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63451" w14:textId="645F6159" w:rsidR="000A1F45" w:rsidRPr="00B00286" w:rsidRDefault="00BE1120" w:rsidP="00BE1120">
      <w:pPr>
        <w:spacing w:line="480" w:lineRule="auto"/>
        <w:rPr>
          <w:b/>
          <w:sz w:val="24"/>
        </w:rPr>
      </w:pPr>
      <w:r w:rsidRPr="00B00286">
        <w:rPr>
          <w:b/>
          <w:sz w:val="24"/>
        </w:rPr>
        <w:t xml:space="preserve">Title: </w:t>
      </w:r>
      <w:r w:rsidR="00D21C0D" w:rsidRPr="00B00286">
        <w:rPr>
          <w:b/>
          <w:sz w:val="24"/>
        </w:rPr>
        <w:t xml:space="preserve"> </w:t>
      </w:r>
      <w:r w:rsidR="00B06F4E" w:rsidRPr="003A1B7A">
        <w:rPr>
          <w:b/>
          <w:sz w:val="24"/>
        </w:rPr>
        <w:t>Differential toxic effects of bile acid mixtures in isolated mitochondria and physiologically relevant HepaRG cells</w:t>
      </w:r>
    </w:p>
    <w:p w14:paraId="7F2F934F" w14:textId="77777777" w:rsidR="004D6619" w:rsidRDefault="004D6619" w:rsidP="00BE1120">
      <w:pPr>
        <w:spacing w:line="480" w:lineRule="auto"/>
        <w:rPr>
          <w:b/>
        </w:rPr>
      </w:pPr>
    </w:p>
    <w:p w14:paraId="6E429571" w14:textId="435B23F2" w:rsidR="00BE1120" w:rsidRPr="004D6619" w:rsidRDefault="00BE1120" w:rsidP="00BE1120">
      <w:pPr>
        <w:spacing w:line="480" w:lineRule="auto"/>
        <w:jc w:val="both"/>
        <w:rPr>
          <w:rFonts w:cs="Times New Roman"/>
          <w:b/>
          <w:sz w:val="20"/>
          <w:szCs w:val="20"/>
          <w:vertAlign w:val="superscript"/>
        </w:rPr>
      </w:pPr>
      <w:r w:rsidRPr="004D6619">
        <w:rPr>
          <w:rFonts w:cs="Times New Roman"/>
          <w:sz w:val="20"/>
          <w:szCs w:val="20"/>
        </w:rPr>
        <w:t>Sophie L. Penman</w:t>
      </w:r>
      <w:r w:rsidR="00B00286">
        <w:rPr>
          <w:rFonts w:cs="Times New Roman"/>
          <w:sz w:val="20"/>
          <w:szCs w:val="20"/>
          <w:vertAlign w:val="superscript"/>
        </w:rPr>
        <w:t>a</w:t>
      </w:r>
      <w:proofErr w:type="gramStart"/>
      <w:r w:rsidRPr="004D6619">
        <w:rPr>
          <w:rFonts w:cs="Times New Roman"/>
          <w:sz w:val="20"/>
          <w:szCs w:val="20"/>
          <w:vertAlign w:val="superscript"/>
        </w:rPr>
        <w:t>,1</w:t>
      </w:r>
      <w:proofErr w:type="gramEnd"/>
      <w:r w:rsidRPr="004D6619">
        <w:rPr>
          <w:rFonts w:cs="Times New Roman"/>
          <w:sz w:val="20"/>
          <w:szCs w:val="20"/>
        </w:rPr>
        <w:t xml:space="preserve">, Parveen </w:t>
      </w:r>
      <w:proofErr w:type="spellStart"/>
      <w:r w:rsidRPr="004D6619">
        <w:rPr>
          <w:rFonts w:cs="Times New Roman"/>
          <w:sz w:val="20"/>
          <w:szCs w:val="20"/>
        </w:rPr>
        <w:t>Sharma</w:t>
      </w:r>
      <w:r w:rsidR="00B00286">
        <w:rPr>
          <w:rFonts w:cs="Times New Roman"/>
          <w:sz w:val="20"/>
          <w:szCs w:val="20"/>
          <w:vertAlign w:val="superscript"/>
        </w:rPr>
        <w:t>a</w:t>
      </w:r>
      <w:proofErr w:type="spellEnd"/>
      <w:r w:rsidRPr="004D6619">
        <w:rPr>
          <w:rFonts w:cs="Times New Roman"/>
          <w:sz w:val="20"/>
          <w:szCs w:val="20"/>
        </w:rPr>
        <w:t xml:space="preserve">, Hélène </w:t>
      </w:r>
      <w:proofErr w:type="spellStart"/>
      <w:r w:rsidRPr="004D6619">
        <w:rPr>
          <w:rFonts w:cs="Times New Roman"/>
          <w:sz w:val="20"/>
          <w:szCs w:val="20"/>
        </w:rPr>
        <w:t>Aerts</w:t>
      </w:r>
      <w:r w:rsidR="00B00286">
        <w:rPr>
          <w:rFonts w:cs="Times New Roman"/>
          <w:sz w:val="20"/>
          <w:szCs w:val="20"/>
          <w:vertAlign w:val="superscript"/>
        </w:rPr>
        <w:t>b</w:t>
      </w:r>
      <w:proofErr w:type="spellEnd"/>
      <w:r w:rsidRPr="004D6619">
        <w:rPr>
          <w:rFonts w:cs="Times New Roman"/>
          <w:sz w:val="20"/>
          <w:szCs w:val="20"/>
        </w:rPr>
        <w:t xml:space="preserve">, </w:t>
      </w:r>
      <w:r w:rsidR="004D6619" w:rsidRPr="004D6619">
        <w:rPr>
          <w:rFonts w:cs="Times New Roman"/>
          <w:sz w:val="20"/>
          <w:szCs w:val="20"/>
        </w:rPr>
        <w:t>B. Kevin Park</w:t>
      </w:r>
      <w:r w:rsidR="00B00286">
        <w:rPr>
          <w:rFonts w:cs="Times New Roman"/>
          <w:sz w:val="20"/>
          <w:szCs w:val="20"/>
          <w:vertAlign w:val="superscript"/>
        </w:rPr>
        <w:t>a</w:t>
      </w:r>
      <w:r w:rsidRPr="004D6619">
        <w:rPr>
          <w:rFonts w:cs="Times New Roman"/>
          <w:sz w:val="20"/>
          <w:szCs w:val="20"/>
        </w:rPr>
        <w:t>,</w:t>
      </w:r>
      <w:r w:rsidR="004D6619" w:rsidRPr="004D6619">
        <w:rPr>
          <w:rFonts w:cs="Times New Roman"/>
          <w:sz w:val="20"/>
          <w:szCs w:val="20"/>
        </w:rPr>
        <w:t xml:space="preserve"> Richard J. </w:t>
      </w:r>
      <w:proofErr w:type="spellStart"/>
      <w:r w:rsidR="004D6619" w:rsidRPr="004D6619">
        <w:rPr>
          <w:rFonts w:cs="Times New Roman"/>
          <w:sz w:val="20"/>
          <w:szCs w:val="20"/>
        </w:rPr>
        <w:t>Weaver</w:t>
      </w:r>
      <w:r w:rsidR="00282027">
        <w:rPr>
          <w:rFonts w:cs="Times New Roman"/>
          <w:sz w:val="20"/>
          <w:szCs w:val="20"/>
          <w:vertAlign w:val="superscript"/>
        </w:rPr>
        <w:t>c</w:t>
      </w:r>
      <w:proofErr w:type="spellEnd"/>
      <w:r w:rsidR="00B00286">
        <w:rPr>
          <w:rFonts w:cs="Times New Roman"/>
          <w:sz w:val="20"/>
          <w:szCs w:val="20"/>
        </w:rPr>
        <w:t xml:space="preserve">, </w:t>
      </w:r>
      <w:r w:rsidRPr="004D6619">
        <w:rPr>
          <w:rFonts w:cs="Times New Roman"/>
          <w:sz w:val="20"/>
          <w:szCs w:val="20"/>
        </w:rPr>
        <w:t xml:space="preserve">Amy E. </w:t>
      </w:r>
      <w:proofErr w:type="spellStart"/>
      <w:r w:rsidRPr="004D6619">
        <w:rPr>
          <w:rFonts w:cs="Times New Roman"/>
          <w:sz w:val="20"/>
          <w:szCs w:val="20"/>
        </w:rPr>
        <w:t>Chadwick</w:t>
      </w:r>
      <w:r w:rsidR="00B00286">
        <w:rPr>
          <w:rFonts w:cs="Times New Roman"/>
          <w:sz w:val="20"/>
          <w:szCs w:val="20"/>
          <w:vertAlign w:val="superscript"/>
        </w:rPr>
        <w:t>a</w:t>
      </w:r>
      <w:proofErr w:type="spellEnd"/>
    </w:p>
    <w:p w14:paraId="198D9341" w14:textId="5A414B3F" w:rsidR="004D6619" w:rsidRPr="004D6619" w:rsidRDefault="00B00286" w:rsidP="004D6619">
      <w:pPr>
        <w:spacing w:line="480" w:lineRule="auto"/>
        <w:jc w:val="both"/>
        <w:rPr>
          <w:rFonts w:cs="Times New Roman"/>
          <w:sz w:val="20"/>
          <w:szCs w:val="20"/>
        </w:rPr>
      </w:pPr>
      <w:proofErr w:type="spellStart"/>
      <w:proofErr w:type="gramStart"/>
      <w:r>
        <w:rPr>
          <w:rFonts w:cs="Times New Roman"/>
          <w:sz w:val="20"/>
          <w:szCs w:val="20"/>
          <w:vertAlign w:val="superscript"/>
        </w:rPr>
        <w:t>a</w:t>
      </w:r>
      <w:r w:rsidR="004D6619" w:rsidRPr="004D6619">
        <w:rPr>
          <w:rFonts w:cs="Times New Roman"/>
          <w:sz w:val="20"/>
          <w:szCs w:val="20"/>
        </w:rPr>
        <w:t>MRC</w:t>
      </w:r>
      <w:proofErr w:type="spellEnd"/>
      <w:proofErr w:type="gramEnd"/>
      <w:r w:rsidR="004D6619" w:rsidRPr="004D6619">
        <w:rPr>
          <w:rFonts w:cs="Times New Roman"/>
          <w:sz w:val="20"/>
          <w:szCs w:val="20"/>
        </w:rPr>
        <w:t xml:space="preserve"> Centre for Drug Safety Science, Department of Molecular and Clinical Pharmacology, University of Liverpool, Liverpool, L69 3GE, UK</w:t>
      </w:r>
    </w:p>
    <w:p w14:paraId="4E840C15" w14:textId="230A1F9B" w:rsidR="004D6619" w:rsidRDefault="00B00286" w:rsidP="004D6619">
      <w:pPr>
        <w:spacing w:line="480" w:lineRule="auto"/>
        <w:jc w:val="both"/>
        <w:rPr>
          <w:rFonts w:cs="Times New Roman"/>
          <w:sz w:val="20"/>
          <w:szCs w:val="20"/>
        </w:rPr>
      </w:pPr>
      <w:proofErr w:type="gramStart"/>
      <w:r>
        <w:rPr>
          <w:rFonts w:cs="Times New Roman"/>
          <w:sz w:val="20"/>
          <w:szCs w:val="20"/>
          <w:vertAlign w:val="superscript"/>
        </w:rPr>
        <w:t>b</w:t>
      </w:r>
      <w:proofErr w:type="gramEnd"/>
      <w:r w:rsidR="004D6619" w:rsidRPr="004D6619">
        <w:rPr>
          <w:rFonts w:cs="Times New Roman"/>
          <w:sz w:val="20"/>
          <w:szCs w:val="20"/>
        </w:rPr>
        <w:t xml:space="preserve"> </w:t>
      </w:r>
      <w:proofErr w:type="spellStart"/>
      <w:r w:rsidR="004D6619" w:rsidRPr="004D6619">
        <w:rPr>
          <w:rFonts w:cs="Times New Roman"/>
          <w:sz w:val="20"/>
          <w:szCs w:val="20"/>
        </w:rPr>
        <w:t>Biologie</w:t>
      </w:r>
      <w:proofErr w:type="spellEnd"/>
      <w:r w:rsidR="004D6619" w:rsidRPr="004D6619">
        <w:rPr>
          <w:rFonts w:cs="Times New Roman"/>
          <w:sz w:val="20"/>
          <w:szCs w:val="20"/>
        </w:rPr>
        <w:t xml:space="preserve"> </w:t>
      </w:r>
      <w:proofErr w:type="spellStart"/>
      <w:r w:rsidR="004D6619" w:rsidRPr="004D6619">
        <w:rPr>
          <w:rFonts w:cs="Times New Roman"/>
          <w:sz w:val="20"/>
          <w:szCs w:val="20"/>
        </w:rPr>
        <w:t>Servier</w:t>
      </w:r>
      <w:proofErr w:type="spellEnd"/>
      <w:r w:rsidR="004D6619" w:rsidRPr="004D6619">
        <w:rPr>
          <w:rFonts w:cs="Times New Roman"/>
          <w:sz w:val="20"/>
          <w:szCs w:val="20"/>
        </w:rPr>
        <w:t xml:space="preserve">, 905 Rue de Saran, 45520, </w:t>
      </w:r>
      <w:proofErr w:type="spellStart"/>
      <w:r w:rsidR="004D6619" w:rsidRPr="004D6619">
        <w:rPr>
          <w:rFonts w:cs="Times New Roman"/>
          <w:sz w:val="20"/>
          <w:szCs w:val="20"/>
        </w:rPr>
        <w:t>Gidy</w:t>
      </w:r>
      <w:proofErr w:type="spellEnd"/>
      <w:r w:rsidR="004D6619" w:rsidRPr="004D6619">
        <w:rPr>
          <w:rFonts w:cs="Times New Roman"/>
          <w:sz w:val="20"/>
          <w:szCs w:val="20"/>
        </w:rPr>
        <w:t>, France</w:t>
      </w:r>
    </w:p>
    <w:p w14:paraId="0E455109" w14:textId="146AEC54" w:rsidR="00282027" w:rsidRPr="004D6619" w:rsidRDefault="00282027" w:rsidP="00282027">
      <w:pPr>
        <w:spacing w:line="480" w:lineRule="auto"/>
        <w:jc w:val="both"/>
        <w:rPr>
          <w:rFonts w:cs="Times New Roman"/>
          <w:sz w:val="20"/>
          <w:szCs w:val="20"/>
        </w:rPr>
      </w:pPr>
      <w:proofErr w:type="gramStart"/>
      <w:r>
        <w:rPr>
          <w:rFonts w:cs="Times New Roman"/>
          <w:sz w:val="20"/>
          <w:szCs w:val="20"/>
          <w:vertAlign w:val="superscript"/>
        </w:rPr>
        <w:t>c</w:t>
      </w:r>
      <w:proofErr w:type="gramEnd"/>
      <w:r w:rsidRPr="004D6619">
        <w:rPr>
          <w:rFonts w:cs="Times New Roman"/>
          <w:sz w:val="20"/>
          <w:szCs w:val="20"/>
        </w:rPr>
        <w:t xml:space="preserve"> </w:t>
      </w:r>
      <w:r w:rsidRPr="00282027">
        <w:rPr>
          <w:rFonts w:cs="Times New Roman"/>
          <w:sz w:val="20"/>
          <w:szCs w:val="20"/>
        </w:rPr>
        <w:t xml:space="preserve">Institute de </w:t>
      </w:r>
      <w:proofErr w:type="spellStart"/>
      <w:r w:rsidRPr="00282027">
        <w:rPr>
          <w:rFonts w:cs="Times New Roman"/>
          <w:sz w:val="20"/>
          <w:szCs w:val="20"/>
        </w:rPr>
        <w:t>Recherches</w:t>
      </w:r>
      <w:proofErr w:type="spellEnd"/>
      <w:r w:rsidRPr="00282027">
        <w:rPr>
          <w:rFonts w:cs="Times New Roman"/>
          <w:sz w:val="20"/>
          <w:szCs w:val="20"/>
        </w:rPr>
        <w:t xml:space="preserve"> </w:t>
      </w:r>
      <w:proofErr w:type="spellStart"/>
      <w:r w:rsidRPr="00282027">
        <w:rPr>
          <w:rFonts w:cs="Times New Roman"/>
          <w:sz w:val="20"/>
          <w:szCs w:val="20"/>
        </w:rPr>
        <w:t>Internationale</w:t>
      </w:r>
      <w:r w:rsidR="005939B8">
        <w:rPr>
          <w:rFonts w:cs="Times New Roman"/>
          <w:sz w:val="20"/>
          <w:szCs w:val="20"/>
        </w:rPr>
        <w:t>s</w:t>
      </w:r>
      <w:proofErr w:type="spellEnd"/>
      <w:r w:rsidRPr="00282027">
        <w:rPr>
          <w:rFonts w:cs="Times New Roman"/>
          <w:sz w:val="20"/>
          <w:szCs w:val="20"/>
        </w:rPr>
        <w:t xml:space="preserve"> </w:t>
      </w:r>
      <w:proofErr w:type="spellStart"/>
      <w:r w:rsidRPr="00282027">
        <w:rPr>
          <w:rFonts w:cs="Times New Roman"/>
          <w:sz w:val="20"/>
          <w:szCs w:val="20"/>
        </w:rPr>
        <w:t>Servier</w:t>
      </w:r>
      <w:proofErr w:type="spellEnd"/>
      <w:r w:rsidRPr="00282027">
        <w:rPr>
          <w:rFonts w:cs="Times New Roman"/>
          <w:sz w:val="20"/>
          <w:szCs w:val="20"/>
        </w:rPr>
        <w:t xml:space="preserve">, </w:t>
      </w:r>
      <w:proofErr w:type="spellStart"/>
      <w:r w:rsidRPr="00282027">
        <w:rPr>
          <w:rFonts w:cs="Times New Roman"/>
          <w:sz w:val="20"/>
          <w:szCs w:val="20"/>
        </w:rPr>
        <w:t>Biopharmacy</w:t>
      </w:r>
      <w:proofErr w:type="spellEnd"/>
      <w:r w:rsidRPr="00282027">
        <w:rPr>
          <w:rFonts w:cs="Times New Roman"/>
          <w:sz w:val="20"/>
          <w:szCs w:val="20"/>
        </w:rPr>
        <w:t xml:space="preserve">, rue Carnot, 92284, </w:t>
      </w:r>
      <w:proofErr w:type="spellStart"/>
      <w:r w:rsidRPr="00282027">
        <w:rPr>
          <w:rFonts w:cs="Times New Roman"/>
          <w:sz w:val="20"/>
          <w:szCs w:val="20"/>
        </w:rPr>
        <w:t>Suresnes</w:t>
      </w:r>
      <w:proofErr w:type="spellEnd"/>
      <w:r w:rsidRPr="00282027">
        <w:rPr>
          <w:rFonts w:cs="Times New Roman"/>
          <w:sz w:val="20"/>
          <w:szCs w:val="20"/>
        </w:rPr>
        <w:t>, France</w:t>
      </w:r>
    </w:p>
    <w:p w14:paraId="566B45FD" w14:textId="77777777" w:rsidR="00282027" w:rsidRPr="004D6619" w:rsidRDefault="00282027" w:rsidP="004D6619">
      <w:pPr>
        <w:spacing w:line="480" w:lineRule="auto"/>
        <w:jc w:val="both"/>
        <w:rPr>
          <w:rFonts w:cs="Times New Roman"/>
          <w:sz w:val="20"/>
          <w:szCs w:val="20"/>
        </w:rPr>
      </w:pPr>
    </w:p>
    <w:p w14:paraId="1EFB8740" w14:textId="77777777" w:rsidR="00BE1120" w:rsidRPr="00BE1120" w:rsidRDefault="00BE1120" w:rsidP="00BE1120">
      <w:pPr>
        <w:spacing w:line="480" w:lineRule="auto"/>
        <w:rPr>
          <w:b/>
        </w:rPr>
      </w:pPr>
    </w:p>
    <w:p w14:paraId="42C998AF" w14:textId="454A7B29" w:rsidR="004B1AE9" w:rsidRDefault="004B1AE9" w:rsidP="007167F1">
      <w:pPr>
        <w:spacing w:line="480" w:lineRule="auto"/>
        <w:rPr>
          <w:u w:val="single"/>
        </w:rPr>
      </w:pPr>
    </w:p>
    <w:p w14:paraId="40F08028" w14:textId="77777777" w:rsidR="00BE1120" w:rsidRDefault="00BE1120" w:rsidP="007167F1">
      <w:pPr>
        <w:spacing w:line="480" w:lineRule="auto"/>
        <w:rPr>
          <w:u w:val="single"/>
        </w:rPr>
      </w:pPr>
    </w:p>
    <w:p w14:paraId="50036688" w14:textId="77777777" w:rsidR="00BE1120" w:rsidRDefault="00BE1120" w:rsidP="007167F1">
      <w:pPr>
        <w:spacing w:line="480" w:lineRule="auto"/>
        <w:rPr>
          <w:u w:val="single"/>
        </w:rPr>
      </w:pPr>
    </w:p>
    <w:p w14:paraId="57E1FBF4" w14:textId="0235AC36" w:rsidR="00BE1120" w:rsidRDefault="00BE1120" w:rsidP="007167F1">
      <w:pPr>
        <w:spacing w:line="480" w:lineRule="auto"/>
        <w:rPr>
          <w:u w:val="single"/>
        </w:rPr>
      </w:pPr>
    </w:p>
    <w:p w14:paraId="601C339C" w14:textId="77777777" w:rsidR="00FC1B26" w:rsidRDefault="00FC1B26" w:rsidP="007167F1">
      <w:pPr>
        <w:spacing w:line="480" w:lineRule="auto"/>
        <w:rPr>
          <w:u w:val="single"/>
        </w:rPr>
      </w:pPr>
    </w:p>
    <w:p w14:paraId="539D5A74" w14:textId="77777777" w:rsidR="00BE1120" w:rsidRDefault="00BE1120" w:rsidP="007167F1">
      <w:pPr>
        <w:spacing w:line="480" w:lineRule="auto"/>
        <w:rPr>
          <w:u w:val="single"/>
        </w:rPr>
      </w:pPr>
    </w:p>
    <w:p w14:paraId="4EC9663A" w14:textId="77777777" w:rsidR="00BE1120" w:rsidRDefault="00BE1120" w:rsidP="007167F1">
      <w:pPr>
        <w:spacing w:line="480" w:lineRule="auto"/>
        <w:rPr>
          <w:u w:val="single"/>
        </w:rPr>
      </w:pPr>
    </w:p>
    <w:p w14:paraId="3151AFCD" w14:textId="231E45E9" w:rsidR="00BE1120" w:rsidRDefault="00BE1120" w:rsidP="007167F1">
      <w:pPr>
        <w:spacing w:line="480" w:lineRule="auto"/>
        <w:rPr>
          <w:u w:val="single"/>
        </w:rPr>
      </w:pPr>
    </w:p>
    <w:p w14:paraId="5B6CAE85" w14:textId="77777777" w:rsidR="00282027" w:rsidRDefault="00282027" w:rsidP="007167F1">
      <w:pPr>
        <w:spacing w:line="480" w:lineRule="auto"/>
        <w:rPr>
          <w:u w:val="single"/>
        </w:rPr>
      </w:pPr>
    </w:p>
    <w:p w14:paraId="7C8FCFBD" w14:textId="77777777" w:rsidR="00BE1120" w:rsidRDefault="00BE1120" w:rsidP="007167F1">
      <w:pPr>
        <w:spacing w:line="480" w:lineRule="auto"/>
        <w:rPr>
          <w:u w:val="single"/>
        </w:rPr>
      </w:pPr>
    </w:p>
    <w:p w14:paraId="4F181257" w14:textId="77777777" w:rsidR="004D6619" w:rsidRDefault="004D6619" w:rsidP="007167F1">
      <w:pPr>
        <w:spacing w:line="480" w:lineRule="auto"/>
        <w:rPr>
          <w:u w:val="single"/>
        </w:rPr>
      </w:pPr>
    </w:p>
    <w:p w14:paraId="5563AA96" w14:textId="00F4EC40" w:rsidR="00071FE8" w:rsidRPr="00A35D7C" w:rsidRDefault="00071FE8" w:rsidP="007167F1">
      <w:pPr>
        <w:spacing w:line="480" w:lineRule="auto"/>
        <w:rPr>
          <w:u w:val="single"/>
        </w:rPr>
      </w:pPr>
      <w:r w:rsidRPr="00A35D7C">
        <w:rPr>
          <w:u w:val="single"/>
        </w:rPr>
        <w:lastRenderedPageBreak/>
        <w:t>Abstract</w:t>
      </w:r>
    </w:p>
    <w:p w14:paraId="1464323C" w14:textId="7875DA12" w:rsidR="00071FE8" w:rsidRDefault="00232C9A" w:rsidP="007167F1">
      <w:pPr>
        <w:spacing w:line="480" w:lineRule="auto"/>
      </w:pPr>
      <w:r w:rsidRPr="00A35D7C">
        <w:t>Bile acids</w:t>
      </w:r>
      <w:r w:rsidR="00362083" w:rsidRPr="00A35D7C">
        <w:t xml:space="preserve"> (BAs)</w:t>
      </w:r>
      <w:r w:rsidRPr="00A35D7C">
        <w:t xml:space="preserve"> are recognised as the causative agents of toxicity in drug-induced cholestasis </w:t>
      </w:r>
      <w:r w:rsidR="00362083" w:rsidRPr="00A35D7C">
        <w:t>(</w:t>
      </w:r>
      <w:r w:rsidRPr="00A35D7C">
        <w:t>DIC). Research in isolated mitochondria and HepG2 cells have</w:t>
      </w:r>
      <w:r w:rsidR="00362083" w:rsidRPr="00A35D7C">
        <w:t xml:space="preserve"> demonstrated BA-mediated mitochondrial dysfunction as a key mechanism of toxicity in DIC.</w:t>
      </w:r>
      <w:r w:rsidRPr="00A35D7C">
        <w:t xml:space="preserve"> </w:t>
      </w:r>
      <w:r w:rsidR="00362083" w:rsidRPr="00A35D7C">
        <w:t xml:space="preserve">However, HepG2 cells are of limited suitability for DIC studies as they do not </w:t>
      </w:r>
      <w:r w:rsidR="00BC3795">
        <w:t>express the necessary</w:t>
      </w:r>
      <w:r w:rsidR="00362083" w:rsidRPr="00A35D7C">
        <w:t xml:space="preserve"> physiological characteristics</w:t>
      </w:r>
      <w:r w:rsidR="000C12EC" w:rsidRPr="00A35D7C">
        <w:t xml:space="preserve">. </w:t>
      </w:r>
      <w:r w:rsidR="000F2621" w:rsidRPr="00A35D7C">
        <w:t xml:space="preserve">In this </w:t>
      </w:r>
      <w:r w:rsidR="00DE76DB" w:rsidRPr="00A35D7C">
        <w:t>study,</w:t>
      </w:r>
      <w:r w:rsidR="000F2621" w:rsidRPr="00A35D7C">
        <w:t xml:space="preserve"> </w:t>
      </w:r>
      <w:r w:rsidR="000C12EC" w:rsidRPr="00A35D7C">
        <w:t xml:space="preserve">the mitotoxic potentials of BA mixtures were assessed in isolated mitochondria and a </w:t>
      </w:r>
      <w:r w:rsidR="00DE76DB" w:rsidRPr="00A35D7C">
        <w:t>better-suited</w:t>
      </w:r>
      <w:r w:rsidR="000C12EC" w:rsidRPr="00A35D7C">
        <w:t xml:space="preserve"> hepatic model, HepaRG cells.</w:t>
      </w:r>
      <w:r w:rsidR="000503D7" w:rsidRPr="00A35D7C">
        <w:t xml:space="preserve"> BAs induced </w:t>
      </w:r>
      <w:r w:rsidR="00BC3795">
        <w:t xml:space="preserve">structural alterations and </w:t>
      </w:r>
      <w:r w:rsidR="000503D7" w:rsidRPr="00A35D7C">
        <w:t xml:space="preserve">a loss of mitochondrial membrane potential (MMP) in isolated mitochondria </w:t>
      </w:r>
      <w:r w:rsidR="00DE76DB" w:rsidRPr="00A35D7C">
        <w:t>however,</w:t>
      </w:r>
      <w:r w:rsidR="000503D7" w:rsidRPr="00A35D7C">
        <w:t xml:space="preserve"> this</w:t>
      </w:r>
      <w:r w:rsidR="00DE76DB" w:rsidRPr="00A35D7C">
        <w:t xml:space="preserve"> toxicity</w:t>
      </w:r>
      <w:r w:rsidR="000503D7" w:rsidRPr="00A35D7C">
        <w:t xml:space="preserve"> did not translate to HepaRG cells. There were no changes in oxygen consumption rate</w:t>
      </w:r>
      <w:r w:rsidR="00DE76DB" w:rsidRPr="00A35D7C">
        <w:t>, MMP or ATP levels in glucose and galactose media</w:t>
      </w:r>
      <w:r w:rsidR="004E3846">
        <w:t>,</w:t>
      </w:r>
      <w:r w:rsidR="00DE76DB" w:rsidRPr="00A35D7C">
        <w:t xml:space="preserve"> indicating that</w:t>
      </w:r>
      <w:r w:rsidR="00A35D7C" w:rsidRPr="00A35D7C">
        <w:t xml:space="preserve"> there was no direct mitochondrial toxicity mediated via electron transport chain dysfunction in HepaRG cells. </w:t>
      </w:r>
      <w:r w:rsidR="00A35D7C">
        <w:t>A</w:t>
      </w:r>
      <w:r w:rsidR="00DE76DB" w:rsidRPr="00A35D7C">
        <w:t xml:space="preserve">ssessment of key biliary transporters revealed that there was a time-dependent </w:t>
      </w:r>
      <w:r w:rsidR="00DE76DB" w:rsidRPr="007872D3">
        <w:t xml:space="preserve">reduction in the expression and activity of </w:t>
      </w:r>
      <w:r w:rsidR="00A35D7C" w:rsidRPr="007872D3">
        <w:t xml:space="preserve">multi-drug resistance protein 2 (MRP2), which was consistent with the induction of cytotoxicity in HepaRG cells. </w:t>
      </w:r>
      <w:r w:rsidR="004B2259" w:rsidRPr="007872D3">
        <w:t xml:space="preserve">Overall, the findings from this study have demonstrated that </w:t>
      </w:r>
      <w:r w:rsidR="004309F6" w:rsidRPr="007872D3">
        <w:t>mitochondrial dysfunction is not a mechanism of BA-induced toxicity in HepaRG cells.</w:t>
      </w:r>
      <w:r w:rsidR="004309F6">
        <w:t xml:space="preserve"> </w:t>
      </w:r>
      <w:r w:rsidR="001A2240">
        <w:t xml:space="preserve"> </w:t>
      </w:r>
    </w:p>
    <w:p w14:paraId="041363E5" w14:textId="77777777" w:rsidR="00CF42FB" w:rsidRPr="00A35D7C" w:rsidRDefault="00CF42FB" w:rsidP="007167F1">
      <w:pPr>
        <w:spacing w:line="480" w:lineRule="auto"/>
      </w:pPr>
    </w:p>
    <w:p w14:paraId="6EDC1519" w14:textId="3EF5BBDE" w:rsidR="008650D9" w:rsidRDefault="00D17B1D" w:rsidP="007167F1">
      <w:pPr>
        <w:spacing w:line="480" w:lineRule="auto"/>
        <w:rPr>
          <w:u w:val="single"/>
        </w:rPr>
      </w:pPr>
      <w:r>
        <w:rPr>
          <w:u w:val="single"/>
        </w:rPr>
        <w:t>Keywords</w:t>
      </w:r>
    </w:p>
    <w:p w14:paraId="7434FE20" w14:textId="458B85CF" w:rsidR="00D17B1D" w:rsidRDefault="00D17B1D" w:rsidP="007167F1">
      <w:pPr>
        <w:spacing w:line="480" w:lineRule="auto"/>
      </w:pPr>
      <w:r>
        <w:t>Bile acids, drug-induced cholestasis, mitochondria; HepaRG; biliary transporters</w:t>
      </w:r>
    </w:p>
    <w:p w14:paraId="1499288C" w14:textId="77777777" w:rsidR="00CF42FB" w:rsidRDefault="00CF42FB" w:rsidP="007167F1">
      <w:pPr>
        <w:spacing w:line="480" w:lineRule="auto"/>
      </w:pPr>
    </w:p>
    <w:p w14:paraId="02EE5442" w14:textId="4D87F804" w:rsidR="00E93238" w:rsidRDefault="00E93238" w:rsidP="007167F1">
      <w:pPr>
        <w:spacing w:line="480" w:lineRule="auto"/>
        <w:rPr>
          <w:u w:val="single"/>
        </w:rPr>
      </w:pPr>
      <w:r>
        <w:rPr>
          <w:u w:val="single"/>
        </w:rPr>
        <w:t>Abbreviations</w:t>
      </w:r>
    </w:p>
    <w:p w14:paraId="36D36E05" w14:textId="136A0311" w:rsidR="007167F1" w:rsidRDefault="00E93238" w:rsidP="007167F1">
      <w:pPr>
        <w:spacing w:line="480" w:lineRule="auto"/>
      </w:pPr>
      <w:r>
        <w:t xml:space="preserve">ALR, ATP-linked respiration; BAs, Bile acids; BCA, </w:t>
      </w:r>
      <w:proofErr w:type="spellStart"/>
      <w:r>
        <w:t>bicinchoninic</w:t>
      </w:r>
      <w:proofErr w:type="spellEnd"/>
      <w:r>
        <w:t xml:space="preserve"> Acid, BR, basal respiration;</w:t>
      </w:r>
      <w:r w:rsidR="00BE1120">
        <w:t xml:space="preserve"> BSEP, bile salt export pump;</w:t>
      </w:r>
      <w:r>
        <w:t xml:space="preserve"> DIC, Drug-induced cholestasis; DILI, Drug-induced liver injury; DMEM, Dulbecco Modified Eagle Medium; FBS, Foetal bovine serum; FCCP, carbonyl cyanide 4-(</w:t>
      </w:r>
      <w:proofErr w:type="spellStart"/>
      <w:r>
        <w:t>trifluoromethoxy</w:t>
      </w:r>
      <w:proofErr w:type="spellEnd"/>
      <w:r>
        <w:t>)</w:t>
      </w:r>
      <w:proofErr w:type="spellStart"/>
      <w:r>
        <w:t>phenylhydrazone</w:t>
      </w:r>
      <w:proofErr w:type="spellEnd"/>
      <w:r>
        <w:t xml:space="preserve">; LDH, lactate dehydrogenase; MMP, mitochondrial membrane </w:t>
      </w:r>
      <w:r>
        <w:lastRenderedPageBreak/>
        <w:t>potential;</w:t>
      </w:r>
      <w:r w:rsidR="00BE1120">
        <w:t xml:space="preserve"> MPT, mitochondrial permeability transition;</w:t>
      </w:r>
      <w:r>
        <w:t xml:space="preserve"> MRC, maximum respiratory capacity; MRP, multi-drug resistance protein; NMR, non-mitochondrial respiration; OCR, Oxygen consumption rate; OXPHOS, oxidative phosphorylation; PBS, phosphate buffered saline;</w:t>
      </w:r>
      <w:r w:rsidR="009C79CC">
        <w:t xml:space="preserve"> PCC, Pump controlled cell rupture;</w:t>
      </w:r>
      <w:r w:rsidR="00BE1120">
        <w:t xml:space="preserve"> Pgp, P-glycoprotein;</w:t>
      </w:r>
      <w:r>
        <w:t xml:space="preserve"> PL, proton leak; SEM, standard error of the mean; SRC, spare respiratory capacity</w:t>
      </w:r>
    </w:p>
    <w:p w14:paraId="65046CC1" w14:textId="0C26CC37" w:rsidR="00754FDA" w:rsidRPr="00754FDA" w:rsidRDefault="00754FDA" w:rsidP="007167F1">
      <w:pPr>
        <w:spacing w:line="480" w:lineRule="auto"/>
      </w:pPr>
    </w:p>
    <w:p w14:paraId="02E1BF54" w14:textId="0AA4C9BD" w:rsidR="00D61752" w:rsidRDefault="00BC09E1" w:rsidP="007167F1">
      <w:pPr>
        <w:spacing w:line="480" w:lineRule="auto"/>
      </w:pPr>
      <w:r w:rsidRPr="00F24303">
        <w:rPr>
          <w:u w:val="single"/>
        </w:rPr>
        <w:t>Introduction</w:t>
      </w:r>
    </w:p>
    <w:p w14:paraId="297599F6" w14:textId="10EE5DC9" w:rsidR="002D4BCA" w:rsidRPr="007872D3" w:rsidRDefault="00D61752" w:rsidP="007167F1">
      <w:pPr>
        <w:spacing w:line="480" w:lineRule="auto"/>
      </w:pPr>
      <w:r w:rsidRPr="007872D3">
        <w:t xml:space="preserve">Drug-induced liver injury (DILI) presents both a clinical and a </w:t>
      </w:r>
      <w:r w:rsidR="006D1F95" w:rsidRPr="007872D3">
        <w:t xml:space="preserve">drug </w:t>
      </w:r>
      <w:r w:rsidRPr="007872D3">
        <w:t xml:space="preserve">developmental problem as more than 1000 drugs have been associated with hepatotoxicity </w:t>
      </w:r>
      <w:r w:rsidR="006F66EB" w:rsidRPr="007872D3">
        <w:fldChar w:fldCharType="begin"/>
      </w:r>
      <w:r w:rsidR="006F66EB" w:rsidRPr="007872D3">
        <w:instrText xml:space="preserve"> ADDIN EN.CITE &lt;EndNote&gt;&lt;Cite&gt;&lt;Author&gt;Nathwani&lt;/Author&gt;&lt;Year&gt;2006&lt;/Year&gt;&lt;RecNum&gt;448&lt;/RecNum&gt;&lt;DisplayText&gt;(Nathwani&lt;style face="italic"&gt; et al.&lt;/style&gt;, 2006)&lt;/DisplayText&gt;&lt;record&gt;&lt;rec-number&gt;448&lt;/rec-number&gt;&lt;foreign-keys&gt;&lt;key app="EN" db-id="sdt9dw2zod2xaoertsnxxz54xtpsz22fvdx0" timestamp="1534944600"&gt;448&lt;/key&gt;&lt;/foreign-keys&gt;&lt;ref-type name="Journal Article"&gt;17&lt;/ref-type&gt;&lt;contributors&gt;&lt;authors&gt;&lt;author&gt;Nathwani, Rahul A.&lt;/author&gt;&lt;author&gt;Kaplowitz, Neil&lt;/author&gt;&lt;/authors&gt;&lt;/contributors&gt;&lt;titles&gt;&lt;title&gt;Drug Hepatotoxicity&lt;/title&gt;&lt;secondary-title&gt;Clinics in Liver Disease&lt;/secondary-title&gt;&lt;/titles&gt;&lt;periodical&gt;&lt;full-title&gt;Clin Liver Dis&lt;/full-title&gt;&lt;abbr-1&gt;Clinics in liver disease&lt;/abbr-1&gt;&lt;/periodical&gt;&lt;pages&gt;207-217&lt;/pages&gt;&lt;volume&gt;10&lt;/volume&gt;&lt;number&gt;2&lt;/number&gt;&lt;dates&gt;&lt;year&gt;2006&lt;/year&gt;&lt;pub-dates&gt;&lt;date&gt;2006/05/01/&lt;/date&gt;&lt;/pub-dates&gt;&lt;/dates&gt;&lt;isbn&gt;1089-3261&lt;/isbn&gt;&lt;urls&gt;&lt;related-urls&gt;&lt;url&gt;http://www.sciencedirect.com/science/article/pii/S1089326106000109&lt;/url&gt;&lt;/related-urls&gt;&lt;/urls&gt;&lt;electronic-resource-num&gt;https://doi.org/10.1016/j.cld.2006.05.009&lt;/electronic-resource-num&gt;&lt;/record&gt;&lt;/Cite&gt;&lt;/EndNote&gt;</w:instrText>
      </w:r>
      <w:r w:rsidR="006F66EB" w:rsidRPr="007872D3">
        <w:fldChar w:fldCharType="separate"/>
      </w:r>
      <w:r w:rsidR="006F66EB" w:rsidRPr="007872D3">
        <w:rPr>
          <w:noProof/>
        </w:rPr>
        <w:t>(Nathwani</w:t>
      </w:r>
      <w:r w:rsidR="006F66EB" w:rsidRPr="007872D3">
        <w:rPr>
          <w:i/>
          <w:noProof/>
        </w:rPr>
        <w:t xml:space="preserve"> et al.</w:t>
      </w:r>
      <w:r w:rsidR="006F66EB" w:rsidRPr="007872D3">
        <w:rPr>
          <w:noProof/>
        </w:rPr>
        <w:t>, 2006)</w:t>
      </w:r>
      <w:r w:rsidR="006F66EB" w:rsidRPr="007872D3">
        <w:fldChar w:fldCharType="end"/>
      </w:r>
      <w:r w:rsidR="006F66EB" w:rsidRPr="007872D3">
        <w:t xml:space="preserve">. </w:t>
      </w:r>
      <w:r w:rsidRPr="007872D3">
        <w:t>D</w:t>
      </w:r>
      <w:r w:rsidR="00FA3745" w:rsidRPr="007872D3">
        <w:t>ILI can present with</w:t>
      </w:r>
      <w:r w:rsidRPr="007872D3">
        <w:t xml:space="preserve"> multiple </w:t>
      </w:r>
      <w:r w:rsidR="00D752BD" w:rsidRPr="007872D3">
        <w:t>pathophysiology</w:t>
      </w:r>
      <w:r w:rsidRPr="007872D3">
        <w:t xml:space="preserve"> however</w:t>
      </w:r>
      <w:r w:rsidR="00FA3745" w:rsidRPr="007872D3">
        <w:t>,</w:t>
      </w:r>
      <w:r w:rsidRPr="007872D3">
        <w:t xml:space="preserve"> </w:t>
      </w:r>
      <w:r w:rsidR="00FC1B26" w:rsidRPr="007872D3">
        <w:t>patterns of cholestatic injury occur in 20- 40 % of reported cases</w:t>
      </w:r>
      <w:r w:rsidR="005B2647">
        <w:t xml:space="preserve"> of DILI</w:t>
      </w:r>
      <w:r w:rsidR="00FC1B26" w:rsidRPr="007872D3">
        <w:t xml:space="preserve"> </w:t>
      </w:r>
      <w:r w:rsidR="00FC1B26" w:rsidRPr="007872D3">
        <w:fldChar w:fldCharType="begin">
          <w:fldData xml:space="preserve">PEVuZE5vdGU+PENpdGU+PEF1dGhvcj5TZ3JvPC9BdXRob3I+PFllYXI+MjAwMjwvWWVhcj48UmVj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bG9neSAoQmFsdGltb3JlLCBNZC4pPC9hYmJyLTE+PC9hbHQtcGVyaW9kaWNhbD48cGFnZXM+NDUx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==
</w:fldData>
        </w:fldChar>
      </w:r>
      <w:r w:rsidR="00FC1B26" w:rsidRPr="003A1B7A">
        <w:instrText xml:space="preserve"> ADDIN EN.CITE </w:instrText>
      </w:r>
      <w:r w:rsidR="00FC1B26" w:rsidRPr="003A1B7A">
        <w:fldChar w:fldCharType="begin">
          <w:fldData xml:space="preserve">PEVuZE5vdGU+PENpdGU+PEF1dGhvcj5TZ3JvPC9BdXRob3I+PFllYXI+MjAwMjwvWWVhcj48UmVj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==
</w:fldData>
        </w:fldChar>
      </w:r>
      <w:r w:rsidR="00FC1B26" w:rsidRPr="003A1B7A">
        <w:instrText xml:space="preserve"> ADDIN EN.CITE.DATA </w:instrText>
      </w:r>
      <w:r w:rsidR="00FC1B26" w:rsidRPr="003A1B7A">
        <w:fldChar w:fldCharType="end"/>
      </w:r>
      <w:r w:rsidR="00FC1B26" w:rsidRPr="007872D3">
        <w:fldChar w:fldCharType="separate"/>
      </w:r>
      <w:r w:rsidR="00FC1B26" w:rsidRPr="007872D3">
        <w:rPr>
          <w:noProof/>
        </w:rPr>
        <w:t>(Sgro</w:t>
      </w:r>
      <w:r w:rsidR="00FC1B26" w:rsidRPr="007872D3">
        <w:rPr>
          <w:i/>
          <w:noProof/>
        </w:rPr>
        <w:t xml:space="preserve"> et al.</w:t>
      </w:r>
      <w:r w:rsidR="00FC1B26" w:rsidRPr="007872D3">
        <w:rPr>
          <w:noProof/>
        </w:rPr>
        <w:t>, 2002)</w:t>
      </w:r>
      <w:r w:rsidR="00FC1B26" w:rsidRPr="007872D3">
        <w:fldChar w:fldCharType="end"/>
      </w:r>
      <w:r w:rsidR="00FC1B26" w:rsidRPr="007872D3">
        <w:t xml:space="preserve">. </w:t>
      </w:r>
      <w:r w:rsidR="002D4BCA" w:rsidRPr="007872D3">
        <w:t>During drug-induced cholestasis (DIC), bilia</w:t>
      </w:r>
      <w:r w:rsidR="00AC53B5" w:rsidRPr="007872D3">
        <w:t>ry transporter constraints</w:t>
      </w:r>
      <w:r w:rsidR="00FA3745" w:rsidRPr="007872D3">
        <w:t xml:space="preserve"> can</w:t>
      </w:r>
      <w:r w:rsidR="00AC53B5" w:rsidRPr="007872D3">
        <w:t xml:space="preserve"> lead</w:t>
      </w:r>
      <w:r w:rsidR="002D4BCA" w:rsidRPr="007872D3">
        <w:t xml:space="preserve"> to an impairment in the flow of bile from the liver to the duodenum, resulting in the retention and accumulation of toxic levels of bile acids (BAs) </w:t>
      </w:r>
      <w:r w:rsidR="00AC53B5" w:rsidRPr="007872D3">
        <w:t xml:space="preserve">within hepatocytes </w:t>
      </w:r>
      <w:r w:rsidR="00AC53B5" w:rsidRPr="007872D3">
        <w:fldChar w:fldCharType="begin"/>
      </w:r>
      <w:r w:rsidR="00D95A69" w:rsidRPr="007872D3">
        <w:instrText xml:space="preserve"> ADDIN EN.CITE &lt;EndNote&gt;&lt;Cite&gt;&lt;Author&gt;Woolbright&lt;/Author&gt;&lt;Year&gt;2015&lt;/Year&gt;&lt;RecNum&gt;9&lt;/RecNum&gt;&lt;DisplayText&gt;(Woolbright&lt;style face="italic"&gt; et al.&lt;/style&gt;, 2015a)&lt;/DisplayText&gt;&lt;record&gt;&lt;rec-number&gt;9&lt;/rec-number&gt;&lt;foreign-keys&gt;&lt;key app="EN" db-id="sdt9dw2zod2xaoertsnxxz54xtpsz22fvdx0" timestamp="1476096166"&gt;9&lt;/key&gt;&lt;/foreign-keys&gt;&lt;ref-type name="Journal Article"&gt;17&lt;/ref-type&gt;&lt;contributors&gt;&lt;authors&gt;&lt;author&gt;Woolbright, B. L.&lt;/author&gt;&lt;author&gt;Jaeschke, H.&lt;/author&gt;&lt;/authors&gt;&lt;/contributors&gt;&lt;titles&gt;&lt;title&gt;Critical Factors in the Assessment of Cholestatic Liver Injury In Vitro&lt;/title&gt;&lt;secondary-title&gt;Methods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N.J.)&lt;/abbr-1&gt;&lt;/alt-periodical&gt;&lt;pages&gt;363-76&lt;/pages&gt;&lt;volume&gt;1250&lt;/volume&gt;&lt;dates&gt;&lt;year&gt;2015&lt;/year&gt;&lt;/dates&gt;&lt;isbn&gt;1064-3745 (Print)&lt;/isbn&gt;&lt;accession-num&gt;26272158&lt;/accession-num&gt;&lt;urls&gt;&lt;/urls&gt;&lt;custom2&gt;Pmc4765948&lt;/custom2&gt;&lt;electronic-resource-num&gt;10.1007/978-1-4939-2074-7_28&lt;/electronic-resource-num&gt;&lt;language&gt;eng&lt;/language&gt;&lt;/record&gt;&lt;/Cite&gt;&lt;/EndNote&gt;</w:instrText>
      </w:r>
      <w:r w:rsidR="00AC53B5" w:rsidRPr="007872D3">
        <w:fldChar w:fldCharType="separate"/>
      </w:r>
      <w:r w:rsidR="00D95A69" w:rsidRPr="007872D3">
        <w:rPr>
          <w:noProof/>
        </w:rPr>
        <w:t>(Woolbright</w:t>
      </w:r>
      <w:r w:rsidR="00D95A69" w:rsidRPr="007872D3">
        <w:rPr>
          <w:i/>
          <w:noProof/>
        </w:rPr>
        <w:t xml:space="preserve"> et al.</w:t>
      </w:r>
      <w:r w:rsidR="00D95A69" w:rsidRPr="007872D3">
        <w:rPr>
          <w:noProof/>
        </w:rPr>
        <w:t>, 2015a)</w:t>
      </w:r>
      <w:r w:rsidR="00AC53B5" w:rsidRPr="007872D3">
        <w:fldChar w:fldCharType="end"/>
      </w:r>
      <w:r w:rsidR="00AC53B5" w:rsidRPr="007872D3">
        <w:t xml:space="preserve">. </w:t>
      </w:r>
    </w:p>
    <w:p w14:paraId="6195ED14" w14:textId="08D72A3D" w:rsidR="006528D1" w:rsidRPr="007872D3" w:rsidRDefault="006528D1" w:rsidP="007167F1">
      <w:pPr>
        <w:spacing w:line="480" w:lineRule="auto"/>
      </w:pPr>
      <w:r w:rsidRPr="007872D3">
        <w:t>Bile aids in the digestion of lipids and lipid-soluble vitamins within the small intestine</w:t>
      </w:r>
      <w:r w:rsidR="00A72960" w:rsidRPr="007872D3">
        <w:t xml:space="preserve"> by micellar formation</w:t>
      </w:r>
      <w:r w:rsidR="00BC09E1" w:rsidRPr="007872D3">
        <w:t xml:space="preserve"> and acts as a signalling molecule</w:t>
      </w:r>
      <w:r w:rsidRPr="007872D3">
        <w:t xml:space="preserve"> </w:t>
      </w:r>
      <w:r w:rsidRPr="007872D3">
        <w:fldChar w:fldCharType="begin">
          <w:fldData xml:space="preserve">PEVuZE5vdGU+PENpdGU+PEF1dGhvcj5UaG9tYXM8L0F1dGhvcj48WWVhcj4yMDA4PC9ZZWFyPjxS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YWJici0xPjwvYWx0LXBlcmlvZGljYWw+PHBhZ2VzPjMzNzUtODA8L3BhZ2VzPjx2b2x1bWU+OTg8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</w:fldData>
        </w:fldChar>
      </w:r>
      <w:r w:rsidR="00BC09E1" w:rsidRPr="007872D3">
        <w:instrText xml:space="preserve"> ADDIN EN.CITE </w:instrText>
      </w:r>
      <w:r w:rsidR="00BC09E1" w:rsidRPr="007872D3">
        <w:fldChar w:fldCharType="begin">
          <w:fldData xml:space="preserve">PEVuZE5vdGU+PENpdGU+PEF1dGhvcj5UaG9tYXM8L0F1dGhvcj48WWVhcj4yMDA4PC9ZZWFyPjxS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</w:fldData>
        </w:fldChar>
      </w:r>
      <w:r w:rsidR="00BC09E1" w:rsidRPr="007872D3">
        <w:instrText xml:space="preserve"> ADDIN EN.CITE.DATA </w:instrText>
      </w:r>
      <w:r w:rsidR="00BC09E1" w:rsidRPr="007872D3">
        <w:fldChar w:fldCharType="end"/>
      </w:r>
      <w:r w:rsidRPr="007872D3">
        <w:fldChar w:fldCharType="separate"/>
      </w:r>
      <w:r w:rsidR="00BC09E1" w:rsidRPr="007872D3">
        <w:rPr>
          <w:noProof/>
        </w:rPr>
        <w:t>(Xie</w:t>
      </w:r>
      <w:r w:rsidR="00BC09E1" w:rsidRPr="007872D3">
        <w:rPr>
          <w:i/>
          <w:noProof/>
        </w:rPr>
        <w:t xml:space="preserve"> et al.</w:t>
      </w:r>
      <w:r w:rsidR="00BC09E1" w:rsidRPr="007872D3">
        <w:rPr>
          <w:noProof/>
        </w:rPr>
        <w:t>, 2001; Thomas</w:t>
      </w:r>
      <w:r w:rsidR="00BC09E1" w:rsidRPr="007872D3">
        <w:rPr>
          <w:i/>
          <w:noProof/>
        </w:rPr>
        <w:t xml:space="preserve"> et al.</w:t>
      </w:r>
      <w:r w:rsidR="00BC09E1" w:rsidRPr="007872D3">
        <w:rPr>
          <w:noProof/>
        </w:rPr>
        <w:t>, 2008)</w:t>
      </w:r>
      <w:r w:rsidRPr="007872D3">
        <w:fldChar w:fldCharType="end"/>
      </w:r>
      <w:r w:rsidR="00BC09E1" w:rsidRPr="007872D3">
        <w:t xml:space="preserve">. </w:t>
      </w:r>
      <w:r w:rsidR="00802CBF" w:rsidRPr="007872D3">
        <w:rPr>
          <w:color w:val="000000"/>
          <w:shd w:val="clear" w:color="auto" w:fill="FFFFFF"/>
        </w:rPr>
        <w:t>Despite these critical roles</w:t>
      </w:r>
      <w:r w:rsidR="00C07421" w:rsidRPr="007872D3">
        <w:rPr>
          <w:color w:val="000000"/>
          <w:shd w:val="clear" w:color="auto" w:fill="FFFFFF"/>
        </w:rPr>
        <w:t>,</w:t>
      </w:r>
      <w:r w:rsidR="005513AF" w:rsidRPr="007872D3">
        <w:rPr>
          <w:color w:val="000000"/>
          <w:shd w:val="clear" w:color="auto" w:fill="FFFFFF"/>
        </w:rPr>
        <w:t xml:space="preserve"> when prese</w:t>
      </w:r>
      <w:r w:rsidR="00AE7DAC" w:rsidRPr="007872D3">
        <w:rPr>
          <w:color w:val="000000"/>
          <w:shd w:val="clear" w:color="auto" w:fill="FFFFFF"/>
        </w:rPr>
        <w:t>nt at elevated levels, BA</w:t>
      </w:r>
      <w:r w:rsidR="005513AF" w:rsidRPr="007872D3">
        <w:rPr>
          <w:color w:val="000000"/>
          <w:shd w:val="clear" w:color="auto" w:fill="FFFFFF"/>
        </w:rPr>
        <w:t xml:space="preserve">s can </w:t>
      </w:r>
      <w:r w:rsidR="00FA3745" w:rsidRPr="007872D3">
        <w:rPr>
          <w:color w:val="000000"/>
          <w:shd w:val="clear" w:color="auto" w:fill="FFFFFF"/>
        </w:rPr>
        <w:t>induce</w:t>
      </w:r>
      <w:r w:rsidR="00C07421" w:rsidRPr="007872D3">
        <w:rPr>
          <w:color w:val="000000"/>
          <w:shd w:val="clear" w:color="auto" w:fill="FFFFFF"/>
        </w:rPr>
        <w:t xml:space="preserve"> hepato</w:t>
      </w:r>
      <w:r w:rsidR="00FA3745" w:rsidRPr="007872D3">
        <w:rPr>
          <w:color w:val="000000"/>
          <w:shd w:val="clear" w:color="auto" w:fill="FFFFFF"/>
        </w:rPr>
        <w:t>to</w:t>
      </w:r>
      <w:r w:rsidR="00C07421" w:rsidRPr="007872D3">
        <w:rPr>
          <w:color w:val="000000"/>
          <w:shd w:val="clear" w:color="auto" w:fill="FFFFFF"/>
        </w:rPr>
        <w:t xml:space="preserve">xicity </w:t>
      </w:r>
      <w:r w:rsidR="00C07421" w:rsidRPr="007872D3">
        <w:rPr>
          <w:color w:val="000000"/>
          <w:shd w:val="clear" w:color="auto" w:fill="FFFFFF"/>
        </w:rPr>
        <w:fldChar w:fldCharType="begin">
          <w:fldData xml:space="preserve">PEVuZE5vdGU+PENpdGU+PEF1dGhvcj5BdHRpbGk8L0F1dGhvcj48WWVhcj4xOTg2PC9ZZWFyPjxS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</w:fldData>
        </w:fldChar>
      </w:r>
      <w:r w:rsidR="00C07421" w:rsidRPr="007872D3">
        <w:rPr>
          <w:color w:val="000000"/>
          <w:shd w:val="clear" w:color="auto" w:fill="FFFFFF"/>
        </w:rPr>
        <w:instrText xml:space="preserve"> ADDIN EN.CITE </w:instrText>
      </w:r>
      <w:r w:rsidR="00C07421" w:rsidRPr="007872D3">
        <w:rPr>
          <w:color w:val="000000"/>
          <w:shd w:val="clear" w:color="auto" w:fill="FFFFFF"/>
        </w:rPr>
        <w:fldChar w:fldCharType="begin">
          <w:fldData xml:space="preserve">PEVuZE5vdGU+PENpdGU+PEF1dGhvcj5BdHRpbGk8L0F1dGhvcj48WWVhcj4xOTg2PC9ZZWFyPjxS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</w:fldData>
        </w:fldChar>
      </w:r>
      <w:r w:rsidR="00C07421" w:rsidRPr="007872D3">
        <w:rPr>
          <w:color w:val="000000"/>
          <w:shd w:val="clear" w:color="auto" w:fill="FFFFFF"/>
        </w:rPr>
        <w:instrText xml:space="preserve"> ADDIN EN.CITE.DATA </w:instrText>
      </w:r>
      <w:r w:rsidR="00C07421" w:rsidRPr="007872D3">
        <w:rPr>
          <w:color w:val="000000"/>
          <w:shd w:val="clear" w:color="auto" w:fill="FFFFFF"/>
        </w:rPr>
      </w:r>
      <w:r w:rsidR="00C07421" w:rsidRPr="007872D3">
        <w:rPr>
          <w:color w:val="000000"/>
          <w:shd w:val="clear" w:color="auto" w:fill="FFFFFF"/>
        </w:rPr>
        <w:fldChar w:fldCharType="end"/>
      </w:r>
      <w:r w:rsidR="00C07421" w:rsidRPr="007872D3">
        <w:rPr>
          <w:color w:val="000000"/>
          <w:shd w:val="clear" w:color="auto" w:fill="FFFFFF"/>
        </w:rPr>
      </w:r>
      <w:r w:rsidR="00C07421" w:rsidRPr="007872D3">
        <w:rPr>
          <w:color w:val="000000"/>
          <w:shd w:val="clear" w:color="auto" w:fill="FFFFFF"/>
        </w:rPr>
        <w:fldChar w:fldCharType="separate"/>
      </w:r>
      <w:r w:rsidR="00C07421" w:rsidRPr="007872D3">
        <w:rPr>
          <w:noProof/>
          <w:color w:val="000000"/>
          <w:shd w:val="clear" w:color="auto" w:fill="FFFFFF"/>
        </w:rPr>
        <w:t>(Attili</w:t>
      </w:r>
      <w:r w:rsidR="00C07421" w:rsidRPr="007872D3">
        <w:rPr>
          <w:i/>
          <w:noProof/>
          <w:color w:val="000000"/>
          <w:shd w:val="clear" w:color="auto" w:fill="FFFFFF"/>
        </w:rPr>
        <w:t xml:space="preserve"> et al.</w:t>
      </w:r>
      <w:r w:rsidR="00C07421" w:rsidRPr="007872D3">
        <w:rPr>
          <w:noProof/>
          <w:color w:val="000000"/>
          <w:shd w:val="clear" w:color="auto" w:fill="FFFFFF"/>
        </w:rPr>
        <w:t>, 1986)</w:t>
      </w:r>
      <w:r w:rsidR="00C07421" w:rsidRPr="007872D3">
        <w:rPr>
          <w:color w:val="000000"/>
          <w:shd w:val="clear" w:color="auto" w:fill="FFFFFF"/>
        </w:rPr>
        <w:fldChar w:fldCharType="end"/>
      </w:r>
      <w:r w:rsidR="00C07421" w:rsidRPr="007872D3">
        <w:rPr>
          <w:color w:val="000000"/>
          <w:shd w:val="clear" w:color="auto" w:fill="FFFFFF"/>
        </w:rPr>
        <w:t>.</w:t>
      </w:r>
      <w:r w:rsidR="005513AF" w:rsidRPr="007872D3">
        <w:rPr>
          <w:color w:val="000000"/>
          <w:shd w:val="clear" w:color="auto" w:fill="FFFFFF"/>
        </w:rPr>
        <w:t xml:space="preserve"> </w:t>
      </w:r>
      <w:r w:rsidR="00AE7DAC" w:rsidRPr="007872D3">
        <w:rPr>
          <w:color w:val="000000"/>
          <w:shd w:val="clear" w:color="auto" w:fill="FFFFFF"/>
        </w:rPr>
        <w:t>BA</w:t>
      </w:r>
      <w:r w:rsidR="00943F48" w:rsidRPr="007872D3">
        <w:rPr>
          <w:color w:val="000000"/>
          <w:shd w:val="clear" w:color="auto" w:fill="FFFFFF"/>
        </w:rPr>
        <w:t xml:space="preserve"> hydrophobicity is a determinant of toxicity and protection, wit</w:t>
      </w:r>
      <w:r w:rsidR="00AE7DAC" w:rsidRPr="007872D3">
        <w:rPr>
          <w:color w:val="000000"/>
          <w:shd w:val="clear" w:color="auto" w:fill="FFFFFF"/>
        </w:rPr>
        <w:t>h the more hydrophobic BA</w:t>
      </w:r>
      <w:r w:rsidR="00943F48" w:rsidRPr="007872D3">
        <w:rPr>
          <w:color w:val="000000"/>
          <w:shd w:val="clear" w:color="auto" w:fill="FFFFFF"/>
        </w:rPr>
        <w:t xml:space="preserve">s causing greater levels of hepatocyte injury </w:t>
      </w:r>
      <w:r w:rsidR="00943F48" w:rsidRPr="007872D3">
        <w:rPr>
          <w:color w:val="000000"/>
          <w:shd w:val="clear" w:color="auto" w:fill="FFFFFF"/>
        </w:rPr>
        <w:fldChar w:fldCharType="begin"/>
      </w:r>
      <w:r w:rsidR="00943F48" w:rsidRPr="007872D3">
        <w:rPr>
          <w:color w:val="000000"/>
          <w:shd w:val="clear" w:color="auto" w:fill="FFFFFF"/>
        </w:rPr>
        <w:instrText xml:space="preserve"> ADDIN EN.CITE &lt;EndNote&gt;&lt;Cite&gt;&lt;Author&gt;Perez&lt;/Author&gt;&lt;Year&gt;2009&lt;/Year&gt;&lt;RecNum&gt;199&lt;/RecNum&gt;&lt;DisplayText&gt;(Perez&lt;style face="italic"&gt; et al.&lt;/style&gt;, 2009)&lt;/DisplayText&gt;&lt;record&gt;&lt;rec-number&gt;199&lt;/rec-number&gt;&lt;foreign-keys&gt;&lt;key app="EN" db-id="sdt9dw2zod2xaoertsnxxz54xtpsz22fvdx0" timestamp="1486394204"&gt;199&lt;/key&gt;&lt;/foreign-keys&gt;&lt;ref-type name="Journal Article"&gt;17&lt;/ref-type&gt;&lt;contributors&gt;&lt;authors&gt;&lt;author&gt;Perez, M. J.&lt;/author&gt;&lt;author&gt;Briz, O.&lt;/author&gt;&lt;/authors&gt;&lt;/contributors&gt;&lt;auth-address&gt;Department of Biochemistry and Molecular Biology Campus Miguel de Unamuno E.D. 129, Salamanca, Spain. mjperez@usal.es&lt;/auth-address&gt;&lt;titles&gt;&lt;title&gt;Bile-acid-induced cell injury and protection&lt;/title&gt;&lt;secondary-title&gt;World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gastroenterology&lt;/abbr-1&gt;&lt;/alt-periodical&gt;&lt;pages&gt;1677-89&lt;/pages&gt;&lt;volume&gt;15&lt;/volume&gt;&lt;number&gt;14&lt;/number&gt;&lt;edition&gt;2009/04/11&lt;/edition&gt;&lt;keywords&gt;&lt;keyword&gt;Animals&lt;/keyword&gt;&lt;keyword&gt;Apoptosis/drug effects&lt;/keyword&gt;&lt;keyword&gt;Bile Acids and Salts/chemistry/metabolism/*pharmacology&lt;/keyword&gt;&lt;keyword&gt;Biliary Tract Diseases/physiopathology&lt;/keyword&gt;&lt;keyword&gt;Cell Membrane/drug effects&lt;/keyword&gt;&lt;keyword&gt;Cholestasis/metabolism&lt;/keyword&gt;&lt;keyword&gt;Cytoprotection/*physiology&lt;/keyword&gt;&lt;keyword&gt;Hepatocytes/*drug effects/pathology&lt;/keyword&gt;&lt;keyword&gt;Humans&lt;/keyword&gt;&lt;keyword&gt;Molecular Structure&lt;/keyword&gt;&lt;keyword&gt;Oxidative Stress&lt;/keyword&gt;&lt;/keywords&gt;&lt;dates&gt;&lt;year&gt;2009&lt;/year&gt;&lt;pub-dates&gt;&lt;date&gt;Apr 14&lt;/date&gt;&lt;/pub-dates&gt;&lt;/dates&gt;&lt;isbn&gt;1007-9327&lt;/isbn&gt;&lt;accession-num&gt;19360911&lt;/accession-num&gt;&lt;urls&gt;&lt;/urls&gt;&lt;custom2&gt;Pmc2668773&lt;/custom2&gt;&lt;remote-database-provider&gt;NLM&lt;/remote-database-provider&gt;&lt;language&gt;eng&lt;/language&gt;&lt;/record&gt;&lt;/Cite&gt;&lt;/EndNote&gt;</w:instrText>
      </w:r>
      <w:r w:rsidR="00943F48" w:rsidRPr="007872D3">
        <w:rPr>
          <w:color w:val="000000"/>
          <w:shd w:val="clear" w:color="auto" w:fill="FFFFFF"/>
        </w:rPr>
        <w:fldChar w:fldCharType="separate"/>
      </w:r>
      <w:r w:rsidR="00943F48" w:rsidRPr="007872D3">
        <w:rPr>
          <w:noProof/>
          <w:color w:val="000000"/>
          <w:shd w:val="clear" w:color="auto" w:fill="FFFFFF"/>
        </w:rPr>
        <w:t>(Perez</w:t>
      </w:r>
      <w:r w:rsidR="00943F48" w:rsidRPr="007872D3">
        <w:rPr>
          <w:i/>
          <w:noProof/>
          <w:color w:val="000000"/>
          <w:shd w:val="clear" w:color="auto" w:fill="FFFFFF"/>
        </w:rPr>
        <w:t xml:space="preserve"> et al.</w:t>
      </w:r>
      <w:r w:rsidR="00943F48" w:rsidRPr="007872D3">
        <w:rPr>
          <w:noProof/>
          <w:color w:val="000000"/>
          <w:shd w:val="clear" w:color="auto" w:fill="FFFFFF"/>
        </w:rPr>
        <w:t>, 2009)</w:t>
      </w:r>
      <w:r w:rsidR="00943F48" w:rsidRPr="007872D3">
        <w:rPr>
          <w:color w:val="000000"/>
          <w:shd w:val="clear" w:color="auto" w:fill="FFFFFF"/>
        </w:rPr>
        <w:fldChar w:fldCharType="end"/>
      </w:r>
      <w:r w:rsidR="00943F48" w:rsidRPr="007872D3">
        <w:rPr>
          <w:color w:val="000000"/>
          <w:shd w:val="clear" w:color="auto" w:fill="FFFFFF"/>
        </w:rPr>
        <w:t>.</w:t>
      </w:r>
      <w:r w:rsidR="00BE2C27" w:rsidRPr="007872D3">
        <w:rPr>
          <w:color w:val="000000"/>
          <w:shd w:val="clear" w:color="auto" w:fill="FFFFFF"/>
        </w:rPr>
        <w:t xml:space="preserve"> </w:t>
      </w:r>
      <w:r w:rsidR="0057731A" w:rsidRPr="007872D3">
        <w:rPr>
          <w:color w:val="000000"/>
          <w:shd w:val="clear" w:color="auto" w:fill="FFFFFF"/>
        </w:rPr>
        <w:t>Research has shown that d</w:t>
      </w:r>
      <w:r w:rsidR="00D752BD" w:rsidRPr="007872D3">
        <w:rPr>
          <w:color w:val="000000"/>
          <w:shd w:val="clear" w:color="auto" w:fill="FFFFFF"/>
        </w:rPr>
        <w:t>rugs with cholestatic potential</w:t>
      </w:r>
      <w:r w:rsidR="0057731A" w:rsidRPr="007872D3">
        <w:rPr>
          <w:color w:val="000000"/>
          <w:shd w:val="clear" w:color="auto" w:fill="FFFFFF"/>
        </w:rPr>
        <w:t xml:space="preserve"> can cause preferential BA accumulation, with </w:t>
      </w:r>
      <w:r w:rsidR="00D752BD" w:rsidRPr="007872D3">
        <w:rPr>
          <w:color w:val="000000"/>
          <w:shd w:val="clear" w:color="auto" w:fill="FFFFFF"/>
        </w:rPr>
        <w:t>an enhancement in</w:t>
      </w:r>
      <w:r w:rsidR="0057731A" w:rsidRPr="007872D3">
        <w:rPr>
          <w:color w:val="000000"/>
          <w:shd w:val="clear" w:color="auto" w:fill="FFFFFF"/>
        </w:rPr>
        <w:t xml:space="preserve"> hydrophobic BA accumulation </w:t>
      </w:r>
      <w:r w:rsidR="0057731A" w:rsidRPr="007872D3">
        <w:rPr>
          <w:color w:val="000000"/>
          <w:shd w:val="clear" w:color="auto" w:fill="FFFFFF"/>
        </w:rPr>
        <w:fldChar w:fldCharType="begin"/>
      </w:r>
      <w:r w:rsidR="0057731A" w:rsidRPr="007872D3">
        <w:rPr>
          <w:color w:val="000000"/>
          <w:shd w:val="clear" w:color="auto" w:fill="FFFFFF"/>
        </w:rPr>
        <w:instrText xml:space="preserve"> ADDIN EN.CITE &lt;EndNote&gt;&lt;Cite&gt;&lt;Author&gt;Sharanek&lt;/Author&gt;&lt;Year&gt;2017&lt;/Year&gt;&lt;RecNum&gt;506&lt;/RecNum&gt;&lt;DisplayText&gt;(Sharanek&lt;style face="italic"&gt; et al.&lt;/style&gt;, 2017)&lt;/DisplayText&gt;&lt;record&gt;&lt;rec-number&gt;506&lt;/rec-number&gt;&lt;foreign-keys&gt;&lt;key app="EN" db-id="sdt9dw2zod2xaoertsnxxz54xtpsz22fvdx0" timestamp="1549297937"&gt;506&lt;/key&gt;&lt;/foreign-keys&gt;&lt;ref-type name="Journal Article"&gt;17&lt;/ref-type&gt;&lt;contributors&gt;&lt;authors&gt;&lt;author&gt;Sharanek, Ahmad&lt;/author&gt;&lt;author&gt;Burban, Audrey&lt;/author&gt;&lt;author&gt;Humbert, Lydie&lt;/author&gt;&lt;author&gt;Guguen-Guillouzo, Christiane&lt;/author&gt;&lt;author&gt;Rainteau, Dominique&lt;/author&gt;&lt;author&gt;Guillouzo, André&lt;/author&gt;&lt;/authors&gt;&lt;/contributors&gt;&lt;titles&gt;&lt;title&gt;Progressive and Preferential Cellular Accumulation of Hydrophobic Bile Acids Induced by Cholestatic Drugs Is Associated with Inhibition of Their Amidation and Sulfation&lt;/title&gt;&lt;secondary-title&gt;Drug Metabolism and Disposition&lt;/secondary-title&gt;&lt;/titles&gt;&lt;periodical&gt;&lt;full-title&gt;Drug Metabolism and Disposition&lt;/full-title&gt;&lt;/periodical&gt;&lt;pages&gt;1292-1303&lt;/pages&gt;&lt;volume&gt;45&lt;/volume&gt;&lt;number&gt;12&lt;/number&gt;&lt;dates&gt;&lt;year&gt;2017&lt;/year&gt;&lt;/dates&gt;&lt;urls&gt;&lt;related-urls&gt;&lt;url&gt;http://dmd.aspetjournals.org/content/dmd/45/12/1292.full.pdf&lt;/url&gt;&lt;/related-urls&gt;&lt;/urls&gt;&lt;electronic-resource-num&gt;10.1124/dmd.117.077420&lt;/electronic-resource-num&gt;&lt;/record&gt;&lt;/Cite&gt;&lt;/EndNote&gt;</w:instrText>
      </w:r>
      <w:r w:rsidR="0057731A" w:rsidRPr="007872D3">
        <w:rPr>
          <w:color w:val="000000"/>
          <w:shd w:val="clear" w:color="auto" w:fill="FFFFFF"/>
        </w:rPr>
        <w:fldChar w:fldCharType="separate"/>
      </w:r>
      <w:r w:rsidR="0057731A" w:rsidRPr="007872D3">
        <w:rPr>
          <w:noProof/>
          <w:color w:val="000000"/>
          <w:shd w:val="clear" w:color="auto" w:fill="FFFFFF"/>
        </w:rPr>
        <w:t>(Sharanek</w:t>
      </w:r>
      <w:r w:rsidR="0057731A" w:rsidRPr="007872D3">
        <w:rPr>
          <w:i/>
          <w:noProof/>
          <w:color w:val="000000"/>
          <w:shd w:val="clear" w:color="auto" w:fill="FFFFFF"/>
        </w:rPr>
        <w:t xml:space="preserve"> et al.</w:t>
      </w:r>
      <w:r w:rsidR="0057731A" w:rsidRPr="007872D3">
        <w:rPr>
          <w:noProof/>
          <w:color w:val="000000"/>
          <w:shd w:val="clear" w:color="auto" w:fill="FFFFFF"/>
        </w:rPr>
        <w:t>, 2017)</w:t>
      </w:r>
      <w:r w:rsidR="0057731A" w:rsidRPr="007872D3">
        <w:rPr>
          <w:color w:val="000000"/>
          <w:shd w:val="clear" w:color="auto" w:fill="FFFFFF"/>
        </w:rPr>
        <w:fldChar w:fldCharType="end"/>
      </w:r>
      <w:r w:rsidR="0057731A" w:rsidRPr="007872D3">
        <w:rPr>
          <w:color w:val="000000"/>
          <w:shd w:val="clear" w:color="auto" w:fill="FFFFFF"/>
        </w:rPr>
        <w:t xml:space="preserve">. </w:t>
      </w:r>
      <w:r w:rsidR="00D752BD" w:rsidRPr="007872D3">
        <w:t>Investigation</w:t>
      </w:r>
      <w:r w:rsidR="0057731A" w:rsidRPr="007872D3">
        <w:t xml:space="preserve"> </w:t>
      </w:r>
      <w:r w:rsidR="00D752BD" w:rsidRPr="007872D3">
        <w:t>of</w:t>
      </w:r>
      <w:r w:rsidR="0057731A" w:rsidRPr="007872D3">
        <w:t xml:space="preserve"> the mechanisms</w:t>
      </w:r>
      <w:r w:rsidR="006274A8" w:rsidRPr="007872D3">
        <w:t xml:space="preserve"> associated with BA toxicity have</w:t>
      </w:r>
      <w:r w:rsidR="0057731A" w:rsidRPr="007872D3">
        <w:t xml:space="preserve"> elucidated a pathway of damage in which reactive oxygen species (R</w:t>
      </w:r>
      <w:r w:rsidR="00D752BD" w:rsidRPr="007872D3">
        <w:t>OS) generation and subsequent</w:t>
      </w:r>
      <w:r w:rsidR="0057731A" w:rsidRPr="007872D3">
        <w:t xml:space="preserve"> destruction of lipid membranes,</w:t>
      </w:r>
      <w:r w:rsidR="001A2240" w:rsidRPr="007872D3">
        <w:t xml:space="preserve"> bile canaliculi dynamic alterations,</w:t>
      </w:r>
      <w:r w:rsidR="0057731A" w:rsidRPr="007872D3">
        <w:t xml:space="preserve"> endoplasmic reticulum stress and mitochondrial toxicity lead</w:t>
      </w:r>
      <w:r w:rsidR="00D752BD" w:rsidRPr="007872D3">
        <w:t>s</w:t>
      </w:r>
      <w:r w:rsidR="0057731A" w:rsidRPr="007872D3">
        <w:t xml:space="preserve"> to apoptosis or necrosis </w:t>
      </w:r>
      <w:r w:rsidR="0057731A" w:rsidRPr="007872D3">
        <w:fldChar w:fldCharType="begin">
          <w:fldData xml:space="preserve">PEVuZE5vdGU+PENpdGU+PEF1dGhvcj5QZXJlejwvQXV0aG9yPjxZZWFyPjIwMDk8L1llYXI+PFJl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b2RpY2FsPjxwYWdlcz4xNjc3LTg5PC9wYWdlcz48dm9sdW1lPjE1PC92b2x1bWU+PG51bWJlcj4x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</w:fldData>
        </w:fldChar>
      </w:r>
      <w:r w:rsidR="001A2240" w:rsidRPr="007872D3">
        <w:instrText xml:space="preserve"> ADDIN EN.CITE </w:instrText>
      </w:r>
      <w:r w:rsidR="001A2240" w:rsidRPr="007872D3">
        <w:fldChar w:fldCharType="begin">
          <w:fldData xml:space="preserve">PEVuZE5vdGU+PENpdGU+PEF1dGhvcj5QZXJlejwvQXV0aG9yPjxZZWFyPjIwMDk8L1llYXI+PFJl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b2RpY2FsPjxwYWdlcz4xNjc3LTg5PC9wYWdlcz48dm9sdW1lPjE1PC92b2x1bWU+PG51bWJlcj4x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</w:fldData>
        </w:fldChar>
      </w:r>
      <w:r w:rsidR="001A2240" w:rsidRPr="007872D3">
        <w:instrText xml:space="preserve"> ADDIN EN.CITE.DATA </w:instrText>
      </w:r>
      <w:r w:rsidR="001A2240" w:rsidRPr="007872D3">
        <w:fldChar w:fldCharType="end"/>
      </w:r>
      <w:r w:rsidR="0057731A" w:rsidRPr="007872D3">
        <w:fldChar w:fldCharType="separate"/>
      </w:r>
      <w:r w:rsidR="001A2240" w:rsidRPr="007872D3">
        <w:rPr>
          <w:noProof/>
        </w:rPr>
        <w:t>(Perez</w:t>
      </w:r>
      <w:r w:rsidR="001A2240" w:rsidRPr="007872D3">
        <w:rPr>
          <w:i/>
          <w:noProof/>
        </w:rPr>
        <w:t xml:space="preserve"> et al.</w:t>
      </w:r>
      <w:r w:rsidR="001A2240" w:rsidRPr="007872D3">
        <w:rPr>
          <w:noProof/>
        </w:rPr>
        <w:t>, 2009; Sharanek</w:t>
      </w:r>
      <w:r w:rsidR="001A2240" w:rsidRPr="007872D3">
        <w:rPr>
          <w:i/>
          <w:noProof/>
        </w:rPr>
        <w:t xml:space="preserve"> et al.</w:t>
      </w:r>
      <w:r w:rsidR="001A2240" w:rsidRPr="007872D3">
        <w:rPr>
          <w:noProof/>
        </w:rPr>
        <w:t>, 2016)</w:t>
      </w:r>
      <w:r w:rsidR="0057731A" w:rsidRPr="007872D3">
        <w:fldChar w:fldCharType="end"/>
      </w:r>
      <w:r w:rsidR="0057731A" w:rsidRPr="007872D3">
        <w:t>. Several studies using isolated mitochondria</w:t>
      </w:r>
      <w:r w:rsidR="00C1154A" w:rsidRPr="007872D3">
        <w:t>, rodent hepatocytes</w:t>
      </w:r>
      <w:r w:rsidR="0057731A" w:rsidRPr="007872D3">
        <w:t xml:space="preserve"> an</w:t>
      </w:r>
      <w:r w:rsidR="00D752BD" w:rsidRPr="007872D3">
        <w:t xml:space="preserve">d HepG2 </w:t>
      </w:r>
      <w:r w:rsidR="00D752BD" w:rsidRPr="007872D3">
        <w:lastRenderedPageBreak/>
        <w:t>cells</w:t>
      </w:r>
      <w:r w:rsidR="0057731A" w:rsidRPr="007872D3">
        <w:t xml:space="preserve"> have demonstrated BA-mediated mitochondrial toxicity as a key event in DIC</w:t>
      </w:r>
      <w:r w:rsidR="000131A8" w:rsidRPr="007872D3">
        <w:t xml:space="preserve"> </w:t>
      </w:r>
      <w:r w:rsidR="000131A8" w:rsidRPr="007872D3">
        <w:fldChar w:fldCharType="begin">
          <w:fldData xml:space="preserve">PEVuZE5vdGU+PENpdGU+PEF1dGhvcj5QYWxtZWlyYTwvQXV0aG9yPjxZZWFyPjIwMDQ8L1llYXI+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</w:fldData>
        </w:fldChar>
      </w:r>
      <w:r w:rsidR="00834865" w:rsidRPr="007872D3">
        <w:instrText xml:space="preserve"> ADDIN EN.CITE </w:instrText>
      </w:r>
      <w:r w:rsidR="00834865" w:rsidRPr="007872D3">
        <w:fldChar w:fldCharType="begin">
          <w:fldData xml:space="preserve">PEVuZE5vdGU+PENpdGU+PEF1dGhvcj5QYWxtZWlyYTwvQXV0aG9yPjxZZWFyPjIwMDQ8L1llYXI+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</w:fldData>
        </w:fldChar>
      </w:r>
      <w:r w:rsidR="00834865" w:rsidRPr="007872D3">
        <w:instrText xml:space="preserve"> ADDIN EN.CITE.DATA </w:instrText>
      </w:r>
      <w:r w:rsidR="00834865" w:rsidRPr="007872D3">
        <w:fldChar w:fldCharType="end"/>
      </w:r>
      <w:r w:rsidR="000131A8" w:rsidRPr="007872D3">
        <w:fldChar w:fldCharType="separate"/>
      </w:r>
      <w:r w:rsidR="00834865" w:rsidRPr="007872D3">
        <w:rPr>
          <w:noProof/>
        </w:rPr>
        <w:t>(Palmeira</w:t>
      </w:r>
      <w:r w:rsidR="00834865" w:rsidRPr="007872D3">
        <w:rPr>
          <w:i/>
          <w:noProof/>
        </w:rPr>
        <w:t xml:space="preserve"> et al.</w:t>
      </w:r>
      <w:r w:rsidR="00834865" w:rsidRPr="007872D3">
        <w:rPr>
          <w:noProof/>
        </w:rPr>
        <w:t>, 2004; Rolo</w:t>
      </w:r>
      <w:r w:rsidR="00834865" w:rsidRPr="007872D3">
        <w:rPr>
          <w:i/>
          <w:noProof/>
        </w:rPr>
        <w:t xml:space="preserve"> et al.</w:t>
      </w:r>
      <w:r w:rsidR="00834865" w:rsidRPr="007872D3">
        <w:rPr>
          <w:noProof/>
        </w:rPr>
        <w:t>, 2004; Schulz</w:t>
      </w:r>
      <w:r w:rsidR="00834865" w:rsidRPr="007872D3">
        <w:rPr>
          <w:i/>
          <w:noProof/>
        </w:rPr>
        <w:t xml:space="preserve"> et al.</w:t>
      </w:r>
      <w:r w:rsidR="00834865" w:rsidRPr="007872D3">
        <w:rPr>
          <w:noProof/>
        </w:rPr>
        <w:t>, 2013)</w:t>
      </w:r>
      <w:r w:rsidR="000131A8" w:rsidRPr="007872D3">
        <w:fldChar w:fldCharType="end"/>
      </w:r>
      <w:r w:rsidR="000131A8" w:rsidRPr="007872D3">
        <w:t xml:space="preserve">. </w:t>
      </w:r>
      <w:r w:rsidR="00C94FBE" w:rsidRPr="007872D3">
        <w:t xml:space="preserve">Much of this research has been conducted using single BAs and </w:t>
      </w:r>
      <w:r w:rsidR="00D752BD" w:rsidRPr="007872D3">
        <w:t>consequently overlook</w:t>
      </w:r>
      <w:r w:rsidR="00310FAD" w:rsidRPr="007872D3">
        <w:t>ed</w:t>
      </w:r>
      <w:r w:rsidR="00D752BD" w:rsidRPr="007872D3">
        <w:t xml:space="preserve"> the effect that a combination of BAs would have on hepatocytes, which is potentially more physiologically relevant to cholestatic injury in </w:t>
      </w:r>
      <w:r w:rsidR="00FC1B26" w:rsidRPr="007872D3">
        <w:t>hu</w:t>
      </w:r>
      <w:r w:rsidR="00C94FBE" w:rsidRPr="007872D3">
        <w:t>man</w:t>
      </w:r>
      <w:r w:rsidR="00FC1B26" w:rsidRPr="007872D3">
        <w:t>s</w:t>
      </w:r>
      <w:r w:rsidR="00C94FBE" w:rsidRPr="007872D3">
        <w:t xml:space="preserve"> </w:t>
      </w:r>
      <w:r w:rsidR="00C94FBE" w:rsidRPr="007872D3">
        <w:fldChar w:fldCharType="begin"/>
      </w:r>
      <w:r w:rsidR="00D95A69" w:rsidRPr="007872D3">
        <w:instrText xml:space="preserve"> ADDIN EN.CITE &lt;EndNote&gt;&lt;Cite&gt;&lt;Author&gt;Woolbright&lt;/Author&gt;&lt;Year&gt;2015&lt;/Year&gt;&lt;RecNum&gt;9&lt;/RecNum&gt;&lt;DisplayText&gt;(Woolbright&lt;style face="italic"&gt; et al.&lt;/style&gt;, 2015a)&lt;/DisplayText&gt;&lt;record&gt;&lt;rec-number&gt;9&lt;/rec-number&gt;&lt;foreign-keys&gt;&lt;key app="EN" db-id="sdt9dw2zod2xaoertsnxxz54xtpsz22fvdx0" timestamp="1476096166"&gt;9&lt;/key&gt;&lt;/foreign-keys&gt;&lt;ref-type name="Journal Article"&gt;17&lt;/ref-type&gt;&lt;contributors&gt;&lt;authors&gt;&lt;author&gt;Woolbright, B. L.&lt;/author&gt;&lt;author&gt;Jaeschke, H.&lt;/author&gt;&lt;/authors&gt;&lt;/contributors&gt;&lt;titles&gt;&lt;title&gt;Critical Factors in the Assessment of Cholestatic Liver Injury In Vitro&lt;/title&gt;&lt;secondary-title&gt;Methods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N.J.)&lt;/abbr-1&gt;&lt;/alt-periodical&gt;&lt;pages&gt;363-76&lt;/pages&gt;&lt;volume&gt;1250&lt;/volume&gt;&lt;dates&gt;&lt;year&gt;2015&lt;/year&gt;&lt;/dates&gt;&lt;isbn&gt;1064-3745 (Print)&lt;/isbn&gt;&lt;accession-num&gt;26272158&lt;/accession-num&gt;&lt;urls&gt;&lt;/urls&gt;&lt;custom2&gt;Pmc4765948&lt;/custom2&gt;&lt;electronic-resource-num&gt;10.1007/978-1-4939-2074-7_28&lt;/electronic-resource-num&gt;&lt;language&gt;eng&lt;/language&gt;&lt;/record&gt;&lt;/Cite&gt;&lt;/EndNote&gt;</w:instrText>
      </w:r>
      <w:r w:rsidR="00C94FBE" w:rsidRPr="007872D3">
        <w:fldChar w:fldCharType="separate"/>
      </w:r>
      <w:r w:rsidR="00D95A69" w:rsidRPr="007872D3">
        <w:rPr>
          <w:noProof/>
        </w:rPr>
        <w:t>(Woolbright</w:t>
      </w:r>
      <w:r w:rsidR="00D95A69" w:rsidRPr="007872D3">
        <w:rPr>
          <w:i/>
          <w:noProof/>
        </w:rPr>
        <w:t xml:space="preserve"> et al.</w:t>
      </w:r>
      <w:r w:rsidR="00D95A69" w:rsidRPr="007872D3">
        <w:rPr>
          <w:noProof/>
        </w:rPr>
        <w:t>, 2015a)</w:t>
      </w:r>
      <w:r w:rsidR="00C94FBE" w:rsidRPr="007872D3">
        <w:fldChar w:fldCharType="end"/>
      </w:r>
      <w:r w:rsidR="00C94FBE" w:rsidRPr="007872D3">
        <w:t>.</w:t>
      </w:r>
    </w:p>
    <w:p w14:paraId="2E8288E4" w14:textId="5C07A234" w:rsidR="00B263BF" w:rsidRPr="007872D3" w:rsidRDefault="00B263BF" w:rsidP="007167F1">
      <w:pPr>
        <w:spacing w:line="480" w:lineRule="auto"/>
      </w:pPr>
      <w:r w:rsidRPr="007872D3">
        <w:t xml:space="preserve">Current </w:t>
      </w:r>
      <w:r w:rsidRPr="007872D3">
        <w:rPr>
          <w:i/>
        </w:rPr>
        <w:t>in vitro</w:t>
      </w:r>
      <w:r w:rsidRPr="007872D3">
        <w:t xml:space="preserve"> predictions of DIC remain poor </w:t>
      </w:r>
      <w:r w:rsidRPr="007872D3">
        <w:fldChar w:fldCharType="begin"/>
      </w:r>
      <w:r w:rsidRPr="007872D3">
        <w:instrText xml:space="preserve"> ADDIN EN.CITE &lt;EndNote&gt;&lt;Cite&gt;&lt;Author&gt;Vinken&lt;/Author&gt;&lt;Year&gt;2018&lt;/Year&gt;&lt;RecNum&gt;438&lt;/RecNum&gt;&lt;DisplayText&gt;(Vinken, 2018)&lt;/DisplayText&gt;&lt;record&gt;&lt;rec-number&gt;438&lt;/rec-number&gt;&lt;foreign-keys&gt;&lt;key app="EN" db-id="sdt9dw2zod2xaoertsnxxz54xtpsz22fvdx0" timestamp="1531997523"&gt;438&lt;/key&gt;&lt;/foreign-keys&gt;&lt;ref-type name="Journal Article"&gt;17&lt;/ref-type&gt;&lt;contributors&gt;&lt;authors&gt;&lt;author&gt;Vinken, Mathieu&lt;/author&gt;&lt;/authors&gt;&lt;/contributors&gt;&lt;titles&gt;&lt;title&gt;In vitro prediction of drug-induced cholestatic liver injury: a challenge for the toxicologist&lt;/title&gt;&lt;secondary-title&gt;Archives of Toxicology&lt;/secondary-title&gt;&lt;/titles&gt;&lt;periodical&gt;&lt;full-title&gt;Arch Toxicol&lt;/full-title&gt;&lt;abbr-1&gt;Archives of toxicology&lt;/abbr-1&gt;&lt;/periodical&gt;&lt;pages&gt;1909-1912&lt;/pages&gt;&lt;volume&gt;92&lt;/volume&gt;&lt;number&gt;5&lt;/number&gt;&lt;dates&gt;&lt;year&gt;2018&lt;/year&gt;&lt;pub-dates&gt;&lt;date&gt;May 01&lt;/date&gt;&lt;/pub-dates&gt;&lt;/dates&gt;&lt;isbn&gt;1432-0738&lt;/isbn&gt;&lt;label&gt;Vinken2018&lt;/label&gt;&lt;work-type&gt;journal article&lt;/work-type&gt;&lt;urls&gt;&lt;related-urls&gt;&lt;url&gt;https://doi.org/10.1007/s00204-018-2201-4&lt;/url&gt;&lt;/related-urls&gt;&lt;/urls&gt;&lt;electronic-resource-num&gt;10.1007/s00204-018-2201-4&lt;/electronic-resource-num&gt;&lt;/record&gt;&lt;/Cite&gt;&lt;/EndNote&gt;</w:instrText>
      </w:r>
      <w:r w:rsidRPr="007872D3">
        <w:fldChar w:fldCharType="separate"/>
      </w:r>
      <w:r w:rsidRPr="007872D3">
        <w:rPr>
          <w:noProof/>
        </w:rPr>
        <w:t>(Vinken, 2018)</w:t>
      </w:r>
      <w:r w:rsidRPr="007872D3">
        <w:fldChar w:fldCharType="end"/>
      </w:r>
      <w:r w:rsidRPr="007872D3">
        <w:t>. The principal test for detecting DIC is limited to the compounds ability to inhibit bile salt export p</w:t>
      </w:r>
      <w:r w:rsidR="00DB2680" w:rsidRPr="007872D3">
        <w:t xml:space="preserve">ump (BSEP) in membrane vesicles </w:t>
      </w:r>
      <w:r w:rsidR="00DB2680" w:rsidRPr="007872D3">
        <w:fldChar w:fldCharType="begin"/>
      </w:r>
      <w:r w:rsidR="00DB2680" w:rsidRPr="007872D3">
        <w:instrText xml:space="preserve"> ADDIN EN.CITE &lt;EndNote&gt;&lt;Cite&gt;&lt;Author&gt;Hendriks&lt;/Author&gt;&lt;Year&gt;2016&lt;/Year&gt;&lt;RecNum&gt;259&lt;/RecNum&gt;&lt;DisplayText&gt;(Hendriks&lt;style face="italic"&gt; et al.&lt;/style&gt;, 2016)&lt;/DisplayText&gt;&lt;record&gt;&lt;rec-number&gt;259&lt;/rec-number&gt;&lt;foreign-keys&gt;&lt;key app="EN" db-id="sdt9dw2zod2xaoertsnxxz54xtpsz22fvdx0" timestamp="1498123059"&gt;259&lt;/key&gt;&lt;/foreign-keys&gt;&lt;ref-type name="Journal Article"&gt;17&lt;/ref-type&gt;&lt;contributors&gt;&lt;authors&gt;&lt;author&gt;Hendriks, Delilah F. G.&lt;/author&gt;&lt;author&gt;Fredriksson Puigvert, Lisa&lt;/author&gt;&lt;author&gt;Messner, Simon&lt;/author&gt;&lt;author&gt;Mortiz, Wolfgang&lt;/author&gt;&lt;author&gt;Ingelman-Sundberg, Magnus&lt;/author&gt;&lt;/authors&gt;&lt;/contributors&gt;&lt;titles&gt;&lt;title&gt;Hepatic 3D spheroid models for the detection and study of compounds with cholestatic liability&lt;/title&gt;&lt;/titles&gt;&lt;pages&gt;35434&lt;/pages&gt;&lt;volume&gt;6&lt;/volume&gt;&lt;dates&gt;&lt;year&gt;2016&lt;/year&gt;&lt;pub-dates&gt;&lt;date&gt;10/19/online&lt;/date&gt;&lt;/pub-dates&gt;&lt;/dates&gt;&lt;publisher&gt;The Author(s)&lt;/publisher&gt;&lt;work-type&gt;Article&lt;/work-type&gt;&lt;urls&gt;&lt;related-urls&gt;&lt;url&gt;http://dx.doi.org/10.1038/srep35434&lt;/url&gt;&lt;/related-urls&gt;&lt;/urls&gt;&lt;electronic-resource-num&gt;10.1038/srep35434&amp;#xD;http://dharmasastra.live.cf.private.springer.com/articles/srep35434#supplementary-information&lt;/electronic-resource-num&gt;&lt;/record&gt;&lt;/Cite&gt;&lt;/EndNote&gt;</w:instrText>
      </w:r>
      <w:r w:rsidR="00DB2680" w:rsidRPr="007872D3">
        <w:fldChar w:fldCharType="separate"/>
      </w:r>
      <w:r w:rsidR="00DB2680" w:rsidRPr="007872D3">
        <w:rPr>
          <w:noProof/>
        </w:rPr>
        <w:t>(Hendriks</w:t>
      </w:r>
      <w:r w:rsidR="00DB2680" w:rsidRPr="007872D3">
        <w:rPr>
          <w:i/>
          <w:noProof/>
        </w:rPr>
        <w:t xml:space="preserve"> et al.</w:t>
      </w:r>
      <w:r w:rsidR="00DB2680" w:rsidRPr="007872D3">
        <w:rPr>
          <w:noProof/>
        </w:rPr>
        <w:t>, 2016)</w:t>
      </w:r>
      <w:r w:rsidR="00DB2680" w:rsidRPr="007872D3">
        <w:fldChar w:fldCharType="end"/>
      </w:r>
      <w:r w:rsidR="00DB2680" w:rsidRPr="007872D3">
        <w:t xml:space="preserve">. Whilst valuable for some drugs, this technique is of limited use as it lacks physiological relevance. </w:t>
      </w:r>
      <w:r w:rsidRPr="007872D3">
        <w:t xml:space="preserve">Recent advancements have revealed that alterations in bile canaliculi dynamics are an early predictive marker of DIC </w:t>
      </w:r>
      <w:r w:rsidRPr="007872D3">
        <w:fldChar w:fldCharType="begin">
          <w:fldData xml:space="preserve">PEVuZE5vdGU+PENpdGU+PEF1dGhvcj5CdXJiYW5rPC9BdXRob3I+PFllYXI+MjAxNjwvWWVhcj48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=
</w:fldData>
        </w:fldChar>
      </w:r>
      <w:r w:rsidRPr="007872D3">
        <w:instrText xml:space="preserve"> ADDIN EN.CITE </w:instrText>
      </w:r>
      <w:r w:rsidRPr="007872D3">
        <w:fldChar w:fldCharType="begin">
          <w:fldData xml:space="preserve">PEVuZE5vdGU+PENpdGU+PEF1dGhvcj5CdXJiYW5rPC9BdXRob3I+PFllYXI+MjAxNjwvWWVhcj48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=
</w:fldData>
        </w:fldChar>
      </w:r>
      <w:r w:rsidRPr="007872D3">
        <w:instrText xml:space="preserve"> ADDIN EN.CITE.DATA </w:instrText>
      </w:r>
      <w:r w:rsidRPr="007872D3">
        <w:fldChar w:fldCharType="end"/>
      </w:r>
      <w:r w:rsidRPr="007872D3">
        <w:fldChar w:fldCharType="separate"/>
      </w:r>
      <w:r w:rsidRPr="007872D3">
        <w:rPr>
          <w:noProof/>
        </w:rPr>
        <w:t>(Burbank</w:t>
      </w:r>
      <w:r w:rsidRPr="007872D3">
        <w:rPr>
          <w:i/>
          <w:noProof/>
        </w:rPr>
        <w:t xml:space="preserve"> et al.</w:t>
      </w:r>
      <w:r w:rsidRPr="007872D3">
        <w:rPr>
          <w:noProof/>
        </w:rPr>
        <w:t>, 2016)</w:t>
      </w:r>
      <w:r w:rsidRPr="007872D3">
        <w:fldChar w:fldCharType="end"/>
      </w:r>
      <w:r w:rsidRPr="007872D3">
        <w:t xml:space="preserve">. Whilst valuable, there is still a need for further mechanistic insight into the pathology of DIC that would require an </w:t>
      </w:r>
      <w:r w:rsidRPr="007872D3">
        <w:rPr>
          <w:i/>
        </w:rPr>
        <w:t>in vitro</w:t>
      </w:r>
      <w:r w:rsidRPr="007872D3">
        <w:t xml:space="preserve"> model with enhanced physiology. HepaRG cells have been postulated to be an improved model choice for DIC studies </w:t>
      </w:r>
      <w:r w:rsidRPr="007872D3">
        <w:fldChar w:fldCharType="begin">
          <w:fldData xml:space="preserve">PEVuZE5vdGU+PENpdGU+PEF1dGhvcj5IZW5kcmlrczwvQXV0aG9yPjxZZWFyPjIwMTY8L1llYXI+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</w:fldData>
        </w:fldChar>
      </w:r>
      <w:r w:rsidRPr="007872D3">
        <w:instrText xml:space="preserve"> ADDIN EN.CITE </w:instrText>
      </w:r>
      <w:r w:rsidRPr="007872D3">
        <w:fldChar w:fldCharType="begin">
          <w:fldData xml:space="preserve">PEVuZE5vdGU+PENpdGU+PEF1dGhvcj5IZW5kcmlrczwvQXV0aG9yPjxZZWFyPjIwMTY8L1llYXI+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</w:fldData>
        </w:fldChar>
      </w:r>
      <w:r w:rsidRPr="007872D3">
        <w:instrText xml:space="preserve"> ADDIN EN.CITE.DATA </w:instrText>
      </w:r>
      <w:r w:rsidRPr="007872D3">
        <w:fldChar w:fldCharType="end"/>
      </w:r>
      <w:r w:rsidRPr="007872D3">
        <w:fldChar w:fldCharType="separate"/>
      </w:r>
      <w:r w:rsidRPr="007872D3">
        <w:rPr>
          <w:noProof/>
        </w:rPr>
        <w:t>(Hendriks</w:t>
      </w:r>
      <w:r w:rsidRPr="007872D3">
        <w:rPr>
          <w:i/>
          <w:noProof/>
        </w:rPr>
        <w:t xml:space="preserve"> et al.</w:t>
      </w:r>
      <w:r w:rsidRPr="007872D3">
        <w:rPr>
          <w:noProof/>
        </w:rPr>
        <w:t>, 2016; Susukida</w:t>
      </w:r>
      <w:r w:rsidRPr="007872D3">
        <w:rPr>
          <w:i/>
          <w:noProof/>
        </w:rPr>
        <w:t xml:space="preserve"> et al.</w:t>
      </w:r>
      <w:r w:rsidRPr="007872D3">
        <w:rPr>
          <w:noProof/>
        </w:rPr>
        <w:t>, 2016; Woolbright</w:t>
      </w:r>
      <w:r w:rsidRPr="007872D3">
        <w:rPr>
          <w:i/>
          <w:noProof/>
        </w:rPr>
        <w:t xml:space="preserve"> et al.</w:t>
      </w:r>
      <w:r w:rsidRPr="007872D3">
        <w:rPr>
          <w:noProof/>
        </w:rPr>
        <w:t>, 2016)</w:t>
      </w:r>
      <w:r w:rsidRPr="007872D3">
        <w:fldChar w:fldCharType="end"/>
      </w:r>
      <w:r w:rsidRPr="007872D3">
        <w:t xml:space="preserve">. HepaRG cells are a bipotent progenitor cell line, capable of differentiating into hepatocytes and </w:t>
      </w:r>
      <w:proofErr w:type="spellStart"/>
      <w:r w:rsidRPr="007872D3">
        <w:t>primat</w:t>
      </w:r>
      <w:r w:rsidR="007D66E4">
        <w:t>iv</w:t>
      </w:r>
      <w:r w:rsidRPr="007872D3">
        <w:t>e</w:t>
      </w:r>
      <w:proofErr w:type="spellEnd"/>
      <w:r w:rsidRPr="007872D3">
        <w:t xml:space="preserve"> biliary-like cells. Following differentiation, HepaRG cells have stable functionality for four weeks, allowing the assessment of a compounds cholestatic risk upon long-term, repeated exposure to be discovered </w:t>
      </w:r>
      <w:r w:rsidRPr="007872D3">
        <w:fldChar w:fldCharType="begin">
          <w:fldData xml:space="preserve">PEVuZE5vdGU+PENpdGU+PEF1dGhvcj5DZXJlYzwvQXV0aG9yPjxZZWFyPjIwMDc8L1llYXI+PFJl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LTE+PC9hbHQtcGVyaW9kaWNhbD48cGFnZXM+OTU3LTY3PC9wYWdlcz48dm9sdW1lPjQ1PC92b2x1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</w:fldData>
        </w:fldChar>
      </w:r>
      <w:r w:rsidRPr="007872D3">
        <w:instrText xml:space="preserve"> ADDIN EN.CITE </w:instrText>
      </w:r>
      <w:r w:rsidRPr="007872D3">
        <w:fldChar w:fldCharType="begin">
          <w:fldData xml:space="preserve">PEVuZE5vdGU+PENpdGU+PEF1dGhvcj5DZXJlYzwvQXV0aG9yPjxZZWFyPjIwMDc8L1llYXI+PFJl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</w:fldData>
        </w:fldChar>
      </w:r>
      <w:r w:rsidRPr="007872D3">
        <w:instrText xml:space="preserve"> ADDIN EN.CITE.DATA </w:instrText>
      </w:r>
      <w:r w:rsidRPr="007872D3">
        <w:fldChar w:fldCharType="end"/>
      </w:r>
      <w:r w:rsidRPr="007872D3">
        <w:fldChar w:fldCharType="separate"/>
      </w:r>
      <w:r w:rsidRPr="007872D3">
        <w:rPr>
          <w:noProof/>
        </w:rPr>
        <w:t>(Cerec</w:t>
      </w:r>
      <w:r w:rsidRPr="007872D3">
        <w:rPr>
          <w:i/>
          <w:noProof/>
        </w:rPr>
        <w:t xml:space="preserve"> et al.</w:t>
      </w:r>
      <w:r w:rsidRPr="007872D3">
        <w:rPr>
          <w:noProof/>
        </w:rPr>
        <w:t>, 2007; Guillouzo</w:t>
      </w:r>
      <w:r w:rsidRPr="007872D3">
        <w:rPr>
          <w:i/>
          <w:noProof/>
        </w:rPr>
        <w:t xml:space="preserve"> et al.</w:t>
      </w:r>
      <w:r w:rsidRPr="007872D3">
        <w:rPr>
          <w:noProof/>
        </w:rPr>
        <w:t>, 2007)</w:t>
      </w:r>
      <w:r w:rsidRPr="007872D3">
        <w:fldChar w:fldCharType="end"/>
      </w:r>
      <w:r w:rsidRPr="007872D3">
        <w:t xml:space="preserve">. HepaRG cells share </w:t>
      </w:r>
      <w:r w:rsidR="00C27EEC" w:rsidRPr="007872D3">
        <w:t>improved</w:t>
      </w:r>
      <w:r w:rsidRPr="007872D3">
        <w:t xml:space="preserve"> resemblance with primary human hepatocytes (PHH) than HepG2 cells as they express functioning bile canaliculi and have </w:t>
      </w:r>
      <w:r w:rsidR="00647238" w:rsidRPr="007872D3">
        <w:t>enhanced</w:t>
      </w:r>
      <w:r w:rsidRPr="007872D3">
        <w:t xml:space="preserve"> levels of phase 1 – 3 enzymes</w:t>
      </w:r>
      <w:r w:rsidR="00647238" w:rsidRPr="007872D3">
        <w:t>, albeit not identical</w:t>
      </w:r>
      <w:r w:rsidRPr="007872D3">
        <w:t xml:space="preserve"> </w:t>
      </w:r>
      <w:r w:rsidRPr="007872D3">
        <w:fldChar w:fldCharType="begin">
          <w:fldData xml:space="preserve">PEVuZE5vdGU+PENpdGU+PEF1dGhvcj5BbmluYXQ8L0F1dGhvcj48WWVhcj4yMDA2PC9ZZWFyPjxS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b2YgY2hlbWljYWxzPC9hYmJyLTE+PC9hbHQtcGVyaW9kaWNhbD48cGFnZXM+NzUtODM8L3BhZ2Vz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=
</w:fldData>
        </w:fldChar>
      </w:r>
      <w:r w:rsidRPr="007872D3">
        <w:instrText xml:space="preserve"> ADDIN EN.CITE </w:instrText>
      </w:r>
      <w:r w:rsidRPr="007872D3">
        <w:fldChar w:fldCharType="begin">
          <w:fldData xml:space="preserve">PEVuZE5vdGU+PENpdGU+PEF1dGhvcj5BbmluYXQ8L0F1dGhvcj48WWVhcj4yMDA2PC9ZZWFyPjxS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=
</w:fldData>
        </w:fldChar>
      </w:r>
      <w:r w:rsidRPr="007872D3">
        <w:instrText xml:space="preserve"> ADDIN EN.CITE.DATA </w:instrText>
      </w:r>
      <w:r w:rsidRPr="007872D3">
        <w:fldChar w:fldCharType="end"/>
      </w:r>
      <w:r w:rsidRPr="007872D3">
        <w:fldChar w:fldCharType="separate"/>
      </w:r>
      <w:r w:rsidRPr="007872D3">
        <w:rPr>
          <w:noProof/>
        </w:rPr>
        <w:t>(Aninat</w:t>
      </w:r>
      <w:r w:rsidRPr="007872D3">
        <w:rPr>
          <w:i/>
          <w:noProof/>
        </w:rPr>
        <w:t xml:space="preserve"> et al.</w:t>
      </w:r>
      <w:r w:rsidRPr="007872D3">
        <w:rPr>
          <w:noProof/>
        </w:rPr>
        <w:t>, 2006; Sison-Young</w:t>
      </w:r>
      <w:r w:rsidRPr="007872D3">
        <w:rPr>
          <w:i/>
          <w:noProof/>
        </w:rPr>
        <w:t xml:space="preserve"> et al.</w:t>
      </w:r>
      <w:r w:rsidRPr="007872D3">
        <w:rPr>
          <w:noProof/>
        </w:rPr>
        <w:t>, 2015)</w:t>
      </w:r>
      <w:r w:rsidRPr="007872D3">
        <w:fldChar w:fldCharType="end"/>
      </w:r>
      <w:r w:rsidRPr="007872D3">
        <w:t>. Therefore, the presence of these physiological characteristics enforce the suitability of HepaRG for DIC studies.</w:t>
      </w:r>
    </w:p>
    <w:p w14:paraId="1DF5E0F4" w14:textId="62850419" w:rsidR="007167F1" w:rsidRPr="00957260" w:rsidRDefault="00EA4037" w:rsidP="007167F1">
      <w:pPr>
        <w:spacing w:line="480" w:lineRule="auto"/>
        <w:rPr>
          <w:highlight w:val="magenta"/>
        </w:rPr>
      </w:pPr>
      <w:r w:rsidRPr="007872D3">
        <w:t xml:space="preserve">Whilst the mechanisms of BA toxicity in isolated mitochondria have been delineated, </w:t>
      </w:r>
      <w:r w:rsidR="005B4644" w:rsidRPr="007872D3">
        <w:t xml:space="preserve">there is a lack of research into how these effects translate </w:t>
      </w:r>
      <w:r w:rsidR="008437C3" w:rsidRPr="007872D3">
        <w:t>to</w:t>
      </w:r>
      <w:r w:rsidR="005B4644" w:rsidRPr="007872D3">
        <w:t xml:space="preserve"> the</w:t>
      </w:r>
      <w:r w:rsidR="00D51C6D" w:rsidRPr="007872D3">
        <w:t xml:space="preserve"> whole</w:t>
      </w:r>
      <w:r w:rsidR="005B4644" w:rsidRPr="007872D3">
        <w:t xml:space="preserve"> cell.</w:t>
      </w:r>
      <w:r w:rsidR="00D51C6D" w:rsidRPr="007872D3">
        <w:t xml:space="preserve"> It was therefore the aim of this research to define the role of the mitochondria in the onset of DIC in isolated mitochondria and HepaRG cells</w:t>
      </w:r>
      <w:r w:rsidR="00C27EEC" w:rsidRPr="007872D3">
        <w:t xml:space="preserve">. </w:t>
      </w:r>
      <w:r w:rsidR="000131A8" w:rsidRPr="007872D3">
        <w:t xml:space="preserve">The mitochondrial toxicity induced by BA mixtures were evaluated in HepaRG cells by </w:t>
      </w:r>
      <w:r w:rsidR="000131A8" w:rsidRPr="007872D3">
        <w:lastRenderedPageBreak/>
        <w:t>comparing ATP levels and cytotoxicity after</w:t>
      </w:r>
      <w:r w:rsidR="00916B4A" w:rsidRPr="007872D3">
        <w:t xml:space="preserve"> an</w:t>
      </w:r>
      <w:r w:rsidR="000131A8" w:rsidRPr="007872D3">
        <w:t xml:space="preserve"> acute </w:t>
      </w:r>
      <w:r w:rsidR="000F1ABE" w:rsidRPr="007872D3">
        <w:t>metabolic modification</w:t>
      </w:r>
      <w:r w:rsidR="00957260" w:rsidRPr="007872D3">
        <w:t xml:space="preserve">, allowing mitochondrial toxicants to be detected as they cannot be masked by glycolytic ATP production </w:t>
      </w:r>
      <w:r w:rsidR="00957260" w:rsidRPr="007872D3">
        <w:fldChar w:fldCharType="begin">
          <w:fldData xml:space="preserve">PEVuZE5vdGU+PENpdGU+PEF1dGhvcj5LYW1hbGlhbjwvQXV0aG9yPjxZZWFyPjIwMTU8L1llYXI+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</w:fldData>
        </w:fldChar>
      </w:r>
      <w:r w:rsidR="00957260" w:rsidRPr="007872D3">
        <w:instrText xml:space="preserve"> ADDIN EN.CITE </w:instrText>
      </w:r>
      <w:r w:rsidR="00957260" w:rsidRPr="007872D3">
        <w:fldChar w:fldCharType="begin">
          <w:fldData xml:space="preserve">PEVuZE5vdGU+PENpdGU+PEF1dGhvcj5LYW1hbGlhbjwvQXV0aG9yPjxZZWFyPjIwMTU8L1llYXI+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</w:fldData>
        </w:fldChar>
      </w:r>
      <w:r w:rsidR="00957260" w:rsidRPr="007872D3">
        <w:instrText xml:space="preserve"> ADDIN EN.CITE.DATA </w:instrText>
      </w:r>
      <w:r w:rsidR="00957260" w:rsidRPr="007872D3">
        <w:fldChar w:fldCharType="end"/>
      </w:r>
      <w:r w:rsidR="00957260" w:rsidRPr="007872D3">
        <w:fldChar w:fldCharType="separate"/>
      </w:r>
      <w:r w:rsidR="00957260" w:rsidRPr="007872D3">
        <w:rPr>
          <w:noProof/>
        </w:rPr>
        <w:t>(Swiss</w:t>
      </w:r>
      <w:r w:rsidR="00957260" w:rsidRPr="007872D3">
        <w:rPr>
          <w:i/>
          <w:noProof/>
        </w:rPr>
        <w:t xml:space="preserve"> et al.</w:t>
      </w:r>
      <w:r w:rsidR="00957260" w:rsidRPr="007872D3">
        <w:rPr>
          <w:noProof/>
        </w:rPr>
        <w:t>, 2011; Kamalian</w:t>
      </w:r>
      <w:r w:rsidR="00957260" w:rsidRPr="007872D3">
        <w:rPr>
          <w:i/>
          <w:noProof/>
        </w:rPr>
        <w:t xml:space="preserve"> et al.</w:t>
      </w:r>
      <w:r w:rsidR="00957260" w:rsidRPr="007872D3">
        <w:rPr>
          <w:noProof/>
        </w:rPr>
        <w:t>, 2015)</w:t>
      </w:r>
      <w:r w:rsidR="00957260" w:rsidRPr="007872D3">
        <w:fldChar w:fldCharType="end"/>
      </w:r>
      <w:r w:rsidR="00957260" w:rsidRPr="007872D3">
        <w:t xml:space="preserve">. </w:t>
      </w:r>
      <w:r w:rsidR="000131A8" w:rsidRPr="007872D3">
        <w:t xml:space="preserve">Further analysis of mitochondrial dysfunction in HepaRG cells was examined by alterations in mitochondrial membrane potential (MMP), followed by changes in oxygen consumption rate (OCR) using a Seahorse </w:t>
      </w:r>
      <w:r w:rsidR="00AF125D" w:rsidRPr="007872D3">
        <w:t>respirometer</w:t>
      </w:r>
      <w:r w:rsidR="000131A8" w:rsidRPr="007872D3">
        <w:t>.</w:t>
      </w:r>
      <w:r w:rsidR="000131A8">
        <w:t xml:space="preserve"> </w:t>
      </w:r>
    </w:p>
    <w:p w14:paraId="4F78F2EF" w14:textId="77777777" w:rsidR="00CF42FB" w:rsidRDefault="00CF42FB" w:rsidP="007167F1">
      <w:pPr>
        <w:spacing w:line="480" w:lineRule="auto"/>
        <w:rPr>
          <w:color w:val="FF0000"/>
        </w:rPr>
      </w:pPr>
    </w:p>
    <w:p w14:paraId="0F8F488B" w14:textId="63EE7E87" w:rsidR="00F24303" w:rsidRDefault="00F24303" w:rsidP="007167F1">
      <w:pPr>
        <w:spacing w:line="480" w:lineRule="auto"/>
        <w:rPr>
          <w:u w:val="single"/>
        </w:rPr>
      </w:pPr>
      <w:r>
        <w:rPr>
          <w:u w:val="single"/>
        </w:rPr>
        <w:t>Materials and methods</w:t>
      </w:r>
    </w:p>
    <w:p w14:paraId="06DEB8D1" w14:textId="441A0B54" w:rsidR="00F24303" w:rsidRDefault="00F24303" w:rsidP="007167F1">
      <w:pPr>
        <w:spacing w:line="480" w:lineRule="auto"/>
        <w:rPr>
          <w:u w:val="single"/>
        </w:rPr>
      </w:pPr>
      <w:r w:rsidRPr="00F24303">
        <w:rPr>
          <w:u w:val="single"/>
        </w:rPr>
        <w:t>Materials</w:t>
      </w:r>
    </w:p>
    <w:p w14:paraId="7AA3B42E" w14:textId="6F15DCF0" w:rsidR="00CF42FB" w:rsidRDefault="007316A1" w:rsidP="00D96C36">
      <w:pPr>
        <w:tabs>
          <w:tab w:val="left" w:pos="3420"/>
        </w:tabs>
        <w:spacing w:line="480" w:lineRule="auto"/>
      </w:pPr>
      <w:r>
        <w:t>HepG2 cells were acquired</w:t>
      </w:r>
      <w:r w:rsidR="008B7135" w:rsidRPr="000B693C">
        <w:t xml:space="preserve"> from European Collection of Cell Cultures (ECACC, Salisbury, UK). HepaRG cells</w:t>
      </w:r>
      <w:r w:rsidR="008B7135">
        <w:t>, basal media, growth and differentiation additives</w:t>
      </w:r>
      <w:r w:rsidR="008B7135" w:rsidRPr="000B693C">
        <w:t xml:space="preserve"> were purchased from Biopredic International </w:t>
      </w:r>
      <w:r w:rsidR="008B7135" w:rsidRPr="000B693C">
        <w:rPr>
          <w:szCs w:val="24"/>
        </w:rPr>
        <w:t>(</w:t>
      </w:r>
      <w:r w:rsidR="008B7135" w:rsidRPr="000B693C">
        <w:rPr>
          <w:rFonts w:ascii="Calibri" w:hAnsi="Calibri" w:cs="Calibri"/>
          <w:szCs w:val="24"/>
        </w:rPr>
        <w:t xml:space="preserve">Saint </w:t>
      </w:r>
      <w:proofErr w:type="spellStart"/>
      <w:r w:rsidR="008B7135" w:rsidRPr="000B693C">
        <w:rPr>
          <w:rFonts w:ascii="Calibri" w:hAnsi="Calibri" w:cs="Calibri"/>
          <w:szCs w:val="24"/>
        </w:rPr>
        <w:t>Grégoire</w:t>
      </w:r>
      <w:proofErr w:type="spellEnd"/>
      <w:r w:rsidR="008B7135" w:rsidRPr="000B693C">
        <w:rPr>
          <w:rFonts w:ascii="Calibri" w:hAnsi="Calibri" w:cs="Calibri"/>
          <w:szCs w:val="24"/>
        </w:rPr>
        <w:t>, France)</w:t>
      </w:r>
      <w:r w:rsidR="008B7135">
        <w:rPr>
          <w:rFonts w:ascii="Calibri" w:hAnsi="Calibri" w:cs="Calibri"/>
          <w:szCs w:val="24"/>
        </w:rPr>
        <w:t xml:space="preserve">. </w:t>
      </w:r>
      <w:r w:rsidR="00F24303" w:rsidRPr="00F24303">
        <w:t>Dulbecco’s modified media</w:t>
      </w:r>
      <w:r w:rsidR="00F24303">
        <w:t xml:space="preserve"> (DMEM) high glucose, fetal bovine serum (FBS),</w:t>
      </w:r>
      <w:r w:rsidR="006F5DAC">
        <w:t xml:space="preserve"> Cell Tracker 5- </w:t>
      </w:r>
      <w:proofErr w:type="spellStart"/>
      <w:r w:rsidR="006F5DAC">
        <w:t>chloromethylfluorescein</w:t>
      </w:r>
      <w:proofErr w:type="spellEnd"/>
      <w:r w:rsidR="006F5DAC">
        <w:t xml:space="preserve"> diacetate (CMFDA),</w:t>
      </w:r>
      <w:r w:rsidR="000C2C6F">
        <w:t xml:space="preserve"> </w:t>
      </w:r>
      <w:r w:rsidR="000C2C6F">
        <w:rPr>
          <w:rFonts w:cs="Times New Roman"/>
        </w:rPr>
        <w:t>NUPAGE 4-12 % gels,</w:t>
      </w:r>
      <w:r w:rsidR="000C2C6F">
        <w:t xml:space="preserve"> </w:t>
      </w:r>
      <w:r w:rsidR="00F24303">
        <w:t>rat tail collagen I</w:t>
      </w:r>
      <w:r w:rsidR="008B7135">
        <w:t xml:space="preserve"> and </w:t>
      </w:r>
      <w:r w:rsidR="00E53D27">
        <w:t>phosphate buffered saline (PBS)</w:t>
      </w:r>
      <w:r w:rsidR="008B7135">
        <w:t xml:space="preserve"> were purchased from L</w:t>
      </w:r>
      <w:r w:rsidR="0095530B">
        <w:t xml:space="preserve">ife Technologies (Paisley, UK). </w:t>
      </w:r>
      <w:r w:rsidR="000C2C6F">
        <w:t xml:space="preserve">Nitrocellulose membrane and enhanced </w:t>
      </w:r>
      <w:proofErr w:type="spellStart"/>
      <w:r w:rsidR="000C2C6F">
        <w:t>chemiluminescence</w:t>
      </w:r>
      <w:proofErr w:type="spellEnd"/>
      <w:r w:rsidR="000C2C6F">
        <w:t xml:space="preserve"> (ECL) were purchased from GE Healthcare (</w:t>
      </w:r>
      <w:r w:rsidR="000C2C6F" w:rsidRPr="009D29AC">
        <w:t>Buckinghamshire, UK</w:t>
      </w:r>
      <w:r w:rsidR="000C2C6F">
        <w:t xml:space="preserve">). </w:t>
      </w:r>
      <w:r w:rsidR="0095530B">
        <w:t>All Seahorse consumabl</w:t>
      </w:r>
      <w:r w:rsidR="004109CD">
        <w:t xml:space="preserve">es were purchased from Agilent (Santa Clara, USA). </w:t>
      </w:r>
      <w:r w:rsidR="004109CD" w:rsidRPr="00F00BF6">
        <w:t>High precision pump – pump 11 was purchased from Harvard apparatus (Massachusetts, USA).</w:t>
      </w:r>
      <w:r w:rsidR="00AD485F">
        <w:t xml:space="preserve"> </w:t>
      </w:r>
      <w:r w:rsidR="00AD485F" w:rsidRPr="00AD485F">
        <w:t>5</w:t>
      </w:r>
      <w:proofErr w:type="gramStart"/>
      <w:r w:rsidR="00AD485F" w:rsidRPr="00AD485F">
        <w:t>,5</w:t>
      </w:r>
      <w:proofErr w:type="gramEnd"/>
      <w:r w:rsidR="00AD485F" w:rsidRPr="00AD485F">
        <w:t xml:space="preserve">′,6,6′-tetrachloro-1,1′,3,3′-tetraethyl </w:t>
      </w:r>
      <w:proofErr w:type="spellStart"/>
      <w:r w:rsidR="00AD485F" w:rsidRPr="00AD485F">
        <w:t>benzimidazol</w:t>
      </w:r>
      <w:proofErr w:type="spellEnd"/>
      <w:r w:rsidR="00AD485F" w:rsidRPr="00AD485F">
        <w:t xml:space="preserve"> </w:t>
      </w:r>
      <w:proofErr w:type="spellStart"/>
      <w:r w:rsidR="00AD485F" w:rsidRPr="00AD485F">
        <w:t>carbocyanine</w:t>
      </w:r>
      <w:proofErr w:type="spellEnd"/>
      <w:r w:rsidR="00AD485F" w:rsidRPr="00AD485F">
        <w:t xml:space="preserve"> iodide (JC-1)</w:t>
      </w:r>
      <w:r w:rsidR="00AD485F">
        <w:t xml:space="preserve"> was purchased </w:t>
      </w:r>
      <w:r w:rsidR="00AD485F" w:rsidRPr="007872D3">
        <w:t>from Abcam (Cambridge, UK).</w:t>
      </w:r>
      <w:r w:rsidR="00CF33D9" w:rsidRPr="007872D3">
        <w:t xml:space="preserve"> Cytot</w:t>
      </w:r>
      <w:r w:rsidR="000128FB" w:rsidRPr="007872D3">
        <w:t>oxicity Detection Kit was purchased from Roche Diagnostics Ltd. (West Sussex, UK).</w:t>
      </w:r>
      <w:r w:rsidR="00AD485F" w:rsidRPr="007872D3">
        <w:t xml:space="preserve"> </w:t>
      </w:r>
      <w:r w:rsidR="00BE3B0F" w:rsidRPr="007872D3">
        <w:t xml:space="preserve">Balch homogeniser was purchased from Isobiotech (Heidelberg, Germany). </w:t>
      </w:r>
      <w:r w:rsidR="004109CD" w:rsidRPr="007872D3">
        <w:t xml:space="preserve">Williams’ E Medium powder (with L-Glutamine, without glucose) was </w:t>
      </w:r>
      <w:r w:rsidR="003626B6" w:rsidRPr="007872D3">
        <w:t>manufactured</w:t>
      </w:r>
      <w:r w:rsidR="004109CD" w:rsidRPr="007872D3">
        <w:t xml:space="preserve"> by United States Biological. </w:t>
      </w:r>
      <w:r w:rsidR="0065476A" w:rsidRPr="007872D3">
        <w:t>All bile acids, bile salts, MK571, bosentan were purchased from Sigma Aldrich (Dorset UK).</w:t>
      </w:r>
    </w:p>
    <w:p w14:paraId="1C720281" w14:textId="0941A477" w:rsidR="00D96C36" w:rsidRDefault="00D96C36" w:rsidP="00D96C36">
      <w:pPr>
        <w:tabs>
          <w:tab w:val="left" w:pos="3420"/>
        </w:tabs>
        <w:spacing w:line="480" w:lineRule="auto"/>
      </w:pPr>
    </w:p>
    <w:p w14:paraId="7932B2CC" w14:textId="06CF0A42" w:rsidR="00D96C36" w:rsidRDefault="00D96C36" w:rsidP="00D96C36">
      <w:pPr>
        <w:tabs>
          <w:tab w:val="left" w:pos="3420"/>
        </w:tabs>
        <w:spacing w:line="480" w:lineRule="auto"/>
      </w:pPr>
    </w:p>
    <w:p w14:paraId="2D692B64" w14:textId="0192F9FD" w:rsidR="004109CD" w:rsidRPr="007872D3" w:rsidRDefault="004109CD" w:rsidP="007167F1">
      <w:pPr>
        <w:tabs>
          <w:tab w:val="left" w:pos="3420"/>
        </w:tabs>
        <w:spacing w:line="480" w:lineRule="auto"/>
        <w:jc w:val="both"/>
        <w:rPr>
          <w:u w:val="single"/>
        </w:rPr>
      </w:pPr>
      <w:r w:rsidRPr="007872D3">
        <w:rPr>
          <w:u w:val="single"/>
        </w:rPr>
        <w:lastRenderedPageBreak/>
        <w:t>Cell culture</w:t>
      </w:r>
    </w:p>
    <w:p w14:paraId="36B26D86" w14:textId="682C2A3F" w:rsidR="006B1DA6" w:rsidRPr="007872D3" w:rsidRDefault="006B1DA6" w:rsidP="00D96C36">
      <w:pPr>
        <w:tabs>
          <w:tab w:val="left" w:pos="3420"/>
        </w:tabs>
        <w:spacing w:line="480" w:lineRule="auto"/>
      </w:pPr>
      <w:r w:rsidRPr="007872D3">
        <w:t>HepG2 cells were cultured at 37°C in 5% CO</w:t>
      </w:r>
      <w:r w:rsidRPr="007872D3">
        <w:rPr>
          <w:vertAlign w:val="subscript"/>
        </w:rPr>
        <w:t xml:space="preserve">2 </w:t>
      </w:r>
      <w:r w:rsidRPr="007872D3">
        <w:t>in DMEM high-glucose medium (glucose; 2</w:t>
      </w:r>
      <w:r w:rsidR="00D21C0D" w:rsidRPr="007872D3">
        <w:t>5 mM) supplemented with 10 %</w:t>
      </w:r>
      <w:r w:rsidRPr="007872D3">
        <w:t xml:space="preserve"> FBS</w:t>
      </w:r>
      <w:r w:rsidR="00D21C0D" w:rsidRPr="007872D3">
        <w:t xml:space="preserve"> (v/v)</w:t>
      </w:r>
      <w:r w:rsidRPr="007872D3">
        <w:t>, sodium pyruvate (1 mM)</w:t>
      </w:r>
      <w:r w:rsidR="004B0900" w:rsidRPr="007872D3">
        <w:t>, L</w:t>
      </w:r>
      <w:r w:rsidRPr="007872D3">
        <w:t xml:space="preserve">-glutamine (2mM) and HEPES (1 mM). HepG2 cells were used up to passage 20. </w:t>
      </w:r>
    </w:p>
    <w:p w14:paraId="48204268" w14:textId="6863B2A5" w:rsidR="00CF42FB" w:rsidRPr="007872D3" w:rsidRDefault="0058495F" w:rsidP="00D96C36">
      <w:pPr>
        <w:tabs>
          <w:tab w:val="left" w:pos="3420"/>
        </w:tabs>
        <w:spacing w:line="480" w:lineRule="auto"/>
      </w:pPr>
      <w:r w:rsidRPr="007872D3">
        <w:t>Undifferentiated HepaRG cells were supplied by the manufacturers at passage 12 and cultured as directed. Cells were thawed and grown in a T75 flask at 37°C in 5% CO</w:t>
      </w:r>
      <w:r w:rsidRPr="007872D3">
        <w:rPr>
          <w:vertAlign w:val="subscript"/>
        </w:rPr>
        <w:t>2</w:t>
      </w:r>
      <w:r w:rsidRPr="007872D3">
        <w:t xml:space="preserve"> in HepaRG base medium supplemented with HepaRG growth additive for 2 weeks, with twice-weekly media changes. Cells were collected by trypsinisation and seeded into the appropriate assay plates at seeding densities supplied by the manufacturers. Cells were grown in growth media for 2 weeks. Following this, cells were maintained in HepaRG base media supplemented with HepaRG differentiation additive for 2 weeks, with twice-weekly media changes to complete the differentiation process. The cells remained in differentiation medium for an additional 4 weeks, in which all experiments were conducted. HepaRG cells were used up to passage 20. </w:t>
      </w:r>
    </w:p>
    <w:p w14:paraId="53C95588" w14:textId="77777777" w:rsidR="0058495F" w:rsidRPr="007872D3" w:rsidRDefault="0058495F" w:rsidP="007167F1">
      <w:pPr>
        <w:tabs>
          <w:tab w:val="left" w:pos="3420"/>
        </w:tabs>
        <w:spacing w:line="480" w:lineRule="auto"/>
        <w:jc w:val="both"/>
      </w:pPr>
    </w:p>
    <w:p w14:paraId="33F7540A" w14:textId="4A0EC522" w:rsidR="001163B0" w:rsidRPr="007872D3" w:rsidRDefault="007C0FB9" w:rsidP="007167F1">
      <w:pPr>
        <w:tabs>
          <w:tab w:val="left" w:pos="3420"/>
        </w:tabs>
        <w:spacing w:line="480" w:lineRule="auto"/>
        <w:jc w:val="both"/>
      </w:pPr>
      <w:r w:rsidRPr="007872D3">
        <w:rPr>
          <w:u w:val="single"/>
        </w:rPr>
        <w:t>Bile acid treatment</w:t>
      </w:r>
      <w:r w:rsidR="001D02B4" w:rsidRPr="007872D3">
        <w:t xml:space="preserve">  </w:t>
      </w:r>
    </w:p>
    <w:p w14:paraId="325FC340" w14:textId="002D7324" w:rsidR="007C0FB9" w:rsidRPr="007872D3" w:rsidRDefault="007C0FB9" w:rsidP="00D96C36">
      <w:pPr>
        <w:tabs>
          <w:tab w:val="left" w:pos="3420"/>
        </w:tabs>
        <w:spacing w:line="480" w:lineRule="auto"/>
      </w:pPr>
      <w:r w:rsidRPr="007872D3">
        <w:t>A mixture of the 6 most abundant BA</w:t>
      </w:r>
      <w:r w:rsidR="00620DA8" w:rsidRPr="007872D3">
        <w:t>s</w:t>
      </w:r>
      <w:r w:rsidRPr="007872D3">
        <w:t xml:space="preserve"> found within human plasma at ph</w:t>
      </w:r>
      <w:r w:rsidR="000B6CAF" w:rsidRPr="007872D3">
        <w:t xml:space="preserve">ysiological levels was prepared as the 1 x BA mixture </w:t>
      </w:r>
      <w:r w:rsidR="00CA0C18" w:rsidRPr="007872D3">
        <w:fldChar w:fldCharType="begin">
          <w:fldData xml:space="preserve">PEVuZE5vdGU+PENpdGU+PEF1dGhvcj5YaWFuZzwvQXV0aG9yPjxZZWFyPjIwMTA8L1llYXI+PFJl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</w:fldData>
        </w:fldChar>
      </w:r>
      <w:r w:rsidR="00CA0C18" w:rsidRPr="007872D3">
        <w:instrText xml:space="preserve"> ADDIN EN.CITE </w:instrText>
      </w:r>
      <w:r w:rsidR="00CA0C18" w:rsidRPr="007872D3">
        <w:fldChar w:fldCharType="begin">
          <w:fldData xml:space="preserve">PEVuZE5vdGU+PENpdGU+PEF1dGhvcj5YaWFuZzwvQXV0aG9yPjxZZWFyPjIwMTA8L1llYXI+PFJl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</w:fldData>
        </w:fldChar>
      </w:r>
      <w:r w:rsidR="00CA0C18" w:rsidRPr="007872D3">
        <w:instrText xml:space="preserve"> ADDIN EN.CITE.DATA </w:instrText>
      </w:r>
      <w:r w:rsidR="00CA0C18" w:rsidRPr="007872D3">
        <w:fldChar w:fldCharType="end"/>
      </w:r>
      <w:r w:rsidR="00CA0C18" w:rsidRPr="007872D3">
        <w:fldChar w:fldCharType="separate"/>
      </w:r>
      <w:r w:rsidR="00CA0C18" w:rsidRPr="007872D3">
        <w:rPr>
          <w:noProof/>
        </w:rPr>
        <w:t>(Xiang</w:t>
      </w:r>
      <w:r w:rsidR="00CA0C18" w:rsidRPr="007872D3">
        <w:rPr>
          <w:i/>
          <w:noProof/>
        </w:rPr>
        <w:t xml:space="preserve"> et al.</w:t>
      </w:r>
      <w:r w:rsidR="00CA0C18" w:rsidRPr="007872D3">
        <w:rPr>
          <w:noProof/>
        </w:rPr>
        <w:t>, 2010)</w:t>
      </w:r>
      <w:r w:rsidR="00CA0C18" w:rsidRPr="007872D3">
        <w:fldChar w:fldCharType="end"/>
      </w:r>
      <w:r w:rsidR="000B6CAF" w:rsidRPr="007872D3">
        <w:t xml:space="preserve"> (table 1).</w:t>
      </w:r>
      <w:r w:rsidR="00B644F9" w:rsidRPr="007872D3">
        <w:t xml:space="preserve"> In order to generate a dose-response, the concentrations of the individual BAs were increased to create a 10, 100 and 1000 x BA mix. </w:t>
      </w:r>
      <w:r w:rsidR="00F10BE0" w:rsidRPr="007872D3">
        <w:t>HepaRG cells were treated for 24 and 72 hours or 1 and 2 weeks (</w:t>
      </w:r>
      <w:r w:rsidR="000F7ED3" w:rsidRPr="007872D3">
        <w:t>BAs</w:t>
      </w:r>
      <w:r w:rsidR="00F10BE0" w:rsidRPr="007872D3">
        <w:t xml:space="preserve"> were </w:t>
      </w:r>
      <w:r w:rsidR="000F7ED3" w:rsidRPr="007872D3">
        <w:t xml:space="preserve">replaced in fresh media </w:t>
      </w:r>
      <w:r w:rsidR="00F10BE0" w:rsidRPr="007872D3">
        <w:t xml:space="preserve">twice </w:t>
      </w:r>
      <w:r w:rsidR="00550063" w:rsidRPr="007872D3">
        <w:t>a week).</w:t>
      </w:r>
      <w:r w:rsidR="0057731A" w:rsidRPr="007872D3">
        <w:t xml:space="preserve"> BA mixtures were acutely applied to isolated mitochondria and remained for the duration of the assay (45 minutes). </w:t>
      </w:r>
      <w:r w:rsidR="000F7ED3" w:rsidRPr="007872D3">
        <w:t>All s</w:t>
      </w:r>
      <w:r w:rsidR="000B6CAF" w:rsidRPr="007872D3">
        <w:t>tock solutions were prepared in DMSO and the final s</w:t>
      </w:r>
      <w:r w:rsidR="000F7ED3" w:rsidRPr="007872D3">
        <w:t>olvent concentration was kept at</w:t>
      </w:r>
      <w:r w:rsidR="000B6CAF" w:rsidRPr="007872D3">
        <w:t xml:space="preserve"> 0.5 %</w:t>
      </w:r>
      <w:r w:rsidR="000F7ED3" w:rsidRPr="007872D3">
        <w:t xml:space="preserve"> </w:t>
      </w:r>
      <w:r w:rsidR="00D21C0D" w:rsidRPr="007872D3">
        <w:t>(</w:t>
      </w:r>
      <w:r w:rsidR="000F7ED3" w:rsidRPr="007872D3">
        <w:t>v/v</w:t>
      </w:r>
      <w:r w:rsidR="00D21C0D" w:rsidRPr="007872D3">
        <w:t>)</w:t>
      </w:r>
      <w:r w:rsidR="000F7ED3" w:rsidRPr="007872D3">
        <w:t>,</w:t>
      </w:r>
      <w:r w:rsidR="000B6CAF" w:rsidRPr="007872D3">
        <w:t xml:space="preserve"> with a vehicle control</w:t>
      </w:r>
      <w:r w:rsidR="000F7ED3" w:rsidRPr="007872D3">
        <w:t xml:space="preserve"> included</w:t>
      </w:r>
      <w:r w:rsidR="000B6CAF" w:rsidRPr="007872D3">
        <w:t xml:space="preserve"> in each experiment.  </w:t>
      </w:r>
    </w:p>
    <w:p w14:paraId="5BF1CC7B" w14:textId="77777777" w:rsidR="00CF42FB" w:rsidRPr="007872D3" w:rsidRDefault="00CF42FB" w:rsidP="007167F1">
      <w:pPr>
        <w:tabs>
          <w:tab w:val="left" w:pos="3420"/>
        </w:tabs>
        <w:spacing w:line="480" w:lineRule="auto"/>
        <w:jc w:val="both"/>
      </w:pPr>
    </w:p>
    <w:p w14:paraId="6B786FFE" w14:textId="0B77DFDD" w:rsidR="009D38E8" w:rsidRPr="007872D3" w:rsidRDefault="000B6CAF" w:rsidP="007167F1">
      <w:pPr>
        <w:tabs>
          <w:tab w:val="left" w:pos="3420"/>
        </w:tabs>
        <w:spacing w:line="480" w:lineRule="auto"/>
        <w:jc w:val="both"/>
        <w:rPr>
          <w:sz w:val="20"/>
        </w:rPr>
      </w:pPr>
      <w:r w:rsidRPr="007872D3">
        <w:rPr>
          <w:b/>
          <w:sz w:val="20"/>
          <w:u w:val="single"/>
        </w:rPr>
        <w:lastRenderedPageBreak/>
        <w:t>Table 1:</w:t>
      </w:r>
      <w:r w:rsidRPr="007872D3">
        <w:rPr>
          <w:sz w:val="20"/>
        </w:rPr>
        <w:t xml:space="preserve"> Composition of the BA mixture</w:t>
      </w:r>
      <w:r w:rsidR="000F7ED3" w:rsidRPr="007872D3">
        <w:rPr>
          <w:sz w:val="20"/>
        </w:rPr>
        <w:t>s</w:t>
      </w:r>
      <w:r w:rsidRPr="007872D3">
        <w:rPr>
          <w:sz w:val="20"/>
        </w:rPr>
        <w:t xml:space="preserve"> and the concentrations</w:t>
      </w:r>
      <w:r w:rsidR="00620DA8" w:rsidRPr="007872D3">
        <w:rPr>
          <w:sz w:val="20"/>
        </w:rPr>
        <w:t xml:space="preserve"> of the individual BAs</w:t>
      </w:r>
      <w:r w:rsidR="000F7ED3" w:rsidRPr="007872D3">
        <w:rPr>
          <w:sz w:val="20"/>
        </w:rPr>
        <w:t xml:space="preserve"> found within each mixture</w:t>
      </w:r>
      <w:r w:rsidR="00D56058" w:rsidRPr="007872D3">
        <w:rPr>
          <w:sz w:val="20"/>
        </w:rPr>
        <w:t>.</w:t>
      </w:r>
      <w:r w:rsidR="002D06B1" w:rsidRPr="007872D3">
        <w:rPr>
          <w:sz w:val="20"/>
        </w:rPr>
        <w:t xml:space="preserve"> In order to create a dose-response, the concentrations of the individual BAs were increased to reach a supra-physiological 1000 x BA mix.</w:t>
      </w:r>
    </w:p>
    <w:tbl>
      <w:tblPr>
        <w:tblStyle w:val="TableGrid"/>
        <w:tblW w:w="0" w:type="auto"/>
        <w:jc w:val="center"/>
        <w:tblLook w:val="04A0" w:firstRow="1" w:lastRow="0" w:firstColumn="1" w:lastColumn="0" w:noHBand="0" w:noVBand="1"/>
      </w:tblPr>
      <w:tblGrid>
        <w:gridCol w:w="2749"/>
        <w:gridCol w:w="2064"/>
        <w:gridCol w:w="1401"/>
        <w:gridCol w:w="1401"/>
        <w:gridCol w:w="1401"/>
      </w:tblGrid>
      <w:tr w:rsidR="000F7ED3" w:rsidRPr="007872D3" w14:paraId="0D2FF6A8" w14:textId="19ACDB4E" w:rsidTr="000F7ED3">
        <w:trPr>
          <w:trHeight w:val="709"/>
          <w:jc w:val="center"/>
        </w:trPr>
        <w:tc>
          <w:tcPr>
            <w:tcW w:w="2998" w:type="dxa"/>
          </w:tcPr>
          <w:p w14:paraId="066D5A7D" w14:textId="77777777" w:rsidR="000F7ED3" w:rsidRPr="007872D3" w:rsidRDefault="000F7ED3" w:rsidP="007167F1">
            <w:pPr>
              <w:tabs>
                <w:tab w:val="left" w:pos="3420"/>
              </w:tabs>
              <w:spacing w:line="480" w:lineRule="auto"/>
              <w:jc w:val="center"/>
              <w:rPr>
                <w:b/>
                <w:sz w:val="20"/>
              </w:rPr>
            </w:pPr>
            <w:r w:rsidRPr="007872D3">
              <w:rPr>
                <w:b/>
                <w:sz w:val="20"/>
              </w:rPr>
              <w:t>Bile acid</w:t>
            </w:r>
          </w:p>
        </w:tc>
        <w:tc>
          <w:tcPr>
            <w:tcW w:w="2331" w:type="dxa"/>
          </w:tcPr>
          <w:p w14:paraId="2C352096" w14:textId="3433FFAA" w:rsidR="000F7ED3" w:rsidRPr="007872D3" w:rsidRDefault="000F7ED3" w:rsidP="007167F1">
            <w:pPr>
              <w:tabs>
                <w:tab w:val="left" w:pos="3420"/>
              </w:tabs>
              <w:spacing w:line="480" w:lineRule="auto"/>
              <w:jc w:val="center"/>
              <w:rPr>
                <w:b/>
                <w:sz w:val="20"/>
              </w:rPr>
            </w:pPr>
            <w:r w:rsidRPr="007872D3">
              <w:rPr>
                <w:b/>
                <w:sz w:val="20"/>
              </w:rPr>
              <w:t>Concentration in 1 x BA (µM)</w:t>
            </w:r>
          </w:p>
        </w:tc>
        <w:tc>
          <w:tcPr>
            <w:tcW w:w="1056" w:type="dxa"/>
          </w:tcPr>
          <w:p w14:paraId="4E15BBD9" w14:textId="6615B5C3" w:rsidR="000F7ED3" w:rsidRPr="007872D3" w:rsidRDefault="000F7ED3" w:rsidP="007167F1">
            <w:pPr>
              <w:tabs>
                <w:tab w:val="left" w:pos="3420"/>
              </w:tabs>
              <w:spacing w:line="480" w:lineRule="auto"/>
              <w:jc w:val="center"/>
              <w:rPr>
                <w:b/>
                <w:sz w:val="20"/>
              </w:rPr>
            </w:pPr>
            <w:r w:rsidRPr="007872D3">
              <w:rPr>
                <w:b/>
                <w:sz w:val="20"/>
              </w:rPr>
              <w:t>Concentration in 10 x BA (µM)</w:t>
            </w:r>
          </w:p>
        </w:tc>
        <w:tc>
          <w:tcPr>
            <w:tcW w:w="1058" w:type="dxa"/>
          </w:tcPr>
          <w:p w14:paraId="32D44535" w14:textId="7D3A66FA" w:rsidR="000F7ED3" w:rsidRPr="007872D3" w:rsidRDefault="000F7ED3" w:rsidP="007167F1">
            <w:pPr>
              <w:tabs>
                <w:tab w:val="left" w:pos="3420"/>
              </w:tabs>
              <w:spacing w:line="480" w:lineRule="auto"/>
              <w:jc w:val="center"/>
              <w:rPr>
                <w:b/>
                <w:sz w:val="20"/>
              </w:rPr>
            </w:pPr>
            <w:r w:rsidRPr="007872D3">
              <w:rPr>
                <w:b/>
                <w:sz w:val="20"/>
              </w:rPr>
              <w:t>Concentration in 100 x BA (µM)</w:t>
            </w:r>
          </w:p>
        </w:tc>
        <w:tc>
          <w:tcPr>
            <w:tcW w:w="1058" w:type="dxa"/>
          </w:tcPr>
          <w:p w14:paraId="6028A62A" w14:textId="0450FFB4" w:rsidR="000F7ED3" w:rsidRPr="007872D3" w:rsidRDefault="000F7ED3" w:rsidP="007167F1">
            <w:pPr>
              <w:tabs>
                <w:tab w:val="left" w:pos="3420"/>
              </w:tabs>
              <w:spacing w:line="480" w:lineRule="auto"/>
              <w:jc w:val="center"/>
              <w:rPr>
                <w:b/>
                <w:sz w:val="20"/>
              </w:rPr>
            </w:pPr>
            <w:r w:rsidRPr="007872D3">
              <w:rPr>
                <w:b/>
                <w:sz w:val="20"/>
              </w:rPr>
              <w:t>Concentration in 1000 x BA (µM)</w:t>
            </w:r>
          </w:p>
        </w:tc>
      </w:tr>
      <w:tr w:rsidR="000F7ED3" w:rsidRPr="007872D3" w14:paraId="534C1F8C" w14:textId="25F180F3" w:rsidTr="000F7ED3">
        <w:trPr>
          <w:trHeight w:val="307"/>
          <w:jc w:val="center"/>
        </w:trPr>
        <w:tc>
          <w:tcPr>
            <w:tcW w:w="2998" w:type="dxa"/>
          </w:tcPr>
          <w:p w14:paraId="04164E8C" w14:textId="77777777" w:rsidR="000F7ED3" w:rsidRPr="007872D3" w:rsidRDefault="000F7ED3" w:rsidP="007167F1">
            <w:pPr>
              <w:tabs>
                <w:tab w:val="left" w:pos="3420"/>
              </w:tabs>
              <w:spacing w:line="480" w:lineRule="auto"/>
              <w:rPr>
                <w:sz w:val="20"/>
              </w:rPr>
            </w:pPr>
            <w:r w:rsidRPr="007872D3">
              <w:rPr>
                <w:sz w:val="20"/>
              </w:rPr>
              <w:t>Cholic acid</w:t>
            </w:r>
          </w:p>
        </w:tc>
        <w:tc>
          <w:tcPr>
            <w:tcW w:w="2331" w:type="dxa"/>
          </w:tcPr>
          <w:p w14:paraId="66CFF738" w14:textId="77777777" w:rsidR="000F7ED3" w:rsidRPr="007872D3" w:rsidRDefault="000F7ED3" w:rsidP="007167F1">
            <w:pPr>
              <w:tabs>
                <w:tab w:val="left" w:pos="3420"/>
              </w:tabs>
              <w:spacing w:line="480" w:lineRule="auto"/>
              <w:rPr>
                <w:sz w:val="20"/>
              </w:rPr>
            </w:pPr>
            <w:r w:rsidRPr="007872D3">
              <w:rPr>
                <w:sz w:val="20"/>
              </w:rPr>
              <w:t>0.41</w:t>
            </w:r>
          </w:p>
        </w:tc>
        <w:tc>
          <w:tcPr>
            <w:tcW w:w="1056" w:type="dxa"/>
          </w:tcPr>
          <w:p w14:paraId="1E1CC747" w14:textId="118A4834" w:rsidR="000F7ED3" w:rsidRPr="007872D3" w:rsidRDefault="000F7ED3" w:rsidP="007167F1">
            <w:pPr>
              <w:tabs>
                <w:tab w:val="left" w:pos="3420"/>
              </w:tabs>
              <w:spacing w:line="480" w:lineRule="auto"/>
              <w:rPr>
                <w:sz w:val="20"/>
              </w:rPr>
            </w:pPr>
            <w:r w:rsidRPr="007872D3">
              <w:rPr>
                <w:sz w:val="20"/>
              </w:rPr>
              <w:t>4.1</w:t>
            </w:r>
          </w:p>
        </w:tc>
        <w:tc>
          <w:tcPr>
            <w:tcW w:w="1058" w:type="dxa"/>
          </w:tcPr>
          <w:p w14:paraId="5115B90C" w14:textId="0FA1597E" w:rsidR="000F7ED3" w:rsidRPr="007872D3" w:rsidRDefault="000F7ED3" w:rsidP="007167F1">
            <w:pPr>
              <w:tabs>
                <w:tab w:val="left" w:pos="3420"/>
              </w:tabs>
              <w:spacing w:line="480" w:lineRule="auto"/>
              <w:rPr>
                <w:sz w:val="20"/>
              </w:rPr>
            </w:pPr>
            <w:r w:rsidRPr="007872D3">
              <w:rPr>
                <w:sz w:val="20"/>
              </w:rPr>
              <w:t>41</w:t>
            </w:r>
          </w:p>
        </w:tc>
        <w:tc>
          <w:tcPr>
            <w:tcW w:w="1058" w:type="dxa"/>
          </w:tcPr>
          <w:p w14:paraId="06B5585E" w14:textId="52DC6F04" w:rsidR="000F7ED3" w:rsidRPr="007872D3" w:rsidRDefault="000F7ED3" w:rsidP="007167F1">
            <w:pPr>
              <w:tabs>
                <w:tab w:val="left" w:pos="3420"/>
              </w:tabs>
              <w:spacing w:line="480" w:lineRule="auto"/>
              <w:rPr>
                <w:sz w:val="20"/>
              </w:rPr>
            </w:pPr>
            <w:r w:rsidRPr="007872D3">
              <w:rPr>
                <w:sz w:val="20"/>
              </w:rPr>
              <w:t>410</w:t>
            </w:r>
          </w:p>
        </w:tc>
      </w:tr>
      <w:tr w:rsidR="000F7ED3" w:rsidRPr="007872D3" w14:paraId="7FB33955" w14:textId="37DDF320" w:rsidTr="000F7ED3">
        <w:trPr>
          <w:trHeight w:val="215"/>
          <w:jc w:val="center"/>
        </w:trPr>
        <w:tc>
          <w:tcPr>
            <w:tcW w:w="2998" w:type="dxa"/>
          </w:tcPr>
          <w:p w14:paraId="2A630F88" w14:textId="77777777" w:rsidR="000F7ED3" w:rsidRPr="007872D3" w:rsidRDefault="000F7ED3" w:rsidP="007167F1">
            <w:pPr>
              <w:tabs>
                <w:tab w:val="left" w:pos="3420"/>
              </w:tabs>
              <w:spacing w:line="480" w:lineRule="auto"/>
              <w:rPr>
                <w:sz w:val="20"/>
              </w:rPr>
            </w:pPr>
            <w:r w:rsidRPr="007872D3">
              <w:rPr>
                <w:sz w:val="20"/>
              </w:rPr>
              <w:t>Chenodeoxycholic acid</w:t>
            </w:r>
          </w:p>
        </w:tc>
        <w:tc>
          <w:tcPr>
            <w:tcW w:w="2331" w:type="dxa"/>
          </w:tcPr>
          <w:p w14:paraId="3557ADCC" w14:textId="77777777" w:rsidR="000F7ED3" w:rsidRPr="007872D3" w:rsidRDefault="000F7ED3" w:rsidP="007167F1">
            <w:pPr>
              <w:tabs>
                <w:tab w:val="left" w:pos="3420"/>
              </w:tabs>
              <w:spacing w:line="480" w:lineRule="auto"/>
              <w:rPr>
                <w:sz w:val="20"/>
              </w:rPr>
            </w:pPr>
            <w:r w:rsidRPr="007872D3">
              <w:rPr>
                <w:sz w:val="20"/>
              </w:rPr>
              <w:t>0.64</w:t>
            </w:r>
          </w:p>
        </w:tc>
        <w:tc>
          <w:tcPr>
            <w:tcW w:w="1056" w:type="dxa"/>
          </w:tcPr>
          <w:p w14:paraId="56B6A4CF" w14:textId="26F7F8C7" w:rsidR="000F7ED3" w:rsidRPr="007872D3" w:rsidRDefault="000F7ED3" w:rsidP="007167F1">
            <w:pPr>
              <w:tabs>
                <w:tab w:val="left" w:pos="3420"/>
              </w:tabs>
              <w:spacing w:line="480" w:lineRule="auto"/>
              <w:rPr>
                <w:sz w:val="20"/>
              </w:rPr>
            </w:pPr>
            <w:r w:rsidRPr="007872D3">
              <w:rPr>
                <w:sz w:val="20"/>
              </w:rPr>
              <w:t>6.4</w:t>
            </w:r>
          </w:p>
        </w:tc>
        <w:tc>
          <w:tcPr>
            <w:tcW w:w="1058" w:type="dxa"/>
          </w:tcPr>
          <w:p w14:paraId="37DD8C97" w14:textId="2B00C1D9" w:rsidR="000F7ED3" w:rsidRPr="007872D3" w:rsidRDefault="000F7ED3" w:rsidP="007167F1">
            <w:pPr>
              <w:tabs>
                <w:tab w:val="left" w:pos="3420"/>
              </w:tabs>
              <w:spacing w:line="480" w:lineRule="auto"/>
              <w:rPr>
                <w:sz w:val="20"/>
              </w:rPr>
            </w:pPr>
            <w:r w:rsidRPr="007872D3">
              <w:rPr>
                <w:sz w:val="20"/>
              </w:rPr>
              <w:t>64</w:t>
            </w:r>
          </w:p>
        </w:tc>
        <w:tc>
          <w:tcPr>
            <w:tcW w:w="1058" w:type="dxa"/>
          </w:tcPr>
          <w:p w14:paraId="675F6DE3" w14:textId="1FBFC129" w:rsidR="000F7ED3" w:rsidRPr="007872D3" w:rsidRDefault="000F7ED3" w:rsidP="007167F1">
            <w:pPr>
              <w:tabs>
                <w:tab w:val="left" w:pos="3420"/>
              </w:tabs>
              <w:spacing w:line="480" w:lineRule="auto"/>
              <w:rPr>
                <w:sz w:val="20"/>
              </w:rPr>
            </w:pPr>
            <w:r w:rsidRPr="007872D3">
              <w:rPr>
                <w:sz w:val="20"/>
              </w:rPr>
              <w:t>640</w:t>
            </w:r>
          </w:p>
        </w:tc>
      </w:tr>
      <w:tr w:rsidR="000F7ED3" w:rsidRPr="007872D3" w14:paraId="1BA2BCCA" w14:textId="32A8DBC7" w:rsidTr="000F7ED3">
        <w:trPr>
          <w:trHeight w:val="354"/>
          <w:jc w:val="center"/>
        </w:trPr>
        <w:tc>
          <w:tcPr>
            <w:tcW w:w="2998" w:type="dxa"/>
          </w:tcPr>
          <w:p w14:paraId="19AB63FF" w14:textId="77777777" w:rsidR="000F7ED3" w:rsidRPr="007872D3" w:rsidRDefault="000F7ED3" w:rsidP="007167F1">
            <w:pPr>
              <w:tabs>
                <w:tab w:val="left" w:pos="3420"/>
              </w:tabs>
              <w:spacing w:line="480" w:lineRule="auto"/>
              <w:rPr>
                <w:sz w:val="20"/>
              </w:rPr>
            </w:pPr>
            <w:r w:rsidRPr="007872D3">
              <w:rPr>
                <w:sz w:val="20"/>
              </w:rPr>
              <w:t>Deoxycholic acid</w:t>
            </w:r>
          </w:p>
        </w:tc>
        <w:tc>
          <w:tcPr>
            <w:tcW w:w="2331" w:type="dxa"/>
          </w:tcPr>
          <w:p w14:paraId="5F27F9B0" w14:textId="77777777" w:rsidR="000F7ED3" w:rsidRPr="007872D3" w:rsidRDefault="000F7ED3" w:rsidP="007167F1">
            <w:pPr>
              <w:tabs>
                <w:tab w:val="left" w:pos="3420"/>
              </w:tabs>
              <w:spacing w:line="480" w:lineRule="auto"/>
              <w:rPr>
                <w:sz w:val="20"/>
              </w:rPr>
            </w:pPr>
            <w:r w:rsidRPr="007872D3">
              <w:rPr>
                <w:sz w:val="20"/>
              </w:rPr>
              <w:t>0.48</w:t>
            </w:r>
          </w:p>
        </w:tc>
        <w:tc>
          <w:tcPr>
            <w:tcW w:w="1056" w:type="dxa"/>
          </w:tcPr>
          <w:p w14:paraId="1AE34E72" w14:textId="26089364" w:rsidR="000F7ED3" w:rsidRPr="007872D3" w:rsidRDefault="000F7ED3" w:rsidP="007167F1">
            <w:pPr>
              <w:tabs>
                <w:tab w:val="left" w:pos="3420"/>
              </w:tabs>
              <w:spacing w:line="480" w:lineRule="auto"/>
              <w:rPr>
                <w:sz w:val="20"/>
              </w:rPr>
            </w:pPr>
            <w:r w:rsidRPr="007872D3">
              <w:rPr>
                <w:sz w:val="20"/>
              </w:rPr>
              <w:t>4.8</w:t>
            </w:r>
          </w:p>
        </w:tc>
        <w:tc>
          <w:tcPr>
            <w:tcW w:w="1058" w:type="dxa"/>
          </w:tcPr>
          <w:p w14:paraId="1D451FF1" w14:textId="65BFB29F" w:rsidR="000F7ED3" w:rsidRPr="007872D3" w:rsidRDefault="000F7ED3" w:rsidP="007167F1">
            <w:pPr>
              <w:tabs>
                <w:tab w:val="left" w:pos="3420"/>
              </w:tabs>
              <w:spacing w:line="480" w:lineRule="auto"/>
              <w:rPr>
                <w:sz w:val="20"/>
              </w:rPr>
            </w:pPr>
            <w:r w:rsidRPr="007872D3">
              <w:rPr>
                <w:sz w:val="20"/>
              </w:rPr>
              <w:t>48</w:t>
            </w:r>
          </w:p>
        </w:tc>
        <w:tc>
          <w:tcPr>
            <w:tcW w:w="1058" w:type="dxa"/>
          </w:tcPr>
          <w:p w14:paraId="29E99CFE" w14:textId="39CFE8AB" w:rsidR="000F7ED3" w:rsidRPr="007872D3" w:rsidRDefault="000F7ED3" w:rsidP="007167F1">
            <w:pPr>
              <w:tabs>
                <w:tab w:val="left" w:pos="3420"/>
              </w:tabs>
              <w:spacing w:line="480" w:lineRule="auto"/>
              <w:rPr>
                <w:sz w:val="20"/>
              </w:rPr>
            </w:pPr>
            <w:r w:rsidRPr="007872D3">
              <w:rPr>
                <w:sz w:val="20"/>
              </w:rPr>
              <w:t>480</w:t>
            </w:r>
          </w:p>
        </w:tc>
      </w:tr>
      <w:tr w:rsidR="000F7ED3" w:rsidRPr="007872D3" w14:paraId="43A9B367" w14:textId="0ECBEBDE" w:rsidTr="000F7ED3">
        <w:trPr>
          <w:trHeight w:val="354"/>
          <w:jc w:val="center"/>
        </w:trPr>
        <w:tc>
          <w:tcPr>
            <w:tcW w:w="2998" w:type="dxa"/>
          </w:tcPr>
          <w:p w14:paraId="4D3161C8" w14:textId="77777777" w:rsidR="000F7ED3" w:rsidRPr="007872D3" w:rsidRDefault="000F7ED3" w:rsidP="007167F1">
            <w:pPr>
              <w:tabs>
                <w:tab w:val="left" w:pos="3420"/>
              </w:tabs>
              <w:spacing w:line="480" w:lineRule="auto"/>
              <w:rPr>
                <w:sz w:val="20"/>
              </w:rPr>
            </w:pPr>
            <w:r w:rsidRPr="007872D3">
              <w:rPr>
                <w:sz w:val="20"/>
              </w:rPr>
              <w:t>Lithocholic acid</w:t>
            </w:r>
          </w:p>
        </w:tc>
        <w:tc>
          <w:tcPr>
            <w:tcW w:w="2331" w:type="dxa"/>
          </w:tcPr>
          <w:p w14:paraId="7A810BAC" w14:textId="77777777" w:rsidR="000F7ED3" w:rsidRPr="007872D3" w:rsidRDefault="000F7ED3" w:rsidP="007167F1">
            <w:pPr>
              <w:tabs>
                <w:tab w:val="left" w:pos="3420"/>
              </w:tabs>
              <w:spacing w:line="480" w:lineRule="auto"/>
              <w:rPr>
                <w:sz w:val="20"/>
              </w:rPr>
            </w:pPr>
            <w:r w:rsidRPr="007872D3">
              <w:rPr>
                <w:sz w:val="20"/>
              </w:rPr>
              <w:t>0.008</w:t>
            </w:r>
          </w:p>
        </w:tc>
        <w:tc>
          <w:tcPr>
            <w:tcW w:w="1056" w:type="dxa"/>
          </w:tcPr>
          <w:p w14:paraId="60DDEC5B" w14:textId="0D66FB28" w:rsidR="000F7ED3" w:rsidRPr="007872D3" w:rsidRDefault="000F7ED3" w:rsidP="007167F1">
            <w:pPr>
              <w:tabs>
                <w:tab w:val="left" w:pos="3420"/>
              </w:tabs>
              <w:spacing w:line="480" w:lineRule="auto"/>
              <w:rPr>
                <w:sz w:val="20"/>
              </w:rPr>
            </w:pPr>
            <w:r w:rsidRPr="007872D3">
              <w:rPr>
                <w:sz w:val="20"/>
              </w:rPr>
              <w:t>0.08</w:t>
            </w:r>
          </w:p>
        </w:tc>
        <w:tc>
          <w:tcPr>
            <w:tcW w:w="1058" w:type="dxa"/>
          </w:tcPr>
          <w:p w14:paraId="3CC158F8" w14:textId="3D53D548" w:rsidR="000F7ED3" w:rsidRPr="007872D3" w:rsidRDefault="000F7ED3" w:rsidP="007167F1">
            <w:pPr>
              <w:tabs>
                <w:tab w:val="left" w:pos="3420"/>
              </w:tabs>
              <w:spacing w:line="480" w:lineRule="auto"/>
              <w:rPr>
                <w:sz w:val="20"/>
              </w:rPr>
            </w:pPr>
            <w:r w:rsidRPr="007872D3">
              <w:rPr>
                <w:sz w:val="20"/>
              </w:rPr>
              <w:t>0.8</w:t>
            </w:r>
          </w:p>
        </w:tc>
        <w:tc>
          <w:tcPr>
            <w:tcW w:w="1058" w:type="dxa"/>
          </w:tcPr>
          <w:p w14:paraId="66809AE1" w14:textId="5C2ECEF3" w:rsidR="000F7ED3" w:rsidRPr="007872D3" w:rsidRDefault="000F7ED3" w:rsidP="007167F1">
            <w:pPr>
              <w:tabs>
                <w:tab w:val="left" w:pos="3420"/>
              </w:tabs>
              <w:spacing w:line="480" w:lineRule="auto"/>
              <w:rPr>
                <w:sz w:val="20"/>
              </w:rPr>
            </w:pPr>
            <w:r w:rsidRPr="007872D3">
              <w:rPr>
                <w:sz w:val="20"/>
              </w:rPr>
              <w:t>8</w:t>
            </w:r>
          </w:p>
        </w:tc>
      </w:tr>
      <w:tr w:rsidR="000F7ED3" w:rsidRPr="007872D3" w14:paraId="44899074" w14:textId="5CDB746F" w:rsidTr="000F7ED3">
        <w:trPr>
          <w:trHeight w:val="367"/>
          <w:jc w:val="center"/>
        </w:trPr>
        <w:tc>
          <w:tcPr>
            <w:tcW w:w="2998" w:type="dxa"/>
          </w:tcPr>
          <w:p w14:paraId="6054623D" w14:textId="77777777" w:rsidR="000F7ED3" w:rsidRPr="007872D3" w:rsidRDefault="000F7ED3" w:rsidP="007167F1">
            <w:pPr>
              <w:tabs>
                <w:tab w:val="left" w:pos="3420"/>
              </w:tabs>
              <w:spacing w:line="480" w:lineRule="auto"/>
              <w:rPr>
                <w:sz w:val="20"/>
              </w:rPr>
            </w:pPr>
            <w:r w:rsidRPr="007872D3">
              <w:rPr>
                <w:sz w:val="20"/>
              </w:rPr>
              <w:t>Ursodeoxycholic acid</w:t>
            </w:r>
          </w:p>
        </w:tc>
        <w:tc>
          <w:tcPr>
            <w:tcW w:w="2331" w:type="dxa"/>
          </w:tcPr>
          <w:p w14:paraId="2049A69D" w14:textId="77777777" w:rsidR="000F7ED3" w:rsidRPr="007872D3" w:rsidRDefault="000F7ED3" w:rsidP="007167F1">
            <w:pPr>
              <w:tabs>
                <w:tab w:val="left" w:pos="3420"/>
              </w:tabs>
              <w:spacing w:line="480" w:lineRule="auto"/>
              <w:rPr>
                <w:sz w:val="20"/>
              </w:rPr>
            </w:pPr>
            <w:r w:rsidRPr="007872D3">
              <w:rPr>
                <w:sz w:val="20"/>
              </w:rPr>
              <w:t>0.14</w:t>
            </w:r>
          </w:p>
        </w:tc>
        <w:tc>
          <w:tcPr>
            <w:tcW w:w="1056" w:type="dxa"/>
          </w:tcPr>
          <w:p w14:paraId="7FDF10A9" w14:textId="28337B4D" w:rsidR="000F7ED3" w:rsidRPr="007872D3" w:rsidRDefault="000F7ED3" w:rsidP="007167F1">
            <w:pPr>
              <w:tabs>
                <w:tab w:val="left" w:pos="3420"/>
              </w:tabs>
              <w:spacing w:line="480" w:lineRule="auto"/>
              <w:rPr>
                <w:sz w:val="20"/>
              </w:rPr>
            </w:pPr>
            <w:r w:rsidRPr="007872D3">
              <w:rPr>
                <w:sz w:val="20"/>
              </w:rPr>
              <w:t>1.4</w:t>
            </w:r>
          </w:p>
        </w:tc>
        <w:tc>
          <w:tcPr>
            <w:tcW w:w="1058" w:type="dxa"/>
          </w:tcPr>
          <w:p w14:paraId="2B8F1EE1" w14:textId="2599DC96" w:rsidR="000F7ED3" w:rsidRPr="007872D3" w:rsidRDefault="000F7ED3" w:rsidP="007167F1">
            <w:pPr>
              <w:tabs>
                <w:tab w:val="left" w:pos="3420"/>
              </w:tabs>
              <w:spacing w:line="480" w:lineRule="auto"/>
              <w:rPr>
                <w:sz w:val="20"/>
              </w:rPr>
            </w:pPr>
            <w:r w:rsidRPr="007872D3">
              <w:rPr>
                <w:sz w:val="20"/>
              </w:rPr>
              <w:t>14</w:t>
            </w:r>
          </w:p>
        </w:tc>
        <w:tc>
          <w:tcPr>
            <w:tcW w:w="1058" w:type="dxa"/>
          </w:tcPr>
          <w:p w14:paraId="0A2308DF" w14:textId="287ED96D" w:rsidR="000F7ED3" w:rsidRPr="007872D3" w:rsidRDefault="000F7ED3" w:rsidP="007167F1">
            <w:pPr>
              <w:tabs>
                <w:tab w:val="left" w:pos="3420"/>
              </w:tabs>
              <w:spacing w:line="480" w:lineRule="auto"/>
              <w:rPr>
                <w:sz w:val="20"/>
              </w:rPr>
            </w:pPr>
            <w:r w:rsidRPr="007872D3">
              <w:rPr>
                <w:sz w:val="20"/>
              </w:rPr>
              <w:t>140</w:t>
            </w:r>
          </w:p>
        </w:tc>
      </w:tr>
      <w:tr w:rsidR="000F7ED3" w:rsidRPr="007872D3" w14:paraId="251573BB" w14:textId="0B9257FF" w:rsidTr="00AB4F41">
        <w:trPr>
          <w:trHeight w:val="400"/>
          <w:jc w:val="center"/>
        </w:trPr>
        <w:tc>
          <w:tcPr>
            <w:tcW w:w="2998" w:type="dxa"/>
          </w:tcPr>
          <w:p w14:paraId="6C778D8D" w14:textId="77777777" w:rsidR="000F7ED3" w:rsidRPr="007872D3" w:rsidRDefault="000F7ED3" w:rsidP="007167F1">
            <w:pPr>
              <w:tabs>
                <w:tab w:val="left" w:pos="3420"/>
              </w:tabs>
              <w:spacing w:line="480" w:lineRule="auto"/>
              <w:rPr>
                <w:sz w:val="20"/>
              </w:rPr>
            </w:pPr>
            <w:r w:rsidRPr="007872D3">
              <w:rPr>
                <w:sz w:val="20"/>
              </w:rPr>
              <w:t>Glycochenodeoxycholic acid</w:t>
            </w:r>
          </w:p>
        </w:tc>
        <w:tc>
          <w:tcPr>
            <w:tcW w:w="2331" w:type="dxa"/>
          </w:tcPr>
          <w:p w14:paraId="417E4B24" w14:textId="77777777" w:rsidR="000F7ED3" w:rsidRPr="007872D3" w:rsidRDefault="000F7ED3" w:rsidP="007167F1">
            <w:pPr>
              <w:tabs>
                <w:tab w:val="left" w:pos="3420"/>
              </w:tabs>
              <w:spacing w:line="480" w:lineRule="auto"/>
              <w:rPr>
                <w:sz w:val="20"/>
              </w:rPr>
            </w:pPr>
            <w:r w:rsidRPr="007872D3">
              <w:rPr>
                <w:sz w:val="20"/>
              </w:rPr>
              <w:t>0.8</w:t>
            </w:r>
          </w:p>
        </w:tc>
        <w:tc>
          <w:tcPr>
            <w:tcW w:w="1056" w:type="dxa"/>
          </w:tcPr>
          <w:p w14:paraId="1F5265E5" w14:textId="35B2D22B" w:rsidR="000F7ED3" w:rsidRPr="007872D3" w:rsidRDefault="000F7ED3" w:rsidP="007167F1">
            <w:pPr>
              <w:tabs>
                <w:tab w:val="left" w:pos="3420"/>
              </w:tabs>
              <w:spacing w:line="480" w:lineRule="auto"/>
              <w:rPr>
                <w:sz w:val="20"/>
              </w:rPr>
            </w:pPr>
            <w:r w:rsidRPr="007872D3">
              <w:rPr>
                <w:sz w:val="20"/>
              </w:rPr>
              <w:t>8</w:t>
            </w:r>
          </w:p>
        </w:tc>
        <w:tc>
          <w:tcPr>
            <w:tcW w:w="1058" w:type="dxa"/>
          </w:tcPr>
          <w:p w14:paraId="371BB8D1" w14:textId="26011D10" w:rsidR="000F7ED3" w:rsidRPr="007872D3" w:rsidRDefault="000F7ED3" w:rsidP="007167F1">
            <w:pPr>
              <w:tabs>
                <w:tab w:val="left" w:pos="3420"/>
              </w:tabs>
              <w:spacing w:line="480" w:lineRule="auto"/>
              <w:rPr>
                <w:sz w:val="20"/>
              </w:rPr>
            </w:pPr>
            <w:r w:rsidRPr="007872D3">
              <w:rPr>
                <w:sz w:val="20"/>
              </w:rPr>
              <w:t>80</w:t>
            </w:r>
          </w:p>
        </w:tc>
        <w:tc>
          <w:tcPr>
            <w:tcW w:w="1058" w:type="dxa"/>
          </w:tcPr>
          <w:p w14:paraId="190F2BD2" w14:textId="68FED580" w:rsidR="000F7ED3" w:rsidRPr="007872D3" w:rsidRDefault="000F7ED3" w:rsidP="007167F1">
            <w:pPr>
              <w:tabs>
                <w:tab w:val="left" w:pos="3420"/>
              </w:tabs>
              <w:spacing w:line="480" w:lineRule="auto"/>
              <w:rPr>
                <w:sz w:val="20"/>
              </w:rPr>
            </w:pPr>
            <w:r w:rsidRPr="007872D3">
              <w:rPr>
                <w:sz w:val="20"/>
              </w:rPr>
              <w:t>800</w:t>
            </w:r>
          </w:p>
        </w:tc>
      </w:tr>
      <w:tr w:rsidR="000F7ED3" w:rsidRPr="007872D3" w14:paraId="661EAD9D" w14:textId="1FDB854D" w:rsidTr="000F7ED3">
        <w:trPr>
          <w:trHeight w:val="354"/>
          <w:jc w:val="center"/>
        </w:trPr>
        <w:tc>
          <w:tcPr>
            <w:tcW w:w="2998" w:type="dxa"/>
          </w:tcPr>
          <w:p w14:paraId="430583A2" w14:textId="77777777" w:rsidR="000F7ED3" w:rsidRPr="007872D3" w:rsidRDefault="000F7ED3" w:rsidP="007167F1">
            <w:pPr>
              <w:tabs>
                <w:tab w:val="left" w:pos="3420"/>
              </w:tabs>
              <w:spacing w:line="480" w:lineRule="auto"/>
              <w:rPr>
                <w:b/>
                <w:sz w:val="20"/>
              </w:rPr>
            </w:pPr>
            <w:r w:rsidRPr="007872D3">
              <w:rPr>
                <w:b/>
                <w:sz w:val="20"/>
              </w:rPr>
              <w:t>Sum</w:t>
            </w:r>
          </w:p>
        </w:tc>
        <w:tc>
          <w:tcPr>
            <w:tcW w:w="2331" w:type="dxa"/>
          </w:tcPr>
          <w:p w14:paraId="4597A841" w14:textId="77777777" w:rsidR="000F7ED3" w:rsidRPr="007872D3" w:rsidRDefault="000F7ED3" w:rsidP="007167F1">
            <w:pPr>
              <w:tabs>
                <w:tab w:val="left" w:pos="3420"/>
              </w:tabs>
              <w:spacing w:line="480" w:lineRule="auto"/>
              <w:rPr>
                <w:b/>
                <w:sz w:val="20"/>
              </w:rPr>
            </w:pPr>
            <w:r w:rsidRPr="007872D3">
              <w:rPr>
                <w:b/>
                <w:sz w:val="20"/>
              </w:rPr>
              <w:t>2.478</w:t>
            </w:r>
          </w:p>
        </w:tc>
        <w:tc>
          <w:tcPr>
            <w:tcW w:w="1056" w:type="dxa"/>
          </w:tcPr>
          <w:p w14:paraId="08D7CE8C" w14:textId="55881C4F" w:rsidR="000F7ED3" w:rsidRPr="007872D3" w:rsidRDefault="000F7ED3" w:rsidP="007167F1">
            <w:pPr>
              <w:tabs>
                <w:tab w:val="left" w:pos="3420"/>
              </w:tabs>
              <w:spacing w:line="480" w:lineRule="auto"/>
              <w:rPr>
                <w:b/>
                <w:sz w:val="20"/>
              </w:rPr>
            </w:pPr>
            <w:r w:rsidRPr="007872D3">
              <w:rPr>
                <w:b/>
                <w:sz w:val="20"/>
              </w:rPr>
              <w:t>24.78</w:t>
            </w:r>
          </w:p>
        </w:tc>
        <w:tc>
          <w:tcPr>
            <w:tcW w:w="1058" w:type="dxa"/>
          </w:tcPr>
          <w:p w14:paraId="5A1B8874" w14:textId="2104479D" w:rsidR="000F7ED3" w:rsidRPr="007872D3" w:rsidRDefault="000F7ED3" w:rsidP="007167F1">
            <w:pPr>
              <w:tabs>
                <w:tab w:val="left" w:pos="3420"/>
              </w:tabs>
              <w:spacing w:line="480" w:lineRule="auto"/>
              <w:rPr>
                <w:b/>
                <w:sz w:val="20"/>
              </w:rPr>
            </w:pPr>
            <w:r w:rsidRPr="007872D3">
              <w:rPr>
                <w:b/>
                <w:sz w:val="20"/>
              </w:rPr>
              <w:t>247.8</w:t>
            </w:r>
          </w:p>
        </w:tc>
        <w:tc>
          <w:tcPr>
            <w:tcW w:w="1058" w:type="dxa"/>
          </w:tcPr>
          <w:p w14:paraId="1BF15C4F" w14:textId="287E6F17" w:rsidR="000F7ED3" w:rsidRPr="007872D3" w:rsidRDefault="000F7ED3" w:rsidP="007167F1">
            <w:pPr>
              <w:tabs>
                <w:tab w:val="left" w:pos="3420"/>
              </w:tabs>
              <w:spacing w:line="480" w:lineRule="auto"/>
              <w:rPr>
                <w:b/>
                <w:sz w:val="20"/>
              </w:rPr>
            </w:pPr>
            <w:r w:rsidRPr="007872D3">
              <w:rPr>
                <w:b/>
                <w:sz w:val="20"/>
              </w:rPr>
              <w:t>2478</w:t>
            </w:r>
          </w:p>
        </w:tc>
      </w:tr>
    </w:tbl>
    <w:p w14:paraId="0C42A398" w14:textId="235884C0" w:rsidR="0058495F" w:rsidRPr="007872D3" w:rsidRDefault="0058495F" w:rsidP="007167F1">
      <w:pPr>
        <w:spacing w:line="480" w:lineRule="auto"/>
        <w:rPr>
          <w:u w:val="single"/>
        </w:rPr>
      </w:pPr>
    </w:p>
    <w:p w14:paraId="15E97D90" w14:textId="77777777" w:rsidR="000609C1" w:rsidRPr="007872D3" w:rsidRDefault="000609C1" w:rsidP="007167F1">
      <w:pPr>
        <w:spacing w:line="480" w:lineRule="auto"/>
        <w:rPr>
          <w:u w:val="single"/>
        </w:rPr>
      </w:pPr>
    </w:p>
    <w:p w14:paraId="0D4C2F31" w14:textId="0AA8E415" w:rsidR="00F24303" w:rsidRPr="007872D3" w:rsidRDefault="0020533C" w:rsidP="007167F1">
      <w:pPr>
        <w:spacing w:line="480" w:lineRule="auto"/>
        <w:rPr>
          <w:u w:val="single"/>
        </w:rPr>
      </w:pPr>
      <w:r w:rsidRPr="007872D3">
        <w:rPr>
          <w:u w:val="single"/>
        </w:rPr>
        <w:t>Isolation of mitochondria from HepG2 cells</w:t>
      </w:r>
    </w:p>
    <w:p w14:paraId="3EBB2924" w14:textId="77777777" w:rsidR="008F7816" w:rsidRPr="007872D3" w:rsidRDefault="00BC66A3" w:rsidP="007167F1">
      <w:pPr>
        <w:spacing w:line="480" w:lineRule="auto"/>
      </w:pPr>
      <w:r w:rsidRPr="007872D3">
        <w:t>2 fully confluent HepG2 cell</w:t>
      </w:r>
      <w:r w:rsidR="008F7816" w:rsidRPr="007872D3">
        <w:t xml:space="preserve"> T175 flasks were washed in Ca</w:t>
      </w:r>
      <w:r w:rsidR="008F7816" w:rsidRPr="007872D3">
        <w:rPr>
          <w:vertAlign w:val="superscript"/>
        </w:rPr>
        <w:t>2+</w:t>
      </w:r>
      <w:r w:rsidR="008F7816" w:rsidRPr="007872D3">
        <w:t xml:space="preserve"> free PBS, trypsinised, re-suspended in 4 °C isolation buffer (300 mM sucrose, 5 mM TES and 200 µM EGTA) at 7 x 10</w:t>
      </w:r>
      <w:r w:rsidR="008F7816" w:rsidRPr="007872D3">
        <w:rPr>
          <w:vertAlign w:val="superscript"/>
        </w:rPr>
        <w:t>6</w:t>
      </w:r>
      <w:r w:rsidR="00181E78" w:rsidRPr="007872D3">
        <w:t xml:space="preserve"> cells/ml</w:t>
      </w:r>
      <w:r w:rsidR="008F7816" w:rsidRPr="007872D3">
        <w:t xml:space="preserve"> and stored on ice for 15 minutes.</w:t>
      </w:r>
    </w:p>
    <w:p w14:paraId="2BF4B7C5" w14:textId="44A7AA60" w:rsidR="00DD1FF7" w:rsidRPr="007872D3" w:rsidRDefault="00BE3B0F" w:rsidP="007167F1">
      <w:pPr>
        <w:spacing w:line="480" w:lineRule="auto"/>
      </w:pPr>
      <w:r w:rsidRPr="007872D3">
        <w:t xml:space="preserve">HepG2 mitochondria were isolated as described </w:t>
      </w:r>
      <w:r w:rsidR="00CA69AC" w:rsidRPr="007872D3">
        <w:t>by the Pump Controlled</w:t>
      </w:r>
      <w:r w:rsidR="00953390" w:rsidRPr="007872D3">
        <w:t xml:space="preserve"> Cell</w:t>
      </w:r>
      <w:r w:rsidR="00CA69AC" w:rsidRPr="007872D3">
        <w:t xml:space="preserve"> Rupture System (PCC)</w:t>
      </w:r>
      <w:r w:rsidRPr="007872D3">
        <w:t xml:space="preserve"> </w:t>
      </w:r>
      <w:r w:rsidRPr="007872D3">
        <w:fldChar w:fldCharType="begin"/>
      </w:r>
      <w:r w:rsidRPr="007872D3">
        <w:instrText xml:space="preserve"> ADDIN EN.CITE &lt;EndNote&gt;&lt;Cite&gt;&lt;Author&gt;Schmitt&lt;/Author&gt;&lt;Year&gt;2013&lt;/Year&gt;&lt;RecNum&gt;208&lt;/RecNum&gt;&lt;DisplayText&gt;(Schmitt&lt;style face="italic"&gt; et al.&lt;/style&gt;, 2013)&lt;/DisplayText&gt;&lt;record&gt;&lt;rec-number&gt;208&lt;/rec-number&gt;&lt;foreign-keys&gt;&lt;key app="EN" db-id="sdt9dw2zod2xaoertsnxxz54xtpsz22fvdx0" timestamp="1486550676"&gt;208&lt;/key&gt;&lt;/foreign-keys&gt;&lt;ref-type name="Journal Article"&gt;17&lt;/ref-type&gt;&lt;contributors&gt;&lt;authors&gt;&lt;author&gt;Schmitt, Sabine&lt;/author&gt;&lt;author&gt;Saathoff, Friederike&lt;/author&gt;&lt;author&gt;Meissner, Lilja&lt;/author&gt;&lt;author&gt;Schropp, Eva-Maria&lt;/author&gt;&lt;author&gt;Lichtmannegger, Josef&lt;/author&gt;&lt;author&gt;Schulz, Sabine&lt;/author&gt;&lt;author&gt;Eberhagen, Carola&lt;/author&gt;&lt;author&gt;Borchard, Sabine&lt;/author&gt;&lt;author&gt;Aichler, Michaela&lt;/author&gt;&lt;author&gt;Adamski, Jerzy&lt;/author&gt;&lt;author&gt;Plesnila, Nikolaus&lt;/author&gt;&lt;author&gt;Rothenfusser, Simon&lt;/author&gt;&lt;author&gt;Kroemer, Guido&lt;/author&gt;&lt;author&gt;Zischka, Hans&lt;/author&gt;&lt;/authors&gt;&lt;/contributors&gt;&lt;titles&gt;&lt;title&gt;A semi-automated method for isolating functionally intact mitochondria from cultured cells and tissue biopsies&lt;/title&gt;&lt;secondary-title&gt;Analytical Biochemistry&lt;/secondary-title&gt;&lt;/titles&gt;&lt;periodical&gt;&lt;full-title&gt;Analytical Biochemistry&lt;/full-title&gt;&lt;/periodical&gt;&lt;pages&gt;66-74&lt;/pages&gt;&lt;volume&gt;443&lt;/volume&gt;&lt;number&gt;1&lt;/number&gt;&lt;keywords&gt;&lt;keyword&gt;Mitochondria&lt;/keyword&gt;&lt;keyword&gt;Cell culture&lt;/keyword&gt;&lt;keyword&gt;Biopsies&lt;/keyword&gt;&lt;keyword&gt;Balch homogenizer&lt;/keyword&gt;&lt;/keywords&gt;&lt;dates&gt;&lt;year&gt;2013&lt;/year&gt;&lt;pub-dates&gt;&lt;date&gt;12/1/&lt;/date&gt;&lt;/pub-dates&gt;&lt;/dates&gt;&lt;isbn&gt;0003-2697&lt;/isbn&gt;&lt;urls&gt;&lt;related-urls&gt;&lt;url&gt;//www.sciencedirect.com/science/article/pii/S0003269713003916&lt;/url&gt;&lt;/related-urls&gt;&lt;/urls&gt;&lt;electronic-resource-num&gt;http://dx.doi.org/10.1016/j.ab.2013.08.007&lt;/electronic-resource-num&gt;&lt;/record&gt;&lt;/Cite&gt;&lt;/EndNote&gt;</w:instrText>
      </w:r>
      <w:r w:rsidRPr="007872D3">
        <w:fldChar w:fldCharType="separate"/>
      </w:r>
      <w:r w:rsidRPr="007872D3">
        <w:rPr>
          <w:noProof/>
        </w:rPr>
        <w:t>(Schmitt</w:t>
      </w:r>
      <w:r w:rsidRPr="007872D3">
        <w:rPr>
          <w:i/>
          <w:noProof/>
        </w:rPr>
        <w:t xml:space="preserve"> et al.</w:t>
      </w:r>
      <w:r w:rsidRPr="007872D3">
        <w:rPr>
          <w:noProof/>
        </w:rPr>
        <w:t>, 2013)</w:t>
      </w:r>
      <w:r w:rsidRPr="007872D3">
        <w:fldChar w:fldCharType="end"/>
      </w:r>
      <w:r w:rsidRPr="007872D3">
        <w:t xml:space="preserve">. </w:t>
      </w:r>
      <w:r w:rsidR="000609C1" w:rsidRPr="007872D3">
        <w:t>A</w:t>
      </w:r>
      <w:r w:rsidR="008F7816" w:rsidRPr="007872D3">
        <w:t xml:space="preserve"> 6</w:t>
      </w:r>
      <w:r w:rsidR="00F06EBC" w:rsidRPr="007872D3">
        <w:t xml:space="preserve"> micron tungsten car</w:t>
      </w:r>
      <w:r w:rsidR="000609C1" w:rsidRPr="007872D3">
        <w:t xml:space="preserve">bide ball was inserted into a Balch </w:t>
      </w:r>
      <w:r w:rsidR="00F06EBC" w:rsidRPr="007872D3">
        <w:t>homogeniser</w:t>
      </w:r>
      <w:r w:rsidR="00181E78" w:rsidRPr="007872D3">
        <w:t>. 1 ml</w:t>
      </w:r>
      <w:r w:rsidR="00F06EBC" w:rsidRPr="007872D3">
        <w:t xml:space="preserve"> of cell suspension was passed through the homogeniser four</w:t>
      </w:r>
      <w:r w:rsidR="00181E78" w:rsidRPr="007872D3">
        <w:t xml:space="preserve"> times at a flow rate of 1400 µl</w:t>
      </w:r>
      <w:r w:rsidR="00F06EBC" w:rsidRPr="007872D3">
        <w:t>/min. The ho</w:t>
      </w:r>
      <w:r w:rsidR="007E291F" w:rsidRPr="007872D3">
        <w:t>mogenates were centrifuged at 800 g for 5 minutes to pellet the cell debris and nuclei. The supernatant was retained and centrifuged at 9000 g for 10 minutes to pellet the mitochondria. The PCC method and centrifugation</w:t>
      </w:r>
      <w:r w:rsidR="00E54EA5" w:rsidRPr="007872D3">
        <w:t xml:space="preserve"> steps were both conducted</w:t>
      </w:r>
      <w:r w:rsidR="007E291F" w:rsidRPr="007872D3">
        <w:t xml:space="preserve"> at 4 °C. </w:t>
      </w:r>
    </w:p>
    <w:p w14:paraId="0B2F4F75" w14:textId="08AE7782" w:rsidR="00AD355E" w:rsidRPr="00AD355E" w:rsidRDefault="0020533C" w:rsidP="00AD355E">
      <w:pPr>
        <w:spacing w:line="480" w:lineRule="auto"/>
      </w:pPr>
      <w:r w:rsidRPr="007872D3">
        <w:lastRenderedPageBreak/>
        <w:t>The mass of i</w:t>
      </w:r>
      <w:r w:rsidR="00E54EA5" w:rsidRPr="007872D3">
        <w:t>solated mitochondria</w:t>
      </w:r>
      <w:r w:rsidRPr="007872D3">
        <w:t xml:space="preserve"> preparation was quantified using</w:t>
      </w:r>
      <w:r>
        <w:t xml:space="preserve"> a standard Bradford assay</w:t>
      </w:r>
      <w:r w:rsidR="00BB43C4">
        <w:t xml:space="preserve"> and re-suspended in isolation buffer at 2</w:t>
      </w:r>
      <w:r w:rsidR="00BB43C4" w:rsidRPr="00E54EA5">
        <w:t xml:space="preserve"> </w:t>
      </w:r>
      <w:r w:rsidR="00BB43C4">
        <w:t xml:space="preserve">µg/µl </w:t>
      </w:r>
      <w:r w:rsidR="00BB43C4">
        <w:fldChar w:fldCharType="begin"/>
      </w:r>
      <w:r w:rsidR="00BB43C4">
        <w:instrText xml:space="preserve"> ADDIN EN.CITE &lt;EndNote&gt;&lt;Cite&gt;&lt;Author&gt;Bradford&lt;/Author&gt;&lt;Year&gt;1976&lt;/Year&gt;&lt;RecNum&gt;377&lt;/RecNum&gt;&lt;DisplayText&gt;(Bradford, 1976)&lt;/DisplayText&gt;&lt;record&gt;&lt;rec-number&gt;377&lt;/rec-number&gt;&lt;foreign-keys&gt;&lt;key app="EN" db-id="sdt9dw2zod2xaoertsnxxz54xtpsz22fvdx0" timestamp="1511871607"&gt;377&lt;/key&gt;&lt;/foreign-keys&gt;&lt;ref-type name="Journal Article"&gt;17&lt;/ref-type&gt;&lt;contributors&gt;&lt;authors&gt;&lt;author&gt;Bradford, M. M.&lt;/author&gt;&lt;/authors&gt;&lt;/contributors&gt;&lt;titles&gt;&lt;title&gt;A rapid and sensitive method for the quantitation of microgram quantities of protein utilizing the principle of protein-dye binding&lt;/title&gt;&lt;secondary-title&gt;Anal Biochem&lt;/secondary-title&gt;&lt;alt-title&gt;Analytical biochemistry&lt;/alt-title&gt;&lt;/titles&gt;&lt;alt-periodical&gt;&lt;full-title&gt;Analytical Biochemistry&lt;/full-title&gt;&lt;/alt-periodical&gt;&lt;pages&gt;248-54&lt;/pages&gt;&lt;volume&gt;72&lt;/volume&gt;&lt;edition&gt;1976/05/07&lt;/edition&gt;&lt;keywords&gt;&lt;keyword&gt;Binding Sites&lt;/keyword&gt;&lt;keyword&gt;Colorimetry&lt;/keyword&gt;&lt;keyword&gt;Methods&lt;/keyword&gt;&lt;keyword&gt;Microchemistry&lt;/keyword&gt;&lt;keyword&gt;Protein Binding&lt;/keyword&gt;&lt;keyword&gt;Proteins/*analysis&lt;/keyword&gt;&lt;keyword&gt;Rosaniline Dyes&lt;/keyword&gt;&lt;keyword&gt;Time Factors&lt;/keyword&gt;&lt;/keywords&gt;&lt;dates&gt;&lt;year&gt;1976&lt;/year&gt;&lt;pub-dates&gt;&lt;date&gt;May 7&lt;/date&gt;&lt;/pub-dates&gt;&lt;/dates&gt;&lt;isbn&gt;0003-2697 (Print)&amp;#xD;0003-2697&lt;/isbn&gt;&lt;accession-num&gt;942051&lt;/accession-num&gt;&lt;urls&gt;&lt;/urls&gt;&lt;remote-database-provider&gt;NLM&lt;/remote-database-provider&gt;&lt;language&gt;eng&lt;/language&gt;&lt;/record&gt;&lt;/Cite&gt;&lt;/EndNote&gt;</w:instrText>
      </w:r>
      <w:r w:rsidR="00BB43C4">
        <w:fldChar w:fldCharType="separate"/>
      </w:r>
      <w:r w:rsidR="00BB43C4">
        <w:rPr>
          <w:noProof/>
        </w:rPr>
        <w:t>(Bradford, 1976)</w:t>
      </w:r>
      <w:r w:rsidR="00BB43C4">
        <w:fldChar w:fldCharType="end"/>
      </w:r>
      <w:r w:rsidR="00BB43C4">
        <w:t>.</w:t>
      </w:r>
    </w:p>
    <w:p w14:paraId="438E4D29" w14:textId="60FED778" w:rsidR="00BB43C4" w:rsidRDefault="00BB43C4" w:rsidP="007167F1">
      <w:pPr>
        <w:spacing w:line="480" w:lineRule="auto"/>
      </w:pPr>
    </w:p>
    <w:p w14:paraId="34DA0C49" w14:textId="1F12C256" w:rsidR="00AD355E" w:rsidRPr="00BB43C4" w:rsidRDefault="00BB43C4" w:rsidP="00E84E11">
      <w:pPr>
        <w:spacing w:line="480" w:lineRule="auto"/>
        <w:rPr>
          <w:u w:val="single"/>
        </w:rPr>
      </w:pPr>
      <w:r w:rsidRPr="00BB43C4">
        <w:rPr>
          <w:u w:val="single"/>
        </w:rPr>
        <w:t>Mitochondrial membrane potential and st</w:t>
      </w:r>
      <w:r>
        <w:rPr>
          <w:u w:val="single"/>
        </w:rPr>
        <w:t>ructural alterations analysis in</w:t>
      </w:r>
      <w:r w:rsidRPr="00BB43C4">
        <w:rPr>
          <w:u w:val="single"/>
        </w:rPr>
        <w:t xml:space="preserve"> isolated mitochondria</w:t>
      </w:r>
      <w:r>
        <w:rPr>
          <w:u w:val="single"/>
        </w:rPr>
        <w:t xml:space="preserve"> from HepG2 cells</w:t>
      </w:r>
    </w:p>
    <w:p w14:paraId="7801062A" w14:textId="6034A238" w:rsidR="00F40C67" w:rsidRPr="007872D3" w:rsidRDefault="00E54EA5" w:rsidP="00AD355E">
      <w:pPr>
        <w:spacing w:line="480" w:lineRule="auto"/>
        <w:ind w:left="-284" w:right="-514"/>
        <w:rPr>
          <w:rFonts w:cs="Arial"/>
        </w:rPr>
      </w:pPr>
      <w:r w:rsidRPr="007872D3">
        <w:t xml:space="preserve">Dual monitoring of MMP and </w:t>
      </w:r>
      <w:r w:rsidR="00F56533" w:rsidRPr="007872D3">
        <w:t>structural alterations were</w:t>
      </w:r>
      <w:r w:rsidR="00BC66A3" w:rsidRPr="007872D3">
        <w:t xml:space="preserve"> performed simultaneously in a </w:t>
      </w:r>
      <w:r w:rsidR="00035CC6" w:rsidRPr="007872D3">
        <w:t>black 96-well</w:t>
      </w:r>
      <w:r w:rsidR="0013397B" w:rsidRPr="007872D3">
        <w:t xml:space="preserve"> plate with a tr</w:t>
      </w:r>
      <w:r w:rsidR="00BC66A3" w:rsidRPr="007872D3">
        <w:t>ansparent base. Mitochondria (50 µg) were loaded into the plate</w:t>
      </w:r>
      <w:r w:rsidR="002841A6" w:rsidRPr="007872D3">
        <w:t xml:space="preserve"> alongside 500 nm Rhodamine123</w:t>
      </w:r>
      <w:r w:rsidR="00EA5D68" w:rsidRPr="007872D3">
        <w:t xml:space="preserve"> (Rh123)</w:t>
      </w:r>
      <w:r w:rsidR="002841A6" w:rsidRPr="007872D3">
        <w:t xml:space="preserve"> and acute BA mix treatment, which remained for the duration of the assay. </w:t>
      </w:r>
      <w:r w:rsidR="00EA5D68" w:rsidRPr="007872D3">
        <w:rPr>
          <w:rFonts w:cs="Arial"/>
        </w:rPr>
        <w:t xml:space="preserve">MMP was monitored by the Rhodamine quenching method at excitation </w:t>
      </w:r>
      <w:r w:rsidR="00EA5D68" w:rsidRPr="00F24582">
        <w:rPr>
          <w:rFonts w:cs="Arial"/>
        </w:rPr>
        <w:t>50</w:t>
      </w:r>
      <w:r w:rsidR="00F24582" w:rsidRPr="00F24582">
        <w:rPr>
          <w:rFonts w:cs="Arial"/>
        </w:rPr>
        <w:t>0</w:t>
      </w:r>
      <w:r w:rsidR="00EA5D68" w:rsidRPr="00F24582">
        <w:rPr>
          <w:rFonts w:cs="Arial"/>
        </w:rPr>
        <w:t xml:space="preserve"> nm,</w:t>
      </w:r>
      <w:r w:rsidR="00EA5D68" w:rsidRPr="007872D3">
        <w:rPr>
          <w:rFonts w:cs="Arial"/>
        </w:rPr>
        <w:t xml:space="preserve"> emission 528 nm </w:t>
      </w:r>
      <w:r w:rsidR="00EA5D68" w:rsidRPr="007872D3">
        <w:rPr>
          <w:rFonts w:cs="Arial"/>
        </w:rPr>
        <w:fldChar w:fldCharType="begin"/>
      </w:r>
      <w:r w:rsidR="00EA5D68" w:rsidRPr="007872D3">
        <w:rPr>
          <w:rFonts w:cs="Arial"/>
        </w:rPr>
        <w:instrText xml:space="preserve"> ADDIN EN.CITE &lt;EndNote&gt;&lt;Cite&gt;&lt;Author&gt;Zamzami&lt;/Author&gt;&lt;Year&gt;2000&lt;/Year&gt;&lt;RecNum&gt;543&lt;/RecNum&gt;&lt;DisplayText&gt;(Zamzami&lt;style face="italic"&gt; et al.&lt;/style&gt;, 2000)&lt;/DisplayText&gt;&lt;record&gt;&lt;rec-number&gt;543&lt;/rec-number&gt;&lt;foreign-keys&gt;&lt;key app="EN" db-id="sdt9dw2zod2xaoertsnxxz54xtpsz22fvdx0" timestamp="1558879151"&gt;543&lt;/key&gt;&lt;/foreign-keys&gt;&lt;ref-type name="Journal Article"&gt;17&lt;/ref-type&gt;&lt;contributors&gt;&lt;authors&gt;&lt;author&gt;Zamzami, N.&lt;/author&gt;&lt;author&gt;Metivier, D.&lt;/author&gt;&lt;author&gt;Kroemer, G.&lt;/author&gt;&lt;/authors&gt;&lt;/contributors&gt;&lt;auth-address&gt;Centre National de la Recherche Scientifique, Unite Propre de Recherche, Villejuif, France.&lt;/auth-address&gt;&lt;titles&gt;&lt;title&gt;Quantitation of mitochondrial transmembrane potential in cells and in isolated mitochondria&lt;/title&gt;&lt;secondary-title&gt;Methods Enzymol&lt;/secondary-title&gt;&lt;alt-title&gt;Methods in enzymology&lt;/alt-title&gt;&lt;/titles&gt;&lt;periodical&gt;&lt;full-title&gt;Methods Enzymol&lt;/full-title&gt;&lt;abbr-1&gt;Methods in enzymology&lt;/abbr-1&gt;&lt;/periodical&gt;&lt;alt-periodical&gt;&lt;full-title&gt;Methods Enzymol&lt;/full-title&gt;&lt;abbr-1&gt;Methods in enzymology&lt;/abbr-1&gt;&lt;/alt-periodical&gt;&lt;pages&gt;208-13&lt;/pages&gt;&lt;volume&gt;322&lt;/volume&gt;&lt;edition&gt;2000/07/29&lt;/edition&gt;&lt;keywords&gt;&lt;keyword&gt;Atractyloside/pharmacology&lt;/keyword&gt;&lt;keyword&gt;Carbonyl Cyanide m-Chlorophenyl Hydrazone/pharmacology&lt;/keyword&gt;&lt;keyword&gt;Flow Cytometry/methods&lt;/keyword&gt;&lt;keyword&gt;Fluorescent Dyes&lt;/keyword&gt;&lt;keyword&gt;Humans&lt;/keyword&gt;&lt;keyword&gt;Intracellular Membranes/*physiology&lt;/keyword&gt;&lt;keyword&gt;Jurkat Cells&lt;/keyword&gt;&lt;keyword&gt;Membrane Potentials/*physiology&lt;/keyword&gt;&lt;keyword&gt;Mitochondria/drug effects/*physiology/ultrastructure&lt;/keyword&gt;&lt;/keywords&gt;&lt;dates&gt;&lt;year&gt;2000&lt;/year&gt;&lt;/dates&gt;&lt;isbn&gt;0076-6879 (Print)&amp;#xD;0076-6879&lt;/isbn&gt;&lt;accession-num&gt;10914018&lt;/accession-num&gt;&lt;urls&gt;&lt;/urls&gt;&lt;remote-database-provider&gt;NLM&lt;/remote-database-provider&gt;&lt;language&gt;eng&lt;/language&gt;&lt;/record&gt;&lt;/Cite&gt;&lt;/EndNote&gt;</w:instrText>
      </w:r>
      <w:r w:rsidR="00EA5D68" w:rsidRPr="007872D3">
        <w:rPr>
          <w:rFonts w:cs="Arial"/>
        </w:rPr>
        <w:fldChar w:fldCharType="separate"/>
      </w:r>
      <w:r w:rsidR="00EA5D68" w:rsidRPr="007872D3">
        <w:rPr>
          <w:rFonts w:cs="Arial"/>
          <w:noProof/>
        </w:rPr>
        <w:t>(Zamzami</w:t>
      </w:r>
      <w:r w:rsidR="00EA5D68" w:rsidRPr="007872D3">
        <w:rPr>
          <w:rFonts w:cs="Arial"/>
          <w:i/>
          <w:noProof/>
        </w:rPr>
        <w:t xml:space="preserve"> et al.</w:t>
      </w:r>
      <w:r w:rsidR="00EA5D68" w:rsidRPr="007872D3">
        <w:rPr>
          <w:rFonts w:cs="Arial"/>
          <w:noProof/>
        </w:rPr>
        <w:t>, 2000)</w:t>
      </w:r>
      <w:r w:rsidR="00EA5D68" w:rsidRPr="007872D3">
        <w:rPr>
          <w:rFonts w:cs="Arial"/>
        </w:rPr>
        <w:fldChar w:fldCharType="end"/>
      </w:r>
      <w:r w:rsidR="00EA5D68" w:rsidRPr="007872D3">
        <w:rPr>
          <w:rFonts w:cs="Arial"/>
        </w:rPr>
        <w:t xml:space="preserve">. Rh123 accumulates in the matrix of mitochondria where energisation results in quenching of Rh123 fluorescence. Loss of MMP results in fluorescence recovery </w:t>
      </w:r>
      <w:r w:rsidR="00EA5D68" w:rsidRPr="007872D3">
        <w:rPr>
          <w:rFonts w:cs="Arial"/>
        </w:rPr>
        <w:fldChar w:fldCharType="begin"/>
      </w:r>
      <w:r w:rsidR="00EA5D68" w:rsidRPr="007872D3">
        <w:rPr>
          <w:rFonts w:cs="Arial"/>
        </w:rPr>
        <w:instrText xml:space="preserve"> ADDIN EN.CITE &lt;EndNote&gt;&lt;Cite&gt;&lt;Author&gt;Baracca&lt;/Author&gt;&lt;Year&gt;2003&lt;/Year&gt;&lt;RecNum&gt;544&lt;/RecNum&gt;&lt;DisplayText&gt;(Baracca&lt;style face="italic"&gt; et al.&lt;/style&gt;, 2003)&lt;/DisplayText&gt;&lt;record&gt;&lt;rec-number&gt;544&lt;/rec-number&gt;&lt;foreign-keys&gt;&lt;key app="EN" db-id="sdt9dw2zod2xaoertsnxxz54xtpsz22fvdx0" timestamp="1558879216"&gt;544&lt;/key&gt;&lt;/foreign-keys&gt;&lt;ref-type name="Journal Article"&gt;17&lt;/ref-type&gt;&lt;contributors&gt;&lt;authors&gt;&lt;author&gt;Baracca, Alessandra&lt;/author&gt;&lt;author&gt;Sgarbi, Gianluca&lt;/author&gt;&lt;author&gt;Solaini, Giancarlo&lt;/author&gt;&lt;author&gt;Lenaz, Giorgio&lt;/author&gt;&lt;/authors&gt;&lt;/contributors&gt;&lt;titles&gt;&lt;title&gt;Rhodamine 123 as a probe of mitochondrial membrane potential: evaluation of proton flux through F0 during ATP synthesis&lt;/title&gt;&lt;secondary-title&gt;Biochimica et Biophysica Acta (BBA) - Bioenergetics&lt;/secondary-title&gt;&lt;/titles&gt;&lt;periodical&gt;&lt;full-title&gt;Biochimica et Biophysica Acta (BBA) - Bioenergetics&lt;/full-title&gt;&lt;/periodical&gt;&lt;pages&gt;137-146&lt;/pages&gt;&lt;volume&gt;1606&lt;/volume&gt;&lt;number&gt;1&lt;/number&gt;&lt;keywords&gt;&lt;keyword&gt;Mitochondria&lt;/keyword&gt;&lt;keyword&gt;Membrane potential&lt;/keyword&gt;&lt;keyword&gt;ATP synthase&lt;/keyword&gt;&lt;keyword&gt;Proton transport&lt;/keyword&gt;&lt;keyword&gt;Rhodamine 123&lt;/keyword&gt;&lt;/keywords&gt;&lt;dates&gt;&lt;year&gt;2003&lt;/year&gt;&lt;pub-dates&gt;&lt;date&gt;2003/09/30/&lt;/date&gt;&lt;/pub-dates&gt;&lt;/dates&gt;&lt;isbn&gt;0005-2728&lt;/isbn&gt;&lt;urls&gt;&lt;related-urls&gt;&lt;url&gt;http://www.sciencedirect.com/science/article/pii/S0005272803001105&lt;/url&gt;&lt;/related-urls&gt;&lt;/urls&gt;&lt;electronic-resource-num&gt;https://doi.org/10.1016/S0005-2728(03)00110-5&lt;/electronic-resource-num&gt;&lt;/record&gt;&lt;/Cite&gt;&lt;/EndNote&gt;</w:instrText>
      </w:r>
      <w:r w:rsidR="00EA5D68" w:rsidRPr="007872D3">
        <w:rPr>
          <w:rFonts w:cs="Arial"/>
        </w:rPr>
        <w:fldChar w:fldCharType="separate"/>
      </w:r>
      <w:r w:rsidR="00EA5D68" w:rsidRPr="007872D3">
        <w:rPr>
          <w:rFonts w:cs="Arial"/>
          <w:noProof/>
        </w:rPr>
        <w:t>(Baracca</w:t>
      </w:r>
      <w:r w:rsidR="00EA5D68" w:rsidRPr="007872D3">
        <w:rPr>
          <w:rFonts w:cs="Arial"/>
          <w:i/>
          <w:noProof/>
        </w:rPr>
        <w:t xml:space="preserve"> et al.</w:t>
      </w:r>
      <w:r w:rsidR="00EA5D68" w:rsidRPr="007872D3">
        <w:rPr>
          <w:rFonts w:cs="Arial"/>
          <w:noProof/>
        </w:rPr>
        <w:t>, 2003)</w:t>
      </w:r>
      <w:r w:rsidR="00EA5D68" w:rsidRPr="007872D3">
        <w:rPr>
          <w:rFonts w:cs="Arial"/>
        </w:rPr>
        <w:fldChar w:fldCharType="end"/>
      </w:r>
      <w:r w:rsidR="00EA5D68" w:rsidRPr="007872D3">
        <w:rPr>
          <w:rFonts w:cs="Arial"/>
        </w:rPr>
        <w:t>. Mitochondrial structural alterations were assessed photometrically by light scattering at 540 nm</w:t>
      </w:r>
      <w:r w:rsidR="003045D9" w:rsidRPr="007872D3">
        <w:rPr>
          <w:rFonts w:cs="Arial"/>
        </w:rPr>
        <w:t xml:space="preserve"> where a reduction in optical density was indicative of mitochondrial swelling</w:t>
      </w:r>
      <w:r w:rsidR="000727AA" w:rsidRPr="007872D3">
        <w:rPr>
          <w:rFonts w:cs="Arial"/>
        </w:rPr>
        <w:t xml:space="preserve"> </w:t>
      </w:r>
      <w:r w:rsidR="00EA5D68" w:rsidRPr="007872D3">
        <w:rPr>
          <w:rFonts w:cs="Arial"/>
        </w:rPr>
        <w:fldChar w:fldCharType="begin">
          <w:fldData xml:space="preserve">PEVuZE5vdGU+PENpdGU+PEF1dGhvcj5TY2h1bHo8L0F1dGhvcj48WWVhcj4yMDEzPC9ZZWFyPjxS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IGV0IGJpb3BoeXNpY2EgYWN0YTwvYWJici0xPjwvYWx0LXBlcmlvZGljYWw+PHBhZ2VzPjIxMjEt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</w:fldData>
        </w:fldChar>
      </w:r>
      <w:r w:rsidR="00EA5D68" w:rsidRPr="007872D3">
        <w:rPr>
          <w:rFonts w:cs="Arial"/>
        </w:rPr>
        <w:instrText xml:space="preserve"> ADDIN EN.CITE </w:instrText>
      </w:r>
      <w:r w:rsidR="00EA5D68" w:rsidRPr="007872D3">
        <w:rPr>
          <w:rFonts w:cs="Arial"/>
        </w:rPr>
        <w:fldChar w:fldCharType="begin">
          <w:fldData xml:space="preserve">PEVuZE5vdGU+PENpdGU+PEF1dGhvcj5TY2h1bHo8L0F1dGhvcj48WWVhcj4yMDEzPC9ZZWFyPjxS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</w:fldData>
        </w:fldChar>
      </w:r>
      <w:r w:rsidR="00EA5D68" w:rsidRPr="007872D3">
        <w:rPr>
          <w:rFonts w:cs="Arial"/>
        </w:rPr>
        <w:instrText xml:space="preserve"> ADDIN EN.CITE.DATA </w:instrText>
      </w:r>
      <w:r w:rsidR="00EA5D68" w:rsidRPr="007872D3">
        <w:rPr>
          <w:rFonts w:cs="Arial"/>
        </w:rPr>
      </w:r>
      <w:r w:rsidR="00EA5D68" w:rsidRPr="007872D3">
        <w:rPr>
          <w:rFonts w:cs="Arial"/>
        </w:rPr>
        <w:fldChar w:fldCharType="end"/>
      </w:r>
      <w:r w:rsidR="00EA5D68" w:rsidRPr="007872D3">
        <w:rPr>
          <w:rFonts w:cs="Arial"/>
        </w:rPr>
      </w:r>
      <w:r w:rsidR="00EA5D68" w:rsidRPr="007872D3">
        <w:rPr>
          <w:rFonts w:cs="Arial"/>
        </w:rPr>
        <w:fldChar w:fldCharType="separate"/>
      </w:r>
      <w:r w:rsidR="00EA5D68" w:rsidRPr="007872D3">
        <w:rPr>
          <w:rFonts w:cs="Arial"/>
          <w:noProof/>
        </w:rPr>
        <w:t>(Schulz</w:t>
      </w:r>
      <w:r w:rsidR="00EA5D68" w:rsidRPr="007872D3">
        <w:rPr>
          <w:rFonts w:cs="Arial"/>
          <w:i/>
          <w:noProof/>
        </w:rPr>
        <w:t xml:space="preserve"> et al.</w:t>
      </w:r>
      <w:r w:rsidR="00EA5D68" w:rsidRPr="007872D3">
        <w:rPr>
          <w:rFonts w:cs="Arial"/>
          <w:noProof/>
        </w:rPr>
        <w:t>, 2013)</w:t>
      </w:r>
      <w:r w:rsidR="00EA5D68" w:rsidRPr="007872D3">
        <w:rPr>
          <w:rFonts w:cs="Arial"/>
        </w:rPr>
        <w:fldChar w:fldCharType="end"/>
      </w:r>
      <w:r w:rsidR="00EA5D68" w:rsidRPr="007872D3">
        <w:rPr>
          <w:rFonts w:cs="Arial"/>
        </w:rPr>
        <w:t xml:space="preserve">. Both MMP and structural changes were monitored for 45 minutes on a plate reader </w:t>
      </w:r>
      <w:r w:rsidR="00CC0D5C" w:rsidRPr="007872D3">
        <w:rPr>
          <w:rFonts w:cs="Arial"/>
        </w:rPr>
        <w:t>(</w:t>
      </w:r>
      <w:proofErr w:type="spellStart"/>
      <w:r w:rsidR="00CC0D5C" w:rsidRPr="007872D3">
        <w:rPr>
          <w:rFonts w:cs="Arial"/>
        </w:rPr>
        <w:t>Varioskan</w:t>
      </w:r>
      <w:proofErr w:type="spellEnd"/>
      <w:r w:rsidR="00CC0D5C" w:rsidRPr="007872D3">
        <w:rPr>
          <w:rFonts w:cs="Arial"/>
        </w:rPr>
        <w:t xml:space="preserve">, </w:t>
      </w:r>
      <w:proofErr w:type="spellStart"/>
      <w:r w:rsidR="00CC0D5C" w:rsidRPr="007872D3">
        <w:rPr>
          <w:rFonts w:cs="Arial"/>
        </w:rPr>
        <w:t>Thermo</w:t>
      </w:r>
      <w:proofErr w:type="spellEnd"/>
      <w:r w:rsidR="00CC0D5C" w:rsidRPr="007872D3">
        <w:rPr>
          <w:rFonts w:cs="Arial"/>
        </w:rPr>
        <w:t xml:space="preserve"> Scientific). </w:t>
      </w:r>
      <w:proofErr w:type="spellStart"/>
      <w:r w:rsidR="00327C49" w:rsidRPr="007872D3">
        <w:t>Carbonylcyanide</w:t>
      </w:r>
      <w:proofErr w:type="spellEnd"/>
      <w:r w:rsidR="00327C49" w:rsidRPr="007872D3">
        <w:t>-p-(</w:t>
      </w:r>
      <w:proofErr w:type="spellStart"/>
      <w:r w:rsidR="00327C49" w:rsidRPr="007872D3">
        <w:t>trifluoromethoxy</w:t>
      </w:r>
      <w:proofErr w:type="spellEnd"/>
      <w:r w:rsidR="00327C49" w:rsidRPr="007872D3">
        <w:t>) phenyl-</w:t>
      </w:r>
      <w:proofErr w:type="spellStart"/>
      <w:r w:rsidR="00327C49" w:rsidRPr="007872D3">
        <w:t>hydrazone</w:t>
      </w:r>
      <w:proofErr w:type="spellEnd"/>
      <w:r w:rsidR="00327C49" w:rsidRPr="007872D3">
        <w:t xml:space="preserve"> (FCCP)</w:t>
      </w:r>
      <w:r w:rsidR="00AB26D3" w:rsidRPr="007872D3">
        <w:t xml:space="preserve"> (10 µM)</w:t>
      </w:r>
      <w:r w:rsidR="00531CB1" w:rsidRPr="007872D3">
        <w:t xml:space="preserve"> was used as a positive control for depolarisation</w:t>
      </w:r>
      <w:r w:rsidR="00AB26D3" w:rsidRPr="007872D3">
        <w:t xml:space="preserve"> and</w:t>
      </w:r>
      <w:r w:rsidR="00BC66A3" w:rsidRPr="007872D3">
        <w:t xml:space="preserve"> calcium</w:t>
      </w:r>
      <w:r w:rsidR="00AB26D3" w:rsidRPr="007872D3">
        <w:t xml:space="preserve"> (400 µM)</w:t>
      </w:r>
      <w:r w:rsidR="00531CB1" w:rsidRPr="007872D3">
        <w:t xml:space="preserve"> was used as </w:t>
      </w:r>
      <w:r w:rsidR="00E84E11" w:rsidRPr="007872D3">
        <w:t xml:space="preserve">a </w:t>
      </w:r>
      <w:r w:rsidR="00531CB1" w:rsidRPr="007872D3">
        <w:t>positive control for mitochondrial swelling</w:t>
      </w:r>
      <w:r w:rsidR="00BC66A3" w:rsidRPr="007872D3">
        <w:t>.</w:t>
      </w:r>
    </w:p>
    <w:p w14:paraId="47BEFA89" w14:textId="0EBAECAE" w:rsidR="00754FDA" w:rsidRPr="007872D3" w:rsidRDefault="00754FDA" w:rsidP="007167F1">
      <w:pPr>
        <w:spacing w:line="480" w:lineRule="auto"/>
      </w:pPr>
    </w:p>
    <w:p w14:paraId="5A5683A6" w14:textId="604FA7F9" w:rsidR="00F40C67" w:rsidRPr="007872D3" w:rsidRDefault="00BB43C4" w:rsidP="00AD355E">
      <w:pPr>
        <w:spacing w:line="480" w:lineRule="auto"/>
        <w:rPr>
          <w:u w:val="single"/>
        </w:rPr>
      </w:pPr>
      <w:r w:rsidRPr="007872D3">
        <w:rPr>
          <w:u w:val="single"/>
        </w:rPr>
        <w:t>Mitochondrial membrane potential analysis in HepaRG cells</w:t>
      </w:r>
    </w:p>
    <w:p w14:paraId="1DDB2987" w14:textId="5B27A83B" w:rsidR="00082C8F" w:rsidRDefault="008A2653" w:rsidP="00AD355E">
      <w:pPr>
        <w:spacing w:line="480" w:lineRule="auto"/>
      </w:pPr>
      <w:r w:rsidRPr="007872D3">
        <w:t xml:space="preserve">Undifferentiated HepaRG cells were plated onto collagen coated (50 µg/ml rat tail collagen type II in 0.02 M acetic acid) glass coverslides in 12-well plates at 80,000 cells/well. Following differentiation, MMP </w:t>
      </w:r>
      <w:r w:rsidR="00F40C67" w:rsidRPr="007872D3">
        <w:t>wa</w:t>
      </w:r>
      <w:r w:rsidR="00AB26D3" w:rsidRPr="007872D3">
        <w:t>s monitored in HepaRG cells using</w:t>
      </w:r>
      <w:r w:rsidR="0065476A" w:rsidRPr="007872D3">
        <w:t xml:space="preserve"> the dye</w:t>
      </w:r>
      <w:r w:rsidR="00F45053" w:rsidRPr="007872D3">
        <w:t xml:space="preserve"> JC-1.</w:t>
      </w:r>
      <w:r w:rsidR="006F66EB" w:rsidRPr="007872D3">
        <w:t xml:space="preserve"> HepaRG cells were treated with the BA mixtures for </w:t>
      </w:r>
      <w:r w:rsidR="00AB26D3" w:rsidRPr="007872D3">
        <w:t>24 h</w:t>
      </w:r>
      <w:r w:rsidR="006F66EB" w:rsidRPr="007872D3">
        <w:t xml:space="preserve"> before incubation</w:t>
      </w:r>
      <w:r w:rsidR="00AB26D3" w:rsidRPr="007872D3">
        <w:t xml:space="preserve"> with JC-1</w:t>
      </w:r>
      <w:r w:rsidR="00F40C67" w:rsidRPr="007872D3">
        <w:t xml:space="preserve"> </w:t>
      </w:r>
      <w:r w:rsidR="00AB26D3" w:rsidRPr="007872D3">
        <w:t>(1 µM, 1 h</w:t>
      </w:r>
      <w:r w:rsidR="00F40C67" w:rsidRPr="007872D3">
        <w:t xml:space="preserve"> in the</w:t>
      </w:r>
      <w:r w:rsidR="007C1743" w:rsidRPr="007872D3">
        <w:t xml:space="preserve"> dark</w:t>
      </w:r>
      <w:r w:rsidR="00AB26D3" w:rsidRPr="007872D3">
        <w:t>)</w:t>
      </w:r>
      <w:r w:rsidR="007C1743" w:rsidRPr="007872D3">
        <w:t>. Following this, cells were washed in PBS and</w:t>
      </w:r>
      <w:r w:rsidR="004B5E0F" w:rsidRPr="007872D3">
        <w:t xml:space="preserve"> incubated with Hoechst (</w:t>
      </w:r>
      <w:r w:rsidR="007C1743" w:rsidRPr="007872D3">
        <w:t>1</w:t>
      </w:r>
      <w:r w:rsidR="00AB26D3" w:rsidRPr="007872D3">
        <w:t>:5000 in PBS for 10</w:t>
      </w:r>
      <w:r w:rsidR="00AB26D3">
        <w:t xml:space="preserve"> minutes</w:t>
      </w:r>
      <w:r w:rsidR="004B5E0F">
        <w:t>)</w:t>
      </w:r>
      <w:r w:rsidR="00AB26D3">
        <w:t xml:space="preserve">. </w:t>
      </w:r>
      <w:r w:rsidR="007C1743">
        <w:t>FCCP</w:t>
      </w:r>
      <w:r w:rsidR="00AB26D3">
        <w:t xml:space="preserve"> (100 µM)</w:t>
      </w:r>
      <w:r w:rsidR="007C1743">
        <w:t xml:space="preserve"> was used as a positive control for MMP depolarisation. Cells were mounted with Prolong gold onto glass </w:t>
      </w:r>
      <w:r w:rsidR="007C1743">
        <w:lastRenderedPageBreak/>
        <w:t>coverslides. Images were taken using a Zeiss Axio Observer microscope with Apotome using 40 x oil objective</w:t>
      </w:r>
      <w:r w:rsidR="005E3F83">
        <w:t xml:space="preserve"> with the excitation wavelength of 488 nm for green and 545 nm for red</w:t>
      </w:r>
      <w:r w:rsidR="007C1743">
        <w:t xml:space="preserve">. </w:t>
      </w:r>
      <w:r w:rsidR="00F40C67">
        <w:t xml:space="preserve">The ratio of JC-1 </w:t>
      </w:r>
      <w:r w:rsidR="005E3F83">
        <w:t xml:space="preserve">red </w:t>
      </w:r>
      <w:r w:rsidR="00F40C67">
        <w:t xml:space="preserve">aggregate to </w:t>
      </w:r>
      <w:r w:rsidR="005E3F83">
        <w:t xml:space="preserve">green </w:t>
      </w:r>
      <w:r w:rsidR="00F40C67">
        <w:t xml:space="preserve">monomer was calculated and a decrease was determined as a loss of MMP. </w:t>
      </w:r>
    </w:p>
    <w:p w14:paraId="76A02709" w14:textId="3EE4E0B3" w:rsidR="00D96C36" w:rsidRDefault="00D96C36" w:rsidP="007167F1">
      <w:pPr>
        <w:spacing w:line="480" w:lineRule="auto"/>
      </w:pPr>
    </w:p>
    <w:p w14:paraId="7BD4D05E" w14:textId="375DDBD9" w:rsidR="00082C8F" w:rsidRPr="007872D3" w:rsidRDefault="00082C8F" w:rsidP="007167F1">
      <w:pPr>
        <w:spacing w:line="480" w:lineRule="auto"/>
        <w:rPr>
          <w:u w:val="single"/>
        </w:rPr>
      </w:pPr>
      <w:r w:rsidRPr="007872D3">
        <w:rPr>
          <w:u w:val="single"/>
        </w:rPr>
        <w:t>In</w:t>
      </w:r>
      <w:r w:rsidR="004B0900" w:rsidRPr="007872D3">
        <w:rPr>
          <w:u w:val="single"/>
        </w:rPr>
        <w:t>hibition of biliary transporter activity</w:t>
      </w:r>
      <w:r w:rsidRPr="007872D3">
        <w:rPr>
          <w:u w:val="single"/>
        </w:rPr>
        <w:t xml:space="preserve"> in HepaRG cells </w:t>
      </w:r>
    </w:p>
    <w:p w14:paraId="58F52927" w14:textId="4B706ABF" w:rsidR="00C27308" w:rsidRPr="007872D3" w:rsidRDefault="008A2653" w:rsidP="007167F1">
      <w:pPr>
        <w:spacing w:line="480" w:lineRule="auto"/>
      </w:pPr>
      <w:r w:rsidRPr="007872D3">
        <w:t xml:space="preserve">Undifferentiated HepaRG cells were plated onto collagen coated glass coverslides in 12-well plates at 80,000 cells/well. </w:t>
      </w:r>
      <w:r w:rsidR="00082C8F" w:rsidRPr="007872D3">
        <w:t>HepaRG cells were incubated with CMFDA (5 µM) and</w:t>
      </w:r>
      <w:r w:rsidR="00F4110C" w:rsidRPr="007872D3">
        <w:t xml:space="preserve"> the cell-permeable DNA stain</w:t>
      </w:r>
      <w:r w:rsidR="00082C8F" w:rsidRPr="007872D3">
        <w:t xml:space="preserve"> Hoechst (1:5000) with or without MK571 (30 µM</w:t>
      </w:r>
      <w:r w:rsidR="004B0900" w:rsidRPr="007872D3">
        <w:t>, Multidrug resistance protein (MRP)</w:t>
      </w:r>
      <w:r w:rsidR="006F5DAC" w:rsidRPr="007872D3">
        <w:t xml:space="preserve"> inhibitor</w:t>
      </w:r>
      <w:r w:rsidR="000C2174" w:rsidRPr="007872D3">
        <w:t>)</w:t>
      </w:r>
      <w:r w:rsidR="00082C8F" w:rsidRPr="007872D3">
        <w:t xml:space="preserve"> and bosentan (50 µM</w:t>
      </w:r>
      <w:r w:rsidR="006F5DAC" w:rsidRPr="007872D3">
        <w:t>, BSEP inhibitor</w:t>
      </w:r>
      <w:r w:rsidR="00082C8F" w:rsidRPr="007872D3">
        <w:t>) in HBSS for 30 minutes at 37 °C. CMFDA passively diffuses across the cell membrane. Within the cell it is converted into the impermeable MRP2 and P-glycoprotein (</w:t>
      </w:r>
      <w:proofErr w:type="spellStart"/>
      <w:r w:rsidR="00082C8F" w:rsidRPr="007872D3">
        <w:t>Pgp</w:t>
      </w:r>
      <w:proofErr w:type="spellEnd"/>
      <w:r w:rsidR="00082C8F" w:rsidRPr="007872D3">
        <w:t>) substrate, glutathione-</w:t>
      </w:r>
      <w:proofErr w:type="spellStart"/>
      <w:r w:rsidR="00082C8F" w:rsidRPr="007872D3">
        <w:t>methylfluorescein</w:t>
      </w:r>
      <w:proofErr w:type="spellEnd"/>
      <w:r w:rsidR="00082C8F" w:rsidRPr="007872D3">
        <w:t xml:space="preserve"> (GSMF) </w:t>
      </w:r>
      <w:r w:rsidR="00082C8F" w:rsidRPr="007872D3">
        <w:fldChar w:fldCharType="begin">
          <w:fldData xml:space="preserve">PEVuZE5vdGU+PENpdGU+PEF1dGhvcj5Gb3JzdGVyPC9BdXRob3I+PFllYXI+MjAwODwvWWVhcj48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</w:fldData>
        </w:fldChar>
      </w:r>
      <w:r w:rsidR="00082C8F" w:rsidRPr="007872D3">
        <w:instrText xml:space="preserve"> ADDIN EN.CITE </w:instrText>
      </w:r>
      <w:r w:rsidR="00082C8F" w:rsidRPr="007872D3">
        <w:fldChar w:fldCharType="begin">
          <w:fldData xml:space="preserve">PEVuZE5vdGU+PENpdGU+PEF1dGhvcj5Gb3JzdGVyPC9BdXRob3I+PFllYXI+MjAwODwvWWVhcj48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</w:fldData>
        </w:fldChar>
      </w:r>
      <w:r w:rsidR="00082C8F" w:rsidRPr="007872D3">
        <w:instrText xml:space="preserve"> ADDIN EN.CITE.DATA </w:instrText>
      </w:r>
      <w:r w:rsidR="00082C8F" w:rsidRPr="007872D3">
        <w:fldChar w:fldCharType="end"/>
      </w:r>
      <w:r w:rsidR="00082C8F" w:rsidRPr="007872D3">
        <w:fldChar w:fldCharType="separate"/>
      </w:r>
      <w:r w:rsidR="00082C8F" w:rsidRPr="007872D3">
        <w:rPr>
          <w:noProof/>
        </w:rPr>
        <w:t>(Forster</w:t>
      </w:r>
      <w:r w:rsidR="00082C8F" w:rsidRPr="007872D3">
        <w:rPr>
          <w:i/>
          <w:noProof/>
        </w:rPr>
        <w:t xml:space="preserve"> et al.</w:t>
      </w:r>
      <w:r w:rsidR="00082C8F" w:rsidRPr="007872D3">
        <w:rPr>
          <w:noProof/>
        </w:rPr>
        <w:t>, 2008)</w:t>
      </w:r>
      <w:r w:rsidR="00082C8F" w:rsidRPr="007872D3">
        <w:fldChar w:fldCharType="end"/>
      </w:r>
      <w:r w:rsidR="00082C8F" w:rsidRPr="007872D3">
        <w:t xml:space="preserve">. Cells were washed with HBSS to eliminate excess CMFDA and then mounted with Pro-long gold onto glass microslides. </w:t>
      </w:r>
      <w:r w:rsidR="0062140F" w:rsidRPr="007872D3">
        <w:t>Snap</w:t>
      </w:r>
      <w:r w:rsidR="00082C8F" w:rsidRPr="007872D3">
        <w:t xml:space="preserve"> images with Apotome were taken using a Zeiss microscope using 40 x oil objective.  </w:t>
      </w:r>
    </w:p>
    <w:p w14:paraId="50C48175" w14:textId="77777777" w:rsidR="00CF42FB" w:rsidRPr="007872D3" w:rsidRDefault="00CF42FB" w:rsidP="007167F1">
      <w:pPr>
        <w:spacing w:line="480" w:lineRule="auto"/>
      </w:pPr>
    </w:p>
    <w:p w14:paraId="0C859D98" w14:textId="3CBF3552" w:rsidR="00C27308" w:rsidRPr="007872D3" w:rsidRDefault="00C27308" w:rsidP="007167F1">
      <w:pPr>
        <w:spacing w:line="480" w:lineRule="auto"/>
        <w:rPr>
          <w:u w:val="single"/>
        </w:rPr>
      </w:pPr>
      <w:r w:rsidRPr="007872D3">
        <w:rPr>
          <w:u w:val="single"/>
        </w:rPr>
        <w:t>Western blotting for the detection of transporter expression in HepaRG cells</w:t>
      </w:r>
    </w:p>
    <w:p w14:paraId="30015B91" w14:textId="6D2D5460" w:rsidR="00C27308" w:rsidRPr="007872D3" w:rsidRDefault="008A2653" w:rsidP="00AD355E">
      <w:pPr>
        <w:tabs>
          <w:tab w:val="left" w:pos="3420"/>
        </w:tabs>
        <w:spacing w:line="480" w:lineRule="auto"/>
      </w:pPr>
      <w:r w:rsidRPr="007872D3">
        <w:t xml:space="preserve">Undifferentiated HepaRG cells were plated in collagen coated 6-well plates at 200,000 cells/well. Following differentiation, HepaRG cells were treated for 24 hours with BA mixtures and then lysed in </w:t>
      </w:r>
      <w:r w:rsidR="00C27308" w:rsidRPr="007872D3">
        <w:t>Radio-Immunoprecipitation Assay (RIPA) buffer.</w:t>
      </w:r>
    </w:p>
    <w:p w14:paraId="1335C9F1" w14:textId="4122CB9D" w:rsidR="00C27308" w:rsidRPr="002977CA" w:rsidRDefault="00C27308" w:rsidP="00AD355E">
      <w:pPr>
        <w:tabs>
          <w:tab w:val="left" w:pos="3420"/>
        </w:tabs>
        <w:spacing w:line="480" w:lineRule="auto"/>
      </w:pPr>
      <w:r w:rsidRPr="007872D3">
        <w:t>Western blotting was carried out according to standard protocols. Briefly, 20 µg of total protein lysate was subjected to SDS-PAGE electrophoresis and the gel transferred to a nitrocellulose</w:t>
      </w:r>
      <w:r w:rsidRPr="002977CA">
        <w:t xml:space="preserve"> membrane. Incubation and dilutions for the primary and secondary antibodies were dependent on the protein of interest (table 2). Protein bands were visualised using an ECL system.  </w:t>
      </w:r>
    </w:p>
    <w:p w14:paraId="6EEA254E" w14:textId="47A9EBD7" w:rsidR="00C27308" w:rsidRDefault="00C27308" w:rsidP="007167F1">
      <w:pPr>
        <w:tabs>
          <w:tab w:val="left" w:pos="3420"/>
        </w:tabs>
        <w:spacing w:line="480" w:lineRule="auto"/>
        <w:jc w:val="both"/>
      </w:pPr>
    </w:p>
    <w:p w14:paraId="5B0D3E68" w14:textId="5250A2EE" w:rsidR="00C27308" w:rsidRDefault="00C27308" w:rsidP="007167F1">
      <w:pPr>
        <w:tabs>
          <w:tab w:val="left" w:pos="3420"/>
        </w:tabs>
        <w:spacing w:line="480" w:lineRule="auto"/>
        <w:jc w:val="both"/>
        <w:rPr>
          <w:sz w:val="20"/>
        </w:rPr>
      </w:pPr>
      <w:r w:rsidRPr="002977CA">
        <w:rPr>
          <w:b/>
          <w:sz w:val="20"/>
          <w:u w:val="single"/>
        </w:rPr>
        <w:lastRenderedPageBreak/>
        <w:t>Table 2:</w:t>
      </w:r>
      <w:r w:rsidRPr="002977CA">
        <w:rPr>
          <w:sz w:val="20"/>
        </w:rPr>
        <w:t xml:space="preserve"> Western blot incubation conditions for primary and secondary antibodies used to assess transporter expression in HepaRG cells.</w:t>
      </w:r>
    </w:p>
    <w:tbl>
      <w:tblPr>
        <w:tblStyle w:val="TableGrid"/>
        <w:tblpPr w:leftFromText="180" w:rightFromText="180" w:vertAnchor="text" w:horzAnchor="margin" w:tblpY="283"/>
        <w:tblW w:w="9067" w:type="dxa"/>
        <w:tblLook w:val="04A0" w:firstRow="1" w:lastRow="0" w:firstColumn="1" w:lastColumn="0" w:noHBand="0" w:noVBand="1"/>
      </w:tblPr>
      <w:tblGrid>
        <w:gridCol w:w="988"/>
        <w:gridCol w:w="2268"/>
        <w:gridCol w:w="2835"/>
        <w:gridCol w:w="2976"/>
      </w:tblGrid>
      <w:tr w:rsidR="00C27308" w:rsidRPr="00AB677A" w14:paraId="64BD8165" w14:textId="77777777" w:rsidTr="00A52599">
        <w:tc>
          <w:tcPr>
            <w:tcW w:w="988" w:type="dxa"/>
          </w:tcPr>
          <w:p w14:paraId="05AE65B1" w14:textId="77777777" w:rsidR="00C27308" w:rsidRPr="00B324D9" w:rsidRDefault="00C27308" w:rsidP="007167F1">
            <w:pPr>
              <w:spacing w:line="480" w:lineRule="auto"/>
              <w:ind w:right="-3563"/>
              <w:rPr>
                <w:b/>
                <w:sz w:val="20"/>
              </w:rPr>
            </w:pPr>
            <w:r w:rsidRPr="00B324D9">
              <w:rPr>
                <w:b/>
                <w:sz w:val="20"/>
              </w:rPr>
              <w:t>Protein</w:t>
            </w:r>
          </w:p>
        </w:tc>
        <w:tc>
          <w:tcPr>
            <w:tcW w:w="2268" w:type="dxa"/>
          </w:tcPr>
          <w:p w14:paraId="0E7FEDB4" w14:textId="77777777" w:rsidR="00C27308" w:rsidRPr="00B324D9" w:rsidRDefault="00C27308" w:rsidP="007167F1">
            <w:pPr>
              <w:spacing w:line="480" w:lineRule="auto"/>
              <w:rPr>
                <w:b/>
                <w:sz w:val="20"/>
              </w:rPr>
            </w:pPr>
            <w:r w:rsidRPr="00B324D9">
              <w:rPr>
                <w:b/>
                <w:sz w:val="20"/>
              </w:rPr>
              <w:t>Molecular weight (kDa)</w:t>
            </w:r>
          </w:p>
        </w:tc>
        <w:tc>
          <w:tcPr>
            <w:tcW w:w="2835" w:type="dxa"/>
          </w:tcPr>
          <w:p w14:paraId="5CCEC0EB" w14:textId="1C13CB5D" w:rsidR="00C27308" w:rsidRPr="00B324D9" w:rsidRDefault="00C27308" w:rsidP="007167F1">
            <w:pPr>
              <w:spacing w:line="480" w:lineRule="auto"/>
              <w:rPr>
                <w:b/>
                <w:sz w:val="20"/>
              </w:rPr>
            </w:pPr>
            <w:r w:rsidRPr="00B324D9">
              <w:rPr>
                <w:b/>
                <w:sz w:val="20"/>
              </w:rPr>
              <w:t>Primary antibody (in 5</w:t>
            </w:r>
            <w:r w:rsidR="00F4110C">
              <w:rPr>
                <w:b/>
                <w:sz w:val="20"/>
              </w:rPr>
              <w:t xml:space="preserve"> </w:t>
            </w:r>
            <w:r w:rsidRPr="00B324D9">
              <w:rPr>
                <w:b/>
                <w:sz w:val="20"/>
              </w:rPr>
              <w:t>% milk)</w:t>
            </w:r>
          </w:p>
        </w:tc>
        <w:tc>
          <w:tcPr>
            <w:tcW w:w="2976" w:type="dxa"/>
          </w:tcPr>
          <w:p w14:paraId="02CBEFDC" w14:textId="31A15D62" w:rsidR="00C27308" w:rsidRPr="00B324D9" w:rsidRDefault="00C27308" w:rsidP="00F4110C">
            <w:pPr>
              <w:spacing w:line="480" w:lineRule="auto"/>
              <w:rPr>
                <w:b/>
                <w:sz w:val="20"/>
              </w:rPr>
            </w:pPr>
            <w:r w:rsidRPr="00B324D9">
              <w:rPr>
                <w:b/>
                <w:sz w:val="20"/>
              </w:rPr>
              <w:t xml:space="preserve">Secondary </w:t>
            </w:r>
            <w:r w:rsidRPr="007872D3">
              <w:rPr>
                <w:b/>
                <w:sz w:val="20"/>
              </w:rPr>
              <w:t xml:space="preserve">antibody (in </w:t>
            </w:r>
            <w:r w:rsidR="00F4110C" w:rsidRPr="007872D3">
              <w:rPr>
                <w:b/>
                <w:sz w:val="20"/>
              </w:rPr>
              <w:t xml:space="preserve">5 </w:t>
            </w:r>
            <w:r w:rsidRPr="007872D3">
              <w:rPr>
                <w:b/>
                <w:sz w:val="20"/>
              </w:rPr>
              <w:t>% milk)</w:t>
            </w:r>
          </w:p>
        </w:tc>
      </w:tr>
      <w:tr w:rsidR="00C27308" w:rsidRPr="00AB677A" w14:paraId="61F54838" w14:textId="77777777" w:rsidTr="00A52599">
        <w:tc>
          <w:tcPr>
            <w:tcW w:w="988" w:type="dxa"/>
          </w:tcPr>
          <w:p w14:paraId="1A258CBE" w14:textId="77777777" w:rsidR="00C27308" w:rsidRPr="00B324D9" w:rsidRDefault="00C27308" w:rsidP="007167F1">
            <w:pPr>
              <w:spacing w:line="480" w:lineRule="auto"/>
              <w:rPr>
                <w:sz w:val="20"/>
              </w:rPr>
            </w:pPr>
            <w:r w:rsidRPr="00B324D9">
              <w:rPr>
                <w:sz w:val="20"/>
              </w:rPr>
              <w:t>MRP2</w:t>
            </w:r>
          </w:p>
        </w:tc>
        <w:tc>
          <w:tcPr>
            <w:tcW w:w="2268" w:type="dxa"/>
          </w:tcPr>
          <w:p w14:paraId="2D9526D9" w14:textId="77777777" w:rsidR="00C27308" w:rsidRPr="00B324D9" w:rsidRDefault="00C27308" w:rsidP="007167F1">
            <w:pPr>
              <w:spacing w:line="480" w:lineRule="auto"/>
              <w:rPr>
                <w:sz w:val="20"/>
              </w:rPr>
            </w:pPr>
            <w:r w:rsidRPr="00B324D9">
              <w:rPr>
                <w:sz w:val="20"/>
              </w:rPr>
              <w:t>174</w:t>
            </w:r>
          </w:p>
        </w:tc>
        <w:tc>
          <w:tcPr>
            <w:tcW w:w="2835" w:type="dxa"/>
          </w:tcPr>
          <w:p w14:paraId="4E0013CB" w14:textId="77777777" w:rsidR="00C27308" w:rsidRPr="00B324D9" w:rsidRDefault="00C27308" w:rsidP="007167F1">
            <w:pPr>
              <w:spacing w:line="480" w:lineRule="auto"/>
              <w:rPr>
                <w:sz w:val="20"/>
              </w:rPr>
            </w:pPr>
            <w:r w:rsidRPr="00B324D9">
              <w:rPr>
                <w:sz w:val="20"/>
              </w:rPr>
              <w:t>1:40</w:t>
            </w:r>
          </w:p>
        </w:tc>
        <w:tc>
          <w:tcPr>
            <w:tcW w:w="2976" w:type="dxa"/>
          </w:tcPr>
          <w:p w14:paraId="74043F17" w14:textId="77777777" w:rsidR="00C27308" w:rsidRPr="00B324D9" w:rsidRDefault="00C27308" w:rsidP="007167F1">
            <w:pPr>
              <w:spacing w:line="480" w:lineRule="auto"/>
              <w:rPr>
                <w:sz w:val="20"/>
              </w:rPr>
            </w:pPr>
            <w:r w:rsidRPr="00B324D9">
              <w:rPr>
                <w:sz w:val="20"/>
              </w:rPr>
              <w:t>Anti-mouse</w:t>
            </w:r>
          </w:p>
        </w:tc>
      </w:tr>
      <w:tr w:rsidR="00C27308" w:rsidRPr="00AB677A" w14:paraId="5E09806A" w14:textId="77777777" w:rsidTr="00A52599">
        <w:tc>
          <w:tcPr>
            <w:tcW w:w="988" w:type="dxa"/>
          </w:tcPr>
          <w:p w14:paraId="19E077B8" w14:textId="77777777" w:rsidR="00C27308" w:rsidRPr="00B324D9" w:rsidRDefault="00C27308" w:rsidP="007167F1">
            <w:pPr>
              <w:spacing w:line="480" w:lineRule="auto"/>
              <w:rPr>
                <w:sz w:val="20"/>
              </w:rPr>
            </w:pPr>
            <w:r w:rsidRPr="00B324D9">
              <w:rPr>
                <w:sz w:val="20"/>
              </w:rPr>
              <w:t>BSEP</w:t>
            </w:r>
          </w:p>
        </w:tc>
        <w:tc>
          <w:tcPr>
            <w:tcW w:w="2268" w:type="dxa"/>
          </w:tcPr>
          <w:p w14:paraId="535D8C7C" w14:textId="77777777" w:rsidR="00C27308" w:rsidRPr="00B324D9" w:rsidRDefault="00C27308" w:rsidP="007167F1">
            <w:pPr>
              <w:spacing w:line="480" w:lineRule="auto"/>
              <w:rPr>
                <w:sz w:val="20"/>
              </w:rPr>
            </w:pPr>
            <w:r w:rsidRPr="00B324D9">
              <w:rPr>
                <w:sz w:val="20"/>
              </w:rPr>
              <w:t>146</w:t>
            </w:r>
          </w:p>
        </w:tc>
        <w:tc>
          <w:tcPr>
            <w:tcW w:w="2835" w:type="dxa"/>
          </w:tcPr>
          <w:p w14:paraId="46E34531" w14:textId="77777777" w:rsidR="00C27308" w:rsidRPr="00B324D9" w:rsidRDefault="00C27308" w:rsidP="007167F1">
            <w:pPr>
              <w:spacing w:line="480" w:lineRule="auto"/>
              <w:rPr>
                <w:sz w:val="20"/>
              </w:rPr>
            </w:pPr>
            <w:r w:rsidRPr="00B324D9">
              <w:rPr>
                <w:sz w:val="20"/>
              </w:rPr>
              <w:t>1:750</w:t>
            </w:r>
          </w:p>
        </w:tc>
        <w:tc>
          <w:tcPr>
            <w:tcW w:w="2976" w:type="dxa"/>
          </w:tcPr>
          <w:p w14:paraId="17E241F8" w14:textId="77777777" w:rsidR="00C27308" w:rsidRPr="00B324D9" w:rsidRDefault="00C27308" w:rsidP="007167F1">
            <w:pPr>
              <w:spacing w:line="480" w:lineRule="auto"/>
              <w:rPr>
                <w:sz w:val="20"/>
              </w:rPr>
            </w:pPr>
            <w:r w:rsidRPr="00B324D9">
              <w:rPr>
                <w:sz w:val="20"/>
              </w:rPr>
              <w:t>Anti-rabbit</w:t>
            </w:r>
          </w:p>
        </w:tc>
      </w:tr>
      <w:tr w:rsidR="00C27308" w:rsidRPr="00AB677A" w14:paraId="528A08F2" w14:textId="77777777" w:rsidTr="00A52599">
        <w:tc>
          <w:tcPr>
            <w:tcW w:w="988" w:type="dxa"/>
          </w:tcPr>
          <w:p w14:paraId="2D903AA0" w14:textId="77777777" w:rsidR="00C27308" w:rsidRPr="00B324D9" w:rsidRDefault="00C27308" w:rsidP="007167F1">
            <w:pPr>
              <w:spacing w:line="480" w:lineRule="auto"/>
              <w:rPr>
                <w:sz w:val="20"/>
              </w:rPr>
            </w:pPr>
            <w:r w:rsidRPr="00B324D9">
              <w:rPr>
                <w:sz w:val="20"/>
              </w:rPr>
              <w:t>NTCP</w:t>
            </w:r>
          </w:p>
        </w:tc>
        <w:tc>
          <w:tcPr>
            <w:tcW w:w="2268" w:type="dxa"/>
          </w:tcPr>
          <w:p w14:paraId="1125D6FB" w14:textId="77777777" w:rsidR="00C27308" w:rsidRPr="00B324D9" w:rsidRDefault="00C27308" w:rsidP="007167F1">
            <w:pPr>
              <w:spacing w:line="480" w:lineRule="auto"/>
              <w:rPr>
                <w:sz w:val="20"/>
              </w:rPr>
            </w:pPr>
            <w:r w:rsidRPr="00B324D9">
              <w:rPr>
                <w:sz w:val="20"/>
              </w:rPr>
              <w:t>38</w:t>
            </w:r>
          </w:p>
        </w:tc>
        <w:tc>
          <w:tcPr>
            <w:tcW w:w="2835" w:type="dxa"/>
          </w:tcPr>
          <w:p w14:paraId="73B52044" w14:textId="77777777" w:rsidR="00C27308" w:rsidRPr="00B324D9" w:rsidRDefault="00C27308" w:rsidP="007167F1">
            <w:pPr>
              <w:spacing w:line="480" w:lineRule="auto"/>
              <w:rPr>
                <w:sz w:val="20"/>
              </w:rPr>
            </w:pPr>
            <w:r w:rsidRPr="00B324D9">
              <w:rPr>
                <w:sz w:val="20"/>
              </w:rPr>
              <w:t>1:100</w:t>
            </w:r>
          </w:p>
        </w:tc>
        <w:tc>
          <w:tcPr>
            <w:tcW w:w="2976" w:type="dxa"/>
          </w:tcPr>
          <w:p w14:paraId="06A3BCAE" w14:textId="77777777" w:rsidR="00C27308" w:rsidRPr="00B324D9" w:rsidRDefault="00C27308" w:rsidP="007167F1">
            <w:pPr>
              <w:spacing w:line="480" w:lineRule="auto"/>
              <w:rPr>
                <w:sz w:val="20"/>
              </w:rPr>
            </w:pPr>
            <w:r w:rsidRPr="00B324D9">
              <w:rPr>
                <w:sz w:val="20"/>
              </w:rPr>
              <w:t>Anti-rabbit</w:t>
            </w:r>
          </w:p>
        </w:tc>
      </w:tr>
      <w:tr w:rsidR="00C27308" w:rsidRPr="00AB677A" w14:paraId="4CA047D9" w14:textId="77777777" w:rsidTr="00A52599">
        <w:tc>
          <w:tcPr>
            <w:tcW w:w="988" w:type="dxa"/>
          </w:tcPr>
          <w:p w14:paraId="14860C6D" w14:textId="77777777" w:rsidR="00C27308" w:rsidRPr="00B324D9" w:rsidRDefault="00C27308" w:rsidP="007167F1">
            <w:pPr>
              <w:spacing w:line="480" w:lineRule="auto"/>
              <w:rPr>
                <w:sz w:val="20"/>
              </w:rPr>
            </w:pPr>
            <w:r w:rsidRPr="00B324D9">
              <w:rPr>
                <w:sz w:val="20"/>
              </w:rPr>
              <w:t>GAPDH</w:t>
            </w:r>
          </w:p>
        </w:tc>
        <w:tc>
          <w:tcPr>
            <w:tcW w:w="2268" w:type="dxa"/>
          </w:tcPr>
          <w:p w14:paraId="75976346" w14:textId="77777777" w:rsidR="00C27308" w:rsidRPr="00B324D9" w:rsidRDefault="00C27308" w:rsidP="007167F1">
            <w:pPr>
              <w:spacing w:line="480" w:lineRule="auto"/>
              <w:rPr>
                <w:sz w:val="20"/>
              </w:rPr>
            </w:pPr>
            <w:r w:rsidRPr="00B324D9">
              <w:rPr>
                <w:sz w:val="20"/>
              </w:rPr>
              <w:t>37</w:t>
            </w:r>
          </w:p>
        </w:tc>
        <w:tc>
          <w:tcPr>
            <w:tcW w:w="2835" w:type="dxa"/>
          </w:tcPr>
          <w:p w14:paraId="4BC85EAD" w14:textId="77777777" w:rsidR="00C27308" w:rsidRPr="00B324D9" w:rsidRDefault="00C27308" w:rsidP="007167F1">
            <w:pPr>
              <w:spacing w:line="480" w:lineRule="auto"/>
              <w:rPr>
                <w:sz w:val="20"/>
              </w:rPr>
            </w:pPr>
            <w:r w:rsidRPr="00B324D9">
              <w:rPr>
                <w:sz w:val="20"/>
              </w:rPr>
              <w:t>1:5000</w:t>
            </w:r>
          </w:p>
        </w:tc>
        <w:tc>
          <w:tcPr>
            <w:tcW w:w="2976" w:type="dxa"/>
          </w:tcPr>
          <w:p w14:paraId="60E50290" w14:textId="77777777" w:rsidR="00C27308" w:rsidRPr="00B324D9" w:rsidRDefault="00C27308" w:rsidP="007167F1">
            <w:pPr>
              <w:spacing w:line="480" w:lineRule="auto"/>
              <w:rPr>
                <w:sz w:val="20"/>
              </w:rPr>
            </w:pPr>
            <w:r w:rsidRPr="00B324D9">
              <w:rPr>
                <w:sz w:val="20"/>
              </w:rPr>
              <w:t>Anti-mouse</w:t>
            </w:r>
          </w:p>
        </w:tc>
      </w:tr>
    </w:tbl>
    <w:p w14:paraId="0915F942" w14:textId="242076AB" w:rsidR="00F4110C" w:rsidRDefault="00F4110C" w:rsidP="00A52599">
      <w:pPr>
        <w:spacing w:line="480" w:lineRule="auto"/>
        <w:rPr>
          <w:u w:val="single"/>
        </w:rPr>
      </w:pPr>
    </w:p>
    <w:p w14:paraId="6B20E456" w14:textId="16D27677" w:rsidR="00AD355E" w:rsidRDefault="00AD355E" w:rsidP="007167F1">
      <w:pPr>
        <w:spacing w:line="480" w:lineRule="auto"/>
        <w:rPr>
          <w:u w:val="single"/>
        </w:rPr>
      </w:pPr>
    </w:p>
    <w:p w14:paraId="23177219" w14:textId="77777777" w:rsidR="00AD355E" w:rsidRDefault="00AD355E" w:rsidP="007167F1">
      <w:pPr>
        <w:spacing w:line="480" w:lineRule="auto"/>
        <w:rPr>
          <w:u w:val="single"/>
        </w:rPr>
      </w:pPr>
    </w:p>
    <w:p w14:paraId="0EAF1CAF" w14:textId="677E160D" w:rsidR="00550063" w:rsidRDefault="00A73656" w:rsidP="007167F1">
      <w:pPr>
        <w:spacing w:line="480" w:lineRule="auto"/>
        <w:rPr>
          <w:u w:val="single"/>
        </w:rPr>
      </w:pPr>
      <w:r>
        <w:rPr>
          <w:u w:val="single"/>
        </w:rPr>
        <w:t>Acute metabolic modification assay</w:t>
      </w:r>
      <w:r w:rsidR="004206A9">
        <w:rPr>
          <w:u w:val="single"/>
        </w:rPr>
        <w:t xml:space="preserve"> in HepaRG cells</w:t>
      </w:r>
    </w:p>
    <w:p w14:paraId="210D8B86" w14:textId="286DFF1A" w:rsidR="008A2653" w:rsidRPr="007872D3" w:rsidRDefault="008A2653" w:rsidP="00D13CA7">
      <w:pPr>
        <w:spacing w:after="200" w:line="480" w:lineRule="auto"/>
      </w:pPr>
      <w:r w:rsidRPr="007872D3">
        <w:t xml:space="preserve">Undifferentiated HepaRG cells were plated in collagen coated 96-well cell culture plates at 9000 cells/well. Following differentiation, cells were treated as described below. </w:t>
      </w:r>
    </w:p>
    <w:p w14:paraId="2741120E" w14:textId="7109D3C1" w:rsidR="00D13CA7" w:rsidRPr="007872D3" w:rsidRDefault="00D13CA7" w:rsidP="00D13CA7">
      <w:pPr>
        <w:spacing w:after="200" w:line="480" w:lineRule="auto"/>
      </w:pPr>
      <w:r w:rsidRPr="007872D3">
        <w:t xml:space="preserve">Serum-free base media was prepared from glucose-free Williams E powder dissolved in sterile distilled water and supplemented with sodium bicarbonate (3.7 mg/ml), insulin (5 µg/ml) and hydrocortisone (50 µm). To make glucose and galactose media, the base was supplemented with galactose (10 mM) or glucose (11 mM), which is the same concentration of glucose found within the HepaRG differentiation media as told by Biopredic. </w:t>
      </w:r>
    </w:p>
    <w:p w14:paraId="6102E9FC" w14:textId="1D128D65" w:rsidR="00D13CA7" w:rsidRPr="007872D3" w:rsidRDefault="00082C8F" w:rsidP="007167F1">
      <w:pPr>
        <w:spacing w:line="480" w:lineRule="auto"/>
      </w:pPr>
      <w:r w:rsidRPr="007872D3">
        <w:rPr>
          <w:i/>
        </w:rPr>
        <w:t>24 h</w:t>
      </w:r>
      <w:r w:rsidR="00866648" w:rsidRPr="007872D3">
        <w:rPr>
          <w:i/>
        </w:rPr>
        <w:t xml:space="preserve"> BA mix</w:t>
      </w:r>
      <w:r w:rsidRPr="007872D3">
        <w:rPr>
          <w:i/>
        </w:rPr>
        <w:t xml:space="preserve"> treatment:</w:t>
      </w:r>
      <w:r w:rsidRPr="007872D3">
        <w:t xml:space="preserve"> </w:t>
      </w:r>
      <w:r w:rsidR="00C3535F" w:rsidRPr="007872D3">
        <w:t>HepaRG cells were washed twice</w:t>
      </w:r>
      <w:r w:rsidR="00D13CA7" w:rsidRPr="007872D3">
        <w:t xml:space="preserve"> in either serum-free glucose or galactose media before incubation in the respective media (50 µl, 2 h). BA mixtures were diluted </w:t>
      </w:r>
      <w:r w:rsidR="003B2CDD" w:rsidRPr="007872D3">
        <w:t xml:space="preserve">in either serum-free glucose or galactose media to reach a final solvent concentration of 1 % (v/v) and added to every well of the plate (50 µl, 24 h). </w:t>
      </w:r>
      <w:r w:rsidR="00D13CA7" w:rsidRPr="007872D3">
        <w:t xml:space="preserve"> </w:t>
      </w:r>
    </w:p>
    <w:p w14:paraId="6928C792" w14:textId="242B1779" w:rsidR="0038664F" w:rsidRDefault="0072270F" w:rsidP="007167F1">
      <w:pPr>
        <w:tabs>
          <w:tab w:val="left" w:pos="3420"/>
        </w:tabs>
        <w:spacing w:line="480" w:lineRule="auto"/>
      </w:pPr>
      <w:r w:rsidRPr="007872D3">
        <w:rPr>
          <w:i/>
        </w:rPr>
        <w:t>72 h, 1 week and 2 week</w:t>
      </w:r>
      <w:r w:rsidR="00D96C36" w:rsidRPr="007872D3">
        <w:rPr>
          <w:i/>
        </w:rPr>
        <w:t xml:space="preserve"> BA mix</w:t>
      </w:r>
      <w:r w:rsidRPr="007872D3">
        <w:rPr>
          <w:i/>
        </w:rPr>
        <w:t xml:space="preserve"> dosing</w:t>
      </w:r>
      <w:r w:rsidR="00082C8F" w:rsidRPr="007872D3">
        <w:rPr>
          <w:i/>
        </w:rPr>
        <w:t>:</w:t>
      </w:r>
      <w:r w:rsidR="00082C8F" w:rsidRPr="007872D3">
        <w:t xml:space="preserve"> </w:t>
      </w:r>
      <w:r w:rsidR="00C3535F" w:rsidRPr="007872D3">
        <w:t>HepaRG cells were dosed</w:t>
      </w:r>
      <w:r w:rsidR="0074110B" w:rsidRPr="007872D3">
        <w:t xml:space="preserve"> with the BA mixtures</w:t>
      </w:r>
      <w:r w:rsidR="00C3535F" w:rsidRPr="007872D3">
        <w:t xml:space="preserve"> in </w:t>
      </w:r>
      <w:r w:rsidR="007316A1" w:rsidRPr="007872D3">
        <w:t xml:space="preserve">HepaRG </w:t>
      </w:r>
      <w:r w:rsidR="00F45053" w:rsidRPr="007872D3">
        <w:t>culture</w:t>
      </w:r>
      <w:r w:rsidR="007316A1" w:rsidRPr="007872D3">
        <w:t xml:space="preserve"> media (</w:t>
      </w:r>
      <w:r w:rsidR="006A2E14" w:rsidRPr="007872D3">
        <w:t>72 h</w:t>
      </w:r>
      <w:r w:rsidR="007316A1" w:rsidRPr="007872D3">
        <w:t>, 1 week and 2 weeks).</w:t>
      </w:r>
      <w:r w:rsidR="00866648" w:rsidRPr="007872D3">
        <w:t xml:space="preserve"> C</w:t>
      </w:r>
      <w:r w:rsidR="0074110B" w:rsidRPr="007872D3">
        <w:t>ells were washed twice with</w:t>
      </w:r>
      <w:r w:rsidR="00866648" w:rsidRPr="007872D3">
        <w:t xml:space="preserve"> either serum-free glucose or galactose media and then incubated in the respective media (100 µl, 2 h).</w:t>
      </w:r>
    </w:p>
    <w:p w14:paraId="14E9C1E2" w14:textId="04F4DD20" w:rsidR="00866648" w:rsidRPr="007872D3" w:rsidRDefault="00042261" w:rsidP="00866648">
      <w:pPr>
        <w:tabs>
          <w:tab w:val="left" w:pos="3420"/>
        </w:tabs>
        <w:spacing w:line="480" w:lineRule="auto"/>
        <w:rPr>
          <w:vertAlign w:val="subscript"/>
        </w:rPr>
      </w:pPr>
      <w:r w:rsidRPr="007872D3">
        <w:rPr>
          <w:i/>
        </w:rPr>
        <w:lastRenderedPageBreak/>
        <w:t>Inhibition of biliary transporters</w:t>
      </w:r>
      <w:r w:rsidR="00324E11" w:rsidRPr="007872D3">
        <w:rPr>
          <w:i/>
        </w:rPr>
        <w:t xml:space="preserve"> with MK571 and bosentan</w:t>
      </w:r>
      <w:r w:rsidRPr="007872D3">
        <w:rPr>
          <w:i/>
        </w:rPr>
        <w:t xml:space="preserve">: </w:t>
      </w:r>
      <w:r w:rsidRPr="007872D3">
        <w:t xml:space="preserve">HepaRG cells were washed twice with </w:t>
      </w:r>
      <w:r w:rsidR="00866648" w:rsidRPr="007872D3">
        <w:t>either serum-free glucose or galactose media before incubation in the respective media (50 µl, 2 h). Bosentan (50 µM) and MK571 (30 µM) were diluted in either serum-free glucose or galactose media to reach a final solvent concentration of 1 % (v/v) and added to every well of the plate (50 µl, 30 mins). Following this, inhibitors were aspirated and HepaRG cells were treated in serum-free glucose or galactose media containing BA mixtures, bosentan and MK571 (100 µl, 24 h).</w:t>
      </w:r>
    </w:p>
    <w:p w14:paraId="4E209C60" w14:textId="6A613003" w:rsidR="00B42D2B" w:rsidRPr="007872D3" w:rsidRDefault="007626E9" w:rsidP="007167F1">
      <w:pPr>
        <w:tabs>
          <w:tab w:val="left" w:pos="3420"/>
        </w:tabs>
        <w:spacing w:line="480" w:lineRule="auto"/>
      </w:pPr>
      <w:r w:rsidRPr="007872D3">
        <w:t>Followi</w:t>
      </w:r>
      <w:r w:rsidR="006A2E14" w:rsidRPr="007872D3">
        <w:t xml:space="preserve">ng </w:t>
      </w:r>
      <w:r w:rsidR="00D96C36" w:rsidRPr="007872D3">
        <w:t xml:space="preserve">BA mix treatment (24 h) or the 2 h metabolic switch (72 h, 1 week and 2 week), </w:t>
      </w:r>
      <w:r w:rsidRPr="007872D3">
        <w:t xml:space="preserve">the cell supernatant was removed and the cells lysed with somatic ATP releasing agent. </w:t>
      </w:r>
      <w:r w:rsidR="002546FB" w:rsidRPr="007872D3">
        <w:t xml:space="preserve">ATP content and protein were measured as described previously </w:t>
      </w:r>
      <w:r w:rsidR="002546FB" w:rsidRPr="007872D3">
        <w:fldChar w:fldCharType="begin">
          <w:fldData xml:space="preserve">PEVuZE5vdGU+PENpdGU+PEF1dGhvcj5LYW1hbGlhbjwvQXV0aG9yPjxZZWFyPjIwMTU8L1llYXI+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</w:fldData>
        </w:fldChar>
      </w:r>
      <w:r w:rsidR="002546FB" w:rsidRPr="007872D3">
        <w:instrText xml:space="preserve"> ADDIN EN.CITE </w:instrText>
      </w:r>
      <w:r w:rsidR="002546FB" w:rsidRPr="007872D3">
        <w:fldChar w:fldCharType="begin">
          <w:fldData xml:space="preserve">PEVuZE5vdGU+PENpdGU+PEF1dGhvcj5LYW1hbGlhbjwvQXV0aG9yPjxZZWFyPjIwMTU8L1llYXI+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</w:fldData>
        </w:fldChar>
      </w:r>
      <w:r w:rsidR="002546FB" w:rsidRPr="007872D3">
        <w:instrText xml:space="preserve"> ADDIN EN.CITE.DATA </w:instrText>
      </w:r>
      <w:r w:rsidR="002546FB" w:rsidRPr="007872D3">
        <w:fldChar w:fldCharType="end"/>
      </w:r>
      <w:r w:rsidR="002546FB" w:rsidRPr="007872D3">
        <w:fldChar w:fldCharType="separate"/>
      </w:r>
      <w:r w:rsidR="002546FB" w:rsidRPr="007872D3">
        <w:rPr>
          <w:noProof/>
        </w:rPr>
        <w:t>(Kamalian</w:t>
      </w:r>
      <w:r w:rsidR="002546FB" w:rsidRPr="007872D3">
        <w:rPr>
          <w:i/>
          <w:noProof/>
        </w:rPr>
        <w:t xml:space="preserve"> et al.</w:t>
      </w:r>
      <w:r w:rsidR="002546FB" w:rsidRPr="007872D3">
        <w:rPr>
          <w:noProof/>
        </w:rPr>
        <w:t>, 2015; Kamalian</w:t>
      </w:r>
      <w:r w:rsidR="002546FB" w:rsidRPr="007872D3">
        <w:rPr>
          <w:i/>
          <w:noProof/>
        </w:rPr>
        <w:t xml:space="preserve"> et al.</w:t>
      </w:r>
      <w:r w:rsidR="002546FB" w:rsidRPr="007872D3">
        <w:rPr>
          <w:noProof/>
        </w:rPr>
        <w:t>, 2018)</w:t>
      </w:r>
      <w:r w:rsidR="002546FB" w:rsidRPr="007872D3">
        <w:fldChar w:fldCharType="end"/>
      </w:r>
      <w:r w:rsidR="002546FB" w:rsidRPr="007872D3">
        <w:t>.</w:t>
      </w:r>
    </w:p>
    <w:p w14:paraId="630809D7" w14:textId="77777777" w:rsidR="00CF42FB" w:rsidRPr="007872D3" w:rsidRDefault="00CF42FB" w:rsidP="007167F1">
      <w:pPr>
        <w:tabs>
          <w:tab w:val="left" w:pos="3420"/>
        </w:tabs>
        <w:spacing w:line="480" w:lineRule="auto"/>
      </w:pPr>
    </w:p>
    <w:p w14:paraId="541BF1B4" w14:textId="4226C75D" w:rsidR="00B42D2B" w:rsidRPr="007872D3" w:rsidRDefault="002546FB" w:rsidP="00AD355E">
      <w:pPr>
        <w:tabs>
          <w:tab w:val="left" w:pos="3420"/>
        </w:tabs>
        <w:spacing w:line="480" w:lineRule="auto"/>
        <w:rPr>
          <w:u w:val="single"/>
        </w:rPr>
      </w:pPr>
      <w:r w:rsidRPr="007872D3">
        <w:rPr>
          <w:u w:val="single"/>
        </w:rPr>
        <w:t>Meas</w:t>
      </w:r>
      <w:r w:rsidR="004206A9" w:rsidRPr="007872D3">
        <w:rPr>
          <w:u w:val="single"/>
        </w:rPr>
        <w:t>uring cell toxicity over time us</w:t>
      </w:r>
      <w:r w:rsidRPr="007872D3">
        <w:rPr>
          <w:u w:val="single"/>
        </w:rPr>
        <w:t>ing the lactate dehydrogenase assay</w:t>
      </w:r>
      <w:r w:rsidR="004206A9" w:rsidRPr="007872D3">
        <w:rPr>
          <w:u w:val="single"/>
        </w:rPr>
        <w:t xml:space="preserve"> in HepaRG cells</w:t>
      </w:r>
    </w:p>
    <w:p w14:paraId="4F1476A2" w14:textId="2C3D3DAD" w:rsidR="00C5002F" w:rsidRPr="007872D3" w:rsidRDefault="00B42D2B" w:rsidP="007167F1">
      <w:pPr>
        <w:tabs>
          <w:tab w:val="left" w:pos="3420"/>
        </w:tabs>
        <w:spacing w:line="480" w:lineRule="auto"/>
      </w:pPr>
      <w:r w:rsidRPr="007872D3">
        <w:t xml:space="preserve">HepaRG cells were treated for 1 week with the BA mixtures. </w:t>
      </w:r>
      <w:r w:rsidR="004E06F0" w:rsidRPr="007872D3">
        <w:t>Following</w:t>
      </w:r>
      <w:r w:rsidRPr="007872D3">
        <w:t xml:space="preserve"> this, HepaRG cells were dosed</w:t>
      </w:r>
      <w:r w:rsidR="00D96C36" w:rsidRPr="007872D3">
        <w:t xml:space="preserve"> with the BA mixtures</w:t>
      </w:r>
      <w:r w:rsidRPr="007872D3">
        <w:t xml:space="preserve"> daily for an additional week</w:t>
      </w:r>
      <w:r w:rsidR="00C5002F" w:rsidRPr="007872D3">
        <w:t>. T</w:t>
      </w:r>
      <w:r w:rsidRPr="007872D3">
        <w:t xml:space="preserve">he supernatant was collected and daily </w:t>
      </w:r>
      <w:r w:rsidR="00BD5CE8" w:rsidRPr="007872D3">
        <w:t>lactate dehydrogenase (</w:t>
      </w:r>
      <w:r w:rsidRPr="007872D3">
        <w:t>LDH</w:t>
      </w:r>
      <w:r w:rsidR="00BD5CE8" w:rsidRPr="007872D3">
        <w:t>)</w:t>
      </w:r>
      <w:r w:rsidRPr="007872D3">
        <w:t xml:space="preserve"> content was measured using a Cytotoxicity Detection Kit in accordance with the manufacturer’s instructions</w:t>
      </w:r>
      <w:r w:rsidR="00C5002F" w:rsidRPr="007872D3">
        <w:t xml:space="preserve"> in order to determine the total LDH released into the supernatant</w:t>
      </w:r>
      <w:r w:rsidRPr="007872D3">
        <w:t xml:space="preserve">. </w:t>
      </w:r>
      <w:r w:rsidR="00C5002F" w:rsidRPr="007872D3">
        <w:t xml:space="preserve">Following 2 weeks of BA mix dosing, the supernatant was removed and the cells were lysed in somatic ATP releasing agent. The lysate was diluted (1:5) using media and LDH content within the lysate was measured using a plate reader at 490 nm. </w:t>
      </w:r>
    </w:p>
    <w:p w14:paraId="5F18026F" w14:textId="77777777" w:rsidR="00B42D2B" w:rsidRDefault="00B42D2B" w:rsidP="007167F1">
      <w:pPr>
        <w:tabs>
          <w:tab w:val="left" w:pos="3420"/>
        </w:tabs>
        <w:spacing w:line="480" w:lineRule="auto"/>
      </w:pPr>
      <w:r w:rsidRPr="007872D3">
        <w:t>The LDH retained within the cells was determined by the following formula:</w:t>
      </w:r>
      <w:r>
        <w:t xml:space="preserve"> </w:t>
      </w:r>
    </w:p>
    <w:p w14:paraId="094421B9" w14:textId="68B20A10" w:rsidR="00CF42FB" w:rsidRDefault="00B42D2B" w:rsidP="007167F1">
      <w:pPr>
        <w:tabs>
          <w:tab w:val="left" w:pos="3420"/>
        </w:tabs>
        <w:spacing w:line="480" w:lineRule="auto"/>
      </w:pPr>
      <w:r>
        <w:t>Retained LDH = LDH in l</w:t>
      </w:r>
      <w:r w:rsidR="00C5002F">
        <w:t xml:space="preserve">ysate / (LDH in lysate + LDH in </w:t>
      </w:r>
      <w:r w:rsidR="00AD355E">
        <w:t>supernatant)</w:t>
      </w:r>
    </w:p>
    <w:p w14:paraId="1138EBB2" w14:textId="08885149" w:rsidR="00AD355E" w:rsidRDefault="00AD355E" w:rsidP="00AD355E">
      <w:pPr>
        <w:tabs>
          <w:tab w:val="left" w:pos="3420"/>
        </w:tabs>
        <w:spacing w:line="480" w:lineRule="auto"/>
      </w:pPr>
    </w:p>
    <w:p w14:paraId="70A30108" w14:textId="795D11A4" w:rsidR="00C707EC" w:rsidRDefault="00C707EC" w:rsidP="00AD355E">
      <w:pPr>
        <w:tabs>
          <w:tab w:val="left" w:pos="3420"/>
        </w:tabs>
        <w:spacing w:line="480" w:lineRule="auto"/>
      </w:pPr>
    </w:p>
    <w:p w14:paraId="027AA86F" w14:textId="77777777" w:rsidR="00C707EC" w:rsidRDefault="00C707EC" w:rsidP="00AD355E">
      <w:pPr>
        <w:tabs>
          <w:tab w:val="left" w:pos="3420"/>
        </w:tabs>
        <w:spacing w:line="480" w:lineRule="auto"/>
      </w:pPr>
    </w:p>
    <w:p w14:paraId="4D6A2732" w14:textId="0A511266" w:rsidR="00733C5C" w:rsidRPr="007872D3" w:rsidRDefault="00B42D2B" w:rsidP="00AD355E">
      <w:pPr>
        <w:tabs>
          <w:tab w:val="left" w:pos="3420"/>
        </w:tabs>
        <w:spacing w:line="480" w:lineRule="auto"/>
      </w:pPr>
      <w:r>
        <w:lastRenderedPageBreak/>
        <w:t xml:space="preserve"> </w:t>
      </w:r>
      <w:r w:rsidR="00004582" w:rsidRPr="007872D3">
        <w:rPr>
          <w:u w:val="single"/>
        </w:rPr>
        <w:t xml:space="preserve">Seahorse XF mitochondrial stress test </w:t>
      </w:r>
      <w:r w:rsidR="004206A9" w:rsidRPr="007872D3">
        <w:rPr>
          <w:u w:val="single"/>
        </w:rPr>
        <w:t xml:space="preserve">in HepaRG cells </w:t>
      </w:r>
    </w:p>
    <w:p w14:paraId="481D6A67" w14:textId="4BB3E6DA" w:rsidR="008A2653" w:rsidRPr="007872D3" w:rsidRDefault="008A2653" w:rsidP="007167F1">
      <w:pPr>
        <w:tabs>
          <w:tab w:val="left" w:pos="3420"/>
        </w:tabs>
        <w:spacing w:line="480" w:lineRule="auto"/>
      </w:pPr>
      <w:r w:rsidRPr="007872D3">
        <w:t xml:space="preserve">Undifferentiated HepaRG cells were plated in collagen coated XF 96-well cell culture plates at </w:t>
      </w:r>
      <w:r w:rsidR="002D06B1" w:rsidRPr="007872D3">
        <w:t>5000 cells/well. Following differentiation, HepaRG cells were dosed with BA mixtures.</w:t>
      </w:r>
    </w:p>
    <w:p w14:paraId="48603AE7" w14:textId="03720459" w:rsidR="004206A9" w:rsidRDefault="004206A9" w:rsidP="007167F1">
      <w:pPr>
        <w:tabs>
          <w:tab w:val="left" w:pos="3420"/>
        </w:tabs>
        <w:spacing w:line="480" w:lineRule="auto"/>
      </w:pPr>
      <w:r w:rsidRPr="007872D3">
        <w:t>A mitochondrial stress test was conducted as previously described</w:t>
      </w:r>
      <w:r w:rsidR="00BD5CE8" w:rsidRPr="007872D3">
        <w:t xml:space="preserve"> in</w:t>
      </w:r>
      <w:r w:rsidRPr="007872D3">
        <w:t xml:space="preserve"> </w:t>
      </w:r>
      <w:r w:rsidRPr="007872D3">
        <w:fldChar w:fldCharType="begin"/>
      </w:r>
      <w:r w:rsidRPr="007872D3">
        <w:instrText xml:space="preserve"> ADDIN EN.CITE &lt;EndNote&gt;&lt;Cite&gt;&lt;Author&gt;Kamalian&lt;/Author&gt;&lt;Year&gt;2018&lt;/Year&gt;&lt;RecNum&gt;447&lt;/RecNum&gt;&lt;DisplayText&gt;(Kamalian&lt;style face="italic"&gt; et al.&lt;/style&gt;, 2018)&lt;/DisplayText&gt;&lt;record&gt;&lt;rec-number&gt;447&lt;/rec-number&gt;&lt;foreign-keys&gt;&lt;key app="EN" db-id="sdt9dw2zod2xaoertsnxxz54xtpsz22fvdx0" timestamp="1534842063"&gt;447&lt;/key&gt;&lt;/foreign-keys&gt;&lt;ref-type name="Journal Article"&gt;17&lt;/ref-type&gt;&lt;contributors&gt;&lt;authors&gt;&lt;author&gt;Kamalian, Laleh&lt;/author&gt;&lt;author&gt;Douglas, Oisin&lt;/author&gt;&lt;author&gt;Jolly, Carol&lt;/author&gt;&lt;author&gt;Snoeys, Jan&lt;/author&gt;&lt;author&gt;Simic, Damir&lt;/author&gt;&lt;author&gt;Monshouwer, Mario&lt;/author&gt;&lt;author&gt;Williams, Dominic P.&lt;/author&gt;&lt;author&gt;Kevin Park, B.&lt;/author&gt;&lt;author&gt;Chadwick, Amy E.&lt;/author&gt;&lt;/authors&gt;&lt;/contributors&gt;&lt;titles&gt;&lt;title&gt;The utility of HepaRG cells for bioenergetic investigation and detection of drug-induced mitochondrial toxicity&lt;/title&gt;&lt;secondary-title&gt;Toxicology in Vitro&lt;/secondary-title&gt;&lt;/titles&gt;&lt;periodical&gt;&lt;full-title&gt;Toxicology in Vitro&lt;/full-title&gt;&lt;/periodical&gt;&lt;keywords&gt;&lt;keyword&gt;Mitochondria&lt;/keyword&gt;&lt;keyword&gt;Drug-induced liver injury&lt;/keyword&gt;&lt;keyword&gt;HepaRG&lt;/keyword&gt;&lt;keyword&gt;Seahorse&lt;/keyword&gt;&lt;keyword&gt;Glucose/galactose&lt;/keyword&gt;&lt;keyword&gt;Bioenergetic phenotype&lt;/keyword&gt;&lt;/keywords&gt;&lt;dates&gt;&lt;year&gt;2018&lt;/year&gt;&lt;pub-dates&gt;&lt;date&gt;2018/08/07/&lt;/date&gt;&lt;/pub-dates&gt;&lt;/dates&gt;&lt;isbn&gt;0887-2333&lt;/isbn&gt;&lt;urls&gt;&lt;related-urls&gt;&lt;url&gt;http://www.sciencedirect.com/science/article/pii/S0887233318304211&lt;/url&gt;&lt;/related-urls&gt;&lt;/urls&gt;&lt;electronic-resource-num&gt;https://doi.org/10.1016/j.tiv.2018.08.001&lt;/electronic-resource-num&gt;&lt;/record&gt;&lt;/Cite&gt;&lt;/EndNote&gt;</w:instrText>
      </w:r>
      <w:r w:rsidRPr="007872D3">
        <w:fldChar w:fldCharType="separate"/>
      </w:r>
      <w:r w:rsidRPr="007872D3">
        <w:rPr>
          <w:noProof/>
        </w:rPr>
        <w:t>(Kamalian</w:t>
      </w:r>
      <w:r w:rsidRPr="007872D3">
        <w:rPr>
          <w:i/>
          <w:noProof/>
        </w:rPr>
        <w:t xml:space="preserve"> et al.</w:t>
      </w:r>
      <w:r w:rsidRPr="007872D3">
        <w:rPr>
          <w:noProof/>
        </w:rPr>
        <w:t>, 2018)</w:t>
      </w:r>
      <w:r w:rsidRPr="007872D3">
        <w:fldChar w:fldCharType="end"/>
      </w:r>
      <w:r w:rsidRPr="007872D3">
        <w:t xml:space="preserve">. Briefly, </w:t>
      </w:r>
      <w:r w:rsidR="00733C5C" w:rsidRPr="007872D3">
        <w:t xml:space="preserve">HepaRG cells were </w:t>
      </w:r>
      <w:r w:rsidR="00576DDE" w:rsidRPr="007872D3">
        <w:t xml:space="preserve">incubated with </w:t>
      </w:r>
      <w:proofErr w:type="spellStart"/>
      <w:r w:rsidR="00576DDE" w:rsidRPr="007872D3">
        <w:t>unbuffered</w:t>
      </w:r>
      <w:proofErr w:type="spellEnd"/>
      <w:r w:rsidR="00576DDE" w:rsidRPr="007872D3">
        <w:t xml:space="preserve"> Seahorse XF Base medium supplemented</w:t>
      </w:r>
      <w:r w:rsidR="00576DDE">
        <w:t xml:space="preserve"> with glucose (25 mM), sodium pyruvate (1 mM) and l-glutamine (2 mM) adjusted to pH 7.4. Cells were incubated for 1 hour in a non-CO</w:t>
      </w:r>
      <w:r w:rsidR="00576DDE" w:rsidRPr="00576DDE">
        <w:rPr>
          <w:vertAlign w:val="subscript"/>
        </w:rPr>
        <w:t>2</w:t>
      </w:r>
      <w:r>
        <w:t xml:space="preserve"> incubator before the sequential injections of stress test compounds from ports A-C of the </w:t>
      </w:r>
      <w:r w:rsidRPr="00181E78">
        <w:t>XFe96 sensor cartridge,</w:t>
      </w:r>
      <w:r>
        <w:t xml:space="preserve"> oligoymcin (1 µM), FCCP (0.25 µM), rotenone (1 µM) and antimycin-A (1 µM). </w:t>
      </w:r>
    </w:p>
    <w:p w14:paraId="36E3CC31" w14:textId="1893BFD9" w:rsidR="00004582" w:rsidRDefault="00004582" w:rsidP="007167F1">
      <w:pPr>
        <w:tabs>
          <w:tab w:val="left" w:pos="3420"/>
        </w:tabs>
        <w:spacing w:line="480" w:lineRule="auto"/>
      </w:pPr>
      <w:r>
        <w:t xml:space="preserve">The OCR results were normalised to protein content, calculated </w:t>
      </w:r>
      <w:r w:rsidR="00456BDA">
        <w:t xml:space="preserve">by </w:t>
      </w:r>
      <w:r w:rsidR="004206A9">
        <w:t xml:space="preserve"> a standard </w:t>
      </w:r>
      <w:r w:rsidR="00456BDA">
        <w:t>BCA assay</w:t>
      </w:r>
      <w:r w:rsidR="004206A9">
        <w:t xml:space="preserve"> </w:t>
      </w:r>
      <w:r w:rsidR="004206A9">
        <w:fldChar w:fldCharType="begin"/>
      </w:r>
      <w:r w:rsidR="004206A9">
        <w:instrText xml:space="preserve"> ADDIN EN.CITE &lt;EndNote&gt;&lt;Cite&gt;&lt;Author&gt;Smith&lt;/Author&gt;&lt;Year&gt;1985&lt;/Year&gt;&lt;RecNum&gt;379&lt;/RecNum&gt;&lt;DisplayText&gt;(Smith&lt;style face="italic"&gt; et al.&lt;/style&gt;, 1985)&lt;/DisplayText&gt;&lt;record&gt;&lt;rec-number&gt;379&lt;/rec-number&gt;&lt;foreign-keys&gt;&lt;key app="EN" db-id="sdt9dw2zod2xaoertsnxxz54xtpsz22fvdx0" timestamp="1512662275"&gt;379&lt;/key&gt;&lt;/foreign-keys&gt;&lt;ref-type name="Journal Article"&gt;17&lt;/ref-type&gt;&lt;contributors&gt;&lt;authors&gt;&lt;author&gt;Smith, P. K.&lt;/author&gt;&lt;author&gt;Krohn, R. I.&lt;/author&gt;&lt;author&gt;Hermanson, G. T.&lt;/author&gt;&lt;author&gt;Mallia, A. K.&lt;/author&gt;&lt;author&gt;Gartner, F. H.&lt;/author&gt;&lt;author&gt;Provenzano, M. D.&lt;/author&gt;&lt;author&gt;Fujimoto, E. K.&lt;/author&gt;&lt;author&gt;Goeke, N. M.&lt;/author&gt;&lt;author&gt;Olson, B. J.&lt;/author&gt;&lt;author&gt;Klenk, D. C.&lt;/author&gt;&lt;/authors&gt;&lt;/contributors&gt;&lt;titles&gt;&lt;title&gt;Measurement of protein using bicinchoninic acid&lt;/title&gt;&lt;secondary-title&gt;Anal Biochem&lt;/secondary-title&gt;&lt;alt-title&gt;Analytical biochemistry&lt;/alt-title&gt;&lt;/titles&gt;&lt;alt-periodical&gt;&lt;full-title&gt;Analytical Biochemistry&lt;/full-title&gt;&lt;/alt-periodical&gt;&lt;pages&gt;76-85&lt;/pages&gt;&lt;volume&gt;150&lt;/volume&gt;&lt;number&gt;1&lt;/number&gt;&lt;edition&gt;1985/10/01&lt;/edition&gt;&lt;keywords&gt;&lt;keyword&gt;Hydrogen-Ion Concentration&lt;/keyword&gt;&lt;keyword&gt;Indicators and Reagents&lt;/keyword&gt;&lt;keyword&gt;Proteins/*analysis&lt;/keyword&gt;&lt;keyword&gt;*Quinolines&lt;/keyword&gt;&lt;keyword&gt;Solubility&lt;/keyword&gt;&lt;keyword&gt;Spectrophotometry&lt;/keyword&gt;&lt;/keywords&gt;&lt;dates&gt;&lt;year&gt;1985&lt;/year&gt;&lt;pub-dates&gt;&lt;date&gt;Oct&lt;/date&gt;&lt;/pub-dates&gt;&lt;/dates&gt;&lt;isbn&gt;0003-2697 (Print)&amp;#xD;0003-2697&lt;/isbn&gt;&lt;accession-num&gt;3843705&lt;/accession-num&gt;&lt;urls&gt;&lt;/urls&gt;&lt;remote-database-provider&gt;NLM&lt;/remote-database-provider&gt;&lt;language&gt;eng&lt;/language&gt;&lt;/record&gt;&lt;/Cite&gt;&lt;/EndNote&gt;</w:instrText>
      </w:r>
      <w:r w:rsidR="004206A9">
        <w:fldChar w:fldCharType="separate"/>
      </w:r>
      <w:r w:rsidR="004206A9">
        <w:rPr>
          <w:noProof/>
        </w:rPr>
        <w:t>(Smith</w:t>
      </w:r>
      <w:r w:rsidR="004206A9" w:rsidRPr="004206A9">
        <w:rPr>
          <w:i/>
          <w:noProof/>
        </w:rPr>
        <w:t xml:space="preserve"> et al.</w:t>
      </w:r>
      <w:r w:rsidR="004206A9">
        <w:rPr>
          <w:noProof/>
        </w:rPr>
        <w:t>, 1985)</w:t>
      </w:r>
      <w:r w:rsidR="004206A9">
        <w:fldChar w:fldCharType="end"/>
      </w:r>
      <w:r w:rsidR="004206A9">
        <w:t xml:space="preserve">. </w:t>
      </w:r>
      <w:r w:rsidR="00456BDA">
        <w:t>Normalised data was analysed using the Seahorse XF Mito</w:t>
      </w:r>
      <w:r w:rsidR="00E93238">
        <w:t>chondrial</w:t>
      </w:r>
      <w:r w:rsidR="00456BDA">
        <w:t xml:space="preserve"> Stress Test Generator from Agilent. </w:t>
      </w:r>
    </w:p>
    <w:p w14:paraId="14C544D8" w14:textId="730F810F" w:rsidR="002977CA" w:rsidRDefault="004B6617" w:rsidP="007167F1">
      <w:pPr>
        <w:tabs>
          <w:tab w:val="left" w:pos="3420"/>
        </w:tabs>
        <w:spacing w:line="480" w:lineRule="auto"/>
      </w:pPr>
      <w:r>
        <w:t>OCR values were used to calculate</w:t>
      </w:r>
      <w:r w:rsidR="00407E16">
        <w:t xml:space="preserve"> non-mitochondrial respiration (NMR = minimum rate measurement after rotenone/antimycin </w:t>
      </w:r>
      <w:proofErr w:type="gramStart"/>
      <w:r w:rsidR="00407E16">
        <w:t>A</w:t>
      </w:r>
      <w:proofErr w:type="gramEnd"/>
      <w:r w:rsidR="00407E16">
        <w:t xml:space="preserve"> injection), </w:t>
      </w:r>
      <w:r>
        <w:t xml:space="preserve">basal respiration (BR = last measurement before </w:t>
      </w:r>
      <w:proofErr w:type="spellStart"/>
      <w:r>
        <w:t>oligomycin</w:t>
      </w:r>
      <w:proofErr w:type="spellEnd"/>
      <w:r>
        <w:t xml:space="preserve"> injection </w:t>
      </w:r>
      <w:r w:rsidR="00407E16">
        <w:t xml:space="preserve">– NMR), proton leak (PL = minimum measurement after </w:t>
      </w:r>
      <w:proofErr w:type="spellStart"/>
      <w:r w:rsidR="00407E16">
        <w:t>oligomycin</w:t>
      </w:r>
      <w:proofErr w:type="spellEnd"/>
      <w:r w:rsidR="00407E16">
        <w:t xml:space="preserve"> injection – NMR), ATP-linked respiration (ALR = BR – PL), maximum respiration (MR = maximum measurement after FCCP injection – NMR) and spare respiratory capacity (SRC = MR – BR)</w:t>
      </w:r>
      <w:r w:rsidR="00197127">
        <w:t xml:space="preserve"> (figure 1). </w:t>
      </w:r>
    </w:p>
    <w:p w14:paraId="6489E168" w14:textId="77777777" w:rsidR="00CF42FB" w:rsidRDefault="00CF42FB" w:rsidP="007167F1">
      <w:pPr>
        <w:tabs>
          <w:tab w:val="left" w:pos="3420"/>
        </w:tabs>
        <w:spacing w:line="480" w:lineRule="auto"/>
        <w:rPr>
          <w:sz w:val="20"/>
        </w:rPr>
      </w:pPr>
      <w:r>
        <w:rPr>
          <w:noProof/>
          <w:lang w:eastAsia="en-GB"/>
        </w:rPr>
        <w:lastRenderedPageBreak/>
        <w:drawing>
          <wp:anchor distT="0" distB="0" distL="114300" distR="114300" simplePos="0" relativeHeight="251659264" behindDoc="0" locked="0" layoutInCell="1" allowOverlap="1" wp14:anchorId="6F289066" wp14:editId="5A207007">
            <wp:simplePos x="0" y="0"/>
            <wp:positionH relativeFrom="margin">
              <wp:align>center</wp:align>
            </wp:positionH>
            <wp:positionV relativeFrom="paragraph">
              <wp:posOffset>196215</wp:posOffset>
            </wp:positionV>
            <wp:extent cx="5528310" cy="30289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8310" cy="3028950"/>
                    </a:xfrm>
                    <a:prstGeom prst="rect">
                      <a:avLst/>
                    </a:prstGeom>
                    <a:noFill/>
                  </pic:spPr>
                </pic:pic>
              </a:graphicData>
            </a:graphic>
            <wp14:sizeRelH relativeFrom="page">
              <wp14:pctWidth>0</wp14:pctWidth>
            </wp14:sizeRelH>
            <wp14:sizeRelV relativeFrom="page">
              <wp14:pctHeight>0</wp14:pctHeight>
            </wp14:sizeRelV>
          </wp:anchor>
        </w:drawing>
      </w:r>
    </w:p>
    <w:p w14:paraId="110B6253" w14:textId="77777777" w:rsidR="00AD355E" w:rsidRDefault="00AD355E" w:rsidP="007167F1">
      <w:pPr>
        <w:tabs>
          <w:tab w:val="left" w:pos="3420"/>
        </w:tabs>
        <w:spacing w:line="480" w:lineRule="auto"/>
        <w:rPr>
          <w:sz w:val="20"/>
        </w:rPr>
      </w:pPr>
    </w:p>
    <w:p w14:paraId="5F20705F" w14:textId="77777777" w:rsidR="00AD355E" w:rsidRDefault="00310FAD" w:rsidP="007167F1">
      <w:pPr>
        <w:tabs>
          <w:tab w:val="left" w:pos="3420"/>
        </w:tabs>
        <w:spacing w:line="480" w:lineRule="auto"/>
        <w:rPr>
          <w:sz w:val="20"/>
        </w:rPr>
      </w:pPr>
      <w:r w:rsidRPr="00310FAD">
        <w:rPr>
          <w:sz w:val="20"/>
        </w:rPr>
        <w:t xml:space="preserve">Fig 1: Illustration of a typical mitochondrial stress test only using injection ports A-C. </w:t>
      </w:r>
      <w:proofErr w:type="spellStart"/>
      <w:r w:rsidRPr="00310FAD">
        <w:rPr>
          <w:sz w:val="20"/>
        </w:rPr>
        <w:t>Oligomycin</w:t>
      </w:r>
      <w:proofErr w:type="spellEnd"/>
      <w:r w:rsidRPr="00310FAD">
        <w:rPr>
          <w:sz w:val="20"/>
        </w:rPr>
        <w:t xml:space="preserve"> is released from port A, FCCP from port B and rotenone and antimycin A from port C. OCR data can be manipulated to determine mitochondrial parameters such as basal respiration (BR), ATP-linked respiration (ALR)</w:t>
      </w:r>
      <w:proofErr w:type="gramStart"/>
      <w:r w:rsidRPr="00310FAD">
        <w:rPr>
          <w:sz w:val="20"/>
        </w:rPr>
        <w:t>,  proton</w:t>
      </w:r>
      <w:proofErr w:type="gramEnd"/>
      <w:r w:rsidRPr="00310FAD">
        <w:rPr>
          <w:sz w:val="20"/>
        </w:rPr>
        <w:t xml:space="preserve"> leak (PL), maximum respiration (MR), spare respiratory capacity (SCR) and non-mitochondrial respiration (NMR).</w:t>
      </w:r>
    </w:p>
    <w:p w14:paraId="3D00B1D5" w14:textId="77777777" w:rsidR="00A4698C" w:rsidRDefault="00A4698C" w:rsidP="00A4698C">
      <w:pPr>
        <w:tabs>
          <w:tab w:val="left" w:pos="3420"/>
        </w:tabs>
        <w:spacing w:line="360" w:lineRule="auto"/>
        <w:rPr>
          <w:u w:val="single"/>
        </w:rPr>
      </w:pPr>
    </w:p>
    <w:p w14:paraId="37B52BA2" w14:textId="12540997" w:rsidR="00341BEC" w:rsidRPr="00AD355E" w:rsidRDefault="00341BEC" w:rsidP="007167F1">
      <w:pPr>
        <w:tabs>
          <w:tab w:val="left" w:pos="3420"/>
        </w:tabs>
        <w:spacing w:line="480" w:lineRule="auto"/>
        <w:rPr>
          <w:sz w:val="20"/>
        </w:rPr>
      </w:pPr>
      <w:r>
        <w:rPr>
          <w:u w:val="single"/>
        </w:rPr>
        <w:t>Statistical analysis</w:t>
      </w:r>
    </w:p>
    <w:p w14:paraId="3C57B8DF" w14:textId="4FDDC90F" w:rsidR="00341BEC" w:rsidRPr="00511043" w:rsidRDefault="00511043" w:rsidP="007167F1">
      <w:pPr>
        <w:tabs>
          <w:tab w:val="left" w:pos="3420"/>
        </w:tabs>
        <w:spacing w:line="480" w:lineRule="auto"/>
      </w:pPr>
      <w:r>
        <w:t xml:space="preserve">Data is expressed from a minimum of three independent experiments. Normality was assessed using a Shapiro-Wilk statistical test. Statistical significance was determined by a one-way ANOVA with a </w:t>
      </w:r>
      <w:proofErr w:type="spellStart"/>
      <w:r>
        <w:t>Dunnett’s</w:t>
      </w:r>
      <w:proofErr w:type="spellEnd"/>
      <w:r>
        <w:t xml:space="preserve"> test for parametric data or a </w:t>
      </w:r>
      <w:proofErr w:type="spellStart"/>
      <w:r>
        <w:t>Kruskal</w:t>
      </w:r>
      <w:proofErr w:type="spellEnd"/>
      <w:r>
        <w:t xml:space="preserve">-Wallis test for non-parametric data using </w:t>
      </w:r>
      <w:proofErr w:type="spellStart"/>
      <w:r>
        <w:t>StatsDirect</w:t>
      </w:r>
      <w:proofErr w:type="spellEnd"/>
      <w:r>
        <w:t xml:space="preserve"> 3.0.171. Results were considered significant when </w:t>
      </w:r>
      <w:r>
        <w:rPr>
          <w:i/>
        </w:rPr>
        <w:t>P &lt; 0.</w:t>
      </w:r>
      <w:r>
        <w:t>05.</w:t>
      </w:r>
    </w:p>
    <w:p w14:paraId="32699123" w14:textId="3338B33C" w:rsidR="00F45053" w:rsidRDefault="00F45053" w:rsidP="007167F1">
      <w:pPr>
        <w:tabs>
          <w:tab w:val="left" w:pos="3420"/>
        </w:tabs>
        <w:spacing w:line="480" w:lineRule="auto"/>
        <w:jc w:val="both"/>
        <w:rPr>
          <w:u w:val="single"/>
        </w:rPr>
      </w:pPr>
    </w:p>
    <w:p w14:paraId="2140C46A" w14:textId="1BA42289" w:rsidR="00A4698C" w:rsidRDefault="00A4698C" w:rsidP="007167F1">
      <w:pPr>
        <w:tabs>
          <w:tab w:val="left" w:pos="3420"/>
        </w:tabs>
        <w:spacing w:line="480" w:lineRule="auto"/>
        <w:jc w:val="both"/>
        <w:rPr>
          <w:u w:val="single"/>
        </w:rPr>
      </w:pPr>
    </w:p>
    <w:p w14:paraId="02CD98FF" w14:textId="2A6EA373" w:rsidR="00A4698C" w:rsidRDefault="00A4698C" w:rsidP="007167F1">
      <w:pPr>
        <w:tabs>
          <w:tab w:val="left" w:pos="3420"/>
        </w:tabs>
        <w:spacing w:line="480" w:lineRule="auto"/>
        <w:jc w:val="both"/>
        <w:rPr>
          <w:u w:val="single"/>
        </w:rPr>
      </w:pPr>
    </w:p>
    <w:p w14:paraId="71814B0B" w14:textId="77777777" w:rsidR="00A4698C" w:rsidRDefault="00A4698C" w:rsidP="007167F1">
      <w:pPr>
        <w:tabs>
          <w:tab w:val="left" w:pos="3420"/>
        </w:tabs>
        <w:spacing w:line="480" w:lineRule="auto"/>
        <w:jc w:val="both"/>
        <w:rPr>
          <w:u w:val="single"/>
        </w:rPr>
      </w:pPr>
    </w:p>
    <w:p w14:paraId="222DBBB5" w14:textId="1E70621A" w:rsidR="00CF42FB" w:rsidRDefault="00511043" w:rsidP="007167F1">
      <w:pPr>
        <w:tabs>
          <w:tab w:val="left" w:pos="3420"/>
        </w:tabs>
        <w:spacing w:line="480" w:lineRule="auto"/>
        <w:jc w:val="both"/>
        <w:rPr>
          <w:u w:val="single"/>
        </w:rPr>
      </w:pPr>
      <w:r>
        <w:rPr>
          <w:u w:val="single"/>
        </w:rPr>
        <w:lastRenderedPageBreak/>
        <w:t>Results</w:t>
      </w:r>
      <w:r w:rsidR="007B762A">
        <w:rPr>
          <w:u w:val="single"/>
        </w:rPr>
        <w:t xml:space="preserve"> and discussion</w:t>
      </w:r>
    </w:p>
    <w:p w14:paraId="7D803589" w14:textId="094E7E29" w:rsidR="007B762A" w:rsidRDefault="007B762A" w:rsidP="007167F1">
      <w:pPr>
        <w:tabs>
          <w:tab w:val="left" w:pos="3420"/>
        </w:tabs>
        <w:spacing w:line="480" w:lineRule="auto"/>
        <w:jc w:val="both"/>
        <w:rPr>
          <w:i/>
        </w:rPr>
      </w:pPr>
      <w:r w:rsidRPr="004943E6">
        <w:rPr>
          <w:i/>
        </w:rPr>
        <w:t xml:space="preserve">HepaRG cells </w:t>
      </w:r>
      <w:r w:rsidR="007E2204">
        <w:rPr>
          <w:i/>
        </w:rPr>
        <w:t>are an appropriate model for DIC studies as they express functional biliary transporters.</w:t>
      </w:r>
      <w:r w:rsidR="00996F7F" w:rsidRPr="004943E6">
        <w:rPr>
          <w:i/>
        </w:rPr>
        <w:t xml:space="preserve"> </w:t>
      </w:r>
    </w:p>
    <w:p w14:paraId="13244B92" w14:textId="039C7404" w:rsidR="00777720" w:rsidRPr="00F2006A" w:rsidRDefault="007E2204" w:rsidP="007167F1">
      <w:pPr>
        <w:tabs>
          <w:tab w:val="left" w:pos="3420"/>
        </w:tabs>
        <w:spacing w:line="480" w:lineRule="auto"/>
        <w:jc w:val="both"/>
      </w:pPr>
      <w:r w:rsidRPr="00F2006A">
        <w:t>The functionality of biliary transporters important in BA efflux were tested. HepaRG cells expressed functioning biliary transporters as seen by the efflux of CMFDA</w:t>
      </w:r>
      <w:r w:rsidR="00A9495C" w:rsidRPr="00F2006A">
        <w:t xml:space="preserve"> into the bile canaliculi by MRP</w:t>
      </w:r>
      <w:r w:rsidR="00A4698C">
        <w:t>2</w:t>
      </w:r>
      <w:r w:rsidR="00A9495C" w:rsidRPr="00F2006A">
        <w:t xml:space="preserve"> and Pgp transporters </w:t>
      </w:r>
      <w:r w:rsidRPr="00F2006A">
        <w:t>(figure 2A).</w:t>
      </w:r>
      <w:r w:rsidR="00310FAD">
        <w:t xml:space="preserve"> </w:t>
      </w:r>
      <w:r w:rsidR="00310FAD" w:rsidRPr="00834865">
        <w:t>During DIC, biliary transporter constraints lead to a retainment</w:t>
      </w:r>
      <w:r w:rsidR="00310FAD">
        <w:t xml:space="preserve"> of BAs within hepatocytes </w:t>
      </w:r>
      <w:r w:rsidR="00310FAD">
        <w:fldChar w:fldCharType="begin"/>
      </w:r>
      <w:r w:rsidR="00D95A69">
        <w:instrText xml:space="preserve"> ADDIN EN.CITE &lt;EndNote&gt;&lt;Cite&gt;&lt;Author&gt;Woolbright&lt;/Author&gt;&lt;Year&gt;2015&lt;/Year&gt;&lt;RecNum&gt;9&lt;/RecNum&gt;&lt;DisplayText&gt;(Woolbright&lt;style face="italic"&gt; et al.&lt;/style&gt;, 2015a)&lt;/DisplayText&gt;&lt;record&gt;&lt;rec-number&gt;9&lt;/rec-number&gt;&lt;foreign-keys&gt;&lt;key app="EN" db-id="sdt9dw2zod2xaoertsnxxz54xtpsz22fvdx0" timestamp="1476096166"&gt;9&lt;/key&gt;&lt;/foreign-keys&gt;&lt;ref-type name="Journal Article"&gt;17&lt;/ref-type&gt;&lt;contributors&gt;&lt;authors&gt;&lt;author&gt;Woolbright, B. L.&lt;/author&gt;&lt;author&gt;Jaeschke, H.&lt;/author&gt;&lt;/authors&gt;&lt;/contributors&gt;&lt;titles&gt;&lt;title&gt;Critical Factors in the Assessment of Cholestatic Liver Injury In Vitro&lt;/title&gt;&lt;secondary-title&gt;Methods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N.J.)&lt;/abbr-1&gt;&lt;/alt-periodical&gt;&lt;pages&gt;363-76&lt;/pages&gt;&lt;volume&gt;1250&lt;/volume&gt;&lt;dates&gt;&lt;year&gt;2015&lt;/year&gt;&lt;/dates&gt;&lt;isbn&gt;1064-3745 (Print)&lt;/isbn&gt;&lt;accession-num&gt;26272158&lt;/accession-num&gt;&lt;urls&gt;&lt;/urls&gt;&lt;custom2&gt;Pmc4765948&lt;/custom2&gt;&lt;electronic-resource-num&gt;10.1007/978-1-4939-2074-7_28&lt;/electronic-resource-num&gt;&lt;language&gt;eng&lt;/language&gt;&lt;/record&gt;&lt;/Cite&gt;&lt;/EndNote&gt;</w:instrText>
      </w:r>
      <w:r w:rsidR="00310FAD">
        <w:fldChar w:fldCharType="separate"/>
      </w:r>
      <w:r w:rsidR="00D95A69">
        <w:rPr>
          <w:noProof/>
        </w:rPr>
        <w:t>(Woolbright</w:t>
      </w:r>
      <w:r w:rsidR="00D95A69" w:rsidRPr="00D95A69">
        <w:rPr>
          <w:i/>
          <w:noProof/>
        </w:rPr>
        <w:t xml:space="preserve"> et al.</w:t>
      </w:r>
      <w:r w:rsidR="00D95A69">
        <w:rPr>
          <w:noProof/>
        </w:rPr>
        <w:t>, 2015a)</w:t>
      </w:r>
      <w:r w:rsidR="00310FAD">
        <w:fldChar w:fldCharType="end"/>
      </w:r>
      <w:r w:rsidR="00742CFD">
        <w:t xml:space="preserve">. To test whether </w:t>
      </w:r>
      <w:r w:rsidR="00310FAD">
        <w:t>trans</w:t>
      </w:r>
      <w:r w:rsidR="00A4698C">
        <w:t>porters could be inhibited, MRP</w:t>
      </w:r>
      <w:r w:rsidR="00310FAD">
        <w:t xml:space="preserve"> and BSEP were blocked with known transporter inhibitors, MK571 </w:t>
      </w:r>
      <w:r w:rsidR="00A4698C">
        <w:t>and bosentan. Inhibition of MRP</w:t>
      </w:r>
      <w:r w:rsidR="00310FAD">
        <w:t xml:space="preserve"> and BSEP prevented the efflux of CMFDA into the bile canaliculi and it was ret</w:t>
      </w:r>
      <w:r w:rsidR="00777720">
        <w:t xml:space="preserve">ained within the cell cytoplasm </w:t>
      </w:r>
      <w:r w:rsidR="00310FAD">
        <w:t xml:space="preserve">(figure 2B and 2C), indicating that HepaRG cells can be manipulated to recapture transporter inhibition as in </w:t>
      </w:r>
      <w:r w:rsidR="00310FAD" w:rsidRPr="00F2006A">
        <w:t xml:space="preserve">DIC </w:t>
      </w:r>
      <w:r w:rsidR="00310FAD" w:rsidRPr="00F2006A">
        <w:fldChar w:fldCharType="begin"/>
      </w:r>
      <w:r w:rsidR="00D95A69">
        <w:instrText xml:space="preserve"> ADDIN EN.CITE &lt;EndNote&gt;&lt;Cite&gt;&lt;Author&gt;Woolbright&lt;/Author&gt;&lt;Year&gt;2015&lt;/Year&gt;&lt;RecNum&gt;9&lt;/RecNum&gt;&lt;DisplayText&gt;(Woolbright&lt;style face="italic"&gt; et al.&lt;/style&gt;, 2015a)&lt;/DisplayText&gt;&lt;record&gt;&lt;rec-number&gt;9&lt;/rec-number&gt;&lt;foreign-keys&gt;&lt;key app="EN" db-id="sdt9dw2zod2xaoertsnxxz54xtpsz22fvdx0" timestamp="1476096166"&gt;9&lt;/key&gt;&lt;/foreign-keys&gt;&lt;ref-type name="Journal Article"&gt;17&lt;/ref-type&gt;&lt;contributors&gt;&lt;authors&gt;&lt;author&gt;Woolbright, B. L.&lt;/author&gt;&lt;author&gt;Jaeschke, H.&lt;/author&gt;&lt;/authors&gt;&lt;/contributors&gt;&lt;titles&gt;&lt;title&gt;Critical Factors in the Assessment of Cholestatic Liver Injury In Vitro&lt;/title&gt;&lt;secondary-title&gt;Methods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N.J.)&lt;/abbr-1&gt;&lt;/alt-periodical&gt;&lt;pages&gt;363-76&lt;/pages&gt;&lt;volume&gt;1250&lt;/volume&gt;&lt;dates&gt;&lt;year&gt;2015&lt;/year&gt;&lt;/dates&gt;&lt;isbn&gt;1064-3745 (Print)&lt;/isbn&gt;&lt;accession-num&gt;26272158&lt;/accession-num&gt;&lt;urls&gt;&lt;/urls&gt;&lt;custom2&gt;Pmc4765948&lt;/custom2&gt;&lt;electronic-resource-num&gt;10.1007/978-1-4939-2074-7_28&lt;/electronic-resource-num&gt;&lt;language&gt;eng&lt;/language&gt;&lt;/record&gt;&lt;/Cite&gt;&lt;/EndNote&gt;</w:instrText>
      </w:r>
      <w:r w:rsidR="00310FAD" w:rsidRPr="00F2006A">
        <w:fldChar w:fldCharType="separate"/>
      </w:r>
      <w:r w:rsidR="00D95A69">
        <w:rPr>
          <w:noProof/>
        </w:rPr>
        <w:t>(Woolbright</w:t>
      </w:r>
      <w:r w:rsidR="00D95A69" w:rsidRPr="00D95A69">
        <w:rPr>
          <w:i/>
          <w:noProof/>
        </w:rPr>
        <w:t xml:space="preserve"> et al.</w:t>
      </w:r>
      <w:r w:rsidR="00D95A69">
        <w:rPr>
          <w:noProof/>
        </w:rPr>
        <w:t>, 2015a)</w:t>
      </w:r>
      <w:r w:rsidR="00310FAD" w:rsidRPr="00F2006A">
        <w:fldChar w:fldCharType="end"/>
      </w:r>
      <w:r w:rsidR="00310FAD" w:rsidRPr="00F2006A">
        <w:t>.</w:t>
      </w:r>
      <w:r w:rsidR="00777720">
        <w:t xml:space="preserve"> </w:t>
      </w:r>
      <w:r w:rsidR="00777720" w:rsidRPr="00310FAD">
        <w:t xml:space="preserve">BA-mediated toxicity has been demonstrated using the hepatic line HepG2 cells </w:t>
      </w:r>
      <w:r w:rsidR="00777720" w:rsidRPr="00310FAD">
        <w:fldChar w:fldCharType="begin"/>
      </w:r>
      <w:r w:rsidR="00777720" w:rsidRPr="00310FAD">
        <w:instrText xml:space="preserve"> ADDIN EN.CITE &lt;EndNote&gt;&lt;Cite&gt;&lt;Author&gt;Perez&lt;/Author&gt;&lt;Year&gt;2009&lt;/Year&gt;&lt;RecNum&gt;199&lt;/RecNum&gt;&lt;DisplayText&gt;(Perez&lt;style face="italic"&gt; et al.&lt;/style&gt;, 2009)&lt;/DisplayText&gt;&lt;record&gt;&lt;rec-number&gt;199&lt;/rec-number&gt;&lt;foreign-keys&gt;&lt;key app="EN" db-id="sdt9dw2zod2xaoertsnxxz54xtpsz22fvdx0" timestamp="1486394204"&gt;199&lt;/key&gt;&lt;/foreign-keys&gt;&lt;ref-type name="Journal Article"&gt;17&lt;/ref-type&gt;&lt;contributors&gt;&lt;authors&gt;&lt;author&gt;Perez, M. J.&lt;/author&gt;&lt;author&gt;Briz, O.&lt;/author&gt;&lt;/authors&gt;&lt;/contributors&gt;&lt;auth-address&gt;Department of Biochemistry and Molecular Biology Campus Miguel de Unamuno E.D. 129, Salamanca, Spain. mjperez@usal.es&lt;/auth-address&gt;&lt;titles&gt;&lt;title&gt;Bile-acid-induced cell injury and protection&lt;/title&gt;&lt;secondary-title&gt;World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gastroenterology&lt;/abbr-1&gt;&lt;/alt-periodical&gt;&lt;pages&gt;1677-89&lt;/pages&gt;&lt;volume&gt;15&lt;/volume&gt;&lt;number&gt;14&lt;/number&gt;&lt;edition&gt;2009/04/11&lt;/edition&gt;&lt;keywords&gt;&lt;keyword&gt;Animals&lt;/keyword&gt;&lt;keyword&gt;Apoptosis/drug effects&lt;/keyword&gt;&lt;keyword&gt;Bile Acids and Salts/chemistry/metabolism/*pharmacology&lt;/keyword&gt;&lt;keyword&gt;Biliary Tract Diseases/physiopathology&lt;/keyword&gt;&lt;keyword&gt;Cell Membrane/drug effects&lt;/keyword&gt;&lt;keyword&gt;Cholestasis/metabolism&lt;/keyword&gt;&lt;keyword&gt;Cytoprotection/*physiology&lt;/keyword&gt;&lt;keyword&gt;Hepatocytes/*drug effects/pathology&lt;/keyword&gt;&lt;keyword&gt;Humans&lt;/keyword&gt;&lt;keyword&gt;Molecular Structure&lt;/keyword&gt;&lt;keyword&gt;Oxidative Stress&lt;/keyword&gt;&lt;/keywords&gt;&lt;dates&gt;&lt;year&gt;2009&lt;/year&gt;&lt;pub-dates&gt;&lt;date&gt;Apr 14&lt;/date&gt;&lt;/pub-dates&gt;&lt;/dates&gt;&lt;isbn&gt;1007-9327&lt;/isbn&gt;&lt;accession-num&gt;19360911&lt;/accession-num&gt;&lt;urls&gt;&lt;/urls&gt;&lt;custom2&gt;Pmc2668773&lt;/custom2&gt;&lt;remote-database-provider&gt;NLM&lt;/remote-database-provider&gt;&lt;language&gt;eng&lt;/language&gt;&lt;/record&gt;&lt;/Cite&gt;&lt;/EndNote&gt;</w:instrText>
      </w:r>
      <w:r w:rsidR="00777720" w:rsidRPr="00310FAD">
        <w:fldChar w:fldCharType="separate"/>
      </w:r>
      <w:r w:rsidR="00777720" w:rsidRPr="00310FAD">
        <w:rPr>
          <w:noProof/>
        </w:rPr>
        <w:t>(Perez et al., 2009)</w:t>
      </w:r>
      <w:r w:rsidR="00777720" w:rsidRPr="00310FAD">
        <w:fldChar w:fldCharType="end"/>
      </w:r>
      <w:r w:rsidR="00777720" w:rsidRPr="00310FAD">
        <w:t>.</w:t>
      </w:r>
      <w:r w:rsidR="00777720">
        <w:t xml:space="preserve"> </w:t>
      </w:r>
      <w:r w:rsidR="00310FAD">
        <w:t xml:space="preserve">HepG2 cells </w:t>
      </w:r>
      <w:r w:rsidR="007E693D">
        <w:t>have limited suitability</w:t>
      </w:r>
      <w:r w:rsidR="00310FAD">
        <w:t xml:space="preserve"> for DIC studies as they do not express functional biliary transporters and many drugs with known cholestatic liabilities are inhibitors of BSEP and </w:t>
      </w:r>
      <w:r w:rsidR="00310FAD" w:rsidRPr="00310FAD">
        <w:t>MRP transporters</w:t>
      </w:r>
      <w:r w:rsidR="00777720">
        <w:t xml:space="preserve"> </w:t>
      </w:r>
      <w:r w:rsidR="00310FAD" w:rsidRPr="00310FAD">
        <w:fldChar w:fldCharType="begin">
          <w:fldData xml:space="preserve">PEVuZE5vdGU+PENpdGU+PEF1dGhvcj5TaXNvbi1Zb3VuZzwvQXV0aG9yPjxZZWFyPjIwMTU8L1ll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</w:fldData>
        </w:fldChar>
      </w:r>
      <w:r w:rsidR="00310FAD" w:rsidRPr="00310FAD">
        <w:instrText xml:space="preserve"> ADDIN EN.CITE </w:instrText>
      </w:r>
      <w:r w:rsidR="00310FAD" w:rsidRPr="00310FAD">
        <w:fldChar w:fldCharType="begin">
          <w:fldData xml:space="preserve">PEVuZE5vdGU+PENpdGU+PEF1dGhvcj5TaXNvbi1Zb3VuZzwvQXV0aG9yPjxZZWFyPjIwMTU8L1ll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</w:fldData>
        </w:fldChar>
      </w:r>
      <w:r w:rsidR="00310FAD" w:rsidRPr="00310FAD">
        <w:instrText xml:space="preserve"> ADDIN EN.CITE.DATA </w:instrText>
      </w:r>
      <w:r w:rsidR="00310FAD" w:rsidRPr="00310FAD">
        <w:fldChar w:fldCharType="end"/>
      </w:r>
      <w:r w:rsidR="00310FAD" w:rsidRPr="00310FAD">
        <w:fldChar w:fldCharType="separate"/>
      </w:r>
      <w:r w:rsidR="00310FAD" w:rsidRPr="00310FAD">
        <w:rPr>
          <w:noProof/>
        </w:rPr>
        <w:t>(Hofmann</w:t>
      </w:r>
      <w:r w:rsidR="00310FAD" w:rsidRPr="00310FAD">
        <w:rPr>
          <w:i/>
          <w:noProof/>
        </w:rPr>
        <w:t xml:space="preserve"> et al.</w:t>
      </w:r>
      <w:r w:rsidR="00310FAD" w:rsidRPr="00310FAD">
        <w:rPr>
          <w:noProof/>
        </w:rPr>
        <w:t>, 1999; Sison-Young</w:t>
      </w:r>
      <w:r w:rsidR="00310FAD" w:rsidRPr="00310FAD">
        <w:rPr>
          <w:i/>
          <w:noProof/>
        </w:rPr>
        <w:t xml:space="preserve"> et al.</w:t>
      </w:r>
      <w:r w:rsidR="00310FAD" w:rsidRPr="00310FAD">
        <w:rPr>
          <w:noProof/>
        </w:rPr>
        <w:t>, 2015)</w:t>
      </w:r>
      <w:r w:rsidR="00310FAD" w:rsidRPr="00310FAD">
        <w:fldChar w:fldCharType="end"/>
      </w:r>
      <w:r w:rsidR="00310FAD" w:rsidRPr="00310FAD">
        <w:t>.</w:t>
      </w:r>
      <w:r w:rsidR="00777720">
        <w:t xml:space="preserve"> </w:t>
      </w:r>
      <w:r w:rsidR="00777720" w:rsidRPr="00310FAD">
        <w:t xml:space="preserve">Furthermore, whilst some hydrophobic BAs can enter the cell via passive diffusion, active transporter-mediated uptake and efflux is also a major route of BA movement, thus requiring a model that can induce this movement </w:t>
      </w:r>
      <w:r w:rsidR="00777720" w:rsidRPr="00310FAD">
        <w:fldChar w:fldCharType="begin"/>
      </w:r>
      <w:r w:rsidR="00777720" w:rsidRPr="00310FAD">
        <w:instrText xml:space="preserve"> ADDIN EN.CITE &lt;EndNote&gt;&lt;Cite&gt;&lt;Author&gt;Hofmann&lt;/Author&gt;&lt;Year&gt;1999&lt;/Year&gt;&lt;RecNum&gt;508&lt;/RecNum&gt;&lt;DisplayText&gt;(Hofmann&lt;style face="italic"&gt; et al.&lt;/style&gt;, 1999)&lt;/DisplayText&gt;&lt;record&gt;&lt;rec-number&gt;508&lt;/rec-number&gt;&lt;foreign-keys&gt;&lt;key app="EN" db-id="sdt9dw2zod2xaoertsnxxz54xtpsz22fvdx0" timestamp="1549900984"&gt;508&lt;/key&gt;&lt;/foreign-keys&gt;&lt;ref-type name="Journal Article"&gt;17&lt;/ref-type&gt;&lt;contributors&gt;&lt;authors&gt;&lt;author&gt;Hofmann, Michael&lt;/author&gt;&lt;author&gt;Zgouras, Dimitrios&lt;/author&gt;&lt;author&gt;Samaras, Panagiotis&lt;/author&gt;&lt;author&gt;Schumann, Carsten&lt;/author&gt;&lt;author&gt;Henzel, Karin&lt;/author&gt;&lt;author&gt;Zimmer, Guido&lt;/author&gt;&lt;author&gt;Leuschner, Ulrich&lt;/author&gt;&lt;/authors&gt;&lt;/contributors&gt;&lt;titles&gt;&lt;title&gt;Small and Large Unilamellar Vesicle Membranes as Model System for Bile Acid Diffusion in Hepatocytes&lt;/title&gt;&lt;secondary-title&gt;Archives of Biochemistry and Biophysics&lt;/secondary-title&gt;&lt;/titles&gt;&lt;periodical&gt;&lt;full-title&gt;Archives of Biochemistry and Biophysics&lt;/full-title&gt;&lt;/periodical&gt;&lt;pages&gt;198-206&lt;/pages&gt;&lt;volume&gt;368&lt;/volume&gt;&lt;number&gt;1&lt;/number&gt;&lt;keywords&gt;&lt;keyword&gt;liposomes&lt;/keyword&gt;&lt;keyword&gt;SUV&lt;/keyword&gt;&lt;keyword&gt;LUV&lt;/keyword&gt;&lt;keyword&gt;bile acid diffusion&lt;/keyword&gt;&lt;keyword&gt;rate constant&lt;/keyword&gt;&lt;keyword&gt;sphingomyelin&lt;/keyword&gt;&lt;keyword&gt;cardiolipin&lt;/keyword&gt;&lt;keyword&gt;cholesterol&lt;/keyword&gt;&lt;keyword&gt;pyranine fluorescence&lt;/keyword&gt;&lt;keyword&gt;DPH anisotropy&lt;/keyword&gt;&lt;/keywords&gt;&lt;dates&gt;&lt;year&gt;1999&lt;/year&gt;&lt;pub-dates&gt;&lt;date&gt;1999/08/01/&lt;/date&gt;&lt;/pub-dates&gt;&lt;/dates&gt;&lt;isbn&gt;0003-9861&lt;/isbn&gt;&lt;urls&gt;&lt;related-urls&gt;&lt;url&gt;http://www.sciencedirect.com/science/article/pii/S000398619991295X&lt;/url&gt;&lt;/related-urls&gt;&lt;/urls&gt;&lt;electronic-resource-num&gt;https://doi.org/10.1006/abbi.1999.1295&lt;/electronic-resource-num&gt;&lt;/record&gt;&lt;/Cite&gt;&lt;/EndNote&gt;</w:instrText>
      </w:r>
      <w:r w:rsidR="00777720" w:rsidRPr="00310FAD">
        <w:fldChar w:fldCharType="separate"/>
      </w:r>
      <w:r w:rsidR="00777720" w:rsidRPr="00310FAD">
        <w:rPr>
          <w:noProof/>
        </w:rPr>
        <w:t>(Hofmann</w:t>
      </w:r>
      <w:r w:rsidR="00777720" w:rsidRPr="00310FAD">
        <w:rPr>
          <w:i/>
          <w:noProof/>
        </w:rPr>
        <w:t xml:space="preserve"> et al.</w:t>
      </w:r>
      <w:r w:rsidR="00777720" w:rsidRPr="00310FAD">
        <w:rPr>
          <w:noProof/>
        </w:rPr>
        <w:t>, 1999)</w:t>
      </w:r>
      <w:r w:rsidR="00777720" w:rsidRPr="00310FAD">
        <w:fldChar w:fldCharType="end"/>
      </w:r>
      <w:r w:rsidR="00777720" w:rsidRPr="00310FAD">
        <w:t>.</w:t>
      </w:r>
      <w:r w:rsidR="00777720" w:rsidRPr="00F2006A">
        <w:t xml:space="preserve"> </w:t>
      </w:r>
    </w:p>
    <w:p w14:paraId="49289BC9" w14:textId="4D65F63B" w:rsidR="00310FAD" w:rsidRDefault="0065476A" w:rsidP="007167F1">
      <w:pPr>
        <w:tabs>
          <w:tab w:val="left" w:pos="3420"/>
        </w:tabs>
        <w:spacing w:line="480" w:lineRule="auto"/>
        <w:jc w:val="both"/>
      </w:pPr>
      <w:r>
        <w:rPr>
          <w:noProof/>
          <w:lang w:eastAsia="en-GB"/>
        </w:rPr>
        <w:lastRenderedPageBreak/>
        <w:drawing>
          <wp:anchor distT="0" distB="0" distL="114300" distR="114300" simplePos="0" relativeHeight="251661312" behindDoc="0" locked="0" layoutInCell="1" allowOverlap="1" wp14:anchorId="7F7CB738" wp14:editId="112F7CFD">
            <wp:simplePos x="0" y="0"/>
            <wp:positionH relativeFrom="margin">
              <wp:align>center</wp:align>
            </wp:positionH>
            <wp:positionV relativeFrom="paragraph">
              <wp:posOffset>271780</wp:posOffset>
            </wp:positionV>
            <wp:extent cx="5803265" cy="4277360"/>
            <wp:effectExtent l="0" t="0" r="698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03265" cy="4277360"/>
                    </a:xfrm>
                    <a:prstGeom prst="rect">
                      <a:avLst/>
                    </a:prstGeom>
                    <a:noFill/>
                  </pic:spPr>
                </pic:pic>
              </a:graphicData>
            </a:graphic>
            <wp14:sizeRelH relativeFrom="page">
              <wp14:pctWidth>0</wp14:pctWidth>
            </wp14:sizeRelH>
            <wp14:sizeRelV relativeFrom="page">
              <wp14:pctHeight>0</wp14:pctHeight>
            </wp14:sizeRelV>
          </wp:anchor>
        </w:drawing>
      </w:r>
    </w:p>
    <w:p w14:paraId="079CDEA0" w14:textId="77777777" w:rsidR="00A4698C" w:rsidRDefault="00A4698C" w:rsidP="007167F1">
      <w:pPr>
        <w:tabs>
          <w:tab w:val="left" w:pos="3420"/>
        </w:tabs>
        <w:spacing w:line="480" w:lineRule="auto"/>
        <w:jc w:val="both"/>
        <w:rPr>
          <w:sz w:val="20"/>
        </w:rPr>
      </w:pPr>
    </w:p>
    <w:p w14:paraId="2B57205C" w14:textId="26EA5A74" w:rsidR="00CF42FB" w:rsidRDefault="00777720" w:rsidP="007167F1">
      <w:pPr>
        <w:tabs>
          <w:tab w:val="left" w:pos="3420"/>
        </w:tabs>
        <w:spacing w:line="480" w:lineRule="auto"/>
        <w:jc w:val="both"/>
        <w:rPr>
          <w:i/>
        </w:rPr>
      </w:pPr>
      <w:r w:rsidRPr="00777720">
        <w:rPr>
          <w:sz w:val="20"/>
        </w:rPr>
        <w:t>Fig 2: Transporter function and inhibition in HepaRG cells. HepaRG cells were incubated with (A) CMFDA (5 µM) and Hoechst (1:5000) only</w:t>
      </w:r>
      <w:r w:rsidR="00AD355E">
        <w:rPr>
          <w:sz w:val="20"/>
        </w:rPr>
        <w:t xml:space="preserve"> for 30 minutes</w:t>
      </w:r>
      <w:r w:rsidRPr="00777720">
        <w:rPr>
          <w:sz w:val="20"/>
        </w:rPr>
        <w:t>; (B) CMFDA, Hoechst and the MRP inhibitor MK571 (30 µM)</w:t>
      </w:r>
      <w:r w:rsidR="00AD355E">
        <w:rPr>
          <w:sz w:val="20"/>
        </w:rPr>
        <w:t xml:space="preserve"> for 30 minutes</w:t>
      </w:r>
      <w:r w:rsidRPr="00777720">
        <w:rPr>
          <w:sz w:val="20"/>
        </w:rPr>
        <w:t>; (C) CMFDA, Hoechst and the BSEP inhibitor bosentan (50 µM) for 30 minutes. Maximum intensity projection images with Apotome were taken using a Zeiss microscope using 40 x oil objective. Arrow indicates CMFDA within bile canaliculi whereas the circles indicate CMFDA retained within the cell cytoplasm. Scale bar = 20 µm.</w:t>
      </w:r>
    </w:p>
    <w:p w14:paraId="0ACC2BD9" w14:textId="77777777" w:rsidR="0065476A" w:rsidRPr="0065476A" w:rsidRDefault="0065476A" w:rsidP="007167F1">
      <w:pPr>
        <w:tabs>
          <w:tab w:val="left" w:pos="3420"/>
        </w:tabs>
        <w:spacing w:line="480" w:lineRule="auto"/>
        <w:jc w:val="both"/>
        <w:rPr>
          <w:i/>
        </w:rPr>
      </w:pPr>
    </w:p>
    <w:p w14:paraId="3068BF9B" w14:textId="765A2E1E" w:rsidR="00100EAB" w:rsidRDefault="00790374" w:rsidP="007167F1">
      <w:pPr>
        <w:tabs>
          <w:tab w:val="left" w:pos="3420"/>
        </w:tabs>
        <w:spacing w:line="480" w:lineRule="auto"/>
        <w:jc w:val="both"/>
        <w:rPr>
          <w:i/>
        </w:rPr>
      </w:pPr>
      <w:r>
        <w:rPr>
          <w:i/>
        </w:rPr>
        <w:t>High</w:t>
      </w:r>
      <w:r w:rsidR="00763FDF" w:rsidRPr="00763FDF">
        <w:rPr>
          <w:i/>
        </w:rPr>
        <w:t xml:space="preserve"> </w:t>
      </w:r>
      <w:r w:rsidR="00763FDF">
        <w:rPr>
          <w:i/>
        </w:rPr>
        <w:t>concentrations of BAs induce</w:t>
      </w:r>
      <w:r>
        <w:rPr>
          <w:i/>
        </w:rPr>
        <w:t xml:space="preserve"> structural alterations and depolarisation in isolated mitochondria but not in HepaRG cells.</w:t>
      </w:r>
    </w:p>
    <w:p w14:paraId="5D209B53" w14:textId="50030F63" w:rsidR="00D24E94" w:rsidRPr="00181B5B" w:rsidRDefault="00D95A69" w:rsidP="00D24E94">
      <w:pPr>
        <w:tabs>
          <w:tab w:val="left" w:pos="3420"/>
        </w:tabs>
        <w:spacing w:line="480" w:lineRule="auto"/>
        <w:jc w:val="both"/>
        <w:rPr>
          <w:b/>
          <w:i/>
        </w:rPr>
      </w:pPr>
      <w:r w:rsidRPr="00181B5B">
        <w:t xml:space="preserve">During DIC, intracellular concentrations of BAs increase and are reported to cause toxicity. </w:t>
      </w:r>
      <w:r w:rsidR="00DC7E5D" w:rsidRPr="00181B5B">
        <w:t>R</w:t>
      </w:r>
      <w:r w:rsidRPr="00181B5B">
        <w:t>esearch</w:t>
      </w:r>
      <w:r w:rsidR="006D7FE7" w:rsidRPr="00181B5B">
        <w:t xml:space="preserve"> into BA toxicity in obstructive cholestasis found that there is potential leakage of bile back into the </w:t>
      </w:r>
      <w:r w:rsidR="006D7FE7" w:rsidRPr="00181B5B">
        <w:lastRenderedPageBreak/>
        <w:t xml:space="preserve">parenchyma that may expose hepatocytes to biliary concentrations of BAs, which are </w:t>
      </w:r>
      <w:r w:rsidRPr="00181B5B">
        <w:t xml:space="preserve">far greater than serum levels </w:t>
      </w:r>
      <w:r w:rsidRPr="00181B5B">
        <w:fldChar w:fldCharType="begin">
          <w:fldData xml:space="preserve">PEVuZE5vdGU+PENpdGU+PEF1dGhvcj5Xb29sYnJpZ2h0PC9BdXRob3I+PFllYXI+MjAxNTwvWWVh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bnRlcm9sb2d5PC9hYmJyLTE+PC9hbHQtcGVyaW9kaWNhbD48cGFnZXM+MTIzOC01MTwvcGFnZXM+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</w:fldData>
        </w:fldChar>
      </w:r>
      <w:r w:rsidRPr="00181B5B">
        <w:instrText xml:space="preserve"> ADDIN EN.CITE </w:instrText>
      </w:r>
      <w:r w:rsidRPr="00181B5B">
        <w:fldChar w:fldCharType="begin">
          <w:fldData xml:space="preserve">PEVuZE5vdGU+PENpdGU+PEF1dGhvcj5Xb29sYnJpZ2h0PC9BdXRob3I+PFllYXI+MjAxNTwvWWVh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</w:fldData>
        </w:fldChar>
      </w:r>
      <w:r w:rsidRPr="00181B5B">
        <w:instrText xml:space="preserve"> ADDIN EN.CITE.DATA </w:instrText>
      </w:r>
      <w:r w:rsidRPr="00181B5B">
        <w:fldChar w:fldCharType="end"/>
      </w:r>
      <w:r w:rsidRPr="00181B5B">
        <w:fldChar w:fldCharType="separate"/>
      </w:r>
      <w:r w:rsidRPr="00181B5B">
        <w:rPr>
          <w:noProof/>
        </w:rPr>
        <w:t>(Fickert et al., 2002; Woolbright et al., 2015b)</w:t>
      </w:r>
      <w:r w:rsidRPr="00181B5B">
        <w:fldChar w:fldCharType="end"/>
      </w:r>
      <w:r w:rsidR="00D24E94" w:rsidRPr="00181B5B">
        <w:t xml:space="preserve">. </w:t>
      </w:r>
      <w:r w:rsidRPr="00181B5B">
        <w:t xml:space="preserve">Whilst the concentrations of various BAs in serum rise to no more than 20 µM during cholestasis, biliary levels can reach up to </w:t>
      </w:r>
      <w:r w:rsidR="0070050D" w:rsidRPr="00181B5B">
        <w:t xml:space="preserve">1 - </w:t>
      </w:r>
      <w:r w:rsidRPr="00181B5B">
        <w:t xml:space="preserve">5 </w:t>
      </w:r>
      <w:r w:rsidR="00D24E94" w:rsidRPr="00181B5B">
        <w:t>mM</w:t>
      </w:r>
      <w:r w:rsidRPr="00181B5B">
        <w:t xml:space="preserve"> </w:t>
      </w:r>
      <w:r w:rsidR="00D24E94" w:rsidRPr="00181B5B">
        <w:t xml:space="preserve">for certain BAs </w:t>
      </w:r>
      <w:r w:rsidR="00D24E94" w:rsidRPr="00181B5B">
        <w:fldChar w:fldCharType="begin"/>
      </w:r>
      <w:r w:rsidR="00D24E94" w:rsidRPr="00181B5B">
        <w:instrText xml:space="preserve"> ADDIN EN.CITE &lt;EndNote&gt;&lt;Cite&gt;&lt;Author&gt;Woolbright&lt;/Author&gt;&lt;Year&gt;2015&lt;/Year&gt;&lt;RecNum&gt;455&lt;/RecNum&gt;&lt;DisplayText&gt;(Woolbright&lt;style face="italic"&gt; et al.&lt;/style&gt;, 2015b)&lt;/DisplayText&gt;&lt;record&gt;&lt;rec-number&gt;455&lt;/rec-number&gt;&lt;foreign-keys&gt;&lt;key app="EN" db-id="sdt9dw2zod2xaoertsnxxz54xtpsz22fvdx0" timestamp="1536767277"&gt;455&lt;/key&gt;&lt;/foreign-keys&gt;&lt;ref-type name="Journal Article"&gt;17&lt;/ref-type&gt;&lt;contributors&gt;&lt;authors&gt;&lt;author&gt;Woolbright, B. L.&lt;/author&gt;&lt;author&gt;Dorko, K.&lt;/author&gt;&lt;author&gt;Antoine, D. J.&lt;/author&gt;&lt;author&gt;Clarke, J. I.&lt;/author&gt;&lt;author&gt;Gholami, P.&lt;/author&gt;&lt;author&gt;Li, F.&lt;/author&gt;&lt;author&gt;Kumer, S. C.&lt;/author&gt;&lt;author&gt;Schmitt, T. M.&lt;/author&gt;&lt;author&gt;Forster, J.&lt;/author&gt;&lt;author&gt;Fan, F.&lt;/author&gt;&lt;author&gt;Jenkins, R. E.&lt;/author&gt;&lt;author&gt;Park, B. K.&lt;/author&gt;&lt;author&gt;Hagenbuch, B.&lt;/author&gt;&lt;author&gt;Olyaee, M.&lt;/author&gt;&lt;author&gt;Jaeschke, H.&lt;/author&gt;&lt;/authors&gt;&lt;/contributors&gt;&lt;auth-address&gt;Department of Pharmacology, Toxicology &amp;amp; Therapeutics, University of Kansas Medical Center, Kansas City, KS, USA&lt;/auth-address&gt;&lt;titles&gt;&lt;title&gt;Bile Acid-Induced Necrosis in Primary Human Hepatocytes and in Patients with Obstructive Cholestasis&lt;/title&gt;&lt;/titles&gt;&lt;pages&gt;168-77&lt;/pages&gt;&lt;volume&gt;283&lt;/volume&gt;&lt;number&gt;3&lt;/number&gt;&lt;dates&gt;&lt;year&gt;2015&lt;/year&gt;&lt;pub-dates&gt;&lt;date&gt;Mar 15&lt;/date&gt;&lt;/pub-dates&gt;&lt;/dates&gt;&lt;isbn&gt;0041-008X (Print)&lt;/isbn&gt;&lt;accession-num&gt;25636263&lt;/accession-num&gt;&lt;urls&gt;&lt;/urls&gt;&lt;custom2&gt;Pmc4361327&lt;/custom2&gt;&lt;electronic-resource-num&gt;10.1016/j.taap.2015.01.015&lt;/electronic-resource-num&gt;&lt;language&gt;eng&lt;/language&gt;&lt;/record&gt;&lt;/Cite&gt;&lt;/EndNote&gt;</w:instrText>
      </w:r>
      <w:r w:rsidR="00D24E94" w:rsidRPr="00181B5B">
        <w:fldChar w:fldCharType="separate"/>
      </w:r>
      <w:r w:rsidR="00D24E94" w:rsidRPr="00181B5B">
        <w:rPr>
          <w:noProof/>
        </w:rPr>
        <w:t>(Woolbright et al., 2015b)</w:t>
      </w:r>
      <w:r w:rsidR="00D24E94" w:rsidRPr="00181B5B">
        <w:fldChar w:fldCharType="end"/>
      </w:r>
      <w:r w:rsidR="00D24E94" w:rsidRPr="00181B5B">
        <w:t>.  In order to create a dose-response and observe how much deviation from healthy</w:t>
      </w:r>
      <w:r w:rsidR="00DC7E5D" w:rsidRPr="00181B5B">
        <w:t xml:space="preserve"> serum</w:t>
      </w:r>
      <w:r w:rsidR="00D24E94" w:rsidRPr="00181B5B">
        <w:t xml:space="preserve"> levels (1 x BA) was needed to induce toxicity, the supra-physiological 1000 x BA mix was used.</w:t>
      </w:r>
      <w:r w:rsidR="004309F6" w:rsidRPr="00181B5B">
        <w:t xml:space="preserve"> Although the 1000 x BA mix is supra-physiological of serum levels, it is similar to the concentrations BAs are postulated to rise to</w:t>
      </w:r>
      <w:r w:rsidR="00DC7E5D" w:rsidRPr="00181B5B">
        <w:t xml:space="preserve"> in the bile</w:t>
      </w:r>
      <w:r w:rsidR="004309F6" w:rsidRPr="00181B5B">
        <w:t>, albeit not identical.</w:t>
      </w:r>
      <w:r w:rsidR="004309F6" w:rsidRPr="00181B5B">
        <w:rPr>
          <w:b/>
        </w:rPr>
        <w:t xml:space="preserve"> </w:t>
      </w:r>
      <w:r w:rsidR="00DC7E5D" w:rsidRPr="00181B5B">
        <w:t>Although</w:t>
      </w:r>
      <w:r w:rsidR="006D7FE7" w:rsidRPr="00181B5B">
        <w:t xml:space="preserve"> it is suspected that biliary levels of BAs are responsible for hepatotoxicity in obstructive cholestasis</w:t>
      </w:r>
      <w:r w:rsidR="00DC7E5D" w:rsidRPr="00181B5B">
        <w:t>,</w:t>
      </w:r>
      <w:r w:rsidR="006D7FE7" w:rsidRPr="00181B5B">
        <w:t xml:space="preserve"> it remains unclear whether during DIC hepatocytes are exposed to such biliary fluids containing high levels of BAs.</w:t>
      </w:r>
      <w:r w:rsidR="00DC7E5D" w:rsidRPr="00181B5B">
        <w:rPr>
          <w:b/>
          <w:i/>
        </w:rPr>
        <w:t xml:space="preserve"> </w:t>
      </w:r>
      <w:r w:rsidR="00B644F9" w:rsidRPr="00181B5B">
        <w:t xml:space="preserve">Previous research has shown that BAs can mediate mitochondrial toxicity in isolated mitochondria when tested individually </w:t>
      </w:r>
      <w:r w:rsidR="00B644F9" w:rsidRPr="00181B5B">
        <w:fldChar w:fldCharType="begin">
          <w:fldData xml:space="preserve">PEVuZE5vdGU+PENpdGU+PEF1dGhvcj5TY2h1bHo8L0F1dGhvcj48WWVhcj4yMDEzPC9ZZWFyPjxS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cGVyaW9kaWNhbD48cGFnZXM+NDcxLTk8L3BhZ2VzPjx2b2x1bWU+MTk8L3ZvbHVtZT48bnVtYmVy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</w:fldData>
        </w:fldChar>
      </w:r>
      <w:r w:rsidR="00B644F9" w:rsidRPr="00181B5B">
        <w:instrText xml:space="preserve"> ADDIN EN.CITE </w:instrText>
      </w:r>
      <w:r w:rsidR="00B644F9" w:rsidRPr="00181B5B">
        <w:fldChar w:fldCharType="begin">
          <w:fldData xml:space="preserve">PEVuZE5vdGU+PENpdGU+PEF1dGhvcj5TY2h1bHo8L0F1dGhvcj48WWVhcj4yMDEzPC9ZZWFyPjxS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</w:fldData>
        </w:fldChar>
      </w:r>
      <w:r w:rsidR="00B644F9" w:rsidRPr="00181B5B">
        <w:instrText xml:space="preserve"> ADDIN EN.CITE.DATA </w:instrText>
      </w:r>
      <w:r w:rsidR="00B644F9" w:rsidRPr="00181B5B">
        <w:fldChar w:fldCharType="end"/>
      </w:r>
      <w:r w:rsidR="00B644F9" w:rsidRPr="00181B5B">
        <w:fldChar w:fldCharType="separate"/>
      </w:r>
      <w:r w:rsidR="00B644F9" w:rsidRPr="00181B5B">
        <w:rPr>
          <w:noProof/>
        </w:rPr>
        <w:t>(Krahenbuhl et al., 1994; Rolo et al., 2000; Schulz et al., 2013)</w:t>
      </w:r>
      <w:r w:rsidR="00B644F9" w:rsidRPr="00181B5B">
        <w:fldChar w:fldCharType="end"/>
      </w:r>
      <w:r w:rsidR="00B644F9" w:rsidRPr="00181B5B">
        <w:t>. Therefore, it was hypothesis</w:t>
      </w:r>
      <w:r w:rsidR="00932ADC">
        <w:t>ed</w:t>
      </w:r>
      <w:r w:rsidR="00B644F9" w:rsidRPr="00181B5B">
        <w:t xml:space="preserve"> that BA mixtures would lead to structural alterations and MMP depolarisation in isolated mitochondria.</w:t>
      </w:r>
    </w:p>
    <w:p w14:paraId="146A88E7" w14:textId="07A8FC66" w:rsidR="00EA267B" w:rsidRPr="007872D3" w:rsidRDefault="003D2AE4" w:rsidP="007167F1">
      <w:pPr>
        <w:tabs>
          <w:tab w:val="left" w:pos="3420"/>
        </w:tabs>
        <w:spacing w:line="480" w:lineRule="auto"/>
        <w:jc w:val="both"/>
      </w:pPr>
      <w:r w:rsidRPr="00181B5B">
        <w:t>Isolated mitochondria from HepG2 cells</w:t>
      </w:r>
      <w:bookmarkStart w:id="0" w:name="_GoBack"/>
      <w:bookmarkEnd w:id="0"/>
      <w:r w:rsidRPr="00181B5B">
        <w:t xml:space="preserve"> generated an inner transmembrane potential which remained stable for 1 hour (fi</w:t>
      </w:r>
      <w:r w:rsidRPr="007872D3">
        <w:t xml:space="preserve">gure </w:t>
      </w:r>
      <w:r w:rsidR="001F1BC2" w:rsidRPr="007872D3">
        <w:t>3</w:t>
      </w:r>
      <w:r w:rsidRPr="007872D3">
        <w:t>A</w:t>
      </w:r>
      <w:r w:rsidR="002E7F38" w:rsidRPr="007872D3">
        <w:t>). A</w:t>
      </w:r>
      <w:r w:rsidRPr="007872D3">
        <w:t xml:space="preserve">cute treatment with 1000 x BA mix resulted in a loss of MMP as indicated by a </w:t>
      </w:r>
      <w:r w:rsidR="00002989" w:rsidRPr="007872D3">
        <w:t>20</w:t>
      </w:r>
      <w:r w:rsidR="007D0CB9" w:rsidRPr="007872D3">
        <w:t>.7</w:t>
      </w:r>
      <w:r w:rsidR="00696943" w:rsidRPr="007872D3">
        <w:t xml:space="preserve"> ± 1.9</w:t>
      </w:r>
      <w:r w:rsidR="00002989" w:rsidRPr="007872D3">
        <w:t xml:space="preserve"> % increase in </w:t>
      </w:r>
      <w:r w:rsidR="00790374" w:rsidRPr="007872D3">
        <w:t xml:space="preserve">fluorescence </w:t>
      </w:r>
      <w:r w:rsidR="009C0499" w:rsidRPr="007872D3">
        <w:t>when compared to control mitochondria</w:t>
      </w:r>
      <w:r w:rsidR="007B507A" w:rsidRPr="007872D3">
        <w:t xml:space="preserve"> (figure </w:t>
      </w:r>
      <w:r w:rsidR="00D81A9A" w:rsidRPr="007872D3">
        <w:t>3C</w:t>
      </w:r>
      <w:r w:rsidRPr="007872D3">
        <w:t xml:space="preserve">). </w:t>
      </w:r>
      <w:r w:rsidR="00327C49" w:rsidRPr="007872D3">
        <w:t xml:space="preserve">At kinetic read </w:t>
      </w:r>
      <w:r w:rsidR="00790374" w:rsidRPr="007872D3">
        <w:t xml:space="preserve">number </w:t>
      </w:r>
      <w:r w:rsidR="00327C49" w:rsidRPr="007872D3">
        <w:t>40, FCCP</w:t>
      </w:r>
      <w:r w:rsidR="00DF58D1" w:rsidRPr="007872D3">
        <w:t xml:space="preserve"> was added to all wells to act as an inte</w:t>
      </w:r>
      <w:r w:rsidR="007F0956" w:rsidRPr="007872D3">
        <w:t>r</w:t>
      </w:r>
      <w:r w:rsidR="005C5D8A" w:rsidRPr="007872D3">
        <w:t>nal control for depolarisation.</w:t>
      </w:r>
      <w:r w:rsidR="00790374" w:rsidRPr="007872D3">
        <w:t xml:space="preserve"> This addition resulted in an </w:t>
      </w:r>
      <w:r w:rsidR="005C5D8A" w:rsidRPr="007872D3">
        <w:t xml:space="preserve">increase in </w:t>
      </w:r>
      <w:r w:rsidR="00790374" w:rsidRPr="007872D3">
        <w:t xml:space="preserve">fluorescence </w:t>
      </w:r>
      <w:r w:rsidR="005C5D8A" w:rsidRPr="007872D3">
        <w:t>for mitochondria treated with the 1, 10 and 100 x BA mixtures</w:t>
      </w:r>
      <w:r w:rsidR="00BD5CE8" w:rsidRPr="007872D3">
        <w:t>,</w:t>
      </w:r>
      <w:r w:rsidR="005C5D8A" w:rsidRPr="007872D3">
        <w:t xml:space="preserve"> indicating that initial </w:t>
      </w:r>
      <w:r w:rsidR="005A2413" w:rsidRPr="007872D3">
        <w:t xml:space="preserve">BA mix </w:t>
      </w:r>
      <w:r w:rsidR="005C5D8A" w:rsidRPr="007872D3">
        <w:t>treatment had not uncoupled the membrane potential</w:t>
      </w:r>
      <w:r w:rsidR="007B507A" w:rsidRPr="007872D3">
        <w:t xml:space="preserve"> (</w:t>
      </w:r>
      <w:r w:rsidR="001F1BC2" w:rsidRPr="007872D3">
        <w:t>figure 3</w:t>
      </w:r>
      <w:r w:rsidR="001F720C" w:rsidRPr="007872D3">
        <w:t>A).</w:t>
      </w:r>
      <w:r w:rsidR="00EA267B" w:rsidRPr="007872D3">
        <w:t xml:space="preserve"> </w:t>
      </w:r>
    </w:p>
    <w:p w14:paraId="341BD806" w14:textId="23E10D1B" w:rsidR="00146133" w:rsidRDefault="00834865" w:rsidP="007167F1">
      <w:pPr>
        <w:tabs>
          <w:tab w:val="left" w:pos="3420"/>
        </w:tabs>
        <w:spacing w:line="480" w:lineRule="auto"/>
        <w:jc w:val="both"/>
      </w:pPr>
      <w:r w:rsidRPr="007872D3">
        <w:t>Concomitant o</w:t>
      </w:r>
      <w:r w:rsidR="00503BBF" w:rsidRPr="007872D3">
        <w:t>ptical density measurements were used</w:t>
      </w:r>
      <w:r w:rsidR="00683A11" w:rsidRPr="007872D3">
        <w:t xml:space="preserve"> to</w:t>
      </w:r>
      <w:r w:rsidR="00503BBF" w:rsidRPr="007872D3">
        <w:t xml:space="preserve"> assess </w:t>
      </w:r>
      <w:r w:rsidRPr="007872D3">
        <w:t xml:space="preserve">whether </w:t>
      </w:r>
      <w:r w:rsidR="00503BBF" w:rsidRPr="007872D3">
        <w:t>BA mixtures altered</w:t>
      </w:r>
      <w:r w:rsidR="00EA267B" w:rsidRPr="007872D3">
        <w:t xml:space="preserve"> the structure of the mitochondria. Calcium was included as a positive control</w:t>
      </w:r>
      <w:r w:rsidR="00146133" w:rsidRPr="007872D3">
        <w:t xml:space="preserve"> for mitochondrial swelling</w:t>
      </w:r>
      <w:r w:rsidR="00EA267B" w:rsidRPr="007872D3">
        <w:t xml:space="preserve">, </w:t>
      </w:r>
      <w:r w:rsidR="00146133" w:rsidRPr="007872D3">
        <w:t xml:space="preserve">as high doses trigger the mitochondrial permeability transition (MPT) which is characterised by mitochondrial swelling leading to outer membrane rupture and cell death </w:t>
      </w:r>
      <w:r w:rsidR="00146133" w:rsidRPr="007872D3">
        <w:fldChar w:fldCharType="begin">
          <w:fldData xml:space="preserve">PEVuZE5vdGU+PENpdGU+PEF1dGhvcj5Hw6FsbDwvQXV0aG9yPjxZZWFyPjIwMTI8L1llYXI+PFJl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</w:fldData>
        </w:fldChar>
      </w:r>
      <w:r w:rsidR="00146133" w:rsidRPr="007872D3">
        <w:instrText xml:space="preserve"> ADDIN EN.CITE </w:instrText>
      </w:r>
      <w:r w:rsidR="00146133" w:rsidRPr="007872D3">
        <w:fldChar w:fldCharType="begin">
          <w:fldData xml:space="preserve">PEVuZE5vdGU+PENpdGU+PEF1dGhvcj5Hw6FsbDwvQXV0aG9yPjxZZWFyPjIwMTI8L1llYXI+PFJl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</w:fldData>
        </w:fldChar>
      </w:r>
      <w:r w:rsidR="00146133" w:rsidRPr="007872D3">
        <w:instrText xml:space="preserve"> ADDIN EN.CITE.DATA </w:instrText>
      </w:r>
      <w:r w:rsidR="00146133" w:rsidRPr="007872D3">
        <w:fldChar w:fldCharType="end"/>
      </w:r>
      <w:r w:rsidR="00146133" w:rsidRPr="007872D3">
        <w:fldChar w:fldCharType="separate"/>
      </w:r>
      <w:r w:rsidR="00146133" w:rsidRPr="007872D3">
        <w:rPr>
          <w:noProof/>
        </w:rPr>
        <w:t>(Crompton, 1999; Gáll</w:t>
      </w:r>
      <w:r w:rsidR="00146133" w:rsidRPr="007872D3">
        <w:rPr>
          <w:i/>
          <w:noProof/>
        </w:rPr>
        <w:t xml:space="preserve"> et al.</w:t>
      </w:r>
      <w:r w:rsidR="00146133" w:rsidRPr="007872D3">
        <w:rPr>
          <w:noProof/>
        </w:rPr>
        <w:t>, 2012)</w:t>
      </w:r>
      <w:r w:rsidR="00146133" w:rsidRPr="007872D3">
        <w:fldChar w:fldCharType="end"/>
      </w:r>
      <w:r w:rsidR="000727AA" w:rsidRPr="007872D3">
        <w:t xml:space="preserve">. </w:t>
      </w:r>
      <w:r w:rsidR="00FB2F42" w:rsidRPr="007872D3">
        <w:t>All concentrations of the BA mixtures</w:t>
      </w:r>
      <w:r w:rsidR="00EA267B" w:rsidRPr="007872D3">
        <w:t xml:space="preserve"> induced a decrease in optical density, implying </w:t>
      </w:r>
      <w:r w:rsidR="00EA267B" w:rsidRPr="007872D3">
        <w:lastRenderedPageBreak/>
        <w:t>mitochondrial swelling or structur</w:t>
      </w:r>
      <w:r w:rsidR="00D81A9A" w:rsidRPr="007872D3">
        <w:t>al alterations (figure 3B and 3D</w:t>
      </w:r>
      <w:r w:rsidR="00EA267B" w:rsidRPr="007872D3">
        <w:t>). However, BA mixtures did not result in induction of the MPT as mitochondria still had an intact membrane potential (figure 3A).</w:t>
      </w:r>
    </w:p>
    <w:p w14:paraId="17FFEB9D" w14:textId="4B7A483E" w:rsidR="00146133" w:rsidRDefault="00146133" w:rsidP="00146133"/>
    <w:p w14:paraId="3C09EC7E" w14:textId="55756AE1" w:rsidR="007167F1" w:rsidRDefault="00CF42FB" w:rsidP="007167F1">
      <w:pPr>
        <w:spacing w:line="480" w:lineRule="auto"/>
        <w:rPr>
          <w:sz w:val="20"/>
        </w:rPr>
      </w:pPr>
      <w:r>
        <w:rPr>
          <w:noProof/>
          <w:sz w:val="20"/>
          <w:lang w:eastAsia="en-GB"/>
        </w:rPr>
        <w:drawing>
          <wp:anchor distT="0" distB="0" distL="114300" distR="114300" simplePos="0" relativeHeight="251682816" behindDoc="0" locked="0" layoutInCell="1" allowOverlap="1" wp14:anchorId="5E41DE02" wp14:editId="303F5B35">
            <wp:simplePos x="0" y="0"/>
            <wp:positionH relativeFrom="margin">
              <wp:posOffset>-405627</wp:posOffset>
            </wp:positionH>
            <wp:positionV relativeFrom="paragraph">
              <wp:posOffset>0</wp:posOffset>
            </wp:positionV>
            <wp:extent cx="6719570" cy="3140710"/>
            <wp:effectExtent l="0" t="0" r="508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19570" cy="3140710"/>
                    </a:xfrm>
                    <a:prstGeom prst="rect">
                      <a:avLst/>
                    </a:prstGeom>
                    <a:noFill/>
                  </pic:spPr>
                </pic:pic>
              </a:graphicData>
            </a:graphic>
            <wp14:sizeRelH relativeFrom="page">
              <wp14:pctWidth>0</wp14:pctWidth>
            </wp14:sizeRelH>
            <wp14:sizeRelV relativeFrom="page">
              <wp14:pctHeight>0</wp14:pctHeight>
            </wp14:sizeRelV>
          </wp:anchor>
        </w:drawing>
      </w:r>
    </w:p>
    <w:p w14:paraId="76BE3A72" w14:textId="6E713D58" w:rsidR="00D81A9A" w:rsidRPr="00883873" w:rsidRDefault="00D81A9A" w:rsidP="007167F1">
      <w:pPr>
        <w:spacing w:line="480" w:lineRule="auto"/>
        <w:rPr>
          <w:sz w:val="20"/>
        </w:rPr>
      </w:pPr>
      <w:r>
        <w:rPr>
          <w:sz w:val="20"/>
        </w:rPr>
        <w:t>Fig</w:t>
      </w:r>
      <w:r w:rsidRPr="00883873">
        <w:rPr>
          <w:sz w:val="20"/>
        </w:rPr>
        <w:t xml:space="preserve"> 3: The effects of BA mixtures on MMP and optical density on isolated mitochondria from HepG2 cells. (A) Simultaneous measurements of MMP loss (Rh123 fluorescence) and (B) optical density (OD</w:t>
      </w:r>
      <w:r w:rsidRPr="00883873">
        <w:rPr>
          <w:sz w:val="20"/>
          <w:vertAlign w:val="subscript"/>
        </w:rPr>
        <w:t>540nm</w:t>
      </w:r>
      <w:r w:rsidR="005B2647">
        <w:rPr>
          <w:sz w:val="20"/>
        </w:rPr>
        <w:t xml:space="preserve">) were conducted for 1 </w:t>
      </w:r>
      <w:r w:rsidRPr="00883873">
        <w:rPr>
          <w:sz w:val="20"/>
        </w:rPr>
        <w:t xml:space="preserve">hour. (C) Difference in MMP and (D) optical density at kinetic read 20 for mitochondria acutely treated with BA mixtures compared to control. FCCP served as an internal control for MMP loss and calcium served as a control for mitochondrial swelling. Statistical significance compared with control; * </w:t>
      </w:r>
      <w:r w:rsidRPr="00883873">
        <w:rPr>
          <w:i/>
          <w:iCs/>
          <w:sz w:val="20"/>
        </w:rPr>
        <w:t xml:space="preserve">P </w:t>
      </w:r>
      <w:r w:rsidRPr="00883873">
        <w:rPr>
          <w:sz w:val="20"/>
        </w:rPr>
        <w:t xml:space="preserve">&lt; 0.05, ** </w:t>
      </w:r>
      <w:r w:rsidRPr="00883873">
        <w:rPr>
          <w:i/>
          <w:iCs/>
          <w:sz w:val="20"/>
        </w:rPr>
        <w:t xml:space="preserve">P </w:t>
      </w:r>
      <w:r w:rsidRPr="00883873">
        <w:rPr>
          <w:sz w:val="20"/>
        </w:rPr>
        <w:t xml:space="preserve">&lt; 0.01, *** </w:t>
      </w:r>
      <w:r w:rsidRPr="00883873">
        <w:rPr>
          <w:i/>
          <w:iCs/>
          <w:sz w:val="20"/>
        </w:rPr>
        <w:t xml:space="preserve">P </w:t>
      </w:r>
      <w:r w:rsidRPr="00883873">
        <w:rPr>
          <w:sz w:val="20"/>
        </w:rPr>
        <w:t>&lt; 0.001, ****</w:t>
      </w:r>
      <w:r w:rsidRPr="00883873">
        <w:rPr>
          <w:i/>
          <w:iCs/>
          <w:sz w:val="20"/>
        </w:rPr>
        <w:t>P</w:t>
      </w:r>
      <w:r w:rsidRPr="00883873">
        <w:rPr>
          <w:sz w:val="20"/>
        </w:rPr>
        <w:t xml:space="preserve"> &lt; 0.0001. Data are presented as ± SEM of n = 4 experiments. </w:t>
      </w:r>
    </w:p>
    <w:p w14:paraId="4617C346" w14:textId="77777777" w:rsidR="00A4698C" w:rsidRDefault="00A4698C" w:rsidP="007167F1">
      <w:pPr>
        <w:tabs>
          <w:tab w:val="left" w:pos="3420"/>
        </w:tabs>
        <w:spacing w:line="480" w:lineRule="auto"/>
        <w:jc w:val="both"/>
      </w:pPr>
    </w:p>
    <w:p w14:paraId="2E49134F" w14:textId="5078CA34" w:rsidR="00F958E7" w:rsidRDefault="00EA267B" w:rsidP="007167F1">
      <w:pPr>
        <w:tabs>
          <w:tab w:val="left" w:pos="3420"/>
        </w:tabs>
        <w:spacing w:line="480" w:lineRule="auto"/>
        <w:jc w:val="both"/>
      </w:pPr>
      <w:r>
        <w:t xml:space="preserve">These results support previous findings in isolated mitochondria with single BAs, specifically that when administered in combination, BA mixtures caused mitochondrial toxicity </w:t>
      </w:r>
      <w:r>
        <w:fldChar w:fldCharType="begin">
          <w:fldData xml:space="preserve">PEVuZE5vdGU+PENpdGU+PEF1dGhvcj5Sb2xvPC9BdXRob3I+PFllYXI+MjAwMDwvWWVhcj48UmVj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YmlvcGh5c2ljYSBhY3RhPC9hYmJyLTE+PC9hbHQtcGVyaW9kaWNhbD48cGFnZXM+MjEyMS0zMzwv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=
</w:fldData>
        </w:fldChar>
      </w:r>
      <w:r>
        <w:instrText xml:space="preserve"> ADDIN EN.CITE </w:instrText>
      </w:r>
      <w:r>
        <w:fldChar w:fldCharType="begin">
          <w:fldData xml:space="preserve">PEVuZE5vdGU+PENpdGU+PEF1dGhvcj5Sb2xvPC9BdXRob3I+PFllYXI+MjAwMDwvWWVhcj48UmVj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YmlvcGh5c2ljYSBhY3RhPC9hYmJyLTE+PC9hbHQtcGVyaW9kaWNhbD48cGFnZXM+MjEyMS0zMzwv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=
</w:fldData>
        </w:fldChar>
      </w:r>
      <w:r>
        <w:instrText xml:space="preserve"> ADDIN EN.CITE.DATA </w:instrText>
      </w:r>
      <w:r>
        <w:fldChar w:fldCharType="end"/>
      </w:r>
      <w:r>
        <w:fldChar w:fldCharType="separate"/>
      </w:r>
      <w:r>
        <w:rPr>
          <w:noProof/>
        </w:rPr>
        <w:t>(Rolo</w:t>
      </w:r>
      <w:r w:rsidRPr="00EA267B">
        <w:rPr>
          <w:i/>
          <w:noProof/>
        </w:rPr>
        <w:t xml:space="preserve"> et al.</w:t>
      </w:r>
      <w:r>
        <w:rPr>
          <w:noProof/>
        </w:rPr>
        <w:t>, 2000; Schulz</w:t>
      </w:r>
      <w:r w:rsidRPr="00EA267B">
        <w:rPr>
          <w:i/>
          <w:noProof/>
        </w:rPr>
        <w:t xml:space="preserve"> et al.</w:t>
      </w:r>
      <w:r>
        <w:rPr>
          <w:noProof/>
        </w:rPr>
        <w:t>, 2013)</w:t>
      </w:r>
      <w:r>
        <w:fldChar w:fldCharType="end"/>
      </w:r>
      <w:r>
        <w:t xml:space="preserve">. </w:t>
      </w:r>
      <w:r w:rsidR="00D81A9A" w:rsidRPr="00D81A9A">
        <w:t xml:space="preserve">However, there were no differences in the red/green fluorescent ratio following 24 hours BA mix treatment in HepaRG cells, suggesting that BA mixtures did </w:t>
      </w:r>
      <w:r w:rsidR="00D81A9A">
        <w:t>not induce loss of MMP</w:t>
      </w:r>
      <w:r w:rsidR="00A4698C">
        <w:t xml:space="preserve"> in whole cells</w:t>
      </w:r>
      <w:r w:rsidR="00D81A9A">
        <w:t xml:space="preserve"> (figure 4</w:t>
      </w:r>
      <w:r w:rsidR="00D81A9A" w:rsidRPr="00D81A9A">
        <w:t xml:space="preserve">). </w:t>
      </w:r>
      <w:r w:rsidRPr="00D81A9A">
        <w:t xml:space="preserve">The uncoupler FCCP was used as a positive control for MMP depolarisation. </w:t>
      </w:r>
      <w:r w:rsidR="00093D1F" w:rsidRPr="00D81A9A">
        <w:t xml:space="preserve">FCCP </w:t>
      </w:r>
      <w:r w:rsidR="00093D1F" w:rsidRPr="00D81A9A">
        <w:lastRenderedPageBreak/>
        <w:t xml:space="preserve">induced significant MMP loss with a decrease of 0.4 ± 0.1 in the red/green fluorescent ratio. </w:t>
      </w:r>
      <w:r w:rsidR="003732DB" w:rsidRPr="00D81A9A">
        <w:t xml:space="preserve">Whilst BAs possess acid dissociable groups, the lack of depolarisation in HepaRG cells is not surprising as they lack other structural moieties present in FCCP that aid in its uncoupling activity. These include the presence of a bulky lipophilic group and strong electron withdrawing groups </w:t>
      </w:r>
      <w:r w:rsidR="003732DB" w:rsidRPr="00D81A9A">
        <w:fldChar w:fldCharType="begin"/>
      </w:r>
      <w:r w:rsidR="00834865" w:rsidRPr="00D81A9A">
        <w:instrText xml:space="preserve"> ADDIN EN.CITE &lt;EndNote&gt;&lt;Cite&gt;&lt;Author&gt;Palmeira&lt;/Author&gt;&lt;Year&gt;2004&lt;/Year&gt;&lt;RecNum&gt;202&lt;/RecNum&gt;&lt;DisplayText&gt;(Palmeira&lt;style face="italic"&gt; et al.&lt;/style&gt;, 2004)&lt;/DisplayText&gt;&lt;record&gt;&lt;rec-number&gt;202&lt;/rec-number&gt;&lt;foreign-keys&gt;&lt;key app="EN" db-id="sdt9dw2zod2xaoertsnxxz54xtpsz22fvdx0" timestamp="1486397091"&gt;202&lt;/key&gt;&lt;/foreign-keys&gt;&lt;ref-type name="Journal Article"&gt;17&lt;/ref-type&gt;&lt;contributors&gt;&lt;authors&gt;&lt;author&gt;Palmeira, C. M.&lt;/author&gt;&lt;author&gt;Rolo, A. P.&lt;/author&gt;&lt;/authors&gt;&lt;/contributors&gt;&lt;auth-address&gt;Department of Zoology, Center for Neurosciences and Cell Biology of Coimbra, University of Coimbra, 3004-517, Portugal. palmeira@ci.uc.pt&lt;/auth-address&gt;&lt;titles&gt;&lt;title&gt;Mitochondrially-mediated toxicity of bile acids&lt;/title&gt;&lt;secondary-title&gt;Toxicology&lt;/secondary-title&gt;&lt;alt-title&gt;Toxicology&lt;/alt-title&gt;&lt;/titles&gt;&lt;periodical&gt;&lt;full-title&gt;Toxicology&lt;/full-title&gt;&lt;abbr-1&gt;Toxicology&lt;/abbr-1&gt;&lt;/periodical&gt;&lt;alt-periodical&gt;&lt;full-title&gt;Toxicology&lt;/full-title&gt;&lt;abbr-1&gt;Toxicology&lt;/abbr-1&gt;&lt;/alt-periodical&gt;&lt;pages&gt;1-15&lt;/pages&gt;&lt;volume&gt;203&lt;/volume&gt;&lt;number&gt;1-3&lt;/number&gt;&lt;edition&gt;2004/09/15&lt;/edition&gt;&lt;keywords&gt;&lt;keyword&gt;Animals&lt;/keyword&gt;&lt;keyword&gt;Bile Acids and Salts/biosynthesis/*toxicity&lt;/keyword&gt;&lt;keyword&gt;Biological Transport, Active&lt;/keyword&gt;&lt;keyword&gt;Chemical and Drug Induced Liver Injury/prevention &amp;amp; control&lt;/keyword&gt;&lt;keyword&gt;Cholestasis, Intrahepatic/metabolism&lt;/keyword&gt;&lt;keyword&gt;Humans&lt;/keyword&gt;&lt;keyword&gt;Mitochondria/drug effects/*physiology&lt;/keyword&gt;&lt;keyword&gt;Ursodeoxycholic Acid/toxicity&lt;/keyword&gt;&lt;/keywords&gt;&lt;dates&gt;&lt;year&gt;2004&lt;/year&gt;&lt;pub-dates&gt;&lt;date&gt;Oct 15&lt;/date&gt;&lt;/pub-dates&gt;&lt;/dates&gt;&lt;isbn&gt;0300-483X (Print)&amp;#xD;0300-483x&lt;/isbn&gt;&lt;accession-num&gt;15363577&lt;/accession-num&gt;&lt;urls&gt;&lt;/urls&gt;&lt;electronic-resource-num&gt;10.1016/j.tox.2004.06.001&lt;/electronic-resource-num&gt;&lt;remote-database-provider&gt;NLM&lt;/remote-database-provider&gt;&lt;language&gt;eng&lt;/language&gt;&lt;/record&gt;&lt;/Cite&gt;&lt;/EndNote&gt;</w:instrText>
      </w:r>
      <w:r w:rsidR="003732DB" w:rsidRPr="00D81A9A">
        <w:fldChar w:fldCharType="separate"/>
      </w:r>
      <w:r w:rsidR="00834865" w:rsidRPr="00D81A9A">
        <w:rPr>
          <w:noProof/>
        </w:rPr>
        <w:t>(Palmeira</w:t>
      </w:r>
      <w:r w:rsidR="00834865" w:rsidRPr="00D81A9A">
        <w:rPr>
          <w:i/>
          <w:noProof/>
        </w:rPr>
        <w:t xml:space="preserve"> et al.</w:t>
      </w:r>
      <w:r w:rsidR="00834865" w:rsidRPr="00D81A9A">
        <w:rPr>
          <w:noProof/>
        </w:rPr>
        <w:t>, 2004)</w:t>
      </w:r>
      <w:r w:rsidR="003732DB" w:rsidRPr="00D81A9A">
        <w:fldChar w:fldCharType="end"/>
      </w:r>
      <w:r w:rsidR="003732DB" w:rsidRPr="00D81A9A">
        <w:t>. Therefore, the depolarisation seen in</w:t>
      </w:r>
      <w:r w:rsidR="00244D28" w:rsidRPr="00D81A9A">
        <w:t xml:space="preserve"> isolated mitochondria (figure </w:t>
      </w:r>
      <w:r w:rsidR="00D81A9A">
        <w:t>3C</w:t>
      </w:r>
      <w:r w:rsidR="003732DB" w:rsidRPr="00D81A9A">
        <w:t xml:space="preserve">) could be </w:t>
      </w:r>
      <w:r w:rsidR="00DB214D" w:rsidRPr="00D81A9A">
        <w:t>attributed</w:t>
      </w:r>
      <w:r w:rsidR="003732DB" w:rsidRPr="00D81A9A">
        <w:t xml:space="preserve"> to</w:t>
      </w:r>
      <w:r w:rsidR="00DB214D" w:rsidRPr="00D81A9A">
        <w:t xml:space="preserve"> a direct interaction and</w:t>
      </w:r>
      <w:r w:rsidR="003732DB" w:rsidRPr="00D81A9A">
        <w:t xml:space="preserve"> immediate access</w:t>
      </w:r>
      <w:r w:rsidR="00D81A9A" w:rsidRPr="00D81A9A">
        <w:t xml:space="preserve"> of the BAs on the mitochondria. W</w:t>
      </w:r>
      <w:r w:rsidR="003732DB" w:rsidRPr="00D81A9A">
        <w:t>hereas in whole cells</w:t>
      </w:r>
      <w:r w:rsidR="00D81A9A" w:rsidRPr="00D81A9A">
        <w:t>,</w:t>
      </w:r>
      <w:r w:rsidR="003732DB" w:rsidRPr="00D81A9A">
        <w:t xml:space="preserve"> process</w:t>
      </w:r>
      <w:r w:rsidR="00B66C54" w:rsidRPr="00D81A9A">
        <w:t>es</w:t>
      </w:r>
      <w:r w:rsidR="003732DB" w:rsidRPr="00D81A9A">
        <w:t xml:space="preserve"> such as conjugation and metabolism</w:t>
      </w:r>
      <w:r w:rsidR="003732DB">
        <w:t xml:space="preserve"> could produce less toxic entities</w:t>
      </w:r>
      <w:r w:rsidR="004943E6">
        <w:t xml:space="preserve"> that are chemically unable to induce depolarisation</w:t>
      </w:r>
      <w:r w:rsidR="003732DB">
        <w:t xml:space="preserve"> </w:t>
      </w:r>
      <w:r w:rsidR="00B66C54">
        <w:fldChar w:fldCharType="begin"/>
      </w:r>
      <w:r w:rsidR="00B66C54">
        <w:instrText xml:space="preserve"> ADDIN EN.CITE &lt;EndNote&gt;&lt;Cite&gt;&lt;Author&gt;Chiang&lt;/Author&gt;&lt;Year&gt;2013&lt;/Year&gt;&lt;RecNum&gt;215&lt;/RecNum&gt;&lt;DisplayText&gt;(Chiang, 2013)&lt;/DisplayText&gt;&lt;record&gt;&lt;rec-number&gt;215&lt;/rec-number&gt;&lt;foreign-keys&gt;&lt;key app="EN" db-id="sdt9dw2zod2xaoertsnxxz54xtpsz22fvdx0" timestamp="1487759549"&gt;215&lt;/key&gt;&lt;/foreign-keys&gt;&lt;ref-type name="Journal Article"&gt;17&lt;/ref-type&gt;&lt;contributors&gt;&lt;authors&gt;&lt;author&gt;Chiang, J. Y. L.&lt;/author&gt;&lt;/authors&gt;&lt;/contributors&gt;&lt;auth-address&gt;Northeast Ohio Medical University, Rootstown, Ohio&lt;/auth-address&gt;&lt;titles&gt;&lt;title&gt;Bile Acid Metabolism and Signaling&lt;/title&gt;&lt;secondary-title&gt;Compr Physiol&lt;/secondary-title&gt;&lt;alt-title&gt;Comprehensive Physiology&lt;/alt-title&gt;&lt;/titles&gt;&lt;periodical&gt;&lt;full-title&gt;Compr Physiol&lt;/full-title&gt;&lt;abbr-1&gt;Comprehensive Physiology&lt;/abbr-1&gt;&lt;/periodical&gt;&lt;alt-periodical&gt;&lt;full-title&gt;Compr Physiol&lt;/full-title&gt;&lt;abbr-1&gt;Comprehensive Physiology&lt;/abbr-1&gt;&lt;/alt-periodical&gt;&lt;pages&gt;1191-212&lt;/pages&gt;&lt;volume&gt;3&lt;/volume&gt;&lt;number&gt;3&lt;/number&gt;&lt;dates&gt;&lt;year&gt;2013&lt;/year&gt;&lt;pub-dates&gt;&lt;date&gt;Jul&lt;/date&gt;&lt;/pub-dates&gt;&lt;/dates&gt;&lt;accession-num&gt;23897684&lt;/accession-num&gt;&lt;urls&gt;&lt;/urls&gt;&lt;custom2&gt;Pmc4422175&lt;/custom2&gt;&lt;electronic-resource-num&gt;10.1002/cphy.c120023&lt;/electronic-resource-num&gt;&lt;language&gt;eng&lt;/language&gt;&lt;/record&gt;&lt;/Cite&gt;&lt;/EndNote&gt;</w:instrText>
      </w:r>
      <w:r w:rsidR="00B66C54">
        <w:fldChar w:fldCharType="separate"/>
      </w:r>
      <w:r w:rsidR="00B66C54">
        <w:rPr>
          <w:noProof/>
        </w:rPr>
        <w:t>(Chiang, 2013)</w:t>
      </w:r>
      <w:r w:rsidR="00B66C54">
        <w:fldChar w:fldCharType="end"/>
      </w:r>
      <w:r w:rsidR="00B66C54">
        <w:t>.</w:t>
      </w:r>
    </w:p>
    <w:p w14:paraId="4111D2F7" w14:textId="2803A1DE" w:rsidR="00CF42FB" w:rsidRDefault="00FD1E91" w:rsidP="007167F1">
      <w:pPr>
        <w:tabs>
          <w:tab w:val="left" w:pos="3420"/>
        </w:tabs>
        <w:spacing w:line="480" w:lineRule="auto"/>
        <w:jc w:val="both"/>
      </w:pPr>
      <w:r>
        <w:rPr>
          <w:noProof/>
          <w:lang w:eastAsia="en-GB"/>
        </w:rPr>
        <w:drawing>
          <wp:anchor distT="0" distB="0" distL="114300" distR="114300" simplePos="0" relativeHeight="251677696" behindDoc="0" locked="0" layoutInCell="1" allowOverlap="1" wp14:anchorId="470F5C23" wp14:editId="50AE49E6">
            <wp:simplePos x="0" y="0"/>
            <wp:positionH relativeFrom="margin">
              <wp:align>left</wp:align>
            </wp:positionH>
            <wp:positionV relativeFrom="paragraph">
              <wp:posOffset>183515</wp:posOffset>
            </wp:positionV>
            <wp:extent cx="5501005" cy="330771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1005" cy="3307715"/>
                    </a:xfrm>
                    <a:prstGeom prst="rect">
                      <a:avLst/>
                    </a:prstGeom>
                    <a:noFill/>
                  </pic:spPr>
                </pic:pic>
              </a:graphicData>
            </a:graphic>
            <wp14:sizeRelH relativeFrom="page">
              <wp14:pctWidth>0</wp14:pctWidth>
            </wp14:sizeRelH>
            <wp14:sizeRelV relativeFrom="page">
              <wp14:pctHeight>0</wp14:pctHeight>
            </wp14:sizeRelV>
          </wp:anchor>
        </w:drawing>
      </w:r>
    </w:p>
    <w:p w14:paraId="665179E3" w14:textId="37047539" w:rsidR="00D81A9A" w:rsidRPr="00D81A9A" w:rsidRDefault="00CF42FB" w:rsidP="007167F1">
      <w:pPr>
        <w:tabs>
          <w:tab w:val="left" w:pos="3420"/>
        </w:tabs>
        <w:spacing w:line="480" w:lineRule="auto"/>
        <w:jc w:val="both"/>
      </w:pPr>
      <w:r>
        <w:rPr>
          <w:sz w:val="20"/>
        </w:rPr>
        <w:t>Fig</w:t>
      </w:r>
      <w:r w:rsidR="00D81A9A">
        <w:rPr>
          <w:sz w:val="20"/>
        </w:rPr>
        <w:t xml:space="preserve"> 4</w:t>
      </w:r>
      <w:r w:rsidR="00D81A9A" w:rsidRPr="00656DAC">
        <w:rPr>
          <w:sz w:val="20"/>
        </w:rPr>
        <w:t>: The effects of BA mixtures after 24</w:t>
      </w:r>
      <w:r w:rsidR="00D81A9A">
        <w:rPr>
          <w:sz w:val="20"/>
        </w:rPr>
        <w:t xml:space="preserve"> hours</w:t>
      </w:r>
      <w:r w:rsidR="00D81A9A" w:rsidRPr="00656DAC">
        <w:rPr>
          <w:sz w:val="20"/>
        </w:rPr>
        <w:t xml:space="preserve"> on </w:t>
      </w:r>
      <w:r w:rsidR="00D81A9A">
        <w:rPr>
          <w:sz w:val="20"/>
        </w:rPr>
        <w:t>MMP. HepaRG cells were treated for 24 hours with BA</w:t>
      </w:r>
      <w:r w:rsidR="00373687">
        <w:rPr>
          <w:sz w:val="20"/>
        </w:rPr>
        <w:t xml:space="preserve"> mixtures</w:t>
      </w:r>
      <w:r w:rsidR="00D81A9A">
        <w:rPr>
          <w:sz w:val="20"/>
        </w:rPr>
        <w:t xml:space="preserve"> and MMP was detected by measurement of JC-1 fluorescence. A ratio of the fluorescence intensity of the red aggregate over the green monomer was determined. FCCP was used as a positive control for depolarisation. </w:t>
      </w:r>
      <w:r w:rsidR="00D81A9A" w:rsidRPr="0034710B">
        <w:rPr>
          <w:sz w:val="20"/>
        </w:rPr>
        <w:t xml:space="preserve">Statistical significance compared with </w:t>
      </w:r>
      <w:r w:rsidR="00D81A9A">
        <w:rPr>
          <w:sz w:val="20"/>
        </w:rPr>
        <w:t xml:space="preserve">vehicle control 1 week; PL </w:t>
      </w:r>
      <w:r w:rsidR="00D81A9A" w:rsidRPr="0034710B">
        <w:rPr>
          <w:sz w:val="20"/>
        </w:rPr>
        <w:t xml:space="preserve">* </w:t>
      </w:r>
      <w:r w:rsidR="00D81A9A" w:rsidRPr="0034710B">
        <w:rPr>
          <w:i/>
          <w:iCs/>
          <w:sz w:val="20"/>
        </w:rPr>
        <w:t xml:space="preserve">P </w:t>
      </w:r>
      <w:r w:rsidR="00D81A9A" w:rsidRPr="0034710B">
        <w:rPr>
          <w:sz w:val="20"/>
        </w:rPr>
        <w:t>&lt; 0.05</w:t>
      </w:r>
      <w:r w:rsidR="00D81A9A">
        <w:rPr>
          <w:sz w:val="20"/>
        </w:rPr>
        <w:t>. Data are presented as + SEM of n = 3 experiments.</w:t>
      </w:r>
    </w:p>
    <w:p w14:paraId="465CDD23" w14:textId="19CA49E3" w:rsidR="00E749AC" w:rsidRDefault="00E749AC" w:rsidP="007167F1">
      <w:pPr>
        <w:tabs>
          <w:tab w:val="left" w:pos="3420"/>
        </w:tabs>
        <w:spacing w:line="480" w:lineRule="auto"/>
        <w:jc w:val="both"/>
      </w:pPr>
    </w:p>
    <w:p w14:paraId="2410AC56" w14:textId="74D12595" w:rsidR="006F5893" w:rsidRDefault="006F5893" w:rsidP="007167F1">
      <w:pPr>
        <w:tabs>
          <w:tab w:val="left" w:pos="3420"/>
        </w:tabs>
        <w:spacing w:line="480" w:lineRule="auto"/>
        <w:jc w:val="both"/>
        <w:rPr>
          <w:i/>
        </w:rPr>
      </w:pPr>
      <w:r>
        <w:rPr>
          <w:i/>
        </w:rPr>
        <w:lastRenderedPageBreak/>
        <w:t>BA mixtures exert time-dependent cytotoxicity that is not mediated via dysfunction of mitochondrial respiration in HepaRG cells</w:t>
      </w:r>
    </w:p>
    <w:p w14:paraId="2A1632F3" w14:textId="7FC6428F" w:rsidR="00FD1E91" w:rsidRPr="007872D3" w:rsidRDefault="00DC7E5D" w:rsidP="007167F1">
      <w:pPr>
        <w:tabs>
          <w:tab w:val="left" w:pos="3420"/>
        </w:tabs>
        <w:spacing w:line="480" w:lineRule="auto"/>
        <w:jc w:val="both"/>
      </w:pPr>
      <w:r w:rsidRPr="007872D3">
        <w:rPr>
          <w:noProof/>
          <w:lang w:eastAsia="en-GB"/>
        </w:rPr>
        <w:drawing>
          <wp:anchor distT="0" distB="0" distL="114300" distR="114300" simplePos="0" relativeHeight="251667456" behindDoc="0" locked="0" layoutInCell="1" allowOverlap="1" wp14:anchorId="6EBC9AEC" wp14:editId="793339BB">
            <wp:simplePos x="0" y="0"/>
            <wp:positionH relativeFrom="margin">
              <wp:posOffset>-301625</wp:posOffset>
            </wp:positionH>
            <wp:positionV relativeFrom="paragraph">
              <wp:posOffset>3893820</wp:posOffset>
            </wp:positionV>
            <wp:extent cx="6600190" cy="39674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0190" cy="3967480"/>
                    </a:xfrm>
                    <a:prstGeom prst="rect">
                      <a:avLst/>
                    </a:prstGeom>
                    <a:noFill/>
                  </pic:spPr>
                </pic:pic>
              </a:graphicData>
            </a:graphic>
            <wp14:sizeRelH relativeFrom="page">
              <wp14:pctWidth>0</wp14:pctWidth>
            </wp14:sizeRelH>
            <wp14:sizeRelV relativeFrom="page">
              <wp14:pctHeight>0</wp14:pctHeight>
            </wp14:sizeRelV>
          </wp:anchor>
        </w:drawing>
      </w:r>
      <w:r w:rsidR="00DB214D" w:rsidRPr="00A127A2">
        <w:t>The mitochondrial dysfunction of BA mixtures were assessed using the modified glucose-galactose assay</w:t>
      </w:r>
      <w:r w:rsidR="00D37B45" w:rsidRPr="00A127A2">
        <w:t xml:space="preserve"> in HepaRG cells</w:t>
      </w:r>
      <w:r w:rsidR="00DB214D" w:rsidRPr="00A127A2">
        <w:t xml:space="preserve">. </w:t>
      </w:r>
      <w:r w:rsidR="00EB6296" w:rsidRPr="00A127A2">
        <w:t>The tumorigenic origin of many cell lines means that their energy demands can be met by both glycolysis and oxidative phosphorylation (OXPHOS). Whilst in high-glucose media</w:t>
      </w:r>
      <w:r w:rsidR="00A127A2" w:rsidRPr="00A127A2">
        <w:t>,</w:t>
      </w:r>
      <w:r w:rsidR="00EB6296" w:rsidRPr="00A127A2">
        <w:t xml:space="preserve"> these cells use OXPHOS as their main source of ATP</w:t>
      </w:r>
      <w:r w:rsidR="00A127A2" w:rsidRPr="00A127A2">
        <w:t xml:space="preserve"> but if required can use glycolysis and consequently </w:t>
      </w:r>
      <w:r w:rsidR="00EB6296" w:rsidRPr="00A127A2">
        <w:t>mask any mitochondrial dysfunction</w:t>
      </w:r>
      <w:r w:rsidR="00A127A2" w:rsidRPr="00A127A2">
        <w:t xml:space="preserve"> </w:t>
      </w:r>
      <w:r w:rsidR="00A127A2" w:rsidRPr="00A127A2">
        <w:fldChar w:fldCharType="begin">
          <w:fldData xml:space="preserve">PEVuZE5vdGU+PENpdGU+PEF1dGhvcj5EaWF6LVJ1aXo8L0F1dGhvcj48WWVhcj4yMDExPC9ZZWFy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aW9kaWNhbD48cGFnZXM+NTM5LTQ3PC9wYWdlcz48dm9sdW1lPjk3PC92b2x1bWU+PG51bWJlcj4y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=
</w:fldData>
        </w:fldChar>
      </w:r>
      <w:r w:rsidR="00A127A2" w:rsidRPr="0045763C">
        <w:instrText xml:space="preserve"> ADDIN EN.CITE </w:instrText>
      </w:r>
      <w:r w:rsidR="00A127A2" w:rsidRPr="0045763C">
        <w:fldChar w:fldCharType="begin">
          <w:fldData xml:space="preserve">PEVuZE5vdGU+PENpdGU+PEF1dGhvcj5EaWF6LVJ1aXo8L0F1dGhvcj48WWVhcj4yMDExPC9ZZWFy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=
</w:fldData>
        </w:fldChar>
      </w:r>
      <w:r w:rsidR="00A127A2" w:rsidRPr="0045763C">
        <w:instrText xml:space="preserve"> ADDIN EN.CITE.DATA </w:instrText>
      </w:r>
      <w:r w:rsidR="00A127A2" w:rsidRPr="0045763C">
        <w:fldChar w:fldCharType="end"/>
      </w:r>
      <w:r w:rsidR="00A127A2" w:rsidRPr="00A127A2">
        <w:fldChar w:fldCharType="separate"/>
      </w:r>
      <w:r w:rsidR="00A127A2" w:rsidRPr="00A127A2">
        <w:rPr>
          <w:noProof/>
        </w:rPr>
        <w:t>(Marroquin et al., 2007; Diaz-Ruiz et al., 2011)</w:t>
      </w:r>
      <w:r w:rsidR="00A127A2" w:rsidRPr="00A127A2">
        <w:fldChar w:fldCharType="end"/>
      </w:r>
      <w:r w:rsidR="00EB6296" w:rsidRPr="00A127A2">
        <w:t>. Substitution of glucose with galactose in the media causes a reduction in the yield of ATP generated from glycolysis and forces the cells to rely on OXPHOS</w:t>
      </w:r>
      <w:r w:rsidR="00A127A2" w:rsidRPr="00A127A2">
        <w:t xml:space="preserve"> for ATP generation, </w:t>
      </w:r>
      <w:r w:rsidR="00A127A2" w:rsidRPr="007872D3">
        <w:t xml:space="preserve">thus increasing susceptibility to mitochondrial toxicants </w:t>
      </w:r>
      <w:r w:rsidR="00A127A2" w:rsidRPr="007872D3">
        <w:fldChar w:fldCharType="begin">
          <w:fldData xml:space="preserve">PEVuZE5vdGU+PENpdGU+PEF1dGhvcj5NYXJyb3F1aW48L0F1dGhvcj48WWVhcj4yMDA3PC9ZZWFy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</w:fldData>
        </w:fldChar>
      </w:r>
      <w:r w:rsidR="00A127A2" w:rsidRPr="007872D3">
        <w:instrText xml:space="preserve"> ADDIN EN.CITE </w:instrText>
      </w:r>
      <w:r w:rsidR="00A127A2" w:rsidRPr="007872D3">
        <w:fldChar w:fldCharType="begin">
          <w:fldData xml:space="preserve">PEVuZE5vdGU+PENpdGU+PEF1dGhvcj5NYXJyb3F1aW48L0F1dGhvcj48WWVhcj4yMDA3PC9ZZWFy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</w:fldData>
        </w:fldChar>
      </w:r>
      <w:r w:rsidR="00A127A2" w:rsidRPr="007872D3">
        <w:instrText xml:space="preserve"> ADDIN EN.CITE.DATA </w:instrText>
      </w:r>
      <w:r w:rsidR="00A127A2" w:rsidRPr="007872D3">
        <w:fldChar w:fldCharType="end"/>
      </w:r>
      <w:r w:rsidR="00A127A2" w:rsidRPr="007872D3">
        <w:fldChar w:fldCharType="separate"/>
      </w:r>
      <w:r w:rsidR="00A127A2" w:rsidRPr="007872D3">
        <w:rPr>
          <w:noProof/>
        </w:rPr>
        <w:t>(Marroquin et al., 2007; Kamalian et al., 2015)</w:t>
      </w:r>
      <w:r w:rsidR="00A127A2" w:rsidRPr="007872D3">
        <w:fldChar w:fldCharType="end"/>
      </w:r>
      <w:r w:rsidR="00A127A2" w:rsidRPr="007872D3">
        <w:t xml:space="preserve">. </w:t>
      </w:r>
      <w:r w:rsidR="0045763C" w:rsidRPr="007872D3">
        <w:t xml:space="preserve">The aim of the glucose-galactose assay is to detect mitochondrial toxicity prior to the induction of cytotoxicity. </w:t>
      </w:r>
      <w:r w:rsidR="004D7BA9" w:rsidRPr="007872D3">
        <w:t>ATP is measured at early time-points as a marker of mitochondrial function in the absence of</w:t>
      </w:r>
      <w:r w:rsidR="0045763C" w:rsidRPr="007872D3">
        <w:t xml:space="preserve"> cytotoxicity </w:t>
      </w:r>
      <w:r w:rsidR="0045763C" w:rsidRPr="007872D3">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0045763C" w:rsidRPr="007872D3">
        <w:instrText xml:space="preserve"> ADDIN EN.CITE </w:instrText>
      </w:r>
      <w:r w:rsidR="0045763C" w:rsidRPr="007872D3">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0045763C" w:rsidRPr="007872D3">
        <w:instrText xml:space="preserve"> ADDIN EN.CITE.DATA </w:instrText>
      </w:r>
      <w:r w:rsidR="0045763C" w:rsidRPr="007872D3">
        <w:fldChar w:fldCharType="end"/>
      </w:r>
      <w:r w:rsidR="0045763C" w:rsidRPr="007872D3">
        <w:fldChar w:fldCharType="separate"/>
      </w:r>
      <w:r w:rsidR="0045763C" w:rsidRPr="007872D3">
        <w:rPr>
          <w:noProof/>
        </w:rPr>
        <w:t>(Kamalian</w:t>
      </w:r>
      <w:r w:rsidR="0045763C" w:rsidRPr="007872D3">
        <w:rPr>
          <w:i/>
          <w:noProof/>
        </w:rPr>
        <w:t xml:space="preserve"> et al.</w:t>
      </w:r>
      <w:r w:rsidR="0045763C" w:rsidRPr="007872D3">
        <w:rPr>
          <w:noProof/>
        </w:rPr>
        <w:t>, 2015)</w:t>
      </w:r>
      <w:r w:rsidR="0045763C" w:rsidRPr="007872D3">
        <w:fldChar w:fldCharType="end"/>
      </w:r>
      <w:r w:rsidR="0045763C" w:rsidRPr="007872D3">
        <w:t>.</w:t>
      </w:r>
    </w:p>
    <w:p w14:paraId="68E4F19F" w14:textId="273B3A2A" w:rsidR="00FD1E91" w:rsidRDefault="00FD1E91" w:rsidP="007167F1">
      <w:pPr>
        <w:tabs>
          <w:tab w:val="left" w:pos="3420"/>
        </w:tabs>
        <w:spacing w:line="480" w:lineRule="auto"/>
        <w:jc w:val="both"/>
        <w:rPr>
          <w:sz w:val="20"/>
        </w:rPr>
      </w:pPr>
    </w:p>
    <w:p w14:paraId="777A04B4" w14:textId="77B80D51" w:rsidR="00894032" w:rsidRDefault="00894032" w:rsidP="007167F1">
      <w:pPr>
        <w:tabs>
          <w:tab w:val="left" w:pos="3420"/>
        </w:tabs>
        <w:spacing w:line="480" w:lineRule="auto"/>
        <w:jc w:val="both"/>
        <w:rPr>
          <w:sz w:val="20"/>
        </w:rPr>
      </w:pPr>
      <w:r>
        <w:rPr>
          <w:sz w:val="20"/>
        </w:rPr>
        <w:lastRenderedPageBreak/>
        <w:t>Fig 5</w:t>
      </w:r>
      <w:r w:rsidRPr="0092302D">
        <w:rPr>
          <w:sz w:val="20"/>
        </w:rPr>
        <w:t>:</w:t>
      </w:r>
      <w:r w:rsidRPr="00B14A7F">
        <w:rPr>
          <w:sz w:val="20"/>
        </w:rPr>
        <w:t xml:space="preserve"> The effects of BA m</w:t>
      </w:r>
      <w:r>
        <w:rPr>
          <w:sz w:val="20"/>
        </w:rPr>
        <w:t>ix treatment after (A) 24 hours, (B)</w:t>
      </w:r>
      <w:r w:rsidRPr="00B14A7F">
        <w:rPr>
          <w:sz w:val="20"/>
        </w:rPr>
        <w:t xml:space="preserve"> </w:t>
      </w:r>
      <w:r>
        <w:rPr>
          <w:sz w:val="20"/>
        </w:rPr>
        <w:t>72 hours, (C) 1 week</w:t>
      </w:r>
      <w:r w:rsidRPr="00B14A7F">
        <w:rPr>
          <w:sz w:val="20"/>
        </w:rPr>
        <w:t xml:space="preserve"> and </w:t>
      </w:r>
      <w:r>
        <w:rPr>
          <w:sz w:val="20"/>
        </w:rPr>
        <w:t>(D) 2 weeks</w:t>
      </w:r>
      <w:r w:rsidRPr="00B14A7F">
        <w:rPr>
          <w:sz w:val="20"/>
        </w:rPr>
        <w:t xml:space="preserve"> on cellular ATP content and protein c</w:t>
      </w:r>
      <w:r>
        <w:rPr>
          <w:sz w:val="20"/>
        </w:rPr>
        <w:t xml:space="preserve">ompared to the vehicle control. </w:t>
      </w:r>
      <w:r w:rsidRPr="0034710B">
        <w:rPr>
          <w:sz w:val="20"/>
        </w:rPr>
        <w:t xml:space="preserve">Statistical significance compared with </w:t>
      </w:r>
      <w:r>
        <w:rPr>
          <w:sz w:val="20"/>
        </w:rPr>
        <w:t>vehicle control;</w:t>
      </w:r>
      <w:r w:rsidRPr="00B14A7F">
        <w:rPr>
          <w:sz w:val="20"/>
        </w:rPr>
        <w:t xml:space="preserve"> </w:t>
      </w:r>
      <w:r>
        <w:rPr>
          <w:sz w:val="20"/>
        </w:rPr>
        <w:t>ATP glucose ^</w:t>
      </w:r>
      <w:r w:rsidRPr="00B14A7F">
        <w:rPr>
          <w:i/>
          <w:iCs/>
          <w:sz w:val="20"/>
        </w:rPr>
        <w:t xml:space="preserve"> </w:t>
      </w:r>
      <w:r w:rsidRPr="0034710B">
        <w:rPr>
          <w:i/>
          <w:iCs/>
          <w:sz w:val="20"/>
        </w:rPr>
        <w:t xml:space="preserve">P </w:t>
      </w:r>
      <w:r w:rsidRPr="0034710B">
        <w:rPr>
          <w:sz w:val="20"/>
        </w:rPr>
        <w:t>&lt; 0.05,</w:t>
      </w:r>
      <w:r>
        <w:rPr>
          <w:sz w:val="20"/>
        </w:rPr>
        <w:t xml:space="preserve"> ^^</w:t>
      </w:r>
      <w:r w:rsidRPr="00B14A7F">
        <w:rPr>
          <w:i/>
          <w:iCs/>
          <w:sz w:val="20"/>
        </w:rPr>
        <w:t xml:space="preserve"> </w:t>
      </w:r>
      <w:r w:rsidRPr="0034710B">
        <w:rPr>
          <w:i/>
          <w:iCs/>
          <w:sz w:val="20"/>
        </w:rPr>
        <w:t xml:space="preserve">P </w:t>
      </w:r>
      <w:r>
        <w:rPr>
          <w:sz w:val="20"/>
        </w:rPr>
        <w:t>&lt; 0.01, ^^^</w:t>
      </w:r>
      <w:r w:rsidRPr="00B14A7F">
        <w:rPr>
          <w:i/>
          <w:iCs/>
          <w:sz w:val="20"/>
        </w:rPr>
        <w:t xml:space="preserve"> </w:t>
      </w:r>
      <w:r w:rsidRPr="0034710B">
        <w:rPr>
          <w:i/>
          <w:iCs/>
          <w:sz w:val="20"/>
        </w:rPr>
        <w:t xml:space="preserve">P </w:t>
      </w:r>
      <w:r w:rsidRPr="0034710B">
        <w:rPr>
          <w:sz w:val="20"/>
        </w:rPr>
        <w:t xml:space="preserve">&lt; 0.001, </w:t>
      </w:r>
      <w:r>
        <w:rPr>
          <w:sz w:val="20"/>
        </w:rPr>
        <w:t xml:space="preserve">^^^^ </w:t>
      </w:r>
      <w:r w:rsidRPr="0034710B">
        <w:rPr>
          <w:i/>
          <w:iCs/>
          <w:sz w:val="20"/>
        </w:rPr>
        <w:t>P</w:t>
      </w:r>
      <w:r w:rsidRPr="0034710B">
        <w:rPr>
          <w:sz w:val="20"/>
        </w:rPr>
        <w:t xml:space="preserve"> &lt; 0.0001</w:t>
      </w:r>
      <w:r>
        <w:rPr>
          <w:sz w:val="20"/>
        </w:rPr>
        <w:t xml:space="preserve">, ATP galactose </w:t>
      </w:r>
      <w:r w:rsidRPr="00B14A7F">
        <w:rPr>
          <w:sz w:val="20"/>
          <w:vertAlign w:val="superscript"/>
        </w:rPr>
        <w:t>#</w:t>
      </w:r>
      <w:r w:rsidRPr="00B14A7F">
        <w:rPr>
          <w:i/>
          <w:iCs/>
          <w:sz w:val="20"/>
        </w:rPr>
        <w:t xml:space="preserve"> </w:t>
      </w:r>
      <w:r w:rsidRPr="0034710B">
        <w:rPr>
          <w:i/>
          <w:iCs/>
          <w:sz w:val="20"/>
        </w:rPr>
        <w:t xml:space="preserve">P </w:t>
      </w:r>
      <w:r w:rsidRPr="0034710B">
        <w:rPr>
          <w:sz w:val="20"/>
        </w:rPr>
        <w:t>&lt; 0.05,</w:t>
      </w:r>
      <w:r>
        <w:rPr>
          <w:sz w:val="20"/>
        </w:rPr>
        <w:t xml:space="preserve"> </w:t>
      </w:r>
      <w:r w:rsidRPr="00B14A7F">
        <w:rPr>
          <w:sz w:val="20"/>
          <w:vertAlign w:val="superscript"/>
        </w:rPr>
        <w:t>##</w:t>
      </w:r>
      <w:r w:rsidRPr="00B14A7F">
        <w:rPr>
          <w:i/>
          <w:iCs/>
          <w:sz w:val="20"/>
        </w:rPr>
        <w:t xml:space="preserve"> </w:t>
      </w:r>
      <w:r w:rsidRPr="0034710B">
        <w:rPr>
          <w:i/>
          <w:iCs/>
          <w:sz w:val="20"/>
        </w:rPr>
        <w:t xml:space="preserve">P </w:t>
      </w:r>
      <w:r>
        <w:rPr>
          <w:sz w:val="20"/>
        </w:rPr>
        <w:t xml:space="preserve">&lt; 0.01, </w:t>
      </w:r>
      <w:r w:rsidRPr="00B14A7F">
        <w:rPr>
          <w:sz w:val="20"/>
          <w:vertAlign w:val="superscript"/>
        </w:rPr>
        <w:t>###</w:t>
      </w:r>
      <w:r w:rsidRPr="00B14A7F">
        <w:rPr>
          <w:i/>
          <w:iCs/>
          <w:sz w:val="20"/>
        </w:rPr>
        <w:t xml:space="preserve"> </w:t>
      </w:r>
      <w:r w:rsidRPr="0034710B">
        <w:rPr>
          <w:i/>
          <w:iCs/>
          <w:sz w:val="20"/>
        </w:rPr>
        <w:t xml:space="preserve">P </w:t>
      </w:r>
      <w:r w:rsidRPr="0034710B">
        <w:rPr>
          <w:sz w:val="20"/>
        </w:rPr>
        <w:t xml:space="preserve">&lt; 0.001, </w:t>
      </w:r>
      <w:r w:rsidRPr="00B14A7F">
        <w:rPr>
          <w:sz w:val="20"/>
          <w:vertAlign w:val="superscript"/>
        </w:rPr>
        <w:t>####</w:t>
      </w:r>
      <w:r>
        <w:rPr>
          <w:sz w:val="20"/>
        </w:rPr>
        <w:t xml:space="preserve"> </w:t>
      </w:r>
      <w:r w:rsidRPr="0034710B">
        <w:rPr>
          <w:i/>
          <w:iCs/>
          <w:sz w:val="20"/>
        </w:rPr>
        <w:t>P</w:t>
      </w:r>
      <w:r w:rsidRPr="0034710B">
        <w:rPr>
          <w:sz w:val="20"/>
        </w:rPr>
        <w:t xml:space="preserve"> &lt; 0.0001</w:t>
      </w:r>
      <w:r>
        <w:rPr>
          <w:sz w:val="20"/>
        </w:rPr>
        <w:t xml:space="preserve">, protein glucose </w:t>
      </w:r>
      <w:r w:rsidRPr="0034710B">
        <w:rPr>
          <w:sz w:val="20"/>
        </w:rPr>
        <w:t xml:space="preserve">* </w:t>
      </w:r>
      <w:r w:rsidRPr="0034710B">
        <w:rPr>
          <w:i/>
          <w:iCs/>
          <w:sz w:val="20"/>
        </w:rPr>
        <w:t xml:space="preserve">P </w:t>
      </w:r>
      <w:r w:rsidRPr="0034710B">
        <w:rPr>
          <w:sz w:val="20"/>
        </w:rPr>
        <w:t xml:space="preserve">&lt; 0.05, ** </w:t>
      </w:r>
      <w:r w:rsidRPr="0034710B">
        <w:rPr>
          <w:i/>
          <w:iCs/>
          <w:sz w:val="20"/>
        </w:rPr>
        <w:t xml:space="preserve">P </w:t>
      </w:r>
      <w:r w:rsidRPr="0034710B">
        <w:rPr>
          <w:sz w:val="20"/>
        </w:rPr>
        <w:t xml:space="preserve">&lt; 0.01, *** </w:t>
      </w:r>
      <w:r w:rsidRPr="0034710B">
        <w:rPr>
          <w:i/>
          <w:iCs/>
          <w:sz w:val="20"/>
        </w:rPr>
        <w:t xml:space="preserve">P </w:t>
      </w:r>
      <w:r w:rsidRPr="0034710B">
        <w:rPr>
          <w:sz w:val="20"/>
        </w:rPr>
        <w:t>&lt; 0.001, ****</w:t>
      </w:r>
      <w:r w:rsidRPr="0034710B">
        <w:rPr>
          <w:i/>
          <w:iCs/>
          <w:sz w:val="20"/>
        </w:rPr>
        <w:t>P</w:t>
      </w:r>
      <w:r>
        <w:rPr>
          <w:sz w:val="20"/>
        </w:rPr>
        <w:t xml:space="preserve"> &lt; 0.0001 and protein galactose </w:t>
      </w:r>
      <w:r w:rsidRPr="00B14A7F">
        <w:rPr>
          <w:sz w:val="20"/>
          <w:vertAlign w:val="superscript"/>
        </w:rPr>
        <w:t>+</w:t>
      </w:r>
      <w:r w:rsidRPr="00B14A7F">
        <w:rPr>
          <w:i/>
          <w:iCs/>
          <w:sz w:val="20"/>
        </w:rPr>
        <w:t xml:space="preserve"> </w:t>
      </w:r>
      <w:r w:rsidRPr="0034710B">
        <w:rPr>
          <w:i/>
          <w:iCs/>
          <w:sz w:val="20"/>
        </w:rPr>
        <w:t xml:space="preserve">P </w:t>
      </w:r>
      <w:r w:rsidRPr="0034710B">
        <w:rPr>
          <w:sz w:val="20"/>
        </w:rPr>
        <w:t>&lt; 0.05,</w:t>
      </w:r>
      <w:r>
        <w:rPr>
          <w:sz w:val="20"/>
        </w:rPr>
        <w:t xml:space="preserve"> </w:t>
      </w:r>
      <w:r w:rsidRPr="00B14A7F">
        <w:rPr>
          <w:sz w:val="20"/>
          <w:vertAlign w:val="superscript"/>
        </w:rPr>
        <w:t>++</w:t>
      </w:r>
      <w:r w:rsidRPr="00B14A7F">
        <w:rPr>
          <w:i/>
          <w:iCs/>
          <w:sz w:val="20"/>
        </w:rPr>
        <w:t xml:space="preserve"> </w:t>
      </w:r>
      <w:r w:rsidRPr="0034710B">
        <w:rPr>
          <w:i/>
          <w:iCs/>
          <w:sz w:val="20"/>
        </w:rPr>
        <w:t xml:space="preserve">P </w:t>
      </w:r>
      <w:r>
        <w:rPr>
          <w:sz w:val="20"/>
        </w:rPr>
        <w:t xml:space="preserve">&lt; 0.01, </w:t>
      </w:r>
      <w:r w:rsidRPr="00B14A7F">
        <w:rPr>
          <w:sz w:val="20"/>
          <w:vertAlign w:val="superscript"/>
        </w:rPr>
        <w:t>+++</w:t>
      </w:r>
      <w:r w:rsidRPr="00B14A7F">
        <w:rPr>
          <w:i/>
          <w:iCs/>
          <w:sz w:val="20"/>
        </w:rPr>
        <w:t xml:space="preserve"> </w:t>
      </w:r>
      <w:r w:rsidRPr="0034710B">
        <w:rPr>
          <w:i/>
          <w:iCs/>
          <w:sz w:val="20"/>
        </w:rPr>
        <w:t xml:space="preserve">P </w:t>
      </w:r>
      <w:r w:rsidRPr="0034710B">
        <w:rPr>
          <w:sz w:val="20"/>
        </w:rPr>
        <w:t xml:space="preserve">&lt; 0.001, </w:t>
      </w:r>
      <w:r w:rsidRPr="00B14A7F">
        <w:rPr>
          <w:sz w:val="20"/>
          <w:vertAlign w:val="superscript"/>
        </w:rPr>
        <w:t>++++</w:t>
      </w:r>
      <w:r>
        <w:rPr>
          <w:sz w:val="20"/>
        </w:rPr>
        <w:t xml:space="preserve"> </w:t>
      </w:r>
      <w:r w:rsidRPr="0034710B">
        <w:rPr>
          <w:i/>
          <w:iCs/>
          <w:sz w:val="20"/>
        </w:rPr>
        <w:t>P</w:t>
      </w:r>
      <w:r w:rsidRPr="0034710B">
        <w:rPr>
          <w:sz w:val="20"/>
        </w:rPr>
        <w:t xml:space="preserve"> &lt; 0.0001</w:t>
      </w:r>
      <w:r>
        <w:rPr>
          <w:sz w:val="20"/>
        </w:rPr>
        <w:t>. ATP values have been normalised to µg protein per well. Data are presented as ± SEM of n = 4 experiments.</w:t>
      </w:r>
    </w:p>
    <w:p w14:paraId="12399F8E" w14:textId="77777777" w:rsidR="0045763C" w:rsidRPr="008650D9" w:rsidRDefault="0045763C" w:rsidP="007167F1">
      <w:pPr>
        <w:tabs>
          <w:tab w:val="left" w:pos="3420"/>
        </w:tabs>
        <w:spacing w:line="480" w:lineRule="auto"/>
        <w:jc w:val="both"/>
      </w:pPr>
    </w:p>
    <w:p w14:paraId="02D7F301" w14:textId="37A0DD89" w:rsidR="002430E2" w:rsidRDefault="00A4698C" w:rsidP="007167F1">
      <w:pPr>
        <w:tabs>
          <w:tab w:val="left" w:pos="3420"/>
        </w:tabs>
        <w:spacing w:line="480" w:lineRule="auto"/>
        <w:jc w:val="both"/>
      </w:pPr>
      <w:r>
        <w:rPr>
          <w:noProof/>
          <w:sz w:val="20"/>
          <w:szCs w:val="20"/>
          <w:lang w:eastAsia="en-GB"/>
        </w:rPr>
        <w:drawing>
          <wp:anchor distT="0" distB="0" distL="114300" distR="114300" simplePos="0" relativeHeight="251683840" behindDoc="1" locked="0" layoutInCell="1" allowOverlap="1" wp14:anchorId="659E9CBF" wp14:editId="2C0EF9C2">
            <wp:simplePos x="0" y="0"/>
            <wp:positionH relativeFrom="margin">
              <wp:posOffset>-7620</wp:posOffset>
            </wp:positionH>
            <wp:positionV relativeFrom="paragraph">
              <wp:posOffset>2902447</wp:posOffset>
            </wp:positionV>
            <wp:extent cx="6122670" cy="33597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2670" cy="3359785"/>
                    </a:xfrm>
                    <a:prstGeom prst="rect">
                      <a:avLst/>
                    </a:prstGeom>
                    <a:noFill/>
                  </pic:spPr>
                </pic:pic>
              </a:graphicData>
            </a:graphic>
            <wp14:sizeRelH relativeFrom="page">
              <wp14:pctWidth>0</wp14:pctWidth>
            </wp14:sizeRelH>
            <wp14:sizeRelV relativeFrom="page">
              <wp14:pctHeight>0</wp14:pctHeight>
            </wp14:sizeRelV>
          </wp:anchor>
        </w:drawing>
      </w:r>
      <w:r w:rsidR="00872BC5" w:rsidRPr="00572F7A">
        <w:t>There were no significant differences in ATP levels between glucose or galactose media</w:t>
      </w:r>
      <w:r w:rsidR="001916BE" w:rsidRPr="00572F7A">
        <w:t xml:space="preserve"> at any of the time points tested, thus suggesting that there was no direct mitochondrial toxicity mediated via electron transport chain dysfunction in HepaRG cells (figure 5). Using this technique it is stated that a compound can be defined as mitotoxic by calculating </w:t>
      </w:r>
      <w:r w:rsidR="00690789" w:rsidRPr="00572F7A">
        <w:t>IC</w:t>
      </w:r>
      <w:r w:rsidR="00690789" w:rsidRPr="00572F7A">
        <w:rPr>
          <w:vertAlign w:val="subscript"/>
        </w:rPr>
        <w:t>50</w:t>
      </w:r>
      <w:r w:rsidR="001916BE" w:rsidRPr="00572F7A">
        <w:rPr>
          <w:vertAlign w:val="subscript"/>
        </w:rPr>
        <w:t xml:space="preserve"> </w:t>
      </w:r>
      <w:r w:rsidR="001916BE" w:rsidRPr="00572F7A">
        <w:t xml:space="preserve">ATP values in glucose and galactose media. An </w:t>
      </w:r>
      <w:r w:rsidR="00690789" w:rsidRPr="00572F7A">
        <w:t>IC</w:t>
      </w:r>
      <w:r w:rsidR="00690789" w:rsidRPr="00572F7A">
        <w:rPr>
          <w:vertAlign w:val="subscript"/>
        </w:rPr>
        <w:t>50</w:t>
      </w:r>
      <w:r w:rsidR="00690789" w:rsidRPr="00572F7A">
        <w:t>-ATPglu/IC</w:t>
      </w:r>
      <w:r w:rsidR="00690789" w:rsidRPr="00572F7A">
        <w:rPr>
          <w:vertAlign w:val="subscript"/>
        </w:rPr>
        <w:t>50</w:t>
      </w:r>
      <w:r w:rsidR="00690789" w:rsidRPr="00572F7A">
        <w:t>-ATPgal ≥ 2 is indicative of a compound with a mitochondrial liability</w:t>
      </w:r>
      <w:r w:rsidR="00872BC5" w:rsidRPr="00572F7A">
        <w:t xml:space="preserve"> </w:t>
      </w:r>
      <w:r w:rsidR="00690789" w:rsidRPr="00572F7A">
        <w:fldChar w:fldCharType="begin">
          <w:fldData xml:space="preserve">PEVuZE5vdGU+PENpdGU+PEF1dGhvcj5Td2lzczwvQXV0aG9yPjxZZWFyPjIwMTM8L1llYXI+PFJl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</w:fldData>
        </w:fldChar>
      </w:r>
      <w:r w:rsidR="00690789" w:rsidRPr="00572F7A">
        <w:instrText xml:space="preserve"> ADDIN EN.CITE </w:instrText>
      </w:r>
      <w:r w:rsidR="00690789" w:rsidRPr="00572F7A">
        <w:fldChar w:fldCharType="begin">
          <w:fldData xml:space="preserve">PEVuZE5vdGU+PENpdGU+PEF1dGhvcj5Td2lzczwvQXV0aG9yPjxZZWFyPjIwMTM8L1llYXI+PFJl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</w:fldData>
        </w:fldChar>
      </w:r>
      <w:r w:rsidR="00690789" w:rsidRPr="00572F7A">
        <w:instrText xml:space="preserve"> ADDIN EN.CITE.DATA </w:instrText>
      </w:r>
      <w:r w:rsidR="00690789" w:rsidRPr="00572F7A">
        <w:fldChar w:fldCharType="end"/>
      </w:r>
      <w:r w:rsidR="00690789" w:rsidRPr="00572F7A">
        <w:fldChar w:fldCharType="separate"/>
      </w:r>
      <w:r w:rsidR="00690789" w:rsidRPr="00572F7A">
        <w:rPr>
          <w:noProof/>
        </w:rPr>
        <w:t>(Swiss</w:t>
      </w:r>
      <w:r w:rsidR="00690789" w:rsidRPr="00572F7A">
        <w:rPr>
          <w:i/>
          <w:noProof/>
        </w:rPr>
        <w:t xml:space="preserve"> et al.</w:t>
      </w:r>
      <w:r w:rsidR="00690789" w:rsidRPr="00572F7A">
        <w:rPr>
          <w:noProof/>
        </w:rPr>
        <w:t>, 2013; Kamalian</w:t>
      </w:r>
      <w:r w:rsidR="00690789" w:rsidRPr="00572F7A">
        <w:rPr>
          <w:i/>
          <w:noProof/>
        </w:rPr>
        <w:t xml:space="preserve"> et al.</w:t>
      </w:r>
      <w:r w:rsidR="00690789" w:rsidRPr="00572F7A">
        <w:rPr>
          <w:noProof/>
        </w:rPr>
        <w:t>, 2015)</w:t>
      </w:r>
      <w:r w:rsidR="00690789" w:rsidRPr="00572F7A">
        <w:fldChar w:fldCharType="end"/>
      </w:r>
      <w:r w:rsidR="00690789" w:rsidRPr="00572F7A">
        <w:t>. IC</w:t>
      </w:r>
      <w:r w:rsidR="00690789" w:rsidRPr="00572F7A">
        <w:rPr>
          <w:vertAlign w:val="subscript"/>
        </w:rPr>
        <w:t xml:space="preserve">50 </w:t>
      </w:r>
      <w:r w:rsidR="00690789" w:rsidRPr="00572F7A">
        <w:t>values could not be determined for any of the time points as BA mix treatment did not result in a reduction in cellular ATP content, thus meani</w:t>
      </w:r>
      <w:r w:rsidR="00606F2D">
        <w:t>ng that according to this assay</w:t>
      </w:r>
      <w:r w:rsidR="00690789" w:rsidRPr="00572F7A">
        <w:t xml:space="preserve"> BA mixt</w:t>
      </w:r>
      <w:r w:rsidR="00D81A9A" w:rsidRPr="00572F7A">
        <w:t>ures are not mitotoxic (figure 5</w:t>
      </w:r>
      <w:r w:rsidR="00690789" w:rsidRPr="00572F7A">
        <w:t>).</w:t>
      </w:r>
    </w:p>
    <w:p w14:paraId="390872ED" w14:textId="691722D9" w:rsidR="00D91BB8" w:rsidRDefault="00D91BB8" w:rsidP="007167F1">
      <w:pPr>
        <w:spacing w:line="480" w:lineRule="auto"/>
        <w:rPr>
          <w:sz w:val="20"/>
          <w:szCs w:val="20"/>
        </w:rPr>
      </w:pPr>
    </w:p>
    <w:p w14:paraId="688C3B00" w14:textId="64DCDB6F" w:rsidR="006F5893" w:rsidRPr="0012221F" w:rsidRDefault="007167F1" w:rsidP="007167F1">
      <w:pPr>
        <w:spacing w:line="480" w:lineRule="auto"/>
        <w:rPr>
          <w:sz w:val="20"/>
          <w:szCs w:val="20"/>
        </w:rPr>
      </w:pPr>
      <w:r>
        <w:rPr>
          <w:sz w:val="20"/>
          <w:szCs w:val="20"/>
        </w:rPr>
        <w:lastRenderedPageBreak/>
        <w:t>Fig</w:t>
      </w:r>
      <w:r w:rsidR="006F5893">
        <w:rPr>
          <w:sz w:val="20"/>
          <w:szCs w:val="20"/>
        </w:rPr>
        <w:t xml:space="preserve"> 6</w:t>
      </w:r>
      <w:r w:rsidR="006F5893" w:rsidRPr="0012221F">
        <w:rPr>
          <w:sz w:val="20"/>
          <w:szCs w:val="20"/>
        </w:rPr>
        <w:t xml:space="preserve">: The effects of BA mixtures after 2 weeks treatment on cellular </w:t>
      </w:r>
      <w:r w:rsidR="006F5893">
        <w:rPr>
          <w:sz w:val="20"/>
          <w:szCs w:val="20"/>
        </w:rPr>
        <w:t xml:space="preserve">retained </w:t>
      </w:r>
      <w:r w:rsidR="006F5893" w:rsidRPr="0012221F">
        <w:rPr>
          <w:sz w:val="20"/>
          <w:szCs w:val="20"/>
        </w:rPr>
        <w:t>LDH levels compared to the vehicle control.</w:t>
      </w:r>
      <w:r w:rsidR="006F5893">
        <w:rPr>
          <w:sz w:val="20"/>
          <w:szCs w:val="20"/>
        </w:rPr>
        <w:t xml:space="preserve"> Supernatant was collected daily after 1 week BA mix treatment and HepaRG cells re-dosed for an additional week</w:t>
      </w:r>
      <w:r w:rsidR="00373687">
        <w:rPr>
          <w:sz w:val="20"/>
          <w:szCs w:val="20"/>
        </w:rPr>
        <w:t xml:space="preserve">. </w:t>
      </w:r>
      <w:r w:rsidR="006F5893">
        <w:rPr>
          <w:sz w:val="20"/>
          <w:szCs w:val="20"/>
        </w:rPr>
        <w:t>LDH content in the lysate was determined and retained LDH was calculated by; LDH in lysate/ (LDH in lysate + supernatant).</w:t>
      </w:r>
      <w:r w:rsidR="006F5893" w:rsidRPr="0012221F">
        <w:rPr>
          <w:sz w:val="20"/>
          <w:szCs w:val="20"/>
        </w:rPr>
        <w:t xml:space="preserve"> Statistical significance compared with vehicle control</w:t>
      </w:r>
      <w:r w:rsidR="006F5893">
        <w:rPr>
          <w:sz w:val="20"/>
          <w:szCs w:val="20"/>
        </w:rPr>
        <w:t xml:space="preserve">; </w:t>
      </w:r>
      <w:r w:rsidR="006F5893" w:rsidRPr="0034710B">
        <w:rPr>
          <w:sz w:val="20"/>
        </w:rPr>
        <w:t xml:space="preserve">* </w:t>
      </w:r>
      <w:r w:rsidR="006F5893" w:rsidRPr="0034710B">
        <w:rPr>
          <w:i/>
          <w:iCs/>
          <w:sz w:val="20"/>
        </w:rPr>
        <w:t xml:space="preserve">P </w:t>
      </w:r>
      <w:r w:rsidR="006F5893" w:rsidRPr="0034710B">
        <w:rPr>
          <w:sz w:val="20"/>
        </w:rPr>
        <w:t xml:space="preserve">&lt; 0.05, ** </w:t>
      </w:r>
      <w:r w:rsidR="006F5893" w:rsidRPr="0034710B">
        <w:rPr>
          <w:i/>
          <w:iCs/>
          <w:sz w:val="20"/>
        </w:rPr>
        <w:t xml:space="preserve">P </w:t>
      </w:r>
      <w:r w:rsidR="006F5893" w:rsidRPr="0034710B">
        <w:rPr>
          <w:sz w:val="20"/>
        </w:rPr>
        <w:t xml:space="preserve">&lt; 0.01, *** </w:t>
      </w:r>
      <w:r w:rsidR="006F5893" w:rsidRPr="0034710B">
        <w:rPr>
          <w:i/>
          <w:iCs/>
          <w:sz w:val="20"/>
        </w:rPr>
        <w:t xml:space="preserve">P </w:t>
      </w:r>
      <w:r w:rsidR="006F5893" w:rsidRPr="0034710B">
        <w:rPr>
          <w:sz w:val="20"/>
        </w:rPr>
        <w:t>&lt; 0.001, ****</w:t>
      </w:r>
      <w:r w:rsidR="006F5893" w:rsidRPr="0034710B">
        <w:rPr>
          <w:i/>
          <w:iCs/>
          <w:sz w:val="20"/>
        </w:rPr>
        <w:t>P</w:t>
      </w:r>
      <w:r w:rsidR="006F5893">
        <w:rPr>
          <w:sz w:val="20"/>
        </w:rPr>
        <w:t xml:space="preserve"> &lt; 0.0001. Data are presented as ± SEM of n = 3 experiments.</w:t>
      </w:r>
    </w:p>
    <w:p w14:paraId="3CBCC65E" w14:textId="77777777" w:rsidR="00373687" w:rsidRDefault="00373687" w:rsidP="007167F1">
      <w:pPr>
        <w:tabs>
          <w:tab w:val="left" w:pos="3420"/>
        </w:tabs>
        <w:spacing w:line="480" w:lineRule="auto"/>
        <w:jc w:val="both"/>
      </w:pPr>
    </w:p>
    <w:p w14:paraId="06EDF2CF" w14:textId="6EEDC1D6" w:rsidR="00CF42FB" w:rsidRDefault="00690789" w:rsidP="007167F1">
      <w:pPr>
        <w:tabs>
          <w:tab w:val="left" w:pos="3420"/>
        </w:tabs>
        <w:spacing w:line="480" w:lineRule="auto"/>
        <w:jc w:val="both"/>
      </w:pPr>
      <w:r w:rsidRPr="00F2006A">
        <w:t xml:space="preserve">Protein was measured as a marker of cell death because once HepaRG cells have reached confluency and are fully differentiated, they do not continue proliferating and so any differences in protein can be attributed to cell death </w:t>
      </w:r>
      <w:r w:rsidRPr="00F2006A">
        <w:fldChar w:fldCharType="begin">
          <w:fldData xml:space="preserve">PEVuZE5vdGU+PENpdGU+PEF1dGhvcj5Hcmlwb248L0F1dGhvcj48WWVhcj4yMDAyPC9ZZWFyPjxS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b2YgQW1lcmljYTwvYWJici0xPjwvYWx0LXBlcmlvZGljYWw+PHBhZ2VzPjE1NjU1LTYwPC9wYWdl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</w:fldData>
        </w:fldChar>
      </w:r>
      <w:r w:rsidRPr="00F2006A">
        <w:instrText xml:space="preserve"> ADDIN EN.CITE </w:instrText>
      </w:r>
      <w:r w:rsidRPr="00F2006A">
        <w:fldChar w:fldCharType="begin">
          <w:fldData xml:space="preserve">PEVuZE5vdGU+PENpdGU+PEF1dGhvcj5Hcmlwb248L0F1dGhvcj48WWVhcj4yMDAyPC9ZZWFyPjxS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</w:fldData>
        </w:fldChar>
      </w:r>
      <w:r w:rsidRPr="00F2006A">
        <w:instrText xml:space="preserve"> ADDIN EN.CITE.DATA </w:instrText>
      </w:r>
      <w:r w:rsidRPr="00F2006A">
        <w:fldChar w:fldCharType="end"/>
      </w:r>
      <w:r w:rsidRPr="00F2006A">
        <w:fldChar w:fldCharType="separate"/>
      </w:r>
      <w:r w:rsidRPr="00F2006A">
        <w:rPr>
          <w:noProof/>
        </w:rPr>
        <w:t>(Gripon</w:t>
      </w:r>
      <w:r w:rsidRPr="00F2006A">
        <w:rPr>
          <w:i/>
          <w:noProof/>
        </w:rPr>
        <w:t xml:space="preserve"> et al.</w:t>
      </w:r>
      <w:r w:rsidRPr="00F2006A">
        <w:rPr>
          <w:noProof/>
        </w:rPr>
        <w:t>, 2002)</w:t>
      </w:r>
      <w:r w:rsidRPr="00F2006A">
        <w:fldChar w:fldCharType="end"/>
      </w:r>
      <w:r w:rsidRPr="00F2006A">
        <w:t>.</w:t>
      </w:r>
      <w:r w:rsidR="00572F7A">
        <w:t xml:space="preserve"> Protein gradually started to decrease after 1 week BA mix dosing in a dose-dependent fashion and after 2 weeks there was a significant loss of 39.5 ± 8.9 % protein for the 1000 x BA mixture (figure 5D)</w:t>
      </w:r>
      <w:r w:rsidR="00D91BB8">
        <w:t>,</w:t>
      </w:r>
      <w:r w:rsidR="002430E2">
        <w:t xml:space="preserve"> suggesting </w:t>
      </w:r>
      <w:r w:rsidR="00D91BB8">
        <w:t>a</w:t>
      </w:r>
      <w:r w:rsidR="002430E2">
        <w:t xml:space="preserve"> time-dependent cell death not mediated via mitochondrial dysfunction</w:t>
      </w:r>
      <w:r w:rsidR="00572F7A">
        <w:t xml:space="preserve">. Despite the loss of protein, ATP levels significantly increased up to 180.0 ± 11.9 % (figure 5C) and then reduced to 124.6 ± 13.0 % of the vehicle at 2 weeks BA treatment (figure 5D). HepaRG cells are a </w:t>
      </w:r>
      <w:r w:rsidR="00572F7A" w:rsidRPr="007872D3">
        <w:t xml:space="preserve">heterogeneous population containing both hepatocytes and primitive biliary-like cells </w:t>
      </w:r>
      <w:r w:rsidR="00572F7A" w:rsidRPr="007872D3">
        <w:fldChar w:fldCharType="begin"/>
      </w:r>
      <w:r w:rsidR="00572F7A" w:rsidRPr="007872D3">
        <w:instrText xml:space="preserve"> ADDIN EN.CITE &lt;EndNote&gt;&lt;Cite&gt;&lt;Author&gt;Marion&lt;/Author&gt;&lt;Year&gt;2010&lt;/Year&gt;&lt;RecNum&gt;311&lt;/RecNum&gt;&lt;DisplayText&gt;(Marion&lt;style face="italic"&gt; et al.&lt;/style&gt;, 2010)&lt;/DisplayText&gt;&lt;record&gt;&lt;rec-number&gt;311&lt;/rec-number&gt;&lt;foreign-keys&gt;&lt;key app="EN" db-id="sdt9dw2zod2xaoertsnxxz54xtpsz22fvdx0" timestamp="1502188150"&gt;311&lt;/key&gt;&lt;/foreign-keys&gt;&lt;ref-type name="Book Section"&gt;5&lt;/ref-type&gt;&lt;contributors&gt;&lt;authors&gt;&lt;author&gt;Marion, Marie-Jeanne&lt;/author&gt;&lt;author&gt;Hantz, Olivier&lt;/author&gt;&lt;author&gt;Durantel, David&lt;/author&gt;&lt;/authors&gt;&lt;secondary-authors&gt;&lt;author&gt;Maurel, Patrick&lt;/author&gt;&lt;/secondary-authors&gt;&lt;/contributors&gt;&lt;titles&gt;&lt;title&gt;The HepaRG Cell Line: Biological Properties and Relevance as a Tool for Cell Biology, Drug Metabolism, and Virology Studies&lt;/title&gt;&lt;secondary-title&gt;Hepatocytes: Methods and Protocols&lt;/secondary-title&gt;&lt;/titles&gt;&lt;pages&gt;261-272&lt;/pages&gt;&lt;dates&gt;&lt;year&gt;2010&lt;/year&gt;&lt;/dates&gt;&lt;pub-location&gt;Totowa, NJ&lt;/pub-location&gt;&lt;publisher&gt;Humana Press&lt;/publisher&gt;&lt;isbn&gt;978-1-60761-688-7&lt;/isbn&gt;&lt;label&gt;Marion2010&lt;/label&gt;&lt;urls&gt;&lt;related-urls&gt;&lt;url&gt;https://doi.org/10.1007/978-1-60761-688-7_13&lt;/url&gt;&lt;/related-urls&gt;&lt;/urls&gt;&lt;electronic-resource-num&gt;10.1007/978-1-60761-688-7_13&lt;/electronic-resource-num&gt;&lt;/record&gt;&lt;/Cite&gt;&lt;/EndNote&gt;</w:instrText>
      </w:r>
      <w:r w:rsidR="00572F7A" w:rsidRPr="007872D3">
        <w:fldChar w:fldCharType="separate"/>
      </w:r>
      <w:r w:rsidR="00572F7A" w:rsidRPr="007872D3">
        <w:rPr>
          <w:noProof/>
        </w:rPr>
        <w:t>(Marion</w:t>
      </w:r>
      <w:r w:rsidR="00572F7A" w:rsidRPr="007872D3">
        <w:rPr>
          <w:i/>
          <w:noProof/>
        </w:rPr>
        <w:t xml:space="preserve"> et al.</w:t>
      </w:r>
      <w:r w:rsidR="00572F7A" w:rsidRPr="007872D3">
        <w:rPr>
          <w:noProof/>
        </w:rPr>
        <w:t>, 2010)</w:t>
      </w:r>
      <w:r w:rsidR="00572F7A" w:rsidRPr="007872D3">
        <w:fldChar w:fldCharType="end"/>
      </w:r>
      <w:r w:rsidR="00974AE9" w:rsidRPr="007872D3">
        <w:t>. Images taken on the light microscope showed that there was a loss of the hepatocyte clusters in the HepaRG cells (supplementary data). This increase</w:t>
      </w:r>
      <w:r w:rsidR="00974AE9" w:rsidRPr="00974AE9">
        <w:t xml:space="preserve"> in ATP following 1 week of dosing could be attributed to the BAs killing the hepatocytes but the biliary-like cells being able to withstand cytotoxicity by switching off ATP consuming processes</w:t>
      </w:r>
      <w:r w:rsidR="00974AE9">
        <w:rPr>
          <w:b/>
        </w:rPr>
        <w:t xml:space="preserve"> </w:t>
      </w:r>
      <w:r w:rsidR="00572F7A">
        <w:t xml:space="preserve">to maintain ATP stores for cellular defence mechanisms </w:t>
      </w:r>
      <w:r w:rsidR="00572F7A">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00572F7A">
        <w:instrText xml:space="preserve"> ADDIN EN.CITE </w:instrText>
      </w:r>
      <w:r w:rsidR="00572F7A">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00572F7A">
        <w:instrText xml:space="preserve"> ADDIN EN.CITE.DATA </w:instrText>
      </w:r>
      <w:r w:rsidR="00572F7A">
        <w:fldChar w:fldCharType="end"/>
      </w:r>
      <w:r w:rsidR="00572F7A">
        <w:fldChar w:fldCharType="separate"/>
      </w:r>
      <w:r w:rsidR="00572F7A">
        <w:rPr>
          <w:noProof/>
        </w:rPr>
        <w:t>(Kamalian</w:t>
      </w:r>
      <w:r w:rsidR="00572F7A" w:rsidRPr="00572F7A">
        <w:rPr>
          <w:i/>
          <w:noProof/>
        </w:rPr>
        <w:t xml:space="preserve"> et al.</w:t>
      </w:r>
      <w:r w:rsidR="00572F7A">
        <w:rPr>
          <w:noProof/>
        </w:rPr>
        <w:t>, 2015)</w:t>
      </w:r>
      <w:r w:rsidR="00572F7A">
        <w:fldChar w:fldCharType="end"/>
      </w:r>
      <w:r w:rsidR="002430E2">
        <w:t>. LDH levels were assess</w:t>
      </w:r>
      <w:r w:rsidR="006F5893">
        <w:t>ed</w:t>
      </w:r>
      <w:r w:rsidR="002430E2">
        <w:t xml:space="preserve"> to gain further mechani</w:t>
      </w:r>
      <w:r w:rsidR="00D91BB8">
        <w:t>stic understanding of the cause</w:t>
      </w:r>
      <w:r w:rsidR="002430E2">
        <w:t xml:space="preserve"> of toxicity. Daily collective supernatant values revealed that the 1000 x BA mixture induced significant cytotoxicity </w:t>
      </w:r>
      <w:r w:rsidR="006F5893">
        <w:t>in HepaRG cells (figure 6). After 1 week BA dosing in glucose media there was</w:t>
      </w:r>
      <w:r w:rsidR="00CF42FB">
        <w:t xml:space="preserve"> a 30.6 ± 4.3 % decrease in retained LDH, confirming that mitotoxicity does not precede cytotoxicity and that the BAs were causing toxicity via another mechanism.</w:t>
      </w:r>
    </w:p>
    <w:p w14:paraId="4FDC15BD" w14:textId="32322056" w:rsidR="00974AE9" w:rsidRDefault="00974AE9" w:rsidP="007167F1">
      <w:pPr>
        <w:tabs>
          <w:tab w:val="left" w:pos="3420"/>
        </w:tabs>
        <w:spacing w:line="480" w:lineRule="auto"/>
        <w:jc w:val="both"/>
      </w:pPr>
      <w:r>
        <w:rPr>
          <w:noProof/>
          <w:lang w:eastAsia="en-GB"/>
        </w:rPr>
        <w:lastRenderedPageBreak/>
        <w:drawing>
          <wp:anchor distT="0" distB="0" distL="114300" distR="114300" simplePos="0" relativeHeight="251669504" behindDoc="0" locked="0" layoutInCell="1" allowOverlap="1" wp14:anchorId="37E0216D" wp14:editId="4F7D1EDA">
            <wp:simplePos x="0" y="0"/>
            <wp:positionH relativeFrom="margin">
              <wp:align>right</wp:align>
            </wp:positionH>
            <wp:positionV relativeFrom="paragraph">
              <wp:posOffset>38735</wp:posOffset>
            </wp:positionV>
            <wp:extent cx="5121275" cy="330771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21275" cy="3307715"/>
                    </a:xfrm>
                    <a:prstGeom prst="rect">
                      <a:avLst/>
                    </a:prstGeom>
                    <a:noFill/>
                  </pic:spPr>
                </pic:pic>
              </a:graphicData>
            </a:graphic>
            <wp14:sizeRelH relativeFrom="page">
              <wp14:pctWidth>0</wp14:pctWidth>
            </wp14:sizeRelH>
            <wp14:sizeRelV relativeFrom="page">
              <wp14:pctHeight>0</wp14:pctHeight>
            </wp14:sizeRelV>
          </wp:anchor>
        </w:drawing>
      </w:r>
    </w:p>
    <w:p w14:paraId="704A8534" w14:textId="5F47435D" w:rsidR="00974AE9" w:rsidRDefault="00974AE9" w:rsidP="007167F1">
      <w:pPr>
        <w:tabs>
          <w:tab w:val="left" w:pos="3420"/>
        </w:tabs>
        <w:spacing w:line="480" w:lineRule="auto"/>
        <w:jc w:val="both"/>
      </w:pPr>
    </w:p>
    <w:p w14:paraId="750B8DE8" w14:textId="5379748F" w:rsidR="00974AE9" w:rsidRDefault="00974AE9" w:rsidP="007167F1">
      <w:pPr>
        <w:tabs>
          <w:tab w:val="left" w:pos="3420"/>
        </w:tabs>
        <w:spacing w:line="480" w:lineRule="auto"/>
        <w:jc w:val="both"/>
      </w:pPr>
    </w:p>
    <w:p w14:paraId="768F871B" w14:textId="164833A5" w:rsidR="00974AE9" w:rsidRDefault="00974AE9" w:rsidP="007167F1">
      <w:pPr>
        <w:tabs>
          <w:tab w:val="left" w:pos="3420"/>
        </w:tabs>
        <w:spacing w:line="480" w:lineRule="auto"/>
        <w:jc w:val="both"/>
        <w:rPr>
          <w:sz w:val="20"/>
        </w:rPr>
      </w:pPr>
    </w:p>
    <w:p w14:paraId="26EA23F5" w14:textId="6E7034EA" w:rsidR="00974AE9" w:rsidRDefault="00974AE9" w:rsidP="007167F1">
      <w:pPr>
        <w:tabs>
          <w:tab w:val="left" w:pos="3420"/>
        </w:tabs>
        <w:spacing w:line="480" w:lineRule="auto"/>
        <w:jc w:val="both"/>
        <w:rPr>
          <w:sz w:val="20"/>
        </w:rPr>
      </w:pPr>
    </w:p>
    <w:p w14:paraId="5D9DF29A" w14:textId="77777777" w:rsidR="00974AE9" w:rsidRDefault="00974AE9" w:rsidP="007167F1">
      <w:pPr>
        <w:tabs>
          <w:tab w:val="left" w:pos="3420"/>
        </w:tabs>
        <w:spacing w:line="480" w:lineRule="auto"/>
        <w:jc w:val="both"/>
        <w:rPr>
          <w:sz w:val="20"/>
        </w:rPr>
      </w:pPr>
    </w:p>
    <w:p w14:paraId="2EE31D3A" w14:textId="77777777" w:rsidR="00974AE9" w:rsidRDefault="00974AE9" w:rsidP="007167F1">
      <w:pPr>
        <w:tabs>
          <w:tab w:val="left" w:pos="3420"/>
        </w:tabs>
        <w:spacing w:line="480" w:lineRule="auto"/>
        <w:jc w:val="both"/>
        <w:rPr>
          <w:sz w:val="20"/>
        </w:rPr>
      </w:pPr>
    </w:p>
    <w:p w14:paraId="5BF1E177" w14:textId="77777777" w:rsidR="00974AE9" w:rsidRDefault="00974AE9" w:rsidP="007167F1">
      <w:pPr>
        <w:tabs>
          <w:tab w:val="left" w:pos="3420"/>
        </w:tabs>
        <w:spacing w:line="480" w:lineRule="auto"/>
        <w:jc w:val="both"/>
        <w:rPr>
          <w:sz w:val="20"/>
        </w:rPr>
      </w:pPr>
    </w:p>
    <w:p w14:paraId="7B7FEA50" w14:textId="77777777" w:rsidR="00974AE9" w:rsidRDefault="00974AE9" w:rsidP="007167F1">
      <w:pPr>
        <w:tabs>
          <w:tab w:val="left" w:pos="3420"/>
        </w:tabs>
        <w:spacing w:line="480" w:lineRule="auto"/>
        <w:jc w:val="both"/>
        <w:rPr>
          <w:sz w:val="20"/>
        </w:rPr>
      </w:pPr>
    </w:p>
    <w:p w14:paraId="2C483D04" w14:textId="50530A94" w:rsidR="00CF42FB" w:rsidRPr="00CF42FB" w:rsidRDefault="006F5893" w:rsidP="007167F1">
      <w:pPr>
        <w:tabs>
          <w:tab w:val="left" w:pos="3420"/>
        </w:tabs>
        <w:spacing w:line="480" w:lineRule="auto"/>
        <w:jc w:val="both"/>
      </w:pPr>
      <w:r w:rsidRPr="006F5893">
        <w:rPr>
          <w:sz w:val="20"/>
        </w:rPr>
        <w:t>Fig 7</w:t>
      </w:r>
      <w:r w:rsidR="00894032" w:rsidRPr="006F5893">
        <w:rPr>
          <w:sz w:val="20"/>
        </w:rPr>
        <w:t>:</w:t>
      </w:r>
      <w:r w:rsidR="00894032" w:rsidRPr="00656DAC">
        <w:rPr>
          <w:sz w:val="20"/>
        </w:rPr>
        <w:t xml:space="preserve"> The effects of BA mixtures after 24 and 72 hours treatment on mitochondrial OCR in HepaRG cells. Mitochondrial parameters; (A) ATP-linked respiration, (B) Basal respiration, (C) Spare respiratory capacity and (D)</w:t>
      </w:r>
      <w:r w:rsidR="00894032">
        <w:rPr>
          <w:sz w:val="20"/>
        </w:rPr>
        <w:t xml:space="preserve"> Proton leak, were calculated from OCR data to allow in-depth analysis of mitochondria after BA treatment. All results were normalised to µg of protein per well. Data are presented as ± SEM of n = 4 experiments.</w:t>
      </w:r>
    </w:p>
    <w:p w14:paraId="6ADB827C" w14:textId="75707949" w:rsidR="00CF42FB" w:rsidRDefault="00CF42FB" w:rsidP="00CF42FB">
      <w:pPr>
        <w:rPr>
          <w:sz w:val="20"/>
        </w:rPr>
      </w:pPr>
    </w:p>
    <w:p w14:paraId="76E9D682" w14:textId="77777777" w:rsidR="00974AE9" w:rsidRPr="00CF42FB" w:rsidRDefault="00974AE9" w:rsidP="00CF42FB">
      <w:pPr>
        <w:rPr>
          <w:sz w:val="20"/>
        </w:rPr>
      </w:pPr>
    </w:p>
    <w:p w14:paraId="7B8B9430" w14:textId="5FC37D67" w:rsidR="00424475" w:rsidRPr="007872D3" w:rsidRDefault="00844D07" w:rsidP="007167F1">
      <w:pPr>
        <w:tabs>
          <w:tab w:val="left" w:pos="3420"/>
        </w:tabs>
        <w:spacing w:line="480" w:lineRule="auto"/>
        <w:jc w:val="both"/>
      </w:pPr>
      <w:r w:rsidRPr="00F2006A">
        <w:t xml:space="preserve">The glucose-galactose assay is useful in detecting compounds that cause mitochondrial dysfunction of the electron transport chain however, it is important to note that it is restricted in its ability to detect compounds that cause mitochondrial dysfunction via alternative mechanisms such as reactive metabolite production or inhibition of fatty acid oxidation </w:t>
      </w:r>
      <w:r w:rsidRPr="00F2006A">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Pr="00F2006A">
        <w:instrText xml:space="preserve"> ADDIN EN.CITE </w:instrText>
      </w:r>
      <w:r w:rsidRPr="00F2006A">
        <w:fldChar w:fldCharType="begin">
          <w:fldData xml:space="preserve">PEVuZE5vdGU+PENpdGU+PEF1dGhvcj5LYW1hbGlhbjwvQXV0aG9yPjxZZWFyPjIwMTU8L1llYXI+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</w:fldData>
        </w:fldChar>
      </w:r>
      <w:r w:rsidRPr="00F2006A">
        <w:instrText xml:space="preserve"> ADDIN EN.CITE.DATA </w:instrText>
      </w:r>
      <w:r w:rsidRPr="00F2006A">
        <w:fldChar w:fldCharType="end"/>
      </w:r>
      <w:r w:rsidRPr="00F2006A">
        <w:fldChar w:fldCharType="separate"/>
      </w:r>
      <w:r w:rsidRPr="00F2006A">
        <w:rPr>
          <w:noProof/>
        </w:rPr>
        <w:t>(Kamalian</w:t>
      </w:r>
      <w:r w:rsidRPr="00F2006A">
        <w:rPr>
          <w:i/>
          <w:noProof/>
        </w:rPr>
        <w:t xml:space="preserve"> et al.</w:t>
      </w:r>
      <w:r w:rsidRPr="00F2006A">
        <w:rPr>
          <w:noProof/>
        </w:rPr>
        <w:t>, 2015)</w:t>
      </w:r>
      <w:r w:rsidRPr="00F2006A">
        <w:fldChar w:fldCharType="end"/>
      </w:r>
      <w:r w:rsidRPr="00F2006A">
        <w:t>. Therefore, if a compound is deemed negative for mitotoxicity, further respiratory analysis should be undertaken for verification. Seahorse technology enables respiratory parameters to be measured in real time, thus allowing a more in-depth insight into the mechanisms of toxicity of compounds. BA mixtures did not cause a significant change</w:t>
      </w:r>
      <w:r w:rsidR="00424475">
        <w:t xml:space="preserve"> in any of the parameters of mitochondrial function measured, suggesting that the BAs do not induce mitochondrial dysfunction</w:t>
      </w:r>
      <w:r w:rsidR="00244D28">
        <w:t xml:space="preserve"> </w:t>
      </w:r>
      <w:r w:rsidR="00D81A9A" w:rsidRPr="006F5893">
        <w:t>(</w:t>
      </w:r>
      <w:r w:rsidR="006F5893" w:rsidRPr="006F5893">
        <w:t>figure 7 and 8</w:t>
      </w:r>
      <w:r w:rsidRPr="006F5893">
        <w:t xml:space="preserve">). </w:t>
      </w:r>
      <w:r w:rsidR="00424475" w:rsidRPr="006F5893">
        <w:t>Previous</w:t>
      </w:r>
      <w:r w:rsidR="00424475">
        <w:t xml:space="preserve"> analysis of mitotoxins </w:t>
      </w:r>
      <w:r w:rsidR="00424475">
        <w:lastRenderedPageBreak/>
        <w:t xml:space="preserve">by Seahorse respirometry have demonstrated that decreases in SRC are the most sensitive parameter and decreases often signal as a warning for subsequent mitochondrial dysfunction </w:t>
      </w:r>
      <w:r w:rsidR="00424475">
        <w:fldChar w:fldCharType="begin"/>
      </w:r>
      <w:r w:rsidR="00424475">
        <w:instrText xml:space="preserve"> ADDIN EN.CITE &lt;EndNote&gt;&lt;Cite&gt;&lt;Author&gt;Kamalian&lt;/Author&gt;&lt;Year&gt;2018&lt;/Year&gt;&lt;RecNum&gt;447&lt;/RecNum&gt;&lt;DisplayText&gt;(Kamalian&lt;style face="italic"&gt; et al.&lt;/style&gt;, 2018)&lt;/DisplayText&gt;&lt;record&gt;&lt;rec-number&gt;447&lt;/rec-number&gt;&lt;foreign-keys&gt;&lt;key app="EN" db-id="sdt9dw2zod2xaoertsnxxz54xtpsz22fvdx0" timestamp="1534842063"&gt;447&lt;/key&gt;&lt;/foreign-keys&gt;&lt;ref-type name="Journal Article"&gt;17&lt;/ref-type&gt;&lt;contributors&gt;&lt;authors&gt;&lt;author&gt;Kamalian, Laleh&lt;/author&gt;&lt;author&gt;Douglas, Oisin&lt;/author&gt;&lt;author&gt;Jolly, Carol&lt;/author&gt;&lt;author&gt;Snoeys, Jan&lt;/author&gt;&lt;author&gt;Simic, Damir&lt;/author&gt;&lt;author&gt;Monshouwer, Mario&lt;/author&gt;&lt;author&gt;Williams, Dominic P.&lt;/author&gt;&lt;author&gt;Kevin Park, B.&lt;/author&gt;&lt;author&gt;Chadwick, Amy E.&lt;/author&gt;&lt;/authors&gt;&lt;/contributors&gt;&lt;titles&gt;&lt;title&gt;The utility of HepaRG cells for bioenergetic investigation and detection of drug-induced mitochondrial toxicity&lt;/title&gt;&lt;secondary-title&gt;Toxicology in Vitro&lt;/secondary-title&gt;&lt;/titles&gt;&lt;periodical&gt;&lt;full-title&gt;Toxicology in Vitro&lt;/full-title&gt;&lt;/periodical&gt;&lt;keywords&gt;&lt;keyword&gt;Mitochondria&lt;/keyword&gt;&lt;keyword&gt;Drug-induced liver injury&lt;/keyword&gt;&lt;keyword&gt;HepaRG&lt;/keyword&gt;&lt;keyword&gt;Seahorse&lt;/keyword&gt;&lt;keyword&gt;Glucose/galactose&lt;/keyword&gt;&lt;keyword&gt;Bioenergetic phenotype&lt;/keyword&gt;&lt;/keywords&gt;&lt;dates&gt;&lt;year&gt;2018&lt;/year&gt;&lt;pub-dates&gt;&lt;date&gt;2018/08/07/&lt;/date&gt;&lt;/pub-dates&gt;&lt;/dates&gt;&lt;isbn&gt;0887-2333&lt;/isbn&gt;&lt;urls&gt;&lt;related-urls&gt;&lt;url&gt;http://www.sciencedirect.com/science/article/pii/S0887233318304211&lt;/url&gt;&lt;/related-urls&gt;&lt;/urls&gt;&lt;electronic-resource-num&gt;https://doi.org/10.1016/j.tiv.2018.08.001&lt;/electronic-resource-num&gt;&lt;/record&gt;&lt;/Cite&gt;&lt;/EndNote&gt;</w:instrText>
      </w:r>
      <w:r w:rsidR="00424475">
        <w:fldChar w:fldCharType="separate"/>
      </w:r>
      <w:r w:rsidR="00424475">
        <w:rPr>
          <w:noProof/>
        </w:rPr>
        <w:t>(Kamalian</w:t>
      </w:r>
      <w:r w:rsidR="00424475" w:rsidRPr="00424475">
        <w:rPr>
          <w:i/>
          <w:noProof/>
        </w:rPr>
        <w:t xml:space="preserve"> et al.</w:t>
      </w:r>
      <w:r w:rsidR="00424475">
        <w:rPr>
          <w:noProof/>
        </w:rPr>
        <w:t>, 2018)</w:t>
      </w:r>
      <w:r w:rsidR="00424475">
        <w:fldChar w:fldCharType="end"/>
      </w:r>
      <w:r w:rsidR="00424475">
        <w:t xml:space="preserve">. Although there was a dose-dependent decrease in SRC in cells that had been dosed for 1 and 2 </w:t>
      </w:r>
      <w:r w:rsidR="00424475" w:rsidRPr="006F5893">
        <w:t xml:space="preserve">weeks </w:t>
      </w:r>
      <w:r w:rsidR="006F5893" w:rsidRPr="006F5893">
        <w:t>(figure 8</w:t>
      </w:r>
      <w:r w:rsidR="00424475" w:rsidRPr="006F5893">
        <w:t>C), decreasing</w:t>
      </w:r>
      <w:r w:rsidR="00424475">
        <w:t xml:space="preserve"> to 68.9 ± 19.2 % for 1 week and 61.9 ± 18.8 % for 2 weeks, this was not </w:t>
      </w:r>
      <w:r w:rsidR="00424475" w:rsidRPr="007872D3">
        <w:t xml:space="preserve">significant and may be a result of cell death as measured previously. </w:t>
      </w:r>
    </w:p>
    <w:p w14:paraId="731F5EDB" w14:textId="497AEE7F" w:rsidR="004309F6" w:rsidRDefault="004309F6" w:rsidP="007167F1">
      <w:pPr>
        <w:tabs>
          <w:tab w:val="left" w:pos="3420"/>
        </w:tabs>
        <w:spacing w:line="480" w:lineRule="auto"/>
        <w:jc w:val="both"/>
      </w:pPr>
      <w:r w:rsidRPr="007872D3">
        <w:t xml:space="preserve">In order to confirm that the composition of the BAs was not responsible for the absence of mitochondrial toxicity, a </w:t>
      </w:r>
      <w:r w:rsidR="003F0704" w:rsidRPr="007872D3">
        <w:t>second mixture composed of the BAs found within the bile of patients with cholestatic liver injury was prepared</w:t>
      </w:r>
      <w:r w:rsidR="00B01D77" w:rsidRPr="007872D3">
        <w:t xml:space="preserve"> </w:t>
      </w:r>
      <w:r w:rsidR="00B01D77" w:rsidRPr="007872D3">
        <w:fldChar w:fldCharType="begin"/>
      </w:r>
      <w:r w:rsidR="00B01D77" w:rsidRPr="007872D3">
        <w:instrText xml:space="preserve"> ADDIN EN.CITE &lt;EndNote&gt;&lt;Cite&gt;&lt;Author&gt;Woolbright&lt;/Author&gt;&lt;Year&gt;2015&lt;/Year&gt;&lt;RecNum&gt;455&lt;/RecNum&gt;&lt;DisplayText&gt;(Woolbright&lt;style face="italic"&gt; et al.&lt;/style&gt;, 2015b)&lt;/DisplayText&gt;&lt;record&gt;&lt;rec-number&gt;455&lt;/rec-number&gt;&lt;foreign-keys&gt;&lt;key app="EN" db-id="sdt9dw2zod2xaoertsnxxz54xtpsz22fvdx0" timestamp="1536767277"&gt;455&lt;/key&gt;&lt;/foreign-keys&gt;&lt;ref-type name="Journal Article"&gt;17&lt;/ref-type&gt;&lt;contributors&gt;&lt;authors&gt;&lt;author&gt;Woolbright, B. L.&lt;/author&gt;&lt;author&gt;Dorko, K.&lt;/author&gt;&lt;author&gt;Antoine, D. J.&lt;/author&gt;&lt;author&gt;Clarke, J. I.&lt;/author&gt;&lt;author&gt;Gholami, P.&lt;/author&gt;&lt;author&gt;Li, F.&lt;/author&gt;&lt;author&gt;Kumer, S. C.&lt;/author&gt;&lt;author&gt;Schmitt, T. M.&lt;/author&gt;&lt;author&gt;Forster, J.&lt;/author&gt;&lt;author&gt;Fan, F.&lt;/author&gt;&lt;author&gt;Jenkins, R. E.&lt;/author&gt;&lt;author&gt;Park, B. K.&lt;/author&gt;&lt;author&gt;Hagenbuch, B.&lt;/author&gt;&lt;author&gt;Olyaee, M.&lt;/author&gt;&lt;author&gt;Jaeschke, H.&lt;/author&gt;&lt;/authors&gt;&lt;/contributors&gt;&lt;auth-address&gt;Department of Pharmacology, Toxicology &amp;amp; Therapeutics, University of Kansas Medical Center, Kansas City, KS, USA&lt;/auth-address&gt;&lt;titles&gt;&lt;title&gt;Bile Acid-Induced Necrosis in Primary Human Hepatocytes and in Patients with Obstructive Cholestasis&lt;/title&gt;&lt;/titles&gt;&lt;pages&gt;168-77&lt;/pages&gt;&lt;volume&gt;283&lt;/volume&gt;&lt;number&gt;3&lt;/number&gt;&lt;dates&gt;&lt;year&gt;2015&lt;/year&gt;&lt;pub-dates&gt;&lt;date&gt;Mar 15&lt;/date&gt;&lt;/pub-dates&gt;&lt;/dates&gt;&lt;isbn&gt;0041-008X (Print)&lt;/isbn&gt;&lt;accession-num&gt;25636263&lt;/accession-num&gt;&lt;urls&gt;&lt;/urls&gt;&lt;custom2&gt;Pmc4361327&lt;/custom2&gt;&lt;electronic-resource-num&gt;10.1016/j.taap.2015.01.015&lt;/electronic-resource-num&gt;&lt;language&gt;eng&lt;/language&gt;&lt;/record&gt;&lt;/Cite&gt;&lt;/EndNote&gt;</w:instrText>
      </w:r>
      <w:r w:rsidR="00B01D77" w:rsidRPr="007872D3">
        <w:fldChar w:fldCharType="separate"/>
      </w:r>
      <w:r w:rsidR="00B01D77" w:rsidRPr="007872D3">
        <w:rPr>
          <w:noProof/>
        </w:rPr>
        <w:t>(Woolbright</w:t>
      </w:r>
      <w:r w:rsidR="00B01D77" w:rsidRPr="007872D3">
        <w:rPr>
          <w:i/>
          <w:noProof/>
        </w:rPr>
        <w:t xml:space="preserve"> et al.</w:t>
      </w:r>
      <w:r w:rsidR="00B01D77" w:rsidRPr="007872D3">
        <w:rPr>
          <w:noProof/>
        </w:rPr>
        <w:t>, 2015b)</w:t>
      </w:r>
      <w:r w:rsidR="00B01D77" w:rsidRPr="007872D3">
        <w:fldChar w:fldCharType="end"/>
      </w:r>
      <w:r w:rsidR="00B01D77" w:rsidRPr="007872D3">
        <w:t>. The mitochondrial toxicity of this second BA mix was assessed in isolated mitochondria and HepaRG cells and emulated the data of the initial BA mixtures confirming that BAs do not cause mitochondrial dysfunction in HepaRG cells (supplementary data).</w:t>
      </w:r>
    </w:p>
    <w:p w14:paraId="212A6E6D" w14:textId="08EC3FDB" w:rsidR="004309F6" w:rsidRDefault="00DC7E5D" w:rsidP="007167F1">
      <w:pPr>
        <w:tabs>
          <w:tab w:val="left" w:pos="3420"/>
        </w:tabs>
        <w:spacing w:line="480" w:lineRule="auto"/>
        <w:jc w:val="both"/>
      </w:pPr>
      <w:r>
        <w:rPr>
          <w:noProof/>
          <w:sz w:val="20"/>
          <w:lang w:eastAsia="en-GB"/>
        </w:rPr>
        <w:drawing>
          <wp:anchor distT="0" distB="0" distL="114300" distR="114300" simplePos="0" relativeHeight="251671552" behindDoc="0" locked="0" layoutInCell="1" allowOverlap="1" wp14:anchorId="3C8F77EE" wp14:editId="29E646CE">
            <wp:simplePos x="0" y="0"/>
            <wp:positionH relativeFrom="margin">
              <wp:align>right</wp:align>
            </wp:positionH>
            <wp:positionV relativeFrom="paragraph">
              <wp:posOffset>617220</wp:posOffset>
            </wp:positionV>
            <wp:extent cx="5593715" cy="3347085"/>
            <wp:effectExtent l="0" t="0" r="0"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3715" cy="3347085"/>
                    </a:xfrm>
                    <a:prstGeom prst="rect">
                      <a:avLst/>
                    </a:prstGeom>
                    <a:noFill/>
                  </pic:spPr>
                </pic:pic>
              </a:graphicData>
            </a:graphic>
            <wp14:sizeRelH relativeFrom="page">
              <wp14:pctWidth>0</wp14:pctWidth>
            </wp14:sizeRelH>
            <wp14:sizeRelV relativeFrom="page">
              <wp14:pctHeight>0</wp14:pctHeight>
            </wp14:sizeRelV>
          </wp:anchor>
        </w:drawing>
      </w:r>
    </w:p>
    <w:p w14:paraId="27147535" w14:textId="73C5DE40" w:rsidR="00424475" w:rsidRDefault="00424475" w:rsidP="007167F1">
      <w:pPr>
        <w:tabs>
          <w:tab w:val="left" w:pos="3420"/>
        </w:tabs>
        <w:spacing w:line="480" w:lineRule="auto"/>
        <w:jc w:val="both"/>
      </w:pPr>
    </w:p>
    <w:p w14:paraId="52725B57" w14:textId="3982FB32" w:rsidR="00CF42FB" w:rsidRDefault="00CF42FB" w:rsidP="007167F1">
      <w:pPr>
        <w:spacing w:line="480" w:lineRule="auto"/>
        <w:rPr>
          <w:sz w:val="20"/>
        </w:rPr>
      </w:pPr>
    </w:p>
    <w:p w14:paraId="5EBD49AC" w14:textId="1E851604" w:rsidR="00A4698C" w:rsidRDefault="00A4698C" w:rsidP="007167F1">
      <w:pPr>
        <w:spacing w:line="480" w:lineRule="auto"/>
        <w:rPr>
          <w:sz w:val="20"/>
        </w:rPr>
      </w:pPr>
    </w:p>
    <w:p w14:paraId="60F13297" w14:textId="09548645" w:rsidR="00894032" w:rsidRPr="00CF42FB" w:rsidRDefault="006F5893" w:rsidP="007167F1">
      <w:pPr>
        <w:spacing w:line="480" w:lineRule="auto"/>
        <w:rPr>
          <w:sz w:val="20"/>
        </w:rPr>
      </w:pPr>
      <w:r w:rsidRPr="006F5893">
        <w:rPr>
          <w:sz w:val="20"/>
        </w:rPr>
        <w:lastRenderedPageBreak/>
        <w:t>Fig 8</w:t>
      </w:r>
      <w:r w:rsidR="00894032" w:rsidRPr="006F5893">
        <w:rPr>
          <w:sz w:val="20"/>
        </w:rPr>
        <w:t>: The effe</w:t>
      </w:r>
      <w:r w:rsidR="00894032" w:rsidRPr="00656DAC">
        <w:rPr>
          <w:sz w:val="20"/>
        </w:rPr>
        <w:t xml:space="preserve">cts of BA mixtures after </w:t>
      </w:r>
      <w:r w:rsidR="00894032">
        <w:rPr>
          <w:sz w:val="20"/>
        </w:rPr>
        <w:t>1 and 2 weeks</w:t>
      </w:r>
      <w:r w:rsidR="00894032" w:rsidRPr="00656DAC">
        <w:rPr>
          <w:sz w:val="20"/>
        </w:rPr>
        <w:t xml:space="preserve"> treatment on mitochondrial OCR in HepaRG cells.</w:t>
      </w:r>
      <w:r w:rsidR="00894032">
        <w:rPr>
          <w:sz w:val="20"/>
        </w:rPr>
        <w:t xml:space="preserve"> BA mixtures were replenished twice weekly.</w:t>
      </w:r>
      <w:r w:rsidR="00894032" w:rsidRPr="00656DAC">
        <w:rPr>
          <w:sz w:val="20"/>
        </w:rPr>
        <w:t xml:space="preserve"> Mitochondrial parameters; (A) ATP-linked respiration, (B) Basal respiration, (C) Spare respiratory capacity and (D)</w:t>
      </w:r>
      <w:r w:rsidR="00894032">
        <w:rPr>
          <w:sz w:val="20"/>
        </w:rPr>
        <w:t xml:space="preserve"> Proton leak, were calculated from OCR data to allow in-depth analysis of mitochondria after BA treatment. All results were normalised to µg of protein per well. Data are presented as ± SEM of n = 4 experiments.</w:t>
      </w:r>
    </w:p>
    <w:p w14:paraId="515BE6AE" w14:textId="5FB72DA9" w:rsidR="00A4698C" w:rsidRDefault="00A4698C" w:rsidP="007167F1">
      <w:pPr>
        <w:tabs>
          <w:tab w:val="left" w:pos="3420"/>
        </w:tabs>
        <w:spacing w:line="480" w:lineRule="auto"/>
        <w:jc w:val="both"/>
        <w:rPr>
          <w:i/>
        </w:rPr>
      </w:pPr>
    </w:p>
    <w:p w14:paraId="4E2961E6" w14:textId="7EA66ACB" w:rsidR="008A5F7B" w:rsidRDefault="008A5F7B" w:rsidP="007167F1">
      <w:pPr>
        <w:tabs>
          <w:tab w:val="left" w:pos="3420"/>
        </w:tabs>
        <w:spacing w:line="480" w:lineRule="auto"/>
        <w:jc w:val="both"/>
        <w:rPr>
          <w:i/>
        </w:rPr>
      </w:pPr>
      <w:r w:rsidRPr="00BF08C0">
        <w:rPr>
          <w:i/>
        </w:rPr>
        <w:t>Inhibition of biliary transporters in HepaRG cells does not lead to the establis</w:t>
      </w:r>
      <w:r w:rsidR="00F516B3" w:rsidRPr="00BF08C0">
        <w:rPr>
          <w:i/>
        </w:rPr>
        <w:t>hment of mitochondrial toxicity by BA mixtures.</w:t>
      </w:r>
      <w:r>
        <w:rPr>
          <w:i/>
        </w:rPr>
        <w:t xml:space="preserve"> </w:t>
      </w:r>
    </w:p>
    <w:p w14:paraId="2C002CD4" w14:textId="38B089F4" w:rsidR="006127B3" w:rsidRDefault="004D7BA9" w:rsidP="007167F1">
      <w:pPr>
        <w:tabs>
          <w:tab w:val="left" w:pos="3420"/>
        </w:tabs>
        <w:spacing w:line="480" w:lineRule="auto"/>
        <w:jc w:val="both"/>
      </w:pPr>
      <w:r>
        <w:rPr>
          <w:noProof/>
          <w:lang w:eastAsia="en-GB"/>
        </w:rPr>
        <w:drawing>
          <wp:anchor distT="0" distB="0" distL="114300" distR="114300" simplePos="0" relativeHeight="251673600" behindDoc="0" locked="0" layoutInCell="1" allowOverlap="1" wp14:anchorId="47860F27" wp14:editId="063DD938">
            <wp:simplePos x="0" y="0"/>
            <wp:positionH relativeFrom="margin">
              <wp:posOffset>402590</wp:posOffset>
            </wp:positionH>
            <wp:positionV relativeFrom="paragraph">
              <wp:posOffset>2451100</wp:posOffset>
            </wp:positionV>
            <wp:extent cx="5144135" cy="31724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4135" cy="3172460"/>
                    </a:xfrm>
                    <a:prstGeom prst="rect">
                      <a:avLst/>
                    </a:prstGeom>
                    <a:noFill/>
                  </pic:spPr>
                </pic:pic>
              </a:graphicData>
            </a:graphic>
            <wp14:sizeRelH relativeFrom="page">
              <wp14:pctWidth>0</wp14:pctWidth>
            </wp14:sizeRelH>
            <wp14:sizeRelV relativeFrom="page">
              <wp14:pctHeight>0</wp14:pctHeight>
            </wp14:sizeRelV>
          </wp:anchor>
        </w:drawing>
      </w:r>
      <w:r w:rsidR="006127B3">
        <w:t xml:space="preserve">HepaRG cells express functional biliary transporters </w:t>
      </w:r>
      <w:r w:rsidR="006127B3">
        <w:fldChar w:fldCharType="begin">
          <w:fldData xml:space="preserve">PEVuZE5vdGU+PENpdGU+PEF1dGhvcj5MZSBWZWU8L0F1dGhvcj48WWVhcj4yMDA2PC9ZZWFyPjxS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</w:fldData>
        </w:fldChar>
      </w:r>
      <w:r w:rsidR="006127B3">
        <w:instrText xml:space="preserve"> ADDIN EN.CITE </w:instrText>
      </w:r>
      <w:r w:rsidR="006127B3">
        <w:fldChar w:fldCharType="begin">
          <w:fldData xml:space="preserve">PEVuZE5vdGU+PENpdGU+PEF1dGhvcj5MZSBWZWU8L0F1dGhvcj48WWVhcj4yMDA2PC9ZZWFyPjxS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</w:fldData>
        </w:fldChar>
      </w:r>
      <w:r w:rsidR="006127B3">
        <w:instrText xml:space="preserve"> ADDIN EN.CITE.DATA </w:instrText>
      </w:r>
      <w:r w:rsidR="006127B3">
        <w:fldChar w:fldCharType="end"/>
      </w:r>
      <w:r w:rsidR="006127B3">
        <w:fldChar w:fldCharType="separate"/>
      </w:r>
      <w:r w:rsidR="006127B3">
        <w:rPr>
          <w:noProof/>
        </w:rPr>
        <w:t>(Le Vee</w:t>
      </w:r>
      <w:r w:rsidR="006127B3" w:rsidRPr="006127B3">
        <w:rPr>
          <w:i/>
          <w:noProof/>
        </w:rPr>
        <w:t xml:space="preserve"> et al.</w:t>
      </w:r>
      <w:r w:rsidR="006127B3">
        <w:rPr>
          <w:noProof/>
        </w:rPr>
        <w:t>, 2006)</w:t>
      </w:r>
      <w:r w:rsidR="006127B3">
        <w:fldChar w:fldCharType="end"/>
      </w:r>
      <w:r w:rsidR="006127B3">
        <w:t>.</w:t>
      </w:r>
      <w:r w:rsidR="003510EF">
        <w:t xml:space="preserve"> Therefore</w:t>
      </w:r>
      <w:r w:rsidR="00373687">
        <w:t xml:space="preserve"> it was hypothesised that</w:t>
      </w:r>
      <w:r w:rsidR="003510EF">
        <w:t xml:space="preserve"> the absence of mitochondrial toxicity in HepaRG cells could be attributed to a lack of a static BA pool within the hepatocytes due to their continuous influx and efflux by the functional biliary system</w:t>
      </w:r>
      <w:r w:rsidR="00BF08C0">
        <w:t>.</w:t>
      </w:r>
      <w:r w:rsidR="003510EF">
        <w:t xml:space="preserve"> As previously shown, MK571 and bosentan inhibit MRP2 and BSEP respectively in HepaRG cells and lead to a retainment of CMFDA within the cell cytoplasm (figure 2). In order to prevent BA efflux</w:t>
      </w:r>
      <w:r w:rsidR="00BF08C0">
        <w:t xml:space="preserve"> and create a static BA pool within the hepatocytes</w:t>
      </w:r>
      <w:r w:rsidR="003510EF">
        <w:t>, HepaRG cells were pre-treated with MK571 and bosentan and then subsequently dosed with the BA mixtures for 24 hours.</w:t>
      </w:r>
    </w:p>
    <w:p w14:paraId="02A01653" w14:textId="4F13765C" w:rsidR="003510EF" w:rsidRDefault="003510EF" w:rsidP="007167F1">
      <w:pPr>
        <w:tabs>
          <w:tab w:val="left" w:pos="3420"/>
        </w:tabs>
        <w:spacing w:line="480" w:lineRule="auto"/>
        <w:jc w:val="both"/>
      </w:pPr>
    </w:p>
    <w:p w14:paraId="48B5A301" w14:textId="22D4AE7D" w:rsidR="003510EF" w:rsidRDefault="003510EF" w:rsidP="007167F1">
      <w:pPr>
        <w:tabs>
          <w:tab w:val="left" w:pos="3420"/>
        </w:tabs>
        <w:spacing w:line="480" w:lineRule="auto"/>
        <w:jc w:val="both"/>
      </w:pPr>
    </w:p>
    <w:p w14:paraId="4D28E0D3" w14:textId="46C061EE" w:rsidR="003510EF" w:rsidRDefault="003510EF" w:rsidP="007167F1">
      <w:pPr>
        <w:tabs>
          <w:tab w:val="left" w:pos="3420"/>
        </w:tabs>
        <w:spacing w:line="480" w:lineRule="auto"/>
        <w:jc w:val="both"/>
      </w:pPr>
    </w:p>
    <w:p w14:paraId="766C07E3" w14:textId="0CBA414F" w:rsidR="003510EF" w:rsidRDefault="003510EF" w:rsidP="007167F1">
      <w:pPr>
        <w:tabs>
          <w:tab w:val="left" w:pos="3420"/>
        </w:tabs>
        <w:spacing w:line="480" w:lineRule="auto"/>
        <w:jc w:val="both"/>
      </w:pPr>
    </w:p>
    <w:p w14:paraId="08E6CFBE" w14:textId="11CD23D0" w:rsidR="003510EF" w:rsidRDefault="003510EF" w:rsidP="007167F1">
      <w:pPr>
        <w:tabs>
          <w:tab w:val="left" w:pos="3420"/>
        </w:tabs>
        <w:spacing w:line="480" w:lineRule="auto"/>
        <w:jc w:val="both"/>
      </w:pPr>
    </w:p>
    <w:p w14:paraId="688152E0" w14:textId="690ECDD3" w:rsidR="003510EF" w:rsidRDefault="003510EF" w:rsidP="007167F1">
      <w:pPr>
        <w:tabs>
          <w:tab w:val="left" w:pos="3420"/>
        </w:tabs>
        <w:spacing w:line="480" w:lineRule="auto"/>
        <w:jc w:val="both"/>
      </w:pPr>
    </w:p>
    <w:p w14:paraId="18605062" w14:textId="5AD54128" w:rsidR="003510EF" w:rsidRDefault="003510EF" w:rsidP="007167F1">
      <w:pPr>
        <w:tabs>
          <w:tab w:val="left" w:pos="3420"/>
        </w:tabs>
        <w:spacing w:line="480" w:lineRule="auto"/>
        <w:jc w:val="both"/>
      </w:pPr>
    </w:p>
    <w:p w14:paraId="15C3EF8A" w14:textId="32B893E0" w:rsidR="003510EF" w:rsidRDefault="003510EF" w:rsidP="007167F1">
      <w:pPr>
        <w:tabs>
          <w:tab w:val="left" w:pos="3420"/>
        </w:tabs>
        <w:spacing w:line="480" w:lineRule="auto"/>
        <w:jc w:val="both"/>
      </w:pPr>
    </w:p>
    <w:p w14:paraId="6E368916" w14:textId="3F109F59" w:rsidR="003510EF" w:rsidRPr="003510EF" w:rsidRDefault="003510EF" w:rsidP="007167F1">
      <w:pPr>
        <w:tabs>
          <w:tab w:val="left" w:pos="3420"/>
        </w:tabs>
        <w:spacing w:line="480" w:lineRule="auto"/>
        <w:jc w:val="both"/>
        <w:rPr>
          <w:sz w:val="20"/>
        </w:rPr>
      </w:pPr>
      <w:r w:rsidRPr="006F5893">
        <w:rPr>
          <w:sz w:val="20"/>
        </w:rPr>
        <w:lastRenderedPageBreak/>
        <w:t>Fig</w:t>
      </w:r>
      <w:r w:rsidR="006F5893" w:rsidRPr="006F5893">
        <w:rPr>
          <w:sz w:val="20"/>
        </w:rPr>
        <w:t xml:space="preserve"> 9</w:t>
      </w:r>
      <w:r w:rsidRPr="006F5893">
        <w:rPr>
          <w:sz w:val="20"/>
        </w:rPr>
        <w:t>:</w:t>
      </w:r>
      <w:r w:rsidRPr="003510EF">
        <w:rPr>
          <w:sz w:val="20"/>
        </w:rPr>
        <w:t xml:space="preserve"> The effects of BA mixtures after 24 hours treatment following biliary transporter inhibition by MK571 (MRP inhibitor) and bosentan (BSEP inhibitor) on ATP content and protein compared to the vehicle control. ATP values have been normalised to µg protein per well. Data are presented as ± SEM of n = 5 experiments.</w:t>
      </w:r>
    </w:p>
    <w:p w14:paraId="5A411D40" w14:textId="45B1073F" w:rsidR="003510EF" w:rsidRDefault="003510EF" w:rsidP="007167F1">
      <w:pPr>
        <w:tabs>
          <w:tab w:val="left" w:pos="3420"/>
        </w:tabs>
        <w:spacing w:line="480" w:lineRule="auto"/>
        <w:jc w:val="both"/>
      </w:pPr>
    </w:p>
    <w:p w14:paraId="14267513" w14:textId="44DBECFE" w:rsidR="003510EF" w:rsidRDefault="003510EF" w:rsidP="007167F1">
      <w:pPr>
        <w:tabs>
          <w:tab w:val="left" w:pos="3420"/>
        </w:tabs>
        <w:spacing w:line="480" w:lineRule="auto"/>
        <w:jc w:val="both"/>
      </w:pPr>
      <w:r>
        <w:t>In the presence of the transporter inhibitors</w:t>
      </w:r>
      <w:r w:rsidR="00BF08C0">
        <w:t>,</w:t>
      </w:r>
      <w:r>
        <w:t xml:space="preserve"> there were no significant changes in ATP content or protein </w:t>
      </w:r>
      <w:r w:rsidR="00BF08C0">
        <w:t>levels in</w:t>
      </w:r>
      <w:r>
        <w:t xml:space="preserve"> the acute metabolic modification </w:t>
      </w:r>
      <w:r w:rsidRPr="006F5893">
        <w:t xml:space="preserve">assay </w:t>
      </w:r>
      <w:r w:rsidR="006F5893" w:rsidRPr="006F5893">
        <w:t>(figure 9</w:t>
      </w:r>
      <w:r w:rsidRPr="006F5893">
        <w:t>). Furthermore</w:t>
      </w:r>
      <w:r>
        <w:t>, respirometry</w:t>
      </w:r>
      <w:r w:rsidR="00BF08C0">
        <w:t xml:space="preserve"> results</w:t>
      </w:r>
      <w:r>
        <w:t xml:space="preserve"> demonstrated that there were no significant changes to any of the parameters </w:t>
      </w:r>
      <w:r w:rsidRPr="006F5893">
        <w:t>measured</w:t>
      </w:r>
      <w:r w:rsidR="00BF08C0" w:rsidRPr="006F5893">
        <w:t xml:space="preserve"> </w:t>
      </w:r>
      <w:r w:rsidR="006F5893" w:rsidRPr="006F5893">
        <w:t>(figure 10</w:t>
      </w:r>
      <w:r w:rsidR="00BF08C0" w:rsidRPr="006F5893">
        <w:t>),</w:t>
      </w:r>
      <w:r w:rsidR="00BF08C0">
        <w:t xml:space="preserve"> although again there was a non-significant dose-dependent decrease in SRC to 54.4 ± 12.0 % following 1000 x BA mix treatment </w:t>
      </w:r>
      <w:r w:rsidR="006F5893" w:rsidRPr="006F5893">
        <w:t>(figure 10</w:t>
      </w:r>
      <w:r w:rsidR="00BF08C0" w:rsidRPr="006F5893">
        <w:t>C).</w:t>
      </w:r>
      <w:r w:rsidR="00BF08C0">
        <w:t xml:space="preserve"> </w:t>
      </w:r>
    </w:p>
    <w:p w14:paraId="13B1FF09" w14:textId="280B3021" w:rsidR="00BF08C0" w:rsidRDefault="00BF08C0" w:rsidP="007167F1">
      <w:pPr>
        <w:tabs>
          <w:tab w:val="left" w:pos="3420"/>
        </w:tabs>
        <w:spacing w:line="480" w:lineRule="auto"/>
        <w:jc w:val="both"/>
      </w:pPr>
      <w:r>
        <w:t xml:space="preserve">Overall, these results demonstrate that </w:t>
      </w:r>
      <w:r w:rsidR="00FD4C44" w:rsidRPr="00F516B3">
        <w:t>inhibition of biliary transporters in order to supply a pool of</w:t>
      </w:r>
      <w:r w:rsidR="00894032">
        <w:t xml:space="preserve"> static</w:t>
      </w:r>
      <w:r w:rsidR="00FD4C44" w:rsidRPr="00F516B3">
        <w:t xml:space="preserve"> BAs to the hepatocytes </w:t>
      </w:r>
      <w:r w:rsidR="00F516B3" w:rsidRPr="00F516B3">
        <w:t>did not expose any mitochondrial liabilities of the BA mixtures. It is important to note that under physiological conditions</w:t>
      </w:r>
      <w:r w:rsidR="00D046E6" w:rsidRPr="00F516B3">
        <w:t xml:space="preserve"> BA efflux via the basolateral membrane is negligible, however during cholestasis the expression of MRP3 and MRP4 are upregulated to act as a compensatory mechanism of efflux </w:t>
      </w:r>
      <w:r w:rsidR="00D046E6" w:rsidRPr="007872D3">
        <w:fldChar w:fldCharType="begin"/>
      </w:r>
      <w:r w:rsidR="00D046E6" w:rsidRPr="007872D3">
        <w:instrText xml:space="preserve"> ADDIN EN.CITE &lt;EndNote&gt;&lt;Cite&gt;&lt;Author&gt;Trauner&lt;/Author&gt;&lt;Year&gt;2003&lt;/Year&gt;&lt;RecNum&gt;56&lt;/RecNum&gt;&lt;DisplayText&gt;(Trauner&lt;style face="italic"&gt; et al.&lt;/style&gt;, 2003)&lt;/DisplayText&gt;&lt;record&gt;&lt;rec-number&gt;56&lt;/rec-number&gt;&lt;foreign-keys&gt;&lt;key app="EN" db-id="sdt9dw2zod2xaoertsnxxz54xtpsz22fvdx0" timestamp="1478601974"&gt;56&lt;/key&gt;&lt;/foreign-keys&gt;&lt;ref-type name="Journal Article"&gt;17&lt;/ref-type&gt;&lt;contributors&gt;&lt;authors&gt;&lt;author&gt;Trauner, M.&lt;/author&gt;&lt;author&gt;Boyer, J. L.&lt;/author&gt;&lt;/authors&gt;&lt;/contributors&gt;&lt;auth-address&gt;Division of Gastroenterology and Hepatology, Department of Internal Medicine, Karl-Franzens University, School of Medicine, Graz, Austria.&lt;/auth-address&gt;&lt;titles&gt;&lt;title&gt;Bile salt transporters: molecular characterization, function, and regulation&lt;/title&gt;&lt;secondary-title&gt;Physiol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reviews&lt;/abbr-1&gt;&lt;/alt-periodical&gt;&lt;pages&gt;633-71&lt;/pages&gt;&lt;volume&gt;83&lt;/volume&gt;&lt;number&gt;2&lt;/number&gt;&lt;edition&gt;2003/03/29&lt;/edition&gt;&lt;keywords&gt;&lt;keyword&gt;ATP-Binding Cassette Transporters/genetics/metabolism&lt;/keyword&gt;&lt;keyword&gt;Animals&lt;/keyword&gt;&lt;keyword&gt;Bile Acids and Salts/*metabolism/secretion&lt;/keyword&gt;&lt;keyword&gt;Biological Transport&lt;/keyword&gt;&lt;keyword&gt;Cholestasis/genetics/metabolism&lt;/keyword&gt;&lt;keyword&gt;Gene Expression Regulation&lt;/keyword&gt;&lt;keyword&gt;Humans&lt;/keyword&gt;&lt;keyword&gt;Liver Regeneration&lt;/keyword&gt;&lt;/keywords&gt;&lt;dates&gt;&lt;year&gt;2003&lt;/year&gt;&lt;pub-dates&gt;&lt;date&gt;Apr&lt;/date&gt;&lt;/pub-dates&gt;&lt;/dates&gt;&lt;isbn&gt;0031-9333 (Print)&amp;#xD;0031-9333&lt;/isbn&gt;&lt;accession-num&gt;12663868&lt;/accession-num&gt;&lt;urls&gt;&lt;/urls&gt;&lt;electronic-resource-num&gt;10.1152/physrev.00027.2002&lt;/electronic-resource-num&gt;&lt;remote-database-provider&gt;NLM&lt;/remote-database-provider&gt;&lt;language&gt;Eng&lt;/language&gt;&lt;/record&gt;&lt;/Cite&gt;&lt;/EndNote&gt;</w:instrText>
      </w:r>
      <w:r w:rsidR="00D046E6" w:rsidRPr="007872D3">
        <w:fldChar w:fldCharType="separate"/>
      </w:r>
      <w:r w:rsidR="00D046E6" w:rsidRPr="007872D3">
        <w:rPr>
          <w:noProof/>
        </w:rPr>
        <w:t>(Trauner</w:t>
      </w:r>
      <w:r w:rsidR="00D046E6" w:rsidRPr="007872D3">
        <w:rPr>
          <w:i/>
          <w:noProof/>
        </w:rPr>
        <w:t xml:space="preserve"> et al.</w:t>
      </w:r>
      <w:r w:rsidR="00D046E6" w:rsidRPr="007872D3">
        <w:rPr>
          <w:noProof/>
        </w:rPr>
        <w:t>, 2003)</w:t>
      </w:r>
      <w:r w:rsidR="00D046E6" w:rsidRPr="007872D3">
        <w:fldChar w:fldCharType="end"/>
      </w:r>
      <w:r w:rsidR="00D046E6" w:rsidRPr="007872D3">
        <w:t xml:space="preserve">. </w:t>
      </w:r>
      <w:r w:rsidR="000F1ABE" w:rsidRPr="007872D3">
        <w:t>MK571 is an inhibitor of the MRP family of transporters and has been shown to inhibit MRP3 and MRP4</w:t>
      </w:r>
      <w:r w:rsidR="00A4698C" w:rsidRPr="007872D3">
        <w:t>, as well as MRP2</w:t>
      </w:r>
      <w:r w:rsidR="000F1ABE" w:rsidRPr="007872D3">
        <w:t xml:space="preserve"> </w:t>
      </w:r>
      <w:r w:rsidR="000F1ABE" w:rsidRPr="007872D3">
        <w:fldChar w:fldCharType="begin">
          <w:fldData xml:space="preserve">PEVuZE5vdGU+PENpdGU+PEF1dGhvcj5HZWtlbGVyPC9BdXRob3I+PFllYXI+MTk5NTwvWWVhcj48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</w:fldData>
        </w:fldChar>
      </w:r>
      <w:r w:rsidR="0013193D" w:rsidRPr="007872D3">
        <w:instrText xml:space="preserve"> ADDIN EN.CITE </w:instrText>
      </w:r>
      <w:r w:rsidR="0013193D" w:rsidRPr="007872D3">
        <w:fldChar w:fldCharType="begin">
          <w:fldData xml:space="preserve">PEVuZE5vdGU+PENpdGU+PEF1dGhvcj5HZWtlbGVyPC9BdXRob3I+PFllYXI+MTk5NTwvWWVhcj48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</w:fldData>
        </w:fldChar>
      </w:r>
      <w:r w:rsidR="0013193D" w:rsidRPr="007872D3">
        <w:instrText xml:space="preserve"> ADDIN EN.CITE.DATA </w:instrText>
      </w:r>
      <w:r w:rsidR="0013193D" w:rsidRPr="007872D3">
        <w:fldChar w:fldCharType="end"/>
      </w:r>
      <w:r w:rsidR="000F1ABE" w:rsidRPr="007872D3">
        <w:fldChar w:fldCharType="separate"/>
      </w:r>
      <w:r w:rsidR="0013193D" w:rsidRPr="007872D3">
        <w:rPr>
          <w:noProof/>
        </w:rPr>
        <w:t>(Gekeler</w:t>
      </w:r>
      <w:r w:rsidR="0013193D" w:rsidRPr="007872D3">
        <w:rPr>
          <w:i/>
          <w:noProof/>
        </w:rPr>
        <w:t xml:space="preserve"> et al.</w:t>
      </w:r>
      <w:r w:rsidR="0013193D" w:rsidRPr="007872D3">
        <w:rPr>
          <w:noProof/>
        </w:rPr>
        <w:t>, 1995; Weiss</w:t>
      </w:r>
      <w:r w:rsidR="0013193D" w:rsidRPr="007872D3">
        <w:rPr>
          <w:i/>
          <w:noProof/>
        </w:rPr>
        <w:t xml:space="preserve"> et al.</w:t>
      </w:r>
      <w:r w:rsidR="0013193D" w:rsidRPr="007872D3">
        <w:rPr>
          <w:noProof/>
        </w:rPr>
        <w:t>, 2007; Lien</w:t>
      </w:r>
      <w:r w:rsidR="0013193D" w:rsidRPr="007872D3">
        <w:rPr>
          <w:i/>
          <w:noProof/>
        </w:rPr>
        <w:t xml:space="preserve"> et al.</w:t>
      </w:r>
      <w:r w:rsidR="0013193D" w:rsidRPr="007872D3">
        <w:rPr>
          <w:noProof/>
        </w:rPr>
        <w:t>, 2014; Tivnan</w:t>
      </w:r>
      <w:r w:rsidR="0013193D" w:rsidRPr="007872D3">
        <w:rPr>
          <w:i/>
          <w:noProof/>
        </w:rPr>
        <w:t xml:space="preserve"> et al.</w:t>
      </w:r>
      <w:r w:rsidR="0013193D" w:rsidRPr="007872D3">
        <w:rPr>
          <w:noProof/>
        </w:rPr>
        <w:t>, 2015)</w:t>
      </w:r>
      <w:r w:rsidR="000F1ABE" w:rsidRPr="007872D3">
        <w:fldChar w:fldCharType="end"/>
      </w:r>
      <w:r w:rsidR="0013193D" w:rsidRPr="007872D3">
        <w:t>. Therefore incubation of HepaRG cells with MK571 and bosentan would have prevented all major routes of BA efflux and led to the establishment of a pool of BAs within the cells. These results suggest that even when retained within hepatocytes, BA mixtures do no</w:t>
      </w:r>
      <w:r w:rsidR="007D66E4">
        <w:t>t</w:t>
      </w:r>
      <w:r w:rsidR="0013193D" w:rsidRPr="007872D3">
        <w:t xml:space="preserve"> cause mitochondrial toxicity in HepaRG cells.</w:t>
      </w:r>
      <w:r w:rsidR="0013193D">
        <w:t xml:space="preserve"> </w:t>
      </w:r>
    </w:p>
    <w:p w14:paraId="34A1086B" w14:textId="0E6DA710" w:rsidR="00A4698C" w:rsidRDefault="00B01D77" w:rsidP="007167F1">
      <w:pPr>
        <w:tabs>
          <w:tab w:val="left" w:pos="3420"/>
        </w:tabs>
        <w:spacing w:line="480" w:lineRule="auto"/>
        <w:jc w:val="both"/>
      </w:pPr>
      <w:r>
        <w:rPr>
          <w:noProof/>
          <w:lang w:eastAsia="en-GB"/>
        </w:rPr>
        <w:lastRenderedPageBreak/>
        <w:drawing>
          <wp:anchor distT="0" distB="0" distL="114300" distR="114300" simplePos="0" relativeHeight="251675648" behindDoc="0" locked="0" layoutInCell="1" allowOverlap="1" wp14:anchorId="46211C4E" wp14:editId="38F0BDEA">
            <wp:simplePos x="0" y="0"/>
            <wp:positionH relativeFrom="margin">
              <wp:align>right</wp:align>
            </wp:positionH>
            <wp:positionV relativeFrom="paragraph">
              <wp:posOffset>292735</wp:posOffset>
            </wp:positionV>
            <wp:extent cx="5711825" cy="295783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1825" cy="2957830"/>
                    </a:xfrm>
                    <a:prstGeom prst="rect">
                      <a:avLst/>
                    </a:prstGeom>
                    <a:noFill/>
                  </pic:spPr>
                </pic:pic>
              </a:graphicData>
            </a:graphic>
            <wp14:sizeRelH relativeFrom="page">
              <wp14:pctWidth>0</wp14:pctWidth>
            </wp14:sizeRelH>
            <wp14:sizeRelV relativeFrom="page">
              <wp14:pctHeight>0</wp14:pctHeight>
            </wp14:sizeRelV>
          </wp:anchor>
        </w:drawing>
      </w:r>
    </w:p>
    <w:p w14:paraId="42C34AC8" w14:textId="77777777" w:rsidR="00B01D77" w:rsidRDefault="00B01D77" w:rsidP="007167F1">
      <w:pPr>
        <w:tabs>
          <w:tab w:val="left" w:pos="3420"/>
        </w:tabs>
        <w:spacing w:line="480" w:lineRule="auto"/>
        <w:jc w:val="both"/>
        <w:rPr>
          <w:sz w:val="20"/>
        </w:rPr>
      </w:pPr>
    </w:p>
    <w:p w14:paraId="6E8850BD" w14:textId="4A15D619" w:rsidR="00BF08C0" w:rsidRDefault="00BF08C0" w:rsidP="007167F1">
      <w:pPr>
        <w:tabs>
          <w:tab w:val="left" w:pos="3420"/>
        </w:tabs>
        <w:spacing w:line="480" w:lineRule="auto"/>
        <w:jc w:val="both"/>
        <w:rPr>
          <w:sz w:val="20"/>
        </w:rPr>
      </w:pPr>
      <w:r w:rsidRPr="006F5893">
        <w:rPr>
          <w:sz w:val="20"/>
        </w:rPr>
        <w:t>Fig</w:t>
      </w:r>
      <w:r w:rsidR="006F5893" w:rsidRPr="006F5893">
        <w:rPr>
          <w:sz w:val="20"/>
        </w:rPr>
        <w:t xml:space="preserve"> 10</w:t>
      </w:r>
      <w:r w:rsidRPr="006F5893">
        <w:rPr>
          <w:sz w:val="20"/>
        </w:rPr>
        <w:t>: The</w:t>
      </w:r>
      <w:r w:rsidRPr="00BF08C0">
        <w:rPr>
          <w:sz w:val="20"/>
        </w:rPr>
        <w:t xml:space="preserve"> effects of BA mixtures after 24 hours treatment following biliary transporter inhibition by MK571 (MRP inhibitor) and bosentan (BSEP inhibitor) on mitochondrial OCR in HepaRG cells. Mitochondrial parameters; (A) ATP-linked respiration, (B) Basal respiration, (C) Spare respiratory capacity and (D) Proton leak, were calculated from OCR data to allow in-depth analysis of mitochondria after BA treatment. All results were normalised to µg of protein per well. Data are presented as ± SEM of n = 3 experiments.</w:t>
      </w:r>
    </w:p>
    <w:p w14:paraId="2DEE5086" w14:textId="5113E20C" w:rsidR="007167F1" w:rsidRPr="007167F1" w:rsidRDefault="007167F1" w:rsidP="007167F1">
      <w:pPr>
        <w:tabs>
          <w:tab w:val="left" w:pos="3420"/>
        </w:tabs>
        <w:spacing w:line="480" w:lineRule="auto"/>
        <w:jc w:val="both"/>
      </w:pPr>
    </w:p>
    <w:p w14:paraId="6C87AE11" w14:textId="70518B09" w:rsidR="002E6E89" w:rsidRDefault="002E6E89" w:rsidP="007167F1">
      <w:pPr>
        <w:spacing w:line="480" w:lineRule="auto"/>
        <w:rPr>
          <w:i/>
        </w:rPr>
      </w:pPr>
      <w:r w:rsidRPr="004356AE">
        <w:rPr>
          <w:i/>
        </w:rPr>
        <w:t>BA mixtures exert time-dependent changes in</w:t>
      </w:r>
      <w:r w:rsidR="001918B1" w:rsidRPr="004356AE">
        <w:rPr>
          <w:i/>
        </w:rPr>
        <w:t xml:space="preserve"> the</w:t>
      </w:r>
      <w:r w:rsidRPr="004356AE">
        <w:rPr>
          <w:i/>
        </w:rPr>
        <w:t xml:space="preserve"> function and expression of biliary transporters</w:t>
      </w:r>
    </w:p>
    <w:p w14:paraId="3A93CEDC" w14:textId="7C6152A1" w:rsidR="00816332" w:rsidRPr="001A216B" w:rsidRDefault="00816332" w:rsidP="00816332">
      <w:pPr>
        <w:spacing w:line="480" w:lineRule="auto"/>
      </w:pPr>
      <w:r>
        <w:t xml:space="preserve">The expression of key transporters important in BA influx and efflux were measured over time following BA mix treatment. The results revealed that there was a time-dependent reduction in the expression of MRP2 with the 1000 x BA mix, whilst the expression of other transporters remained unchanged (figure 11A and 11B). The expression of MRP2 started to decrease following 24 hours treatment and after 2 weeks there was negligible expression following 1000 x BA mix treatment (figure 11B). Additionally, after 24 hours treatment, 1000 x BA mix led to a retainment of CMFDA in the cells indicating that the activity of MRP2 and Pgp had been </w:t>
      </w:r>
      <w:r w:rsidRPr="001A216B">
        <w:t xml:space="preserve">reduced (figure 11C). It is also of note that a reduction in MRP2 occurs in patients with cholestasis </w:t>
      </w:r>
      <w:r w:rsidRPr="001A216B">
        <w:fldChar w:fldCharType="begin">
          <w:fldData xml:space="preserve">PEVuZE5vdGU+PENpdGU+PEF1dGhvcj5DaGFpPC9BdXRob3I+PFllYXI+MjAxNTwvWWVhcj48UmVj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YWwgb2YgaGVwYXRvbG9neTwvYWJici0xPjwvYWx0LXBlcmlvZGljYWw+PHBhZ2VzPjE0NDAtODwv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</w:fldData>
        </w:fldChar>
      </w:r>
      <w:r w:rsidRPr="001A216B">
        <w:instrText xml:space="preserve"> ADDIN EN.CITE </w:instrText>
      </w:r>
      <w:r w:rsidRPr="001A216B">
        <w:fldChar w:fldCharType="begin">
          <w:fldData xml:space="preserve">PEVuZE5vdGU+PENpdGU+PEF1dGhvcj5DaGFpPC9BdXRob3I+PFllYXI+MjAxNTwvWWVhcj48UmVj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</w:fldData>
        </w:fldChar>
      </w:r>
      <w:r w:rsidRPr="001A216B">
        <w:instrText xml:space="preserve"> ADDIN EN.CITE.DATA </w:instrText>
      </w:r>
      <w:r w:rsidRPr="001A216B">
        <w:fldChar w:fldCharType="end"/>
      </w:r>
      <w:r w:rsidRPr="001A216B">
        <w:fldChar w:fldCharType="separate"/>
      </w:r>
      <w:r w:rsidRPr="001A216B">
        <w:rPr>
          <w:noProof/>
        </w:rPr>
        <w:t>(Kullak-Ublick</w:t>
      </w:r>
      <w:r w:rsidRPr="001A216B">
        <w:rPr>
          <w:i/>
          <w:noProof/>
        </w:rPr>
        <w:t xml:space="preserve"> et al.</w:t>
      </w:r>
      <w:r w:rsidRPr="001A216B">
        <w:rPr>
          <w:noProof/>
        </w:rPr>
        <w:t>, 2000; Chai</w:t>
      </w:r>
      <w:r w:rsidRPr="001A216B">
        <w:rPr>
          <w:i/>
          <w:noProof/>
        </w:rPr>
        <w:t xml:space="preserve"> et al.</w:t>
      </w:r>
      <w:r w:rsidRPr="001A216B">
        <w:rPr>
          <w:noProof/>
        </w:rPr>
        <w:t xml:space="preserve">, </w:t>
      </w:r>
      <w:r w:rsidRPr="001A216B">
        <w:rPr>
          <w:noProof/>
        </w:rPr>
        <w:lastRenderedPageBreak/>
        <w:t>2015)</w:t>
      </w:r>
      <w:r w:rsidRPr="001A216B">
        <w:fldChar w:fldCharType="end"/>
      </w:r>
      <w:r w:rsidRPr="001A216B">
        <w:t xml:space="preserve">. </w:t>
      </w:r>
      <w:r w:rsidR="006C0F45" w:rsidRPr="001A216B">
        <w:rPr>
          <w:i/>
        </w:rPr>
        <w:t>In vivo</w:t>
      </w:r>
      <w:r w:rsidRPr="001A216B">
        <w:t>, a loss of MRP2 could lead to clinical implications such a</w:t>
      </w:r>
      <w:r w:rsidR="007D66E4">
        <w:t>s</w:t>
      </w:r>
      <w:r w:rsidRPr="001A216B">
        <w:t xml:space="preserve"> conjugated hyperbilirubinemia and jaundice </w:t>
      </w:r>
      <w:r w:rsidRPr="001A216B">
        <w:fldChar w:fldCharType="begin">
          <w:fldData xml:space="preserve">PEVuZE5vdGU+PENpdGU+PEF1dGhvcj5QYXVsdXNtYTwvQXV0aG9yPjxZZWFyPjE5OTY8L1llYXI+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b3JlLCBNZC4pPC9hYmJyLTE+PC9hbHQtcGVyaW9kaWNhbD48cGFnZXM+MTIzNi00NTwvcGFnZXM+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</w:fldData>
        </w:fldChar>
      </w:r>
      <w:r w:rsidRPr="001A216B">
        <w:instrText xml:space="preserve"> ADDIN EN.CITE </w:instrText>
      </w:r>
      <w:r w:rsidRPr="001A216B">
        <w:fldChar w:fldCharType="begin">
          <w:fldData xml:space="preserve">PEVuZE5vdGU+PENpdGU+PEF1dGhvcj5QYXVsdXNtYTwvQXV0aG9yPjxZZWFyPjE5OTY8L1llYXI+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</w:fldData>
        </w:fldChar>
      </w:r>
      <w:r w:rsidRPr="001A216B">
        <w:instrText xml:space="preserve"> ADDIN EN.CITE.DATA </w:instrText>
      </w:r>
      <w:r w:rsidRPr="001A216B">
        <w:fldChar w:fldCharType="end"/>
      </w:r>
      <w:r w:rsidRPr="001A216B">
        <w:fldChar w:fldCharType="separate"/>
      </w:r>
      <w:r w:rsidRPr="001A216B">
        <w:rPr>
          <w:noProof/>
        </w:rPr>
        <w:t>(Paulusma</w:t>
      </w:r>
      <w:r w:rsidRPr="001A216B">
        <w:rPr>
          <w:i/>
          <w:noProof/>
        </w:rPr>
        <w:t xml:space="preserve"> et al.</w:t>
      </w:r>
      <w:r w:rsidRPr="001A216B">
        <w:rPr>
          <w:noProof/>
        </w:rPr>
        <w:t>, 1996; Hashimoto</w:t>
      </w:r>
      <w:r w:rsidRPr="001A216B">
        <w:rPr>
          <w:i/>
          <w:noProof/>
        </w:rPr>
        <w:t xml:space="preserve"> et al.</w:t>
      </w:r>
      <w:r w:rsidRPr="001A216B">
        <w:rPr>
          <w:noProof/>
        </w:rPr>
        <w:t>, 2002; Kikuchi</w:t>
      </w:r>
      <w:r w:rsidRPr="001A216B">
        <w:rPr>
          <w:i/>
          <w:noProof/>
        </w:rPr>
        <w:t xml:space="preserve"> et al.</w:t>
      </w:r>
      <w:r w:rsidRPr="001A216B">
        <w:rPr>
          <w:noProof/>
        </w:rPr>
        <w:t>, 2002)</w:t>
      </w:r>
      <w:r w:rsidRPr="001A216B">
        <w:fldChar w:fldCharType="end"/>
      </w:r>
      <w:r w:rsidRPr="001A216B">
        <w:t xml:space="preserve">. In this experiment, the reduction in expression and activity of MRP2 was consistent with the onset of cytotoxicity. However, due to compensatory mechanisms of BA efflux, this reduction is unlikely attributable to the cytotoxicity seen in HepaRG cells </w:t>
      </w:r>
      <w:r w:rsidRPr="001A216B">
        <w:fldChar w:fldCharType="begin">
          <w:fldData xml:space="preserve">PEVuZE5vdGU+PENpdGU+PEF1dGhvcj5LZXBwbGVyPC9BdXRob3I+PFllYXI+MjAxNDwvWWVhcj48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</w:fldData>
        </w:fldChar>
      </w:r>
      <w:r w:rsidRPr="001A216B">
        <w:instrText xml:space="preserve"> ADDIN EN.CITE </w:instrText>
      </w:r>
      <w:r w:rsidRPr="001A216B">
        <w:fldChar w:fldCharType="begin">
          <w:fldData xml:space="preserve">PEVuZE5vdGU+PENpdGU+PEF1dGhvcj5LZXBwbGVyPC9BdXRob3I+PFllYXI+MjAxNDwvWWVhcj48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</w:fldData>
        </w:fldChar>
      </w:r>
      <w:r w:rsidRPr="001A216B">
        <w:instrText xml:space="preserve"> ADDIN EN.CITE.DATA </w:instrText>
      </w:r>
      <w:r w:rsidRPr="001A216B">
        <w:fldChar w:fldCharType="end"/>
      </w:r>
      <w:r w:rsidRPr="001A216B">
        <w:fldChar w:fldCharType="separate"/>
      </w:r>
      <w:r w:rsidRPr="001A216B">
        <w:rPr>
          <w:noProof/>
        </w:rPr>
        <w:t>(Trauner</w:t>
      </w:r>
      <w:r w:rsidRPr="001A216B">
        <w:rPr>
          <w:i/>
          <w:noProof/>
        </w:rPr>
        <w:t xml:space="preserve"> et al.</w:t>
      </w:r>
      <w:r w:rsidRPr="001A216B">
        <w:rPr>
          <w:noProof/>
        </w:rPr>
        <w:t>, 2003; Keppler, 2014)</w:t>
      </w:r>
      <w:r w:rsidRPr="001A216B">
        <w:fldChar w:fldCharType="end"/>
      </w:r>
      <w:r w:rsidRPr="001A216B">
        <w:t>.</w:t>
      </w:r>
    </w:p>
    <w:p w14:paraId="3AD98211" w14:textId="470DE4E4" w:rsidR="00816332" w:rsidRDefault="00816332" w:rsidP="00816332">
      <w:pPr>
        <w:spacing w:line="480" w:lineRule="auto"/>
      </w:pPr>
      <w:r w:rsidRPr="001A216B">
        <w:t xml:space="preserve">The results from this experiment show that BAs exert a temporal cytotoxicity that is not mediated via mitochondrial dysfunction. A recent publication in HepaRG cells found that bile salt treatment caused a decrease in the expression and release of albumin and a reduction in the biliary excretory capacity as seen in this study </w:t>
      </w:r>
      <w:r w:rsidRPr="001A216B">
        <w:fldChar w:fldCharType="begin"/>
      </w:r>
      <w:r w:rsidRPr="001A216B">
        <w:instrText xml:space="preserve"> ADDIN EN.CITE &lt;EndNote&gt;&lt;Cite&gt;&lt;Author&gt;Messner&lt;/Author&gt;&lt;Year&gt;2019&lt;/Year&gt;&lt;RecNum&gt;565&lt;/RecNum&gt;&lt;DisplayText&gt;(Messner&lt;style face="italic"&gt; et al.&lt;/style&gt;, 2019)&lt;/DisplayText&gt;&lt;record&gt;&lt;rec-number&gt;565&lt;/rec-number&gt;&lt;foreign-keys&gt;&lt;key app="EN" db-id="sdt9dw2zod2xaoertsnxxz54xtpsz22fvdx0" timestamp="1560958764"&gt;565&lt;/key&gt;&lt;/foreign-keys&gt;&lt;ref-type name="Journal Article"&gt;17&lt;/ref-type&gt;&lt;contributors&gt;&lt;authors&gt;&lt;author&gt;Messner, C. J.&lt;/author&gt;&lt;author&gt;Mauch, L.&lt;/author&gt;&lt;author&gt;Suter-Dick, L.&lt;/author&gt;&lt;/authors&gt;&lt;/contributors&gt;&lt;auth-address&gt;School of Life Sciences, University of Applied Sciences Northwestern Switzerland, Muttenz, Switzerland; Department of Pharmaceutical Sciences, University of Basel, 4056 Basel, Switzerland. Electronic address: catherine.messner@fhnw.ch.&amp;#xD;School of Life Sciences, University of Applied Sciences Northwestern Switzerland, Muttenz, Switzerland.&lt;/auth-address&gt;&lt;titles&gt;&lt;title&gt;Bile salts regulate CYP7A1 expression and elicit a fibrotic response and abnormal lipid production in 3D liver microtissues&lt;/title&gt;&lt;secondary-title&gt;Toxicol In Vitro&lt;/secondary-title&gt;&lt;alt-title&gt;Toxicology in vitro : an international journal published in association with BIBRA&lt;/alt-title&gt;&lt;/titles&gt;&lt;periodical&gt;&lt;full-title&gt;Toxicol In Vitro&lt;/full-title&gt;&lt;abbr-1&gt;Toxicology in vitro : an international journal published in association with BIBRA&lt;/abbr-1&gt;&lt;/periodical&gt;&lt;alt-periodical&gt;&lt;full-title&gt;Toxicol In Vitro&lt;/full-title&gt;&lt;abbr-1&gt;Toxicology in vitro : an international journal published in association with BIBRA&lt;/abbr-1&gt;&lt;/alt-periodical&gt;&lt;edition&gt;2019/06/14&lt;/edition&gt;&lt;dates&gt;&lt;year&gt;2019&lt;/year&gt;&lt;pub-dates&gt;&lt;date&gt;Jun 10&lt;/date&gt;&lt;/pub-dates&gt;&lt;/dates&gt;&lt;isbn&gt;0887-2333&lt;/isbn&gt;&lt;accession-num&gt;31195089&lt;/accession-num&gt;&lt;urls&gt;&lt;/urls&gt;&lt;electronic-resource-num&gt;10.1016/j.tiv.2019.06.002&lt;/electronic-resource-num&gt;&lt;remote-database-provider&gt;NLM&lt;/remote-database-provider&gt;&lt;language&gt;eng&lt;/language&gt;&lt;/record&gt;&lt;/Cite&gt;&lt;/EndNote&gt;</w:instrText>
      </w:r>
      <w:r w:rsidRPr="001A216B">
        <w:fldChar w:fldCharType="separate"/>
      </w:r>
      <w:r w:rsidRPr="001A216B">
        <w:rPr>
          <w:noProof/>
        </w:rPr>
        <w:t>(Messner</w:t>
      </w:r>
      <w:r w:rsidRPr="001A216B">
        <w:rPr>
          <w:i/>
          <w:noProof/>
        </w:rPr>
        <w:t xml:space="preserve"> et al.</w:t>
      </w:r>
      <w:r w:rsidRPr="001A216B">
        <w:rPr>
          <w:noProof/>
        </w:rPr>
        <w:t>, 2019)</w:t>
      </w:r>
      <w:r w:rsidRPr="001A216B">
        <w:fldChar w:fldCharType="end"/>
      </w:r>
      <w:r w:rsidRPr="001A216B">
        <w:t xml:space="preserve">. Biomarker analysis revealed that levels of the hepatocyte-specific marker miR-122 were elevated thus suggesting overall hepatocyte injury </w:t>
      </w:r>
      <w:r w:rsidRPr="001A216B">
        <w:fldChar w:fldCharType="begin"/>
      </w:r>
      <w:r w:rsidRPr="001A216B">
        <w:instrText xml:space="preserve"> ADDIN EN.CITE &lt;EndNote&gt;&lt;Cite&gt;&lt;Author&gt;Messner&lt;/Author&gt;&lt;Year&gt;2019&lt;/Year&gt;&lt;RecNum&gt;565&lt;/RecNum&gt;&lt;DisplayText&gt;(Messner&lt;style face="italic"&gt; et al.&lt;/style&gt;, 2019)&lt;/DisplayText&gt;&lt;record&gt;&lt;rec-number&gt;565&lt;/rec-number&gt;&lt;foreign-keys&gt;&lt;key app="EN" db-id="sdt9dw2zod2xaoertsnxxz54xtpsz22fvdx0" timestamp="1560958764"&gt;565&lt;/key&gt;&lt;/foreign-keys&gt;&lt;ref-type name="Journal Article"&gt;17&lt;/ref-type&gt;&lt;contributors&gt;&lt;authors&gt;&lt;author&gt;Messner, C. J.&lt;/author&gt;&lt;author&gt;Mauch, L.&lt;/author&gt;&lt;author&gt;Suter-Dick, L.&lt;/author&gt;&lt;/authors&gt;&lt;/contributors&gt;&lt;auth-address&gt;School of Life Sciences, University of Applied Sciences Northwestern Switzerland, Muttenz, Switzerland; Department of Pharmaceutical Sciences, University of Basel, 4056 Basel, Switzerland. Electronic address: catherine.messner@fhnw.ch.&amp;#xD;School of Life Sciences, University of Applied Sciences Northwestern Switzerland, Muttenz, Switzerland.&lt;/auth-address&gt;&lt;titles&gt;&lt;title&gt;Bile salts regulate CYP7A1 expression and elicit a fibrotic response and abnormal lipid production in 3D liver microtissues&lt;/title&gt;&lt;secondary-title&gt;Toxicol In Vitro&lt;/secondary-title&gt;&lt;alt-title&gt;Toxicology in vitro : an international journal published in association with BIBRA&lt;/alt-title&gt;&lt;/titles&gt;&lt;periodical&gt;&lt;full-title&gt;Toxicol In Vitro&lt;/full-title&gt;&lt;abbr-1&gt;Toxicology in vitro : an international journal published in association with BIBRA&lt;/abbr-1&gt;&lt;/periodical&gt;&lt;alt-periodical&gt;&lt;full-title&gt;Toxicol In Vitro&lt;/full-title&gt;&lt;abbr-1&gt;Toxicology in vitro : an international journal published in association with BIBRA&lt;/abbr-1&gt;&lt;/alt-periodical&gt;&lt;edition&gt;2019/06/14&lt;/edition&gt;&lt;dates&gt;&lt;year&gt;2019&lt;/year&gt;&lt;pub-dates&gt;&lt;date&gt;Jun 10&lt;/date&gt;&lt;/pub-dates&gt;&lt;/dates&gt;&lt;isbn&gt;0887-2333&lt;/isbn&gt;&lt;accession-num&gt;31195089&lt;/accession-num&gt;&lt;urls&gt;&lt;/urls&gt;&lt;electronic-resource-num&gt;10.1016/j.tiv.2019.06.002&lt;/electronic-resource-num&gt;&lt;remote-database-provider&gt;NLM&lt;/remote-database-provider&gt;&lt;language&gt;eng&lt;/language&gt;&lt;/record&gt;&lt;/Cite&gt;&lt;/EndNote&gt;</w:instrText>
      </w:r>
      <w:r w:rsidRPr="001A216B">
        <w:fldChar w:fldCharType="separate"/>
      </w:r>
      <w:r w:rsidRPr="001A216B">
        <w:rPr>
          <w:noProof/>
        </w:rPr>
        <w:t>(Messner</w:t>
      </w:r>
      <w:r w:rsidRPr="001A216B">
        <w:rPr>
          <w:i/>
          <w:noProof/>
        </w:rPr>
        <w:t xml:space="preserve"> et al.</w:t>
      </w:r>
      <w:r w:rsidRPr="001A216B">
        <w:rPr>
          <w:noProof/>
        </w:rPr>
        <w:t>, 2019)</w:t>
      </w:r>
      <w:r w:rsidRPr="001A216B">
        <w:fldChar w:fldCharType="end"/>
      </w:r>
      <w:r w:rsidRPr="001A216B">
        <w:t xml:space="preserve">. Other proposed mechanisms of toxicity include ROS generation, endoplasmic reticulum stress, alterations to bile canaliculi dynamics and destruction to lipid membranes </w:t>
      </w:r>
      <w:r w:rsidRPr="001A216B">
        <w:fldChar w:fldCharType="begin">
          <w:fldData xml:space="preserve">PEVuZE5vdGU+PENpdGU+PEF1dGhvcj5QZXJlejwvQXV0aG9yPjxZZWFyPjIwMDk8L1llYXI+PFJl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b2RpY2FsPjxwYWdlcz4xNjc3LTg5PC9wYWdlcz48dm9sdW1lPjE1PC92b2x1bWU+PG51bWJlcj4x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</w:fldData>
        </w:fldChar>
      </w:r>
      <w:r w:rsidR="001A2240" w:rsidRPr="001A216B">
        <w:instrText xml:space="preserve"> ADDIN EN.CITE </w:instrText>
      </w:r>
      <w:r w:rsidR="001A2240" w:rsidRPr="001A216B">
        <w:fldChar w:fldCharType="begin">
          <w:fldData xml:space="preserve">PEVuZE5vdGU+PENpdGU+PEF1dGhvcj5QZXJlejwvQXV0aG9yPjxZZWFyPjIwMDk8L1llYXI+PFJl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</w:fldData>
        </w:fldChar>
      </w:r>
      <w:r w:rsidR="001A2240" w:rsidRPr="001A216B">
        <w:instrText xml:space="preserve"> ADDIN EN.CITE.DATA </w:instrText>
      </w:r>
      <w:r w:rsidR="001A2240" w:rsidRPr="001A216B">
        <w:fldChar w:fldCharType="end"/>
      </w:r>
      <w:r w:rsidRPr="001A216B">
        <w:fldChar w:fldCharType="separate"/>
      </w:r>
      <w:r w:rsidR="001A2240" w:rsidRPr="001A216B">
        <w:rPr>
          <w:noProof/>
        </w:rPr>
        <w:t>(Perez</w:t>
      </w:r>
      <w:r w:rsidR="001A2240" w:rsidRPr="001A216B">
        <w:rPr>
          <w:i/>
          <w:noProof/>
        </w:rPr>
        <w:t xml:space="preserve"> et al.</w:t>
      </w:r>
      <w:r w:rsidR="001A2240" w:rsidRPr="001A216B">
        <w:rPr>
          <w:noProof/>
        </w:rPr>
        <w:t>, 2009; Sharanek</w:t>
      </w:r>
      <w:r w:rsidR="001A2240" w:rsidRPr="001A216B">
        <w:rPr>
          <w:i/>
          <w:noProof/>
        </w:rPr>
        <w:t xml:space="preserve"> et al.</w:t>
      </w:r>
      <w:r w:rsidR="001A2240" w:rsidRPr="001A216B">
        <w:rPr>
          <w:noProof/>
        </w:rPr>
        <w:t>, 2016)</w:t>
      </w:r>
      <w:r w:rsidRPr="001A216B">
        <w:fldChar w:fldCharType="end"/>
      </w:r>
      <w:r w:rsidRPr="001A216B">
        <w:t xml:space="preserve">. In physiological conditions, BAs aid in the digestion of lipids by emulsifying hydrophobic compounds into micelles for easy digestion and excretion </w:t>
      </w:r>
      <w:r w:rsidRPr="001A216B">
        <w:fldChar w:fldCharType="begin">
          <w:fldData xml:space="preserve">PEVuZE5vdGU+PENpdGU+PEF1dGhvcj5DaGlhbmc8L0F1dGhvcj48WWVhcj4yMDEzPC9ZZWFyPjxS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</w:fldData>
        </w:fldChar>
      </w:r>
      <w:r w:rsidR="001A2240" w:rsidRPr="001A216B">
        <w:instrText xml:space="preserve"> ADDIN EN.CITE </w:instrText>
      </w:r>
      <w:r w:rsidR="001A2240" w:rsidRPr="001A216B">
        <w:fldChar w:fldCharType="begin">
          <w:fldData xml:space="preserve">PEVuZE5vdGU+PENpdGU+PEF1dGhvcj5DaGlhbmc8L0F1dGhvcj48WWVhcj4yMDEzPC9ZZWFyPjxS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</w:fldData>
        </w:fldChar>
      </w:r>
      <w:r w:rsidR="001A2240" w:rsidRPr="001A216B">
        <w:instrText xml:space="preserve"> ADDIN EN.CITE.DATA </w:instrText>
      </w:r>
      <w:r w:rsidR="001A2240" w:rsidRPr="001A216B">
        <w:fldChar w:fldCharType="end"/>
      </w:r>
      <w:r w:rsidRPr="001A216B">
        <w:fldChar w:fldCharType="separate"/>
      </w:r>
      <w:r w:rsidR="001A2240" w:rsidRPr="001A216B">
        <w:rPr>
          <w:noProof/>
        </w:rPr>
        <w:t>(Hofmann, 1999b; Chiang, 2013)</w:t>
      </w:r>
      <w:r w:rsidRPr="001A216B">
        <w:fldChar w:fldCharType="end"/>
      </w:r>
      <w:r w:rsidRPr="001A216B">
        <w:t xml:space="preserve">. However, when present in excess levels, BAs bind to lipid components within the cellular membrane affecting stability, fluidity and permeability of the membrane, which can lead to cell death </w:t>
      </w:r>
      <w:r w:rsidRPr="001A216B">
        <w:fldChar w:fldCharType="begin">
          <w:fldData xml:space="preserve">PEVuZE5vdGU+PENpdGU+PEF1dGhvcj5Ib2ZtYW5uPC9BdXRob3I+PFllYXI+MTk5OTwvWWVhcj48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YWN0YTwvYWJici0xPjwvYWx0LXBlcmlvZGljYWw+PHBhZ2VzPjUwNy0xMzwvcGFnZXM+PHZvbHVt
ZT4xNzg4PC92b2x1bWU+PG51bWJlcj4yPC9udW1iZXI+PGRhdGVzPjx5ZWFyPjIwMDk8L3llYXI+
PHB1Yi1kYXRlcz48ZGF0ZT5GZWI8L2RhdGU+PC9wdWItZGF0ZXM+PC9kYXRlcz48aXNibj4wMDA2
LTMwMDIgKFByaW50KTwvaXNibj48YWNjZXNzaW9uLW51bT4xOTE1MDMzMDwvYWNjZXNzaW9uLW51
bT48dXJscz48L3VybHM+PGN1c3RvbTI+UG1jMzgwNTI1ODwvY3VzdG9tMj48ZWxlY3Ryb25pYy1y
ZXNvdXJjZS1udW0+MTAuMTAxNi9qLmJiYW1lbS4yMDA4LjEyLjAwODwvZWxlY3Ryb25pYy1yZXNv
dXJjZS1udW0+PGxhbmd1YWdlPmVuZzwvbGFuZ3VhZ2U+PC9yZWNvcmQ+PC9DaXRlPjwvRW5kTm90
ZT4A
</w:fldData>
        </w:fldChar>
      </w:r>
      <w:r w:rsidR="001A2240" w:rsidRPr="001A216B">
        <w:instrText xml:space="preserve"> ADDIN EN.CITE </w:instrText>
      </w:r>
      <w:r w:rsidR="001A2240" w:rsidRPr="001A216B">
        <w:fldChar w:fldCharType="begin">
          <w:fldData xml:space="preserve">PEVuZE5vdGU+PENpdGU+PEF1dGhvcj5Ib2ZtYW5uPC9BdXRob3I+PFllYXI+MTk5OTwvWWVhcj48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</w:fldData>
        </w:fldChar>
      </w:r>
      <w:r w:rsidR="001A2240" w:rsidRPr="001A216B">
        <w:instrText xml:space="preserve"> ADDIN EN.CITE.DATA </w:instrText>
      </w:r>
      <w:r w:rsidR="001A2240" w:rsidRPr="001A216B">
        <w:fldChar w:fldCharType="end"/>
      </w:r>
      <w:r w:rsidRPr="001A216B">
        <w:fldChar w:fldCharType="separate"/>
      </w:r>
      <w:r w:rsidR="001A2240" w:rsidRPr="001A216B">
        <w:rPr>
          <w:noProof/>
        </w:rPr>
        <w:t>(Hofmann, 1999a; Zhou</w:t>
      </w:r>
      <w:r w:rsidR="001A2240" w:rsidRPr="001A216B">
        <w:rPr>
          <w:i/>
          <w:noProof/>
        </w:rPr>
        <w:t xml:space="preserve"> et al.</w:t>
      </w:r>
      <w:r w:rsidR="001A2240" w:rsidRPr="001A216B">
        <w:rPr>
          <w:noProof/>
        </w:rPr>
        <w:t>, 2009; Maldonado-Valderrama</w:t>
      </w:r>
      <w:r w:rsidR="001A2240" w:rsidRPr="001A216B">
        <w:rPr>
          <w:i/>
          <w:noProof/>
        </w:rPr>
        <w:t xml:space="preserve"> et al.</w:t>
      </w:r>
      <w:r w:rsidR="001A2240" w:rsidRPr="001A216B">
        <w:rPr>
          <w:noProof/>
        </w:rPr>
        <w:t>, 2011)</w:t>
      </w:r>
      <w:r w:rsidRPr="001A216B">
        <w:fldChar w:fldCharType="end"/>
      </w:r>
      <w:r w:rsidRPr="001A216B">
        <w:t>.</w:t>
      </w:r>
    </w:p>
    <w:p w14:paraId="034FC140" w14:textId="2D126DA0" w:rsidR="00816332" w:rsidRDefault="00816332" w:rsidP="007167F1">
      <w:pPr>
        <w:spacing w:line="480" w:lineRule="auto"/>
        <w:rPr>
          <w:i/>
        </w:rPr>
      </w:pPr>
      <w:r>
        <w:rPr>
          <w:noProof/>
          <w:lang w:eastAsia="en-GB"/>
        </w:rPr>
        <w:lastRenderedPageBreak/>
        <w:drawing>
          <wp:anchor distT="0" distB="0" distL="114300" distR="114300" simplePos="0" relativeHeight="251681792" behindDoc="0" locked="0" layoutInCell="1" allowOverlap="1" wp14:anchorId="3F349C96" wp14:editId="5CEE75E8">
            <wp:simplePos x="0" y="0"/>
            <wp:positionH relativeFrom="margin">
              <wp:align>center</wp:align>
            </wp:positionH>
            <wp:positionV relativeFrom="paragraph">
              <wp:posOffset>118745</wp:posOffset>
            </wp:positionV>
            <wp:extent cx="4298315" cy="3959225"/>
            <wp:effectExtent l="0" t="0" r="698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8315" cy="3959225"/>
                    </a:xfrm>
                    <a:prstGeom prst="rect">
                      <a:avLst/>
                    </a:prstGeom>
                    <a:noFill/>
                  </pic:spPr>
                </pic:pic>
              </a:graphicData>
            </a:graphic>
            <wp14:sizeRelH relativeFrom="page">
              <wp14:pctWidth>0</wp14:pctWidth>
            </wp14:sizeRelH>
            <wp14:sizeRelV relativeFrom="page">
              <wp14:pctHeight>0</wp14:pctHeight>
            </wp14:sizeRelV>
          </wp:anchor>
        </w:drawing>
      </w:r>
    </w:p>
    <w:p w14:paraId="15BD2737" w14:textId="63A431AC" w:rsidR="00816332" w:rsidRDefault="00816332" w:rsidP="007167F1">
      <w:pPr>
        <w:spacing w:line="480" w:lineRule="auto"/>
        <w:rPr>
          <w:i/>
        </w:rPr>
      </w:pPr>
    </w:p>
    <w:p w14:paraId="1F4964B7" w14:textId="088E2C48" w:rsidR="00816332" w:rsidRDefault="00816332" w:rsidP="007167F1">
      <w:pPr>
        <w:spacing w:line="480" w:lineRule="auto"/>
        <w:rPr>
          <w:i/>
        </w:rPr>
      </w:pPr>
    </w:p>
    <w:p w14:paraId="47C33753" w14:textId="3A479577" w:rsidR="00816332" w:rsidRDefault="00816332" w:rsidP="007167F1">
      <w:pPr>
        <w:spacing w:line="480" w:lineRule="auto"/>
        <w:rPr>
          <w:i/>
        </w:rPr>
      </w:pPr>
    </w:p>
    <w:p w14:paraId="673DCDF8" w14:textId="3626FA72" w:rsidR="00816332" w:rsidRDefault="00816332" w:rsidP="007167F1">
      <w:pPr>
        <w:spacing w:line="480" w:lineRule="auto"/>
        <w:rPr>
          <w:i/>
        </w:rPr>
      </w:pPr>
    </w:p>
    <w:p w14:paraId="371ECE2A" w14:textId="780E1A37" w:rsidR="00816332" w:rsidRDefault="00816332" w:rsidP="007167F1">
      <w:pPr>
        <w:spacing w:line="480" w:lineRule="auto"/>
        <w:rPr>
          <w:i/>
        </w:rPr>
      </w:pPr>
    </w:p>
    <w:p w14:paraId="4D898D17" w14:textId="0FEF0DC4" w:rsidR="00816332" w:rsidRDefault="00816332" w:rsidP="007167F1">
      <w:pPr>
        <w:spacing w:line="480" w:lineRule="auto"/>
        <w:rPr>
          <w:i/>
        </w:rPr>
      </w:pPr>
    </w:p>
    <w:p w14:paraId="60EFCEE6" w14:textId="375A5A05" w:rsidR="00816332" w:rsidRDefault="00816332" w:rsidP="007167F1">
      <w:pPr>
        <w:spacing w:line="480" w:lineRule="auto"/>
        <w:rPr>
          <w:i/>
        </w:rPr>
      </w:pPr>
    </w:p>
    <w:p w14:paraId="6236D055" w14:textId="03F93253" w:rsidR="0080458B" w:rsidRDefault="0080458B" w:rsidP="007167F1">
      <w:pPr>
        <w:tabs>
          <w:tab w:val="left" w:pos="3420"/>
        </w:tabs>
        <w:spacing w:line="480" w:lineRule="auto"/>
        <w:jc w:val="both"/>
      </w:pPr>
    </w:p>
    <w:p w14:paraId="77146B56" w14:textId="3C6B646F" w:rsidR="0080458B" w:rsidRDefault="0080458B" w:rsidP="007167F1">
      <w:pPr>
        <w:tabs>
          <w:tab w:val="left" w:pos="3420"/>
        </w:tabs>
        <w:spacing w:line="480" w:lineRule="auto"/>
        <w:jc w:val="both"/>
      </w:pPr>
    </w:p>
    <w:p w14:paraId="03A01BAA" w14:textId="3FAA27AF" w:rsidR="00A13BF1" w:rsidRDefault="0080458B" w:rsidP="009D7CA3">
      <w:pPr>
        <w:spacing w:line="480" w:lineRule="auto"/>
        <w:rPr>
          <w:sz w:val="20"/>
        </w:rPr>
      </w:pPr>
      <w:r>
        <w:rPr>
          <w:sz w:val="20"/>
        </w:rPr>
        <w:t>Fig 11</w:t>
      </w:r>
      <w:r w:rsidRPr="00CA1D57">
        <w:rPr>
          <w:sz w:val="20"/>
        </w:rPr>
        <w:t>:</w:t>
      </w:r>
      <w:r w:rsidRPr="00656DAC">
        <w:rPr>
          <w:sz w:val="20"/>
        </w:rPr>
        <w:t xml:space="preserve"> </w:t>
      </w:r>
      <w:r>
        <w:rPr>
          <w:sz w:val="20"/>
        </w:rPr>
        <w:t>The temporal effects of BA mixtures on transporter activity and expression. (A) Transporter expression following 24 hours BA mix treatment (B) Transporter expression following 2 weeks BA mix treatment and (C) CMFDA retainment within the cytoplasm (circled) due to failed activity of MRP2 and Pgp transporters following 24 h</w:t>
      </w:r>
      <w:r w:rsidR="009D7CA3">
        <w:rPr>
          <w:sz w:val="20"/>
        </w:rPr>
        <w:t xml:space="preserve">ours 1000 x BA mix treatment.  </w:t>
      </w:r>
    </w:p>
    <w:p w14:paraId="1C2CAD10" w14:textId="1A2001AC" w:rsidR="00816332" w:rsidRPr="009D7CA3" w:rsidRDefault="00816332" w:rsidP="009D7CA3">
      <w:pPr>
        <w:spacing w:line="480" w:lineRule="auto"/>
        <w:rPr>
          <w:sz w:val="20"/>
        </w:rPr>
      </w:pPr>
    </w:p>
    <w:p w14:paraId="4301403E" w14:textId="3A1F8D94" w:rsidR="00D2081E" w:rsidRDefault="00575267" w:rsidP="007167F1">
      <w:pPr>
        <w:tabs>
          <w:tab w:val="left" w:pos="3420"/>
        </w:tabs>
        <w:spacing w:line="480" w:lineRule="auto"/>
        <w:jc w:val="both"/>
        <w:rPr>
          <w:u w:val="single"/>
        </w:rPr>
      </w:pPr>
      <w:r w:rsidRPr="00AC4B8A">
        <w:rPr>
          <w:u w:val="single"/>
        </w:rPr>
        <w:t>Conclusion</w:t>
      </w:r>
    </w:p>
    <w:p w14:paraId="6A1BA2F9" w14:textId="0E8DF39E" w:rsidR="00071FE8" w:rsidRPr="001A216B" w:rsidRDefault="00071FE8" w:rsidP="00B00286">
      <w:pPr>
        <w:tabs>
          <w:tab w:val="left" w:pos="3420"/>
        </w:tabs>
        <w:spacing w:line="480" w:lineRule="auto"/>
        <w:jc w:val="both"/>
      </w:pPr>
      <w:r w:rsidRPr="00071FE8">
        <w:t xml:space="preserve">DIC </w:t>
      </w:r>
      <w:r w:rsidRPr="001A216B">
        <w:t>represents the most clinical manifestation of DILI</w:t>
      </w:r>
      <w:r w:rsidR="001918B1" w:rsidRPr="001A216B">
        <w:t>,</w:t>
      </w:r>
      <w:r w:rsidRPr="001A216B">
        <w:t xml:space="preserve"> with BAs being identified as the causative agents of toxicity. </w:t>
      </w:r>
      <w:r w:rsidR="00B02C50" w:rsidRPr="001A216B">
        <w:t xml:space="preserve">Research in rat hepatocytes postulated BA mediated mitochondrial dysfunction however there are limitations with these studies. It is important to note that there are vast differences in BA concentrations and compositions in rodents and humans, with rats containing high levels of the less-toxic, hydrophilic bile salt taurocholic acid, whereas humans produce larger quantities of the more-toxic glycine-conjugated BAs </w:t>
      </w:r>
      <w:r w:rsidR="00B02C50" w:rsidRPr="001A216B">
        <w:fldChar w:fldCharType="begin"/>
      </w:r>
      <w:r w:rsidR="00B02C50" w:rsidRPr="001A216B">
        <w:instrText xml:space="preserve"> ADDIN EN.CITE &lt;EndNote&gt;&lt;Cite&gt;&lt;Author&gt;Woolbright&lt;/Author&gt;&lt;Year&gt;2015&lt;/Year&gt;&lt;RecNum&gt;9&lt;/RecNum&gt;&lt;DisplayText&gt;(Woolbright&lt;style face="italic"&gt; et al.&lt;/style&gt;, 2015a)&lt;/DisplayText&gt;&lt;record&gt;&lt;rec-number&gt;9&lt;/rec-number&gt;&lt;foreign-keys&gt;&lt;key app="EN" db-id="sdt9dw2zod2xaoertsnxxz54xtpsz22fvdx0" timestamp="1476096166"&gt;9&lt;/key&gt;&lt;/foreign-keys&gt;&lt;ref-type name="Journal Article"&gt;17&lt;/ref-type&gt;&lt;contributors&gt;&lt;authors&gt;&lt;author&gt;Woolbright, B. L.&lt;/author&gt;&lt;author&gt;Jaeschke, H.&lt;/author&gt;&lt;/authors&gt;&lt;/contributors&gt;&lt;titles&gt;&lt;title&gt;Critical Factors in the Assessment of Cholestatic Liver Injury In Vitro&lt;/title&gt;&lt;secondary-title&gt;Methods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N.J.)&lt;/abbr-1&gt;&lt;/alt-periodical&gt;&lt;pages&gt;363-76&lt;/pages&gt;&lt;volume&gt;1250&lt;/volume&gt;&lt;dates&gt;&lt;year&gt;2015&lt;/year&gt;&lt;/dates&gt;&lt;isbn&gt;1064-3745 (Print)&lt;/isbn&gt;&lt;accession-num&gt;26272158&lt;/accession-num&gt;&lt;urls&gt;&lt;/urls&gt;&lt;custom2&gt;Pmc4765948&lt;/custom2&gt;&lt;electronic-resource-num&gt;10.1007/978-1-4939-2074-7_28&lt;/electronic-resource-num&gt;&lt;language&gt;eng&lt;/language&gt;&lt;/record&gt;&lt;/Cite&gt;&lt;/EndNote&gt;</w:instrText>
      </w:r>
      <w:r w:rsidR="00B02C50" w:rsidRPr="001A216B">
        <w:fldChar w:fldCharType="separate"/>
      </w:r>
      <w:r w:rsidR="00B02C50" w:rsidRPr="001A216B">
        <w:rPr>
          <w:noProof/>
        </w:rPr>
        <w:t>(Woolbright et al., 2015a)</w:t>
      </w:r>
      <w:r w:rsidR="00B02C50" w:rsidRPr="001A216B">
        <w:fldChar w:fldCharType="end"/>
      </w:r>
      <w:r w:rsidR="00B02C50" w:rsidRPr="001A216B">
        <w:t xml:space="preserve">. Due to this, rodent hepatocytes </w:t>
      </w:r>
      <w:r w:rsidR="00B02C50" w:rsidRPr="001A216B">
        <w:rPr>
          <w:i/>
        </w:rPr>
        <w:t>in vitro</w:t>
      </w:r>
      <w:r w:rsidR="00B02C50" w:rsidRPr="001A216B">
        <w:t xml:space="preserve"> are more sensitive to glycine-conjugated BAs as they are never exposed to these bile salts under </w:t>
      </w:r>
      <w:r w:rsidR="00B02C50" w:rsidRPr="001A216B">
        <w:rPr>
          <w:i/>
        </w:rPr>
        <w:t>in vivo</w:t>
      </w:r>
      <w:r w:rsidR="00B02C50" w:rsidRPr="001A216B">
        <w:t xml:space="preserve"> </w:t>
      </w:r>
      <w:r w:rsidR="00B02C50" w:rsidRPr="001A216B">
        <w:lastRenderedPageBreak/>
        <w:t xml:space="preserve">conditions leading to conclusions that are not accurate reflections of the pathophysiology in humans </w:t>
      </w:r>
      <w:r w:rsidR="00B02C50" w:rsidRPr="001A216B">
        <w:fldChar w:fldCharType="begin">
          <w:fldData xml:space="preserve">PEVuZE5vdGU+PENpdGU+PEF1dGhvcj5NYXJyZXJvPC9BdXRob3I+PFllYXI+MTk5NDwvWWVhcj48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</w:fldData>
        </w:fldChar>
      </w:r>
      <w:r w:rsidR="00B02C50" w:rsidRPr="001A216B">
        <w:instrText xml:space="preserve"> ADDIN EN.CITE </w:instrText>
      </w:r>
      <w:r w:rsidR="00B02C50" w:rsidRPr="001A216B">
        <w:fldChar w:fldCharType="begin">
          <w:fldData xml:space="preserve">PEVuZE5vdGU+PENpdGU+PEF1dGhvcj5NYXJyZXJvPC9BdXRob3I+PFllYXI+MTk5NDwvWWVhcj48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</w:fldData>
        </w:fldChar>
      </w:r>
      <w:r w:rsidR="00B02C50" w:rsidRPr="001A216B">
        <w:instrText xml:space="preserve"> ADDIN EN.CITE.DATA </w:instrText>
      </w:r>
      <w:r w:rsidR="00B02C50" w:rsidRPr="001A216B">
        <w:fldChar w:fldCharType="end"/>
      </w:r>
      <w:r w:rsidR="00B02C50" w:rsidRPr="001A216B">
        <w:fldChar w:fldCharType="separate"/>
      </w:r>
      <w:r w:rsidR="00B02C50" w:rsidRPr="001A216B">
        <w:rPr>
          <w:noProof/>
        </w:rPr>
        <w:t>(Marrero</w:t>
      </w:r>
      <w:r w:rsidR="00B02C50" w:rsidRPr="001A216B">
        <w:rPr>
          <w:i/>
          <w:noProof/>
        </w:rPr>
        <w:t xml:space="preserve"> et al.</w:t>
      </w:r>
      <w:r w:rsidR="00B02C50" w:rsidRPr="001A216B">
        <w:rPr>
          <w:noProof/>
        </w:rPr>
        <w:t>, 1994; Woolbright</w:t>
      </w:r>
      <w:r w:rsidR="00B02C50" w:rsidRPr="001A216B">
        <w:rPr>
          <w:i/>
          <w:noProof/>
        </w:rPr>
        <w:t xml:space="preserve"> et al.</w:t>
      </w:r>
      <w:r w:rsidR="00B02C50" w:rsidRPr="001A216B">
        <w:rPr>
          <w:noProof/>
        </w:rPr>
        <w:t>, 2015a)</w:t>
      </w:r>
      <w:r w:rsidR="00B02C50" w:rsidRPr="001A216B">
        <w:fldChar w:fldCharType="end"/>
      </w:r>
      <w:r w:rsidR="00B02C50" w:rsidRPr="001A216B">
        <w:t>.</w:t>
      </w:r>
      <w:r w:rsidR="00B02C50" w:rsidRPr="001A216B">
        <w:rPr>
          <w:i/>
        </w:rPr>
        <w:t xml:space="preserve"> </w:t>
      </w:r>
      <w:r w:rsidR="00B02C50" w:rsidRPr="001A216B">
        <w:t>Furthermore,</w:t>
      </w:r>
      <w:r w:rsidRPr="001A216B">
        <w:t xml:space="preserve"> </w:t>
      </w:r>
      <w:r w:rsidR="00450EB6" w:rsidRPr="001A216B">
        <w:t xml:space="preserve">research </w:t>
      </w:r>
      <w:r w:rsidRPr="001A216B">
        <w:t xml:space="preserve">in HepG2 cells has postulated that BAs induce mitochondrial dysfunction due to a decrease in MMP and induction of the mitochondrial apoptotic pathway </w:t>
      </w:r>
      <w:r w:rsidRPr="001A216B">
        <w:fldChar w:fldCharType="begin"/>
      </w:r>
      <w:r w:rsidRPr="001A216B">
        <w:instrText xml:space="preserve"> ADDIN EN.CITE &lt;EndNote&gt;&lt;Cite&gt;&lt;Author&gt;Rolo&lt;/Author&gt;&lt;Year&gt;2004&lt;/Year&gt;&lt;RecNum&gt;440&lt;/RecNum&gt;&lt;DisplayText&gt;(Rolo&lt;style face="italic"&gt; et al.&lt;/style&gt;, 2004)&lt;/DisplayText&gt;&lt;record&gt;&lt;rec-number&gt;440&lt;/rec-number&gt;&lt;foreign-keys&gt;&lt;key app="EN" db-id="sdt9dw2zod2xaoertsnxxz54xtpsz22fvdx0" timestamp="1532092077"&gt;440&lt;/key&gt;&lt;/foreign-keys&gt;&lt;ref-type name="Journal Article"&gt;17&lt;/ref-type&gt;&lt;contributors&gt;&lt;authors&gt;&lt;author&gt;Rolo, Anabela P.&lt;/author&gt;&lt;author&gt;Palmeira, Carlos M.&lt;/author&gt;&lt;author&gt;Holy, Jon M.&lt;/author&gt;&lt;author&gt;Wallace, Kendall B.&lt;/author&gt;&lt;/authors&gt;&lt;/contributors&gt;&lt;titles&gt;&lt;title&gt;Role of Mitochondrial Dysfunction in Combined Bile Acid–Induced Cytotoxicity: The Switch Between Apoptosis and Necrosis&lt;/title&gt;&lt;secondary-title&gt;Toxicological Sciences&lt;/secondary-title&gt;&lt;/titles&gt;&lt;periodical&gt;&lt;full-title&gt;Toxicological Sciences&lt;/full-title&gt;&lt;/periodical&gt;&lt;pages&gt;196-204&lt;/pages&gt;&lt;volume&gt;79&lt;/volume&gt;&lt;number&gt;1&lt;/number&gt;&lt;dates&gt;&lt;year&gt;2004&lt;/year&gt;&lt;/dates&gt;&lt;isbn&gt;1096-6080&lt;/isbn&gt;&lt;urls&gt;&lt;related-urls&gt;&lt;url&gt;http://dx.doi.org/10.1093/toxsci/kfh078&lt;/url&gt;&lt;/related-urls&gt;&lt;/urls&gt;&lt;electronic-resource-num&gt;10.1093/toxsci/kfh078&lt;/electronic-resource-num&gt;&lt;/record&gt;&lt;/Cite&gt;&lt;/EndNote&gt;</w:instrText>
      </w:r>
      <w:r w:rsidRPr="001A216B">
        <w:fldChar w:fldCharType="separate"/>
      </w:r>
      <w:r w:rsidRPr="001A216B">
        <w:rPr>
          <w:noProof/>
        </w:rPr>
        <w:t>(Rolo</w:t>
      </w:r>
      <w:r w:rsidRPr="001A216B">
        <w:rPr>
          <w:i/>
          <w:noProof/>
        </w:rPr>
        <w:t xml:space="preserve"> et al.</w:t>
      </w:r>
      <w:r w:rsidRPr="001A216B">
        <w:rPr>
          <w:noProof/>
        </w:rPr>
        <w:t>, 2004)</w:t>
      </w:r>
      <w:r w:rsidRPr="001A216B">
        <w:fldChar w:fldCharType="end"/>
      </w:r>
      <w:r w:rsidRPr="001A216B">
        <w:t>. Whilst these findings are not disputed, the research in this manuscript offers greater clarifications into the mechanisms of toxicity of DIC, revealing that mitochondrial toxicity does not precede cytotoxicity. Evidence from this research</w:t>
      </w:r>
      <w:r w:rsidRPr="00071FE8">
        <w:t xml:space="preserve"> suggests that other mechanisms of toxicity, </w:t>
      </w:r>
      <w:r w:rsidR="001A2240">
        <w:t>are</w:t>
      </w:r>
      <w:r w:rsidRPr="00071FE8">
        <w:t xml:space="preserve"> responsible for the cytotoxic potential of BAs and thus induce the activation of the mitochondrial apoptotic pathway but as a downstream event of toxicity. The time-dependent </w:t>
      </w:r>
      <w:r w:rsidRPr="001A216B">
        <w:t xml:space="preserve">alterations in MRP2 function and expression were consistent with the stages at which cytotoxicity occurred, </w:t>
      </w:r>
      <w:r w:rsidR="001A2240" w:rsidRPr="001A216B">
        <w:t xml:space="preserve">however are not attributed to causing the cell death in HepaRG cells. </w:t>
      </w:r>
      <w:r w:rsidRPr="001A216B">
        <w:t xml:space="preserve">Changes in MRP2 dynamics could have initiated other </w:t>
      </w:r>
      <w:r w:rsidR="001A2240" w:rsidRPr="001A216B">
        <w:t xml:space="preserve">proposed </w:t>
      </w:r>
      <w:r w:rsidRPr="001A216B">
        <w:t>mechanisms of BA-induced toxicity such as destruction of the lipid membrane, ROS generation</w:t>
      </w:r>
      <w:r w:rsidR="001A2240" w:rsidRPr="001A216B">
        <w:t>, bile canaliculi alterations</w:t>
      </w:r>
      <w:r w:rsidRPr="001A216B">
        <w:t xml:space="preserve"> or endoplasmic reticulum stress</w:t>
      </w:r>
      <w:r w:rsidR="001918B1" w:rsidRPr="001A216B">
        <w:t>,</w:t>
      </w:r>
      <w:r w:rsidRPr="001A216B">
        <w:t xml:space="preserve"> but not by targeting the mitochondria </w:t>
      </w:r>
      <w:r w:rsidRPr="001A216B">
        <w:fldChar w:fldCharType="begin"/>
      </w:r>
      <w:r w:rsidRPr="001A216B">
        <w:instrText xml:space="preserve"> ADDIN EN.CITE &lt;EndNote&gt;&lt;Cite&gt;&lt;Author&gt;Perez&lt;/Author&gt;&lt;Year&gt;2009&lt;/Year&gt;&lt;RecNum&gt;199&lt;/RecNum&gt;&lt;DisplayText&gt;(Perez&lt;style face="italic"&gt; et al.&lt;/style&gt;, 2009)&lt;/DisplayText&gt;&lt;record&gt;&lt;rec-number&gt;199&lt;/rec-number&gt;&lt;foreign-keys&gt;&lt;key app="EN" db-id="sdt9dw2zod2xaoertsnxxz54xtpsz22fvdx0" timestamp="1486394204"&gt;199&lt;/key&gt;&lt;/foreign-keys&gt;&lt;ref-type name="Journal Article"&gt;17&lt;/ref-type&gt;&lt;contributors&gt;&lt;authors&gt;&lt;author&gt;Perez, M. J.&lt;/author&gt;&lt;author&gt;Briz, O.&lt;/author&gt;&lt;/authors&gt;&lt;/contributors&gt;&lt;auth-address&gt;Department of Biochemistry and Molecular Biology Campus Miguel de Unamuno E.D. 129, Salamanca, Spain. mjperez@usal.es&lt;/auth-address&gt;&lt;titles&gt;&lt;title&gt;Bile-acid-induced cell injury and protection&lt;/title&gt;&lt;secondary-title&gt;World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gastroenterology&lt;/abbr-1&gt;&lt;/alt-periodical&gt;&lt;pages&gt;1677-89&lt;/pages&gt;&lt;volume&gt;15&lt;/volume&gt;&lt;number&gt;14&lt;/number&gt;&lt;edition&gt;2009/04/11&lt;/edition&gt;&lt;keywords&gt;&lt;keyword&gt;Animals&lt;/keyword&gt;&lt;keyword&gt;Apoptosis/drug effects&lt;/keyword&gt;&lt;keyword&gt;Bile Acids and Salts/chemistry/metabolism/*pharmacology&lt;/keyword&gt;&lt;keyword&gt;Biliary Tract Diseases/physiopathology&lt;/keyword&gt;&lt;keyword&gt;Cell Membrane/drug effects&lt;/keyword&gt;&lt;keyword&gt;Cholestasis/metabolism&lt;/keyword&gt;&lt;keyword&gt;Cytoprotection/*physiology&lt;/keyword&gt;&lt;keyword&gt;Hepatocytes/*drug effects/pathology&lt;/keyword&gt;&lt;keyword&gt;Humans&lt;/keyword&gt;&lt;keyword&gt;Molecular Structure&lt;/keyword&gt;&lt;keyword&gt;Oxidative Stress&lt;/keyword&gt;&lt;/keywords&gt;&lt;dates&gt;&lt;year&gt;2009&lt;/year&gt;&lt;pub-dates&gt;&lt;date&gt;Apr 14&lt;/date&gt;&lt;/pub-dates&gt;&lt;/dates&gt;&lt;isbn&gt;1007-9327&lt;/isbn&gt;&lt;accession-num&gt;19360911&lt;/accession-num&gt;&lt;urls&gt;&lt;/urls&gt;&lt;custom2&gt;Pmc2668773&lt;/custom2&gt;&lt;remote-database-provider&gt;NLM&lt;/remote-database-provider&gt;&lt;language&gt;eng&lt;/language&gt;&lt;/record&gt;&lt;/Cite&gt;&lt;/EndNote&gt;</w:instrText>
      </w:r>
      <w:r w:rsidRPr="001A216B">
        <w:fldChar w:fldCharType="separate"/>
      </w:r>
      <w:r w:rsidRPr="001A216B">
        <w:rPr>
          <w:noProof/>
        </w:rPr>
        <w:t>(Perez</w:t>
      </w:r>
      <w:r w:rsidRPr="001A216B">
        <w:rPr>
          <w:i/>
          <w:noProof/>
        </w:rPr>
        <w:t xml:space="preserve"> et al.</w:t>
      </w:r>
      <w:r w:rsidRPr="001A216B">
        <w:rPr>
          <w:noProof/>
        </w:rPr>
        <w:t>, 2009)</w:t>
      </w:r>
      <w:r w:rsidRPr="001A216B">
        <w:fldChar w:fldCharType="end"/>
      </w:r>
      <w:r w:rsidRPr="001A216B">
        <w:t>.</w:t>
      </w:r>
      <w:r w:rsidR="00A950EF" w:rsidRPr="001A216B">
        <w:t xml:space="preserve"> </w:t>
      </w:r>
    </w:p>
    <w:p w14:paraId="4F71A120" w14:textId="6A9A90C4" w:rsidR="003A05CA" w:rsidRDefault="00D2081E" w:rsidP="00B00286">
      <w:pPr>
        <w:spacing w:line="480" w:lineRule="auto"/>
      </w:pPr>
      <w:r w:rsidRPr="001A216B">
        <w:t>Isolated mitochondria are extensively us</w:t>
      </w:r>
      <w:r w:rsidR="00CF53B1" w:rsidRPr="001A216B">
        <w:t xml:space="preserve">ed in mechanistic studies and to determine direct interactions between a compound and the mitochondria. </w:t>
      </w:r>
      <w:r w:rsidR="00887850" w:rsidRPr="001A216B">
        <w:t>Whilst the use of isolated mitochondria is valuable in determining direct mechanisms of toxicity, their lack of cellular context means their physiological relevance is limited</w:t>
      </w:r>
      <w:r w:rsidR="002E7F38" w:rsidRPr="001A216B">
        <w:t xml:space="preserve"> </w:t>
      </w:r>
      <w:r w:rsidR="002E7F38" w:rsidRPr="001A216B">
        <w:fldChar w:fldCharType="begin"/>
      </w:r>
      <w:r w:rsidR="002E7F38" w:rsidRPr="001A216B">
        <w:instrText xml:space="preserve"> ADDIN EN.CITE &lt;EndNote&gt;&lt;Cite&gt;&lt;Author&gt;Brand M &lt;/Author&gt;&lt;Year&gt;2011&lt;/Year&gt;&lt;RecNum&gt;441&lt;/RecNum&gt;&lt;DisplayText&gt;(Brand M &lt;style face="italic"&gt; et al.&lt;/style&gt;, 2011)&lt;/DisplayText&gt;&lt;record&gt;&lt;rec-number&gt;441&lt;/rec-number&gt;&lt;foreign-keys&gt;&lt;key app="EN" db-id="sdt9dw2zod2xaoertsnxxz54xtpsz22fvdx0" timestamp="1532096834"&gt;441&lt;/key&gt;&lt;/foreign-keys&gt;&lt;ref-type name="Journal Article"&gt;17&lt;/ref-type&gt;&lt;contributors&gt;&lt;authors&gt;&lt;author&gt;Brand M , D.&lt;/author&gt;&lt;author&gt;Nicholls D , G.&lt;/author&gt;&lt;/authors&gt;&lt;/contributors&gt;&lt;auth-address&gt;Buck Institute for Research on Aging, 8001 Redwood Blvd, Novato, CA 94945, U.S.A.&lt;/auth-address&gt;&lt;titles&gt;&lt;title&gt;Assessing mitochondrial dysfunction in cells&lt;/title&gt;&lt;secondary-title&gt;Biochem J&lt;/secondary-title&gt;&lt;alt-title&gt;Biochemical Journal&lt;/alt-title&gt;&lt;/titles&gt;&lt;periodical&gt;&lt;full-title&gt;Biochem J&lt;/full-title&gt;&lt;abbr-1&gt;The Biochemical journal&lt;/abbr-1&gt;&lt;/periodical&gt;&lt;pages&gt;297-312&lt;/pages&gt;&lt;volume&gt;435&lt;/volume&gt;&lt;number&gt;Pt 2&lt;/number&gt;&lt;dates&gt;&lt;year&gt;2011&lt;/year&gt;&lt;pub-dates&gt;&lt;date&gt;Apr 15&lt;/date&gt;&lt;/pub-dates&gt;&lt;/dates&gt;&lt;isbn&gt;0264-6021 (Print)&lt;/isbn&gt;&lt;accession-num&gt;21726199&lt;/accession-num&gt;&lt;urls&gt;&lt;/urls&gt;&lt;custom2&gt;Pmc3076726&lt;/custom2&gt;&lt;electronic-resource-num&gt;10.1042/bj20110162&lt;/electronic-resource-num&gt;&lt;language&gt;eng&lt;/language&gt;&lt;/record&gt;&lt;/Cite&gt;&lt;/EndNote&gt;</w:instrText>
      </w:r>
      <w:r w:rsidR="002E7F38" w:rsidRPr="001A216B">
        <w:fldChar w:fldCharType="separate"/>
      </w:r>
      <w:r w:rsidR="002E7F38" w:rsidRPr="001A216B">
        <w:rPr>
          <w:noProof/>
        </w:rPr>
        <w:t>(Brand M </w:t>
      </w:r>
      <w:r w:rsidR="002E7F38" w:rsidRPr="001A216B">
        <w:rPr>
          <w:i/>
          <w:noProof/>
        </w:rPr>
        <w:t xml:space="preserve"> et al.</w:t>
      </w:r>
      <w:r w:rsidR="002E7F38" w:rsidRPr="001A216B">
        <w:rPr>
          <w:noProof/>
        </w:rPr>
        <w:t>, 2011)</w:t>
      </w:r>
      <w:r w:rsidR="002E7F38" w:rsidRPr="001A216B">
        <w:fldChar w:fldCharType="end"/>
      </w:r>
      <w:r w:rsidR="00887850" w:rsidRPr="001A216B">
        <w:t xml:space="preserve">. </w:t>
      </w:r>
      <w:r w:rsidR="00317780" w:rsidRPr="001A216B">
        <w:t>To date, experiments in isolated mitochondria have exposed BA-mediated mitochondrial toxicity as a potential mechanism</w:t>
      </w:r>
      <w:r w:rsidR="00317780">
        <w:t xml:space="preserve"> of toxicity in DIC. However, the translatability of these effects within an appropriate cell model have not be</w:t>
      </w:r>
      <w:r w:rsidR="007D66E4">
        <w:t>en</w:t>
      </w:r>
      <w:r w:rsidR="00317780">
        <w:t xml:space="preserve"> completed. </w:t>
      </w:r>
      <w:r w:rsidR="00887850" w:rsidRPr="00AC4B8A">
        <w:t xml:space="preserve">HepaRG cells are a suitable </w:t>
      </w:r>
      <w:r w:rsidR="00AB651E" w:rsidRPr="00AC4B8A">
        <w:t>model</w:t>
      </w:r>
      <w:r w:rsidR="00887850" w:rsidRPr="00AC4B8A">
        <w:t xml:space="preserve"> for DIC studies due to their functioning biliary transporters</w:t>
      </w:r>
      <w:r w:rsidR="00DE24C8" w:rsidRPr="00AC4B8A">
        <w:t>, ability to be chronically dosed</w:t>
      </w:r>
      <w:r w:rsidR="00887850" w:rsidRPr="00AC4B8A">
        <w:t xml:space="preserve"> and similar levels of phase 1-3 enzymes</w:t>
      </w:r>
      <w:r w:rsidR="00AB651E" w:rsidRPr="00AC4B8A">
        <w:t xml:space="preserve"> as PHH</w:t>
      </w:r>
      <w:r w:rsidR="00887850" w:rsidRPr="00AC4B8A">
        <w:t xml:space="preserve">. </w:t>
      </w:r>
      <w:r w:rsidR="004E799E" w:rsidRPr="001F1BC2">
        <w:t xml:space="preserve">To the best of our knowledge, this is the first study focussing on the mitotoxicity of BA mixtures in isolated mitochondria and whole cells simultaneously. Overall, it was demonstrated that mitochondrial </w:t>
      </w:r>
      <w:r w:rsidR="00AB651E" w:rsidRPr="001F1BC2">
        <w:t xml:space="preserve">toxicity does not precede cytotoxicity in HepaRG cells following short and </w:t>
      </w:r>
      <w:r w:rsidR="004E799E" w:rsidRPr="001F1BC2">
        <w:t>long-term</w:t>
      </w:r>
      <w:r w:rsidR="00AB651E" w:rsidRPr="001F1BC2">
        <w:t xml:space="preserve"> exposure to BA mixtures.</w:t>
      </w:r>
      <w:r w:rsidR="004E799E" w:rsidRPr="001F1BC2">
        <w:t xml:space="preserve"> </w:t>
      </w:r>
      <w:r w:rsidR="00887850" w:rsidRPr="001F1BC2">
        <w:t xml:space="preserve">The generation of mitochondrial toxicity seen </w:t>
      </w:r>
      <w:r w:rsidR="00DE24C8" w:rsidRPr="001F1BC2">
        <w:t xml:space="preserve">in isolated mitochondria </w:t>
      </w:r>
      <w:r w:rsidR="00317780">
        <w:t>did not</w:t>
      </w:r>
      <w:r w:rsidR="003A05CA">
        <w:t xml:space="preserve"> translate to the whole cell model, even when key transporters were inhibited to manipulate static levels of BAs. </w:t>
      </w:r>
      <w:r w:rsidR="003A05CA">
        <w:lastRenderedPageBreak/>
        <w:t xml:space="preserve">Overall, this research has demonstrated that there are important mechanistic differences when BAs interact at the organelle level versus the whole cell. This has important implications when considering the role of BA accumulation in DILI. These findings are not only relevant to DIC but to all toxicological testing in which mitochondrial dysfunction has been detected and raises important questions regarding limitations of the use of isolated mitochondria. </w:t>
      </w:r>
    </w:p>
    <w:p w14:paraId="34E3BCD0" w14:textId="77777777" w:rsidR="00F9671B" w:rsidRDefault="00F9671B" w:rsidP="007167F1">
      <w:pPr>
        <w:tabs>
          <w:tab w:val="left" w:pos="3420"/>
        </w:tabs>
        <w:spacing w:line="480" w:lineRule="auto"/>
        <w:jc w:val="both"/>
        <w:rPr>
          <w:i/>
          <w:highlight w:val="yellow"/>
        </w:rPr>
      </w:pPr>
    </w:p>
    <w:p w14:paraId="191255EE" w14:textId="77777777" w:rsidR="00754FDA" w:rsidRPr="00754FDA" w:rsidRDefault="00754FDA" w:rsidP="00754FDA">
      <w:pPr>
        <w:spacing w:line="480" w:lineRule="auto"/>
        <w:rPr>
          <w:rFonts w:cs="Times New Roman"/>
          <w:u w:val="single"/>
        </w:rPr>
      </w:pPr>
      <w:r w:rsidRPr="00754FDA">
        <w:rPr>
          <w:rFonts w:cs="Times New Roman"/>
          <w:u w:val="single"/>
        </w:rPr>
        <w:t xml:space="preserve">Funding </w:t>
      </w:r>
    </w:p>
    <w:p w14:paraId="585F866E" w14:textId="19545C1A" w:rsidR="001F1518" w:rsidRDefault="00754FDA" w:rsidP="00754FDA">
      <w:pPr>
        <w:spacing w:line="480" w:lineRule="auto"/>
        <w:rPr>
          <w:rFonts w:cs="Times New Roman"/>
        </w:rPr>
      </w:pPr>
      <w:r w:rsidRPr="00754FDA">
        <w:rPr>
          <w:rFonts w:cs="Times New Roman"/>
        </w:rPr>
        <w:t>This work was supported by the Centre for Drug Safety Science supported by the Medical Research Council, United Kingdom (</w:t>
      </w:r>
      <w:r w:rsidR="0080547B" w:rsidRPr="0080547B">
        <w:rPr>
          <w:rFonts w:cs="Times New Roman"/>
        </w:rPr>
        <w:t>grant number G0700654</w:t>
      </w:r>
      <w:r w:rsidRPr="00754FDA">
        <w:rPr>
          <w:rFonts w:cs="Times New Roman"/>
        </w:rPr>
        <w:t xml:space="preserve">); and </w:t>
      </w:r>
      <w:r w:rsidR="0080547B">
        <w:rPr>
          <w:rFonts w:cs="Times New Roman"/>
        </w:rPr>
        <w:t xml:space="preserve">SP was funded by </w:t>
      </w:r>
      <w:r w:rsidRPr="00754FDA">
        <w:rPr>
          <w:rFonts w:cs="Times New Roman"/>
        </w:rPr>
        <w:t>MRC</w:t>
      </w:r>
      <w:r w:rsidR="0080547B">
        <w:rPr>
          <w:rFonts w:cs="Times New Roman"/>
        </w:rPr>
        <w:t xml:space="preserve"> and </w:t>
      </w:r>
      <w:proofErr w:type="spellStart"/>
      <w:r w:rsidR="0080547B">
        <w:rPr>
          <w:rFonts w:cs="Times New Roman"/>
        </w:rPr>
        <w:t>Biologie</w:t>
      </w:r>
      <w:proofErr w:type="spellEnd"/>
      <w:r w:rsidR="0080547B">
        <w:rPr>
          <w:rFonts w:cs="Times New Roman"/>
        </w:rPr>
        <w:t xml:space="preserve"> </w:t>
      </w:r>
      <w:proofErr w:type="spellStart"/>
      <w:r w:rsidR="0080547B">
        <w:rPr>
          <w:rFonts w:cs="Times New Roman"/>
        </w:rPr>
        <w:t>Servier</w:t>
      </w:r>
      <w:proofErr w:type="spellEnd"/>
      <w:r w:rsidR="0080547B">
        <w:rPr>
          <w:rFonts w:cs="Times New Roman"/>
        </w:rPr>
        <w:t xml:space="preserve"> through an MRC-CASE studentship</w:t>
      </w:r>
      <w:r w:rsidRPr="00754FDA">
        <w:rPr>
          <w:rFonts w:cs="Times New Roman"/>
        </w:rPr>
        <w:t>.</w:t>
      </w:r>
    </w:p>
    <w:p w14:paraId="2D867D9C" w14:textId="77777777" w:rsidR="001F1518" w:rsidRDefault="001F1518" w:rsidP="00754FDA">
      <w:pPr>
        <w:spacing w:line="480" w:lineRule="auto"/>
        <w:rPr>
          <w:rFonts w:cs="Times New Roman"/>
        </w:rPr>
      </w:pPr>
    </w:p>
    <w:p w14:paraId="3970D009" w14:textId="4F749D6B" w:rsidR="001F1518" w:rsidRPr="001F1518" w:rsidRDefault="001F1518" w:rsidP="00754FDA">
      <w:pPr>
        <w:spacing w:line="480" w:lineRule="auto"/>
        <w:rPr>
          <w:rFonts w:cs="Times New Roman"/>
          <w:u w:val="single"/>
        </w:rPr>
      </w:pPr>
      <w:r w:rsidRPr="001F1518">
        <w:rPr>
          <w:rFonts w:cs="Times New Roman"/>
          <w:u w:val="single"/>
        </w:rPr>
        <w:t>Conflict of interests</w:t>
      </w:r>
    </w:p>
    <w:p w14:paraId="3EF97A9B" w14:textId="04C20918" w:rsidR="00754FDA" w:rsidRDefault="001F1518" w:rsidP="00754FDA">
      <w:pPr>
        <w:spacing w:line="480" w:lineRule="auto"/>
        <w:rPr>
          <w:rFonts w:cs="Times New Roman"/>
        </w:rPr>
      </w:pPr>
      <w:r>
        <w:rPr>
          <w:rFonts w:cs="Times New Roman"/>
        </w:rPr>
        <w:t>The authors have no conflict of interests to disclose.</w:t>
      </w:r>
    </w:p>
    <w:p w14:paraId="5183E14C" w14:textId="1C1A7860" w:rsidR="00754FDA" w:rsidRPr="00754FDA" w:rsidRDefault="00754FDA" w:rsidP="00754FDA">
      <w:pPr>
        <w:spacing w:line="480" w:lineRule="auto"/>
        <w:rPr>
          <w:rFonts w:cs="Times New Roman"/>
          <w:szCs w:val="24"/>
          <w:u w:val="single"/>
        </w:rPr>
      </w:pPr>
      <w:r w:rsidRPr="00754FDA">
        <w:rPr>
          <w:rFonts w:cs="Times New Roman"/>
          <w:szCs w:val="24"/>
          <w:u w:val="single"/>
        </w:rPr>
        <w:t>Acknowledgements</w:t>
      </w:r>
    </w:p>
    <w:p w14:paraId="4B670949" w14:textId="70C27C11" w:rsidR="00754FDA" w:rsidRPr="00754FDA" w:rsidRDefault="00754FDA" w:rsidP="00754FDA">
      <w:pPr>
        <w:spacing w:line="480" w:lineRule="auto"/>
        <w:jc w:val="both"/>
        <w:rPr>
          <w:rFonts w:cs="Times New Roman"/>
          <w:szCs w:val="24"/>
        </w:rPr>
      </w:pPr>
      <w:r w:rsidRPr="00754FDA">
        <w:rPr>
          <w:rFonts w:cs="Times New Roman"/>
          <w:szCs w:val="24"/>
        </w:rPr>
        <w:t>The authors would like to thank Dr Carol Jolly</w:t>
      </w:r>
      <w:r>
        <w:rPr>
          <w:rFonts w:cs="Times New Roman"/>
          <w:szCs w:val="24"/>
        </w:rPr>
        <w:t xml:space="preserve"> and Miss Samantha Jones</w:t>
      </w:r>
      <w:r w:rsidRPr="00754FDA">
        <w:rPr>
          <w:rFonts w:cs="Times New Roman"/>
          <w:szCs w:val="24"/>
        </w:rPr>
        <w:t xml:space="preserve"> for </w:t>
      </w:r>
      <w:r>
        <w:rPr>
          <w:rFonts w:cs="Times New Roman"/>
          <w:szCs w:val="24"/>
        </w:rPr>
        <w:t>their</w:t>
      </w:r>
      <w:r w:rsidRPr="00754FDA">
        <w:rPr>
          <w:rFonts w:cs="Times New Roman"/>
          <w:szCs w:val="24"/>
        </w:rPr>
        <w:t xml:space="preserve"> assistance in the optimisation of </w:t>
      </w:r>
      <w:r>
        <w:rPr>
          <w:rFonts w:cs="Times New Roman"/>
          <w:szCs w:val="24"/>
        </w:rPr>
        <w:t>mitochondrial isolations from HepG2 cells.</w:t>
      </w:r>
    </w:p>
    <w:p w14:paraId="11028F9F" w14:textId="77777777" w:rsidR="00754FDA" w:rsidRPr="00754FDA" w:rsidRDefault="00754FDA" w:rsidP="00754FDA">
      <w:pPr>
        <w:spacing w:line="480" w:lineRule="auto"/>
        <w:rPr>
          <w:rFonts w:cs="Times New Roman"/>
        </w:rPr>
      </w:pPr>
    </w:p>
    <w:p w14:paraId="7CBB276D" w14:textId="2CACDB3F" w:rsidR="00933814" w:rsidRDefault="00933814" w:rsidP="007167F1">
      <w:pPr>
        <w:tabs>
          <w:tab w:val="left" w:pos="3420"/>
        </w:tabs>
        <w:spacing w:line="480" w:lineRule="auto"/>
        <w:jc w:val="both"/>
        <w:rPr>
          <w:i/>
        </w:rPr>
      </w:pPr>
    </w:p>
    <w:p w14:paraId="4BF324D8" w14:textId="2AE9EBC1" w:rsidR="00E57601" w:rsidRDefault="00E57601" w:rsidP="007167F1">
      <w:pPr>
        <w:tabs>
          <w:tab w:val="left" w:pos="3420"/>
        </w:tabs>
        <w:spacing w:line="480" w:lineRule="auto"/>
        <w:jc w:val="both"/>
        <w:rPr>
          <w:i/>
        </w:rPr>
      </w:pPr>
    </w:p>
    <w:p w14:paraId="5E2498FB" w14:textId="0A8B71A4" w:rsidR="00933814" w:rsidRDefault="00933814" w:rsidP="00376C47">
      <w:pPr>
        <w:tabs>
          <w:tab w:val="left" w:pos="3420"/>
        </w:tabs>
        <w:spacing w:line="240" w:lineRule="auto"/>
        <w:jc w:val="both"/>
        <w:rPr>
          <w:i/>
        </w:rPr>
      </w:pPr>
    </w:p>
    <w:p w14:paraId="22935AE0" w14:textId="4D4E4A13" w:rsidR="009D7CA3" w:rsidRDefault="009D7CA3" w:rsidP="00376C47">
      <w:pPr>
        <w:tabs>
          <w:tab w:val="left" w:pos="3420"/>
        </w:tabs>
        <w:spacing w:line="240" w:lineRule="auto"/>
        <w:jc w:val="both"/>
        <w:rPr>
          <w:i/>
        </w:rPr>
      </w:pPr>
    </w:p>
    <w:p w14:paraId="4F7CA3BA" w14:textId="68C637E0" w:rsidR="0092708E" w:rsidRDefault="0092708E" w:rsidP="00376C47">
      <w:pPr>
        <w:tabs>
          <w:tab w:val="left" w:pos="3420"/>
        </w:tabs>
        <w:spacing w:line="240" w:lineRule="auto"/>
        <w:jc w:val="both"/>
        <w:rPr>
          <w:i/>
        </w:rPr>
      </w:pPr>
    </w:p>
    <w:p w14:paraId="175A81A4" w14:textId="77777777" w:rsidR="0092708E" w:rsidRDefault="0092708E" w:rsidP="00376C47">
      <w:pPr>
        <w:tabs>
          <w:tab w:val="left" w:pos="3420"/>
        </w:tabs>
        <w:spacing w:line="240" w:lineRule="auto"/>
        <w:jc w:val="both"/>
        <w:rPr>
          <w:i/>
        </w:rPr>
      </w:pPr>
    </w:p>
    <w:p w14:paraId="23CC2F7F" w14:textId="6D6E3DA9" w:rsidR="001C73CD" w:rsidRDefault="00D736BB">
      <w:pPr>
        <w:rPr>
          <w:u w:val="single"/>
        </w:rPr>
      </w:pPr>
      <w:r>
        <w:rPr>
          <w:u w:val="single"/>
        </w:rPr>
        <w:lastRenderedPageBreak/>
        <w:t>References</w:t>
      </w:r>
    </w:p>
    <w:p w14:paraId="394063F2" w14:textId="77777777" w:rsidR="00D736BB" w:rsidRPr="00D736BB" w:rsidRDefault="00D736BB">
      <w:pPr>
        <w:rPr>
          <w:u w:val="single"/>
        </w:rPr>
      </w:pPr>
    </w:p>
    <w:p w14:paraId="13196F7A" w14:textId="77777777" w:rsidR="00B01D77" w:rsidRPr="00B01D77" w:rsidRDefault="00D61752" w:rsidP="00B01D77">
      <w:pPr>
        <w:pStyle w:val="EndNoteBibliography"/>
      </w:pPr>
      <w:r>
        <w:fldChar w:fldCharType="begin"/>
      </w:r>
      <w:r w:rsidRPr="0013193D">
        <w:rPr>
          <w:lang w:val="fr-FR"/>
        </w:rPr>
        <w:instrText xml:space="preserve"> ADDIN EN.REFLIST </w:instrText>
      </w:r>
      <w:r>
        <w:fldChar w:fldCharType="separate"/>
      </w:r>
      <w:r w:rsidR="00B01D77" w:rsidRPr="00B01D77">
        <w:t>Aninat C, Piton A, Glaise D, Le Charpentier T, Langouet S, Morel F</w:t>
      </w:r>
      <w:r w:rsidR="00B01D77" w:rsidRPr="00B01D77">
        <w:rPr>
          <w:i/>
        </w:rPr>
        <w:t>, et al.</w:t>
      </w:r>
      <w:r w:rsidR="00B01D77" w:rsidRPr="00B01D77">
        <w:t xml:space="preserve"> (2006). Expression of cytochromes P450, conjugating enzymes and nuclear receptors in human hepatoma HepaRG cells. </w:t>
      </w:r>
      <w:r w:rsidR="00B01D77" w:rsidRPr="00B01D77">
        <w:rPr>
          <w:i/>
        </w:rPr>
        <w:t>Drug metabolism and disposition: the biological fate of chemicals</w:t>
      </w:r>
      <w:r w:rsidR="00B01D77" w:rsidRPr="00B01D77">
        <w:t xml:space="preserve"> 34</w:t>
      </w:r>
      <w:r w:rsidR="00B01D77" w:rsidRPr="00B01D77">
        <w:rPr>
          <w:b/>
        </w:rPr>
        <w:t>:</w:t>
      </w:r>
      <w:r w:rsidR="00B01D77" w:rsidRPr="00B01D77">
        <w:t xml:space="preserve"> 75-83.</w:t>
      </w:r>
    </w:p>
    <w:p w14:paraId="289EF6FF" w14:textId="77777777" w:rsidR="00B01D77" w:rsidRPr="00B01D77" w:rsidRDefault="00B01D77" w:rsidP="00B01D77">
      <w:pPr>
        <w:pStyle w:val="EndNoteBibliography"/>
        <w:spacing w:after="0"/>
      </w:pPr>
    </w:p>
    <w:p w14:paraId="56406C21" w14:textId="77777777" w:rsidR="00B01D77" w:rsidRPr="00B01D77" w:rsidRDefault="00B01D77" w:rsidP="00B01D77">
      <w:pPr>
        <w:pStyle w:val="EndNoteBibliography"/>
      </w:pPr>
      <w:r w:rsidRPr="00B01D77">
        <w:t xml:space="preserve">Attili AF, Angelico M, Cantafora A, Alvaro D, Capocaccia L (1986). Bile acid-induced liver toxicity: relation to the hydrophobic-hydrophilic balance of bile acids. </w:t>
      </w:r>
      <w:r w:rsidRPr="00B01D77">
        <w:rPr>
          <w:i/>
        </w:rPr>
        <w:t>Medical hypotheses</w:t>
      </w:r>
      <w:r w:rsidRPr="00B01D77">
        <w:t xml:space="preserve"> 19</w:t>
      </w:r>
      <w:r w:rsidRPr="00B01D77">
        <w:rPr>
          <w:b/>
        </w:rPr>
        <w:t>:</w:t>
      </w:r>
      <w:r w:rsidRPr="00B01D77">
        <w:t xml:space="preserve"> 57-69.</w:t>
      </w:r>
    </w:p>
    <w:p w14:paraId="70BFE591" w14:textId="77777777" w:rsidR="00B01D77" w:rsidRPr="00B01D77" w:rsidRDefault="00B01D77" w:rsidP="00B01D77">
      <w:pPr>
        <w:pStyle w:val="EndNoteBibliography"/>
        <w:spacing w:after="0"/>
      </w:pPr>
    </w:p>
    <w:p w14:paraId="73364DA8" w14:textId="77777777" w:rsidR="00B01D77" w:rsidRPr="00B01D77" w:rsidRDefault="00B01D77" w:rsidP="00B01D77">
      <w:pPr>
        <w:pStyle w:val="EndNoteBibliography"/>
      </w:pPr>
      <w:r w:rsidRPr="00B01D77">
        <w:t xml:space="preserve">Baracca A, Sgarbi G, Solaini G, Lenaz G (2003). Rhodamine 123 as a probe of mitochondrial membrane potential: evaluation of proton flux through F0 during ATP synthesis. </w:t>
      </w:r>
      <w:r w:rsidRPr="00B01D77">
        <w:rPr>
          <w:i/>
        </w:rPr>
        <w:t>Biochimica et Biophysica Acta (BBA) - Bioenergetics</w:t>
      </w:r>
      <w:r w:rsidRPr="00B01D77">
        <w:t xml:space="preserve"> 1606</w:t>
      </w:r>
      <w:r w:rsidRPr="00B01D77">
        <w:rPr>
          <w:b/>
        </w:rPr>
        <w:t>:</w:t>
      </w:r>
      <w:r w:rsidRPr="00B01D77">
        <w:t xml:space="preserve"> 137-146.</w:t>
      </w:r>
    </w:p>
    <w:p w14:paraId="22B316D2" w14:textId="77777777" w:rsidR="00B01D77" w:rsidRPr="00B01D77" w:rsidRDefault="00B01D77" w:rsidP="00B01D77">
      <w:pPr>
        <w:pStyle w:val="EndNoteBibliography"/>
        <w:spacing w:after="0"/>
      </w:pPr>
    </w:p>
    <w:p w14:paraId="47FBB913" w14:textId="77777777" w:rsidR="00B01D77" w:rsidRPr="00B01D77" w:rsidRDefault="00B01D77" w:rsidP="00B01D77">
      <w:pPr>
        <w:pStyle w:val="EndNoteBibliography"/>
      </w:pPr>
      <w:r w:rsidRPr="00B01D77">
        <w:t xml:space="preserve">Bradford MM (1976). A rapid and sensitive method for the quantitation of microgram quantities of protein utilizing the principle of protein-dye binding. </w:t>
      </w:r>
      <w:r w:rsidRPr="00B01D77">
        <w:rPr>
          <w:i/>
        </w:rPr>
        <w:t>Anal Biochem</w:t>
      </w:r>
      <w:r w:rsidRPr="00B01D77">
        <w:t xml:space="preserve"> 72</w:t>
      </w:r>
      <w:r w:rsidRPr="00B01D77">
        <w:rPr>
          <w:b/>
        </w:rPr>
        <w:t>:</w:t>
      </w:r>
      <w:r w:rsidRPr="00B01D77">
        <w:t xml:space="preserve"> 248-254.</w:t>
      </w:r>
    </w:p>
    <w:p w14:paraId="254ECF0C" w14:textId="77777777" w:rsidR="00B01D77" w:rsidRPr="00B01D77" w:rsidRDefault="00B01D77" w:rsidP="00B01D77">
      <w:pPr>
        <w:pStyle w:val="EndNoteBibliography"/>
        <w:spacing w:after="0"/>
      </w:pPr>
    </w:p>
    <w:p w14:paraId="013DCA93" w14:textId="77777777" w:rsidR="00B01D77" w:rsidRPr="00B01D77" w:rsidRDefault="00B01D77" w:rsidP="00B01D77">
      <w:pPr>
        <w:pStyle w:val="EndNoteBibliography"/>
      </w:pPr>
      <w:r w:rsidRPr="00B01D77">
        <w:t xml:space="preserve">Brand M  D, Nicholls D  G (2011). Assessing mitochondrial dysfunction in cells. </w:t>
      </w:r>
      <w:r w:rsidRPr="00B01D77">
        <w:rPr>
          <w:i/>
        </w:rPr>
        <w:t>The Biochemical journal</w:t>
      </w:r>
      <w:r w:rsidRPr="00B01D77">
        <w:t xml:space="preserve"> 435</w:t>
      </w:r>
      <w:r w:rsidRPr="00B01D77">
        <w:rPr>
          <w:b/>
        </w:rPr>
        <w:t>:</w:t>
      </w:r>
      <w:r w:rsidRPr="00B01D77">
        <w:t xml:space="preserve"> 297-312.</w:t>
      </w:r>
    </w:p>
    <w:p w14:paraId="69E5CE3D" w14:textId="77777777" w:rsidR="00B01D77" w:rsidRPr="00B01D77" w:rsidRDefault="00B01D77" w:rsidP="00B01D77">
      <w:pPr>
        <w:pStyle w:val="EndNoteBibliography"/>
        <w:spacing w:after="0"/>
      </w:pPr>
    </w:p>
    <w:p w14:paraId="14C0AE4C" w14:textId="77777777" w:rsidR="00B01D77" w:rsidRPr="00B01D77" w:rsidRDefault="00B01D77" w:rsidP="00B01D77">
      <w:pPr>
        <w:pStyle w:val="EndNoteBibliography"/>
      </w:pPr>
      <w:r w:rsidRPr="00B01D77">
        <w:t xml:space="preserve">Burbank MG, Burban A, Sharanek A, Weaver RJ, Guguen-Guillouzo C, Guillouzo A (2016). Early Alterations of Bile Canaliculi Dynamics and the Rho Kinase/Myosin Light Chain Kinase Pathway Are Characteristics of Drug-Induced Intrahepatic Cholestasis. </w:t>
      </w:r>
      <w:r w:rsidRPr="00B01D77">
        <w:rPr>
          <w:i/>
        </w:rPr>
        <w:t>Drug metabolism and disposition: the biological fate of chemicals</w:t>
      </w:r>
      <w:r w:rsidRPr="00B01D77">
        <w:t xml:space="preserve"> 44</w:t>
      </w:r>
      <w:r w:rsidRPr="00B01D77">
        <w:rPr>
          <w:b/>
        </w:rPr>
        <w:t>:</w:t>
      </w:r>
      <w:r w:rsidRPr="00B01D77">
        <w:t xml:space="preserve"> 1780-1793.</w:t>
      </w:r>
    </w:p>
    <w:p w14:paraId="629D4650" w14:textId="77777777" w:rsidR="00B01D77" w:rsidRPr="00B01D77" w:rsidRDefault="00B01D77" w:rsidP="00B01D77">
      <w:pPr>
        <w:pStyle w:val="EndNoteBibliography"/>
        <w:spacing w:after="0"/>
      </w:pPr>
    </w:p>
    <w:p w14:paraId="462C4C03" w14:textId="77777777" w:rsidR="00B01D77" w:rsidRPr="00B01D77" w:rsidRDefault="00B01D77" w:rsidP="00B01D77">
      <w:pPr>
        <w:pStyle w:val="EndNoteBibliography"/>
      </w:pPr>
      <w:r w:rsidRPr="00B01D77">
        <w:t>Cerec V, Glaise D, Garnier D, Morosan S, Turlin B, Drenou B</w:t>
      </w:r>
      <w:r w:rsidRPr="00B01D77">
        <w:rPr>
          <w:i/>
        </w:rPr>
        <w:t>, et al.</w:t>
      </w:r>
      <w:r w:rsidRPr="00B01D77">
        <w:t xml:space="preserve"> (2007). Transdifferentiation of hepatocyte-like cells from the human hepatoma HepaRG cell line through bipotent progenitor. </w:t>
      </w:r>
      <w:r w:rsidRPr="00B01D77">
        <w:rPr>
          <w:i/>
        </w:rPr>
        <w:t>Hepatology (Baltimore, Md.)</w:t>
      </w:r>
      <w:r w:rsidRPr="00B01D77">
        <w:t xml:space="preserve"> 45</w:t>
      </w:r>
      <w:r w:rsidRPr="00B01D77">
        <w:rPr>
          <w:b/>
        </w:rPr>
        <w:t>:</w:t>
      </w:r>
      <w:r w:rsidRPr="00B01D77">
        <w:t xml:space="preserve"> 957-967.</w:t>
      </w:r>
    </w:p>
    <w:p w14:paraId="670E9CB4" w14:textId="77777777" w:rsidR="00B01D77" w:rsidRPr="00B01D77" w:rsidRDefault="00B01D77" w:rsidP="00B01D77">
      <w:pPr>
        <w:pStyle w:val="EndNoteBibliography"/>
        <w:spacing w:after="0"/>
      </w:pPr>
    </w:p>
    <w:p w14:paraId="305662E5" w14:textId="77777777" w:rsidR="00B01D77" w:rsidRPr="00B01D77" w:rsidRDefault="00B01D77" w:rsidP="00B01D77">
      <w:pPr>
        <w:pStyle w:val="EndNoteBibliography"/>
      </w:pPr>
      <w:r w:rsidRPr="00B01D77">
        <w:t>Chai J, Cai SY, Liu X, Lian W, Chen S, Zhang L</w:t>
      </w:r>
      <w:r w:rsidRPr="00B01D77">
        <w:rPr>
          <w:i/>
        </w:rPr>
        <w:t>, et al.</w:t>
      </w:r>
      <w:r w:rsidRPr="00B01D77">
        <w:t xml:space="preserve"> (2015). Canalicular membrane MRP2/ABCC2 internalization is determined by Ezrin Thr567 phosphorylation in human obstructive cholestasis. </w:t>
      </w:r>
      <w:r w:rsidRPr="00B01D77">
        <w:rPr>
          <w:i/>
        </w:rPr>
        <w:t>Journal of hepatology</w:t>
      </w:r>
      <w:r w:rsidRPr="00B01D77">
        <w:t xml:space="preserve"> 63</w:t>
      </w:r>
      <w:r w:rsidRPr="00B01D77">
        <w:rPr>
          <w:b/>
        </w:rPr>
        <w:t>:</w:t>
      </w:r>
      <w:r w:rsidRPr="00B01D77">
        <w:t xml:space="preserve"> 1440-1448.</w:t>
      </w:r>
    </w:p>
    <w:p w14:paraId="51F96A03" w14:textId="77777777" w:rsidR="00B01D77" w:rsidRPr="00B01D77" w:rsidRDefault="00B01D77" w:rsidP="00B01D77">
      <w:pPr>
        <w:pStyle w:val="EndNoteBibliography"/>
        <w:spacing w:after="0"/>
      </w:pPr>
    </w:p>
    <w:p w14:paraId="7E29D4B7" w14:textId="77777777" w:rsidR="00B01D77" w:rsidRPr="00B01D77" w:rsidRDefault="00B01D77" w:rsidP="00B01D77">
      <w:pPr>
        <w:pStyle w:val="EndNoteBibliography"/>
      </w:pPr>
      <w:r w:rsidRPr="00B01D77">
        <w:t xml:space="preserve">Chiang JYL (2013). Bile Acid Metabolism and Signaling. </w:t>
      </w:r>
      <w:r w:rsidRPr="00B01D77">
        <w:rPr>
          <w:i/>
        </w:rPr>
        <w:t>Comprehensive Physiology</w:t>
      </w:r>
      <w:r w:rsidRPr="00B01D77">
        <w:t xml:space="preserve"> 3</w:t>
      </w:r>
      <w:r w:rsidRPr="00B01D77">
        <w:rPr>
          <w:b/>
        </w:rPr>
        <w:t>:</w:t>
      </w:r>
      <w:r w:rsidRPr="00B01D77">
        <w:t xml:space="preserve"> 1191-1212.</w:t>
      </w:r>
    </w:p>
    <w:p w14:paraId="1602F245" w14:textId="77777777" w:rsidR="00B01D77" w:rsidRPr="00B01D77" w:rsidRDefault="00B01D77" w:rsidP="00B01D77">
      <w:pPr>
        <w:pStyle w:val="EndNoteBibliography"/>
        <w:spacing w:after="0"/>
      </w:pPr>
    </w:p>
    <w:p w14:paraId="64B37F1A" w14:textId="77777777" w:rsidR="00B01D77" w:rsidRPr="00B01D77" w:rsidRDefault="00B01D77" w:rsidP="00B01D77">
      <w:pPr>
        <w:pStyle w:val="EndNoteBibliography"/>
      </w:pPr>
      <w:r w:rsidRPr="00B01D77">
        <w:t xml:space="preserve">Crompton M (1999). The mitochondrial permeability transition pore and its role in cell death. </w:t>
      </w:r>
      <w:r w:rsidRPr="00B01D77">
        <w:rPr>
          <w:i/>
        </w:rPr>
        <w:t>The Biochemical journal</w:t>
      </w:r>
      <w:r w:rsidRPr="00B01D77">
        <w:t xml:space="preserve"> 341 ( Pt 2)</w:t>
      </w:r>
      <w:r w:rsidRPr="00B01D77">
        <w:rPr>
          <w:b/>
        </w:rPr>
        <w:t>:</w:t>
      </w:r>
      <w:r w:rsidRPr="00B01D77">
        <w:t xml:space="preserve"> 233-249.</w:t>
      </w:r>
    </w:p>
    <w:p w14:paraId="4477EDD6" w14:textId="77777777" w:rsidR="00B01D77" w:rsidRPr="00B01D77" w:rsidRDefault="00B01D77" w:rsidP="00B01D77">
      <w:pPr>
        <w:pStyle w:val="EndNoteBibliography"/>
        <w:spacing w:after="0"/>
      </w:pPr>
    </w:p>
    <w:p w14:paraId="18C4CD42" w14:textId="77777777" w:rsidR="00B01D77" w:rsidRPr="00B01D77" w:rsidRDefault="00B01D77" w:rsidP="00B01D77">
      <w:pPr>
        <w:pStyle w:val="EndNoteBibliography"/>
      </w:pPr>
      <w:r w:rsidRPr="00B01D77">
        <w:t xml:space="preserve">Diaz-Ruiz R, Rigoulet M, Devin A (2011). The Warburg and Crabtree effects: On the origin of cancer cell energy metabolism and of yeast glucose repression. </w:t>
      </w:r>
      <w:r w:rsidRPr="00B01D77">
        <w:rPr>
          <w:i/>
        </w:rPr>
        <w:t>Biochimica et Biophysica Acta (BBA) - Bioenergetics</w:t>
      </w:r>
      <w:r w:rsidRPr="00B01D77">
        <w:t xml:space="preserve"> 1807</w:t>
      </w:r>
      <w:r w:rsidRPr="00B01D77">
        <w:rPr>
          <w:b/>
        </w:rPr>
        <w:t>:</w:t>
      </w:r>
      <w:r w:rsidRPr="00B01D77">
        <w:t xml:space="preserve"> 568-576.</w:t>
      </w:r>
    </w:p>
    <w:p w14:paraId="7DB7C284" w14:textId="77777777" w:rsidR="00B01D77" w:rsidRPr="00B01D77" w:rsidRDefault="00B01D77" w:rsidP="00B01D77">
      <w:pPr>
        <w:pStyle w:val="EndNoteBibliography"/>
        <w:spacing w:after="0"/>
      </w:pPr>
    </w:p>
    <w:p w14:paraId="6A3EB2F6" w14:textId="77777777" w:rsidR="00B01D77" w:rsidRPr="00B01D77" w:rsidRDefault="00B01D77" w:rsidP="00B01D77">
      <w:pPr>
        <w:pStyle w:val="EndNoteBibliography"/>
      </w:pPr>
      <w:r w:rsidRPr="00B01D77">
        <w:t>Fickert P, Zollner G, Fuchsbichler A, Stumptner C, Weiglein AH, Lammert F</w:t>
      </w:r>
      <w:r w:rsidRPr="00B01D77">
        <w:rPr>
          <w:i/>
        </w:rPr>
        <w:t>, et al.</w:t>
      </w:r>
      <w:r w:rsidRPr="00B01D77">
        <w:t xml:space="preserve"> (2002). Ursodeoxycholic acid aggravates bile infarcts in bile duct-ligated and Mdr2 knockout mice via disruption of cholangioles. </w:t>
      </w:r>
      <w:r w:rsidRPr="00B01D77">
        <w:rPr>
          <w:i/>
        </w:rPr>
        <w:t>Gastroenterology</w:t>
      </w:r>
      <w:r w:rsidRPr="00B01D77">
        <w:t xml:space="preserve"> 123</w:t>
      </w:r>
      <w:r w:rsidRPr="00B01D77">
        <w:rPr>
          <w:b/>
        </w:rPr>
        <w:t>:</w:t>
      </w:r>
      <w:r w:rsidRPr="00B01D77">
        <w:t xml:space="preserve"> 1238-1251.</w:t>
      </w:r>
    </w:p>
    <w:p w14:paraId="60E37510" w14:textId="77777777" w:rsidR="00B01D77" w:rsidRPr="00B01D77" w:rsidRDefault="00B01D77" w:rsidP="00B01D77">
      <w:pPr>
        <w:pStyle w:val="EndNoteBibliography"/>
        <w:spacing w:after="0"/>
      </w:pPr>
    </w:p>
    <w:p w14:paraId="60BD2142" w14:textId="77777777" w:rsidR="00B01D77" w:rsidRPr="00B01D77" w:rsidRDefault="00B01D77" w:rsidP="00B01D77">
      <w:pPr>
        <w:pStyle w:val="EndNoteBibliography"/>
      </w:pPr>
      <w:r w:rsidRPr="00B01D77">
        <w:t xml:space="preserve">Forster F, Volz A, Fricker G (2008). Compound profiling for ABCC2 (MRP2) using a fluorescent microplate assay system. </w:t>
      </w:r>
      <w:r w:rsidRPr="00B01D77">
        <w:rPr>
          <w:i/>
        </w:rPr>
        <w:t>European journal of pharmaceutics and biopharmaceutics : official journal of Arbeitsgemeinschaft fur Pharmazeutische Verfahrenstechnik e.V</w:t>
      </w:r>
      <w:r w:rsidRPr="00B01D77">
        <w:t xml:space="preserve"> 69</w:t>
      </w:r>
      <w:r w:rsidRPr="00B01D77">
        <w:rPr>
          <w:b/>
        </w:rPr>
        <w:t>:</w:t>
      </w:r>
      <w:r w:rsidRPr="00B01D77">
        <w:t xml:space="preserve"> 396-403.</w:t>
      </w:r>
    </w:p>
    <w:p w14:paraId="0A7D9164" w14:textId="77777777" w:rsidR="00B01D77" w:rsidRPr="00B01D77" w:rsidRDefault="00B01D77" w:rsidP="00B01D77">
      <w:pPr>
        <w:pStyle w:val="EndNoteBibliography"/>
        <w:spacing w:after="0"/>
      </w:pPr>
    </w:p>
    <w:p w14:paraId="402379A5" w14:textId="77777777" w:rsidR="00B01D77" w:rsidRPr="00B01D77" w:rsidRDefault="00B01D77" w:rsidP="00B01D77">
      <w:pPr>
        <w:pStyle w:val="EndNoteBibliography"/>
      </w:pPr>
      <w:r w:rsidRPr="00B01D77">
        <w:t xml:space="preserve">Gáll J, Škrha J, Buchal R, Sedláčková E, Verébová K, Pláteník J (2012). Induction of the mitochondrial permeability transition (MPT) by micromolar iron: Liberation of calcium is more important than NAD(P)H oxidation. </w:t>
      </w:r>
      <w:r w:rsidRPr="00B01D77">
        <w:rPr>
          <w:i/>
        </w:rPr>
        <w:t>Biochimica et Biophysica Acta (BBA) - Bioenergetics</w:t>
      </w:r>
      <w:r w:rsidRPr="00B01D77">
        <w:t xml:space="preserve"> 1817</w:t>
      </w:r>
      <w:r w:rsidRPr="00B01D77">
        <w:rPr>
          <w:b/>
        </w:rPr>
        <w:t>:</w:t>
      </w:r>
      <w:r w:rsidRPr="00B01D77">
        <w:t xml:space="preserve"> 1537-1549.</w:t>
      </w:r>
    </w:p>
    <w:p w14:paraId="603F41E7" w14:textId="77777777" w:rsidR="00B01D77" w:rsidRPr="00B01D77" w:rsidRDefault="00B01D77" w:rsidP="00B01D77">
      <w:pPr>
        <w:pStyle w:val="EndNoteBibliography"/>
        <w:spacing w:after="0"/>
      </w:pPr>
    </w:p>
    <w:p w14:paraId="7AF549EA" w14:textId="77777777" w:rsidR="00B01D77" w:rsidRPr="00B01D77" w:rsidRDefault="00B01D77" w:rsidP="00B01D77">
      <w:pPr>
        <w:pStyle w:val="EndNoteBibliography"/>
      </w:pPr>
      <w:r w:rsidRPr="00B01D77">
        <w:t xml:space="preserve">Gekeler V, Ise W, Sanders KH, Ulrich WR, Beck J (1995). The leukotriene LTD4 receptor antagonist MK571 specifically modulates MRP associated multidrug resistance. </w:t>
      </w:r>
      <w:r w:rsidRPr="00B01D77">
        <w:rPr>
          <w:i/>
        </w:rPr>
        <w:t>Biochemical and biophysical research communications</w:t>
      </w:r>
      <w:r w:rsidRPr="00B01D77">
        <w:t xml:space="preserve"> 208</w:t>
      </w:r>
      <w:r w:rsidRPr="00B01D77">
        <w:rPr>
          <w:b/>
        </w:rPr>
        <w:t>:</w:t>
      </w:r>
      <w:r w:rsidRPr="00B01D77">
        <w:t xml:space="preserve"> 345-352.</w:t>
      </w:r>
    </w:p>
    <w:p w14:paraId="344AA16F" w14:textId="77777777" w:rsidR="00B01D77" w:rsidRPr="00B01D77" w:rsidRDefault="00B01D77" w:rsidP="00B01D77">
      <w:pPr>
        <w:pStyle w:val="EndNoteBibliography"/>
        <w:spacing w:after="0"/>
      </w:pPr>
    </w:p>
    <w:p w14:paraId="623F3205" w14:textId="77777777" w:rsidR="00B01D77" w:rsidRPr="00B01D77" w:rsidRDefault="00B01D77" w:rsidP="00B01D77">
      <w:pPr>
        <w:pStyle w:val="EndNoteBibliography"/>
      </w:pPr>
      <w:r w:rsidRPr="00B01D77">
        <w:t>Gripon P, Rumin S, Urban S, Le Seyec J, Glaise D, Cannie I</w:t>
      </w:r>
      <w:r w:rsidRPr="00B01D77">
        <w:rPr>
          <w:i/>
        </w:rPr>
        <w:t>, et al.</w:t>
      </w:r>
      <w:r w:rsidRPr="00B01D77">
        <w:t xml:space="preserve"> (2002). Infection of a human hepatoma cell line by hepatitis B virus. </w:t>
      </w:r>
      <w:r w:rsidRPr="00B01D77">
        <w:rPr>
          <w:i/>
        </w:rPr>
        <w:t>Proceedings of the National Academy of Sciences of the United States of America</w:t>
      </w:r>
      <w:r w:rsidRPr="00B01D77">
        <w:t xml:space="preserve"> 99</w:t>
      </w:r>
      <w:r w:rsidRPr="00B01D77">
        <w:rPr>
          <w:b/>
        </w:rPr>
        <w:t>:</w:t>
      </w:r>
      <w:r w:rsidRPr="00B01D77">
        <w:t xml:space="preserve"> 15655-15660.</w:t>
      </w:r>
    </w:p>
    <w:p w14:paraId="0FB63A4A" w14:textId="77777777" w:rsidR="00B01D77" w:rsidRPr="00B01D77" w:rsidRDefault="00B01D77" w:rsidP="00B01D77">
      <w:pPr>
        <w:pStyle w:val="EndNoteBibliography"/>
        <w:spacing w:after="0"/>
      </w:pPr>
    </w:p>
    <w:p w14:paraId="4EACFD15" w14:textId="77777777" w:rsidR="00B01D77" w:rsidRPr="00B01D77" w:rsidRDefault="00B01D77" w:rsidP="00B01D77">
      <w:pPr>
        <w:pStyle w:val="EndNoteBibliography"/>
      </w:pPr>
      <w:r w:rsidRPr="00B01D77">
        <w:t xml:space="preserve">Guillouzo A, Corlu A, Aninat C, Glaise D, Morel F, Guguen-Guillouzo C (2007). The human hepatoma HepaRG cells: a highly differentiated model for studies of liver metabolism and toxicity of xenobiotics. </w:t>
      </w:r>
      <w:r w:rsidRPr="00B01D77">
        <w:rPr>
          <w:i/>
        </w:rPr>
        <w:t>Chemico-biological interactions</w:t>
      </w:r>
      <w:r w:rsidRPr="00B01D77">
        <w:t xml:space="preserve"> 168</w:t>
      </w:r>
      <w:r w:rsidRPr="00B01D77">
        <w:rPr>
          <w:b/>
        </w:rPr>
        <w:t>:</w:t>
      </w:r>
      <w:r w:rsidRPr="00B01D77">
        <w:t xml:space="preserve"> 66-73.</w:t>
      </w:r>
    </w:p>
    <w:p w14:paraId="0E13C466" w14:textId="77777777" w:rsidR="00B01D77" w:rsidRPr="00B01D77" w:rsidRDefault="00B01D77" w:rsidP="00B01D77">
      <w:pPr>
        <w:pStyle w:val="EndNoteBibliography"/>
        <w:spacing w:after="0"/>
      </w:pPr>
    </w:p>
    <w:p w14:paraId="619CF27E" w14:textId="77777777" w:rsidR="00B01D77" w:rsidRPr="00B01D77" w:rsidRDefault="00B01D77" w:rsidP="00B01D77">
      <w:pPr>
        <w:pStyle w:val="EndNoteBibliography"/>
      </w:pPr>
      <w:r w:rsidRPr="00B01D77">
        <w:t>Hashimoto K, Uchiumi T, Konno T, Ebihara T, Nakamura T, Wada M</w:t>
      </w:r>
      <w:r w:rsidRPr="00B01D77">
        <w:rPr>
          <w:i/>
        </w:rPr>
        <w:t>, et al.</w:t>
      </w:r>
      <w:r w:rsidRPr="00B01D77">
        <w:t xml:space="preserve"> (2002). Trafficking and functional defects by mutations of the ATP-binding domains in MRP2 in patients with Dubin-Johnson syndrome. </w:t>
      </w:r>
      <w:r w:rsidRPr="00B01D77">
        <w:rPr>
          <w:i/>
        </w:rPr>
        <w:t>Hepatology (Baltimore, Md.)</w:t>
      </w:r>
      <w:r w:rsidRPr="00B01D77">
        <w:t xml:space="preserve"> 36</w:t>
      </w:r>
      <w:r w:rsidRPr="00B01D77">
        <w:rPr>
          <w:b/>
        </w:rPr>
        <w:t>:</w:t>
      </w:r>
      <w:r w:rsidRPr="00B01D77">
        <w:t xml:space="preserve"> 1236-1245.</w:t>
      </w:r>
    </w:p>
    <w:p w14:paraId="3F147848" w14:textId="77777777" w:rsidR="00B01D77" w:rsidRPr="00B01D77" w:rsidRDefault="00B01D77" w:rsidP="00B01D77">
      <w:pPr>
        <w:pStyle w:val="EndNoteBibliography"/>
        <w:spacing w:after="0"/>
      </w:pPr>
    </w:p>
    <w:p w14:paraId="77A7CA93" w14:textId="77777777" w:rsidR="00B01D77" w:rsidRPr="00B01D77" w:rsidRDefault="00B01D77" w:rsidP="00B01D77">
      <w:pPr>
        <w:pStyle w:val="EndNoteBibliography"/>
      </w:pPr>
      <w:r w:rsidRPr="00B01D77">
        <w:t>Hendriks DFG, Fredriksson Puigvert L, Messner S, Mortiz W, Ingelman-Sundberg M (2016). Hepatic 3D spheroid models for the detection and study of compounds with cholestatic liability.  6</w:t>
      </w:r>
      <w:r w:rsidRPr="00B01D77">
        <w:rPr>
          <w:b/>
        </w:rPr>
        <w:t>:</w:t>
      </w:r>
      <w:r w:rsidRPr="00B01D77">
        <w:t xml:space="preserve"> 35434.</w:t>
      </w:r>
    </w:p>
    <w:p w14:paraId="321D989D" w14:textId="77777777" w:rsidR="00B01D77" w:rsidRPr="00B01D77" w:rsidRDefault="00B01D77" w:rsidP="00B01D77">
      <w:pPr>
        <w:pStyle w:val="EndNoteBibliography"/>
        <w:spacing w:after="0"/>
      </w:pPr>
    </w:p>
    <w:p w14:paraId="5ABFAA5C" w14:textId="77777777" w:rsidR="00B01D77" w:rsidRPr="00B01D77" w:rsidRDefault="00B01D77" w:rsidP="00B01D77">
      <w:pPr>
        <w:pStyle w:val="EndNoteBibliography"/>
      </w:pPr>
      <w:r w:rsidRPr="00B01D77">
        <w:t xml:space="preserve">Hofmann AF (1999a). The continuing importance of bile acids in liver and intestinal disease. </w:t>
      </w:r>
      <w:r w:rsidRPr="00B01D77">
        <w:rPr>
          <w:i/>
        </w:rPr>
        <w:t>Archives of internal medicine</w:t>
      </w:r>
      <w:r w:rsidRPr="00B01D77">
        <w:t xml:space="preserve"> 159</w:t>
      </w:r>
      <w:r w:rsidRPr="00B01D77">
        <w:rPr>
          <w:b/>
        </w:rPr>
        <w:t>:</w:t>
      </w:r>
      <w:r w:rsidRPr="00B01D77">
        <w:t xml:space="preserve"> 2647-2658.</w:t>
      </w:r>
    </w:p>
    <w:p w14:paraId="00E8B683" w14:textId="77777777" w:rsidR="00B01D77" w:rsidRPr="00B01D77" w:rsidRDefault="00B01D77" w:rsidP="00B01D77">
      <w:pPr>
        <w:pStyle w:val="EndNoteBibliography"/>
        <w:spacing w:after="0"/>
      </w:pPr>
    </w:p>
    <w:p w14:paraId="1C3E5D25" w14:textId="77777777" w:rsidR="00B01D77" w:rsidRPr="00B01D77" w:rsidRDefault="00B01D77" w:rsidP="00B01D77">
      <w:pPr>
        <w:pStyle w:val="EndNoteBibliography"/>
      </w:pPr>
      <w:r w:rsidRPr="00B01D77">
        <w:t xml:space="preserve">Hofmann AF (1999b). Bile Acids: The Good, the Bad, and the Ugly. </w:t>
      </w:r>
      <w:r w:rsidRPr="00B01D77">
        <w:rPr>
          <w:i/>
        </w:rPr>
        <w:t>News in physiological sciences : an international journal of physiology produced jointly by the International Union of Physiological Sciences and the American Physiological Society</w:t>
      </w:r>
      <w:r w:rsidRPr="00B01D77">
        <w:t xml:space="preserve"> 14</w:t>
      </w:r>
      <w:r w:rsidRPr="00B01D77">
        <w:rPr>
          <w:b/>
        </w:rPr>
        <w:t>:</w:t>
      </w:r>
      <w:r w:rsidRPr="00B01D77">
        <w:t xml:space="preserve"> 24-29.</w:t>
      </w:r>
    </w:p>
    <w:p w14:paraId="4187A9D4" w14:textId="77777777" w:rsidR="00B01D77" w:rsidRPr="00B01D77" w:rsidRDefault="00B01D77" w:rsidP="00B01D77">
      <w:pPr>
        <w:pStyle w:val="EndNoteBibliography"/>
        <w:spacing w:after="0"/>
      </w:pPr>
    </w:p>
    <w:p w14:paraId="4942BB35" w14:textId="77777777" w:rsidR="00B01D77" w:rsidRPr="00B01D77" w:rsidRDefault="00B01D77" w:rsidP="00B01D77">
      <w:pPr>
        <w:pStyle w:val="EndNoteBibliography"/>
      </w:pPr>
      <w:r w:rsidRPr="00B01D77">
        <w:t>Hofmann M, Zgouras D, Samaras P, Schumann C, Henzel K, Zimmer G</w:t>
      </w:r>
      <w:r w:rsidRPr="00B01D77">
        <w:rPr>
          <w:i/>
        </w:rPr>
        <w:t>, et al.</w:t>
      </w:r>
      <w:r w:rsidRPr="00B01D77">
        <w:t xml:space="preserve"> (1999). Small and Large Unilamellar Vesicle Membranes as Model System for Bile Acid Diffusion in Hepatocytes. </w:t>
      </w:r>
      <w:r w:rsidRPr="00B01D77">
        <w:rPr>
          <w:i/>
        </w:rPr>
        <w:t>Archives of Biochemistry and Biophysics</w:t>
      </w:r>
      <w:r w:rsidRPr="00B01D77">
        <w:t xml:space="preserve"> 368</w:t>
      </w:r>
      <w:r w:rsidRPr="00B01D77">
        <w:rPr>
          <w:b/>
        </w:rPr>
        <w:t>:</w:t>
      </w:r>
      <w:r w:rsidRPr="00B01D77">
        <w:t xml:space="preserve"> 198-206.</w:t>
      </w:r>
    </w:p>
    <w:p w14:paraId="5864832C" w14:textId="77777777" w:rsidR="00B01D77" w:rsidRPr="00B01D77" w:rsidRDefault="00B01D77" w:rsidP="00B01D77">
      <w:pPr>
        <w:pStyle w:val="EndNoteBibliography"/>
        <w:spacing w:after="0"/>
      </w:pPr>
    </w:p>
    <w:p w14:paraId="036AD3FC" w14:textId="77777777" w:rsidR="00B01D77" w:rsidRPr="00B01D77" w:rsidRDefault="00B01D77" w:rsidP="00B01D77">
      <w:pPr>
        <w:pStyle w:val="EndNoteBibliography"/>
      </w:pPr>
      <w:r w:rsidRPr="00B01D77">
        <w:t>Kamalian L, Chadwick AE, Bayliss M, French NS, Monshouwer M, Snoeys J</w:t>
      </w:r>
      <w:r w:rsidRPr="00B01D77">
        <w:rPr>
          <w:i/>
        </w:rPr>
        <w:t>, et al.</w:t>
      </w:r>
      <w:r w:rsidRPr="00B01D77">
        <w:t xml:space="preserve"> (2015). The utility of HepG2 cells to identify direct mitochondrial dysfunction in the absence of cell death. </w:t>
      </w:r>
      <w:r w:rsidRPr="00B01D77">
        <w:rPr>
          <w:i/>
        </w:rPr>
        <w:t>Toxicology in vitro : an international journal published in association with BIBRA</w:t>
      </w:r>
      <w:r w:rsidRPr="00B01D77">
        <w:t xml:space="preserve"> 29</w:t>
      </w:r>
      <w:r w:rsidRPr="00B01D77">
        <w:rPr>
          <w:b/>
        </w:rPr>
        <w:t>:</w:t>
      </w:r>
      <w:r w:rsidRPr="00B01D77">
        <w:t xml:space="preserve"> 732-740.</w:t>
      </w:r>
    </w:p>
    <w:p w14:paraId="72019161" w14:textId="77777777" w:rsidR="00B01D77" w:rsidRPr="00B01D77" w:rsidRDefault="00B01D77" w:rsidP="00B01D77">
      <w:pPr>
        <w:pStyle w:val="EndNoteBibliography"/>
        <w:spacing w:after="0"/>
      </w:pPr>
    </w:p>
    <w:p w14:paraId="6030333F" w14:textId="77777777" w:rsidR="00B01D77" w:rsidRPr="00B01D77" w:rsidRDefault="00B01D77" w:rsidP="00B01D77">
      <w:pPr>
        <w:pStyle w:val="EndNoteBibliography"/>
      </w:pPr>
      <w:r w:rsidRPr="00B01D77">
        <w:lastRenderedPageBreak/>
        <w:t>Kamalian L, Douglas O, Jolly C, Snoeys J, Simic D, Monshouwer M</w:t>
      </w:r>
      <w:r w:rsidRPr="00B01D77">
        <w:rPr>
          <w:i/>
        </w:rPr>
        <w:t>, et al.</w:t>
      </w:r>
      <w:r w:rsidRPr="00B01D77">
        <w:t xml:space="preserve"> (2018). The utility of HepaRG cells for bioenergetic investigation and detection of drug-induced mitochondrial toxicity. </w:t>
      </w:r>
      <w:r w:rsidRPr="00B01D77">
        <w:rPr>
          <w:i/>
        </w:rPr>
        <w:t>Toxicology in Vitro</w:t>
      </w:r>
      <w:r w:rsidRPr="00B01D77">
        <w:t>.</w:t>
      </w:r>
    </w:p>
    <w:p w14:paraId="6EAA8577" w14:textId="77777777" w:rsidR="00B01D77" w:rsidRPr="00B01D77" w:rsidRDefault="00B01D77" w:rsidP="00B01D77">
      <w:pPr>
        <w:pStyle w:val="EndNoteBibliography"/>
        <w:spacing w:after="0"/>
      </w:pPr>
    </w:p>
    <w:p w14:paraId="53BCB08A" w14:textId="77777777" w:rsidR="00B01D77" w:rsidRPr="00B01D77" w:rsidRDefault="00B01D77" w:rsidP="00B01D77">
      <w:pPr>
        <w:pStyle w:val="EndNoteBibliography"/>
      </w:pPr>
      <w:r w:rsidRPr="00B01D77">
        <w:t xml:space="preserve">Keppler D (2014). The Roles of MRP2, MRP3, OATP1B1, and OATP1B3 in Conjugated Hyperbilirubinemia. </w:t>
      </w:r>
      <w:r w:rsidRPr="00B01D77">
        <w:rPr>
          <w:i/>
        </w:rPr>
        <w:t>Drug Metabolism and Disposition</w:t>
      </w:r>
      <w:r w:rsidRPr="00B01D77">
        <w:t xml:space="preserve"> 42</w:t>
      </w:r>
      <w:r w:rsidRPr="00B01D77">
        <w:rPr>
          <w:b/>
        </w:rPr>
        <w:t>:</w:t>
      </w:r>
      <w:r w:rsidRPr="00B01D77">
        <w:t xml:space="preserve"> 561-565.</w:t>
      </w:r>
    </w:p>
    <w:p w14:paraId="4CA02737" w14:textId="77777777" w:rsidR="00B01D77" w:rsidRPr="00B01D77" w:rsidRDefault="00B01D77" w:rsidP="00B01D77">
      <w:pPr>
        <w:pStyle w:val="EndNoteBibliography"/>
        <w:spacing w:after="0"/>
      </w:pPr>
    </w:p>
    <w:p w14:paraId="49F6D133" w14:textId="77777777" w:rsidR="00B01D77" w:rsidRPr="00B01D77" w:rsidRDefault="00B01D77" w:rsidP="00B01D77">
      <w:pPr>
        <w:pStyle w:val="EndNoteBibliography"/>
      </w:pPr>
      <w:r w:rsidRPr="00B01D77">
        <w:t>Kikuchi S, Hata M, Fukumoto K, Yamane Y, Matsui T, Tamura A</w:t>
      </w:r>
      <w:r w:rsidRPr="00B01D77">
        <w:rPr>
          <w:i/>
        </w:rPr>
        <w:t>, et al.</w:t>
      </w:r>
      <w:r w:rsidRPr="00B01D77">
        <w:t xml:space="preserve"> (2002). Radixin deficiency causes conjugated hyperbilirubinemia with loss of Mrp2 from bile canalicular membranes. </w:t>
      </w:r>
      <w:r w:rsidRPr="00B01D77">
        <w:rPr>
          <w:i/>
        </w:rPr>
        <w:t>Nature genetics</w:t>
      </w:r>
      <w:r w:rsidRPr="00B01D77">
        <w:t xml:space="preserve"> 31</w:t>
      </w:r>
      <w:r w:rsidRPr="00B01D77">
        <w:rPr>
          <w:b/>
        </w:rPr>
        <w:t>:</w:t>
      </w:r>
      <w:r w:rsidRPr="00B01D77">
        <w:t xml:space="preserve"> 320-325.</w:t>
      </w:r>
    </w:p>
    <w:p w14:paraId="39688384" w14:textId="77777777" w:rsidR="00B01D77" w:rsidRPr="00B01D77" w:rsidRDefault="00B01D77" w:rsidP="00B01D77">
      <w:pPr>
        <w:pStyle w:val="EndNoteBibliography"/>
        <w:spacing w:after="0"/>
      </w:pPr>
    </w:p>
    <w:p w14:paraId="20287441" w14:textId="77777777" w:rsidR="00B01D77" w:rsidRPr="00B01D77" w:rsidRDefault="00B01D77" w:rsidP="00B01D77">
      <w:pPr>
        <w:pStyle w:val="EndNoteBibliography"/>
      </w:pPr>
      <w:r w:rsidRPr="00B01D77">
        <w:t xml:space="preserve">Krahenbuhl S, Talos C, Fischer S, Reichen J (1994). Toxicity of bile acids on the electron transport chain of isolated rat liver mitochondria. </w:t>
      </w:r>
      <w:r w:rsidRPr="00B01D77">
        <w:rPr>
          <w:i/>
        </w:rPr>
        <w:t>Hepatology (Baltimore, Md.)</w:t>
      </w:r>
      <w:r w:rsidRPr="00B01D77">
        <w:t xml:space="preserve"> 19</w:t>
      </w:r>
      <w:r w:rsidRPr="00B01D77">
        <w:rPr>
          <w:b/>
        </w:rPr>
        <w:t>:</w:t>
      </w:r>
      <w:r w:rsidRPr="00B01D77">
        <w:t xml:space="preserve"> 471-479.</w:t>
      </w:r>
    </w:p>
    <w:p w14:paraId="717B387B" w14:textId="77777777" w:rsidR="00B01D77" w:rsidRPr="00B01D77" w:rsidRDefault="00B01D77" w:rsidP="00B01D77">
      <w:pPr>
        <w:pStyle w:val="EndNoteBibliography"/>
        <w:spacing w:after="0"/>
      </w:pPr>
    </w:p>
    <w:p w14:paraId="778980DD" w14:textId="77777777" w:rsidR="00B01D77" w:rsidRPr="00B01D77" w:rsidRDefault="00B01D77" w:rsidP="00B01D77">
      <w:pPr>
        <w:pStyle w:val="EndNoteBibliography"/>
      </w:pPr>
      <w:r w:rsidRPr="00B01D77">
        <w:t xml:space="preserve">Kullak-Ublick GA, Stieger B, Hagenbuch B, Meier PJ (2000). Hepatic transport of bile salts. </w:t>
      </w:r>
      <w:r w:rsidRPr="00B01D77">
        <w:rPr>
          <w:i/>
        </w:rPr>
        <w:t>Seminars in liver disease</w:t>
      </w:r>
      <w:r w:rsidRPr="00B01D77">
        <w:t xml:space="preserve"> 20</w:t>
      </w:r>
      <w:r w:rsidRPr="00B01D77">
        <w:rPr>
          <w:b/>
        </w:rPr>
        <w:t>:</w:t>
      </w:r>
      <w:r w:rsidRPr="00B01D77">
        <w:t xml:space="preserve"> 273-292.</w:t>
      </w:r>
    </w:p>
    <w:p w14:paraId="32510D28" w14:textId="77777777" w:rsidR="00B01D77" w:rsidRPr="00B01D77" w:rsidRDefault="00B01D77" w:rsidP="00B01D77">
      <w:pPr>
        <w:pStyle w:val="EndNoteBibliography"/>
        <w:spacing w:after="0"/>
      </w:pPr>
    </w:p>
    <w:p w14:paraId="76119262" w14:textId="77777777" w:rsidR="00B01D77" w:rsidRPr="00B01D77" w:rsidRDefault="00B01D77" w:rsidP="00B01D77">
      <w:pPr>
        <w:pStyle w:val="EndNoteBibliography"/>
      </w:pPr>
      <w:r w:rsidRPr="00B01D77">
        <w:t xml:space="preserve">Le Vee M, Jigorel E, Glaise D, Gripon P, Guguen-Guillouzo C, Fardel O (2006). Functional expression of sinusoidal and canalicular hepatic drug transporters in the differentiated human hepatoma HepaRG cell line. </w:t>
      </w:r>
      <w:r w:rsidRPr="00B01D77">
        <w:rPr>
          <w:i/>
        </w:rPr>
        <w:t>European journal of pharmaceutical sciences : official journal of the European Federation for Pharmaceutical Sciences</w:t>
      </w:r>
      <w:r w:rsidRPr="00B01D77">
        <w:t xml:space="preserve"> 28</w:t>
      </w:r>
      <w:r w:rsidRPr="00B01D77">
        <w:rPr>
          <w:b/>
        </w:rPr>
        <w:t>:</w:t>
      </w:r>
      <w:r w:rsidRPr="00B01D77">
        <w:t xml:space="preserve"> 109-117.</w:t>
      </w:r>
    </w:p>
    <w:p w14:paraId="2C0EB6E5" w14:textId="77777777" w:rsidR="00B01D77" w:rsidRPr="00B01D77" w:rsidRDefault="00B01D77" w:rsidP="00B01D77">
      <w:pPr>
        <w:pStyle w:val="EndNoteBibliography"/>
        <w:spacing w:after="0"/>
      </w:pPr>
    </w:p>
    <w:p w14:paraId="74E5F292" w14:textId="77777777" w:rsidR="00B01D77" w:rsidRPr="00B01D77" w:rsidRDefault="00B01D77" w:rsidP="00B01D77">
      <w:pPr>
        <w:pStyle w:val="EndNoteBibliography"/>
      </w:pPr>
      <w:r w:rsidRPr="00B01D77">
        <w:t>Lien LM, Chen ZC, Chung CL, Yen TL, Chiu HC, Chou DS</w:t>
      </w:r>
      <w:r w:rsidRPr="00B01D77">
        <w:rPr>
          <w:i/>
        </w:rPr>
        <w:t>, et al.</w:t>
      </w:r>
      <w:r w:rsidRPr="00B01D77">
        <w:t xml:space="preserve"> (2014). Multidrug resistance protein 4 (MRP4/ABCC4) regulates thrombus formation in vitro and in vivo. </w:t>
      </w:r>
      <w:r w:rsidRPr="00B01D77">
        <w:rPr>
          <w:i/>
        </w:rPr>
        <w:t>European journal of pharmacology</w:t>
      </w:r>
      <w:r w:rsidRPr="00B01D77">
        <w:t xml:space="preserve"> 737</w:t>
      </w:r>
      <w:r w:rsidRPr="00B01D77">
        <w:rPr>
          <w:b/>
        </w:rPr>
        <w:t>:</w:t>
      </w:r>
      <w:r w:rsidRPr="00B01D77">
        <w:t xml:space="preserve"> 159-167.</w:t>
      </w:r>
    </w:p>
    <w:p w14:paraId="3E0C5EE4" w14:textId="77777777" w:rsidR="00B01D77" w:rsidRPr="00B01D77" w:rsidRDefault="00B01D77" w:rsidP="00B01D77">
      <w:pPr>
        <w:pStyle w:val="EndNoteBibliography"/>
        <w:spacing w:after="0"/>
      </w:pPr>
    </w:p>
    <w:p w14:paraId="437BF043" w14:textId="77777777" w:rsidR="00B01D77" w:rsidRPr="00B01D77" w:rsidRDefault="00B01D77" w:rsidP="00B01D77">
      <w:pPr>
        <w:pStyle w:val="EndNoteBibliography"/>
      </w:pPr>
      <w:r w:rsidRPr="00B01D77">
        <w:t xml:space="preserve">Maldonado-Valderrama J, Wilde P, Macierzanka A, Mackie A (2011). The role of bile salts in digestion. </w:t>
      </w:r>
      <w:r w:rsidRPr="00B01D77">
        <w:rPr>
          <w:i/>
        </w:rPr>
        <w:t>Advances in colloid and interface science</w:t>
      </w:r>
      <w:r w:rsidRPr="00B01D77">
        <w:t xml:space="preserve"> 165</w:t>
      </w:r>
      <w:r w:rsidRPr="00B01D77">
        <w:rPr>
          <w:b/>
        </w:rPr>
        <w:t>:</w:t>
      </w:r>
      <w:r w:rsidRPr="00B01D77">
        <w:t xml:space="preserve"> 36-46.</w:t>
      </w:r>
    </w:p>
    <w:p w14:paraId="6368C9A4" w14:textId="77777777" w:rsidR="00B01D77" w:rsidRPr="00B01D77" w:rsidRDefault="00B01D77" w:rsidP="00B01D77">
      <w:pPr>
        <w:pStyle w:val="EndNoteBibliography"/>
        <w:spacing w:after="0"/>
      </w:pPr>
    </w:p>
    <w:p w14:paraId="706D04B5" w14:textId="77777777" w:rsidR="00B01D77" w:rsidRPr="00B01D77" w:rsidRDefault="00B01D77" w:rsidP="00B01D77">
      <w:pPr>
        <w:pStyle w:val="EndNoteBibliography"/>
      </w:pPr>
      <w:r w:rsidRPr="00B01D77">
        <w:t xml:space="preserve">Marion M-J, Hantz O, Durantel D (2010). The HepaRG Cell Line: Biological Properties and Relevance as a Tool for Cell Biology, Drug Metabolism, and Virology Studies. In: Maurel P (ed). </w:t>
      </w:r>
      <w:r w:rsidRPr="00B01D77">
        <w:rPr>
          <w:i/>
        </w:rPr>
        <w:t>Hepatocytes: Methods and Protocols</w:t>
      </w:r>
      <w:r w:rsidRPr="00B01D77">
        <w:t>, edn. Totowa, NJ: Humana Press. p^pp 261-272.</w:t>
      </w:r>
    </w:p>
    <w:p w14:paraId="2B04CE83" w14:textId="77777777" w:rsidR="00B01D77" w:rsidRPr="00B01D77" w:rsidRDefault="00B01D77" w:rsidP="00B01D77">
      <w:pPr>
        <w:pStyle w:val="EndNoteBibliography"/>
        <w:spacing w:after="0"/>
      </w:pPr>
    </w:p>
    <w:p w14:paraId="79963F1C" w14:textId="77777777" w:rsidR="00B01D77" w:rsidRPr="00B01D77" w:rsidRDefault="00B01D77" w:rsidP="00B01D77">
      <w:pPr>
        <w:pStyle w:val="EndNoteBibliography"/>
      </w:pPr>
      <w:r w:rsidRPr="00B01D77">
        <w:t xml:space="preserve">Marrero I, Sanchez-Bueno A, Cobbold PH, Dixon CJ (1994). Taurolithocholate and taurolithocholate 3-sulphate exert different effects on cytosolic free Ca2+ concentration in rat hepatocytes. </w:t>
      </w:r>
      <w:r w:rsidRPr="00B01D77">
        <w:rPr>
          <w:i/>
        </w:rPr>
        <w:t>The Biochemical journal</w:t>
      </w:r>
      <w:r w:rsidRPr="00B01D77">
        <w:t xml:space="preserve"> 300 ( Pt 2)</w:t>
      </w:r>
      <w:r w:rsidRPr="00B01D77">
        <w:rPr>
          <w:b/>
        </w:rPr>
        <w:t>:</w:t>
      </w:r>
      <w:r w:rsidRPr="00B01D77">
        <w:t xml:space="preserve"> 383-386.</w:t>
      </w:r>
    </w:p>
    <w:p w14:paraId="622CB673" w14:textId="77777777" w:rsidR="00B01D77" w:rsidRPr="00B01D77" w:rsidRDefault="00B01D77" w:rsidP="00B01D77">
      <w:pPr>
        <w:pStyle w:val="EndNoteBibliography"/>
        <w:spacing w:after="0"/>
      </w:pPr>
    </w:p>
    <w:p w14:paraId="2A997E7E" w14:textId="77777777" w:rsidR="00B01D77" w:rsidRPr="00B01D77" w:rsidRDefault="00B01D77" w:rsidP="00B01D77">
      <w:pPr>
        <w:pStyle w:val="EndNoteBibliography"/>
      </w:pPr>
      <w:r w:rsidRPr="00B01D77">
        <w:t xml:space="preserve">Marroquin LD, Hynes J, Dykens JA, Jamieson JD, Will Y (2007). Circumventing the Crabtree effect: replacing media glucose with galactose increases susceptibility of HepG2 cells to mitochondrial toxicants. </w:t>
      </w:r>
      <w:r w:rsidRPr="00B01D77">
        <w:rPr>
          <w:i/>
        </w:rPr>
        <w:t>Toxicological sciences : an official journal of the Society of Toxicology</w:t>
      </w:r>
      <w:r w:rsidRPr="00B01D77">
        <w:t xml:space="preserve"> 97</w:t>
      </w:r>
      <w:r w:rsidRPr="00B01D77">
        <w:rPr>
          <w:b/>
        </w:rPr>
        <w:t>:</w:t>
      </w:r>
      <w:r w:rsidRPr="00B01D77">
        <w:t xml:space="preserve"> 539-547.</w:t>
      </w:r>
    </w:p>
    <w:p w14:paraId="6E81DD89" w14:textId="77777777" w:rsidR="00B01D77" w:rsidRPr="00B01D77" w:rsidRDefault="00B01D77" w:rsidP="00B01D77">
      <w:pPr>
        <w:pStyle w:val="EndNoteBibliography"/>
        <w:spacing w:after="0"/>
      </w:pPr>
    </w:p>
    <w:p w14:paraId="56FA0D18" w14:textId="77777777" w:rsidR="00B01D77" w:rsidRPr="00B01D77" w:rsidRDefault="00B01D77" w:rsidP="00B01D77">
      <w:pPr>
        <w:pStyle w:val="EndNoteBibliography"/>
      </w:pPr>
      <w:r w:rsidRPr="00B01D77">
        <w:t xml:space="preserve">Messner CJ, Mauch L, Suter-Dick L (2019). Bile salts regulate CYP7A1 expression and elicit a fibrotic response and abnormal lipid production in 3D liver microtissues. </w:t>
      </w:r>
      <w:r w:rsidRPr="00B01D77">
        <w:rPr>
          <w:i/>
        </w:rPr>
        <w:t>Toxicology in vitro : an international journal published in association with BIBRA</w:t>
      </w:r>
      <w:r w:rsidRPr="00B01D77">
        <w:t>.</w:t>
      </w:r>
    </w:p>
    <w:p w14:paraId="79BB6134" w14:textId="77777777" w:rsidR="00B01D77" w:rsidRPr="00B01D77" w:rsidRDefault="00B01D77" w:rsidP="00B01D77">
      <w:pPr>
        <w:pStyle w:val="EndNoteBibliography"/>
        <w:spacing w:after="0"/>
      </w:pPr>
    </w:p>
    <w:p w14:paraId="52458969" w14:textId="77777777" w:rsidR="00B01D77" w:rsidRPr="00B01D77" w:rsidRDefault="00B01D77" w:rsidP="00B01D77">
      <w:pPr>
        <w:pStyle w:val="EndNoteBibliography"/>
      </w:pPr>
      <w:r w:rsidRPr="00B01D77">
        <w:t xml:space="preserve">Nathwani RA, Kaplowitz N (2006). Drug Hepatotoxicity. </w:t>
      </w:r>
      <w:r w:rsidRPr="00B01D77">
        <w:rPr>
          <w:i/>
        </w:rPr>
        <w:t>Clinics in liver disease</w:t>
      </w:r>
      <w:r w:rsidRPr="00B01D77">
        <w:t xml:space="preserve"> 10</w:t>
      </w:r>
      <w:r w:rsidRPr="00B01D77">
        <w:rPr>
          <w:b/>
        </w:rPr>
        <w:t>:</w:t>
      </w:r>
      <w:r w:rsidRPr="00B01D77">
        <w:t xml:space="preserve"> 207-217.</w:t>
      </w:r>
    </w:p>
    <w:p w14:paraId="5C2D7C27" w14:textId="77777777" w:rsidR="00B01D77" w:rsidRPr="00B01D77" w:rsidRDefault="00B01D77" w:rsidP="00B01D77">
      <w:pPr>
        <w:pStyle w:val="EndNoteBibliography"/>
        <w:spacing w:after="0"/>
      </w:pPr>
    </w:p>
    <w:p w14:paraId="18B7204F" w14:textId="77777777" w:rsidR="00B01D77" w:rsidRPr="00B01D77" w:rsidRDefault="00B01D77" w:rsidP="00B01D77">
      <w:pPr>
        <w:pStyle w:val="EndNoteBibliography"/>
      </w:pPr>
      <w:r w:rsidRPr="00B01D77">
        <w:t xml:space="preserve">Palmeira CM, Rolo AP (2004). Mitochondrially-mediated toxicity of bile acids. </w:t>
      </w:r>
      <w:r w:rsidRPr="00B01D77">
        <w:rPr>
          <w:i/>
        </w:rPr>
        <w:t>Toxicology</w:t>
      </w:r>
      <w:r w:rsidRPr="00B01D77">
        <w:t xml:space="preserve"> 203</w:t>
      </w:r>
      <w:r w:rsidRPr="00B01D77">
        <w:rPr>
          <w:b/>
        </w:rPr>
        <w:t>:</w:t>
      </w:r>
      <w:r w:rsidRPr="00B01D77">
        <w:t xml:space="preserve"> 1-15.</w:t>
      </w:r>
    </w:p>
    <w:p w14:paraId="165F9E4B" w14:textId="77777777" w:rsidR="00B01D77" w:rsidRPr="00B01D77" w:rsidRDefault="00B01D77" w:rsidP="00B01D77">
      <w:pPr>
        <w:pStyle w:val="EndNoteBibliography"/>
        <w:spacing w:after="0"/>
      </w:pPr>
    </w:p>
    <w:p w14:paraId="2B6E5C09" w14:textId="77777777" w:rsidR="00B01D77" w:rsidRPr="00B01D77" w:rsidRDefault="00B01D77" w:rsidP="00B01D77">
      <w:pPr>
        <w:pStyle w:val="EndNoteBibliography"/>
      </w:pPr>
      <w:r w:rsidRPr="00B01D77">
        <w:t>Paulusma CC, Bosma PJ, Zaman GJ, Bakker CT, Otter M, Scheffer GL</w:t>
      </w:r>
      <w:r w:rsidRPr="00B01D77">
        <w:rPr>
          <w:i/>
        </w:rPr>
        <w:t>, et al.</w:t>
      </w:r>
      <w:r w:rsidRPr="00B01D77">
        <w:t xml:space="preserve"> (1996). Congenital jaundice in rats with a mutation in a multidrug resistance-associated protein gene. </w:t>
      </w:r>
      <w:r w:rsidRPr="00B01D77">
        <w:rPr>
          <w:i/>
        </w:rPr>
        <w:t>Science (New York, N.Y.)</w:t>
      </w:r>
      <w:r w:rsidRPr="00B01D77">
        <w:t xml:space="preserve"> 271</w:t>
      </w:r>
      <w:r w:rsidRPr="00B01D77">
        <w:rPr>
          <w:b/>
        </w:rPr>
        <w:t>:</w:t>
      </w:r>
      <w:r w:rsidRPr="00B01D77">
        <w:t xml:space="preserve"> 1126-1128.</w:t>
      </w:r>
    </w:p>
    <w:p w14:paraId="412FF46C" w14:textId="77777777" w:rsidR="00B01D77" w:rsidRPr="00B01D77" w:rsidRDefault="00B01D77" w:rsidP="00B01D77">
      <w:pPr>
        <w:pStyle w:val="EndNoteBibliography"/>
        <w:spacing w:after="0"/>
      </w:pPr>
    </w:p>
    <w:p w14:paraId="674651DB" w14:textId="77777777" w:rsidR="00B01D77" w:rsidRPr="00B01D77" w:rsidRDefault="00B01D77" w:rsidP="00B01D77">
      <w:pPr>
        <w:pStyle w:val="EndNoteBibliography"/>
      </w:pPr>
      <w:r w:rsidRPr="00B01D77">
        <w:t xml:space="preserve">Perez MJ, Briz O (2009). Bile-acid-induced cell injury and protection. </w:t>
      </w:r>
      <w:r w:rsidRPr="00B01D77">
        <w:rPr>
          <w:i/>
        </w:rPr>
        <w:t>World journal of gastroenterology</w:t>
      </w:r>
      <w:r w:rsidRPr="00B01D77">
        <w:t xml:space="preserve"> 15</w:t>
      </w:r>
      <w:r w:rsidRPr="00B01D77">
        <w:rPr>
          <w:b/>
        </w:rPr>
        <w:t>:</w:t>
      </w:r>
      <w:r w:rsidRPr="00B01D77">
        <w:t xml:space="preserve"> 1677-1689.</w:t>
      </w:r>
    </w:p>
    <w:p w14:paraId="32A760C0" w14:textId="77777777" w:rsidR="00B01D77" w:rsidRPr="00B01D77" w:rsidRDefault="00B01D77" w:rsidP="00B01D77">
      <w:pPr>
        <w:pStyle w:val="EndNoteBibliography"/>
        <w:spacing w:after="0"/>
      </w:pPr>
    </w:p>
    <w:p w14:paraId="473D3443" w14:textId="77777777" w:rsidR="00B01D77" w:rsidRPr="00B01D77" w:rsidRDefault="00B01D77" w:rsidP="00B01D77">
      <w:pPr>
        <w:pStyle w:val="EndNoteBibliography"/>
      </w:pPr>
      <w:r w:rsidRPr="00B01D77">
        <w:t xml:space="preserve">Rolo AP, Oliveira PJ, Moreno AJ, Palmeira CM (2000). Bile acids affect liver mitochondrial bioenergetics: possible relevance for cholestasis therapy. </w:t>
      </w:r>
      <w:r w:rsidRPr="00B01D77">
        <w:rPr>
          <w:i/>
        </w:rPr>
        <w:t>Toxicological sciences : an official journal of the Society of Toxicology</w:t>
      </w:r>
      <w:r w:rsidRPr="00B01D77">
        <w:t xml:space="preserve"> 57</w:t>
      </w:r>
      <w:r w:rsidRPr="00B01D77">
        <w:rPr>
          <w:b/>
        </w:rPr>
        <w:t>:</w:t>
      </w:r>
      <w:r w:rsidRPr="00B01D77">
        <w:t xml:space="preserve"> 177-185.</w:t>
      </w:r>
    </w:p>
    <w:p w14:paraId="42919FAD" w14:textId="77777777" w:rsidR="00B01D77" w:rsidRPr="00B01D77" w:rsidRDefault="00B01D77" w:rsidP="00B01D77">
      <w:pPr>
        <w:pStyle w:val="EndNoteBibliography"/>
        <w:spacing w:after="0"/>
      </w:pPr>
    </w:p>
    <w:p w14:paraId="5C23D490" w14:textId="77777777" w:rsidR="00B01D77" w:rsidRPr="00B01D77" w:rsidRDefault="00B01D77" w:rsidP="00B01D77">
      <w:pPr>
        <w:pStyle w:val="EndNoteBibliography"/>
      </w:pPr>
      <w:r w:rsidRPr="00B01D77">
        <w:t xml:space="preserve">Rolo AP, Palmeira CM, Holy JM, Wallace KB (2004). Role of Mitochondrial Dysfunction in Combined Bile Acid–Induced Cytotoxicity: The Switch Between Apoptosis and Necrosis. </w:t>
      </w:r>
      <w:r w:rsidRPr="00B01D77">
        <w:rPr>
          <w:i/>
        </w:rPr>
        <w:t>Toxicological Sciences</w:t>
      </w:r>
      <w:r w:rsidRPr="00B01D77">
        <w:t xml:space="preserve"> 79</w:t>
      </w:r>
      <w:r w:rsidRPr="00B01D77">
        <w:rPr>
          <w:b/>
        </w:rPr>
        <w:t>:</w:t>
      </w:r>
      <w:r w:rsidRPr="00B01D77">
        <w:t xml:space="preserve"> 196-204.</w:t>
      </w:r>
    </w:p>
    <w:p w14:paraId="0A9C7332" w14:textId="77777777" w:rsidR="00B01D77" w:rsidRPr="00B01D77" w:rsidRDefault="00B01D77" w:rsidP="00B01D77">
      <w:pPr>
        <w:pStyle w:val="EndNoteBibliography"/>
        <w:spacing w:after="0"/>
      </w:pPr>
    </w:p>
    <w:p w14:paraId="78216661" w14:textId="77777777" w:rsidR="00B01D77" w:rsidRPr="00B01D77" w:rsidRDefault="00B01D77" w:rsidP="00B01D77">
      <w:pPr>
        <w:pStyle w:val="EndNoteBibliography"/>
      </w:pPr>
      <w:r w:rsidRPr="00B01D77">
        <w:t>Schmitt S, Saathoff F, Meissner L, Schropp E-M, Lichtmannegger J, Schulz S</w:t>
      </w:r>
      <w:r w:rsidRPr="00B01D77">
        <w:rPr>
          <w:i/>
        </w:rPr>
        <w:t>, et al.</w:t>
      </w:r>
      <w:r w:rsidRPr="00B01D77">
        <w:t xml:space="preserve"> (2013). A semi-automated method for isolating functionally intact mitochondria from cultured cells and tissue biopsies. </w:t>
      </w:r>
      <w:r w:rsidRPr="00B01D77">
        <w:rPr>
          <w:i/>
        </w:rPr>
        <w:t>Analytical Biochemistry</w:t>
      </w:r>
      <w:r w:rsidRPr="00B01D77">
        <w:t xml:space="preserve"> 443</w:t>
      </w:r>
      <w:r w:rsidRPr="00B01D77">
        <w:rPr>
          <w:b/>
        </w:rPr>
        <w:t>:</w:t>
      </w:r>
      <w:r w:rsidRPr="00B01D77">
        <w:t xml:space="preserve"> 66-74.</w:t>
      </w:r>
    </w:p>
    <w:p w14:paraId="1EB69EE7" w14:textId="77777777" w:rsidR="00B01D77" w:rsidRPr="00B01D77" w:rsidRDefault="00B01D77" w:rsidP="00B01D77">
      <w:pPr>
        <w:pStyle w:val="EndNoteBibliography"/>
        <w:spacing w:after="0"/>
      </w:pPr>
    </w:p>
    <w:p w14:paraId="4AC7884C" w14:textId="77777777" w:rsidR="00B01D77" w:rsidRPr="00B01D77" w:rsidRDefault="00B01D77" w:rsidP="00B01D77">
      <w:pPr>
        <w:pStyle w:val="EndNoteBibliography"/>
      </w:pPr>
      <w:r w:rsidRPr="00B01D77">
        <w:t>Schulz S, Schmitt S, Wimmer R, Aichler M, Eisenhofer S, Lichtmannegger J</w:t>
      </w:r>
      <w:r w:rsidRPr="00B01D77">
        <w:rPr>
          <w:i/>
        </w:rPr>
        <w:t>, et al.</w:t>
      </w:r>
      <w:r w:rsidRPr="00B01D77">
        <w:t xml:space="preserve"> (2013). Progressive stages of mitochondrial destruction caused by cell toxic bile salts. </w:t>
      </w:r>
      <w:r w:rsidRPr="00B01D77">
        <w:rPr>
          <w:i/>
        </w:rPr>
        <w:t>Biochimica et biophysica acta</w:t>
      </w:r>
      <w:r w:rsidRPr="00B01D77">
        <w:t xml:space="preserve"> 1828</w:t>
      </w:r>
      <w:r w:rsidRPr="00B01D77">
        <w:rPr>
          <w:b/>
        </w:rPr>
        <w:t>:</w:t>
      </w:r>
      <w:r w:rsidRPr="00B01D77">
        <w:t xml:space="preserve"> 2121-2133.</w:t>
      </w:r>
    </w:p>
    <w:p w14:paraId="0C8FE17C" w14:textId="77777777" w:rsidR="00B01D77" w:rsidRPr="00B01D77" w:rsidRDefault="00B01D77" w:rsidP="00B01D77">
      <w:pPr>
        <w:pStyle w:val="EndNoteBibliography"/>
        <w:spacing w:after="0"/>
      </w:pPr>
    </w:p>
    <w:p w14:paraId="0ED57C45" w14:textId="77777777" w:rsidR="00B01D77" w:rsidRPr="00B01D77" w:rsidRDefault="00B01D77" w:rsidP="00B01D77">
      <w:pPr>
        <w:pStyle w:val="EndNoteBibliography"/>
      </w:pPr>
      <w:r w:rsidRPr="00B01D77">
        <w:t>Sgro C, Clinard F, Ouazir K, Chanay H, Allard C, Guilleminet C</w:t>
      </w:r>
      <w:r w:rsidRPr="00B01D77">
        <w:rPr>
          <w:i/>
        </w:rPr>
        <w:t>, et al.</w:t>
      </w:r>
      <w:r w:rsidRPr="00B01D77">
        <w:t xml:space="preserve"> (2002). Incidence of drug-induced hepatic injuries: a French population-based study. </w:t>
      </w:r>
      <w:r w:rsidRPr="00B01D77">
        <w:rPr>
          <w:i/>
        </w:rPr>
        <w:t>Hepatology (Baltimore, Md.)</w:t>
      </w:r>
      <w:r w:rsidRPr="00B01D77">
        <w:t xml:space="preserve"> 36</w:t>
      </w:r>
      <w:r w:rsidRPr="00B01D77">
        <w:rPr>
          <w:b/>
        </w:rPr>
        <w:t>:</w:t>
      </w:r>
      <w:r w:rsidRPr="00B01D77">
        <w:t xml:space="preserve"> 451-455.</w:t>
      </w:r>
    </w:p>
    <w:p w14:paraId="248E1F84" w14:textId="77777777" w:rsidR="00B01D77" w:rsidRPr="00B01D77" w:rsidRDefault="00B01D77" w:rsidP="00B01D77">
      <w:pPr>
        <w:pStyle w:val="EndNoteBibliography"/>
        <w:spacing w:after="0"/>
      </w:pPr>
    </w:p>
    <w:p w14:paraId="54E35052" w14:textId="77777777" w:rsidR="00B01D77" w:rsidRPr="00B01D77" w:rsidRDefault="00B01D77" w:rsidP="00B01D77">
      <w:pPr>
        <w:pStyle w:val="EndNoteBibliography"/>
      </w:pPr>
      <w:r w:rsidRPr="00B01D77">
        <w:t xml:space="preserve">Sharanek A, Burban A, Humbert L, Guguen-Guillouzo C, Rainteau D, Guillouzo A (2017). Progressive and Preferential Cellular Accumulation of Hydrophobic Bile Acids Induced by Cholestatic Drugs Is Associated with Inhibition of Their Amidation and Sulfation. </w:t>
      </w:r>
      <w:r w:rsidRPr="00B01D77">
        <w:rPr>
          <w:i/>
        </w:rPr>
        <w:t>Drug Metabolism and Disposition</w:t>
      </w:r>
      <w:r w:rsidRPr="00B01D77">
        <w:t xml:space="preserve"> 45</w:t>
      </w:r>
      <w:r w:rsidRPr="00B01D77">
        <w:rPr>
          <w:b/>
        </w:rPr>
        <w:t>:</w:t>
      </w:r>
      <w:r w:rsidRPr="00B01D77">
        <w:t xml:space="preserve"> 1292-1303.</w:t>
      </w:r>
    </w:p>
    <w:p w14:paraId="56AC3D0A" w14:textId="77777777" w:rsidR="00B01D77" w:rsidRPr="00B01D77" w:rsidRDefault="00B01D77" w:rsidP="00B01D77">
      <w:pPr>
        <w:pStyle w:val="EndNoteBibliography"/>
        <w:spacing w:after="0"/>
      </w:pPr>
    </w:p>
    <w:p w14:paraId="5827FF11" w14:textId="77777777" w:rsidR="00B01D77" w:rsidRPr="00B01D77" w:rsidRDefault="00B01D77" w:rsidP="00B01D77">
      <w:pPr>
        <w:pStyle w:val="EndNoteBibliography"/>
      </w:pPr>
      <w:r w:rsidRPr="00B01D77">
        <w:t>Sharanek A, Burban A, Burbank M, Le Guevel R, Li R, Guillouzo A</w:t>
      </w:r>
      <w:r w:rsidRPr="00B01D77">
        <w:rPr>
          <w:i/>
        </w:rPr>
        <w:t>, et al.</w:t>
      </w:r>
      <w:r w:rsidRPr="00B01D77">
        <w:t xml:space="preserve"> (2016). Rho-kinase/myosin light chain kinase pathway plays a key role in the impairment of bile canaliculi dynamics induced by cholestatic drugs. </w:t>
      </w:r>
      <w:r w:rsidRPr="00B01D77">
        <w:rPr>
          <w:i/>
        </w:rPr>
        <w:t>Scientific Reports</w:t>
      </w:r>
      <w:r w:rsidRPr="00B01D77">
        <w:t xml:space="preserve"> 6</w:t>
      </w:r>
      <w:r w:rsidRPr="00B01D77">
        <w:rPr>
          <w:b/>
        </w:rPr>
        <w:t>:</w:t>
      </w:r>
      <w:r w:rsidRPr="00B01D77">
        <w:t xml:space="preserve"> 24709.</w:t>
      </w:r>
    </w:p>
    <w:p w14:paraId="3CC65E56" w14:textId="77777777" w:rsidR="00B01D77" w:rsidRPr="00B01D77" w:rsidRDefault="00B01D77" w:rsidP="00B01D77">
      <w:pPr>
        <w:pStyle w:val="EndNoteBibliography"/>
        <w:spacing w:after="0"/>
      </w:pPr>
    </w:p>
    <w:p w14:paraId="52A12C07" w14:textId="77777777" w:rsidR="00B01D77" w:rsidRPr="00B01D77" w:rsidRDefault="00B01D77" w:rsidP="00B01D77">
      <w:pPr>
        <w:pStyle w:val="EndNoteBibliography"/>
      </w:pPr>
      <w:r w:rsidRPr="00B01D77">
        <w:t>Sison-Young RL, Mitsa D, Jenkins RE, Mottram D, Alexandre E, Richert L</w:t>
      </w:r>
      <w:r w:rsidRPr="00B01D77">
        <w:rPr>
          <w:i/>
        </w:rPr>
        <w:t>, et al.</w:t>
      </w:r>
      <w:r w:rsidRPr="00B01D77">
        <w:t xml:space="preserve"> (2015). Comparative Proteomic Characterization of 4 Human Liver-Derived Single Cell Culture Models Reveals Significant Variation in the Capacity for Drug Disposition, Bioactivation, and Detoxication. </w:t>
      </w:r>
      <w:r w:rsidRPr="00B01D77">
        <w:rPr>
          <w:i/>
        </w:rPr>
        <w:t>Toxicological sciences : an official journal of the Society of Toxicology</w:t>
      </w:r>
      <w:r w:rsidRPr="00B01D77">
        <w:t xml:space="preserve"> 147</w:t>
      </w:r>
      <w:r w:rsidRPr="00B01D77">
        <w:rPr>
          <w:b/>
        </w:rPr>
        <w:t>:</w:t>
      </w:r>
      <w:r w:rsidRPr="00B01D77">
        <w:t xml:space="preserve"> 412-424.</w:t>
      </w:r>
    </w:p>
    <w:p w14:paraId="3079251A" w14:textId="77777777" w:rsidR="00B01D77" w:rsidRPr="00B01D77" w:rsidRDefault="00B01D77" w:rsidP="00B01D77">
      <w:pPr>
        <w:pStyle w:val="EndNoteBibliography"/>
        <w:spacing w:after="0"/>
      </w:pPr>
    </w:p>
    <w:p w14:paraId="47649EA9" w14:textId="77777777" w:rsidR="00B01D77" w:rsidRPr="00B01D77" w:rsidRDefault="00B01D77" w:rsidP="00B01D77">
      <w:pPr>
        <w:pStyle w:val="EndNoteBibliography"/>
      </w:pPr>
      <w:r w:rsidRPr="00B01D77">
        <w:t>Smith PK, Krohn RI, Hermanson GT, Mallia AK, Gartner FH, Provenzano MD</w:t>
      </w:r>
      <w:r w:rsidRPr="00B01D77">
        <w:rPr>
          <w:i/>
        </w:rPr>
        <w:t>, et al.</w:t>
      </w:r>
      <w:r w:rsidRPr="00B01D77">
        <w:t xml:space="preserve"> (1985). Measurement of protein using bicinchoninic acid. </w:t>
      </w:r>
      <w:r w:rsidRPr="00B01D77">
        <w:rPr>
          <w:i/>
        </w:rPr>
        <w:t>Anal Biochem</w:t>
      </w:r>
      <w:r w:rsidRPr="00B01D77">
        <w:t xml:space="preserve"> 150</w:t>
      </w:r>
      <w:r w:rsidRPr="00B01D77">
        <w:rPr>
          <w:b/>
        </w:rPr>
        <w:t>:</w:t>
      </w:r>
      <w:r w:rsidRPr="00B01D77">
        <w:t xml:space="preserve"> 76-85.</w:t>
      </w:r>
    </w:p>
    <w:p w14:paraId="5DEBB813" w14:textId="77777777" w:rsidR="00B01D77" w:rsidRPr="00B01D77" w:rsidRDefault="00B01D77" w:rsidP="00B01D77">
      <w:pPr>
        <w:pStyle w:val="EndNoteBibliography"/>
        <w:spacing w:after="0"/>
      </w:pPr>
    </w:p>
    <w:p w14:paraId="557E7B4B" w14:textId="77777777" w:rsidR="00B01D77" w:rsidRPr="00B01D77" w:rsidRDefault="00B01D77" w:rsidP="00B01D77">
      <w:pPr>
        <w:pStyle w:val="EndNoteBibliography"/>
      </w:pPr>
      <w:r w:rsidRPr="00B01D77">
        <w:t>Susukida T, Sekine S, Nozaki M, Tokizono M, Oizumi K, Horie T</w:t>
      </w:r>
      <w:r w:rsidRPr="00B01D77">
        <w:rPr>
          <w:i/>
        </w:rPr>
        <w:t>, et al.</w:t>
      </w:r>
      <w:r w:rsidRPr="00B01D77">
        <w:t xml:space="preserve"> (2016). Establishment of a Drug-Induced, Bile Acid-Dependent Hepatotoxicity Model Using HepaRG Cells. </w:t>
      </w:r>
      <w:r w:rsidRPr="00B01D77">
        <w:rPr>
          <w:i/>
        </w:rPr>
        <w:t>J Pharm Sci</w:t>
      </w:r>
      <w:r w:rsidRPr="00B01D77">
        <w:t xml:space="preserve"> 105</w:t>
      </w:r>
      <w:r w:rsidRPr="00B01D77">
        <w:rPr>
          <w:b/>
        </w:rPr>
        <w:t>:</w:t>
      </w:r>
      <w:r w:rsidRPr="00B01D77">
        <w:t xml:space="preserve"> 1550-1560.</w:t>
      </w:r>
    </w:p>
    <w:p w14:paraId="4C130EC4" w14:textId="77777777" w:rsidR="00B01D77" w:rsidRPr="00B01D77" w:rsidRDefault="00B01D77" w:rsidP="00B01D77">
      <w:pPr>
        <w:pStyle w:val="EndNoteBibliography"/>
        <w:spacing w:after="0"/>
      </w:pPr>
    </w:p>
    <w:p w14:paraId="4DED8395" w14:textId="77777777" w:rsidR="00B01D77" w:rsidRPr="00B01D77" w:rsidRDefault="00B01D77" w:rsidP="00B01D77">
      <w:pPr>
        <w:pStyle w:val="EndNoteBibliography"/>
      </w:pPr>
      <w:r w:rsidRPr="00B01D77">
        <w:t xml:space="preserve">Swiss R, Will Y (2011). Assessment of mitochondrial toxicity in HepG2 cells cultured in high-glucose- or galactose-containing media. </w:t>
      </w:r>
      <w:r w:rsidRPr="00B01D77">
        <w:rPr>
          <w:i/>
        </w:rPr>
        <w:t>Current protocols in toxicology</w:t>
      </w:r>
      <w:r w:rsidRPr="00B01D77">
        <w:t xml:space="preserve"> Chapter 2</w:t>
      </w:r>
      <w:r w:rsidRPr="00B01D77">
        <w:rPr>
          <w:b/>
        </w:rPr>
        <w:t>:</w:t>
      </w:r>
      <w:r w:rsidRPr="00B01D77">
        <w:t xml:space="preserve"> Unit2.20.</w:t>
      </w:r>
    </w:p>
    <w:p w14:paraId="7904CB4B" w14:textId="77777777" w:rsidR="00B01D77" w:rsidRPr="00B01D77" w:rsidRDefault="00B01D77" w:rsidP="00B01D77">
      <w:pPr>
        <w:pStyle w:val="EndNoteBibliography"/>
        <w:spacing w:after="0"/>
      </w:pPr>
    </w:p>
    <w:p w14:paraId="52D20318" w14:textId="77777777" w:rsidR="00B01D77" w:rsidRPr="00B01D77" w:rsidRDefault="00B01D77" w:rsidP="00B01D77">
      <w:pPr>
        <w:pStyle w:val="EndNoteBibliography"/>
      </w:pPr>
      <w:r w:rsidRPr="00B01D77">
        <w:t xml:space="preserve">Swiss R, Niles A, Cali JJ, Nadanaciva S, Will Y (2013). Validation of a HTS-amenable assay to detect drug-induced mitochondrial toxicity in the absence and presence of cell death. </w:t>
      </w:r>
      <w:r w:rsidRPr="00B01D77">
        <w:rPr>
          <w:i/>
        </w:rPr>
        <w:t>Toxicology in vitro : an international journal published in association with BIBRA</w:t>
      </w:r>
      <w:r w:rsidRPr="00B01D77">
        <w:t xml:space="preserve"> 27</w:t>
      </w:r>
      <w:r w:rsidRPr="00B01D77">
        <w:rPr>
          <w:b/>
        </w:rPr>
        <w:t>:</w:t>
      </w:r>
      <w:r w:rsidRPr="00B01D77">
        <w:t xml:space="preserve"> 1789-1797.</w:t>
      </w:r>
    </w:p>
    <w:p w14:paraId="3184C03A" w14:textId="77777777" w:rsidR="00B01D77" w:rsidRPr="00B01D77" w:rsidRDefault="00B01D77" w:rsidP="00B01D77">
      <w:pPr>
        <w:pStyle w:val="EndNoteBibliography"/>
        <w:spacing w:after="0"/>
      </w:pPr>
    </w:p>
    <w:p w14:paraId="2A36BFFE" w14:textId="77777777" w:rsidR="00B01D77" w:rsidRPr="00B01D77" w:rsidRDefault="00B01D77" w:rsidP="00B01D77">
      <w:pPr>
        <w:pStyle w:val="EndNoteBibliography"/>
      </w:pPr>
      <w:r w:rsidRPr="00B01D77">
        <w:t xml:space="preserve">Thomas C, Pellicciari R, Pruzanski M, Auwerx J, Schoonjans K (2008). Targeting bile-acid signalling for metabolic diseases. </w:t>
      </w:r>
      <w:r w:rsidRPr="00B01D77">
        <w:rPr>
          <w:i/>
        </w:rPr>
        <w:t>Nat Rev Drug Discov</w:t>
      </w:r>
      <w:r w:rsidRPr="00B01D77">
        <w:t xml:space="preserve"> 7</w:t>
      </w:r>
      <w:r w:rsidRPr="00B01D77">
        <w:rPr>
          <w:b/>
        </w:rPr>
        <w:t>:</w:t>
      </w:r>
      <w:r w:rsidRPr="00B01D77">
        <w:t xml:space="preserve"> 678-693.</w:t>
      </w:r>
    </w:p>
    <w:p w14:paraId="18B62C77" w14:textId="77777777" w:rsidR="00B01D77" w:rsidRPr="00B01D77" w:rsidRDefault="00B01D77" w:rsidP="00B01D77">
      <w:pPr>
        <w:pStyle w:val="EndNoteBibliography"/>
        <w:spacing w:after="0"/>
      </w:pPr>
    </w:p>
    <w:p w14:paraId="33BD8FAA" w14:textId="77777777" w:rsidR="00B01D77" w:rsidRPr="00B01D77" w:rsidRDefault="00B01D77" w:rsidP="00B01D77">
      <w:pPr>
        <w:pStyle w:val="EndNoteBibliography"/>
      </w:pPr>
      <w:r w:rsidRPr="00B01D77">
        <w:t>Tivnan A, Zakaria Z, O'Leary C, Kogel D, Pokorny JL, Sarkaria JN</w:t>
      </w:r>
      <w:r w:rsidRPr="00B01D77">
        <w:rPr>
          <w:i/>
        </w:rPr>
        <w:t>, et al.</w:t>
      </w:r>
      <w:r w:rsidRPr="00B01D77">
        <w:t xml:space="preserve"> (2015). Inhibition of multidrug resistance protein 1 (MRP1) improves chemotherapy drug response in primary and recurrent glioblastoma multiforme. </w:t>
      </w:r>
      <w:r w:rsidRPr="00B01D77">
        <w:rPr>
          <w:i/>
        </w:rPr>
        <w:t>Frontiers in neuroscience</w:t>
      </w:r>
      <w:r w:rsidRPr="00B01D77">
        <w:t xml:space="preserve"> 9</w:t>
      </w:r>
      <w:r w:rsidRPr="00B01D77">
        <w:rPr>
          <w:b/>
        </w:rPr>
        <w:t>:</w:t>
      </w:r>
      <w:r w:rsidRPr="00B01D77">
        <w:t xml:space="preserve"> 218.</w:t>
      </w:r>
    </w:p>
    <w:p w14:paraId="6BA7AECE" w14:textId="77777777" w:rsidR="00B01D77" w:rsidRPr="00B01D77" w:rsidRDefault="00B01D77" w:rsidP="00B01D77">
      <w:pPr>
        <w:pStyle w:val="EndNoteBibliography"/>
        <w:spacing w:after="0"/>
      </w:pPr>
    </w:p>
    <w:p w14:paraId="1D0E623C" w14:textId="77777777" w:rsidR="00B01D77" w:rsidRPr="00B01D77" w:rsidRDefault="00B01D77" w:rsidP="00B01D77">
      <w:pPr>
        <w:pStyle w:val="EndNoteBibliography"/>
      </w:pPr>
      <w:r w:rsidRPr="00B01D77">
        <w:t xml:space="preserve">Trauner M, Boyer JL (2003). Bile salt transporters: molecular characterization, function, and regulation. </w:t>
      </w:r>
      <w:r w:rsidRPr="00B01D77">
        <w:rPr>
          <w:i/>
        </w:rPr>
        <w:t>Physiological reviews</w:t>
      </w:r>
      <w:r w:rsidRPr="00B01D77">
        <w:t xml:space="preserve"> 83</w:t>
      </w:r>
      <w:r w:rsidRPr="00B01D77">
        <w:rPr>
          <w:b/>
        </w:rPr>
        <w:t>:</w:t>
      </w:r>
      <w:r w:rsidRPr="00B01D77">
        <w:t xml:space="preserve"> 633-671.</w:t>
      </w:r>
    </w:p>
    <w:p w14:paraId="3667F3AA" w14:textId="77777777" w:rsidR="00B01D77" w:rsidRPr="00B01D77" w:rsidRDefault="00B01D77" w:rsidP="00B01D77">
      <w:pPr>
        <w:pStyle w:val="EndNoteBibliography"/>
        <w:spacing w:after="0"/>
      </w:pPr>
    </w:p>
    <w:p w14:paraId="4861BFFB" w14:textId="77777777" w:rsidR="00B01D77" w:rsidRPr="00B01D77" w:rsidRDefault="00B01D77" w:rsidP="00B01D77">
      <w:pPr>
        <w:pStyle w:val="EndNoteBibliography"/>
      </w:pPr>
      <w:r w:rsidRPr="00B01D77">
        <w:t xml:space="preserve">Vinken M (2018). In vitro prediction of drug-induced cholestatic liver injury: a challenge for the toxicologist. </w:t>
      </w:r>
      <w:r w:rsidRPr="00B01D77">
        <w:rPr>
          <w:i/>
        </w:rPr>
        <w:t>Archives of toxicology</w:t>
      </w:r>
      <w:r w:rsidRPr="00B01D77">
        <w:t xml:space="preserve"> 92</w:t>
      </w:r>
      <w:r w:rsidRPr="00B01D77">
        <w:rPr>
          <w:b/>
        </w:rPr>
        <w:t>:</w:t>
      </w:r>
      <w:r w:rsidRPr="00B01D77">
        <w:t xml:space="preserve"> 1909-1912.</w:t>
      </w:r>
    </w:p>
    <w:p w14:paraId="7847FB70" w14:textId="77777777" w:rsidR="00B01D77" w:rsidRPr="00B01D77" w:rsidRDefault="00B01D77" w:rsidP="00B01D77">
      <w:pPr>
        <w:pStyle w:val="EndNoteBibliography"/>
        <w:spacing w:after="0"/>
      </w:pPr>
    </w:p>
    <w:p w14:paraId="2D7D2D5C" w14:textId="77777777" w:rsidR="00B01D77" w:rsidRPr="00B01D77" w:rsidRDefault="00B01D77" w:rsidP="00B01D77">
      <w:pPr>
        <w:pStyle w:val="EndNoteBibliography"/>
      </w:pPr>
      <w:r w:rsidRPr="00B01D77">
        <w:t xml:space="preserve">Weiss J, Theile D, Ketabi-Kiyanvash N, Lindenmaier H, Haefeli WE (2007). Inhibition of MRP1/ABCC1, MRP2/ABCC2, and MRP3/ABCC3 by nucleoside, nucleotide, and non-nucleoside reverse transcriptase inhibitors. </w:t>
      </w:r>
      <w:r w:rsidRPr="00B01D77">
        <w:rPr>
          <w:i/>
        </w:rPr>
        <w:t>Drug metabolism and disposition: the biological fate of chemicals</w:t>
      </w:r>
      <w:r w:rsidRPr="00B01D77">
        <w:t xml:space="preserve"> 35</w:t>
      </w:r>
      <w:r w:rsidRPr="00B01D77">
        <w:rPr>
          <w:b/>
        </w:rPr>
        <w:t>:</w:t>
      </w:r>
      <w:r w:rsidRPr="00B01D77">
        <w:t xml:space="preserve"> 340-344.</w:t>
      </w:r>
    </w:p>
    <w:p w14:paraId="1B15D7EC" w14:textId="77777777" w:rsidR="00B01D77" w:rsidRPr="00B01D77" w:rsidRDefault="00B01D77" w:rsidP="00B01D77">
      <w:pPr>
        <w:pStyle w:val="EndNoteBibliography"/>
        <w:spacing w:after="0"/>
      </w:pPr>
    </w:p>
    <w:p w14:paraId="3B4ABC03" w14:textId="77777777" w:rsidR="00B01D77" w:rsidRPr="00B01D77" w:rsidRDefault="00B01D77" w:rsidP="00B01D77">
      <w:pPr>
        <w:pStyle w:val="EndNoteBibliography"/>
      </w:pPr>
      <w:r w:rsidRPr="00B01D77">
        <w:t xml:space="preserve">Woolbright BL, Jaeschke H (2015a). Critical Factors in the Assessment of Cholestatic Liver Injury In Vitro. </w:t>
      </w:r>
      <w:r w:rsidRPr="00B01D77">
        <w:rPr>
          <w:i/>
        </w:rPr>
        <w:t>Methods in molecular biology (Clifton, N.J.)</w:t>
      </w:r>
      <w:r w:rsidRPr="00B01D77">
        <w:t xml:space="preserve"> 1250</w:t>
      </w:r>
      <w:r w:rsidRPr="00B01D77">
        <w:rPr>
          <w:b/>
        </w:rPr>
        <w:t>:</w:t>
      </w:r>
      <w:r w:rsidRPr="00B01D77">
        <w:t xml:space="preserve"> 363-376.</w:t>
      </w:r>
    </w:p>
    <w:p w14:paraId="6511C7CA" w14:textId="77777777" w:rsidR="00B01D77" w:rsidRPr="00B01D77" w:rsidRDefault="00B01D77" w:rsidP="00B01D77">
      <w:pPr>
        <w:pStyle w:val="EndNoteBibliography"/>
        <w:spacing w:after="0"/>
      </w:pPr>
    </w:p>
    <w:p w14:paraId="13A40AEB" w14:textId="77777777" w:rsidR="00B01D77" w:rsidRPr="00B01D77" w:rsidRDefault="00B01D77" w:rsidP="00B01D77">
      <w:pPr>
        <w:pStyle w:val="EndNoteBibliography"/>
      </w:pPr>
      <w:r w:rsidRPr="00B01D77">
        <w:t xml:space="preserve">Woolbright BL, McGill MR, Yan H, Jaeschke H (2016). Bile Acid-Induced Toxicity in HepaRG Cells Recapitulates the Response in Primary Human Hepatocytes. </w:t>
      </w:r>
      <w:r w:rsidRPr="00B01D77">
        <w:rPr>
          <w:i/>
        </w:rPr>
        <w:t>Basic &amp; clinical pharmacology &amp; toxicology</w:t>
      </w:r>
      <w:r w:rsidRPr="00B01D77">
        <w:t xml:space="preserve"> 118</w:t>
      </w:r>
      <w:r w:rsidRPr="00B01D77">
        <w:rPr>
          <w:b/>
        </w:rPr>
        <w:t>:</w:t>
      </w:r>
      <w:r w:rsidRPr="00B01D77">
        <w:t xml:space="preserve"> 160-167.</w:t>
      </w:r>
    </w:p>
    <w:p w14:paraId="171A4003" w14:textId="77777777" w:rsidR="00B01D77" w:rsidRPr="00B01D77" w:rsidRDefault="00B01D77" w:rsidP="00B01D77">
      <w:pPr>
        <w:pStyle w:val="EndNoteBibliography"/>
        <w:spacing w:after="0"/>
      </w:pPr>
    </w:p>
    <w:p w14:paraId="2B0450D6" w14:textId="77777777" w:rsidR="00B01D77" w:rsidRPr="00B01D77" w:rsidRDefault="00B01D77" w:rsidP="00B01D77">
      <w:pPr>
        <w:pStyle w:val="EndNoteBibliography"/>
      </w:pPr>
      <w:r w:rsidRPr="00B01D77">
        <w:t>Woolbright BL, Dorko K, Antoine DJ, Clarke JI, Gholami P, Li F</w:t>
      </w:r>
      <w:r w:rsidRPr="00B01D77">
        <w:rPr>
          <w:i/>
        </w:rPr>
        <w:t>, et al.</w:t>
      </w:r>
      <w:r w:rsidRPr="00B01D77">
        <w:t xml:space="preserve"> (2015b). Bile Acid-Induced Necrosis in Primary Human Hepatocytes and in Patients with Obstructive Cholestasis.  283</w:t>
      </w:r>
      <w:r w:rsidRPr="00B01D77">
        <w:rPr>
          <w:b/>
        </w:rPr>
        <w:t>:</w:t>
      </w:r>
      <w:r w:rsidRPr="00B01D77">
        <w:t xml:space="preserve"> 168-177.</w:t>
      </w:r>
    </w:p>
    <w:p w14:paraId="47F21585" w14:textId="77777777" w:rsidR="00B01D77" w:rsidRPr="00B01D77" w:rsidRDefault="00B01D77" w:rsidP="00B01D77">
      <w:pPr>
        <w:pStyle w:val="EndNoteBibliography"/>
        <w:spacing w:after="0"/>
      </w:pPr>
    </w:p>
    <w:p w14:paraId="2E952A9E" w14:textId="77777777" w:rsidR="00B01D77" w:rsidRPr="00B01D77" w:rsidRDefault="00B01D77" w:rsidP="00B01D77">
      <w:pPr>
        <w:pStyle w:val="EndNoteBibliography"/>
      </w:pPr>
      <w:r w:rsidRPr="00B01D77">
        <w:lastRenderedPageBreak/>
        <w:t xml:space="preserve">Xiang X, Han Y, Neuvonen M, Laitila J, Neuvonen PJ, Niemi M (2010). High performance liquid chromatography-tandem mass spectrometry for the determination of bile acid concentrations in human plasma. </w:t>
      </w:r>
      <w:r w:rsidRPr="00B01D77">
        <w:rPr>
          <w:i/>
        </w:rPr>
        <w:t>Journal of chromatography. B, Analytical technologies in the biomedical and life sciences</w:t>
      </w:r>
      <w:r w:rsidRPr="00B01D77">
        <w:t xml:space="preserve"> 878</w:t>
      </w:r>
      <w:r w:rsidRPr="00B01D77">
        <w:rPr>
          <w:b/>
        </w:rPr>
        <w:t>:</w:t>
      </w:r>
      <w:r w:rsidRPr="00B01D77">
        <w:t xml:space="preserve"> 51-60.</w:t>
      </w:r>
    </w:p>
    <w:p w14:paraId="6B8AE615" w14:textId="77777777" w:rsidR="00B01D77" w:rsidRPr="00B01D77" w:rsidRDefault="00B01D77" w:rsidP="00B01D77">
      <w:pPr>
        <w:pStyle w:val="EndNoteBibliography"/>
        <w:spacing w:after="0"/>
      </w:pPr>
    </w:p>
    <w:p w14:paraId="2FFCB323" w14:textId="77777777" w:rsidR="00B01D77" w:rsidRPr="00B01D77" w:rsidRDefault="00B01D77" w:rsidP="00B01D77">
      <w:pPr>
        <w:pStyle w:val="EndNoteBibliography"/>
      </w:pPr>
      <w:r w:rsidRPr="00B01D77">
        <w:t>Xie W, Radominska-Pandya A, Shi Y, Simon CM, Nelson MC, Ong ES</w:t>
      </w:r>
      <w:r w:rsidRPr="00B01D77">
        <w:rPr>
          <w:i/>
        </w:rPr>
        <w:t>, et al.</w:t>
      </w:r>
      <w:r w:rsidRPr="00B01D77">
        <w:t xml:space="preserve"> (2001). An essential role for nuclear receptors SXR/PXR in detoxification of cholestatic bile acids. </w:t>
      </w:r>
      <w:r w:rsidRPr="00B01D77">
        <w:rPr>
          <w:i/>
        </w:rPr>
        <w:t>Proceedings of the National Academy of Sciences of the United States of America</w:t>
      </w:r>
      <w:r w:rsidRPr="00B01D77">
        <w:t xml:space="preserve"> 98</w:t>
      </w:r>
      <w:r w:rsidRPr="00B01D77">
        <w:rPr>
          <w:b/>
        </w:rPr>
        <w:t>:</w:t>
      </w:r>
      <w:r w:rsidRPr="00B01D77">
        <w:t xml:space="preserve"> 3375-3380.</w:t>
      </w:r>
    </w:p>
    <w:p w14:paraId="6BB4922B" w14:textId="77777777" w:rsidR="00B01D77" w:rsidRPr="00B01D77" w:rsidRDefault="00B01D77" w:rsidP="00B01D77">
      <w:pPr>
        <w:pStyle w:val="EndNoteBibliography"/>
        <w:spacing w:after="0"/>
      </w:pPr>
    </w:p>
    <w:p w14:paraId="20543944" w14:textId="77777777" w:rsidR="00B01D77" w:rsidRPr="00B01D77" w:rsidRDefault="00B01D77" w:rsidP="00B01D77">
      <w:pPr>
        <w:pStyle w:val="EndNoteBibliography"/>
      </w:pPr>
      <w:r w:rsidRPr="00B01D77">
        <w:t xml:space="preserve">Zamzami N, Metivier D, Kroemer G (2000). Quantitation of mitochondrial transmembrane potential in cells and in isolated mitochondria. </w:t>
      </w:r>
      <w:r w:rsidRPr="00B01D77">
        <w:rPr>
          <w:i/>
        </w:rPr>
        <w:t>Methods in enzymology</w:t>
      </w:r>
      <w:r w:rsidRPr="00B01D77">
        <w:t xml:space="preserve"> 322</w:t>
      </w:r>
      <w:r w:rsidRPr="00B01D77">
        <w:rPr>
          <w:b/>
        </w:rPr>
        <w:t>:</w:t>
      </w:r>
      <w:r w:rsidRPr="00B01D77">
        <w:t xml:space="preserve"> 208-213.</w:t>
      </w:r>
    </w:p>
    <w:p w14:paraId="7335400E" w14:textId="77777777" w:rsidR="00B01D77" w:rsidRPr="00B01D77" w:rsidRDefault="00B01D77" w:rsidP="00B01D77">
      <w:pPr>
        <w:pStyle w:val="EndNoteBibliography"/>
        <w:spacing w:after="0"/>
      </w:pPr>
    </w:p>
    <w:p w14:paraId="12E1B3DE" w14:textId="77777777" w:rsidR="00B01D77" w:rsidRPr="00B01D77" w:rsidRDefault="00B01D77" w:rsidP="00B01D77">
      <w:pPr>
        <w:pStyle w:val="EndNoteBibliography"/>
      </w:pPr>
      <w:r w:rsidRPr="00B01D77">
        <w:t xml:space="preserve">Zhou Y, Doyen R, Lichtenberger LM (2009). The role of membrane cholesterol in determining bile acid cytotoxicity and cytoprotection of ursodeoxycholic acid. </w:t>
      </w:r>
      <w:r w:rsidRPr="00B01D77">
        <w:rPr>
          <w:i/>
        </w:rPr>
        <w:t>Biochimica et biophysica acta</w:t>
      </w:r>
      <w:r w:rsidRPr="00B01D77">
        <w:t xml:space="preserve"> 1788</w:t>
      </w:r>
      <w:r w:rsidRPr="00B01D77">
        <w:rPr>
          <w:b/>
        </w:rPr>
        <w:t>:</w:t>
      </w:r>
      <w:r w:rsidRPr="00B01D77">
        <w:t xml:space="preserve"> 507-513.</w:t>
      </w:r>
    </w:p>
    <w:p w14:paraId="5301D17B" w14:textId="77777777" w:rsidR="00B01D77" w:rsidRPr="00B01D77" w:rsidRDefault="00B01D77" w:rsidP="00B01D77">
      <w:pPr>
        <w:pStyle w:val="EndNoteBibliography"/>
      </w:pPr>
    </w:p>
    <w:p w14:paraId="71660462" w14:textId="608FF959" w:rsidR="00D61752" w:rsidRDefault="00D61752">
      <w:r>
        <w:fldChar w:fldCharType="end"/>
      </w:r>
    </w:p>
    <w:sectPr w:rsidR="00D61752">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D7DD1" w14:textId="77777777" w:rsidR="006D7FE7" w:rsidRDefault="006D7FE7" w:rsidP="00E964FC">
      <w:pPr>
        <w:spacing w:after="0" w:line="240" w:lineRule="auto"/>
      </w:pPr>
      <w:r>
        <w:separator/>
      </w:r>
    </w:p>
  </w:endnote>
  <w:endnote w:type="continuationSeparator" w:id="0">
    <w:p w14:paraId="4480C453" w14:textId="77777777" w:rsidR="006D7FE7" w:rsidRDefault="006D7FE7" w:rsidP="00E96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120"/>
      <w:docPartObj>
        <w:docPartGallery w:val="Page Numbers (Bottom of Page)"/>
        <w:docPartUnique/>
      </w:docPartObj>
    </w:sdtPr>
    <w:sdtEndPr>
      <w:rPr>
        <w:noProof/>
      </w:rPr>
    </w:sdtEndPr>
    <w:sdtContent>
      <w:p w14:paraId="30E99F00" w14:textId="51735A4C" w:rsidR="006D7FE7" w:rsidRDefault="006D7FE7">
        <w:pPr>
          <w:pStyle w:val="Footer"/>
        </w:pPr>
        <w:r>
          <w:fldChar w:fldCharType="begin"/>
        </w:r>
        <w:r>
          <w:instrText xml:space="preserve"> PAGE   \* MERGEFORMAT </w:instrText>
        </w:r>
        <w:r>
          <w:fldChar w:fldCharType="separate"/>
        </w:r>
        <w:r w:rsidR="00932ADC">
          <w:rPr>
            <w:noProof/>
          </w:rPr>
          <w:t>26</w:t>
        </w:r>
        <w:r>
          <w:rPr>
            <w:noProof/>
          </w:rPr>
          <w:fldChar w:fldCharType="end"/>
        </w:r>
      </w:p>
    </w:sdtContent>
  </w:sdt>
  <w:p w14:paraId="0D85A17D" w14:textId="77777777" w:rsidR="006D7FE7" w:rsidRDefault="006D7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A0A534" w14:textId="77777777" w:rsidR="006D7FE7" w:rsidRDefault="006D7FE7" w:rsidP="00E964FC">
      <w:pPr>
        <w:spacing w:after="0" w:line="240" w:lineRule="auto"/>
      </w:pPr>
      <w:r>
        <w:separator/>
      </w:r>
    </w:p>
  </w:footnote>
  <w:footnote w:type="continuationSeparator" w:id="0">
    <w:p w14:paraId="04D07A29" w14:textId="77777777" w:rsidR="006D7FE7" w:rsidRDefault="006D7FE7" w:rsidP="00E96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5C132F"/>
    <w:multiLevelType w:val="hybridMultilevel"/>
    <w:tmpl w:val="E566F5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74129AB"/>
    <w:multiLevelType w:val="hybridMultilevel"/>
    <w:tmpl w:val="9B0A5212"/>
    <w:lvl w:ilvl="0" w:tplc="DA627C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143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rit J Pharma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dt9dw2zod2xaoertsnxxz54xtpsz22fvdx0&quot;&gt;My EndNote Library (Frontiers module) Copy&lt;record-ids&gt;&lt;item&gt;2&lt;/item&gt;&lt;item&gt;3&lt;/item&gt;&lt;item&gt;9&lt;/item&gt;&lt;item&gt;22&lt;/item&gt;&lt;item&gt;23&lt;/item&gt;&lt;item&gt;24&lt;/item&gt;&lt;item&gt;25&lt;/item&gt;&lt;item&gt;26&lt;/item&gt;&lt;item&gt;33&lt;/item&gt;&lt;item&gt;56&lt;/item&gt;&lt;item&gt;59&lt;/item&gt;&lt;item&gt;88&lt;/item&gt;&lt;item&gt;192&lt;/item&gt;&lt;item&gt;199&lt;/item&gt;&lt;item&gt;202&lt;/item&gt;&lt;item&gt;203&lt;/item&gt;&lt;item&gt;208&lt;/item&gt;&lt;item&gt;210&lt;/item&gt;&lt;item&gt;213&lt;/item&gt;&lt;item&gt;215&lt;/item&gt;&lt;item&gt;217&lt;/item&gt;&lt;item&gt;229&lt;/item&gt;&lt;item&gt;259&lt;/item&gt;&lt;item&gt;260&lt;/item&gt;&lt;item&gt;311&lt;/item&gt;&lt;item&gt;332&lt;/item&gt;&lt;item&gt;353&lt;/item&gt;&lt;item&gt;377&lt;/item&gt;&lt;item&gt;379&lt;/item&gt;&lt;item&gt;381&lt;/item&gt;&lt;item&gt;438&lt;/item&gt;&lt;item&gt;440&lt;/item&gt;&lt;item&gt;441&lt;/item&gt;&lt;item&gt;446&lt;/item&gt;&lt;item&gt;447&lt;/item&gt;&lt;item&gt;448&lt;/item&gt;&lt;item&gt;451&lt;/item&gt;&lt;item&gt;455&lt;/item&gt;&lt;item&gt;492&lt;/item&gt;&lt;item&gt;493&lt;/item&gt;&lt;item&gt;506&lt;/item&gt;&lt;item&gt;507&lt;/item&gt;&lt;item&gt;508&lt;/item&gt;&lt;item&gt;526&lt;/item&gt;&lt;item&gt;542&lt;/item&gt;&lt;item&gt;543&lt;/item&gt;&lt;item&gt;544&lt;/item&gt;&lt;item&gt;545&lt;/item&gt;&lt;item&gt;546&lt;/item&gt;&lt;item&gt;547&lt;/item&gt;&lt;item&gt;548&lt;/item&gt;&lt;item&gt;549&lt;/item&gt;&lt;item&gt;550&lt;/item&gt;&lt;item&gt;551&lt;/item&gt;&lt;item&gt;552&lt;/item&gt;&lt;item&gt;553&lt;/item&gt;&lt;item&gt;555&lt;/item&gt;&lt;item&gt;556&lt;/item&gt;&lt;item&gt;557&lt;/item&gt;&lt;item&gt;558&lt;/item&gt;&lt;item&gt;559&lt;/item&gt;&lt;item&gt;562&lt;/item&gt;&lt;item&gt;565&lt;/item&gt;&lt;/record-ids&gt;&lt;/item&gt;&lt;/Libraries&gt;"/>
  </w:docVars>
  <w:rsids>
    <w:rsidRoot w:val="00D61752"/>
    <w:rsid w:val="0000073A"/>
    <w:rsid w:val="00002989"/>
    <w:rsid w:val="00004582"/>
    <w:rsid w:val="00006480"/>
    <w:rsid w:val="00011553"/>
    <w:rsid w:val="00011690"/>
    <w:rsid w:val="000128FB"/>
    <w:rsid w:val="000131A8"/>
    <w:rsid w:val="00014B28"/>
    <w:rsid w:val="00016F7D"/>
    <w:rsid w:val="00020CBB"/>
    <w:rsid w:val="00021264"/>
    <w:rsid w:val="00022B07"/>
    <w:rsid w:val="00030154"/>
    <w:rsid w:val="00030881"/>
    <w:rsid w:val="00035CC6"/>
    <w:rsid w:val="00042261"/>
    <w:rsid w:val="000503D7"/>
    <w:rsid w:val="00056F28"/>
    <w:rsid w:val="000608CC"/>
    <w:rsid w:val="000609C1"/>
    <w:rsid w:val="00071FE8"/>
    <w:rsid w:val="000727AA"/>
    <w:rsid w:val="0007316E"/>
    <w:rsid w:val="0007576E"/>
    <w:rsid w:val="00082C8F"/>
    <w:rsid w:val="00084E9F"/>
    <w:rsid w:val="00093D1F"/>
    <w:rsid w:val="000A1F45"/>
    <w:rsid w:val="000B6CAF"/>
    <w:rsid w:val="000B7C5E"/>
    <w:rsid w:val="000C12EC"/>
    <w:rsid w:val="000C2174"/>
    <w:rsid w:val="000C2C6F"/>
    <w:rsid w:val="000C73C6"/>
    <w:rsid w:val="000D00C5"/>
    <w:rsid w:val="000D105D"/>
    <w:rsid w:val="000D2CA3"/>
    <w:rsid w:val="000D3898"/>
    <w:rsid w:val="000D4ABC"/>
    <w:rsid w:val="000E4484"/>
    <w:rsid w:val="000E46EA"/>
    <w:rsid w:val="000F1ABE"/>
    <w:rsid w:val="000F1C89"/>
    <w:rsid w:val="000F2621"/>
    <w:rsid w:val="000F331E"/>
    <w:rsid w:val="000F6F20"/>
    <w:rsid w:val="000F7ED3"/>
    <w:rsid w:val="00100EAB"/>
    <w:rsid w:val="00106D85"/>
    <w:rsid w:val="001163B0"/>
    <w:rsid w:val="001176E0"/>
    <w:rsid w:val="0013193D"/>
    <w:rsid w:val="001337FC"/>
    <w:rsid w:val="0013397B"/>
    <w:rsid w:val="00137241"/>
    <w:rsid w:val="0014121E"/>
    <w:rsid w:val="00146133"/>
    <w:rsid w:val="00152BB1"/>
    <w:rsid w:val="00162079"/>
    <w:rsid w:val="00163688"/>
    <w:rsid w:val="00171809"/>
    <w:rsid w:val="00172B79"/>
    <w:rsid w:val="00174B2C"/>
    <w:rsid w:val="001777FD"/>
    <w:rsid w:val="00181B5B"/>
    <w:rsid w:val="00181E78"/>
    <w:rsid w:val="00183EBB"/>
    <w:rsid w:val="0019142D"/>
    <w:rsid w:val="001916BE"/>
    <w:rsid w:val="001918B1"/>
    <w:rsid w:val="00192244"/>
    <w:rsid w:val="0019378F"/>
    <w:rsid w:val="001940A2"/>
    <w:rsid w:val="00197127"/>
    <w:rsid w:val="001A216B"/>
    <w:rsid w:val="001A2240"/>
    <w:rsid w:val="001A6581"/>
    <w:rsid w:val="001B5015"/>
    <w:rsid w:val="001B5618"/>
    <w:rsid w:val="001C2A3B"/>
    <w:rsid w:val="001C73CD"/>
    <w:rsid w:val="001D0022"/>
    <w:rsid w:val="001D02B4"/>
    <w:rsid w:val="001D3C09"/>
    <w:rsid w:val="001E32AC"/>
    <w:rsid w:val="001E379B"/>
    <w:rsid w:val="001E7EA0"/>
    <w:rsid w:val="001F1518"/>
    <w:rsid w:val="001F1BC2"/>
    <w:rsid w:val="001F2DDC"/>
    <w:rsid w:val="001F720C"/>
    <w:rsid w:val="0020533C"/>
    <w:rsid w:val="002117B8"/>
    <w:rsid w:val="00212590"/>
    <w:rsid w:val="00212C77"/>
    <w:rsid w:val="002214AD"/>
    <w:rsid w:val="00221CC5"/>
    <w:rsid w:val="0022657F"/>
    <w:rsid w:val="00232C9A"/>
    <w:rsid w:val="002338F3"/>
    <w:rsid w:val="00235ECC"/>
    <w:rsid w:val="00235F78"/>
    <w:rsid w:val="002430E2"/>
    <w:rsid w:val="00243530"/>
    <w:rsid w:val="00244D28"/>
    <w:rsid w:val="002546FB"/>
    <w:rsid w:val="00254DB6"/>
    <w:rsid w:val="002578EB"/>
    <w:rsid w:val="00270C97"/>
    <w:rsid w:val="00270F0C"/>
    <w:rsid w:val="00273091"/>
    <w:rsid w:val="00274E6A"/>
    <w:rsid w:val="00282027"/>
    <w:rsid w:val="002821A9"/>
    <w:rsid w:val="00282FAC"/>
    <w:rsid w:val="002841A6"/>
    <w:rsid w:val="00284A5D"/>
    <w:rsid w:val="002977CA"/>
    <w:rsid w:val="002A2407"/>
    <w:rsid w:val="002A4E34"/>
    <w:rsid w:val="002A5EA4"/>
    <w:rsid w:val="002A6E5D"/>
    <w:rsid w:val="002B767D"/>
    <w:rsid w:val="002D06B1"/>
    <w:rsid w:val="002D412C"/>
    <w:rsid w:val="002D4BCA"/>
    <w:rsid w:val="002E27B0"/>
    <w:rsid w:val="002E6E89"/>
    <w:rsid w:val="002E7F38"/>
    <w:rsid w:val="002F0584"/>
    <w:rsid w:val="002F05FC"/>
    <w:rsid w:val="00303ABE"/>
    <w:rsid w:val="003045D9"/>
    <w:rsid w:val="00307C6D"/>
    <w:rsid w:val="00310FAD"/>
    <w:rsid w:val="00317780"/>
    <w:rsid w:val="00317C96"/>
    <w:rsid w:val="00322BEA"/>
    <w:rsid w:val="00324E11"/>
    <w:rsid w:val="00327C49"/>
    <w:rsid w:val="00336879"/>
    <w:rsid w:val="00341BEC"/>
    <w:rsid w:val="00347F75"/>
    <w:rsid w:val="003510EF"/>
    <w:rsid w:val="00362083"/>
    <w:rsid w:val="003626B6"/>
    <w:rsid w:val="0036436F"/>
    <w:rsid w:val="00364460"/>
    <w:rsid w:val="003709D6"/>
    <w:rsid w:val="0037250F"/>
    <w:rsid w:val="003732DB"/>
    <w:rsid w:val="00373687"/>
    <w:rsid w:val="00375E51"/>
    <w:rsid w:val="00376C47"/>
    <w:rsid w:val="00377C1F"/>
    <w:rsid w:val="00380055"/>
    <w:rsid w:val="003817E5"/>
    <w:rsid w:val="00382F3B"/>
    <w:rsid w:val="0038664F"/>
    <w:rsid w:val="003875D6"/>
    <w:rsid w:val="00394A3C"/>
    <w:rsid w:val="003A05CA"/>
    <w:rsid w:val="003A1641"/>
    <w:rsid w:val="003A1B7A"/>
    <w:rsid w:val="003A22EB"/>
    <w:rsid w:val="003B04C9"/>
    <w:rsid w:val="003B2CDD"/>
    <w:rsid w:val="003B5A15"/>
    <w:rsid w:val="003D2AE4"/>
    <w:rsid w:val="003E21F6"/>
    <w:rsid w:val="003E4D71"/>
    <w:rsid w:val="003F0704"/>
    <w:rsid w:val="003F19BC"/>
    <w:rsid w:val="003F66EA"/>
    <w:rsid w:val="00407E16"/>
    <w:rsid w:val="004109CD"/>
    <w:rsid w:val="00412840"/>
    <w:rsid w:val="00412D67"/>
    <w:rsid w:val="004170C3"/>
    <w:rsid w:val="004201D2"/>
    <w:rsid w:val="004206A9"/>
    <w:rsid w:val="00424475"/>
    <w:rsid w:val="00424B11"/>
    <w:rsid w:val="0042598D"/>
    <w:rsid w:val="004309F6"/>
    <w:rsid w:val="00435009"/>
    <w:rsid w:val="004356AE"/>
    <w:rsid w:val="004364A3"/>
    <w:rsid w:val="00450EB6"/>
    <w:rsid w:val="00451468"/>
    <w:rsid w:val="00456BDA"/>
    <w:rsid w:val="0045763C"/>
    <w:rsid w:val="00465176"/>
    <w:rsid w:val="004778E8"/>
    <w:rsid w:val="004832A3"/>
    <w:rsid w:val="00484F09"/>
    <w:rsid w:val="0049346C"/>
    <w:rsid w:val="004943E6"/>
    <w:rsid w:val="00495E8B"/>
    <w:rsid w:val="004A32FC"/>
    <w:rsid w:val="004B0900"/>
    <w:rsid w:val="004B1AE9"/>
    <w:rsid w:val="004B1C26"/>
    <w:rsid w:val="004B2259"/>
    <w:rsid w:val="004B4FC4"/>
    <w:rsid w:val="004B5E0F"/>
    <w:rsid w:val="004B6617"/>
    <w:rsid w:val="004B764A"/>
    <w:rsid w:val="004C7DA8"/>
    <w:rsid w:val="004D6619"/>
    <w:rsid w:val="004D7656"/>
    <w:rsid w:val="004D7BA9"/>
    <w:rsid w:val="004E06F0"/>
    <w:rsid w:val="004E3846"/>
    <w:rsid w:val="004E799E"/>
    <w:rsid w:val="004F520E"/>
    <w:rsid w:val="00503BBF"/>
    <w:rsid w:val="00511043"/>
    <w:rsid w:val="005211CE"/>
    <w:rsid w:val="00521E47"/>
    <w:rsid w:val="00530079"/>
    <w:rsid w:val="00530EA2"/>
    <w:rsid w:val="00531CB1"/>
    <w:rsid w:val="0053541F"/>
    <w:rsid w:val="00535A50"/>
    <w:rsid w:val="00535C78"/>
    <w:rsid w:val="00546090"/>
    <w:rsid w:val="00546A13"/>
    <w:rsid w:val="00550063"/>
    <w:rsid w:val="0055092E"/>
    <w:rsid w:val="005513AF"/>
    <w:rsid w:val="005562C3"/>
    <w:rsid w:val="00557A98"/>
    <w:rsid w:val="00565B2A"/>
    <w:rsid w:val="00571B98"/>
    <w:rsid w:val="00572195"/>
    <w:rsid w:val="00572F7A"/>
    <w:rsid w:val="00575267"/>
    <w:rsid w:val="00576DDE"/>
    <w:rsid w:val="0057731A"/>
    <w:rsid w:val="0058019A"/>
    <w:rsid w:val="00581B16"/>
    <w:rsid w:val="00582457"/>
    <w:rsid w:val="0058495F"/>
    <w:rsid w:val="00585F9C"/>
    <w:rsid w:val="005868C3"/>
    <w:rsid w:val="00587313"/>
    <w:rsid w:val="0059305E"/>
    <w:rsid w:val="005939B8"/>
    <w:rsid w:val="00597A8C"/>
    <w:rsid w:val="005A0BEA"/>
    <w:rsid w:val="005A1950"/>
    <w:rsid w:val="005A2413"/>
    <w:rsid w:val="005A2EC4"/>
    <w:rsid w:val="005B2647"/>
    <w:rsid w:val="005B4644"/>
    <w:rsid w:val="005B4FC7"/>
    <w:rsid w:val="005C0537"/>
    <w:rsid w:val="005C5D8A"/>
    <w:rsid w:val="005D504A"/>
    <w:rsid w:val="005D72BE"/>
    <w:rsid w:val="005D7972"/>
    <w:rsid w:val="005E13A7"/>
    <w:rsid w:val="005E3F83"/>
    <w:rsid w:val="005E4215"/>
    <w:rsid w:val="005E79F9"/>
    <w:rsid w:val="005F5292"/>
    <w:rsid w:val="00603575"/>
    <w:rsid w:val="00606F2D"/>
    <w:rsid w:val="006074C6"/>
    <w:rsid w:val="006127B3"/>
    <w:rsid w:val="00620DA8"/>
    <w:rsid w:val="0062140F"/>
    <w:rsid w:val="006270DE"/>
    <w:rsid w:val="006274A8"/>
    <w:rsid w:val="006301BC"/>
    <w:rsid w:val="006370D8"/>
    <w:rsid w:val="00644912"/>
    <w:rsid w:val="00646FCD"/>
    <w:rsid w:val="00647238"/>
    <w:rsid w:val="006528D1"/>
    <w:rsid w:val="00653DC3"/>
    <w:rsid w:val="0065476A"/>
    <w:rsid w:val="0065748F"/>
    <w:rsid w:val="00660A31"/>
    <w:rsid w:val="00665A8B"/>
    <w:rsid w:val="00665CA3"/>
    <w:rsid w:val="00665CCA"/>
    <w:rsid w:val="00676E23"/>
    <w:rsid w:val="0068386C"/>
    <w:rsid w:val="00683A11"/>
    <w:rsid w:val="00690789"/>
    <w:rsid w:val="00692440"/>
    <w:rsid w:val="00693501"/>
    <w:rsid w:val="00695B90"/>
    <w:rsid w:val="00696943"/>
    <w:rsid w:val="00696E64"/>
    <w:rsid w:val="006A2D4C"/>
    <w:rsid w:val="006A2E14"/>
    <w:rsid w:val="006A3008"/>
    <w:rsid w:val="006B1DA6"/>
    <w:rsid w:val="006B3B04"/>
    <w:rsid w:val="006C0F45"/>
    <w:rsid w:val="006C2470"/>
    <w:rsid w:val="006C3321"/>
    <w:rsid w:val="006C4F42"/>
    <w:rsid w:val="006D1F95"/>
    <w:rsid w:val="006D2EB4"/>
    <w:rsid w:val="006D461A"/>
    <w:rsid w:val="006D7DCC"/>
    <w:rsid w:val="006D7FE7"/>
    <w:rsid w:val="006E071F"/>
    <w:rsid w:val="006E0C1E"/>
    <w:rsid w:val="006E224A"/>
    <w:rsid w:val="006F256C"/>
    <w:rsid w:val="006F5893"/>
    <w:rsid w:val="006F5DAC"/>
    <w:rsid w:val="006F66EB"/>
    <w:rsid w:val="0070050D"/>
    <w:rsid w:val="007114FA"/>
    <w:rsid w:val="007167F1"/>
    <w:rsid w:val="007169A2"/>
    <w:rsid w:val="007202CB"/>
    <w:rsid w:val="0072270F"/>
    <w:rsid w:val="007239B5"/>
    <w:rsid w:val="00724713"/>
    <w:rsid w:val="0072641D"/>
    <w:rsid w:val="00726981"/>
    <w:rsid w:val="007316A1"/>
    <w:rsid w:val="007338FB"/>
    <w:rsid w:val="00733C5C"/>
    <w:rsid w:val="00735631"/>
    <w:rsid w:val="0074110B"/>
    <w:rsid w:val="00741568"/>
    <w:rsid w:val="007421DD"/>
    <w:rsid w:val="0074234A"/>
    <w:rsid w:val="00742CFD"/>
    <w:rsid w:val="00743D24"/>
    <w:rsid w:val="00743FC2"/>
    <w:rsid w:val="00746AE9"/>
    <w:rsid w:val="007536DB"/>
    <w:rsid w:val="00754FDA"/>
    <w:rsid w:val="0075606E"/>
    <w:rsid w:val="007571C5"/>
    <w:rsid w:val="007618F7"/>
    <w:rsid w:val="007626E9"/>
    <w:rsid w:val="00763FDF"/>
    <w:rsid w:val="00765654"/>
    <w:rsid w:val="00773151"/>
    <w:rsid w:val="007764C5"/>
    <w:rsid w:val="00777720"/>
    <w:rsid w:val="007838D4"/>
    <w:rsid w:val="0078666A"/>
    <w:rsid w:val="007872D3"/>
    <w:rsid w:val="00787AAB"/>
    <w:rsid w:val="00790374"/>
    <w:rsid w:val="00794995"/>
    <w:rsid w:val="007977AA"/>
    <w:rsid w:val="007B198F"/>
    <w:rsid w:val="007B37ED"/>
    <w:rsid w:val="007B3963"/>
    <w:rsid w:val="007B507A"/>
    <w:rsid w:val="007B58C7"/>
    <w:rsid w:val="007B762A"/>
    <w:rsid w:val="007C0FB9"/>
    <w:rsid w:val="007C1743"/>
    <w:rsid w:val="007C48BC"/>
    <w:rsid w:val="007D0B82"/>
    <w:rsid w:val="007D0CB9"/>
    <w:rsid w:val="007D2F33"/>
    <w:rsid w:val="007D66E4"/>
    <w:rsid w:val="007E2204"/>
    <w:rsid w:val="007E291F"/>
    <w:rsid w:val="007E693D"/>
    <w:rsid w:val="007E69EF"/>
    <w:rsid w:val="007F0956"/>
    <w:rsid w:val="007F2C4E"/>
    <w:rsid w:val="00802CBF"/>
    <w:rsid w:val="0080458B"/>
    <w:rsid w:val="0080547B"/>
    <w:rsid w:val="00805671"/>
    <w:rsid w:val="00814D98"/>
    <w:rsid w:val="00816332"/>
    <w:rsid w:val="00820DD2"/>
    <w:rsid w:val="00834865"/>
    <w:rsid w:val="0083622E"/>
    <w:rsid w:val="008365A1"/>
    <w:rsid w:val="0084280C"/>
    <w:rsid w:val="008437C3"/>
    <w:rsid w:val="00844D07"/>
    <w:rsid w:val="00853AA8"/>
    <w:rsid w:val="0085488D"/>
    <w:rsid w:val="00855978"/>
    <w:rsid w:val="00856EFA"/>
    <w:rsid w:val="00863037"/>
    <w:rsid w:val="008650D9"/>
    <w:rsid w:val="00866648"/>
    <w:rsid w:val="00867F6B"/>
    <w:rsid w:val="00872A25"/>
    <w:rsid w:val="00872BC5"/>
    <w:rsid w:val="00875228"/>
    <w:rsid w:val="008775C0"/>
    <w:rsid w:val="00881B4D"/>
    <w:rsid w:val="00887850"/>
    <w:rsid w:val="00894032"/>
    <w:rsid w:val="008A2457"/>
    <w:rsid w:val="008A2653"/>
    <w:rsid w:val="008A594E"/>
    <w:rsid w:val="008A5F7B"/>
    <w:rsid w:val="008A60B3"/>
    <w:rsid w:val="008A754D"/>
    <w:rsid w:val="008B2B41"/>
    <w:rsid w:val="008B7135"/>
    <w:rsid w:val="008B71AD"/>
    <w:rsid w:val="008D3F32"/>
    <w:rsid w:val="008D5A89"/>
    <w:rsid w:val="008E354D"/>
    <w:rsid w:val="008F0948"/>
    <w:rsid w:val="008F7816"/>
    <w:rsid w:val="00901060"/>
    <w:rsid w:val="0090250E"/>
    <w:rsid w:val="009111D1"/>
    <w:rsid w:val="00916B4A"/>
    <w:rsid w:val="00920DF9"/>
    <w:rsid w:val="00925D1F"/>
    <w:rsid w:val="0092708E"/>
    <w:rsid w:val="00927C50"/>
    <w:rsid w:val="00931D88"/>
    <w:rsid w:val="009321CE"/>
    <w:rsid w:val="00932ADC"/>
    <w:rsid w:val="00933814"/>
    <w:rsid w:val="00940C90"/>
    <w:rsid w:val="00942F14"/>
    <w:rsid w:val="00943F48"/>
    <w:rsid w:val="009471F2"/>
    <w:rsid w:val="00952366"/>
    <w:rsid w:val="00953390"/>
    <w:rsid w:val="009533A3"/>
    <w:rsid w:val="0095530B"/>
    <w:rsid w:val="00957260"/>
    <w:rsid w:val="00970ED0"/>
    <w:rsid w:val="00970ED2"/>
    <w:rsid w:val="00974AE9"/>
    <w:rsid w:val="00974B83"/>
    <w:rsid w:val="00986521"/>
    <w:rsid w:val="009952AA"/>
    <w:rsid w:val="00996F7F"/>
    <w:rsid w:val="009A7E76"/>
    <w:rsid w:val="009C02E2"/>
    <w:rsid w:val="009C0499"/>
    <w:rsid w:val="009C0717"/>
    <w:rsid w:val="009C0D7F"/>
    <w:rsid w:val="009C79CC"/>
    <w:rsid w:val="009D34F4"/>
    <w:rsid w:val="009D38E8"/>
    <w:rsid w:val="009D4C3C"/>
    <w:rsid w:val="009D7CA3"/>
    <w:rsid w:val="009E09E5"/>
    <w:rsid w:val="009E13C0"/>
    <w:rsid w:val="009F7E42"/>
    <w:rsid w:val="00A005D2"/>
    <w:rsid w:val="00A04B2D"/>
    <w:rsid w:val="00A127A2"/>
    <w:rsid w:val="00A13BF1"/>
    <w:rsid w:val="00A15EB7"/>
    <w:rsid w:val="00A35B17"/>
    <w:rsid w:val="00A35D7C"/>
    <w:rsid w:val="00A4549C"/>
    <w:rsid w:val="00A4698C"/>
    <w:rsid w:val="00A47077"/>
    <w:rsid w:val="00A477FA"/>
    <w:rsid w:val="00A4783C"/>
    <w:rsid w:val="00A50DAA"/>
    <w:rsid w:val="00A50ECF"/>
    <w:rsid w:val="00A52599"/>
    <w:rsid w:val="00A527D3"/>
    <w:rsid w:val="00A54B78"/>
    <w:rsid w:val="00A72473"/>
    <w:rsid w:val="00A72960"/>
    <w:rsid w:val="00A73656"/>
    <w:rsid w:val="00A73D76"/>
    <w:rsid w:val="00A76F8A"/>
    <w:rsid w:val="00A847F2"/>
    <w:rsid w:val="00A91E12"/>
    <w:rsid w:val="00A9495C"/>
    <w:rsid w:val="00A950EF"/>
    <w:rsid w:val="00AA58A5"/>
    <w:rsid w:val="00AB26D3"/>
    <w:rsid w:val="00AB40B2"/>
    <w:rsid w:val="00AB4F41"/>
    <w:rsid w:val="00AB651E"/>
    <w:rsid w:val="00AB6A4E"/>
    <w:rsid w:val="00AC4B8A"/>
    <w:rsid w:val="00AC4FC4"/>
    <w:rsid w:val="00AC53B5"/>
    <w:rsid w:val="00AD0F0B"/>
    <w:rsid w:val="00AD27F3"/>
    <w:rsid w:val="00AD355E"/>
    <w:rsid w:val="00AD485F"/>
    <w:rsid w:val="00AD51AA"/>
    <w:rsid w:val="00AE0F8B"/>
    <w:rsid w:val="00AE4D88"/>
    <w:rsid w:val="00AE7DAC"/>
    <w:rsid w:val="00AF125D"/>
    <w:rsid w:val="00AF1AD2"/>
    <w:rsid w:val="00AF2413"/>
    <w:rsid w:val="00AF4EB2"/>
    <w:rsid w:val="00AF64BD"/>
    <w:rsid w:val="00B00286"/>
    <w:rsid w:val="00B01D77"/>
    <w:rsid w:val="00B022C0"/>
    <w:rsid w:val="00B02C50"/>
    <w:rsid w:val="00B03AA9"/>
    <w:rsid w:val="00B05834"/>
    <w:rsid w:val="00B06455"/>
    <w:rsid w:val="00B06F4E"/>
    <w:rsid w:val="00B112BC"/>
    <w:rsid w:val="00B17AE1"/>
    <w:rsid w:val="00B22110"/>
    <w:rsid w:val="00B226E3"/>
    <w:rsid w:val="00B22FF1"/>
    <w:rsid w:val="00B263BF"/>
    <w:rsid w:val="00B27185"/>
    <w:rsid w:val="00B375DF"/>
    <w:rsid w:val="00B37F55"/>
    <w:rsid w:val="00B411C4"/>
    <w:rsid w:val="00B4129F"/>
    <w:rsid w:val="00B42D2B"/>
    <w:rsid w:val="00B46519"/>
    <w:rsid w:val="00B53DB0"/>
    <w:rsid w:val="00B60C63"/>
    <w:rsid w:val="00B644F9"/>
    <w:rsid w:val="00B66C54"/>
    <w:rsid w:val="00B67017"/>
    <w:rsid w:val="00B672E6"/>
    <w:rsid w:val="00B67390"/>
    <w:rsid w:val="00B76C9D"/>
    <w:rsid w:val="00B7738C"/>
    <w:rsid w:val="00B77C82"/>
    <w:rsid w:val="00B8002C"/>
    <w:rsid w:val="00B92085"/>
    <w:rsid w:val="00B97D1A"/>
    <w:rsid w:val="00BA0336"/>
    <w:rsid w:val="00BA190A"/>
    <w:rsid w:val="00BA53A3"/>
    <w:rsid w:val="00BB402D"/>
    <w:rsid w:val="00BB43C4"/>
    <w:rsid w:val="00BC0064"/>
    <w:rsid w:val="00BC0199"/>
    <w:rsid w:val="00BC09E1"/>
    <w:rsid w:val="00BC1A3A"/>
    <w:rsid w:val="00BC3795"/>
    <w:rsid w:val="00BC4D6E"/>
    <w:rsid w:val="00BC66A3"/>
    <w:rsid w:val="00BD1190"/>
    <w:rsid w:val="00BD5CE8"/>
    <w:rsid w:val="00BE1120"/>
    <w:rsid w:val="00BE1A3E"/>
    <w:rsid w:val="00BE2C27"/>
    <w:rsid w:val="00BE3B0F"/>
    <w:rsid w:val="00BE7A18"/>
    <w:rsid w:val="00BF08C0"/>
    <w:rsid w:val="00BF4AA0"/>
    <w:rsid w:val="00C0737A"/>
    <w:rsid w:val="00C07421"/>
    <w:rsid w:val="00C1154A"/>
    <w:rsid w:val="00C12984"/>
    <w:rsid w:val="00C14C09"/>
    <w:rsid w:val="00C26193"/>
    <w:rsid w:val="00C27308"/>
    <w:rsid w:val="00C27EEC"/>
    <w:rsid w:val="00C33BF3"/>
    <w:rsid w:val="00C3535F"/>
    <w:rsid w:val="00C37B03"/>
    <w:rsid w:val="00C405B2"/>
    <w:rsid w:val="00C43377"/>
    <w:rsid w:val="00C43AA9"/>
    <w:rsid w:val="00C5002F"/>
    <w:rsid w:val="00C51B57"/>
    <w:rsid w:val="00C57AD7"/>
    <w:rsid w:val="00C62A82"/>
    <w:rsid w:val="00C62F32"/>
    <w:rsid w:val="00C63BDF"/>
    <w:rsid w:val="00C707EC"/>
    <w:rsid w:val="00C71420"/>
    <w:rsid w:val="00C766D5"/>
    <w:rsid w:val="00C83815"/>
    <w:rsid w:val="00C9478B"/>
    <w:rsid w:val="00C94FBE"/>
    <w:rsid w:val="00CA0C18"/>
    <w:rsid w:val="00CA69AC"/>
    <w:rsid w:val="00CB015C"/>
    <w:rsid w:val="00CB5BDE"/>
    <w:rsid w:val="00CC0D5C"/>
    <w:rsid w:val="00CC376D"/>
    <w:rsid w:val="00CC5404"/>
    <w:rsid w:val="00CC6B9C"/>
    <w:rsid w:val="00CD2F00"/>
    <w:rsid w:val="00CD53AE"/>
    <w:rsid w:val="00CE20DD"/>
    <w:rsid w:val="00CE76BF"/>
    <w:rsid w:val="00CF0EE6"/>
    <w:rsid w:val="00CF33D9"/>
    <w:rsid w:val="00CF42FB"/>
    <w:rsid w:val="00CF46D8"/>
    <w:rsid w:val="00CF53B1"/>
    <w:rsid w:val="00CF6621"/>
    <w:rsid w:val="00CF7BEB"/>
    <w:rsid w:val="00D0353B"/>
    <w:rsid w:val="00D046E6"/>
    <w:rsid w:val="00D122B7"/>
    <w:rsid w:val="00D12C6B"/>
    <w:rsid w:val="00D13CA7"/>
    <w:rsid w:val="00D165AB"/>
    <w:rsid w:val="00D17533"/>
    <w:rsid w:val="00D17B1D"/>
    <w:rsid w:val="00D2081E"/>
    <w:rsid w:val="00D21C0D"/>
    <w:rsid w:val="00D24E94"/>
    <w:rsid w:val="00D27BFA"/>
    <w:rsid w:val="00D33D95"/>
    <w:rsid w:val="00D34479"/>
    <w:rsid w:val="00D353E9"/>
    <w:rsid w:val="00D35F86"/>
    <w:rsid w:val="00D37B45"/>
    <w:rsid w:val="00D40E03"/>
    <w:rsid w:val="00D47A2D"/>
    <w:rsid w:val="00D501E2"/>
    <w:rsid w:val="00D51C6D"/>
    <w:rsid w:val="00D56058"/>
    <w:rsid w:val="00D61642"/>
    <w:rsid w:val="00D61752"/>
    <w:rsid w:val="00D66B1D"/>
    <w:rsid w:val="00D71390"/>
    <w:rsid w:val="00D736BB"/>
    <w:rsid w:val="00D752BD"/>
    <w:rsid w:val="00D81513"/>
    <w:rsid w:val="00D81A9A"/>
    <w:rsid w:val="00D86ED0"/>
    <w:rsid w:val="00D91BB8"/>
    <w:rsid w:val="00D95A69"/>
    <w:rsid w:val="00D96C36"/>
    <w:rsid w:val="00D9762E"/>
    <w:rsid w:val="00D97D04"/>
    <w:rsid w:val="00DA529C"/>
    <w:rsid w:val="00DB214D"/>
    <w:rsid w:val="00DB2680"/>
    <w:rsid w:val="00DC4211"/>
    <w:rsid w:val="00DC48C4"/>
    <w:rsid w:val="00DC698F"/>
    <w:rsid w:val="00DC6EDF"/>
    <w:rsid w:val="00DC7E5D"/>
    <w:rsid w:val="00DD1DDB"/>
    <w:rsid w:val="00DD1FF7"/>
    <w:rsid w:val="00DE1B1E"/>
    <w:rsid w:val="00DE24C8"/>
    <w:rsid w:val="00DE76DB"/>
    <w:rsid w:val="00DF5727"/>
    <w:rsid w:val="00DF58D1"/>
    <w:rsid w:val="00DF5D4C"/>
    <w:rsid w:val="00E07343"/>
    <w:rsid w:val="00E13A8C"/>
    <w:rsid w:val="00E15A89"/>
    <w:rsid w:val="00E23DE4"/>
    <w:rsid w:val="00E25283"/>
    <w:rsid w:val="00E35F61"/>
    <w:rsid w:val="00E36BF6"/>
    <w:rsid w:val="00E37D1B"/>
    <w:rsid w:val="00E428BB"/>
    <w:rsid w:val="00E50D9A"/>
    <w:rsid w:val="00E5140F"/>
    <w:rsid w:val="00E53D27"/>
    <w:rsid w:val="00E54EA5"/>
    <w:rsid w:val="00E5609D"/>
    <w:rsid w:val="00E57601"/>
    <w:rsid w:val="00E61A24"/>
    <w:rsid w:val="00E61A26"/>
    <w:rsid w:val="00E6212D"/>
    <w:rsid w:val="00E63C39"/>
    <w:rsid w:val="00E63DF0"/>
    <w:rsid w:val="00E64848"/>
    <w:rsid w:val="00E67ED5"/>
    <w:rsid w:val="00E71CAE"/>
    <w:rsid w:val="00E7229F"/>
    <w:rsid w:val="00E73CD6"/>
    <w:rsid w:val="00E749AC"/>
    <w:rsid w:val="00E7678D"/>
    <w:rsid w:val="00E838A5"/>
    <w:rsid w:val="00E84E11"/>
    <w:rsid w:val="00E90311"/>
    <w:rsid w:val="00E93238"/>
    <w:rsid w:val="00E95A2F"/>
    <w:rsid w:val="00E964FC"/>
    <w:rsid w:val="00EA00E5"/>
    <w:rsid w:val="00EA241C"/>
    <w:rsid w:val="00EA267B"/>
    <w:rsid w:val="00EA4037"/>
    <w:rsid w:val="00EA5D68"/>
    <w:rsid w:val="00EA6289"/>
    <w:rsid w:val="00EB0C4B"/>
    <w:rsid w:val="00EB6296"/>
    <w:rsid w:val="00EC0A11"/>
    <w:rsid w:val="00EC1365"/>
    <w:rsid w:val="00EC18B0"/>
    <w:rsid w:val="00EC4AE7"/>
    <w:rsid w:val="00ED3764"/>
    <w:rsid w:val="00EE0390"/>
    <w:rsid w:val="00EE0AF5"/>
    <w:rsid w:val="00EF45DE"/>
    <w:rsid w:val="00EF576E"/>
    <w:rsid w:val="00EF7CD3"/>
    <w:rsid w:val="00F033FB"/>
    <w:rsid w:val="00F0616B"/>
    <w:rsid w:val="00F06EBC"/>
    <w:rsid w:val="00F10BE0"/>
    <w:rsid w:val="00F132AF"/>
    <w:rsid w:val="00F14F27"/>
    <w:rsid w:val="00F175E2"/>
    <w:rsid w:val="00F2006A"/>
    <w:rsid w:val="00F24303"/>
    <w:rsid w:val="00F24349"/>
    <w:rsid w:val="00F24582"/>
    <w:rsid w:val="00F266E0"/>
    <w:rsid w:val="00F3502B"/>
    <w:rsid w:val="00F362F4"/>
    <w:rsid w:val="00F377A6"/>
    <w:rsid w:val="00F40C67"/>
    <w:rsid w:val="00F4110C"/>
    <w:rsid w:val="00F44999"/>
    <w:rsid w:val="00F44DC4"/>
    <w:rsid w:val="00F45053"/>
    <w:rsid w:val="00F456FC"/>
    <w:rsid w:val="00F46AE4"/>
    <w:rsid w:val="00F516B3"/>
    <w:rsid w:val="00F56533"/>
    <w:rsid w:val="00F56CAF"/>
    <w:rsid w:val="00F56E06"/>
    <w:rsid w:val="00F658F3"/>
    <w:rsid w:val="00F6642E"/>
    <w:rsid w:val="00F768C0"/>
    <w:rsid w:val="00F77C97"/>
    <w:rsid w:val="00F8106C"/>
    <w:rsid w:val="00F83832"/>
    <w:rsid w:val="00F9527C"/>
    <w:rsid w:val="00F958E7"/>
    <w:rsid w:val="00F9671B"/>
    <w:rsid w:val="00FA0C75"/>
    <w:rsid w:val="00FA2AEA"/>
    <w:rsid w:val="00FA3745"/>
    <w:rsid w:val="00FB1193"/>
    <w:rsid w:val="00FB2F42"/>
    <w:rsid w:val="00FB5416"/>
    <w:rsid w:val="00FB6550"/>
    <w:rsid w:val="00FB70F8"/>
    <w:rsid w:val="00FB7DF3"/>
    <w:rsid w:val="00FC1B26"/>
    <w:rsid w:val="00FC2F21"/>
    <w:rsid w:val="00FC34BB"/>
    <w:rsid w:val="00FC5984"/>
    <w:rsid w:val="00FD1404"/>
    <w:rsid w:val="00FD1E91"/>
    <w:rsid w:val="00FD3228"/>
    <w:rsid w:val="00FD4C44"/>
    <w:rsid w:val="00FE250C"/>
    <w:rsid w:val="00FE351A"/>
    <w:rsid w:val="00FF69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61"/>
    <o:shapelayout v:ext="edit">
      <o:idmap v:ext="edit" data="1"/>
    </o:shapelayout>
  </w:shapeDefaults>
  <w:decimalSymbol w:val="."/>
  <w:listSeparator w:val=","/>
  <w14:docId w14:val="35D8041B"/>
  <w15:docId w15:val="{3E73C28A-1B03-4103-BD0F-37B261334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D61752"/>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D61752"/>
    <w:rPr>
      <w:rFonts w:ascii="Calibri" w:hAnsi="Calibri"/>
      <w:noProof/>
      <w:lang w:val="en-US"/>
    </w:rPr>
  </w:style>
  <w:style w:type="paragraph" w:customStyle="1" w:styleId="EndNoteBibliography">
    <w:name w:val="EndNote Bibliography"/>
    <w:basedOn w:val="Normal"/>
    <w:link w:val="EndNoteBibliographyChar"/>
    <w:rsid w:val="00D61752"/>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D61752"/>
    <w:rPr>
      <w:rFonts w:ascii="Calibri" w:hAnsi="Calibri"/>
      <w:noProof/>
      <w:lang w:val="en-US"/>
    </w:rPr>
  </w:style>
  <w:style w:type="paragraph" w:styleId="NormalWeb">
    <w:name w:val="Normal (Web)"/>
    <w:basedOn w:val="Normal"/>
    <w:uiPriority w:val="99"/>
    <w:semiHidden/>
    <w:unhideWhenUsed/>
    <w:rsid w:val="00BC09E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BC09E1"/>
    <w:rPr>
      <w:color w:val="0000FF"/>
      <w:u w:val="single"/>
    </w:rPr>
  </w:style>
  <w:style w:type="character" w:styleId="Emphasis">
    <w:name w:val="Emphasis"/>
    <w:basedOn w:val="DefaultParagraphFont"/>
    <w:uiPriority w:val="20"/>
    <w:qFormat/>
    <w:rsid w:val="00BC09E1"/>
    <w:rPr>
      <w:i/>
      <w:iCs/>
    </w:rPr>
  </w:style>
  <w:style w:type="paragraph" w:customStyle="1" w:styleId="p">
    <w:name w:val="p"/>
    <w:basedOn w:val="Normal"/>
    <w:rsid w:val="00BC09E1"/>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59"/>
    <w:rsid w:val="009D3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E291F"/>
    <w:rPr>
      <w:color w:val="808080"/>
    </w:rPr>
  </w:style>
  <w:style w:type="paragraph" w:styleId="Header">
    <w:name w:val="header"/>
    <w:basedOn w:val="Normal"/>
    <w:link w:val="HeaderChar"/>
    <w:uiPriority w:val="99"/>
    <w:unhideWhenUsed/>
    <w:rsid w:val="00E964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964FC"/>
  </w:style>
  <w:style w:type="paragraph" w:styleId="Footer">
    <w:name w:val="footer"/>
    <w:basedOn w:val="Normal"/>
    <w:link w:val="FooterChar"/>
    <w:uiPriority w:val="99"/>
    <w:unhideWhenUsed/>
    <w:rsid w:val="00E964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964FC"/>
  </w:style>
  <w:style w:type="paragraph" w:styleId="ListParagraph">
    <w:name w:val="List Paragraph"/>
    <w:basedOn w:val="Normal"/>
    <w:uiPriority w:val="34"/>
    <w:qFormat/>
    <w:rsid w:val="008A2457"/>
    <w:pPr>
      <w:ind w:left="720"/>
      <w:contextualSpacing/>
    </w:pPr>
  </w:style>
  <w:style w:type="character" w:styleId="CommentReference">
    <w:name w:val="annotation reference"/>
    <w:basedOn w:val="DefaultParagraphFont"/>
    <w:uiPriority w:val="99"/>
    <w:semiHidden/>
    <w:unhideWhenUsed/>
    <w:rsid w:val="004E06F0"/>
    <w:rPr>
      <w:sz w:val="16"/>
      <w:szCs w:val="16"/>
    </w:rPr>
  </w:style>
  <w:style w:type="paragraph" w:styleId="CommentText">
    <w:name w:val="annotation text"/>
    <w:basedOn w:val="Normal"/>
    <w:link w:val="CommentTextChar"/>
    <w:uiPriority w:val="99"/>
    <w:semiHidden/>
    <w:unhideWhenUsed/>
    <w:rsid w:val="004E06F0"/>
    <w:pPr>
      <w:spacing w:line="240" w:lineRule="auto"/>
    </w:pPr>
    <w:rPr>
      <w:sz w:val="20"/>
      <w:szCs w:val="20"/>
    </w:rPr>
  </w:style>
  <w:style w:type="character" w:customStyle="1" w:styleId="CommentTextChar">
    <w:name w:val="Comment Text Char"/>
    <w:basedOn w:val="DefaultParagraphFont"/>
    <w:link w:val="CommentText"/>
    <w:uiPriority w:val="99"/>
    <w:semiHidden/>
    <w:rsid w:val="004E06F0"/>
    <w:rPr>
      <w:sz w:val="20"/>
      <w:szCs w:val="20"/>
    </w:rPr>
  </w:style>
  <w:style w:type="paragraph" w:styleId="CommentSubject">
    <w:name w:val="annotation subject"/>
    <w:basedOn w:val="CommentText"/>
    <w:next w:val="CommentText"/>
    <w:link w:val="CommentSubjectChar"/>
    <w:uiPriority w:val="99"/>
    <w:semiHidden/>
    <w:unhideWhenUsed/>
    <w:rsid w:val="004E06F0"/>
    <w:rPr>
      <w:b/>
      <w:bCs/>
    </w:rPr>
  </w:style>
  <w:style w:type="character" w:customStyle="1" w:styleId="CommentSubjectChar">
    <w:name w:val="Comment Subject Char"/>
    <w:basedOn w:val="CommentTextChar"/>
    <w:link w:val="CommentSubject"/>
    <w:uiPriority w:val="99"/>
    <w:semiHidden/>
    <w:rsid w:val="004E06F0"/>
    <w:rPr>
      <w:b/>
      <w:bCs/>
      <w:sz w:val="20"/>
      <w:szCs w:val="20"/>
    </w:rPr>
  </w:style>
  <w:style w:type="paragraph" w:styleId="BalloonText">
    <w:name w:val="Balloon Text"/>
    <w:basedOn w:val="Normal"/>
    <w:link w:val="BalloonTextChar"/>
    <w:uiPriority w:val="99"/>
    <w:semiHidden/>
    <w:unhideWhenUsed/>
    <w:rsid w:val="004E06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06F0"/>
    <w:rPr>
      <w:rFonts w:ascii="Segoe UI" w:hAnsi="Segoe UI" w:cs="Segoe UI"/>
      <w:sz w:val="18"/>
      <w:szCs w:val="18"/>
    </w:rPr>
  </w:style>
  <w:style w:type="character" w:styleId="HTMLCite">
    <w:name w:val="HTML Cite"/>
    <w:basedOn w:val="DefaultParagraphFont"/>
    <w:uiPriority w:val="99"/>
    <w:semiHidden/>
    <w:unhideWhenUsed/>
    <w:rsid w:val="00872A25"/>
    <w:rPr>
      <w:i w:val="0"/>
      <w:iCs w:val="0"/>
      <w:color w:val="006D21"/>
    </w:rPr>
  </w:style>
  <w:style w:type="character" w:styleId="FollowedHyperlink">
    <w:name w:val="FollowedHyperlink"/>
    <w:basedOn w:val="DefaultParagraphFont"/>
    <w:uiPriority w:val="99"/>
    <w:semiHidden/>
    <w:unhideWhenUsed/>
    <w:rsid w:val="00CF7B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231">
      <w:bodyDiv w:val="1"/>
      <w:marLeft w:val="0"/>
      <w:marRight w:val="0"/>
      <w:marTop w:val="0"/>
      <w:marBottom w:val="0"/>
      <w:divBdr>
        <w:top w:val="none" w:sz="0" w:space="0" w:color="auto"/>
        <w:left w:val="none" w:sz="0" w:space="0" w:color="auto"/>
        <w:bottom w:val="none" w:sz="0" w:space="0" w:color="auto"/>
        <w:right w:val="none" w:sz="0" w:space="0" w:color="auto"/>
      </w:divBdr>
    </w:div>
    <w:div w:id="93942608">
      <w:bodyDiv w:val="1"/>
      <w:marLeft w:val="0"/>
      <w:marRight w:val="0"/>
      <w:marTop w:val="0"/>
      <w:marBottom w:val="0"/>
      <w:divBdr>
        <w:top w:val="none" w:sz="0" w:space="0" w:color="auto"/>
        <w:left w:val="none" w:sz="0" w:space="0" w:color="auto"/>
        <w:bottom w:val="none" w:sz="0" w:space="0" w:color="auto"/>
        <w:right w:val="none" w:sz="0" w:space="0" w:color="auto"/>
      </w:divBdr>
    </w:div>
    <w:div w:id="224881784">
      <w:bodyDiv w:val="1"/>
      <w:marLeft w:val="0"/>
      <w:marRight w:val="0"/>
      <w:marTop w:val="0"/>
      <w:marBottom w:val="0"/>
      <w:divBdr>
        <w:top w:val="none" w:sz="0" w:space="0" w:color="auto"/>
        <w:left w:val="none" w:sz="0" w:space="0" w:color="auto"/>
        <w:bottom w:val="none" w:sz="0" w:space="0" w:color="auto"/>
        <w:right w:val="none" w:sz="0" w:space="0" w:color="auto"/>
      </w:divBdr>
      <w:divsChild>
        <w:div w:id="818768457">
          <w:marLeft w:val="0"/>
          <w:marRight w:val="0"/>
          <w:marTop w:val="0"/>
          <w:marBottom w:val="0"/>
          <w:divBdr>
            <w:top w:val="none" w:sz="0" w:space="0" w:color="auto"/>
            <w:left w:val="none" w:sz="0" w:space="0" w:color="auto"/>
            <w:bottom w:val="none" w:sz="0" w:space="0" w:color="auto"/>
            <w:right w:val="none" w:sz="0" w:space="0" w:color="auto"/>
          </w:divBdr>
        </w:div>
      </w:divsChild>
    </w:div>
    <w:div w:id="877012299">
      <w:bodyDiv w:val="1"/>
      <w:marLeft w:val="0"/>
      <w:marRight w:val="0"/>
      <w:marTop w:val="0"/>
      <w:marBottom w:val="0"/>
      <w:divBdr>
        <w:top w:val="none" w:sz="0" w:space="0" w:color="auto"/>
        <w:left w:val="none" w:sz="0" w:space="0" w:color="auto"/>
        <w:bottom w:val="none" w:sz="0" w:space="0" w:color="auto"/>
        <w:right w:val="none" w:sz="0" w:space="0" w:color="auto"/>
      </w:divBdr>
    </w:div>
    <w:div w:id="1091047916">
      <w:bodyDiv w:val="1"/>
      <w:marLeft w:val="0"/>
      <w:marRight w:val="0"/>
      <w:marTop w:val="0"/>
      <w:marBottom w:val="0"/>
      <w:divBdr>
        <w:top w:val="none" w:sz="0" w:space="0" w:color="auto"/>
        <w:left w:val="none" w:sz="0" w:space="0" w:color="auto"/>
        <w:bottom w:val="none" w:sz="0" w:space="0" w:color="auto"/>
        <w:right w:val="none" w:sz="0" w:space="0" w:color="auto"/>
      </w:divBdr>
    </w:div>
    <w:div w:id="1236238028">
      <w:bodyDiv w:val="1"/>
      <w:marLeft w:val="0"/>
      <w:marRight w:val="0"/>
      <w:marTop w:val="0"/>
      <w:marBottom w:val="0"/>
      <w:divBdr>
        <w:top w:val="none" w:sz="0" w:space="0" w:color="auto"/>
        <w:left w:val="none" w:sz="0" w:space="0" w:color="auto"/>
        <w:bottom w:val="none" w:sz="0" w:space="0" w:color="auto"/>
        <w:right w:val="none" w:sz="0" w:space="0" w:color="auto"/>
      </w:divBdr>
      <w:divsChild>
        <w:div w:id="222838487">
          <w:marLeft w:val="0"/>
          <w:marRight w:val="0"/>
          <w:marTop w:val="0"/>
          <w:marBottom w:val="0"/>
          <w:divBdr>
            <w:top w:val="none" w:sz="0" w:space="0" w:color="auto"/>
            <w:left w:val="none" w:sz="0" w:space="0" w:color="auto"/>
            <w:bottom w:val="none" w:sz="0" w:space="0" w:color="auto"/>
            <w:right w:val="none" w:sz="0" w:space="0" w:color="auto"/>
          </w:divBdr>
          <w:divsChild>
            <w:div w:id="598828830">
              <w:marLeft w:val="0"/>
              <w:marRight w:val="0"/>
              <w:marTop w:val="0"/>
              <w:marBottom w:val="0"/>
              <w:divBdr>
                <w:top w:val="none" w:sz="0" w:space="0" w:color="auto"/>
                <w:left w:val="none" w:sz="0" w:space="0" w:color="auto"/>
                <w:bottom w:val="none" w:sz="0" w:space="0" w:color="auto"/>
                <w:right w:val="none" w:sz="0" w:space="0" w:color="auto"/>
              </w:divBdr>
              <w:divsChild>
                <w:div w:id="138815745">
                  <w:marLeft w:val="0"/>
                  <w:marRight w:val="0"/>
                  <w:marTop w:val="0"/>
                  <w:marBottom w:val="0"/>
                  <w:divBdr>
                    <w:top w:val="none" w:sz="0" w:space="0" w:color="auto"/>
                    <w:left w:val="none" w:sz="0" w:space="0" w:color="auto"/>
                    <w:bottom w:val="none" w:sz="0" w:space="0" w:color="auto"/>
                    <w:right w:val="none" w:sz="0" w:space="0" w:color="auto"/>
                  </w:divBdr>
                  <w:divsChild>
                    <w:div w:id="1835141191">
                      <w:marLeft w:val="0"/>
                      <w:marRight w:val="0"/>
                      <w:marTop w:val="0"/>
                      <w:marBottom w:val="0"/>
                      <w:divBdr>
                        <w:top w:val="none" w:sz="0" w:space="0" w:color="auto"/>
                        <w:left w:val="none" w:sz="0" w:space="0" w:color="auto"/>
                        <w:bottom w:val="none" w:sz="0" w:space="0" w:color="auto"/>
                        <w:right w:val="none" w:sz="0" w:space="0" w:color="auto"/>
                      </w:divBdr>
                      <w:divsChild>
                        <w:div w:id="151679640">
                          <w:marLeft w:val="0"/>
                          <w:marRight w:val="0"/>
                          <w:marTop w:val="0"/>
                          <w:marBottom w:val="0"/>
                          <w:divBdr>
                            <w:top w:val="none" w:sz="0" w:space="0" w:color="auto"/>
                            <w:left w:val="none" w:sz="0" w:space="0" w:color="auto"/>
                            <w:bottom w:val="none" w:sz="0" w:space="0" w:color="auto"/>
                            <w:right w:val="none" w:sz="0" w:space="0" w:color="auto"/>
                          </w:divBdr>
                          <w:divsChild>
                            <w:div w:id="2517406">
                              <w:marLeft w:val="0"/>
                              <w:marRight w:val="0"/>
                              <w:marTop w:val="0"/>
                              <w:marBottom w:val="0"/>
                              <w:divBdr>
                                <w:top w:val="none" w:sz="0" w:space="0" w:color="auto"/>
                                <w:left w:val="none" w:sz="0" w:space="0" w:color="auto"/>
                                <w:bottom w:val="none" w:sz="0" w:space="0" w:color="auto"/>
                                <w:right w:val="none" w:sz="0" w:space="0" w:color="auto"/>
                              </w:divBdr>
                              <w:divsChild>
                                <w:div w:id="560600856">
                                  <w:marLeft w:val="0"/>
                                  <w:marRight w:val="0"/>
                                  <w:marTop w:val="0"/>
                                  <w:marBottom w:val="0"/>
                                  <w:divBdr>
                                    <w:top w:val="none" w:sz="0" w:space="0" w:color="auto"/>
                                    <w:left w:val="none" w:sz="0" w:space="0" w:color="auto"/>
                                    <w:bottom w:val="none" w:sz="0" w:space="0" w:color="auto"/>
                                    <w:right w:val="none" w:sz="0" w:space="0" w:color="auto"/>
                                  </w:divBdr>
                                  <w:divsChild>
                                    <w:div w:id="2088919491">
                                      <w:marLeft w:val="0"/>
                                      <w:marRight w:val="0"/>
                                      <w:marTop w:val="0"/>
                                      <w:marBottom w:val="0"/>
                                      <w:divBdr>
                                        <w:top w:val="none" w:sz="0" w:space="0" w:color="auto"/>
                                        <w:left w:val="none" w:sz="0" w:space="0" w:color="auto"/>
                                        <w:bottom w:val="none" w:sz="0" w:space="0" w:color="auto"/>
                                        <w:right w:val="none" w:sz="0" w:space="0" w:color="auto"/>
                                      </w:divBdr>
                                      <w:divsChild>
                                        <w:div w:id="2142727676">
                                          <w:marLeft w:val="0"/>
                                          <w:marRight w:val="0"/>
                                          <w:marTop w:val="165"/>
                                          <w:marBottom w:val="165"/>
                                          <w:divBdr>
                                            <w:top w:val="none" w:sz="0" w:space="0" w:color="auto"/>
                                            <w:left w:val="none" w:sz="0" w:space="0" w:color="auto"/>
                                            <w:bottom w:val="none" w:sz="0" w:space="0" w:color="auto"/>
                                            <w:right w:val="none" w:sz="0" w:space="0" w:color="auto"/>
                                          </w:divBdr>
                                          <w:divsChild>
                                            <w:div w:id="1371145476">
                                              <w:marLeft w:val="0"/>
                                              <w:marRight w:val="0"/>
                                              <w:marTop w:val="0"/>
                                              <w:marBottom w:val="0"/>
                                              <w:divBdr>
                                                <w:top w:val="none" w:sz="0" w:space="0" w:color="auto"/>
                                                <w:left w:val="none" w:sz="0" w:space="0" w:color="auto"/>
                                                <w:bottom w:val="none" w:sz="0" w:space="0" w:color="auto"/>
                                                <w:right w:val="none" w:sz="0" w:space="0" w:color="auto"/>
                                              </w:divBdr>
                                              <w:divsChild>
                                                <w:div w:id="7238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1148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1C788E-793D-4B1C-862A-6EAED37C0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36</Pages>
  <Words>15827</Words>
  <Characters>90214</Characters>
  <Application>Microsoft Office Word</Application>
  <DocSecurity>0</DocSecurity>
  <Lines>751</Lines>
  <Paragraphs>211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The University of Liverpool</Company>
  <LinksUpToDate>false</LinksUpToDate>
  <CharactersWithSpaces>105830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Penman, Sophie</dc:creator>
  <cp:keywords/>
  <dc:description/>
  <cp:lastModifiedBy>Penman, Sophie</cp:lastModifiedBy>
  <cp:revision>12</cp:revision>
  <cp:lastPrinted>2019-04-16T12:57:00Z</cp:lastPrinted>
  <dcterms:created xsi:type="dcterms:W3CDTF">2019-06-24T16:53:00Z</dcterms:created>
  <dcterms:modified xsi:type="dcterms:W3CDTF">2019-07-14T11:06:00Z</dcterms:modified>
</cp:coreProperties>
</file>