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B28A5" w14:textId="77777777" w:rsidR="00CF276F" w:rsidRPr="0089722B" w:rsidRDefault="00665B0B" w:rsidP="00DE526E">
      <w:pPr>
        <w:spacing w:line="480" w:lineRule="auto"/>
        <w:rPr>
          <w:rFonts w:cstheme="minorHAnsi"/>
          <w:b/>
          <w:sz w:val="24"/>
          <w:szCs w:val="24"/>
        </w:rPr>
      </w:pPr>
      <w:r w:rsidRPr="0089722B">
        <w:rPr>
          <w:rFonts w:cstheme="minorHAnsi"/>
          <w:b/>
          <w:sz w:val="24"/>
          <w:szCs w:val="24"/>
        </w:rPr>
        <w:t>Accuracy of kinetic perimetry assessment with the Humphrey 850</w:t>
      </w:r>
      <w:r w:rsidR="00FD5DA8">
        <w:rPr>
          <w:rFonts w:cstheme="minorHAnsi"/>
          <w:b/>
          <w:sz w:val="24"/>
          <w:szCs w:val="24"/>
        </w:rPr>
        <w:t>; an exploratory comparative study</w:t>
      </w:r>
      <w:r w:rsidRPr="0089722B">
        <w:rPr>
          <w:rFonts w:cstheme="minorHAnsi"/>
          <w:b/>
          <w:sz w:val="24"/>
          <w:szCs w:val="24"/>
        </w:rPr>
        <w:t>.</w:t>
      </w:r>
    </w:p>
    <w:p w14:paraId="18C3089A" w14:textId="20AB08CB" w:rsidR="00665B0B" w:rsidRPr="0089722B" w:rsidRDefault="00665B0B" w:rsidP="00DE526E">
      <w:pPr>
        <w:spacing w:line="480" w:lineRule="auto"/>
        <w:rPr>
          <w:rFonts w:cstheme="minorHAnsi"/>
          <w:sz w:val="24"/>
          <w:szCs w:val="24"/>
        </w:rPr>
      </w:pPr>
      <w:r w:rsidRPr="0089722B">
        <w:rPr>
          <w:rFonts w:cstheme="minorHAnsi"/>
          <w:sz w:val="24"/>
          <w:szCs w:val="24"/>
        </w:rPr>
        <w:t>Fiona J Rowe, PhD</w:t>
      </w:r>
      <w:r w:rsidR="00DF5E45" w:rsidRPr="00DF5E45">
        <w:rPr>
          <w:rFonts w:cstheme="minorHAnsi"/>
          <w:sz w:val="24"/>
          <w:szCs w:val="24"/>
          <w:vertAlign w:val="superscript"/>
        </w:rPr>
        <w:t>1</w:t>
      </w:r>
      <w:r w:rsidRPr="0089722B">
        <w:rPr>
          <w:rFonts w:cstheme="minorHAnsi"/>
          <w:sz w:val="24"/>
          <w:szCs w:val="24"/>
        </w:rPr>
        <w:t>, Lauren R Hepworth, PhD</w:t>
      </w:r>
      <w:r w:rsidR="00DF5E45" w:rsidRPr="00DF5E45">
        <w:rPr>
          <w:rFonts w:cstheme="minorHAnsi"/>
          <w:sz w:val="24"/>
          <w:szCs w:val="24"/>
          <w:vertAlign w:val="superscript"/>
        </w:rPr>
        <w:t>1</w:t>
      </w:r>
      <w:r w:rsidRPr="0089722B">
        <w:rPr>
          <w:rFonts w:cstheme="minorHAnsi"/>
          <w:sz w:val="24"/>
          <w:szCs w:val="24"/>
        </w:rPr>
        <w:t>, Kerry L Hanna, BS</w:t>
      </w:r>
      <w:r w:rsidR="00A42737">
        <w:rPr>
          <w:rFonts w:cstheme="minorHAnsi"/>
          <w:sz w:val="24"/>
          <w:szCs w:val="24"/>
        </w:rPr>
        <w:t>c</w:t>
      </w:r>
      <w:r w:rsidRPr="0089722B">
        <w:rPr>
          <w:rFonts w:cstheme="minorHAnsi"/>
          <w:sz w:val="24"/>
          <w:szCs w:val="24"/>
        </w:rPr>
        <w:t>(Hons)</w:t>
      </w:r>
      <w:r w:rsidR="00DF5E45" w:rsidRPr="00DF5E45">
        <w:rPr>
          <w:rFonts w:cstheme="minorHAnsi"/>
          <w:sz w:val="24"/>
          <w:szCs w:val="24"/>
          <w:vertAlign w:val="superscript"/>
        </w:rPr>
        <w:t>1</w:t>
      </w:r>
      <w:r w:rsidRPr="0089722B">
        <w:rPr>
          <w:rFonts w:cstheme="minorHAnsi"/>
          <w:sz w:val="24"/>
          <w:szCs w:val="24"/>
        </w:rPr>
        <w:t xml:space="preserve">, </w:t>
      </w:r>
      <w:r w:rsidR="00DF5E45">
        <w:rPr>
          <w:rFonts w:cstheme="minorHAnsi"/>
          <w:sz w:val="24"/>
          <w:szCs w:val="24"/>
        </w:rPr>
        <w:t>Meera Mistry</w:t>
      </w:r>
      <w:r w:rsidR="000167CD">
        <w:rPr>
          <w:rFonts w:cstheme="minorHAnsi"/>
          <w:sz w:val="24"/>
          <w:szCs w:val="24"/>
        </w:rPr>
        <w:t>, MBChB, MRes</w:t>
      </w:r>
      <w:r w:rsidR="00DF5E45" w:rsidRPr="00DF5E45">
        <w:rPr>
          <w:rFonts w:cstheme="minorHAnsi"/>
          <w:sz w:val="24"/>
          <w:szCs w:val="24"/>
          <w:vertAlign w:val="superscript"/>
        </w:rPr>
        <w:t>1</w:t>
      </w:r>
      <w:r w:rsidR="00DF5E45">
        <w:rPr>
          <w:rFonts w:cstheme="minorHAnsi"/>
          <w:sz w:val="24"/>
          <w:szCs w:val="24"/>
        </w:rPr>
        <w:t xml:space="preserve">, </w:t>
      </w:r>
      <w:r w:rsidRPr="0089722B">
        <w:rPr>
          <w:rFonts w:cstheme="minorHAnsi"/>
          <w:sz w:val="24"/>
          <w:szCs w:val="24"/>
        </w:rPr>
        <w:t xml:space="preserve">Carmel P Noonan, </w:t>
      </w:r>
      <w:r w:rsidR="00DF5E45">
        <w:rPr>
          <w:rFonts w:cstheme="minorHAnsi"/>
          <w:sz w:val="24"/>
          <w:szCs w:val="24"/>
        </w:rPr>
        <w:t xml:space="preserve">FRCSI, </w:t>
      </w:r>
      <w:r w:rsidRPr="0089722B">
        <w:rPr>
          <w:rFonts w:cstheme="minorHAnsi"/>
          <w:sz w:val="24"/>
          <w:szCs w:val="24"/>
        </w:rPr>
        <w:t>FRCOphth</w:t>
      </w:r>
      <w:r w:rsidR="00DF5E45" w:rsidRPr="00DF5E45">
        <w:rPr>
          <w:rFonts w:cstheme="minorHAnsi"/>
          <w:sz w:val="24"/>
          <w:szCs w:val="24"/>
          <w:vertAlign w:val="superscript"/>
        </w:rPr>
        <w:t>2</w:t>
      </w:r>
      <w:r w:rsidRPr="0089722B">
        <w:rPr>
          <w:rFonts w:cstheme="minorHAnsi"/>
          <w:sz w:val="24"/>
          <w:szCs w:val="24"/>
        </w:rPr>
        <w:t>.</w:t>
      </w:r>
    </w:p>
    <w:p w14:paraId="0D2DBA70"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1 Department of Health Services Research, University of Liverpool, Liverpool L69 3GB</w:t>
      </w:r>
    </w:p>
    <w:p w14:paraId="2E5620E6" w14:textId="77777777" w:rsidR="00665B0B" w:rsidRPr="0089722B" w:rsidRDefault="006E48E7"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2</w:t>
      </w:r>
      <w:r w:rsidR="00665B0B" w:rsidRPr="0089722B">
        <w:rPr>
          <w:rFonts w:asciiTheme="minorHAnsi" w:hAnsiTheme="minorHAnsi" w:cstheme="minorHAnsi"/>
          <w:sz w:val="24"/>
          <w:szCs w:val="24"/>
        </w:rPr>
        <w:t xml:space="preserve"> Department of Ophthalmology, Aintree University Hospital NHS Foundation Trust, Liverpool L7 9AL</w:t>
      </w:r>
    </w:p>
    <w:p w14:paraId="3938D299" w14:textId="77777777" w:rsidR="00665B0B" w:rsidRPr="0089722B" w:rsidRDefault="00665B0B" w:rsidP="00DE526E">
      <w:pPr>
        <w:pStyle w:val="NoSpacing"/>
        <w:spacing w:line="480" w:lineRule="auto"/>
        <w:rPr>
          <w:rFonts w:asciiTheme="minorHAnsi" w:hAnsiTheme="minorHAnsi" w:cstheme="minorHAnsi"/>
          <w:sz w:val="24"/>
          <w:szCs w:val="24"/>
        </w:rPr>
      </w:pPr>
    </w:p>
    <w:p w14:paraId="53F41684" w14:textId="77777777" w:rsidR="00665B0B" w:rsidRPr="0089722B" w:rsidRDefault="00665B0B" w:rsidP="00DE526E">
      <w:pPr>
        <w:pStyle w:val="NoSpacing"/>
        <w:spacing w:line="480" w:lineRule="auto"/>
        <w:rPr>
          <w:rFonts w:asciiTheme="minorHAnsi" w:hAnsiTheme="minorHAnsi" w:cstheme="minorHAnsi"/>
          <w:b/>
          <w:sz w:val="24"/>
          <w:szCs w:val="24"/>
        </w:rPr>
      </w:pPr>
      <w:r w:rsidRPr="0089722B">
        <w:rPr>
          <w:rFonts w:asciiTheme="minorHAnsi" w:hAnsiTheme="minorHAnsi" w:cstheme="minorHAnsi"/>
          <w:b/>
          <w:sz w:val="24"/>
          <w:szCs w:val="24"/>
        </w:rPr>
        <w:t>Address for correspondence:</w:t>
      </w:r>
    </w:p>
    <w:p w14:paraId="5610A51C"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Prof Fiona Rowe</w:t>
      </w:r>
    </w:p>
    <w:p w14:paraId="579B173C"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 xml:space="preserve">Department of Health Services Research, </w:t>
      </w:r>
    </w:p>
    <w:p w14:paraId="73D7407F"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Waterhouse Building Block B,</w:t>
      </w:r>
    </w:p>
    <w:p w14:paraId="23D230F7"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 xml:space="preserve">University of Liverpool, </w:t>
      </w:r>
    </w:p>
    <w:p w14:paraId="51AD2BB3"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1-3 Brownlow Street,</w:t>
      </w:r>
    </w:p>
    <w:p w14:paraId="7B72662A"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Liverpool L69 3GL</w:t>
      </w:r>
    </w:p>
    <w:p w14:paraId="6EC647ED"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T: 0151 7944956</w:t>
      </w:r>
    </w:p>
    <w:p w14:paraId="47C233E0"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 xml:space="preserve">E: </w:t>
      </w:r>
      <w:hyperlink r:id="rId9" w:history="1">
        <w:r w:rsidRPr="0089722B">
          <w:rPr>
            <w:rStyle w:val="Hyperlink"/>
            <w:rFonts w:asciiTheme="minorHAnsi" w:hAnsiTheme="minorHAnsi" w:cstheme="minorHAnsi"/>
            <w:sz w:val="24"/>
            <w:szCs w:val="24"/>
          </w:rPr>
          <w:t>rowef@liverpool.ac.uk</w:t>
        </w:r>
      </w:hyperlink>
    </w:p>
    <w:p w14:paraId="24BB2539" w14:textId="77777777" w:rsidR="00665B0B" w:rsidRPr="0089722B" w:rsidRDefault="00665B0B" w:rsidP="00DE526E">
      <w:pPr>
        <w:pStyle w:val="NoSpacing"/>
        <w:spacing w:line="480" w:lineRule="auto"/>
        <w:rPr>
          <w:rFonts w:asciiTheme="minorHAnsi" w:hAnsiTheme="minorHAnsi" w:cstheme="minorHAnsi"/>
          <w:b/>
          <w:sz w:val="24"/>
          <w:szCs w:val="24"/>
        </w:rPr>
      </w:pPr>
      <w:r w:rsidRPr="0089722B">
        <w:rPr>
          <w:rFonts w:asciiTheme="minorHAnsi" w:hAnsiTheme="minorHAnsi" w:cstheme="minorHAnsi"/>
          <w:b/>
          <w:sz w:val="24"/>
          <w:szCs w:val="24"/>
        </w:rPr>
        <w:t xml:space="preserve">Category: </w:t>
      </w:r>
      <w:r w:rsidRPr="0089722B">
        <w:rPr>
          <w:rFonts w:asciiTheme="minorHAnsi" w:hAnsiTheme="minorHAnsi" w:cstheme="minorHAnsi"/>
          <w:sz w:val="24"/>
          <w:szCs w:val="24"/>
        </w:rPr>
        <w:t>Original article</w:t>
      </w:r>
    </w:p>
    <w:p w14:paraId="35577D19" w14:textId="6FE9570A" w:rsidR="006E48E7" w:rsidRPr="0089722B" w:rsidRDefault="006E48E7"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Word count:</w:t>
      </w:r>
      <w:r w:rsidR="009D4696">
        <w:rPr>
          <w:rFonts w:asciiTheme="minorHAnsi" w:hAnsiTheme="minorHAnsi" w:cstheme="minorHAnsi"/>
          <w:sz w:val="24"/>
          <w:szCs w:val="24"/>
        </w:rPr>
        <w:t xml:space="preserve"> 2693</w:t>
      </w:r>
    </w:p>
    <w:p w14:paraId="78670211" w14:textId="613446BD" w:rsidR="006E48E7" w:rsidRPr="0089722B" w:rsidRDefault="006E48E7"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Number of tables:</w:t>
      </w:r>
      <w:r w:rsidR="00671AB9">
        <w:rPr>
          <w:rFonts w:asciiTheme="minorHAnsi" w:hAnsiTheme="minorHAnsi" w:cstheme="minorHAnsi"/>
          <w:sz w:val="24"/>
          <w:szCs w:val="24"/>
        </w:rPr>
        <w:t xml:space="preserve"> </w:t>
      </w:r>
      <w:r w:rsidR="005E0840">
        <w:rPr>
          <w:rFonts w:asciiTheme="minorHAnsi" w:hAnsiTheme="minorHAnsi" w:cstheme="minorHAnsi"/>
          <w:sz w:val="24"/>
          <w:szCs w:val="24"/>
        </w:rPr>
        <w:t>1</w:t>
      </w:r>
    </w:p>
    <w:p w14:paraId="22C74C26" w14:textId="0A88F178" w:rsidR="006E48E7" w:rsidRPr="0089722B" w:rsidRDefault="006E48E7"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sz w:val="24"/>
          <w:szCs w:val="24"/>
        </w:rPr>
        <w:t>Number of figures:</w:t>
      </w:r>
      <w:r w:rsidR="009D4696">
        <w:rPr>
          <w:rFonts w:asciiTheme="minorHAnsi" w:hAnsiTheme="minorHAnsi" w:cstheme="minorHAnsi"/>
          <w:sz w:val="24"/>
          <w:szCs w:val="24"/>
        </w:rPr>
        <w:t xml:space="preserve"> 5</w:t>
      </w:r>
    </w:p>
    <w:p w14:paraId="52C11EF4" w14:textId="77777777" w:rsidR="00665B0B" w:rsidRPr="0089722B" w:rsidRDefault="00665B0B" w:rsidP="00DE526E">
      <w:pPr>
        <w:pStyle w:val="NoSpacing"/>
        <w:spacing w:line="480" w:lineRule="auto"/>
        <w:rPr>
          <w:rFonts w:asciiTheme="minorHAnsi" w:hAnsiTheme="minorHAnsi" w:cstheme="minorHAnsi"/>
          <w:sz w:val="24"/>
          <w:szCs w:val="24"/>
        </w:rPr>
      </w:pPr>
      <w:r w:rsidRPr="0089722B">
        <w:rPr>
          <w:rFonts w:asciiTheme="minorHAnsi" w:hAnsiTheme="minorHAnsi" w:cstheme="minorHAnsi"/>
          <w:b/>
          <w:sz w:val="24"/>
          <w:szCs w:val="24"/>
        </w:rPr>
        <w:t>Conflict of interest:</w:t>
      </w:r>
      <w:r w:rsidRPr="0089722B">
        <w:rPr>
          <w:rFonts w:asciiTheme="minorHAnsi" w:hAnsiTheme="minorHAnsi" w:cstheme="minorHAnsi"/>
          <w:sz w:val="24"/>
          <w:szCs w:val="24"/>
        </w:rPr>
        <w:t xml:space="preserve"> The authors do not have any commercial or proprietary interest in the Octopus 900 perimeter and Humphrey </w:t>
      </w:r>
      <w:r w:rsidR="003A786A">
        <w:rPr>
          <w:rFonts w:asciiTheme="minorHAnsi" w:hAnsiTheme="minorHAnsi" w:cstheme="minorHAnsi"/>
          <w:sz w:val="24"/>
          <w:szCs w:val="24"/>
        </w:rPr>
        <w:t>field analyzer</w:t>
      </w:r>
      <w:r w:rsidRPr="0089722B">
        <w:rPr>
          <w:rFonts w:asciiTheme="minorHAnsi" w:hAnsiTheme="minorHAnsi" w:cstheme="minorHAnsi"/>
          <w:sz w:val="24"/>
          <w:szCs w:val="24"/>
        </w:rPr>
        <w:t xml:space="preserve"> or Haag Streit International and Carl </w:t>
      </w:r>
      <w:r w:rsidRPr="0089722B">
        <w:rPr>
          <w:rFonts w:asciiTheme="minorHAnsi" w:hAnsiTheme="minorHAnsi" w:cstheme="minorHAnsi"/>
          <w:sz w:val="24"/>
          <w:szCs w:val="24"/>
        </w:rPr>
        <w:lastRenderedPageBreak/>
        <w:t xml:space="preserve">Zeiss </w:t>
      </w:r>
      <w:r w:rsidR="003A786A">
        <w:rPr>
          <w:rFonts w:asciiTheme="minorHAnsi" w:hAnsiTheme="minorHAnsi" w:cstheme="minorHAnsi"/>
          <w:sz w:val="24"/>
          <w:szCs w:val="24"/>
        </w:rPr>
        <w:t>Meditec</w:t>
      </w:r>
      <w:r w:rsidRPr="0089722B">
        <w:rPr>
          <w:rFonts w:asciiTheme="minorHAnsi" w:hAnsiTheme="minorHAnsi" w:cstheme="minorHAnsi"/>
          <w:sz w:val="24"/>
          <w:szCs w:val="24"/>
        </w:rPr>
        <w:t xml:space="preserve">. Haag Streit provided the loan of the Octopus 900 perimeter for the conduct of this research study. Carl Zeiss </w:t>
      </w:r>
      <w:r w:rsidR="003A786A">
        <w:rPr>
          <w:rFonts w:asciiTheme="minorHAnsi" w:hAnsiTheme="minorHAnsi" w:cstheme="minorHAnsi"/>
          <w:sz w:val="24"/>
          <w:szCs w:val="24"/>
        </w:rPr>
        <w:t>Meditec</w:t>
      </w:r>
      <w:r w:rsidRPr="0089722B">
        <w:rPr>
          <w:rFonts w:asciiTheme="minorHAnsi" w:hAnsiTheme="minorHAnsi" w:cstheme="minorHAnsi"/>
          <w:sz w:val="24"/>
          <w:szCs w:val="24"/>
        </w:rPr>
        <w:t xml:space="preserve"> provided the loan of the Humphrey 850 perimeter for the conduct of this research study. Haag Streit and Carl Zeiss </w:t>
      </w:r>
      <w:r w:rsidR="003A786A">
        <w:rPr>
          <w:rFonts w:asciiTheme="minorHAnsi" w:hAnsiTheme="minorHAnsi" w:cstheme="minorHAnsi"/>
          <w:sz w:val="24"/>
          <w:szCs w:val="24"/>
        </w:rPr>
        <w:t>Meditec</w:t>
      </w:r>
      <w:r w:rsidRPr="0089722B">
        <w:rPr>
          <w:rFonts w:asciiTheme="minorHAnsi" w:hAnsiTheme="minorHAnsi" w:cstheme="minorHAnsi"/>
          <w:sz w:val="24"/>
          <w:szCs w:val="24"/>
        </w:rPr>
        <w:t xml:space="preserve"> had no role in the design or conduct of this research.</w:t>
      </w:r>
    </w:p>
    <w:p w14:paraId="3EF4831C" w14:textId="4DAC125D" w:rsidR="006E48E7" w:rsidRPr="0089722B" w:rsidRDefault="00665B0B" w:rsidP="00DE526E">
      <w:pPr>
        <w:spacing w:line="480" w:lineRule="auto"/>
        <w:rPr>
          <w:rFonts w:cstheme="minorHAnsi"/>
          <w:sz w:val="24"/>
          <w:szCs w:val="24"/>
        </w:rPr>
      </w:pPr>
      <w:r w:rsidRPr="0089722B">
        <w:rPr>
          <w:rFonts w:cstheme="minorHAnsi"/>
          <w:b/>
          <w:sz w:val="24"/>
          <w:szCs w:val="24"/>
        </w:rPr>
        <w:t>Author contribution:</w:t>
      </w:r>
      <w:r w:rsidRPr="0089722B">
        <w:rPr>
          <w:rFonts w:cstheme="minorHAnsi"/>
          <w:sz w:val="24"/>
          <w:szCs w:val="24"/>
        </w:rPr>
        <w:t xml:space="preserve"> FR provided oversight for the study and led the writing of the paper. </w:t>
      </w:r>
      <w:r w:rsidR="003A786A">
        <w:rPr>
          <w:rFonts w:cstheme="minorHAnsi"/>
          <w:sz w:val="24"/>
          <w:szCs w:val="24"/>
        </w:rPr>
        <w:t xml:space="preserve">FR, </w:t>
      </w:r>
      <w:r w:rsidRPr="0089722B">
        <w:rPr>
          <w:rFonts w:cstheme="minorHAnsi"/>
          <w:sz w:val="24"/>
          <w:szCs w:val="24"/>
        </w:rPr>
        <w:t xml:space="preserve">LH, KH, </w:t>
      </w:r>
      <w:r w:rsidR="00DF5E45">
        <w:rPr>
          <w:rFonts w:cstheme="minorHAnsi"/>
          <w:sz w:val="24"/>
          <w:szCs w:val="24"/>
        </w:rPr>
        <w:t xml:space="preserve">MM, </w:t>
      </w:r>
      <w:r w:rsidRPr="0089722B">
        <w:rPr>
          <w:rFonts w:cstheme="minorHAnsi"/>
          <w:sz w:val="24"/>
          <w:szCs w:val="24"/>
        </w:rPr>
        <w:t>CN contributed to data collection, reviewing the draft paper and approving the final version.</w:t>
      </w:r>
    </w:p>
    <w:p w14:paraId="2537789A" w14:textId="77777777" w:rsidR="004C16DA" w:rsidRPr="0089722B" w:rsidRDefault="004C16DA" w:rsidP="00DE526E">
      <w:pPr>
        <w:spacing w:line="480" w:lineRule="auto"/>
        <w:rPr>
          <w:rFonts w:cstheme="minorHAnsi"/>
          <w:b/>
          <w:sz w:val="24"/>
          <w:szCs w:val="24"/>
        </w:rPr>
      </w:pPr>
      <w:r w:rsidRPr="0089722B">
        <w:rPr>
          <w:rFonts w:cstheme="minorHAnsi"/>
          <w:b/>
          <w:sz w:val="24"/>
          <w:szCs w:val="24"/>
        </w:rPr>
        <w:t>Abstract</w:t>
      </w:r>
    </w:p>
    <w:p w14:paraId="5C1A839C" w14:textId="77777777" w:rsidR="007E7837" w:rsidRPr="0089722B" w:rsidRDefault="004C16DA" w:rsidP="00DE526E">
      <w:pPr>
        <w:spacing w:line="480" w:lineRule="auto"/>
        <w:rPr>
          <w:rFonts w:cstheme="minorHAnsi"/>
          <w:sz w:val="24"/>
          <w:szCs w:val="24"/>
        </w:rPr>
      </w:pPr>
      <w:r w:rsidRPr="0089722B">
        <w:rPr>
          <w:rFonts w:cstheme="minorHAnsi"/>
          <w:sz w:val="24"/>
          <w:szCs w:val="24"/>
        </w:rPr>
        <w:t xml:space="preserve">Aim: To compare kinetic perimetry on </w:t>
      </w:r>
      <w:r w:rsidR="007E7837" w:rsidRPr="0089722B">
        <w:rPr>
          <w:rFonts w:cstheme="minorHAnsi"/>
          <w:sz w:val="24"/>
          <w:szCs w:val="24"/>
        </w:rPr>
        <w:t xml:space="preserve">the Humphrey 850 and </w:t>
      </w:r>
      <w:r w:rsidRPr="0089722B">
        <w:rPr>
          <w:rFonts w:cstheme="minorHAnsi"/>
          <w:sz w:val="24"/>
          <w:szCs w:val="24"/>
        </w:rPr>
        <w:t>Octopus 900 perimet</w:t>
      </w:r>
      <w:r w:rsidR="007E7837" w:rsidRPr="0089722B">
        <w:rPr>
          <w:rFonts w:cstheme="minorHAnsi"/>
          <w:sz w:val="24"/>
          <w:szCs w:val="24"/>
        </w:rPr>
        <w:t>ers for assessment of visual fields, uniocular rotations and fields of binocular single vision.</w:t>
      </w:r>
    </w:p>
    <w:p w14:paraId="0037E572" w14:textId="78DEA668" w:rsidR="004C16DA" w:rsidRPr="0089722B" w:rsidRDefault="004C16DA" w:rsidP="00DE526E">
      <w:pPr>
        <w:spacing w:line="480" w:lineRule="auto"/>
        <w:rPr>
          <w:rFonts w:cstheme="minorHAnsi"/>
          <w:sz w:val="24"/>
          <w:szCs w:val="24"/>
        </w:rPr>
      </w:pPr>
      <w:r w:rsidRPr="0089722B">
        <w:rPr>
          <w:rFonts w:eastAsia="Calibri" w:cstheme="minorHAnsi"/>
          <w:sz w:val="24"/>
          <w:szCs w:val="24"/>
        </w:rPr>
        <w:t>Methods: Prospective cross section study</w:t>
      </w:r>
      <w:r w:rsidRPr="0089722B">
        <w:rPr>
          <w:rFonts w:cstheme="minorHAnsi"/>
          <w:sz w:val="24"/>
          <w:szCs w:val="24"/>
        </w:rPr>
        <w:t xml:space="preserve"> comparing Humphrey </w:t>
      </w:r>
      <w:r w:rsidR="004D0A1F" w:rsidRPr="0089722B">
        <w:rPr>
          <w:rFonts w:cstheme="minorHAnsi"/>
          <w:sz w:val="24"/>
          <w:szCs w:val="24"/>
        </w:rPr>
        <w:t>850 kinetic perimetry to kinetic perimetry</w:t>
      </w:r>
      <w:r w:rsidRPr="0089722B">
        <w:rPr>
          <w:rFonts w:cstheme="minorHAnsi"/>
          <w:sz w:val="24"/>
          <w:szCs w:val="24"/>
        </w:rPr>
        <w:t xml:space="preserve"> </w:t>
      </w:r>
      <w:r w:rsidR="004D0A1F" w:rsidRPr="0089722B">
        <w:rPr>
          <w:rFonts w:cstheme="minorHAnsi"/>
          <w:sz w:val="24"/>
          <w:szCs w:val="24"/>
        </w:rPr>
        <w:t xml:space="preserve">using the </w:t>
      </w:r>
      <w:r w:rsidRPr="0089722B">
        <w:rPr>
          <w:rFonts w:cstheme="minorHAnsi"/>
          <w:sz w:val="24"/>
          <w:szCs w:val="24"/>
        </w:rPr>
        <w:t xml:space="preserve">Octopus </w:t>
      </w:r>
      <w:r w:rsidR="004D0A1F" w:rsidRPr="0089722B">
        <w:rPr>
          <w:rFonts w:cstheme="minorHAnsi"/>
          <w:sz w:val="24"/>
          <w:szCs w:val="24"/>
        </w:rPr>
        <w:t>900</w:t>
      </w:r>
      <w:r w:rsidRPr="0089722B">
        <w:rPr>
          <w:rFonts w:cstheme="minorHAnsi"/>
          <w:sz w:val="24"/>
          <w:szCs w:val="24"/>
        </w:rPr>
        <w:t xml:space="preserve">. </w:t>
      </w:r>
      <w:r w:rsidR="004D0A1F" w:rsidRPr="0089722B">
        <w:rPr>
          <w:rFonts w:cstheme="minorHAnsi"/>
          <w:sz w:val="24"/>
          <w:szCs w:val="24"/>
        </w:rPr>
        <w:t xml:space="preserve">Results were compared for both perimeters for the measurement of visual field boundaries, uniocular rotations and fields of binocular single vision in subjects with normal visual function, with comparisons of mean vector extremity values and duration of testing. A visual field boundary overlay was used to assess detection potential of Humphrey 850 kinetic perimetry </w:t>
      </w:r>
      <w:r w:rsidR="002570D1">
        <w:rPr>
          <w:rFonts w:cstheme="minorHAnsi"/>
          <w:sz w:val="24"/>
          <w:szCs w:val="24"/>
        </w:rPr>
        <w:t>using I4e and I2e ta</w:t>
      </w:r>
      <w:r w:rsidR="00424F29">
        <w:rPr>
          <w:rFonts w:cstheme="minorHAnsi"/>
          <w:sz w:val="24"/>
          <w:szCs w:val="24"/>
        </w:rPr>
        <w:t>r</w:t>
      </w:r>
      <w:r w:rsidR="002570D1">
        <w:rPr>
          <w:rFonts w:cstheme="minorHAnsi"/>
          <w:sz w:val="24"/>
          <w:szCs w:val="24"/>
        </w:rPr>
        <w:t xml:space="preserve">gets </w:t>
      </w:r>
      <w:r w:rsidR="004D0A1F" w:rsidRPr="0089722B">
        <w:rPr>
          <w:rFonts w:cstheme="minorHAnsi"/>
          <w:sz w:val="24"/>
          <w:szCs w:val="24"/>
        </w:rPr>
        <w:t xml:space="preserve">in results of </w:t>
      </w:r>
      <w:r w:rsidR="002570D1">
        <w:rPr>
          <w:rFonts w:cstheme="minorHAnsi"/>
          <w:sz w:val="24"/>
          <w:szCs w:val="24"/>
        </w:rPr>
        <w:t xml:space="preserve">known </w:t>
      </w:r>
      <w:r w:rsidR="004D0A1F" w:rsidRPr="0089722B">
        <w:rPr>
          <w:rFonts w:cstheme="minorHAnsi"/>
          <w:sz w:val="24"/>
          <w:szCs w:val="24"/>
        </w:rPr>
        <w:t>abnormal visual fields.</w:t>
      </w:r>
    </w:p>
    <w:p w14:paraId="7B69FDDC" w14:textId="15338F0B" w:rsidR="004C16DA" w:rsidRPr="0089722B" w:rsidRDefault="004C16DA" w:rsidP="00DE526E">
      <w:pPr>
        <w:spacing w:line="480" w:lineRule="auto"/>
        <w:rPr>
          <w:rFonts w:eastAsia="Calibri" w:cstheme="minorHAnsi"/>
          <w:sz w:val="24"/>
          <w:szCs w:val="24"/>
        </w:rPr>
      </w:pPr>
      <w:r w:rsidRPr="0089722B">
        <w:rPr>
          <w:rFonts w:cstheme="minorHAnsi"/>
          <w:sz w:val="24"/>
          <w:szCs w:val="24"/>
        </w:rPr>
        <w:t xml:space="preserve">Results: </w:t>
      </w:r>
      <w:r w:rsidR="004D0A1F" w:rsidRPr="0089722B">
        <w:rPr>
          <w:rFonts w:cstheme="minorHAnsi"/>
          <w:sz w:val="24"/>
          <w:szCs w:val="24"/>
        </w:rPr>
        <w:t>Fifteen subjects</w:t>
      </w:r>
      <w:r w:rsidRPr="0089722B">
        <w:rPr>
          <w:rFonts w:eastAsia="Calibri" w:cstheme="minorHAnsi"/>
          <w:sz w:val="24"/>
          <w:szCs w:val="24"/>
        </w:rPr>
        <w:t xml:space="preserve"> (</w:t>
      </w:r>
      <w:r w:rsidR="004D0A1F" w:rsidRPr="0089722B">
        <w:rPr>
          <w:rFonts w:eastAsia="Calibri" w:cstheme="minorHAnsi"/>
          <w:sz w:val="24"/>
          <w:szCs w:val="24"/>
        </w:rPr>
        <w:t>30</w:t>
      </w:r>
      <w:r w:rsidRPr="0089722B">
        <w:rPr>
          <w:rFonts w:eastAsia="Calibri" w:cstheme="minorHAnsi"/>
          <w:sz w:val="24"/>
          <w:szCs w:val="24"/>
        </w:rPr>
        <w:t xml:space="preserve"> eyes) </w:t>
      </w:r>
      <w:r w:rsidR="004D0A1F" w:rsidRPr="0089722B">
        <w:rPr>
          <w:rFonts w:eastAsia="Calibri" w:cstheme="minorHAnsi"/>
          <w:sz w:val="24"/>
          <w:szCs w:val="24"/>
        </w:rPr>
        <w:t xml:space="preserve">with normal parameters of visual function </w:t>
      </w:r>
      <w:r w:rsidRPr="0089722B">
        <w:rPr>
          <w:rFonts w:eastAsia="Calibri" w:cstheme="minorHAnsi"/>
          <w:sz w:val="24"/>
          <w:szCs w:val="24"/>
        </w:rPr>
        <w:t xml:space="preserve">underwent dual perimetry assessment. </w:t>
      </w:r>
      <w:r w:rsidR="004D0A1F" w:rsidRPr="0089722B">
        <w:rPr>
          <w:rFonts w:eastAsia="Calibri" w:cstheme="minorHAnsi"/>
          <w:sz w:val="24"/>
          <w:szCs w:val="24"/>
        </w:rPr>
        <w:t>Mean visual field boundaries and ocular rotation extremity values were similar for Humphrey and Octopus kinetic perimetry along horizontal meridians. Measurements for Humphrey perimetry were significantly smaller for superior and inferior visual field and rotations</w:t>
      </w:r>
      <w:r w:rsidR="003A786A">
        <w:rPr>
          <w:rFonts w:eastAsia="Calibri" w:cstheme="minorHAnsi"/>
          <w:sz w:val="24"/>
          <w:szCs w:val="24"/>
        </w:rPr>
        <w:t xml:space="preserve"> with ceiling effects at approximately 40 and 50 degrees respectively</w:t>
      </w:r>
      <w:r w:rsidR="004D0A1F" w:rsidRPr="0089722B">
        <w:rPr>
          <w:rFonts w:eastAsia="Calibri" w:cstheme="minorHAnsi"/>
          <w:sz w:val="24"/>
          <w:szCs w:val="24"/>
        </w:rPr>
        <w:t xml:space="preserve">. Use of visual field boundary overlays </w:t>
      </w:r>
      <w:r w:rsidR="003A786A">
        <w:rPr>
          <w:rFonts w:eastAsia="Calibri" w:cstheme="minorHAnsi"/>
          <w:sz w:val="24"/>
          <w:szCs w:val="24"/>
        </w:rPr>
        <w:t xml:space="preserve">for 140 patient results </w:t>
      </w:r>
      <w:r w:rsidR="004D0A1F" w:rsidRPr="0089722B">
        <w:rPr>
          <w:rFonts w:eastAsia="Calibri" w:cstheme="minorHAnsi"/>
          <w:sz w:val="24"/>
          <w:szCs w:val="24"/>
        </w:rPr>
        <w:t xml:space="preserve">showed high </w:t>
      </w:r>
      <w:r w:rsidR="004D0A1F" w:rsidRPr="0089722B">
        <w:rPr>
          <w:rFonts w:eastAsia="Calibri" w:cstheme="minorHAnsi"/>
          <w:sz w:val="24"/>
          <w:szCs w:val="24"/>
        </w:rPr>
        <w:lastRenderedPageBreak/>
        <w:t xml:space="preserve">detection of </w:t>
      </w:r>
      <w:r w:rsidR="002570D1">
        <w:rPr>
          <w:rFonts w:eastAsia="Calibri" w:cstheme="minorHAnsi"/>
          <w:sz w:val="24"/>
          <w:szCs w:val="24"/>
        </w:rPr>
        <w:t xml:space="preserve">the known </w:t>
      </w:r>
      <w:r w:rsidR="004D0A1F" w:rsidRPr="0089722B">
        <w:rPr>
          <w:rFonts w:eastAsia="Calibri" w:cstheme="minorHAnsi"/>
          <w:sz w:val="24"/>
          <w:szCs w:val="24"/>
        </w:rPr>
        <w:t xml:space="preserve">abnormal visual field results by the Humphrey 850 perimeter </w:t>
      </w:r>
      <w:r w:rsidR="003A786A">
        <w:rPr>
          <w:rFonts w:eastAsia="Calibri" w:cstheme="minorHAnsi"/>
          <w:sz w:val="24"/>
          <w:szCs w:val="24"/>
        </w:rPr>
        <w:t xml:space="preserve">(91.4% with I4e target; 95% with I2e target) </w:t>
      </w:r>
      <w:r w:rsidR="004D0A1F" w:rsidRPr="0089722B">
        <w:rPr>
          <w:rFonts w:eastAsia="Calibri" w:cstheme="minorHAnsi"/>
          <w:sz w:val="24"/>
          <w:szCs w:val="24"/>
        </w:rPr>
        <w:t>but with notable exceptions for peripheral superior visual field defects.</w:t>
      </w:r>
      <w:r w:rsidRPr="0089722B">
        <w:rPr>
          <w:rFonts w:eastAsia="Calibri" w:cstheme="minorHAnsi"/>
          <w:sz w:val="24"/>
          <w:szCs w:val="24"/>
        </w:rPr>
        <w:t xml:space="preserve"> </w:t>
      </w:r>
    </w:p>
    <w:p w14:paraId="2C3CCAA6" w14:textId="0A43EA61" w:rsidR="004C16DA" w:rsidRPr="0089722B" w:rsidRDefault="004C16DA" w:rsidP="00DE526E">
      <w:pPr>
        <w:spacing w:line="480" w:lineRule="auto"/>
        <w:rPr>
          <w:rFonts w:cstheme="minorHAnsi"/>
          <w:sz w:val="24"/>
          <w:szCs w:val="24"/>
        </w:rPr>
      </w:pPr>
      <w:r w:rsidRPr="0089722B">
        <w:rPr>
          <w:rFonts w:eastAsia="Calibri" w:cstheme="minorHAnsi"/>
          <w:sz w:val="24"/>
          <w:szCs w:val="24"/>
        </w:rPr>
        <w:t xml:space="preserve">Conclusions: </w:t>
      </w:r>
      <w:r w:rsidR="004D0A1F" w:rsidRPr="0089722B">
        <w:rPr>
          <w:rFonts w:cstheme="minorHAnsi"/>
          <w:sz w:val="24"/>
          <w:szCs w:val="24"/>
        </w:rPr>
        <w:t>The Humphrey perimeter</w:t>
      </w:r>
      <w:r w:rsidR="00DF5E45">
        <w:rPr>
          <w:rFonts w:cstheme="minorHAnsi"/>
          <w:sz w:val="24"/>
          <w:szCs w:val="24"/>
        </w:rPr>
        <w:t>’s</w:t>
      </w:r>
      <w:r w:rsidR="004D0A1F" w:rsidRPr="0089722B">
        <w:rPr>
          <w:rFonts w:cstheme="minorHAnsi"/>
          <w:sz w:val="24"/>
          <w:szCs w:val="24"/>
        </w:rPr>
        <w:t xml:space="preserve"> aspheric bowl introduces a ceiling effect for measurements in the superior and inferior visual field at approximately 40 and 50 degrees respectively. This results in potential diagnostic accuracy issues when measuring uniocular rotations, fields of binocular single and visual field boundaries in conditions that specifically impair </w:t>
      </w:r>
      <w:r w:rsidR="0089722B" w:rsidRPr="0089722B">
        <w:rPr>
          <w:rFonts w:cstheme="minorHAnsi"/>
          <w:sz w:val="24"/>
          <w:szCs w:val="24"/>
        </w:rPr>
        <w:t xml:space="preserve">superior and/or inferior </w:t>
      </w:r>
      <w:r w:rsidR="004D0A1F" w:rsidRPr="0089722B">
        <w:rPr>
          <w:rFonts w:cstheme="minorHAnsi"/>
          <w:sz w:val="24"/>
          <w:szCs w:val="24"/>
        </w:rPr>
        <w:t>ocular motility (e.g. thyroid eye disease) or visual fields (e.g. chiasmal compression)</w:t>
      </w:r>
      <w:r w:rsidR="0089722B" w:rsidRPr="0089722B">
        <w:rPr>
          <w:rFonts w:cstheme="minorHAnsi"/>
          <w:sz w:val="24"/>
          <w:szCs w:val="24"/>
        </w:rPr>
        <w:t>.</w:t>
      </w:r>
    </w:p>
    <w:p w14:paraId="33370F8F" w14:textId="77777777" w:rsidR="0089722B" w:rsidRPr="0089722B" w:rsidRDefault="0089722B" w:rsidP="00DE526E">
      <w:pPr>
        <w:spacing w:line="480" w:lineRule="auto"/>
        <w:rPr>
          <w:rFonts w:cstheme="minorHAnsi"/>
          <w:sz w:val="24"/>
          <w:szCs w:val="24"/>
        </w:rPr>
      </w:pPr>
      <w:r w:rsidRPr="0089722B">
        <w:rPr>
          <w:rFonts w:cstheme="minorHAnsi"/>
          <w:b/>
          <w:sz w:val="24"/>
          <w:szCs w:val="24"/>
        </w:rPr>
        <w:t>Keywords:</w:t>
      </w:r>
      <w:r w:rsidRPr="0089722B">
        <w:rPr>
          <w:rFonts w:cstheme="minorHAnsi"/>
          <w:sz w:val="24"/>
          <w:szCs w:val="24"/>
        </w:rPr>
        <w:t xml:space="preserve"> Humphrey 850, Octopus 900, Kinetic, Perimetry, Visual fields, Uniocular rotations, Field of binocular single vision</w:t>
      </w:r>
    </w:p>
    <w:p w14:paraId="625C9ED7" w14:textId="77777777" w:rsidR="004C16DA" w:rsidRPr="0089722B" w:rsidRDefault="004C16DA" w:rsidP="00DE526E">
      <w:pPr>
        <w:spacing w:line="480" w:lineRule="auto"/>
        <w:rPr>
          <w:rFonts w:cstheme="minorHAnsi"/>
          <w:sz w:val="24"/>
          <w:szCs w:val="24"/>
        </w:rPr>
      </w:pPr>
      <w:r w:rsidRPr="0089722B">
        <w:rPr>
          <w:rFonts w:cstheme="minorHAnsi"/>
          <w:sz w:val="24"/>
          <w:szCs w:val="24"/>
        </w:rPr>
        <w:br w:type="page"/>
      </w:r>
    </w:p>
    <w:p w14:paraId="1646794C" w14:textId="77777777" w:rsidR="006E48E7" w:rsidRPr="0089722B" w:rsidRDefault="006E48E7" w:rsidP="00DE526E">
      <w:pPr>
        <w:spacing w:line="480" w:lineRule="auto"/>
        <w:rPr>
          <w:rFonts w:cstheme="minorHAnsi"/>
          <w:b/>
          <w:sz w:val="24"/>
          <w:szCs w:val="24"/>
        </w:rPr>
      </w:pPr>
      <w:r w:rsidRPr="0089722B">
        <w:rPr>
          <w:rFonts w:cstheme="minorHAnsi"/>
          <w:b/>
          <w:sz w:val="24"/>
          <w:szCs w:val="24"/>
        </w:rPr>
        <w:lastRenderedPageBreak/>
        <w:t>Introduction</w:t>
      </w:r>
    </w:p>
    <w:p w14:paraId="28A80E43" w14:textId="4B57EB0C" w:rsidR="006E48E7" w:rsidRPr="0089722B" w:rsidRDefault="006E48E7" w:rsidP="00DE526E">
      <w:pPr>
        <w:spacing w:line="480" w:lineRule="auto"/>
        <w:rPr>
          <w:rFonts w:cstheme="minorHAnsi"/>
          <w:sz w:val="24"/>
          <w:szCs w:val="24"/>
        </w:rPr>
      </w:pPr>
      <w:r w:rsidRPr="0089722B">
        <w:rPr>
          <w:rFonts w:cstheme="minorHAnsi"/>
          <w:sz w:val="24"/>
          <w:szCs w:val="24"/>
        </w:rPr>
        <w:t xml:space="preserve">Perimetry is a cornerstone assessment for many ocular and neurological conditions. Quantitative kinetic perimetry has been a key </w:t>
      </w:r>
      <w:r w:rsidR="00671AB9" w:rsidRPr="0089722B">
        <w:rPr>
          <w:rFonts w:cstheme="minorHAnsi"/>
          <w:sz w:val="24"/>
          <w:szCs w:val="24"/>
        </w:rPr>
        <w:t>assessment</w:t>
      </w:r>
      <w:r w:rsidRPr="0089722B">
        <w:rPr>
          <w:rFonts w:cstheme="minorHAnsi"/>
          <w:sz w:val="24"/>
          <w:szCs w:val="24"/>
        </w:rPr>
        <w:t xml:space="preserve"> since the 1940’s with the introduction of the Goldmann perimeter</w:t>
      </w:r>
      <w:r w:rsidR="003A786A" w:rsidRPr="0089722B">
        <w:rPr>
          <w:rFonts w:cstheme="minorHAnsi"/>
          <w:sz w:val="24"/>
          <w:szCs w:val="24"/>
        </w:rPr>
        <w:t>™</w:t>
      </w:r>
      <w:r w:rsidRPr="0089722B">
        <w:rPr>
          <w:rFonts w:cstheme="minorHAnsi"/>
          <w:sz w:val="24"/>
          <w:szCs w:val="24"/>
        </w:rPr>
        <w:t xml:space="preserve"> </w:t>
      </w:r>
      <w:r w:rsidR="0089722B" w:rsidRPr="0089722B">
        <w:rPr>
          <w:rFonts w:cstheme="minorHAnsi"/>
          <w:sz w:val="24"/>
          <w:szCs w:val="24"/>
        </w:rPr>
        <w:t>(Haag Streit International, Koeniz, Switzerland)</w:t>
      </w:r>
      <w:r w:rsidRPr="0089722B">
        <w:rPr>
          <w:rFonts w:cstheme="minorHAnsi"/>
          <w:sz w:val="24"/>
          <w:szCs w:val="24"/>
        </w:rPr>
        <w:t>. Static perimetry was introduced in the 1970’s (e.g. Octopus 101™, Humphrey</w:t>
      </w:r>
      <w:r w:rsidR="0089722B" w:rsidRPr="0089722B">
        <w:rPr>
          <w:rFonts w:cstheme="minorHAnsi"/>
          <w:sz w:val="24"/>
          <w:szCs w:val="24"/>
        </w:rPr>
        <w:t xml:space="preserve"> field analyzer</w:t>
      </w:r>
      <w:r w:rsidRPr="0089722B">
        <w:rPr>
          <w:rFonts w:cstheme="minorHAnsi"/>
          <w:sz w:val="24"/>
          <w:szCs w:val="24"/>
        </w:rPr>
        <w:t>™) and quickly became a popular assessment choice with advantages over kinetic perimetry in relation to earlier detection of visual field loss through static thres</w:t>
      </w:r>
      <w:r w:rsidR="0089722B" w:rsidRPr="0089722B">
        <w:rPr>
          <w:rFonts w:cstheme="minorHAnsi"/>
          <w:sz w:val="24"/>
          <w:szCs w:val="24"/>
        </w:rPr>
        <w:t>h</w:t>
      </w:r>
      <w:r w:rsidRPr="0089722B">
        <w:rPr>
          <w:rFonts w:cstheme="minorHAnsi"/>
          <w:sz w:val="24"/>
          <w:szCs w:val="24"/>
        </w:rPr>
        <w:t>olding strategies, repeatability of test programmes and reduced inter-examiner bias</w:t>
      </w:r>
      <w:r w:rsidR="0089722B" w:rsidRPr="0089722B">
        <w:rPr>
          <w:rFonts w:cstheme="minorHAnsi"/>
          <w:sz w:val="24"/>
          <w:szCs w:val="24"/>
        </w:rPr>
        <w:t xml:space="preserve"> </w:t>
      </w:r>
      <w:r w:rsidR="001D6806">
        <w:rPr>
          <w:rFonts w:cstheme="minorHAnsi"/>
          <w:sz w:val="24"/>
          <w:szCs w:val="24"/>
        </w:rPr>
        <w:fldChar w:fldCharType="begin">
          <w:fldData xml:space="preserve">PEVuZE5vdGU+PENpdGU+PEF1dGhvcj5Kb2huc29uPC9BdXRob3I+PFllYXI+MTk5MzwvWWVhcj48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</w:fldData>
        </w:fldChar>
      </w:r>
      <w:r w:rsidR="00162C66">
        <w:rPr>
          <w:rFonts w:cstheme="minorHAnsi"/>
          <w:sz w:val="24"/>
          <w:szCs w:val="24"/>
        </w:rPr>
        <w:instrText xml:space="preserve"> ADDIN EN.CITE </w:instrText>
      </w:r>
      <w:r w:rsidR="00162C66">
        <w:rPr>
          <w:rFonts w:cstheme="minorHAnsi"/>
          <w:sz w:val="24"/>
          <w:szCs w:val="24"/>
        </w:rPr>
        <w:fldChar w:fldCharType="begin">
          <w:fldData xml:space="preserve">PEVuZE5vdGU+PENpdGU+PEF1dGhvcj5Kb2huc29uPC9BdXRob3I+PFllYXI+MTk5MzwvWWVhcj48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</w:fldData>
        </w:fldChar>
      </w:r>
      <w:r w:rsidR="00162C66">
        <w:rPr>
          <w:rFonts w:cstheme="minorHAnsi"/>
          <w:sz w:val="24"/>
          <w:szCs w:val="24"/>
        </w:rPr>
        <w:instrText xml:space="preserve"> ADDIN EN.CITE.DATA </w:instrText>
      </w:r>
      <w:r w:rsidR="00162C66">
        <w:rPr>
          <w:rFonts w:cstheme="minorHAnsi"/>
          <w:sz w:val="24"/>
          <w:szCs w:val="24"/>
        </w:rPr>
      </w:r>
      <w:r w:rsidR="00162C66">
        <w:rPr>
          <w:rFonts w:cstheme="minorHAnsi"/>
          <w:sz w:val="24"/>
          <w:szCs w:val="24"/>
        </w:rPr>
        <w:fldChar w:fldCharType="end"/>
      </w:r>
      <w:r w:rsidR="001D6806">
        <w:rPr>
          <w:rFonts w:cstheme="minorHAnsi"/>
          <w:sz w:val="24"/>
          <w:szCs w:val="24"/>
        </w:rPr>
      </w:r>
      <w:r w:rsidR="001D6806">
        <w:rPr>
          <w:rFonts w:cstheme="minorHAnsi"/>
          <w:sz w:val="24"/>
          <w:szCs w:val="24"/>
        </w:rPr>
        <w:fldChar w:fldCharType="separate"/>
      </w:r>
      <w:r w:rsidR="001D6806">
        <w:rPr>
          <w:rFonts w:cstheme="minorHAnsi"/>
          <w:noProof/>
          <w:sz w:val="24"/>
          <w:szCs w:val="24"/>
        </w:rPr>
        <w:t>[1-3]</w:t>
      </w:r>
      <w:r w:rsidR="001D6806">
        <w:rPr>
          <w:rFonts w:cstheme="minorHAnsi"/>
          <w:sz w:val="24"/>
          <w:szCs w:val="24"/>
        </w:rPr>
        <w:fldChar w:fldCharType="end"/>
      </w:r>
      <w:r w:rsidRPr="0089722B">
        <w:rPr>
          <w:rFonts w:cstheme="minorHAnsi"/>
          <w:sz w:val="24"/>
          <w:szCs w:val="24"/>
        </w:rPr>
        <w:t xml:space="preserve">. </w:t>
      </w:r>
    </w:p>
    <w:p w14:paraId="5237D5EA" w14:textId="2FFCAF5F" w:rsidR="006E48E7" w:rsidRPr="0089722B" w:rsidRDefault="006E48E7" w:rsidP="00DE526E">
      <w:pPr>
        <w:spacing w:line="480" w:lineRule="auto"/>
        <w:rPr>
          <w:rFonts w:cstheme="minorHAnsi"/>
          <w:sz w:val="24"/>
          <w:szCs w:val="24"/>
        </w:rPr>
      </w:pPr>
      <w:r w:rsidRPr="0089722B">
        <w:rPr>
          <w:rFonts w:cstheme="minorHAnsi"/>
          <w:sz w:val="24"/>
          <w:szCs w:val="24"/>
        </w:rPr>
        <w:t>Kinetic perimetry maintained advantages over static perimetry in the assessment of severe visual field loss, in patients with poor central vision and fixation, in the assessment of children and individuals with reduced cognitive function and in the assessment of ocular rotations and field of binocular single vision</w:t>
      </w:r>
      <w:r w:rsidR="0089722B" w:rsidRPr="0089722B">
        <w:rPr>
          <w:rFonts w:cstheme="minorHAnsi"/>
          <w:sz w:val="24"/>
          <w:szCs w:val="24"/>
        </w:rPr>
        <w:t xml:space="preserve"> </w:t>
      </w:r>
      <w:r w:rsidR="001D6806">
        <w:rPr>
          <w:rFonts w:cstheme="minorHAnsi"/>
          <w:sz w:val="24"/>
          <w:szCs w:val="24"/>
        </w:rPr>
        <w:fldChar w:fldCharType="begin">
          <w:fldData xml:space="preserve">PEVuZE5vdGU+PENpdGU+PEF1dGhvcj5DdW1taW5nczwvQXV0aG9yPjxZZWFyPjE5ODg8L1llYXI+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</w:fldData>
        </w:fldChar>
      </w:r>
      <w:r w:rsidR="00162C66">
        <w:rPr>
          <w:rFonts w:cstheme="minorHAnsi"/>
          <w:sz w:val="24"/>
          <w:szCs w:val="24"/>
        </w:rPr>
        <w:instrText xml:space="preserve"> ADDIN EN.CITE </w:instrText>
      </w:r>
      <w:r w:rsidR="00162C66">
        <w:rPr>
          <w:rFonts w:cstheme="minorHAnsi"/>
          <w:sz w:val="24"/>
          <w:szCs w:val="24"/>
        </w:rPr>
        <w:fldChar w:fldCharType="begin">
          <w:fldData xml:space="preserve">PEVuZE5vdGU+PENpdGU+PEF1dGhvcj5DdW1taW5nczwvQXV0aG9yPjxZZWFyPjE5ODg8L1llYXI+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</w:fldData>
        </w:fldChar>
      </w:r>
      <w:r w:rsidR="00162C66">
        <w:rPr>
          <w:rFonts w:cstheme="minorHAnsi"/>
          <w:sz w:val="24"/>
          <w:szCs w:val="24"/>
        </w:rPr>
        <w:instrText xml:space="preserve"> ADDIN EN.CITE.DATA </w:instrText>
      </w:r>
      <w:r w:rsidR="00162C66">
        <w:rPr>
          <w:rFonts w:cstheme="minorHAnsi"/>
          <w:sz w:val="24"/>
          <w:szCs w:val="24"/>
        </w:rPr>
      </w:r>
      <w:r w:rsidR="00162C66">
        <w:rPr>
          <w:rFonts w:cstheme="minorHAnsi"/>
          <w:sz w:val="24"/>
          <w:szCs w:val="24"/>
        </w:rPr>
        <w:fldChar w:fldCharType="end"/>
      </w:r>
      <w:r w:rsidR="001D6806">
        <w:rPr>
          <w:rFonts w:cstheme="minorHAnsi"/>
          <w:sz w:val="24"/>
          <w:szCs w:val="24"/>
        </w:rPr>
      </w:r>
      <w:r w:rsidR="001D6806">
        <w:rPr>
          <w:rFonts w:cstheme="minorHAnsi"/>
          <w:sz w:val="24"/>
          <w:szCs w:val="24"/>
        </w:rPr>
        <w:fldChar w:fldCharType="separate"/>
      </w:r>
      <w:r w:rsidR="00560CF2">
        <w:rPr>
          <w:rFonts w:cstheme="minorHAnsi"/>
          <w:noProof/>
          <w:sz w:val="24"/>
          <w:szCs w:val="24"/>
        </w:rPr>
        <w:t>[4-10]</w:t>
      </w:r>
      <w:r w:rsidR="001D6806">
        <w:rPr>
          <w:rFonts w:cstheme="minorHAnsi"/>
          <w:sz w:val="24"/>
          <w:szCs w:val="24"/>
        </w:rPr>
        <w:fldChar w:fldCharType="end"/>
      </w:r>
      <w:r w:rsidRPr="0089722B">
        <w:rPr>
          <w:rFonts w:cstheme="minorHAnsi"/>
          <w:sz w:val="24"/>
          <w:szCs w:val="24"/>
        </w:rPr>
        <w:t xml:space="preserve">. Goldmann perimetry was often the </w:t>
      </w:r>
      <w:r w:rsidR="0089722B" w:rsidRPr="0089722B">
        <w:rPr>
          <w:rFonts w:cstheme="minorHAnsi"/>
          <w:sz w:val="24"/>
          <w:szCs w:val="24"/>
        </w:rPr>
        <w:t xml:space="preserve">kinetic </w:t>
      </w:r>
      <w:r w:rsidRPr="0089722B">
        <w:rPr>
          <w:rFonts w:cstheme="minorHAnsi"/>
          <w:sz w:val="24"/>
          <w:szCs w:val="24"/>
        </w:rPr>
        <w:t>perimeter of choice until its replacement with the Octopus 900</w:t>
      </w:r>
      <w:r w:rsidR="003A786A" w:rsidRPr="0089722B">
        <w:rPr>
          <w:rFonts w:cstheme="minorHAnsi"/>
          <w:sz w:val="24"/>
          <w:szCs w:val="24"/>
        </w:rPr>
        <w:t>™</w:t>
      </w:r>
      <w:r w:rsidRPr="0089722B">
        <w:rPr>
          <w:rFonts w:cstheme="minorHAnsi"/>
          <w:sz w:val="24"/>
          <w:szCs w:val="24"/>
        </w:rPr>
        <w:t xml:space="preserve"> </w:t>
      </w:r>
      <w:r w:rsidR="0089722B" w:rsidRPr="0089722B">
        <w:rPr>
          <w:rFonts w:cstheme="minorHAnsi"/>
          <w:sz w:val="24"/>
          <w:szCs w:val="24"/>
        </w:rPr>
        <w:t>(Haag Streit International, Koeniz, Switzerland) in 2007</w:t>
      </w:r>
      <w:r w:rsidRPr="0089722B">
        <w:rPr>
          <w:rFonts w:cstheme="minorHAnsi"/>
          <w:sz w:val="24"/>
          <w:szCs w:val="24"/>
        </w:rPr>
        <w:t xml:space="preserve">. Recently the Humphrey perimeter has been redesigned with release of the Humphrey </w:t>
      </w:r>
      <w:r w:rsidR="0089722B" w:rsidRPr="0089722B">
        <w:rPr>
          <w:rFonts w:cstheme="minorHAnsi"/>
          <w:sz w:val="24"/>
          <w:szCs w:val="24"/>
        </w:rPr>
        <w:t>field analyser 3</w:t>
      </w:r>
      <w:r w:rsidR="003A786A" w:rsidRPr="0089722B">
        <w:rPr>
          <w:rFonts w:cstheme="minorHAnsi"/>
          <w:sz w:val="24"/>
          <w:szCs w:val="24"/>
        </w:rPr>
        <w:t>™</w:t>
      </w:r>
      <w:r w:rsidR="0089722B" w:rsidRPr="0089722B">
        <w:rPr>
          <w:rFonts w:cstheme="minorHAnsi"/>
          <w:sz w:val="24"/>
          <w:szCs w:val="24"/>
        </w:rPr>
        <w:t xml:space="preserve"> (Carl Zeiss Meditec Inc, California, USA) </w:t>
      </w:r>
      <w:r w:rsidRPr="0089722B">
        <w:rPr>
          <w:rFonts w:cstheme="minorHAnsi"/>
          <w:sz w:val="24"/>
          <w:szCs w:val="24"/>
        </w:rPr>
        <w:t>series in 2016. The 8</w:t>
      </w:r>
      <w:r w:rsidR="0089722B" w:rsidRPr="0089722B">
        <w:rPr>
          <w:rFonts w:cstheme="minorHAnsi"/>
          <w:sz w:val="24"/>
          <w:szCs w:val="24"/>
        </w:rPr>
        <w:t>40-86</w:t>
      </w:r>
      <w:r w:rsidRPr="0089722B">
        <w:rPr>
          <w:rFonts w:cstheme="minorHAnsi"/>
          <w:sz w:val="24"/>
          <w:szCs w:val="24"/>
        </w:rPr>
        <w:t>0 model</w:t>
      </w:r>
      <w:r w:rsidR="0089722B" w:rsidRPr="0089722B">
        <w:rPr>
          <w:rFonts w:cstheme="minorHAnsi"/>
          <w:sz w:val="24"/>
          <w:szCs w:val="24"/>
        </w:rPr>
        <w:t>s</w:t>
      </w:r>
      <w:r w:rsidRPr="0089722B">
        <w:rPr>
          <w:rFonts w:cstheme="minorHAnsi"/>
          <w:sz w:val="24"/>
          <w:szCs w:val="24"/>
        </w:rPr>
        <w:t xml:space="preserve"> feature a kinetic assessment option that has been remodelled to a user-friendly examiner-operated interface. However, the Humphrey bowl </w:t>
      </w:r>
      <w:r w:rsidR="003A786A">
        <w:rPr>
          <w:rFonts w:cstheme="minorHAnsi"/>
          <w:sz w:val="24"/>
          <w:szCs w:val="24"/>
        </w:rPr>
        <w:t>size (i.e. aspheric bowl shape)</w:t>
      </w:r>
      <w:r w:rsidRPr="0089722B">
        <w:rPr>
          <w:rFonts w:cstheme="minorHAnsi"/>
          <w:sz w:val="24"/>
          <w:szCs w:val="24"/>
        </w:rPr>
        <w:t xml:space="preserve"> remains similar to previous models. This is in comparison to the full bowl cupola of the Goldmann perimet</w:t>
      </w:r>
      <w:r w:rsidR="0089722B" w:rsidRPr="0089722B">
        <w:rPr>
          <w:rFonts w:cstheme="minorHAnsi"/>
          <w:sz w:val="24"/>
          <w:szCs w:val="24"/>
        </w:rPr>
        <w:t>er</w:t>
      </w:r>
      <w:r w:rsidRPr="0089722B">
        <w:rPr>
          <w:rFonts w:cstheme="minorHAnsi"/>
          <w:sz w:val="24"/>
          <w:szCs w:val="24"/>
        </w:rPr>
        <w:t>, Octopus 900 and other similar perimeters</w:t>
      </w:r>
      <w:r w:rsidR="0089722B" w:rsidRPr="0089722B">
        <w:rPr>
          <w:rFonts w:cstheme="minorHAnsi"/>
          <w:sz w:val="24"/>
          <w:szCs w:val="24"/>
        </w:rPr>
        <w:t xml:space="preserve"> </w:t>
      </w:r>
      <w:r w:rsidR="00560CF2">
        <w:rPr>
          <w:rFonts w:cstheme="minorHAnsi"/>
          <w:sz w:val="24"/>
          <w:szCs w:val="24"/>
        </w:rPr>
        <w:fldChar w:fldCharType="begin"/>
      </w:r>
      <w:r w:rsidR="00162C66">
        <w:rPr>
          <w:rFonts w:cstheme="minorHAnsi"/>
          <w:sz w:val="24"/>
          <w:szCs w:val="24"/>
        </w:rPr>
        <w:instrText xml:space="preserve"> ADDIN EN.CITE &lt;EndNote&gt;&lt;Cite&gt;&lt;Author&gt;Hashimoto&lt;/Author&gt;&lt;Year&gt;2017&lt;/Year&gt;&lt;RecNum&gt;11&lt;/RecNum&gt;&lt;DisplayText&gt;[11]&lt;/DisplayText&gt;&lt;record&gt;&lt;rec-number&gt;11&lt;/rec-number&gt;&lt;foreign-keys&gt;&lt;key app="EN" db-id="rfwd20r23eeeese9fw9pver72t2trwrp0xdt" timestamp="1557216821"&gt;11&lt;/key&gt;&lt;/foreign-keys&gt;&lt;ref-type name="Journal Article"&gt;17&lt;/ref-type&gt;&lt;contributors&gt;&lt;authors&gt;&lt;author&gt;Hashimoto, S.&lt;/author&gt;&lt;author&gt;Matsumoto, C.&lt;/author&gt;&lt;author&gt;Eura, M.&lt;/author&gt;&lt;author&gt;Okuyama, S.&lt;/author&gt;&lt;author&gt;Shimomura, Y.&lt;/author&gt;&lt;/authors&gt;&lt;/contributors&gt;&lt;titles&gt;&lt;title&gt;Evaluation of kinetic programs in various automated perimeters&lt;/title&gt;&lt;secondary-title&gt;Japanese Journal of Ophthalmology&lt;/secondary-title&gt;&lt;/titles&gt;&lt;periodical&gt;&lt;full-title&gt;Japanese Journal of Ophthalmology&lt;/full-title&gt;&lt;/periodical&gt;&lt;pages&gt;299-306&lt;/pages&gt;&lt;volume&gt;61&lt;/volume&gt;&lt;number&gt;4&lt;/number&gt;&lt;dates&gt;&lt;year&gt;2017&lt;/year&gt;&lt;/dates&gt;&lt;urls&gt;&lt;/urls&gt;&lt;/record&gt;&lt;/Cite&gt;&lt;/EndNote&gt;</w:instrText>
      </w:r>
      <w:r w:rsidR="00560CF2">
        <w:rPr>
          <w:rFonts w:cstheme="minorHAnsi"/>
          <w:sz w:val="24"/>
          <w:szCs w:val="24"/>
        </w:rPr>
        <w:fldChar w:fldCharType="separate"/>
      </w:r>
      <w:r w:rsidR="00560CF2">
        <w:rPr>
          <w:rFonts w:cstheme="minorHAnsi"/>
          <w:noProof/>
          <w:sz w:val="24"/>
          <w:szCs w:val="24"/>
        </w:rPr>
        <w:t>[11]</w:t>
      </w:r>
      <w:r w:rsidR="00560CF2">
        <w:rPr>
          <w:rFonts w:cstheme="minorHAnsi"/>
          <w:sz w:val="24"/>
          <w:szCs w:val="24"/>
        </w:rPr>
        <w:fldChar w:fldCharType="end"/>
      </w:r>
      <w:r w:rsidRPr="0089722B">
        <w:rPr>
          <w:rFonts w:cstheme="minorHAnsi"/>
          <w:sz w:val="24"/>
          <w:szCs w:val="24"/>
        </w:rPr>
        <w:t xml:space="preserve">. </w:t>
      </w:r>
    </w:p>
    <w:p w14:paraId="431646FA" w14:textId="77777777" w:rsidR="006E48E7" w:rsidRPr="0089722B" w:rsidRDefault="006E48E7" w:rsidP="00DE526E">
      <w:pPr>
        <w:spacing w:line="480" w:lineRule="auto"/>
        <w:rPr>
          <w:rFonts w:cstheme="minorHAnsi"/>
          <w:sz w:val="24"/>
          <w:szCs w:val="24"/>
        </w:rPr>
      </w:pPr>
      <w:r w:rsidRPr="0089722B">
        <w:rPr>
          <w:rFonts w:cstheme="minorHAnsi"/>
          <w:sz w:val="24"/>
          <w:szCs w:val="24"/>
        </w:rPr>
        <w:t xml:space="preserve">The aim of this study was to evaluate the diagnostic accuracy of the Humphrey 850 kinetic visual field assessment in comparison to the Octopus 900 to determine the boundary extent </w:t>
      </w:r>
      <w:r w:rsidRPr="0089722B">
        <w:rPr>
          <w:rFonts w:cstheme="minorHAnsi"/>
          <w:sz w:val="24"/>
          <w:szCs w:val="24"/>
        </w:rPr>
        <w:lastRenderedPageBreak/>
        <w:t>of visual fields, uniocu</w:t>
      </w:r>
      <w:r w:rsidR="0089722B" w:rsidRPr="0089722B">
        <w:rPr>
          <w:rFonts w:cstheme="minorHAnsi"/>
          <w:sz w:val="24"/>
          <w:szCs w:val="24"/>
        </w:rPr>
        <w:t>la</w:t>
      </w:r>
      <w:r w:rsidRPr="0089722B">
        <w:rPr>
          <w:rFonts w:cstheme="minorHAnsi"/>
          <w:sz w:val="24"/>
          <w:szCs w:val="24"/>
        </w:rPr>
        <w:t>r rotations and field of binocular single vision in subjects with normal ocular parameters and visual function.</w:t>
      </w:r>
    </w:p>
    <w:p w14:paraId="48ADBDE9" w14:textId="77777777" w:rsidR="006E48E7" w:rsidRPr="0089722B" w:rsidRDefault="006E48E7" w:rsidP="00DE526E">
      <w:pPr>
        <w:spacing w:line="480" w:lineRule="auto"/>
        <w:rPr>
          <w:rFonts w:cstheme="minorHAnsi"/>
          <w:sz w:val="24"/>
          <w:szCs w:val="24"/>
        </w:rPr>
      </w:pPr>
    </w:p>
    <w:p w14:paraId="4C5B6C5C" w14:textId="77777777" w:rsidR="006E48E7" w:rsidRPr="0089722B" w:rsidRDefault="006E48E7" w:rsidP="00DE526E">
      <w:pPr>
        <w:spacing w:line="480" w:lineRule="auto"/>
        <w:rPr>
          <w:rFonts w:cstheme="minorHAnsi"/>
          <w:b/>
          <w:sz w:val="24"/>
          <w:szCs w:val="24"/>
        </w:rPr>
      </w:pPr>
      <w:r w:rsidRPr="0089722B">
        <w:rPr>
          <w:rFonts w:cstheme="minorHAnsi"/>
          <w:b/>
          <w:sz w:val="24"/>
          <w:szCs w:val="24"/>
        </w:rPr>
        <w:t>Methods and materials</w:t>
      </w:r>
    </w:p>
    <w:p w14:paraId="6A58E1A8" w14:textId="77777777" w:rsidR="004C16DA" w:rsidRPr="0089722B" w:rsidRDefault="004C16DA" w:rsidP="00DE526E">
      <w:pPr>
        <w:spacing w:line="480" w:lineRule="auto"/>
        <w:rPr>
          <w:rFonts w:eastAsia="Calibri" w:cstheme="minorHAnsi"/>
          <w:sz w:val="24"/>
          <w:szCs w:val="24"/>
        </w:rPr>
      </w:pPr>
      <w:r w:rsidRPr="0089722B">
        <w:rPr>
          <w:rFonts w:eastAsia="Calibri" w:cstheme="minorHAnsi"/>
          <w:sz w:val="24"/>
          <w:szCs w:val="24"/>
        </w:rPr>
        <w:t>A prospective cross sec</w:t>
      </w:r>
      <w:r w:rsidR="00E76387" w:rsidRPr="0089722B">
        <w:rPr>
          <w:rFonts w:eastAsia="Calibri" w:cstheme="minorHAnsi"/>
          <w:sz w:val="24"/>
          <w:szCs w:val="24"/>
        </w:rPr>
        <w:t>tion study was undertaken with institutional</w:t>
      </w:r>
      <w:r w:rsidRPr="0089722B">
        <w:rPr>
          <w:rFonts w:eastAsia="Calibri" w:cstheme="minorHAnsi"/>
          <w:sz w:val="24"/>
          <w:szCs w:val="24"/>
        </w:rPr>
        <w:t xml:space="preserve"> ethical approval and in accordance with the Tenets of the Declaration of Helsinki.</w:t>
      </w:r>
      <w:r w:rsidR="00C04AB7">
        <w:rPr>
          <w:rFonts w:eastAsia="Calibri" w:cstheme="minorHAnsi"/>
          <w:sz w:val="24"/>
          <w:szCs w:val="24"/>
        </w:rPr>
        <w:t xml:space="preserve"> The study outline is shown in figure 1</w:t>
      </w:r>
      <w:r w:rsidR="00336714">
        <w:rPr>
          <w:rFonts w:eastAsia="Calibri" w:cstheme="minorHAnsi"/>
          <w:sz w:val="24"/>
          <w:szCs w:val="24"/>
        </w:rPr>
        <w:t xml:space="preserve"> and consisted of two parts: part 1 for normal visual function measurements and part 2 for comparison to abnormal visual field results</w:t>
      </w:r>
      <w:r w:rsidR="00C04AB7">
        <w:rPr>
          <w:rFonts w:eastAsia="Calibri" w:cstheme="minorHAnsi"/>
          <w:sz w:val="24"/>
          <w:szCs w:val="24"/>
        </w:rPr>
        <w:t xml:space="preserve">. </w:t>
      </w:r>
    </w:p>
    <w:p w14:paraId="6ED5DADF" w14:textId="77777777" w:rsidR="004C16DA" w:rsidRPr="0089722B" w:rsidRDefault="00E76387" w:rsidP="00DE526E">
      <w:pPr>
        <w:spacing w:line="480" w:lineRule="auto"/>
        <w:rPr>
          <w:rFonts w:cstheme="minorHAnsi"/>
          <w:i/>
          <w:sz w:val="24"/>
          <w:szCs w:val="24"/>
        </w:rPr>
      </w:pPr>
      <w:r w:rsidRPr="0089722B">
        <w:rPr>
          <w:rFonts w:cstheme="minorHAnsi"/>
          <w:i/>
          <w:sz w:val="24"/>
          <w:szCs w:val="24"/>
        </w:rPr>
        <w:t>Subjects</w:t>
      </w:r>
    </w:p>
    <w:p w14:paraId="1D3A8BFC" w14:textId="4BCC2EC3" w:rsidR="004C16DA" w:rsidRPr="0089722B" w:rsidRDefault="00E76387" w:rsidP="00DE526E">
      <w:pPr>
        <w:spacing w:line="480" w:lineRule="auto"/>
        <w:rPr>
          <w:rFonts w:eastAsia="Calibri" w:cstheme="minorHAnsi"/>
          <w:sz w:val="24"/>
          <w:szCs w:val="24"/>
        </w:rPr>
      </w:pPr>
      <w:r w:rsidRPr="0089722B">
        <w:rPr>
          <w:rFonts w:eastAsia="Calibri" w:cstheme="minorHAnsi"/>
          <w:sz w:val="24"/>
          <w:szCs w:val="24"/>
        </w:rPr>
        <w:t>Subjects</w:t>
      </w:r>
      <w:r w:rsidR="004C16DA" w:rsidRPr="0089722B">
        <w:rPr>
          <w:rFonts w:eastAsia="Calibri" w:cstheme="minorHAnsi"/>
          <w:sz w:val="24"/>
          <w:szCs w:val="24"/>
        </w:rPr>
        <w:t xml:space="preserve"> were </w:t>
      </w:r>
      <w:r w:rsidRPr="0089722B">
        <w:rPr>
          <w:rFonts w:eastAsia="Calibri" w:cstheme="minorHAnsi"/>
          <w:sz w:val="24"/>
          <w:szCs w:val="24"/>
        </w:rPr>
        <w:t xml:space="preserve">recruited from </w:t>
      </w:r>
      <w:r w:rsidR="009811D6">
        <w:rPr>
          <w:rFonts w:eastAsia="Calibri" w:cstheme="minorHAnsi"/>
          <w:sz w:val="24"/>
          <w:szCs w:val="24"/>
        </w:rPr>
        <w:t>u</w:t>
      </w:r>
      <w:r w:rsidRPr="0089722B">
        <w:rPr>
          <w:rFonts w:eastAsia="Calibri" w:cstheme="minorHAnsi"/>
          <w:sz w:val="24"/>
          <w:szCs w:val="24"/>
        </w:rPr>
        <w:t xml:space="preserve">niversity and </w:t>
      </w:r>
      <w:r w:rsidR="009811D6">
        <w:rPr>
          <w:rFonts w:eastAsia="Calibri" w:cstheme="minorHAnsi"/>
          <w:sz w:val="24"/>
          <w:szCs w:val="24"/>
        </w:rPr>
        <w:t>h</w:t>
      </w:r>
      <w:r w:rsidRPr="0089722B">
        <w:rPr>
          <w:rFonts w:eastAsia="Calibri" w:cstheme="minorHAnsi"/>
          <w:sz w:val="24"/>
          <w:szCs w:val="24"/>
        </w:rPr>
        <w:t xml:space="preserve">ospital staff. </w:t>
      </w:r>
      <w:r w:rsidR="004C16DA" w:rsidRPr="0089722B">
        <w:rPr>
          <w:rFonts w:eastAsia="Calibri" w:cstheme="minorHAnsi"/>
          <w:sz w:val="24"/>
          <w:szCs w:val="24"/>
        </w:rPr>
        <w:t>Inclusion criteria were adult</w:t>
      </w:r>
      <w:r w:rsidRPr="0089722B">
        <w:rPr>
          <w:rFonts w:eastAsia="Calibri" w:cstheme="minorHAnsi"/>
          <w:sz w:val="24"/>
          <w:szCs w:val="24"/>
        </w:rPr>
        <w:t>s</w:t>
      </w:r>
      <w:r w:rsidR="004C16DA" w:rsidRPr="0089722B">
        <w:rPr>
          <w:rFonts w:eastAsia="Calibri" w:cstheme="minorHAnsi"/>
          <w:sz w:val="24"/>
          <w:szCs w:val="24"/>
        </w:rPr>
        <w:t xml:space="preserve"> aged 18 years or older, sufficient motor ability to sit at the perimeter unaided, able to press the response button, sufficient cognitive ability to understand and follow instructions for performing the test, willingness to undertake testing on both perimeters on the same day, </w:t>
      </w:r>
      <w:r w:rsidRPr="0089722B">
        <w:rPr>
          <w:rFonts w:eastAsia="Calibri" w:cstheme="minorHAnsi"/>
          <w:sz w:val="24"/>
          <w:szCs w:val="24"/>
        </w:rPr>
        <w:t>visual acuity of better than 0.3 logMAR in either eye, full ocular motility and absence of manifest strabismus</w:t>
      </w:r>
      <w:r w:rsidR="004C16DA" w:rsidRPr="0089722B">
        <w:rPr>
          <w:rFonts w:eastAsia="Calibri" w:cstheme="minorHAnsi"/>
          <w:sz w:val="24"/>
          <w:szCs w:val="24"/>
        </w:rPr>
        <w:t xml:space="preserve">. All </w:t>
      </w:r>
      <w:r w:rsidRPr="0089722B">
        <w:rPr>
          <w:rFonts w:eastAsia="Calibri" w:cstheme="minorHAnsi"/>
          <w:sz w:val="24"/>
          <w:szCs w:val="24"/>
        </w:rPr>
        <w:t>subjects</w:t>
      </w:r>
      <w:r w:rsidR="004C16DA" w:rsidRPr="0089722B">
        <w:rPr>
          <w:rFonts w:eastAsia="Calibri" w:cstheme="minorHAnsi"/>
          <w:sz w:val="24"/>
          <w:szCs w:val="24"/>
        </w:rPr>
        <w:t xml:space="preserve"> underwent perimetry following full explanation of the purpose of the test and procedure</w:t>
      </w:r>
      <w:r w:rsidR="003756E7">
        <w:rPr>
          <w:rFonts w:eastAsia="Calibri" w:cstheme="minorHAnsi"/>
          <w:sz w:val="24"/>
          <w:szCs w:val="24"/>
        </w:rPr>
        <w:t xml:space="preserve"> and provision of informed consent</w:t>
      </w:r>
      <w:r w:rsidR="004C16DA" w:rsidRPr="0089722B">
        <w:rPr>
          <w:rFonts w:eastAsia="Calibri" w:cstheme="minorHAnsi"/>
          <w:sz w:val="24"/>
          <w:szCs w:val="24"/>
        </w:rPr>
        <w:t xml:space="preserve">. </w:t>
      </w:r>
    </w:p>
    <w:p w14:paraId="6A18F678" w14:textId="5B835B35" w:rsidR="00652698" w:rsidRPr="0089722B" w:rsidRDefault="00652698" w:rsidP="00DE526E">
      <w:pPr>
        <w:spacing w:line="480" w:lineRule="auto"/>
        <w:rPr>
          <w:rFonts w:eastAsia="Calibri" w:cstheme="minorHAnsi"/>
          <w:sz w:val="24"/>
          <w:szCs w:val="24"/>
        </w:rPr>
      </w:pPr>
      <w:r w:rsidRPr="0089722B">
        <w:rPr>
          <w:rFonts w:eastAsia="Calibri" w:cstheme="minorHAnsi"/>
          <w:sz w:val="24"/>
          <w:szCs w:val="24"/>
        </w:rPr>
        <w:t xml:space="preserve">The study protocol consisted of perimetry assessment with both Humphrey and Octopus perimetry on the same day. The order of testing </w:t>
      </w:r>
      <w:r w:rsidR="00DF5E45">
        <w:rPr>
          <w:rFonts w:eastAsia="Calibri" w:cstheme="minorHAnsi"/>
          <w:sz w:val="24"/>
          <w:szCs w:val="24"/>
        </w:rPr>
        <w:t>and order of programme were</w:t>
      </w:r>
      <w:r w:rsidRPr="0089722B">
        <w:rPr>
          <w:rFonts w:eastAsia="Calibri" w:cstheme="minorHAnsi"/>
          <w:sz w:val="24"/>
          <w:szCs w:val="24"/>
        </w:rPr>
        <w:t xml:space="preserve"> randomised as to which of the two assessment types was used first in order to take fatigue effect in to consideration. A short break of 5-10 minutes was allowed between testing on either perimeter. Randomisation was undertaken using a computer generated table. </w:t>
      </w:r>
      <w:r w:rsidR="0089722B" w:rsidRPr="0089722B">
        <w:rPr>
          <w:rFonts w:eastAsia="Calibri" w:cstheme="minorHAnsi"/>
          <w:sz w:val="24"/>
          <w:szCs w:val="24"/>
        </w:rPr>
        <w:t xml:space="preserve">Each test included intra-test reliability checks by the addition of repeated vector checks for 20% of the </w:t>
      </w:r>
      <w:r w:rsidR="0089722B" w:rsidRPr="0089722B">
        <w:rPr>
          <w:rFonts w:eastAsia="Calibri" w:cstheme="minorHAnsi"/>
          <w:sz w:val="24"/>
          <w:szCs w:val="24"/>
        </w:rPr>
        <w:lastRenderedPageBreak/>
        <w:t xml:space="preserve">overall number of vectors tested. </w:t>
      </w:r>
      <w:r w:rsidRPr="0089722B">
        <w:rPr>
          <w:rFonts w:cstheme="minorHAnsi"/>
          <w:sz w:val="24"/>
          <w:szCs w:val="24"/>
        </w:rPr>
        <w:t>The subjects did not undergo a practice of the test prior to the study.</w:t>
      </w:r>
    </w:p>
    <w:p w14:paraId="5AB45513" w14:textId="77777777" w:rsidR="004C16DA" w:rsidRPr="0089722B" w:rsidRDefault="004C16DA" w:rsidP="00DE526E">
      <w:pPr>
        <w:spacing w:line="480" w:lineRule="auto"/>
        <w:rPr>
          <w:rFonts w:eastAsia="Calibri" w:cstheme="minorHAnsi"/>
          <w:i/>
          <w:sz w:val="24"/>
          <w:szCs w:val="24"/>
        </w:rPr>
      </w:pPr>
      <w:r w:rsidRPr="0089722B">
        <w:rPr>
          <w:rFonts w:eastAsia="Calibri" w:cstheme="minorHAnsi"/>
          <w:i/>
          <w:sz w:val="24"/>
          <w:szCs w:val="24"/>
        </w:rPr>
        <w:t>Visual field protocol</w:t>
      </w:r>
    </w:p>
    <w:p w14:paraId="5330A0EE" w14:textId="48D59166" w:rsidR="00652698" w:rsidRPr="0089722B" w:rsidRDefault="004C16DA" w:rsidP="00DE526E">
      <w:pPr>
        <w:spacing w:line="480" w:lineRule="auto"/>
        <w:rPr>
          <w:rFonts w:eastAsia="Calibri" w:cstheme="minorHAnsi"/>
          <w:sz w:val="24"/>
          <w:szCs w:val="24"/>
        </w:rPr>
      </w:pPr>
      <w:r w:rsidRPr="0089722B">
        <w:rPr>
          <w:rFonts w:cstheme="minorHAnsi"/>
          <w:sz w:val="24"/>
          <w:szCs w:val="24"/>
        </w:rPr>
        <w:t xml:space="preserve">For the purposes of standardisation and comparison in this study, a </w:t>
      </w:r>
      <w:r w:rsidR="00E76387" w:rsidRPr="0089722B">
        <w:rPr>
          <w:rFonts w:cstheme="minorHAnsi"/>
          <w:sz w:val="24"/>
          <w:szCs w:val="24"/>
        </w:rPr>
        <w:t>kinetic</w:t>
      </w:r>
      <w:r w:rsidRPr="0089722B">
        <w:rPr>
          <w:rFonts w:cstheme="minorHAnsi"/>
          <w:sz w:val="24"/>
          <w:szCs w:val="24"/>
        </w:rPr>
        <w:t xml:space="preserve"> protocol was used. </w:t>
      </w:r>
      <w:r w:rsidR="00E76387" w:rsidRPr="0089722B">
        <w:rPr>
          <w:rFonts w:cstheme="minorHAnsi"/>
          <w:sz w:val="24"/>
          <w:szCs w:val="24"/>
        </w:rPr>
        <w:t xml:space="preserve">Four stimuli of different size and intensity were used (V4e, III4e, I4e and I2e targets). </w:t>
      </w:r>
      <w:r w:rsidRPr="0089722B">
        <w:rPr>
          <w:rFonts w:cstheme="minorHAnsi"/>
          <w:sz w:val="24"/>
          <w:szCs w:val="24"/>
        </w:rPr>
        <w:t xml:space="preserve">The peripheral visual field boundary </w:t>
      </w:r>
      <w:r w:rsidR="00E76387" w:rsidRPr="0089722B">
        <w:rPr>
          <w:rFonts w:cstheme="minorHAnsi"/>
          <w:sz w:val="24"/>
          <w:szCs w:val="24"/>
        </w:rPr>
        <w:t>was assessed with the V4e, III4e and I4e targets. The</w:t>
      </w:r>
      <w:r w:rsidRPr="0089722B">
        <w:rPr>
          <w:rFonts w:cstheme="minorHAnsi"/>
          <w:sz w:val="24"/>
          <w:szCs w:val="24"/>
        </w:rPr>
        <w:t xml:space="preserve"> blind spot w</w:t>
      </w:r>
      <w:r w:rsidR="00E76387" w:rsidRPr="0089722B">
        <w:rPr>
          <w:rFonts w:cstheme="minorHAnsi"/>
          <w:sz w:val="24"/>
          <w:szCs w:val="24"/>
        </w:rPr>
        <w:t>as</w:t>
      </w:r>
      <w:r w:rsidRPr="0089722B">
        <w:rPr>
          <w:rFonts w:cstheme="minorHAnsi"/>
          <w:sz w:val="24"/>
          <w:szCs w:val="24"/>
        </w:rPr>
        <w:t xml:space="preserve"> assessed using a size I4e target. Central visual field boundary was assessed using a</w:t>
      </w:r>
      <w:r w:rsidR="00652698" w:rsidRPr="0089722B">
        <w:rPr>
          <w:rFonts w:cstheme="minorHAnsi"/>
          <w:sz w:val="24"/>
          <w:szCs w:val="24"/>
        </w:rPr>
        <w:t xml:space="preserve"> size I2e target. </w:t>
      </w:r>
      <w:r w:rsidR="00DF5E45">
        <w:rPr>
          <w:rFonts w:cstheme="minorHAnsi"/>
          <w:sz w:val="24"/>
          <w:szCs w:val="24"/>
        </w:rPr>
        <w:t>Sixteen</w:t>
      </w:r>
      <w:r w:rsidRPr="0089722B">
        <w:rPr>
          <w:rFonts w:cstheme="minorHAnsi"/>
          <w:sz w:val="24"/>
          <w:szCs w:val="24"/>
        </w:rPr>
        <w:t xml:space="preserve"> vectors were assessed for the peripheral visual field and </w:t>
      </w:r>
      <w:r w:rsidR="00652698" w:rsidRPr="0089722B">
        <w:rPr>
          <w:rFonts w:cstheme="minorHAnsi"/>
          <w:sz w:val="24"/>
          <w:szCs w:val="24"/>
        </w:rPr>
        <w:t>12</w:t>
      </w:r>
      <w:r w:rsidRPr="0089722B">
        <w:rPr>
          <w:rFonts w:cstheme="minorHAnsi"/>
          <w:sz w:val="24"/>
          <w:szCs w:val="24"/>
        </w:rPr>
        <w:t xml:space="preserve"> for the central visual field inclusive of vectors offset from the vertical and horizontal meridia moving centripetally, similar to previously</w:t>
      </w:r>
      <w:r w:rsidR="003A786A">
        <w:rPr>
          <w:rFonts w:cstheme="minorHAnsi"/>
          <w:sz w:val="24"/>
          <w:szCs w:val="24"/>
        </w:rPr>
        <w:t xml:space="preserve"> reported testing strategies</w:t>
      </w:r>
      <w:r w:rsidR="00560CF2">
        <w:rPr>
          <w:rFonts w:cstheme="minorHAnsi"/>
          <w:sz w:val="24"/>
          <w:szCs w:val="24"/>
        </w:rPr>
        <w:t xml:space="preserve"> </w:t>
      </w:r>
      <w:r w:rsidR="00560CF2">
        <w:rPr>
          <w:rFonts w:cstheme="minorHAnsi"/>
          <w:sz w:val="24"/>
          <w:szCs w:val="24"/>
        </w:rPr>
        <w:fldChar w:fldCharType="begin"/>
      </w:r>
      <w:r w:rsidR="00162C66">
        <w:rPr>
          <w:rFonts w:cstheme="minorHAnsi"/>
          <w:sz w:val="24"/>
          <w:szCs w:val="24"/>
        </w:rPr>
        <w:instrText xml:space="preserve"> ADDIN EN.CITE &lt;EndNote&gt;&lt;Cite&gt;&lt;Author&gt;Rowe&lt;/Author&gt;&lt;Year&gt;1998&lt;/Year&gt;&lt;RecNum&gt;7&lt;/RecNum&gt;&lt;DisplayText&gt;[7]&lt;/DisplayText&gt;&lt;record&gt;&lt;rec-number&gt;7&lt;/rec-number&gt;&lt;foreign-keys&gt;&lt;key app="EN" db-id="rfwd20r23eeeese9fw9pver72t2trwrp0xdt" timestamp="1557216820"&gt;7&lt;/key&gt;&lt;/foreign-keys&gt;&lt;ref-type name="Journal Article"&gt;17&lt;/ref-type&gt;&lt;contributors&gt;&lt;authors&gt;&lt;author&gt;Rowe, F.J.&lt;/author&gt;&lt;author&gt;Sarkies, N.J.&lt;/author&gt;&lt;/authors&gt;&lt;/contributors&gt;&lt;titles&gt;&lt;title&gt;Assessment of visual function in idiopathic intracranial hypertension: a prospective study&lt;/title&gt;&lt;secondary-title&gt;Eye&lt;/secondary-title&gt;&lt;/titles&gt;&lt;periodical&gt;&lt;full-title&gt;Eye&lt;/full-title&gt;&lt;/periodical&gt;&lt;pages&gt;111-118&lt;/pages&gt;&lt;volume&gt;12&lt;/volume&gt;&lt;dates&gt;&lt;year&gt;1998&lt;/year&gt;&lt;/dates&gt;&lt;urls&gt;&lt;/urls&gt;&lt;/record&gt;&lt;/Cite&gt;&lt;/EndNote&gt;</w:instrText>
      </w:r>
      <w:r w:rsidR="00560CF2">
        <w:rPr>
          <w:rFonts w:cstheme="minorHAnsi"/>
          <w:sz w:val="24"/>
          <w:szCs w:val="24"/>
        </w:rPr>
        <w:fldChar w:fldCharType="separate"/>
      </w:r>
      <w:r w:rsidR="00560CF2">
        <w:rPr>
          <w:rFonts w:cstheme="minorHAnsi"/>
          <w:noProof/>
          <w:sz w:val="24"/>
          <w:szCs w:val="24"/>
        </w:rPr>
        <w:t>[7]</w:t>
      </w:r>
      <w:r w:rsidR="00560CF2">
        <w:rPr>
          <w:rFonts w:cstheme="minorHAnsi"/>
          <w:sz w:val="24"/>
          <w:szCs w:val="24"/>
        </w:rPr>
        <w:fldChar w:fldCharType="end"/>
      </w:r>
      <w:r w:rsidRPr="0089722B">
        <w:rPr>
          <w:rFonts w:cstheme="minorHAnsi"/>
          <w:sz w:val="24"/>
          <w:szCs w:val="24"/>
        </w:rPr>
        <w:t xml:space="preserve">. Following assessment the response points along each vector were joined to form the isopter for </w:t>
      </w:r>
      <w:r w:rsidR="00E76387" w:rsidRPr="0089722B">
        <w:rPr>
          <w:rFonts w:cstheme="minorHAnsi"/>
          <w:sz w:val="24"/>
          <w:szCs w:val="24"/>
        </w:rPr>
        <w:t>all four targets respectively</w:t>
      </w:r>
      <w:r w:rsidRPr="0089722B">
        <w:rPr>
          <w:rFonts w:cstheme="minorHAnsi"/>
          <w:sz w:val="24"/>
          <w:szCs w:val="24"/>
        </w:rPr>
        <w:t>. Movement of the target was set at 5°/sec for determination of central and peripheral isopter boundaries and at 3°/sec for determination of the blind spot boundary</w:t>
      </w:r>
      <w:r w:rsidR="00E76387" w:rsidRPr="0089722B">
        <w:rPr>
          <w:rFonts w:cstheme="minorHAnsi"/>
          <w:sz w:val="24"/>
          <w:szCs w:val="24"/>
        </w:rPr>
        <w:t>.</w:t>
      </w:r>
      <w:r w:rsidR="00652698" w:rsidRPr="0089722B">
        <w:rPr>
          <w:rFonts w:eastAsia="Calibri" w:cstheme="minorHAnsi"/>
          <w:sz w:val="24"/>
          <w:szCs w:val="24"/>
        </w:rPr>
        <w:t xml:space="preserve"> Reliability was determined by manually checking false positive and false negative responses</w:t>
      </w:r>
      <w:r w:rsidR="003A786A">
        <w:rPr>
          <w:rFonts w:eastAsia="Calibri" w:cstheme="minorHAnsi"/>
          <w:sz w:val="24"/>
          <w:szCs w:val="24"/>
        </w:rPr>
        <w:t xml:space="preserve"> and repeated vector assessments</w:t>
      </w:r>
      <w:r w:rsidR="00652698" w:rsidRPr="0089722B">
        <w:rPr>
          <w:rFonts w:eastAsia="Calibri" w:cstheme="minorHAnsi"/>
          <w:sz w:val="24"/>
          <w:szCs w:val="24"/>
        </w:rPr>
        <w:t xml:space="preserve">. </w:t>
      </w:r>
    </w:p>
    <w:p w14:paraId="0B9A9AF0" w14:textId="77777777" w:rsidR="00652698" w:rsidRPr="0089722B" w:rsidRDefault="00652698" w:rsidP="00DE526E">
      <w:pPr>
        <w:spacing w:line="480" w:lineRule="auto"/>
        <w:rPr>
          <w:rFonts w:eastAsia="Calibri" w:cstheme="minorHAnsi"/>
          <w:i/>
          <w:sz w:val="24"/>
          <w:szCs w:val="24"/>
        </w:rPr>
      </w:pPr>
      <w:r w:rsidRPr="0089722B">
        <w:rPr>
          <w:rFonts w:eastAsia="Calibri" w:cstheme="minorHAnsi"/>
          <w:i/>
          <w:sz w:val="24"/>
          <w:szCs w:val="24"/>
        </w:rPr>
        <w:t>Uniocular rotation and field of binocular single vision protocol</w:t>
      </w:r>
    </w:p>
    <w:p w14:paraId="45369FCF" w14:textId="73AD9059" w:rsidR="00047703" w:rsidRPr="0089722B" w:rsidRDefault="00652698" w:rsidP="00DE526E">
      <w:pPr>
        <w:spacing w:line="480" w:lineRule="auto"/>
        <w:rPr>
          <w:rFonts w:cstheme="minorHAnsi"/>
          <w:sz w:val="24"/>
          <w:szCs w:val="24"/>
          <w:lang w:val="en-US"/>
        </w:rPr>
      </w:pPr>
      <w:r w:rsidRPr="0089722B">
        <w:rPr>
          <w:rFonts w:cstheme="minorHAnsi"/>
          <w:sz w:val="24"/>
          <w:szCs w:val="24"/>
        </w:rPr>
        <w:t>F</w:t>
      </w:r>
      <w:r w:rsidR="00047703" w:rsidRPr="0089722B">
        <w:rPr>
          <w:rFonts w:cstheme="minorHAnsi"/>
          <w:sz w:val="24"/>
          <w:szCs w:val="24"/>
        </w:rPr>
        <w:t xml:space="preserve">or uniocular cardinal axes, the following were used: (right eye) </w:t>
      </w:r>
      <w:r w:rsidR="00A2785A">
        <w:rPr>
          <w:rFonts w:cstheme="minorHAnsi"/>
          <w:sz w:val="24"/>
          <w:szCs w:val="24"/>
        </w:rPr>
        <w:t>l</w:t>
      </w:r>
      <w:r w:rsidR="00047703" w:rsidRPr="0089722B">
        <w:rPr>
          <w:rFonts w:cstheme="minorHAnsi"/>
          <w:sz w:val="24"/>
          <w:szCs w:val="24"/>
        </w:rPr>
        <w:t xml:space="preserve">ateral rectus 0°, </w:t>
      </w:r>
      <w:r w:rsidR="00A2785A">
        <w:rPr>
          <w:rFonts w:cstheme="minorHAnsi"/>
          <w:sz w:val="24"/>
          <w:szCs w:val="24"/>
        </w:rPr>
        <w:t>s</w:t>
      </w:r>
      <w:r w:rsidR="00047703" w:rsidRPr="0089722B">
        <w:rPr>
          <w:rFonts w:cstheme="minorHAnsi"/>
          <w:sz w:val="24"/>
          <w:szCs w:val="24"/>
        </w:rPr>
        <w:t xml:space="preserve">uperior rectus 67°, </w:t>
      </w:r>
      <w:r w:rsidR="00A2785A">
        <w:rPr>
          <w:rFonts w:cstheme="minorHAnsi"/>
          <w:sz w:val="24"/>
          <w:szCs w:val="24"/>
        </w:rPr>
        <w:t>i</w:t>
      </w:r>
      <w:r w:rsidR="00047703" w:rsidRPr="0089722B">
        <w:rPr>
          <w:rFonts w:cstheme="minorHAnsi"/>
          <w:sz w:val="24"/>
          <w:szCs w:val="24"/>
        </w:rPr>
        <w:t xml:space="preserve">nferior oblique 141°, </w:t>
      </w:r>
      <w:r w:rsidR="00A2785A">
        <w:rPr>
          <w:rFonts w:cstheme="minorHAnsi"/>
          <w:sz w:val="24"/>
          <w:szCs w:val="24"/>
        </w:rPr>
        <w:t>m</w:t>
      </w:r>
      <w:r w:rsidR="00047703" w:rsidRPr="0089722B">
        <w:rPr>
          <w:rFonts w:cstheme="minorHAnsi"/>
          <w:sz w:val="24"/>
          <w:szCs w:val="24"/>
        </w:rPr>
        <w:t xml:space="preserve">edial rectus 180°, </w:t>
      </w:r>
      <w:r w:rsidR="00A2785A">
        <w:rPr>
          <w:rFonts w:cstheme="minorHAnsi"/>
          <w:sz w:val="24"/>
          <w:szCs w:val="24"/>
        </w:rPr>
        <w:t>s</w:t>
      </w:r>
      <w:r w:rsidR="00047703" w:rsidRPr="0089722B">
        <w:rPr>
          <w:rFonts w:cstheme="minorHAnsi"/>
          <w:sz w:val="24"/>
          <w:szCs w:val="24"/>
        </w:rPr>
        <w:t xml:space="preserve">uperior oblique 216° and </w:t>
      </w:r>
      <w:r w:rsidR="00A2785A">
        <w:rPr>
          <w:rFonts w:cstheme="minorHAnsi"/>
          <w:sz w:val="24"/>
          <w:szCs w:val="24"/>
        </w:rPr>
        <w:t>i</w:t>
      </w:r>
      <w:r w:rsidR="00047703" w:rsidRPr="0089722B">
        <w:rPr>
          <w:rFonts w:cstheme="minorHAnsi"/>
          <w:sz w:val="24"/>
          <w:szCs w:val="24"/>
        </w:rPr>
        <w:t xml:space="preserve">nferior rectus 293°. The axes for the left eye mirrored those for the right eye. For the binocular field of single vision, the target was moved from central fixation outwards at 30° degree intervals starting with direct elevation. The head was stabilised with chin and head rests on each perimeter. </w:t>
      </w:r>
    </w:p>
    <w:p w14:paraId="5B9DB1FF" w14:textId="77777777" w:rsidR="00652698" w:rsidRPr="0089722B" w:rsidRDefault="00047703" w:rsidP="00DE526E">
      <w:pPr>
        <w:spacing w:line="480" w:lineRule="auto"/>
        <w:rPr>
          <w:rFonts w:cstheme="minorHAnsi"/>
          <w:sz w:val="24"/>
          <w:szCs w:val="24"/>
        </w:rPr>
      </w:pPr>
      <w:r w:rsidRPr="0089722B">
        <w:rPr>
          <w:rFonts w:cstheme="minorHAnsi"/>
          <w:sz w:val="24"/>
          <w:szCs w:val="24"/>
        </w:rPr>
        <w:lastRenderedPageBreak/>
        <w:t xml:space="preserve">The foveal light threshold was established as the smallest, dimmest light visible to each subject and this target was then used to measure the rotations. The use of a foveal light threshold had the advantage of aiding discrimination of the end point of movement in that, when the patient could no longer move his eyes to follow the target, the target moved off the fovea and thus disappeared from the patient’s view. </w:t>
      </w:r>
    </w:p>
    <w:p w14:paraId="4BC26FC2" w14:textId="64879A78" w:rsidR="00047703" w:rsidRPr="0089722B" w:rsidRDefault="00047703" w:rsidP="00DE526E">
      <w:pPr>
        <w:spacing w:line="480" w:lineRule="auto"/>
        <w:rPr>
          <w:rFonts w:cstheme="minorHAnsi"/>
          <w:sz w:val="24"/>
          <w:szCs w:val="24"/>
        </w:rPr>
      </w:pPr>
      <w:r w:rsidRPr="0089722B">
        <w:rPr>
          <w:rFonts w:cstheme="minorHAnsi"/>
          <w:sz w:val="24"/>
          <w:szCs w:val="24"/>
        </w:rPr>
        <w:t xml:space="preserve">When assessing the range of uniocular ductions, the patient followed the target from central fixation outwards along each axis until the target disappeared from view. When assessing fields of binocular single vision, the patient followed the target from central fixation outwards along each axis until the target disappeared from view or was seen as double at which point the subject pressed the perimeter’s response button. The same instructions were provided for both </w:t>
      </w:r>
      <w:r w:rsidR="00A2785A">
        <w:rPr>
          <w:rFonts w:cstheme="minorHAnsi"/>
          <w:sz w:val="24"/>
          <w:szCs w:val="24"/>
        </w:rPr>
        <w:t>Humphrey</w:t>
      </w:r>
      <w:r w:rsidR="00A2785A" w:rsidRPr="0089722B">
        <w:rPr>
          <w:rFonts w:cstheme="minorHAnsi"/>
          <w:sz w:val="24"/>
          <w:szCs w:val="24"/>
        </w:rPr>
        <w:t xml:space="preserve"> </w:t>
      </w:r>
      <w:r w:rsidRPr="0089722B">
        <w:rPr>
          <w:rFonts w:cstheme="minorHAnsi"/>
          <w:sz w:val="24"/>
          <w:szCs w:val="24"/>
        </w:rPr>
        <w:t>and Octopus perime</w:t>
      </w:r>
      <w:r w:rsidR="003A786A">
        <w:rPr>
          <w:rFonts w:cstheme="minorHAnsi"/>
          <w:sz w:val="24"/>
          <w:szCs w:val="24"/>
        </w:rPr>
        <w:t>try. Movement of the target on each</w:t>
      </w:r>
      <w:r w:rsidRPr="0089722B">
        <w:rPr>
          <w:rFonts w:cstheme="minorHAnsi"/>
          <w:sz w:val="24"/>
          <w:szCs w:val="24"/>
        </w:rPr>
        <w:t xml:space="preserve"> perimeter was set at 3°/sec. </w:t>
      </w:r>
    </w:p>
    <w:p w14:paraId="7D46436F" w14:textId="77777777" w:rsidR="00047703" w:rsidRPr="0089722B" w:rsidRDefault="00047703" w:rsidP="00DE526E">
      <w:pPr>
        <w:spacing w:line="480" w:lineRule="auto"/>
        <w:rPr>
          <w:rFonts w:eastAsia="Calibri" w:cstheme="minorHAnsi"/>
          <w:sz w:val="24"/>
          <w:szCs w:val="24"/>
        </w:rPr>
      </w:pPr>
    </w:p>
    <w:p w14:paraId="0B95F0FD" w14:textId="77777777" w:rsidR="00343A43" w:rsidRDefault="004C16DA" w:rsidP="00DE526E">
      <w:pPr>
        <w:spacing w:line="480" w:lineRule="auto"/>
        <w:rPr>
          <w:rFonts w:eastAsia="Calibri" w:cstheme="minorHAnsi"/>
          <w:i/>
          <w:sz w:val="24"/>
          <w:szCs w:val="24"/>
        </w:rPr>
      </w:pPr>
      <w:r w:rsidRPr="0089722B">
        <w:rPr>
          <w:rFonts w:eastAsia="Calibri" w:cstheme="minorHAnsi"/>
          <w:i/>
          <w:sz w:val="24"/>
          <w:szCs w:val="24"/>
        </w:rPr>
        <w:t xml:space="preserve">Comparison of results </w:t>
      </w:r>
    </w:p>
    <w:p w14:paraId="124AD089" w14:textId="77777777" w:rsidR="00343A43" w:rsidRPr="00343A43" w:rsidRDefault="00343A43" w:rsidP="00DE526E">
      <w:pPr>
        <w:spacing w:line="480" w:lineRule="auto"/>
        <w:rPr>
          <w:rFonts w:eastAsia="Calibri" w:cstheme="minorHAnsi"/>
          <w:i/>
          <w:sz w:val="24"/>
          <w:szCs w:val="24"/>
          <w:u w:val="single"/>
        </w:rPr>
      </w:pPr>
      <w:r w:rsidRPr="00343A43">
        <w:rPr>
          <w:rFonts w:eastAsia="Calibri" w:cstheme="minorHAnsi"/>
          <w:i/>
          <w:sz w:val="24"/>
          <w:szCs w:val="24"/>
          <w:u w:val="single"/>
        </w:rPr>
        <w:t>Data extraction</w:t>
      </w:r>
    </w:p>
    <w:p w14:paraId="5B2EDB34" w14:textId="615D8924" w:rsidR="00343A43" w:rsidRDefault="00343A43" w:rsidP="00DE526E">
      <w:pPr>
        <w:spacing w:line="480" w:lineRule="auto"/>
        <w:rPr>
          <w:rFonts w:cstheme="minorHAnsi"/>
          <w:sz w:val="24"/>
          <w:szCs w:val="24"/>
        </w:rPr>
      </w:pPr>
      <w:r w:rsidRPr="0089722B">
        <w:rPr>
          <w:rFonts w:cstheme="minorHAnsi"/>
          <w:sz w:val="24"/>
          <w:szCs w:val="24"/>
        </w:rPr>
        <w:t>The extremity value (outer boundary measurement) was extracted for each vector and recorded as degrees from central fixation. For visual field assessment, four extremity values were taken</w:t>
      </w:r>
      <w:r w:rsidR="003A786A">
        <w:rPr>
          <w:rFonts w:cstheme="minorHAnsi"/>
          <w:sz w:val="24"/>
          <w:szCs w:val="24"/>
        </w:rPr>
        <w:t xml:space="preserve"> for direct comparison</w:t>
      </w:r>
      <w:r w:rsidRPr="0089722B">
        <w:rPr>
          <w:rFonts w:cstheme="minorHAnsi"/>
          <w:sz w:val="24"/>
          <w:szCs w:val="24"/>
        </w:rPr>
        <w:t>: nasal (0°), superior (90°), temporal (180°) and inferior (270°). For uniocular rotations, six extremity values were taken according to the six primary action directions of the extraocular muscles. For field of binocular single vision, 12 extremity values were taken at 30 degree intervals from 0 to 330°. Duration of test for each test and each eye were captured.</w:t>
      </w:r>
    </w:p>
    <w:p w14:paraId="5C631646" w14:textId="76757F68" w:rsidR="008F3E6B" w:rsidRPr="00162C66" w:rsidRDefault="008F3E6B" w:rsidP="00DE526E">
      <w:pPr>
        <w:spacing w:line="480" w:lineRule="auto"/>
        <w:rPr>
          <w:rFonts w:cstheme="minorHAnsi"/>
          <w:i/>
          <w:sz w:val="24"/>
          <w:szCs w:val="24"/>
        </w:rPr>
      </w:pPr>
      <w:r w:rsidRPr="00162C66">
        <w:rPr>
          <w:rFonts w:cstheme="minorHAnsi"/>
          <w:i/>
          <w:sz w:val="24"/>
          <w:szCs w:val="24"/>
        </w:rPr>
        <w:lastRenderedPageBreak/>
        <w:t>Ocular rotations</w:t>
      </w:r>
    </w:p>
    <w:p w14:paraId="14A5A6B4" w14:textId="51C4245F" w:rsidR="008F3E6B" w:rsidRDefault="008F3E6B" w:rsidP="00DE526E">
      <w:pPr>
        <w:spacing w:line="480" w:lineRule="auto"/>
        <w:rPr>
          <w:rFonts w:cstheme="minorHAnsi"/>
          <w:sz w:val="24"/>
          <w:szCs w:val="24"/>
        </w:rPr>
      </w:pPr>
      <w:r>
        <w:rPr>
          <w:rFonts w:cstheme="minorHAnsi"/>
          <w:sz w:val="24"/>
          <w:szCs w:val="24"/>
        </w:rPr>
        <w:t xml:space="preserve">Normative ranges for rotation values were extracted from the published literature for uniocular rotations </w:t>
      </w:r>
      <w:r w:rsidR="00424F29">
        <w:rPr>
          <w:rFonts w:cstheme="minorHAnsi"/>
          <w:sz w:val="24"/>
          <w:szCs w:val="24"/>
        </w:rPr>
        <w:fldChar w:fldCharType="begin"/>
      </w:r>
      <w:r w:rsidR="00424F29">
        <w:rPr>
          <w:rFonts w:cstheme="minorHAnsi"/>
          <w:sz w:val="24"/>
          <w:szCs w:val="24"/>
        </w:rPr>
        <w:instrText xml:space="preserve"> ADDIN EN.CITE &lt;EndNote&gt;&lt;Cite&gt;&lt;Author&gt;Rowe&lt;/Author&gt;&lt;Year&gt;2011&lt;/Year&gt;&lt;RecNum&gt;10&lt;/RecNum&gt;&lt;DisplayText&gt;[10, 12]&lt;/DisplayText&gt;&lt;record&gt;&lt;rec-number&gt;10&lt;/rec-number&gt;&lt;foreign-keys&gt;&lt;key app="EN" db-id="rfwd20r23eeeese9fw9pver72t2trwrp0xdt" timestamp="1557216820"&gt;10&lt;/key&gt;&lt;/foreign-keys&gt;&lt;ref-type name="Journal Article"&gt;17&lt;/ref-type&gt;&lt;contributors&gt;&lt;authors&gt;&lt;author&gt;Rowe, F.J.&lt;/author&gt;&lt;author&gt;Hanif, S.&lt;/author&gt;&lt;/authors&gt;&lt;/contributors&gt;&lt;titles&gt;&lt;title&gt;Uniocular and binocular fields of rotation measures: Octopus versus Goldmann&lt;/title&gt;&lt;secondary-title&gt;Graefes Archive for Clinical &amp;amp; Experimental Ophthalmology&lt;/secondary-title&gt;&lt;/titles&gt;&lt;periodical&gt;&lt;full-title&gt;Graefes Archive for Clinical &amp;amp; Experimental Ophthalmology&lt;/full-title&gt;&lt;/periodical&gt;&lt;pages&gt;909-919&lt;/pages&gt;&lt;volume&gt;249&lt;/volume&gt;&lt;number&gt;6&lt;/number&gt;&lt;dates&gt;&lt;year&gt;2011&lt;/year&gt;&lt;/dates&gt;&lt;urls&gt;&lt;/urls&gt;&lt;/record&gt;&lt;/Cite&gt;&lt;Cite&gt;&lt;Author&gt;Haggerty&lt;/Author&gt;&lt;Year&gt;2005&lt;/Year&gt;&lt;RecNum&gt;21&lt;/RecNum&gt;&lt;record&gt;&lt;rec-number&gt;21&lt;/rec-number&gt;&lt;foreign-keys&gt;&lt;key app="EN" db-id="rfwd20r23eeeese9fw9pver72t2trwrp0xdt" timestamp="1557216822"&gt;21&lt;/key&gt;&lt;/foreign-keys&gt;&lt;ref-type name="Journal Article"&gt;17&lt;/ref-type&gt;&lt;contributors&gt;&lt;authors&gt;&lt;author&gt;Haggerty, H.&lt;/author&gt;&lt;author&gt;Richardson, S.&lt;/author&gt;&lt;author&gt;Mitchell, K.W.&lt;/author&gt;&lt;author&gt;Dickinson, A.J.&lt;/author&gt;&lt;/authors&gt;&lt;/contributors&gt;&lt;titles&gt;&lt;title&gt;A modified method for measuring uniocular fields of fixation&lt;/title&gt;&lt;secondary-title&gt;Archives of Ophthalmology&lt;/secondary-title&gt;&lt;/titles&gt;&lt;periodical&gt;&lt;full-title&gt;Archives of Ophthalmology&lt;/full-title&gt;&lt;/periodical&gt;&lt;pages&gt;356-362&lt;/pages&gt;&lt;volume&gt;123&lt;/volume&gt;&lt;number&gt;3&lt;/number&gt;&lt;dates&gt;&lt;year&gt;2005&lt;/year&gt;&lt;/dates&gt;&lt;urls&gt;&lt;/urls&gt;&lt;/record&gt;&lt;/Cite&gt;&lt;/EndNote&gt;</w:instrText>
      </w:r>
      <w:r w:rsidR="00424F29">
        <w:rPr>
          <w:rFonts w:cstheme="minorHAnsi"/>
          <w:sz w:val="24"/>
          <w:szCs w:val="24"/>
        </w:rPr>
        <w:fldChar w:fldCharType="separate"/>
      </w:r>
      <w:r w:rsidR="00424F29">
        <w:rPr>
          <w:rFonts w:cstheme="minorHAnsi"/>
          <w:noProof/>
          <w:sz w:val="24"/>
          <w:szCs w:val="24"/>
        </w:rPr>
        <w:t>[10, 12]</w:t>
      </w:r>
      <w:r w:rsidR="00424F29">
        <w:rPr>
          <w:rFonts w:cstheme="minorHAnsi"/>
          <w:sz w:val="24"/>
          <w:szCs w:val="24"/>
        </w:rPr>
        <w:fldChar w:fldCharType="end"/>
      </w:r>
      <w:r w:rsidR="005936F1">
        <w:rPr>
          <w:rFonts w:cstheme="minorHAnsi"/>
          <w:sz w:val="24"/>
          <w:szCs w:val="24"/>
        </w:rPr>
        <w:t xml:space="preserve"> </w:t>
      </w:r>
      <w:r>
        <w:rPr>
          <w:rFonts w:cstheme="minorHAnsi"/>
          <w:sz w:val="24"/>
          <w:szCs w:val="24"/>
        </w:rPr>
        <w:t>and fields of binocular single vision</w:t>
      </w:r>
      <w:r w:rsidR="005936F1">
        <w:rPr>
          <w:rFonts w:cstheme="minorHAnsi"/>
          <w:sz w:val="24"/>
          <w:szCs w:val="24"/>
        </w:rPr>
        <w:t xml:space="preserve"> </w:t>
      </w:r>
      <w:r w:rsidR="00424F29">
        <w:rPr>
          <w:rFonts w:cstheme="minorHAnsi"/>
          <w:sz w:val="24"/>
          <w:szCs w:val="24"/>
        </w:rPr>
        <w:fldChar w:fldCharType="begin"/>
      </w:r>
      <w:r w:rsidR="00424F29">
        <w:rPr>
          <w:rFonts w:cstheme="minorHAnsi"/>
          <w:sz w:val="24"/>
          <w:szCs w:val="24"/>
        </w:rPr>
        <w:instrText xml:space="preserve"> ADDIN EN.CITE &lt;EndNote&gt;&lt;Cite&gt;&lt;Author&gt;Yagasaki&lt;/Author&gt;&lt;Year&gt;2009&lt;/Year&gt;&lt;RecNum&gt;25&lt;/RecNum&gt;&lt;DisplayText&gt;[13]&lt;/DisplayText&gt;&lt;record&gt;&lt;rec-number&gt;25&lt;/rec-number&gt;&lt;foreign-keys&gt;&lt;key app="EN" db-id="rfwd20r23eeeese9fw9pver72t2trwrp0xdt" timestamp="1557217446"&gt;25&lt;/key&gt;&lt;/foreign-keys&gt;&lt;ref-type name="Journal Article"&gt;17&lt;/ref-type&gt;&lt;contributors&gt;&lt;authors&gt;&lt;author&gt;Yagasaki, T.&lt;/author&gt;&lt;author&gt;Oya, Y.&lt;/author&gt;&lt;author&gt;Maeda, M.&lt;/author&gt;&lt;author&gt;Tsukui, M.&lt;/author&gt;&lt;/authors&gt;&lt;/contributors&gt;&lt;titles&gt;&lt;title&gt;Modified method for assessment of the binocular fusional field in patients with suppression&lt;/title&gt;&lt;secondary-title&gt;Japanese Journal of Ophthalmology&lt;/secondary-title&gt;&lt;/titles&gt;&lt;periodical&gt;&lt;full-title&gt;Japanese Journal of Ophthalmology&lt;/full-title&gt;&lt;/periodical&gt;&lt;pages&gt;138-144&lt;/pages&gt;&lt;volume&gt;53&lt;/volume&gt;&lt;number&gt;2&lt;/number&gt;&lt;dates&gt;&lt;year&gt;2009&lt;/year&gt;&lt;/dates&gt;&lt;urls&gt;&lt;/urls&gt;&lt;/record&gt;&lt;/Cite&gt;&lt;/EndNote&gt;</w:instrText>
      </w:r>
      <w:r w:rsidR="00424F29">
        <w:rPr>
          <w:rFonts w:cstheme="minorHAnsi"/>
          <w:sz w:val="24"/>
          <w:szCs w:val="24"/>
        </w:rPr>
        <w:fldChar w:fldCharType="separate"/>
      </w:r>
      <w:r w:rsidR="00424F29">
        <w:rPr>
          <w:rFonts w:cstheme="minorHAnsi"/>
          <w:noProof/>
          <w:sz w:val="24"/>
          <w:szCs w:val="24"/>
        </w:rPr>
        <w:t>[13]</w:t>
      </w:r>
      <w:r w:rsidR="00424F29">
        <w:rPr>
          <w:rFonts w:cstheme="minorHAnsi"/>
          <w:sz w:val="24"/>
          <w:szCs w:val="24"/>
        </w:rPr>
        <w:fldChar w:fldCharType="end"/>
      </w:r>
      <w:r>
        <w:rPr>
          <w:rFonts w:cstheme="minorHAnsi"/>
          <w:sz w:val="24"/>
          <w:szCs w:val="24"/>
        </w:rPr>
        <w:t xml:space="preserve"> for direct comparison of means and standard deviations.</w:t>
      </w:r>
    </w:p>
    <w:p w14:paraId="2F9C4603" w14:textId="77777777" w:rsidR="00343A43" w:rsidRPr="00343A43" w:rsidRDefault="00343A43" w:rsidP="00DE526E">
      <w:pPr>
        <w:spacing w:line="480" w:lineRule="auto"/>
        <w:rPr>
          <w:rFonts w:cstheme="minorHAnsi"/>
          <w:i/>
          <w:sz w:val="24"/>
          <w:szCs w:val="24"/>
          <w:u w:val="single"/>
        </w:rPr>
      </w:pPr>
      <w:r w:rsidRPr="00343A43">
        <w:rPr>
          <w:rFonts w:cstheme="minorHAnsi"/>
          <w:i/>
          <w:sz w:val="24"/>
          <w:szCs w:val="24"/>
          <w:u w:val="single"/>
        </w:rPr>
        <w:t>Visual field overlay</w:t>
      </w:r>
    </w:p>
    <w:p w14:paraId="1936BF0D" w14:textId="4E7D3C5D" w:rsidR="00343A43" w:rsidRPr="00343A43" w:rsidRDefault="00343A43" w:rsidP="00DE526E">
      <w:pPr>
        <w:spacing w:line="480" w:lineRule="auto"/>
        <w:rPr>
          <w:rFonts w:eastAsia="Calibri" w:cstheme="minorHAnsi"/>
          <w:sz w:val="24"/>
          <w:szCs w:val="24"/>
        </w:rPr>
      </w:pPr>
      <w:r>
        <w:rPr>
          <w:rFonts w:eastAsia="Calibri" w:cstheme="minorHAnsi"/>
          <w:sz w:val="24"/>
          <w:szCs w:val="24"/>
        </w:rPr>
        <w:t>Following extraction of the extremity values for the Humphrey visual field results</w:t>
      </w:r>
      <w:r w:rsidR="00DF5E45">
        <w:rPr>
          <w:rFonts w:eastAsia="Calibri" w:cstheme="minorHAnsi"/>
          <w:sz w:val="24"/>
          <w:szCs w:val="24"/>
        </w:rPr>
        <w:t xml:space="preserve"> from part 1 of this study</w:t>
      </w:r>
      <w:r>
        <w:rPr>
          <w:rFonts w:eastAsia="Calibri" w:cstheme="minorHAnsi"/>
          <w:sz w:val="24"/>
          <w:szCs w:val="24"/>
        </w:rPr>
        <w:t>, an overlay was created mapping the maximum peripheral boundaries of th</w:t>
      </w:r>
      <w:r w:rsidR="00C31FCA">
        <w:rPr>
          <w:rFonts w:eastAsia="Calibri" w:cstheme="minorHAnsi"/>
          <w:sz w:val="24"/>
          <w:szCs w:val="24"/>
        </w:rPr>
        <w:t>e Humphrey visual field</w:t>
      </w:r>
      <w:r w:rsidR="00C04AB7">
        <w:rPr>
          <w:rFonts w:eastAsia="Calibri" w:cstheme="minorHAnsi"/>
          <w:sz w:val="24"/>
          <w:szCs w:val="24"/>
        </w:rPr>
        <w:t xml:space="preserve">. This was overlaid on the visual field results from a databank of recent Octopus 900 kinetic perimetry studies and including chiasmal compression by pituitary adenoma (n=50 patients, 100 eyes), stroke (n=72, 143 eyes) and idiopathic intracranial hypertension (n=18, 36 eyes). </w:t>
      </w:r>
    </w:p>
    <w:p w14:paraId="644C2705" w14:textId="77777777" w:rsidR="00343A43" w:rsidRDefault="00343A43" w:rsidP="00DE526E">
      <w:pPr>
        <w:spacing w:line="480" w:lineRule="auto"/>
        <w:rPr>
          <w:rFonts w:eastAsia="Calibri" w:cstheme="minorHAnsi"/>
          <w:i/>
          <w:sz w:val="24"/>
          <w:szCs w:val="24"/>
        </w:rPr>
      </w:pPr>
    </w:p>
    <w:p w14:paraId="5881C7BA" w14:textId="77777777" w:rsidR="004C16DA" w:rsidRPr="0089722B" w:rsidRDefault="00C04AB7" w:rsidP="00DE526E">
      <w:pPr>
        <w:spacing w:line="480" w:lineRule="auto"/>
        <w:rPr>
          <w:rFonts w:eastAsia="Calibri" w:cstheme="minorHAnsi"/>
          <w:i/>
          <w:sz w:val="24"/>
          <w:szCs w:val="24"/>
        </w:rPr>
      </w:pPr>
      <w:r>
        <w:rPr>
          <w:rFonts w:eastAsia="Calibri" w:cstheme="minorHAnsi"/>
          <w:i/>
          <w:sz w:val="24"/>
          <w:szCs w:val="24"/>
        </w:rPr>
        <w:t>S</w:t>
      </w:r>
      <w:r w:rsidR="004C16DA" w:rsidRPr="0089722B">
        <w:rPr>
          <w:rFonts w:eastAsia="Calibri" w:cstheme="minorHAnsi"/>
          <w:i/>
          <w:sz w:val="24"/>
          <w:szCs w:val="24"/>
        </w:rPr>
        <w:t>tatistical analysis</w:t>
      </w:r>
    </w:p>
    <w:p w14:paraId="42880C72" w14:textId="77777777" w:rsidR="003A14B6" w:rsidRDefault="003A14B6" w:rsidP="00DE526E">
      <w:pPr>
        <w:spacing w:line="480" w:lineRule="auto"/>
        <w:rPr>
          <w:rFonts w:cstheme="minorHAnsi"/>
          <w:color w:val="000000"/>
          <w:sz w:val="24"/>
          <w:szCs w:val="24"/>
        </w:rPr>
      </w:pPr>
      <w:r>
        <w:rPr>
          <w:rFonts w:cstheme="minorHAnsi"/>
          <w:color w:val="000000"/>
          <w:sz w:val="24"/>
          <w:szCs w:val="24"/>
        </w:rPr>
        <w:t xml:space="preserve">Sample size was based on available subjects that could provide informed consent within the timescale for the study. </w:t>
      </w:r>
    </w:p>
    <w:p w14:paraId="05D80D68" w14:textId="0BD697BE" w:rsidR="004C16DA" w:rsidRPr="0089722B" w:rsidRDefault="00D25BF7" w:rsidP="00DE526E">
      <w:pPr>
        <w:spacing w:line="480" w:lineRule="auto"/>
        <w:rPr>
          <w:rFonts w:cstheme="minorHAnsi"/>
          <w:color w:val="000000"/>
          <w:sz w:val="24"/>
          <w:szCs w:val="24"/>
        </w:rPr>
      </w:pPr>
      <w:r w:rsidRPr="0089722B">
        <w:rPr>
          <w:rFonts w:cstheme="minorHAnsi"/>
          <w:sz w:val="24"/>
          <w:szCs w:val="24"/>
        </w:rPr>
        <w:t>Vector extremity values</w:t>
      </w:r>
      <w:r w:rsidRPr="0089722B">
        <w:rPr>
          <w:rFonts w:cstheme="minorHAnsi"/>
          <w:noProof/>
          <w:sz w:val="24"/>
          <w:szCs w:val="24"/>
        </w:rPr>
        <w:t xml:space="preserve"> were assessed for goodness of fit (Kolmogorov</w:t>
      </w:r>
      <w:r w:rsidR="00DF5E45">
        <w:rPr>
          <w:rFonts w:cstheme="minorHAnsi"/>
          <w:noProof/>
          <w:sz w:val="24"/>
          <w:szCs w:val="24"/>
        </w:rPr>
        <w:t>-Smirnov</w:t>
      </w:r>
      <w:r w:rsidRPr="0089722B">
        <w:rPr>
          <w:rFonts w:cstheme="minorHAnsi"/>
          <w:noProof/>
          <w:sz w:val="24"/>
          <w:szCs w:val="24"/>
        </w:rPr>
        <w:t xml:space="preserve"> test) and for skewness. </w:t>
      </w:r>
      <w:r w:rsidR="004C16DA" w:rsidRPr="0089722B">
        <w:rPr>
          <w:rFonts w:cstheme="minorHAnsi"/>
          <w:sz w:val="24"/>
          <w:szCs w:val="24"/>
        </w:rPr>
        <w:t xml:space="preserve">A direct comparison was made for Octopus and Humphrey perimetry results using the statistical package SPSS version </w:t>
      </w:r>
      <w:r w:rsidR="00652698" w:rsidRPr="0089722B">
        <w:rPr>
          <w:rFonts w:cstheme="minorHAnsi"/>
          <w:sz w:val="24"/>
          <w:szCs w:val="24"/>
        </w:rPr>
        <w:t>24</w:t>
      </w:r>
      <w:r w:rsidR="004C16DA" w:rsidRPr="0089722B">
        <w:rPr>
          <w:rFonts w:cstheme="minorHAnsi"/>
          <w:sz w:val="24"/>
          <w:szCs w:val="24"/>
        </w:rPr>
        <w:t xml:space="preserve"> (IBM SPSS Statistics, USA). </w:t>
      </w:r>
      <w:r w:rsidRPr="0089722B">
        <w:rPr>
          <w:rFonts w:cstheme="minorHAnsi"/>
          <w:sz w:val="24"/>
          <w:szCs w:val="24"/>
        </w:rPr>
        <w:t>Comparison of vector extremities along with d</w:t>
      </w:r>
      <w:r w:rsidR="004C16DA" w:rsidRPr="0089722B">
        <w:rPr>
          <w:rFonts w:cstheme="minorHAnsi"/>
          <w:sz w:val="24"/>
          <w:szCs w:val="24"/>
        </w:rPr>
        <w:t>uration of test w</w:t>
      </w:r>
      <w:r w:rsidRPr="0089722B">
        <w:rPr>
          <w:rFonts w:cstheme="minorHAnsi"/>
          <w:sz w:val="24"/>
          <w:szCs w:val="24"/>
        </w:rPr>
        <w:t>ere</w:t>
      </w:r>
      <w:r w:rsidR="004C16DA" w:rsidRPr="0089722B">
        <w:rPr>
          <w:rFonts w:cstheme="minorHAnsi"/>
          <w:sz w:val="24"/>
          <w:szCs w:val="24"/>
        </w:rPr>
        <w:t xml:space="preserve"> compared between perimeters using unpaired t tests. </w:t>
      </w:r>
    </w:p>
    <w:p w14:paraId="4C86F24C" w14:textId="77777777" w:rsidR="00E76387" w:rsidRDefault="00C04AB7" w:rsidP="00DE526E">
      <w:pPr>
        <w:spacing w:line="480" w:lineRule="auto"/>
        <w:rPr>
          <w:rFonts w:eastAsia="Calibri" w:cstheme="minorHAnsi"/>
          <w:color w:val="000000"/>
          <w:sz w:val="24"/>
          <w:szCs w:val="24"/>
        </w:rPr>
      </w:pPr>
      <w:r>
        <w:rPr>
          <w:rFonts w:eastAsia="Calibri" w:cstheme="minorHAnsi"/>
          <w:color w:val="000000"/>
          <w:sz w:val="24"/>
          <w:szCs w:val="24"/>
        </w:rPr>
        <w:lastRenderedPageBreak/>
        <w:t xml:space="preserve">Descriptive statistics are provided for overlay comparisons where the Octopus kinetic results were the constant factor (known visual field loss). Percentage and number of visual fields captured or not captured are reported. </w:t>
      </w:r>
    </w:p>
    <w:p w14:paraId="700A2B31" w14:textId="77777777" w:rsidR="00C04AB7" w:rsidRPr="0089722B" w:rsidRDefault="00C04AB7" w:rsidP="00DE526E">
      <w:pPr>
        <w:spacing w:line="480" w:lineRule="auto"/>
        <w:rPr>
          <w:rFonts w:cstheme="minorHAnsi"/>
          <w:color w:val="000000"/>
          <w:sz w:val="24"/>
          <w:szCs w:val="24"/>
        </w:rPr>
      </w:pPr>
    </w:p>
    <w:p w14:paraId="5127F1FB" w14:textId="77777777" w:rsidR="00047703" w:rsidRPr="0089722B" w:rsidRDefault="00047703" w:rsidP="00DE526E">
      <w:pPr>
        <w:spacing w:line="480" w:lineRule="auto"/>
        <w:rPr>
          <w:rFonts w:cstheme="minorHAnsi"/>
          <w:b/>
          <w:color w:val="000000"/>
          <w:sz w:val="24"/>
          <w:szCs w:val="24"/>
        </w:rPr>
      </w:pPr>
      <w:r w:rsidRPr="0089722B">
        <w:rPr>
          <w:rFonts w:cstheme="minorHAnsi"/>
          <w:b/>
          <w:color w:val="000000"/>
          <w:sz w:val="24"/>
          <w:szCs w:val="24"/>
        </w:rPr>
        <w:t>Results</w:t>
      </w:r>
    </w:p>
    <w:p w14:paraId="047B1BB4" w14:textId="77777777" w:rsidR="00336714" w:rsidRPr="00336714" w:rsidRDefault="00336714" w:rsidP="00DE526E">
      <w:pPr>
        <w:spacing w:line="480" w:lineRule="auto"/>
        <w:rPr>
          <w:rFonts w:cstheme="minorHAnsi"/>
          <w:b/>
          <w:i/>
          <w:sz w:val="24"/>
          <w:szCs w:val="24"/>
        </w:rPr>
      </w:pPr>
      <w:r w:rsidRPr="00336714">
        <w:rPr>
          <w:rFonts w:cstheme="minorHAnsi"/>
          <w:b/>
          <w:i/>
          <w:sz w:val="24"/>
          <w:szCs w:val="24"/>
        </w:rPr>
        <w:t>Part 1 – Normal visual function measurements</w:t>
      </w:r>
    </w:p>
    <w:p w14:paraId="01E282FD" w14:textId="1C656B53" w:rsidR="00047703" w:rsidRDefault="00047703" w:rsidP="00DE526E">
      <w:pPr>
        <w:spacing w:line="480" w:lineRule="auto"/>
        <w:rPr>
          <w:rFonts w:cstheme="minorHAnsi"/>
          <w:color w:val="000000"/>
          <w:sz w:val="24"/>
          <w:szCs w:val="24"/>
        </w:rPr>
      </w:pPr>
      <w:r w:rsidRPr="0089722B">
        <w:rPr>
          <w:rFonts w:cstheme="minorHAnsi"/>
          <w:color w:val="000000"/>
          <w:sz w:val="24"/>
          <w:szCs w:val="24"/>
        </w:rPr>
        <w:t xml:space="preserve">Fifteen subjects </w:t>
      </w:r>
      <w:r w:rsidR="00652698" w:rsidRPr="0089722B">
        <w:rPr>
          <w:rFonts w:cstheme="minorHAnsi"/>
          <w:color w:val="000000"/>
          <w:sz w:val="24"/>
          <w:szCs w:val="24"/>
        </w:rPr>
        <w:t xml:space="preserve">(30 eyes) </w:t>
      </w:r>
      <w:r w:rsidRPr="0089722B">
        <w:rPr>
          <w:rFonts w:cstheme="minorHAnsi"/>
          <w:color w:val="000000"/>
          <w:sz w:val="24"/>
          <w:szCs w:val="24"/>
        </w:rPr>
        <w:t>were recruited to this study. Mean age</w:t>
      </w:r>
      <w:r w:rsidR="00652698" w:rsidRPr="0089722B">
        <w:rPr>
          <w:rFonts w:cstheme="minorHAnsi"/>
          <w:color w:val="000000"/>
          <w:sz w:val="24"/>
          <w:szCs w:val="24"/>
        </w:rPr>
        <w:t xml:space="preserve"> was 38.73 years (SD 9.62) with four males and eleven females.</w:t>
      </w:r>
      <w:r w:rsidR="00336714">
        <w:rPr>
          <w:rFonts w:cstheme="minorHAnsi"/>
          <w:color w:val="000000"/>
          <w:sz w:val="24"/>
          <w:szCs w:val="24"/>
        </w:rPr>
        <w:t xml:space="preserve"> </w:t>
      </w:r>
      <w:r w:rsidR="00D25BF7" w:rsidRPr="0089722B">
        <w:rPr>
          <w:rFonts w:cstheme="minorHAnsi"/>
          <w:color w:val="000000"/>
          <w:sz w:val="24"/>
          <w:szCs w:val="24"/>
        </w:rPr>
        <w:t xml:space="preserve">Vector extremity data were not skewed for right versus left eyes </w:t>
      </w:r>
      <w:r w:rsidR="00336714" w:rsidRPr="0089722B">
        <w:rPr>
          <w:rFonts w:cstheme="minorHAnsi"/>
          <w:noProof/>
          <w:sz w:val="24"/>
          <w:szCs w:val="24"/>
        </w:rPr>
        <w:t>(Kolmogorov</w:t>
      </w:r>
      <w:r w:rsidR="00DF5E45">
        <w:rPr>
          <w:rFonts w:cstheme="minorHAnsi"/>
          <w:noProof/>
          <w:sz w:val="24"/>
          <w:szCs w:val="24"/>
        </w:rPr>
        <w:t>-Smirnov</w:t>
      </w:r>
      <w:r w:rsidR="00336714" w:rsidRPr="0089722B">
        <w:rPr>
          <w:rFonts w:cstheme="minorHAnsi"/>
          <w:noProof/>
          <w:sz w:val="24"/>
          <w:szCs w:val="24"/>
        </w:rPr>
        <w:t xml:space="preserve"> test)</w:t>
      </w:r>
      <w:r w:rsidR="00336714">
        <w:rPr>
          <w:rFonts w:cstheme="minorHAnsi"/>
          <w:noProof/>
          <w:sz w:val="24"/>
          <w:szCs w:val="24"/>
        </w:rPr>
        <w:t xml:space="preserve"> </w:t>
      </w:r>
      <w:r w:rsidR="00D25BF7" w:rsidRPr="0089722B">
        <w:rPr>
          <w:rFonts w:cstheme="minorHAnsi"/>
          <w:color w:val="000000"/>
          <w:sz w:val="24"/>
          <w:szCs w:val="24"/>
        </w:rPr>
        <w:t>so the data were po</w:t>
      </w:r>
      <w:r w:rsidR="003A786A">
        <w:rPr>
          <w:rFonts w:cstheme="minorHAnsi"/>
          <w:color w:val="000000"/>
          <w:sz w:val="24"/>
          <w:szCs w:val="24"/>
        </w:rPr>
        <w:t>o</w:t>
      </w:r>
      <w:r w:rsidR="00D25BF7" w:rsidRPr="0089722B">
        <w:rPr>
          <w:rFonts w:cstheme="minorHAnsi"/>
          <w:color w:val="000000"/>
          <w:sz w:val="24"/>
          <w:szCs w:val="24"/>
        </w:rPr>
        <w:t xml:space="preserve">led for analysis for all 30 eyes. </w:t>
      </w:r>
    </w:p>
    <w:p w14:paraId="69C7D908" w14:textId="77777777" w:rsidR="00336714" w:rsidRPr="0089722B" w:rsidRDefault="00336714" w:rsidP="00DE526E">
      <w:pPr>
        <w:spacing w:line="480" w:lineRule="auto"/>
        <w:rPr>
          <w:rFonts w:cstheme="minorHAnsi"/>
          <w:color w:val="000000"/>
          <w:sz w:val="24"/>
          <w:szCs w:val="24"/>
        </w:rPr>
      </w:pPr>
      <w:r>
        <w:rPr>
          <w:rFonts w:cstheme="minorHAnsi"/>
          <w:color w:val="000000"/>
          <w:sz w:val="24"/>
          <w:szCs w:val="24"/>
        </w:rPr>
        <w:t xml:space="preserve">Although intra-test reliability (repeated vectors) measures were built into the testing protocol, values are not reported for these. The Octopus 900 results showed the vector retest positions which could be measured. The Humphrey 850 showed only the second tested position. However, each test was visually monitored by the examiner and it was noted for each test that retest vectors were closely matched to the first response indicating high intra-test reliability across all tests. </w:t>
      </w:r>
    </w:p>
    <w:p w14:paraId="32DDFFCC" w14:textId="77777777" w:rsidR="00047703" w:rsidRPr="00336714" w:rsidRDefault="00047703" w:rsidP="00DE526E">
      <w:pPr>
        <w:spacing w:line="480" w:lineRule="auto"/>
        <w:rPr>
          <w:rFonts w:cstheme="minorHAnsi"/>
          <w:i/>
          <w:color w:val="000000"/>
          <w:sz w:val="24"/>
          <w:szCs w:val="24"/>
        </w:rPr>
      </w:pPr>
      <w:r w:rsidRPr="00336714">
        <w:rPr>
          <w:rFonts w:cstheme="minorHAnsi"/>
          <w:i/>
          <w:color w:val="000000"/>
          <w:sz w:val="24"/>
          <w:szCs w:val="24"/>
        </w:rPr>
        <w:t>Comparison of visual field boundaries</w:t>
      </w:r>
    </w:p>
    <w:p w14:paraId="09AAF135" w14:textId="55049D4C" w:rsidR="00047703" w:rsidRPr="0089722B" w:rsidRDefault="00336714" w:rsidP="00DE526E">
      <w:pPr>
        <w:spacing w:line="480" w:lineRule="auto"/>
        <w:rPr>
          <w:rFonts w:cstheme="minorHAnsi"/>
          <w:color w:val="000000"/>
          <w:sz w:val="24"/>
          <w:szCs w:val="24"/>
        </w:rPr>
      </w:pPr>
      <w:r>
        <w:rPr>
          <w:rFonts w:cstheme="minorHAnsi"/>
          <w:color w:val="000000"/>
          <w:sz w:val="24"/>
          <w:szCs w:val="24"/>
        </w:rPr>
        <w:t xml:space="preserve">The mean extremity boundary values for the visual fields are outlined in </w:t>
      </w:r>
      <w:r w:rsidR="00687A87">
        <w:rPr>
          <w:rFonts w:cstheme="minorHAnsi"/>
          <w:color w:val="000000"/>
          <w:sz w:val="24"/>
          <w:szCs w:val="24"/>
        </w:rPr>
        <w:t>figure 2a-d</w:t>
      </w:r>
      <w:r>
        <w:rPr>
          <w:rFonts w:cstheme="minorHAnsi"/>
          <w:color w:val="000000"/>
          <w:sz w:val="24"/>
          <w:szCs w:val="24"/>
        </w:rPr>
        <w:t>. A progressive reduction in values was seen for nasal and tempor</w:t>
      </w:r>
      <w:r w:rsidR="003627B1">
        <w:rPr>
          <w:rFonts w:cstheme="minorHAnsi"/>
          <w:color w:val="000000"/>
          <w:sz w:val="24"/>
          <w:szCs w:val="24"/>
        </w:rPr>
        <w:t>al values from the V4e to the I2</w:t>
      </w:r>
      <w:r>
        <w:rPr>
          <w:rFonts w:cstheme="minorHAnsi"/>
          <w:color w:val="000000"/>
          <w:sz w:val="24"/>
          <w:szCs w:val="24"/>
        </w:rPr>
        <w:t>e targets</w:t>
      </w:r>
      <w:r w:rsidR="00C31FCA">
        <w:rPr>
          <w:rFonts w:cstheme="minorHAnsi"/>
          <w:color w:val="000000"/>
          <w:sz w:val="24"/>
          <w:szCs w:val="24"/>
        </w:rPr>
        <w:t xml:space="preserve"> (figure </w:t>
      </w:r>
      <w:r w:rsidR="00687A87">
        <w:rPr>
          <w:rFonts w:cstheme="minorHAnsi"/>
          <w:color w:val="000000"/>
          <w:sz w:val="24"/>
          <w:szCs w:val="24"/>
        </w:rPr>
        <w:t>2e-f</w:t>
      </w:r>
      <w:r w:rsidR="00C31FCA">
        <w:rPr>
          <w:rFonts w:cstheme="minorHAnsi"/>
          <w:color w:val="000000"/>
          <w:sz w:val="24"/>
          <w:szCs w:val="24"/>
        </w:rPr>
        <w:t>)</w:t>
      </w:r>
      <w:r w:rsidR="003627B1">
        <w:rPr>
          <w:rFonts w:cstheme="minorHAnsi"/>
          <w:color w:val="000000"/>
          <w:sz w:val="24"/>
          <w:szCs w:val="24"/>
        </w:rPr>
        <w:t xml:space="preserve">. </w:t>
      </w:r>
      <w:r w:rsidR="003A786A">
        <w:rPr>
          <w:rFonts w:cstheme="minorHAnsi"/>
          <w:color w:val="000000"/>
          <w:sz w:val="24"/>
          <w:szCs w:val="24"/>
        </w:rPr>
        <w:t>Significant</w:t>
      </w:r>
      <w:r w:rsidR="003627B1">
        <w:rPr>
          <w:rFonts w:cstheme="minorHAnsi"/>
          <w:color w:val="000000"/>
          <w:sz w:val="24"/>
          <w:szCs w:val="24"/>
        </w:rPr>
        <w:t xml:space="preserve"> difference</w:t>
      </w:r>
      <w:r w:rsidR="003A786A">
        <w:rPr>
          <w:rFonts w:cstheme="minorHAnsi"/>
          <w:color w:val="000000"/>
          <w:sz w:val="24"/>
          <w:szCs w:val="24"/>
        </w:rPr>
        <w:t>s were</w:t>
      </w:r>
      <w:r w:rsidR="003627B1">
        <w:rPr>
          <w:rFonts w:cstheme="minorHAnsi"/>
          <w:color w:val="000000"/>
          <w:sz w:val="24"/>
          <w:szCs w:val="24"/>
        </w:rPr>
        <w:t xml:space="preserve"> seen for superior and inferior values for peripheral V4e, III4e and I4e targets reflecting a ceiling effect for superior and inferior boundaries at approximately 40 and 50 degrees respectively (p=0.0001). Mean differences </w:t>
      </w:r>
      <w:r w:rsidR="003A786A">
        <w:rPr>
          <w:rFonts w:cstheme="minorHAnsi"/>
          <w:color w:val="000000"/>
          <w:sz w:val="24"/>
          <w:szCs w:val="24"/>
        </w:rPr>
        <w:t xml:space="preserve">ranging from -14.23 to -7.1 degrees superiorly and -12.6 to -0.5 inferiorly, </w:t>
      </w:r>
      <w:r w:rsidR="003627B1">
        <w:rPr>
          <w:rFonts w:cstheme="minorHAnsi"/>
          <w:color w:val="000000"/>
          <w:sz w:val="24"/>
          <w:szCs w:val="24"/>
        </w:rPr>
        <w:t xml:space="preserve">showed </w:t>
      </w:r>
      <w:r w:rsidR="003627B1">
        <w:rPr>
          <w:rFonts w:cstheme="minorHAnsi"/>
          <w:color w:val="000000"/>
          <w:sz w:val="24"/>
          <w:szCs w:val="24"/>
        </w:rPr>
        <w:lastRenderedPageBreak/>
        <w:t xml:space="preserve">significantly higher Octopus kinetic boundaries than Humphrey in these areas. Conversely, Humphrey visual field boundaries were significantly higher than Octopus for central visual field measured with I2e targets. Duration of visual field testing was significantly longer for Octopus perimetry (mean difference of 2.45 minutes) reflecting the extra time taken to measure the larger visual field obtained with the Octopus 900. </w:t>
      </w:r>
    </w:p>
    <w:p w14:paraId="7DF4254A" w14:textId="77777777" w:rsidR="003627B1" w:rsidRPr="003627B1" w:rsidRDefault="003627B1" w:rsidP="00DE526E">
      <w:pPr>
        <w:spacing w:line="480" w:lineRule="auto"/>
        <w:rPr>
          <w:rFonts w:cstheme="minorHAnsi"/>
          <w:i/>
          <w:color w:val="000000"/>
          <w:sz w:val="24"/>
          <w:szCs w:val="24"/>
        </w:rPr>
      </w:pPr>
      <w:r w:rsidRPr="003627B1">
        <w:rPr>
          <w:rFonts w:cstheme="minorHAnsi"/>
          <w:i/>
          <w:color w:val="000000"/>
          <w:sz w:val="24"/>
          <w:szCs w:val="24"/>
        </w:rPr>
        <w:t>Comparison of field of binocular single vision</w:t>
      </w:r>
    </w:p>
    <w:p w14:paraId="1A477A13" w14:textId="2E14B55C" w:rsidR="003627B1" w:rsidRDefault="003627B1" w:rsidP="00DE526E">
      <w:pPr>
        <w:spacing w:line="480" w:lineRule="auto"/>
        <w:rPr>
          <w:rFonts w:cstheme="minorHAnsi"/>
          <w:color w:val="000000"/>
          <w:sz w:val="24"/>
          <w:szCs w:val="24"/>
        </w:rPr>
      </w:pPr>
      <w:r>
        <w:rPr>
          <w:rFonts w:cstheme="minorHAnsi"/>
          <w:color w:val="000000"/>
          <w:sz w:val="24"/>
          <w:szCs w:val="24"/>
        </w:rPr>
        <w:t xml:space="preserve">Mean extremity values for fields of binocular single vision are shown in </w:t>
      </w:r>
      <w:r w:rsidR="00687A87">
        <w:rPr>
          <w:rFonts w:cstheme="minorHAnsi"/>
          <w:color w:val="000000"/>
          <w:sz w:val="24"/>
          <w:szCs w:val="24"/>
        </w:rPr>
        <w:t>figure 3a</w:t>
      </w:r>
      <w:r>
        <w:rPr>
          <w:rFonts w:cstheme="minorHAnsi"/>
          <w:color w:val="000000"/>
          <w:sz w:val="24"/>
          <w:szCs w:val="24"/>
        </w:rPr>
        <w:t xml:space="preserve">. Significant differences were found for all three superior extremities (60, 90 and 120 degree vectors) </w:t>
      </w:r>
      <w:r w:rsidR="003A786A">
        <w:rPr>
          <w:rFonts w:cstheme="minorHAnsi"/>
          <w:color w:val="000000"/>
          <w:sz w:val="24"/>
          <w:szCs w:val="24"/>
        </w:rPr>
        <w:t xml:space="preserve">ranging from -4.47 to -5.87, </w:t>
      </w:r>
      <w:r>
        <w:rPr>
          <w:rFonts w:cstheme="minorHAnsi"/>
          <w:color w:val="000000"/>
          <w:sz w:val="24"/>
          <w:szCs w:val="24"/>
        </w:rPr>
        <w:t>and for two inferior extremities (240 and 300 degree vectors)</w:t>
      </w:r>
      <w:r w:rsidR="003A786A">
        <w:rPr>
          <w:rFonts w:cstheme="minorHAnsi"/>
          <w:color w:val="000000"/>
          <w:sz w:val="24"/>
          <w:szCs w:val="24"/>
        </w:rPr>
        <w:t xml:space="preserve"> ranging from -4.87 to -6.13</w:t>
      </w:r>
      <w:r>
        <w:rPr>
          <w:rFonts w:cstheme="minorHAnsi"/>
          <w:color w:val="000000"/>
          <w:sz w:val="24"/>
          <w:szCs w:val="24"/>
        </w:rPr>
        <w:t>; Octopus 900 measured larger extremities in these vector positions</w:t>
      </w:r>
      <w:r w:rsidR="00C31FCA">
        <w:rPr>
          <w:rFonts w:cstheme="minorHAnsi"/>
          <w:color w:val="000000"/>
          <w:sz w:val="24"/>
          <w:szCs w:val="24"/>
        </w:rPr>
        <w:t xml:space="preserve"> (figure 3</w:t>
      </w:r>
      <w:r w:rsidR="00687A87">
        <w:rPr>
          <w:rFonts w:cstheme="minorHAnsi"/>
          <w:color w:val="000000"/>
          <w:sz w:val="24"/>
          <w:szCs w:val="24"/>
        </w:rPr>
        <w:t>b-c</w:t>
      </w:r>
      <w:r w:rsidR="00C31FCA">
        <w:rPr>
          <w:rFonts w:cstheme="minorHAnsi"/>
          <w:color w:val="000000"/>
          <w:sz w:val="24"/>
          <w:szCs w:val="24"/>
        </w:rPr>
        <w:t>)</w:t>
      </w:r>
      <w:r>
        <w:rPr>
          <w:rFonts w:cstheme="minorHAnsi"/>
          <w:color w:val="000000"/>
          <w:sz w:val="24"/>
          <w:szCs w:val="24"/>
        </w:rPr>
        <w:t>. In addition, for the three superior extremities</w:t>
      </w:r>
      <w:r w:rsidR="00DF5E45">
        <w:rPr>
          <w:rFonts w:cstheme="minorHAnsi"/>
          <w:color w:val="000000"/>
          <w:sz w:val="24"/>
          <w:szCs w:val="24"/>
        </w:rPr>
        <w:t xml:space="preserve"> on Humphrey perimetry</w:t>
      </w:r>
      <w:r>
        <w:rPr>
          <w:rFonts w:cstheme="minorHAnsi"/>
          <w:color w:val="000000"/>
          <w:sz w:val="24"/>
          <w:szCs w:val="24"/>
        </w:rPr>
        <w:t>, no responses w</w:t>
      </w:r>
      <w:r w:rsidR="00AC497C">
        <w:rPr>
          <w:rFonts w:cstheme="minorHAnsi"/>
          <w:color w:val="000000"/>
          <w:sz w:val="24"/>
          <w:szCs w:val="24"/>
        </w:rPr>
        <w:t xml:space="preserve">ere recorded for 6 </w:t>
      </w:r>
      <w:r w:rsidR="00A0641E">
        <w:rPr>
          <w:rFonts w:cstheme="minorHAnsi"/>
          <w:color w:val="000000"/>
          <w:sz w:val="24"/>
          <w:szCs w:val="24"/>
        </w:rPr>
        <w:t xml:space="preserve">(40%) </w:t>
      </w:r>
      <w:r w:rsidR="00C31FCA">
        <w:rPr>
          <w:rFonts w:cstheme="minorHAnsi"/>
          <w:color w:val="000000"/>
          <w:sz w:val="24"/>
          <w:szCs w:val="24"/>
        </w:rPr>
        <w:t>subjects</w:t>
      </w:r>
      <w:r>
        <w:rPr>
          <w:rFonts w:cstheme="minorHAnsi"/>
          <w:color w:val="000000"/>
          <w:sz w:val="24"/>
          <w:szCs w:val="24"/>
        </w:rPr>
        <w:t xml:space="preserve"> at 60°, for </w:t>
      </w:r>
      <w:r w:rsidR="00AC497C">
        <w:rPr>
          <w:rFonts w:cstheme="minorHAnsi"/>
          <w:color w:val="000000"/>
          <w:sz w:val="24"/>
          <w:szCs w:val="24"/>
        </w:rPr>
        <w:t xml:space="preserve">8 </w:t>
      </w:r>
      <w:r w:rsidR="00A0641E">
        <w:rPr>
          <w:rFonts w:cstheme="minorHAnsi"/>
          <w:color w:val="000000"/>
          <w:sz w:val="24"/>
          <w:szCs w:val="24"/>
        </w:rPr>
        <w:t xml:space="preserve">(53.3%) </w:t>
      </w:r>
      <w:r w:rsidR="00C31FCA">
        <w:rPr>
          <w:rFonts w:cstheme="minorHAnsi"/>
          <w:color w:val="000000"/>
          <w:sz w:val="24"/>
          <w:szCs w:val="24"/>
        </w:rPr>
        <w:t>subjects</w:t>
      </w:r>
      <w:r>
        <w:rPr>
          <w:rFonts w:cstheme="minorHAnsi"/>
          <w:color w:val="000000"/>
          <w:sz w:val="24"/>
          <w:szCs w:val="24"/>
        </w:rPr>
        <w:t xml:space="preserve"> at 90° </w:t>
      </w:r>
      <w:r w:rsidR="00AC497C">
        <w:rPr>
          <w:rFonts w:cstheme="minorHAnsi"/>
          <w:color w:val="000000"/>
          <w:sz w:val="24"/>
          <w:szCs w:val="24"/>
        </w:rPr>
        <w:t xml:space="preserve">and for 5 </w:t>
      </w:r>
      <w:r w:rsidR="00A0641E">
        <w:rPr>
          <w:rFonts w:cstheme="minorHAnsi"/>
          <w:color w:val="000000"/>
          <w:sz w:val="24"/>
          <w:szCs w:val="24"/>
        </w:rPr>
        <w:t xml:space="preserve">(33.3%) </w:t>
      </w:r>
      <w:r w:rsidR="00C31FCA">
        <w:rPr>
          <w:rFonts w:cstheme="minorHAnsi"/>
          <w:color w:val="000000"/>
          <w:sz w:val="24"/>
          <w:szCs w:val="24"/>
        </w:rPr>
        <w:t>subjects</w:t>
      </w:r>
      <w:r w:rsidR="00AC497C">
        <w:rPr>
          <w:rFonts w:cstheme="minorHAnsi"/>
          <w:color w:val="000000"/>
          <w:sz w:val="24"/>
          <w:szCs w:val="24"/>
        </w:rPr>
        <w:t xml:space="preserve"> at 120°. At inferior extremities, no responses were recorded for 6 </w:t>
      </w:r>
      <w:r w:rsidR="00A0641E">
        <w:rPr>
          <w:rFonts w:cstheme="minorHAnsi"/>
          <w:color w:val="000000"/>
          <w:sz w:val="24"/>
          <w:szCs w:val="24"/>
        </w:rPr>
        <w:t xml:space="preserve">(40%) </w:t>
      </w:r>
      <w:r w:rsidR="00C31FCA">
        <w:rPr>
          <w:rFonts w:cstheme="minorHAnsi"/>
          <w:color w:val="000000"/>
          <w:sz w:val="24"/>
          <w:szCs w:val="24"/>
        </w:rPr>
        <w:t>subjects</w:t>
      </w:r>
      <w:r w:rsidR="00AC497C">
        <w:rPr>
          <w:rFonts w:cstheme="minorHAnsi"/>
          <w:color w:val="000000"/>
          <w:sz w:val="24"/>
          <w:szCs w:val="24"/>
        </w:rPr>
        <w:t xml:space="preserve"> at 270° and for 1 </w:t>
      </w:r>
      <w:r w:rsidR="00A0641E">
        <w:rPr>
          <w:rFonts w:cstheme="minorHAnsi"/>
          <w:color w:val="000000"/>
          <w:sz w:val="24"/>
          <w:szCs w:val="24"/>
        </w:rPr>
        <w:t xml:space="preserve">(6.6%) </w:t>
      </w:r>
      <w:r w:rsidR="00C31FCA">
        <w:rPr>
          <w:rFonts w:cstheme="minorHAnsi"/>
          <w:color w:val="000000"/>
          <w:sz w:val="24"/>
          <w:szCs w:val="24"/>
        </w:rPr>
        <w:t>subject</w:t>
      </w:r>
      <w:r w:rsidR="00AC497C">
        <w:rPr>
          <w:rFonts w:cstheme="minorHAnsi"/>
          <w:color w:val="000000"/>
          <w:sz w:val="24"/>
          <w:szCs w:val="24"/>
        </w:rPr>
        <w:t xml:space="preserve"> at 300°. </w:t>
      </w:r>
      <w:r>
        <w:rPr>
          <w:rFonts w:cstheme="minorHAnsi"/>
          <w:color w:val="000000"/>
          <w:sz w:val="24"/>
          <w:szCs w:val="24"/>
        </w:rPr>
        <w:t>There was no significant differences between perimeters for nasal and temporal vectors.</w:t>
      </w:r>
      <w:r w:rsidR="00AC497C">
        <w:rPr>
          <w:rFonts w:cstheme="minorHAnsi"/>
          <w:color w:val="000000"/>
          <w:sz w:val="24"/>
          <w:szCs w:val="24"/>
        </w:rPr>
        <w:t xml:space="preserve"> Duration of test was not significantly different between perimeters. </w:t>
      </w:r>
    </w:p>
    <w:p w14:paraId="4322FDD9" w14:textId="77777777" w:rsidR="00047703" w:rsidRPr="00AC497C" w:rsidRDefault="00047703" w:rsidP="00DE526E">
      <w:pPr>
        <w:spacing w:line="480" w:lineRule="auto"/>
        <w:rPr>
          <w:rFonts w:cstheme="minorHAnsi"/>
          <w:i/>
          <w:color w:val="000000"/>
          <w:sz w:val="24"/>
          <w:szCs w:val="24"/>
        </w:rPr>
      </w:pPr>
      <w:r w:rsidRPr="00AC497C">
        <w:rPr>
          <w:rFonts w:cstheme="minorHAnsi"/>
          <w:i/>
          <w:color w:val="000000"/>
          <w:sz w:val="24"/>
          <w:szCs w:val="24"/>
        </w:rPr>
        <w:t>Comparison of uniocular rotations</w:t>
      </w:r>
    </w:p>
    <w:p w14:paraId="30714A98" w14:textId="2F9FB131" w:rsidR="00047703" w:rsidRPr="0089722B" w:rsidRDefault="00AC497C" w:rsidP="00DE526E">
      <w:pPr>
        <w:spacing w:line="480" w:lineRule="auto"/>
        <w:rPr>
          <w:rFonts w:cstheme="minorHAnsi"/>
          <w:color w:val="000000"/>
          <w:sz w:val="24"/>
          <w:szCs w:val="24"/>
        </w:rPr>
      </w:pPr>
      <w:r>
        <w:rPr>
          <w:rFonts w:cstheme="minorHAnsi"/>
          <w:color w:val="000000"/>
          <w:sz w:val="24"/>
          <w:szCs w:val="24"/>
        </w:rPr>
        <w:t xml:space="preserve">The mean extremity values for uniocular rotations are outlined in </w:t>
      </w:r>
      <w:r w:rsidR="00687A87">
        <w:rPr>
          <w:rFonts w:cstheme="minorHAnsi"/>
          <w:color w:val="000000"/>
          <w:sz w:val="24"/>
          <w:szCs w:val="24"/>
        </w:rPr>
        <w:t>figure 4a</w:t>
      </w:r>
      <w:r>
        <w:rPr>
          <w:rFonts w:cstheme="minorHAnsi"/>
          <w:color w:val="000000"/>
          <w:sz w:val="24"/>
          <w:szCs w:val="24"/>
        </w:rPr>
        <w:t xml:space="preserve">. No significant differences were found for these mean values between perimeters. However, </w:t>
      </w:r>
      <w:r w:rsidR="00C31FCA">
        <w:rPr>
          <w:rFonts w:cstheme="minorHAnsi"/>
          <w:color w:val="000000"/>
          <w:sz w:val="24"/>
          <w:szCs w:val="24"/>
        </w:rPr>
        <w:t>ceiling effects were found for 8 subjects (figure 4</w:t>
      </w:r>
      <w:r w:rsidR="00687A87">
        <w:rPr>
          <w:rFonts w:cstheme="minorHAnsi"/>
          <w:color w:val="000000"/>
          <w:sz w:val="24"/>
          <w:szCs w:val="24"/>
        </w:rPr>
        <w:t>b-c</w:t>
      </w:r>
      <w:r w:rsidR="00C31FCA">
        <w:rPr>
          <w:rFonts w:cstheme="minorHAnsi"/>
          <w:color w:val="000000"/>
          <w:sz w:val="24"/>
          <w:szCs w:val="24"/>
        </w:rPr>
        <w:t>). F</w:t>
      </w:r>
      <w:r>
        <w:rPr>
          <w:rFonts w:cstheme="minorHAnsi"/>
          <w:color w:val="000000"/>
          <w:sz w:val="24"/>
          <w:szCs w:val="24"/>
        </w:rPr>
        <w:t>or superior rectus values, no responses were recorded on Humphrey perimetry for 1</w:t>
      </w:r>
      <w:r w:rsidR="00C31FCA">
        <w:rPr>
          <w:rFonts w:cstheme="minorHAnsi"/>
          <w:color w:val="000000"/>
          <w:sz w:val="24"/>
          <w:szCs w:val="24"/>
        </w:rPr>
        <w:t>2</w:t>
      </w:r>
      <w:r>
        <w:rPr>
          <w:rFonts w:cstheme="minorHAnsi"/>
          <w:color w:val="000000"/>
          <w:sz w:val="24"/>
          <w:szCs w:val="24"/>
        </w:rPr>
        <w:t xml:space="preserve"> eyes (</w:t>
      </w:r>
      <w:r w:rsidR="00A0641E">
        <w:rPr>
          <w:rFonts w:cstheme="minorHAnsi"/>
          <w:color w:val="000000"/>
          <w:sz w:val="24"/>
          <w:szCs w:val="24"/>
        </w:rPr>
        <w:t>40</w:t>
      </w:r>
      <w:r>
        <w:rPr>
          <w:rFonts w:cstheme="minorHAnsi"/>
          <w:color w:val="000000"/>
          <w:sz w:val="24"/>
          <w:szCs w:val="24"/>
        </w:rPr>
        <w:t>%), for inferior rectus 1</w:t>
      </w:r>
      <w:r w:rsidR="00C31FCA">
        <w:rPr>
          <w:rFonts w:cstheme="minorHAnsi"/>
          <w:color w:val="000000"/>
          <w:sz w:val="24"/>
          <w:szCs w:val="24"/>
        </w:rPr>
        <w:t>4</w:t>
      </w:r>
      <w:r>
        <w:rPr>
          <w:rFonts w:cstheme="minorHAnsi"/>
          <w:color w:val="000000"/>
          <w:sz w:val="24"/>
          <w:szCs w:val="24"/>
        </w:rPr>
        <w:t xml:space="preserve"> eyes (</w:t>
      </w:r>
      <w:r w:rsidR="00A0641E">
        <w:rPr>
          <w:rFonts w:cstheme="minorHAnsi"/>
          <w:color w:val="000000"/>
          <w:sz w:val="24"/>
          <w:szCs w:val="24"/>
        </w:rPr>
        <w:t>46.6</w:t>
      </w:r>
      <w:r>
        <w:rPr>
          <w:rFonts w:cstheme="minorHAnsi"/>
          <w:color w:val="000000"/>
          <w:sz w:val="24"/>
          <w:szCs w:val="24"/>
        </w:rPr>
        <w:t>%) and for inferior oblique 2 eyes</w:t>
      </w:r>
      <w:r w:rsidR="00A0641E">
        <w:rPr>
          <w:rFonts w:cstheme="minorHAnsi"/>
          <w:color w:val="000000"/>
          <w:sz w:val="24"/>
          <w:szCs w:val="24"/>
        </w:rPr>
        <w:t xml:space="preserve"> (6.6%)</w:t>
      </w:r>
      <w:r>
        <w:rPr>
          <w:rFonts w:cstheme="minorHAnsi"/>
          <w:color w:val="000000"/>
          <w:sz w:val="24"/>
          <w:szCs w:val="24"/>
        </w:rPr>
        <w:t xml:space="preserve">. Octopus measurements were higher for each of these </w:t>
      </w:r>
      <w:r>
        <w:rPr>
          <w:rFonts w:cstheme="minorHAnsi"/>
          <w:color w:val="000000"/>
          <w:sz w:val="24"/>
          <w:szCs w:val="24"/>
        </w:rPr>
        <w:lastRenderedPageBreak/>
        <w:t>subjects for these respective vectors. Duration of test was not significantly different between perimeters.</w:t>
      </w:r>
    </w:p>
    <w:p w14:paraId="05477E1E" w14:textId="77777777" w:rsidR="00047703" w:rsidRPr="00AC497C" w:rsidRDefault="00AC497C" w:rsidP="00DE526E">
      <w:pPr>
        <w:spacing w:line="480" w:lineRule="auto"/>
        <w:rPr>
          <w:rFonts w:cstheme="minorHAnsi"/>
          <w:b/>
          <w:i/>
          <w:color w:val="000000"/>
          <w:sz w:val="24"/>
          <w:szCs w:val="24"/>
        </w:rPr>
      </w:pPr>
      <w:r w:rsidRPr="00AC497C">
        <w:rPr>
          <w:rFonts w:cstheme="minorHAnsi"/>
          <w:b/>
          <w:i/>
          <w:color w:val="000000"/>
          <w:sz w:val="24"/>
          <w:szCs w:val="24"/>
        </w:rPr>
        <w:t>Part 2 – Abnormal visual field results</w:t>
      </w:r>
    </w:p>
    <w:p w14:paraId="22BDF0A9" w14:textId="2F8E0257" w:rsidR="00AC497C" w:rsidRDefault="00AC497C" w:rsidP="00DE526E">
      <w:pPr>
        <w:spacing w:line="480" w:lineRule="auto"/>
        <w:rPr>
          <w:rFonts w:cstheme="minorHAnsi"/>
          <w:color w:val="000000"/>
          <w:sz w:val="24"/>
          <w:szCs w:val="24"/>
        </w:rPr>
      </w:pPr>
      <w:r>
        <w:rPr>
          <w:rFonts w:cstheme="minorHAnsi"/>
          <w:color w:val="000000"/>
          <w:sz w:val="24"/>
          <w:szCs w:val="24"/>
        </w:rPr>
        <w:t xml:space="preserve">A Humphrey 850 kinetic visual field overlay was placed over the Octopus kinetic visual field results from 140 patients (279 eyes) with </w:t>
      </w:r>
      <w:r w:rsidR="002570D1">
        <w:rPr>
          <w:rFonts w:cstheme="minorHAnsi"/>
          <w:color w:val="000000"/>
          <w:sz w:val="24"/>
          <w:szCs w:val="24"/>
        </w:rPr>
        <w:t xml:space="preserve">known abnormal visual fields due to </w:t>
      </w:r>
      <w:r>
        <w:rPr>
          <w:rFonts w:cstheme="minorHAnsi"/>
          <w:color w:val="000000"/>
          <w:sz w:val="24"/>
          <w:szCs w:val="24"/>
        </w:rPr>
        <w:t>diagnoses of chiasmal compression</w:t>
      </w:r>
      <w:r w:rsidR="00A435F7">
        <w:rPr>
          <w:rFonts w:cstheme="minorHAnsi"/>
          <w:color w:val="000000"/>
          <w:sz w:val="24"/>
          <w:szCs w:val="24"/>
        </w:rPr>
        <w:t xml:space="preserve"> (100 eyes)</w:t>
      </w:r>
      <w:r>
        <w:rPr>
          <w:rFonts w:cstheme="minorHAnsi"/>
          <w:color w:val="000000"/>
          <w:sz w:val="24"/>
          <w:szCs w:val="24"/>
        </w:rPr>
        <w:t xml:space="preserve">, stroke </w:t>
      </w:r>
      <w:r w:rsidR="00A435F7">
        <w:rPr>
          <w:rFonts w:cstheme="minorHAnsi"/>
          <w:color w:val="000000"/>
          <w:sz w:val="24"/>
          <w:szCs w:val="24"/>
        </w:rPr>
        <w:t xml:space="preserve">(143 eyes) </w:t>
      </w:r>
      <w:r>
        <w:rPr>
          <w:rFonts w:cstheme="minorHAnsi"/>
          <w:color w:val="000000"/>
          <w:sz w:val="24"/>
          <w:szCs w:val="24"/>
        </w:rPr>
        <w:t>or idiopathic intracranial hypertension</w:t>
      </w:r>
      <w:r w:rsidR="00A435F7">
        <w:rPr>
          <w:rFonts w:cstheme="minorHAnsi"/>
          <w:color w:val="000000"/>
          <w:sz w:val="24"/>
          <w:szCs w:val="24"/>
        </w:rPr>
        <w:t xml:space="preserve"> (36 eyes)</w:t>
      </w:r>
      <w:r>
        <w:rPr>
          <w:rFonts w:cstheme="minorHAnsi"/>
          <w:color w:val="000000"/>
          <w:sz w:val="24"/>
          <w:szCs w:val="24"/>
        </w:rPr>
        <w:t xml:space="preserve">. </w:t>
      </w:r>
      <w:r w:rsidR="005E0840">
        <w:rPr>
          <w:rFonts w:cstheme="minorHAnsi"/>
          <w:color w:val="000000"/>
          <w:sz w:val="24"/>
          <w:szCs w:val="24"/>
        </w:rPr>
        <w:t>Comparisons were made for</w:t>
      </w:r>
      <w:r w:rsidR="002570D1">
        <w:rPr>
          <w:rFonts w:cstheme="minorHAnsi"/>
          <w:color w:val="000000"/>
          <w:sz w:val="24"/>
          <w:szCs w:val="24"/>
        </w:rPr>
        <w:t xml:space="preserve"> I4e and I2e targets. </w:t>
      </w:r>
      <w:r>
        <w:rPr>
          <w:rFonts w:cstheme="minorHAnsi"/>
          <w:color w:val="000000"/>
          <w:sz w:val="24"/>
          <w:szCs w:val="24"/>
        </w:rPr>
        <w:t>Overall, visual field loss present on the Octopus 900 result was detected within the Humphrey kinetic overlay</w:t>
      </w:r>
      <w:r w:rsidR="00A02EA4">
        <w:rPr>
          <w:rFonts w:cstheme="minorHAnsi"/>
          <w:color w:val="000000"/>
          <w:sz w:val="24"/>
          <w:szCs w:val="24"/>
        </w:rPr>
        <w:t xml:space="preserve"> </w:t>
      </w:r>
      <w:r>
        <w:rPr>
          <w:rFonts w:cstheme="minorHAnsi"/>
          <w:color w:val="000000"/>
          <w:sz w:val="24"/>
          <w:szCs w:val="24"/>
        </w:rPr>
        <w:t>in 255 eyes</w:t>
      </w:r>
      <w:r w:rsidR="00A02EA4">
        <w:rPr>
          <w:rFonts w:cstheme="minorHAnsi"/>
          <w:color w:val="000000"/>
          <w:sz w:val="24"/>
          <w:szCs w:val="24"/>
        </w:rPr>
        <w:t xml:space="preserve"> (91.4%) when </w:t>
      </w:r>
      <w:r w:rsidR="003A786A">
        <w:rPr>
          <w:rFonts w:cstheme="minorHAnsi"/>
          <w:color w:val="000000"/>
          <w:sz w:val="24"/>
          <w:szCs w:val="24"/>
        </w:rPr>
        <w:t>us</w:t>
      </w:r>
      <w:r w:rsidR="00A02EA4">
        <w:rPr>
          <w:rFonts w:cstheme="minorHAnsi"/>
          <w:color w:val="000000"/>
          <w:sz w:val="24"/>
          <w:szCs w:val="24"/>
        </w:rPr>
        <w:t xml:space="preserve">ing the I4e target. Visual field loss was detected in 265 eyes (95%) when </w:t>
      </w:r>
      <w:r w:rsidR="003A786A">
        <w:rPr>
          <w:rFonts w:cstheme="minorHAnsi"/>
          <w:color w:val="000000"/>
          <w:sz w:val="24"/>
          <w:szCs w:val="24"/>
        </w:rPr>
        <w:t>using</w:t>
      </w:r>
      <w:r w:rsidR="00A02EA4">
        <w:rPr>
          <w:rFonts w:cstheme="minorHAnsi"/>
          <w:color w:val="000000"/>
          <w:sz w:val="24"/>
          <w:szCs w:val="24"/>
        </w:rPr>
        <w:t xml:space="preserve"> the I2e target. All stroke-induced homonymous hemianopia defects and all idiopathic intracranial hypertension visual field defects were detected using the overlay. Missed visual field defects </w:t>
      </w:r>
      <w:r w:rsidR="00C31FCA">
        <w:rPr>
          <w:rFonts w:cstheme="minorHAnsi"/>
          <w:color w:val="000000"/>
          <w:sz w:val="24"/>
          <w:szCs w:val="24"/>
        </w:rPr>
        <w:t xml:space="preserve">(24 </w:t>
      </w:r>
      <w:r w:rsidR="00A0641E">
        <w:rPr>
          <w:rFonts w:cstheme="minorHAnsi"/>
          <w:color w:val="000000"/>
          <w:sz w:val="24"/>
          <w:szCs w:val="24"/>
        </w:rPr>
        <w:t xml:space="preserve">(8.6%) </w:t>
      </w:r>
      <w:r w:rsidR="00C31FCA">
        <w:rPr>
          <w:rFonts w:cstheme="minorHAnsi"/>
          <w:color w:val="000000"/>
          <w:sz w:val="24"/>
          <w:szCs w:val="24"/>
        </w:rPr>
        <w:t xml:space="preserve">missed with I4e target and 14 </w:t>
      </w:r>
      <w:r w:rsidR="00A0641E">
        <w:rPr>
          <w:rFonts w:cstheme="minorHAnsi"/>
          <w:color w:val="000000"/>
          <w:sz w:val="24"/>
          <w:szCs w:val="24"/>
        </w:rPr>
        <w:t xml:space="preserve">(5%) </w:t>
      </w:r>
      <w:r w:rsidR="00C31FCA">
        <w:rPr>
          <w:rFonts w:cstheme="minorHAnsi"/>
          <w:color w:val="000000"/>
          <w:sz w:val="24"/>
          <w:szCs w:val="24"/>
        </w:rPr>
        <w:t xml:space="preserve">missed with I2e target) </w:t>
      </w:r>
      <w:r w:rsidR="003A786A">
        <w:rPr>
          <w:rFonts w:cstheme="minorHAnsi"/>
          <w:color w:val="000000"/>
          <w:sz w:val="24"/>
          <w:szCs w:val="24"/>
        </w:rPr>
        <w:t xml:space="preserve">all </w:t>
      </w:r>
      <w:r w:rsidR="00A02EA4">
        <w:rPr>
          <w:rFonts w:cstheme="minorHAnsi"/>
          <w:color w:val="000000"/>
          <w:sz w:val="24"/>
          <w:szCs w:val="24"/>
        </w:rPr>
        <w:t>included superior peripheral defects in cases of chiasmal compression and stroke</w:t>
      </w:r>
      <w:r w:rsidR="00A0641E">
        <w:rPr>
          <w:rFonts w:cstheme="minorHAnsi"/>
          <w:color w:val="000000"/>
          <w:sz w:val="24"/>
          <w:szCs w:val="24"/>
        </w:rPr>
        <w:t xml:space="preserve"> (figure 5</w:t>
      </w:r>
      <w:r w:rsidR="00C31FCA">
        <w:rPr>
          <w:rFonts w:cstheme="minorHAnsi"/>
          <w:color w:val="000000"/>
          <w:sz w:val="24"/>
          <w:szCs w:val="24"/>
        </w:rPr>
        <w:t>)</w:t>
      </w:r>
      <w:r w:rsidR="00A02EA4">
        <w:rPr>
          <w:rFonts w:cstheme="minorHAnsi"/>
          <w:color w:val="000000"/>
          <w:sz w:val="24"/>
          <w:szCs w:val="24"/>
        </w:rPr>
        <w:t xml:space="preserve">. </w:t>
      </w:r>
    </w:p>
    <w:p w14:paraId="7D0C8867" w14:textId="68FD71F4" w:rsidR="008F3E6B" w:rsidRPr="00162C66" w:rsidRDefault="008F3E6B" w:rsidP="00DE526E">
      <w:pPr>
        <w:spacing w:line="480" w:lineRule="auto"/>
        <w:rPr>
          <w:rFonts w:cstheme="minorHAnsi"/>
          <w:b/>
          <w:i/>
          <w:color w:val="000000"/>
          <w:sz w:val="24"/>
          <w:szCs w:val="24"/>
        </w:rPr>
      </w:pPr>
      <w:r w:rsidRPr="00162C66">
        <w:rPr>
          <w:rFonts w:cstheme="minorHAnsi"/>
          <w:b/>
          <w:i/>
          <w:color w:val="000000"/>
          <w:sz w:val="24"/>
          <w:szCs w:val="24"/>
        </w:rPr>
        <w:t>Part 3 – Ocular rotation comparisons</w:t>
      </w:r>
    </w:p>
    <w:p w14:paraId="5E0984AA" w14:textId="276C1354" w:rsidR="008F3E6B" w:rsidRDefault="00967405" w:rsidP="00DE526E">
      <w:pPr>
        <w:spacing w:line="480" w:lineRule="auto"/>
        <w:rPr>
          <w:rFonts w:cstheme="minorHAnsi"/>
          <w:color w:val="000000"/>
          <w:sz w:val="24"/>
          <w:szCs w:val="24"/>
        </w:rPr>
      </w:pPr>
      <w:r>
        <w:rPr>
          <w:rFonts w:cstheme="minorHAnsi"/>
          <w:color w:val="000000"/>
          <w:sz w:val="24"/>
          <w:szCs w:val="24"/>
        </w:rPr>
        <w:t>For fields of binocular single vision, in comparison to published normative ranges, range of movement was considerably reduced for Humphrey 850 rotations in elevated positions from 30 through to 150 degrees (</w:t>
      </w:r>
      <w:r w:rsidR="00A26029">
        <w:rPr>
          <w:rFonts w:cstheme="minorHAnsi"/>
          <w:color w:val="000000"/>
          <w:sz w:val="24"/>
          <w:szCs w:val="24"/>
        </w:rPr>
        <w:t>T</w:t>
      </w:r>
      <w:r>
        <w:rPr>
          <w:rFonts w:cstheme="minorHAnsi"/>
          <w:color w:val="000000"/>
          <w:sz w:val="24"/>
          <w:szCs w:val="24"/>
        </w:rPr>
        <w:t xml:space="preserve">able 1) with differences of up to 14 degrees in direct elevation positions. </w:t>
      </w:r>
    </w:p>
    <w:p w14:paraId="149772F9" w14:textId="495CFE99" w:rsidR="00EB056A" w:rsidRDefault="00EB056A" w:rsidP="00DE526E">
      <w:pPr>
        <w:spacing w:line="480" w:lineRule="auto"/>
        <w:rPr>
          <w:rFonts w:cstheme="minorHAnsi"/>
          <w:color w:val="000000"/>
          <w:sz w:val="24"/>
          <w:szCs w:val="24"/>
        </w:rPr>
      </w:pPr>
      <w:r>
        <w:rPr>
          <w:rFonts w:cstheme="minorHAnsi"/>
          <w:color w:val="000000"/>
          <w:sz w:val="24"/>
          <w:szCs w:val="24"/>
        </w:rPr>
        <w:t xml:space="preserve">For uniocular rotations, differences to published normative ranges were less for the Humphrey 850 values. The greatest difference was for the inferior rectus vector </w:t>
      </w:r>
      <w:r w:rsidR="00EF082C">
        <w:rPr>
          <w:rFonts w:cstheme="minorHAnsi"/>
          <w:color w:val="000000"/>
          <w:sz w:val="24"/>
          <w:szCs w:val="24"/>
        </w:rPr>
        <w:t xml:space="preserve">with a difference of about 12 degrees </w:t>
      </w:r>
      <w:r>
        <w:rPr>
          <w:rFonts w:cstheme="minorHAnsi"/>
          <w:color w:val="000000"/>
          <w:sz w:val="24"/>
          <w:szCs w:val="24"/>
        </w:rPr>
        <w:t>(</w:t>
      </w:r>
      <w:r w:rsidR="00A26029">
        <w:rPr>
          <w:rFonts w:cstheme="minorHAnsi"/>
          <w:color w:val="000000"/>
          <w:sz w:val="24"/>
          <w:szCs w:val="24"/>
        </w:rPr>
        <w:t>T</w:t>
      </w:r>
      <w:r>
        <w:rPr>
          <w:rFonts w:cstheme="minorHAnsi"/>
          <w:color w:val="000000"/>
          <w:sz w:val="24"/>
          <w:szCs w:val="24"/>
        </w:rPr>
        <w:t xml:space="preserve">able 1). </w:t>
      </w:r>
    </w:p>
    <w:p w14:paraId="6BC639DD" w14:textId="77777777" w:rsidR="00AC497C" w:rsidRDefault="00AC497C" w:rsidP="00DE526E">
      <w:pPr>
        <w:spacing w:line="480" w:lineRule="auto"/>
        <w:rPr>
          <w:rFonts w:cstheme="minorHAnsi"/>
          <w:color w:val="000000"/>
          <w:sz w:val="24"/>
          <w:szCs w:val="24"/>
        </w:rPr>
      </w:pPr>
    </w:p>
    <w:p w14:paraId="2EA6D583" w14:textId="77777777" w:rsidR="00047703" w:rsidRPr="00C31FCA" w:rsidRDefault="00047703" w:rsidP="00DE526E">
      <w:pPr>
        <w:spacing w:line="480" w:lineRule="auto"/>
        <w:rPr>
          <w:rFonts w:cstheme="minorHAnsi"/>
          <w:b/>
          <w:color w:val="000000"/>
          <w:sz w:val="24"/>
          <w:szCs w:val="24"/>
        </w:rPr>
      </w:pPr>
      <w:r w:rsidRPr="00C31FCA">
        <w:rPr>
          <w:rFonts w:cstheme="minorHAnsi"/>
          <w:b/>
          <w:color w:val="000000"/>
          <w:sz w:val="24"/>
          <w:szCs w:val="24"/>
        </w:rPr>
        <w:lastRenderedPageBreak/>
        <w:t>Discussion</w:t>
      </w:r>
    </w:p>
    <w:p w14:paraId="5159D0BD" w14:textId="77777777" w:rsidR="00047703" w:rsidRPr="0089722B" w:rsidRDefault="00047703" w:rsidP="00DE526E">
      <w:pPr>
        <w:spacing w:line="480" w:lineRule="auto"/>
        <w:rPr>
          <w:rFonts w:cstheme="minorHAnsi"/>
          <w:color w:val="000000"/>
          <w:sz w:val="24"/>
          <w:szCs w:val="24"/>
        </w:rPr>
      </w:pPr>
      <w:r w:rsidRPr="0089722B">
        <w:rPr>
          <w:rFonts w:cstheme="minorHAnsi"/>
          <w:color w:val="000000"/>
          <w:sz w:val="24"/>
          <w:szCs w:val="24"/>
        </w:rPr>
        <w:t>Across all assessments of visual fields, uniocu</w:t>
      </w:r>
      <w:r w:rsidR="00A0641E">
        <w:rPr>
          <w:rFonts w:cstheme="minorHAnsi"/>
          <w:color w:val="000000"/>
          <w:sz w:val="24"/>
          <w:szCs w:val="24"/>
        </w:rPr>
        <w:t>la</w:t>
      </w:r>
      <w:r w:rsidRPr="0089722B">
        <w:rPr>
          <w:rFonts w:cstheme="minorHAnsi"/>
          <w:color w:val="000000"/>
          <w:sz w:val="24"/>
          <w:szCs w:val="24"/>
        </w:rPr>
        <w:t>r rotations and fields of binocul</w:t>
      </w:r>
      <w:r w:rsidR="00A0641E">
        <w:rPr>
          <w:rFonts w:cstheme="minorHAnsi"/>
          <w:color w:val="000000"/>
          <w:sz w:val="24"/>
          <w:szCs w:val="24"/>
        </w:rPr>
        <w:t>ar single vision, the Humphrey 8</w:t>
      </w:r>
      <w:r w:rsidRPr="0089722B">
        <w:rPr>
          <w:rFonts w:cstheme="minorHAnsi"/>
          <w:color w:val="000000"/>
          <w:sz w:val="24"/>
          <w:szCs w:val="24"/>
        </w:rPr>
        <w:t xml:space="preserve">50 showed ceiling effects for measurements in the superior and inferior visual fields, at </w:t>
      </w:r>
      <w:r w:rsidR="00A0641E">
        <w:rPr>
          <w:rFonts w:cstheme="minorHAnsi"/>
          <w:color w:val="000000"/>
          <w:sz w:val="24"/>
          <w:szCs w:val="24"/>
        </w:rPr>
        <w:t xml:space="preserve">approximately </w:t>
      </w:r>
      <w:r w:rsidRPr="0089722B">
        <w:rPr>
          <w:rFonts w:cstheme="minorHAnsi"/>
          <w:color w:val="000000"/>
          <w:sz w:val="24"/>
          <w:szCs w:val="24"/>
        </w:rPr>
        <w:t>40 degrees superiorly and 50 degrees inferiorly. This corresponds to the dimensions of the aspheric bowl such that stimuli do not extend beyon</w:t>
      </w:r>
      <w:r w:rsidR="00A0641E">
        <w:rPr>
          <w:rFonts w:cstheme="minorHAnsi"/>
          <w:color w:val="000000"/>
          <w:sz w:val="24"/>
          <w:szCs w:val="24"/>
        </w:rPr>
        <w:t>d</w:t>
      </w:r>
      <w:r w:rsidRPr="0089722B">
        <w:rPr>
          <w:rFonts w:cstheme="minorHAnsi"/>
          <w:color w:val="000000"/>
          <w:sz w:val="24"/>
          <w:szCs w:val="24"/>
        </w:rPr>
        <w:t xml:space="preserve"> these limits. </w:t>
      </w:r>
    </w:p>
    <w:p w14:paraId="7DA9CDCE" w14:textId="1B879606" w:rsidR="00047703" w:rsidRPr="0089722B" w:rsidRDefault="00047703" w:rsidP="00DE526E">
      <w:pPr>
        <w:spacing w:line="480" w:lineRule="auto"/>
        <w:rPr>
          <w:rFonts w:cstheme="minorHAnsi"/>
          <w:color w:val="000000"/>
          <w:sz w:val="24"/>
          <w:szCs w:val="24"/>
        </w:rPr>
      </w:pPr>
      <w:r w:rsidRPr="0089722B">
        <w:rPr>
          <w:rFonts w:cstheme="minorHAnsi"/>
          <w:color w:val="000000"/>
          <w:sz w:val="24"/>
          <w:szCs w:val="24"/>
        </w:rPr>
        <w:t xml:space="preserve">For visual field assessment, the average superior boundary </w:t>
      </w:r>
      <w:r w:rsidR="00A0641E">
        <w:rPr>
          <w:rFonts w:cstheme="minorHAnsi"/>
          <w:color w:val="000000"/>
          <w:sz w:val="24"/>
          <w:szCs w:val="24"/>
        </w:rPr>
        <w:t xml:space="preserve">with </w:t>
      </w:r>
      <w:r w:rsidR="00671AB9">
        <w:rPr>
          <w:rFonts w:cstheme="minorHAnsi"/>
          <w:color w:val="000000"/>
          <w:sz w:val="24"/>
          <w:szCs w:val="24"/>
        </w:rPr>
        <w:t>an</w:t>
      </w:r>
      <w:r w:rsidR="00A0641E">
        <w:rPr>
          <w:rFonts w:cstheme="minorHAnsi"/>
          <w:color w:val="000000"/>
          <w:sz w:val="24"/>
          <w:szCs w:val="24"/>
        </w:rPr>
        <w:t xml:space="preserve"> III4e target </w:t>
      </w:r>
      <w:r w:rsidRPr="0089722B">
        <w:rPr>
          <w:rFonts w:cstheme="minorHAnsi"/>
          <w:color w:val="000000"/>
          <w:sz w:val="24"/>
          <w:szCs w:val="24"/>
        </w:rPr>
        <w:t xml:space="preserve">was </w:t>
      </w:r>
      <w:r w:rsidR="00A0641E">
        <w:rPr>
          <w:rFonts w:cstheme="minorHAnsi"/>
          <w:color w:val="000000"/>
          <w:sz w:val="24"/>
          <w:szCs w:val="24"/>
        </w:rPr>
        <w:t>51.77°</w:t>
      </w:r>
      <w:r w:rsidRPr="0089722B">
        <w:rPr>
          <w:rFonts w:cstheme="minorHAnsi"/>
          <w:color w:val="000000"/>
          <w:sz w:val="24"/>
          <w:szCs w:val="24"/>
        </w:rPr>
        <w:t xml:space="preserve"> for Octopus 900 and </w:t>
      </w:r>
      <w:r w:rsidR="00A0641E">
        <w:rPr>
          <w:rFonts w:cstheme="minorHAnsi"/>
          <w:color w:val="000000"/>
          <w:sz w:val="24"/>
          <w:szCs w:val="24"/>
        </w:rPr>
        <w:t>39.20°</w:t>
      </w:r>
      <w:r w:rsidRPr="0089722B">
        <w:rPr>
          <w:rFonts w:cstheme="minorHAnsi"/>
          <w:color w:val="000000"/>
          <w:sz w:val="24"/>
          <w:szCs w:val="24"/>
        </w:rPr>
        <w:t xml:space="preserve"> for Humphrey 850 with a mean difference of </w:t>
      </w:r>
      <w:r w:rsidR="00A0641E">
        <w:rPr>
          <w:rFonts w:cstheme="minorHAnsi"/>
          <w:color w:val="000000"/>
          <w:sz w:val="24"/>
          <w:szCs w:val="24"/>
        </w:rPr>
        <w:t>-12.57°</w:t>
      </w:r>
      <w:r w:rsidRPr="0089722B">
        <w:rPr>
          <w:rFonts w:cstheme="minorHAnsi"/>
          <w:color w:val="000000"/>
          <w:sz w:val="24"/>
          <w:szCs w:val="24"/>
        </w:rPr>
        <w:t xml:space="preserve">. The average inferior boundary was </w:t>
      </w:r>
      <w:r w:rsidR="00A0641E">
        <w:rPr>
          <w:rFonts w:cstheme="minorHAnsi"/>
          <w:color w:val="000000"/>
          <w:sz w:val="24"/>
          <w:szCs w:val="24"/>
        </w:rPr>
        <w:t>62.6°</w:t>
      </w:r>
      <w:r w:rsidRPr="0089722B">
        <w:rPr>
          <w:rFonts w:cstheme="minorHAnsi"/>
          <w:color w:val="000000"/>
          <w:sz w:val="24"/>
          <w:szCs w:val="24"/>
        </w:rPr>
        <w:t xml:space="preserve"> for Octopus 900 and </w:t>
      </w:r>
      <w:r w:rsidR="00A0641E">
        <w:rPr>
          <w:rFonts w:cstheme="minorHAnsi"/>
          <w:color w:val="000000"/>
          <w:sz w:val="24"/>
          <w:szCs w:val="24"/>
        </w:rPr>
        <w:t>52.97°</w:t>
      </w:r>
      <w:r w:rsidRPr="0089722B">
        <w:rPr>
          <w:rFonts w:cstheme="minorHAnsi"/>
          <w:color w:val="000000"/>
          <w:sz w:val="24"/>
          <w:szCs w:val="24"/>
        </w:rPr>
        <w:t xml:space="preserve"> for Humphrey 850 with a mean difference of </w:t>
      </w:r>
      <w:r w:rsidR="00A0641E">
        <w:rPr>
          <w:rFonts w:cstheme="minorHAnsi"/>
          <w:color w:val="000000"/>
          <w:sz w:val="24"/>
          <w:szCs w:val="24"/>
        </w:rPr>
        <w:t>-9.63°</w:t>
      </w:r>
      <w:r w:rsidRPr="0089722B">
        <w:rPr>
          <w:rFonts w:cstheme="minorHAnsi"/>
          <w:color w:val="000000"/>
          <w:sz w:val="24"/>
          <w:szCs w:val="24"/>
        </w:rPr>
        <w:t>.</w:t>
      </w:r>
      <w:r w:rsidR="00A0641E">
        <w:rPr>
          <w:rFonts w:cstheme="minorHAnsi"/>
          <w:color w:val="000000"/>
          <w:sz w:val="24"/>
          <w:szCs w:val="24"/>
        </w:rPr>
        <w:t xml:space="preserve"> Similar significant differences were also found with V4e and I4e targets. Ceiling effects were not found for I2e targets when, conversely, a larger central visual field was measured by the Humphrey 850. </w:t>
      </w:r>
      <w:r w:rsidR="00BB0FCA">
        <w:rPr>
          <w:rFonts w:cstheme="minorHAnsi"/>
          <w:color w:val="000000"/>
          <w:sz w:val="24"/>
          <w:szCs w:val="24"/>
        </w:rPr>
        <w:t xml:space="preserve">For this latter discrepancy in values, differences must be considered in relation to background illumination, size of stimulus and stimulus intensity. Slight variances across perimeters will show greatest effects with the dimmest stimuli as contrast variances are smallest. We postulate that such variance explains the I2e stimuli differences. Variances of +25/-20% are allowable within normal ranges for perimeters for background light intensity, +20/-15% for stimulus size and +25/-2-% for contrast, according to EU guidelines </w:t>
      </w:r>
      <w:r w:rsidR="000C0B97">
        <w:rPr>
          <w:rFonts w:cstheme="minorHAnsi"/>
          <w:color w:val="000000"/>
          <w:sz w:val="24"/>
          <w:szCs w:val="24"/>
        </w:rPr>
        <w:fldChar w:fldCharType="begin"/>
      </w:r>
      <w:r w:rsidR="00424F29">
        <w:rPr>
          <w:rFonts w:cstheme="minorHAnsi"/>
          <w:color w:val="000000"/>
          <w:sz w:val="24"/>
          <w:szCs w:val="24"/>
        </w:rPr>
        <w:instrText xml:space="preserve"> ADDIN EN.CITE &lt;EndNote&gt;&lt;Cite&gt;&lt;Author&gt;ISO&lt;/Author&gt;&lt;Year&gt;1999&lt;/Year&gt;&lt;RecNum&gt;12&lt;/RecNum&gt;&lt;DisplayText&gt;[14]&lt;/DisplayText&gt;&lt;record&gt;&lt;rec-number&gt;12&lt;/rec-number&gt;&lt;foreign-keys&gt;&lt;key app="EN" db-id="rfwd20r23eeeese9fw9pver72t2trwrp0xdt" timestamp="1557216821"&gt;12&lt;/key&gt;&lt;/foreign-keys&gt;&lt;ref-type name="Report"&gt;27&lt;/ref-type&gt;&lt;contributors&gt;&lt;authors&gt;&lt;author&gt;ISO,&lt;/author&gt;&lt;/authors&gt;&lt;/contributors&gt;&lt;titles&gt;&lt;title&gt;International Standard: Ophthalmic instruments - perimeters&lt;/title&gt;&lt;/titles&gt;&lt;dates&gt;&lt;year&gt;1999&lt;/year&gt;&lt;/dates&gt;&lt;pub-location&gt;Geneva, Switzerland&lt;/pub-location&gt;&lt;publisher&gt;ISO&lt;/publisher&gt;&lt;urls&gt;&lt;/urls&gt;&lt;/record&gt;&lt;/Cite&gt;&lt;/EndNote&gt;</w:instrText>
      </w:r>
      <w:r w:rsidR="000C0B97">
        <w:rPr>
          <w:rFonts w:cstheme="minorHAnsi"/>
          <w:color w:val="000000"/>
          <w:sz w:val="24"/>
          <w:szCs w:val="24"/>
        </w:rPr>
        <w:fldChar w:fldCharType="separate"/>
      </w:r>
      <w:r w:rsidR="00424F29">
        <w:rPr>
          <w:rFonts w:cstheme="minorHAnsi"/>
          <w:noProof/>
          <w:color w:val="000000"/>
          <w:sz w:val="24"/>
          <w:szCs w:val="24"/>
        </w:rPr>
        <w:t>[14]</w:t>
      </w:r>
      <w:r w:rsidR="000C0B97">
        <w:rPr>
          <w:rFonts w:cstheme="minorHAnsi"/>
          <w:color w:val="000000"/>
          <w:sz w:val="24"/>
          <w:szCs w:val="24"/>
        </w:rPr>
        <w:fldChar w:fldCharType="end"/>
      </w:r>
      <w:r w:rsidR="00BB0FCA">
        <w:rPr>
          <w:rFonts w:cstheme="minorHAnsi"/>
          <w:color w:val="000000"/>
          <w:sz w:val="24"/>
          <w:szCs w:val="24"/>
        </w:rPr>
        <w:t xml:space="preserve">. </w:t>
      </w:r>
    </w:p>
    <w:p w14:paraId="76494E4B" w14:textId="37406AB8" w:rsidR="00A0641E" w:rsidRPr="0089722B" w:rsidRDefault="00A0641E" w:rsidP="00161722">
      <w:pPr>
        <w:spacing w:line="480" w:lineRule="auto"/>
        <w:rPr>
          <w:rFonts w:cstheme="minorHAnsi"/>
          <w:color w:val="000000"/>
          <w:sz w:val="24"/>
          <w:szCs w:val="24"/>
        </w:rPr>
      </w:pPr>
      <w:r w:rsidRPr="0089722B">
        <w:rPr>
          <w:rFonts w:cstheme="minorHAnsi"/>
          <w:color w:val="000000"/>
          <w:sz w:val="24"/>
          <w:szCs w:val="24"/>
        </w:rPr>
        <w:t>Kinetic visua</w:t>
      </w:r>
      <w:r>
        <w:rPr>
          <w:rFonts w:cstheme="minorHAnsi"/>
          <w:color w:val="000000"/>
          <w:sz w:val="24"/>
          <w:szCs w:val="24"/>
        </w:rPr>
        <w:t>l</w:t>
      </w:r>
      <w:r w:rsidRPr="0089722B">
        <w:rPr>
          <w:rFonts w:cstheme="minorHAnsi"/>
          <w:color w:val="000000"/>
          <w:sz w:val="24"/>
          <w:szCs w:val="24"/>
        </w:rPr>
        <w:t xml:space="preserve"> field assessment is typically indicated for neuro-ophthalmic </w:t>
      </w:r>
      <w:r w:rsidR="00671AB9" w:rsidRPr="0089722B">
        <w:rPr>
          <w:rFonts w:cstheme="minorHAnsi"/>
          <w:color w:val="000000"/>
          <w:sz w:val="24"/>
          <w:szCs w:val="24"/>
        </w:rPr>
        <w:t>conditions</w:t>
      </w:r>
      <w:r w:rsidRPr="0089722B">
        <w:rPr>
          <w:rFonts w:cstheme="minorHAnsi"/>
          <w:color w:val="000000"/>
          <w:sz w:val="24"/>
          <w:szCs w:val="24"/>
        </w:rPr>
        <w:t xml:space="preserve">, </w:t>
      </w:r>
      <w:r w:rsidR="00271013">
        <w:rPr>
          <w:rFonts w:cstheme="minorHAnsi"/>
          <w:color w:val="000000"/>
          <w:sz w:val="24"/>
          <w:szCs w:val="24"/>
        </w:rPr>
        <w:t xml:space="preserve">for blepharoptosis assessment, </w:t>
      </w:r>
      <w:r w:rsidRPr="0089722B">
        <w:rPr>
          <w:rFonts w:cstheme="minorHAnsi"/>
          <w:color w:val="000000"/>
          <w:sz w:val="24"/>
          <w:szCs w:val="24"/>
        </w:rPr>
        <w:t>in people with poor central fixation or visual acuity, in those with poor cognition, those who are unwell, for children and those who otherwise struggle with static threshold perimetry</w:t>
      </w:r>
      <w:r>
        <w:rPr>
          <w:rFonts w:cstheme="minorHAnsi"/>
          <w:color w:val="000000"/>
          <w:sz w:val="24"/>
          <w:szCs w:val="24"/>
        </w:rPr>
        <w:t xml:space="preserve"> </w:t>
      </w:r>
      <w:r w:rsidR="00560CF2">
        <w:rPr>
          <w:rFonts w:cstheme="minorHAnsi"/>
          <w:color w:val="000000"/>
          <w:sz w:val="24"/>
          <w:szCs w:val="24"/>
        </w:rPr>
        <w:fldChar w:fldCharType="begin">
          <w:fldData xml:space="preserve">PEVuZE5vdGU+PENpdGU+PEF1dGhvcj5DdW1taW5nczwvQXV0aG9yPjxZZWFyPjE5ODg8L1llYXI+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</w:fldData>
        </w:fldChar>
      </w:r>
      <w:r w:rsidR="00424F29">
        <w:rPr>
          <w:rFonts w:cstheme="minorHAnsi"/>
          <w:color w:val="000000"/>
          <w:sz w:val="24"/>
          <w:szCs w:val="24"/>
        </w:rPr>
        <w:instrText xml:space="preserve"> ADDIN EN.CITE </w:instrText>
      </w:r>
      <w:r w:rsidR="00424F29">
        <w:rPr>
          <w:rFonts w:cstheme="minorHAnsi"/>
          <w:color w:val="000000"/>
          <w:sz w:val="24"/>
          <w:szCs w:val="24"/>
        </w:rPr>
        <w:fldChar w:fldCharType="begin">
          <w:fldData xml:space="preserve">PEVuZE5vdGU+PENpdGU+PEF1dGhvcj5DdW1taW5nczwvQXV0aG9yPjxZZWFyPjE5ODg8L1llYXI+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</w:fldData>
        </w:fldChar>
      </w:r>
      <w:r w:rsidR="00424F29">
        <w:rPr>
          <w:rFonts w:cstheme="minorHAnsi"/>
          <w:color w:val="000000"/>
          <w:sz w:val="24"/>
          <w:szCs w:val="24"/>
        </w:rPr>
        <w:instrText xml:space="preserve"> ADDIN EN.CITE.DATA </w:instrText>
      </w:r>
      <w:r w:rsidR="00424F29">
        <w:rPr>
          <w:rFonts w:cstheme="minorHAnsi"/>
          <w:color w:val="000000"/>
          <w:sz w:val="24"/>
          <w:szCs w:val="24"/>
        </w:rPr>
      </w:r>
      <w:r w:rsidR="00424F29">
        <w:rPr>
          <w:rFonts w:cstheme="minorHAnsi"/>
          <w:color w:val="000000"/>
          <w:sz w:val="24"/>
          <w:szCs w:val="24"/>
        </w:rPr>
        <w:fldChar w:fldCharType="end"/>
      </w:r>
      <w:r w:rsidR="00560CF2">
        <w:rPr>
          <w:rFonts w:cstheme="minorHAnsi"/>
          <w:color w:val="000000"/>
          <w:sz w:val="24"/>
          <w:szCs w:val="24"/>
        </w:rPr>
      </w:r>
      <w:r w:rsidR="00560CF2">
        <w:rPr>
          <w:rFonts w:cstheme="minorHAnsi"/>
          <w:color w:val="000000"/>
          <w:sz w:val="24"/>
          <w:szCs w:val="24"/>
        </w:rPr>
        <w:fldChar w:fldCharType="separate"/>
      </w:r>
      <w:r w:rsidR="00424F29">
        <w:rPr>
          <w:rFonts w:cstheme="minorHAnsi"/>
          <w:noProof/>
          <w:color w:val="000000"/>
          <w:sz w:val="24"/>
          <w:szCs w:val="24"/>
        </w:rPr>
        <w:t>[4-10, 15, 16]</w:t>
      </w:r>
      <w:r w:rsidR="00560CF2">
        <w:rPr>
          <w:rFonts w:cstheme="minorHAnsi"/>
          <w:color w:val="000000"/>
          <w:sz w:val="24"/>
          <w:szCs w:val="24"/>
        </w:rPr>
        <w:fldChar w:fldCharType="end"/>
      </w:r>
      <w:r w:rsidRPr="0089722B">
        <w:rPr>
          <w:rFonts w:cstheme="minorHAnsi"/>
          <w:color w:val="000000"/>
          <w:sz w:val="24"/>
          <w:szCs w:val="24"/>
        </w:rPr>
        <w:t xml:space="preserve">. </w:t>
      </w:r>
      <w:r w:rsidR="00E35387">
        <w:rPr>
          <w:rFonts w:cstheme="minorHAnsi"/>
          <w:color w:val="000000"/>
          <w:sz w:val="24"/>
          <w:szCs w:val="24"/>
        </w:rPr>
        <w:t>Previous c</w:t>
      </w:r>
      <w:r>
        <w:rPr>
          <w:rFonts w:cstheme="minorHAnsi"/>
          <w:color w:val="000000"/>
          <w:sz w:val="24"/>
          <w:szCs w:val="24"/>
        </w:rPr>
        <w:t>omparison</w:t>
      </w:r>
      <w:r w:rsidR="00E35387">
        <w:rPr>
          <w:rFonts w:cstheme="minorHAnsi"/>
          <w:color w:val="000000"/>
          <w:sz w:val="24"/>
          <w:szCs w:val="24"/>
        </w:rPr>
        <w:t>s</w:t>
      </w:r>
      <w:r>
        <w:rPr>
          <w:rFonts w:cstheme="minorHAnsi"/>
          <w:color w:val="000000"/>
          <w:sz w:val="24"/>
          <w:szCs w:val="24"/>
        </w:rPr>
        <w:t xml:space="preserve"> of </w:t>
      </w:r>
      <w:r w:rsidR="003A786A">
        <w:rPr>
          <w:rFonts w:cstheme="minorHAnsi"/>
          <w:color w:val="000000"/>
          <w:sz w:val="24"/>
          <w:szCs w:val="24"/>
        </w:rPr>
        <w:t xml:space="preserve">full bowl </w:t>
      </w:r>
      <w:r w:rsidR="00E35387">
        <w:rPr>
          <w:rFonts w:cstheme="minorHAnsi"/>
          <w:color w:val="000000"/>
          <w:sz w:val="24"/>
          <w:szCs w:val="24"/>
        </w:rPr>
        <w:t xml:space="preserve">kinetic perimeters have shown reproducible findings </w:t>
      </w:r>
      <w:r w:rsidR="00E324FD">
        <w:rPr>
          <w:rFonts w:cstheme="minorHAnsi"/>
          <w:color w:val="000000"/>
          <w:sz w:val="24"/>
          <w:szCs w:val="24"/>
        </w:rPr>
        <w:fldChar w:fldCharType="begin">
          <w:fldData xml:space="preserve">PEVuZE5vdGU+PENpdGU+PEF1dGhvcj5SYW1pcmV6PC9BdXRob3I+PFllYXI+MjAwODwvWWVhcj48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</w:fldData>
        </w:fldChar>
      </w:r>
      <w:r w:rsidR="00424F29">
        <w:rPr>
          <w:rFonts w:cstheme="minorHAnsi"/>
          <w:color w:val="000000"/>
          <w:sz w:val="24"/>
          <w:szCs w:val="24"/>
        </w:rPr>
        <w:instrText xml:space="preserve"> ADDIN EN.CITE </w:instrText>
      </w:r>
      <w:r w:rsidR="00424F29">
        <w:rPr>
          <w:rFonts w:cstheme="minorHAnsi"/>
          <w:color w:val="000000"/>
          <w:sz w:val="24"/>
          <w:szCs w:val="24"/>
        </w:rPr>
        <w:fldChar w:fldCharType="begin">
          <w:fldData xml:space="preserve">PEVuZE5vdGU+PENpdGU+PEF1dGhvcj5SYW1pcmV6PC9BdXRob3I+PFllYXI+MjAwODwvWWVhcj48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</w:fldData>
        </w:fldChar>
      </w:r>
      <w:r w:rsidR="00424F29">
        <w:rPr>
          <w:rFonts w:cstheme="minorHAnsi"/>
          <w:color w:val="000000"/>
          <w:sz w:val="24"/>
          <w:szCs w:val="24"/>
        </w:rPr>
        <w:instrText xml:space="preserve"> ADDIN EN.CITE.DATA </w:instrText>
      </w:r>
      <w:r w:rsidR="00424F29">
        <w:rPr>
          <w:rFonts w:cstheme="minorHAnsi"/>
          <w:color w:val="000000"/>
          <w:sz w:val="24"/>
          <w:szCs w:val="24"/>
        </w:rPr>
      </w:r>
      <w:r w:rsidR="00424F29">
        <w:rPr>
          <w:rFonts w:cstheme="minorHAnsi"/>
          <w:color w:val="000000"/>
          <w:sz w:val="24"/>
          <w:szCs w:val="24"/>
        </w:rPr>
        <w:fldChar w:fldCharType="end"/>
      </w:r>
      <w:r w:rsidR="00E324FD">
        <w:rPr>
          <w:rFonts w:cstheme="minorHAnsi"/>
          <w:color w:val="000000"/>
          <w:sz w:val="24"/>
          <w:szCs w:val="24"/>
        </w:rPr>
      </w:r>
      <w:r w:rsidR="00E324FD">
        <w:rPr>
          <w:rFonts w:cstheme="minorHAnsi"/>
          <w:color w:val="000000"/>
          <w:sz w:val="24"/>
          <w:szCs w:val="24"/>
        </w:rPr>
        <w:fldChar w:fldCharType="separate"/>
      </w:r>
      <w:r w:rsidR="00424F29">
        <w:rPr>
          <w:rFonts w:cstheme="minorHAnsi"/>
          <w:noProof/>
          <w:color w:val="000000"/>
          <w:sz w:val="24"/>
          <w:szCs w:val="24"/>
        </w:rPr>
        <w:t>[17-19]</w:t>
      </w:r>
      <w:r w:rsidR="00E324FD">
        <w:rPr>
          <w:rFonts w:cstheme="minorHAnsi"/>
          <w:color w:val="000000"/>
          <w:sz w:val="24"/>
          <w:szCs w:val="24"/>
        </w:rPr>
        <w:fldChar w:fldCharType="end"/>
      </w:r>
      <w:r w:rsidR="00E35387">
        <w:rPr>
          <w:rFonts w:cstheme="minorHAnsi"/>
          <w:color w:val="000000"/>
          <w:sz w:val="24"/>
          <w:szCs w:val="24"/>
        </w:rPr>
        <w:t xml:space="preserve">. </w:t>
      </w:r>
      <w:r w:rsidRPr="0089722B">
        <w:rPr>
          <w:rFonts w:cstheme="minorHAnsi"/>
          <w:color w:val="000000"/>
          <w:sz w:val="24"/>
          <w:szCs w:val="24"/>
        </w:rPr>
        <w:t xml:space="preserve">Many conditions causing both central </w:t>
      </w:r>
      <w:r w:rsidRPr="0089722B">
        <w:rPr>
          <w:rFonts w:cstheme="minorHAnsi"/>
          <w:color w:val="000000"/>
          <w:sz w:val="24"/>
          <w:szCs w:val="24"/>
        </w:rPr>
        <w:lastRenderedPageBreak/>
        <w:t>and peripheral visual field loss are likely to impact the visual field falling within the mapped boundaries of the Humphrey 850, even when accounting for the superior and inferior ceiling effects. Our analysis of common neuro-ophthalmic conditions using a Humphrey 850 boundary overlay show this to be the case with diagnostic accuracy achieved for stroke-induced homonymous hemianopia</w:t>
      </w:r>
      <w:r w:rsidR="00E35387">
        <w:rPr>
          <w:rFonts w:cstheme="minorHAnsi"/>
          <w:color w:val="000000"/>
          <w:sz w:val="24"/>
          <w:szCs w:val="24"/>
        </w:rPr>
        <w:t xml:space="preserve"> and</w:t>
      </w:r>
      <w:r w:rsidRPr="0089722B">
        <w:rPr>
          <w:rFonts w:cstheme="minorHAnsi"/>
          <w:color w:val="000000"/>
          <w:sz w:val="24"/>
          <w:szCs w:val="24"/>
        </w:rPr>
        <w:t xml:space="preserve"> for idiopathic intracranial hypertension with constricted visual fields and enlarged blind spots. The consistent exception, however, was for </w:t>
      </w:r>
      <w:r w:rsidR="00E35387">
        <w:rPr>
          <w:rFonts w:cstheme="minorHAnsi"/>
          <w:color w:val="000000"/>
          <w:sz w:val="24"/>
          <w:szCs w:val="24"/>
        </w:rPr>
        <w:t xml:space="preserve">peripheral superior visual field defects (e.g. </w:t>
      </w:r>
      <w:r w:rsidRPr="0089722B">
        <w:rPr>
          <w:rFonts w:cstheme="minorHAnsi"/>
          <w:color w:val="000000"/>
          <w:sz w:val="24"/>
          <w:szCs w:val="24"/>
        </w:rPr>
        <w:t>chiasmal compressions by pituitary tumours</w:t>
      </w:r>
      <w:r w:rsidR="00E35387">
        <w:rPr>
          <w:rFonts w:cstheme="minorHAnsi"/>
          <w:color w:val="000000"/>
          <w:sz w:val="24"/>
          <w:szCs w:val="24"/>
        </w:rPr>
        <w:t>)</w:t>
      </w:r>
      <w:r w:rsidRPr="0089722B">
        <w:rPr>
          <w:rFonts w:cstheme="minorHAnsi"/>
          <w:color w:val="000000"/>
          <w:sz w:val="24"/>
          <w:szCs w:val="24"/>
        </w:rPr>
        <w:t>. Our results showed that the Humphrey 85</w:t>
      </w:r>
      <w:r w:rsidR="00E35387">
        <w:rPr>
          <w:rFonts w:cstheme="minorHAnsi"/>
          <w:color w:val="000000"/>
          <w:sz w:val="24"/>
          <w:szCs w:val="24"/>
        </w:rPr>
        <w:t>0 missed 8.6% of such defects when using the I4e target (the smallest target used for delineating the peripheral kinetic visual field boundary), out</w:t>
      </w:r>
      <w:r w:rsidRPr="0089722B">
        <w:rPr>
          <w:rFonts w:cstheme="minorHAnsi"/>
          <w:color w:val="000000"/>
          <w:sz w:val="24"/>
          <w:szCs w:val="24"/>
        </w:rPr>
        <w:t xml:space="preserve">side the ceiling of 40 degrees superiorly. </w:t>
      </w:r>
      <w:r w:rsidR="00E35387">
        <w:rPr>
          <w:rFonts w:cstheme="minorHAnsi"/>
          <w:color w:val="000000"/>
          <w:sz w:val="24"/>
          <w:szCs w:val="24"/>
        </w:rPr>
        <w:t>This finding is similar to our previous comparison of Octopus kinetic perimetry and Humphrey full field 120 static testing in which superior peripheral visual field defects were not detected</w:t>
      </w:r>
      <w:r w:rsidR="00FD5DA8">
        <w:rPr>
          <w:rFonts w:cstheme="minorHAnsi"/>
          <w:color w:val="000000"/>
          <w:sz w:val="24"/>
          <w:szCs w:val="24"/>
        </w:rPr>
        <w:t xml:space="preserve"> </w:t>
      </w:r>
      <w:r w:rsidR="000D491C">
        <w:rPr>
          <w:rFonts w:cstheme="minorHAnsi"/>
          <w:color w:val="000000"/>
          <w:sz w:val="24"/>
          <w:szCs w:val="24"/>
        </w:rPr>
        <w:fldChar w:fldCharType="begin"/>
      </w:r>
      <w:r w:rsidR="00424F29">
        <w:rPr>
          <w:rFonts w:cstheme="minorHAnsi"/>
          <w:color w:val="000000"/>
          <w:sz w:val="24"/>
          <w:szCs w:val="24"/>
        </w:rPr>
        <w:instrText xml:space="preserve"> ADDIN EN.CITE &lt;EndNote&gt;&lt;Cite&gt;&lt;Author&gt;Rowe&lt;/Author&gt;&lt;Year&gt;2013&lt;/Year&gt;&lt;RecNum&gt;18&lt;/RecNum&gt;&lt;DisplayText&gt;[20]&lt;/DisplayText&gt;&lt;record&gt;&lt;rec-number&gt;18&lt;/rec-number&gt;&lt;foreign-keys&gt;&lt;key app="EN" db-id="rfwd20r23eeeese9fw9pver72t2trwrp0xdt" timestamp="1557216822"&gt;18&lt;/key&gt;&lt;/foreign-keys&gt;&lt;ref-type name="Journal Article"&gt;17&lt;/ref-type&gt;&lt;contributors&gt;&lt;authors&gt;&lt;author&gt;Rowe, F.J.&lt;/author&gt;&lt;author&gt;Noonan, C.P.&lt;/author&gt;&lt;author&gt;Manuel, M.&lt;/author&gt;&lt;/authors&gt;&lt;/contributors&gt;&lt;titles&gt;&lt;title&gt;Comparison of Octopus semi-automated kinetic perimetry and Humphrey peripheral static perimetry in neuro-ophthalmic cases&lt;/title&gt;&lt;secondary-title&gt;ISRN Ophthalmology&lt;/secondary-title&gt;&lt;/titles&gt;&lt;periodical&gt;&lt;full-title&gt;ISRN Ophthalmology&lt;/full-title&gt;&lt;/periodical&gt;&lt;volume&gt;753202&lt;/volume&gt;&lt;dates&gt;&lt;year&gt;2013&lt;/year&gt;&lt;/dates&gt;&lt;urls&gt;&lt;/urls&gt;&lt;electronic-resource-num&gt;10.1155/2013/753202&lt;/electronic-resource-num&gt;&lt;/record&gt;&lt;/Cite&gt;&lt;/EndNote&gt;</w:instrText>
      </w:r>
      <w:r w:rsidR="000D491C">
        <w:rPr>
          <w:rFonts w:cstheme="minorHAnsi"/>
          <w:color w:val="000000"/>
          <w:sz w:val="24"/>
          <w:szCs w:val="24"/>
        </w:rPr>
        <w:fldChar w:fldCharType="separate"/>
      </w:r>
      <w:r w:rsidR="00424F29">
        <w:rPr>
          <w:rFonts w:cstheme="minorHAnsi"/>
          <w:noProof/>
          <w:color w:val="000000"/>
          <w:sz w:val="24"/>
          <w:szCs w:val="24"/>
        </w:rPr>
        <w:t>[20]</w:t>
      </w:r>
      <w:r w:rsidR="000D491C">
        <w:rPr>
          <w:rFonts w:cstheme="minorHAnsi"/>
          <w:color w:val="000000"/>
          <w:sz w:val="24"/>
          <w:szCs w:val="24"/>
        </w:rPr>
        <w:fldChar w:fldCharType="end"/>
      </w:r>
      <w:r w:rsidR="00E35387">
        <w:rPr>
          <w:rFonts w:cstheme="minorHAnsi"/>
          <w:color w:val="000000"/>
          <w:sz w:val="24"/>
          <w:szCs w:val="24"/>
        </w:rPr>
        <w:t xml:space="preserve">. Again, this was due to the constraints of the aspheric bowl limiting superior visual field </w:t>
      </w:r>
      <w:r w:rsidR="003A786A">
        <w:rPr>
          <w:rFonts w:cstheme="minorHAnsi"/>
          <w:color w:val="000000"/>
          <w:sz w:val="24"/>
          <w:szCs w:val="24"/>
        </w:rPr>
        <w:t xml:space="preserve">static </w:t>
      </w:r>
      <w:r w:rsidR="00E35387">
        <w:rPr>
          <w:rFonts w:cstheme="minorHAnsi"/>
          <w:color w:val="000000"/>
          <w:sz w:val="24"/>
          <w:szCs w:val="24"/>
        </w:rPr>
        <w:t xml:space="preserve">testing. </w:t>
      </w:r>
      <w:r w:rsidR="00161722">
        <w:rPr>
          <w:rFonts w:cstheme="minorHAnsi"/>
          <w:color w:val="000000"/>
          <w:sz w:val="24"/>
          <w:szCs w:val="24"/>
        </w:rPr>
        <w:t xml:space="preserve">To avoid the limits imposed by aspheric perimetry bowl designs, we recommend full bowl </w:t>
      </w:r>
      <w:r w:rsidR="005E0840">
        <w:rPr>
          <w:rFonts w:cstheme="minorHAnsi"/>
          <w:color w:val="000000"/>
          <w:sz w:val="24"/>
          <w:szCs w:val="24"/>
        </w:rPr>
        <w:t xml:space="preserve">kinetic </w:t>
      </w:r>
      <w:r w:rsidR="00161722">
        <w:rPr>
          <w:rFonts w:cstheme="minorHAnsi"/>
          <w:color w:val="000000"/>
          <w:sz w:val="24"/>
          <w:szCs w:val="24"/>
        </w:rPr>
        <w:t>perimetry</w:t>
      </w:r>
      <w:r w:rsidR="005E0840">
        <w:rPr>
          <w:rFonts w:cstheme="minorHAnsi"/>
          <w:color w:val="000000"/>
          <w:sz w:val="24"/>
          <w:szCs w:val="24"/>
        </w:rPr>
        <w:t xml:space="preserve"> to facilitate </w:t>
      </w:r>
      <w:r w:rsidR="00161722">
        <w:rPr>
          <w:rFonts w:cstheme="minorHAnsi"/>
          <w:color w:val="000000"/>
          <w:sz w:val="24"/>
          <w:szCs w:val="24"/>
        </w:rPr>
        <w:t>exploration of superior and inferior visual field extremities</w:t>
      </w:r>
      <w:r w:rsidR="005E0840">
        <w:rPr>
          <w:rFonts w:cstheme="minorHAnsi"/>
          <w:color w:val="000000"/>
          <w:sz w:val="24"/>
          <w:szCs w:val="24"/>
        </w:rPr>
        <w:t>. I</w:t>
      </w:r>
      <w:r w:rsidR="00161722">
        <w:rPr>
          <w:rFonts w:cstheme="minorHAnsi"/>
          <w:color w:val="000000"/>
          <w:sz w:val="24"/>
          <w:szCs w:val="24"/>
        </w:rPr>
        <w:t xml:space="preserve">n the example of chiasmal pathology, </w:t>
      </w:r>
      <w:r w:rsidR="005E0840">
        <w:rPr>
          <w:rFonts w:cstheme="minorHAnsi"/>
          <w:color w:val="000000"/>
          <w:sz w:val="24"/>
          <w:szCs w:val="24"/>
        </w:rPr>
        <w:t xml:space="preserve">this </w:t>
      </w:r>
      <w:r w:rsidR="00161722">
        <w:rPr>
          <w:rFonts w:cstheme="minorHAnsi"/>
          <w:color w:val="000000"/>
          <w:sz w:val="24"/>
          <w:szCs w:val="24"/>
        </w:rPr>
        <w:t xml:space="preserve">is likely to </w:t>
      </w:r>
      <w:r w:rsidR="003A14B6">
        <w:rPr>
          <w:rFonts w:cstheme="minorHAnsi"/>
          <w:color w:val="000000"/>
          <w:sz w:val="24"/>
          <w:szCs w:val="24"/>
        </w:rPr>
        <w:t>enhance</w:t>
      </w:r>
      <w:r w:rsidR="00161722">
        <w:rPr>
          <w:rFonts w:cstheme="minorHAnsi"/>
          <w:color w:val="000000"/>
          <w:sz w:val="24"/>
          <w:szCs w:val="24"/>
        </w:rPr>
        <w:t xml:space="preserve"> diagnostic accuracy.</w:t>
      </w:r>
      <w:r w:rsidR="005E0840">
        <w:rPr>
          <w:rFonts w:cstheme="minorHAnsi"/>
          <w:color w:val="000000"/>
          <w:sz w:val="24"/>
          <w:szCs w:val="24"/>
        </w:rPr>
        <w:t xml:space="preserve"> </w:t>
      </w:r>
    </w:p>
    <w:p w14:paraId="754D9A30" w14:textId="2D8AB686" w:rsidR="00047703" w:rsidRDefault="00047703" w:rsidP="00DE526E">
      <w:pPr>
        <w:spacing w:line="480" w:lineRule="auto"/>
        <w:rPr>
          <w:rFonts w:cstheme="minorHAnsi"/>
          <w:color w:val="000000"/>
          <w:sz w:val="24"/>
          <w:szCs w:val="24"/>
        </w:rPr>
      </w:pPr>
      <w:r w:rsidRPr="0089722B">
        <w:rPr>
          <w:rFonts w:cstheme="minorHAnsi"/>
          <w:color w:val="000000"/>
          <w:sz w:val="24"/>
          <w:szCs w:val="24"/>
        </w:rPr>
        <w:t>Previous studies of uniocu</w:t>
      </w:r>
      <w:r w:rsidR="00E35387">
        <w:rPr>
          <w:rFonts w:cstheme="minorHAnsi"/>
          <w:color w:val="000000"/>
          <w:sz w:val="24"/>
          <w:szCs w:val="24"/>
        </w:rPr>
        <w:t>la</w:t>
      </w:r>
      <w:r w:rsidRPr="0089722B">
        <w:rPr>
          <w:rFonts w:cstheme="minorHAnsi"/>
          <w:color w:val="000000"/>
          <w:sz w:val="24"/>
          <w:szCs w:val="24"/>
        </w:rPr>
        <w:t>r rotations and fields of binocular single vision report the benefit of plotting extraocular muscle restrictions and extent of maintenance of single vision as part of diagnostic accuracy and subsequently in the monitoring of improvement, deterioration or stability of the condition</w:t>
      </w:r>
      <w:r w:rsidR="00E35387">
        <w:rPr>
          <w:rFonts w:cstheme="minorHAnsi"/>
          <w:color w:val="000000"/>
          <w:sz w:val="24"/>
          <w:szCs w:val="24"/>
        </w:rPr>
        <w:t xml:space="preserve"> </w:t>
      </w:r>
      <w:r w:rsidR="00E324FD">
        <w:rPr>
          <w:rFonts w:cstheme="minorHAnsi"/>
          <w:color w:val="000000"/>
          <w:sz w:val="24"/>
          <w:szCs w:val="24"/>
        </w:rPr>
        <w:fldChar w:fldCharType="begin">
          <w:fldData xml:space="preserve">PEVuZE5vdGU+PENpdGU+PEF1dGhvcj5Sb3dlPC9BdXRob3I+PFllYXI+MjAxNTwvWWVhcj48UmVj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</w:fldData>
        </w:fldChar>
      </w:r>
      <w:r w:rsidR="00424F29">
        <w:rPr>
          <w:rFonts w:cstheme="minorHAnsi"/>
          <w:color w:val="000000"/>
          <w:sz w:val="24"/>
          <w:szCs w:val="24"/>
        </w:rPr>
        <w:instrText xml:space="preserve"> ADDIN EN.CITE </w:instrText>
      </w:r>
      <w:r w:rsidR="00424F29">
        <w:rPr>
          <w:rFonts w:cstheme="minorHAnsi"/>
          <w:color w:val="000000"/>
          <w:sz w:val="24"/>
          <w:szCs w:val="24"/>
        </w:rPr>
        <w:fldChar w:fldCharType="begin">
          <w:fldData xml:space="preserve">PEVuZE5vdGU+PENpdGU+PEF1dGhvcj5Sb3dlPC9BdXRob3I+PFllYXI+MjAxNTwvWWVhcj48UmVj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</w:fldData>
        </w:fldChar>
      </w:r>
      <w:r w:rsidR="00424F29">
        <w:rPr>
          <w:rFonts w:cstheme="minorHAnsi"/>
          <w:color w:val="000000"/>
          <w:sz w:val="24"/>
          <w:szCs w:val="24"/>
        </w:rPr>
        <w:instrText xml:space="preserve"> ADDIN EN.CITE.DATA </w:instrText>
      </w:r>
      <w:r w:rsidR="00424F29">
        <w:rPr>
          <w:rFonts w:cstheme="minorHAnsi"/>
          <w:color w:val="000000"/>
          <w:sz w:val="24"/>
          <w:szCs w:val="24"/>
        </w:rPr>
      </w:r>
      <w:r w:rsidR="00424F29">
        <w:rPr>
          <w:rFonts w:cstheme="minorHAnsi"/>
          <w:color w:val="000000"/>
          <w:sz w:val="24"/>
          <w:szCs w:val="24"/>
        </w:rPr>
        <w:fldChar w:fldCharType="end"/>
      </w:r>
      <w:r w:rsidR="00E324FD">
        <w:rPr>
          <w:rFonts w:cstheme="minorHAnsi"/>
          <w:color w:val="000000"/>
          <w:sz w:val="24"/>
          <w:szCs w:val="24"/>
        </w:rPr>
      </w:r>
      <w:r w:rsidR="00E324FD">
        <w:rPr>
          <w:rFonts w:cstheme="minorHAnsi"/>
          <w:color w:val="000000"/>
          <w:sz w:val="24"/>
          <w:szCs w:val="24"/>
        </w:rPr>
        <w:fldChar w:fldCharType="separate"/>
      </w:r>
      <w:r w:rsidR="00424F29">
        <w:rPr>
          <w:rFonts w:cstheme="minorHAnsi"/>
          <w:noProof/>
          <w:color w:val="000000"/>
          <w:sz w:val="24"/>
          <w:szCs w:val="24"/>
        </w:rPr>
        <w:t>[12, 21, 22]</w:t>
      </w:r>
      <w:r w:rsidR="00E324FD">
        <w:rPr>
          <w:rFonts w:cstheme="minorHAnsi"/>
          <w:color w:val="000000"/>
          <w:sz w:val="24"/>
          <w:szCs w:val="24"/>
        </w:rPr>
        <w:fldChar w:fldCharType="end"/>
      </w:r>
      <w:r w:rsidRPr="0089722B">
        <w:rPr>
          <w:rFonts w:cstheme="minorHAnsi"/>
          <w:color w:val="000000"/>
          <w:sz w:val="24"/>
          <w:szCs w:val="24"/>
        </w:rPr>
        <w:t xml:space="preserve">. </w:t>
      </w:r>
      <w:r w:rsidR="003A786A">
        <w:rPr>
          <w:rFonts w:cstheme="minorHAnsi"/>
          <w:color w:val="000000"/>
          <w:sz w:val="24"/>
          <w:szCs w:val="24"/>
        </w:rPr>
        <w:t>Measurements of the field of binocular single vision showed significant differences in mean rotations in the superior</w:t>
      </w:r>
      <w:r w:rsidR="0060592A">
        <w:rPr>
          <w:rFonts w:cstheme="minorHAnsi"/>
          <w:color w:val="000000"/>
          <w:sz w:val="24"/>
          <w:szCs w:val="24"/>
        </w:rPr>
        <w:t xml:space="preserve"> and inferior gaze positions. Furthermore, a number of vectors had a ‘null’ response. N</w:t>
      </w:r>
      <w:r w:rsidR="00EB056A">
        <w:rPr>
          <w:rFonts w:cstheme="minorHAnsi"/>
          <w:color w:val="000000"/>
          <w:sz w:val="24"/>
          <w:szCs w:val="24"/>
        </w:rPr>
        <w:t>ull</w:t>
      </w:r>
      <w:r w:rsidR="0060592A">
        <w:rPr>
          <w:rFonts w:cstheme="minorHAnsi"/>
          <w:color w:val="000000"/>
          <w:sz w:val="24"/>
          <w:szCs w:val="24"/>
        </w:rPr>
        <w:t xml:space="preserve"> response indicated that the subject could still see and follow the target when it disappeared because it had reached the limit of the Humphrey bowl constraints. </w:t>
      </w:r>
      <w:r w:rsidR="00EB056A">
        <w:rPr>
          <w:rFonts w:cstheme="minorHAnsi"/>
          <w:color w:val="000000"/>
          <w:sz w:val="24"/>
          <w:szCs w:val="24"/>
        </w:rPr>
        <w:t xml:space="preserve">Comparisons of Humphrey 850 results to normative </w:t>
      </w:r>
      <w:r w:rsidR="00EB056A">
        <w:rPr>
          <w:rFonts w:cstheme="minorHAnsi"/>
          <w:color w:val="000000"/>
          <w:sz w:val="24"/>
          <w:szCs w:val="24"/>
        </w:rPr>
        <w:lastRenderedPageBreak/>
        <w:t>values published in the literature</w:t>
      </w:r>
      <w:r w:rsidR="00EF082C">
        <w:rPr>
          <w:rFonts w:cstheme="minorHAnsi"/>
          <w:color w:val="000000"/>
          <w:sz w:val="24"/>
          <w:szCs w:val="24"/>
        </w:rPr>
        <w:t xml:space="preserve"> </w:t>
      </w:r>
      <w:r w:rsidR="00A26029">
        <w:rPr>
          <w:rFonts w:cstheme="minorHAnsi"/>
          <w:color w:val="000000"/>
          <w:sz w:val="24"/>
          <w:szCs w:val="24"/>
        </w:rPr>
        <w:fldChar w:fldCharType="begin">
          <w:fldData xml:space="preserve">PEVuZE5vdGU+PENpdGU+PEF1dGhvcj5Sb3dlPC9BdXRob3I+PFllYXI+MjAxMTwvWWVhcj48UmVj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</w:fldData>
        </w:fldChar>
      </w:r>
      <w:r w:rsidR="00A26029">
        <w:rPr>
          <w:rFonts w:cstheme="minorHAnsi"/>
          <w:color w:val="000000"/>
          <w:sz w:val="24"/>
          <w:szCs w:val="24"/>
        </w:rPr>
        <w:instrText xml:space="preserve"> ADDIN EN.CITE </w:instrText>
      </w:r>
      <w:r w:rsidR="00A26029">
        <w:rPr>
          <w:rFonts w:cstheme="minorHAnsi"/>
          <w:color w:val="000000"/>
          <w:sz w:val="24"/>
          <w:szCs w:val="24"/>
        </w:rPr>
        <w:fldChar w:fldCharType="begin">
          <w:fldData xml:space="preserve">PEVuZE5vdGU+PENpdGU+PEF1dGhvcj5Sb3dlPC9BdXRob3I+PFllYXI+MjAxMTwvWWVhcj48UmVj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</w:fldData>
        </w:fldChar>
      </w:r>
      <w:r w:rsidR="00A26029">
        <w:rPr>
          <w:rFonts w:cstheme="minorHAnsi"/>
          <w:color w:val="000000"/>
          <w:sz w:val="24"/>
          <w:szCs w:val="24"/>
        </w:rPr>
        <w:instrText xml:space="preserve"> ADDIN EN.CITE.DATA </w:instrText>
      </w:r>
      <w:r w:rsidR="00A26029">
        <w:rPr>
          <w:rFonts w:cstheme="minorHAnsi"/>
          <w:color w:val="000000"/>
          <w:sz w:val="24"/>
          <w:szCs w:val="24"/>
        </w:rPr>
      </w:r>
      <w:r w:rsidR="00A26029">
        <w:rPr>
          <w:rFonts w:cstheme="minorHAnsi"/>
          <w:color w:val="000000"/>
          <w:sz w:val="24"/>
          <w:szCs w:val="24"/>
        </w:rPr>
        <w:fldChar w:fldCharType="end"/>
      </w:r>
      <w:r w:rsidR="00A26029">
        <w:rPr>
          <w:rFonts w:cstheme="minorHAnsi"/>
          <w:color w:val="000000"/>
          <w:sz w:val="24"/>
          <w:szCs w:val="24"/>
        </w:rPr>
      </w:r>
      <w:r w:rsidR="00A26029">
        <w:rPr>
          <w:rFonts w:cstheme="minorHAnsi"/>
          <w:color w:val="000000"/>
          <w:sz w:val="24"/>
          <w:szCs w:val="24"/>
        </w:rPr>
        <w:fldChar w:fldCharType="separate"/>
      </w:r>
      <w:r w:rsidR="00A26029">
        <w:rPr>
          <w:rFonts w:cstheme="minorHAnsi"/>
          <w:noProof/>
          <w:color w:val="000000"/>
          <w:sz w:val="24"/>
          <w:szCs w:val="24"/>
        </w:rPr>
        <w:t>[10, 12, 13]</w:t>
      </w:r>
      <w:r w:rsidR="00A26029">
        <w:rPr>
          <w:rFonts w:cstheme="minorHAnsi"/>
          <w:color w:val="000000"/>
          <w:sz w:val="24"/>
          <w:szCs w:val="24"/>
        </w:rPr>
        <w:fldChar w:fldCharType="end"/>
      </w:r>
      <w:r w:rsidR="00EB056A">
        <w:rPr>
          <w:rFonts w:cstheme="minorHAnsi"/>
          <w:color w:val="000000"/>
          <w:sz w:val="24"/>
          <w:szCs w:val="24"/>
        </w:rPr>
        <w:t xml:space="preserve"> reinforced the differences found for superior and inferior gaze positions. </w:t>
      </w:r>
      <w:r w:rsidR="0011385E">
        <w:rPr>
          <w:rFonts w:cstheme="minorHAnsi"/>
          <w:color w:val="000000"/>
          <w:sz w:val="24"/>
          <w:szCs w:val="24"/>
        </w:rPr>
        <w:t xml:space="preserve">This indicates </w:t>
      </w:r>
      <w:r w:rsidR="002333EE">
        <w:rPr>
          <w:rFonts w:cstheme="minorHAnsi"/>
          <w:color w:val="000000"/>
          <w:sz w:val="24"/>
          <w:szCs w:val="24"/>
        </w:rPr>
        <w:t xml:space="preserve">a potential limitation of </w:t>
      </w:r>
      <w:r w:rsidR="0011385E">
        <w:rPr>
          <w:rFonts w:cstheme="minorHAnsi"/>
          <w:color w:val="000000"/>
          <w:sz w:val="24"/>
          <w:szCs w:val="24"/>
        </w:rPr>
        <w:t xml:space="preserve">the Humphrey 850 in fully evaluating the degree of rotation in these particular positions of gaze. </w:t>
      </w:r>
      <w:r w:rsidRPr="0089722B">
        <w:rPr>
          <w:rFonts w:cstheme="minorHAnsi"/>
          <w:color w:val="000000"/>
          <w:sz w:val="24"/>
          <w:szCs w:val="24"/>
        </w:rPr>
        <w:t xml:space="preserve">Although the horizontal measurements </w:t>
      </w:r>
      <w:r w:rsidR="00E35387">
        <w:rPr>
          <w:rFonts w:cstheme="minorHAnsi"/>
          <w:color w:val="000000"/>
          <w:sz w:val="24"/>
          <w:szCs w:val="24"/>
        </w:rPr>
        <w:t>we</w:t>
      </w:r>
      <w:r w:rsidRPr="0089722B">
        <w:rPr>
          <w:rFonts w:cstheme="minorHAnsi"/>
          <w:color w:val="000000"/>
          <w:sz w:val="24"/>
          <w:szCs w:val="24"/>
        </w:rPr>
        <w:t>re not affec</w:t>
      </w:r>
      <w:r w:rsidR="00DD0AF3" w:rsidRPr="0089722B">
        <w:rPr>
          <w:rFonts w:cstheme="minorHAnsi"/>
          <w:color w:val="000000"/>
          <w:sz w:val="24"/>
          <w:szCs w:val="24"/>
        </w:rPr>
        <w:t xml:space="preserve">ted when using the Humphrey 850, </w:t>
      </w:r>
      <w:r w:rsidR="0011385E">
        <w:rPr>
          <w:rFonts w:cstheme="minorHAnsi"/>
          <w:color w:val="000000"/>
          <w:sz w:val="24"/>
          <w:szCs w:val="24"/>
        </w:rPr>
        <w:t xml:space="preserve">we suggest </w:t>
      </w:r>
      <w:r w:rsidR="00DD0AF3" w:rsidRPr="0089722B">
        <w:rPr>
          <w:rFonts w:cstheme="minorHAnsi"/>
          <w:color w:val="000000"/>
          <w:sz w:val="24"/>
          <w:szCs w:val="24"/>
        </w:rPr>
        <w:t xml:space="preserve">the ceiling effects </w:t>
      </w:r>
      <w:r w:rsidR="00E35387">
        <w:rPr>
          <w:rFonts w:cstheme="minorHAnsi"/>
          <w:color w:val="000000"/>
          <w:sz w:val="24"/>
          <w:szCs w:val="24"/>
        </w:rPr>
        <w:t xml:space="preserve">found </w:t>
      </w:r>
      <w:r w:rsidR="00DD0AF3" w:rsidRPr="0089722B">
        <w:rPr>
          <w:rFonts w:cstheme="minorHAnsi"/>
          <w:color w:val="000000"/>
          <w:sz w:val="24"/>
          <w:szCs w:val="24"/>
        </w:rPr>
        <w:t>for superior and inferior rotations are likely to hamper reliable and accurate measurements relating to conditions affecting the superior and/or inferior rectus and oblique extraocular muscles</w:t>
      </w:r>
      <w:r w:rsidR="0011385E">
        <w:rPr>
          <w:rFonts w:cstheme="minorHAnsi"/>
          <w:color w:val="000000"/>
          <w:sz w:val="24"/>
          <w:szCs w:val="24"/>
        </w:rPr>
        <w:t xml:space="preserve"> </w:t>
      </w:r>
      <w:r w:rsidR="00A9149F">
        <w:rPr>
          <w:rFonts w:cstheme="minorHAnsi"/>
          <w:color w:val="000000"/>
          <w:sz w:val="24"/>
          <w:szCs w:val="24"/>
        </w:rPr>
        <w:fldChar w:fldCharType="begin">
          <w:fldData xml:space="preserve">PEVuZE5vdGU+PENpdGU+PEF1dGhvcj5Sb3Blci1IYWxsPC9BdXRob3I+PFllYXI+MTk3NTwvWWVh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</w:fldData>
        </w:fldChar>
      </w:r>
      <w:r w:rsidR="00424F29">
        <w:rPr>
          <w:rFonts w:cstheme="minorHAnsi"/>
          <w:color w:val="000000"/>
          <w:sz w:val="24"/>
          <w:szCs w:val="24"/>
        </w:rPr>
        <w:instrText xml:space="preserve"> ADDIN EN.CITE </w:instrText>
      </w:r>
      <w:r w:rsidR="00424F29">
        <w:rPr>
          <w:rFonts w:cstheme="minorHAnsi"/>
          <w:color w:val="000000"/>
          <w:sz w:val="24"/>
          <w:szCs w:val="24"/>
        </w:rPr>
        <w:fldChar w:fldCharType="begin">
          <w:fldData xml:space="preserve">PEVuZE5vdGU+PENpdGU+PEF1dGhvcj5Sb3Blci1IYWxsPC9BdXRob3I+PFllYXI+MTk3NTwvWWVh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</w:fldData>
        </w:fldChar>
      </w:r>
      <w:r w:rsidR="00424F29">
        <w:rPr>
          <w:rFonts w:cstheme="minorHAnsi"/>
          <w:color w:val="000000"/>
          <w:sz w:val="24"/>
          <w:szCs w:val="24"/>
        </w:rPr>
        <w:instrText xml:space="preserve"> ADDIN EN.CITE.DATA </w:instrText>
      </w:r>
      <w:r w:rsidR="00424F29">
        <w:rPr>
          <w:rFonts w:cstheme="minorHAnsi"/>
          <w:color w:val="000000"/>
          <w:sz w:val="24"/>
          <w:szCs w:val="24"/>
        </w:rPr>
      </w:r>
      <w:r w:rsidR="00424F29">
        <w:rPr>
          <w:rFonts w:cstheme="minorHAnsi"/>
          <w:color w:val="000000"/>
          <w:sz w:val="24"/>
          <w:szCs w:val="24"/>
        </w:rPr>
        <w:fldChar w:fldCharType="end"/>
      </w:r>
      <w:r w:rsidR="00A9149F">
        <w:rPr>
          <w:rFonts w:cstheme="minorHAnsi"/>
          <w:color w:val="000000"/>
          <w:sz w:val="24"/>
          <w:szCs w:val="24"/>
        </w:rPr>
      </w:r>
      <w:r w:rsidR="00A9149F">
        <w:rPr>
          <w:rFonts w:cstheme="minorHAnsi"/>
          <w:color w:val="000000"/>
          <w:sz w:val="24"/>
          <w:szCs w:val="24"/>
        </w:rPr>
        <w:fldChar w:fldCharType="separate"/>
      </w:r>
      <w:r w:rsidR="00424F29">
        <w:rPr>
          <w:rFonts w:cstheme="minorHAnsi"/>
          <w:noProof/>
          <w:color w:val="000000"/>
          <w:sz w:val="24"/>
          <w:szCs w:val="24"/>
        </w:rPr>
        <w:t>[23-25]</w:t>
      </w:r>
      <w:r w:rsidR="00A9149F">
        <w:rPr>
          <w:rFonts w:cstheme="minorHAnsi"/>
          <w:color w:val="000000"/>
          <w:sz w:val="24"/>
          <w:szCs w:val="24"/>
        </w:rPr>
        <w:fldChar w:fldCharType="end"/>
      </w:r>
      <w:r w:rsidR="0011385E">
        <w:rPr>
          <w:rFonts w:cstheme="minorHAnsi"/>
          <w:color w:val="000000"/>
          <w:sz w:val="24"/>
          <w:szCs w:val="24"/>
        </w:rPr>
        <w:t xml:space="preserve"> as, for these related rotation measures, the stimulus disappears whilst the patient </w:t>
      </w:r>
      <w:r w:rsidR="002333EE">
        <w:rPr>
          <w:rFonts w:cstheme="minorHAnsi"/>
          <w:color w:val="000000"/>
          <w:sz w:val="24"/>
          <w:szCs w:val="24"/>
        </w:rPr>
        <w:t>may</w:t>
      </w:r>
      <w:r w:rsidR="0011385E">
        <w:rPr>
          <w:rFonts w:cstheme="minorHAnsi"/>
          <w:color w:val="000000"/>
          <w:sz w:val="24"/>
          <w:szCs w:val="24"/>
        </w:rPr>
        <w:t xml:space="preserve"> still be able to see and track the stimulus further than the perimeter allows</w:t>
      </w:r>
      <w:r w:rsidR="00DD0AF3" w:rsidRPr="0089722B">
        <w:rPr>
          <w:rFonts w:cstheme="minorHAnsi"/>
          <w:color w:val="000000"/>
          <w:sz w:val="24"/>
          <w:szCs w:val="24"/>
        </w:rPr>
        <w:t xml:space="preserve">. </w:t>
      </w:r>
    </w:p>
    <w:p w14:paraId="3D2128E3" w14:textId="77777777" w:rsidR="00DD0AF3" w:rsidRPr="0089722B" w:rsidRDefault="00DD0AF3" w:rsidP="00DE526E">
      <w:pPr>
        <w:spacing w:line="480" w:lineRule="auto"/>
        <w:rPr>
          <w:rFonts w:cstheme="minorHAnsi"/>
          <w:color w:val="000000"/>
          <w:sz w:val="24"/>
          <w:szCs w:val="24"/>
        </w:rPr>
      </w:pPr>
    </w:p>
    <w:p w14:paraId="3C2A5346" w14:textId="77777777" w:rsidR="00DD0AF3" w:rsidRPr="00FD5DA8" w:rsidRDefault="00DD0AF3" w:rsidP="00DE526E">
      <w:pPr>
        <w:spacing w:line="480" w:lineRule="auto"/>
        <w:rPr>
          <w:rFonts w:cstheme="minorHAnsi"/>
          <w:i/>
          <w:color w:val="000000"/>
          <w:sz w:val="24"/>
          <w:szCs w:val="24"/>
        </w:rPr>
      </w:pPr>
      <w:r w:rsidRPr="00FD5DA8">
        <w:rPr>
          <w:rFonts w:cstheme="minorHAnsi"/>
          <w:i/>
          <w:color w:val="000000"/>
          <w:sz w:val="24"/>
          <w:szCs w:val="24"/>
        </w:rPr>
        <w:t>Limitations</w:t>
      </w:r>
    </w:p>
    <w:p w14:paraId="3EC970DB" w14:textId="0CFA9911" w:rsidR="00DD0AF3" w:rsidRPr="0089722B" w:rsidRDefault="00DD0AF3" w:rsidP="00DE526E">
      <w:pPr>
        <w:spacing w:line="480" w:lineRule="auto"/>
        <w:rPr>
          <w:rFonts w:cstheme="minorHAnsi"/>
          <w:color w:val="000000"/>
          <w:sz w:val="24"/>
          <w:szCs w:val="24"/>
        </w:rPr>
      </w:pPr>
      <w:r w:rsidRPr="0089722B">
        <w:rPr>
          <w:rFonts w:cstheme="minorHAnsi"/>
          <w:color w:val="000000"/>
          <w:sz w:val="24"/>
          <w:szCs w:val="24"/>
        </w:rPr>
        <w:t xml:space="preserve">Our study had a small sample size of fifteen subjects. However, </w:t>
      </w:r>
      <w:r w:rsidR="0060592A">
        <w:rPr>
          <w:rFonts w:cstheme="minorHAnsi"/>
          <w:color w:val="000000"/>
          <w:sz w:val="24"/>
          <w:szCs w:val="24"/>
        </w:rPr>
        <w:t>assessments</w:t>
      </w:r>
      <w:r w:rsidRPr="0089722B">
        <w:rPr>
          <w:rFonts w:cstheme="minorHAnsi"/>
          <w:color w:val="000000"/>
          <w:sz w:val="24"/>
          <w:szCs w:val="24"/>
        </w:rPr>
        <w:t xml:space="preserve"> followed a robust standardised and repeatable testing protocol in which reliable visual field and ocular rotation measurements were obtained. A further limitation was our use of a Humphrey 850 boundary overlay</w:t>
      </w:r>
      <w:r w:rsidR="0011385E">
        <w:rPr>
          <w:rFonts w:cstheme="minorHAnsi"/>
          <w:color w:val="000000"/>
          <w:sz w:val="24"/>
          <w:szCs w:val="24"/>
        </w:rPr>
        <w:t xml:space="preserve"> and comparisons to published normative ranges</w:t>
      </w:r>
      <w:r w:rsidRPr="0089722B">
        <w:rPr>
          <w:rFonts w:cstheme="minorHAnsi"/>
          <w:color w:val="000000"/>
          <w:sz w:val="24"/>
          <w:szCs w:val="24"/>
        </w:rPr>
        <w:t>. We chose this option to minimise assessment burde</w:t>
      </w:r>
      <w:r w:rsidR="00FD5DA8">
        <w:rPr>
          <w:rFonts w:cstheme="minorHAnsi"/>
          <w:color w:val="000000"/>
          <w:sz w:val="24"/>
          <w:szCs w:val="24"/>
        </w:rPr>
        <w:t>n</w:t>
      </w:r>
      <w:r w:rsidRPr="0089722B">
        <w:rPr>
          <w:rFonts w:cstheme="minorHAnsi"/>
          <w:color w:val="000000"/>
          <w:sz w:val="24"/>
          <w:szCs w:val="24"/>
        </w:rPr>
        <w:t xml:space="preserve"> to patients for this initial exploration of the Humphrey 850 kinetic capabilities. We compensated by using the overall on </w:t>
      </w:r>
      <w:r w:rsidR="00FD5DA8">
        <w:rPr>
          <w:rFonts w:cstheme="minorHAnsi"/>
          <w:color w:val="000000"/>
          <w:sz w:val="24"/>
          <w:szCs w:val="24"/>
        </w:rPr>
        <w:t>140</w:t>
      </w:r>
      <w:r w:rsidRPr="0089722B">
        <w:rPr>
          <w:rFonts w:cstheme="minorHAnsi"/>
          <w:color w:val="000000"/>
          <w:sz w:val="24"/>
          <w:szCs w:val="24"/>
        </w:rPr>
        <w:t xml:space="preserve"> patient results </w:t>
      </w:r>
      <w:r w:rsidR="00FD5DA8">
        <w:rPr>
          <w:rFonts w:cstheme="minorHAnsi"/>
          <w:color w:val="000000"/>
          <w:sz w:val="24"/>
          <w:szCs w:val="24"/>
        </w:rPr>
        <w:t xml:space="preserve">(279 eyes) </w:t>
      </w:r>
      <w:r w:rsidRPr="0089722B">
        <w:rPr>
          <w:rFonts w:cstheme="minorHAnsi"/>
          <w:color w:val="000000"/>
          <w:sz w:val="24"/>
          <w:szCs w:val="24"/>
        </w:rPr>
        <w:t xml:space="preserve">across a variety of </w:t>
      </w:r>
      <w:r w:rsidR="0060592A">
        <w:rPr>
          <w:rFonts w:cstheme="minorHAnsi"/>
          <w:color w:val="000000"/>
          <w:sz w:val="24"/>
          <w:szCs w:val="24"/>
        </w:rPr>
        <w:t xml:space="preserve">common </w:t>
      </w:r>
      <w:r w:rsidRPr="0089722B">
        <w:rPr>
          <w:rFonts w:cstheme="minorHAnsi"/>
          <w:color w:val="000000"/>
          <w:sz w:val="24"/>
          <w:szCs w:val="24"/>
        </w:rPr>
        <w:t>neuro-ophthalmic conditions. However, we acknowledge further study</w:t>
      </w:r>
      <w:r w:rsidR="00FD5DA8">
        <w:rPr>
          <w:rFonts w:cstheme="minorHAnsi"/>
          <w:color w:val="000000"/>
          <w:sz w:val="24"/>
          <w:szCs w:val="24"/>
        </w:rPr>
        <w:t xml:space="preserve"> of clinical populations</w:t>
      </w:r>
      <w:r w:rsidRPr="0089722B">
        <w:rPr>
          <w:rFonts w:cstheme="minorHAnsi"/>
          <w:color w:val="000000"/>
          <w:sz w:val="24"/>
          <w:szCs w:val="24"/>
        </w:rPr>
        <w:t xml:space="preserve"> with comparison of Humphrey 850 versus full bowl kinetic perimetry (e.g. Octopus 900) is warranted to confirm our findings in relation to restrictive effects of superior and inferior </w:t>
      </w:r>
      <w:r w:rsidR="00671AB9" w:rsidRPr="0089722B">
        <w:rPr>
          <w:rFonts w:cstheme="minorHAnsi"/>
          <w:color w:val="000000"/>
          <w:sz w:val="24"/>
          <w:szCs w:val="24"/>
        </w:rPr>
        <w:t>celling</w:t>
      </w:r>
      <w:r w:rsidRPr="0089722B">
        <w:rPr>
          <w:rFonts w:cstheme="minorHAnsi"/>
          <w:color w:val="000000"/>
          <w:sz w:val="24"/>
          <w:szCs w:val="24"/>
        </w:rPr>
        <w:t xml:space="preserve"> effects due to an aspheric bowl. </w:t>
      </w:r>
    </w:p>
    <w:p w14:paraId="50FB65E3" w14:textId="77777777" w:rsidR="00DD0AF3" w:rsidRPr="0089722B" w:rsidRDefault="00DD0AF3" w:rsidP="00DE526E">
      <w:pPr>
        <w:spacing w:line="480" w:lineRule="auto"/>
        <w:rPr>
          <w:rFonts w:cstheme="minorHAnsi"/>
          <w:color w:val="000000"/>
          <w:sz w:val="24"/>
          <w:szCs w:val="24"/>
        </w:rPr>
      </w:pPr>
    </w:p>
    <w:p w14:paraId="5780979F" w14:textId="77777777" w:rsidR="00DD0AF3" w:rsidRPr="00FD5DA8" w:rsidRDefault="00DD0AF3" w:rsidP="00DE526E">
      <w:pPr>
        <w:spacing w:line="480" w:lineRule="auto"/>
        <w:rPr>
          <w:rFonts w:cstheme="minorHAnsi"/>
          <w:b/>
          <w:color w:val="000000"/>
          <w:sz w:val="24"/>
          <w:szCs w:val="24"/>
        </w:rPr>
      </w:pPr>
      <w:r w:rsidRPr="00FD5DA8">
        <w:rPr>
          <w:rFonts w:cstheme="minorHAnsi"/>
          <w:b/>
          <w:color w:val="000000"/>
          <w:sz w:val="24"/>
          <w:szCs w:val="24"/>
        </w:rPr>
        <w:lastRenderedPageBreak/>
        <w:t>Conclusions</w:t>
      </w:r>
    </w:p>
    <w:p w14:paraId="7B4586A6" w14:textId="3FC11DF7" w:rsidR="00DD0AF3" w:rsidRDefault="00DD0AF3" w:rsidP="00DE526E">
      <w:pPr>
        <w:spacing w:line="480" w:lineRule="auto"/>
        <w:rPr>
          <w:rFonts w:cstheme="minorHAnsi"/>
          <w:color w:val="000000"/>
          <w:sz w:val="24"/>
          <w:szCs w:val="24"/>
        </w:rPr>
      </w:pPr>
      <w:r w:rsidRPr="0089722B">
        <w:rPr>
          <w:rFonts w:cstheme="minorHAnsi"/>
          <w:color w:val="000000"/>
          <w:sz w:val="24"/>
          <w:szCs w:val="24"/>
        </w:rPr>
        <w:t>The Humphrey 850 kinetic programme is a much improved user-friendly operating interface tha</w:t>
      </w:r>
      <w:r w:rsidR="00FD5DA8">
        <w:rPr>
          <w:rFonts w:cstheme="minorHAnsi"/>
          <w:color w:val="000000"/>
          <w:sz w:val="24"/>
          <w:szCs w:val="24"/>
        </w:rPr>
        <w:t>n</w:t>
      </w:r>
      <w:r w:rsidRPr="0089722B">
        <w:rPr>
          <w:rFonts w:cstheme="minorHAnsi"/>
          <w:color w:val="000000"/>
          <w:sz w:val="24"/>
          <w:szCs w:val="24"/>
        </w:rPr>
        <w:t xml:space="preserve"> previous Humphrey perimeters, which </w:t>
      </w:r>
      <w:r w:rsidR="00FD5DA8">
        <w:rPr>
          <w:rFonts w:cstheme="minorHAnsi"/>
          <w:color w:val="000000"/>
          <w:sz w:val="24"/>
          <w:szCs w:val="24"/>
        </w:rPr>
        <w:t>enables</w:t>
      </w:r>
      <w:r w:rsidRPr="0089722B">
        <w:rPr>
          <w:rFonts w:cstheme="minorHAnsi"/>
          <w:color w:val="000000"/>
          <w:sz w:val="24"/>
          <w:szCs w:val="24"/>
        </w:rPr>
        <w:t xml:space="preserve"> assessment of visual fields, uniocular rotations and field of binocular single vision. Its disadvantage over tradition</w:t>
      </w:r>
      <w:r w:rsidR="00FD5DA8">
        <w:rPr>
          <w:rFonts w:cstheme="minorHAnsi"/>
          <w:color w:val="000000"/>
          <w:sz w:val="24"/>
          <w:szCs w:val="24"/>
        </w:rPr>
        <w:t>al</w:t>
      </w:r>
      <w:r w:rsidRPr="0089722B">
        <w:rPr>
          <w:rFonts w:cstheme="minorHAnsi"/>
          <w:color w:val="000000"/>
          <w:sz w:val="24"/>
          <w:szCs w:val="24"/>
        </w:rPr>
        <w:t xml:space="preserve"> kinetic perimetry is the ceiling effects in the superior (</w:t>
      </w:r>
      <w:r w:rsidR="00FD5DA8">
        <w:rPr>
          <w:rFonts w:cstheme="minorHAnsi"/>
          <w:color w:val="000000"/>
          <w:sz w:val="24"/>
          <w:szCs w:val="24"/>
        </w:rPr>
        <w:t xml:space="preserve">approximate </w:t>
      </w:r>
      <w:r w:rsidRPr="0089722B">
        <w:rPr>
          <w:rFonts w:cstheme="minorHAnsi"/>
          <w:color w:val="000000"/>
          <w:sz w:val="24"/>
          <w:szCs w:val="24"/>
        </w:rPr>
        <w:t>40 degree cap) and inferior (</w:t>
      </w:r>
      <w:r w:rsidR="00FD5DA8">
        <w:rPr>
          <w:rFonts w:cstheme="minorHAnsi"/>
          <w:color w:val="000000"/>
          <w:sz w:val="24"/>
          <w:szCs w:val="24"/>
        </w:rPr>
        <w:t xml:space="preserve">approximate </w:t>
      </w:r>
      <w:r w:rsidRPr="0089722B">
        <w:rPr>
          <w:rFonts w:cstheme="minorHAnsi"/>
          <w:color w:val="000000"/>
          <w:sz w:val="24"/>
          <w:szCs w:val="24"/>
        </w:rPr>
        <w:t>50 degree cap) visual field</w:t>
      </w:r>
      <w:r w:rsidR="00600DC0" w:rsidRPr="0089722B">
        <w:rPr>
          <w:rFonts w:cstheme="minorHAnsi"/>
          <w:color w:val="000000"/>
          <w:sz w:val="24"/>
          <w:szCs w:val="24"/>
        </w:rPr>
        <w:t xml:space="preserve">, caused by restrictions of its aspheric bowl. This </w:t>
      </w:r>
      <w:r w:rsidR="00FD5DA8">
        <w:rPr>
          <w:rFonts w:cstheme="minorHAnsi"/>
          <w:color w:val="000000"/>
          <w:sz w:val="24"/>
          <w:szCs w:val="24"/>
        </w:rPr>
        <w:t xml:space="preserve">may </w:t>
      </w:r>
      <w:r w:rsidR="00600DC0" w:rsidRPr="0089722B">
        <w:rPr>
          <w:rFonts w:cstheme="minorHAnsi"/>
          <w:color w:val="000000"/>
          <w:sz w:val="24"/>
          <w:szCs w:val="24"/>
        </w:rPr>
        <w:t xml:space="preserve">impair its diagnostic accuracy for fields </w:t>
      </w:r>
      <w:r w:rsidR="00EA16AD" w:rsidRPr="0089722B">
        <w:rPr>
          <w:rFonts w:cstheme="minorHAnsi"/>
          <w:color w:val="000000"/>
          <w:sz w:val="24"/>
          <w:szCs w:val="24"/>
        </w:rPr>
        <w:t>of binocular single vision and uniocular rotations where ocular motility conditions require accurate measurements in superior and/or inferior gaze positions. Whilst diagnostic accuracy for visual field assessment is high for many neuro-ophthalmic conditions in which the visual field loss extends to the central visual field and/or along horizontal meridians, there are potential diagnostic accuracy issues for conditions that specifically impact the peripheral superior and/or inferior visual field first with the most common example being chiasmal compression. Further study is warranted with such specific patient populations.</w:t>
      </w:r>
    </w:p>
    <w:p w14:paraId="5AB0B7AD" w14:textId="77777777" w:rsidR="00A9149F" w:rsidRPr="0089722B" w:rsidRDefault="00A9149F" w:rsidP="00DE526E">
      <w:pPr>
        <w:spacing w:line="480" w:lineRule="auto"/>
        <w:rPr>
          <w:rFonts w:cstheme="minorHAnsi"/>
          <w:color w:val="000000"/>
          <w:sz w:val="24"/>
          <w:szCs w:val="24"/>
        </w:rPr>
      </w:pPr>
    </w:p>
    <w:p w14:paraId="2F05BEA2" w14:textId="77777777" w:rsidR="00E76387" w:rsidRPr="009F6D9A" w:rsidRDefault="00E76387" w:rsidP="00DE526E">
      <w:pPr>
        <w:spacing w:line="480" w:lineRule="auto"/>
        <w:rPr>
          <w:rFonts w:cstheme="minorHAnsi"/>
          <w:b/>
          <w:sz w:val="24"/>
          <w:szCs w:val="24"/>
        </w:rPr>
      </w:pPr>
      <w:r w:rsidRPr="009F6D9A">
        <w:rPr>
          <w:rFonts w:cstheme="minorHAnsi"/>
          <w:b/>
          <w:sz w:val="24"/>
          <w:szCs w:val="24"/>
        </w:rPr>
        <w:t>References</w:t>
      </w:r>
    </w:p>
    <w:p w14:paraId="50C32967" w14:textId="77777777" w:rsidR="00A26029" w:rsidRPr="00A26029" w:rsidRDefault="001D6806" w:rsidP="00A26029">
      <w:pPr>
        <w:pStyle w:val="EndNoteBibliography"/>
        <w:spacing w:after="0"/>
        <w:ind w:left="720" w:hanging="720"/>
      </w:pPr>
      <w:r w:rsidRPr="00CF70DE">
        <w:rPr>
          <w:rFonts w:cstheme="minorHAnsi"/>
          <w:b/>
          <w:color w:val="000000"/>
          <w:sz w:val="24"/>
          <w:szCs w:val="24"/>
        </w:rPr>
        <w:fldChar w:fldCharType="begin"/>
      </w:r>
      <w:r w:rsidRPr="00CF70DE">
        <w:rPr>
          <w:rFonts w:cstheme="minorHAnsi"/>
          <w:b/>
          <w:color w:val="000000"/>
          <w:sz w:val="24"/>
          <w:szCs w:val="24"/>
        </w:rPr>
        <w:instrText xml:space="preserve"> ADDIN EN.REFLIST </w:instrText>
      </w:r>
      <w:r w:rsidRPr="00CF70DE">
        <w:rPr>
          <w:rFonts w:cstheme="minorHAnsi"/>
          <w:b/>
          <w:color w:val="000000"/>
          <w:sz w:val="24"/>
          <w:szCs w:val="24"/>
        </w:rPr>
        <w:fldChar w:fldCharType="separate"/>
      </w:r>
      <w:r w:rsidR="00A26029" w:rsidRPr="00A26029">
        <w:t>1.</w:t>
      </w:r>
      <w:r w:rsidR="00A26029" w:rsidRPr="00A26029">
        <w:tab/>
        <w:t xml:space="preserve">Johnson CA, Nelson-Quigg JM: </w:t>
      </w:r>
      <w:r w:rsidR="00A26029" w:rsidRPr="00A26029">
        <w:rPr>
          <w:b/>
        </w:rPr>
        <w:t>A prospective 3-year study of response properties of normal subjects and patients during automated perimetry</w:t>
      </w:r>
      <w:r w:rsidR="00A26029" w:rsidRPr="00A26029">
        <w:t xml:space="preserve">. </w:t>
      </w:r>
      <w:r w:rsidR="00A26029" w:rsidRPr="00A26029">
        <w:rPr>
          <w:i/>
        </w:rPr>
        <w:t xml:space="preserve">Ophthalmology </w:t>
      </w:r>
      <w:r w:rsidR="00A26029" w:rsidRPr="00A26029">
        <w:t xml:space="preserve">1993, </w:t>
      </w:r>
      <w:r w:rsidR="00A26029" w:rsidRPr="00A26029">
        <w:rPr>
          <w:b/>
        </w:rPr>
        <w:t>100</w:t>
      </w:r>
      <w:r w:rsidR="00A26029" w:rsidRPr="00A26029">
        <w:t>(2):269-274.</w:t>
      </w:r>
    </w:p>
    <w:p w14:paraId="4DE443B7" w14:textId="77777777" w:rsidR="00A26029" w:rsidRPr="00A26029" w:rsidRDefault="00A26029" w:rsidP="00A26029">
      <w:pPr>
        <w:pStyle w:val="EndNoteBibliography"/>
        <w:spacing w:after="0"/>
        <w:ind w:left="720" w:hanging="720"/>
      </w:pPr>
      <w:r w:rsidRPr="00A26029">
        <w:t>2.</w:t>
      </w:r>
      <w:r w:rsidRPr="00A26029">
        <w:tab/>
        <w:t xml:space="preserve">Heijl A, Patella VM: </w:t>
      </w:r>
      <w:r w:rsidRPr="00A26029">
        <w:rPr>
          <w:b/>
        </w:rPr>
        <w:t>The field analyzer primer. Essenital perimetry</w:t>
      </w:r>
      <w:r w:rsidRPr="00A26029">
        <w:t>, 3rd ed. edn. California, USA: Carl Zeiss Meditec; 2002.</w:t>
      </w:r>
    </w:p>
    <w:p w14:paraId="494D0E4A" w14:textId="77777777" w:rsidR="00A26029" w:rsidRPr="00A26029" w:rsidRDefault="00A26029" w:rsidP="00A26029">
      <w:pPr>
        <w:pStyle w:val="EndNoteBibliography"/>
        <w:spacing w:after="0"/>
        <w:ind w:left="720" w:hanging="720"/>
      </w:pPr>
      <w:r w:rsidRPr="00A26029">
        <w:t>3.</w:t>
      </w:r>
      <w:r w:rsidRPr="00A26029">
        <w:tab/>
        <w:t xml:space="preserve">Wild JM, Pacey IE, Hancock S, Cunliffe IA: </w:t>
      </w:r>
      <w:r w:rsidRPr="00A26029">
        <w:rPr>
          <w:b/>
        </w:rPr>
        <w:t>Between-algorithm, between-individual differences in normal perimetric sensitivity: Full threshold, FASTPAC and SITA. Swedish Interactive Threshold Algorithm</w:t>
      </w:r>
      <w:r w:rsidRPr="00A26029">
        <w:t xml:space="preserve">. </w:t>
      </w:r>
      <w:r w:rsidRPr="00A26029">
        <w:rPr>
          <w:i/>
        </w:rPr>
        <w:t xml:space="preserve">Investigative Ophthalmology &amp; Visual Science </w:t>
      </w:r>
      <w:r w:rsidRPr="00A26029">
        <w:t xml:space="preserve">1999, </w:t>
      </w:r>
      <w:r w:rsidRPr="00A26029">
        <w:rPr>
          <w:b/>
        </w:rPr>
        <w:t>40</w:t>
      </w:r>
      <w:r w:rsidRPr="00A26029">
        <w:t>(6):1152-1161.</w:t>
      </w:r>
    </w:p>
    <w:p w14:paraId="6295E149" w14:textId="77777777" w:rsidR="00A26029" w:rsidRPr="00A26029" w:rsidRDefault="00A26029" w:rsidP="00A26029">
      <w:pPr>
        <w:pStyle w:val="EndNoteBibliography"/>
        <w:spacing w:after="0"/>
        <w:ind w:left="720" w:hanging="720"/>
      </w:pPr>
      <w:r w:rsidRPr="00A26029">
        <w:t>4.</w:t>
      </w:r>
      <w:r w:rsidRPr="00A26029">
        <w:tab/>
        <w:t xml:space="preserve">Cummings MF, van Hof-van Duin J, Mayer DL, Hansen RM, Fulton AB: </w:t>
      </w:r>
      <w:r w:rsidRPr="00A26029">
        <w:rPr>
          <w:b/>
        </w:rPr>
        <w:t>Visual fields of young children</w:t>
      </w:r>
      <w:r w:rsidRPr="00A26029">
        <w:t xml:space="preserve">. </w:t>
      </w:r>
      <w:r w:rsidRPr="00A26029">
        <w:rPr>
          <w:i/>
        </w:rPr>
        <w:t xml:space="preserve">Behavioural Brain Research </w:t>
      </w:r>
      <w:r w:rsidRPr="00A26029">
        <w:t xml:space="preserve">1988, </w:t>
      </w:r>
      <w:r w:rsidRPr="00A26029">
        <w:rPr>
          <w:b/>
        </w:rPr>
        <w:t>29</w:t>
      </w:r>
      <w:r w:rsidRPr="00A26029">
        <w:t>(1-2):7-16.</w:t>
      </w:r>
    </w:p>
    <w:p w14:paraId="74218BBF" w14:textId="77777777" w:rsidR="00A26029" w:rsidRPr="00A26029" w:rsidRDefault="00A26029" w:rsidP="00A26029">
      <w:pPr>
        <w:pStyle w:val="EndNoteBibliography"/>
        <w:spacing w:after="0"/>
        <w:ind w:left="720" w:hanging="720"/>
      </w:pPr>
      <w:r w:rsidRPr="00A26029">
        <w:t>5.</w:t>
      </w:r>
      <w:r w:rsidRPr="00A26029">
        <w:tab/>
        <w:t xml:space="preserve">Lepore FE: </w:t>
      </w:r>
      <w:r w:rsidRPr="00A26029">
        <w:rPr>
          <w:b/>
        </w:rPr>
        <w:t>The preserved temporal crescent: The clinical implications of an “endangered” finding</w:t>
      </w:r>
      <w:r w:rsidRPr="00A26029">
        <w:t xml:space="preserve">. </w:t>
      </w:r>
      <w:r w:rsidRPr="00A26029">
        <w:rPr>
          <w:i/>
        </w:rPr>
        <w:t xml:space="preserve">Neurology </w:t>
      </w:r>
      <w:r w:rsidRPr="00A26029">
        <w:t xml:space="preserve">2001, </w:t>
      </w:r>
      <w:r w:rsidRPr="00A26029">
        <w:rPr>
          <w:b/>
        </w:rPr>
        <w:t>57</w:t>
      </w:r>
      <w:r w:rsidRPr="00A26029">
        <w:t>(10):1918-1921.</w:t>
      </w:r>
    </w:p>
    <w:p w14:paraId="4B3C3659" w14:textId="77777777" w:rsidR="00A26029" w:rsidRPr="00A26029" w:rsidRDefault="00A26029" w:rsidP="00A26029">
      <w:pPr>
        <w:pStyle w:val="EndNoteBibliography"/>
        <w:spacing w:after="0"/>
        <w:ind w:left="720" w:hanging="720"/>
      </w:pPr>
      <w:r w:rsidRPr="00A26029">
        <w:t>6.</w:t>
      </w:r>
      <w:r w:rsidRPr="00A26029">
        <w:tab/>
        <w:t xml:space="preserve">Blamires TL, Reeves BC: </w:t>
      </w:r>
      <w:r w:rsidRPr="00A26029">
        <w:rPr>
          <w:b/>
        </w:rPr>
        <w:t>Vision defects in patients with peri-chiasmal lesions</w:t>
      </w:r>
      <w:r w:rsidRPr="00A26029">
        <w:t xml:space="preserve">. </w:t>
      </w:r>
      <w:r w:rsidRPr="00A26029">
        <w:rPr>
          <w:i/>
        </w:rPr>
        <w:t xml:space="preserve">Optometry and Vision Science </w:t>
      </w:r>
      <w:r w:rsidRPr="00A26029">
        <w:t xml:space="preserve">1996, </w:t>
      </w:r>
      <w:r w:rsidRPr="00A26029">
        <w:rPr>
          <w:b/>
        </w:rPr>
        <w:t>73</w:t>
      </w:r>
      <w:r w:rsidRPr="00A26029">
        <w:t>(9):572-578.</w:t>
      </w:r>
    </w:p>
    <w:p w14:paraId="20D1DA50" w14:textId="77777777" w:rsidR="00A26029" w:rsidRPr="00A26029" w:rsidRDefault="00A26029" w:rsidP="00A26029">
      <w:pPr>
        <w:pStyle w:val="EndNoteBibliography"/>
        <w:spacing w:after="0"/>
        <w:ind w:left="720" w:hanging="720"/>
      </w:pPr>
      <w:r w:rsidRPr="00A26029">
        <w:lastRenderedPageBreak/>
        <w:t>7.</w:t>
      </w:r>
      <w:r w:rsidRPr="00A26029">
        <w:tab/>
        <w:t xml:space="preserve">Rowe FJ, Sarkies NJ: </w:t>
      </w:r>
      <w:r w:rsidRPr="00A26029">
        <w:rPr>
          <w:b/>
        </w:rPr>
        <w:t>Assessment of visual function in idiopathic intracranial hypertension: a prospective study</w:t>
      </w:r>
      <w:r w:rsidRPr="00A26029">
        <w:t xml:space="preserve">. </w:t>
      </w:r>
      <w:r w:rsidRPr="00A26029">
        <w:rPr>
          <w:i/>
        </w:rPr>
        <w:t xml:space="preserve">Eye </w:t>
      </w:r>
      <w:r w:rsidRPr="00A26029">
        <w:t xml:space="preserve">1998, </w:t>
      </w:r>
      <w:r w:rsidRPr="00A26029">
        <w:rPr>
          <w:b/>
        </w:rPr>
        <w:t>12</w:t>
      </w:r>
      <w:r w:rsidRPr="00A26029">
        <w:t>:111-118.</w:t>
      </w:r>
    </w:p>
    <w:p w14:paraId="1B79ACA3" w14:textId="77777777" w:rsidR="00A26029" w:rsidRPr="00A26029" w:rsidRDefault="00A26029" w:rsidP="00A26029">
      <w:pPr>
        <w:pStyle w:val="EndNoteBibliography"/>
        <w:spacing w:after="0"/>
        <w:ind w:left="720" w:hanging="720"/>
      </w:pPr>
      <w:r w:rsidRPr="00A26029">
        <w:t>8.</w:t>
      </w:r>
      <w:r w:rsidRPr="00A26029">
        <w:tab/>
        <w:t xml:space="preserve">Agrawal S, Mayer DL, Hansen RM, Fulton AB: </w:t>
      </w:r>
      <w:r w:rsidRPr="00A26029">
        <w:rPr>
          <w:b/>
        </w:rPr>
        <w:t>Visual fields in young children treated with Vigabatrin</w:t>
      </w:r>
      <w:r w:rsidRPr="00A26029">
        <w:t xml:space="preserve">. </w:t>
      </w:r>
      <w:r w:rsidRPr="00A26029">
        <w:rPr>
          <w:i/>
        </w:rPr>
        <w:t xml:space="preserve">Optometry and Vision Science </w:t>
      </w:r>
      <w:r w:rsidRPr="00A26029">
        <w:t xml:space="preserve">2009, </w:t>
      </w:r>
      <w:r w:rsidRPr="00A26029">
        <w:rPr>
          <w:b/>
        </w:rPr>
        <w:t>86</w:t>
      </w:r>
      <w:r w:rsidRPr="00A26029">
        <w:t>(6):767-773.</w:t>
      </w:r>
    </w:p>
    <w:p w14:paraId="3588FCBB" w14:textId="77777777" w:rsidR="00A26029" w:rsidRPr="00A26029" w:rsidRDefault="00A26029" w:rsidP="00A26029">
      <w:pPr>
        <w:pStyle w:val="EndNoteBibliography"/>
        <w:spacing w:after="0"/>
        <w:ind w:left="720" w:hanging="720"/>
      </w:pPr>
      <w:r w:rsidRPr="00A26029">
        <w:t>9.</w:t>
      </w:r>
      <w:r w:rsidRPr="00A26029">
        <w:tab/>
        <w:t xml:space="preserve">Donahue SP: </w:t>
      </w:r>
      <w:r w:rsidRPr="00A26029">
        <w:rPr>
          <w:b/>
        </w:rPr>
        <w:t>Perimetry techniques in neuro-ophthalmology</w:t>
      </w:r>
      <w:r w:rsidRPr="00A26029">
        <w:t xml:space="preserve">. </w:t>
      </w:r>
      <w:r w:rsidRPr="00A26029">
        <w:rPr>
          <w:i/>
        </w:rPr>
        <w:t xml:space="preserve">Current Opinion in Ophthalmology </w:t>
      </w:r>
      <w:r w:rsidRPr="00A26029">
        <w:t xml:space="preserve">1999, </w:t>
      </w:r>
      <w:r w:rsidRPr="00A26029">
        <w:rPr>
          <w:b/>
        </w:rPr>
        <w:t>10</w:t>
      </w:r>
      <w:r w:rsidRPr="00A26029">
        <w:t>(6):420-428.</w:t>
      </w:r>
    </w:p>
    <w:p w14:paraId="658E8EDD" w14:textId="77777777" w:rsidR="00A26029" w:rsidRPr="00A26029" w:rsidRDefault="00A26029" w:rsidP="00A26029">
      <w:pPr>
        <w:pStyle w:val="EndNoteBibliography"/>
        <w:spacing w:after="0"/>
        <w:ind w:left="720" w:hanging="720"/>
      </w:pPr>
      <w:r w:rsidRPr="00A26029">
        <w:t>10.</w:t>
      </w:r>
      <w:r w:rsidRPr="00A26029">
        <w:tab/>
        <w:t xml:space="preserve">Rowe FJ, Hanif S: </w:t>
      </w:r>
      <w:r w:rsidRPr="00A26029">
        <w:rPr>
          <w:b/>
        </w:rPr>
        <w:t>Uniocular and binocular fields of rotation measures: Octopus versus Goldmann</w:t>
      </w:r>
      <w:r w:rsidRPr="00A26029">
        <w:t xml:space="preserve">. </w:t>
      </w:r>
      <w:r w:rsidRPr="00A26029">
        <w:rPr>
          <w:i/>
        </w:rPr>
        <w:t xml:space="preserve">Graefes Archive for Clinical &amp; Experimental Ophthalmology </w:t>
      </w:r>
      <w:r w:rsidRPr="00A26029">
        <w:t xml:space="preserve">2011, </w:t>
      </w:r>
      <w:r w:rsidRPr="00A26029">
        <w:rPr>
          <w:b/>
        </w:rPr>
        <w:t>249</w:t>
      </w:r>
      <w:r w:rsidRPr="00A26029">
        <w:t>(6):909-919.</w:t>
      </w:r>
    </w:p>
    <w:p w14:paraId="3E912E2E" w14:textId="77777777" w:rsidR="00A26029" w:rsidRPr="00A26029" w:rsidRDefault="00A26029" w:rsidP="00A26029">
      <w:pPr>
        <w:pStyle w:val="EndNoteBibliography"/>
        <w:spacing w:after="0"/>
        <w:ind w:left="720" w:hanging="720"/>
      </w:pPr>
      <w:r w:rsidRPr="00A26029">
        <w:t>11.</w:t>
      </w:r>
      <w:r w:rsidRPr="00A26029">
        <w:tab/>
        <w:t xml:space="preserve">Hashimoto S, Matsumoto C, Eura M, Okuyama S, Shimomura Y: </w:t>
      </w:r>
      <w:r w:rsidRPr="00A26029">
        <w:rPr>
          <w:b/>
        </w:rPr>
        <w:t>Evaluation of kinetic programs in various automated perimeters</w:t>
      </w:r>
      <w:r w:rsidRPr="00A26029">
        <w:t xml:space="preserve">. </w:t>
      </w:r>
      <w:r w:rsidRPr="00A26029">
        <w:rPr>
          <w:i/>
        </w:rPr>
        <w:t xml:space="preserve">Japanese Journal of Ophthalmology </w:t>
      </w:r>
      <w:r w:rsidRPr="00A26029">
        <w:t xml:space="preserve">2017, </w:t>
      </w:r>
      <w:r w:rsidRPr="00A26029">
        <w:rPr>
          <w:b/>
        </w:rPr>
        <w:t>61</w:t>
      </w:r>
      <w:r w:rsidRPr="00A26029">
        <w:t>(4):299-306.</w:t>
      </w:r>
    </w:p>
    <w:p w14:paraId="0B43A9BA" w14:textId="77777777" w:rsidR="00A26029" w:rsidRPr="00A26029" w:rsidRDefault="00A26029" w:rsidP="00A26029">
      <w:pPr>
        <w:pStyle w:val="EndNoteBibliography"/>
        <w:spacing w:after="0"/>
        <w:ind w:left="720" w:hanging="720"/>
      </w:pPr>
      <w:r w:rsidRPr="00A26029">
        <w:t>12.</w:t>
      </w:r>
      <w:r w:rsidRPr="00A26029">
        <w:tab/>
        <w:t xml:space="preserve">Haggerty H, Richardson S, Mitchell KW, Dickinson AJ: </w:t>
      </w:r>
      <w:r w:rsidRPr="00A26029">
        <w:rPr>
          <w:b/>
        </w:rPr>
        <w:t>A modified method for measuring uniocular fields of fixation</w:t>
      </w:r>
      <w:r w:rsidRPr="00A26029">
        <w:t xml:space="preserve">. </w:t>
      </w:r>
      <w:r w:rsidRPr="00A26029">
        <w:rPr>
          <w:i/>
        </w:rPr>
        <w:t xml:space="preserve">Archives of Ophthalmology </w:t>
      </w:r>
      <w:r w:rsidRPr="00A26029">
        <w:t xml:space="preserve">2005, </w:t>
      </w:r>
      <w:r w:rsidRPr="00A26029">
        <w:rPr>
          <w:b/>
        </w:rPr>
        <w:t>123</w:t>
      </w:r>
      <w:r w:rsidRPr="00A26029">
        <w:t>(3):356-362.</w:t>
      </w:r>
    </w:p>
    <w:p w14:paraId="210ACF13" w14:textId="77777777" w:rsidR="00A26029" w:rsidRPr="00A26029" w:rsidRDefault="00A26029" w:rsidP="00A26029">
      <w:pPr>
        <w:pStyle w:val="EndNoteBibliography"/>
        <w:spacing w:after="0"/>
        <w:ind w:left="720" w:hanging="720"/>
      </w:pPr>
      <w:r w:rsidRPr="00A26029">
        <w:t>13.</w:t>
      </w:r>
      <w:r w:rsidRPr="00A26029">
        <w:tab/>
        <w:t xml:space="preserve">Yagasaki T, Oya Y, Maeda M, Tsukui M: </w:t>
      </w:r>
      <w:r w:rsidRPr="00A26029">
        <w:rPr>
          <w:b/>
        </w:rPr>
        <w:t>Modified method for assessment of the binocular fusional field in patients with suppression</w:t>
      </w:r>
      <w:r w:rsidRPr="00A26029">
        <w:t xml:space="preserve">. </w:t>
      </w:r>
      <w:r w:rsidRPr="00A26029">
        <w:rPr>
          <w:i/>
        </w:rPr>
        <w:t xml:space="preserve">Japanese Journal of Ophthalmology </w:t>
      </w:r>
      <w:r w:rsidRPr="00A26029">
        <w:t xml:space="preserve">2009, </w:t>
      </w:r>
      <w:r w:rsidRPr="00A26029">
        <w:rPr>
          <w:b/>
        </w:rPr>
        <w:t>53</w:t>
      </w:r>
      <w:r w:rsidRPr="00A26029">
        <w:t>(2):138-144.</w:t>
      </w:r>
    </w:p>
    <w:p w14:paraId="1F0ED8ED" w14:textId="77777777" w:rsidR="00A26029" w:rsidRPr="00A26029" w:rsidRDefault="00A26029" w:rsidP="00A26029">
      <w:pPr>
        <w:pStyle w:val="EndNoteBibliography"/>
        <w:spacing w:after="0"/>
        <w:ind w:left="720" w:hanging="720"/>
      </w:pPr>
      <w:r w:rsidRPr="00A26029">
        <w:t>14.</w:t>
      </w:r>
      <w:r w:rsidRPr="00A26029">
        <w:tab/>
        <w:t xml:space="preserve">ISO: </w:t>
      </w:r>
      <w:r w:rsidRPr="00A26029">
        <w:rPr>
          <w:b/>
        </w:rPr>
        <w:t>International Standard: Ophthalmic instruments - perimeters</w:t>
      </w:r>
      <w:r w:rsidRPr="00A26029">
        <w:t>. In</w:t>
      </w:r>
      <w:r w:rsidRPr="00A26029">
        <w:rPr>
          <w:i/>
        </w:rPr>
        <w:t>.</w:t>
      </w:r>
      <w:r w:rsidRPr="00A26029">
        <w:t xml:space="preserve"> Geneva, Switzerland: ISO; 1999.</w:t>
      </w:r>
    </w:p>
    <w:p w14:paraId="6ED72F6B" w14:textId="77777777" w:rsidR="00A26029" w:rsidRPr="00A26029" w:rsidRDefault="00A26029" w:rsidP="00A26029">
      <w:pPr>
        <w:pStyle w:val="EndNoteBibliography"/>
        <w:spacing w:after="0"/>
        <w:ind w:left="720" w:hanging="720"/>
      </w:pPr>
      <w:r w:rsidRPr="00A26029">
        <w:t>15.</w:t>
      </w:r>
      <w:r w:rsidRPr="00A26029">
        <w:tab/>
        <w:t xml:space="preserve">Dersu I, Wiggins MN, Luther A, Harper R, Chacko J: </w:t>
      </w:r>
      <w:r w:rsidRPr="00A26029">
        <w:rPr>
          <w:b/>
        </w:rPr>
        <w:t>Understanding visual fields, Part I; Goldmann perimetry</w:t>
      </w:r>
      <w:r w:rsidRPr="00A26029">
        <w:t xml:space="preserve">. </w:t>
      </w:r>
      <w:r w:rsidRPr="00A26029">
        <w:rPr>
          <w:i/>
        </w:rPr>
        <w:t xml:space="preserve">Journal of Ophthalmic Medical Technology </w:t>
      </w:r>
      <w:r w:rsidRPr="00A26029">
        <w:t xml:space="preserve">2006, </w:t>
      </w:r>
      <w:r w:rsidRPr="00A26029">
        <w:rPr>
          <w:b/>
        </w:rPr>
        <w:t>2</w:t>
      </w:r>
      <w:r w:rsidRPr="00A26029">
        <w:t>(2):1-10.</w:t>
      </w:r>
    </w:p>
    <w:p w14:paraId="50FFFF5F" w14:textId="77777777" w:rsidR="00A26029" w:rsidRPr="00A26029" w:rsidRDefault="00A26029" w:rsidP="00A26029">
      <w:pPr>
        <w:pStyle w:val="EndNoteBibliography"/>
        <w:spacing w:after="0"/>
        <w:ind w:left="720" w:hanging="720"/>
      </w:pPr>
      <w:r w:rsidRPr="00A26029">
        <w:t>16.</w:t>
      </w:r>
      <w:r w:rsidRPr="00A26029">
        <w:tab/>
        <w:t xml:space="preserve">Patel D, Cumberland P, Russell-Eggitt I, Walters B, Rahi J, OPTIC study group: </w:t>
      </w:r>
      <w:r w:rsidRPr="00A26029">
        <w:rPr>
          <w:b/>
        </w:rPr>
        <w:t>How should we assess reliability of visual field assessment in children?</w:t>
      </w:r>
      <w:r w:rsidRPr="00A26029">
        <w:t xml:space="preserve"> </w:t>
      </w:r>
      <w:r w:rsidRPr="00A26029">
        <w:rPr>
          <w:i/>
        </w:rPr>
        <w:t xml:space="preserve">Investigative Ophthalmology &amp; Visual Science </w:t>
      </w:r>
      <w:r w:rsidRPr="00A26029">
        <w:t xml:space="preserve">2013, </w:t>
      </w:r>
      <w:r w:rsidRPr="00A26029">
        <w:rPr>
          <w:b/>
        </w:rPr>
        <w:t>54</w:t>
      </w:r>
      <w:r w:rsidRPr="00A26029">
        <w:t>(15):5675.</w:t>
      </w:r>
    </w:p>
    <w:p w14:paraId="09364C62" w14:textId="77777777" w:rsidR="00A26029" w:rsidRPr="00A26029" w:rsidRDefault="00A26029" w:rsidP="00A26029">
      <w:pPr>
        <w:pStyle w:val="EndNoteBibliography"/>
        <w:spacing w:after="0"/>
        <w:ind w:left="720" w:hanging="720"/>
      </w:pPr>
      <w:r w:rsidRPr="00A26029">
        <w:t>17.</w:t>
      </w:r>
      <w:r w:rsidRPr="00A26029">
        <w:tab/>
        <w:t xml:space="preserve">Ramirez AM, Chaya CJ, Gordon LK, Giaconi JA: </w:t>
      </w:r>
      <w:r w:rsidRPr="00A26029">
        <w:rPr>
          <w:b/>
        </w:rPr>
        <w:t>A comparison of semiautomated versus manual Goldmann kinetic perimetry in patients with visually significant glaucoma</w:t>
      </w:r>
      <w:r w:rsidRPr="00A26029">
        <w:t xml:space="preserve">. </w:t>
      </w:r>
      <w:r w:rsidRPr="00A26029">
        <w:rPr>
          <w:i/>
        </w:rPr>
        <w:t xml:space="preserve">Journal of Glaucoma </w:t>
      </w:r>
      <w:r w:rsidRPr="00A26029">
        <w:t xml:space="preserve">2008, </w:t>
      </w:r>
      <w:r w:rsidRPr="00A26029">
        <w:rPr>
          <w:b/>
        </w:rPr>
        <w:t>17</w:t>
      </w:r>
      <w:r w:rsidRPr="00A26029">
        <w:t>(2):111-117.</w:t>
      </w:r>
    </w:p>
    <w:p w14:paraId="54421FBF" w14:textId="77777777" w:rsidR="00A26029" w:rsidRPr="00A26029" w:rsidRDefault="00A26029" w:rsidP="00A26029">
      <w:pPr>
        <w:pStyle w:val="EndNoteBibliography"/>
        <w:spacing w:after="0"/>
        <w:ind w:left="720" w:hanging="720"/>
      </w:pPr>
      <w:r w:rsidRPr="00A26029">
        <w:t>18.</w:t>
      </w:r>
      <w:r w:rsidRPr="00A26029">
        <w:tab/>
        <w:t xml:space="preserve">Pineles SL, Volpe NJ, Miller-Ellis E, Galetta SL, Sankar PS, Shindler KS, Maguire MG: </w:t>
      </w:r>
      <w:r w:rsidRPr="00A26029">
        <w:rPr>
          <w:b/>
        </w:rPr>
        <w:t>Automated combined kinetic and static perimetry: an alternative to standard perimetry in patients with neuro-ophthalmic disease and glaucoma</w:t>
      </w:r>
      <w:r w:rsidRPr="00A26029">
        <w:t xml:space="preserve">. </w:t>
      </w:r>
      <w:r w:rsidRPr="00A26029">
        <w:rPr>
          <w:i/>
        </w:rPr>
        <w:t xml:space="preserve">Archives of Ophthalmology </w:t>
      </w:r>
      <w:r w:rsidRPr="00A26029">
        <w:t xml:space="preserve">2006, </w:t>
      </w:r>
      <w:r w:rsidRPr="00A26029">
        <w:rPr>
          <w:b/>
        </w:rPr>
        <w:t>124</w:t>
      </w:r>
      <w:r w:rsidRPr="00A26029">
        <w:t>:363-369.</w:t>
      </w:r>
    </w:p>
    <w:p w14:paraId="3D2578FF" w14:textId="77777777" w:rsidR="00A26029" w:rsidRPr="00A26029" w:rsidRDefault="00A26029" w:rsidP="00A26029">
      <w:pPr>
        <w:pStyle w:val="EndNoteBibliography"/>
        <w:spacing w:after="0"/>
        <w:ind w:left="720" w:hanging="720"/>
      </w:pPr>
      <w:r w:rsidRPr="00A26029">
        <w:t>19.</w:t>
      </w:r>
      <w:r w:rsidRPr="00A26029">
        <w:tab/>
        <w:t xml:space="preserve">Rowe FJ, Rowlands A: </w:t>
      </w:r>
      <w:r w:rsidRPr="00A26029">
        <w:rPr>
          <w:b/>
        </w:rPr>
        <w:t>Comparison of diagnostic accuracy between Octopus 900 and Goldmann kinetic visual fields</w:t>
      </w:r>
      <w:r w:rsidRPr="00A26029">
        <w:t xml:space="preserve">. </w:t>
      </w:r>
      <w:r w:rsidRPr="00A26029">
        <w:rPr>
          <w:i/>
        </w:rPr>
        <w:t xml:space="preserve">BioMed Research International </w:t>
      </w:r>
      <w:r w:rsidRPr="00A26029">
        <w:t xml:space="preserve">2014, </w:t>
      </w:r>
      <w:r w:rsidRPr="00A26029">
        <w:rPr>
          <w:b/>
        </w:rPr>
        <w:t>214829</w:t>
      </w:r>
      <w:r w:rsidRPr="00A26029">
        <w:t>.</w:t>
      </w:r>
    </w:p>
    <w:p w14:paraId="2828017C" w14:textId="77777777" w:rsidR="00A26029" w:rsidRPr="00A26029" w:rsidRDefault="00A26029" w:rsidP="00A26029">
      <w:pPr>
        <w:pStyle w:val="EndNoteBibliography"/>
        <w:spacing w:after="0"/>
        <w:ind w:left="720" w:hanging="720"/>
      </w:pPr>
      <w:r w:rsidRPr="00A26029">
        <w:t>20.</w:t>
      </w:r>
      <w:r w:rsidRPr="00A26029">
        <w:tab/>
        <w:t xml:space="preserve">Rowe FJ, Noonan CP, Manuel M: </w:t>
      </w:r>
      <w:r w:rsidRPr="00A26029">
        <w:rPr>
          <w:b/>
        </w:rPr>
        <w:t>Comparison of Octopus semi-automated kinetic perimetry and Humphrey peripheral static perimetry in neuro-ophthalmic cases</w:t>
      </w:r>
      <w:r w:rsidRPr="00A26029">
        <w:t xml:space="preserve">. </w:t>
      </w:r>
      <w:r w:rsidRPr="00A26029">
        <w:rPr>
          <w:i/>
        </w:rPr>
        <w:t xml:space="preserve">ISRN Ophthalmology </w:t>
      </w:r>
      <w:r w:rsidRPr="00A26029">
        <w:t xml:space="preserve">2013, </w:t>
      </w:r>
      <w:r w:rsidRPr="00A26029">
        <w:rPr>
          <w:b/>
        </w:rPr>
        <w:t>753202</w:t>
      </w:r>
      <w:r w:rsidRPr="00A26029">
        <w:t>.</w:t>
      </w:r>
    </w:p>
    <w:p w14:paraId="48233230" w14:textId="77777777" w:rsidR="00A26029" w:rsidRPr="00A26029" w:rsidRDefault="00A26029" w:rsidP="00A26029">
      <w:pPr>
        <w:pStyle w:val="EndNoteBibliography"/>
        <w:spacing w:after="0"/>
        <w:ind w:left="720" w:hanging="720"/>
      </w:pPr>
      <w:r w:rsidRPr="00A26029">
        <w:t>21.</w:t>
      </w:r>
      <w:r w:rsidRPr="00A26029">
        <w:tab/>
        <w:t xml:space="preserve">Rowe FJ, Chenye CP, Garcia-Fiñana M, Noonan C, Howard C, Smith J, Adeoye J: </w:t>
      </w:r>
      <w:r w:rsidRPr="00A26029">
        <w:rPr>
          <w:b/>
        </w:rPr>
        <w:t>Detection of visual field loss in pituatary disease: peripheral kinetic versus central static</w:t>
      </w:r>
      <w:r w:rsidRPr="00A26029">
        <w:t xml:space="preserve">. </w:t>
      </w:r>
      <w:r w:rsidRPr="00A26029">
        <w:rPr>
          <w:i/>
        </w:rPr>
        <w:t xml:space="preserve">Neuro-Ophthalmology </w:t>
      </w:r>
      <w:r w:rsidRPr="00A26029">
        <w:t xml:space="preserve">2015, </w:t>
      </w:r>
      <w:r w:rsidRPr="00A26029">
        <w:rPr>
          <w:b/>
        </w:rPr>
        <w:t>39</w:t>
      </w:r>
      <w:r w:rsidRPr="00A26029">
        <w:t>(3):116-124.</w:t>
      </w:r>
    </w:p>
    <w:p w14:paraId="35EB4EEF" w14:textId="77777777" w:rsidR="00A26029" w:rsidRPr="00A26029" w:rsidRDefault="00A26029" w:rsidP="00A26029">
      <w:pPr>
        <w:pStyle w:val="EndNoteBibliography"/>
        <w:spacing w:after="0"/>
        <w:ind w:left="720" w:hanging="720"/>
      </w:pPr>
      <w:r w:rsidRPr="00A26029">
        <w:t>22.</w:t>
      </w:r>
      <w:r w:rsidRPr="00A26029">
        <w:tab/>
        <w:t xml:space="preserve">Hanif S, Rowe FJ, O'Connor A: </w:t>
      </w:r>
      <w:r w:rsidRPr="00A26029">
        <w:rPr>
          <w:b/>
        </w:rPr>
        <w:t>The comparative analysis of assessment methods for uniocular fields lof fixation</w:t>
      </w:r>
      <w:r w:rsidRPr="00A26029">
        <w:t xml:space="preserve">. </w:t>
      </w:r>
      <w:r w:rsidRPr="00A26029">
        <w:rPr>
          <w:i/>
        </w:rPr>
        <w:t xml:space="preserve">British and Irish Orthoptic Journal </w:t>
      </w:r>
      <w:r w:rsidRPr="00A26029">
        <w:t xml:space="preserve">2009, </w:t>
      </w:r>
      <w:r w:rsidRPr="00A26029">
        <w:rPr>
          <w:b/>
        </w:rPr>
        <w:t>6</w:t>
      </w:r>
      <w:r w:rsidRPr="00A26029">
        <w:t>:47-51.</w:t>
      </w:r>
    </w:p>
    <w:p w14:paraId="76941DD9" w14:textId="77777777" w:rsidR="00A26029" w:rsidRPr="00A26029" w:rsidRDefault="00A26029" w:rsidP="00A26029">
      <w:pPr>
        <w:pStyle w:val="EndNoteBibliography"/>
        <w:spacing w:after="0"/>
        <w:ind w:left="720" w:hanging="720"/>
      </w:pPr>
      <w:r w:rsidRPr="00A26029">
        <w:t>23.</w:t>
      </w:r>
      <w:r w:rsidRPr="00A26029">
        <w:tab/>
        <w:t xml:space="preserve">Roper-Hall G: </w:t>
      </w:r>
      <w:r w:rsidRPr="00A26029">
        <w:rPr>
          <w:b/>
        </w:rPr>
        <w:t>Duction measurements in limited rotations</w:t>
      </w:r>
      <w:r w:rsidRPr="00A26029">
        <w:t xml:space="preserve">. </w:t>
      </w:r>
      <w:r w:rsidRPr="00A26029">
        <w:rPr>
          <w:i/>
        </w:rPr>
        <w:t xml:space="preserve">British and Irish Orthoptic Journal </w:t>
      </w:r>
      <w:r w:rsidRPr="00A26029">
        <w:t xml:space="preserve">1975, </w:t>
      </w:r>
      <w:r w:rsidRPr="00A26029">
        <w:rPr>
          <w:b/>
        </w:rPr>
        <w:t>32</w:t>
      </w:r>
      <w:r w:rsidRPr="00A26029">
        <w:t>:72-76.</w:t>
      </w:r>
    </w:p>
    <w:p w14:paraId="761754F8" w14:textId="77777777" w:rsidR="00A26029" w:rsidRPr="00A26029" w:rsidRDefault="00A26029" w:rsidP="00A26029">
      <w:pPr>
        <w:pStyle w:val="EndNoteBibliography"/>
        <w:spacing w:after="0"/>
        <w:ind w:left="720" w:hanging="720"/>
      </w:pPr>
      <w:r w:rsidRPr="00A26029">
        <w:t>24.</w:t>
      </w:r>
      <w:r w:rsidRPr="00A26029">
        <w:tab/>
        <w:t xml:space="preserve">Esser J, Melzer I: </w:t>
      </w:r>
      <w:r w:rsidRPr="00A26029">
        <w:rPr>
          <w:b/>
        </w:rPr>
        <w:t>Comparison of monocular excursion measurements in normals and in patients with motility disorders</w:t>
      </w:r>
      <w:r w:rsidRPr="00A26029">
        <w:t xml:space="preserve">. In: </w:t>
      </w:r>
      <w:r w:rsidRPr="00A26029">
        <w:rPr>
          <w:i/>
        </w:rPr>
        <w:t>International Strabismological Association: 1986; Rome, Italy</w:t>
      </w:r>
      <w:r w:rsidRPr="00A26029">
        <w:t>; 1986: 285-292.</w:t>
      </w:r>
    </w:p>
    <w:p w14:paraId="0C0AA98D" w14:textId="77777777" w:rsidR="00A26029" w:rsidRPr="00A26029" w:rsidRDefault="00A26029" w:rsidP="00A26029">
      <w:pPr>
        <w:pStyle w:val="EndNoteBibliography"/>
        <w:ind w:left="720" w:hanging="720"/>
      </w:pPr>
      <w:r w:rsidRPr="00A26029">
        <w:t>25.</w:t>
      </w:r>
      <w:r w:rsidRPr="00A26029">
        <w:tab/>
        <w:t xml:space="preserve">Steel DHW, Hoh HB, Potts MJ, Harrad RA: </w:t>
      </w:r>
      <w:r w:rsidRPr="00A26029">
        <w:rPr>
          <w:b/>
        </w:rPr>
        <w:t>Uniocular fields of fixation in thyroid eye disease</w:t>
      </w:r>
      <w:r w:rsidRPr="00A26029">
        <w:t xml:space="preserve">. </w:t>
      </w:r>
      <w:r w:rsidRPr="00A26029">
        <w:rPr>
          <w:i/>
        </w:rPr>
        <w:t xml:space="preserve">Eye </w:t>
      </w:r>
      <w:r w:rsidRPr="00A26029">
        <w:t xml:space="preserve">1995, </w:t>
      </w:r>
      <w:r w:rsidRPr="00A26029">
        <w:rPr>
          <w:b/>
        </w:rPr>
        <w:t>9</w:t>
      </w:r>
      <w:r w:rsidRPr="00A26029">
        <w:t>:348-351.</w:t>
      </w:r>
    </w:p>
    <w:p w14:paraId="79428FB5" w14:textId="025F5AC4" w:rsidR="00A36F1C" w:rsidRDefault="001D6806" w:rsidP="00DE526E">
      <w:pPr>
        <w:spacing w:line="480" w:lineRule="auto"/>
        <w:ind w:left="426" w:hanging="426"/>
        <w:rPr>
          <w:rFonts w:cstheme="minorHAnsi"/>
          <w:b/>
          <w:color w:val="000000"/>
          <w:sz w:val="24"/>
          <w:szCs w:val="24"/>
        </w:rPr>
      </w:pPr>
      <w:r w:rsidRPr="00CF70DE">
        <w:rPr>
          <w:rFonts w:cstheme="minorHAnsi"/>
          <w:b/>
          <w:color w:val="000000"/>
          <w:sz w:val="24"/>
          <w:szCs w:val="24"/>
        </w:rPr>
        <w:fldChar w:fldCharType="end"/>
      </w:r>
    </w:p>
    <w:p w14:paraId="5AD62C80" w14:textId="77777777" w:rsidR="00A36F1C" w:rsidRDefault="00A36F1C">
      <w:pPr>
        <w:rPr>
          <w:rFonts w:cstheme="minorHAnsi"/>
          <w:b/>
          <w:color w:val="000000"/>
          <w:sz w:val="24"/>
          <w:szCs w:val="24"/>
        </w:rPr>
        <w:sectPr w:rsidR="00A36F1C" w:rsidSect="00A36F1C">
          <w:footerReference w:type="default" r:id="rId10"/>
          <w:pgSz w:w="11906" w:h="16838"/>
          <w:pgMar w:top="1440" w:right="1440" w:bottom="1440" w:left="1440" w:header="709" w:footer="709" w:gutter="0"/>
          <w:cols w:space="708"/>
          <w:docGrid w:linePitch="360"/>
        </w:sectPr>
      </w:pPr>
    </w:p>
    <w:p w14:paraId="65760756" w14:textId="77777777" w:rsidR="00A36F1C" w:rsidRDefault="00A36F1C" w:rsidP="00A36F1C">
      <w:pPr>
        <w:spacing w:line="480" w:lineRule="auto"/>
        <w:rPr>
          <w:b/>
        </w:rPr>
      </w:pPr>
      <w:r>
        <w:rPr>
          <w:b/>
        </w:rPr>
        <w:lastRenderedPageBreak/>
        <w:t>Table 1</w:t>
      </w:r>
      <w:r>
        <w:rPr>
          <w:b/>
        </w:rPr>
        <w:tab/>
      </w:r>
      <w:r>
        <w:rPr>
          <w:b/>
        </w:rPr>
        <w:tab/>
        <w:t>Ocular rotations</w:t>
      </w:r>
    </w:p>
    <w:p w14:paraId="7C044A1A" w14:textId="77777777" w:rsidR="00A36F1C" w:rsidRPr="00FB61E8" w:rsidRDefault="00A36F1C" w:rsidP="00A36F1C">
      <w:pPr>
        <w:spacing w:line="480" w:lineRule="auto"/>
        <w:rPr>
          <w:b/>
        </w:rPr>
      </w:pPr>
      <w:r>
        <w:rPr>
          <w:b/>
        </w:rPr>
        <w:t>A</w:t>
      </w:r>
      <w:r>
        <w:rPr>
          <w:b/>
        </w:rPr>
        <w:tab/>
        <w:t>Comparison of fields of binocular single vision</w:t>
      </w:r>
      <w:r w:rsidRPr="00FB61E8">
        <w:rPr>
          <w:b/>
        </w:rPr>
        <w:t xml:space="preserve"> on every 30° meridian </w:t>
      </w:r>
    </w:p>
    <w:tbl>
      <w:tblPr>
        <w:tblStyle w:val="TableGrid"/>
        <w:tblW w:w="15026" w:type="dxa"/>
        <w:tblLook w:val="04A0" w:firstRow="1" w:lastRow="0" w:firstColumn="1" w:lastColumn="0" w:noHBand="0" w:noVBand="1"/>
      </w:tblPr>
      <w:tblGrid>
        <w:gridCol w:w="1529"/>
        <w:gridCol w:w="1041"/>
        <w:gridCol w:w="1038"/>
        <w:gridCol w:w="1038"/>
        <w:gridCol w:w="1038"/>
        <w:gridCol w:w="1038"/>
        <w:gridCol w:w="1038"/>
        <w:gridCol w:w="1038"/>
        <w:gridCol w:w="1038"/>
        <w:gridCol w:w="1038"/>
        <w:gridCol w:w="1038"/>
        <w:gridCol w:w="1038"/>
        <w:gridCol w:w="1038"/>
        <w:gridCol w:w="1038"/>
      </w:tblGrid>
      <w:tr w:rsidR="00A36F1C" w14:paraId="47DB773A" w14:textId="77777777" w:rsidTr="00A36F1C">
        <w:tc>
          <w:tcPr>
            <w:tcW w:w="2660" w:type="dxa"/>
            <w:gridSpan w:val="2"/>
          </w:tcPr>
          <w:p w14:paraId="4B9BBBCF" w14:textId="77777777" w:rsidR="00A36F1C" w:rsidRDefault="00A36F1C" w:rsidP="00A36F1C">
            <w:pPr>
              <w:spacing w:line="480" w:lineRule="auto"/>
            </w:pPr>
            <w:r>
              <w:t>Meridian</w:t>
            </w:r>
          </w:p>
        </w:tc>
        <w:tc>
          <w:tcPr>
            <w:tcW w:w="1073" w:type="dxa"/>
          </w:tcPr>
          <w:p w14:paraId="3080D17C" w14:textId="77777777" w:rsidR="00A36F1C" w:rsidRDefault="00A36F1C" w:rsidP="00A36F1C">
            <w:pPr>
              <w:spacing w:line="480" w:lineRule="auto"/>
            </w:pPr>
            <w:r>
              <w:t>0°</w:t>
            </w:r>
          </w:p>
        </w:tc>
        <w:tc>
          <w:tcPr>
            <w:tcW w:w="1073" w:type="dxa"/>
          </w:tcPr>
          <w:p w14:paraId="58F1615B" w14:textId="77777777" w:rsidR="00A36F1C" w:rsidRDefault="00A36F1C" w:rsidP="00A36F1C">
            <w:pPr>
              <w:spacing w:line="480" w:lineRule="auto"/>
            </w:pPr>
            <w:r>
              <w:t>30°</w:t>
            </w:r>
          </w:p>
        </w:tc>
        <w:tc>
          <w:tcPr>
            <w:tcW w:w="1073" w:type="dxa"/>
          </w:tcPr>
          <w:p w14:paraId="3F30BBB2" w14:textId="77777777" w:rsidR="00A36F1C" w:rsidRDefault="00A36F1C" w:rsidP="00A36F1C">
            <w:pPr>
              <w:spacing w:line="480" w:lineRule="auto"/>
            </w:pPr>
            <w:r>
              <w:t>60°</w:t>
            </w:r>
          </w:p>
        </w:tc>
        <w:tc>
          <w:tcPr>
            <w:tcW w:w="1073" w:type="dxa"/>
          </w:tcPr>
          <w:p w14:paraId="4B9D7B1F" w14:textId="77777777" w:rsidR="00A36F1C" w:rsidRDefault="00A36F1C" w:rsidP="00A36F1C">
            <w:pPr>
              <w:spacing w:line="480" w:lineRule="auto"/>
            </w:pPr>
            <w:r>
              <w:t>90°</w:t>
            </w:r>
          </w:p>
        </w:tc>
        <w:tc>
          <w:tcPr>
            <w:tcW w:w="1073" w:type="dxa"/>
          </w:tcPr>
          <w:p w14:paraId="73893DD5" w14:textId="77777777" w:rsidR="00A36F1C" w:rsidRDefault="00A36F1C" w:rsidP="00A36F1C">
            <w:pPr>
              <w:spacing w:line="480" w:lineRule="auto"/>
            </w:pPr>
            <w:r>
              <w:t>120°</w:t>
            </w:r>
          </w:p>
        </w:tc>
        <w:tc>
          <w:tcPr>
            <w:tcW w:w="1073" w:type="dxa"/>
          </w:tcPr>
          <w:p w14:paraId="731611F5" w14:textId="77777777" w:rsidR="00A36F1C" w:rsidRDefault="00A36F1C" w:rsidP="00A36F1C">
            <w:pPr>
              <w:spacing w:line="480" w:lineRule="auto"/>
            </w:pPr>
            <w:r>
              <w:t>150°</w:t>
            </w:r>
          </w:p>
        </w:tc>
        <w:tc>
          <w:tcPr>
            <w:tcW w:w="1073" w:type="dxa"/>
          </w:tcPr>
          <w:p w14:paraId="30BBCE54" w14:textId="77777777" w:rsidR="00A36F1C" w:rsidRDefault="00A36F1C" w:rsidP="00A36F1C">
            <w:pPr>
              <w:spacing w:line="480" w:lineRule="auto"/>
            </w:pPr>
            <w:r>
              <w:t>180°</w:t>
            </w:r>
          </w:p>
        </w:tc>
        <w:tc>
          <w:tcPr>
            <w:tcW w:w="1073" w:type="dxa"/>
          </w:tcPr>
          <w:p w14:paraId="2FE73CC4" w14:textId="77777777" w:rsidR="00A36F1C" w:rsidRDefault="00A36F1C" w:rsidP="00A36F1C">
            <w:pPr>
              <w:spacing w:line="480" w:lineRule="auto"/>
            </w:pPr>
            <w:r>
              <w:t>210°</w:t>
            </w:r>
          </w:p>
        </w:tc>
        <w:tc>
          <w:tcPr>
            <w:tcW w:w="1073" w:type="dxa"/>
          </w:tcPr>
          <w:p w14:paraId="5512F348" w14:textId="77777777" w:rsidR="00A36F1C" w:rsidRDefault="00A36F1C" w:rsidP="00A36F1C">
            <w:pPr>
              <w:spacing w:line="480" w:lineRule="auto"/>
            </w:pPr>
            <w:r>
              <w:t>240°</w:t>
            </w:r>
          </w:p>
        </w:tc>
        <w:tc>
          <w:tcPr>
            <w:tcW w:w="1073" w:type="dxa"/>
          </w:tcPr>
          <w:p w14:paraId="530C0751" w14:textId="77777777" w:rsidR="00A36F1C" w:rsidRDefault="00A36F1C" w:rsidP="00A36F1C">
            <w:pPr>
              <w:spacing w:line="480" w:lineRule="auto"/>
            </w:pPr>
            <w:r>
              <w:t>270°</w:t>
            </w:r>
          </w:p>
        </w:tc>
        <w:tc>
          <w:tcPr>
            <w:tcW w:w="1073" w:type="dxa"/>
          </w:tcPr>
          <w:p w14:paraId="0F81996D" w14:textId="77777777" w:rsidR="00A36F1C" w:rsidRDefault="00A36F1C" w:rsidP="00A36F1C">
            <w:pPr>
              <w:spacing w:line="480" w:lineRule="auto"/>
            </w:pPr>
            <w:r>
              <w:t>300°</w:t>
            </w:r>
          </w:p>
        </w:tc>
        <w:tc>
          <w:tcPr>
            <w:tcW w:w="1073" w:type="dxa"/>
          </w:tcPr>
          <w:p w14:paraId="79E7ACC2" w14:textId="77777777" w:rsidR="00A36F1C" w:rsidRDefault="00A36F1C" w:rsidP="00A36F1C">
            <w:pPr>
              <w:spacing w:line="480" w:lineRule="auto"/>
            </w:pPr>
            <w:r>
              <w:t>330°</w:t>
            </w:r>
          </w:p>
        </w:tc>
      </w:tr>
      <w:tr w:rsidR="00A36F1C" w14:paraId="2D61B6F0" w14:textId="77777777" w:rsidTr="00A36F1C">
        <w:trPr>
          <w:trHeight w:val="602"/>
        </w:trPr>
        <w:tc>
          <w:tcPr>
            <w:tcW w:w="1587" w:type="dxa"/>
          </w:tcPr>
          <w:p w14:paraId="4979C383" w14:textId="77777777" w:rsidR="00A36F1C" w:rsidRPr="008E6C07" w:rsidRDefault="00A36F1C" w:rsidP="00A36F1C">
            <w:pPr>
              <w:spacing w:line="480" w:lineRule="auto"/>
            </w:pPr>
            <w:r>
              <w:t>Yagasaki et al</w:t>
            </w:r>
            <w:r w:rsidRPr="00FB61E8">
              <w:rPr>
                <w:vertAlign w:val="superscript"/>
              </w:rPr>
              <w:t>12</w:t>
            </w:r>
          </w:p>
        </w:tc>
        <w:tc>
          <w:tcPr>
            <w:tcW w:w="1073" w:type="dxa"/>
          </w:tcPr>
          <w:p w14:paraId="5F4E5174" w14:textId="77777777" w:rsidR="00A36F1C" w:rsidRDefault="00A36F1C" w:rsidP="00A36F1C">
            <w:pPr>
              <w:spacing w:line="480" w:lineRule="auto"/>
            </w:pPr>
            <w:r>
              <w:t>Mean</w:t>
            </w:r>
          </w:p>
          <w:p w14:paraId="5A97B950" w14:textId="77777777" w:rsidR="00A36F1C" w:rsidRDefault="00A36F1C" w:rsidP="00A36F1C">
            <w:pPr>
              <w:spacing w:line="480" w:lineRule="auto"/>
            </w:pPr>
            <w:r>
              <w:t>SD</w:t>
            </w:r>
          </w:p>
        </w:tc>
        <w:tc>
          <w:tcPr>
            <w:tcW w:w="1073" w:type="dxa"/>
          </w:tcPr>
          <w:p w14:paraId="09AD1AAB" w14:textId="77777777" w:rsidR="00A36F1C" w:rsidRDefault="00A36F1C" w:rsidP="00A36F1C">
            <w:pPr>
              <w:spacing w:line="480" w:lineRule="auto"/>
            </w:pPr>
            <w:r>
              <w:t>48.1</w:t>
            </w:r>
          </w:p>
          <w:p w14:paraId="50E4B51D" w14:textId="77777777" w:rsidR="00A36F1C" w:rsidRDefault="00A36F1C" w:rsidP="00A36F1C">
            <w:pPr>
              <w:spacing w:line="480" w:lineRule="auto"/>
            </w:pPr>
            <w:r>
              <w:t>5.2</w:t>
            </w:r>
          </w:p>
        </w:tc>
        <w:tc>
          <w:tcPr>
            <w:tcW w:w="1073" w:type="dxa"/>
          </w:tcPr>
          <w:p w14:paraId="7104ECB4" w14:textId="77777777" w:rsidR="00A36F1C" w:rsidRDefault="00A36F1C" w:rsidP="00A36F1C">
            <w:pPr>
              <w:spacing w:line="480" w:lineRule="auto"/>
            </w:pPr>
            <w:r>
              <w:t>52.2</w:t>
            </w:r>
          </w:p>
          <w:p w14:paraId="64F9A70E" w14:textId="77777777" w:rsidR="00A36F1C" w:rsidRDefault="00A36F1C" w:rsidP="00A36F1C">
            <w:pPr>
              <w:spacing w:line="480" w:lineRule="auto"/>
            </w:pPr>
            <w:r>
              <w:t>4.8</w:t>
            </w:r>
          </w:p>
        </w:tc>
        <w:tc>
          <w:tcPr>
            <w:tcW w:w="1073" w:type="dxa"/>
          </w:tcPr>
          <w:p w14:paraId="588AB30E" w14:textId="77777777" w:rsidR="00A36F1C" w:rsidRDefault="00A36F1C" w:rsidP="00A36F1C">
            <w:pPr>
              <w:spacing w:line="480" w:lineRule="auto"/>
            </w:pPr>
            <w:r>
              <w:t>53.1</w:t>
            </w:r>
          </w:p>
          <w:p w14:paraId="5C03FA4C" w14:textId="77777777" w:rsidR="00A36F1C" w:rsidRDefault="00A36F1C" w:rsidP="00A36F1C">
            <w:pPr>
              <w:spacing w:line="480" w:lineRule="auto"/>
            </w:pPr>
            <w:r>
              <w:t>4.9</w:t>
            </w:r>
          </w:p>
        </w:tc>
        <w:tc>
          <w:tcPr>
            <w:tcW w:w="1073" w:type="dxa"/>
          </w:tcPr>
          <w:p w14:paraId="1FA62A20" w14:textId="77777777" w:rsidR="00A36F1C" w:rsidRDefault="00A36F1C" w:rsidP="00A36F1C">
            <w:pPr>
              <w:spacing w:line="480" w:lineRule="auto"/>
            </w:pPr>
            <w:r>
              <w:t>55.9</w:t>
            </w:r>
          </w:p>
          <w:p w14:paraId="44AAD269" w14:textId="77777777" w:rsidR="00A36F1C" w:rsidRDefault="00A36F1C" w:rsidP="00A36F1C">
            <w:pPr>
              <w:spacing w:line="480" w:lineRule="auto"/>
            </w:pPr>
            <w:r>
              <w:t>4.5</w:t>
            </w:r>
          </w:p>
        </w:tc>
        <w:tc>
          <w:tcPr>
            <w:tcW w:w="1073" w:type="dxa"/>
          </w:tcPr>
          <w:p w14:paraId="6856D63E" w14:textId="77777777" w:rsidR="00A36F1C" w:rsidRDefault="00A36F1C" w:rsidP="00A36F1C">
            <w:pPr>
              <w:spacing w:line="480" w:lineRule="auto"/>
            </w:pPr>
            <w:r>
              <w:t>53.1</w:t>
            </w:r>
          </w:p>
          <w:p w14:paraId="6665E907" w14:textId="77777777" w:rsidR="00A36F1C" w:rsidRDefault="00A36F1C" w:rsidP="00A36F1C">
            <w:pPr>
              <w:spacing w:line="480" w:lineRule="auto"/>
            </w:pPr>
            <w:r>
              <w:t>4.0</w:t>
            </w:r>
          </w:p>
        </w:tc>
        <w:tc>
          <w:tcPr>
            <w:tcW w:w="1073" w:type="dxa"/>
          </w:tcPr>
          <w:p w14:paraId="6EA9AFF2" w14:textId="77777777" w:rsidR="00A36F1C" w:rsidRDefault="00A36F1C" w:rsidP="00A36F1C">
            <w:pPr>
              <w:spacing w:line="480" w:lineRule="auto"/>
            </w:pPr>
            <w:r>
              <w:t>51.3</w:t>
            </w:r>
          </w:p>
          <w:p w14:paraId="7ECFC129" w14:textId="77777777" w:rsidR="00A36F1C" w:rsidRDefault="00A36F1C" w:rsidP="00A36F1C">
            <w:pPr>
              <w:spacing w:line="480" w:lineRule="auto"/>
            </w:pPr>
            <w:r>
              <w:t>6.8</w:t>
            </w:r>
          </w:p>
        </w:tc>
        <w:tc>
          <w:tcPr>
            <w:tcW w:w="1073" w:type="dxa"/>
          </w:tcPr>
          <w:p w14:paraId="0332319E" w14:textId="77777777" w:rsidR="00A36F1C" w:rsidRDefault="00A36F1C" w:rsidP="00A36F1C">
            <w:pPr>
              <w:spacing w:line="480" w:lineRule="auto"/>
            </w:pPr>
            <w:r>
              <w:t>47.5</w:t>
            </w:r>
          </w:p>
          <w:p w14:paraId="37A62748" w14:textId="77777777" w:rsidR="00A36F1C" w:rsidRDefault="00A36F1C" w:rsidP="00A36F1C">
            <w:pPr>
              <w:spacing w:line="480" w:lineRule="auto"/>
            </w:pPr>
            <w:r>
              <w:t>6.0</w:t>
            </w:r>
          </w:p>
        </w:tc>
        <w:tc>
          <w:tcPr>
            <w:tcW w:w="1073" w:type="dxa"/>
          </w:tcPr>
          <w:p w14:paraId="7C3DC76D" w14:textId="77777777" w:rsidR="00A36F1C" w:rsidRDefault="00A36F1C" w:rsidP="00A36F1C">
            <w:pPr>
              <w:spacing w:line="480" w:lineRule="auto"/>
            </w:pPr>
            <w:r>
              <w:t>49.3</w:t>
            </w:r>
          </w:p>
          <w:p w14:paraId="6918A25F" w14:textId="77777777" w:rsidR="00A36F1C" w:rsidRDefault="00A36F1C" w:rsidP="00A36F1C">
            <w:pPr>
              <w:spacing w:line="480" w:lineRule="auto"/>
            </w:pPr>
            <w:r>
              <w:t>6.6</w:t>
            </w:r>
          </w:p>
        </w:tc>
        <w:tc>
          <w:tcPr>
            <w:tcW w:w="1073" w:type="dxa"/>
          </w:tcPr>
          <w:p w14:paraId="711A076D" w14:textId="77777777" w:rsidR="00A36F1C" w:rsidRDefault="00A36F1C" w:rsidP="00A36F1C">
            <w:pPr>
              <w:spacing w:line="480" w:lineRule="auto"/>
            </w:pPr>
            <w:r>
              <w:t>49.1</w:t>
            </w:r>
          </w:p>
          <w:p w14:paraId="0E9BD68A" w14:textId="77777777" w:rsidR="00A36F1C" w:rsidRDefault="00A36F1C" w:rsidP="00A36F1C">
            <w:pPr>
              <w:spacing w:line="480" w:lineRule="auto"/>
            </w:pPr>
            <w:r>
              <w:t>5.7</w:t>
            </w:r>
          </w:p>
        </w:tc>
        <w:tc>
          <w:tcPr>
            <w:tcW w:w="1073" w:type="dxa"/>
          </w:tcPr>
          <w:p w14:paraId="0B821C04" w14:textId="77777777" w:rsidR="00A36F1C" w:rsidRDefault="00A36F1C" w:rsidP="00A36F1C">
            <w:pPr>
              <w:spacing w:line="480" w:lineRule="auto"/>
            </w:pPr>
            <w:r>
              <w:t>49.4</w:t>
            </w:r>
          </w:p>
          <w:p w14:paraId="19797B8E" w14:textId="77777777" w:rsidR="00A36F1C" w:rsidRDefault="00A36F1C" w:rsidP="00A36F1C">
            <w:pPr>
              <w:spacing w:line="480" w:lineRule="auto"/>
            </w:pPr>
            <w:r>
              <w:t>5.3</w:t>
            </w:r>
          </w:p>
        </w:tc>
        <w:tc>
          <w:tcPr>
            <w:tcW w:w="1073" w:type="dxa"/>
          </w:tcPr>
          <w:p w14:paraId="6485AF9B" w14:textId="77777777" w:rsidR="00A36F1C" w:rsidRDefault="00A36F1C" w:rsidP="00A36F1C">
            <w:pPr>
              <w:spacing w:line="480" w:lineRule="auto"/>
            </w:pPr>
            <w:r>
              <w:t>48.6</w:t>
            </w:r>
          </w:p>
          <w:p w14:paraId="77AEAFE9" w14:textId="77777777" w:rsidR="00A36F1C" w:rsidRDefault="00A36F1C" w:rsidP="00A36F1C">
            <w:pPr>
              <w:spacing w:line="480" w:lineRule="auto"/>
            </w:pPr>
            <w:r>
              <w:t>6.3</w:t>
            </w:r>
          </w:p>
        </w:tc>
        <w:tc>
          <w:tcPr>
            <w:tcW w:w="1073" w:type="dxa"/>
          </w:tcPr>
          <w:p w14:paraId="039F7F59" w14:textId="77777777" w:rsidR="00A36F1C" w:rsidRDefault="00A36F1C" w:rsidP="00A36F1C">
            <w:pPr>
              <w:spacing w:line="480" w:lineRule="auto"/>
            </w:pPr>
            <w:r>
              <w:t>48.3</w:t>
            </w:r>
          </w:p>
          <w:p w14:paraId="18E53CFF" w14:textId="77777777" w:rsidR="00A36F1C" w:rsidRDefault="00A36F1C" w:rsidP="00A36F1C">
            <w:pPr>
              <w:spacing w:line="480" w:lineRule="auto"/>
            </w:pPr>
            <w:r>
              <w:t>5.9</w:t>
            </w:r>
          </w:p>
        </w:tc>
      </w:tr>
      <w:tr w:rsidR="00A36F1C" w14:paraId="1E4D1DC3" w14:textId="77777777" w:rsidTr="00A36F1C">
        <w:trPr>
          <w:trHeight w:val="602"/>
        </w:trPr>
        <w:tc>
          <w:tcPr>
            <w:tcW w:w="1587" w:type="dxa"/>
          </w:tcPr>
          <w:p w14:paraId="18B3E6CA" w14:textId="77777777" w:rsidR="00A36F1C" w:rsidRDefault="00A36F1C" w:rsidP="00A36F1C">
            <w:pPr>
              <w:spacing w:line="480" w:lineRule="auto"/>
            </w:pPr>
            <w:r>
              <w:t>Current study</w:t>
            </w:r>
          </w:p>
        </w:tc>
        <w:tc>
          <w:tcPr>
            <w:tcW w:w="1073" w:type="dxa"/>
          </w:tcPr>
          <w:p w14:paraId="48A97F71" w14:textId="77777777" w:rsidR="00A36F1C" w:rsidRDefault="00A36F1C" w:rsidP="00A36F1C">
            <w:pPr>
              <w:spacing w:line="480" w:lineRule="auto"/>
            </w:pPr>
            <w:r>
              <w:t>Mean</w:t>
            </w:r>
          </w:p>
          <w:p w14:paraId="298AE466" w14:textId="77777777" w:rsidR="00A36F1C" w:rsidRDefault="00A36F1C" w:rsidP="00A36F1C">
            <w:pPr>
              <w:spacing w:line="480" w:lineRule="auto"/>
            </w:pPr>
            <w:r>
              <w:t>SD</w:t>
            </w:r>
          </w:p>
        </w:tc>
        <w:tc>
          <w:tcPr>
            <w:tcW w:w="1073" w:type="dxa"/>
          </w:tcPr>
          <w:p w14:paraId="5068E86F" w14:textId="77777777" w:rsidR="00A36F1C" w:rsidRDefault="00A36F1C" w:rsidP="00A36F1C">
            <w:pPr>
              <w:spacing w:line="480" w:lineRule="auto"/>
            </w:pPr>
            <w:r>
              <w:t>46.87</w:t>
            </w:r>
          </w:p>
          <w:p w14:paraId="63A9B9D2" w14:textId="77777777" w:rsidR="00A36F1C" w:rsidRDefault="00A36F1C" w:rsidP="00A36F1C">
            <w:pPr>
              <w:spacing w:line="480" w:lineRule="auto"/>
            </w:pPr>
            <w:r>
              <w:t>11.27</w:t>
            </w:r>
          </w:p>
        </w:tc>
        <w:tc>
          <w:tcPr>
            <w:tcW w:w="1073" w:type="dxa"/>
          </w:tcPr>
          <w:p w14:paraId="014AA2C8" w14:textId="77777777" w:rsidR="00A36F1C" w:rsidRDefault="00A36F1C" w:rsidP="00A36F1C">
            <w:pPr>
              <w:spacing w:line="480" w:lineRule="auto"/>
            </w:pPr>
            <w:r>
              <w:t>46.67</w:t>
            </w:r>
          </w:p>
          <w:p w14:paraId="27537EF1" w14:textId="77777777" w:rsidR="00A36F1C" w:rsidRDefault="00A36F1C" w:rsidP="00A36F1C">
            <w:pPr>
              <w:spacing w:line="480" w:lineRule="auto"/>
            </w:pPr>
            <w:r>
              <w:t>12.28</w:t>
            </w:r>
          </w:p>
        </w:tc>
        <w:tc>
          <w:tcPr>
            <w:tcW w:w="1073" w:type="dxa"/>
          </w:tcPr>
          <w:p w14:paraId="4939A471" w14:textId="77777777" w:rsidR="00A36F1C" w:rsidRDefault="00A36F1C" w:rsidP="00A36F1C">
            <w:pPr>
              <w:spacing w:line="480" w:lineRule="auto"/>
            </w:pPr>
            <w:r>
              <w:t>38.33</w:t>
            </w:r>
          </w:p>
          <w:p w14:paraId="43664D91" w14:textId="77777777" w:rsidR="00A36F1C" w:rsidRDefault="00A36F1C" w:rsidP="00A36F1C">
            <w:pPr>
              <w:spacing w:line="480" w:lineRule="auto"/>
            </w:pPr>
            <w:r>
              <w:t>8.01</w:t>
            </w:r>
          </w:p>
        </w:tc>
        <w:tc>
          <w:tcPr>
            <w:tcW w:w="1073" w:type="dxa"/>
          </w:tcPr>
          <w:p w14:paraId="46BA92FC" w14:textId="77777777" w:rsidR="00A36F1C" w:rsidRDefault="00A36F1C" w:rsidP="00A36F1C">
            <w:pPr>
              <w:spacing w:line="480" w:lineRule="auto"/>
            </w:pPr>
            <w:r>
              <w:t>34.20</w:t>
            </w:r>
          </w:p>
          <w:p w14:paraId="7EA5A92E" w14:textId="77777777" w:rsidR="00A36F1C" w:rsidRDefault="00A36F1C" w:rsidP="00A36F1C">
            <w:pPr>
              <w:spacing w:line="480" w:lineRule="auto"/>
            </w:pPr>
            <w:r>
              <w:t>9.81</w:t>
            </w:r>
          </w:p>
        </w:tc>
        <w:tc>
          <w:tcPr>
            <w:tcW w:w="1073" w:type="dxa"/>
          </w:tcPr>
          <w:p w14:paraId="34584F89" w14:textId="77777777" w:rsidR="00A36F1C" w:rsidRDefault="00A36F1C" w:rsidP="00A36F1C">
            <w:pPr>
              <w:spacing w:line="480" w:lineRule="auto"/>
            </w:pPr>
            <w:r>
              <w:t>38.40</w:t>
            </w:r>
          </w:p>
          <w:p w14:paraId="3AEFFE21" w14:textId="77777777" w:rsidR="00A36F1C" w:rsidRDefault="00A36F1C" w:rsidP="00A36F1C">
            <w:pPr>
              <w:spacing w:line="480" w:lineRule="auto"/>
            </w:pPr>
            <w:r>
              <w:t>8.02</w:t>
            </w:r>
          </w:p>
        </w:tc>
        <w:tc>
          <w:tcPr>
            <w:tcW w:w="1073" w:type="dxa"/>
          </w:tcPr>
          <w:p w14:paraId="23F51D25" w14:textId="77777777" w:rsidR="00A36F1C" w:rsidRDefault="00A36F1C" w:rsidP="00A36F1C">
            <w:pPr>
              <w:spacing w:line="480" w:lineRule="auto"/>
            </w:pPr>
            <w:r>
              <w:t>45.53</w:t>
            </w:r>
          </w:p>
          <w:p w14:paraId="0D6BD02A" w14:textId="77777777" w:rsidR="00A36F1C" w:rsidRDefault="00A36F1C" w:rsidP="00A36F1C">
            <w:pPr>
              <w:spacing w:line="480" w:lineRule="auto"/>
            </w:pPr>
            <w:r>
              <w:t>8.44</w:t>
            </w:r>
          </w:p>
        </w:tc>
        <w:tc>
          <w:tcPr>
            <w:tcW w:w="1073" w:type="dxa"/>
          </w:tcPr>
          <w:p w14:paraId="7C1D85D0" w14:textId="77777777" w:rsidR="00A36F1C" w:rsidRDefault="00A36F1C" w:rsidP="00A36F1C">
            <w:pPr>
              <w:spacing w:line="480" w:lineRule="auto"/>
            </w:pPr>
            <w:r>
              <w:t>44.80</w:t>
            </w:r>
          </w:p>
          <w:p w14:paraId="13A3835D" w14:textId="77777777" w:rsidR="00A36F1C" w:rsidRDefault="00A36F1C" w:rsidP="00A36F1C">
            <w:pPr>
              <w:spacing w:line="480" w:lineRule="auto"/>
            </w:pPr>
            <w:r>
              <w:t>9.51</w:t>
            </w:r>
          </w:p>
        </w:tc>
        <w:tc>
          <w:tcPr>
            <w:tcW w:w="1073" w:type="dxa"/>
          </w:tcPr>
          <w:p w14:paraId="02F33193" w14:textId="77777777" w:rsidR="00A36F1C" w:rsidRDefault="00A36F1C" w:rsidP="00A36F1C">
            <w:pPr>
              <w:spacing w:line="480" w:lineRule="auto"/>
            </w:pPr>
            <w:r>
              <w:t>41.33</w:t>
            </w:r>
          </w:p>
          <w:p w14:paraId="46C17D03" w14:textId="77777777" w:rsidR="00A36F1C" w:rsidRDefault="00A36F1C" w:rsidP="00A36F1C">
            <w:pPr>
              <w:spacing w:line="480" w:lineRule="auto"/>
            </w:pPr>
            <w:r>
              <w:t>8.32</w:t>
            </w:r>
          </w:p>
        </w:tc>
        <w:tc>
          <w:tcPr>
            <w:tcW w:w="1073" w:type="dxa"/>
          </w:tcPr>
          <w:p w14:paraId="07E5C72B" w14:textId="77777777" w:rsidR="00A36F1C" w:rsidRDefault="00A36F1C" w:rsidP="00A36F1C">
            <w:pPr>
              <w:spacing w:line="480" w:lineRule="auto"/>
            </w:pPr>
            <w:r>
              <w:t>45.47</w:t>
            </w:r>
          </w:p>
          <w:p w14:paraId="15167665" w14:textId="77777777" w:rsidR="00A36F1C" w:rsidRDefault="00A36F1C" w:rsidP="00A36F1C">
            <w:pPr>
              <w:spacing w:line="480" w:lineRule="auto"/>
            </w:pPr>
            <w:r>
              <w:t>7.99</w:t>
            </w:r>
            <w:r>
              <w:tab/>
            </w:r>
          </w:p>
        </w:tc>
        <w:tc>
          <w:tcPr>
            <w:tcW w:w="1073" w:type="dxa"/>
          </w:tcPr>
          <w:p w14:paraId="19C8B5E5" w14:textId="77777777" w:rsidR="00A36F1C" w:rsidRDefault="00A36F1C" w:rsidP="00A36F1C">
            <w:pPr>
              <w:spacing w:line="480" w:lineRule="auto"/>
            </w:pPr>
            <w:r>
              <w:t>53.13</w:t>
            </w:r>
          </w:p>
          <w:p w14:paraId="43F6C452" w14:textId="77777777" w:rsidR="00A36F1C" w:rsidRDefault="00A36F1C" w:rsidP="00A36F1C">
            <w:pPr>
              <w:spacing w:line="480" w:lineRule="auto"/>
            </w:pPr>
            <w:r>
              <w:t>8.51</w:t>
            </w:r>
          </w:p>
        </w:tc>
        <w:tc>
          <w:tcPr>
            <w:tcW w:w="1073" w:type="dxa"/>
          </w:tcPr>
          <w:p w14:paraId="6CD6451E" w14:textId="77777777" w:rsidR="00A36F1C" w:rsidRDefault="00A36F1C" w:rsidP="00A36F1C">
            <w:pPr>
              <w:spacing w:line="480" w:lineRule="auto"/>
            </w:pPr>
            <w:r>
              <w:t>44.93</w:t>
            </w:r>
          </w:p>
          <w:p w14:paraId="73268D1A" w14:textId="77777777" w:rsidR="00A36F1C" w:rsidRDefault="00A36F1C" w:rsidP="00A36F1C">
            <w:pPr>
              <w:spacing w:line="480" w:lineRule="auto"/>
            </w:pPr>
            <w:r>
              <w:t>7.45</w:t>
            </w:r>
          </w:p>
        </w:tc>
        <w:tc>
          <w:tcPr>
            <w:tcW w:w="1073" w:type="dxa"/>
          </w:tcPr>
          <w:p w14:paraId="29000C5E" w14:textId="77777777" w:rsidR="00A36F1C" w:rsidRDefault="00A36F1C" w:rsidP="00A36F1C">
            <w:pPr>
              <w:spacing w:line="480" w:lineRule="auto"/>
            </w:pPr>
            <w:r>
              <w:t>43.73</w:t>
            </w:r>
          </w:p>
          <w:p w14:paraId="01E7379C" w14:textId="77777777" w:rsidR="00A36F1C" w:rsidRDefault="00A36F1C" w:rsidP="00A36F1C">
            <w:pPr>
              <w:spacing w:line="480" w:lineRule="auto"/>
            </w:pPr>
            <w:r>
              <w:t>8.22</w:t>
            </w:r>
          </w:p>
        </w:tc>
      </w:tr>
    </w:tbl>
    <w:p w14:paraId="0F7B7D43" w14:textId="77777777" w:rsidR="00A36F1C" w:rsidRDefault="00A36F1C" w:rsidP="00A36F1C">
      <w:pPr>
        <w:spacing w:line="480" w:lineRule="auto"/>
      </w:pPr>
      <w:r>
        <w:tab/>
      </w:r>
      <w:r>
        <w:tab/>
      </w:r>
      <w:r>
        <w:tab/>
      </w:r>
      <w:r>
        <w:tab/>
      </w:r>
      <w:r>
        <w:tab/>
      </w:r>
      <w:r>
        <w:tab/>
      </w:r>
      <w:r>
        <w:tab/>
      </w:r>
      <w:r>
        <w:tab/>
      </w:r>
      <w:r>
        <w:tab/>
      </w:r>
      <w:r>
        <w:tab/>
      </w:r>
      <w:r>
        <w:tab/>
      </w:r>
      <w:r>
        <w:tab/>
        <w:t xml:space="preserve"> </w:t>
      </w:r>
    </w:p>
    <w:p w14:paraId="0F813F65" w14:textId="77777777" w:rsidR="00A36F1C" w:rsidRDefault="00A36F1C" w:rsidP="00A36F1C">
      <w:pPr>
        <w:rPr>
          <w:b/>
        </w:rPr>
      </w:pPr>
      <w:r>
        <w:rPr>
          <w:b/>
        </w:rPr>
        <w:br w:type="page"/>
      </w:r>
    </w:p>
    <w:p w14:paraId="6C69C72D" w14:textId="77777777" w:rsidR="00A36F1C" w:rsidRPr="003C326F" w:rsidRDefault="00A36F1C" w:rsidP="00A36F1C">
      <w:pPr>
        <w:spacing w:line="480" w:lineRule="auto"/>
        <w:rPr>
          <w:b/>
        </w:rPr>
      </w:pPr>
      <w:r>
        <w:rPr>
          <w:b/>
        </w:rPr>
        <w:lastRenderedPageBreak/>
        <w:t>B</w:t>
      </w:r>
      <w:r w:rsidRPr="003C326F">
        <w:rPr>
          <w:b/>
        </w:rPr>
        <w:tab/>
        <w:t>Comparison of extraocular muscle rotation measurements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1129"/>
        <w:gridCol w:w="988"/>
        <w:gridCol w:w="990"/>
        <w:gridCol w:w="848"/>
        <w:gridCol w:w="989"/>
        <w:gridCol w:w="849"/>
        <w:gridCol w:w="1129"/>
        <w:gridCol w:w="848"/>
        <w:gridCol w:w="990"/>
        <w:gridCol w:w="848"/>
        <w:gridCol w:w="989"/>
        <w:gridCol w:w="849"/>
      </w:tblGrid>
      <w:tr w:rsidR="00A36F1C" w:rsidRPr="001D2D01" w14:paraId="48665092" w14:textId="77777777" w:rsidTr="00A36F1C">
        <w:tc>
          <w:tcPr>
            <w:tcW w:w="2502" w:type="dxa"/>
          </w:tcPr>
          <w:p w14:paraId="310B001C" w14:textId="77777777" w:rsidR="00A36F1C" w:rsidRPr="001D2D01" w:rsidRDefault="00A36F1C" w:rsidP="00A36F1C">
            <w:pPr>
              <w:spacing w:after="0" w:line="480" w:lineRule="auto"/>
              <w:rPr>
                <w:b/>
              </w:rPr>
            </w:pPr>
          </w:p>
        </w:tc>
        <w:tc>
          <w:tcPr>
            <w:tcW w:w="2117" w:type="dxa"/>
            <w:gridSpan w:val="2"/>
          </w:tcPr>
          <w:p w14:paraId="0E100845" w14:textId="77777777" w:rsidR="00A36F1C" w:rsidRPr="001D2D01" w:rsidRDefault="00A36F1C" w:rsidP="00A36F1C">
            <w:pPr>
              <w:spacing w:after="0" w:line="480" w:lineRule="auto"/>
              <w:rPr>
                <w:b/>
              </w:rPr>
            </w:pPr>
            <w:r w:rsidRPr="001D2D01">
              <w:rPr>
                <w:b/>
              </w:rPr>
              <w:t>Superior oblique</w:t>
            </w:r>
          </w:p>
          <w:p w14:paraId="1819E73B" w14:textId="77777777" w:rsidR="00A36F1C" w:rsidRPr="001D2D01" w:rsidRDefault="00A36F1C" w:rsidP="00A36F1C">
            <w:pPr>
              <w:spacing w:after="0" w:line="480" w:lineRule="auto"/>
              <w:rPr>
                <w:b/>
              </w:rPr>
            </w:pPr>
          </w:p>
        </w:tc>
        <w:tc>
          <w:tcPr>
            <w:tcW w:w="1838" w:type="dxa"/>
            <w:gridSpan w:val="2"/>
          </w:tcPr>
          <w:p w14:paraId="34C883B2" w14:textId="77777777" w:rsidR="00A36F1C" w:rsidRPr="001D2D01" w:rsidRDefault="00A36F1C" w:rsidP="00A36F1C">
            <w:pPr>
              <w:spacing w:after="0" w:line="480" w:lineRule="auto"/>
              <w:rPr>
                <w:b/>
              </w:rPr>
            </w:pPr>
            <w:r w:rsidRPr="001D2D01">
              <w:rPr>
                <w:b/>
              </w:rPr>
              <w:t>Inferior rectus</w:t>
            </w:r>
          </w:p>
        </w:tc>
        <w:tc>
          <w:tcPr>
            <w:tcW w:w="1838" w:type="dxa"/>
            <w:gridSpan w:val="2"/>
          </w:tcPr>
          <w:p w14:paraId="0B712586" w14:textId="77777777" w:rsidR="00A36F1C" w:rsidRPr="001D2D01" w:rsidRDefault="00A36F1C" w:rsidP="00A36F1C">
            <w:pPr>
              <w:spacing w:after="0" w:line="480" w:lineRule="auto"/>
              <w:rPr>
                <w:b/>
              </w:rPr>
            </w:pPr>
            <w:r w:rsidRPr="001D2D01">
              <w:rPr>
                <w:b/>
              </w:rPr>
              <w:t>Inferior oblique</w:t>
            </w:r>
          </w:p>
        </w:tc>
        <w:tc>
          <w:tcPr>
            <w:tcW w:w="1977" w:type="dxa"/>
            <w:gridSpan w:val="2"/>
          </w:tcPr>
          <w:p w14:paraId="0EB941B3" w14:textId="77777777" w:rsidR="00A36F1C" w:rsidRPr="001D2D01" w:rsidRDefault="00A36F1C" w:rsidP="00A36F1C">
            <w:pPr>
              <w:spacing w:after="0" w:line="480" w:lineRule="auto"/>
              <w:rPr>
                <w:b/>
              </w:rPr>
            </w:pPr>
            <w:r w:rsidRPr="001D2D01">
              <w:rPr>
                <w:b/>
              </w:rPr>
              <w:t>Superior rectus</w:t>
            </w:r>
          </w:p>
        </w:tc>
        <w:tc>
          <w:tcPr>
            <w:tcW w:w="1838" w:type="dxa"/>
            <w:gridSpan w:val="2"/>
          </w:tcPr>
          <w:p w14:paraId="741A3675" w14:textId="77777777" w:rsidR="00A36F1C" w:rsidRPr="001D2D01" w:rsidRDefault="00A36F1C" w:rsidP="00A36F1C">
            <w:pPr>
              <w:spacing w:after="0" w:line="480" w:lineRule="auto"/>
              <w:rPr>
                <w:b/>
              </w:rPr>
            </w:pPr>
            <w:r w:rsidRPr="001D2D01">
              <w:rPr>
                <w:b/>
              </w:rPr>
              <w:t>Lateral rectus</w:t>
            </w:r>
          </w:p>
        </w:tc>
        <w:tc>
          <w:tcPr>
            <w:tcW w:w="1838" w:type="dxa"/>
            <w:gridSpan w:val="2"/>
          </w:tcPr>
          <w:p w14:paraId="2CA81CD1" w14:textId="77777777" w:rsidR="00A36F1C" w:rsidRPr="001D2D01" w:rsidRDefault="00A36F1C" w:rsidP="00A36F1C">
            <w:pPr>
              <w:spacing w:after="0" w:line="480" w:lineRule="auto"/>
              <w:rPr>
                <w:b/>
              </w:rPr>
            </w:pPr>
            <w:r w:rsidRPr="001D2D01">
              <w:rPr>
                <w:b/>
              </w:rPr>
              <w:t>Medial rectus</w:t>
            </w:r>
          </w:p>
        </w:tc>
      </w:tr>
      <w:tr w:rsidR="00A36F1C" w:rsidRPr="001D2D01" w14:paraId="69E23050" w14:textId="77777777" w:rsidTr="00A36F1C">
        <w:tc>
          <w:tcPr>
            <w:tcW w:w="2502" w:type="dxa"/>
          </w:tcPr>
          <w:p w14:paraId="182DD84B" w14:textId="77777777" w:rsidR="00A36F1C" w:rsidRPr="001D2D01" w:rsidRDefault="00A36F1C" w:rsidP="00A36F1C">
            <w:pPr>
              <w:spacing w:after="0" w:line="480" w:lineRule="auto"/>
            </w:pPr>
          </w:p>
        </w:tc>
        <w:tc>
          <w:tcPr>
            <w:tcW w:w="1129" w:type="dxa"/>
          </w:tcPr>
          <w:p w14:paraId="31CF7443" w14:textId="77777777" w:rsidR="00A36F1C" w:rsidRPr="001D2D01" w:rsidRDefault="00A36F1C" w:rsidP="00A36F1C">
            <w:pPr>
              <w:spacing w:after="0" w:line="480" w:lineRule="auto"/>
            </w:pPr>
            <w:r w:rsidRPr="001D2D01">
              <w:t>Mean</w:t>
            </w:r>
          </w:p>
          <w:p w14:paraId="7EABFEF6" w14:textId="77777777" w:rsidR="00A36F1C" w:rsidRPr="001D2D01" w:rsidRDefault="00A36F1C" w:rsidP="00A36F1C">
            <w:pPr>
              <w:spacing w:after="0" w:line="480" w:lineRule="auto"/>
            </w:pPr>
          </w:p>
        </w:tc>
        <w:tc>
          <w:tcPr>
            <w:tcW w:w="988" w:type="dxa"/>
          </w:tcPr>
          <w:p w14:paraId="27610E4B" w14:textId="77777777" w:rsidR="00A36F1C" w:rsidRPr="001D2D01" w:rsidRDefault="00A36F1C" w:rsidP="00A36F1C">
            <w:pPr>
              <w:spacing w:after="0" w:line="480" w:lineRule="auto"/>
            </w:pPr>
          </w:p>
        </w:tc>
        <w:tc>
          <w:tcPr>
            <w:tcW w:w="990" w:type="dxa"/>
          </w:tcPr>
          <w:p w14:paraId="516E0E83" w14:textId="77777777" w:rsidR="00A36F1C" w:rsidRPr="001D2D01" w:rsidRDefault="00A36F1C" w:rsidP="00A36F1C">
            <w:pPr>
              <w:spacing w:after="0" w:line="480" w:lineRule="auto"/>
            </w:pPr>
            <w:r w:rsidRPr="001D2D01">
              <w:t>Mean</w:t>
            </w:r>
          </w:p>
        </w:tc>
        <w:tc>
          <w:tcPr>
            <w:tcW w:w="848" w:type="dxa"/>
          </w:tcPr>
          <w:p w14:paraId="062FAB6F" w14:textId="77777777" w:rsidR="00A36F1C" w:rsidRPr="001D2D01" w:rsidRDefault="00A36F1C" w:rsidP="00A36F1C">
            <w:pPr>
              <w:spacing w:after="0" w:line="480" w:lineRule="auto"/>
            </w:pPr>
          </w:p>
        </w:tc>
        <w:tc>
          <w:tcPr>
            <w:tcW w:w="989" w:type="dxa"/>
          </w:tcPr>
          <w:p w14:paraId="6DD06DC1" w14:textId="77777777" w:rsidR="00A36F1C" w:rsidRPr="001D2D01" w:rsidRDefault="00A36F1C" w:rsidP="00A36F1C">
            <w:pPr>
              <w:spacing w:after="0" w:line="480" w:lineRule="auto"/>
            </w:pPr>
            <w:r w:rsidRPr="001D2D01">
              <w:t>Mean</w:t>
            </w:r>
          </w:p>
        </w:tc>
        <w:tc>
          <w:tcPr>
            <w:tcW w:w="849" w:type="dxa"/>
          </w:tcPr>
          <w:p w14:paraId="700F7A4C" w14:textId="77777777" w:rsidR="00A36F1C" w:rsidRPr="001D2D01" w:rsidRDefault="00A36F1C" w:rsidP="00A36F1C">
            <w:pPr>
              <w:spacing w:after="0" w:line="480" w:lineRule="auto"/>
            </w:pPr>
          </w:p>
        </w:tc>
        <w:tc>
          <w:tcPr>
            <w:tcW w:w="1129" w:type="dxa"/>
          </w:tcPr>
          <w:p w14:paraId="1CD3B91C" w14:textId="77777777" w:rsidR="00A36F1C" w:rsidRPr="001D2D01" w:rsidRDefault="00A36F1C" w:rsidP="00A36F1C">
            <w:pPr>
              <w:spacing w:after="0" w:line="480" w:lineRule="auto"/>
            </w:pPr>
            <w:r w:rsidRPr="001D2D01">
              <w:t>Mean</w:t>
            </w:r>
          </w:p>
        </w:tc>
        <w:tc>
          <w:tcPr>
            <w:tcW w:w="848" w:type="dxa"/>
          </w:tcPr>
          <w:p w14:paraId="017138A0" w14:textId="77777777" w:rsidR="00A36F1C" w:rsidRPr="001D2D01" w:rsidRDefault="00A36F1C" w:rsidP="00A36F1C">
            <w:pPr>
              <w:spacing w:after="0" w:line="480" w:lineRule="auto"/>
            </w:pPr>
          </w:p>
        </w:tc>
        <w:tc>
          <w:tcPr>
            <w:tcW w:w="990" w:type="dxa"/>
          </w:tcPr>
          <w:p w14:paraId="6F95F03E" w14:textId="77777777" w:rsidR="00A36F1C" w:rsidRPr="001D2D01" w:rsidRDefault="00A36F1C" w:rsidP="00A36F1C">
            <w:pPr>
              <w:spacing w:after="0" w:line="480" w:lineRule="auto"/>
            </w:pPr>
            <w:r w:rsidRPr="001D2D01">
              <w:t>Mean</w:t>
            </w:r>
          </w:p>
        </w:tc>
        <w:tc>
          <w:tcPr>
            <w:tcW w:w="848" w:type="dxa"/>
          </w:tcPr>
          <w:p w14:paraId="662E7B79" w14:textId="77777777" w:rsidR="00A36F1C" w:rsidRPr="001D2D01" w:rsidRDefault="00A36F1C" w:rsidP="00A36F1C">
            <w:pPr>
              <w:spacing w:after="0" w:line="480" w:lineRule="auto"/>
            </w:pPr>
          </w:p>
        </w:tc>
        <w:tc>
          <w:tcPr>
            <w:tcW w:w="989" w:type="dxa"/>
          </w:tcPr>
          <w:p w14:paraId="2043CD91" w14:textId="77777777" w:rsidR="00A36F1C" w:rsidRPr="001D2D01" w:rsidRDefault="00A36F1C" w:rsidP="00A36F1C">
            <w:pPr>
              <w:spacing w:after="0" w:line="480" w:lineRule="auto"/>
            </w:pPr>
            <w:r w:rsidRPr="001D2D01">
              <w:t>Mean</w:t>
            </w:r>
          </w:p>
        </w:tc>
        <w:tc>
          <w:tcPr>
            <w:tcW w:w="849" w:type="dxa"/>
          </w:tcPr>
          <w:p w14:paraId="6431E9C6" w14:textId="77777777" w:rsidR="00A36F1C" w:rsidRPr="001D2D01" w:rsidRDefault="00A36F1C" w:rsidP="00A36F1C">
            <w:pPr>
              <w:spacing w:after="0" w:line="480" w:lineRule="auto"/>
            </w:pPr>
          </w:p>
        </w:tc>
      </w:tr>
      <w:tr w:rsidR="00A36F1C" w:rsidRPr="001D2D01" w14:paraId="3F72F1DE" w14:textId="77777777" w:rsidTr="00A36F1C">
        <w:tc>
          <w:tcPr>
            <w:tcW w:w="2502" w:type="dxa"/>
          </w:tcPr>
          <w:p w14:paraId="25644FAC" w14:textId="77777777" w:rsidR="00A36F1C" w:rsidRPr="001D2D01" w:rsidRDefault="00A36F1C" w:rsidP="00A36F1C">
            <w:pPr>
              <w:spacing w:after="0" w:line="480" w:lineRule="auto"/>
            </w:pPr>
            <w:r w:rsidRPr="001D2D01">
              <w:t>Haggerty et al</w:t>
            </w:r>
            <w:r>
              <w:rPr>
                <w:vertAlign w:val="superscript"/>
              </w:rPr>
              <w:t>13</w:t>
            </w:r>
          </w:p>
          <w:p w14:paraId="14512E76" w14:textId="77777777" w:rsidR="00A36F1C" w:rsidRPr="001D2D01" w:rsidRDefault="00A36F1C" w:rsidP="00A36F1C">
            <w:pPr>
              <w:spacing w:after="0" w:line="480" w:lineRule="auto"/>
            </w:pPr>
          </w:p>
        </w:tc>
        <w:tc>
          <w:tcPr>
            <w:tcW w:w="1129" w:type="dxa"/>
          </w:tcPr>
          <w:p w14:paraId="09702875" w14:textId="77777777" w:rsidR="00A36F1C" w:rsidRPr="001D2D01" w:rsidRDefault="00A36F1C" w:rsidP="00A36F1C">
            <w:pPr>
              <w:spacing w:after="0" w:line="480" w:lineRule="auto"/>
            </w:pPr>
            <w:r w:rsidRPr="001D2D01">
              <w:t>48.5</w:t>
            </w:r>
          </w:p>
        </w:tc>
        <w:tc>
          <w:tcPr>
            <w:tcW w:w="988" w:type="dxa"/>
          </w:tcPr>
          <w:p w14:paraId="2ECCBDD6" w14:textId="77777777" w:rsidR="00A36F1C" w:rsidRPr="001D2D01" w:rsidRDefault="00A36F1C" w:rsidP="00A36F1C">
            <w:pPr>
              <w:spacing w:after="0" w:line="480" w:lineRule="auto"/>
            </w:pPr>
            <w:r w:rsidRPr="001D2D01">
              <w:t>41.8-55.2 CI</w:t>
            </w:r>
          </w:p>
        </w:tc>
        <w:tc>
          <w:tcPr>
            <w:tcW w:w="990" w:type="dxa"/>
          </w:tcPr>
          <w:p w14:paraId="7F9B9075" w14:textId="77777777" w:rsidR="00A36F1C" w:rsidRPr="001D2D01" w:rsidRDefault="00A36F1C" w:rsidP="00A36F1C">
            <w:pPr>
              <w:spacing w:after="0" w:line="480" w:lineRule="auto"/>
            </w:pPr>
            <w:r w:rsidRPr="001D2D01">
              <w:t>61.9</w:t>
            </w:r>
          </w:p>
        </w:tc>
        <w:tc>
          <w:tcPr>
            <w:tcW w:w="848" w:type="dxa"/>
          </w:tcPr>
          <w:p w14:paraId="0E01D0EB" w14:textId="77777777" w:rsidR="00A36F1C" w:rsidRPr="001D2D01" w:rsidRDefault="00A36F1C" w:rsidP="00A36F1C">
            <w:pPr>
              <w:spacing w:after="0" w:line="480" w:lineRule="auto"/>
            </w:pPr>
            <w:r w:rsidRPr="001D2D01">
              <w:t>54.4-69.4 CI</w:t>
            </w:r>
          </w:p>
        </w:tc>
        <w:tc>
          <w:tcPr>
            <w:tcW w:w="989" w:type="dxa"/>
          </w:tcPr>
          <w:p w14:paraId="76B876F3" w14:textId="77777777" w:rsidR="00A36F1C" w:rsidRPr="001D2D01" w:rsidRDefault="00A36F1C" w:rsidP="00A36F1C">
            <w:pPr>
              <w:spacing w:after="0" w:line="480" w:lineRule="auto"/>
            </w:pPr>
            <w:r w:rsidRPr="001D2D01">
              <w:t>45.7</w:t>
            </w:r>
          </w:p>
        </w:tc>
        <w:tc>
          <w:tcPr>
            <w:tcW w:w="849" w:type="dxa"/>
          </w:tcPr>
          <w:p w14:paraId="1DB82F3B" w14:textId="77777777" w:rsidR="00A36F1C" w:rsidRPr="001D2D01" w:rsidRDefault="00A36F1C" w:rsidP="00A36F1C">
            <w:pPr>
              <w:spacing w:after="0" w:line="480" w:lineRule="auto"/>
            </w:pPr>
            <w:r w:rsidRPr="001D2D01">
              <w:t>39.1-52.3 CI</w:t>
            </w:r>
          </w:p>
        </w:tc>
        <w:tc>
          <w:tcPr>
            <w:tcW w:w="1129" w:type="dxa"/>
          </w:tcPr>
          <w:p w14:paraId="3DF8B417" w14:textId="77777777" w:rsidR="00A36F1C" w:rsidRPr="001D2D01" w:rsidRDefault="00A36F1C" w:rsidP="00A36F1C">
            <w:pPr>
              <w:spacing w:after="0" w:line="480" w:lineRule="auto"/>
            </w:pPr>
            <w:r w:rsidRPr="001D2D01">
              <w:t>42.7</w:t>
            </w:r>
          </w:p>
        </w:tc>
        <w:tc>
          <w:tcPr>
            <w:tcW w:w="848" w:type="dxa"/>
          </w:tcPr>
          <w:p w14:paraId="09219F0A" w14:textId="77777777" w:rsidR="00A36F1C" w:rsidRPr="001D2D01" w:rsidRDefault="00A36F1C" w:rsidP="00A36F1C">
            <w:pPr>
              <w:spacing w:after="0" w:line="480" w:lineRule="auto"/>
            </w:pPr>
            <w:r w:rsidRPr="001D2D01">
              <w:t>36.1-49.3 CI</w:t>
            </w:r>
          </w:p>
        </w:tc>
        <w:tc>
          <w:tcPr>
            <w:tcW w:w="990" w:type="dxa"/>
          </w:tcPr>
          <w:p w14:paraId="69DEFD73" w14:textId="77777777" w:rsidR="00A36F1C" w:rsidRPr="001D2D01" w:rsidRDefault="00A36F1C" w:rsidP="00A36F1C">
            <w:pPr>
              <w:spacing w:after="0" w:line="480" w:lineRule="auto"/>
            </w:pPr>
            <w:r w:rsidRPr="001D2D01">
              <w:t>52.1</w:t>
            </w:r>
          </w:p>
        </w:tc>
        <w:tc>
          <w:tcPr>
            <w:tcW w:w="848" w:type="dxa"/>
          </w:tcPr>
          <w:p w14:paraId="2AAE152C" w14:textId="77777777" w:rsidR="00A36F1C" w:rsidRPr="001D2D01" w:rsidRDefault="00A36F1C" w:rsidP="00A36F1C">
            <w:pPr>
              <w:spacing w:after="0" w:line="480" w:lineRule="auto"/>
            </w:pPr>
            <w:r w:rsidRPr="001D2D01">
              <w:t>44.7-59.5 CI</w:t>
            </w:r>
          </w:p>
        </w:tc>
        <w:tc>
          <w:tcPr>
            <w:tcW w:w="989" w:type="dxa"/>
          </w:tcPr>
          <w:p w14:paraId="736EFE24" w14:textId="77777777" w:rsidR="00A36F1C" w:rsidRPr="001D2D01" w:rsidRDefault="00A36F1C" w:rsidP="00A36F1C">
            <w:pPr>
              <w:spacing w:after="0" w:line="480" w:lineRule="auto"/>
            </w:pPr>
            <w:r w:rsidRPr="001D2D01">
              <w:t>50.6</w:t>
            </w:r>
          </w:p>
        </w:tc>
        <w:tc>
          <w:tcPr>
            <w:tcW w:w="849" w:type="dxa"/>
          </w:tcPr>
          <w:p w14:paraId="04189E06" w14:textId="77777777" w:rsidR="00A36F1C" w:rsidRPr="001D2D01" w:rsidRDefault="00A36F1C" w:rsidP="00A36F1C">
            <w:pPr>
              <w:spacing w:after="0" w:line="480" w:lineRule="auto"/>
            </w:pPr>
            <w:r w:rsidRPr="001D2D01">
              <w:t>45.2-56.1 CI</w:t>
            </w:r>
          </w:p>
        </w:tc>
      </w:tr>
      <w:tr w:rsidR="00A36F1C" w:rsidRPr="001D2D01" w14:paraId="331CA5A8" w14:textId="77777777" w:rsidTr="00A36F1C">
        <w:tc>
          <w:tcPr>
            <w:tcW w:w="2502" w:type="dxa"/>
          </w:tcPr>
          <w:p w14:paraId="37B5B980" w14:textId="77777777" w:rsidR="00A36F1C" w:rsidRPr="001D2D01" w:rsidRDefault="00A36F1C" w:rsidP="00A36F1C">
            <w:pPr>
              <w:spacing w:after="0" w:line="480" w:lineRule="auto"/>
            </w:pPr>
            <w:r>
              <w:t>Hanif et al</w:t>
            </w:r>
            <w:r w:rsidRPr="00FB61E8">
              <w:rPr>
                <w:vertAlign w:val="superscript"/>
              </w:rPr>
              <w:t>10</w:t>
            </w:r>
          </w:p>
        </w:tc>
        <w:tc>
          <w:tcPr>
            <w:tcW w:w="1129" w:type="dxa"/>
          </w:tcPr>
          <w:p w14:paraId="519A33E6" w14:textId="77777777" w:rsidR="00A36F1C" w:rsidRPr="001D2D01" w:rsidRDefault="00A36F1C" w:rsidP="00A36F1C">
            <w:pPr>
              <w:spacing w:after="0" w:line="480" w:lineRule="auto"/>
            </w:pPr>
            <w:r w:rsidRPr="001D2D01">
              <w:t>49.45</w:t>
            </w:r>
          </w:p>
        </w:tc>
        <w:tc>
          <w:tcPr>
            <w:tcW w:w="988" w:type="dxa"/>
          </w:tcPr>
          <w:p w14:paraId="23C5D493" w14:textId="77777777" w:rsidR="00A36F1C" w:rsidRPr="001D2D01" w:rsidRDefault="00A36F1C" w:rsidP="00A36F1C">
            <w:pPr>
              <w:spacing w:after="0" w:line="480" w:lineRule="auto"/>
            </w:pPr>
            <w:r w:rsidRPr="001D2D01">
              <w:t>6.65 SD</w:t>
            </w:r>
          </w:p>
        </w:tc>
        <w:tc>
          <w:tcPr>
            <w:tcW w:w="990" w:type="dxa"/>
          </w:tcPr>
          <w:p w14:paraId="7778D2F5" w14:textId="77777777" w:rsidR="00A36F1C" w:rsidRPr="001D2D01" w:rsidRDefault="00A36F1C" w:rsidP="00A36F1C">
            <w:pPr>
              <w:spacing w:after="0" w:line="480" w:lineRule="auto"/>
            </w:pPr>
            <w:r w:rsidRPr="001D2D01">
              <w:t>61.15</w:t>
            </w:r>
          </w:p>
        </w:tc>
        <w:tc>
          <w:tcPr>
            <w:tcW w:w="848" w:type="dxa"/>
          </w:tcPr>
          <w:p w14:paraId="7141ECC0" w14:textId="77777777" w:rsidR="00A36F1C" w:rsidRPr="001D2D01" w:rsidRDefault="00A36F1C" w:rsidP="00A36F1C">
            <w:pPr>
              <w:spacing w:after="0" w:line="480" w:lineRule="auto"/>
            </w:pPr>
            <w:r w:rsidRPr="001D2D01">
              <w:t>8.71 SD</w:t>
            </w:r>
          </w:p>
        </w:tc>
        <w:tc>
          <w:tcPr>
            <w:tcW w:w="989" w:type="dxa"/>
          </w:tcPr>
          <w:p w14:paraId="09246363" w14:textId="77777777" w:rsidR="00A36F1C" w:rsidRPr="001D2D01" w:rsidRDefault="00A36F1C" w:rsidP="00A36F1C">
            <w:pPr>
              <w:spacing w:after="0" w:line="480" w:lineRule="auto"/>
            </w:pPr>
            <w:r w:rsidRPr="001D2D01">
              <w:t>44.25</w:t>
            </w:r>
          </w:p>
        </w:tc>
        <w:tc>
          <w:tcPr>
            <w:tcW w:w="849" w:type="dxa"/>
          </w:tcPr>
          <w:p w14:paraId="54057427" w14:textId="77777777" w:rsidR="00A36F1C" w:rsidRPr="001D2D01" w:rsidRDefault="00A36F1C" w:rsidP="00A36F1C">
            <w:pPr>
              <w:spacing w:after="0" w:line="480" w:lineRule="auto"/>
            </w:pPr>
            <w:r w:rsidRPr="001D2D01">
              <w:t>10.27 SD</w:t>
            </w:r>
          </w:p>
        </w:tc>
        <w:tc>
          <w:tcPr>
            <w:tcW w:w="1129" w:type="dxa"/>
          </w:tcPr>
          <w:p w14:paraId="7045D5EE" w14:textId="77777777" w:rsidR="00A36F1C" w:rsidRPr="001D2D01" w:rsidRDefault="00A36F1C" w:rsidP="00A36F1C">
            <w:pPr>
              <w:spacing w:after="0" w:line="480" w:lineRule="auto"/>
            </w:pPr>
            <w:r w:rsidRPr="001D2D01">
              <w:t>42.5</w:t>
            </w:r>
          </w:p>
        </w:tc>
        <w:tc>
          <w:tcPr>
            <w:tcW w:w="848" w:type="dxa"/>
          </w:tcPr>
          <w:p w14:paraId="422CFC87" w14:textId="77777777" w:rsidR="00A36F1C" w:rsidRPr="001D2D01" w:rsidRDefault="00A36F1C" w:rsidP="00A36F1C">
            <w:pPr>
              <w:spacing w:after="0" w:line="480" w:lineRule="auto"/>
            </w:pPr>
            <w:r w:rsidRPr="001D2D01">
              <w:t>9.64 SD</w:t>
            </w:r>
          </w:p>
        </w:tc>
        <w:tc>
          <w:tcPr>
            <w:tcW w:w="990" w:type="dxa"/>
          </w:tcPr>
          <w:p w14:paraId="52E0A4A1" w14:textId="77777777" w:rsidR="00A36F1C" w:rsidRPr="001D2D01" w:rsidRDefault="00A36F1C" w:rsidP="00A36F1C">
            <w:pPr>
              <w:spacing w:after="0" w:line="480" w:lineRule="auto"/>
            </w:pPr>
            <w:r w:rsidRPr="001D2D01">
              <w:t>51.7</w:t>
            </w:r>
          </w:p>
        </w:tc>
        <w:tc>
          <w:tcPr>
            <w:tcW w:w="848" w:type="dxa"/>
          </w:tcPr>
          <w:p w14:paraId="0F18894F" w14:textId="77777777" w:rsidR="00A36F1C" w:rsidRPr="001D2D01" w:rsidRDefault="00A36F1C" w:rsidP="00A36F1C">
            <w:pPr>
              <w:spacing w:after="0" w:line="480" w:lineRule="auto"/>
            </w:pPr>
            <w:r w:rsidRPr="001D2D01">
              <w:t>7.97 SD</w:t>
            </w:r>
          </w:p>
        </w:tc>
        <w:tc>
          <w:tcPr>
            <w:tcW w:w="989" w:type="dxa"/>
          </w:tcPr>
          <w:p w14:paraId="3B5866DA" w14:textId="77777777" w:rsidR="00A36F1C" w:rsidRPr="001D2D01" w:rsidRDefault="00A36F1C" w:rsidP="00A36F1C">
            <w:pPr>
              <w:spacing w:after="0" w:line="480" w:lineRule="auto"/>
            </w:pPr>
            <w:r w:rsidRPr="001D2D01">
              <w:t>49.25</w:t>
            </w:r>
          </w:p>
        </w:tc>
        <w:tc>
          <w:tcPr>
            <w:tcW w:w="849" w:type="dxa"/>
          </w:tcPr>
          <w:p w14:paraId="496E9A27" w14:textId="77777777" w:rsidR="00A36F1C" w:rsidRPr="001D2D01" w:rsidRDefault="00A36F1C" w:rsidP="00A36F1C">
            <w:pPr>
              <w:spacing w:after="0" w:line="480" w:lineRule="auto"/>
            </w:pPr>
            <w:r w:rsidRPr="001D2D01">
              <w:t>7.94 SD</w:t>
            </w:r>
          </w:p>
        </w:tc>
      </w:tr>
      <w:tr w:rsidR="00A36F1C" w:rsidRPr="001D2D01" w14:paraId="59C2ABD9" w14:textId="77777777" w:rsidTr="00A36F1C">
        <w:tc>
          <w:tcPr>
            <w:tcW w:w="2502" w:type="dxa"/>
          </w:tcPr>
          <w:p w14:paraId="6D0BEF8D" w14:textId="77777777" w:rsidR="00A36F1C" w:rsidRDefault="00A36F1C" w:rsidP="00A36F1C">
            <w:pPr>
              <w:spacing w:after="0" w:line="480" w:lineRule="auto"/>
            </w:pPr>
            <w:r>
              <w:t>Current study</w:t>
            </w:r>
          </w:p>
        </w:tc>
        <w:tc>
          <w:tcPr>
            <w:tcW w:w="1129" w:type="dxa"/>
          </w:tcPr>
          <w:p w14:paraId="7DF1E609" w14:textId="77777777" w:rsidR="00A36F1C" w:rsidRPr="001D2D01" w:rsidRDefault="00A36F1C" w:rsidP="00A36F1C">
            <w:pPr>
              <w:spacing w:after="0" w:line="480" w:lineRule="auto"/>
            </w:pPr>
            <w:r>
              <w:t>47.87</w:t>
            </w:r>
          </w:p>
        </w:tc>
        <w:tc>
          <w:tcPr>
            <w:tcW w:w="988" w:type="dxa"/>
          </w:tcPr>
          <w:p w14:paraId="4412E42D" w14:textId="77777777" w:rsidR="00A36F1C" w:rsidRPr="001D2D01" w:rsidRDefault="00A36F1C" w:rsidP="00A36F1C">
            <w:pPr>
              <w:spacing w:after="0" w:line="480" w:lineRule="auto"/>
            </w:pPr>
            <w:r>
              <w:t>8.27 SD</w:t>
            </w:r>
          </w:p>
        </w:tc>
        <w:tc>
          <w:tcPr>
            <w:tcW w:w="990" w:type="dxa"/>
          </w:tcPr>
          <w:p w14:paraId="23C86465" w14:textId="77777777" w:rsidR="00A36F1C" w:rsidRPr="001D2D01" w:rsidRDefault="00A36F1C" w:rsidP="00A36F1C">
            <w:pPr>
              <w:spacing w:after="0" w:line="480" w:lineRule="auto"/>
            </w:pPr>
            <w:r>
              <w:t>49.33</w:t>
            </w:r>
          </w:p>
        </w:tc>
        <w:tc>
          <w:tcPr>
            <w:tcW w:w="848" w:type="dxa"/>
          </w:tcPr>
          <w:p w14:paraId="59C04C8F" w14:textId="77777777" w:rsidR="00A36F1C" w:rsidRPr="001D2D01" w:rsidRDefault="00A36F1C" w:rsidP="00A36F1C">
            <w:pPr>
              <w:spacing w:after="0" w:line="480" w:lineRule="auto"/>
            </w:pPr>
            <w:r>
              <w:t>7.91 SD</w:t>
            </w:r>
          </w:p>
        </w:tc>
        <w:tc>
          <w:tcPr>
            <w:tcW w:w="989" w:type="dxa"/>
          </w:tcPr>
          <w:p w14:paraId="4145E9EF" w14:textId="77777777" w:rsidR="00A36F1C" w:rsidRPr="001D2D01" w:rsidRDefault="00A36F1C" w:rsidP="00A36F1C">
            <w:pPr>
              <w:spacing w:after="0" w:line="480" w:lineRule="auto"/>
            </w:pPr>
            <w:r>
              <w:t>43.23</w:t>
            </w:r>
          </w:p>
        </w:tc>
        <w:tc>
          <w:tcPr>
            <w:tcW w:w="849" w:type="dxa"/>
          </w:tcPr>
          <w:p w14:paraId="322C4373" w14:textId="77777777" w:rsidR="00A36F1C" w:rsidRPr="001D2D01" w:rsidRDefault="00A36F1C" w:rsidP="00A36F1C">
            <w:pPr>
              <w:spacing w:after="0" w:line="480" w:lineRule="auto"/>
            </w:pPr>
            <w:r>
              <w:t>6.87 SD</w:t>
            </w:r>
          </w:p>
        </w:tc>
        <w:tc>
          <w:tcPr>
            <w:tcW w:w="1129" w:type="dxa"/>
          </w:tcPr>
          <w:p w14:paraId="67247382" w14:textId="77777777" w:rsidR="00A36F1C" w:rsidRPr="001D2D01" w:rsidRDefault="00A36F1C" w:rsidP="00A36F1C">
            <w:pPr>
              <w:spacing w:after="0" w:line="480" w:lineRule="auto"/>
            </w:pPr>
            <w:r>
              <w:t>42.83</w:t>
            </w:r>
          </w:p>
        </w:tc>
        <w:tc>
          <w:tcPr>
            <w:tcW w:w="848" w:type="dxa"/>
          </w:tcPr>
          <w:p w14:paraId="7C702F2B" w14:textId="77777777" w:rsidR="00A36F1C" w:rsidRPr="001D2D01" w:rsidRDefault="00A36F1C" w:rsidP="00A36F1C">
            <w:pPr>
              <w:spacing w:after="0" w:line="480" w:lineRule="auto"/>
            </w:pPr>
            <w:r>
              <w:t>7.14 SD</w:t>
            </w:r>
          </w:p>
        </w:tc>
        <w:tc>
          <w:tcPr>
            <w:tcW w:w="990" w:type="dxa"/>
          </w:tcPr>
          <w:p w14:paraId="76CE88DE" w14:textId="77777777" w:rsidR="00A36F1C" w:rsidRPr="001D2D01" w:rsidRDefault="00A36F1C" w:rsidP="00A36F1C">
            <w:pPr>
              <w:spacing w:after="0" w:line="480" w:lineRule="auto"/>
            </w:pPr>
            <w:r>
              <w:t>47.00</w:t>
            </w:r>
          </w:p>
        </w:tc>
        <w:tc>
          <w:tcPr>
            <w:tcW w:w="848" w:type="dxa"/>
          </w:tcPr>
          <w:p w14:paraId="6C659D6A" w14:textId="77777777" w:rsidR="00A36F1C" w:rsidRPr="001D2D01" w:rsidRDefault="00A36F1C" w:rsidP="00A36F1C">
            <w:pPr>
              <w:spacing w:after="0" w:line="480" w:lineRule="auto"/>
            </w:pPr>
            <w:r>
              <w:t>6.04 SD</w:t>
            </w:r>
          </w:p>
        </w:tc>
        <w:tc>
          <w:tcPr>
            <w:tcW w:w="989" w:type="dxa"/>
          </w:tcPr>
          <w:p w14:paraId="1154D396" w14:textId="77777777" w:rsidR="00A36F1C" w:rsidRPr="001D2D01" w:rsidRDefault="00A36F1C" w:rsidP="00A36F1C">
            <w:pPr>
              <w:spacing w:after="0" w:line="480" w:lineRule="auto"/>
            </w:pPr>
            <w:r>
              <w:t>48.20</w:t>
            </w:r>
          </w:p>
        </w:tc>
        <w:tc>
          <w:tcPr>
            <w:tcW w:w="849" w:type="dxa"/>
          </w:tcPr>
          <w:p w14:paraId="7E45E081" w14:textId="77777777" w:rsidR="00A36F1C" w:rsidRPr="001D2D01" w:rsidRDefault="00A36F1C" w:rsidP="00A36F1C">
            <w:pPr>
              <w:spacing w:after="0" w:line="480" w:lineRule="auto"/>
            </w:pPr>
            <w:r>
              <w:t>6.25 SD</w:t>
            </w:r>
          </w:p>
        </w:tc>
      </w:tr>
      <w:tr w:rsidR="00A36F1C" w:rsidRPr="001D2D01" w14:paraId="003C63AD" w14:textId="77777777" w:rsidTr="00A36F1C">
        <w:tc>
          <w:tcPr>
            <w:tcW w:w="13948" w:type="dxa"/>
            <w:gridSpan w:val="13"/>
          </w:tcPr>
          <w:p w14:paraId="1C478EC2" w14:textId="77777777" w:rsidR="00A36F1C" w:rsidRDefault="00A36F1C" w:rsidP="00A36F1C">
            <w:pPr>
              <w:spacing w:line="480" w:lineRule="auto"/>
            </w:pPr>
            <w:r>
              <w:t xml:space="preserve">Mean values relate to vector rotations in degrees. SD represent standard deviations and CI represent 95% confidence intervals for mean values. </w:t>
            </w:r>
          </w:p>
        </w:tc>
      </w:tr>
    </w:tbl>
    <w:p w14:paraId="27C883FE" w14:textId="77777777" w:rsidR="00A36F1C" w:rsidRDefault="00A36F1C" w:rsidP="00A36F1C">
      <w:pPr>
        <w:spacing w:line="480" w:lineRule="auto"/>
      </w:pPr>
    </w:p>
    <w:p w14:paraId="527C7E31" w14:textId="77777777" w:rsidR="00A36F1C" w:rsidRDefault="00A36F1C" w:rsidP="00A36F1C">
      <w:pPr>
        <w:spacing w:line="480" w:lineRule="auto"/>
      </w:pPr>
    </w:p>
    <w:p w14:paraId="1F29D0D2" w14:textId="7AA659F6" w:rsidR="00A36F1C" w:rsidRDefault="00A36F1C">
      <w:pPr>
        <w:rPr>
          <w:rFonts w:cstheme="minorHAnsi"/>
          <w:b/>
          <w:color w:val="000000"/>
          <w:sz w:val="24"/>
          <w:szCs w:val="24"/>
        </w:rPr>
      </w:pPr>
    </w:p>
    <w:p w14:paraId="0D01FAA4" w14:textId="77777777" w:rsidR="00A36F1C" w:rsidRDefault="00A36F1C">
      <w:pPr>
        <w:rPr>
          <w:rFonts w:cstheme="minorHAnsi"/>
          <w:b/>
          <w:color w:val="000000"/>
          <w:sz w:val="24"/>
          <w:szCs w:val="24"/>
        </w:rPr>
      </w:pPr>
    </w:p>
    <w:p w14:paraId="14EDD3DF" w14:textId="77777777" w:rsidR="00A36F1C" w:rsidRPr="00A215EE" w:rsidRDefault="00A36F1C" w:rsidP="00A36F1C">
      <w:pPr>
        <w:rPr>
          <w:b/>
        </w:rPr>
      </w:pPr>
      <w:r w:rsidRPr="00A215EE">
        <w:rPr>
          <w:b/>
        </w:rPr>
        <w:lastRenderedPageBreak/>
        <w:t>Figure 1</w:t>
      </w:r>
      <w:r w:rsidRPr="00A215EE">
        <w:rPr>
          <w:b/>
        </w:rPr>
        <w:tab/>
        <w:t>Study flow chart</w:t>
      </w:r>
    </w:p>
    <w:p w14:paraId="02E5DC7F" w14:textId="77777777" w:rsidR="00A36F1C" w:rsidRDefault="00A36F1C" w:rsidP="00A36F1C"/>
    <w:tbl>
      <w:tblPr>
        <w:tblStyle w:val="TableGrid"/>
        <w:tblW w:w="12191" w:type="dxa"/>
        <w:tblLook w:val="04A0" w:firstRow="1" w:lastRow="0" w:firstColumn="1" w:lastColumn="0" w:noHBand="0" w:noVBand="1"/>
      </w:tblPr>
      <w:tblGrid>
        <w:gridCol w:w="2757"/>
        <w:gridCol w:w="2346"/>
        <w:gridCol w:w="2689"/>
        <w:gridCol w:w="1275"/>
        <w:gridCol w:w="3124"/>
      </w:tblGrid>
      <w:tr w:rsidR="00A36F1C" w14:paraId="77F89073" w14:textId="77777777" w:rsidTr="00A36F1C">
        <w:tc>
          <w:tcPr>
            <w:tcW w:w="2757" w:type="dxa"/>
            <w:tcBorders>
              <w:top w:val="nil"/>
              <w:left w:val="nil"/>
              <w:bottom w:val="nil"/>
            </w:tcBorders>
          </w:tcPr>
          <w:p w14:paraId="47489661" w14:textId="77777777" w:rsidR="00A36F1C" w:rsidRDefault="00A36F1C" w:rsidP="00A36F1C"/>
        </w:tc>
        <w:tc>
          <w:tcPr>
            <w:tcW w:w="2346" w:type="dxa"/>
            <w:tcBorders>
              <w:bottom w:val="single" w:sz="4" w:space="0" w:color="auto"/>
            </w:tcBorders>
          </w:tcPr>
          <w:p w14:paraId="46BDE174" w14:textId="77777777" w:rsidR="00A36F1C" w:rsidRDefault="00A36F1C" w:rsidP="00A36F1C">
            <w:r>
              <w:t>Subject recruitment</w:t>
            </w:r>
          </w:p>
          <w:p w14:paraId="7D7F044A" w14:textId="77777777" w:rsidR="00A36F1C" w:rsidRDefault="00A36F1C" w:rsidP="00A36F1C">
            <w:r>
              <w:t>N=15 (30 eyes)</w:t>
            </w:r>
          </w:p>
          <w:p w14:paraId="0CD49355" w14:textId="77777777" w:rsidR="00A36F1C" w:rsidRDefault="00A36F1C" w:rsidP="00A36F1C">
            <w:r>
              <w:t>Normal visual function</w:t>
            </w:r>
          </w:p>
        </w:tc>
        <w:tc>
          <w:tcPr>
            <w:tcW w:w="2689" w:type="dxa"/>
            <w:tcBorders>
              <w:top w:val="nil"/>
              <w:bottom w:val="nil"/>
              <w:right w:val="nil"/>
            </w:tcBorders>
          </w:tcPr>
          <w:p w14:paraId="5224CE83" w14:textId="77777777" w:rsidR="00A36F1C" w:rsidRDefault="00A36F1C" w:rsidP="00A36F1C"/>
        </w:tc>
        <w:tc>
          <w:tcPr>
            <w:tcW w:w="1275" w:type="dxa"/>
            <w:tcBorders>
              <w:top w:val="nil"/>
              <w:left w:val="nil"/>
              <w:bottom w:val="nil"/>
              <w:right w:val="nil"/>
            </w:tcBorders>
          </w:tcPr>
          <w:p w14:paraId="69135EFD" w14:textId="77777777" w:rsidR="00A36F1C" w:rsidRDefault="00A36F1C" w:rsidP="00A36F1C"/>
        </w:tc>
        <w:tc>
          <w:tcPr>
            <w:tcW w:w="3124" w:type="dxa"/>
            <w:tcBorders>
              <w:top w:val="nil"/>
              <w:left w:val="nil"/>
              <w:bottom w:val="nil"/>
              <w:right w:val="nil"/>
            </w:tcBorders>
          </w:tcPr>
          <w:p w14:paraId="2730033A" w14:textId="77777777" w:rsidR="00A36F1C" w:rsidRDefault="00A36F1C" w:rsidP="00A36F1C"/>
        </w:tc>
      </w:tr>
      <w:tr w:rsidR="00A36F1C" w14:paraId="798DC937" w14:textId="77777777" w:rsidTr="00A36F1C">
        <w:tc>
          <w:tcPr>
            <w:tcW w:w="2757" w:type="dxa"/>
            <w:tcBorders>
              <w:top w:val="nil"/>
              <w:left w:val="nil"/>
              <w:right w:val="nil"/>
            </w:tcBorders>
          </w:tcPr>
          <w:p w14:paraId="15CA7774" w14:textId="77777777" w:rsidR="00A36F1C" w:rsidRDefault="00A36F1C" w:rsidP="00A36F1C">
            <w:r>
              <w:rPr>
                <w:noProof/>
                <w:lang w:eastAsia="en-GB"/>
              </w:rPr>
              <mc:AlternateContent>
                <mc:Choice Requires="wps">
                  <w:drawing>
                    <wp:anchor distT="0" distB="0" distL="114300" distR="114300" simplePos="0" relativeHeight="251659264" behindDoc="0" locked="0" layoutInCell="1" allowOverlap="1" wp14:anchorId="5CF08C04" wp14:editId="133854FD">
                      <wp:simplePos x="0" y="0"/>
                      <wp:positionH relativeFrom="column">
                        <wp:posOffset>702945</wp:posOffset>
                      </wp:positionH>
                      <wp:positionV relativeFrom="paragraph">
                        <wp:posOffset>0</wp:posOffset>
                      </wp:positionV>
                      <wp:extent cx="1676400" cy="466725"/>
                      <wp:effectExtent l="38100" t="0" r="19050" b="66675"/>
                      <wp:wrapNone/>
                      <wp:docPr id="1" name="Straight Arrow Connector 1"/>
                      <wp:cNvGraphicFramePr/>
                      <a:graphic xmlns:a="http://schemas.openxmlformats.org/drawingml/2006/main">
                        <a:graphicData uri="http://schemas.microsoft.com/office/word/2010/wordprocessingShape">
                          <wps:wsp>
                            <wps:cNvCnPr/>
                            <wps:spPr>
                              <a:xfrm flipH="1">
                                <a:off x="0" y="0"/>
                                <a:ext cx="167640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35pt;margin-top:0;width:132pt;height:3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" strokecolor="black [3200]" strokeweight=".5pt">
                      <v:stroke endarrow="block" joinstyle="miter"/>
                    </v:shape>
                  </w:pict>
                </mc:Fallback>
              </mc:AlternateContent>
            </w:r>
          </w:p>
          <w:p w14:paraId="1355515E" w14:textId="77777777" w:rsidR="00A36F1C" w:rsidRDefault="00A36F1C" w:rsidP="00A36F1C"/>
          <w:p w14:paraId="4B1F4DC7" w14:textId="77777777" w:rsidR="00A36F1C" w:rsidRDefault="00A36F1C" w:rsidP="00A36F1C"/>
        </w:tc>
        <w:tc>
          <w:tcPr>
            <w:tcW w:w="2346" w:type="dxa"/>
            <w:tcBorders>
              <w:left w:val="nil"/>
              <w:bottom w:val="nil"/>
              <w:right w:val="nil"/>
            </w:tcBorders>
          </w:tcPr>
          <w:p w14:paraId="0AF7A1D7" w14:textId="77777777" w:rsidR="00A36F1C" w:rsidRDefault="00A36F1C" w:rsidP="00A36F1C">
            <w:r>
              <w:rPr>
                <w:noProof/>
                <w:lang w:eastAsia="en-GB"/>
              </w:rPr>
              <mc:AlternateContent>
                <mc:Choice Requires="wps">
                  <w:drawing>
                    <wp:anchor distT="0" distB="0" distL="114300" distR="114300" simplePos="0" relativeHeight="251660288" behindDoc="0" locked="0" layoutInCell="1" allowOverlap="1" wp14:anchorId="73213816" wp14:editId="5C719D73">
                      <wp:simplePos x="0" y="0"/>
                      <wp:positionH relativeFrom="column">
                        <wp:posOffset>638174</wp:posOffset>
                      </wp:positionH>
                      <wp:positionV relativeFrom="paragraph">
                        <wp:posOffset>0</wp:posOffset>
                      </wp:positionV>
                      <wp:extent cx="1571625" cy="485775"/>
                      <wp:effectExtent l="0" t="0" r="85725" b="66675"/>
                      <wp:wrapNone/>
                      <wp:docPr id="2" name="Straight Arrow Connector 2"/>
                      <wp:cNvGraphicFramePr/>
                      <a:graphic xmlns:a="http://schemas.openxmlformats.org/drawingml/2006/main">
                        <a:graphicData uri="http://schemas.microsoft.com/office/word/2010/wordprocessingShape">
                          <wps:wsp>
                            <wps:cNvCnPr/>
                            <wps:spPr>
                              <a:xfrm>
                                <a:off x="0" y="0"/>
                                <a:ext cx="15716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50.25pt;margin-top:0;width:123.75pt;height:3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" strokecolor="black [3200]" strokeweight=".5pt">
                      <v:stroke endarrow="block" joinstyle="miter"/>
                    </v:shape>
                  </w:pict>
                </mc:Fallback>
              </mc:AlternateContent>
            </w:r>
          </w:p>
        </w:tc>
        <w:tc>
          <w:tcPr>
            <w:tcW w:w="2689" w:type="dxa"/>
            <w:tcBorders>
              <w:top w:val="nil"/>
              <w:left w:val="nil"/>
              <w:right w:val="nil"/>
            </w:tcBorders>
          </w:tcPr>
          <w:p w14:paraId="590860B6" w14:textId="77777777" w:rsidR="00A36F1C" w:rsidRDefault="00A36F1C" w:rsidP="00A36F1C"/>
        </w:tc>
        <w:tc>
          <w:tcPr>
            <w:tcW w:w="1275" w:type="dxa"/>
            <w:tcBorders>
              <w:top w:val="nil"/>
              <w:left w:val="nil"/>
              <w:bottom w:val="nil"/>
              <w:right w:val="nil"/>
            </w:tcBorders>
          </w:tcPr>
          <w:p w14:paraId="31731B62" w14:textId="77777777" w:rsidR="00A36F1C" w:rsidRDefault="00A36F1C" w:rsidP="00A36F1C"/>
        </w:tc>
        <w:tc>
          <w:tcPr>
            <w:tcW w:w="3124" w:type="dxa"/>
            <w:tcBorders>
              <w:top w:val="nil"/>
              <w:left w:val="nil"/>
              <w:right w:val="nil"/>
            </w:tcBorders>
          </w:tcPr>
          <w:p w14:paraId="27EE3C58" w14:textId="77777777" w:rsidR="00A36F1C" w:rsidRDefault="00A36F1C" w:rsidP="00A36F1C"/>
        </w:tc>
      </w:tr>
      <w:tr w:rsidR="00A36F1C" w14:paraId="223063CA" w14:textId="77777777" w:rsidTr="00A36F1C">
        <w:tc>
          <w:tcPr>
            <w:tcW w:w="2757" w:type="dxa"/>
            <w:tcBorders>
              <w:bottom w:val="single" w:sz="4" w:space="0" w:color="auto"/>
            </w:tcBorders>
          </w:tcPr>
          <w:p w14:paraId="4F6D4D99" w14:textId="77777777" w:rsidR="00A36F1C" w:rsidRDefault="00A36F1C" w:rsidP="00A36F1C">
            <w:r>
              <w:t>Octopus 900</w:t>
            </w:r>
          </w:p>
          <w:p w14:paraId="2F46C1EC" w14:textId="77777777" w:rsidR="00A36F1C" w:rsidRDefault="00A36F1C" w:rsidP="00A36F1C">
            <w:r>
              <w:t>Kinetic perimetry</w:t>
            </w:r>
          </w:p>
          <w:p w14:paraId="488A3E52" w14:textId="77777777" w:rsidR="00A36F1C" w:rsidRDefault="00A36F1C" w:rsidP="00A36F1C"/>
          <w:p w14:paraId="7A85A37B" w14:textId="77777777" w:rsidR="00A36F1C" w:rsidRDefault="00A36F1C" w:rsidP="00A36F1C">
            <w:r>
              <w:t>Visual fields</w:t>
            </w:r>
          </w:p>
          <w:p w14:paraId="73DDA1C3" w14:textId="77777777" w:rsidR="00A36F1C" w:rsidRDefault="00A36F1C" w:rsidP="00A36F1C">
            <w:r>
              <w:t>(V4e, III4e, I4e, I2e targets)</w:t>
            </w:r>
          </w:p>
          <w:p w14:paraId="1893AE41" w14:textId="77777777" w:rsidR="00A36F1C" w:rsidRDefault="00A36F1C" w:rsidP="00A36F1C"/>
          <w:p w14:paraId="7490A331" w14:textId="77777777" w:rsidR="00A36F1C" w:rsidRDefault="00A36F1C" w:rsidP="00A36F1C">
            <w:r>
              <w:t>Uniocular rotations</w:t>
            </w:r>
          </w:p>
          <w:p w14:paraId="6BD175C0" w14:textId="77777777" w:rsidR="00A36F1C" w:rsidRDefault="00A36F1C" w:rsidP="00A36F1C">
            <w:r>
              <w:t>(I1e targets)</w:t>
            </w:r>
          </w:p>
          <w:p w14:paraId="5D9F36C4" w14:textId="77777777" w:rsidR="00A36F1C" w:rsidRDefault="00A36F1C" w:rsidP="00A36F1C"/>
          <w:p w14:paraId="4004EC52" w14:textId="77777777" w:rsidR="00A36F1C" w:rsidRDefault="00A36F1C" w:rsidP="00A36F1C">
            <w:r>
              <w:t>Field of BSV</w:t>
            </w:r>
          </w:p>
          <w:p w14:paraId="17EAEDF1" w14:textId="77777777" w:rsidR="00A36F1C" w:rsidRDefault="00A36F1C" w:rsidP="00A36F1C">
            <w:r>
              <w:t>(I1e targets)</w:t>
            </w:r>
          </w:p>
          <w:p w14:paraId="2AB6FC76" w14:textId="77777777" w:rsidR="00A36F1C" w:rsidRDefault="00A36F1C" w:rsidP="00A36F1C"/>
          <w:p w14:paraId="49000067" w14:textId="77777777" w:rsidR="00A36F1C" w:rsidRDefault="00A36F1C" w:rsidP="00A36F1C">
            <w:r>
              <w:t>(Randomised assessments)</w:t>
            </w:r>
          </w:p>
        </w:tc>
        <w:tc>
          <w:tcPr>
            <w:tcW w:w="2346" w:type="dxa"/>
            <w:tcBorders>
              <w:top w:val="nil"/>
              <w:bottom w:val="nil"/>
            </w:tcBorders>
          </w:tcPr>
          <w:p w14:paraId="201C387A" w14:textId="77777777" w:rsidR="00A36F1C" w:rsidRDefault="00A36F1C" w:rsidP="00A36F1C">
            <w:r>
              <w:rPr>
                <w:noProof/>
                <w:lang w:eastAsia="en-GB"/>
              </w:rPr>
              <mc:AlternateContent>
                <mc:Choice Requires="wps">
                  <w:drawing>
                    <wp:anchor distT="0" distB="0" distL="114300" distR="114300" simplePos="0" relativeHeight="251661312" behindDoc="0" locked="0" layoutInCell="1" allowOverlap="1" wp14:anchorId="0DB22F8E" wp14:editId="07D707D9">
                      <wp:simplePos x="0" y="0"/>
                      <wp:positionH relativeFrom="column">
                        <wp:posOffset>19050</wp:posOffset>
                      </wp:positionH>
                      <wp:positionV relativeFrom="paragraph">
                        <wp:posOffset>872490</wp:posOffset>
                      </wp:positionV>
                      <wp:extent cx="1333500" cy="9525"/>
                      <wp:effectExtent l="3810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13335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5pt;margin-top:68.7pt;width:10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" strokecolor="black [3200]" strokeweight=".5pt">
                      <v:stroke startarrow="block" endarrow="block" joinstyle="miter"/>
                    </v:shape>
                  </w:pict>
                </mc:Fallback>
              </mc:AlternateContent>
            </w:r>
          </w:p>
        </w:tc>
        <w:tc>
          <w:tcPr>
            <w:tcW w:w="2689" w:type="dxa"/>
          </w:tcPr>
          <w:p w14:paraId="75AF579D" w14:textId="77777777" w:rsidR="00A36F1C" w:rsidRDefault="00A36F1C" w:rsidP="00A36F1C">
            <w:r>
              <w:t>Humphrey 850</w:t>
            </w:r>
          </w:p>
          <w:p w14:paraId="62C1242F" w14:textId="77777777" w:rsidR="00A36F1C" w:rsidRDefault="00A36F1C" w:rsidP="00A36F1C">
            <w:r>
              <w:t>Kinetic perimetry</w:t>
            </w:r>
          </w:p>
          <w:p w14:paraId="26960C8C" w14:textId="77777777" w:rsidR="00A36F1C" w:rsidRDefault="00A36F1C" w:rsidP="00A36F1C"/>
          <w:p w14:paraId="656C18CB" w14:textId="77777777" w:rsidR="00A36F1C" w:rsidRDefault="00A36F1C" w:rsidP="00A36F1C">
            <w:r>
              <w:t>Visual fields</w:t>
            </w:r>
          </w:p>
          <w:p w14:paraId="7F001DF3" w14:textId="77777777" w:rsidR="00A36F1C" w:rsidRDefault="00A36F1C" w:rsidP="00A36F1C">
            <w:r>
              <w:t>(V4e, III4e, I4e, I2e targets)</w:t>
            </w:r>
          </w:p>
          <w:p w14:paraId="4289FD4C" w14:textId="77777777" w:rsidR="00A36F1C" w:rsidRDefault="00A36F1C" w:rsidP="00A36F1C"/>
          <w:p w14:paraId="42C71690" w14:textId="77777777" w:rsidR="00A36F1C" w:rsidRDefault="00A36F1C" w:rsidP="00A36F1C">
            <w:r>
              <w:t>Uniocular rotations</w:t>
            </w:r>
          </w:p>
          <w:p w14:paraId="6AB976DD" w14:textId="77777777" w:rsidR="00A36F1C" w:rsidRDefault="00A36F1C" w:rsidP="00A36F1C">
            <w:r>
              <w:t>(I1e targets)</w:t>
            </w:r>
          </w:p>
          <w:p w14:paraId="6811F358" w14:textId="77777777" w:rsidR="00A36F1C" w:rsidRDefault="00A36F1C" w:rsidP="00A36F1C"/>
          <w:p w14:paraId="13B168DD" w14:textId="77777777" w:rsidR="00A36F1C" w:rsidRDefault="00A36F1C" w:rsidP="00A36F1C">
            <w:r>
              <w:t>Field of BSV</w:t>
            </w:r>
          </w:p>
          <w:p w14:paraId="18109D5C" w14:textId="77777777" w:rsidR="00A36F1C" w:rsidRDefault="00A36F1C" w:rsidP="00A36F1C">
            <w:r>
              <w:t>(I1e targets)</w:t>
            </w:r>
          </w:p>
          <w:p w14:paraId="5071994E" w14:textId="77777777" w:rsidR="00A36F1C" w:rsidRDefault="00A36F1C" w:rsidP="00A36F1C"/>
          <w:p w14:paraId="311318BB" w14:textId="77777777" w:rsidR="00A36F1C" w:rsidRDefault="00A36F1C" w:rsidP="00A36F1C">
            <w:r>
              <w:t>(Randomised assessments)</w:t>
            </w:r>
          </w:p>
        </w:tc>
        <w:tc>
          <w:tcPr>
            <w:tcW w:w="1275" w:type="dxa"/>
            <w:tcBorders>
              <w:top w:val="nil"/>
              <w:bottom w:val="nil"/>
            </w:tcBorders>
          </w:tcPr>
          <w:p w14:paraId="44A89E24" w14:textId="77777777" w:rsidR="00A36F1C" w:rsidRDefault="00A36F1C" w:rsidP="00A36F1C">
            <w:r>
              <w:rPr>
                <w:noProof/>
                <w:lang w:eastAsia="en-GB"/>
              </w:rPr>
              <mc:AlternateContent>
                <mc:Choice Requires="wps">
                  <w:drawing>
                    <wp:anchor distT="0" distB="0" distL="114300" distR="114300" simplePos="0" relativeHeight="251662336" behindDoc="0" locked="0" layoutInCell="1" allowOverlap="1" wp14:anchorId="5F54B838" wp14:editId="502C1283">
                      <wp:simplePos x="0" y="0"/>
                      <wp:positionH relativeFrom="column">
                        <wp:posOffset>-53975</wp:posOffset>
                      </wp:positionH>
                      <wp:positionV relativeFrom="paragraph">
                        <wp:posOffset>872490</wp:posOffset>
                      </wp:positionV>
                      <wp:extent cx="7334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733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4.25pt;margin-top:68.7pt;width:57.7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" strokecolor="black [3200]" strokeweight=".5pt">
                      <v:stroke endarrow="block" joinstyle="miter"/>
                    </v:shape>
                  </w:pict>
                </mc:Fallback>
              </mc:AlternateContent>
            </w:r>
          </w:p>
        </w:tc>
        <w:tc>
          <w:tcPr>
            <w:tcW w:w="3124" w:type="dxa"/>
            <w:tcBorders>
              <w:bottom w:val="single" w:sz="4" w:space="0" w:color="auto"/>
            </w:tcBorders>
          </w:tcPr>
          <w:p w14:paraId="13C7AD9D" w14:textId="77777777" w:rsidR="00A36F1C" w:rsidRDefault="00A36F1C" w:rsidP="00A36F1C">
            <w:r>
              <w:t>Overlay created</w:t>
            </w:r>
          </w:p>
          <w:p w14:paraId="6E5C0E0A" w14:textId="77777777" w:rsidR="00A36F1C" w:rsidRDefault="00A36F1C" w:rsidP="00A36F1C"/>
          <w:p w14:paraId="5C9383B3" w14:textId="77777777" w:rsidR="00A36F1C" w:rsidRDefault="00A36F1C" w:rsidP="00A36F1C">
            <w:r>
              <w:t>(Mean visual field boundary based on normal visual function subjects)</w:t>
            </w:r>
          </w:p>
        </w:tc>
      </w:tr>
      <w:tr w:rsidR="00A36F1C" w14:paraId="2C7008CA" w14:textId="77777777" w:rsidTr="00A36F1C">
        <w:tc>
          <w:tcPr>
            <w:tcW w:w="2757" w:type="dxa"/>
            <w:tcBorders>
              <w:left w:val="nil"/>
              <w:bottom w:val="nil"/>
              <w:right w:val="nil"/>
            </w:tcBorders>
          </w:tcPr>
          <w:p w14:paraId="3570F63A" w14:textId="77777777" w:rsidR="00A36F1C" w:rsidRDefault="00A36F1C" w:rsidP="00A36F1C"/>
        </w:tc>
        <w:tc>
          <w:tcPr>
            <w:tcW w:w="2346" w:type="dxa"/>
            <w:tcBorders>
              <w:top w:val="nil"/>
              <w:left w:val="nil"/>
              <w:bottom w:val="nil"/>
              <w:right w:val="nil"/>
            </w:tcBorders>
          </w:tcPr>
          <w:p w14:paraId="49A2F19A" w14:textId="77777777" w:rsidR="00A36F1C" w:rsidRDefault="00A36F1C" w:rsidP="00A36F1C"/>
        </w:tc>
        <w:tc>
          <w:tcPr>
            <w:tcW w:w="2689" w:type="dxa"/>
            <w:tcBorders>
              <w:left w:val="nil"/>
              <w:bottom w:val="nil"/>
              <w:right w:val="nil"/>
            </w:tcBorders>
          </w:tcPr>
          <w:p w14:paraId="0B1B7551" w14:textId="77777777" w:rsidR="00A36F1C" w:rsidRDefault="00A36F1C" w:rsidP="00A36F1C"/>
        </w:tc>
        <w:tc>
          <w:tcPr>
            <w:tcW w:w="1275" w:type="dxa"/>
            <w:tcBorders>
              <w:top w:val="nil"/>
              <w:left w:val="nil"/>
              <w:bottom w:val="nil"/>
              <w:right w:val="nil"/>
            </w:tcBorders>
          </w:tcPr>
          <w:p w14:paraId="37706C22" w14:textId="77777777" w:rsidR="00A36F1C" w:rsidRDefault="00A36F1C" w:rsidP="00A36F1C"/>
        </w:tc>
        <w:tc>
          <w:tcPr>
            <w:tcW w:w="3124" w:type="dxa"/>
            <w:tcBorders>
              <w:left w:val="nil"/>
              <w:bottom w:val="single" w:sz="4" w:space="0" w:color="auto"/>
              <w:right w:val="nil"/>
            </w:tcBorders>
          </w:tcPr>
          <w:p w14:paraId="6EF127AB" w14:textId="77777777" w:rsidR="00A36F1C" w:rsidRDefault="00A36F1C" w:rsidP="00A36F1C">
            <w:r>
              <w:rPr>
                <w:noProof/>
                <w:lang w:eastAsia="en-GB"/>
              </w:rPr>
              <mc:AlternateContent>
                <mc:Choice Requires="wps">
                  <w:drawing>
                    <wp:anchor distT="0" distB="0" distL="114300" distR="114300" simplePos="0" relativeHeight="251663360" behindDoc="0" locked="0" layoutInCell="1" allowOverlap="1" wp14:anchorId="45CF0115" wp14:editId="31696623">
                      <wp:simplePos x="0" y="0"/>
                      <wp:positionH relativeFrom="column">
                        <wp:posOffset>869950</wp:posOffset>
                      </wp:positionH>
                      <wp:positionV relativeFrom="paragraph">
                        <wp:posOffset>0</wp:posOffset>
                      </wp:positionV>
                      <wp:extent cx="9525" cy="45720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68.5pt;margin-top:0;width:.75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" strokecolor="black [3200]" strokeweight=".5pt">
                      <v:stroke endarrow="block" joinstyle="miter"/>
                    </v:shape>
                  </w:pict>
                </mc:Fallback>
              </mc:AlternateContent>
            </w:r>
          </w:p>
          <w:p w14:paraId="348BCABA" w14:textId="77777777" w:rsidR="00A36F1C" w:rsidRDefault="00A36F1C" w:rsidP="00A36F1C"/>
          <w:p w14:paraId="71ED01EE" w14:textId="77777777" w:rsidR="00A36F1C" w:rsidRDefault="00A36F1C" w:rsidP="00A36F1C"/>
        </w:tc>
      </w:tr>
      <w:tr w:rsidR="00A36F1C" w14:paraId="12ED6DB5" w14:textId="77777777" w:rsidTr="00A36F1C">
        <w:tc>
          <w:tcPr>
            <w:tcW w:w="2757" w:type="dxa"/>
            <w:tcBorders>
              <w:top w:val="nil"/>
              <w:left w:val="nil"/>
              <w:bottom w:val="nil"/>
              <w:right w:val="nil"/>
            </w:tcBorders>
          </w:tcPr>
          <w:p w14:paraId="610DF4A3" w14:textId="77777777" w:rsidR="00A36F1C" w:rsidRDefault="00A36F1C" w:rsidP="00A36F1C"/>
        </w:tc>
        <w:tc>
          <w:tcPr>
            <w:tcW w:w="2346" w:type="dxa"/>
            <w:tcBorders>
              <w:top w:val="nil"/>
              <w:left w:val="nil"/>
              <w:bottom w:val="nil"/>
              <w:right w:val="nil"/>
            </w:tcBorders>
          </w:tcPr>
          <w:p w14:paraId="6F6F0773" w14:textId="77777777" w:rsidR="00A36F1C" w:rsidRDefault="00A36F1C" w:rsidP="00A36F1C"/>
        </w:tc>
        <w:tc>
          <w:tcPr>
            <w:tcW w:w="2689" w:type="dxa"/>
            <w:tcBorders>
              <w:top w:val="nil"/>
              <w:left w:val="nil"/>
              <w:bottom w:val="nil"/>
              <w:right w:val="nil"/>
            </w:tcBorders>
          </w:tcPr>
          <w:p w14:paraId="117DB8BF" w14:textId="77777777" w:rsidR="00A36F1C" w:rsidRDefault="00A36F1C" w:rsidP="00A36F1C"/>
        </w:tc>
        <w:tc>
          <w:tcPr>
            <w:tcW w:w="1275" w:type="dxa"/>
            <w:tcBorders>
              <w:top w:val="nil"/>
              <w:left w:val="nil"/>
              <w:bottom w:val="nil"/>
              <w:right w:val="single" w:sz="4" w:space="0" w:color="auto"/>
            </w:tcBorders>
          </w:tcPr>
          <w:p w14:paraId="1F253581" w14:textId="77777777" w:rsidR="00A36F1C" w:rsidRDefault="00A36F1C" w:rsidP="00A36F1C"/>
        </w:tc>
        <w:tc>
          <w:tcPr>
            <w:tcW w:w="3124" w:type="dxa"/>
            <w:tcBorders>
              <w:left w:val="single" w:sz="4" w:space="0" w:color="auto"/>
            </w:tcBorders>
          </w:tcPr>
          <w:p w14:paraId="71825F97" w14:textId="77777777" w:rsidR="00A36F1C" w:rsidRDefault="00A36F1C" w:rsidP="00A36F1C">
            <w:r>
              <w:t>Overlay comparison to abnormal visual field results</w:t>
            </w:r>
          </w:p>
          <w:p w14:paraId="319A19DE" w14:textId="77777777" w:rsidR="00A36F1C" w:rsidRDefault="00A36F1C" w:rsidP="00A36F1C"/>
          <w:p w14:paraId="7FDF36C8" w14:textId="77777777" w:rsidR="00A36F1C" w:rsidRDefault="00A36F1C" w:rsidP="00A36F1C">
            <w:r>
              <w:t>Pituitary adenoma (n=100 eyes)</w:t>
            </w:r>
          </w:p>
          <w:p w14:paraId="31458E65" w14:textId="77777777" w:rsidR="00A36F1C" w:rsidRDefault="00A36F1C" w:rsidP="00A36F1C">
            <w:r>
              <w:t>Stroke (n=143 eyes)</w:t>
            </w:r>
          </w:p>
          <w:p w14:paraId="5474765B" w14:textId="77777777" w:rsidR="00A36F1C" w:rsidRDefault="00A36F1C" w:rsidP="00A36F1C">
            <w:r>
              <w:t>IIH (n=36 eyes)</w:t>
            </w:r>
          </w:p>
        </w:tc>
      </w:tr>
    </w:tbl>
    <w:p w14:paraId="39967AC4" w14:textId="77777777" w:rsidR="00A36F1C" w:rsidRDefault="00A36F1C" w:rsidP="00A36F1C"/>
    <w:p w14:paraId="0060FD17" w14:textId="77777777" w:rsidR="00A36F1C" w:rsidRPr="0089722B" w:rsidRDefault="00A36F1C" w:rsidP="00A36F1C">
      <w:pPr>
        <w:spacing w:line="240" w:lineRule="auto"/>
        <w:rPr>
          <w:rFonts w:cstheme="minorHAnsi"/>
          <w:b/>
          <w:color w:val="000000"/>
          <w:sz w:val="24"/>
          <w:szCs w:val="24"/>
        </w:rPr>
      </w:pPr>
      <w:r>
        <w:rPr>
          <w:rFonts w:cstheme="minorHAnsi"/>
          <w:b/>
          <w:color w:val="000000"/>
          <w:sz w:val="24"/>
          <w:szCs w:val="24"/>
        </w:rPr>
        <w:lastRenderedPageBreak/>
        <w:t>Figure 2</w:t>
      </w:r>
      <w:r w:rsidRPr="0089722B">
        <w:rPr>
          <w:rFonts w:cstheme="minorHAnsi"/>
          <w:b/>
          <w:color w:val="000000"/>
          <w:sz w:val="24"/>
          <w:szCs w:val="24"/>
        </w:rPr>
        <w:tab/>
        <w:t>Visual field boundaries</w:t>
      </w:r>
    </w:p>
    <w:tbl>
      <w:tblPr>
        <w:tblStyle w:val="TableGrid"/>
        <w:tblW w:w="0" w:type="auto"/>
        <w:tblLook w:val="04A0" w:firstRow="1" w:lastRow="0" w:firstColumn="1" w:lastColumn="0" w:noHBand="0" w:noVBand="1"/>
      </w:tblPr>
      <w:tblGrid>
        <w:gridCol w:w="1435"/>
        <w:gridCol w:w="1334"/>
        <w:gridCol w:w="993"/>
        <w:gridCol w:w="1334"/>
        <w:gridCol w:w="1334"/>
        <w:gridCol w:w="993"/>
        <w:gridCol w:w="1437"/>
        <w:gridCol w:w="1334"/>
      </w:tblGrid>
      <w:tr w:rsidR="00A36F1C" w:rsidRPr="0089722B" w14:paraId="6245E13E" w14:textId="77777777" w:rsidTr="00A36F1C">
        <w:tc>
          <w:tcPr>
            <w:tcW w:w="2769" w:type="dxa"/>
            <w:gridSpan w:val="2"/>
            <w:tcBorders>
              <w:bottom w:val="nil"/>
              <w:right w:val="nil"/>
            </w:tcBorders>
          </w:tcPr>
          <w:p w14:paraId="23DA0E62"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a) V4e target</w:t>
            </w:r>
          </w:p>
        </w:tc>
        <w:tc>
          <w:tcPr>
            <w:tcW w:w="993" w:type="dxa"/>
            <w:tcBorders>
              <w:left w:val="nil"/>
              <w:bottom w:val="nil"/>
            </w:tcBorders>
          </w:tcPr>
          <w:p w14:paraId="7F6693D3" w14:textId="77777777" w:rsidR="00A36F1C" w:rsidRPr="0089722B" w:rsidRDefault="00A36F1C" w:rsidP="00A36F1C">
            <w:pPr>
              <w:rPr>
                <w:rFonts w:cstheme="minorHAnsi"/>
                <w:color w:val="000000"/>
                <w:sz w:val="24"/>
                <w:szCs w:val="24"/>
              </w:rPr>
            </w:pPr>
          </w:p>
        </w:tc>
        <w:tc>
          <w:tcPr>
            <w:tcW w:w="2668" w:type="dxa"/>
            <w:gridSpan w:val="2"/>
          </w:tcPr>
          <w:p w14:paraId="1D42062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Superior extent 90°</w:t>
            </w:r>
          </w:p>
        </w:tc>
        <w:tc>
          <w:tcPr>
            <w:tcW w:w="993" w:type="dxa"/>
            <w:tcBorders>
              <w:bottom w:val="nil"/>
              <w:right w:val="nil"/>
            </w:tcBorders>
          </w:tcPr>
          <w:p w14:paraId="08F2F3CB" w14:textId="77777777" w:rsidR="00A36F1C" w:rsidRPr="0089722B" w:rsidRDefault="00A36F1C" w:rsidP="00A36F1C">
            <w:pPr>
              <w:rPr>
                <w:rFonts w:cstheme="minorHAnsi"/>
                <w:color w:val="000000"/>
                <w:sz w:val="24"/>
                <w:szCs w:val="24"/>
              </w:rPr>
            </w:pPr>
          </w:p>
        </w:tc>
        <w:tc>
          <w:tcPr>
            <w:tcW w:w="1437" w:type="dxa"/>
            <w:tcBorders>
              <w:left w:val="nil"/>
              <w:bottom w:val="nil"/>
              <w:right w:val="nil"/>
            </w:tcBorders>
          </w:tcPr>
          <w:p w14:paraId="6B7F5C41" w14:textId="77777777" w:rsidR="00A36F1C" w:rsidRPr="0089722B" w:rsidRDefault="00A36F1C" w:rsidP="00A36F1C">
            <w:pPr>
              <w:rPr>
                <w:rFonts w:cstheme="minorHAnsi"/>
                <w:color w:val="000000"/>
                <w:sz w:val="24"/>
                <w:szCs w:val="24"/>
              </w:rPr>
            </w:pPr>
          </w:p>
        </w:tc>
        <w:tc>
          <w:tcPr>
            <w:tcW w:w="1334" w:type="dxa"/>
            <w:tcBorders>
              <w:left w:val="nil"/>
              <w:bottom w:val="nil"/>
            </w:tcBorders>
          </w:tcPr>
          <w:p w14:paraId="10031B95" w14:textId="77777777" w:rsidR="00A36F1C" w:rsidRPr="0089722B" w:rsidRDefault="00A36F1C" w:rsidP="00A36F1C">
            <w:pPr>
              <w:rPr>
                <w:rFonts w:cstheme="minorHAnsi"/>
                <w:color w:val="000000"/>
                <w:sz w:val="24"/>
                <w:szCs w:val="24"/>
              </w:rPr>
            </w:pPr>
          </w:p>
        </w:tc>
      </w:tr>
      <w:tr w:rsidR="00A36F1C" w:rsidRPr="0089722B" w14:paraId="38EB0A2A" w14:textId="77777777" w:rsidTr="00A36F1C">
        <w:tc>
          <w:tcPr>
            <w:tcW w:w="1435" w:type="dxa"/>
            <w:tcBorders>
              <w:top w:val="nil"/>
              <w:bottom w:val="nil"/>
              <w:right w:val="nil"/>
            </w:tcBorders>
          </w:tcPr>
          <w:p w14:paraId="2DDEF79E" w14:textId="77777777" w:rsidR="00A36F1C" w:rsidRPr="0089722B" w:rsidRDefault="00A36F1C" w:rsidP="00A36F1C">
            <w:pPr>
              <w:rPr>
                <w:rFonts w:cstheme="minorHAnsi"/>
                <w:color w:val="000000"/>
                <w:sz w:val="24"/>
                <w:szCs w:val="24"/>
              </w:rPr>
            </w:pPr>
          </w:p>
        </w:tc>
        <w:tc>
          <w:tcPr>
            <w:tcW w:w="1334" w:type="dxa"/>
            <w:tcBorders>
              <w:top w:val="nil"/>
              <w:left w:val="nil"/>
              <w:bottom w:val="nil"/>
              <w:right w:val="nil"/>
            </w:tcBorders>
          </w:tcPr>
          <w:p w14:paraId="5DCE380C" w14:textId="77777777" w:rsidR="00A36F1C" w:rsidRPr="0089722B" w:rsidRDefault="00A36F1C" w:rsidP="00A36F1C">
            <w:pPr>
              <w:rPr>
                <w:rFonts w:cstheme="minorHAnsi"/>
                <w:color w:val="000000"/>
                <w:sz w:val="24"/>
                <w:szCs w:val="24"/>
              </w:rPr>
            </w:pPr>
          </w:p>
        </w:tc>
        <w:tc>
          <w:tcPr>
            <w:tcW w:w="993" w:type="dxa"/>
            <w:vMerge w:val="restart"/>
            <w:tcBorders>
              <w:top w:val="nil"/>
              <w:left w:val="nil"/>
              <w:bottom w:val="nil"/>
            </w:tcBorders>
          </w:tcPr>
          <w:p w14:paraId="4B49016C" w14:textId="77777777" w:rsidR="00A36F1C" w:rsidRPr="0089722B" w:rsidRDefault="00A36F1C" w:rsidP="00A36F1C">
            <w:pPr>
              <w:rPr>
                <w:rFonts w:cstheme="minorHAnsi"/>
                <w:color w:val="000000"/>
                <w:sz w:val="24"/>
                <w:szCs w:val="24"/>
              </w:rPr>
            </w:pPr>
          </w:p>
        </w:tc>
        <w:tc>
          <w:tcPr>
            <w:tcW w:w="1334" w:type="dxa"/>
          </w:tcPr>
          <w:p w14:paraId="4AC856A3"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34" w:type="dxa"/>
          </w:tcPr>
          <w:p w14:paraId="02B0933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993" w:type="dxa"/>
            <w:tcBorders>
              <w:top w:val="nil"/>
              <w:bottom w:val="nil"/>
              <w:right w:val="nil"/>
            </w:tcBorders>
          </w:tcPr>
          <w:p w14:paraId="4B0C8351" w14:textId="77777777" w:rsidR="00A36F1C" w:rsidRPr="0089722B" w:rsidRDefault="00A36F1C" w:rsidP="00A36F1C">
            <w:pPr>
              <w:rPr>
                <w:rFonts w:cstheme="minorHAnsi"/>
                <w:color w:val="000000"/>
                <w:sz w:val="24"/>
                <w:szCs w:val="24"/>
              </w:rPr>
            </w:pPr>
          </w:p>
        </w:tc>
        <w:tc>
          <w:tcPr>
            <w:tcW w:w="1437" w:type="dxa"/>
            <w:tcBorders>
              <w:top w:val="nil"/>
              <w:left w:val="nil"/>
              <w:bottom w:val="nil"/>
              <w:right w:val="nil"/>
            </w:tcBorders>
          </w:tcPr>
          <w:p w14:paraId="3A168834" w14:textId="77777777" w:rsidR="00A36F1C" w:rsidRPr="0089722B" w:rsidRDefault="00A36F1C" w:rsidP="00A36F1C">
            <w:pPr>
              <w:rPr>
                <w:rFonts w:cstheme="minorHAnsi"/>
                <w:color w:val="000000"/>
                <w:sz w:val="24"/>
                <w:szCs w:val="24"/>
              </w:rPr>
            </w:pPr>
          </w:p>
        </w:tc>
        <w:tc>
          <w:tcPr>
            <w:tcW w:w="1334" w:type="dxa"/>
            <w:tcBorders>
              <w:top w:val="nil"/>
              <w:left w:val="nil"/>
              <w:bottom w:val="nil"/>
            </w:tcBorders>
          </w:tcPr>
          <w:p w14:paraId="0D741234" w14:textId="77777777" w:rsidR="00A36F1C" w:rsidRPr="0089722B" w:rsidRDefault="00A36F1C" w:rsidP="00A36F1C">
            <w:pPr>
              <w:rPr>
                <w:rFonts w:cstheme="minorHAnsi"/>
                <w:color w:val="000000"/>
                <w:sz w:val="24"/>
                <w:szCs w:val="24"/>
              </w:rPr>
            </w:pPr>
          </w:p>
        </w:tc>
      </w:tr>
      <w:tr w:rsidR="00A36F1C" w:rsidRPr="0089722B" w14:paraId="74B91211" w14:textId="77777777" w:rsidTr="00A36F1C">
        <w:tc>
          <w:tcPr>
            <w:tcW w:w="1435" w:type="dxa"/>
            <w:tcBorders>
              <w:top w:val="nil"/>
              <w:right w:val="nil"/>
            </w:tcBorders>
          </w:tcPr>
          <w:p w14:paraId="2BF1CCB8" w14:textId="77777777" w:rsidR="00A36F1C" w:rsidRPr="0089722B" w:rsidRDefault="00A36F1C" w:rsidP="00A36F1C">
            <w:pPr>
              <w:rPr>
                <w:rFonts w:cstheme="minorHAnsi"/>
                <w:color w:val="000000"/>
                <w:sz w:val="24"/>
                <w:szCs w:val="24"/>
              </w:rPr>
            </w:pPr>
          </w:p>
        </w:tc>
        <w:tc>
          <w:tcPr>
            <w:tcW w:w="1334" w:type="dxa"/>
            <w:tcBorders>
              <w:top w:val="nil"/>
              <w:left w:val="nil"/>
              <w:right w:val="nil"/>
            </w:tcBorders>
          </w:tcPr>
          <w:p w14:paraId="7647720D" w14:textId="77777777" w:rsidR="00A36F1C" w:rsidRPr="0089722B" w:rsidRDefault="00A36F1C" w:rsidP="00A36F1C">
            <w:pPr>
              <w:rPr>
                <w:rFonts w:cstheme="minorHAnsi"/>
                <w:color w:val="000000"/>
                <w:sz w:val="24"/>
                <w:szCs w:val="24"/>
              </w:rPr>
            </w:pPr>
          </w:p>
        </w:tc>
        <w:tc>
          <w:tcPr>
            <w:tcW w:w="993" w:type="dxa"/>
            <w:vMerge/>
            <w:tcBorders>
              <w:left w:val="nil"/>
              <w:bottom w:val="nil"/>
            </w:tcBorders>
          </w:tcPr>
          <w:p w14:paraId="2DEF5A4E" w14:textId="77777777" w:rsidR="00A36F1C" w:rsidRPr="0089722B" w:rsidRDefault="00A36F1C" w:rsidP="00A36F1C">
            <w:pPr>
              <w:rPr>
                <w:rFonts w:cstheme="minorHAnsi"/>
                <w:color w:val="000000"/>
                <w:sz w:val="24"/>
                <w:szCs w:val="24"/>
              </w:rPr>
            </w:pPr>
          </w:p>
        </w:tc>
        <w:tc>
          <w:tcPr>
            <w:tcW w:w="1334" w:type="dxa"/>
          </w:tcPr>
          <w:p w14:paraId="5268264C" w14:textId="77777777" w:rsidR="00A36F1C" w:rsidRPr="0089722B" w:rsidRDefault="00A36F1C" w:rsidP="00A36F1C">
            <w:pPr>
              <w:rPr>
                <w:rFonts w:cstheme="minorHAnsi"/>
                <w:color w:val="000000"/>
                <w:sz w:val="24"/>
                <w:szCs w:val="24"/>
              </w:rPr>
            </w:pPr>
            <w:r w:rsidRPr="0089722B">
              <w:rPr>
                <w:rFonts w:cstheme="minorHAnsi"/>
                <w:color w:val="000000"/>
                <w:sz w:val="24"/>
                <w:szCs w:val="24"/>
              </w:rPr>
              <w:t>39.47, 3.83</w:t>
            </w:r>
          </w:p>
        </w:tc>
        <w:tc>
          <w:tcPr>
            <w:tcW w:w="1334" w:type="dxa"/>
          </w:tcPr>
          <w:p w14:paraId="009201C9" w14:textId="77777777" w:rsidR="00A36F1C" w:rsidRPr="0089722B" w:rsidRDefault="00A36F1C" w:rsidP="00A36F1C">
            <w:pPr>
              <w:rPr>
                <w:rFonts w:cstheme="minorHAnsi"/>
                <w:color w:val="000000"/>
                <w:sz w:val="24"/>
                <w:szCs w:val="24"/>
              </w:rPr>
            </w:pPr>
            <w:r w:rsidRPr="0089722B">
              <w:rPr>
                <w:rFonts w:cstheme="minorHAnsi"/>
                <w:color w:val="000000"/>
                <w:sz w:val="24"/>
                <w:szCs w:val="24"/>
              </w:rPr>
              <w:t>53.70, 2.91</w:t>
            </w:r>
          </w:p>
        </w:tc>
        <w:tc>
          <w:tcPr>
            <w:tcW w:w="993" w:type="dxa"/>
            <w:vMerge w:val="restart"/>
            <w:tcBorders>
              <w:top w:val="nil"/>
              <w:bottom w:val="nil"/>
              <w:right w:val="nil"/>
            </w:tcBorders>
          </w:tcPr>
          <w:p w14:paraId="7C5B3D21" w14:textId="77777777" w:rsidR="00A36F1C" w:rsidRPr="0089722B" w:rsidRDefault="00A36F1C" w:rsidP="00A36F1C">
            <w:pPr>
              <w:rPr>
                <w:rFonts w:cstheme="minorHAnsi"/>
                <w:color w:val="000000"/>
                <w:sz w:val="24"/>
                <w:szCs w:val="24"/>
              </w:rPr>
            </w:pPr>
          </w:p>
        </w:tc>
        <w:tc>
          <w:tcPr>
            <w:tcW w:w="1437" w:type="dxa"/>
            <w:tcBorders>
              <w:top w:val="nil"/>
              <w:left w:val="nil"/>
              <w:right w:val="nil"/>
            </w:tcBorders>
          </w:tcPr>
          <w:p w14:paraId="53451546" w14:textId="77777777" w:rsidR="00A36F1C" w:rsidRPr="0089722B" w:rsidRDefault="00A36F1C" w:rsidP="00A36F1C">
            <w:pPr>
              <w:rPr>
                <w:rFonts w:cstheme="minorHAnsi"/>
                <w:color w:val="000000"/>
                <w:sz w:val="24"/>
                <w:szCs w:val="24"/>
              </w:rPr>
            </w:pPr>
          </w:p>
        </w:tc>
        <w:tc>
          <w:tcPr>
            <w:tcW w:w="1334" w:type="dxa"/>
            <w:tcBorders>
              <w:top w:val="nil"/>
              <w:left w:val="nil"/>
            </w:tcBorders>
          </w:tcPr>
          <w:p w14:paraId="1C4DEE3B" w14:textId="77777777" w:rsidR="00A36F1C" w:rsidRPr="0089722B" w:rsidRDefault="00A36F1C" w:rsidP="00A36F1C">
            <w:pPr>
              <w:rPr>
                <w:rFonts w:cstheme="minorHAnsi"/>
                <w:color w:val="000000"/>
                <w:sz w:val="24"/>
                <w:szCs w:val="24"/>
              </w:rPr>
            </w:pPr>
          </w:p>
        </w:tc>
      </w:tr>
      <w:tr w:rsidR="00A36F1C" w:rsidRPr="0089722B" w14:paraId="1971E3D6" w14:textId="77777777" w:rsidTr="00A36F1C">
        <w:tc>
          <w:tcPr>
            <w:tcW w:w="2769" w:type="dxa"/>
            <w:gridSpan w:val="2"/>
          </w:tcPr>
          <w:p w14:paraId="7AF6FEB3"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Temporal extent 180°</w:t>
            </w:r>
          </w:p>
        </w:tc>
        <w:tc>
          <w:tcPr>
            <w:tcW w:w="993" w:type="dxa"/>
            <w:vMerge/>
            <w:tcBorders>
              <w:bottom w:val="nil"/>
            </w:tcBorders>
          </w:tcPr>
          <w:p w14:paraId="709601D9" w14:textId="77777777" w:rsidR="00A36F1C" w:rsidRPr="0089722B" w:rsidRDefault="00A36F1C" w:rsidP="00A36F1C">
            <w:pPr>
              <w:rPr>
                <w:rFonts w:cstheme="minorHAnsi"/>
                <w:color w:val="000000"/>
                <w:sz w:val="24"/>
                <w:szCs w:val="24"/>
              </w:rPr>
            </w:pPr>
          </w:p>
        </w:tc>
        <w:tc>
          <w:tcPr>
            <w:tcW w:w="2668" w:type="dxa"/>
            <w:gridSpan w:val="2"/>
            <w:tcBorders>
              <w:bottom w:val="single" w:sz="4" w:space="0" w:color="auto"/>
            </w:tcBorders>
            <w:shd w:val="clear" w:color="auto" w:fill="E7E6E6" w:themeFill="background2"/>
          </w:tcPr>
          <w:p w14:paraId="45D1E688"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993" w:type="dxa"/>
            <w:vMerge/>
            <w:tcBorders>
              <w:bottom w:val="nil"/>
            </w:tcBorders>
          </w:tcPr>
          <w:p w14:paraId="2085BD42" w14:textId="77777777" w:rsidR="00A36F1C" w:rsidRPr="0089722B" w:rsidRDefault="00A36F1C" w:rsidP="00A36F1C">
            <w:pPr>
              <w:rPr>
                <w:rFonts w:cstheme="minorHAnsi"/>
                <w:color w:val="000000"/>
                <w:sz w:val="24"/>
                <w:szCs w:val="24"/>
              </w:rPr>
            </w:pPr>
          </w:p>
        </w:tc>
        <w:tc>
          <w:tcPr>
            <w:tcW w:w="2771" w:type="dxa"/>
            <w:gridSpan w:val="2"/>
          </w:tcPr>
          <w:p w14:paraId="45BA5C4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Nasal extent 0°</w:t>
            </w:r>
          </w:p>
        </w:tc>
      </w:tr>
      <w:tr w:rsidR="00A36F1C" w:rsidRPr="0089722B" w14:paraId="37DA01B2" w14:textId="77777777" w:rsidTr="00A36F1C">
        <w:tc>
          <w:tcPr>
            <w:tcW w:w="1435" w:type="dxa"/>
          </w:tcPr>
          <w:p w14:paraId="413E4163"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34" w:type="dxa"/>
          </w:tcPr>
          <w:p w14:paraId="0C5F591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993" w:type="dxa"/>
            <w:tcBorders>
              <w:top w:val="nil"/>
              <w:bottom w:val="nil"/>
              <w:right w:val="single" w:sz="4" w:space="0" w:color="auto"/>
            </w:tcBorders>
          </w:tcPr>
          <w:p w14:paraId="40E9B74C" w14:textId="77777777" w:rsidR="00A36F1C" w:rsidRPr="0089722B" w:rsidRDefault="00A36F1C" w:rsidP="00A36F1C">
            <w:pPr>
              <w:rPr>
                <w:rFonts w:cstheme="minorHAnsi"/>
                <w:color w:val="000000"/>
                <w:sz w:val="24"/>
                <w:szCs w:val="24"/>
              </w:rPr>
            </w:pPr>
          </w:p>
        </w:tc>
        <w:tc>
          <w:tcPr>
            <w:tcW w:w="2668" w:type="dxa"/>
            <w:gridSpan w:val="2"/>
            <w:tcBorders>
              <w:left w:val="single" w:sz="4" w:space="0" w:color="auto"/>
              <w:bottom w:val="single" w:sz="4" w:space="0" w:color="auto"/>
              <w:right w:val="single" w:sz="4" w:space="0" w:color="auto"/>
            </w:tcBorders>
          </w:tcPr>
          <w:p w14:paraId="6129C6AF" w14:textId="77777777" w:rsidR="00A36F1C" w:rsidRPr="0089722B" w:rsidRDefault="00A36F1C" w:rsidP="00A36F1C">
            <w:pPr>
              <w:rPr>
                <w:rFonts w:cstheme="minorHAnsi"/>
                <w:color w:val="000000"/>
                <w:sz w:val="24"/>
                <w:szCs w:val="24"/>
              </w:rPr>
            </w:pPr>
            <w:r>
              <w:rPr>
                <w:rFonts w:cstheme="minorHAnsi"/>
                <w:color w:val="000000"/>
                <w:sz w:val="24"/>
                <w:szCs w:val="24"/>
              </w:rPr>
              <w:t>Diff: -14.23, 4.58</w:t>
            </w:r>
          </w:p>
        </w:tc>
        <w:tc>
          <w:tcPr>
            <w:tcW w:w="993" w:type="dxa"/>
            <w:tcBorders>
              <w:top w:val="nil"/>
              <w:left w:val="single" w:sz="4" w:space="0" w:color="auto"/>
              <w:bottom w:val="nil"/>
            </w:tcBorders>
          </w:tcPr>
          <w:p w14:paraId="1AB80CE1" w14:textId="77777777" w:rsidR="00A36F1C" w:rsidRPr="0089722B" w:rsidRDefault="00A36F1C" w:rsidP="00A36F1C">
            <w:pPr>
              <w:rPr>
                <w:rFonts w:cstheme="minorHAnsi"/>
                <w:color w:val="000000"/>
                <w:sz w:val="24"/>
                <w:szCs w:val="24"/>
              </w:rPr>
            </w:pPr>
          </w:p>
        </w:tc>
        <w:tc>
          <w:tcPr>
            <w:tcW w:w="1437" w:type="dxa"/>
          </w:tcPr>
          <w:p w14:paraId="21D2DD65"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34" w:type="dxa"/>
          </w:tcPr>
          <w:p w14:paraId="3184346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29B54937" w14:textId="77777777" w:rsidTr="00A36F1C">
        <w:tc>
          <w:tcPr>
            <w:tcW w:w="1435" w:type="dxa"/>
          </w:tcPr>
          <w:p w14:paraId="417FD3B2" w14:textId="77777777" w:rsidR="00A36F1C" w:rsidRPr="0089722B" w:rsidRDefault="00A36F1C" w:rsidP="00A36F1C">
            <w:pPr>
              <w:rPr>
                <w:rFonts w:cstheme="minorHAnsi"/>
                <w:color w:val="000000"/>
                <w:sz w:val="24"/>
                <w:szCs w:val="24"/>
              </w:rPr>
            </w:pPr>
            <w:r w:rsidRPr="0089722B">
              <w:rPr>
                <w:rFonts w:cstheme="minorHAnsi"/>
                <w:color w:val="000000"/>
                <w:sz w:val="24"/>
                <w:szCs w:val="24"/>
              </w:rPr>
              <w:t>87.13, 2.10</w:t>
            </w:r>
          </w:p>
        </w:tc>
        <w:tc>
          <w:tcPr>
            <w:tcW w:w="1334" w:type="dxa"/>
          </w:tcPr>
          <w:p w14:paraId="5FE918D2" w14:textId="77777777" w:rsidR="00A36F1C" w:rsidRPr="0089722B" w:rsidRDefault="00A36F1C" w:rsidP="00A36F1C">
            <w:pPr>
              <w:rPr>
                <w:rFonts w:cstheme="minorHAnsi"/>
                <w:color w:val="000000"/>
                <w:sz w:val="24"/>
                <w:szCs w:val="24"/>
              </w:rPr>
            </w:pPr>
            <w:r w:rsidRPr="0089722B">
              <w:rPr>
                <w:rFonts w:cstheme="minorHAnsi"/>
                <w:color w:val="000000"/>
                <w:sz w:val="24"/>
                <w:szCs w:val="24"/>
              </w:rPr>
              <w:t>87.03, 0.89</w:t>
            </w:r>
          </w:p>
        </w:tc>
        <w:tc>
          <w:tcPr>
            <w:tcW w:w="993" w:type="dxa"/>
            <w:tcBorders>
              <w:top w:val="nil"/>
              <w:bottom w:val="nil"/>
              <w:right w:val="nil"/>
            </w:tcBorders>
          </w:tcPr>
          <w:p w14:paraId="0C6A233C" w14:textId="77777777" w:rsidR="00A36F1C" w:rsidRPr="0089722B" w:rsidRDefault="00A36F1C" w:rsidP="00A36F1C">
            <w:pPr>
              <w:rPr>
                <w:rFonts w:cstheme="minorHAnsi"/>
                <w:color w:val="000000"/>
                <w:sz w:val="24"/>
                <w:szCs w:val="24"/>
              </w:rPr>
            </w:pPr>
          </w:p>
        </w:tc>
        <w:tc>
          <w:tcPr>
            <w:tcW w:w="1334" w:type="dxa"/>
            <w:tcBorders>
              <w:top w:val="single" w:sz="4" w:space="0" w:color="auto"/>
              <w:left w:val="nil"/>
              <w:right w:val="nil"/>
            </w:tcBorders>
          </w:tcPr>
          <w:p w14:paraId="5ED65A56" w14:textId="77777777" w:rsidR="00A36F1C" w:rsidRPr="0089722B" w:rsidRDefault="00A36F1C" w:rsidP="00A36F1C">
            <w:pPr>
              <w:rPr>
                <w:rFonts w:cstheme="minorHAnsi"/>
                <w:color w:val="000000"/>
                <w:sz w:val="24"/>
                <w:szCs w:val="24"/>
              </w:rPr>
            </w:pPr>
          </w:p>
        </w:tc>
        <w:tc>
          <w:tcPr>
            <w:tcW w:w="1334" w:type="dxa"/>
            <w:tcBorders>
              <w:top w:val="single" w:sz="4" w:space="0" w:color="auto"/>
              <w:left w:val="nil"/>
              <w:right w:val="nil"/>
            </w:tcBorders>
          </w:tcPr>
          <w:p w14:paraId="60546F28" w14:textId="77777777" w:rsidR="00A36F1C" w:rsidRPr="0089722B" w:rsidRDefault="00A36F1C" w:rsidP="00A36F1C">
            <w:pPr>
              <w:rPr>
                <w:rFonts w:cstheme="minorHAnsi"/>
                <w:color w:val="000000"/>
                <w:sz w:val="24"/>
                <w:szCs w:val="24"/>
              </w:rPr>
            </w:pPr>
          </w:p>
        </w:tc>
        <w:tc>
          <w:tcPr>
            <w:tcW w:w="993" w:type="dxa"/>
            <w:tcBorders>
              <w:top w:val="nil"/>
              <w:left w:val="nil"/>
              <w:bottom w:val="nil"/>
            </w:tcBorders>
          </w:tcPr>
          <w:p w14:paraId="22392A2C" w14:textId="77777777" w:rsidR="00A36F1C" w:rsidRPr="0089722B" w:rsidRDefault="00A36F1C" w:rsidP="00A36F1C">
            <w:pPr>
              <w:rPr>
                <w:rFonts w:cstheme="minorHAnsi"/>
                <w:color w:val="000000"/>
                <w:sz w:val="24"/>
                <w:szCs w:val="24"/>
              </w:rPr>
            </w:pPr>
          </w:p>
        </w:tc>
        <w:tc>
          <w:tcPr>
            <w:tcW w:w="1437" w:type="dxa"/>
          </w:tcPr>
          <w:p w14:paraId="0613AF42" w14:textId="77777777" w:rsidR="00A36F1C" w:rsidRPr="0089722B" w:rsidRDefault="00A36F1C" w:rsidP="00A36F1C">
            <w:pPr>
              <w:rPr>
                <w:rFonts w:cstheme="minorHAnsi"/>
                <w:color w:val="000000"/>
                <w:sz w:val="24"/>
                <w:szCs w:val="24"/>
              </w:rPr>
            </w:pPr>
            <w:r w:rsidRPr="0089722B">
              <w:rPr>
                <w:rFonts w:cstheme="minorHAnsi"/>
                <w:color w:val="000000"/>
                <w:sz w:val="24"/>
                <w:szCs w:val="24"/>
              </w:rPr>
              <w:t>65.77, 13.24</w:t>
            </w:r>
          </w:p>
        </w:tc>
        <w:tc>
          <w:tcPr>
            <w:tcW w:w="1334" w:type="dxa"/>
          </w:tcPr>
          <w:p w14:paraId="3C371F37" w14:textId="77777777" w:rsidR="00A36F1C" w:rsidRPr="0089722B" w:rsidRDefault="00A36F1C" w:rsidP="00A36F1C">
            <w:pPr>
              <w:rPr>
                <w:rFonts w:cstheme="minorHAnsi"/>
                <w:color w:val="000000"/>
                <w:sz w:val="24"/>
                <w:szCs w:val="24"/>
              </w:rPr>
            </w:pPr>
            <w:r w:rsidRPr="0089722B">
              <w:rPr>
                <w:rFonts w:cstheme="minorHAnsi"/>
                <w:color w:val="000000"/>
                <w:sz w:val="24"/>
                <w:szCs w:val="24"/>
              </w:rPr>
              <w:t>61.20, 4.77</w:t>
            </w:r>
          </w:p>
        </w:tc>
      </w:tr>
      <w:tr w:rsidR="00A36F1C" w:rsidRPr="0089722B" w14:paraId="23613975" w14:textId="77777777" w:rsidTr="00A36F1C">
        <w:tc>
          <w:tcPr>
            <w:tcW w:w="2769" w:type="dxa"/>
            <w:gridSpan w:val="2"/>
            <w:tcBorders>
              <w:bottom w:val="single" w:sz="4" w:space="0" w:color="auto"/>
            </w:tcBorders>
          </w:tcPr>
          <w:p w14:paraId="2AC67A5B"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P=0.805</w:t>
            </w:r>
          </w:p>
        </w:tc>
        <w:tc>
          <w:tcPr>
            <w:tcW w:w="993" w:type="dxa"/>
            <w:vMerge w:val="restart"/>
            <w:tcBorders>
              <w:top w:val="nil"/>
              <w:bottom w:val="nil"/>
            </w:tcBorders>
          </w:tcPr>
          <w:p w14:paraId="1B50B174" w14:textId="77777777" w:rsidR="00A36F1C" w:rsidRPr="0089722B" w:rsidRDefault="00A36F1C" w:rsidP="00A36F1C">
            <w:pPr>
              <w:rPr>
                <w:rFonts w:cstheme="minorHAnsi"/>
                <w:color w:val="000000"/>
                <w:sz w:val="24"/>
                <w:szCs w:val="24"/>
              </w:rPr>
            </w:pPr>
          </w:p>
        </w:tc>
        <w:tc>
          <w:tcPr>
            <w:tcW w:w="2668" w:type="dxa"/>
            <w:gridSpan w:val="2"/>
          </w:tcPr>
          <w:p w14:paraId="01B4720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Inferior extent 270°</w:t>
            </w:r>
          </w:p>
        </w:tc>
        <w:tc>
          <w:tcPr>
            <w:tcW w:w="993" w:type="dxa"/>
            <w:vMerge w:val="restart"/>
            <w:tcBorders>
              <w:top w:val="nil"/>
              <w:bottom w:val="nil"/>
            </w:tcBorders>
          </w:tcPr>
          <w:p w14:paraId="02883E6F" w14:textId="77777777" w:rsidR="00A36F1C" w:rsidRPr="0089722B" w:rsidRDefault="00A36F1C" w:rsidP="00A36F1C">
            <w:pPr>
              <w:rPr>
                <w:rFonts w:cstheme="minorHAnsi"/>
                <w:color w:val="000000"/>
                <w:sz w:val="24"/>
                <w:szCs w:val="24"/>
              </w:rPr>
            </w:pPr>
          </w:p>
        </w:tc>
        <w:tc>
          <w:tcPr>
            <w:tcW w:w="2771" w:type="dxa"/>
            <w:gridSpan w:val="2"/>
            <w:tcBorders>
              <w:bottom w:val="single" w:sz="4" w:space="0" w:color="auto"/>
            </w:tcBorders>
          </w:tcPr>
          <w:p w14:paraId="3FCFD668"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P=0.071</w:t>
            </w:r>
          </w:p>
        </w:tc>
      </w:tr>
      <w:tr w:rsidR="00A36F1C" w:rsidRPr="0089722B" w14:paraId="2464D777" w14:textId="77777777" w:rsidTr="00A36F1C">
        <w:tc>
          <w:tcPr>
            <w:tcW w:w="2769" w:type="dxa"/>
            <w:gridSpan w:val="2"/>
            <w:tcBorders>
              <w:bottom w:val="single" w:sz="4" w:space="0" w:color="auto"/>
              <w:right w:val="single" w:sz="4" w:space="0" w:color="auto"/>
            </w:tcBorders>
          </w:tcPr>
          <w:p w14:paraId="63E5FBFE" w14:textId="77777777" w:rsidR="00A36F1C" w:rsidRPr="0089722B" w:rsidRDefault="00A36F1C" w:rsidP="00A36F1C">
            <w:pPr>
              <w:rPr>
                <w:rFonts w:cstheme="minorHAnsi"/>
                <w:color w:val="000000"/>
                <w:sz w:val="24"/>
                <w:szCs w:val="24"/>
              </w:rPr>
            </w:pPr>
            <w:r>
              <w:rPr>
                <w:rFonts w:cstheme="minorHAnsi"/>
                <w:color w:val="000000"/>
                <w:sz w:val="24"/>
                <w:szCs w:val="24"/>
              </w:rPr>
              <w:t>Diff: 0.1, 2.2)</w:t>
            </w:r>
          </w:p>
        </w:tc>
        <w:tc>
          <w:tcPr>
            <w:tcW w:w="993" w:type="dxa"/>
            <w:vMerge/>
            <w:tcBorders>
              <w:left w:val="single" w:sz="4" w:space="0" w:color="auto"/>
              <w:bottom w:val="nil"/>
            </w:tcBorders>
          </w:tcPr>
          <w:p w14:paraId="09012BD9" w14:textId="77777777" w:rsidR="00A36F1C" w:rsidRPr="0089722B" w:rsidRDefault="00A36F1C" w:rsidP="00A36F1C">
            <w:pPr>
              <w:rPr>
                <w:rFonts w:cstheme="minorHAnsi"/>
                <w:color w:val="000000"/>
                <w:sz w:val="24"/>
                <w:szCs w:val="24"/>
              </w:rPr>
            </w:pPr>
          </w:p>
        </w:tc>
        <w:tc>
          <w:tcPr>
            <w:tcW w:w="1334" w:type="dxa"/>
          </w:tcPr>
          <w:p w14:paraId="0CFBDEE1"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34" w:type="dxa"/>
          </w:tcPr>
          <w:p w14:paraId="35A2164F"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993" w:type="dxa"/>
            <w:vMerge/>
            <w:tcBorders>
              <w:bottom w:val="nil"/>
              <w:right w:val="single" w:sz="4" w:space="0" w:color="auto"/>
            </w:tcBorders>
          </w:tcPr>
          <w:p w14:paraId="263EB3DC" w14:textId="77777777" w:rsidR="00A36F1C" w:rsidRPr="0089722B" w:rsidRDefault="00A36F1C" w:rsidP="00A36F1C">
            <w:pPr>
              <w:rPr>
                <w:rFonts w:cstheme="minorHAnsi"/>
                <w:color w:val="000000"/>
                <w:sz w:val="24"/>
                <w:szCs w:val="24"/>
              </w:rPr>
            </w:pPr>
          </w:p>
        </w:tc>
        <w:tc>
          <w:tcPr>
            <w:tcW w:w="2771" w:type="dxa"/>
            <w:gridSpan w:val="2"/>
            <w:tcBorders>
              <w:left w:val="single" w:sz="4" w:space="0" w:color="auto"/>
              <w:bottom w:val="single" w:sz="4" w:space="0" w:color="auto"/>
            </w:tcBorders>
          </w:tcPr>
          <w:p w14:paraId="4E86CC9F" w14:textId="77777777" w:rsidR="00A36F1C" w:rsidRPr="0089722B" w:rsidRDefault="00A36F1C" w:rsidP="00A36F1C">
            <w:pPr>
              <w:rPr>
                <w:rFonts w:cstheme="minorHAnsi"/>
                <w:color w:val="000000"/>
                <w:sz w:val="24"/>
                <w:szCs w:val="24"/>
              </w:rPr>
            </w:pPr>
            <w:r>
              <w:rPr>
                <w:rFonts w:cstheme="minorHAnsi"/>
                <w:color w:val="000000"/>
                <w:sz w:val="24"/>
                <w:szCs w:val="24"/>
              </w:rPr>
              <w:t>Diff: 4.57. 13.34</w:t>
            </w:r>
          </w:p>
        </w:tc>
      </w:tr>
      <w:tr w:rsidR="00A36F1C" w:rsidRPr="0089722B" w14:paraId="2468FB79" w14:textId="77777777" w:rsidTr="00A36F1C">
        <w:tc>
          <w:tcPr>
            <w:tcW w:w="1435" w:type="dxa"/>
            <w:tcBorders>
              <w:top w:val="single" w:sz="4" w:space="0" w:color="auto"/>
              <w:bottom w:val="nil"/>
              <w:right w:val="nil"/>
            </w:tcBorders>
          </w:tcPr>
          <w:p w14:paraId="4BAAB2B1" w14:textId="77777777" w:rsidR="00A36F1C" w:rsidRPr="0089722B" w:rsidRDefault="00A36F1C" w:rsidP="00A36F1C">
            <w:pPr>
              <w:rPr>
                <w:rFonts w:cstheme="minorHAnsi"/>
                <w:color w:val="000000"/>
                <w:sz w:val="24"/>
                <w:szCs w:val="24"/>
              </w:rPr>
            </w:pPr>
          </w:p>
        </w:tc>
        <w:tc>
          <w:tcPr>
            <w:tcW w:w="1334" w:type="dxa"/>
            <w:tcBorders>
              <w:top w:val="single" w:sz="4" w:space="0" w:color="auto"/>
              <w:left w:val="nil"/>
              <w:bottom w:val="nil"/>
              <w:right w:val="nil"/>
            </w:tcBorders>
          </w:tcPr>
          <w:p w14:paraId="6E960E8F" w14:textId="77777777" w:rsidR="00A36F1C" w:rsidRPr="0089722B" w:rsidRDefault="00A36F1C" w:rsidP="00A36F1C">
            <w:pPr>
              <w:rPr>
                <w:rFonts w:cstheme="minorHAnsi"/>
                <w:color w:val="000000"/>
                <w:sz w:val="24"/>
                <w:szCs w:val="24"/>
              </w:rPr>
            </w:pPr>
          </w:p>
        </w:tc>
        <w:tc>
          <w:tcPr>
            <w:tcW w:w="993" w:type="dxa"/>
            <w:tcBorders>
              <w:top w:val="nil"/>
              <w:left w:val="nil"/>
              <w:bottom w:val="nil"/>
            </w:tcBorders>
          </w:tcPr>
          <w:p w14:paraId="0DB97120" w14:textId="77777777" w:rsidR="00A36F1C" w:rsidRPr="0089722B" w:rsidRDefault="00A36F1C" w:rsidP="00A36F1C">
            <w:pPr>
              <w:rPr>
                <w:rFonts w:cstheme="minorHAnsi"/>
                <w:color w:val="000000"/>
                <w:sz w:val="24"/>
                <w:szCs w:val="24"/>
              </w:rPr>
            </w:pPr>
          </w:p>
        </w:tc>
        <w:tc>
          <w:tcPr>
            <w:tcW w:w="1334" w:type="dxa"/>
          </w:tcPr>
          <w:p w14:paraId="1E357EC4" w14:textId="77777777" w:rsidR="00A36F1C" w:rsidRPr="0089722B" w:rsidRDefault="00A36F1C" w:rsidP="00A36F1C">
            <w:pPr>
              <w:rPr>
                <w:rFonts w:cstheme="minorHAnsi"/>
                <w:color w:val="000000"/>
                <w:sz w:val="24"/>
                <w:szCs w:val="24"/>
              </w:rPr>
            </w:pPr>
            <w:r w:rsidRPr="0089722B">
              <w:rPr>
                <w:rFonts w:cstheme="minorHAnsi"/>
                <w:color w:val="000000"/>
                <w:sz w:val="24"/>
                <w:szCs w:val="24"/>
              </w:rPr>
              <w:t>53.03, 2.01</w:t>
            </w:r>
          </w:p>
        </w:tc>
        <w:tc>
          <w:tcPr>
            <w:tcW w:w="1334" w:type="dxa"/>
          </w:tcPr>
          <w:p w14:paraId="054CEA24" w14:textId="77777777" w:rsidR="00A36F1C" w:rsidRPr="0089722B" w:rsidRDefault="00A36F1C" w:rsidP="00A36F1C">
            <w:pPr>
              <w:rPr>
                <w:rFonts w:cstheme="minorHAnsi"/>
                <w:color w:val="000000"/>
                <w:sz w:val="24"/>
                <w:szCs w:val="24"/>
              </w:rPr>
            </w:pPr>
            <w:r w:rsidRPr="0089722B">
              <w:rPr>
                <w:rFonts w:cstheme="minorHAnsi"/>
                <w:color w:val="000000"/>
                <w:sz w:val="24"/>
                <w:szCs w:val="24"/>
              </w:rPr>
              <w:t>65.63, 2.11</w:t>
            </w:r>
          </w:p>
        </w:tc>
        <w:tc>
          <w:tcPr>
            <w:tcW w:w="993" w:type="dxa"/>
            <w:tcBorders>
              <w:top w:val="nil"/>
              <w:bottom w:val="nil"/>
              <w:right w:val="nil"/>
            </w:tcBorders>
          </w:tcPr>
          <w:p w14:paraId="72BF1EBF" w14:textId="77777777" w:rsidR="00A36F1C" w:rsidRPr="0089722B" w:rsidRDefault="00A36F1C" w:rsidP="00A36F1C">
            <w:pPr>
              <w:rPr>
                <w:rFonts w:cstheme="minorHAnsi"/>
                <w:color w:val="000000"/>
                <w:sz w:val="24"/>
                <w:szCs w:val="24"/>
              </w:rPr>
            </w:pPr>
          </w:p>
        </w:tc>
        <w:tc>
          <w:tcPr>
            <w:tcW w:w="1437" w:type="dxa"/>
            <w:tcBorders>
              <w:top w:val="single" w:sz="4" w:space="0" w:color="auto"/>
              <w:left w:val="nil"/>
              <w:bottom w:val="nil"/>
              <w:right w:val="nil"/>
            </w:tcBorders>
          </w:tcPr>
          <w:p w14:paraId="290B8404" w14:textId="77777777" w:rsidR="00A36F1C" w:rsidRPr="0089722B" w:rsidRDefault="00A36F1C" w:rsidP="00A36F1C">
            <w:pPr>
              <w:rPr>
                <w:rFonts w:cstheme="minorHAnsi"/>
                <w:color w:val="000000"/>
                <w:sz w:val="24"/>
                <w:szCs w:val="24"/>
              </w:rPr>
            </w:pPr>
          </w:p>
        </w:tc>
        <w:tc>
          <w:tcPr>
            <w:tcW w:w="1334" w:type="dxa"/>
            <w:tcBorders>
              <w:top w:val="single" w:sz="4" w:space="0" w:color="auto"/>
              <w:left w:val="nil"/>
              <w:bottom w:val="nil"/>
            </w:tcBorders>
          </w:tcPr>
          <w:p w14:paraId="39D46665" w14:textId="77777777" w:rsidR="00A36F1C" w:rsidRPr="0089722B" w:rsidRDefault="00A36F1C" w:rsidP="00A36F1C">
            <w:pPr>
              <w:rPr>
                <w:rFonts w:cstheme="minorHAnsi"/>
                <w:color w:val="000000"/>
                <w:sz w:val="24"/>
                <w:szCs w:val="24"/>
              </w:rPr>
            </w:pPr>
          </w:p>
        </w:tc>
      </w:tr>
      <w:tr w:rsidR="00A36F1C" w:rsidRPr="0089722B" w14:paraId="7554B697" w14:textId="77777777" w:rsidTr="00A36F1C">
        <w:tc>
          <w:tcPr>
            <w:tcW w:w="1435" w:type="dxa"/>
            <w:tcBorders>
              <w:top w:val="nil"/>
              <w:bottom w:val="nil"/>
              <w:right w:val="nil"/>
            </w:tcBorders>
          </w:tcPr>
          <w:p w14:paraId="6A840F12" w14:textId="77777777" w:rsidR="00A36F1C" w:rsidRPr="0089722B" w:rsidRDefault="00A36F1C" w:rsidP="00A36F1C">
            <w:pPr>
              <w:rPr>
                <w:rFonts w:cstheme="minorHAnsi"/>
                <w:color w:val="000000"/>
                <w:sz w:val="24"/>
                <w:szCs w:val="24"/>
              </w:rPr>
            </w:pPr>
          </w:p>
        </w:tc>
        <w:tc>
          <w:tcPr>
            <w:tcW w:w="1334" w:type="dxa"/>
            <w:tcBorders>
              <w:top w:val="nil"/>
              <w:left w:val="nil"/>
              <w:bottom w:val="nil"/>
              <w:right w:val="nil"/>
            </w:tcBorders>
          </w:tcPr>
          <w:p w14:paraId="674315A1" w14:textId="77777777" w:rsidR="00A36F1C" w:rsidRPr="0089722B" w:rsidRDefault="00A36F1C" w:rsidP="00A36F1C">
            <w:pPr>
              <w:rPr>
                <w:rFonts w:cstheme="minorHAnsi"/>
                <w:color w:val="000000"/>
                <w:sz w:val="24"/>
                <w:szCs w:val="24"/>
              </w:rPr>
            </w:pPr>
          </w:p>
        </w:tc>
        <w:tc>
          <w:tcPr>
            <w:tcW w:w="993" w:type="dxa"/>
            <w:tcBorders>
              <w:top w:val="nil"/>
              <w:left w:val="nil"/>
              <w:bottom w:val="nil"/>
            </w:tcBorders>
          </w:tcPr>
          <w:p w14:paraId="13A1B781" w14:textId="77777777" w:rsidR="00A36F1C" w:rsidRPr="0089722B" w:rsidRDefault="00A36F1C" w:rsidP="00A36F1C">
            <w:pPr>
              <w:rPr>
                <w:rFonts w:cstheme="minorHAnsi"/>
                <w:color w:val="000000"/>
                <w:sz w:val="24"/>
                <w:szCs w:val="24"/>
              </w:rPr>
            </w:pPr>
          </w:p>
        </w:tc>
        <w:tc>
          <w:tcPr>
            <w:tcW w:w="2668" w:type="dxa"/>
            <w:gridSpan w:val="2"/>
            <w:shd w:val="clear" w:color="auto" w:fill="E7E6E6" w:themeFill="background2"/>
          </w:tcPr>
          <w:p w14:paraId="3E098690"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993" w:type="dxa"/>
            <w:tcBorders>
              <w:top w:val="nil"/>
              <w:bottom w:val="nil"/>
              <w:right w:val="nil"/>
            </w:tcBorders>
          </w:tcPr>
          <w:p w14:paraId="0E7C0CB8" w14:textId="77777777" w:rsidR="00A36F1C" w:rsidRPr="0089722B" w:rsidRDefault="00A36F1C" w:rsidP="00A36F1C">
            <w:pPr>
              <w:rPr>
                <w:rFonts w:cstheme="minorHAnsi"/>
                <w:color w:val="000000"/>
                <w:sz w:val="24"/>
                <w:szCs w:val="24"/>
              </w:rPr>
            </w:pPr>
          </w:p>
        </w:tc>
        <w:tc>
          <w:tcPr>
            <w:tcW w:w="1437" w:type="dxa"/>
            <w:tcBorders>
              <w:top w:val="nil"/>
              <w:left w:val="nil"/>
              <w:bottom w:val="nil"/>
              <w:right w:val="nil"/>
            </w:tcBorders>
          </w:tcPr>
          <w:p w14:paraId="4800B07B" w14:textId="77777777" w:rsidR="00A36F1C" w:rsidRPr="0089722B" w:rsidRDefault="00A36F1C" w:rsidP="00A36F1C">
            <w:pPr>
              <w:rPr>
                <w:rFonts w:cstheme="minorHAnsi"/>
                <w:color w:val="000000"/>
                <w:sz w:val="24"/>
                <w:szCs w:val="24"/>
              </w:rPr>
            </w:pPr>
          </w:p>
        </w:tc>
        <w:tc>
          <w:tcPr>
            <w:tcW w:w="1334" w:type="dxa"/>
            <w:tcBorders>
              <w:top w:val="nil"/>
              <w:left w:val="nil"/>
              <w:bottom w:val="nil"/>
            </w:tcBorders>
          </w:tcPr>
          <w:p w14:paraId="5D7F3D04" w14:textId="77777777" w:rsidR="00A36F1C" w:rsidRPr="0089722B" w:rsidRDefault="00A36F1C" w:rsidP="00A36F1C">
            <w:pPr>
              <w:rPr>
                <w:rFonts w:cstheme="minorHAnsi"/>
                <w:color w:val="000000"/>
                <w:sz w:val="24"/>
                <w:szCs w:val="24"/>
              </w:rPr>
            </w:pPr>
          </w:p>
        </w:tc>
      </w:tr>
      <w:tr w:rsidR="00A36F1C" w:rsidRPr="0089722B" w14:paraId="69A72AC8" w14:textId="77777777" w:rsidTr="00A36F1C">
        <w:tc>
          <w:tcPr>
            <w:tcW w:w="1435" w:type="dxa"/>
            <w:tcBorders>
              <w:top w:val="nil"/>
              <w:right w:val="nil"/>
            </w:tcBorders>
          </w:tcPr>
          <w:p w14:paraId="4DEDAD86" w14:textId="77777777" w:rsidR="00A36F1C" w:rsidRPr="0089722B" w:rsidRDefault="00A36F1C" w:rsidP="00A36F1C">
            <w:pPr>
              <w:rPr>
                <w:rFonts w:cstheme="minorHAnsi"/>
                <w:color w:val="000000"/>
                <w:sz w:val="24"/>
                <w:szCs w:val="24"/>
              </w:rPr>
            </w:pPr>
          </w:p>
        </w:tc>
        <w:tc>
          <w:tcPr>
            <w:tcW w:w="1334" w:type="dxa"/>
            <w:tcBorders>
              <w:top w:val="nil"/>
              <w:left w:val="nil"/>
              <w:right w:val="nil"/>
            </w:tcBorders>
          </w:tcPr>
          <w:p w14:paraId="3226D276" w14:textId="77777777" w:rsidR="00A36F1C" w:rsidRPr="0089722B" w:rsidRDefault="00A36F1C" w:rsidP="00A36F1C">
            <w:pPr>
              <w:rPr>
                <w:rFonts w:cstheme="minorHAnsi"/>
                <w:color w:val="000000"/>
                <w:sz w:val="24"/>
                <w:szCs w:val="24"/>
              </w:rPr>
            </w:pPr>
          </w:p>
        </w:tc>
        <w:tc>
          <w:tcPr>
            <w:tcW w:w="993" w:type="dxa"/>
            <w:tcBorders>
              <w:top w:val="nil"/>
              <w:left w:val="nil"/>
            </w:tcBorders>
          </w:tcPr>
          <w:p w14:paraId="1664B81C" w14:textId="77777777" w:rsidR="00A36F1C" w:rsidRPr="0089722B" w:rsidRDefault="00A36F1C" w:rsidP="00A36F1C">
            <w:pPr>
              <w:rPr>
                <w:rFonts w:cstheme="minorHAnsi"/>
                <w:color w:val="000000"/>
                <w:sz w:val="24"/>
                <w:szCs w:val="24"/>
              </w:rPr>
            </w:pPr>
          </w:p>
        </w:tc>
        <w:tc>
          <w:tcPr>
            <w:tcW w:w="2668" w:type="dxa"/>
            <w:gridSpan w:val="2"/>
            <w:shd w:val="clear" w:color="auto" w:fill="FFFFFF" w:themeFill="background1"/>
          </w:tcPr>
          <w:p w14:paraId="30F7C956" w14:textId="77777777" w:rsidR="00A36F1C" w:rsidRPr="0089722B" w:rsidRDefault="00A36F1C" w:rsidP="00A36F1C">
            <w:pPr>
              <w:rPr>
                <w:rFonts w:cstheme="minorHAnsi"/>
                <w:color w:val="000000"/>
                <w:sz w:val="24"/>
                <w:szCs w:val="24"/>
              </w:rPr>
            </w:pPr>
            <w:r>
              <w:rPr>
                <w:rFonts w:cstheme="minorHAnsi"/>
                <w:color w:val="000000"/>
                <w:sz w:val="24"/>
                <w:szCs w:val="24"/>
              </w:rPr>
              <w:t>Diff: -12.6, 2.47</w:t>
            </w:r>
          </w:p>
        </w:tc>
        <w:tc>
          <w:tcPr>
            <w:tcW w:w="993" w:type="dxa"/>
            <w:tcBorders>
              <w:top w:val="nil"/>
              <w:right w:val="nil"/>
            </w:tcBorders>
          </w:tcPr>
          <w:p w14:paraId="2CF3C6CE" w14:textId="77777777" w:rsidR="00A36F1C" w:rsidRPr="0089722B" w:rsidRDefault="00A36F1C" w:rsidP="00A36F1C">
            <w:pPr>
              <w:rPr>
                <w:rFonts w:cstheme="minorHAnsi"/>
                <w:color w:val="000000"/>
                <w:sz w:val="24"/>
                <w:szCs w:val="24"/>
              </w:rPr>
            </w:pPr>
          </w:p>
        </w:tc>
        <w:tc>
          <w:tcPr>
            <w:tcW w:w="1437" w:type="dxa"/>
            <w:tcBorders>
              <w:top w:val="nil"/>
              <w:left w:val="nil"/>
              <w:right w:val="nil"/>
            </w:tcBorders>
          </w:tcPr>
          <w:p w14:paraId="1F1E8928" w14:textId="77777777" w:rsidR="00A36F1C" w:rsidRPr="0089722B" w:rsidRDefault="00A36F1C" w:rsidP="00A36F1C">
            <w:pPr>
              <w:rPr>
                <w:rFonts w:cstheme="minorHAnsi"/>
                <w:color w:val="000000"/>
                <w:sz w:val="24"/>
                <w:szCs w:val="24"/>
              </w:rPr>
            </w:pPr>
          </w:p>
        </w:tc>
        <w:tc>
          <w:tcPr>
            <w:tcW w:w="1334" w:type="dxa"/>
            <w:tcBorders>
              <w:top w:val="nil"/>
              <w:left w:val="nil"/>
            </w:tcBorders>
          </w:tcPr>
          <w:p w14:paraId="71807F79" w14:textId="77777777" w:rsidR="00A36F1C" w:rsidRPr="0089722B" w:rsidRDefault="00A36F1C" w:rsidP="00A36F1C">
            <w:pPr>
              <w:rPr>
                <w:rFonts w:cstheme="minorHAnsi"/>
                <w:color w:val="000000"/>
                <w:sz w:val="24"/>
                <w:szCs w:val="24"/>
              </w:rPr>
            </w:pPr>
          </w:p>
        </w:tc>
      </w:tr>
    </w:tbl>
    <w:p w14:paraId="4D21352A" w14:textId="77777777" w:rsidR="00A36F1C" w:rsidRPr="0089722B" w:rsidRDefault="00A36F1C" w:rsidP="00A36F1C">
      <w:pPr>
        <w:spacing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1344"/>
        <w:gridCol w:w="1344"/>
        <w:gridCol w:w="1007"/>
        <w:gridCol w:w="1344"/>
        <w:gridCol w:w="1344"/>
        <w:gridCol w:w="1007"/>
        <w:gridCol w:w="1460"/>
        <w:gridCol w:w="1344"/>
      </w:tblGrid>
      <w:tr w:rsidR="00A36F1C" w:rsidRPr="0089722B" w14:paraId="502C8F4C" w14:textId="77777777" w:rsidTr="00A36F1C">
        <w:tc>
          <w:tcPr>
            <w:tcW w:w="2688" w:type="dxa"/>
            <w:gridSpan w:val="2"/>
            <w:tcBorders>
              <w:bottom w:val="nil"/>
              <w:right w:val="nil"/>
            </w:tcBorders>
          </w:tcPr>
          <w:p w14:paraId="0E01656D"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b) III4e target</w:t>
            </w:r>
          </w:p>
        </w:tc>
        <w:tc>
          <w:tcPr>
            <w:tcW w:w="1007" w:type="dxa"/>
            <w:tcBorders>
              <w:left w:val="nil"/>
              <w:bottom w:val="nil"/>
            </w:tcBorders>
          </w:tcPr>
          <w:p w14:paraId="669CBFEA" w14:textId="77777777" w:rsidR="00A36F1C" w:rsidRPr="0089722B" w:rsidRDefault="00A36F1C" w:rsidP="00A36F1C">
            <w:pPr>
              <w:rPr>
                <w:rFonts w:cstheme="minorHAnsi"/>
                <w:color w:val="000000"/>
                <w:sz w:val="24"/>
                <w:szCs w:val="24"/>
              </w:rPr>
            </w:pPr>
          </w:p>
        </w:tc>
        <w:tc>
          <w:tcPr>
            <w:tcW w:w="2688" w:type="dxa"/>
            <w:gridSpan w:val="2"/>
          </w:tcPr>
          <w:p w14:paraId="267B727D"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Superior extent 90°</w:t>
            </w:r>
          </w:p>
        </w:tc>
        <w:tc>
          <w:tcPr>
            <w:tcW w:w="1007" w:type="dxa"/>
            <w:tcBorders>
              <w:bottom w:val="nil"/>
              <w:right w:val="nil"/>
            </w:tcBorders>
          </w:tcPr>
          <w:p w14:paraId="68E3F043" w14:textId="77777777" w:rsidR="00A36F1C" w:rsidRPr="0089722B" w:rsidRDefault="00A36F1C" w:rsidP="00A36F1C">
            <w:pPr>
              <w:rPr>
                <w:rFonts w:cstheme="minorHAnsi"/>
                <w:color w:val="000000"/>
                <w:sz w:val="24"/>
                <w:szCs w:val="24"/>
              </w:rPr>
            </w:pPr>
          </w:p>
        </w:tc>
        <w:tc>
          <w:tcPr>
            <w:tcW w:w="1460" w:type="dxa"/>
            <w:tcBorders>
              <w:left w:val="nil"/>
              <w:bottom w:val="nil"/>
              <w:right w:val="nil"/>
            </w:tcBorders>
          </w:tcPr>
          <w:p w14:paraId="0B8525CA" w14:textId="77777777" w:rsidR="00A36F1C" w:rsidRPr="0089722B" w:rsidRDefault="00A36F1C" w:rsidP="00A36F1C">
            <w:pPr>
              <w:rPr>
                <w:rFonts w:cstheme="minorHAnsi"/>
                <w:color w:val="000000"/>
                <w:sz w:val="24"/>
                <w:szCs w:val="24"/>
              </w:rPr>
            </w:pPr>
          </w:p>
        </w:tc>
        <w:tc>
          <w:tcPr>
            <w:tcW w:w="1344" w:type="dxa"/>
            <w:tcBorders>
              <w:left w:val="nil"/>
              <w:bottom w:val="nil"/>
            </w:tcBorders>
          </w:tcPr>
          <w:p w14:paraId="0E077BFF" w14:textId="77777777" w:rsidR="00A36F1C" w:rsidRPr="0089722B" w:rsidRDefault="00A36F1C" w:rsidP="00A36F1C">
            <w:pPr>
              <w:rPr>
                <w:rFonts w:cstheme="minorHAnsi"/>
                <w:color w:val="000000"/>
                <w:sz w:val="24"/>
                <w:szCs w:val="24"/>
              </w:rPr>
            </w:pPr>
          </w:p>
        </w:tc>
      </w:tr>
      <w:tr w:rsidR="00A36F1C" w:rsidRPr="0089722B" w14:paraId="5453AD8E" w14:textId="77777777" w:rsidTr="00A36F1C">
        <w:tc>
          <w:tcPr>
            <w:tcW w:w="1344" w:type="dxa"/>
            <w:tcBorders>
              <w:top w:val="nil"/>
              <w:bottom w:val="nil"/>
              <w:right w:val="nil"/>
            </w:tcBorders>
          </w:tcPr>
          <w:p w14:paraId="58823026" w14:textId="77777777" w:rsidR="00A36F1C" w:rsidRPr="0089722B" w:rsidRDefault="00A36F1C" w:rsidP="00A36F1C">
            <w:pPr>
              <w:rPr>
                <w:rFonts w:cstheme="minorHAnsi"/>
                <w:color w:val="000000"/>
                <w:sz w:val="24"/>
                <w:szCs w:val="24"/>
              </w:rPr>
            </w:pPr>
          </w:p>
        </w:tc>
        <w:tc>
          <w:tcPr>
            <w:tcW w:w="1344" w:type="dxa"/>
            <w:tcBorders>
              <w:top w:val="nil"/>
              <w:left w:val="nil"/>
              <w:bottom w:val="nil"/>
              <w:right w:val="nil"/>
            </w:tcBorders>
          </w:tcPr>
          <w:p w14:paraId="157DFDF8" w14:textId="77777777" w:rsidR="00A36F1C" w:rsidRPr="0089722B" w:rsidRDefault="00A36F1C" w:rsidP="00A36F1C">
            <w:pPr>
              <w:rPr>
                <w:rFonts w:cstheme="minorHAnsi"/>
                <w:color w:val="000000"/>
                <w:sz w:val="24"/>
                <w:szCs w:val="24"/>
              </w:rPr>
            </w:pPr>
          </w:p>
        </w:tc>
        <w:tc>
          <w:tcPr>
            <w:tcW w:w="1007" w:type="dxa"/>
            <w:vMerge w:val="restart"/>
            <w:tcBorders>
              <w:top w:val="nil"/>
              <w:left w:val="nil"/>
              <w:bottom w:val="nil"/>
            </w:tcBorders>
          </w:tcPr>
          <w:p w14:paraId="1D84D69B" w14:textId="77777777" w:rsidR="00A36F1C" w:rsidRPr="0089722B" w:rsidRDefault="00A36F1C" w:rsidP="00A36F1C">
            <w:pPr>
              <w:rPr>
                <w:rFonts w:cstheme="minorHAnsi"/>
                <w:color w:val="000000"/>
                <w:sz w:val="24"/>
                <w:szCs w:val="24"/>
              </w:rPr>
            </w:pPr>
          </w:p>
        </w:tc>
        <w:tc>
          <w:tcPr>
            <w:tcW w:w="1344" w:type="dxa"/>
          </w:tcPr>
          <w:p w14:paraId="0C29C50A"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4" w:type="dxa"/>
          </w:tcPr>
          <w:p w14:paraId="3978C41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7" w:type="dxa"/>
            <w:tcBorders>
              <w:top w:val="nil"/>
              <w:bottom w:val="nil"/>
              <w:right w:val="nil"/>
            </w:tcBorders>
          </w:tcPr>
          <w:p w14:paraId="690837D7" w14:textId="77777777" w:rsidR="00A36F1C" w:rsidRPr="0089722B" w:rsidRDefault="00A36F1C" w:rsidP="00A36F1C">
            <w:pPr>
              <w:rPr>
                <w:rFonts w:cstheme="minorHAnsi"/>
                <w:color w:val="000000"/>
                <w:sz w:val="24"/>
                <w:szCs w:val="24"/>
              </w:rPr>
            </w:pPr>
          </w:p>
        </w:tc>
        <w:tc>
          <w:tcPr>
            <w:tcW w:w="1460" w:type="dxa"/>
            <w:tcBorders>
              <w:top w:val="nil"/>
              <w:left w:val="nil"/>
              <w:bottom w:val="nil"/>
              <w:right w:val="nil"/>
            </w:tcBorders>
          </w:tcPr>
          <w:p w14:paraId="7B5332DB" w14:textId="77777777" w:rsidR="00A36F1C" w:rsidRPr="0089722B" w:rsidRDefault="00A36F1C" w:rsidP="00A36F1C">
            <w:pPr>
              <w:rPr>
                <w:rFonts w:cstheme="minorHAnsi"/>
                <w:color w:val="000000"/>
                <w:sz w:val="24"/>
                <w:szCs w:val="24"/>
              </w:rPr>
            </w:pPr>
          </w:p>
        </w:tc>
        <w:tc>
          <w:tcPr>
            <w:tcW w:w="1344" w:type="dxa"/>
            <w:tcBorders>
              <w:top w:val="nil"/>
              <w:left w:val="nil"/>
              <w:bottom w:val="nil"/>
            </w:tcBorders>
          </w:tcPr>
          <w:p w14:paraId="41D2F026" w14:textId="77777777" w:rsidR="00A36F1C" w:rsidRPr="0089722B" w:rsidRDefault="00A36F1C" w:rsidP="00A36F1C">
            <w:pPr>
              <w:rPr>
                <w:rFonts w:cstheme="minorHAnsi"/>
                <w:color w:val="000000"/>
                <w:sz w:val="24"/>
                <w:szCs w:val="24"/>
              </w:rPr>
            </w:pPr>
          </w:p>
        </w:tc>
      </w:tr>
      <w:tr w:rsidR="00A36F1C" w:rsidRPr="0089722B" w14:paraId="45D7C2DD" w14:textId="77777777" w:rsidTr="00A36F1C">
        <w:tc>
          <w:tcPr>
            <w:tcW w:w="1344" w:type="dxa"/>
            <w:tcBorders>
              <w:top w:val="nil"/>
              <w:right w:val="nil"/>
            </w:tcBorders>
          </w:tcPr>
          <w:p w14:paraId="293612EE" w14:textId="77777777" w:rsidR="00A36F1C" w:rsidRPr="0089722B" w:rsidRDefault="00A36F1C" w:rsidP="00A36F1C">
            <w:pPr>
              <w:rPr>
                <w:rFonts w:cstheme="minorHAnsi"/>
                <w:color w:val="000000"/>
                <w:sz w:val="24"/>
                <w:szCs w:val="24"/>
              </w:rPr>
            </w:pPr>
          </w:p>
        </w:tc>
        <w:tc>
          <w:tcPr>
            <w:tcW w:w="1344" w:type="dxa"/>
            <w:tcBorders>
              <w:top w:val="nil"/>
              <w:left w:val="nil"/>
              <w:right w:val="nil"/>
            </w:tcBorders>
          </w:tcPr>
          <w:p w14:paraId="1A80EEFC" w14:textId="77777777" w:rsidR="00A36F1C" w:rsidRPr="0089722B" w:rsidRDefault="00A36F1C" w:rsidP="00A36F1C">
            <w:pPr>
              <w:rPr>
                <w:rFonts w:cstheme="minorHAnsi"/>
                <w:color w:val="000000"/>
                <w:sz w:val="24"/>
                <w:szCs w:val="24"/>
              </w:rPr>
            </w:pPr>
          </w:p>
        </w:tc>
        <w:tc>
          <w:tcPr>
            <w:tcW w:w="1007" w:type="dxa"/>
            <w:vMerge/>
            <w:tcBorders>
              <w:left w:val="nil"/>
              <w:bottom w:val="nil"/>
            </w:tcBorders>
          </w:tcPr>
          <w:p w14:paraId="5F5CE7B3" w14:textId="77777777" w:rsidR="00A36F1C" w:rsidRPr="0089722B" w:rsidRDefault="00A36F1C" w:rsidP="00A36F1C">
            <w:pPr>
              <w:rPr>
                <w:rFonts w:cstheme="minorHAnsi"/>
                <w:color w:val="000000"/>
                <w:sz w:val="24"/>
                <w:szCs w:val="24"/>
              </w:rPr>
            </w:pPr>
          </w:p>
        </w:tc>
        <w:tc>
          <w:tcPr>
            <w:tcW w:w="1344" w:type="dxa"/>
          </w:tcPr>
          <w:p w14:paraId="0A31BA0A" w14:textId="77777777" w:rsidR="00A36F1C" w:rsidRPr="0089722B" w:rsidRDefault="00A36F1C" w:rsidP="00A36F1C">
            <w:pPr>
              <w:rPr>
                <w:rFonts w:cstheme="minorHAnsi"/>
                <w:color w:val="000000"/>
                <w:sz w:val="24"/>
                <w:szCs w:val="24"/>
              </w:rPr>
            </w:pPr>
            <w:r w:rsidRPr="0089722B">
              <w:rPr>
                <w:rFonts w:cstheme="minorHAnsi"/>
                <w:color w:val="000000"/>
                <w:sz w:val="24"/>
                <w:szCs w:val="24"/>
              </w:rPr>
              <w:t>39.20, 4.10</w:t>
            </w:r>
          </w:p>
        </w:tc>
        <w:tc>
          <w:tcPr>
            <w:tcW w:w="1344" w:type="dxa"/>
          </w:tcPr>
          <w:p w14:paraId="30BAB659" w14:textId="77777777" w:rsidR="00A36F1C" w:rsidRPr="0089722B" w:rsidRDefault="00A36F1C" w:rsidP="00A36F1C">
            <w:pPr>
              <w:rPr>
                <w:rFonts w:cstheme="minorHAnsi"/>
                <w:color w:val="000000"/>
                <w:sz w:val="24"/>
                <w:szCs w:val="24"/>
              </w:rPr>
            </w:pPr>
            <w:r w:rsidRPr="0089722B">
              <w:rPr>
                <w:rFonts w:cstheme="minorHAnsi"/>
                <w:color w:val="000000"/>
                <w:sz w:val="24"/>
                <w:szCs w:val="24"/>
              </w:rPr>
              <w:t>51.77, 3.16</w:t>
            </w:r>
          </w:p>
        </w:tc>
        <w:tc>
          <w:tcPr>
            <w:tcW w:w="1007" w:type="dxa"/>
            <w:vMerge w:val="restart"/>
            <w:tcBorders>
              <w:top w:val="nil"/>
              <w:bottom w:val="nil"/>
              <w:right w:val="nil"/>
            </w:tcBorders>
          </w:tcPr>
          <w:p w14:paraId="05F24E53" w14:textId="77777777" w:rsidR="00A36F1C" w:rsidRPr="0089722B" w:rsidRDefault="00A36F1C" w:rsidP="00A36F1C">
            <w:pPr>
              <w:rPr>
                <w:rFonts w:cstheme="minorHAnsi"/>
                <w:color w:val="000000"/>
                <w:sz w:val="24"/>
                <w:szCs w:val="24"/>
              </w:rPr>
            </w:pPr>
          </w:p>
        </w:tc>
        <w:tc>
          <w:tcPr>
            <w:tcW w:w="1460" w:type="dxa"/>
            <w:tcBorders>
              <w:top w:val="nil"/>
              <w:left w:val="nil"/>
              <w:right w:val="nil"/>
            </w:tcBorders>
          </w:tcPr>
          <w:p w14:paraId="3BB37F66" w14:textId="77777777" w:rsidR="00A36F1C" w:rsidRPr="0089722B" w:rsidRDefault="00A36F1C" w:rsidP="00A36F1C">
            <w:pPr>
              <w:rPr>
                <w:rFonts w:cstheme="minorHAnsi"/>
                <w:color w:val="000000"/>
                <w:sz w:val="24"/>
                <w:szCs w:val="24"/>
              </w:rPr>
            </w:pPr>
          </w:p>
        </w:tc>
        <w:tc>
          <w:tcPr>
            <w:tcW w:w="1344" w:type="dxa"/>
            <w:tcBorders>
              <w:top w:val="nil"/>
              <w:left w:val="nil"/>
            </w:tcBorders>
          </w:tcPr>
          <w:p w14:paraId="702B3D33" w14:textId="77777777" w:rsidR="00A36F1C" w:rsidRPr="0089722B" w:rsidRDefault="00A36F1C" w:rsidP="00A36F1C">
            <w:pPr>
              <w:rPr>
                <w:rFonts w:cstheme="minorHAnsi"/>
                <w:color w:val="000000"/>
                <w:sz w:val="24"/>
                <w:szCs w:val="24"/>
              </w:rPr>
            </w:pPr>
          </w:p>
        </w:tc>
      </w:tr>
      <w:tr w:rsidR="00A36F1C" w:rsidRPr="0089722B" w14:paraId="34793D2E" w14:textId="77777777" w:rsidTr="00A36F1C">
        <w:tc>
          <w:tcPr>
            <w:tcW w:w="2688" w:type="dxa"/>
            <w:gridSpan w:val="2"/>
          </w:tcPr>
          <w:p w14:paraId="015B8383"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Temporal extent 180°</w:t>
            </w:r>
          </w:p>
        </w:tc>
        <w:tc>
          <w:tcPr>
            <w:tcW w:w="1007" w:type="dxa"/>
            <w:vMerge/>
            <w:tcBorders>
              <w:bottom w:val="nil"/>
            </w:tcBorders>
          </w:tcPr>
          <w:p w14:paraId="2ED0E94B" w14:textId="77777777" w:rsidR="00A36F1C" w:rsidRPr="0089722B" w:rsidRDefault="00A36F1C" w:rsidP="00A36F1C">
            <w:pPr>
              <w:rPr>
                <w:rFonts w:cstheme="minorHAnsi"/>
                <w:color w:val="000000"/>
                <w:sz w:val="24"/>
                <w:szCs w:val="24"/>
              </w:rPr>
            </w:pPr>
          </w:p>
        </w:tc>
        <w:tc>
          <w:tcPr>
            <w:tcW w:w="2688" w:type="dxa"/>
            <w:gridSpan w:val="2"/>
            <w:tcBorders>
              <w:bottom w:val="single" w:sz="4" w:space="0" w:color="auto"/>
            </w:tcBorders>
            <w:shd w:val="clear" w:color="auto" w:fill="E7E6E6" w:themeFill="background2"/>
          </w:tcPr>
          <w:p w14:paraId="1F92BEA3"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1007" w:type="dxa"/>
            <w:vMerge/>
            <w:tcBorders>
              <w:bottom w:val="nil"/>
            </w:tcBorders>
          </w:tcPr>
          <w:p w14:paraId="5BA830C4" w14:textId="77777777" w:rsidR="00A36F1C" w:rsidRPr="0089722B" w:rsidRDefault="00A36F1C" w:rsidP="00A36F1C">
            <w:pPr>
              <w:rPr>
                <w:rFonts w:cstheme="minorHAnsi"/>
                <w:color w:val="000000"/>
                <w:sz w:val="24"/>
                <w:szCs w:val="24"/>
              </w:rPr>
            </w:pPr>
          </w:p>
        </w:tc>
        <w:tc>
          <w:tcPr>
            <w:tcW w:w="2804" w:type="dxa"/>
            <w:gridSpan w:val="2"/>
          </w:tcPr>
          <w:p w14:paraId="5E63C494"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Nasal extent 0°</w:t>
            </w:r>
          </w:p>
        </w:tc>
      </w:tr>
      <w:tr w:rsidR="00A36F1C" w:rsidRPr="0089722B" w14:paraId="3615E2A9" w14:textId="77777777" w:rsidTr="00A36F1C">
        <w:tc>
          <w:tcPr>
            <w:tcW w:w="1344" w:type="dxa"/>
          </w:tcPr>
          <w:p w14:paraId="2A2CD844"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4" w:type="dxa"/>
          </w:tcPr>
          <w:p w14:paraId="1571784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7" w:type="dxa"/>
            <w:tcBorders>
              <w:top w:val="nil"/>
              <w:bottom w:val="nil"/>
              <w:right w:val="single" w:sz="4" w:space="0" w:color="auto"/>
            </w:tcBorders>
          </w:tcPr>
          <w:p w14:paraId="3D2011E3" w14:textId="77777777" w:rsidR="00A36F1C" w:rsidRPr="0089722B" w:rsidRDefault="00A36F1C" w:rsidP="00A36F1C">
            <w:pPr>
              <w:rPr>
                <w:rFonts w:cstheme="minorHAnsi"/>
                <w:color w:val="000000"/>
                <w:sz w:val="24"/>
                <w:szCs w:val="24"/>
              </w:rPr>
            </w:pPr>
          </w:p>
        </w:tc>
        <w:tc>
          <w:tcPr>
            <w:tcW w:w="2688" w:type="dxa"/>
            <w:gridSpan w:val="2"/>
            <w:tcBorders>
              <w:left w:val="single" w:sz="4" w:space="0" w:color="auto"/>
              <w:bottom w:val="single" w:sz="4" w:space="0" w:color="auto"/>
              <w:right w:val="single" w:sz="4" w:space="0" w:color="auto"/>
            </w:tcBorders>
          </w:tcPr>
          <w:p w14:paraId="125AFFFE" w14:textId="77777777" w:rsidR="00A36F1C" w:rsidRPr="0089722B" w:rsidRDefault="00A36F1C" w:rsidP="00A36F1C">
            <w:pPr>
              <w:rPr>
                <w:rFonts w:cstheme="minorHAnsi"/>
                <w:color w:val="000000"/>
                <w:sz w:val="24"/>
                <w:szCs w:val="24"/>
              </w:rPr>
            </w:pPr>
            <w:r>
              <w:rPr>
                <w:rFonts w:cstheme="minorHAnsi"/>
                <w:color w:val="000000"/>
                <w:sz w:val="24"/>
                <w:szCs w:val="24"/>
              </w:rPr>
              <w:t>Diff: -12.57, 4.57</w:t>
            </w:r>
          </w:p>
        </w:tc>
        <w:tc>
          <w:tcPr>
            <w:tcW w:w="1007" w:type="dxa"/>
            <w:tcBorders>
              <w:top w:val="nil"/>
              <w:left w:val="single" w:sz="4" w:space="0" w:color="auto"/>
              <w:bottom w:val="nil"/>
            </w:tcBorders>
          </w:tcPr>
          <w:p w14:paraId="481B7489" w14:textId="77777777" w:rsidR="00A36F1C" w:rsidRPr="0089722B" w:rsidRDefault="00A36F1C" w:rsidP="00A36F1C">
            <w:pPr>
              <w:rPr>
                <w:rFonts w:cstheme="minorHAnsi"/>
                <w:color w:val="000000"/>
                <w:sz w:val="24"/>
                <w:szCs w:val="24"/>
              </w:rPr>
            </w:pPr>
          </w:p>
        </w:tc>
        <w:tc>
          <w:tcPr>
            <w:tcW w:w="1460" w:type="dxa"/>
          </w:tcPr>
          <w:p w14:paraId="60528DA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4" w:type="dxa"/>
          </w:tcPr>
          <w:p w14:paraId="5A101581"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072AB089" w14:textId="77777777" w:rsidTr="00A36F1C">
        <w:tc>
          <w:tcPr>
            <w:tcW w:w="1344" w:type="dxa"/>
          </w:tcPr>
          <w:p w14:paraId="00A53D59" w14:textId="77777777" w:rsidR="00A36F1C" w:rsidRPr="0089722B" w:rsidRDefault="00A36F1C" w:rsidP="00A36F1C">
            <w:pPr>
              <w:rPr>
                <w:rFonts w:cstheme="minorHAnsi"/>
                <w:color w:val="000000"/>
                <w:sz w:val="24"/>
                <w:szCs w:val="24"/>
              </w:rPr>
            </w:pPr>
            <w:r w:rsidRPr="0089722B">
              <w:rPr>
                <w:rFonts w:cstheme="minorHAnsi"/>
                <w:color w:val="000000"/>
                <w:sz w:val="24"/>
                <w:szCs w:val="24"/>
              </w:rPr>
              <w:t>80.67, 7.79</w:t>
            </w:r>
          </w:p>
        </w:tc>
        <w:tc>
          <w:tcPr>
            <w:tcW w:w="1344" w:type="dxa"/>
          </w:tcPr>
          <w:p w14:paraId="5E2F2B8A" w14:textId="77777777" w:rsidR="00A36F1C" w:rsidRPr="0089722B" w:rsidRDefault="00A36F1C" w:rsidP="00A36F1C">
            <w:pPr>
              <w:rPr>
                <w:rFonts w:cstheme="minorHAnsi"/>
                <w:color w:val="000000"/>
                <w:sz w:val="24"/>
                <w:szCs w:val="24"/>
              </w:rPr>
            </w:pPr>
            <w:r w:rsidRPr="0089722B">
              <w:rPr>
                <w:rFonts w:cstheme="minorHAnsi"/>
                <w:color w:val="000000"/>
                <w:sz w:val="24"/>
                <w:szCs w:val="24"/>
              </w:rPr>
              <w:t>84.83, 6.80</w:t>
            </w:r>
          </w:p>
        </w:tc>
        <w:tc>
          <w:tcPr>
            <w:tcW w:w="1007" w:type="dxa"/>
            <w:tcBorders>
              <w:top w:val="nil"/>
              <w:bottom w:val="nil"/>
              <w:right w:val="nil"/>
            </w:tcBorders>
          </w:tcPr>
          <w:p w14:paraId="52A62D6B" w14:textId="77777777" w:rsidR="00A36F1C" w:rsidRPr="0089722B" w:rsidRDefault="00A36F1C" w:rsidP="00A36F1C">
            <w:pPr>
              <w:rPr>
                <w:rFonts w:cstheme="minorHAnsi"/>
                <w:color w:val="000000"/>
                <w:sz w:val="24"/>
                <w:szCs w:val="24"/>
              </w:rPr>
            </w:pPr>
          </w:p>
        </w:tc>
        <w:tc>
          <w:tcPr>
            <w:tcW w:w="1344" w:type="dxa"/>
            <w:tcBorders>
              <w:top w:val="single" w:sz="4" w:space="0" w:color="auto"/>
              <w:left w:val="nil"/>
              <w:right w:val="nil"/>
            </w:tcBorders>
          </w:tcPr>
          <w:p w14:paraId="4C293078" w14:textId="77777777" w:rsidR="00A36F1C" w:rsidRPr="0089722B" w:rsidRDefault="00A36F1C" w:rsidP="00A36F1C">
            <w:pPr>
              <w:rPr>
                <w:rFonts w:cstheme="minorHAnsi"/>
                <w:color w:val="000000"/>
                <w:sz w:val="24"/>
                <w:szCs w:val="24"/>
              </w:rPr>
            </w:pPr>
          </w:p>
        </w:tc>
        <w:tc>
          <w:tcPr>
            <w:tcW w:w="1344" w:type="dxa"/>
            <w:tcBorders>
              <w:top w:val="single" w:sz="4" w:space="0" w:color="auto"/>
              <w:left w:val="nil"/>
              <w:right w:val="nil"/>
            </w:tcBorders>
          </w:tcPr>
          <w:p w14:paraId="63355A30" w14:textId="77777777" w:rsidR="00A36F1C" w:rsidRPr="0089722B" w:rsidRDefault="00A36F1C" w:rsidP="00A36F1C">
            <w:pPr>
              <w:rPr>
                <w:rFonts w:cstheme="minorHAnsi"/>
                <w:color w:val="000000"/>
                <w:sz w:val="24"/>
                <w:szCs w:val="24"/>
              </w:rPr>
            </w:pPr>
          </w:p>
        </w:tc>
        <w:tc>
          <w:tcPr>
            <w:tcW w:w="1007" w:type="dxa"/>
            <w:tcBorders>
              <w:top w:val="nil"/>
              <w:left w:val="nil"/>
              <w:bottom w:val="nil"/>
            </w:tcBorders>
          </w:tcPr>
          <w:p w14:paraId="10D1C12D" w14:textId="77777777" w:rsidR="00A36F1C" w:rsidRPr="0089722B" w:rsidRDefault="00A36F1C" w:rsidP="00A36F1C">
            <w:pPr>
              <w:rPr>
                <w:rFonts w:cstheme="minorHAnsi"/>
                <w:color w:val="000000"/>
                <w:sz w:val="24"/>
                <w:szCs w:val="24"/>
              </w:rPr>
            </w:pPr>
          </w:p>
        </w:tc>
        <w:tc>
          <w:tcPr>
            <w:tcW w:w="1460" w:type="dxa"/>
          </w:tcPr>
          <w:p w14:paraId="59EC97BD" w14:textId="77777777" w:rsidR="00A36F1C" w:rsidRPr="0089722B" w:rsidRDefault="00A36F1C" w:rsidP="00A36F1C">
            <w:pPr>
              <w:rPr>
                <w:rFonts w:cstheme="minorHAnsi"/>
                <w:color w:val="000000"/>
                <w:sz w:val="24"/>
                <w:szCs w:val="24"/>
              </w:rPr>
            </w:pPr>
            <w:r w:rsidRPr="0089722B">
              <w:rPr>
                <w:rFonts w:cstheme="minorHAnsi"/>
                <w:color w:val="000000"/>
                <w:sz w:val="24"/>
                <w:szCs w:val="24"/>
              </w:rPr>
              <w:t>61.10, 10.01</w:t>
            </w:r>
          </w:p>
        </w:tc>
        <w:tc>
          <w:tcPr>
            <w:tcW w:w="1344" w:type="dxa"/>
          </w:tcPr>
          <w:p w14:paraId="648616EF" w14:textId="77777777" w:rsidR="00A36F1C" w:rsidRPr="0089722B" w:rsidRDefault="00A36F1C" w:rsidP="00A36F1C">
            <w:pPr>
              <w:rPr>
                <w:rFonts w:cstheme="minorHAnsi"/>
                <w:color w:val="000000"/>
                <w:sz w:val="24"/>
                <w:szCs w:val="24"/>
              </w:rPr>
            </w:pPr>
            <w:r w:rsidRPr="0089722B">
              <w:rPr>
                <w:rFonts w:cstheme="minorHAnsi"/>
                <w:color w:val="000000"/>
                <w:sz w:val="24"/>
                <w:szCs w:val="24"/>
              </w:rPr>
              <w:t>60.33, 6.61</w:t>
            </w:r>
          </w:p>
        </w:tc>
      </w:tr>
      <w:tr w:rsidR="00A36F1C" w:rsidRPr="0089722B" w14:paraId="1BDC7111" w14:textId="77777777" w:rsidTr="00A36F1C">
        <w:tc>
          <w:tcPr>
            <w:tcW w:w="2688" w:type="dxa"/>
            <w:gridSpan w:val="2"/>
            <w:tcBorders>
              <w:bottom w:val="single" w:sz="4" w:space="0" w:color="auto"/>
            </w:tcBorders>
            <w:shd w:val="clear" w:color="auto" w:fill="E7E6E6" w:themeFill="background2"/>
          </w:tcPr>
          <w:p w14:paraId="0BC325DB"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P=0.024</w:t>
            </w:r>
          </w:p>
        </w:tc>
        <w:tc>
          <w:tcPr>
            <w:tcW w:w="1007" w:type="dxa"/>
            <w:vMerge w:val="restart"/>
            <w:tcBorders>
              <w:top w:val="nil"/>
              <w:bottom w:val="nil"/>
            </w:tcBorders>
          </w:tcPr>
          <w:p w14:paraId="588FEADE" w14:textId="77777777" w:rsidR="00A36F1C" w:rsidRPr="0089722B" w:rsidRDefault="00A36F1C" w:rsidP="00A36F1C">
            <w:pPr>
              <w:rPr>
                <w:rFonts w:cstheme="minorHAnsi"/>
                <w:color w:val="000000"/>
                <w:sz w:val="24"/>
                <w:szCs w:val="24"/>
              </w:rPr>
            </w:pPr>
          </w:p>
        </w:tc>
        <w:tc>
          <w:tcPr>
            <w:tcW w:w="2688" w:type="dxa"/>
            <w:gridSpan w:val="2"/>
          </w:tcPr>
          <w:p w14:paraId="24323C37"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Inferior extent 270°</w:t>
            </w:r>
          </w:p>
        </w:tc>
        <w:tc>
          <w:tcPr>
            <w:tcW w:w="1007" w:type="dxa"/>
            <w:vMerge w:val="restart"/>
            <w:tcBorders>
              <w:top w:val="nil"/>
              <w:bottom w:val="nil"/>
            </w:tcBorders>
          </w:tcPr>
          <w:p w14:paraId="363CBD3B" w14:textId="77777777" w:rsidR="00A36F1C" w:rsidRPr="0089722B" w:rsidRDefault="00A36F1C" w:rsidP="00A36F1C">
            <w:pPr>
              <w:rPr>
                <w:rFonts w:cstheme="minorHAnsi"/>
                <w:color w:val="000000"/>
                <w:sz w:val="24"/>
                <w:szCs w:val="24"/>
              </w:rPr>
            </w:pPr>
          </w:p>
        </w:tc>
        <w:tc>
          <w:tcPr>
            <w:tcW w:w="2804" w:type="dxa"/>
            <w:gridSpan w:val="2"/>
            <w:tcBorders>
              <w:bottom w:val="single" w:sz="4" w:space="0" w:color="auto"/>
            </w:tcBorders>
          </w:tcPr>
          <w:p w14:paraId="53346390"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P=0.732</w:t>
            </w:r>
          </w:p>
        </w:tc>
      </w:tr>
      <w:tr w:rsidR="00A36F1C" w:rsidRPr="0089722B" w14:paraId="1777E962" w14:textId="77777777" w:rsidTr="00A36F1C">
        <w:tc>
          <w:tcPr>
            <w:tcW w:w="2688" w:type="dxa"/>
            <w:gridSpan w:val="2"/>
            <w:tcBorders>
              <w:bottom w:val="single" w:sz="4" w:space="0" w:color="auto"/>
              <w:right w:val="single" w:sz="4" w:space="0" w:color="auto"/>
            </w:tcBorders>
          </w:tcPr>
          <w:p w14:paraId="72EA6646" w14:textId="77777777" w:rsidR="00A36F1C" w:rsidRPr="0089722B" w:rsidRDefault="00A36F1C" w:rsidP="00A36F1C">
            <w:pPr>
              <w:rPr>
                <w:rFonts w:cstheme="minorHAnsi"/>
                <w:color w:val="000000"/>
                <w:sz w:val="24"/>
                <w:szCs w:val="24"/>
              </w:rPr>
            </w:pPr>
            <w:r>
              <w:rPr>
                <w:rFonts w:cstheme="minorHAnsi"/>
                <w:color w:val="000000"/>
                <w:sz w:val="24"/>
                <w:szCs w:val="24"/>
              </w:rPr>
              <w:t>Diff: -4.17, 9.61</w:t>
            </w:r>
          </w:p>
        </w:tc>
        <w:tc>
          <w:tcPr>
            <w:tcW w:w="1007" w:type="dxa"/>
            <w:vMerge/>
            <w:tcBorders>
              <w:left w:val="single" w:sz="4" w:space="0" w:color="auto"/>
              <w:bottom w:val="nil"/>
            </w:tcBorders>
          </w:tcPr>
          <w:p w14:paraId="2562881D" w14:textId="77777777" w:rsidR="00A36F1C" w:rsidRPr="0089722B" w:rsidRDefault="00A36F1C" w:rsidP="00A36F1C">
            <w:pPr>
              <w:rPr>
                <w:rFonts w:cstheme="minorHAnsi"/>
                <w:color w:val="000000"/>
                <w:sz w:val="24"/>
                <w:szCs w:val="24"/>
              </w:rPr>
            </w:pPr>
          </w:p>
        </w:tc>
        <w:tc>
          <w:tcPr>
            <w:tcW w:w="1344" w:type="dxa"/>
          </w:tcPr>
          <w:p w14:paraId="500C7D9A"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4" w:type="dxa"/>
          </w:tcPr>
          <w:p w14:paraId="0A3B583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7" w:type="dxa"/>
            <w:vMerge/>
            <w:tcBorders>
              <w:bottom w:val="nil"/>
              <w:right w:val="single" w:sz="4" w:space="0" w:color="auto"/>
            </w:tcBorders>
          </w:tcPr>
          <w:p w14:paraId="21B3CC3D" w14:textId="77777777" w:rsidR="00A36F1C" w:rsidRPr="0089722B" w:rsidRDefault="00A36F1C" w:rsidP="00A36F1C">
            <w:pPr>
              <w:rPr>
                <w:rFonts w:cstheme="minorHAnsi"/>
                <w:color w:val="000000"/>
                <w:sz w:val="24"/>
                <w:szCs w:val="24"/>
              </w:rPr>
            </w:pPr>
          </w:p>
        </w:tc>
        <w:tc>
          <w:tcPr>
            <w:tcW w:w="2804" w:type="dxa"/>
            <w:gridSpan w:val="2"/>
            <w:tcBorders>
              <w:left w:val="single" w:sz="4" w:space="0" w:color="auto"/>
              <w:bottom w:val="single" w:sz="4" w:space="0" w:color="auto"/>
            </w:tcBorders>
          </w:tcPr>
          <w:p w14:paraId="09AEF19E" w14:textId="77777777" w:rsidR="00A36F1C" w:rsidRPr="0089722B" w:rsidRDefault="00A36F1C" w:rsidP="00A36F1C">
            <w:pPr>
              <w:rPr>
                <w:rFonts w:cstheme="minorHAnsi"/>
                <w:color w:val="000000"/>
                <w:sz w:val="24"/>
                <w:szCs w:val="24"/>
              </w:rPr>
            </w:pPr>
            <w:r>
              <w:rPr>
                <w:rFonts w:cstheme="minorHAnsi"/>
                <w:color w:val="000000"/>
                <w:sz w:val="24"/>
                <w:szCs w:val="24"/>
              </w:rPr>
              <w:t>Diff: 0.77, 12.15</w:t>
            </w:r>
          </w:p>
        </w:tc>
      </w:tr>
      <w:tr w:rsidR="00A36F1C" w:rsidRPr="0089722B" w14:paraId="6D1B4EAE" w14:textId="77777777" w:rsidTr="00A36F1C">
        <w:tc>
          <w:tcPr>
            <w:tcW w:w="1344" w:type="dxa"/>
            <w:tcBorders>
              <w:top w:val="single" w:sz="4" w:space="0" w:color="auto"/>
              <w:bottom w:val="nil"/>
              <w:right w:val="nil"/>
            </w:tcBorders>
          </w:tcPr>
          <w:p w14:paraId="6E4103CE" w14:textId="77777777" w:rsidR="00A36F1C" w:rsidRPr="0089722B" w:rsidRDefault="00A36F1C" w:rsidP="00A36F1C">
            <w:pPr>
              <w:rPr>
                <w:rFonts w:cstheme="minorHAnsi"/>
                <w:color w:val="000000"/>
                <w:sz w:val="24"/>
                <w:szCs w:val="24"/>
              </w:rPr>
            </w:pPr>
          </w:p>
        </w:tc>
        <w:tc>
          <w:tcPr>
            <w:tcW w:w="1344" w:type="dxa"/>
            <w:tcBorders>
              <w:top w:val="single" w:sz="4" w:space="0" w:color="auto"/>
              <w:left w:val="nil"/>
              <w:bottom w:val="nil"/>
              <w:right w:val="nil"/>
            </w:tcBorders>
          </w:tcPr>
          <w:p w14:paraId="4F3BE04F" w14:textId="77777777" w:rsidR="00A36F1C" w:rsidRPr="0089722B" w:rsidRDefault="00A36F1C" w:rsidP="00A36F1C">
            <w:pPr>
              <w:rPr>
                <w:rFonts w:cstheme="minorHAnsi"/>
                <w:color w:val="000000"/>
                <w:sz w:val="24"/>
                <w:szCs w:val="24"/>
              </w:rPr>
            </w:pPr>
          </w:p>
        </w:tc>
        <w:tc>
          <w:tcPr>
            <w:tcW w:w="1007" w:type="dxa"/>
            <w:tcBorders>
              <w:top w:val="nil"/>
              <w:left w:val="nil"/>
              <w:bottom w:val="nil"/>
            </w:tcBorders>
          </w:tcPr>
          <w:p w14:paraId="471914E2" w14:textId="77777777" w:rsidR="00A36F1C" w:rsidRPr="0089722B" w:rsidRDefault="00A36F1C" w:rsidP="00A36F1C">
            <w:pPr>
              <w:rPr>
                <w:rFonts w:cstheme="minorHAnsi"/>
                <w:color w:val="000000"/>
                <w:sz w:val="24"/>
                <w:szCs w:val="24"/>
              </w:rPr>
            </w:pPr>
          </w:p>
        </w:tc>
        <w:tc>
          <w:tcPr>
            <w:tcW w:w="1344" w:type="dxa"/>
          </w:tcPr>
          <w:p w14:paraId="2843084E" w14:textId="77777777" w:rsidR="00A36F1C" w:rsidRPr="0089722B" w:rsidRDefault="00A36F1C" w:rsidP="00A36F1C">
            <w:pPr>
              <w:rPr>
                <w:rFonts w:cstheme="minorHAnsi"/>
                <w:color w:val="000000"/>
                <w:sz w:val="24"/>
                <w:szCs w:val="24"/>
              </w:rPr>
            </w:pPr>
            <w:r w:rsidRPr="0089722B">
              <w:rPr>
                <w:rFonts w:cstheme="minorHAnsi"/>
                <w:color w:val="000000"/>
                <w:sz w:val="24"/>
                <w:szCs w:val="24"/>
              </w:rPr>
              <w:t>52.97, 1.83</w:t>
            </w:r>
          </w:p>
        </w:tc>
        <w:tc>
          <w:tcPr>
            <w:tcW w:w="1344" w:type="dxa"/>
          </w:tcPr>
          <w:p w14:paraId="2EA268E3" w14:textId="77777777" w:rsidR="00A36F1C" w:rsidRPr="0089722B" w:rsidRDefault="00A36F1C" w:rsidP="00A36F1C">
            <w:pPr>
              <w:rPr>
                <w:rFonts w:cstheme="minorHAnsi"/>
                <w:color w:val="000000"/>
                <w:sz w:val="24"/>
                <w:szCs w:val="24"/>
              </w:rPr>
            </w:pPr>
            <w:r w:rsidRPr="0089722B">
              <w:rPr>
                <w:rFonts w:cstheme="minorHAnsi"/>
                <w:color w:val="000000"/>
                <w:sz w:val="24"/>
                <w:szCs w:val="24"/>
              </w:rPr>
              <w:t>62.60, 2.90</w:t>
            </w:r>
          </w:p>
        </w:tc>
        <w:tc>
          <w:tcPr>
            <w:tcW w:w="1007" w:type="dxa"/>
            <w:tcBorders>
              <w:top w:val="nil"/>
              <w:bottom w:val="nil"/>
              <w:right w:val="nil"/>
            </w:tcBorders>
          </w:tcPr>
          <w:p w14:paraId="279E8A0F" w14:textId="77777777" w:rsidR="00A36F1C" w:rsidRPr="0089722B" w:rsidRDefault="00A36F1C" w:rsidP="00A36F1C">
            <w:pPr>
              <w:rPr>
                <w:rFonts w:cstheme="minorHAnsi"/>
                <w:color w:val="000000"/>
                <w:sz w:val="24"/>
                <w:szCs w:val="24"/>
              </w:rPr>
            </w:pPr>
          </w:p>
        </w:tc>
        <w:tc>
          <w:tcPr>
            <w:tcW w:w="1460" w:type="dxa"/>
            <w:tcBorders>
              <w:top w:val="single" w:sz="4" w:space="0" w:color="auto"/>
              <w:left w:val="nil"/>
              <w:bottom w:val="nil"/>
              <w:right w:val="nil"/>
            </w:tcBorders>
          </w:tcPr>
          <w:p w14:paraId="082320C4" w14:textId="77777777" w:rsidR="00A36F1C" w:rsidRPr="0089722B" w:rsidRDefault="00A36F1C" w:rsidP="00A36F1C">
            <w:pPr>
              <w:rPr>
                <w:rFonts w:cstheme="minorHAnsi"/>
                <w:color w:val="000000"/>
                <w:sz w:val="24"/>
                <w:szCs w:val="24"/>
              </w:rPr>
            </w:pPr>
          </w:p>
        </w:tc>
        <w:tc>
          <w:tcPr>
            <w:tcW w:w="1344" w:type="dxa"/>
            <w:tcBorders>
              <w:top w:val="single" w:sz="4" w:space="0" w:color="auto"/>
              <w:left w:val="nil"/>
              <w:bottom w:val="nil"/>
            </w:tcBorders>
          </w:tcPr>
          <w:p w14:paraId="46ACC556" w14:textId="77777777" w:rsidR="00A36F1C" w:rsidRPr="0089722B" w:rsidRDefault="00A36F1C" w:rsidP="00A36F1C">
            <w:pPr>
              <w:rPr>
                <w:rFonts w:cstheme="minorHAnsi"/>
                <w:color w:val="000000"/>
                <w:sz w:val="24"/>
                <w:szCs w:val="24"/>
              </w:rPr>
            </w:pPr>
          </w:p>
        </w:tc>
      </w:tr>
      <w:tr w:rsidR="00A36F1C" w:rsidRPr="0089722B" w14:paraId="7F764652" w14:textId="77777777" w:rsidTr="00A36F1C">
        <w:tc>
          <w:tcPr>
            <w:tcW w:w="1344" w:type="dxa"/>
            <w:tcBorders>
              <w:top w:val="nil"/>
              <w:bottom w:val="nil"/>
              <w:right w:val="nil"/>
            </w:tcBorders>
          </w:tcPr>
          <w:p w14:paraId="4BA64C44" w14:textId="77777777" w:rsidR="00A36F1C" w:rsidRPr="0089722B" w:rsidRDefault="00A36F1C" w:rsidP="00A36F1C">
            <w:pPr>
              <w:rPr>
                <w:rFonts w:cstheme="minorHAnsi"/>
                <w:color w:val="000000"/>
                <w:sz w:val="24"/>
                <w:szCs w:val="24"/>
              </w:rPr>
            </w:pPr>
          </w:p>
        </w:tc>
        <w:tc>
          <w:tcPr>
            <w:tcW w:w="1344" w:type="dxa"/>
            <w:tcBorders>
              <w:top w:val="nil"/>
              <w:left w:val="nil"/>
              <w:bottom w:val="nil"/>
              <w:right w:val="nil"/>
            </w:tcBorders>
          </w:tcPr>
          <w:p w14:paraId="45C8ABA3" w14:textId="77777777" w:rsidR="00A36F1C" w:rsidRPr="0089722B" w:rsidRDefault="00A36F1C" w:rsidP="00A36F1C">
            <w:pPr>
              <w:rPr>
                <w:rFonts w:cstheme="minorHAnsi"/>
                <w:color w:val="000000"/>
                <w:sz w:val="24"/>
                <w:szCs w:val="24"/>
              </w:rPr>
            </w:pPr>
          </w:p>
        </w:tc>
        <w:tc>
          <w:tcPr>
            <w:tcW w:w="1007" w:type="dxa"/>
            <w:tcBorders>
              <w:top w:val="nil"/>
              <w:left w:val="nil"/>
              <w:bottom w:val="nil"/>
            </w:tcBorders>
          </w:tcPr>
          <w:p w14:paraId="3E6D6B60" w14:textId="77777777" w:rsidR="00A36F1C" w:rsidRPr="0089722B" w:rsidRDefault="00A36F1C" w:rsidP="00A36F1C">
            <w:pPr>
              <w:rPr>
                <w:rFonts w:cstheme="minorHAnsi"/>
                <w:color w:val="000000"/>
                <w:sz w:val="24"/>
                <w:szCs w:val="24"/>
              </w:rPr>
            </w:pPr>
          </w:p>
        </w:tc>
        <w:tc>
          <w:tcPr>
            <w:tcW w:w="2688" w:type="dxa"/>
            <w:gridSpan w:val="2"/>
            <w:shd w:val="clear" w:color="auto" w:fill="E7E6E6" w:themeFill="background2"/>
          </w:tcPr>
          <w:p w14:paraId="06BD0F94"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1007" w:type="dxa"/>
            <w:tcBorders>
              <w:top w:val="nil"/>
              <w:bottom w:val="nil"/>
              <w:right w:val="nil"/>
            </w:tcBorders>
          </w:tcPr>
          <w:p w14:paraId="1E0B621B" w14:textId="77777777" w:rsidR="00A36F1C" w:rsidRPr="0089722B" w:rsidRDefault="00A36F1C" w:rsidP="00A36F1C">
            <w:pPr>
              <w:rPr>
                <w:rFonts w:cstheme="minorHAnsi"/>
                <w:color w:val="000000"/>
                <w:sz w:val="24"/>
                <w:szCs w:val="24"/>
              </w:rPr>
            </w:pPr>
          </w:p>
        </w:tc>
        <w:tc>
          <w:tcPr>
            <w:tcW w:w="1460" w:type="dxa"/>
            <w:tcBorders>
              <w:top w:val="nil"/>
              <w:left w:val="nil"/>
              <w:bottom w:val="nil"/>
              <w:right w:val="nil"/>
            </w:tcBorders>
          </w:tcPr>
          <w:p w14:paraId="35BF6845" w14:textId="77777777" w:rsidR="00A36F1C" w:rsidRPr="0089722B" w:rsidRDefault="00A36F1C" w:rsidP="00A36F1C">
            <w:pPr>
              <w:rPr>
                <w:rFonts w:cstheme="minorHAnsi"/>
                <w:color w:val="000000"/>
                <w:sz w:val="24"/>
                <w:szCs w:val="24"/>
              </w:rPr>
            </w:pPr>
          </w:p>
        </w:tc>
        <w:tc>
          <w:tcPr>
            <w:tcW w:w="1344" w:type="dxa"/>
            <w:tcBorders>
              <w:top w:val="nil"/>
              <w:left w:val="nil"/>
              <w:bottom w:val="nil"/>
            </w:tcBorders>
          </w:tcPr>
          <w:p w14:paraId="0B0FFD54" w14:textId="77777777" w:rsidR="00A36F1C" w:rsidRPr="0089722B" w:rsidRDefault="00A36F1C" w:rsidP="00A36F1C">
            <w:pPr>
              <w:rPr>
                <w:rFonts w:cstheme="minorHAnsi"/>
                <w:color w:val="000000"/>
                <w:sz w:val="24"/>
                <w:szCs w:val="24"/>
              </w:rPr>
            </w:pPr>
          </w:p>
        </w:tc>
      </w:tr>
      <w:tr w:rsidR="00A36F1C" w:rsidRPr="0089722B" w14:paraId="2B53A152" w14:textId="77777777" w:rsidTr="00A36F1C">
        <w:tc>
          <w:tcPr>
            <w:tcW w:w="1344" w:type="dxa"/>
            <w:tcBorders>
              <w:top w:val="nil"/>
              <w:right w:val="nil"/>
            </w:tcBorders>
          </w:tcPr>
          <w:p w14:paraId="7774AA93" w14:textId="77777777" w:rsidR="00A36F1C" w:rsidRPr="0089722B" w:rsidRDefault="00A36F1C" w:rsidP="00A36F1C">
            <w:pPr>
              <w:rPr>
                <w:rFonts w:cstheme="minorHAnsi"/>
                <w:color w:val="000000"/>
                <w:sz w:val="24"/>
                <w:szCs w:val="24"/>
              </w:rPr>
            </w:pPr>
          </w:p>
        </w:tc>
        <w:tc>
          <w:tcPr>
            <w:tcW w:w="1344" w:type="dxa"/>
            <w:tcBorders>
              <w:top w:val="nil"/>
              <w:left w:val="nil"/>
              <w:right w:val="nil"/>
            </w:tcBorders>
          </w:tcPr>
          <w:p w14:paraId="51C0D418" w14:textId="77777777" w:rsidR="00A36F1C" w:rsidRPr="0089722B" w:rsidRDefault="00A36F1C" w:rsidP="00A36F1C">
            <w:pPr>
              <w:rPr>
                <w:rFonts w:cstheme="minorHAnsi"/>
                <w:color w:val="000000"/>
                <w:sz w:val="24"/>
                <w:szCs w:val="24"/>
              </w:rPr>
            </w:pPr>
          </w:p>
        </w:tc>
        <w:tc>
          <w:tcPr>
            <w:tcW w:w="1007" w:type="dxa"/>
            <w:tcBorders>
              <w:top w:val="nil"/>
              <w:left w:val="nil"/>
            </w:tcBorders>
          </w:tcPr>
          <w:p w14:paraId="6D957EF3" w14:textId="77777777" w:rsidR="00A36F1C" w:rsidRPr="0089722B" w:rsidRDefault="00A36F1C" w:rsidP="00A36F1C">
            <w:pPr>
              <w:rPr>
                <w:rFonts w:cstheme="minorHAnsi"/>
                <w:color w:val="000000"/>
                <w:sz w:val="24"/>
                <w:szCs w:val="24"/>
              </w:rPr>
            </w:pPr>
          </w:p>
        </w:tc>
        <w:tc>
          <w:tcPr>
            <w:tcW w:w="2688" w:type="dxa"/>
            <w:gridSpan w:val="2"/>
            <w:shd w:val="clear" w:color="auto" w:fill="FFFFFF" w:themeFill="background1"/>
          </w:tcPr>
          <w:p w14:paraId="1B340F24" w14:textId="77777777" w:rsidR="00A36F1C" w:rsidRPr="0089722B" w:rsidRDefault="00A36F1C" w:rsidP="00A36F1C">
            <w:pPr>
              <w:rPr>
                <w:rFonts w:cstheme="minorHAnsi"/>
                <w:color w:val="000000"/>
                <w:sz w:val="24"/>
                <w:szCs w:val="24"/>
              </w:rPr>
            </w:pPr>
            <w:r>
              <w:rPr>
                <w:rFonts w:cstheme="minorHAnsi"/>
                <w:color w:val="000000"/>
                <w:sz w:val="24"/>
                <w:szCs w:val="24"/>
              </w:rPr>
              <w:t>Diff: -9.63, 2.95</w:t>
            </w:r>
          </w:p>
        </w:tc>
        <w:tc>
          <w:tcPr>
            <w:tcW w:w="1007" w:type="dxa"/>
            <w:tcBorders>
              <w:top w:val="nil"/>
              <w:right w:val="nil"/>
            </w:tcBorders>
          </w:tcPr>
          <w:p w14:paraId="37358A0E" w14:textId="77777777" w:rsidR="00A36F1C" w:rsidRPr="0089722B" w:rsidRDefault="00A36F1C" w:rsidP="00A36F1C">
            <w:pPr>
              <w:rPr>
                <w:rFonts w:cstheme="minorHAnsi"/>
                <w:color w:val="000000"/>
                <w:sz w:val="24"/>
                <w:szCs w:val="24"/>
              </w:rPr>
            </w:pPr>
          </w:p>
        </w:tc>
        <w:tc>
          <w:tcPr>
            <w:tcW w:w="1460" w:type="dxa"/>
            <w:tcBorders>
              <w:top w:val="nil"/>
              <w:left w:val="nil"/>
              <w:right w:val="nil"/>
            </w:tcBorders>
          </w:tcPr>
          <w:p w14:paraId="1BFE1AD9" w14:textId="77777777" w:rsidR="00A36F1C" w:rsidRPr="0089722B" w:rsidRDefault="00A36F1C" w:rsidP="00A36F1C">
            <w:pPr>
              <w:rPr>
                <w:rFonts w:cstheme="minorHAnsi"/>
                <w:color w:val="000000"/>
                <w:sz w:val="24"/>
                <w:szCs w:val="24"/>
              </w:rPr>
            </w:pPr>
          </w:p>
        </w:tc>
        <w:tc>
          <w:tcPr>
            <w:tcW w:w="1344" w:type="dxa"/>
            <w:tcBorders>
              <w:top w:val="nil"/>
              <w:left w:val="nil"/>
            </w:tcBorders>
          </w:tcPr>
          <w:p w14:paraId="7E58AF8D" w14:textId="77777777" w:rsidR="00A36F1C" w:rsidRPr="0089722B" w:rsidRDefault="00A36F1C" w:rsidP="00A36F1C">
            <w:pPr>
              <w:rPr>
                <w:rFonts w:cstheme="minorHAnsi"/>
                <w:color w:val="000000"/>
                <w:sz w:val="24"/>
                <w:szCs w:val="24"/>
              </w:rPr>
            </w:pPr>
          </w:p>
        </w:tc>
      </w:tr>
    </w:tbl>
    <w:p w14:paraId="42608C3F" w14:textId="77777777" w:rsidR="00A36F1C" w:rsidRPr="0089722B" w:rsidRDefault="00A36F1C" w:rsidP="00A36F1C">
      <w:pPr>
        <w:spacing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1346"/>
        <w:gridCol w:w="1345"/>
        <w:gridCol w:w="1009"/>
        <w:gridCol w:w="1345"/>
        <w:gridCol w:w="1345"/>
        <w:gridCol w:w="1009"/>
        <w:gridCol w:w="1450"/>
        <w:gridCol w:w="1345"/>
      </w:tblGrid>
      <w:tr w:rsidR="00A36F1C" w:rsidRPr="0089722B" w14:paraId="76474E87" w14:textId="77777777" w:rsidTr="00A36F1C">
        <w:tc>
          <w:tcPr>
            <w:tcW w:w="2691" w:type="dxa"/>
            <w:gridSpan w:val="2"/>
            <w:tcBorders>
              <w:bottom w:val="nil"/>
              <w:right w:val="nil"/>
            </w:tcBorders>
          </w:tcPr>
          <w:p w14:paraId="0CF13557"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c) I4e target</w:t>
            </w:r>
          </w:p>
        </w:tc>
        <w:tc>
          <w:tcPr>
            <w:tcW w:w="1009" w:type="dxa"/>
            <w:tcBorders>
              <w:left w:val="nil"/>
              <w:bottom w:val="nil"/>
            </w:tcBorders>
          </w:tcPr>
          <w:p w14:paraId="1C980607" w14:textId="77777777" w:rsidR="00A36F1C" w:rsidRPr="0089722B" w:rsidRDefault="00A36F1C" w:rsidP="00A36F1C">
            <w:pPr>
              <w:rPr>
                <w:rFonts w:cstheme="minorHAnsi"/>
                <w:color w:val="000000"/>
                <w:sz w:val="24"/>
                <w:szCs w:val="24"/>
              </w:rPr>
            </w:pPr>
          </w:p>
        </w:tc>
        <w:tc>
          <w:tcPr>
            <w:tcW w:w="2690" w:type="dxa"/>
            <w:gridSpan w:val="2"/>
          </w:tcPr>
          <w:p w14:paraId="0F2BEF9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Superior extent 90°</w:t>
            </w:r>
          </w:p>
        </w:tc>
        <w:tc>
          <w:tcPr>
            <w:tcW w:w="1009" w:type="dxa"/>
            <w:tcBorders>
              <w:bottom w:val="nil"/>
              <w:right w:val="nil"/>
            </w:tcBorders>
          </w:tcPr>
          <w:p w14:paraId="239364C6" w14:textId="77777777" w:rsidR="00A36F1C" w:rsidRPr="0089722B" w:rsidRDefault="00A36F1C" w:rsidP="00A36F1C">
            <w:pPr>
              <w:rPr>
                <w:rFonts w:cstheme="minorHAnsi"/>
                <w:color w:val="000000"/>
                <w:sz w:val="24"/>
                <w:szCs w:val="24"/>
              </w:rPr>
            </w:pPr>
          </w:p>
        </w:tc>
        <w:tc>
          <w:tcPr>
            <w:tcW w:w="1450" w:type="dxa"/>
            <w:tcBorders>
              <w:left w:val="nil"/>
              <w:bottom w:val="nil"/>
              <w:right w:val="nil"/>
            </w:tcBorders>
          </w:tcPr>
          <w:p w14:paraId="688DCF80" w14:textId="77777777" w:rsidR="00A36F1C" w:rsidRPr="0089722B" w:rsidRDefault="00A36F1C" w:rsidP="00A36F1C">
            <w:pPr>
              <w:rPr>
                <w:rFonts w:cstheme="minorHAnsi"/>
                <w:color w:val="000000"/>
                <w:sz w:val="24"/>
                <w:szCs w:val="24"/>
              </w:rPr>
            </w:pPr>
          </w:p>
        </w:tc>
        <w:tc>
          <w:tcPr>
            <w:tcW w:w="1345" w:type="dxa"/>
            <w:tcBorders>
              <w:left w:val="nil"/>
              <w:bottom w:val="nil"/>
            </w:tcBorders>
          </w:tcPr>
          <w:p w14:paraId="235E5DF5" w14:textId="77777777" w:rsidR="00A36F1C" w:rsidRPr="0089722B" w:rsidRDefault="00A36F1C" w:rsidP="00A36F1C">
            <w:pPr>
              <w:rPr>
                <w:rFonts w:cstheme="minorHAnsi"/>
                <w:color w:val="000000"/>
                <w:sz w:val="24"/>
                <w:szCs w:val="24"/>
              </w:rPr>
            </w:pPr>
          </w:p>
        </w:tc>
      </w:tr>
      <w:tr w:rsidR="00A36F1C" w:rsidRPr="0089722B" w14:paraId="3548CE0B" w14:textId="77777777" w:rsidTr="00A36F1C">
        <w:tc>
          <w:tcPr>
            <w:tcW w:w="1346" w:type="dxa"/>
            <w:tcBorders>
              <w:top w:val="nil"/>
              <w:bottom w:val="nil"/>
              <w:right w:val="nil"/>
            </w:tcBorders>
          </w:tcPr>
          <w:p w14:paraId="289C78AC" w14:textId="77777777" w:rsidR="00A36F1C" w:rsidRPr="0089722B" w:rsidRDefault="00A36F1C" w:rsidP="00A36F1C">
            <w:pPr>
              <w:rPr>
                <w:rFonts w:cstheme="minorHAnsi"/>
                <w:color w:val="000000"/>
                <w:sz w:val="24"/>
                <w:szCs w:val="24"/>
              </w:rPr>
            </w:pPr>
          </w:p>
        </w:tc>
        <w:tc>
          <w:tcPr>
            <w:tcW w:w="1345" w:type="dxa"/>
            <w:tcBorders>
              <w:top w:val="nil"/>
              <w:left w:val="nil"/>
              <w:bottom w:val="nil"/>
              <w:right w:val="nil"/>
            </w:tcBorders>
          </w:tcPr>
          <w:p w14:paraId="15CE1A0E" w14:textId="77777777" w:rsidR="00A36F1C" w:rsidRPr="0089722B" w:rsidRDefault="00A36F1C" w:rsidP="00A36F1C">
            <w:pPr>
              <w:rPr>
                <w:rFonts w:cstheme="minorHAnsi"/>
                <w:color w:val="000000"/>
                <w:sz w:val="24"/>
                <w:szCs w:val="24"/>
              </w:rPr>
            </w:pPr>
          </w:p>
        </w:tc>
        <w:tc>
          <w:tcPr>
            <w:tcW w:w="1009" w:type="dxa"/>
            <w:vMerge w:val="restart"/>
            <w:tcBorders>
              <w:top w:val="nil"/>
              <w:left w:val="nil"/>
              <w:bottom w:val="nil"/>
            </w:tcBorders>
          </w:tcPr>
          <w:p w14:paraId="1ECA4E13" w14:textId="77777777" w:rsidR="00A36F1C" w:rsidRPr="0089722B" w:rsidRDefault="00A36F1C" w:rsidP="00A36F1C">
            <w:pPr>
              <w:rPr>
                <w:rFonts w:cstheme="minorHAnsi"/>
                <w:color w:val="000000"/>
                <w:sz w:val="24"/>
                <w:szCs w:val="24"/>
              </w:rPr>
            </w:pPr>
          </w:p>
        </w:tc>
        <w:tc>
          <w:tcPr>
            <w:tcW w:w="1345" w:type="dxa"/>
          </w:tcPr>
          <w:p w14:paraId="5221F137"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7B2F9B4D"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9" w:type="dxa"/>
            <w:tcBorders>
              <w:top w:val="nil"/>
              <w:bottom w:val="nil"/>
              <w:right w:val="nil"/>
            </w:tcBorders>
          </w:tcPr>
          <w:p w14:paraId="6C65CE62" w14:textId="77777777" w:rsidR="00A36F1C" w:rsidRPr="0089722B" w:rsidRDefault="00A36F1C" w:rsidP="00A36F1C">
            <w:pPr>
              <w:rPr>
                <w:rFonts w:cstheme="minorHAnsi"/>
                <w:color w:val="000000"/>
                <w:sz w:val="24"/>
                <w:szCs w:val="24"/>
              </w:rPr>
            </w:pPr>
          </w:p>
        </w:tc>
        <w:tc>
          <w:tcPr>
            <w:tcW w:w="1450" w:type="dxa"/>
            <w:tcBorders>
              <w:top w:val="nil"/>
              <w:left w:val="nil"/>
              <w:bottom w:val="nil"/>
              <w:right w:val="nil"/>
            </w:tcBorders>
          </w:tcPr>
          <w:p w14:paraId="18AB77B8" w14:textId="77777777" w:rsidR="00A36F1C" w:rsidRPr="0089722B" w:rsidRDefault="00A36F1C" w:rsidP="00A36F1C">
            <w:pPr>
              <w:rPr>
                <w:rFonts w:cstheme="minorHAnsi"/>
                <w:color w:val="000000"/>
                <w:sz w:val="24"/>
                <w:szCs w:val="24"/>
              </w:rPr>
            </w:pPr>
          </w:p>
        </w:tc>
        <w:tc>
          <w:tcPr>
            <w:tcW w:w="1345" w:type="dxa"/>
            <w:tcBorders>
              <w:top w:val="nil"/>
              <w:left w:val="nil"/>
              <w:bottom w:val="nil"/>
            </w:tcBorders>
          </w:tcPr>
          <w:p w14:paraId="051C99E6" w14:textId="77777777" w:rsidR="00A36F1C" w:rsidRPr="0089722B" w:rsidRDefault="00A36F1C" w:rsidP="00A36F1C">
            <w:pPr>
              <w:rPr>
                <w:rFonts w:cstheme="minorHAnsi"/>
                <w:color w:val="000000"/>
                <w:sz w:val="24"/>
                <w:szCs w:val="24"/>
              </w:rPr>
            </w:pPr>
          </w:p>
        </w:tc>
      </w:tr>
      <w:tr w:rsidR="00A36F1C" w:rsidRPr="0089722B" w14:paraId="630031EA" w14:textId="77777777" w:rsidTr="00A36F1C">
        <w:tc>
          <w:tcPr>
            <w:tcW w:w="1346" w:type="dxa"/>
            <w:tcBorders>
              <w:top w:val="nil"/>
              <w:right w:val="nil"/>
            </w:tcBorders>
          </w:tcPr>
          <w:p w14:paraId="45154C65" w14:textId="77777777" w:rsidR="00A36F1C" w:rsidRPr="0089722B" w:rsidRDefault="00A36F1C" w:rsidP="00A36F1C">
            <w:pPr>
              <w:rPr>
                <w:rFonts w:cstheme="minorHAnsi"/>
                <w:color w:val="000000"/>
                <w:sz w:val="24"/>
                <w:szCs w:val="24"/>
              </w:rPr>
            </w:pPr>
          </w:p>
        </w:tc>
        <w:tc>
          <w:tcPr>
            <w:tcW w:w="1345" w:type="dxa"/>
            <w:tcBorders>
              <w:top w:val="nil"/>
              <w:left w:val="nil"/>
              <w:right w:val="nil"/>
            </w:tcBorders>
          </w:tcPr>
          <w:p w14:paraId="5D2094B5" w14:textId="77777777" w:rsidR="00A36F1C" w:rsidRPr="0089722B" w:rsidRDefault="00A36F1C" w:rsidP="00A36F1C">
            <w:pPr>
              <w:rPr>
                <w:rFonts w:cstheme="minorHAnsi"/>
                <w:color w:val="000000"/>
                <w:sz w:val="24"/>
                <w:szCs w:val="24"/>
              </w:rPr>
            </w:pPr>
          </w:p>
        </w:tc>
        <w:tc>
          <w:tcPr>
            <w:tcW w:w="1009" w:type="dxa"/>
            <w:vMerge/>
            <w:tcBorders>
              <w:left w:val="nil"/>
              <w:bottom w:val="nil"/>
            </w:tcBorders>
          </w:tcPr>
          <w:p w14:paraId="45F5D1AC" w14:textId="77777777" w:rsidR="00A36F1C" w:rsidRPr="0089722B" w:rsidRDefault="00A36F1C" w:rsidP="00A36F1C">
            <w:pPr>
              <w:rPr>
                <w:rFonts w:cstheme="minorHAnsi"/>
                <w:color w:val="000000"/>
                <w:sz w:val="24"/>
                <w:szCs w:val="24"/>
              </w:rPr>
            </w:pPr>
          </w:p>
        </w:tc>
        <w:tc>
          <w:tcPr>
            <w:tcW w:w="1345" w:type="dxa"/>
          </w:tcPr>
          <w:p w14:paraId="02799F3C" w14:textId="77777777" w:rsidR="00A36F1C" w:rsidRPr="0089722B" w:rsidRDefault="00A36F1C" w:rsidP="00A36F1C">
            <w:pPr>
              <w:rPr>
                <w:rFonts w:cstheme="minorHAnsi"/>
                <w:color w:val="000000"/>
                <w:sz w:val="24"/>
                <w:szCs w:val="24"/>
              </w:rPr>
            </w:pPr>
            <w:r w:rsidRPr="0089722B">
              <w:rPr>
                <w:rFonts w:cstheme="minorHAnsi"/>
                <w:color w:val="000000"/>
                <w:sz w:val="24"/>
                <w:szCs w:val="24"/>
              </w:rPr>
              <w:t>36.97, 3.44</w:t>
            </w:r>
          </w:p>
        </w:tc>
        <w:tc>
          <w:tcPr>
            <w:tcW w:w="1345" w:type="dxa"/>
          </w:tcPr>
          <w:p w14:paraId="0EDE7BEB" w14:textId="77777777" w:rsidR="00A36F1C" w:rsidRPr="0089722B" w:rsidRDefault="00A36F1C" w:rsidP="00A36F1C">
            <w:pPr>
              <w:rPr>
                <w:rFonts w:cstheme="minorHAnsi"/>
                <w:color w:val="000000"/>
                <w:sz w:val="24"/>
                <w:szCs w:val="24"/>
              </w:rPr>
            </w:pPr>
            <w:r w:rsidRPr="0089722B">
              <w:rPr>
                <w:rFonts w:cstheme="minorHAnsi"/>
                <w:color w:val="000000"/>
                <w:sz w:val="24"/>
                <w:szCs w:val="24"/>
              </w:rPr>
              <w:t>44.07, 3.59</w:t>
            </w:r>
          </w:p>
        </w:tc>
        <w:tc>
          <w:tcPr>
            <w:tcW w:w="1009" w:type="dxa"/>
            <w:vMerge w:val="restart"/>
            <w:tcBorders>
              <w:top w:val="nil"/>
              <w:bottom w:val="nil"/>
              <w:right w:val="nil"/>
            </w:tcBorders>
          </w:tcPr>
          <w:p w14:paraId="0844A5EB" w14:textId="77777777" w:rsidR="00A36F1C" w:rsidRPr="0089722B" w:rsidRDefault="00A36F1C" w:rsidP="00A36F1C">
            <w:pPr>
              <w:rPr>
                <w:rFonts w:cstheme="minorHAnsi"/>
                <w:color w:val="000000"/>
                <w:sz w:val="24"/>
                <w:szCs w:val="24"/>
              </w:rPr>
            </w:pPr>
          </w:p>
        </w:tc>
        <w:tc>
          <w:tcPr>
            <w:tcW w:w="1450" w:type="dxa"/>
            <w:tcBorders>
              <w:top w:val="nil"/>
              <w:left w:val="nil"/>
              <w:right w:val="nil"/>
            </w:tcBorders>
          </w:tcPr>
          <w:p w14:paraId="4C9DCDAF" w14:textId="77777777" w:rsidR="00A36F1C" w:rsidRPr="0089722B" w:rsidRDefault="00A36F1C" w:rsidP="00A36F1C">
            <w:pPr>
              <w:rPr>
                <w:rFonts w:cstheme="minorHAnsi"/>
                <w:color w:val="000000"/>
                <w:sz w:val="24"/>
                <w:szCs w:val="24"/>
              </w:rPr>
            </w:pPr>
          </w:p>
        </w:tc>
        <w:tc>
          <w:tcPr>
            <w:tcW w:w="1345" w:type="dxa"/>
            <w:tcBorders>
              <w:top w:val="nil"/>
              <w:left w:val="nil"/>
            </w:tcBorders>
          </w:tcPr>
          <w:p w14:paraId="5CE89DF2" w14:textId="77777777" w:rsidR="00A36F1C" w:rsidRPr="0089722B" w:rsidRDefault="00A36F1C" w:rsidP="00A36F1C">
            <w:pPr>
              <w:rPr>
                <w:rFonts w:cstheme="minorHAnsi"/>
                <w:color w:val="000000"/>
                <w:sz w:val="24"/>
                <w:szCs w:val="24"/>
              </w:rPr>
            </w:pPr>
          </w:p>
        </w:tc>
      </w:tr>
      <w:tr w:rsidR="00A36F1C" w:rsidRPr="0089722B" w14:paraId="07AC781C" w14:textId="77777777" w:rsidTr="00A36F1C">
        <w:tc>
          <w:tcPr>
            <w:tcW w:w="2691" w:type="dxa"/>
            <w:gridSpan w:val="2"/>
          </w:tcPr>
          <w:p w14:paraId="1987D885"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lastRenderedPageBreak/>
              <w:t>Temporal extent 180°</w:t>
            </w:r>
          </w:p>
        </w:tc>
        <w:tc>
          <w:tcPr>
            <w:tcW w:w="1009" w:type="dxa"/>
            <w:vMerge/>
            <w:tcBorders>
              <w:bottom w:val="nil"/>
            </w:tcBorders>
          </w:tcPr>
          <w:p w14:paraId="0B8A191F" w14:textId="77777777" w:rsidR="00A36F1C" w:rsidRPr="0089722B" w:rsidRDefault="00A36F1C" w:rsidP="00A36F1C">
            <w:pPr>
              <w:rPr>
                <w:rFonts w:cstheme="minorHAnsi"/>
                <w:color w:val="000000"/>
                <w:sz w:val="24"/>
                <w:szCs w:val="24"/>
              </w:rPr>
            </w:pPr>
          </w:p>
        </w:tc>
        <w:tc>
          <w:tcPr>
            <w:tcW w:w="2690" w:type="dxa"/>
            <w:gridSpan w:val="2"/>
            <w:tcBorders>
              <w:bottom w:val="single" w:sz="4" w:space="0" w:color="auto"/>
            </w:tcBorders>
            <w:shd w:val="clear" w:color="auto" w:fill="E7E6E6" w:themeFill="background2"/>
          </w:tcPr>
          <w:p w14:paraId="4BF27395"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1009" w:type="dxa"/>
            <w:vMerge/>
            <w:tcBorders>
              <w:bottom w:val="nil"/>
            </w:tcBorders>
          </w:tcPr>
          <w:p w14:paraId="2F48F33F" w14:textId="77777777" w:rsidR="00A36F1C" w:rsidRPr="0089722B" w:rsidRDefault="00A36F1C" w:rsidP="00A36F1C">
            <w:pPr>
              <w:rPr>
                <w:rFonts w:cstheme="minorHAnsi"/>
                <w:color w:val="000000"/>
                <w:sz w:val="24"/>
                <w:szCs w:val="24"/>
              </w:rPr>
            </w:pPr>
          </w:p>
        </w:tc>
        <w:tc>
          <w:tcPr>
            <w:tcW w:w="2795" w:type="dxa"/>
            <w:gridSpan w:val="2"/>
          </w:tcPr>
          <w:p w14:paraId="1CA882B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Nasal extent 0°</w:t>
            </w:r>
          </w:p>
        </w:tc>
      </w:tr>
      <w:tr w:rsidR="00A36F1C" w:rsidRPr="0089722B" w14:paraId="37BA2D6A" w14:textId="77777777" w:rsidTr="00A36F1C">
        <w:tc>
          <w:tcPr>
            <w:tcW w:w="1346" w:type="dxa"/>
          </w:tcPr>
          <w:p w14:paraId="7E888FC7"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5800BBA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9" w:type="dxa"/>
            <w:tcBorders>
              <w:top w:val="nil"/>
              <w:bottom w:val="nil"/>
              <w:right w:val="single" w:sz="4" w:space="0" w:color="auto"/>
            </w:tcBorders>
          </w:tcPr>
          <w:p w14:paraId="2F2CDBC0" w14:textId="77777777" w:rsidR="00A36F1C" w:rsidRPr="0089722B" w:rsidRDefault="00A36F1C" w:rsidP="00A36F1C">
            <w:pPr>
              <w:rPr>
                <w:rFonts w:cstheme="minorHAnsi"/>
                <w:color w:val="000000"/>
                <w:sz w:val="24"/>
                <w:szCs w:val="24"/>
              </w:rPr>
            </w:pPr>
          </w:p>
        </w:tc>
        <w:tc>
          <w:tcPr>
            <w:tcW w:w="2690" w:type="dxa"/>
            <w:gridSpan w:val="2"/>
            <w:tcBorders>
              <w:left w:val="single" w:sz="4" w:space="0" w:color="auto"/>
              <w:bottom w:val="single" w:sz="4" w:space="0" w:color="auto"/>
              <w:right w:val="single" w:sz="4" w:space="0" w:color="auto"/>
            </w:tcBorders>
          </w:tcPr>
          <w:p w14:paraId="66F730E9" w14:textId="77777777" w:rsidR="00A36F1C" w:rsidRPr="0089722B" w:rsidRDefault="00A36F1C" w:rsidP="00A36F1C">
            <w:pPr>
              <w:rPr>
                <w:rFonts w:cstheme="minorHAnsi"/>
                <w:color w:val="000000"/>
                <w:sz w:val="24"/>
                <w:szCs w:val="24"/>
              </w:rPr>
            </w:pPr>
            <w:r>
              <w:rPr>
                <w:rFonts w:cstheme="minorHAnsi"/>
                <w:color w:val="000000"/>
                <w:sz w:val="24"/>
                <w:szCs w:val="24"/>
              </w:rPr>
              <w:t>Diff: -7.1, 4.44</w:t>
            </w:r>
          </w:p>
        </w:tc>
        <w:tc>
          <w:tcPr>
            <w:tcW w:w="1009" w:type="dxa"/>
            <w:tcBorders>
              <w:top w:val="nil"/>
              <w:left w:val="single" w:sz="4" w:space="0" w:color="auto"/>
              <w:bottom w:val="nil"/>
            </w:tcBorders>
          </w:tcPr>
          <w:p w14:paraId="341C4485" w14:textId="77777777" w:rsidR="00A36F1C" w:rsidRPr="0089722B" w:rsidRDefault="00A36F1C" w:rsidP="00A36F1C">
            <w:pPr>
              <w:rPr>
                <w:rFonts w:cstheme="minorHAnsi"/>
                <w:color w:val="000000"/>
                <w:sz w:val="24"/>
                <w:szCs w:val="24"/>
              </w:rPr>
            </w:pPr>
          </w:p>
        </w:tc>
        <w:tc>
          <w:tcPr>
            <w:tcW w:w="1450" w:type="dxa"/>
          </w:tcPr>
          <w:p w14:paraId="3B7D6F0B"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5619D2D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21D23505" w14:textId="77777777" w:rsidTr="00A36F1C">
        <w:tc>
          <w:tcPr>
            <w:tcW w:w="1346" w:type="dxa"/>
          </w:tcPr>
          <w:p w14:paraId="7C6D14E5" w14:textId="77777777" w:rsidR="00A36F1C" w:rsidRPr="0089722B" w:rsidRDefault="00A36F1C" w:rsidP="00A36F1C">
            <w:pPr>
              <w:rPr>
                <w:rFonts w:cstheme="minorHAnsi"/>
                <w:color w:val="000000"/>
                <w:sz w:val="24"/>
                <w:szCs w:val="24"/>
              </w:rPr>
            </w:pPr>
            <w:r w:rsidRPr="0089722B">
              <w:rPr>
                <w:rFonts w:cstheme="minorHAnsi"/>
                <w:color w:val="000000"/>
                <w:sz w:val="24"/>
                <w:szCs w:val="24"/>
              </w:rPr>
              <w:t>74.77, 3.02</w:t>
            </w:r>
          </w:p>
        </w:tc>
        <w:tc>
          <w:tcPr>
            <w:tcW w:w="1345" w:type="dxa"/>
          </w:tcPr>
          <w:p w14:paraId="7FC789C7" w14:textId="77777777" w:rsidR="00A36F1C" w:rsidRPr="0089722B" w:rsidRDefault="00A36F1C" w:rsidP="00A36F1C">
            <w:pPr>
              <w:rPr>
                <w:rFonts w:cstheme="minorHAnsi"/>
                <w:color w:val="000000"/>
                <w:sz w:val="24"/>
                <w:szCs w:val="24"/>
              </w:rPr>
            </w:pPr>
            <w:r w:rsidRPr="0089722B">
              <w:rPr>
                <w:rFonts w:cstheme="minorHAnsi"/>
                <w:color w:val="000000"/>
                <w:sz w:val="24"/>
                <w:szCs w:val="24"/>
              </w:rPr>
              <w:t>74.67, 4.25</w:t>
            </w:r>
          </w:p>
        </w:tc>
        <w:tc>
          <w:tcPr>
            <w:tcW w:w="1009" w:type="dxa"/>
            <w:tcBorders>
              <w:top w:val="nil"/>
              <w:bottom w:val="nil"/>
              <w:right w:val="nil"/>
            </w:tcBorders>
          </w:tcPr>
          <w:p w14:paraId="24FD8969"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right w:val="nil"/>
            </w:tcBorders>
          </w:tcPr>
          <w:p w14:paraId="2D8D4D33"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right w:val="nil"/>
            </w:tcBorders>
          </w:tcPr>
          <w:p w14:paraId="20D75F04" w14:textId="77777777" w:rsidR="00A36F1C" w:rsidRPr="0089722B" w:rsidRDefault="00A36F1C" w:rsidP="00A36F1C">
            <w:pPr>
              <w:rPr>
                <w:rFonts w:cstheme="minorHAnsi"/>
                <w:color w:val="000000"/>
                <w:sz w:val="24"/>
                <w:szCs w:val="24"/>
              </w:rPr>
            </w:pPr>
          </w:p>
        </w:tc>
        <w:tc>
          <w:tcPr>
            <w:tcW w:w="1009" w:type="dxa"/>
            <w:tcBorders>
              <w:top w:val="nil"/>
              <w:left w:val="nil"/>
              <w:bottom w:val="nil"/>
            </w:tcBorders>
          </w:tcPr>
          <w:p w14:paraId="0164ECDB" w14:textId="77777777" w:rsidR="00A36F1C" w:rsidRPr="0089722B" w:rsidRDefault="00A36F1C" w:rsidP="00A36F1C">
            <w:pPr>
              <w:rPr>
                <w:rFonts w:cstheme="minorHAnsi"/>
                <w:color w:val="000000"/>
                <w:sz w:val="24"/>
                <w:szCs w:val="24"/>
              </w:rPr>
            </w:pPr>
          </w:p>
        </w:tc>
        <w:tc>
          <w:tcPr>
            <w:tcW w:w="1450" w:type="dxa"/>
          </w:tcPr>
          <w:p w14:paraId="17DF3D37" w14:textId="77777777" w:rsidR="00A36F1C" w:rsidRPr="0089722B" w:rsidRDefault="00A36F1C" w:rsidP="00A36F1C">
            <w:pPr>
              <w:rPr>
                <w:rFonts w:cstheme="minorHAnsi"/>
                <w:color w:val="000000"/>
                <w:sz w:val="24"/>
                <w:szCs w:val="24"/>
              </w:rPr>
            </w:pPr>
            <w:r w:rsidRPr="0089722B">
              <w:rPr>
                <w:rFonts w:cstheme="minorHAnsi"/>
                <w:color w:val="000000"/>
                <w:sz w:val="24"/>
                <w:szCs w:val="24"/>
              </w:rPr>
              <w:t>53.57, 5.82</w:t>
            </w:r>
          </w:p>
        </w:tc>
        <w:tc>
          <w:tcPr>
            <w:tcW w:w="1345" w:type="dxa"/>
          </w:tcPr>
          <w:p w14:paraId="6A3C2E89" w14:textId="77777777" w:rsidR="00A36F1C" w:rsidRPr="0089722B" w:rsidRDefault="00A36F1C" w:rsidP="00A36F1C">
            <w:pPr>
              <w:rPr>
                <w:rFonts w:cstheme="minorHAnsi"/>
                <w:color w:val="000000"/>
                <w:sz w:val="24"/>
                <w:szCs w:val="24"/>
              </w:rPr>
            </w:pPr>
            <w:r w:rsidRPr="0089722B">
              <w:rPr>
                <w:rFonts w:cstheme="minorHAnsi"/>
                <w:color w:val="000000"/>
                <w:sz w:val="24"/>
                <w:szCs w:val="24"/>
              </w:rPr>
              <w:t>51.97, 4.61</w:t>
            </w:r>
          </w:p>
        </w:tc>
      </w:tr>
      <w:tr w:rsidR="00A36F1C" w:rsidRPr="0089722B" w14:paraId="51B27185" w14:textId="77777777" w:rsidTr="00A36F1C">
        <w:tc>
          <w:tcPr>
            <w:tcW w:w="2691" w:type="dxa"/>
            <w:gridSpan w:val="2"/>
            <w:tcBorders>
              <w:bottom w:val="single" w:sz="4" w:space="0" w:color="auto"/>
            </w:tcBorders>
          </w:tcPr>
          <w:p w14:paraId="1848CA8C"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P=0.836</w:t>
            </w:r>
          </w:p>
        </w:tc>
        <w:tc>
          <w:tcPr>
            <w:tcW w:w="1009" w:type="dxa"/>
            <w:vMerge w:val="restart"/>
            <w:tcBorders>
              <w:top w:val="nil"/>
              <w:bottom w:val="nil"/>
            </w:tcBorders>
          </w:tcPr>
          <w:p w14:paraId="3B8F2C82" w14:textId="77777777" w:rsidR="00A36F1C" w:rsidRPr="0089722B" w:rsidRDefault="00A36F1C" w:rsidP="00A36F1C">
            <w:pPr>
              <w:rPr>
                <w:rFonts w:cstheme="minorHAnsi"/>
                <w:color w:val="000000"/>
                <w:sz w:val="24"/>
                <w:szCs w:val="24"/>
              </w:rPr>
            </w:pPr>
          </w:p>
        </w:tc>
        <w:tc>
          <w:tcPr>
            <w:tcW w:w="2690" w:type="dxa"/>
            <w:gridSpan w:val="2"/>
          </w:tcPr>
          <w:p w14:paraId="7EAB5449"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Inferior extent 270°</w:t>
            </w:r>
          </w:p>
        </w:tc>
        <w:tc>
          <w:tcPr>
            <w:tcW w:w="1009" w:type="dxa"/>
            <w:vMerge w:val="restart"/>
            <w:tcBorders>
              <w:top w:val="nil"/>
              <w:bottom w:val="nil"/>
            </w:tcBorders>
          </w:tcPr>
          <w:p w14:paraId="0DCD654A" w14:textId="77777777" w:rsidR="00A36F1C" w:rsidRPr="0089722B" w:rsidRDefault="00A36F1C" w:rsidP="00A36F1C">
            <w:pPr>
              <w:rPr>
                <w:rFonts w:cstheme="minorHAnsi"/>
                <w:color w:val="000000"/>
                <w:sz w:val="24"/>
                <w:szCs w:val="24"/>
              </w:rPr>
            </w:pPr>
          </w:p>
        </w:tc>
        <w:tc>
          <w:tcPr>
            <w:tcW w:w="2795" w:type="dxa"/>
            <w:gridSpan w:val="2"/>
            <w:tcBorders>
              <w:bottom w:val="single" w:sz="4" w:space="0" w:color="auto"/>
            </w:tcBorders>
          </w:tcPr>
          <w:p w14:paraId="1BB38999"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P=0.189</w:t>
            </w:r>
          </w:p>
        </w:tc>
      </w:tr>
      <w:tr w:rsidR="00A36F1C" w:rsidRPr="0089722B" w14:paraId="65EF8705" w14:textId="77777777" w:rsidTr="00A36F1C">
        <w:tc>
          <w:tcPr>
            <w:tcW w:w="2691" w:type="dxa"/>
            <w:gridSpan w:val="2"/>
            <w:tcBorders>
              <w:bottom w:val="single" w:sz="4" w:space="0" w:color="auto"/>
              <w:right w:val="single" w:sz="4" w:space="0" w:color="auto"/>
            </w:tcBorders>
          </w:tcPr>
          <w:p w14:paraId="45B9EB56" w14:textId="77777777" w:rsidR="00A36F1C" w:rsidRPr="0089722B" w:rsidRDefault="00A36F1C" w:rsidP="00A36F1C">
            <w:pPr>
              <w:rPr>
                <w:rFonts w:cstheme="minorHAnsi"/>
                <w:color w:val="000000"/>
                <w:sz w:val="24"/>
                <w:szCs w:val="24"/>
              </w:rPr>
            </w:pPr>
            <w:r>
              <w:rPr>
                <w:rFonts w:cstheme="minorHAnsi"/>
                <w:color w:val="000000"/>
                <w:sz w:val="24"/>
                <w:szCs w:val="24"/>
              </w:rPr>
              <w:t>Diff: 0.1, 2.62)</w:t>
            </w:r>
          </w:p>
        </w:tc>
        <w:tc>
          <w:tcPr>
            <w:tcW w:w="1009" w:type="dxa"/>
            <w:vMerge/>
            <w:tcBorders>
              <w:left w:val="single" w:sz="4" w:space="0" w:color="auto"/>
              <w:bottom w:val="nil"/>
            </w:tcBorders>
          </w:tcPr>
          <w:p w14:paraId="08860AED" w14:textId="77777777" w:rsidR="00A36F1C" w:rsidRPr="0089722B" w:rsidRDefault="00A36F1C" w:rsidP="00A36F1C">
            <w:pPr>
              <w:rPr>
                <w:rFonts w:cstheme="minorHAnsi"/>
                <w:color w:val="000000"/>
                <w:sz w:val="24"/>
                <w:szCs w:val="24"/>
              </w:rPr>
            </w:pPr>
          </w:p>
        </w:tc>
        <w:tc>
          <w:tcPr>
            <w:tcW w:w="1345" w:type="dxa"/>
          </w:tcPr>
          <w:p w14:paraId="195DE0EB"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418A6167"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9" w:type="dxa"/>
            <w:vMerge/>
            <w:tcBorders>
              <w:bottom w:val="nil"/>
              <w:right w:val="single" w:sz="4" w:space="0" w:color="auto"/>
            </w:tcBorders>
          </w:tcPr>
          <w:p w14:paraId="74C77193" w14:textId="77777777" w:rsidR="00A36F1C" w:rsidRPr="0089722B" w:rsidRDefault="00A36F1C" w:rsidP="00A36F1C">
            <w:pPr>
              <w:rPr>
                <w:rFonts w:cstheme="minorHAnsi"/>
                <w:color w:val="000000"/>
                <w:sz w:val="24"/>
                <w:szCs w:val="24"/>
              </w:rPr>
            </w:pPr>
          </w:p>
        </w:tc>
        <w:tc>
          <w:tcPr>
            <w:tcW w:w="2795" w:type="dxa"/>
            <w:gridSpan w:val="2"/>
            <w:tcBorders>
              <w:left w:val="single" w:sz="4" w:space="0" w:color="auto"/>
              <w:bottom w:val="single" w:sz="4" w:space="0" w:color="auto"/>
            </w:tcBorders>
          </w:tcPr>
          <w:p w14:paraId="225D0758" w14:textId="77777777" w:rsidR="00A36F1C" w:rsidRPr="0089722B" w:rsidRDefault="00A36F1C" w:rsidP="00A36F1C">
            <w:pPr>
              <w:rPr>
                <w:rFonts w:cstheme="minorHAnsi"/>
                <w:color w:val="000000"/>
                <w:sz w:val="24"/>
                <w:szCs w:val="24"/>
              </w:rPr>
            </w:pPr>
            <w:r>
              <w:rPr>
                <w:rFonts w:cstheme="minorHAnsi"/>
                <w:color w:val="000000"/>
                <w:sz w:val="24"/>
                <w:szCs w:val="24"/>
              </w:rPr>
              <w:t>Diff: 1.6, 6.52</w:t>
            </w:r>
          </w:p>
        </w:tc>
      </w:tr>
      <w:tr w:rsidR="00A36F1C" w:rsidRPr="0089722B" w14:paraId="0C3FC5A6" w14:textId="77777777" w:rsidTr="00A36F1C">
        <w:tc>
          <w:tcPr>
            <w:tcW w:w="1346" w:type="dxa"/>
            <w:tcBorders>
              <w:top w:val="single" w:sz="4" w:space="0" w:color="auto"/>
              <w:bottom w:val="nil"/>
              <w:right w:val="nil"/>
            </w:tcBorders>
          </w:tcPr>
          <w:p w14:paraId="311BB2AB"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bottom w:val="nil"/>
              <w:right w:val="nil"/>
            </w:tcBorders>
          </w:tcPr>
          <w:p w14:paraId="0EA21A86" w14:textId="77777777" w:rsidR="00A36F1C" w:rsidRPr="0089722B" w:rsidRDefault="00A36F1C" w:rsidP="00A36F1C">
            <w:pPr>
              <w:rPr>
                <w:rFonts w:cstheme="minorHAnsi"/>
                <w:color w:val="000000"/>
                <w:sz w:val="24"/>
                <w:szCs w:val="24"/>
              </w:rPr>
            </w:pPr>
          </w:p>
        </w:tc>
        <w:tc>
          <w:tcPr>
            <w:tcW w:w="1009" w:type="dxa"/>
            <w:tcBorders>
              <w:top w:val="nil"/>
              <w:left w:val="nil"/>
              <w:bottom w:val="nil"/>
            </w:tcBorders>
          </w:tcPr>
          <w:p w14:paraId="7BE03655" w14:textId="77777777" w:rsidR="00A36F1C" w:rsidRPr="0089722B" w:rsidRDefault="00A36F1C" w:rsidP="00A36F1C">
            <w:pPr>
              <w:rPr>
                <w:rFonts w:cstheme="minorHAnsi"/>
                <w:color w:val="000000"/>
                <w:sz w:val="24"/>
                <w:szCs w:val="24"/>
              </w:rPr>
            </w:pPr>
          </w:p>
        </w:tc>
        <w:tc>
          <w:tcPr>
            <w:tcW w:w="1345" w:type="dxa"/>
          </w:tcPr>
          <w:p w14:paraId="639148CC" w14:textId="77777777" w:rsidR="00A36F1C" w:rsidRPr="0089722B" w:rsidRDefault="00A36F1C" w:rsidP="00A36F1C">
            <w:pPr>
              <w:rPr>
                <w:rFonts w:cstheme="minorHAnsi"/>
                <w:color w:val="000000"/>
                <w:sz w:val="24"/>
                <w:szCs w:val="24"/>
              </w:rPr>
            </w:pPr>
            <w:r w:rsidRPr="0089722B">
              <w:rPr>
                <w:rFonts w:cstheme="minorHAnsi"/>
                <w:color w:val="000000"/>
                <w:sz w:val="24"/>
                <w:szCs w:val="24"/>
              </w:rPr>
              <w:t>50.87, 4.26</w:t>
            </w:r>
          </w:p>
        </w:tc>
        <w:tc>
          <w:tcPr>
            <w:tcW w:w="1345" w:type="dxa"/>
          </w:tcPr>
          <w:p w14:paraId="57A2A5EE" w14:textId="77777777" w:rsidR="00A36F1C" w:rsidRPr="0089722B" w:rsidRDefault="00A36F1C" w:rsidP="00A36F1C">
            <w:pPr>
              <w:rPr>
                <w:rFonts w:cstheme="minorHAnsi"/>
                <w:color w:val="000000"/>
                <w:sz w:val="24"/>
                <w:szCs w:val="24"/>
              </w:rPr>
            </w:pPr>
            <w:r w:rsidRPr="0089722B">
              <w:rPr>
                <w:rFonts w:cstheme="minorHAnsi"/>
                <w:color w:val="000000"/>
                <w:sz w:val="24"/>
                <w:szCs w:val="24"/>
              </w:rPr>
              <w:t>51.37, 6.47</w:t>
            </w:r>
          </w:p>
        </w:tc>
        <w:tc>
          <w:tcPr>
            <w:tcW w:w="1009" w:type="dxa"/>
            <w:tcBorders>
              <w:top w:val="nil"/>
              <w:bottom w:val="nil"/>
              <w:right w:val="nil"/>
            </w:tcBorders>
          </w:tcPr>
          <w:p w14:paraId="15C483EA" w14:textId="77777777" w:rsidR="00A36F1C" w:rsidRPr="0089722B" w:rsidRDefault="00A36F1C" w:rsidP="00A36F1C">
            <w:pPr>
              <w:rPr>
                <w:rFonts w:cstheme="minorHAnsi"/>
                <w:color w:val="000000"/>
                <w:sz w:val="24"/>
                <w:szCs w:val="24"/>
              </w:rPr>
            </w:pPr>
          </w:p>
        </w:tc>
        <w:tc>
          <w:tcPr>
            <w:tcW w:w="1450" w:type="dxa"/>
            <w:tcBorders>
              <w:top w:val="single" w:sz="4" w:space="0" w:color="auto"/>
              <w:left w:val="nil"/>
              <w:bottom w:val="nil"/>
              <w:right w:val="nil"/>
            </w:tcBorders>
          </w:tcPr>
          <w:p w14:paraId="2F05636D"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bottom w:val="nil"/>
            </w:tcBorders>
          </w:tcPr>
          <w:p w14:paraId="7CC42802" w14:textId="77777777" w:rsidR="00A36F1C" w:rsidRPr="0089722B" w:rsidRDefault="00A36F1C" w:rsidP="00A36F1C">
            <w:pPr>
              <w:rPr>
                <w:rFonts w:cstheme="minorHAnsi"/>
                <w:color w:val="000000"/>
                <w:sz w:val="24"/>
                <w:szCs w:val="24"/>
              </w:rPr>
            </w:pPr>
          </w:p>
        </w:tc>
      </w:tr>
      <w:tr w:rsidR="00A36F1C" w:rsidRPr="0089722B" w14:paraId="25E5762A" w14:textId="77777777" w:rsidTr="00A36F1C">
        <w:tc>
          <w:tcPr>
            <w:tcW w:w="1346" w:type="dxa"/>
            <w:tcBorders>
              <w:top w:val="nil"/>
              <w:bottom w:val="nil"/>
              <w:right w:val="nil"/>
            </w:tcBorders>
          </w:tcPr>
          <w:p w14:paraId="058E1A98" w14:textId="77777777" w:rsidR="00A36F1C" w:rsidRPr="0089722B" w:rsidRDefault="00A36F1C" w:rsidP="00A36F1C">
            <w:pPr>
              <w:rPr>
                <w:rFonts w:cstheme="minorHAnsi"/>
                <w:color w:val="000000"/>
                <w:sz w:val="24"/>
                <w:szCs w:val="24"/>
              </w:rPr>
            </w:pPr>
          </w:p>
        </w:tc>
        <w:tc>
          <w:tcPr>
            <w:tcW w:w="1345" w:type="dxa"/>
            <w:tcBorders>
              <w:top w:val="nil"/>
              <w:left w:val="nil"/>
              <w:bottom w:val="nil"/>
              <w:right w:val="nil"/>
            </w:tcBorders>
          </w:tcPr>
          <w:p w14:paraId="379EEFEB" w14:textId="77777777" w:rsidR="00A36F1C" w:rsidRPr="0089722B" w:rsidRDefault="00A36F1C" w:rsidP="00A36F1C">
            <w:pPr>
              <w:rPr>
                <w:rFonts w:cstheme="minorHAnsi"/>
                <w:color w:val="000000"/>
                <w:sz w:val="24"/>
                <w:szCs w:val="24"/>
              </w:rPr>
            </w:pPr>
          </w:p>
        </w:tc>
        <w:tc>
          <w:tcPr>
            <w:tcW w:w="1009" w:type="dxa"/>
            <w:tcBorders>
              <w:top w:val="nil"/>
              <w:left w:val="nil"/>
              <w:bottom w:val="nil"/>
            </w:tcBorders>
          </w:tcPr>
          <w:p w14:paraId="6766D4C6" w14:textId="77777777" w:rsidR="00A36F1C" w:rsidRPr="0089722B" w:rsidRDefault="00A36F1C" w:rsidP="00A36F1C">
            <w:pPr>
              <w:rPr>
                <w:rFonts w:cstheme="minorHAnsi"/>
                <w:color w:val="000000"/>
                <w:sz w:val="24"/>
                <w:szCs w:val="24"/>
              </w:rPr>
            </w:pPr>
          </w:p>
        </w:tc>
        <w:tc>
          <w:tcPr>
            <w:tcW w:w="2690" w:type="dxa"/>
            <w:gridSpan w:val="2"/>
          </w:tcPr>
          <w:p w14:paraId="6EFD97ED"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P=0.707</w:t>
            </w:r>
          </w:p>
        </w:tc>
        <w:tc>
          <w:tcPr>
            <w:tcW w:w="1009" w:type="dxa"/>
            <w:tcBorders>
              <w:top w:val="nil"/>
              <w:bottom w:val="nil"/>
              <w:right w:val="nil"/>
            </w:tcBorders>
          </w:tcPr>
          <w:p w14:paraId="11BA63CC" w14:textId="77777777" w:rsidR="00A36F1C" w:rsidRPr="0089722B" w:rsidRDefault="00A36F1C" w:rsidP="00A36F1C">
            <w:pPr>
              <w:rPr>
                <w:rFonts w:cstheme="minorHAnsi"/>
                <w:color w:val="000000"/>
                <w:sz w:val="24"/>
                <w:szCs w:val="24"/>
              </w:rPr>
            </w:pPr>
          </w:p>
        </w:tc>
        <w:tc>
          <w:tcPr>
            <w:tcW w:w="1450" w:type="dxa"/>
            <w:tcBorders>
              <w:top w:val="nil"/>
              <w:left w:val="nil"/>
              <w:bottom w:val="nil"/>
              <w:right w:val="nil"/>
            </w:tcBorders>
          </w:tcPr>
          <w:p w14:paraId="369356F6" w14:textId="77777777" w:rsidR="00A36F1C" w:rsidRPr="0089722B" w:rsidRDefault="00A36F1C" w:rsidP="00A36F1C">
            <w:pPr>
              <w:rPr>
                <w:rFonts w:cstheme="minorHAnsi"/>
                <w:color w:val="000000"/>
                <w:sz w:val="24"/>
                <w:szCs w:val="24"/>
              </w:rPr>
            </w:pPr>
          </w:p>
        </w:tc>
        <w:tc>
          <w:tcPr>
            <w:tcW w:w="1345" w:type="dxa"/>
            <w:tcBorders>
              <w:top w:val="nil"/>
              <w:left w:val="nil"/>
              <w:bottom w:val="nil"/>
            </w:tcBorders>
          </w:tcPr>
          <w:p w14:paraId="4D7BEAA4" w14:textId="77777777" w:rsidR="00A36F1C" w:rsidRPr="0089722B" w:rsidRDefault="00A36F1C" w:rsidP="00A36F1C">
            <w:pPr>
              <w:rPr>
                <w:rFonts w:cstheme="minorHAnsi"/>
                <w:color w:val="000000"/>
                <w:sz w:val="24"/>
                <w:szCs w:val="24"/>
              </w:rPr>
            </w:pPr>
          </w:p>
        </w:tc>
      </w:tr>
      <w:tr w:rsidR="00A36F1C" w:rsidRPr="0089722B" w14:paraId="6A3B02CC" w14:textId="77777777" w:rsidTr="00A36F1C">
        <w:tc>
          <w:tcPr>
            <w:tcW w:w="1346" w:type="dxa"/>
            <w:tcBorders>
              <w:top w:val="nil"/>
              <w:right w:val="nil"/>
            </w:tcBorders>
          </w:tcPr>
          <w:p w14:paraId="6EF2E1E7" w14:textId="77777777" w:rsidR="00A36F1C" w:rsidRPr="0089722B" w:rsidRDefault="00A36F1C" w:rsidP="00A36F1C">
            <w:pPr>
              <w:rPr>
                <w:rFonts w:cstheme="minorHAnsi"/>
                <w:color w:val="000000"/>
                <w:sz w:val="24"/>
                <w:szCs w:val="24"/>
              </w:rPr>
            </w:pPr>
          </w:p>
        </w:tc>
        <w:tc>
          <w:tcPr>
            <w:tcW w:w="1345" w:type="dxa"/>
            <w:tcBorders>
              <w:top w:val="nil"/>
              <w:left w:val="nil"/>
              <w:right w:val="nil"/>
            </w:tcBorders>
          </w:tcPr>
          <w:p w14:paraId="76D1410B" w14:textId="77777777" w:rsidR="00A36F1C" w:rsidRPr="0089722B" w:rsidRDefault="00A36F1C" w:rsidP="00A36F1C">
            <w:pPr>
              <w:rPr>
                <w:rFonts w:cstheme="minorHAnsi"/>
                <w:color w:val="000000"/>
                <w:sz w:val="24"/>
                <w:szCs w:val="24"/>
              </w:rPr>
            </w:pPr>
          </w:p>
        </w:tc>
        <w:tc>
          <w:tcPr>
            <w:tcW w:w="1009" w:type="dxa"/>
            <w:tcBorders>
              <w:top w:val="nil"/>
              <w:left w:val="nil"/>
            </w:tcBorders>
          </w:tcPr>
          <w:p w14:paraId="54B93303" w14:textId="77777777" w:rsidR="00A36F1C" w:rsidRPr="0089722B" w:rsidRDefault="00A36F1C" w:rsidP="00A36F1C">
            <w:pPr>
              <w:rPr>
                <w:rFonts w:cstheme="minorHAnsi"/>
                <w:color w:val="000000"/>
                <w:sz w:val="24"/>
                <w:szCs w:val="24"/>
              </w:rPr>
            </w:pPr>
          </w:p>
        </w:tc>
        <w:tc>
          <w:tcPr>
            <w:tcW w:w="2690" w:type="dxa"/>
            <w:gridSpan w:val="2"/>
          </w:tcPr>
          <w:p w14:paraId="5FE6E935" w14:textId="77777777" w:rsidR="00A36F1C" w:rsidRPr="0089722B" w:rsidRDefault="00A36F1C" w:rsidP="00A36F1C">
            <w:pPr>
              <w:rPr>
                <w:rFonts w:cstheme="minorHAnsi"/>
                <w:color w:val="000000"/>
                <w:sz w:val="24"/>
                <w:szCs w:val="24"/>
              </w:rPr>
            </w:pPr>
            <w:r>
              <w:rPr>
                <w:rFonts w:cstheme="minorHAnsi"/>
                <w:color w:val="000000"/>
                <w:sz w:val="24"/>
                <w:szCs w:val="24"/>
              </w:rPr>
              <w:t>Diff: -0.5, 7.21</w:t>
            </w:r>
          </w:p>
        </w:tc>
        <w:tc>
          <w:tcPr>
            <w:tcW w:w="1009" w:type="dxa"/>
            <w:tcBorders>
              <w:top w:val="nil"/>
              <w:right w:val="nil"/>
            </w:tcBorders>
          </w:tcPr>
          <w:p w14:paraId="388D7E68" w14:textId="77777777" w:rsidR="00A36F1C" w:rsidRPr="0089722B" w:rsidRDefault="00A36F1C" w:rsidP="00A36F1C">
            <w:pPr>
              <w:rPr>
                <w:rFonts w:cstheme="minorHAnsi"/>
                <w:color w:val="000000"/>
                <w:sz w:val="24"/>
                <w:szCs w:val="24"/>
              </w:rPr>
            </w:pPr>
          </w:p>
        </w:tc>
        <w:tc>
          <w:tcPr>
            <w:tcW w:w="1450" w:type="dxa"/>
            <w:tcBorders>
              <w:top w:val="nil"/>
              <w:left w:val="nil"/>
              <w:right w:val="nil"/>
            </w:tcBorders>
          </w:tcPr>
          <w:p w14:paraId="273721B1" w14:textId="77777777" w:rsidR="00A36F1C" w:rsidRPr="0089722B" w:rsidRDefault="00A36F1C" w:rsidP="00A36F1C">
            <w:pPr>
              <w:rPr>
                <w:rFonts w:cstheme="minorHAnsi"/>
                <w:color w:val="000000"/>
                <w:sz w:val="24"/>
                <w:szCs w:val="24"/>
              </w:rPr>
            </w:pPr>
          </w:p>
        </w:tc>
        <w:tc>
          <w:tcPr>
            <w:tcW w:w="1345" w:type="dxa"/>
            <w:tcBorders>
              <w:top w:val="nil"/>
              <w:left w:val="nil"/>
            </w:tcBorders>
          </w:tcPr>
          <w:p w14:paraId="091448D7" w14:textId="77777777" w:rsidR="00A36F1C" w:rsidRPr="0089722B" w:rsidRDefault="00A36F1C" w:rsidP="00A36F1C">
            <w:pPr>
              <w:rPr>
                <w:rFonts w:cstheme="minorHAnsi"/>
                <w:color w:val="000000"/>
                <w:sz w:val="24"/>
                <w:szCs w:val="24"/>
              </w:rPr>
            </w:pPr>
          </w:p>
        </w:tc>
      </w:tr>
    </w:tbl>
    <w:p w14:paraId="74E729C4" w14:textId="77777777" w:rsidR="00A36F1C" w:rsidRPr="0089722B" w:rsidRDefault="00A36F1C" w:rsidP="00A36F1C">
      <w:pPr>
        <w:spacing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1346"/>
        <w:gridCol w:w="1345"/>
        <w:gridCol w:w="1009"/>
        <w:gridCol w:w="1345"/>
        <w:gridCol w:w="1345"/>
        <w:gridCol w:w="1009"/>
        <w:gridCol w:w="1450"/>
        <w:gridCol w:w="1345"/>
      </w:tblGrid>
      <w:tr w:rsidR="00A36F1C" w:rsidRPr="0089722B" w14:paraId="66A1FD52" w14:textId="77777777" w:rsidTr="00A36F1C">
        <w:tc>
          <w:tcPr>
            <w:tcW w:w="2691" w:type="dxa"/>
            <w:gridSpan w:val="2"/>
            <w:vMerge w:val="restart"/>
            <w:tcBorders>
              <w:right w:val="nil"/>
            </w:tcBorders>
          </w:tcPr>
          <w:p w14:paraId="633A465A"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d) I2e target</w:t>
            </w:r>
          </w:p>
        </w:tc>
        <w:tc>
          <w:tcPr>
            <w:tcW w:w="1009" w:type="dxa"/>
            <w:tcBorders>
              <w:left w:val="nil"/>
              <w:bottom w:val="nil"/>
            </w:tcBorders>
          </w:tcPr>
          <w:p w14:paraId="4DA9D82A" w14:textId="77777777" w:rsidR="00A36F1C" w:rsidRPr="0089722B" w:rsidRDefault="00A36F1C" w:rsidP="00A36F1C">
            <w:pPr>
              <w:rPr>
                <w:rFonts w:cstheme="minorHAnsi"/>
                <w:color w:val="000000"/>
                <w:sz w:val="24"/>
                <w:szCs w:val="24"/>
              </w:rPr>
            </w:pPr>
          </w:p>
        </w:tc>
        <w:tc>
          <w:tcPr>
            <w:tcW w:w="2690" w:type="dxa"/>
            <w:gridSpan w:val="2"/>
          </w:tcPr>
          <w:p w14:paraId="07D6AB9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Superior extent 90°</w:t>
            </w:r>
          </w:p>
        </w:tc>
        <w:tc>
          <w:tcPr>
            <w:tcW w:w="1009" w:type="dxa"/>
            <w:tcBorders>
              <w:bottom w:val="nil"/>
              <w:right w:val="nil"/>
            </w:tcBorders>
          </w:tcPr>
          <w:p w14:paraId="518060CB" w14:textId="77777777" w:rsidR="00A36F1C" w:rsidRPr="0089722B" w:rsidRDefault="00A36F1C" w:rsidP="00A36F1C">
            <w:pPr>
              <w:rPr>
                <w:rFonts w:cstheme="minorHAnsi"/>
                <w:color w:val="000000"/>
                <w:sz w:val="24"/>
                <w:szCs w:val="24"/>
              </w:rPr>
            </w:pPr>
          </w:p>
        </w:tc>
        <w:tc>
          <w:tcPr>
            <w:tcW w:w="1450" w:type="dxa"/>
            <w:tcBorders>
              <w:left w:val="nil"/>
              <w:bottom w:val="nil"/>
              <w:right w:val="nil"/>
            </w:tcBorders>
          </w:tcPr>
          <w:p w14:paraId="450E2F67" w14:textId="77777777" w:rsidR="00A36F1C" w:rsidRPr="0089722B" w:rsidRDefault="00A36F1C" w:rsidP="00A36F1C">
            <w:pPr>
              <w:rPr>
                <w:rFonts w:cstheme="minorHAnsi"/>
                <w:color w:val="000000"/>
                <w:sz w:val="24"/>
                <w:szCs w:val="24"/>
              </w:rPr>
            </w:pPr>
          </w:p>
        </w:tc>
        <w:tc>
          <w:tcPr>
            <w:tcW w:w="1345" w:type="dxa"/>
            <w:tcBorders>
              <w:left w:val="nil"/>
              <w:bottom w:val="nil"/>
            </w:tcBorders>
          </w:tcPr>
          <w:p w14:paraId="4C3D4C39" w14:textId="77777777" w:rsidR="00A36F1C" w:rsidRPr="0089722B" w:rsidRDefault="00A36F1C" w:rsidP="00A36F1C">
            <w:pPr>
              <w:rPr>
                <w:rFonts w:cstheme="minorHAnsi"/>
                <w:color w:val="000000"/>
                <w:sz w:val="24"/>
                <w:szCs w:val="24"/>
              </w:rPr>
            </w:pPr>
          </w:p>
        </w:tc>
      </w:tr>
      <w:tr w:rsidR="00A36F1C" w:rsidRPr="0089722B" w14:paraId="368A72BD" w14:textId="77777777" w:rsidTr="00A36F1C">
        <w:tc>
          <w:tcPr>
            <w:tcW w:w="2691" w:type="dxa"/>
            <w:gridSpan w:val="2"/>
            <w:vMerge/>
            <w:tcBorders>
              <w:bottom w:val="nil"/>
              <w:right w:val="nil"/>
            </w:tcBorders>
          </w:tcPr>
          <w:p w14:paraId="6F803217" w14:textId="77777777" w:rsidR="00A36F1C" w:rsidRPr="0089722B" w:rsidRDefault="00A36F1C" w:rsidP="00A36F1C">
            <w:pPr>
              <w:rPr>
                <w:rFonts w:cstheme="minorHAnsi"/>
                <w:color w:val="000000"/>
                <w:sz w:val="24"/>
                <w:szCs w:val="24"/>
              </w:rPr>
            </w:pPr>
          </w:p>
        </w:tc>
        <w:tc>
          <w:tcPr>
            <w:tcW w:w="1009" w:type="dxa"/>
            <w:vMerge w:val="restart"/>
            <w:tcBorders>
              <w:top w:val="nil"/>
              <w:left w:val="nil"/>
              <w:bottom w:val="nil"/>
            </w:tcBorders>
          </w:tcPr>
          <w:p w14:paraId="240E8D80" w14:textId="77777777" w:rsidR="00A36F1C" w:rsidRPr="0089722B" w:rsidRDefault="00A36F1C" w:rsidP="00A36F1C">
            <w:pPr>
              <w:rPr>
                <w:rFonts w:cstheme="minorHAnsi"/>
                <w:color w:val="000000"/>
                <w:sz w:val="24"/>
                <w:szCs w:val="24"/>
              </w:rPr>
            </w:pPr>
          </w:p>
        </w:tc>
        <w:tc>
          <w:tcPr>
            <w:tcW w:w="1345" w:type="dxa"/>
          </w:tcPr>
          <w:p w14:paraId="5D5725C4"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7350A7D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9" w:type="dxa"/>
            <w:tcBorders>
              <w:top w:val="nil"/>
              <w:bottom w:val="nil"/>
              <w:right w:val="nil"/>
            </w:tcBorders>
          </w:tcPr>
          <w:p w14:paraId="7844DD6A" w14:textId="77777777" w:rsidR="00A36F1C" w:rsidRPr="0089722B" w:rsidRDefault="00A36F1C" w:rsidP="00A36F1C">
            <w:pPr>
              <w:rPr>
                <w:rFonts w:cstheme="minorHAnsi"/>
                <w:color w:val="000000"/>
                <w:sz w:val="24"/>
                <w:szCs w:val="24"/>
              </w:rPr>
            </w:pPr>
          </w:p>
        </w:tc>
        <w:tc>
          <w:tcPr>
            <w:tcW w:w="1450" w:type="dxa"/>
            <w:tcBorders>
              <w:top w:val="nil"/>
              <w:left w:val="nil"/>
              <w:bottom w:val="nil"/>
              <w:right w:val="nil"/>
            </w:tcBorders>
          </w:tcPr>
          <w:p w14:paraId="04EF2FC3" w14:textId="77777777" w:rsidR="00A36F1C" w:rsidRPr="0089722B" w:rsidRDefault="00A36F1C" w:rsidP="00A36F1C">
            <w:pPr>
              <w:rPr>
                <w:rFonts w:cstheme="minorHAnsi"/>
                <w:color w:val="000000"/>
                <w:sz w:val="24"/>
                <w:szCs w:val="24"/>
              </w:rPr>
            </w:pPr>
          </w:p>
        </w:tc>
        <w:tc>
          <w:tcPr>
            <w:tcW w:w="1345" w:type="dxa"/>
            <w:tcBorders>
              <w:top w:val="nil"/>
              <w:left w:val="nil"/>
              <w:bottom w:val="nil"/>
            </w:tcBorders>
          </w:tcPr>
          <w:p w14:paraId="6707EFE1" w14:textId="77777777" w:rsidR="00A36F1C" w:rsidRPr="0089722B" w:rsidRDefault="00A36F1C" w:rsidP="00A36F1C">
            <w:pPr>
              <w:rPr>
                <w:rFonts w:cstheme="minorHAnsi"/>
                <w:color w:val="000000"/>
                <w:sz w:val="24"/>
                <w:szCs w:val="24"/>
              </w:rPr>
            </w:pPr>
          </w:p>
        </w:tc>
      </w:tr>
      <w:tr w:rsidR="00A36F1C" w:rsidRPr="0089722B" w14:paraId="23811762" w14:textId="77777777" w:rsidTr="00A36F1C">
        <w:tc>
          <w:tcPr>
            <w:tcW w:w="1346" w:type="dxa"/>
            <w:tcBorders>
              <w:top w:val="nil"/>
              <w:right w:val="nil"/>
            </w:tcBorders>
          </w:tcPr>
          <w:p w14:paraId="78609AFE" w14:textId="77777777" w:rsidR="00A36F1C" w:rsidRPr="0089722B" w:rsidRDefault="00A36F1C" w:rsidP="00A36F1C">
            <w:pPr>
              <w:rPr>
                <w:rFonts w:cstheme="minorHAnsi"/>
                <w:color w:val="000000"/>
                <w:sz w:val="24"/>
                <w:szCs w:val="24"/>
              </w:rPr>
            </w:pPr>
          </w:p>
        </w:tc>
        <w:tc>
          <w:tcPr>
            <w:tcW w:w="1345" w:type="dxa"/>
            <w:tcBorders>
              <w:top w:val="nil"/>
              <w:left w:val="nil"/>
              <w:right w:val="nil"/>
            </w:tcBorders>
          </w:tcPr>
          <w:p w14:paraId="2D26F66A" w14:textId="77777777" w:rsidR="00A36F1C" w:rsidRPr="0089722B" w:rsidRDefault="00A36F1C" w:rsidP="00A36F1C">
            <w:pPr>
              <w:rPr>
                <w:rFonts w:cstheme="minorHAnsi"/>
                <w:color w:val="000000"/>
                <w:sz w:val="24"/>
                <w:szCs w:val="24"/>
              </w:rPr>
            </w:pPr>
          </w:p>
        </w:tc>
        <w:tc>
          <w:tcPr>
            <w:tcW w:w="1009" w:type="dxa"/>
            <w:vMerge/>
            <w:tcBorders>
              <w:left w:val="nil"/>
              <w:bottom w:val="nil"/>
            </w:tcBorders>
          </w:tcPr>
          <w:p w14:paraId="4AC808F7" w14:textId="77777777" w:rsidR="00A36F1C" w:rsidRPr="0089722B" w:rsidRDefault="00A36F1C" w:rsidP="00A36F1C">
            <w:pPr>
              <w:rPr>
                <w:rFonts w:cstheme="minorHAnsi"/>
                <w:color w:val="000000"/>
                <w:sz w:val="24"/>
                <w:szCs w:val="24"/>
              </w:rPr>
            </w:pPr>
          </w:p>
        </w:tc>
        <w:tc>
          <w:tcPr>
            <w:tcW w:w="1345" w:type="dxa"/>
          </w:tcPr>
          <w:p w14:paraId="770CB801" w14:textId="77777777" w:rsidR="00A36F1C" w:rsidRPr="0089722B" w:rsidRDefault="00A36F1C" w:rsidP="00A36F1C">
            <w:pPr>
              <w:rPr>
                <w:rFonts w:cstheme="minorHAnsi"/>
                <w:color w:val="000000"/>
                <w:sz w:val="24"/>
                <w:szCs w:val="24"/>
              </w:rPr>
            </w:pPr>
            <w:r w:rsidRPr="0089722B">
              <w:rPr>
                <w:rFonts w:cstheme="minorHAnsi"/>
                <w:color w:val="000000"/>
                <w:sz w:val="24"/>
                <w:szCs w:val="24"/>
              </w:rPr>
              <w:t>26.87, 4.98</w:t>
            </w:r>
          </w:p>
        </w:tc>
        <w:tc>
          <w:tcPr>
            <w:tcW w:w="1345" w:type="dxa"/>
          </w:tcPr>
          <w:p w14:paraId="3DFBFB1F" w14:textId="77777777" w:rsidR="00A36F1C" w:rsidRPr="0089722B" w:rsidRDefault="00A36F1C" w:rsidP="00A36F1C">
            <w:pPr>
              <w:rPr>
                <w:rFonts w:cstheme="minorHAnsi"/>
                <w:color w:val="000000"/>
                <w:sz w:val="24"/>
                <w:szCs w:val="24"/>
              </w:rPr>
            </w:pPr>
            <w:r w:rsidRPr="0089722B">
              <w:rPr>
                <w:rFonts w:cstheme="minorHAnsi"/>
                <w:color w:val="000000"/>
                <w:sz w:val="24"/>
                <w:szCs w:val="24"/>
              </w:rPr>
              <w:t>20.10, 4.77</w:t>
            </w:r>
          </w:p>
        </w:tc>
        <w:tc>
          <w:tcPr>
            <w:tcW w:w="1009" w:type="dxa"/>
            <w:vMerge w:val="restart"/>
            <w:tcBorders>
              <w:top w:val="nil"/>
              <w:bottom w:val="nil"/>
              <w:right w:val="nil"/>
            </w:tcBorders>
          </w:tcPr>
          <w:p w14:paraId="06DD9860" w14:textId="77777777" w:rsidR="00A36F1C" w:rsidRPr="0089722B" w:rsidRDefault="00A36F1C" w:rsidP="00A36F1C">
            <w:pPr>
              <w:rPr>
                <w:rFonts w:cstheme="minorHAnsi"/>
                <w:color w:val="000000"/>
                <w:sz w:val="24"/>
                <w:szCs w:val="24"/>
              </w:rPr>
            </w:pPr>
          </w:p>
        </w:tc>
        <w:tc>
          <w:tcPr>
            <w:tcW w:w="1450" w:type="dxa"/>
            <w:tcBorders>
              <w:top w:val="nil"/>
              <w:left w:val="nil"/>
              <w:right w:val="nil"/>
            </w:tcBorders>
          </w:tcPr>
          <w:p w14:paraId="7E2B529E" w14:textId="77777777" w:rsidR="00A36F1C" w:rsidRPr="0089722B" w:rsidRDefault="00A36F1C" w:rsidP="00A36F1C">
            <w:pPr>
              <w:rPr>
                <w:rFonts w:cstheme="minorHAnsi"/>
                <w:color w:val="000000"/>
                <w:sz w:val="24"/>
                <w:szCs w:val="24"/>
              </w:rPr>
            </w:pPr>
          </w:p>
        </w:tc>
        <w:tc>
          <w:tcPr>
            <w:tcW w:w="1345" w:type="dxa"/>
            <w:tcBorders>
              <w:top w:val="nil"/>
              <w:left w:val="nil"/>
            </w:tcBorders>
          </w:tcPr>
          <w:p w14:paraId="5F0D7CFE" w14:textId="77777777" w:rsidR="00A36F1C" w:rsidRPr="0089722B" w:rsidRDefault="00A36F1C" w:rsidP="00A36F1C">
            <w:pPr>
              <w:rPr>
                <w:rFonts w:cstheme="minorHAnsi"/>
                <w:color w:val="000000"/>
                <w:sz w:val="24"/>
                <w:szCs w:val="24"/>
              </w:rPr>
            </w:pPr>
          </w:p>
        </w:tc>
      </w:tr>
      <w:tr w:rsidR="00A36F1C" w:rsidRPr="0089722B" w14:paraId="5C70E5A8" w14:textId="77777777" w:rsidTr="00A36F1C">
        <w:tc>
          <w:tcPr>
            <w:tcW w:w="2691" w:type="dxa"/>
            <w:gridSpan w:val="2"/>
          </w:tcPr>
          <w:p w14:paraId="2A6ACECA"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Temporal extent 180°</w:t>
            </w:r>
          </w:p>
        </w:tc>
        <w:tc>
          <w:tcPr>
            <w:tcW w:w="1009" w:type="dxa"/>
            <w:vMerge/>
            <w:tcBorders>
              <w:bottom w:val="nil"/>
            </w:tcBorders>
          </w:tcPr>
          <w:p w14:paraId="5E8BDA19" w14:textId="77777777" w:rsidR="00A36F1C" w:rsidRPr="0089722B" w:rsidRDefault="00A36F1C" w:rsidP="00A36F1C">
            <w:pPr>
              <w:rPr>
                <w:rFonts w:cstheme="minorHAnsi"/>
                <w:color w:val="000000"/>
                <w:sz w:val="24"/>
                <w:szCs w:val="24"/>
              </w:rPr>
            </w:pPr>
          </w:p>
        </w:tc>
        <w:tc>
          <w:tcPr>
            <w:tcW w:w="2690" w:type="dxa"/>
            <w:gridSpan w:val="2"/>
            <w:tcBorders>
              <w:bottom w:val="single" w:sz="4" w:space="0" w:color="auto"/>
            </w:tcBorders>
            <w:shd w:val="clear" w:color="auto" w:fill="E7E6E6" w:themeFill="background2"/>
          </w:tcPr>
          <w:p w14:paraId="363ACC32"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1009" w:type="dxa"/>
            <w:vMerge/>
            <w:tcBorders>
              <w:bottom w:val="nil"/>
            </w:tcBorders>
          </w:tcPr>
          <w:p w14:paraId="08B86F36" w14:textId="77777777" w:rsidR="00A36F1C" w:rsidRPr="0089722B" w:rsidRDefault="00A36F1C" w:rsidP="00A36F1C">
            <w:pPr>
              <w:rPr>
                <w:rFonts w:cstheme="minorHAnsi"/>
                <w:color w:val="000000"/>
                <w:sz w:val="24"/>
                <w:szCs w:val="24"/>
              </w:rPr>
            </w:pPr>
          </w:p>
        </w:tc>
        <w:tc>
          <w:tcPr>
            <w:tcW w:w="2795" w:type="dxa"/>
            <w:gridSpan w:val="2"/>
          </w:tcPr>
          <w:p w14:paraId="268F245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Nasal extent 0°</w:t>
            </w:r>
          </w:p>
        </w:tc>
      </w:tr>
      <w:tr w:rsidR="00A36F1C" w:rsidRPr="0089722B" w14:paraId="198FD4D6" w14:textId="77777777" w:rsidTr="00A36F1C">
        <w:tc>
          <w:tcPr>
            <w:tcW w:w="1346" w:type="dxa"/>
          </w:tcPr>
          <w:p w14:paraId="72273AA4"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660192E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9" w:type="dxa"/>
            <w:tcBorders>
              <w:top w:val="nil"/>
              <w:bottom w:val="nil"/>
              <w:right w:val="single" w:sz="4" w:space="0" w:color="auto"/>
            </w:tcBorders>
          </w:tcPr>
          <w:p w14:paraId="656D5BFE" w14:textId="77777777" w:rsidR="00A36F1C" w:rsidRPr="0089722B" w:rsidRDefault="00A36F1C" w:rsidP="00A36F1C">
            <w:pPr>
              <w:rPr>
                <w:rFonts w:cstheme="minorHAnsi"/>
                <w:color w:val="000000"/>
                <w:sz w:val="24"/>
                <w:szCs w:val="24"/>
              </w:rPr>
            </w:pPr>
          </w:p>
        </w:tc>
        <w:tc>
          <w:tcPr>
            <w:tcW w:w="2690" w:type="dxa"/>
            <w:gridSpan w:val="2"/>
            <w:tcBorders>
              <w:left w:val="single" w:sz="4" w:space="0" w:color="auto"/>
              <w:bottom w:val="single" w:sz="4" w:space="0" w:color="auto"/>
              <w:right w:val="single" w:sz="4" w:space="0" w:color="auto"/>
            </w:tcBorders>
          </w:tcPr>
          <w:p w14:paraId="2F6F0254" w14:textId="77777777" w:rsidR="00A36F1C" w:rsidRPr="0089722B" w:rsidRDefault="00A36F1C" w:rsidP="00A36F1C">
            <w:pPr>
              <w:rPr>
                <w:rFonts w:cstheme="minorHAnsi"/>
                <w:color w:val="000000"/>
                <w:sz w:val="24"/>
                <w:szCs w:val="24"/>
              </w:rPr>
            </w:pPr>
            <w:r>
              <w:rPr>
                <w:rFonts w:cstheme="minorHAnsi"/>
                <w:color w:val="000000"/>
                <w:sz w:val="24"/>
                <w:szCs w:val="24"/>
              </w:rPr>
              <w:t>Diff: 6.77, 5.02</w:t>
            </w:r>
          </w:p>
        </w:tc>
        <w:tc>
          <w:tcPr>
            <w:tcW w:w="1009" w:type="dxa"/>
            <w:tcBorders>
              <w:top w:val="nil"/>
              <w:left w:val="single" w:sz="4" w:space="0" w:color="auto"/>
              <w:bottom w:val="nil"/>
            </w:tcBorders>
          </w:tcPr>
          <w:p w14:paraId="50B92F4D" w14:textId="77777777" w:rsidR="00A36F1C" w:rsidRPr="0089722B" w:rsidRDefault="00A36F1C" w:rsidP="00A36F1C">
            <w:pPr>
              <w:rPr>
                <w:rFonts w:cstheme="minorHAnsi"/>
                <w:color w:val="000000"/>
                <w:sz w:val="24"/>
                <w:szCs w:val="24"/>
              </w:rPr>
            </w:pPr>
          </w:p>
        </w:tc>
        <w:tc>
          <w:tcPr>
            <w:tcW w:w="1450" w:type="dxa"/>
          </w:tcPr>
          <w:p w14:paraId="6B586E31"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3A884A1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759BF466" w14:textId="77777777" w:rsidTr="00A36F1C">
        <w:tc>
          <w:tcPr>
            <w:tcW w:w="1346" w:type="dxa"/>
          </w:tcPr>
          <w:p w14:paraId="3DE4E637" w14:textId="77777777" w:rsidR="00A36F1C" w:rsidRPr="0089722B" w:rsidRDefault="00A36F1C" w:rsidP="00A36F1C">
            <w:pPr>
              <w:rPr>
                <w:rFonts w:cstheme="minorHAnsi"/>
                <w:color w:val="000000"/>
                <w:sz w:val="24"/>
                <w:szCs w:val="24"/>
              </w:rPr>
            </w:pPr>
            <w:r w:rsidRPr="0089722B">
              <w:rPr>
                <w:rFonts w:cstheme="minorHAnsi"/>
                <w:color w:val="000000"/>
                <w:sz w:val="24"/>
                <w:szCs w:val="24"/>
              </w:rPr>
              <w:t>51.50, 6.76</w:t>
            </w:r>
          </w:p>
        </w:tc>
        <w:tc>
          <w:tcPr>
            <w:tcW w:w="1345" w:type="dxa"/>
          </w:tcPr>
          <w:p w14:paraId="1160A8F8" w14:textId="77777777" w:rsidR="00A36F1C" w:rsidRPr="0089722B" w:rsidRDefault="00A36F1C" w:rsidP="00A36F1C">
            <w:pPr>
              <w:rPr>
                <w:rFonts w:cstheme="minorHAnsi"/>
                <w:color w:val="000000"/>
                <w:sz w:val="24"/>
                <w:szCs w:val="24"/>
              </w:rPr>
            </w:pPr>
            <w:r w:rsidRPr="0089722B">
              <w:rPr>
                <w:rFonts w:cstheme="minorHAnsi"/>
                <w:color w:val="000000"/>
                <w:sz w:val="24"/>
                <w:szCs w:val="24"/>
              </w:rPr>
              <w:t>41.97, 8.06</w:t>
            </w:r>
          </w:p>
        </w:tc>
        <w:tc>
          <w:tcPr>
            <w:tcW w:w="1009" w:type="dxa"/>
            <w:tcBorders>
              <w:top w:val="nil"/>
              <w:bottom w:val="nil"/>
              <w:right w:val="nil"/>
            </w:tcBorders>
          </w:tcPr>
          <w:p w14:paraId="443EF587"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right w:val="nil"/>
            </w:tcBorders>
          </w:tcPr>
          <w:p w14:paraId="3E5E282A"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right w:val="nil"/>
            </w:tcBorders>
          </w:tcPr>
          <w:p w14:paraId="3D37B138" w14:textId="77777777" w:rsidR="00A36F1C" w:rsidRPr="0089722B" w:rsidRDefault="00A36F1C" w:rsidP="00A36F1C">
            <w:pPr>
              <w:rPr>
                <w:rFonts w:cstheme="minorHAnsi"/>
                <w:color w:val="000000"/>
                <w:sz w:val="24"/>
                <w:szCs w:val="24"/>
              </w:rPr>
            </w:pPr>
          </w:p>
        </w:tc>
        <w:tc>
          <w:tcPr>
            <w:tcW w:w="1009" w:type="dxa"/>
            <w:tcBorders>
              <w:top w:val="nil"/>
              <w:left w:val="nil"/>
              <w:bottom w:val="nil"/>
            </w:tcBorders>
          </w:tcPr>
          <w:p w14:paraId="1C9682A5" w14:textId="77777777" w:rsidR="00A36F1C" w:rsidRPr="0089722B" w:rsidRDefault="00A36F1C" w:rsidP="00A36F1C">
            <w:pPr>
              <w:rPr>
                <w:rFonts w:cstheme="minorHAnsi"/>
                <w:color w:val="000000"/>
                <w:sz w:val="24"/>
                <w:szCs w:val="24"/>
              </w:rPr>
            </w:pPr>
          </w:p>
        </w:tc>
        <w:tc>
          <w:tcPr>
            <w:tcW w:w="1450" w:type="dxa"/>
          </w:tcPr>
          <w:p w14:paraId="551EAA7D" w14:textId="77777777" w:rsidR="00A36F1C" w:rsidRPr="0089722B" w:rsidRDefault="00A36F1C" w:rsidP="00A36F1C">
            <w:pPr>
              <w:rPr>
                <w:rFonts w:cstheme="minorHAnsi"/>
                <w:color w:val="000000"/>
                <w:sz w:val="24"/>
                <w:szCs w:val="24"/>
              </w:rPr>
            </w:pPr>
            <w:r w:rsidRPr="0089722B">
              <w:rPr>
                <w:rFonts w:cstheme="minorHAnsi"/>
                <w:color w:val="000000"/>
                <w:sz w:val="24"/>
                <w:szCs w:val="24"/>
              </w:rPr>
              <w:t>33.90, 3.85</w:t>
            </w:r>
          </w:p>
        </w:tc>
        <w:tc>
          <w:tcPr>
            <w:tcW w:w="1345" w:type="dxa"/>
          </w:tcPr>
          <w:p w14:paraId="147F603E" w14:textId="77777777" w:rsidR="00A36F1C" w:rsidRPr="0089722B" w:rsidRDefault="00A36F1C" w:rsidP="00A36F1C">
            <w:pPr>
              <w:rPr>
                <w:rFonts w:cstheme="minorHAnsi"/>
                <w:color w:val="000000"/>
                <w:sz w:val="24"/>
                <w:szCs w:val="24"/>
              </w:rPr>
            </w:pPr>
            <w:r w:rsidRPr="0089722B">
              <w:rPr>
                <w:rFonts w:cstheme="minorHAnsi"/>
                <w:color w:val="000000"/>
                <w:sz w:val="24"/>
                <w:szCs w:val="24"/>
              </w:rPr>
              <w:t>27.50, 4.83</w:t>
            </w:r>
          </w:p>
        </w:tc>
      </w:tr>
      <w:tr w:rsidR="00A36F1C" w:rsidRPr="0089722B" w14:paraId="6D954BFF" w14:textId="77777777" w:rsidTr="00A36F1C">
        <w:tc>
          <w:tcPr>
            <w:tcW w:w="2691" w:type="dxa"/>
            <w:gridSpan w:val="2"/>
            <w:tcBorders>
              <w:bottom w:val="single" w:sz="4" w:space="0" w:color="auto"/>
            </w:tcBorders>
            <w:shd w:val="clear" w:color="auto" w:fill="E7E6E6" w:themeFill="background2"/>
          </w:tcPr>
          <w:p w14:paraId="7AFBF100"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1009" w:type="dxa"/>
            <w:vMerge w:val="restart"/>
            <w:tcBorders>
              <w:top w:val="nil"/>
              <w:bottom w:val="nil"/>
            </w:tcBorders>
          </w:tcPr>
          <w:p w14:paraId="2E598842" w14:textId="77777777" w:rsidR="00A36F1C" w:rsidRPr="0089722B" w:rsidRDefault="00A36F1C" w:rsidP="00A36F1C">
            <w:pPr>
              <w:rPr>
                <w:rFonts w:cstheme="minorHAnsi"/>
                <w:color w:val="000000"/>
                <w:sz w:val="24"/>
                <w:szCs w:val="24"/>
              </w:rPr>
            </w:pPr>
          </w:p>
        </w:tc>
        <w:tc>
          <w:tcPr>
            <w:tcW w:w="2690" w:type="dxa"/>
            <w:gridSpan w:val="2"/>
          </w:tcPr>
          <w:p w14:paraId="3BCD1E2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Inferior extent 270°</w:t>
            </w:r>
          </w:p>
        </w:tc>
        <w:tc>
          <w:tcPr>
            <w:tcW w:w="1009" w:type="dxa"/>
            <w:vMerge w:val="restart"/>
            <w:tcBorders>
              <w:top w:val="nil"/>
              <w:bottom w:val="nil"/>
            </w:tcBorders>
          </w:tcPr>
          <w:p w14:paraId="470B61CA" w14:textId="77777777" w:rsidR="00A36F1C" w:rsidRPr="0089722B" w:rsidRDefault="00A36F1C" w:rsidP="00A36F1C">
            <w:pPr>
              <w:rPr>
                <w:rFonts w:cstheme="minorHAnsi"/>
                <w:color w:val="000000"/>
                <w:sz w:val="24"/>
                <w:szCs w:val="24"/>
              </w:rPr>
            </w:pPr>
          </w:p>
        </w:tc>
        <w:tc>
          <w:tcPr>
            <w:tcW w:w="2795" w:type="dxa"/>
            <w:gridSpan w:val="2"/>
            <w:tcBorders>
              <w:bottom w:val="single" w:sz="4" w:space="0" w:color="auto"/>
            </w:tcBorders>
            <w:shd w:val="clear" w:color="auto" w:fill="E7E6E6" w:themeFill="background2"/>
          </w:tcPr>
          <w:p w14:paraId="1AB35A20"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r>
      <w:tr w:rsidR="00A36F1C" w:rsidRPr="0089722B" w14:paraId="23BBBC95" w14:textId="77777777" w:rsidTr="00A36F1C">
        <w:tc>
          <w:tcPr>
            <w:tcW w:w="2691" w:type="dxa"/>
            <w:gridSpan w:val="2"/>
            <w:tcBorders>
              <w:bottom w:val="single" w:sz="4" w:space="0" w:color="auto"/>
              <w:right w:val="single" w:sz="4" w:space="0" w:color="auto"/>
            </w:tcBorders>
          </w:tcPr>
          <w:p w14:paraId="139175B1" w14:textId="77777777" w:rsidR="00A36F1C" w:rsidRPr="0089722B" w:rsidRDefault="00A36F1C" w:rsidP="00A36F1C">
            <w:pPr>
              <w:rPr>
                <w:rFonts w:cstheme="minorHAnsi"/>
                <w:color w:val="000000"/>
                <w:sz w:val="24"/>
                <w:szCs w:val="24"/>
              </w:rPr>
            </w:pPr>
            <w:r>
              <w:rPr>
                <w:rFonts w:cstheme="minorHAnsi"/>
                <w:color w:val="000000"/>
                <w:sz w:val="24"/>
                <w:szCs w:val="24"/>
              </w:rPr>
              <w:t>Diff: 9.53, 7.08</w:t>
            </w:r>
          </w:p>
        </w:tc>
        <w:tc>
          <w:tcPr>
            <w:tcW w:w="1009" w:type="dxa"/>
            <w:vMerge/>
            <w:tcBorders>
              <w:left w:val="single" w:sz="4" w:space="0" w:color="auto"/>
              <w:bottom w:val="nil"/>
            </w:tcBorders>
          </w:tcPr>
          <w:p w14:paraId="4E5CCB1C" w14:textId="77777777" w:rsidR="00A36F1C" w:rsidRPr="0089722B" w:rsidRDefault="00A36F1C" w:rsidP="00A36F1C">
            <w:pPr>
              <w:rPr>
                <w:rFonts w:cstheme="minorHAnsi"/>
                <w:color w:val="000000"/>
                <w:sz w:val="24"/>
                <w:szCs w:val="24"/>
              </w:rPr>
            </w:pPr>
          </w:p>
        </w:tc>
        <w:tc>
          <w:tcPr>
            <w:tcW w:w="1345" w:type="dxa"/>
          </w:tcPr>
          <w:p w14:paraId="58E8D9C5"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45" w:type="dxa"/>
          </w:tcPr>
          <w:p w14:paraId="77F74A4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1009" w:type="dxa"/>
            <w:vMerge/>
            <w:tcBorders>
              <w:bottom w:val="nil"/>
              <w:right w:val="single" w:sz="4" w:space="0" w:color="auto"/>
            </w:tcBorders>
          </w:tcPr>
          <w:p w14:paraId="64E9A5B0" w14:textId="77777777" w:rsidR="00A36F1C" w:rsidRPr="0089722B" w:rsidRDefault="00A36F1C" w:rsidP="00A36F1C">
            <w:pPr>
              <w:rPr>
                <w:rFonts w:cstheme="minorHAnsi"/>
                <w:color w:val="000000"/>
                <w:sz w:val="24"/>
                <w:szCs w:val="24"/>
              </w:rPr>
            </w:pPr>
          </w:p>
        </w:tc>
        <w:tc>
          <w:tcPr>
            <w:tcW w:w="2795" w:type="dxa"/>
            <w:gridSpan w:val="2"/>
            <w:tcBorders>
              <w:left w:val="single" w:sz="4" w:space="0" w:color="auto"/>
              <w:bottom w:val="single" w:sz="4" w:space="0" w:color="auto"/>
            </w:tcBorders>
          </w:tcPr>
          <w:p w14:paraId="728642C0" w14:textId="77777777" w:rsidR="00A36F1C" w:rsidRPr="0089722B" w:rsidRDefault="00A36F1C" w:rsidP="00A36F1C">
            <w:pPr>
              <w:rPr>
                <w:rFonts w:cstheme="minorHAnsi"/>
                <w:color w:val="000000"/>
                <w:sz w:val="24"/>
                <w:szCs w:val="24"/>
              </w:rPr>
            </w:pPr>
            <w:r>
              <w:rPr>
                <w:rFonts w:cstheme="minorHAnsi"/>
                <w:color w:val="000000"/>
                <w:sz w:val="24"/>
                <w:szCs w:val="24"/>
              </w:rPr>
              <w:t>Diff: 6.40, 4.72</w:t>
            </w:r>
          </w:p>
        </w:tc>
      </w:tr>
      <w:tr w:rsidR="00A36F1C" w:rsidRPr="0089722B" w14:paraId="7E804953" w14:textId="77777777" w:rsidTr="00A36F1C">
        <w:tc>
          <w:tcPr>
            <w:tcW w:w="1346" w:type="dxa"/>
            <w:tcBorders>
              <w:top w:val="single" w:sz="4" w:space="0" w:color="auto"/>
              <w:bottom w:val="nil"/>
              <w:right w:val="nil"/>
            </w:tcBorders>
          </w:tcPr>
          <w:p w14:paraId="743E6B47"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bottom w:val="nil"/>
              <w:right w:val="nil"/>
            </w:tcBorders>
          </w:tcPr>
          <w:p w14:paraId="19A68A1E" w14:textId="77777777" w:rsidR="00A36F1C" w:rsidRPr="0089722B" w:rsidRDefault="00A36F1C" w:rsidP="00A36F1C">
            <w:pPr>
              <w:rPr>
                <w:rFonts w:cstheme="minorHAnsi"/>
                <w:color w:val="000000"/>
                <w:sz w:val="24"/>
                <w:szCs w:val="24"/>
              </w:rPr>
            </w:pPr>
          </w:p>
        </w:tc>
        <w:tc>
          <w:tcPr>
            <w:tcW w:w="1009" w:type="dxa"/>
            <w:tcBorders>
              <w:top w:val="nil"/>
              <w:left w:val="nil"/>
              <w:bottom w:val="nil"/>
            </w:tcBorders>
          </w:tcPr>
          <w:p w14:paraId="250D562D" w14:textId="77777777" w:rsidR="00A36F1C" w:rsidRPr="0089722B" w:rsidRDefault="00A36F1C" w:rsidP="00A36F1C">
            <w:pPr>
              <w:rPr>
                <w:rFonts w:cstheme="minorHAnsi"/>
                <w:color w:val="000000"/>
                <w:sz w:val="24"/>
                <w:szCs w:val="24"/>
              </w:rPr>
            </w:pPr>
          </w:p>
        </w:tc>
        <w:tc>
          <w:tcPr>
            <w:tcW w:w="1345" w:type="dxa"/>
          </w:tcPr>
          <w:p w14:paraId="0BAFB572" w14:textId="77777777" w:rsidR="00A36F1C" w:rsidRPr="0089722B" w:rsidRDefault="00A36F1C" w:rsidP="00A36F1C">
            <w:pPr>
              <w:rPr>
                <w:rFonts w:cstheme="minorHAnsi"/>
                <w:color w:val="000000"/>
                <w:sz w:val="24"/>
                <w:szCs w:val="24"/>
              </w:rPr>
            </w:pPr>
            <w:r w:rsidRPr="0089722B">
              <w:rPr>
                <w:rFonts w:cstheme="minorHAnsi"/>
                <w:color w:val="000000"/>
                <w:sz w:val="24"/>
                <w:szCs w:val="24"/>
              </w:rPr>
              <w:t>34.47, 4.52</w:t>
            </w:r>
          </w:p>
        </w:tc>
        <w:tc>
          <w:tcPr>
            <w:tcW w:w="1345" w:type="dxa"/>
          </w:tcPr>
          <w:p w14:paraId="6ED0999F" w14:textId="77777777" w:rsidR="00A36F1C" w:rsidRPr="0089722B" w:rsidRDefault="00A36F1C" w:rsidP="00A36F1C">
            <w:pPr>
              <w:rPr>
                <w:rFonts w:cstheme="minorHAnsi"/>
                <w:color w:val="000000"/>
                <w:sz w:val="24"/>
                <w:szCs w:val="24"/>
              </w:rPr>
            </w:pPr>
            <w:r w:rsidRPr="0089722B">
              <w:rPr>
                <w:rFonts w:cstheme="minorHAnsi"/>
                <w:color w:val="000000"/>
                <w:sz w:val="24"/>
                <w:szCs w:val="24"/>
              </w:rPr>
              <w:t>24.43, 4.98</w:t>
            </w:r>
          </w:p>
        </w:tc>
        <w:tc>
          <w:tcPr>
            <w:tcW w:w="1009" w:type="dxa"/>
            <w:tcBorders>
              <w:top w:val="nil"/>
              <w:bottom w:val="nil"/>
              <w:right w:val="nil"/>
            </w:tcBorders>
          </w:tcPr>
          <w:p w14:paraId="53A26657" w14:textId="77777777" w:rsidR="00A36F1C" w:rsidRPr="0089722B" w:rsidRDefault="00A36F1C" w:rsidP="00A36F1C">
            <w:pPr>
              <w:rPr>
                <w:rFonts w:cstheme="minorHAnsi"/>
                <w:color w:val="000000"/>
                <w:sz w:val="24"/>
                <w:szCs w:val="24"/>
              </w:rPr>
            </w:pPr>
          </w:p>
        </w:tc>
        <w:tc>
          <w:tcPr>
            <w:tcW w:w="1450" w:type="dxa"/>
            <w:tcBorders>
              <w:top w:val="single" w:sz="4" w:space="0" w:color="auto"/>
              <w:left w:val="nil"/>
              <w:bottom w:val="nil"/>
              <w:right w:val="nil"/>
            </w:tcBorders>
          </w:tcPr>
          <w:p w14:paraId="183D01EE" w14:textId="77777777" w:rsidR="00A36F1C" w:rsidRPr="0089722B" w:rsidRDefault="00A36F1C" w:rsidP="00A36F1C">
            <w:pPr>
              <w:rPr>
                <w:rFonts w:cstheme="minorHAnsi"/>
                <w:color w:val="000000"/>
                <w:sz w:val="24"/>
                <w:szCs w:val="24"/>
              </w:rPr>
            </w:pPr>
          </w:p>
        </w:tc>
        <w:tc>
          <w:tcPr>
            <w:tcW w:w="1345" w:type="dxa"/>
            <w:tcBorders>
              <w:top w:val="single" w:sz="4" w:space="0" w:color="auto"/>
              <w:left w:val="nil"/>
              <w:bottom w:val="nil"/>
            </w:tcBorders>
          </w:tcPr>
          <w:p w14:paraId="777FD7A2" w14:textId="77777777" w:rsidR="00A36F1C" w:rsidRPr="0089722B" w:rsidRDefault="00A36F1C" w:rsidP="00A36F1C">
            <w:pPr>
              <w:rPr>
                <w:rFonts w:cstheme="minorHAnsi"/>
                <w:color w:val="000000"/>
                <w:sz w:val="24"/>
                <w:szCs w:val="24"/>
              </w:rPr>
            </w:pPr>
          </w:p>
        </w:tc>
      </w:tr>
      <w:tr w:rsidR="00A36F1C" w:rsidRPr="0089722B" w14:paraId="76C67305" w14:textId="77777777" w:rsidTr="00A36F1C">
        <w:tc>
          <w:tcPr>
            <w:tcW w:w="1346" w:type="dxa"/>
            <w:tcBorders>
              <w:top w:val="nil"/>
              <w:bottom w:val="nil"/>
              <w:right w:val="nil"/>
            </w:tcBorders>
          </w:tcPr>
          <w:p w14:paraId="1A89EF83" w14:textId="77777777" w:rsidR="00A36F1C" w:rsidRPr="0089722B" w:rsidRDefault="00A36F1C" w:rsidP="00A36F1C">
            <w:pPr>
              <w:rPr>
                <w:rFonts w:cstheme="minorHAnsi"/>
                <w:color w:val="000000"/>
                <w:sz w:val="24"/>
                <w:szCs w:val="24"/>
              </w:rPr>
            </w:pPr>
          </w:p>
        </w:tc>
        <w:tc>
          <w:tcPr>
            <w:tcW w:w="1345" w:type="dxa"/>
            <w:tcBorders>
              <w:top w:val="nil"/>
              <w:left w:val="nil"/>
              <w:bottom w:val="nil"/>
              <w:right w:val="nil"/>
            </w:tcBorders>
          </w:tcPr>
          <w:p w14:paraId="38B63FE5" w14:textId="77777777" w:rsidR="00A36F1C" w:rsidRPr="0089722B" w:rsidRDefault="00A36F1C" w:rsidP="00A36F1C">
            <w:pPr>
              <w:rPr>
                <w:rFonts w:cstheme="minorHAnsi"/>
                <w:color w:val="000000"/>
                <w:sz w:val="24"/>
                <w:szCs w:val="24"/>
              </w:rPr>
            </w:pPr>
          </w:p>
        </w:tc>
        <w:tc>
          <w:tcPr>
            <w:tcW w:w="1009" w:type="dxa"/>
            <w:tcBorders>
              <w:top w:val="nil"/>
              <w:left w:val="nil"/>
              <w:bottom w:val="nil"/>
            </w:tcBorders>
          </w:tcPr>
          <w:p w14:paraId="42BDFCB9" w14:textId="77777777" w:rsidR="00A36F1C" w:rsidRPr="0089722B" w:rsidRDefault="00A36F1C" w:rsidP="00A36F1C">
            <w:pPr>
              <w:rPr>
                <w:rFonts w:cstheme="minorHAnsi"/>
                <w:color w:val="000000"/>
                <w:sz w:val="24"/>
                <w:szCs w:val="24"/>
              </w:rPr>
            </w:pPr>
          </w:p>
        </w:tc>
        <w:tc>
          <w:tcPr>
            <w:tcW w:w="2690" w:type="dxa"/>
            <w:gridSpan w:val="2"/>
            <w:shd w:val="clear" w:color="auto" w:fill="E7E6E6" w:themeFill="background2"/>
          </w:tcPr>
          <w:p w14:paraId="0D951875"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P=0.0001</w:t>
            </w:r>
          </w:p>
        </w:tc>
        <w:tc>
          <w:tcPr>
            <w:tcW w:w="1009" w:type="dxa"/>
            <w:tcBorders>
              <w:top w:val="nil"/>
              <w:bottom w:val="nil"/>
              <w:right w:val="nil"/>
            </w:tcBorders>
          </w:tcPr>
          <w:p w14:paraId="2BD7EC6A" w14:textId="77777777" w:rsidR="00A36F1C" w:rsidRPr="0089722B" w:rsidRDefault="00A36F1C" w:rsidP="00A36F1C">
            <w:pPr>
              <w:rPr>
                <w:rFonts w:cstheme="minorHAnsi"/>
                <w:color w:val="000000"/>
                <w:sz w:val="24"/>
                <w:szCs w:val="24"/>
              </w:rPr>
            </w:pPr>
          </w:p>
        </w:tc>
        <w:tc>
          <w:tcPr>
            <w:tcW w:w="1450" w:type="dxa"/>
            <w:tcBorders>
              <w:top w:val="nil"/>
              <w:left w:val="nil"/>
              <w:bottom w:val="nil"/>
              <w:right w:val="nil"/>
            </w:tcBorders>
          </w:tcPr>
          <w:p w14:paraId="159562EC" w14:textId="77777777" w:rsidR="00A36F1C" w:rsidRPr="0089722B" w:rsidRDefault="00A36F1C" w:rsidP="00A36F1C">
            <w:pPr>
              <w:rPr>
                <w:rFonts w:cstheme="minorHAnsi"/>
                <w:color w:val="000000"/>
                <w:sz w:val="24"/>
                <w:szCs w:val="24"/>
              </w:rPr>
            </w:pPr>
          </w:p>
        </w:tc>
        <w:tc>
          <w:tcPr>
            <w:tcW w:w="1345" w:type="dxa"/>
            <w:tcBorders>
              <w:top w:val="nil"/>
              <w:left w:val="nil"/>
              <w:bottom w:val="nil"/>
            </w:tcBorders>
          </w:tcPr>
          <w:p w14:paraId="1F00A4FE" w14:textId="77777777" w:rsidR="00A36F1C" w:rsidRPr="0089722B" w:rsidRDefault="00A36F1C" w:rsidP="00A36F1C">
            <w:pPr>
              <w:rPr>
                <w:rFonts w:cstheme="minorHAnsi"/>
                <w:color w:val="000000"/>
                <w:sz w:val="24"/>
                <w:szCs w:val="24"/>
              </w:rPr>
            </w:pPr>
          </w:p>
        </w:tc>
      </w:tr>
      <w:tr w:rsidR="00A36F1C" w:rsidRPr="0089722B" w14:paraId="56D232E4" w14:textId="77777777" w:rsidTr="00A36F1C">
        <w:tc>
          <w:tcPr>
            <w:tcW w:w="1346" w:type="dxa"/>
            <w:tcBorders>
              <w:top w:val="nil"/>
              <w:right w:val="nil"/>
            </w:tcBorders>
          </w:tcPr>
          <w:p w14:paraId="36378359" w14:textId="77777777" w:rsidR="00A36F1C" w:rsidRPr="0089722B" w:rsidRDefault="00A36F1C" w:rsidP="00A36F1C">
            <w:pPr>
              <w:rPr>
                <w:rFonts w:cstheme="minorHAnsi"/>
                <w:color w:val="000000"/>
                <w:sz w:val="24"/>
                <w:szCs w:val="24"/>
              </w:rPr>
            </w:pPr>
          </w:p>
        </w:tc>
        <w:tc>
          <w:tcPr>
            <w:tcW w:w="1345" w:type="dxa"/>
            <w:tcBorders>
              <w:top w:val="nil"/>
              <w:left w:val="nil"/>
              <w:right w:val="nil"/>
            </w:tcBorders>
          </w:tcPr>
          <w:p w14:paraId="0AB6C2FB" w14:textId="77777777" w:rsidR="00A36F1C" w:rsidRPr="0089722B" w:rsidRDefault="00A36F1C" w:rsidP="00A36F1C">
            <w:pPr>
              <w:rPr>
                <w:rFonts w:cstheme="minorHAnsi"/>
                <w:color w:val="000000"/>
                <w:sz w:val="24"/>
                <w:szCs w:val="24"/>
              </w:rPr>
            </w:pPr>
          </w:p>
        </w:tc>
        <w:tc>
          <w:tcPr>
            <w:tcW w:w="1009" w:type="dxa"/>
            <w:tcBorders>
              <w:top w:val="nil"/>
              <w:left w:val="nil"/>
            </w:tcBorders>
          </w:tcPr>
          <w:p w14:paraId="2062BBE7" w14:textId="77777777" w:rsidR="00A36F1C" w:rsidRPr="0089722B" w:rsidRDefault="00A36F1C" w:rsidP="00A36F1C">
            <w:pPr>
              <w:rPr>
                <w:rFonts w:cstheme="minorHAnsi"/>
                <w:color w:val="000000"/>
                <w:sz w:val="24"/>
                <w:szCs w:val="24"/>
              </w:rPr>
            </w:pPr>
          </w:p>
        </w:tc>
        <w:tc>
          <w:tcPr>
            <w:tcW w:w="2690" w:type="dxa"/>
            <w:gridSpan w:val="2"/>
            <w:shd w:val="clear" w:color="auto" w:fill="FFFFFF" w:themeFill="background1"/>
          </w:tcPr>
          <w:p w14:paraId="06CF408C" w14:textId="77777777" w:rsidR="00A36F1C" w:rsidRPr="0089722B" w:rsidRDefault="00A36F1C" w:rsidP="00A36F1C">
            <w:pPr>
              <w:rPr>
                <w:rFonts w:cstheme="minorHAnsi"/>
                <w:color w:val="000000"/>
                <w:sz w:val="24"/>
                <w:szCs w:val="24"/>
              </w:rPr>
            </w:pPr>
            <w:r>
              <w:rPr>
                <w:rFonts w:cstheme="minorHAnsi"/>
                <w:color w:val="000000"/>
                <w:sz w:val="24"/>
                <w:szCs w:val="24"/>
              </w:rPr>
              <w:t>Diff: 10.03, 6.07</w:t>
            </w:r>
          </w:p>
        </w:tc>
        <w:tc>
          <w:tcPr>
            <w:tcW w:w="1009" w:type="dxa"/>
            <w:tcBorders>
              <w:top w:val="nil"/>
              <w:right w:val="nil"/>
            </w:tcBorders>
          </w:tcPr>
          <w:p w14:paraId="57EBF41A" w14:textId="77777777" w:rsidR="00A36F1C" w:rsidRPr="0089722B" w:rsidRDefault="00A36F1C" w:rsidP="00A36F1C">
            <w:pPr>
              <w:rPr>
                <w:rFonts w:cstheme="minorHAnsi"/>
                <w:color w:val="000000"/>
                <w:sz w:val="24"/>
                <w:szCs w:val="24"/>
              </w:rPr>
            </w:pPr>
          </w:p>
        </w:tc>
        <w:tc>
          <w:tcPr>
            <w:tcW w:w="1450" w:type="dxa"/>
            <w:tcBorders>
              <w:top w:val="nil"/>
              <w:left w:val="nil"/>
              <w:right w:val="nil"/>
            </w:tcBorders>
          </w:tcPr>
          <w:p w14:paraId="120080F6" w14:textId="77777777" w:rsidR="00A36F1C" w:rsidRPr="0089722B" w:rsidRDefault="00A36F1C" w:rsidP="00A36F1C">
            <w:pPr>
              <w:rPr>
                <w:rFonts w:cstheme="minorHAnsi"/>
                <w:color w:val="000000"/>
                <w:sz w:val="24"/>
                <w:szCs w:val="24"/>
              </w:rPr>
            </w:pPr>
          </w:p>
        </w:tc>
        <w:tc>
          <w:tcPr>
            <w:tcW w:w="1345" w:type="dxa"/>
            <w:tcBorders>
              <w:top w:val="nil"/>
              <w:left w:val="nil"/>
            </w:tcBorders>
          </w:tcPr>
          <w:p w14:paraId="386005FB" w14:textId="77777777" w:rsidR="00A36F1C" w:rsidRPr="0089722B" w:rsidRDefault="00A36F1C" w:rsidP="00A36F1C">
            <w:pPr>
              <w:rPr>
                <w:rFonts w:cstheme="minorHAnsi"/>
                <w:color w:val="000000"/>
                <w:sz w:val="24"/>
                <w:szCs w:val="24"/>
              </w:rPr>
            </w:pPr>
          </w:p>
        </w:tc>
      </w:tr>
    </w:tbl>
    <w:p w14:paraId="58F74452" w14:textId="77777777" w:rsidR="00A36F1C" w:rsidRPr="0089722B" w:rsidRDefault="00A36F1C" w:rsidP="00A36F1C">
      <w:pPr>
        <w:spacing w:line="240" w:lineRule="auto"/>
        <w:rPr>
          <w:rFonts w:cstheme="minorHAnsi"/>
          <w:color w:val="000000"/>
          <w:sz w:val="24"/>
          <w:szCs w:val="24"/>
        </w:rPr>
      </w:pPr>
      <w:r w:rsidRPr="0089722B">
        <w:rPr>
          <w:rFonts w:cstheme="minorHAnsi"/>
          <w:color w:val="000000"/>
          <w:sz w:val="24"/>
          <w:szCs w:val="24"/>
        </w:rPr>
        <w:t>°</w:t>
      </w:r>
      <w:r w:rsidRPr="0089722B">
        <w:rPr>
          <w:rFonts w:cstheme="minorHAnsi"/>
          <w:color w:val="000000"/>
          <w:sz w:val="24"/>
          <w:szCs w:val="24"/>
        </w:rPr>
        <w:tab/>
        <w:t>degrees;</w:t>
      </w:r>
      <w:r w:rsidRPr="0089722B">
        <w:rPr>
          <w:rFonts w:cstheme="minorHAnsi"/>
          <w:color w:val="000000"/>
          <w:sz w:val="24"/>
          <w:szCs w:val="24"/>
        </w:rPr>
        <w:tab/>
      </w:r>
      <w:r w:rsidRPr="0089722B">
        <w:rPr>
          <w:rFonts w:cstheme="minorHAnsi"/>
          <w:color w:val="000000"/>
          <w:sz w:val="24"/>
          <w:szCs w:val="24"/>
        </w:rPr>
        <w:tab/>
        <w:t>H850</w:t>
      </w:r>
      <w:r w:rsidRPr="0089722B">
        <w:rPr>
          <w:rFonts w:cstheme="minorHAnsi"/>
          <w:color w:val="000000"/>
          <w:sz w:val="24"/>
          <w:szCs w:val="24"/>
        </w:rPr>
        <w:tab/>
        <w:t>Humphrey 850 perimeter;</w:t>
      </w:r>
      <w:r w:rsidRPr="0089722B">
        <w:rPr>
          <w:rFonts w:cstheme="minorHAnsi"/>
          <w:color w:val="000000"/>
          <w:sz w:val="24"/>
          <w:szCs w:val="24"/>
        </w:rPr>
        <w:tab/>
      </w:r>
      <w:r w:rsidRPr="0089722B">
        <w:rPr>
          <w:rFonts w:cstheme="minorHAnsi"/>
          <w:color w:val="000000"/>
          <w:sz w:val="24"/>
          <w:szCs w:val="24"/>
        </w:rPr>
        <w:tab/>
        <w:t>O900  Octopus 900 perimeter;</w:t>
      </w:r>
    </w:p>
    <w:p w14:paraId="2104E26C" w14:textId="77777777" w:rsidR="00A36F1C" w:rsidRDefault="00A36F1C" w:rsidP="00A36F1C">
      <w:pPr>
        <w:spacing w:line="240" w:lineRule="auto"/>
        <w:rPr>
          <w:rFonts w:cstheme="minorHAnsi"/>
          <w:color w:val="000000"/>
          <w:sz w:val="24"/>
          <w:szCs w:val="24"/>
        </w:rPr>
      </w:pPr>
      <w:r w:rsidRPr="0089722B">
        <w:rPr>
          <w:rFonts w:cstheme="minorHAnsi"/>
          <w:color w:val="000000"/>
          <w:sz w:val="24"/>
          <w:szCs w:val="24"/>
        </w:rPr>
        <w:t>Means, SD standard deviations, p values of paired samples t test</w:t>
      </w:r>
      <w:r>
        <w:rPr>
          <w:rFonts w:cstheme="minorHAnsi"/>
          <w:color w:val="000000"/>
          <w:sz w:val="24"/>
          <w:szCs w:val="24"/>
        </w:rPr>
        <w:t>, Difference in means</w:t>
      </w:r>
    </w:p>
    <w:p w14:paraId="536EFA89" w14:textId="62CFFD35" w:rsidR="00A36F1C" w:rsidRDefault="00A36F1C" w:rsidP="00A36F1C">
      <w:pPr>
        <w:spacing w:before="240"/>
        <w:rPr>
          <w:rFonts w:cstheme="minorHAnsi"/>
          <w:b/>
          <w:color w:val="000000"/>
          <w:sz w:val="24"/>
          <w:szCs w:val="24"/>
        </w:rPr>
      </w:pPr>
    </w:p>
    <w:p w14:paraId="6031D18A" w14:textId="77777777" w:rsidR="00A36F1C" w:rsidRDefault="00A36F1C" w:rsidP="00A36F1C">
      <w:pPr>
        <w:spacing w:before="240"/>
        <w:rPr>
          <w:rFonts w:cstheme="minorHAnsi"/>
          <w:b/>
          <w:color w:val="000000"/>
          <w:sz w:val="24"/>
          <w:szCs w:val="24"/>
        </w:rPr>
      </w:pPr>
    </w:p>
    <w:p w14:paraId="72407B90" w14:textId="77777777" w:rsidR="00A36F1C" w:rsidRDefault="00A36F1C" w:rsidP="00A36F1C">
      <w:pPr>
        <w:spacing w:before="240"/>
        <w:rPr>
          <w:rFonts w:cstheme="minorHAnsi"/>
          <w:b/>
          <w:color w:val="000000"/>
          <w:sz w:val="24"/>
          <w:szCs w:val="24"/>
        </w:rPr>
      </w:pPr>
    </w:p>
    <w:p w14:paraId="2ED13AC0" w14:textId="0481D13A" w:rsidR="00A36F1C" w:rsidRDefault="00A36F1C" w:rsidP="00A36F1C">
      <w:pPr>
        <w:spacing w:before="240"/>
        <w:rPr>
          <w:rFonts w:cstheme="minorHAnsi"/>
          <w:b/>
          <w:color w:val="000000"/>
          <w:sz w:val="24"/>
          <w:szCs w:val="24"/>
        </w:rPr>
      </w:pPr>
      <w:r>
        <w:rPr>
          <w:rFonts w:cstheme="minorHAnsi"/>
          <w:b/>
          <w:color w:val="000000"/>
          <w:sz w:val="24"/>
          <w:szCs w:val="24"/>
        </w:rPr>
        <w:lastRenderedPageBreak/>
        <w:t>2e)</w:t>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t>2f)</w:t>
      </w:r>
    </w:p>
    <w:tbl>
      <w:tblPr>
        <w:tblStyle w:val="TableGrid"/>
        <w:tblW w:w="0" w:type="auto"/>
        <w:tblLook w:val="04A0" w:firstRow="1" w:lastRow="0" w:firstColumn="1" w:lastColumn="0" w:noHBand="0" w:noVBand="1"/>
      </w:tblPr>
      <w:tblGrid>
        <w:gridCol w:w="6933"/>
        <w:gridCol w:w="7241"/>
      </w:tblGrid>
      <w:tr w:rsidR="00A36F1C" w14:paraId="4D1C2720" w14:textId="77777777" w:rsidTr="00A36F1C">
        <w:tc>
          <w:tcPr>
            <w:tcW w:w="6933" w:type="dxa"/>
          </w:tcPr>
          <w:p w14:paraId="0435A52B" w14:textId="54F2899E" w:rsidR="00A36F1C" w:rsidRDefault="00A36F1C" w:rsidP="00A36F1C">
            <w:pPr>
              <w:spacing w:before="240"/>
              <w:rPr>
                <w:rFonts w:cstheme="minorHAnsi"/>
                <w:b/>
                <w:color w:val="000000"/>
                <w:sz w:val="24"/>
                <w:szCs w:val="24"/>
              </w:rPr>
            </w:pPr>
            <w:r>
              <w:rPr>
                <w:rFonts w:cstheme="minorHAnsi"/>
                <w:b/>
                <w:noProof/>
                <w:color w:val="000000"/>
                <w:sz w:val="24"/>
                <w:szCs w:val="24"/>
                <w:lang w:eastAsia="en-GB"/>
              </w:rPr>
              <w:drawing>
                <wp:inline distT="0" distB="0" distL="0" distR="0" wp14:anchorId="779642A5" wp14:editId="5A87A262">
                  <wp:extent cx="4023732" cy="499013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e.jpg"/>
                          <pic:cNvPicPr/>
                        </pic:nvPicPr>
                        <pic:blipFill>
                          <a:blip r:embed="rId11">
                            <a:extLst>
                              <a:ext uri="{28A0092B-C50C-407E-A947-70E740481C1C}">
                                <a14:useLocalDpi xmlns:a14="http://schemas.microsoft.com/office/drawing/2010/main" val="0"/>
                              </a:ext>
                            </a:extLst>
                          </a:blip>
                          <a:stretch>
                            <a:fillRect/>
                          </a:stretch>
                        </pic:blipFill>
                        <pic:spPr>
                          <a:xfrm>
                            <a:off x="0" y="0"/>
                            <a:ext cx="4022627" cy="4988764"/>
                          </a:xfrm>
                          <a:prstGeom prst="rect">
                            <a:avLst/>
                          </a:prstGeom>
                        </pic:spPr>
                      </pic:pic>
                    </a:graphicData>
                  </a:graphic>
                </wp:inline>
              </w:drawing>
            </w:r>
          </w:p>
        </w:tc>
        <w:tc>
          <w:tcPr>
            <w:tcW w:w="7241" w:type="dxa"/>
          </w:tcPr>
          <w:p w14:paraId="190E1A85" w14:textId="6E68100F" w:rsidR="00A36F1C" w:rsidRDefault="00A36F1C" w:rsidP="00A36F1C">
            <w:pPr>
              <w:spacing w:before="240"/>
              <w:rPr>
                <w:rFonts w:cstheme="minorHAnsi"/>
                <w:b/>
                <w:color w:val="000000"/>
                <w:sz w:val="24"/>
                <w:szCs w:val="24"/>
              </w:rPr>
            </w:pPr>
            <w:r>
              <w:rPr>
                <w:rFonts w:cstheme="minorHAnsi"/>
                <w:b/>
                <w:noProof/>
                <w:color w:val="000000"/>
                <w:sz w:val="24"/>
                <w:szCs w:val="24"/>
                <w:lang w:eastAsia="en-GB"/>
              </w:rPr>
              <w:drawing>
                <wp:inline distT="0" distB="0" distL="0" distR="0" wp14:anchorId="293D0C52" wp14:editId="16FE366A">
                  <wp:extent cx="4460881" cy="44284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f.jpg"/>
                          <pic:cNvPicPr/>
                        </pic:nvPicPr>
                        <pic:blipFill>
                          <a:blip r:embed="rId12">
                            <a:extLst>
                              <a:ext uri="{28A0092B-C50C-407E-A947-70E740481C1C}">
                                <a14:useLocalDpi xmlns:a14="http://schemas.microsoft.com/office/drawing/2010/main" val="0"/>
                              </a:ext>
                            </a:extLst>
                          </a:blip>
                          <a:stretch>
                            <a:fillRect/>
                          </a:stretch>
                        </pic:blipFill>
                        <pic:spPr>
                          <a:xfrm>
                            <a:off x="0" y="0"/>
                            <a:ext cx="4461862" cy="4429473"/>
                          </a:xfrm>
                          <a:prstGeom prst="rect">
                            <a:avLst/>
                          </a:prstGeom>
                        </pic:spPr>
                      </pic:pic>
                    </a:graphicData>
                  </a:graphic>
                </wp:inline>
              </w:drawing>
            </w:r>
          </w:p>
        </w:tc>
      </w:tr>
    </w:tbl>
    <w:p w14:paraId="1B428116" w14:textId="77777777" w:rsidR="00A36F1C" w:rsidRDefault="00A36F1C" w:rsidP="00A36F1C">
      <w:pPr>
        <w:spacing w:line="240" w:lineRule="auto"/>
        <w:rPr>
          <w:rFonts w:cstheme="minorHAnsi"/>
          <w:b/>
          <w:color w:val="000000"/>
          <w:sz w:val="24"/>
          <w:szCs w:val="24"/>
        </w:rPr>
      </w:pPr>
    </w:p>
    <w:p w14:paraId="11871EE3" w14:textId="77777777" w:rsidR="00A36F1C" w:rsidRDefault="00A36F1C">
      <w:pPr>
        <w:rPr>
          <w:rFonts w:cstheme="minorHAnsi"/>
          <w:b/>
          <w:color w:val="000000"/>
          <w:sz w:val="24"/>
          <w:szCs w:val="24"/>
        </w:rPr>
      </w:pPr>
      <w:r>
        <w:rPr>
          <w:rFonts w:cstheme="minorHAnsi"/>
          <w:b/>
          <w:color w:val="000000"/>
          <w:sz w:val="24"/>
          <w:szCs w:val="24"/>
        </w:rPr>
        <w:lastRenderedPageBreak/>
        <w:br w:type="page"/>
      </w:r>
    </w:p>
    <w:p w14:paraId="52A02BB7" w14:textId="615EEBC0" w:rsidR="00A36F1C" w:rsidRPr="0089722B" w:rsidRDefault="00A36F1C" w:rsidP="00A36F1C">
      <w:pPr>
        <w:spacing w:line="240" w:lineRule="auto"/>
        <w:rPr>
          <w:rFonts w:cstheme="minorHAnsi"/>
          <w:b/>
          <w:color w:val="000000"/>
          <w:sz w:val="24"/>
          <w:szCs w:val="24"/>
        </w:rPr>
      </w:pPr>
      <w:r>
        <w:rPr>
          <w:rFonts w:cstheme="minorHAnsi"/>
          <w:b/>
          <w:color w:val="000000"/>
          <w:sz w:val="24"/>
          <w:szCs w:val="24"/>
        </w:rPr>
        <w:lastRenderedPageBreak/>
        <w:t>Figure 3a</w:t>
      </w:r>
      <w:r w:rsidRPr="0089722B">
        <w:rPr>
          <w:rFonts w:cstheme="minorHAnsi"/>
          <w:b/>
          <w:color w:val="000000"/>
          <w:sz w:val="24"/>
          <w:szCs w:val="24"/>
        </w:rPr>
        <w:tab/>
        <w:t>Binocular single vision field boundaries</w:t>
      </w:r>
    </w:p>
    <w:tbl>
      <w:tblPr>
        <w:tblStyle w:val="TableGrid"/>
        <w:tblW w:w="15540" w:type="dxa"/>
        <w:tblLayout w:type="fixed"/>
        <w:tblLook w:val="04A0" w:firstRow="1" w:lastRow="0" w:firstColumn="1" w:lastColumn="0" w:noHBand="0" w:noVBand="1"/>
      </w:tblPr>
      <w:tblGrid>
        <w:gridCol w:w="1395"/>
        <w:gridCol w:w="1397"/>
        <w:gridCol w:w="302"/>
        <w:gridCol w:w="1423"/>
        <w:gridCol w:w="1423"/>
        <w:gridCol w:w="278"/>
        <w:gridCol w:w="1423"/>
        <w:gridCol w:w="1423"/>
        <w:gridCol w:w="286"/>
        <w:gridCol w:w="8"/>
        <w:gridCol w:w="1410"/>
        <w:gridCol w:w="1544"/>
        <w:gridCol w:w="276"/>
        <w:gridCol w:w="1544"/>
        <w:gridCol w:w="1408"/>
      </w:tblGrid>
      <w:tr w:rsidR="00A36F1C" w:rsidRPr="0089722B" w14:paraId="242E3689" w14:textId="77777777" w:rsidTr="00A36F1C">
        <w:trPr>
          <w:trHeight w:val="283"/>
        </w:trPr>
        <w:tc>
          <w:tcPr>
            <w:tcW w:w="1395" w:type="dxa"/>
            <w:tcBorders>
              <w:bottom w:val="nil"/>
              <w:right w:val="nil"/>
            </w:tcBorders>
          </w:tcPr>
          <w:p w14:paraId="65B9EE89"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I1e target</w:t>
            </w:r>
          </w:p>
        </w:tc>
        <w:tc>
          <w:tcPr>
            <w:tcW w:w="1699" w:type="dxa"/>
            <w:gridSpan w:val="2"/>
            <w:vMerge w:val="restart"/>
            <w:tcBorders>
              <w:left w:val="nil"/>
            </w:tcBorders>
          </w:tcPr>
          <w:p w14:paraId="2900DC8E" w14:textId="77777777" w:rsidR="00A36F1C" w:rsidRPr="0089722B" w:rsidRDefault="00A36F1C" w:rsidP="00A36F1C">
            <w:pPr>
              <w:rPr>
                <w:rFonts w:cstheme="minorHAnsi"/>
                <w:color w:val="000000"/>
                <w:sz w:val="24"/>
                <w:szCs w:val="24"/>
              </w:rPr>
            </w:pPr>
          </w:p>
        </w:tc>
        <w:tc>
          <w:tcPr>
            <w:tcW w:w="2846" w:type="dxa"/>
            <w:gridSpan w:val="2"/>
          </w:tcPr>
          <w:p w14:paraId="211A04CF"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w:t>
            </w:r>
            <w:r>
              <w:rPr>
                <w:rFonts w:cstheme="minorHAnsi"/>
                <w:b/>
                <w:color w:val="000000"/>
                <w:sz w:val="24"/>
                <w:szCs w:val="24"/>
              </w:rPr>
              <w:t xml:space="preserve">left </w:t>
            </w:r>
            <w:r w:rsidRPr="0089722B">
              <w:rPr>
                <w:rFonts w:cstheme="minorHAnsi"/>
                <w:b/>
                <w:color w:val="000000"/>
                <w:sz w:val="24"/>
                <w:szCs w:val="24"/>
              </w:rPr>
              <w:t>extent 120°</w:t>
            </w:r>
          </w:p>
        </w:tc>
        <w:tc>
          <w:tcPr>
            <w:tcW w:w="278" w:type="dxa"/>
            <w:tcBorders>
              <w:bottom w:val="nil"/>
            </w:tcBorders>
          </w:tcPr>
          <w:p w14:paraId="7E374F23" w14:textId="77777777" w:rsidR="00A36F1C" w:rsidRPr="0089722B" w:rsidRDefault="00A36F1C" w:rsidP="00A36F1C">
            <w:pPr>
              <w:rPr>
                <w:rFonts w:cstheme="minorHAnsi"/>
                <w:b/>
                <w:color w:val="000000"/>
                <w:sz w:val="24"/>
                <w:szCs w:val="24"/>
              </w:rPr>
            </w:pPr>
          </w:p>
        </w:tc>
        <w:tc>
          <w:tcPr>
            <w:tcW w:w="2846" w:type="dxa"/>
            <w:gridSpan w:val="2"/>
          </w:tcPr>
          <w:p w14:paraId="2AE3FF0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Superior extent 90°</w:t>
            </w:r>
          </w:p>
        </w:tc>
        <w:tc>
          <w:tcPr>
            <w:tcW w:w="286" w:type="dxa"/>
            <w:tcBorders>
              <w:bottom w:val="nil"/>
            </w:tcBorders>
          </w:tcPr>
          <w:p w14:paraId="07BB9F91" w14:textId="77777777" w:rsidR="00A36F1C" w:rsidRPr="0089722B" w:rsidRDefault="00A36F1C" w:rsidP="00A36F1C">
            <w:pPr>
              <w:rPr>
                <w:rFonts w:cstheme="minorHAnsi"/>
                <w:b/>
                <w:color w:val="000000"/>
                <w:sz w:val="24"/>
                <w:szCs w:val="24"/>
              </w:rPr>
            </w:pPr>
          </w:p>
        </w:tc>
        <w:tc>
          <w:tcPr>
            <w:tcW w:w="2962" w:type="dxa"/>
            <w:gridSpan w:val="3"/>
          </w:tcPr>
          <w:p w14:paraId="43E51FF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w:t>
            </w:r>
            <w:r>
              <w:rPr>
                <w:rFonts w:cstheme="minorHAnsi"/>
                <w:b/>
                <w:color w:val="000000"/>
                <w:sz w:val="24"/>
                <w:szCs w:val="24"/>
              </w:rPr>
              <w:t>right</w:t>
            </w:r>
            <w:r w:rsidRPr="0089722B">
              <w:rPr>
                <w:rFonts w:cstheme="minorHAnsi"/>
                <w:b/>
                <w:color w:val="000000"/>
                <w:sz w:val="24"/>
                <w:szCs w:val="24"/>
              </w:rPr>
              <w:t xml:space="preserve"> extent 60°</w:t>
            </w:r>
          </w:p>
        </w:tc>
        <w:tc>
          <w:tcPr>
            <w:tcW w:w="3228" w:type="dxa"/>
            <w:gridSpan w:val="3"/>
            <w:vMerge w:val="restart"/>
          </w:tcPr>
          <w:p w14:paraId="48093475" w14:textId="77777777" w:rsidR="00A36F1C" w:rsidRPr="0089722B" w:rsidRDefault="00A36F1C" w:rsidP="00A36F1C">
            <w:pPr>
              <w:rPr>
                <w:rFonts w:cstheme="minorHAnsi"/>
                <w:color w:val="000000"/>
                <w:sz w:val="24"/>
                <w:szCs w:val="24"/>
              </w:rPr>
            </w:pPr>
          </w:p>
        </w:tc>
      </w:tr>
      <w:tr w:rsidR="00A36F1C" w:rsidRPr="0089722B" w14:paraId="199BED69" w14:textId="77777777" w:rsidTr="00A36F1C">
        <w:trPr>
          <w:trHeight w:val="283"/>
        </w:trPr>
        <w:tc>
          <w:tcPr>
            <w:tcW w:w="1395" w:type="dxa"/>
            <w:tcBorders>
              <w:top w:val="nil"/>
              <w:bottom w:val="nil"/>
              <w:right w:val="nil"/>
            </w:tcBorders>
          </w:tcPr>
          <w:p w14:paraId="1BEEEAEE" w14:textId="77777777" w:rsidR="00A36F1C" w:rsidRPr="0089722B" w:rsidRDefault="00A36F1C" w:rsidP="00A36F1C">
            <w:pPr>
              <w:rPr>
                <w:rFonts w:cstheme="minorHAnsi"/>
                <w:color w:val="000000"/>
                <w:sz w:val="24"/>
                <w:szCs w:val="24"/>
              </w:rPr>
            </w:pPr>
          </w:p>
        </w:tc>
        <w:tc>
          <w:tcPr>
            <w:tcW w:w="1699" w:type="dxa"/>
            <w:gridSpan w:val="2"/>
            <w:vMerge/>
            <w:tcBorders>
              <w:left w:val="nil"/>
            </w:tcBorders>
          </w:tcPr>
          <w:p w14:paraId="37B7790A" w14:textId="77777777" w:rsidR="00A36F1C" w:rsidRPr="0089722B" w:rsidRDefault="00A36F1C" w:rsidP="00A36F1C">
            <w:pPr>
              <w:rPr>
                <w:rFonts w:cstheme="minorHAnsi"/>
                <w:color w:val="000000"/>
                <w:sz w:val="24"/>
                <w:szCs w:val="24"/>
              </w:rPr>
            </w:pPr>
          </w:p>
        </w:tc>
        <w:tc>
          <w:tcPr>
            <w:tcW w:w="1423" w:type="dxa"/>
          </w:tcPr>
          <w:p w14:paraId="14AB408A"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23" w:type="dxa"/>
          </w:tcPr>
          <w:p w14:paraId="08D7A1B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278" w:type="dxa"/>
            <w:tcBorders>
              <w:top w:val="nil"/>
              <w:bottom w:val="nil"/>
            </w:tcBorders>
          </w:tcPr>
          <w:p w14:paraId="53628F37" w14:textId="77777777" w:rsidR="00A36F1C" w:rsidRPr="0089722B" w:rsidRDefault="00A36F1C" w:rsidP="00A36F1C">
            <w:pPr>
              <w:rPr>
                <w:rFonts w:cstheme="minorHAnsi"/>
                <w:b/>
                <w:color w:val="000000"/>
                <w:sz w:val="24"/>
                <w:szCs w:val="24"/>
              </w:rPr>
            </w:pPr>
          </w:p>
        </w:tc>
        <w:tc>
          <w:tcPr>
            <w:tcW w:w="1423" w:type="dxa"/>
          </w:tcPr>
          <w:p w14:paraId="071D0641"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23" w:type="dxa"/>
          </w:tcPr>
          <w:p w14:paraId="7F8593D9"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294" w:type="dxa"/>
            <w:gridSpan w:val="2"/>
            <w:tcBorders>
              <w:top w:val="nil"/>
              <w:bottom w:val="nil"/>
            </w:tcBorders>
          </w:tcPr>
          <w:p w14:paraId="4285DA6D" w14:textId="77777777" w:rsidR="00A36F1C" w:rsidRPr="0089722B" w:rsidRDefault="00A36F1C" w:rsidP="00A36F1C">
            <w:pPr>
              <w:rPr>
                <w:rFonts w:cstheme="minorHAnsi"/>
                <w:b/>
                <w:color w:val="000000"/>
                <w:sz w:val="24"/>
                <w:szCs w:val="24"/>
              </w:rPr>
            </w:pPr>
          </w:p>
        </w:tc>
        <w:tc>
          <w:tcPr>
            <w:tcW w:w="1410" w:type="dxa"/>
          </w:tcPr>
          <w:p w14:paraId="2419655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544" w:type="dxa"/>
          </w:tcPr>
          <w:p w14:paraId="7D5150A2"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3228" w:type="dxa"/>
            <w:gridSpan w:val="3"/>
            <w:vMerge/>
          </w:tcPr>
          <w:p w14:paraId="338F4020" w14:textId="77777777" w:rsidR="00A36F1C" w:rsidRPr="0089722B" w:rsidRDefault="00A36F1C" w:rsidP="00A36F1C">
            <w:pPr>
              <w:rPr>
                <w:rFonts w:cstheme="minorHAnsi"/>
                <w:color w:val="000000"/>
                <w:sz w:val="24"/>
                <w:szCs w:val="24"/>
              </w:rPr>
            </w:pPr>
          </w:p>
        </w:tc>
      </w:tr>
      <w:tr w:rsidR="00A36F1C" w:rsidRPr="0089722B" w14:paraId="4BBAAB32" w14:textId="77777777" w:rsidTr="00A36F1C">
        <w:trPr>
          <w:trHeight w:val="283"/>
        </w:trPr>
        <w:tc>
          <w:tcPr>
            <w:tcW w:w="1395" w:type="dxa"/>
            <w:tcBorders>
              <w:top w:val="nil"/>
              <w:right w:val="nil"/>
            </w:tcBorders>
          </w:tcPr>
          <w:p w14:paraId="0DEF8A32" w14:textId="77777777" w:rsidR="00A36F1C" w:rsidRPr="0089722B" w:rsidRDefault="00A36F1C" w:rsidP="00A36F1C">
            <w:pPr>
              <w:rPr>
                <w:rFonts w:cstheme="minorHAnsi"/>
                <w:color w:val="000000"/>
                <w:sz w:val="24"/>
                <w:szCs w:val="24"/>
              </w:rPr>
            </w:pPr>
          </w:p>
        </w:tc>
        <w:tc>
          <w:tcPr>
            <w:tcW w:w="1699" w:type="dxa"/>
            <w:gridSpan w:val="2"/>
            <w:vMerge/>
            <w:tcBorders>
              <w:left w:val="nil"/>
            </w:tcBorders>
          </w:tcPr>
          <w:p w14:paraId="39956AB8" w14:textId="77777777" w:rsidR="00A36F1C" w:rsidRPr="0089722B" w:rsidRDefault="00A36F1C" w:rsidP="00A36F1C">
            <w:pPr>
              <w:rPr>
                <w:rFonts w:cstheme="minorHAnsi"/>
                <w:color w:val="000000"/>
                <w:sz w:val="24"/>
                <w:szCs w:val="24"/>
              </w:rPr>
            </w:pPr>
          </w:p>
        </w:tc>
        <w:tc>
          <w:tcPr>
            <w:tcW w:w="1423" w:type="dxa"/>
          </w:tcPr>
          <w:p w14:paraId="342BE46B" w14:textId="77777777" w:rsidR="00A36F1C" w:rsidRPr="0089722B" w:rsidRDefault="00A36F1C" w:rsidP="00A36F1C">
            <w:pPr>
              <w:rPr>
                <w:rFonts w:cstheme="minorHAnsi"/>
                <w:color w:val="000000"/>
                <w:sz w:val="24"/>
                <w:szCs w:val="24"/>
              </w:rPr>
            </w:pPr>
            <w:r w:rsidRPr="0089722B">
              <w:rPr>
                <w:rFonts w:cstheme="minorHAnsi"/>
                <w:color w:val="000000"/>
                <w:sz w:val="24"/>
                <w:szCs w:val="24"/>
              </w:rPr>
              <w:t>38.40, 8.02</w:t>
            </w:r>
          </w:p>
        </w:tc>
        <w:tc>
          <w:tcPr>
            <w:tcW w:w="1423" w:type="dxa"/>
          </w:tcPr>
          <w:p w14:paraId="12E6B2F7" w14:textId="77777777" w:rsidR="00A36F1C" w:rsidRPr="0089722B" w:rsidRDefault="00A36F1C" w:rsidP="00A36F1C">
            <w:pPr>
              <w:rPr>
                <w:rFonts w:cstheme="minorHAnsi"/>
                <w:color w:val="000000"/>
                <w:sz w:val="24"/>
                <w:szCs w:val="24"/>
              </w:rPr>
            </w:pPr>
            <w:r w:rsidRPr="0089722B">
              <w:rPr>
                <w:rFonts w:cstheme="minorHAnsi"/>
                <w:color w:val="000000"/>
                <w:sz w:val="24"/>
                <w:szCs w:val="24"/>
              </w:rPr>
              <w:t>44.27, 8.12</w:t>
            </w:r>
          </w:p>
        </w:tc>
        <w:tc>
          <w:tcPr>
            <w:tcW w:w="278" w:type="dxa"/>
            <w:tcBorders>
              <w:top w:val="nil"/>
              <w:bottom w:val="nil"/>
            </w:tcBorders>
          </w:tcPr>
          <w:p w14:paraId="376C7C42" w14:textId="77777777" w:rsidR="00A36F1C" w:rsidRPr="0089722B" w:rsidRDefault="00A36F1C" w:rsidP="00A36F1C">
            <w:pPr>
              <w:rPr>
                <w:rFonts w:cstheme="minorHAnsi"/>
                <w:color w:val="000000"/>
                <w:sz w:val="24"/>
                <w:szCs w:val="24"/>
              </w:rPr>
            </w:pPr>
          </w:p>
        </w:tc>
        <w:tc>
          <w:tcPr>
            <w:tcW w:w="1423" w:type="dxa"/>
          </w:tcPr>
          <w:p w14:paraId="57E7B13D" w14:textId="77777777" w:rsidR="00A36F1C" w:rsidRPr="0089722B" w:rsidRDefault="00A36F1C" w:rsidP="00A36F1C">
            <w:pPr>
              <w:rPr>
                <w:rFonts w:cstheme="minorHAnsi"/>
                <w:color w:val="000000"/>
                <w:sz w:val="24"/>
                <w:szCs w:val="24"/>
              </w:rPr>
            </w:pPr>
            <w:r w:rsidRPr="0089722B">
              <w:rPr>
                <w:rFonts w:cstheme="minorHAnsi"/>
                <w:color w:val="000000"/>
                <w:sz w:val="24"/>
                <w:szCs w:val="24"/>
              </w:rPr>
              <w:t>34.20, 9.81</w:t>
            </w:r>
          </w:p>
        </w:tc>
        <w:tc>
          <w:tcPr>
            <w:tcW w:w="1423" w:type="dxa"/>
          </w:tcPr>
          <w:p w14:paraId="6E875304" w14:textId="77777777" w:rsidR="00A36F1C" w:rsidRPr="0089722B" w:rsidRDefault="00A36F1C" w:rsidP="00A36F1C">
            <w:pPr>
              <w:rPr>
                <w:rFonts w:cstheme="minorHAnsi"/>
                <w:color w:val="000000"/>
                <w:sz w:val="24"/>
                <w:szCs w:val="24"/>
              </w:rPr>
            </w:pPr>
            <w:r w:rsidRPr="0089722B">
              <w:rPr>
                <w:rFonts w:cstheme="minorHAnsi"/>
                <w:color w:val="000000"/>
                <w:sz w:val="24"/>
                <w:szCs w:val="24"/>
              </w:rPr>
              <w:t>40.93, 7.08</w:t>
            </w:r>
          </w:p>
        </w:tc>
        <w:tc>
          <w:tcPr>
            <w:tcW w:w="294" w:type="dxa"/>
            <w:gridSpan w:val="2"/>
            <w:tcBorders>
              <w:top w:val="nil"/>
              <w:bottom w:val="nil"/>
            </w:tcBorders>
          </w:tcPr>
          <w:p w14:paraId="5888A2D5" w14:textId="77777777" w:rsidR="00A36F1C" w:rsidRPr="0089722B" w:rsidRDefault="00A36F1C" w:rsidP="00A36F1C">
            <w:pPr>
              <w:rPr>
                <w:rFonts w:cstheme="minorHAnsi"/>
                <w:color w:val="000000"/>
                <w:sz w:val="24"/>
                <w:szCs w:val="24"/>
              </w:rPr>
            </w:pPr>
          </w:p>
        </w:tc>
        <w:tc>
          <w:tcPr>
            <w:tcW w:w="1410" w:type="dxa"/>
          </w:tcPr>
          <w:p w14:paraId="0CDBB241" w14:textId="77777777" w:rsidR="00A36F1C" w:rsidRPr="0089722B" w:rsidRDefault="00A36F1C" w:rsidP="00A36F1C">
            <w:pPr>
              <w:rPr>
                <w:rFonts w:cstheme="minorHAnsi"/>
                <w:color w:val="000000"/>
                <w:sz w:val="24"/>
                <w:szCs w:val="24"/>
              </w:rPr>
            </w:pPr>
            <w:r w:rsidRPr="0089722B">
              <w:rPr>
                <w:rFonts w:cstheme="minorHAnsi"/>
                <w:color w:val="000000"/>
                <w:sz w:val="24"/>
                <w:szCs w:val="24"/>
              </w:rPr>
              <w:t>38.33, 8.01</w:t>
            </w:r>
          </w:p>
        </w:tc>
        <w:tc>
          <w:tcPr>
            <w:tcW w:w="1544" w:type="dxa"/>
          </w:tcPr>
          <w:p w14:paraId="6352182A" w14:textId="77777777" w:rsidR="00A36F1C" w:rsidRPr="0089722B" w:rsidRDefault="00A36F1C" w:rsidP="00A36F1C">
            <w:pPr>
              <w:rPr>
                <w:rFonts w:cstheme="minorHAnsi"/>
                <w:color w:val="000000"/>
                <w:sz w:val="24"/>
                <w:szCs w:val="24"/>
              </w:rPr>
            </w:pPr>
            <w:r w:rsidRPr="0089722B">
              <w:rPr>
                <w:rFonts w:cstheme="minorHAnsi"/>
                <w:color w:val="000000"/>
                <w:sz w:val="24"/>
                <w:szCs w:val="24"/>
              </w:rPr>
              <w:t>42.80, 8.33</w:t>
            </w:r>
          </w:p>
        </w:tc>
        <w:tc>
          <w:tcPr>
            <w:tcW w:w="3228" w:type="dxa"/>
            <w:gridSpan w:val="3"/>
            <w:vMerge/>
          </w:tcPr>
          <w:p w14:paraId="5F75F812" w14:textId="77777777" w:rsidR="00A36F1C" w:rsidRPr="0089722B" w:rsidRDefault="00A36F1C" w:rsidP="00A36F1C">
            <w:pPr>
              <w:rPr>
                <w:rFonts w:cstheme="minorHAnsi"/>
                <w:color w:val="000000"/>
                <w:sz w:val="24"/>
                <w:szCs w:val="24"/>
              </w:rPr>
            </w:pPr>
          </w:p>
        </w:tc>
      </w:tr>
      <w:tr w:rsidR="00A36F1C" w:rsidRPr="0089722B" w14:paraId="76116D2D" w14:textId="77777777" w:rsidTr="00A36F1C">
        <w:trPr>
          <w:trHeight w:val="283"/>
        </w:trPr>
        <w:tc>
          <w:tcPr>
            <w:tcW w:w="2792" w:type="dxa"/>
            <w:gridSpan w:val="2"/>
          </w:tcPr>
          <w:p w14:paraId="53468324" w14:textId="77777777" w:rsidR="00A36F1C" w:rsidRPr="0089722B" w:rsidRDefault="00A36F1C" w:rsidP="00A36F1C">
            <w:pPr>
              <w:rPr>
                <w:rFonts w:cstheme="minorHAnsi"/>
                <w:b/>
                <w:color w:val="000000"/>
                <w:sz w:val="24"/>
                <w:szCs w:val="24"/>
              </w:rPr>
            </w:pPr>
            <w:r>
              <w:rPr>
                <w:rFonts w:cstheme="minorHAnsi"/>
                <w:b/>
                <w:color w:val="000000"/>
                <w:sz w:val="24"/>
                <w:szCs w:val="24"/>
              </w:rPr>
              <w:t>Sup-left</w:t>
            </w:r>
            <w:r w:rsidRPr="0089722B">
              <w:rPr>
                <w:rFonts w:cstheme="minorHAnsi"/>
                <w:b/>
                <w:color w:val="000000"/>
                <w:sz w:val="24"/>
                <w:szCs w:val="24"/>
              </w:rPr>
              <w:t xml:space="preserve"> extent 150°</w:t>
            </w:r>
          </w:p>
        </w:tc>
        <w:tc>
          <w:tcPr>
            <w:tcW w:w="302" w:type="dxa"/>
            <w:vMerge w:val="restart"/>
          </w:tcPr>
          <w:p w14:paraId="5321DE15" w14:textId="77777777" w:rsidR="00A36F1C" w:rsidRPr="0089722B" w:rsidRDefault="00A36F1C" w:rsidP="00A36F1C">
            <w:pPr>
              <w:rPr>
                <w:rFonts w:cstheme="minorHAnsi"/>
                <w:color w:val="000000"/>
                <w:sz w:val="24"/>
                <w:szCs w:val="24"/>
              </w:rPr>
            </w:pPr>
          </w:p>
        </w:tc>
        <w:tc>
          <w:tcPr>
            <w:tcW w:w="2846" w:type="dxa"/>
            <w:gridSpan w:val="2"/>
            <w:shd w:val="clear" w:color="auto" w:fill="E7E6E6" w:themeFill="background2"/>
          </w:tcPr>
          <w:p w14:paraId="5551BBF2"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P=0.01</w:t>
            </w:r>
          </w:p>
        </w:tc>
        <w:tc>
          <w:tcPr>
            <w:tcW w:w="278" w:type="dxa"/>
            <w:tcBorders>
              <w:top w:val="nil"/>
              <w:bottom w:val="nil"/>
            </w:tcBorders>
          </w:tcPr>
          <w:p w14:paraId="3BA41778" w14:textId="77777777" w:rsidR="00A36F1C" w:rsidRPr="0089722B" w:rsidRDefault="00A36F1C" w:rsidP="00A36F1C">
            <w:pPr>
              <w:rPr>
                <w:rFonts w:cstheme="minorHAnsi"/>
                <w:color w:val="000000"/>
                <w:sz w:val="24"/>
                <w:szCs w:val="24"/>
              </w:rPr>
            </w:pPr>
          </w:p>
        </w:tc>
        <w:tc>
          <w:tcPr>
            <w:tcW w:w="2846" w:type="dxa"/>
            <w:gridSpan w:val="2"/>
            <w:shd w:val="clear" w:color="auto" w:fill="E7E6E6" w:themeFill="background2"/>
          </w:tcPr>
          <w:p w14:paraId="2125274B"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P=0.005</w:t>
            </w:r>
          </w:p>
        </w:tc>
        <w:tc>
          <w:tcPr>
            <w:tcW w:w="286" w:type="dxa"/>
            <w:tcBorders>
              <w:top w:val="nil"/>
              <w:bottom w:val="nil"/>
            </w:tcBorders>
          </w:tcPr>
          <w:p w14:paraId="296133C7" w14:textId="77777777" w:rsidR="00A36F1C" w:rsidRPr="0089722B" w:rsidRDefault="00A36F1C" w:rsidP="00A36F1C">
            <w:pPr>
              <w:rPr>
                <w:rFonts w:cstheme="minorHAnsi"/>
                <w:color w:val="000000"/>
                <w:sz w:val="24"/>
                <w:szCs w:val="24"/>
              </w:rPr>
            </w:pPr>
          </w:p>
        </w:tc>
        <w:tc>
          <w:tcPr>
            <w:tcW w:w="2962" w:type="dxa"/>
            <w:gridSpan w:val="3"/>
            <w:shd w:val="clear" w:color="auto" w:fill="E7E6E6" w:themeFill="background2"/>
          </w:tcPr>
          <w:p w14:paraId="110C105E"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P=0.012</w:t>
            </w:r>
          </w:p>
        </w:tc>
        <w:tc>
          <w:tcPr>
            <w:tcW w:w="276" w:type="dxa"/>
            <w:vMerge w:val="restart"/>
          </w:tcPr>
          <w:p w14:paraId="16DCAD09" w14:textId="77777777" w:rsidR="00A36F1C" w:rsidRPr="0089722B" w:rsidRDefault="00A36F1C" w:rsidP="00A36F1C">
            <w:pPr>
              <w:rPr>
                <w:rFonts w:cstheme="minorHAnsi"/>
                <w:b/>
                <w:color w:val="000000"/>
                <w:sz w:val="24"/>
                <w:szCs w:val="24"/>
              </w:rPr>
            </w:pPr>
          </w:p>
        </w:tc>
        <w:tc>
          <w:tcPr>
            <w:tcW w:w="2952" w:type="dxa"/>
            <w:gridSpan w:val="2"/>
          </w:tcPr>
          <w:p w14:paraId="2AE6DF4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w:t>
            </w:r>
            <w:r>
              <w:rPr>
                <w:rFonts w:cstheme="minorHAnsi"/>
                <w:b/>
                <w:color w:val="000000"/>
                <w:sz w:val="24"/>
                <w:szCs w:val="24"/>
              </w:rPr>
              <w:t>right</w:t>
            </w:r>
            <w:r w:rsidRPr="0089722B">
              <w:rPr>
                <w:rFonts w:cstheme="minorHAnsi"/>
                <w:b/>
                <w:color w:val="000000"/>
                <w:sz w:val="24"/>
                <w:szCs w:val="24"/>
              </w:rPr>
              <w:t xml:space="preserve"> extent 30°</w:t>
            </w:r>
          </w:p>
        </w:tc>
      </w:tr>
      <w:tr w:rsidR="00A36F1C" w:rsidRPr="0089722B" w14:paraId="2ADF538A" w14:textId="77777777" w:rsidTr="00A36F1C">
        <w:trPr>
          <w:trHeight w:val="283"/>
        </w:trPr>
        <w:tc>
          <w:tcPr>
            <w:tcW w:w="1395" w:type="dxa"/>
          </w:tcPr>
          <w:p w14:paraId="1596603F"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97" w:type="dxa"/>
          </w:tcPr>
          <w:p w14:paraId="44F6FEF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302" w:type="dxa"/>
            <w:vMerge/>
          </w:tcPr>
          <w:p w14:paraId="52A03EC5" w14:textId="77777777" w:rsidR="00A36F1C" w:rsidRPr="0089722B" w:rsidRDefault="00A36F1C" w:rsidP="00A36F1C">
            <w:pPr>
              <w:rPr>
                <w:rFonts w:cstheme="minorHAnsi"/>
                <w:color w:val="000000"/>
                <w:sz w:val="24"/>
                <w:szCs w:val="24"/>
              </w:rPr>
            </w:pPr>
          </w:p>
        </w:tc>
        <w:tc>
          <w:tcPr>
            <w:tcW w:w="2846" w:type="dxa"/>
            <w:gridSpan w:val="2"/>
            <w:shd w:val="clear" w:color="auto" w:fill="FFFFFF" w:themeFill="background1"/>
          </w:tcPr>
          <w:p w14:paraId="6894DAC3" w14:textId="77777777" w:rsidR="00A36F1C" w:rsidRPr="0089722B" w:rsidRDefault="00A36F1C" w:rsidP="00A36F1C">
            <w:pPr>
              <w:rPr>
                <w:rFonts w:cstheme="minorHAnsi"/>
                <w:color w:val="000000"/>
                <w:sz w:val="24"/>
                <w:szCs w:val="24"/>
              </w:rPr>
            </w:pPr>
            <w:r>
              <w:rPr>
                <w:rFonts w:cstheme="minorHAnsi"/>
                <w:color w:val="000000"/>
                <w:sz w:val="24"/>
                <w:szCs w:val="24"/>
              </w:rPr>
              <w:t>Diff: -5.87, 7.63</w:t>
            </w:r>
          </w:p>
        </w:tc>
        <w:tc>
          <w:tcPr>
            <w:tcW w:w="278" w:type="dxa"/>
            <w:tcBorders>
              <w:top w:val="nil"/>
              <w:bottom w:val="nil"/>
            </w:tcBorders>
          </w:tcPr>
          <w:p w14:paraId="31996AD2" w14:textId="77777777" w:rsidR="00A36F1C" w:rsidRPr="0089722B" w:rsidRDefault="00A36F1C" w:rsidP="00A36F1C">
            <w:pPr>
              <w:rPr>
                <w:rFonts w:cstheme="minorHAnsi"/>
                <w:color w:val="000000"/>
                <w:sz w:val="24"/>
                <w:szCs w:val="24"/>
              </w:rPr>
            </w:pPr>
          </w:p>
        </w:tc>
        <w:tc>
          <w:tcPr>
            <w:tcW w:w="2846" w:type="dxa"/>
            <w:gridSpan w:val="2"/>
            <w:shd w:val="clear" w:color="auto" w:fill="FFFFFF" w:themeFill="background1"/>
          </w:tcPr>
          <w:p w14:paraId="65A3B70E" w14:textId="77777777" w:rsidR="00A36F1C" w:rsidRPr="0089722B" w:rsidRDefault="00A36F1C" w:rsidP="00A36F1C">
            <w:pPr>
              <w:rPr>
                <w:rFonts w:cstheme="minorHAnsi"/>
                <w:color w:val="000000"/>
                <w:sz w:val="24"/>
                <w:szCs w:val="24"/>
              </w:rPr>
            </w:pPr>
            <w:r>
              <w:rPr>
                <w:rFonts w:cstheme="minorHAnsi"/>
                <w:color w:val="000000"/>
                <w:sz w:val="24"/>
                <w:szCs w:val="24"/>
              </w:rPr>
              <w:t>Diff: -6.73, 7.88</w:t>
            </w:r>
          </w:p>
        </w:tc>
        <w:tc>
          <w:tcPr>
            <w:tcW w:w="286" w:type="dxa"/>
            <w:tcBorders>
              <w:top w:val="nil"/>
              <w:bottom w:val="nil"/>
            </w:tcBorders>
          </w:tcPr>
          <w:p w14:paraId="54B279D6" w14:textId="77777777" w:rsidR="00A36F1C" w:rsidRPr="0089722B" w:rsidRDefault="00A36F1C" w:rsidP="00A36F1C">
            <w:pPr>
              <w:rPr>
                <w:rFonts w:cstheme="minorHAnsi"/>
                <w:color w:val="000000"/>
                <w:sz w:val="24"/>
                <w:szCs w:val="24"/>
              </w:rPr>
            </w:pPr>
          </w:p>
        </w:tc>
        <w:tc>
          <w:tcPr>
            <w:tcW w:w="2962" w:type="dxa"/>
            <w:gridSpan w:val="3"/>
            <w:shd w:val="clear" w:color="auto" w:fill="FFFFFF" w:themeFill="background1"/>
          </w:tcPr>
          <w:p w14:paraId="5DF8FA35" w14:textId="77777777" w:rsidR="00A36F1C" w:rsidRPr="0089722B" w:rsidRDefault="00A36F1C" w:rsidP="00A36F1C">
            <w:pPr>
              <w:rPr>
                <w:rFonts w:cstheme="minorHAnsi"/>
                <w:color w:val="000000"/>
                <w:sz w:val="24"/>
                <w:szCs w:val="24"/>
              </w:rPr>
            </w:pPr>
            <w:r>
              <w:rPr>
                <w:rFonts w:cstheme="minorHAnsi"/>
                <w:color w:val="000000"/>
                <w:sz w:val="24"/>
                <w:szCs w:val="24"/>
              </w:rPr>
              <w:t>Diff: -4.47, 6.01</w:t>
            </w:r>
          </w:p>
        </w:tc>
        <w:tc>
          <w:tcPr>
            <w:tcW w:w="276" w:type="dxa"/>
            <w:vMerge/>
          </w:tcPr>
          <w:p w14:paraId="33A39993" w14:textId="77777777" w:rsidR="00A36F1C" w:rsidRPr="0089722B" w:rsidRDefault="00A36F1C" w:rsidP="00A36F1C">
            <w:pPr>
              <w:rPr>
                <w:rFonts w:cstheme="minorHAnsi"/>
                <w:b/>
                <w:color w:val="000000"/>
                <w:sz w:val="24"/>
                <w:szCs w:val="24"/>
              </w:rPr>
            </w:pPr>
          </w:p>
        </w:tc>
        <w:tc>
          <w:tcPr>
            <w:tcW w:w="1544" w:type="dxa"/>
          </w:tcPr>
          <w:p w14:paraId="26475979"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08" w:type="dxa"/>
          </w:tcPr>
          <w:p w14:paraId="1A402BD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5EF5BF0C" w14:textId="77777777" w:rsidTr="00A36F1C">
        <w:trPr>
          <w:trHeight w:val="283"/>
        </w:trPr>
        <w:tc>
          <w:tcPr>
            <w:tcW w:w="1395" w:type="dxa"/>
          </w:tcPr>
          <w:p w14:paraId="5494ACF3" w14:textId="77777777" w:rsidR="00A36F1C" w:rsidRPr="0089722B" w:rsidRDefault="00A36F1C" w:rsidP="00A36F1C">
            <w:pPr>
              <w:rPr>
                <w:rFonts w:cstheme="minorHAnsi"/>
                <w:color w:val="000000"/>
                <w:sz w:val="24"/>
                <w:szCs w:val="24"/>
              </w:rPr>
            </w:pPr>
            <w:r w:rsidRPr="0089722B">
              <w:rPr>
                <w:rFonts w:cstheme="minorHAnsi"/>
                <w:color w:val="000000"/>
                <w:sz w:val="24"/>
                <w:szCs w:val="24"/>
              </w:rPr>
              <w:t>45.53, 8.44</w:t>
            </w:r>
          </w:p>
        </w:tc>
        <w:tc>
          <w:tcPr>
            <w:tcW w:w="1397" w:type="dxa"/>
          </w:tcPr>
          <w:p w14:paraId="66BBBB9E" w14:textId="77777777" w:rsidR="00A36F1C" w:rsidRPr="0089722B" w:rsidRDefault="00A36F1C" w:rsidP="00A36F1C">
            <w:pPr>
              <w:rPr>
                <w:rFonts w:cstheme="minorHAnsi"/>
                <w:color w:val="000000"/>
                <w:sz w:val="24"/>
                <w:szCs w:val="24"/>
              </w:rPr>
            </w:pPr>
            <w:r w:rsidRPr="0089722B">
              <w:rPr>
                <w:rFonts w:cstheme="minorHAnsi"/>
                <w:color w:val="000000"/>
                <w:sz w:val="24"/>
                <w:szCs w:val="24"/>
              </w:rPr>
              <w:t>47.87, 7.58</w:t>
            </w:r>
          </w:p>
        </w:tc>
        <w:tc>
          <w:tcPr>
            <w:tcW w:w="9796" w:type="dxa"/>
            <w:gridSpan w:val="11"/>
            <w:vMerge w:val="restart"/>
          </w:tcPr>
          <w:p w14:paraId="4B199854" w14:textId="77777777" w:rsidR="00A36F1C" w:rsidRPr="0089722B" w:rsidRDefault="00A36F1C" w:rsidP="00A36F1C">
            <w:pPr>
              <w:rPr>
                <w:rFonts w:cstheme="minorHAnsi"/>
                <w:b/>
                <w:color w:val="000000"/>
                <w:sz w:val="24"/>
                <w:szCs w:val="24"/>
              </w:rPr>
            </w:pPr>
          </w:p>
        </w:tc>
        <w:tc>
          <w:tcPr>
            <w:tcW w:w="1544" w:type="dxa"/>
          </w:tcPr>
          <w:p w14:paraId="2FF5B8FD" w14:textId="77777777" w:rsidR="00A36F1C" w:rsidRPr="0089722B" w:rsidRDefault="00A36F1C" w:rsidP="00A36F1C">
            <w:pPr>
              <w:rPr>
                <w:rFonts w:cstheme="minorHAnsi"/>
                <w:color w:val="000000"/>
                <w:sz w:val="24"/>
                <w:szCs w:val="24"/>
              </w:rPr>
            </w:pPr>
            <w:r w:rsidRPr="0089722B">
              <w:rPr>
                <w:rFonts w:cstheme="minorHAnsi"/>
                <w:color w:val="000000"/>
                <w:sz w:val="24"/>
                <w:szCs w:val="24"/>
              </w:rPr>
              <w:t>46.67, 12.28</w:t>
            </w:r>
          </w:p>
        </w:tc>
        <w:tc>
          <w:tcPr>
            <w:tcW w:w="1408" w:type="dxa"/>
          </w:tcPr>
          <w:p w14:paraId="00C6A006" w14:textId="77777777" w:rsidR="00A36F1C" w:rsidRPr="0089722B" w:rsidRDefault="00A36F1C" w:rsidP="00A36F1C">
            <w:pPr>
              <w:rPr>
                <w:rFonts w:cstheme="minorHAnsi"/>
                <w:color w:val="000000"/>
                <w:sz w:val="24"/>
                <w:szCs w:val="24"/>
              </w:rPr>
            </w:pPr>
            <w:r w:rsidRPr="0089722B">
              <w:rPr>
                <w:rFonts w:cstheme="minorHAnsi"/>
                <w:color w:val="000000"/>
                <w:sz w:val="24"/>
                <w:szCs w:val="24"/>
              </w:rPr>
              <w:t>46.93, 9.85</w:t>
            </w:r>
          </w:p>
        </w:tc>
      </w:tr>
      <w:tr w:rsidR="00A36F1C" w:rsidRPr="0089722B" w14:paraId="12F554B2" w14:textId="77777777" w:rsidTr="00A36F1C">
        <w:trPr>
          <w:trHeight w:val="283"/>
        </w:trPr>
        <w:tc>
          <w:tcPr>
            <w:tcW w:w="2792" w:type="dxa"/>
            <w:gridSpan w:val="2"/>
          </w:tcPr>
          <w:p w14:paraId="14AF2A65"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P=0.198</w:t>
            </w:r>
          </w:p>
        </w:tc>
        <w:tc>
          <w:tcPr>
            <w:tcW w:w="9796" w:type="dxa"/>
            <w:gridSpan w:val="11"/>
            <w:vMerge/>
          </w:tcPr>
          <w:p w14:paraId="1EFA2D60" w14:textId="77777777" w:rsidR="00A36F1C" w:rsidRPr="0089722B" w:rsidRDefault="00A36F1C" w:rsidP="00A36F1C">
            <w:pPr>
              <w:rPr>
                <w:rFonts w:cstheme="minorHAnsi"/>
                <w:color w:val="000000"/>
                <w:sz w:val="24"/>
                <w:szCs w:val="24"/>
              </w:rPr>
            </w:pPr>
          </w:p>
        </w:tc>
        <w:tc>
          <w:tcPr>
            <w:tcW w:w="2952" w:type="dxa"/>
            <w:gridSpan w:val="2"/>
          </w:tcPr>
          <w:p w14:paraId="7EAB76B1"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P=0.874</w:t>
            </w:r>
          </w:p>
        </w:tc>
      </w:tr>
      <w:tr w:rsidR="00A36F1C" w:rsidRPr="0089722B" w14:paraId="4829C028" w14:textId="77777777" w:rsidTr="00A36F1C">
        <w:trPr>
          <w:trHeight w:val="283"/>
        </w:trPr>
        <w:tc>
          <w:tcPr>
            <w:tcW w:w="2792" w:type="dxa"/>
            <w:gridSpan w:val="2"/>
          </w:tcPr>
          <w:p w14:paraId="68BEF5D2" w14:textId="77777777" w:rsidR="00A36F1C" w:rsidRPr="0089722B" w:rsidRDefault="00A36F1C" w:rsidP="00A36F1C">
            <w:pPr>
              <w:rPr>
                <w:rFonts w:cstheme="minorHAnsi"/>
                <w:color w:val="000000"/>
                <w:sz w:val="24"/>
                <w:szCs w:val="24"/>
              </w:rPr>
            </w:pPr>
            <w:r>
              <w:rPr>
                <w:rFonts w:cstheme="minorHAnsi"/>
                <w:color w:val="000000"/>
                <w:sz w:val="24"/>
                <w:szCs w:val="24"/>
              </w:rPr>
              <w:t>Diff: -2.33, 6.68</w:t>
            </w:r>
          </w:p>
        </w:tc>
        <w:tc>
          <w:tcPr>
            <w:tcW w:w="9796" w:type="dxa"/>
            <w:gridSpan w:val="11"/>
            <w:vMerge/>
          </w:tcPr>
          <w:p w14:paraId="00E96C3C" w14:textId="77777777" w:rsidR="00A36F1C" w:rsidRPr="0089722B" w:rsidRDefault="00A36F1C" w:rsidP="00A36F1C">
            <w:pPr>
              <w:rPr>
                <w:rFonts w:cstheme="minorHAnsi"/>
                <w:color w:val="000000"/>
                <w:sz w:val="24"/>
                <w:szCs w:val="24"/>
              </w:rPr>
            </w:pPr>
          </w:p>
        </w:tc>
        <w:tc>
          <w:tcPr>
            <w:tcW w:w="2952" w:type="dxa"/>
            <w:gridSpan w:val="2"/>
          </w:tcPr>
          <w:p w14:paraId="15E9DF57" w14:textId="77777777" w:rsidR="00A36F1C" w:rsidRPr="0089722B" w:rsidRDefault="00A36F1C" w:rsidP="00A36F1C">
            <w:pPr>
              <w:rPr>
                <w:rFonts w:cstheme="minorHAnsi"/>
                <w:color w:val="000000"/>
                <w:sz w:val="24"/>
                <w:szCs w:val="24"/>
              </w:rPr>
            </w:pPr>
            <w:r>
              <w:rPr>
                <w:rFonts w:cstheme="minorHAnsi"/>
                <w:color w:val="000000"/>
                <w:sz w:val="24"/>
                <w:szCs w:val="24"/>
              </w:rPr>
              <w:t>Diff: -0.27, 6.41</w:t>
            </w:r>
          </w:p>
        </w:tc>
      </w:tr>
      <w:tr w:rsidR="00A36F1C" w:rsidRPr="0089722B" w14:paraId="53D8B65B" w14:textId="77777777" w:rsidTr="00A36F1C">
        <w:trPr>
          <w:trHeight w:val="283"/>
        </w:trPr>
        <w:tc>
          <w:tcPr>
            <w:tcW w:w="2792" w:type="dxa"/>
            <w:gridSpan w:val="2"/>
          </w:tcPr>
          <w:p w14:paraId="04BDA2AD" w14:textId="77777777" w:rsidR="00A36F1C" w:rsidRPr="0089722B" w:rsidRDefault="00A36F1C" w:rsidP="00A36F1C">
            <w:pPr>
              <w:rPr>
                <w:rFonts w:cstheme="minorHAnsi"/>
                <w:color w:val="000000"/>
                <w:sz w:val="24"/>
                <w:szCs w:val="24"/>
              </w:rPr>
            </w:pPr>
          </w:p>
        </w:tc>
        <w:tc>
          <w:tcPr>
            <w:tcW w:w="9796" w:type="dxa"/>
            <w:gridSpan w:val="11"/>
            <w:vMerge/>
          </w:tcPr>
          <w:p w14:paraId="7A16846F" w14:textId="77777777" w:rsidR="00A36F1C" w:rsidRPr="0089722B" w:rsidRDefault="00A36F1C" w:rsidP="00A36F1C">
            <w:pPr>
              <w:rPr>
                <w:rFonts w:cstheme="minorHAnsi"/>
                <w:color w:val="000000"/>
                <w:sz w:val="24"/>
                <w:szCs w:val="24"/>
              </w:rPr>
            </w:pPr>
          </w:p>
        </w:tc>
        <w:tc>
          <w:tcPr>
            <w:tcW w:w="2952" w:type="dxa"/>
            <w:gridSpan w:val="2"/>
          </w:tcPr>
          <w:p w14:paraId="4CE3A25D" w14:textId="77777777" w:rsidR="00A36F1C" w:rsidRPr="0089722B" w:rsidRDefault="00A36F1C" w:rsidP="00A36F1C">
            <w:pPr>
              <w:rPr>
                <w:rFonts w:cstheme="minorHAnsi"/>
                <w:color w:val="000000"/>
                <w:sz w:val="24"/>
                <w:szCs w:val="24"/>
              </w:rPr>
            </w:pPr>
          </w:p>
        </w:tc>
      </w:tr>
      <w:tr w:rsidR="00A36F1C" w:rsidRPr="0089722B" w14:paraId="7B199692" w14:textId="77777777" w:rsidTr="00A36F1C">
        <w:trPr>
          <w:trHeight w:val="283"/>
        </w:trPr>
        <w:tc>
          <w:tcPr>
            <w:tcW w:w="2792" w:type="dxa"/>
            <w:gridSpan w:val="2"/>
          </w:tcPr>
          <w:p w14:paraId="3BD8A277" w14:textId="77777777" w:rsidR="00A36F1C" w:rsidRPr="0089722B" w:rsidRDefault="00A36F1C" w:rsidP="00A36F1C">
            <w:pPr>
              <w:rPr>
                <w:rFonts w:cstheme="minorHAnsi"/>
                <w:b/>
                <w:color w:val="000000"/>
                <w:sz w:val="24"/>
                <w:szCs w:val="24"/>
              </w:rPr>
            </w:pPr>
            <w:r>
              <w:rPr>
                <w:rFonts w:cstheme="minorHAnsi"/>
                <w:b/>
                <w:color w:val="000000"/>
                <w:sz w:val="24"/>
                <w:szCs w:val="24"/>
              </w:rPr>
              <w:t>Leftward</w:t>
            </w:r>
            <w:r w:rsidRPr="0089722B">
              <w:rPr>
                <w:rFonts w:cstheme="minorHAnsi"/>
                <w:b/>
                <w:color w:val="000000"/>
                <w:sz w:val="24"/>
                <w:szCs w:val="24"/>
              </w:rPr>
              <w:t xml:space="preserve"> extent 180°</w:t>
            </w:r>
          </w:p>
        </w:tc>
        <w:tc>
          <w:tcPr>
            <w:tcW w:w="9796" w:type="dxa"/>
            <w:gridSpan w:val="11"/>
            <w:vMerge/>
          </w:tcPr>
          <w:p w14:paraId="00DD8E2B" w14:textId="77777777" w:rsidR="00A36F1C" w:rsidRPr="0089722B" w:rsidRDefault="00A36F1C" w:rsidP="00A36F1C">
            <w:pPr>
              <w:rPr>
                <w:rFonts w:cstheme="minorHAnsi"/>
                <w:b/>
                <w:color w:val="000000"/>
                <w:sz w:val="24"/>
                <w:szCs w:val="24"/>
              </w:rPr>
            </w:pPr>
          </w:p>
        </w:tc>
        <w:tc>
          <w:tcPr>
            <w:tcW w:w="2952" w:type="dxa"/>
            <w:gridSpan w:val="2"/>
          </w:tcPr>
          <w:p w14:paraId="4EA3C06B" w14:textId="77777777" w:rsidR="00A36F1C" w:rsidRPr="0089722B" w:rsidRDefault="00A36F1C" w:rsidP="00A36F1C">
            <w:pPr>
              <w:rPr>
                <w:rFonts w:cstheme="minorHAnsi"/>
                <w:b/>
                <w:color w:val="000000"/>
                <w:sz w:val="24"/>
                <w:szCs w:val="24"/>
              </w:rPr>
            </w:pPr>
            <w:r>
              <w:rPr>
                <w:rFonts w:cstheme="minorHAnsi"/>
                <w:b/>
                <w:color w:val="000000"/>
                <w:sz w:val="24"/>
                <w:szCs w:val="24"/>
              </w:rPr>
              <w:t>Rightward</w:t>
            </w:r>
            <w:r w:rsidRPr="0089722B">
              <w:rPr>
                <w:rFonts w:cstheme="minorHAnsi"/>
                <w:b/>
                <w:color w:val="000000"/>
                <w:sz w:val="24"/>
                <w:szCs w:val="24"/>
              </w:rPr>
              <w:t xml:space="preserve"> extent 0°</w:t>
            </w:r>
          </w:p>
        </w:tc>
      </w:tr>
      <w:tr w:rsidR="00A36F1C" w:rsidRPr="0089722B" w14:paraId="7EB3070C" w14:textId="77777777" w:rsidTr="00A36F1C">
        <w:trPr>
          <w:trHeight w:val="283"/>
        </w:trPr>
        <w:tc>
          <w:tcPr>
            <w:tcW w:w="1395" w:type="dxa"/>
          </w:tcPr>
          <w:p w14:paraId="1FB25235"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97" w:type="dxa"/>
          </w:tcPr>
          <w:p w14:paraId="170875C7"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9796" w:type="dxa"/>
            <w:gridSpan w:val="11"/>
            <w:vMerge/>
          </w:tcPr>
          <w:p w14:paraId="3A9B0173" w14:textId="77777777" w:rsidR="00A36F1C" w:rsidRPr="0089722B" w:rsidRDefault="00A36F1C" w:rsidP="00A36F1C">
            <w:pPr>
              <w:rPr>
                <w:rFonts w:cstheme="minorHAnsi"/>
                <w:b/>
                <w:color w:val="000000"/>
                <w:sz w:val="24"/>
                <w:szCs w:val="24"/>
              </w:rPr>
            </w:pPr>
          </w:p>
        </w:tc>
        <w:tc>
          <w:tcPr>
            <w:tcW w:w="1544" w:type="dxa"/>
          </w:tcPr>
          <w:p w14:paraId="67936E6B"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08" w:type="dxa"/>
          </w:tcPr>
          <w:p w14:paraId="1DFFF051"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24895D69" w14:textId="77777777" w:rsidTr="00A36F1C">
        <w:trPr>
          <w:trHeight w:val="283"/>
        </w:trPr>
        <w:tc>
          <w:tcPr>
            <w:tcW w:w="1395" w:type="dxa"/>
          </w:tcPr>
          <w:p w14:paraId="35225D55" w14:textId="77777777" w:rsidR="00A36F1C" w:rsidRPr="0089722B" w:rsidRDefault="00A36F1C" w:rsidP="00A36F1C">
            <w:pPr>
              <w:rPr>
                <w:rFonts w:cstheme="minorHAnsi"/>
                <w:color w:val="000000"/>
                <w:sz w:val="24"/>
                <w:szCs w:val="24"/>
              </w:rPr>
            </w:pPr>
            <w:r w:rsidRPr="0089722B">
              <w:rPr>
                <w:rFonts w:cstheme="minorHAnsi"/>
                <w:color w:val="000000"/>
                <w:sz w:val="24"/>
                <w:szCs w:val="24"/>
              </w:rPr>
              <w:t>44.80, 9.51</w:t>
            </w:r>
          </w:p>
        </w:tc>
        <w:tc>
          <w:tcPr>
            <w:tcW w:w="1397" w:type="dxa"/>
          </w:tcPr>
          <w:p w14:paraId="02635708" w14:textId="77777777" w:rsidR="00A36F1C" w:rsidRPr="0089722B" w:rsidRDefault="00A36F1C" w:rsidP="00A36F1C">
            <w:pPr>
              <w:rPr>
                <w:rFonts w:cstheme="minorHAnsi"/>
                <w:color w:val="000000"/>
                <w:sz w:val="24"/>
                <w:szCs w:val="24"/>
              </w:rPr>
            </w:pPr>
            <w:r w:rsidRPr="0089722B">
              <w:rPr>
                <w:rFonts w:cstheme="minorHAnsi"/>
                <w:color w:val="000000"/>
                <w:sz w:val="24"/>
                <w:szCs w:val="24"/>
              </w:rPr>
              <w:t>48.20, 7.26</w:t>
            </w:r>
          </w:p>
        </w:tc>
        <w:tc>
          <w:tcPr>
            <w:tcW w:w="9796" w:type="dxa"/>
            <w:gridSpan w:val="11"/>
            <w:vMerge/>
          </w:tcPr>
          <w:p w14:paraId="380E7685" w14:textId="77777777" w:rsidR="00A36F1C" w:rsidRPr="0089722B" w:rsidRDefault="00A36F1C" w:rsidP="00A36F1C">
            <w:pPr>
              <w:rPr>
                <w:rFonts w:cstheme="minorHAnsi"/>
                <w:color w:val="000000"/>
                <w:sz w:val="24"/>
                <w:szCs w:val="24"/>
              </w:rPr>
            </w:pPr>
          </w:p>
        </w:tc>
        <w:tc>
          <w:tcPr>
            <w:tcW w:w="1544" w:type="dxa"/>
          </w:tcPr>
          <w:p w14:paraId="1DE59108" w14:textId="77777777" w:rsidR="00A36F1C" w:rsidRPr="0089722B" w:rsidRDefault="00A36F1C" w:rsidP="00A36F1C">
            <w:pPr>
              <w:rPr>
                <w:rFonts w:cstheme="minorHAnsi"/>
                <w:color w:val="000000"/>
                <w:sz w:val="24"/>
                <w:szCs w:val="24"/>
              </w:rPr>
            </w:pPr>
            <w:r w:rsidRPr="0089722B">
              <w:rPr>
                <w:rFonts w:cstheme="minorHAnsi"/>
                <w:color w:val="000000"/>
                <w:sz w:val="24"/>
                <w:szCs w:val="24"/>
              </w:rPr>
              <w:t>46.87, 11.27</w:t>
            </w:r>
          </w:p>
        </w:tc>
        <w:tc>
          <w:tcPr>
            <w:tcW w:w="1408" w:type="dxa"/>
          </w:tcPr>
          <w:p w14:paraId="0AF999AE" w14:textId="77777777" w:rsidR="00A36F1C" w:rsidRPr="0089722B" w:rsidRDefault="00A36F1C" w:rsidP="00A36F1C">
            <w:pPr>
              <w:rPr>
                <w:rFonts w:cstheme="minorHAnsi"/>
                <w:color w:val="000000"/>
                <w:sz w:val="24"/>
                <w:szCs w:val="24"/>
              </w:rPr>
            </w:pPr>
            <w:r w:rsidRPr="0089722B">
              <w:rPr>
                <w:rFonts w:cstheme="minorHAnsi"/>
                <w:color w:val="000000"/>
                <w:sz w:val="24"/>
                <w:szCs w:val="24"/>
              </w:rPr>
              <w:t>46.67, 7.92</w:t>
            </w:r>
          </w:p>
        </w:tc>
      </w:tr>
      <w:tr w:rsidR="00A36F1C" w:rsidRPr="0089722B" w14:paraId="1ECF52E0" w14:textId="77777777" w:rsidTr="00A36F1C">
        <w:trPr>
          <w:trHeight w:val="283"/>
        </w:trPr>
        <w:tc>
          <w:tcPr>
            <w:tcW w:w="2792" w:type="dxa"/>
            <w:gridSpan w:val="2"/>
          </w:tcPr>
          <w:p w14:paraId="44D15DA3"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P=0.106</w:t>
            </w:r>
          </w:p>
        </w:tc>
        <w:tc>
          <w:tcPr>
            <w:tcW w:w="9796" w:type="dxa"/>
            <w:gridSpan w:val="11"/>
            <w:vMerge/>
          </w:tcPr>
          <w:p w14:paraId="2F01FD8C" w14:textId="77777777" w:rsidR="00A36F1C" w:rsidRPr="0089722B" w:rsidRDefault="00A36F1C" w:rsidP="00A36F1C">
            <w:pPr>
              <w:rPr>
                <w:rFonts w:cstheme="minorHAnsi"/>
                <w:color w:val="000000"/>
                <w:sz w:val="24"/>
                <w:szCs w:val="24"/>
              </w:rPr>
            </w:pPr>
          </w:p>
        </w:tc>
        <w:tc>
          <w:tcPr>
            <w:tcW w:w="2952" w:type="dxa"/>
            <w:gridSpan w:val="2"/>
          </w:tcPr>
          <w:p w14:paraId="7A68BAB3"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P=0.941</w:t>
            </w:r>
          </w:p>
        </w:tc>
      </w:tr>
      <w:tr w:rsidR="00A36F1C" w:rsidRPr="0089722B" w14:paraId="34EB33DE" w14:textId="77777777" w:rsidTr="00A36F1C">
        <w:trPr>
          <w:trHeight w:val="283"/>
        </w:trPr>
        <w:tc>
          <w:tcPr>
            <w:tcW w:w="2792" w:type="dxa"/>
            <w:gridSpan w:val="2"/>
          </w:tcPr>
          <w:p w14:paraId="12AB19F1" w14:textId="77777777" w:rsidR="00A36F1C" w:rsidRPr="0089722B" w:rsidRDefault="00A36F1C" w:rsidP="00A36F1C">
            <w:pPr>
              <w:rPr>
                <w:rFonts w:cstheme="minorHAnsi"/>
                <w:color w:val="000000"/>
                <w:sz w:val="24"/>
                <w:szCs w:val="24"/>
              </w:rPr>
            </w:pPr>
            <w:r>
              <w:rPr>
                <w:rFonts w:cstheme="minorHAnsi"/>
                <w:color w:val="000000"/>
                <w:sz w:val="24"/>
                <w:szCs w:val="24"/>
              </w:rPr>
              <w:t>Diff: -3.14, 7.6</w:t>
            </w:r>
          </w:p>
        </w:tc>
        <w:tc>
          <w:tcPr>
            <w:tcW w:w="9796" w:type="dxa"/>
            <w:gridSpan w:val="11"/>
            <w:vMerge/>
          </w:tcPr>
          <w:p w14:paraId="490EFFBA" w14:textId="77777777" w:rsidR="00A36F1C" w:rsidRPr="0089722B" w:rsidRDefault="00A36F1C" w:rsidP="00A36F1C">
            <w:pPr>
              <w:rPr>
                <w:rFonts w:cstheme="minorHAnsi"/>
                <w:color w:val="000000"/>
                <w:sz w:val="24"/>
                <w:szCs w:val="24"/>
              </w:rPr>
            </w:pPr>
          </w:p>
        </w:tc>
        <w:tc>
          <w:tcPr>
            <w:tcW w:w="2952" w:type="dxa"/>
            <w:gridSpan w:val="2"/>
          </w:tcPr>
          <w:p w14:paraId="5F755FDB" w14:textId="77777777" w:rsidR="00A36F1C" w:rsidRPr="0089722B" w:rsidRDefault="00A36F1C" w:rsidP="00A36F1C">
            <w:pPr>
              <w:rPr>
                <w:rFonts w:cstheme="minorHAnsi"/>
                <w:color w:val="000000"/>
                <w:sz w:val="24"/>
                <w:szCs w:val="24"/>
              </w:rPr>
            </w:pPr>
            <w:r>
              <w:rPr>
                <w:rFonts w:cstheme="minorHAnsi"/>
                <w:color w:val="000000"/>
                <w:sz w:val="24"/>
                <w:szCs w:val="24"/>
              </w:rPr>
              <w:t>Diff: 0.2, 10.28</w:t>
            </w:r>
          </w:p>
        </w:tc>
      </w:tr>
      <w:tr w:rsidR="00A36F1C" w:rsidRPr="0089722B" w14:paraId="679DA3E8" w14:textId="77777777" w:rsidTr="00A36F1C">
        <w:trPr>
          <w:trHeight w:val="283"/>
        </w:trPr>
        <w:tc>
          <w:tcPr>
            <w:tcW w:w="2792" w:type="dxa"/>
            <w:gridSpan w:val="2"/>
          </w:tcPr>
          <w:p w14:paraId="3E31A749" w14:textId="77777777" w:rsidR="00A36F1C" w:rsidRPr="0089722B" w:rsidRDefault="00A36F1C" w:rsidP="00A36F1C">
            <w:pPr>
              <w:rPr>
                <w:rFonts w:cstheme="minorHAnsi"/>
                <w:b/>
                <w:color w:val="000000"/>
                <w:sz w:val="24"/>
                <w:szCs w:val="24"/>
              </w:rPr>
            </w:pPr>
          </w:p>
        </w:tc>
        <w:tc>
          <w:tcPr>
            <w:tcW w:w="9796" w:type="dxa"/>
            <w:gridSpan w:val="11"/>
            <w:vMerge/>
          </w:tcPr>
          <w:p w14:paraId="11EB7AFB" w14:textId="77777777" w:rsidR="00A36F1C" w:rsidRPr="0089722B" w:rsidRDefault="00A36F1C" w:rsidP="00A36F1C">
            <w:pPr>
              <w:rPr>
                <w:rFonts w:cstheme="minorHAnsi"/>
                <w:b/>
                <w:color w:val="000000"/>
                <w:sz w:val="24"/>
                <w:szCs w:val="24"/>
              </w:rPr>
            </w:pPr>
          </w:p>
        </w:tc>
        <w:tc>
          <w:tcPr>
            <w:tcW w:w="2952" w:type="dxa"/>
            <w:gridSpan w:val="2"/>
          </w:tcPr>
          <w:p w14:paraId="11D9B266" w14:textId="77777777" w:rsidR="00A36F1C" w:rsidRPr="0089722B" w:rsidRDefault="00A36F1C" w:rsidP="00A36F1C">
            <w:pPr>
              <w:rPr>
                <w:rFonts w:cstheme="minorHAnsi"/>
                <w:b/>
                <w:color w:val="000000"/>
                <w:sz w:val="24"/>
                <w:szCs w:val="24"/>
              </w:rPr>
            </w:pPr>
          </w:p>
        </w:tc>
      </w:tr>
      <w:tr w:rsidR="00A36F1C" w:rsidRPr="0089722B" w14:paraId="130C89D1" w14:textId="77777777" w:rsidTr="00A36F1C">
        <w:trPr>
          <w:trHeight w:val="283"/>
        </w:trPr>
        <w:tc>
          <w:tcPr>
            <w:tcW w:w="2792" w:type="dxa"/>
            <w:gridSpan w:val="2"/>
          </w:tcPr>
          <w:p w14:paraId="25A5E59B" w14:textId="77777777" w:rsidR="00A36F1C" w:rsidRPr="0089722B" w:rsidRDefault="00A36F1C" w:rsidP="00A36F1C">
            <w:pPr>
              <w:rPr>
                <w:rFonts w:cstheme="minorHAnsi"/>
                <w:b/>
                <w:color w:val="000000"/>
                <w:sz w:val="24"/>
                <w:szCs w:val="24"/>
              </w:rPr>
            </w:pPr>
            <w:r>
              <w:rPr>
                <w:rFonts w:cstheme="minorHAnsi"/>
                <w:b/>
                <w:color w:val="000000"/>
                <w:sz w:val="24"/>
                <w:szCs w:val="24"/>
              </w:rPr>
              <w:t>Inf-left</w:t>
            </w:r>
            <w:r w:rsidRPr="0089722B">
              <w:rPr>
                <w:rFonts w:cstheme="minorHAnsi"/>
                <w:b/>
                <w:color w:val="000000"/>
                <w:sz w:val="24"/>
                <w:szCs w:val="24"/>
              </w:rPr>
              <w:t xml:space="preserve"> extent 210°</w:t>
            </w:r>
          </w:p>
        </w:tc>
        <w:tc>
          <w:tcPr>
            <w:tcW w:w="9796" w:type="dxa"/>
            <w:gridSpan w:val="11"/>
            <w:vMerge/>
          </w:tcPr>
          <w:p w14:paraId="68663B7B" w14:textId="77777777" w:rsidR="00A36F1C" w:rsidRPr="0089722B" w:rsidRDefault="00A36F1C" w:rsidP="00A36F1C">
            <w:pPr>
              <w:rPr>
                <w:rFonts w:cstheme="minorHAnsi"/>
                <w:b/>
                <w:color w:val="000000"/>
                <w:sz w:val="24"/>
                <w:szCs w:val="24"/>
              </w:rPr>
            </w:pPr>
          </w:p>
        </w:tc>
        <w:tc>
          <w:tcPr>
            <w:tcW w:w="2952" w:type="dxa"/>
            <w:gridSpan w:val="2"/>
          </w:tcPr>
          <w:p w14:paraId="3504C529"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Inf-</w:t>
            </w:r>
            <w:r>
              <w:rPr>
                <w:rFonts w:cstheme="minorHAnsi"/>
                <w:b/>
                <w:color w:val="000000"/>
                <w:sz w:val="24"/>
                <w:szCs w:val="24"/>
              </w:rPr>
              <w:t>right</w:t>
            </w:r>
            <w:r w:rsidRPr="0089722B">
              <w:rPr>
                <w:rFonts w:cstheme="minorHAnsi"/>
                <w:b/>
                <w:color w:val="000000"/>
                <w:sz w:val="24"/>
                <w:szCs w:val="24"/>
              </w:rPr>
              <w:t xml:space="preserve"> extent 330°</w:t>
            </w:r>
          </w:p>
        </w:tc>
      </w:tr>
      <w:tr w:rsidR="00A36F1C" w:rsidRPr="0089722B" w14:paraId="2C60EF4C" w14:textId="77777777" w:rsidTr="00A36F1C">
        <w:trPr>
          <w:trHeight w:val="283"/>
        </w:trPr>
        <w:tc>
          <w:tcPr>
            <w:tcW w:w="1395" w:type="dxa"/>
          </w:tcPr>
          <w:p w14:paraId="630FDB2F"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97" w:type="dxa"/>
          </w:tcPr>
          <w:p w14:paraId="7258861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9796" w:type="dxa"/>
            <w:gridSpan w:val="11"/>
            <w:vMerge/>
          </w:tcPr>
          <w:p w14:paraId="491E2A41" w14:textId="77777777" w:rsidR="00A36F1C" w:rsidRPr="0089722B" w:rsidRDefault="00A36F1C" w:rsidP="00A36F1C">
            <w:pPr>
              <w:rPr>
                <w:rFonts w:cstheme="minorHAnsi"/>
                <w:b/>
                <w:color w:val="000000"/>
                <w:sz w:val="24"/>
                <w:szCs w:val="24"/>
              </w:rPr>
            </w:pPr>
          </w:p>
        </w:tc>
        <w:tc>
          <w:tcPr>
            <w:tcW w:w="1544" w:type="dxa"/>
          </w:tcPr>
          <w:p w14:paraId="2547D51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08" w:type="dxa"/>
          </w:tcPr>
          <w:p w14:paraId="4FC75050"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1FFF35FA" w14:textId="77777777" w:rsidTr="00A36F1C">
        <w:trPr>
          <w:trHeight w:val="283"/>
        </w:trPr>
        <w:tc>
          <w:tcPr>
            <w:tcW w:w="1395" w:type="dxa"/>
          </w:tcPr>
          <w:p w14:paraId="1DC8EF1C" w14:textId="77777777" w:rsidR="00A36F1C" w:rsidRPr="0089722B" w:rsidRDefault="00A36F1C" w:rsidP="00A36F1C">
            <w:pPr>
              <w:rPr>
                <w:rFonts w:cstheme="minorHAnsi"/>
                <w:color w:val="000000"/>
                <w:sz w:val="24"/>
                <w:szCs w:val="24"/>
              </w:rPr>
            </w:pPr>
            <w:r w:rsidRPr="0089722B">
              <w:rPr>
                <w:rFonts w:cstheme="minorHAnsi"/>
                <w:color w:val="000000"/>
                <w:sz w:val="24"/>
                <w:szCs w:val="24"/>
              </w:rPr>
              <w:t>41.33, 8.32</w:t>
            </w:r>
          </w:p>
        </w:tc>
        <w:tc>
          <w:tcPr>
            <w:tcW w:w="1397" w:type="dxa"/>
          </w:tcPr>
          <w:p w14:paraId="4089B700" w14:textId="77777777" w:rsidR="00A36F1C" w:rsidRPr="0089722B" w:rsidRDefault="00A36F1C" w:rsidP="00A36F1C">
            <w:pPr>
              <w:rPr>
                <w:rFonts w:cstheme="minorHAnsi"/>
                <w:color w:val="000000"/>
                <w:sz w:val="24"/>
                <w:szCs w:val="24"/>
              </w:rPr>
            </w:pPr>
            <w:r w:rsidRPr="0089722B">
              <w:rPr>
                <w:rFonts w:cstheme="minorHAnsi"/>
                <w:color w:val="000000"/>
                <w:sz w:val="24"/>
                <w:szCs w:val="24"/>
              </w:rPr>
              <w:t>46.40, 9.89</w:t>
            </w:r>
          </w:p>
        </w:tc>
        <w:tc>
          <w:tcPr>
            <w:tcW w:w="9796" w:type="dxa"/>
            <w:gridSpan w:val="11"/>
            <w:vMerge/>
          </w:tcPr>
          <w:p w14:paraId="7E3E4CD1" w14:textId="77777777" w:rsidR="00A36F1C" w:rsidRPr="0089722B" w:rsidRDefault="00A36F1C" w:rsidP="00A36F1C">
            <w:pPr>
              <w:rPr>
                <w:rFonts w:cstheme="minorHAnsi"/>
                <w:color w:val="000000"/>
                <w:sz w:val="24"/>
                <w:szCs w:val="24"/>
              </w:rPr>
            </w:pPr>
          </w:p>
        </w:tc>
        <w:tc>
          <w:tcPr>
            <w:tcW w:w="1544" w:type="dxa"/>
          </w:tcPr>
          <w:p w14:paraId="3715FB9E" w14:textId="77777777" w:rsidR="00A36F1C" w:rsidRPr="0089722B" w:rsidRDefault="00A36F1C" w:rsidP="00A36F1C">
            <w:pPr>
              <w:rPr>
                <w:rFonts w:cstheme="minorHAnsi"/>
                <w:color w:val="000000"/>
                <w:sz w:val="24"/>
                <w:szCs w:val="24"/>
              </w:rPr>
            </w:pPr>
            <w:r w:rsidRPr="0089722B">
              <w:rPr>
                <w:rFonts w:cstheme="minorHAnsi"/>
                <w:color w:val="000000"/>
                <w:sz w:val="24"/>
                <w:szCs w:val="24"/>
              </w:rPr>
              <w:t>43.73, 8.22</w:t>
            </w:r>
          </w:p>
        </w:tc>
        <w:tc>
          <w:tcPr>
            <w:tcW w:w="1408" w:type="dxa"/>
          </w:tcPr>
          <w:p w14:paraId="6162A274" w14:textId="77777777" w:rsidR="00A36F1C" w:rsidRPr="0089722B" w:rsidRDefault="00A36F1C" w:rsidP="00A36F1C">
            <w:pPr>
              <w:rPr>
                <w:rFonts w:cstheme="minorHAnsi"/>
                <w:color w:val="000000"/>
                <w:sz w:val="24"/>
                <w:szCs w:val="24"/>
              </w:rPr>
            </w:pPr>
            <w:r w:rsidRPr="0089722B">
              <w:rPr>
                <w:rFonts w:cstheme="minorHAnsi"/>
                <w:color w:val="000000"/>
                <w:sz w:val="24"/>
                <w:szCs w:val="24"/>
              </w:rPr>
              <w:t>45.47, 9.91</w:t>
            </w:r>
          </w:p>
        </w:tc>
      </w:tr>
      <w:tr w:rsidR="00A36F1C" w:rsidRPr="0089722B" w14:paraId="7ACE057B" w14:textId="77777777" w:rsidTr="00A36F1C">
        <w:trPr>
          <w:trHeight w:val="283"/>
        </w:trPr>
        <w:tc>
          <w:tcPr>
            <w:tcW w:w="2792" w:type="dxa"/>
            <w:gridSpan w:val="2"/>
          </w:tcPr>
          <w:p w14:paraId="1CC678A3"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P=0.057</w:t>
            </w:r>
          </w:p>
        </w:tc>
        <w:tc>
          <w:tcPr>
            <w:tcW w:w="302" w:type="dxa"/>
            <w:vMerge w:val="restart"/>
            <w:tcBorders>
              <w:top w:val="nil"/>
            </w:tcBorders>
          </w:tcPr>
          <w:p w14:paraId="050EBD44" w14:textId="77777777" w:rsidR="00A36F1C" w:rsidRPr="0089722B" w:rsidRDefault="00A36F1C" w:rsidP="00A36F1C">
            <w:pPr>
              <w:rPr>
                <w:rFonts w:cstheme="minorHAnsi"/>
                <w:color w:val="000000"/>
                <w:sz w:val="24"/>
                <w:szCs w:val="24"/>
              </w:rPr>
            </w:pPr>
          </w:p>
        </w:tc>
        <w:tc>
          <w:tcPr>
            <w:tcW w:w="2846" w:type="dxa"/>
            <w:gridSpan w:val="2"/>
          </w:tcPr>
          <w:p w14:paraId="217F8816"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Inf-</w:t>
            </w:r>
            <w:r>
              <w:rPr>
                <w:rFonts w:cstheme="minorHAnsi"/>
                <w:b/>
                <w:color w:val="000000"/>
                <w:sz w:val="24"/>
                <w:szCs w:val="24"/>
              </w:rPr>
              <w:t>left</w:t>
            </w:r>
            <w:r w:rsidRPr="0089722B">
              <w:rPr>
                <w:rFonts w:cstheme="minorHAnsi"/>
                <w:b/>
                <w:color w:val="000000"/>
                <w:sz w:val="24"/>
                <w:szCs w:val="24"/>
              </w:rPr>
              <w:t xml:space="preserve"> extent 240°</w:t>
            </w:r>
          </w:p>
        </w:tc>
        <w:tc>
          <w:tcPr>
            <w:tcW w:w="278" w:type="dxa"/>
            <w:vMerge w:val="restart"/>
          </w:tcPr>
          <w:p w14:paraId="3494782E" w14:textId="77777777" w:rsidR="00A36F1C" w:rsidRPr="0089722B" w:rsidRDefault="00A36F1C" w:rsidP="00A36F1C">
            <w:pPr>
              <w:rPr>
                <w:rFonts w:cstheme="minorHAnsi"/>
                <w:color w:val="000000"/>
                <w:sz w:val="24"/>
                <w:szCs w:val="24"/>
              </w:rPr>
            </w:pPr>
          </w:p>
        </w:tc>
        <w:tc>
          <w:tcPr>
            <w:tcW w:w="2846" w:type="dxa"/>
            <w:gridSpan w:val="2"/>
          </w:tcPr>
          <w:p w14:paraId="3ED33B6D"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Inferior extent 270°</w:t>
            </w:r>
          </w:p>
        </w:tc>
        <w:tc>
          <w:tcPr>
            <w:tcW w:w="294" w:type="dxa"/>
            <w:gridSpan w:val="2"/>
            <w:vMerge w:val="restart"/>
          </w:tcPr>
          <w:p w14:paraId="489B9FB6" w14:textId="77777777" w:rsidR="00A36F1C" w:rsidRPr="0089722B" w:rsidRDefault="00A36F1C" w:rsidP="00A36F1C">
            <w:pPr>
              <w:rPr>
                <w:rFonts w:cstheme="minorHAnsi"/>
                <w:color w:val="000000"/>
                <w:sz w:val="24"/>
                <w:szCs w:val="24"/>
              </w:rPr>
            </w:pPr>
          </w:p>
        </w:tc>
        <w:tc>
          <w:tcPr>
            <w:tcW w:w="2954" w:type="dxa"/>
            <w:gridSpan w:val="2"/>
          </w:tcPr>
          <w:p w14:paraId="154ADE2A"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Inf-</w:t>
            </w:r>
            <w:r>
              <w:rPr>
                <w:rFonts w:cstheme="minorHAnsi"/>
                <w:b/>
                <w:color w:val="000000"/>
                <w:sz w:val="24"/>
                <w:szCs w:val="24"/>
              </w:rPr>
              <w:t>right</w:t>
            </w:r>
            <w:r w:rsidRPr="0089722B">
              <w:rPr>
                <w:rFonts w:cstheme="minorHAnsi"/>
                <w:b/>
                <w:color w:val="000000"/>
                <w:sz w:val="24"/>
                <w:szCs w:val="24"/>
              </w:rPr>
              <w:t xml:space="preserve"> extent 300°</w:t>
            </w:r>
          </w:p>
        </w:tc>
        <w:tc>
          <w:tcPr>
            <w:tcW w:w="276" w:type="dxa"/>
            <w:vMerge w:val="restart"/>
          </w:tcPr>
          <w:p w14:paraId="7439AAF3" w14:textId="77777777" w:rsidR="00A36F1C" w:rsidRPr="0089722B" w:rsidRDefault="00A36F1C" w:rsidP="00A36F1C">
            <w:pPr>
              <w:rPr>
                <w:rFonts w:cstheme="minorHAnsi"/>
                <w:color w:val="000000"/>
                <w:sz w:val="24"/>
                <w:szCs w:val="24"/>
              </w:rPr>
            </w:pPr>
          </w:p>
        </w:tc>
        <w:tc>
          <w:tcPr>
            <w:tcW w:w="2952" w:type="dxa"/>
            <w:gridSpan w:val="2"/>
          </w:tcPr>
          <w:p w14:paraId="6360273C"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P=0.483</w:t>
            </w:r>
          </w:p>
        </w:tc>
      </w:tr>
      <w:tr w:rsidR="00A36F1C" w:rsidRPr="0089722B" w14:paraId="3D698C83" w14:textId="77777777" w:rsidTr="00A36F1C">
        <w:trPr>
          <w:trHeight w:val="283"/>
        </w:trPr>
        <w:tc>
          <w:tcPr>
            <w:tcW w:w="2792" w:type="dxa"/>
            <w:gridSpan w:val="2"/>
          </w:tcPr>
          <w:p w14:paraId="4CB533F9" w14:textId="77777777" w:rsidR="00A36F1C" w:rsidRPr="0089722B" w:rsidRDefault="00A36F1C" w:rsidP="00A36F1C">
            <w:pPr>
              <w:rPr>
                <w:rFonts w:cstheme="minorHAnsi"/>
                <w:color w:val="000000"/>
                <w:sz w:val="24"/>
                <w:szCs w:val="24"/>
              </w:rPr>
            </w:pPr>
            <w:r>
              <w:rPr>
                <w:rFonts w:cstheme="minorHAnsi"/>
                <w:color w:val="000000"/>
                <w:sz w:val="24"/>
                <w:szCs w:val="24"/>
              </w:rPr>
              <w:t>Diff: -5.07, 9.45</w:t>
            </w:r>
          </w:p>
        </w:tc>
        <w:tc>
          <w:tcPr>
            <w:tcW w:w="302" w:type="dxa"/>
            <w:vMerge/>
            <w:tcBorders>
              <w:bottom w:val="single" w:sz="4" w:space="0" w:color="auto"/>
            </w:tcBorders>
          </w:tcPr>
          <w:p w14:paraId="5E97ADB3" w14:textId="77777777" w:rsidR="00A36F1C" w:rsidRPr="0089722B" w:rsidRDefault="00A36F1C" w:rsidP="00A36F1C">
            <w:pPr>
              <w:rPr>
                <w:rFonts w:cstheme="minorHAnsi"/>
                <w:color w:val="000000"/>
                <w:sz w:val="24"/>
                <w:szCs w:val="24"/>
              </w:rPr>
            </w:pPr>
          </w:p>
        </w:tc>
        <w:tc>
          <w:tcPr>
            <w:tcW w:w="1423" w:type="dxa"/>
          </w:tcPr>
          <w:p w14:paraId="7BEF887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23" w:type="dxa"/>
          </w:tcPr>
          <w:p w14:paraId="2F5402CC"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278" w:type="dxa"/>
            <w:vMerge/>
          </w:tcPr>
          <w:p w14:paraId="44FC086D" w14:textId="77777777" w:rsidR="00A36F1C" w:rsidRPr="0089722B" w:rsidRDefault="00A36F1C" w:rsidP="00A36F1C">
            <w:pPr>
              <w:rPr>
                <w:rFonts w:cstheme="minorHAnsi"/>
                <w:color w:val="000000"/>
                <w:sz w:val="24"/>
                <w:szCs w:val="24"/>
              </w:rPr>
            </w:pPr>
          </w:p>
        </w:tc>
        <w:tc>
          <w:tcPr>
            <w:tcW w:w="1423" w:type="dxa"/>
          </w:tcPr>
          <w:p w14:paraId="13DC1FE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23" w:type="dxa"/>
          </w:tcPr>
          <w:p w14:paraId="7EC0C6B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294" w:type="dxa"/>
            <w:gridSpan w:val="2"/>
            <w:vMerge/>
            <w:tcBorders>
              <w:bottom w:val="nil"/>
            </w:tcBorders>
          </w:tcPr>
          <w:p w14:paraId="44956175" w14:textId="77777777" w:rsidR="00A36F1C" w:rsidRPr="0089722B" w:rsidRDefault="00A36F1C" w:rsidP="00A36F1C">
            <w:pPr>
              <w:rPr>
                <w:rFonts w:cstheme="minorHAnsi"/>
                <w:color w:val="000000"/>
                <w:sz w:val="24"/>
                <w:szCs w:val="24"/>
              </w:rPr>
            </w:pPr>
          </w:p>
        </w:tc>
        <w:tc>
          <w:tcPr>
            <w:tcW w:w="1410" w:type="dxa"/>
          </w:tcPr>
          <w:p w14:paraId="31C897DA"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544" w:type="dxa"/>
          </w:tcPr>
          <w:p w14:paraId="77765192"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276" w:type="dxa"/>
            <w:vMerge/>
          </w:tcPr>
          <w:p w14:paraId="112443E8" w14:textId="77777777" w:rsidR="00A36F1C" w:rsidRPr="0089722B" w:rsidRDefault="00A36F1C" w:rsidP="00A36F1C">
            <w:pPr>
              <w:rPr>
                <w:rFonts w:cstheme="minorHAnsi"/>
                <w:color w:val="000000"/>
                <w:sz w:val="24"/>
                <w:szCs w:val="24"/>
              </w:rPr>
            </w:pPr>
          </w:p>
        </w:tc>
        <w:tc>
          <w:tcPr>
            <w:tcW w:w="2952" w:type="dxa"/>
            <w:gridSpan w:val="2"/>
          </w:tcPr>
          <w:p w14:paraId="374DC41E" w14:textId="77777777" w:rsidR="00A36F1C" w:rsidRPr="0089722B" w:rsidRDefault="00A36F1C" w:rsidP="00A36F1C">
            <w:pPr>
              <w:rPr>
                <w:rFonts w:cstheme="minorHAnsi"/>
                <w:color w:val="000000"/>
                <w:sz w:val="24"/>
                <w:szCs w:val="24"/>
              </w:rPr>
            </w:pPr>
            <w:r>
              <w:rPr>
                <w:rFonts w:cstheme="minorHAnsi"/>
                <w:color w:val="000000"/>
                <w:sz w:val="24"/>
                <w:szCs w:val="24"/>
              </w:rPr>
              <w:t>Diff: -1.73, 9.31</w:t>
            </w:r>
          </w:p>
        </w:tc>
      </w:tr>
      <w:tr w:rsidR="00A36F1C" w:rsidRPr="0089722B" w14:paraId="2F33ADB7" w14:textId="77777777" w:rsidTr="00A36F1C">
        <w:trPr>
          <w:trHeight w:val="283"/>
        </w:trPr>
        <w:tc>
          <w:tcPr>
            <w:tcW w:w="3094" w:type="dxa"/>
            <w:gridSpan w:val="3"/>
            <w:vMerge w:val="restart"/>
          </w:tcPr>
          <w:p w14:paraId="154060B9" w14:textId="77777777" w:rsidR="00A36F1C" w:rsidRPr="0089722B" w:rsidRDefault="00A36F1C" w:rsidP="00A36F1C">
            <w:pPr>
              <w:rPr>
                <w:rFonts w:cstheme="minorHAnsi"/>
                <w:color w:val="000000"/>
                <w:sz w:val="24"/>
                <w:szCs w:val="24"/>
              </w:rPr>
            </w:pPr>
          </w:p>
        </w:tc>
        <w:tc>
          <w:tcPr>
            <w:tcW w:w="1423" w:type="dxa"/>
          </w:tcPr>
          <w:p w14:paraId="61CB5898" w14:textId="77777777" w:rsidR="00A36F1C" w:rsidRPr="0089722B" w:rsidRDefault="00A36F1C" w:rsidP="00A36F1C">
            <w:pPr>
              <w:rPr>
                <w:rFonts w:cstheme="minorHAnsi"/>
                <w:color w:val="000000"/>
                <w:sz w:val="24"/>
                <w:szCs w:val="24"/>
              </w:rPr>
            </w:pPr>
            <w:r w:rsidRPr="0089722B">
              <w:rPr>
                <w:rFonts w:cstheme="minorHAnsi"/>
                <w:color w:val="000000"/>
                <w:sz w:val="24"/>
                <w:szCs w:val="24"/>
              </w:rPr>
              <w:t>45.47, 7.99</w:t>
            </w:r>
          </w:p>
        </w:tc>
        <w:tc>
          <w:tcPr>
            <w:tcW w:w="1423" w:type="dxa"/>
          </w:tcPr>
          <w:p w14:paraId="5112B2AF" w14:textId="77777777" w:rsidR="00A36F1C" w:rsidRPr="0089722B" w:rsidRDefault="00A36F1C" w:rsidP="00A36F1C">
            <w:pPr>
              <w:rPr>
                <w:rFonts w:cstheme="minorHAnsi"/>
                <w:color w:val="000000"/>
                <w:sz w:val="24"/>
                <w:szCs w:val="24"/>
              </w:rPr>
            </w:pPr>
            <w:r w:rsidRPr="0089722B">
              <w:rPr>
                <w:rFonts w:cstheme="minorHAnsi"/>
                <w:color w:val="000000"/>
                <w:sz w:val="24"/>
                <w:szCs w:val="24"/>
              </w:rPr>
              <w:t>50.33, 9.33</w:t>
            </w:r>
          </w:p>
        </w:tc>
        <w:tc>
          <w:tcPr>
            <w:tcW w:w="278" w:type="dxa"/>
            <w:vMerge/>
          </w:tcPr>
          <w:p w14:paraId="555DB9E4" w14:textId="77777777" w:rsidR="00A36F1C" w:rsidRPr="0089722B" w:rsidRDefault="00A36F1C" w:rsidP="00A36F1C">
            <w:pPr>
              <w:rPr>
                <w:rFonts w:cstheme="minorHAnsi"/>
                <w:color w:val="000000"/>
                <w:sz w:val="24"/>
                <w:szCs w:val="24"/>
              </w:rPr>
            </w:pPr>
          </w:p>
        </w:tc>
        <w:tc>
          <w:tcPr>
            <w:tcW w:w="1423" w:type="dxa"/>
          </w:tcPr>
          <w:p w14:paraId="07B14343" w14:textId="77777777" w:rsidR="00A36F1C" w:rsidRPr="0089722B" w:rsidRDefault="00A36F1C" w:rsidP="00A36F1C">
            <w:pPr>
              <w:rPr>
                <w:rFonts w:cstheme="minorHAnsi"/>
                <w:color w:val="000000"/>
                <w:sz w:val="24"/>
                <w:szCs w:val="24"/>
              </w:rPr>
            </w:pPr>
            <w:r w:rsidRPr="0089722B">
              <w:rPr>
                <w:rFonts w:cstheme="minorHAnsi"/>
                <w:color w:val="000000"/>
                <w:sz w:val="24"/>
                <w:szCs w:val="24"/>
              </w:rPr>
              <w:t>53.13, 8.51</w:t>
            </w:r>
          </w:p>
        </w:tc>
        <w:tc>
          <w:tcPr>
            <w:tcW w:w="1423" w:type="dxa"/>
          </w:tcPr>
          <w:p w14:paraId="366E163D" w14:textId="77777777" w:rsidR="00A36F1C" w:rsidRPr="0089722B" w:rsidRDefault="00A36F1C" w:rsidP="00A36F1C">
            <w:pPr>
              <w:rPr>
                <w:rFonts w:cstheme="minorHAnsi"/>
                <w:color w:val="000000"/>
                <w:sz w:val="24"/>
                <w:szCs w:val="24"/>
              </w:rPr>
            </w:pPr>
            <w:r w:rsidRPr="0089722B">
              <w:rPr>
                <w:rFonts w:cstheme="minorHAnsi"/>
                <w:color w:val="000000"/>
                <w:sz w:val="24"/>
                <w:szCs w:val="24"/>
              </w:rPr>
              <w:t>52.73, 7.30</w:t>
            </w:r>
          </w:p>
        </w:tc>
        <w:tc>
          <w:tcPr>
            <w:tcW w:w="294" w:type="dxa"/>
            <w:gridSpan w:val="2"/>
            <w:tcBorders>
              <w:top w:val="nil"/>
              <w:bottom w:val="nil"/>
            </w:tcBorders>
          </w:tcPr>
          <w:p w14:paraId="38580524" w14:textId="77777777" w:rsidR="00A36F1C" w:rsidRPr="0089722B" w:rsidRDefault="00A36F1C" w:rsidP="00A36F1C">
            <w:pPr>
              <w:rPr>
                <w:rFonts w:cstheme="minorHAnsi"/>
                <w:color w:val="000000"/>
                <w:sz w:val="24"/>
                <w:szCs w:val="24"/>
              </w:rPr>
            </w:pPr>
          </w:p>
        </w:tc>
        <w:tc>
          <w:tcPr>
            <w:tcW w:w="1410" w:type="dxa"/>
          </w:tcPr>
          <w:p w14:paraId="23CA0DE5" w14:textId="77777777" w:rsidR="00A36F1C" w:rsidRPr="0089722B" w:rsidRDefault="00A36F1C" w:rsidP="00A36F1C">
            <w:pPr>
              <w:rPr>
                <w:rFonts w:cstheme="minorHAnsi"/>
                <w:color w:val="000000"/>
                <w:sz w:val="24"/>
                <w:szCs w:val="24"/>
              </w:rPr>
            </w:pPr>
            <w:r w:rsidRPr="0089722B">
              <w:rPr>
                <w:rFonts w:cstheme="minorHAnsi"/>
                <w:color w:val="000000"/>
                <w:sz w:val="24"/>
                <w:szCs w:val="24"/>
              </w:rPr>
              <w:t>44.93, 7.45</w:t>
            </w:r>
          </w:p>
        </w:tc>
        <w:tc>
          <w:tcPr>
            <w:tcW w:w="1544" w:type="dxa"/>
          </w:tcPr>
          <w:p w14:paraId="1983DF8A" w14:textId="77777777" w:rsidR="00A36F1C" w:rsidRPr="0089722B" w:rsidRDefault="00A36F1C" w:rsidP="00A36F1C">
            <w:pPr>
              <w:rPr>
                <w:rFonts w:cstheme="minorHAnsi"/>
                <w:color w:val="000000"/>
                <w:sz w:val="24"/>
                <w:szCs w:val="24"/>
              </w:rPr>
            </w:pPr>
            <w:r w:rsidRPr="0089722B">
              <w:rPr>
                <w:rFonts w:cstheme="minorHAnsi"/>
                <w:color w:val="000000"/>
                <w:sz w:val="24"/>
                <w:szCs w:val="24"/>
              </w:rPr>
              <w:t>51.07, 10.82</w:t>
            </w:r>
          </w:p>
        </w:tc>
        <w:tc>
          <w:tcPr>
            <w:tcW w:w="3228" w:type="dxa"/>
            <w:gridSpan w:val="3"/>
            <w:vMerge w:val="restart"/>
          </w:tcPr>
          <w:p w14:paraId="73236056" w14:textId="77777777" w:rsidR="00A36F1C" w:rsidRPr="0089722B" w:rsidRDefault="00A36F1C" w:rsidP="00A36F1C">
            <w:pPr>
              <w:rPr>
                <w:rFonts w:cstheme="minorHAnsi"/>
                <w:color w:val="000000"/>
                <w:sz w:val="24"/>
                <w:szCs w:val="24"/>
              </w:rPr>
            </w:pPr>
          </w:p>
        </w:tc>
      </w:tr>
      <w:tr w:rsidR="00A36F1C" w:rsidRPr="0089722B" w14:paraId="3CF63AAC" w14:textId="77777777" w:rsidTr="00A36F1C">
        <w:trPr>
          <w:trHeight w:val="283"/>
        </w:trPr>
        <w:tc>
          <w:tcPr>
            <w:tcW w:w="3094" w:type="dxa"/>
            <w:gridSpan w:val="3"/>
            <w:vMerge/>
          </w:tcPr>
          <w:p w14:paraId="6C9C23AA" w14:textId="77777777" w:rsidR="00A36F1C" w:rsidRPr="0089722B" w:rsidRDefault="00A36F1C" w:rsidP="00A36F1C">
            <w:pPr>
              <w:rPr>
                <w:rFonts w:cstheme="minorHAnsi"/>
                <w:color w:val="000000"/>
                <w:sz w:val="24"/>
                <w:szCs w:val="24"/>
              </w:rPr>
            </w:pPr>
          </w:p>
        </w:tc>
        <w:tc>
          <w:tcPr>
            <w:tcW w:w="2846" w:type="dxa"/>
            <w:gridSpan w:val="2"/>
            <w:shd w:val="clear" w:color="auto" w:fill="E7E6E6" w:themeFill="background2"/>
          </w:tcPr>
          <w:p w14:paraId="3D1116F6"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P=0.5</w:t>
            </w:r>
          </w:p>
        </w:tc>
        <w:tc>
          <w:tcPr>
            <w:tcW w:w="278" w:type="dxa"/>
            <w:vMerge/>
          </w:tcPr>
          <w:p w14:paraId="53AAABEA" w14:textId="77777777" w:rsidR="00A36F1C" w:rsidRPr="0089722B" w:rsidRDefault="00A36F1C" w:rsidP="00A36F1C">
            <w:pPr>
              <w:rPr>
                <w:rFonts w:cstheme="minorHAnsi"/>
                <w:b/>
                <w:color w:val="000000"/>
                <w:sz w:val="24"/>
                <w:szCs w:val="24"/>
              </w:rPr>
            </w:pPr>
          </w:p>
        </w:tc>
        <w:tc>
          <w:tcPr>
            <w:tcW w:w="2846" w:type="dxa"/>
            <w:gridSpan w:val="2"/>
          </w:tcPr>
          <w:p w14:paraId="559213F6"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P=0.881</w:t>
            </w:r>
          </w:p>
        </w:tc>
        <w:tc>
          <w:tcPr>
            <w:tcW w:w="286" w:type="dxa"/>
            <w:tcBorders>
              <w:top w:val="nil"/>
              <w:bottom w:val="nil"/>
            </w:tcBorders>
          </w:tcPr>
          <w:p w14:paraId="6014AA0B" w14:textId="77777777" w:rsidR="00A36F1C" w:rsidRPr="0089722B" w:rsidRDefault="00A36F1C" w:rsidP="00A36F1C">
            <w:pPr>
              <w:rPr>
                <w:rFonts w:cstheme="minorHAnsi"/>
                <w:b/>
                <w:color w:val="000000"/>
                <w:sz w:val="24"/>
                <w:szCs w:val="24"/>
              </w:rPr>
            </w:pPr>
          </w:p>
        </w:tc>
        <w:tc>
          <w:tcPr>
            <w:tcW w:w="2962" w:type="dxa"/>
            <w:gridSpan w:val="3"/>
            <w:shd w:val="clear" w:color="auto" w:fill="E7E6E6" w:themeFill="background2"/>
          </w:tcPr>
          <w:p w14:paraId="13CC547F"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P=0.02</w:t>
            </w:r>
          </w:p>
        </w:tc>
        <w:tc>
          <w:tcPr>
            <w:tcW w:w="3228" w:type="dxa"/>
            <w:gridSpan w:val="3"/>
            <w:vMerge/>
          </w:tcPr>
          <w:p w14:paraId="20D24037" w14:textId="77777777" w:rsidR="00A36F1C" w:rsidRPr="0089722B" w:rsidRDefault="00A36F1C" w:rsidP="00A36F1C">
            <w:pPr>
              <w:rPr>
                <w:rFonts w:cstheme="minorHAnsi"/>
                <w:color w:val="000000"/>
                <w:sz w:val="24"/>
                <w:szCs w:val="24"/>
              </w:rPr>
            </w:pPr>
          </w:p>
        </w:tc>
      </w:tr>
      <w:tr w:rsidR="00A36F1C" w:rsidRPr="0089722B" w14:paraId="0FEA0024" w14:textId="77777777" w:rsidTr="00A36F1C">
        <w:trPr>
          <w:trHeight w:val="283"/>
        </w:trPr>
        <w:tc>
          <w:tcPr>
            <w:tcW w:w="3094" w:type="dxa"/>
            <w:gridSpan w:val="3"/>
            <w:vMerge/>
          </w:tcPr>
          <w:p w14:paraId="4D35B745" w14:textId="77777777" w:rsidR="00A36F1C" w:rsidRPr="0089722B" w:rsidRDefault="00A36F1C" w:rsidP="00A36F1C">
            <w:pPr>
              <w:rPr>
                <w:rFonts w:cstheme="minorHAnsi"/>
                <w:color w:val="000000"/>
                <w:sz w:val="24"/>
                <w:szCs w:val="24"/>
              </w:rPr>
            </w:pPr>
          </w:p>
        </w:tc>
        <w:tc>
          <w:tcPr>
            <w:tcW w:w="2846" w:type="dxa"/>
            <w:gridSpan w:val="2"/>
            <w:shd w:val="clear" w:color="auto" w:fill="FFFFFF" w:themeFill="background1"/>
          </w:tcPr>
          <w:p w14:paraId="20C4A34A" w14:textId="77777777" w:rsidR="00A36F1C" w:rsidRPr="0089722B" w:rsidRDefault="00A36F1C" w:rsidP="00A36F1C">
            <w:pPr>
              <w:rPr>
                <w:rFonts w:cstheme="minorHAnsi"/>
                <w:color w:val="000000"/>
                <w:sz w:val="24"/>
                <w:szCs w:val="24"/>
              </w:rPr>
            </w:pPr>
            <w:r>
              <w:rPr>
                <w:rFonts w:cstheme="minorHAnsi"/>
                <w:color w:val="000000"/>
                <w:sz w:val="24"/>
                <w:szCs w:val="24"/>
              </w:rPr>
              <w:t>Diff: -4.87, 8.86</w:t>
            </w:r>
          </w:p>
        </w:tc>
        <w:tc>
          <w:tcPr>
            <w:tcW w:w="278" w:type="dxa"/>
            <w:vMerge/>
          </w:tcPr>
          <w:p w14:paraId="32B923D4" w14:textId="77777777" w:rsidR="00A36F1C" w:rsidRPr="0089722B" w:rsidRDefault="00A36F1C" w:rsidP="00A36F1C">
            <w:pPr>
              <w:rPr>
                <w:rFonts w:cstheme="minorHAnsi"/>
                <w:color w:val="000000"/>
                <w:sz w:val="24"/>
                <w:szCs w:val="24"/>
              </w:rPr>
            </w:pPr>
          </w:p>
        </w:tc>
        <w:tc>
          <w:tcPr>
            <w:tcW w:w="2846" w:type="dxa"/>
            <w:gridSpan w:val="2"/>
          </w:tcPr>
          <w:p w14:paraId="03A03C9C" w14:textId="77777777" w:rsidR="00A36F1C" w:rsidRPr="0089722B" w:rsidRDefault="00A36F1C" w:rsidP="00A36F1C">
            <w:pPr>
              <w:rPr>
                <w:rFonts w:cstheme="minorHAnsi"/>
                <w:color w:val="000000"/>
                <w:sz w:val="24"/>
                <w:szCs w:val="24"/>
              </w:rPr>
            </w:pPr>
            <w:r>
              <w:rPr>
                <w:rFonts w:cstheme="minorHAnsi"/>
                <w:color w:val="000000"/>
                <w:sz w:val="24"/>
                <w:szCs w:val="24"/>
              </w:rPr>
              <w:t>Diff: 0.4, 10.18</w:t>
            </w:r>
          </w:p>
        </w:tc>
        <w:tc>
          <w:tcPr>
            <w:tcW w:w="286" w:type="dxa"/>
            <w:tcBorders>
              <w:top w:val="nil"/>
            </w:tcBorders>
          </w:tcPr>
          <w:p w14:paraId="3541CFD0" w14:textId="77777777" w:rsidR="00A36F1C" w:rsidRPr="0089722B" w:rsidRDefault="00A36F1C" w:rsidP="00A36F1C">
            <w:pPr>
              <w:rPr>
                <w:rFonts w:cstheme="minorHAnsi"/>
                <w:color w:val="000000"/>
                <w:sz w:val="24"/>
                <w:szCs w:val="24"/>
              </w:rPr>
            </w:pPr>
          </w:p>
        </w:tc>
        <w:tc>
          <w:tcPr>
            <w:tcW w:w="2962" w:type="dxa"/>
            <w:gridSpan w:val="3"/>
            <w:shd w:val="clear" w:color="auto" w:fill="FFFFFF" w:themeFill="background1"/>
          </w:tcPr>
          <w:p w14:paraId="38CE3FAC" w14:textId="77777777" w:rsidR="00A36F1C" w:rsidRPr="0089722B" w:rsidRDefault="00A36F1C" w:rsidP="00A36F1C">
            <w:pPr>
              <w:rPr>
                <w:rFonts w:cstheme="minorHAnsi"/>
                <w:color w:val="000000"/>
                <w:sz w:val="24"/>
                <w:szCs w:val="24"/>
              </w:rPr>
            </w:pPr>
            <w:r>
              <w:rPr>
                <w:rFonts w:cstheme="minorHAnsi"/>
                <w:color w:val="000000"/>
                <w:sz w:val="24"/>
                <w:szCs w:val="24"/>
              </w:rPr>
              <w:t>Diff: -6.13, 9.06</w:t>
            </w:r>
          </w:p>
        </w:tc>
        <w:tc>
          <w:tcPr>
            <w:tcW w:w="3228" w:type="dxa"/>
            <w:gridSpan w:val="3"/>
            <w:vMerge/>
          </w:tcPr>
          <w:p w14:paraId="5B6D6C8B" w14:textId="77777777" w:rsidR="00A36F1C" w:rsidRPr="0089722B" w:rsidRDefault="00A36F1C" w:rsidP="00A36F1C">
            <w:pPr>
              <w:rPr>
                <w:rFonts w:cstheme="minorHAnsi"/>
                <w:color w:val="000000"/>
                <w:sz w:val="24"/>
                <w:szCs w:val="24"/>
              </w:rPr>
            </w:pPr>
          </w:p>
        </w:tc>
      </w:tr>
    </w:tbl>
    <w:p w14:paraId="1F143148" w14:textId="77777777" w:rsidR="00A36F1C" w:rsidRPr="0089722B" w:rsidRDefault="00A36F1C" w:rsidP="00A36F1C">
      <w:pPr>
        <w:spacing w:line="240" w:lineRule="auto"/>
        <w:rPr>
          <w:rFonts w:cstheme="minorHAnsi"/>
          <w:color w:val="000000"/>
          <w:sz w:val="24"/>
          <w:szCs w:val="24"/>
        </w:rPr>
      </w:pPr>
      <w:r w:rsidRPr="0089722B">
        <w:rPr>
          <w:rFonts w:cstheme="minorHAnsi"/>
          <w:color w:val="000000"/>
          <w:sz w:val="24"/>
          <w:szCs w:val="24"/>
        </w:rPr>
        <w:t>°</w:t>
      </w:r>
      <w:r w:rsidRPr="0089722B">
        <w:rPr>
          <w:rFonts w:cstheme="minorHAnsi"/>
          <w:color w:val="000000"/>
          <w:sz w:val="24"/>
          <w:szCs w:val="24"/>
        </w:rPr>
        <w:tab/>
        <w:t>degrees;</w:t>
      </w:r>
      <w:r w:rsidRPr="0089722B">
        <w:rPr>
          <w:rFonts w:cstheme="minorHAnsi"/>
          <w:color w:val="000000"/>
          <w:sz w:val="24"/>
          <w:szCs w:val="24"/>
        </w:rPr>
        <w:tab/>
        <w:t>H850</w:t>
      </w:r>
      <w:r w:rsidRPr="0089722B">
        <w:rPr>
          <w:rFonts w:cstheme="minorHAnsi"/>
          <w:color w:val="000000"/>
          <w:sz w:val="24"/>
          <w:szCs w:val="24"/>
        </w:rPr>
        <w:tab/>
        <w:t>Humphrey 850 perimeter;</w:t>
      </w:r>
      <w:r w:rsidRPr="0089722B">
        <w:rPr>
          <w:rFonts w:cstheme="minorHAnsi"/>
          <w:color w:val="000000"/>
          <w:sz w:val="24"/>
          <w:szCs w:val="24"/>
        </w:rPr>
        <w:tab/>
      </w:r>
      <w:r w:rsidRPr="0089722B">
        <w:rPr>
          <w:rFonts w:cstheme="minorHAnsi"/>
          <w:color w:val="000000"/>
          <w:sz w:val="24"/>
          <w:szCs w:val="24"/>
        </w:rPr>
        <w:tab/>
        <w:t>O900</w:t>
      </w:r>
      <w:r w:rsidRPr="0089722B">
        <w:rPr>
          <w:rFonts w:cstheme="minorHAnsi"/>
          <w:color w:val="000000"/>
          <w:sz w:val="24"/>
          <w:szCs w:val="24"/>
        </w:rPr>
        <w:tab/>
        <w:t>Octopus 900 perimeter;</w:t>
      </w:r>
      <w:r w:rsidRPr="001F1A79">
        <w:rPr>
          <w:rFonts w:cstheme="minorHAnsi"/>
          <w:color w:val="000000"/>
          <w:sz w:val="24"/>
          <w:szCs w:val="24"/>
        </w:rPr>
        <w:t xml:space="preserve"> </w:t>
      </w:r>
      <w:r>
        <w:rPr>
          <w:rFonts w:cstheme="minorHAnsi"/>
          <w:color w:val="000000"/>
          <w:sz w:val="24"/>
          <w:szCs w:val="24"/>
        </w:rPr>
        <w:tab/>
      </w:r>
      <w:r w:rsidRPr="0089722B">
        <w:rPr>
          <w:rFonts w:cstheme="minorHAnsi"/>
          <w:color w:val="000000"/>
          <w:sz w:val="24"/>
          <w:szCs w:val="24"/>
        </w:rPr>
        <w:t>Sup</w:t>
      </w:r>
      <w:r w:rsidRPr="0089722B">
        <w:rPr>
          <w:rFonts w:cstheme="minorHAnsi"/>
          <w:color w:val="000000"/>
          <w:sz w:val="24"/>
          <w:szCs w:val="24"/>
        </w:rPr>
        <w:tab/>
        <w:t>Superi</w:t>
      </w:r>
      <w:r>
        <w:rPr>
          <w:rFonts w:cstheme="minorHAnsi"/>
          <w:color w:val="000000"/>
          <w:sz w:val="24"/>
          <w:szCs w:val="24"/>
        </w:rPr>
        <w:t>or;</w:t>
      </w:r>
      <w:r>
        <w:rPr>
          <w:rFonts w:cstheme="minorHAnsi"/>
          <w:color w:val="000000"/>
          <w:sz w:val="24"/>
          <w:szCs w:val="24"/>
        </w:rPr>
        <w:tab/>
        <w:t>Inf</w:t>
      </w:r>
      <w:r>
        <w:rPr>
          <w:rFonts w:cstheme="minorHAnsi"/>
          <w:color w:val="000000"/>
          <w:sz w:val="24"/>
          <w:szCs w:val="24"/>
        </w:rPr>
        <w:tab/>
        <w:t>Inferior</w:t>
      </w:r>
    </w:p>
    <w:p w14:paraId="2F238103" w14:textId="77777777" w:rsidR="00A36F1C" w:rsidRDefault="00A36F1C" w:rsidP="00A36F1C">
      <w:pPr>
        <w:spacing w:line="240" w:lineRule="auto"/>
        <w:rPr>
          <w:rFonts w:cstheme="minorHAnsi"/>
          <w:color w:val="000000"/>
          <w:sz w:val="24"/>
          <w:szCs w:val="24"/>
        </w:rPr>
      </w:pPr>
      <w:r w:rsidRPr="0089722B">
        <w:rPr>
          <w:rFonts w:cstheme="minorHAnsi"/>
          <w:color w:val="000000"/>
          <w:sz w:val="24"/>
          <w:szCs w:val="24"/>
        </w:rPr>
        <w:t>Means, SD standard deviation, p values of paired samples t test</w:t>
      </w:r>
      <w:r>
        <w:rPr>
          <w:rFonts w:cstheme="minorHAnsi"/>
          <w:color w:val="000000"/>
          <w:sz w:val="24"/>
          <w:szCs w:val="24"/>
        </w:rPr>
        <w:t xml:space="preserve"> </w:t>
      </w:r>
    </w:p>
    <w:p w14:paraId="51732A49" w14:textId="2AA639E4" w:rsidR="00A36F1C" w:rsidRDefault="00A36F1C" w:rsidP="00A36F1C">
      <w:pPr>
        <w:spacing w:line="240" w:lineRule="auto"/>
        <w:rPr>
          <w:rFonts w:cstheme="minorHAnsi"/>
          <w:color w:val="000000"/>
          <w:sz w:val="24"/>
          <w:szCs w:val="24"/>
        </w:rPr>
      </w:pPr>
      <w:r>
        <w:rPr>
          <w:rFonts w:cstheme="minorHAnsi"/>
          <w:color w:val="000000"/>
          <w:sz w:val="24"/>
          <w:szCs w:val="24"/>
        </w:rPr>
        <w:t>Difference in means</w:t>
      </w:r>
    </w:p>
    <w:p w14:paraId="4607B5C5" w14:textId="2E4CE843" w:rsidR="00A36F1C" w:rsidRDefault="00A36F1C">
      <w:pPr>
        <w:rPr>
          <w:rFonts w:cstheme="minorHAnsi"/>
          <w:color w:val="000000"/>
          <w:sz w:val="24"/>
          <w:szCs w:val="24"/>
        </w:rPr>
      </w:pPr>
      <w:r>
        <w:rPr>
          <w:rFonts w:cstheme="minorHAnsi"/>
          <w:color w:val="000000"/>
          <w:sz w:val="24"/>
          <w:szCs w:val="24"/>
        </w:rPr>
        <w:lastRenderedPageBreak/>
        <w:t>3b)</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3c)</w:t>
      </w:r>
    </w:p>
    <w:tbl>
      <w:tblPr>
        <w:tblStyle w:val="TableGrid"/>
        <w:tblW w:w="0" w:type="auto"/>
        <w:tblLook w:val="04A0" w:firstRow="1" w:lastRow="0" w:firstColumn="1" w:lastColumn="0" w:noHBand="0" w:noVBand="1"/>
      </w:tblPr>
      <w:tblGrid>
        <w:gridCol w:w="7087"/>
        <w:gridCol w:w="7087"/>
      </w:tblGrid>
      <w:tr w:rsidR="00A36F1C" w14:paraId="246DB85F" w14:textId="77777777" w:rsidTr="00A36F1C">
        <w:tc>
          <w:tcPr>
            <w:tcW w:w="7087" w:type="dxa"/>
          </w:tcPr>
          <w:p w14:paraId="7F118E74" w14:textId="6B5D9059" w:rsidR="00A36F1C" w:rsidRDefault="00A36F1C">
            <w:pPr>
              <w:rPr>
                <w:rFonts w:cstheme="minorHAnsi"/>
                <w:color w:val="000000"/>
                <w:sz w:val="24"/>
                <w:szCs w:val="24"/>
              </w:rPr>
            </w:pPr>
            <w:r>
              <w:rPr>
                <w:rFonts w:cstheme="minorHAnsi"/>
                <w:noProof/>
                <w:color w:val="000000"/>
                <w:sz w:val="24"/>
                <w:szCs w:val="24"/>
                <w:lang w:eastAsia="en-GB"/>
              </w:rPr>
              <w:drawing>
                <wp:inline distT="0" distB="0" distL="0" distR="0" wp14:anchorId="7F77A316" wp14:editId="03506AAB">
                  <wp:extent cx="3859959" cy="4757612"/>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b.jpg"/>
                          <pic:cNvPicPr/>
                        </pic:nvPicPr>
                        <pic:blipFill>
                          <a:blip r:embed="rId13">
                            <a:extLst>
                              <a:ext uri="{28A0092B-C50C-407E-A947-70E740481C1C}">
                                <a14:useLocalDpi xmlns:a14="http://schemas.microsoft.com/office/drawing/2010/main" val="0"/>
                              </a:ext>
                            </a:extLst>
                          </a:blip>
                          <a:stretch>
                            <a:fillRect/>
                          </a:stretch>
                        </pic:blipFill>
                        <pic:spPr>
                          <a:xfrm>
                            <a:off x="0" y="0"/>
                            <a:ext cx="3861541" cy="4759562"/>
                          </a:xfrm>
                          <a:prstGeom prst="rect">
                            <a:avLst/>
                          </a:prstGeom>
                        </pic:spPr>
                      </pic:pic>
                    </a:graphicData>
                  </a:graphic>
                </wp:inline>
              </w:drawing>
            </w:r>
          </w:p>
        </w:tc>
        <w:tc>
          <w:tcPr>
            <w:tcW w:w="7087" w:type="dxa"/>
          </w:tcPr>
          <w:p w14:paraId="5F92F92A" w14:textId="0E7CD9B4" w:rsidR="00A36F1C" w:rsidRDefault="00A36F1C">
            <w:pPr>
              <w:rPr>
                <w:rFonts w:cstheme="minorHAnsi"/>
                <w:color w:val="000000"/>
                <w:sz w:val="24"/>
                <w:szCs w:val="24"/>
              </w:rPr>
            </w:pPr>
            <w:r>
              <w:rPr>
                <w:rFonts w:cstheme="minorHAnsi"/>
                <w:noProof/>
                <w:color w:val="000000"/>
                <w:sz w:val="24"/>
                <w:szCs w:val="24"/>
                <w:lang w:eastAsia="en-GB"/>
              </w:rPr>
              <w:drawing>
                <wp:inline distT="0" distB="0" distL="0" distR="0" wp14:anchorId="66B8743A" wp14:editId="7CF17AD0">
                  <wp:extent cx="4072639" cy="5143366"/>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c.jpg"/>
                          <pic:cNvPicPr/>
                        </pic:nvPicPr>
                        <pic:blipFill>
                          <a:blip r:embed="rId14">
                            <a:extLst>
                              <a:ext uri="{28A0092B-C50C-407E-A947-70E740481C1C}">
                                <a14:useLocalDpi xmlns:a14="http://schemas.microsoft.com/office/drawing/2010/main" val="0"/>
                              </a:ext>
                            </a:extLst>
                          </a:blip>
                          <a:stretch>
                            <a:fillRect/>
                          </a:stretch>
                        </pic:blipFill>
                        <pic:spPr>
                          <a:xfrm>
                            <a:off x="0" y="0"/>
                            <a:ext cx="4070930" cy="5141208"/>
                          </a:xfrm>
                          <a:prstGeom prst="rect">
                            <a:avLst/>
                          </a:prstGeom>
                        </pic:spPr>
                      </pic:pic>
                    </a:graphicData>
                  </a:graphic>
                </wp:inline>
              </w:drawing>
            </w:r>
          </w:p>
        </w:tc>
      </w:tr>
    </w:tbl>
    <w:p w14:paraId="729826F3" w14:textId="77777777" w:rsidR="00A36F1C" w:rsidRDefault="00A36F1C">
      <w:pPr>
        <w:rPr>
          <w:rFonts w:cstheme="minorHAnsi"/>
          <w:color w:val="000000"/>
          <w:sz w:val="24"/>
          <w:szCs w:val="24"/>
        </w:rPr>
      </w:pPr>
    </w:p>
    <w:p w14:paraId="1C5A964C" w14:textId="77777777" w:rsidR="00A36F1C" w:rsidRPr="0089722B" w:rsidRDefault="00A36F1C" w:rsidP="00A36F1C">
      <w:pPr>
        <w:spacing w:line="240" w:lineRule="auto"/>
        <w:rPr>
          <w:rFonts w:cstheme="minorHAnsi"/>
          <w:b/>
          <w:color w:val="000000"/>
          <w:sz w:val="24"/>
          <w:szCs w:val="24"/>
        </w:rPr>
      </w:pPr>
      <w:r>
        <w:rPr>
          <w:rFonts w:cstheme="minorHAnsi"/>
          <w:b/>
          <w:color w:val="000000"/>
          <w:sz w:val="24"/>
          <w:szCs w:val="24"/>
        </w:rPr>
        <w:lastRenderedPageBreak/>
        <w:t>Figure 4a</w:t>
      </w:r>
      <w:r w:rsidRPr="0089722B">
        <w:rPr>
          <w:rFonts w:cstheme="minorHAnsi"/>
          <w:b/>
          <w:color w:val="000000"/>
          <w:sz w:val="24"/>
          <w:szCs w:val="24"/>
        </w:rPr>
        <w:tab/>
        <w:t>Uniocular rotation boundaries</w:t>
      </w:r>
    </w:p>
    <w:tbl>
      <w:tblPr>
        <w:tblStyle w:val="TableGrid"/>
        <w:tblW w:w="13184" w:type="dxa"/>
        <w:tblLayout w:type="fixed"/>
        <w:tblLook w:val="04A0" w:firstRow="1" w:lastRow="0" w:firstColumn="1" w:lastColumn="0" w:noHBand="0" w:noVBand="1"/>
      </w:tblPr>
      <w:tblGrid>
        <w:gridCol w:w="1422"/>
        <w:gridCol w:w="1422"/>
        <w:gridCol w:w="361"/>
        <w:gridCol w:w="1423"/>
        <w:gridCol w:w="69"/>
        <w:gridCol w:w="1394"/>
        <w:gridCol w:w="425"/>
        <w:gridCol w:w="1430"/>
        <w:gridCol w:w="86"/>
        <w:gridCol w:w="222"/>
        <w:gridCol w:w="1423"/>
        <w:gridCol w:w="426"/>
        <w:gridCol w:w="1658"/>
        <w:gridCol w:w="43"/>
        <w:gridCol w:w="1380"/>
      </w:tblGrid>
      <w:tr w:rsidR="00A36F1C" w:rsidRPr="0089722B" w14:paraId="527EFF92" w14:textId="77777777" w:rsidTr="00A36F1C">
        <w:tc>
          <w:tcPr>
            <w:tcW w:w="3205" w:type="dxa"/>
            <w:gridSpan w:val="3"/>
            <w:vMerge w:val="restart"/>
            <w:tcBorders>
              <w:bottom w:val="nil"/>
            </w:tcBorders>
          </w:tcPr>
          <w:p w14:paraId="5A44942F"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I1e target</w:t>
            </w:r>
          </w:p>
        </w:tc>
        <w:tc>
          <w:tcPr>
            <w:tcW w:w="2886" w:type="dxa"/>
            <w:gridSpan w:val="3"/>
          </w:tcPr>
          <w:p w14:paraId="13F5C03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Superior rectus 141°</w:t>
            </w:r>
          </w:p>
        </w:tc>
        <w:tc>
          <w:tcPr>
            <w:tcW w:w="425" w:type="dxa"/>
            <w:vMerge w:val="restart"/>
          </w:tcPr>
          <w:p w14:paraId="55DBE275" w14:textId="77777777" w:rsidR="00A36F1C" w:rsidRPr="0089722B" w:rsidRDefault="00A36F1C" w:rsidP="00A36F1C">
            <w:pPr>
              <w:rPr>
                <w:rFonts w:cstheme="minorHAnsi"/>
                <w:b/>
                <w:color w:val="000000"/>
                <w:sz w:val="24"/>
                <w:szCs w:val="24"/>
              </w:rPr>
            </w:pPr>
          </w:p>
        </w:tc>
        <w:tc>
          <w:tcPr>
            <w:tcW w:w="3161" w:type="dxa"/>
            <w:gridSpan w:val="4"/>
          </w:tcPr>
          <w:p w14:paraId="6F8B9298" w14:textId="77777777" w:rsidR="00A36F1C" w:rsidRPr="0089722B" w:rsidRDefault="00A36F1C" w:rsidP="00A36F1C">
            <w:pPr>
              <w:rPr>
                <w:rFonts w:cstheme="minorHAnsi"/>
                <w:color w:val="000000"/>
                <w:sz w:val="24"/>
                <w:szCs w:val="24"/>
              </w:rPr>
            </w:pPr>
            <w:r w:rsidRPr="0089722B">
              <w:rPr>
                <w:rFonts w:cstheme="minorHAnsi"/>
                <w:b/>
                <w:color w:val="000000"/>
                <w:sz w:val="24"/>
                <w:szCs w:val="24"/>
              </w:rPr>
              <w:t>Inferior oblique 67°</w:t>
            </w:r>
          </w:p>
        </w:tc>
        <w:tc>
          <w:tcPr>
            <w:tcW w:w="3507" w:type="dxa"/>
            <w:gridSpan w:val="4"/>
            <w:vMerge w:val="restart"/>
            <w:tcBorders>
              <w:bottom w:val="nil"/>
            </w:tcBorders>
          </w:tcPr>
          <w:p w14:paraId="5883C73B" w14:textId="77777777" w:rsidR="00A36F1C" w:rsidRPr="0089722B" w:rsidRDefault="00A36F1C" w:rsidP="00A36F1C">
            <w:pPr>
              <w:rPr>
                <w:rFonts w:cstheme="minorHAnsi"/>
                <w:color w:val="000000"/>
                <w:sz w:val="24"/>
                <w:szCs w:val="24"/>
              </w:rPr>
            </w:pPr>
          </w:p>
        </w:tc>
      </w:tr>
      <w:tr w:rsidR="00A36F1C" w:rsidRPr="0089722B" w14:paraId="09BCA85A" w14:textId="77777777" w:rsidTr="00A36F1C">
        <w:tc>
          <w:tcPr>
            <w:tcW w:w="3205" w:type="dxa"/>
            <w:gridSpan w:val="3"/>
            <w:vMerge/>
            <w:tcBorders>
              <w:bottom w:val="nil"/>
            </w:tcBorders>
          </w:tcPr>
          <w:p w14:paraId="6D1F5569" w14:textId="77777777" w:rsidR="00A36F1C" w:rsidRPr="0089722B" w:rsidRDefault="00A36F1C" w:rsidP="00A36F1C">
            <w:pPr>
              <w:rPr>
                <w:rFonts w:cstheme="minorHAnsi"/>
                <w:color w:val="000000"/>
                <w:sz w:val="24"/>
                <w:szCs w:val="24"/>
              </w:rPr>
            </w:pPr>
          </w:p>
        </w:tc>
        <w:tc>
          <w:tcPr>
            <w:tcW w:w="1423" w:type="dxa"/>
          </w:tcPr>
          <w:p w14:paraId="661C810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63" w:type="dxa"/>
            <w:gridSpan w:val="2"/>
          </w:tcPr>
          <w:p w14:paraId="6E8EA1F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425" w:type="dxa"/>
            <w:vMerge/>
          </w:tcPr>
          <w:p w14:paraId="70E851F3" w14:textId="77777777" w:rsidR="00A36F1C" w:rsidRPr="0089722B" w:rsidRDefault="00A36F1C" w:rsidP="00A36F1C">
            <w:pPr>
              <w:rPr>
                <w:rFonts w:cstheme="minorHAnsi"/>
                <w:b/>
                <w:color w:val="000000"/>
                <w:sz w:val="24"/>
                <w:szCs w:val="24"/>
              </w:rPr>
            </w:pPr>
          </w:p>
        </w:tc>
        <w:tc>
          <w:tcPr>
            <w:tcW w:w="1738" w:type="dxa"/>
            <w:gridSpan w:val="3"/>
          </w:tcPr>
          <w:p w14:paraId="1B9CD396"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23" w:type="dxa"/>
          </w:tcPr>
          <w:p w14:paraId="6A6DE227"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3507" w:type="dxa"/>
            <w:gridSpan w:val="4"/>
            <w:vMerge/>
            <w:tcBorders>
              <w:bottom w:val="nil"/>
            </w:tcBorders>
          </w:tcPr>
          <w:p w14:paraId="1489E902" w14:textId="77777777" w:rsidR="00A36F1C" w:rsidRPr="0089722B" w:rsidRDefault="00A36F1C" w:rsidP="00A36F1C">
            <w:pPr>
              <w:rPr>
                <w:rFonts w:cstheme="minorHAnsi"/>
                <w:color w:val="000000"/>
                <w:sz w:val="24"/>
                <w:szCs w:val="24"/>
              </w:rPr>
            </w:pPr>
          </w:p>
        </w:tc>
      </w:tr>
      <w:tr w:rsidR="00A36F1C" w:rsidRPr="0089722B" w14:paraId="73643DA2" w14:textId="77777777" w:rsidTr="00A36F1C">
        <w:tc>
          <w:tcPr>
            <w:tcW w:w="3205" w:type="dxa"/>
            <w:gridSpan w:val="3"/>
            <w:vMerge/>
            <w:tcBorders>
              <w:bottom w:val="nil"/>
            </w:tcBorders>
          </w:tcPr>
          <w:p w14:paraId="25934822" w14:textId="77777777" w:rsidR="00A36F1C" w:rsidRPr="0089722B" w:rsidRDefault="00A36F1C" w:rsidP="00A36F1C">
            <w:pPr>
              <w:rPr>
                <w:rFonts w:cstheme="minorHAnsi"/>
                <w:color w:val="000000"/>
                <w:sz w:val="24"/>
                <w:szCs w:val="24"/>
              </w:rPr>
            </w:pPr>
          </w:p>
        </w:tc>
        <w:tc>
          <w:tcPr>
            <w:tcW w:w="1423" w:type="dxa"/>
          </w:tcPr>
          <w:p w14:paraId="1E43061D" w14:textId="77777777" w:rsidR="00A36F1C" w:rsidRPr="0089722B" w:rsidRDefault="00A36F1C" w:rsidP="00A36F1C">
            <w:pPr>
              <w:rPr>
                <w:rFonts w:cstheme="minorHAnsi"/>
                <w:color w:val="000000"/>
                <w:sz w:val="24"/>
                <w:szCs w:val="24"/>
              </w:rPr>
            </w:pPr>
            <w:r w:rsidRPr="0089722B">
              <w:rPr>
                <w:rFonts w:cstheme="minorHAnsi"/>
                <w:color w:val="000000"/>
                <w:sz w:val="24"/>
                <w:szCs w:val="24"/>
              </w:rPr>
              <w:t>42.83, 7.14</w:t>
            </w:r>
          </w:p>
        </w:tc>
        <w:tc>
          <w:tcPr>
            <w:tcW w:w="1463" w:type="dxa"/>
            <w:gridSpan w:val="2"/>
          </w:tcPr>
          <w:p w14:paraId="0C4E3E23" w14:textId="77777777" w:rsidR="00A36F1C" w:rsidRPr="0089722B" w:rsidRDefault="00A36F1C" w:rsidP="00A36F1C">
            <w:pPr>
              <w:rPr>
                <w:rFonts w:cstheme="minorHAnsi"/>
                <w:color w:val="000000"/>
                <w:sz w:val="24"/>
                <w:szCs w:val="24"/>
              </w:rPr>
            </w:pPr>
            <w:r w:rsidRPr="0089722B">
              <w:rPr>
                <w:rFonts w:cstheme="minorHAnsi"/>
                <w:color w:val="000000"/>
                <w:sz w:val="24"/>
                <w:szCs w:val="24"/>
              </w:rPr>
              <w:t>41.93, 10.22</w:t>
            </w:r>
          </w:p>
        </w:tc>
        <w:tc>
          <w:tcPr>
            <w:tcW w:w="425" w:type="dxa"/>
            <w:vMerge/>
          </w:tcPr>
          <w:p w14:paraId="30B26FA6" w14:textId="77777777" w:rsidR="00A36F1C" w:rsidRPr="0089722B" w:rsidRDefault="00A36F1C" w:rsidP="00A36F1C">
            <w:pPr>
              <w:rPr>
                <w:rFonts w:cstheme="minorHAnsi"/>
                <w:color w:val="000000"/>
                <w:sz w:val="24"/>
                <w:szCs w:val="24"/>
              </w:rPr>
            </w:pPr>
          </w:p>
        </w:tc>
        <w:tc>
          <w:tcPr>
            <w:tcW w:w="1738" w:type="dxa"/>
            <w:gridSpan w:val="3"/>
            <w:tcBorders>
              <w:bottom w:val="single" w:sz="4" w:space="0" w:color="auto"/>
            </w:tcBorders>
          </w:tcPr>
          <w:p w14:paraId="48721037" w14:textId="77777777" w:rsidR="00A36F1C" w:rsidRPr="0089722B" w:rsidRDefault="00A36F1C" w:rsidP="00A36F1C">
            <w:pPr>
              <w:rPr>
                <w:rFonts w:cstheme="minorHAnsi"/>
                <w:color w:val="000000"/>
                <w:sz w:val="24"/>
                <w:szCs w:val="24"/>
              </w:rPr>
            </w:pPr>
            <w:r w:rsidRPr="0089722B">
              <w:rPr>
                <w:rFonts w:cstheme="minorHAnsi"/>
                <w:color w:val="000000"/>
                <w:sz w:val="24"/>
                <w:szCs w:val="24"/>
              </w:rPr>
              <w:t>43.23, 6.87</w:t>
            </w:r>
          </w:p>
        </w:tc>
        <w:tc>
          <w:tcPr>
            <w:tcW w:w="1423" w:type="dxa"/>
            <w:tcBorders>
              <w:bottom w:val="single" w:sz="4" w:space="0" w:color="auto"/>
            </w:tcBorders>
          </w:tcPr>
          <w:p w14:paraId="5AE4F0CF" w14:textId="77777777" w:rsidR="00A36F1C" w:rsidRPr="0089722B" w:rsidRDefault="00A36F1C" w:rsidP="00A36F1C">
            <w:pPr>
              <w:rPr>
                <w:rFonts w:cstheme="minorHAnsi"/>
                <w:color w:val="000000"/>
                <w:sz w:val="24"/>
                <w:szCs w:val="24"/>
              </w:rPr>
            </w:pPr>
            <w:r w:rsidRPr="0089722B">
              <w:rPr>
                <w:rFonts w:cstheme="minorHAnsi"/>
                <w:color w:val="000000"/>
                <w:sz w:val="24"/>
                <w:szCs w:val="24"/>
              </w:rPr>
              <w:t>41.87, 9.15</w:t>
            </w:r>
          </w:p>
        </w:tc>
        <w:tc>
          <w:tcPr>
            <w:tcW w:w="3507" w:type="dxa"/>
            <w:gridSpan w:val="4"/>
            <w:vMerge/>
            <w:tcBorders>
              <w:bottom w:val="nil"/>
            </w:tcBorders>
          </w:tcPr>
          <w:p w14:paraId="1BF72572" w14:textId="77777777" w:rsidR="00A36F1C" w:rsidRPr="0089722B" w:rsidRDefault="00A36F1C" w:rsidP="00A36F1C">
            <w:pPr>
              <w:rPr>
                <w:rFonts w:cstheme="minorHAnsi"/>
                <w:color w:val="000000"/>
                <w:sz w:val="24"/>
                <w:szCs w:val="24"/>
              </w:rPr>
            </w:pPr>
          </w:p>
        </w:tc>
      </w:tr>
      <w:tr w:rsidR="00A36F1C" w:rsidRPr="0089722B" w14:paraId="16133735" w14:textId="77777777" w:rsidTr="00A36F1C">
        <w:tc>
          <w:tcPr>
            <w:tcW w:w="2844" w:type="dxa"/>
            <w:gridSpan w:val="2"/>
            <w:tcBorders>
              <w:top w:val="single" w:sz="4" w:space="0" w:color="auto"/>
              <w:right w:val="single" w:sz="4" w:space="0" w:color="auto"/>
            </w:tcBorders>
          </w:tcPr>
          <w:p w14:paraId="679D6B0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Lateral rectus 180°</w:t>
            </w:r>
          </w:p>
        </w:tc>
        <w:tc>
          <w:tcPr>
            <w:tcW w:w="361" w:type="dxa"/>
            <w:vMerge w:val="restart"/>
            <w:tcBorders>
              <w:top w:val="nil"/>
              <w:left w:val="single" w:sz="4" w:space="0" w:color="auto"/>
              <w:bottom w:val="nil"/>
            </w:tcBorders>
          </w:tcPr>
          <w:p w14:paraId="1D20036D" w14:textId="77777777" w:rsidR="00A36F1C" w:rsidRPr="0089722B" w:rsidRDefault="00A36F1C" w:rsidP="00A36F1C">
            <w:pPr>
              <w:rPr>
                <w:rFonts w:cstheme="minorHAnsi"/>
                <w:color w:val="000000"/>
                <w:sz w:val="24"/>
                <w:szCs w:val="24"/>
              </w:rPr>
            </w:pPr>
          </w:p>
        </w:tc>
        <w:tc>
          <w:tcPr>
            <w:tcW w:w="2886" w:type="dxa"/>
            <w:gridSpan w:val="3"/>
          </w:tcPr>
          <w:p w14:paraId="70302730"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P=0.539</w:t>
            </w:r>
          </w:p>
        </w:tc>
        <w:tc>
          <w:tcPr>
            <w:tcW w:w="425" w:type="dxa"/>
            <w:vMerge/>
          </w:tcPr>
          <w:p w14:paraId="025C5E4B" w14:textId="77777777" w:rsidR="00A36F1C" w:rsidRPr="0089722B" w:rsidRDefault="00A36F1C" w:rsidP="00A36F1C">
            <w:pPr>
              <w:rPr>
                <w:rFonts w:cstheme="minorHAnsi"/>
                <w:color w:val="000000"/>
                <w:sz w:val="24"/>
                <w:szCs w:val="24"/>
              </w:rPr>
            </w:pPr>
          </w:p>
        </w:tc>
        <w:tc>
          <w:tcPr>
            <w:tcW w:w="3161" w:type="dxa"/>
            <w:gridSpan w:val="4"/>
            <w:tcBorders>
              <w:right w:val="single" w:sz="4" w:space="0" w:color="auto"/>
            </w:tcBorders>
          </w:tcPr>
          <w:p w14:paraId="2C9A0E7B"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P=0.345</w:t>
            </w:r>
          </w:p>
        </w:tc>
        <w:tc>
          <w:tcPr>
            <w:tcW w:w="426" w:type="dxa"/>
            <w:tcBorders>
              <w:top w:val="nil"/>
              <w:left w:val="single" w:sz="4" w:space="0" w:color="auto"/>
              <w:bottom w:val="nil"/>
              <w:right w:val="single" w:sz="4" w:space="0" w:color="auto"/>
            </w:tcBorders>
          </w:tcPr>
          <w:p w14:paraId="2D2A571C" w14:textId="77777777" w:rsidR="00A36F1C" w:rsidRPr="0089722B" w:rsidRDefault="00A36F1C" w:rsidP="00A36F1C">
            <w:pPr>
              <w:rPr>
                <w:rFonts w:cstheme="minorHAnsi"/>
                <w:color w:val="000000"/>
                <w:sz w:val="24"/>
                <w:szCs w:val="24"/>
              </w:rPr>
            </w:pPr>
          </w:p>
        </w:tc>
        <w:tc>
          <w:tcPr>
            <w:tcW w:w="3081" w:type="dxa"/>
            <w:gridSpan w:val="3"/>
            <w:tcBorders>
              <w:left w:val="single" w:sz="4" w:space="0" w:color="auto"/>
            </w:tcBorders>
          </w:tcPr>
          <w:p w14:paraId="4C5C9028"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Medial rectus 0°</w:t>
            </w:r>
          </w:p>
        </w:tc>
      </w:tr>
      <w:tr w:rsidR="00A36F1C" w:rsidRPr="0089722B" w14:paraId="17FF8AF1" w14:textId="77777777" w:rsidTr="00A36F1C">
        <w:tc>
          <w:tcPr>
            <w:tcW w:w="1422" w:type="dxa"/>
          </w:tcPr>
          <w:p w14:paraId="7A39BC93"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422" w:type="dxa"/>
            <w:tcBorders>
              <w:right w:val="single" w:sz="4" w:space="0" w:color="auto"/>
            </w:tcBorders>
          </w:tcPr>
          <w:p w14:paraId="140448D1"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361" w:type="dxa"/>
            <w:vMerge/>
            <w:tcBorders>
              <w:left w:val="single" w:sz="4" w:space="0" w:color="auto"/>
              <w:bottom w:val="nil"/>
            </w:tcBorders>
          </w:tcPr>
          <w:p w14:paraId="036A45AF" w14:textId="77777777" w:rsidR="00A36F1C" w:rsidRPr="0089722B" w:rsidRDefault="00A36F1C" w:rsidP="00A36F1C">
            <w:pPr>
              <w:rPr>
                <w:rFonts w:cstheme="minorHAnsi"/>
                <w:color w:val="000000"/>
                <w:sz w:val="24"/>
                <w:szCs w:val="24"/>
              </w:rPr>
            </w:pPr>
          </w:p>
        </w:tc>
        <w:tc>
          <w:tcPr>
            <w:tcW w:w="2886" w:type="dxa"/>
            <w:gridSpan w:val="3"/>
            <w:tcBorders>
              <w:bottom w:val="single" w:sz="4" w:space="0" w:color="auto"/>
            </w:tcBorders>
          </w:tcPr>
          <w:p w14:paraId="1EFFF031" w14:textId="77777777" w:rsidR="00A36F1C" w:rsidRPr="0089722B" w:rsidRDefault="00A36F1C" w:rsidP="00A36F1C">
            <w:pPr>
              <w:rPr>
                <w:rFonts w:cstheme="minorHAnsi"/>
                <w:color w:val="000000"/>
                <w:sz w:val="24"/>
                <w:szCs w:val="24"/>
              </w:rPr>
            </w:pPr>
            <w:r>
              <w:rPr>
                <w:rFonts w:cstheme="minorHAnsi"/>
                <w:color w:val="000000"/>
                <w:sz w:val="24"/>
                <w:szCs w:val="24"/>
              </w:rPr>
              <w:t>Diff: 0.90, 7.93</w:t>
            </w:r>
          </w:p>
        </w:tc>
        <w:tc>
          <w:tcPr>
            <w:tcW w:w="425" w:type="dxa"/>
            <w:vMerge/>
          </w:tcPr>
          <w:p w14:paraId="5BAE4252" w14:textId="77777777" w:rsidR="00A36F1C" w:rsidRPr="0089722B" w:rsidRDefault="00A36F1C" w:rsidP="00A36F1C">
            <w:pPr>
              <w:rPr>
                <w:rFonts w:cstheme="minorHAnsi"/>
                <w:color w:val="000000"/>
                <w:sz w:val="24"/>
                <w:szCs w:val="24"/>
              </w:rPr>
            </w:pPr>
          </w:p>
        </w:tc>
        <w:tc>
          <w:tcPr>
            <w:tcW w:w="3161" w:type="dxa"/>
            <w:gridSpan w:val="4"/>
            <w:tcBorders>
              <w:bottom w:val="single" w:sz="4" w:space="0" w:color="auto"/>
              <w:right w:val="single" w:sz="4" w:space="0" w:color="auto"/>
            </w:tcBorders>
          </w:tcPr>
          <w:p w14:paraId="4733184F" w14:textId="77777777" w:rsidR="00A36F1C" w:rsidRPr="0089722B" w:rsidRDefault="00A36F1C" w:rsidP="00A36F1C">
            <w:pPr>
              <w:rPr>
                <w:rFonts w:cstheme="minorHAnsi"/>
                <w:color w:val="000000"/>
                <w:sz w:val="24"/>
                <w:szCs w:val="24"/>
              </w:rPr>
            </w:pPr>
            <w:r>
              <w:rPr>
                <w:rFonts w:cstheme="minorHAnsi"/>
                <w:color w:val="000000"/>
                <w:sz w:val="24"/>
                <w:szCs w:val="24"/>
              </w:rPr>
              <w:t>Diff: 1.37, 7.81</w:t>
            </w:r>
          </w:p>
        </w:tc>
        <w:tc>
          <w:tcPr>
            <w:tcW w:w="426" w:type="dxa"/>
            <w:tcBorders>
              <w:top w:val="nil"/>
              <w:left w:val="single" w:sz="4" w:space="0" w:color="auto"/>
              <w:bottom w:val="nil"/>
              <w:right w:val="single" w:sz="4" w:space="0" w:color="auto"/>
            </w:tcBorders>
          </w:tcPr>
          <w:p w14:paraId="0E386458" w14:textId="77777777" w:rsidR="00A36F1C" w:rsidRPr="0089722B" w:rsidRDefault="00A36F1C" w:rsidP="00A36F1C">
            <w:pPr>
              <w:rPr>
                <w:rFonts w:cstheme="minorHAnsi"/>
                <w:color w:val="000000"/>
                <w:sz w:val="24"/>
                <w:szCs w:val="24"/>
              </w:rPr>
            </w:pPr>
          </w:p>
        </w:tc>
        <w:tc>
          <w:tcPr>
            <w:tcW w:w="1701" w:type="dxa"/>
            <w:gridSpan w:val="2"/>
            <w:tcBorders>
              <w:left w:val="single" w:sz="4" w:space="0" w:color="auto"/>
            </w:tcBorders>
          </w:tcPr>
          <w:p w14:paraId="246E4F0D"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80" w:type="dxa"/>
          </w:tcPr>
          <w:p w14:paraId="36DB5959"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r>
      <w:tr w:rsidR="00A36F1C" w:rsidRPr="0089722B" w14:paraId="106B735C" w14:textId="77777777" w:rsidTr="00A36F1C">
        <w:tc>
          <w:tcPr>
            <w:tcW w:w="1422" w:type="dxa"/>
          </w:tcPr>
          <w:p w14:paraId="418210B3" w14:textId="77777777" w:rsidR="00A36F1C" w:rsidRPr="0089722B" w:rsidRDefault="00A36F1C" w:rsidP="00A36F1C">
            <w:pPr>
              <w:rPr>
                <w:rFonts w:cstheme="minorHAnsi"/>
                <w:color w:val="000000"/>
                <w:sz w:val="24"/>
                <w:szCs w:val="24"/>
              </w:rPr>
            </w:pPr>
            <w:r w:rsidRPr="0089722B">
              <w:rPr>
                <w:rFonts w:cstheme="minorHAnsi"/>
                <w:color w:val="000000"/>
                <w:sz w:val="24"/>
                <w:szCs w:val="24"/>
              </w:rPr>
              <w:t>47.00, 6.04</w:t>
            </w:r>
          </w:p>
        </w:tc>
        <w:tc>
          <w:tcPr>
            <w:tcW w:w="1422" w:type="dxa"/>
            <w:tcBorders>
              <w:right w:val="single" w:sz="4" w:space="0" w:color="auto"/>
            </w:tcBorders>
          </w:tcPr>
          <w:p w14:paraId="35C77201" w14:textId="77777777" w:rsidR="00A36F1C" w:rsidRPr="0089722B" w:rsidRDefault="00A36F1C" w:rsidP="00A36F1C">
            <w:pPr>
              <w:rPr>
                <w:rFonts w:cstheme="minorHAnsi"/>
                <w:color w:val="000000"/>
                <w:sz w:val="24"/>
                <w:szCs w:val="24"/>
              </w:rPr>
            </w:pPr>
            <w:r w:rsidRPr="0089722B">
              <w:rPr>
                <w:rFonts w:cstheme="minorHAnsi"/>
                <w:color w:val="000000"/>
                <w:sz w:val="24"/>
                <w:szCs w:val="24"/>
              </w:rPr>
              <w:t>49.83, 7.88</w:t>
            </w:r>
          </w:p>
        </w:tc>
        <w:tc>
          <w:tcPr>
            <w:tcW w:w="361" w:type="dxa"/>
            <w:vMerge/>
            <w:tcBorders>
              <w:left w:val="single" w:sz="4" w:space="0" w:color="auto"/>
              <w:bottom w:val="nil"/>
              <w:right w:val="nil"/>
            </w:tcBorders>
          </w:tcPr>
          <w:p w14:paraId="3F6D5513" w14:textId="77777777" w:rsidR="00A36F1C" w:rsidRPr="0089722B" w:rsidRDefault="00A36F1C" w:rsidP="00A36F1C">
            <w:pPr>
              <w:rPr>
                <w:rFonts w:cstheme="minorHAnsi"/>
                <w:color w:val="000000"/>
                <w:sz w:val="24"/>
                <w:szCs w:val="24"/>
              </w:rPr>
            </w:pPr>
          </w:p>
        </w:tc>
        <w:tc>
          <w:tcPr>
            <w:tcW w:w="2886" w:type="dxa"/>
            <w:gridSpan w:val="3"/>
            <w:tcBorders>
              <w:left w:val="nil"/>
              <w:right w:val="nil"/>
            </w:tcBorders>
          </w:tcPr>
          <w:p w14:paraId="60658308" w14:textId="77777777" w:rsidR="00A36F1C" w:rsidRPr="0089722B" w:rsidRDefault="00A36F1C" w:rsidP="00A36F1C">
            <w:pPr>
              <w:rPr>
                <w:rFonts w:cstheme="minorHAnsi"/>
                <w:color w:val="000000"/>
                <w:sz w:val="24"/>
                <w:szCs w:val="24"/>
              </w:rPr>
            </w:pPr>
          </w:p>
        </w:tc>
        <w:tc>
          <w:tcPr>
            <w:tcW w:w="425" w:type="dxa"/>
            <w:vMerge/>
            <w:tcBorders>
              <w:left w:val="nil"/>
              <w:right w:val="nil"/>
            </w:tcBorders>
          </w:tcPr>
          <w:p w14:paraId="3160AE89" w14:textId="77777777" w:rsidR="00A36F1C" w:rsidRPr="0089722B" w:rsidRDefault="00A36F1C" w:rsidP="00A36F1C">
            <w:pPr>
              <w:rPr>
                <w:rFonts w:cstheme="minorHAnsi"/>
                <w:color w:val="000000"/>
                <w:sz w:val="24"/>
                <w:szCs w:val="24"/>
              </w:rPr>
            </w:pPr>
          </w:p>
        </w:tc>
        <w:tc>
          <w:tcPr>
            <w:tcW w:w="3161" w:type="dxa"/>
            <w:gridSpan w:val="4"/>
            <w:tcBorders>
              <w:left w:val="nil"/>
              <w:bottom w:val="single" w:sz="4" w:space="0" w:color="auto"/>
              <w:right w:val="nil"/>
            </w:tcBorders>
          </w:tcPr>
          <w:p w14:paraId="6514956F" w14:textId="77777777" w:rsidR="00A36F1C" w:rsidRPr="0089722B" w:rsidRDefault="00A36F1C" w:rsidP="00A36F1C">
            <w:pPr>
              <w:rPr>
                <w:rFonts w:cstheme="minorHAnsi"/>
                <w:color w:val="000000"/>
                <w:sz w:val="24"/>
                <w:szCs w:val="24"/>
              </w:rPr>
            </w:pPr>
          </w:p>
        </w:tc>
        <w:tc>
          <w:tcPr>
            <w:tcW w:w="426" w:type="dxa"/>
            <w:tcBorders>
              <w:top w:val="nil"/>
              <w:left w:val="nil"/>
              <w:bottom w:val="nil"/>
              <w:right w:val="single" w:sz="4" w:space="0" w:color="auto"/>
            </w:tcBorders>
          </w:tcPr>
          <w:p w14:paraId="61B5B118" w14:textId="77777777" w:rsidR="00A36F1C" w:rsidRPr="0089722B" w:rsidRDefault="00A36F1C" w:rsidP="00A36F1C">
            <w:pPr>
              <w:rPr>
                <w:rFonts w:cstheme="minorHAnsi"/>
                <w:color w:val="000000"/>
                <w:sz w:val="24"/>
                <w:szCs w:val="24"/>
              </w:rPr>
            </w:pPr>
          </w:p>
        </w:tc>
        <w:tc>
          <w:tcPr>
            <w:tcW w:w="1658" w:type="dxa"/>
            <w:tcBorders>
              <w:left w:val="single" w:sz="4" w:space="0" w:color="auto"/>
            </w:tcBorders>
          </w:tcPr>
          <w:p w14:paraId="1257C388" w14:textId="77777777" w:rsidR="00A36F1C" w:rsidRPr="0089722B" w:rsidRDefault="00A36F1C" w:rsidP="00A36F1C">
            <w:pPr>
              <w:rPr>
                <w:rFonts w:cstheme="minorHAnsi"/>
                <w:color w:val="000000"/>
                <w:sz w:val="24"/>
                <w:szCs w:val="24"/>
              </w:rPr>
            </w:pPr>
            <w:r w:rsidRPr="0089722B">
              <w:rPr>
                <w:rFonts w:cstheme="minorHAnsi"/>
                <w:color w:val="000000"/>
                <w:sz w:val="24"/>
                <w:szCs w:val="24"/>
              </w:rPr>
              <w:t>48.20, 6.25</w:t>
            </w:r>
          </w:p>
        </w:tc>
        <w:tc>
          <w:tcPr>
            <w:tcW w:w="1423" w:type="dxa"/>
            <w:gridSpan w:val="2"/>
          </w:tcPr>
          <w:p w14:paraId="4BF4FBC4" w14:textId="77777777" w:rsidR="00A36F1C" w:rsidRPr="0089722B" w:rsidRDefault="00A36F1C" w:rsidP="00A36F1C">
            <w:pPr>
              <w:rPr>
                <w:rFonts w:cstheme="minorHAnsi"/>
                <w:color w:val="000000"/>
                <w:sz w:val="24"/>
                <w:szCs w:val="24"/>
              </w:rPr>
            </w:pPr>
            <w:r w:rsidRPr="0089722B">
              <w:rPr>
                <w:rFonts w:cstheme="minorHAnsi"/>
                <w:color w:val="000000"/>
                <w:sz w:val="24"/>
                <w:szCs w:val="24"/>
              </w:rPr>
              <w:t>46.13, 7.00</w:t>
            </w:r>
          </w:p>
        </w:tc>
      </w:tr>
      <w:tr w:rsidR="00A36F1C" w:rsidRPr="0089722B" w14:paraId="40FF06E4" w14:textId="77777777" w:rsidTr="00A36F1C">
        <w:tc>
          <w:tcPr>
            <w:tcW w:w="2844" w:type="dxa"/>
            <w:gridSpan w:val="2"/>
            <w:tcBorders>
              <w:right w:val="single" w:sz="4" w:space="0" w:color="auto"/>
            </w:tcBorders>
          </w:tcPr>
          <w:p w14:paraId="05354C25"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P=0.061</w:t>
            </w:r>
          </w:p>
        </w:tc>
        <w:tc>
          <w:tcPr>
            <w:tcW w:w="361" w:type="dxa"/>
            <w:vMerge/>
            <w:tcBorders>
              <w:left w:val="single" w:sz="4" w:space="0" w:color="auto"/>
              <w:bottom w:val="nil"/>
            </w:tcBorders>
          </w:tcPr>
          <w:p w14:paraId="68B6D200" w14:textId="77777777" w:rsidR="00A36F1C" w:rsidRPr="0089722B" w:rsidRDefault="00A36F1C" w:rsidP="00A36F1C">
            <w:pPr>
              <w:rPr>
                <w:rFonts w:cstheme="minorHAnsi"/>
                <w:color w:val="000000"/>
                <w:sz w:val="24"/>
                <w:szCs w:val="24"/>
              </w:rPr>
            </w:pPr>
          </w:p>
        </w:tc>
        <w:tc>
          <w:tcPr>
            <w:tcW w:w="2886" w:type="dxa"/>
            <w:gridSpan w:val="3"/>
          </w:tcPr>
          <w:p w14:paraId="48A32A6F" w14:textId="77777777" w:rsidR="00A36F1C" w:rsidRPr="0089722B" w:rsidRDefault="00A36F1C" w:rsidP="00A36F1C">
            <w:pPr>
              <w:rPr>
                <w:rFonts w:cstheme="minorHAnsi"/>
                <w:color w:val="000000"/>
                <w:sz w:val="24"/>
                <w:szCs w:val="24"/>
              </w:rPr>
            </w:pPr>
            <w:r>
              <w:rPr>
                <w:rFonts w:cstheme="minorHAnsi"/>
                <w:b/>
                <w:color w:val="000000"/>
                <w:sz w:val="24"/>
                <w:szCs w:val="24"/>
              </w:rPr>
              <w:t>Inferior</w:t>
            </w:r>
            <w:r w:rsidRPr="0089722B">
              <w:rPr>
                <w:rFonts w:cstheme="minorHAnsi"/>
                <w:b/>
                <w:color w:val="000000"/>
                <w:sz w:val="24"/>
                <w:szCs w:val="24"/>
              </w:rPr>
              <w:t xml:space="preserve"> rectus 216°</w:t>
            </w:r>
          </w:p>
        </w:tc>
        <w:tc>
          <w:tcPr>
            <w:tcW w:w="425" w:type="dxa"/>
            <w:vMerge/>
          </w:tcPr>
          <w:p w14:paraId="369FB566" w14:textId="77777777" w:rsidR="00A36F1C" w:rsidRPr="0089722B" w:rsidRDefault="00A36F1C" w:rsidP="00A36F1C">
            <w:pPr>
              <w:rPr>
                <w:rFonts w:cstheme="minorHAnsi"/>
                <w:color w:val="000000"/>
                <w:sz w:val="24"/>
                <w:szCs w:val="24"/>
              </w:rPr>
            </w:pPr>
          </w:p>
        </w:tc>
        <w:tc>
          <w:tcPr>
            <w:tcW w:w="3161" w:type="dxa"/>
            <w:gridSpan w:val="4"/>
            <w:tcBorders>
              <w:right w:val="single" w:sz="4" w:space="0" w:color="auto"/>
            </w:tcBorders>
          </w:tcPr>
          <w:p w14:paraId="27FED210" w14:textId="77777777" w:rsidR="00A36F1C" w:rsidRPr="0089722B" w:rsidRDefault="00A36F1C" w:rsidP="00A36F1C">
            <w:pPr>
              <w:rPr>
                <w:rFonts w:cstheme="minorHAnsi"/>
                <w:color w:val="000000"/>
                <w:sz w:val="24"/>
                <w:szCs w:val="24"/>
              </w:rPr>
            </w:pPr>
            <w:r>
              <w:rPr>
                <w:rFonts w:cstheme="minorHAnsi"/>
                <w:b/>
                <w:color w:val="000000"/>
                <w:sz w:val="24"/>
                <w:szCs w:val="24"/>
              </w:rPr>
              <w:t>Superior</w:t>
            </w:r>
            <w:r w:rsidRPr="0089722B">
              <w:rPr>
                <w:rFonts w:cstheme="minorHAnsi"/>
                <w:b/>
                <w:color w:val="000000"/>
                <w:sz w:val="24"/>
                <w:szCs w:val="24"/>
              </w:rPr>
              <w:t xml:space="preserve"> oblique 293°</w:t>
            </w:r>
          </w:p>
        </w:tc>
        <w:tc>
          <w:tcPr>
            <w:tcW w:w="426" w:type="dxa"/>
            <w:tcBorders>
              <w:top w:val="nil"/>
              <w:left w:val="single" w:sz="4" w:space="0" w:color="auto"/>
              <w:bottom w:val="nil"/>
              <w:right w:val="single" w:sz="4" w:space="0" w:color="auto"/>
            </w:tcBorders>
          </w:tcPr>
          <w:p w14:paraId="75CD78A4" w14:textId="77777777" w:rsidR="00A36F1C" w:rsidRPr="0089722B" w:rsidRDefault="00A36F1C" w:rsidP="00A36F1C">
            <w:pPr>
              <w:rPr>
                <w:rFonts w:cstheme="minorHAnsi"/>
                <w:color w:val="000000"/>
                <w:sz w:val="24"/>
                <w:szCs w:val="24"/>
              </w:rPr>
            </w:pPr>
          </w:p>
        </w:tc>
        <w:tc>
          <w:tcPr>
            <w:tcW w:w="3081" w:type="dxa"/>
            <w:gridSpan w:val="3"/>
            <w:tcBorders>
              <w:left w:val="single" w:sz="4" w:space="0" w:color="auto"/>
            </w:tcBorders>
          </w:tcPr>
          <w:p w14:paraId="669A1AB2"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P=0.099</w:t>
            </w:r>
          </w:p>
        </w:tc>
      </w:tr>
      <w:tr w:rsidR="00A36F1C" w:rsidRPr="0089722B" w14:paraId="35346BED" w14:textId="77777777" w:rsidTr="00A36F1C">
        <w:tc>
          <w:tcPr>
            <w:tcW w:w="2844" w:type="dxa"/>
            <w:gridSpan w:val="2"/>
            <w:tcBorders>
              <w:bottom w:val="single" w:sz="4" w:space="0" w:color="auto"/>
              <w:right w:val="single" w:sz="4" w:space="0" w:color="auto"/>
            </w:tcBorders>
          </w:tcPr>
          <w:p w14:paraId="12B825B5" w14:textId="77777777" w:rsidR="00A36F1C" w:rsidRPr="0089722B" w:rsidRDefault="00A36F1C" w:rsidP="00A36F1C">
            <w:pPr>
              <w:rPr>
                <w:rFonts w:cstheme="minorHAnsi"/>
                <w:color w:val="000000"/>
                <w:sz w:val="24"/>
                <w:szCs w:val="24"/>
              </w:rPr>
            </w:pPr>
            <w:r>
              <w:rPr>
                <w:rFonts w:cstheme="minorHAnsi"/>
                <w:color w:val="000000"/>
                <w:sz w:val="24"/>
                <w:szCs w:val="24"/>
              </w:rPr>
              <w:t>Diff: -2.83, 7.97</w:t>
            </w:r>
          </w:p>
        </w:tc>
        <w:tc>
          <w:tcPr>
            <w:tcW w:w="361" w:type="dxa"/>
            <w:vMerge/>
            <w:tcBorders>
              <w:left w:val="single" w:sz="4" w:space="0" w:color="auto"/>
              <w:bottom w:val="nil"/>
            </w:tcBorders>
          </w:tcPr>
          <w:p w14:paraId="3D8B522B" w14:textId="77777777" w:rsidR="00A36F1C" w:rsidRPr="0089722B" w:rsidRDefault="00A36F1C" w:rsidP="00A36F1C">
            <w:pPr>
              <w:rPr>
                <w:rFonts w:cstheme="minorHAnsi"/>
                <w:color w:val="000000"/>
                <w:sz w:val="24"/>
                <w:szCs w:val="24"/>
              </w:rPr>
            </w:pPr>
          </w:p>
        </w:tc>
        <w:tc>
          <w:tcPr>
            <w:tcW w:w="1492" w:type="dxa"/>
            <w:gridSpan w:val="2"/>
          </w:tcPr>
          <w:p w14:paraId="24DC050E"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394" w:type="dxa"/>
          </w:tcPr>
          <w:p w14:paraId="27BA9DDD"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425" w:type="dxa"/>
            <w:vMerge/>
          </w:tcPr>
          <w:p w14:paraId="3D46EE78" w14:textId="77777777" w:rsidR="00A36F1C" w:rsidRPr="0089722B" w:rsidRDefault="00A36F1C" w:rsidP="00A36F1C">
            <w:pPr>
              <w:rPr>
                <w:rFonts w:cstheme="minorHAnsi"/>
                <w:b/>
                <w:color w:val="000000"/>
                <w:sz w:val="24"/>
                <w:szCs w:val="24"/>
              </w:rPr>
            </w:pPr>
          </w:p>
        </w:tc>
        <w:tc>
          <w:tcPr>
            <w:tcW w:w="1516" w:type="dxa"/>
            <w:gridSpan w:val="2"/>
          </w:tcPr>
          <w:p w14:paraId="65373A7F"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H850</w:t>
            </w:r>
          </w:p>
        </w:tc>
        <w:tc>
          <w:tcPr>
            <w:tcW w:w="1645" w:type="dxa"/>
            <w:gridSpan w:val="2"/>
            <w:tcBorders>
              <w:right w:val="single" w:sz="4" w:space="0" w:color="auto"/>
            </w:tcBorders>
          </w:tcPr>
          <w:p w14:paraId="12CC103A" w14:textId="77777777" w:rsidR="00A36F1C" w:rsidRPr="0089722B" w:rsidRDefault="00A36F1C" w:rsidP="00A36F1C">
            <w:pPr>
              <w:rPr>
                <w:rFonts w:cstheme="minorHAnsi"/>
                <w:b/>
                <w:color w:val="000000"/>
                <w:sz w:val="24"/>
                <w:szCs w:val="24"/>
              </w:rPr>
            </w:pPr>
            <w:r w:rsidRPr="0089722B">
              <w:rPr>
                <w:rFonts w:cstheme="minorHAnsi"/>
                <w:b/>
                <w:color w:val="000000"/>
                <w:sz w:val="24"/>
                <w:szCs w:val="24"/>
              </w:rPr>
              <w:t>O900</w:t>
            </w:r>
          </w:p>
        </w:tc>
        <w:tc>
          <w:tcPr>
            <w:tcW w:w="426" w:type="dxa"/>
            <w:tcBorders>
              <w:top w:val="nil"/>
              <w:left w:val="single" w:sz="4" w:space="0" w:color="auto"/>
              <w:bottom w:val="nil"/>
              <w:right w:val="single" w:sz="4" w:space="0" w:color="auto"/>
            </w:tcBorders>
          </w:tcPr>
          <w:p w14:paraId="39973EBD" w14:textId="77777777" w:rsidR="00A36F1C" w:rsidRPr="0089722B" w:rsidRDefault="00A36F1C" w:rsidP="00A36F1C">
            <w:pPr>
              <w:rPr>
                <w:rFonts w:cstheme="minorHAnsi"/>
                <w:color w:val="000000"/>
                <w:sz w:val="24"/>
                <w:szCs w:val="24"/>
              </w:rPr>
            </w:pPr>
          </w:p>
        </w:tc>
        <w:tc>
          <w:tcPr>
            <w:tcW w:w="3081" w:type="dxa"/>
            <w:gridSpan w:val="3"/>
            <w:tcBorders>
              <w:left w:val="single" w:sz="4" w:space="0" w:color="auto"/>
              <w:bottom w:val="single" w:sz="4" w:space="0" w:color="auto"/>
            </w:tcBorders>
          </w:tcPr>
          <w:p w14:paraId="7A4E9EF1" w14:textId="77777777" w:rsidR="00A36F1C" w:rsidRPr="0089722B" w:rsidRDefault="00A36F1C" w:rsidP="00A36F1C">
            <w:pPr>
              <w:rPr>
                <w:rFonts w:cstheme="minorHAnsi"/>
                <w:color w:val="000000"/>
                <w:sz w:val="24"/>
                <w:szCs w:val="24"/>
              </w:rPr>
            </w:pPr>
            <w:r>
              <w:rPr>
                <w:rFonts w:cstheme="minorHAnsi"/>
                <w:color w:val="000000"/>
                <w:sz w:val="24"/>
                <w:szCs w:val="24"/>
              </w:rPr>
              <w:t>Diff: 2.07, 6.64</w:t>
            </w:r>
          </w:p>
        </w:tc>
      </w:tr>
      <w:tr w:rsidR="00A36F1C" w:rsidRPr="0089722B" w14:paraId="2700649F" w14:textId="77777777" w:rsidTr="00A36F1C">
        <w:tc>
          <w:tcPr>
            <w:tcW w:w="2844" w:type="dxa"/>
            <w:gridSpan w:val="2"/>
            <w:tcBorders>
              <w:bottom w:val="nil"/>
              <w:right w:val="nil"/>
            </w:tcBorders>
          </w:tcPr>
          <w:p w14:paraId="371D3DFD" w14:textId="77777777" w:rsidR="00A36F1C" w:rsidRPr="0089722B" w:rsidRDefault="00A36F1C" w:rsidP="00A36F1C">
            <w:pPr>
              <w:rPr>
                <w:rFonts w:cstheme="minorHAnsi"/>
                <w:color w:val="000000"/>
                <w:sz w:val="24"/>
                <w:szCs w:val="24"/>
              </w:rPr>
            </w:pPr>
          </w:p>
        </w:tc>
        <w:tc>
          <w:tcPr>
            <w:tcW w:w="361" w:type="dxa"/>
            <w:vMerge/>
            <w:tcBorders>
              <w:left w:val="nil"/>
              <w:bottom w:val="nil"/>
            </w:tcBorders>
          </w:tcPr>
          <w:p w14:paraId="77DFD30C" w14:textId="77777777" w:rsidR="00A36F1C" w:rsidRPr="0089722B" w:rsidRDefault="00A36F1C" w:rsidP="00A36F1C">
            <w:pPr>
              <w:rPr>
                <w:rFonts w:cstheme="minorHAnsi"/>
                <w:color w:val="000000"/>
                <w:sz w:val="24"/>
                <w:szCs w:val="24"/>
              </w:rPr>
            </w:pPr>
          </w:p>
        </w:tc>
        <w:tc>
          <w:tcPr>
            <w:tcW w:w="1423" w:type="dxa"/>
          </w:tcPr>
          <w:p w14:paraId="60B05FC7" w14:textId="77777777" w:rsidR="00A36F1C" w:rsidRPr="0089722B" w:rsidRDefault="00A36F1C" w:rsidP="00A36F1C">
            <w:pPr>
              <w:rPr>
                <w:rFonts w:cstheme="minorHAnsi"/>
                <w:color w:val="000000"/>
                <w:sz w:val="24"/>
                <w:szCs w:val="24"/>
              </w:rPr>
            </w:pPr>
            <w:r w:rsidRPr="0089722B">
              <w:rPr>
                <w:rFonts w:cstheme="minorHAnsi"/>
                <w:color w:val="000000"/>
                <w:sz w:val="24"/>
                <w:szCs w:val="24"/>
              </w:rPr>
              <w:t>49.33, 7.91</w:t>
            </w:r>
          </w:p>
        </w:tc>
        <w:tc>
          <w:tcPr>
            <w:tcW w:w="1463" w:type="dxa"/>
            <w:gridSpan w:val="2"/>
          </w:tcPr>
          <w:p w14:paraId="69574F33" w14:textId="77777777" w:rsidR="00A36F1C" w:rsidRPr="0089722B" w:rsidRDefault="00A36F1C" w:rsidP="00A36F1C">
            <w:pPr>
              <w:rPr>
                <w:rFonts w:cstheme="minorHAnsi"/>
                <w:color w:val="000000"/>
                <w:sz w:val="24"/>
                <w:szCs w:val="24"/>
              </w:rPr>
            </w:pPr>
            <w:r w:rsidRPr="0089722B">
              <w:rPr>
                <w:rFonts w:cstheme="minorHAnsi"/>
                <w:color w:val="000000"/>
                <w:sz w:val="24"/>
                <w:szCs w:val="24"/>
              </w:rPr>
              <w:t>48.80, 9.73</w:t>
            </w:r>
          </w:p>
        </w:tc>
        <w:tc>
          <w:tcPr>
            <w:tcW w:w="425" w:type="dxa"/>
            <w:vMerge/>
          </w:tcPr>
          <w:p w14:paraId="558645AC" w14:textId="77777777" w:rsidR="00A36F1C" w:rsidRPr="0089722B" w:rsidRDefault="00A36F1C" w:rsidP="00A36F1C">
            <w:pPr>
              <w:rPr>
                <w:rFonts w:cstheme="minorHAnsi"/>
                <w:b/>
                <w:color w:val="000000"/>
                <w:sz w:val="24"/>
                <w:szCs w:val="24"/>
              </w:rPr>
            </w:pPr>
          </w:p>
        </w:tc>
        <w:tc>
          <w:tcPr>
            <w:tcW w:w="1430" w:type="dxa"/>
          </w:tcPr>
          <w:p w14:paraId="1B2BB1C7" w14:textId="77777777" w:rsidR="00A36F1C" w:rsidRPr="0089722B" w:rsidRDefault="00A36F1C" w:rsidP="00A36F1C">
            <w:pPr>
              <w:rPr>
                <w:rFonts w:cstheme="minorHAnsi"/>
                <w:color w:val="000000"/>
                <w:sz w:val="24"/>
                <w:szCs w:val="24"/>
              </w:rPr>
            </w:pPr>
            <w:r w:rsidRPr="0089722B">
              <w:rPr>
                <w:rFonts w:cstheme="minorHAnsi"/>
                <w:color w:val="000000"/>
                <w:sz w:val="24"/>
                <w:szCs w:val="24"/>
              </w:rPr>
              <w:t>47.87, 8.27</w:t>
            </w:r>
          </w:p>
        </w:tc>
        <w:tc>
          <w:tcPr>
            <w:tcW w:w="1731" w:type="dxa"/>
            <w:gridSpan w:val="3"/>
          </w:tcPr>
          <w:p w14:paraId="764FCE0C" w14:textId="77777777" w:rsidR="00A36F1C" w:rsidRPr="0089722B" w:rsidRDefault="00A36F1C" w:rsidP="00A36F1C">
            <w:pPr>
              <w:rPr>
                <w:rFonts w:cstheme="minorHAnsi"/>
                <w:color w:val="000000"/>
                <w:sz w:val="24"/>
                <w:szCs w:val="24"/>
              </w:rPr>
            </w:pPr>
            <w:r w:rsidRPr="0089722B">
              <w:rPr>
                <w:rFonts w:cstheme="minorHAnsi"/>
                <w:color w:val="000000"/>
                <w:sz w:val="24"/>
                <w:szCs w:val="24"/>
              </w:rPr>
              <w:t>49.43, 11.17</w:t>
            </w:r>
          </w:p>
        </w:tc>
        <w:tc>
          <w:tcPr>
            <w:tcW w:w="426" w:type="dxa"/>
            <w:vMerge w:val="restart"/>
            <w:tcBorders>
              <w:top w:val="nil"/>
              <w:right w:val="nil"/>
            </w:tcBorders>
          </w:tcPr>
          <w:p w14:paraId="6EA08962" w14:textId="77777777" w:rsidR="00A36F1C" w:rsidRPr="0089722B" w:rsidRDefault="00A36F1C" w:rsidP="00A36F1C">
            <w:pPr>
              <w:rPr>
                <w:rFonts w:cstheme="minorHAnsi"/>
                <w:color w:val="000000"/>
                <w:sz w:val="24"/>
                <w:szCs w:val="24"/>
              </w:rPr>
            </w:pPr>
          </w:p>
        </w:tc>
        <w:tc>
          <w:tcPr>
            <w:tcW w:w="3081" w:type="dxa"/>
            <w:gridSpan w:val="3"/>
            <w:vMerge w:val="restart"/>
            <w:tcBorders>
              <w:left w:val="nil"/>
            </w:tcBorders>
          </w:tcPr>
          <w:p w14:paraId="1FC36B84" w14:textId="77777777" w:rsidR="00A36F1C" w:rsidRPr="0089722B" w:rsidRDefault="00A36F1C" w:rsidP="00A36F1C">
            <w:pPr>
              <w:rPr>
                <w:rFonts w:cstheme="minorHAnsi"/>
                <w:color w:val="000000"/>
                <w:sz w:val="24"/>
                <w:szCs w:val="24"/>
              </w:rPr>
            </w:pPr>
          </w:p>
        </w:tc>
      </w:tr>
      <w:tr w:rsidR="00A36F1C" w:rsidRPr="0089722B" w14:paraId="5E3927B6" w14:textId="77777777" w:rsidTr="00A36F1C">
        <w:tc>
          <w:tcPr>
            <w:tcW w:w="3205" w:type="dxa"/>
            <w:gridSpan w:val="3"/>
            <w:vMerge w:val="restart"/>
            <w:tcBorders>
              <w:top w:val="nil"/>
            </w:tcBorders>
          </w:tcPr>
          <w:p w14:paraId="5520EE0B" w14:textId="77777777" w:rsidR="00A36F1C" w:rsidRPr="0089722B" w:rsidRDefault="00A36F1C" w:rsidP="00A36F1C">
            <w:pPr>
              <w:rPr>
                <w:rFonts w:cstheme="minorHAnsi"/>
                <w:color w:val="000000"/>
                <w:sz w:val="24"/>
                <w:szCs w:val="24"/>
              </w:rPr>
            </w:pPr>
          </w:p>
        </w:tc>
        <w:tc>
          <w:tcPr>
            <w:tcW w:w="2886" w:type="dxa"/>
            <w:gridSpan w:val="3"/>
          </w:tcPr>
          <w:p w14:paraId="6B59045E"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P=0.748</w:t>
            </w:r>
          </w:p>
        </w:tc>
        <w:tc>
          <w:tcPr>
            <w:tcW w:w="425" w:type="dxa"/>
            <w:vMerge/>
          </w:tcPr>
          <w:p w14:paraId="51098B53" w14:textId="77777777" w:rsidR="00A36F1C" w:rsidRPr="0089722B" w:rsidRDefault="00A36F1C" w:rsidP="00A36F1C">
            <w:pPr>
              <w:rPr>
                <w:rFonts w:cstheme="minorHAnsi"/>
                <w:b/>
                <w:color w:val="000000"/>
                <w:sz w:val="24"/>
                <w:szCs w:val="24"/>
              </w:rPr>
            </w:pPr>
          </w:p>
        </w:tc>
        <w:tc>
          <w:tcPr>
            <w:tcW w:w="3161" w:type="dxa"/>
            <w:gridSpan w:val="4"/>
          </w:tcPr>
          <w:p w14:paraId="7632CEAF" w14:textId="77777777" w:rsidR="00A36F1C" w:rsidRPr="0089722B" w:rsidRDefault="00A36F1C" w:rsidP="00A36F1C">
            <w:pPr>
              <w:rPr>
                <w:rFonts w:cstheme="minorHAnsi"/>
                <w:color w:val="000000"/>
                <w:sz w:val="24"/>
                <w:szCs w:val="24"/>
              </w:rPr>
            </w:pPr>
            <w:r w:rsidRPr="0089722B">
              <w:rPr>
                <w:rFonts w:cstheme="minorHAnsi"/>
                <w:color w:val="000000"/>
                <w:sz w:val="24"/>
                <w:szCs w:val="24"/>
              </w:rPr>
              <w:t>P=0.293</w:t>
            </w:r>
          </w:p>
        </w:tc>
        <w:tc>
          <w:tcPr>
            <w:tcW w:w="426" w:type="dxa"/>
            <w:vMerge/>
            <w:tcBorders>
              <w:right w:val="nil"/>
            </w:tcBorders>
          </w:tcPr>
          <w:p w14:paraId="1630001F" w14:textId="77777777" w:rsidR="00A36F1C" w:rsidRPr="0089722B" w:rsidRDefault="00A36F1C" w:rsidP="00A36F1C">
            <w:pPr>
              <w:rPr>
                <w:rFonts w:cstheme="minorHAnsi"/>
                <w:color w:val="000000"/>
                <w:sz w:val="24"/>
                <w:szCs w:val="24"/>
              </w:rPr>
            </w:pPr>
          </w:p>
        </w:tc>
        <w:tc>
          <w:tcPr>
            <w:tcW w:w="3081" w:type="dxa"/>
            <w:gridSpan w:val="3"/>
            <w:vMerge/>
            <w:tcBorders>
              <w:left w:val="nil"/>
            </w:tcBorders>
          </w:tcPr>
          <w:p w14:paraId="4A815225" w14:textId="77777777" w:rsidR="00A36F1C" w:rsidRPr="0089722B" w:rsidRDefault="00A36F1C" w:rsidP="00A36F1C">
            <w:pPr>
              <w:rPr>
                <w:rFonts w:cstheme="minorHAnsi"/>
                <w:color w:val="000000"/>
                <w:sz w:val="24"/>
                <w:szCs w:val="24"/>
              </w:rPr>
            </w:pPr>
          </w:p>
        </w:tc>
      </w:tr>
      <w:tr w:rsidR="00A36F1C" w:rsidRPr="0089722B" w14:paraId="49090D14" w14:textId="77777777" w:rsidTr="00A36F1C">
        <w:tc>
          <w:tcPr>
            <w:tcW w:w="3205" w:type="dxa"/>
            <w:gridSpan w:val="3"/>
            <w:vMerge/>
          </w:tcPr>
          <w:p w14:paraId="51B55BE4" w14:textId="77777777" w:rsidR="00A36F1C" w:rsidRPr="0089722B" w:rsidRDefault="00A36F1C" w:rsidP="00A36F1C">
            <w:pPr>
              <w:rPr>
                <w:rFonts w:cstheme="minorHAnsi"/>
                <w:color w:val="000000"/>
                <w:sz w:val="24"/>
                <w:szCs w:val="24"/>
              </w:rPr>
            </w:pPr>
          </w:p>
        </w:tc>
        <w:tc>
          <w:tcPr>
            <w:tcW w:w="2886" w:type="dxa"/>
            <w:gridSpan w:val="3"/>
          </w:tcPr>
          <w:p w14:paraId="35930D73" w14:textId="77777777" w:rsidR="00A36F1C" w:rsidRPr="0089722B" w:rsidRDefault="00A36F1C" w:rsidP="00A36F1C">
            <w:pPr>
              <w:rPr>
                <w:rFonts w:cstheme="minorHAnsi"/>
                <w:color w:val="000000"/>
                <w:sz w:val="24"/>
                <w:szCs w:val="24"/>
              </w:rPr>
            </w:pPr>
            <w:r>
              <w:rPr>
                <w:rFonts w:cstheme="minorHAnsi"/>
                <w:color w:val="000000"/>
                <w:sz w:val="24"/>
                <w:szCs w:val="24"/>
              </w:rPr>
              <w:t>Diff: 0.53, 9.01</w:t>
            </w:r>
          </w:p>
        </w:tc>
        <w:tc>
          <w:tcPr>
            <w:tcW w:w="425" w:type="dxa"/>
            <w:vMerge/>
          </w:tcPr>
          <w:p w14:paraId="6577C386" w14:textId="77777777" w:rsidR="00A36F1C" w:rsidRPr="0089722B" w:rsidRDefault="00A36F1C" w:rsidP="00A36F1C">
            <w:pPr>
              <w:rPr>
                <w:rFonts w:cstheme="minorHAnsi"/>
                <w:color w:val="000000"/>
                <w:sz w:val="24"/>
                <w:szCs w:val="24"/>
              </w:rPr>
            </w:pPr>
          </w:p>
        </w:tc>
        <w:tc>
          <w:tcPr>
            <w:tcW w:w="3161" w:type="dxa"/>
            <w:gridSpan w:val="4"/>
          </w:tcPr>
          <w:p w14:paraId="3E94E836" w14:textId="77777777" w:rsidR="00A36F1C" w:rsidRPr="0089722B" w:rsidRDefault="00A36F1C" w:rsidP="00A36F1C">
            <w:pPr>
              <w:rPr>
                <w:rFonts w:cstheme="minorHAnsi"/>
                <w:color w:val="000000"/>
                <w:sz w:val="24"/>
                <w:szCs w:val="24"/>
              </w:rPr>
            </w:pPr>
            <w:r>
              <w:rPr>
                <w:rFonts w:cstheme="minorHAnsi"/>
                <w:color w:val="000000"/>
                <w:sz w:val="24"/>
                <w:szCs w:val="24"/>
              </w:rPr>
              <w:t>Diff: -1.57, 8.02</w:t>
            </w:r>
          </w:p>
        </w:tc>
        <w:tc>
          <w:tcPr>
            <w:tcW w:w="426" w:type="dxa"/>
            <w:vMerge/>
            <w:tcBorders>
              <w:right w:val="nil"/>
            </w:tcBorders>
          </w:tcPr>
          <w:p w14:paraId="719D351C" w14:textId="77777777" w:rsidR="00A36F1C" w:rsidRPr="0089722B" w:rsidRDefault="00A36F1C" w:rsidP="00A36F1C">
            <w:pPr>
              <w:rPr>
                <w:rFonts w:cstheme="minorHAnsi"/>
                <w:color w:val="000000"/>
                <w:sz w:val="24"/>
                <w:szCs w:val="24"/>
              </w:rPr>
            </w:pPr>
          </w:p>
        </w:tc>
        <w:tc>
          <w:tcPr>
            <w:tcW w:w="3081" w:type="dxa"/>
            <w:gridSpan w:val="3"/>
            <w:vMerge/>
            <w:tcBorders>
              <w:left w:val="nil"/>
            </w:tcBorders>
          </w:tcPr>
          <w:p w14:paraId="370B56AD" w14:textId="77777777" w:rsidR="00A36F1C" w:rsidRPr="0089722B" w:rsidRDefault="00A36F1C" w:rsidP="00A36F1C">
            <w:pPr>
              <w:rPr>
                <w:rFonts w:cstheme="minorHAnsi"/>
                <w:color w:val="000000"/>
                <w:sz w:val="24"/>
                <w:szCs w:val="24"/>
              </w:rPr>
            </w:pPr>
          </w:p>
        </w:tc>
      </w:tr>
    </w:tbl>
    <w:p w14:paraId="7B47971F" w14:textId="77777777" w:rsidR="00A36F1C" w:rsidRPr="0089722B" w:rsidRDefault="00A36F1C" w:rsidP="00A36F1C">
      <w:pPr>
        <w:spacing w:line="240" w:lineRule="auto"/>
        <w:rPr>
          <w:rFonts w:cstheme="minorHAnsi"/>
          <w:color w:val="000000"/>
          <w:sz w:val="24"/>
          <w:szCs w:val="24"/>
        </w:rPr>
      </w:pPr>
      <w:r w:rsidRPr="0089722B">
        <w:rPr>
          <w:rFonts w:cstheme="minorHAnsi"/>
          <w:color w:val="000000"/>
          <w:sz w:val="24"/>
          <w:szCs w:val="24"/>
        </w:rPr>
        <w:t>°</w:t>
      </w:r>
      <w:r w:rsidRPr="0089722B">
        <w:rPr>
          <w:rFonts w:cstheme="minorHAnsi"/>
          <w:color w:val="000000"/>
          <w:sz w:val="24"/>
          <w:szCs w:val="24"/>
        </w:rPr>
        <w:tab/>
        <w:t>degrees;</w:t>
      </w:r>
      <w:r w:rsidRPr="0089722B">
        <w:rPr>
          <w:rFonts w:cstheme="minorHAnsi"/>
          <w:color w:val="000000"/>
          <w:sz w:val="24"/>
          <w:szCs w:val="24"/>
        </w:rPr>
        <w:tab/>
      </w:r>
      <w:r w:rsidRPr="0089722B">
        <w:rPr>
          <w:rFonts w:cstheme="minorHAnsi"/>
          <w:color w:val="000000"/>
          <w:sz w:val="24"/>
          <w:szCs w:val="24"/>
        </w:rPr>
        <w:tab/>
        <w:t>H850</w:t>
      </w:r>
      <w:r w:rsidRPr="0089722B">
        <w:rPr>
          <w:rFonts w:cstheme="minorHAnsi"/>
          <w:color w:val="000000"/>
          <w:sz w:val="24"/>
          <w:szCs w:val="24"/>
        </w:rPr>
        <w:tab/>
        <w:t>Humphrey 850 perimeter;</w:t>
      </w:r>
      <w:r w:rsidRPr="0089722B">
        <w:rPr>
          <w:rFonts w:cstheme="minorHAnsi"/>
          <w:color w:val="000000"/>
          <w:sz w:val="24"/>
          <w:szCs w:val="24"/>
        </w:rPr>
        <w:tab/>
      </w:r>
      <w:r w:rsidRPr="0089722B">
        <w:rPr>
          <w:rFonts w:cstheme="minorHAnsi"/>
          <w:color w:val="000000"/>
          <w:sz w:val="24"/>
          <w:szCs w:val="24"/>
        </w:rPr>
        <w:tab/>
        <w:t>O900</w:t>
      </w:r>
      <w:r w:rsidRPr="0089722B">
        <w:rPr>
          <w:rFonts w:cstheme="minorHAnsi"/>
          <w:color w:val="000000"/>
          <w:sz w:val="24"/>
          <w:szCs w:val="24"/>
        </w:rPr>
        <w:tab/>
        <w:t>Octopus 900 perimeter;</w:t>
      </w:r>
    </w:p>
    <w:p w14:paraId="047D7ED2" w14:textId="77777777" w:rsidR="00A36F1C" w:rsidRPr="0089722B" w:rsidRDefault="00A36F1C" w:rsidP="00A36F1C">
      <w:pPr>
        <w:spacing w:line="240" w:lineRule="auto"/>
        <w:rPr>
          <w:rFonts w:cstheme="minorHAnsi"/>
          <w:color w:val="000000"/>
          <w:sz w:val="24"/>
          <w:szCs w:val="24"/>
        </w:rPr>
      </w:pPr>
      <w:r w:rsidRPr="0089722B">
        <w:rPr>
          <w:rFonts w:cstheme="minorHAnsi"/>
          <w:color w:val="000000"/>
          <w:sz w:val="24"/>
          <w:szCs w:val="24"/>
        </w:rPr>
        <w:t xml:space="preserve">Means, SD standard deviation, p </w:t>
      </w:r>
      <w:r>
        <w:rPr>
          <w:rFonts w:cstheme="minorHAnsi"/>
          <w:color w:val="000000"/>
          <w:sz w:val="24"/>
          <w:szCs w:val="24"/>
        </w:rPr>
        <w:t>values of paired samples t test, Difference in means</w:t>
      </w:r>
    </w:p>
    <w:p w14:paraId="7D4010D1" w14:textId="5D76E9D2" w:rsidR="00A36F1C" w:rsidRDefault="00A36F1C">
      <w:pPr>
        <w:rPr>
          <w:rFonts w:cstheme="minorHAnsi"/>
          <w:color w:val="000000"/>
          <w:sz w:val="24"/>
          <w:szCs w:val="24"/>
        </w:rPr>
      </w:pPr>
      <w:r>
        <w:rPr>
          <w:rFonts w:cstheme="minorHAnsi"/>
          <w:color w:val="000000"/>
          <w:sz w:val="24"/>
          <w:szCs w:val="24"/>
        </w:rPr>
        <w:br w:type="page"/>
      </w:r>
    </w:p>
    <w:p w14:paraId="35F50B96" w14:textId="391699E3" w:rsidR="00A36F1C" w:rsidRDefault="00A36F1C">
      <w:pPr>
        <w:rPr>
          <w:rFonts w:cstheme="minorHAnsi"/>
          <w:color w:val="000000"/>
          <w:sz w:val="24"/>
          <w:szCs w:val="24"/>
        </w:rPr>
      </w:pPr>
      <w:r>
        <w:rPr>
          <w:rFonts w:cstheme="minorHAnsi"/>
          <w:color w:val="000000"/>
          <w:sz w:val="24"/>
          <w:szCs w:val="24"/>
        </w:rPr>
        <w:lastRenderedPageBreak/>
        <w:t>4b)</w:t>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r>
      <w:r w:rsidR="00C409DC">
        <w:rPr>
          <w:rFonts w:cstheme="minorHAnsi"/>
          <w:color w:val="000000"/>
          <w:sz w:val="24"/>
          <w:szCs w:val="24"/>
        </w:rPr>
        <w:tab/>
        <w:t>4c)</w:t>
      </w:r>
    </w:p>
    <w:tbl>
      <w:tblPr>
        <w:tblStyle w:val="TableGrid"/>
        <w:tblW w:w="0" w:type="auto"/>
        <w:tblLook w:val="04A0" w:firstRow="1" w:lastRow="0" w:firstColumn="1" w:lastColumn="0" w:noHBand="0" w:noVBand="1"/>
      </w:tblPr>
      <w:tblGrid>
        <w:gridCol w:w="6794"/>
        <w:gridCol w:w="7380"/>
      </w:tblGrid>
      <w:tr w:rsidR="00A36F1C" w14:paraId="20780F7B" w14:textId="77777777" w:rsidTr="00A36F1C">
        <w:tc>
          <w:tcPr>
            <w:tcW w:w="7087" w:type="dxa"/>
          </w:tcPr>
          <w:p w14:paraId="13514EF1" w14:textId="6A48CF16" w:rsidR="00A36F1C" w:rsidRDefault="00A36F1C">
            <w:pPr>
              <w:rPr>
                <w:rFonts w:cstheme="minorHAnsi"/>
                <w:color w:val="000000"/>
                <w:sz w:val="24"/>
                <w:szCs w:val="24"/>
              </w:rPr>
            </w:pPr>
            <w:r>
              <w:rPr>
                <w:rFonts w:cstheme="minorHAnsi"/>
                <w:noProof/>
                <w:color w:val="000000"/>
                <w:sz w:val="24"/>
                <w:szCs w:val="24"/>
                <w:lang w:eastAsia="en-GB"/>
              </w:rPr>
              <w:drawing>
                <wp:inline distT="0" distB="0" distL="0" distR="0" wp14:anchorId="063D66D9" wp14:editId="1D14D70F">
                  <wp:extent cx="4277985" cy="49695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b.jpg"/>
                          <pic:cNvPicPr/>
                        </pic:nvPicPr>
                        <pic:blipFill>
                          <a:blip r:embed="rId15">
                            <a:extLst>
                              <a:ext uri="{28A0092B-C50C-407E-A947-70E740481C1C}">
                                <a14:useLocalDpi xmlns:a14="http://schemas.microsoft.com/office/drawing/2010/main" val="0"/>
                              </a:ext>
                            </a:extLst>
                          </a:blip>
                          <a:stretch>
                            <a:fillRect/>
                          </a:stretch>
                        </pic:blipFill>
                        <pic:spPr>
                          <a:xfrm>
                            <a:off x="0" y="0"/>
                            <a:ext cx="4277985" cy="4969510"/>
                          </a:xfrm>
                          <a:prstGeom prst="rect">
                            <a:avLst/>
                          </a:prstGeom>
                        </pic:spPr>
                      </pic:pic>
                    </a:graphicData>
                  </a:graphic>
                </wp:inline>
              </w:drawing>
            </w:r>
          </w:p>
        </w:tc>
        <w:tc>
          <w:tcPr>
            <w:tcW w:w="7087" w:type="dxa"/>
          </w:tcPr>
          <w:p w14:paraId="314E35F0" w14:textId="163126C1" w:rsidR="00A36F1C" w:rsidRDefault="00C409DC">
            <w:pPr>
              <w:rPr>
                <w:rFonts w:cstheme="minorHAnsi"/>
                <w:color w:val="000000"/>
                <w:sz w:val="24"/>
                <w:szCs w:val="24"/>
              </w:rPr>
            </w:pPr>
            <w:r>
              <w:rPr>
                <w:rFonts w:cstheme="minorHAnsi"/>
                <w:noProof/>
                <w:color w:val="000000"/>
                <w:sz w:val="24"/>
                <w:szCs w:val="24"/>
                <w:lang w:eastAsia="en-GB"/>
              </w:rPr>
              <w:drawing>
                <wp:inline distT="0" distB="0" distL="0" distR="0" wp14:anchorId="76A88843" wp14:editId="7033F8E5">
                  <wp:extent cx="4668789" cy="453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c.jpg"/>
                          <pic:cNvPicPr/>
                        </pic:nvPicPr>
                        <pic:blipFill>
                          <a:blip r:embed="rId16">
                            <a:extLst>
                              <a:ext uri="{28A0092B-C50C-407E-A947-70E740481C1C}">
                                <a14:useLocalDpi xmlns:a14="http://schemas.microsoft.com/office/drawing/2010/main" val="0"/>
                              </a:ext>
                            </a:extLst>
                          </a:blip>
                          <a:stretch>
                            <a:fillRect/>
                          </a:stretch>
                        </pic:blipFill>
                        <pic:spPr>
                          <a:xfrm>
                            <a:off x="0" y="0"/>
                            <a:ext cx="4671371" cy="4539674"/>
                          </a:xfrm>
                          <a:prstGeom prst="rect">
                            <a:avLst/>
                          </a:prstGeom>
                        </pic:spPr>
                      </pic:pic>
                    </a:graphicData>
                  </a:graphic>
                </wp:inline>
              </w:drawing>
            </w:r>
          </w:p>
        </w:tc>
      </w:tr>
    </w:tbl>
    <w:p w14:paraId="14CA3B5B" w14:textId="77777777" w:rsidR="00A36F1C" w:rsidRDefault="00A36F1C">
      <w:pPr>
        <w:rPr>
          <w:rFonts w:cstheme="minorHAnsi"/>
          <w:color w:val="000000"/>
          <w:sz w:val="24"/>
          <w:szCs w:val="24"/>
        </w:rPr>
      </w:pPr>
    </w:p>
    <w:p w14:paraId="4C77CAA7" w14:textId="7CABC24D" w:rsidR="00A36F1C" w:rsidRDefault="00C409DC" w:rsidP="00A36F1C">
      <w:pPr>
        <w:spacing w:line="240" w:lineRule="auto"/>
        <w:rPr>
          <w:rFonts w:cstheme="minorHAnsi"/>
          <w:color w:val="000000"/>
          <w:sz w:val="24"/>
          <w:szCs w:val="24"/>
        </w:rPr>
      </w:pPr>
      <w:r>
        <w:rPr>
          <w:rFonts w:cstheme="minorHAnsi"/>
          <w:color w:val="000000"/>
          <w:sz w:val="24"/>
          <w:szCs w:val="24"/>
        </w:rPr>
        <w:lastRenderedPageBreak/>
        <w:t>Figure 5</w:t>
      </w:r>
    </w:p>
    <w:p w14:paraId="14E051B8" w14:textId="07389C8B" w:rsidR="00C409DC" w:rsidRPr="0089722B" w:rsidRDefault="00C409DC" w:rsidP="00A36F1C">
      <w:pPr>
        <w:spacing w:line="240" w:lineRule="auto"/>
        <w:rPr>
          <w:rFonts w:cstheme="minorHAnsi"/>
          <w:color w:val="000000"/>
          <w:sz w:val="24"/>
          <w:szCs w:val="24"/>
        </w:rPr>
      </w:pPr>
      <w:bookmarkStart w:id="0" w:name="_GoBack"/>
      <w:r>
        <w:rPr>
          <w:rFonts w:cstheme="minorHAnsi"/>
          <w:noProof/>
          <w:color w:val="000000"/>
          <w:sz w:val="24"/>
          <w:szCs w:val="24"/>
          <w:lang w:eastAsia="en-GB"/>
        </w:rPr>
        <w:drawing>
          <wp:inline distT="0" distB="0" distL="0" distR="0" wp14:anchorId="21DA3480" wp14:editId="2A3A159D">
            <wp:extent cx="8863330" cy="4996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63330" cy="4996180"/>
                    </a:xfrm>
                    <a:prstGeom prst="rect">
                      <a:avLst/>
                    </a:prstGeom>
                  </pic:spPr>
                </pic:pic>
              </a:graphicData>
            </a:graphic>
          </wp:inline>
        </w:drawing>
      </w:r>
      <w:bookmarkEnd w:id="0"/>
    </w:p>
    <w:p w14:paraId="33284C4E" w14:textId="77777777" w:rsidR="00A36F1C" w:rsidRDefault="00A36F1C" w:rsidP="00A36F1C">
      <w:pPr>
        <w:spacing w:before="240"/>
        <w:rPr>
          <w:rFonts w:cstheme="minorHAnsi"/>
          <w:b/>
          <w:color w:val="000000"/>
          <w:sz w:val="24"/>
          <w:szCs w:val="24"/>
        </w:rPr>
      </w:pPr>
    </w:p>
    <w:p w14:paraId="2BC79FE8" w14:textId="753031C7" w:rsidR="00A36F1C" w:rsidRDefault="00A36F1C" w:rsidP="00A36F1C">
      <w:pPr>
        <w:spacing w:before="240"/>
        <w:rPr>
          <w:rFonts w:cstheme="minorHAnsi"/>
          <w:b/>
          <w:color w:val="000000"/>
          <w:sz w:val="24"/>
          <w:szCs w:val="24"/>
        </w:rPr>
      </w:pPr>
    </w:p>
    <w:p w14:paraId="645B56F1" w14:textId="77777777" w:rsidR="00A36F1C" w:rsidRDefault="00A36F1C" w:rsidP="00A36F1C">
      <w:pPr>
        <w:spacing w:before="240"/>
        <w:rPr>
          <w:rFonts w:cstheme="minorHAnsi"/>
          <w:b/>
          <w:color w:val="000000"/>
          <w:sz w:val="24"/>
          <w:szCs w:val="24"/>
        </w:rPr>
      </w:pPr>
    </w:p>
    <w:p w14:paraId="28132AD8" w14:textId="77777777" w:rsidR="009F6D9A" w:rsidRDefault="009F6D9A" w:rsidP="00DE526E">
      <w:pPr>
        <w:spacing w:line="480" w:lineRule="auto"/>
        <w:ind w:left="426" w:hanging="426"/>
        <w:rPr>
          <w:rFonts w:cstheme="minorHAnsi"/>
          <w:b/>
          <w:color w:val="000000"/>
          <w:sz w:val="24"/>
          <w:szCs w:val="24"/>
        </w:rPr>
      </w:pPr>
    </w:p>
    <w:sectPr w:rsidR="009F6D9A" w:rsidSect="00A36F1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8257" w14:textId="77777777" w:rsidR="00A36F1C" w:rsidRDefault="00A36F1C" w:rsidP="004C16DA">
      <w:pPr>
        <w:spacing w:after="0" w:line="240" w:lineRule="auto"/>
      </w:pPr>
      <w:r>
        <w:separator/>
      </w:r>
    </w:p>
  </w:endnote>
  <w:endnote w:type="continuationSeparator" w:id="0">
    <w:p w14:paraId="6E26786B" w14:textId="77777777" w:rsidR="00A36F1C" w:rsidRDefault="00A36F1C" w:rsidP="004C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16712"/>
      <w:docPartObj>
        <w:docPartGallery w:val="Page Numbers (Bottom of Page)"/>
        <w:docPartUnique/>
      </w:docPartObj>
    </w:sdtPr>
    <w:sdtEndPr>
      <w:rPr>
        <w:noProof/>
      </w:rPr>
    </w:sdtEndPr>
    <w:sdtContent>
      <w:p w14:paraId="56373AC3" w14:textId="69F4B9C5" w:rsidR="00A36F1C" w:rsidRDefault="00A36F1C">
        <w:pPr>
          <w:pStyle w:val="Footer"/>
          <w:jc w:val="right"/>
        </w:pPr>
        <w:r>
          <w:fldChar w:fldCharType="begin"/>
        </w:r>
        <w:r>
          <w:instrText xml:space="preserve"> PAGE   \* MERGEFORMAT </w:instrText>
        </w:r>
        <w:r>
          <w:fldChar w:fldCharType="separate"/>
        </w:r>
        <w:r w:rsidR="000076DB">
          <w:rPr>
            <w:noProof/>
          </w:rPr>
          <w:t>28</w:t>
        </w:r>
        <w:r>
          <w:rPr>
            <w:noProof/>
          </w:rPr>
          <w:fldChar w:fldCharType="end"/>
        </w:r>
      </w:p>
    </w:sdtContent>
  </w:sdt>
  <w:p w14:paraId="1FD626B4" w14:textId="77777777" w:rsidR="00A36F1C" w:rsidRDefault="00A36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28BF" w14:textId="77777777" w:rsidR="00A36F1C" w:rsidRDefault="00A36F1C" w:rsidP="004C16DA">
      <w:pPr>
        <w:spacing w:after="0" w:line="240" w:lineRule="auto"/>
      </w:pPr>
      <w:r>
        <w:separator/>
      </w:r>
    </w:p>
  </w:footnote>
  <w:footnote w:type="continuationSeparator" w:id="0">
    <w:p w14:paraId="23487F5B" w14:textId="77777777" w:rsidR="00A36F1C" w:rsidRDefault="00A36F1C" w:rsidP="004C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3F8"/>
    <w:multiLevelType w:val="hybridMultilevel"/>
    <w:tmpl w:val="730C31B0"/>
    <w:lvl w:ilvl="0" w:tplc="1DF82E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61DC1"/>
    <w:multiLevelType w:val="hybridMultilevel"/>
    <w:tmpl w:val="549A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3C2B61"/>
    <w:multiLevelType w:val="hybridMultilevel"/>
    <w:tmpl w:val="066EF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17719F"/>
    <w:multiLevelType w:val="hybridMultilevel"/>
    <w:tmpl w:val="CB368008"/>
    <w:lvl w:ilvl="0" w:tplc="29168BF4">
      <w:start w:val="1"/>
      <w:numFmt w:val="decimal"/>
      <w:lvlText w:val="%1."/>
      <w:lvlJc w:val="left"/>
      <w:pPr>
        <w:tabs>
          <w:tab w:val="num" w:pos="720"/>
        </w:tabs>
        <w:ind w:left="720" w:hanging="360"/>
      </w:pPr>
      <w:rPr>
        <w:rFonts w:cs="Times New Roman"/>
      </w:rPr>
    </w:lvl>
    <w:lvl w:ilvl="1" w:tplc="82BCD58A" w:tentative="1">
      <w:start w:val="1"/>
      <w:numFmt w:val="decimal"/>
      <w:lvlText w:val="%2."/>
      <w:lvlJc w:val="left"/>
      <w:pPr>
        <w:tabs>
          <w:tab w:val="num" w:pos="1440"/>
        </w:tabs>
        <w:ind w:left="1440" w:hanging="360"/>
      </w:pPr>
      <w:rPr>
        <w:rFonts w:cs="Times New Roman"/>
      </w:rPr>
    </w:lvl>
    <w:lvl w:ilvl="2" w:tplc="86FA90F0" w:tentative="1">
      <w:start w:val="1"/>
      <w:numFmt w:val="decimal"/>
      <w:lvlText w:val="%3."/>
      <w:lvlJc w:val="left"/>
      <w:pPr>
        <w:tabs>
          <w:tab w:val="num" w:pos="2160"/>
        </w:tabs>
        <w:ind w:left="2160" w:hanging="360"/>
      </w:pPr>
      <w:rPr>
        <w:rFonts w:cs="Times New Roman"/>
      </w:rPr>
    </w:lvl>
    <w:lvl w:ilvl="3" w:tplc="DEEC7DB8" w:tentative="1">
      <w:start w:val="1"/>
      <w:numFmt w:val="decimal"/>
      <w:lvlText w:val="%4."/>
      <w:lvlJc w:val="left"/>
      <w:pPr>
        <w:tabs>
          <w:tab w:val="num" w:pos="2880"/>
        </w:tabs>
        <w:ind w:left="2880" w:hanging="360"/>
      </w:pPr>
      <w:rPr>
        <w:rFonts w:cs="Times New Roman"/>
      </w:rPr>
    </w:lvl>
    <w:lvl w:ilvl="4" w:tplc="7A9E6014" w:tentative="1">
      <w:start w:val="1"/>
      <w:numFmt w:val="decimal"/>
      <w:lvlText w:val="%5."/>
      <w:lvlJc w:val="left"/>
      <w:pPr>
        <w:tabs>
          <w:tab w:val="num" w:pos="3600"/>
        </w:tabs>
        <w:ind w:left="3600" w:hanging="360"/>
      </w:pPr>
      <w:rPr>
        <w:rFonts w:cs="Times New Roman"/>
      </w:rPr>
    </w:lvl>
    <w:lvl w:ilvl="5" w:tplc="4ACE25D4" w:tentative="1">
      <w:start w:val="1"/>
      <w:numFmt w:val="decimal"/>
      <w:lvlText w:val="%6."/>
      <w:lvlJc w:val="left"/>
      <w:pPr>
        <w:tabs>
          <w:tab w:val="num" w:pos="4320"/>
        </w:tabs>
        <w:ind w:left="4320" w:hanging="360"/>
      </w:pPr>
      <w:rPr>
        <w:rFonts w:cs="Times New Roman"/>
      </w:rPr>
    </w:lvl>
    <w:lvl w:ilvl="6" w:tplc="A5A67BFE" w:tentative="1">
      <w:start w:val="1"/>
      <w:numFmt w:val="decimal"/>
      <w:lvlText w:val="%7."/>
      <w:lvlJc w:val="left"/>
      <w:pPr>
        <w:tabs>
          <w:tab w:val="num" w:pos="5040"/>
        </w:tabs>
        <w:ind w:left="5040" w:hanging="360"/>
      </w:pPr>
      <w:rPr>
        <w:rFonts w:cs="Times New Roman"/>
      </w:rPr>
    </w:lvl>
    <w:lvl w:ilvl="7" w:tplc="1C8CAFB2" w:tentative="1">
      <w:start w:val="1"/>
      <w:numFmt w:val="decimal"/>
      <w:lvlText w:val="%8."/>
      <w:lvlJc w:val="left"/>
      <w:pPr>
        <w:tabs>
          <w:tab w:val="num" w:pos="5760"/>
        </w:tabs>
        <w:ind w:left="5760" w:hanging="360"/>
      </w:pPr>
      <w:rPr>
        <w:rFonts w:cs="Times New Roman"/>
      </w:rPr>
    </w:lvl>
    <w:lvl w:ilvl="8" w:tplc="CB006A7A" w:tentative="1">
      <w:start w:val="1"/>
      <w:numFmt w:val="decimal"/>
      <w:lvlText w:val="%9."/>
      <w:lvlJc w:val="left"/>
      <w:pPr>
        <w:tabs>
          <w:tab w:val="num" w:pos="6480"/>
        </w:tabs>
        <w:ind w:left="6480" w:hanging="360"/>
      </w:pPr>
      <w:rPr>
        <w:rFonts w:cs="Times New Roman"/>
      </w:rPr>
    </w:lvl>
  </w:abstractNum>
  <w:abstractNum w:abstractNumId="4">
    <w:nsid w:val="61FB24D4"/>
    <w:multiLevelType w:val="hybridMultilevel"/>
    <w:tmpl w:val="38C07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972440"/>
    <w:multiLevelType w:val="hybridMultilevel"/>
    <w:tmpl w:val="A45844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06427C"/>
    <w:multiLevelType w:val="hybridMultilevel"/>
    <w:tmpl w:val="A45844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Ophthalm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wd20r23eeeese9fw9pver72t2trwrp0xdt&quot;&gt;Tempo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6B75E6"/>
    <w:rsid w:val="000076DB"/>
    <w:rsid w:val="000167CD"/>
    <w:rsid w:val="00047703"/>
    <w:rsid w:val="00066C96"/>
    <w:rsid w:val="000C0B97"/>
    <w:rsid w:val="000D491C"/>
    <w:rsid w:val="00102F2B"/>
    <w:rsid w:val="0011385E"/>
    <w:rsid w:val="00152041"/>
    <w:rsid w:val="00161722"/>
    <w:rsid w:val="00162C66"/>
    <w:rsid w:val="001C4F9E"/>
    <w:rsid w:val="001D6806"/>
    <w:rsid w:val="00200B86"/>
    <w:rsid w:val="002333EE"/>
    <w:rsid w:val="002570D1"/>
    <w:rsid w:val="00271013"/>
    <w:rsid w:val="002C4989"/>
    <w:rsid w:val="002D485F"/>
    <w:rsid w:val="00336714"/>
    <w:rsid w:val="00343A43"/>
    <w:rsid w:val="003627B1"/>
    <w:rsid w:val="003756E7"/>
    <w:rsid w:val="003A14B6"/>
    <w:rsid w:val="003A786A"/>
    <w:rsid w:val="00414AEC"/>
    <w:rsid w:val="0042170D"/>
    <w:rsid w:val="00424F29"/>
    <w:rsid w:val="004C16DA"/>
    <w:rsid w:val="004C7000"/>
    <w:rsid w:val="004D0A1F"/>
    <w:rsid w:val="004D5C95"/>
    <w:rsid w:val="0052198F"/>
    <w:rsid w:val="005233E6"/>
    <w:rsid w:val="00527115"/>
    <w:rsid w:val="00532D71"/>
    <w:rsid w:val="00543251"/>
    <w:rsid w:val="00560CF2"/>
    <w:rsid w:val="005936F1"/>
    <w:rsid w:val="005B3375"/>
    <w:rsid w:val="005D18B7"/>
    <w:rsid w:val="005E0840"/>
    <w:rsid w:val="00600DC0"/>
    <w:rsid w:val="0060592A"/>
    <w:rsid w:val="00651A11"/>
    <w:rsid w:val="00652698"/>
    <w:rsid w:val="00665B0B"/>
    <w:rsid w:val="00671AB9"/>
    <w:rsid w:val="00687A87"/>
    <w:rsid w:val="006B49EB"/>
    <w:rsid w:val="006B75E6"/>
    <w:rsid w:val="006D6805"/>
    <w:rsid w:val="006E48E7"/>
    <w:rsid w:val="006F2789"/>
    <w:rsid w:val="0073535E"/>
    <w:rsid w:val="007E2D45"/>
    <w:rsid w:val="007E7837"/>
    <w:rsid w:val="00803C79"/>
    <w:rsid w:val="0083411C"/>
    <w:rsid w:val="008474E9"/>
    <w:rsid w:val="0089722B"/>
    <w:rsid w:val="008F3E6B"/>
    <w:rsid w:val="00967405"/>
    <w:rsid w:val="009811D6"/>
    <w:rsid w:val="009D4696"/>
    <w:rsid w:val="009F6D9A"/>
    <w:rsid w:val="00A02EA4"/>
    <w:rsid w:val="00A0641E"/>
    <w:rsid w:val="00A26029"/>
    <w:rsid w:val="00A2785A"/>
    <w:rsid w:val="00A36F1C"/>
    <w:rsid w:val="00A42737"/>
    <w:rsid w:val="00A435F7"/>
    <w:rsid w:val="00A9149F"/>
    <w:rsid w:val="00AC497C"/>
    <w:rsid w:val="00AF592F"/>
    <w:rsid w:val="00BB0FCA"/>
    <w:rsid w:val="00C01256"/>
    <w:rsid w:val="00C04AB7"/>
    <w:rsid w:val="00C31FCA"/>
    <w:rsid w:val="00C409DC"/>
    <w:rsid w:val="00CF276F"/>
    <w:rsid w:val="00CF70DE"/>
    <w:rsid w:val="00D25BF7"/>
    <w:rsid w:val="00D31D40"/>
    <w:rsid w:val="00DD0AF3"/>
    <w:rsid w:val="00DE526E"/>
    <w:rsid w:val="00DF5E45"/>
    <w:rsid w:val="00E00BB5"/>
    <w:rsid w:val="00E27B15"/>
    <w:rsid w:val="00E324FD"/>
    <w:rsid w:val="00E35387"/>
    <w:rsid w:val="00E64C31"/>
    <w:rsid w:val="00E76387"/>
    <w:rsid w:val="00EA16AD"/>
    <w:rsid w:val="00EA585F"/>
    <w:rsid w:val="00EB056A"/>
    <w:rsid w:val="00EC216B"/>
    <w:rsid w:val="00EF082C"/>
    <w:rsid w:val="00F77C76"/>
    <w:rsid w:val="00FD059B"/>
    <w:rsid w:val="00FD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5B0B"/>
    <w:rPr>
      <w:color w:val="0563C1" w:themeColor="hyperlink"/>
      <w:u w:val="single"/>
    </w:rPr>
  </w:style>
  <w:style w:type="paragraph" w:styleId="Header">
    <w:name w:val="header"/>
    <w:basedOn w:val="Normal"/>
    <w:link w:val="HeaderChar"/>
    <w:uiPriority w:val="99"/>
    <w:unhideWhenUsed/>
    <w:rsid w:val="004C1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DA"/>
  </w:style>
  <w:style w:type="paragraph" w:styleId="Footer">
    <w:name w:val="footer"/>
    <w:basedOn w:val="Normal"/>
    <w:link w:val="FooterChar"/>
    <w:uiPriority w:val="99"/>
    <w:unhideWhenUsed/>
    <w:rsid w:val="004C1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DA"/>
  </w:style>
  <w:style w:type="character" w:customStyle="1" w:styleId="highlight">
    <w:name w:val="highlight"/>
    <w:basedOn w:val="DefaultParagraphFont"/>
    <w:rsid w:val="00E76387"/>
  </w:style>
  <w:style w:type="table" w:styleId="TableGrid">
    <w:name w:val="Table Grid"/>
    <w:basedOn w:val="TableNormal"/>
    <w:uiPriority w:val="39"/>
    <w:rsid w:val="00EA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F9E"/>
    <w:pPr>
      <w:ind w:left="720"/>
      <w:contextualSpacing/>
    </w:pPr>
  </w:style>
  <w:style w:type="character" w:styleId="CommentReference">
    <w:name w:val="annotation reference"/>
    <w:basedOn w:val="DefaultParagraphFont"/>
    <w:uiPriority w:val="99"/>
    <w:semiHidden/>
    <w:unhideWhenUsed/>
    <w:rsid w:val="009811D6"/>
    <w:rPr>
      <w:sz w:val="16"/>
      <w:szCs w:val="16"/>
    </w:rPr>
  </w:style>
  <w:style w:type="paragraph" w:styleId="CommentText">
    <w:name w:val="annotation text"/>
    <w:basedOn w:val="Normal"/>
    <w:link w:val="CommentTextChar"/>
    <w:uiPriority w:val="99"/>
    <w:semiHidden/>
    <w:unhideWhenUsed/>
    <w:rsid w:val="009811D6"/>
    <w:pPr>
      <w:spacing w:line="240" w:lineRule="auto"/>
    </w:pPr>
    <w:rPr>
      <w:sz w:val="20"/>
      <w:szCs w:val="20"/>
    </w:rPr>
  </w:style>
  <w:style w:type="character" w:customStyle="1" w:styleId="CommentTextChar">
    <w:name w:val="Comment Text Char"/>
    <w:basedOn w:val="DefaultParagraphFont"/>
    <w:link w:val="CommentText"/>
    <w:uiPriority w:val="99"/>
    <w:semiHidden/>
    <w:rsid w:val="009811D6"/>
    <w:rPr>
      <w:sz w:val="20"/>
      <w:szCs w:val="20"/>
    </w:rPr>
  </w:style>
  <w:style w:type="paragraph" w:styleId="CommentSubject">
    <w:name w:val="annotation subject"/>
    <w:basedOn w:val="CommentText"/>
    <w:next w:val="CommentText"/>
    <w:link w:val="CommentSubjectChar"/>
    <w:uiPriority w:val="99"/>
    <w:semiHidden/>
    <w:unhideWhenUsed/>
    <w:rsid w:val="009811D6"/>
    <w:rPr>
      <w:b/>
      <w:bCs/>
    </w:rPr>
  </w:style>
  <w:style w:type="character" w:customStyle="1" w:styleId="CommentSubjectChar">
    <w:name w:val="Comment Subject Char"/>
    <w:basedOn w:val="CommentTextChar"/>
    <w:link w:val="CommentSubject"/>
    <w:uiPriority w:val="99"/>
    <w:semiHidden/>
    <w:rsid w:val="009811D6"/>
    <w:rPr>
      <w:b/>
      <w:bCs/>
      <w:sz w:val="20"/>
      <w:szCs w:val="20"/>
    </w:rPr>
  </w:style>
  <w:style w:type="paragraph" w:styleId="BalloonText">
    <w:name w:val="Balloon Text"/>
    <w:basedOn w:val="Normal"/>
    <w:link w:val="BalloonTextChar"/>
    <w:uiPriority w:val="99"/>
    <w:semiHidden/>
    <w:unhideWhenUsed/>
    <w:rsid w:val="00981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D6"/>
    <w:rPr>
      <w:rFonts w:ascii="Segoe UI" w:hAnsi="Segoe UI" w:cs="Segoe UI"/>
      <w:sz w:val="18"/>
      <w:szCs w:val="18"/>
    </w:rPr>
  </w:style>
  <w:style w:type="paragraph" w:customStyle="1" w:styleId="EndNoteBibliographyTitle">
    <w:name w:val="EndNote Bibliography Title"/>
    <w:basedOn w:val="Normal"/>
    <w:link w:val="EndNoteBibliographyTitleChar"/>
    <w:rsid w:val="001D68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6806"/>
    <w:rPr>
      <w:rFonts w:ascii="Calibri" w:hAnsi="Calibri" w:cs="Calibri"/>
      <w:noProof/>
      <w:lang w:val="en-US"/>
    </w:rPr>
  </w:style>
  <w:style w:type="paragraph" w:customStyle="1" w:styleId="EndNoteBibliography">
    <w:name w:val="EndNote Bibliography"/>
    <w:basedOn w:val="Normal"/>
    <w:link w:val="EndNoteBibliographyChar"/>
    <w:rsid w:val="001D68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D6806"/>
    <w:rPr>
      <w:rFonts w:ascii="Calibri" w:hAnsi="Calibri" w:cs="Calibri"/>
      <w:noProof/>
      <w:lang w:val="en-US"/>
    </w:rPr>
  </w:style>
  <w:style w:type="character" w:styleId="LineNumber">
    <w:name w:val="line number"/>
    <w:basedOn w:val="DefaultParagraphFont"/>
    <w:uiPriority w:val="99"/>
    <w:semiHidden/>
    <w:unhideWhenUsed/>
    <w:rsid w:val="00DE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5B0B"/>
    <w:rPr>
      <w:color w:val="0563C1" w:themeColor="hyperlink"/>
      <w:u w:val="single"/>
    </w:rPr>
  </w:style>
  <w:style w:type="paragraph" w:styleId="Header">
    <w:name w:val="header"/>
    <w:basedOn w:val="Normal"/>
    <w:link w:val="HeaderChar"/>
    <w:uiPriority w:val="99"/>
    <w:unhideWhenUsed/>
    <w:rsid w:val="004C1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6DA"/>
  </w:style>
  <w:style w:type="paragraph" w:styleId="Footer">
    <w:name w:val="footer"/>
    <w:basedOn w:val="Normal"/>
    <w:link w:val="FooterChar"/>
    <w:uiPriority w:val="99"/>
    <w:unhideWhenUsed/>
    <w:rsid w:val="004C1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6DA"/>
  </w:style>
  <w:style w:type="character" w:customStyle="1" w:styleId="highlight">
    <w:name w:val="highlight"/>
    <w:basedOn w:val="DefaultParagraphFont"/>
    <w:rsid w:val="00E76387"/>
  </w:style>
  <w:style w:type="table" w:styleId="TableGrid">
    <w:name w:val="Table Grid"/>
    <w:basedOn w:val="TableNormal"/>
    <w:uiPriority w:val="39"/>
    <w:rsid w:val="00EA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F9E"/>
    <w:pPr>
      <w:ind w:left="720"/>
      <w:contextualSpacing/>
    </w:pPr>
  </w:style>
  <w:style w:type="character" w:styleId="CommentReference">
    <w:name w:val="annotation reference"/>
    <w:basedOn w:val="DefaultParagraphFont"/>
    <w:uiPriority w:val="99"/>
    <w:semiHidden/>
    <w:unhideWhenUsed/>
    <w:rsid w:val="009811D6"/>
    <w:rPr>
      <w:sz w:val="16"/>
      <w:szCs w:val="16"/>
    </w:rPr>
  </w:style>
  <w:style w:type="paragraph" w:styleId="CommentText">
    <w:name w:val="annotation text"/>
    <w:basedOn w:val="Normal"/>
    <w:link w:val="CommentTextChar"/>
    <w:uiPriority w:val="99"/>
    <w:semiHidden/>
    <w:unhideWhenUsed/>
    <w:rsid w:val="009811D6"/>
    <w:pPr>
      <w:spacing w:line="240" w:lineRule="auto"/>
    </w:pPr>
    <w:rPr>
      <w:sz w:val="20"/>
      <w:szCs w:val="20"/>
    </w:rPr>
  </w:style>
  <w:style w:type="character" w:customStyle="1" w:styleId="CommentTextChar">
    <w:name w:val="Comment Text Char"/>
    <w:basedOn w:val="DefaultParagraphFont"/>
    <w:link w:val="CommentText"/>
    <w:uiPriority w:val="99"/>
    <w:semiHidden/>
    <w:rsid w:val="009811D6"/>
    <w:rPr>
      <w:sz w:val="20"/>
      <w:szCs w:val="20"/>
    </w:rPr>
  </w:style>
  <w:style w:type="paragraph" w:styleId="CommentSubject">
    <w:name w:val="annotation subject"/>
    <w:basedOn w:val="CommentText"/>
    <w:next w:val="CommentText"/>
    <w:link w:val="CommentSubjectChar"/>
    <w:uiPriority w:val="99"/>
    <w:semiHidden/>
    <w:unhideWhenUsed/>
    <w:rsid w:val="009811D6"/>
    <w:rPr>
      <w:b/>
      <w:bCs/>
    </w:rPr>
  </w:style>
  <w:style w:type="character" w:customStyle="1" w:styleId="CommentSubjectChar">
    <w:name w:val="Comment Subject Char"/>
    <w:basedOn w:val="CommentTextChar"/>
    <w:link w:val="CommentSubject"/>
    <w:uiPriority w:val="99"/>
    <w:semiHidden/>
    <w:rsid w:val="009811D6"/>
    <w:rPr>
      <w:b/>
      <w:bCs/>
      <w:sz w:val="20"/>
      <w:szCs w:val="20"/>
    </w:rPr>
  </w:style>
  <w:style w:type="paragraph" w:styleId="BalloonText">
    <w:name w:val="Balloon Text"/>
    <w:basedOn w:val="Normal"/>
    <w:link w:val="BalloonTextChar"/>
    <w:uiPriority w:val="99"/>
    <w:semiHidden/>
    <w:unhideWhenUsed/>
    <w:rsid w:val="00981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D6"/>
    <w:rPr>
      <w:rFonts w:ascii="Segoe UI" w:hAnsi="Segoe UI" w:cs="Segoe UI"/>
      <w:sz w:val="18"/>
      <w:szCs w:val="18"/>
    </w:rPr>
  </w:style>
  <w:style w:type="paragraph" w:customStyle="1" w:styleId="EndNoteBibliographyTitle">
    <w:name w:val="EndNote Bibliography Title"/>
    <w:basedOn w:val="Normal"/>
    <w:link w:val="EndNoteBibliographyTitleChar"/>
    <w:rsid w:val="001D68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6806"/>
    <w:rPr>
      <w:rFonts w:ascii="Calibri" w:hAnsi="Calibri" w:cs="Calibri"/>
      <w:noProof/>
      <w:lang w:val="en-US"/>
    </w:rPr>
  </w:style>
  <w:style w:type="paragraph" w:customStyle="1" w:styleId="EndNoteBibliography">
    <w:name w:val="EndNote Bibliography"/>
    <w:basedOn w:val="Normal"/>
    <w:link w:val="EndNoteBibliographyChar"/>
    <w:rsid w:val="001D68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D6806"/>
    <w:rPr>
      <w:rFonts w:ascii="Calibri" w:hAnsi="Calibri" w:cs="Calibri"/>
      <w:noProof/>
      <w:lang w:val="en-US"/>
    </w:rPr>
  </w:style>
  <w:style w:type="character" w:styleId="LineNumber">
    <w:name w:val="line number"/>
    <w:basedOn w:val="DefaultParagraphFont"/>
    <w:uiPriority w:val="99"/>
    <w:semiHidden/>
    <w:unhideWhenUsed/>
    <w:rsid w:val="00DE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owef@liverpool.ac.uk"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DBA8-072D-4085-88B2-96164917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Fiona</dc:creator>
  <cp:lastModifiedBy>fiona rowe</cp:lastModifiedBy>
  <cp:revision>2</cp:revision>
  <cp:lastPrinted>2018-05-25T12:22:00Z</cp:lastPrinted>
  <dcterms:created xsi:type="dcterms:W3CDTF">2019-08-01T21:55:00Z</dcterms:created>
  <dcterms:modified xsi:type="dcterms:W3CDTF">2019-08-01T21:55:00Z</dcterms:modified>
</cp:coreProperties>
</file>