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2CDB" w14:textId="77777777" w:rsidR="006F56DA" w:rsidRPr="001B14E8" w:rsidRDefault="006F56DA" w:rsidP="006F56DA">
      <w:pPr>
        <w:pStyle w:val="NoSpacing"/>
        <w:rPr>
          <w:rFonts w:ascii="Arial" w:hAnsi="Arial" w:cs="Arial"/>
          <w:b/>
          <w:sz w:val="20"/>
          <w:szCs w:val="20"/>
        </w:rPr>
      </w:pPr>
      <w:r w:rsidRPr="001B14E8">
        <w:rPr>
          <w:rFonts w:ascii="Arial" w:hAnsi="Arial" w:cs="Arial"/>
          <w:b/>
          <w:sz w:val="20"/>
          <w:szCs w:val="20"/>
        </w:rPr>
        <w:t>PROACTIVE RISK ASSESSMENT OF VINCRISTINE USE PROCESS IN A TEACHING AND REFERRAL HOSPITAL IN KENYA</w:t>
      </w:r>
      <w:r>
        <w:rPr>
          <w:rFonts w:ascii="Arial" w:hAnsi="Arial" w:cs="Arial"/>
          <w:b/>
          <w:sz w:val="20"/>
          <w:szCs w:val="20"/>
        </w:rPr>
        <w:t xml:space="preserve"> and the implications</w:t>
      </w:r>
    </w:p>
    <w:p w14:paraId="3DCD9198" w14:textId="77777777" w:rsidR="006F56DA" w:rsidRPr="003A634C" w:rsidRDefault="006F56DA" w:rsidP="006F56DA">
      <w:pPr>
        <w:pStyle w:val="NoSpacing"/>
        <w:rPr>
          <w:rFonts w:ascii="Arial" w:hAnsi="Arial" w:cs="Arial"/>
          <w:sz w:val="20"/>
          <w:szCs w:val="20"/>
        </w:rPr>
      </w:pPr>
    </w:p>
    <w:p w14:paraId="12574B5D" w14:textId="77777777" w:rsidR="006F56DA" w:rsidRPr="003A634C" w:rsidRDefault="006F56DA" w:rsidP="006F56DA">
      <w:pPr>
        <w:pStyle w:val="NoSpacing"/>
        <w:rPr>
          <w:rFonts w:ascii="Arial" w:hAnsi="Arial" w:cs="Arial"/>
          <w:sz w:val="20"/>
          <w:szCs w:val="20"/>
        </w:rPr>
      </w:pPr>
      <w:r>
        <w:rPr>
          <w:rFonts w:ascii="Helvetica" w:hAnsi="Helvetica" w:cs="Helvetica"/>
          <w:color w:val="333333"/>
          <w:sz w:val="20"/>
          <w:szCs w:val="20"/>
          <w:shd w:val="clear" w:color="auto" w:fill="FFFFFF"/>
        </w:rPr>
        <w:t xml:space="preserve">Emmanuel </w:t>
      </w:r>
      <w:proofErr w:type="spellStart"/>
      <w:r>
        <w:rPr>
          <w:rFonts w:ascii="Helvetica" w:hAnsi="Helvetica" w:cs="Helvetica"/>
          <w:color w:val="333333"/>
          <w:sz w:val="20"/>
          <w:szCs w:val="20"/>
          <w:shd w:val="clear" w:color="auto" w:fill="FFFFFF"/>
        </w:rPr>
        <w:t>Kipkurui</w:t>
      </w:r>
      <w:proofErr w:type="spellEnd"/>
      <w:r>
        <w:rPr>
          <w:rFonts w:ascii="Helvetica" w:hAnsi="Helvetica" w:cs="Helvetica"/>
          <w:color w:val="333333"/>
          <w:sz w:val="20"/>
          <w:szCs w:val="20"/>
          <w:shd w:val="clear" w:color="auto" w:fill="FFFFFF"/>
        </w:rPr>
        <w:t xml:space="preserve"> Kurgat</w:t>
      </w:r>
      <w:r w:rsidRPr="003A634C">
        <w:rPr>
          <w:rFonts w:ascii="Arial" w:hAnsi="Arial" w:cs="Arial"/>
          <w:sz w:val="20"/>
          <w:szCs w:val="20"/>
          <w:vertAlign w:val="superscript"/>
        </w:rPr>
        <w:t>1,2</w:t>
      </w:r>
      <w:r w:rsidRPr="003A634C">
        <w:rPr>
          <w:rFonts w:ascii="Arial" w:hAnsi="Arial" w:cs="Arial"/>
          <w:sz w:val="20"/>
          <w:szCs w:val="20"/>
        </w:rPr>
        <w:t xml:space="preserve">, </w:t>
      </w:r>
      <w:r>
        <w:rPr>
          <w:rFonts w:ascii="Helvetica" w:hAnsi="Helvetica" w:cs="Helvetica"/>
          <w:color w:val="333333"/>
          <w:sz w:val="20"/>
          <w:szCs w:val="20"/>
          <w:shd w:val="clear" w:color="auto" w:fill="FFFFFF"/>
        </w:rPr>
        <w:t>Irene Weru</w:t>
      </w:r>
      <w:r w:rsidRPr="003A634C">
        <w:rPr>
          <w:rFonts w:ascii="Arial" w:hAnsi="Arial" w:cs="Arial"/>
          <w:sz w:val="20"/>
          <w:szCs w:val="20"/>
          <w:vertAlign w:val="superscript"/>
        </w:rPr>
        <w:t>1,2</w:t>
      </w:r>
      <w:r w:rsidRPr="003A634C">
        <w:rPr>
          <w:rFonts w:ascii="Arial" w:hAnsi="Arial" w:cs="Arial"/>
          <w:sz w:val="20"/>
          <w:szCs w:val="20"/>
        </w:rPr>
        <w:t xml:space="preserve">, </w:t>
      </w:r>
      <w:r>
        <w:rPr>
          <w:rFonts w:ascii="Helvetica" w:hAnsi="Helvetica" w:cs="Helvetica"/>
          <w:color w:val="333333"/>
          <w:sz w:val="20"/>
          <w:szCs w:val="20"/>
          <w:shd w:val="clear" w:color="auto" w:fill="FFFFFF"/>
        </w:rPr>
        <w:t>David Wata</w:t>
      </w:r>
      <w:r w:rsidRPr="003A634C">
        <w:rPr>
          <w:rFonts w:ascii="Arial" w:hAnsi="Arial" w:cs="Arial"/>
          <w:sz w:val="20"/>
          <w:szCs w:val="20"/>
          <w:vertAlign w:val="superscript"/>
        </w:rPr>
        <w:t>1,2</w:t>
      </w:r>
      <w:r w:rsidRPr="003A634C">
        <w:rPr>
          <w:rFonts w:ascii="Arial" w:hAnsi="Arial" w:cs="Arial"/>
          <w:sz w:val="20"/>
          <w:szCs w:val="20"/>
        </w:rPr>
        <w:t xml:space="preserve">, </w:t>
      </w:r>
      <w:r>
        <w:rPr>
          <w:rFonts w:ascii="Arial" w:hAnsi="Arial" w:cs="Arial"/>
          <w:sz w:val="20"/>
          <w:szCs w:val="20"/>
        </w:rPr>
        <w:t>*</w:t>
      </w:r>
      <w:r w:rsidRPr="003A634C">
        <w:rPr>
          <w:rFonts w:ascii="Arial" w:hAnsi="Arial" w:cs="Arial"/>
          <w:sz w:val="20"/>
          <w:szCs w:val="20"/>
        </w:rPr>
        <w:t>Brian Godman</w:t>
      </w:r>
      <w:r w:rsidRPr="003A634C">
        <w:rPr>
          <w:rFonts w:ascii="Arial" w:hAnsi="Arial" w:cs="Arial"/>
          <w:sz w:val="20"/>
          <w:szCs w:val="20"/>
          <w:vertAlign w:val="superscript"/>
        </w:rPr>
        <w:t>3,4,5</w:t>
      </w:r>
      <w:r w:rsidRPr="003A634C">
        <w:rPr>
          <w:rFonts w:ascii="Arial" w:hAnsi="Arial" w:cs="Arial"/>
          <w:sz w:val="20"/>
          <w:szCs w:val="20"/>
        </w:rPr>
        <w:t xml:space="preserve">, </w:t>
      </w:r>
      <w:proofErr w:type="spellStart"/>
      <w:r w:rsidRPr="003A634C">
        <w:rPr>
          <w:rFonts w:ascii="Arial" w:hAnsi="Arial" w:cs="Arial"/>
          <w:sz w:val="20"/>
          <w:szCs w:val="20"/>
        </w:rPr>
        <w:t>Amanj</w:t>
      </w:r>
      <w:proofErr w:type="spellEnd"/>
      <w:r w:rsidRPr="003A634C">
        <w:rPr>
          <w:rFonts w:ascii="Arial" w:hAnsi="Arial" w:cs="Arial"/>
          <w:sz w:val="20"/>
          <w:szCs w:val="20"/>
        </w:rPr>
        <w:t xml:space="preserve"> Kurdi</w:t>
      </w:r>
      <w:r w:rsidRPr="003A634C">
        <w:rPr>
          <w:rFonts w:ascii="Arial" w:hAnsi="Arial" w:cs="Arial"/>
          <w:sz w:val="20"/>
          <w:szCs w:val="20"/>
          <w:vertAlign w:val="superscript"/>
        </w:rPr>
        <w:t>3,6</w:t>
      </w:r>
      <w:r w:rsidRPr="003A634C">
        <w:rPr>
          <w:rFonts w:ascii="Arial" w:hAnsi="Arial" w:cs="Arial"/>
          <w:sz w:val="20"/>
          <w:szCs w:val="20"/>
        </w:rPr>
        <w:t>, A</w:t>
      </w:r>
      <w:r>
        <w:rPr>
          <w:rFonts w:ascii="Arial" w:hAnsi="Arial" w:cs="Arial"/>
          <w:sz w:val="20"/>
          <w:szCs w:val="20"/>
        </w:rPr>
        <w:t xml:space="preserve">nastasia </w:t>
      </w:r>
      <w:r w:rsidRPr="003A634C">
        <w:rPr>
          <w:rFonts w:ascii="Arial" w:hAnsi="Arial" w:cs="Arial"/>
          <w:sz w:val="20"/>
          <w:szCs w:val="20"/>
        </w:rPr>
        <w:t>N</w:t>
      </w:r>
      <w:r>
        <w:rPr>
          <w:rFonts w:ascii="Arial" w:hAnsi="Arial" w:cs="Arial"/>
          <w:sz w:val="20"/>
          <w:szCs w:val="20"/>
        </w:rPr>
        <w:t xml:space="preserve"> </w:t>
      </w:r>
      <w:r w:rsidRPr="003A634C">
        <w:rPr>
          <w:rFonts w:ascii="Arial" w:hAnsi="Arial" w:cs="Arial"/>
          <w:sz w:val="20"/>
          <w:szCs w:val="20"/>
        </w:rPr>
        <w:t>G</w:t>
      </w:r>
      <w:r>
        <w:rPr>
          <w:rFonts w:ascii="Arial" w:hAnsi="Arial" w:cs="Arial"/>
          <w:sz w:val="20"/>
          <w:szCs w:val="20"/>
        </w:rPr>
        <w:t>uantai</w:t>
      </w:r>
      <w:r w:rsidRPr="003A634C">
        <w:rPr>
          <w:rFonts w:ascii="Arial" w:hAnsi="Arial" w:cs="Arial"/>
          <w:sz w:val="20"/>
          <w:szCs w:val="20"/>
          <w:vertAlign w:val="superscript"/>
        </w:rPr>
        <w:t>1</w:t>
      </w:r>
    </w:p>
    <w:p w14:paraId="39F2EBC7" w14:textId="77777777" w:rsidR="006F56DA" w:rsidRDefault="006F56DA" w:rsidP="006F56DA">
      <w:pPr>
        <w:pStyle w:val="NoSpacing"/>
        <w:rPr>
          <w:rFonts w:ascii="Arial" w:hAnsi="Arial" w:cs="Arial"/>
          <w:b/>
          <w:i/>
          <w:sz w:val="20"/>
          <w:szCs w:val="20"/>
        </w:rPr>
      </w:pPr>
    </w:p>
    <w:p w14:paraId="374C0597" w14:textId="77777777" w:rsidR="006F56DA" w:rsidRPr="001B14E8" w:rsidRDefault="006F56DA" w:rsidP="006F56DA">
      <w:pPr>
        <w:pStyle w:val="NoSpacing"/>
        <w:rPr>
          <w:rFonts w:ascii="Arial" w:hAnsi="Arial" w:cs="Arial"/>
          <w:sz w:val="20"/>
          <w:szCs w:val="20"/>
        </w:rPr>
      </w:pPr>
      <w:r w:rsidRPr="001B14E8">
        <w:rPr>
          <w:rFonts w:ascii="Arial" w:hAnsi="Arial" w:cs="Arial"/>
          <w:sz w:val="20"/>
          <w:szCs w:val="20"/>
          <w:vertAlign w:val="superscript"/>
        </w:rPr>
        <w:t>1</w:t>
      </w:r>
      <w:r w:rsidRPr="001B14E8">
        <w:rPr>
          <w:rFonts w:ascii="Arial" w:hAnsi="Arial" w:cs="Arial"/>
          <w:sz w:val="20"/>
          <w:szCs w:val="20"/>
        </w:rPr>
        <w:t>School of Pharmacy, University of Nairobi, P.O Box 19676-00202 Nairobi, Kenya. Emails</w:t>
      </w:r>
      <w:hyperlink r:id="rId5" w:history="1">
        <w:r w:rsidRPr="001B14E8">
          <w:rPr>
            <w:rStyle w:val="Hyperlink"/>
            <w:rFonts w:ascii="Arial" w:hAnsi="Arial" w:cs="Arial"/>
            <w:sz w:val="20"/>
            <w:szCs w:val="20"/>
          </w:rPr>
          <w:t xml:space="preserve">: </w:t>
        </w:r>
        <w:r w:rsidRPr="001B14E8">
          <w:rPr>
            <w:rStyle w:val="Hyperlink"/>
            <w:rFonts w:ascii="Arial" w:hAnsi="Arial" w:cs="Arial"/>
            <w:sz w:val="20"/>
            <w:szCs w:val="20"/>
            <w:shd w:val="clear" w:color="auto" w:fill="FFFFFF"/>
          </w:rPr>
          <w:t xml:space="preserve">manuhkurui@yahoo.com; weru@knh.or.ke; dwata@knh.or.ke; </w:t>
        </w:r>
        <w:r w:rsidRPr="001B14E8">
          <w:rPr>
            <w:rStyle w:val="Hyperlink"/>
            <w:rFonts w:ascii="Arial" w:hAnsi="Arial" w:cs="Arial"/>
            <w:sz w:val="20"/>
            <w:szCs w:val="20"/>
          </w:rPr>
          <w:t>dean-pharmacy@uonbi.ac.ke</w:t>
        </w:r>
      </w:hyperlink>
    </w:p>
    <w:p w14:paraId="7A7F3297" w14:textId="77777777" w:rsidR="006F56DA" w:rsidRPr="001B14E8" w:rsidRDefault="006F56DA" w:rsidP="006F56DA">
      <w:pPr>
        <w:pStyle w:val="NoSpacing"/>
        <w:rPr>
          <w:rFonts w:ascii="Arial" w:hAnsi="Arial" w:cs="Arial"/>
          <w:sz w:val="20"/>
          <w:szCs w:val="20"/>
        </w:rPr>
      </w:pPr>
      <w:r w:rsidRPr="001B14E8">
        <w:rPr>
          <w:rFonts w:ascii="Arial" w:hAnsi="Arial" w:cs="Arial"/>
          <w:sz w:val="20"/>
          <w:szCs w:val="20"/>
          <w:vertAlign w:val="superscript"/>
        </w:rPr>
        <w:t>2</w:t>
      </w:r>
      <w:r w:rsidRPr="001B14E8">
        <w:rPr>
          <w:rFonts w:ascii="Arial" w:hAnsi="Arial" w:cs="Arial"/>
          <w:sz w:val="20"/>
          <w:szCs w:val="20"/>
        </w:rPr>
        <w:t>Kenyatta National Hospital, P. O Box 20723-00202</w:t>
      </w:r>
      <w:r>
        <w:rPr>
          <w:rFonts w:ascii="Arial" w:hAnsi="Arial" w:cs="Arial"/>
          <w:sz w:val="20"/>
          <w:szCs w:val="20"/>
        </w:rPr>
        <w:t>,</w:t>
      </w:r>
      <w:r w:rsidRPr="001B14E8">
        <w:rPr>
          <w:rFonts w:ascii="Arial" w:hAnsi="Arial" w:cs="Arial"/>
          <w:sz w:val="20"/>
          <w:szCs w:val="20"/>
        </w:rPr>
        <w:t xml:space="preserve"> Nairobi, Kenya, </w:t>
      </w:r>
    </w:p>
    <w:p w14:paraId="7CC4C8A8" w14:textId="77777777" w:rsidR="006F56DA" w:rsidRPr="001B14E8" w:rsidRDefault="006F56DA" w:rsidP="006F56DA">
      <w:pPr>
        <w:pStyle w:val="NoSpacing"/>
        <w:rPr>
          <w:rFonts w:ascii="Arial" w:hAnsi="Arial" w:cs="Arial"/>
          <w:sz w:val="20"/>
          <w:szCs w:val="20"/>
        </w:rPr>
      </w:pPr>
      <w:r w:rsidRPr="001B14E8">
        <w:rPr>
          <w:rFonts w:ascii="Arial" w:hAnsi="Arial" w:cs="Arial"/>
          <w:sz w:val="20"/>
          <w:szCs w:val="20"/>
          <w:vertAlign w:val="superscript"/>
        </w:rPr>
        <w:t>3</w:t>
      </w:r>
      <w:r w:rsidRPr="001B14E8">
        <w:rPr>
          <w:rFonts w:ascii="Arial" w:hAnsi="Arial" w:cs="Arial"/>
          <w:sz w:val="20"/>
          <w:szCs w:val="20"/>
        </w:rPr>
        <w:t xml:space="preserve">Strathclyde Institute of Pharmacy and Biomedical Sciences, Strathclyde University, Glasgow, UK Email: </w:t>
      </w:r>
      <w:hyperlink r:id="rId6" w:history="1">
        <w:r w:rsidRPr="001B14E8">
          <w:rPr>
            <w:rStyle w:val="Hyperlink"/>
            <w:rFonts w:ascii="Arial" w:hAnsi="Arial" w:cs="Arial"/>
            <w:sz w:val="20"/>
            <w:szCs w:val="20"/>
          </w:rPr>
          <w:t>brian.godman@strath.ac.uk</w:t>
        </w:r>
      </w:hyperlink>
      <w:r w:rsidRPr="001B14E8">
        <w:rPr>
          <w:rFonts w:ascii="Arial" w:hAnsi="Arial" w:cs="Arial"/>
          <w:sz w:val="20"/>
          <w:szCs w:val="20"/>
        </w:rPr>
        <w:t xml:space="preserve">; </w:t>
      </w:r>
      <w:hyperlink r:id="rId7" w:history="1">
        <w:r w:rsidRPr="001B14E8">
          <w:rPr>
            <w:rStyle w:val="Hyperlink"/>
            <w:rFonts w:ascii="Arial" w:hAnsi="Arial" w:cs="Arial"/>
            <w:sz w:val="20"/>
            <w:szCs w:val="20"/>
          </w:rPr>
          <w:t>amanj.baker@strath.ac.uk</w:t>
        </w:r>
      </w:hyperlink>
    </w:p>
    <w:p w14:paraId="2452D456" w14:textId="77777777" w:rsidR="006F56DA" w:rsidRPr="001B14E8" w:rsidRDefault="006F56DA" w:rsidP="006F56DA">
      <w:pPr>
        <w:pStyle w:val="NoSpacing"/>
        <w:rPr>
          <w:rFonts w:ascii="Arial" w:hAnsi="Arial" w:cs="Arial"/>
          <w:sz w:val="20"/>
          <w:szCs w:val="20"/>
        </w:rPr>
      </w:pPr>
      <w:r w:rsidRPr="001B14E8">
        <w:rPr>
          <w:rFonts w:ascii="Arial" w:hAnsi="Arial" w:cs="Arial"/>
          <w:sz w:val="20"/>
          <w:szCs w:val="20"/>
          <w:vertAlign w:val="superscript"/>
        </w:rPr>
        <w:t>4</w:t>
      </w:r>
      <w:r w:rsidRPr="001B14E8">
        <w:rPr>
          <w:rFonts w:ascii="Arial" w:hAnsi="Arial" w:cs="Arial"/>
          <w:sz w:val="20"/>
          <w:szCs w:val="20"/>
        </w:rPr>
        <w:t xml:space="preserve">Division of Clinical Pharmacology, Karolinska Institute, Stockholm, Sweden. Email: </w:t>
      </w:r>
      <w:hyperlink r:id="rId8" w:history="1">
        <w:r w:rsidRPr="001B14E8">
          <w:rPr>
            <w:rStyle w:val="Hyperlink"/>
            <w:rFonts w:ascii="Arial" w:hAnsi="Arial" w:cs="Arial"/>
            <w:sz w:val="20"/>
            <w:szCs w:val="20"/>
          </w:rPr>
          <w:t>Brian.Godman@ki.se</w:t>
        </w:r>
      </w:hyperlink>
    </w:p>
    <w:p w14:paraId="18A8B219" w14:textId="77777777" w:rsidR="006F56DA" w:rsidRPr="001B14E8" w:rsidRDefault="006F56DA" w:rsidP="006F56DA">
      <w:pPr>
        <w:pStyle w:val="NoSpacing"/>
        <w:rPr>
          <w:rFonts w:ascii="Arial" w:hAnsi="Arial" w:cs="Arial"/>
          <w:sz w:val="20"/>
          <w:szCs w:val="20"/>
        </w:rPr>
      </w:pPr>
      <w:r w:rsidRPr="001B14E8">
        <w:rPr>
          <w:rFonts w:ascii="Arial" w:hAnsi="Arial" w:cs="Arial"/>
          <w:sz w:val="20"/>
          <w:szCs w:val="20"/>
          <w:vertAlign w:val="superscript"/>
        </w:rPr>
        <w:t>5</w:t>
      </w:r>
      <w:r w:rsidRPr="001B14E8">
        <w:rPr>
          <w:rFonts w:ascii="Arial" w:hAnsi="Arial" w:cs="Arial"/>
          <w:sz w:val="20"/>
          <w:szCs w:val="20"/>
        </w:rPr>
        <w:t xml:space="preserve">School of Pharmacy, </w:t>
      </w:r>
      <w:proofErr w:type="spellStart"/>
      <w:r w:rsidRPr="001B14E8">
        <w:rPr>
          <w:rFonts w:ascii="Arial" w:hAnsi="Arial" w:cs="Arial"/>
          <w:sz w:val="20"/>
          <w:szCs w:val="20"/>
        </w:rPr>
        <w:t>Sefako</w:t>
      </w:r>
      <w:proofErr w:type="spellEnd"/>
      <w:r w:rsidRPr="001B14E8">
        <w:rPr>
          <w:rFonts w:ascii="Arial" w:hAnsi="Arial" w:cs="Arial"/>
          <w:sz w:val="20"/>
          <w:szCs w:val="20"/>
        </w:rPr>
        <w:t xml:space="preserve"> Makgatho Health Sciences University, </w:t>
      </w:r>
      <w:proofErr w:type="spellStart"/>
      <w:r w:rsidRPr="001B14E8">
        <w:rPr>
          <w:rFonts w:ascii="Arial" w:hAnsi="Arial" w:cs="Arial"/>
          <w:sz w:val="20"/>
          <w:szCs w:val="20"/>
        </w:rPr>
        <w:t>Garankuwa</w:t>
      </w:r>
      <w:proofErr w:type="spellEnd"/>
      <w:r w:rsidRPr="001B14E8">
        <w:rPr>
          <w:rFonts w:ascii="Arial" w:hAnsi="Arial" w:cs="Arial"/>
          <w:sz w:val="20"/>
          <w:szCs w:val="20"/>
        </w:rPr>
        <w:t xml:space="preserve">, </w:t>
      </w:r>
      <w:r>
        <w:rPr>
          <w:rFonts w:ascii="Arial" w:hAnsi="Arial" w:cs="Arial"/>
          <w:sz w:val="20"/>
          <w:szCs w:val="20"/>
        </w:rPr>
        <w:t xml:space="preserve">Pretoria, </w:t>
      </w:r>
      <w:r w:rsidRPr="001B14E8">
        <w:rPr>
          <w:rFonts w:ascii="Arial" w:hAnsi="Arial" w:cs="Arial"/>
          <w:sz w:val="20"/>
          <w:szCs w:val="20"/>
        </w:rPr>
        <w:t>South Africa</w:t>
      </w:r>
    </w:p>
    <w:p w14:paraId="1AC52E2B" w14:textId="77777777" w:rsidR="006F56DA" w:rsidRPr="001B14E8" w:rsidRDefault="006F56DA" w:rsidP="006F56DA">
      <w:pPr>
        <w:pStyle w:val="NoSpacing"/>
        <w:rPr>
          <w:rFonts w:ascii="Arial" w:hAnsi="Arial" w:cs="Arial"/>
          <w:sz w:val="20"/>
          <w:szCs w:val="20"/>
        </w:rPr>
      </w:pPr>
      <w:r w:rsidRPr="001B14E8">
        <w:rPr>
          <w:rFonts w:ascii="Arial" w:hAnsi="Arial" w:cs="Arial"/>
          <w:sz w:val="20"/>
          <w:szCs w:val="20"/>
          <w:vertAlign w:val="superscript"/>
        </w:rPr>
        <w:t>6</w:t>
      </w:r>
      <w:r w:rsidRPr="001B14E8">
        <w:rPr>
          <w:rFonts w:ascii="Arial" w:hAnsi="Arial" w:cs="Arial"/>
          <w:sz w:val="20"/>
          <w:szCs w:val="20"/>
        </w:rPr>
        <w:t xml:space="preserve">Department of Pharmacology, College of Pharmacy, </w:t>
      </w:r>
      <w:proofErr w:type="spellStart"/>
      <w:r w:rsidRPr="001B14E8">
        <w:rPr>
          <w:rFonts w:ascii="Arial" w:hAnsi="Arial" w:cs="Arial"/>
          <w:sz w:val="20"/>
          <w:szCs w:val="20"/>
        </w:rPr>
        <w:t>Hawler</w:t>
      </w:r>
      <w:proofErr w:type="spellEnd"/>
      <w:r w:rsidRPr="001B14E8">
        <w:rPr>
          <w:rFonts w:ascii="Arial" w:hAnsi="Arial" w:cs="Arial"/>
          <w:sz w:val="20"/>
          <w:szCs w:val="20"/>
        </w:rPr>
        <w:t xml:space="preserve"> Medical University, Erbil, Iraq.</w:t>
      </w:r>
    </w:p>
    <w:p w14:paraId="1988ED3B" w14:textId="77777777" w:rsidR="006F56DA" w:rsidRPr="001B14E8" w:rsidRDefault="006F56DA" w:rsidP="006F56DA">
      <w:pPr>
        <w:pStyle w:val="NoSpacing"/>
        <w:rPr>
          <w:rFonts w:ascii="Arial" w:hAnsi="Arial" w:cs="Arial"/>
          <w:sz w:val="20"/>
          <w:szCs w:val="20"/>
        </w:rPr>
      </w:pPr>
    </w:p>
    <w:p w14:paraId="3501C075" w14:textId="77777777" w:rsidR="006F56DA" w:rsidRPr="00A53B2F" w:rsidRDefault="006F56DA" w:rsidP="006F56DA">
      <w:pPr>
        <w:pStyle w:val="NoSpacing"/>
        <w:rPr>
          <w:rFonts w:ascii="Arial" w:hAnsi="Arial" w:cs="Arial"/>
          <w:sz w:val="20"/>
          <w:szCs w:val="20"/>
        </w:rPr>
      </w:pPr>
      <w:r w:rsidRPr="00A53B2F">
        <w:rPr>
          <w:rFonts w:ascii="Arial" w:hAnsi="Arial" w:cs="Arial"/>
          <w:sz w:val="20"/>
          <w:szCs w:val="20"/>
        </w:rPr>
        <w:t>*</w:t>
      </w:r>
      <w:r w:rsidRPr="00A53B2F">
        <w:rPr>
          <w:rStyle w:val="NoneA"/>
          <w:rFonts w:ascii="Arial" w:hAnsi="Arial" w:cs="Arial"/>
          <w:sz w:val="20"/>
          <w:szCs w:val="20"/>
        </w:rPr>
        <w:t xml:space="preserve">Author for correspondence: Strathclyde Institute of Pharmacy and Biomedical Sciences, University of Strathclyde, Glasgow G4 0RE, United Kingdom. Email:  </w:t>
      </w:r>
      <w:hyperlink r:id="rId9" w:history="1">
        <w:r w:rsidRPr="00A53B2F">
          <w:rPr>
            <w:rStyle w:val="Hyperlink"/>
            <w:rFonts w:ascii="Arial" w:hAnsi="Arial" w:cs="Arial"/>
            <w:sz w:val="20"/>
            <w:szCs w:val="20"/>
          </w:rPr>
          <w:t>brian.godman@strath.ac.uk</w:t>
        </w:r>
      </w:hyperlink>
      <w:r w:rsidRPr="00A53B2F">
        <w:rPr>
          <w:rStyle w:val="NoneA"/>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1F41220C" w14:textId="252C54F1" w:rsidR="006F56DA" w:rsidRDefault="006F56DA" w:rsidP="006F56DA">
      <w:pPr>
        <w:pStyle w:val="NoSpacing"/>
        <w:rPr>
          <w:rFonts w:ascii="Arial" w:hAnsi="Arial" w:cs="Arial"/>
          <w:b/>
          <w:sz w:val="20"/>
          <w:szCs w:val="20"/>
        </w:rPr>
      </w:pPr>
    </w:p>
    <w:p w14:paraId="30C37732" w14:textId="105D95A9" w:rsidR="006F56DA" w:rsidRPr="006F56DA" w:rsidRDefault="006F56DA" w:rsidP="006F56DA">
      <w:pPr>
        <w:pStyle w:val="NoSpacing"/>
        <w:rPr>
          <w:rFonts w:ascii="Arial" w:hAnsi="Arial" w:cs="Arial"/>
          <w:bCs/>
          <w:sz w:val="20"/>
          <w:szCs w:val="20"/>
        </w:rPr>
      </w:pPr>
      <w:r w:rsidRPr="006F56DA">
        <w:rPr>
          <w:rFonts w:ascii="Arial" w:hAnsi="Arial" w:cs="Arial"/>
          <w:bCs/>
          <w:sz w:val="20"/>
          <w:szCs w:val="20"/>
        </w:rPr>
        <w:t xml:space="preserve">(Accepted for publication </w:t>
      </w:r>
      <w:r w:rsidRPr="006F56DA">
        <w:rPr>
          <w:rFonts w:ascii="Arial" w:hAnsi="Arial" w:cs="Arial"/>
          <w:bCs/>
          <w:sz w:val="20"/>
          <w:szCs w:val="20"/>
        </w:rPr>
        <w:t>Journal of Oncology Pharmacy Practice</w:t>
      </w:r>
      <w:r>
        <w:rPr>
          <w:rFonts w:ascii="Arial" w:hAnsi="Arial" w:cs="Arial"/>
          <w:bCs/>
          <w:sz w:val="20"/>
          <w:szCs w:val="20"/>
        </w:rPr>
        <w:t>)</w:t>
      </w:r>
      <w:bookmarkStart w:id="0" w:name="_GoBack"/>
      <w:bookmarkEnd w:id="0"/>
    </w:p>
    <w:p w14:paraId="55EAED23" w14:textId="77777777" w:rsidR="003D6497" w:rsidRPr="003A634C" w:rsidRDefault="003D6497" w:rsidP="003D6497">
      <w:pPr>
        <w:pStyle w:val="NoSpacing"/>
        <w:rPr>
          <w:rFonts w:ascii="Arial" w:hAnsi="Arial" w:cs="Arial"/>
          <w:b/>
          <w:sz w:val="20"/>
          <w:szCs w:val="20"/>
        </w:rPr>
      </w:pPr>
      <w:r w:rsidRPr="003A634C">
        <w:rPr>
          <w:rFonts w:ascii="Arial" w:hAnsi="Arial" w:cs="Arial"/>
          <w:b/>
          <w:sz w:val="20"/>
          <w:szCs w:val="20"/>
        </w:rPr>
        <w:t>ABSTRACT</w:t>
      </w:r>
    </w:p>
    <w:p w14:paraId="27E5B476" w14:textId="77777777" w:rsidR="00EB7F60" w:rsidRDefault="00EB7F60" w:rsidP="00EB7F60">
      <w:pPr>
        <w:pStyle w:val="NoSpacing"/>
        <w:rPr>
          <w:rFonts w:ascii="Arial" w:hAnsi="Arial" w:cs="Arial"/>
          <w:sz w:val="20"/>
          <w:szCs w:val="20"/>
        </w:rPr>
      </w:pPr>
      <w:bookmarkStart w:id="1" w:name="_Hlk14713005"/>
      <w:bookmarkStart w:id="2" w:name="_Hlk14712734"/>
      <w:r>
        <w:rPr>
          <w:rFonts w:ascii="Arial" w:hAnsi="Arial" w:cs="Arial"/>
          <w:b/>
          <w:i/>
          <w:sz w:val="20"/>
          <w:szCs w:val="20"/>
        </w:rPr>
        <w:t>Introduction</w:t>
      </w:r>
      <w:r w:rsidRPr="003A634C">
        <w:rPr>
          <w:rFonts w:ascii="Arial" w:hAnsi="Arial" w:cs="Arial"/>
          <w:b/>
          <w:i/>
          <w:sz w:val="20"/>
          <w:szCs w:val="20"/>
        </w:rPr>
        <w:t xml:space="preserve">: </w:t>
      </w:r>
      <w:r w:rsidRPr="003A634C">
        <w:rPr>
          <w:rFonts w:ascii="Arial" w:hAnsi="Arial" w:cs="Arial"/>
          <w:sz w:val="20"/>
          <w:szCs w:val="20"/>
        </w:rPr>
        <w:t xml:space="preserve"> The chemotherapy use process is potentially risky for cancer patients. Vincristine, a “High Alert” medicine, has been associated with fatal but preventable medication errors.</w:t>
      </w:r>
      <w:r>
        <w:rPr>
          <w:rFonts w:ascii="Arial" w:hAnsi="Arial" w:cs="Arial"/>
          <w:sz w:val="20"/>
          <w:szCs w:val="20"/>
        </w:rPr>
        <w:t xml:space="preserve"> There is a need to improve the use of vincristine especially in </w:t>
      </w:r>
      <w:proofErr w:type="gramStart"/>
      <w:r>
        <w:rPr>
          <w:rFonts w:ascii="Arial" w:hAnsi="Arial" w:cs="Arial"/>
          <w:sz w:val="20"/>
          <w:szCs w:val="20"/>
        </w:rPr>
        <w:t>lower and middle income</w:t>
      </w:r>
      <w:proofErr w:type="gramEnd"/>
      <w:r>
        <w:rPr>
          <w:rFonts w:ascii="Arial" w:hAnsi="Arial" w:cs="Arial"/>
          <w:sz w:val="20"/>
          <w:szCs w:val="20"/>
        </w:rPr>
        <w:t xml:space="preserve"> countries with constraints with resources and adequate approaches to the administration of cancer medicines; however a rising prevalence of cancer cases. These concerns can be addressed by </w:t>
      </w:r>
      <w:r w:rsidRPr="003A634C">
        <w:rPr>
          <w:rFonts w:ascii="Arial" w:hAnsi="Arial" w:cs="Arial"/>
          <w:sz w:val="20"/>
          <w:szCs w:val="20"/>
        </w:rPr>
        <w:t>performing proactive risk assessments using Healthcare Failure Mode Effect Analysis (HFMEA)</w:t>
      </w:r>
      <w:r>
        <w:rPr>
          <w:rFonts w:ascii="Arial" w:hAnsi="Arial" w:cs="Arial"/>
          <w:sz w:val="20"/>
          <w:szCs w:val="20"/>
        </w:rPr>
        <w:t xml:space="preserve"> and implementing the findings</w:t>
      </w:r>
      <w:r w:rsidRPr="003A634C">
        <w:rPr>
          <w:rFonts w:ascii="Arial" w:hAnsi="Arial" w:cs="Arial"/>
          <w:sz w:val="20"/>
          <w:szCs w:val="20"/>
        </w:rPr>
        <w:t xml:space="preserve">. </w:t>
      </w:r>
      <w:r w:rsidRPr="003A634C">
        <w:rPr>
          <w:rFonts w:ascii="Arial" w:hAnsi="Arial" w:cs="Arial"/>
          <w:b/>
          <w:i/>
          <w:sz w:val="20"/>
          <w:szCs w:val="20"/>
        </w:rPr>
        <w:t>Methods</w:t>
      </w:r>
      <w:r w:rsidRPr="003A634C">
        <w:rPr>
          <w:rFonts w:ascii="Arial" w:hAnsi="Arial" w:cs="Arial"/>
          <w:i/>
          <w:sz w:val="20"/>
          <w:szCs w:val="20"/>
        </w:rPr>
        <w:t>:</w:t>
      </w:r>
      <w:r>
        <w:rPr>
          <w:rFonts w:ascii="Arial" w:hAnsi="Arial" w:cs="Arial"/>
          <w:i/>
          <w:sz w:val="20"/>
          <w:szCs w:val="20"/>
        </w:rPr>
        <w:t xml:space="preserve"> </w:t>
      </w:r>
      <w:r w:rsidRPr="003A634C">
        <w:rPr>
          <w:rFonts w:ascii="Arial" w:hAnsi="Arial" w:cs="Arial"/>
          <w:sz w:val="20"/>
          <w:szCs w:val="20"/>
        </w:rPr>
        <w:t xml:space="preserve">A multidisciplinary health team </w:t>
      </w:r>
      <w:r>
        <w:rPr>
          <w:rFonts w:ascii="Arial" w:hAnsi="Arial" w:cs="Arial"/>
          <w:sz w:val="20"/>
          <w:szCs w:val="20"/>
        </w:rPr>
        <w:t xml:space="preserve">driven by pharmacists </w:t>
      </w:r>
      <w:r w:rsidRPr="003A634C">
        <w:rPr>
          <w:rFonts w:ascii="Arial" w:hAnsi="Arial" w:cs="Arial"/>
          <w:sz w:val="20"/>
          <w:szCs w:val="20"/>
        </w:rPr>
        <w:t xml:space="preserve">identified and evaluated potential failure modes based on </w:t>
      </w:r>
      <w:r>
        <w:rPr>
          <w:rFonts w:ascii="Arial" w:hAnsi="Arial" w:cs="Arial"/>
          <w:sz w:val="20"/>
          <w:szCs w:val="20"/>
        </w:rPr>
        <w:t xml:space="preserve">a </w:t>
      </w:r>
      <w:r w:rsidRPr="003A634C">
        <w:rPr>
          <w:rFonts w:ascii="Arial" w:hAnsi="Arial" w:cs="Arial"/>
          <w:sz w:val="20"/>
          <w:szCs w:val="20"/>
        </w:rPr>
        <w:t xml:space="preserve">vincristine use process flow diagram using a hazard scoring matrix in a leading referral hospital in Kenya. </w:t>
      </w:r>
      <w:r w:rsidRPr="003A634C">
        <w:rPr>
          <w:rFonts w:ascii="Arial" w:hAnsi="Arial" w:cs="Arial"/>
          <w:b/>
          <w:i/>
          <w:sz w:val="20"/>
          <w:szCs w:val="20"/>
        </w:rPr>
        <w:t>Results:</w:t>
      </w:r>
      <w:r>
        <w:rPr>
          <w:rFonts w:ascii="Arial" w:hAnsi="Arial" w:cs="Arial"/>
          <w:i/>
          <w:sz w:val="20"/>
          <w:szCs w:val="20"/>
        </w:rPr>
        <w:t xml:space="preserve"> </w:t>
      </w:r>
      <w:r>
        <w:rPr>
          <w:rFonts w:ascii="Arial" w:hAnsi="Arial" w:cs="Arial"/>
          <w:sz w:val="20"/>
          <w:szCs w:val="20"/>
        </w:rPr>
        <w:t>The p</w:t>
      </w:r>
      <w:r w:rsidRPr="003A634C">
        <w:rPr>
          <w:rFonts w:ascii="Arial" w:hAnsi="Arial" w:cs="Arial"/>
          <w:sz w:val="20"/>
          <w:szCs w:val="20"/>
        </w:rPr>
        <w:t>rocesses evaluated were</w:t>
      </w:r>
      <w:r>
        <w:rPr>
          <w:rFonts w:ascii="Arial" w:hAnsi="Arial" w:cs="Arial"/>
          <w:sz w:val="20"/>
          <w:szCs w:val="20"/>
        </w:rPr>
        <w:t>:</w:t>
      </w:r>
      <w:r w:rsidRPr="003A634C">
        <w:rPr>
          <w:rFonts w:ascii="Arial" w:hAnsi="Arial" w:cs="Arial"/>
          <w:sz w:val="20"/>
          <w:szCs w:val="20"/>
        </w:rPr>
        <w:t xml:space="preserve"> prescribing, preparation and dispensing, transportation and storage, administration and monitoring of </w:t>
      </w:r>
      <w:r>
        <w:rPr>
          <w:rFonts w:ascii="Arial" w:hAnsi="Arial" w:cs="Arial"/>
          <w:sz w:val="20"/>
          <w:szCs w:val="20"/>
        </w:rPr>
        <w:t xml:space="preserve">the </w:t>
      </w:r>
      <w:r w:rsidRPr="003A634C">
        <w:rPr>
          <w:rFonts w:ascii="Arial" w:hAnsi="Arial" w:cs="Arial"/>
          <w:sz w:val="20"/>
          <w:szCs w:val="20"/>
        </w:rPr>
        <w:t>use</w:t>
      </w:r>
      <w:r>
        <w:rPr>
          <w:rFonts w:ascii="Arial" w:hAnsi="Arial" w:cs="Arial"/>
          <w:sz w:val="20"/>
          <w:szCs w:val="20"/>
        </w:rPr>
        <w:t xml:space="preserve"> of vincristine</w:t>
      </w:r>
      <w:r w:rsidRPr="003A634C">
        <w:rPr>
          <w:rFonts w:ascii="Arial" w:hAnsi="Arial" w:cs="Arial"/>
          <w:sz w:val="20"/>
          <w:szCs w:val="20"/>
        </w:rPr>
        <w:t xml:space="preserve">. </w:t>
      </w:r>
      <w:r w:rsidRPr="003A634C">
        <w:rPr>
          <w:rFonts w:ascii="Arial" w:eastAsia="Times New Roman" w:hAnsi="Arial" w:cs="Arial"/>
          <w:bCs/>
          <w:sz w:val="20"/>
          <w:szCs w:val="20"/>
        </w:rPr>
        <w:t xml:space="preserve">77 failure modes were identified over the </w:t>
      </w:r>
      <w:proofErr w:type="gramStart"/>
      <w:r w:rsidRPr="003A634C">
        <w:rPr>
          <w:rFonts w:ascii="Arial" w:eastAsia="Times New Roman" w:hAnsi="Arial" w:cs="Arial"/>
          <w:bCs/>
          <w:sz w:val="20"/>
          <w:szCs w:val="20"/>
        </w:rPr>
        <w:t>3 month</w:t>
      </w:r>
      <w:proofErr w:type="gramEnd"/>
      <w:r>
        <w:rPr>
          <w:rFonts w:ascii="Arial" w:eastAsia="Times New Roman" w:hAnsi="Arial" w:cs="Arial"/>
          <w:bCs/>
          <w:sz w:val="20"/>
          <w:szCs w:val="20"/>
        </w:rPr>
        <w:t xml:space="preserve"> study</w:t>
      </w:r>
      <w:r w:rsidRPr="003A634C">
        <w:rPr>
          <w:rFonts w:ascii="Arial" w:eastAsia="Times New Roman" w:hAnsi="Arial" w:cs="Arial"/>
          <w:bCs/>
          <w:sz w:val="20"/>
          <w:szCs w:val="20"/>
        </w:rPr>
        <w:t xml:space="preserve"> period, of which 25 were classified as high risk. Thirteen were adequately covered by existing control measures while 12 </w:t>
      </w:r>
      <w:r>
        <w:rPr>
          <w:rFonts w:ascii="Arial" w:eastAsia="Times New Roman" w:hAnsi="Arial" w:cs="Arial"/>
          <w:bCs/>
          <w:sz w:val="20"/>
          <w:szCs w:val="20"/>
        </w:rPr>
        <w:t xml:space="preserve">including one combined mode </w:t>
      </w:r>
      <w:r w:rsidRPr="003A634C">
        <w:rPr>
          <w:rFonts w:ascii="Arial" w:eastAsia="Times New Roman" w:hAnsi="Arial" w:cs="Arial"/>
          <w:bCs/>
          <w:sz w:val="20"/>
          <w:szCs w:val="20"/>
        </w:rPr>
        <w:t xml:space="preserve">required </w:t>
      </w:r>
      <w:r>
        <w:rPr>
          <w:rFonts w:ascii="Arial" w:eastAsia="Times New Roman" w:hAnsi="Arial" w:cs="Arial"/>
          <w:bCs/>
          <w:sz w:val="20"/>
          <w:szCs w:val="20"/>
        </w:rPr>
        <w:t xml:space="preserve">new </w:t>
      </w:r>
      <w:r w:rsidRPr="003A634C">
        <w:rPr>
          <w:rFonts w:ascii="Arial" w:eastAsia="Times New Roman" w:hAnsi="Arial" w:cs="Arial"/>
          <w:bCs/>
          <w:sz w:val="20"/>
          <w:szCs w:val="20"/>
        </w:rPr>
        <w:t>strategies.  Two of the failure modes were single-point weaknesses.</w:t>
      </w:r>
      <w:r>
        <w:rPr>
          <w:rFonts w:ascii="Arial" w:eastAsia="Times New Roman" w:hAnsi="Arial" w:cs="Arial"/>
          <w:bCs/>
          <w:sz w:val="20"/>
          <w:szCs w:val="20"/>
        </w:rPr>
        <w:t xml:space="preserve"> Recommendations were subsequently made for improving the administration of vincristine. </w:t>
      </w:r>
      <w:r w:rsidRPr="003A634C">
        <w:rPr>
          <w:rFonts w:ascii="Arial" w:hAnsi="Arial" w:cs="Arial"/>
          <w:b/>
          <w:i/>
          <w:sz w:val="20"/>
          <w:szCs w:val="20"/>
        </w:rPr>
        <w:t>Conclusions</w:t>
      </w:r>
      <w:r w:rsidRPr="003A634C">
        <w:rPr>
          <w:rFonts w:ascii="Arial" w:hAnsi="Arial" w:cs="Arial"/>
          <w:i/>
          <w:sz w:val="20"/>
          <w:szCs w:val="20"/>
        </w:rPr>
        <w:t xml:space="preserve">: </w:t>
      </w:r>
      <w:r w:rsidRPr="003A634C">
        <w:rPr>
          <w:rFonts w:ascii="Arial" w:hAnsi="Arial" w:cs="Arial"/>
          <w:sz w:val="20"/>
          <w:szCs w:val="20"/>
        </w:rPr>
        <w:t>HFMEA is a useful tool to identify improvements to medication safety and reduction of patient harm. The HFMEA process brings together the multidisciplinary team involved in patient care in actively identifying potential failure modes and owning the recommendations made</w:t>
      </w:r>
      <w:r>
        <w:rPr>
          <w:rFonts w:ascii="Arial" w:hAnsi="Arial" w:cs="Arial"/>
          <w:sz w:val="20"/>
          <w:szCs w:val="20"/>
        </w:rPr>
        <w:t xml:space="preserve">, which are now </w:t>
      </w:r>
      <w:r w:rsidRPr="003A634C">
        <w:rPr>
          <w:rFonts w:ascii="Arial" w:hAnsi="Arial" w:cs="Arial"/>
          <w:sz w:val="20"/>
          <w:szCs w:val="20"/>
        </w:rPr>
        <w:t xml:space="preserve">being </w:t>
      </w:r>
      <w:r>
        <w:rPr>
          <w:rFonts w:ascii="Arial" w:hAnsi="Arial" w:cs="Arial"/>
          <w:sz w:val="20"/>
          <w:szCs w:val="20"/>
        </w:rPr>
        <w:t xml:space="preserve">actively </w:t>
      </w:r>
      <w:r w:rsidRPr="003A634C">
        <w:rPr>
          <w:rFonts w:ascii="Arial" w:hAnsi="Arial" w:cs="Arial"/>
          <w:sz w:val="20"/>
          <w:szCs w:val="20"/>
        </w:rPr>
        <w:t>followed up</w:t>
      </w:r>
      <w:r>
        <w:rPr>
          <w:rFonts w:ascii="Arial" w:hAnsi="Arial" w:cs="Arial"/>
          <w:sz w:val="20"/>
          <w:szCs w:val="20"/>
        </w:rPr>
        <w:t xml:space="preserve"> in this hospital</w:t>
      </w:r>
      <w:r w:rsidRPr="003A634C">
        <w:rPr>
          <w:rFonts w:ascii="Arial" w:hAnsi="Arial" w:cs="Arial"/>
          <w:sz w:val="20"/>
          <w:szCs w:val="20"/>
        </w:rPr>
        <w:t xml:space="preserve">. </w:t>
      </w:r>
      <w:r>
        <w:rPr>
          <w:rFonts w:ascii="Arial" w:hAnsi="Arial" w:cs="Arial"/>
          <w:sz w:val="20"/>
          <w:szCs w:val="20"/>
        </w:rPr>
        <w:t>Pharmacists are a key part of this process</w:t>
      </w:r>
      <w:bookmarkEnd w:id="1"/>
      <w:r>
        <w:rPr>
          <w:rFonts w:ascii="Arial" w:hAnsi="Arial" w:cs="Arial"/>
          <w:sz w:val="20"/>
          <w:szCs w:val="20"/>
        </w:rPr>
        <w:t>.</w:t>
      </w:r>
    </w:p>
    <w:bookmarkEnd w:id="2"/>
    <w:p w14:paraId="55245F2D" w14:textId="44CE25D3" w:rsidR="006D5268" w:rsidRDefault="006D5268" w:rsidP="003D6497">
      <w:pPr>
        <w:pStyle w:val="NoSpacing"/>
        <w:rPr>
          <w:rFonts w:ascii="Arial" w:hAnsi="Arial" w:cs="Arial"/>
          <w:sz w:val="20"/>
          <w:szCs w:val="20"/>
        </w:rPr>
      </w:pPr>
    </w:p>
    <w:p w14:paraId="6426F0C2" w14:textId="77777777" w:rsidR="006F56DA" w:rsidRDefault="006F56DA" w:rsidP="006F56DA">
      <w:pPr>
        <w:pStyle w:val="NoSpacing"/>
        <w:rPr>
          <w:rFonts w:ascii="Arial" w:hAnsi="Arial" w:cs="Arial"/>
          <w:sz w:val="20"/>
          <w:szCs w:val="20"/>
        </w:rPr>
      </w:pPr>
      <w:r w:rsidRPr="003A634C">
        <w:rPr>
          <w:rFonts w:ascii="Arial" w:hAnsi="Arial" w:cs="Arial"/>
          <w:b/>
          <w:sz w:val="20"/>
          <w:szCs w:val="20"/>
        </w:rPr>
        <w:t xml:space="preserve">Key words: </w:t>
      </w:r>
      <w:r w:rsidRPr="003A634C">
        <w:rPr>
          <w:rFonts w:ascii="Arial" w:hAnsi="Arial" w:cs="Arial"/>
          <w:sz w:val="20"/>
          <w:szCs w:val="20"/>
        </w:rPr>
        <w:t xml:space="preserve"> Cancer, Vincristine, Process</w:t>
      </w:r>
      <w:r>
        <w:rPr>
          <w:rFonts w:ascii="Arial" w:hAnsi="Arial" w:cs="Arial"/>
          <w:sz w:val="20"/>
          <w:szCs w:val="20"/>
        </w:rPr>
        <w:t>es</w:t>
      </w:r>
      <w:r w:rsidRPr="003A634C">
        <w:rPr>
          <w:rFonts w:ascii="Arial" w:hAnsi="Arial" w:cs="Arial"/>
          <w:sz w:val="20"/>
          <w:szCs w:val="20"/>
        </w:rPr>
        <w:t>, Healthcare failure mode effect analysis (HFMEA)</w:t>
      </w:r>
      <w:r>
        <w:rPr>
          <w:rFonts w:ascii="Arial" w:hAnsi="Arial" w:cs="Arial"/>
          <w:sz w:val="20"/>
          <w:szCs w:val="20"/>
        </w:rPr>
        <w:t>, Hospitals, Kenya</w:t>
      </w:r>
    </w:p>
    <w:p w14:paraId="44EF235C" w14:textId="77777777" w:rsidR="006F56DA" w:rsidRPr="003A634C" w:rsidRDefault="006F56DA" w:rsidP="006F56DA">
      <w:pPr>
        <w:pStyle w:val="NoSpacing"/>
        <w:rPr>
          <w:rFonts w:ascii="Arial" w:hAnsi="Arial" w:cs="Arial"/>
          <w:sz w:val="20"/>
          <w:szCs w:val="20"/>
        </w:rPr>
      </w:pPr>
    </w:p>
    <w:p w14:paraId="338DDB68" w14:textId="77777777" w:rsidR="006F56DA" w:rsidRDefault="006F56DA" w:rsidP="003D6497">
      <w:pPr>
        <w:pStyle w:val="NoSpacing"/>
        <w:rPr>
          <w:rFonts w:ascii="Arial" w:hAnsi="Arial" w:cs="Arial"/>
          <w:sz w:val="20"/>
          <w:szCs w:val="20"/>
        </w:rPr>
      </w:pPr>
    </w:p>
    <w:p w14:paraId="3250E791" w14:textId="768A55F8" w:rsidR="003D6497" w:rsidRPr="00131D44" w:rsidRDefault="00131D44" w:rsidP="003D6497">
      <w:pPr>
        <w:pStyle w:val="NoSpacing"/>
        <w:rPr>
          <w:rFonts w:ascii="Arial" w:hAnsi="Arial" w:cs="Arial"/>
          <w:b/>
          <w:sz w:val="20"/>
          <w:szCs w:val="20"/>
        </w:rPr>
      </w:pPr>
      <w:r w:rsidRPr="00131D44">
        <w:rPr>
          <w:rFonts w:ascii="Arial" w:hAnsi="Arial" w:cs="Arial"/>
          <w:b/>
          <w:sz w:val="20"/>
          <w:szCs w:val="20"/>
        </w:rPr>
        <w:t xml:space="preserve">1. </w:t>
      </w:r>
      <w:r w:rsidR="003D6497" w:rsidRPr="00131D44">
        <w:rPr>
          <w:rFonts w:ascii="Arial" w:hAnsi="Arial" w:cs="Arial"/>
          <w:b/>
          <w:sz w:val="20"/>
          <w:szCs w:val="20"/>
        </w:rPr>
        <w:t>BACKGROUND</w:t>
      </w:r>
    </w:p>
    <w:p w14:paraId="64D07B9E" w14:textId="77777777" w:rsidR="003D6497" w:rsidRDefault="003D6497" w:rsidP="003D6497">
      <w:pPr>
        <w:pStyle w:val="NoSpacing"/>
        <w:rPr>
          <w:rFonts w:ascii="Arial" w:hAnsi="Arial" w:cs="Arial"/>
          <w:sz w:val="20"/>
          <w:szCs w:val="20"/>
        </w:rPr>
      </w:pPr>
    </w:p>
    <w:p w14:paraId="2D23435A" w14:textId="58E2328C" w:rsidR="003D6497" w:rsidRPr="003A634C" w:rsidRDefault="003D6497" w:rsidP="003D6497">
      <w:pPr>
        <w:pStyle w:val="NoSpacing"/>
        <w:rPr>
          <w:rFonts w:ascii="Arial" w:hAnsi="Arial" w:cs="Arial"/>
          <w:sz w:val="20"/>
          <w:szCs w:val="20"/>
        </w:rPr>
      </w:pPr>
      <w:r w:rsidRPr="003A634C">
        <w:rPr>
          <w:rFonts w:ascii="Arial" w:hAnsi="Arial" w:cs="Arial"/>
          <w:sz w:val="20"/>
          <w:szCs w:val="20"/>
        </w:rPr>
        <w:t>The chemotherapy use process is considered as potentially risky for cancer patients due to its complex</w:t>
      </w:r>
      <w:r w:rsidR="006D5268">
        <w:rPr>
          <w:rFonts w:ascii="Arial" w:hAnsi="Arial" w:cs="Arial"/>
          <w:sz w:val="20"/>
          <w:szCs w:val="20"/>
        </w:rPr>
        <w:t>ity</w:t>
      </w:r>
      <w:r w:rsidRPr="003A634C">
        <w:rPr>
          <w:rFonts w:ascii="Arial" w:hAnsi="Arial" w:cs="Arial"/>
          <w:sz w:val="20"/>
          <w:szCs w:val="20"/>
        </w:rPr>
        <w:t>, use of medicines with narrow therapeutic indices, multiple drug use and use of potentially toxic compounds</w:t>
      </w:r>
      <w:r w:rsidR="00E31F87">
        <w:rPr>
          <w:rFonts w:ascii="Arial" w:hAnsi="Arial" w:cs="Arial"/>
          <w:sz w:val="20"/>
          <w:szCs w:val="20"/>
        </w:rPr>
        <w:t xml:space="preserve"> </w:t>
      </w:r>
      <w:r w:rsidR="00E31F87">
        <w:rPr>
          <w:rFonts w:ascii="Arial" w:hAnsi="Arial" w:cs="Arial"/>
          <w:sz w:val="20"/>
          <w:szCs w:val="20"/>
        </w:rPr>
        <w:fldChar w:fldCharType="begin">
          <w:fldData xml:space="preserve">PEVuZE5vdGU+PENpdGU+PEF1dGhvcj5DaGVuZzwvQXV0aG9yPjxZZWFyPjIwMTI8L1llYXI+PFJl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PEVuZE5vdGU+PENpdGU+PEF1dGhvcj5DaGVuZzwvQXV0aG9yPjxZZWFyPjIwMTI8L1llYXI+PFJl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E31F87">
        <w:rPr>
          <w:rFonts w:ascii="Arial" w:hAnsi="Arial" w:cs="Arial"/>
          <w:sz w:val="20"/>
          <w:szCs w:val="20"/>
        </w:rPr>
      </w:r>
      <w:r w:rsidR="00E31F87">
        <w:rPr>
          <w:rFonts w:ascii="Arial" w:hAnsi="Arial" w:cs="Arial"/>
          <w:sz w:val="20"/>
          <w:szCs w:val="20"/>
        </w:rPr>
        <w:fldChar w:fldCharType="separate"/>
      </w:r>
      <w:r w:rsidR="002975B2">
        <w:rPr>
          <w:rFonts w:ascii="Arial" w:hAnsi="Arial" w:cs="Arial"/>
          <w:noProof/>
          <w:sz w:val="20"/>
          <w:szCs w:val="20"/>
        </w:rPr>
        <w:t>(1, 2)</w:t>
      </w:r>
      <w:r w:rsidR="00E31F87">
        <w:rPr>
          <w:rFonts w:ascii="Arial" w:hAnsi="Arial" w:cs="Arial"/>
          <w:sz w:val="20"/>
          <w:szCs w:val="20"/>
        </w:rPr>
        <w:fldChar w:fldCharType="end"/>
      </w:r>
      <w:r w:rsidRPr="003A634C">
        <w:rPr>
          <w:rFonts w:ascii="Arial" w:hAnsi="Arial" w:cs="Arial"/>
          <w:sz w:val="20"/>
          <w:szCs w:val="20"/>
        </w:rPr>
        <w:t xml:space="preserve">. Medication errors can occur at any phase of the medication use process from prescription, preparation, dispensing, </w:t>
      </w:r>
      <w:r w:rsidR="006D5268">
        <w:rPr>
          <w:rFonts w:ascii="Arial" w:hAnsi="Arial" w:cs="Arial"/>
          <w:sz w:val="20"/>
          <w:szCs w:val="20"/>
        </w:rPr>
        <w:t xml:space="preserve">and </w:t>
      </w:r>
      <w:r w:rsidRPr="003A634C">
        <w:rPr>
          <w:rFonts w:ascii="Arial" w:hAnsi="Arial" w:cs="Arial"/>
          <w:sz w:val="20"/>
          <w:szCs w:val="20"/>
        </w:rPr>
        <w:t xml:space="preserve">administration </w:t>
      </w:r>
      <w:r w:rsidR="006D5268">
        <w:rPr>
          <w:rFonts w:ascii="Arial" w:hAnsi="Arial" w:cs="Arial"/>
          <w:sz w:val="20"/>
          <w:szCs w:val="20"/>
        </w:rPr>
        <w:t xml:space="preserve">to the </w:t>
      </w:r>
      <w:r w:rsidRPr="003A634C">
        <w:rPr>
          <w:rFonts w:ascii="Arial" w:hAnsi="Arial" w:cs="Arial"/>
          <w:sz w:val="20"/>
          <w:szCs w:val="20"/>
        </w:rPr>
        <w:t>monitoring of patients. The medication use process typically involves a multidisciplinary approach with physicians, pharmacists and nurses performing various roles</w:t>
      </w:r>
      <w:r w:rsidR="00CD6762">
        <w:rPr>
          <w:rFonts w:ascii="Arial" w:hAnsi="Arial" w:cs="Arial"/>
          <w:sz w:val="20"/>
          <w:szCs w:val="20"/>
        </w:rPr>
        <w:t xml:space="preserve"> </w:t>
      </w:r>
      <w:r w:rsidR="00CD6762">
        <w:rPr>
          <w:rFonts w:ascii="Arial" w:hAnsi="Arial" w:cs="Arial"/>
          <w:sz w:val="20"/>
          <w:szCs w:val="20"/>
        </w:rPr>
        <w:fldChar w:fldCharType="begin"/>
      </w:r>
      <w:r w:rsidR="002975B2">
        <w:rPr>
          <w:rFonts w:ascii="Arial" w:hAnsi="Arial" w:cs="Arial"/>
          <w:sz w:val="20"/>
          <w:szCs w:val="20"/>
        </w:rPr>
        <w:instrText xml:space="preserve"> ADDIN EN.CITE &lt;EndNote&gt;&lt;Cite&gt;&lt;RecNum&gt;4114&lt;/RecNum&gt;&lt;DisplayText&gt;(3)&lt;/DisplayText&gt;&lt;record&gt;&lt;rec-number&gt;4114&lt;/rec-number&gt;&lt;foreign-keys&gt;&lt;key app="EN" db-id="tztewz5eed050ueewv75axahvav02sewvwrv" timestamp="1547402523"&gt;4114&lt;/key&gt;&lt;/foreign-keys&gt;&lt;ref-type name="Journal Article"&gt;17&lt;/ref-type&gt;&lt;contributors&gt;&lt;/contributors&gt;&lt;titles&gt;&lt;title&gt;National Coordinating Council for Medication Error Reporting and Prevention. What is a Medication Error? 2016. Available from: http://www.nccmerp.org/about-medication-errors&lt;/title&gt;&lt;/titles&gt;&lt;dates&gt;&lt;/dates&gt;&lt;urls&gt;&lt;/urls&gt;&lt;/record&gt;&lt;/Cite&gt;&lt;/EndNote&gt;</w:instrText>
      </w:r>
      <w:r w:rsidR="00CD6762">
        <w:rPr>
          <w:rFonts w:ascii="Arial" w:hAnsi="Arial" w:cs="Arial"/>
          <w:sz w:val="20"/>
          <w:szCs w:val="20"/>
        </w:rPr>
        <w:fldChar w:fldCharType="separate"/>
      </w:r>
      <w:r w:rsidR="002975B2">
        <w:rPr>
          <w:rFonts w:ascii="Arial" w:hAnsi="Arial" w:cs="Arial"/>
          <w:noProof/>
          <w:sz w:val="20"/>
          <w:szCs w:val="20"/>
        </w:rPr>
        <w:t>(3)</w:t>
      </w:r>
      <w:r w:rsidR="00CD6762">
        <w:rPr>
          <w:rFonts w:ascii="Arial" w:hAnsi="Arial" w:cs="Arial"/>
          <w:sz w:val="20"/>
          <w:szCs w:val="20"/>
        </w:rPr>
        <w:fldChar w:fldCharType="end"/>
      </w:r>
      <w:r w:rsidRPr="003A634C">
        <w:rPr>
          <w:rFonts w:ascii="Arial" w:hAnsi="Arial" w:cs="Arial"/>
          <w:sz w:val="20"/>
          <w:szCs w:val="20"/>
        </w:rPr>
        <w:t xml:space="preserve">. </w:t>
      </w:r>
    </w:p>
    <w:p w14:paraId="3CDB9D33" w14:textId="77777777" w:rsidR="003D6497" w:rsidRDefault="003D6497" w:rsidP="003D6497">
      <w:pPr>
        <w:pStyle w:val="NoSpacing"/>
        <w:rPr>
          <w:rFonts w:ascii="Arial" w:hAnsi="Arial" w:cs="Arial"/>
          <w:sz w:val="20"/>
          <w:szCs w:val="20"/>
        </w:rPr>
      </w:pPr>
    </w:p>
    <w:p w14:paraId="502A8EA2" w14:textId="68897B62" w:rsidR="003D6497" w:rsidRDefault="003D6497" w:rsidP="003D6497">
      <w:pPr>
        <w:pStyle w:val="NoSpacing"/>
        <w:rPr>
          <w:rFonts w:ascii="Arial" w:hAnsi="Arial" w:cs="Arial"/>
          <w:sz w:val="20"/>
          <w:szCs w:val="20"/>
        </w:rPr>
      </w:pPr>
      <w:r w:rsidRPr="003A634C">
        <w:rPr>
          <w:rFonts w:ascii="Arial" w:hAnsi="Arial" w:cs="Arial"/>
          <w:sz w:val="20"/>
          <w:szCs w:val="20"/>
        </w:rPr>
        <w:t>Medication errors</w:t>
      </w:r>
      <w:r w:rsidR="006D5268">
        <w:rPr>
          <w:rFonts w:ascii="Arial" w:hAnsi="Arial" w:cs="Arial"/>
          <w:sz w:val="20"/>
          <w:szCs w:val="20"/>
        </w:rPr>
        <w:t xml:space="preserve"> </w:t>
      </w:r>
      <w:r w:rsidRPr="003A634C">
        <w:rPr>
          <w:rFonts w:ascii="Arial" w:hAnsi="Arial" w:cs="Arial"/>
          <w:sz w:val="20"/>
          <w:szCs w:val="20"/>
        </w:rPr>
        <w:t xml:space="preserve">lead to </w:t>
      </w:r>
      <w:r w:rsidR="006D5268">
        <w:rPr>
          <w:rFonts w:ascii="Arial" w:hAnsi="Arial" w:cs="Arial"/>
          <w:sz w:val="20"/>
          <w:szCs w:val="20"/>
        </w:rPr>
        <w:t xml:space="preserve">an </w:t>
      </w:r>
      <w:r w:rsidRPr="003A634C">
        <w:rPr>
          <w:rFonts w:ascii="Arial" w:hAnsi="Arial" w:cs="Arial"/>
          <w:sz w:val="20"/>
          <w:szCs w:val="20"/>
        </w:rPr>
        <w:t>increase in healthcare costs and diminish patient confidence in the healthcare system. Furthermore,</w:t>
      </w:r>
      <w:r w:rsidR="006D5268">
        <w:rPr>
          <w:rFonts w:ascii="Arial" w:hAnsi="Arial" w:cs="Arial"/>
          <w:sz w:val="20"/>
          <w:szCs w:val="20"/>
        </w:rPr>
        <w:t xml:space="preserve"> they </w:t>
      </w:r>
      <w:r w:rsidRPr="003A634C">
        <w:rPr>
          <w:rFonts w:ascii="Arial" w:hAnsi="Arial" w:cs="Arial"/>
          <w:sz w:val="20"/>
          <w:szCs w:val="20"/>
        </w:rPr>
        <w:t>contribute to significant morbidity and mortality of hospitalized patients</w:t>
      </w:r>
      <w:r w:rsidR="00282A0F">
        <w:rPr>
          <w:rFonts w:ascii="Arial" w:hAnsi="Arial" w:cs="Arial"/>
          <w:sz w:val="20"/>
          <w:szCs w:val="20"/>
        </w:rPr>
        <w:t xml:space="preserve"> </w:t>
      </w:r>
      <w:r w:rsidR="00282A0F">
        <w:rPr>
          <w:rFonts w:ascii="Arial" w:hAnsi="Arial" w:cs="Arial"/>
          <w:sz w:val="20"/>
          <w:szCs w:val="20"/>
        </w:rPr>
        <w:fldChar w:fldCharType="begin">
          <w:fldData xml:space="preserve">PEVuZE5vdGU+PENpdGU+PEF1dGhvcj5EaGFtaWphPC9BdXRob3I+PFllYXI+MjAxNDwvWWVhcj48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czwvYWJici0xPjwvYWx0LXBlcmlvZGljYWw+PHBhZ2VzPkNkMDA2MjA4PC9wYWdlcz48bnVtYmVy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==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PEVuZE5vdGU+PENpdGU+PEF1dGhvcj5EaGFtaWphPC9BdXRob3I+PFllYXI+MjAxNDwvWWVhcj48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czwvYWJici0xPjwvYWx0LXBlcmlvZGljYWw+PHBhZ2VzPkNkMDA2MjA4PC9wYWdlcz48bnVtYmVy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==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282A0F">
        <w:rPr>
          <w:rFonts w:ascii="Arial" w:hAnsi="Arial" w:cs="Arial"/>
          <w:sz w:val="20"/>
          <w:szCs w:val="20"/>
        </w:rPr>
      </w:r>
      <w:r w:rsidR="00282A0F">
        <w:rPr>
          <w:rFonts w:ascii="Arial" w:hAnsi="Arial" w:cs="Arial"/>
          <w:sz w:val="20"/>
          <w:szCs w:val="20"/>
        </w:rPr>
        <w:fldChar w:fldCharType="separate"/>
      </w:r>
      <w:r w:rsidR="002975B2">
        <w:rPr>
          <w:rFonts w:ascii="Arial" w:hAnsi="Arial" w:cs="Arial"/>
          <w:noProof/>
          <w:sz w:val="20"/>
          <w:szCs w:val="20"/>
        </w:rPr>
        <w:t>(2, 4)</w:t>
      </w:r>
      <w:r w:rsidR="00282A0F">
        <w:rPr>
          <w:rFonts w:ascii="Arial" w:hAnsi="Arial" w:cs="Arial"/>
          <w:sz w:val="20"/>
          <w:szCs w:val="20"/>
        </w:rPr>
        <w:fldChar w:fldCharType="end"/>
      </w:r>
      <w:r w:rsidRPr="003A634C">
        <w:rPr>
          <w:rFonts w:ascii="Arial" w:hAnsi="Arial" w:cs="Arial"/>
          <w:sz w:val="20"/>
          <w:szCs w:val="20"/>
        </w:rPr>
        <w:t>. According to the Institute of Medicines (IOM) report, it is estimated that between 44,000 to 98, 000 patients in America die yearly as a result of medication errors</w:t>
      </w:r>
      <w:r w:rsidR="006D5268">
        <w:rPr>
          <w:rFonts w:ascii="Arial" w:hAnsi="Arial" w:cs="Arial"/>
          <w:sz w:val="20"/>
          <w:szCs w:val="20"/>
        </w:rPr>
        <w:t xml:space="preserve">, which can be </w:t>
      </w:r>
      <w:r w:rsidR="006D5268">
        <w:rPr>
          <w:rFonts w:ascii="Arial" w:hAnsi="Arial" w:cs="Arial"/>
          <w:sz w:val="20"/>
          <w:szCs w:val="20"/>
        </w:rPr>
        <w:lastRenderedPageBreak/>
        <w:t>avoided</w:t>
      </w:r>
      <w:r w:rsidRPr="003A634C">
        <w:rPr>
          <w:rFonts w:ascii="Arial" w:hAnsi="Arial" w:cs="Arial"/>
          <w:sz w:val="20"/>
          <w:szCs w:val="20"/>
        </w:rPr>
        <w:t>. This is more than mortalities from automobile accidents, breast cancer or AIDS</w:t>
      </w:r>
      <w:r w:rsidR="006D5268">
        <w:rPr>
          <w:rFonts w:ascii="Arial" w:hAnsi="Arial" w:cs="Arial"/>
          <w:sz w:val="20"/>
          <w:szCs w:val="20"/>
        </w:rPr>
        <w:t>,</w:t>
      </w:r>
      <w:r w:rsidRPr="003A634C">
        <w:rPr>
          <w:rFonts w:ascii="Arial" w:hAnsi="Arial" w:cs="Arial"/>
          <w:sz w:val="20"/>
          <w:szCs w:val="20"/>
        </w:rPr>
        <w:t xml:space="preserve"> and costs approximately US$ 29 billion annually</w:t>
      </w:r>
      <w:r w:rsidR="004B2A61">
        <w:rPr>
          <w:rFonts w:ascii="Arial" w:hAnsi="Arial" w:cs="Arial"/>
          <w:sz w:val="20"/>
          <w:szCs w:val="20"/>
        </w:rPr>
        <w:t xml:space="preserve"> </w:t>
      </w:r>
      <w:r w:rsidR="004B2A61">
        <w:rPr>
          <w:rFonts w:ascii="Arial" w:hAnsi="Arial" w:cs="Arial"/>
          <w:sz w:val="20"/>
          <w:szCs w:val="20"/>
        </w:rPr>
        <w:fldChar w:fldCharType="begin">
          <w:fldData xml:space="preserve">PEVuZE5vdGU+PENpdGU+PEF1dGhvcj5JbnN0aXR1dGUgb2YgTWVkaWNpbmUgQ29tbWl0dGVlIG9u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PEVuZE5vdGU+PENpdGU+PEF1dGhvcj5JbnN0aXR1dGUgb2YgTWVkaWNpbmUgQ29tbWl0dGVlIG9u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4B2A61">
        <w:rPr>
          <w:rFonts w:ascii="Arial" w:hAnsi="Arial" w:cs="Arial"/>
          <w:sz w:val="20"/>
          <w:szCs w:val="20"/>
        </w:rPr>
      </w:r>
      <w:r w:rsidR="004B2A61">
        <w:rPr>
          <w:rFonts w:ascii="Arial" w:hAnsi="Arial" w:cs="Arial"/>
          <w:sz w:val="20"/>
          <w:szCs w:val="20"/>
        </w:rPr>
        <w:fldChar w:fldCharType="separate"/>
      </w:r>
      <w:r w:rsidR="002975B2">
        <w:rPr>
          <w:rFonts w:ascii="Arial" w:hAnsi="Arial" w:cs="Arial"/>
          <w:noProof/>
          <w:sz w:val="20"/>
          <w:szCs w:val="20"/>
        </w:rPr>
        <w:t>(5, 6)</w:t>
      </w:r>
      <w:r w:rsidR="004B2A61">
        <w:rPr>
          <w:rFonts w:ascii="Arial" w:hAnsi="Arial" w:cs="Arial"/>
          <w:sz w:val="20"/>
          <w:szCs w:val="20"/>
        </w:rPr>
        <w:fldChar w:fldCharType="end"/>
      </w:r>
      <w:r w:rsidRPr="003A634C">
        <w:rPr>
          <w:rFonts w:ascii="Arial" w:hAnsi="Arial" w:cs="Arial"/>
          <w:sz w:val="20"/>
          <w:szCs w:val="20"/>
        </w:rPr>
        <w:t xml:space="preserve">. </w:t>
      </w:r>
    </w:p>
    <w:p w14:paraId="0BAEC647" w14:textId="77777777" w:rsidR="003D6497" w:rsidRPr="003A634C" w:rsidRDefault="003D6497" w:rsidP="003D6497">
      <w:pPr>
        <w:pStyle w:val="NoSpacing"/>
        <w:rPr>
          <w:rFonts w:ascii="Arial" w:hAnsi="Arial" w:cs="Arial"/>
          <w:sz w:val="20"/>
          <w:szCs w:val="20"/>
        </w:rPr>
      </w:pPr>
    </w:p>
    <w:p w14:paraId="3493303C" w14:textId="4EEB6EE7" w:rsidR="00306A8E" w:rsidRPr="003A634C" w:rsidRDefault="003D6497" w:rsidP="00306A8E">
      <w:pPr>
        <w:pStyle w:val="NoSpacing"/>
        <w:rPr>
          <w:rFonts w:ascii="Arial" w:hAnsi="Arial" w:cs="Arial"/>
          <w:sz w:val="20"/>
          <w:szCs w:val="20"/>
        </w:rPr>
      </w:pPr>
      <w:r w:rsidRPr="003A634C">
        <w:rPr>
          <w:rFonts w:ascii="Arial" w:hAnsi="Arial" w:cs="Arial"/>
          <w:sz w:val="20"/>
          <w:szCs w:val="20"/>
        </w:rPr>
        <w:t xml:space="preserve">Medication errors involving antineoplastic agents may </w:t>
      </w:r>
      <w:r w:rsidR="000644F4">
        <w:rPr>
          <w:rFonts w:ascii="Arial" w:hAnsi="Arial" w:cs="Arial"/>
          <w:sz w:val="20"/>
          <w:szCs w:val="20"/>
        </w:rPr>
        <w:t xml:space="preserve">potentially </w:t>
      </w:r>
      <w:r w:rsidRPr="003A634C">
        <w:rPr>
          <w:rFonts w:ascii="Arial" w:hAnsi="Arial" w:cs="Arial"/>
          <w:sz w:val="20"/>
          <w:szCs w:val="20"/>
        </w:rPr>
        <w:t xml:space="preserve">be catastrophic </w:t>
      </w:r>
      <w:r w:rsidR="000644F4">
        <w:rPr>
          <w:rFonts w:ascii="Arial" w:hAnsi="Arial" w:cs="Arial"/>
          <w:sz w:val="20"/>
          <w:szCs w:val="20"/>
        </w:rPr>
        <w:t xml:space="preserve">for patients </w:t>
      </w:r>
      <w:r w:rsidRPr="003A634C">
        <w:rPr>
          <w:rFonts w:ascii="Arial" w:hAnsi="Arial" w:cs="Arial"/>
          <w:sz w:val="20"/>
          <w:szCs w:val="20"/>
        </w:rPr>
        <w:t>because of their toxicity and the poor health status of many cancer patients</w:t>
      </w:r>
      <w:r w:rsidR="007640A9">
        <w:rPr>
          <w:rFonts w:ascii="Arial" w:hAnsi="Arial" w:cs="Arial"/>
          <w:sz w:val="20"/>
          <w:szCs w:val="20"/>
        </w:rPr>
        <w:t xml:space="preserve"> </w:t>
      </w:r>
      <w:r w:rsidR="00D3233D">
        <w:rPr>
          <w:rFonts w:ascii="Arial" w:hAnsi="Arial" w:cs="Arial"/>
          <w:sz w:val="20"/>
          <w:szCs w:val="20"/>
        </w:rPr>
        <w:fldChar w:fldCharType="begin">
          <w:fldData xml:space="preserve">PEVuZE5vdGU+PENpdGU+PEF1dGhvcj5QaGlsbGlwczwvQXV0aG9yPjxZZWFyPjIwMDE8L1llYXI+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PEVuZE5vdGU+PENpdGU+PEF1dGhvcj5QaGlsbGlwczwvQXV0aG9yPjxZZWFyPjIwMDE8L1llYXI+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D3233D">
        <w:rPr>
          <w:rFonts w:ascii="Arial" w:hAnsi="Arial" w:cs="Arial"/>
          <w:sz w:val="20"/>
          <w:szCs w:val="20"/>
        </w:rPr>
      </w:r>
      <w:r w:rsidR="00D3233D">
        <w:rPr>
          <w:rFonts w:ascii="Arial" w:hAnsi="Arial" w:cs="Arial"/>
          <w:sz w:val="20"/>
          <w:szCs w:val="20"/>
        </w:rPr>
        <w:fldChar w:fldCharType="separate"/>
      </w:r>
      <w:r w:rsidR="002975B2">
        <w:rPr>
          <w:rFonts w:ascii="Arial" w:hAnsi="Arial" w:cs="Arial"/>
          <w:noProof/>
          <w:sz w:val="20"/>
          <w:szCs w:val="20"/>
        </w:rPr>
        <w:t>(7, 8)</w:t>
      </w:r>
      <w:r w:rsidR="00D3233D">
        <w:rPr>
          <w:rFonts w:ascii="Arial" w:hAnsi="Arial" w:cs="Arial"/>
          <w:sz w:val="20"/>
          <w:szCs w:val="20"/>
        </w:rPr>
        <w:fldChar w:fldCharType="end"/>
      </w:r>
      <w:r w:rsidR="007640A9">
        <w:rPr>
          <w:rFonts w:ascii="Arial" w:hAnsi="Arial" w:cs="Arial"/>
          <w:sz w:val="20"/>
          <w:szCs w:val="20"/>
        </w:rPr>
        <w:t>. H</w:t>
      </w:r>
      <w:r w:rsidRPr="003A634C">
        <w:rPr>
          <w:rFonts w:ascii="Arial" w:hAnsi="Arial" w:cs="Arial"/>
          <w:sz w:val="20"/>
          <w:szCs w:val="20"/>
        </w:rPr>
        <w:t>owever, unfortunately these are not uncommon.  In a study in Spain, medication errors were reported among 17.2% of patients on chemotherapy</w:t>
      </w:r>
      <w:r w:rsidR="004D2ECD">
        <w:rPr>
          <w:rFonts w:ascii="Arial" w:hAnsi="Arial" w:cs="Arial"/>
          <w:sz w:val="20"/>
          <w:szCs w:val="20"/>
        </w:rPr>
        <w:t xml:space="preserve"> </w:t>
      </w:r>
      <w:r w:rsidR="004D2ECD">
        <w:rPr>
          <w:rFonts w:ascii="Arial" w:hAnsi="Arial" w:cs="Arial"/>
          <w:sz w:val="20"/>
          <w:szCs w:val="20"/>
        </w:rPr>
        <w:fldChar w:fldCharType="begin">
          <w:fldData xml:space="preserve">PEVuZE5vdGU+PENpdGU+PEF1dGhvcj5TZXJyYW5vLUZhYmlhPC9BdXRob3I+PFllYXI+MjAxMDwv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PEVuZE5vdGU+PENpdGU+PEF1dGhvcj5TZXJyYW5vLUZhYmlhPC9BdXRob3I+PFllYXI+MjAxMDwv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4D2ECD">
        <w:rPr>
          <w:rFonts w:ascii="Arial" w:hAnsi="Arial" w:cs="Arial"/>
          <w:sz w:val="20"/>
          <w:szCs w:val="20"/>
        </w:rPr>
      </w:r>
      <w:r w:rsidR="004D2ECD">
        <w:rPr>
          <w:rFonts w:ascii="Arial" w:hAnsi="Arial" w:cs="Arial"/>
          <w:sz w:val="20"/>
          <w:szCs w:val="20"/>
        </w:rPr>
        <w:fldChar w:fldCharType="separate"/>
      </w:r>
      <w:r w:rsidR="002975B2">
        <w:rPr>
          <w:rFonts w:ascii="Arial" w:hAnsi="Arial" w:cs="Arial"/>
          <w:noProof/>
          <w:sz w:val="20"/>
          <w:szCs w:val="20"/>
        </w:rPr>
        <w:t>(9)</w:t>
      </w:r>
      <w:r w:rsidR="004D2ECD">
        <w:rPr>
          <w:rFonts w:ascii="Arial" w:hAnsi="Arial" w:cs="Arial"/>
          <w:sz w:val="20"/>
          <w:szCs w:val="20"/>
        </w:rPr>
        <w:fldChar w:fldCharType="end"/>
      </w:r>
      <w:r w:rsidRPr="003A634C">
        <w:rPr>
          <w:rFonts w:ascii="Arial" w:hAnsi="Arial" w:cs="Arial"/>
          <w:sz w:val="20"/>
          <w:szCs w:val="20"/>
        </w:rPr>
        <w:t xml:space="preserve">. The detected errors were stratified according to </w:t>
      </w:r>
      <w:r w:rsidR="00182E9E">
        <w:rPr>
          <w:rFonts w:ascii="Arial" w:hAnsi="Arial" w:cs="Arial"/>
          <w:sz w:val="20"/>
          <w:szCs w:val="20"/>
        </w:rPr>
        <w:t xml:space="preserve">the </w:t>
      </w:r>
      <w:r w:rsidRPr="003A634C">
        <w:rPr>
          <w:rFonts w:ascii="Arial" w:hAnsi="Arial" w:cs="Arial"/>
          <w:sz w:val="20"/>
          <w:szCs w:val="20"/>
        </w:rPr>
        <w:t>process of use into prescription</w:t>
      </w:r>
      <w:r w:rsidR="00182E9E">
        <w:rPr>
          <w:rFonts w:ascii="Arial" w:hAnsi="Arial" w:cs="Arial"/>
          <w:sz w:val="20"/>
          <w:szCs w:val="20"/>
        </w:rPr>
        <w:t>s</w:t>
      </w:r>
      <w:r w:rsidRPr="003A634C">
        <w:rPr>
          <w:rFonts w:ascii="Arial" w:hAnsi="Arial" w:cs="Arial"/>
          <w:sz w:val="20"/>
          <w:szCs w:val="20"/>
        </w:rPr>
        <w:t xml:space="preserve"> (75.7%), preparation (21%), dispensing (1.8%), administration (1.1%) and monitoring (0.4%)</w:t>
      </w:r>
      <w:r w:rsidR="00182E9E">
        <w:rPr>
          <w:rFonts w:ascii="Arial" w:hAnsi="Arial" w:cs="Arial"/>
          <w:sz w:val="20"/>
          <w:szCs w:val="20"/>
        </w:rPr>
        <w:t xml:space="preserve"> </w:t>
      </w:r>
      <w:r w:rsidR="00182E9E">
        <w:rPr>
          <w:rFonts w:ascii="Arial" w:hAnsi="Arial" w:cs="Arial"/>
          <w:sz w:val="20"/>
          <w:szCs w:val="20"/>
        </w:rPr>
        <w:fldChar w:fldCharType="begin">
          <w:fldData xml:space="preserve">PEVuZE5vdGU+PENpdGU+PEF1dGhvcj5TZXJyYW5vLUZhYmlhPC9BdXRob3I+PFllYXI+MjAxMDwv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PEVuZE5vdGU+PENpdGU+PEF1dGhvcj5TZXJyYW5vLUZhYmlhPC9BdXRob3I+PFllYXI+MjAxMDwv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182E9E">
        <w:rPr>
          <w:rFonts w:ascii="Arial" w:hAnsi="Arial" w:cs="Arial"/>
          <w:sz w:val="20"/>
          <w:szCs w:val="20"/>
        </w:rPr>
      </w:r>
      <w:r w:rsidR="00182E9E">
        <w:rPr>
          <w:rFonts w:ascii="Arial" w:hAnsi="Arial" w:cs="Arial"/>
          <w:sz w:val="20"/>
          <w:szCs w:val="20"/>
        </w:rPr>
        <w:fldChar w:fldCharType="separate"/>
      </w:r>
      <w:r w:rsidR="002975B2">
        <w:rPr>
          <w:rFonts w:ascii="Arial" w:hAnsi="Arial" w:cs="Arial"/>
          <w:noProof/>
          <w:sz w:val="20"/>
          <w:szCs w:val="20"/>
        </w:rPr>
        <w:t>(9)</w:t>
      </w:r>
      <w:r w:rsidR="00182E9E">
        <w:rPr>
          <w:rFonts w:ascii="Arial" w:hAnsi="Arial" w:cs="Arial"/>
          <w:sz w:val="20"/>
          <w:szCs w:val="20"/>
        </w:rPr>
        <w:fldChar w:fldCharType="end"/>
      </w:r>
      <w:r w:rsidRPr="003A634C">
        <w:rPr>
          <w:rFonts w:ascii="Arial" w:hAnsi="Arial" w:cs="Arial"/>
          <w:sz w:val="20"/>
          <w:szCs w:val="20"/>
        </w:rPr>
        <w:t xml:space="preserve">. In 2003, the Institute for Safe Medication Practices reported that cancer chemotherapy topped the list of high-alert medications, </w:t>
      </w:r>
      <w:r>
        <w:rPr>
          <w:rFonts w:ascii="Arial" w:hAnsi="Arial" w:cs="Arial"/>
          <w:sz w:val="20"/>
          <w:szCs w:val="20"/>
        </w:rPr>
        <w:t>higher than</w:t>
      </w:r>
      <w:r w:rsidRPr="003A634C">
        <w:rPr>
          <w:rFonts w:ascii="Arial" w:hAnsi="Arial" w:cs="Arial"/>
          <w:sz w:val="20"/>
          <w:szCs w:val="20"/>
        </w:rPr>
        <w:t xml:space="preserve"> intravenous potassium chloride and insulin as potential threats to patient safety </w:t>
      </w:r>
      <w:r w:rsidR="00590906">
        <w:rPr>
          <w:rFonts w:ascii="Arial" w:hAnsi="Arial" w:cs="Arial"/>
          <w:sz w:val="20"/>
          <w:szCs w:val="20"/>
        </w:rPr>
        <w:fldChar w:fldCharType="begin"/>
      </w:r>
      <w:r w:rsidR="002975B2">
        <w:rPr>
          <w:rFonts w:ascii="Arial" w:hAnsi="Arial" w:cs="Arial"/>
          <w:sz w:val="20"/>
          <w:szCs w:val="20"/>
        </w:rPr>
        <w:instrText xml:space="preserve"> ADDIN EN.CITE &lt;EndNote&gt;&lt;Cite&gt;&lt;RecNum&gt;4120&lt;/RecNum&gt;&lt;DisplayText&gt;(10)&lt;/DisplayText&gt;&lt;record&gt;&lt;rec-number&gt;4120&lt;/rec-number&gt;&lt;foreign-keys&gt;&lt;key app="EN" db-id="tztewz5eed050ueewv75axahvav02sewvwrv" timestamp="1547407130"&gt;4120&lt;/key&gt;&lt;/foreign-keys&gt;&lt;ref-type name="Journal Article"&gt;17&lt;/ref-type&gt;&lt;contributors&gt;&lt;/contributors&gt;&lt;titles&gt;&lt;title&gt;ISMP. Institute for Safe Medication Practices. ISMPs list of High Alert Medications. 2012. Available at URL: https://www.ismp.org/recommendations/high-alert-medications-acute-list&lt;/title&gt;&lt;/titles&gt;&lt;dates&gt;&lt;/dates&gt;&lt;urls&gt;&lt;/urls&gt;&lt;/record&gt;&lt;/Cite&gt;&lt;/EndNote&gt;</w:instrText>
      </w:r>
      <w:r w:rsidR="00590906">
        <w:rPr>
          <w:rFonts w:ascii="Arial" w:hAnsi="Arial" w:cs="Arial"/>
          <w:sz w:val="20"/>
          <w:szCs w:val="20"/>
        </w:rPr>
        <w:fldChar w:fldCharType="separate"/>
      </w:r>
      <w:r w:rsidR="002975B2">
        <w:rPr>
          <w:rFonts w:ascii="Arial" w:hAnsi="Arial" w:cs="Arial"/>
          <w:noProof/>
          <w:sz w:val="20"/>
          <w:szCs w:val="20"/>
        </w:rPr>
        <w:t>(10)</w:t>
      </w:r>
      <w:r w:rsidR="00590906">
        <w:rPr>
          <w:rFonts w:ascii="Arial" w:hAnsi="Arial" w:cs="Arial"/>
          <w:sz w:val="20"/>
          <w:szCs w:val="20"/>
        </w:rPr>
        <w:fldChar w:fldCharType="end"/>
      </w:r>
      <w:r w:rsidRPr="003A634C">
        <w:rPr>
          <w:rFonts w:ascii="Arial" w:hAnsi="Arial" w:cs="Arial"/>
          <w:sz w:val="20"/>
          <w:szCs w:val="20"/>
        </w:rPr>
        <w:t xml:space="preserve"> . Consequently, it is an important area to concentrate on.</w:t>
      </w:r>
      <w:r>
        <w:rPr>
          <w:rFonts w:ascii="Arial" w:hAnsi="Arial" w:cs="Arial"/>
          <w:sz w:val="20"/>
          <w:szCs w:val="20"/>
        </w:rPr>
        <w:t xml:space="preserve"> </w:t>
      </w:r>
      <w:r w:rsidR="00306A8E">
        <w:rPr>
          <w:rFonts w:ascii="Arial" w:hAnsi="Arial" w:cs="Arial"/>
          <w:sz w:val="20"/>
          <w:szCs w:val="20"/>
        </w:rPr>
        <w:t xml:space="preserve">This is particularly </w:t>
      </w:r>
      <w:r w:rsidR="006D5268">
        <w:rPr>
          <w:rFonts w:ascii="Arial" w:hAnsi="Arial" w:cs="Arial"/>
          <w:sz w:val="20"/>
          <w:szCs w:val="20"/>
        </w:rPr>
        <w:t>the case</w:t>
      </w:r>
      <w:r w:rsidR="00306A8E">
        <w:rPr>
          <w:rFonts w:ascii="Arial" w:hAnsi="Arial" w:cs="Arial"/>
          <w:sz w:val="20"/>
          <w:szCs w:val="20"/>
        </w:rPr>
        <w:t xml:space="preserve"> in lower and middle income countries (LMICs), with</w:t>
      </w:r>
      <w:r w:rsidR="00306A8E" w:rsidRPr="009A0C5E">
        <w:rPr>
          <w:rFonts w:ascii="Arial" w:hAnsi="Arial" w:cs="Arial"/>
          <w:sz w:val="20"/>
          <w:szCs w:val="20"/>
        </w:rPr>
        <w:t xml:space="preserve"> LMICs currently account</w:t>
      </w:r>
      <w:r w:rsidR="00306A8E">
        <w:rPr>
          <w:rFonts w:ascii="Arial" w:hAnsi="Arial" w:cs="Arial"/>
          <w:sz w:val="20"/>
          <w:szCs w:val="20"/>
        </w:rPr>
        <w:t xml:space="preserve">ing </w:t>
      </w:r>
      <w:r w:rsidR="00306A8E" w:rsidRPr="009A0C5E">
        <w:rPr>
          <w:rFonts w:ascii="Arial" w:hAnsi="Arial" w:cs="Arial"/>
          <w:sz w:val="20"/>
          <w:szCs w:val="20"/>
        </w:rPr>
        <w:t xml:space="preserve">for approximately 57% of cancer cases worldwide and </w:t>
      </w:r>
      <w:r w:rsidR="00306A8E">
        <w:rPr>
          <w:rFonts w:ascii="Arial" w:hAnsi="Arial" w:cs="Arial"/>
          <w:sz w:val="20"/>
          <w:szCs w:val="20"/>
        </w:rPr>
        <w:t>up to 70%</w:t>
      </w:r>
      <w:r w:rsidR="00306A8E" w:rsidRPr="009A0C5E">
        <w:rPr>
          <w:rFonts w:ascii="Arial" w:hAnsi="Arial" w:cs="Arial"/>
          <w:sz w:val="20"/>
          <w:szCs w:val="20"/>
        </w:rPr>
        <w:t xml:space="preserve"> of cancer deaths </w:t>
      </w:r>
      <w:r w:rsidR="00306A8E" w:rsidRPr="009A0C5E">
        <w:rPr>
          <w:rFonts w:ascii="Arial" w:hAnsi="Arial" w:cs="Arial"/>
          <w:sz w:val="20"/>
          <w:szCs w:val="20"/>
        </w:rPr>
        <w:fldChar w:fldCharType="begin">
          <w:fldData xml:space="preserve">PEVuZE5vdGU+PENpdGU+PEF1dGhvcj5Ub3JyZTwvQXV0aG9yPjxZZWFyPjIwMTU8L1llYXI+PFJl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am91cm5hbCBmb3IgY2xpbmljaWFuczwvYWJici0xPjwvYWx0LXBlcmlvZGljYWw+PHBhZ2VzPjg3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ZXQuIE9uY29sb2d5PC9hYmJyLTE+PC9hbHQtcGVyaW9kaWNhbD48cGFnZXM+ZTExOS0zMTwvcGFn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PEVuZE5vdGU+PENpdGU+PEF1dGhvcj5Ub3JyZTwvQXV0aG9yPjxZZWFyPjIwMTU8L1llYXI+PFJl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am91cm5hbCBmb3IgY2xpbmljaWFuczwvYWJici0xPjwvYWx0LXBlcmlvZGljYWw+PHBhZ2VzPjg3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ZXQuIE9uY29sb2d5PC9hYmJyLTE+PC9hbHQtcGVyaW9kaWNhbD48cGFnZXM+ZTExOS0zMTwvcGFn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306A8E" w:rsidRPr="009A0C5E">
        <w:rPr>
          <w:rFonts w:ascii="Arial" w:hAnsi="Arial" w:cs="Arial"/>
          <w:sz w:val="20"/>
          <w:szCs w:val="20"/>
        </w:rPr>
      </w:r>
      <w:r w:rsidR="00306A8E" w:rsidRPr="009A0C5E">
        <w:rPr>
          <w:rFonts w:ascii="Arial" w:hAnsi="Arial" w:cs="Arial"/>
          <w:sz w:val="20"/>
          <w:szCs w:val="20"/>
        </w:rPr>
        <w:fldChar w:fldCharType="separate"/>
      </w:r>
      <w:r w:rsidR="002975B2">
        <w:rPr>
          <w:rFonts w:ascii="Arial" w:hAnsi="Arial" w:cs="Arial"/>
          <w:noProof/>
          <w:sz w:val="20"/>
          <w:szCs w:val="20"/>
        </w:rPr>
        <w:t>(11-14)</w:t>
      </w:r>
      <w:r w:rsidR="00306A8E" w:rsidRPr="009A0C5E">
        <w:rPr>
          <w:rFonts w:ascii="Arial" w:hAnsi="Arial" w:cs="Arial"/>
          <w:sz w:val="20"/>
          <w:szCs w:val="20"/>
        </w:rPr>
        <w:fldChar w:fldCharType="end"/>
      </w:r>
      <w:r w:rsidR="00306A8E">
        <w:rPr>
          <w:rFonts w:ascii="Arial" w:hAnsi="Arial" w:cs="Arial"/>
          <w:sz w:val="20"/>
          <w:szCs w:val="20"/>
        </w:rPr>
        <w:t>. In addition, affordability of cancer</w:t>
      </w:r>
      <w:r w:rsidR="006D5268">
        <w:rPr>
          <w:rFonts w:ascii="Arial" w:hAnsi="Arial" w:cs="Arial"/>
          <w:sz w:val="20"/>
          <w:szCs w:val="20"/>
        </w:rPr>
        <w:t xml:space="preserve"> care </w:t>
      </w:r>
      <w:r w:rsidR="00306A8E">
        <w:rPr>
          <w:rFonts w:ascii="Arial" w:hAnsi="Arial" w:cs="Arial"/>
          <w:sz w:val="20"/>
          <w:szCs w:val="20"/>
        </w:rPr>
        <w:t>is a key issue in LMICs a</w:t>
      </w:r>
      <w:r w:rsidR="006D5268">
        <w:rPr>
          <w:rFonts w:ascii="Arial" w:hAnsi="Arial" w:cs="Arial"/>
          <w:sz w:val="20"/>
          <w:szCs w:val="20"/>
        </w:rPr>
        <w:t>nd available resources and treatments must be carefully managed</w:t>
      </w:r>
      <w:r w:rsidR="00306A8E">
        <w:rPr>
          <w:rFonts w:ascii="Arial" w:hAnsi="Arial" w:cs="Arial"/>
          <w:sz w:val="20"/>
          <w:szCs w:val="20"/>
        </w:rPr>
        <w:t xml:space="preserve"> </w:t>
      </w:r>
      <w:r w:rsidR="00306A8E">
        <w:rPr>
          <w:rFonts w:ascii="Arial" w:hAnsi="Arial" w:cs="Arial"/>
          <w:sz w:val="20"/>
          <w:szCs w:val="20"/>
        </w:rPr>
        <w:fldChar w:fldCharType="begin">
          <w:fldData xml:space="preserve">PEVuZE5vdGU+PENpdGU+PEF1dGhvcj5BdGllbm88L0F1dGhvcj48WWVhcj4yMDE4PC9ZZWFyPjxS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PEVuZE5vdGU+PENpdGU+PEF1dGhvcj5BdGllbm88L0F1dGhvcj48WWVhcj4yMDE4PC9ZZWFyPjxS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306A8E">
        <w:rPr>
          <w:rFonts w:ascii="Arial" w:hAnsi="Arial" w:cs="Arial"/>
          <w:sz w:val="20"/>
          <w:szCs w:val="20"/>
        </w:rPr>
      </w:r>
      <w:r w:rsidR="00306A8E">
        <w:rPr>
          <w:rFonts w:ascii="Arial" w:hAnsi="Arial" w:cs="Arial"/>
          <w:sz w:val="20"/>
          <w:szCs w:val="20"/>
        </w:rPr>
        <w:fldChar w:fldCharType="separate"/>
      </w:r>
      <w:r w:rsidR="002975B2">
        <w:rPr>
          <w:rFonts w:ascii="Arial" w:hAnsi="Arial" w:cs="Arial"/>
          <w:noProof/>
          <w:sz w:val="20"/>
          <w:szCs w:val="20"/>
        </w:rPr>
        <w:t>(15)</w:t>
      </w:r>
      <w:r w:rsidR="00306A8E">
        <w:rPr>
          <w:rFonts w:ascii="Arial" w:hAnsi="Arial" w:cs="Arial"/>
          <w:sz w:val="20"/>
          <w:szCs w:val="20"/>
        </w:rPr>
        <w:fldChar w:fldCharType="end"/>
      </w:r>
      <w:r w:rsidR="00306A8E">
        <w:rPr>
          <w:rFonts w:ascii="Arial" w:hAnsi="Arial" w:cs="Arial"/>
          <w:sz w:val="20"/>
          <w:szCs w:val="20"/>
        </w:rPr>
        <w:t>.</w:t>
      </w:r>
    </w:p>
    <w:p w14:paraId="4CA51417" w14:textId="6998C4CB" w:rsidR="003467E5" w:rsidRDefault="003467E5" w:rsidP="003D6497">
      <w:pPr>
        <w:pStyle w:val="NoSpacing"/>
        <w:rPr>
          <w:rFonts w:ascii="Arial" w:hAnsi="Arial" w:cs="Arial"/>
          <w:sz w:val="20"/>
          <w:szCs w:val="20"/>
        </w:rPr>
      </w:pPr>
    </w:p>
    <w:p w14:paraId="415C228E" w14:textId="7A26BBDE" w:rsidR="0020426E" w:rsidRDefault="003D6497" w:rsidP="003D6497">
      <w:pPr>
        <w:pStyle w:val="NoSpacing"/>
        <w:rPr>
          <w:rFonts w:ascii="Arial" w:hAnsi="Arial" w:cs="Arial"/>
          <w:sz w:val="20"/>
          <w:szCs w:val="20"/>
        </w:rPr>
      </w:pPr>
      <w:r w:rsidRPr="0020426E">
        <w:rPr>
          <w:rFonts w:ascii="Arial" w:hAnsi="Arial" w:cs="Arial"/>
          <w:sz w:val="20"/>
          <w:szCs w:val="20"/>
        </w:rPr>
        <w:t>Similar to the global trends, there is an increase in the number of cancer cases in Kenya which in turn has the potential to predispose many patients to the harmful effects of chemotherapeutic agents including vincristine</w:t>
      </w:r>
      <w:r w:rsidR="007C2F9E" w:rsidRPr="0020426E">
        <w:rPr>
          <w:rFonts w:ascii="Arial" w:hAnsi="Arial" w:cs="Arial"/>
          <w:sz w:val="20"/>
          <w:szCs w:val="20"/>
        </w:rPr>
        <w:t xml:space="preserve"> </w:t>
      </w:r>
      <w:r w:rsidR="007C2F9E" w:rsidRPr="0020426E">
        <w:rPr>
          <w:rFonts w:ascii="Arial" w:hAnsi="Arial" w:cs="Arial"/>
          <w:sz w:val="20"/>
          <w:szCs w:val="20"/>
        </w:rPr>
        <w:fldChar w:fldCharType="begin">
          <w:fldData xml:space="preserve">PEVuZE5vdGU+PENpdGU+PFJlY051bT4yNTE3PC9SZWNOdW0+PERpc3BsYXlUZXh0PigxNSwgMTYp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PEVuZE5vdGU+PENpdGU+PFJlY051bT4yNTE3PC9SZWNOdW0+PERpc3BsYXlUZXh0PigxNSwgMTYp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7C2F9E" w:rsidRPr="0020426E">
        <w:rPr>
          <w:rFonts w:ascii="Arial" w:hAnsi="Arial" w:cs="Arial"/>
          <w:sz w:val="20"/>
          <w:szCs w:val="20"/>
        </w:rPr>
      </w:r>
      <w:r w:rsidR="007C2F9E" w:rsidRPr="0020426E">
        <w:rPr>
          <w:rFonts w:ascii="Arial" w:hAnsi="Arial" w:cs="Arial"/>
          <w:sz w:val="20"/>
          <w:szCs w:val="20"/>
        </w:rPr>
        <w:fldChar w:fldCharType="separate"/>
      </w:r>
      <w:r w:rsidR="002975B2">
        <w:rPr>
          <w:rFonts w:ascii="Arial" w:hAnsi="Arial" w:cs="Arial"/>
          <w:noProof/>
          <w:sz w:val="20"/>
          <w:szCs w:val="20"/>
        </w:rPr>
        <w:t>(15, 16)</w:t>
      </w:r>
      <w:r w:rsidR="007C2F9E" w:rsidRPr="0020426E">
        <w:rPr>
          <w:rFonts w:ascii="Arial" w:hAnsi="Arial" w:cs="Arial"/>
          <w:sz w:val="20"/>
          <w:szCs w:val="20"/>
        </w:rPr>
        <w:fldChar w:fldCharType="end"/>
      </w:r>
      <w:r w:rsidRPr="0020426E">
        <w:rPr>
          <w:rFonts w:ascii="Arial" w:hAnsi="Arial" w:cs="Arial"/>
          <w:sz w:val="20"/>
          <w:szCs w:val="20"/>
        </w:rPr>
        <w:t xml:space="preserve">. According to a study in Kenyatta National Hospital (KNH), Nairobi, by </w:t>
      </w:r>
      <w:proofErr w:type="spellStart"/>
      <w:r w:rsidRPr="0020426E">
        <w:rPr>
          <w:rFonts w:ascii="Arial" w:hAnsi="Arial" w:cs="Arial"/>
          <w:sz w:val="20"/>
          <w:szCs w:val="20"/>
        </w:rPr>
        <w:t>Kurgat</w:t>
      </w:r>
      <w:proofErr w:type="spellEnd"/>
      <w:r w:rsidRPr="0020426E">
        <w:rPr>
          <w:rFonts w:ascii="Arial" w:hAnsi="Arial" w:cs="Arial"/>
          <w:sz w:val="20"/>
          <w:szCs w:val="20"/>
        </w:rPr>
        <w:t xml:space="preserve"> </w:t>
      </w:r>
      <w:r w:rsidRPr="0020426E">
        <w:rPr>
          <w:rFonts w:ascii="Arial" w:hAnsi="Arial" w:cs="Arial"/>
          <w:i/>
          <w:sz w:val="20"/>
          <w:szCs w:val="20"/>
        </w:rPr>
        <w:t xml:space="preserve">et al  </w:t>
      </w:r>
      <w:r w:rsidR="00721805" w:rsidRPr="0020426E">
        <w:rPr>
          <w:rFonts w:ascii="Arial" w:hAnsi="Arial" w:cs="Arial"/>
          <w:sz w:val="20"/>
          <w:szCs w:val="20"/>
        </w:rPr>
        <w:fldChar w:fldCharType="begin"/>
      </w:r>
      <w:r w:rsidR="002975B2">
        <w:rPr>
          <w:rFonts w:ascii="Arial" w:hAnsi="Arial" w:cs="Arial"/>
          <w:sz w:val="20"/>
          <w:szCs w:val="20"/>
        </w:rPr>
        <w:instrText xml:space="preserve"> ADDIN EN.CITE &lt;EndNote&gt;&lt;Cite&gt;&lt;RecNum&gt;4121&lt;/RecNum&gt;&lt;DisplayText&gt;(17)&lt;/DisplayText&gt;&lt;record&gt;&lt;rec-number&gt;4121&lt;/rec-number&gt;&lt;foreign-keys&gt;&lt;key app="EN" db-id="tztewz5eed050ueewv75axahvav02sewvwrv" timestamp="1547407807"&gt;4121&lt;/key&gt;&lt;/foreign-keys&gt;&lt;ref-type name="Journal Article"&gt;17&lt;/ref-type&gt;&lt;contributors&gt;&lt;/contributors&gt;&lt;titles&gt;&lt;title&gt;Kurgat E, Guantai A, Weru I, Wata D. Assessment of vincristine medication errors and contributing factors in Kenyatta National Hospital, Kenya. J Oncol Pharm Pract. 2018;24(4 (Supplement)):15–6. Available at URL: https://journals.sagepub.com/doi/pdf/10.1177/1078155218761020&lt;/title&gt;&lt;/titles&gt;&lt;dates&gt;&lt;/dates&gt;&lt;urls&gt;&lt;/urls&gt;&lt;/record&gt;&lt;/Cite&gt;&lt;/EndNote&gt;</w:instrText>
      </w:r>
      <w:r w:rsidR="00721805" w:rsidRPr="0020426E">
        <w:rPr>
          <w:rFonts w:ascii="Arial" w:hAnsi="Arial" w:cs="Arial"/>
          <w:sz w:val="20"/>
          <w:szCs w:val="20"/>
        </w:rPr>
        <w:fldChar w:fldCharType="separate"/>
      </w:r>
      <w:r w:rsidR="002975B2">
        <w:rPr>
          <w:rFonts w:ascii="Arial" w:hAnsi="Arial" w:cs="Arial"/>
          <w:noProof/>
          <w:sz w:val="20"/>
          <w:szCs w:val="20"/>
        </w:rPr>
        <w:t>(17)</w:t>
      </w:r>
      <w:r w:rsidR="00721805" w:rsidRPr="0020426E">
        <w:rPr>
          <w:rFonts w:ascii="Arial" w:hAnsi="Arial" w:cs="Arial"/>
          <w:sz w:val="20"/>
          <w:szCs w:val="20"/>
        </w:rPr>
        <w:fldChar w:fldCharType="end"/>
      </w:r>
      <w:r w:rsidRPr="0020426E">
        <w:rPr>
          <w:rFonts w:ascii="Arial" w:hAnsi="Arial" w:cs="Arial"/>
          <w:sz w:val="20"/>
          <w:szCs w:val="20"/>
        </w:rPr>
        <w:t xml:space="preserve">, vincristine was administered to 4% and 36%  of patients treated in an out-patient oncology clinic and in-patient wards respectively for </w:t>
      </w:r>
      <w:r w:rsidR="006D5268">
        <w:rPr>
          <w:rFonts w:ascii="Arial" w:hAnsi="Arial" w:cs="Arial"/>
          <w:sz w:val="20"/>
          <w:szCs w:val="20"/>
        </w:rPr>
        <w:t xml:space="preserve">their </w:t>
      </w:r>
      <w:r w:rsidRPr="0020426E">
        <w:rPr>
          <w:rFonts w:ascii="Arial" w:hAnsi="Arial" w:cs="Arial"/>
          <w:sz w:val="20"/>
          <w:szCs w:val="20"/>
        </w:rPr>
        <w:t>cancer</w:t>
      </w:r>
      <w:r w:rsidR="006D5268">
        <w:rPr>
          <w:rFonts w:ascii="Arial" w:hAnsi="Arial" w:cs="Arial"/>
          <w:sz w:val="20"/>
          <w:szCs w:val="20"/>
        </w:rPr>
        <w:t>s</w:t>
      </w:r>
      <w:r w:rsidRPr="0020426E">
        <w:rPr>
          <w:rFonts w:ascii="Arial" w:hAnsi="Arial" w:cs="Arial"/>
          <w:sz w:val="20"/>
          <w:szCs w:val="20"/>
        </w:rPr>
        <w:t xml:space="preserve">. Vincristine is listed as one of the high alert medicines (HAMs) by various patient safety organizations including the </w:t>
      </w:r>
      <w:r w:rsidRPr="0020426E">
        <w:rPr>
          <w:rFonts w:ascii="Arial" w:hAnsi="Arial" w:cs="Arial"/>
          <w:bCs/>
          <w:sz w:val="20"/>
          <w:szCs w:val="20"/>
        </w:rPr>
        <w:t>Institute of Safe Medication Practices</w:t>
      </w:r>
      <w:r w:rsidRPr="0020426E">
        <w:rPr>
          <w:rFonts w:ascii="Arial" w:hAnsi="Arial" w:cs="Arial"/>
          <w:sz w:val="20"/>
          <w:szCs w:val="20"/>
        </w:rPr>
        <w:t xml:space="preserve"> (ISMP), the </w:t>
      </w:r>
      <w:r w:rsidRPr="0020426E">
        <w:rPr>
          <w:rFonts w:ascii="Arial" w:hAnsi="Arial" w:cs="Arial"/>
          <w:bCs/>
          <w:sz w:val="20"/>
          <w:szCs w:val="20"/>
        </w:rPr>
        <w:t>Australian Commission on Safety and Quality in Healthcare</w:t>
      </w:r>
      <w:r w:rsidRPr="0020426E">
        <w:rPr>
          <w:rFonts w:ascii="Arial" w:hAnsi="Arial" w:cs="Arial"/>
          <w:sz w:val="20"/>
          <w:szCs w:val="20"/>
        </w:rPr>
        <w:t xml:space="preserve"> (ACSQHC), the </w:t>
      </w:r>
      <w:r w:rsidRPr="0020426E">
        <w:rPr>
          <w:rFonts w:ascii="Arial" w:hAnsi="Arial" w:cs="Arial"/>
          <w:bCs/>
          <w:sz w:val="20"/>
          <w:szCs w:val="20"/>
        </w:rPr>
        <w:t>National Patient Safety Agency</w:t>
      </w:r>
      <w:r w:rsidRPr="0020426E">
        <w:rPr>
          <w:rFonts w:ascii="Arial" w:hAnsi="Arial" w:cs="Arial"/>
          <w:sz w:val="20"/>
          <w:szCs w:val="20"/>
        </w:rPr>
        <w:t xml:space="preserve"> (NPSA) and the </w:t>
      </w:r>
      <w:r w:rsidRPr="0020426E">
        <w:rPr>
          <w:rFonts w:ascii="Arial" w:hAnsi="Arial" w:cs="Arial"/>
          <w:bCs/>
          <w:sz w:val="20"/>
          <w:szCs w:val="20"/>
        </w:rPr>
        <w:t>Joint Commission on Accreditation of Healthcare Organizations</w:t>
      </w:r>
      <w:r w:rsidRPr="0020426E">
        <w:rPr>
          <w:rFonts w:ascii="Arial" w:hAnsi="Arial" w:cs="Arial"/>
          <w:sz w:val="20"/>
          <w:szCs w:val="20"/>
        </w:rPr>
        <w:t xml:space="preserve"> </w:t>
      </w:r>
      <w:bookmarkStart w:id="3" w:name="_Hlk535171220"/>
      <w:r w:rsidR="00D931E5" w:rsidRPr="0020426E">
        <w:rPr>
          <w:rFonts w:ascii="Arial" w:hAnsi="Arial" w:cs="Arial"/>
          <w:sz w:val="20"/>
          <w:szCs w:val="20"/>
        </w:rPr>
        <w:t xml:space="preserve">(JCAHO) </w:t>
      </w:r>
      <w:r w:rsidR="00D931E5" w:rsidRPr="0020426E">
        <w:rPr>
          <w:rFonts w:ascii="Arial" w:hAnsi="Arial" w:cs="Arial"/>
          <w:sz w:val="20"/>
          <w:szCs w:val="20"/>
        </w:rPr>
        <w:fldChar w:fldCharType="begin"/>
      </w:r>
      <w:r w:rsidR="002975B2">
        <w:rPr>
          <w:rFonts w:ascii="Arial" w:hAnsi="Arial" w:cs="Arial"/>
          <w:sz w:val="20"/>
          <w:szCs w:val="20"/>
        </w:rPr>
        <w:instrText xml:space="preserve"> ADDIN EN.CITE &lt;EndNote&gt;&lt;Cite&gt;&lt;RecNum&gt;4122&lt;/RecNum&gt;&lt;DisplayText&gt;(8, 18, 19)&lt;/DisplayText&gt;&lt;record&gt;&lt;rec-number&gt;4122&lt;/rec-number&gt;&lt;foreign-keys&gt;&lt;key app="EN" db-id="tztewz5eed050ueewv75axahvav02sewvwrv" timestamp="1547408149"&gt;4122&lt;/key&gt;&lt;/foreign-keys&gt;&lt;ref-type name="Journal Article"&gt;17&lt;/ref-type&gt;&lt;contributors&gt;&lt;/contributors&gt;&lt;titles&gt;&lt;title&gt;NSW Government. Policy Directive. High-Risk Medicines Management Policy. 2015. Available at URL: https://www1.health.nsw.gov.au/pds/ActivePDSDocuments/PD2015_029.pdf&lt;/title&gt;&lt;/titles&gt;&lt;dates&gt;&lt;/dates&gt;&lt;urls&gt;&lt;/urls&gt;&lt;/record&gt;&lt;/Cite&gt;&lt;Cite&gt;&lt;RecNum&gt;4123&lt;/RecNum&gt;&lt;record&gt;&lt;rec-number&gt;4123&lt;/rec-number&gt;&lt;foreign-keys&gt;&lt;key app="EN" db-id="tztewz5eed050ueewv75axahvav02sewvwrv" timestamp="1547408368"&gt;4123&lt;/key&gt;&lt;/foreign-keys&gt;&lt;ref-type name="Journal Article"&gt;17&lt;/ref-type&gt;&lt;contributors&gt;&lt;/contributors&gt;&lt;titles&gt;&lt;title&gt;Government of Western Australia. WA High Risk Medication Policy. Office of Patient Safety and Clinical Quality. 2014. Available at URL: https://ww2.health.wa.gov.au/~/media/Files/Corporate/Policy%20Frameworks/Unallocated/Policy/WA%20High%20Risk%20Medication%20Policy/Supporting/WA-High-Risk-Medication-Policy.pdf&lt;/title&gt;&lt;/titles&gt;&lt;dates&gt;&lt;/dates&gt;&lt;urls&gt;&lt;/urls&gt;&lt;/record&gt;&lt;/Cite&gt;&lt;Cite&gt;&lt;RecNum&gt;4118&lt;/RecNum&gt;&lt;record&gt;&lt;rec-number&gt;4118&lt;/rec-number&gt;&lt;foreign-keys&gt;&lt;key app="EN" db-id="tztewz5eed050ueewv75axahvav02sewvwrv" timestamp="1547403820"&gt;4118&lt;/key&gt;&lt;/foreign-keys&gt;&lt;ref-type name="Journal Article"&gt;17&lt;/ref-type&gt;&lt;contributors&gt;&lt;/contributors&gt;&lt;titles&gt;&lt;title&gt;The Society of Hospital Pharmacists of Australia. High-risk medication alert for vincristine injection. 2005. Available at URL: https://www.safetyandquality.gov.au/wp-content/uploads/2012/02/vlitera2.pdf&lt;/title&gt;&lt;/titles&gt;&lt;dates&gt;&lt;/dates&gt;&lt;urls&gt;&lt;/urls&gt;&lt;/record&gt;&lt;/Cite&gt;&lt;/EndNote&gt;</w:instrText>
      </w:r>
      <w:r w:rsidR="00D931E5" w:rsidRPr="0020426E">
        <w:rPr>
          <w:rFonts w:ascii="Arial" w:hAnsi="Arial" w:cs="Arial"/>
          <w:sz w:val="20"/>
          <w:szCs w:val="20"/>
        </w:rPr>
        <w:fldChar w:fldCharType="separate"/>
      </w:r>
      <w:r w:rsidR="002975B2">
        <w:rPr>
          <w:rFonts w:ascii="Arial" w:hAnsi="Arial" w:cs="Arial"/>
          <w:noProof/>
          <w:sz w:val="20"/>
          <w:szCs w:val="20"/>
        </w:rPr>
        <w:t>(8, 18, 19)</w:t>
      </w:r>
      <w:r w:rsidR="00D931E5" w:rsidRPr="0020426E">
        <w:rPr>
          <w:rFonts w:ascii="Arial" w:hAnsi="Arial" w:cs="Arial"/>
          <w:sz w:val="20"/>
          <w:szCs w:val="20"/>
        </w:rPr>
        <w:fldChar w:fldCharType="end"/>
      </w:r>
      <w:r w:rsidRPr="003A634C">
        <w:rPr>
          <w:rFonts w:ascii="Arial" w:hAnsi="Arial" w:cs="Arial"/>
          <w:sz w:val="20"/>
          <w:szCs w:val="20"/>
        </w:rPr>
        <w:t>.</w:t>
      </w:r>
      <w:bookmarkEnd w:id="3"/>
      <w:r w:rsidRPr="003A634C">
        <w:rPr>
          <w:rFonts w:ascii="Arial" w:hAnsi="Arial" w:cs="Arial"/>
          <w:sz w:val="20"/>
          <w:szCs w:val="20"/>
        </w:rPr>
        <w:t xml:space="preserve"> The risk of medication error</w:t>
      </w:r>
      <w:r w:rsidR="0020426E">
        <w:rPr>
          <w:rFonts w:ascii="Arial" w:hAnsi="Arial" w:cs="Arial"/>
          <w:sz w:val="20"/>
          <w:szCs w:val="20"/>
        </w:rPr>
        <w:t>s</w:t>
      </w:r>
      <w:r w:rsidRPr="003A634C">
        <w:rPr>
          <w:rFonts w:ascii="Arial" w:hAnsi="Arial" w:cs="Arial"/>
          <w:sz w:val="20"/>
          <w:szCs w:val="20"/>
        </w:rPr>
        <w:t xml:space="preserve"> </w:t>
      </w:r>
      <w:r w:rsidR="0020426E">
        <w:rPr>
          <w:rFonts w:ascii="Arial" w:hAnsi="Arial" w:cs="Arial"/>
          <w:sz w:val="20"/>
          <w:szCs w:val="20"/>
        </w:rPr>
        <w:t>are</w:t>
      </w:r>
      <w:r w:rsidRPr="003A634C">
        <w:rPr>
          <w:rFonts w:ascii="Arial" w:hAnsi="Arial" w:cs="Arial"/>
          <w:sz w:val="20"/>
          <w:szCs w:val="20"/>
        </w:rPr>
        <w:t xml:space="preserve"> high with vincristine due to its low therapeutic index and increasing usage</w:t>
      </w:r>
      <w:r w:rsidR="00FB6E64">
        <w:rPr>
          <w:rFonts w:ascii="Arial" w:hAnsi="Arial" w:cs="Arial"/>
          <w:noProof/>
          <w:sz w:val="20"/>
          <w:szCs w:val="20"/>
        </w:rPr>
        <w:t xml:space="preserve"> </w:t>
      </w:r>
      <w:r w:rsidR="00FB6E64">
        <w:rPr>
          <w:rFonts w:ascii="Arial" w:hAnsi="Arial" w:cs="Arial"/>
          <w:noProof/>
          <w:sz w:val="20"/>
          <w:szCs w:val="20"/>
        </w:rPr>
        <w:fldChar w:fldCharType="begin"/>
      </w:r>
      <w:r w:rsidR="002975B2">
        <w:rPr>
          <w:rFonts w:ascii="Arial" w:hAnsi="Arial" w:cs="Arial"/>
          <w:noProof/>
          <w:sz w:val="20"/>
          <w:szCs w:val="20"/>
        </w:rPr>
        <w:instrText xml:space="preserve"> ADDIN EN.CITE &lt;EndNote&gt;&lt;Cite&gt;&lt;RecNum&gt;4124&lt;/RecNum&gt;&lt;DisplayText&gt;(20)&lt;/DisplayText&gt;&lt;record&gt;&lt;rec-number&gt;4124&lt;/rec-number&gt;&lt;foreign-keys&gt;&lt;key app="EN" db-id="tztewz5eed050ueewv75axahvav02sewvwrv" timestamp="1547408635"&gt;4124&lt;/key&gt;&lt;/foreign-keys&gt;&lt;ref-type name="Journal Article"&gt;17&lt;/ref-type&gt;&lt;contributors&gt;&lt;/contributors&gt;&lt;titles&gt;&lt;title&gt;Müller T. Typical Medication Errors in Oncology: Analysis and Prevention Strategies. Oncol Reasearch Treat. 2003;26(6):539–544. Available from: http://www.karger.com/Article/Abstract/74148&lt;/title&gt;&lt;/titles&gt;&lt;dates&gt;&lt;/dates&gt;&lt;urls&gt;&lt;/urls&gt;&lt;/record&gt;&lt;/Cite&gt;&lt;/EndNote&gt;</w:instrText>
      </w:r>
      <w:r w:rsidR="00FB6E64">
        <w:rPr>
          <w:rFonts w:ascii="Arial" w:hAnsi="Arial" w:cs="Arial"/>
          <w:noProof/>
          <w:sz w:val="20"/>
          <w:szCs w:val="20"/>
        </w:rPr>
        <w:fldChar w:fldCharType="separate"/>
      </w:r>
      <w:r w:rsidR="002975B2">
        <w:rPr>
          <w:rFonts w:ascii="Arial" w:hAnsi="Arial" w:cs="Arial"/>
          <w:noProof/>
          <w:sz w:val="20"/>
          <w:szCs w:val="20"/>
        </w:rPr>
        <w:t>(20)</w:t>
      </w:r>
      <w:r w:rsidR="00FB6E64">
        <w:rPr>
          <w:rFonts w:ascii="Arial" w:hAnsi="Arial" w:cs="Arial"/>
          <w:noProof/>
          <w:sz w:val="20"/>
          <w:szCs w:val="20"/>
        </w:rPr>
        <w:fldChar w:fldCharType="end"/>
      </w:r>
      <w:r w:rsidRPr="003A634C">
        <w:rPr>
          <w:rFonts w:ascii="Arial" w:hAnsi="Arial" w:cs="Arial"/>
          <w:sz w:val="20"/>
          <w:szCs w:val="20"/>
        </w:rPr>
        <w:t xml:space="preserve">. Medication errors associated with vincristine, especially inadvertent intrathecal administration, have </w:t>
      </w:r>
      <w:r w:rsidR="006D5268">
        <w:rPr>
          <w:rFonts w:ascii="Arial" w:hAnsi="Arial" w:cs="Arial"/>
          <w:sz w:val="20"/>
          <w:szCs w:val="20"/>
        </w:rPr>
        <w:t xml:space="preserve">a </w:t>
      </w:r>
      <w:r w:rsidRPr="003A634C">
        <w:rPr>
          <w:rFonts w:ascii="Arial" w:hAnsi="Arial" w:cs="Arial"/>
          <w:sz w:val="20"/>
          <w:szCs w:val="20"/>
        </w:rPr>
        <w:t>greater potential to cause harm and fatal outcomes</w:t>
      </w:r>
      <w:r w:rsidR="004026E2">
        <w:rPr>
          <w:rFonts w:ascii="Arial" w:hAnsi="Arial" w:cs="Arial"/>
          <w:sz w:val="20"/>
          <w:szCs w:val="20"/>
        </w:rPr>
        <w:t xml:space="preserve"> </w:t>
      </w:r>
      <w:r w:rsidR="004026E2">
        <w:rPr>
          <w:rFonts w:ascii="Arial" w:hAnsi="Arial" w:cs="Arial"/>
          <w:sz w:val="20"/>
          <w:szCs w:val="20"/>
        </w:rPr>
        <w:fldChar w:fldCharType="begin"/>
      </w:r>
      <w:r w:rsidR="002975B2">
        <w:rPr>
          <w:rFonts w:ascii="Arial" w:hAnsi="Arial" w:cs="Arial"/>
          <w:sz w:val="20"/>
          <w:szCs w:val="20"/>
        </w:rPr>
        <w:instrText xml:space="preserve"> ADDIN EN.CITE &lt;EndNote&gt;&lt;Cite&gt;&lt;Author&gt;Graham&lt;/Author&gt;&lt;Year&gt;2008&lt;/Year&gt;&lt;RecNum&gt;4125&lt;/RecNum&gt;&lt;DisplayText&gt;(21)&lt;/DisplayText&gt;&lt;record&gt;&lt;rec-number&gt;4125&lt;/rec-number&gt;&lt;foreign-keys&gt;&lt;key app="EN" db-id="tztewz5eed050ueewv75axahvav02sewvwrv" timestamp="1547408757"&gt;4125&lt;/key&gt;&lt;/foreign-keys&gt;&lt;ref-type name="Journal Article"&gt;17&lt;/ref-type&gt;&lt;contributors&gt;&lt;authors&gt;&lt;author&gt;Graham, S.&lt;/author&gt;&lt;author&gt;Clopp, M. P.&lt;/author&gt;&lt;author&gt;Kostek, N. E.&lt;/author&gt;&lt;author&gt;Crawford, B.&lt;/author&gt;&lt;/authors&gt;&lt;/contributors&gt;&lt;titles&gt;&lt;title&gt;Implementation of a high-alert medication program&lt;/title&gt;&lt;secondary-title&gt;Perm J&lt;/secondary-title&gt;&lt;alt-title&gt;The Permanente journal&lt;/alt-title&gt;&lt;/titles&gt;&lt;periodical&gt;&lt;full-title&gt;Perm J&lt;/full-title&gt;&lt;abbr-1&gt;The Permanente journal&lt;/abbr-1&gt;&lt;/periodical&gt;&lt;alt-periodical&gt;&lt;full-title&gt;Perm J&lt;/full-title&gt;&lt;abbr-1&gt;The Permanente journal&lt;/abbr-1&gt;&lt;/alt-periodical&gt;&lt;pages&gt;15-22&lt;/pages&gt;&lt;volume&gt;12&lt;/volume&gt;&lt;number&gt;2&lt;/number&gt;&lt;edition&gt;2008/04/01&lt;/edition&gt;&lt;dates&gt;&lt;year&gt;2008&lt;/year&gt;&lt;pub-dates&gt;&lt;date&gt;Spring&lt;/date&gt;&lt;/pub-dates&gt;&lt;/dates&gt;&lt;isbn&gt;1552-5767 (Print)&amp;#xD;1552-5767&lt;/isbn&gt;&lt;accession-num&gt;21364807&lt;/accession-num&gt;&lt;urls&gt;&lt;/urls&gt;&lt;custom2&gt;PMC3042285&lt;/custom2&gt;&lt;remote-database-provider&gt;NLM&lt;/remote-database-provider&gt;&lt;language&gt;eng&lt;/language&gt;&lt;/record&gt;&lt;/Cite&gt;&lt;/EndNote&gt;</w:instrText>
      </w:r>
      <w:r w:rsidR="004026E2">
        <w:rPr>
          <w:rFonts w:ascii="Arial" w:hAnsi="Arial" w:cs="Arial"/>
          <w:sz w:val="20"/>
          <w:szCs w:val="20"/>
        </w:rPr>
        <w:fldChar w:fldCharType="separate"/>
      </w:r>
      <w:r w:rsidR="002975B2">
        <w:rPr>
          <w:rFonts w:ascii="Arial" w:hAnsi="Arial" w:cs="Arial"/>
          <w:noProof/>
          <w:sz w:val="20"/>
          <w:szCs w:val="20"/>
        </w:rPr>
        <w:t>(21)</w:t>
      </w:r>
      <w:r w:rsidR="004026E2">
        <w:rPr>
          <w:rFonts w:ascii="Arial" w:hAnsi="Arial" w:cs="Arial"/>
          <w:sz w:val="20"/>
          <w:szCs w:val="20"/>
        </w:rPr>
        <w:fldChar w:fldCharType="end"/>
      </w:r>
      <w:r w:rsidRPr="003A634C">
        <w:rPr>
          <w:rFonts w:ascii="Arial" w:hAnsi="Arial" w:cs="Arial"/>
          <w:sz w:val="20"/>
          <w:szCs w:val="20"/>
        </w:rPr>
        <w:t xml:space="preserve">; consequently care is needed with its administration. In 2015, it is believed that there were 120 reported cases of inadvertent intrathecal administration of vincristine worldwide with 32 documented in </w:t>
      </w:r>
      <w:r w:rsidR="006D5268">
        <w:rPr>
          <w:rFonts w:ascii="Arial" w:hAnsi="Arial" w:cs="Arial"/>
          <w:sz w:val="20"/>
          <w:szCs w:val="20"/>
        </w:rPr>
        <w:t xml:space="preserve">the </w:t>
      </w:r>
      <w:r w:rsidRPr="003A634C">
        <w:rPr>
          <w:rFonts w:ascii="Arial" w:hAnsi="Arial" w:cs="Arial"/>
          <w:sz w:val="20"/>
          <w:szCs w:val="20"/>
        </w:rPr>
        <w:t>English language of which 25 were fatal</w:t>
      </w:r>
      <w:r w:rsidR="00A100CC">
        <w:rPr>
          <w:rFonts w:ascii="Arial" w:hAnsi="Arial" w:cs="Arial"/>
          <w:sz w:val="20"/>
          <w:szCs w:val="20"/>
        </w:rPr>
        <w:t xml:space="preserve"> </w:t>
      </w:r>
      <w:r w:rsidR="00A100CC">
        <w:rPr>
          <w:rFonts w:ascii="Arial" w:hAnsi="Arial" w:cs="Arial"/>
          <w:sz w:val="20"/>
          <w:szCs w:val="20"/>
        </w:rPr>
        <w:fldChar w:fldCharType="begin">
          <w:fldData xml:space="preserve">PEVuZE5vdGU+PENpdGU+PEF1dGhvcj5HaWxiYXI8L0F1dGhvcj48WWVhcj4yMDE1PC9ZZWFyPjxS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PEVuZE5vdGU+PENpdGU+PEF1dGhvcj5HaWxiYXI8L0F1dGhvcj48WWVhcj4yMDE1PC9ZZWFyPjxS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A100CC">
        <w:rPr>
          <w:rFonts w:ascii="Arial" w:hAnsi="Arial" w:cs="Arial"/>
          <w:sz w:val="20"/>
          <w:szCs w:val="20"/>
        </w:rPr>
      </w:r>
      <w:r w:rsidR="00A100CC">
        <w:rPr>
          <w:rFonts w:ascii="Arial" w:hAnsi="Arial" w:cs="Arial"/>
          <w:sz w:val="20"/>
          <w:szCs w:val="20"/>
        </w:rPr>
        <w:fldChar w:fldCharType="separate"/>
      </w:r>
      <w:r w:rsidR="002975B2">
        <w:rPr>
          <w:rFonts w:ascii="Arial" w:hAnsi="Arial" w:cs="Arial"/>
          <w:noProof/>
          <w:sz w:val="20"/>
          <w:szCs w:val="20"/>
        </w:rPr>
        <w:t>(22)</w:t>
      </w:r>
      <w:r w:rsidR="00A100CC">
        <w:rPr>
          <w:rFonts w:ascii="Arial" w:hAnsi="Arial" w:cs="Arial"/>
          <w:sz w:val="20"/>
          <w:szCs w:val="20"/>
        </w:rPr>
        <w:fldChar w:fldCharType="end"/>
      </w:r>
      <w:r w:rsidRPr="003A634C">
        <w:rPr>
          <w:rFonts w:ascii="Arial" w:hAnsi="Arial" w:cs="Arial"/>
          <w:sz w:val="20"/>
          <w:szCs w:val="20"/>
        </w:rPr>
        <w:t>. Unfortunately</w:t>
      </w:r>
      <w:r w:rsidR="006D5268">
        <w:rPr>
          <w:rFonts w:ascii="Arial" w:hAnsi="Arial" w:cs="Arial"/>
          <w:sz w:val="20"/>
          <w:szCs w:val="20"/>
        </w:rPr>
        <w:t>,</w:t>
      </w:r>
      <w:r w:rsidRPr="003A634C">
        <w:rPr>
          <w:rFonts w:ascii="Arial" w:hAnsi="Arial" w:cs="Arial"/>
          <w:sz w:val="20"/>
          <w:szCs w:val="20"/>
        </w:rPr>
        <w:t xml:space="preserve"> many other cases have gone unrecognised or unreported adding to the concerns</w:t>
      </w:r>
      <w:r w:rsidR="00F050F9">
        <w:rPr>
          <w:rFonts w:ascii="Arial" w:hAnsi="Arial" w:cs="Arial"/>
          <w:sz w:val="20"/>
          <w:szCs w:val="20"/>
        </w:rPr>
        <w:t xml:space="preserve"> with the prescribing and administration of vincristine </w:t>
      </w:r>
      <w:r w:rsidR="00F050F9">
        <w:rPr>
          <w:rFonts w:ascii="Arial" w:hAnsi="Arial" w:cs="Arial"/>
          <w:sz w:val="20"/>
          <w:szCs w:val="20"/>
        </w:rPr>
        <w:fldChar w:fldCharType="begin">
          <w:fldData xml:space="preserve">PEVuZE5vdGU+PENpdGU+PEF1dGhvcj5TYWVkZGVyPC9BdXRob3I+PFllYXI+MjAxNDwvWWVhcj48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PEVuZE5vdGU+PENpdGU+PEF1dGhvcj5TYWVkZGVyPC9BdXRob3I+PFllYXI+MjAxNDwvWWVhcj48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F050F9">
        <w:rPr>
          <w:rFonts w:ascii="Arial" w:hAnsi="Arial" w:cs="Arial"/>
          <w:sz w:val="20"/>
          <w:szCs w:val="20"/>
        </w:rPr>
      </w:r>
      <w:r w:rsidR="00F050F9">
        <w:rPr>
          <w:rFonts w:ascii="Arial" w:hAnsi="Arial" w:cs="Arial"/>
          <w:sz w:val="20"/>
          <w:szCs w:val="20"/>
        </w:rPr>
        <w:fldChar w:fldCharType="separate"/>
      </w:r>
      <w:r w:rsidR="002975B2">
        <w:rPr>
          <w:rFonts w:ascii="Arial" w:hAnsi="Arial" w:cs="Arial"/>
          <w:noProof/>
          <w:sz w:val="20"/>
          <w:szCs w:val="20"/>
        </w:rPr>
        <w:t>(22, 23)</w:t>
      </w:r>
      <w:r w:rsidR="00F050F9">
        <w:rPr>
          <w:rFonts w:ascii="Arial" w:hAnsi="Arial" w:cs="Arial"/>
          <w:sz w:val="20"/>
          <w:szCs w:val="20"/>
        </w:rPr>
        <w:fldChar w:fldCharType="end"/>
      </w:r>
      <w:r w:rsidRPr="003A634C">
        <w:rPr>
          <w:rFonts w:ascii="Arial" w:hAnsi="Arial" w:cs="Arial"/>
          <w:sz w:val="20"/>
          <w:szCs w:val="20"/>
        </w:rPr>
        <w:t xml:space="preserve">. </w:t>
      </w:r>
    </w:p>
    <w:p w14:paraId="3B165F10" w14:textId="77777777" w:rsidR="0020426E" w:rsidRDefault="0020426E" w:rsidP="003D6497">
      <w:pPr>
        <w:pStyle w:val="NoSpacing"/>
        <w:rPr>
          <w:rFonts w:ascii="Arial" w:hAnsi="Arial" w:cs="Arial"/>
          <w:sz w:val="20"/>
          <w:szCs w:val="20"/>
        </w:rPr>
      </w:pPr>
    </w:p>
    <w:p w14:paraId="1D353F3C" w14:textId="62466F88" w:rsidR="003D6497" w:rsidRPr="0020426E" w:rsidRDefault="00CB204E" w:rsidP="003D6497">
      <w:pPr>
        <w:pStyle w:val="NoSpacing"/>
        <w:rPr>
          <w:rFonts w:ascii="Arial" w:hAnsi="Arial" w:cs="Arial"/>
          <w:sz w:val="20"/>
          <w:szCs w:val="20"/>
        </w:rPr>
      </w:pPr>
      <w:r>
        <w:rPr>
          <w:rFonts w:ascii="Arial" w:hAnsi="Arial" w:cs="Arial"/>
          <w:sz w:val="20"/>
          <w:szCs w:val="20"/>
        </w:rPr>
        <w:t>The p</w:t>
      </w:r>
      <w:r w:rsidR="003D6497" w:rsidRPr="00BA5098">
        <w:rPr>
          <w:rFonts w:ascii="Arial" w:hAnsi="Arial" w:cs="Arial"/>
          <w:sz w:val="20"/>
          <w:szCs w:val="20"/>
        </w:rPr>
        <w:t>rescri</w:t>
      </w:r>
      <w:r>
        <w:rPr>
          <w:rFonts w:ascii="Arial" w:hAnsi="Arial" w:cs="Arial"/>
          <w:sz w:val="20"/>
          <w:szCs w:val="20"/>
        </w:rPr>
        <w:t>bing</w:t>
      </w:r>
      <w:r w:rsidR="003D6497" w:rsidRPr="00BA5098">
        <w:rPr>
          <w:rFonts w:ascii="Arial" w:hAnsi="Arial" w:cs="Arial"/>
          <w:sz w:val="20"/>
          <w:szCs w:val="20"/>
        </w:rPr>
        <w:t xml:space="preserve"> of vincristine and vincristine-based chemotherapy at KNH is typically undertaken by medical officers on specialisation training (senior house officers) under supervision of medical specialists. This is the practice in many teaching and referral hospitals </w:t>
      </w:r>
      <w:r w:rsidR="00C26945" w:rsidRPr="00BA5098">
        <w:rPr>
          <w:rFonts w:ascii="Arial" w:hAnsi="Arial" w:cs="Arial"/>
          <w:sz w:val="20"/>
          <w:szCs w:val="20"/>
        </w:rPr>
        <w:t xml:space="preserve">worldwide </w:t>
      </w:r>
      <w:r w:rsidR="00C26945" w:rsidRPr="00BA5098">
        <w:rPr>
          <w:rFonts w:ascii="Arial" w:hAnsi="Arial" w:cs="Arial"/>
          <w:sz w:val="20"/>
          <w:szCs w:val="20"/>
        </w:rPr>
        <w:fldChar w:fldCharType="begin">
          <w:fldData xml:space="preserve">PEVuZE5vdGU+PENpdGU+PEF1dGhvcj5SYW5jaG9uPC9BdXRob3I+PFllYXI+MjAxMjwvWWVhcj48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PEVuZE5vdGU+PENpdGU+PEF1dGhvcj5SYW5jaG9uPC9BdXRob3I+PFllYXI+MjAxMjwvWWVhcj48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C26945" w:rsidRPr="00BA5098">
        <w:rPr>
          <w:rFonts w:ascii="Arial" w:hAnsi="Arial" w:cs="Arial"/>
          <w:sz w:val="20"/>
          <w:szCs w:val="20"/>
        </w:rPr>
      </w:r>
      <w:r w:rsidR="00C26945" w:rsidRPr="00BA5098">
        <w:rPr>
          <w:rFonts w:ascii="Arial" w:hAnsi="Arial" w:cs="Arial"/>
          <w:sz w:val="20"/>
          <w:szCs w:val="20"/>
        </w:rPr>
        <w:fldChar w:fldCharType="separate"/>
      </w:r>
      <w:r w:rsidR="002975B2">
        <w:rPr>
          <w:rFonts w:ascii="Arial" w:hAnsi="Arial" w:cs="Arial"/>
          <w:noProof/>
          <w:sz w:val="20"/>
          <w:szCs w:val="20"/>
        </w:rPr>
        <w:t>(24-26)</w:t>
      </w:r>
      <w:r w:rsidR="00C26945" w:rsidRPr="00BA5098">
        <w:rPr>
          <w:rFonts w:ascii="Arial" w:hAnsi="Arial" w:cs="Arial"/>
          <w:sz w:val="20"/>
          <w:szCs w:val="20"/>
        </w:rPr>
        <w:fldChar w:fldCharType="end"/>
      </w:r>
      <w:r w:rsidR="003D6497" w:rsidRPr="003A634C">
        <w:rPr>
          <w:rFonts w:ascii="Arial" w:hAnsi="Arial" w:cs="Arial"/>
          <w:sz w:val="20"/>
          <w:szCs w:val="20"/>
        </w:rPr>
        <w:t xml:space="preserve">. Currently at KNH, there is no formal induction training program for new healthcare professionals on the safe use of </w:t>
      </w:r>
      <w:proofErr w:type="spellStart"/>
      <w:r w:rsidR="003D6497" w:rsidRPr="003A634C">
        <w:rPr>
          <w:rFonts w:ascii="Arial" w:hAnsi="Arial" w:cs="Arial"/>
          <w:sz w:val="20"/>
          <w:szCs w:val="20"/>
        </w:rPr>
        <w:t>cytotoxics</w:t>
      </w:r>
      <w:proofErr w:type="spellEnd"/>
      <w:r w:rsidR="00074A19">
        <w:rPr>
          <w:rFonts w:ascii="Arial" w:hAnsi="Arial" w:cs="Arial"/>
          <w:sz w:val="20"/>
          <w:szCs w:val="20"/>
        </w:rPr>
        <w:t>, no</w:t>
      </w:r>
      <w:r w:rsidR="003D6497" w:rsidRPr="003A634C">
        <w:rPr>
          <w:rFonts w:ascii="Arial" w:hAnsi="Arial" w:cs="Arial"/>
          <w:sz w:val="20"/>
          <w:szCs w:val="20"/>
        </w:rPr>
        <w:t xml:space="preserve"> register of authorized physicians than can prescribe chemotherapy, or regular competency assessments. This is a concern given key issues surrounding the administration of </w:t>
      </w:r>
      <w:proofErr w:type="spellStart"/>
      <w:r w:rsidR="003D6497" w:rsidRPr="003A634C">
        <w:rPr>
          <w:rFonts w:ascii="Arial" w:hAnsi="Arial" w:cs="Arial"/>
          <w:sz w:val="20"/>
          <w:szCs w:val="20"/>
        </w:rPr>
        <w:t>cytotoxics</w:t>
      </w:r>
      <w:proofErr w:type="spellEnd"/>
      <w:r w:rsidR="003D6497" w:rsidRPr="003A634C">
        <w:rPr>
          <w:rFonts w:ascii="Arial" w:hAnsi="Arial" w:cs="Arial"/>
          <w:sz w:val="20"/>
          <w:szCs w:val="20"/>
        </w:rPr>
        <w:t>. There is also currently no standard protocol for cancer management and the safe use of chemotherapeutic agents in KNH or other hospitals in Kenya dealing with cancer patients.</w:t>
      </w:r>
      <w:r w:rsidR="0020426E">
        <w:rPr>
          <w:rFonts w:ascii="Arial" w:hAnsi="Arial" w:cs="Arial"/>
          <w:sz w:val="20"/>
          <w:szCs w:val="20"/>
        </w:rPr>
        <w:t xml:space="preserve">  </w:t>
      </w:r>
      <w:r w:rsidR="003D6497" w:rsidRPr="003A634C">
        <w:rPr>
          <w:rFonts w:ascii="Arial" w:hAnsi="Arial" w:cs="Arial"/>
          <w:sz w:val="20"/>
          <w:szCs w:val="20"/>
        </w:rPr>
        <w:t xml:space="preserve">Prescriptions are typically handwritten onto a specially designed oncology treatment sheet, with again the potential for errors. In addition, </w:t>
      </w:r>
      <w:r w:rsidR="003D6497" w:rsidRPr="003A634C">
        <w:rPr>
          <w:rFonts w:ascii="Arial" w:hAnsi="Arial" w:cs="Arial"/>
          <w:sz w:val="20"/>
          <w:szCs w:val="20"/>
          <w:lang w:val="en-US"/>
        </w:rPr>
        <w:t xml:space="preserve">ordering of medicines is usually undertaken by nurses in KNH by duplicating the prescription onto a requisitioning form (S11) and non-schedule form for in-patients, while for out-patients the prescription will suffice. This can again lead to errors. </w:t>
      </w:r>
    </w:p>
    <w:p w14:paraId="6F4B6B77" w14:textId="77777777" w:rsidR="0020426E" w:rsidRDefault="0020426E" w:rsidP="003D6497">
      <w:pPr>
        <w:pStyle w:val="NoSpacing"/>
        <w:rPr>
          <w:rFonts w:ascii="Arial" w:hAnsi="Arial" w:cs="Arial"/>
          <w:sz w:val="20"/>
          <w:szCs w:val="20"/>
        </w:rPr>
      </w:pPr>
    </w:p>
    <w:p w14:paraId="1EC7A8F5" w14:textId="6F638151" w:rsidR="003D6497" w:rsidRPr="003A634C" w:rsidRDefault="003D6497" w:rsidP="003D6497">
      <w:pPr>
        <w:pStyle w:val="NoSpacing"/>
        <w:rPr>
          <w:rFonts w:ascii="Arial" w:hAnsi="Arial" w:cs="Arial"/>
          <w:sz w:val="20"/>
          <w:szCs w:val="20"/>
        </w:rPr>
      </w:pPr>
      <w:r w:rsidRPr="003A634C">
        <w:rPr>
          <w:rFonts w:ascii="Arial" w:hAnsi="Arial" w:cs="Arial"/>
          <w:sz w:val="20"/>
          <w:szCs w:val="20"/>
        </w:rPr>
        <w:t xml:space="preserve">Dispensing of vincristine and other </w:t>
      </w:r>
      <w:proofErr w:type="spellStart"/>
      <w:r w:rsidRPr="003A634C">
        <w:rPr>
          <w:rFonts w:ascii="Arial" w:hAnsi="Arial" w:cs="Arial"/>
          <w:sz w:val="20"/>
          <w:szCs w:val="20"/>
        </w:rPr>
        <w:t>cytotoxics</w:t>
      </w:r>
      <w:proofErr w:type="spellEnd"/>
      <w:r w:rsidRPr="003A634C">
        <w:rPr>
          <w:rFonts w:ascii="Arial" w:hAnsi="Arial" w:cs="Arial"/>
          <w:sz w:val="20"/>
          <w:szCs w:val="20"/>
        </w:rPr>
        <w:t xml:space="preserve"> is currently undertaken by pharmacists and pharmaceutical technologists at KNH under </w:t>
      </w:r>
      <w:r w:rsidR="000644F4">
        <w:rPr>
          <w:rFonts w:ascii="Arial" w:hAnsi="Arial" w:cs="Arial"/>
          <w:sz w:val="20"/>
          <w:szCs w:val="20"/>
        </w:rPr>
        <w:t xml:space="preserve">the </w:t>
      </w:r>
      <w:r w:rsidRPr="003A634C">
        <w:rPr>
          <w:rFonts w:ascii="Arial" w:hAnsi="Arial" w:cs="Arial"/>
          <w:sz w:val="20"/>
          <w:szCs w:val="20"/>
        </w:rPr>
        <w:t>supervision of oncology pharmacists. There is currently a centralised system of dispensing anticancer medications, with the pharmacy serving both out- and in-patients. Verification of medication orders and prescriptions are performed before dispensing medicines against the existing protocols and pat</w:t>
      </w:r>
      <w:r w:rsidR="00CB204E">
        <w:rPr>
          <w:rFonts w:ascii="Arial" w:hAnsi="Arial" w:cs="Arial"/>
          <w:sz w:val="20"/>
          <w:szCs w:val="20"/>
        </w:rPr>
        <w:t>i</w:t>
      </w:r>
      <w:r w:rsidRPr="003A634C">
        <w:rPr>
          <w:rFonts w:ascii="Arial" w:hAnsi="Arial" w:cs="Arial"/>
          <w:sz w:val="20"/>
          <w:szCs w:val="20"/>
        </w:rPr>
        <w:t xml:space="preserve">ent’s medical records to help reduce errors. However, mislabelling or lack of labels have been noted as risk factors for medication errors in chemotherapy </w:t>
      </w:r>
      <w:r w:rsidR="00074A19">
        <w:rPr>
          <w:rFonts w:ascii="Arial" w:hAnsi="Arial" w:cs="Arial"/>
          <w:sz w:val="20"/>
          <w:szCs w:val="20"/>
        </w:rPr>
        <w:fldChar w:fldCharType="begin">
          <w:fldData xml:space="preserve">PEVuZE5vdGU+PENpdGU+PEF1dGhvcj5HaWxiYXI8L0F1dGhvcj48WWVhcj4yMDE1PC9ZZWFyPjxS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=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PEVuZE5vdGU+PENpdGU+PEF1dGhvcj5HaWxiYXI8L0F1dGhvcj48WWVhcj4yMDE1PC9ZZWFyPjxS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=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074A19">
        <w:rPr>
          <w:rFonts w:ascii="Arial" w:hAnsi="Arial" w:cs="Arial"/>
          <w:sz w:val="20"/>
          <w:szCs w:val="20"/>
        </w:rPr>
      </w:r>
      <w:r w:rsidR="00074A19">
        <w:rPr>
          <w:rFonts w:ascii="Arial" w:hAnsi="Arial" w:cs="Arial"/>
          <w:sz w:val="20"/>
          <w:szCs w:val="20"/>
        </w:rPr>
        <w:fldChar w:fldCharType="separate"/>
      </w:r>
      <w:r w:rsidR="002975B2">
        <w:rPr>
          <w:rFonts w:ascii="Arial" w:hAnsi="Arial" w:cs="Arial"/>
          <w:noProof/>
          <w:sz w:val="20"/>
          <w:szCs w:val="20"/>
        </w:rPr>
        <w:t>(22, 27)</w:t>
      </w:r>
      <w:r w:rsidR="00074A19">
        <w:rPr>
          <w:rFonts w:ascii="Arial" w:hAnsi="Arial" w:cs="Arial"/>
          <w:sz w:val="20"/>
          <w:szCs w:val="20"/>
        </w:rPr>
        <w:fldChar w:fldCharType="end"/>
      </w:r>
      <w:r w:rsidRPr="003A634C">
        <w:rPr>
          <w:rFonts w:ascii="Arial" w:hAnsi="Arial" w:cs="Arial"/>
          <w:sz w:val="20"/>
          <w:szCs w:val="20"/>
        </w:rPr>
        <w:t xml:space="preserve">. Consequently, improvements can potentially be made in this area in KNH. </w:t>
      </w:r>
    </w:p>
    <w:p w14:paraId="76B68E7E" w14:textId="77777777" w:rsidR="008E1F5B" w:rsidRDefault="008E1F5B" w:rsidP="003D6497">
      <w:pPr>
        <w:pStyle w:val="NoSpacing"/>
        <w:rPr>
          <w:rFonts w:ascii="Arial" w:hAnsi="Arial" w:cs="Arial"/>
          <w:sz w:val="20"/>
          <w:szCs w:val="20"/>
        </w:rPr>
      </w:pPr>
    </w:p>
    <w:p w14:paraId="3B23CFA9" w14:textId="5898AECE" w:rsidR="003D6497" w:rsidRDefault="003D6497" w:rsidP="003D6497">
      <w:pPr>
        <w:pStyle w:val="NoSpacing"/>
        <w:rPr>
          <w:rFonts w:ascii="Arial" w:hAnsi="Arial" w:cs="Arial"/>
          <w:sz w:val="20"/>
          <w:szCs w:val="20"/>
          <w:lang w:val="en-US"/>
        </w:rPr>
      </w:pPr>
      <w:r w:rsidRPr="003A634C">
        <w:rPr>
          <w:rFonts w:ascii="Arial" w:hAnsi="Arial" w:cs="Arial"/>
          <w:sz w:val="20"/>
          <w:szCs w:val="20"/>
        </w:rPr>
        <w:t>The chemotherapy medications in KNH are usually collected by the nurse who verifies the medicines against the requisition form</w:t>
      </w:r>
      <w:r w:rsidR="008E1F5B">
        <w:rPr>
          <w:rFonts w:ascii="Arial" w:hAnsi="Arial" w:cs="Arial"/>
          <w:sz w:val="20"/>
          <w:szCs w:val="20"/>
        </w:rPr>
        <w:t xml:space="preserve">; subsequently, </w:t>
      </w:r>
      <w:r w:rsidRPr="003A634C">
        <w:rPr>
          <w:rFonts w:ascii="Arial" w:hAnsi="Arial" w:cs="Arial"/>
          <w:sz w:val="20"/>
          <w:szCs w:val="20"/>
        </w:rPr>
        <w:t>transport</w:t>
      </w:r>
      <w:r w:rsidR="008E1F5B">
        <w:rPr>
          <w:rFonts w:ascii="Arial" w:hAnsi="Arial" w:cs="Arial"/>
          <w:sz w:val="20"/>
          <w:szCs w:val="20"/>
        </w:rPr>
        <w:t>s</w:t>
      </w:r>
      <w:r w:rsidRPr="003A634C">
        <w:rPr>
          <w:rFonts w:ascii="Arial" w:hAnsi="Arial" w:cs="Arial"/>
          <w:sz w:val="20"/>
          <w:szCs w:val="20"/>
        </w:rPr>
        <w:t xml:space="preserve"> them for administration (out-patient) and storage (in-patient) awaiting administration.  Vincristine in KNH is </w:t>
      </w:r>
      <w:r w:rsidR="00CB204E">
        <w:rPr>
          <w:rFonts w:ascii="Arial" w:hAnsi="Arial" w:cs="Arial"/>
          <w:sz w:val="20"/>
          <w:szCs w:val="20"/>
        </w:rPr>
        <w:t xml:space="preserve">the </w:t>
      </w:r>
      <w:r w:rsidRPr="003A634C">
        <w:rPr>
          <w:rFonts w:ascii="Arial" w:hAnsi="Arial" w:cs="Arial"/>
          <w:sz w:val="20"/>
          <w:szCs w:val="20"/>
        </w:rPr>
        <w:t>either dispensed in vials for preparation or in small-volume syringes for administration with other medications including intrathecal drugs.</w:t>
      </w:r>
      <w:r w:rsidR="008E1F5B">
        <w:rPr>
          <w:rFonts w:ascii="Arial" w:hAnsi="Arial" w:cs="Arial"/>
          <w:sz w:val="20"/>
          <w:szCs w:val="20"/>
        </w:rPr>
        <w:t xml:space="preserve"> </w:t>
      </w:r>
      <w:r w:rsidRPr="003A634C">
        <w:rPr>
          <w:rFonts w:ascii="Arial" w:hAnsi="Arial" w:cs="Arial"/>
          <w:sz w:val="20"/>
          <w:szCs w:val="20"/>
        </w:rPr>
        <w:t xml:space="preserve">Preparation of vincristine is currently undertaken in two areas in KNH. There is a dedicated chemotherapy preparation room adjacent to oncology pharmacy manned by pharmacists and pharmaceutical technologists. However, due to inadequate pharmacy staff and high workloads, preparation is also currently undertaken </w:t>
      </w:r>
      <w:r w:rsidR="000644F4">
        <w:rPr>
          <w:rFonts w:ascii="Arial" w:hAnsi="Arial" w:cs="Arial"/>
          <w:sz w:val="20"/>
          <w:szCs w:val="20"/>
        </w:rPr>
        <w:t>in</w:t>
      </w:r>
      <w:r w:rsidRPr="003A634C">
        <w:rPr>
          <w:rFonts w:ascii="Arial" w:hAnsi="Arial" w:cs="Arial"/>
          <w:sz w:val="20"/>
          <w:szCs w:val="20"/>
        </w:rPr>
        <w:t xml:space="preserve"> the procedure rooms in the wards by senior house officers. </w:t>
      </w:r>
      <w:r w:rsidRPr="003A634C">
        <w:rPr>
          <w:rFonts w:ascii="Arial" w:hAnsi="Arial" w:cs="Arial"/>
          <w:sz w:val="20"/>
          <w:szCs w:val="20"/>
        </w:rPr>
        <w:lastRenderedPageBreak/>
        <w:t>In the procedure rooms, t</w:t>
      </w:r>
      <w:r w:rsidRPr="003A634C">
        <w:rPr>
          <w:rFonts w:ascii="Arial" w:hAnsi="Arial" w:cs="Arial"/>
          <w:sz w:val="20"/>
          <w:szCs w:val="20"/>
          <w:lang w:val="en-US"/>
        </w:rPr>
        <w:t xml:space="preserve">here </w:t>
      </w:r>
      <w:r w:rsidR="008E1F5B">
        <w:rPr>
          <w:rFonts w:ascii="Arial" w:hAnsi="Arial" w:cs="Arial"/>
          <w:sz w:val="20"/>
          <w:szCs w:val="20"/>
          <w:lang w:val="en-US"/>
        </w:rPr>
        <w:t xml:space="preserve">is currently </w:t>
      </w:r>
      <w:r w:rsidRPr="003A634C">
        <w:rPr>
          <w:rFonts w:ascii="Arial" w:hAnsi="Arial" w:cs="Arial"/>
          <w:sz w:val="20"/>
          <w:szCs w:val="20"/>
          <w:lang w:val="en-US"/>
        </w:rPr>
        <w:t xml:space="preserve">no provision for independent double checks given that preparation and administration procedures are performed by the same senior house officers. </w:t>
      </w:r>
    </w:p>
    <w:p w14:paraId="69C8BBDB" w14:textId="77777777" w:rsidR="008E1F5B" w:rsidRPr="008E1F5B" w:rsidRDefault="008E1F5B" w:rsidP="003D6497">
      <w:pPr>
        <w:pStyle w:val="NoSpacing"/>
        <w:rPr>
          <w:rFonts w:ascii="Arial" w:hAnsi="Arial" w:cs="Arial"/>
          <w:sz w:val="20"/>
          <w:szCs w:val="20"/>
        </w:rPr>
      </w:pPr>
    </w:p>
    <w:p w14:paraId="67E24901" w14:textId="4B793275" w:rsidR="003D6497" w:rsidRPr="003A634C" w:rsidRDefault="003D6497" w:rsidP="003D6497">
      <w:pPr>
        <w:pStyle w:val="NoSpacing"/>
        <w:rPr>
          <w:rFonts w:ascii="Arial" w:hAnsi="Arial" w:cs="Arial"/>
          <w:sz w:val="20"/>
          <w:szCs w:val="20"/>
        </w:rPr>
      </w:pPr>
      <w:r w:rsidRPr="005F0787">
        <w:rPr>
          <w:rFonts w:ascii="Arial" w:hAnsi="Arial" w:cs="Arial"/>
          <w:sz w:val="20"/>
          <w:szCs w:val="20"/>
          <w:lang w:val="en-US"/>
        </w:rPr>
        <w:t xml:space="preserve">The current production environment also does not fully guarantee </w:t>
      </w:r>
      <w:r w:rsidR="008E1F5B" w:rsidRPr="005F0787">
        <w:rPr>
          <w:rFonts w:ascii="Arial" w:hAnsi="Arial" w:cs="Arial"/>
          <w:sz w:val="20"/>
          <w:szCs w:val="20"/>
          <w:lang w:val="en-US"/>
        </w:rPr>
        <w:t xml:space="preserve">the </w:t>
      </w:r>
      <w:r w:rsidRPr="005F0787">
        <w:rPr>
          <w:rFonts w:ascii="Arial" w:hAnsi="Arial" w:cs="Arial"/>
          <w:sz w:val="20"/>
          <w:szCs w:val="20"/>
          <w:lang w:val="en-US"/>
        </w:rPr>
        <w:t xml:space="preserve">safety </w:t>
      </w:r>
      <w:r w:rsidR="008E1F5B" w:rsidRPr="005F0787">
        <w:rPr>
          <w:rFonts w:ascii="Arial" w:hAnsi="Arial" w:cs="Arial"/>
          <w:sz w:val="20"/>
          <w:szCs w:val="20"/>
          <w:lang w:val="en-US"/>
        </w:rPr>
        <w:t xml:space="preserve">of </w:t>
      </w:r>
      <w:r w:rsidRPr="005F0787">
        <w:rPr>
          <w:rFonts w:ascii="Arial" w:hAnsi="Arial" w:cs="Arial"/>
          <w:sz w:val="20"/>
          <w:szCs w:val="20"/>
          <w:lang w:val="en-US"/>
        </w:rPr>
        <w:t xml:space="preserve">staff involved in the preparation of vincristine and </w:t>
      </w:r>
      <w:r w:rsidR="008E1F5B" w:rsidRPr="005F0787">
        <w:rPr>
          <w:rFonts w:ascii="Arial" w:hAnsi="Arial" w:cs="Arial"/>
          <w:sz w:val="20"/>
          <w:szCs w:val="20"/>
          <w:lang w:val="en-US"/>
        </w:rPr>
        <w:t xml:space="preserve">the </w:t>
      </w:r>
      <w:r w:rsidRPr="005F0787">
        <w:rPr>
          <w:rFonts w:ascii="Arial" w:hAnsi="Arial" w:cs="Arial"/>
          <w:sz w:val="20"/>
          <w:szCs w:val="20"/>
          <w:lang w:val="en-US"/>
        </w:rPr>
        <w:t xml:space="preserve">sterility of the final product. The current facilities lack biological safety cabinets, adequate personal protective equipment, orderly and logical positioning of equipment or material, and is prone to interruptions by inpatients. Medication spillage is also a major concern as </w:t>
      </w:r>
      <w:r w:rsidRPr="005F0787">
        <w:rPr>
          <w:rFonts w:ascii="Arial" w:hAnsi="Arial" w:cs="Arial"/>
          <w:sz w:val="20"/>
          <w:szCs w:val="20"/>
        </w:rPr>
        <w:t xml:space="preserve">antineoplastic agents can cause acute and chronic problems on patients and handlers due to their mutagenic, teratogenic and carcinogenic </w:t>
      </w:r>
      <w:r w:rsidR="00651E15" w:rsidRPr="005F0787">
        <w:rPr>
          <w:rFonts w:ascii="Arial" w:hAnsi="Arial" w:cs="Arial"/>
          <w:sz w:val="20"/>
          <w:szCs w:val="20"/>
        </w:rPr>
        <w:t xml:space="preserve">effects </w:t>
      </w:r>
      <w:r w:rsidR="00651E15" w:rsidRPr="005F0787">
        <w:rPr>
          <w:rFonts w:ascii="Arial" w:hAnsi="Arial" w:cs="Arial"/>
          <w:sz w:val="20"/>
          <w:szCs w:val="20"/>
        </w:rPr>
        <w:fldChar w:fldCharType="begin">
          <w:fldData xml:space="preserve">PEVuZE5vdGU+PENpdGU+PEF1dGhvcj5Cb25uYWJyeTwvQXV0aG9yPjxZZWFyPjIwMDY8L1llYXI+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PEVuZE5vdGU+PENpdGU+PEF1dGhvcj5Cb25uYWJyeTwvQXV0aG9yPjxZZWFyPjIwMDY8L1llYXI+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651E15" w:rsidRPr="005F0787">
        <w:rPr>
          <w:rFonts w:ascii="Arial" w:hAnsi="Arial" w:cs="Arial"/>
          <w:sz w:val="20"/>
          <w:szCs w:val="20"/>
        </w:rPr>
      </w:r>
      <w:r w:rsidR="00651E15" w:rsidRPr="005F0787">
        <w:rPr>
          <w:rFonts w:ascii="Arial" w:hAnsi="Arial" w:cs="Arial"/>
          <w:sz w:val="20"/>
          <w:szCs w:val="20"/>
        </w:rPr>
        <w:fldChar w:fldCharType="separate"/>
      </w:r>
      <w:r w:rsidR="002975B2">
        <w:rPr>
          <w:rFonts w:ascii="Arial" w:hAnsi="Arial" w:cs="Arial"/>
          <w:noProof/>
          <w:sz w:val="20"/>
          <w:szCs w:val="20"/>
        </w:rPr>
        <w:t>(28, 29)</w:t>
      </w:r>
      <w:r w:rsidR="00651E15" w:rsidRPr="005F0787">
        <w:rPr>
          <w:rFonts w:ascii="Arial" w:hAnsi="Arial" w:cs="Arial"/>
          <w:sz w:val="20"/>
          <w:szCs w:val="20"/>
        </w:rPr>
        <w:fldChar w:fldCharType="end"/>
      </w:r>
      <w:r w:rsidR="005F0787">
        <w:rPr>
          <w:rFonts w:ascii="Arial" w:hAnsi="Arial" w:cs="Arial"/>
          <w:sz w:val="20"/>
          <w:szCs w:val="20"/>
        </w:rPr>
        <w:t>.</w:t>
      </w:r>
    </w:p>
    <w:p w14:paraId="47E7CD47" w14:textId="77777777" w:rsidR="008E1F5B" w:rsidRDefault="008E1F5B" w:rsidP="003D6497">
      <w:pPr>
        <w:pStyle w:val="NoSpacing"/>
        <w:rPr>
          <w:rFonts w:ascii="Arial" w:hAnsi="Arial" w:cs="Arial"/>
          <w:sz w:val="20"/>
          <w:szCs w:val="20"/>
        </w:rPr>
      </w:pPr>
    </w:p>
    <w:p w14:paraId="04D2900F" w14:textId="7EEDEE55" w:rsidR="0077550E" w:rsidRPr="0077550E" w:rsidRDefault="003D6497" w:rsidP="0077550E">
      <w:pPr>
        <w:pStyle w:val="NoSpacing"/>
        <w:rPr>
          <w:rFonts w:ascii="Arial" w:hAnsi="Arial" w:cs="Arial"/>
          <w:sz w:val="20"/>
          <w:szCs w:val="20"/>
        </w:rPr>
      </w:pPr>
      <w:r w:rsidRPr="003A634C">
        <w:rPr>
          <w:rFonts w:ascii="Arial" w:hAnsi="Arial" w:cs="Arial"/>
          <w:sz w:val="20"/>
          <w:szCs w:val="20"/>
        </w:rPr>
        <w:t>Failure Mode Effect Analysis (FMEA) is one of the techniques used for system improvement to enhance safety</w:t>
      </w:r>
      <w:r w:rsidR="00FA49CA">
        <w:rPr>
          <w:rFonts w:ascii="Arial" w:hAnsi="Arial" w:cs="Arial"/>
          <w:sz w:val="20"/>
          <w:szCs w:val="20"/>
        </w:rPr>
        <w:t xml:space="preserve"> </w:t>
      </w:r>
      <w:r w:rsidR="00FA49CA">
        <w:rPr>
          <w:rFonts w:ascii="Arial" w:hAnsi="Arial" w:cs="Arial"/>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FA49CA">
        <w:rPr>
          <w:rFonts w:ascii="Arial" w:hAnsi="Arial" w:cs="Arial"/>
          <w:sz w:val="20"/>
          <w:szCs w:val="20"/>
        </w:rPr>
      </w:r>
      <w:r w:rsidR="00FA49CA">
        <w:rPr>
          <w:rFonts w:ascii="Arial" w:hAnsi="Arial" w:cs="Arial"/>
          <w:sz w:val="20"/>
          <w:szCs w:val="20"/>
        </w:rPr>
        <w:fldChar w:fldCharType="separate"/>
      </w:r>
      <w:r w:rsidR="002975B2">
        <w:rPr>
          <w:rFonts w:ascii="Arial" w:hAnsi="Arial" w:cs="Arial"/>
          <w:noProof/>
          <w:sz w:val="20"/>
          <w:szCs w:val="20"/>
        </w:rPr>
        <w:t>(30)</w:t>
      </w:r>
      <w:r w:rsidR="00FA49CA">
        <w:rPr>
          <w:rFonts w:ascii="Arial" w:hAnsi="Arial" w:cs="Arial"/>
          <w:sz w:val="20"/>
          <w:szCs w:val="20"/>
        </w:rPr>
        <w:fldChar w:fldCharType="end"/>
      </w:r>
      <w:r w:rsidRPr="003A634C">
        <w:rPr>
          <w:rFonts w:ascii="Arial" w:hAnsi="Arial" w:cs="Arial"/>
          <w:sz w:val="20"/>
          <w:szCs w:val="20"/>
        </w:rPr>
        <w:t>. FMEA is team-based, proactive, systematic and reasoned-based technique used to prevent process and outcome problems before they happen</w:t>
      </w:r>
      <w:r w:rsidR="005F0787">
        <w:rPr>
          <w:rFonts w:ascii="Arial" w:hAnsi="Arial" w:cs="Arial"/>
          <w:sz w:val="20"/>
          <w:szCs w:val="20"/>
        </w:rPr>
        <w:t xml:space="preserve"> </w:t>
      </w:r>
      <w:r w:rsidR="005F0787">
        <w:rPr>
          <w:rFonts w:ascii="Arial" w:hAnsi="Arial" w:cs="Arial"/>
          <w:sz w:val="20"/>
          <w:szCs w:val="20"/>
        </w:rPr>
        <w:fldChar w:fldCharType="begin">
          <w:fldData xml:space="preserve">PEVuZE5vdGU+PENpdGU+PEF1dGhvcj5EZVJvc2llcjwvQXV0aG9yPjxZZWFyPjIwMDI8L1llYXI+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PEVuZE5vdGU+PENpdGU+PEF1dGhvcj5EZVJvc2llcjwvQXV0aG9yPjxZZWFyPjIwMDI8L1llYXI+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5F0787">
        <w:rPr>
          <w:rFonts w:ascii="Arial" w:hAnsi="Arial" w:cs="Arial"/>
          <w:sz w:val="20"/>
          <w:szCs w:val="20"/>
        </w:rPr>
      </w:r>
      <w:r w:rsidR="005F0787">
        <w:rPr>
          <w:rFonts w:ascii="Arial" w:hAnsi="Arial" w:cs="Arial"/>
          <w:sz w:val="20"/>
          <w:szCs w:val="20"/>
        </w:rPr>
        <w:fldChar w:fldCharType="separate"/>
      </w:r>
      <w:r w:rsidR="002975B2">
        <w:rPr>
          <w:rFonts w:ascii="Arial" w:hAnsi="Arial" w:cs="Arial"/>
          <w:noProof/>
          <w:sz w:val="20"/>
          <w:szCs w:val="20"/>
        </w:rPr>
        <w:t>(31)</w:t>
      </w:r>
      <w:r w:rsidR="005F0787">
        <w:rPr>
          <w:rFonts w:ascii="Arial" w:hAnsi="Arial" w:cs="Arial"/>
          <w:sz w:val="20"/>
          <w:szCs w:val="20"/>
        </w:rPr>
        <w:fldChar w:fldCharType="end"/>
      </w:r>
      <w:r w:rsidRPr="003A634C">
        <w:rPr>
          <w:rFonts w:ascii="Arial" w:hAnsi="Arial" w:cs="Arial"/>
          <w:sz w:val="20"/>
          <w:szCs w:val="20"/>
        </w:rPr>
        <w:t>. FMEA has been used in the engineering field to improve quality, safety, reliability of products and reduce potential risks</w:t>
      </w:r>
      <w:r w:rsidR="00D67AF0">
        <w:rPr>
          <w:rFonts w:ascii="Arial" w:hAnsi="Arial" w:cs="Arial"/>
          <w:sz w:val="20"/>
          <w:szCs w:val="20"/>
        </w:rPr>
        <w:t xml:space="preserve"> </w:t>
      </w:r>
      <w:r w:rsidR="00D67AF0">
        <w:rPr>
          <w:rFonts w:ascii="Arial" w:hAnsi="Arial" w:cs="Arial"/>
          <w:sz w:val="20"/>
          <w:szCs w:val="20"/>
        </w:rPr>
        <w:fldChar w:fldCharType="begin"/>
      </w:r>
      <w:r w:rsidR="002975B2">
        <w:rPr>
          <w:rFonts w:ascii="Arial" w:hAnsi="Arial" w:cs="Arial"/>
          <w:sz w:val="20"/>
          <w:szCs w:val="20"/>
        </w:rPr>
        <w:instrText xml:space="preserve"> ADDIN EN.CITE &lt;EndNote&gt;&lt;Cite&gt;&lt;Author&gt;Teoh&lt;/Author&gt;&lt;Year&gt;2005&lt;/Year&gt;&lt;RecNum&gt;4135&lt;/RecNum&gt;&lt;DisplayText&gt;(32)&lt;/DisplayText&gt;&lt;record&gt;&lt;rec-number&gt;4135&lt;/rec-number&gt;&lt;foreign-keys&gt;&lt;key app="EN" db-id="tztewz5eed050ueewv75axahvav02sewvwrv" timestamp="1547419724"&gt;4135&lt;/key&gt;&lt;/foreign-keys&gt;&lt;ref-type name="Journal Article"&gt;17&lt;/ref-type&gt;&lt;contributors&gt;&lt;authors&gt;&lt;author&gt;Teoh, P. C.&lt;/author&gt;&lt;author&gt;Case, Keith&lt;/author&gt;&lt;/authors&gt;&lt;/contributors&gt;&lt;titles&gt;&lt;title&gt;An evaluation of failure modes and effects analysis generation method for conceptual design&lt;/title&gt;&lt;secondary-title&gt;International Journal of Computer Integrated Manufacturing&lt;/secondary-title&gt;&lt;/titles&gt;&lt;periodical&gt;&lt;full-title&gt;International Journal of Computer Integrated Manufacturing&lt;/full-title&gt;&lt;/periodical&gt;&lt;pages&gt;279-293&lt;/pages&gt;&lt;volume&gt;18&lt;/volume&gt;&lt;number&gt;4&lt;/number&gt;&lt;dates&gt;&lt;year&gt;2005&lt;/year&gt;&lt;pub-dates&gt;&lt;date&gt;2005/06/01&lt;/date&gt;&lt;/pub-dates&gt;&lt;/dates&gt;&lt;publisher&gt;Taylor &amp;amp; Francis&lt;/publisher&gt;&lt;isbn&gt;0951-192X&lt;/isbn&gt;&lt;urls&gt;&lt;related-urls&gt;&lt;url&gt;https://doi.org/10.1080/0951192042000273122&lt;/url&gt;&lt;/related-urls&gt;&lt;/urls&gt;&lt;electronic-resource-num&gt;10.1080/0951192042000273122&lt;/electronic-resource-num&gt;&lt;/record&gt;&lt;/Cite&gt;&lt;/EndNote&gt;</w:instrText>
      </w:r>
      <w:r w:rsidR="00D67AF0">
        <w:rPr>
          <w:rFonts w:ascii="Arial" w:hAnsi="Arial" w:cs="Arial"/>
          <w:sz w:val="20"/>
          <w:szCs w:val="20"/>
        </w:rPr>
        <w:fldChar w:fldCharType="separate"/>
      </w:r>
      <w:r w:rsidR="002975B2">
        <w:rPr>
          <w:rFonts w:ascii="Arial" w:hAnsi="Arial" w:cs="Arial"/>
          <w:noProof/>
          <w:sz w:val="20"/>
          <w:szCs w:val="20"/>
        </w:rPr>
        <w:t>(32)</w:t>
      </w:r>
      <w:r w:rsidR="00D67AF0">
        <w:rPr>
          <w:rFonts w:ascii="Arial" w:hAnsi="Arial" w:cs="Arial"/>
          <w:sz w:val="20"/>
          <w:szCs w:val="20"/>
        </w:rPr>
        <w:fldChar w:fldCharType="end"/>
      </w:r>
      <w:r w:rsidRPr="003A634C">
        <w:rPr>
          <w:rFonts w:ascii="Arial" w:hAnsi="Arial" w:cs="Arial"/>
          <w:sz w:val="20"/>
          <w:szCs w:val="20"/>
        </w:rPr>
        <w:t xml:space="preserve">. The health sector has adopted </w:t>
      </w:r>
      <w:r w:rsidR="006D2B64">
        <w:rPr>
          <w:rFonts w:ascii="Arial" w:hAnsi="Arial" w:cs="Arial"/>
          <w:sz w:val="20"/>
          <w:szCs w:val="20"/>
        </w:rPr>
        <w:t xml:space="preserve">a </w:t>
      </w:r>
      <w:r w:rsidRPr="003A634C">
        <w:rPr>
          <w:rFonts w:ascii="Arial" w:hAnsi="Arial" w:cs="Arial"/>
          <w:sz w:val="20"/>
          <w:szCs w:val="20"/>
        </w:rPr>
        <w:t>high-risk industry approach to safety and borrowed tools for the same purp</w:t>
      </w:r>
      <w:r w:rsidR="00BC1A34">
        <w:rPr>
          <w:rFonts w:ascii="Arial" w:hAnsi="Arial" w:cs="Arial"/>
          <w:sz w:val="20"/>
          <w:szCs w:val="20"/>
        </w:rPr>
        <w:t xml:space="preserve">oses, renamed </w:t>
      </w:r>
      <w:r w:rsidR="00BC1A34" w:rsidRPr="003A634C">
        <w:rPr>
          <w:rFonts w:ascii="Arial" w:hAnsi="Arial" w:cs="Arial"/>
          <w:sz w:val="20"/>
          <w:szCs w:val="20"/>
        </w:rPr>
        <w:t>Healthcare Failure Mode Effect Analysis (HFMEA</w:t>
      </w:r>
      <w:r w:rsidR="00BC1A34">
        <w:rPr>
          <w:rFonts w:ascii="Arial" w:hAnsi="Arial" w:cs="Arial"/>
          <w:sz w:val="20"/>
          <w:szCs w:val="20"/>
        </w:rPr>
        <w:t xml:space="preserve">) </w:t>
      </w:r>
      <w:r w:rsidR="00302AF1">
        <w:rPr>
          <w:rFonts w:ascii="Arial" w:hAnsi="Arial" w:cs="Arial"/>
          <w:sz w:val="20"/>
          <w:szCs w:val="20"/>
        </w:rPr>
        <w:fldChar w:fldCharType="begin">
          <w:fldData xml:space="preserve">PEVuZE5vdGU+PENpdGU+PEF1dGhvcj5Bc2dhcmkgRGFzdGplcmRpPC9BdXRob3I+PFllYXI+MjAx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PEVuZE5vdGU+PENpdGU+PEF1dGhvcj5Bc2dhcmkgRGFzdGplcmRpPC9BdXRob3I+PFllYXI+MjAx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302AF1">
        <w:rPr>
          <w:rFonts w:ascii="Arial" w:hAnsi="Arial" w:cs="Arial"/>
          <w:sz w:val="20"/>
          <w:szCs w:val="20"/>
        </w:rPr>
      </w:r>
      <w:r w:rsidR="00302AF1">
        <w:rPr>
          <w:rFonts w:ascii="Arial" w:hAnsi="Arial" w:cs="Arial"/>
          <w:sz w:val="20"/>
          <w:szCs w:val="20"/>
        </w:rPr>
        <w:fldChar w:fldCharType="separate"/>
      </w:r>
      <w:r w:rsidR="002975B2">
        <w:rPr>
          <w:rFonts w:ascii="Arial" w:hAnsi="Arial" w:cs="Arial"/>
          <w:noProof/>
          <w:sz w:val="20"/>
          <w:szCs w:val="20"/>
        </w:rPr>
        <w:t>(30, 33)</w:t>
      </w:r>
      <w:r w:rsidR="00302AF1">
        <w:rPr>
          <w:rFonts w:ascii="Arial" w:hAnsi="Arial" w:cs="Arial"/>
          <w:sz w:val="20"/>
          <w:szCs w:val="20"/>
        </w:rPr>
        <w:fldChar w:fldCharType="end"/>
      </w:r>
      <w:r w:rsidRPr="003A634C">
        <w:rPr>
          <w:rFonts w:ascii="Arial" w:hAnsi="Arial" w:cs="Arial"/>
          <w:sz w:val="20"/>
          <w:szCs w:val="20"/>
        </w:rPr>
        <w:t xml:space="preserve">. As a result, </w:t>
      </w:r>
      <w:r w:rsidR="00971CB9">
        <w:rPr>
          <w:rFonts w:ascii="Arial" w:hAnsi="Arial" w:cs="Arial"/>
          <w:sz w:val="20"/>
          <w:szCs w:val="20"/>
        </w:rPr>
        <w:t>H</w:t>
      </w:r>
      <w:r w:rsidRPr="003A634C">
        <w:rPr>
          <w:rFonts w:ascii="Arial" w:hAnsi="Arial" w:cs="Arial"/>
          <w:sz w:val="20"/>
          <w:szCs w:val="20"/>
        </w:rPr>
        <w:t xml:space="preserve">FMEA is now being increasingly used to assess and improve the safety of healthcare processes, including IV drug administration, blood transfusions, and organ </w:t>
      </w:r>
      <w:bookmarkStart w:id="4" w:name="_Hlk535213161"/>
      <w:r w:rsidR="0077550E">
        <w:rPr>
          <w:rFonts w:ascii="Arial" w:hAnsi="Arial" w:cs="Arial"/>
          <w:sz w:val="20"/>
          <w:szCs w:val="20"/>
        </w:rPr>
        <w:t>t</w:t>
      </w:r>
      <w:r w:rsidR="0077550E" w:rsidRPr="003A634C">
        <w:rPr>
          <w:rFonts w:ascii="Arial" w:hAnsi="Arial" w:cs="Arial"/>
          <w:sz w:val="20"/>
          <w:szCs w:val="20"/>
        </w:rPr>
        <w:t>ransplantations</w:t>
      </w:r>
      <w:r w:rsidR="0077550E">
        <w:rPr>
          <w:rFonts w:ascii="Arial" w:hAnsi="Arial" w:cs="Arial"/>
          <w:sz w:val="20"/>
          <w:szCs w:val="20"/>
        </w:rPr>
        <w:t xml:space="preserve"> </w:t>
      </w:r>
      <w:r w:rsidR="0077550E">
        <w:rPr>
          <w:rFonts w:ascii="Arial" w:hAnsi="Arial" w:cs="Arial"/>
          <w:sz w:val="20"/>
          <w:szCs w:val="20"/>
        </w:rPr>
        <w:fldChar w:fldCharType="begin">
          <w:fldData xml:space="preserve">PEVuZE5vdGU+PENpdGU+PEF1dGhvcj5Bc2dhcmkgRGFzdGplcmRpPC9BdXRob3I+PFllYXI+MjAx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PEVuZE5vdGU+PENpdGU+PEF1dGhvcj5Bc2dhcmkgRGFzdGplcmRpPC9BdXRob3I+PFllYXI+MjAx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77550E">
        <w:rPr>
          <w:rFonts w:ascii="Arial" w:hAnsi="Arial" w:cs="Arial"/>
          <w:sz w:val="20"/>
          <w:szCs w:val="20"/>
        </w:rPr>
      </w:r>
      <w:r w:rsidR="0077550E">
        <w:rPr>
          <w:rFonts w:ascii="Arial" w:hAnsi="Arial" w:cs="Arial"/>
          <w:sz w:val="20"/>
          <w:szCs w:val="20"/>
        </w:rPr>
        <w:fldChar w:fldCharType="separate"/>
      </w:r>
      <w:r w:rsidR="002975B2">
        <w:rPr>
          <w:rFonts w:ascii="Arial" w:hAnsi="Arial" w:cs="Arial"/>
          <w:noProof/>
          <w:sz w:val="20"/>
          <w:szCs w:val="20"/>
        </w:rPr>
        <w:t>(30, 33, 34)</w:t>
      </w:r>
      <w:r w:rsidR="0077550E">
        <w:rPr>
          <w:rFonts w:ascii="Arial" w:hAnsi="Arial" w:cs="Arial"/>
          <w:sz w:val="20"/>
          <w:szCs w:val="20"/>
        </w:rPr>
        <w:fldChar w:fldCharType="end"/>
      </w:r>
      <w:r w:rsidR="0077550E" w:rsidRPr="003A634C">
        <w:rPr>
          <w:rFonts w:ascii="Arial" w:hAnsi="Arial" w:cs="Arial"/>
          <w:sz w:val="20"/>
          <w:szCs w:val="20"/>
        </w:rPr>
        <w:t>. JCAHO expects health organisations to conduct at least one proactive risk analysis of high-risk processes per year</w:t>
      </w:r>
      <w:r w:rsidR="0077550E">
        <w:rPr>
          <w:rFonts w:ascii="Arial" w:hAnsi="Arial" w:cs="Arial"/>
          <w:sz w:val="20"/>
          <w:szCs w:val="20"/>
        </w:rPr>
        <w:t xml:space="preserve"> </w:t>
      </w:r>
      <w:r w:rsidR="0077550E">
        <w:rPr>
          <w:rFonts w:ascii="Arial" w:hAnsi="Arial" w:cs="Arial"/>
          <w:sz w:val="20"/>
          <w:szCs w:val="20"/>
        </w:rPr>
        <w:fldChar w:fldCharType="begin"/>
      </w:r>
      <w:r w:rsidR="002975B2">
        <w:rPr>
          <w:rFonts w:ascii="Arial" w:hAnsi="Arial" w:cs="Arial"/>
          <w:sz w:val="20"/>
          <w:szCs w:val="20"/>
        </w:rPr>
        <w:instrText xml:space="preserve"> ADDIN EN.CITE &lt;EndNote&gt;&lt;Cite&gt;&lt;RecNum&gt;4138&lt;/RecNum&gt;&lt;DisplayText&gt;(35)&lt;/DisplayText&gt;&lt;record&gt;&lt;rec-number&gt;4138&lt;/rec-number&gt;&lt;foreign-keys&gt;&lt;key app="EN" db-id="tztewz5eed050ueewv75axahvav02sewvwrv" timestamp="1547450118"&gt;4138&lt;/key&gt;&lt;/foreign-keys&gt;&lt;ref-type name="Journal Article"&gt;17&lt;/ref-type&gt;&lt;contributors&gt;&lt;/contributors&gt;&lt;titles&gt;&lt;title&gt;The Joint Commission. Failure Mode and Effects Analysis in Health Care: Proactive Risk Reduction. 3rd ed. Ulaskas C, Westergaard F, Reis P, editors. Illinois; 2010. Available at URL: http://www.jcrinc.com/assets/1/14/FMEA10_Sample_Pages.pdf&lt;/title&gt;&lt;/titles&gt;&lt;dates&gt;&lt;/dates&gt;&lt;urls&gt;&lt;/urls&gt;&lt;/record&gt;&lt;/Cite&gt;&lt;/EndNote&gt;</w:instrText>
      </w:r>
      <w:r w:rsidR="0077550E">
        <w:rPr>
          <w:rFonts w:ascii="Arial" w:hAnsi="Arial" w:cs="Arial"/>
          <w:sz w:val="20"/>
          <w:szCs w:val="20"/>
        </w:rPr>
        <w:fldChar w:fldCharType="separate"/>
      </w:r>
      <w:r w:rsidR="002975B2">
        <w:rPr>
          <w:rFonts w:ascii="Arial" w:hAnsi="Arial" w:cs="Arial"/>
          <w:noProof/>
          <w:sz w:val="20"/>
          <w:szCs w:val="20"/>
        </w:rPr>
        <w:t>(35)</w:t>
      </w:r>
      <w:r w:rsidR="0077550E">
        <w:rPr>
          <w:rFonts w:ascii="Arial" w:hAnsi="Arial" w:cs="Arial"/>
          <w:sz w:val="20"/>
          <w:szCs w:val="20"/>
        </w:rPr>
        <w:fldChar w:fldCharType="end"/>
      </w:r>
      <w:r w:rsidR="0077550E" w:rsidRPr="003A634C">
        <w:rPr>
          <w:rFonts w:ascii="Arial" w:hAnsi="Arial" w:cs="Arial"/>
          <w:sz w:val="20"/>
          <w:szCs w:val="20"/>
        </w:rPr>
        <w:t>.</w:t>
      </w:r>
      <w:r w:rsidR="0077550E" w:rsidRPr="003A634C">
        <w:rPr>
          <w:rFonts w:ascii="Arial" w:hAnsi="Arial" w:cs="Arial"/>
          <w:color w:val="363B74"/>
          <w:sz w:val="20"/>
          <w:szCs w:val="20"/>
        </w:rPr>
        <w:t xml:space="preserve"> </w:t>
      </w:r>
    </w:p>
    <w:bookmarkEnd w:id="4"/>
    <w:p w14:paraId="267231B5" w14:textId="77777777" w:rsidR="005F0787" w:rsidRPr="003A634C" w:rsidRDefault="005F0787" w:rsidP="003D6497">
      <w:pPr>
        <w:pStyle w:val="NoSpacing"/>
        <w:rPr>
          <w:rFonts w:ascii="Arial" w:hAnsi="Arial" w:cs="Arial"/>
          <w:color w:val="363B74"/>
          <w:sz w:val="20"/>
          <w:szCs w:val="20"/>
        </w:rPr>
      </w:pPr>
    </w:p>
    <w:p w14:paraId="5BD2DDFD" w14:textId="29F3BEF3" w:rsidR="003D6497" w:rsidRPr="003A634C" w:rsidRDefault="003D6497" w:rsidP="003D6497">
      <w:pPr>
        <w:pStyle w:val="NoSpacing"/>
        <w:rPr>
          <w:rFonts w:ascii="Arial" w:hAnsi="Arial" w:cs="Arial"/>
          <w:sz w:val="20"/>
          <w:szCs w:val="20"/>
        </w:rPr>
      </w:pPr>
      <w:r w:rsidRPr="003A634C">
        <w:rPr>
          <w:rFonts w:ascii="Arial" w:hAnsi="Arial" w:cs="Arial"/>
          <w:sz w:val="20"/>
          <w:szCs w:val="20"/>
        </w:rPr>
        <w:t xml:space="preserve">However, we believe there have been few studies in Kenya that have used the </w:t>
      </w:r>
      <w:r w:rsidR="0080274C">
        <w:rPr>
          <w:rFonts w:ascii="Arial" w:hAnsi="Arial" w:cs="Arial"/>
          <w:sz w:val="20"/>
          <w:szCs w:val="20"/>
        </w:rPr>
        <w:t>H</w:t>
      </w:r>
      <w:r w:rsidRPr="003A634C">
        <w:rPr>
          <w:rFonts w:ascii="Arial" w:hAnsi="Arial" w:cs="Arial"/>
          <w:sz w:val="20"/>
          <w:szCs w:val="20"/>
        </w:rPr>
        <w:t>FMEA approach, and none to improve the use of vincristine.  Consequently, this study used Healthcare Failure Mode Effect Analysis (HFMEA) to better understand the risks associated with the vincristine use process in a leading teaching and referral hospital in Kenya since a preliminary audit undertaken at the oncology unit of the hospital revealed a lack of standard cancer treatment protocols and monitoring of processes. Th</w:t>
      </w:r>
      <w:r w:rsidR="0080274C">
        <w:rPr>
          <w:rFonts w:ascii="Arial" w:hAnsi="Arial" w:cs="Arial"/>
          <w:sz w:val="20"/>
          <w:szCs w:val="20"/>
        </w:rPr>
        <w:t xml:space="preserve">is builds on such studies in high income countries </w:t>
      </w:r>
      <w:r w:rsidR="00812ED6">
        <w:rPr>
          <w:rFonts w:ascii="Arial" w:hAnsi="Arial" w:cs="Arial"/>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812ED6">
        <w:rPr>
          <w:rFonts w:ascii="Arial" w:hAnsi="Arial" w:cs="Arial"/>
          <w:sz w:val="20"/>
          <w:szCs w:val="20"/>
        </w:rPr>
      </w:r>
      <w:r w:rsidR="00812ED6">
        <w:rPr>
          <w:rFonts w:ascii="Arial" w:hAnsi="Arial" w:cs="Arial"/>
          <w:sz w:val="20"/>
          <w:szCs w:val="20"/>
        </w:rPr>
        <w:fldChar w:fldCharType="separate"/>
      </w:r>
      <w:r w:rsidR="002975B2">
        <w:rPr>
          <w:rFonts w:ascii="Arial" w:hAnsi="Arial" w:cs="Arial"/>
          <w:noProof/>
          <w:sz w:val="20"/>
          <w:szCs w:val="20"/>
        </w:rPr>
        <w:t>(30)</w:t>
      </w:r>
      <w:r w:rsidR="00812ED6">
        <w:rPr>
          <w:rFonts w:ascii="Arial" w:hAnsi="Arial" w:cs="Arial"/>
          <w:sz w:val="20"/>
          <w:szCs w:val="20"/>
        </w:rPr>
        <w:fldChar w:fldCharType="end"/>
      </w:r>
      <w:r w:rsidR="0080274C">
        <w:rPr>
          <w:rFonts w:ascii="Arial" w:hAnsi="Arial" w:cs="Arial"/>
          <w:sz w:val="20"/>
          <w:szCs w:val="20"/>
        </w:rPr>
        <w:t>.</w:t>
      </w:r>
      <w:r w:rsidRPr="003A634C">
        <w:rPr>
          <w:rFonts w:ascii="Arial" w:hAnsi="Arial" w:cs="Arial"/>
          <w:sz w:val="20"/>
          <w:szCs w:val="20"/>
        </w:rPr>
        <w:t xml:space="preserve"> </w:t>
      </w:r>
      <w:r w:rsidR="0080274C">
        <w:rPr>
          <w:rFonts w:ascii="Arial" w:hAnsi="Arial" w:cs="Arial"/>
          <w:sz w:val="20"/>
          <w:szCs w:val="20"/>
        </w:rPr>
        <w:t xml:space="preserve">The </w:t>
      </w:r>
      <w:r w:rsidRPr="003A634C">
        <w:rPr>
          <w:rFonts w:ascii="Arial" w:hAnsi="Arial" w:cs="Arial"/>
          <w:sz w:val="20"/>
          <w:szCs w:val="20"/>
        </w:rPr>
        <w:t>findings will be used to improve the process for vincristine administration in this and other relevant hospitals in Kenya benefitting all key stakeholder groups.</w:t>
      </w:r>
      <w:r w:rsidR="006D2B64">
        <w:rPr>
          <w:rFonts w:ascii="Arial" w:hAnsi="Arial" w:cs="Arial"/>
          <w:sz w:val="20"/>
          <w:szCs w:val="20"/>
        </w:rPr>
        <w:t xml:space="preserve"> It is envisaged the findings and their implications will also be useful to other LMICs where there is increasing use of vincristine.</w:t>
      </w:r>
    </w:p>
    <w:p w14:paraId="0631A035" w14:textId="77777777" w:rsidR="00131D44" w:rsidRDefault="00131D44" w:rsidP="00131D44">
      <w:pPr>
        <w:pStyle w:val="NoSpacing"/>
        <w:rPr>
          <w:rFonts w:ascii="Arial" w:hAnsi="Arial" w:cs="Arial"/>
          <w:sz w:val="20"/>
          <w:szCs w:val="20"/>
        </w:rPr>
      </w:pPr>
    </w:p>
    <w:p w14:paraId="439B173D" w14:textId="64B1ED9A" w:rsidR="003D6497" w:rsidRPr="00131D44" w:rsidRDefault="003D6497" w:rsidP="00131D44">
      <w:pPr>
        <w:pStyle w:val="NoSpacing"/>
        <w:rPr>
          <w:rFonts w:ascii="Arial" w:hAnsi="Arial" w:cs="Arial"/>
          <w:b/>
          <w:sz w:val="20"/>
          <w:szCs w:val="20"/>
        </w:rPr>
      </w:pPr>
      <w:r w:rsidRPr="00131D44">
        <w:rPr>
          <w:rFonts w:ascii="Arial" w:hAnsi="Arial" w:cs="Arial"/>
          <w:b/>
          <w:sz w:val="20"/>
          <w:szCs w:val="20"/>
        </w:rPr>
        <w:t>2 METHODS</w:t>
      </w:r>
    </w:p>
    <w:p w14:paraId="3FE9CB00" w14:textId="77777777" w:rsidR="00131D44" w:rsidRDefault="00131D44" w:rsidP="00131D44">
      <w:pPr>
        <w:pStyle w:val="NoSpacing"/>
        <w:rPr>
          <w:rFonts w:ascii="Arial" w:hAnsi="Arial" w:cs="Arial"/>
          <w:sz w:val="20"/>
          <w:szCs w:val="20"/>
        </w:rPr>
      </w:pPr>
    </w:p>
    <w:p w14:paraId="2FD76151" w14:textId="0B5B12B8" w:rsidR="003D6497" w:rsidRPr="00131D44" w:rsidRDefault="003D6497" w:rsidP="00131D44">
      <w:pPr>
        <w:pStyle w:val="NoSpacing"/>
        <w:rPr>
          <w:rFonts w:ascii="Arial" w:hAnsi="Arial" w:cs="Arial"/>
          <w:sz w:val="20"/>
          <w:szCs w:val="20"/>
        </w:rPr>
      </w:pPr>
      <w:r w:rsidRPr="00131D44">
        <w:rPr>
          <w:rFonts w:ascii="Arial" w:hAnsi="Arial" w:cs="Arial"/>
          <w:sz w:val="20"/>
          <w:szCs w:val="20"/>
        </w:rPr>
        <w:t>This study aimed at exploring the threats to patient safety and determining the appropriate medication errors mitigation strategies using the HFMEA method.</w:t>
      </w:r>
    </w:p>
    <w:p w14:paraId="14DC4906" w14:textId="77777777" w:rsidR="00131D44" w:rsidRDefault="00131D44" w:rsidP="00131D44">
      <w:pPr>
        <w:pStyle w:val="NoSpacing"/>
        <w:rPr>
          <w:rFonts w:ascii="Arial" w:hAnsi="Arial" w:cs="Arial"/>
          <w:sz w:val="20"/>
          <w:szCs w:val="20"/>
        </w:rPr>
      </w:pPr>
    </w:p>
    <w:p w14:paraId="74BD3850" w14:textId="52C3B55C" w:rsidR="003D6497" w:rsidRPr="00131D44" w:rsidRDefault="00131D44" w:rsidP="00131D44">
      <w:pPr>
        <w:pStyle w:val="NoSpacing"/>
        <w:rPr>
          <w:rFonts w:ascii="Arial" w:hAnsi="Arial" w:cs="Arial"/>
          <w:b/>
          <w:i/>
          <w:sz w:val="20"/>
          <w:szCs w:val="20"/>
        </w:rPr>
      </w:pPr>
      <w:r w:rsidRPr="00131D44">
        <w:rPr>
          <w:rFonts w:ascii="Arial" w:hAnsi="Arial" w:cs="Arial"/>
          <w:b/>
          <w:i/>
          <w:sz w:val="20"/>
          <w:szCs w:val="20"/>
        </w:rPr>
        <w:t xml:space="preserve">2.1 </w:t>
      </w:r>
      <w:r w:rsidR="003D6497" w:rsidRPr="00131D44">
        <w:rPr>
          <w:rFonts w:ascii="Arial" w:hAnsi="Arial" w:cs="Arial"/>
          <w:b/>
          <w:i/>
          <w:sz w:val="20"/>
          <w:szCs w:val="20"/>
        </w:rPr>
        <w:t>Study Design and Site</w:t>
      </w:r>
    </w:p>
    <w:p w14:paraId="1A2657BD" w14:textId="77777777" w:rsidR="003D6497" w:rsidRPr="00131D44" w:rsidRDefault="003D6497" w:rsidP="00131D44">
      <w:pPr>
        <w:pStyle w:val="NoSpacing"/>
        <w:rPr>
          <w:rFonts w:ascii="Arial" w:hAnsi="Arial" w:cs="Arial"/>
          <w:sz w:val="20"/>
          <w:szCs w:val="20"/>
        </w:rPr>
      </w:pPr>
      <w:r w:rsidRPr="00131D44">
        <w:rPr>
          <w:rFonts w:ascii="Arial" w:hAnsi="Arial" w:cs="Arial"/>
          <w:sz w:val="20"/>
          <w:szCs w:val="20"/>
        </w:rPr>
        <w:t xml:space="preserve">This study applied a prospective, system-focused clinical risk assessment entitled HFMEA of the Vincristine use process in the out-patient and in-patient oncology units of Kenyatta National Hospital (KNH) between April and June 2017 in the out-patient and in-patient oncology unit.  KNH is the largest referral and teaching hospital in Kenya with </w:t>
      </w:r>
      <w:proofErr w:type="gramStart"/>
      <w:r w:rsidRPr="00131D44">
        <w:rPr>
          <w:rFonts w:ascii="Arial" w:hAnsi="Arial" w:cs="Arial"/>
          <w:sz w:val="20"/>
          <w:szCs w:val="20"/>
        </w:rPr>
        <w:t>a</w:t>
      </w:r>
      <w:proofErr w:type="gramEnd"/>
      <w:r w:rsidRPr="00131D44">
        <w:rPr>
          <w:rFonts w:ascii="Arial" w:hAnsi="Arial" w:cs="Arial"/>
          <w:sz w:val="20"/>
          <w:szCs w:val="20"/>
        </w:rPr>
        <w:t xml:space="preserve"> 1800 bed capacity located in Nairobi. Consequently, if there are problems in this hospital, they are likely to be similar or greater in other hospitals in Kenya where vincristine is administered.</w:t>
      </w:r>
    </w:p>
    <w:p w14:paraId="25FF746C" w14:textId="77777777" w:rsidR="005905AD" w:rsidRDefault="005905AD" w:rsidP="00131D44">
      <w:pPr>
        <w:pStyle w:val="NoSpacing"/>
        <w:rPr>
          <w:rFonts w:ascii="Arial" w:hAnsi="Arial" w:cs="Arial"/>
          <w:sz w:val="20"/>
          <w:szCs w:val="20"/>
        </w:rPr>
      </w:pPr>
    </w:p>
    <w:p w14:paraId="4C00BF1B" w14:textId="40E77685" w:rsidR="003D6497" w:rsidRPr="005905AD" w:rsidRDefault="005905AD" w:rsidP="00131D44">
      <w:pPr>
        <w:pStyle w:val="NoSpacing"/>
        <w:rPr>
          <w:rFonts w:ascii="Arial" w:hAnsi="Arial" w:cs="Arial"/>
          <w:b/>
          <w:i/>
          <w:sz w:val="20"/>
          <w:szCs w:val="20"/>
        </w:rPr>
      </w:pPr>
      <w:r>
        <w:rPr>
          <w:rFonts w:ascii="Arial" w:hAnsi="Arial" w:cs="Arial"/>
          <w:b/>
          <w:i/>
          <w:sz w:val="20"/>
          <w:szCs w:val="20"/>
        </w:rPr>
        <w:t xml:space="preserve">2.2 </w:t>
      </w:r>
      <w:r w:rsidR="003D6497" w:rsidRPr="005905AD">
        <w:rPr>
          <w:rFonts w:ascii="Arial" w:hAnsi="Arial" w:cs="Arial"/>
          <w:b/>
          <w:i/>
          <w:sz w:val="20"/>
          <w:szCs w:val="20"/>
        </w:rPr>
        <w:t>Study Population and Sample Size Determination</w:t>
      </w:r>
    </w:p>
    <w:p w14:paraId="34FB2469" w14:textId="77777777" w:rsidR="005905AD" w:rsidRPr="008A654A" w:rsidRDefault="003D6497" w:rsidP="008A654A">
      <w:pPr>
        <w:pStyle w:val="NoSpacing"/>
        <w:rPr>
          <w:rFonts w:ascii="Arial" w:hAnsi="Arial" w:cs="Arial"/>
          <w:sz w:val="20"/>
          <w:szCs w:val="20"/>
        </w:rPr>
      </w:pPr>
      <w:r w:rsidRPr="008A654A">
        <w:rPr>
          <w:rFonts w:ascii="Arial" w:hAnsi="Arial" w:cs="Arial"/>
          <w:sz w:val="20"/>
          <w:szCs w:val="20"/>
        </w:rPr>
        <w:t xml:space="preserve">The study population comprised medical officers, pharmacists, pharmaceutical technologist and nurses working at the KNH oncology unit who are primarily involved in the vincristine use process of prescribing, preparation and dispensing, transportation and storage, administration and monitoring. </w:t>
      </w:r>
    </w:p>
    <w:p w14:paraId="29BC291B" w14:textId="1750CCE7" w:rsidR="00C1281B" w:rsidRPr="008A654A" w:rsidRDefault="003D6497" w:rsidP="008A654A">
      <w:pPr>
        <w:pStyle w:val="NoSpacing"/>
        <w:rPr>
          <w:rFonts w:ascii="Arial" w:hAnsi="Arial" w:cs="Arial"/>
          <w:sz w:val="20"/>
          <w:szCs w:val="20"/>
        </w:rPr>
      </w:pPr>
      <w:r w:rsidRPr="008A654A">
        <w:rPr>
          <w:rFonts w:ascii="Arial" w:hAnsi="Arial" w:cs="Arial"/>
          <w:sz w:val="20"/>
          <w:szCs w:val="20"/>
        </w:rPr>
        <w:t xml:space="preserve">The recommended size for a multidisciplinary team to improve processes </w:t>
      </w:r>
      <w:r w:rsidR="00C1281B" w:rsidRPr="008A654A">
        <w:rPr>
          <w:rFonts w:ascii="Arial" w:hAnsi="Arial" w:cs="Arial"/>
          <w:sz w:val="20"/>
          <w:szCs w:val="20"/>
        </w:rPr>
        <w:t xml:space="preserve">is 6-10 members </w:t>
      </w:r>
      <w:r w:rsidR="00C1281B" w:rsidRPr="008A654A">
        <w:rPr>
          <w:rFonts w:ascii="Arial" w:hAnsi="Arial" w:cs="Arial"/>
          <w:sz w:val="20"/>
          <w:szCs w:val="20"/>
        </w:rPr>
        <w:fldChar w:fldCharType="begin">
          <w:fldData xml:space="preserve">PEVuZE5vdGU+PENpdGU+PEF1dGhvcj5EZVJvc2llcjwvQXV0aG9yPjxZZWFyPjIwMDI8L1llYXI+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PEVuZE5vdGU+PENpdGU+PEF1dGhvcj5EZVJvc2llcjwvQXV0aG9yPjxZZWFyPjIwMDI8L1llYXI+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C1281B" w:rsidRPr="008A654A">
        <w:rPr>
          <w:rFonts w:ascii="Arial" w:hAnsi="Arial" w:cs="Arial"/>
          <w:sz w:val="20"/>
          <w:szCs w:val="20"/>
        </w:rPr>
      </w:r>
      <w:r w:rsidR="00C1281B" w:rsidRPr="008A654A">
        <w:rPr>
          <w:rFonts w:ascii="Arial" w:hAnsi="Arial" w:cs="Arial"/>
          <w:sz w:val="20"/>
          <w:szCs w:val="20"/>
        </w:rPr>
        <w:fldChar w:fldCharType="separate"/>
      </w:r>
      <w:r w:rsidR="002975B2">
        <w:rPr>
          <w:rFonts w:ascii="Arial" w:hAnsi="Arial" w:cs="Arial"/>
          <w:noProof/>
          <w:sz w:val="20"/>
          <w:szCs w:val="20"/>
        </w:rPr>
        <w:t>(31, 33)</w:t>
      </w:r>
      <w:r w:rsidR="00C1281B" w:rsidRPr="008A654A">
        <w:rPr>
          <w:rFonts w:ascii="Arial" w:hAnsi="Arial" w:cs="Arial"/>
          <w:sz w:val="20"/>
          <w:szCs w:val="20"/>
        </w:rPr>
        <w:fldChar w:fldCharType="end"/>
      </w:r>
      <w:r w:rsidR="00C1281B" w:rsidRPr="008A654A">
        <w:rPr>
          <w:rFonts w:ascii="Arial" w:hAnsi="Arial" w:cs="Arial"/>
          <w:sz w:val="20"/>
          <w:szCs w:val="20"/>
        </w:rPr>
        <w:t>.</w:t>
      </w:r>
    </w:p>
    <w:p w14:paraId="3281C39B" w14:textId="77777777" w:rsidR="00C1281B" w:rsidRPr="008A654A" w:rsidRDefault="00C1281B" w:rsidP="008A654A">
      <w:pPr>
        <w:pStyle w:val="NoSpacing"/>
        <w:rPr>
          <w:rFonts w:ascii="Arial" w:hAnsi="Arial" w:cs="Arial"/>
          <w:sz w:val="20"/>
          <w:szCs w:val="20"/>
        </w:rPr>
      </w:pPr>
    </w:p>
    <w:p w14:paraId="2F6C5C9F" w14:textId="59BAD2DA" w:rsidR="003D6497" w:rsidRPr="008A654A" w:rsidRDefault="00C1281B" w:rsidP="008A654A">
      <w:pPr>
        <w:pStyle w:val="NoSpacing"/>
        <w:rPr>
          <w:rFonts w:ascii="Arial" w:hAnsi="Arial" w:cs="Arial"/>
          <w:sz w:val="20"/>
          <w:szCs w:val="20"/>
        </w:rPr>
      </w:pPr>
      <w:r w:rsidRPr="008A654A">
        <w:rPr>
          <w:rFonts w:ascii="Arial" w:hAnsi="Arial" w:cs="Arial"/>
          <w:sz w:val="20"/>
          <w:szCs w:val="20"/>
        </w:rPr>
        <w:t xml:space="preserve">The multidisciplinary team was assembled according to HFMEA guidelines </w:t>
      </w:r>
      <w:r w:rsidRPr="008A654A">
        <w:rPr>
          <w:rFonts w:ascii="Arial" w:hAnsi="Arial" w:cs="Arial"/>
          <w:sz w:val="20"/>
          <w:szCs w:val="20"/>
        </w:rPr>
        <w:fldChar w:fldCharType="begin">
          <w:fldData xml:space="preserve">PEVuZE5vdGU+PENpdGU+PEF1dGhvcj5EZVJvc2llcjwvQXV0aG9yPjxZZWFyPjIwMDI8L1llYXI+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PEVuZE5vdGU+PENpdGU+PEF1dGhvcj5EZVJvc2llcjwvQXV0aG9yPjxZZWFyPjIwMDI8L1llYXI+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Pr="008A654A">
        <w:rPr>
          <w:rFonts w:ascii="Arial" w:hAnsi="Arial" w:cs="Arial"/>
          <w:sz w:val="20"/>
          <w:szCs w:val="20"/>
        </w:rPr>
      </w:r>
      <w:r w:rsidRPr="008A654A">
        <w:rPr>
          <w:rFonts w:ascii="Arial" w:hAnsi="Arial" w:cs="Arial"/>
          <w:sz w:val="20"/>
          <w:szCs w:val="20"/>
        </w:rPr>
        <w:fldChar w:fldCharType="separate"/>
      </w:r>
      <w:r w:rsidR="002975B2">
        <w:rPr>
          <w:rFonts w:ascii="Arial" w:hAnsi="Arial" w:cs="Arial"/>
          <w:noProof/>
          <w:sz w:val="20"/>
          <w:szCs w:val="20"/>
        </w:rPr>
        <w:t>(31)</w:t>
      </w:r>
      <w:r w:rsidRPr="008A654A">
        <w:rPr>
          <w:rFonts w:ascii="Arial" w:hAnsi="Arial" w:cs="Arial"/>
          <w:sz w:val="20"/>
          <w:szCs w:val="20"/>
        </w:rPr>
        <w:fldChar w:fldCharType="end"/>
      </w:r>
      <w:r w:rsidRPr="008A654A">
        <w:rPr>
          <w:rFonts w:ascii="Arial" w:hAnsi="Arial" w:cs="Arial"/>
          <w:sz w:val="20"/>
          <w:szCs w:val="20"/>
        </w:rPr>
        <w:t xml:space="preserve"> (</w:t>
      </w:r>
      <w:r w:rsidR="00C04499">
        <w:rPr>
          <w:rFonts w:ascii="Arial" w:hAnsi="Arial" w:cs="Arial"/>
          <w:b/>
          <w:sz w:val="20"/>
          <w:szCs w:val="20"/>
        </w:rPr>
        <w:t>Box</w:t>
      </w:r>
      <w:r w:rsidRPr="008A654A">
        <w:rPr>
          <w:rFonts w:ascii="Arial" w:hAnsi="Arial" w:cs="Arial"/>
          <w:b/>
          <w:sz w:val="20"/>
          <w:szCs w:val="20"/>
        </w:rPr>
        <w:t xml:space="preserve"> 1)</w:t>
      </w:r>
      <w:r w:rsidR="009A4941">
        <w:rPr>
          <w:rFonts w:ascii="Arial" w:hAnsi="Arial" w:cs="Arial"/>
          <w:bCs/>
          <w:sz w:val="20"/>
          <w:szCs w:val="20"/>
        </w:rPr>
        <w:t xml:space="preserve">, similar to other countries </w:t>
      </w:r>
      <w:r w:rsidR="00213009">
        <w:rPr>
          <w:rFonts w:ascii="Arial" w:hAnsi="Arial" w:cs="Arial"/>
          <w:bCs/>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bCs/>
          <w:sz w:val="20"/>
          <w:szCs w:val="20"/>
        </w:rPr>
        <w:instrText xml:space="preserve"> ADDIN EN.CITE </w:instrText>
      </w:r>
      <w:r w:rsidR="002975B2">
        <w:rPr>
          <w:rFonts w:ascii="Arial" w:hAnsi="Arial" w:cs="Arial"/>
          <w:bCs/>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bCs/>
          <w:sz w:val="20"/>
          <w:szCs w:val="20"/>
        </w:rPr>
        <w:instrText xml:space="preserve"> ADDIN EN.CITE.DATA </w:instrText>
      </w:r>
      <w:r w:rsidR="002975B2">
        <w:rPr>
          <w:rFonts w:ascii="Arial" w:hAnsi="Arial" w:cs="Arial"/>
          <w:bCs/>
          <w:sz w:val="20"/>
          <w:szCs w:val="20"/>
        </w:rPr>
      </w:r>
      <w:r w:rsidR="002975B2">
        <w:rPr>
          <w:rFonts w:ascii="Arial" w:hAnsi="Arial" w:cs="Arial"/>
          <w:bCs/>
          <w:sz w:val="20"/>
          <w:szCs w:val="20"/>
        </w:rPr>
        <w:fldChar w:fldCharType="end"/>
      </w:r>
      <w:r w:rsidR="00213009">
        <w:rPr>
          <w:rFonts w:ascii="Arial" w:hAnsi="Arial" w:cs="Arial"/>
          <w:bCs/>
          <w:sz w:val="20"/>
          <w:szCs w:val="20"/>
        </w:rPr>
      </w:r>
      <w:r w:rsidR="00213009">
        <w:rPr>
          <w:rFonts w:ascii="Arial" w:hAnsi="Arial" w:cs="Arial"/>
          <w:bCs/>
          <w:sz w:val="20"/>
          <w:szCs w:val="20"/>
        </w:rPr>
        <w:fldChar w:fldCharType="separate"/>
      </w:r>
      <w:r w:rsidR="002975B2">
        <w:rPr>
          <w:rFonts w:ascii="Arial" w:hAnsi="Arial" w:cs="Arial"/>
          <w:bCs/>
          <w:noProof/>
          <w:sz w:val="20"/>
          <w:szCs w:val="20"/>
        </w:rPr>
        <w:t>(30)</w:t>
      </w:r>
      <w:r w:rsidR="00213009">
        <w:rPr>
          <w:rFonts w:ascii="Arial" w:hAnsi="Arial" w:cs="Arial"/>
          <w:bCs/>
          <w:sz w:val="20"/>
          <w:szCs w:val="20"/>
        </w:rPr>
        <w:fldChar w:fldCharType="end"/>
      </w:r>
      <w:r w:rsidRPr="008A654A">
        <w:rPr>
          <w:rFonts w:ascii="Arial" w:hAnsi="Arial" w:cs="Arial"/>
          <w:sz w:val="20"/>
          <w:szCs w:val="20"/>
        </w:rPr>
        <w:t>.</w:t>
      </w:r>
      <w:r w:rsidR="008A654A" w:rsidRPr="008A654A">
        <w:rPr>
          <w:rFonts w:ascii="Arial" w:hAnsi="Arial" w:cs="Arial"/>
          <w:sz w:val="20"/>
          <w:szCs w:val="20"/>
        </w:rPr>
        <w:t xml:space="preserve"> </w:t>
      </w:r>
      <w:r w:rsidR="003D6497" w:rsidRPr="008A654A">
        <w:rPr>
          <w:rFonts w:ascii="Arial" w:hAnsi="Arial" w:cs="Arial"/>
          <w:sz w:val="20"/>
          <w:szCs w:val="20"/>
        </w:rPr>
        <w:t xml:space="preserve">The team comprised 7 regular members and 2 advisors, the oncology ward paediatrician and the principal oncology pharmacist. The other members were 2 senior house officers in paediatrics and internal medicine, 1 pharmaceutical technologist and 1 pharmacist working in oncology pharmacy, 2 nurses working in the paediatric oncology ward and the adult oncology ward and the </w:t>
      </w:r>
      <w:r w:rsidR="000644F4">
        <w:rPr>
          <w:rFonts w:ascii="Arial" w:hAnsi="Arial" w:cs="Arial"/>
          <w:sz w:val="20"/>
          <w:szCs w:val="20"/>
        </w:rPr>
        <w:t xml:space="preserve">principal </w:t>
      </w:r>
      <w:r w:rsidR="003D6497" w:rsidRPr="008A654A">
        <w:rPr>
          <w:rFonts w:ascii="Arial" w:hAnsi="Arial" w:cs="Arial"/>
          <w:sz w:val="20"/>
          <w:szCs w:val="20"/>
        </w:rPr>
        <w:t>investigator</w:t>
      </w:r>
      <w:r w:rsidR="000644F4">
        <w:rPr>
          <w:rFonts w:ascii="Arial" w:hAnsi="Arial" w:cs="Arial"/>
          <w:sz w:val="20"/>
          <w:szCs w:val="20"/>
        </w:rPr>
        <w:t xml:space="preserve"> (EKK)</w:t>
      </w:r>
      <w:r w:rsidR="003D6497" w:rsidRPr="008A654A">
        <w:rPr>
          <w:rFonts w:ascii="Arial" w:hAnsi="Arial" w:cs="Arial"/>
          <w:sz w:val="20"/>
          <w:szCs w:val="20"/>
        </w:rPr>
        <w:t xml:space="preserve">, who led the team, participated in the study. </w:t>
      </w:r>
      <w:r w:rsidR="00A91AC2">
        <w:rPr>
          <w:rFonts w:ascii="Arial" w:hAnsi="Arial" w:cs="Arial"/>
          <w:sz w:val="20"/>
          <w:szCs w:val="20"/>
        </w:rPr>
        <w:t xml:space="preserve">Assistance was also provided by the senior personnel in the School of Pharmacy to help drive the process and documentation. </w:t>
      </w:r>
    </w:p>
    <w:p w14:paraId="3D95BA61" w14:textId="77777777" w:rsidR="005905AD" w:rsidRPr="008A654A" w:rsidRDefault="005905AD" w:rsidP="008A654A">
      <w:pPr>
        <w:pStyle w:val="NoSpacing"/>
        <w:rPr>
          <w:rFonts w:ascii="Arial" w:hAnsi="Arial" w:cs="Arial"/>
          <w:sz w:val="20"/>
          <w:szCs w:val="20"/>
        </w:rPr>
      </w:pPr>
      <w:bookmarkStart w:id="5" w:name="_Toc494567007"/>
    </w:p>
    <w:p w14:paraId="6B2A0A63" w14:textId="4AAC0FE7" w:rsidR="003D6497" w:rsidRPr="005905AD" w:rsidRDefault="005905AD" w:rsidP="00131D44">
      <w:pPr>
        <w:pStyle w:val="NoSpacing"/>
        <w:rPr>
          <w:rFonts w:ascii="Arial" w:hAnsi="Arial" w:cs="Arial"/>
          <w:b/>
          <w:i/>
          <w:sz w:val="20"/>
          <w:szCs w:val="20"/>
        </w:rPr>
      </w:pPr>
      <w:r w:rsidRPr="005905AD">
        <w:rPr>
          <w:rFonts w:ascii="Arial" w:hAnsi="Arial" w:cs="Arial"/>
          <w:b/>
          <w:i/>
          <w:sz w:val="20"/>
          <w:szCs w:val="20"/>
        </w:rPr>
        <w:t xml:space="preserve">2.3 </w:t>
      </w:r>
      <w:r w:rsidR="003D6497" w:rsidRPr="005905AD">
        <w:rPr>
          <w:rFonts w:ascii="Arial" w:hAnsi="Arial" w:cs="Arial"/>
          <w:b/>
          <w:i/>
          <w:sz w:val="20"/>
          <w:szCs w:val="20"/>
        </w:rPr>
        <w:t>HFMEA Procedure</w:t>
      </w:r>
      <w:bookmarkEnd w:id="5"/>
    </w:p>
    <w:p w14:paraId="3CA42723" w14:textId="77777777" w:rsidR="005905AD" w:rsidRDefault="003D6497" w:rsidP="00131D44">
      <w:pPr>
        <w:pStyle w:val="NoSpacing"/>
        <w:rPr>
          <w:rFonts w:ascii="Arial" w:hAnsi="Arial" w:cs="Arial"/>
          <w:sz w:val="20"/>
          <w:szCs w:val="20"/>
        </w:rPr>
      </w:pPr>
      <w:r w:rsidRPr="00131D44">
        <w:rPr>
          <w:rFonts w:ascii="Arial" w:hAnsi="Arial" w:cs="Arial"/>
          <w:sz w:val="20"/>
          <w:szCs w:val="20"/>
        </w:rPr>
        <w:t xml:space="preserve">An assessment of prescribing, preparation and dispensing, transportation, storage, administration and monitoring of vincristine was carried out. </w:t>
      </w:r>
    </w:p>
    <w:p w14:paraId="049F6B08" w14:textId="77777777" w:rsidR="005905AD" w:rsidRDefault="005905AD" w:rsidP="00131D44">
      <w:pPr>
        <w:pStyle w:val="NoSpacing"/>
        <w:rPr>
          <w:rFonts w:ascii="Arial" w:hAnsi="Arial" w:cs="Arial"/>
          <w:sz w:val="20"/>
          <w:szCs w:val="20"/>
        </w:rPr>
      </w:pPr>
    </w:p>
    <w:p w14:paraId="38D9610F" w14:textId="1E9AAA84" w:rsidR="003D6497" w:rsidRPr="00131D44" w:rsidRDefault="003D6497" w:rsidP="00131D44">
      <w:pPr>
        <w:pStyle w:val="NoSpacing"/>
        <w:rPr>
          <w:rFonts w:ascii="Arial" w:hAnsi="Arial" w:cs="Arial"/>
          <w:sz w:val="20"/>
          <w:szCs w:val="20"/>
        </w:rPr>
      </w:pPr>
      <w:r w:rsidRPr="00131D44">
        <w:rPr>
          <w:rFonts w:ascii="Arial" w:hAnsi="Arial" w:cs="Arial"/>
          <w:sz w:val="20"/>
          <w:szCs w:val="20"/>
        </w:rPr>
        <w:t xml:space="preserve">An introductory meeting was held to take the members through the features of the HFMEA process as well as their roles and responsibilities. A second meeting was held whereby </w:t>
      </w:r>
      <w:r w:rsidR="00603AD1">
        <w:rPr>
          <w:rFonts w:ascii="Arial" w:hAnsi="Arial" w:cs="Arial"/>
          <w:sz w:val="20"/>
          <w:szCs w:val="20"/>
        </w:rPr>
        <w:t xml:space="preserve">a </w:t>
      </w:r>
      <w:r w:rsidRPr="00131D44">
        <w:rPr>
          <w:rFonts w:ascii="Arial" w:hAnsi="Arial" w:cs="Arial"/>
          <w:sz w:val="20"/>
          <w:szCs w:val="20"/>
        </w:rPr>
        <w:t>process flow diagram (</w:t>
      </w:r>
      <w:r w:rsidRPr="00131D44">
        <w:rPr>
          <w:rFonts w:ascii="Arial" w:hAnsi="Arial" w:cs="Arial"/>
          <w:b/>
          <w:sz w:val="20"/>
          <w:szCs w:val="20"/>
        </w:rPr>
        <w:t xml:space="preserve">Figure </w:t>
      </w:r>
      <w:r w:rsidR="00603AD1">
        <w:rPr>
          <w:rFonts w:ascii="Arial" w:hAnsi="Arial" w:cs="Arial"/>
          <w:b/>
          <w:sz w:val="20"/>
          <w:szCs w:val="20"/>
        </w:rPr>
        <w:t>1</w:t>
      </w:r>
      <w:r w:rsidRPr="00131D44">
        <w:rPr>
          <w:rFonts w:ascii="Arial" w:hAnsi="Arial" w:cs="Arial"/>
          <w:sz w:val="20"/>
          <w:szCs w:val="20"/>
        </w:rPr>
        <w:t xml:space="preserve">) adapted from a study by Cheng </w:t>
      </w:r>
      <w:r w:rsidRPr="00131D44">
        <w:rPr>
          <w:rFonts w:ascii="Arial" w:hAnsi="Arial" w:cs="Arial"/>
          <w:i/>
          <w:sz w:val="20"/>
          <w:szCs w:val="20"/>
        </w:rPr>
        <w:t xml:space="preserve">et al </w:t>
      </w:r>
      <w:r w:rsidR="005905AD" w:rsidRPr="002257AB">
        <w:rPr>
          <w:rFonts w:ascii="Arial" w:hAnsi="Arial" w:cs="Arial"/>
          <w:sz w:val="20"/>
          <w:szCs w:val="20"/>
        </w:rPr>
        <w:fldChar w:fldCharType="begin"/>
      </w:r>
      <w:r w:rsidR="002975B2">
        <w:rPr>
          <w:rFonts w:ascii="Arial" w:hAnsi="Arial" w:cs="Arial"/>
          <w:sz w:val="20"/>
          <w:szCs w:val="20"/>
        </w:rPr>
        <w:instrText xml:space="preserve"> ADDIN EN.CITE &lt;EndNote&gt;&lt;Cite&gt;&lt;Author&gt;Cheng&lt;/Author&gt;&lt;Year&gt;2012&lt;/Year&gt;&lt;RecNum&gt;4112&lt;/RecNum&gt;&lt;DisplayText&gt;(1)&lt;/DisplayText&gt;&lt;record&gt;&lt;rec-number&gt;4112&lt;/rec-number&gt;&lt;foreign-keys&gt;&lt;key app="EN" db-id="tztewz5eed050ueewv75axahvav02sewvwrv" timestamp="1547402113"&gt;4112&lt;/key&gt;&lt;/foreign-keys&gt;&lt;ref-type name="Journal Article"&gt;17&lt;/ref-type&gt;&lt;contributors&gt;&lt;authors&gt;&lt;author&gt;Cheng, C. H.&lt;/author&gt;&lt;author&gt;Chou, C. J.&lt;/author&gt;&lt;author&gt;Wang, P. C.&lt;/author&gt;&lt;author&gt;Lin, H. Y.&lt;/author&gt;&lt;author&gt;Kao, C. L.&lt;/author&gt;&lt;author&gt;Su, C. T.&lt;/author&gt;&lt;/authors&gt;&lt;/contributors&gt;&lt;auth-address&gt;Quality Management Center, Cathay General Hospital, Taipei, Taiwan.&lt;/auth-address&gt;&lt;titles&gt;&lt;title&gt;Applying HFMEA to prevent chemotherapy errors&lt;/title&gt;&lt;secondary-title&gt;J Med Syst&lt;/secondary-title&gt;&lt;alt-title&gt;Journal of medical systems&lt;/alt-title&gt;&lt;/titles&gt;&lt;periodical&gt;&lt;full-title&gt;J Med Syst&lt;/full-title&gt;&lt;abbr-1&gt;Journal of medical systems&lt;/abbr-1&gt;&lt;/periodical&gt;&lt;alt-periodical&gt;&lt;full-title&gt;J Med Syst&lt;/full-title&gt;&lt;abbr-1&gt;Journal of medical systems&lt;/abbr-1&gt;&lt;/alt-periodical&gt;&lt;pages&gt;1543-51&lt;/pages&gt;&lt;volume&gt;36&lt;/volume&gt;&lt;number&gt;3&lt;/number&gt;&lt;edition&gt;2010/11/12&lt;/edition&gt;&lt;keywords&gt;&lt;keyword&gt;*Drug Therapy&lt;/keyword&gt;&lt;keyword&gt;Hospitals, General&lt;/keyword&gt;&lt;keyword&gt;Humans&lt;/keyword&gt;&lt;keyword&gt;*Medical Order Entry Systems&lt;/keyword&gt;&lt;keyword&gt;Medication Errors/*prevention &amp;amp; control&lt;/keyword&gt;&lt;keyword&gt;Pharmacy Service, Hospital/standards&lt;/keyword&gt;&lt;keyword&gt;Risk Assessment/methods&lt;/keyword&gt;&lt;keyword&gt;Taiwan&lt;/keyword&gt;&lt;keyword&gt;User-Computer Interface&lt;/keyword&gt;&lt;/keywords&gt;&lt;dates&gt;&lt;year&gt;2012&lt;/year&gt;&lt;pub-dates&gt;&lt;date&gt;Jun&lt;/date&gt;&lt;/pub-dates&gt;&lt;/dates&gt;&lt;isbn&gt;0148-5598 (Print)&amp;#xD;0148-5598&lt;/isbn&gt;&lt;accession-num&gt;21069440&lt;/accession-num&gt;&lt;urls&gt;&lt;/urls&gt;&lt;electronic-resource-num&gt;10.1007/s10916-010-9616-7&lt;/electronic-resource-num&gt;&lt;remote-database-provider&gt;NLM&lt;/remote-database-provider&gt;&lt;language&gt;eng&lt;/language&gt;&lt;/record&gt;&lt;/Cite&gt;&lt;/EndNote&gt;</w:instrText>
      </w:r>
      <w:r w:rsidR="005905AD" w:rsidRPr="002257AB">
        <w:rPr>
          <w:rFonts w:ascii="Arial" w:hAnsi="Arial" w:cs="Arial"/>
          <w:sz w:val="20"/>
          <w:szCs w:val="20"/>
        </w:rPr>
        <w:fldChar w:fldCharType="separate"/>
      </w:r>
      <w:r w:rsidR="002975B2">
        <w:rPr>
          <w:rFonts w:ascii="Arial" w:hAnsi="Arial" w:cs="Arial"/>
          <w:noProof/>
          <w:sz w:val="20"/>
          <w:szCs w:val="20"/>
        </w:rPr>
        <w:t>(1)</w:t>
      </w:r>
      <w:r w:rsidR="005905AD" w:rsidRPr="002257AB">
        <w:rPr>
          <w:rFonts w:ascii="Arial" w:hAnsi="Arial" w:cs="Arial"/>
          <w:sz w:val="20"/>
          <w:szCs w:val="20"/>
        </w:rPr>
        <w:fldChar w:fldCharType="end"/>
      </w:r>
      <w:r w:rsidRPr="00131D44">
        <w:rPr>
          <w:rFonts w:ascii="Arial" w:hAnsi="Arial" w:cs="Arial"/>
          <w:sz w:val="20"/>
          <w:szCs w:val="20"/>
        </w:rPr>
        <w:t xml:space="preserve"> was developed. The principal investigator (EKK) consulted the team members in their respective units to further refine potential processes and sub-processes to improve future use. The investigator requested members to enumerate potential failure modes and causes for each sub-process they are involved in. A third meeting was held whereby members determined the likelihood of potential failure modes occurring, the severity of their effects on patients and processes, and the chances of any failures being detected and intercepted before they occur thereby calculating the hazard score using hazard scoring matrix (</w:t>
      </w:r>
      <w:r w:rsidRPr="00131D44">
        <w:rPr>
          <w:rFonts w:ascii="Arial" w:hAnsi="Arial" w:cs="Arial"/>
          <w:b/>
          <w:sz w:val="20"/>
          <w:szCs w:val="20"/>
        </w:rPr>
        <w:t>Table 1)</w:t>
      </w:r>
      <w:r w:rsidRPr="00131D44">
        <w:rPr>
          <w:rFonts w:ascii="Arial" w:hAnsi="Arial" w:cs="Arial"/>
          <w:sz w:val="20"/>
          <w:szCs w:val="20"/>
        </w:rPr>
        <w:t>.</w:t>
      </w:r>
    </w:p>
    <w:p w14:paraId="28C0AEE6" w14:textId="77777777" w:rsidR="005905AD" w:rsidRDefault="005905AD" w:rsidP="00131D44">
      <w:pPr>
        <w:pStyle w:val="NoSpacing"/>
        <w:rPr>
          <w:rFonts w:ascii="Arial" w:hAnsi="Arial" w:cs="Arial"/>
          <w:sz w:val="20"/>
          <w:szCs w:val="20"/>
        </w:rPr>
      </w:pPr>
    </w:p>
    <w:p w14:paraId="066D5252" w14:textId="392ED1B2" w:rsidR="003D6497" w:rsidRPr="00131D44" w:rsidRDefault="003D6497" w:rsidP="00131D44">
      <w:pPr>
        <w:pStyle w:val="NoSpacing"/>
        <w:rPr>
          <w:rFonts w:ascii="Arial" w:hAnsi="Arial" w:cs="Arial"/>
          <w:sz w:val="20"/>
          <w:szCs w:val="20"/>
        </w:rPr>
      </w:pPr>
      <w:r w:rsidRPr="00131D44">
        <w:rPr>
          <w:rFonts w:ascii="Arial" w:hAnsi="Arial" w:cs="Arial"/>
          <w:sz w:val="20"/>
          <w:szCs w:val="20"/>
        </w:rPr>
        <w:t xml:space="preserve">A fourth meeting was held to analyse the failure modes </w:t>
      </w:r>
      <w:r w:rsidR="00266FA8">
        <w:rPr>
          <w:rFonts w:ascii="Arial" w:hAnsi="Arial" w:cs="Arial"/>
          <w:sz w:val="20"/>
          <w:szCs w:val="20"/>
        </w:rPr>
        <w:t xml:space="preserve">together with </w:t>
      </w:r>
      <w:r w:rsidRPr="00131D44">
        <w:rPr>
          <w:rFonts w:ascii="Arial" w:hAnsi="Arial" w:cs="Arial"/>
          <w:sz w:val="20"/>
          <w:szCs w:val="20"/>
        </w:rPr>
        <w:t xml:space="preserve">failure mode causes with a hazard score of 8 or higher, and those that are single point weakness for which further actions were needed, using </w:t>
      </w:r>
      <w:r w:rsidR="00266FA8">
        <w:rPr>
          <w:rFonts w:ascii="Arial" w:hAnsi="Arial" w:cs="Arial"/>
          <w:sz w:val="20"/>
          <w:szCs w:val="20"/>
        </w:rPr>
        <w:t xml:space="preserve">the </w:t>
      </w:r>
      <w:r w:rsidRPr="00131D44">
        <w:rPr>
          <w:rFonts w:ascii="Arial" w:hAnsi="Arial" w:cs="Arial"/>
          <w:sz w:val="20"/>
          <w:szCs w:val="20"/>
        </w:rPr>
        <w:t xml:space="preserve">HFMEA decision tree. The failure modes and causes were analysed and categorized as eliminate, control or accept. On the fifth meeting, the team made recommendations for each failure mode cause(s) that needed to be controlled or eliminated. </w:t>
      </w:r>
      <w:r w:rsidR="000F2865">
        <w:rPr>
          <w:rFonts w:ascii="Arial" w:hAnsi="Arial" w:cs="Arial"/>
          <w:sz w:val="20"/>
          <w:szCs w:val="20"/>
        </w:rPr>
        <w:t>There was no particular order to the final identified failure modes</w:t>
      </w:r>
      <w:r w:rsidR="001428E2">
        <w:rPr>
          <w:rFonts w:ascii="Arial" w:hAnsi="Arial" w:cs="Arial"/>
          <w:sz w:val="20"/>
          <w:szCs w:val="20"/>
        </w:rPr>
        <w:t>. T</w:t>
      </w:r>
      <w:r w:rsidR="000F2865">
        <w:rPr>
          <w:rFonts w:ascii="Arial" w:hAnsi="Arial" w:cs="Arial"/>
          <w:sz w:val="20"/>
          <w:szCs w:val="20"/>
        </w:rPr>
        <w:t>he</w:t>
      </w:r>
      <w:r w:rsidR="001428E2">
        <w:rPr>
          <w:rFonts w:ascii="Arial" w:hAnsi="Arial" w:cs="Arial"/>
          <w:sz w:val="20"/>
          <w:szCs w:val="20"/>
        </w:rPr>
        <w:t xml:space="preserve"> selected failure modes</w:t>
      </w:r>
      <w:r w:rsidR="000F2865">
        <w:rPr>
          <w:rFonts w:ascii="Arial" w:hAnsi="Arial" w:cs="Arial"/>
          <w:sz w:val="20"/>
          <w:szCs w:val="20"/>
        </w:rPr>
        <w:t xml:space="preserve"> were </w:t>
      </w:r>
      <w:r w:rsidR="000F2865" w:rsidRPr="0046611F">
        <w:rPr>
          <w:rFonts w:ascii="Arial" w:hAnsi="Arial" w:cs="Arial"/>
          <w:sz w:val="20"/>
          <w:szCs w:val="20"/>
        </w:rPr>
        <w:t xml:space="preserve">identified </w:t>
      </w:r>
      <w:r w:rsidR="000F2865">
        <w:rPr>
          <w:rFonts w:ascii="Arial" w:hAnsi="Arial" w:cs="Arial"/>
          <w:sz w:val="20"/>
          <w:szCs w:val="20"/>
        </w:rPr>
        <w:t xml:space="preserve">by the team </w:t>
      </w:r>
      <w:r w:rsidR="001428E2">
        <w:rPr>
          <w:rFonts w:ascii="Arial" w:hAnsi="Arial" w:cs="Arial"/>
          <w:sz w:val="20"/>
          <w:szCs w:val="20"/>
        </w:rPr>
        <w:t>as currently having</w:t>
      </w:r>
      <w:r w:rsidR="000F2865" w:rsidRPr="0046611F">
        <w:rPr>
          <w:rFonts w:ascii="Arial" w:hAnsi="Arial" w:cs="Arial"/>
          <w:sz w:val="20"/>
          <w:szCs w:val="20"/>
        </w:rPr>
        <w:t xml:space="preserve"> </w:t>
      </w:r>
      <w:r w:rsidR="001428E2">
        <w:rPr>
          <w:rFonts w:ascii="Arial" w:hAnsi="Arial" w:cs="Arial"/>
          <w:sz w:val="20"/>
          <w:szCs w:val="20"/>
        </w:rPr>
        <w:t>in</w:t>
      </w:r>
      <w:r w:rsidR="000F2865" w:rsidRPr="0046611F">
        <w:rPr>
          <w:rFonts w:ascii="Arial" w:hAnsi="Arial" w:cs="Arial"/>
          <w:sz w:val="20"/>
          <w:szCs w:val="20"/>
        </w:rPr>
        <w:t xml:space="preserve">adequate preventive measures in place to </w:t>
      </w:r>
      <w:r w:rsidR="001428E2">
        <w:rPr>
          <w:rFonts w:ascii="Arial" w:hAnsi="Arial" w:cs="Arial"/>
          <w:sz w:val="20"/>
          <w:szCs w:val="20"/>
        </w:rPr>
        <w:t xml:space="preserve">help reduce </w:t>
      </w:r>
      <w:r w:rsidR="000F2865" w:rsidRPr="0046611F">
        <w:rPr>
          <w:rFonts w:ascii="Arial" w:hAnsi="Arial" w:cs="Arial"/>
          <w:sz w:val="20"/>
          <w:szCs w:val="20"/>
        </w:rPr>
        <w:t xml:space="preserve">their occurrences after a thorough analysis of </w:t>
      </w:r>
      <w:r w:rsidR="000F2865">
        <w:rPr>
          <w:rFonts w:ascii="Arial" w:hAnsi="Arial" w:cs="Arial"/>
          <w:sz w:val="20"/>
          <w:szCs w:val="20"/>
        </w:rPr>
        <w:t xml:space="preserve">all </w:t>
      </w:r>
      <w:r w:rsidR="000F2865" w:rsidRPr="0046611F">
        <w:rPr>
          <w:rFonts w:ascii="Arial" w:hAnsi="Arial" w:cs="Arial"/>
          <w:sz w:val="20"/>
          <w:szCs w:val="20"/>
        </w:rPr>
        <w:t>failure modes</w:t>
      </w:r>
      <w:r w:rsidR="000F2865">
        <w:rPr>
          <w:rFonts w:ascii="Arial" w:hAnsi="Arial" w:cs="Arial"/>
          <w:sz w:val="20"/>
          <w:szCs w:val="20"/>
        </w:rPr>
        <w:t>.</w:t>
      </w:r>
    </w:p>
    <w:p w14:paraId="12088B44" w14:textId="77777777" w:rsidR="005905AD" w:rsidRDefault="005905AD" w:rsidP="00131D44">
      <w:pPr>
        <w:pStyle w:val="NoSpacing"/>
        <w:rPr>
          <w:rFonts w:ascii="Arial" w:hAnsi="Arial" w:cs="Arial"/>
          <w:sz w:val="20"/>
          <w:szCs w:val="20"/>
        </w:rPr>
      </w:pPr>
    </w:p>
    <w:p w14:paraId="2AFBCD69" w14:textId="2809DE30" w:rsidR="003D6497" w:rsidRPr="005905AD" w:rsidRDefault="005905AD" w:rsidP="00131D44">
      <w:pPr>
        <w:pStyle w:val="NoSpacing"/>
        <w:rPr>
          <w:rFonts w:ascii="Arial" w:hAnsi="Arial" w:cs="Arial"/>
          <w:b/>
          <w:i/>
          <w:sz w:val="20"/>
          <w:szCs w:val="20"/>
        </w:rPr>
      </w:pPr>
      <w:r w:rsidRPr="005905AD">
        <w:rPr>
          <w:rFonts w:ascii="Arial" w:hAnsi="Arial" w:cs="Arial"/>
          <w:b/>
          <w:i/>
          <w:sz w:val="20"/>
          <w:szCs w:val="20"/>
        </w:rPr>
        <w:t xml:space="preserve">2.4 </w:t>
      </w:r>
      <w:r w:rsidR="003D6497" w:rsidRPr="005905AD">
        <w:rPr>
          <w:rFonts w:ascii="Arial" w:hAnsi="Arial" w:cs="Arial"/>
          <w:b/>
          <w:i/>
          <w:sz w:val="20"/>
          <w:szCs w:val="20"/>
        </w:rPr>
        <w:t>Data Management</w:t>
      </w:r>
      <w:r w:rsidR="002257AB">
        <w:rPr>
          <w:rFonts w:ascii="Arial" w:hAnsi="Arial" w:cs="Arial"/>
          <w:b/>
          <w:i/>
          <w:sz w:val="20"/>
          <w:szCs w:val="20"/>
        </w:rPr>
        <w:t xml:space="preserve">, </w:t>
      </w:r>
      <w:r w:rsidR="003D6497" w:rsidRPr="005905AD">
        <w:rPr>
          <w:rFonts w:ascii="Arial" w:hAnsi="Arial" w:cs="Arial"/>
          <w:b/>
          <w:i/>
          <w:sz w:val="20"/>
          <w:szCs w:val="20"/>
        </w:rPr>
        <w:t>Quality Assurance</w:t>
      </w:r>
      <w:r w:rsidR="002257AB">
        <w:rPr>
          <w:rFonts w:ascii="Arial" w:hAnsi="Arial" w:cs="Arial"/>
          <w:b/>
          <w:i/>
          <w:sz w:val="20"/>
          <w:szCs w:val="20"/>
        </w:rPr>
        <w:t xml:space="preserve"> and analysis</w:t>
      </w:r>
    </w:p>
    <w:p w14:paraId="190402C6" w14:textId="77777777" w:rsidR="003D6497" w:rsidRPr="00131D44" w:rsidRDefault="003D6497" w:rsidP="00131D44">
      <w:pPr>
        <w:pStyle w:val="NoSpacing"/>
        <w:rPr>
          <w:rFonts w:ascii="Arial" w:hAnsi="Arial" w:cs="Arial"/>
          <w:sz w:val="20"/>
          <w:szCs w:val="20"/>
        </w:rPr>
      </w:pPr>
      <w:r w:rsidRPr="00131D44">
        <w:rPr>
          <w:rFonts w:ascii="Arial" w:hAnsi="Arial" w:cs="Arial"/>
          <w:sz w:val="20"/>
          <w:szCs w:val="20"/>
        </w:rPr>
        <w:t xml:space="preserve">The collected data was entered in </w:t>
      </w:r>
      <w:proofErr w:type="spellStart"/>
      <w:r w:rsidRPr="00131D44">
        <w:rPr>
          <w:rFonts w:ascii="Arial" w:hAnsi="Arial" w:cs="Arial"/>
          <w:sz w:val="20"/>
          <w:szCs w:val="20"/>
        </w:rPr>
        <w:t>EpiInfo</w:t>
      </w:r>
      <w:proofErr w:type="spellEnd"/>
      <w:r w:rsidRPr="00131D44">
        <w:rPr>
          <w:rFonts w:ascii="Arial" w:hAnsi="Arial" w:cs="Arial"/>
          <w:sz w:val="20"/>
          <w:szCs w:val="20"/>
        </w:rPr>
        <w:t xml:space="preserve">® version 7 database. The data was then cleaned and validated. Access to the folders containing the data was controlled by a password known only to the researcher. The data was regularly backed up in a flash disk. </w:t>
      </w:r>
    </w:p>
    <w:p w14:paraId="43877AE8" w14:textId="77777777" w:rsidR="002257AB" w:rsidRDefault="002257AB" w:rsidP="00131D44">
      <w:pPr>
        <w:pStyle w:val="NoSpacing"/>
        <w:rPr>
          <w:rFonts w:ascii="Arial" w:hAnsi="Arial" w:cs="Arial"/>
          <w:sz w:val="20"/>
          <w:szCs w:val="20"/>
        </w:rPr>
      </w:pPr>
    </w:p>
    <w:p w14:paraId="5C42F08E" w14:textId="1D9DA31E" w:rsidR="003D6497" w:rsidRPr="00131D44" w:rsidRDefault="003D6497" w:rsidP="00131D44">
      <w:pPr>
        <w:pStyle w:val="NoSpacing"/>
        <w:rPr>
          <w:rFonts w:ascii="Arial" w:hAnsi="Arial" w:cs="Arial"/>
          <w:sz w:val="20"/>
          <w:szCs w:val="20"/>
        </w:rPr>
      </w:pPr>
      <w:r w:rsidRPr="00131D44">
        <w:rPr>
          <w:rFonts w:ascii="Arial" w:hAnsi="Arial" w:cs="Arial"/>
          <w:sz w:val="20"/>
          <w:szCs w:val="20"/>
        </w:rPr>
        <w:t>The analysis was descriptive. Each failure mode was analysed independently and recommendations were made accordingly.</w:t>
      </w:r>
    </w:p>
    <w:p w14:paraId="7FD42AFC" w14:textId="0A26B2B8" w:rsidR="002257AB" w:rsidRDefault="002257AB" w:rsidP="00131D44">
      <w:pPr>
        <w:pStyle w:val="NoSpacing"/>
        <w:rPr>
          <w:rFonts w:ascii="Arial" w:hAnsi="Arial" w:cs="Arial"/>
          <w:sz w:val="20"/>
          <w:szCs w:val="20"/>
        </w:rPr>
      </w:pPr>
    </w:p>
    <w:p w14:paraId="09A2EAB4" w14:textId="739D9B06" w:rsidR="006F4319" w:rsidRPr="006F4319" w:rsidRDefault="006F4319" w:rsidP="00131D44">
      <w:pPr>
        <w:pStyle w:val="NoSpacing"/>
        <w:rPr>
          <w:rFonts w:ascii="Arial" w:hAnsi="Arial" w:cs="Arial"/>
          <w:b/>
          <w:i/>
          <w:sz w:val="20"/>
          <w:szCs w:val="20"/>
        </w:rPr>
      </w:pPr>
      <w:r w:rsidRPr="006F4319">
        <w:rPr>
          <w:rFonts w:ascii="Arial" w:hAnsi="Arial" w:cs="Arial"/>
          <w:b/>
          <w:i/>
          <w:sz w:val="20"/>
          <w:szCs w:val="20"/>
        </w:rPr>
        <w:t>2.5 Ethical approval</w:t>
      </w:r>
    </w:p>
    <w:p w14:paraId="0344394D" w14:textId="77777777" w:rsidR="006F4319" w:rsidRPr="00772030" w:rsidRDefault="006F4319" w:rsidP="006F4319">
      <w:pPr>
        <w:pStyle w:val="NoSpacing"/>
        <w:rPr>
          <w:rFonts w:ascii="Arial" w:hAnsi="Arial" w:cs="Arial"/>
          <w:sz w:val="20"/>
          <w:szCs w:val="20"/>
        </w:rPr>
      </w:pPr>
      <w:r w:rsidRPr="00772030">
        <w:rPr>
          <w:rFonts w:ascii="Arial" w:hAnsi="Arial" w:cs="Arial"/>
          <w:sz w:val="20"/>
          <w:szCs w:val="20"/>
        </w:rPr>
        <w:t>Permission to conduct the study was granted by Kenyatta National Hospital/University of Nairobi Ethics and Research Committee (KNH-</w:t>
      </w:r>
      <w:proofErr w:type="spellStart"/>
      <w:r w:rsidRPr="00772030">
        <w:rPr>
          <w:rFonts w:ascii="Arial" w:hAnsi="Arial" w:cs="Arial"/>
          <w:sz w:val="20"/>
          <w:szCs w:val="20"/>
        </w:rPr>
        <w:t>UoN</w:t>
      </w:r>
      <w:proofErr w:type="spellEnd"/>
      <w:r w:rsidRPr="00772030">
        <w:rPr>
          <w:rFonts w:ascii="Arial" w:hAnsi="Arial" w:cs="Arial"/>
          <w:sz w:val="20"/>
          <w:szCs w:val="20"/>
        </w:rPr>
        <w:t>-ERC) (Reference number KNH-ERC/A/317). The permission to collect data was also granted by the various departments where the study was conducted and registered by KNH Research and Programs Department.</w:t>
      </w:r>
    </w:p>
    <w:p w14:paraId="266F00E5" w14:textId="77777777" w:rsidR="006F4319" w:rsidRDefault="006F4319" w:rsidP="006F4319">
      <w:pPr>
        <w:pStyle w:val="NoSpacing"/>
        <w:rPr>
          <w:rFonts w:ascii="Arial" w:hAnsi="Arial" w:cs="Arial"/>
          <w:sz w:val="20"/>
          <w:szCs w:val="20"/>
        </w:rPr>
      </w:pPr>
    </w:p>
    <w:p w14:paraId="6B56E39C" w14:textId="7F66D10E" w:rsidR="006F4319" w:rsidRPr="00772030" w:rsidRDefault="006F4319" w:rsidP="006F4319">
      <w:pPr>
        <w:pStyle w:val="NoSpacing"/>
        <w:rPr>
          <w:rFonts w:ascii="Arial" w:hAnsi="Arial" w:cs="Arial"/>
          <w:sz w:val="20"/>
          <w:szCs w:val="20"/>
        </w:rPr>
      </w:pPr>
      <w:r w:rsidRPr="00772030">
        <w:rPr>
          <w:rFonts w:ascii="Arial" w:hAnsi="Arial" w:cs="Arial"/>
          <w:sz w:val="20"/>
          <w:szCs w:val="20"/>
        </w:rPr>
        <w:t xml:space="preserve">Informed consent and voluntary participation </w:t>
      </w:r>
      <w:proofErr w:type="gramStart"/>
      <w:r w:rsidRPr="00772030">
        <w:rPr>
          <w:rFonts w:ascii="Arial" w:hAnsi="Arial" w:cs="Arial"/>
          <w:sz w:val="20"/>
          <w:szCs w:val="20"/>
        </w:rPr>
        <w:t>was</w:t>
      </w:r>
      <w:proofErr w:type="gramEnd"/>
      <w:r w:rsidRPr="00772030">
        <w:rPr>
          <w:rFonts w:ascii="Arial" w:hAnsi="Arial" w:cs="Arial"/>
          <w:sz w:val="20"/>
          <w:szCs w:val="20"/>
        </w:rPr>
        <w:t xml:space="preserve"> given by healthcare workers without coercion or incentives. Research assistants were trained on ethical considerations before the commencement of the study. </w:t>
      </w:r>
    </w:p>
    <w:p w14:paraId="00513383" w14:textId="77777777" w:rsidR="006F4319" w:rsidRDefault="006F4319" w:rsidP="00131D44">
      <w:pPr>
        <w:pStyle w:val="NoSpacing"/>
        <w:rPr>
          <w:rFonts w:ascii="Arial" w:hAnsi="Arial" w:cs="Arial"/>
          <w:sz w:val="20"/>
          <w:szCs w:val="20"/>
        </w:rPr>
      </w:pPr>
    </w:p>
    <w:p w14:paraId="0F135579" w14:textId="2E69F65D" w:rsidR="003D6497" w:rsidRPr="002257AB" w:rsidRDefault="002257AB" w:rsidP="00131D44">
      <w:pPr>
        <w:pStyle w:val="NoSpacing"/>
        <w:rPr>
          <w:rFonts w:ascii="Arial" w:hAnsi="Arial" w:cs="Arial"/>
          <w:b/>
          <w:sz w:val="20"/>
          <w:szCs w:val="20"/>
        </w:rPr>
      </w:pPr>
      <w:r w:rsidRPr="002257AB">
        <w:rPr>
          <w:rFonts w:ascii="Arial" w:hAnsi="Arial" w:cs="Arial"/>
          <w:b/>
          <w:sz w:val="20"/>
          <w:szCs w:val="20"/>
        </w:rPr>
        <w:t xml:space="preserve">3. </w:t>
      </w:r>
      <w:r w:rsidR="003D6497" w:rsidRPr="002257AB">
        <w:rPr>
          <w:rFonts w:ascii="Arial" w:hAnsi="Arial" w:cs="Arial"/>
          <w:b/>
          <w:sz w:val="20"/>
          <w:szCs w:val="20"/>
        </w:rPr>
        <w:t>RESULTS</w:t>
      </w:r>
    </w:p>
    <w:p w14:paraId="73C2CD48" w14:textId="321D19B0" w:rsidR="003D6497" w:rsidRDefault="003D6497" w:rsidP="00131D44">
      <w:pPr>
        <w:pStyle w:val="NoSpacing"/>
        <w:rPr>
          <w:rFonts w:ascii="Arial" w:hAnsi="Arial" w:cs="Arial"/>
          <w:sz w:val="20"/>
          <w:szCs w:val="20"/>
        </w:rPr>
      </w:pPr>
      <w:r w:rsidRPr="00131D44">
        <w:rPr>
          <w:rFonts w:ascii="Arial" w:hAnsi="Arial" w:cs="Arial"/>
          <w:sz w:val="20"/>
          <w:szCs w:val="20"/>
        </w:rPr>
        <w:t xml:space="preserve">Five meetings in total were held lasting on average 1.5 hours each. Due to difficulty in having all team members in one meeting, some meetings were held per department. </w:t>
      </w:r>
    </w:p>
    <w:p w14:paraId="216F4EDB" w14:textId="77777777" w:rsidR="002257AB" w:rsidRPr="00131D44" w:rsidRDefault="002257AB" w:rsidP="00131D44">
      <w:pPr>
        <w:pStyle w:val="NoSpacing"/>
        <w:rPr>
          <w:rFonts w:ascii="Arial" w:hAnsi="Arial" w:cs="Arial"/>
          <w:sz w:val="20"/>
          <w:szCs w:val="20"/>
        </w:rPr>
      </w:pPr>
    </w:p>
    <w:p w14:paraId="134A4A8E" w14:textId="39CB0278" w:rsidR="003D6497" w:rsidRPr="002257AB" w:rsidRDefault="002257AB" w:rsidP="002257AB">
      <w:pPr>
        <w:pStyle w:val="NoSpacing"/>
        <w:rPr>
          <w:rFonts w:ascii="Arial" w:hAnsi="Arial" w:cs="Arial"/>
          <w:b/>
          <w:i/>
          <w:sz w:val="20"/>
          <w:szCs w:val="20"/>
        </w:rPr>
      </w:pPr>
      <w:r w:rsidRPr="002257AB">
        <w:rPr>
          <w:rFonts w:ascii="Arial" w:hAnsi="Arial" w:cs="Arial"/>
          <w:b/>
          <w:i/>
          <w:sz w:val="20"/>
          <w:szCs w:val="20"/>
        </w:rPr>
        <w:t xml:space="preserve">3.1 </w:t>
      </w:r>
      <w:r w:rsidR="003D6497" w:rsidRPr="002257AB">
        <w:rPr>
          <w:rFonts w:ascii="Arial" w:hAnsi="Arial" w:cs="Arial"/>
          <w:b/>
          <w:i/>
          <w:sz w:val="20"/>
          <w:szCs w:val="20"/>
        </w:rPr>
        <w:t>HFMEA Process Description</w:t>
      </w:r>
    </w:p>
    <w:p w14:paraId="241AE5C1" w14:textId="61F1FC30" w:rsidR="003D6497" w:rsidRPr="002257AB" w:rsidRDefault="003D6497" w:rsidP="002257AB">
      <w:pPr>
        <w:pStyle w:val="NoSpacing"/>
        <w:rPr>
          <w:rFonts w:ascii="Arial" w:hAnsi="Arial" w:cs="Arial"/>
          <w:sz w:val="20"/>
          <w:szCs w:val="20"/>
        </w:rPr>
      </w:pPr>
      <w:r w:rsidRPr="002257AB">
        <w:rPr>
          <w:rFonts w:ascii="Arial" w:hAnsi="Arial" w:cs="Arial"/>
          <w:sz w:val="20"/>
          <w:szCs w:val="20"/>
        </w:rPr>
        <w:t xml:space="preserve">The process was sub-divided into 5 phases: </w:t>
      </w:r>
      <w:r w:rsidR="002257AB">
        <w:rPr>
          <w:rFonts w:ascii="Arial" w:hAnsi="Arial" w:cs="Arial"/>
          <w:sz w:val="20"/>
          <w:szCs w:val="20"/>
        </w:rPr>
        <w:t>(</w:t>
      </w:r>
      <w:proofErr w:type="spellStart"/>
      <w:r w:rsidR="002257AB">
        <w:rPr>
          <w:rFonts w:ascii="Arial" w:hAnsi="Arial" w:cs="Arial"/>
          <w:sz w:val="20"/>
          <w:szCs w:val="20"/>
        </w:rPr>
        <w:t>i</w:t>
      </w:r>
      <w:proofErr w:type="spellEnd"/>
      <w:r w:rsidR="002257AB">
        <w:rPr>
          <w:rFonts w:ascii="Arial" w:hAnsi="Arial" w:cs="Arial"/>
          <w:sz w:val="20"/>
          <w:szCs w:val="20"/>
        </w:rPr>
        <w:t xml:space="preserve">) </w:t>
      </w:r>
      <w:r w:rsidRPr="002257AB">
        <w:rPr>
          <w:rFonts w:ascii="Arial" w:hAnsi="Arial" w:cs="Arial"/>
          <w:sz w:val="20"/>
          <w:szCs w:val="20"/>
        </w:rPr>
        <w:t xml:space="preserve">prescribing, </w:t>
      </w:r>
      <w:r w:rsidR="002257AB">
        <w:rPr>
          <w:rFonts w:ascii="Arial" w:hAnsi="Arial" w:cs="Arial"/>
          <w:sz w:val="20"/>
          <w:szCs w:val="20"/>
        </w:rPr>
        <w:t xml:space="preserve">(ii) </w:t>
      </w:r>
      <w:r w:rsidRPr="002257AB">
        <w:rPr>
          <w:rFonts w:ascii="Arial" w:hAnsi="Arial" w:cs="Arial"/>
          <w:sz w:val="20"/>
          <w:szCs w:val="20"/>
        </w:rPr>
        <w:t xml:space="preserve">preparation and dispensing, </w:t>
      </w:r>
      <w:r w:rsidR="002257AB">
        <w:rPr>
          <w:rFonts w:ascii="Arial" w:hAnsi="Arial" w:cs="Arial"/>
          <w:sz w:val="20"/>
          <w:szCs w:val="20"/>
        </w:rPr>
        <w:t xml:space="preserve">(iii) </w:t>
      </w:r>
      <w:r w:rsidRPr="002257AB">
        <w:rPr>
          <w:rFonts w:ascii="Arial" w:hAnsi="Arial" w:cs="Arial"/>
          <w:sz w:val="20"/>
          <w:szCs w:val="20"/>
        </w:rPr>
        <w:t xml:space="preserve">transportation, </w:t>
      </w:r>
      <w:r w:rsidR="002257AB">
        <w:rPr>
          <w:rFonts w:ascii="Arial" w:hAnsi="Arial" w:cs="Arial"/>
          <w:sz w:val="20"/>
          <w:szCs w:val="20"/>
        </w:rPr>
        <w:t xml:space="preserve">(iv) </w:t>
      </w:r>
      <w:r w:rsidRPr="002257AB">
        <w:rPr>
          <w:rFonts w:ascii="Arial" w:hAnsi="Arial" w:cs="Arial"/>
          <w:sz w:val="20"/>
          <w:szCs w:val="20"/>
        </w:rPr>
        <w:t xml:space="preserve">storage, </w:t>
      </w:r>
      <w:r w:rsidR="002257AB">
        <w:rPr>
          <w:rFonts w:ascii="Arial" w:hAnsi="Arial" w:cs="Arial"/>
          <w:sz w:val="20"/>
          <w:szCs w:val="20"/>
        </w:rPr>
        <w:t xml:space="preserve">and (v) </w:t>
      </w:r>
      <w:r w:rsidRPr="002257AB">
        <w:rPr>
          <w:rFonts w:ascii="Arial" w:hAnsi="Arial" w:cs="Arial"/>
          <w:sz w:val="20"/>
          <w:szCs w:val="20"/>
        </w:rPr>
        <w:t xml:space="preserve">administration and monitoring. Each process step and sub-step was enumerated and numbered consecutively. </w:t>
      </w:r>
    </w:p>
    <w:p w14:paraId="47E465F6" w14:textId="77777777" w:rsidR="002257AB" w:rsidRDefault="002257AB" w:rsidP="002257AB">
      <w:pPr>
        <w:pStyle w:val="NoSpacing"/>
        <w:rPr>
          <w:rFonts w:ascii="Arial" w:hAnsi="Arial" w:cs="Arial"/>
          <w:sz w:val="20"/>
          <w:szCs w:val="20"/>
        </w:rPr>
      </w:pPr>
    </w:p>
    <w:p w14:paraId="36ECF17C" w14:textId="4141AEFE" w:rsidR="003D6497" w:rsidRPr="002257AB" w:rsidRDefault="003D6497" w:rsidP="002257AB">
      <w:pPr>
        <w:pStyle w:val="NoSpacing"/>
        <w:rPr>
          <w:rFonts w:ascii="Arial" w:hAnsi="Arial" w:cs="Arial"/>
          <w:sz w:val="20"/>
          <w:szCs w:val="20"/>
        </w:rPr>
      </w:pPr>
      <w:r w:rsidRPr="002257AB">
        <w:rPr>
          <w:rFonts w:ascii="Arial" w:hAnsi="Arial" w:cs="Arial"/>
          <w:sz w:val="20"/>
          <w:szCs w:val="20"/>
        </w:rPr>
        <w:t xml:space="preserve">As mentioned, currently in KNH, </w:t>
      </w:r>
      <w:r w:rsidR="002257AB">
        <w:rPr>
          <w:rFonts w:ascii="Arial" w:hAnsi="Arial" w:cs="Arial"/>
          <w:sz w:val="20"/>
          <w:szCs w:val="20"/>
        </w:rPr>
        <w:t xml:space="preserve">the </w:t>
      </w:r>
      <w:r w:rsidRPr="002257AB">
        <w:rPr>
          <w:rFonts w:ascii="Arial" w:hAnsi="Arial" w:cs="Arial"/>
          <w:sz w:val="20"/>
          <w:szCs w:val="20"/>
        </w:rPr>
        <w:t xml:space="preserve">prescribing of vincristine is undertaken by medical specialists and senior house officers; dispensing is performed by pharmacists and pharmaceutical technologists; </w:t>
      </w:r>
      <w:r w:rsidR="002257AB">
        <w:rPr>
          <w:rFonts w:ascii="Arial" w:hAnsi="Arial" w:cs="Arial"/>
          <w:sz w:val="20"/>
          <w:szCs w:val="20"/>
        </w:rPr>
        <w:t xml:space="preserve">the </w:t>
      </w:r>
      <w:r w:rsidRPr="002257AB">
        <w:rPr>
          <w:rFonts w:ascii="Arial" w:hAnsi="Arial" w:cs="Arial"/>
          <w:sz w:val="20"/>
          <w:szCs w:val="20"/>
        </w:rPr>
        <w:t xml:space="preserve">preparation of medicines is undertaken by pharmaceutical technologists, pharmacists and senior house officers; </w:t>
      </w:r>
      <w:r w:rsidR="002257AB">
        <w:rPr>
          <w:rFonts w:ascii="Arial" w:hAnsi="Arial" w:cs="Arial"/>
          <w:sz w:val="20"/>
          <w:szCs w:val="20"/>
        </w:rPr>
        <w:t>t</w:t>
      </w:r>
      <w:r w:rsidRPr="002257AB">
        <w:rPr>
          <w:rFonts w:ascii="Arial" w:hAnsi="Arial" w:cs="Arial"/>
          <w:sz w:val="20"/>
          <w:szCs w:val="20"/>
        </w:rPr>
        <w:t xml:space="preserve">ransportation and storage is undertaken by nurses whilst administration and monitoring of medicines are performed by senior house officers. Preparation is undertaken in the oncology pharmacy preparation room and in-patient procedure rooms. </w:t>
      </w:r>
      <w:r w:rsidRPr="002257AB">
        <w:rPr>
          <w:rFonts w:ascii="Arial" w:hAnsi="Arial" w:cs="Arial"/>
          <w:b/>
          <w:sz w:val="20"/>
          <w:szCs w:val="20"/>
        </w:rPr>
        <w:t xml:space="preserve">Figure </w:t>
      </w:r>
      <w:r w:rsidR="00603AD1">
        <w:rPr>
          <w:rFonts w:ascii="Arial" w:hAnsi="Arial" w:cs="Arial"/>
          <w:b/>
          <w:sz w:val="20"/>
          <w:szCs w:val="20"/>
        </w:rPr>
        <w:t>1</w:t>
      </w:r>
      <w:r w:rsidRPr="002257AB">
        <w:rPr>
          <w:rFonts w:ascii="Arial" w:hAnsi="Arial" w:cs="Arial"/>
          <w:sz w:val="20"/>
          <w:szCs w:val="20"/>
        </w:rPr>
        <w:t xml:space="preserve"> illustrates the vincristine use processes and sub-processes.</w:t>
      </w:r>
    </w:p>
    <w:p w14:paraId="0ADFB89E" w14:textId="77777777" w:rsidR="002257AB" w:rsidRDefault="002257AB" w:rsidP="002257AB">
      <w:pPr>
        <w:pStyle w:val="NoSpacing"/>
        <w:rPr>
          <w:rFonts w:ascii="Arial" w:hAnsi="Arial" w:cs="Arial"/>
          <w:sz w:val="20"/>
          <w:szCs w:val="20"/>
        </w:rPr>
      </w:pPr>
    </w:p>
    <w:p w14:paraId="3AF8E9C1" w14:textId="6D1E7354" w:rsidR="003D6497" w:rsidRPr="002257AB" w:rsidRDefault="003D6497" w:rsidP="002257AB">
      <w:pPr>
        <w:pStyle w:val="NoSpacing"/>
        <w:rPr>
          <w:rFonts w:ascii="Arial" w:hAnsi="Arial" w:cs="Arial"/>
          <w:sz w:val="20"/>
          <w:szCs w:val="20"/>
        </w:rPr>
      </w:pPr>
      <w:proofErr w:type="gramStart"/>
      <w:r w:rsidRPr="002257AB">
        <w:rPr>
          <w:rFonts w:ascii="Arial" w:hAnsi="Arial" w:cs="Arial"/>
          <w:sz w:val="20"/>
          <w:szCs w:val="20"/>
        </w:rPr>
        <w:t>Seventy seven</w:t>
      </w:r>
      <w:proofErr w:type="gramEnd"/>
      <w:r w:rsidRPr="002257AB">
        <w:rPr>
          <w:rFonts w:ascii="Arial" w:hAnsi="Arial" w:cs="Arial"/>
          <w:sz w:val="20"/>
          <w:szCs w:val="20"/>
        </w:rPr>
        <w:t xml:space="preserve"> failure modes were identified, from which 19 were classified as high risk using </w:t>
      </w:r>
      <w:r w:rsidR="002257AB">
        <w:rPr>
          <w:rFonts w:ascii="Arial" w:hAnsi="Arial" w:cs="Arial"/>
          <w:sz w:val="20"/>
          <w:szCs w:val="20"/>
        </w:rPr>
        <w:t xml:space="preserve">a </w:t>
      </w:r>
      <w:r w:rsidRPr="002257AB">
        <w:rPr>
          <w:rFonts w:ascii="Arial" w:hAnsi="Arial" w:cs="Arial"/>
          <w:sz w:val="20"/>
          <w:szCs w:val="20"/>
        </w:rPr>
        <w:t>hazard scoring matrix (</w:t>
      </w:r>
      <w:r w:rsidRPr="002257AB">
        <w:rPr>
          <w:rFonts w:ascii="Arial" w:hAnsi="Arial" w:cs="Arial"/>
          <w:b/>
          <w:sz w:val="20"/>
          <w:szCs w:val="20"/>
        </w:rPr>
        <w:t>Table 1</w:t>
      </w:r>
      <w:r w:rsidRPr="002257AB">
        <w:rPr>
          <w:rFonts w:ascii="Arial" w:hAnsi="Arial" w:cs="Arial"/>
          <w:sz w:val="20"/>
          <w:szCs w:val="20"/>
        </w:rPr>
        <w:t xml:space="preserve">). Six other failure modes were identified to be single point weaknesses in the process. For each failure mode, failure mode causes were identified and hazard scores determined. Twelve of the 25 failure modes identified were not adequately covered by existing control measures. Two of these were single point weaknesses. </w:t>
      </w:r>
      <w:r w:rsidRPr="002257AB">
        <w:rPr>
          <w:rFonts w:ascii="Arial" w:hAnsi="Arial" w:cs="Arial"/>
          <w:b/>
          <w:sz w:val="20"/>
          <w:szCs w:val="20"/>
        </w:rPr>
        <w:t>Table</w:t>
      </w:r>
      <w:r w:rsidR="00603AD1">
        <w:rPr>
          <w:rFonts w:ascii="Arial" w:hAnsi="Arial" w:cs="Arial"/>
          <w:b/>
          <w:sz w:val="20"/>
          <w:szCs w:val="20"/>
        </w:rPr>
        <w:t>s</w:t>
      </w:r>
      <w:r w:rsidRPr="002257AB">
        <w:rPr>
          <w:rFonts w:ascii="Arial" w:hAnsi="Arial" w:cs="Arial"/>
          <w:b/>
          <w:sz w:val="20"/>
          <w:szCs w:val="20"/>
        </w:rPr>
        <w:t xml:space="preserve"> 2 </w:t>
      </w:r>
      <w:r w:rsidR="00603AD1">
        <w:rPr>
          <w:rFonts w:ascii="Arial" w:hAnsi="Arial" w:cs="Arial"/>
          <w:b/>
          <w:sz w:val="20"/>
          <w:szCs w:val="20"/>
        </w:rPr>
        <w:t xml:space="preserve">and 3 </w:t>
      </w:r>
      <w:r w:rsidRPr="002257AB">
        <w:rPr>
          <w:rFonts w:ascii="Arial" w:hAnsi="Arial" w:cs="Arial"/>
          <w:sz w:val="20"/>
          <w:szCs w:val="20"/>
        </w:rPr>
        <w:t xml:space="preserve">illustrate the 12 failure modes and failure mode causes determined by the HFMEA team using the decision tree </w:t>
      </w:r>
      <w:r w:rsidR="002257AB">
        <w:rPr>
          <w:rFonts w:ascii="Arial" w:hAnsi="Arial" w:cs="Arial"/>
          <w:sz w:val="20"/>
          <w:szCs w:val="20"/>
        </w:rPr>
        <w:t xml:space="preserve">method </w:t>
      </w:r>
      <w:r w:rsidR="00266FA8">
        <w:rPr>
          <w:rFonts w:ascii="Arial" w:hAnsi="Arial" w:cs="Arial"/>
          <w:sz w:val="20"/>
          <w:szCs w:val="20"/>
        </w:rPr>
        <w:t>which were</w:t>
      </w:r>
      <w:r w:rsidRPr="002257AB">
        <w:rPr>
          <w:rFonts w:ascii="Arial" w:hAnsi="Arial" w:cs="Arial"/>
          <w:sz w:val="20"/>
          <w:szCs w:val="20"/>
        </w:rPr>
        <w:t xml:space="preserve"> lacking adequate control measures that need</w:t>
      </w:r>
      <w:r w:rsidR="00266FA8">
        <w:rPr>
          <w:rFonts w:ascii="Arial" w:hAnsi="Arial" w:cs="Arial"/>
          <w:sz w:val="20"/>
          <w:szCs w:val="20"/>
        </w:rPr>
        <w:t>ed</w:t>
      </w:r>
      <w:r w:rsidRPr="002257AB">
        <w:rPr>
          <w:rFonts w:ascii="Arial" w:hAnsi="Arial" w:cs="Arial"/>
          <w:sz w:val="20"/>
          <w:szCs w:val="20"/>
        </w:rPr>
        <w:t xml:space="preserve"> urgent addressing. Recommendations for these </w:t>
      </w:r>
      <w:r w:rsidRPr="002257AB">
        <w:rPr>
          <w:rFonts w:ascii="Arial" w:hAnsi="Arial" w:cs="Arial"/>
          <w:sz w:val="20"/>
          <w:szCs w:val="20"/>
        </w:rPr>
        <w:lastRenderedPageBreak/>
        <w:t xml:space="preserve">failure mode causes were subsequently made by the team to mitigate against future failures. Transportation and storage of vincristine were considered as low risk steps by the multidisciplinary team, so were not taken further. </w:t>
      </w:r>
      <w:r w:rsidRPr="002257AB">
        <w:rPr>
          <w:rFonts w:ascii="Arial" w:hAnsi="Arial" w:cs="Arial"/>
          <w:b/>
          <w:sz w:val="20"/>
          <w:szCs w:val="20"/>
        </w:rPr>
        <w:t>Section</w:t>
      </w:r>
      <w:r w:rsidRPr="002257AB">
        <w:rPr>
          <w:rFonts w:ascii="Arial" w:hAnsi="Arial" w:cs="Arial"/>
          <w:sz w:val="20"/>
          <w:szCs w:val="20"/>
        </w:rPr>
        <w:t xml:space="preserve"> </w:t>
      </w:r>
      <w:r w:rsidRPr="002257AB">
        <w:rPr>
          <w:rFonts w:ascii="Arial" w:hAnsi="Arial" w:cs="Arial"/>
          <w:b/>
          <w:sz w:val="20"/>
          <w:szCs w:val="20"/>
        </w:rPr>
        <w:t>3.2</w:t>
      </w:r>
      <w:r w:rsidRPr="002257AB">
        <w:rPr>
          <w:rFonts w:ascii="Arial" w:hAnsi="Arial" w:cs="Arial"/>
          <w:sz w:val="20"/>
          <w:szCs w:val="20"/>
        </w:rPr>
        <w:t xml:space="preserve"> describes the 12 failure modes and ways to address these in more detail.</w:t>
      </w:r>
    </w:p>
    <w:p w14:paraId="5B594DB6" w14:textId="77777777" w:rsidR="002257AB" w:rsidRDefault="002257AB" w:rsidP="002257AB">
      <w:pPr>
        <w:pStyle w:val="NoSpacing"/>
        <w:rPr>
          <w:rFonts w:ascii="Arial" w:hAnsi="Arial" w:cs="Arial"/>
          <w:sz w:val="20"/>
          <w:szCs w:val="20"/>
        </w:rPr>
      </w:pPr>
    </w:p>
    <w:p w14:paraId="7A2C646E" w14:textId="72422475" w:rsidR="003D6497" w:rsidRPr="002257AB" w:rsidRDefault="002257AB" w:rsidP="002257AB">
      <w:pPr>
        <w:pStyle w:val="NoSpacing"/>
        <w:rPr>
          <w:rFonts w:ascii="Arial" w:hAnsi="Arial" w:cs="Arial"/>
          <w:b/>
          <w:i/>
          <w:sz w:val="20"/>
          <w:szCs w:val="20"/>
        </w:rPr>
      </w:pPr>
      <w:r w:rsidRPr="002257AB">
        <w:rPr>
          <w:rFonts w:ascii="Arial" w:hAnsi="Arial" w:cs="Arial"/>
          <w:b/>
          <w:i/>
          <w:sz w:val="20"/>
          <w:szCs w:val="20"/>
        </w:rPr>
        <w:t xml:space="preserve">3.2 </w:t>
      </w:r>
      <w:r w:rsidR="003D6497" w:rsidRPr="002257AB">
        <w:rPr>
          <w:rFonts w:ascii="Arial" w:hAnsi="Arial" w:cs="Arial"/>
          <w:b/>
          <w:i/>
          <w:sz w:val="20"/>
          <w:szCs w:val="20"/>
        </w:rPr>
        <w:t xml:space="preserve">Failure modes and Recommendations </w:t>
      </w:r>
    </w:p>
    <w:p w14:paraId="1415CF91" w14:textId="77777777" w:rsidR="003D6497" w:rsidRPr="002257AB" w:rsidRDefault="003D6497" w:rsidP="002257AB">
      <w:pPr>
        <w:pStyle w:val="NoSpacing"/>
        <w:rPr>
          <w:rFonts w:ascii="Arial" w:hAnsi="Arial" w:cs="Arial"/>
          <w:b/>
          <w:sz w:val="20"/>
          <w:szCs w:val="20"/>
        </w:rPr>
      </w:pPr>
      <w:r w:rsidRPr="002257AB">
        <w:rPr>
          <w:rFonts w:ascii="Arial" w:hAnsi="Arial" w:cs="Arial"/>
          <w:b/>
          <w:sz w:val="20"/>
          <w:szCs w:val="20"/>
        </w:rPr>
        <w:t>Failure Mode 1: Out-dated weight and height measures indicated on the treatment sheet</w:t>
      </w:r>
    </w:p>
    <w:p w14:paraId="23C8AE0B" w14:textId="2A8BEA17" w:rsidR="003D6497" w:rsidRPr="002257AB" w:rsidRDefault="003D6497" w:rsidP="002257AB">
      <w:pPr>
        <w:pStyle w:val="NoSpacing"/>
        <w:rPr>
          <w:rFonts w:ascii="Arial" w:hAnsi="Arial" w:cs="Arial"/>
          <w:sz w:val="20"/>
          <w:szCs w:val="20"/>
        </w:rPr>
      </w:pPr>
      <w:r w:rsidRPr="002257AB">
        <w:rPr>
          <w:rFonts w:ascii="Arial" w:hAnsi="Arial" w:cs="Arial"/>
          <w:sz w:val="20"/>
          <w:szCs w:val="20"/>
        </w:rPr>
        <w:t xml:space="preserve">It was observed by the HFMEA multi-disciplinary team that majority of the patients especially in the wards do not </w:t>
      </w:r>
      <w:r w:rsidR="002257AB">
        <w:rPr>
          <w:rFonts w:ascii="Arial" w:hAnsi="Arial" w:cs="Arial"/>
          <w:sz w:val="20"/>
          <w:szCs w:val="20"/>
        </w:rPr>
        <w:t xml:space="preserve">currently </w:t>
      </w:r>
      <w:r w:rsidRPr="002257AB">
        <w:rPr>
          <w:rFonts w:ascii="Arial" w:hAnsi="Arial" w:cs="Arial"/>
          <w:sz w:val="20"/>
          <w:szCs w:val="20"/>
        </w:rPr>
        <w:t xml:space="preserve">have their latest weight and height measures in their treatment sheets. This has the potential of patients being under or over-dosed. The team recommended </w:t>
      </w:r>
      <w:r w:rsidR="00266FA8">
        <w:rPr>
          <w:rFonts w:ascii="Arial" w:hAnsi="Arial" w:cs="Arial"/>
          <w:sz w:val="20"/>
          <w:szCs w:val="20"/>
        </w:rPr>
        <w:t xml:space="preserve">an </w:t>
      </w:r>
      <w:r w:rsidRPr="002257AB">
        <w:rPr>
          <w:rFonts w:ascii="Arial" w:hAnsi="Arial" w:cs="Arial"/>
          <w:sz w:val="20"/>
          <w:szCs w:val="20"/>
        </w:rPr>
        <w:t xml:space="preserve">amendment of the chart to provide for space for twice monthly charting of patients’ weight and height. </w:t>
      </w:r>
    </w:p>
    <w:p w14:paraId="5F323DF7" w14:textId="77777777" w:rsidR="002257AB" w:rsidRDefault="002257AB" w:rsidP="002257AB">
      <w:pPr>
        <w:pStyle w:val="NoSpacing"/>
        <w:rPr>
          <w:rFonts w:ascii="Arial" w:hAnsi="Arial" w:cs="Arial"/>
          <w:b/>
          <w:sz w:val="20"/>
          <w:szCs w:val="20"/>
        </w:rPr>
      </w:pPr>
    </w:p>
    <w:p w14:paraId="64C99098" w14:textId="0ABBBC44" w:rsidR="003D6497" w:rsidRPr="002257AB" w:rsidRDefault="003D6497" w:rsidP="002257AB">
      <w:pPr>
        <w:pStyle w:val="NoSpacing"/>
        <w:rPr>
          <w:rFonts w:ascii="Arial" w:hAnsi="Arial" w:cs="Arial"/>
          <w:b/>
          <w:sz w:val="20"/>
          <w:szCs w:val="20"/>
        </w:rPr>
      </w:pPr>
      <w:r w:rsidRPr="002257AB">
        <w:rPr>
          <w:rFonts w:ascii="Arial" w:hAnsi="Arial" w:cs="Arial"/>
          <w:b/>
          <w:sz w:val="20"/>
          <w:szCs w:val="20"/>
        </w:rPr>
        <w:t>Failure Mode 2: Past history inconclusive in determining last date of administration</w:t>
      </w:r>
    </w:p>
    <w:p w14:paraId="23BD04B1" w14:textId="6B868FC4" w:rsidR="003D6497" w:rsidRPr="002257AB" w:rsidRDefault="003D6497" w:rsidP="002257AB">
      <w:pPr>
        <w:pStyle w:val="NoSpacing"/>
        <w:rPr>
          <w:rFonts w:ascii="Arial" w:hAnsi="Arial" w:cs="Arial"/>
          <w:sz w:val="20"/>
          <w:szCs w:val="20"/>
        </w:rPr>
      </w:pPr>
      <w:r w:rsidRPr="002257AB">
        <w:rPr>
          <w:rFonts w:ascii="Arial" w:hAnsi="Arial" w:cs="Arial"/>
          <w:sz w:val="20"/>
          <w:szCs w:val="20"/>
        </w:rPr>
        <w:t>The current treatment chart d</w:t>
      </w:r>
      <w:r w:rsidR="002257AB">
        <w:rPr>
          <w:rFonts w:ascii="Arial" w:hAnsi="Arial" w:cs="Arial"/>
          <w:sz w:val="20"/>
          <w:szCs w:val="20"/>
        </w:rPr>
        <w:t>oes</w:t>
      </w:r>
      <w:r w:rsidRPr="002257AB">
        <w:rPr>
          <w:rFonts w:ascii="Arial" w:hAnsi="Arial" w:cs="Arial"/>
          <w:sz w:val="20"/>
          <w:szCs w:val="20"/>
        </w:rPr>
        <w:t xml:space="preserve"> not provide adequate space to indicate the date of administration, which makes it difficult for the prescribers to schedule the next course of treatment. Amendments on the treatment sheet to provide space for </w:t>
      </w:r>
      <w:r w:rsidR="002257AB">
        <w:rPr>
          <w:rFonts w:ascii="Arial" w:hAnsi="Arial" w:cs="Arial"/>
          <w:sz w:val="20"/>
          <w:szCs w:val="20"/>
        </w:rPr>
        <w:t>including</w:t>
      </w:r>
      <w:r w:rsidRPr="002257AB">
        <w:rPr>
          <w:rFonts w:ascii="Arial" w:hAnsi="Arial" w:cs="Arial"/>
          <w:sz w:val="20"/>
          <w:szCs w:val="20"/>
        </w:rPr>
        <w:t xml:space="preserve"> the date and </w:t>
      </w:r>
      <w:r w:rsidR="002257AB">
        <w:rPr>
          <w:rFonts w:ascii="Arial" w:hAnsi="Arial" w:cs="Arial"/>
          <w:sz w:val="20"/>
          <w:szCs w:val="20"/>
        </w:rPr>
        <w:t xml:space="preserve">the </w:t>
      </w:r>
      <w:r w:rsidRPr="002257AB">
        <w:rPr>
          <w:rFonts w:ascii="Arial" w:hAnsi="Arial" w:cs="Arial"/>
          <w:sz w:val="20"/>
          <w:szCs w:val="20"/>
        </w:rPr>
        <w:t xml:space="preserve">sensitization of prescribers on the difference between </w:t>
      </w:r>
      <w:r w:rsidR="002257AB">
        <w:rPr>
          <w:rFonts w:ascii="Arial" w:hAnsi="Arial" w:cs="Arial"/>
          <w:sz w:val="20"/>
          <w:szCs w:val="20"/>
        </w:rPr>
        <w:t xml:space="preserve">the </w:t>
      </w:r>
      <w:r w:rsidRPr="002257AB">
        <w:rPr>
          <w:rFonts w:ascii="Arial" w:hAnsi="Arial" w:cs="Arial"/>
          <w:sz w:val="20"/>
          <w:szCs w:val="20"/>
        </w:rPr>
        <w:t xml:space="preserve">scheduled day of treatment and </w:t>
      </w:r>
      <w:r w:rsidR="002257AB">
        <w:rPr>
          <w:rFonts w:ascii="Arial" w:hAnsi="Arial" w:cs="Arial"/>
          <w:sz w:val="20"/>
          <w:szCs w:val="20"/>
        </w:rPr>
        <w:t xml:space="preserve">the actual </w:t>
      </w:r>
      <w:r w:rsidRPr="002257AB">
        <w:rPr>
          <w:rFonts w:ascii="Arial" w:hAnsi="Arial" w:cs="Arial"/>
          <w:sz w:val="20"/>
          <w:szCs w:val="20"/>
        </w:rPr>
        <w:t>date of administration were recommended.</w:t>
      </w:r>
    </w:p>
    <w:p w14:paraId="37924003" w14:textId="77777777" w:rsidR="002257AB" w:rsidRDefault="002257AB" w:rsidP="002257AB">
      <w:pPr>
        <w:pStyle w:val="NoSpacing"/>
        <w:rPr>
          <w:rFonts w:ascii="Arial" w:hAnsi="Arial" w:cs="Arial"/>
          <w:b/>
          <w:sz w:val="20"/>
          <w:szCs w:val="20"/>
        </w:rPr>
      </w:pPr>
    </w:p>
    <w:p w14:paraId="2569BC3D" w14:textId="24464A04" w:rsidR="003D6497" w:rsidRPr="002257AB" w:rsidRDefault="003D6497" w:rsidP="002257AB">
      <w:pPr>
        <w:pStyle w:val="NoSpacing"/>
        <w:rPr>
          <w:rFonts w:ascii="Arial" w:hAnsi="Arial" w:cs="Arial"/>
          <w:b/>
          <w:sz w:val="20"/>
          <w:szCs w:val="20"/>
        </w:rPr>
      </w:pPr>
      <w:r w:rsidRPr="002257AB">
        <w:rPr>
          <w:rFonts w:ascii="Arial" w:hAnsi="Arial" w:cs="Arial"/>
          <w:b/>
          <w:sz w:val="20"/>
          <w:szCs w:val="20"/>
        </w:rPr>
        <w:t>Failure Mode 3: Dose Miscalculation</w:t>
      </w:r>
    </w:p>
    <w:p w14:paraId="64674401" w14:textId="77777777" w:rsidR="003D6497" w:rsidRPr="002257AB" w:rsidRDefault="003D6497" w:rsidP="002257AB">
      <w:pPr>
        <w:pStyle w:val="NoSpacing"/>
        <w:rPr>
          <w:rFonts w:ascii="Arial" w:hAnsi="Arial" w:cs="Arial"/>
          <w:sz w:val="20"/>
          <w:szCs w:val="20"/>
        </w:rPr>
      </w:pPr>
      <w:r w:rsidRPr="002257AB">
        <w:rPr>
          <w:rFonts w:ascii="Arial" w:hAnsi="Arial" w:cs="Arial"/>
          <w:sz w:val="20"/>
          <w:szCs w:val="20"/>
        </w:rPr>
        <w:t>Dose calculations by prescribers were considered to be a source of errors which can translate into patients being under- or over-dosed on their medications. Double-checks in the wards and in the pharmacy, as well as the development of job aids with formulas and dose limits, were recommended for adoption.</w:t>
      </w:r>
    </w:p>
    <w:p w14:paraId="44896AD0" w14:textId="77777777" w:rsidR="002257AB" w:rsidRDefault="002257AB" w:rsidP="002257AB">
      <w:pPr>
        <w:pStyle w:val="NoSpacing"/>
        <w:rPr>
          <w:rFonts w:ascii="Arial" w:hAnsi="Arial" w:cs="Arial"/>
          <w:b/>
          <w:sz w:val="20"/>
          <w:szCs w:val="20"/>
        </w:rPr>
      </w:pPr>
    </w:p>
    <w:p w14:paraId="68A8BE04" w14:textId="00AE94A7" w:rsidR="003D6497" w:rsidRPr="002257AB" w:rsidRDefault="003D6497" w:rsidP="002257AB">
      <w:pPr>
        <w:pStyle w:val="NoSpacing"/>
        <w:rPr>
          <w:rFonts w:ascii="Arial" w:hAnsi="Arial" w:cs="Arial"/>
          <w:b/>
          <w:sz w:val="20"/>
          <w:szCs w:val="20"/>
        </w:rPr>
      </w:pPr>
      <w:r w:rsidRPr="002257AB">
        <w:rPr>
          <w:rFonts w:ascii="Arial" w:hAnsi="Arial" w:cs="Arial"/>
          <w:b/>
          <w:sz w:val="20"/>
          <w:szCs w:val="20"/>
        </w:rPr>
        <w:t>Failure Mode 4: Obscure prescription/medication order</w:t>
      </w:r>
    </w:p>
    <w:p w14:paraId="2C8E8F9F" w14:textId="77777777" w:rsidR="003D6497" w:rsidRPr="002257AB" w:rsidRDefault="003D6497" w:rsidP="002257AB">
      <w:pPr>
        <w:pStyle w:val="NoSpacing"/>
        <w:rPr>
          <w:rFonts w:ascii="Arial" w:hAnsi="Arial" w:cs="Arial"/>
          <w:color w:val="000000"/>
          <w:sz w:val="20"/>
          <w:szCs w:val="20"/>
        </w:rPr>
      </w:pPr>
      <w:r w:rsidRPr="002257AB">
        <w:rPr>
          <w:rFonts w:ascii="Arial" w:hAnsi="Arial" w:cs="Arial"/>
          <w:sz w:val="20"/>
          <w:szCs w:val="20"/>
        </w:rPr>
        <w:t xml:space="preserve">The use of handwritten medication orders and dangerous abbreviations were considered as the main causes of obscure orders. The prescribers reported the restrictive size of the medication order on current forms as the cause of using abbreviations. It was recommended that the chart be redesigned to provide adequate space as well as sensitization of staff on agreed abbreviations to help avoid problems. In addition, the possible adoption of a </w:t>
      </w:r>
      <w:r w:rsidRPr="002257AB">
        <w:rPr>
          <w:rFonts w:ascii="Arial" w:hAnsi="Arial" w:cs="Arial"/>
          <w:color w:val="000000"/>
          <w:sz w:val="20"/>
          <w:szCs w:val="20"/>
        </w:rPr>
        <w:t>Computerised Physician Order Entry (CPOE) System in chemotherapy prescribing was suggested.</w:t>
      </w:r>
    </w:p>
    <w:p w14:paraId="74289D60" w14:textId="77777777" w:rsidR="003D6497" w:rsidRPr="002257AB" w:rsidRDefault="003D6497" w:rsidP="002257AB">
      <w:pPr>
        <w:pStyle w:val="NoSpacing"/>
        <w:rPr>
          <w:rFonts w:ascii="Arial" w:hAnsi="Arial" w:cs="Arial"/>
          <w:color w:val="000000"/>
          <w:sz w:val="20"/>
          <w:szCs w:val="20"/>
        </w:rPr>
      </w:pPr>
    </w:p>
    <w:p w14:paraId="552A6B2D" w14:textId="77777777" w:rsidR="003D6497" w:rsidRPr="002257AB" w:rsidRDefault="003D6497" w:rsidP="002257AB">
      <w:pPr>
        <w:pStyle w:val="NoSpacing"/>
        <w:rPr>
          <w:rFonts w:ascii="Arial" w:hAnsi="Arial" w:cs="Arial"/>
          <w:b/>
          <w:color w:val="000000"/>
          <w:sz w:val="20"/>
          <w:szCs w:val="20"/>
        </w:rPr>
      </w:pPr>
      <w:r w:rsidRPr="002257AB">
        <w:rPr>
          <w:rFonts w:ascii="Arial" w:hAnsi="Arial" w:cs="Arial"/>
          <w:b/>
          <w:color w:val="000000"/>
          <w:sz w:val="20"/>
          <w:szCs w:val="20"/>
        </w:rPr>
        <w:t>Failure Mode 5-7: Inadequate Labelling</w:t>
      </w:r>
    </w:p>
    <w:p w14:paraId="575E8E90" w14:textId="1F910738" w:rsidR="003D6497" w:rsidRPr="002257AB" w:rsidRDefault="003D6497" w:rsidP="002257AB">
      <w:pPr>
        <w:pStyle w:val="NoSpacing"/>
        <w:rPr>
          <w:rFonts w:ascii="Arial" w:hAnsi="Arial" w:cs="Arial"/>
          <w:color w:val="000000"/>
          <w:sz w:val="20"/>
          <w:szCs w:val="20"/>
        </w:rPr>
      </w:pPr>
      <w:r w:rsidRPr="002257AB">
        <w:rPr>
          <w:rFonts w:ascii="Arial" w:hAnsi="Arial" w:cs="Arial"/>
          <w:color w:val="000000"/>
          <w:sz w:val="20"/>
          <w:szCs w:val="20"/>
        </w:rPr>
        <w:t xml:space="preserve">There was a lack of labels affixed on the medicine bag, vial/box, and syringe, and these were found to be wanting in providing adequate safeguards for the patients in terms of the identity of </w:t>
      </w:r>
      <w:r w:rsidR="002257AB">
        <w:rPr>
          <w:rFonts w:ascii="Arial" w:hAnsi="Arial" w:cs="Arial"/>
          <w:color w:val="000000"/>
          <w:sz w:val="20"/>
          <w:szCs w:val="20"/>
        </w:rPr>
        <w:t>the chemotherapy medicine</w:t>
      </w:r>
      <w:r w:rsidRPr="002257AB">
        <w:rPr>
          <w:rFonts w:ascii="Arial" w:hAnsi="Arial" w:cs="Arial"/>
          <w:color w:val="000000"/>
          <w:sz w:val="20"/>
          <w:szCs w:val="20"/>
        </w:rPr>
        <w:t xml:space="preserve"> and patient, storage conditions, directions of use and warnings. Vincristine being a high-alert medication should have appropriate labels including warnings, which is currently lacking in the unit. The multidisciplinary team recommended that the standard operating procedure (SOP) for handling </w:t>
      </w:r>
      <w:proofErr w:type="spellStart"/>
      <w:r w:rsidRPr="002257AB">
        <w:rPr>
          <w:rFonts w:ascii="Arial" w:hAnsi="Arial" w:cs="Arial"/>
          <w:color w:val="000000"/>
          <w:sz w:val="20"/>
          <w:szCs w:val="20"/>
        </w:rPr>
        <w:t>cytotoxics</w:t>
      </w:r>
      <w:proofErr w:type="spellEnd"/>
      <w:r w:rsidRPr="002257AB">
        <w:rPr>
          <w:rFonts w:ascii="Arial" w:hAnsi="Arial" w:cs="Arial"/>
          <w:color w:val="000000"/>
          <w:sz w:val="20"/>
          <w:szCs w:val="20"/>
        </w:rPr>
        <w:t xml:space="preserve"> should be amended to provide for labelling requirements, </w:t>
      </w:r>
      <w:r w:rsidR="002257AB">
        <w:rPr>
          <w:rFonts w:ascii="Arial" w:hAnsi="Arial" w:cs="Arial"/>
          <w:color w:val="000000"/>
          <w:sz w:val="20"/>
          <w:szCs w:val="20"/>
        </w:rPr>
        <w:t xml:space="preserve">the </w:t>
      </w:r>
      <w:r w:rsidRPr="002257AB">
        <w:rPr>
          <w:rFonts w:ascii="Arial" w:hAnsi="Arial" w:cs="Arial"/>
          <w:color w:val="000000"/>
          <w:sz w:val="20"/>
          <w:szCs w:val="20"/>
        </w:rPr>
        <w:t>procurement of a labelling machine and the development of standard colour-coded labels with clear warning labels.</w:t>
      </w:r>
    </w:p>
    <w:p w14:paraId="2B7C3398" w14:textId="77777777" w:rsidR="002257AB" w:rsidRDefault="002257AB" w:rsidP="002257AB">
      <w:pPr>
        <w:pStyle w:val="NoSpacing"/>
        <w:rPr>
          <w:rFonts w:ascii="Arial" w:hAnsi="Arial" w:cs="Arial"/>
          <w:b/>
          <w:color w:val="000000"/>
          <w:sz w:val="20"/>
          <w:szCs w:val="20"/>
        </w:rPr>
      </w:pPr>
    </w:p>
    <w:p w14:paraId="619015C2" w14:textId="19CEBED8" w:rsidR="003D6497" w:rsidRPr="002257AB" w:rsidRDefault="003D6497" w:rsidP="002257AB">
      <w:pPr>
        <w:pStyle w:val="NoSpacing"/>
        <w:rPr>
          <w:rFonts w:ascii="Arial" w:hAnsi="Arial" w:cs="Arial"/>
          <w:b/>
          <w:color w:val="000000"/>
          <w:sz w:val="20"/>
          <w:szCs w:val="20"/>
        </w:rPr>
      </w:pPr>
      <w:r w:rsidRPr="002257AB">
        <w:rPr>
          <w:rFonts w:ascii="Arial" w:hAnsi="Arial" w:cs="Arial"/>
          <w:b/>
          <w:color w:val="000000"/>
          <w:sz w:val="20"/>
          <w:szCs w:val="20"/>
        </w:rPr>
        <w:t>Failure Mode 8: Medication Spillage</w:t>
      </w:r>
    </w:p>
    <w:p w14:paraId="6F9F9F72" w14:textId="13457649" w:rsidR="003D6497" w:rsidRPr="002257AB" w:rsidRDefault="003D6497" w:rsidP="002257AB">
      <w:pPr>
        <w:pStyle w:val="NoSpacing"/>
        <w:rPr>
          <w:rFonts w:ascii="Arial" w:hAnsi="Arial" w:cs="Arial"/>
          <w:b/>
          <w:color w:val="000000"/>
          <w:sz w:val="20"/>
          <w:szCs w:val="20"/>
        </w:rPr>
      </w:pPr>
      <w:r w:rsidRPr="002257AB">
        <w:rPr>
          <w:rFonts w:ascii="Arial" w:hAnsi="Arial" w:cs="Arial"/>
          <w:color w:val="000000"/>
          <w:sz w:val="20"/>
          <w:szCs w:val="20"/>
        </w:rPr>
        <w:t>Medication spillage especially during preparation is a preventable hazard that can cause serious harm to both handlers and patients. Inadequate working space</w:t>
      </w:r>
      <w:r w:rsidR="005C54B5">
        <w:rPr>
          <w:rFonts w:ascii="Arial" w:hAnsi="Arial" w:cs="Arial"/>
          <w:color w:val="000000"/>
          <w:sz w:val="20"/>
          <w:szCs w:val="20"/>
        </w:rPr>
        <w:t>s</w:t>
      </w:r>
      <w:r w:rsidRPr="002257AB">
        <w:rPr>
          <w:rFonts w:ascii="Arial" w:hAnsi="Arial" w:cs="Arial"/>
          <w:color w:val="000000"/>
          <w:sz w:val="20"/>
          <w:szCs w:val="20"/>
        </w:rPr>
        <w:t xml:space="preserve"> both in the pharmacy chemotherapy preparation room and ward procedure rooms, as well as increased workloads, pose a greater risk of this event occurring. Recommendations </w:t>
      </w:r>
      <w:r w:rsidR="003D2DA0">
        <w:rPr>
          <w:rFonts w:ascii="Arial" w:hAnsi="Arial" w:cs="Arial"/>
          <w:color w:val="000000"/>
          <w:sz w:val="20"/>
          <w:szCs w:val="20"/>
        </w:rPr>
        <w:t xml:space="preserve">to address this risk include </w:t>
      </w:r>
      <w:r w:rsidRPr="002257AB">
        <w:rPr>
          <w:rFonts w:ascii="Arial" w:hAnsi="Arial" w:cs="Arial"/>
          <w:color w:val="000000"/>
          <w:sz w:val="20"/>
          <w:szCs w:val="20"/>
        </w:rPr>
        <w:t>sensitization or formal induction training of new staff in the various service departments</w:t>
      </w:r>
      <w:r w:rsidR="003D2DA0">
        <w:rPr>
          <w:rFonts w:ascii="Arial" w:hAnsi="Arial" w:cs="Arial"/>
          <w:color w:val="000000"/>
          <w:sz w:val="20"/>
          <w:szCs w:val="20"/>
        </w:rPr>
        <w:t xml:space="preserve"> as well as </w:t>
      </w:r>
      <w:r w:rsidRPr="002257AB">
        <w:rPr>
          <w:rFonts w:ascii="Arial" w:hAnsi="Arial" w:cs="Arial"/>
          <w:color w:val="000000"/>
          <w:sz w:val="20"/>
          <w:szCs w:val="20"/>
        </w:rPr>
        <w:t xml:space="preserve">centralizing </w:t>
      </w:r>
      <w:r w:rsidR="00266FA8">
        <w:rPr>
          <w:rFonts w:ascii="Arial" w:hAnsi="Arial" w:cs="Arial"/>
          <w:color w:val="000000"/>
          <w:sz w:val="20"/>
          <w:szCs w:val="20"/>
        </w:rPr>
        <w:t xml:space="preserve">the </w:t>
      </w:r>
      <w:r w:rsidRPr="002257AB">
        <w:rPr>
          <w:rFonts w:ascii="Arial" w:hAnsi="Arial" w:cs="Arial"/>
          <w:color w:val="000000"/>
          <w:sz w:val="20"/>
          <w:szCs w:val="20"/>
        </w:rPr>
        <w:t xml:space="preserve">preparation of </w:t>
      </w:r>
      <w:proofErr w:type="spellStart"/>
      <w:r w:rsidRPr="002257AB">
        <w:rPr>
          <w:rFonts w:ascii="Arial" w:hAnsi="Arial" w:cs="Arial"/>
          <w:color w:val="000000"/>
          <w:sz w:val="20"/>
          <w:szCs w:val="20"/>
        </w:rPr>
        <w:t>cytotoxics</w:t>
      </w:r>
      <w:proofErr w:type="spellEnd"/>
      <w:r w:rsidRPr="002257AB">
        <w:rPr>
          <w:rFonts w:ascii="Arial" w:hAnsi="Arial" w:cs="Arial"/>
          <w:color w:val="000000"/>
          <w:sz w:val="20"/>
          <w:szCs w:val="20"/>
        </w:rPr>
        <w:t xml:space="preserve"> in the pharmacy department</w:t>
      </w:r>
      <w:r w:rsidR="00266FA8">
        <w:rPr>
          <w:rFonts w:ascii="Arial" w:hAnsi="Arial" w:cs="Arial"/>
          <w:color w:val="000000"/>
          <w:sz w:val="20"/>
          <w:szCs w:val="20"/>
        </w:rPr>
        <w:t>. Preparation subsequently</w:t>
      </w:r>
      <w:r w:rsidR="003D2DA0">
        <w:rPr>
          <w:rFonts w:ascii="Arial" w:hAnsi="Arial" w:cs="Arial"/>
          <w:color w:val="000000"/>
          <w:sz w:val="20"/>
          <w:szCs w:val="20"/>
        </w:rPr>
        <w:t xml:space="preserve"> </w:t>
      </w:r>
      <w:r w:rsidRPr="002257AB">
        <w:rPr>
          <w:rFonts w:ascii="Arial" w:hAnsi="Arial" w:cs="Arial"/>
          <w:color w:val="000000"/>
          <w:sz w:val="20"/>
          <w:szCs w:val="20"/>
        </w:rPr>
        <w:t>undertaken exclusively by pharmacy staff, adequately equipped with Biological safety cabinet/Externally ducted Negative pressure isolators and adequate working benches.</w:t>
      </w:r>
    </w:p>
    <w:p w14:paraId="50B0C66C" w14:textId="77777777" w:rsidR="003D2DA0" w:rsidRDefault="003D2DA0" w:rsidP="002257AB">
      <w:pPr>
        <w:pStyle w:val="NoSpacing"/>
        <w:rPr>
          <w:rFonts w:ascii="Arial" w:hAnsi="Arial" w:cs="Arial"/>
          <w:b/>
          <w:color w:val="000000"/>
          <w:sz w:val="20"/>
          <w:szCs w:val="20"/>
        </w:rPr>
      </w:pPr>
    </w:p>
    <w:p w14:paraId="59B4CECD" w14:textId="6E370B13" w:rsidR="003D6497" w:rsidRPr="002257AB" w:rsidRDefault="003D6497" w:rsidP="002257AB">
      <w:pPr>
        <w:pStyle w:val="NoSpacing"/>
        <w:rPr>
          <w:rFonts w:ascii="Arial" w:hAnsi="Arial" w:cs="Arial"/>
          <w:b/>
          <w:sz w:val="20"/>
          <w:szCs w:val="20"/>
        </w:rPr>
      </w:pPr>
      <w:r w:rsidRPr="002257AB">
        <w:rPr>
          <w:rFonts w:ascii="Arial" w:hAnsi="Arial" w:cs="Arial"/>
          <w:b/>
          <w:color w:val="000000"/>
          <w:sz w:val="20"/>
          <w:szCs w:val="20"/>
        </w:rPr>
        <w:t xml:space="preserve">Failure Mode 9: </w:t>
      </w:r>
      <w:r w:rsidRPr="002257AB">
        <w:rPr>
          <w:rFonts w:ascii="Arial" w:hAnsi="Arial" w:cs="Arial"/>
          <w:b/>
          <w:sz w:val="20"/>
          <w:szCs w:val="20"/>
        </w:rPr>
        <w:t xml:space="preserve">Failure to adequately confirm vital information before administration </w:t>
      </w:r>
    </w:p>
    <w:p w14:paraId="086E6804" w14:textId="757D0372" w:rsidR="003D6497" w:rsidRPr="002257AB" w:rsidRDefault="003D6497" w:rsidP="002257AB">
      <w:pPr>
        <w:pStyle w:val="NoSpacing"/>
        <w:rPr>
          <w:rFonts w:ascii="Arial" w:hAnsi="Arial" w:cs="Arial"/>
          <w:color w:val="000000"/>
          <w:sz w:val="20"/>
          <w:szCs w:val="20"/>
        </w:rPr>
      </w:pPr>
      <w:r w:rsidRPr="002257AB">
        <w:rPr>
          <w:rFonts w:ascii="Arial" w:hAnsi="Arial" w:cs="Arial"/>
          <w:color w:val="000000"/>
          <w:sz w:val="20"/>
          <w:szCs w:val="20"/>
        </w:rPr>
        <w:t>Heavy workload and inadequate staffing level predispose patients to the risk of various errors due to staff burnouts. Proper checks of all aspects (right medication, right patient, right dose, right time, right administration route, right sequence and right administration duration) need to be performed regularly by at least 2 pharmacy staff. Independent bedside double-checks by 2 nurses before administration or by the senior house officers need to be instituted, as well as ensure that medication administration is undertaken by at least 2 staff. These considerations need to be built into a future process plan for vincristine.</w:t>
      </w:r>
    </w:p>
    <w:p w14:paraId="5B7A1B3E" w14:textId="0BA4B660" w:rsidR="003D2DA0" w:rsidRDefault="003D2DA0" w:rsidP="002257AB">
      <w:pPr>
        <w:pStyle w:val="NoSpacing"/>
        <w:rPr>
          <w:rFonts w:ascii="Arial" w:hAnsi="Arial" w:cs="Arial"/>
          <w:b/>
          <w:color w:val="000000"/>
          <w:sz w:val="20"/>
          <w:szCs w:val="20"/>
        </w:rPr>
      </w:pPr>
    </w:p>
    <w:p w14:paraId="5BCF3BD8" w14:textId="77777777" w:rsidR="001428E2" w:rsidRDefault="003D6497" w:rsidP="002257AB">
      <w:pPr>
        <w:pStyle w:val="NoSpacing"/>
        <w:rPr>
          <w:rFonts w:ascii="Arial" w:hAnsi="Arial" w:cs="Arial"/>
          <w:b/>
          <w:color w:val="000000"/>
          <w:sz w:val="20"/>
          <w:szCs w:val="20"/>
        </w:rPr>
      </w:pPr>
      <w:r w:rsidRPr="002257AB">
        <w:rPr>
          <w:rFonts w:ascii="Arial" w:hAnsi="Arial" w:cs="Arial"/>
          <w:b/>
          <w:color w:val="000000"/>
          <w:sz w:val="20"/>
          <w:szCs w:val="20"/>
        </w:rPr>
        <w:lastRenderedPageBreak/>
        <w:t>Failure Mode 10</w:t>
      </w:r>
      <w:r w:rsidR="001428E2">
        <w:rPr>
          <w:rFonts w:ascii="Arial" w:hAnsi="Arial" w:cs="Arial"/>
          <w:b/>
          <w:color w:val="000000"/>
          <w:sz w:val="20"/>
          <w:szCs w:val="20"/>
        </w:rPr>
        <w:t>a and 10b</w:t>
      </w:r>
      <w:r w:rsidRPr="002257AB">
        <w:rPr>
          <w:rFonts w:ascii="Arial" w:hAnsi="Arial" w:cs="Arial"/>
          <w:b/>
          <w:color w:val="000000"/>
          <w:sz w:val="20"/>
          <w:szCs w:val="20"/>
        </w:rPr>
        <w:t xml:space="preserve">: </w:t>
      </w:r>
    </w:p>
    <w:p w14:paraId="0E991741" w14:textId="70454224" w:rsidR="003D6497" w:rsidRPr="002257AB" w:rsidRDefault="003D6497" w:rsidP="002257AB">
      <w:pPr>
        <w:pStyle w:val="NoSpacing"/>
        <w:rPr>
          <w:rFonts w:ascii="Arial" w:hAnsi="Arial" w:cs="Arial"/>
          <w:b/>
          <w:color w:val="000000"/>
          <w:sz w:val="20"/>
          <w:szCs w:val="20"/>
        </w:rPr>
      </w:pPr>
      <w:r w:rsidRPr="002257AB">
        <w:rPr>
          <w:rFonts w:ascii="Arial" w:hAnsi="Arial" w:cs="Arial"/>
          <w:b/>
          <w:color w:val="000000"/>
          <w:sz w:val="20"/>
          <w:szCs w:val="20"/>
        </w:rPr>
        <w:t>Vincristine leaks to adjacent tissues (Extravasation)</w:t>
      </w:r>
      <w:r w:rsidR="001428E2">
        <w:rPr>
          <w:rFonts w:ascii="Arial" w:hAnsi="Arial" w:cs="Arial"/>
          <w:b/>
          <w:color w:val="000000"/>
          <w:sz w:val="20"/>
          <w:szCs w:val="20"/>
        </w:rPr>
        <w:t xml:space="preserve"> (10a)</w:t>
      </w:r>
    </w:p>
    <w:p w14:paraId="221DDC20" w14:textId="4669BF7B" w:rsidR="003D6497" w:rsidRDefault="003D6497" w:rsidP="002257AB">
      <w:pPr>
        <w:pStyle w:val="NoSpacing"/>
        <w:rPr>
          <w:rFonts w:ascii="Arial" w:hAnsi="Arial" w:cs="Arial"/>
          <w:color w:val="000000"/>
          <w:sz w:val="20"/>
          <w:szCs w:val="20"/>
        </w:rPr>
      </w:pPr>
      <w:r w:rsidRPr="002257AB">
        <w:rPr>
          <w:rFonts w:ascii="Arial" w:hAnsi="Arial" w:cs="Arial"/>
          <w:color w:val="000000"/>
          <w:sz w:val="20"/>
          <w:szCs w:val="20"/>
        </w:rPr>
        <w:t>Veins are some of the most important assets of a patient, which need to be safeguarded</w:t>
      </w:r>
      <w:r w:rsidR="001435CB">
        <w:rPr>
          <w:rFonts w:ascii="Arial" w:hAnsi="Arial" w:cs="Arial"/>
          <w:color w:val="000000"/>
          <w:sz w:val="20"/>
          <w:szCs w:val="20"/>
        </w:rPr>
        <w:t xml:space="preserve"> </w:t>
      </w:r>
      <w:r w:rsidR="001435CB">
        <w:rPr>
          <w:rFonts w:ascii="Arial" w:hAnsi="Arial" w:cs="Arial"/>
          <w:color w:val="000000"/>
          <w:sz w:val="20"/>
          <w:szCs w:val="20"/>
        </w:rPr>
        <w:fldChar w:fldCharType="begin"/>
      </w:r>
      <w:r w:rsidR="002975B2">
        <w:rPr>
          <w:rFonts w:ascii="Arial" w:hAnsi="Arial" w:cs="Arial"/>
          <w:color w:val="000000"/>
          <w:sz w:val="20"/>
          <w:szCs w:val="20"/>
        </w:rPr>
        <w:instrText xml:space="preserve"> ADDIN EN.CITE &lt;EndNote&gt;&lt;Cite&gt;&lt;RecNum&gt;4139&lt;/RecNum&gt;&lt;DisplayText&gt;(36)&lt;/DisplayText&gt;&lt;record&gt;&lt;rec-number&gt;4139&lt;/rec-number&gt;&lt;foreign-keys&gt;&lt;key app="EN" db-id="tztewz5eed050ueewv75axahvav02sewvwrv" timestamp="1547450767"&gt;4139&lt;/key&gt;&lt;/foreign-keys&gt;&lt;ref-type name="Journal Article"&gt;17&lt;/ref-type&gt;&lt;contributors&gt;&lt;/contributors&gt;&lt;titles&gt;&lt;title&gt;Mwanda WO. Kasili’s Synopsis of the Management of Paediatric Cancers in Kenya. Nairobi: KNH; 2012.&lt;/title&gt;&lt;/titles&gt;&lt;dates&gt;&lt;/dates&gt;&lt;urls&gt;&lt;/urls&gt;&lt;/record&gt;&lt;/Cite&gt;&lt;/EndNote&gt;</w:instrText>
      </w:r>
      <w:r w:rsidR="001435CB">
        <w:rPr>
          <w:rFonts w:ascii="Arial" w:hAnsi="Arial" w:cs="Arial"/>
          <w:color w:val="000000"/>
          <w:sz w:val="20"/>
          <w:szCs w:val="20"/>
        </w:rPr>
        <w:fldChar w:fldCharType="separate"/>
      </w:r>
      <w:r w:rsidR="002975B2">
        <w:rPr>
          <w:rFonts w:ascii="Arial" w:hAnsi="Arial" w:cs="Arial"/>
          <w:noProof/>
          <w:color w:val="000000"/>
          <w:sz w:val="20"/>
          <w:szCs w:val="20"/>
        </w:rPr>
        <w:t>(36)</w:t>
      </w:r>
      <w:r w:rsidR="001435CB">
        <w:rPr>
          <w:rFonts w:ascii="Arial" w:hAnsi="Arial" w:cs="Arial"/>
          <w:color w:val="000000"/>
          <w:sz w:val="20"/>
          <w:szCs w:val="20"/>
        </w:rPr>
        <w:fldChar w:fldCharType="end"/>
      </w:r>
      <w:r w:rsidRPr="002257AB">
        <w:rPr>
          <w:rFonts w:ascii="Arial" w:hAnsi="Arial" w:cs="Arial"/>
          <w:color w:val="000000"/>
          <w:sz w:val="20"/>
          <w:szCs w:val="20"/>
        </w:rPr>
        <w:t xml:space="preserve">. Vincristine is a vesicant medication which can cause tissue burns and necrosis. The team observed that cancer patients in KNH were predisposed to extravasation due to the use of peripheral intravenous access for administration of vincristine and other medicines. Staff sensitization on </w:t>
      </w:r>
      <w:r w:rsidR="00772030">
        <w:rPr>
          <w:rFonts w:ascii="Arial" w:hAnsi="Arial" w:cs="Arial"/>
          <w:color w:val="000000"/>
          <w:sz w:val="20"/>
          <w:szCs w:val="20"/>
        </w:rPr>
        <w:t xml:space="preserve">the </w:t>
      </w:r>
      <w:r w:rsidRPr="002257AB">
        <w:rPr>
          <w:rFonts w:ascii="Arial" w:hAnsi="Arial" w:cs="Arial"/>
          <w:color w:val="000000"/>
          <w:sz w:val="20"/>
          <w:szCs w:val="20"/>
        </w:rPr>
        <w:t xml:space="preserve">prevention of extravasation, management, and the provision of extravasation kits in all chemotherapy administration areas were recommended. Vincristine dilution in </w:t>
      </w:r>
      <w:proofErr w:type="spellStart"/>
      <w:r w:rsidRPr="002257AB">
        <w:rPr>
          <w:rFonts w:ascii="Arial" w:hAnsi="Arial" w:cs="Arial"/>
          <w:color w:val="000000"/>
          <w:sz w:val="20"/>
          <w:szCs w:val="20"/>
        </w:rPr>
        <w:t>minibags</w:t>
      </w:r>
      <w:proofErr w:type="spellEnd"/>
      <w:r w:rsidRPr="002257AB">
        <w:rPr>
          <w:rFonts w:ascii="Arial" w:hAnsi="Arial" w:cs="Arial"/>
          <w:color w:val="000000"/>
          <w:sz w:val="20"/>
          <w:szCs w:val="20"/>
        </w:rPr>
        <w:t xml:space="preserve"> using Sodium chloride 0.9% should be </w:t>
      </w:r>
      <w:r w:rsidR="00772030">
        <w:rPr>
          <w:rFonts w:ascii="Arial" w:hAnsi="Arial" w:cs="Arial"/>
          <w:color w:val="000000"/>
          <w:sz w:val="20"/>
          <w:szCs w:val="20"/>
        </w:rPr>
        <w:t>undertaken</w:t>
      </w:r>
      <w:r w:rsidRPr="002257AB">
        <w:rPr>
          <w:rFonts w:ascii="Arial" w:hAnsi="Arial" w:cs="Arial"/>
          <w:color w:val="000000"/>
          <w:sz w:val="20"/>
          <w:szCs w:val="20"/>
        </w:rPr>
        <w:t xml:space="preserve"> to 20ml for patients aged less than 10 years and 50ml for </w:t>
      </w:r>
      <w:r w:rsidR="00772030">
        <w:rPr>
          <w:rFonts w:ascii="Arial" w:hAnsi="Arial" w:cs="Arial"/>
          <w:color w:val="000000"/>
          <w:sz w:val="20"/>
          <w:szCs w:val="20"/>
        </w:rPr>
        <w:t xml:space="preserve">patients </w:t>
      </w:r>
      <w:r w:rsidRPr="002257AB">
        <w:rPr>
          <w:rFonts w:ascii="Arial" w:hAnsi="Arial" w:cs="Arial"/>
          <w:color w:val="000000"/>
          <w:sz w:val="20"/>
          <w:szCs w:val="20"/>
        </w:rPr>
        <w:t>greater than 10 year</w:t>
      </w:r>
      <w:r w:rsidR="00772030">
        <w:rPr>
          <w:rFonts w:ascii="Arial" w:hAnsi="Arial" w:cs="Arial"/>
          <w:color w:val="000000"/>
          <w:sz w:val="20"/>
          <w:szCs w:val="20"/>
        </w:rPr>
        <w:t>s</w:t>
      </w:r>
      <w:r w:rsidRPr="002257AB">
        <w:rPr>
          <w:rFonts w:ascii="Arial" w:hAnsi="Arial" w:cs="Arial"/>
          <w:color w:val="000000"/>
          <w:sz w:val="20"/>
          <w:szCs w:val="20"/>
        </w:rPr>
        <w:t xml:space="preserve"> old. This is </w:t>
      </w:r>
      <w:r w:rsidR="00772030">
        <w:rPr>
          <w:rFonts w:ascii="Arial" w:hAnsi="Arial" w:cs="Arial"/>
          <w:color w:val="000000"/>
          <w:sz w:val="20"/>
          <w:szCs w:val="20"/>
        </w:rPr>
        <w:t xml:space="preserve">already </w:t>
      </w:r>
      <w:r w:rsidRPr="002257AB">
        <w:rPr>
          <w:rFonts w:ascii="Arial" w:hAnsi="Arial" w:cs="Arial"/>
          <w:color w:val="000000"/>
          <w:sz w:val="20"/>
          <w:szCs w:val="20"/>
        </w:rPr>
        <w:t>being enacted as part of the improved process.</w:t>
      </w:r>
    </w:p>
    <w:p w14:paraId="260971ED" w14:textId="6FBD1F7A" w:rsidR="001428E2" w:rsidRPr="002257AB" w:rsidRDefault="001428E2" w:rsidP="001428E2">
      <w:pPr>
        <w:pStyle w:val="NoSpacing"/>
        <w:rPr>
          <w:rFonts w:ascii="Arial" w:hAnsi="Arial" w:cs="Arial"/>
          <w:b/>
          <w:sz w:val="20"/>
          <w:szCs w:val="20"/>
        </w:rPr>
      </w:pPr>
      <w:r w:rsidRPr="002257AB">
        <w:rPr>
          <w:rFonts w:ascii="Arial" w:hAnsi="Arial" w:cs="Arial"/>
          <w:b/>
          <w:sz w:val="20"/>
          <w:szCs w:val="20"/>
        </w:rPr>
        <w:t>The doctor fails to notice exosmosis has occurred</w:t>
      </w:r>
      <w:r>
        <w:rPr>
          <w:rFonts w:ascii="Arial" w:hAnsi="Arial" w:cs="Arial"/>
          <w:b/>
          <w:sz w:val="20"/>
          <w:szCs w:val="20"/>
        </w:rPr>
        <w:t xml:space="preserve"> (10b)</w:t>
      </w:r>
    </w:p>
    <w:p w14:paraId="53644EC3" w14:textId="77777777" w:rsidR="001428E2" w:rsidRDefault="001428E2" w:rsidP="001428E2">
      <w:pPr>
        <w:pStyle w:val="NoSpacing"/>
        <w:rPr>
          <w:rFonts w:ascii="Arial" w:hAnsi="Arial" w:cs="Arial"/>
          <w:sz w:val="20"/>
          <w:szCs w:val="20"/>
        </w:rPr>
      </w:pPr>
      <w:r w:rsidRPr="002257AB">
        <w:rPr>
          <w:rFonts w:ascii="Arial" w:hAnsi="Arial" w:cs="Arial"/>
          <w:sz w:val="20"/>
          <w:szCs w:val="20"/>
        </w:rPr>
        <w:t xml:space="preserve">Post-administration monitoring of patients is vital especially after administering vesicant drugs </w:t>
      </w:r>
      <w:r>
        <w:rPr>
          <w:rFonts w:ascii="Arial" w:hAnsi="Arial" w:cs="Arial"/>
          <w:sz w:val="20"/>
          <w:szCs w:val="20"/>
        </w:rPr>
        <w:t>such as</w:t>
      </w:r>
      <w:r w:rsidRPr="002257AB">
        <w:rPr>
          <w:rFonts w:ascii="Arial" w:hAnsi="Arial" w:cs="Arial"/>
          <w:sz w:val="20"/>
          <w:szCs w:val="20"/>
        </w:rPr>
        <w:t xml:space="preserve"> vincristine. The team noted that sometimes due to heavy workload the senior house officers leave the room immediately after medication administration, which could lead to delayed detection of adverse events. It was recommended that chemotherapy administration should be undertaken by at least two staff between 8:30AM and 5:00PM on weekdays so that if there is need for medical specialists’ review, specialists can be accessed with ease.</w:t>
      </w:r>
    </w:p>
    <w:p w14:paraId="6D4C5FF0" w14:textId="77777777" w:rsidR="001428E2" w:rsidRPr="002257AB" w:rsidRDefault="001428E2" w:rsidP="002257AB">
      <w:pPr>
        <w:pStyle w:val="NoSpacing"/>
        <w:rPr>
          <w:rFonts w:ascii="Arial" w:hAnsi="Arial" w:cs="Arial"/>
          <w:color w:val="000000"/>
          <w:sz w:val="20"/>
          <w:szCs w:val="20"/>
        </w:rPr>
      </w:pPr>
    </w:p>
    <w:p w14:paraId="780FF7CE" w14:textId="77777777" w:rsidR="00772030" w:rsidRDefault="00772030" w:rsidP="002257AB">
      <w:pPr>
        <w:pStyle w:val="NoSpacing"/>
        <w:rPr>
          <w:rFonts w:ascii="Arial" w:hAnsi="Arial" w:cs="Arial"/>
          <w:b/>
          <w:color w:val="000000"/>
          <w:sz w:val="20"/>
          <w:szCs w:val="20"/>
        </w:rPr>
      </w:pPr>
    </w:p>
    <w:p w14:paraId="6E928459" w14:textId="111BF197" w:rsidR="003D6497" w:rsidRPr="002257AB" w:rsidRDefault="003D6497" w:rsidP="002257AB">
      <w:pPr>
        <w:pStyle w:val="NoSpacing"/>
        <w:rPr>
          <w:rFonts w:ascii="Arial" w:hAnsi="Arial" w:cs="Arial"/>
          <w:b/>
          <w:sz w:val="20"/>
          <w:szCs w:val="20"/>
        </w:rPr>
      </w:pPr>
      <w:r w:rsidRPr="002257AB">
        <w:rPr>
          <w:rFonts w:ascii="Arial" w:hAnsi="Arial" w:cs="Arial"/>
          <w:b/>
          <w:color w:val="000000"/>
          <w:sz w:val="20"/>
          <w:szCs w:val="20"/>
        </w:rPr>
        <w:t xml:space="preserve">Failure Mode 11: </w:t>
      </w:r>
      <w:r w:rsidRPr="002257AB">
        <w:rPr>
          <w:rFonts w:ascii="Arial" w:hAnsi="Arial" w:cs="Arial"/>
          <w:b/>
          <w:sz w:val="20"/>
          <w:szCs w:val="20"/>
        </w:rPr>
        <w:t>Inadvertent intrathecal administration of vincristine</w:t>
      </w:r>
    </w:p>
    <w:p w14:paraId="05EC4A8A" w14:textId="1DC3AB07" w:rsidR="003D6497" w:rsidRPr="002257AB" w:rsidRDefault="003D6497" w:rsidP="002257AB">
      <w:pPr>
        <w:pStyle w:val="NoSpacing"/>
        <w:rPr>
          <w:rFonts w:ascii="Arial" w:hAnsi="Arial" w:cs="Arial"/>
          <w:sz w:val="20"/>
          <w:szCs w:val="20"/>
        </w:rPr>
      </w:pPr>
      <w:r w:rsidRPr="002257AB">
        <w:rPr>
          <w:rFonts w:ascii="Arial" w:hAnsi="Arial" w:cs="Arial"/>
          <w:sz w:val="20"/>
          <w:szCs w:val="20"/>
        </w:rPr>
        <w:t xml:space="preserve">Inadvertent intrathecal administration of vincristine has fatal ramifications for patients. The multidisciplinary team assessed the predisposing factors and found that there are inadequate control measures to prevent this event. For instance, vincristine is prepared in small volume syringes which could be confused for intrathecal use; vincristine and intrathecal medications are prescribed and administered on the same day; vincristine and intrathecal medications are stored in the same refrigerators and there is a lack of adequate warning labels on the syringe. The team recommended that vincristine be diluted in </w:t>
      </w:r>
      <w:proofErr w:type="spellStart"/>
      <w:r w:rsidRPr="002257AB">
        <w:rPr>
          <w:rFonts w:ascii="Arial" w:hAnsi="Arial" w:cs="Arial"/>
          <w:sz w:val="20"/>
          <w:szCs w:val="20"/>
        </w:rPr>
        <w:t>minibags</w:t>
      </w:r>
      <w:proofErr w:type="spellEnd"/>
      <w:r w:rsidRPr="002257AB">
        <w:rPr>
          <w:rFonts w:ascii="Arial" w:hAnsi="Arial" w:cs="Arial"/>
          <w:sz w:val="20"/>
          <w:szCs w:val="20"/>
        </w:rPr>
        <w:t xml:space="preserve"> using Sodium chloride (20ml for paediatrics and 50ml for adults). Scheduled administration of intravenous drugs should be different from intrathecal drugs, with intravenous drugs administered first. Adequate labelling of the medication including warning labels and proper sensitization of staff on proper handling of </w:t>
      </w:r>
      <w:proofErr w:type="spellStart"/>
      <w:r w:rsidRPr="002257AB">
        <w:rPr>
          <w:rFonts w:ascii="Arial" w:hAnsi="Arial" w:cs="Arial"/>
          <w:sz w:val="20"/>
          <w:szCs w:val="20"/>
        </w:rPr>
        <w:t>cytotoxics</w:t>
      </w:r>
      <w:proofErr w:type="spellEnd"/>
      <w:r w:rsidRPr="002257AB">
        <w:rPr>
          <w:rFonts w:ascii="Arial" w:hAnsi="Arial" w:cs="Arial"/>
          <w:sz w:val="20"/>
          <w:szCs w:val="20"/>
        </w:rPr>
        <w:t xml:space="preserve"> w</w:t>
      </w:r>
      <w:r w:rsidR="00772030">
        <w:rPr>
          <w:rFonts w:ascii="Arial" w:hAnsi="Arial" w:cs="Arial"/>
          <w:sz w:val="20"/>
          <w:szCs w:val="20"/>
        </w:rPr>
        <w:t>ere</w:t>
      </w:r>
      <w:r w:rsidRPr="002257AB">
        <w:rPr>
          <w:rFonts w:ascii="Arial" w:hAnsi="Arial" w:cs="Arial"/>
          <w:sz w:val="20"/>
          <w:szCs w:val="20"/>
        </w:rPr>
        <w:t xml:space="preserve"> also recommended.</w:t>
      </w:r>
    </w:p>
    <w:p w14:paraId="65D66D2C" w14:textId="77777777" w:rsidR="00772030" w:rsidRDefault="00772030" w:rsidP="002257AB">
      <w:pPr>
        <w:pStyle w:val="NoSpacing"/>
        <w:rPr>
          <w:rFonts w:ascii="Arial" w:hAnsi="Arial" w:cs="Arial"/>
          <w:b/>
          <w:sz w:val="20"/>
          <w:szCs w:val="20"/>
        </w:rPr>
      </w:pPr>
    </w:p>
    <w:p w14:paraId="206B5FCF" w14:textId="77777777" w:rsidR="00772030" w:rsidRPr="002257AB" w:rsidRDefault="00772030" w:rsidP="002257AB">
      <w:pPr>
        <w:pStyle w:val="NoSpacing"/>
        <w:rPr>
          <w:rFonts w:ascii="Arial" w:hAnsi="Arial" w:cs="Arial"/>
          <w:sz w:val="20"/>
          <w:szCs w:val="20"/>
        </w:rPr>
      </w:pPr>
    </w:p>
    <w:p w14:paraId="5737222A" w14:textId="5B3E1ACC" w:rsidR="003D6497" w:rsidRPr="00772030" w:rsidRDefault="00772030" w:rsidP="00772030">
      <w:pPr>
        <w:pStyle w:val="NoSpacing"/>
        <w:rPr>
          <w:rFonts w:ascii="Arial" w:hAnsi="Arial" w:cs="Arial"/>
          <w:b/>
          <w:sz w:val="20"/>
          <w:szCs w:val="20"/>
        </w:rPr>
      </w:pPr>
      <w:r w:rsidRPr="00772030">
        <w:rPr>
          <w:rFonts w:ascii="Arial" w:hAnsi="Arial" w:cs="Arial"/>
          <w:b/>
          <w:sz w:val="20"/>
          <w:szCs w:val="20"/>
        </w:rPr>
        <w:t xml:space="preserve">4. </w:t>
      </w:r>
      <w:r w:rsidR="003D6497" w:rsidRPr="00772030">
        <w:rPr>
          <w:rFonts w:ascii="Arial" w:hAnsi="Arial" w:cs="Arial"/>
          <w:b/>
          <w:sz w:val="20"/>
          <w:szCs w:val="20"/>
        </w:rPr>
        <w:t>DISCUSSION</w:t>
      </w:r>
    </w:p>
    <w:p w14:paraId="4EB685FC" w14:textId="77777777" w:rsidR="00772030" w:rsidRDefault="00772030" w:rsidP="00772030">
      <w:pPr>
        <w:pStyle w:val="NoSpacing"/>
        <w:rPr>
          <w:rFonts w:ascii="Arial" w:hAnsi="Arial" w:cs="Arial"/>
          <w:sz w:val="20"/>
          <w:szCs w:val="20"/>
        </w:rPr>
      </w:pPr>
    </w:p>
    <w:p w14:paraId="792697BF" w14:textId="22449E21" w:rsidR="003D6497" w:rsidRPr="0046611F" w:rsidRDefault="003D6497" w:rsidP="0046611F">
      <w:pPr>
        <w:pStyle w:val="NoSpacing"/>
        <w:rPr>
          <w:rFonts w:ascii="Arial" w:hAnsi="Arial" w:cs="Arial"/>
          <w:sz w:val="20"/>
          <w:szCs w:val="20"/>
        </w:rPr>
      </w:pPr>
      <w:r w:rsidRPr="0046611F">
        <w:rPr>
          <w:rFonts w:ascii="Arial" w:hAnsi="Arial" w:cs="Arial"/>
          <w:sz w:val="20"/>
          <w:szCs w:val="20"/>
        </w:rPr>
        <w:t xml:space="preserve">We used HFMEA to evaluate the vincristine use process aiming to improve </w:t>
      </w:r>
      <w:r w:rsidR="00772030" w:rsidRPr="0046611F">
        <w:rPr>
          <w:rFonts w:ascii="Arial" w:hAnsi="Arial" w:cs="Arial"/>
          <w:sz w:val="20"/>
          <w:szCs w:val="20"/>
        </w:rPr>
        <w:t xml:space="preserve">the </w:t>
      </w:r>
      <w:r w:rsidRPr="0046611F">
        <w:rPr>
          <w:rFonts w:ascii="Arial" w:hAnsi="Arial" w:cs="Arial"/>
          <w:sz w:val="20"/>
          <w:szCs w:val="20"/>
        </w:rPr>
        <w:t>chemotherapy use process in both adult and paediatric oncology units</w:t>
      </w:r>
      <w:r w:rsidR="00772030" w:rsidRPr="0046611F">
        <w:rPr>
          <w:rFonts w:ascii="Arial" w:hAnsi="Arial" w:cs="Arial"/>
          <w:sz w:val="20"/>
          <w:szCs w:val="20"/>
        </w:rPr>
        <w:t xml:space="preserve"> in KNH</w:t>
      </w:r>
      <w:r w:rsidRPr="0046611F">
        <w:rPr>
          <w:rFonts w:ascii="Arial" w:hAnsi="Arial" w:cs="Arial"/>
          <w:sz w:val="20"/>
          <w:szCs w:val="20"/>
        </w:rPr>
        <w:t>. The HFMEA team found that the medication-use processes were complex, that processes were carried out by different cadres of health professionals with different levels of expertise, and that these processes were prone to many failure modes. The analysis enhanced the teams’ understanding of the various vulnerabilities and strengths in the chemotherapy use process. The detailed-nature of the HFMEA process highlighted risks that could be reduced easily as well as complex ones that required organizational approach.</w:t>
      </w:r>
    </w:p>
    <w:p w14:paraId="01AB447C" w14:textId="77777777" w:rsidR="00772030" w:rsidRPr="0046611F" w:rsidRDefault="00772030" w:rsidP="0046611F">
      <w:pPr>
        <w:pStyle w:val="NoSpacing"/>
        <w:rPr>
          <w:rFonts w:ascii="Arial" w:hAnsi="Arial" w:cs="Arial"/>
          <w:sz w:val="20"/>
          <w:szCs w:val="20"/>
        </w:rPr>
      </w:pPr>
    </w:p>
    <w:p w14:paraId="58986934" w14:textId="71996C73" w:rsidR="003D6497" w:rsidRPr="00772030" w:rsidRDefault="003D6497" w:rsidP="00772030">
      <w:pPr>
        <w:pStyle w:val="NoSpacing"/>
        <w:rPr>
          <w:rFonts w:ascii="Arial" w:hAnsi="Arial" w:cs="Arial"/>
          <w:sz w:val="20"/>
          <w:szCs w:val="20"/>
        </w:rPr>
      </w:pPr>
      <w:r w:rsidRPr="0046611F">
        <w:rPr>
          <w:rFonts w:ascii="Arial" w:hAnsi="Arial" w:cs="Arial"/>
          <w:sz w:val="20"/>
          <w:szCs w:val="20"/>
        </w:rPr>
        <w:t xml:space="preserve">The 12 failure modes and causes were subsequently identified not to have adequate preventive measures in place to curb against their occurrences after a thorough analysis of the initial 77 failure modes. The HFMEA team reviewed the literature and expert opinions to identify potential activities aimed at preventing the occurrence of </w:t>
      </w:r>
      <w:bookmarkStart w:id="6" w:name="_Hlk535214426"/>
      <w:r w:rsidR="00772030" w:rsidRPr="0046611F">
        <w:rPr>
          <w:rFonts w:ascii="Arial" w:hAnsi="Arial" w:cs="Arial"/>
          <w:sz w:val="20"/>
          <w:szCs w:val="20"/>
        </w:rPr>
        <w:t xml:space="preserve">high risk failure modes </w:t>
      </w:r>
      <w:r w:rsidR="00772030" w:rsidRPr="0046611F">
        <w:rPr>
          <w:rFonts w:ascii="Arial" w:hAnsi="Arial" w:cs="Arial"/>
          <w:sz w:val="20"/>
          <w:szCs w:val="20"/>
        </w:rPr>
        <w:fldChar w:fldCharType="begin">
          <w:fldData xml:space="preserve">PEVuZE5vdGU+PENpdGU+PFJlY051bT40MTE4PC9SZWNOdW0+PERpc3BsYXlUZXh0Pig4LCAyMS0y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PEVuZE5vdGU+PENpdGU+PFJlY051bT40MTE4PC9SZWNOdW0+PERpc3BsYXlUZXh0Pig4LCAyMS0y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772030" w:rsidRPr="0046611F">
        <w:rPr>
          <w:rFonts w:ascii="Arial" w:hAnsi="Arial" w:cs="Arial"/>
          <w:sz w:val="20"/>
          <w:szCs w:val="20"/>
        </w:rPr>
      </w:r>
      <w:r w:rsidR="00772030" w:rsidRPr="0046611F">
        <w:rPr>
          <w:rFonts w:ascii="Arial" w:hAnsi="Arial" w:cs="Arial"/>
          <w:sz w:val="20"/>
          <w:szCs w:val="20"/>
        </w:rPr>
        <w:fldChar w:fldCharType="separate"/>
      </w:r>
      <w:r w:rsidR="002975B2">
        <w:rPr>
          <w:rFonts w:ascii="Arial" w:hAnsi="Arial" w:cs="Arial"/>
          <w:noProof/>
          <w:sz w:val="20"/>
          <w:szCs w:val="20"/>
        </w:rPr>
        <w:t>(8, 21-23, 29, 37)</w:t>
      </w:r>
      <w:r w:rsidR="00772030" w:rsidRPr="0046611F">
        <w:rPr>
          <w:rFonts w:ascii="Arial" w:hAnsi="Arial" w:cs="Arial"/>
          <w:sz w:val="20"/>
          <w:szCs w:val="20"/>
        </w:rPr>
        <w:fldChar w:fldCharType="end"/>
      </w:r>
      <w:bookmarkEnd w:id="6"/>
      <w:r w:rsidR="0046611F">
        <w:rPr>
          <w:rFonts w:ascii="Arial" w:hAnsi="Arial" w:cs="Arial"/>
          <w:sz w:val="20"/>
          <w:szCs w:val="20"/>
        </w:rPr>
        <w:t xml:space="preserve">. </w:t>
      </w:r>
      <w:r w:rsidRPr="00772030">
        <w:rPr>
          <w:rFonts w:ascii="Arial" w:hAnsi="Arial" w:cs="Arial"/>
          <w:sz w:val="20"/>
          <w:szCs w:val="20"/>
        </w:rPr>
        <w:t xml:space="preserve">The members were cognizant of the fact that KNH is a resource-limited health facility in a </w:t>
      </w:r>
      <w:r w:rsidR="0046611F">
        <w:rPr>
          <w:rFonts w:ascii="Arial" w:hAnsi="Arial" w:cs="Arial"/>
          <w:sz w:val="20"/>
          <w:szCs w:val="20"/>
        </w:rPr>
        <w:t>LMIC</w:t>
      </w:r>
      <w:r w:rsidRPr="00772030">
        <w:rPr>
          <w:rFonts w:ascii="Arial" w:hAnsi="Arial" w:cs="Arial"/>
          <w:sz w:val="20"/>
          <w:szCs w:val="20"/>
        </w:rPr>
        <w:t xml:space="preserve"> in the</w:t>
      </w:r>
      <w:r w:rsidR="00266FA8">
        <w:rPr>
          <w:rFonts w:ascii="Arial" w:hAnsi="Arial" w:cs="Arial"/>
          <w:sz w:val="20"/>
          <w:szCs w:val="20"/>
        </w:rPr>
        <w:t>ir</w:t>
      </w:r>
      <w:r w:rsidRPr="00772030">
        <w:rPr>
          <w:rFonts w:ascii="Arial" w:hAnsi="Arial" w:cs="Arial"/>
          <w:sz w:val="20"/>
          <w:szCs w:val="20"/>
        </w:rPr>
        <w:t xml:space="preserve"> rationalization of proposed activities. In almost all the 12 failure mode causes, members listed more than one specific mitigation strategies to ensure that the failure mode cause is adequately countered. The majority of identified recommendations </w:t>
      </w:r>
      <w:r w:rsidR="0046611F">
        <w:rPr>
          <w:rFonts w:ascii="Arial" w:hAnsi="Arial" w:cs="Arial"/>
          <w:sz w:val="20"/>
          <w:szCs w:val="20"/>
        </w:rPr>
        <w:t>were</w:t>
      </w:r>
      <w:r w:rsidRPr="00772030">
        <w:rPr>
          <w:rFonts w:ascii="Arial" w:hAnsi="Arial" w:cs="Arial"/>
          <w:sz w:val="20"/>
          <w:szCs w:val="20"/>
        </w:rPr>
        <w:t xml:space="preserve"> seen as simple, quick and in-expensive to implement</w:t>
      </w:r>
      <w:r w:rsidR="0046611F">
        <w:rPr>
          <w:rFonts w:ascii="Arial" w:hAnsi="Arial" w:cs="Arial"/>
          <w:sz w:val="20"/>
          <w:szCs w:val="20"/>
        </w:rPr>
        <w:t xml:space="preserve"> such as the </w:t>
      </w:r>
      <w:r w:rsidRPr="00772030">
        <w:rPr>
          <w:rFonts w:ascii="Arial" w:hAnsi="Arial" w:cs="Arial"/>
          <w:sz w:val="20"/>
          <w:szCs w:val="20"/>
        </w:rPr>
        <w:t>dilution of vincristine in large volume syringes and double-checks of doses in wards and pharmacy</w:t>
      </w:r>
      <w:r w:rsidR="0046611F">
        <w:rPr>
          <w:rFonts w:ascii="Arial" w:hAnsi="Arial" w:cs="Arial"/>
          <w:sz w:val="20"/>
          <w:szCs w:val="20"/>
        </w:rPr>
        <w:t>. H</w:t>
      </w:r>
      <w:r w:rsidRPr="00772030">
        <w:rPr>
          <w:rFonts w:ascii="Arial" w:hAnsi="Arial" w:cs="Arial"/>
          <w:sz w:val="20"/>
          <w:szCs w:val="20"/>
        </w:rPr>
        <w:t xml:space="preserve">owever, some long-term initiatives were also recommended </w:t>
      </w:r>
      <w:r w:rsidR="0046611F">
        <w:rPr>
          <w:rFonts w:ascii="Arial" w:hAnsi="Arial" w:cs="Arial"/>
          <w:sz w:val="20"/>
          <w:szCs w:val="20"/>
        </w:rPr>
        <w:t xml:space="preserve">such as the </w:t>
      </w:r>
      <w:r w:rsidRPr="00772030">
        <w:rPr>
          <w:rFonts w:ascii="Arial" w:hAnsi="Arial" w:cs="Arial"/>
          <w:sz w:val="20"/>
          <w:szCs w:val="20"/>
        </w:rPr>
        <w:t>amendment of the chemotherapy chart to provide for space for twice monthly charting of patients’ weight and height and adoption of CPOE in chemotherapy prescribing. These are now being enacted.</w:t>
      </w:r>
      <w:r w:rsidR="0089361B">
        <w:rPr>
          <w:rFonts w:ascii="Arial" w:hAnsi="Arial" w:cs="Arial"/>
          <w:sz w:val="20"/>
          <w:szCs w:val="20"/>
        </w:rPr>
        <w:t xml:space="preserve"> A number of the identified modes were similar to the earlier study of Tilburg et al including old treatment charts in the schedule, dose miscalculations and extravasation </w:t>
      </w:r>
      <w:r w:rsidR="00AB72AC">
        <w:rPr>
          <w:rFonts w:ascii="Arial" w:hAnsi="Arial" w:cs="Arial"/>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sz w:val="20"/>
          <w:szCs w:val="20"/>
        </w:rPr>
        <w:instrText xml:space="preserve"> ADDIN EN.CITE </w:instrText>
      </w:r>
      <w:r w:rsidR="002975B2">
        <w:rPr>
          <w:rFonts w:ascii="Arial" w:hAnsi="Arial" w:cs="Arial"/>
          <w:sz w:val="20"/>
          <w:szCs w:val="20"/>
        </w:rPr>
        <w:fldChar w:fldCharType="begin">
          <w:fldData xml:space="preserve">PEVuZE5vdGU+PENpdGU+PEF1dGhvcj52YW4gVGlsYnVyZzwvQXV0aG9yPjxZZWFyPjIwMDY8L1ll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</w:fldData>
        </w:fldChar>
      </w:r>
      <w:r w:rsidR="002975B2">
        <w:rPr>
          <w:rFonts w:ascii="Arial" w:hAnsi="Arial" w:cs="Arial"/>
          <w:sz w:val="20"/>
          <w:szCs w:val="20"/>
        </w:rPr>
        <w:instrText xml:space="preserve"> ADDIN EN.CITE.DATA </w:instrText>
      </w:r>
      <w:r w:rsidR="002975B2">
        <w:rPr>
          <w:rFonts w:ascii="Arial" w:hAnsi="Arial" w:cs="Arial"/>
          <w:sz w:val="20"/>
          <w:szCs w:val="20"/>
        </w:rPr>
      </w:r>
      <w:r w:rsidR="002975B2">
        <w:rPr>
          <w:rFonts w:ascii="Arial" w:hAnsi="Arial" w:cs="Arial"/>
          <w:sz w:val="20"/>
          <w:szCs w:val="20"/>
        </w:rPr>
        <w:fldChar w:fldCharType="end"/>
      </w:r>
      <w:r w:rsidR="00AB72AC">
        <w:rPr>
          <w:rFonts w:ascii="Arial" w:hAnsi="Arial" w:cs="Arial"/>
          <w:sz w:val="20"/>
          <w:szCs w:val="20"/>
        </w:rPr>
      </w:r>
      <w:r w:rsidR="00AB72AC">
        <w:rPr>
          <w:rFonts w:ascii="Arial" w:hAnsi="Arial" w:cs="Arial"/>
          <w:sz w:val="20"/>
          <w:szCs w:val="20"/>
        </w:rPr>
        <w:fldChar w:fldCharType="separate"/>
      </w:r>
      <w:r w:rsidR="002975B2">
        <w:rPr>
          <w:rFonts w:ascii="Arial" w:hAnsi="Arial" w:cs="Arial"/>
          <w:noProof/>
          <w:sz w:val="20"/>
          <w:szCs w:val="20"/>
        </w:rPr>
        <w:t>(30)</w:t>
      </w:r>
      <w:r w:rsidR="00AB72AC">
        <w:rPr>
          <w:rFonts w:ascii="Arial" w:hAnsi="Arial" w:cs="Arial"/>
          <w:sz w:val="20"/>
          <w:szCs w:val="20"/>
        </w:rPr>
        <w:fldChar w:fldCharType="end"/>
      </w:r>
      <w:r w:rsidR="0089361B">
        <w:rPr>
          <w:rFonts w:ascii="Arial" w:hAnsi="Arial" w:cs="Arial"/>
          <w:sz w:val="20"/>
          <w:szCs w:val="20"/>
        </w:rPr>
        <w:t>.</w:t>
      </w:r>
      <w:r w:rsidR="00F37422">
        <w:rPr>
          <w:rFonts w:ascii="Arial" w:hAnsi="Arial" w:cs="Arial"/>
          <w:sz w:val="20"/>
          <w:szCs w:val="20"/>
        </w:rPr>
        <w:t xml:space="preserve"> However, some were different in our study including medication orders obscured, incomplete labelling and spillage (Table 2). </w:t>
      </w:r>
    </w:p>
    <w:p w14:paraId="5A2ADFEF" w14:textId="77777777" w:rsidR="0046611F" w:rsidRDefault="0046611F" w:rsidP="00772030">
      <w:pPr>
        <w:pStyle w:val="NoSpacing"/>
        <w:rPr>
          <w:rFonts w:ascii="Arial" w:hAnsi="Arial" w:cs="Arial"/>
          <w:sz w:val="20"/>
          <w:szCs w:val="20"/>
        </w:rPr>
      </w:pPr>
    </w:p>
    <w:p w14:paraId="6A08E29B" w14:textId="5C733C81" w:rsidR="003D6497" w:rsidRPr="00772030" w:rsidRDefault="003D6497" w:rsidP="00772030">
      <w:pPr>
        <w:pStyle w:val="NoSpacing"/>
        <w:rPr>
          <w:rFonts w:ascii="Arial" w:hAnsi="Arial" w:cs="Arial"/>
          <w:sz w:val="20"/>
          <w:szCs w:val="20"/>
        </w:rPr>
      </w:pPr>
      <w:r w:rsidRPr="00772030">
        <w:rPr>
          <w:rFonts w:ascii="Arial" w:hAnsi="Arial" w:cs="Arial"/>
          <w:sz w:val="20"/>
          <w:szCs w:val="20"/>
        </w:rPr>
        <w:t xml:space="preserve">Overall, the HFMEA process brought forth substantial group and individual benefits to the team members. The HFMEA provided members with an opportunity for continuous professional development as it is a rich learning experience. Greater importance of teamwork was </w:t>
      </w:r>
      <w:r w:rsidR="0046611F">
        <w:rPr>
          <w:rFonts w:ascii="Arial" w:hAnsi="Arial" w:cs="Arial"/>
          <w:sz w:val="20"/>
          <w:szCs w:val="20"/>
        </w:rPr>
        <w:t xml:space="preserve">also </w:t>
      </w:r>
      <w:r w:rsidRPr="00772030">
        <w:rPr>
          <w:rFonts w:ascii="Arial" w:hAnsi="Arial" w:cs="Arial"/>
          <w:sz w:val="20"/>
          <w:szCs w:val="20"/>
        </w:rPr>
        <w:t xml:space="preserve">elicited during this process as members appreciated the important roles that different cadres play in the </w:t>
      </w:r>
      <w:r w:rsidRPr="00772030">
        <w:rPr>
          <w:rFonts w:ascii="Arial" w:hAnsi="Arial" w:cs="Arial"/>
          <w:sz w:val="20"/>
          <w:szCs w:val="20"/>
        </w:rPr>
        <w:lastRenderedPageBreak/>
        <w:t xml:space="preserve">chemotherapy use process. The team members had to also factor in different beliefs and ideas about the chemotherapy use process from members where some worked together but their beliefs were diverse to arrive at a consensus going forward. The HFMEA team generally found the process worthwhile, and recommended </w:t>
      </w:r>
      <w:r w:rsidR="0046611F">
        <w:rPr>
          <w:rFonts w:ascii="Arial" w:hAnsi="Arial" w:cs="Arial"/>
          <w:sz w:val="20"/>
          <w:szCs w:val="20"/>
        </w:rPr>
        <w:t xml:space="preserve">this </w:t>
      </w:r>
      <w:r w:rsidRPr="00772030">
        <w:rPr>
          <w:rFonts w:ascii="Arial" w:hAnsi="Arial" w:cs="Arial"/>
          <w:sz w:val="20"/>
          <w:szCs w:val="20"/>
        </w:rPr>
        <w:t xml:space="preserve">for other situations in the hospital and wider to improve future patient care.  </w:t>
      </w:r>
    </w:p>
    <w:p w14:paraId="2D441C9A" w14:textId="77777777" w:rsidR="0046611F" w:rsidRDefault="0046611F" w:rsidP="00772030">
      <w:pPr>
        <w:pStyle w:val="NoSpacing"/>
        <w:rPr>
          <w:rFonts w:ascii="Arial" w:hAnsi="Arial" w:cs="Arial"/>
          <w:sz w:val="20"/>
          <w:szCs w:val="20"/>
        </w:rPr>
      </w:pPr>
    </w:p>
    <w:p w14:paraId="71EA31AB" w14:textId="6179135C" w:rsidR="003D6497" w:rsidRPr="00772030" w:rsidRDefault="003D6497" w:rsidP="00772030">
      <w:pPr>
        <w:pStyle w:val="NoSpacing"/>
        <w:rPr>
          <w:rFonts w:ascii="Arial" w:hAnsi="Arial" w:cs="Arial"/>
          <w:sz w:val="20"/>
          <w:szCs w:val="20"/>
        </w:rPr>
      </w:pPr>
      <w:r w:rsidRPr="00772030">
        <w:rPr>
          <w:rFonts w:ascii="Arial" w:hAnsi="Arial" w:cs="Arial"/>
          <w:sz w:val="20"/>
          <w:szCs w:val="20"/>
        </w:rPr>
        <w:t xml:space="preserve">A detailed step by step description of vincristine use process was an additional valuable output of this process. This enabled members to audit and understand the sub-processes that they are involved in routinely. </w:t>
      </w:r>
      <w:r w:rsidR="0046611F">
        <w:rPr>
          <w:rFonts w:ascii="Arial" w:hAnsi="Arial" w:cs="Arial"/>
          <w:sz w:val="20"/>
          <w:szCs w:val="20"/>
        </w:rPr>
        <w:t>Overall, we believe t</w:t>
      </w:r>
      <w:r w:rsidRPr="00772030">
        <w:rPr>
          <w:rFonts w:ascii="Arial" w:hAnsi="Arial" w:cs="Arial"/>
          <w:sz w:val="20"/>
          <w:szCs w:val="20"/>
        </w:rPr>
        <w:t>he resultant process flow map can be used for audit and training purpose in this hospital and wider in Kenya a</w:t>
      </w:r>
      <w:r w:rsidR="0046611F">
        <w:rPr>
          <w:rFonts w:ascii="Arial" w:hAnsi="Arial" w:cs="Arial"/>
          <w:sz w:val="20"/>
          <w:szCs w:val="20"/>
        </w:rPr>
        <w:t>s well as</w:t>
      </w:r>
      <w:r w:rsidRPr="00772030">
        <w:rPr>
          <w:rFonts w:ascii="Arial" w:hAnsi="Arial" w:cs="Arial"/>
          <w:sz w:val="20"/>
          <w:szCs w:val="20"/>
        </w:rPr>
        <w:t xml:space="preserve"> other similar </w:t>
      </w:r>
      <w:r w:rsidR="0046611F">
        <w:rPr>
          <w:rFonts w:ascii="Arial" w:hAnsi="Arial" w:cs="Arial"/>
          <w:sz w:val="20"/>
          <w:szCs w:val="20"/>
        </w:rPr>
        <w:t>LMICs experiencing problems with the administration of vincristine</w:t>
      </w:r>
      <w:r w:rsidR="00266FA8">
        <w:rPr>
          <w:rFonts w:ascii="Arial" w:hAnsi="Arial" w:cs="Arial"/>
          <w:sz w:val="20"/>
          <w:szCs w:val="20"/>
        </w:rPr>
        <w:t>, with pharmacists playing a key role</w:t>
      </w:r>
      <w:r w:rsidRPr="00772030">
        <w:rPr>
          <w:rFonts w:ascii="Arial" w:hAnsi="Arial" w:cs="Arial"/>
          <w:sz w:val="20"/>
          <w:szCs w:val="20"/>
        </w:rPr>
        <w:t>.</w:t>
      </w:r>
      <w:r w:rsidRPr="00772030">
        <w:rPr>
          <w:rFonts w:ascii="Arial" w:eastAsiaTheme="minorHAnsi" w:hAnsi="Arial" w:cs="Arial"/>
          <w:sz w:val="20"/>
          <w:szCs w:val="20"/>
          <w:lang w:eastAsia="en-US"/>
        </w:rPr>
        <w:t xml:space="preserve"> The recommendations from this HFMEA are also expected to have a favourable effect on a large number of other medication use processes</w:t>
      </w:r>
      <w:r w:rsidR="0046611F">
        <w:rPr>
          <w:rFonts w:ascii="Arial" w:eastAsiaTheme="minorHAnsi" w:hAnsi="Arial" w:cs="Arial"/>
          <w:sz w:val="20"/>
          <w:szCs w:val="20"/>
          <w:lang w:eastAsia="en-US"/>
        </w:rPr>
        <w:t xml:space="preserve"> in KNH and wider in Kenya</w:t>
      </w:r>
      <w:r w:rsidRPr="00772030">
        <w:rPr>
          <w:rFonts w:ascii="Arial" w:eastAsiaTheme="minorHAnsi" w:hAnsi="Arial" w:cs="Arial"/>
          <w:sz w:val="20"/>
          <w:szCs w:val="20"/>
          <w:lang w:eastAsia="en-US"/>
        </w:rPr>
        <w:t>.</w:t>
      </w:r>
      <w:r w:rsidRPr="00772030">
        <w:rPr>
          <w:rFonts w:ascii="Arial" w:hAnsi="Arial" w:cs="Arial"/>
          <w:sz w:val="20"/>
          <w:szCs w:val="20"/>
        </w:rPr>
        <w:t xml:space="preserve"> </w:t>
      </w:r>
      <w:r w:rsidRPr="00772030">
        <w:rPr>
          <w:rFonts w:ascii="Arial" w:hAnsi="Arial" w:cs="Arial"/>
          <w:b/>
          <w:sz w:val="20"/>
          <w:szCs w:val="20"/>
        </w:rPr>
        <w:t xml:space="preserve">Table </w:t>
      </w:r>
      <w:r w:rsidR="00193E41">
        <w:rPr>
          <w:rFonts w:ascii="Arial" w:hAnsi="Arial" w:cs="Arial"/>
          <w:b/>
          <w:sz w:val="20"/>
          <w:szCs w:val="20"/>
        </w:rPr>
        <w:t>3</w:t>
      </w:r>
      <w:r w:rsidRPr="00772030">
        <w:rPr>
          <w:rFonts w:ascii="Arial" w:hAnsi="Arial" w:cs="Arial"/>
          <w:b/>
          <w:sz w:val="20"/>
          <w:szCs w:val="20"/>
        </w:rPr>
        <w:t xml:space="preserve"> </w:t>
      </w:r>
      <w:r w:rsidRPr="00772030">
        <w:rPr>
          <w:rFonts w:ascii="Arial" w:hAnsi="Arial" w:cs="Arial"/>
          <w:sz w:val="20"/>
          <w:szCs w:val="20"/>
        </w:rPr>
        <w:t xml:space="preserve">summarises the remedial activities for the </w:t>
      </w:r>
      <w:proofErr w:type="gramStart"/>
      <w:r w:rsidRPr="00772030">
        <w:rPr>
          <w:rFonts w:ascii="Arial" w:hAnsi="Arial" w:cs="Arial"/>
          <w:sz w:val="20"/>
          <w:szCs w:val="20"/>
        </w:rPr>
        <w:t>high risk</w:t>
      </w:r>
      <w:proofErr w:type="gramEnd"/>
      <w:r w:rsidRPr="00772030">
        <w:rPr>
          <w:rFonts w:ascii="Arial" w:hAnsi="Arial" w:cs="Arial"/>
          <w:sz w:val="20"/>
          <w:szCs w:val="20"/>
        </w:rPr>
        <w:t xml:space="preserve"> failure modes identified.</w:t>
      </w:r>
    </w:p>
    <w:p w14:paraId="6F6ABE2F" w14:textId="77777777" w:rsidR="0046611F" w:rsidRDefault="0046611F" w:rsidP="00772030">
      <w:pPr>
        <w:pStyle w:val="NoSpacing"/>
        <w:rPr>
          <w:rFonts w:ascii="Arial" w:hAnsi="Arial" w:cs="Arial"/>
          <w:sz w:val="20"/>
          <w:szCs w:val="20"/>
        </w:rPr>
      </w:pPr>
    </w:p>
    <w:p w14:paraId="2471D4D7" w14:textId="77777777" w:rsidR="0046611F" w:rsidRDefault="003D6497" w:rsidP="00772030">
      <w:pPr>
        <w:pStyle w:val="NoSpacing"/>
        <w:rPr>
          <w:rFonts w:ascii="Arial" w:hAnsi="Arial" w:cs="Arial"/>
          <w:sz w:val="20"/>
          <w:szCs w:val="20"/>
        </w:rPr>
      </w:pPr>
      <w:r w:rsidRPr="00772030">
        <w:rPr>
          <w:rFonts w:ascii="Arial" w:hAnsi="Arial" w:cs="Arial"/>
          <w:sz w:val="20"/>
          <w:szCs w:val="20"/>
        </w:rPr>
        <w:t xml:space="preserve">Since </w:t>
      </w:r>
      <w:r w:rsidR="0046611F">
        <w:rPr>
          <w:rFonts w:ascii="Arial" w:hAnsi="Arial" w:cs="Arial"/>
          <w:sz w:val="20"/>
          <w:szCs w:val="20"/>
        </w:rPr>
        <w:t xml:space="preserve">the </w:t>
      </w:r>
      <w:r w:rsidRPr="00772030">
        <w:rPr>
          <w:rFonts w:ascii="Arial" w:hAnsi="Arial" w:cs="Arial"/>
          <w:sz w:val="20"/>
          <w:szCs w:val="20"/>
        </w:rPr>
        <w:t>completion of th</w:t>
      </w:r>
      <w:r w:rsidR="0046611F">
        <w:rPr>
          <w:rFonts w:ascii="Arial" w:hAnsi="Arial" w:cs="Arial"/>
          <w:sz w:val="20"/>
          <w:szCs w:val="20"/>
        </w:rPr>
        <w:t>is</w:t>
      </w:r>
      <w:r w:rsidRPr="00772030">
        <w:rPr>
          <w:rFonts w:ascii="Arial" w:hAnsi="Arial" w:cs="Arial"/>
          <w:sz w:val="20"/>
          <w:szCs w:val="20"/>
        </w:rPr>
        <w:t xml:space="preserve"> study, the findings have been forwarded to KNH Research and Programs Department </w:t>
      </w:r>
      <w:r w:rsidR="0046611F">
        <w:rPr>
          <w:rFonts w:ascii="Arial" w:hAnsi="Arial" w:cs="Arial"/>
          <w:sz w:val="20"/>
          <w:szCs w:val="20"/>
        </w:rPr>
        <w:t xml:space="preserve">- </w:t>
      </w:r>
      <w:r w:rsidRPr="00772030">
        <w:rPr>
          <w:rFonts w:ascii="Arial" w:hAnsi="Arial" w:cs="Arial"/>
          <w:sz w:val="20"/>
          <w:szCs w:val="20"/>
        </w:rPr>
        <w:t>a body mandated policy decisions and implementation. The Oncology pharmacy has already started adopting some of the recommendations made. These include</w:t>
      </w:r>
      <w:r w:rsidR="0046611F">
        <w:rPr>
          <w:rFonts w:ascii="Arial" w:hAnsi="Arial" w:cs="Arial"/>
          <w:sz w:val="20"/>
          <w:szCs w:val="20"/>
        </w:rPr>
        <w:t xml:space="preserve"> the </w:t>
      </w:r>
      <w:r w:rsidRPr="00772030">
        <w:rPr>
          <w:rFonts w:ascii="Arial" w:hAnsi="Arial" w:cs="Arial"/>
          <w:sz w:val="20"/>
          <w:szCs w:val="20"/>
        </w:rPr>
        <w:t xml:space="preserve">sensitization of staff on vincristine dosage, medication errors and adverse events. A proposal for recruitment of oncology pharmacists has also been presented to the hospital management alongside procurement process for pertinent equipment to be used for the preparation of </w:t>
      </w:r>
      <w:proofErr w:type="spellStart"/>
      <w:r w:rsidRPr="00772030">
        <w:rPr>
          <w:rFonts w:ascii="Arial" w:hAnsi="Arial" w:cs="Arial"/>
          <w:sz w:val="20"/>
          <w:szCs w:val="20"/>
        </w:rPr>
        <w:t>cytotoxics</w:t>
      </w:r>
      <w:proofErr w:type="spellEnd"/>
      <w:r w:rsidRPr="00772030">
        <w:rPr>
          <w:rFonts w:ascii="Arial" w:hAnsi="Arial" w:cs="Arial"/>
          <w:sz w:val="20"/>
          <w:szCs w:val="20"/>
        </w:rPr>
        <w:t>. A</w:t>
      </w:r>
      <w:r w:rsidRPr="00772030">
        <w:rPr>
          <w:rFonts w:ascii="Arial" w:hAnsi="Arial" w:cs="Arial"/>
          <w:strike/>
          <w:sz w:val="20"/>
          <w:szCs w:val="20"/>
        </w:rPr>
        <w:t>s</w:t>
      </w:r>
      <w:r w:rsidRPr="00772030">
        <w:rPr>
          <w:rFonts w:ascii="Arial" w:hAnsi="Arial" w:cs="Arial"/>
          <w:sz w:val="20"/>
          <w:szCs w:val="20"/>
        </w:rPr>
        <w:t xml:space="preserve"> a result, a biological safety cabinet has </w:t>
      </w:r>
      <w:r w:rsidR="0046611F">
        <w:rPr>
          <w:rFonts w:ascii="Arial" w:hAnsi="Arial" w:cs="Arial"/>
          <w:sz w:val="20"/>
          <w:szCs w:val="20"/>
        </w:rPr>
        <w:t xml:space="preserve">now </w:t>
      </w:r>
      <w:r w:rsidRPr="00772030">
        <w:rPr>
          <w:rFonts w:ascii="Arial" w:hAnsi="Arial" w:cs="Arial"/>
          <w:sz w:val="20"/>
          <w:szCs w:val="20"/>
        </w:rPr>
        <w:t>been installed</w:t>
      </w:r>
      <w:r w:rsidR="0046611F">
        <w:rPr>
          <w:rFonts w:ascii="Arial" w:hAnsi="Arial" w:cs="Arial"/>
          <w:sz w:val="20"/>
          <w:szCs w:val="20"/>
        </w:rPr>
        <w:t xml:space="preserve"> in the hospital</w:t>
      </w:r>
      <w:r w:rsidRPr="00772030">
        <w:rPr>
          <w:rFonts w:ascii="Arial" w:hAnsi="Arial" w:cs="Arial"/>
          <w:sz w:val="20"/>
          <w:szCs w:val="20"/>
        </w:rPr>
        <w:t xml:space="preserve">. Training on </w:t>
      </w:r>
      <w:r w:rsidR="0046611F">
        <w:rPr>
          <w:rFonts w:ascii="Arial" w:hAnsi="Arial" w:cs="Arial"/>
          <w:sz w:val="20"/>
          <w:szCs w:val="20"/>
        </w:rPr>
        <w:t xml:space="preserve">the </w:t>
      </w:r>
      <w:r w:rsidRPr="00772030">
        <w:rPr>
          <w:rFonts w:ascii="Arial" w:hAnsi="Arial" w:cs="Arial"/>
          <w:sz w:val="20"/>
          <w:szCs w:val="20"/>
        </w:rPr>
        <w:t xml:space="preserve">safe handling of </w:t>
      </w:r>
      <w:proofErr w:type="spellStart"/>
      <w:r w:rsidRPr="00772030">
        <w:rPr>
          <w:rFonts w:ascii="Arial" w:hAnsi="Arial" w:cs="Arial"/>
          <w:sz w:val="20"/>
          <w:szCs w:val="20"/>
        </w:rPr>
        <w:t>cytotoxics</w:t>
      </w:r>
      <w:proofErr w:type="spellEnd"/>
      <w:r w:rsidRPr="00772030">
        <w:rPr>
          <w:rFonts w:ascii="Arial" w:hAnsi="Arial" w:cs="Arial"/>
          <w:sz w:val="20"/>
          <w:szCs w:val="20"/>
        </w:rPr>
        <w:t xml:space="preserve"> has also been carried out and the use of chemo-ports for children has been initiated.  </w:t>
      </w:r>
    </w:p>
    <w:p w14:paraId="7A6D5F73" w14:textId="77777777" w:rsidR="0046611F" w:rsidRDefault="0046611F" w:rsidP="00772030">
      <w:pPr>
        <w:pStyle w:val="NoSpacing"/>
        <w:rPr>
          <w:rFonts w:ascii="Arial" w:hAnsi="Arial" w:cs="Arial"/>
          <w:sz w:val="20"/>
          <w:szCs w:val="20"/>
        </w:rPr>
      </w:pPr>
    </w:p>
    <w:p w14:paraId="160C47A6" w14:textId="1DFF6218" w:rsidR="003D6497" w:rsidRPr="00772030" w:rsidRDefault="002D3005" w:rsidP="00772030">
      <w:pPr>
        <w:pStyle w:val="NoSpacing"/>
        <w:rPr>
          <w:rFonts w:ascii="Arial" w:hAnsi="Arial" w:cs="Arial"/>
          <w:sz w:val="20"/>
          <w:szCs w:val="20"/>
        </w:rPr>
      </w:pPr>
      <w:r>
        <w:rPr>
          <w:rFonts w:ascii="Arial" w:hAnsi="Arial" w:cs="Arial"/>
          <w:sz w:val="20"/>
          <w:szCs w:val="20"/>
        </w:rPr>
        <w:t>Since</w:t>
      </w:r>
      <w:r w:rsidR="003D6497" w:rsidRPr="00772030">
        <w:rPr>
          <w:rFonts w:ascii="Arial" w:hAnsi="Arial" w:cs="Arial"/>
          <w:sz w:val="20"/>
          <w:szCs w:val="20"/>
        </w:rPr>
        <w:t xml:space="preserve"> January 2019, a paediatric chemotherapy roadmap/protocol </w:t>
      </w:r>
      <w:r w:rsidR="00B7636B">
        <w:rPr>
          <w:rFonts w:ascii="Arial" w:hAnsi="Arial" w:cs="Arial"/>
          <w:sz w:val="20"/>
          <w:szCs w:val="20"/>
        </w:rPr>
        <w:t>has been</w:t>
      </w:r>
      <w:r w:rsidR="003D6497" w:rsidRPr="00772030">
        <w:rPr>
          <w:rFonts w:ascii="Arial" w:hAnsi="Arial" w:cs="Arial"/>
          <w:sz w:val="20"/>
          <w:szCs w:val="20"/>
        </w:rPr>
        <w:t xml:space="preserve"> implemented for children being treated for malignancies in KNH. The roadmap </w:t>
      </w:r>
      <w:r>
        <w:rPr>
          <w:rFonts w:ascii="Arial" w:hAnsi="Arial" w:cs="Arial"/>
          <w:sz w:val="20"/>
          <w:szCs w:val="20"/>
        </w:rPr>
        <w:t>is now</w:t>
      </w:r>
      <w:r w:rsidR="003D6497" w:rsidRPr="00772030">
        <w:rPr>
          <w:rFonts w:ascii="Arial" w:hAnsi="Arial" w:cs="Arial"/>
          <w:sz w:val="20"/>
          <w:szCs w:val="20"/>
        </w:rPr>
        <w:t xml:space="preserve"> in all paediatric files and a copy in the pharmacy. </w:t>
      </w:r>
      <w:r>
        <w:rPr>
          <w:rFonts w:ascii="Arial" w:hAnsi="Arial" w:cs="Arial"/>
          <w:sz w:val="20"/>
          <w:szCs w:val="20"/>
        </w:rPr>
        <w:t>It is envisaged t</w:t>
      </w:r>
      <w:r w:rsidR="003D6497" w:rsidRPr="00772030">
        <w:rPr>
          <w:rFonts w:ascii="Arial" w:hAnsi="Arial" w:cs="Arial"/>
          <w:sz w:val="20"/>
          <w:szCs w:val="20"/>
        </w:rPr>
        <w:t>his will aid in minimising dosing errors and enhance the administration of correct regimens</w:t>
      </w:r>
      <w:r>
        <w:rPr>
          <w:rFonts w:ascii="Arial" w:hAnsi="Arial" w:cs="Arial"/>
          <w:sz w:val="20"/>
          <w:szCs w:val="20"/>
        </w:rPr>
        <w:t>, and this is being followed up</w:t>
      </w:r>
      <w:r w:rsidR="003D6497" w:rsidRPr="00772030">
        <w:rPr>
          <w:rFonts w:ascii="Arial" w:hAnsi="Arial" w:cs="Arial"/>
          <w:sz w:val="20"/>
          <w:szCs w:val="20"/>
        </w:rPr>
        <w:t>. A procurement proposal for a label</w:t>
      </w:r>
      <w:r>
        <w:rPr>
          <w:rFonts w:ascii="Arial" w:hAnsi="Arial" w:cs="Arial"/>
          <w:sz w:val="20"/>
          <w:szCs w:val="20"/>
        </w:rPr>
        <w:t>’</w:t>
      </w:r>
      <w:r w:rsidR="003D6497" w:rsidRPr="00772030">
        <w:rPr>
          <w:rFonts w:ascii="Arial" w:hAnsi="Arial" w:cs="Arial"/>
          <w:sz w:val="20"/>
          <w:szCs w:val="20"/>
        </w:rPr>
        <w:t xml:space="preserve">s printer, labels and spill kits </w:t>
      </w:r>
      <w:r w:rsidR="0046611F">
        <w:rPr>
          <w:rFonts w:ascii="Arial" w:hAnsi="Arial" w:cs="Arial"/>
          <w:sz w:val="20"/>
          <w:szCs w:val="20"/>
        </w:rPr>
        <w:t xml:space="preserve">was </w:t>
      </w:r>
      <w:r w:rsidR="003D6497" w:rsidRPr="00772030">
        <w:rPr>
          <w:rFonts w:ascii="Arial" w:hAnsi="Arial" w:cs="Arial"/>
          <w:sz w:val="20"/>
          <w:szCs w:val="20"/>
        </w:rPr>
        <w:t>presented to the hospital management by November 2018</w:t>
      </w:r>
      <w:r w:rsidR="0046611F">
        <w:rPr>
          <w:rFonts w:ascii="Arial" w:hAnsi="Arial" w:cs="Arial"/>
          <w:sz w:val="20"/>
          <w:szCs w:val="20"/>
        </w:rPr>
        <w:t>, and is being enacted</w:t>
      </w:r>
      <w:r w:rsidR="003D6497" w:rsidRPr="00772030">
        <w:rPr>
          <w:rFonts w:ascii="Arial" w:hAnsi="Arial" w:cs="Arial"/>
          <w:sz w:val="20"/>
          <w:szCs w:val="20"/>
        </w:rPr>
        <w:t xml:space="preserve">. </w:t>
      </w:r>
      <w:r w:rsidR="001428E2">
        <w:rPr>
          <w:rFonts w:ascii="Arial" w:hAnsi="Arial" w:cs="Arial"/>
          <w:sz w:val="20"/>
          <w:szCs w:val="20"/>
        </w:rPr>
        <w:t>A</w:t>
      </w:r>
      <w:r w:rsidR="003D6497" w:rsidRPr="00772030">
        <w:rPr>
          <w:rFonts w:ascii="Arial" w:hAnsi="Arial" w:cs="Arial"/>
          <w:sz w:val="20"/>
          <w:szCs w:val="20"/>
        </w:rPr>
        <w:t xml:space="preserve"> planned meeting </w:t>
      </w:r>
      <w:r w:rsidR="001428E2">
        <w:rPr>
          <w:rFonts w:ascii="Arial" w:hAnsi="Arial" w:cs="Arial"/>
          <w:sz w:val="20"/>
          <w:szCs w:val="20"/>
        </w:rPr>
        <w:t>to discuss the</w:t>
      </w:r>
      <w:r w:rsidR="003D6497" w:rsidRPr="00772030">
        <w:rPr>
          <w:rFonts w:ascii="Arial" w:hAnsi="Arial" w:cs="Arial"/>
          <w:sz w:val="20"/>
          <w:szCs w:val="20"/>
        </w:rPr>
        <w:t xml:space="preserve"> study results to KNH Journal club </w:t>
      </w:r>
      <w:r w:rsidR="001428E2">
        <w:rPr>
          <w:rFonts w:ascii="Arial" w:hAnsi="Arial" w:cs="Arial"/>
          <w:sz w:val="20"/>
          <w:szCs w:val="20"/>
        </w:rPr>
        <w:t xml:space="preserve">has also taken place </w:t>
      </w:r>
      <w:r w:rsidR="003D6497" w:rsidRPr="00772030">
        <w:rPr>
          <w:rFonts w:ascii="Arial" w:hAnsi="Arial" w:cs="Arial"/>
          <w:sz w:val="20"/>
          <w:szCs w:val="20"/>
        </w:rPr>
        <w:t>to further improve the administration of vincristine in th</w:t>
      </w:r>
      <w:r w:rsidR="001428E2">
        <w:rPr>
          <w:rFonts w:ascii="Arial" w:hAnsi="Arial" w:cs="Arial"/>
          <w:sz w:val="20"/>
          <w:szCs w:val="20"/>
        </w:rPr>
        <w:t>e</w:t>
      </w:r>
      <w:r w:rsidR="003D6497" w:rsidRPr="00772030">
        <w:rPr>
          <w:rFonts w:ascii="Arial" w:hAnsi="Arial" w:cs="Arial"/>
          <w:sz w:val="20"/>
          <w:szCs w:val="20"/>
        </w:rPr>
        <w:t xml:space="preserve"> hospital</w:t>
      </w:r>
      <w:r w:rsidR="001428E2">
        <w:rPr>
          <w:rFonts w:ascii="Arial" w:hAnsi="Arial" w:cs="Arial"/>
          <w:sz w:val="20"/>
          <w:szCs w:val="20"/>
        </w:rPr>
        <w:t>, and we will be monitoring these developments in the future</w:t>
      </w:r>
      <w:r w:rsidR="003D6497" w:rsidRPr="00772030">
        <w:rPr>
          <w:rFonts w:ascii="Arial" w:hAnsi="Arial" w:cs="Arial"/>
          <w:sz w:val="20"/>
          <w:szCs w:val="20"/>
        </w:rPr>
        <w:t xml:space="preserve">. The pharmacy department has also been tasked in the 2018/2019 financial year target to develop an implementation plan for all recommendations from studies undertaken within the past one year. As a result, a study </w:t>
      </w:r>
      <w:r>
        <w:rPr>
          <w:rFonts w:ascii="Arial" w:hAnsi="Arial" w:cs="Arial"/>
          <w:sz w:val="20"/>
          <w:szCs w:val="20"/>
        </w:rPr>
        <w:t>is currently being</w:t>
      </w:r>
      <w:r w:rsidR="003D6497" w:rsidRPr="00772030">
        <w:rPr>
          <w:rFonts w:ascii="Arial" w:hAnsi="Arial" w:cs="Arial"/>
          <w:sz w:val="20"/>
          <w:szCs w:val="20"/>
        </w:rPr>
        <w:t xml:space="preserve"> undertaken to determine the prevalence of vincristine medication errors after the implementation of the recommendations as the baseline prevalence study has already been </w:t>
      </w:r>
      <w:r>
        <w:rPr>
          <w:rFonts w:ascii="Arial" w:hAnsi="Arial" w:cs="Arial"/>
          <w:sz w:val="20"/>
          <w:szCs w:val="20"/>
        </w:rPr>
        <w:t>undertaken</w:t>
      </w:r>
      <w:r w:rsidR="003D6497" w:rsidRPr="00772030">
        <w:rPr>
          <w:rFonts w:ascii="Arial" w:hAnsi="Arial" w:cs="Arial"/>
          <w:sz w:val="20"/>
          <w:szCs w:val="20"/>
        </w:rPr>
        <w:t xml:space="preserve"> by </w:t>
      </w:r>
      <w:proofErr w:type="spellStart"/>
      <w:r w:rsidR="003D6497" w:rsidRPr="00772030">
        <w:rPr>
          <w:rFonts w:ascii="Arial" w:hAnsi="Arial" w:cs="Arial"/>
          <w:sz w:val="20"/>
          <w:szCs w:val="20"/>
        </w:rPr>
        <w:t>Kurgat</w:t>
      </w:r>
      <w:proofErr w:type="spellEnd"/>
      <w:r w:rsidR="003D6497" w:rsidRPr="00772030">
        <w:rPr>
          <w:rFonts w:ascii="Arial" w:hAnsi="Arial" w:cs="Arial"/>
          <w:sz w:val="20"/>
          <w:szCs w:val="20"/>
        </w:rPr>
        <w:t xml:space="preserve"> </w:t>
      </w:r>
      <w:r w:rsidR="003D6497" w:rsidRPr="00772030">
        <w:rPr>
          <w:rFonts w:ascii="Arial" w:hAnsi="Arial" w:cs="Arial"/>
          <w:i/>
          <w:sz w:val="20"/>
          <w:szCs w:val="20"/>
        </w:rPr>
        <w:t>et al</w:t>
      </w:r>
      <w:r w:rsidR="0046611F">
        <w:rPr>
          <w:rFonts w:ascii="Arial" w:hAnsi="Arial" w:cs="Arial"/>
          <w:sz w:val="20"/>
          <w:szCs w:val="20"/>
        </w:rPr>
        <w:t xml:space="preserve"> </w:t>
      </w:r>
      <w:r w:rsidR="0046611F">
        <w:rPr>
          <w:rFonts w:ascii="Arial" w:hAnsi="Arial" w:cs="Arial"/>
          <w:sz w:val="20"/>
          <w:szCs w:val="20"/>
        </w:rPr>
        <w:fldChar w:fldCharType="begin"/>
      </w:r>
      <w:r w:rsidR="002975B2">
        <w:rPr>
          <w:rFonts w:ascii="Arial" w:hAnsi="Arial" w:cs="Arial"/>
          <w:sz w:val="20"/>
          <w:szCs w:val="20"/>
        </w:rPr>
        <w:instrText xml:space="preserve"> ADDIN EN.CITE &lt;EndNote&gt;&lt;Cite&gt;&lt;RecNum&gt;4121&lt;/RecNum&gt;&lt;DisplayText&gt;(17)&lt;/DisplayText&gt;&lt;record&gt;&lt;rec-number&gt;4121&lt;/rec-number&gt;&lt;foreign-keys&gt;&lt;key app="EN" db-id="tztewz5eed050ueewv75axahvav02sewvwrv" timestamp="1547407807"&gt;4121&lt;/key&gt;&lt;/foreign-keys&gt;&lt;ref-type name="Journal Article"&gt;17&lt;/ref-type&gt;&lt;contributors&gt;&lt;/contributors&gt;&lt;titles&gt;&lt;title&gt;Kurgat E, Guantai A, Weru I, Wata D. Assessment of vincristine medication errors and contributing factors in Kenyatta National Hospital, Kenya. J Oncol Pharm Pract. 2018;24(4 (Supplement)):15–6. Available at URL: https://journals.sagepub.com/doi/pdf/10.1177/1078155218761020&lt;/title&gt;&lt;/titles&gt;&lt;dates&gt;&lt;/dates&gt;&lt;urls&gt;&lt;/urls&gt;&lt;/record&gt;&lt;/Cite&gt;&lt;/EndNote&gt;</w:instrText>
      </w:r>
      <w:r w:rsidR="0046611F">
        <w:rPr>
          <w:rFonts w:ascii="Arial" w:hAnsi="Arial" w:cs="Arial"/>
          <w:sz w:val="20"/>
          <w:szCs w:val="20"/>
        </w:rPr>
        <w:fldChar w:fldCharType="separate"/>
      </w:r>
      <w:r w:rsidR="002975B2">
        <w:rPr>
          <w:rFonts w:ascii="Arial" w:hAnsi="Arial" w:cs="Arial"/>
          <w:noProof/>
          <w:sz w:val="20"/>
          <w:szCs w:val="20"/>
        </w:rPr>
        <w:t>(17)</w:t>
      </w:r>
      <w:r w:rsidR="0046611F">
        <w:rPr>
          <w:rFonts w:ascii="Arial" w:hAnsi="Arial" w:cs="Arial"/>
          <w:sz w:val="20"/>
          <w:szCs w:val="20"/>
        </w:rPr>
        <w:fldChar w:fldCharType="end"/>
      </w:r>
      <w:r w:rsidR="003D6497" w:rsidRPr="00772030">
        <w:rPr>
          <w:rFonts w:ascii="Arial" w:hAnsi="Arial" w:cs="Arial"/>
          <w:sz w:val="20"/>
          <w:szCs w:val="20"/>
        </w:rPr>
        <w:t xml:space="preserve">. </w:t>
      </w:r>
      <w:r w:rsidR="0046611F">
        <w:rPr>
          <w:rFonts w:ascii="Arial" w:hAnsi="Arial" w:cs="Arial"/>
          <w:sz w:val="20"/>
          <w:szCs w:val="20"/>
        </w:rPr>
        <w:t>This will be reported in the future.</w:t>
      </w:r>
    </w:p>
    <w:p w14:paraId="518DEBD1" w14:textId="77777777" w:rsidR="0046611F" w:rsidRDefault="0046611F" w:rsidP="00772030">
      <w:pPr>
        <w:pStyle w:val="NoSpacing"/>
        <w:rPr>
          <w:rFonts w:ascii="Arial" w:hAnsi="Arial" w:cs="Arial"/>
          <w:sz w:val="20"/>
          <w:szCs w:val="20"/>
        </w:rPr>
      </w:pPr>
    </w:p>
    <w:p w14:paraId="70256BBE" w14:textId="23641532" w:rsidR="003D6497" w:rsidRPr="00772030" w:rsidRDefault="003D6497" w:rsidP="00772030">
      <w:pPr>
        <w:pStyle w:val="NoSpacing"/>
        <w:rPr>
          <w:rFonts w:ascii="Arial" w:hAnsi="Arial" w:cs="Arial"/>
          <w:sz w:val="20"/>
          <w:szCs w:val="20"/>
        </w:rPr>
      </w:pPr>
      <w:r w:rsidRPr="00772030">
        <w:rPr>
          <w:rFonts w:ascii="Arial" w:hAnsi="Arial" w:cs="Arial"/>
          <w:sz w:val="20"/>
          <w:szCs w:val="20"/>
        </w:rPr>
        <w:t>Study Limitations</w:t>
      </w:r>
    </w:p>
    <w:p w14:paraId="66A339F4" w14:textId="3CB842B4" w:rsidR="003D6497" w:rsidRPr="00772030" w:rsidRDefault="003D6497" w:rsidP="00772030">
      <w:pPr>
        <w:pStyle w:val="NoSpacing"/>
        <w:rPr>
          <w:rFonts w:ascii="Arial" w:hAnsi="Arial" w:cs="Arial"/>
          <w:sz w:val="20"/>
          <w:szCs w:val="20"/>
        </w:rPr>
      </w:pPr>
      <w:r w:rsidRPr="00772030">
        <w:rPr>
          <w:rFonts w:ascii="Arial" w:hAnsi="Arial" w:cs="Arial"/>
          <w:sz w:val="20"/>
          <w:szCs w:val="20"/>
          <w:lang w:val="en-US"/>
        </w:rPr>
        <w:t xml:space="preserve">HFMEA does not measure the actual failure rates or medication error rates. </w:t>
      </w:r>
      <w:r w:rsidR="006F4319">
        <w:rPr>
          <w:rFonts w:ascii="Arial" w:hAnsi="Arial" w:cs="Arial"/>
          <w:sz w:val="20"/>
          <w:szCs w:val="20"/>
          <w:lang w:val="en-US"/>
        </w:rPr>
        <w:t>The d</w:t>
      </w:r>
      <w:r w:rsidRPr="00772030">
        <w:rPr>
          <w:rFonts w:ascii="Arial" w:hAnsi="Arial" w:cs="Arial"/>
          <w:sz w:val="20"/>
          <w:szCs w:val="20"/>
          <w:lang w:val="en-US"/>
        </w:rPr>
        <w:t>etermination of outcomes where there are no incidence reports is a</w:t>
      </w:r>
      <w:r w:rsidR="006F4319">
        <w:rPr>
          <w:rFonts w:ascii="Arial" w:hAnsi="Arial" w:cs="Arial"/>
          <w:sz w:val="20"/>
          <w:szCs w:val="20"/>
          <w:lang w:val="en-US"/>
        </w:rPr>
        <w:t>lso a</w:t>
      </w:r>
      <w:r w:rsidRPr="00772030">
        <w:rPr>
          <w:rFonts w:ascii="Arial" w:hAnsi="Arial" w:cs="Arial"/>
          <w:sz w:val="20"/>
          <w:szCs w:val="20"/>
          <w:lang w:val="en-US"/>
        </w:rPr>
        <w:t xml:space="preserve"> challenge. </w:t>
      </w:r>
      <w:proofErr w:type="gramStart"/>
      <w:r w:rsidRPr="00772030">
        <w:rPr>
          <w:rFonts w:ascii="Arial" w:hAnsi="Arial" w:cs="Arial"/>
          <w:sz w:val="20"/>
          <w:szCs w:val="20"/>
          <w:lang w:val="en-US"/>
        </w:rPr>
        <w:t>However</w:t>
      </w:r>
      <w:proofErr w:type="gramEnd"/>
      <w:r w:rsidRPr="00772030">
        <w:rPr>
          <w:rFonts w:ascii="Arial" w:hAnsi="Arial" w:cs="Arial"/>
          <w:sz w:val="20"/>
          <w:szCs w:val="20"/>
          <w:lang w:val="en-US"/>
        </w:rPr>
        <w:t xml:space="preserve"> for this study, outcomes for prescribing process (medication error prevalence of 98.8%) were available while other processes</w:t>
      </w:r>
      <w:r w:rsidR="006F4319">
        <w:rPr>
          <w:rFonts w:ascii="Arial" w:hAnsi="Arial" w:cs="Arial"/>
          <w:sz w:val="20"/>
          <w:szCs w:val="20"/>
          <w:lang w:val="en-US"/>
        </w:rPr>
        <w:t xml:space="preserve"> </w:t>
      </w:r>
      <w:r w:rsidRPr="00772030">
        <w:rPr>
          <w:rFonts w:ascii="Arial" w:hAnsi="Arial" w:cs="Arial"/>
          <w:sz w:val="20"/>
          <w:szCs w:val="20"/>
          <w:lang w:val="en-US"/>
        </w:rPr>
        <w:t xml:space="preserve">were estimated based on experience and a sense of what happens in KNH. </w:t>
      </w:r>
      <w:r w:rsidRPr="00772030">
        <w:rPr>
          <w:rFonts w:ascii="Arial" w:hAnsi="Arial" w:cs="Arial"/>
          <w:sz w:val="20"/>
          <w:szCs w:val="20"/>
        </w:rPr>
        <w:t>HFMEA team members were expected to have biased personal opinions depending on the unit they work</w:t>
      </w:r>
      <w:r w:rsidR="006F4319">
        <w:rPr>
          <w:rFonts w:ascii="Arial" w:hAnsi="Arial" w:cs="Arial"/>
          <w:sz w:val="20"/>
          <w:szCs w:val="20"/>
        </w:rPr>
        <w:t>;</w:t>
      </w:r>
      <w:r w:rsidRPr="00772030">
        <w:rPr>
          <w:rFonts w:ascii="Arial" w:hAnsi="Arial" w:cs="Arial"/>
          <w:sz w:val="20"/>
          <w:szCs w:val="20"/>
        </w:rPr>
        <w:t xml:space="preserve"> however</w:t>
      </w:r>
      <w:r w:rsidR="006F4319">
        <w:rPr>
          <w:rFonts w:ascii="Arial" w:hAnsi="Arial" w:cs="Arial"/>
          <w:sz w:val="20"/>
          <w:szCs w:val="20"/>
        </w:rPr>
        <w:t>,</w:t>
      </w:r>
      <w:r w:rsidRPr="00772030">
        <w:rPr>
          <w:rFonts w:ascii="Arial" w:hAnsi="Arial" w:cs="Arial"/>
          <w:sz w:val="20"/>
          <w:szCs w:val="20"/>
        </w:rPr>
        <w:t xml:space="preserve"> this was minimised by having a multidisciplinary team.</w:t>
      </w:r>
      <w:r w:rsidR="006F4319">
        <w:rPr>
          <w:rFonts w:ascii="Arial" w:hAnsi="Arial" w:cs="Arial"/>
          <w:sz w:val="20"/>
          <w:szCs w:val="20"/>
        </w:rPr>
        <w:t xml:space="preserve"> Overall, we believe our processes were robust providing direction for the future.</w:t>
      </w:r>
    </w:p>
    <w:p w14:paraId="69300DE1" w14:textId="77777777" w:rsidR="006F4319" w:rsidRDefault="006F4319" w:rsidP="00772030">
      <w:pPr>
        <w:pStyle w:val="NoSpacing"/>
        <w:rPr>
          <w:rFonts w:ascii="Arial" w:hAnsi="Arial" w:cs="Arial"/>
          <w:sz w:val="20"/>
          <w:szCs w:val="20"/>
        </w:rPr>
      </w:pPr>
    </w:p>
    <w:p w14:paraId="1EF32F11" w14:textId="509EAEF1" w:rsidR="003D6497" w:rsidRPr="006F4319" w:rsidRDefault="006F4319" w:rsidP="00772030">
      <w:pPr>
        <w:pStyle w:val="NoSpacing"/>
        <w:rPr>
          <w:rFonts w:ascii="Arial" w:hAnsi="Arial" w:cs="Arial"/>
          <w:b/>
          <w:sz w:val="20"/>
          <w:szCs w:val="20"/>
        </w:rPr>
      </w:pPr>
      <w:r w:rsidRPr="006F4319">
        <w:rPr>
          <w:rFonts w:ascii="Arial" w:hAnsi="Arial" w:cs="Arial"/>
          <w:b/>
          <w:sz w:val="20"/>
          <w:szCs w:val="20"/>
        </w:rPr>
        <w:t xml:space="preserve">5. </w:t>
      </w:r>
      <w:r w:rsidR="003D6497" w:rsidRPr="006F4319">
        <w:rPr>
          <w:rFonts w:ascii="Arial" w:hAnsi="Arial" w:cs="Arial"/>
          <w:b/>
          <w:sz w:val="20"/>
          <w:szCs w:val="20"/>
        </w:rPr>
        <w:t>CONCLUSION</w:t>
      </w:r>
    </w:p>
    <w:p w14:paraId="72616874" w14:textId="68B747C8" w:rsidR="003D6497" w:rsidRDefault="003D6497" w:rsidP="00772030">
      <w:pPr>
        <w:pStyle w:val="NoSpacing"/>
        <w:rPr>
          <w:rFonts w:ascii="Arial" w:hAnsi="Arial" w:cs="Arial"/>
          <w:sz w:val="20"/>
          <w:szCs w:val="20"/>
        </w:rPr>
      </w:pPr>
      <w:r w:rsidRPr="00772030">
        <w:rPr>
          <w:rFonts w:ascii="Arial" w:hAnsi="Arial" w:cs="Arial"/>
          <w:sz w:val="20"/>
          <w:szCs w:val="20"/>
        </w:rPr>
        <w:t>Multiple medication errors can occur at each stage of the chemotherapy use process making it a high-risk process. These errors can have serious consequences. HFMEA is a useful tool to identify improvements to medication safety and reduce patient harm</w:t>
      </w:r>
      <w:r w:rsidR="006F4319">
        <w:rPr>
          <w:rFonts w:ascii="Arial" w:hAnsi="Arial" w:cs="Arial"/>
          <w:sz w:val="20"/>
          <w:szCs w:val="20"/>
        </w:rPr>
        <w:t xml:space="preserve"> in all countries including LMICs</w:t>
      </w:r>
      <w:r w:rsidRPr="00772030">
        <w:rPr>
          <w:rFonts w:ascii="Arial" w:hAnsi="Arial" w:cs="Arial"/>
          <w:sz w:val="20"/>
          <w:szCs w:val="20"/>
        </w:rPr>
        <w:t xml:space="preserve">. The HFMEA process </w:t>
      </w:r>
      <w:r w:rsidR="00AB712A">
        <w:rPr>
          <w:rFonts w:ascii="Arial" w:hAnsi="Arial" w:cs="Arial"/>
          <w:sz w:val="20"/>
          <w:szCs w:val="20"/>
        </w:rPr>
        <w:t xml:space="preserve">driven by pharmacists </w:t>
      </w:r>
      <w:r w:rsidRPr="00772030">
        <w:rPr>
          <w:rFonts w:ascii="Arial" w:hAnsi="Arial" w:cs="Arial"/>
          <w:sz w:val="20"/>
          <w:szCs w:val="20"/>
        </w:rPr>
        <w:t>also brings together the multidisciplinary team involved in patient care to identifying potential failure modes</w:t>
      </w:r>
      <w:r w:rsidR="00AB712A">
        <w:rPr>
          <w:rFonts w:ascii="Arial" w:hAnsi="Arial" w:cs="Arial"/>
          <w:sz w:val="20"/>
          <w:szCs w:val="20"/>
        </w:rPr>
        <w:t xml:space="preserve">, who subsequently </w:t>
      </w:r>
      <w:r w:rsidRPr="00772030">
        <w:rPr>
          <w:rFonts w:ascii="Arial" w:hAnsi="Arial" w:cs="Arial"/>
          <w:sz w:val="20"/>
          <w:szCs w:val="20"/>
        </w:rPr>
        <w:t xml:space="preserve">own the recommendations made, enhancing the chances of implementation. The impact of the suggestions </w:t>
      </w:r>
      <w:r w:rsidR="006F4319">
        <w:rPr>
          <w:rFonts w:ascii="Arial" w:hAnsi="Arial" w:cs="Arial"/>
          <w:sz w:val="20"/>
          <w:szCs w:val="20"/>
        </w:rPr>
        <w:t xml:space="preserve">in KNH </w:t>
      </w:r>
      <w:r w:rsidRPr="00772030">
        <w:rPr>
          <w:rFonts w:ascii="Arial" w:hAnsi="Arial" w:cs="Arial"/>
          <w:sz w:val="20"/>
          <w:szCs w:val="20"/>
        </w:rPr>
        <w:t xml:space="preserve">made will be monitored, with further measures introduced if </w:t>
      </w:r>
      <w:proofErr w:type="gramStart"/>
      <w:r w:rsidRPr="00772030">
        <w:rPr>
          <w:rFonts w:ascii="Arial" w:hAnsi="Arial" w:cs="Arial"/>
          <w:sz w:val="20"/>
          <w:szCs w:val="20"/>
        </w:rPr>
        <w:t>necessary</w:t>
      </w:r>
      <w:proofErr w:type="gramEnd"/>
      <w:r w:rsidRPr="00772030">
        <w:rPr>
          <w:rFonts w:ascii="Arial" w:hAnsi="Arial" w:cs="Arial"/>
          <w:sz w:val="20"/>
          <w:szCs w:val="20"/>
        </w:rPr>
        <w:t xml:space="preserve"> to reduce concerns with the administration of vincristine</w:t>
      </w:r>
      <w:r w:rsidR="002D3005">
        <w:rPr>
          <w:rFonts w:ascii="Arial" w:hAnsi="Arial" w:cs="Arial"/>
          <w:sz w:val="20"/>
          <w:szCs w:val="20"/>
        </w:rPr>
        <w:t xml:space="preserve"> in the hospital</w:t>
      </w:r>
      <w:r w:rsidRPr="00772030">
        <w:rPr>
          <w:rFonts w:ascii="Arial" w:hAnsi="Arial" w:cs="Arial"/>
          <w:sz w:val="20"/>
          <w:szCs w:val="20"/>
        </w:rPr>
        <w:t>.</w:t>
      </w:r>
      <w:r w:rsidR="006F4319">
        <w:rPr>
          <w:rFonts w:ascii="Arial" w:hAnsi="Arial" w:cs="Arial"/>
          <w:sz w:val="20"/>
          <w:szCs w:val="20"/>
        </w:rPr>
        <w:t xml:space="preserve"> It is envisaged that the findings with be of interest </w:t>
      </w:r>
      <w:r w:rsidR="002D3005">
        <w:rPr>
          <w:rFonts w:ascii="Arial" w:hAnsi="Arial" w:cs="Arial"/>
          <w:sz w:val="20"/>
          <w:szCs w:val="20"/>
        </w:rPr>
        <w:t>to</w:t>
      </w:r>
      <w:r w:rsidR="006F4319">
        <w:rPr>
          <w:rFonts w:ascii="Arial" w:hAnsi="Arial" w:cs="Arial"/>
          <w:sz w:val="20"/>
          <w:szCs w:val="20"/>
        </w:rPr>
        <w:t xml:space="preserve"> other hospitals in Kenya </w:t>
      </w:r>
      <w:r w:rsidR="002D3005">
        <w:rPr>
          <w:rFonts w:ascii="Arial" w:hAnsi="Arial" w:cs="Arial"/>
          <w:sz w:val="20"/>
          <w:szCs w:val="20"/>
        </w:rPr>
        <w:t xml:space="preserve">administering vincristine </w:t>
      </w:r>
      <w:r w:rsidR="006F4319">
        <w:rPr>
          <w:rFonts w:ascii="Arial" w:hAnsi="Arial" w:cs="Arial"/>
          <w:sz w:val="20"/>
          <w:szCs w:val="20"/>
        </w:rPr>
        <w:t>as well as other LMICs.</w:t>
      </w:r>
    </w:p>
    <w:p w14:paraId="33C12420" w14:textId="77777777" w:rsidR="006F4319" w:rsidRPr="00772030" w:rsidRDefault="006F4319" w:rsidP="00772030">
      <w:pPr>
        <w:pStyle w:val="NoSpacing"/>
        <w:rPr>
          <w:rFonts w:ascii="Arial" w:hAnsi="Arial" w:cs="Arial"/>
          <w:sz w:val="20"/>
          <w:szCs w:val="20"/>
        </w:rPr>
      </w:pPr>
    </w:p>
    <w:p w14:paraId="722B1160" w14:textId="77777777" w:rsidR="003D6497" w:rsidRPr="00CF34EC" w:rsidRDefault="003D6497" w:rsidP="00772030">
      <w:pPr>
        <w:pStyle w:val="NoSpacing"/>
        <w:rPr>
          <w:rFonts w:ascii="Arial" w:hAnsi="Arial" w:cs="Arial"/>
          <w:b/>
          <w:i/>
          <w:sz w:val="20"/>
          <w:szCs w:val="20"/>
        </w:rPr>
      </w:pPr>
      <w:r w:rsidRPr="00CF34EC">
        <w:rPr>
          <w:rFonts w:ascii="Arial" w:hAnsi="Arial" w:cs="Arial"/>
          <w:b/>
          <w:i/>
          <w:sz w:val="20"/>
          <w:szCs w:val="20"/>
        </w:rPr>
        <w:t>Availability of data and materials</w:t>
      </w:r>
    </w:p>
    <w:p w14:paraId="7946728D" w14:textId="09ACA781" w:rsidR="003D6497" w:rsidRPr="00772030" w:rsidRDefault="003D6497" w:rsidP="00772030">
      <w:pPr>
        <w:pStyle w:val="NoSpacing"/>
        <w:rPr>
          <w:rFonts w:ascii="Arial" w:hAnsi="Arial" w:cs="Arial"/>
          <w:sz w:val="20"/>
          <w:szCs w:val="20"/>
        </w:rPr>
      </w:pPr>
      <w:r w:rsidRPr="00772030">
        <w:rPr>
          <w:rFonts w:ascii="Arial" w:hAnsi="Arial" w:cs="Arial"/>
          <w:sz w:val="20"/>
          <w:szCs w:val="20"/>
        </w:rPr>
        <w:t>The datasets used and/or analysed during the current study are available on reasonable request.</w:t>
      </w:r>
    </w:p>
    <w:p w14:paraId="60061F6E" w14:textId="77777777" w:rsidR="00CF34EC" w:rsidRDefault="00CF34EC" w:rsidP="00772030">
      <w:pPr>
        <w:pStyle w:val="NoSpacing"/>
        <w:rPr>
          <w:rFonts w:ascii="Arial" w:hAnsi="Arial" w:cs="Arial"/>
          <w:sz w:val="20"/>
          <w:szCs w:val="20"/>
        </w:rPr>
      </w:pPr>
    </w:p>
    <w:p w14:paraId="1EA593F8" w14:textId="3FA2B4FD" w:rsidR="003D6497" w:rsidRPr="00CF34EC" w:rsidRDefault="003D6497" w:rsidP="00772030">
      <w:pPr>
        <w:pStyle w:val="NoSpacing"/>
        <w:rPr>
          <w:rFonts w:ascii="Arial" w:hAnsi="Arial" w:cs="Arial"/>
          <w:b/>
          <w:i/>
          <w:sz w:val="20"/>
          <w:szCs w:val="20"/>
        </w:rPr>
      </w:pPr>
      <w:r w:rsidRPr="00CF34EC">
        <w:rPr>
          <w:rFonts w:ascii="Arial" w:hAnsi="Arial" w:cs="Arial"/>
          <w:b/>
          <w:i/>
          <w:sz w:val="20"/>
          <w:szCs w:val="20"/>
        </w:rPr>
        <w:t>Competing interests</w:t>
      </w:r>
    </w:p>
    <w:p w14:paraId="512A579A" w14:textId="2E3B8526" w:rsidR="003D6497" w:rsidRPr="00772030" w:rsidRDefault="003D6497" w:rsidP="00772030">
      <w:pPr>
        <w:pStyle w:val="NoSpacing"/>
        <w:rPr>
          <w:rFonts w:ascii="Arial" w:hAnsi="Arial" w:cs="Arial"/>
          <w:sz w:val="20"/>
          <w:szCs w:val="20"/>
        </w:rPr>
      </w:pPr>
      <w:r w:rsidRPr="00772030">
        <w:rPr>
          <w:rFonts w:ascii="Arial" w:hAnsi="Arial" w:cs="Arial"/>
          <w:sz w:val="20"/>
          <w:szCs w:val="20"/>
        </w:rPr>
        <w:t xml:space="preserve">The Authors declare </w:t>
      </w:r>
      <w:r w:rsidR="00062ABD">
        <w:rPr>
          <w:rFonts w:ascii="Arial" w:hAnsi="Arial" w:cs="Arial"/>
          <w:sz w:val="20"/>
          <w:szCs w:val="20"/>
        </w:rPr>
        <w:t>n</w:t>
      </w:r>
      <w:r w:rsidRPr="00772030">
        <w:rPr>
          <w:rFonts w:ascii="Arial" w:hAnsi="Arial" w:cs="Arial"/>
          <w:sz w:val="20"/>
          <w:szCs w:val="20"/>
        </w:rPr>
        <w:t>o conflict</w:t>
      </w:r>
      <w:r w:rsidR="00062ABD">
        <w:rPr>
          <w:rFonts w:ascii="Arial" w:hAnsi="Arial" w:cs="Arial"/>
          <w:sz w:val="20"/>
          <w:szCs w:val="20"/>
        </w:rPr>
        <w:t>s</w:t>
      </w:r>
      <w:r w:rsidRPr="00772030">
        <w:rPr>
          <w:rFonts w:ascii="Arial" w:hAnsi="Arial" w:cs="Arial"/>
          <w:sz w:val="20"/>
          <w:szCs w:val="20"/>
        </w:rPr>
        <w:t xml:space="preserve"> of interest.</w:t>
      </w:r>
    </w:p>
    <w:p w14:paraId="5DBA98C2" w14:textId="77777777" w:rsidR="00CF34EC" w:rsidRDefault="00CF34EC" w:rsidP="00772030">
      <w:pPr>
        <w:pStyle w:val="NoSpacing"/>
        <w:rPr>
          <w:rFonts w:ascii="Arial" w:hAnsi="Arial" w:cs="Arial"/>
          <w:sz w:val="20"/>
          <w:szCs w:val="20"/>
        </w:rPr>
      </w:pPr>
    </w:p>
    <w:p w14:paraId="606F85DC" w14:textId="65F0B0C6" w:rsidR="003D6497" w:rsidRPr="00CF34EC" w:rsidRDefault="003D6497" w:rsidP="00772030">
      <w:pPr>
        <w:pStyle w:val="NoSpacing"/>
        <w:rPr>
          <w:rFonts w:ascii="Arial" w:hAnsi="Arial" w:cs="Arial"/>
          <w:b/>
          <w:i/>
          <w:sz w:val="20"/>
          <w:szCs w:val="20"/>
        </w:rPr>
      </w:pPr>
      <w:r w:rsidRPr="00CF34EC">
        <w:rPr>
          <w:rFonts w:ascii="Arial" w:hAnsi="Arial" w:cs="Arial"/>
          <w:b/>
          <w:i/>
          <w:sz w:val="20"/>
          <w:szCs w:val="20"/>
        </w:rPr>
        <w:t>Funding</w:t>
      </w:r>
    </w:p>
    <w:p w14:paraId="316F3DBC" w14:textId="07082106" w:rsidR="003D6497" w:rsidRPr="00772030" w:rsidRDefault="00062ABD" w:rsidP="00772030">
      <w:pPr>
        <w:pStyle w:val="NoSpacing"/>
        <w:rPr>
          <w:rFonts w:ascii="Arial" w:hAnsi="Arial" w:cs="Arial"/>
          <w:sz w:val="20"/>
          <w:szCs w:val="20"/>
        </w:rPr>
      </w:pPr>
      <w:r>
        <w:rPr>
          <w:rFonts w:ascii="Arial" w:hAnsi="Arial" w:cs="Arial"/>
          <w:sz w:val="20"/>
          <w:szCs w:val="20"/>
        </w:rPr>
        <w:t xml:space="preserve">No funding - </w:t>
      </w:r>
      <w:r w:rsidR="003D6497" w:rsidRPr="00772030">
        <w:rPr>
          <w:rFonts w:ascii="Arial" w:hAnsi="Arial" w:cs="Arial"/>
          <w:sz w:val="20"/>
          <w:szCs w:val="20"/>
        </w:rPr>
        <w:t>Self-Sponsored Study</w:t>
      </w:r>
    </w:p>
    <w:p w14:paraId="779BA07C" w14:textId="77777777" w:rsidR="00CF34EC" w:rsidRDefault="00CF34EC" w:rsidP="00772030">
      <w:pPr>
        <w:pStyle w:val="NoSpacing"/>
        <w:rPr>
          <w:rFonts w:ascii="Arial" w:hAnsi="Arial" w:cs="Arial"/>
          <w:sz w:val="20"/>
          <w:szCs w:val="20"/>
        </w:rPr>
      </w:pPr>
    </w:p>
    <w:p w14:paraId="13A035F5" w14:textId="5A833BD7" w:rsidR="003D6497" w:rsidRPr="00CF34EC" w:rsidRDefault="003D6497" w:rsidP="00772030">
      <w:pPr>
        <w:pStyle w:val="NoSpacing"/>
        <w:rPr>
          <w:rFonts w:ascii="Arial" w:hAnsi="Arial" w:cs="Arial"/>
          <w:b/>
          <w:i/>
          <w:sz w:val="20"/>
          <w:szCs w:val="20"/>
        </w:rPr>
      </w:pPr>
      <w:r w:rsidRPr="00CF34EC">
        <w:rPr>
          <w:rFonts w:ascii="Arial" w:hAnsi="Arial" w:cs="Arial"/>
          <w:b/>
          <w:i/>
          <w:sz w:val="20"/>
          <w:szCs w:val="20"/>
        </w:rPr>
        <w:t>Acknowledgments</w:t>
      </w:r>
    </w:p>
    <w:p w14:paraId="0442B79F" w14:textId="5742362C" w:rsidR="003D6497" w:rsidRPr="00772030" w:rsidRDefault="00CF34EC" w:rsidP="00772030">
      <w:pPr>
        <w:pStyle w:val="NoSpacing"/>
        <w:rPr>
          <w:rFonts w:ascii="Arial" w:hAnsi="Arial" w:cs="Arial"/>
          <w:sz w:val="20"/>
          <w:szCs w:val="20"/>
        </w:rPr>
      </w:pPr>
      <w:r>
        <w:rPr>
          <w:rFonts w:ascii="Arial" w:hAnsi="Arial" w:cs="Arial"/>
          <w:sz w:val="20"/>
          <w:szCs w:val="20"/>
        </w:rPr>
        <w:t>We</w:t>
      </w:r>
      <w:r w:rsidR="003D6497" w:rsidRPr="00772030">
        <w:rPr>
          <w:rFonts w:ascii="Arial" w:hAnsi="Arial" w:cs="Arial"/>
          <w:sz w:val="20"/>
          <w:szCs w:val="20"/>
        </w:rPr>
        <w:t xml:space="preserve"> acknowledge all the members of the HFMEA multidisciplinary team and staff of Kenyatta National Hospital oncology unit who </w:t>
      </w:r>
      <w:r w:rsidR="00B427DD">
        <w:rPr>
          <w:rFonts w:ascii="Arial" w:hAnsi="Arial" w:cs="Arial"/>
          <w:sz w:val="20"/>
          <w:szCs w:val="20"/>
        </w:rPr>
        <w:t xml:space="preserve">helped </w:t>
      </w:r>
      <w:r w:rsidR="003D6497" w:rsidRPr="00772030">
        <w:rPr>
          <w:rFonts w:ascii="Arial" w:hAnsi="Arial" w:cs="Arial"/>
          <w:sz w:val="20"/>
          <w:szCs w:val="20"/>
        </w:rPr>
        <w:t>contribute to this study.</w:t>
      </w:r>
    </w:p>
    <w:p w14:paraId="74F864DB" w14:textId="77777777" w:rsidR="00CF34EC" w:rsidRDefault="00CF34EC" w:rsidP="00772030">
      <w:pPr>
        <w:pStyle w:val="NoSpacing"/>
        <w:rPr>
          <w:rFonts w:ascii="Arial" w:hAnsi="Arial" w:cs="Arial"/>
          <w:sz w:val="20"/>
          <w:szCs w:val="20"/>
        </w:rPr>
      </w:pPr>
    </w:p>
    <w:p w14:paraId="0E8B0A68" w14:textId="73328A81" w:rsidR="003D6497" w:rsidRPr="00CF34EC" w:rsidRDefault="003D6497" w:rsidP="00772030">
      <w:pPr>
        <w:pStyle w:val="NoSpacing"/>
        <w:rPr>
          <w:rFonts w:ascii="Arial" w:hAnsi="Arial" w:cs="Arial"/>
          <w:b/>
          <w:i/>
          <w:sz w:val="20"/>
          <w:szCs w:val="20"/>
        </w:rPr>
      </w:pPr>
      <w:r w:rsidRPr="00CF34EC">
        <w:rPr>
          <w:rFonts w:ascii="Arial" w:hAnsi="Arial" w:cs="Arial"/>
          <w:b/>
          <w:i/>
          <w:sz w:val="20"/>
          <w:szCs w:val="20"/>
        </w:rPr>
        <w:t>Authors Contributions</w:t>
      </w:r>
    </w:p>
    <w:p w14:paraId="071B01BD" w14:textId="77777777" w:rsidR="003D6497" w:rsidRPr="00CF34EC" w:rsidRDefault="003D6497" w:rsidP="00CF34EC">
      <w:pPr>
        <w:pStyle w:val="NoSpacing"/>
        <w:numPr>
          <w:ilvl w:val="0"/>
          <w:numId w:val="37"/>
        </w:numPr>
        <w:rPr>
          <w:rFonts w:ascii="Arial" w:hAnsi="Arial" w:cs="Arial"/>
          <w:sz w:val="20"/>
          <w:szCs w:val="20"/>
        </w:rPr>
      </w:pPr>
      <w:r w:rsidRPr="00CF34EC">
        <w:rPr>
          <w:rFonts w:ascii="Arial" w:hAnsi="Arial" w:cs="Arial"/>
          <w:sz w:val="20"/>
          <w:szCs w:val="20"/>
        </w:rPr>
        <w:t>Design and Conception: EKK, ANG, IW, DW</w:t>
      </w:r>
    </w:p>
    <w:p w14:paraId="321E6DDA" w14:textId="77777777" w:rsidR="003D6497" w:rsidRPr="00CF34EC" w:rsidRDefault="003D6497" w:rsidP="00CF34EC">
      <w:pPr>
        <w:pStyle w:val="NoSpacing"/>
        <w:numPr>
          <w:ilvl w:val="0"/>
          <w:numId w:val="37"/>
        </w:numPr>
        <w:rPr>
          <w:rFonts w:ascii="Arial" w:hAnsi="Arial" w:cs="Arial"/>
          <w:sz w:val="20"/>
          <w:szCs w:val="20"/>
        </w:rPr>
      </w:pPr>
      <w:r w:rsidRPr="00CF34EC">
        <w:rPr>
          <w:rFonts w:ascii="Arial" w:hAnsi="Arial" w:cs="Arial"/>
          <w:sz w:val="20"/>
          <w:szCs w:val="20"/>
        </w:rPr>
        <w:t xml:space="preserve">Data collection: EKK </w:t>
      </w:r>
      <w:r w:rsidRPr="00CF34EC">
        <w:rPr>
          <w:rFonts w:ascii="Arial" w:hAnsi="Arial" w:cs="Arial"/>
          <w:sz w:val="20"/>
          <w:szCs w:val="20"/>
        </w:rPr>
        <w:tab/>
      </w:r>
    </w:p>
    <w:p w14:paraId="546914E4" w14:textId="43AD5E1A" w:rsidR="003D6497" w:rsidRPr="00CF34EC" w:rsidRDefault="003D6497" w:rsidP="00CF34EC">
      <w:pPr>
        <w:pStyle w:val="NoSpacing"/>
        <w:numPr>
          <w:ilvl w:val="0"/>
          <w:numId w:val="37"/>
        </w:numPr>
        <w:rPr>
          <w:rFonts w:ascii="Arial" w:hAnsi="Arial" w:cs="Arial"/>
          <w:sz w:val="20"/>
          <w:szCs w:val="20"/>
        </w:rPr>
      </w:pPr>
      <w:r w:rsidRPr="00CF34EC">
        <w:rPr>
          <w:rFonts w:ascii="Arial" w:hAnsi="Arial" w:cs="Arial"/>
          <w:sz w:val="20"/>
          <w:szCs w:val="20"/>
        </w:rPr>
        <w:t>Data analysis and interpretation: EKK, ANG, IW, DW</w:t>
      </w:r>
      <w:r w:rsidR="00062ABD">
        <w:rPr>
          <w:rFonts w:ascii="Arial" w:hAnsi="Arial" w:cs="Arial"/>
          <w:sz w:val="20"/>
          <w:szCs w:val="20"/>
        </w:rPr>
        <w:t>, BBG</w:t>
      </w:r>
    </w:p>
    <w:p w14:paraId="5E5360B8" w14:textId="77777777" w:rsidR="003D6497" w:rsidRPr="00CF34EC" w:rsidRDefault="003D6497" w:rsidP="00CF34EC">
      <w:pPr>
        <w:pStyle w:val="NoSpacing"/>
        <w:numPr>
          <w:ilvl w:val="0"/>
          <w:numId w:val="37"/>
        </w:numPr>
        <w:rPr>
          <w:rFonts w:ascii="Arial" w:hAnsi="Arial" w:cs="Arial"/>
          <w:sz w:val="20"/>
          <w:szCs w:val="20"/>
        </w:rPr>
      </w:pPr>
      <w:r w:rsidRPr="00CF34EC">
        <w:rPr>
          <w:rFonts w:ascii="Arial" w:hAnsi="Arial" w:cs="Arial"/>
          <w:sz w:val="20"/>
          <w:szCs w:val="20"/>
        </w:rPr>
        <w:t xml:space="preserve">Manuscript writing: EKK, ANG, IW, DW, BBG, AK </w:t>
      </w:r>
    </w:p>
    <w:p w14:paraId="01A41F76" w14:textId="77777777" w:rsidR="00E5344D" w:rsidRPr="00772030" w:rsidRDefault="00E5344D" w:rsidP="00772030">
      <w:pPr>
        <w:pStyle w:val="NoSpacing"/>
        <w:rPr>
          <w:rFonts w:ascii="Arial" w:hAnsi="Arial" w:cs="Arial"/>
          <w:sz w:val="20"/>
          <w:szCs w:val="20"/>
        </w:rPr>
      </w:pPr>
    </w:p>
    <w:p w14:paraId="0FEA3610" w14:textId="77777777" w:rsidR="00E5344D" w:rsidRPr="00772030" w:rsidRDefault="00E5344D" w:rsidP="00772030">
      <w:pPr>
        <w:pStyle w:val="NoSpacing"/>
        <w:rPr>
          <w:rFonts w:ascii="Arial" w:hAnsi="Arial" w:cs="Arial"/>
          <w:sz w:val="20"/>
          <w:szCs w:val="20"/>
        </w:rPr>
      </w:pPr>
    </w:p>
    <w:p w14:paraId="52DFFDE0" w14:textId="77777777" w:rsidR="0055493C" w:rsidRDefault="0055493C">
      <w:pPr>
        <w:spacing w:after="160" w:line="259" w:lineRule="auto"/>
        <w:rPr>
          <w:b/>
          <w:sz w:val="24"/>
          <w:szCs w:val="24"/>
        </w:rPr>
      </w:pPr>
      <w:r>
        <w:rPr>
          <w:b/>
          <w:sz w:val="24"/>
          <w:szCs w:val="24"/>
        </w:rPr>
        <w:br w:type="page"/>
      </w:r>
    </w:p>
    <w:p w14:paraId="36F1446B" w14:textId="5916985D" w:rsidR="00E5344D" w:rsidRPr="00FE0858" w:rsidRDefault="00E5344D" w:rsidP="00E5344D">
      <w:pPr>
        <w:widowControl w:val="0"/>
        <w:autoSpaceDE w:val="0"/>
        <w:autoSpaceDN w:val="0"/>
        <w:adjustRightInd w:val="0"/>
        <w:spacing w:line="240" w:lineRule="auto"/>
        <w:ind w:left="640" w:hanging="640"/>
        <w:rPr>
          <w:b/>
          <w:sz w:val="24"/>
          <w:szCs w:val="24"/>
        </w:rPr>
      </w:pPr>
      <w:r w:rsidRPr="00FE0858">
        <w:rPr>
          <w:b/>
          <w:sz w:val="24"/>
          <w:szCs w:val="24"/>
        </w:rPr>
        <w:lastRenderedPageBreak/>
        <w:t xml:space="preserve">Table </w:t>
      </w:r>
      <w:r w:rsidRPr="00FE0858">
        <w:rPr>
          <w:b/>
          <w:sz w:val="24"/>
          <w:szCs w:val="24"/>
        </w:rPr>
        <w:fldChar w:fldCharType="begin"/>
      </w:r>
      <w:r w:rsidRPr="00FE0858">
        <w:rPr>
          <w:b/>
          <w:sz w:val="24"/>
          <w:szCs w:val="24"/>
        </w:rPr>
        <w:instrText xml:space="preserve"> SEQ Table \* ARABIC </w:instrText>
      </w:r>
      <w:r w:rsidRPr="00FE0858">
        <w:rPr>
          <w:b/>
          <w:sz w:val="24"/>
          <w:szCs w:val="24"/>
        </w:rPr>
        <w:fldChar w:fldCharType="separate"/>
      </w:r>
      <w:r w:rsidRPr="00FE0858">
        <w:rPr>
          <w:b/>
          <w:noProof/>
          <w:sz w:val="24"/>
          <w:szCs w:val="24"/>
        </w:rPr>
        <w:t>1</w:t>
      </w:r>
      <w:r w:rsidRPr="00FE0858">
        <w:rPr>
          <w:b/>
          <w:sz w:val="24"/>
          <w:szCs w:val="24"/>
        </w:rPr>
        <w:fldChar w:fldCharType="end"/>
      </w:r>
      <w:r w:rsidRPr="00FE0858">
        <w:rPr>
          <w:b/>
          <w:sz w:val="24"/>
          <w:szCs w:val="24"/>
        </w:rPr>
        <w:t>: Hazard Scoring Matrix</w:t>
      </w:r>
    </w:p>
    <w:tbl>
      <w:tblPr>
        <w:tblStyle w:val="TableGrid"/>
        <w:tblW w:w="0" w:type="auto"/>
        <w:tblLook w:val="04A0" w:firstRow="1" w:lastRow="0" w:firstColumn="1" w:lastColumn="0" w:noHBand="0" w:noVBand="1"/>
      </w:tblPr>
      <w:tblGrid>
        <w:gridCol w:w="1627"/>
        <w:gridCol w:w="2088"/>
        <w:gridCol w:w="1744"/>
        <w:gridCol w:w="1812"/>
        <w:gridCol w:w="1745"/>
      </w:tblGrid>
      <w:tr w:rsidR="00E5344D" w:rsidRPr="00B518EF" w14:paraId="3291709F" w14:textId="77777777" w:rsidTr="003467E5">
        <w:trPr>
          <w:trHeight w:val="215"/>
        </w:trPr>
        <w:tc>
          <w:tcPr>
            <w:tcW w:w="1644" w:type="dxa"/>
            <w:vMerge w:val="restart"/>
            <w:textDirection w:val="btLr"/>
            <w:vAlign w:val="center"/>
          </w:tcPr>
          <w:p w14:paraId="60DA9E5A" w14:textId="77777777" w:rsidR="00E5344D" w:rsidRPr="00B518EF" w:rsidRDefault="00E5344D" w:rsidP="003467E5">
            <w:pPr>
              <w:pStyle w:val="NormalWeb"/>
              <w:spacing w:before="0" w:beforeAutospacing="0" w:after="0" w:afterAutospacing="0" w:line="360" w:lineRule="auto"/>
              <w:ind w:left="113" w:right="113"/>
              <w:jc w:val="center"/>
              <w:rPr>
                <w:rFonts w:asciiTheme="minorHAnsi" w:hAnsiTheme="minorHAnsi"/>
                <w:b/>
              </w:rPr>
            </w:pPr>
            <w:r w:rsidRPr="00B518EF">
              <w:rPr>
                <w:rFonts w:asciiTheme="minorHAnsi" w:hAnsiTheme="minorHAnsi"/>
                <w:b/>
              </w:rPr>
              <w:t>Probability</w:t>
            </w:r>
          </w:p>
        </w:tc>
        <w:tc>
          <w:tcPr>
            <w:tcW w:w="7598" w:type="dxa"/>
            <w:gridSpan w:val="4"/>
          </w:tcPr>
          <w:p w14:paraId="3DF9C899" w14:textId="77777777" w:rsidR="00E5344D" w:rsidRPr="00B518EF" w:rsidRDefault="00E5344D" w:rsidP="003467E5">
            <w:pPr>
              <w:pStyle w:val="NormalWeb"/>
              <w:spacing w:before="0" w:beforeAutospacing="0" w:after="0" w:afterAutospacing="0" w:line="360" w:lineRule="auto"/>
              <w:jc w:val="center"/>
              <w:rPr>
                <w:rFonts w:asciiTheme="minorHAnsi" w:hAnsiTheme="minorHAnsi"/>
                <w:b/>
              </w:rPr>
            </w:pPr>
            <w:r w:rsidRPr="00B518EF">
              <w:rPr>
                <w:rFonts w:asciiTheme="minorHAnsi" w:hAnsiTheme="minorHAnsi"/>
                <w:b/>
              </w:rPr>
              <w:t>Severity of effect</w:t>
            </w:r>
          </w:p>
        </w:tc>
      </w:tr>
      <w:tr w:rsidR="00E5344D" w:rsidRPr="00B518EF" w14:paraId="6AF6AC43" w14:textId="77777777" w:rsidTr="003467E5">
        <w:trPr>
          <w:trHeight w:val="800"/>
        </w:trPr>
        <w:tc>
          <w:tcPr>
            <w:tcW w:w="1644" w:type="dxa"/>
            <w:vMerge/>
          </w:tcPr>
          <w:p w14:paraId="109A51D7" w14:textId="77777777" w:rsidR="00E5344D" w:rsidRPr="00B518EF" w:rsidRDefault="00E5344D" w:rsidP="003467E5">
            <w:pPr>
              <w:pStyle w:val="NormalWeb"/>
              <w:spacing w:before="0" w:beforeAutospacing="0" w:after="0" w:afterAutospacing="0" w:line="360" w:lineRule="auto"/>
              <w:rPr>
                <w:rFonts w:asciiTheme="minorHAnsi" w:hAnsiTheme="minorHAnsi"/>
                <w:b/>
              </w:rPr>
            </w:pPr>
          </w:p>
        </w:tc>
        <w:tc>
          <w:tcPr>
            <w:tcW w:w="2130" w:type="dxa"/>
            <w:vAlign w:val="center"/>
          </w:tcPr>
          <w:p w14:paraId="0B4262ED"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Catastrophic</w:t>
            </w:r>
          </w:p>
        </w:tc>
        <w:tc>
          <w:tcPr>
            <w:tcW w:w="1807" w:type="dxa"/>
            <w:vAlign w:val="center"/>
          </w:tcPr>
          <w:p w14:paraId="0CD9CBF5"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Major</w:t>
            </w:r>
          </w:p>
        </w:tc>
        <w:tc>
          <w:tcPr>
            <w:tcW w:w="1853" w:type="dxa"/>
            <w:vAlign w:val="center"/>
          </w:tcPr>
          <w:p w14:paraId="1A722FC7"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Moderate</w:t>
            </w:r>
          </w:p>
        </w:tc>
        <w:tc>
          <w:tcPr>
            <w:tcW w:w="1808" w:type="dxa"/>
            <w:vAlign w:val="center"/>
          </w:tcPr>
          <w:p w14:paraId="299F9A7E"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Minor</w:t>
            </w:r>
          </w:p>
        </w:tc>
      </w:tr>
      <w:tr w:rsidR="00E5344D" w:rsidRPr="00B518EF" w14:paraId="321509CC" w14:textId="77777777" w:rsidTr="003467E5">
        <w:trPr>
          <w:trHeight w:val="260"/>
        </w:trPr>
        <w:tc>
          <w:tcPr>
            <w:tcW w:w="1644" w:type="dxa"/>
          </w:tcPr>
          <w:p w14:paraId="143B740A"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Frequent</w:t>
            </w:r>
          </w:p>
        </w:tc>
        <w:tc>
          <w:tcPr>
            <w:tcW w:w="2130" w:type="dxa"/>
          </w:tcPr>
          <w:p w14:paraId="47DF541C"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16</w:t>
            </w:r>
          </w:p>
        </w:tc>
        <w:tc>
          <w:tcPr>
            <w:tcW w:w="1807" w:type="dxa"/>
          </w:tcPr>
          <w:p w14:paraId="5DAAA404"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12</w:t>
            </w:r>
          </w:p>
        </w:tc>
        <w:tc>
          <w:tcPr>
            <w:tcW w:w="1853" w:type="dxa"/>
          </w:tcPr>
          <w:p w14:paraId="7663123B"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8</w:t>
            </w:r>
          </w:p>
        </w:tc>
        <w:tc>
          <w:tcPr>
            <w:tcW w:w="1808" w:type="dxa"/>
          </w:tcPr>
          <w:p w14:paraId="51BF4709"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4</w:t>
            </w:r>
          </w:p>
        </w:tc>
      </w:tr>
      <w:tr w:rsidR="00E5344D" w:rsidRPr="00B518EF" w14:paraId="651D4B1D" w14:textId="77777777" w:rsidTr="003467E5">
        <w:tc>
          <w:tcPr>
            <w:tcW w:w="1644" w:type="dxa"/>
          </w:tcPr>
          <w:p w14:paraId="6C25B5AB"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Occasional</w:t>
            </w:r>
          </w:p>
        </w:tc>
        <w:tc>
          <w:tcPr>
            <w:tcW w:w="2130" w:type="dxa"/>
          </w:tcPr>
          <w:p w14:paraId="7DB743CC"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12</w:t>
            </w:r>
          </w:p>
        </w:tc>
        <w:tc>
          <w:tcPr>
            <w:tcW w:w="1807" w:type="dxa"/>
          </w:tcPr>
          <w:p w14:paraId="7AB0F1DA"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8</w:t>
            </w:r>
          </w:p>
        </w:tc>
        <w:tc>
          <w:tcPr>
            <w:tcW w:w="1853" w:type="dxa"/>
          </w:tcPr>
          <w:p w14:paraId="713B2510"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6</w:t>
            </w:r>
          </w:p>
        </w:tc>
        <w:tc>
          <w:tcPr>
            <w:tcW w:w="1808" w:type="dxa"/>
          </w:tcPr>
          <w:p w14:paraId="0509D42C"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3</w:t>
            </w:r>
          </w:p>
        </w:tc>
      </w:tr>
      <w:tr w:rsidR="00E5344D" w:rsidRPr="00B518EF" w14:paraId="2669D577" w14:textId="77777777" w:rsidTr="003467E5">
        <w:tc>
          <w:tcPr>
            <w:tcW w:w="1644" w:type="dxa"/>
          </w:tcPr>
          <w:p w14:paraId="2FD77B0B"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Uncommon</w:t>
            </w:r>
          </w:p>
        </w:tc>
        <w:tc>
          <w:tcPr>
            <w:tcW w:w="2130" w:type="dxa"/>
          </w:tcPr>
          <w:p w14:paraId="789810DC"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8</w:t>
            </w:r>
          </w:p>
        </w:tc>
        <w:tc>
          <w:tcPr>
            <w:tcW w:w="1807" w:type="dxa"/>
          </w:tcPr>
          <w:p w14:paraId="7CCBCD24"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4</w:t>
            </w:r>
          </w:p>
        </w:tc>
        <w:tc>
          <w:tcPr>
            <w:tcW w:w="1853" w:type="dxa"/>
          </w:tcPr>
          <w:p w14:paraId="3189DCC8"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4</w:t>
            </w:r>
          </w:p>
        </w:tc>
        <w:tc>
          <w:tcPr>
            <w:tcW w:w="1808" w:type="dxa"/>
          </w:tcPr>
          <w:p w14:paraId="10E7C47E"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2</w:t>
            </w:r>
          </w:p>
        </w:tc>
      </w:tr>
      <w:tr w:rsidR="00E5344D" w:rsidRPr="00B518EF" w14:paraId="4C2208AC" w14:textId="77777777" w:rsidTr="003467E5">
        <w:trPr>
          <w:trHeight w:val="242"/>
        </w:trPr>
        <w:tc>
          <w:tcPr>
            <w:tcW w:w="1644" w:type="dxa"/>
          </w:tcPr>
          <w:p w14:paraId="452EF8D7" w14:textId="77777777" w:rsidR="00E5344D" w:rsidRPr="00B518EF" w:rsidRDefault="00E5344D" w:rsidP="003467E5">
            <w:pPr>
              <w:pStyle w:val="NormalWeb"/>
              <w:spacing w:before="0" w:beforeAutospacing="0" w:after="0" w:afterAutospacing="0" w:line="360" w:lineRule="auto"/>
              <w:rPr>
                <w:rFonts w:asciiTheme="minorHAnsi" w:hAnsiTheme="minorHAnsi"/>
                <w:b/>
              </w:rPr>
            </w:pPr>
            <w:r w:rsidRPr="00B518EF">
              <w:rPr>
                <w:rFonts w:asciiTheme="minorHAnsi" w:hAnsiTheme="minorHAnsi"/>
                <w:b/>
              </w:rPr>
              <w:t>Remote</w:t>
            </w:r>
          </w:p>
        </w:tc>
        <w:tc>
          <w:tcPr>
            <w:tcW w:w="2130" w:type="dxa"/>
          </w:tcPr>
          <w:p w14:paraId="360D3C4E"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4</w:t>
            </w:r>
          </w:p>
        </w:tc>
        <w:tc>
          <w:tcPr>
            <w:tcW w:w="1807" w:type="dxa"/>
          </w:tcPr>
          <w:p w14:paraId="34CF3AE7"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3</w:t>
            </w:r>
          </w:p>
        </w:tc>
        <w:tc>
          <w:tcPr>
            <w:tcW w:w="1853" w:type="dxa"/>
          </w:tcPr>
          <w:p w14:paraId="0D137D19"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2</w:t>
            </w:r>
          </w:p>
        </w:tc>
        <w:tc>
          <w:tcPr>
            <w:tcW w:w="1808" w:type="dxa"/>
          </w:tcPr>
          <w:p w14:paraId="3FB2DF01" w14:textId="77777777" w:rsidR="00E5344D" w:rsidRPr="00B518EF" w:rsidRDefault="00E5344D" w:rsidP="003467E5">
            <w:pPr>
              <w:pStyle w:val="NormalWeb"/>
              <w:spacing w:before="0" w:beforeAutospacing="0" w:after="0" w:afterAutospacing="0" w:line="360" w:lineRule="auto"/>
              <w:rPr>
                <w:rFonts w:asciiTheme="minorHAnsi" w:hAnsiTheme="minorHAnsi"/>
              </w:rPr>
            </w:pPr>
            <w:r w:rsidRPr="00B518EF">
              <w:rPr>
                <w:rFonts w:asciiTheme="minorHAnsi" w:hAnsiTheme="minorHAnsi"/>
              </w:rPr>
              <w:t>1</w:t>
            </w:r>
          </w:p>
        </w:tc>
      </w:tr>
    </w:tbl>
    <w:p w14:paraId="76943CCB" w14:textId="77777777" w:rsidR="00CF34EC" w:rsidRDefault="00CF34EC" w:rsidP="00E5344D">
      <w:pPr>
        <w:autoSpaceDE w:val="0"/>
        <w:autoSpaceDN w:val="0"/>
        <w:adjustRightInd w:val="0"/>
        <w:spacing w:after="0" w:line="240" w:lineRule="auto"/>
        <w:rPr>
          <w:b/>
          <w:sz w:val="24"/>
          <w:szCs w:val="24"/>
        </w:rPr>
      </w:pPr>
    </w:p>
    <w:p w14:paraId="50B38A1F" w14:textId="5C7A6DDE" w:rsidR="00E5344D" w:rsidRPr="008D553C" w:rsidRDefault="00E5344D" w:rsidP="00E5344D">
      <w:pPr>
        <w:autoSpaceDE w:val="0"/>
        <w:autoSpaceDN w:val="0"/>
        <w:adjustRightInd w:val="0"/>
        <w:spacing w:after="0" w:line="240" w:lineRule="auto"/>
        <w:rPr>
          <w:b/>
          <w:sz w:val="24"/>
          <w:szCs w:val="24"/>
        </w:rPr>
      </w:pPr>
      <w:r>
        <w:rPr>
          <w:b/>
          <w:sz w:val="24"/>
          <w:szCs w:val="24"/>
        </w:rPr>
        <w:t xml:space="preserve">Table </w:t>
      </w:r>
      <w:r w:rsidR="00D637E0">
        <w:rPr>
          <w:b/>
          <w:sz w:val="24"/>
          <w:szCs w:val="24"/>
        </w:rPr>
        <w:t>3</w:t>
      </w:r>
      <w:r>
        <w:rPr>
          <w:b/>
          <w:sz w:val="24"/>
          <w:szCs w:val="24"/>
        </w:rPr>
        <w:t>: Summary of Remedial Strategies for High risk Failure Modes</w:t>
      </w:r>
    </w:p>
    <w:tbl>
      <w:tblPr>
        <w:tblStyle w:val="TableGrid"/>
        <w:tblW w:w="0" w:type="auto"/>
        <w:tblInd w:w="-252" w:type="dxa"/>
        <w:tblLook w:val="04A0" w:firstRow="1" w:lastRow="0" w:firstColumn="1" w:lastColumn="0" w:noHBand="0" w:noVBand="1"/>
      </w:tblPr>
      <w:tblGrid>
        <w:gridCol w:w="9268"/>
      </w:tblGrid>
      <w:tr w:rsidR="00E5344D" w14:paraId="69F6CA6A" w14:textId="77777777" w:rsidTr="003467E5">
        <w:tc>
          <w:tcPr>
            <w:tcW w:w="9494" w:type="dxa"/>
          </w:tcPr>
          <w:p w14:paraId="12C6A6B9" w14:textId="77777777" w:rsidR="00E5344D" w:rsidRPr="002E636B" w:rsidRDefault="00E5344D" w:rsidP="003467E5">
            <w:pPr>
              <w:jc w:val="center"/>
              <w:rPr>
                <w:b/>
                <w:sz w:val="24"/>
                <w:szCs w:val="24"/>
              </w:rPr>
            </w:pPr>
            <w:r>
              <w:rPr>
                <w:sz w:val="24"/>
                <w:szCs w:val="24"/>
              </w:rPr>
              <w:t xml:space="preserve">  </w:t>
            </w:r>
            <w:r>
              <w:rPr>
                <w:b/>
                <w:sz w:val="24"/>
                <w:szCs w:val="24"/>
              </w:rPr>
              <w:t>Recommendations</w:t>
            </w:r>
          </w:p>
        </w:tc>
      </w:tr>
      <w:tr w:rsidR="00E5344D" w14:paraId="6E18172D" w14:textId="77777777" w:rsidTr="003467E5">
        <w:tc>
          <w:tcPr>
            <w:tcW w:w="9494" w:type="dxa"/>
          </w:tcPr>
          <w:p w14:paraId="3BC04217" w14:textId="77777777" w:rsidR="00E5344D" w:rsidRPr="002E636B" w:rsidRDefault="00E5344D" w:rsidP="003467E5">
            <w:pPr>
              <w:jc w:val="both"/>
              <w:rPr>
                <w:b/>
                <w:sz w:val="24"/>
                <w:szCs w:val="24"/>
              </w:rPr>
            </w:pPr>
            <w:r w:rsidRPr="002E636B">
              <w:rPr>
                <w:b/>
                <w:sz w:val="24"/>
                <w:szCs w:val="24"/>
              </w:rPr>
              <w:t>Prescribing</w:t>
            </w:r>
          </w:p>
          <w:p w14:paraId="59B43050" w14:textId="77777777" w:rsidR="00E5344D" w:rsidRPr="00814806" w:rsidRDefault="00E5344D" w:rsidP="00E5344D">
            <w:pPr>
              <w:pStyle w:val="ListParagraph"/>
              <w:numPr>
                <w:ilvl w:val="0"/>
                <w:numId w:val="36"/>
              </w:numPr>
              <w:spacing w:line="360" w:lineRule="auto"/>
              <w:ind w:left="342" w:hanging="180"/>
              <w:jc w:val="both"/>
              <w:rPr>
                <w:rFonts w:asciiTheme="minorHAnsi" w:hAnsiTheme="minorHAnsi"/>
              </w:rPr>
            </w:pPr>
            <w:r w:rsidRPr="00814806">
              <w:rPr>
                <w:rFonts w:asciiTheme="minorHAnsi" w:hAnsiTheme="minorHAnsi"/>
              </w:rPr>
              <w:t xml:space="preserve">Amendment of the </w:t>
            </w:r>
            <w:r>
              <w:rPr>
                <w:rFonts w:asciiTheme="minorHAnsi" w:hAnsiTheme="minorHAnsi"/>
              </w:rPr>
              <w:t xml:space="preserve">chemotherapy </w:t>
            </w:r>
            <w:r w:rsidRPr="00814806">
              <w:rPr>
                <w:rFonts w:asciiTheme="minorHAnsi" w:hAnsiTheme="minorHAnsi"/>
              </w:rPr>
              <w:t>chart to provide for space for twice monthly charting of the patient weight and height.</w:t>
            </w:r>
          </w:p>
          <w:p w14:paraId="70AE6399" w14:textId="77777777" w:rsidR="00E5344D" w:rsidRPr="00814806" w:rsidRDefault="00E5344D" w:rsidP="00E5344D">
            <w:pPr>
              <w:pStyle w:val="ListParagraph"/>
              <w:numPr>
                <w:ilvl w:val="0"/>
                <w:numId w:val="36"/>
              </w:numPr>
              <w:spacing w:line="360" w:lineRule="auto"/>
              <w:ind w:left="342" w:hanging="180"/>
              <w:jc w:val="both"/>
              <w:rPr>
                <w:rFonts w:asciiTheme="minorHAnsi" w:hAnsiTheme="minorHAnsi"/>
              </w:rPr>
            </w:pPr>
            <w:r w:rsidRPr="00814806">
              <w:rPr>
                <w:rFonts w:asciiTheme="minorHAnsi" w:hAnsiTheme="minorHAnsi"/>
                <w:color w:val="000000"/>
              </w:rPr>
              <w:t>Update prescribers on the difference between the schedule day and Date of administration</w:t>
            </w:r>
          </w:p>
          <w:p w14:paraId="6D2FCC0E" w14:textId="77777777" w:rsidR="00E5344D" w:rsidRPr="00814806" w:rsidRDefault="00E5344D" w:rsidP="00E5344D">
            <w:pPr>
              <w:pStyle w:val="ListParagraph"/>
              <w:numPr>
                <w:ilvl w:val="0"/>
                <w:numId w:val="36"/>
              </w:numPr>
              <w:spacing w:line="360" w:lineRule="auto"/>
              <w:ind w:left="342" w:hanging="180"/>
              <w:jc w:val="both"/>
              <w:rPr>
                <w:rFonts w:asciiTheme="minorHAnsi" w:hAnsiTheme="minorHAnsi"/>
              </w:rPr>
            </w:pPr>
            <w:r w:rsidRPr="00814806">
              <w:rPr>
                <w:rFonts w:asciiTheme="minorHAnsi" w:hAnsiTheme="minorHAnsi"/>
                <w:color w:val="000000"/>
              </w:rPr>
              <w:t>Redesign the Chemotherapy treatment chart to provide adequate space to affix the date of administration</w:t>
            </w:r>
          </w:p>
          <w:p w14:paraId="5DB42F71" w14:textId="77777777" w:rsidR="00E5344D" w:rsidRPr="00814806" w:rsidRDefault="00E5344D" w:rsidP="00E5344D">
            <w:pPr>
              <w:pStyle w:val="ListParagraph"/>
              <w:numPr>
                <w:ilvl w:val="0"/>
                <w:numId w:val="36"/>
              </w:numPr>
              <w:spacing w:line="360" w:lineRule="auto"/>
              <w:ind w:left="342" w:hanging="180"/>
              <w:jc w:val="both"/>
              <w:rPr>
                <w:rFonts w:asciiTheme="minorHAnsi" w:hAnsiTheme="minorHAnsi"/>
              </w:rPr>
            </w:pPr>
            <w:r w:rsidRPr="00814806">
              <w:rPr>
                <w:rFonts w:asciiTheme="minorHAnsi" w:hAnsiTheme="minorHAnsi"/>
                <w:color w:val="000000"/>
              </w:rPr>
              <w:t>Develop job aids for calculations of BSA, dosages and determine minimum and maximum doses</w:t>
            </w:r>
          </w:p>
          <w:p w14:paraId="648CF3B7" w14:textId="77777777" w:rsidR="00E5344D" w:rsidRPr="00814806" w:rsidRDefault="00E5344D" w:rsidP="00E5344D">
            <w:pPr>
              <w:pStyle w:val="ListParagraph"/>
              <w:numPr>
                <w:ilvl w:val="0"/>
                <w:numId w:val="36"/>
              </w:numPr>
              <w:spacing w:line="360" w:lineRule="auto"/>
              <w:ind w:left="342" w:hanging="180"/>
              <w:jc w:val="both"/>
              <w:rPr>
                <w:rFonts w:asciiTheme="minorHAnsi" w:hAnsiTheme="minorHAnsi"/>
              </w:rPr>
            </w:pPr>
            <w:r w:rsidRPr="00814806">
              <w:rPr>
                <w:rFonts w:asciiTheme="minorHAnsi" w:hAnsiTheme="minorHAnsi"/>
                <w:color w:val="000000"/>
              </w:rPr>
              <w:t>Redesign the Treatment chart to give provision for stage of treatment and schedule</w:t>
            </w:r>
          </w:p>
          <w:p w14:paraId="0E6EA261" w14:textId="77777777" w:rsidR="00E5344D" w:rsidRPr="00814806" w:rsidRDefault="00E5344D" w:rsidP="00E5344D">
            <w:pPr>
              <w:pStyle w:val="ListParagraph"/>
              <w:numPr>
                <w:ilvl w:val="0"/>
                <w:numId w:val="36"/>
              </w:numPr>
              <w:spacing w:line="360" w:lineRule="auto"/>
              <w:ind w:left="342" w:hanging="180"/>
              <w:jc w:val="both"/>
              <w:rPr>
                <w:rFonts w:asciiTheme="minorHAnsi" w:hAnsiTheme="minorHAnsi"/>
              </w:rPr>
            </w:pPr>
            <w:r w:rsidRPr="00814806">
              <w:rPr>
                <w:rFonts w:asciiTheme="minorHAnsi" w:hAnsiTheme="minorHAnsi"/>
                <w:color w:val="000000"/>
              </w:rPr>
              <w:t>Sensitize prescribers on non-standard abbreviations to avoid.</w:t>
            </w:r>
          </w:p>
          <w:p w14:paraId="4558101F" w14:textId="77777777" w:rsidR="00E5344D" w:rsidRPr="00814806" w:rsidRDefault="00E5344D" w:rsidP="00E5344D">
            <w:pPr>
              <w:pStyle w:val="ListParagraph"/>
              <w:numPr>
                <w:ilvl w:val="0"/>
                <w:numId w:val="36"/>
              </w:numPr>
              <w:spacing w:line="360" w:lineRule="auto"/>
              <w:ind w:left="342" w:hanging="180"/>
              <w:jc w:val="both"/>
              <w:rPr>
                <w:rFonts w:asciiTheme="minorHAnsi" w:hAnsiTheme="minorHAnsi"/>
              </w:rPr>
            </w:pPr>
            <w:r w:rsidRPr="00814806">
              <w:rPr>
                <w:rFonts w:asciiTheme="minorHAnsi" w:hAnsiTheme="minorHAnsi"/>
                <w:color w:val="000000"/>
              </w:rPr>
              <w:t xml:space="preserve">Adopt the use of </w:t>
            </w:r>
            <w:proofErr w:type="spellStart"/>
            <w:r w:rsidRPr="00814806">
              <w:rPr>
                <w:rFonts w:asciiTheme="minorHAnsi" w:hAnsiTheme="minorHAnsi"/>
                <w:color w:val="000000"/>
              </w:rPr>
              <w:t>Computerised</w:t>
            </w:r>
            <w:proofErr w:type="spellEnd"/>
            <w:r w:rsidRPr="00814806">
              <w:rPr>
                <w:rFonts w:asciiTheme="minorHAnsi" w:hAnsiTheme="minorHAnsi"/>
                <w:color w:val="000000"/>
              </w:rPr>
              <w:t xml:space="preserve"> Physician Order Entry System in chemotherapy prescribing</w:t>
            </w:r>
          </w:p>
          <w:p w14:paraId="5E6F4788" w14:textId="77777777" w:rsidR="00E5344D" w:rsidRPr="002E636B" w:rsidRDefault="00E5344D" w:rsidP="00E5344D">
            <w:pPr>
              <w:pStyle w:val="ListParagraph"/>
              <w:numPr>
                <w:ilvl w:val="0"/>
                <w:numId w:val="36"/>
              </w:numPr>
              <w:spacing w:line="360" w:lineRule="auto"/>
              <w:ind w:left="342" w:hanging="180"/>
              <w:jc w:val="both"/>
              <w:rPr>
                <w:rFonts w:asciiTheme="minorHAnsi" w:hAnsiTheme="minorHAnsi"/>
                <w:sz w:val="22"/>
                <w:szCs w:val="22"/>
              </w:rPr>
            </w:pPr>
            <w:r w:rsidRPr="00814806">
              <w:rPr>
                <w:rFonts w:asciiTheme="minorHAnsi" w:hAnsiTheme="minorHAnsi"/>
              </w:rPr>
              <w:t>Dose calculation double-check</w:t>
            </w:r>
          </w:p>
        </w:tc>
      </w:tr>
      <w:tr w:rsidR="00E5344D" w14:paraId="568E4CE1" w14:textId="77777777" w:rsidTr="003467E5">
        <w:tc>
          <w:tcPr>
            <w:tcW w:w="9494" w:type="dxa"/>
          </w:tcPr>
          <w:p w14:paraId="2D3E1355" w14:textId="77777777" w:rsidR="00E5344D" w:rsidRPr="00814806" w:rsidRDefault="00E5344D" w:rsidP="003467E5">
            <w:pPr>
              <w:jc w:val="both"/>
            </w:pPr>
            <w:r w:rsidRPr="00814806">
              <w:rPr>
                <w:b/>
              </w:rPr>
              <w:t>Preparation and Dispensing</w:t>
            </w:r>
          </w:p>
          <w:p w14:paraId="417872A1"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814806">
              <w:rPr>
                <w:rFonts w:asciiTheme="minorHAnsi" w:hAnsiTheme="minorHAnsi"/>
                <w:color w:val="000000"/>
              </w:rPr>
              <w:t xml:space="preserve">Design and print (purple) </w:t>
            </w:r>
            <w:proofErr w:type="spellStart"/>
            <w:r w:rsidRPr="00814806">
              <w:rPr>
                <w:rFonts w:asciiTheme="minorHAnsi" w:hAnsiTheme="minorHAnsi"/>
                <w:color w:val="000000"/>
              </w:rPr>
              <w:t>Colour</w:t>
            </w:r>
            <w:proofErr w:type="spellEnd"/>
            <w:r w:rsidRPr="00814806">
              <w:rPr>
                <w:rFonts w:asciiTheme="minorHAnsi" w:hAnsiTheme="minorHAnsi"/>
                <w:color w:val="000000"/>
              </w:rPr>
              <w:t>-coded labels with Predesigned Warnings (BOLD) and Route of Administration. Name and IP/OP No. space provided</w:t>
            </w:r>
          </w:p>
          <w:p w14:paraId="44D260A8"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08069C">
              <w:rPr>
                <w:color w:val="000000"/>
                <w:sz w:val="16"/>
                <w:szCs w:val="16"/>
              </w:rPr>
              <w:t xml:space="preserve"> </w:t>
            </w:r>
            <w:r w:rsidRPr="00E9431A">
              <w:rPr>
                <w:rFonts w:asciiTheme="minorHAnsi" w:hAnsiTheme="minorHAnsi"/>
                <w:color w:val="000000"/>
              </w:rPr>
              <w:t>Develop clear policy guidelines on what to affix on the label and disseminate to staff in the unit</w:t>
            </w:r>
          </w:p>
          <w:p w14:paraId="55D2E286"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E9431A">
              <w:rPr>
                <w:rFonts w:asciiTheme="minorHAnsi" w:hAnsiTheme="minorHAnsi"/>
                <w:color w:val="000000"/>
              </w:rPr>
              <w:t>Design a clear warning label and affix on the syringe (INTRAVENOUS USE ONLY, FATAL IF ADMINISTERED VIA OTHER ROUTES)</w:t>
            </w:r>
          </w:p>
          <w:p w14:paraId="16491230"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E9431A">
              <w:rPr>
                <w:rFonts w:asciiTheme="minorHAnsi" w:hAnsiTheme="minorHAnsi"/>
                <w:color w:val="000000"/>
              </w:rPr>
              <w:t>Sensitize staff on the necessity of affixing warning labels</w:t>
            </w:r>
          </w:p>
          <w:p w14:paraId="0C4B774F"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E9431A">
              <w:rPr>
                <w:rFonts w:asciiTheme="minorHAnsi" w:hAnsiTheme="minorHAnsi"/>
                <w:color w:val="000000"/>
              </w:rPr>
              <w:t xml:space="preserve">Ensure all areas where production, storage and administration of </w:t>
            </w:r>
            <w:proofErr w:type="spellStart"/>
            <w:r w:rsidRPr="00E9431A">
              <w:rPr>
                <w:rFonts w:asciiTheme="minorHAnsi" w:hAnsiTheme="minorHAnsi"/>
                <w:color w:val="000000"/>
              </w:rPr>
              <w:t>cytotoxics</w:t>
            </w:r>
            <w:proofErr w:type="spellEnd"/>
            <w:r w:rsidRPr="00E9431A">
              <w:rPr>
                <w:rFonts w:asciiTheme="minorHAnsi" w:hAnsiTheme="minorHAnsi"/>
                <w:color w:val="000000"/>
              </w:rPr>
              <w:t xml:space="preserve"> have spill kits</w:t>
            </w:r>
          </w:p>
          <w:p w14:paraId="462CCA32"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E9431A">
              <w:rPr>
                <w:rFonts w:asciiTheme="minorHAnsi" w:hAnsiTheme="minorHAnsi"/>
                <w:color w:val="000000"/>
              </w:rPr>
              <w:t xml:space="preserve">Centralize production of </w:t>
            </w:r>
            <w:proofErr w:type="spellStart"/>
            <w:r w:rsidRPr="00E9431A">
              <w:rPr>
                <w:rFonts w:asciiTheme="minorHAnsi" w:hAnsiTheme="minorHAnsi"/>
                <w:color w:val="000000"/>
              </w:rPr>
              <w:t>cytotoxics</w:t>
            </w:r>
            <w:proofErr w:type="spellEnd"/>
            <w:r w:rsidRPr="00E9431A">
              <w:rPr>
                <w:rFonts w:asciiTheme="minorHAnsi" w:hAnsiTheme="minorHAnsi"/>
                <w:color w:val="000000"/>
              </w:rPr>
              <w:t xml:space="preserve"> at the pharmacy to be done exclusively by pharmacy staff</w:t>
            </w:r>
          </w:p>
          <w:p w14:paraId="3F55B85B"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E9431A">
              <w:rPr>
                <w:rFonts w:asciiTheme="minorHAnsi" w:hAnsiTheme="minorHAnsi"/>
                <w:color w:val="000000"/>
              </w:rPr>
              <w:t xml:space="preserve">Sensitize staff on how to handle </w:t>
            </w:r>
            <w:proofErr w:type="spellStart"/>
            <w:r w:rsidRPr="00E9431A">
              <w:rPr>
                <w:rFonts w:asciiTheme="minorHAnsi" w:hAnsiTheme="minorHAnsi"/>
                <w:color w:val="000000"/>
              </w:rPr>
              <w:t>cytotoxics</w:t>
            </w:r>
            <w:proofErr w:type="spellEnd"/>
            <w:r w:rsidRPr="00E9431A">
              <w:rPr>
                <w:rFonts w:asciiTheme="minorHAnsi" w:hAnsiTheme="minorHAnsi"/>
                <w:color w:val="000000"/>
              </w:rPr>
              <w:t xml:space="preserve"> especially new Senior house officers</w:t>
            </w:r>
          </w:p>
        </w:tc>
      </w:tr>
      <w:tr w:rsidR="00E5344D" w14:paraId="4E8A1297" w14:textId="77777777" w:rsidTr="003467E5">
        <w:tc>
          <w:tcPr>
            <w:tcW w:w="9494" w:type="dxa"/>
          </w:tcPr>
          <w:p w14:paraId="2C283B11" w14:textId="77777777" w:rsidR="00E5344D" w:rsidRPr="00E9431A" w:rsidRDefault="00E5344D" w:rsidP="003467E5">
            <w:pPr>
              <w:jc w:val="both"/>
            </w:pPr>
            <w:r w:rsidRPr="00E9431A">
              <w:rPr>
                <w:b/>
              </w:rPr>
              <w:t>Administration and Monitoring</w:t>
            </w:r>
          </w:p>
          <w:p w14:paraId="1E6EC129" w14:textId="77777777" w:rsidR="00E5344D" w:rsidRPr="00E9431A" w:rsidRDefault="00E5344D" w:rsidP="00E5344D">
            <w:pPr>
              <w:pStyle w:val="ListParagraph"/>
              <w:numPr>
                <w:ilvl w:val="0"/>
                <w:numId w:val="35"/>
              </w:numPr>
              <w:spacing w:line="360" w:lineRule="auto"/>
              <w:ind w:left="342" w:hanging="180"/>
              <w:jc w:val="both"/>
              <w:rPr>
                <w:rFonts w:asciiTheme="minorHAnsi" w:hAnsiTheme="minorHAnsi"/>
              </w:rPr>
            </w:pPr>
            <w:r w:rsidRPr="00E9431A">
              <w:rPr>
                <w:rFonts w:asciiTheme="minorHAnsi" w:hAnsiTheme="minorHAnsi"/>
                <w:color w:val="000000"/>
              </w:rPr>
              <w:t>Enforce training and education to ensure Independent double checks are done by a Nurse or by two Senior house officers before administration at bedside</w:t>
            </w:r>
          </w:p>
          <w:p w14:paraId="19F50E66" w14:textId="77777777" w:rsidR="00E5344D" w:rsidRPr="00091245" w:rsidRDefault="00E5344D" w:rsidP="00E5344D">
            <w:pPr>
              <w:pStyle w:val="ListParagraph"/>
              <w:numPr>
                <w:ilvl w:val="0"/>
                <w:numId w:val="35"/>
              </w:numPr>
              <w:spacing w:line="360" w:lineRule="auto"/>
              <w:ind w:left="342" w:hanging="180"/>
              <w:jc w:val="both"/>
              <w:rPr>
                <w:rFonts w:asciiTheme="minorHAnsi" w:hAnsiTheme="minorHAnsi"/>
              </w:rPr>
            </w:pPr>
            <w:r w:rsidRPr="00091245">
              <w:rPr>
                <w:rFonts w:asciiTheme="minorHAnsi" w:hAnsiTheme="minorHAnsi"/>
                <w:color w:val="000000"/>
              </w:rPr>
              <w:t>Ensure at least 2 staff perform medication administration</w:t>
            </w:r>
          </w:p>
          <w:p w14:paraId="693623FD" w14:textId="77777777" w:rsidR="00E5344D" w:rsidRPr="00091245" w:rsidRDefault="00E5344D" w:rsidP="00E5344D">
            <w:pPr>
              <w:pStyle w:val="ListParagraph"/>
              <w:numPr>
                <w:ilvl w:val="0"/>
                <w:numId w:val="35"/>
              </w:numPr>
              <w:spacing w:line="360" w:lineRule="auto"/>
              <w:ind w:left="342" w:hanging="180"/>
              <w:jc w:val="both"/>
              <w:rPr>
                <w:rFonts w:asciiTheme="minorHAnsi" w:hAnsiTheme="minorHAnsi"/>
              </w:rPr>
            </w:pPr>
            <w:r w:rsidRPr="00091245">
              <w:rPr>
                <w:rFonts w:asciiTheme="minorHAnsi" w:hAnsiTheme="minorHAnsi"/>
                <w:color w:val="000000"/>
              </w:rPr>
              <w:lastRenderedPageBreak/>
              <w:t>Provision of extravasation kits</w:t>
            </w:r>
          </w:p>
          <w:p w14:paraId="5D0F7EF2" w14:textId="77777777" w:rsidR="00E5344D" w:rsidRPr="00091245" w:rsidRDefault="00E5344D" w:rsidP="00E5344D">
            <w:pPr>
              <w:pStyle w:val="ListParagraph"/>
              <w:numPr>
                <w:ilvl w:val="0"/>
                <w:numId w:val="35"/>
              </w:numPr>
              <w:spacing w:line="360" w:lineRule="auto"/>
              <w:ind w:left="342" w:hanging="180"/>
              <w:jc w:val="both"/>
              <w:rPr>
                <w:rFonts w:asciiTheme="minorHAnsi" w:hAnsiTheme="minorHAnsi"/>
              </w:rPr>
            </w:pPr>
            <w:r w:rsidRPr="00091245">
              <w:rPr>
                <w:rFonts w:asciiTheme="minorHAnsi" w:hAnsiTheme="minorHAnsi"/>
                <w:color w:val="000000"/>
              </w:rPr>
              <w:t>Staff training on prevention of extravasation</w:t>
            </w:r>
          </w:p>
          <w:p w14:paraId="3685E22E" w14:textId="77777777" w:rsidR="00E5344D" w:rsidRPr="002525B5" w:rsidRDefault="00E5344D" w:rsidP="00E5344D">
            <w:pPr>
              <w:pStyle w:val="ListParagraph"/>
              <w:numPr>
                <w:ilvl w:val="0"/>
                <w:numId w:val="35"/>
              </w:numPr>
              <w:spacing w:line="276" w:lineRule="auto"/>
              <w:ind w:left="342" w:hanging="180"/>
              <w:jc w:val="both"/>
              <w:rPr>
                <w:rFonts w:asciiTheme="minorHAnsi" w:hAnsiTheme="minorHAnsi"/>
              </w:rPr>
            </w:pPr>
            <w:r w:rsidRPr="00091245">
              <w:rPr>
                <w:rFonts w:asciiTheme="minorHAnsi" w:hAnsiTheme="minorHAnsi"/>
                <w:color w:val="000000"/>
              </w:rPr>
              <w:t>Ensure administration is by slow IV for at lea</w:t>
            </w:r>
            <w:r>
              <w:rPr>
                <w:rFonts w:asciiTheme="minorHAnsi" w:hAnsiTheme="minorHAnsi"/>
                <w:color w:val="000000"/>
              </w:rPr>
              <w:t>st 2 minutes and flush with 10ML</w:t>
            </w:r>
            <w:r w:rsidRPr="002525B5">
              <w:rPr>
                <w:rFonts w:asciiTheme="minorHAnsi" w:hAnsiTheme="minorHAnsi"/>
                <w:color w:val="000000"/>
              </w:rPr>
              <w:t xml:space="preserve"> of Normal saline after administration</w:t>
            </w:r>
          </w:p>
          <w:p w14:paraId="4942D780" w14:textId="77777777" w:rsidR="00E5344D" w:rsidRPr="00091245" w:rsidRDefault="00E5344D" w:rsidP="00E5344D">
            <w:pPr>
              <w:pStyle w:val="ListParagraph"/>
              <w:numPr>
                <w:ilvl w:val="0"/>
                <w:numId w:val="35"/>
              </w:numPr>
              <w:spacing w:line="276" w:lineRule="auto"/>
              <w:ind w:left="342" w:hanging="180"/>
              <w:jc w:val="both"/>
              <w:rPr>
                <w:rFonts w:asciiTheme="minorHAnsi" w:hAnsiTheme="minorHAnsi"/>
              </w:rPr>
            </w:pPr>
            <w:r>
              <w:rPr>
                <w:rFonts w:asciiTheme="minorHAnsi" w:hAnsiTheme="minorHAnsi"/>
                <w:color w:val="000000"/>
              </w:rPr>
              <w:t>Dilute vincristine to 10ML</w:t>
            </w:r>
            <w:r w:rsidRPr="00091245">
              <w:rPr>
                <w:rFonts w:asciiTheme="minorHAnsi" w:hAnsiTheme="minorHAnsi"/>
                <w:color w:val="000000"/>
              </w:rPr>
              <w:t xml:space="preserve"> volume for &lt;10 years patients and 20</w:t>
            </w:r>
            <w:r>
              <w:rPr>
                <w:rFonts w:asciiTheme="minorHAnsi" w:hAnsiTheme="minorHAnsi"/>
                <w:color w:val="000000"/>
              </w:rPr>
              <w:t>ML</w:t>
            </w:r>
            <w:r w:rsidRPr="00091245">
              <w:rPr>
                <w:rFonts w:asciiTheme="minorHAnsi" w:hAnsiTheme="minorHAnsi"/>
                <w:color w:val="000000"/>
              </w:rPr>
              <w:t xml:space="preserve"> for &gt;10 years using Sodium Chloride 0.9% or 20</w:t>
            </w:r>
            <w:r>
              <w:rPr>
                <w:rFonts w:asciiTheme="minorHAnsi" w:hAnsiTheme="minorHAnsi"/>
                <w:color w:val="000000"/>
              </w:rPr>
              <w:t xml:space="preserve">ML </w:t>
            </w:r>
            <w:proofErr w:type="spellStart"/>
            <w:r>
              <w:rPr>
                <w:rFonts w:asciiTheme="minorHAnsi" w:hAnsiTheme="minorHAnsi"/>
                <w:color w:val="000000"/>
              </w:rPr>
              <w:t>Minibags</w:t>
            </w:r>
            <w:proofErr w:type="spellEnd"/>
            <w:r>
              <w:rPr>
                <w:rFonts w:asciiTheme="minorHAnsi" w:hAnsiTheme="minorHAnsi"/>
                <w:color w:val="000000"/>
              </w:rPr>
              <w:t xml:space="preserve"> for </w:t>
            </w:r>
            <w:proofErr w:type="spellStart"/>
            <w:r>
              <w:rPr>
                <w:rFonts w:asciiTheme="minorHAnsi" w:hAnsiTheme="minorHAnsi"/>
                <w:color w:val="000000"/>
              </w:rPr>
              <w:t>paeds</w:t>
            </w:r>
            <w:proofErr w:type="spellEnd"/>
            <w:r>
              <w:rPr>
                <w:rFonts w:asciiTheme="minorHAnsi" w:hAnsiTheme="minorHAnsi"/>
                <w:color w:val="000000"/>
              </w:rPr>
              <w:t xml:space="preserve"> and 50ML</w:t>
            </w:r>
            <w:r w:rsidRPr="00091245">
              <w:rPr>
                <w:rFonts w:asciiTheme="minorHAnsi" w:hAnsiTheme="minorHAnsi"/>
                <w:color w:val="000000"/>
              </w:rPr>
              <w:t xml:space="preserve"> </w:t>
            </w:r>
            <w:proofErr w:type="spellStart"/>
            <w:proofErr w:type="gramStart"/>
            <w:r w:rsidRPr="00091245">
              <w:rPr>
                <w:rFonts w:asciiTheme="minorHAnsi" w:hAnsiTheme="minorHAnsi"/>
                <w:color w:val="000000"/>
              </w:rPr>
              <w:t>minibags</w:t>
            </w:r>
            <w:proofErr w:type="spellEnd"/>
            <w:r w:rsidRPr="00091245">
              <w:rPr>
                <w:rFonts w:asciiTheme="minorHAnsi" w:hAnsiTheme="minorHAnsi"/>
                <w:color w:val="000000"/>
              </w:rPr>
              <w:t xml:space="preserve">  for</w:t>
            </w:r>
            <w:proofErr w:type="gramEnd"/>
            <w:r w:rsidRPr="00091245">
              <w:rPr>
                <w:rFonts w:asciiTheme="minorHAnsi" w:hAnsiTheme="minorHAnsi"/>
                <w:color w:val="000000"/>
              </w:rPr>
              <w:t xml:space="preserve"> adults</w:t>
            </w:r>
          </w:p>
          <w:p w14:paraId="24522CB5" w14:textId="77777777" w:rsidR="00E5344D" w:rsidRPr="00091245" w:rsidRDefault="00E5344D" w:rsidP="00E5344D">
            <w:pPr>
              <w:pStyle w:val="ListParagraph"/>
              <w:numPr>
                <w:ilvl w:val="0"/>
                <w:numId w:val="35"/>
              </w:numPr>
              <w:spacing w:line="360" w:lineRule="auto"/>
              <w:ind w:left="342" w:hanging="180"/>
              <w:jc w:val="both"/>
              <w:rPr>
                <w:rFonts w:asciiTheme="minorHAnsi" w:hAnsiTheme="minorHAnsi"/>
              </w:rPr>
            </w:pPr>
            <w:r w:rsidRPr="00091245">
              <w:rPr>
                <w:rFonts w:asciiTheme="minorHAnsi" w:hAnsiTheme="minorHAnsi"/>
                <w:color w:val="000000"/>
              </w:rPr>
              <w:t xml:space="preserve">Prescribe vincristine and other intravenous drugs to be administered on a different day </w:t>
            </w:r>
            <w:r>
              <w:rPr>
                <w:rFonts w:asciiTheme="minorHAnsi" w:hAnsiTheme="minorHAnsi"/>
                <w:color w:val="000000"/>
              </w:rPr>
              <w:t>or</w:t>
            </w:r>
            <w:r w:rsidRPr="00091245">
              <w:rPr>
                <w:rFonts w:asciiTheme="minorHAnsi" w:hAnsiTheme="minorHAnsi"/>
                <w:color w:val="000000"/>
              </w:rPr>
              <w:t xml:space="preserve"> time from Intrathecal medications. Intravenous medications be administered first</w:t>
            </w:r>
          </w:p>
          <w:p w14:paraId="7F89E21C" w14:textId="77777777" w:rsidR="00E5344D" w:rsidRPr="00091245" w:rsidRDefault="00E5344D" w:rsidP="00E5344D">
            <w:pPr>
              <w:pStyle w:val="ListParagraph"/>
              <w:numPr>
                <w:ilvl w:val="0"/>
                <w:numId w:val="35"/>
              </w:numPr>
              <w:spacing w:line="360" w:lineRule="auto"/>
              <w:ind w:left="342" w:hanging="180"/>
              <w:jc w:val="both"/>
              <w:rPr>
                <w:rFonts w:asciiTheme="minorHAnsi" w:hAnsiTheme="minorHAnsi"/>
              </w:rPr>
            </w:pPr>
            <w:r w:rsidRPr="00091245">
              <w:rPr>
                <w:rFonts w:asciiTheme="minorHAnsi" w:hAnsiTheme="minorHAnsi"/>
                <w:color w:val="000000"/>
              </w:rPr>
              <w:t xml:space="preserve">Vincristine and Intrathecal preparations should be packaged separately in </w:t>
            </w:r>
            <w:proofErr w:type="spellStart"/>
            <w:r w:rsidRPr="00091245">
              <w:rPr>
                <w:rFonts w:asciiTheme="minorHAnsi" w:hAnsiTheme="minorHAnsi"/>
                <w:color w:val="000000"/>
              </w:rPr>
              <w:t>colour</w:t>
            </w:r>
            <w:proofErr w:type="spellEnd"/>
            <w:r w:rsidRPr="00091245">
              <w:rPr>
                <w:rFonts w:asciiTheme="minorHAnsi" w:hAnsiTheme="minorHAnsi"/>
                <w:color w:val="000000"/>
              </w:rPr>
              <w:t>-coded adequately labelled plastic bags. They should also be stored in separate refrigerators.</w:t>
            </w:r>
          </w:p>
          <w:p w14:paraId="67B43B83" w14:textId="77777777" w:rsidR="00E5344D" w:rsidRPr="00091245" w:rsidRDefault="00E5344D" w:rsidP="00E5344D">
            <w:pPr>
              <w:pStyle w:val="ListParagraph"/>
              <w:numPr>
                <w:ilvl w:val="0"/>
                <w:numId w:val="35"/>
              </w:numPr>
              <w:spacing w:line="360" w:lineRule="auto"/>
              <w:ind w:left="342" w:hanging="180"/>
              <w:jc w:val="both"/>
              <w:rPr>
                <w:rFonts w:asciiTheme="minorHAnsi" w:hAnsiTheme="minorHAnsi"/>
              </w:rPr>
            </w:pPr>
            <w:r w:rsidRPr="00091245">
              <w:rPr>
                <w:rFonts w:asciiTheme="minorHAnsi" w:hAnsiTheme="minorHAnsi"/>
                <w:color w:val="000000"/>
              </w:rPr>
              <w:t>Chemotherapy administration be done strictly on weekdays between 8:30 AM and 5:00 PM</w:t>
            </w:r>
          </w:p>
          <w:p w14:paraId="085C0DCC" w14:textId="77777777" w:rsidR="00E5344D" w:rsidRPr="00091245" w:rsidRDefault="00E5344D" w:rsidP="00E5344D">
            <w:pPr>
              <w:pStyle w:val="ListParagraph"/>
              <w:numPr>
                <w:ilvl w:val="0"/>
                <w:numId w:val="35"/>
              </w:numPr>
              <w:spacing w:line="360" w:lineRule="auto"/>
              <w:ind w:left="342" w:hanging="180"/>
              <w:jc w:val="both"/>
              <w:rPr>
                <w:rFonts w:asciiTheme="minorHAnsi" w:hAnsiTheme="minorHAnsi"/>
              </w:rPr>
            </w:pPr>
            <w:r w:rsidRPr="00091245">
              <w:rPr>
                <w:rFonts w:asciiTheme="minorHAnsi" w:hAnsiTheme="minorHAnsi"/>
                <w:color w:val="000000"/>
              </w:rPr>
              <w:t>Enforce training on the importance of post-administration monitoring and ensure medication administration is done by at least 2 officers</w:t>
            </w:r>
          </w:p>
        </w:tc>
      </w:tr>
    </w:tbl>
    <w:p w14:paraId="21F80FA3" w14:textId="77777777" w:rsidR="00E5344D" w:rsidRDefault="00E5344D" w:rsidP="00E5344D">
      <w:pPr>
        <w:spacing w:after="240" w:line="360" w:lineRule="auto"/>
        <w:jc w:val="both"/>
        <w:rPr>
          <w:sz w:val="24"/>
          <w:szCs w:val="24"/>
        </w:rPr>
        <w:sectPr w:rsidR="00E5344D" w:rsidSect="003467E5">
          <w:pgSz w:w="11906" w:h="16838"/>
          <w:pgMar w:top="1440" w:right="1440" w:bottom="1080" w:left="1440" w:header="720" w:footer="720" w:gutter="0"/>
          <w:cols w:space="720"/>
          <w:docGrid w:linePitch="360"/>
        </w:sectPr>
      </w:pPr>
    </w:p>
    <w:p w14:paraId="447C9F74" w14:textId="5C8F3D6D" w:rsidR="00E5344D" w:rsidRPr="009E3930" w:rsidRDefault="00E5344D" w:rsidP="00E5344D">
      <w:pPr>
        <w:pStyle w:val="Caption"/>
        <w:keepNext/>
        <w:rPr>
          <w:color w:val="auto"/>
          <w:sz w:val="24"/>
          <w:szCs w:val="24"/>
        </w:rPr>
      </w:pPr>
      <w:bookmarkStart w:id="7" w:name="_Toc494626113"/>
      <w:r w:rsidRPr="009E3930">
        <w:rPr>
          <w:color w:val="auto"/>
          <w:sz w:val="24"/>
          <w:szCs w:val="24"/>
        </w:rPr>
        <w:lastRenderedPageBreak/>
        <w:t xml:space="preserve">Table </w:t>
      </w:r>
      <w:r w:rsidR="00193E41">
        <w:rPr>
          <w:color w:val="auto"/>
          <w:sz w:val="24"/>
          <w:szCs w:val="24"/>
        </w:rPr>
        <w:t>2</w:t>
      </w:r>
      <w:r w:rsidRPr="009E3930">
        <w:rPr>
          <w:color w:val="auto"/>
          <w:sz w:val="24"/>
          <w:szCs w:val="24"/>
        </w:rPr>
        <w:t>: Vincristine use process Failure Modes and Recommendations</w:t>
      </w:r>
      <w:bookmarkEnd w:id="7"/>
    </w:p>
    <w:tbl>
      <w:tblPr>
        <w:tblStyle w:val="TableGrid"/>
        <w:tblpPr w:leftFromText="180" w:rightFromText="180" w:vertAnchor="text" w:horzAnchor="page" w:tblpX="793" w:tblpY="187"/>
        <w:tblW w:w="14508" w:type="dxa"/>
        <w:tblLayout w:type="fixed"/>
        <w:tblLook w:val="04A0" w:firstRow="1" w:lastRow="0" w:firstColumn="1" w:lastColumn="0" w:noHBand="0" w:noVBand="1"/>
      </w:tblPr>
      <w:tblGrid>
        <w:gridCol w:w="3618"/>
        <w:gridCol w:w="2790"/>
        <w:gridCol w:w="450"/>
        <w:gridCol w:w="450"/>
        <w:gridCol w:w="450"/>
        <w:gridCol w:w="810"/>
        <w:gridCol w:w="990"/>
        <w:gridCol w:w="4950"/>
      </w:tblGrid>
      <w:tr w:rsidR="00E5344D" w:rsidRPr="0008069C" w14:paraId="311AA598" w14:textId="77777777" w:rsidTr="003467E5">
        <w:trPr>
          <w:trHeight w:val="260"/>
        </w:trPr>
        <w:tc>
          <w:tcPr>
            <w:tcW w:w="3618" w:type="dxa"/>
            <w:vMerge w:val="restart"/>
            <w:vAlign w:val="center"/>
          </w:tcPr>
          <w:p w14:paraId="7BFE0AAA" w14:textId="77777777" w:rsidR="00E5344D" w:rsidRPr="0008069C" w:rsidRDefault="00E5344D" w:rsidP="003467E5">
            <w:pPr>
              <w:tabs>
                <w:tab w:val="left" w:pos="7250"/>
              </w:tabs>
              <w:jc w:val="center"/>
              <w:rPr>
                <w:b/>
                <w:sz w:val="18"/>
                <w:szCs w:val="18"/>
              </w:rPr>
            </w:pPr>
            <w:r w:rsidRPr="0008069C">
              <w:rPr>
                <w:b/>
                <w:sz w:val="18"/>
                <w:szCs w:val="18"/>
              </w:rPr>
              <w:t>FAILURE MODE</w:t>
            </w:r>
          </w:p>
          <w:p w14:paraId="5BEC20AE" w14:textId="77777777" w:rsidR="00E5344D" w:rsidRPr="0008069C" w:rsidRDefault="00E5344D" w:rsidP="003467E5">
            <w:pPr>
              <w:autoSpaceDE w:val="0"/>
              <w:autoSpaceDN w:val="0"/>
              <w:adjustRightInd w:val="0"/>
              <w:rPr>
                <w:color w:val="000000"/>
                <w:sz w:val="18"/>
                <w:szCs w:val="18"/>
              </w:rPr>
            </w:pPr>
          </w:p>
          <w:p w14:paraId="0CAE960B" w14:textId="77777777" w:rsidR="00E5344D" w:rsidRPr="0008069C" w:rsidRDefault="00E5344D" w:rsidP="003467E5">
            <w:pPr>
              <w:autoSpaceDE w:val="0"/>
              <w:autoSpaceDN w:val="0"/>
              <w:adjustRightInd w:val="0"/>
              <w:rPr>
                <w:sz w:val="18"/>
                <w:szCs w:val="18"/>
              </w:rPr>
            </w:pPr>
            <w:r w:rsidRPr="0008069C">
              <w:rPr>
                <w:b/>
                <w:bCs/>
                <w:sz w:val="18"/>
                <w:szCs w:val="18"/>
              </w:rPr>
              <w:t>First Evaluate failure mode before determining potential causes</w:t>
            </w:r>
          </w:p>
        </w:tc>
        <w:tc>
          <w:tcPr>
            <w:tcW w:w="2790" w:type="dxa"/>
            <w:vMerge w:val="restart"/>
            <w:vAlign w:val="center"/>
          </w:tcPr>
          <w:p w14:paraId="20BEEDE1" w14:textId="77777777" w:rsidR="00E5344D" w:rsidRPr="0008069C" w:rsidRDefault="00E5344D" w:rsidP="003467E5">
            <w:pPr>
              <w:tabs>
                <w:tab w:val="left" w:pos="7250"/>
              </w:tabs>
              <w:jc w:val="center"/>
              <w:rPr>
                <w:b/>
                <w:sz w:val="18"/>
                <w:szCs w:val="18"/>
              </w:rPr>
            </w:pPr>
            <w:r w:rsidRPr="0008069C">
              <w:rPr>
                <w:b/>
                <w:sz w:val="18"/>
                <w:szCs w:val="18"/>
              </w:rPr>
              <w:t>POTENTIAL CAUSE</w:t>
            </w:r>
          </w:p>
        </w:tc>
        <w:tc>
          <w:tcPr>
            <w:tcW w:w="1350" w:type="dxa"/>
            <w:gridSpan w:val="3"/>
            <w:vAlign w:val="center"/>
          </w:tcPr>
          <w:p w14:paraId="57B887F6" w14:textId="77777777" w:rsidR="00E5344D" w:rsidRPr="0008069C" w:rsidRDefault="00E5344D" w:rsidP="003467E5">
            <w:pPr>
              <w:tabs>
                <w:tab w:val="left" w:pos="7250"/>
              </w:tabs>
              <w:jc w:val="center"/>
              <w:rPr>
                <w:b/>
                <w:sz w:val="18"/>
                <w:szCs w:val="18"/>
              </w:rPr>
            </w:pPr>
            <w:r w:rsidRPr="0008069C">
              <w:rPr>
                <w:b/>
                <w:sz w:val="18"/>
                <w:szCs w:val="18"/>
              </w:rPr>
              <w:t>SCORING</w:t>
            </w:r>
          </w:p>
        </w:tc>
        <w:tc>
          <w:tcPr>
            <w:tcW w:w="6750" w:type="dxa"/>
            <w:gridSpan w:val="3"/>
          </w:tcPr>
          <w:p w14:paraId="5D44BD2F" w14:textId="77777777" w:rsidR="00E5344D" w:rsidRPr="0008069C" w:rsidRDefault="00E5344D" w:rsidP="003467E5">
            <w:pPr>
              <w:tabs>
                <w:tab w:val="left" w:pos="7250"/>
              </w:tabs>
              <w:jc w:val="center"/>
              <w:rPr>
                <w:b/>
                <w:sz w:val="18"/>
                <w:szCs w:val="18"/>
              </w:rPr>
            </w:pPr>
            <w:r w:rsidRPr="0008069C">
              <w:rPr>
                <w:b/>
                <w:sz w:val="18"/>
                <w:szCs w:val="18"/>
              </w:rPr>
              <w:t>DECISION TREE ANALYSIS</w:t>
            </w:r>
          </w:p>
        </w:tc>
      </w:tr>
      <w:tr w:rsidR="00E5344D" w:rsidRPr="0008069C" w14:paraId="106FC513" w14:textId="77777777" w:rsidTr="003467E5">
        <w:trPr>
          <w:trHeight w:val="167"/>
        </w:trPr>
        <w:tc>
          <w:tcPr>
            <w:tcW w:w="3618" w:type="dxa"/>
            <w:vMerge/>
            <w:vAlign w:val="center"/>
          </w:tcPr>
          <w:p w14:paraId="664F72D0" w14:textId="77777777" w:rsidR="00E5344D" w:rsidRPr="0008069C" w:rsidRDefault="00E5344D" w:rsidP="003467E5">
            <w:pPr>
              <w:tabs>
                <w:tab w:val="left" w:pos="7250"/>
              </w:tabs>
              <w:jc w:val="center"/>
              <w:rPr>
                <w:b/>
                <w:sz w:val="18"/>
                <w:szCs w:val="18"/>
              </w:rPr>
            </w:pPr>
          </w:p>
        </w:tc>
        <w:tc>
          <w:tcPr>
            <w:tcW w:w="2790" w:type="dxa"/>
            <w:vMerge/>
            <w:vAlign w:val="center"/>
          </w:tcPr>
          <w:p w14:paraId="10F4710E" w14:textId="77777777" w:rsidR="00E5344D" w:rsidRPr="0008069C" w:rsidRDefault="00E5344D" w:rsidP="003467E5">
            <w:pPr>
              <w:tabs>
                <w:tab w:val="left" w:pos="7250"/>
              </w:tabs>
              <w:jc w:val="center"/>
              <w:rPr>
                <w:b/>
                <w:sz w:val="18"/>
                <w:szCs w:val="18"/>
              </w:rPr>
            </w:pPr>
          </w:p>
        </w:tc>
        <w:tc>
          <w:tcPr>
            <w:tcW w:w="1350" w:type="dxa"/>
            <w:gridSpan w:val="3"/>
            <w:vAlign w:val="center"/>
          </w:tcPr>
          <w:p w14:paraId="0CA1D140" w14:textId="77777777" w:rsidR="00E5344D" w:rsidRPr="0008069C" w:rsidRDefault="00E5344D" w:rsidP="003467E5">
            <w:pPr>
              <w:tabs>
                <w:tab w:val="left" w:pos="7250"/>
              </w:tabs>
              <w:jc w:val="center"/>
              <w:rPr>
                <w:b/>
                <w:sz w:val="18"/>
                <w:szCs w:val="18"/>
              </w:rPr>
            </w:pPr>
          </w:p>
        </w:tc>
        <w:tc>
          <w:tcPr>
            <w:tcW w:w="6750" w:type="dxa"/>
            <w:gridSpan w:val="3"/>
          </w:tcPr>
          <w:p w14:paraId="36E52957" w14:textId="77777777" w:rsidR="00E5344D" w:rsidRPr="0008069C" w:rsidRDefault="00E5344D" w:rsidP="003467E5">
            <w:pPr>
              <w:tabs>
                <w:tab w:val="left" w:pos="7250"/>
              </w:tabs>
              <w:jc w:val="center"/>
              <w:rPr>
                <w:b/>
                <w:sz w:val="18"/>
                <w:szCs w:val="18"/>
              </w:rPr>
            </w:pPr>
          </w:p>
        </w:tc>
      </w:tr>
      <w:tr w:rsidR="00E5344D" w:rsidRPr="0008069C" w14:paraId="3D064266" w14:textId="77777777" w:rsidTr="003467E5">
        <w:trPr>
          <w:cantSplit/>
          <w:trHeight w:val="1517"/>
        </w:trPr>
        <w:tc>
          <w:tcPr>
            <w:tcW w:w="3618" w:type="dxa"/>
            <w:vMerge/>
            <w:vAlign w:val="center"/>
          </w:tcPr>
          <w:p w14:paraId="2AE834E8" w14:textId="77777777" w:rsidR="00E5344D" w:rsidRPr="0008069C" w:rsidRDefault="00E5344D" w:rsidP="003467E5">
            <w:pPr>
              <w:tabs>
                <w:tab w:val="left" w:pos="7250"/>
              </w:tabs>
              <w:jc w:val="center"/>
              <w:rPr>
                <w:b/>
                <w:sz w:val="18"/>
                <w:szCs w:val="18"/>
              </w:rPr>
            </w:pPr>
          </w:p>
        </w:tc>
        <w:tc>
          <w:tcPr>
            <w:tcW w:w="2790" w:type="dxa"/>
            <w:vMerge/>
            <w:vAlign w:val="center"/>
          </w:tcPr>
          <w:p w14:paraId="29427B4E" w14:textId="77777777" w:rsidR="00E5344D" w:rsidRPr="0008069C" w:rsidRDefault="00E5344D" w:rsidP="003467E5">
            <w:pPr>
              <w:tabs>
                <w:tab w:val="left" w:pos="7250"/>
              </w:tabs>
              <w:jc w:val="center"/>
              <w:rPr>
                <w:b/>
                <w:sz w:val="18"/>
                <w:szCs w:val="18"/>
              </w:rPr>
            </w:pPr>
          </w:p>
        </w:tc>
        <w:tc>
          <w:tcPr>
            <w:tcW w:w="450" w:type="dxa"/>
            <w:tcBorders>
              <w:right w:val="single" w:sz="4" w:space="0" w:color="auto"/>
            </w:tcBorders>
            <w:textDirection w:val="btLr"/>
            <w:vAlign w:val="center"/>
          </w:tcPr>
          <w:p w14:paraId="76811CB3" w14:textId="77777777" w:rsidR="00E5344D" w:rsidRPr="0008069C" w:rsidRDefault="00E5344D" w:rsidP="003467E5">
            <w:pPr>
              <w:tabs>
                <w:tab w:val="left" w:pos="7250"/>
              </w:tabs>
              <w:ind w:left="113" w:right="113"/>
              <w:jc w:val="center"/>
              <w:rPr>
                <w:b/>
                <w:sz w:val="18"/>
                <w:szCs w:val="18"/>
              </w:rPr>
            </w:pPr>
          </w:p>
          <w:p w14:paraId="5236F62A" w14:textId="77777777" w:rsidR="00E5344D" w:rsidRPr="0008069C" w:rsidRDefault="00E5344D" w:rsidP="003467E5">
            <w:pPr>
              <w:tabs>
                <w:tab w:val="left" w:pos="7250"/>
              </w:tabs>
              <w:ind w:left="113" w:right="113"/>
              <w:jc w:val="center"/>
              <w:rPr>
                <w:b/>
                <w:sz w:val="18"/>
                <w:szCs w:val="18"/>
              </w:rPr>
            </w:pPr>
            <w:r w:rsidRPr="0008069C">
              <w:rPr>
                <w:b/>
                <w:sz w:val="18"/>
                <w:szCs w:val="18"/>
              </w:rPr>
              <w:t>Severity</w:t>
            </w:r>
          </w:p>
        </w:tc>
        <w:tc>
          <w:tcPr>
            <w:tcW w:w="450" w:type="dxa"/>
            <w:tcBorders>
              <w:left w:val="single" w:sz="4" w:space="0" w:color="auto"/>
              <w:right w:val="single" w:sz="4" w:space="0" w:color="auto"/>
            </w:tcBorders>
            <w:textDirection w:val="btLr"/>
            <w:vAlign w:val="center"/>
          </w:tcPr>
          <w:p w14:paraId="218E7BE8" w14:textId="77777777" w:rsidR="00E5344D" w:rsidRPr="0008069C" w:rsidRDefault="00E5344D" w:rsidP="003467E5">
            <w:pPr>
              <w:ind w:left="113" w:right="113"/>
              <w:jc w:val="center"/>
              <w:rPr>
                <w:b/>
                <w:sz w:val="18"/>
                <w:szCs w:val="18"/>
              </w:rPr>
            </w:pPr>
          </w:p>
          <w:p w14:paraId="7234342B" w14:textId="77777777" w:rsidR="00E5344D" w:rsidRPr="0008069C" w:rsidRDefault="00E5344D" w:rsidP="003467E5">
            <w:pPr>
              <w:tabs>
                <w:tab w:val="left" w:pos="7250"/>
              </w:tabs>
              <w:ind w:left="113" w:right="113"/>
              <w:jc w:val="center"/>
              <w:rPr>
                <w:b/>
                <w:sz w:val="18"/>
                <w:szCs w:val="18"/>
              </w:rPr>
            </w:pPr>
            <w:r w:rsidRPr="0008069C">
              <w:rPr>
                <w:b/>
                <w:sz w:val="18"/>
                <w:szCs w:val="18"/>
              </w:rPr>
              <w:t>Probability</w:t>
            </w:r>
          </w:p>
        </w:tc>
        <w:tc>
          <w:tcPr>
            <w:tcW w:w="450" w:type="dxa"/>
            <w:tcBorders>
              <w:left w:val="single" w:sz="4" w:space="0" w:color="auto"/>
            </w:tcBorders>
            <w:textDirection w:val="btLr"/>
            <w:vAlign w:val="center"/>
          </w:tcPr>
          <w:p w14:paraId="57C23AFF" w14:textId="77777777" w:rsidR="00E5344D" w:rsidRPr="0008069C" w:rsidRDefault="00E5344D" w:rsidP="003467E5">
            <w:pPr>
              <w:ind w:left="113" w:right="113"/>
              <w:jc w:val="center"/>
              <w:rPr>
                <w:b/>
                <w:sz w:val="18"/>
                <w:szCs w:val="18"/>
              </w:rPr>
            </w:pPr>
          </w:p>
          <w:p w14:paraId="515E3FB2" w14:textId="77777777" w:rsidR="00E5344D" w:rsidRPr="0008069C" w:rsidRDefault="00E5344D" w:rsidP="003467E5">
            <w:pPr>
              <w:tabs>
                <w:tab w:val="left" w:pos="7250"/>
              </w:tabs>
              <w:ind w:left="113" w:right="113"/>
              <w:jc w:val="center"/>
              <w:rPr>
                <w:b/>
                <w:sz w:val="18"/>
                <w:szCs w:val="18"/>
              </w:rPr>
            </w:pPr>
            <w:r w:rsidRPr="0008069C">
              <w:rPr>
                <w:b/>
                <w:sz w:val="18"/>
                <w:szCs w:val="18"/>
              </w:rPr>
              <w:t>Hazard score</w:t>
            </w:r>
          </w:p>
        </w:tc>
        <w:tc>
          <w:tcPr>
            <w:tcW w:w="810" w:type="dxa"/>
            <w:textDirection w:val="btLr"/>
          </w:tcPr>
          <w:p w14:paraId="27BE818F" w14:textId="77777777" w:rsidR="00E5344D" w:rsidRPr="0008069C" w:rsidRDefault="00E5344D" w:rsidP="003467E5">
            <w:pPr>
              <w:tabs>
                <w:tab w:val="left" w:pos="7250"/>
              </w:tabs>
              <w:ind w:left="113" w:right="113"/>
              <w:jc w:val="center"/>
              <w:rPr>
                <w:b/>
                <w:sz w:val="18"/>
                <w:szCs w:val="18"/>
              </w:rPr>
            </w:pPr>
            <w:r w:rsidRPr="0008069C">
              <w:rPr>
                <w:b/>
                <w:sz w:val="18"/>
                <w:szCs w:val="18"/>
              </w:rPr>
              <w:t>Single point weakness</w:t>
            </w:r>
          </w:p>
          <w:p w14:paraId="527D0205" w14:textId="77777777" w:rsidR="00E5344D" w:rsidRPr="0008069C" w:rsidRDefault="00E5344D" w:rsidP="003467E5">
            <w:pPr>
              <w:tabs>
                <w:tab w:val="left" w:pos="7250"/>
              </w:tabs>
              <w:ind w:left="113" w:right="113"/>
              <w:jc w:val="center"/>
              <w:rPr>
                <w:b/>
                <w:sz w:val="18"/>
                <w:szCs w:val="18"/>
              </w:rPr>
            </w:pPr>
            <w:r w:rsidRPr="0008069C">
              <w:rPr>
                <w:b/>
                <w:sz w:val="18"/>
                <w:szCs w:val="18"/>
              </w:rPr>
              <w:t>(Y/N)</w:t>
            </w:r>
          </w:p>
        </w:tc>
        <w:tc>
          <w:tcPr>
            <w:tcW w:w="990" w:type="dxa"/>
            <w:tcBorders>
              <w:left w:val="single" w:sz="4" w:space="0" w:color="auto"/>
              <w:right w:val="single" w:sz="4" w:space="0" w:color="auto"/>
            </w:tcBorders>
            <w:textDirection w:val="btLr"/>
            <w:vAlign w:val="center"/>
          </w:tcPr>
          <w:p w14:paraId="20C36710" w14:textId="77777777" w:rsidR="00E5344D" w:rsidRPr="0008069C" w:rsidRDefault="00E5344D" w:rsidP="003467E5">
            <w:pPr>
              <w:tabs>
                <w:tab w:val="left" w:pos="7250"/>
              </w:tabs>
              <w:ind w:left="113" w:right="113"/>
              <w:jc w:val="center"/>
              <w:rPr>
                <w:b/>
                <w:sz w:val="18"/>
                <w:szCs w:val="18"/>
              </w:rPr>
            </w:pPr>
            <w:r w:rsidRPr="0008069C">
              <w:rPr>
                <w:b/>
                <w:sz w:val="18"/>
                <w:szCs w:val="18"/>
              </w:rPr>
              <w:t>Action Type (Control, Accept or Eliminate)</w:t>
            </w:r>
          </w:p>
        </w:tc>
        <w:tc>
          <w:tcPr>
            <w:tcW w:w="4950" w:type="dxa"/>
            <w:tcBorders>
              <w:left w:val="single" w:sz="4" w:space="0" w:color="auto"/>
            </w:tcBorders>
            <w:vAlign w:val="center"/>
          </w:tcPr>
          <w:p w14:paraId="0355A436" w14:textId="77777777" w:rsidR="00E5344D" w:rsidRPr="0008069C" w:rsidRDefault="00E5344D" w:rsidP="003467E5">
            <w:pPr>
              <w:tabs>
                <w:tab w:val="left" w:pos="7250"/>
              </w:tabs>
              <w:jc w:val="center"/>
              <w:rPr>
                <w:b/>
                <w:sz w:val="18"/>
                <w:szCs w:val="18"/>
              </w:rPr>
            </w:pPr>
            <w:r w:rsidRPr="0008069C">
              <w:rPr>
                <w:b/>
                <w:sz w:val="18"/>
                <w:szCs w:val="18"/>
              </w:rPr>
              <w:t>Recommendations</w:t>
            </w:r>
          </w:p>
          <w:p w14:paraId="07896577" w14:textId="77777777" w:rsidR="00E5344D" w:rsidRPr="0008069C" w:rsidRDefault="00E5344D" w:rsidP="003467E5">
            <w:pPr>
              <w:tabs>
                <w:tab w:val="left" w:pos="7250"/>
              </w:tabs>
              <w:jc w:val="center"/>
              <w:rPr>
                <w:b/>
                <w:sz w:val="18"/>
                <w:szCs w:val="18"/>
              </w:rPr>
            </w:pPr>
          </w:p>
        </w:tc>
      </w:tr>
      <w:tr w:rsidR="00E5344D" w:rsidRPr="003F2948" w14:paraId="064081C6" w14:textId="77777777" w:rsidTr="003467E5">
        <w:trPr>
          <w:trHeight w:val="332"/>
        </w:trPr>
        <w:tc>
          <w:tcPr>
            <w:tcW w:w="3618" w:type="dxa"/>
          </w:tcPr>
          <w:p w14:paraId="342E176D" w14:textId="77777777" w:rsidR="00E5344D" w:rsidRPr="003F2948" w:rsidRDefault="00E5344D" w:rsidP="003467E5">
            <w:pPr>
              <w:tabs>
                <w:tab w:val="left" w:pos="7250"/>
              </w:tabs>
              <w:rPr>
                <w:sz w:val="16"/>
                <w:szCs w:val="16"/>
              </w:rPr>
            </w:pPr>
            <w:r w:rsidRPr="003F2948">
              <w:rPr>
                <w:sz w:val="16"/>
                <w:szCs w:val="16"/>
              </w:rPr>
              <w:t>1. Out-</w:t>
            </w:r>
            <w:proofErr w:type="gramStart"/>
            <w:r w:rsidRPr="003F2948">
              <w:rPr>
                <w:sz w:val="16"/>
                <w:szCs w:val="16"/>
              </w:rPr>
              <w:t>dated  patient</w:t>
            </w:r>
            <w:proofErr w:type="gramEnd"/>
            <w:r w:rsidRPr="003F2948">
              <w:rPr>
                <w:sz w:val="16"/>
                <w:szCs w:val="16"/>
              </w:rPr>
              <w:t xml:space="preserve"> height and weight measures indicated</w:t>
            </w:r>
          </w:p>
        </w:tc>
        <w:tc>
          <w:tcPr>
            <w:tcW w:w="2790" w:type="dxa"/>
          </w:tcPr>
          <w:p w14:paraId="6745784D" w14:textId="77777777" w:rsidR="00E5344D" w:rsidRPr="003F2948" w:rsidRDefault="00E5344D" w:rsidP="003467E5">
            <w:pPr>
              <w:tabs>
                <w:tab w:val="left" w:pos="7250"/>
              </w:tabs>
              <w:rPr>
                <w:sz w:val="16"/>
                <w:szCs w:val="16"/>
              </w:rPr>
            </w:pPr>
            <w:r>
              <w:rPr>
                <w:noProof/>
                <w:sz w:val="16"/>
                <w:szCs w:val="16"/>
              </w:rPr>
              <mc:AlternateContent>
                <mc:Choice Requires="wps">
                  <w:drawing>
                    <wp:anchor distT="4294967292" distB="4294967292" distL="114300" distR="114300" simplePos="0" relativeHeight="251659264" behindDoc="0" locked="0" layoutInCell="1" allowOverlap="1" wp14:anchorId="48C8BD89" wp14:editId="581C1819">
                      <wp:simplePos x="0" y="0"/>
                      <wp:positionH relativeFrom="column">
                        <wp:posOffset>-66675</wp:posOffset>
                      </wp:positionH>
                      <wp:positionV relativeFrom="paragraph">
                        <wp:posOffset>121284</wp:posOffset>
                      </wp:positionV>
                      <wp:extent cx="1771650" cy="0"/>
                      <wp:effectExtent l="0" t="76200" r="19050" b="152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C335D2" id="_x0000_t32" coordsize="21600,21600" o:spt="32" o:oned="t" path="m,l21600,21600e" filled="f">
                      <v:path arrowok="t" fillok="f" o:connecttype="none"/>
                      <o:lock v:ext="edit" shapetype="t"/>
                    </v:shapetype>
                    <v:shape id="Straight Arrow Connector 7" o:spid="_x0000_s1026" type="#_x0000_t32" style="position:absolute;margin-left:-5.25pt;margin-top:9.55pt;width:139.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6F251BA7"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7DA2D544"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tcBorders>
            <w:vAlign w:val="center"/>
          </w:tcPr>
          <w:p w14:paraId="6ADC9ECA" w14:textId="77777777" w:rsidR="00E5344D" w:rsidRPr="003F2948" w:rsidRDefault="00E5344D" w:rsidP="003467E5">
            <w:pPr>
              <w:rPr>
                <w:color w:val="000000"/>
                <w:sz w:val="16"/>
                <w:szCs w:val="16"/>
              </w:rPr>
            </w:pPr>
            <w:r w:rsidRPr="003F2948">
              <w:rPr>
                <w:color w:val="000000"/>
                <w:sz w:val="16"/>
                <w:szCs w:val="16"/>
              </w:rPr>
              <w:t>9</w:t>
            </w:r>
          </w:p>
        </w:tc>
        <w:tc>
          <w:tcPr>
            <w:tcW w:w="810" w:type="dxa"/>
            <w:vAlign w:val="center"/>
          </w:tcPr>
          <w:p w14:paraId="2CC4ACC9" w14:textId="77777777" w:rsidR="00E5344D" w:rsidRPr="003F2948" w:rsidRDefault="00E5344D" w:rsidP="003467E5">
            <w:pPr>
              <w:tabs>
                <w:tab w:val="left" w:pos="7250"/>
              </w:tabs>
              <w:rPr>
                <w:sz w:val="16"/>
                <w:szCs w:val="16"/>
              </w:rPr>
            </w:pPr>
          </w:p>
        </w:tc>
        <w:tc>
          <w:tcPr>
            <w:tcW w:w="5940" w:type="dxa"/>
            <w:gridSpan w:val="2"/>
            <w:tcBorders>
              <w:left w:val="single" w:sz="4" w:space="0" w:color="auto"/>
            </w:tcBorders>
            <w:vAlign w:val="center"/>
          </w:tcPr>
          <w:p w14:paraId="1025692C" w14:textId="77777777" w:rsidR="00E5344D" w:rsidRPr="003F2948" w:rsidRDefault="00E5344D" w:rsidP="003467E5">
            <w:pPr>
              <w:rPr>
                <w:color w:val="000000"/>
                <w:sz w:val="16"/>
                <w:szCs w:val="16"/>
              </w:rPr>
            </w:pPr>
            <w:r w:rsidRPr="003F2948">
              <w:rPr>
                <w:color w:val="000000"/>
                <w:sz w:val="16"/>
                <w:szCs w:val="16"/>
              </w:rPr>
              <w:t> </w:t>
            </w:r>
          </w:p>
        </w:tc>
      </w:tr>
      <w:tr w:rsidR="00E5344D" w:rsidRPr="003F2948" w14:paraId="49CB473F" w14:textId="77777777" w:rsidTr="003467E5">
        <w:trPr>
          <w:trHeight w:val="530"/>
        </w:trPr>
        <w:tc>
          <w:tcPr>
            <w:tcW w:w="3618" w:type="dxa"/>
            <w:vMerge w:val="restart"/>
          </w:tcPr>
          <w:p w14:paraId="73BF32A9" w14:textId="77777777" w:rsidR="00E5344D" w:rsidRPr="003F2948" w:rsidRDefault="00E5344D" w:rsidP="003467E5">
            <w:pPr>
              <w:tabs>
                <w:tab w:val="left" w:pos="7250"/>
              </w:tabs>
              <w:rPr>
                <w:sz w:val="16"/>
                <w:szCs w:val="16"/>
              </w:rPr>
            </w:pPr>
          </w:p>
        </w:tc>
        <w:tc>
          <w:tcPr>
            <w:tcW w:w="2790" w:type="dxa"/>
            <w:vAlign w:val="center"/>
          </w:tcPr>
          <w:p w14:paraId="09078445" w14:textId="77777777" w:rsidR="00E5344D" w:rsidRPr="003F2948" w:rsidRDefault="00E5344D" w:rsidP="003467E5">
            <w:pPr>
              <w:rPr>
                <w:color w:val="000000"/>
                <w:sz w:val="16"/>
                <w:szCs w:val="16"/>
              </w:rPr>
            </w:pPr>
            <w:r w:rsidRPr="003F2948">
              <w:rPr>
                <w:color w:val="000000"/>
                <w:sz w:val="16"/>
                <w:szCs w:val="16"/>
              </w:rPr>
              <w:t>1. Poor documentation</w:t>
            </w:r>
          </w:p>
        </w:tc>
        <w:tc>
          <w:tcPr>
            <w:tcW w:w="450" w:type="dxa"/>
            <w:tcBorders>
              <w:right w:val="single" w:sz="4" w:space="0" w:color="auto"/>
            </w:tcBorders>
            <w:vAlign w:val="bottom"/>
          </w:tcPr>
          <w:p w14:paraId="0069FCC0"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bottom"/>
          </w:tcPr>
          <w:p w14:paraId="7D11EF45"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tcBorders>
            <w:vAlign w:val="bottom"/>
          </w:tcPr>
          <w:p w14:paraId="341519A3" w14:textId="77777777" w:rsidR="00E5344D" w:rsidRPr="003F2948" w:rsidRDefault="00E5344D" w:rsidP="003467E5">
            <w:pPr>
              <w:jc w:val="right"/>
              <w:rPr>
                <w:color w:val="000000"/>
                <w:sz w:val="16"/>
                <w:szCs w:val="16"/>
              </w:rPr>
            </w:pPr>
            <w:r w:rsidRPr="003F2948">
              <w:rPr>
                <w:color w:val="000000"/>
                <w:sz w:val="16"/>
                <w:szCs w:val="16"/>
              </w:rPr>
              <w:t>9</w:t>
            </w:r>
          </w:p>
        </w:tc>
        <w:tc>
          <w:tcPr>
            <w:tcW w:w="810" w:type="dxa"/>
          </w:tcPr>
          <w:p w14:paraId="288555E9" w14:textId="77777777" w:rsidR="00E5344D" w:rsidRPr="003F2948" w:rsidRDefault="00E5344D" w:rsidP="003467E5">
            <w:pPr>
              <w:tabs>
                <w:tab w:val="left" w:pos="7250"/>
              </w:tabs>
              <w:rPr>
                <w:sz w:val="16"/>
                <w:szCs w:val="16"/>
              </w:rPr>
            </w:pPr>
          </w:p>
        </w:tc>
        <w:tc>
          <w:tcPr>
            <w:tcW w:w="990" w:type="dxa"/>
            <w:tcBorders>
              <w:left w:val="single" w:sz="4" w:space="0" w:color="auto"/>
              <w:right w:val="single" w:sz="4" w:space="0" w:color="auto"/>
            </w:tcBorders>
            <w:vAlign w:val="center"/>
          </w:tcPr>
          <w:p w14:paraId="1E3DA15D" w14:textId="77777777" w:rsidR="00E5344D" w:rsidRPr="003F2948" w:rsidRDefault="00E5344D" w:rsidP="003467E5">
            <w:pPr>
              <w:rPr>
                <w:color w:val="000000"/>
                <w:sz w:val="16"/>
                <w:szCs w:val="16"/>
              </w:rPr>
            </w:pPr>
            <w:r w:rsidRPr="003F2948">
              <w:rPr>
                <w:color w:val="000000"/>
                <w:sz w:val="16"/>
                <w:szCs w:val="16"/>
              </w:rPr>
              <w:t>Control</w:t>
            </w:r>
          </w:p>
        </w:tc>
        <w:tc>
          <w:tcPr>
            <w:tcW w:w="4950" w:type="dxa"/>
            <w:tcBorders>
              <w:left w:val="single" w:sz="4" w:space="0" w:color="auto"/>
            </w:tcBorders>
            <w:vAlign w:val="bottom"/>
          </w:tcPr>
          <w:p w14:paraId="3D643ED5" w14:textId="77777777" w:rsidR="00E5344D" w:rsidRPr="003F2948" w:rsidRDefault="00E5344D" w:rsidP="003467E5">
            <w:pPr>
              <w:rPr>
                <w:color w:val="000000"/>
                <w:sz w:val="16"/>
                <w:szCs w:val="16"/>
              </w:rPr>
            </w:pPr>
            <w:r w:rsidRPr="003F2948">
              <w:rPr>
                <w:color w:val="000000"/>
                <w:sz w:val="16"/>
                <w:szCs w:val="16"/>
              </w:rPr>
              <w:t>Twice monthly charting of weight and Height be documented on the Treatment sheet/Chemotherapy chart</w:t>
            </w:r>
          </w:p>
        </w:tc>
      </w:tr>
      <w:tr w:rsidR="00E5344D" w:rsidRPr="003F2948" w14:paraId="1BF1F9D3" w14:textId="77777777" w:rsidTr="003467E5">
        <w:trPr>
          <w:trHeight w:val="350"/>
        </w:trPr>
        <w:tc>
          <w:tcPr>
            <w:tcW w:w="3618" w:type="dxa"/>
            <w:vMerge/>
          </w:tcPr>
          <w:p w14:paraId="16791BDF" w14:textId="77777777" w:rsidR="00E5344D" w:rsidRPr="003F2948" w:rsidRDefault="00E5344D" w:rsidP="003467E5">
            <w:pPr>
              <w:tabs>
                <w:tab w:val="left" w:pos="7250"/>
              </w:tabs>
              <w:rPr>
                <w:sz w:val="16"/>
                <w:szCs w:val="16"/>
              </w:rPr>
            </w:pPr>
          </w:p>
        </w:tc>
        <w:tc>
          <w:tcPr>
            <w:tcW w:w="2790" w:type="dxa"/>
            <w:vAlign w:val="bottom"/>
          </w:tcPr>
          <w:p w14:paraId="3F2F07A3" w14:textId="77777777" w:rsidR="00E5344D" w:rsidRPr="003F2948" w:rsidRDefault="00E5344D" w:rsidP="003467E5">
            <w:pPr>
              <w:rPr>
                <w:color w:val="000000"/>
                <w:sz w:val="16"/>
                <w:szCs w:val="16"/>
              </w:rPr>
            </w:pPr>
            <w:r w:rsidRPr="003F2948">
              <w:rPr>
                <w:color w:val="000000"/>
                <w:sz w:val="16"/>
                <w:szCs w:val="16"/>
              </w:rPr>
              <w:t>2. Lack of space to fix latest measures</w:t>
            </w:r>
          </w:p>
        </w:tc>
        <w:tc>
          <w:tcPr>
            <w:tcW w:w="450" w:type="dxa"/>
            <w:tcBorders>
              <w:right w:val="single" w:sz="4" w:space="0" w:color="auto"/>
            </w:tcBorders>
            <w:vAlign w:val="center"/>
          </w:tcPr>
          <w:p w14:paraId="0A44D8F3"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0E43A8DD" w14:textId="77777777" w:rsidR="00E5344D" w:rsidRPr="003F2948" w:rsidRDefault="00E5344D" w:rsidP="003467E5">
            <w:pPr>
              <w:jc w:val="right"/>
              <w:rPr>
                <w:color w:val="000000"/>
                <w:sz w:val="16"/>
                <w:szCs w:val="16"/>
              </w:rPr>
            </w:pPr>
            <w:r w:rsidRPr="003F2948">
              <w:rPr>
                <w:color w:val="000000"/>
                <w:sz w:val="16"/>
                <w:szCs w:val="16"/>
              </w:rPr>
              <w:t>4</w:t>
            </w:r>
          </w:p>
        </w:tc>
        <w:tc>
          <w:tcPr>
            <w:tcW w:w="450" w:type="dxa"/>
            <w:tcBorders>
              <w:left w:val="single" w:sz="4" w:space="0" w:color="auto"/>
            </w:tcBorders>
            <w:vAlign w:val="center"/>
          </w:tcPr>
          <w:p w14:paraId="54B1DDCE" w14:textId="77777777" w:rsidR="00E5344D" w:rsidRPr="003F2948" w:rsidRDefault="00E5344D" w:rsidP="003467E5">
            <w:pPr>
              <w:jc w:val="right"/>
              <w:rPr>
                <w:color w:val="000000"/>
                <w:sz w:val="16"/>
                <w:szCs w:val="16"/>
              </w:rPr>
            </w:pPr>
            <w:r w:rsidRPr="003F2948">
              <w:rPr>
                <w:color w:val="000000"/>
                <w:sz w:val="16"/>
                <w:szCs w:val="16"/>
              </w:rPr>
              <w:t>12</w:t>
            </w:r>
          </w:p>
        </w:tc>
        <w:tc>
          <w:tcPr>
            <w:tcW w:w="810" w:type="dxa"/>
          </w:tcPr>
          <w:p w14:paraId="46971887" w14:textId="77777777" w:rsidR="00E5344D" w:rsidRPr="003F2948" w:rsidRDefault="00E5344D" w:rsidP="003467E5">
            <w:pPr>
              <w:tabs>
                <w:tab w:val="left" w:pos="7250"/>
              </w:tabs>
              <w:rPr>
                <w:sz w:val="16"/>
                <w:szCs w:val="16"/>
              </w:rPr>
            </w:pPr>
          </w:p>
        </w:tc>
        <w:tc>
          <w:tcPr>
            <w:tcW w:w="990" w:type="dxa"/>
            <w:tcBorders>
              <w:left w:val="single" w:sz="4" w:space="0" w:color="auto"/>
              <w:right w:val="single" w:sz="4" w:space="0" w:color="auto"/>
            </w:tcBorders>
            <w:vAlign w:val="center"/>
          </w:tcPr>
          <w:p w14:paraId="2D94D414" w14:textId="77777777" w:rsidR="00E5344D" w:rsidRPr="003F2948" w:rsidRDefault="00E5344D" w:rsidP="003467E5">
            <w:pPr>
              <w:rPr>
                <w:color w:val="000000"/>
                <w:sz w:val="16"/>
                <w:szCs w:val="16"/>
              </w:rPr>
            </w:pPr>
            <w:r w:rsidRPr="003F2948">
              <w:rPr>
                <w:color w:val="000000"/>
                <w:sz w:val="16"/>
                <w:szCs w:val="16"/>
              </w:rPr>
              <w:t>Control</w:t>
            </w:r>
          </w:p>
        </w:tc>
        <w:tc>
          <w:tcPr>
            <w:tcW w:w="4950" w:type="dxa"/>
            <w:tcBorders>
              <w:left w:val="single" w:sz="4" w:space="0" w:color="auto"/>
            </w:tcBorders>
            <w:vAlign w:val="bottom"/>
          </w:tcPr>
          <w:p w14:paraId="4198BF5C" w14:textId="77777777" w:rsidR="00E5344D" w:rsidRPr="003F2948" w:rsidRDefault="00E5344D" w:rsidP="003467E5">
            <w:pPr>
              <w:rPr>
                <w:color w:val="000000"/>
                <w:sz w:val="16"/>
                <w:szCs w:val="16"/>
              </w:rPr>
            </w:pPr>
            <w:r w:rsidRPr="003F2948">
              <w:rPr>
                <w:color w:val="000000"/>
                <w:sz w:val="16"/>
                <w:szCs w:val="16"/>
              </w:rPr>
              <w:t>Amend the Chemotherapy chart to provide for the provision of twice monthly charting of weight and height</w:t>
            </w:r>
          </w:p>
        </w:tc>
      </w:tr>
      <w:tr w:rsidR="00E5344D" w:rsidRPr="003F2948" w14:paraId="41D8E8DC" w14:textId="77777777" w:rsidTr="003467E5">
        <w:trPr>
          <w:trHeight w:val="350"/>
        </w:trPr>
        <w:tc>
          <w:tcPr>
            <w:tcW w:w="3618" w:type="dxa"/>
          </w:tcPr>
          <w:p w14:paraId="2D09DF7B" w14:textId="77777777" w:rsidR="00E5344D" w:rsidRPr="003F2948" w:rsidRDefault="00E5344D" w:rsidP="003467E5">
            <w:pPr>
              <w:tabs>
                <w:tab w:val="left" w:pos="7250"/>
              </w:tabs>
              <w:rPr>
                <w:sz w:val="16"/>
                <w:szCs w:val="16"/>
              </w:rPr>
            </w:pPr>
            <w:r w:rsidRPr="003F2948">
              <w:rPr>
                <w:sz w:val="16"/>
                <w:szCs w:val="16"/>
              </w:rPr>
              <w:t xml:space="preserve">2. Previous history inconclusive in determining last date </w:t>
            </w:r>
            <w:proofErr w:type="gramStart"/>
            <w:r w:rsidRPr="003F2948">
              <w:rPr>
                <w:sz w:val="16"/>
                <w:szCs w:val="16"/>
              </w:rPr>
              <w:t>of  Vincristine</w:t>
            </w:r>
            <w:proofErr w:type="gramEnd"/>
            <w:r w:rsidRPr="003F2948">
              <w:rPr>
                <w:sz w:val="16"/>
                <w:szCs w:val="16"/>
              </w:rPr>
              <w:t xml:space="preserve"> administration</w:t>
            </w:r>
          </w:p>
        </w:tc>
        <w:tc>
          <w:tcPr>
            <w:tcW w:w="2790" w:type="dxa"/>
            <w:vAlign w:val="center"/>
          </w:tcPr>
          <w:p w14:paraId="6ECF44A0" w14:textId="77777777" w:rsidR="00E5344D" w:rsidRPr="003F2948" w:rsidRDefault="00E5344D" w:rsidP="003467E5">
            <w:pPr>
              <w:tabs>
                <w:tab w:val="left" w:pos="7250"/>
              </w:tabs>
              <w:rPr>
                <w:sz w:val="16"/>
                <w:szCs w:val="16"/>
              </w:rPr>
            </w:pPr>
            <w:r>
              <w:rPr>
                <w:noProof/>
                <w:sz w:val="16"/>
                <w:szCs w:val="16"/>
              </w:rPr>
              <mc:AlternateContent>
                <mc:Choice Requires="wps">
                  <w:drawing>
                    <wp:anchor distT="4294967292" distB="4294967292" distL="114300" distR="114300" simplePos="0" relativeHeight="251660288" behindDoc="0" locked="0" layoutInCell="1" allowOverlap="1" wp14:anchorId="48D54B73" wp14:editId="39BC68D9">
                      <wp:simplePos x="0" y="0"/>
                      <wp:positionH relativeFrom="column">
                        <wp:posOffset>-63500</wp:posOffset>
                      </wp:positionH>
                      <wp:positionV relativeFrom="paragraph">
                        <wp:posOffset>158749</wp:posOffset>
                      </wp:positionV>
                      <wp:extent cx="1771650" cy="0"/>
                      <wp:effectExtent l="0" t="76200" r="19050" b="152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79DEB" id="Straight Arrow Connector 8" o:spid="_x0000_s1026" type="#_x0000_t32" style="position:absolute;margin-left:-5pt;margin-top:12.5pt;width:13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" strokecolor="black [3200]" strokeweight="1.5pt">
                      <v:stroke endarrow="open" joinstyle="miter"/>
                      <o:lock v:ext="edit" shapetype="f"/>
                    </v:shape>
                  </w:pict>
                </mc:Fallback>
              </mc:AlternateContent>
            </w:r>
          </w:p>
        </w:tc>
        <w:tc>
          <w:tcPr>
            <w:tcW w:w="450" w:type="dxa"/>
            <w:tcBorders>
              <w:right w:val="single" w:sz="4" w:space="0" w:color="auto"/>
            </w:tcBorders>
            <w:vAlign w:val="bottom"/>
          </w:tcPr>
          <w:p w14:paraId="2088B140"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bottom"/>
          </w:tcPr>
          <w:p w14:paraId="3704B94B"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tcBorders>
            <w:vAlign w:val="bottom"/>
          </w:tcPr>
          <w:p w14:paraId="4B45524E" w14:textId="77777777" w:rsidR="00E5344D" w:rsidRPr="003F2948" w:rsidRDefault="00E5344D" w:rsidP="003467E5">
            <w:pPr>
              <w:jc w:val="right"/>
              <w:rPr>
                <w:color w:val="000000"/>
                <w:sz w:val="16"/>
                <w:szCs w:val="16"/>
              </w:rPr>
            </w:pPr>
            <w:r w:rsidRPr="003F2948">
              <w:rPr>
                <w:color w:val="000000"/>
                <w:sz w:val="16"/>
                <w:szCs w:val="16"/>
              </w:rPr>
              <w:t>9</w:t>
            </w:r>
          </w:p>
        </w:tc>
        <w:tc>
          <w:tcPr>
            <w:tcW w:w="810" w:type="dxa"/>
            <w:vAlign w:val="center"/>
          </w:tcPr>
          <w:p w14:paraId="3D734EEE" w14:textId="77777777" w:rsidR="00E5344D" w:rsidRPr="003F2948" w:rsidRDefault="00E5344D" w:rsidP="003467E5">
            <w:pPr>
              <w:rPr>
                <w:color w:val="000000"/>
                <w:sz w:val="16"/>
                <w:szCs w:val="16"/>
              </w:rPr>
            </w:pPr>
            <w:r w:rsidRPr="003F2948">
              <w:rPr>
                <w:color w:val="000000"/>
                <w:sz w:val="16"/>
                <w:szCs w:val="16"/>
              </w:rPr>
              <w:t> </w:t>
            </w:r>
          </w:p>
        </w:tc>
        <w:tc>
          <w:tcPr>
            <w:tcW w:w="5940" w:type="dxa"/>
            <w:gridSpan w:val="2"/>
            <w:tcBorders>
              <w:left w:val="single" w:sz="4" w:space="0" w:color="auto"/>
            </w:tcBorders>
            <w:vAlign w:val="center"/>
          </w:tcPr>
          <w:p w14:paraId="0BA7DD13" w14:textId="77777777" w:rsidR="00E5344D" w:rsidRPr="003F2948" w:rsidRDefault="00E5344D" w:rsidP="003467E5">
            <w:pPr>
              <w:rPr>
                <w:color w:val="000000"/>
                <w:sz w:val="16"/>
                <w:szCs w:val="16"/>
              </w:rPr>
            </w:pPr>
            <w:r w:rsidRPr="003F2948">
              <w:rPr>
                <w:color w:val="000000"/>
                <w:sz w:val="16"/>
                <w:szCs w:val="16"/>
              </w:rPr>
              <w:t> </w:t>
            </w:r>
          </w:p>
        </w:tc>
      </w:tr>
      <w:tr w:rsidR="00E5344D" w:rsidRPr="003F2948" w14:paraId="4BD6C8A5" w14:textId="77777777" w:rsidTr="003467E5">
        <w:trPr>
          <w:trHeight w:val="368"/>
        </w:trPr>
        <w:tc>
          <w:tcPr>
            <w:tcW w:w="3618" w:type="dxa"/>
            <w:vMerge w:val="restart"/>
          </w:tcPr>
          <w:p w14:paraId="396A1A49" w14:textId="77777777" w:rsidR="00E5344D" w:rsidRPr="003F2948" w:rsidRDefault="00E5344D" w:rsidP="003467E5">
            <w:pPr>
              <w:tabs>
                <w:tab w:val="left" w:pos="7250"/>
              </w:tabs>
              <w:rPr>
                <w:sz w:val="16"/>
                <w:szCs w:val="16"/>
              </w:rPr>
            </w:pPr>
          </w:p>
        </w:tc>
        <w:tc>
          <w:tcPr>
            <w:tcW w:w="2790" w:type="dxa"/>
            <w:vAlign w:val="bottom"/>
          </w:tcPr>
          <w:p w14:paraId="367F3E9B" w14:textId="77777777" w:rsidR="00E5344D" w:rsidRPr="003F2948" w:rsidRDefault="00E5344D" w:rsidP="003467E5">
            <w:pPr>
              <w:rPr>
                <w:color w:val="000000"/>
                <w:sz w:val="16"/>
                <w:szCs w:val="16"/>
              </w:rPr>
            </w:pPr>
            <w:r w:rsidRPr="003F2948">
              <w:rPr>
                <w:color w:val="000000"/>
                <w:sz w:val="16"/>
                <w:szCs w:val="16"/>
              </w:rPr>
              <w:t xml:space="preserve">1. Misinterpretation between schedule day and date of administration </w:t>
            </w:r>
          </w:p>
        </w:tc>
        <w:tc>
          <w:tcPr>
            <w:tcW w:w="450" w:type="dxa"/>
            <w:tcBorders>
              <w:right w:val="single" w:sz="4" w:space="0" w:color="auto"/>
            </w:tcBorders>
            <w:vAlign w:val="bottom"/>
          </w:tcPr>
          <w:p w14:paraId="4A91A337"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bottom"/>
          </w:tcPr>
          <w:p w14:paraId="502F45D4"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tcBorders>
            <w:vAlign w:val="bottom"/>
          </w:tcPr>
          <w:p w14:paraId="4096AF7B" w14:textId="77777777" w:rsidR="00E5344D" w:rsidRPr="003F2948" w:rsidRDefault="00E5344D" w:rsidP="003467E5">
            <w:pPr>
              <w:jc w:val="right"/>
              <w:rPr>
                <w:color w:val="000000"/>
                <w:sz w:val="16"/>
                <w:szCs w:val="16"/>
              </w:rPr>
            </w:pPr>
            <w:r w:rsidRPr="003F2948">
              <w:rPr>
                <w:color w:val="000000"/>
                <w:sz w:val="16"/>
                <w:szCs w:val="16"/>
              </w:rPr>
              <w:t>9</w:t>
            </w:r>
          </w:p>
        </w:tc>
        <w:tc>
          <w:tcPr>
            <w:tcW w:w="810" w:type="dxa"/>
            <w:vAlign w:val="center"/>
          </w:tcPr>
          <w:p w14:paraId="6FD6D6E0"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bottom"/>
          </w:tcPr>
          <w:p w14:paraId="1FFE3D5F" w14:textId="77777777" w:rsidR="00E5344D" w:rsidRPr="003F2948" w:rsidRDefault="00E5344D" w:rsidP="003467E5">
            <w:pPr>
              <w:rPr>
                <w:color w:val="000000"/>
                <w:sz w:val="16"/>
                <w:szCs w:val="16"/>
              </w:rPr>
            </w:pPr>
            <w:r w:rsidRPr="003F2948">
              <w:rPr>
                <w:color w:val="000000"/>
                <w:sz w:val="16"/>
                <w:szCs w:val="16"/>
              </w:rPr>
              <w:t>Control</w:t>
            </w:r>
          </w:p>
        </w:tc>
        <w:tc>
          <w:tcPr>
            <w:tcW w:w="4950" w:type="dxa"/>
            <w:tcBorders>
              <w:left w:val="single" w:sz="4" w:space="0" w:color="auto"/>
            </w:tcBorders>
            <w:vAlign w:val="bottom"/>
          </w:tcPr>
          <w:p w14:paraId="778531DC" w14:textId="77777777" w:rsidR="00E5344D" w:rsidRPr="003F2948" w:rsidRDefault="00E5344D" w:rsidP="003467E5">
            <w:pPr>
              <w:rPr>
                <w:color w:val="000000"/>
                <w:sz w:val="16"/>
                <w:szCs w:val="16"/>
              </w:rPr>
            </w:pPr>
            <w:r w:rsidRPr="003F2948">
              <w:rPr>
                <w:color w:val="000000"/>
                <w:sz w:val="16"/>
                <w:szCs w:val="16"/>
              </w:rPr>
              <w:t>Update prescribers on the difference between the schedule day and Date of administration</w:t>
            </w:r>
          </w:p>
        </w:tc>
      </w:tr>
      <w:tr w:rsidR="00E5344D" w:rsidRPr="003F2948" w14:paraId="717BEB3D" w14:textId="77777777" w:rsidTr="003467E5">
        <w:trPr>
          <w:trHeight w:val="323"/>
        </w:trPr>
        <w:tc>
          <w:tcPr>
            <w:tcW w:w="3618" w:type="dxa"/>
            <w:vMerge/>
          </w:tcPr>
          <w:p w14:paraId="09DC485F" w14:textId="77777777" w:rsidR="00E5344D" w:rsidRPr="003F2948" w:rsidRDefault="00E5344D" w:rsidP="003467E5">
            <w:pPr>
              <w:tabs>
                <w:tab w:val="left" w:pos="7250"/>
              </w:tabs>
              <w:rPr>
                <w:sz w:val="16"/>
                <w:szCs w:val="16"/>
              </w:rPr>
            </w:pPr>
          </w:p>
        </w:tc>
        <w:tc>
          <w:tcPr>
            <w:tcW w:w="2790" w:type="dxa"/>
            <w:vAlign w:val="bottom"/>
          </w:tcPr>
          <w:p w14:paraId="62D12399" w14:textId="77777777" w:rsidR="00E5344D" w:rsidRPr="003F2948" w:rsidRDefault="00E5344D" w:rsidP="003467E5">
            <w:pPr>
              <w:rPr>
                <w:color w:val="000000"/>
                <w:sz w:val="16"/>
                <w:szCs w:val="16"/>
              </w:rPr>
            </w:pPr>
            <w:r w:rsidRPr="003F2948">
              <w:rPr>
                <w:color w:val="000000"/>
                <w:sz w:val="16"/>
                <w:szCs w:val="16"/>
              </w:rPr>
              <w:t>2. Inadequate space to affix the date on the Treatment sheet</w:t>
            </w:r>
          </w:p>
        </w:tc>
        <w:tc>
          <w:tcPr>
            <w:tcW w:w="450" w:type="dxa"/>
            <w:tcBorders>
              <w:right w:val="single" w:sz="4" w:space="0" w:color="auto"/>
            </w:tcBorders>
            <w:vAlign w:val="bottom"/>
          </w:tcPr>
          <w:p w14:paraId="0C4FA28A"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bottom"/>
          </w:tcPr>
          <w:p w14:paraId="661B4892" w14:textId="77777777" w:rsidR="00E5344D" w:rsidRPr="003F2948" w:rsidRDefault="00E5344D" w:rsidP="003467E5">
            <w:pPr>
              <w:jc w:val="right"/>
              <w:rPr>
                <w:color w:val="000000"/>
                <w:sz w:val="16"/>
                <w:szCs w:val="16"/>
              </w:rPr>
            </w:pPr>
            <w:r w:rsidRPr="003F2948">
              <w:rPr>
                <w:color w:val="000000"/>
                <w:sz w:val="16"/>
                <w:szCs w:val="16"/>
              </w:rPr>
              <w:t>4</w:t>
            </w:r>
          </w:p>
        </w:tc>
        <w:tc>
          <w:tcPr>
            <w:tcW w:w="450" w:type="dxa"/>
            <w:tcBorders>
              <w:left w:val="single" w:sz="4" w:space="0" w:color="auto"/>
            </w:tcBorders>
            <w:vAlign w:val="bottom"/>
          </w:tcPr>
          <w:p w14:paraId="3FBBEAF8" w14:textId="77777777" w:rsidR="00E5344D" w:rsidRPr="003F2948" w:rsidRDefault="00E5344D" w:rsidP="003467E5">
            <w:pPr>
              <w:jc w:val="right"/>
              <w:rPr>
                <w:color w:val="000000"/>
                <w:sz w:val="16"/>
                <w:szCs w:val="16"/>
              </w:rPr>
            </w:pPr>
            <w:r w:rsidRPr="003F2948">
              <w:rPr>
                <w:color w:val="000000"/>
                <w:sz w:val="16"/>
                <w:szCs w:val="16"/>
              </w:rPr>
              <w:t>12</w:t>
            </w:r>
          </w:p>
        </w:tc>
        <w:tc>
          <w:tcPr>
            <w:tcW w:w="810" w:type="dxa"/>
            <w:vAlign w:val="center"/>
          </w:tcPr>
          <w:p w14:paraId="27321572"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bottom"/>
          </w:tcPr>
          <w:p w14:paraId="476D78BA" w14:textId="77777777" w:rsidR="00E5344D" w:rsidRPr="003F2948" w:rsidRDefault="00E5344D" w:rsidP="003467E5">
            <w:pPr>
              <w:rPr>
                <w:color w:val="000000"/>
                <w:sz w:val="16"/>
                <w:szCs w:val="16"/>
              </w:rPr>
            </w:pPr>
            <w:r w:rsidRPr="003F2948">
              <w:rPr>
                <w:color w:val="000000"/>
                <w:sz w:val="16"/>
                <w:szCs w:val="16"/>
              </w:rPr>
              <w:t>Eliminate</w:t>
            </w:r>
          </w:p>
        </w:tc>
        <w:tc>
          <w:tcPr>
            <w:tcW w:w="4950" w:type="dxa"/>
            <w:tcBorders>
              <w:left w:val="single" w:sz="4" w:space="0" w:color="auto"/>
            </w:tcBorders>
            <w:vAlign w:val="bottom"/>
          </w:tcPr>
          <w:p w14:paraId="4DBD47E5" w14:textId="77777777" w:rsidR="00E5344D" w:rsidRPr="003F2948" w:rsidRDefault="00E5344D" w:rsidP="003467E5">
            <w:pPr>
              <w:rPr>
                <w:color w:val="000000"/>
                <w:sz w:val="16"/>
                <w:szCs w:val="16"/>
              </w:rPr>
            </w:pPr>
            <w:r w:rsidRPr="003F2948">
              <w:rPr>
                <w:color w:val="000000"/>
                <w:sz w:val="16"/>
                <w:szCs w:val="16"/>
              </w:rPr>
              <w:t>Redesign the Chemotherapy treatment chart to provide adequate space to affix the date</w:t>
            </w:r>
          </w:p>
        </w:tc>
      </w:tr>
      <w:tr w:rsidR="00E5344D" w:rsidRPr="003F2948" w14:paraId="7C944BB5" w14:textId="77777777" w:rsidTr="003467E5">
        <w:trPr>
          <w:trHeight w:val="278"/>
        </w:trPr>
        <w:tc>
          <w:tcPr>
            <w:tcW w:w="3618" w:type="dxa"/>
          </w:tcPr>
          <w:p w14:paraId="39FC7534" w14:textId="77777777" w:rsidR="00E5344D" w:rsidRPr="003F2948" w:rsidRDefault="00E5344D" w:rsidP="003467E5">
            <w:pPr>
              <w:tabs>
                <w:tab w:val="left" w:pos="7250"/>
              </w:tabs>
              <w:rPr>
                <w:sz w:val="16"/>
                <w:szCs w:val="16"/>
              </w:rPr>
            </w:pPr>
            <w:r w:rsidRPr="003F2948">
              <w:rPr>
                <w:sz w:val="16"/>
                <w:szCs w:val="16"/>
              </w:rPr>
              <w:t>3. Dose miscalculation</w:t>
            </w:r>
          </w:p>
        </w:tc>
        <w:tc>
          <w:tcPr>
            <w:tcW w:w="2790" w:type="dxa"/>
            <w:vAlign w:val="bottom"/>
          </w:tcPr>
          <w:p w14:paraId="2529110D" w14:textId="77777777" w:rsidR="00E5344D" w:rsidRPr="003F2948" w:rsidRDefault="00E5344D" w:rsidP="003467E5">
            <w:pPr>
              <w:rPr>
                <w:color w:val="000000"/>
                <w:sz w:val="16"/>
                <w:szCs w:val="16"/>
              </w:rPr>
            </w:pPr>
            <w:r>
              <w:rPr>
                <w:noProof/>
                <w:sz w:val="16"/>
                <w:szCs w:val="16"/>
              </w:rPr>
              <mc:AlternateContent>
                <mc:Choice Requires="wps">
                  <w:drawing>
                    <wp:anchor distT="4294967292" distB="4294967292" distL="114300" distR="114300" simplePos="0" relativeHeight="251662336" behindDoc="0" locked="0" layoutInCell="1" allowOverlap="1" wp14:anchorId="0C0F2028" wp14:editId="3B515168">
                      <wp:simplePos x="0" y="0"/>
                      <wp:positionH relativeFrom="column">
                        <wp:posOffset>-63500</wp:posOffset>
                      </wp:positionH>
                      <wp:positionV relativeFrom="paragraph">
                        <wp:posOffset>101599</wp:posOffset>
                      </wp:positionV>
                      <wp:extent cx="1809750" cy="0"/>
                      <wp:effectExtent l="0" t="76200" r="19050" b="152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7F5B4" id="Straight Arrow Connector 9" o:spid="_x0000_s1026" type="#_x0000_t32" style="position:absolute;margin-left:-5pt;margin-top:8pt;width:14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337FEC4D" w14:textId="77777777" w:rsidR="00E5344D" w:rsidRPr="003F2948" w:rsidRDefault="00E5344D" w:rsidP="003467E5">
            <w:pPr>
              <w:jc w:val="right"/>
              <w:rPr>
                <w:color w:val="000000"/>
                <w:sz w:val="16"/>
                <w:szCs w:val="16"/>
              </w:rPr>
            </w:pPr>
            <w:r w:rsidRPr="003F2948">
              <w:rPr>
                <w:color w:val="000000"/>
                <w:sz w:val="16"/>
                <w:szCs w:val="16"/>
              </w:rPr>
              <w:t>4</w:t>
            </w:r>
          </w:p>
        </w:tc>
        <w:tc>
          <w:tcPr>
            <w:tcW w:w="450" w:type="dxa"/>
            <w:tcBorders>
              <w:left w:val="single" w:sz="4" w:space="0" w:color="auto"/>
              <w:right w:val="single" w:sz="4" w:space="0" w:color="auto"/>
            </w:tcBorders>
            <w:vAlign w:val="center"/>
          </w:tcPr>
          <w:p w14:paraId="4D9911E0"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tcBorders>
            <w:vAlign w:val="center"/>
          </w:tcPr>
          <w:p w14:paraId="044F984B" w14:textId="77777777" w:rsidR="00E5344D" w:rsidRPr="003F2948" w:rsidRDefault="00E5344D" w:rsidP="003467E5">
            <w:pPr>
              <w:jc w:val="right"/>
              <w:rPr>
                <w:color w:val="000000"/>
                <w:sz w:val="16"/>
                <w:szCs w:val="16"/>
              </w:rPr>
            </w:pPr>
            <w:r w:rsidRPr="003F2948">
              <w:rPr>
                <w:color w:val="000000"/>
                <w:sz w:val="16"/>
                <w:szCs w:val="16"/>
              </w:rPr>
              <w:t>12</w:t>
            </w:r>
          </w:p>
        </w:tc>
        <w:tc>
          <w:tcPr>
            <w:tcW w:w="810" w:type="dxa"/>
            <w:vAlign w:val="center"/>
          </w:tcPr>
          <w:p w14:paraId="7C922785"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bottom"/>
          </w:tcPr>
          <w:p w14:paraId="0E0314F4" w14:textId="77777777" w:rsidR="00E5344D" w:rsidRPr="003F2948" w:rsidRDefault="00E5344D" w:rsidP="003467E5">
            <w:pPr>
              <w:rPr>
                <w:color w:val="000000"/>
                <w:sz w:val="16"/>
                <w:szCs w:val="16"/>
              </w:rPr>
            </w:pPr>
          </w:p>
        </w:tc>
        <w:tc>
          <w:tcPr>
            <w:tcW w:w="4950" w:type="dxa"/>
            <w:tcBorders>
              <w:left w:val="single" w:sz="4" w:space="0" w:color="auto"/>
            </w:tcBorders>
            <w:vAlign w:val="bottom"/>
          </w:tcPr>
          <w:p w14:paraId="27477D07" w14:textId="77777777" w:rsidR="00E5344D" w:rsidRPr="003F2948" w:rsidRDefault="00E5344D" w:rsidP="003467E5">
            <w:pPr>
              <w:rPr>
                <w:color w:val="000000"/>
                <w:sz w:val="16"/>
                <w:szCs w:val="16"/>
              </w:rPr>
            </w:pPr>
            <w:r w:rsidRPr="003F2948">
              <w:rPr>
                <w:color w:val="000000"/>
                <w:sz w:val="16"/>
                <w:szCs w:val="16"/>
              </w:rPr>
              <w:t>Ensure double-checks in wards and pharmacy.</w:t>
            </w:r>
          </w:p>
        </w:tc>
      </w:tr>
      <w:tr w:rsidR="00E5344D" w:rsidRPr="003F2948" w14:paraId="4AF77190" w14:textId="77777777" w:rsidTr="003467E5">
        <w:trPr>
          <w:trHeight w:val="278"/>
        </w:trPr>
        <w:tc>
          <w:tcPr>
            <w:tcW w:w="3618" w:type="dxa"/>
          </w:tcPr>
          <w:p w14:paraId="60295A9C" w14:textId="77777777" w:rsidR="00E5344D" w:rsidRPr="003F2948" w:rsidRDefault="00E5344D" w:rsidP="003467E5">
            <w:pPr>
              <w:tabs>
                <w:tab w:val="left" w:pos="7250"/>
              </w:tabs>
              <w:rPr>
                <w:sz w:val="16"/>
                <w:szCs w:val="16"/>
              </w:rPr>
            </w:pPr>
          </w:p>
        </w:tc>
        <w:tc>
          <w:tcPr>
            <w:tcW w:w="2790" w:type="dxa"/>
            <w:vAlign w:val="bottom"/>
          </w:tcPr>
          <w:p w14:paraId="2D85F641" w14:textId="77777777" w:rsidR="00E5344D" w:rsidRPr="003F2948" w:rsidRDefault="00E5344D" w:rsidP="003467E5">
            <w:pPr>
              <w:rPr>
                <w:color w:val="000000"/>
                <w:sz w:val="16"/>
                <w:szCs w:val="16"/>
              </w:rPr>
            </w:pPr>
            <w:r w:rsidRPr="003F2948">
              <w:rPr>
                <w:color w:val="000000"/>
                <w:sz w:val="16"/>
                <w:szCs w:val="16"/>
              </w:rPr>
              <w:t>1. Non-adherence to treatment protocol</w:t>
            </w:r>
          </w:p>
        </w:tc>
        <w:tc>
          <w:tcPr>
            <w:tcW w:w="450" w:type="dxa"/>
            <w:tcBorders>
              <w:right w:val="single" w:sz="4" w:space="0" w:color="auto"/>
            </w:tcBorders>
            <w:vAlign w:val="center"/>
          </w:tcPr>
          <w:p w14:paraId="0744DE74"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7816BC83"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tcBorders>
            <w:vAlign w:val="center"/>
          </w:tcPr>
          <w:p w14:paraId="1B4AEC85" w14:textId="77777777" w:rsidR="00E5344D" w:rsidRPr="003F2948" w:rsidRDefault="00E5344D" w:rsidP="003467E5">
            <w:pPr>
              <w:jc w:val="right"/>
              <w:rPr>
                <w:color w:val="000000"/>
                <w:sz w:val="16"/>
                <w:szCs w:val="16"/>
              </w:rPr>
            </w:pPr>
            <w:r w:rsidRPr="003F2948">
              <w:rPr>
                <w:color w:val="000000"/>
                <w:sz w:val="16"/>
                <w:szCs w:val="16"/>
              </w:rPr>
              <w:t>9</w:t>
            </w:r>
          </w:p>
        </w:tc>
        <w:tc>
          <w:tcPr>
            <w:tcW w:w="810" w:type="dxa"/>
            <w:vAlign w:val="center"/>
          </w:tcPr>
          <w:p w14:paraId="246078C5"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center"/>
          </w:tcPr>
          <w:p w14:paraId="2405D7DD" w14:textId="77777777" w:rsidR="00E5344D" w:rsidRPr="003F2948" w:rsidRDefault="00E5344D" w:rsidP="003467E5">
            <w:pPr>
              <w:rPr>
                <w:color w:val="000000"/>
                <w:sz w:val="16"/>
                <w:szCs w:val="16"/>
              </w:rPr>
            </w:pPr>
            <w:r w:rsidRPr="003F2948">
              <w:rPr>
                <w:color w:val="000000"/>
                <w:sz w:val="16"/>
                <w:szCs w:val="16"/>
              </w:rPr>
              <w:t> Control</w:t>
            </w:r>
          </w:p>
        </w:tc>
        <w:tc>
          <w:tcPr>
            <w:tcW w:w="4950" w:type="dxa"/>
            <w:tcBorders>
              <w:left w:val="single" w:sz="4" w:space="0" w:color="auto"/>
            </w:tcBorders>
            <w:vAlign w:val="center"/>
          </w:tcPr>
          <w:p w14:paraId="0F36F8E7" w14:textId="77777777" w:rsidR="00E5344D" w:rsidRPr="003F2948" w:rsidRDefault="00E5344D" w:rsidP="003467E5">
            <w:pPr>
              <w:rPr>
                <w:color w:val="000000"/>
                <w:sz w:val="16"/>
                <w:szCs w:val="16"/>
              </w:rPr>
            </w:pPr>
            <w:r w:rsidRPr="003F2948">
              <w:rPr>
                <w:color w:val="000000"/>
                <w:sz w:val="16"/>
                <w:szCs w:val="16"/>
              </w:rPr>
              <w:t>Develop job aids for calculations of BSA, dosages and determine minimum and maximum doses</w:t>
            </w:r>
          </w:p>
        </w:tc>
      </w:tr>
      <w:tr w:rsidR="00E5344D" w:rsidRPr="003F2948" w14:paraId="042DD2D1" w14:textId="77777777" w:rsidTr="003467E5">
        <w:trPr>
          <w:trHeight w:val="287"/>
        </w:trPr>
        <w:tc>
          <w:tcPr>
            <w:tcW w:w="3618" w:type="dxa"/>
          </w:tcPr>
          <w:p w14:paraId="11CC6B45" w14:textId="77777777" w:rsidR="00E5344D" w:rsidRPr="003F2948" w:rsidRDefault="00E5344D" w:rsidP="003467E5">
            <w:pPr>
              <w:tabs>
                <w:tab w:val="left" w:pos="7250"/>
              </w:tabs>
              <w:rPr>
                <w:sz w:val="16"/>
                <w:szCs w:val="16"/>
              </w:rPr>
            </w:pPr>
          </w:p>
        </w:tc>
        <w:tc>
          <w:tcPr>
            <w:tcW w:w="2790" w:type="dxa"/>
            <w:vAlign w:val="bottom"/>
          </w:tcPr>
          <w:p w14:paraId="6A3BF441" w14:textId="77777777" w:rsidR="00E5344D" w:rsidRPr="003F2948" w:rsidRDefault="00E5344D" w:rsidP="003467E5">
            <w:pPr>
              <w:rPr>
                <w:color w:val="000000"/>
                <w:sz w:val="16"/>
                <w:szCs w:val="16"/>
              </w:rPr>
            </w:pPr>
            <w:r w:rsidRPr="003F2948">
              <w:rPr>
                <w:color w:val="000000"/>
                <w:sz w:val="16"/>
                <w:szCs w:val="16"/>
              </w:rPr>
              <w:t>2. Use of inaccurate BSA</w:t>
            </w:r>
          </w:p>
        </w:tc>
        <w:tc>
          <w:tcPr>
            <w:tcW w:w="450" w:type="dxa"/>
            <w:tcBorders>
              <w:right w:val="single" w:sz="4" w:space="0" w:color="auto"/>
            </w:tcBorders>
            <w:vAlign w:val="center"/>
          </w:tcPr>
          <w:p w14:paraId="191658AD" w14:textId="77777777" w:rsidR="00E5344D" w:rsidRPr="003F2948" w:rsidRDefault="00E5344D" w:rsidP="003467E5">
            <w:pPr>
              <w:jc w:val="right"/>
              <w:rPr>
                <w:color w:val="000000"/>
                <w:sz w:val="16"/>
                <w:szCs w:val="16"/>
              </w:rPr>
            </w:pPr>
            <w:r w:rsidRPr="003F2948">
              <w:rPr>
                <w:color w:val="000000"/>
                <w:sz w:val="16"/>
                <w:szCs w:val="16"/>
              </w:rPr>
              <w:t>4</w:t>
            </w:r>
          </w:p>
        </w:tc>
        <w:tc>
          <w:tcPr>
            <w:tcW w:w="450" w:type="dxa"/>
            <w:tcBorders>
              <w:left w:val="single" w:sz="4" w:space="0" w:color="auto"/>
              <w:right w:val="single" w:sz="4" w:space="0" w:color="auto"/>
            </w:tcBorders>
            <w:vAlign w:val="center"/>
          </w:tcPr>
          <w:p w14:paraId="0954B061" w14:textId="77777777" w:rsidR="00E5344D" w:rsidRPr="003F2948" w:rsidRDefault="00E5344D" w:rsidP="003467E5">
            <w:pPr>
              <w:jc w:val="right"/>
              <w:rPr>
                <w:color w:val="000000"/>
                <w:sz w:val="16"/>
                <w:szCs w:val="16"/>
              </w:rPr>
            </w:pPr>
            <w:r w:rsidRPr="003F2948">
              <w:rPr>
                <w:color w:val="000000"/>
                <w:sz w:val="16"/>
                <w:szCs w:val="16"/>
              </w:rPr>
              <w:t>3</w:t>
            </w:r>
          </w:p>
        </w:tc>
        <w:tc>
          <w:tcPr>
            <w:tcW w:w="450" w:type="dxa"/>
            <w:tcBorders>
              <w:left w:val="single" w:sz="4" w:space="0" w:color="auto"/>
            </w:tcBorders>
            <w:vAlign w:val="center"/>
          </w:tcPr>
          <w:p w14:paraId="10FF3050" w14:textId="77777777" w:rsidR="00E5344D" w:rsidRPr="003F2948" w:rsidRDefault="00E5344D" w:rsidP="003467E5">
            <w:pPr>
              <w:jc w:val="right"/>
              <w:rPr>
                <w:color w:val="000000"/>
                <w:sz w:val="16"/>
                <w:szCs w:val="16"/>
              </w:rPr>
            </w:pPr>
            <w:r w:rsidRPr="003F2948">
              <w:rPr>
                <w:color w:val="000000"/>
                <w:sz w:val="16"/>
                <w:szCs w:val="16"/>
              </w:rPr>
              <w:t>12</w:t>
            </w:r>
          </w:p>
        </w:tc>
        <w:tc>
          <w:tcPr>
            <w:tcW w:w="810" w:type="dxa"/>
            <w:vAlign w:val="center"/>
          </w:tcPr>
          <w:p w14:paraId="28ED33F2"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center"/>
          </w:tcPr>
          <w:p w14:paraId="2EEE9E50" w14:textId="77777777" w:rsidR="00E5344D" w:rsidRPr="003F2948" w:rsidRDefault="00E5344D" w:rsidP="003467E5">
            <w:pPr>
              <w:rPr>
                <w:color w:val="000000"/>
                <w:sz w:val="16"/>
                <w:szCs w:val="16"/>
              </w:rPr>
            </w:pPr>
            <w:r w:rsidRPr="003F2948">
              <w:rPr>
                <w:color w:val="000000"/>
                <w:sz w:val="16"/>
                <w:szCs w:val="16"/>
              </w:rPr>
              <w:t>Control </w:t>
            </w:r>
          </w:p>
        </w:tc>
        <w:tc>
          <w:tcPr>
            <w:tcW w:w="4950" w:type="dxa"/>
            <w:tcBorders>
              <w:left w:val="single" w:sz="4" w:space="0" w:color="auto"/>
            </w:tcBorders>
            <w:vAlign w:val="center"/>
          </w:tcPr>
          <w:p w14:paraId="133C1CE9" w14:textId="77777777" w:rsidR="00E5344D" w:rsidRPr="003F2948" w:rsidRDefault="00E5344D" w:rsidP="003467E5">
            <w:pPr>
              <w:rPr>
                <w:color w:val="000000"/>
                <w:sz w:val="16"/>
                <w:szCs w:val="16"/>
              </w:rPr>
            </w:pPr>
            <w:r w:rsidRPr="003F2948">
              <w:rPr>
                <w:color w:val="000000"/>
                <w:sz w:val="16"/>
                <w:szCs w:val="16"/>
              </w:rPr>
              <w:t> Amend the Chemotherapy chart to provide for the provision of twice monthly charting of weight and height</w:t>
            </w:r>
          </w:p>
        </w:tc>
      </w:tr>
      <w:tr w:rsidR="00E5344D" w:rsidRPr="003F2948" w14:paraId="50BED51D" w14:textId="77777777" w:rsidTr="003467E5">
        <w:trPr>
          <w:trHeight w:val="287"/>
        </w:trPr>
        <w:tc>
          <w:tcPr>
            <w:tcW w:w="3618" w:type="dxa"/>
          </w:tcPr>
          <w:p w14:paraId="6CFD49EE" w14:textId="77777777" w:rsidR="00E5344D" w:rsidRPr="003F2948" w:rsidRDefault="00E5344D" w:rsidP="003467E5">
            <w:pPr>
              <w:tabs>
                <w:tab w:val="left" w:pos="7250"/>
              </w:tabs>
              <w:rPr>
                <w:sz w:val="16"/>
                <w:szCs w:val="16"/>
              </w:rPr>
            </w:pPr>
            <w:r w:rsidRPr="003F2948">
              <w:rPr>
                <w:sz w:val="16"/>
                <w:szCs w:val="16"/>
              </w:rPr>
              <w:lastRenderedPageBreak/>
              <w:t>4. Medication order is obscure</w:t>
            </w:r>
          </w:p>
        </w:tc>
        <w:tc>
          <w:tcPr>
            <w:tcW w:w="2790" w:type="dxa"/>
            <w:vAlign w:val="center"/>
          </w:tcPr>
          <w:p w14:paraId="4C0A1D88" w14:textId="77777777" w:rsidR="00E5344D" w:rsidRPr="003F2948" w:rsidRDefault="00E5344D" w:rsidP="003467E5">
            <w:pPr>
              <w:rPr>
                <w:color w:val="000000"/>
                <w:sz w:val="16"/>
                <w:szCs w:val="16"/>
              </w:rPr>
            </w:pPr>
            <w:r>
              <w:rPr>
                <w:noProof/>
                <w:sz w:val="16"/>
                <w:szCs w:val="16"/>
              </w:rPr>
              <mc:AlternateContent>
                <mc:Choice Requires="wps">
                  <w:drawing>
                    <wp:anchor distT="4294967292" distB="4294967292" distL="114300" distR="114300" simplePos="0" relativeHeight="251661312" behindDoc="0" locked="0" layoutInCell="1" allowOverlap="1" wp14:anchorId="39ACE96F" wp14:editId="39841B52">
                      <wp:simplePos x="0" y="0"/>
                      <wp:positionH relativeFrom="column">
                        <wp:posOffset>-63500</wp:posOffset>
                      </wp:positionH>
                      <wp:positionV relativeFrom="paragraph">
                        <wp:posOffset>149224</wp:posOffset>
                      </wp:positionV>
                      <wp:extent cx="1771650" cy="0"/>
                      <wp:effectExtent l="0" t="76200" r="19050" b="152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0F919" id="Straight Arrow Connector 10" o:spid="_x0000_s1026" type="#_x0000_t32" style="position:absolute;margin-left:-5pt;margin-top:11.75pt;width:139.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3B1BBDCD" w14:textId="77777777" w:rsidR="00E5344D" w:rsidRPr="003F2948" w:rsidRDefault="00E5344D" w:rsidP="003467E5">
            <w:pPr>
              <w:rPr>
                <w:color w:val="000000"/>
                <w:sz w:val="16"/>
                <w:szCs w:val="16"/>
              </w:rPr>
            </w:pPr>
            <w:r w:rsidRPr="003F2948">
              <w:rPr>
                <w:color w:val="000000"/>
                <w:sz w:val="16"/>
                <w:szCs w:val="16"/>
              </w:rPr>
              <w:t>4</w:t>
            </w:r>
          </w:p>
        </w:tc>
        <w:tc>
          <w:tcPr>
            <w:tcW w:w="450" w:type="dxa"/>
            <w:tcBorders>
              <w:left w:val="single" w:sz="4" w:space="0" w:color="auto"/>
              <w:right w:val="single" w:sz="4" w:space="0" w:color="auto"/>
            </w:tcBorders>
            <w:vAlign w:val="center"/>
          </w:tcPr>
          <w:p w14:paraId="324D41AF" w14:textId="77777777" w:rsidR="00E5344D" w:rsidRPr="003F2948" w:rsidRDefault="00E5344D" w:rsidP="003467E5">
            <w:pPr>
              <w:rPr>
                <w:color w:val="000000"/>
                <w:sz w:val="16"/>
                <w:szCs w:val="16"/>
              </w:rPr>
            </w:pPr>
            <w:r w:rsidRPr="003F2948">
              <w:rPr>
                <w:color w:val="000000"/>
                <w:sz w:val="16"/>
                <w:szCs w:val="16"/>
              </w:rPr>
              <w:t>2</w:t>
            </w:r>
          </w:p>
        </w:tc>
        <w:tc>
          <w:tcPr>
            <w:tcW w:w="450" w:type="dxa"/>
            <w:tcBorders>
              <w:left w:val="single" w:sz="4" w:space="0" w:color="auto"/>
            </w:tcBorders>
            <w:vAlign w:val="center"/>
          </w:tcPr>
          <w:p w14:paraId="58DD92BE" w14:textId="77777777" w:rsidR="00E5344D" w:rsidRPr="003F2948" w:rsidRDefault="00E5344D" w:rsidP="003467E5">
            <w:pPr>
              <w:rPr>
                <w:color w:val="000000"/>
                <w:sz w:val="16"/>
                <w:szCs w:val="16"/>
              </w:rPr>
            </w:pPr>
            <w:r w:rsidRPr="003F2948">
              <w:rPr>
                <w:color w:val="000000"/>
                <w:sz w:val="16"/>
                <w:szCs w:val="16"/>
              </w:rPr>
              <w:t>8</w:t>
            </w:r>
          </w:p>
        </w:tc>
        <w:tc>
          <w:tcPr>
            <w:tcW w:w="810" w:type="dxa"/>
            <w:vAlign w:val="center"/>
          </w:tcPr>
          <w:p w14:paraId="47535764" w14:textId="77777777" w:rsidR="00E5344D" w:rsidRPr="003F2948" w:rsidRDefault="00E5344D" w:rsidP="003467E5">
            <w:pPr>
              <w:rPr>
                <w:color w:val="000000"/>
                <w:sz w:val="16"/>
                <w:szCs w:val="16"/>
              </w:rPr>
            </w:pPr>
            <w:r w:rsidRPr="003F2948">
              <w:rPr>
                <w:color w:val="000000"/>
                <w:sz w:val="16"/>
                <w:szCs w:val="16"/>
              </w:rPr>
              <w:t> </w:t>
            </w:r>
          </w:p>
        </w:tc>
        <w:tc>
          <w:tcPr>
            <w:tcW w:w="5940" w:type="dxa"/>
            <w:gridSpan w:val="2"/>
            <w:tcBorders>
              <w:left w:val="single" w:sz="4" w:space="0" w:color="auto"/>
            </w:tcBorders>
            <w:vAlign w:val="center"/>
          </w:tcPr>
          <w:p w14:paraId="634C8565" w14:textId="77777777" w:rsidR="00E5344D" w:rsidRPr="003F2948" w:rsidRDefault="00E5344D" w:rsidP="003467E5">
            <w:pPr>
              <w:rPr>
                <w:color w:val="000000"/>
                <w:sz w:val="16"/>
                <w:szCs w:val="16"/>
              </w:rPr>
            </w:pPr>
            <w:r w:rsidRPr="003F2948">
              <w:rPr>
                <w:color w:val="000000"/>
                <w:sz w:val="16"/>
                <w:szCs w:val="16"/>
              </w:rPr>
              <w:t> </w:t>
            </w:r>
          </w:p>
          <w:p w14:paraId="09A66D61" w14:textId="77777777" w:rsidR="00E5344D" w:rsidRPr="003F2948" w:rsidRDefault="00E5344D" w:rsidP="003467E5">
            <w:pPr>
              <w:rPr>
                <w:color w:val="000000"/>
                <w:sz w:val="16"/>
                <w:szCs w:val="16"/>
              </w:rPr>
            </w:pPr>
            <w:r w:rsidRPr="003F2948">
              <w:rPr>
                <w:color w:val="000000"/>
                <w:sz w:val="16"/>
                <w:szCs w:val="16"/>
              </w:rPr>
              <w:t> Redesign the Treatment chart to give provision for stage of treatment and schedule</w:t>
            </w:r>
          </w:p>
        </w:tc>
      </w:tr>
      <w:tr w:rsidR="00E5344D" w:rsidRPr="003F2948" w14:paraId="026FF33B" w14:textId="77777777" w:rsidTr="003467E5">
        <w:trPr>
          <w:trHeight w:val="242"/>
        </w:trPr>
        <w:tc>
          <w:tcPr>
            <w:tcW w:w="3618" w:type="dxa"/>
            <w:vMerge w:val="restart"/>
          </w:tcPr>
          <w:p w14:paraId="4402A030" w14:textId="77777777" w:rsidR="00E5344D" w:rsidRPr="003F2948" w:rsidRDefault="00E5344D" w:rsidP="003467E5">
            <w:pPr>
              <w:tabs>
                <w:tab w:val="left" w:pos="7250"/>
              </w:tabs>
              <w:rPr>
                <w:sz w:val="16"/>
                <w:szCs w:val="16"/>
              </w:rPr>
            </w:pPr>
          </w:p>
        </w:tc>
        <w:tc>
          <w:tcPr>
            <w:tcW w:w="2790" w:type="dxa"/>
            <w:vAlign w:val="bottom"/>
          </w:tcPr>
          <w:p w14:paraId="33C8256F" w14:textId="77777777" w:rsidR="00E5344D" w:rsidRPr="003F2948" w:rsidRDefault="00E5344D" w:rsidP="003467E5">
            <w:pPr>
              <w:rPr>
                <w:color w:val="000000"/>
                <w:sz w:val="16"/>
                <w:szCs w:val="16"/>
              </w:rPr>
            </w:pPr>
            <w:r w:rsidRPr="003F2948">
              <w:rPr>
                <w:color w:val="000000"/>
                <w:sz w:val="16"/>
                <w:szCs w:val="16"/>
              </w:rPr>
              <w:t>1. Use of non-standard abbreviations</w:t>
            </w:r>
          </w:p>
        </w:tc>
        <w:tc>
          <w:tcPr>
            <w:tcW w:w="450" w:type="dxa"/>
            <w:tcBorders>
              <w:right w:val="single" w:sz="4" w:space="0" w:color="auto"/>
            </w:tcBorders>
            <w:vAlign w:val="center"/>
          </w:tcPr>
          <w:p w14:paraId="2050DE8E"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5976AF26"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tcBorders>
            <w:vAlign w:val="center"/>
          </w:tcPr>
          <w:p w14:paraId="392A1C2C" w14:textId="77777777" w:rsidR="00E5344D" w:rsidRPr="003F2948" w:rsidRDefault="00E5344D" w:rsidP="003467E5">
            <w:pPr>
              <w:rPr>
                <w:color w:val="000000"/>
                <w:sz w:val="16"/>
                <w:szCs w:val="16"/>
              </w:rPr>
            </w:pPr>
            <w:r w:rsidRPr="003F2948">
              <w:rPr>
                <w:color w:val="000000"/>
                <w:sz w:val="16"/>
                <w:szCs w:val="16"/>
              </w:rPr>
              <w:t>9</w:t>
            </w:r>
          </w:p>
        </w:tc>
        <w:tc>
          <w:tcPr>
            <w:tcW w:w="810" w:type="dxa"/>
            <w:vAlign w:val="center"/>
          </w:tcPr>
          <w:p w14:paraId="1F8795E2"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center"/>
          </w:tcPr>
          <w:p w14:paraId="2F8DC709" w14:textId="77777777" w:rsidR="00E5344D" w:rsidRPr="003F2948" w:rsidRDefault="00E5344D" w:rsidP="003467E5">
            <w:pPr>
              <w:rPr>
                <w:color w:val="000000"/>
                <w:sz w:val="16"/>
                <w:szCs w:val="16"/>
              </w:rPr>
            </w:pPr>
            <w:r w:rsidRPr="003F2948">
              <w:rPr>
                <w:color w:val="000000"/>
                <w:sz w:val="16"/>
                <w:szCs w:val="16"/>
              </w:rPr>
              <w:t>Eliminate</w:t>
            </w:r>
          </w:p>
        </w:tc>
        <w:tc>
          <w:tcPr>
            <w:tcW w:w="4950" w:type="dxa"/>
            <w:tcBorders>
              <w:left w:val="single" w:sz="4" w:space="0" w:color="auto"/>
            </w:tcBorders>
            <w:vAlign w:val="center"/>
          </w:tcPr>
          <w:p w14:paraId="6D196621" w14:textId="77777777" w:rsidR="00E5344D" w:rsidRPr="003F2948" w:rsidRDefault="00E5344D" w:rsidP="003467E5">
            <w:pPr>
              <w:rPr>
                <w:color w:val="000000"/>
                <w:sz w:val="16"/>
                <w:szCs w:val="16"/>
              </w:rPr>
            </w:pPr>
            <w:r w:rsidRPr="003F2948">
              <w:rPr>
                <w:color w:val="000000"/>
                <w:sz w:val="16"/>
                <w:szCs w:val="16"/>
              </w:rPr>
              <w:t>Sensitize prescribers on non-standard abbreviations to avoid.</w:t>
            </w:r>
          </w:p>
        </w:tc>
      </w:tr>
      <w:tr w:rsidR="00E5344D" w:rsidRPr="003F2948" w14:paraId="07C6B8F2" w14:textId="77777777" w:rsidTr="003467E5">
        <w:trPr>
          <w:trHeight w:val="350"/>
        </w:trPr>
        <w:tc>
          <w:tcPr>
            <w:tcW w:w="3618" w:type="dxa"/>
            <w:vMerge/>
          </w:tcPr>
          <w:p w14:paraId="1BD2E000" w14:textId="77777777" w:rsidR="00E5344D" w:rsidRPr="003F2948" w:rsidRDefault="00E5344D" w:rsidP="003467E5">
            <w:pPr>
              <w:tabs>
                <w:tab w:val="left" w:pos="7250"/>
              </w:tabs>
              <w:rPr>
                <w:sz w:val="16"/>
                <w:szCs w:val="16"/>
              </w:rPr>
            </w:pPr>
          </w:p>
        </w:tc>
        <w:tc>
          <w:tcPr>
            <w:tcW w:w="2790" w:type="dxa"/>
            <w:vAlign w:val="bottom"/>
          </w:tcPr>
          <w:p w14:paraId="03E81102" w14:textId="77777777" w:rsidR="00E5344D" w:rsidRPr="003F2948" w:rsidRDefault="00E5344D" w:rsidP="003467E5">
            <w:pPr>
              <w:rPr>
                <w:color w:val="000000"/>
                <w:sz w:val="16"/>
                <w:szCs w:val="16"/>
              </w:rPr>
            </w:pPr>
            <w:r w:rsidRPr="003F2948">
              <w:rPr>
                <w:color w:val="000000"/>
                <w:sz w:val="16"/>
                <w:szCs w:val="16"/>
              </w:rPr>
              <w:t>2.Handwritten medication orders</w:t>
            </w:r>
          </w:p>
        </w:tc>
        <w:tc>
          <w:tcPr>
            <w:tcW w:w="450" w:type="dxa"/>
            <w:tcBorders>
              <w:right w:val="single" w:sz="4" w:space="0" w:color="auto"/>
            </w:tcBorders>
            <w:vAlign w:val="center"/>
          </w:tcPr>
          <w:p w14:paraId="78E13C42"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73D1BB91"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tcBorders>
            <w:vAlign w:val="center"/>
          </w:tcPr>
          <w:p w14:paraId="501592CD" w14:textId="77777777" w:rsidR="00E5344D" w:rsidRPr="003F2948" w:rsidRDefault="00E5344D" w:rsidP="003467E5">
            <w:pPr>
              <w:rPr>
                <w:color w:val="000000"/>
                <w:sz w:val="16"/>
                <w:szCs w:val="16"/>
              </w:rPr>
            </w:pPr>
            <w:r w:rsidRPr="003F2948">
              <w:rPr>
                <w:color w:val="000000"/>
                <w:sz w:val="16"/>
                <w:szCs w:val="16"/>
              </w:rPr>
              <w:t>9</w:t>
            </w:r>
          </w:p>
        </w:tc>
        <w:tc>
          <w:tcPr>
            <w:tcW w:w="810" w:type="dxa"/>
            <w:vAlign w:val="center"/>
          </w:tcPr>
          <w:p w14:paraId="66AD9651"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center"/>
          </w:tcPr>
          <w:p w14:paraId="2C6C8515" w14:textId="77777777" w:rsidR="00E5344D" w:rsidRPr="003F2948" w:rsidRDefault="00E5344D" w:rsidP="003467E5">
            <w:pPr>
              <w:rPr>
                <w:color w:val="000000"/>
                <w:sz w:val="16"/>
                <w:szCs w:val="16"/>
              </w:rPr>
            </w:pPr>
            <w:r w:rsidRPr="003F2948">
              <w:rPr>
                <w:color w:val="000000"/>
                <w:sz w:val="16"/>
                <w:szCs w:val="16"/>
              </w:rPr>
              <w:t>Eliminate</w:t>
            </w:r>
          </w:p>
        </w:tc>
        <w:tc>
          <w:tcPr>
            <w:tcW w:w="4950" w:type="dxa"/>
            <w:tcBorders>
              <w:left w:val="single" w:sz="4" w:space="0" w:color="auto"/>
            </w:tcBorders>
            <w:vAlign w:val="center"/>
          </w:tcPr>
          <w:p w14:paraId="5A3A406F" w14:textId="77777777" w:rsidR="00E5344D" w:rsidRPr="003F2948" w:rsidRDefault="00E5344D" w:rsidP="003467E5">
            <w:pPr>
              <w:rPr>
                <w:color w:val="000000"/>
                <w:sz w:val="16"/>
                <w:szCs w:val="16"/>
              </w:rPr>
            </w:pPr>
            <w:r>
              <w:rPr>
                <w:color w:val="000000"/>
                <w:sz w:val="16"/>
                <w:szCs w:val="16"/>
              </w:rPr>
              <w:t xml:space="preserve">Adopt the use of </w:t>
            </w:r>
            <w:proofErr w:type="spellStart"/>
            <w:r w:rsidRPr="003F2948">
              <w:rPr>
                <w:color w:val="000000"/>
                <w:sz w:val="16"/>
                <w:szCs w:val="16"/>
              </w:rPr>
              <w:t>Computerised</w:t>
            </w:r>
            <w:proofErr w:type="spellEnd"/>
            <w:r w:rsidRPr="003F2948">
              <w:rPr>
                <w:color w:val="000000"/>
                <w:sz w:val="16"/>
                <w:szCs w:val="16"/>
              </w:rPr>
              <w:t xml:space="preserve"> Physician Order Entry System in chemotherapy prescribing</w:t>
            </w:r>
          </w:p>
        </w:tc>
      </w:tr>
      <w:tr w:rsidR="00E5344D" w:rsidRPr="003F2948" w14:paraId="79702CEB" w14:textId="77777777" w:rsidTr="003467E5">
        <w:trPr>
          <w:trHeight w:val="503"/>
        </w:trPr>
        <w:tc>
          <w:tcPr>
            <w:tcW w:w="3618" w:type="dxa"/>
          </w:tcPr>
          <w:p w14:paraId="6DB1CE7D" w14:textId="77777777" w:rsidR="00E5344D" w:rsidRPr="003F2948" w:rsidRDefault="00E5344D" w:rsidP="003467E5">
            <w:pPr>
              <w:tabs>
                <w:tab w:val="left" w:pos="7250"/>
              </w:tabs>
              <w:rPr>
                <w:sz w:val="16"/>
                <w:szCs w:val="16"/>
              </w:rPr>
            </w:pPr>
            <w:r w:rsidRPr="003F2948">
              <w:rPr>
                <w:sz w:val="16"/>
                <w:szCs w:val="16"/>
              </w:rPr>
              <w:t>5. Incomplete labelling of the primary packaging material (Name/IP No., Route administration, Warnings, Storage conditions)</w:t>
            </w:r>
          </w:p>
        </w:tc>
        <w:tc>
          <w:tcPr>
            <w:tcW w:w="2790" w:type="dxa"/>
            <w:vAlign w:val="bottom"/>
          </w:tcPr>
          <w:p w14:paraId="594B828D" w14:textId="77777777" w:rsidR="00E5344D" w:rsidRPr="003F2948" w:rsidRDefault="00E5344D" w:rsidP="003467E5">
            <w:pPr>
              <w:rPr>
                <w:color w:val="000000"/>
                <w:sz w:val="16"/>
                <w:szCs w:val="16"/>
              </w:rPr>
            </w:pPr>
            <w:r>
              <w:rPr>
                <w:noProof/>
                <w:sz w:val="16"/>
                <w:szCs w:val="16"/>
              </w:rPr>
              <mc:AlternateContent>
                <mc:Choice Requires="wps">
                  <w:drawing>
                    <wp:anchor distT="4294967292" distB="4294967292" distL="114300" distR="114300" simplePos="0" relativeHeight="251663360" behindDoc="0" locked="0" layoutInCell="1" allowOverlap="1" wp14:anchorId="1C18E405" wp14:editId="01F05562">
                      <wp:simplePos x="0" y="0"/>
                      <wp:positionH relativeFrom="column">
                        <wp:posOffset>-63500</wp:posOffset>
                      </wp:positionH>
                      <wp:positionV relativeFrom="paragraph">
                        <wp:posOffset>-99061</wp:posOffset>
                      </wp:positionV>
                      <wp:extent cx="1800225" cy="0"/>
                      <wp:effectExtent l="0" t="76200" r="28575" b="1524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2C6BB" id="Straight Arrow Connector 311" o:spid="_x0000_s1026" type="#_x0000_t32" style="position:absolute;margin-left:-5pt;margin-top:-7.8pt;width:141.7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40DC3FDA"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5C8A65DC"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tcBorders>
            <w:vAlign w:val="center"/>
          </w:tcPr>
          <w:p w14:paraId="447296B1" w14:textId="77777777" w:rsidR="00E5344D" w:rsidRPr="003F2948" w:rsidRDefault="00E5344D" w:rsidP="003467E5">
            <w:pPr>
              <w:rPr>
                <w:color w:val="000000"/>
                <w:sz w:val="16"/>
                <w:szCs w:val="16"/>
              </w:rPr>
            </w:pPr>
            <w:r w:rsidRPr="003F2948">
              <w:rPr>
                <w:color w:val="000000"/>
                <w:sz w:val="16"/>
                <w:szCs w:val="16"/>
              </w:rPr>
              <w:t>9</w:t>
            </w:r>
          </w:p>
        </w:tc>
        <w:tc>
          <w:tcPr>
            <w:tcW w:w="810" w:type="dxa"/>
            <w:vAlign w:val="center"/>
          </w:tcPr>
          <w:p w14:paraId="7B0BE21C" w14:textId="77777777" w:rsidR="00E5344D" w:rsidRPr="003F2948" w:rsidRDefault="00E5344D" w:rsidP="003467E5">
            <w:pPr>
              <w:rPr>
                <w:color w:val="000000"/>
                <w:sz w:val="16"/>
                <w:szCs w:val="16"/>
              </w:rPr>
            </w:pPr>
          </w:p>
        </w:tc>
        <w:tc>
          <w:tcPr>
            <w:tcW w:w="990" w:type="dxa"/>
            <w:tcBorders>
              <w:left w:val="single" w:sz="4" w:space="0" w:color="auto"/>
              <w:right w:val="single" w:sz="4" w:space="0" w:color="auto"/>
            </w:tcBorders>
            <w:vAlign w:val="center"/>
          </w:tcPr>
          <w:p w14:paraId="11EE35E6" w14:textId="77777777" w:rsidR="00E5344D" w:rsidRPr="003F2948" w:rsidRDefault="00E5344D" w:rsidP="003467E5">
            <w:pPr>
              <w:rPr>
                <w:color w:val="000000"/>
                <w:sz w:val="16"/>
                <w:szCs w:val="16"/>
              </w:rPr>
            </w:pPr>
          </w:p>
        </w:tc>
        <w:tc>
          <w:tcPr>
            <w:tcW w:w="4950" w:type="dxa"/>
            <w:tcBorders>
              <w:left w:val="single" w:sz="4" w:space="0" w:color="auto"/>
            </w:tcBorders>
            <w:vAlign w:val="center"/>
          </w:tcPr>
          <w:p w14:paraId="7A96776B" w14:textId="77777777" w:rsidR="00E5344D" w:rsidRPr="003F2948" w:rsidRDefault="00E5344D" w:rsidP="003467E5">
            <w:pPr>
              <w:rPr>
                <w:color w:val="000000"/>
                <w:sz w:val="16"/>
                <w:szCs w:val="16"/>
              </w:rPr>
            </w:pPr>
          </w:p>
        </w:tc>
      </w:tr>
      <w:tr w:rsidR="00E5344D" w:rsidRPr="003F2948" w14:paraId="0D9F4FC9" w14:textId="77777777" w:rsidTr="003467E5">
        <w:trPr>
          <w:trHeight w:val="242"/>
        </w:trPr>
        <w:tc>
          <w:tcPr>
            <w:tcW w:w="3618" w:type="dxa"/>
            <w:vMerge w:val="restart"/>
          </w:tcPr>
          <w:p w14:paraId="5F7826AF" w14:textId="77777777" w:rsidR="00E5344D" w:rsidRPr="003F2948" w:rsidRDefault="00E5344D" w:rsidP="003467E5">
            <w:pPr>
              <w:tabs>
                <w:tab w:val="left" w:pos="7250"/>
              </w:tabs>
              <w:rPr>
                <w:sz w:val="16"/>
                <w:szCs w:val="16"/>
              </w:rPr>
            </w:pPr>
          </w:p>
        </w:tc>
        <w:tc>
          <w:tcPr>
            <w:tcW w:w="2790" w:type="dxa"/>
            <w:vAlign w:val="bottom"/>
          </w:tcPr>
          <w:p w14:paraId="1F70F665" w14:textId="77777777" w:rsidR="00E5344D" w:rsidRPr="003F2948" w:rsidRDefault="00E5344D" w:rsidP="003467E5">
            <w:pPr>
              <w:rPr>
                <w:color w:val="000000"/>
                <w:sz w:val="16"/>
                <w:szCs w:val="16"/>
              </w:rPr>
            </w:pPr>
            <w:r w:rsidRPr="003F2948">
              <w:rPr>
                <w:color w:val="000000"/>
                <w:sz w:val="16"/>
                <w:szCs w:val="16"/>
              </w:rPr>
              <w:t>1.Label on medicine bag misconstrued as appropriate label</w:t>
            </w:r>
          </w:p>
        </w:tc>
        <w:tc>
          <w:tcPr>
            <w:tcW w:w="450" w:type="dxa"/>
            <w:tcBorders>
              <w:right w:val="single" w:sz="4" w:space="0" w:color="auto"/>
            </w:tcBorders>
            <w:vAlign w:val="center"/>
          </w:tcPr>
          <w:p w14:paraId="4BA94CF8"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38FA9C7D" w14:textId="77777777" w:rsidR="00E5344D" w:rsidRPr="003F2948" w:rsidRDefault="00E5344D" w:rsidP="003467E5">
            <w:pPr>
              <w:rPr>
                <w:color w:val="000000"/>
                <w:sz w:val="16"/>
                <w:szCs w:val="16"/>
              </w:rPr>
            </w:pPr>
            <w:r w:rsidRPr="003F2948">
              <w:rPr>
                <w:color w:val="000000"/>
                <w:sz w:val="16"/>
                <w:szCs w:val="16"/>
              </w:rPr>
              <w:t>4</w:t>
            </w:r>
          </w:p>
        </w:tc>
        <w:tc>
          <w:tcPr>
            <w:tcW w:w="450" w:type="dxa"/>
            <w:tcBorders>
              <w:left w:val="single" w:sz="4" w:space="0" w:color="auto"/>
            </w:tcBorders>
            <w:vAlign w:val="center"/>
          </w:tcPr>
          <w:p w14:paraId="01522B73" w14:textId="77777777" w:rsidR="00E5344D" w:rsidRPr="003F2948" w:rsidRDefault="00E5344D" w:rsidP="003467E5">
            <w:pPr>
              <w:rPr>
                <w:color w:val="000000"/>
                <w:sz w:val="16"/>
                <w:szCs w:val="16"/>
              </w:rPr>
            </w:pPr>
            <w:r w:rsidRPr="003F2948">
              <w:rPr>
                <w:color w:val="000000"/>
                <w:sz w:val="16"/>
                <w:szCs w:val="16"/>
              </w:rPr>
              <w:t>12</w:t>
            </w:r>
          </w:p>
        </w:tc>
        <w:tc>
          <w:tcPr>
            <w:tcW w:w="810" w:type="dxa"/>
            <w:vAlign w:val="center"/>
          </w:tcPr>
          <w:p w14:paraId="48598B8E"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center"/>
          </w:tcPr>
          <w:p w14:paraId="2E4BA9F2" w14:textId="77777777" w:rsidR="00E5344D" w:rsidRPr="003F2948" w:rsidRDefault="00E5344D" w:rsidP="003467E5">
            <w:pPr>
              <w:rPr>
                <w:color w:val="000000"/>
                <w:sz w:val="16"/>
                <w:szCs w:val="16"/>
              </w:rPr>
            </w:pPr>
            <w:r w:rsidRPr="003F2948">
              <w:rPr>
                <w:color w:val="000000"/>
                <w:sz w:val="16"/>
                <w:szCs w:val="16"/>
              </w:rPr>
              <w:t>Eliminate</w:t>
            </w:r>
          </w:p>
        </w:tc>
        <w:tc>
          <w:tcPr>
            <w:tcW w:w="4950" w:type="dxa"/>
            <w:tcBorders>
              <w:left w:val="single" w:sz="4" w:space="0" w:color="auto"/>
            </w:tcBorders>
            <w:vAlign w:val="center"/>
          </w:tcPr>
          <w:p w14:paraId="27C36250" w14:textId="77777777" w:rsidR="00E5344D" w:rsidRPr="003F2948" w:rsidRDefault="00E5344D" w:rsidP="003467E5">
            <w:pPr>
              <w:rPr>
                <w:color w:val="000000"/>
                <w:sz w:val="16"/>
                <w:szCs w:val="16"/>
              </w:rPr>
            </w:pPr>
            <w:r w:rsidRPr="003F2948">
              <w:rPr>
                <w:color w:val="000000"/>
                <w:sz w:val="16"/>
                <w:szCs w:val="16"/>
              </w:rPr>
              <w:t xml:space="preserve">Design and print (purple) </w:t>
            </w:r>
            <w:proofErr w:type="spellStart"/>
            <w:r w:rsidRPr="003F2948">
              <w:rPr>
                <w:color w:val="000000"/>
                <w:sz w:val="16"/>
                <w:szCs w:val="16"/>
              </w:rPr>
              <w:t>Colour</w:t>
            </w:r>
            <w:proofErr w:type="spellEnd"/>
            <w:r w:rsidRPr="003F2948">
              <w:rPr>
                <w:color w:val="000000"/>
                <w:sz w:val="16"/>
                <w:szCs w:val="16"/>
              </w:rPr>
              <w:t>-coded labels with Predesigned Warnings (BOLD) and Route of Administration. Name and IP/OP No. space provided</w:t>
            </w:r>
          </w:p>
        </w:tc>
      </w:tr>
      <w:tr w:rsidR="00E5344D" w:rsidRPr="003F2948" w14:paraId="7AF5FD3A" w14:textId="77777777" w:rsidTr="003467E5">
        <w:trPr>
          <w:trHeight w:val="275"/>
        </w:trPr>
        <w:tc>
          <w:tcPr>
            <w:tcW w:w="3618" w:type="dxa"/>
            <w:vMerge/>
          </w:tcPr>
          <w:p w14:paraId="33C498C1" w14:textId="77777777" w:rsidR="00E5344D" w:rsidRPr="003F2948" w:rsidRDefault="00E5344D" w:rsidP="003467E5">
            <w:pPr>
              <w:tabs>
                <w:tab w:val="left" w:pos="7250"/>
              </w:tabs>
              <w:rPr>
                <w:sz w:val="16"/>
                <w:szCs w:val="16"/>
              </w:rPr>
            </w:pPr>
          </w:p>
        </w:tc>
        <w:tc>
          <w:tcPr>
            <w:tcW w:w="2790" w:type="dxa"/>
            <w:vAlign w:val="bottom"/>
          </w:tcPr>
          <w:p w14:paraId="1824E993" w14:textId="77777777" w:rsidR="00E5344D" w:rsidRPr="003F2948" w:rsidRDefault="00E5344D" w:rsidP="003467E5">
            <w:pPr>
              <w:rPr>
                <w:color w:val="000000"/>
                <w:sz w:val="16"/>
                <w:szCs w:val="16"/>
              </w:rPr>
            </w:pPr>
            <w:r w:rsidRPr="003F2948">
              <w:rPr>
                <w:color w:val="000000"/>
                <w:sz w:val="16"/>
                <w:szCs w:val="16"/>
              </w:rPr>
              <w:t>2. Lack of adequate space to affix the label</w:t>
            </w:r>
          </w:p>
        </w:tc>
        <w:tc>
          <w:tcPr>
            <w:tcW w:w="450" w:type="dxa"/>
            <w:tcBorders>
              <w:right w:val="single" w:sz="4" w:space="0" w:color="auto"/>
            </w:tcBorders>
            <w:vAlign w:val="center"/>
          </w:tcPr>
          <w:p w14:paraId="5B216E7D"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right w:val="single" w:sz="4" w:space="0" w:color="auto"/>
            </w:tcBorders>
            <w:vAlign w:val="center"/>
          </w:tcPr>
          <w:p w14:paraId="2C989331" w14:textId="77777777" w:rsidR="00E5344D" w:rsidRPr="003F2948" w:rsidRDefault="00E5344D" w:rsidP="003467E5">
            <w:pPr>
              <w:rPr>
                <w:color w:val="000000"/>
                <w:sz w:val="16"/>
                <w:szCs w:val="16"/>
              </w:rPr>
            </w:pPr>
            <w:r w:rsidRPr="003F2948">
              <w:rPr>
                <w:color w:val="000000"/>
                <w:sz w:val="16"/>
                <w:szCs w:val="16"/>
              </w:rPr>
              <w:t>3</w:t>
            </w:r>
          </w:p>
        </w:tc>
        <w:tc>
          <w:tcPr>
            <w:tcW w:w="450" w:type="dxa"/>
            <w:tcBorders>
              <w:left w:val="single" w:sz="4" w:space="0" w:color="auto"/>
            </w:tcBorders>
            <w:vAlign w:val="center"/>
          </w:tcPr>
          <w:p w14:paraId="74539A36" w14:textId="77777777" w:rsidR="00E5344D" w:rsidRPr="003F2948" w:rsidRDefault="00E5344D" w:rsidP="003467E5">
            <w:pPr>
              <w:rPr>
                <w:color w:val="000000"/>
                <w:sz w:val="16"/>
                <w:szCs w:val="16"/>
              </w:rPr>
            </w:pPr>
            <w:r w:rsidRPr="003F2948">
              <w:rPr>
                <w:color w:val="000000"/>
                <w:sz w:val="16"/>
                <w:szCs w:val="16"/>
              </w:rPr>
              <w:t>9</w:t>
            </w:r>
          </w:p>
        </w:tc>
        <w:tc>
          <w:tcPr>
            <w:tcW w:w="810" w:type="dxa"/>
            <w:vAlign w:val="center"/>
          </w:tcPr>
          <w:p w14:paraId="464FFA89" w14:textId="77777777" w:rsidR="00E5344D" w:rsidRPr="003F2948" w:rsidRDefault="00E5344D" w:rsidP="003467E5">
            <w:pPr>
              <w:rPr>
                <w:color w:val="000000"/>
                <w:sz w:val="16"/>
                <w:szCs w:val="16"/>
              </w:rPr>
            </w:pPr>
            <w:r w:rsidRPr="003F2948">
              <w:rPr>
                <w:color w:val="000000"/>
                <w:sz w:val="16"/>
                <w:szCs w:val="16"/>
              </w:rPr>
              <w:t> </w:t>
            </w:r>
          </w:p>
        </w:tc>
        <w:tc>
          <w:tcPr>
            <w:tcW w:w="990" w:type="dxa"/>
            <w:tcBorders>
              <w:left w:val="single" w:sz="4" w:space="0" w:color="auto"/>
              <w:right w:val="single" w:sz="4" w:space="0" w:color="auto"/>
            </w:tcBorders>
            <w:vAlign w:val="center"/>
          </w:tcPr>
          <w:p w14:paraId="054B296C" w14:textId="77777777" w:rsidR="00E5344D" w:rsidRPr="003F2948" w:rsidRDefault="00E5344D" w:rsidP="003467E5">
            <w:pPr>
              <w:rPr>
                <w:color w:val="000000"/>
                <w:sz w:val="16"/>
                <w:szCs w:val="16"/>
              </w:rPr>
            </w:pPr>
            <w:r w:rsidRPr="003F2948">
              <w:rPr>
                <w:color w:val="000000"/>
                <w:sz w:val="16"/>
                <w:szCs w:val="16"/>
              </w:rPr>
              <w:t>Eliminate</w:t>
            </w:r>
          </w:p>
        </w:tc>
        <w:tc>
          <w:tcPr>
            <w:tcW w:w="4950" w:type="dxa"/>
            <w:tcBorders>
              <w:left w:val="single" w:sz="4" w:space="0" w:color="auto"/>
            </w:tcBorders>
            <w:vAlign w:val="center"/>
          </w:tcPr>
          <w:p w14:paraId="2F80CAEF" w14:textId="77777777" w:rsidR="00E5344D" w:rsidRPr="003F2948" w:rsidRDefault="00E5344D" w:rsidP="003467E5">
            <w:pPr>
              <w:rPr>
                <w:color w:val="000000"/>
                <w:sz w:val="16"/>
                <w:szCs w:val="16"/>
              </w:rPr>
            </w:pPr>
            <w:r w:rsidRPr="003F2948">
              <w:rPr>
                <w:color w:val="000000"/>
                <w:sz w:val="16"/>
                <w:szCs w:val="16"/>
              </w:rPr>
              <w:t xml:space="preserve">Print labels or Use Ziplock dispensing envelopes with space for patient name, IP/OP No, </w:t>
            </w:r>
          </w:p>
        </w:tc>
      </w:tr>
    </w:tbl>
    <w:tbl>
      <w:tblPr>
        <w:tblStyle w:val="TableGrid"/>
        <w:tblpPr w:leftFromText="180" w:rightFromText="180" w:vertAnchor="text" w:horzAnchor="margin" w:tblpXSpec="center" w:tblpY="-616"/>
        <w:tblW w:w="15372" w:type="dxa"/>
        <w:tblLayout w:type="fixed"/>
        <w:tblLook w:val="04A0" w:firstRow="1" w:lastRow="0" w:firstColumn="1" w:lastColumn="0" w:noHBand="0" w:noVBand="1"/>
      </w:tblPr>
      <w:tblGrid>
        <w:gridCol w:w="5112"/>
        <w:gridCol w:w="2340"/>
        <w:gridCol w:w="450"/>
        <w:gridCol w:w="450"/>
        <w:gridCol w:w="450"/>
        <w:gridCol w:w="810"/>
        <w:gridCol w:w="900"/>
        <w:gridCol w:w="4860"/>
      </w:tblGrid>
      <w:tr w:rsidR="00E5344D" w:rsidRPr="0008069C" w14:paraId="066A8732" w14:textId="77777777" w:rsidTr="003467E5">
        <w:trPr>
          <w:trHeight w:val="350"/>
        </w:trPr>
        <w:tc>
          <w:tcPr>
            <w:tcW w:w="5112" w:type="dxa"/>
            <w:vMerge w:val="restart"/>
            <w:vAlign w:val="center"/>
          </w:tcPr>
          <w:p w14:paraId="4A008212" w14:textId="77777777" w:rsidR="00E5344D" w:rsidRPr="0008069C" w:rsidRDefault="00E5344D" w:rsidP="003467E5">
            <w:pPr>
              <w:tabs>
                <w:tab w:val="left" w:pos="7250"/>
              </w:tabs>
              <w:jc w:val="center"/>
              <w:rPr>
                <w:b/>
                <w:sz w:val="18"/>
                <w:szCs w:val="18"/>
              </w:rPr>
            </w:pPr>
            <w:r w:rsidRPr="0008069C">
              <w:rPr>
                <w:b/>
                <w:sz w:val="18"/>
                <w:szCs w:val="18"/>
              </w:rPr>
              <w:lastRenderedPageBreak/>
              <w:t>FAILURE MODE</w:t>
            </w:r>
          </w:p>
          <w:p w14:paraId="108ACAE1" w14:textId="77777777" w:rsidR="00E5344D" w:rsidRPr="0008069C" w:rsidRDefault="00E5344D" w:rsidP="003467E5">
            <w:pPr>
              <w:autoSpaceDE w:val="0"/>
              <w:autoSpaceDN w:val="0"/>
              <w:adjustRightInd w:val="0"/>
              <w:rPr>
                <w:b/>
                <w:color w:val="000000"/>
                <w:sz w:val="18"/>
                <w:szCs w:val="18"/>
              </w:rPr>
            </w:pPr>
          </w:p>
          <w:p w14:paraId="3795C127" w14:textId="77777777" w:rsidR="00E5344D" w:rsidRPr="0008069C" w:rsidRDefault="00E5344D" w:rsidP="003467E5">
            <w:pPr>
              <w:autoSpaceDE w:val="0"/>
              <w:autoSpaceDN w:val="0"/>
              <w:adjustRightInd w:val="0"/>
              <w:rPr>
                <w:b/>
                <w:sz w:val="18"/>
                <w:szCs w:val="18"/>
              </w:rPr>
            </w:pPr>
            <w:r w:rsidRPr="0008069C">
              <w:rPr>
                <w:b/>
                <w:bCs/>
                <w:sz w:val="18"/>
                <w:szCs w:val="18"/>
              </w:rPr>
              <w:t>First Evaluate failure mode before determining potential causes</w:t>
            </w:r>
          </w:p>
        </w:tc>
        <w:tc>
          <w:tcPr>
            <w:tcW w:w="2340" w:type="dxa"/>
            <w:vMerge w:val="restart"/>
            <w:vAlign w:val="center"/>
          </w:tcPr>
          <w:p w14:paraId="071FBD7A" w14:textId="77777777" w:rsidR="00E5344D" w:rsidRPr="0008069C" w:rsidRDefault="00E5344D" w:rsidP="003467E5">
            <w:pPr>
              <w:tabs>
                <w:tab w:val="left" w:pos="7250"/>
              </w:tabs>
              <w:jc w:val="center"/>
              <w:rPr>
                <w:b/>
                <w:sz w:val="18"/>
                <w:szCs w:val="18"/>
              </w:rPr>
            </w:pPr>
            <w:r w:rsidRPr="0008069C">
              <w:rPr>
                <w:b/>
                <w:sz w:val="18"/>
                <w:szCs w:val="18"/>
              </w:rPr>
              <w:t>POTENTIAL CAUSE</w:t>
            </w:r>
          </w:p>
        </w:tc>
        <w:tc>
          <w:tcPr>
            <w:tcW w:w="1350" w:type="dxa"/>
            <w:gridSpan w:val="3"/>
            <w:vAlign w:val="center"/>
          </w:tcPr>
          <w:p w14:paraId="67B4AFA9" w14:textId="77777777" w:rsidR="00E5344D" w:rsidRPr="0008069C" w:rsidRDefault="00E5344D" w:rsidP="003467E5">
            <w:pPr>
              <w:tabs>
                <w:tab w:val="left" w:pos="7250"/>
              </w:tabs>
              <w:jc w:val="center"/>
              <w:rPr>
                <w:b/>
                <w:sz w:val="18"/>
                <w:szCs w:val="18"/>
              </w:rPr>
            </w:pPr>
            <w:r w:rsidRPr="0008069C">
              <w:rPr>
                <w:b/>
                <w:sz w:val="18"/>
                <w:szCs w:val="18"/>
              </w:rPr>
              <w:t>SCORING</w:t>
            </w:r>
          </w:p>
        </w:tc>
        <w:tc>
          <w:tcPr>
            <w:tcW w:w="6570" w:type="dxa"/>
            <w:gridSpan w:val="3"/>
          </w:tcPr>
          <w:p w14:paraId="19C3C508" w14:textId="77777777" w:rsidR="00E5344D" w:rsidRPr="0008069C" w:rsidRDefault="00E5344D" w:rsidP="003467E5">
            <w:pPr>
              <w:tabs>
                <w:tab w:val="left" w:pos="7250"/>
              </w:tabs>
              <w:jc w:val="center"/>
              <w:rPr>
                <w:b/>
                <w:sz w:val="18"/>
                <w:szCs w:val="18"/>
              </w:rPr>
            </w:pPr>
            <w:r w:rsidRPr="0008069C">
              <w:rPr>
                <w:b/>
                <w:sz w:val="18"/>
                <w:szCs w:val="18"/>
              </w:rPr>
              <w:t>DECISION TREE ANALYSIS</w:t>
            </w:r>
          </w:p>
        </w:tc>
      </w:tr>
      <w:tr w:rsidR="00E5344D" w:rsidRPr="0008069C" w14:paraId="3AFB478A" w14:textId="77777777" w:rsidTr="003467E5">
        <w:trPr>
          <w:cantSplit/>
          <w:trHeight w:val="1592"/>
        </w:trPr>
        <w:tc>
          <w:tcPr>
            <w:tcW w:w="5112" w:type="dxa"/>
            <w:vMerge/>
            <w:vAlign w:val="center"/>
          </w:tcPr>
          <w:p w14:paraId="3FD140FC" w14:textId="77777777" w:rsidR="00E5344D" w:rsidRPr="0008069C" w:rsidRDefault="00E5344D" w:rsidP="003467E5">
            <w:pPr>
              <w:tabs>
                <w:tab w:val="left" w:pos="7250"/>
              </w:tabs>
              <w:jc w:val="center"/>
              <w:rPr>
                <w:b/>
                <w:sz w:val="18"/>
                <w:szCs w:val="18"/>
              </w:rPr>
            </w:pPr>
          </w:p>
        </w:tc>
        <w:tc>
          <w:tcPr>
            <w:tcW w:w="2340" w:type="dxa"/>
            <w:vMerge/>
            <w:vAlign w:val="center"/>
          </w:tcPr>
          <w:p w14:paraId="59B6E9BF" w14:textId="77777777" w:rsidR="00E5344D" w:rsidRPr="0008069C" w:rsidRDefault="00E5344D" w:rsidP="003467E5">
            <w:pPr>
              <w:tabs>
                <w:tab w:val="left" w:pos="7250"/>
              </w:tabs>
              <w:jc w:val="center"/>
              <w:rPr>
                <w:b/>
                <w:sz w:val="18"/>
                <w:szCs w:val="18"/>
              </w:rPr>
            </w:pPr>
          </w:p>
        </w:tc>
        <w:tc>
          <w:tcPr>
            <w:tcW w:w="450" w:type="dxa"/>
            <w:tcBorders>
              <w:right w:val="single" w:sz="4" w:space="0" w:color="auto"/>
            </w:tcBorders>
            <w:textDirection w:val="btLr"/>
            <w:vAlign w:val="center"/>
          </w:tcPr>
          <w:p w14:paraId="59323B4C" w14:textId="77777777" w:rsidR="00E5344D" w:rsidRPr="0008069C" w:rsidRDefault="00E5344D" w:rsidP="003467E5">
            <w:pPr>
              <w:tabs>
                <w:tab w:val="left" w:pos="7250"/>
              </w:tabs>
              <w:ind w:left="113" w:right="113"/>
              <w:jc w:val="center"/>
              <w:rPr>
                <w:b/>
                <w:sz w:val="18"/>
                <w:szCs w:val="18"/>
              </w:rPr>
            </w:pPr>
          </w:p>
          <w:p w14:paraId="7719B690" w14:textId="77777777" w:rsidR="00E5344D" w:rsidRPr="0008069C" w:rsidRDefault="00E5344D" w:rsidP="003467E5">
            <w:pPr>
              <w:tabs>
                <w:tab w:val="left" w:pos="7250"/>
              </w:tabs>
              <w:ind w:left="113" w:right="113"/>
              <w:jc w:val="center"/>
              <w:rPr>
                <w:b/>
                <w:sz w:val="18"/>
                <w:szCs w:val="18"/>
              </w:rPr>
            </w:pPr>
            <w:r w:rsidRPr="0008069C">
              <w:rPr>
                <w:b/>
                <w:sz w:val="18"/>
                <w:szCs w:val="18"/>
              </w:rPr>
              <w:t>Severity</w:t>
            </w:r>
          </w:p>
        </w:tc>
        <w:tc>
          <w:tcPr>
            <w:tcW w:w="450" w:type="dxa"/>
            <w:tcBorders>
              <w:left w:val="single" w:sz="4" w:space="0" w:color="auto"/>
              <w:right w:val="single" w:sz="4" w:space="0" w:color="auto"/>
            </w:tcBorders>
            <w:textDirection w:val="btLr"/>
            <w:vAlign w:val="center"/>
          </w:tcPr>
          <w:p w14:paraId="307D97FE" w14:textId="77777777" w:rsidR="00E5344D" w:rsidRPr="0008069C" w:rsidRDefault="00E5344D" w:rsidP="003467E5">
            <w:pPr>
              <w:ind w:left="113" w:right="113"/>
              <w:jc w:val="center"/>
              <w:rPr>
                <w:b/>
                <w:sz w:val="18"/>
                <w:szCs w:val="18"/>
              </w:rPr>
            </w:pPr>
          </w:p>
          <w:p w14:paraId="5D3CB17B" w14:textId="77777777" w:rsidR="00E5344D" w:rsidRPr="0008069C" w:rsidRDefault="00E5344D" w:rsidP="003467E5">
            <w:pPr>
              <w:tabs>
                <w:tab w:val="left" w:pos="7250"/>
              </w:tabs>
              <w:ind w:left="113" w:right="113"/>
              <w:jc w:val="center"/>
              <w:rPr>
                <w:b/>
                <w:sz w:val="18"/>
                <w:szCs w:val="18"/>
              </w:rPr>
            </w:pPr>
            <w:r w:rsidRPr="0008069C">
              <w:rPr>
                <w:b/>
                <w:sz w:val="18"/>
                <w:szCs w:val="18"/>
              </w:rPr>
              <w:t>Probability</w:t>
            </w:r>
          </w:p>
        </w:tc>
        <w:tc>
          <w:tcPr>
            <w:tcW w:w="450" w:type="dxa"/>
            <w:tcBorders>
              <w:left w:val="single" w:sz="4" w:space="0" w:color="auto"/>
            </w:tcBorders>
            <w:textDirection w:val="btLr"/>
            <w:vAlign w:val="center"/>
          </w:tcPr>
          <w:p w14:paraId="7C719D16" w14:textId="77777777" w:rsidR="00E5344D" w:rsidRPr="0008069C" w:rsidRDefault="00E5344D" w:rsidP="003467E5">
            <w:pPr>
              <w:ind w:left="113" w:right="113"/>
              <w:jc w:val="center"/>
              <w:rPr>
                <w:b/>
                <w:sz w:val="18"/>
                <w:szCs w:val="18"/>
              </w:rPr>
            </w:pPr>
          </w:p>
          <w:p w14:paraId="2DA45A4B" w14:textId="77777777" w:rsidR="00E5344D" w:rsidRPr="0008069C" w:rsidRDefault="00E5344D" w:rsidP="003467E5">
            <w:pPr>
              <w:tabs>
                <w:tab w:val="left" w:pos="7250"/>
              </w:tabs>
              <w:ind w:left="113" w:right="113"/>
              <w:jc w:val="center"/>
              <w:rPr>
                <w:b/>
                <w:sz w:val="18"/>
                <w:szCs w:val="18"/>
              </w:rPr>
            </w:pPr>
            <w:r w:rsidRPr="0008069C">
              <w:rPr>
                <w:b/>
                <w:sz w:val="18"/>
                <w:szCs w:val="18"/>
              </w:rPr>
              <w:t>Hazard score</w:t>
            </w:r>
          </w:p>
        </w:tc>
        <w:tc>
          <w:tcPr>
            <w:tcW w:w="810" w:type="dxa"/>
            <w:textDirection w:val="btLr"/>
          </w:tcPr>
          <w:p w14:paraId="1528A81F" w14:textId="77777777" w:rsidR="00E5344D" w:rsidRPr="0008069C" w:rsidRDefault="00E5344D" w:rsidP="003467E5">
            <w:pPr>
              <w:tabs>
                <w:tab w:val="left" w:pos="7250"/>
              </w:tabs>
              <w:ind w:left="113" w:right="113"/>
              <w:jc w:val="center"/>
              <w:rPr>
                <w:b/>
                <w:sz w:val="18"/>
                <w:szCs w:val="18"/>
              </w:rPr>
            </w:pPr>
            <w:r w:rsidRPr="0008069C">
              <w:rPr>
                <w:b/>
                <w:sz w:val="18"/>
                <w:szCs w:val="18"/>
              </w:rPr>
              <w:t>Single point weakness</w:t>
            </w:r>
          </w:p>
          <w:p w14:paraId="53C65B91" w14:textId="77777777" w:rsidR="00E5344D" w:rsidRPr="0008069C" w:rsidRDefault="00E5344D" w:rsidP="003467E5">
            <w:pPr>
              <w:tabs>
                <w:tab w:val="left" w:pos="7250"/>
              </w:tabs>
              <w:ind w:left="113" w:right="113"/>
              <w:jc w:val="center"/>
              <w:rPr>
                <w:b/>
                <w:sz w:val="18"/>
                <w:szCs w:val="18"/>
              </w:rPr>
            </w:pPr>
            <w:r w:rsidRPr="0008069C">
              <w:rPr>
                <w:b/>
                <w:sz w:val="18"/>
                <w:szCs w:val="18"/>
              </w:rPr>
              <w:t>(Y/N)</w:t>
            </w:r>
          </w:p>
        </w:tc>
        <w:tc>
          <w:tcPr>
            <w:tcW w:w="900" w:type="dxa"/>
            <w:tcBorders>
              <w:left w:val="single" w:sz="4" w:space="0" w:color="auto"/>
              <w:right w:val="single" w:sz="4" w:space="0" w:color="auto"/>
            </w:tcBorders>
            <w:textDirection w:val="btLr"/>
            <w:vAlign w:val="center"/>
          </w:tcPr>
          <w:p w14:paraId="7BB3AD41" w14:textId="77777777" w:rsidR="00E5344D" w:rsidRPr="0008069C" w:rsidRDefault="00E5344D" w:rsidP="003467E5">
            <w:pPr>
              <w:tabs>
                <w:tab w:val="left" w:pos="7250"/>
              </w:tabs>
              <w:ind w:left="113" w:right="113"/>
              <w:jc w:val="center"/>
              <w:rPr>
                <w:b/>
                <w:sz w:val="18"/>
                <w:szCs w:val="18"/>
              </w:rPr>
            </w:pPr>
            <w:r w:rsidRPr="0008069C">
              <w:rPr>
                <w:b/>
                <w:sz w:val="18"/>
                <w:szCs w:val="18"/>
              </w:rPr>
              <w:t>Action Type (Control, Accept or Eliminate)</w:t>
            </w:r>
          </w:p>
        </w:tc>
        <w:tc>
          <w:tcPr>
            <w:tcW w:w="4860" w:type="dxa"/>
            <w:tcBorders>
              <w:left w:val="single" w:sz="4" w:space="0" w:color="auto"/>
            </w:tcBorders>
            <w:vAlign w:val="center"/>
          </w:tcPr>
          <w:p w14:paraId="370A7FD0" w14:textId="77777777" w:rsidR="00E5344D" w:rsidRPr="0008069C" w:rsidRDefault="00E5344D" w:rsidP="003467E5">
            <w:pPr>
              <w:tabs>
                <w:tab w:val="left" w:pos="7250"/>
              </w:tabs>
              <w:jc w:val="center"/>
              <w:rPr>
                <w:b/>
                <w:sz w:val="18"/>
                <w:szCs w:val="18"/>
              </w:rPr>
            </w:pPr>
            <w:r w:rsidRPr="0008069C">
              <w:rPr>
                <w:b/>
                <w:sz w:val="18"/>
                <w:szCs w:val="18"/>
              </w:rPr>
              <w:t>Recommendations</w:t>
            </w:r>
          </w:p>
          <w:p w14:paraId="28D6294D" w14:textId="77777777" w:rsidR="00E5344D" w:rsidRPr="0008069C" w:rsidRDefault="00E5344D" w:rsidP="003467E5">
            <w:pPr>
              <w:tabs>
                <w:tab w:val="left" w:pos="7250"/>
              </w:tabs>
              <w:jc w:val="center"/>
              <w:rPr>
                <w:b/>
                <w:sz w:val="18"/>
                <w:szCs w:val="18"/>
              </w:rPr>
            </w:pPr>
          </w:p>
        </w:tc>
      </w:tr>
      <w:tr w:rsidR="00E5344D" w:rsidRPr="0008069C" w14:paraId="5BEE4438" w14:textId="77777777" w:rsidTr="003467E5">
        <w:trPr>
          <w:trHeight w:val="383"/>
        </w:trPr>
        <w:tc>
          <w:tcPr>
            <w:tcW w:w="5112" w:type="dxa"/>
          </w:tcPr>
          <w:p w14:paraId="54F4476F" w14:textId="77777777" w:rsidR="00E5344D" w:rsidRPr="0008069C" w:rsidRDefault="00E5344D" w:rsidP="003467E5">
            <w:pPr>
              <w:tabs>
                <w:tab w:val="left" w:pos="7250"/>
              </w:tabs>
              <w:rPr>
                <w:sz w:val="16"/>
                <w:szCs w:val="16"/>
              </w:rPr>
            </w:pPr>
            <w:r w:rsidRPr="0008069C">
              <w:rPr>
                <w:sz w:val="16"/>
                <w:szCs w:val="16"/>
              </w:rPr>
              <w:t xml:space="preserve">6. Incomplete label affixed on the </w:t>
            </w:r>
            <w:proofErr w:type="gramStart"/>
            <w:r w:rsidRPr="0008069C">
              <w:rPr>
                <w:sz w:val="16"/>
                <w:szCs w:val="16"/>
              </w:rPr>
              <w:t>syringe(</w:t>
            </w:r>
            <w:proofErr w:type="gramEnd"/>
            <w:r w:rsidRPr="0008069C">
              <w:rPr>
                <w:sz w:val="16"/>
                <w:szCs w:val="16"/>
              </w:rPr>
              <w:t>(Name, IP/OP No, Preparation date, Expiry date, Medication name, dose and route of administration)</w:t>
            </w:r>
          </w:p>
        </w:tc>
        <w:tc>
          <w:tcPr>
            <w:tcW w:w="2340" w:type="dxa"/>
          </w:tcPr>
          <w:p w14:paraId="3A65400C" w14:textId="77777777" w:rsidR="00E5344D" w:rsidRPr="0008069C" w:rsidRDefault="00E5344D" w:rsidP="003467E5">
            <w:pPr>
              <w:tabs>
                <w:tab w:val="left" w:pos="7250"/>
              </w:tabs>
              <w:rPr>
                <w:sz w:val="16"/>
                <w:szCs w:val="16"/>
              </w:rPr>
            </w:pPr>
            <w:r>
              <w:rPr>
                <w:noProof/>
                <w:sz w:val="16"/>
                <w:szCs w:val="16"/>
              </w:rPr>
              <mc:AlternateContent>
                <mc:Choice Requires="wps">
                  <w:drawing>
                    <wp:anchor distT="4294967292" distB="4294967292" distL="114300" distR="114300" simplePos="0" relativeHeight="251666432" behindDoc="0" locked="0" layoutInCell="1" allowOverlap="1" wp14:anchorId="7C08419A" wp14:editId="63C9A935">
                      <wp:simplePos x="0" y="0"/>
                      <wp:positionH relativeFrom="column">
                        <wp:posOffset>-67310</wp:posOffset>
                      </wp:positionH>
                      <wp:positionV relativeFrom="paragraph">
                        <wp:posOffset>177164</wp:posOffset>
                      </wp:positionV>
                      <wp:extent cx="1504950" cy="0"/>
                      <wp:effectExtent l="0" t="76200" r="19050" b="1524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9B3D2" id="Straight Arrow Connector 37" o:spid="_x0000_s1026" type="#_x0000_t32" style="position:absolute;margin-left:-5.3pt;margin-top:13.95pt;width:118.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5956D437" w14:textId="77777777" w:rsidR="00E5344D" w:rsidRPr="0008069C" w:rsidRDefault="00E5344D" w:rsidP="003467E5">
            <w:pPr>
              <w:rPr>
                <w:color w:val="000000"/>
                <w:sz w:val="16"/>
                <w:szCs w:val="16"/>
              </w:rPr>
            </w:pPr>
            <w:r w:rsidRPr="0008069C">
              <w:rPr>
                <w:color w:val="000000"/>
                <w:sz w:val="16"/>
                <w:szCs w:val="16"/>
              </w:rPr>
              <w:t>3</w:t>
            </w:r>
          </w:p>
        </w:tc>
        <w:tc>
          <w:tcPr>
            <w:tcW w:w="450" w:type="dxa"/>
            <w:tcBorders>
              <w:left w:val="single" w:sz="4" w:space="0" w:color="auto"/>
              <w:right w:val="single" w:sz="4" w:space="0" w:color="auto"/>
            </w:tcBorders>
            <w:vAlign w:val="center"/>
          </w:tcPr>
          <w:p w14:paraId="7318233C"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tcBorders>
            <w:vAlign w:val="center"/>
          </w:tcPr>
          <w:p w14:paraId="000CAC29" w14:textId="77777777" w:rsidR="00E5344D" w:rsidRPr="0008069C" w:rsidRDefault="00E5344D" w:rsidP="003467E5">
            <w:pPr>
              <w:rPr>
                <w:color w:val="000000"/>
                <w:sz w:val="16"/>
                <w:szCs w:val="16"/>
              </w:rPr>
            </w:pPr>
            <w:r w:rsidRPr="0008069C">
              <w:rPr>
                <w:color w:val="000000"/>
                <w:sz w:val="16"/>
                <w:szCs w:val="16"/>
              </w:rPr>
              <w:t>12</w:t>
            </w:r>
          </w:p>
        </w:tc>
        <w:tc>
          <w:tcPr>
            <w:tcW w:w="810" w:type="dxa"/>
            <w:vAlign w:val="center"/>
          </w:tcPr>
          <w:p w14:paraId="01356203" w14:textId="77777777" w:rsidR="00E5344D" w:rsidRPr="0008069C" w:rsidRDefault="00E5344D" w:rsidP="003467E5">
            <w:pPr>
              <w:rPr>
                <w:color w:val="000000"/>
                <w:sz w:val="16"/>
                <w:szCs w:val="16"/>
              </w:rPr>
            </w:pPr>
            <w:r w:rsidRPr="0008069C">
              <w:rPr>
                <w:color w:val="000000"/>
                <w:sz w:val="16"/>
                <w:szCs w:val="16"/>
              </w:rPr>
              <w:t> </w:t>
            </w:r>
          </w:p>
        </w:tc>
        <w:tc>
          <w:tcPr>
            <w:tcW w:w="5760" w:type="dxa"/>
            <w:gridSpan w:val="2"/>
            <w:tcBorders>
              <w:left w:val="single" w:sz="4" w:space="0" w:color="auto"/>
            </w:tcBorders>
            <w:vAlign w:val="center"/>
          </w:tcPr>
          <w:p w14:paraId="77FDBAA5" w14:textId="77777777" w:rsidR="00E5344D" w:rsidRPr="0008069C" w:rsidRDefault="00E5344D" w:rsidP="003467E5">
            <w:pPr>
              <w:rPr>
                <w:color w:val="000000"/>
                <w:sz w:val="16"/>
                <w:szCs w:val="16"/>
              </w:rPr>
            </w:pPr>
            <w:r w:rsidRPr="0008069C">
              <w:rPr>
                <w:color w:val="000000"/>
                <w:sz w:val="16"/>
                <w:szCs w:val="16"/>
              </w:rPr>
              <w:t xml:space="preserve"> Print label and affix on plastic Ziplock bag/ Purchase infusion </w:t>
            </w:r>
            <w:proofErr w:type="spellStart"/>
            <w:r w:rsidRPr="0008069C">
              <w:rPr>
                <w:color w:val="000000"/>
                <w:sz w:val="16"/>
                <w:szCs w:val="16"/>
              </w:rPr>
              <w:t>minibags</w:t>
            </w:r>
            <w:proofErr w:type="spellEnd"/>
            <w:r w:rsidRPr="0008069C">
              <w:rPr>
                <w:color w:val="000000"/>
                <w:sz w:val="16"/>
                <w:szCs w:val="16"/>
              </w:rPr>
              <w:t xml:space="preserve"> or use large volume syringes &gt;20cc</w:t>
            </w:r>
          </w:p>
        </w:tc>
      </w:tr>
      <w:tr w:rsidR="00E5344D" w:rsidRPr="0008069C" w14:paraId="4EC23306" w14:textId="77777777" w:rsidTr="003467E5">
        <w:trPr>
          <w:trHeight w:val="485"/>
        </w:trPr>
        <w:tc>
          <w:tcPr>
            <w:tcW w:w="5112" w:type="dxa"/>
            <w:vMerge w:val="restart"/>
          </w:tcPr>
          <w:p w14:paraId="5EBBF361" w14:textId="77777777" w:rsidR="00E5344D" w:rsidRPr="0008069C" w:rsidRDefault="00E5344D" w:rsidP="003467E5">
            <w:pPr>
              <w:tabs>
                <w:tab w:val="left" w:pos="7250"/>
              </w:tabs>
              <w:rPr>
                <w:sz w:val="16"/>
                <w:szCs w:val="16"/>
              </w:rPr>
            </w:pPr>
          </w:p>
        </w:tc>
        <w:tc>
          <w:tcPr>
            <w:tcW w:w="2340" w:type="dxa"/>
            <w:vAlign w:val="bottom"/>
          </w:tcPr>
          <w:p w14:paraId="6B74C4AD" w14:textId="77777777" w:rsidR="00E5344D" w:rsidRPr="0008069C" w:rsidRDefault="00E5344D" w:rsidP="003467E5">
            <w:pPr>
              <w:rPr>
                <w:color w:val="000000"/>
                <w:sz w:val="16"/>
                <w:szCs w:val="16"/>
              </w:rPr>
            </w:pPr>
            <w:r w:rsidRPr="0008069C">
              <w:rPr>
                <w:color w:val="000000"/>
                <w:sz w:val="16"/>
                <w:szCs w:val="16"/>
              </w:rPr>
              <w:t>1. Lack of clear guidelines on what to affix on the label</w:t>
            </w:r>
          </w:p>
        </w:tc>
        <w:tc>
          <w:tcPr>
            <w:tcW w:w="450" w:type="dxa"/>
            <w:tcBorders>
              <w:right w:val="single" w:sz="4" w:space="0" w:color="auto"/>
            </w:tcBorders>
            <w:vAlign w:val="center"/>
          </w:tcPr>
          <w:p w14:paraId="79AA0506" w14:textId="77777777" w:rsidR="00E5344D" w:rsidRPr="0008069C" w:rsidRDefault="00E5344D" w:rsidP="003467E5">
            <w:pPr>
              <w:rPr>
                <w:color w:val="000000"/>
                <w:sz w:val="16"/>
                <w:szCs w:val="16"/>
              </w:rPr>
            </w:pPr>
            <w:r w:rsidRPr="0008069C">
              <w:rPr>
                <w:color w:val="000000"/>
                <w:sz w:val="16"/>
                <w:szCs w:val="16"/>
              </w:rPr>
              <w:t>3</w:t>
            </w:r>
          </w:p>
        </w:tc>
        <w:tc>
          <w:tcPr>
            <w:tcW w:w="450" w:type="dxa"/>
            <w:tcBorders>
              <w:left w:val="single" w:sz="4" w:space="0" w:color="auto"/>
              <w:right w:val="single" w:sz="4" w:space="0" w:color="auto"/>
            </w:tcBorders>
            <w:vAlign w:val="center"/>
          </w:tcPr>
          <w:p w14:paraId="0A8FB1D7"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tcBorders>
            <w:vAlign w:val="center"/>
          </w:tcPr>
          <w:p w14:paraId="45A645EB" w14:textId="77777777" w:rsidR="00E5344D" w:rsidRPr="0008069C" w:rsidRDefault="00E5344D" w:rsidP="003467E5">
            <w:pPr>
              <w:rPr>
                <w:color w:val="000000"/>
                <w:sz w:val="16"/>
                <w:szCs w:val="16"/>
              </w:rPr>
            </w:pPr>
            <w:r w:rsidRPr="0008069C">
              <w:rPr>
                <w:color w:val="000000"/>
                <w:sz w:val="16"/>
                <w:szCs w:val="16"/>
              </w:rPr>
              <w:t>12</w:t>
            </w:r>
          </w:p>
        </w:tc>
        <w:tc>
          <w:tcPr>
            <w:tcW w:w="810" w:type="dxa"/>
            <w:vAlign w:val="center"/>
          </w:tcPr>
          <w:p w14:paraId="16D526C9"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0A3D9B67"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center"/>
          </w:tcPr>
          <w:p w14:paraId="787F8299" w14:textId="77777777" w:rsidR="00E5344D" w:rsidRPr="0008069C" w:rsidRDefault="00E5344D" w:rsidP="003467E5">
            <w:pPr>
              <w:rPr>
                <w:color w:val="000000"/>
                <w:sz w:val="16"/>
                <w:szCs w:val="16"/>
              </w:rPr>
            </w:pPr>
            <w:r w:rsidRPr="0008069C">
              <w:rPr>
                <w:color w:val="000000"/>
                <w:sz w:val="16"/>
                <w:szCs w:val="16"/>
              </w:rPr>
              <w:t>Develop clear policy guidelines on what to affix on the label and disseminate to staff in the unit</w:t>
            </w:r>
          </w:p>
        </w:tc>
      </w:tr>
      <w:tr w:rsidR="00E5344D" w:rsidRPr="0008069C" w14:paraId="5314CEEE" w14:textId="77777777" w:rsidTr="003467E5">
        <w:trPr>
          <w:trHeight w:val="653"/>
        </w:trPr>
        <w:tc>
          <w:tcPr>
            <w:tcW w:w="5112" w:type="dxa"/>
            <w:vMerge/>
          </w:tcPr>
          <w:p w14:paraId="0B2C485F" w14:textId="77777777" w:rsidR="00E5344D" w:rsidRPr="0008069C" w:rsidRDefault="00E5344D" w:rsidP="003467E5">
            <w:pPr>
              <w:tabs>
                <w:tab w:val="left" w:pos="7250"/>
              </w:tabs>
              <w:rPr>
                <w:sz w:val="16"/>
                <w:szCs w:val="16"/>
              </w:rPr>
            </w:pPr>
          </w:p>
        </w:tc>
        <w:tc>
          <w:tcPr>
            <w:tcW w:w="2340" w:type="dxa"/>
            <w:vAlign w:val="bottom"/>
          </w:tcPr>
          <w:p w14:paraId="3CE11A29" w14:textId="77777777" w:rsidR="00E5344D" w:rsidRPr="0008069C" w:rsidRDefault="00E5344D" w:rsidP="003467E5">
            <w:pPr>
              <w:rPr>
                <w:color w:val="000000"/>
                <w:sz w:val="16"/>
                <w:szCs w:val="16"/>
              </w:rPr>
            </w:pPr>
            <w:r w:rsidRPr="0008069C">
              <w:rPr>
                <w:color w:val="000000"/>
                <w:sz w:val="16"/>
                <w:szCs w:val="16"/>
              </w:rPr>
              <w:t>2. Lack of adequate space to affix the label</w:t>
            </w:r>
          </w:p>
        </w:tc>
        <w:tc>
          <w:tcPr>
            <w:tcW w:w="450" w:type="dxa"/>
            <w:tcBorders>
              <w:right w:val="single" w:sz="4" w:space="0" w:color="auto"/>
            </w:tcBorders>
            <w:vAlign w:val="center"/>
          </w:tcPr>
          <w:p w14:paraId="22B572D5" w14:textId="77777777" w:rsidR="00E5344D" w:rsidRPr="0008069C" w:rsidRDefault="00E5344D" w:rsidP="003467E5">
            <w:pPr>
              <w:rPr>
                <w:color w:val="000000"/>
                <w:sz w:val="16"/>
                <w:szCs w:val="16"/>
              </w:rPr>
            </w:pPr>
            <w:r w:rsidRPr="0008069C">
              <w:rPr>
                <w:color w:val="000000"/>
                <w:sz w:val="16"/>
                <w:szCs w:val="16"/>
              </w:rPr>
              <w:t>3</w:t>
            </w:r>
          </w:p>
        </w:tc>
        <w:tc>
          <w:tcPr>
            <w:tcW w:w="450" w:type="dxa"/>
            <w:tcBorders>
              <w:left w:val="single" w:sz="4" w:space="0" w:color="auto"/>
              <w:right w:val="single" w:sz="4" w:space="0" w:color="auto"/>
            </w:tcBorders>
            <w:vAlign w:val="center"/>
          </w:tcPr>
          <w:p w14:paraId="26032A59" w14:textId="77777777" w:rsidR="00E5344D" w:rsidRPr="0008069C" w:rsidRDefault="00E5344D" w:rsidP="003467E5">
            <w:pPr>
              <w:rPr>
                <w:color w:val="000000"/>
                <w:sz w:val="16"/>
                <w:szCs w:val="16"/>
              </w:rPr>
            </w:pPr>
            <w:r w:rsidRPr="0008069C">
              <w:rPr>
                <w:color w:val="000000"/>
                <w:sz w:val="16"/>
                <w:szCs w:val="16"/>
              </w:rPr>
              <w:t>3</w:t>
            </w:r>
          </w:p>
        </w:tc>
        <w:tc>
          <w:tcPr>
            <w:tcW w:w="450" w:type="dxa"/>
            <w:tcBorders>
              <w:left w:val="single" w:sz="4" w:space="0" w:color="auto"/>
            </w:tcBorders>
            <w:vAlign w:val="center"/>
          </w:tcPr>
          <w:p w14:paraId="627C716C" w14:textId="77777777" w:rsidR="00E5344D" w:rsidRPr="0008069C" w:rsidRDefault="00E5344D" w:rsidP="003467E5">
            <w:pPr>
              <w:rPr>
                <w:color w:val="000000"/>
                <w:sz w:val="16"/>
                <w:szCs w:val="16"/>
              </w:rPr>
            </w:pPr>
            <w:r w:rsidRPr="0008069C">
              <w:rPr>
                <w:color w:val="000000"/>
                <w:sz w:val="16"/>
                <w:szCs w:val="16"/>
              </w:rPr>
              <w:t>9</w:t>
            </w:r>
          </w:p>
        </w:tc>
        <w:tc>
          <w:tcPr>
            <w:tcW w:w="810" w:type="dxa"/>
            <w:vAlign w:val="center"/>
          </w:tcPr>
          <w:p w14:paraId="5B1814F3"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45E88A84"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center"/>
          </w:tcPr>
          <w:p w14:paraId="0516B470" w14:textId="77777777" w:rsidR="00E5344D" w:rsidRPr="0008069C" w:rsidRDefault="00E5344D" w:rsidP="003467E5">
            <w:pPr>
              <w:rPr>
                <w:color w:val="000000"/>
                <w:sz w:val="16"/>
                <w:szCs w:val="16"/>
              </w:rPr>
            </w:pPr>
            <w:proofErr w:type="gramStart"/>
            <w:r w:rsidRPr="0008069C">
              <w:rPr>
                <w:color w:val="000000"/>
                <w:sz w:val="16"/>
                <w:szCs w:val="16"/>
              </w:rPr>
              <w:t xml:space="preserve">Design  </w:t>
            </w:r>
            <w:proofErr w:type="spellStart"/>
            <w:r w:rsidRPr="0008069C">
              <w:rPr>
                <w:color w:val="000000"/>
                <w:sz w:val="16"/>
                <w:szCs w:val="16"/>
              </w:rPr>
              <w:t>colour</w:t>
            </w:r>
            <w:proofErr w:type="spellEnd"/>
            <w:proofErr w:type="gramEnd"/>
            <w:r w:rsidRPr="0008069C">
              <w:rPr>
                <w:color w:val="000000"/>
                <w:sz w:val="16"/>
                <w:szCs w:val="16"/>
              </w:rPr>
              <w:t>-coded  label, purchase  labels printer and print  with required items( (Name, IP/OP No, Preparation date, Expiry date, Medication name, dose and route of administration)</w:t>
            </w:r>
          </w:p>
        </w:tc>
      </w:tr>
      <w:tr w:rsidR="00E5344D" w:rsidRPr="0008069C" w14:paraId="56413C02" w14:textId="77777777" w:rsidTr="003467E5">
        <w:trPr>
          <w:trHeight w:val="428"/>
        </w:trPr>
        <w:tc>
          <w:tcPr>
            <w:tcW w:w="5112" w:type="dxa"/>
            <w:vAlign w:val="center"/>
          </w:tcPr>
          <w:p w14:paraId="60535AAC" w14:textId="77777777" w:rsidR="00E5344D" w:rsidRPr="0008069C" w:rsidRDefault="00E5344D" w:rsidP="003467E5">
            <w:pPr>
              <w:tabs>
                <w:tab w:val="left" w:pos="7250"/>
              </w:tabs>
              <w:rPr>
                <w:sz w:val="16"/>
                <w:szCs w:val="16"/>
              </w:rPr>
            </w:pPr>
            <w:r w:rsidRPr="0008069C">
              <w:rPr>
                <w:sz w:val="16"/>
                <w:szCs w:val="16"/>
              </w:rPr>
              <w:t>7. Failure to affix WARNING label (INTRAVENOUS USE ONLY, FATAL IF ADMINISTERED VIA OTHER ROUTES)</w:t>
            </w:r>
          </w:p>
        </w:tc>
        <w:tc>
          <w:tcPr>
            <w:tcW w:w="2340" w:type="dxa"/>
            <w:vAlign w:val="center"/>
          </w:tcPr>
          <w:p w14:paraId="78CA6CFF" w14:textId="77777777" w:rsidR="00E5344D" w:rsidRPr="0008069C" w:rsidRDefault="00E5344D" w:rsidP="003467E5">
            <w:pPr>
              <w:tabs>
                <w:tab w:val="left" w:pos="7250"/>
              </w:tabs>
              <w:rPr>
                <w:sz w:val="16"/>
                <w:szCs w:val="16"/>
              </w:rPr>
            </w:pPr>
            <w:r>
              <w:rPr>
                <w:noProof/>
                <w:sz w:val="16"/>
                <w:szCs w:val="16"/>
              </w:rPr>
              <mc:AlternateContent>
                <mc:Choice Requires="wps">
                  <w:drawing>
                    <wp:anchor distT="4294967292" distB="4294967292" distL="114300" distR="114300" simplePos="0" relativeHeight="251664384" behindDoc="0" locked="0" layoutInCell="1" allowOverlap="1" wp14:anchorId="4A6D3530" wp14:editId="5A9E5198">
                      <wp:simplePos x="0" y="0"/>
                      <wp:positionH relativeFrom="column">
                        <wp:posOffset>-67945</wp:posOffset>
                      </wp:positionH>
                      <wp:positionV relativeFrom="paragraph">
                        <wp:posOffset>117474</wp:posOffset>
                      </wp:positionV>
                      <wp:extent cx="1504950" cy="0"/>
                      <wp:effectExtent l="0" t="76200" r="19050" b="1524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1A1A2" id="Straight Arrow Connector 38" o:spid="_x0000_s1026" type="#_x0000_t32" style="position:absolute;margin-left:-5.35pt;margin-top:9.25pt;width:118.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08C45DCA" w14:textId="77777777" w:rsidR="00E5344D" w:rsidRPr="0008069C" w:rsidRDefault="00E5344D" w:rsidP="003467E5">
            <w:pPr>
              <w:rPr>
                <w:color w:val="000000"/>
                <w:sz w:val="16"/>
                <w:szCs w:val="16"/>
              </w:rPr>
            </w:pPr>
            <w:r w:rsidRPr="0008069C">
              <w:rPr>
                <w:color w:val="000000"/>
                <w:sz w:val="16"/>
                <w:szCs w:val="16"/>
              </w:rPr>
              <w:t>2</w:t>
            </w:r>
          </w:p>
        </w:tc>
        <w:tc>
          <w:tcPr>
            <w:tcW w:w="450" w:type="dxa"/>
            <w:tcBorders>
              <w:left w:val="single" w:sz="4" w:space="0" w:color="auto"/>
              <w:right w:val="single" w:sz="4" w:space="0" w:color="auto"/>
            </w:tcBorders>
            <w:vAlign w:val="center"/>
          </w:tcPr>
          <w:p w14:paraId="704EB844"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tcBorders>
            <w:vAlign w:val="center"/>
          </w:tcPr>
          <w:p w14:paraId="16FFF726" w14:textId="77777777" w:rsidR="00E5344D" w:rsidRPr="0008069C" w:rsidRDefault="00E5344D" w:rsidP="003467E5">
            <w:pPr>
              <w:rPr>
                <w:color w:val="000000"/>
                <w:sz w:val="16"/>
                <w:szCs w:val="16"/>
              </w:rPr>
            </w:pPr>
            <w:r w:rsidRPr="0008069C">
              <w:rPr>
                <w:color w:val="000000"/>
                <w:sz w:val="16"/>
                <w:szCs w:val="16"/>
              </w:rPr>
              <w:t>8</w:t>
            </w:r>
          </w:p>
        </w:tc>
        <w:tc>
          <w:tcPr>
            <w:tcW w:w="810" w:type="dxa"/>
            <w:vAlign w:val="center"/>
          </w:tcPr>
          <w:p w14:paraId="74B93CC0" w14:textId="77777777" w:rsidR="00E5344D" w:rsidRPr="0008069C" w:rsidRDefault="00E5344D" w:rsidP="003467E5">
            <w:pPr>
              <w:rPr>
                <w:color w:val="000000"/>
                <w:sz w:val="16"/>
                <w:szCs w:val="16"/>
              </w:rPr>
            </w:pPr>
            <w:r w:rsidRPr="0008069C">
              <w:rPr>
                <w:color w:val="000000"/>
                <w:sz w:val="16"/>
                <w:szCs w:val="16"/>
              </w:rPr>
              <w:t> </w:t>
            </w:r>
          </w:p>
        </w:tc>
        <w:tc>
          <w:tcPr>
            <w:tcW w:w="5760" w:type="dxa"/>
            <w:gridSpan w:val="2"/>
            <w:tcBorders>
              <w:left w:val="single" w:sz="4" w:space="0" w:color="auto"/>
            </w:tcBorders>
            <w:vAlign w:val="center"/>
          </w:tcPr>
          <w:p w14:paraId="015C8AB0" w14:textId="77777777" w:rsidR="00E5344D" w:rsidRPr="0008069C" w:rsidRDefault="00E5344D" w:rsidP="003467E5">
            <w:pPr>
              <w:rPr>
                <w:color w:val="000000"/>
                <w:sz w:val="16"/>
                <w:szCs w:val="16"/>
              </w:rPr>
            </w:pPr>
            <w:r w:rsidRPr="0008069C">
              <w:rPr>
                <w:color w:val="000000"/>
                <w:sz w:val="16"/>
                <w:szCs w:val="16"/>
              </w:rPr>
              <w:t> </w:t>
            </w:r>
          </w:p>
        </w:tc>
      </w:tr>
      <w:tr w:rsidR="00E5344D" w:rsidRPr="0008069C" w14:paraId="28A6FC82" w14:textId="77777777" w:rsidTr="003467E5">
        <w:trPr>
          <w:trHeight w:val="428"/>
        </w:trPr>
        <w:tc>
          <w:tcPr>
            <w:tcW w:w="5112" w:type="dxa"/>
            <w:vMerge w:val="restart"/>
            <w:vAlign w:val="center"/>
          </w:tcPr>
          <w:p w14:paraId="1FA7E9CD" w14:textId="77777777" w:rsidR="00E5344D" w:rsidRPr="0008069C" w:rsidRDefault="00E5344D" w:rsidP="003467E5">
            <w:pPr>
              <w:tabs>
                <w:tab w:val="left" w:pos="7250"/>
              </w:tabs>
              <w:rPr>
                <w:sz w:val="16"/>
                <w:szCs w:val="16"/>
              </w:rPr>
            </w:pPr>
          </w:p>
        </w:tc>
        <w:tc>
          <w:tcPr>
            <w:tcW w:w="2340" w:type="dxa"/>
            <w:vAlign w:val="center"/>
          </w:tcPr>
          <w:p w14:paraId="07C130F2" w14:textId="77777777" w:rsidR="00E5344D" w:rsidRPr="0008069C" w:rsidRDefault="00E5344D" w:rsidP="003467E5">
            <w:pPr>
              <w:rPr>
                <w:color w:val="000000"/>
                <w:sz w:val="16"/>
                <w:szCs w:val="16"/>
              </w:rPr>
            </w:pPr>
            <w:r w:rsidRPr="0008069C">
              <w:rPr>
                <w:color w:val="000000"/>
                <w:sz w:val="16"/>
                <w:szCs w:val="16"/>
              </w:rPr>
              <w:t>1.Lack of clear guidelines/SOP</w:t>
            </w:r>
          </w:p>
        </w:tc>
        <w:tc>
          <w:tcPr>
            <w:tcW w:w="450" w:type="dxa"/>
            <w:tcBorders>
              <w:right w:val="single" w:sz="4" w:space="0" w:color="auto"/>
            </w:tcBorders>
            <w:vAlign w:val="center"/>
          </w:tcPr>
          <w:p w14:paraId="197F74BB" w14:textId="77777777" w:rsidR="00E5344D" w:rsidRPr="0008069C" w:rsidRDefault="00E5344D" w:rsidP="003467E5">
            <w:pPr>
              <w:rPr>
                <w:color w:val="000000"/>
                <w:sz w:val="16"/>
                <w:szCs w:val="16"/>
              </w:rPr>
            </w:pPr>
            <w:r w:rsidRPr="0008069C">
              <w:rPr>
                <w:color w:val="000000"/>
                <w:sz w:val="16"/>
                <w:szCs w:val="16"/>
              </w:rPr>
              <w:t>2</w:t>
            </w:r>
          </w:p>
        </w:tc>
        <w:tc>
          <w:tcPr>
            <w:tcW w:w="450" w:type="dxa"/>
            <w:tcBorders>
              <w:left w:val="single" w:sz="4" w:space="0" w:color="auto"/>
              <w:right w:val="single" w:sz="4" w:space="0" w:color="auto"/>
            </w:tcBorders>
            <w:vAlign w:val="center"/>
          </w:tcPr>
          <w:p w14:paraId="49ADE1FB"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tcBorders>
            <w:vAlign w:val="center"/>
          </w:tcPr>
          <w:p w14:paraId="2EC32EEE" w14:textId="77777777" w:rsidR="00E5344D" w:rsidRPr="0008069C" w:rsidRDefault="00E5344D" w:rsidP="003467E5">
            <w:pPr>
              <w:rPr>
                <w:color w:val="000000"/>
                <w:sz w:val="16"/>
                <w:szCs w:val="16"/>
              </w:rPr>
            </w:pPr>
            <w:r w:rsidRPr="0008069C">
              <w:rPr>
                <w:color w:val="000000"/>
                <w:sz w:val="16"/>
                <w:szCs w:val="16"/>
              </w:rPr>
              <w:t>8</w:t>
            </w:r>
          </w:p>
        </w:tc>
        <w:tc>
          <w:tcPr>
            <w:tcW w:w="810" w:type="dxa"/>
            <w:vAlign w:val="center"/>
          </w:tcPr>
          <w:p w14:paraId="10EC24A6"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4E46B305" w14:textId="77777777" w:rsidR="00E5344D" w:rsidRPr="0008069C" w:rsidRDefault="00E5344D" w:rsidP="003467E5">
            <w:pPr>
              <w:rPr>
                <w:color w:val="000000"/>
                <w:sz w:val="16"/>
                <w:szCs w:val="16"/>
              </w:rPr>
            </w:pPr>
            <w:r w:rsidRPr="0008069C">
              <w:rPr>
                <w:color w:val="000000"/>
                <w:sz w:val="16"/>
                <w:szCs w:val="16"/>
              </w:rPr>
              <w:t>Eliminate</w:t>
            </w:r>
          </w:p>
        </w:tc>
        <w:tc>
          <w:tcPr>
            <w:tcW w:w="4860" w:type="dxa"/>
            <w:tcBorders>
              <w:left w:val="single" w:sz="4" w:space="0" w:color="auto"/>
            </w:tcBorders>
            <w:vAlign w:val="center"/>
          </w:tcPr>
          <w:p w14:paraId="094EA1EF" w14:textId="77777777" w:rsidR="00E5344D" w:rsidRPr="0008069C" w:rsidRDefault="00E5344D" w:rsidP="003467E5">
            <w:pPr>
              <w:rPr>
                <w:color w:val="000000"/>
                <w:sz w:val="16"/>
                <w:szCs w:val="16"/>
              </w:rPr>
            </w:pPr>
            <w:r w:rsidRPr="0008069C">
              <w:rPr>
                <w:color w:val="000000"/>
                <w:sz w:val="16"/>
                <w:szCs w:val="16"/>
              </w:rPr>
              <w:t xml:space="preserve">Design a clear warning label and affix on the </w:t>
            </w:r>
            <w:r>
              <w:rPr>
                <w:color w:val="000000"/>
                <w:sz w:val="16"/>
                <w:szCs w:val="16"/>
              </w:rPr>
              <w:t>s</w:t>
            </w:r>
            <w:r w:rsidRPr="0008069C">
              <w:rPr>
                <w:color w:val="000000"/>
                <w:sz w:val="16"/>
                <w:szCs w:val="16"/>
              </w:rPr>
              <w:t>yringe</w:t>
            </w:r>
            <w:r>
              <w:rPr>
                <w:color w:val="000000"/>
                <w:sz w:val="16"/>
                <w:szCs w:val="16"/>
              </w:rPr>
              <w:t xml:space="preserve"> </w:t>
            </w:r>
            <w:r w:rsidRPr="0008069C">
              <w:rPr>
                <w:color w:val="000000"/>
                <w:sz w:val="16"/>
                <w:szCs w:val="16"/>
              </w:rPr>
              <w:t>(INTRAVENOUS USE ONLY, FATAL IF ADMINISTERED VIA OTHER ROUTES)</w:t>
            </w:r>
          </w:p>
        </w:tc>
      </w:tr>
      <w:tr w:rsidR="00E5344D" w:rsidRPr="0008069C" w14:paraId="49B93BFF" w14:textId="77777777" w:rsidTr="003467E5">
        <w:trPr>
          <w:trHeight w:val="293"/>
        </w:trPr>
        <w:tc>
          <w:tcPr>
            <w:tcW w:w="5112" w:type="dxa"/>
            <w:vMerge/>
            <w:vAlign w:val="center"/>
          </w:tcPr>
          <w:p w14:paraId="2931C0EC" w14:textId="77777777" w:rsidR="00E5344D" w:rsidRPr="0008069C" w:rsidRDefault="00E5344D" w:rsidP="003467E5">
            <w:pPr>
              <w:tabs>
                <w:tab w:val="left" w:pos="7250"/>
              </w:tabs>
              <w:rPr>
                <w:sz w:val="16"/>
                <w:szCs w:val="16"/>
              </w:rPr>
            </w:pPr>
          </w:p>
        </w:tc>
        <w:tc>
          <w:tcPr>
            <w:tcW w:w="2340" w:type="dxa"/>
            <w:vAlign w:val="center"/>
          </w:tcPr>
          <w:p w14:paraId="74C2F253" w14:textId="77777777" w:rsidR="00E5344D" w:rsidRPr="0008069C" w:rsidRDefault="00E5344D" w:rsidP="003467E5">
            <w:pPr>
              <w:rPr>
                <w:color w:val="000000"/>
                <w:sz w:val="16"/>
                <w:szCs w:val="16"/>
              </w:rPr>
            </w:pPr>
            <w:r w:rsidRPr="0008069C">
              <w:rPr>
                <w:color w:val="000000"/>
                <w:sz w:val="16"/>
                <w:szCs w:val="16"/>
              </w:rPr>
              <w:t>2.Lack of awareness on what to affix on the label</w:t>
            </w:r>
          </w:p>
        </w:tc>
        <w:tc>
          <w:tcPr>
            <w:tcW w:w="450" w:type="dxa"/>
            <w:tcBorders>
              <w:right w:val="single" w:sz="4" w:space="0" w:color="auto"/>
            </w:tcBorders>
            <w:vAlign w:val="center"/>
          </w:tcPr>
          <w:p w14:paraId="75D75D20" w14:textId="77777777" w:rsidR="00E5344D" w:rsidRPr="0008069C" w:rsidRDefault="00E5344D" w:rsidP="003467E5">
            <w:pPr>
              <w:rPr>
                <w:color w:val="000000"/>
                <w:sz w:val="16"/>
                <w:szCs w:val="16"/>
              </w:rPr>
            </w:pPr>
            <w:r w:rsidRPr="0008069C">
              <w:rPr>
                <w:color w:val="000000"/>
                <w:sz w:val="16"/>
                <w:szCs w:val="16"/>
              </w:rPr>
              <w:t>2</w:t>
            </w:r>
          </w:p>
        </w:tc>
        <w:tc>
          <w:tcPr>
            <w:tcW w:w="450" w:type="dxa"/>
            <w:tcBorders>
              <w:left w:val="single" w:sz="4" w:space="0" w:color="auto"/>
              <w:right w:val="single" w:sz="4" w:space="0" w:color="auto"/>
            </w:tcBorders>
            <w:vAlign w:val="center"/>
          </w:tcPr>
          <w:p w14:paraId="621C81F2"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tcBorders>
            <w:vAlign w:val="center"/>
          </w:tcPr>
          <w:p w14:paraId="7AB1FB59" w14:textId="77777777" w:rsidR="00E5344D" w:rsidRPr="0008069C" w:rsidRDefault="00E5344D" w:rsidP="003467E5">
            <w:pPr>
              <w:rPr>
                <w:color w:val="000000"/>
                <w:sz w:val="16"/>
                <w:szCs w:val="16"/>
              </w:rPr>
            </w:pPr>
            <w:r w:rsidRPr="0008069C">
              <w:rPr>
                <w:color w:val="000000"/>
                <w:sz w:val="16"/>
                <w:szCs w:val="16"/>
              </w:rPr>
              <w:t>8</w:t>
            </w:r>
          </w:p>
        </w:tc>
        <w:tc>
          <w:tcPr>
            <w:tcW w:w="810" w:type="dxa"/>
            <w:vAlign w:val="center"/>
          </w:tcPr>
          <w:p w14:paraId="19048EC1"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5EE53AAF"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center"/>
          </w:tcPr>
          <w:p w14:paraId="1B092ABC" w14:textId="77777777" w:rsidR="00E5344D" w:rsidRPr="0008069C" w:rsidRDefault="00E5344D" w:rsidP="003467E5">
            <w:pPr>
              <w:rPr>
                <w:color w:val="000000"/>
                <w:sz w:val="16"/>
                <w:szCs w:val="16"/>
              </w:rPr>
            </w:pPr>
            <w:r w:rsidRPr="0008069C">
              <w:rPr>
                <w:color w:val="000000"/>
                <w:sz w:val="16"/>
                <w:szCs w:val="16"/>
              </w:rPr>
              <w:t>Sensitize staff on the necessity of affixing warning labels</w:t>
            </w:r>
          </w:p>
        </w:tc>
      </w:tr>
      <w:tr w:rsidR="00E5344D" w:rsidRPr="0008069C" w14:paraId="06D03F31" w14:textId="77777777" w:rsidTr="003467E5">
        <w:trPr>
          <w:trHeight w:val="248"/>
        </w:trPr>
        <w:tc>
          <w:tcPr>
            <w:tcW w:w="5112" w:type="dxa"/>
          </w:tcPr>
          <w:p w14:paraId="623F8D56" w14:textId="77777777" w:rsidR="00E5344D" w:rsidRPr="0008069C" w:rsidRDefault="00E5344D" w:rsidP="003467E5">
            <w:pPr>
              <w:tabs>
                <w:tab w:val="left" w:pos="7250"/>
              </w:tabs>
              <w:rPr>
                <w:sz w:val="16"/>
                <w:szCs w:val="16"/>
              </w:rPr>
            </w:pPr>
            <w:r w:rsidRPr="0008069C">
              <w:rPr>
                <w:sz w:val="16"/>
                <w:szCs w:val="16"/>
              </w:rPr>
              <w:t>8. Medication spillage</w:t>
            </w:r>
          </w:p>
        </w:tc>
        <w:tc>
          <w:tcPr>
            <w:tcW w:w="2340" w:type="dxa"/>
          </w:tcPr>
          <w:p w14:paraId="3B1E0511" w14:textId="77777777" w:rsidR="00E5344D" w:rsidRPr="0008069C" w:rsidRDefault="00E5344D" w:rsidP="003467E5">
            <w:pPr>
              <w:tabs>
                <w:tab w:val="left" w:pos="7250"/>
              </w:tabs>
              <w:rPr>
                <w:sz w:val="16"/>
                <w:szCs w:val="16"/>
              </w:rPr>
            </w:pPr>
            <w:r>
              <w:rPr>
                <w:noProof/>
                <w:sz w:val="16"/>
                <w:szCs w:val="16"/>
              </w:rPr>
              <mc:AlternateContent>
                <mc:Choice Requires="wps">
                  <w:drawing>
                    <wp:anchor distT="4294967292" distB="4294967292" distL="114300" distR="114300" simplePos="0" relativeHeight="251665408" behindDoc="0" locked="0" layoutInCell="1" allowOverlap="1" wp14:anchorId="06AD2849" wp14:editId="3BEF39DC">
                      <wp:simplePos x="0" y="0"/>
                      <wp:positionH relativeFrom="column">
                        <wp:posOffset>-68580</wp:posOffset>
                      </wp:positionH>
                      <wp:positionV relativeFrom="paragraph">
                        <wp:posOffset>90169</wp:posOffset>
                      </wp:positionV>
                      <wp:extent cx="1504950" cy="0"/>
                      <wp:effectExtent l="0" t="76200" r="19050" b="1524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3EEF7" id="Straight Arrow Connector 39" o:spid="_x0000_s1026" type="#_x0000_t32" style="position:absolute;margin-left:-5.4pt;margin-top:7.1pt;width:118.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09B53B70" w14:textId="77777777" w:rsidR="00E5344D" w:rsidRPr="0008069C" w:rsidRDefault="00E5344D" w:rsidP="003467E5">
            <w:pPr>
              <w:jc w:val="right"/>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08B5FE80" w14:textId="77777777" w:rsidR="00E5344D" w:rsidRPr="0008069C" w:rsidRDefault="00E5344D" w:rsidP="003467E5">
            <w:pPr>
              <w:jc w:val="right"/>
              <w:rPr>
                <w:color w:val="000000"/>
                <w:sz w:val="16"/>
                <w:szCs w:val="16"/>
              </w:rPr>
            </w:pPr>
            <w:r w:rsidRPr="0008069C">
              <w:rPr>
                <w:color w:val="000000"/>
                <w:sz w:val="16"/>
                <w:szCs w:val="16"/>
              </w:rPr>
              <w:t>2</w:t>
            </w:r>
          </w:p>
        </w:tc>
        <w:tc>
          <w:tcPr>
            <w:tcW w:w="450" w:type="dxa"/>
            <w:tcBorders>
              <w:left w:val="single" w:sz="4" w:space="0" w:color="auto"/>
            </w:tcBorders>
            <w:vAlign w:val="center"/>
          </w:tcPr>
          <w:p w14:paraId="48F11A90" w14:textId="77777777" w:rsidR="00E5344D" w:rsidRPr="0008069C" w:rsidRDefault="00E5344D" w:rsidP="003467E5">
            <w:pPr>
              <w:jc w:val="right"/>
              <w:rPr>
                <w:color w:val="000000"/>
                <w:sz w:val="16"/>
                <w:szCs w:val="16"/>
              </w:rPr>
            </w:pPr>
            <w:r w:rsidRPr="0008069C">
              <w:rPr>
                <w:color w:val="000000"/>
                <w:sz w:val="16"/>
                <w:szCs w:val="16"/>
              </w:rPr>
              <w:t>8</w:t>
            </w:r>
          </w:p>
        </w:tc>
        <w:tc>
          <w:tcPr>
            <w:tcW w:w="810" w:type="dxa"/>
            <w:vAlign w:val="center"/>
          </w:tcPr>
          <w:p w14:paraId="6494EAA4" w14:textId="77777777" w:rsidR="00E5344D" w:rsidRPr="0008069C" w:rsidRDefault="00E5344D" w:rsidP="003467E5">
            <w:pPr>
              <w:rPr>
                <w:color w:val="000000"/>
                <w:sz w:val="16"/>
                <w:szCs w:val="16"/>
              </w:rPr>
            </w:pPr>
            <w:r w:rsidRPr="0008069C">
              <w:rPr>
                <w:color w:val="000000"/>
                <w:sz w:val="16"/>
                <w:szCs w:val="16"/>
              </w:rPr>
              <w:t> </w:t>
            </w:r>
          </w:p>
        </w:tc>
        <w:tc>
          <w:tcPr>
            <w:tcW w:w="5760" w:type="dxa"/>
            <w:gridSpan w:val="2"/>
            <w:tcBorders>
              <w:left w:val="single" w:sz="4" w:space="0" w:color="auto"/>
            </w:tcBorders>
            <w:vAlign w:val="center"/>
          </w:tcPr>
          <w:p w14:paraId="3FFA77BC" w14:textId="77777777" w:rsidR="00E5344D" w:rsidRPr="0008069C" w:rsidRDefault="00E5344D" w:rsidP="003467E5">
            <w:pPr>
              <w:rPr>
                <w:color w:val="000000"/>
                <w:sz w:val="16"/>
                <w:szCs w:val="16"/>
              </w:rPr>
            </w:pPr>
            <w:r w:rsidRPr="0008069C">
              <w:rPr>
                <w:color w:val="000000"/>
                <w:sz w:val="16"/>
                <w:szCs w:val="16"/>
              </w:rPr>
              <w:t> </w:t>
            </w:r>
          </w:p>
        </w:tc>
      </w:tr>
      <w:tr w:rsidR="00E5344D" w:rsidRPr="0008069C" w14:paraId="70FDE68F" w14:textId="77777777" w:rsidTr="003467E5">
        <w:trPr>
          <w:trHeight w:val="368"/>
        </w:trPr>
        <w:tc>
          <w:tcPr>
            <w:tcW w:w="5112" w:type="dxa"/>
            <w:vMerge w:val="restart"/>
          </w:tcPr>
          <w:p w14:paraId="7E14F0BF" w14:textId="77777777" w:rsidR="00E5344D" w:rsidRPr="0008069C" w:rsidRDefault="00E5344D" w:rsidP="003467E5">
            <w:pPr>
              <w:tabs>
                <w:tab w:val="left" w:pos="7250"/>
              </w:tabs>
              <w:rPr>
                <w:sz w:val="16"/>
                <w:szCs w:val="16"/>
              </w:rPr>
            </w:pPr>
          </w:p>
        </w:tc>
        <w:tc>
          <w:tcPr>
            <w:tcW w:w="2340" w:type="dxa"/>
          </w:tcPr>
          <w:p w14:paraId="0464C733" w14:textId="77777777" w:rsidR="00E5344D" w:rsidRPr="0008069C" w:rsidRDefault="00E5344D" w:rsidP="003467E5">
            <w:pPr>
              <w:rPr>
                <w:color w:val="000000"/>
                <w:sz w:val="16"/>
                <w:szCs w:val="16"/>
              </w:rPr>
            </w:pPr>
            <w:r w:rsidRPr="0008069C">
              <w:rPr>
                <w:color w:val="000000"/>
                <w:sz w:val="16"/>
                <w:szCs w:val="16"/>
              </w:rPr>
              <w:t>1. Lack of adequate working space</w:t>
            </w:r>
          </w:p>
        </w:tc>
        <w:tc>
          <w:tcPr>
            <w:tcW w:w="450" w:type="dxa"/>
            <w:tcBorders>
              <w:right w:val="single" w:sz="4" w:space="0" w:color="auto"/>
            </w:tcBorders>
            <w:vAlign w:val="bottom"/>
          </w:tcPr>
          <w:p w14:paraId="293AB417" w14:textId="77777777" w:rsidR="00E5344D" w:rsidRPr="0008069C" w:rsidRDefault="00E5344D" w:rsidP="003467E5">
            <w:pPr>
              <w:jc w:val="right"/>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bottom"/>
          </w:tcPr>
          <w:p w14:paraId="4C1B918C" w14:textId="77777777" w:rsidR="00E5344D" w:rsidRPr="0008069C" w:rsidRDefault="00E5344D" w:rsidP="003467E5">
            <w:pPr>
              <w:jc w:val="right"/>
              <w:rPr>
                <w:color w:val="000000"/>
                <w:sz w:val="16"/>
                <w:szCs w:val="16"/>
              </w:rPr>
            </w:pPr>
            <w:r w:rsidRPr="0008069C">
              <w:rPr>
                <w:color w:val="000000"/>
                <w:sz w:val="16"/>
                <w:szCs w:val="16"/>
              </w:rPr>
              <w:t>2</w:t>
            </w:r>
          </w:p>
        </w:tc>
        <w:tc>
          <w:tcPr>
            <w:tcW w:w="450" w:type="dxa"/>
            <w:tcBorders>
              <w:left w:val="single" w:sz="4" w:space="0" w:color="auto"/>
            </w:tcBorders>
            <w:vAlign w:val="bottom"/>
          </w:tcPr>
          <w:p w14:paraId="58AB94BB" w14:textId="77777777" w:rsidR="00E5344D" w:rsidRPr="0008069C" w:rsidRDefault="00E5344D" w:rsidP="003467E5">
            <w:pPr>
              <w:jc w:val="right"/>
              <w:rPr>
                <w:color w:val="000000"/>
                <w:sz w:val="16"/>
                <w:szCs w:val="16"/>
              </w:rPr>
            </w:pPr>
            <w:r w:rsidRPr="0008069C">
              <w:rPr>
                <w:color w:val="000000"/>
                <w:sz w:val="16"/>
                <w:szCs w:val="16"/>
              </w:rPr>
              <w:t>8</w:t>
            </w:r>
          </w:p>
        </w:tc>
        <w:tc>
          <w:tcPr>
            <w:tcW w:w="810" w:type="dxa"/>
            <w:vAlign w:val="bottom"/>
          </w:tcPr>
          <w:p w14:paraId="4975A0DA"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40A899A5" w14:textId="77777777" w:rsidR="00E5344D" w:rsidRPr="0008069C" w:rsidRDefault="00E5344D" w:rsidP="003467E5">
            <w:pPr>
              <w:rPr>
                <w:color w:val="000000"/>
                <w:sz w:val="16"/>
                <w:szCs w:val="16"/>
              </w:rPr>
            </w:pPr>
            <w:r w:rsidRPr="0008069C">
              <w:rPr>
                <w:color w:val="000000"/>
                <w:sz w:val="16"/>
                <w:szCs w:val="16"/>
              </w:rPr>
              <w:t>Accept</w:t>
            </w:r>
          </w:p>
        </w:tc>
        <w:tc>
          <w:tcPr>
            <w:tcW w:w="4860" w:type="dxa"/>
            <w:tcBorders>
              <w:left w:val="single" w:sz="4" w:space="0" w:color="auto"/>
            </w:tcBorders>
            <w:vAlign w:val="bottom"/>
          </w:tcPr>
          <w:p w14:paraId="1F1B2F9A" w14:textId="77777777" w:rsidR="00E5344D" w:rsidRPr="0008069C" w:rsidRDefault="00E5344D" w:rsidP="003467E5">
            <w:pPr>
              <w:rPr>
                <w:color w:val="000000"/>
                <w:sz w:val="16"/>
                <w:szCs w:val="16"/>
              </w:rPr>
            </w:pPr>
            <w:r w:rsidRPr="0008069C">
              <w:rPr>
                <w:color w:val="000000"/>
                <w:sz w:val="16"/>
                <w:szCs w:val="16"/>
              </w:rPr>
              <w:t xml:space="preserve">Ensure all areas where production, storage and administration of </w:t>
            </w:r>
            <w:proofErr w:type="spellStart"/>
            <w:r w:rsidRPr="0008069C">
              <w:rPr>
                <w:color w:val="000000"/>
                <w:sz w:val="16"/>
                <w:szCs w:val="16"/>
              </w:rPr>
              <w:t>cytotoxics</w:t>
            </w:r>
            <w:proofErr w:type="spellEnd"/>
            <w:r w:rsidRPr="0008069C">
              <w:rPr>
                <w:color w:val="000000"/>
                <w:sz w:val="16"/>
                <w:szCs w:val="16"/>
              </w:rPr>
              <w:t xml:space="preserve"> have spill kits</w:t>
            </w:r>
          </w:p>
        </w:tc>
      </w:tr>
      <w:tr w:rsidR="00E5344D" w:rsidRPr="0008069C" w14:paraId="047D8081" w14:textId="77777777" w:rsidTr="003467E5">
        <w:trPr>
          <w:trHeight w:val="302"/>
        </w:trPr>
        <w:tc>
          <w:tcPr>
            <w:tcW w:w="5112" w:type="dxa"/>
            <w:vMerge/>
          </w:tcPr>
          <w:p w14:paraId="5782DDF4" w14:textId="77777777" w:rsidR="00E5344D" w:rsidRPr="0008069C" w:rsidRDefault="00E5344D" w:rsidP="003467E5">
            <w:pPr>
              <w:tabs>
                <w:tab w:val="left" w:pos="7250"/>
              </w:tabs>
              <w:rPr>
                <w:sz w:val="16"/>
                <w:szCs w:val="16"/>
              </w:rPr>
            </w:pPr>
          </w:p>
        </w:tc>
        <w:tc>
          <w:tcPr>
            <w:tcW w:w="2340" w:type="dxa"/>
            <w:vAlign w:val="bottom"/>
          </w:tcPr>
          <w:p w14:paraId="5289C9F5" w14:textId="77777777" w:rsidR="00E5344D" w:rsidRPr="0008069C" w:rsidRDefault="00E5344D" w:rsidP="003467E5">
            <w:pPr>
              <w:rPr>
                <w:color w:val="000000"/>
                <w:sz w:val="16"/>
                <w:szCs w:val="16"/>
              </w:rPr>
            </w:pPr>
            <w:r w:rsidRPr="0008069C">
              <w:rPr>
                <w:color w:val="000000"/>
                <w:sz w:val="16"/>
                <w:szCs w:val="16"/>
              </w:rPr>
              <w:t>2. Production in an inappropriate environment</w:t>
            </w:r>
          </w:p>
        </w:tc>
        <w:tc>
          <w:tcPr>
            <w:tcW w:w="450" w:type="dxa"/>
            <w:tcBorders>
              <w:right w:val="single" w:sz="4" w:space="0" w:color="auto"/>
            </w:tcBorders>
            <w:vAlign w:val="bottom"/>
          </w:tcPr>
          <w:p w14:paraId="0B15A090" w14:textId="77777777" w:rsidR="00E5344D" w:rsidRPr="0008069C" w:rsidRDefault="00E5344D" w:rsidP="003467E5">
            <w:pPr>
              <w:jc w:val="right"/>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bottom"/>
          </w:tcPr>
          <w:p w14:paraId="57BD5EA5" w14:textId="77777777" w:rsidR="00E5344D" w:rsidRPr="0008069C" w:rsidRDefault="00E5344D" w:rsidP="003467E5">
            <w:pPr>
              <w:jc w:val="right"/>
              <w:rPr>
                <w:color w:val="000000"/>
                <w:sz w:val="16"/>
                <w:szCs w:val="16"/>
              </w:rPr>
            </w:pPr>
            <w:r w:rsidRPr="0008069C">
              <w:rPr>
                <w:color w:val="000000"/>
                <w:sz w:val="16"/>
                <w:szCs w:val="16"/>
              </w:rPr>
              <w:t>2</w:t>
            </w:r>
          </w:p>
        </w:tc>
        <w:tc>
          <w:tcPr>
            <w:tcW w:w="450" w:type="dxa"/>
            <w:tcBorders>
              <w:left w:val="single" w:sz="4" w:space="0" w:color="auto"/>
            </w:tcBorders>
            <w:vAlign w:val="bottom"/>
          </w:tcPr>
          <w:p w14:paraId="16E4D1D6" w14:textId="77777777" w:rsidR="00E5344D" w:rsidRPr="0008069C" w:rsidRDefault="00E5344D" w:rsidP="003467E5">
            <w:pPr>
              <w:jc w:val="right"/>
              <w:rPr>
                <w:color w:val="000000"/>
                <w:sz w:val="16"/>
                <w:szCs w:val="16"/>
              </w:rPr>
            </w:pPr>
            <w:r w:rsidRPr="0008069C">
              <w:rPr>
                <w:color w:val="000000"/>
                <w:sz w:val="16"/>
                <w:szCs w:val="16"/>
              </w:rPr>
              <w:t>8</w:t>
            </w:r>
          </w:p>
        </w:tc>
        <w:tc>
          <w:tcPr>
            <w:tcW w:w="810" w:type="dxa"/>
            <w:vAlign w:val="bottom"/>
          </w:tcPr>
          <w:p w14:paraId="6352B5D0"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7715D9CE"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bottom"/>
          </w:tcPr>
          <w:p w14:paraId="1C51AD99" w14:textId="77777777" w:rsidR="00E5344D" w:rsidRPr="0008069C" w:rsidRDefault="00E5344D" w:rsidP="003467E5">
            <w:pPr>
              <w:rPr>
                <w:color w:val="000000"/>
                <w:sz w:val="16"/>
                <w:szCs w:val="16"/>
              </w:rPr>
            </w:pPr>
            <w:r w:rsidRPr="0008069C">
              <w:rPr>
                <w:color w:val="000000"/>
                <w:sz w:val="16"/>
                <w:szCs w:val="16"/>
              </w:rPr>
              <w:t xml:space="preserve">Centralize production of </w:t>
            </w:r>
            <w:proofErr w:type="spellStart"/>
            <w:r w:rsidRPr="0008069C">
              <w:rPr>
                <w:color w:val="000000"/>
                <w:sz w:val="16"/>
                <w:szCs w:val="16"/>
              </w:rPr>
              <w:t>cytotoxics</w:t>
            </w:r>
            <w:proofErr w:type="spellEnd"/>
            <w:r w:rsidRPr="0008069C">
              <w:rPr>
                <w:color w:val="000000"/>
                <w:sz w:val="16"/>
                <w:szCs w:val="16"/>
              </w:rPr>
              <w:t xml:space="preserve"> at the pharmacy to be done exclusively by pharmacy staff </w:t>
            </w:r>
          </w:p>
        </w:tc>
      </w:tr>
      <w:tr w:rsidR="00E5344D" w:rsidRPr="0008069C" w14:paraId="0C9786E4" w14:textId="77777777" w:rsidTr="003467E5">
        <w:trPr>
          <w:trHeight w:val="347"/>
        </w:trPr>
        <w:tc>
          <w:tcPr>
            <w:tcW w:w="5112" w:type="dxa"/>
            <w:vMerge/>
          </w:tcPr>
          <w:p w14:paraId="5DB797FF" w14:textId="77777777" w:rsidR="00E5344D" w:rsidRPr="0008069C" w:rsidRDefault="00E5344D" w:rsidP="003467E5">
            <w:pPr>
              <w:tabs>
                <w:tab w:val="left" w:pos="7250"/>
              </w:tabs>
              <w:rPr>
                <w:sz w:val="16"/>
                <w:szCs w:val="16"/>
              </w:rPr>
            </w:pPr>
          </w:p>
        </w:tc>
        <w:tc>
          <w:tcPr>
            <w:tcW w:w="2340" w:type="dxa"/>
            <w:vAlign w:val="bottom"/>
          </w:tcPr>
          <w:p w14:paraId="674F083F" w14:textId="77777777" w:rsidR="00E5344D" w:rsidRPr="0008069C" w:rsidRDefault="00E5344D" w:rsidP="003467E5">
            <w:pPr>
              <w:rPr>
                <w:color w:val="000000"/>
                <w:sz w:val="16"/>
                <w:szCs w:val="16"/>
              </w:rPr>
            </w:pPr>
            <w:r w:rsidRPr="0008069C">
              <w:rPr>
                <w:color w:val="000000"/>
                <w:sz w:val="16"/>
                <w:szCs w:val="16"/>
              </w:rPr>
              <w:t xml:space="preserve">3. Poor handling of </w:t>
            </w:r>
            <w:proofErr w:type="spellStart"/>
            <w:r w:rsidRPr="0008069C">
              <w:rPr>
                <w:color w:val="000000"/>
                <w:sz w:val="16"/>
                <w:szCs w:val="16"/>
              </w:rPr>
              <w:t>cytotoxics</w:t>
            </w:r>
            <w:proofErr w:type="spellEnd"/>
          </w:p>
        </w:tc>
        <w:tc>
          <w:tcPr>
            <w:tcW w:w="450" w:type="dxa"/>
            <w:tcBorders>
              <w:right w:val="single" w:sz="4" w:space="0" w:color="auto"/>
            </w:tcBorders>
            <w:vAlign w:val="bottom"/>
          </w:tcPr>
          <w:p w14:paraId="5DFC4754" w14:textId="77777777" w:rsidR="00E5344D" w:rsidRPr="0008069C" w:rsidRDefault="00E5344D" w:rsidP="003467E5">
            <w:pPr>
              <w:jc w:val="right"/>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bottom"/>
          </w:tcPr>
          <w:p w14:paraId="324957AE" w14:textId="77777777" w:rsidR="00E5344D" w:rsidRPr="0008069C" w:rsidRDefault="00E5344D" w:rsidP="003467E5">
            <w:pPr>
              <w:jc w:val="right"/>
              <w:rPr>
                <w:color w:val="000000"/>
                <w:sz w:val="16"/>
                <w:szCs w:val="16"/>
              </w:rPr>
            </w:pPr>
            <w:r w:rsidRPr="0008069C">
              <w:rPr>
                <w:color w:val="000000"/>
                <w:sz w:val="16"/>
                <w:szCs w:val="16"/>
              </w:rPr>
              <w:t>2</w:t>
            </w:r>
          </w:p>
        </w:tc>
        <w:tc>
          <w:tcPr>
            <w:tcW w:w="450" w:type="dxa"/>
            <w:tcBorders>
              <w:left w:val="single" w:sz="4" w:space="0" w:color="auto"/>
            </w:tcBorders>
            <w:vAlign w:val="bottom"/>
          </w:tcPr>
          <w:p w14:paraId="42B572D8" w14:textId="77777777" w:rsidR="00E5344D" w:rsidRPr="0008069C" w:rsidRDefault="00E5344D" w:rsidP="003467E5">
            <w:pPr>
              <w:jc w:val="right"/>
              <w:rPr>
                <w:color w:val="000000"/>
                <w:sz w:val="16"/>
                <w:szCs w:val="16"/>
              </w:rPr>
            </w:pPr>
            <w:r w:rsidRPr="0008069C">
              <w:rPr>
                <w:color w:val="000000"/>
                <w:sz w:val="16"/>
                <w:szCs w:val="16"/>
              </w:rPr>
              <w:t>8</w:t>
            </w:r>
          </w:p>
        </w:tc>
        <w:tc>
          <w:tcPr>
            <w:tcW w:w="810" w:type="dxa"/>
            <w:vAlign w:val="bottom"/>
          </w:tcPr>
          <w:p w14:paraId="4603B0FE"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16A9E907"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bottom"/>
          </w:tcPr>
          <w:p w14:paraId="0F5D6279" w14:textId="77777777" w:rsidR="00E5344D" w:rsidRPr="0008069C" w:rsidRDefault="00E5344D" w:rsidP="003467E5">
            <w:pPr>
              <w:rPr>
                <w:color w:val="000000"/>
                <w:sz w:val="16"/>
                <w:szCs w:val="16"/>
              </w:rPr>
            </w:pPr>
            <w:r w:rsidRPr="0008069C">
              <w:rPr>
                <w:color w:val="000000"/>
                <w:sz w:val="16"/>
                <w:szCs w:val="16"/>
              </w:rPr>
              <w:t xml:space="preserve">Sensitize staff on how to handle </w:t>
            </w:r>
            <w:proofErr w:type="spellStart"/>
            <w:r w:rsidRPr="0008069C">
              <w:rPr>
                <w:color w:val="000000"/>
                <w:sz w:val="16"/>
                <w:szCs w:val="16"/>
              </w:rPr>
              <w:t>cytotoxics</w:t>
            </w:r>
            <w:proofErr w:type="spellEnd"/>
            <w:r w:rsidRPr="0008069C">
              <w:rPr>
                <w:color w:val="000000"/>
                <w:sz w:val="16"/>
                <w:szCs w:val="16"/>
              </w:rPr>
              <w:t xml:space="preserve"> especially new Senior house officers</w:t>
            </w:r>
          </w:p>
        </w:tc>
      </w:tr>
      <w:tr w:rsidR="00E5344D" w:rsidRPr="0008069C" w14:paraId="05BFE1D9" w14:textId="77777777" w:rsidTr="003467E5">
        <w:trPr>
          <w:trHeight w:val="230"/>
        </w:trPr>
        <w:tc>
          <w:tcPr>
            <w:tcW w:w="5112" w:type="dxa"/>
          </w:tcPr>
          <w:p w14:paraId="2C1E7E85" w14:textId="77777777" w:rsidR="00E5344D" w:rsidRPr="0008069C" w:rsidRDefault="00E5344D" w:rsidP="003467E5">
            <w:pPr>
              <w:tabs>
                <w:tab w:val="left" w:pos="7250"/>
              </w:tabs>
              <w:rPr>
                <w:sz w:val="16"/>
                <w:szCs w:val="16"/>
              </w:rPr>
            </w:pPr>
            <w:r w:rsidRPr="0008069C">
              <w:rPr>
                <w:sz w:val="16"/>
                <w:szCs w:val="16"/>
              </w:rPr>
              <w:t>9. Failure to adequately confirm vital information before administration (7R’s)</w:t>
            </w:r>
          </w:p>
        </w:tc>
        <w:tc>
          <w:tcPr>
            <w:tcW w:w="2340" w:type="dxa"/>
            <w:vAlign w:val="bottom"/>
          </w:tcPr>
          <w:p w14:paraId="28E875CE" w14:textId="77777777" w:rsidR="00E5344D" w:rsidRPr="0008069C" w:rsidRDefault="00E5344D" w:rsidP="003467E5">
            <w:pPr>
              <w:rPr>
                <w:color w:val="000000"/>
                <w:sz w:val="16"/>
                <w:szCs w:val="16"/>
              </w:rPr>
            </w:pPr>
            <w:r>
              <w:rPr>
                <w:noProof/>
                <w:sz w:val="16"/>
                <w:szCs w:val="16"/>
              </w:rPr>
              <mc:AlternateContent>
                <mc:Choice Requires="wps">
                  <w:drawing>
                    <wp:anchor distT="4294967292" distB="4294967292" distL="114300" distR="114300" simplePos="0" relativeHeight="251667456" behindDoc="0" locked="0" layoutInCell="1" allowOverlap="1" wp14:anchorId="638B6F62" wp14:editId="773CE0DC">
                      <wp:simplePos x="0" y="0"/>
                      <wp:positionH relativeFrom="column">
                        <wp:posOffset>-61595</wp:posOffset>
                      </wp:positionH>
                      <wp:positionV relativeFrom="paragraph">
                        <wp:posOffset>115569</wp:posOffset>
                      </wp:positionV>
                      <wp:extent cx="1533525" cy="0"/>
                      <wp:effectExtent l="0" t="76200" r="28575" b="1524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6FA57" id="Straight Arrow Connector 40" o:spid="_x0000_s1026" type="#_x0000_t32" style="position:absolute;margin-left:-4.85pt;margin-top:9.1pt;width:120.7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78FC303B"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7DD343D0" w14:textId="77777777" w:rsidR="00E5344D" w:rsidRPr="0008069C" w:rsidRDefault="00E5344D" w:rsidP="003467E5">
            <w:pPr>
              <w:rPr>
                <w:color w:val="000000"/>
                <w:sz w:val="16"/>
                <w:szCs w:val="16"/>
              </w:rPr>
            </w:pPr>
            <w:r w:rsidRPr="0008069C">
              <w:rPr>
                <w:color w:val="000000"/>
                <w:sz w:val="16"/>
                <w:szCs w:val="16"/>
              </w:rPr>
              <w:t>1</w:t>
            </w:r>
          </w:p>
        </w:tc>
        <w:tc>
          <w:tcPr>
            <w:tcW w:w="450" w:type="dxa"/>
            <w:tcBorders>
              <w:left w:val="single" w:sz="4" w:space="0" w:color="auto"/>
            </w:tcBorders>
            <w:vAlign w:val="center"/>
          </w:tcPr>
          <w:p w14:paraId="2CDD707C" w14:textId="77777777" w:rsidR="00E5344D" w:rsidRPr="0008069C" w:rsidRDefault="00E5344D" w:rsidP="003467E5">
            <w:pPr>
              <w:rPr>
                <w:color w:val="000000"/>
                <w:sz w:val="16"/>
                <w:szCs w:val="16"/>
              </w:rPr>
            </w:pPr>
            <w:r w:rsidRPr="0008069C">
              <w:rPr>
                <w:color w:val="000000"/>
                <w:sz w:val="16"/>
                <w:szCs w:val="16"/>
              </w:rPr>
              <w:t>4</w:t>
            </w:r>
          </w:p>
        </w:tc>
        <w:tc>
          <w:tcPr>
            <w:tcW w:w="810" w:type="dxa"/>
            <w:vAlign w:val="center"/>
          </w:tcPr>
          <w:p w14:paraId="46310A81" w14:textId="77777777" w:rsidR="00E5344D" w:rsidRPr="0008069C" w:rsidRDefault="00E5344D" w:rsidP="003467E5">
            <w:pPr>
              <w:rPr>
                <w:color w:val="000000"/>
                <w:sz w:val="16"/>
                <w:szCs w:val="16"/>
              </w:rPr>
            </w:pPr>
            <w:r w:rsidRPr="0008069C">
              <w:rPr>
                <w:color w:val="000000"/>
                <w:sz w:val="16"/>
                <w:szCs w:val="16"/>
              </w:rPr>
              <w:t>YES</w:t>
            </w:r>
          </w:p>
        </w:tc>
        <w:tc>
          <w:tcPr>
            <w:tcW w:w="5760" w:type="dxa"/>
            <w:gridSpan w:val="2"/>
            <w:tcBorders>
              <w:left w:val="single" w:sz="4" w:space="0" w:color="auto"/>
            </w:tcBorders>
            <w:vAlign w:val="center"/>
          </w:tcPr>
          <w:p w14:paraId="626CDF50" w14:textId="77777777" w:rsidR="00E5344D" w:rsidRPr="0008069C" w:rsidRDefault="00E5344D" w:rsidP="003467E5">
            <w:pPr>
              <w:rPr>
                <w:color w:val="000000"/>
                <w:sz w:val="16"/>
                <w:szCs w:val="16"/>
              </w:rPr>
            </w:pPr>
            <w:r w:rsidRPr="0008069C">
              <w:rPr>
                <w:color w:val="000000"/>
                <w:sz w:val="16"/>
                <w:szCs w:val="16"/>
              </w:rPr>
              <w:t>Enforce training and education to ensure Independent double checks are done by a Nurse or by two Senior house officers before administration at bedside</w:t>
            </w:r>
          </w:p>
        </w:tc>
      </w:tr>
      <w:tr w:rsidR="00E5344D" w:rsidRPr="0008069C" w14:paraId="785C8CDC" w14:textId="77777777" w:rsidTr="003467E5">
        <w:trPr>
          <w:trHeight w:val="275"/>
        </w:trPr>
        <w:tc>
          <w:tcPr>
            <w:tcW w:w="5112" w:type="dxa"/>
          </w:tcPr>
          <w:p w14:paraId="2D47F6E2" w14:textId="77777777" w:rsidR="00E5344D" w:rsidRPr="0008069C" w:rsidRDefault="00E5344D" w:rsidP="003467E5">
            <w:pPr>
              <w:tabs>
                <w:tab w:val="left" w:pos="7250"/>
              </w:tabs>
              <w:rPr>
                <w:sz w:val="16"/>
                <w:szCs w:val="16"/>
              </w:rPr>
            </w:pPr>
          </w:p>
        </w:tc>
        <w:tc>
          <w:tcPr>
            <w:tcW w:w="2340" w:type="dxa"/>
            <w:vAlign w:val="bottom"/>
          </w:tcPr>
          <w:p w14:paraId="3CD706A8" w14:textId="77777777" w:rsidR="00E5344D" w:rsidRPr="0008069C" w:rsidRDefault="00E5344D" w:rsidP="003467E5">
            <w:pPr>
              <w:rPr>
                <w:color w:val="000000"/>
                <w:sz w:val="16"/>
                <w:szCs w:val="16"/>
              </w:rPr>
            </w:pPr>
            <w:r w:rsidRPr="0008069C">
              <w:rPr>
                <w:color w:val="000000"/>
                <w:sz w:val="16"/>
                <w:szCs w:val="16"/>
              </w:rPr>
              <w:t>1. Heavy workload</w:t>
            </w:r>
          </w:p>
        </w:tc>
        <w:tc>
          <w:tcPr>
            <w:tcW w:w="450" w:type="dxa"/>
            <w:tcBorders>
              <w:right w:val="single" w:sz="4" w:space="0" w:color="auto"/>
            </w:tcBorders>
            <w:vAlign w:val="center"/>
          </w:tcPr>
          <w:p w14:paraId="20272A9B"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199A5267" w14:textId="77777777" w:rsidR="00E5344D" w:rsidRPr="0008069C" w:rsidRDefault="00E5344D" w:rsidP="003467E5">
            <w:pPr>
              <w:rPr>
                <w:color w:val="000000"/>
                <w:sz w:val="16"/>
                <w:szCs w:val="16"/>
              </w:rPr>
            </w:pPr>
            <w:r w:rsidRPr="0008069C">
              <w:rPr>
                <w:color w:val="000000"/>
                <w:sz w:val="16"/>
                <w:szCs w:val="16"/>
              </w:rPr>
              <w:t>1</w:t>
            </w:r>
          </w:p>
        </w:tc>
        <w:tc>
          <w:tcPr>
            <w:tcW w:w="450" w:type="dxa"/>
            <w:tcBorders>
              <w:left w:val="single" w:sz="4" w:space="0" w:color="auto"/>
            </w:tcBorders>
            <w:vAlign w:val="center"/>
          </w:tcPr>
          <w:p w14:paraId="505807F1" w14:textId="77777777" w:rsidR="00E5344D" w:rsidRPr="0008069C" w:rsidRDefault="00E5344D" w:rsidP="003467E5">
            <w:pPr>
              <w:rPr>
                <w:color w:val="000000"/>
                <w:sz w:val="16"/>
                <w:szCs w:val="16"/>
              </w:rPr>
            </w:pPr>
            <w:r w:rsidRPr="0008069C">
              <w:rPr>
                <w:color w:val="000000"/>
                <w:sz w:val="16"/>
                <w:szCs w:val="16"/>
              </w:rPr>
              <w:t>4</w:t>
            </w:r>
          </w:p>
        </w:tc>
        <w:tc>
          <w:tcPr>
            <w:tcW w:w="810" w:type="dxa"/>
            <w:vAlign w:val="center"/>
          </w:tcPr>
          <w:p w14:paraId="5C35902D" w14:textId="77777777" w:rsidR="00E5344D" w:rsidRPr="0008069C" w:rsidRDefault="00E5344D" w:rsidP="003467E5">
            <w:pPr>
              <w:rPr>
                <w:color w:val="000000"/>
                <w:sz w:val="16"/>
                <w:szCs w:val="16"/>
              </w:rPr>
            </w:pPr>
            <w:r>
              <w:rPr>
                <w:color w:val="000000"/>
                <w:sz w:val="16"/>
                <w:szCs w:val="16"/>
              </w:rPr>
              <w:t>YES</w:t>
            </w:r>
          </w:p>
        </w:tc>
        <w:tc>
          <w:tcPr>
            <w:tcW w:w="900" w:type="dxa"/>
            <w:tcBorders>
              <w:left w:val="single" w:sz="4" w:space="0" w:color="auto"/>
              <w:right w:val="single" w:sz="4" w:space="0" w:color="auto"/>
            </w:tcBorders>
            <w:vAlign w:val="center"/>
          </w:tcPr>
          <w:p w14:paraId="0DE8F035" w14:textId="77777777" w:rsidR="00E5344D" w:rsidRPr="0008069C" w:rsidRDefault="00E5344D" w:rsidP="003467E5">
            <w:pPr>
              <w:rPr>
                <w:color w:val="000000"/>
                <w:sz w:val="16"/>
                <w:szCs w:val="16"/>
              </w:rPr>
            </w:pPr>
            <w:r w:rsidRPr="0008069C">
              <w:rPr>
                <w:color w:val="000000"/>
                <w:sz w:val="16"/>
                <w:szCs w:val="16"/>
              </w:rPr>
              <w:t>Accept</w:t>
            </w:r>
          </w:p>
        </w:tc>
        <w:tc>
          <w:tcPr>
            <w:tcW w:w="4860" w:type="dxa"/>
            <w:tcBorders>
              <w:left w:val="single" w:sz="4" w:space="0" w:color="auto"/>
            </w:tcBorders>
            <w:vAlign w:val="center"/>
          </w:tcPr>
          <w:p w14:paraId="3C53DD46" w14:textId="77777777" w:rsidR="00E5344D" w:rsidRPr="0008069C" w:rsidRDefault="00E5344D" w:rsidP="003467E5">
            <w:pPr>
              <w:rPr>
                <w:color w:val="000000"/>
                <w:sz w:val="16"/>
                <w:szCs w:val="16"/>
              </w:rPr>
            </w:pPr>
            <w:r w:rsidRPr="0008069C">
              <w:rPr>
                <w:color w:val="000000"/>
                <w:sz w:val="16"/>
                <w:szCs w:val="16"/>
              </w:rPr>
              <w:t>Ensure at least 2 staff perform medication administration</w:t>
            </w:r>
          </w:p>
        </w:tc>
      </w:tr>
      <w:tr w:rsidR="00E5344D" w:rsidRPr="0008069C" w14:paraId="69EE1BE6" w14:textId="77777777" w:rsidTr="003467E5">
        <w:trPr>
          <w:trHeight w:val="317"/>
        </w:trPr>
        <w:tc>
          <w:tcPr>
            <w:tcW w:w="5112" w:type="dxa"/>
          </w:tcPr>
          <w:p w14:paraId="1194CA3D" w14:textId="761B6F43" w:rsidR="00E5344D" w:rsidRPr="0008069C" w:rsidRDefault="00E5344D" w:rsidP="003467E5">
            <w:pPr>
              <w:tabs>
                <w:tab w:val="left" w:pos="7250"/>
              </w:tabs>
              <w:rPr>
                <w:sz w:val="16"/>
                <w:szCs w:val="16"/>
              </w:rPr>
            </w:pPr>
            <w:r w:rsidRPr="0008069C">
              <w:rPr>
                <w:sz w:val="16"/>
                <w:szCs w:val="16"/>
              </w:rPr>
              <w:t>10</w:t>
            </w:r>
            <w:r w:rsidR="0055493C">
              <w:rPr>
                <w:sz w:val="16"/>
                <w:szCs w:val="16"/>
              </w:rPr>
              <w:t>a</w:t>
            </w:r>
            <w:r w:rsidRPr="0008069C">
              <w:rPr>
                <w:sz w:val="16"/>
                <w:szCs w:val="16"/>
              </w:rPr>
              <w:t>. Vincristine leaks to adjacent tissues(extravasation)</w:t>
            </w:r>
          </w:p>
        </w:tc>
        <w:tc>
          <w:tcPr>
            <w:tcW w:w="2340" w:type="dxa"/>
            <w:vAlign w:val="bottom"/>
          </w:tcPr>
          <w:p w14:paraId="141F3272" w14:textId="77777777" w:rsidR="00E5344D" w:rsidRPr="0008069C" w:rsidRDefault="00E5344D" w:rsidP="003467E5">
            <w:pPr>
              <w:rPr>
                <w:color w:val="000000"/>
                <w:sz w:val="16"/>
                <w:szCs w:val="16"/>
              </w:rPr>
            </w:pPr>
            <w:r>
              <w:rPr>
                <w:noProof/>
                <w:sz w:val="16"/>
                <w:szCs w:val="16"/>
              </w:rPr>
              <mc:AlternateContent>
                <mc:Choice Requires="wps">
                  <w:drawing>
                    <wp:anchor distT="4294967292" distB="4294967292" distL="114300" distR="114300" simplePos="0" relativeHeight="251669504" behindDoc="0" locked="0" layoutInCell="1" allowOverlap="1" wp14:anchorId="758B4517" wp14:editId="7AE67638">
                      <wp:simplePos x="0" y="0"/>
                      <wp:positionH relativeFrom="column">
                        <wp:posOffset>-64135</wp:posOffset>
                      </wp:positionH>
                      <wp:positionV relativeFrom="paragraph">
                        <wp:posOffset>81914</wp:posOffset>
                      </wp:positionV>
                      <wp:extent cx="1524000" cy="0"/>
                      <wp:effectExtent l="0" t="76200" r="19050" b="1524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8AD8C" id="Straight Arrow Connector 32" o:spid="_x0000_s1026" type="#_x0000_t32" style="position:absolute;margin-left:-5.05pt;margin-top:6.45pt;width:120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" strokecolor="black [3200]" strokeweight="1.5pt">
                      <v:stroke endarrow="open" joinstyle="miter"/>
                      <o:lock v:ext="edit" shapetype="f"/>
                    </v:shape>
                  </w:pict>
                </mc:Fallback>
              </mc:AlternateContent>
            </w:r>
          </w:p>
        </w:tc>
        <w:tc>
          <w:tcPr>
            <w:tcW w:w="450" w:type="dxa"/>
            <w:tcBorders>
              <w:right w:val="single" w:sz="4" w:space="0" w:color="auto"/>
            </w:tcBorders>
            <w:vAlign w:val="center"/>
          </w:tcPr>
          <w:p w14:paraId="0BDF004E"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051B6F5B" w14:textId="77777777" w:rsidR="00E5344D" w:rsidRPr="0008069C" w:rsidRDefault="00E5344D" w:rsidP="003467E5">
            <w:pPr>
              <w:rPr>
                <w:color w:val="000000"/>
                <w:sz w:val="16"/>
                <w:szCs w:val="16"/>
              </w:rPr>
            </w:pPr>
            <w:r w:rsidRPr="0008069C">
              <w:rPr>
                <w:color w:val="000000"/>
                <w:sz w:val="16"/>
                <w:szCs w:val="16"/>
              </w:rPr>
              <w:t>3</w:t>
            </w:r>
          </w:p>
        </w:tc>
        <w:tc>
          <w:tcPr>
            <w:tcW w:w="450" w:type="dxa"/>
            <w:tcBorders>
              <w:left w:val="single" w:sz="4" w:space="0" w:color="auto"/>
            </w:tcBorders>
            <w:vAlign w:val="center"/>
          </w:tcPr>
          <w:p w14:paraId="088BA052" w14:textId="77777777" w:rsidR="00E5344D" w:rsidRPr="0008069C" w:rsidRDefault="00E5344D" w:rsidP="003467E5">
            <w:pPr>
              <w:rPr>
                <w:color w:val="000000"/>
                <w:sz w:val="16"/>
                <w:szCs w:val="16"/>
              </w:rPr>
            </w:pPr>
            <w:r w:rsidRPr="0008069C">
              <w:rPr>
                <w:color w:val="000000"/>
                <w:sz w:val="16"/>
                <w:szCs w:val="16"/>
              </w:rPr>
              <w:t>12</w:t>
            </w:r>
          </w:p>
        </w:tc>
        <w:tc>
          <w:tcPr>
            <w:tcW w:w="810" w:type="dxa"/>
            <w:vAlign w:val="bottom"/>
          </w:tcPr>
          <w:p w14:paraId="6F922E59" w14:textId="77777777" w:rsidR="00E5344D" w:rsidRPr="0008069C" w:rsidRDefault="00E5344D" w:rsidP="003467E5">
            <w:pPr>
              <w:rPr>
                <w:color w:val="000000"/>
                <w:sz w:val="16"/>
                <w:szCs w:val="16"/>
              </w:rPr>
            </w:pPr>
          </w:p>
        </w:tc>
        <w:tc>
          <w:tcPr>
            <w:tcW w:w="900" w:type="dxa"/>
            <w:tcBorders>
              <w:left w:val="single" w:sz="4" w:space="0" w:color="auto"/>
              <w:right w:val="single" w:sz="4" w:space="0" w:color="auto"/>
            </w:tcBorders>
            <w:vAlign w:val="center"/>
          </w:tcPr>
          <w:p w14:paraId="5608EDE3" w14:textId="77777777" w:rsidR="00E5344D" w:rsidRPr="0008069C" w:rsidRDefault="00E5344D" w:rsidP="003467E5">
            <w:pPr>
              <w:rPr>
                <w:color w:val="000000"/>
                <w:sz w:val="16"/>
                <w:szCs w:val="16"/>
              </w:rPr>
            </w:pPr>
          </w:p>
        </w:tc>
        <w:tc>
          <w:tcPr>
            <w:tcW w:w="4860" w:type="dxa"/>
            <w:tcBorders>
              <w:left w:val="single" w:sz="4" w:space="0" w:color="auto"/>
            </w:tcBorders>
            <w:vAlign w:val="bottom"/>
          </w:tcPr>
          <w:p w14:paraId="2F9B0A7D" w14:textId="77777777" w:rsidR="00E5344D" w:rsidRPr="0008069C" w:rsidRDefault="00E5344D" w:rsidP="003467E5">
            <w:pPr>
              <w:rPr>
                <w:color w:val="000000"/>
                <w:sz w:val="16"/>
                <w:szCs w:val="16"/>
              </w:rPr>
            </w:pPr>
            <w:r w:rsidRPr="0008069C">
              <w:rPr>
                <w:color w:val="000000"/>
                <w:sz w:val="16"/>
                <w:szCs w:val="16"/>
              </w:rPr>
              <w:t>Provision of extravasation kits</w:t>
            </w:r>
          </w:p>
        </w:tc>
      </w:tr>
      <w:tr w:rsidR="00E5344D" w:rsidRPr="0008069C" w14:paraId="479AC567" w14:textId="77777777" w:rsidTr="003467E5">
        <w:trPr>
          <w:trHeight w:val="440"/>
        </w:trPr>
        <w:tc>
          <w:tcPr>
            <w:tcW w:w="5112" w:type="dxa"/>
          </w:tcPr>
          <w:p w14:paraId="6EB13320" w14:textId="77777777" w:rsidR="00E5344D" w:rsidRPr="0008069C" w:rsidRDefault="00E5344D" w:rsidP="003467E5">
            <w:pPr>
              <w:tabs>
                <w:tab w:val="left" w:pos="7250"/>
              </w:tabs>
              <w:rPr>
                <w:sz w:val="16"/>
                <w:szCs w:val="16"/>
              </w:rPr>
            </w:pPr>
          </w:p>
        </w:tc>
        <w:tc>
          <w:tcPr>
            <w:tcW w:w="2340" w:type="dxa"/>
            <w:vAlign w:val="bottom"/>
          </w:tcPr>
          <w:p w14:paraId="1F033409" w14:textId="77777777" w:rsidR="00E5344D" w:rsidRPr="0008069C" w:rsidRDefault="00E5344D" w:rsidP="003467E5">
            <w:pPr>
              <w:rPr>
                <w:color w:val="000000"/>
                <w:sz w:val="16"/>
                <w:szCs w:val="16"/>
              </w:rPr>
            </w:pPr>
            <w:r w:rsidRPr="0008069C">
              <w:rPr>
                <w:color w:val="000000"/>
                <w:sz w:val="16"/>
                <w:szCs w:val="16"/>
              </w:rPr>
              <w:t>1. IV line fixed adjacent to recently used venipuncture</w:t>
            </w:r>
          </w:p>
        </w:tc>
        <w:tc>
          <w:tcPr>
            <w:tcW w:w="450" w:type="dxa"/>
            <w:tcBorders>
              <w:right w:val="single" w:sz="4" w:space="0" w:color="auto"/>
            </w:tcBorders>
            <w:vAlign w:val="center"/>
          </w:tcPr>
          <w:p w14:paraId="58EFF5D7"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08B71845" w14:textId="77777777" w:rsidR="00E5344D" w:rsidRPr="0008069C" w:rsidRDefault="00E5344D" w:rsidP="003467E5">
            <w:pPr>
              <w:rPr>
                <w:color w:val="000000"/>
                <w:sz w:val="16"/>
                <w:szCs w:val="16"/>
              </w:rPr>
            </w:pPr>
            <w:r w:rsidRPr="0008069C">
              <w:rPr>
                <w:color w:val="000000"/>
                <w:sz w:val="16"/>
                <w:szCs w:val="16"/>
              </w:rPr>
              <w:t>3</w:t>
            </w:r>
          </w:p>
        </w:tc>
        <w:tc>
          <w:tcPr>
            <w:tcW w:w="450" w:type="dxa"/>
            <w:tcBorders>
              <w:left w:val="single" w:sz="4" w:space="0" w:color="auto"/>
            </w:tcBorders>
            <w:vAlign w:val="center"/>
          </w:tcPr>
          <w:p w14:paraId="732AB667" w14:textId="77777777" w:rsidR="00E5344D" w:rsidRPr="0008069C" w:rsidRDefault="00E5344D" w:rsidP="003467E5">
            <w:pPr>
              <w:rPr>
                <w:color w:val="000000"/>
                <w:sz w:val="16"/>
                <w:szCs w:val="16"/>
              </w:rPr>
            </w:pPr>
            <w:r w:rsidRPr="0008069C">
              <w:rPr>
                <w:color w:val="000000"/>
                <w:sz w:val="16"/>
                <w:szCs w:val="16"/>
              </w:rPr>
              <w:t>12</w:t>
            </w:r>
          </w:p>
        </w:tc>
        <w:tc>
          <w:tcPr>
            <w:tcW w:w="810" w:type="dxa"/>
            <w:vAlign w:val="center"/>
          </w:tcPr>
          <w:p w14:paraId="48A4751E"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682DE8B9"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center"/>
          </w:tcPr>
          <w:p w14:paraId="4445DF78" w14:textId="77777777" w:rsidR="00E5344D" w:rsidRPr="0008069C" w:rsidRDefault="00E5344D" w:rsidP="003467E5">
            <w:pPr>
              <w:rPr>
                <w:color w:val="000000"/>
                <w:sz w:val="16"/>
                <w:szCs w:val="16"/>
              </w:rPr>
            </w:pPr>
            <w:r w:rsidRPr="0008069C">
              <w:rPr>
                <w:color w:val="000000"/>
                <w:sz w:val="16"/>
                <w:szCs w:val="16"/>
              </w:rPr>
              <w:t>Staff training on prevention of extravasation</w:t>
            </w:r>
          </w:p>
        </w:tc>
      </w:tr>
      <w:tr w:rsidR="00E5344D" w:rsidRPr="0008069C" w14:paraId="582C0A1F" w14:textId="77777777" w:rsidTr="003467E5">
        <w:trPr>
          <w:trHeight w:val="320"/>
        </w:trPr>
        <w:tc>
          <w:tcPr>
            <w:tcW w:w="5112" w:type="dxa"/>
          </w:tcPr>
          <w:p w14:paraId="1793CCD9" w14:textId="77777777" w:rsidR="00E5344D" w:rsidRPr="0008069C" w:rsidRDefault="00E5344D" w:rsidP="003467E5">
            <w:pPr>
              <w:tabs>
                <w:tab w:val="left" w:pos="7250"/>
              </w:tabs>
              <w:rPr>
                <w:sz w:val="16"/>
                <w:szCs w:val="16"/>
              </w:rPr>
            </w:pPr>
          </w:p>
        </w:tc>
        <w:tc>
          <w:tcPr>
            <w:tcW w:w="2340" w:type="dxa"/>
            <w:vAlign w:val="bottom"/>
          </w:tcPr>
          <w:p w14:paraId="1C265ECD" w14:textId="77777777" w:rsidR="00E5344D" w:rsidRPr="0008069C" w:rsidRDefault="00E5344D" w:rsidP="003467E5">
            <w:pPr>
              <w:rPr>
                <w:color w:val="000000"/>
                <w:sz w:val="16"/>
                <w:szCs w:val="16"/>
              </w:rPr>
            </w:pPr>
            <w:r w:rsidRPr="0008069C">
              <w:rPr>
                <w:color w:val="000000"/>
                <w:sz w:val="16"/>
                <w:szCs w:val="16"/>
              </w:rPr>
              <w:t>2. Improper administration rate</w:t>
            </w:r>
          </w:p>
        </w:tc>
        <w:tc>
          <w:tcPr>
            <w:tcW w:w="450" w:type="dxa"/>
            <w:tcBorders>
              <w:right w:val="single" w:sz="4" w:space="0" w:color="auto"/>
            </w:tcBorders>
            <w:vAlign w:val="center"/>
          </w:tcPr>
          <w:p w14:paraId="070F9A45"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7C9DFA97" w14:textId="77777777" w:rsidR="00E5344D" w:rsidRPr="0008069C" w:rsidRDefault="00E5344D" w:rsidP="003467E5">
            <w:pPr>
              <w:rPr>
                <w:color w:val="000000"/>
                <w:sz w:val="16"/>
                <w:szCs w:val="16"/>
              </w:rPr>
            </w:pPr>
            <w:r w:rsidRPr="0008069C">
              <w:rPr>
                <w:color w:val="000000"/>
                <w:sz w:val="16"/>
                <w:szCs w:val="16"/>
              </w:rPr>
              <w:t>3</w:t>
            </w:r>
          </w:p>
        </w:tc>
        <w:tc>
          <w:tcPr>
            <w:tcW w:w="450" w:type="dxa"/>
            <w:tcBorders>
              <w:left w:val="single" w:sz="4" w:space="0" w:color="auto"/>
            </w:tcBorders>
            <w:vAlign w:val="center"/>
          </w:tcPr>
          <w:p w14:paraId="53A37588" w14:textId="77777777" w:rsidR="00E5344D" w:rsidRPr="0008069C" w:rsidRDefault="00E5344D" w:rsidP="003467E5">
            <w:pPr>
              <w:rPr>
                <w:color w:val="000000"/>
                <w:sz w:val="16"/>
                <w:szCs w:val="16"/>
              </w:rPr>
            </w:pPr>
            <w:r w:rsidRPr="0008069C">
              <w:rPr>
                <w:color w:val="000000"/>
                <w:sz w:val="16"/>
                <w:szCs w:val="16"/>
              </w:rPr>
              <w:t>12</w:t>
            </w:r>
          </w:p>
        </w:tc>
        <w:tc>
          <w:tcPr>
            <w:tcW w:w="810" w:type="dxa"/>
            <w:vAlign w:val="center"/>
          </w:tcPr>
          <w:p w14:paraId="40E0B3DB"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07609D0C"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center"/>
          </w:tcPr>
          <w:p w14:paraId="20758996" w14:textId="77777777" w:rsidR="00E5344D" w:rsidRPr="0008069C" w:rsidRDefault="00E5344D" w:rsidP="003467E5">
            <w:pPr>
              <w:rPr>
                <w:color w:val="000000"/>
                <w:sz w:val="16"/>
                <w:szCs w:val="16"/>
              </w:rPr>
            </w:pPr>
            <w:r w:rsidRPr="0008069C">
              <w:rPr>
                <w:color w:val="000000"/>
                <w:sz w:val="16"/>
                <w:szCs w:val="16"/>
              </w:rPr>
              <w:t>Ensure administration is by slow IV for at least 2 minutes and flush with 10Ml of Normal saline after administration</w:t>
            </w:r>
          </w:p>
        </w:tc>
      </w:tr>
      <w:tr w:rsidR="00E5344D" w:rsidRPr="0008069C" w14:paraId="7ECD06AB" w14:textId="77777777" w:rsidTr="003467E5">
        <w:trPr>
          <w:trHeight w:val="440"/>
        </w:trPr>
        <w:tc>
          <w:tcPr>
            <w:tcW w:w="5112" w:type="dxa"/>
          </w:tcPr>
          <w:p w14:paraId="2C8D1DCE" w14:textId="77777777" w:rsidR="00E5344D" w:rsidRPr="0008069C" w:rsidRDefault="00E5344D" w:rsidP="003467E5">
            <w:pPr>
              <w:tabs>
                <w:tab w:val="left" w:pos="7250"/>
              </w:tabs>
              <w:rPr>
                <w:sz w:val="16"/>
                <w:szCs w:val="16"/>
              </w:rPr>
            </w:pPr>
          </w:p>
        </w:tc>
        <w:tc>
          <w:tcPr>
            <w:tcW w:w="2340" w:type="dxa"/>
            <w:vAlign w:val="bottom"/>
          </w:tcPr>
          <w:p w14:paraId="3CBD39CF" w14:textId="77777777" w:rsidR="00E5344D" w:rsidRPr="0008069C" w:rsidRDefault="00E5344D" w:rsidP="003467E5">
            <w:pPr>
              <w:rPr>
                <w:color w:val="000000"/>
                <w:sz w:val="16"/>
                <w:szCs w:val="16"/>
              </w:rPr>
            </w:pPr>
            <w:r w:rsidRPr="0008069C">
              <w:rPr>
                <w:color w:val="000000"/>
                <w:sz w:val="16"/>
                <w:szCs w:val="16"/>
              </w:rPr>
              <w:t>3. IV line not fixed properly</w:t>
            </w:r>
          </w:p>
        </w:tc>
        <w:tc>
          <w:tcPr>
            <w:tcW w:w="450" w:type="dxa"/>
            <w:tcBorders>
              <w:right w:val="single" w:sz="4" w:space="0" w:color="auto"/>
            </w:tcBorders>
            <w:vAlign w:val="center"/>
          </w:tcPr>
          <w:p w14:paraId="425F8919"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661B682F" w14:textId="77777777" w:rsidR="00E5344D" w:rsidRPr="0008069C" w:rsidRDefault="00E5344D" w:rsidP="003467E5">
            <w:pPr>
              <w:rPr>
                <w:color w:val="000000"/>
                <w:sz w:val="16"/>
                <w:szCs w:val="16"/>
              </w:rPr>
            </w:pPr>
            <w:r w:rsidRPr="0008069C">
              <w:rPr>
                <w:color w:val="000000"/>
                <w:sz w:val="16"/>
                <w:szCs w:val="16"/>
              </w:rPr>
              <w:t>2</w:t>
            </w:r>
          </w:p>
        </w:tc>
        <w:tc>
          <w:tcPr>
            <w:tcW w:w="450" w:type="dxa"/>
            <w:tcBorders>
              <w:left w:val="single" w:sz="4" w:space="0" w:color="auto"/>
            </w:tcBorders>
            <w:vAlign w:val="center"/>
          </w:tcPr>
          <w:p w14:paraId="4478C6B0" w14:textId="77777777" w:rsidR="00E5344D" w:rsidRPr="0008069C" w:rsidRDefault="00E5344D" w:rsidP="003467E5">
            <w:pPr>
              <w:rPr>
                <w:color w:val="000000"/>
                <w:sz w:val="16"/>
                <w:szCs w:val="16"/>
              </w:rPr>
            </w:pPr>
            <w:r w:rsidRPr="0008069C">
              <w:rPr>
                <w:color w:val="000000"/>
                <w:sz w:val="16"/>
                <w:szCs w:val="16"/>
              </w:rPr>
              <w:t>8</w:t>
            </w:r>
          </w:p>
        </w:tc>
        <w:tc>
          <w:tcPr>
            <w:tcW w:w="810" w:type="dxa"/>
            <w:vAlign w:val="center"/>
          </w:tcPr>
          <w:p w14:paraId="686B3230"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73715CFC"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center"/>
          </w:tcPr>
          <w:p w14:paraId="5F0931EC" w14:textId="77777777" w:rsidR="00E5344D" w:rsidRPr="0008069C" w:rsidRDefault="00E5344D" w:rsidP="003467E5">
            <w:pPr>
              <w:rPr>
                <w:color w:val="000000"/>
                <w:sz w:val="16"/>
                <w:szCs w:val="16"/>
              </w:rPr>
            </w:pPr>
            <w:r w:rsidRPr="0008069C">
              <w:rPr>
                <w:color w:val="000000"/>
                <w:sz w:val="16"/>
                <w:szCs w:val="16"/>
              </w:rPr>
              <w:t>Flushing of IV line before administration.</w:t>
            </w:r>
          </w:p>
        </w:tc>
      </w:tr>
      <w:tr w:rsidR="00E5344D" w:rsidRPr="0008069C" w14:paraId="29477EA3" w14:textId="77777777" w:rsidTr="003467E5">
        <w:trPr>
          <w:trHeight w:val="473"/>
        </w:trPr>
        <w:tc>
          <w:tcPr>
            <w:tcW w:w="5112" w:type="dxa"/>
          </w:tcPr>
          <w:p w14:paraId="1A85C975" w14:textId="77777777" w:rsidR="00E5344D" w:rsidRPr="0008069C" w:rsidRDefault="00E5344D" w:rsidP="003467E5">
            <w:pPr>
              <w:tabs>
                <w:tab w:val="left" w:pos="7250"/>
              </w:tabs>
              <w:rPr>
                <w:sz w:val="16"/>
                <w:szCs w:val="16"/>
              </w:rPr>
            </w:pPr>
          </w:p>
        </w:tc>
        <w:tc>
          <w:tcPr>
            <w:tcW w:w="2340" w:type="dxa"/>
            <w:vAlign w:val="center"/>
          </w:tcPr>
          <w:p w14:paraId="198E4062" w14:textId="77777777" w:rsidR="00E5344D" w:rsidRPr="0008069C" w:rsidRDefault="00E5344D" w:rsidP="003467E5">
            <w:pPr>
              <w:rPr>
                <w:color w:val="000000"/>
                <w:sz w:val="16"/>
                <w:szCs w:val="16"/>
              </w:rPr>
            </w:pPr>
            <w:r w:rsidRPr="0008069C">
              <w:rPr>
                <w:color w:val="000000"/>
                <w:sz w:val="16"/>
                <w:szCs w:val="16"/>
              </w:rPr>
              <w:t>4.Nonadherance to guidelines</w:t>
            </w:r>
          </w:p>
        </w:tc>
        <w:tc>
          <w:tcPr>
            <w:tcW w:w="450" w:type="dxa"/>
            <w:tcBorders>
              <w:right w:val="single" w:sz="4" w:space="0" w:color="auto"/>
            </w:tcBorders>
            <w:vAlign w:val="center"/>
          </w:tcPr>
          <w:p w14:paraId="0148AFE5" w14:textId="77777777" w:rsidR="00E5344D" w:rsidRPr="0008069C" w:rsidRDefault="00E5344D" w:rsidP="003467E5">
            <w:pPr>
              <w:rPr>
                <w:color w:val="000000"/>
                <w:sz w:val="16"/>
                <w:szCs w:val="16"/>
              </w:rPr>
            </w:pPr>
            <w:r w:rsidRPr="0008069C">
              <w:rPr>
                <w:color w:val="000000"/>
                <w:sz w:val="16"/>
                <w:szCs w:val="16"/>
              </w:rPr>
              <w:t>4</w:t>
            </w:r>
          </w:p>
        </w:tc>
        <w:tc>
          <w:tcPr>
            <w:tcW w:w="450" w:type="dxa"/>
            <w:tcBorders>
              <w:left w:val="single" w:sz="4" w:space="0" w:color="auto"/>
              <w:right w:val="single" w:sz="4" w:space="0" w:color="auto"/>
            </w:tcBorders>
            <w:vAlign w:val="center"/>
          </w:tcPr>
          <w:p w14:paraId="5C9091D2" w14:textId="77777777" w:rsidR="00E5344D" w:rsidRPr="0008069C" w:rsidRDefault="00E5344D" w:rsidP="003467E5">
            <w:pPr>
              <w:rPr>
                <w:color w:val="000000"/>
                <w:sz w:val="16"/>
                <w:szCs w:val="16"/>
              </w:rPr>
            </w:pPr>
            <w:r w:rsidRPr="0008069C">
              <w:rPr>
                <w:color w:val="000000"/>
                <w:sz w:val="16"/>
                <w:szCs w:val="16"/>
              </w:rPr>
              <w:t>2</w:t>
            </w:r>
          </w:p>
        </w:tc>
        <w:tc>
          <w:tcPr>
            <w:tcW w:w="450" w:type="dxa"/>
            <w:tcBorders>
              <w:left w:val="single" w:sz="4" w:space="0" w:color="auto"/>
            </w:tcBorders>
            <w:vAlign w:val="center"/>
          </w:tcPr>
          <w:p w14:paraId="313716E2" w14:textId="77777777" w:rsidR="00E5344D" w:rsidRPr="0008069C" w:rsidRDefault="00E5344D" w:rsidP="003467E5">
            <w:pPr>
              <w:rPr>
                <w:color w:val="000000"/>
                <w:sz w:val="16"/>
                <w:szCs w:val="16"/>
              </w:rPr>
            </w:pPr>
            <w:r w:rsidRPr="0008069C">
              <w:rPr>
                <w:color w:val="000000"/>
                <w:sz w:val="16"/>
                <w:szCs w:val="16"/>
              </w:rPr>
              <w:t>8</w:t>
            </w:r>
          </w:p>
        </w:tc>
        <w:tc>
          <w:tcPr>
            <w:tcW w:w="810" w:type="dxa"/>
            <w:vAlign w:val="center"/>
          </w:tcPr>
          <w:p w14:paraId="2975A921" w14:textId="77777777" w:rsidR="00E5344D" w:rsidRPr="0008069C" w:rsidRDefault="00E5344D" w:rsidP="003467E5">
            <w:pPr>
              <w:rPr>
                <w:color w:val="000000"/>
                <w:sz w:val="16"/>
                <w:szCs w:val="16"/>
              </w:rPr>
            </w:pPr>
            <w:r w:rsidRPr="0008069C">
              <w:rPr>
                <w:color w:val="000000"/>
                <w:sz w:val="16"/>
                <w:szCs w:val="16"/>
              </w:rPr>
              <w:t> </w:t>
            </w:r>
          </w:p>
        </w:tc>
        <w:tc>
          <w:tcPr>
            <w:tcW w:w="900" w:type="dxa"/>
            <w:tcBorders>
              <w:left w:val="single" w:sz="4" w:space="0" w:color="auto"/>
              <w:right w:val="single" w:sz="4" w:space="0" w:color="auto"/>
            </w:tcBorders>
            <w:vAlign w:val="center"/>
          </w:tcPr>
          <w:p w14:paraId="21E62657" w14:textId="77777777" w:rsidR="00E5344D" w:rsidRPr="0008069C" w:rsidRDefault="00E5344D" w:rsidP="003467E5">
            <w:pPr>
              <w:rPr>
                <w:color w:val="000000"/>
                <w:sz w:val="16"/>
                <w:szCs w:val="16"/>
              </w:rPr>
            </w:pPr>
            <w:r w:rsidRPr="0008069C">
              <w:rPr>
                <w:color w:val="000000"/>
                <w:sz w:val="16"/>
                <w:szCs w:val="16"/>
              </w:rPr>
              <w:t>Control</w:t>
            </w:r>
          </w:p>
        </w:tc>
        <w:tc>
          <w:tcPr>
            <w:tcW w:w="4860" w:type="dxa"/>
            <w:tcBorders>
              <w:left w:val="single" w:sz="4" w:space="0" w:color="auto"/>
            </w:tcBorders>
            <w:vAlign w:val="center"/>
          </w:tcPr>
          <w:p w14:paraId="155998CC" w14:textId="77777777" w:rsidR="00E5344D" w:rsidRPr="0008069C" w:rsidRDefault="00E5344D" w:rsidP="003467E5">
            <w:pPr>
              <w:rPr>
                <w:color w:val="000000"/>
                <w:sz w:val="16"/>
                <w:szCs w:val="16"/>
              </w:rPr>
            </w:pPr>
            <w:r w:rsidRPr="0008069C">
              <w:rPr>
                <w:color w:val="000000"/>
                <w:sz w:val="16"/>
                <w:szCs w:val="16"/>
              </w:rPr>
              <w:t>Sensitize staff on the guidelines on prevention of extravasation. Dilute vincristine to 10ml volume for &lt;10 years patients and 20ml for &gt;10 years using Normal saline</w:t>
            </w:r>
          </w:p>
        </w:tc>
      </w:tr>
    </w:tbl>
    <w:p w14:paraId="36D1F35B" w14:textId="39E4BB76" w:rsidR="00E5344D" w:rsidRDefault="00E5344D" w:rsidP="00E5344D">
      <w:pPr>
        <w:spacing w:line="360" w:lineRule="auto"/>
        <w:rPr>
          <w:b/>
          <w:sz w:val="24"/>
          <w:szCs w:val="24"/>
        </w:rPr>
      </w:pPr>
    </w:p>
    <w:tbl>
      <w:tblPr>
        <w:tblStyle w:val="TableGrid"/>
        <w:tblpPr w:leftFromText="180" w:rightFromText="180" w:vertAnchor="text" w:horzAnchor="margin" w:tblpXSpec="center" w:tblpY="-77"/>
        <w:tblW w:w="15318" w:type="dxa"/>
        <w:tblLayout w:type="fixed"/>
        <w:tblLook w:val="04A0" w:firstRow="1" w:lastRow="0" w:firstColumn="1" w:lastColumn="0" w:noHBand="0" w:noVBand="1"/>
      </w:tblPr>
      <w:tblGrid>
        <w:gridCol w:w="5098"/>
        <w:gridCol w:w="2268"/>
        <w:gridCol w:w="426"/>
        <w:gridCol w:w="567"/>
        <w:gridCol w:w="425"/>
        <w:gridCol w:w="850"/>
        <w:gridCol w:w="851"/>
        <w:gridCol w:w="4833"/>
      </w:tblGrid>
      <w:tr w:rsidR="0055493C" w:rsidRPr="00C24546" w14:paraId="764005B3" w14:textId="77777777" w:rsidTr="0055493C">
        <w:trPr>
          <w:trHeight w:val="428"/>
        </w:trPr>
        <w:tc>
          <w:tcPr>
            <w:tcW w:w="5098" w:type="dxa"/>
          </w:tcPr>
          <w:p w14:paraId="54D5EF45" w14:textId="0F97B225" w:rsidR="0055493C" w:rsidRPr="00C24546" w:rsidRDefault="0055493C" w:rsidP="002975B2">
            <w:pPr>
              <w:tabs>
                <w:tab w:val="left" w:pos="7250"/>
              </w:tabs>
              <w:rPr>
                <w:sz w:val="16"/>
                <w:szCs w:val="16"/>
              </w:rPr>
            </w:pPr>
            <w:r w:rsidRPr="00C24546">
              <w:rPr>
                <w:sz w:val="16"/>
                <w:szCs w:val="16"/>
              </w:rPr>
              <w:t>1</w:t>
            </w:r>
            <w:r>
              <w:rPr>
                <w:sz w:val="16"/>
                <w:szCs w:val="16"/>
              </w:rPr>
              <w:t>0b</w:t>
            </w:r>
            <w:r w:rsidRPr="00C24546">
              <w:rPr>
                <w:sz w:val="16"/>
                <w:szCs w:val="16"/>
              </w:rPr>
              <w:t>.The doctors fails to notice exosmosis has occurred</w:t>
            </w:r>
          </w:p>
        </w:tc>
        <w:tc>
          <w:tcPr>
            <w:tcW w:w="2268" w:type="dxa"/>
            <w:vAlign w:val="bottom"/>
          </w:tcPr>
          <w:p w14:paraId="2E491165" w14:textId="77777777" w:rsidR="0055493C" w:rsidRPr="00C24546" w:rsidRDefault="0055493C" w:rsidP="002975B2">
            <w:pPr>
              <w:rPr>
                <w:color w:val="000000"/>
                <w:sz w:val="16"/>
                <w:szCs w:val="16"/>
              </w:rPr>
            </w:pPr>
            <w:r>
              <w:rPr>
                <w:noProof/>
                <w:sz w:val="16"/>
                <w:szCs w:val="16"/>
              </w:rPr>
              <mc:AlternateContent>
                <mc:Choice Requires="wps">
                  <w:drawing>
                    <wp:anchor distT="4294967292" distB="4294967292" distL="114300" distR="114300" simplePos="0" relativeHeight="251684864" behindDoc="0" locked="0" layoutInCell="1" allowOverlap="1" wp14:anchorId="2B27F689" wp14:editId="73566336">
                      <wp:simplePos x="0" y="0"/>
                      <wp:positionH relativeFrom="column">
                        <wp:posOffset>-50165</wp:posOffset>
                      </wp:positionH>
                      <wp:positionV relativeFrom="paragraph">
                        <wp:posOffset>24130</wp:posOffset>
                      </wp:positionV>
                      <wp:extent cx="1419225" cy="45085"/>
                      <wp:effectExtent l="0" t="38100" r="28575" b="1073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4508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EAD9E2" id="_x0000_t32" coordsize="21600,21600" o:spt="32" o:oned="t" path="m,l21600,21600e" filled="f">
                      <v:path arrowok="t" fillok="f" o:connecttype="none"/>
                      <o:lock v:ext="edit" shapetype="t"/>
                    </v:shapetype>
                    <v:shape id="Straight Arrow Connector 2" o:spid="_x0000_s1026" type="#_x0000_t32" style="position:absolute;margin-left:-3.95pt;margin-top:1.9pt;width:111.75pt;height:3.55pt;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" strokecolor="black [3200]" strokeweight="1.5pt">
                      <v:stroke endarrow="open" joinstyle="miter"/>
                      <o:lock v:ext="edit" shapetype="f"/>
                    </v:shape>
                  </w:pict>
                </mc:Fallback>
              </mc:AlternateContent>
            </w:r>
          </w:p>
        </w:tc>
        <w:tc>
          <w:tcPr>
            <w:tcW w:w="426" w:type="dxa"/>
            <w:tcBorders>
              <w:right w:val="single" w:sz="4" w:space="0" w:color="auto"/>
            </w:tcBorders>
            <w:vAlign w:val="center"/>
          </w:tcPr>
          <w:p w14:paraId="442D15AD" w14:textId="77777777" w:rsidR="0055493C" w:rsidRPr="00C24546" w:rsidRDefault="0055493C" w:rsidP="002975B2">
            <w:pPr>
              <w:rPr>
                <w:color w:val="000000"/>
                <w:sz w:val="16"/>
                <w:szCs w:val="16"/>
              </w:rPr>
            </w:pPr>
            <w:r w:rsidRPr="00C24546">
              <w:rPr>
                <w:color w:val="000000"/>
                <w:sz w:val="16"/>
                <w:szCs w:val="16"/>
              </w:rPr>
              <w:t>4</w:t>
            </w:r>
          </w:p>
        </w:tc>
        <w:tc>
          <w:tcPr>
            <w:tcW w:w="567" w:type="dxa"/>
            <w:tcBorders>
              <w:left w:val="single" w:sz="4" w:space="0" w:color="auto"/>
              <w:right w:val="single" w:sz="4" w:space="0" w:color="auto"/>
            </w:tcBorders>
            <w:vAlign w:val="center"/>
          </w:tcPr>
          <w:p w14:paraId="10A55A5A" w14:textId="77777777" w:rsidR="0055493C" w:rsidRPr="00C24546" w:rsidRDefault="0055493C" w:rsidP="002975B2">
            <w:pPr>
              <w:rPr>
                <w:color w:val="000000"/>
                <w:sz w:val="16"/>
                <w:szCs w:val="16"/>
              </w:rPr>
            </w:pPr>
            <w:r w:rsidRPr="00C24546">
              <w:rPr>
                <w:color w:val="000000"/>
                <w:sz w:val="16"/>
                <w:szCs w:val="16"/>
              </w:rPr>
              <w:t>2</w:t>
            </w:r>
          </w:p>
        </w:tc>
        <w:tc>
          <w:tcPr>
            <w:tcW w:w="425" w:type="dxa"/>
            <w:tcBorders>
              <w:left w:val="single" w:sz="4" w:space="0" w:color="auto"/>
            </w:tcBorders>
            <w:vAlign w:val="center"/>
          </w:tcPr>
          <w:p w14:paraId="3287F3A1" w14:textId="77777777" w:rsidR="0055493C" w:rsidRPr="00C24546" w:rsidRDefault="0055493C" w:rsidP="002975B2">
            <w:pPr>
              <w:rPr>
                <w:color w:val="000000"/>
                <w:sz w:val="16"/>
                <w:szCs w:val="16"/>
              </w:rPr>
            </w:pPr>
            <w:r w:rsidRPr="00C24546">
              <w:rPr>
                <w:color w:val="000000"/>
                <w:sz w:val="16"/>
                <w:szCs w:val="16"/>
              </w:rPr>
              <w:t>8</w:t>
            </w:r>
          </w:p>
        </w:tc>
        <w:tc>
          <w:tcPr>
            <w:tcW w:w="850" w:type="dxa"/>
            <w:vAlign w:val="center"/>
          </w:tcPr>
          <w:p w14:paraId="249A4586" w14:textId="77777777" w:rsidR="0055493C" w:rsidRPr="00C24546" w:rsidRDefault="0055493C" w:rsidP="002975B2">
            <w:pPr>
              <w:rPr>
                <w:color w:val="000000"/>
                <w:sz w:val="16"/>
                <w:szCs w:val="16"/>
              </w:rPr>
            </w:pPr>
            <w:r w:rsidRPr="00C24546">
              <w:rPr>
                <w:color w:val="000000"/>
                <w:sz w:val="16"/>
                <w:szCs w:val="16"/>
              </w:rPr>
              <w:t> </w:t>
            </w:r>
          </w:p>
        </w:tc>
        <w:tc>
          <w:tcPr>
            <w:tcW w:w="5684" w:type="dxa"/>
            <w:gridSpan w:val="2"/>
            <w:tcBorders>
              <w:left w:val="single" w:sz="4" w:space="0" w:color="auto"/>
            </w:tcBorders>
            <w:vAlign w:val="center"/>
          </w:tcPr>
          <w:p w14:paraId="4D69FDF2" w14:textId="77777777" w:rsidR="0055493C" w:rsidRPr="00C24546" w:rsidRDefault="0055493C" w:rsidP="002975B2">
            <w:pPr>
              <w:rPr>
                <w:color w:val="000000"/>
                <w:sz w:val="16"/>
                <w:szCs w:val="16"/>
              </w:rPr>
            </w:pPr>
            <w:r w:rsidRPr="00C24546">
              <w:rPr>
                <w:color w:val="000000"/>
                <w:sz w:val="16"/>
                <w:szCs w:val="16"/>
              </w:rPr>
              <w:t> All units should have (Fully Kitted) extravasation kits. Chemotherapy administration be done strictly on weekdays between 8:30 AM and 5:00 PM</w:t>
            </w:r>
          </w:p>
        </w:tc>
      </w:tr>
      <w:tr w:rsidR="0055493C" w:rsidRPr="00C24546" w14:paraId="7B6A74DA" w14:textId="77777777" w:rsidTr="002975B2">
        <w:trPr>
          <w:trHeight w:val="518"/>
        </w:trPr>
        <w:tc>
          <w:tcPr>
            <w:tcW w:w="5098" w:type="dxa"/>
            <w:vMerge w:val="restart"/>
          </w:tcPr>
          <w:p w14:paraId="1127AD99" w14:textId="77777777" w:rsidR="0055493C" w:rsidRDefault="0055493C" w:rsidP="002975B2">
            <w:pPr>
              <w:tabs>
                <w:tab w:val="left" w:pos="7250"/>
              </w:tabs>
              <w:rPr>
                <w:sz w:val="16"/>
                <w:szCs w:val="16"/>
              </w:rPr>
            </w:pPr>
          </w:p>
          <w:p w14:paraId="3A3B8CF1" w14:textId="77777777" w:rsidR="0055493C" w:rsidRPr="00DB475E" w:rsidRDefault="0055493C" w:rsidP="002975B2">
            <w:pPr>
              <w:jc w:val="center"/>
              <w:rPr>
                <w:sz w:val="16"/>
                <w:szCs w:val="16"/>
              </w:rPr>
            </w:pPr>
          </w:p>
        </w:tc>
        <w:tc>
          <w:tcPr>
            <w:tcW w:w="2268" w:type="dxa"/>
            <w:vAlign w:val="bottom"/>
          </w:tcPr>
          <w:p w14:paraId="199AC289" w14:textId="77777777" w:rsidR="0055493C" w:rsidRPr="00C24546" w:rsidRDefault="0055493C" w:rsidP="002975B2">
            <w:pPr>
              <w:rPr>
                <w:color w:val="000000"/>
                <w:sz w:val="16"/>
                <w:szCs w:val="16"/>
              </w:rPr>
            </w:pPr>
            <w:r w:rsidRPr="00C24546">
              <w:rPr>
                <w:color w:val="000000"/>
                <w:sz w:val="16"/>
                <w:szCs w:val="16"/>
              </w:rPr>
              <w:t>1. The doctor was in a hurry due to heavy workload thus patient monitoring wasn’t done after administration</w:t>
            </w:r>
          </w:p>
        </w:tc>
        <w:tc>
          <w:tcPr>
            <w:tcW w:w="426" w:type="dxa"/>
            <w:tcBorders>
              <w:right w:val="single" w:sz="4" w:space="0" w:color="auto"/>
            </w:tcBorders>
            <w:vAlign w:val="center"/>
          </w:tcPr>
          <w:p w14:paraId="6125B219" w14:textId="77777777" w:rsidR="0055493C" w:rsidRPr="00C24546" w:rsidRDefault="0055493C" w:rsidP="002975B2">
            <w:pPr>
              <w:rPr>
                <w:color w:val="000000"/>
                <w:sz w:val="16"/>
                <w:szCs w:val="16"/>
              </w:rPr>
            </w:pPr>
            <w:r w:rsidRPr="00C24546">
              <w:rPr>
                <w:color w:val="000000"/>
                <w:sz w:val="16"/>
                <w:szCs w:val="16"/>
              </w:rPr>
              <w:t>4</w:t>
            </w:r>
          </w:p>
        </w:tc>
        <w:tc>
          <w:tcPr>
            <w:tcW w:w="567" w:type="dxa"/>
            <w:tcBorders>
              <w:left w:val="single" w:sz="4" w:space="0" w:color="auto"/>
              <w:right w:val="single" w:sz="4" w:space="0" w:color="auto"/>
            </w:tcBorders>
            <w:vAlign w:val="center"/>
          </w:tcPr>
          <w:p w14:paraId="7E2E48FD" w14:textId="77777777" w:rsidR="0055493C" w:rsidRPr="00C24546" w:rsidRDefault="0055493C" w:rsidP="002975B2">
            <w:pPr>
              <w:rPr>
                <w:color w:val="000000"/>
                <w:sz w:val="16"/>
                <w:szCs w:val="16"/>
              </w:rPr>
            </w:pPr>
            <w:r w:rsidRPr="00C24546">
              <w:rPr>
                <w:color w:val="000000"/>
                <w:sz w:val="16"/>
                <w:szCs w:val="16"/>
              </w:rPr>
              <w:t>2</w:t>
            </w:r>
          </w:p>
        </w:tc>
        <w:tc>
          <w:tcPr>
            <w:tcW w:w="425" w:type="dxa"/>
            <w:tcBorders>
              <w:left w:val="single" w:sz="4" w:space="0" w:color="auto"/>
            </w:tcBorders>
            <w:vAlign w:val="center"/>
          </w:tcPr>
          <w:p w14:paraId="50B2FEEE" w14:textId="77777777" w:rsidR="0055493C" w:rsidRPr="00C24546" w:rsidRDefault="0055493C" w:rsidP="002975B2">
            <w:pPr>
              <w:rPr>
                <w:color w:val="000000"/>
                <w:sz w:val="16"/>
                <w:szCs w:val="16"/>
              </w:rPr>
            </w:pPr>
            <w:r w:rsidRPr="00C24546">
              <w:rPr>
                <w:color w:val="000000"/>
                <w:sz w:val="16"/>
                <w:szCs w:val="16"/>
              </w:rPr>
              <w:t>8</w:t>
            </w:r>
          </w:p>
        </w:tc>
        <w:tc>
          <w:tcPr>
            <w:tcW w:w="850" w:type="dxa"/>
            <w:vAlign w:val="center"/>
          </w:tcPr>
          <w:p w14:paraId="7DEAD563" w14:textId="77777777" w:rsidR="0055493C" w:rsidRPr="00C24546" w:rsidRDefault="0055493C" w:rsidP="002975B2">
            <w:pPr>
              <w:rPr>
                <w:color w:val="000000"/>
                <w:sz w:val="16"/>
                <w:szCs w:val="16"/>
              </w:rPr>
            </w:pPr>
            <w:r w:rsidRPr="00C24546">
              <w:rPr>
                <w:color w:val="000000"/>
                <w:sz w:val="16"/>
                <w:szCs w:val="16"/>
              </w:rPr>
              <w:t> </w:t>
            </w:r>
          </w:p>
        </w:tc>
        <w:tc>
          <w:tcPr>
            <w:tcW w:w="851" w:type="dxa"/>
            <w:tcBorders>
              <w:left w:val="single" w:sz="4" w:space="0" w:color="auto"/>
              <w:right w:val="single" w:sz="4" w:space="0" w:color="auto"/>
            </w:tcBorders>
            <w:vAlign w:val="center"/>
          </w:tcPr>
          <w:p w14:paraId="35092A81" w14:textId="77777777" w:rsidR="0055493C" w:rsidRPr="00C24546" w:rsidRDefault="0055493C" w:rsidP="002975B2">
            <w:pPr>
              <w:rPr>
                <w:color w:val="000000"/>
                <w:sz w:val="16"/>
                <w:szCs w:val="16"/>
              </w:rPr>
            </w:pPr>
            <w:r w:rsidRPr="00C24546">
              <w:rPr>
                <w:color w:val="000000"/>
                <w:sz w:val="16"/>
                <w:szCs w:val="16"/>
              </w:rPr>
              <w:t>Accept</w:t>
            </w:r>
          </w:p>
        </w:tc>
        <w:tc>
          <w:tcPr>
            <w:tcW w:w="4833" w:type="dxa"/>
            <w:tcBorders>
              <w:left w:val="single" w:sz="4" w:space="0" w:color="auto"/>
            </w:tcBorders>
            <w:vAlign w:val="center"/>
          </w:tcPr>
          <w:p w14:paraId="3BB0744D" w14:textId="77777777" w:rsidR="0055493C" w:rsidRPr="00C24546" w:rsidRDefault="0055493C" w:rsidP="002975B2">
            <w:pPr>
              <w:rPr>
                <w:color w:val="000000"/>
                <w:sz w:val="16"/>
                <w:szCs w:val="16"/>
              </w:rPr>
            </w:pPr>
            <w:r w:rsidRPr="00C24546">
              <w:rPr>
                <w:color w:val="000000"/>
                <w:sz w:val="16"/>
                <w:szCs w:val="16"/>
              </w:rPr>
              <w:t>Enforce training on the importance of post-administration monitoring and ensure medication administration is done by at least 2 officers</w:t>
            </w:r>
          </w:p>
        </w:tc>
      </w:tr>
      <w:tr w:rsidR="0055493C" w:rsidRPr="00C24546" w14:paraId="4D009A30" w14:textId="77777777" w:rsidTr="002975B2">
        <w:trPr>
          <w:trHeight w:val="293"/>
        </w:trPr>
        <w:tc>
          <w:tcPr>
            <w:tcW w:w="5098" w:type="dxa"/>
            <w:vMerge/>
          </w:tcPr>
          <w:p w14:paraId="3E11C8F4" w14:textId="77777777" w:rsidR="0055493C" w:rsidRPr="00C24546" w:rsidRDefault="0055493C" w:rsidP="002975B2">
            <w:pPr>
              <w:tabs>
                <w:tab w:val="left" w:pos="7250"/>
              </w:tabs>
              <w:rPr>
                <w:sz w:val="16"/>
                <w:szCs w:val="16"/>
              </w:rPr>
            </w:pPr>
          </w:p>
        </w:tc>
        <w:tc>
          <w:tcPr>
            <w:tcW w:w="2268" w:type="dxa"/>
            <w:vAlign w:val="bottom"/>
          </w:tcPr>
          <w:p w14:paraId="4B5718EC" w14:textId="77777777" w:rsidR="0055493C" w:rsidRPr="00C24546" w:rsidRDefault="0055493C" w:rsidP="002975B2">
            <w:pPr>
              <w:rPr>
                <w:color w:val="000000"/>
                <w:sz w:val="16"/>
                <w:szCs w:val="16"/>
              </w:rPr>
            </w:pPr>
            <w:r w:rsidRPr="00C24546">
              <w:rPr>
                <w:color w:val="000000"/>
                <w:sz w:val="16"/>
                <w:szCs w:val="16"/>
              </w:rPr>
              <w:t>2. The patient turned around in bed</w:t>
            </w:r>
          </w:p>
        </w:tc>
        <w:tc>
          <w:tcPr>
            <w:tcW w:w="426" w:type="dxa"/>
            <w:tcBorders>
              <w:right w:val="single" w:sz="4" w:space="0" w:color="auto"/>
            </w:tcBorders>
            <w:vAlign w:val="center"/>
          </w:tcPr>
          <w:p w14:paraId="6763FF3B" w14:textId="77777777" w:rsidR="0055493C" w:rsidRPr="00C24546" w:rsidRDefault="0055493C" w:rsidP="002975B2">
            <w:pPr>
              <w:rPr>
                <w:color w:val="000000"/>
                <w:sz w:val="16"/>
                <w:szCs w:val="16"/>
              </w:rPr>
            </w:pPr>
            <w:r w:rsidRPr="00C24546">
              <w:rPr>
                <w:color w:val="000000"/>
                <w:sz w:val="16"/>
                <w:szCs w:val="16"/>
              </w:rPr>
              <w:t>4</w:t>
            </w:r>
          </w:p>
        </w:tc>
        <w:tc>
          <w:tcPr>
            <w:tcW w:w="567" w:type="dxa"/>
            <w:tcBorders>
              <w:left w:val="single" w:sz="4" w:space="0" w:color="auto"/>
              <w:right w:val="single" w:sz="4" w:space="0" w:color="auto"/>
            </w:tcBorders>
            <w:vAlign w:val="center"/>
          </w:tcPr>
          <w:p w14:paraId="0243710D" w14:textId="77777777" w:rsidR="0055493C" w:rsidRPr="00C24546" w:rsidRDefault="0055493C" w:rsidP="002975B2">
            <w:pPr>
              <w:rPr>
                <w:color w:val="000000"/>
                <w:sz w:val="16"/>
                <w:szCs w:val="16"/>
              </w:rPr>
            </w:pPr>
            <w:r w:rsidRPr="00C24546">
              <w:rPr>
                <w:color w:val="000000"/>
                <w:sz w:val="16"/>
                <w:szCs w:val="16"/>
              </w:rPr>
              <w:t>2</w:t>
            </w:r>
          </w:p>
        </w:tc>
        <w:tc>
          <w:tcPr>
            <w:tcW w:w="425" w:type="dxa"/>
            <w:tcBorders>
              <w:left w:val="single" w:sz="4" w:space="0" w:color="auto"/>
            </w:tcBorders>
            <w:vAlign w:val="center"/>
          </w:tcPr>
          <w:p w14:paraId="7054A170" w14:textId="77777777" w:rsidR="0055493C" w:rsidRPr="00C24546" w:rsidRDefault="0055493C" w:rsidP="002975B2">
            <w:pPr>
              <w:rPr>
                <w:color w:val="000000"/>
                <w:sz w:val="16"/>
                <w:szCs w:val="16"/>
              </w:rPr>
            </w:pPr>
            <w:r w:rsidRPr="00C24546">
              <w:rPr>
                <w:color w:val="000000"/>
                <w:sz w:val="16"/>
                <w:szCs w:val="16"/>
              </w:rPr>
              <w:t>8</w:t>
            </w:r>
          </w:p>
        </w:tc>
        <w:tc>
          <w:tcPr>
            <w:tcW w:w="850" w:type="dxa"/>
            <w:vAlign w:val="center"/>
          </w:tcPr>
          <w:p w14:paraId="79C23BD9" w14:textId="77777777" w:rsidR="0055493C" w:rsidRPr="00C24546" w:rsidRDefault="0055493C" w:rsidP="002975B2">
            <w:pPr>
              <w:rPr>
                <w:color w:val="000000"/>
                <w:sz w:val="16"/>
                <w:szCs w:val="16"/>
              </w:rPr>
            </w:pPr>
            <w:r w:rsidRPr="00C24546">
              <w:rPr>
                <w:color w:val="000000"/>
                <w:sz w:val="16"/>
                <w:szCs w:val="16"/>
              </w:rPr>
              <w:t> </w:t>
            </w:r>
          </w:p>
        </w:tc>
        <w:tc>
          <w:tcPr>
            <w:tcW w:w="851" w:type="dxa"/>
            <w:tcBorders>
              <w:left w:val="single" w:sz="4" w:space="0" w:color="auto"/>
              <w:right w:val="single" w:sz="4" w:space="0" w:color="auto"/>
            </w:tcBorders>
            <w:vAlign w:val="center"/>
          </w:tcPr>
          <w:p w14:paraId="2B7EF5D6" w14:textId="77777777" w:rsidR="0055493C" w:rsidRPr="00C24546" w:rsidRDefault="0055493C" w:rsidP="002975B2">
            <w:pPr>
              <w:rPr>
                <w:color w:val="000000"/>
                <w:sz w:val="16"/>
                <w:szCs w:val="16"/>
              </w:rPr>
            </w:pPr>
            <w:r w:rsidRPr="00C24546">
              <w:rPr>
                <w:color w:val="000000"/>
                <w:sz w:val="16"/>
                <w:szCs w:val="16"/>
              </w:rPr>
              <w:t>Accept</w:t>
            </w:r>
          </w:p>
        </w:tc>
        <w:tc>
          <w:tcPr>
            <w:tcW w:w="4833" w:type="dxa"/>
            <w:tcBorders>
              <w:left w:val="single" w:sz="4" w:space="0" w:color="auto"/>
            </w:tcBorders>
            <w:vAlign w:val="center"/>
          </w:tcPr>
          <w:p w14:paraId="40A9CBEA" w14:textId="77777777" w:rsidR="0055493C" w:rsidRPr="00C24546" w:rsidRDefault="0055493C" w:rsidP="002975B2">
            <w:pPr>
              <w:rPr>
                <w:color w:val="000000"/>
                <w:sz w:val="16"/>
                <w:szCs w:val="16"/>
              </w:rPr>
            </w:pPr>
            <w:r w:rsidRPr="00C24546">
              <w:rPr>
                <w:color w:val="000000"/>
                <w:sz w:val="16"/>
                <w:szCs w:val="16"/>
              </w:rPr>
              <w:t>Ensure that the patient remains in bed still after administration</w:t>
            </w:r>
          </w:p>
        </w:tc>
      </w:tr>
    </w:tbl>
    <w:p w14:paraId="16F87610" w14:textId="77777777" w:rsidR="0055493C" w:rsidRDefault="0055493C" w:rsidP="00E5344D">
      <w:pPr>
        <w:spacing w:line="360" w:lineRule="auto"/>
        <w:rPr>
          <w:b/>
          <w:sz w:val="24"/>
          <w:szCs w:val="24"/>
        </w:rPr>
      </w:pPr>
    </w:p>
    <w:tbl>
      <w:tblPr>
        <w:tblStyle w:val="TableGrid"/>
        <w:tblpPr w:leftFromText="180" w:rightFromText="180" w:vertAnchor="text" w:horzAnchor="margin" w:tblpXSpec="center" w:tblpY="-77"/>
        <w:tblW w:w="15318" w:type="dxa"/>
        <w:tblLayout w:type="fixed"/>
        <w:tblLook w:val="04A0" w:firstRow="1" w:lastRow="0" w:firstColumn="1" w:lastColumn="0" w:noHBand="0" w:noVBand="1"/>
      </w:tblPr>
      <w:tblGrid>
        <w:gridCol w:w="3798"/>
        <w:gridCol w:w="2970"/>
        <w:gridCol w:w="450"/>
        <w:gridCol w:w="540"/>
        <w:gridCol w:w="540"/>
        <w:gridCol w:w="720"/>
        <w:gridCol w:w="810"/>
        <w:gridCol w:w="90"/>
        <w:gridCol w:w="5400"/>
      </w:tblGrid>
      <w:tr w:rsidR="00E5344D" w:rsidRPr="00C24546" w14:paraId="61A4593A" w14:textId="77777777" w:rsidTr="003467E5">
        <w:trPr>
          <w:trHeight w:val="440"/>
        </w:trPr>
        <w:tc>
          <w:tcPr>
            <w:tcW w:w="3798" w:type="dxa"/>
            <w:vMerge w:val="restart"/>
            <w:vAlign w:val="center"/>
          </w:tcPr>
          <w:p w14:paraId="2F71B01E" w14:textId="77777777" w:rsidR="00E5344D" w:rsidRPr="00C24546" w:rsidRDefault="00E5344D" w:rsidP="003467E5">
            <w:pPr>
              <w:tabs>
                <w:tab w:val="left" w:pos="7250"/>
              </w:tabs>
              <w:jc w:val="center"/>
              <w:rPr>
                <w:b/>
                <w:sz w:val="18"/>
                <w:szCs w:val="18"/>
              </w:rPr>
            </w:pPr>
            <w:r w:rsidRPr="00C24546">
              <w:rPr>
                <w:b/>
                <w:sz w:val="18"/>
                <w:szCs w:val="18"/>
              </w:rPr>
              <w:lastRenderedPageBreak/>
              <w:t>FAILURE MODE</w:t>
            </w:r>
          </w:p>
          <w:p w14:paraId="377E425F" w14:textId="77777777" w:rsidR="00E5344D" w:rsidRPr="00C24546" w:rsidRDefault="00E5344D" w:rsidP="003467E5">
            <w:pPr>
              <w:autoSpaceDE w:val="0"/>
              <w:autoSpaceDN w:val="0"/>
              <w:adjustRightInd w:val="0"/>
              <w:rPr>
                <w:color w:val="000000"/>
                <w:sz w:val="18"/>
                <w:szCs w:val="18"/>
              </w:rPr>
            </w:pPr>
          </w:p>
          <w:p w14:paraId="01C4F754" w14:textId="77777777" w:rsidR="00E5344D" w:rsidRPr="00C24546" w:rsidRDefault="00E5344D" w:rsidP="003467E5">
            <w:pPr>
              <w:autoSpaceDE w:val="0"/>
              <w:autoSpaceDN w:val="0"/>
              <w:adjustRightInd w:val="0"/>
              <w:rPr>
                <w:sz w:val="18"/>
                <w:szCs w:val="18"/>
              </w:rPr>
            </w:pPr>
            <w:r w:rsidRPr="00C24546">
              <w:rPr>
                <w:b/>
                <w:bCs/>
                <w:sz w:val="18"/>
                <w:szCs w:val="18"/>
              </w:rPr>
              <w:t>First Evaluate failure mode before determining potential causes</w:t>
            </w:r>
          </w:p>
        </w:tc>
        <w:tc>
          <w:tcPr>
            <w:tcW w:w="2970" w:type="dxa"/>
            <w:vMerge w:val="restart"/>
            <w:vAlign w:val="center"/>
          </w:tcPr>
          <w:p w14:paraId="7C51098F" w14:textId="77777777" w:rsidR="00E5344D" w:rsidRPr="00C24546" w:rsidRDefault="00E5344D" w:rsidP="003467E5">
            <w:pPr>
              <w:tabs>
                <w:tab w:val="left" w:pos="7250"/>
              </w:tabs>
              <w:jc w:val="center"/>
              <w:rPr>
                <w:b/>
                <w:sz w:val="18"/>
                <w:szCs w:val="18"/>
              </w:rPr>
            </w:pPr>
            <w:r w:rsidRPr="00C24546">
              <w:rPr>
                <w:b/>
                <w:sz w:val="18"/>
                <w:szCs w:val="18"/>
              </w:rPr>
              <w:t>POTENTIAL CAUSE</w:t>
            </w:r>
          </w:p>
        </w:tc>
        <w:tc>
          <w:tcPr>
            <w:tcW w:w="1530" w:type="dxa"/>
            <w:gridSpan w:val="3"/>
            <w:vAlign w:val="center"/>
          </w:tcPr>
          <w:p w14:paraId="4BE8AE0F" w14:textId="77777777" w:rsidR="00E5344D" w:rsidRPr="00C24546" w:rsidRDefault="00E5344D" w:rsidP="003467E5">
            <w:pPr>
              <w:tabs>
                <w:tab w:val="left" w:pos="7250"/>
              </w:tabs>
              <w:jc w:val="center"/>
              <w:rPr>
                <w:b/>
                <w:sz w:val="18"/>
                <w:szCs w:val="18"/>
              </w:rPr>
            </w:pPr>
            <w:r w:rsidRPr="00C24546">
              <w:rPr>
                <w:b/>
                <w:sz w:val="18"/>
                <w:szCs w:val="18"/>
              </w:rPr>
              <w:t>SCORING</w:t>
            </w:r>
          </w:p>
        </w:tc>
        <w:tc>
          <w:tcPr>
            <w:tcW w:w="7020" w:type="dxa"/>
            <w:gridSpan w:val="4"/>
          </w:tcPr>
          <w:p w14:paraId="386A50A3" w14:textId="77777777" w:rsidR="00E5344D" w:rsidRPr="00C24546" w:rsidRDefault="00E5344D" w:rsidP="003467E5">
            <w:pPr>
              <w:tabs>
                <w:tab w:val="left" w:pos="7250"/>
              </w:tabs>
              <w:jc w:val="center"/>
              <w:rPr>
                <w:b/>
                <w:sz w:val="18"/>
                <w:szCs w:val="18"/>
              </w:rPr>
            </w:pPr>
            <w:r w:rsidRPr="00C24546">
              <w:rPr>
                <w:b/>
                <w:sz w:val="18"/>
                <w:szCs w:val="18"/>
              </w:rPr>
              <w:t>DECISION TREE ANALYSIS</w:t>
            </w:r>
          </w:p>
        </w:tc>
      </w:tr>
      <w:tr w:rsidR="00E5344D" w:rsidRPr="00C24546" w14:paraId="71052D67" w14:textId="77777777" w:rsidTr="003467E5">
        <w:trPr>
          <w:cantSplit/>
          <w:trHeight w:val="1970"/>
        </w:trPr>
        <w:tc>
          <w:tcPr>
            <w:tcW w:w="3798" w:type="dxa"/>
            <w:vMerge/>
            <w:vAlign w:val="center"/>
          </w:tcPr>
          <w:p w14:paraId="78FFE201" w14:textId="77777777" w:rsidR="00E5344D" w:rsidRPr="00C24546" w:rsidRDefault="00E5344D" w:rsidP="003467E5">
            <w:pPr>
              <w:tabs>
                <w:tab w:val="left" w:pos="7250"/>
              </w:tabs>
              <w:jc w:val="center"/>
              <w:rPr>
                <w:b/>
                <w:sz w:val="18"/>
                <w:szCs w:val="18"/>
              </w:rPr>
            </w:pPr>
          </w:p>
        </w:tc>
        <w:tc>
          <w:tcPr>
            <w:tcW w:w="2970" w:type="dxa"/>
            <w:vMerge/>
            <w:vAlign w:val="center"/>
          </w:tcPr>
          <w:p w14:paraId="0B8E3BB3" w14:textId="77777777" w:rsidR="00E5344D" w:rsidRPr="00C24546" w:rsidRDefault="00E5344D" w:rsidP="003467E5">
            <w:pPr>
              <w:tabs>
                <w:tab w:val="left" w:pos="7250"/>
              </w:tabs>
              <w:jc w:val="center"/>
              <w:rPr>
                <w:b/>
                <w:sz w:val="18"/>
                <w:szCs w:val="18"/>
              </w:rPr>
            </w:pPr>
          </w:p>
        </w:tc>
        <w:tc>
          <w:tcPr>
            <w:tcW w:w="450" w:type="dxa"/>
            <w:tcBorders>
              <w:right w:val="single" w:sz="4" w:space="0" w:color="auto"/>
            </w:tcBorders>
            <w:textDirection w:val="btLr"/>
            <w:vAlign w:val="center"/>
          </w:tcPr>
          <w:p w14:paraId="6A94F4E7" w14:textId="77777777" w:rsidR="00E5344D" w:rsidRPr="00C24546" w:rsidRDefault="00E5344D" w:rsidP="003467E5">
            <w:pPr>
              <w:tabs>
                <w:tab w:val="left" w:pos="7250"/>
              </w:tabs>
              <w:ind w:left="113" w:right="113"/>
              <w:jc w:val="center"/>
              <w:rPr>
                <w:b/>
                <w:sz w:val="18"/>
                <w:szCs w:val="18"/>
              </w:rPr>
            </w:pPr>
          </w:p>
          <w:p w14:paraId="6F842891" w14:textId="77777777" w:rsidR="00E5344D" w:rsidRPr="00C24546" w:rsidRDefault="00E5344D" w:rsidP="003467E5">
            <w:pPr>
              <w:tabs>
                <w:tab w:val="left" w:pos="7250"/>
              </w:tabs>
              <w:ind w:left="113" w:right="113"/>
              <w:jc w:val="center"/>
              <w:rPr>
                <w:b/>
                <w:sz w:val="18"/>
                <w:szCs w:val="18"/>
              </w:rPr>
            </w:pPr>
            <w:r w:rsidRPr="00C24546">
              <w:rPr>
                <w:b/>
                <w:sz w:val="18"/>
                <w:szCs w:val="18"/>
              </w:rPr>
              <w:t>Severity</w:t>
            </w:r>
          </w:p>
        </w:tc>
        <w:tc>
          <w:tcPr>
            <w:tcW w:w="540" w:type="dxa"/>
            <w:tcBorders>
              <w:left w:val="single" w:sz="4" w:space="0" w:color="auto"/>
              <w:right w:val="single" w:sz="4" w:space="0" w:color="auto"/>
            </w:tcBorders>
            <w:textDirection w:val="btLr"/>
            <w:vAlign w:val="center"/>
          </w:tcPr>
          <w:p w14:paraId="3C153D09" w14:textId="77777777" w:rsidR="00E5344D" w:rsidRPr="00C24546" w:rsidRDefault="00E5344D" w:rsidP="003467E5">
            <w:pPr>
              <w:ind w:left="113" w:right="113"/>
              <w:jc w:val="center"/>
              <w:rPr>
                <w:b/>
                <w:sz w:val="18"/>
                <w:szCs w:val="18"/>
              </w:rPr>
            </w:pPr>
          </w:p>
          <w:p w14:paraId="15D34D93" w14:textId="77777777" w:rsidR="00E5344D" w:rsidRPr="00C24546" w:rsidRDefault="00E5344D" w:rsidP="003467E5">
            <w:pPr>
              <w:tabs>
                <w:tab w:val="left" w:pos="7250"/>
              </w:tabs>
              <w:ind w:left="113" w:right="113"/>
              <w:jc w:val="center"/>
              <w:rPr>
                <w:b/>
                <w:sz w:val="18"/>
                <w:szCs w:val="18"/>
              </w:rPr>
            </w:pPr>
            <w:r w:rsidRPr="00C24546">
              <w:rPr>
                <w:b/>
                <w:sz w:val="18"/>
                <w:szCs w:val="18"/>
              </w:rPr>
              <w:t>Probability</w:t>
            </w:r>
          </w:p>
        </w:tc>
        <w:tc>
          <w:tcPr>
            <w:tcW w:w="540" w:type="dxa"/>
            <w:tcBorders>
              <w:left w:val="single" w:sz="4" w:space="0" w:color="auto"/>
            </w:tcBorders>
            <w:textDirection w:val="btLr"/>
            <w:vAlign w:val="center"/>
          </w:tcPr>
          <w:p w14:paraId="6653C8EE" w14:textId="77777777" w:rsidR="00E5344D" w:rsidRPr="00C24546" w:rsidRDefault="00E5344D" w:rsidP="003467E5">
            <w:pPr>
              <w:ind w:left="113" w:right="113"/>
              <w:jc w:val="center"/>
              <w:rPr>
                <w:b/>
                <w:sz w:val="18"/>
                <w:szCs w:val="18"/>
              </w:rPr>
            </w:pPr>
          </w:p>
          <w:p w14:paraId="37504C12" w14:textId="77777777" w:rsidR="00E5344D" w:rsidRPr="00C24546" w:rsidRDefault="00E5344D" w:rsidP="003467E5">
            <w:pPr>
              <w:tabs>
                <w:tab w:val="left" w:pos="7250"/>
              </w:tabs>
              <w:ind w:left="113" w:right="113"/>
              <w:jc w:val="center"/>
              <w:rPr>
                <w:b/>
                <w:sz w:val="18"/>
                <w:szCs w:val="18"/>
              </w:rPr>
            </w:pPr>
            <w:r w:rsidRPr="00C24546">
              <w:rPr>
                <w:b/>
                <w:sz w:val="18"/>
                <w:szCs w:val="18"/>
              </w:rPr>
              <w:t>Hazard score</w:t>
            </w:r>
          </w:p>
        </w:tc>
        <w:tc>
          <w:tcPr>
            <w:tcW w:w="720" w:type="dxa"/>
            <w:textDirection w:val="btLr"/>
          </w:tcPr>
          <w:p w14:paraId="1E8320D0" w14:textId="77777777" w:rsidR="00E5344D" w:rsidRPr="00C24546" w:rsidRDefault="00E5344D" w:rsidP="003467E5">
            <w:pPr>
              <w:tabs>
                <w:tab w:val="left" w:pos="7250"/>
              </w:tabs>
              <w:ind w:left="113" w:right="113"/>
              <w:jc w:val="center"/>
              <w:rPr>
                <w:b/>
                <w:sz w:val="18"/>
                <w:szCs w:val="18"/>
              </w:rPr>
            </w:pPr>
            <w:r w:rsidRPr="00C24546">
              <w:rPr>
                <w:b/>
                <w:sz w:val="18"/>
                <w:szCs w:val="18"/>
              </w:rPr>
              <w:t>Single point weakness</w:t>
            </w:r>
          </w:p>
          <w:p w14:paraId="278E8FF9" w14:textId="77777777" w:rsidR="00E5344D" w:rsidRPr="00C24546" w:rsidRDefault="00E5344D" w:rsidP="003467E5">
            <w:pPr>
              <w:tabs>
                <w:tab w:val="left" w:pos="7250"/>
              </w:tabs>
              <w:ind w:left="113" w:right="113"/>
              <w:jc w:val="center"/>
              <w:rPr>
                <w:b/>
                <w:sz w:val="18"/>
                <w:szCs w:val="18"/>
              </w:rPr>
            </w:pPr>
            <w:r w:rsidRPr="00C24546">
              <w:rPr>
                <w:b/>
                <w:sz w:val="18"/>
                <w:szCs w:val="18"/>
              </w:rPr>
              <w:t>(Y/N)</w:t>
            </w:r>
          </w:p>
        </w:tc>
        <w:tc>
          <w:tcPr>
            <w:tcW w:w="810" w:type="dxa"/>
            <w:tcBorders>
              <w:left w:val="single" w:sz="4" w:space="0" w:color="auto"/>
              <w:right w:val="single" w:sz="4" w:space="0" w:color="auto"/>
            </w:tcBorders>
            <w:textDirection w:val="btLr"/>
            <w:vAlign w:val="center"/>
          </w:tcPr>
          <w:p w14:paraId="23361714" w14:textId="77777777" w:rsidR="00E5344D" w:rsidRPr="00C24546" w:rsidRDefault="00E5344D" w:rsidP="003467E5">
            <w:pPr>
              <w:tabs>
                <w:tab w:val="left" w:pos="7250"/>
              </w:tabs>
              <w:ind w:left="113" w:right="113"/>
              <w:jc w:val="center"/>
              <w:rPr>
                <w:b/>
                <w:sz w:val="18"/>
                <w:szCs w:val="18"/>
              </w:rPr>
            </w:pPr>
            <w:r w:rsidRPr="00C24546">
              <w:rPr>
                <w:b/>
                <w:sz w:val="18"/>
                <w:szCs w:val="18"/>
              </w:rPr>
              <w:t>Action Type (Control, Accept or Eliminate)</w:t>
            </w:r>
          </w:p>
        </w:tc>
        <w:tc>
          <w:tcPr>
            <w:tcW w:w="5490" w:type="dxa"/>
            <w:gridSpan w:val="2"/>
            <w:tcBorders>
              <w:left w:val="single" w:sz="4" w:space="0" w:color="auto"/>
            </w:tcBorders>
            <w:vAlign w:val="center"/>
          </w:tcPr>
          <w:p w14:paraId="6D202903" w14:textId="77777777" w:rsidR="00E5344D" w:rsidRPr="00C24546" w:rsidRDefault="00E5344D" w:rsidP="003467E5">
            <w:pPr>
              <w:tabs>
                <w:tab w:val="left" w:pos="7250"/>
              </w:tabs>
              <w:jc w:val="center"/>
              <w:rPr>
                <w:b/>
                <w:sz w:val="18"/>
                <w:szCs w:val="18"/>
              </w:rPr>
            </w:pPr>
            <w:r w:rsidRPr="00C24546">
              <w:rPr>
                <w:b/>
                <w:sz w:val="18"/>
                <w:szCs w:val="18"/>
              </w:rPr>
              <w:t>Recommendations</w:t>
            </w:r>
          </w:p>
          <w:p w14:paraId="05D254A0" w14:textId="77777777" w:rsidR="00E5344D" w:rsidRPr="00C24546" w:rsidRDefault="00E5344D" w:rsidP="003467E5">
            <w:pPr>
              <w:tabs>
                <w:tab w:val="left" w:pos="7250"/>
              </w:tabs>
              <w:jc w:val="center"/>
              <w:rPr>
                <w:b/>
                <w:sz w:val="18"/>
                <w:szCs w:val="18"/>
              </w:rPr>
            </w:pPr>
          </w:p>
        </w:tc>
      </w:tr>
      <w:tr w:rsidR="00E5344D" w:rsidRPr="00C24546" w14:paraId="39890538" w14:textId="77777777" w:rsidTr="003467E5">
        <w:trPr>
          <w:trHeight w:val="347"/>
        </w:trPr>
        <w:tc>
          <w:tcPr>
            <w:tcW w:w="3798" w:type="dxa"/>
          </w:tcPr>
          <w:p w14:paraId="6EABB9DB" w14:textId="77777777" w:rsidR="00E5344D" w:rsidRPr="00C24546" w:rsidRDefault="00E5344D" w:rsidP="003467E5">
            <w:pPr>
              <w:tabs>
                <w:tab w:val="left" w:pos="7250"/>
              </w:tabs>
              <w:rPr>
                <w:sz w:val="16"/>
                <w:szCs w:val="16"/>
              </w:rPr>
            </w:pPr>
            <w:r>
              <w:rPr>
                <w:noProof/>
                <w:sz w:val="16"/>
                <w:szCs w:val="16"/>
              </w:rPr>
              <mc:AlternateContent>
                <mc:Choice Requires="wps">
                  <w:drawing>
                    <wp:anchor distT="4294967292" distB="4294967292" distL="114300" distR="114300" simplePos="0" relativeHeight="251668480" behindDoc="0" locked="0" layoutInCell="1" allowOverlap="1" wp14:anchorId="76522DB7" wp14:editId="49B0AA8F">
                      <wp:simplePos x="0" y="0"/>
                      <wp:positionH relativeFrom="column">
                        <wp:posOffset>2337435</wp:posOffset>
                      </wp:positionH>
                      <wp:positionV relativeFrom="paragraph">
                        <wp:posOffset>150494</wp:posOffset>
                      </wp:positionV>
                      <wp:extent cx="1895475" cy="0"/>
                      <wp:effectExtent l="0" t="76200" r="28575" b="1524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4C829" id="Straight Arrow Connector 42" o:spid="_x0000_s1026" type="#_x0000_t32" style="position:absolute;margin-left:184.05pt;margin-top:11.85pt;width:149.2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" strokecolor="black [3200]" strokeweight="1.5pt">
                      <v:stroke endarrow="open" joinstyle="miter"/>
                      <o:lock v:ext="edit" shapetype="f"/>
                    </v:shape>
                  </w:pict>
                </mc:Fallback>
              </mc:AlternateContent>
            </w:r>
            <w:r w:rsidRPr="00C24546">
              <w:rPr>
                <w:sz w:val="16"/>
                <w:szCs w:val="16"/>
              </w:rPr>
              <w:t>11. Inadvertent intrathecal administration of vincristine</w:t>
            </w:r>
          </w:p>
        </w:tc>
        <w:tc>
          <w:tcPr>
            <w:tcW w:w="2970" w:type="dxa"/>
          </w:tcPr>
          <w:p w14:paraId="4D06070F" w14:textId="77777777" w:rsidR="00E5344D" w:rsidRPr="00C24546" w:rsidRDefault="00E5344D" w:rsidP="003467E5">
            <w:pPr>
              <w:tabs>
                <w:tab w:val="left" w:pos="7250"/>
              </w:tabs>
              <w:rPr>
                <w:sz w:val="16"/>
                <w:szCs w:val="16"/>
              </w:rPr>
            </w:pPr>
          </w:p>
        </w:tc>
        <w:tc>
          <w:tcPr>
            <w:tcW w:w="450" w:type="dxa"/>
            <w:tcBorders>
              <w:right w:val="single" w:sz="4" w:space="0" w:color="auto"/>
            </w:tcBorders>
            <w:vAlign w:val="center"/>
          </w:tcPr>
          <w:p w14:paraId="7B49B811" w14:textId="77777777" w:rsidR="00E5344D" w:rsidRPr="00C24546" w:rsidRDefault="00E5344D" w:rsidP="003467E5">
            <w:pPr>
              <w:rPr>
                <w:color w:val="000000"/>
                <w:sz w:val="16"/>
                <w:szCs w:val="16"/>
              </w:rPr>
            </w:pPr>
            <w:r w:rsidRPr="00C24546">
              <w:rPr>
                <w:color w:val="000000"/>
                <w:sz w:val="16"/>
                <w:szCs w:val="16"/>
              </w:rPr>
              <w:t>4</w:t>
            </w:r>
          </w:p>
        </w:tc>
        <w:tc>
          <w:tcPr>
            <w:tcW w:w="540" w:type="dxa"/>
            <w:tcBorders>
              <w:left w:val="single" w:sz="4" w:space="0" w:color="auto"/>
              <w:right w:val="single" w:sz="4" w:space="0" w:color="auto"/>
            </w:tcBorders>
            <w:vAlign w:val="center"/>
          </w:tcPr>
          <w:p w14:paraId="56275A69" w14:textId="77777777" w:rsidR="00E5344D" w:rsidRPr="00C24546" w:rsidRDefault="00E5344D" w:rsidP="003467E5">
            <w:pPr>
              <w:rPr>
                <w:color w:val="000000"/>
                <w:sz w:val="16"/>
                <w:szCs w:val="16"/>
              </w:rPr>
            </w:pPr>
            <w:r w:rsidRPr="00C24546">
              <w:rPr>
                <w:color w:val="000000"/>
                <w:sz w:val="16"/>
                <w:szCs w:val="16"/>
              </w:rPr>
              <w:t>1</w:t>
            </w:r>
          </w:p>
        </w:tc>
        <w:tc>
          <w:tcPr>
            <w:tcW w:w="540" w:type="dxa"/>
            <w:tcBorders>
              <w:left w:val="single" w:sz="4" w:space="0" w:color="auto"/>
            </w:tcBorders>
            <w:vAlign w:val="center"/>
          </w:tcPr>
          <w:p w14:paraId="3EC46043" w14:textId="77777777" w:rsidR="00E5344D" w:rsidRPr="00C24546" w:rsidRDefault="00E5344D" w:rsidP="003467E5">
            <w:pPr>
              <w:rPr>
                <w:color w:val="000000"/>
                <w:sz w:val="16"/>
                <w:szCs w:val="16"/>
              </w:rPr>
            </w:pPr>
            <w:r w:rsidRPr="00C24546">
              <w:rPr>
                <w:color w:val="000000"/>
                <w:sz w:val="16"/>
                <w:szCs w:val="16"/>
              </w:rPr>
              <w:t>4</w:t>
            </w:r>
          </w:p>
        </w:tc>
        <w:tc>
          <w:tcPr>
            <w:tcW w:w="720" w:type="dxa"/>
            <w:vAlign w:val="center"/>
          </w:tcPr>
          <w:p w14:paraId="0EADB652" w14:textId="77777777" w:rsidR="00E5344D" w:rsidRPr="00C24546" w:rsidRDefault="00E5344D" w:rsidP="003467E5">
            <w:pPr>
              <w:rPr>
                <w:color w:val="000000"/>
                <w:sz w:val="16"/>
                <w:szCs w:val="16"/>
              </w:rPr>
            </w:pPr>
            <w:r w:rsidRPr="00C24546">
              <w:rPr>
                <w:color w:val="000000"/>
                <w:sz w:val="16"/>
                <w:szCs w:val="16"/>
              </w:rPr>
              <w:t> YES</w:t>
            </w:r>
          </w:p>
        </w:tc>
        <w:tc>
          <w:tcPr>
            <w:tcW w:w="6300" w:type="dxa"/>
            <w:gridSpan w:val="3"/>
            <w:tcBorders>
              <w:left w:val="single" w:sz="4" w:space="0" w:color="auto"/>
            </w:tcBorders>
            <w:vAlign w:val="center"/>
          </w:tcPr>
          <w:p w14:paraId="3938224F" w14:textId="77777777" w:rsidR="00E5344D" w:rsidRPr="00C24546" w:rsidRDefault="00E5344D" w:rsidP="003467E5">
            <w:pPr>
              <w:rPr>
                <w:color w:val="000000"/>
                <w:sz w:val="16"/>
                <w:szCs w:val="16"/>
              </w:rPr>
            </w:pPr>
            <w:r w:rsidRPr="00C24546">
              <w:rPr>
                <w:color w:val="000000"/>
                <w:sz w:val="16"/>
                <w:szCs w:val="16"/>
              </w:rPr>
              <w:t> </w:t>
            </w:r>
          </w:p>
        </w:tc>
      </w:tr>
      <w:tr w:rsidR="00E5344D" w:rsidRPr="00C24546" w14:paraId="4B14C440" w14:textId="77777777" w:rsidTr="003467E5">
        <w:trPr>
          <w:trHeight w:val="590"/>
        </w:trPr>
        <w:tc>
          <w:tcPr>
            <w:tcW w:w="3798" w:type="dxa"/>
            <w:vMerge w:val="restart"/>
          </w:tcPr>
          <w:p w14:paraId="589A0AFC" w14:textId="77777777" w:rsidR="00E5344D" w:rsidRPr="00C24546" w:rsidRDefault="00E5344D" w:rsidP="003467E5">
            <w:pPr>
              <w:tabs>
                <w:tab w:val="left" w:pos="7250"/>
              </w:tabs>
              <w:rPr>
                <w:sz w:val="16"/>
                <w:szCs w:val="16"/>
              </w:rPr>
            </w:pPr>
          </w:p>
        </w:tc>
        <w:tc>
          <w:tcPr>
            <w:tcW w:w="2970" w:type="dxa"/>
            <w:vAlign w:val="bottom"/>
          </w:tcPr>
          <w:p w14:paraId="28A456FD" w14:textId="77777777" w:rsidR="00E5344D" w:rsidRPr="00C24546" w:rsidRDefault="00E5344D" w:rsidP="003467E5">
            <w:pPr>
              <w:rPr>
                <w:color w:val="000000"/>
                <w:sz w:val="16"/>
                <w:szCs w:val="16"/>
              </w:rPr>
            </w:pPr>
            <w:r w:rsidRPr="00C24546">
              <w:rPr>
                <w:color w:val="000000"/>
                <w:sz w:val="16"/>
                <w:szCs w:val="16"/>
              </w:rPr>
              <w:t>1.Use of small volume syringes that can be confused for intrathecal route use</w:t>
            </w:r>
          </w:p>
        </w:tc>
        <w:tc>
          <w:tcPr>
            <w:tcW w:w="450" w:type="dxa"/>
            <w:tcBorders>
              <w:right w:val="single" w:sz="4" w:space="0" w:color="auto"/>
            </w:tcBorders>
            <w:vAlign w:val="center"/>
          </w:tcPr>
          <w:p w14:paraId="43AA01E6" w14:textId="77777777" w:rsidR="00E5344D" w:rsidRPr="00C24546" w:rsidRDefault="00E5344D" w:rsidP="003467E5">
            <w:pPr>
              <w:rPr>
                <w:color w:val="000000"/>
                <w:sz w:val="16"/>
                <w:szCs w:val="16"/>
              </w:rPr>
            </w:pPr>
            <w:r w:rsidRPr="00C24546">
              <w:rPr>
                <w:color w:val="000000"/>
                <w:sz w:val="16"/>
                <w:szCs w:val="16"/>
              </w:rPr>
              <w:t>4</w:t>
            </w:r>
          </w:p>
        </w:tc>
        <w:tc>
          <w:tcPr>
            <w:tcW w:w="540" w:type="dxa"/>
            <w:tcBorders>
              <w:left w:val="single" w:sz="4" w:space="0" w:color="auto"/>
              <w:right w:val="single" w:sz="4" w:space="0" w:color="auto"/>
            </w:tcBorders>
            <w:vAlign w:val="center"/>
          </w:tcPr>
          <w:p w14:paraId="6C17B429" w14:textId="77777777" w:rsidR="00E5344D" w:rsidRPr="00C24546" w:rsidRDefault="00E5344D" w:rsidP="003467E5">
            <w:pPr>
              <w:rPr>
                <w:color w:val="000000"/>
                <w:sz w:val="16"/>
                <w:szCs w:val="16"/>
              </w:rPr>
            </w:pPr>
            <w:r w:rsidRPr="00C24546">
              <w:rPr>
                <w:color w:val="000000"/>
                <w:sz w:val="16"/>
                <w:szCs w:val="16"/>
              </w:rPr>
              <w:t>4</w:t>
            </w:r>
          </w:p>
        </w:tc>
        <w:tc>
          <w:tcPr>
            <w:tcW w:w="540" w:type="dxa"/>
            <w:tcBorders>
              <w:left w:val="single" w:sz="4" w:space="0" w:color="auto"/>
            </w:tcBorders>
            <w:vAlign w:val="center"/>
          </w:tcPr>
          <w:p w14:paraId="64678067" w14:textId="77777777" w:rsidR="00E5344D" w:rsidRPr="00C24546" w:rsidRDefault="00E5344D" w:rsidP="003467E5">
            <w:pPr>
              <w:rPr>
                <w:color w:val="000000"/>
                <w:sz w:val="16"/>
                <w:szCs w:val="16"/>
              </w:rPr>
            </w:pPr>
            <w:r w:rsidRPr="00C24546">
              <w:rPr>
                <w:color w:val="000000"/>
                <w:sz w:val="16"/>
                <w:szCs w:val="16"/>
              </w:rPr>
              <w:t>16</w:t>
            </w:r>
          </w:p>
        </w:tc>
        <w:tc>
          <w:tcPr>
            <w:tcW w:w="720" w:type="dxa"/>
            <w:vAlign w:val="center"/>
          </w:tcPr>
          <w:p w14:paraId="71B5E4D4" w14:textId="77777777" w:rsidR="00E5344D" w:rsidRPr="00C24546" w:rsidRDefault="00E5344D" w:rsidP="003467E5">
            <w:pPr>
              <w:rPr>
                <w:color w:val="000000"/>
                <w:sz w:val="16"/>
                <w:szCs w:val="16"/>
              </w:rPr>
            </w:pPr>
          </w:p>
        </w:tc>
        <w:tc>
          <w:tcPr>
            <w:tcW w:w="900" w:type="dxa"/>
            <w:gridSpan w:val="2"/>
            <w:tcBorders>
              <w:left w:val="single" w:sz="4" w:space="0" w:color="auto"/>
              <w:right w:val="single" w:sz="4" w:space="0" w:color="auto"/>
            </w:tcBorders>
            <w:vAlign w:val="center"/>
          </w:tcPr>
          <w:p w14:paraId="6A188B0E" w14:textId="77777777" w:rsidR="00E5344D" w:rsidRPr="00C24546" w:rsidRDefault="00E5344D" w:rsidP="003467E5">
            <w:pPr>
              <w:rPr>
                <w:color w:val="000000"/>
                <w:sz w:val="16"/>
                <w:szCs w:val="16"/>
              </w:rPr>
            </w:pPr>
            <w:r w:rsidRPr="00C24546">
              <w:rPr>
                <w:color w:val="000000"/>
                <w:sz w:val="16"/>
                <w:szCs w:val="16"/>
              </w:rPr>
              <w:t>Eliminate</w:t>
            </w:r>
          </w:p>
        </w:tc>
        <w:tc>
          <w:tcPr>
            <w:tcW w:w="5400" w:type="dxa"/>
            <w:tcBorders>
              <w:left w:val="single" w:sz="4" w:space="0" w:color="auto"/>
            </w:tcBorders>
            <w:vAlign w:val="center"/>
          </w:tcPr>
          <w:p w14:paraId="4A9B839C" w14:textId="77777777" w:rsidR="00E5344D" w:rsidRPr="00C24546" w:rsidRDefault="00E5344D" w:rsidP="003467E5">
            <w:pPr>
              <w:rPr>
                <w:color w:val="000000"/>
                <w:sz w:val="16"/>
                <w:szCs w:val="16"/>
              </w:rPr>
            </w:pPr>
            <w:r w:rsidRPr="00C24546">
              <w:rPr>
                <w:color w:val="000000"/>
                <w:sz w:val="16"/>
                <w:szCs w:val="16"/>
              </w:rPr>
              <w:t xml:space="preserve">Dilute Vincristine with 0.9% Normal saline </w:t>
            </w:r>
            <w:proofErr w:type="gramStart"/>
            <w:r w:rsidRPr="00C24546">
              <w:rPr>
                <w:color w:val="000000"/>
                <w:sz w:val="16"/>
                <w:szCs w:val="16"/>
              </w:rPr>
              <w:t>using  large</w:t>
            </w:r>
            <w:proofErr w:type="gramEnd"/>
            <w:r w:rsidRPr="00C24546">
              <w:rPr>
                <w:color w:val="000000"/>
                <w:sz w:val="16"/>
                <w:szCs w:val="16"/>
              </w:rPr>
              <w:t xml:space="preserve"> volume syringes; for </w:t>
            </w:r>
            <w:proofErr w:type="spellStart"/>
            <w:r w:rsidRPr="00C24546">
              <w:rPr>
                <w:color w:val="000000"/>
                <w:sz w:val="16"/>
                <w:szCs w:val="16"/>
              </w:rPr>
              <w:t>paediatrics</w:t>
            </w:r>
            <w:proofErr w:type="spellEnd"/>
            <w:r w:rsidRPr="00C24546">
              <w:rPr>
                <w:color w:val="000000"/>
                <w:sz w:val="16"/>
                <w:szCs w:val="16"/>
              </w:rPr>
              <w:t xml:space="preserve"> less 10 years use 10Ml syringes, more than 10 years 20Ml or 20ml </w:t>
            </w:r>
            <w:proofErr w:type="spellStart"/>
            <w:r w:rsidRPr="00C24546">
              <w:rPr>
                <w:color w:val="000000"/>
                <w:sz w:val="16"/>
                <w:szCs w:val="16"/>
              </w:rPr>
              <w:t>Minibags</w:t>
            </w:r>
            <w:proofErr w:type="spellEnd"/>
            <w:r w:rsidRPr="00C24546">
              <w:rPr>
                <w:color w:val="000000"/>
                <w:sz w:val="16"/>
                <w:szCs w:val="16"/>
              </w:rPr>
              <w:t xml:space="preserve"> for </w:t>
            </w:r>
            <w:proofErr w:type="spellStart"/>
            <w:r w:rsidRPr="00C24546">
              <w:rPr>
                <w:color w:val="000000"/>
                <w:sz w:val="16"/>
                <w:szCs w:val="16"/>
              </w:rPr>
              <w:t>paeds</w:t>
            </w:r>
            <w:proofErr w:type="spellEnd"/>
            <w:r w:rsidRPr="00C24546">
              <w:rPr>
                <w:color w:val="000000"/>
                <w:sz w:val="16"/>
                <w:szCs w:val="16"/>
              </w:rPr>
              <w:t xml:space="preserve"> and 50Ml </w:t>
            </w:r>
            <w:proofErr w:type="spellStart"/>
            <w:r w:rsidRPr="00C24546">
              <w:rPr>
                <w:color w:val="000000"/>
                <w:sz w:val="16"/>
                <w:szCs w:val="16"/>
              </w:rPr>
              <w:t>minibags</w:t>
            </w:r>
            <w:proofErr w:type="spellEnd"/>
            <w:r w:rsidRPr="00C24546">
              <w:rPr>
                <w:color w:val="000000"/>
                <w:sz w:val="16"/>
                <w:szCs w:val="16"/>
              </w:rPr>
              <w:t xml:space="preserve">  for adults</w:t>
            </w:r>
          </w:p>
        </w:tc>
      </w:tr>
      <w:tr w:rsidR="00E5344D" w:rsidRPr="00C24546" w14:paraId="39E359B2" w14:textId="77777777" w:rsidTr="003467E5">
        <w:trPr>
          <w:trHeight w:val="572"/>
        </w:trPr>
        <w:tc>
          <w:tcPr>
            <w:tcW w:w="3798" w:type="dxa"/>
            <w:vMerge/>
          </w:tcPr>
          <w:p w14:paraId="76B99726" w14:textId="77777777" w:rsidR="00E5344D" w:rsidRPr="00C24546" w:rsidRDefault="00E5344D" w:rsidP="003467E5">
            <w:pPr>
              <w:tabs>
                <w:tab w:val="left" w:pos="7250"/>
              </w:tabs>
              <w:rPr>
                <w:sz w:val="16"/>
                <w:szCs w:val="16"/>
              </w:rPr>
            </w:pPr>
          </w:p>
        </w:tc>
        <w:tc>
          <w:tcPr>
            <w:tcW w:w="2970" w:type="dxa"/>
            <w:vAlign w:val="bottom"/>
          </w:tcPr>
          <w:p w14:paraId="48E88D15" w14:textId="77777777" w:rsidR="00E5344D" w:rsidRPr="00C24546" w:rsidRDefault="00E5344D" w:rsidP="003467E5">
            <w:pPr>
              <w:rPr>
                <w:color w:val="000000"/>
                <w:sz w:val="16"/>
                <w:szCs w:val="16"/>
              </w:rPr>
            </w:pPr>
            <w:r w:rsidRPr="00C24546">
              <w:rPr>
                <w:color w:val="000000"/>
                <w:sz w:val="16"/>
                <w:szCs w:val="16"/>
              </w:rPr>
              <w:t>2.Prescribing vincristine and Intrathecal medication to be administered same day</w:t>
            </w:r>
          </w:p>
        </w:tc>
        <w:tc>
          <w:tcPr>
            <w:tcW w:w="450" w:type="dxa"/>
            <w:tcBorders>
              <w:right w:val="single" w:sz="4" w:space="0" w:color="auto"/>
            </w:tcBorders>
            <w:vAlign w:val="center"/>
          </w:tcPr>
          <w:p w14:paraId="1C793746" w14:textId="77777777" w:rsidR="00E5344D" w:rsidRPr="00C24546" w:rsidRDefault="00E5344D" w:rsidP="003467E5">
            <w:pPr>
              <w:rPr>
                <w:color w:val="000000"/>
                <w:sz w:val="16"/>
                <w:szCs w:val="16"/>
              </w:rPr>
            </w:pPr>
            <w:r w:rsidRPr="00C24546">
              <w:rPr>
                <w:color w:val="000000"/>
                <w:sz w:val="16"/>
                <w:szCs w:val="16"/>
              </w:rPr>
              <w:t>4</w:t>
            </w:r>
          </w:p>
        </w:tc>
        <w:tc>
          <w:tcPr>
            <w:tcW w:w="540" w:type="dxa"/>
            <w:tcBorders>
              <w:left w:val="single" w:sz="4" w:space="0" w:color="auto"/>
              <w:right w:val="single" w:sz="4" w:space="0" w:color="auto"/>
            </w:tcBorders>
            <w:vAlign w:val="center"/>
          </w:tcPr>
          <w:p w14:paraId="714A2755" w14:textId="77777777" w:rsidR="00E5344D" w:rsidRPr="00C24546" w:rsidRDefault="00E5344D" w:rsidP="003467E5">
            <w:pPr>
              <w:rPr>
                <w:color w:val="000000"/>
                <w:sz w:val="16"/>
                <w:szCs w:val="16"/>
              </w:rPr>
            </w:pPr>
            <w:r w:rsidRPr="00C24546">
              <w:rPr>
                <w:color w:val="000000"/>
                <w:sz w:val="16"/>
                <w:szCs w:val="16"/>
              </w:rPr>
              <w:t>4</w:t>
            </w:r>
          </w:p>
        </w:tc>
        <w:tc>
          <w:tcPr>
            <w:tcW w:w="540" w:type="dxa"/>
            <w:tcBorders>
              <w:left w:val="single" w:sz="4" w:space="0" w:color="auto"/>
            </w:tcBorders>
            <w:vAlign w:val="center"/>
          </w:tcPr>
          <w:p w14:paraId="44D3DCD8" w14:textId="77777777" w:rsidR="00E5344D" w:rsidRPr="00C24546" w:rsidRDefault="00E5344D" w:rsidP="003467E5">
            <w:pPr>
              <w:rPr>
                <w:color w:val="000000"/>
                <w:sz w:val="16"/>
                <w:szCs w:val="16"/>
              </w:rPr>
            </w:pPr>
            <w:r w:rsidRPr="00C24546">
              <w:rPr>
                <w:color w:val="000000"/>
                <w:sz w:val="16"/>
                <w:szCs w:val="16"/>
              </w:rPr>
              <w:t>16</w:t>
            </w:r>
          </w:p>
        </w:tc>
        <w:tc>
          <w:tcPr>
            <w:tcW w:w="720" w:type="dxa"/>
            <w:vAlign w:val="center"/>
          </w:tcPr>
          <w:p w14:paraId="0ECC12C7" w14:textId="77777777" w:rsidR="00E5344D" w:rsidRPr="00C24546" w:rsidRDefault="00E5344D" w:rsidP="003467E5">
            <w:pPr>
              <w:rPr>
                <w:color w:val="000000"/>
                <w:sz w:val="16"/>
                <w:szCs w:val="16"/>
              </w:rPr>
            </w:pPr>
            <w:r w:rsidRPr="00C24546">
              <w:rPr>
                <w:color w:val="000000"/>
                <w:sz w:val="16"/>
                <w:szCs w:val="16"/>
              </w:rPr>
              <w:t> </w:t>
            </w:r>
          </w:p>
        </w:tc>
        <w:tc>
          <w:tcPr>
            <w:tcW w:w="900" w:type="dxa"/>
            <w:gridSpan w:val="2"/>
            <w:tcBorders>
              <w:left w:val="single" w:sz="4" w:space="0" w:color="auto"/>
              <w:right w:val="single" w:sz="4" w:space="0" w:color="auto"/>
            </w:tcBorders>
            <w:vAlign w:val="center"/>
          </w:tcPr>
          <w:p w14:paraId="45F91AA2" w14:textId="77777777" w:rsidR="00E5344D" w:rsidRPr="00C24546" w:rsidRDefault="00E5344D" w:rsidP="003467E5">
            <w:pPr>
              <w:rPr>
                <w:color w:val="000000"/>
                <w:sz w:val="16"/>
                <w:szCs w:val="16"/>
              </w:rPr>
            </w:pPr>
            <w:r w:rsidRPr="00C24546">
              <w:rPr>
                <w:color w:val="000000"/>
                <w:sz w:val="16"/>
                <w:szCs w:val="16"/>
              </w:rPr>
              <w:t>Eliminate</w:t>
            </w:r>
          </w:p>
        </w:tc>
        <w:tc>
          <w:tcPr>
            <w:tcW w:w="5400" w:type="dxa"/>
            <w:tcBorders>
              <w:left w:val="single" w:sz="4" w:space="0" w:color="auto"/>
            </w:tcBorders>
            <w:vAlign w:val="center"/>
          </w:tcPr>
          <w:p w14:paraId="007F977D" w14:textId="77777777" w:rsidR="00E5344D" w:rsidRPr="00C24546" w:rsidRDefault="00E5344D" w:rsidP="003467E5">
            <w:pPr>
              <w:rPr>
                <w:color w:val="000000"/>
                <w:sz w:val="16"/>
                <w:szCs w:val="16"/>
              </w:rPr>
            </w:pPr>
            <w:r w:rsidRPr="00C24546">
              <w:rPr>
                <w:color w:val="000000"/>
                <w:sz w:val="16"/>
                <w:szCs w:val="16"/>
              </w:rPr>
              <w:t>Prescribe vincristine and other intravenous drugs to be administered on a different day and time from Intrathecal medications. Intravenous medications be administered first</w:t>
            </w:r>
          </w:p>
        </w:tc>
      </w:tr>
      <w:tr w:rsidR="00E5344D" w:rsidRPr="00C24546" w14:paraId="7281120F" w14:textId="77777777" w:rsidTr="003467E5">
        <w:trPr>
          <w:trHeight w:val="545"/>
        </w:trPr>
        <w:tc>
          <w:tcPr>
            <w:tcW w:w="3798" w:type="dxa"/>
            <w:vMerge/>
          </w:tcPr>
          <w:p w14:paraId="61F4DFD9" w14:textId="77777777" w:rsidR="00E5344D" w:rsidRPr="00C24546" w:rsidRDefault="00E5344D" w:rsidP="003467E5">
            <w:pPr>
              <w:tabs>
                <w:tab w:val="left" w:pos="7250"/>
              </w:tabs>
              <w:rPr>
                <w:sz w:val="16"/>
                <w:szCs w:val="16"/>
              </w:rPr>
            </w:pPr>
          </w:p>
        </w:tc>
        <w:tc>
          <w:tcPr>
            <w:tcW w:w="2970" w:type="dxa"/>
            <w:vAlign w:val="bottom"/>
          </w:tcPr>
          <w:p w14:paraId="0A3C7980" w14:textId="77777777" w:rsidR="00E5344D" w:rsidRPr="00C24546" w:rsidRDefault="00E5344D" w:rsidP="003467E5">
            <w:pPr>
              <w:rPr>
                <w:color w:val="000000"/>
                <w:sz w:val="16"/>
                <w:szCs w:val="16"/>
              </w:rPr>
            </w:pPr>
            <w:r w:rsidRPr="00C24546">
              <w:rPr>
                <w:color w:val="000000"/>
                <w:sz w:val="16"/>
                <w:szCs w:val="16"/>
              </w:rPr>
              <w:t>3.Transportation and storage of Vincristine and Intrathecal medication in the same place</w:t>
            </w:r>
          </w:p>
        </w:tc>
        <w:tc>
          <w:tcPr>
            <w:tcW w:w="450" w:type="dxa"/>
            <w:tcBorders>
              <w:right w:val="single" w:sz="4" w:space="0" w:color="auto"/>
            </w:tcBorders>
            <w:vAlign w:val="center"/>
          </w:tcPr>
          <w:p w14:paraId="4D0DEC08" w14:textId="77777777" w:rsidR="00E5344D" w:rsidRPr="00C24546" w:rsidRDefault="00E5344D" w:rsidP="003467E5">
            <w:pPr>
              <w:rPr>
                <w:color w:val="000000"/>
                <w:sz w:val="16"/>
                <w:szCs w:val="16"/>
              </w:rPr>
            </w:pPr>
            <w:r w:rsidRPr="00C24546">
              <w:rPr>
                <w:color w:val="000000"/>
                <w:sz w:val="16"/>
                <w:szCs w:val="16"/>
              </w:rPr>
              <w:t>4</w:t>
            </w:r>
          </w:p>
        </w:tc>
        <w:tc>
          <w:tcPr>
            <w:tcW w:w="540" w:type="dxa"/>
            <w:tcBorders>
              <w:left w:val="single" w:sz="4" w:space="0" w:color="auto"/>
              <w:right w:val="single" w:sz="4" w:space="0" w:color="auto"/>
            </w:tcBorders>
            <w:vAlign w:val="center"/>
          </w:tcPr>
          <w:p w14:paraId="2A24C227" w14:textId="77777777" w:rsidR="00E5344D" w:rsidRPr="00C24546" w:rsidRDefault="00E5344D" w:rsidP="003467E5">
            <w:pPr>
              <w:rPr>
                <w:color w:val="000000"/>
                <w:sz w:val="16"/>
                <w:szCs w:val="16"/>
              </w:rPr>
            </w:pPr>
            <w:r w:rsidRPr="00C24546">
              <w:rPr>
                <w:color w:val="000000"/>
                <w:sz w:val="16"/>
                <w:szCs w:val="16"/>
              </w:rPr>
              <w:t>3</w:t>
            </w:r>
          </w:p>
        </w:tc>
        <w:tc>
          <w:tcPr>
            <w:tcW w:w="540" w:type="dxa"/>
            <w:tcBorders>
              <w:left w:val="single" w:sz="4" w:space="0" w:color="auto"/>
            </w:tcBorders>
            <w:vAlign w:val="center"/>
          </w:tcPr>
          <w:p w14:paraId="5F392470" w14:textId="77777777" w:rsidR="00E5344D" w:rsidRPr="00C24546" w:rsidRDefault="00E5344D" w:rsidP="003467E5">
            <w:pPr>
              <w:rPr>
                <w:color w:val="000000"/>
                <w:sz w:val="16"/>
                <w:szCs w:val="16"/>
              </w:rPr>
            </w:pPr>
            <w:r w:rsidRPr="00C24546">
              <w:rPr>
                <w:color w:val="000000"/>
                <w:sz w:val="16"/>
                <w:szCs w:val="16"/>
              </w:rPr>
              <w:t>12</w:t>
            </w:r>
          </w:p>
        </w:tc>
        <w:tc>
          <w:tcPr>
            <w:tcW w:w="720" w:type="dxa"/>
            <w:vAlign w:val="center"/>
          </w:tcPr>
          <w:p w14:paraId="2E37C776" w14:textId="77777777" w:rsidR="00E5344D" w:rsidRPr="00C24546" w:rsidRDefault="00E5344D" w:rsidP="003467E5">
            <w:pPr>
              <w:rPr>
                <w:color w:val="000000"/>
                <w:sz w:val="16"/>
                <w:szCs w:val="16"/>
              </w:rPr>
            </w:pPr>
            <w:r w:rsidRPr="00C24546">
              <w:rPr>
                <w:color w:val="000000"/>
                <w:sz w:val="16"/>
                <w:szCs w:val="16"/>
              </w:rPr>
              <w:t> </w:t>
            </w:r>
          </w:p>
        </w:tc>
        <w:tc>
          <w:tcPr>
            <w:tcW w:w="900" w:type="dxa"/>
            <w:gridSpan w:val="2"/>
            <w:tcBorders>
              <w:left w:val="single" w:sz="4" w:space="0" w:color="auto"/>
              <w:right w:val="single" w:sz="4" w:space="0" w:color="auto"/>
            </w:tcBorders>
            <w:vAlign w:val="center"/>
          </w:tcPr>
          <w:p w14:paraId="2CEBCD7D" w14:textId="77777777" w:rsidR="00E5344D" w:rsidRPr="00C24546" w:rsidRDefault="00E5344D" w:rsidP="003467E5">
            <w:pPr>
              <w:rPr>
                <w:color w:val="000000"/>
                <w:sz w:val="16"/>
                <w:szCs w:val="16"/>
              </w:rPr>
            </w:pPr>
            <w:r w:rsidRPr="00C24546">
              <w:rPr>
                <w:color w:val="000000"/>
                <w:sz w:val="16"/>
                <w:szCs w:val="16"/>
              </w:rPr>
              <w:t>Control</w:t>
            </w:r>
          </w:p>
        </w:tc>
        <w:tc>
          <w:tcPr>
            <w:tcW w:w="5400" w:type="dxa"/>
            <w:tcBorders>
              <w:left w:val="single" w:sz="4" w:space="0" w:color="auto"/>
            </w:tcBorders>
            <w:vAlign w:val="center"/>
          </w:tcPr>
          <w:p w14:paraId="6D370328" w14:textId="77777777" w:rsidR="00E5344D" w:rsidRPr="00C24546" w:rsidRDefault="00E5344D" w:rsidP="003467E5">
            <w:pPr>
              <w:rPr>
                <w:color w:val="000000"/>
                <w:sz w:val="16"/>
                <w:szCs w:val="16"/>
              </w:rPr>
            </w:pPr>
            <w:r w:rsidRPr="00C24546">
              <w:rPr>
                <w:color w:val="000000"/>
                <w:sz w:val="16"/>
                <w:szCs w:val="16"/>
              </w:rPr>
              <w:t xml:space="preserve">Vincristine and Intrathecal preparations should be packaged separately in </w:t>
            </w:r>
            <w:proofErr w:type="spellStart"/>
            <w:r w:rsidRPr="00C24546">
              <w:rPr>
                <w:color w:val="000000"/>
                <w:sz w:val="16"/>
                <w:szCs w:val="16"/>
              </w:rPr>
              <w:t>colour</w:t>
            </w:r>
            <w:proofErr w:type="spellEnd"/>
            <w:r w:rsidRPr="00C24546">
              <w:rPr>
                <w:color w:val="000000"/>
                <w:sz w:val="16"/>
                <w:szCs w:val="16"/>
              </w:rPr>
              <w:t xml:space="preserve">-coded adequately labelled plastic bags. They should also be stored in separate refrigerators. </w:t>
            </w:r>
          </w:p>
        </w:tc>
      </w:tr>
      <w:tr w:rsidR="00E5344D" w:rsidRPr="00C24546" w14:paraId="72D8E6C5" w14:textId="77777777" w:rsidTr="003467E5">
        <w:trPr>
          <w:trHeight w:val="485"/>
        </w:trPr>
        <w:tc>
          <w:tcPr>
            <w:tcW w:w="3798" w:type="dxa"/>
            <w:vMerge/>
          </w:tcPr>
          <w:p w14:paraId="5C9EC574" w14:textId="77777777" w:rsidR="00E5344D" w:rsidRPr="00C24546" w:rsidRDefault="00E5344D" w:rsidP="003467E5">
            <w:pPr>
              <w:tabs>
                <w:tab w:val="left" w:pos="7250"/>
              </w:tabs>
              <w:rPr>
                <w:sz w:val="16"/>
                <w:szCs w:val="16"/>
              </w:rPr>
            </w:pPr>
          </w:p>
        </w:tc>
        <w:tc>
          <w:tcPr>
            <w:tcW w:w="2970" w:type="dxa"/>
            <w:vAlign w:val="bottom"/>
          </w:tcPr>
          <w:p w14:paraId="5209E4A8" w14:textId="77777777" w:rsidR="00E5344D" w:rsidRPr="00C24546" w:rsidRDefault="00E5344D" w:rsidP="003467E5">
            <w:pPr>
              <w:rPr>
                <w:color w:val="000000"/>
                <w:sz w:val="16"/>
                <w:szCs w:val="16"/>
              </w:rPr>
            </w:pPr>
            <w:r w:rsidRPr="00C24546">
              <w:rPr>
                <w:color w:val="000000"/>
                <w:sz w:val="16"/>
                <w:szCs w:val="16"/>
              </w:rPr>
              <w:t>4.Lack of Warning label</w:t>
            </w:r>
          </w:p>
        </w:tc>
        <w:tc>
          <w:tcPr>
            <w:tcW w:w="450" w:type="dxa"/>
            <w:tcBorders>
              <w:right w:val="single" w:sz="4" w:space="0" w:color="auto"/>
            </w:tcBorders>
            <w:vAlign w:val="center"/>
          </w:tcPr>
          <w:p w14:paraId="6095E1FD" w14:textId="77777777" w:rsidR="00E5344D" w:rsidRPr="00C24546" w:rsidRDefault="00E5344D" w:rsidP="003467E5">
            <w:pPr>
              <w:rPr>
                <w:color w:val="000000"/>
                <w:sz w:val="16"/>
                <w:szCs w:val="16"/>
              </w:rPr>
            </w:pPr>
            <w:r w:rsidRPr="00C24546">
              <w:rPr>
                <w:color w:val="000000"/>
                <w:sz w:val="16"/>
                <w:szCs w:val="16"/>
              </w:rPr>
              <w:t>3</w:t>
            </w:r>
          </w:p>
        </w:tc>
        <w:tc>
          <w:tcPr>
            <w:tcW w:w="540" w:type="dxa"/>
            <w:tcBorders>
              <w:left w:val="single" w:sz="4" w:space="0" w:color="auto"/>
              <w:right w:val="single" w:sz="4" w:space="0" w:color="auto"/>
            </w:tcBorders>
            <w:vAlign w:val="center"/>
          </w:tcPr>
          <w:p w14:paraId="710B8265" w14:textId="77777777" w:rsidR="00E5344D" w:rsidRPr="00C24546" w:rsidRDefault="00E5344D" w:rsidP="003467E5">
            <w:pPr>
              <w:rPr>
                <w:color w:val="000000"/>
                <w:sz w:val="16"/>
                <w:szCs w:val="16"/>
              </w:rPr>
            </w:pPr>
            <w:r w:rsidRPr="00C24546">
              <w:rPr>
                <w:color w:val="000000"/>
                <w:sz w:val="16"/>
                <w:szCs w:val="16"/>
              </w:rPr>
              <w:t>4</w:t>
            </w:r>
          </w:p>
        </w:tc>
        <w:tc>
          <w:tcPr>
            <w:tcW w:w="540" w:type="dxa"/>
            <w:tcBorders>
              <w:left w:val="single" w:sz="4" w:space="0" w:color="auto"/>
            </w:tcBorders>
            <w:vAlign w:val="center"/>
          </w:tcPr>
          <w:p w14:paraId="61965493" w14:textId="77777777" w:rsidR="00E5344D" w:rsidRPr="00C24546" w:rsidRDefault="00E5344D" w:rsidP="003467E5">
            <w:pPr>
              <w:rPr>
                <w:color w:val="000000"/>
                <w:sz w:val="16"/>
                <w:szCs w:val="16"/>
              </w:rPr>
            </w:pPr>
            <w:r w:rsidRPr="00C24546">
              <w:rPr>
                <w:color w:val="000000"/>
                <w:sz w:val="16"/>
                <w:szCs w:val="16"/>
              </w:rPr>
              <w:t>12</w:t>
            </w:r>
          </w:p>
        </w:tc>
        <w:tc>
          <w:tcPr>
            <w:tcW w:w="720" w:type="dxa"/>
            <w:vAlign w:val="center"/>
          </w:tcPr>
          <w:p w14:paraId="5F377D38" w14:textId="77777777" w:rsidR="00E5344D" w:rsidRPr="00C24546" w:rsidRDefault="00E5344D" w:rsidP="003467E5">
            <w:pPr>
              <w:rPr>
                <w:color w:val="000000"/>
                <w:sz w:val="16"/>
                <w:szCs w:val="16"/>
              </w:rPr>
            </w:pPr>
          </w:p>
        </w:tc>
        <w:tc>
          <w:tcPr>
            <w:tcW w:w="900" w:type="dxa"/>
            <w:gridSpan w:val="2"/>
            <w:tcBorders>
              <w:left w:val="single" w:sz="4" w:space="0" w:color="auto"/>
              <w:right w:val="single" w:sz="4" w:space="0" w:color="auto"/>
            </w:tcBorders>
            <w:vAlign w:val="center"/>
          </w:tcPr>
          <w:p w14:paraId="6ECBA3CF" w14:textId="77777777" w:rsidR="00E5344D" w:rsidRPr="00C24546" w:rsidRDefault="00E5344D" w:rsidP="003467E5">
            <w:pPr>
              <w:rPr>
                <w:color w:val="000000"/>
                <w:sz w:val="16"/>
                <w:szCs w:val="16"/>
              </w:rPr>
            </w:pPr>
            <w:r w:rsidRPr="00C24546">
              <w:rPr>
                <w:color w:val="000000"/>
                <w:sz w:val="16"/>
                <w:szCs w:val="16"/>
              </w:rPr>
              <w:t>Eliminate</w:t>
            </w:r>
          </w:p>
        </w:tc>
        <w:tc>
          <w:tcPr>
            <w:tcW w:w="5400" w:type="dxa"/>
            <w:tcBorders>
              <w:left w:val="single" w:sz="4" w:space="0" w:color="auto"/>
            </w:tcBorders>
            <w:vAlign w:val="center"/>
          </w:tcPr>
          <w:p w14:paraId="15582D92" w14:textId="77777777" w:rsidR="00E5344D" w:rsidRPr="00C24546" w:rsidRDefault="00E5344D" w:rsidP="003467E5">
            <w:pPr>
              <w:rPr>
                <w:color w:val="000000"/>
                <w:sz w:val="16"/>
                <w:szCs w:val="16"/>
              </w:rPr>
            </w:pPr>
            <w:r w:rsidRPr="00C24546">
              <w:rPr>
                <w:color w:val="000000"/>
                <w:sz w:val="16"/>
                <w:szCs w:val="16"/>
              </w:rPr>
              <w:t xml:space="preserve">Ensure warning label is affixed black coded </w:t>
            </w:r>
            <w:proofErr w:type="gramStart"/>
            <w:r w:rsidRPr="00C24546">
              <w:rPr>
                <w:color w:val="000000"/>
                <w:sz w:val="16"/>
                <w:szCs w:val="16"/>
              </w:rPr>
              <w:t>label.(</w:t>
            </w:r>
            <w:proofErr w:type="gramEnd"/>
            <w:r w:rsidRPr="00C24546">
              <w:rPr>
                <w:color w:val="000000"/>
                <w:sz w:val="16"/>
                <w:szCs w:val="16"/>
              </w:rPr>
              <w:t>INTRAVENOUS USE ONLY, FATAL IF ADMINISTERED VIA OTHER ROUTES)</w:t>
            </w:r>
          </w:p>
        </w:tc>
      </w:tr>
      <w:tr w:rsidR="00E5344D" w:rsidRPr="00C24546" w14:paraId="1DC0151B" w14:textId="77777777" w:rsidTr="003467E5">
        <w:trPr>
          <w:trHeight w:val="365"/>
        </w:trPr>
        <w:tc>
          <w:tcPr>
            <w:tcW w:w="3798" w:type="dxa"/>
            <w:vMerge/>
          </w:tcPr>
          <w:p w14:paraId="0619FE45" w14:textId="77777777" w:rsidR="00E5344D" w:rsidRPr="00C24546" w:rsidRDefault="00E5344D" w:rsidP="003467E5">
            <w:pPr>
              <w:tabs>
                <w:tab w:val="left" w:pos="7250"/>
              </w:tabs>
              <w:rPr>
                <w:sz w:val="16"/>
                <w:szCs w:val="16"/>
              </w:rPr>
            </w:pPr>
          </w:p>
        </w:tc>
        <w:tc>
          <w:tcPr>
            <w:tcW w:w="2970" w:type="dxa"/>
            <w:vAlign w:val="bottom"/>
          </w:tcPr>
          <w:p w14:paraId="2E3C435B" w14:textId="77777777" w:rsidR="00E5344D" w:rsidRPr="00C24546" w:rsidRDefault="00E5344D" w:rsidP="003467E5">
            <w:pPr>
              <w:rPr>
                <w:color w:val="000000"/>
                <w:sz w:val="16"/>
                <w:szCs w:val="16"/>
              </w:rPr>
            </w:pPr>
            <w:r w:rsidRPr="00C24546">
              <w:rPr>
                <w:color w:val="000000"/>
                <w:sz w:val="16"/>
                <w:szCs w:val="16"/>
              </w:rPr>
              <w:t xml:space="preserve">5.Lack of clear guidelines </w:t>
            </w:r>
          </w:p>
        </w:tc>
        <w:tc>
          <w:tcPr>
            <w:tcW w:w="450" w:type="dxa"/>
            <w:tcBorders>
              <w:right w:val="single" w:sz="4" w:space="0" w:color="auto"/>
            </w:tcBorders>
            <w:vAlign w:val="center"/>
          </w:tcPr>
          <w:p w14:paraId="58F0CCEE" w14:textId="77777777" w:rsidR="00E5344D" w:rsidRPr="00C24546" w:rsidRDefault="00E5344D" w:rsidP="003467E5">
            <w:pPr>
              <w:rPr>
                <w:color w:val="000000"/>
                <w:sz w:val="16"/>
                <w:szCs w:val="16"/>
              </w:rPr>
            </w:pPr>
            <w:r w:rsidRPr="00C24546">
              <w:rPr>
                <w:color w:val="000000"/>
                <w:sz w:val="16"/>
                <w:szCs w:val="16"/>
              </w:rPr>
              <w:t>3</w:t>
            </w:r>
          </w:p>
        </w:tc>
        <w:tc>
          <w:tcPr>
            <w:tcW w:w="540" w:type="dxa"/>
            <w:tcBorders>
              <w:left w:val="single" w:sz="4" w:space="0" w:color="auto"/>
              <w:right w:val="single" w:sz="4" w:space="0" w:color="auto"/>
            </w:tcBorders>
            <w:vAlign w:val="center"/>
          </w:tcPr>
          <w:p w14:paraId="28F29C41" w14:textId="77777777" w:rsidR="00E5344D" w:rsidRPr="00C24546" w:rsidRDefault="00E5344D" w:rsidP="003467E5">
            <w:pPr>
              <w:rPr>
                <w:color w:val="000000"/>
                <w:sz w:val="16"/>
                <w:szCs w:val="16"/>
              </w:rPr>
            </w:pPr>
            <w:r w:rsidRPr="00C24546">
              <w:rPr>
                <w:color w:val="000000"/>
                <w:sz w:val="16"/>
                <w:szCs w:val="16"/>
              </w:rPr>
              <w:t>3</w:t>
            </w:r>
          </w:p>
        </w:tc>
        <w:tc>
          <w:tcPr>
            <w:tcW w:w="540" w:type="dxa"/>
            <w:tcBorders>
              <w:left w:val="single" w:sz="4" w:space="0" w:color="auto"/>
            </w:tcBorders>
            <w:vAlign w:val="center"/>
          </w:tcPr>
          <w:p w14:paraId="7E6142A0" w14:textId="77777777" w:rsidR="00E5344D" w:rsidRPr="00C24546" w:rsidRDefault="00E5344D" w:rsidP="003467E5">
            <w:pPr>
              <w:rPr>
                <w:color w:val="000000"/>
                <w:sz w:val="16"/>
                <w:szCs w:val="16"/>
              </w:rPr>
            </w:pPr>
            <w:r w:rsidRPr="00C24546">
              <w:rPr>
                <w:color w:val="000000"/>
                <w:sz w:val="16"/>
                <w:szCs w:val="16"/>
              </w:rPr>
              <w:t>9</w:t>
            </w:r>
          </w:p>
        </w:tc>
        <w:tc>
          <w:tcPr>
            <w:tcW w:w="720" w:type="dxa"/>
            <w:vAlign w:val="center"/>
          </w:tcPr>
          <w:p w14:paraId="7445EC3B" w14:textId="77777777" w:rsidR="00E5344D" w:rsidRPr="00C24546" w:rsidRDefault="00E5344D" w:rsidP="003467E5">
            <w:pPr>
              <w:rPr>
                <w:color w:val="000000"/>
                <w:sz w:val="16"/>
                <w:szCs w:val="16"/>
              </w:rPr>
            </w:pPr>
            <w:r w:rsidRPr="00C24546">
              <w:rPr>
                <w:color w:val="000000"/>
                <w:sz w:val="16"/>
                <w:szCs w:val="16"/>
              </w:rPr>
              <w:t> </w:t>
            </w:r>
          </w:p>
        </w:tc>
        <w:tc>
          <w:tcPr>
            <w:tcW w:w="900" w:type="dxa"/>
            <w:gridSpan w:val="2"/>
            <w:tcBorders>
              <w:left w:val="single" w:sz="4" w:space="0" w:color="auto"/>
              <w:right w:val="single" w:sz="4" w:space="0" w:color="auto"/>
            </w:tcBorders>
            <w:vAlign w:val="center"/>
          </w:tcPr>
          <w:p w14:paraId="39849A3B" w14:textId="77777777" w:rsidR="00E5344D" w:rsidRPr="00C24546" w:rsidRDefault="00E5344D" w:rsidP="003467E5">
            <w:pPr>
              <w:rPr>
                <w:color w:val="000000"/>
                <w:sz w:val="16"/>
                <w:szCs w:val="16"/>
              </w:rPr>
            </w:pPr>
            <w:r w:rsidRPr="00C24546">
              <w:rPr>
                <w:color w:val="000000"/>
                <w:sz w:val="16"/>
                <w:szCs w:val="16"/>
              </w:rPr>
              <w:t>Control</w:t>
            </w:r>
          </w:p>
        </w:tc>
        <w:tc>
          <w:tcPr>
            <w:tcW w:w="5400" w:type="dxa"/>
            <w:tcBorders>
              <w:left w:val="single" w:sz="4" w:space="0" w:color="auto"/>
            </w:tcBorders>
            <w:vAlign w:val="center"/>
          </w:tcPr>
          <w:p w14:paraId="2F1D9A95" w14:textId="77777777" w:rsidR="00E5344D" w:rsidRPr="00C24546" w:rsidRDefault="00E5344D" w:rsidP="003467E5">
            <w:pPr>
              <w:rPr>
                <w:color w:val="000000"/>
                <w:sz w:val="16"/>
                <w:szCs w:val="16"/>
              </w:rPr>
            </w:pPr>
            <w:r w:rsidRPr="00C24546">
              <w:rPr>
                <w:color w:val="000000"/>
                <w:sz w:val="16"/>
                <w:szCs w:val="16"/>
              </w:rPr>
              <w:t xml:space="preserve">All staff designated to prescribe, prepare, dispense, transport and administer vincristine should be adequately trained on how to handle </w:t>
            </w:r>
            <w:proofErr w:type="spellStart"/>
            <w:r w:rsidRPr="00C24546">
              <w:rPr>
                <w:color w:val="000000"/>
                <w:sz w:val="16"/>
                <w:szCs w:val="16"/>
              </w:rPr>
              <w:t>cytotoxics</w:t>
            </w:r>
            <w:proofErr w:type="spellEnd"/>
          </w:p>
        </w:tc>
      </w:tr>
      <w:tr w:rsidR="00E5344D" w:rsidRPr="00C24546" w14:paraId="1771F6B6" w14:textId="77777777" w:rsidTr="003467E5">
        <w:trPr>
          <w:trHeight w:val="428"/>
        </w:trPr>
        <w:tc>
          <w:tcPr>
            <w:tcW w:w="3798" w:type="dxa"/>
          </w:tcPr>
          <w:p w14:paraId="6CF67184" w14:textId="3F8EA7BA" w:rsidR="00E5344D" w:rsidRPr="00C24546" w:rsidRDefault="00E5344D" w:rsidP="003467E5">
            <w:pPr>
              <w:tabs>
                <w:tab w:val="left" w:pos="7250"/>
              </w:tabs>
              <w:rPr>
                <w:sz w:val="16"/>
                <w:szCs w:val="16"/>
              </w:rPr>
            </w:pPr>
          </w:p>
        </w:tc>
        <w:tc>
          <w:tcPr>
            <w:tcW w:w="2970" w:type="dxa"/>
            <w:vAlign w:val="bottom"/>
          </w:tcPr>
          <w:p w14:paraId="456DC472" w14:textId="5EC56BE7" w:rsidR="00E5344D" w:rsidRPr="00C24546" w:rsidRDefault="00E5344D" w:rsidP="003467E5">
            <w:pPr>
              <w:rPr>
                <w:color w:val="000000"/>
                <w:sz w:val="16"/>
                <w:szCs w:val="16"/>
              </w:rPr>
            </w:pPr>
          </w:p>
        </w:tc>
        <w:tc>
          <w:tcPr>
            <w:tcW w:w="450" w:type="dxa"/>
            <w:tcBorders>
              <w:right w:val="single" w:sz="4" w:space="0" w:color="auto"/>
            </w:tcBorders>
            <w:vAlign w:val="center"/>
          </w:tcPr>
          <w:p w14:paraId="1F162E0C" w14:textId="1B55A853" w:rsidR="00E5344D" w:rsidRPr="00C24546" w:rsidRDefault="00E5344D" w:rsidP="003467E5">
            <w:pPr>
              <w:rPr>
                <w:color w:val="000000"/>
                <w:sz w:val="16"/>
                <w:szCs w:val="16"/>
              </w:rPr>
            </w:pPr>
          </w:p>
        </w:tc>
        <w:tc>
          <w:tcPr>
            <w:tcW w:w="540" w:type="dxa"/>
            <w:tcBorders>
              <w:left w:val="single" w:sz="4" w:space="0" w:color="auto"/>
              <w:right w:val="single" w:sz="4" w:space="0" w:color="auto"/>
            </w:tcBorders>
            <w:vAlign w:val="center"/>
          </w:tcPr>
          <w:p w14:paraId="30F133AA" w14:textId="402728DB" w:rsidR="00E5344D" w:rsidRPr="00C24546" w:rsidRDefault="00E5344D" w:rsidP="003467E5">
            <w:pPr>
              <w:rPr>
                <w:color w:val="000000"/>
                <w:sz w:val="16"/>
                <w:szCs w:val="16"/>
              </w:rPr>
            </w:pPr>
          </w:p>
        </w:tc>
        <w:tc>
          <w:tcPr>
            <w:tcW w:w="540" w:type="dxa"/>
            <w:tcBorders>
              <w:left w:val="single" w:sz="4" w:space="0" w:color="auto"/>
            </w:tcBorders>
            <w:vAlign w:val="center"/>
          </w:tcPr>
          <w:p w14:paraId="3057C82A" w14:textId="395735F2" w:rsidR="00E5344D" w:rsidRPr="00C24546" w:rsidRDefault="00E5344D" w:rsidP="003467E5">
            <w:pPr>
              <w:rPr>
                <w:color w:val="000000"/>
                <w:sz w:val="16"/>
                <w:szCs w:val="16"/>
              </w:rPr>
            </w:pPr>
          </w:p>
        </w:tc>
        <w:tc>
          <w:tcPr>
            <w:tcW w:w="720" w:type="dxa"/>
            <w:vAlign w:val="center"/>
          </w:tcPr>
          <w:p w14:paraId="32A6D112" w14:textId="61BD5D54" w:rsidR="00E5344D" w:rsidRPr="00C24546" w:rsidRDefault="00E5344D" w:rsidP="003467E5">
            <w:pPr>
              <w:rPr>
                <w:color w:val="000000"/>
                <w:sz w:val="16"/>
                <w:szCs w:val="16"/>
              </w:rPr>
            </w:pPr>
          </w:p>
        </w:tc>
        <w:tc>
          <w:tcPr>
            <w:tcW w:w="6300" w:type="dxa"/>
            <w:gridSpan w:val="3"/>
            <w:tcBorders>
              <w:left w:val="single" w:sz="4" w:space="0" w:color="auto"/>
            </w:tcBorders>
            <w:vAlign w:val="center"/>
          </w:tcPr>
          <w:p w14:paraId="44AF62E6" w14:textId="2A3D937D" w:rsidR="00E5344D" w:rsidRPr="00C24546" w:rsidRDefault="00E5344D" w:rsidP="003467E5">
            <w:pPr>
              <w:rPr>
                <w:color w:val="000000"/>
                <w:sz w:val="16"/>
                <w:szCs w:val="16"/>
              </w:rPr>
            </w:pPr>
          </w:p>
        </w:tc>
      </w:tr>
      <w:tr w:rsidR="00E5344D" w:rsidRPr="00C24546" w14:paraId="768A393F" w14:textId="77777777" w:rsidTr="003467E5">
        <w:trPr>
          <w:trHeight w:val="518"/>
        </w:trPr>
        <w:tc>
          <w:tcPr>
            <w:tcW w:w="3798" w:type="dxa"/>
            <w:vMerge w:val="restart"/>
          </w:tcPr>
          <w:p w14:paraId="7DF365A9" w14:textId="77777777" w:rsidR="00E5344D" w:rsidRPr="00DB475E" w:rsidRDefault="00E5344D" w:rsidP="003467E5">
            <w:pPr>
              <w:jc w:val="center"/>
              <w:rPr>
                <w:sz w:val="16"/>
                <w:szCs w:val="16"/>
              </w:rPr>
            </w:pPr>
          </w:p>
        </w:tc>
        <w:tc>
          <w:tcPr>
            <w:tcW w:w="2970" w:type="dxa"/>
            <w:vAlign w:val="bottom"/>
          </w:tcPr>
          <w:p w14:paraId="7D900B30" w14:textId="174FE985" w:rsidR="00E5344D" w:rsidRPr="00C24546" w:rsidRDefault="00E5344D" w:rsidP="003467E5">
            <w:pPr>
              <w:rPr>
                <w:color w:val="000000"/>
                <w:sz w:val="16"/>
                <w:szCs w:val="16"/>
              </w:rPr>
            </w:pPr>
          </w:p>
        </w:tc>
        <w:tc>
          <w:tcPr>
            <w:tcW w:w="450" w:type="dxa"/>
            <w:tcBorders>
              <w:right w:val="single" w:sz="4" w:space="0" w:color="auto"/>
            </w:tcBorders>
            <w:vAlign w:val="center"/>
          </w:tcPr>
          <w:p w14:paraId="1A0A27F3" w14:textId="6FBE5540" w:rsidR="00E5344D" w:rsidRPr="00C24546" w:rsidRDefault="00E5344D" w:rsidP="003467E5">
            <w:pPr>
              <w:rPr>
                <w:color w:val="000000"/>
                <w:sz w:val="16"/>
                <w:szCs w:val="16"/>
              </w:rPr>
            </w:pPr>
          </w:p>
        </w:tc>
        <w:tc>
          <w:tcPr>
            <w:tcW w:w="540" w:type="dxa"/>
            <w:tcBorders>
              <w:left w:val="single" w:sz="4" w:space="0" w:color="auto"/>
              <w:right w:val="single" w:sz="4" w:space="0" w:color="auto"/>
            </w:tcBorders>
            <w:vAlign w:val="center"/>
          </w:tcPr>
          <w:p w14:paraId="12AB6454" w14:textId="73D97275" w:rsidR="00E5344D" w:rsidRPr="00C24546" w:rsidRDefault="00E5344D" w:rsidP="003467E5">
            <w:pPr>
              <w:rPr>
                <w:color w:val="000000"/>
                <w:sz w:val="16"/>
                <w:szCs w:val="16"/>
              </w:rPr>
            </w:pPr>
          </w:p>
        </w:tc>
        <w:tc>
          <w:tcPr>
            <w:tcW w:w="540" w:type="dxa"/>
            <w:tcBorders>
              <w:left w:val="single" w:sz="4" w:space="0" w:color="auto"/>
            </w:tcBorders>
            <w:vAlign w:val="center"/>
          </w:tcPr>
          <w:p w14:paraId="5434B631" w14:textId="7808D63B" w:rsidR="00E5344D" w:rsidRPr="00C24546" w:rsidRDefault="00E5344D" w:rsidP="003467E5">
            <w:pPr>
              <w:rPr>
                <w:color w:val="000000"/>
                <w:sz w:val="16"/>
                <w:szCs w:val="16"/>
              </w:rPr>
            </w:pPr>
          </w:p>
        </w:tc>
        <w:tc>
          <w:tcPr>
            <w:tcW w:w="720" w:type="dxa"/>
            <w:vAlign w:val="center"/>
          </w:tcPr>
          <w:p w14:paraId="053E612D" w14:textId="060F8CA6" w:rsidR="00E5344D" w:rsidRPr="00C24546" w:rsidRDefault="00E5344D" w:rsidP="003467E5">
            <w:pPr>
              <w:rPr>
                <w:color w:val="000000"/>
                <w:sz w:val="16"/>
                <w:szCs w:val="16"/>
              </w:rPr>
            </w:pPr>
          </w:p>
        </w:tc>
        <w:tc>
          <w:tcPr>
            <w:tcW w:w="810" w:type="dxa"/>
            <w:tcBorders>
              <w:left w:val="single" w:sz="4" w:space="0" w:color="auto"/>
              <w:right w:val="single" w:sz="4" w:space="0" w:color="auto"/>
            </w:tcBorders>
            <w:vAlign w:val="center"/>
          </w:tcPr>
          <w:p w14:paraId="4522B9FD" w14:textId="1D936F7C" w:rsidR="00E5344D" w:rsidRPr="00C24546" w:rsidRDefault="00E5344D" w:rsidP="003467E5">
            <w:pPr>
              <w:rPr>
                <w:color w:val="000000"/>
                <w:sz w:val="16"/>
                <w:szCs w:val="16"/>
              </w:rPr>
            </w:pPr>
          </w:p>
        </w:tc>
        <w:tc>
          <w:tcPr>
            <w:tcW w:w="5490" w:type="dxa"/>
            <w:gridSpan w:val="2"/>
            <w:tcBorders>
              <w:left w:val="single" w:sz="4" w:space="0" w:color="auto"/>
            </w:tcBorders>
            <w:vAlign w:val="center"/>
          </w:tcPr>
          <w:p w14:paraId="6045F30E" w14:textId="7D3C5157" w:rsidR="00E5344D" w:rsidRPr="00C24546" w:rsidRDefault="00E5344D" w:rsidP="003467E5">
            <w:pPr>
              <w:rPr>
                <w:color w:val="000000"/>
                <w:sz w:val="16"/>
                <w:szCs w:val="16"/>
              </w:rPr>
            </w:pPr>
          </w:p>
        </w:tc>
      </w:tr>
      <w:tr w:rsidR="00E5344D" w:rsidRPr="00C24546" w14:paraId="5E45D20B" w14:textId="77777777" w:rsidTr="003467E5">
        <w:trPr>
          <w:trHeight w:val="293"/>
        </w:trPr>
        <w:tc>
          <w:tcPr>
            <w:tcW w:w="3798" w:type="dxa"/>
            <w:vMerge/>
          </w:tcPr>
          <w:p w14:paraId="2FC32BEF" w14:textId="77777777" w:rsidR="00E5344D" w:rsidRPr="00C24546" w:rsidRDefault="00E5344D" w:rsidP="003467E5">
            <w:pPr>
              <w:tabs>
                <w:tab w:val="left" w:pos="7250"/>
              </w:tabs>
              <w:rPr>
                <w:sz w:val="16"/>
                <w:szCs w:val="16"/>
              </w:rPr>
            </w:pPr>
          </w:p>
        </w:tc>
        <w:tc>
          <w:tcPr>
            <w:tcW w:w="2970" w:type="dxa"/>
            <w:vAlign w:val="bottom"/>
          </w:tcPr>
          <w:p w14:paraId="6D794803" w14:textId="0E0969B3" w:rsidR="00E5344D" w:rsidRPr="00C24546" w:rsidRDefault="00E5344D" w:rsidP="003467E5">
            <w:pPr>
              <w:rPr>
                <w:color w:val="000000"/>
                <w:sz w:val="16"/>
                <w:szCs w:val="16"/>
              </w:rPr>
            </w:pPr>
          </w:p>
        </w:tc>
        <w:tc>
          <w:tcPr>
            <w:tcW w:w="450" w:type="dxa"/>
            <w:tcBorders>
              <w:right w:val="single" w:sz="4" w:space="0" w:color="auto"/>
            </w:tcBorders>
            <w:vAlign w:val="center"/>
          </w:tcPr>
          <w:p w14:paraId="60CC9346" w14:textId="1A28AB81" w:rsidR="00E5344D" w:rsidRPr="00C24546" w:rsidRDefault="00E5344D" w:rsidP="003467E5">
            <w:pPr>
              <w:rPr>
                <w:color w:val="000000"/>
                <w:sz w:val="16"/>
                <w:szCs w:val="16"/>
              </w:rPr>
            </w:pPr>
          </w:p>
        </w:tc>
        <w:tc>
          <w:tcPr>
            <w:tcW w:w="540" w:type="dxa"/>
            <w:tcBorders>
              <w:left w:val="single" w:sz="4" w:space="0" w:color="auto"/>
              <w:right w:val="single" w:sz="4" w:space="0" w:color="auto"/>
            </w:tcBorders>
            <w:vAlign w:val="center"/>
          </w:tcPr>
          <w:p w14:paraId="233ACBC2" w14:textId="25484589" w:rsidR="00E5344D" w:rsidRPr="00C24546" w:rsidRDefault="00E5344D" w:rsidP="003467E5">
            <w:pPr>
              <w:rPr>
                <w:color w:val="000000"/>
                <w:sz w:val="16"/>
                <w:szCs w:val="16"/>
              </w:rPr>
            </w:pPr>
          </w:p>
        </w:tc>
        <w:tc>
          <w:tcPr>
            <w:tcW w:w="540" w:type="dxa"/>
            <w:tcBorders>
              <w:left w:val="single" w:sz="4" w:space="0" w:color="auto"/>
            </w:tcBorders>
            <w:vAlign w:val="center"/>
          </w:tcPr>
          <w:p w14:paraId="21A79776" w14:textId="60A07228" w:rsidR="00E5344D" w:rsidRPr="00C24546" w:rsidRDefault="00E5344D" w:rsidP="003467E5">
            <w:pPr>
              <w:rPr>
                <w:color w:val="000000"/>
                <w:sz w:val="16"/>
                <w:szCs w:val="16"/>
              </w:rPr>
            </w:pPr>
          </w:p>
        </w:tc>
        <w:tc>
          <w:tcPr>
            <w:tcW w:w="720" w:type="dxa"/>
            <w:vAlign w:val="center"/>
          </w:tcPr>
          <w:p w14:paraId="356A565F" w14:textId="06485D20" w:rsidR="00E5344D" w:rsidRPr="00C24546" w:rsidRDefault="00E5344D" w:rsidP="003467E5">
            <w:pPr>
              <w:rPr>
                <w:color w:val="000000"/>
                <w:sz w:val="16"/>
                <w:szCs w:val="16"/>
              </w:rPr>
            </w:pPr>
          </w:p>
        </w:tc>
        <w:tc>
          <w:tcPr>
            <w:tcW w:w="810" w:type="dxa"/>
            <w:tcBorders>
              <w:left w:val="single" w:sz="4" w:space="0" w:color="auto"/>
              <w:right w:val="single" w:sz="4" w:space="0" w:color="auto"/>
            </w:tcBorders>
            <w:vAlign w:val="center"/>
          </w:tcPr>
          <w:p w14:paraId="4B803F72" w14:textId="21293A04" w:rsidR="00E5344D" w:rsidRPr="00C24546" w:rsidRDefault="00E5344D" w:rsidP="003467E5">
            <w:pPr>
              <w:rPr>
                <w:color w:val="000000"/>
                <w:sz w:val="16"/>
                <w:szCs w:val="16"/>
              </w:rPr>
            </w:pPr>
          </w:p>
        </w:tc>
        <w:tc>
          <w:tcPr>
            <w:tcW w:w="5490" w:type="dxa"/>
            <w:gridSpan w:val="2"/>
            <w:tcBorders>
              <w:left w:val="single" w:sz="4" w:space="0" w:color="auto"/>
            </w:tcBorders>
            <w:vAlign w:val="center"/>
          </w:tcPr>
          <w:p w14:paraId="120ED674" w14:textId="45A3776E" w:rsidR="00E5344D" w:rsidRPr="00C24546" w:rsidRDefault="00E5344D" w:rsidP="003467E5">
            <w:pPr>
              <w:rPr>
                <w:color w:val="000000"/>
                <w:sz w:val="16"/>
                <w:szCs w:val="16"/>
              </w:rPr>
            </w:pPr>
          </w:p>
        </w:tc>
      </w:tr>
    </w:tbl>
    <w:p w14:paraId="3797C8C9" w14:textId="77777777" w:rsidR="00E5344D" w:rsidRDefault="00E5344D" w:rsidP="00E5344D">
      <w:pPr>
        <w:spacing w:after="240" w:line="360" w:lineRule="auto"/>
        <w:jc w:val="both"/>
        <w:rPr>
          <w:sz w:val="24"/>
          <w:szCs w:val="24"/>
        </w:rPr>
        <w:sectPr w:rsidR="00E5344D" w:rsidSect="003467E5">
          <w:pgSz w:w="16838" w:h="11906" w:orient="landscape"/>
          <w:pgMar w:top="1440" w:right="1080" w:bottom="1440" w:left="1440" w:header="720" w:footer="720" w:gutter="0"/>
          <w:cols w:space="720"/>
          <w:docGrid w:linePitch="360"/>
        </w:sectPr>
      </w:pPr>
    </w:p>
    <w:p w14:paraId="54FEAA39" w14:textId="77777777" w:rsidR="00E5344D" w:rsidRDefault="00E5344D" w:rsidP="00E5344D">
      <w:pPr>
        <w:pStyle w:val="NormalWeb"/>
        <w:spacing w:before="0" w:beforeAutospacing="0" w:after="0" w:afterAutospacing="0" w:line="360" w:lineRule="auto"/>
        <w:jc w:val="both"/>
        <w:rPr>
          <w:rFonts w:asciiTheme="minorHAnsi" w:hAnsiTheme="minorHAnsi"/>
        </w:rPr>
      </w:pPr>
    </w:p>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7"/>
      </w:tblGrid>
      <w:tr w:rsidR="00E5344D" w14:paraId="3708F9F1" w14:textId="77777777" w:rsidTr="003467E5">
        <w:trPr>
          <w:trHeight w:val="558"/>
        </w:trPr>
        <w:tc>
          <w:tcPr>
            <w:tcW w:w="9677" w:type="dxa"/>
            <w:shd w:val="clear" w:color="auto" w:fill="ACB9CA" w:themeFill="text2" w:themeFillTint="66"/>
          </w:tcPr>
          <w:p w14:paraId="48D5396E" w14:textId="71FF6682" w:rsidR="00E5344D" w:rsidRPr="003C448A" w:rsidRDefault="00C04499" w:rsidP="003467E5">
            <w:pPr>
              <w:pStyle w:val="NormalWeb"/>
              <w:spacing w:before="0" w:beforeAutospacing="0" w:after="0" w:afterAutospacing="0"/>
              <w:rPr>
                <w:rFonts w:asciiTheme="minorHAnsi" w:hAnsiTheme="minorHAnsi"/>
                <w:b/>
              </w:rPr>
            </w:pPr>
            <w:r>
              <w:rPr>
                <w:rFonts w:asciiTheme="minorHAnsi" w:hAnsiTheme="minorHAnsi"/>
                <w:b/>
              </w:rPr>
              <w:t xml:space="preserve">Box 1 - </w:t>
            </w:r>
            <w:r w:rsidR="00E5344D" w:rsidRPr="003C448A">
              <w:rPr>
                <w:rFonts w:asciiTheme="minorHAnsi" w:hAnsiTheme="minorHAnsi"/>
                <w:b/>
              </w:rPr>
              <w:t>Steps in HFMEA</w:t>
            </w:r>
            <w:r>
              <w:rPr>
                <w:rFonts w:asciiTheme="minorHAnsi" w:hAnsiTheme="minorHAnsi"/>
                <w:b/>
              </w:rPr>
              <w:t xml:space="preserve"> Procedure</w:t>
            </w:r>
          </w:p>
        </w:tc>
      </w:tr>
      <w:tr w:rsidR="00E5344D" w14:paraId="7EE9DD5C" w14:textId="77777777" w:rsidTr="003467E5">
        <w:trPr>
          <w:trHeight w:val="3963"/>
        </w:trPr>
        <w:tc>
          <w:tcPr>
            <w:tcW w:w="9677" w:type="dxa"/>
            <w:shd w:val="clear" w:color="auto" w:fill="D9D9D9" w:themeFill="background1" w:themeFillShade="D9"/>
          </w:tcPr>
          <w:p w14:paraId="6E69693E" w14:textId="77777777" w:rsidR="00E5344D" w:rsidRPr="003C448A" w:rsidRDefault="00E5344D" w:rsidP="003467E5">
            <w:pPr>
              <w:pStyle w:val="NormalWeb"/>
              <w:numPr>
                <w:ilvl w:val="0"/>
                <w:numId w:val="33"/>
              </w:numPr>
              <w:spacing w:before="0" w:beforeAutospacing="0" w:after="0" w:afterAutospacing="0"/>
              <w:ind w:left="270" w:hanging="270"/>
              <w:jc w:val="both"/>
              <w:rPr>
                <w:rFonts w:asciiTheme="minorHAnsi" w:hAnsiTheme="minorHAnsi"/>
                <w:b/>
              </w:rPr>
            </w:pPr>
            <w:r w:rsidRPr="003C448A">
              <w:rPr>
                <w:rFonts w:asciiTheme="minorHAnsi" w:hAnsiTheme="minorHAnsi"/>
                <w:b/>
              </w:rPr>
              <w:t>Define the HFMEA topic</w:t>
            </w:r>
          </w:p>
          <w:p w14:paraId="5CF74F6E" w14:textId="77777777" w:rsidR="00E5344D" w:rsidRPr="003C448A" w:rsidRDefault="00E5344D" w:rsidP="003467E5">
            <w:pPr>
              <w:pStyle w:val="NormalWeb"/>
              <w:numPr>
                <w:ilvl w:val="0"/>
                <w:numId w:val="33"/>
              </w:numPr>
              <w:spacing w:before="0" w:beforeAutospacing="0" w:after="0" w:afterAutospacing="0"/>
              <w:ind w:left="270" w:hanging="270"/>
              <w:jc w:val="both"/>
              <w:rPr>
                <w:rFonts w:asciiTheme="minorHAnsi" w:hAnsiTheme="minorHAnsi"/>
                <w:b/>
              </w:rPr>
            </w:pPr>
            <w:r w:rsidRPr="003C448A">
              <w:rPr>
                <w:rFonts w:asciiTheme="minorHAnsi" w:hAnsiTheme="minorHAnsi"/>
                <w:b/>
              </w:rPr>
              <w:t>Assemble Team</w:t>
            </w:r>
          </w:p>
          <w:p w14:paraId="16AF1BFC" w14:textId="77777777" w:rsidR="00E5344D" w:rsidRPr="003C448A" w:rsidRDefault="00E5344D" w:rsidP="003467E5">
            <w:pPr>
              <w:pStyle w:val="NormalWeb"/>
              <w:numPr>
                <w:ilvl w:val="0"/>
                <w:numId w:val="33"/>
              </w:numPr>
              <w:spacing w:before="0" w:beforeAutospacing="0" w:after="0" w:afterAutospacing="0"/>
              <w:ind w:left="270" w:hanging="270"/>
              <w:jc w:val="both"/>
              <w:rPr>
                <w:rFonts w:asciiTheme="minorHAnsi" w:hAnsiTheme="minorHAnsi"/>
                <w:b/>
              </w:rPr>
            </w:pPr>
            <w:r w:rsidRPr="003C448A">
              <w:rPr>
                <w:rFonts w:asciiTheme="minorHAnsi" w:hAnsiTheme="minorHAnsi"/>
                <w:b/>
              </w:rPr>
              <w:t>Graphically describe the process:</w:t>
            </w:r>
          </w:p>
          <w:p w14:paraId="56D15109"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Set up a flow diagram</w:t>
            </w:r>
          </w:p>
          <w:p w14:paraId="371EB2D7"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Consecutively number each process step</w:t>
            </w:r>
          </w:p>
          <w:p w14:paraId="2FBFC383"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If the process is complex, identify the area of process to focus on</w:t>
            </w:r>
          </w:p>
          <w:p w14:paraId="6ABC5786"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Identify and consecutively number all sub-process steps</w:t>
            </w:r>
          </w:p>
          <w:p w14:paraId="56768ED6"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Create a process flow diagram.</w:t>
            </w:r>
          </w:p>
          <w:p w14:paraId="1D529BCF" w14:textId="77777777" w:rsidR="00E5344D" w:rsidRPr="003C448A" w:rsidRDefault="00E5344D" w:rsidP="003467E5">
            <w:pPr>
              <w:pStyle w:val="NormalWeb"/>
              <w:numPr>
                <w:ilvl w:val="0"/>
                <w:numId w:val="33"/>
              </w:numPr>
              <w:spacing w:before="0" w:beforeAutospacing="0" w:after="0" w:afterAutospacing="0"/>
              <w:ind w:left="270" w:hanging="270"/>
              <w:jc w:val="both"/>
              <w:rPr>
                <w:rFonts w:asciiTheme="minorHAnsi" w:hAnsiTheme="minorHAnsi"/>
                <w:b/>
              </w:rPr>
            </w:pPr>
            <w:r w:rsidRPr="003C448A">
              <w:rPr>
                <w:rFonts w:asciiTheme="minorHAnsi" w:hAnsiTheme="minorHAnsi"/>
                <w:b/>
              </w:rPr>
              <w:t>Hazard Analysis:</w:t>
            </w:r>
          </w:p>
          <w:p w14:paraId="0530158A"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List and consecutively number all potential failure modes for each process</w:t>
            </w:r>
          </w:p>
          <w:p w14:paraId="20B71199"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Determine the severity and probability of potential failure modes and determine hazard score using hazard scoring matrix (</w:t>
            </w:r>
            <w:r w:rsidRPr="003C448A">
              <w:rPr>
                <w:rFonts w:asciiTheme="minorHAnsi" w:hAnsiTheme="minorHAnsi"/>
                <w:b/>
              </w:rPr>
              <w:t>Table 1)</w:t>
            </w:r>
            <w:r w:rsidRPr="003C448A">
              <w:rPr>
                <w:rFonts w:asciiTheme="minorHAnsi" w:hAnsiTheme="minorHAnsi"/>
              </w:rPr>
              <w:t xml:space="preserve"> </w:t>
            </w:r>
          </w:p>
          <w:p w14:paraId="2A2AD27B"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Use decision tree to determine whether the failure mode warrants further action</w:t>
            </w:r>
          </w:p>
          <w:p w14:paraId="47D97F7E"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List all failure mode causes for each failure mode which warrants further action</w:t>
            </w:r>
          </w:p>
          <w:p w14:paraId="7DFCD132" w14:textId="77777777" w:rsidR="00E5344D" w:rsidRPr="003C448A" w:rsidRDefault="00E5344D" w:rsidP="003467E5">
            <w:pPr>
              <w:pStyle w:val="NormalWeb"/>
              <w:numPr>
                <w:ilvl w:val="0"/>
                <w:numId w:val="33"/>
              </w:numPr>
              <w:spacing w:before="0" w:beforeAutospacing="0" w:after="0" w:afterAutospacing="0"/>
              <w:ind w:left="270" w:hanging="270"/>
              <w:jc w:val="both"/>
              <w:rPr>
                <w:rFonts w:asciiTheme="minorHAnsi" w:hAnsiTheme="minorHAnsi"/>
                <w:b/>
              </w:rPr>
            </w:pPr>
            <w:r w:rsidRPr="003C448A">
              <w:rPr>
                <w:rFonts w:asciiTheme="minorHAnsi" w:hAnsiTheme="minorHAnsi"/>
                <w:b/>
              </w:rPr>
              <w:t>Identifying mitigation strategies:</w:t>
            </w:r>
          </w:p>
          <w:p w14:paraId="66F275DB"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Decide whether to “Eliminate”, “control” or “Accept” failure mode causes</w:t>
            </w:r>
          </w:p>
          <w:p w14:paraId="7EA034C9"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Describe an action for each failure mode cause that will eliminate or control it</w:t>
            </w:r>
          </w:p>
          <w:p w14:paraId="6316083D"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Identify outcome measure</w:t>
            </w:r>
          </w:p>
          <w:p w14:paraId="5F470ADD" w14:textId="77777777" w:rsidR="00E5344D" w:rsidRPr="003C448A"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Identify a single individual to complete the recommended action</w:t>
            </w:r>
          </w:p>
          <w:p w14:paraId="05A0A515" w14:textId="432C1750" w:rsidR="00E5344D" w:rsidRPr="00C04499" w:rsidRDefault="00E5344D" w:rsidP="003467E5">
            <w:pPr>
              <w:pStyle w:val="NormalWeb"/>
              <w:numPr>
                <w:ilvl w:val="0"/>
                <w:numId w:val="34"/>
              </w:numPr>
              <w:spacing w:before="0" w:beforeAutospacing="0" w:after="0" w:afterAutospacing="0"/>
              <w:ind w:left="450" w:hanging="180"/>
              <w:jc w:val="both"/>
              <w:rPr>
                <w:rFonts w:asciiTheme="minorHAnsi" w:hAnsiTheme="minorHAnsi"/>
              </w:rPr>
            </w:pPr>
            <w:r w:rsidRPr="003C448A">
              <w:rPr>
                <w:rFonts w:asciiTheme="minorHAnsi" w:hAnsiTheme="minorHAnsi"/>
              </w:rPr>
              <w:t xml:space="preserve">Indicate whether top </w:t>
            </w:r>
            <w:proofErr w:type="gramStart"/>
            <w:r w:rsidRPr="003C448A">
              <w:rPr>
                <w:rFonts w:asciiTheme="minorHAnsi" w:hAnsiTheme="minorHAnsi"/>
              </w:rPr>
              <w:t>management  has</w:t>
            </w:r>
            <w:proofErr w:type="gramEnd"/>
            <w:r w:rsidRPr="003C448A">
              <w:rPr>
                <w:rFonts w:asciiTheme="minorHAnsi" w:hAnsiTheme="minorHAnsi"/>
              </w:rPr>
              <w:t xml:space="preserve"> concurred with the recommended actions</w:t>
            </w:r>
          </w:p>
        </w:tc>
      </w:tr>
    </w:tbl>
    <w:p w14:paraId="1B6F790D" w14:textId="77777777" w:rsidR="00E5344D" w:rsidRDefault="00E5344D" w:rsidP="00E5344D">
      <w:pPr>
        <w:widowControl w:val="0"/>
        <w:autoSpaceDE w:val="0"/>
        <w:autoSpaceDN w:val="0"/>
        <w:adjustRightInd w:val="0"/>
        <w:spacing w:line="240" w:lineRule="auto"/>
        <w:ind w:left="640" w:hanging="640"/>
        <w:rPr>
          <w:b/>
          <w:sz w:val="28"/>
          <w:szCs w:val="28"/>
        </w:rPr>
      </w:pPr>
    </w:p>
    <w:p w14:paraId="301237B3" w14:textId="77777777" w:rsidR="00C04499" w:rsidRDefault="00C04499">
      <w:pPr>
        <w:spacing w:after="160" w:line="259" w:lineRule="auto"/>
        <w:rPr>
          <w:b/>
          <w:bCs/>
          <w:sz w:val="24"/>
          <w:szCs w:val="24"/>
        </w:rPr>
      </w:pPr>
      <w:r>
        <w:rPr>
          <w:sz w:val="24"/>
          <w:szCs w:val="24"/>
        </w:rPr>
        <w:br w:type="page"/>
      </w:r>
    </w:p>
    <w:p w14:paraId="2F48DB12" w14:textId="144532B7" w:rsidR="00E5344D" w:rsidRDefault="00C04499" w:rsidP="000508AF">
      <w:pPr>
        <w:pStyle w:val="Caption"/>
      </w:pPr>
      <w:r w:rsidRPr="00512044">
        <w:rPr>
          <w:color w:val="auto"/>
          <w:sz w:val="24"/>
          <w:szCs w:val="24"/>
        </w:rPr>
        <w:lastRenderedPageBreak/>
        <w:t xml:space="preserve">Figure </w:t>
      </w:r>
      <w:r w:rsidR="00512B65">
        <w:rPr>
          <w:color w:val="auto"/>
          <w:sz w:val="24"/>
          <w:szCs w:val="24"/>
        </w:rPr>
        <w:t>1</w:t>
      </w:r>
      <w:r>
        <w:rPr>
          <w:color w:val="auto"/>
          <w:sz w:val="24"/>
          <w:szCs w:val="24"/>
        </w:rPr>
        <w:t>: HFMEA Process Flow Diagram</w:t>
      </w:r>
    </w:p>
    <w:p w14:paraId="19090C05" w14:textId="77777777" w:rsidR="00E5344D" w:rsidRDefault="00E5344D" w:rsidP="00E5344D">
      <w:pPr>
        <w:tabs>
          <w:tab w:val="left" w:pos="9812"/>
        </w:tabs>
        <w:spacing w:after="0" w:line="240" w:lineRule="auto"/>
        <w:rPr>
          <w:b/>
          <w:sz w:val="24"/>
          <w:szCs w:val="24"/>
        </w:rPr>
      </w:pPr>
      <w:r>
        <w:rPr>
          <w:noProof/>
          <w:sz w:val="20"/>
          <w:szCs w:val="20"/>
        </w:rPr>
        <mc:AlternateContent>
          <mc:Choice Requires="wps">
            <w:drawing>
              <wp:anchor distT="0" distB="0" distL="114300" distR="114300" simplePos="0" relativeHeight="251672576" behindDoc="0" locked="0" layoutInCell="1" allowOverlap="1" wp14:anchorId="48ABD082" wp14:editId="026AE033">
                <wp:simplePos x="0" y="0"/>
                <wp:positionH relativeFrom="column">
                  <wp:posOffset>19050</wp:posOffset>
                </wp:positionH>
                <wp:positionV relativeFrom="paragraph">
                  <wp:posOffset>161290</wp:posOffset>
                </wp:positionV>
                <wp:extent cx="2232660" cy="352425"/>
                <wp:effectExtent l="0" t="0" r="1524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660" cy="3524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0AE25C" w14:textId="77777777" w:rsidR="002975B2" w:rsidRPr="00723C7B" w:rsidRDefault="002975B2" w:rsidP="00E5344D">
                            <w:pPr>
                              <w:shd w:val="clear" w:color="auto" w:fill="D9D9D9" w:themeFill="background1" w:themeFillShade="D9"/>
                              <w:jc w:val="center"/>
                              <w:rPr>
                                <w:b/>
                                <w:sz w:val="28"/>
                                <w:szCs w:val="28"/>
                              </w:rPr>
                            </w:pPr>
                            <w:r w:rsidRPr="00723C7B">
                              <w:rPr>
                                <w:b/>
                                <w:sz w:val="28"/>
                                <w:szCs w:val="28"/>
                              </w:rPr>
                              <w:t>Prescription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ABD082" id="Rectangle 35" o:spid="_x0000_s1026" style="position:absolute;margin-left:1.5pt;margin-top:12.7pt;width:175.8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" fillcolor="white [3201]" strokecolor="black [3213]" strokeweight="1.5pt">
                <v:path arrowok="t"/>
                <v:textbox>
                  <w:txbxContent>
                    <w:p w14:paraId="2E0AE25C" w14:textId="77777777" w:rsidR="002975B2" w:rsidRPr="00723C7B" w:rsidRDefault="002975B2" w:rsidP="00E5344D">
                      <w:pPr>
                        <w:shd w:val="clear" w:color="auto" w:fill="D9D9D9" w:themeFill="background1" w:themeFillShade="D9"/>
                        <w:jc w:val="center"/>
                        <w:rPr>
                          <w:b/>
                          <w:sz w:val="28"/>
                          <w:szCs w:val="28"/>
                        </w:rPr>
                      </w:pPr>
                      <w:r w:rsidRPr="00723C7B">
                        <w:rPr>
                          <w:b/>
                          <w:sz w:val="28"/>
                          <w:szCs w:val="28"/>
                        </w:rPr>
                        <w:t>Prescription</w:t>
                      </w:r>
                    </w:p>
                  </w:txbxContent>
                </v:textbox>
              </v:rect>
            </w:pict>
          </mc:Fallback>
        </mc:AlternateContent>
      </w:r>
      <w:r>
        <w:rPr>
          <w:noProof/>
          <w:sz w:val="20"/>
          <w:szCs w:val="20"/>
        </w:rPr>
        <mc:AlternateContent>
          <mc:Choice Requires="wps">
            <w:drawing>
              <wp:anchor distT="0" distB="0" distL="114300" distR="114300" simplePos="0" relativeHeight="251671552" behindDoc="0" locked="0" layoutInCell="1" allowOverlap="1" wp14:anchorId="5927B741" wp14:editId="63AE1154">
                <wp:simplePos x="0" y="0"/>
                <wp:positionH relativeFrom="column">
                  <wp:posOffset>3467100</wp:posOffset>
                </wp:positionH>
                <wp:positionV relativeFrom="paragraph">
                  <wp:posOffset>171450</wp:posOffset>
                </wp:positionV>
                <wp:extent cx="2806700" cy="342900"/>
                <wp:effectExtent l="0" t="0" r="1270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8C8E53" w14:textId="77777777" w:rsidR="002975B2" w:rsidRPr="00854F99" w:rsidRDefault="002975B2" w:rsidP="00E5344D">
                            <w:pPr>
                              <w:pStyle w:val="NormalWeb"/>
                              <w:shd w:val="clear" w:color="auto" w:fill="D9D9D9" w:themeFill="background1" w:themeFillShade="D9"/>
                              <w:spacing w:before="0" w:beforeAutospacing="0" w:after="0" w:afterAutospacing="0" w:line="360" w:lineRule="auto"/>
                              <w:rPr>
                                <w:rFonts w:asciiTheme="minorHAnsi" w:hAnsiTheme="minorHAnsi"/>
                                <w:b/>
                                <w:sz w:val="28"/>
                                <w:szCs w:val="28"/>
                              </w:rPr>
                            </w:pPr>
                            <w:r w:rsidRPr="00854F99">
                              <w:rPr>
                                <w:rFonts w:asciiTheme="minorHAnsi" w:hAnsiTheme="minorHAnsi"/>
                                <w:b/>
                                <w:sz w:val="28"/>
                                <w:szCs w:val="28"/>
                              </w:rPr>
                              <w:t>Preparation and dispensing</w:t>
                            </w:r>
                          </w:p>
                          <w:p w14:paraId="0F3CD581" w14:textId="77777777" w:rsidR="002975B2" w:rsidRDefault="002975B2" w:rsidP="00E5344D">
                            <w:pPr>
                              <w:shd w:val="clear" w:color="auto" w:fill="D9D9D9" w:themeFill="background1" w:themeFillShade="D9"/>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B741" id="Rectangle 36" o:spid="_x0000_s1027" style="position:absolute;margin-left:273pt;margin-top:13.5pt;width:22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" fillcolor="white [3201]" strokecolor="black [3213]" strokeweight="1.5pt">
                <v:path arrowok="t"/>
                <v:textbox>
                  <w:txbxContent>
                    <w:p w14:paraId="348C8E53" w14:textId="77777777" w:rsidR="002975B2" w:rsidRPr="00854F99" w:rsidRDefault="002975B2" w:rsidP="00E5344D">
                      <w:pPr>
                        <w:pStyle w:val="NormalWeb"/>
                        <w:shd w:val="clear" w:color="auto" w:fill="D9D9D9" w:themeFill="background1" w:themeFillShade="D9"/>
                        <w:spacing w:before="0" w:beforeAutospacing="0" w:after="0" w:afterAutospacing="0" w:line="360" w:lineRule="auto"/>
                        <w:rPr>
                          <w:rFonts w:asciiTheme="minorHAnsi" w:hAnsiTheme="minorHAnsi"/>
                          <w:b/>
                          <w:sz w:val="28"/>
                          <w:szCs w:val="28"/>
                        </w:rPr>
                      </w:pPr>
                      <w:r w:rsidRPr="00854F99">
                        <w:rPr>
                          <w:rFonts w:asciiTheme="minorHAnsi" w:hAnsiTheme="minorHAnsi"/>
                          <w:b/>
                          <w:sz w:val="28"/>
                          <w:szCs w:val="28"/>
                        </w:rPr>
                        <w:t>Preparation and dispensing</w:t>
                      </w:r>
                    </w:p>
                    <w:p w14:paraId="0F3CD581" w14:textId="77777777" w:rsidR="002975B2" w:rsidRDefault="002975B2" w:rsidP="00E5344D">
                      <w:pPr>
                        <w:shd w:val="clear" w:color="auto" w:fill="D9D9D9" w:themeFill="background1" w:themeFillShade="D9"/>
                        <w:jc w:val="center"/>
                        <w:rPr>
                          <w:sz w:val="36"/>
                          <w:szCs w:val="36"/>
                        </w:rPr>
                      </w:pPr>
                    </w:p>
                  </w:txbxContent>
                </v:textbox>
              </v:rect>
            </w:pict>
          </mc:Fallback>
        </mc:AlternateContent>
      </w:r>
      <w:r>
        <w:rPr>
          <w:noProof/>
        </w:rPr>
        <mc:AlternateContent>
          <mc:Choice Requires="wps">
            <w:drawing>
              <wp:anchor distT="4294967292" distB="4294967292" distL="114300" distR="114300" simplePos="0" relativeHeight="251673600" behindDoc="0" locked="0" layoutInCell="1" allowOverlap="1" wp14:anchorId="27DBB6C2" wp14:editId="32FEF1E4">
                <wp:simplePos x="0" y="0"/>
                <wp:positionH relativeFrom="column">
                  <wp:posOffset>2254885</wp:posOffset>
                </wp:positionH>
                <wp:positionV relativeFrom="paragraph">
                  <wp:posOffset>300989</wp:posOffset>
                </wp:positionV>
                <wp:extent cx="1211580" cy="0"/>
                <wp:effectExtent l="0" t="133350" r="0" b="1333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158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5FB07" id="Straight Arrow Connector 41" o:spid="_x0000_s1026" type="#_x0000_t32" style="position:absolute;margin-left:177.55pt;margin-top:23.7pt;width:95.4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" strokecolor="black [3213]" strokeweight="2.25pt">
                <v:stroke endarrow="open" joinstyle="miter"/>
                <o:lock v:ext="edit" shapetype="f"/>
              </v:shape>
            </w:pict>
          </mc:Fallback>
        </mc:AlternateContent>
      </w:r>
      <w:r>
        <w:rPr>
          <w:b/>
          <w:sz w:val="24"/>
          <w:szCs w:val="24"/>
        </w:rPr>
        <w:t xml:space="preserve">                              1                                                                                        2</w:t>
      </w:r>
    </w:p>
    <w:p w14:paraId="0B1EE46D" w14:textId="77777777" w:rsidR="00E5344D" w:rsidRDefault="00E5344D" w:rsidP="00E5344D">
      <w:pPr>
        <w:tabs>
          <w:tab w:val="left" w:pos="8841"/>
        </w:tabs>
        <w:spacing w:after="0"/>
        <w:rPr>
          <w:sz w:val="20"/>
          <w:szCs w:val="20"/>
        </w:rPr>
      </w:pPr>
      <w:r>
        <w:tab/>
      </w:r>
    </w:p>
    <w:p w14:paraId="3B2DDD73" w14:textId="77777777" w:rsidR="00E5344D" w:rsidRPr="00512044" w:rsidRDefault="00E5344D" w:rsidP="00E5344D">
      <w:pPr>
        <w:pStyle w:val="NormalWeb"/>
        <w:spacing w:before="0" w:beforeAutospacing="0" w:after="0" w:afterAutospacing="0"/>
        <w:ind w:left="720"/>
        <w:jc w:val="both"/>
        <w:rPr>
          <w:rFonts w:asciiTheme="minorHAnsi" w:hAnsiTheme="minorHAnsi"/>
          <w:b/>
          <w:i/>
          <w:sz w:val="18"/>
          <w:szCs w:val="18"/>
        </w:rPr>
      </w:pPr>
      <w:r w:rsidRPr="00512044">
        <w:rPr>
          <w:rFonts w:asciiTheme="minorHAnsi" w:hAnsiTheme="minorHAnsi"/>
          <w:b/>
          <w:i/>
          <w:sz w:val="18"/>
          <w:szCs w:val="18"/>
        </w:rPr>
        <w:t xml:space="preserve">                                                                                     </w:t>
      </w:r>
    </w:p>
    <w:p w14:paraId="699552ED" w14:textId="77777777" w:rsidR="00E5344D" w:rsidRPr="00854F99" w:rsidRDefault="00E5344D" w:rsidP="00E5344D">
      <w:pPr>
        <w:pStyle w:val="NormalWeb"/>
        <w:shd w:val="clear" w:color="auto" w:fill="AEAAAA" w:themeFill="background2" w:themeFillShade="BF"/>
        <w:spacing w:before="0" w:beforeAutospacing="0" w:after="0" w:afterAutospacing="0"/>
        <w:rPr>
          <w:rFonts w:asciiTheme="minorHAnsi" w:hAnsiTheme="minorHAnsi"/>
          <w:b/>
          <w:i/>
          <w:sz w:val="18"/>
          <w:szCs w:val="18"/>
        </w:rPr>
      </w:pPr>
      <w:r>
        <w:rPr>
          <w:noProof/>
        </w:rPr>
        <mc:AlternateContent>
          <mc:Choice Requires="wps">
            <w:drawing>
              <wp:anchor distT="0" distB="0" distL="114300" distR="114300" simplePos="0" relativeHeight="251674624" behindDoc="0" locked="0" layoutInCell="1" allowOverlap="1" wp14:anchorId="79928141" wp14:editId="04759B1F">
                <wp:simplePos x="0" y="0"/>
                <wp:positionH relativeFrom="column">
                  <wp:posOffset>2381250</wp:posOffset>
                </wp:positionH>
                <wp:positionV relativeFrom="paragraph">
                  <wp:posOffset>10795</wp:posOffset>
                </wp:positionV>
                <wp:extent cx="4123055" cy="4886325"/>
                <wp:effectExtent l="0" t="0" r="1079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4886325"/>
                        </a:xfrm>
                        <a:prstGeom prst="rect">
                          <a:avLst/>
                        </a:prstGeom>
                        <a:solidFill>
                          <a:schemeClr val="bg1"/>
                        </a:solidFill>
                        <a:ln w="9525">
                          <a:solidFill>
                            <a:schemeClr val="bg1"/>
                          </a:solidFill>
                          <a:miter lim="800000"/>
                          <a:headEnd/>
                          <a:tailEnd/>
                        </a:ln>
                      </wps:spPr>
                      <wps:txbx>
                        <w:txbxContent>
                          <w:p w14:paraId="03FF089D" w14:textId="77777777" w:rsidR="002975B2" w:rsidRPr="00854F99" w:rsidRDefault="002975B2" w:rsidP="00E5344D">
                            <w:pPr>
                              <w:pStyle w:val="NormalWeb"/>
                              <w:shd w:val="clear" w:color="auto" w:fill="AEAAAA" w:themeFill="background2" w:themeFillShade="BF"/>
                              <w:spacing w:before="0" w:beforeAutospacing="0" w:after="0" w:afterAutospacing="0"/>
                              <w:ind w:left="360"/>
                              <w:jc w:val="both"/>
                              <w:rPr>
                                <w:rFonts w:asciiTheme="minorHAnsi" w:hAnsiTheme="minorHAnsi"/>
                                <w:b/>
                                <w:i/>
                                <w:sz w:val="18"/>
                                <w:szCs w:val="18"/>
                              </w:rPr>
                            </w:pPr>
                            <w:r w:rsidRPr="00854F99">
                              <w:rPr>
                                <w:rFonts w:asciiTheme="minorHAnsi" w:hAnsiTheme="minorHAnsi"/>
                                <w:b/>
                                <w:i/>
                                <w:sz w:val="18"/>
                                <w:szCs w:val="18"/>
                              </w:rPr>
                              <w:t xml:space="preserve">           </w:t>
                            </w:r>
                            <w:r>
                              <w:rPr>
                                <w:rFonts w:asciiTheme="minorHAnsi" w:hAnsiTheme="minorHAnsi"/>
                                <w:b/>
                                <w:i/>
                                <w:sz w:val="18"/>
                                <w:szCs w:val="18"/>
                              </w:rPr>
                              <w:t>Sub-processes</w:t>
                            </w:r>
                          </w:p>
                          <w:p w14:paraId="69FA2F2C" w14:textId="77777777" w:rsidR="002975B2" w:rsidRPr="00D0277C" w:rsidRDefault="002975B2" w:rsidP="00E5344D">
                            <w:pPr>
                              <w:pStyle w:val="NormalWeb"/>
                              <w:numPr>
                                <w:ilvl w:val="0"/>
                                <w:numId w:val="10"/>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D0277C">
                              <w:rPr>
                                <w:rFonts w:asciiTheme="minorHAnsi" w:eastAsiaTheme="minorHAnsi" w:hAnsiTheme="minorHAnsi"/>
                                <w:color w:val="131313"/>
                                <w:sz w:val="17"/>
                                <w:szCs w:val="17"/>
                              </w:rPr>
                              <w:t>Verifying the prescription</w:t>
                            </w:r>
                          </w:p>
                          <w:p w14:paraId="3DF09768" w14:textId="77777777" w:rsidR="002975B2" w:rsidRPr="00D0277C" w:rsidRDefault="002975B2" w:rsidP="00E5344D">
                            <w:pPr>
                              <w:pStyle w:val="NormalWeb"/>
                              <w:numPr>
                                <w:ilvl w:val="0"/>
                                <w:numId w:val="11"/>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Checking for completeness</w:t>
                            </w:r>
                          </w:p>
                          <w:p w14:paraId="51ED4440" w14:textId="77777777" w:rsidR="002975B2" w:rsidRPr="00D0277C" w:rsidRDefault="002975B2" w:rsidP="00E5344D">
                            <w:pPr>
                              <w:pStyle w:val="NormalWeb"/>
                              <w:numPr>
                                <w:ilvl w:val="0"/>
                                <w:numId w:val="12"/>
                              </w:numPr>
                              <w:shd w:val="clear" w:color="auto" w:fill="AEAAAA" w:themeFill="background2" w:themeFillShade="BF"/>
                              <w:autoSpaceDE w:val="0"/>
                              <w:autoSpaceDN w:val="0"/>
                              <w:adjustRightInd w:val="0"/>
                              <w:spacing w:before="0" w:beforeAutospacing="0" w:after="0" w:afterAutospacing="0"/>
                              <w:ind w:left="630" w:hanging="90"/>
                              <w:jc w:val="both"/>
                              <w:rPr>
                                <w:rFonts w:asciiTheme="minorHAnsi" w:hAnsiTheme="minorHAnsi"/>
                                <w:sz w:val="17"/>
                                <w:szCs w:val="17"/>
                              </w:rPr>
                            </w:pPr>
                            <w:r w:rsidRPr="00D0277C">
                              <w:rPr>
                                <w:rFonts w:asciiTheme="minorHAnsi" w:eastAsiaTheme="minorHAnsi" w:hAnsiTheme="minorHAnsi"/>
                                <w:color w:val="131313"/>
                                <w:sz w:val="17"/>
                                <w:szCs w:val="17"/>
                              </w:rPr>
                              <w:t xml:space="preserve">Patient’s basic information (IP/OP number, date, doctor’s information, </w:t>
                            </w:r>
                          </w:p>
                          <w:p w14:paraId="1660326E" w14:textId="77777777" w:rsidR="002975B2" w:rsidRPr="00D0277C" w:rsidRDefault="002975B2" w:rsidP="00E5344D">
                            <w:pPr>
                              <w:pStyle w:val="NormalWeb"/>
                              <w:shd w:val="clear" w:color="auto" w:fill="AEAAAA" w:themeFill="background2" w:themeFillShade="BF"/>
                              <w:autoSpaceDE w:val="0"/>
                              <w:autoSpaceDN w:val="0"/>
                              <w:adjustRightInd w:val="0"/>
                              <w:spacing w:before="0" w:beforeAutospacing="0" w:after="0" w:afterAutospacing="0"/>
                              <w:ind w:left="720"/>
                              <w:jc w:val="both"/>
                              <w:rPr>
                                <w:rFonts w:asciiTheme="minorHAnsi" w:hAnsiTheme="minorHAnsi"/>
                                <w:sz w:val="17"/>
                                <w:szCs w:val="17"/>
                              </w:rPr>
                            </w:pPr>
                            <w:r w:rsidRPr="00D0277C">
                              <w:rPr>
                                <w:rFonts w:asciiTheme="minorHAnsi" w:eastAsiaTheme="minorHAnsi" w:hAnsiTheme="minorHAnsi"/>
                                <w:color w:val="131313"/>
                                <w:sz w:val="17"/>
                                <w:szCs w:val="17"/>
                              </w:rPr>
                              <w:t>medicine quantity)</w:t>
                            </w:r>
                          </w:p>
                          <w:p w14:paraId="037B5E03" w14:textId="77777777" w:rsidR="002975B2" w:rsidRPr="00D0277C" w:rsidRDefault="002975B2" w:rsidP="00E5344D">
                            <w:pPr>
                              <w:pStyle w:val="NormalWeb"/>
                              <w:numPr>
                                <w:ilvl w:val="0"/>
                                <w:numId w:val="12"/>
                              </w:numPr>
                              <w:shd w:val="clear" w:color="auto" w:fill="AEAAAA" w:themeFill="background2" w:themeFillShade="BF"/>
                              <w:autoSpaceDE w:val="0"/>
                              <w:autoSpaceDN w:val="0"/>
                              <w:adjustRightInd w:val="0"/>
                              <w:spacing w:before="0" w:beforeAutospacing="0" w:after="0" w:afterAutospacing="0"/>
                              <w:ind w:left="630" w:hanging="90"/>
                              <w:jc w:val="both"/>
                              <w:rPr>
                                <w:rFonts w:asciiTheme="minorHAnsi" w:hAnsiTheme="minorHAnsi"/>
                                <w:sz w:val="17"/>
                                <w:szCs w:val="17"/>
                              </w:rPr>
                            </w:pPr>
                            <w:r w:rsidRPr="00D0277C">
                              <w:rPr>
                                <w:rFonts w:asciiTheme="minorHAnsi" w:eastAsiaTheme="minorHAnsi" w:hAnsiTheme="minorHAnsi"/>
                                <w:color w:val="131313"/>
                                <w:sz w:val="17"/>
                                <w:szCs w:val="17"/>
                              </w:rPr>
                              <w:t xml:space="preserve">Checking administration information( date, medicine name, dosage, </w:t>
                            </w:r>
                          </w:p>
                          <w:p w14:paraId="2ED24779" w14:textId="77777777" w:rsidR="002975B2" w:rsidRPr="00D0277C" w:rsidRDefault="002975B2" w:rsidP="00E5344D">
                            <w:pPr>
                              <w:pStyle w:val="NormalWeb"/>
                              <w:shd w:val="clear" w:color="auto" w:fill="AEAAAA" w:themeFill="background2" w:themeFillShade="BF"/>
                              <w:autoSpaceDE w:val="0"/>
                              <w:autoSpaceDN w:val="0"/>
                              <w:adjustRightInd w:val="0"/>
                              <w:spacing w:before="0" w:beforeAutospacing="0" w:after="0" w:afterAutospacing="0"/>
                              <w:ind w:left="720"/>
                              <w:jc w:val="both"/>
                              <w:rPr>
                                <w:rFonts w:asciiTheme="minorHAnsi" w:eastAsiaTheme="minorHAnsi" w:hAnsiTheme="minorHAnsi"/>
                                <w:color w:val="131313"/>
                                <w:sz w:val="17"/>
                                <w:szCs w:val="17"/>
                              </w:rPr>
                            </w:pPr>
                            <w:r w:rsidRPr="00D0277C">
                              <w:rPr>
                                <w:rFonts w:asciiTheme="minorHAnsi" w:eastAsiaTheme="minorHAnsi" w:hAnsiTheme="minorHAnsi"/>
                                <w:color w:val="131313"/>
                                <w:sz w:val="17"/>
                                <w:szCs w:val="17"/>
                              </w:rPr>
                              <w:t xml:space="preserve"> days and frequency)</w:t>
                            </w:r>
                          </w:p>
                          <w:p w14:paraId="540CB124" w14:textId="77777777" w:rsidR="002975B2" w:rsidRPr="00D0277C" w:rsidRDefault="002975B2" w:rsidP="00E5344D">
                            <w:pPr>
                              <w:pStyle w:val="NormalWeb"/>
                              <w:numPr>
                                <w:ilvl w:val="0"/>
                                <w:numId w:val="10"/>
                              </w:numPr>
                              <w:shd w:val="clear" w:color="auto" w:fill="AEAAAA" w:themeFill="background2" w:themeFillShade="BF"/>
                              <w:tabs>
                                <w:tab w:val="left" w:pos="810"/>
                              </w:tabs>
                              <w:autoSpaceDE w:val="0"/>
                              <w:autoSpaceDN w:val="0"/>
                              <w:adjustRightInd w:val="0"/>
                              <w:spacing w:before="0" w:beforeAutospacing="0" w:after="0" w:afterAutospacing="0"/>
                              <w:ind w:left="360" w:hanging="270"/>
                              <w:jc w:val="both"/>
                              <w:rPr>
                                <w:rFonts w:asciiTheme="minorHAnsi" w:hAnsiTheme="minorHAnsi"/>
                                <w:sz w:val="17"/>
                                <w:szCs w:val="17"/>
                              </w:rPr>
                            </w:pPr>
                            <w:r w:rsidRPr="00D0277C">
                              <w:rPr>
                                <w:rFonts w:asciiTheme="minorHAnsi" w:hAnsiTheme="minorHAnsi"/>
                                <w:sz w:val="17"/>
                                <w:szCs w:val="17"/>
                              </w:rPr>
                              <w:t>Prescription Validation</w:t>
                            </w:r>
                          </w:p>
                          <w:p w14:paraId="05F49729"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for protocol adherence</w:t>
                            </w:r>
                          </w:p>
                          <w:p w14:paraId="1357B4A6"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Confirm test results are optimal</w:t>
                            </w:r>
                          </w:p>
                          <w:p w14:paraId="26B9F2FD"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Dose Re-calculation</w:t>
                            </w:r>
                          </w:p>
                          <w:p w14:paraId="46AB8D9B"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drug interactions, side effects profile and hypersensitivity</w:t>
                            </w:r>
                          </w:p>
                          <w:p w14:paraId="3E6447E7"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Authorization by Oncology pharmacist</w:t>
                            </w:r>
                          </w:p>
                          <w:p w14:paraId="28274588" w14:textId="77777777" w:rsidR="002975B2" w:rsidRPr="00D0277C" w:rsidRDefault="002975B2" w:rsidP="00E5344D">
                            <w:pPr>
                              <w:pStyle w:val="NormalWeb"/>
                              <w:numPr>
                                <w:ilvl w:val="0"/>
                                <w:numId w:val="10"/>
                              </w:numPr>
                              <w:shd w:val="clear" w:color="auto" w:fill="AEAAAA" w:themeFill="background2" w:themeFillShade="BF"/>
                              <w:autoSpaceDE w:val="0"/>
                              <w:autoSpaceDN w:val="0"/>
                              <w:adjustRightInd w:val="0"/>
                              <w:spacing w:before="0" w:beforeAutospacing="0" w:after="0" w:afterAutospacing="0"/>
                              <w:ind w:left="360" w:hanging="270"/>
                              <w:jc w:val="both"/>
                              <w:rPr>
                                <w:rFonts w:asciiTheme="minorHAnsi" w:hAnsiTheme="minorHAnsi"/>
                                <w:sz w:val="17"/>
                                <w:szCs w:val="17"/>
                              </w:rPr>
                            </w:pPr>
                            <w:r w:rsidRPr="00D0277C">
                              <w:rPr>
                                <w:rFonts w:asciiTheme="minorHAnsi" w:eastAsiaTheme="minorHAnsi" w:hAnsiTheme="minorHAnsi"/>
                                <w:color w:val="131313"/>
                                <w:sz w:val="17"/>
                                <w:szCs w:val="17"/>
                              </w:rPr>
                              <w:t>Medicine Retrieval</w:t>
                            </w:r>
                          </w:p>
                          <w:p w14:paraId="05A3395E"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Control on the S11</w:t>
                            </w:r>
                          </w:p>
                          <w:p w14:paraId="61DC7F26"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Charge, issue and record in the HMIS</w:t>
                            </w:r>
                          </w:p>
                          <w:p w14:paraId="6306B0E4"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for medicine availability</w:t>
                            </w:r>
                          </w:p>
                          <w:p w14:paraId="12BCFDBD"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Medicine retrieval</w:t>
                            </w:r>
                          </w:p>
                          <w:p w14:paraId="775EE624"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Labelling of medicine bag</w:t>
                            </w:r>
                          </w:p>
                          <w:p w14:paraId="0EAFF2E9"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Labelling of the medication</w:t>
                            </w:r>
                          </w:p>
                          <w:p w14:paraId="0F0683A1"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Packing the medicine in a medicine bag</w:t>
                            </w:r>
                          </w:p>
                          <w:p w14:paraId="07F466B2"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Transportation to the Chemotherapy preparation room</w:t>
                            </w:r>
                          </w:p>
                          <w:p w14:paraId="46147EC6" w14:textId="77777777" w:rsidR="002975B2" w:rsidRPr="00D0277C" w:rsidRDefault="002975B2" w:rsidP="00E5344D">
                            <w:pPr>
                              <w:pStyle w:val="NormalWeb"/>
                              <w:numPr>
                                <w:ilvl w:val="0"/>
                                <w:numId w:val="10"/>
                              </w:numPr>
                              <w:shd w:val="clear" w:color="auto" w:fill="AEAAAA" w:themeFill="background2" w:themeFillShade="BF"/>
                              <w:tabs>
                                <w:tab w:val="left" w:pos="450"/>
                              </w:tabs>
                              <w:autoSpaceDE w:val="0"/>
                              <w:autoSpaceDN w:val="0"/>
                              <w:adjustRightInd w:val="0"/>
                              <w:spacing w:before="0" w:beforeAutospacing="0" w:after="0" w:afterAutospacing="0"/>
                              <w:ind w:left="360" w:hanging="270"/>
                              <w:jc w:val="both"/>
                              <w:rPr>
                                <w:rFonts w:asciiTheme="minorHAnsi" w:hAnsiTheme="minorHAnsi"/>
                                <w:sz w:val="17"/>
                                <w:szCs w:val="17"/>
                              </w:rPr>
                            </w:pPr>
                            <w:r w:rsidRPr="00D0277C">
                              <w:rPr>
                                <w:rFonts w:asciiTheme="minorHAnsi" w:hAnsiTheme="minorHAnsi"/>
                                <w:sz w:val="17"/>
                                <w:szCs w:val="17"/>
                              </w:rPr>
                              <w:t>Medicine Preparation</w:t>
                            </w:r>
                          </w:p>
                          <w:p w14:paraId="1B50500B" w14:textId="77777777" w:rsidR="002975B2" w:rsidRPr="00D0277C" w:rsidRDefault="002975B2" w:rsidP="00E5344D">
                            <w:pPr>
                              <w:pStyle w:val="NormalWeb"/>
                              <w:numPr>
                                <w:ilvl w:val="0"/>
                                <w:numId w:val="15"/>
                              </w:numPr>
                              <w:shd w:val="clear" w:color="auto" w:fill="AEAAAA" w:themeFill="background2" w:themeFillShade="BF"/>
                              <w:tabs>
                                <w:tab w:val="left" w:pos="450"/>
                              </w:tabs>
                              <w:autoSpaceDE w:val="0"/>
                              <w:autoSpaceDN w:val="0"/>
                              <w:adjustRightInd w:val="0"/>
                              <w:spacing w:before="0" w:beforeAutospacing="0" w:after="0" w:afterAutospacing="0"/>
                              <w:ind w:hanging="450"/>
                              <w:jc w:val="both"/>
                              <w:rPr>
                                <w:rFonts w:asciiTheme="minorHAnsi" w:hAnsiTheme="minorHAnsi"/>
                                <w:sz w:val="17"/>
                                <w:szCs w:val="17"/>
                              </w:rPr>
                            </w:pPr>
                            <w:r w:rsidRPr="00D0277C">
                              <w:rPr>
                                <w:rFonts w:asciiTheme="minorHAnsi" w:hAnsiTheme="minorHAnsi"/>
                                <w:sz w:val="17"/>
                                <w:szCs w:val="17"/>
                              </w:rPr>
                              <w:t>Staff do</w:t>
                            </w:r>
                            <w:r>
                              <w:rPr>
                                <w:rFonts w:asciiTheme="minorHAnsi" w:hAnsiTheme="minorHAnsi"/>
                                <w:sz w:val="17"/>
                                <w:szCs w:val="17"/>
                              </w:rPr>
                              <w:t>n Personal protective equipment</w:t>
                            </w:r>
                          </w:p>
                          <w:p w14:paraId="731B6EDD"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if the patient identifiers(name, IP/OP No.), prescription, medicine, and label correspond with the original prescription</w:t>
                            </w:r>
                          </w:p>
                          <w:p w14:paraId="7E790F50"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Confirming the dosage, volume, and administration date</w:t>
                            </w:r>
                          </w:p>
                          <w:p w14:paraId="054D7A29"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that medicine in vial is clear and without any foreign matter</w:t>
                            </w:r>
                          </w:p>
                          <w:p w14:paraId="08542162"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hAnsiTheme="minorHAnsi"/>
                                <w:sz w:val="17"/>
                                <w:szCs w:val="17"/>
                              </w:rPr>
                              <w:t>Syringe selection</w:t>
                            </w:r>
                          </w:p>
                          <w:p w14:paraId="1E915FB4"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hAnsiTheme="minorHAnsi"/>
                                <w:sz w:val="17"/>
                                <w:szCs w:val="17"/>
                              </w:rPr>
                              <w:t>Drawing the medicine into a syringe</w:t>
                            </w:r>
                          </w:p>
                          <w:p w14:paraId="4A115195"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hAnsiTheme="minorHAnsi"/>
                                <w:sz w:val="17"/>
                                <w:szCs w:val="17"/>
                              </w:rPr>
                              <w:t>Labelling of the syringe</w:t>
                            </w:r>
                          </w:p>
                          <w:p w14:paraId="1573AF20" w14:textId="77777777" w:rsidR="002975B2" w:rsidRPr="00D0277C" w:rsidRDefault="002975B2" w:rsidP="00E5344D">
                            <w:pPr>
                              <w:pStyle w:val="ListParagraph"/>
                              <w:numPr>
                                <w:ilvl w:val="0"/>
                                <w:numId w:val="10"/>
                              </w:numPr>
                              <w:shd w:val="clear" w:color="auto" w:fill="AEAAAA" w:themeFill="background2" w:themeFillShade="BF"/>
                              <w:autoSpaceDE w:val="0"/>
                              <w:autoSpaceDN w:val="0"/>
                              <w:adjustRightInd w:val="0"/>
                              <w:ind w:left="270" w:hanging="180"/>
                              <w:jc w:val="both"/>
                              <w:rPr>
                                <w:rFonts w:asciiTheme="minorHAnsi" w:hAnsiTheme="minorHAnsi"/>
                                <w:sz w:val="17"/>
                                <w:szCs w:val="17"/>
                              </w:rPr>
                            </w:pPr>
                            <w:r w:rsidRPr="00D0277C">
                              <w:rPr>
                                <w:rFonts w:asciiTheme="minorHAnsi" w:hAnsiTheme="minorHAnsi"/>
                                <w:sz w:val="17"/>
                                <w:szCs w:val="17"/>
                              </w:rPr>
                              <w:t>Packing the medicine</w:t>
                            </w:r>
                          </w:p>
                          <w:p w14:paraId="12122AFB" w14:textId="77777777" w:rsidR="002975B2" w:rsidRPr="00D0277C" w:rsidRDefault="002975B2" w:rsidP="00E5344D">
                            <w:pPr>
                              <w:pStyle w:val="NormalWeb"/>
                              <w:numPr>
                                <w:ilvl w:val="0"/>
                                <w:numId w:val="16"/>
                              </w:numPr>
                              <w:shd w:val="clear" w:color="auto" w:fill="AEAAAA" w:themeFill="background2" w:themeFillShade="BF"/>
                              <w:tabs>
                                <w:tab w:val="left" w:pos="450"/>
                              </w:tabs>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Packing the medicine into a medicine bag</w:t>
                            </w:r>
                          </w:p>
                          <w:p w14:paraId="5E07962E" w14:textId="77777777" w:rsidR="002975B2" w:rsidRPr="00D0277C" w:rsidRDefault="002975B2" w:rsidP="00E5344D">
                            <w:pPr>
                              <w:pStyle w:val="NormalWeb"/>
                              <w:numPr>
                                <w:ilvl w:val="0"/>
                                <w:numId w:val="16"/>
                              </w:numPr>
                              <w:shd w:val="clear" w:color="auto" w:fill="AEAAAA" w:themeFill="background2" w:themeFillShade="BF"/>
                              <w:tabs>
                                <w:tab w:val="left" w:pos="450"/>
                              </w:tabs>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Sealing the medicine bag</w:t>
                            </w:r>
                          </w:p>
                          <w:p w14:paraId="641948FC" w14:textId="77777777" w:rsidR="002975B2" w:rsidRPr="00D0277C" w:rsidRDefault="002975B2" w:rsidP="00E5344D">
                            <w:pPr>
                              <w:pStyle w:val="NormalWeb"/>
                              <w:numPr>
                                <w:ilvl w:val="0"/>
                                <w:numId w:val="16"/>
                              </w:numPr>
                              <w:shd w:val="clear" w:color="auto" w:fill="AEAAAA" w:themeFill="background2" w:themeFillShade="BF"/>
                              <w:tabs>
                                <w:tab w:val="left" w:pos="450"/>
                              </w:tabs>
                              <w:autoSpaceDE w:val="0"/>
                              <w:autoSpaceDN w:val="0"/>
                              <w:adjustRightInd w:val="0"/>
                              <w:spacing w:before="0" w:beforeAutospacing="0" w:after="0" w:afterAutospacing="0"/>
                              <w:ind w:hanging="450"/>
                              <w:jc w:val="both"/>
                              <w:rPr>
                                <w:rFonts w:asciiTheme="minorHAnsi" w:hAnsiTheme="minorHAnsi"/>
                                <w:sz w:val="17"/>
                                <w:szCs w:val="17"/>
                              </w:rPr>
                            </w:pPr>
                            <w:r w:rsidRPr="00D0277C">
                              <w:rPr>
                                <w:rFonts w:asciiTheme="minorHAnsi" w:hAnsiTheme="minorHAnsi"/>
                                <w:sz w:val="17"/>
                                <w:szCs w:val="17"/>
                              </w:rPr>
                              <w:t>Filling the S11</w:t>
                            </w:r>
                          </w:p>
                          <w:p w14:paraId="3911E96D" w14:textId="77777777" w:rsidR="002975B2" w:rsidRPr="00D0277C" w:rsidRDefault="002975B2" w:rsidP="00E5344D">
                            <w:pPr>
                              <w:pStyle w:val="ListParagraph"/>
                              <w:numPr>
                                <w:ilvl w:val="0"/>
                                <w:numId w:val="16"/>
                              </w:numPr>
                              <w:shd w:val="clear" w:color="auto" w:fill="AEAAAA" w:themeFill="background2" w:themeFillShade="BF"/>
                              <w:tabs>
                                <w:tab w:val="left" w:pos="450"/>
                              </w:tabs>
                              <w:autoSpaceDE w:val="0"/>
                              <w:autoSpaceDN w:val="0"/>
                              <w:adjustRightInd w:val="0"/>
                              <w:ind w:hanging="450"/>
                              <w:jc w:val="both"/>
                              <w:rPr>
                                <w:rFonts w:asciiTheme="minorHAnsi" w:hAnsiTheme="minorHAnsi"/>
                                <w:b/>
                                <w:sz w:val="17"/>
                                <w:szCs w:val="17"/>
                              </w:rPr>
                            </w:pPr>
                            <w:r w:rsidRPr="00D0277C">
                              <w:rPr>
                                <w:rFonts w:asciiTheme="minorHAnsi" w:hAnsiTheme="minorHAnsi"/>
                                <w:sz w:val="17"/>
                                <w:szCs w:val="17"/>
                              </w:rPr>
                              <w:t xml:space="preserve">Calling for transport </w:t>
                            </w:r>
                          </w:p>
                          <w:p w14:paraId="7F34DA6D" w14:textId="77777777" w:rsidR="002975B2" w:rsidRPr="00F147FD" w:rsidRDefault="002975B2" w:rsidP="00E5344D">
                            <w:pPr>
                              <w:pStyle w:val="NormalWeb"/>
                              <w:shd w:val="clear" w:color="auto" w:fill="AEAAAA" w:themeFill="background2" w:themeFillShade="BF"/>
                              <w:tabs>
                                <w:tab w:val="left" w:pos="450"/>
                              </w:tabs>
                              <w:autoSpaceDE w:val="0"/>
                              <w:autoSpaceDN w:val="0"/>
                              <w:adjustRightInd w:val="0"/>
                              <w:spacing w:before="0" w:beforeAutospacing="0" w:after="0" w:afterAutospacing="0" w:line="360" w:lineRule="auto"/>
                              <w:ind w:left="360"/>
                              <w:jc w:val="both"/>
                              <w:rPr>
                                <w:rFonts w:asciiTheme="minorHAnsi" w:hAnsiTheme="minorHAnsi"/>
                                <w:b/>
                                <w:sz w:val="20"/>
                                <w:szCs w:val="20"/>
                              </w:rPr>
                            </w:pPr>
                          </w:p>
                          <w:p w14:paraId="29AC9404" w14:textId="77777777" w:rsidR="002975B2" w:rsidRDefault="002975B2" w:rsidP="00E5344D">
                            <w:pPr>
                              <w:shd w:val="clear" w:color="auto" w:fill="AEAAAA" w:themeFill="background2" w:themeFillShade="BF"/>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8141" id="_x0000_t202" coordsize="21600,21600" o:spt="202" path="m,l,21600r21600,l21600,xe">
                <v:stroke joinstyle="miter"/>
                <v:path gradientshapeok="t" o:connecttype="rect"/>
              </v:shapetype>
              <v:shape id="Text Box 43" o:spid="_x0000_s1028" type="#_x0000_t202" style="position:absolute;margin-left:187.5pt;margin-top:.85pt;width:324.65pt;height:3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" fillcolor="white [3212]" strokecolor="white [3212]">
                <v:textbox>
                  <w:txbxContent>
                    <w:p w14:paraId="03FF089D" w14:textId="77777777" w:rsidR="002975B2" w:rsidRPr="00854F99" w:rsidRDefault="002975B2" w:rsidP="00E5344D">
                      <w:pPr>
                        <w:pStyle w:val="NormalWeb"/>
                        <w:shd w:val="clear" w:color="auto" w:fill="AEAAAA" w:themeFill="background2" w:themeFillShade="BF"/>
                        <w:spacing w:before="0" w:beforeAutospacing="0" w:after="0" w:afterAutospacing="0"/>
                        <w:ind w:left="360"/>
                        <w:jc w:val="both"/>
                        <w:rPr>
                          <w:rFonts w:asciiTheme="minorHAnsi" w:hAnsiTheme="minorHAnsi"/>
                          <w:b/>
                          <w:i/>
                          <w:sz w:val="18"/>
                          <w:szCs w:val="18"/>
                        </w:rPr>
                      </w:pPr>
                      <w:r w:rsidRPr="00854F99">
                        <w:rPr>
                          <w:rFonts w:asciiTheme="minorHAnsi" w:hAnsiTheme="minorHAnsi"/>
                          <w:b/>
                          <w:i/>
                          <w:sz w:val="18"/>
                          <w:szCs w:val="18"/>
                        </w:rPr>
                        <w:t xml:space="preserve">           </w:t>
                      </w:r>
                      <w:r>
                        <w:rPr>
                          <w:rFonts w:asciiTheme="minorHAnsi" w:hAnsiTheme="minorHAnsi"/>
                          <w:b/>
                          <w:i/>
                          <w:sz w:val="18"/>
                          <w:szCs w:val="18"/>
                        </w:rPr>
                        <w:t>Sub-processes</w:t>
                      </w:r>
                    </w:p>
                    <w:p w14:paraId="69FA2F2C" w14:textId="77777777" w:rsidR="002975B2" w:rsidRPr="00D0277C" w:rsidRDefault="002975B2" w:rsidP="00E5344D">
                      <w:pPr>
                        <w:pStyle w:val="NormalWeb"/>
                        <w:numPr>
                          <w:ilvl w:val="0"/>
                          <w:numId w:val="10"/>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D0277C">
                        <w:rPr>
                          <w:rFonts w:asciiTheme="minorHAnsi" w:eastAsiaTheme="minorHAnsi" w:hAnsiTheme="minorHAnsi"/>
                          <w:color w:val="131313"/>
                          <w:sz w:val="17"/>
                          <w:szCs w:val="17"/>
                        </w:rPr>
                        <w:t>Verifying the prescription</w:t>
                      </w:r>
                    </w:p>
                    <w:p w14:paraId="3DF09768" w14:textId="77777777" w:rsidR="002975B2" w:rsidRPr="00D0277C" w:rsidRDefault="002975B2" w:rsidP="00E5344D">
                      <w:pPr>
                        <w:pStyle w:val="NormalWeb"/>
                        <w:numPr>
                          <w:ilvl w:val="0"/>
                          <w:numId w:val="11"/>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Checking for completeness</w:t>
                      </w:r>
                    </w:p>
                    <w:p w14:paraId="51ED4440" w14:textId="77777777" w:rsidR="002975B2" w:rsidRPr="00D0277C" w:rsidRDefault="002975B2" w:rsidP="00E5344D">
                      <w:pPr>
                        <w:pStyle w:val="NormalWeb"/>
                        <w:numPr>
                          <w:ilvl w:val="0"/>
                          <w:numId w:val="12"/>
                        </w:numPr>
                        <w:shd w:val="clear" w:color="auto" w:fill="AEAAAA" w:themeFill="background2" w:themeFillShade="BF"/>
                        <w:autoSpaceDE w:val="0"/>
                        <w:autoSpaceDN w:val="0"/>
                        <w:adjustRightInd w:val="0"/>
                        <w:spacing w:before="0" w:beforeAutospacing="0" w:after="0" w:afterAutospacing="0"/>
                        <w:ind w:left="630" w:hanging="90"/>
                        <w:jc w:val="both"/>
                        <w:rPr>
                          <w:rFonts w:asciiTheme="minorHAnsi" w:hAnsiTheme="minorHAnsi"/>
                          <w:sz w:val="17"/>
                          <w:szCs w:val="17"/>
                        </w:rPr>
                      </w:pPr>
                      <w:r w:rsidRPr="00D0277C">
                        <w:rPr>
                          <w:rFonts w:asciiTheme="minorHAnsi" w:eastAsiaTheme="minorHAnsi" w:hAnsiTheme="minorHAnsi"/>
                          <w:color w:val="131313"/>
                          <w:sz w:val="17"/>
                          <w:szCs w:val="17"/>
                        </w:rPr>
                        <w:t xml:space="preserve">Patient’s basic information (IP/OP number, date, doctor’s information, </w:t>
                      </w:r>
                    </w:p>
                    <w:p w14:paraId="1660326E" w14:textId="77777777" w:rsidR="002975B2" w:rsidRPr="00D0277C" w:rsidRDefault="002975B2" w:rsidP="00E5344D">
                      <w:pPr>
                        <w:pStyle w:val="NormalWeb"/>
                        <w:shd w:val="clear" w:color="auto" w:fill="AEAAAA" w:themeFill="background2" w:themeFillShade="BF"/>
                        <w:autoSpaceDE w:val="0"/>
                        <w:autoSpaceDN w:val="0"/>
                        <w:adjustRightInd w:val="0"/>
                        <w:spacing w:before="0" w:beforeAutospacing="0" w:after="0" w:afterAutospacing="0"/>
                        <w:ind w:left="720"/>
                        <w:jc w:val="both"/>
                        <w:rPr>
                          <w:rFonts w:asciiTheme="minorHAnsi" w:hAnsiTheme="minorHAnsi"/>
                          <w:sz w:val="17"/>
                          <w:szCs w:val="17"/>
                        </w:rPr>
                      </w:pPr>
                      <w:r w:rsidRPr="00D0277C">
                        <w:rPr>
                          <w:rFonts w:asciiTheme="minorHAnsi" w:eastAsiaTheme="minorHAnsi" w:hAnsiTheme="minorHAnsi"/>
                          <w:color w:val="131313"/>
                          <w:sz w:val="17"/>
                          <w:szCs w:val="17"/>
                        </w:rPr>
                        <w:t>medicine quantity)</w:t>
                      </w:r>
                    </w:p>
                    <w:p w14:paraId="037B5E03" w14:textId="77777777" w:rsidR="002975B2" w:rsidRPr="00D0277C" w:rsidRDefault="002975B2" w:rsidP="00E5344D">
                      <w:pPr>
                        <w:pStyle w:val="NormalWeb"/>
                        <w:numPr>
                          <w:ilvl w:val="0"/>
                          <w:numId w:val="12"/>
                        </w:numPr>
                        <w:shd w:val="clear" w:color="auto" w:fill="AEAAAA" w:themeFill="background2" w:themeFillShade="BF"/>
                        <w:autoSpaceDE w:val="0"/>
                        <w:autoSpaceDN w:val="0"/>
                        <w:adjustRightInd w:val="0"/>
                        <w:spacing w:before="0" w:beforeAutospacing="0" w:after="0" w:afterAutospacing="0"/>
                        <w:ind w:left="630" w:hanging="90"/>
                        <w:jc w:val="both"/>
                        <w:rPr>
                          <w:rFonts w:asciiTheme="minorHAnsi" w:hAnsiTheme="minorHAnsi"/>
                          <w:sz w:val="17"/>
                          <w:szCs w:val="17"/>
                        </w:rPr>
                      </w:pPr>
                      <w:r w:rsidRPr="00D0277C">
                        <w:rPr>
                          <w:rFonts w:asciiTheme="minorHAnsi" w:eastAsiaTheme="minorHAnsi" w:hAnsiTheme="minorHAnsi"/>
                          <w:color w:val="131313"/>
                          <w:sz w:val="17"/>
                          <w:szCs w:val="17"/>
                        </w:rPr>
                        <w:t xml:space="preserve">Checking administration information( date, medicine name, dosage, </w:t>
                      </w:r>
                    </w:p>
                    <w:p w14:paraId="2ED24779" w14:textId="77777777" w:rsidR="002975B2" w:rsidRPr="00D0277C" w:rsidRDefault="002975B2" w:rsidP="00E5344D">
                      <w:pPr>
                        <w:pStyle w:val="NormalWeb"/>
                        <w:shd w:val="clear" w:color="auto" w:fill="AEAAAA" w:themeFill="background2" w:themeFillShade="BF"/>
                        <w:autoSpaceDE w:val="0"/>
                        <w:autoSpaceDN w:val="0"/>
                        <w:adjustRightInd w:val="0"/>
                        <w:spacing w:before="0" w:beforeAutospacing="0" w:after="0" w:afterAutospacing="0"/>
                        <w:ind w:left="720"/>
                        <w:jc w:val="both"/>
                        <w:rPr>
                          <w:rFonts w:asciiTheme="minorHAnsi" w:eastAsiaTheme="minorHAnsi" w:hAnsiTheme="minorHAnsi"/>
                          <w:color w:val="131313"/>
                          <w:sz w:val="17"/>
                          <w:szCs w:val="17"/>
                        </w:rPr>
                      </w:pPr>
                      <w:r w:rsidRPr="00D0277C">
                        <w:rPr>
                          <w:rFonts w:asciiTheme="minorHAnsi" w:eastAsiaTheme="minorHAnsi" w:hAnsiTheme="minorHAnsi"/>
                          <w:color w:val="131313"/>
                          <w:sz w:val="17"/>
                          <w:szCs w:val="17"/>
                        </w:rPr>
                        <w:t xml:space="preserve"> days and frequency)</w:t>
                      </w:r>
                    </w:p>
                    <w:p w14:paraId="540CB124" w14:textId="77777777" w:rsidR="002975B2" w:rsidRPr="00D0277C" w:rsidRDefault="002975B2" w:rsidP="00E5344D">
                      <w:pPr>
                        <w:pStyle w:val="NormalWeb"/>
                        <w:numPr>
                          <w:ilvl w:val="0"/>
                          <w:numId w:val="10"/>
                        </w:numPr>
                        <w:shd w:val="clear" w:color="auto" w:fill="AEAAAA" w:themeFill="background2" w:themeFillShade="BF"/>
                        <w:tabs>
                          <w:tab w:val="left" w:pos="810"/>
                        </w:tabs>
                        <w:autoSpaceDE w:val="0"/>
                        <w:autoSpaceDN w:val="0"/>
                        <w:adjustRightInd w:val="0"/>
                        <w:spacing w:before="0" w:beforeAutospacing="0" w:after="0" w:afterAutospacing="0"/>
                        <w:ind w:left="360" w:hanging="270"/>
                        <w:jc w:val="both"/>
                        <w:rPr>
                          <w:rFonts w:asciiTheme="minorHAnsi" w:hAnsiTheme="minorHAnsi"/>
                          <w:sz w:val="17"/>
                          <w:szCs w:val="17"/>
                        </w:rPr>
                      </w:pPr>
                      <w:r w:rsidRPr="00D0277C">
                        <w:rPr>
                          <w:rFonts w:asciiTheme="minorHAnsi" w:hAnsiTheme="minorHAnsi"/>
                          <w:sz w:val="17"/>
                          <w:szCs w:val="17"/>
                        </w:rPr>
                        <w:t>Prescription Validation</w:t>
                      </w:r>
                    </w:p>
                    <w:p w14:paraId="05F49729"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for protocol adherence</w:t>
                      </w:r>
                    </w:p>
                    <w:p w14:paraId="1357B4A6"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Confirm test results are optimal</w:t>
                      </w:r>
                    </w:p>
                    <w:p w14:paraId="26B9F2FD"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Dose Re-calculation</w:t>
                      </w:r>
                    </w:p>
                    <w:p w14:paraId="46AB8D9B"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drug interactions, side effects profile and hypersensitivity</w:t>
                      </w:r>
                    </w:p>
                    <w:p w14:paraId="3E6447E7" w14:textId="77777777" w:rsidR="002975B2" w:rsidRPr="00D0277C" w:rsidRDefault="002975B2" w:rsidP="00E5344D">
                      <w:pPr>
                        <w:pStyle w:val="NormalWeb"/>
                        <w:numPr>
                          <w:ilvl w:val="0"/>
                          <w:numId w:val="13"/>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Authorization by Oncology pharmacist</w:t>
                      </w:r>
                    </w:p>
                    <w:p w14:paraId="28274588" w14:textId="77777777" w:rsidR="002975B2" w:rsidRPr="00D0277C" w:rsidRDefault="002975B2" w:rsidP="00E5344D">
                      <w:pPr>
                        <w:pStyle w:val="NormalWeb"/>
                        <w:numPr>
                          <w:ilvl w:val="0"/>
                          <w:numId w:val="10"/>
                        </w:numPr>
                        <w:shd w:val="clear" w:color="auto" w:fill="AEAAAA" w:themeFill="background2" w:themeFillShade="BF"/>
                        <w:autoSpaceDE w:val="0"/>
                        <w:autoSpaceDN w:val="0"/>
                        <w:adjustRightInd w:val="0"/>
                        <w:spacing w:before="0" w:beforeAutospacing="0" w:after="0" w:afterAutospacing="0"/>
                        <w:ind w:left="360" w:hanging="270"/>
                        <w:jc w:val="both"/>
                        <w:rPr>
                          <w:rFonts w:asciiTheme="minorHAnsi" w:hAnsiTheme="minorHAnsi"/>
                          <w:sz w:val="17"/>
                          <w:szCs w:val="17"/>
                        </w:rPr>
                      </w:pPr>
                      <w:r w:rsidRPr="00D0277C">
                        <w:rPr>
                          <w:rFonts w:asciiTheme="minorHAnsi" w:eastAsiaTheme="minorHAnsi" w:hAnsiTheme="minorHAnsi"/>
                          <w:color w:val="131313"/>
                          <w:sz w:val="17"/>
                          <w:szCs w:val="17"/>
                        </w:rPr>
                        <w:t>Medicine Retrieval</w:t>
                      </w:r>
                    </w:p>
                    <w:p w14:paraId="05A3395E"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Control on the S11</w:t>
                      </w:r>
                    </w:p>
                    <w:p w14:paraId="61DC7F26"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Charge, issue and record in the HMIS</w:t>
                      </w:r>
                    </w:p>
                    <w:p w14:paraId="6306B0E4"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for medicine availability</w:t>
                      </w:r>
                    </w:p>
                    <w:p w14:paraId="12BCFDBD"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Medicine retrieval</w:t>
                      </w:r>
                    </w:p>
                    <w:p w14:paraId="775EE624"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Labelling of medicine bag</w:t>
                      </w:r>
                    </w:p>
                    <w:p w14:paraId="0EAFF2E9"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Labelling of the medication</w:t>
                      </w:r>
                    </w:p>
                    <w:p w14:paraId="0F0683A1"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Packing the medicine in a medicine bag</w:t>
                      </w:r>
                    </w:p>
                    <w:p w14:paraId="07F466B2" w14:textId="77777777" w:rsidR="002975B2" w:rsidRPr="00D0277C" w:rsidRDefault="002975B2" w:rsidP="00E5344D">
                      <w:pPr>
                        <w:pStyle w:val="NormalWeb"/>
                        <w:numPr>
                          <w:ilvl w:val="0"/>
                          <w:numId w:val="14"/>
                        </w:numPr>
                        <w:shd w:val="clear" w:color="auto" w:fill="AEAAAA" w:themeFill="background2" w:themeFillShade="BF"/>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Transportation to the Chemotherapy preparation room</w:t>
                      </w:r>
                    </w:p>
                    <w:p w14:paraId="46147EC6" w14:textId="77777777" w:rsidR="002975B2" w:rsidRPr="00D0277C" w:rsidRDefault="002975B2" w:rsidP="00E5344D">
                      <w:pPr>
                        <w:pStyle w:val="NormalWeb"/>
                        <w:numPr>
                          <w:ilvl w:val="0"/>
                          <w:numId w:val="10"/>
                        </w:numPr>
                        <w:shd w:val="clear" w:color="auto" w:fill="AEAAAA" w:themeFill="background2" w:themeFillShade="BF"/>
                        <w:tabs>
                          <w:tab w:val="left" w:pos="450"/>
                        </w:tabs>
                        <w:autoSpaceDE w:val="0"/>
                        <w:autoSpaceDN w:val="0"/>
                        <w:adjustRightInd w:val="0"/>
                        <w:spacing w:before="0" w:beforeAutospacing="0" w:after="0" w:afterAutospacing="0"/>
                        <w:ind w:left="360" w:hanging="270"/>
                        <w:jc w:val="both"/>
                        <w:rPr>
                          <w:rFonts w:asciiTheme="minorHAnsi" w:hAnsiTheme="minorHAnsi"/>
                          <w:sz w:val="17"/>
                          <w:szCs w:val="17"/>
                        </w:rPr>
                      </w:pPr>
                      <w:r w:rsidRPr="00D0277C">
                        <w:rPr>
                          <w:rFonts w:asciiTheme="minorHAnsi" w:hAnsiTheme="minorHAnsi"/>
                          <w:sz w:val="17"/>
                          <w:szCs w:val="17"/>
                        </w:rPr>
                        <w:t>Medicine Preparation</w:t>
                      </w:r>
                    </w:p>
                    <w:p w14:paraId="1B50500B" w14:textId="77777777" w:rsidR="002975B2" w:rsidRPr="00D0277C" w:rsidRDefault="002975B2" w:rsidP="00E5344D">
                      <w:pPr>
                        <w:pStyle w:val="NormalWeb"/>
                        <w:numPr>
                          <w:ilvl w:val="0"/>
                          <w:numId w:val="15"/>
                        </w:numPr>
                        <w:shd w:val="clear" w:color="auto" w:fill="AEAAAA" w:themeFill="background2" w:themeFillShade="BF"/>
                        <w:tabs>
                          <w:tab w:val="left" w:pos="450"/>
                        </w:tabs>
                        <w:autoSpaceDE w:val="0"/>
                        <w:autoSpaceDN w:val="0"/>
                        <w:adjustRightInd w:val="0"/>
                        <w:spacing w:before="0" w:beforeAutospacing="0" w:after="0" w:afterAutospacing="0"/>
                        <w:ind w:hanging="450"/>
                        <w:jc w:val="both"/>
                        <w:rPr>
                          <w:rFonts w:asciiTheme="minorHAnsi" w:hAnsiTheme="minorHAnsi"/>
                          <w:sz w:val="17"/>
                          <w:szCs w:val="17"/>
                        </w:rPr>
                      </w:pPr>
                      <w:r w:rsidRPr="00D0277C">
                        <w:rPr>
                          <w:rFonts w:asciiTheme="minorHAnsi" w:hAnsiTheme="minorHAnsi"/>
                          <w:sz w:val="17"/>
                          <w:szCs w:val="17"/>
                        </w:rPr>
                        <w:t>Staff do</w:t>
                      </w:r>
                      <w:r>
                        <w:rPr>
                          <w:rFonts w:asciiTheme="minorHAnsi" w:hAnsiTheme="minorHAnsi"/>
                          <w:sz w:val="17"/>
                          <w:szCs w:val="17"/>
                        </w:rPr>
                        <w:t>n Personal protective equipment</w:t>
                      </w:r>
                    </w:p>
                    <w:p w14:paraId="731B6EDD"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if the patient identifiers(name, IP/OP No.), prescription, medicine, and label correspond with the original prescription</w:t>
                      </w:r>
                    </w:p>
                    <w:p w14:paraId="7E790F50"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Confirming the dosage, volume, and administration date</w:t>
                      </w:r>
                    </w:p>
                    <w:p w14:paraId="054D7A29"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eastAsiaTheme="minorHAnsi" w:hAnsiTheme="minorHAnsi"/>
                          <w:color w:val="131313"/>
                          <w:sz w:val="17"/>
                          <w:szCs w:val="17"/>
                        </w:rPr>
                        <w:t>Checking that medicine in vial is clear and without any foreign matter</w:t>
                      </w:r>
                    </w:p>
                    <w:p w14:paraId="08542162"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hAnsiTheme="minorHAnsi"/>
                          <w:sz w:val="17"/>
                          <w:szCs w:val="17"/>
                        </w:rPr>
                        <w:t>Syringe selection</w:t>
                      </w:r>
                    </w:p>
                    <w:p w14:paraId="1E915FB4"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hAnsiTheme="minorHAnsi"/>
                          <w:sz w:val="17"/>
                          <w:szCs w:val="17"/>
                        </w:rPr>
                        <w:t>Drawing the medicine into a syringe</w:t>
                      </w:r>
                    </w:p>
                    <w:p w14:paraId="4A115195" w14:textId="77777777" w:rsidR="002975B2" w:rsidRPr="00D0277C" w:rsidRDefault="002975B2" w:rsidP="00E5344D">
                      <w:pPr>
                        <w:pStyle w:val="ListParagraph"/>
                        <w:numPr>
                          <w:ilvl w:val="0"/>
                          <w:numId w:val="15"/>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D0277C">
                        <w:rPr>
                          <w:rFonts w:asciiTheme="minorHAnsi" w:hAnsiTheme="minorHAnsi"/>
                          <w:sz w:val="17"/>
                          <w:szCs w:val="17"/>
                        </w:rPr>
                        <w:t>Labelling of the syringe</w:t>
                      </w:r>
                    </w:p>
                    <w:p w14:paraId="1573AF20" w14:textId="77777777" w:rsidR="002975B2" w:rsidRPr="00D0277C" w:rsidRDefault="002975B2" w:rsidP="00E5344D">
                      <w:pPr>
                        <w:pStyle w:val="ListParagraph"/>
                        <w:numPr>
                          <w:ilvl w:val="0"/>
                          <w:numId w:val="10"/>
                        </w:numPr>
                        <w:shd w:val="clear" w:color="auto" w:fill="AEAAAA" w:themeFill="background2" w:themeFillShade="BF"/>
                        <w:autoSpaceDE w:val="0"/>
                        <w:autoSpaceDN w:val="0"/>
                        <w:adjustRightInd w:val="0"/>
                        <w:ind w:left="270" w:hanging="180"/>
                        <w:jc w:val="both"/>
                        <w:rPr>
                          <w:rFonts w:asciiTheme="minorHAnsi" w:hAnsiTheme="minorHAnsi"/>
                          <w:sz w:val="17"/>
                          <w:szCs w:val="17"/>
                        </w:rPr>
                      </w:pPr>
                      <w:r w:rsidRPr="00D0277C">
                        <w:rPr>
                          <w:rFonts w:asciiTheme="minorHAnsi" w:hAnsiTheme="minorHAnsi"/>
                          <w:sz w:val="17"/>
                          <w:szCs w:val="17"/>
                        </w:rPr>
                        <w:t>Packing the medicine</w:t>
                      </w:r>
                    </w:p>
                    <w:p w14:paraId="12122AFB" w14:textId="77777777" w:rsidR="002975B2" w:rsidRPr="00D0277C" w:rsidRDefault="002975B2" w:rsidP="00E5344D">
                      <w:pPr>
                        <w:pStyle w:val="NormalWeb"/>
                        <w:numPr>
                          <w:ilvl w:val="0"/>
                          <w:numId w:val="16"/>
                        </w:numPr>
                        <w:shd w:val="clear" w:color="auto" w:fill="AEAAAA" w:themeFill="background2" w:themeFillShade="BF"/>
                        <w:tabs>
                          <w:tab w:val="left" w:pos="450"/>
                        </w:tabs>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Packing the medicine into a medicine bag</w:t>
                      </w:r>
                    </w:p>
                    <w:p w14:paraId="5E07962E" w14:textId="77777777" w:rsidR="002975B2" w:rsidRPr="00D0277C" w:rsidRDefault="002975B2" w:rsidP="00E5344D">
                      <w:pPr>
                        <w:pStyle w:val="NormalWeb"/>
                        <w:numPr>
                          <w:ilvl w:val="0"/>
                          <w:numId w:val="16"/>
                        </w:numPr>
                        <w:shd w:val="clear" w:color="auto" w:fill="AEAAAA" w:themeFill="background2" w:themeFillShade="BF"/>
                        <w:tabs>
                          <w:tab w:val="left" w:pos="450"/>
                        </w:tabs>
                        <w:autoSpaceDE w:val="0"/>
                        <w:autoSpaceDN w:val="0"/>
                        <w:adjustRightInd w:val="0"/>
                        <w:spacing w:before="0" w:beforeAutospacing="0" w:after="0" w:afterAutospacing="0"/>
                        <w:ind w:left="450" w:hanging="180"/>
                        <w:jc w:val="both"/>
                        <w:rPr>
                          <w:rFonts w:asciiTheme="minorHAnsi" w:hAnsiTheme="minorHAnsi"/>
                          <w:sz w:val="17"/>
                          <w:szCs w:val="17"/>
                        </w:rPr>
                      </w:pPr>
                      <w:r w:rsidRPr="00D0277C">
                        <w:rPr>
                          <w:rFonts w:asciiTheme="minorHAnsi" w:hAnsiTheme="minorHAnsi"/>
                          <w:sz w:val="17"/>
                          <w:szCs w:val="17"/>
                        </w:rPr>
                        <w:t>Sealing the medicine bag</w:t>
                      </w:r>
                    </w:p>
                    <w:p w14:paraId="641948FC" w14:textId="77777777" w:rsidR="002975B2" w:rsidRPr="00D0277C" w:rsidRDefault="002975B2" w:rsidP="00E5344D">
                      <w:pPr>
                        <w:pStyle w:val="NormalWeb"/>
                        <w:numPr>
                          <w:ilvl w:val="0"/>
                          <w:numId w:val="16"/>
                        </w:numPr>
                        <w:shd w:val="clear" w:color="auto" w:fill="AEAAAA" w:themeFill="background2" w:themeFillShade="BF"/>
                        <w:tabs>
                          <w:tab w:val="left" w:pos="450"/>
                        </w:tabs>
                        <w:autoSpaceDE w:val="0"/>
                        <w:autoSpaceDN w:val="0"/>
                        <w:adjustRightInd w:val="0"/>
                        <w:spacing w:before="0" w:beforeAutospacing="0" w:after="0" w:afterAutospacing="0"/>
                        <w:ind w:hanging="450"/>
                        <w:jc w:val="both"/>
                        <w:rPr>
                          <w:rFonts w:asciiTheme="minorHAnsi" w:hAnsiTheme="minorHAnsi"/>
                          <w:sz w:val="17"/>
                          <w:szCs w:val="17"/>
                        </w:rPr>
                      </w:pPr>
                      <w:r w:rsidRPr="00D0277C">
                        <w:rPr>
                          <w:rFonts w:asciiTheme="minorHAnsi" w:hAnsiTheme="minorHAnsi"/>
                          <w:sz w:val="17"/>
                          <w:szCs w:val="17"/>
                        </w:rPr>
                        <w:t>Filling the S11</w:t>
                      </w:r>
                    </w:p>
                    <w:p w14:paraId="3911E96D" w14:textId="77777777" w:rsidR="002975B2" w:rsidRPr="00D0277C" w:rsidRDefault="002975B2" w:rsidP="00E5344D">
                      <w:pPr>
                        <w:pStyle w:val="ListParagraph"/>
                        <w:numPr>
                          <w:ilvl w:val="0"/>
                          <w:numId w:val="16"/>
                        </w:numPr>
                        <w:shd w:val="clear" w:color="auto" w:fill="AEAAAA" w:themeFill="background2" w:themeFillShade="BF"/>
                        <w:tabs>
                          <w:tab w:val="left" w:pos="450"/>
                        </w:tabs>
                        <w:autoSpaceDE w:val="0"/>
                        <w:autoSpaceDN w:val="0"/>
                        <w:adjustRightInd w:val="0"/>
                        <w:ind w:hanging="450"/>
                        <w:jc w:val="both"/>
                        <w:rPr>
                          <w:rFonts w:asciiTheme="minorHAnsi" w:hAnsiTheme="minorHAnsi"/>
                          <w:b/>
                          <w:sz w:val="17"/>
                          <w:szCs w:val="17"/>
                        </w:rPr>
                      </w:pPr>
                      <w:r w:rsidRPr="00D0277C">
                        <w:rPr>
                          <w:rFonts w:asciiTheme="minorHAnsi" w:hAnsiTheme="minorHAnsi"/>
                          <w:sz w:val="17"/>
                          <w:szCs w:val="17"/>
                        </w:rPr>
                        <w:t xml:space="preserve">Calling for transport </w:t>
                      </w:r>
                    </w:p>
                    <w:p w14:paraId="7F34DA6D" w14:textId="77777777" w:rsidR="002975B2" w:rsidRPr="00F147FD" w:rsidRDefault="002975B2" w:rsidP="00E5344D">
                      <w:pPr>
                        <w:pStyle w:val="NormalWeb"/>
                        <w:shd w:val="clear" w:color="auto" w:fill="AEAAAA" w:themeFill="background2" w:themeFillShade="BF"/>
                        <w:tabs>
                          <w:tab w:val="left" w:pos="450"/>
                        </w:tabs>
                        <w:autoSpaceDE w:val="0"/>
                        <w:autoSpaceDN w:val="0"/>
                        <w:adjustRightInd w:val="0"/>
                        <w:spacing w:before="0" w:beforeAutospacing="0" w:after="0" w:afterAutospacing="0" w:line="360" w:lineRule="auto"/>
                        <w:ind w:left="360"/>
                        <w:jc w:val="both"/>
                        <w:rPr>
                          <w:rFonts w:asciiTheme="minorHAnsi" w:hAnsiTheme="minorHAnsi"/>
                          <w:b/>
                          <w:sz w:val="20"/>
                          <w:szCs w:val="20"/>
                        </w:rPr>
                      </w:pPr>
                    </w:p>
                    <w:p w14:paraId="29AC9404" w14:textId="77777777" w:rsidR="002975B2" w:rsidRDefault="002975B2" w:rsidP="00E5344D">
                      <w:pPr>
                        <w:shd w:val="clear" w:color="auto" w:fill="AEAAAA" w:themeFill="background2" w:themeFillShade="BF"/>
                        <w:jc w:val="both"/>
                        <w:rPr>
                          <w:sz w:val="20"/>
                          <w:szCs w:val="20"/>
                        </w:rPr>
                      </w:pPr>
                    </w:p>
                  </w:txbxContent>
                </v:textbox>
              </v:shape>
            </w:pict>
          </mc:Fallback>
        </mc:AlternateContent>
      </w:r>
      <w:r>
        <w:rPr>
          <w:rFonts w:asciiTheme="minorHAnsi" w:hAnsiTheme="minorHAnsi"/>
          <w:b/>
          <w:i/>
          <w:sz w:val="17"/>
          <w:szCs w:val="17"/>
        </w:rPr>
        <w:t xml:space="preserve">             </w:t>
      </w:r>
      <w:r w:rsidRPr="00854F99">
        <w:rPr>
          <w:rFonts w:asciiTheme="minorHAnsi" w:hAnsiTheme="minorHAnsi"/>
          <w:b/>
          <w:i/>
          <w:sz w:val="18"/>
          <w:szCs w:val="18"/>
        </w:rPr>
        <w:t>Sub-Processes</w:t>
      </w:r>
    </w:p>
    <w:p w14:paraId="209B393F" w14:textId="77777777" w:rsidR="00E5344D" w:rsidRPr="00F147FD" w:rsidRDefault="00E5344D" w:rsidP="00E5344D">
      <w:pPr>
        <w:pStyle w:val="NormalWeb"/>
        <w:numPr>
          <w:ilvl w:val="0"/>
          <w:numId w:val="1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Checking patient’s medical record</w:t>
      </w:r>
    </w:p>
    <w:p w14:paraId="7DEFF5FB" w14:textId="77777777" w:rsidR="00E5344D" w:rsidRPr="00F147FD" w:rsidRDefault="00E5344D" w:rsidP="00E5344D">
      <w:pPr>
        <w:pStyle w:val="NormalWeb"/>
        <w:numPr>
          <w:ilvl w:val="0"/>
          <w:numId w:val="18"/>
        </w:numPr>
        <w:shd w:val="clear" w:color="auto" w:fill="AEAAAA" w:themeFill="background2" w:themeFillShade="BF"/>
        <w:tabs>
          <w:tab w:val="left" w:pos="720"/>
        </w:tabs>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Diagnosis type of malignancy and staging</w:t>
      </w:r>
    </w:p>
    <w:p w14:paraId="79BCA50D" w14:textId="77777777" w:rsidR="00E5344D" w:rsidRPr="00F147FD" w:rsidRDefault="00E5344D" w:rsidP="00E5344D">
      <w:pPr>
        <w:pStyle w:val="NormalWeb"/>
        <w:numPr>
          <w:ilvl w:val="0"/>
          <w:numId w:val="18"/>
        </w:numPr>
        <w:shd w:val="clear" w:color="auto" w:fill="AEAAAA" w:themeFill="background2" w:themeFillShade="BF"/>
        <w:tabs>
          <w:tab w:val="left" w:pos="720"/>
        </w:tabs>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Hypersensitivity history</w:t>
      </w:r>
    </w:p>
    <w:p w14:paraId="5514E220" w14:textId="77777777" w:rsidR="00E5344D" w:rsidRPr="00F147FD" w:rsidRDefault="00E5344D" w:rsidP="00E5344D">
      <w:pPr>
        <w:pStyle w:val="NormalWeb"/>
        <w:numPr>
          <w:ilvl w:val="0"/>
          <w:numId w:val="18"/>
        </w:numPr>
        <w:shd w:val="clear" w:color="auto" w:fill="AEAAAA" w:themeFill="background2" w:themeFillShade="BF"/>
        <w:tabs>
          <w:tab w:val="left" w:pos="720"/>
        </w:tabs>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Co-morbidities and contraindications</w:t>
      </w:r>
    </w:p>
    <w:p w14:paraId="1D33CFF3" w14:textId="77777777" w:rsidR="00E5344D" w:rsidRPr="00F147FD" w:rsidRDefault="00E5344D" w:rsidP="00E5344D">
      <w:pPr>
        <w:pStyle w:val="NormalWeb"/>
        <w:numPr>
          <w:ilvl w:val="0"/>
          <w:numId w:val="1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Chemotherapy schedule</w:t>
      </w:r>
    </w:p>
    <w:p w14:paraId="67BD6D73" w14:textId="77777777" w:rsidR="00E5344D" w:rsidRPr="00F147FD" w:rsidRDefault="00E5344D" w:rsidP="00E5344D">
      <w:pPr>
        <w:pStyle w:val="NormalWeb"/>
        <w:numPr>
          <w:ilvl w:val="0"/>
          <w:numId w:val="1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Relevant laboratory results</w:t>
      </w:r>
    </w:p>
    <w:p w14:paraId="691CBC40" w14:textId="77777777" w:rsidR="00E5344D" w:rsidRPr="00F147FD" w:rsidRDefault="00E5344D" w:rsidP="00E5344D">
      <w:pPr>
        <w:pStyle w:val="NormalWeb"/>
        <w:numPr>
          <w:ilvl w:val="0"/>
          <w:numId w:val="1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Patient routine assessment</w:t>
      </w:r>
    </w:p>
    <w:p w14:paraId="0E6EDD89" w14:textId="77777777" w:rsidR="00E5344D" w:rsidRPr="00F147FD" w:rsidRDefault="00E5344D" w:rsidP="00E5344D">
      <w:pPr>
        <w:pStyle w:val="NormalWeb"/>
        <w:numPr>
          <w:ilvl w:val="0"/>
          <w:numId w:val="19"/>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Ordering appropriate tests</w:t>
      </w:r>
    </w:p>
    <w:p w14:paraId="4E359507" w14:textId="77777777" w:rsidR="00E5344D" w:rsidRPr="00F147FD" w:rsidRDefault="00E5344D" w:rsidP="00E5344D">
      <w:pPr>
        <w:pStyle w:val="NormalWeb"/>
        <w:numPr>
          <w:ilvl w:val="0"/>
          <w:numId w:val="19"/>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Sample collection</w:t>
      </w:r>
    </w:p>
    <w:p w14:paraId="78A31996" w14:textId="77777777" w:rsidR="00E5344D" w:rsidRPr="00F147FD" w:rsidRDefault="00E5344D" w:rsidP="00E5344D">
      <w:pPr>
        <w:pStyle w:val="NormalWeb"/>
        <w:numPr>
          <w:ilvl w:val="0"/>
          <w:numId w:val="1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Dosing</w:t>
      </w:r>
    </w:p>
    <w:p w14:paraId="24198CD9" w14:textId="77777777" w:rsidR="00E5344D" w:rsidRPr="00F147FD" w:rsidRDefault="00E5344D" w:rsidP="00E5344D">
      <w:pPr>
        <w:pStyle w:val="NormalWeb"/>
        <w:numPr>
          <w:ilvl w:val="0"/>
          <w:numId w:val="20"/>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Measuring height and weight</w:t>
      </w:r>
    </w:p>
    <w:p w14:paraId="033D3654" w14:textId="77777777" w:rsidR="00E5344D" w:rsidRPr="00F147FD" w:rsidRDefault="00E5344D" w:rsidP="00E5344D">
      <w:pPr>
        <w:pStyle w:val="NormalWeb"/>
        <w:numPr>
          <w:ilvl w:val="0"/>
          <w:numId w:val="20"/>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Calculating Body surface area</w:t>
      </w:r>
    </w:p>
    <w:p w14:paraId="5E59F1A8" w14:textId="77777777" w:rsidR="00E5344D" w:rsidRPr="00F147FD" w:rsidRDefault="00E5344D" w:rsidP="00E5344D">
      <w:pPr>
        <w:pStyle w:val="NormalWeb"/>
        <w:numPr>
          <w:ilvl w:val="0"/>
          <w:numId w:val="20"/>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Dose calculation</w:t>
      </w:r>
    </w:p>
    <w:p w14:paraId="3B989C44" w14:textId="77777777" w:rsidR="00E5344D" w:rsidRPr="00F147FD" w:rsidRDefault="00E5344D" w:rsidP="00E5344D">
      <w:pPr>
        <w:pStyle w:val="NormalWeb"/>
        <w:numPr>
          <w:ilvl w:val="0"/>
          <w:numId w:val="1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Prescription Detailing</w:t>
      </w:r>
    </w:p>
    <w:p w14:paraId="68AFAC33" w14:textId="77777777" w:rsidR="00E5344D" w:rsidRPr="00F147FD" w:rsidRDefault="00E5344D" w:rsidP="00E5344D">
      <w:pPr>
        <w:pStyle w:val="NormalWeb"/>
        <w:numPr>
          <w:ilvl w:val="0"/>
          <w:numId w:val="21"/>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 xml:space="preserve">Patient biodata (Name, age, sex, </w:t>
      </w:r>
    </w:p>
    <w:p w14:paraId="366E1604" w14:textId="77777777" w:rsidR="00E5344D" w:rsidRPr="00F147FD" w:rsidRDefault="00E5344D" w:rsidP="00E5344D">
      <w:pPr>
        <w:pStyle w:val="NormalWeb"/>
        <w:shd w:val="clear" w:color="auto" w:fill="AEAAAA" w:themeFill="background2" w:themeFillShade="BF"/>
        <w:spacing w:before="0" w:beforeAutospacing="0" w:after="0" w:afterAutospacing="0"/>
        <w:ind w:left="450"/>
        <w:jc w:val="both"/>
        <w:rPr>
          <w:rFonts w:asciiTheme="minorHAnsi" w:hAnsiTheme="minorHAnsi"/>
          <w:sz w:val="17"/>
          <w:szCs w:val="17"/>
        </w:rPr>
      </w:pPr>
      <w:r w:rsidRPr="00F147FD">
        <w:rPr>
          <w:rFonts w:asciiTheme="minorHAnsi" w:hAnsiTheme="minorHAnsi"/>
          <w:sz w:val="17"/>
          <w:szCs w:val="17"/>
        </w:rPr>
        <w:t>weight, height, IP/OP No., BSA)</w:t>
      </w:r>
    </w:p>
    <w:p w14:paraId="384F6A1A" w14:textId="77777777" w:rsidR="00E5344D" w:rsidRPr="00F147FD" w:rsidRDefault="00E5344D" w:rsidP="00E5344D">
      <w:pPr>
        <w:pStyle w:val="NormalWeb"/>
        <w:numPr>
          <w:ilvl w:val="0"/>
          <w:numId w:val="21"/>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Diagnosis, staging and regimen</w:t>
      </w:r>
    </w:p>
    <w:p w14:paraId="59A62855" w14:textId="77777777" w:rsidR="00E5344D" w:rsidRPr="00F147FD" w:rsidRDefault="00E5344D" w:rsidP="00E5344D">
      <w:pPr>
        <w:pStyle w:val="NormalWeb"/>
        <w:numPr>
          <w:ilvl w:val="0"/>
          <w:numId w:val="21"/>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Date of prescription and cycle number</w:t>
      </w:r>
    </w:p>
    <w:p w14:paraId="56662A41" w14:textId="77777777" w:rsidR="00E5344D" w:rsidRPr="00F147FD" w:rsidRDefault="00E5344D" w:rsidP="00E5344D">
      <w:pPr>
        <w:pStyle w:val="ListParagraph"/>
        <w:numPr>
          <w:ilvl w:val="0"/>
          <w:numId w:val="21"/>
        </w:numPr>
        <w:shd w:val="clear" w:color="auto" w:fill="AEAAAA" w:themeFill="background2" w:themeFillShade="BF"/>
        <w:autoSpaceDE w:val="0"/>
        <w:autoSpaceDN w:val="0"/>
        <w:adjustRightInd w:val="0"/>
        <w:ind w:left="450" w:hanging="180"/>
        <w:jc w:val="both"/>
        <w:rPr>
          <w:rFonts w:asciiTheme="minorHAnsi" w:hAnsiTheme="minorHAnsi"/>
          <w:sz w:val="17"/>
          <w:szCs w:val="17"/>
        </w:rPr>
      </w:pPr>
      <w:r w:rsidRPr="00F147FD">
        <w:rPr>
          <w:rFonts w:asciiTheme="minorHAnsi" w:hAnsiTheme="minorHAnsi"/>
          <w:sz w:val="17"/>
          <w:szCs w:val="17"/>
        </w:rPr>
        <w:t xml:space="preserve">Drugs to be </w:t>
      </w:r>
      <w:proofErr w:type="gramStart"/>
      <w:r w:rsidRPr="00F147FD">
        <w:rPr>
          <w:rFonts w:asciiTheme="minorHAnsi" w:hAnsiTheme="minorHAnsi"/>
          <w:sz w:val="17"/>
          <w:szCs w:val="17"/>
        </w:rPr>
        <w:t>given(</w:t>
      </w:r>
      <w:proofErr w:type="gramEnd"/>
      <w:r w:rsidRPr="00F147FD">
        <w:rPr>
          <w:rFonts w:asciiTheme="minorHAnsi" w:eastAsiaTheme="minorHAnsi" w:hAnsiTheme="minorHAnsi"/>
          <w:sz w:val="17"/>
          <w:szCs w:val="17"/>
        </w:rPr>
        <w:t xml:space="preserve">generic name(FULL), </w:t>
      </w:r>
    </w:p>
    <w:p w14:paraId="286FF69A" w14:textId="77777777" w:rsidR="00E5344D" w:rsidRPr="00F147FD" w:rsidRDefault="00E5344D" w:rsidP="00E5344D">
      <w:pPr>
        <w:pStyle w:val="ListParagraph"/>
        <w:shd w:val="clear" w:color="auto" w:fill="AEAAAA" w:themeFill="background2" w:themeFillShade="BF"/>
        <w:autoSpaceDE w:val="0"/>
        <w:autoSpaceDN w:val="0"/>
        <w:adjustRightInd w:val="0"/>
        <w:ind w:hanging="270"/>
        <w:jc w:val="both"/>
        <w:rPr>
          <w:rFonts w:asciiTheme="minorHAnsi" w:eastAsiaTheme="minorHAnsi" w:hAnsiTheme="minorHAnsi"/>
          <w:sz w:val="17"/>
          <w:szCs w:val="17"/>
        </w:rPr>
      </w:pPr>
      <w:r w:rsidRPr="00F147FD">
        <w:rPr>
          <w:rFonts w:asciiTheme="minorHAnsi" w:eastAsiaTheme="minorHAnsi" w:hAnsiTheme="minorHAnsi"/>
          <w:sz w:val="17"/>
          <w:szCs w:val="17"/>
        </w:rPr>
        <w:t xml:space="preserve">dose, route (FULL), frequency and duration </w:t>
      </w:r>
    </w:p>
    <w:p w14:paraId="6A543681" w14:textId="77777777" w:rsidR="00E5344D" w:rsidRPr="00F147FD" w:rsidRDefault="00E5344D" w:rsidP="00E5344D">
      <w:pPr>
        <w:pStyle w:val="ListParagraph"/>
        <w:shd w:val="clear" w:color="auto" w:fill="AEAAAA" w:themeFill="background2" w:themeFillShade="BF"/>
        <w:autoSpaceDE w:val="0"/>
        <w:autoSpaceDN w:val="0"/>
        <w:adjustRightInd w:val="0"/>
        <w:ind w:hanging="270"/>
        <w:jc w:val="both"/>
        <w:rPr>
          <w:rFonts w:asciiTheme="minorHAnsi" w:hAnsiTheme="minorHAnsi"/>
          <w:sz w:val="17"/>
          <w:szCs w:val="17"/>
        </w:rPr>
      </w:pPr>
      <w:r w:rsidRPr="00F147FD">
        <w:rPr>
          <w:rFonts w:asciiTheme="minorHAnsi" w:eastAsiaTheme="minorHAnsi" w:hAnsiTheme="minorHAnsi"/>
          <w:sz w:val="17"/>
          <w:szCs w:val="17"/>
        </w:rPr>
        <w:t>of duration</w:t>
      </w:r>
      <w:r w:rsidRPr="00F147FD">
        <w:rPr>
          <w:rFonts w:asciiTheme="minorHAnsi" w:hAnsiTheme="minorHAnsi"/>
          <w:sz w:val="17"/>
          <w:szCs w:val="17"/>
        </w:rPr>
        <w:t xml:space="preserve"> of administration)</w:t>
      </w:r>
    </w:p>
    <w:p w14:paraId="3BBBD46C" w14:textId="77777777" w:rsidR="00E5344D" w:rsidRPr="00F147FD" w:rsidRDefault="00E5344D" w:rsidP="00E5344D">
      <w:pPr>
        <w:pStyle w:val="NormalWeb"/>
        <w:numPr>
          <w:ilvl w:val="0"/>
          <w:numId w:val="21"/>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 xml:space="preserve"> </w:t>
      </w:r>
      <w:r w:rsidRPr="00F147FD">
        <w:rPr>
          <w:rFonts w:asciiTheme="minorHAnsi" w:eastAsiaTheme="minorHAnsi" w:hAnsiTheme="minorHAnsi"/>
          <w:sz w:val="17"/>
          <w:szCs w:val="17"/>
        </w:rPr>
        <w:t>Days, dates when each drug is to be given</w:t>
      </w:r>
    </w:p>
    <w:p w14:paraId="2FD0F9BE" w14:textId="77777777" w:rsidR="00E5344D" w:rsidRPr="00F147FD" w:rsidRDefault="00E5344D" w:rsidP="00E5344D">
      <w:pPr>
        <w:pStyle w:val="NormalWeb"/>
        <w:numPr>
          <w:ilvl w:val="0"/>
          <w:numId w:val="21"/>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eastAsiaTheme="minorHAnsi" w:hAnsiTheme="minorHAnsi"/>
          <w:sz w:val="17"/>
          <w:szCs w:val="17"/>
        </w:rPr>
        <w:t>The prescriber’s name, designation and</w:t>
      </w:r>
    </w:p>
    <w:p w14:paraId="7F09C4F0" w14:textId="77777777" w:rsidR="00E5344D" w:rsidRPr="00F147FD" w:rsidRDefault="00E5344D" w:rsidP="00E5344D">
      <w:pPr>
        <w:pStyle w:val="NormalWeb"/>
        <w:shd w:val="clear" w:color="auto" w:fill="AEAAAA" w:themeFill="background2" w:themeFillShade="BF"/>
        <w:spacing w:before="0" w:beforeAutospacing="0" w:after="0" w:afterAutospacing="0"/>
        <w:ind w:left="450"/>
        <w:jc w:val="both"/>
        <w:rPr>
          <w:rFonts w:asciiTheme="minorHAnsi" w:eastAsiaTheme="minorHAnsi" w:hAnsiTheme="minorHAnsi"/>
          <w:sz w:val="17"/>
          <w:szCs w:val="17"/>
        </w:rPr>
      </w:pPr>
      <w:r w:rsidRPr="00F147FD">
        <w:rPr>
          <w:rFonts w:asciiTheme="minorHAnsi" w:eastAsiaTheme="minorHAnsi" w:hAnsiTheme="minorHAnsi"/>
          <w:sz w:val="17"/>
          <w:szCs w:val="17"/>
        </w:rPr>
        <w:t xml:space="preserve"> signature </w:t>
      </w:r>
    </w:p>
    <w:p w14:paraId="34D52000" w14:textId="77777777" w:rsidR="00E5344D" w:rsidRPr="00F147FD" w:rsidRDefault="00E5344D" w:rsidP="00E5344D">
      <w:pPr>
        <w:pStyle w:val="NormalWeb"/>
        <w:numPr>
          <w:ilvl w:val="0"/>
          <w:numId w:val="17"/>
        </w:numPr>
        <w:shd w:val="clear" w:color="auto" w:fill="AEAAAA" w:themeFill="background2" w:themeFillShade="BF"/>
        <w:spacing w:before="0" w:beforeAutospacing="0" w:after="0" w:afterAutospacing="0"/>
        <w:ind w:left="270" w:hanging="180"/>
        <w:jc w:val="both"/>
        <w:rPr>
          <w:rFonts w:asciiTheme="minorHAnsi" w:hAnsiTheme="minorHAnsi"/>
          <w:sz w:val="17"/>
          <w:szCs w:val="17"/>
        </w:rPr>
      </w:pPr>
      <w:r w:rsidRPr="00F147FD">
        <w:rPr>
          <w:rFonts w:asciiTheme="minorHAnsi" w:hAnsiTheme="minorHAnsi"/>
          <w:sz w:val="17"/>
          <w:szCs w:val="17"/>
        </w:rPr>
        <w:t>Medication order sent to Pharmacy</w:t>
      </w:r>
    </w:p>
    <w:p w14:paraId="6F3980BB" w14:textId="77777777" w:rsidR="00E5344D" w:rsidRPr="00F147FD" w:rsidRDefault="00E5344D" w:rsidP="00E5344D">
      <w:pPr>
        <w:pStyle w:val="NormalWeb"/>
        <w:numPr>
          <w:ilvl w:val="0"/>
          <w:numId w:val="22"/>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eastAsiaTheme="minorHAnsi" w:hAnsiTheme="minorHAnsi"/>
          <w:sz w:val="17"/>
          <w:szCs w:val="17"/>
        </w:rPr>
        <w:t>Prescription duplicated into Non-</w:t>
      </w:r>
    </w:p>
    <w:p w14:paraId="0C0C72E2" w14:textId="77777777" w:rsidR="00E5344D" w:rsidRPr="00F147FD" w:rsidRDefault="00E5344D" w:rsidP="00E5344D">
      <w:pPr>
        <w:pStyle w:val="NormalWeb"/>
        <w:shd w:val="clear" w:color="auto" w:fill="AEAAAA" w:themeFill="background2" w:themeFillShade="BF"/>
        <w:spacing w:before="0" w:beforeAutospacing="0" w:after="0" w:afterAutospacing="0"/>
        <w:ind w:left="720"/>
        <w:jc w:val="both"/>
        <w:rPr>
          <w:rFonts w:asciiTheme="minorHAnsi" w:hAnsiTheme="minorHAnsi"/>
          <w:sz w:val="17"/>
          <w:szCs w:val="17"/>
        </w:rPr>
      </w:pPr>
      <w:r w:rsidRPr="00F147FD">
        <w:rPr>
          <w:rFonts w:asciiTheme="minorHAnsi" w:eastAsiaTheme="minorHAnsi" w:hAnsiTheme="minorHAnsi"/>
          <w:sz w:val="17"/>
          <w:szCs w:val="17"/>
        </w:rPr>
        <w:t>Schedule form and S11</w:t>
      </w:r>
    </w:p>
    <w:p w14:paraId="549FFFC6" w14:textId="77777777" w:rsidR="00E5344D" w:rsidRPr="00F147FD" w:rsidRDefault="00E5344D" w:rsidP="00E5344D">
      <w:pPr>
        <w:pStyle w:val="NormalWeb"/>
        <w:numPr>
          <w:ilvl w:val="0"/>
          <w:numId w:val="22"/>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Medication order and patient file taken to</w:t>
      </w:r>
    </w:p>
    <w:p w14:paraId="19242733" w14:textId="77777777" w:rsidR="00E5344D" w:rsidRPr="00F147FD" w:rsidRDefault="00E5344D" w:rsidP="00E5344D">
      <w:pPr>
        <w:pStyle w:val="NormalWeb"/>
        <w:shd w:val="clear" w:color="auto" w:fill="AEAAAA" w:themeFill="background2" w:themeFillShade="BF"/>
        <w:spacing w:before="0" w:beforeAutospacing="0" w:after="0" w:afterAutospacing="0"/>
        <w:ind w:left="450"/>
        <w:jc w:val="both"/>
        <w:rPr>
          <w:rFonts w:asciiTheme="minorHAnsi" w:hAnsiTheme="minorHAnsi"/>
          <w:sz w:val="17"/>
          <w:szCs w:val="17"/>
        </w:rPr>
      </w:pPr>
      <w:r w:rsidRPr="00F147FD">
        <w:rPr>
          <w:rFonts w:asciiTheme="minorHAnsi" w:hAnsiTheme="minorHAnsi"/>
          <w:sz w:val="17"/>
          <w:szCs w:val="17"/>
        </w:rPr>
        <w:t xml:space="preserve"> pharmacy</w:t>
      </w:r>
    </w:p>
    <w:p w14:paraId="1B0081F5" w14:textId="77777777" w:rsidR="00E5344D" w:rsidRDefault="00E5344D" w:rsidP="00E5344D">
      <w:pPr>
        <w:tabs>
          <w:tab w:val="left" w:pos="1306"/>
        </w:tabs>
        <w:jc w:val="both"/>
        <w:rPr>
          <w:b/>
          <w:sz w:val="28"/>
          <w:szCs w:val="28"/>
        </w:rPr>
      </w:pPr>
      <w:r>
        <w:rPr>
          <w:b/>
          <w:sz w:val="28"/>
          <w:szCs w:val="28"/>
        </w:rPr>
        <w:t xml:space="preserve">    </w:t>
      </w:r>
    </w:p>
    <w:p w14:paraId="7D8650D8" w14:textId="77777777" w:rsidR="00E5344D" w:rsidRDefault="00E5344D" w:rsidP="00E5344D">
      <w:pPr>
        <w:tabs>
          <w:tab w:val="left" w:pos="1306"/>
        </w:tabs>
        <w:rPr>
          <w:b/>
          <w:sz w:val="28"/>
          <w:szCs w:val="28"/>
        </w:rPr>
      </w:pPr>
    </w:p>
    <w:p w14:paraId="24D85B31" w14:textId="77777777" w:rsidR="00E5344D" w:rsidRDefault="00E5344D" w:rsidP="00E5344D">
      <w:pPr>
        <w:tabs>
          <w:tab w:val="left" w:pos="1306"/>
        </w:tabs>
        <w:spacing w:after="0" w:line="240" w:lineRule="auto"/>
        <w:rPr>
          <w:b/>
          <w:sz w:val="28"/>
          <w:szCs w:val="28"/>
        </w:rPr>
      </w:pPr>
      <w:r w:rsidRPr="00D0277C">
        <w:rPr>
          <w:b/>
          <w:sz w:val="28"/>
          <w:szCs w:val="28"/>
        </w:rPr>
        <w:t xml:space="preserve">           </w:t>
      </w:r>
    </w:p>
    <w:p w14:paraId="1B2F2FDC" w14:textId="77777777" w:rsidR="00E5344D" w:rsidRPr="00D0277C" w:rsidRDefault="00E5344D" w:rsidP="00E5344D">
      <w:pPr>
        <w:tabs>
          <w:tab w:val="left" w:pos="1306"/>
        </w:tabs>
        <w:spacing w:after="0" w:line="240" w:lineRule="auto"/>
        <w:rPr>
          <w:b/>
          <w:sz w:val="28"/>
          <w:szCs w:val="28"/>
        </w:rPr>
      </w:pPr>
      <w:r>
        <w:rPr>
          <w:noProof/>
        </w:rPr>
        <mc:AlternateContent>
          <mc:Choice Requires="wps">
            <w:drawing>
              <wp:anchor distT="0" distB="0" distL="114300" distR="114300" simplePos="0" relativeHeight="251675648" behindDoc="0" locked="0" layoutInCell="1" allowOverlap="1" wp14:anchorId="2ECC9528" wp14:editId="7982EF67">
                <wp:simplePos x="0" y="0"/>
                <wp:positionH relativeFrom="column">
                  <wp:posOffset>4099560</wp:posOffset>
                </wp:positionH>
                <wp:positionV relativeFrom="paragraph">
                  <wp:posOffset>194310</wp:posOffset>
                </wp:positionV>
                <wp:extent cx="1913255" cy="278765"/>
                <wp:effectExtent l="0" t="0" r="10795" b="260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3255" cy="2787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5BB1BF" w14:textId="77777777" w:rsidR="002975B2" w:rsidRDefault="002975B2" w:rsidP="00E5344D">
                            <w:pPr>
                              <w:shd w:val="clear" w:color="auto" w:fill="D9D9D9" w:themeFill="background1" w:themeFillShade="D9"/>
                              <w:spacing w:after="0" w:line="240" w:lineRule="auto"/>
                              <w:jc w:val="center"/>
                              <w:rPr>
                                <w:b/>
                                <w:sz w:val="28"/>
                                <w:szCs w:val="28"/>
                              </w:rPr>
                            </w:pPr>
                            <w:r>
                              <w:rPr>
                                <w:b/>
                                <w:sz w:val="28"/>
                                <w:szCs w:val="28"/>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9528" id="Rectangle 44" o:spid="_x0000_s1029" style="position:absolute;margin-left:322.8pt;margin-top:15.3pt;width:150.65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" fillcolor="white [3201]" strokecolor="black [3213]" strokeweight="1.5pt">
                <v:path arrowok="t"/>
                <v:textbox>
                  <w:txbxContent>
                    <w:p w14:paraId="785BB1BF" w14:textId="77777777" w:rsidR="002975B2" w:rsidRDefault="002975B2" w:rsidP="00E5344D">
                      <w:pPr>
                        <w:shd w:val="clear" w:color="auto" w:fill="D9D9D9" w:themeFill="background1" w:themeFillShade="D9"/>
                        <w:spacing w:after="0" w:line="240" w:lineRule="auto"/>
                        <w:jc w:val="center"/>
                        <w:rPr>
                          <w:b/>
                          <w:sz w:val="28"/>
                          <w:szCs w:val="28"/>
                        </w:rPr>
                      </w:pPr>
                      <w:r>
                        <w:rPr>
                          <w:b/>
                          <w:sz w:val="28"/>
                          <w:szCs w:val="28"/>
                        </w:rPr>
                        <w:t>Administration</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F273463" wp14:editId="0E117815">
                <wp:simplePos x="0" y="0"/>
                <wp:positionH relativeFrom="column">
                  <wp:posOffset>2381250</wp:posOffset>
                </wp:positionH>
                <wp:positionV relativeFrom="paragraph">
                  <wp:posOffset>178435</wp:posOffset>
                </wp:positionV>
                <wp:extent cx="1280160" cy="307340"/>
                <wp:effectExtent l="0" t="0" r="15240" b="165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3073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F469B0" w14:textId="77777777" w:rsidR="002975B2" w:rsidRDefault="002975B2" w:rsidP="00E5344D">
                            <w:pPr>
                              <w:shd w:val="clear" w:color="auto" w:fill="D9D9D9" w:themeFill="background1" w:themeFillShade="D9"/>
                              <w:jc w:val="center"/>
                              <w:rPr>
                                <w:b/>
                                <w:sz w:val="28"/>
                                <w:szCs w:val="28"/>
                              </w:rPr>
                            </w:pPr>
                            <w:r>
                              <w:rPr>
                                <w:b/>
                                <w:sz w:val="28"/>
                                <w:szCs w:val="28"/>
                              </w:rPr>
                              <w:t>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73463" id="Rectangle 45" o:spid="_x0000_s1030" style="position:absolute;margin-left:187.5pt;margin-top:14.05pt;width:100.8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" fillcolor="white [3201]" strokecolor="black [3213]" strokeweight="1.5pt">
                <v:path arrowok="t"/>
                <v:textbox>
                  <w:txbxContent>
                    <w:p w14:paraId="67F469B0" w14:textId="77777777" w:rsidR="002975B2" w:rsidRDefault="002975B2" w:rsidP="00E5344D">
                      <w:pPr>
                        <w:shd w:val="clear" w:color="auto" w:fill="D9D9D9" w:themeFill="background1" w:themeFillShade="D9"/>
                        <w:jc w:val="center"/>
                        <w:rPr>
                          <w:b/>
                          <w:sz w:val="28"/>
                          <w:szCs w:val="28"/>
                        </w:rPr>
                      </w:pPr>
                      <w:r>
                        <w:rPr>
                          <w:b/>
                          <w:sz w:val="28"/>
                          <w:szCs w:val="28"/>
                        </w:rPr>
                        <w:t>Storage</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F38875C" wp14:editId="46ADA412">
                <wp:simplePos x="0" y="0"/>
                <wp:positionH relativeFrom="column">
                  <wp:posOffset>152400</wp:posOffset>
                </wp:positionH>
                <wp:positionV relativeFrom="paragraph">
                  <wp:posOffset>176530</wp:posOffset>
                </wp:positionV>
                <wp:extent cx="1743075" cy="307340"/>
                <wp:effectExtent l="0" t="0" r="28575" b="165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73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D00404" w14:textId="77777777" w:rsidR="002975B2" w:rsidRDefault="002975B2" w:rsidP="00E5344D">
                            <w:pPr>
                              <w:shd w:val="clear" w:color="auto" w:fill="D9D9D9" w:themeFill="background1" w:themeFillShade="D9"/>
                              <w:jc w:val="center"/>
                              <w:rPr>
                                <w:b/>
                                <w:sz w:val="28"/>
                                <w:szCs w:val="28"/>
                              </w:rPr>
                            </w:pPr>
                            <w:r>
                              <w:rPr>
                                <w:b/>
                                <w:sz w:val="28"/>
                                <w:szCs w:val="28"/>
                              </w:rPr>
                              <w:t>Transportation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875C" id="Rectangle 46" o:spid="_x0000_s1031" style="position:absolute;margin-left:12pt;margin-top:13.9pt;width:137.25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" fillcolor="white [3201]" strokecolor="black [3213]" strokeweight="1.5pt">
                <v:path arrowok="t"/>
                <v:textbox>
                  <w:txbxContent>
                    <w:p w14:paraId="32D00404" w14:textId="77777777" w:rsidR="002975B2" w:rsidRDefault="002975B2" w:rsidP="00E5344D">
                      <w:pPr>
                        <w:shd w:val="clear" w:color="auto" w:fill="D9D9D9" w:themeFill="background1" w:themeFillShade="D9"/>
                        <w:jc w:val="center"/>
                        <w:rPr>
                          <w:b/>
                          <w:sz w:val="28"/>
                          <w:szCs w:val="28"/>
                        </w:rPr>
                      </w:pPr>
                      <w:r>
                        <w:rPr>
                          <w:b/>
                          <w:sz w:val="28"/>
                          <w:szCs w:val="28"/>
                        </w:rPr>
                        <w:t>Transportation</w:t>
                      </w:r>
                    </w:p>
                  </w:txbxContent>
                </v:textbox>
              </v:rect>
            </w:pict>
          </mc:Fallback>
        </mc:AlternateContent>
      </w:r>
      <w:r>
        <w:rPr>
          <w:b/>
          <w:sz w:val="28"/>
          <w:szCs w:val="28"/>
        </w:rPr>
        <w:t xml:space="preserve">                  </w:t>
      </w:r>
      <w:r w:rsidRPr="00D0277C">
        <w:rPr>
          <w:b/>
          <w:sz w:val="28"/>
          <w:szCs w:val="28"/>
        </w:rPr>
        <w:t>3                                                  4                                            5</w:t>
      </w:r>
    </w:p>
    <w:p w14:paraId="7C4BC237" w14:textId="77777777" w:rsidR="00E5344D" w:rsidRPr="00D0277C" w:rsidRDefault="00E5344D" w:rsidP="00E5344D">
      <w:pPr>
        <w:tabs>
          <w:tab w:val="left" w:pos="1306"/>
        </w:tabs>
        <w:rPr>
          <w:b/>
          <w:sz w:val="28"/>
          <w:szCs w:val="28"/>
        </w:rPr>
      </w:pPr>
      <w:r>
        <w:rPr>
          <w:noProof/>
          <w:sz w:val="20"/>
          <w:szCs w:val="20"/>
        </w:rPr>
        <mc:AlternateContent>
          <mc:Choice Requires="wps">
            <w:drawing>
              <wp:anchor distT="0" distB="0" distL="114300" distR="114300" simplePos="0" relativeHeight="251678720" behindDoc="0" locked="0" layoutInCell="1" allowOverlap="1" wp14:anchorId="0E7C239A" wp14:editId="4B6E9559">
                <wp:simplePos x="0" y="0"/>
                <wp:positionH relativeFrom="column">
                  <wp:posOffset>3695700</wp:posOffset>
                </wp:positionH>
                <wp:positionV relativeFrom="paragraph">
                  <wp:posOffset>288290</wp:posOffset>
                </wp:positionV>
                <wp:extent cx="2635885" cy="3571875"/>
                <wp:effectExtent l="0" t="0" r="1206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571875"/>
                        </a:xfrm>
                        <a:prstGeom prst="rect">
                          <a:avLst/>
                        </a:prstGeom>
                        <a:solidFill>
                          <a:srgbClr val="FFFFFF"/>
                        </a:solidFill>
                        <a:ln w="9525">
                          <a:solidFill>
                            <a:schemeClr val="bg1"/>
                          </a:solidFill>
                          <a:miter lim="800000"/>
                          <a:headEnd/>
                          <a:tailEnd/>
                        </a:ln>
                      </wps:spPr>
                      <wps:txbx>
                        <w:txbxContent>
                          <w:p w14:paraId="6298F6D0" w14:textId="77777777" w:rsidR="002975B2" w:rsidRPr="00512044" w:rsidRDefault="002975B2" w:rsidP="00E5344D">
                            <w:pPr>
                              <w:pStyle w:val="NormalWeb"/>
                              <w:shd w:val="clear" w:color="auto" w:fill="AEAAAA" w:themeFill="background2" w:themeFillShade="BF"/>
                              <w:spacing w:before="0" w:beforeAutospacing="0" w:after="0" w:afterAutospacing="0"/>
                              <w:jc w:val="both"/>
                              <w:rPr>
                                <w:rFonts w:asciiTheme="minorHAnsi" w:hAnsiTheme="minorHAnsi"/>
                                <w:b/>
                                <w:i/>
                                <w:sz w:val="18"/>
                                <w:szCs w:val="18"/>
                              </w:rPr>
                            </w:pPr>
                            <w:r w:rsidRPr="00512044">
                              <w:rPr>
                                <w:rFonts w:asciiTheme="minorHAnsi" w:hAnsiTheme="minorHAnsi"/>
                                <w:b/>
                                <w:i/>
                                <w:sz w:val="18"/>
                                <w:szCs w:val="18"/>
                              </w:rPr>
                              <w:t xml:space="preserve">               Sub-processes</w:t>
                            </w:r>
                          </w:p>
                          <w:p w14:paraId="2141734A"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Patient Preparation</w:t>
                            </w:r>
                          </w:p>
                          <w:p w14:paraId="66F09CAC" w14:textId="77777777" w:rsidR="002975B2" w:rsidRPr="00F147FD" w:rsidRDefault="002975B2" w:rsidP="00E5344D">
                            <w:pPr>
                              <w:pStyle w:val="NormalWeb"/>
                              <w:numPr>
                                <w:ilvl w:val="0"/>
                                <w:numId w:val="2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Explaining to the patient the administration procedure and seeking informed consent</w:t>
                            </w:r>
                          </w:p>
                          <w:p w14:paraId="37B75491" w14:textId="77777777" w:rsidR="002975B2" w:rsidRPr="00F147FD" w:rsidRDefault="002975B2" w:rsidP="00E5344D">
                            <w:pPr>
                              <w:pStyle w:val="NormalWeb"/>
                              <w:numPr>
                                <w:ilvl w:val="0"/>
                                <w:numId w:val="2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Review recent blood tests results and Record baseline vital signs</w:t>
                            </w:r>
                          </w:p>
                          <w:p w14:paraId="0F340F9A" w14:textId="77777777" w:rsidR="002975B2" w:rsidRPr="00F147FD" w:rsidRDefault="002975B2" w:rsidP="00E5344D">
                            <w:pPr>
                              <w:pStyle w:val="NormalWeb"/>
                              <w:numPr>
                                <w:ilvl w:val="0"/>
                                <w:numId w:val="2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Cleaning injection site and fixing IV line</w:t>
                            </w:r>
                          </w:p>
                          <w:p w14:paraId="5B474103"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Assembling Medicine and Materials</w:t>
                            </w:r>
                          </w:p>
                          <w:p w14:paraId="57960786" w14:textId="77777777" w:rsidR="002975B2" w:rsidRPr="00F147FD" w:rsidRDefault="002975B2" w:rsidP="00E5344D">
                            <w:pPr>
                              <w:pStyle w:val="NormalWeb"/>
                              <w:numPr>
                                <w:ilvl w:val="0"/>
                                <w:numId w:val="29"/>
                              </w:numPr>
                              <w:shd w:val="clear" w:color="auto" w:fill="AEAAAA" w:themeFill="background2" w:themeFillShade="BF"/>
                              <w:spacing w:before="0" w:beforeAutospacing="0" w:after="0" w:afterAutospacing="0"/>
                              <w:ind w:left="540" w:hanging="180"/>
                              <w:jc w:val="both"/>
                              <w:rPr>
                                <w:rFonts w:asciiTheme="minorHAnsi" w:hAnsiTheme="minorHAnsi"/>
                                <w:sz w:val="17"/>
                                <w:szCs w:val="17"/>
                              </w:rPr>
                            </w:pPr>
                            <w:r w:rsidRPr="00F147FD">
                              <w:rPr>
                                <w:rFonts w:asciiTheme="minorHAnsi" w:hAnsiTheme="minorHAnsi"/>
                                <w:sz w:val="17"/>
                                <w:szCs w:val="17"/>
                              </w:rPr>
                              <w:t>The Nurse ensure the required items are prepared and availed</w:t>
                            </w:r>
                          </w:p>
                          <w:p w14:paraId="31AB8E0D" w14:textId="77777777" w:rsidR="002975B2" w:rsidRPr="00F147FD" w:rsidRDefault="002975B2" w:rsidP="00E5344D">
                            <w:pPr>
                              <w:pStyle w:val="NormalWeb"/>
                              <w:numPr>
                                <w:ilvl w:val="0"/>
                                <w:numId w:val="29"/>
                              </w:numPr>
                              <w:shd w:val="clear" w:color="auto" w:fill="AEAAAA" w:themeFill="background2" w:themeFillShade="BF"/>
                              <w:spacing w:before="0" w:beforeAutospacing="0" w:after="0" w:afterAutospacing="0"/>
                              <w:ind w:left="540" w:hanging="180"/>
                              <w:jc w:val="both"/>
                              <w:rPr>
                                <w:rFonts w:asciiTheme="minorHAnsi" w:hAnsiTheme="minorHAnsi"/>
                                <w:sz w:val="17"/>
                                <w:szCs w:val="17"/>
                              </w:rPr>
                            </w:pPr>
                            <w:r w:rsidRPr="00F147FD">
                              <w:rPr>
                                <w:rFonts w:asciiTheme="minorHAnsi" w:hAnsiTheme="minorHAnsi"/>
                                <w:sz w:val="17"/>
                                <w:szCs w:val="17"/>
                              </w:rPr>
                              <w:t>Staff don Protective devices(PPEs)</w:t>
                            </w:r>
                          </w:p>
                          <w:p w14:paraId="1D75518E"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Medicine Re-confirmation</w:t>
                            </w:r>
                          </w:p>
                          <w:p w14:paraId="38C67D58" w14:textId="77777777" w:rsidR="002975B2" w:rsidRPr="00F147FD" w:rsidRDefault="002975B2" w:rsidP="00E5344D">
                            <w:pPr>
                              <w:pStyle w:val="NormalWeb"/>
                              <w:numPr>
                                <w:ilvl w:val="0"/>
                                <w:numId w:val="30"/>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Medical officer call the patient by name</w:t>
                            </w:r>
                          </w:p>
                          <w:p w14:paraId="31C35AC2" w14:textId="77777777" w:rsidR="002975B2" w:rsidRPr="00F147FD" w:rsidRDefault="002975B2" w:rsidP="00E5344D">
                            <w:pPr>
                              <w:pStyle w:val="NormalWeb"/>
                              <w:numPr>
                                <w:ilvl w:val="0"/>
                                <w:numId w:val="30"/>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Two MOs checks the medicine against patient ID(</w:t>
                            </w:r>
                            <w:r w:rsidRPr="00F147FD">
                              <w:rPr>
                                <w:rFonts w:asciiTheme="minorHAnsi" w:hAnsiTheme="minorHAnsi"/>
                                <w:b/>
                                <w:sz w:val="17"/>
                                <w:szCs w:val="17"/>
                              </w:rPr>
                              <w:t xml:space="preserve"> 7R’s</w:t>
                            </w:r>
                            <w:r w:rsidRPr="00F147FD">
                              <w:rPr>
                                <w:rFonts w:asciiTheme="minorHAnsi" w:hAnsiTheme="minorHAnsi"/>
                                <w:sz w:val="17"/>
                                <w:szCs w:val="17"/>
                              </w:rPr>
                              <w:t>)</w:t>
                            </w:r>
                          </w:p>
                          <w:p w14:paraId="2E7D8A63" w14:textId="77777777" w:rsidR="002975B2" w:rsidRPr="00F147FD" w:rsidRDefault="002975B2" w:rsidP="00E5344D">
                            <w:pPr>
                              <w:pStyle w:val="NormalWeb"/>
                              <w:numPr>
                                <w:ilvl w:val="0"/>
                                <w:numId w:val="30"/>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The Iv line is primed</w:t>
                            </w:r>
                          </w:p>
                          <w:p w14:paraId="2132BD80"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Medicine Administration</w:t>
                            </w:r>
                          </w:p>
                          <w:p w14:paraId="329CA08E"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Administration by slow Iv Push</w:t>
                            </w:r>
                          </w:p>
                          <w:p w14:paraId="3DC8453F"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Remove the syringe</w:t>
                            </w:r>
                          </w:p>
                          <w:p w14:paraId="47155DAC"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Flush IV line with Normal saline</w:t>
                            </w:r>
                          </w:p>
                          <w:p w14:paraId="19B77CE2"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Hydrate the patient</w:t>
                            </w:r>
                          </w:p>
                          <w:p w14:paraId="2F3EA512"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Document date of administration and comments on the medication chart and notes</w:t>
                            </w:r>
                          </w:p>
                          <w:p w14:paraId="114F7B82"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Monitoring</w:t>
                            </w:r>
                          </w:p>
                          <w:p w14:paraId="3141E725" w14:textId="77777777" w:rsidR="002975B2" w:rsidRPr="00F147FD" w:rsidRDefault="002975B2" w:rsidP="00E5344D">
                            <w:pPr>
                              <w:pStyle w:val="NormalWeb"/>
                              <w:numPr>
                                <w:ilvl w:val="0"/>
                                <w:numId w:val="32"/>
                              </w:numPr>
                              <w:shd w:val="clear" w:color="auto" w:fill="AEAAAA" w:themeFill="background2" w:themeFillShade="BF"/>
                              <w:spacing w:before="0" w:beforeAutospacing="0" w:after="0" w:afterAutospacing="0"/>
                              <w:jc w:val="both"/>
                              <w:rPr>
                                <w:rFonts w:asciiTheme="minorHAnsi" w:hAnsiTheme="minorHAnsi"/>
                                <w:sz w:val="17"/>
                                <w:szCs w:val="17"/>
                              </w:rPr>
                            </w:pPr>
                            <w:r w:rsidRPr="00F147FD">
                              <w:rPr>
                                <w:rFonts w:asciiTheme="minorHAnsi" w:hAnsiTheme="minorHAnsi"/>
                                <w:sz w:val="17"/>
                                <w:szCs w:val="17"/>
                              </w:rPr>
                              <w:t>Check skin around IV access</w:t>
                            </w:r>
                          </w:p>
                          <w:p w14:paraId="484D43C4" w14:textId="77777777" w:rsidR="002975B2" w:rsidRPr="00F147FD" w:rsidRDefault="002975B2" w:rsidP="00E5344D">
                            <w:pPr>
                              <w:pStyle w:val="NormalWeb"/>
                              <w:numPr>
                                <w:ilvl w:val="0"/>
                                <w:numId w:val="32"/>
                              </w:numPr>
                              <w:shd w:val="clear" w:color="auto" w:fill="AEAAAA" w:themeFill="background2" w:themeFillShade="BF"/>
                              <w:spacing w:before="0" w:beforeAutospacing="0" w:after="0" w:afterAutospacing="0"/>
                              <w:jc w:val="both"/>
                              <w:rPr>
                                <w:rFonts w:asciiTheme="minorHAnsi" w:hAnsiTheme="minorHAnsi"/>
                                <w:sz w:val="17"/>
                                <w:szCs w:val="17"/>
                              </w:rPr>
                            </w:pPr>
                            <w:r w:rsidRPr="00F147FD">
                              <w:rPr>
                                <w:rFonts w:asciiTheme="minorHAnsi" w:hAnsiTheme="minorHAnsi"/>
                                <w:sz w:val="17"/>
                                <w:szCs w:val="17"/>
                              </w:rPr>
                              <w:t>Monitor patient general wellbeing</w:t>
                            </w:r>
                          </w:p>
                          <w:p w14:paraId="572DA16D" w14:textId="77777777" w:rsidR="002975B2" w:rsidRDefault="002975B2" w:rsidP="00E5344D">
                            <w:pPr>
                              <w:shd w:val="clear" w:color="auto" w:fill="AEAAAA" w:themeFill="background2" w:themeFillShade="BF"/>
                              <w:jc w:val="both"/>
                            </w:pPr>
                          </w:p>
                          <w:p w14:paraId="0C96A9AB" w14:textId="77777777" w:rsidR="002975B2" w:rsidRDefault="002975B2" w:rsidP="00E5344D">
                            <w:pPr>
                              <w:shd w:val="clear" w:color="auto" w:fill="AEAAAA" w:themeFill="background2" w:themeFillShade="BF"/>
                              <w:jc w:val="both"/>
                            </w:pPr>
                          </w:p>
                          <w:p w14:paraId="0AF7BB26" w14:textId="77777777" w:rsidR="002975B2" w:rsidRDefault="002975B2" w:rsidP="00E5344D">
                            <w:pPr>
                              <w:shd w:val="clear" w:color="auto" w:fill="AEAAAA" w:themeFill="background2" w:themeFillShade="BF"/>
                              <w:jc w:val="both"/>
                            </w:pPr>
                          </w:p>
                          <w:p w14:paraId="5CD352DB" w14:textId="77777777" w:rsidR="002975B2" w:rsidRDefault="002975B2" w:rsidP="00E5344D">
                            <w:pPr>
                              <w:shd w:val="clear" w:color="auto" w:fill="AEAAAA" w:themeFill="background2" w:themeFillShade="BF"/>
                              <w:jc w:val="both"/>
                            </w:pPr>
                          </w:p>
                          <w:p w14:paraId="321E8249" w14:textId="77777777" w:rsidR="002975B2" w:rsidRDefault="002975B2" w:rsidP="00E5344D">
                            <w:pPr>
                              <w:shd w:val="clear" w:color="auto" w:fill="AEAAAA" w:themeFill="background2" w:themeFillShade="BF"/>
                              <w:jc w:val="both"/>
                            </w:pPr>
                          </w:p>
                          <w:p w14:paraId="5779057B" w14:textId="77777777" w:rsidR="002975B2" w:rsidRDefault="002975B2" w:rsidP="00E5344D">
                            <w:pPr>
                              <w:shd w:val="clear" w:color="auto" w:fill="AEAAAA" w:themeFill="background2" w:themeFillShade="BF"/>
                              <w:jc w:val="both"/>
                            </w:pPr>
                          </w:p>
                          <w:p w14:paraId="58D42D27" w14:textId="77777777" w:rsidR="002975B2" w:rsidRDefault="002975B2" w:rsidP="00E5344D">
                            <w:pPr>
                              <w:shd w:val="clear" w:color="auto" w:fill="AEAAAA" w:themeFill="background2" w:themeFillShade="BF"/>
                              <w:jc w:val="both"/>
                            </w:pPr>
                          </w:p>
                          <w:p w14:paraId="5ED51977" w14:textId="77777777" w:rsidR="002975B2" w:rsidRDefault="002975B2" w:rsidP="00E5344D">
                            <w:pPr>
                              <w:shd w:val="clear" w:color="auto" w:fill="AEAAAA" w:themeFill="background2" w:themeFillShade="BF"/>
                              <w:jc w:val="both"/>
                            </w:pPr>
                          </w:p>
                          <w:p w14:paraId="303EE471" w14:textId="77777777" w:rsidR="002975B2" w:rsidRDefault="002975B2" w:rsidP="00E5344D">
                            <w:pPr>
                              <w:shd w:val="clear" w:color="auto" w:fill="AEAAAA" w:themeFill="background2" w:themeFillShade="BF"/>
                              <w:jc w:val="both"/>
                            </w:pPr>
                          </w:p>
                          <w:p w14:paraId="77CE8057" w14:textId="77777777" w:rsidR="002975B2" w:rsidRDefault="002975B2" w:rsidP="00E5344D">
                            <w:pPr>
                              <w:shd w:val="clear" w:color="auto" w:fill="AEAAAA" w:themeFill="background2" w:themeFillShade="BF"/>
                              <w:jc w:val="both"/>
                            </w:pPr>
                          </w:p>
                          <w:p w14:paraId="481E79C6" w14:textId="77777777" w:rsidR="002975B2" w:rsidRDefault="002975B2" w:rsidP="00E5344D">
                            <w:pPr>
                              <w:shd w:val="clear" w:color="auto" w:fill="AEAAAA" w:themeFill="background2" w:themeFillShade="BF"/>
                              <w:jc w:val="both"/>
                            </w:pPr>
                          </w:p>
                          <w:p w14:paraId="5432779F" w14:textId="77777777" w:rsidR="002975B2" w:rsidRDefault="002975B2" w:rsidP="00E5344D">
                            <w:pPr>
                              <w:shd w:val="clear" w:color="auto" w:fill="AEAAAA" w:themeFill="background2" w:themeFillShade="BF"/>
                              <w:jc w:val="both"/>
                            </w:pPr>
                          </w:p>
                          <w:p w14:paraId="2F23EEAC" w14:textId="77777777" w:rsidR="002975B2" w:rsidRDefault="002975B2" w:rsidP="00E5344D">
                            <w:pPr>
                              <w:shd w:val="clear" w:color="auto" w:fill="AEAAAA" w:themeFill="background2" w:themeFillShade="BF"/>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239A" id="Text Box 49" o:spid="_x0000_s1032" type="#_x0000_t202" style="position:absolute;margin-left:291pt;margin-top:22.7pt;width:207.55pt;height:28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" strokecolor="white [3212]">
                <v:textbox>
                  <w:txbxContent>
                    <w:p w14:paraId="6298F6D0" w14:textId="77777777" w:rsidR="002975B2" w:rsidRPr="00512044" w:rsidRDefault="002975B2" w:rsidP="00E5344D">
                      <w:pPr>
                        <w:pStyle w:val="NormalWeb"/>
                        <w:shd w:val="clear" w:color="auto" w:fill="AEAAAA" w:themeFill="background2" w:themeFillShade="BF"/>
                        <w:spacing w:before="0" w:beforeAutospacing="0" w:after="0" w:afterAutospacing="0"/>
                        <w:jc w:val="both"/>
                        <w:rPr>
                          <w:rFonts w:asciiTheme="minorHAnsi" w:hAnsiTheme="minorHAnsi"/>
                          <w:b/>
                          <w:i/>
                          <w:sz w:val="18"/>
                          <w:szCs w:val="18"/>
                        </w:rPr>
                      </w:pPr>
                      <w:r w:rsidRPr="00512044">
                        <w:rPr>
                          <w:rFonts w:asciiTheme="minorHAnsi" w:hAnsiTheme="minorHAnsi"/>
                          <w:b/>
                          <w:i/>
                          <w:sz w:val="18"/>
                          <w:szCs w:val="18"/>
                        </w:rPr>
                        <w:t xml:space="preserve">               Sub-processes</w:t>
                      </w:r>
                    </w:p>
                    <w:p w14:paraId="2141734A"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Patient Preparation</w:t>
                      </w:r>
                    </w:p>
                    <w:p w14:paraId="66F09CAC" w14:textId="77777777" w:rsidR="002975B2" w:rsidRPr="00F147FD" w:rsidRDefault="002975B2" w:rsidP="00E5344D">
                      <w:pPr>
                        <w:pStyle w:val="NormalWeb"/>
                        <w:numPr>
                          <w:ilvl w:val="0"/>
                          <w:numId w:val="2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Explaining to the patient the administration procedure and seeking informed consent</w:t>
                      </w:r>
                    </w:p>
                    <w:p w14:paraId="37B75491" w14:textId="77777777" w:rsidR="002975B2" w:rsidRPr="00F147FD" w:rsidRDefault="002975B2" w:rsidP="00E5344D">
                      <w:pPr>
                        <w:pStyle w:val="NormalWeb"/>
                        <w:numPr>
                          <w:ilvl w:val="0"/>
                          <w:numId w:val="2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Review recent blood tests results and Record baseline vital signs</w:t>
                      </w:r>
                    </w:p>
                    <w:p w14:paraId="0F340F9A" w14:textId="77777777" w:rsidR="002975B2" w:rsidRPr="00F147FD" w:rsidRDefault="002975B2" w:rsidP="00E5344D">
                      <w:pPr>
                        <w:pStyle w:val="NormalWeb"/>
                        <w:numPr>
                          <w:ilvl w:val="0"/>
                          <w:numId w:val="28"/>
                        </w:numPr>
                        <w:shd w:val="clear" w:color="auto" w:fill="AEAAAA" w:themeFill="background2" w:themeFillShade="BF"/>
                        <w:spacing w:before="0" w:beforeAutospacing="0" w:after="0" w:afterAutospacing="0"/>
                        <w:ind w:left="450" w:hanging="180"/>
                        <w:jc w:val="both"/>
                        <w:rPr>
                          <w:rFonts w:asciiTheme="minorHAnsi" w:hAnsiTheme="minorHAnsi"/>
                          <w:sz w:val="17"/>
                          <w:szCs w:val="17"/>
                        </w:rPr>
                      </w:pPr>
                      <w:r w:rsidRPr="00F147FD">
                        <w:rPr>
                          <w:rFonts w:asciiTheme="minorHAnsi" w:hAnsiTheme="minorHAnsi"/>
                          <w:sz w:val="17"/>
                          <w:szCs w:val="17"/>
                        </w:rPr>
                        <w:t>Cleaning injection site and fixing IV line</w:t>
                      </w:r>
                    </w:p>
                    <w:p w14:paraId="5B474103"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Assembling Medicine and Materials</w:t>
                      </w:r>
                    </w:p>
                    <w:p w14:paraId="57960786" w14:textId="77777777" w:rsidR="002975B2" w:rsidRPr="00F147FD" w:rsidRDefault="002975B2" w:rsidP="00E5344D">
                      <w:pPr>
                        <w:pStyle w:val="NormalWeb"/>
                        <w:numPr>
                          <w:ilvl w:val="0"/>
                          <w:numId w:val="29"/>
                        </w:numPr>
                        <w:shd w:val="clear" w:color="auto" w:fill="AEAAAA" w:themeFill="background2" w:themeFillShade="BF"/>
                        <w:spacing w:before="0" w:beforeAutospacing="0" w:after="0" w:afterAutospacing="0"/>
                        <w:ind w:left="540" w:hanging="180"/>
                        <w:jc w:val="both"/>
                        <w:rPr>
                          <w:rFonts w:asciiTheme="minorHAnsi" w:hAnsiTheme="minorHAnsi"/>
                          <w:sz w:val="17"/>
                          <w:szCs w:val="17"/>
                        </w:rPr>
                      </w:pPr>
                      <w:r w:rsidRPr="00F147FD">
                        <w:rPr>
                          <w:rFonts w:asciiTheme="minorHAnsi" w:hAnsiTheme="minorHAnsi"/>
                          <w:sz w:val="17"/>
                          <w:szCs w:val="17"/>
                        </w:rPr>
                        <w:t>The Nurse ensure the required items are prepared and availed</w:t>
                      </w:r>
                    </w:p>
                    <w:p w14:paraId="31AB8E0D" w14:textId="77777777" w:rsidR="002975B2" w:rsidRPr="00F147FD" w:rsidRDefault="002975B2" w:rsidP="00E5344D">
                      <w:pPr>
                        <w:pStyle w:val="NormalWeb"/>
                        <w:numPr>
                          <w:ilvl w:val="0"/>
                          <w:numId w:val="29"/>
                        </w:numPr>
                        <w:shd w:val="clear" w:color="auto" w:fill="AEAAAA" w:themeFill="background2" w:themeFillShade="BF"/>
                        <w:spacing w:before="0" w:beforeAutospacing="0" w:after="0" w:afterAutospacing="0"/>
                        <w:ind w:left="540" w:hanging="180"/>
                        <w:jc w:val="both"/>
                        <w:rPr>
                          <w:rFonts w:asciiTheme="minorHAnsi" w:hAnsiTheme="minorHAnsi"/>
                          <w:sz w:val="17"/>
                          <w:szCs w:val="17"/>
                        </w:rPr>
                      </w:pPr>
                      <w:r w:rsidRPr="00F147FD">
                        <w:rPr>
                          <w:rFonts w:asciiTheme="minorHAnsi" w:hAnsiTheme="minorHAnsi"/>
                          <w:sz w:val="17"/>
                          <w:szCs w:val="17"/>
                        </w:rPr>
                        <w:t>Staff don Protective devices(PPEs)</w:t>
                      </w:r>
                    </w:p>
                    <w:p w14:paraId="1D75518E"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Medicine Re-confirmation</w:t>
                      </w:r>
                    </w:p>
                    <w:p w14:paraId="38C67D58" w14:textId="77777777" w:rsidR="002975B2" w:rsidRPr="00F147FD" w:rsidRDefault="002975B2" w:rsidP="00E5344D">
                      <w:pPr>
                        <w:pStyle w:val="NormalWeb"/>
                        <w:numPr>
                          <w:ilvl w:val="0"/>
                          <w:numId w:val="30"/>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Medical officer call the patient by name</w:t>
                      </w:r>
                    </w:p>
                    <w:p w14:paraId="31C35AC2" w14:textId="77777777" w:rsidR="002975B2" w:rsidRPr="00F147FD" w:rsidRDefault="002975B2" w:rsidP="00E5344D">
                      <w:pPr>
                        <w:pStyle w:val="NormalWeb"/>
                        <w:numPr>
                          <w:ilvl w:val="0"/>
                          <w:numId w:val="30"/>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Two MOs checks the medicine against patient ID(</w:t>
                      </w:r>
                      <w:r w:rsidRPr="00F147FD">
                        <w:rPr>
                          <w:rFonts w:asciiTheme="minorHAnsi" w:hAnsiTheme="minorHAnsi"/>
                          <w:b/>
                          <w:sz w:val="17"/>
                          <w:szCs w:val="17"/>
                        </w:rPr>
                        <w:t xml:space="preserve"> 7R’s</w:t>
                      </w:r>
                      <w:r w:rsidRPr="00F147FD">
                        <w:rPr>
                          <w:rFonts w:asciiTheme="minorHAnsi" w:hAnsiTheme="minorHAnsi"/>
                          <w:sz w:val="17"/>
                          <w:szCs w:val="17"/>
                        </w:rPr>
                        <w:t>)</w:t>
                      </w:r>
                    </w:p>
                    <w:p w14:paraId="2E7D8A63" w14:textId="77777777" w:rsidR="002975B2" w:rsidRPr="00F147FD" w:rsidRDefault="002975B2" w:rsidP="00E5344D">
                      <w:pPr>
                        <w:pStyle w:val="NormalWeb"/>
                        <w:numPr>
                          <w:ilvl w:val="0"/>
                          <w:numId w:val="30"/>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The Iv line is primed</w:t>
                      </w:r>
                    </w:p>
                    <w:p w14:paraId="2132BD80"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Medicine Administration</w:t>
                      </w:r>
                    </w:p>
                    <w:p w14:paraId="329CA08E"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Administration by slow Iv Push</w:t>
                      </w:r>
                    </w:p>
                    <w:p w14:paraId="3DC8453F"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Remove the syringe</w:t>
                      </w:r>
                    </w:p>
                    <w:p w14:paraId="47155DAC"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Flush IV line with Normal saline</w:t>
                      </w:r>
                    </w:p>
                    <w:p w14:paraId="19B77CE2"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Hydrate the patient</w:t>
                      </w:r>
                    </w:p>
                    <w:p w14:paraId="2F3EA512" w14:textId="77777777" w:rsidR="002975B2" w:rsidRPr="00F147FD" w:rsidRDefault="002975B2" w:rsidP="00E5344D">
                      <w:pPr>
                        <w:pStyle w:val="NormalWeb"/>
                        <w:numPr>
                          <w:ilvl w:val="0"/>
                          <w:numId w:val="31"/>
                        </w:numPr>
                        <w:shd w:val="clear" w:color="auto" w:fill="AEAAAA" w:themeFill="background2" w:themeFillShade="BF"/>
                        <w:spacing w:before="0" w:beforeAutospacing="0" w:after="0" w:afterAutospacing="0"/>
                        <w:ind w:hanging="180"/>
                        <w:jc w:val="both"/>
                        <w:rPr>
                          <w:rFonts w:asciiTheme="minorHAnsi" w:hAnsiTheme="minorHAnsi"/>
                          <w:sz w:val="17"/>
                          <w:szCs w:val="17"/>
                        </w:rPr>
                      </w:pPr>
                      <w:r w:rsidRPr="00F147FD">
                        <w:rPr>
                          <w:rFonts w:asciiTheme="minorHAnsi" w:hAnsiTheme="minorHAnsi"/>
                          <w:sz w:val="17"/>
                          <w:szCs w:val="17"/>
                        </w:rPr>
                        <w:t>Document date of administration and comments on the medication chart and notes</w:t>
                      </w:r>
                    </w:p>
                    <w:p w14:paraId="114F7B82" w14:textId="77777777" w:rsidR="002975B2" w:rsidRPr="00F147FD" w:rsidRDefault="002975B2" w:rsidP="00E5344D">
                      <w:pPr>
                        <w:pStyle w:val="NormalWeb"/>
                        <w:numPr>
                          <w:ilvl w:val="0"/>
                          <w:numId w:val="27"/>
                        </w:numPr>
                        <w:shd w:val="clear" w:color="auto" w:fill="AEAAAA" w:themeFill="background2" w:themeFillShade="BF"/>
                        <w:spacing w:before="0" w:beforeAutospacing="0" w:after="0" w:afterAutospacing="0"/>
                        <w:ind w:left="360" w:hanging="270"/>
                        <w:jc w:val="both"/>
                        <w:rPr>
                          <w:rFonts w:asciiTheme="minorHAnsi" w:hAnsiTheme="minorHAnsi"/>
                          <w:sz w:val="17"/>
                          <w:szCs w:val="17"/>
                        </w:rPr>
                      </w:pPr>
                      <w:r w:rsidRPr="00F147FD">
                        <w:rPr>
                          <w:rFonts w:asciiTheme="minorHAnsi" w:hAnsiTheme="minorHAnsi"/>
                          <w:sz w:val="17"/>
                          <w:szCs w:val="17"/>
                        </w:rPr>
                        <w:t>Monitoring</w:t>
                      </w:r>
                    </w:p>
                    <w:p w14:paraId="3141E725" w14:textId="77777777" w:rsidR="002975B2" w:rsidRPr="00F147FD" w:rsidRDefault="002975B2" w:rsidP="00E5344D">
                      <w:pPr>
                        <w:pStyle w:val="NormalWeb"/>
                        <w:numPr>
                          <w:ilvl w:val="0"/>
                          <w:numId w:val="32"/>
                        </w:numPr>
                        <w:shd w:val="clear" w:color="auto" w:fill="AEAAAA" w:themeFill="background2" w:themeFillShade="BF"/>
                        <w:spacing w:before="0" w:beforeAutospacing="0" w:after="0" w:afterAutospacing="0"/>
                        <w:jc w:val="both"/>
                        <w:rPr>
                          <w:rFonts w:asciiTheme="minorHAnsi" w:hAnsiTheme="minorHAnsi"/>
                          <w:sz w:val="17"/>
                          <w:szCs w:val="17"/>
                        </w:rPr>
                      </w:pPr>
                      <w:r w:rsidRPr="00F147FD">
                        <w:rPr>
                          <w:rFonts w:asciiTheme="minorHAnsi" w:hAnsiTheme="minorHAnsi"/>
                          <w:sz w:val="17"/>
                          <w:szCs w:val="17"/>
                        </w:rPr>
                        <w:t>Check skin around IV access</w:t>
                      </w:r>
                    </w:p>
                    <w:p w14:paraId="484D43C4" w14:textId="77777777" w:rsidR="002975B2" w:rsidRPr="00F147FD" w:rsidRDefault="002975B2" w:rsidP="00E5344D">
                      <w:pPr>
                        <w:pStyle w:val="NormalWeb"/>
                        <w:numPr>
                          <w:ilvl w:val="0"/>
                          <w:numId w:val="32"/>
                        </w:numPr>
                        <w:shd w:val="clear" w:color="auto" w:fill="AEAAAA" w:themeFill="background2" w:themeFillShade="BF"/>
                        <w:spacing w:before="0" w:beforeAutospacing="0" w:after="0" w:afterAutospacing="0"/>
                        <w:jc w:val="both"/>
                        <w:rPr>
                          <w:rFonts w:asciiTheme="minorHAnsi" w:hAnsiTheme="minorHAnsi"/>
                          <w:sz w:val="17"/>
                          <w:szCs w:val="17"/>
                        </w:rPr>
                      </w:pPr>
                      <w:r w:rsidRPr="00F147FD">
                        <w:rPr>
                          <w:rFonts w:asciiTheme="minorHAnsi" w:hAnsiTheme="minorHAnsi"/>
                          <w:sz w:val="17"/>
                          <w:szCs w:val="17"/>
                        </w:rPr>
                        <w:t>Monitor patient general wellbeing</w:t>
                      </w:r>
                    </w:p>
                    <w:p w14:paraId="572DA16D" w14:textId="77777777" w:rsidR="002975B2" w:rsidRDefault="002975B2" w:rsidP="00E5344D">
                      <w:pPr>
                        <w:shd w:val="clear" w:color="auto" w:fill="AEAAAA" w:themeFill="background2" w:themeFillShade="BF"/>
                        <w:jc w:val="both"/>
                      </w:pPr>
                    </w:p>
                    <w:p w14:paraId="0C96A9AB" w14:textId="77777777" w:rsidR="002975B2" w:rsidRDefault="002975B2" w:rsidP="00E5344D">
                      <w:pPr>
                        <w:shd w:val="clear" w:color="auto" w:fill="AEAAAA" w:themeFill="background2" w:themeFillShade="BF"/>
                        <w:jc w:val="both"/>
                      </w:pPr>
                    </w:p>
                    <w:p w14:paraId="0AF7BB26" w14:textId="77777777" w:rsidR="002975B2" w:rsidRDefault="002975B2" w:rsidP="00E5344D">
                      <w:pPr>
                        <w:shd w:val="clear" w:color="auto" w:fill="AEAAAA" w:themeFill="background2" w:themeFillShade="BF"/>
                        <w:jc w:val="both"/>
                      </w:pPr>
                    </w:p>
                    <w:p w14:paraId="5CD352DB" w14:textId="77777777" w:rsidR="002975B2" w:rsidRDefault="002975B2" w:rsidP="00E5344D">
                      <w:pPr>
                        <w:shd w:val="clear" w:color="auto" w:fill="AEAAAA" w:themeFill="background2" w:themeFillShade="BF"/>
                        <w:jc w:val="both"/>
                      </w:pPr>
                    </w:p>
                    <w:p w14:paraId="321E8249" w14:textId="77777777" w:rsidR="002975B2" w:rsidRDefault="002975B2" w:rsidP="00E5344D">
                      <w:pPr>
                        <w:shd w:val="clear" w:color="auto" w:fill="AEAAAA" w:themeFill="background2" w:themeFillShade="BF"/>
                        <w:jc w:val="both"/>
                      </w:pPr>
                    </w:p>
                    <w:p w14:paraId="5779057B" w14:textId="77777777" w:rsidR="002975B2" w:rsidRDefault="002975B2" w:rsidP="00E5344D">
                      <w:pPr>
                        <w:shd w:val="clear" w:color="auto" w:fill="AEAAAA" w:themeFill="background2" w:themeFillShade="BF"/>
                        <w:jc w:val="both"/>
                      </w:pPr>
                    </w:p>
                    <w:p w14:paraId="58D42D27" w14:textId="77777777" w:rsidR="002975B2" w:rsidRDefault="002975B2" w:rsidP="00E5344D">
                      <w:pPr>
                        <w:shd w:val="clear" w:color="auto" w:fill="AEAAAA" w:themeFill="background2" w:themeFillShade="BF"/>
                        <w:jc w:val="both"/>
                      </w:pPr>
                    </w:p>
                    <w:p w14:paraId="5ED51977" w14:textId="77777777" w:rsidR="002975B2" w:rsidRDefault="002975B2" w:rsidP="00E5344D">
                      <w:pPr>
                        <w:shd w:val="clear" w:color="auto" w:fill="AEAAAA" w:themeFill="background2" w:themeFillShade="BF"/>
                        <w:jc w:val="both"/>
                      </w:pPr>
                    </w:p>
                    <w:p w14:paraId="303EE471" w14:textId="77777777" w:rsidR="002975B2" w:rsidRDefault="002975B2" w:rsidP="00E5344D">
                      <w:pPr>
                        <w:shd w:val="clear" w:color="auto" w:fill="AEAAAA" w:themeFill="background2" w:themeFillShade="BF"/>
                        <w:jc w:val="both"/>
                      </w:pPr>
                    </w:p>
                    <w:p w14:paraId="77CE8057" w14:textId="77777777" w:rsidR="002975B2" w:rsidRDefault="002975B2" w:rsidP="00E5344D">
                      <w:pPr>
                        <w:shd w:val="clear" w:color="auto" w:fill="AEAAAA" w:themeFill="background2" w:themeFillShade="BF"/>
                        <w:jc w:val="both"/>
                      </w:pPr>
                    </w:p>
                    <w:p w14:paraId="481E79C6" w14:textId="77777777" w:rsidR="002975B2" w:rsidRDefault="002975B2" w:rsidP="00E5344D">
                      <w:pPr>
                        <w:shd w:val="clear" w:color="auto" w:fill="AEAAAA" w:themeFill="background2" w:themeFillShade="BF"/>
                        <w:jc w:val="both"/>
                      </w:pPr>
                    </w:p>
                    <w:p w14:paraId="5432779F" w14:textId="77777777" w:rsidR="002975B2" w:rsidRDefault="002975B2" w:rsidP="00E5344D">
                      <w:pPr>
                        <w:shd w:val="clear" w:color="auto" w:fill="AEAAAA" w:themeFill="background2" w:themeFillShade="BF"/>
                        <w:jc w:val="both"/>
                      </w:pPr>
                    </w:p>
                    <w:p w14:paraId="2F23EEAC" w14:textId="77777777" w:rsidR="002975B2" w:rsidRDefault="002975B2" w:rsidP="00E5344D">
                      <w:pPr>
                        <w:shd w:val="clear" w:color="auto" w:fill="AEAAAA" w:themeFill="background2" w:themeFillShade="BF"/>
                        <w:jc w:val="both"/>
                      </w:pPr>
                    </w:p>
                  </w:txbxContent>
                </v:textbox>
              </v:shape>
            </w:pict>
          </mc:Fallback>
        </mc:AlternateContent>
      </w:r>
      <w:r>
        <w:rPr>
          <w:noProof/>
          <w:sz w:val="20"/>
          <w:szCs w:val="20"/>
        </w:rPr>
        <mc:AlternateContent>
          <mc:Choice Requires="wps">
            <w:drawing>
              <wp:anchor distT="4294967292" distB="4294967292" distL="114300" distR="114300" simplePos="0" relativeHeight="251679744" behindDoc="0" locked="0" layoutInCell="1" allowOverlap="1" wp14:anchorId="6C645F55" wp14:editId="61AA1E36">
                <wp:simplePos x="0" y="0"/>
                <wp:positionH relativeFrom="column">
                  <wp:posOffset>1890395</wp:posOffset>
                </wp:positionH>
                <wp:positionV relativeFrom="paragraph">
                  <wp:posOffset>99694</wp:posOffset>
                </wp:positionV>
                <wp:extent cx="488950" cy="0"/>
                <wp:effectExtent l="0" t="133350" r="0" b="1714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A76C9CF" id="Straight Arrow Connector 48" o:spid="_x0000_s1026" type="#_x0000_t32" style="position:absolute;margin-left:148.85pt;margin-top:7.85pt;width:38.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" strokecolor="black [3200]" strokeweight="2.25pt">
                <v:stroke endarrow="open" joinstyle="miter"/>
                <o:lock v:ext="edit" shapetype="f"/>
              </v:shape>
            </w:pict>
          </mc:Fallback>
        </mc:AlternateContent>
      </w:r>
      <w:r>
        <w:rPr>
          <w:noProof/>
          <w:sz w:val="20"/>
          <w:szCs w:val="20"/>
        </w:rPr>
        <mc:AlternateContent>
          <mc:Choice Requires="wps">
            <w:drawing>
              <wp:anchor distT="4294967292" distB="4294967292" distL="114300" distR="114300" simplePos="0" relativeHeight="251680768" behindDoc="0" locked="0" layoutInCell="1" allowOverlap="1" wp14:anchorId="5655F1D4" wp14:editId="3A2B47A7">
                <wp:simplePos x="0" y="0"/>
                <wp:positionH relativeFrom="column">
                  <wp:posOffset>3692525</wp:posOffset>
                </wp:positionH>
                <wp:positionV relativeFrom="paragraph">
                  <wp:posOffset>118109</wp:posOffset>
                </wp:positionV>
                <wp:extent cx="403860" cy="0"/>
                <wp:effectExtent l="0" t="133350" r="0" b="1714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0"/>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D34CE17" id="Straight Arrow Connector 47" o:spid="_x0000_s1026" type="#_x0000_t32" style="position:absolute;margin-left:290.75pt;margin-top:9.3pt;width:31.8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" strokecolor="black [3200]" strokeweight="2.25pt">
                <v:stroke endarrow="open" joinstyle="miter"/>
                <o:lock v:ext="edit" shapetype="f"/>
              </v:shape>
            </w:pict>
          </mc:Fallback>
        </mc:AlternateContent>
      </w:r>
    </w:p>
    <w:p w14:paraId="0166BA23" w14:textId="77777777" w:rsidR="00E5344D" w:rsidRPr="00D0277C" w:rsidRDefault="00E5344D" w:rsidP="00E5344D">
      <w:pPr>
        <w:tabs>
          <w:tab w:val="left" w:pos="1306"/>
        </w:tabs>
        <w:rPr>
          <w:b/>
        </w:rPr>
      </w:pPr>
      <w:r>
        <w:rPr>
          <w:noProof/>
          <w:sz w:val="20"/>
          <w:szCs w:val="20"/>
        </w:rPr>
        <mc:AlternateContent>
          <mc:Choice Requires="wps">
            <w:drawing>
              <wp:anchor distT="0" distB="0" distL="114300" distR="114300" simplePos="0" relativeHeight="251681792" behindDoc="0" locked="0" layoutInCell="1" allowOverlap="1" wp14:anchorId="2968B241" wp14:editId="308B2043">
                <wp:simplePos x="0" y="0"/>
                <wp:positionH relativeFrom="column">
                  <wp:posOffset>2052955</wp:posOffset>
                </wp:positionH>
                <wp:positionV relativeFrom="paragraph">
                  <wp:posOffset>51435</wp:posOffset>
                </wp:positionV>
                <wp:extent cx="1638935" cy="1276350"/>
                <wp:effectExtent l="0" t="0" r="1841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276350"/>
                        </a:xfrm>
                        <a:prstGeom prst="rect">
                          <a:avLst/>
                        </a:prstGeom>
                        <a:solidFill>
                          <a:srgbClr val="FFFFFF"/>
                        </a:solidFill>
                        <a:ln w="9525">
                          <a:solidFill>
                            <a:schemeClr val="bg1"/>
                          </a:solidFill>
                          <a:miter lim="800000"/>
                          <a:headEnd/>
                          <a:tailEnd/>
                        </a:ln>
                      </wps:spPr>
                      <wps:txbx>
                        <w:txbxContent>
                          <w:p w14:paraId="4CED60EE" w14:textId="77777777" w:rsidR="002975B2" w:rsidRPr="00512044" w:rsidRDefault="002975B2" w:rsidP="00E5344D">
                            <w:pPr>
                              <w:pStyle w:val="NormalWeb"/>
                              <w:shd w:val="clear" w:color="auto" w:fill="AEAAAA" w:themeFill="background2" w:themeFillShade="BF"/>
                              <w:spacing w:before="0" w:beforeAutospacing="0" w:after="0" w:afterAutospacing="0" w:line="360" w:lineRule="auto"/>
                              <w:jc w:val="both"/>
                              <w:rPr>
                                <w:rFonts w:asciiTheme="minorHAnsi" w:hAnsiTheme="minorHAnsi"/>
                                <w:b/>
                                <w:i/>
                                <w:sz w:val="18"/>
                                <w:szCs w:val="18"/>
                              </w:rPr>
                            </w:pPr>
                            <w:r w:rsidRPr="00512044">
                              <w:rPr>
                                <w:rFonts w:asciiTheme="minorHAnsi" w:hAnsiTheme="minorHAnsi"/>
                                <w:b/>
                                <w:i/>
                                <w:sz w:val="18"/>
                                <w:szCs w:val="18"/>
                              </w:rPr>
                              <w:t xml:space="preserve">            Sub-processes</w:t>
                            </w:r>
                          </w:p>
                          <w:p w14:paraId="49AC7708" w14:textId="77777777" w:rsidR="002975B2" w:rsidRPr="00512044" w:rsidRDefault="002975B2" w:rsidP="00E5344D">
                            <w:pPr>
                              <w:pStyle w:val="NormalWeb"/>
                              <w:numPr>
                                <w:ilvl w:val="0"/>
                                <w:numId w:val="25"/>
                              </w:numPr>
                              <w:shd w:val="clear" w:color="auto" w:fill="AEAAAA" w:themeFill="background2" w:themeFillShade="BF"/>
                              <w:spacing w:before="0" w:beforeAutospacing="0" w:after="0" w:afterAutospacing="0" w:line="360" w:lineRule="auto"/>
                              <w:jc w:val="both"/>
                              <w:rPr>
                                <w:rFonts w:asciiTheme="minorHAnsi" w:hAnsiTheme="minorHAnsi"/>
                                <w:sz w:val="18"/>
                                <w:szCs w:val="18"/>
                              </w:rPr>
                            </w:pPr>
                            <w:r w:rsidRPr="00512044">
                              <w:rPr>
                                <w:rFonts w:asciiTheme="minorHAnsi" w:hAnsiTheme="minorHAnsi"/>
                                <w:sz w:val="18"/>
                                <w:szCs w:val="18"/>
                              </w:rPr>
                              <w:t>Storage in the refrigerator</w:t>
                            </w:r>
                          </w:p>
                          <w:p w14:paraId="785F4F4F" w14:textId="77777777" w:rsidR="002975B2" w:rsidRPr="00512044" w:rsidRDefault="002975B2" w:rsidP="00E5344D">
                            <w:pPr>
                              <w:pStyle w:val="NormalWeb"/>
                              <w:numPr>
                                <w:ilvl w:val="0"/>
                                <w:numId w:val="26"/>
                              </w:numPr>
                              <w:shd w:val="clear" w:color="auto" w:fill="AEAAAA" w:themeFill="background2" w:themeFillShade="BF"/>
                              <w:spacing w:before="0" w:beforeAutospacing="0" w:after="0" w:afterAutospacing="0" w:line="360" w:lineRule="auto"/>
                              <w:jc w:val="both"/>
                              <w:rPr>
                                <w:rFonts w:asciiTheme="minorHAnsi" w:hAnsiTheme="minorHAnsi"/>
                                <w:sz w:val="18"/>
                                <w:szCs w:val="18"/>
                              </w:rPr>
                            </w:pPr>
                            <w:r w:rsidRPr="00512044">
                              <w:rPr>
                                <w:rFonts w:asciiTheme="minorHAnsi" w:hAnsiTheme="minorHAnsi"/>
                                <w:sz w:val="18"/>
                                <w:szCs w:val="18"/>
                              </w:rPr>
                              <w:t>Sorting the drugs</w:t>
                            </w:r>
                          </w:p>
                          <w:p w14:paraId="7B728EFE" w14:textId="77777777" w:rsidR="002975B2" w:rsidRPr="00512044" w:rsidRDefault="002975B2" w:rsidP="00E5344D">
                            <w:pPr>
                              <w:pStyle w:val="NormalWeb"/>
                              <w:numPr>
                                <w:ilvl w:val="0"/>
                                <w:numId w:val="26"/>
                              </w:numPr>
                              <w:shd w:val="clear" w:color="auto" w:fill="AEAAAA" w:themeFill="background2" w:themeFillShade="BF"/>
                              <w:spacing w:before="0" w:beforeAutospacing="0" w:after="0" w:afterAutospacing="0" w:line="360" w:lineRule="auto"/>
                              <w:jc w:val="both"/>
                              <w:rPr>
                                <w:rFonts w:asciiTheme="minorHAnsi" w:hAnsiTheme="minorHAnsi"/>
                                <w:sz w:val="18"/>
                                <w:szCs w:val="18"/>
                              </w:rPr>
                            </w:pPr>
                            <w:r w:rsidRPr="00512044">
                              <w:rPr>
                                <w:rFonts w:asciiTheme="minorHAnsi" w:hAnsiTheme="minorHAnsi"/>
                                <w:sz w:val="18"/>
                                <w:szCs w:val="18"/>
                              </w:rPr>
                              <w:t>Arranging the drugs</w:t>
                            </w:r>
                          </w:p>
                          <w:p w14:paraId="74E4ABDE" w14:textId="77777777" w:rsidR="002975B2" w:rsidRDefault="002975B2" w:rsidP="00E5344D">
                            <w:pPr>
                              <w:shd w:val="clear" w:color="auto" w:fill="AEAAAA" w:themeFill="background2" w:themeFillShade="BF"/>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B241" id="Text Box 51" o:spid="_x0000_s1033" type="#_x0000_t202" style="position:absolute;margin-left:161.65pt;margin-top:4.05pt;width:129.05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" strokecolor="white [3212]">
                <v:textbox>
                  <w:txbxContent>
                    <w:p w14:paraId="4CED60EE" w14:textId="77777777" w:rsidR="002975B2" w:rsidRPr="00512044" w:rsidRDefault="002975B2" w:rsidP="00E5344D">
                      <w:pPr>
                        <w:pStyle w:val="NormalWeb"/>
                        <w:shd w:val="clear" w:color="auto" w:fill="AEAAAA" w:themeFill="background2" w:themeFillShade="BF"/>
                        <w:spacing w:before="0" w:beforeAutospacing="0" w:after="0" w:afterAutospacing="0" w:line="360" w:lineRule="auto"/>
                        <w:jc w:val="both"/>
                        <w:rPr>
                          <w:rFonts w:asciiTheme="minorHAnsi" w:hAnsiTheme="minorHAnsi"/>
                          <w:b/>
                          <w:i/>
                          <w:sz w:val="18"/>
                          <w:szCs w:val="18"/>
                        </w:rPr>
                      </w:pPr>
                      <w:r w:rsidRPr="00512044">
                        <w:rPr>
                          <w:rFonts w:asciiTheme="minorHAnsi" w:hAnsiTheme="minorHAnsi"/>
                          <w:b/>
                          <w:i/>
                          <w:sz w:val="18"/>
                          <w:szCs w:val="18"/>
                        </w:rPr>
                        <w:t xml:space="preserve">            Sub-processes</w:t>
                      </w:r>
                    </w:p>
                    <w:p w14:paraId="49AC7708" w14:textId="77777777" w:rsidR="002975B2" w:rsidRPr="00512044" w:rsidRDefault="002975B2" w:rsidP="00E5344D">
                      <w:pPr>
                        <w:pStyle w:val="NormalWeb"/>
                        <w:numPr>
                          <w:ilvl w:val="0"/>
                          <w:numId w:val="25"/>
                        </w:numPr>
                        <w:shd w:val="clear" w:color="auto" w:fill="AEAAAA" w:themeFill="background2" w:themeFillShade="BF"/>
                        <w:spacing w:before="0" w:beforeAutospacing="0" w:after="0" w:afterAutospacing="0" w:line="360" w:lineRule="auto"/>
                        <w:jc w:val="both"/>
                        <w:rPr>
                          <w:rFonts w:asciiTheme="minorHAnsi" w:hAnsiTheme="minorHAnsi"/>
                          <w:sz w:val="18"/>
                          <w:szCs w:val="18"/>
                        </w:rPr>
                      </w:pPr>
                      <w:r w:rsidRPr="00512044">
                        <w:rPr>
                          <w:rFonts w:asciiTheme="minorHAnsi" w:hAnsiTheme="minorHAnsi"/>
                          <w:sz w:val="18"/>
                          <w:szCs w:val="18"/>
                        </w:rPr>
                        <w:t>Storage in the refrigerator</w:t>
                      </w:r>
                    </w:p>
                    <w:p w14:paraId="785F4F4F" w14:textId="77777777" w:rsidR="002975B2" w:rsidRPr="00512044" w:rsidRDefault="002975B2" w:rsidP="00E5344D">
                      <w:pPr>
                        <w:pStyle w:val="NormalWeb"/>
                        <w:numPr>
                          <w:ilvl w:val="0"/>
                          <w:numId w:val="26"/>
                        </w:numPr>
                        <w:shd w:val="clear" w:color="auto" w:fill="AEAAAA" w:themeFill="background2" w:themeFillShade="BF"/>
                        <w:spacing w:before="0" w:beforeAutospacing="0" w:after="0" w:afterAutospacing="0" w:line="360" w:lineRule="auto"/>
                        <w:jc w:val="both"/>
                        <w:rPr>
                          <w:rFonts w:asciiTheme="minorHAnsi" w:hAnsiTheme="minorHAnsi"/>
                          <w:sz w:val="18"/>
                          <w:szCs w:val="18"/>
                        </w:rPr>
                      </w:pPr>
                      <w:r w:rsidRPr="00512044">
                        <w:rPr>
                          <w:rFonts w:asciiTheme="minorHAnsi" w:hAnsiTheme="minorHAnsi"/>
                          <w:sz w:val="18"/>
                          <w:szCs w:val="18"/>
                        </w:rPr>
                        <w:t>Sorting the drugs</w:t>
                      </w:r>
                    </w:p>
                    <w:p w14:paraId="7B728EFE" w14:textId="77777777" w:rsidR="002975B2" w:rsidRPr="00512044" w:rsidRDefault="002975B2" w:rsidP="00E5344D">
                      <w:pPr>
                        <w:pStyle w:val="NormalWeb"/>
                        <w:numPr>
                          <w:ilvl w:val="0"/>
                          <w:numId w:val="26"/>
                        </w:numPr>
                        <w:shd w:val="clear" w:color="auto" w:fill="AEAAAA" w:themeFill="background2" w:themeFillShade="BF"/>
                        <w:spacing w:before="0" w:beforeAutospacing="0" w:after="0" w:afterAutospacing="0" w:line="360" w:lineRule="auto"/>
                        <w:jc w:val="both"/>
                        <w:rPr>
                          <w:rFonts w:asciiTheme="minorHAnsi" w:hAnsiTheme="minorHAnsi"/>
                          <w:sz w:val="18"/>
                          <w:szCs w:val="18"/>
                        </w:rPr>
                      </w:pPr>
                      <w:r w:rsidRPr="00512044">
                        <w:rPr>
                          <w:rFonts w:asciiTheme="minorHAnsi" w:hAnsiTheme="minorHAnsi"/>
                          <w:sz w:val="18"/>
                          <w:szCs w:val="18"/>
                        </w:rPr>
                        <w:t>Arranging the drugs</w:t>
                      </w:r>
                    </w:p>
                    <w:p w14:paraId="74E4ABDE" w14:textId="77777777" w:rsidR="002975B2" w:rsidRDefault="002975B2" w:rsidP="00E5344D">
                      <w:pPr>
                        <w:shd w:val="clear" w:color="auto" w:fill="AEAAAA" w:themeFill="background2" w:themeFillShade="BF"/>
                        <w:jc w:val="both"/>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64616A1A" wp14:editId="08305764">
                <wp:simplePos x="0" y="0"/>
                <wp:positionH relativeFrom="column">
                  <wp:posOffset>-34925</wp:posOffset>
                </wp:positionH>
                <wp:positionV relativeFrom="paragraph">
                  <wp:posOffset>29845</wp:posOffset>
                </wp:positionV>
                <wp:extent cx="2019300" cy="1475105"/>
                <wp:effectExtent l="0" t="0" r="19050"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75105"/>
                        </a:xfrm>
                        <a:prstGeom prst="rect">
                          <a:avLst/>
                        </a:prstGeom>
                        <a:solidFill>
                          <a:srgbClr val="FFFFFF"/>
                        </a:solidFill>
                        <a:ln w="9525">
                          <a:solidFill>
                            <a:schemeClr val="bg1"/>
                          </a:solidFill>
                          <a:miter lim="800000"/>
                          <a:headEnd/>
                          <a:tailEnd/>
                        </a:ln>
                      </wps:spPr>
                      <wps:txbx>
                        <w:txbxContent>
                          <w:p w14:paraId="0719FCBD" w14:textId="77777777" w:rsidR="002975B2" w:rsidRPr="00512044" w:rsidRDefault="002975B2" w:rsidP="00E5344D">
                            <w:pPr>
                              <w:pStyle w:val="NormalWeb"/>
                              <w:shd w:val="clear" w:color="auto" w:fill="AEAAAA" w:themeFill="background2" w:themeFillShade="BF"/>
                              <w:spacing w:before="0" w:beforeAutospacing="0" w:after="0" w:afterAutospacing="0" w:line="360" w:lineRule="auto"/>
                              <w:jc w:val="both"/>
                              <w:rPr>
                                <w:rFonts w:asciiTheme="minorHAnsi" w:hAnsiTheme="minorHAnsi"/>
                                <w:b/>
                                <w:i/>
                                <w:sz w:val="18"/>
                                <w:szCs w:val="18"/>
                              </w:rPr>
                            </w:pPr>
                            <w:r w:rsidRPr="00512044">
                              <w:rPr>
                                <w:rFonts w:asciiTheme="minorHAnsi" w:hAnsiTheme="minorHAnsi"/>
                                <w:b/>
                                <w:i/>
                                <w:sz w:val="18"/>
                                <w:szCs w:val="18"/>
                              </w:rPr>
                              <w:t xml:space="preserve">            Sub-processes</w:t>
                            </w:r>
                          </w:p>
                          <w:p w14:paraId="0B01A459" w14:textId="77777777" w:rsidR="002975B2" w:rsidRPr="00512044" w:rsidRDefault="002975B2" w:rsidP="00E5344D">
                            <w:pPr>
                              <w:pStyle w:val="ListParagraph"/>
                              <w:numPr>
                                <w:ilvl w:val="0"/>
                                <w:numId w:val="23"/>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Calling for transport</w:t>
                            </w:r>
                          </w:p>
                          <w:p w14:paraId="590A9AF6" w14:textId="77777777" w:rsidR="002975B2" w:rsidRPr="00512044" w:rsidRDefault="002975B2" w:rsidP="00E5344D">
                            <w:pPr>
                              <w:pStyle w:val="ListParagraph"/>
                              <w:numPr>
                                <w:ilvl w:val="0"/>
                                <w:numId w:val="23"/>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Receiving the medicine</w:t>
                            </w:r>
                          </w:p>
                          <w:p w14:paraId="06E7A4CA" w14:textId="77777777" w:rsidR="002975B2" w:rsidRPr="00512044" w:rsidRDefault="002975B2" w:rsidP="00E5344D">
                            <w:pPr>
                              <w:pStyle w:val="ListParagraph"/>
                              <w:numPr>
                                <w:ilvl w:val="0"/>
                                <w:numId w:val="24"/>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Confirming the medication</w:t>
                            </w:r>
                          </w:p>
                          <w:p w14:paraId="7FA98F8D" w14:textId="77777777" w:rsidR="002975B2" w:rsidRPr="00512044" w:rsidRDefault="002975B2" w:rsidP="00E5344D">
                            <w:pPr>
                              <w:pStyle w:val="ListParagraph"/>
                              <w:numPr>
                                <w:ilvl w:val="0"/>
                                <w:numId w:val="24"/>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Signing for the medicine</w:t>
                            </w:r>
                          </w:p>
                          <w:p w14:paraId="26F520F1" w14:textId="77777777" w:rsidR="002975B2" w:rsidRPr="00512044" w:rsidRDefault="002975B2" w:rsidP="00E5344D">
                            <w:pPr>
                              <w:pStyle w:val="ListParagraph"/>
                              <w:numPr>
                                <w:ilvl w:val="0"/>
                                <w:numId w:val="23"/>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Transport</w:t>
                            </w:r>
                          </w:p>
                          <w:p w14:paraId="24FD75D3" w14:textId="77777777" w:rsidR="002975B2" w:rsidRPr="00512044" w:rsidRDefault="002975B2" w:rsidP="00E5344D">
                            <w:pPr>
                              <w:shd w:val="clear" w:color="auto" w:fill="AEAAAA" w:themeFill="background2" w:themeFillShade="BF"/>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6A1A" id="Text Box 50" o:spid="_x0000_s1034" type="#_x0000_t202" style="position:absolute;margin-left:-2.75pt;margin-top:2.35pt;width:159pt;height:1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" strokecolor="white [3212]">
                <v:textbox>
                  <w:txbxContent>
                    <w:p w14:paraId="0719FCBD" w14:textId="77777777" w:rsidR="002975B2" w:rsidRPr="00512044" w:rsidRDefault="002975B2" w:rsidP="00E5344D">
                      <w:pPr>
                        <w:pStyle w:val="NormalWeb"/>
                        <w:shd w:val="clear" w:color="auto" w:fill="AEAAAA" w:themeFill="background2" w:themeFillShade="BF"/>
                        <w:spacing w:before="0" w:beforeAutospacing="0" w:after="0" w:afterAutospacing="0" w:line="360" w:lineRule="auto"/>
                        <w:jc w:val="both"/>
                        <w:rPr>
                          <w:rFonts w:asciiTheme="minorHAnsi" w:hAnsiTheme="minorHAnsi"/>
                          <w:b/>
                          <w:i/>
                          <w:sz w:val="18"/>
                          <w:szCs w:val="18"/>
                        </w:rPr>
                      </w:pPr>
                      <w:r w:rsidRPr="00512044">
                        <w:rPr>
                          <w:rFonts w:asciiTheme="minorHAnsi" w:hAnsiTheme="minorHAnsi"/>
                          <w:b/>
                          <w:i/>
                          <w:sz w:val="18"/>
                          <w:szCs w:val="18"/>
                        </w:rPr>
                        <w:t xml:space="preserve">            Sub-processes</w:t>
                      </w:r>
                    </w:p>
                    <w:p w14:paraId="0B01A459" w14:textId="77777777" w:rsidR="002975B2" w:rsidRPr="00512044" w:rsidRDefault="002975B2" w:rsidP="00E5344D">
                      <w:pPr>
                        <w:pStyle w:val="ListParagraph"/>
                        <w:numPr>
                          <w:ilvl w:val="0"/>
                          <w:numId w:val="23"/>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Calling for transport</w:t>
                      </w:r>
                    </w:p>
                    <w:p w14:paraId="590A9AF6" w14:textId="77777777" w:rsidR="002975B2" w:rsidRPr="00512044" w:rsidRDefault="002975B2" w:rsidP="00E5344D">
                      <w:pPr>
                        <w:pStyle w:val="ListParagraph"/>
                        <w:numPr>
                          <w:ilvl w:val="0"/>
                          <w:numId w:val="23"/>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Receiving the medicine</w:t>
                      </w:r>
                    </w:p>
                    <w:p w14:paraId="06E7A4CA" w14:textId="77777777" w:rsidR="002975B2" w:rsidRPr="00512044" w:rsidRDefault="002975B2" w:rsidP="00E5344D">
                      <w:pPr>
                        <w:pStyle w:val="ListParagraph"/>
                        <w:numPr>
                          <w:ilvl w:val="0"/>
                          <w:numId w:val="24"/>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Confirming the medication</w:t>
                      </w:r>
                    </w:p>
                    <w:p w14:paraId="7FA98F8D" w14:textId="77777777" w:rsidR="002975B2" w:rsidRPr="00512044" w:rsidRDefault="002975B2" w:rsidP="00E5344D">
                      <w:pPr>
                        <w:pStyle w:val="ListParagraph"/>
                        <w:numPr>
                          <w:ilvl w:val="0"/>
                          <w:numId w:val="24"/>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Signing for the medicine</w:t>
                      </w:r>
                    </w:p>
                    <w:p w14:paraId="26F520F1" w14:textId="77777777" w:rsidR="002975B2" w:rsidRPr="00512044" w:rsidRDefault="002975B2" w:rsidP="00E5344D">
                      <w:pPr>
                        <w:pStyle w:val="ListParagraph"/>
                        <w:numPr>
                          <w:ilvl w:val="0"/>
                          <w:numId w:val="23"/>
                        </w:numPr>
                        <w:shd w:val="clear" w:color="auto" w:fill="AEAAAA" w:themeFill="background2" w:themeFillShade="BF"/>
                        <w:spacing w:line="360" w:lineRule="auto"/>
                        <w:jc w:val="both"/>
                        <w:rPr>
                          <w:rFonts w:asciiTheme="minorHAnsi" w:hAnsiTheme="minorHAnsi"/>
                          <w:b/>
                          <w:sz w:val="18"/>
                          <w:szCs w:val="18"/>
                        </w:rPr>
                      </w:pPr>
                      <w:r w:rsidRPr="00512044">
                        <w:rPr>
                          <w:rFonts w:asciiTheme="minorHAnsi" w:hAnsiTheme="minorHAnsi"/>
                          <w:sz w:val="18"/>
                          <w:szCs w:val="18"/>
                        </w:rPr>
                        <w:t>Transport</w:t>
                      </w:r>
                    </w:p>
                    <w:p w14:paraId="24FD75D3" w14:textId="77777777" w:rsidR="002975B2" w:rsidRPr="00512044" w:rsidRDefault="002975B2" w:rsidP="00E5344D">
                      <w:pPr>
                        <w:shd w:val="clear" w:color="auto" w:fill="AEAAAA" w:themeFill="background2" w:themeFillShade="BF"/>
                        <w:jc w:val="both"/>
                        <w:rPr>
                          <w:sz w:val="18"/>
                          <w:szCs w:val="18"/>
                        </w:rPr>
                      </w:pPr>
                    </w:p>
                  </w:txbxContent>
                </v:textbox>
              </v:shape>
            </w:pict>
          </mc:Fallback>
        </mc:AlternateContent>
      </w:r>
    </w:p>
    <w:p w14:paraId="5CFF7175" w14:textId="77777777" w:rsidR="00E5344D" w:rsidRPr="00D0277C" w:rsidRDefault="00E5344D" w:rsidP="00E5344D">
      <w:pPr>
        <w:pStyle w:val="NormalWeb"/>
        <w:spacing w:before="0" w:beforeAutospacing="0" w:after="0" w:afterAutospacing="0" w:line="360" w:lineRule="auto"/>
        <w:rPr>
          <w:rFonts w:asciiTheme="minorHAnsi" w:hAnsiTheme="minorHAnsi"/>
          <w:b/>
        </w:rPr>
      </w:pPr>
    </w:p>
    <w:p w14:paraId="4EB07DCE" w14:textId="77777777" w:rsidR="00E5344D" w:rsidRPr="00D0277C" w:rsidRDefault="00E5344D" w:rsidP="00E5344D">
      <w:pPr>
        <w:pStyle w:val="NormalWeb"/>
        <w:spacing w:before="0" w:beforeAutospacing="0" w:after="0" w:afterAutospacing="0" w:line="360" w:lineRule="auto"/>
        <w:rPr>
          <w:rFonts w:asciiTheme="minorHAnsi" w:hAnsiTheme="minorHAnsi"/>
          <w:b/>
        </w:rPr>
      </w:pPr>
    </w:p>
    <w:p w14:paraId="63D72725" w14:textId="77777777" w:rsidR="00E5344D" w:rsidRPr="00D0277C" w:rsidRDefault="00E5344D" w:rsidP="00E5344D">
      <w:pPr>
        <w:pStyle w:val="NormalWeb"/>
        <w:spacing w:before="0" w:beforeAutospacing="0" w:after="0" w:afterAutospacing="0" w:line="360" w:lineRule="auto"/>
        <w:rPr>
          <w:rFonts w:asciiTheme="minorHAnsi" w:hAnsiTheme="minorHAnsi"/>
          <w:b/>
        </w:rPr>
      </w:pPr>
    </w:p>
    <w:p w14:paraId="50059214" w14:textId="77777777" w:rsidR="00E5344D" w:rsidRPr="00D0277C" w:rsidRDefault="00E5344D" w:rsidP="00E5344D">
      <w:pPr>
        <w:pStyle w:val="NormalWeb"/>
        <w:spacing w:before="0" w:beforeAutospacing="0" w:after="0" w:afterAutospacing="0" w:line="360" w:lineRule="auto"/>
        <w:rPr>
          <w:rFonts w:asciiTheme="minorHAnsi" w:hAnsiTheme="minorHAnsi"/>
          <w:b/>
        </w:rPr>
      </w:pPr>
    </w:p>
    <w:p w14:paraId="00C1E8BA" w14:textId="77777777" w:rsidR="00E5344D" w:rsidRPr="00D0277C" w:rsidRDefault="00E5344D" w:rsidP="00E5344D">
      <w:pPr>
        <w:pStyle w:val="NormalWeb"/>
        <w:spacing w:before="0" w:beforeAutospacing="0" w:after="0" w:afterAutospacing="0" w:line="360" w:lineRule="auto"/>
        <w:rPr>
          <w:rFonts w:asciiTheme="minorHAnsi" w:hAnsiTheme="minorHAnsi"/>
          <w:b/>
        </w:rPr>
      </w:pPr>
    </w:p>
    <w:p w14:paraId="2A09EAC8" w14:textId="77777777" w:rsidR="00E5344D" w:rsidRPr="00D0277C" w:rsidRDefault="00E5344D" w:rsidP="00E5344D">
      <w:pPr>
        <w:pStyle w:val="NormalWeb"/>
        <w:spacing w:before="0" w:beforeAutospacing="0" w:after="0" w:afterAutospacing="0" w:line="360" w:lineRule="auto"/>
        <w:rPr>
          <w:rFonts w:asciiTheme="minorHAnsi" w:hAnsiTheme="minorHAnsi"/>
          <w:b/>
        </w:rPr>
      </w:pPr>
    </w:p>
    <w:p w14:paraId="5980D1DF" w14:textId="77777777" w:rsidR="00E5344D" w:rsidRPr="00D0277C" w:rsidRDefault="00E5344D" w:rsidP="00E5344D">
      <w:pPr>
        <w:pStyle w:val="NormalWeb"/>
        <w:spacing w:before="0" w:beforeAutospacing="0" w:after="0" w:afterAutospacing="0" w:line="360" w:lineRule="auto"/>
        <w:rPr>
          <w:rFonts w:asciiTheme="minorHAnsi" w:hAnsiTheme="minorHAnsi"/>
          <w:b/>
        </w:rPr>
      </w:pPr>
    </w:p>
    <w:p w14:paraId="3F7FA0EE" w14:textId="77777777" w:rsidR="000508AF" w:rsidRDefault="000508AF">
      <w:pPr>
        <w:spacing w:after="160" w:line="259" w:lineRule="auto"/>
        <w:rPr>
          <w:b/>
          <w:sz w:val="24"/>
          <w:szCs w:val="24"/>
        </w:rPr>
      </w:pPr>
      <w:r>
        <w:rPr>
          <w:b/>
          <w:sz w:val="24"/>
          <w:szCs w:val="24"/>
        </w:rPr>
        <w:br w:type="page"/>
      </w:r>
    </w:p>
    <w:p w14:paraId="1C3E5D76" w14:textId="3DB763E2" w:rsidR="002975B2" w:rsidRDefault="00C04499" w:rsidP="000508AF">
      <w:pPr>
        <w:pStyle w:val="NoSpacing"/>
        <w:rPr>
          <w:b/>
          <w:sz w:val="24"/>
          <w:szCs w:val="24"/>
        </w:rPr>
      </w:pPr>
      <w:r w:rsidRPr="003B09C2">
        <w:rPr>
          <w:b/>
          <w:sz w:val="24"/>
          <w:szCs w:val="24"/>
        </w:rPr>
        <w:lastRenderedPageBreak/>
        <w:t>References</w:t>
      </w:r>
    </w:p>
    <w:p w14:paraId="102FC92B" w14:textId="77777777" w:rsidR="000508AF" w:rsidRPr="000508AF" w:rsidRDefault="000508AF" w:rsidP="000508AF">
      <w:pPr>
        <w:pStyle w:val="NoSpacing"/>
        <w:rPr>
          <w:rFonts w:ascii="Arial" w:hAnsi="Arial" w:cs="Arial"/>
          <w:sz w:val="20"/>
          <w:szCs w:val="20"/>
        </w:rPr>
      </w:pPr>
    </w:p>
    <w:p w14:paraId="395508FA"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fldChar w:fldCharType="begin"/>
      </w:r>
      <w:r w:rsidRPr="000508AF">
        <w:rPr>
          <w:rFonts w:ascii="Arial" w:hAnsi="Arial" w:cs="Arial"/>
          <w:sz w:val="20"/>
          <w:szCs w:val="20"/>
        </w:rPr>
        <w:instrText xml:space="preserve"> ADDIN EN.REFLIST </w:instrText>
      </w:r>
      <w:r w:rsidRPr="000508AF">
        <w:rPr>
          <w:rFonts w:ascii="Arial" w:hAnsi="Arial" w:cs="Arial"/>
          <w:sz w:val="20"/>
          <w:szCs w:val="20"/>
        </w:rPr>
        <w:fldChar w:fldCharType="separate"/>
      </w:r>
      <w:r w:rsidRPr="000508AF">
        <w:rPr>
          <w:rFonts w:ascii="Arial" w:hAnsi="Arial" w:cs="Arial"/>
          <w:sz w:val="20"/>
          <w:szCs w:val="20"/>
        </w:rPr>
        <w:t>1.</w:t>
      </w:r>
      <w:r w:rsidRPr="000508AF">
        <w:rPr>
          <w:rFonts w:ascii="Arial" w:hAnsi="Arial" w:cs="Arial"/>
          <w:sz w:val="20"/>
          <w:szCs w:val="20"/>
        </w:rPr>
        <w:tab/>
        <w:t>Cheng CH, Chou CJ, Wang PC, Lin HY, Kao CL, Su CT. Applying HFMEA to prevent chemotherapy errors. Journal of medical systems. 2012;36(3):1543-51.</w:t>
      </w:r>
    </w:p>
    <w:p w14:paraId="03EDB9A8"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2.</w:t>
      </w:r>
      <w:r w:rsidRPr="000508AF">
        <w:rPr>
          <w:rFonts w:ascii="Arial" w:hAnsi="Arial" w:cs="Arial"/>
          <w:sz w:val="20"/>
          <w:szCs w:val="20"/>
        </w:rPr>
        <w:tab/>
        <w:t>Dhamija M, Kapoor G, Juneja A. Infusional chemotherapy and medication errors in a tertiary care pediatric cancer unit in a resource-limited setting. Journal of pediatric hematology/oncology. 2014;36(7):e412-5.</w:t>
      </w:r>
    </w:p>
    <w:p w14:paraId="0AB87460" w14:textId="1F73A35A" w:rsidR="002975B2" w:rsidRPr="000508AF" w:rsidRDefault="002975B2" w:rsidP="000508AF">
      <w:pPr>
        <w:pStyle w:val="NoSpacing"/>
        <w:rPr>
          <w:rFonts w:ascii="Arial" w:hAnsi="Arial" w:cs="Arial"/>
          <w:sz w:val="20"/>
          <w:szCs w:val="20"/>
        </w:rPr>
      </w:pPr>
      <w:r w:rsidRPr="000508AF">
        <w:rPr>
          <w:rFonts w:ascii="Arial" w:hAnsi="Arial" w:cs="Arial"/>
          <w:sz w:val="20"/>
          <w:szCs w:val="20"/>
        </w:rPr>
        <w:t>3.</w:t>
      </w:r>
      <w:r w:rsidRPr="000508AF">
        <w:rPr>
          <w:rFonts w:ascii="Arial" w:hAnsi="Arial" w:cs="Arial"/>
          <w:sz w:val="20"/>
          <w:szCs w:val="20"/>
        </w:rPr>
        <w:tab/>
        <w:t xml:space="preserve">National Coordinating Council for Medication Error Reporting and Prevention. What is a Medication Error? 2016. Available from: </w:t>
      </w:r>
      <w:hyperlink r:id="rId10" w:history="1">
        <w:r w:rsidRPr="000508AF">
          <w:rPr>
            <w:rStyle w:val="Hyperlink"/>
            <w:rFonts w:ascii="Arial" w:hAnsi="Arial" w:cs="Arial"/>
            <w:sz w:val="20"/>
            <w:szCs w:val="20"/>
          </w:rPr>
          <w:t>http://www.nccmerp.org/about-medication-errors</w:t>
        </w:r>
      </w:hyperlink>
      <w:r w:rsidRPr="000508AF">
        <w:rPr>
          <w:rFonts w:ascii="Arial" w:hAnsi="Arial" w:cs="Arial"/>
          <w:sz w:val="20"/>
          <w:szCs w:val="20"/>
        </w:rPr>
        <w:t>.</w:t>
      </w:r>
    </w:p>
    <w:p w14:paraId="203BC2E2"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4.</w:t>
      </w:r>
      <w:r w:rsidRPr="000508AF">
        <w:rPr>
          <w:rFonts w:ascii="Arial" w:hAnsi="Arial" w:cs="Arial"/>
          <w:sz w:val="20"/>
          <w:szCs w:val="20"/>
        </w:rPr>
        <w:tab/>
        <w:t>Maaskant JM, Vermeulen H, Apampa B, Fernando B, Ghaleb MA, Neubert A, et al. Interventions for reducing medication errors in children in hospital. The Cochrane database of systematic reviews. 2015(3):Cd006208.</w:t>
      </w:r>
    </w:p>
    <w:p w14:paraId="13E5BF42" w14:textId="3ED3382F" w:rsidR="002975B2" w:rsidRPr="000508AF" w:rsidRDefault="002975B2" w:rsidP="000508AF">
      <w:pPr>
        <w:pStyle w:val="NoSpacing"/>
        <w:rPr>
          <w:rFonts w:ascii="Arial" w:hAnsi="Arial" w:cs="Arial"/>
          <w:sz w:val="20"/>
          <w:szCs w:val="20"/>
        </w:rPr>
      </w:pPr>
      <w:r w:rsidRPr="000508AF">
        <w:rPr>
          <w:rFonts w:ascii="Arial" w:hAnsi="Arial" w:cs="Arial"/>
          <w:sz w:val="20"/>
          <w:szCs w:val="20"/>
        </w:rPr>
        <w:t>5.</w:t>
      </w:r>
      <w:r w:rsidRPr="000508AF">
        <w:rPr>
          <w:rFonts w:ascii="Arial" w:hAnsi="Arial" w:cs="Arial"/>
          <w:sz w:val="20"/>
          <w:szCs w:val="20"/>
        </w:rPr>
        <w:tab/>
        <w:t>Institute of Medicine Committee on Quality of Health Care in A. In: Kohn LT, Corrigan JM, Donaldson MS, editors. To Err is Human: Building a Safer Health System. Washington (DC): National Academies Press (US). Copyright 2000 by the National Academy of Sciences. All rights reserved.; 2000.</w:t>
      </w:r>
    </w:p>
    <w:p w14:paraId="0E815F05" w14:textId="481F4BC0" w:rsidR="002975B2" w:rsidRPr="000508AF" w:rsidRDefault="002975B2" w:rsidP="000508AF">
      <w:pPr>
        <w:pStyle w:val="NoSpacing"/>
        <w:rPr>
          <w:rFonts w:ascii="Arial" w:hAnsi="Arial" w:cs="Arial"/>
          <w:sz w:val="20"/>
          <w:szCs w:val="20"/>
        </w:rPr>
      </w:pPr>
      <w:r w:rsidRPr="000508AF">
        <w:rPr>
          <w:rFonts w:ascii="Arial" w:hAnsi="Arial" w:cs="Arial"/>
          <w:sz w:val="20"/>
          <w:szCs w:val="20"/>
        </w:rPr>
        <w:t>6.</w:t>
      </w:r>
      <w:r w:rsidRPr="000508AF">
        <w:rPr>
          <w:rFonts w:ascii="Arial" w:hAnsi="Arial" w:cs="Arial"/>
          <w:sz w:val="20"/>
          <w:szCs w:val="20"/>
        </w:rPr>
        <w:tab/>
        <w:t>Choi I, Lee SM, Flynn L, Kim CM, Lee S, Kim NK, et al. Incidence and treatment costs attributable to medication errors in hospitalized patients. Research in social &amp; administrative pharmacy. 2016;12(3):428-37.</w:t>
      </w:r>
    </w:p>
    <w:p w14:paraId="23660ABC" w14:textId="73A9D512" w:rsidR="002975B2" w:rsidRPr="000508AF" w:rsidRDefault="002975B2" w:rsidP="000508AF">
      <w:pPr>
        <w:pStyle w:val="NoSpacing"/>
        <w:rPr>
          <w:rFonts w:ascii="Arial" w:hAnsi="Arial" w:cs="Arial"/>
          <w:sz w:val="20"/>
          <w:szCs w:val="20"/>
        </w:rPr>
      </w:pPr>
      <w:r w:rsidRPr="000508AF">
        <w:rPr>
          <w:rFonts w:ascii="Arial" w:hAnsi="Arial" w:cs="Arial"/>
          <w:sz w:val="20"/>
          <w:szCs w:val="20"/>
        </w:rPr>
        <w:t>7.</w:t>
      </w:r>
      <w:r w:rsidRPr="000508AF">
        <w:rPr>
          <w:rFonts w:ascii="Arial" w:hAnsi="Arial" w:cs="Arial"/>
          <w:sz w:val="20"/>
          <w:szCs w:val="20"/>
        </w:rPr>
        <w:tab/>
        <w:t>Phillips J, Beam S, Brinker A, Holquist C, Honig P, Lee LY, et al. Retrospective analysis of mortalities associated with medication errors. American journal of health-system pharmacy. 2001;58(19):1835-41.</w:t>
      </w:r>
    </w:p>
    <w:p w14:paraId="2457AFAB" w14:textId="6E8EBF54" w:rsidR="002975B2" w:rsidRPr="000508AF" w:rsidRDefault="002975B2" w:rsidP="000508AF">
      <w:pPr>
        <w:pStyle w:val="NoSpacing"/>
        <w:rPr>
          <w:rFonts w:ascii="Arial" w:hAnsi="Arial" w:cs="Arial"/>
          <w:sz w:val="20"/>
          <w:szCs w:val="20"/>
        </w:rPr>
      </w:pPr>
      <w:r w:rsidRPr="000508AF">
        <w:rPr>
          <w:rFonts w:ascii="Arial" w:hAnsi="Arial" w:cs="Arial"/>
          <w:sz w:val="20"/>
          <w:szCs w:val="20"/>
        </w:rPr>
        <w:t>8.</w:t>
      </w:r>
      <w:r w:rsidRPr="000508AF">
        <w:rPr>
          <w:rFonts w:ascii="Arial" w:hAnsi="Arial" w:cs="Arial"/>
          <w:sz w:val="20"/>
          <w:szCs w:val="20"/>
        </w:rPr>
        <w:tab/>
        <w:t xml:space="preserve">The Society of Hospital Pharmacists of Australia. High-risk medication alert for vincristine injection. 2005. Available at URL: </w:t>
      </w:r>
      <w:hyperlink r:id="rId11" w:history="1">
        <w:r w:rsidRPr="000508AF">
          <w:rPr>
            <w:rStyle w:val="Hyperlink"/>
            <w:rFonts w:ascii="Arial" w:hAnsi="Arial" w:cs="Arial"/>
            <w:sz w:val="20"/>
            <w:szCs w:val="20"/>
          </w:rPr>
          <w:t>https://www.safetyandquality.gov.au/wp-content/uploads/2012/02/vlitera2.pdf</w:t>
        </w:r>
      </w:hyperlink>
      <w:r w:rsidRPr="000508AF">
        <w:rPr>
          <w:rFonts w:ascii="Arial" w:hAnsi="Arial" w:cs="Arial"/>
          <w:sz w:val="20"/>
          <w:szCs w:val="20"/>
        </w:rPr>
        <w:t>.</w:t>
      </w:r>
    </w:p>
    <w:p w14:paraId="58D2463F" w14:textId="60444464" w:rsidR="002975B2" w:rsidRPr="000508AF" w:rsidRDefault="002975B2" w:rsidP="000508AF">
      <w:pPr>
        <w:pStyle w:val="NoSpacing"/>
        <w:rPr>
          <w:rFonts w:ascii="Arial" w:hAnsi="Arial" w:cs="Arial"/>
          <w:sz w:val="20"/>
          <w:szCs w:val="20"/>
        </w:rPr>
      </w:pPr>
      <w:r w:rsidRPr="000508AF">
        <w:rPr>
          <w:rFonts w:ascii="Arial" w:hAnsi="Arial" w:cs="Arial"/>
          <w:sz w:val="20"/>
          <w:szCs w:val="20"/>
        </w:rPr>
        <w:t>9.</w:t>
      </w:r>
      <w:r w:rsidRPr="000508AF">
        <w:rPr>
          <w:rFonts w:ascii="Arial" w:hAnsi="Arial" w:cs="Arial"/>
          <w:sz w:val="20"/>
          <w:szCs w:val="20"/>
        </w:rPr>
        <w:tab/>
        <w:t>Serrano-Fabia A, Albert-Mari A, Almenar-Cubells D, Jimenez-Torres NV. Multidisciplinary system for detecting medication errors in antineoplastic chemotherapy. Journal of oncology pharmacy practice. 2010;16(2):105-12.</w:t>
      </w:r>
    </w:p>
    <w:p w14:paraId="7A711649" w14:textId="0BE7A0D9" w:rsidR="002975B2" w:rsidRPr="000508AF" w:rsidRDefault="002975B2" w:rsidP="000508AF">
      <w:pPr>
        <w:pStyle w:val="NoSpacing"/>
        <w:rPr>
          <w:rFonts w:ascii="Arial" w:hAnsi="Arial" w:cs="Arial"/>
          <w:sz w:val="20"/>
          <w:szCs w:val="20"/>
        </w:rPr>
      </w:pPr>
      <w:r w:rsidRPr="000508AF">
        <w:rPr>
          <w:rFonts w:ascii="Arial" w:hAnsi="Arial" w:cs="Arial"/>
          <w:sz w:val="20"/>
          <w:szCs w:val="20"/>
        </w:rPr>
        <w:t>10.</w:t>
      </w:r>
      <w:r w:rsidRPr="000508AF">
        <w:rPr>
          <w:rFonts w:ascii="Arial" w:hAnsi="Arial" w:cs="Arial"/>
          <w:sz w:val="20"/>
          <w:szCs w:val="20"/>
        </w:rPr>
        <w:tab/>
        <w:t xml:space="preserve">ISMP. Institute for Safe Medication Practices. ISMPs list of High Alert Medications. 2012. Available at URL: </w:t>
      </w:r>
      <w:hyperlink r:id="rId12" w:history="1">
        <w:r w:rsidRPr="000508AF">
          <w:rPr>
            <w:rStyle w:val="Hyperlink"/>
            <w:rFonts w:ascii="Arial" w:hAnsi="Arial" w:cs="Arial"/>
            <w:sz w:val="20"/>
            <w:szCs w:val="20"/>
          </w:rPr>
          <w:t>https://www.ismp.org/recommendations/high-alert-medications-acute-list</w:t>
        </w:r>
      </w:hyperlink>
      <w:r w:rsidRPr="000508AF">
        <w:rPr>
          <w:rFonts w:ascii="Arial" w:hAnsi="Arial" w:cs="Arial"/>
          <w:sz w:val="20"/>
          <w:szCs w:val="20"/>
        </w:rPr>
        <w:t>.</w:t>
      </w:r>
    </w:p>
    <w:p w14:paraId="47794BCE" w14:textId="3600A2AB" w:rsidR="002975B2" w:rsidRPr="000508AF" w:rsidRDefault="002975B2" w:rsidP="000508AF">
      <w:pPr>
        <w:pStyle w:val="NoSpacing"/>
        <w:rPr>
          <w:rFonts w:ascii="Arial" w:hAnsi="Arial" w:cs="Arial"/>
          <w:sz w:val="20"/>
          <w:szCs w:val="20"/>
        </w:rPr>
      </w:pPr>
      <w:r w:rsidRPr="000508AF">
        <w:rPr>
          <w:rFonts w:ascii="Arial" w:hAnsi="Arial" w:cs="Arial"/>
          <w:sz w:val="20"/>
          <w:szCs w:val="20"/>
        </w:rPr>
        <w:t>11.</w:t>
      </w:r>
      <w:r w:rsidRPr="000508AF">
        <w:rPr>
          <w:rFonts w:ascii="Arial" w:hAnsi="Arial" w:cs="Arial"/>
          <w:sz w:val="20"/>
          <w:szCs w:val="20"/>
        </w:rPr>
        <w:tab/>
        <w:t>Torre LA, Bray F, Siegel RL, Ferlay J, Lortet-Tieulent J, Jemal A. Global cancer statistics, 2012. CA. 2015;65(2):87-108.</w:t>
      </w:r>
    </w:p>
    <w:p w14:paraId="44E2B5BC" w14:textId="03CC41C4" w:rsidR="002975B2" w:rsidRPr="000508AF" w:rsidRDefault="002975B2" w:rsidP="000508AF">
      <w:pPr>
        <w:pStyle w:val="NoSpacing"/>
        <w:rPr>
          <w:rFonts w:ascii="Arial" w:hAnsi="Arial" w:cs="Arial"/>
          <w:sz w:val="20"/>
          <w:szCs w:val="20"/>
        </w:rPr>
      </w:pPr>
      <w:r w:rsidRPr="000508AF">
        <w:rPr>
          <w:rFonts w:ascii="Arial" w:hAnsi="Arial" w:cs="Arial"/>
          <w:sz w:val="20"/>
          <w:szCs w:val="20"/>
        </w:rPr>
        <w:t>12.</w:t>
      </w:r>
      <w:r w:rsidRPr="000508AF">
        <w:rPr>
          <w:rFonts w:ascii="Arial" w:hAnsi="Arial" w:cs="Arial"/>
          <w:sz w:val="20"/>
          <w:szCs w:val="20"/>
        </w:rPr>
        <w:tab/>
        <w:t xml:space="preserve">IARC. World Cancer Report 2014. Editors BW Stewart and CP Wild. Available at URL: </w:t>
      </w:r>
      <w:hyperlink r:id="rId13" w:history="1">
        <w:r w:rsidRPr="000508AF">
          <w:rPr>
            <w:rStyle w:val="Hyperlink"/>
            <w:rFonts w:ascii="Arial" w:hAnsi="Arial" w:cs="Arial"/>
            <w:sz w:val="20"/>
            <w:szCs w:val="20"/>
          </w:rPr>
          <w:t>http://www.searo.who.int/publications/bookstore/documents/9283204298/en/</w:t>
        </w:r>
      </w:hyperlink>
      <w:r w:rsidRPr="000508AF">
        <w:rPr>
          <w:rFonts w:ascii="Arial" w:hAnsi="Arial" w:cs="Arial"/>
          <w:sz w:val="20"/>
          <w:szCs w:val="20"/>
        </w:rPr>
        <w:t>.</w:t>
      </w:r>
    </w:p>
    <w:p w14:paraId="0F734679"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13.</w:t>
      </w:r>
      <w:r w:rsidRPr="000508AF">
        <w:rPr>
          <w:rFonts w:ascii="Arial" w:hAnsi="Arial" w:cs="Arial"/>
          <w:sz w:val="20"/>
          <w:szCs w:val="20"/>
        </w:rPr>
        <w:tab/>
        <w:t>Chalkidou K, Marquez P, Dhillon PK, Teerawattananon Y, Anothaisintawee T, Gadelha CA, et al. Evidence-informed frameworks for cost-effective cancer care and prevention in low, middle, and high-income countries. The Lancet Oncology. 2014;15(3):e119-31.</w:t>
      </w:r>
    </w:p>
    <w:p w14:paraId="7EC2CF22" w14:textId="4FADE6DA" w:rsidR="002975B2" w:rsidRPr="000508AF" w:rsidRDefault="002975B2" w:rsidP="000508AF">
      <w:pPr>
        <w:pStyle w:val="NoSpacing"/>
        <w:rPr>
          <w:rFonts w:ascii="Arial" w:hAnsi="Arial" w:cs="Arial"/>
          <w:sz w:val="20"/>
          <w:szCs w:val="20"/>
        </w:rPr>
      </w:pPr>
      <w:r w:rsidRPr="000508AF">
        <w:rPr>
          <w:rFonts w:ascii="Arial" w:hAnsi="Arial" w:cs="Arial"/>
          <w:sz w:val="20"/>
          <w:szCs w:val="20"/>
        </w:rPr>
        <w:t>14.</w:t>
      </w:r>
      <w:r w:rsidRPr="000508AF">
        <w:rPr>
          <w:rFonts w:ascii="Arial" w:hAnsi="Arial" w:cs="Arial"/>
          <w:sz w:val="20"/>
          <w:szCs w:val="20"/>
        </w:rPr>
        <w:tab/>
        <w:t xml:space="preserve">KNCO. Kenya Cancer Statistics &amp; National Strategies. Available at URL: </w:t>
      </w:r>
      <w:hyperlink r:id="rId14" w:history="1">
        <w:r w:rsidRPr="000508AF">
          <w:rPr>
            <w:rStyle w:val="Hyperlink"/>
            <w:rFonts w:ascii="Arial" w:hAnsi="Arial" w:cs="Arial"/>
            <w:sz w:val="20"/>
            <w:szCs w:val="20"/>
          </w:rPr>
          <w:t>https://kenyacancernetwork.wordpress.com/kenya-cancer-facts/</w:t>
        </w:r>
      </w:hyperlink>
      <w:r w:rsidRPr="000508AF">
        <w:rPr>
          <w:rFonts w:ascii="Arial" w:hAnsi="Arial" w:cs="Arial"/>
          <w:sz w:val="20"/>
          <w:szCs w:val="20"/>
        </w:rPr>
        <w:t>.</w:t>
      </w:r>
    </w:p>
    <w:p w14:paraId="2EC7F962"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15.</w:t>
      </w:r>
      <w:r w:rsidRPr="000508AF">
        <w:rPr>
          <w:rFonts w:ascii="Arial" w:hAnsi="Arial" w:cs="Arial"/>
          <w:sz w:val="20"/>
          <w:szCs w:val="20"/>
        </w:rPr>
        <w:tab/>
        <w:t>Atieno OM, Opanga S, Martin A, Kurdi A, Godman B. Pilot study assessing the direct medical cost of treating patients with cancer in Kenya; findings and implications for the future. Journal of medical economics. 2018;21(9):878-87.</w:t>
      </w:r>
    </w:p>
    <w:p w14:paraId="0B0F3058" w14:textId="32FFFB8C" w:rsidR="002975B2" w:rsidRPr="000508AF" w:rsidRDefault="002975B2" w:rsidP="000508AF">
      <w:pPr>
        <w:pStyle w:val="NoSpacing"/>
        <w:rPr>
          <w:rFonts w:ascii="Arial" w:hAnsi="Arial" w:cs="Arial"/>
          <w:sz w:val="20"/>
          <w:szCs w:val="20"/>
        </w:rPr>
      </w:pPr>
      <w:r w:rsidRPr="000508AF">
        <w:rPr>
          <w:rFonts w:ascii="Arial" w:hAnsi="Arial" w:cs="Arial"/>
          <w:sz w:val="20"/>
          <w:szCs w:val="20"/>
        </w:rPr>
        <w:t>16.</w:t>
      </w:r>
      <w:r w:rsidRPr="000508AF">
        <w:rPr>
          <w:rFonts w:ascii="Arial" w:hAnsi="Arial" w:cs="Arial"/>
          <w:sz w:val="20"/>
          <w:szCs w:val="20"/>
        </w:rPr>
        <w:tab/>
        <w:t xml:space="preserve">Ministry of Health (Kenya). National Guidelines for Cancer Management Kenya. August 2013. Available at URL: </w:t>
      </w:r>
      <w:hyperlink r:id="rId15" w:history="1">
        <w:r w:rsidRPr="000508AF">
          <w:rPr>
            <w:rStyle w:val="Hyperlink"/>
            <w:rFonts w:ascii="Arial" w:hAnsi="Arial" w:cs="Arial"/>
            <w:sz w:val="20"/>
            <w:szCs w:val="20"/>
          </w:rPr>
          <w:t>http://kehpca.org/wp-content/uploads/National-Cancer-Treatment-Guidelines2.pdf</w:t>
        </w:r>
      </w:hyperlink>
      <w:r w:rsidRPr="000508AF">
        <w:rPr>
          <w:rFonts w:ascii="Arial" w:hAnsi="Arial" w:cs="Arial"/>
          <w:sz w:val="20"/>
          <w:szCs w:val="20"/>
        </w:rPr>
        <w:t>.</w:t>
      </w:r>
    </w:p>
    <w:p w14:paraId="79E8DD16" w14:textId="1CDCA6AE" w:rsidR="002975B2" w:rsidRPr="000508AF" w:rsidRDefault="002975B2" w:rsidP="000508AF">
      <w:pPr>
        <w:pStyle w:val="NoSpacing"/>
        <w:rPr>
          <w:rFonts w:ascii="Arial" w:hAnsi="Arial" w:cs="Arial"/>
          <w:sz w:val="20"/>
          <w:szCs w:val="20"/>
        </w:rPr>
      </w:pPr>
      <w:r w:rsidRPr="000508AF">
        <w:rPr>
          <w:rFonts w:ascii="Arial" w:hAnsi="Arial" w:cs="Arial"/>
          <w:sz w:val="20"/>
          <w:szCs w:val="20"/>
        </w:rPr>
        <w:t>17.</w:t>
      </w:r>
      <w:r w:rsidRPr="000508AF">
        <w:rPr>
          <w:rFonts w:ascii="Arial" w:hAnsi="Arial" w:cs="Arial"/>
          <w:sz w:val="20"/>
          <w:szCs w:val="20"/>
        </w:rPr>
        <w:tab/>
        <w:t xml:space="preserve">Kurgat E, Guantai A, Weru I, Wata D. Assessment of vincristine medication errors and contributing factors in Kenyatta National Hospital, Kenya. J Oncol Pharm Pract. 2018;24(4 (Supplement)):15–6. Available at URL: </w:t>
      </w:r>
      <w:hyperlink r:id="rId16" w:history="1">
        <w:r w:rsidRPr="000508AF">
          <w:rPr>
            <w:rStyle w:val="Hyperlink"/>
            <w:rFonts w:ascii="Arial" w:hAnsi="Arial" w:cs="Arial"/>
            <w:sz w:val="20"/>
            <w:szCs w:val="20"/>
          </w:rPr>
          <w:t>https://journals.sagepub.com/doi/pdf/10.1177/1078155218761020</w:t>
        </w:r>
      </w:hyperlink>
      <w:r w:rsidRPr="000508AF">
        <w:rPr>
          <w:rFonts w:ascii="Arial" w:hAnsi="Arial" w:cs="Arial"/>
          <w:sz w:val="20"/>
          <w:szCs w:val="20"/>
        </w:rPr>
        <w:t>.</w:t>
      </w:r>
    </w:p>
    <w:p w14:paraId="034A56FB" w14:textId="43D5DD40" w:rsidR="002975B2" w:rsidRPr="000508AF" w:rsidRDefault="002975B2" w:rsidP="000508AF">
      <w:pPr>
        <w:pStyle w:val="NoSpacing"/>
        <w:rPr>
          <w:rFonts w:ascii="Arial" w:hAnsi="Arial" w:cs="Arial"/>
          <w:sz w:val="20"/>
          <w:szCs w:val="20"/>
        </w:rPr>
      </w:pPr>
      <w:r w:rsidRPr="000508AF">
        <w:rPr>
          <w:rFonts w:ascii="Arial" w:hAnsi="Arial" w:cs="Arial"/>
          <w:sz w:val="20"/>
          <w:szCs w:val="20"/>
        </w:rPr>
        <w:t>18.</w:t>
      </w:r>
      <w:r w:rsidRPr="000508AF">
        <w:rPr>
          <w:rFonts w:ascii="Arial" w:hAnsi="Arial" w:cs="Arial"/>
          <w:sz w:val="20"/>
          <w:szCs w:val="20"/>
        </w:rPr>
        <w:tab/>
        <w:t xml:space="preserve">NSW Government. Policy Directive. High-Risk Medicines Management Policy. 2015. Available at URL: </w:t>
      </w:r>
      <w:hyperlink r:id="rId17" w:history="1">
        <w:r w:rsidRPr="000508AF">
          <w:rPr>
            <w:rStyle w:val="Hyperlink"/>
            <w:rFonts w:ascii="Arial" w:hAnsi="Arial" w:cs="Arial"/>
            <w:sz w:val="20"/>
            <w:szCs w:val="20"/>
          </w:rPr>
          <w:t>https://www1.health.nsw.gov.au/pds/ActivePDSDocuments/PD2015_029.pdf</w:t>
        </w:r>
      </w:hyperlink>
      <w:r w:rsidRPr="000508AF">
        <w:rPr>
          <w:rFonts w:ascii="Arial" w:hAnsi="Arial" w:cs="Arial"/>
          <w:sz w:val="20"/>
          <w:szCs w:val="20"/>
        </w:rPr>
        <w:t>.</w:t>
      </w:r>
    </w:p>
    <w:p w14:paraId="5107DC7C" w14:textId="5AAD180C" w:rsidR="002975B2" w:rsidRPr="000508AF" w:rsidRDefault="002975B2" w:rsidP="000508AF">
      <w:pPr>
        <w:pStyle w:val="NoSpacing"/>
        <w:rPr>
          <w:rFonts w:ascii="Arial" w:hAnsi="Arial" w:cs="Arial"/>
          <w:sz w:val="20"/>
          <w:szCs w:val="20"/>
        </w:rPr>
      </w:pPr>
      <w:r w:rsidRPr="000508AF">
        <w:rPr>
          <w:rFonts w:ascii="Arial" w:hAnsi="Arial" w:cs="Arial"/>
          <w:sz w:val="20"/>
          <w:szCs w:val="20"/>
        </w:rPr>
        <w:t>19.</w:t>
      </w:r>
      <w:r w:rsidRPr="000508AF">
        <w:rPr>
          <w:rFonts w:ascii="Arial" w:hAnsi="Arial" w:cs="Arial"/>
          <w:sz w:val="20"/>
          <w:szCs w:val="20"/>
        </w:rPr>
        <w:tab/>
        <w:t xml:space="preserve">Government of Western Australia. WA High Risk Medication Policy. Office of Patient Safety and Clinical Quality. 2014. Available at URL: </w:t>
      </w:r>
      <w:hyperlink r:id="rId18" w:history="1">
        <w:r w:rsidRPr="000508AF">
          <w:rPr>
            <w:rStyle w:val="Hyperlink"/>
            <w:rFonts w:ascii="Arial" w:hAnsi="Arial" w:cs="Arial"/>
            <w:sz w:val="20"/>
            <w:szCs w:val="20"/>
          </w:rPr>
          <w:t>https://ww2.health.wa.gov.au/~/media/Files/Corporate/Policy%20Frameworks/Unallocated/Policy/WA%20High%20Risk%20Medication%20Policy/Supporting/WA-High-Risk-Medication-Policy.pdf</w:t>
        </w:r>
      </w:hyperlink>
      <w:r w:rsidRPr="000508AF">
        <w:rPr>
          <w:rFonts w:ascii="Arial" w:hAnsi="Arial" w:cs="Arial"/>
          <w:sz w:val="20"/>
          <w:szCs w:val="20"/>
        </w:rPr>
        <w:t>.</w:t>
      </w:r>
    </w:p>
    <w:p w14:paraId="27961AE6" w14:textId="52A17885" w:rsidR="002975B2" w:rsidRPr="000508AF" w:rsidRDefault="002975B2" w:rsidP="000508AF">
      <w:pPr>
        <w:pStyle w:val="NoSpacing"/>
        <w:rPr>
          <w:rFonts w:ascii="Arial" w:hAnsi="Arial" w:cs="Arial"/>
          <w:sz w:val="20"/>
          <w:szCs w:val="20"/>
        </w:rPr>
      </w:pPr>
      <w:r w:rsidRPr="000508AF">
        <w:rPr>
          <w:rFonts w:ascii="Arial" w:hAnsi="Arial" w:cs="Arial"/>
          <w:sz w:val="20"/>
          <w:szCs w:val="20"/>
        </w:rPr>
        <w:t>20.</w:t>
      </w:r>
      <w:r w:rsidRPr="000508AF">
        <w:rPr>
          <w:rFonts w:ascii="Arial" w:hAnsi="Arial" w:cs="Arial"/>
          <w:sz w:val="20"/>
          <w:szCs w:val="20"/>
        </w:rPr>
        <w:tab/>
        <w:t xml:space="preserve">Müller T. Typical Medication Errors in Oncology: Analysis and Prevention Strategies. Oncol Reasearch Treat. 2003;26(6):539–544. Available from: </w:t>
      </w:r>
      <w:hyperlink r:id="rId19" w:history="1">
        <w:r w:rsidRPr="000508AF">
          <w:rPr>
            <w:rStyle w:val="Hyperlink"/>
            <w:rFonts w:ascii="Arial" w:hAnsi="Arial" w:cs="Arial"/>
            <w:sz w:val="20"/>
            <w:szCs w:val="20"/>
          </w:rPr>
          <w:t>http://www.karger.com/Article/Abstract/74148</w:t>
        </w:r>
      </w:hyperlink>
      <w:r w:rsidRPr="000508AF">
        <w:rPr>
          <w:rFonts w:ascii="Arial" w:hAnsi="Arial" w:cs="Arial"/>
          <w:sz w:val="20"/>
          <w:szCs w:val="20"/>
        </w:rPr>
        <w:t>.</w:t>
      </w:r>
    </w:p>
    <w:p w14:paraId="4ACF68D9"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21.</w:t>
      </w:r>
      <w:r w:rsidRPr="000508AF">
        <w:rPr>
          <w:rFonts w:ascii="Arial" w:hAnsi="Arial" w:cs="Arial"/>
          <w:sz w:val="20"/>
          <w:szCs w:val="20"/>
        </w:rPr>
        <w:tab/>
        <w:t>Graham S, Clopp MP, Kostek NE, Crawford B. Implementation of a high-alert medication program. The Permanente journal. 2008;12(2):15-22.</w:t>
      </w:r>
    </w:p>
    <w:p w14:paraId="58A3A706" w14:textId="6B4909E1" w:rsidR="002975B2" w:rsidRPr="000508AF" w:rsidRDefault="002975B2" w:rsidP="000508AF">
      <w:pPr>
        <w:pStyle w:val="NoSpacing"/>
        <w:rPr>
          <w:rFonts w:ascii="Arial" w:hAnsi="Arial" w:cs="Arial"/>
          <w:sz w:val="20"/>
          <w:szCs w:val="20"/>
        </w:rPr>
      </w:pPr>
      <w:r w:rsidRPr="000508AF">
        <w:rPr>
          <w:rFonts w:ascii="Arial" w:hAnsi="Arial" w:cs="Arial"/>
          <w:sz w:val="20"/>
          <w:szCs w:val="20"/>
        </w:rPr>
        <w:lastRenderedPageBreak/>
        <w:t>22.</w:t>
      </w:r>
      <w:r w:rsidRPr="000508AF">
        <w:rPr>
          <w:rFonts w:ascii="Arial" w:hAnsi="Arial" w:cs="Arial"/>
          <w:sz w:val="20"/>
          <w:szCs w:val="20"/>
        </w:rPr>
        <w:tab/>
        <w:t>Gilbar P, Chambers CR, Larizza M. Medication safety and the administration of intravenous vincristine: international survey of oncology pharmacists. Journal of oncology pharmacy practice. 2015;21(1):10-8.</w:t>
      </w:r>
    </w:p>
    <w:p w14:paraId="49D05D39"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23.</w:t>
      </w:r>
      <w:r w:rsidRPr="000508AF">
        <w:rPr>
          <w:rFonts w:ascii="Arial" w:hAnsi="Arial" w:cs="Arial"/>
          <w:sz w:val="20"/>
          <w:szCs w:val="20"/>
        </w:rPr>
        <w:tab/>
        <w:t>Saedder EA, Brock B, Nielsen LP, Bonnerup DK, Lisby M. Identifying high-risk medication: a systematic literature review. European journal of clinical pharmacology. 2014;70(6):637-45.</w:t>
      </w:r>
    </w:p>
    <w:p w14:paraId="198B08DD"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24.</w:t>
      </w:r>
      <w:r w:rsidRPr="000508AF">
        <w:rPr>
          <w:rFonts w:ascii="Arial" w:hAnsi="Arial" w:cs="Arial"/>
          <w:sz w:val="20"/>
          <w:szCs w:val="20"/>
        </w:rPr>
        <w:tab/>
        <w:t>Ranchon F, Moch C, You B, Salles G, Schwiertz V, Vantard N, et al. Predictors of prescription errors involving anticancer chemotherapy agents. Eur J Cancer. 2012;48(8):1192-9.</w:t>
      </w:r>
    </w:p>
    <w:p w14:paraId="23041243"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25.</w:t>
      </w:r>
      <w:r w:rsidRPr="000508AF">
        <w:rPr>
          <w:rFonts w:ascii="Arial" w:hAnsi="Arial" w:cs="Arial"/>
          <w:sz w:val="20"/>
          <w:szCs w:val="20"/>
        </w:rPr>
        <w:tab/>
        <w:t>Franklin BD, Panesar SS, Vincent C, Donaldson LJ. Identifying systems failures in the pathway to a catastrophic event: an analysis of national incident report data relating to vinca alkaloids. BMJ quality &amp; safety. 2014;23(9):765-72.</w:t>
      </w:r>
    </w:p>
    <w:p w14:paraId="4DCD212F" w14:textId="2C1B3819" w:rsidR="002975B2" w:rsidRPr="000508AF" w:rsidRDefault="002975B2" w:rsidP="000508AF">
      <w:pPr>
        <w:pStyle w:val="NoSpacing"/>
        <w:rPr>
          <w:rFonts w:ascii="Arial" w:hAnsi="Arial" w:cs="Arial"/>
          <w:sz w:val="20"/>
          <w:szCs w:val="20"/>
        </w:rPr>
      </w:pPr>
      <w:r w:rsidRPr="000508AF">
        <w:rPr>
          <w:rFonts w:ascii="Arial" w:hAnsi="Arial" w:cs="Arial"/>
          <w:sz w:val="20"/>
          <w:szCs w:val="20"/>
        </w:rPr>
        <w:t>26.</w:t>
      </w:r>
      <w:r w:rsidRPr="000508AF">
        <w:rPr>
          <w:rFonts w:ascii="Arial" w:hAnsi="Arial" w:cs="Arial"/>
          <w:sz w:val="20"/>
          <w:szCs w:val="20"/>
        </w:rPr>
        <w:tab/>
        <w:t xml:space="preserve">Australian Council for Safety and Quality in Health Care. MEDICATION ALERT! VINCRISTINE can be fatal if administered by the intrathecal route. 2005. Available at URL: </w:t>
      </w:r>
      <w:hyperlink r:id="rId20" w:history="1">
        <w:r w:rsidRPr="000508AF">
          <w:rPr>
            <w:rStyle w:val="Hyperlink"/>
            <w:rFonts w:ascii="Arial" w:hAnsi="Arial" w:cs="Arial"/>
            <w:sz w:val="20"/>
            <w:szCs w:val="20"/>
          </w:rPr>
          <w:t>https://www.safetyandquality.gov.au/wp-content/uploads/2012/01/valert.pdf</w:t>
        </w:r>
      </w:hyperlink>
      <w:r w:rsidRPr="000508AF">
        <w:rPr>
          <w:rFonts w:ascii="Arial" w:hAnsi="Arial" w:cs="Arial"/>
          <w:sz w:val="20"/>
          <w:szCs w:val="20"/>
        </w:rPr>
        <w:t>.</w:t>
      </w:r>
    </w:p>
    <w:p w14:paraId="0E0C2465" w14:textId="3545FBDA" w:rsidR="002975B2" w:rsidRPr="000508AF" w:rsidRDefault="002975B2" w:rsidP="000508AF">
      <w:pPr>
        <w:pStyle w:val="NoSpacing"/>
        <w:rPr>
          <w:rFonts w:ascii="Arial" w:hAnsi="Arial" w:cs="Arial"/>
          <w:sz w:val="20"/>
          <w:szCs w:val="20"/>
        </w:rPr>
      </w:pPr>
      <w:r w:rsidRPr="000508AF">
        <w:rPr>
          <w:rFonts w:ascii="Arial" w:hAnsi="Arial" w:cs="Arial"/>
          <w:sz w:val="20"/>
          <w:szCs w:val="20"/>
        </w:rPr>
        <w:t>27.</w:t>
      </w:r>
      <w:r w:rsidRPr="000508AF">
        <w:rPr>
          <w:rFonts w:ascii="Arial" w:hAnsi="Arial" w:cs="Arial"/>
          <w:sz w:val="20"/>
          <w:szCs w:val="20"/>
        </w:rPr>
        <w:tab/>
        <w:t xml:space="preserve">Fyhr AS. Risks in the chemotherapy process and possibilities for improvement. Licentiate Thesis. 2011. Available at URL: </w:t>
      </w:r>
      <w:hyperlink r:id="rId21" w:history="1">
        <w:r w:rsidRPr="000508AF">
          <w:rPr>
            <w:rStyle w:val="Hyperlink"/>
            <w:rFonts w:ascii="Arial" w:hAnsi="Arial" w:cs="Arial"/>
            <w:sz w:val="20"/>
            <w:szCs w:val="20"/>
          </w:rPr>
          <w:t>http://www.eat.lth.se/fileadmin/eat/AnnSofie_Fyhr_HELA.pdf</w:t>
        </w:r>
      </w:hyperlink>
      <w:r w:rsidRPr="000508AF">
        <w:rPr>
          <w:rFonts w:ascii="Arial" w:hAnsi="Arial" w:cs="Arial"/>
          <w:sz w:val="20"/>
          <w:szCs w:val="20"/>
        </w:rPr>
        <w:t>.</w:t>
      </w:r>
    </w:p>
    <w:p w14:paraId="21102EFA" w14:textId="6C0CF8BE" w:rsidR="002975B2" w:rsidRPr="000508AF" w:rsidRDefault="002975B2" w:rsidP="000508AF">
      <w:pPr>
        <w:pStyle w:val="NoSpacing"/>
        <w:rPr>
          <w:rFonts w:ascii="Arial" w:hAnsi="Arial" w:cs="Arial"/>
          <w:sz w:val="20"/>
          <w:szCs w:val="20"/>
        </w:rPr>
      </w:pPr>
      <w:r w:rsidRPr="000508AF">
        <w:rPr>
          <w:rFonts w:ascii="Arial" w:hAnsi="Arial" w:cs="Arial"/>
          <w:sz w:val="20"/>
          <w:szCs w:val="20"/>
        </w:rPr>
        <w:t>28.</w:t>
      </w:r>
      <w:r w:rsidRPr="000508AF">
        <w:rPr>
          <w:rFonts w:ascii="Arial" w:hAnsi="Arial" w:cs="Arial"/>
          <w:sz w:val="20"/>
          <w:szCs w:val="20"/>
        </w:rPr>
        <w:tab/>
        <w:t>Bonnabry P, Cingria L, Ackermann M, Sadeghipour F, Bigler L, Mach N. Use of a prospective risk analysis method to improve the safety of the cancer chemotherapy process. International journal for quality in health care. 2006;18(1):9-16.</w:t>
      </w:r>
    </w:p>
    <w:p w14:paraId="2AB2D8B4"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29.</w:t>
      </w:r>
      <w:r w:rsidRPr="000508AF">
        <w:rPr>
          <w:rFonts w:ascii="Arial" w:hAnsi="Arial" w:cs="Arial"/>
          <w:sz w:val="20"/>
          <w:szCs w:val="20"/>
        </w:rPr>
        <w:tab/>
        <w:t>Schulmeister L. Preventing vincristine sulfate medication errors. Oncology nursing forum. 2004;31(5):E90-8.</w:t>
      </w:r>
    </w:p>
    <w:p w14:paraId="0D69ED4C"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30.</w:t>
      </w:r>
      <w:r w:rsidRPr="000508AF">
        <w:rPr>
          <w:rFonts w:ascii="Arial" w:hAnsi="Arial" w:cs="Arial"/>
          <w:sz w:val="20"/>
          <w:szCs w:val="20"/>
        </w:rPr>
        <w:tab/>
        <w:t>van Tilburg CM, Leistikow IP, Rademaker CM, Bierings MB, van Dijk AT. Health Care Failure Mode and Effect Analysis: a useful proactive risk analysis in a pediatric oncology ward. Quality &amp; safety in health care. 2006;15(1):58-63.</w:t>
      </w:r>
    </w:p>
    <w:p w14:paraId="1EA04FA6"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31.</w:t>
      </w:r>
      <w:r w:rsidRPr="000508AF">
        <w:rPr>
          <w:rFonts w:ascii="Arial" w:hAnsi="Arial" w:cs="Arial"/>
          <w:sz w:val="20"/>
          <w:szCs w:val="20"/>
        </w:rPr>
        <w:tab/>
        <w:t>DeRosier J, Stalhandske E, Bagian JP, Nudell T. Using health care Failure Mode and Effect Analysis: the VA National Center for Patient Safety's prospective risk analysis system. The Joint Commission journal on quality improvement. 2002;28(5):248-67, 09.</w:t>
      </w:r>
    </w:p>
    <w:p w14:paraId="5EB1445D"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32.</w:t>
      </w:r>
      <w:r w:rsidRPr="000508AF">
        <w:rPr>
          <w:rFonts w:ascii="Arial" w:hAnsi="Arial" w:cs="Arial"/>
          <w:sz w:val="20"/>
          <w:szCs w:val="20"/>
        </w:rPr>
        <w:tab/>
        <w:t>Teoh PC, Case K. An evaluation of failure modes and effects analysis generation method for conceptual design. International Journal of Computer Integrated Manufacturing. 2005;18(4):279-93.</w:t>
      </w:r>
    </w:p>
    <w:p w14:paraId="5125D8BB"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33.</w:t>
      </w:r>
      <w:r w:rsidRPr="000508AF">
        <w:rPr>
          <w:rFonts w:ascii="Arial" w:hAnsi="Arial" w:cs="Arial"/>
          <w:sz w:val="20"/>
          <w:szCs w:val="20"/>
        </w:rPr>
        <w:tab/>
        <w:t>Asgari Dastjerdi H, Khorasani E, Yarmohammadian MH, Ahmadzade MS. Evaluating the application of failure mode and effects analysis technique in hospital wards: a systematic review. Journal of injury &amp; violence research. 2017;9(1).</w:t>
      </w:r>
    </w:p>
    <w:p w14:paraId="5829C5AA"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34.</w:t>
      </w:r>
      <w:r w:rsidRPr="000508AF">
        <w:rPr>
          <w:rFonts w:ascii="Arial" w:hAnsi="Arial" w:cs="Arial"/>
          <w:sz w:val="20"/>
          <w:szCs w:val="20"/>
        </w:rPr>
        <w:tab/>
        <w:t>Ashley L, Dexter R, Marshall F, McKenzie B, Ryan M, Armitage G. Improving the safety of chemotherapy administration: an oncology nurse-led failure mode and effects analysis. Oncology nursing forum. 2011;38(6):E436-44.</w:t>
      </w:r>
    </w:p>
    <w:p w14:paraId="47AFA914" w14:textId="09FE24DF" w:rsidR="002975B2" w:rsidRPr="000508AF" w:rsidRDefault="002975B2" w:rsidP="000508AF">
      <w:pPr>
        <w:pStyle w:val="NoSpacing"/>
        <w:rPr>
          <w:rFonts w:ascii="Arial" w:hAnsi="Arial" w:cs="Arial"/>
          <w:sz w:val="20"/>
          <w:szCs w:val="20"/>
        </w:rPr>
      </w:pPr>
      <w:r w:rsidRPr="000508AF">
        <w:rPr>
          <w:rFonts w:ascii="Arial" w:hAnsi="Arial" w:cs="Arial"/>
          <w:sz w:val="20"/>
          <w:szCs w:val="20"/>
        </w:rPr>
        <w:t>35.</w:t>
      </w:r>
      <w:r w:rsidRPr="000508AF">
        <w:rPr>
          <w:rFonts w:ascii="Arial" w:hAnsi="Arial" w:cs="Arial"/>
          <w:sz w:val="20"/>
          <w:szCs w:val="20"/>
        </w:rPr>
        <w:tab/>
        <w:t xml:space="preserve">The Joint Commission. Failure Mode and Effects Analysis in Health Care: Proactive Risk Reduction. 3rd ed. Ulaskas C, Westergaard F, Reis P, editors. Illinois; 2010. Available at URL: </w:t>
      </w:r>
      <w:hyperlink r:id="rId22" w:history="1">
        <w:r w:rsidRPr="000508AF">
          <w:rPr>
            <w:rStyle w:val="Hyperlink"/>
            <w:rFonts w:ascii="Arial" w:hAnsi="Arial" w:cs="Arial"/>
            <w:sz w:val="20"/>
            <w:szCs w:val="20"/>
          </w:rPr>
          <w:t>http://www.jcrinc.com/assets/1/14/FMEA10_Sample_Pages.pdf</w:t>
        </w:r>
      </w:hyperlink>
      <w:r w:rsidRPr="000508AF">
        <w:rPr>
          <w:rFonts w:ascii="Arial" w:hAnsi="Arial" w:cs="Arial"/>
          <w:sz w:val="20"/>
          <w:szCs w:val="20"/>
        </w:rPr>
        <w:t>.</w:t>
      </w:r>
    </w:p>
    <w:p w14:paraId="3C36416A" w14:textId="77777777" w:rsidR="002975B2" w:rsidRPr="000508AF" w:rsidRDefault="002975B2" w:rsidP="000508AF">
      <w:pPr>
        <w:pStyle w:val="NoSpacing"/>
        <w:rPr>
          <w:rFonts w:ascii="Arial" w:hAnsi="Arial" w:cs="Arial"/>
          <w:sz w:val="20"/>
          <w:szCs w:val="20"/>
        </w:rPr>
      </w:pPr>
      <w:r w:rsidRPr="000508AF">
        <w:rPr>
          <w:rFonts w:ascii="Arial" w:hAnsi="Arial" w:cs="Arial"/>
          <w:sz w:val="20"/>
          <w:szCs w:val="20"/>
        </w:rPr>
        <w:t>36.</w:t>
      </w:r>
      <w:r w:rsidRPr="000508AF">
        <w:rPr>
          <w:rFonts w:ascii="Arial" w:hAnsi="Arial" w:cs="Arial"/>
          <w:sz w:val="20"/>
          <w:szCs w:val="20"/>
        </w:rPr>
        <w:tab/>
        <w:t>Mwanda WO. Kasili’s Synopsis of the Management of Paediatric Cancers in Kenya. Nairobi: KNH; 2012.</w:t>
      </w:r>
    </w:p>
    <w:p w14:paraId="191E1F6E" w14:textId="03F52B61" w:rsidR="002975B2" w:rsidRPr="000508AF" w:rsidRDefault="002975B2" w:rsidP="000508AF">
      <w:pPr>
        <w:pStyle w:val="NoSpacing"/>
        <w:rPr>
          <w:rFonts w:ascii="Arial" w:hAnsi="Arial" w:cs="Arial"/>
          <w:sz w:val="20"/>
          <w:szCs w:val="20"/>
        </w:rPr>
      </w:pPr>
      <w:r w:rsidRPr="000508AF">
        <w:rPr>
          <w:rFonts w:ascii="Arial" w:hAnsi="Arial" w:cs="Arial"/>
          <w:sz w:val="20"/>
          <w:szCs w:val="20"/>
        </w:rPr>
        <w:t>37.</w:t>
      </w:r>
      <w:r w:rsidRPr="000508AF">
        <w:rPr>
          <w:rFonts w:ascii="Arial" w:hAnsi="Arial" w:cs="Arial"/>
          <w:sz w:val="20"/>
          <w:szCs w:val="20"/>
        </w:rPr>
        <w:tab/>
        <w:t xml:space="preserve">World Health Organization. Information Exchange System Alert No. 115. Geneva; 2007. Available from: </w:t>
      </w:r>
      <w:hyperlink r:id="rId23" w:history="1">
        <w:r w:rsidRPr="000508AF">
          <w:rPr>
            <w:rStyle w:val="Hyperlink"/>
            <w:rFonts w:ascii="Arial" w:hAnsi="Arial" w:cs="Arial"/>
            <w:sz w:val="20"/>
            <w:szCs w:val="20"/>
          </w:rPr>
          <w:t>http://www.who.int/medicines/publications/drugalerts/Alert_115_vincristine.pdf</w:t>
        </w:r>
      </w:hyperlink>
      <w:r w:rsidRPr="000508AF">
        <w:rPr>
          <w:rFonts w:ascii="Arial" w:hAnsi="Arial" w:cs="Arial"/>
          <w:sz w:val="20"/>
          <w:szCs w:val="20"/>
        </w:rPr>
        <w:t>.</w:t>
      </w:r>
    </w:p>
    <w:p w14:paraId="5063782B" w14:textId="0CC91458" w:rsidR="008948AE" w:rsidRDefault="002975B2" w:rsidP="000508AF">
      <w:pPr>
        <w:pStyle w:val="NoSpacing"/>
      </w:pPr>
      <w:r w:rsidRPr="000508AF">
        <w:rPr>
          <w:rFonts w:ascii="Arial" w:hAnsi="Arial" w:cs="Arial"/>
          <w:sz w:val="20"/>
          <w:szCs w:val="20"/>
        </w:rPr>
        <w:fldChar w:fldCharType="end"/>
      </w:r>
    </w:p>
    <w:sectPr w:rsidR="00894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EE4"/>
    <w:multiLevelType w:val="hybridMultilevel"/>
    <w:tmpl w:val="741A7D54"/>
    <w:lvl w:ilvl="0" w:tplc="A45A876E">
      <w:numFmt w:val="decimal"/>
      <w:lvlText w:val="4.%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15:restartNumberingAfterBreak="0">
    <w:nsid w:val="05942C1D"/>
    <w:multiLevelType w:val="hybridMultilevel"/>
    <w:tmpl w:val="DEF2874C"/>
    <w:lvl w:ilvl="0" w:tplc="9E9C531C">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09A6452E"/>
    <w:multiLevelType w:val="hybridMultilevel"/>
    <w:tmpl w:val="D76E2B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22B1"/>
    <w:multiLevelType w:val="hybridMultilevel"/>
    <w:tmpl w:val="76D43E1C"/>
    <w:lvl w:ilvl="0" w:tplc="59CA00A0">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A5A18"/>
    <w:multiLevelType w:val="hybridMultilevel"/>
    <w:tmpl w:val="961ACC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924B89"/>
    <w:multiLevelType w:val="hybridMultilevel"/>
    <w:tmpl w:val="F814DC8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ED65FE"/>
    <w:multiLevelType w:val="hybridMultilevel"/>
    <w:tmpl w:val="52F030F8"/>
    <w:lvl w:ilvl="0" w:tplc="4D9CCBF0">
      <w:start w:val="5"/>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663B7"/>
    <w:multiLevelType w:val="hybridMultilevel"/>
    <w:tmpl w:val="029EA02C"/>
    <w:lvl w:ilvl="0" w:tplc="7640FD2E">
      <w:start w:val="2"/>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F13DD"/>
    <w:multiLevelType w:val="hybridMultilevel"/>
    <w:tmpl w:val="6AC2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990D05"/>
    <w:multiLevelType w:val="hybridMultilevel"/>
    <w:tmpl w:val="D7B25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2F020D"/>
    <w:multiLevelType w:val="hybridMultilevel"/>
    <w:tmpl w:val="12BAC2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CB3E8A"/>
    <w:multiLevelType w:val="hybridMultilevel"/>
    <w:tmpl w:val="F50697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9764D27"/>
    <w:multiLevelType w:val="hybridMultilevel"/>
    <w:tmpl w:val="B802C87A"/>
    <w:lvl w:ilvl="0" w:tplc="8AB2687C">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15:restartNumberingAfterBreak="0">
    <w:nsid w:val="2B3015C8"/>
    <w:multiLevelType w:val="hybridMultilevel"/>
    <w:tmpl w:val="86D870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33A05"/>
    <w:multiLevelType w:val="hybridMultilevel"/>
    <w:tmpl w:val="56649CD0"/>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B88446D"/>
    <w:multiLevelType w:val="hybridMultilevel"/>
    <w:tmpl w:val="28EA1F64"/>
    <w:lvl w:ilvl="0" w:tplc="0E1CB102">
      <w:start w:val="1"/>
      <w:numFmt w:val="lowerLetter"/>
      <w:lvlText w:val="%1."/>
      <w:lvlJc w:val="left"/>
      <w:pPr>
        <w:ind w:left="1080" w:hanging="360"/>
      </w:pPr>
      <w:rPr>
        <w:rFonts w:eastAsia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301949"/>
    <w:multiLevelType w:val="hybridMultilevel"/>
    <w:tmpl w:val="28EA1F64"/>
    <w:lvl w:ilvl="0" w:tplc="0E1CB102">
      <w:start w:val="1"/>
      <w:numFmt w:val="lowerLetter"/>
      <w:lvlText w:val="%1."/>
      <w:lvlJc w:val="left"/>
      <w:pPr>
        <w:ind w:left="1080" w:hanging="360"/>
      </w:pPr>
      <w:rPr>
        <w:rFonts w:eastAsia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59A0C8F"/>
    <w:multiLevelType w:val="hybridMultilevel"/>
    <w:tmpl w:val="0A107326"/>
    <w:lvl w:ilvl="0" w:tplc="9E9C531C">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806DBA"/>
    <w:multiLevelType w:val="hybridMultilevel"/>
    <w:tmpl w:val="28189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9C5D08"/>
    <w:multiLevelType w:val="hybridMultilevel"/>
    <w:tmpl w:val="6C26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B11885"/>
    <w:multiLevelType w:val="hybridMultilevel"/>
    <w:tmpl w:val="28EA1F64"/>
    <w:lvl w:ilvl="0" w:tplc="0E1CB102">
      <w:start w:val="1"/>
      <w:numFmt w:val="lowerLetter"/>
      <w:lvlText w:val="%1."/>
      <w:lvlJc w:val="left"/>
      <w:pPr>
        <w:ind w:left="1080" w:hanging="360"/>
      </w:pPr>
      <w:rPr>
        <w:rFonts w:eastAsia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2087F5E"/>
    <w:multiLevelType w:val="hybridMultilevel"/>
    <w:tmpl w:val="06FA0A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D6EDE"/>
    <w:multiLevelType w:val="multilevel"/>
    <w:tmpl w:val="E8EAE1F8"/>
    <w:lvl w:ilvl="0">
      <w:start w:val="3"/>
      <w:numFmt w:val="decimal"/>
      <w:lvlText w:val="%1.0"/>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6"/>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C2003B"/>
    <w:multiLevelType w:val="hybridMultilevel"/>
    <w:tmpl w:val="0B20089E"/>
    <w:lvl w:ilvl="0" w:tplc="0E1CB102">
      <w:start w:val="1"/>
      <w:numFmt w:val="lowerLetter"/>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0E363B"/>
    <w:multiLevelType w:val="hybridMultilevel"/>
    <w:tmpl w:val="FAC88E32"/>
    <w:lvl w:ilvl="0" w:tplc="EAA2D1CC">
      <w:start w:val="2"/>
      <w:numFmt w:val="decimal"/>
      <w:lvlText w:val="%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D7C73"/>
    <w:multiLevelType w:val="hybridMultilevel"/>
    <w:tmpl w:val="F7540C98"/>
    <w:lvl w:ilvl="0" w:tplc="5DCA689E">
      <w:start w:val="1"/>
      <w:numFmt w:val="lowerLetter"/>
      <w:lvlText w:val="%1."/>
      <w:lvlJc w:val="left"/>
      <w:pPr>
        <w:ind w:left="630" w:hanging="360"/>
      </w:pPr>
      <w:rPr>
        <w:b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6" w15:restartNumberingAfterBreak="0">
    <w:nsid w:val="496F6648"/>
    <w:multiLevelType w:val="hybridMultilevel"/>
    <w:tmpl w:val="62106E18"/>
    <w:lvl w:ilvl="0" w:tplc="73FCF662">
      <w:start w:val="3"/>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D16E3"/>
    <w:multiLevelType w:val="hybridMultilevel"/>
    <w:tmpl w:val="8C9A634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9C0678"/>
    <w:multiLevelType w:val="hybridMultilevel"/>
    <w:tmpl w:val="92E87A98"/>
    <w:lvl w:ilvl="0" w:tplc="6A9663CA">
      <w:start w:val="1"/>
      <w:numFmt w:val="bullet"/>
      <w:lvlText w:val="-"/>
      <w:lvlJc w:val="left"/>
      <w:pPr>
        <w:ind w:left="630" w:hanging="360"/>
      </w:pPr>
      <w:rPr>
        <w:rFonts w:ascii="Calibri" w:eastAsiaTheme="minorEastAsia" w:hAnsi="Calibri"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9" w15:restartNumberingAfterBreak="0">
    <w:nsid w:val="4DF60BE2"/>
    <w:multiLevelType w:val="hybridMultilevel"/>
    <w:tmpl w:val="F094F5C4"/>
    <w:lvl w:ilvl="0" w:tplc="58844D68">
      <w:start w:val="3"/>
      <w:numFmt w:val="decimal"/>
      <w:lvlText w:val="%1.2"/>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D44909"/>
    <w:multiLevelType w:val="multilevel"/>
    <w:tmpl w:val="0DEA1208"/>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5A1E49"/>
    <w:multiLevelType w:val="hybridMultilevel"/>
    <w:tmpl w:val="33EE9E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CB7BF8"/>
    <w:multiLevelType w:val="hybridMultilevel"/>
    <w:tmpl w:val="814A7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6C57AE"/>
    <w:multiLevelType w:val="hybridMultilevel"/>
    <w:tmpl w:val="882A333C"/>
    <w:lvl w:ilvl="0" w:tplc="E79E35B0">
      <w:start w:val="1"/>
      <w:numFmt w:val="upperLetter"/>
      <w:lvlText w:val="%1."/>
      <w:lvlJc w:val="left"/>
      <w:pPr>
        <w:ind w:left="720" w:hanging="360"/>
      </w:pPr>
      <w:rPr>
        <w:rFonts w:asciiTheme="minorHAnsi" w:eastAsia="Times New Roman" w:hAnsiTheme="minorHAnsi" w:cs="Times New Roman" w:hint="default"/>
        <w:b w:val="0"/>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9091C"/>
    <w:multiLevelType w:val="hybridMultilevel"/>
    <w:tmpl w:val="52DC4D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411AA9"/>
    <w:multiLevelType w:val="hybridMultilevel"/>
    <w:tmpl w:val="13447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703122"/>
    <w:multiLevelType w:val="hybridMultilevel"/>
    <w:tmpl w:val="6EE0E4B4"/>
    <w:lvl w:ilvl="0" w:tplc="77EAE0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0"/>
  </w:num>
  <w:num w:numId="2">
    <w:abstractNumId w:val="22"/>
  </w:num>
  <w:num w:numId="3">
    <w:abstractNumId w:val="0"/>
  </w:num>
  <w:num w:numId="4">
    <w:abstractNumId w:val="3"/>
  </w:num>
  <w:num w:numId="5">
    <w:abstractNumId w:val="7"/>
  </w:num>
  <w:num w:numId="6">
    <w:abstractNumId w:val="24"/>
  </w:num>
  <w:num w:numId="7">
    <w:abstractNumId w:val="26"/>
  </w:num>
  <w:num w:numId="8">
    <w:abstractNumId w:val="29"/>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21"/>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758&lt;/item&gt;&lt;item&gt;2299&lt;/item&gt;&lt;item&gt;2300&lt;/item&gt;&lt;item&gt;2301&lt;/item&gt;&lt;item&gt;2517&lt;/item&gt;&lt;item&gt;2519&lt;/item&gt;&lt;item&gt;3286&lt;/item&gt;&lt;item&gt;4112&lt;/item&gt;&lt;item&gt;4113&lt;/item&gt;&lt;item&gt;4114&lt;/item&gt;&lt;item&gt;4115&lt;/item&gt;&lt;item&gt;4116&lt;/item&gt;&lt;item&gt;4117&lt;/item&gt;&lt;item&gt;4118&lt;/item&gt;&lt;item&gt;4119&lt;/item&gt;&lt;item&gt;4120&lt;/item&gt;&lt;item&gt;4121&lt;/item&gt;&lt;item&gt;4122&lt;/item&gt;&lt;item&gt;4123&lt;/item&gt;&lt;item&gt;4124&lt;/item&gt;&lt;item&gt;4125&lt;/item&gt;&lt;item&gt;4126&lt;/item&gt;&lt;item&gt;4127&lt;/item&gt;&lt;item&gt;4128&lt;/item&gt;&lt;item&gt;4129&lt;/item&gt;&lt;item&gt;4130&lt;/item&gt;&lt;item&gt;4131&lt;/item&gt;&lt;item&gt;4132&lt;/item&gt;&lt;item&gt;4133&lt;/item&gt;&lt;item&gt;4134&lt;/item&gt;&lt;item&gt;4135&lt;/item&gt;&lt;item&gt;4136&lt;/item&gt;&lt;item&gt;4137&lt;/item&gt;&lt;item&gt;4138&lt;/item&gt;&lt;item&gt;4139&lt;/item&gt;&lt;item&gt;4140&lt;/item&gt;&lt;item&gt;5317&lt;/item&gt;&lt;/record-ids&gt;&lt;/item&gt;&lt;/Libraries&gt;"/>
  </w:docVars>
  <w:rsids>
    <w:rsidRoot w:val="003D6497"/>
    <w:rsid w:val="00025ECF"/>
    <w:rsid w:val="00046D09"/>
    <w:rsid w:val="000508AF"/>
    <w:rsid w:val="00061F5F"/>
    <w:rsid w:val="00062ABD"/>
    <w:rsid w:val="000644F4"/>
    <w:rsid w:val="00074A19"/>
    <w:rsid w:val="000A245A"/>
    <w:rsid w:val="000B0E00"/>
    <w:rsid w:val="000D6FF5"/>
    <w:rsid w:val="000F2865"/>
    <w:rsid w:val="00102FD2"/>
    <w:rsid w:val="00123307"/>
    <w:rsid w:val="001245E6"/>
    <w:rsid w:val="00131D44"/>
    <w:rsid w:val="00133E02"/>
    <w:rsid w:val="001428E2"/>
    <w:rsid w:val="001435CB"/>
    <w:rsid w:val="00170B38"/>
    <w:rsid w:val="00182E9E"/>
    <w:rsid w:val="00187F17"/>
    <w:rsid w:val="00193E41"/>
    <w:rsid w:val="001E4336"/>
    <w:rsid w:val="001E4BB9"/>
    <w:rsid w:val="00203B5A"/>
    <w:rsid w:val="0020426E"/>
    <w:rsid w:val="00213009"/>
    <w:rsid w:val="002257AB"/>
    <w:rsid w:val="002620B6"/>
    <w:rsid w:val="00266FA8"/>
    <w:rsid w:val="00270921"/>
    <w:rsid w:val="002765A7"/>
    <w:rsid w:val="00282A0F"/>
    <w:rsid w:val="002975B2"/>
    <w:rsid w:val="002C1E86"/>
    <w:rsid w:val="002D17B1"/>
    <w:rsid w:val="002D3005"/>
    <w:rsid w:val="002E4BEF"/>
    <w:rsid w:val="00302AF1"/>
    <w:rsid w:val="00306A8E"/>
    <w:rsid w:val="00313376"/>
    <w:rsid w:val="003467E5"/>
    <w:rsid w:val="00377B3B"/>
    <w:rsid w:val="00386A9F"/>
    <w:rsid w:val="003B09C2"/>
    <w:rsid w:val="003B4A5F"/>
    <w:rsid w:val="003D2DA0"/>
    <w:rsid w:val="003D6497"/>
    <w:rsid w:val="004026E2"/>
    <w:rsid w:val="004076DA"/>
    <w:rsid w:val="00413DFE"/>
    <w:rsid w:val="004151E8"/>
    <w:rsid w:val="004177F6"/>
    <w:rsid w:val="004373F5"/>
    <w:rsid w:val="0046611F"/>
    <w:rsid w:val="004A5ED5"/>
    <w:rsid w:val="004B2A61"/>
    <w:rsid w:val="004D2ECD"/>
    <w:rsid w:val="00510B75"/>
    <w:rsid w:val="005121ED"/>
    <w:rsid w:val="00512B65"/>
    <w:rsid w:val="0052792E"/>
    <w:rsid w:val="0055493C"/>
    <w:rsid w:val="00567FFE"/>
    <w:rsid w:val="005905AD"/>
    <w:rsid w:val="00590906"/>
    <w:rsid w:val="005B081A"/>
    <w:rsid w:val="005C20C1"/>
    <w:rsid w:val="005C54B5"/>
    <w:rsid w:val="005F0787"/>
    <w:rsid w:val="00603AD1"/>
    <w:rsid w:val="00651E15"/>
    <w:rsid w:val="00652122"/>
    <w:rsid w:val="006703BB"/>
    <w:rsid w:val="006A522B"/>
    <w:rsid w:val="006D2B64"/>
    <w:rsid w:val="006D5268"/>
    <w:rsid w:val="006F4319"/>
    <w:rsid w:val="006F56DA"/>
    <w:rsid w:val="00721805"/>
    <w:rsid w:val="00755535"/>
    <w:rsid w:val="007640A9"/>
    <w:rsid w:val="00772030"/>
    <w:rsid w:val="0077550E"/>
    <w:rsid w:val="007C2F9E"/>
    <w:rsid w:val="007E6613"/>
    <w:rsid w:val="007F6DD8"/>
    <w:rsid w:val="0080274C"/>
    <w:rsid w:val="00812ED6"/>
    <w:rsid w:val="00821949"/>
    <w:rsid w:val="0089361B"/>
    <w:rsid w:val="008948AE"/>
    <w:rsid w:val="008A6406"/>
    <w:rsid w:val="008A654A"/>
    <w:rsid w:val="008B6974"/>
    <w:rsid w:val="008D19E5"/>
    <w:rsid w:val="008E1F5B"/>
    <w:rsid w:val="008E2AEF"/>
    <w:rsid w:val="00955574"/>
    <w:rsid w:val="00961890"/>
    <w:rsid w:val="00971CB9"/>
    <w:rsid w:val="00972260"/>
    <w:rsid w:val="00982308"/>
    <w:rsid w:val="009A4941"/>
    <w:rsid w:val="009C5201"/>
    <w:rsid w:val="009C6866"/>
    <w:rsid w:val="00A100CC"/>
    <w:rsid w:val="00A2165B"/>
    <w:rsid w:val="00A36764"/>
    <w:rsid w:val="00A51825"/>
    <w:rsid w:val="00A91AC2"/>
    <w:rsid w:val="00A95C65"/>
    <w:rsid w:val="00AA3CE4"/>
    <w:rsid w:val="00AA75F2"/>
    <w:rsid w:val="00AB712A"/>
    <w:rsid w:val="00AB72AC"/>
    <w:rsid w:val="00AE203D"/>
    <w:rsid w:val="00AF447B"/>
    <w:rsid w:val="00B30C86"/>
    <w:rsid w:val="00B427DD"/>
    <w:rsid w:val="00B51465"/>
    <w:rsid w:val="00B7636B"/>
    <w:rsid w:val="00BA5098"/>
    <w:rsid w:val="00BC1A34"/>
    <w:rsid w:val="00C04499"/>
    <w:rsid w:val="00C11AA0"/>
    <w:rsid w:val="00C1281B"/>
    <w:rsid w:val="00C26945"/>
    <w:rsid w:val="00C40D6C"/>
    <w:rsid w:val="00C85413"/>
    <w:rsid w:val="00C95F6C"/>
    <w:rsid w:val="00CB204E"/>
    <w:rsid w:val="00CD6762"/>
    <w:rsid w:val="00CE7E80"/>
    <w:rsid w:val="00CF34EC"/>
    <w:rsid w:val="00D3233D"/>
    <w:rsid w:val="00D637E0"/>
    <w:rsid w:val="00D63949"/>
    <w:rsid w:val="00D67AF0"/>
    <w:rsid w:val="00D931E5"/>
    <w:rsid w:val="00DA4A0E"/>
    <w:rsid w:val="00DB69E7"/>
    <w:rsid w:val="00DF3E45"/>
    <w:rsid w:val="00DF60DA"/>
    <w:rsid w:val="00E31F87"/>
    <w:rsid w:val="00E5344D"/>
    <w:rsid w:val="00E56931"/>
    <w:rsid w:val="00E75216"/>
    <w:rsid w:val="00E80220"/>
    <w:rsid w:val="00EB0D0F"/>
    <w:rsid w:val="00EB7F60"/>
    <w:rsid w:val="00EE4E9F"/>
    <w:rsid w:val="00F01532"/>
    <w:rsid w:val="00F044A8"/>
    <w:rsid w:val="00F050F9"/>
    <w:rsid w:val="00F37422"/>
    <w:rsid w:val="00F60160"/>
    <w:rsid w:val="00F66F98"/>
    <w:rsid w:val="00F83E8E"/>
    <w:rsid w:val="00F83F90"/>
    <w:rsid w:val="00FA49CA"/>
    <w:rsid w:val="00FB6E64"/>
    <w:rsid w:val="00FC2E4E"/>
    <w:rsid w:val="00FD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2847"/>
  <w15:chartTrackingRefBased/>
  <w15:docId w15:val="{AAA917DF-FB88-468A-9A2C-DD3D7106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97"/>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3D64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D649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49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3D6497"/>
    <w:rPr>
      <w:rFonts w:asciiTheme="majorHAnsi" w:eastAsiaTheme="majorEastAsia" w:hAnsiTheme="majorHAnsi" w:cstheme="majorBidi"/>
      <w:b/>
      <w:bCs/>
      <w:color w:val="4472C4" w:themeColor="accent1"/>
      <w:sz w:val="26"/>
      <w:szCs w:val="26"/>
      <w:lang w:eastAsia="en-GB"/>
    </w:rPr>
  </w:style>
  <w:style w:type="character" w:styleId="Hyperlink">
    <w:name w:val="Hyperlink"/>
    <w:basedOn w:val="DefaultParagraphFont"/>
    <w:uiPriority w:val="99"/>
    <w:unhideWhenUsed/>
    <w:rsid w:val="003D6497"/>
    <w:rPr>
      <w:color w:val="0563C1" w:themeColor="hyperlink"/>
      <w:u w:val="single"/>
    </w:rPr>
  </w:style>
  <w:style w:type="paragraph" w:styleId="NormalWeb">
    <w:name w:val="Normal (Web)"/>
    <w:basedOn w:val="Normal"/>
    <w:uiPriority w:val="99"/>
    <w:unhideWhenUsed/>
    <w:rsid w:val="003D649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3D6497"/>
    <w:pPr>
      <w:spacing w:after="0" w:line="240" w:lineRule="auto"/>
    </w:pPr>
    <w:rPr>
      <w:rFonts w:eastAsiaTheme="minorEastAsia"/>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6497"/>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3D6497"/>
    <w:rPr>
      <w:rFonts w:eastAsiaTheme="minorEastAsia"/>
      <w:lang w:eastAsia="en-GB"/>
    </w:rPr>
  </w:style>
  <w:style w:type="character" w:customStyle="1" w:styleId="NoneA">
    <w:name w:val="None A"/>
    <w:rsid w:val="003D6497"/>
    <w:rPr>
      <w:lang w:val="en-US"/>
    </w:rPr>
  </w:style>
  <w:style w:type="paragraph" w:customStyle="1" w:styleId="EndNoteBibliographyTitle">
    <w:name w:val="EndNote Bibliography Title"/>
    <w:basedOn w:val="Normal"/>
    <w:link w:val="EndNoteBibliographyTitleChar"/>
    <w:rsid w:val="00E5344D"/>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E5344D"/>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E5344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E5344D"/>
    <w:rPr>
      <w:rFonts w:ascii="Calibri" w:eastAsiaTheme="minorEastAsia" w:hAnsi="Calibri" w:cs="Calibri"/>
      <w:noProof/>
      <w:lang w:eastAsia="en-GB"/>
    </w:rPr>
  </w:style>
  <w:style w:type="paragraph" w:styleId="ListParagraph">
    <w:name w:val="List Paragraph"/>
    <w:basedOn w:val="Normal"/>
    <w:uiPriority w:val="34"/>
    <w:qFormat/>
    <w:rsid w:val="00E5344D"/>
    <w:pPr>
      <w:spacing w:after="0" w:line="240" w:lineRule="auto"/>
      <w:ind w:left="720"/>
      <w:contextualSpacing/>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E5344D"/>
    <w:pPr>
      <w:spacing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E80220"/>
    <w:rPr>
      <w:sz w:val="16"/>
      <w:szCs w:val="16"/>
    </w:rPr>
  </w:style>
  <w:style w:type="paragraph" w:styleId="CommentText">
    <w:name w:val="annotation text"/>
    <w:basedOn w:val="Normal"/>
    <w:link w:val="CommentTextChar"/>
    <w:uiPriority w:val="99"/>
    <w:semiHidden/>
    <w:unhideWhenUsed/>
    <w:rsid w:val="00E80220"/>
    <w:pPr>
      <w:spacing w:line="240" w:lineRule="auto"/>
    </w:pPr>
    <w:rPr>
      <w:sz w:val="20"/>
      <w:szCs w:val="20"/>
    </w:rPr>
  </w:style>
  <w:style w:type="character" w:customStyle="1" w:styleId="CommentTextChar">
    <w:name w:val="Comment Text Char"/>
    <w:basedOn w:val="DefaultParagraphFont"/>
    <w:link w:val="CommentText"/>
    <w:uiPriority w:val="99"/>
    <w:semiHidden/>
    <w:rsid w:val="00E8022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0220"/>
    <w:rPr>
      <w:b/>
      <w:bCs/>
    </w:rPr>
  </w:style>
  <w:style w:type="character" w:customStyle="1" w:styleId="CommentSubjectChar">
    <w:name w:val="Comment Subject Char"/>
    <w:basedOn w:val="CommentTextChar"/>
    <w:link w:val="CommentSubject"/>
    <w:uiPriority w:val="99"/>
    <w:semiHidden/>
    <w:rsid w:val="00E80220"/>
    <w:rPr>
      <w:rFonts w:eastAsiaTheme="minorEastAsia"/>
      <w:b/>
      <w:bCs/>
      <w:sz w:val="20"/>
      <w:szCs w:val="20"/>
      <w:lang w:eastAsia="en-GB"/>
    </w:rPr>
  </w:style>
  <w:style w:type="paragraph" w:styleId="BalloonText">
    <w:name w:val="Balloon Text"/>
    <w:basedOn w:val="Normal"/>
    <w:link w:val="BalloonTextChar"/>
    <w:uiPriority w:val="99"/>
    <w:semiHidden/>
    <w:unhideWhenUsed/>
    <w:rsid w:val="00E8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20"/>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29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odman@ki.se" TargetMode="External"/><Relationship Id="rId13" Type="http://schemas.openxmlformats.org/officeDocument/2006/relationships/hyperlink" Target="http://www.searo.who.int/publications/bookstore/documents/9283204298/en/" TargetMode="External"/><Relationship Id="rId18" Type="http://schemas.openxmlformats.org/officeDocument/2006/relationships/hyperlink" Target="https://ww2.health.wa.gov.au/~/media/Files/Corporate/Policy%20Frameworks/Unallocated/Policy/WA%20High%20Risk%20Medication%20Policy/Supporting/WA-High-Risk-Medication-Policy.pdf" TargetMode="External"/><Relationship Id="rId3" Type="http://schemas.openxmlformats.org/officeDocument/2006/relationships/settings" Target="settings.xml"/><Relationship Id="rId21" Type="http://schemas.openxmlformats.org/officeDocument/2006/relationships/hyperlink" Target="http://www.eat.lth.se/fileadmin/eat/AnnSofie_Fyhr_HELA.pdf" TargetMode="External"/><Relationship Id="rId7" Type="http://schemas.openxmlformats.org/officeDocument/2006/relationships/hyperlink" Target="mailto:amanj.baker@strath.ac.uk" TargetMode="External"/><Relationship Id="rId12" Type="http://schemas.openxmlformats.org/officeDocument/2006/relationships/hyperlink" Target="https://www.ismp.org/recommendations/high-alert-medications-acute-list" TargetMode="External"/><Relationship Id="rId17" Type="http://schemas.openxmlformats.org/officeDocument/2006/relationships/hyperlink" Target="https://www1.health.nsw.gov.au/pds/ActivePDSDocuments/PD2015_02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s.sagepub.com/doi/pdf/10.1177/1078155218761020" TargetMode="External"/><Relationship Id="rId20" Type="http://schemas.openxmlformats.org/officeDocument/2006/relationships/hyperlink" Target="https://www.safetyandquality.gov.au/wp-content/uploads/2012/01/valert.pdf" TargetMode="External"/><Relationship Id="rId1" Type="http://schemas.openxmlformats.org/officeDocument/2006/relationships/numbering" Target="numbering.xml"/><Relationship Id="rId6" Type="http://schemas.openxmlformats.org/officeDocument/2006/relationships/hyperlink" Target="mailto:brian.godman@strath.ac.uk" TargetMode="External"/><Relationship Id="rId11" Type="http://schemas.openxmlformats.org/officeDocument/2006/relationships/hyperlink" Target="https://www.safetyandquality.gov.au/wp-content/uploads/2012/02/vlitera2.pdf" TargetMode="External"/><Relationship Id="rId24" Type="http://schemas.openxmlformats.org/officeDocument/2006/relationships/fontTable" Target="fontTable.xml"/><Relationship Id="rId5" Type="http://schemas.openxmlformats.org/officeDocument/2006/relationships/hyperlink" Target="mailto::%20manuhkurui@yahoo.com;%20weru@knh.or.ke;%20dwata@knh.or.ke;%20dean-pharmacy@uonbi.ac.ke" TargetMode="External"/><Relationship Id="rId15" Type="http://schemas.openxmlformats.org/officeDocument/2006/relationships/hyperlink" Target="http://kehpca.org/wp-content/uploads/National-Cancer-Treatment-Guidelines2.pdf" TargetMode="External"/><Relationship Id="rId23" Type="http://schemas.openxmlformats.org/officeDocument/2006/relationships/hyperlink" Target="http://www.who.int/medicines/publications/drugalerts/Alert_115_vincristine.pdf" TargetMode="External"/><Relationship Id="rId10" Type="http://schemas.openxmlformats.org/officeDocument/2006/relationships/hyperlink" Target="http://www.nccmerp.org/about-medication-errors" TargetMode="External"/><Relationship Id="rId19" Type="http://schemas.openxmlformats.org/officeDocument/2006/relationships/hyperlink" Target="http://www.karger.com/Article/Abstract/74148" TargetMode="External"/><Relationship Id="rId4" Type="http://schemas.openxmlformats.org/officeDocument/2006/relationships/webSettings" Target="webSettings.xml"/><Relationship Id="rId9" Type="http://schemas.openxmlformats.org/officeDocument/2006/relationships/hyperlink" Target="mailto:brian.godman@strath.ac.uk" TargetMode="External"/><Relationship Id="rId14" Type="http://schemas.openxmlformats.org/officeDocument/2006/relationships/hyperlink" Target="https://kenyacancernetwork.wordpress.com/kenya-cancer-facts/" TargetMode="External"/><Relationship Id="rId22" Type="http://schemas.openxmlformats.org/officeDocument/2006/relationships/hyperlink" Target="http://www.jcrinc.com/assets/1/14/FMEA10_Sample_P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9470</Words>
  <Characters>56823</Characters>
  <Application>Microsoft Office Word</Application>
  <DocSecurity>0</DocSecurity>
  <Lines>684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2</cp:revision>
  <dcterms:created xsi:type="dcterms:W3CDTF">2019-07-22T19:46:00Z</dcterms:created>
  <dcterms:modified xsi:type="dcterms:W3CDTF">2019-07-22T19:46:00Z</dcterms:modified>
</cp:coreProperties>
</file>