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0667" w14:textId="16204F70" w:rsidR="00081AD9" w:rsidRPr="004106EA" w:rsidRDefault="00523A52" w:rsidP="000F2781">
      <w:pPr>
        <w:suppressLineNumbers/>
        <w:spacing w:after="0" w:line="480" w:lineRule="auto"/>
        <w:jc w:val="center"/>
        <w:rPr>
          <w:rFonts w:ascii="Times New Roman" w:hAnsi="Times New Roman"/>
          <w:b/>
          <w:sz w:val="24"/>
          <w:szCs w:val="24"/>
        </w:rPr>
      </w:pPr>
      <w:r w:rsidRPr="004106EA">
        <w:rPr>
          <w:rFonts w:ascii="Times New Roman" w:hAnsi="Times New Roman"/>
          <w:sz w:val="36"/>
          <w:szCs w:val="36"/>
        </w:rPr>
        <w:t>P</w:t>
      </w:r>
      <w:r w:rsidR="00DA72F8" w:rsidRPr="004106EA">
        <w:rPr>
          <w:rFonts w:ascii="Times New Roman" w:hAnsi="Times New Roman"/>
          <w:sz w:val="36"/>
          <w:szCs w:val="36"/>
        </w:rPr>
        <w:t xml:space="preserve">ortion size normality and additional </w:t>
      </w:r>
      <w:r w:rsidR="00AB48AD" w:rsidRPr="004106EA">
        <w:rPr>
          <w:rFonts w:ascii="Times New Roman" w:hAnsi="Times New Roman"/>
          <w:sz w:val="36"/>
          <w:szCs w:val="36"/>
        </w:rPr>
        <w:t xml:space="preserve">within-meal </w:t>
      </w:r>
      <w:r w:rsidR="00DA72F8" w:rsidRPr="004106EA">
        <w:rPr>
          <w:rFonts w:ascii="Times New Roman" w:hAnsi="Times New Roman"/>
          <w:sz w:val="36"/>
          <w:szCs w:val="36"/>
        </w:rPr>
        <w:t>food intake</w:t>
      </w:r>
      <w:r w:rsidR="00A9479F" w:rsidRPr="004106EA">
        <w:rPr>
          <w:rFonts w:ascii="Times New Roman" w:hAnsi="Times New Roman"/>
          <w:sz w:val="36"/>
          <w:szCs w:val="36"/>
        </w:rPr>
        <w:t xml:space="preserve">: two </w:t>
      </w:r>
      <w:r w:rsidR="000113D5" w:rsidRPr="004106EA">
        <w:rPr>
          <w:rFonts w:ascii="Times New Roman" w:hAnsi="Times New Roman"/>
          <w:sz w:val="36"/>
          <w:szCs w:val="36"/>
        </w:rPr>
        <w:t xml:space="preserve">crossover </w:t>
      </w:r>
      <w:r w:rsidR="00A9479F" w:rsidRPr="004106EA">
        <w:rPr>
          <w:rFonts w:ascii="Times New Roman" w:hAnsi="Times New Roman"/>
          <w:sz w:val="36"/>
          <w:szCs w:val="36"/>
        </w:rPr>
        <w:t>laboratory experiments</w:t>
      </w:r>
    </w:p>
    <w:p w14:paraId="27F738CC" w14:textId="77777777" w:rsidR="00E7761F" w:rsidRPr="004106EA" w:rsidRDefault="00E7761F" w:rsidP="000F2781">
      <w:pPr>
        <w:suppressLineNumbers/>
        <w:suppressAutoHyphens/>
        <w:autoSpaceDE w:val="0"/>
        <w:spacing w:after="0" w:line="480" w:lineRule="auto"/>
        <w:jc w:val="center"/>
        <w:rPr>
          <w:rFonts w:ascii="Times New Roman" w:hAnsi="Times New Roman"/>
          <w:sz w:val="24"/>
          <w:szCs w:val="24"/>
          <w:lang w:eastAsia="ar-SA"/>
        </w:rPr>
      </w:pPr>
    </w:p>
    <w:p w14:paraId="5D89C821" w14:textId="4E0FD0EC" w:rsidR="00081AD9" w:rsidRPr="004106EA" w:rsidRDefault="00081AD9" w:rsidP="000F2781">
      <w:pPr>
        <w:suppressLineNumbers/>
        <w:suppressAutoHyphens/>
        <w:autoSpaceDE w:val="0"/>
        <w:spacing w:after="0" w:line="480" w:lineRule="auto"/>
        <w:jc w:val="center"/>
        <w:rPr>
          <w:rFonts w:ascii="Times New Roman" w:hAnsi="Times New Roman"/>
          <w:sz w:val="24"/>
          <w:szCs w:val="24"/>
          <w:vertAlign w:val="superscript"/>
          <w:lang w:eastAsia="ar-SA"/>
        </w:rPr>
      </w:pPr>
      <w:r w:rsidRPr="004106EA">
        <w:rPr>
          <w:rFonts w:ascii="Times New Roman" w:hAnsi="Times New Roman"/>
          <w:sz w:val="24"/>
          <w:szCs w:val="24"/>
          <w:lang w:eastAsia="ar-SA"/>
        </w:rPr>
        <w:t>Ashleigh Haynes</w:t>
      </w:r>
      <w:r w:rsidRPr="004106EA">
        <w:rPr>
          <w:rFonts w:ascii="Times New Roman" w:hAnsi="Times New Roman"/>
          <w:sz w:val="24"/>
          <w:szCs w:val="24"/>
          <w:vertAlign w:val="superscript"/>
          <w:lang w:eastAsia="ar-SA"/>
        </w:rPr>
        <w:t>1</w:t>
      </w:r>
      <w:r w:rsidRPr="004106EA">
        <w:rPr>
          <w:rFonts w:ascii="Times New Roman" w:hAnsi="Times New Roman"/>
          <w:sz w:val="24"/>
          <w:szCs w:val="24"/>
          <w:lang w:eastAsia="ar-SA"/>
        </w:rPr>
        <w:t>, Charlotte A Hardman</w:t>
      </w:r>
      <w:r w:rsidR="000C7F53" w:rsidRPr="004106EA">
        <w:rPr>
          <w:rFonts w:ascii="Times New Roman" w:hAnsi="Times New Roman"/>
          <w:sz w:val="24"/>
          <w:szCs w:val="24"/>
          <w:vertAlign w:val="superscript"/>
          <w:lang w:eastAsia="ar-SA"/>
        </w:rPr>
        <w:t>2</w:t>
      </w:r>
      <w:r w:rsidRPr="004106EA">
        <w:rPr>
          <w:rFonts w:ascii="Times New Roman" w:hAnsi="Times New Roman"/>
          <w:sz w:val="24"/>
          <w:szCs w:val="24"/>
          <w:lang w:eastAsia="ar-SA"/>
        </w:rPr>
        <w:t>, Jason C G Halford</w:t>
      </w:r>
      <w:r w:rsidR="000C7F53" w:rsidRPr="004106EA">
        <w:rPr>
          <w:rFonts w:ascii="Times New Roman" w:hAnsi="Times New Roman"/>
          <w:sz w:val="24"/>
          <w:szCs w:val="24"/>
          <w:vertAlign w:val="superscript"/>
          <w:lang w:eastAsia="ar-SA"/>
        </w:rPr>
        <w:t>2</w:t>
      </w:r>
      <w:r w:rsidRPr="004106EA">
        <w:rPr>
          <w:rFonts w:ascii="Times New Roman" w:hAnsi="Times New Roman"/>
          <w:sz w:val="24"/>
          <w:szCs w:val="24"/>
          <w:lang w:eastAsia="ar-SA"/>
        </w:rPr>
        <w:t>, Susan A Jebb</w:t>
      </w:r>
      <w:r w:rsidR="00B46BBF" w:rsidRPr="004106EA">
        <w:rPr>
          <w:rFonts w:ascii="Times New Roman" w:hAnsi="Times New Roman"/>
          <w:sz w:val="24"/>
          <w:szCs w:val="24"/>
          <w:vertAlign w:val="superscript"/>
          <w:lang w:eastAsia="ar-SA"/>
        </w:rPr>
        <w:t>3</w:t>
      </w:r>
      <w:r w:rsidRPr="004106EA">
        <w:rPr>
          <w:rFonts w:ascii="Times New Roman" w:hAnsi="Times New Roman"/>
          <w:sz w:val="24"/>
          <w:szCs w:val="24"/>
          <w:lang w:eastAsia="ar-SA"/>
        </w:rPr>
        <w:t>, &amp; Eric Robinson</w:t>
      </w:r>
      <w:r w:rsidR="000C7F53" w:rsidRPr="004106EA">
        <w:rPr>
          <w:rFonts w:ascii="Times New Roman" w:hAnsi="Times New Roman"/>
          <w:sz w:val="24"/>
          <w:szCs w:val="24"/>
          <w:vertAlign w:val="superscript"/>
          <w:lang w:eastAsia="ar-SA"/>
        </w:rPr>
        <w:t>2</w:t>
      </w:r>
    </w:p>
    <w:p w14:paraId="09CF76AE" w14:textId="77777777" w:rsidR="00081AD9" w:rsidRPr="004106EA" w:rsidRDefault="00081AD9" w:rsidP="000F2781">
      <w:pPr>
        <w:suppressLineNumbers/>
        <w:suppressAutoHyphens/>
        <w:autoSpaceDE w:val="0"/>
        <w:spacing w:after="0" w:line="480" w:lineRule="auto"/>
        <w:jc w:val="center"/>
        <w:rPr>
          <w:rFonts w:ascii="Times New Roman" w:hAnsi="Times New Roman"/>
          <w:sz w:val="24"/>
          <w:szCs w:val="24"/>
          <w:vertAlign w:val="superscript"/>
          <w:lang w:eastAsia="ar-SA"/>
        </w:rPr>
      </w:pPr>
      <w:bookmarkStart w:id="0" w:name="_GoBack"/>
      <w:bookmarkEnd w:id="0"/>
    </w:p>
    <w:p w14:paraId="26086456" w14:textId="4FC150AB" w:rsidR="000C7F53" w:rsidRPr="004106EA" w:rsidRDefault="000C7F53" w:rsidP="000C7F53">
      <w:pPr>
        <w:suppressLineNumbers/>
        <w:suppressAutoHyphens/>
        <w:autoSpaceDE w:val="0"/>
        <w:spacing w:after="0" w:line="480" w:lineRule="auto"/>
        <w:jc w:val="center"/>
        <w:rPr>
          <w:rFonts w:ascii="Times New Roman" w:hAnsi="Times New Roman"/>
          <w:u w:val="single"/>
          <w:lang w:eastAsia="ar-SA"/>
        </w:rPr>
      </w:pPr>
      <w:r w:rsidRPr="004106EA">
        <w:rPr>
          <w:rFonts w:ascii="Times New Roman" w:hAnsi="Times New Roman"/>
          <w:sz w:val="24"/>
          <w:szCs w:val="24"/>
          <w:vertAlign w:val="superscript"/>
          <w:lang w:eastAsia="ar-SA"/>
        </w:rPr>
        <w:t>1</w:t>
      </w:r>
      <w:r w:rsidR="00812DDD" w:rsidRPr="004106EA">
        <w:rPr>
          <w:rFonts w:ascii="Times New Roman" w:hAnsi="Times New Roman"/>
          <w:sz w:val="24"/>
          <w:szCs w:val="24"/>
          <w:lang w:eastAsia="ar-SA"/>
        </w:rPr>
        <w:t>Centre for Behavioural Research in Cancer, Cancer Council Victoria, Melbourne, Australia.</w:t>
      </w:r>
    </w:p>
    <w:p w14:paraId="4FEDDEE3" w14:textId="00D3698A" w:rsidR="000C7F53" w:rsidRPr="004106EA" w:rsidRDefault="000C7F53" w:rsidP="000C7F53">
      <w:pPr>
        <w:suppressLineNumbers/>
        <w:suppressAutoHyphens/>
        <w:autoSpaceDE w:val="0"/>
        <w:spacing w:after="0" w:line="480" w:lineRule="auto"/>
        <w:jc w:val="center"/>
        <w:rPr>
          <w:rFonts w:ascii="Times New Roman" w:hAnsi="Times New Roman"/>
          <w:u w:val="single"/>
          <w:lang w:eastAsia="ar-SA"/>
        </w:rPr>
      </w:pPr>
      <w:r w:rsidRPr="004106EA">
        <w:rPr>
          <w:rFonts w:ascii="Times New Roman" w:hAnsi="Times New Roman"/>
          <w:sz w:val="24"/>
          <w:szCs w:val="24"/>
          <w:vertAlign w:val="superscript"/>
          <w:lang w:eastAsia="ar-SA"/>
        </w:rPr>
        <w:t xml:space="preserve">2 </w:t>
      </w:r>
      <w:r w:rsidRPr="004106EA">
        <w:rPr>
          <w:rFonts w:ascii="Times New Roman" w:hAnsi="Times New Roman"/>
          <w:sz w:val="24"/>
          <w:szCs w:val="24"/>
          <w:lang w:eastAsia="ar-SA"/>
        </w:rPr>
        <w:t>Department of Psychological Sciences, University of Liverpool, UK.</w:t>
      </w:r>
    </w:p>
    <w:p w14:paraId="1FD9BA2D" w14:textId="4FCEBF68" w:rsidR="00081AD9" w:rsidRPr="004106EA" w:rsidRDefault="000C7F53" w:rsidP="00B46BBF">
      <w:pPr>
        <w:suppressLineNumbers/>
        <w:suppressAutoHyphens/>
        <w:autoSpaceDE w:val="0"/>
        <w:spacing w:after="0" w:line="480" w:lineRule="auto"/>
        <w:jc w:val="center"/>
        <w:rPr>
          <w:rFonts w:ascii="Times New Roman" w:hAnsi="Times New Roman"/>
          <w:sz w:val="24"/>
          <w:szCs w:val="24"/>
          <w:lang w:eastAsia="ar-SA"/>
        </w:rPr>
      </w:pPr>
      <w:r w:rsidRPr="004106EA">
        <w:rPr>
          <w:rFonts w:ascii="Times New Roman" w:hAnsi="Times New Roman"/>
          <w:sz w:val="24"/>
          <w:szCs w:val="24"/>
          <w:vertAlign w:val="superscript"/>
          <w:lang w:eastAsia="ar-SA"/>
        </w:rPr>
        <w:t>3</w:t>
      </w:r>
      <w:r w:rsidR="00B46BBF" w:rsidRPr="004106EA">
        <w:rPr>
          <w:rFonts w:ascii="Times New Roman" w:hAnsi="Times New Roman"/>
          <w:sz w:val="24"/>
          <w:szCs w:val="24"/>
          <w:lang w:eastAsia="ar-SA"/>
        </w:rPr>
        <w:t xml:space="preserve"> </w:t>
      </w:r>
      <w:r w:rsidR="00081AD9" w:rsidRPr="004106EA">
        <w:rPr>
          <w:rFonts w:ascii="Times New Roman" w:hAnsi="Times New Roman"/>
          <w:sz w:val="24"/>
          <w:szCs w:val="24"/>
          <w:lang w:eastAsia="ar-SA"/>
        </w:rPr>
        <w:t>Nuffield Department of Primary Care Health Sciences, University of Oxford</w:t>
      </w:r>
      <w:r w:rsidR="00812DDD" w:rsidRPr="004106EA">
        <w:rPr>
          <w:rFonts w:ascii="Times New Roman" w:hAnsi="Times New Roman"/>
          <w:sz w:val="24"/>
          <w:szCs w:val="24"/>
          <w:lang w:eastAsia="ar-SA"/>
        </w:rPr>
        <w:t>, UK</w:t>
      </w:r>
      <w:r w:rsidRPr="004106EA">
        <w:rPr>
          <w:rFonts w:ascii="Times New Roman" w:hAnsi="Times New Roman"/>
          <w:sz w:val="24"/>
          <w:szCs w:val="24"/>
          <w:lang w:eastAsia="ar-SA"/>
        </w:rPr>
        <w:t xml:space="preserve">. </w:t>
      </w:r>
    </w:p>
    <w:p w14:paraId="6B73D292" w14:textId="77777777" w:rsidR="00750B94" w:rsidRPr="004106EA" w:rsidRDefault="00A07B4D" w:rsidP="00B46BBF">
      <w:pPr>
        <w:suppressLineNumbers/>
        <w:suppressAutoHyphens/>
        <w:autoSpaceDE w:val="0"/>
        <w:spacing w:after="0" w:line="480" w:lineRule="auto"/>
        <w:jc w:val="center"/>
        <w:rPr>
          <w:rFonts w:ascii="Times New Roman" w:hAnsi="Times New Roman"/>
          <w:sz w:val="24"/>
          <w:szCs w:val="24"/>
          <w:lang w:eastAsia="ar-SA"/>
        </w:rPr>
      </w:pPr>
      <w:r w:rsidRPr="004106EA">
        <w:rPr>
          <w:rFonts w:ascii="Times New Roman" w:hAnsi="Times New Roman"/>
          <w:sz w:val="24"/>
          <w:szCs w:val="24"/>
          <w:lang w:eastAsia="ar-SA"/>
        </w:rPr>
        <w:t xml:space="preserve">Note. This work was carried out while </w:t>
      </w:r>
      <w:r w:rsidR="00750B94" w:rsidRPr="004106EA">
        <w:rPr>
          <w:rFonts w:ascii="Times New Roman" w:hAnsi="Times New Roman"/>
          <w:sz w:val="24"/>
          <w:szCs w:val="24"/>
          <w:lang w:eastAsia="ar-SA"/>
        </w:rPr>
        <w:t xml:space="preserve">the first author was employed at the institution listed at </w:t>
      </w:r>
      <w:r w:rsidR="00750B94" w:rsidRPr="004106EA">
        <w:rPr>
          <w:rFonts w:ascii="Times New Roman" w:hAnsi="Times New Roman"/>
          <w:sz w:val="24"/>
          <w:szCs w:val="24"/>
          <w:vertAlign w:val="superscript"/>
          <w:lang w:eastAsia="ar-SA"/>
        </w:rPr>
        <w:t>2</w:t>
      </w:r>
      <w:r w:rsidR="00750B94" w:rsidRPr="004106EA">
        <w:rPr>
          <w:rFonts w:ascii="Times New Roman" w:hAnsi="Times New Roman"/>
          <w:sz w:val="24"/>
          <w:szCs w:val="24"/>
          <w:lang w:eastAsia="ar-SA"/>
        </w:rPr>
        <w:t xml:space="preserve">. </w:t>
      </w:r>
    </w:p>
    <w:p w14:paraId="4991D22C" w14:textId="5ED1FAD1" w:rsidR="00A07B4D" w:rsidRPr="004106EA" w:rsidRDefault="00A07B4D" w:rsidP="00B46BBF">
      <w:pPr>
        <w:suppressLineNumbers/>
        <w:suppressAutoHyphens/>
        <w:autoSpaceDE w:val="0"/>
        <w:spacing w:after="0" w:line="480" w:lineRule="auto"/>
        <w:jc w:val="center"/>
        <w:rPr>
          <w:rFonts w:ascii="Times New Roman" w:hAnsi="Times New Roman"/>
          <w:sz w:val="24"/>
          <w:szCs w:val="24"/>
          <w:lang w:eastAsia="ar-SA"/>
        </w:rPr>
      </w:pPr>
      <w:r w:rsidRPr="004106EA">
        <w:rPr>
          <w:rFonts w:ascii="Times New Roman" w:hAnsi="Times New Roman"/>
          <w:sz w:val="24"/>
          <w:szCs w:val="24"/>
          <w:lang w:eastAsia="ar-SA"/>
        </w:rPr>
        <w:t xml:space="preserve">Corresponding author: Ashleigh Haynes, </w:t>
      </w:r>
      <w:r w:rsidR="00750B94" w:rsidRPr="004106EA">
        <w:rPr>
          <w:rFonts w:ascii="Times New Roman" w:hAnsi="Times New Roman"/>
          <w:sz w:val="24"/>
          <w:szCs w:val="24"/>
          <w:lang w:eastAsia="ar-SA"/>
        </w:rPr>
        <w:t>at address above, a</w:t>
      </w:r>
      <w:r w:rsidRPr="004106EA">
        <w:rPr>
          <w:rFonts w:ascii="Times New Roman" w:hAnsi="Times New Roman"/>
          <w:sz w:val="24"/>
          <w:szCs w:val="24"/>
          <w:lang w:eastAsia="ar-SA"/>
        </w:rPr>
        <w:t>shleigh.haynes@cancervic.org.au.</w:t>
      </w:r>
    </w:p>
    <w:p w14:paraId="7C74C9AB" w14:textId="77777777" w:rsidR="00D1190F" w:rsidRPr="004106EA" w:rsidRDefault="00D1190F" w:rsidP="000F2781">
      <w:pPr>
        <w:suppressLineNumbers/>
        <w:suppressAutoHyphens/>
        <w:autoSpaceDE w:val="0"/>
        <w:spacing w:after="0" w:line="480" w:lineRule="auto"/>
        <w:jc w:val="center"/>
        <w:rPr>
          <w:rFonts w:ascii="Times New Roman" w:hAnsi="Times New Roman"/>
          <w:sz w:val="24"/>
          <w:szCs w:val="24"/>
          <w:lang w:eastAsia="ar-SA"/>
        </w:rPr>
      </w:pPr>
    </w:p>
    <w:p w14:paraId="53864789" w14:textId="77777777" w:rsidR="00D1190F" w:rsidRPr="004106EA" w:rsidRDefault="00D1190F" w:rsidP="00D1190F">
      <w:pPr>
        <w:autoSpaceDE w:val="0"/>
        <w:autoSpaceDN w:val="0"/>
        <w:adjustRightInd w:val="0"/>
        <w:spacing w:before="100" w:beforeAutospacing="1" w:after="100" w:afterAutospacing="1" w:line="480" w:lineRule="auto"/>
        <w:rPr>
          <w:rFonts w:ascii="Times New Roman" w:hAnsi="Times New Roman"/>
          <w:sz w:val="24"/>
          <w:szCs w:val="24"/>
          <w:lang w:eastAsia="ar-SA"/>
        </w:rPr>
      </w:pPr>
      <w:r w:rsidRPr="004106EA">
        <w:rPr>
          <w:rFonts w:ascii="Times New Roman" w:eastAsia="BSGulliver" w:hAnsi="Times New Roman" w:cs="Times New Roman"/>
          <w:b/>
          <w:sz w:val="24"/>
          <w:szCs w:val="24"/>
        </w:rPr>
        <w:t xml:space="preserve">Funding. </w:t>
      </w:r>
      <w:r w:rsidRPr="004106EA">
        <w:rPr>
          <w:rFonts w:ascii="Times New Roman" w:hAnsi="Times New Roman"/>
          <w:sz w:val="24"/>
          <w:szCs w:val="24"/>
          <w:lang w:eastAsia="ar-SA"/>
        </w:rPr>
        <w:t>This research was supported by</w:t>
      </w:r>
      <w:r w:rsidRPr="004106EA">
        <w:rPr>
          <w:rFonts w:ascii="Times New Roman" w:hAnsi="Times New Roman"/>
          <w:b/>
          <w:sz w:val="24"/>
          <w:szCs w:val="24"/>
          <w:lang w:eastAsia="ar-SA"/>
        </w:rPr>
        <w:t xml:space="preserve"> </w:t>
      </w:r>
      <w:r w:rsidRPr="004106EA">
        <w:rPr>
          <w:rFonts w:ascii="Times New Roman" w:hAnsi="Times New Roman"/>
          <w:sz w:val="24"/>
          <w:szCs w:val="24"/>
          <w:lang w:eastAsia="ar-SA"/>
        </w:rPr>
        <w:t>a NIRG awarded by the Medical Research Council (MRC) to ER (MR/N00218/1). The funding body had no role in the design of the study or collection, analysis or interpretation of data or in writing the manuscript.</w:t>
      </w:r>
    </w:p>
    <w:p w14:paraId="02B96018" w14:textId="77777777" w:rsidR="00D1190F" w:rsidRPr="004106EA" w:rsidRDefault="00D1190F" w:rsidP="00D1190F">
      <w:pPr>
        <w:autoSpaceDE w:val="0"/>
        <w:autoSpaceDN w:val="0"/>
        <w:adjustRightInd w:val="0"/>
        <w:spacing w:before="100" w:beforeAutospacing="1" w:after="100" w:afterAutospacing="1" w:line="480" w:lineRule="auto"/>
        <w:rPr>
          <w:rFonts w:ascii="Times New Roman" w:hAnsi="Times New Roman" w:cs="Times New Roman"/>
          <w:sz w:val="24"/>
          <w:szCs w:val="24"/>
          <w:shd w:val="clear" w:color="auto" w:fill="FFFFFF"/>
        </w:rPr>
      </w:pPr>
      <w:r w:rsidRPr="004106EA">
        <w:rPr>
          <w:rFonts w:ascii="Times New Roman" w:eastAsia="BSGulliver" w:hAnsi="Times New Roman" w:cs="Times New Roman"/>
          <w:b/>
          <w:sz w:val="24"/>
          <w:szCs w:val="24"/>
        </w:rPr>
        <w:t xml:space="preserve">Competing interests. </w:t>
      </w:r>
      <w:r w:rsidRPr="004106EA">
        <w:rPr>
          <w:rFonts w:ascii="Times New Roman" w:hAnsi="Times New Roman"/>
          <w:sz w:val="24"/>
          <w:szCs w:val="24"/>
          <w:lang w:eastAsia="ar-SA"/>
        </w:rPr>
        <w:t xml:space="preserve">ER’s salary is supported by the MRC. ER and JCGH have also received research funding from the American Beverage Association and Unilever. CAH has received research funding from the American Beverage Association and speaker’s fees from the International Sweeteners Association. </w:t>
      </w:r>
      <w:r w:rsidRPr="004106EA">
        <w:rPr>
          <w:rFonts w:ascii="Times New Roman" w:hAnsi="Times New Roman" w:cs="Times New Roman"/>
          <w:sz w:val="24"/>
          <w:szCs w:val="24"/>
          <w:lang w:eastAsia="ar-SA"/>
        </w:rPr>
        <w:t xml:space="preserve">SAJ is an NIHR Senior Investigator and </w:t>
      </w:r>
      <w:r w:rsidRPr="004106EA">
        <w:rPr>
          <w:rFonts w:ascii="Times New Roman" w:hAnsi="Times New Roman" w:cs="Times New Roman"/>
          <w:sz w:val="24"/>
          <w:szCs w:val="24"/>
          <w:shd w:val="clear" w:color="auto" w:fill="FFFFFF"/>
        </w:rPr>
        <w:t xml:space="preserve">funded by the National Institute for Health Research (NIHR) Oxford Biomedical Research Centre </w:t>
      </w:r>
      <w:r w:rsidRPr="004106EA">
        <w:rPr>
          <w:rFonts w:ascii="Times New Roman" w:hAnsi="Times New Roman" w:cs="Times New Roman"/>
          <w:sz w:val="24"/>
          <w:szCs w:val="24"/>
          <w:shd w:val="clear" w:color="auto" w:fill="FFFFFF"/>
        </w:rPr>
        <w:lastRenderedPageBreak/>
        <w:t>(BRC) and NIHR Collaboration for Leadership in Applied Health Research and Care Oxford at Oxford Health NHS Foundation Trust.</w:t>
      </w:r>
    </w:p>
    <w:p w14:paraId="1D12233B" w14:textId="77777777" w:rsidR="00D1190F" w:rsidRPr="004106EA" w:rsidRDefault="00D1190F" w:rsidP="00D1190F">
      <w:pPr>
        <w:autoSpaceDE w:val="0"/>
        <w:autoSpaceDN w:val="0"/>
        <w:adjustRightInd w:val="0"/>
        <w:spacing w:before="100" w:beforeAutospacing="1" w:after="100" w:afterAutospacing="1" w:line="480" w:lineRule="auto"/>
        <w:rPr>
          <w:rFonts w:ascii="Times New Roman" w:hAnsi="Times New Roman"/>
          <w:sz w:val="24"/>
          <w:szCs w:val="24"/>
          <w:lang w:eastAsia="ar-SA"/>
        </w:rPr>
      </w:pPr>
      <w:r w:rsidRPr="004106EA">
        <w:rPr>
          <w:rFonts w:ascii="Times New Roman" w:hAnsi="Times New Roman"/>
          <w:b/>
          <w:sz w:val="24"/>
          <w:szCs w:val="24"/>
          <w:lang w:eastAsia="ar-SA"/>
        </w:rPr>
        <w:t>Number of figures:</w:t>
      </w:r>
      <w:r w:rsidRPr="004106EA">
        <w:rPr>
          <w:rFonts w:ascii="Times New Roman" w:hAnsi="Times New Roman"/>
          <w:sz w:val="24"/>
          <w:szCs w:val="24"/>
          <w:lang w:eastAsia="ar-SA"/>
        </w:rPr>
        <w:t xml:space="preserve"> 2 </w:t>
      </w:r>
    </w:p>
    <w:p w14:paraId="347B9E3E" w14:textId="148E7B6C" w:rsidR="00D1190F" w:rsidRPr="004106EA" w:rsidRDefault="00D1190F" w:rsidP="00D1190F">
      <w:pPr>
        <w:autoSpaceDE w:val="0"/>
        <w:autoSpaceDN w:val="0"/>
        <w:adjustRightInd w:val="0"/>
        <w:spacing w:before="100" w:beforeAutospacing="1" w:after="100" w:afterAutospacing="1" w:line="480" w:lineRule="auto"/>
        <w:rPr>
          <w:rFonts w:ascii="Times New Roman" w:hAnsi="Times New Roman"/>
          <w:sz w:val="24"/>
          <w:szCs w:val="24"/>
          <w:lang w:eastAsia="ar-SA"/>
        </w:rPr>
      </w:pPr>
      <w:r w:rsidRPr="004106EA">
        <w:rPr>
          <w:rFonts w:ascii="Times New Roman" w:hAnsi="Times New Roman"/>
          <w:b/>
          <w:sz w:val="24"/>
          <w:szCs w:val="24"/>
          <w:lang w:eastAsia="ar-SA"/>
        </w:rPr>
        <w:t>Number of tables</w:t>
      </w:r>
      <w:r w:rsidRPr="004106EA">
        <w:rPr>
          <w:rFonts w:ascii="Times New Roman" w:hAnsi="Times New Roman"/>
          <w:sz w:val="24"/>
          <w:szCs w:val="24"/>
          <w:lang w:eastAsia="ar-SA"/>
        </w:rPr>
        <w:t xml:space="preserve">: </w:t>
      </w:r>
      <w:r w:rsidR="00A25F4D" w:rsidRPr="004106EA">
        <w:rPr>
          <w:rFonts w:ascii="Times New Roman" w:hAnsi="Times New Roman"/>
          <w:sz w:val="24"/>
          <w:szCs w:val="24"/>
          <w:lang w:eastAsia="ar-SA"/>
        </w:rPr>
        <w:t>2</w:t>
      </w:r>
    </w:p>
    <w:p w14:paraId="4902B6A8" w14:textId="4CA06124" w:rsidR="00D1190F" w:rsidRPr="004106EA" w:rsidRDefault="00D1190F" w:rsidP="00D1190F">
      <w:pPr>
        <w:suppressLineNumbers/>
        <w:suppressAutoHyphens/>
        <w:spacing w:after="0" w:line="480" w:lineRule="auto"/>
        <w:rPr>
          <w:rFonts w:ascii="Times New Roman" w:hAnsi="Times New Roman"/>
          <w:b/>
          <w:sz w:val="24"/>
          <w:szCs w:val="24"/>
          <w:lang w:eastAsia="ar-SA"/>
        </w:rPr>
      </w:pPr>
      <w:r w:rsidRPr="004106EA">
        <w:rPr>
          <w:rFonts w:ascii="Times New Roman" w:hAnsi="Times New Roman"/>
          <w:b/>
          <w:sz w:val="24"/>
          <w:szCs w:val="24"/>
          <w:lang w:eastAsia="ar-SA"/>
        </w:rPr>
        <w:t xml:space="preserve">Running head: </w:t>
      </w:r>
      <w:r w:rsidRPr="004106EA">
        <w:rPr>
          <w:rFonts w:ascii="Times New Roman" w:hAnsi="Times New Roman" w:cs="Times New Roman"/>
          <w:sz w:val="24"/>
          <w:szCs w:val="24"/>
        </w:rPr>
        <w:t xml:space="preserve">Portion size normality and </w:t>
      </w:r>
      <w:r w:rsidR="002B0FE7" w:rsidRPr="004106EA">
        <w:rPr>
          <w:rFonts w:ascii="Times New Roman" w:hAnsi="Times New Roman" w:cs="Times New Roman"/>
          <w:sz w:val="24"/>
          <w:szCs w:val="24"/>
        </w:rPr>
        <w:t xml:space="preserve">additional </w:t>
      </w:r>
      <w:r w:rsidR="00524987" w:rsidRPr="004106EA">
        <w:rPr>
          <w:rFonts w:ascii="Times New Roman" w:hAnsi="Times New Roman" w:cs="Times New Roman"/>
          <w:sz w:val="24"/>
          <w:szCs w:val="24"/>
        </w:rPr>
        <w:t xml:space="preserve">food </w:t>
      </w:r>
      <w:r w:rsidR="002B0FE7" w:rsidRPr="004106EA">
        <w:rPr>
          <w:rFonts w:ascii="Times New Roman" w:hAnsi="Times New Roman" w:cs="Times New Roman"/>
          <w:sz w:val="24"/>
          <w:szCs w:val="24"/>
        </w:rPr>
        <w:t>intake</w:t>
      </w:r>
      <w:r w:rsidR="002B0FE7" w:rsidRPr="004106EA">
        <w:rPr>
          <w:rFonts w:ascii="Times New Roman" w:hAnsi="Times New Roman"/>
          <w:b/>
          <w:sz w:val="24"/>
          <w:szCs w:val="24"/>
          <w:lang w:eastAsia="ar-SA"/>
        </w:rPr>
        <w:t xml:space="preserve"> </w:t>
      </w:r>
    </w:p>
    <w:p w14:paraId="1D862AB5" w14:textId="77777777" w:rsidR="00B46BBF" w:rsidRPr="004106EA" w:rsidRDefault="00B46BBF" w:rsidP="00B46BBF">
      <w:pPr>
        <w:autoSpaceDE w:val="0"/>
        <w:autoSpaceDN w:val="0"/>
        <w:adjustRightInd w:val="0"/>
        <w:spacing w:before="100" w:beforeAutospacing="1" w:after="100" w:afterAutospacing="1" w:line="480" w:lineRule="auto"/>
        <w:rPr>
          <w:rFonts w:ascii="Times New Roman" w:hAnsi="Times New Roman"/>
          <w:sz w:val="24"/>
          <w:szCs w:val="24"/>
          <w:lang w:eastAsia="ar-SA"/>
        </w:rPr>
      </w:pPr>
      <w:r w:rsidRPr="004106EA">
        <w:rPr>
          <w:rFonts w:ascii="Times New Roman" w:hAnsi="Times New Roman"/>
          <w:b/>
          <w:sz w:val="24"/>
        </w:rPr>
        <w:t>Keywords</w:t>
      </w:r>
      <w:r w:rsidRPr="004106EA">
        <w:rPr>
          <w:rFonts w:ascii="Times New Roman" w:hAnsi="Times New Roman"/>
          <w:i/>
          <w:sz w:val="24"/>
          <w:szCs w:val="24"/>
          <w:lang w:eastAsia="ar-SA"/>
        </w:rPr>
        <w:t xml:space="preserve">: </w:t>
      </w:r>
      <w:r w:rsidRPr="004106EA">
        <w:rPr>
          <w:rFonts w:ascii="Times New Roman" w:hAnsi="Times New Roman"/>
          <w:sz w:val="24"/>
          <w:szCs w:val="24"/>
          <w:lang w:eastAsia="ar-SA"/>
        </w:rPr>
        <w:t>portion size; food environment; norms; food portion; obesity.</w:t>
      </w:r>
    </w:p>
    <w:p w14:paraId="4BC13B74" w14:textId="77777777" w:rsidR="00B46BBF" w:rsidRPr="004106EA" w:rsidRDefault="00B46BBF" w:rsidP="00D1190F">
      <w:pPr>
        <w:suppressLineNumbers/>
        <w:suppressAutoHyphens/>
        <w:spacing w:after="0" w:line="480" w:lineRule="auto"/>
        <w:rPr>
          <w:rFonts w:ascii="Times New Roman" w:hAnsi="Times New Roman"/>
          <w:b/>
          <w:sz w:val="24"/>
          <w:szCs w:val="24"/>
          <w:lang w:eastAsia="ar-SA"/>
        </w:rPr>
      </w:pPr>
    </w:p>
    <w:p w14:paraId="4544801C" w14:textId="77777777" w:rsidR="00D1190F" w:rsidRPr="004106EA" w:rsidRDefault="00D1190F" w:rsidP="00D1190F">
      <w:pPr>
        <w:autoSpaceDE w:val="0"/>
        <w:autoSpaceDN w:val="0"/>
        <w:adjustRightInd w:val="0"/>
        <w:spacing w:before="100" w:beforeAutospacing="1" w:after="100" w:afterAutospacing="1" w:line="480" w:lineRule="auto"/>
        <w:rPr>
          <w:rFonts w:ascii="Times New Roman" w:hAnsi="Times New Roman" w:cs="Times New Roman"/>
          <w:sz w:val="24"/>
          <w:szCs w:val="24"/>
          <w:shd w:val="clear" w:color="auto" w:fill="FFFFFF"/>
        </w:rPr>
      </w:pPr>
    </w:p>
    <w:p w14:paraId="45E2B623" w14:textId="77777777" w:rsidR="00D1190F" w:rsidRPr="004106EA" w:rsidRDefault="00D1190F" w:rsidP="000F2781">
      <w:pPr>
        <w:suppressLineNumbers/>
        <w:suppressAutoHyphens/>
        <w:autoSpaceDE w:val="0"/>
        <w:spacing w:after="0" w:line="480" w:lineRule="auto"/>
        <w:jc w:val="center"/>
        <w:rPr>
          <w:rFonts w:ascii="Times New Roman" w:hAnsi="Times New Roman"/>
          <w:sz w:val="24"/>
          <w:szCs w:val="24"/>
          <w:lang w:eastAsia="ar-SA"/>
        </w:rPr>
      </w:pPr>
    </w:p>
    <w:p w14:paraId="0E54E745" w14:textId="77777777" w:rsidR="00D1190F" w:rsidRPr="004106EA" w:rsidRDefault="00D1190F" w:rsidP="000F2781">
      <w:pPr>
        <w:suppressLineNumbers/>
        <w:suppressAutoHyphens/>
        <w:autoSpaceDE w:val="0"/>
        <w:spacing w:after="0" w:line="480" w:lineRule="auto"/>
        <w:jc w:val="center"/>
        <w:rPr>
          <w:rFonts w:ascii="Times New Roman" w:hAnsi="Times New Roman"/>
          <w:sz w:val="24"/>
          <w:szCs w:val="24"/>
          <w:lang w:eastAsia="ar-SA"/>
        </w:rPr>
      </w:pPr>
    </w:p>
    <w:p w14:paraId="070638C2" w14:textId="77777777" w:rsidR="00081AD9" w:rsidRPr="004106EA" w:rsidRDefault="00081AD9" w:rsidP="000F2781">
      <w:pPr>
        <w:suppressLineNumbers/>
        <w:suppressAutoHyphens/>
        <w:autoSpaceDE w:val="0"/>
        <w:spacing w:after="0" w:line="480" w:lineRule="auto"/>
        <w:jc w:val="center"/>
        <w:rPr>
          <w:rFonts w:ascii="Times New Roman" w:hAnsi="Times New Roman"/>
          <w:u w:val="single"/>
          <w:lang w:eastAsia="ar-SA"/>
        </w:rPr>
      </w:pPr>
    </w:p>
    <w:p w14:paraId="365D4EB2" w14:textId="77777777" w:rsidR="00E7761F" w:rsidRPr="004106EA" w:rsidRDefault="00E7761F" w:rsidP="000F2781">
      <w:pPr>
        <w:suppressLineNumbers/>
        <w:suppressAutoHyphens/>
        <w:spacing w:after="0" w:line="480" w:lineRule="auto"/>
        <w:rPr>
          <w:rFonts w:ascii="Times New Roman" w:hAnsi="Times New Roman"/>
          <w:b/>
          <w:sz w:val="24"/>
          <w:szCs w:val="24"/>
          <w:lang w:eastAsia="ar-SA"/>
        </w:rPr>
      </w:pPr>
    </w:p>
    <w:p w14:paraId="600EC128"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4EC228A7"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03B9A417"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66533CAF"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33627C36"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3023B90B"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707EF77B" w14:textId="77777777" w:rsidR="00A45EB0" w:rsidRPr="004106EA" w:rsidRDefault="00A45EB0" w:rsidP="000F2781">
      <w:pPr>
        <w:suppressLineNumbers/>
        <w:suppressAutoHyphens/>
        <w:spacing w:after="0" w:line="480" w:lineRule="auto"/>
        <w:rPr>
          <w:rFonts w:ascii="Times New Roman" w:hAnsi="Times New Roman"/>
          <w:b/>
          <w:sz w:val="24"/>
          <w:szCs w:val="24"/>
          <w:lang w:eastAsia="ar-SA"/>
        </w:rPr>
      </w:pPr>
    </w:p>
    <w:p w14:paraId="5CEC6D6F" w14:textId="77777777" w:rsidR="00D1190F" w:rsidRPr="004106EA" w:rsidRDefault="00D1190F" w:rsidP="00F20E7A">
      <w:pPr>
        <w:suppressAutoHyphens/>
        <w:spacing w:after="0" w:line="480" w:lineRule="auto"/>
        <w:jc w:val="center"/>
        <w:rPr>
          <w:rFonts w:ascii="Times New Roman" w:hAnsi="Times New Roman"/>
          <w:b/>
          <w:sz w:val="24"/>
          <w:szCs w:val="24"/>
          <w:lang w:eastAsia="ar-SA"/>
        </w:rPr>
        <w:sectPr w:rsidR="00D1190F" w:rsidRPr="004106EA" w:rsidSect="005D47E0">
          <w:headerReference w:type="default" r:id="rId8"/>
          <w:pgSz w:w="11906" w:h="16838"/>
          <w:pgMar w:top="1440" w:right="1440" w:bottom="1440" w:left="1440" w:header="708" w:footer="708" w:gutter="0"/>
          <w:lnNumType w:countBy="1" w:restart="continuous"/>
          <w:cols w:space="708"/>
          <w:docGrid w:linePitch="360"/>
        </w:sectPr>
      </w:pPr>
    </w:p>
    <w:p w14:paraId="2E874F77" w14:textId="534A1775" w:rsidR="000113D5" w:rsidRPr="004106EA" w:rsidRDefault="00F20E7A" w:rsidP="00B46BBF">
      <w:pPr>
        <w:suppressAutoHyphens/>
        <w:spacing w:after="0" w:line="480" w:lineRule="auto"/>
        <w:jc w:val="center"/>
        <w:rPr>
          <w:rFonts w:ascii="Times New Roman" w:hAnsi="Times New Roman" w:cs="Times New Roman"/>
          <w:b/>
          <w:sz w:val="24"/>
          <w:szCs w:val="24"/>
          <w:lang w:eastAsia="ar-SA"/>
        </w:rPr>
      </w:pPr>
      <w:r w:rsidRPr="004106EA">
        <w:rPr>
          <w:rFonts w:ascii="Times New Roman" w:hAnsi="Times New Roman"/>
          <w:b/>
          <w:sz w:val="24"/>
          <w:szCs w:val="24"/>
          <w:lang w:eastAsia="ar-SA"/>
        </w:rPr>
        <w:lastRenderedPageBreak/>
        <w:t>Abstract</w:t>
      </w:r>
    </w:p>
    <w:p w14:paraId="427D8AE8" w14:textId="7C85A425" w:rsidR="000113D5" w:rsidRPr="004106EA" w:rsidRDefault="00331144" w:rsidP="00C93E4F">
      <w:pPr>
        <w:pStyle w:val="CommentText"/>
        <w:spacing w:line="480" w:lineRule="auto"/>
        <w:rPr>
          <w:rFonts w:ascii="Times New Roman" w:hAnsi="Times New Roman" w:cs="Times New Roman"/>
          <w:i/>
          <w:iCs/>
          <w:sz w:val="24"/>
          <w:szCs w:val="24"/>
          <w:lang w:val="en-US"/>
        </w:rPr>
      </w:pPr>
      <w:r w:rsidRPr="004106EA">
        <w:rPr>
          <w:rFonts w:ascii="Times New Roman" w:hAnsi="Times New Roman" w:cs="Times New Roman"/>
          <w:sz w:val="24"/>
          <w:szCs w:val="24"/>
          <w:lang w:val="en-US"/>
        </w:rPr>
        <w:t>Reducing food portion size could reduce energy intake. However it is unclear at what point consumers</w:t>
      </w:r>
      <w:r w:rsidR="005F2305" w:rsidRPr="004106EA">
        <w:rPr>
          <w:rFonts w:ascii="Times New Roman" w:hAnsi="Times New Roman" w:cs="Times New Roman"/>
          <w:sz w:val="24"/>
          <w:szCs w:val="24"/>
          <w:lang w:val="en-US"/>
        </w:rPr>
        <w:t xml:space="preserve"> </w:t>
      </w:r>
      <w:r w:rsidR="00524987" w:rsidRPr="004106EA">
        <w:rPr>
          <w:rFonts w:ascii="Times New Roman" w:hAnsi="Times New Roman" w:cs="Times New Roman"/>
          <w:sz w:val="24"/>
          <w:szCs w:val="24"/>
        </w:rPr>
        <w:t xml:space="preserve">respond to </w:t>
      </w:r>
      <w:r w:rsidR="002B0FE7" w:rsidRPr="004106EA">
        <w:rPr>
          <w:rFonts w:ascii="Times New Roman" w:hAnsi="Times New Roman" w:cs="Times New Roman"/>
          <w:sz w:val="24"/>
          <w:szCs w:val="24"/>
        </w:rPr>
        <w:t xml:space="preserve">reductions </w:t>
      </w:r>
      <w:r w:rsidRPr="004106EA">
        <w:rPr>
          <w:rFonts w:ascii="Times New Roman" w:hAnsi="Times New Roman" w:cs="Times New Roman"/>
          <w:sz w:val="24"/>
          <w:szCs w:val="24"/>
          <w:lang w:val="en-US"/>
        </w:rPr>
        <w:t xml:space="preserve">by increasing intake </w:t>
      </w:r>
      <w:r w:rsidR="00CA1A87" w:rsidRPr="004106EA">
        <w:rPr>
          <w:rFonts w:ascii="Times New Roman" w:hAnsi="Times New Roman" w:cs="Times New Roman"/>
          <w:sz w:val="24"/>
          <w:szCs w:val="24"/>
          <w:lang w:val="en-US"/>
        </w:rPr>
        <w:t>of other food</w:t>
      </w:r>
      <w:r w:rsidR="0011118E" w:rsidRPr="004106EA">
        <w:rPr>
          <w:rFonts w:ascii="Times New Roman" w:hAnsi="Times New Roman" w:cs="Times New Roman"/>
          <w:sz w:val="24"/>
          <w:szCs w:val="24"/>
          <w:lang w:val="en-US"/>
        </w:rPr>
        <w:t>s</w:t>
      </w:r>
      <w:r w:rsidR="00CA1A87" w:rsidRPr="004106EA">
        <w:rPr>
          <w:rFonts w:ascii="Times New Roman" w:hAnsi="Times New Roman" w:cs="Times New Roman"/>
          <w:sz w:val="24"/>
          <w:szCs w:val="24"/>
          <w:lang w:val="en-US"/>
        </w:rPr>
        <w:t xml:space="preserve">. </w:t>
      </w:r>
      <w:r w:rsidR="000113D5" w:rsidRPr="004106EA">
        <w:rPr>
          <w:rFonts w:ascii="Times New Roman" w:hAnsi="Times New Roman" w:cs="Times New Roman"/>
          <w:sz w:val="24"/>
          <w:szCs w:val="24"/>
          <w:lang w:val="en-US"/>
        </w:rPr>
        <w:t xml:space="preserve">We </w:t>
      </w:r>
      <w:r w:rsidR="00CA1A87" w:rsidRPr="004106EA">
        <w:rPr>
          <w:rFonts w:ascii="Times New Roman" w:hAnsi="Times New Roman" w:cs="Times New Roman"/>
          <w:sz w:val="24"/>
          <w:szCs w:val="24"/>
          <w:lang w:val="en-US"/>
        </w:rPr>
        <w:t xml:space="preserve">predicted </w:t>
      </w:r>
      <w:r w:rsidR="000113D5" w:rsidRPr="004106EA">
        <w:rPr>
          <w:rFonts w:ascii="Times New Roman" w:hAnsi="Times New Roman" w:cs="Times New Roman"/>
          <w:sz w:val="24"/>
          <w:szCs w:val="24"/>
          <w:lang w:val="en-US"/>
        </w:rPr>
        <w:t xml:space="preserve">that </w:t>
      </w:r>
      <w:r w:rsidR="00CA1A87" w:rsidRPr="004106EA">
        <w:rPr>
          <w:rFonts w:ascii="Times New Roman" w:hAnsi="Times New Roman" w:cs="Times New Roman"/>
          <w:sz w:val="24"/>
          <w:szCs w:val="24"/>
          <w:lang w:val="en-US"/>
        </w:rPr>
        <w:t xml:space="preserve">a </w:t>
      </w:r>
      <w:r w:rsidRPr="004106EA">
        <w:rPr>
          <w:rFonts w:ascii="Times New Roman" w:hAnsi="Times New Roman" w:cs="Times New Roman"/>
          <w:sz w:val="24"/>
          <w:szCs w:val="24"/>
          <w:lang w:val="en-US"/>
        </w:rPr>
        <w:t xml:space="preserve">change to </w:t>
      </w:r>
      <w:r w:rsidR="00C93E4F" w:rsidRPr="004106EA">
        <w:rPr>
          <w:rFonts w:ascii="Times New Roman" w:hAnsi="Times New Roman" w:cs="Times New Roman"/>
          <w:sz w:val="24"/>
          <w:szCs w:val="24"/>
          <w:lang w:val="en-US"/>
        </w:rPr>
        <w:t>a</w:t>
      </w:r>
      <w:r w:rsidRPr="004106EA">
        <w:rPr>
          <w:rFonts w:ascii="Times New Roman" w:hAnsi="Times New Roman" w:cs="Times New Roman"/>
          <w:sz w:val="24"/>
          <w:szCs w:val="24"/>
          <w:lang w:val="en-US"/>
        </w:rPr>
        <w:t xml:space="preserve"> </w:t>
      </w:r>
      <w:r w:rsidR="00C93E4F" w:rsidRPr="004106EA">
        <w:rPr>
          <w:rFonts w:ascii="Times New Roman" w:hAnsi="Times New Roman" w:cs="Times New Roman"/>
          <w:sz w:val="24"/>
          <w:szCs w:val="24"/>
          <w:lang w:val="en-US"/>
        </w:rPr>
        <w:t xml:space="preserve">served </w:t>
      </w:r>
      <w:r w:rsidRPr="004106EA">
        <w:rPr>
          <w:rFonts w:ascii="Times New Roman" w:hAnsi="Times New Roman" w:cs="Times New Roman"/>
          <w:sz w:val="24"/>
          <w:szCs w:val="24"/>
          <w:lang w:val="en-US"/>
        </w:rPr>
        <w:t xml:space="preserve">portion size </w:t>
      </w:r>
      <w:r w:rsidR="00CA1A87" w:rsidRPr="004106EA">
        <w:rPr>
          <w:rFonts w:ascii="Times New Roman" w:hAnsi="Times New Roman" w:cs="Times New Roman"/>
          <w:sz w:val="24"/>
          <w:szCs w:val="24"/>
          <w:lang w:val="en-US"/>
        </w:rPr>
        <w:t>would</w:t>
      </w:r>
      <w:r w:rsidR="000113D5" w:rsidRPr="004106EA">
        <w:rPr>
          <w:rFonts w:ascii="Times New Roman" w:hAnsi="Times New Roman" w:cs="Times New Roman"/>
          <w:sz w:val="24"/>
          <w:szCs w:val="24"/>
          <w:lang w:val="en-US"/>
        </w:rPr>
        <w:t xml:space="preserve"> only result in significant </w:t>
      </w:r>
      <w:r w:rsidR="00C93E4F" w:rsidRPr="004106EA">
        <w:rPr>
          <w:rFonts w:ascii="Times New Roman" w:hAnsi="Times New Roman" w:cs="Times New Roman"/>
          <w:sz w:val="24"/>
          <w:szCs w:val="24"/>
          <w:lang w:val="en-US"/>
        </w:rPr>
        <w:t>additional</w:t>
      </w:r>
      <w:r w:rsidR="000113D5" w:rsidRPr="004106EA">
        <w:rPr>
          <w:rFonts w:ascii="Times New Roman" w:hAnsi="Times New Roman" w:cs="Times New Roman"/>
          <w:sz w:val="24"/>
          <w:szCs w:val="24"/>
          <w:lang w:val="en-US"/>
        </w:rPr>
        <w:t xml:space="preserve"> eating</w:t>
      </w:r>
      <w:r w:rsidR="00C93E4F" w:rsidRPr="004106EA">
        <w:rPr>
          <w:rFonts w:ascii="Times New Roman" w:hAnsi="Times New Roman" w:cs="Times New Roman"/>
          <w:sz w:val="24"/>
          <w:szCs w:val="24"/>
          <w:lang w:val="en-US"/>
        </w:rPr>
        <w:t xml:space="preserve"> within the same meal</w:t>
      </w:r>
      <w:r w:rsidR="00CA1A87" w:rsidRPr="004106EA">
        <w:rPr>
          <w:rFonts w:ascii="Times New Roman" w:hAnsi="Times New Roman" w:cs="Times New Roman"/>
          <w:sz w:val="24"/>
          <w:szCs w:val="24"/>
          <w:lang w:val="en-US"/>
        </w:rPr>
        <w:t xml:space="preserve"> if the resulting portion</w:t>
      </w:r>
      <w:r w:rsidR="000113D5" w:rsidRPr="004106EA">
        <w:rPr>
          <w:rFonts w:ascii="Times New Roman" w:hAnsi="Times New Roman" w:cs="Times New Roman"/>
          <w:sz w:val="24"/>
          <w:szCs w:val="24"/>
          <w:lang w:val="en-US"/>
        </w:rPr>
        <w:t xml:space="preserve"> size </w:t>
      </w:r>
      <w:r w:rsidR="00CA1A87" w:rsidRPr="004106EA">
        <w:rPr>
          <w:rFonts w:ascii="Times New Roman" w:hAnsi="Times New Roman" w:cs="Times New Roman"/>
          <w:sz w:val="24"/>
          <w:szCs w:val="24"/>
          <w:lang w:val="en-US"/>
        </w:rPr>
        <w:t>was</w:t>
      </w:r>
      <w:r w:rsidR="000113D5" w:rsidRPr="004106EA">
        <w:rPr>
          <w:rFonts w:ascii="Times New Roman" w:hAnsi="Times New Roman" w:cs="Times New Roman"/>
          <w:sz w:val="24"/>
          <w:szCs w:val="24"/>
          <w:lang w:val="en-US"/>
        </w:rPr>
        <w:t xml:space="preserve"> no longer visually perceived as ‘normal’. </w:t>
      </w:r>
      <w:r w:rsidR="00346095" w:rsidRPr="004106EA">
        <w:rPr>
          <w:rFonts w:ascii="Times New Roman" w:hAnsi="Times New Roman" w:cs="Times New Roman"/>
          <w:sz w:val="24"/>
          <w:szCs w:val="24"/>
          <w:lang w:val="en-US"/>
        </w:rPr>
        <w:t>P</w:t>
      </w:r>
      <w:r w:rsidR="000113D5" w:rsidRPr="004106EA">
        <w:rPr>
          <w:rFonts w:ascii="Times New Roman" w:hAnsi="Times New Roman" w:cs="Times New Roman"/>
          <w:sz w:val="24"/>
          <w:szCs w:val="24"/>
          <w:lang w:val="en-US"/>
        </w:rPr>
        <w:t>articipants</w:t>
      </w:r>
      <w:r w:rsidR="00CA1A87" w:rsidRPr="004106EA">
        <w:rPr>
          <w:rFonts w:ascii="Times New Roman" w:hAnsi="Times New Roman" w:cs="Times New Roman"/>
          <w:sz w:val="24"/>
          <w:szCs w:val="24"/>
          <w:lang w:val="en-US"/>
        </w:rPr>
        <w:t xml:space="preserve"> in two crossover experiments</w:t>
      </w:r>
      <w:r w:rsidR="000113D5" w:rsidRPr="004106EA">
        <w:rPr>
          <w:rFonts w:ascii="Times New Roman" w:hAnsi="Times New Roman" w:cs="Times New Roman"/>
          <w:sz w:val="24"/>
          <w:szCs w:val="24"/>
          <w:lang w:val="en-US"/>
        </w:rPr>
        <w:t xml:space="preserve"> (Study 1: </w:t>
      </w:r>
      <w:r w:rsidR="000113D5" w:rsidRPr="004106EA">
        <w:rPr>
          <w:rFonts w:ascii="Times New Roman" w:hAnsi="Times New Roman" w:cs="Times New Roman"/>
          <w:i/>
          <w:iCs/>
          <w:sz w:val="24"/>
          <w:szCs w:val="24"/>
          <w:lang w:val="en-US"/>
        </w:rPr>
        <w:t xml:space="preserve">N </w:t>
      </w:r>
      <w:r w:rsidR="000113D5" w:rsidRPr="004106EA">
        <w:rPr>
          <w:rFonts w:ascii="Times New Roman" w:hAnsi="Times New Roman" w:cs="Times New Roman"/>
          <w:sz w:val="24"/>
          <w:szCs w:val="24"/>
          <w:lang w:val="en-US"/>
        </w:rPr>
        <w:t>= 45</w:t>
      </w:r>
      <w:r w:rsidR="00346095" w:rsidRPr="004106EA">
        <w:rPr>
          <w:rFonts w:ascii="Times New Roman" w:hAnsi="Times New Roman" w:cs="Times New Roman"/>
          <w:sz w:val="24"/>
          <w:szCs w:val="24"/>
          <w:lang w:val="en-US"/>
        </w:rPr>
        <w:t xml:space="preserve">; </w:t>
      </w:r>
      <w:r w:rsidR="000113D5" w:rsidRPr="004106EA">
        <w:rPr>
          <w:rFonts w:ascii="Times New Roman" w:hAnsi="Times New Roman" w:cs="Times New Roman"/>
          <w:sz w:val="24"/>
          <w:szCs w:val="24"/>
          <w:lang w:val="en-US"/>
        </w:rPr>
        <w:t xml:space="preserve">Study 2: </w:t>
      </w:r>
      <w:r w:rsidR="000113D5" w:rsidRPr="004106EA">
        <w:rPr>
          <w:rFonts w:ascii="Times New Roman" w:hAnsi="Times New Roman" w:cs="Times New Roman"/>
          <w:i/>
          <w:iCs/>
          <w:sz w:val="24"/>
          <w:szCs w:val="24"/>
          <w:lang w:val="en-US"/>
        </w:rPr>
        <w:t xml:space="preserve">N </w:t>
      </w:r>
      <w:r w:rsidR="000113D5" w:rsidRPr="004106EA">
        <w:rPr>
          <w:rFonts w:ascii="Times New Roman" w:hAnsi="Times New Roman" w:cs="Times New Roman"/>
          <w:sz w:val="24"/>
          <w:szCs w:val="24"/>
          <w:lang w:val="en-US"/>
        </w:rPr>
        <w:t>= 37</w:t>
      </w:r>
      <w:r w:rsidR="00346095" w:rsidRPr="004106EA">
        <w:rPr>
          <w:rFonts w:ascii="Times New Roman" w:hAnsi="Times New Roman" w:cs="Times New Roman"/>
          <w:sz w:val="24"/>
          <w:szCs w:val="24"/>
          <w:lang w:val="en-US"/>
        </w:rPr>
        <w:t>;</w:t>
      </w:r>
      <w:r w:rsidR="000113D5" w:rsidRPr="004106EA">
        <w:rPr>
          <w:rFonts w:ascii="Times New Roman" w:hAnsi="Times New Roman" w:cs="Times New Roman"/>
          <w:sz w:val="24"/>
          <w:szCs w:val="24"/>
          <w:lang w:val="en-US"/>
        </w:rPr>
        <w:t xml:space="preserve"> </w:t>
      </w:r>
      <w:r w:rsidR="00346095" w:rsidRPr="004106EA">
        <w:rPr>
          <w:rFonts w:ascii="Times New Roman" w:hAnsi="Times New Roman" w:cs="Times New Roman"/>
          <w:sz w:val="24"/>
          <w:szCs w:val="24"/>
          <w:lang w:val="en-US"/>
        </w:rPr>
        <w:t xml:space="preserve">adults, </w:t>
      </w:r>
      <w:r w:rsidR="000113D5" w:rsidRPr="004106EA">
        <w:rPr>
          <w:rFonts w:ascii="Times New Roman" w:hAnsi="Times New Roman" w:cs="Times New Roman"/>
          <w:sz w:val="24"/>
          <w:szCs w:val="24"/>
          <w:lang w:val="en-US"/>
        </w:rPr>
        <w:t xml:space="preserve">51% female) were served different sized </w:t>
      </w:r>
      <w:r w:rsidR="00346095" w:rsidRPr="004106EA">
        <w:rPr>
          <w:rFonts w:ascii="Times New Roman" w:hAnsi="Times New Roman" w:cs="Times New Roman"/>
          <w:sz w:val="24"/>
          <w:szCs w:val="24"/>
          <w:lang w:val="en-US"/>
        </w:rPr>
        <w:t xml:space="preserve">lunchtime </w:t>
      </w:r>
      <w:r w:rsidR="000113D5" w:rsidRPr="004106EA">
        <w:rPr>
          <w:rFonts w:ascii="Times New Roman" w:hAnsi="Times New Roman" w:cs="Times New Roman"/>
          <w:sz w:val="24"/>
          <w:szCs w:val="24"/>
          <w:lang w:val="en-US"/>
        </w:rPr>
        <w:t xml:space="preserve">portions on three occasions that were </w:t>
      </w:r>
      <w:r w:rsidR="000113D5" w:rsidRPr="004106EA">
        <w:rPr>
          <w:rFonts w:ascii="Times New Roman" w:hAnsi="Times New Roman" w:cs="Times New Roman"/>
          <w:sz w:val="24"/>
          <w:szCs w:val="24"/>
          <w:lang w:eastAsia="ar-SA"/>
        </w:rPr>
        <w:t xml:space="preserve">perceived by a previous sample of participants as </w:t>
      </w:r>
      <w:r w:rsidR="000113D5" w:rsidRPr="004106EA">
        <w:rPr>
          <w:rFonts w:ascii="Times New Roman" w:hAnsi="Times New Roman" w:cs="Times New Roman"/>
          <w:sz w:val="24"/>
          <w:szCs w:val="24"/>
          <w:lang w:val="en-US"/>
        </w:rPr>
        <w:t xml:space="preserve">‘large-normal’, ‘small-normal’, and ‘smaller than normal’ respectively. Participants were able to serve themselves additional helpings of the same food (Study 1), or dessert items (Study 2). </w:t>
      </w:r>
      <w:r w:rsidR="001632A8" w:rsidRPr="004106EA">
        <w:rPr>
          <w:rFonts w:ascii="Times New Roman" w:hAnsi="Times New Roman" w:cs="Times New Roman"/>
          <w:sz w:val="24"/>
          <w:szCs w:val="24"/>
          <w:lang w:val="en-US"/>
        </w:rPr>
        <w:t>In Study 1 t</w:t>
      </w:r>
      <w:r w:rsidR="000113D5" w:rsidRPr="004106EA">
        <w:rPr>
          <w:rFonts w:ascii="Times New Roman" w:hAnsi="Times New Roman" w:cs="Times New Roman"/>
          <w:sz w:val="24"/>
          <w:szCs w:val="24"/>
          <w:lang w:val="en-US"/>
        </w:rPr>
        <w:t xml:space="preserve">here was a </w:t>
      </w:r>
      <w:r w:rsidR="00620231" w:rsidRPr="004106EA">
        <w:rPr>
          <w:rFonts w:ascii="Times New Roman" w:hAnsi="Times New Roman" w:cs="Times New Roman"/>
          <w:sz w:val="24"/>
          <w:szCs w:val="24"/>
          <w:lang w:val="en-US"/>
        </w:rPr>
        <w:t xml:space="preserve">small but </w:t>
      </w:r>
      <w:r w:rsidR="000113D5" w:rsidRPr="004106EA">
        <w:rPr>
          <w:rFonts w:ascii="Times New Roman" w:hAnsi="Times New Roman" w:cs="Times New Roman"/>
          <w:sz w:val="24"/>
          <w:szCs w:val="24"/>
          <w:lang w:val="en-US"/>
        </w:rPr>
        <w:t xml:space="preserve">significant increase in </w:t>
      </w:r>
      <w:r w:rsidR="001632A8" w:rsidRPr="004106EA">
        <w:rPr>
          <w:rFonts w:ascii="Times New Roman" w:hAnsi="Times New Roman" w:cs="Times New Roman"/>
          <w:sz w:val="24"/>
          <w:szCs w:val="24"/>
          <w:lang w:val="en-US"/>
        </w:rPr>
        <w:t>additional</w:t>
      </w:r>
      <w:r w:rsidR="000113D5" w:rsidRPr="004106EA">
        <w:rPr>
          <w:rFonts w:ascii="Times New Roman" w:hAnsi="Times New Roman" w:cs="Times New Roman"/>
          <w:sz w:val="24"/>
          <w:szCs w:val="24"/>
          <w:lang w:val="en-US"/>
        </w:rPr>
        <w:t xml:space="preserve"> intake when participants were served the ‘smaller than normal’ compared to the ‘small-normal’ portion</w:t>
      </w:r>
      <w:r w:rsidR="00727255" w:rsidRPr="004106EA">
        <w:rPr>
          <w:rFonts w:ascii="Times New Roman" w:hAnsi="Times New Roman" w:cs="Times New Roman"/>
          <w:sz w:val="24"/>
          <w:szCs w:val="24"/>
          <w:lang w:val="en-US"/>
        </w:rPr>
        <w:t xml:space="preserve">, </w:t>
      </w:r>
      <w:r w:rsidR="000113D5" w:rsidRPr="004106EA">
        <w:rPr>
          <w:rFonts w:ascii="Times New Roman" w:hAnsi="Times New Roman" w:cs="Times New Roman"/>
          <w:i/>
          <w:iCs/>
          <w:sz w:val="24"/>
          <w:szCs w:val="24"/>
          <w:lang w:val="en-US"/>
        </w:rPr>
        <w:t xml:space="preserve">m </w:t>
      </w:r>
      <w:r w:rsidR="00727255" w:rsidRPr="004106EA">
        <w:rPr>
          <w:rFonts w:ascii="Times New Roman" w:hAnsi="Times New Roman" w:cs="Times New Roman"/>
          <w:sz w:val="24"/>
          <w:szCs w:val="24"/>
          <w:lang w:val="en-US"/>
        </w:rPr>
        <w:t xml:space="preserve">difference </w:t>
      </w:r>
      <w:r w:rsidR="000113D5" w:rsidRPr="004106EA">
        <w:rPr>
          <w:rFonts w:ascii="Times New Roman" w:hAnsi="Times New Roman" w:cs="Times New Roman"/>
          <w:sz w:val="24"/>
          <w:szCs w:val="24"/>
          <w:lang w:val="en-US"/>
        </w:rPr>
        <w:t xml:space="preserve">= 39 kcal, </w:t>
      </w:r>
      <w:r w:rsidR="000113D5" w:rsidRPr="004106EA">
        <w:rPr>
          <w:rFonts w:ascii="Times New Roman" w:hAnsi="Times New Roman" w:cs="Times New Roman"/>
          <w:i/>
          <w:iCs/>
          <w:sz w:val="24"/>
          <w:szCs w:val="24"/>
          <w:lang w:val="en-US"/>
        </w:rPr>
        <w:t xml:space="preserve">p </w:t>
      </w:r>
      <w:r w:rsidR="000113D5" w:rsidRPr="004106EA">
        <w:rPr>
          <w:rFonts w:ascii="Times New Roman" w:hAnsi="Times New Roman" w:cs="Times New Roman"/>
          <w:sz w:val="24"/>
          <w:szCs w:val="24"/>
          <w:lang w:val="en-US"/>
        </w:rPr>
        <w:t xml:space="preserve">= .002, </w:t>
      </w:r>
      <w:r w:rsidR="000113D5" w:rsidRPr="004106EA">
        <w:rPr>
          <w:rFonts w:ascii="Times New Roman" w:hAnsi="Times New Roman" w:cs="Times New Roman"/>
          <w:i/>
          <w:sz w:val="24"/>
          <w:szCs w:val="24"/>
          <w:lang w:val="en-US"/>
        </w:rPr>
        <w:t xml:space="preserve">d </w:t>
      </w:r>
      <w:r w:rsidR="000113D5" w:rsidRPr="004106EA">
        <w:rPr>
          <w:rFonts w:ascii="Times New Roman" w:hAnsi="Times New Roman" w:cs="Times New Roman"/>
          <w:sz w:val="24"/>
          <w:szCs w:val="24"/>
          <w:lang w:val="en-US"/>
        </w:rPr>
        <w:t xml:space="preserve">= 0.35, </w:t>
      </w:r>
      <w:r w:rsidR="00912DC4" w:rsidRPr="004106EA">
        <w:rPr>
          <w:rFonts w:ascii="Times New Roman" w:hAnsi="Times New Roman" w:cs="Times New Roman"/>
          <w:sz w:val="24"/>
          <w:szCs w:val="24"/>
          <w:lang w:val="en-US"/>
        </w:rPr>
        <w:t>but there was no significant difference between the ‘small-normal’ and ‘large-normal’ conditions</w:t>
      </w:r>
      <w:r w:rsidR="00213F30" w:rsidRPr="004106EA">
        <w:rPr>
          <w:rFonts w:ascii="Times New Roman" w:hAnsi="Times New Roman" w:cs="Times New Roman"/>
          <w:sz w:val="24"/>
          <w:szCs w:val="24"/>
          <w:lang w:val="en-US"/>
        </w:rPr>
        <w:t xml:space="preserve">, </w:t>
      </w:r>
      <w:r w:rsidR="00912DC4" w:rsidRPr="004106EA">
        <w:rPr>
          <w:rFonts w:ascii="Times New Roman" w:hAnsi="Times New Roman" w:cs="Times New Roman"/>
          <w:i/>
          <w:iCs/>
          <w:sz w:val="24"/>
          <w:szCs w:val="24"/>
          <w:lang w:val="en-US"/>
        </w:rPr>
        <w:t xml:space="preserve">m </w:t>
      </w:r>
      <w:r w:rsidR="00213F30" w:rsidRPr="004106EA">
        <w:rPr>
          <w:rFonts w:ascii="Times New Roman" w:hAnsi="Times New Roman" w:cs="Times New Roman"/>
          <w:sz w:val="24"/>
          <w:szCs w:val="24"/>
          <w:lang w:val="en-US"/>
        </w:rPr>
        <w:t xml:space="preserve">difference </w:t>
      </w:r>
      <w:r w:rsidR="00912DC4" w:rsidRPr="004106EA">
        <w:rPr>
          <w:rFonts w:ascii="Times New Roman" w:hAnsi="Times New Roman" w:cs="Times New Roman"/>
          <w:sz w:val="24"/>
          <w:szCs w:val="24"/>
          <w:lang w:val="en-US"/>
        </w:rPr>
        <w:t xml:space="preserve">= 20 kcal, </w:t>
      </w:r>
      <w:r w:rsidR="00912DC4" w:rsidRPr="004106EA">
        <w:rPr>
          <w:rFonts w:ascii="Times New Roman" w:hAnsi="Times New Roman" w:cs="Times New Roman"/>
          <w:i/>
          <w:iCs/>
          <w:sz w:val="24"/>
          <w:szCs w:val="24"/>
          <w:lang w:val="en-US"/>
        </w:rPr>
        <w:t xml:space="preserve">p </w:t>
      </w:r>
      <w:r w:rsidR="00912DC4" w:rsidRPr="004106EA">
        <w:rPr>
          <w:rFonts w:ascii="Times New Roman" w:hAnsi="Times New Roman" w:cs="Times New Roman"/>
          <w:sz w:val="24"/>
          <w:szCs w:val="24"/>
          <w:lang w:val="en-US"/>
        </w:rPr>
        <w:t xml:space="preserve">= .08, </w:t>
      </w:r>
      <w:r w:rsidR="00912DC4" w:rsidRPr="004106EA">
        <w:rPr>
          <w:rFonts w:ascii="Times New Roman" w:hAnsi="Times New Roman" w:cs="Times New Roman"/>
          <w:i/>
          <w:sz w:val="24"/>
          <w:szCs w:val="24"/>
          <w:lang w:val="en-US"/>
        </w:rPr>
        <w:t>d</w:t>
      </w:r>
      <w:r w:rsidR="00912DC4" w:rsidRPr="004106EA">
        <w:rPr>
          <w:rFonts w:ascii="Times New Roman" w:hAnsi="Times New Roman" w:cs="Times New Roman"/>
          <w:sz w:val="24"/>
          <w:szCs w:val="24"/>
          <w:lang w:val="en-US"/>
        </w:rPr>
        <w:t xml:space="preserve"> = 0.24</w:t>
      </w:r>
      <w:r w:rsidR="00213F30" w:rsidRPr="004106EA">
        <w:rPr>
          <w:rFonts w:ascii="Times New Roman" w:hAnsi="Times New Roman" w:cs="Times New Roman"/>
          <w:sz w:val="24"/>
          <w:szCs w:val="24"/>
          <w:lang w:val="en-US"/>
        </w:rPr>
        <w:t xml:space="preserve">. </w:t>
      </w:r>
      <w:r w:rsidR="00622ADA" w:rsidRPr="004106EA">
        <w:rPr>
          <w:rFonts w:ascii="Times New Roman" w:hAnsi="Times New Roman" w:cs="Times New Roman"/>
          <w:sz w:val="24"/>
          <w:szCs w:val="24"/>
          <w:lang w:val="en-US"/>
        </w:rPr>
        <w:t>A similar</w:t>
      </w:r>
      <w:r w:rsidR="00213F30" w:rsidRPr="004106EA">
        <w:rPr>
          <w:rFonts w:ascii="Times New Roman" w:hAnsi="Times New Roman" w:cs="Times New Roman"/>
          <w:sz w:val="24"/>
          <w:szCs w:val="24"/>
          <w:lang w:val="en-US"/>
        </w:rPr>
        <w:t xml:space="preserve"> pattern was observed in Study 2</w:t>
      </w:r>
      <w:r w:rsidR="0026129E" w:rsidRPr="004106EA">
        <w:rPr>
          <w:rFonts w:ascii="Times New Roman" w:hAnsi="Times New Roman" w:cs="Times New Roman"/>
          <w:sz w:val="24"/>
          <w:szCs w:val="24"/>
          <w:lang w:val="en-US"/>
        </w:rPr>
        <w:t>:</w:t>
      </w:r>
      <w:r w:rsidR="00213F30" w:rsidRPr="004106EA">
        <w:rPr>
          <w:rFonts w:ascii="Times New Roman" w:hAnsi="Times New Roman" w:cs="Times New Roman"/>
          <w:sz w:val="24"/>
          <w:szCs w:val="24"/>
          <w:lang w:val="en-US"/>
        </w:rPr>
        <w:t xml:space="preserve"> </w:t>
      </w:r>
      <w:r w:rsidR="00213F30" w:rsidRPr="004106EA">
        <w:rPr>
          <w:rFonts w:ascii="Times New Roman" w:hAnsi="Times New Roman" w:cs="Times New Roman"/>
          <w:i/>
          <w:sz w:val="24"/>
          <w:szCs w:val="24"/>
          <w:lang w:val="en-US"/>
        </w:rPr>
        <w:t>m</w:t>
      </w:r>
      <w:r w:rsidR="00213F30" w:rsidRPr="004106EA">
        <w:rPr>
          <w:rFonts w:ascii="Times New Roman" w:hAnsi="Times New Roman" w:cs="Times New Roman"/>
          <w:sz w:val="24"/>
          <w:szCs w:val="24"/>
          <w:lang w:val="en-US"/>
        </w:rPr>
        <w:t xml:space="preserve"> difference =</w:t>
      </w:r>
      <w:r w:rsidR="000113D5" w:rsidRPr="004106EA">
        <w:rPr>
          <w:rFonts w:ascii="Times New Roman" w:hAnsi="Times New Roman" w:cs="Times New Roman"/>
          <w:sz w:val="24"/>
          <w:szCs w:val="24"/>
          <w:lang w:val="en-US"/>
        </w:rPr>
        <w:t xml:space="preserve"> 36 kcal, </w:t>
      </w:r>
      <w:r w:rsidR="000113D5" w:rsidRPr="004106EA">
        <w:rPr>
          <w:rFonts w:ascii="Times New Roman" w:hAnsi="Times New Roman" w:cs="Times New Roman"/>
          <w:i/>
          <w:iCs/>
          <w:sz w:val="24"/>
          <w:szCs w:val="24"/>
          <w:lang w:val="en-US"/>
        </w:rPr>
        <w:t xml:space="preserve">p </w:t>
      </w:r>
      <w:r w:rsidR="000113D5" w:rsidRPr="004106EA">
        <w:rPr>
          <w:rFonts w:ascii="Times New Roman" w:hAnsi="Times New Roman" w:cs="Times New Roman"/>
          <w:sz w:val="24"/>
          <w:szCs w:val="24"/>
          <w:lang w:val="en-US"/>
        </w:rPr>
        <w:t xml:space="preserve">= .06, </w:t>
      </w:r>
      <w:r w:rsidR="000113D5" w:rsidRPr="004106EA">
        <w:rPr>
          <w:rFonts w:ascii="Times New Roman" w:hAnsi="Times New Roman" w:cs="Times New Roman"/>
          <w:i/>
          <w:sz w:val="24"/>
          <w:szCs w:val="24"/>
          <w:lang w:val="en-US"/>
        </w:rPr>
        <w:t>d</w:t>
      </w:r>
      <w:r w:rsidR="00213F30" w:rsidRPr="004106EA">
        <w:rPr>
          <w:rFonts w:ascii="Times New Roman" w:hAnsi="Times New Roman" w:cs="Times New Roman"/>
          <w:sz w:val="24"/>
          <w:szCs w:val="24"/>
          <w:lang w:val="en-US"/>
        </w:rPr>
        <w:t xml:space="preserve"> = 0.18;</w:t>
      </w:r>
      <w:r w:rsidR="000113D5" w:rsidRPr="004106EA">
        <w:rPr>
          <w:rFonts w:ascii="Times New Roman" w:hAnsi="Times New Roman" w:cs="Times New Roman"/>
          <w:sz w:val="24"/>
          <w:szCs w:val="24"/>
          <w:lang w:val="en-US"/>
        </w:rPr>
        <w:t xml:space="preserve"> </w:t>
      </w:r>
      <w:r w:rsidR="00213F30" w:rsidRPr="004106EA">
        <w:rPr>
          <w:rFonts w:ascii="Times New Roman" w:hAnsi="Times New Roman" w:cs="Times New Roman"/>
          <w:i/>
          <w:sz w:val="24"/>
          <w:szCs w:val="24"/>
          <w:lang w:val="en-US"/>
        </w:rPr>
        <w:t xml:space="preserve">m </w:t>
      </w:r>
      <w:r w:rsidR="00213F30" w:rsidRPr="004106EA">
        <w:rPr>
          <w:rFonts w:ascii="Times New Roman" w:hAnsi="Times New Roman" w:cs="Times New Roman"/>
          <w:sz w:val="24"/>
          <w:szCs w:val="24"/>
          <w:lang w:val="en-US"/>
        </w:rPr>
        <w:t xml:space="preserve">difference = </w:t>
      </w:r>
      <w:r w:rsidR="000113D5" w:rsidRPr="004106EA">
        <w:rPr>
          <w:rFonts w:ascii="Times New Roman" w:hAnsi="Times New Roman" w:cs="Times New Roman"/>
          <w:sz w:val="24"/>
          <w:szCs w:val="24"/>
          <w:lang w:val="en-US"/>
        </w:rPr>
        <w:t xml:space="preserve">20 kcal, </w:t>
      </w:r>
      <w:r w:rsidR="000113D5" w:rsidRPr="004106EA">
        <w:rPr>
          <w:rFonts w:ascii="Times New Roman" w:hAnsi="Times New Roman" w:cs="Times New Roman"/>
          <w:i/>
          <w:iCs/>
          <w:sz w:val="24"/>
          <w:szCs w:val="24"/>
          <w:lang w:val="en-US"/>
        </w:rPr>
        <w:t xml:space="preserve">p </w:t>
      </w:r>
      <w:r w:rsidR="000113D5" w:rsidRPr="004106EA">
        <w:rPr>
          <w:rFonts w:ascii="Times New Roman" w:hAnsi="Times New Roman" w:cs="Times New Roman"/>
          <w:sz w:val="24"/>
          <w:szCs w:val="24"/>
          <w:lang w:val="en-US"/>
        </w:rPr>
        <w:t xml:space="preserve">= .26, </w:t>
      </w:r>
      <w:r w:rsidR="000113D5" w:rsidRPr="004106EA">
        <w:rPr>
          <w:rFonts w:ascii="Times New Roman" w:hAnsi="Times New Roman" w:cs="Times New Roman"/>
          <w:i/>
          <w:sz w:val="24"/>
          <w:szCs w:val="24"/>
          <w:lang w:val="en-US"/>
        </w:rPr>
        <w:t>d</w:t>
      </w:r>
      <w:r w:rsidR="000113D5" w:rsidRPr="004106EA">
        <w:rPr>
          <w:rFonts w:ascii="Times New Roman" w:hAnsi="Times New Roman" w:cs="Times New Roman"/>
          <w:sz w:val="24"/>
          <w:szCs w:val="24"/>
          <w:lang w:val="en-US"/>
        </w:rPr>
        <w:t xml:space="preserve"> = 0.10. However, </w:t>
      </w:r>
      <w:r w:rsidR="00622ADA" w:rsidRPr="004106EA">
        <w:rPr>
          <w:rFonts w:ascii="Times New Roman" w:hAnsi="Times New Roman" w:cs="Times New Roman"/>
          <w:sz w:val="24"/>
          <w:szCs w:val="24"/>
          <w:lang w:val="en-US"/>
        </w:rPr>
        <w:t xml:space="preserve">smaller portion sizes were each associated with a significant reduction in </w:t>
      </w:r>
      <w:r w:rsidR="000113D5" w:rsidRPr="004106EA">
        <w:rPr>
          <w:rFonts w:ascii="Times New Roman" w:hAnsi="Times New Roman" w:cs="Times New Roman"/>
          <w:sz w:val="24"/>
          <w:szCs w:val="24"/>
          <w:lang w:val="en-US"/>
        </w:rPr>
        <w:t xml:space="preserve">total meal intake. </w:t>
      </w:r>
      <w:r w:rsidR="00B37B52" w:rsidRPr="004106EA">
        <w:rPr>
          <w:rFonts w:ascii="Times New Roman" w:hAnsi="Times New Roman" w:cs="Times New Roman"/>
          <w:sz w:val="24"/>
          <w:szCs w:val="24"/>
          <w:lang w:val="en-US"/>
        </w:rPr>
        <w:t xml:space="preserve">The findings provide preliminary evidence </w:t>
      </w:r>
      <w:r w:rsidR="0065586A" w:rsidRPr="004106EA">
        <w:rPr>
          <w:rFonts w:ascii="Times New Roman" w:hAnsi="Times New Roman" w:cs="Times New Roman"/>
          <w:sz w:val="24"/>
          <w:szCs w:val="24"/>
          <w:lang w:val="en-US"/>
        </w:rPr>
        <w:t>that</w:t>
      </w:r>
      <w:r w:rsidR="00786A22" w:rsidRPr="004106EA">
        <w:rPr>
          <w:rFonts w:ascii="Times New Roman" w:hAnsi="Times New Roman" w:cs="Times New Roman"/>
          <w:sz w:val="24"/>
          <w:szCs w:val="24"/>
          <w:lang w:val="en-US"/>
        </w:rPr>
        <w:t xml:space="preserve"> </w:t>
      </w:r>
      <w:r w:rsidR="0065586A" w:rsidRPr="004106EA">
        <w:rPr>
          <w:rFonts w:ascii="Times New Roman" w:hAnsi="Times New Roman" w:cs="Times New Roman"/>
          <w:sz w:val="24"/>
          <w:szCs w:val="24"/>
          <w:lang w:val="en-US"/>
        </w:rPr>
        <w:t>r</w:t>
      </w:r>
      <w:r w:rsidR="000113D5" w:rsidRPr="004106EA">
        <w:rPr>
          <w:rFonts w:ascii="Times New Roman" w:hAnsi="Times New Roman" w:cs="Times New Roman"/>
          <w:sz w:val="24"/>
          <w:szCs w:val="24"/>
          <w:lang w:val="en-US"/>
        </w:rPr>
        <w:t xml:space="preserve">eductions that result in portions appearing ‘normal’ in size may limit </w:t>
      </w:r>
      <w:r w:rsidR="002B0FE7" w:rsidRPr="004106EA">
        <w:rPr>
          <w:rFonts w:ascii="Times New Roman" w:hAnsi="Times New Roman" w:cs="Times New Roman"/>
          <w:sz w:val="24"/>
          <w:szCs w:val="24"/>
          <w:lang w:val="en-US"/>
        </w:rPr>
        <w:t xml:space="preserve">additional </w:t>
      </w:r>
      <w:r w:rsidR="000113D5" w:rsidRPr="004106EA">
        <w:rPr>
          <w:rFonts w:ascii="Times New Roman" w:hAnsi="Times New Roman" w:cs="Times New Roman"/>
          <w:sz w:val="24"/>
          <w:szCs w:val="24"/>
          <w:lang w:val="en-US"/>
        </w:rPr>
        <w:t>eating</w:t>
      </w:r>
      <w:r w:rsidR="006E1385" w:rsidRPr="004106EA">
        <w:rPr>
          <w:rFonts w:ascii="Times New Roman" w:hAnsi="Times New Roman" w:cs="Times New Roman"/>
          <w:sz w:val="24"/>
          <w:szCs w:val="24"/>
          <w:lang w:val="en-US"/>
        </w:rPr>
        <w:t>, but</w:t>
      </w:r>
      <w:r w:rsidR="00F90ADA" w:rsidRPr="004106EA">
        <w:rPr>
          <w:rFonts w:ascii="Times New Roman" w:hAnsi="Times New Roman" w:cs="Times New Roman"/>
          <w:sz w:val="24"/>
          <w:szCs w:val="24"/>
          <w:lang w:val="en-US"/>
        </w:rPr>
        <w:t xml:space="preserve"> confirmatory </w:t>
      </w:r>
      <w:r w:rsidR="006E1385" w:rsidRPr="004106EA">
        <w:rPr>
          <w:rFonts w:ascii="Times New Roman" w:eastAsia="BSGulliver" w:hAnsi="Times New Roman" w:cs="Times New Roman"/>
          <w:sz w:val="24"/>
          <w:szCs w:val="24"/>
        </w:rPr>
        <w:t>research is needed</w:t>
      </w:r>
      <w:r w:rsidR="0065586A" w:rsidRPr="004106EA">
        <w:rPr>
          <w:rFonts w:ascii="Times New Roman" w:hAnsi="Times New Roman" w:cs="Times New Roman"/>
          <w:sz w:val="24"/>
          <w:szCs w:val="24"/>
          <w:lang w:val="en-US"/>
        </w:rPr>
        <w:t>.</w:t>
      </w:r>
      <w:r w:rsidR="000113D5" w:rsidRPr="004106EA">
        <w:rPr>
          <w:rFonts w:ascii="Times New Roman" w:hAnsi="Times New Roman" w:cs="Times New Roman"/>
          <w:sz w:val="24"/>
          <w:szCs w:val="24"/>
          <w:lang w:val="en-US"/>
        </w:rPr>
        <w:t xml:space="preserve"> </w:t>
      </w:r>
      <w:r w:rsidR="000113D5" w:rsidRPr="004106EA">
        <w:rPr>
          <w:rFonts w:ascii="Times New Roman" w:hAnsi="Times New Roman" w:cs="Times New Roman"/>
          <w:i/>
          <w:iCs/>
          <w:sz w:val="24"/>
          <w:szCs w:val="24"/>
          <w:lang w:val="en-US"/>
        </w:rPr>
        <w:t>(2</w:t>
      </w:r>
      <w:r w:rsidR="0069629D" w:rsidRPr="004106EA">
        <w:rPr>
          <w:rFonts w:ascii="Times New Roman" w:hAnsi="Times New Roman" w:cs="Times New Roman"/>
          <w:i/>
          <w:iCs/>
          <w:sz w:val="24"/>
          <w:szCs w:val="24"/>
          <w:lang w:val="en-US"/>
        </w:rPr>
        <w:t>50</w:t>
      </w:r>
      <w:r w:rsidR="000113D5" w:rsidRPr="004106EA">
        <w:rPr>
          <w:rFonts w:ascii="Times New Roman" w:hAnsi="Times New Roman" w:cs="Times New Roman"/>
          <w:i/>
          <w:iCs/>
          <w:sz w:val="24"/>
          <w:szCs w:val="24"/>
          <w:lang w:val="en-US"/>
        </w:rPr>
        <w:t xml:space="preserve">/250 words) </w:t>
      </w:r>
    </w:p>
    <w:p w14:paraId="66F29CEE" w14:textId="5CC04423" w:rsidR="00786A22" w:rsidRPr="004106EA" w:rsidRDefault="00786A22" w:rsidP="00C93E4F">
      <w:pPr>
        <w:pStyle w:val="CommentText"/>
        <w:spacing w:line="480" w:lineRule="auto"/>
        <w:rPr>
          <w:rFonts w:ascii="Times New Roman" w:hAnsi="Times New Roman" w:cs="Times New Roman"/>
          <w:i/>
          <w:iCs/>
          <w:sz w:val="24"/>
          <w:szCs w:val="24"/>
          <w:lang w:val="en-US"/>
        </w:rPr>
      </w:pPr>
    </w:p>
    <w:p w14:paraId="3EF997DC" w14:textId="77777777" w:rsidR="00B46BBF" w:rsidRPr="004106EA" w:rsidRDefault="00B46BBF" w:rsidP="00C021EE">
      <w:pPr>
        <w:suppressAutoHyphens/>
        <w:spacing w:after="0" w:line="480" w:lineRule="auto"/>
        <w:jc w:val="center"/>
        <w:rPr>
          <w:rFonts w:ascii="Times New Roman" w:hAnsi="Times New Roman" w:cs="Times New Roman"/>
          <w:b/>
          <w:sz w:val="24"/>
          <w:szCs w:val="24"/>
        </w:rPr>
      </w:pPr>
    </w:p>
    <w:p w14:paraId="1D0CEB42" w14:textId="77777777" w:rsidR="001223CD" w:rsidRPr="004106EA" w:rsidRDefault="001223CD" w:rsidP="00C021EE">
      <w:pPr>
        <w:suppressAutoHyphens/>
        <w:spacing w:after="0" w:line="480" w:lineRule="auto"/>
        <w:jc w:val="center"/>
        <w:rPr>
          <w:rFonts w:ascii="Times New Roman" w:hAnsi="Times New Roman" w:cs="Times New Roman"/>
          <w:b/>
          <w:sz w:val="24"/>
          <w:szCs w:val="24"/>
        </w:rPr>
        <w:sectPr w:rsidR="001223CD" w:rsidRPr="004106EA" w:rsidSect="005D47E0">
          <w:pgSz w:w="11906" w:h="16838"/>
          <w:pgMar w:top="1440" w:right="1440" w:bottom="1440" w:left="1440" w:header="708" w:footer="708" w:gutter="0"/>
          <w:lnNumType w:countBy="1" w:restart="continuous"/>
          <w:cols w:space="708"/>
          <w:docGrid w:linePitch="360"/>
        </w:sectPr>
      </w:pPr>
    </w:p>
    <w:p w14:paraId="4F98150D" w14:textId="37283884" w:rsidR="00C021EE" w:rsidRPr="004106EA" w:rsidRDefault="00C021EE" w:rsidP="00C021EE">
      <w:pPr>
        <w:suppressAutoHyphens/>
        <w:spacing w:after="0" w:line="480" w:lineRule="auto"/>
        <w:jc w:val="center"/>
        <w:rPr>
          <w:rFonts w:ascii="Times New Roman" w:hAnsi="Times New Roman" w:cs="Times New Roman"/>
          <w:b/>
          <w:sz w:val="24"/>
          <w:szCs w:val="24"/>
        </w:rPr>
      </w:pPr>
      <w:r w:rsidRPr="004106EA">
        <w:rPr>
          <w:rFonts w:ascii="Times New Roman" w:hAnsi="Times New Roman" w:cs="Times New Roman"/>
          <w:b/>
          <w:sz w:val="24"/>
          <w:szCs w:val="24"/>
        </w:rPr>
        <w:t>Introduction</w:t>
      </w:r>
    </w:p>
    <w:p w14:paraId="063ADF23" w14:textId="56F1279D" w:rsidR="002A7D68" w:rsidRPr="004106EA" w:rsidRDefault="00DB0E7E" w:rsidP="002A7D68">
      <w:pPr>
        <w:suppressAutoHyphens/>
        <w:spacing w:after="0" w:line="480" w:lineRule="auto"/>
        <w:rPr>
          <w:rFonts w:ascii="Times New Roman" w:hAnsi="Times New Roman" w:cs="Times New Roman"/>
          <w:sz w:val="24"/>
          <w:szCs w:val="24"/>
        </w:rPr>
      </w:pPr>
      <w:r w:rsidRPr="004106EA">
        <w:rPr>
          <w:rFonts w:ascii="Times New Roman" w:hAnsi="Times New Roman" w:cs="Times New Roman"/>
          <w:sz w:val="24"/>
          <w:szCs w:val="24"/>
        </w:rPr>
        <w:t xml:space="preserve">The </w:t>
      </w:r>
      <w:r w:rsidR="0033719C" w:rsidRPr="004106EA">
        <w:rPr>
          <w:rFonts w:ascii="Times New Roman" w:hAnsi="Times New Roman" w:cs="Times New Roman"/>
          <w:sz w:val="24"/>
          <w:szCs w:val="24"/>
        </w:rPr>
        <w:t>p</w:t>
      </w:r>
      <w:r w:rsidR="001E5CC1" w:rsidRPr="004106EA">
        <w:rPr>
          <w:rFonts w:ascii="Times New Roman" w:hAnsi="Times New Roman" w:cs="Times New Roman"/>
          <w:sz w:val="24"/>
          <w:szCs w:val="24"/>
        </w:rPr>
        <w:t xml:space="preserve">ortion sizes </w:t>
      </w:r>
      <w:r w:rsidRPr="004106EA">
        <w:rPr>
          <w:rFonts w:ascii="Times New Roman" w:hAnsi="Times New Roman" w:cs="Times New Roman"/>
          <w:sz w:val="24"/>
          <w:szCs w:val="24"/>
        </w:rPr>
        <w:t xml:space="preserve">of some common food products </w:t>
      </w:r>
      <w:r w:rsidR="001E5CC1" w:rsidRPr="004106EA">
        <w:rPr>
          <w:rFonts w:ascii="Times New Roman" w:hAnsi="Times New Roman" w:cs="Times New Roman"/>
          <w:sz w:val="24"/>
          <w:szCs w:val="24"/>
        </w:rPr>
        <w:t xml:space="preserve">have increased over the past </w:t>
      </w:r>
      <w:r w:rsidR="00170435" w:rsidRPr="004106EA">
        <w:rPr>
          <w:rFonts w:ascii="Times New Roman" w:hAnsi="Times New Roman" w:cs="Times New Roman"/>
          <w:sz w:val="24"/>
          <w:szCs w:val="24"/>
        </w:rPr>
        <w:t xml:space="preserve">40 years </w:t>
      </w:r>
      <w:r w:rsidR="00972D75" w:rsidRPr="004106EA">
        <w:rPr>
          <w:rFonts w:ascii="Times New Roman" w:hAnsi="Times New Roman" w:cs="Times New Roman"/>
          <w:sz w:val="24"/>
          <w:szCs w:val="24"/>
        </w:rPr>
        <w:fldChar w:fldCharType="begin">
          <w:fldData xml:space="preserve">PEVuZE5vdGU+PENpdGU+PEF1dGhvcj5OaWVsc2VuPC9BdXRob3I+PFllYXI+MjAwMzwvWWVhcj48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PEVuZE5vdGU+PENpdGU+PEF1dGhvcj5OaWVsc2VuPC9BdXRob3I+PFllYXI+MjAwMzwvWWVhcj48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1" w:tooltip="Nielsen, 2003 #1232" w:history="1">
        <w:r w:rsidR="00651764" w:rsidRPr="004106EA">
          <w:rPr>
            <w:rFonts w:ascii="Times New Roman" w:hAnsi="Times New Roman" w:cs="Times New Roman"/>
            <w:noProof/>
            <w:sz w:val="24"/>
            <w:szCs w:val="24"/>
          </w:rPr>
          <w:t>1-3</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1E5CC1" w:rsidRPr="004106EA">
        <w:rPr>
          <w:rFonts w:ascii="Times New Roman" w:hAnsi="Times New Roman" w:cs="Times New Roman"/>
          <w:sz w:val="24"/>
          <w:szCs w:val="24"/>
        </w:rPr>
        <w:t xml:space="preserve">. Although a </w:t>
      </w:r>
      <w:r w:rsidR="00170435" w:rsidRPr="004106EA">
        <w:rPr>
          <w:rFonts w:ascii="Times New Roman" w:hAnsi="Times New Roman" w:cs="Times New Roman"/>
          <w:sz w:val="24"/>
          <w:szCs w:val="24"/>
        </w:rPr>
        <w:t xml:space="preserve">direct </w:t>
      </w:r>
      <w:r w:rsidR="001E5CC1" w:rsidRPr="004106EA">
        <w:rPr>
          <w:rFonts w:ascii="Times New Roman" w:hAnsi="Times New Roman" w:cs="Times New Roman"/>
          <w:sz w:val="24"/>
          <w:szCs w:val="24"/>
        </w:rPr>
        <w:t xml:space="preserve">causal effect of increased portion sizes on </w:t>
      </w:r>
      <w:r w:rsidR="00742681" w:rsidRPr="004106EA">
        <w:rPr>
          <w:rFonts w:ascii="Times New Roman" w:hAnsi="Times New Roman" w:cs="Times New Roman"/>
          <w:sz w:val="24"/>
          <w:szCs w:val="24"/>
        </w:rPr>
        <w:t xml:space="preserve">population-level </w:t>
      </w:r>
      <w:r w:rsidR="001E5CC1" w:rsidRPr="004106EA">
        <w:rPr>
          <w:rFonts w:ascii="Times New Roman" w:hAnsi="Times New Roman" w:cs="Times New Roman"/>
          <w:sz w:val="24"/>
          <w:szCs w:val="24"/>
        </w:rPr>
        <w:t xml:space="preserve">obesity has </w:t>
      </w:r>
      <w:r w:rsidR="00170435" w:rsidRPr="004106EA">
        <w:rPr>
          <w:rFonts w:ascii="Times New Roman" w:hAnsi="Times New Roman" w:cs="Times New Roman"/>
          <w:sz w:val="24"/>
          <w:szCs w:val="24"/>
        </w:rPr>
        <w:t>yet to be</w:t>
      </w:r>
      <w:r w:rsidR="001E5CC1" w:rsidRPr="004106EA">
        <w:rPr>
          <w:rFonts w:ascii="Times New Roman" w:hAnsi="Times New Roman" w:cs="Times New Roman"/>
          <w:sz w:val="24"/>
          <w:szCs w:val="24"/>
        </w:rPr>
        <w:t xml:space="preserve"> demonstrated</w:t>
      </w:r>
      <w:r w:rsidR="00481D44" w:rsidRPr="004106EA">
        <w:rPr>
          <w:rFonts w:ascii="Times New Roman" w:hAnsi="Times New Roman" w:cs="Times New Roman"/>
          <w:sz w:val="24"/>
          <w:szCs w:val="24"/>
        </w:rPr>
        <w:t xml:space="preserve"> </w:t>
      </w:r>
      <w:r w:rsidR="00972D75" w:rsidRPr="004106EA">
        <w:rPr>
          <w:rFonts w:ascii="Times New Roman" w:hAnsi="Times New Roman" w:cs="Times New Roman"/>
          <w:sz w:val="24"/>
          <w:szCs w:val="24"/>
        </w:rPr>
        <w:fldChar w:fldCharType="begin">
          <w:fldData xml:space="preserve">PEVuZE5vdGU+PENpdGU+PEF1dGhvcj5MaXZpbmdzdG9uZTwvQXV0aG9yPjxZZWFyPjIwMTQ8L1ll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PEVuZE5vdGU+PENpdGU+PEF1dGhvcj5MaXZpbmdzdG9uZTwvQXV0aG9yPjxZZWFyPjIwMTQ8L1ll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4" w:tooltip="Livingstone, 2014 #1255" w:history="1">
        <w:r w:rsidR="00651764" w:rsidRPr="004106EA">
          <w:rPr>
            <w:rFonts w:ascii="Times New Roman" w:hAnsi="Times New Roman" w:cs="Times New Roman"/>
            <w:noProof/>
            <w:sz w:val="24"/>
            <w:szCs w:val="24"/>
          </w:rPr>
          <w:t>4-7</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1E5CC1" w:rsidRPr="004106EA">
        <w:rPr>
          <w:rFonts w:ascii="Times New Roman" w:hAnsi="Times New Roman" w:cs="Times New Roman"/>
          <w:sz w:val="24"/>
          <w:szCs w:val="24"/>
        </w:rPr>
        <w:t xml:space="preserve">, there is now </w:t>
      </w:r>
      <w:r w:rsidR="00C9022F" w:rsidRPr="004106EA">
        <w:rPr>
          <w:rFonts w:ascii="Times New Roman" w:hAnsi="Times New Roman" w:cs="Times New Roman"/>
          <w:sz w:val="24"/>
          <w:szCs w:val="24"/>
        </w:rPr>
        <w:t xml:space="preserve">plausible </w:t>
      </w:r>
      <w:r w:rsidR="001E5CC1" w:rsidRPr="004106EA">
        <w:rPr>
          <w:rFonts w:ascii="Times New Roman" w:hAnsi="Times New Roman" w:cs="Times New Roman"/>
          <w:sz w:val="24"/>
          <w:szCs w:val="24"/>
        </w:rPr>
        <w:t xml:space="preserve">evidence that larger portion sizes promote increased food intake </w:t>
      </w:r>
      <w:r w:rsidR="00972D75" w:rsidRPr="004106EA">
        <w:rPr>
          <w:rFonts w:ascii="Times New Roman" w:hAnsi="Times New Roman" w:cs="Times New Roman"/>
          <w:sz w:val="24"/>
          <w:szCs w:val="24"/>
        </w:rPr>
        <w:fldChar w:fldCharType="begin">
          <w:fldData xml:space="preserve">PEVuZE5vdGU+PENpdGU+PEF1dGhvcj5Ib2xsYW5kczwvQXV0aG9yPjxZZWFyPjIwMTU8L1llYXI+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=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PEVuZE5vdGU+PENpdGU+PEF1dGhvcj5Ib2xsYW5kczwvQXV0aG9yPjxZZWFyPjIwMTU8L1llYXI+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=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8" w:tooltip="Hollands, 2015 #8461" w:history="1">
        <w:r w:rsidR="00651764" w:rsidRPr="004106EA">
          <w:rPr>
            <w:rFonts w:ascii="Times New Roman" w:hAnsi="Times New Roman" w:cs="Times New Roman"/>
            <w:noProof/>
            <w:sz w:val="24"/>
            <w:szCs w:val="24"/>
          </w:rPr>
          <w:t>8-11</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1E5CC1" w:rsidRPr="004106EA">
        <w:rPr>
          <w:rFonts w:ascii="Times New Roman" w:hAnsi="Times New Roman" w:cs="Times New Roman"/>
          <w:sz w:val="24"/>
          <w:szCs w:val="24"/>
        </w:rPr>
        <w:t xml:space="preserve">. This has </w:t>
      </w:r>
      <w:r w:rsidRPr="004106EA">
        <w:rPr>
          <w:rFonts w:ascii="Times New Roman" w:hAnsi="Times New Roman" w:cs="Times New Roman"/>
          <w:sz w:val="24"/>
          <w:szCs w:val="24"/>
        </w:rPr>
        <w:t xml:space="preserve">led to the suggestion that </w:t>
      </w:r>
      <w:r w:rsidR="00170435" w:rsidRPr="004106EA">
        <w:rPr>
          <w:rFonts w:ascii="Times New Roman" w:hAnsi="Times New Roman" w:cs="Times New Roman"/>
          <w:sz w:val="24"/>
          <w:szCs w:val="24"/>
        </w:rPr>
        <w:t xml:space="preserve">reductions to </w:t>
      </w:r>
      <w:r w:rsidR="001E5CC1" w:rsidRPr="004106EA">
        <w:rPr>
          <w:rFonts w:ascii="Times New Roman" w:hAnsi="Times New Roman" w:cs="Times New Roman"/>
          <w:sz w:val="24"/>
          <w:szCs w:val="24"/>
        </w:rPr>
        <w:t>portion sizes of commercially available food</w:t>
      </w:r>
      <w:r w:rsidR="0033719C" w:rsidRPr="004106EA">
        <w:rPr>
          <w:rFonts w:ascii="Times New Roman" w:hAnsi="Times New Roman" w:cs="Times New Roman"/>
          <w:sz w:val="24"/>
          <w:szCs w:val="24"/>
        </w:rPr>
        <w:t xml:space="preserve"> product</w:t>
      </w:r>
      <w:r w:rsidR="001E5CC1" w:rsidRPr="004106EA">
        <w:rPr>
          <w:rFonts w:ascii="Times New Roman" w:hAnsi="Times New Roman" w:cs="Times New Roman"/>
          <w:sz w:val="24"/>
          <w:szCs w:val="24"/>
        </w:rPr>
        <w:t xml:space="preserve">s </w:t>
      </w:r>
      <w:r w:rsidRPr="004106EA">
        <w:rPr>
          <w:rFonts w:ascii="Times New Roman" w:hAnsi="Times New Roman" w:cs="Times New Roman"/>
          <w:sz w:val="24"/>
          <w:szCs w:val="24"/>
        </w:rPr>
        <w:t xml:space="preserve">may reduce </w:t>
      </w:r>
      <w:r w:rsidR="00C5697E" w:rsidRPr="004106EA">
        <w:rPr>
          <w:rFonts w:ascii="Times New Roman" w:hAnsi="Times New Roman" w:cs="Times New Roman"/>
          <w:sz w:val="24"/>
          <w:szCs w:val="24"/>
        </w:rPr>
        <w:t>total energy intake</w:t>
      </w:r>
      <w:r w:rsidRPr="004106EA">
        <w:rPr>
          <w:rFonts w:ascii="Times New Roman" w:hAnsi="Times New Roman" w:cs="Times New Roman"/>
          <w:sz w:val="24"/>
          <w:szCs w:val="24"/>
        </w:rPr>
        <w:t xml:space="preserve"> and obesity </w:t>
      </w:r>
      <w:r w:rsidR="00972D75" w:rsidRPr="004106EA">
        <w:rPr>
          <w:rFonts w:ascii="Times New Roman" w:hAnsi="Times New Roman" w:cs="Times New Roman"/>
          <w:sz w:val="24"/>
          <w:szCs w:val="24"/>
        </w:rPr>
        <w:fldChar w:fldCharType="begin">
          <w:fldData xml:space="preserve">PEVuZE5vdGU+PENpdGU+PEF1dGhvcj5NYXJ0ZWF1PC9BdXRob3I+PFllYXI+MjAxNTwvWWVhcj48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PEVuZE5vdGU+PENpdGU+PEF1dGhvcj5NYXJ0ZWF1PC9BdXRob3I+PFllYXI+MjAxNTwvWWVhcj48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2" w:tooltip="Marteau, 2015 #8542" w:history="1">
        <w:r w:rsidR="00651764" w:rsidRPr="004106EA">
          <w:rPr>
            <w:rFonts w:ascii="Times New Roman" w:hAnsi="Times New Roman" w:cs="Times New Roman"/>
            <w:noProof/>
            <w:sz w:val="24"/>
            <w:szCs w:val="24"/>
          </w:rPr>
          <w:t>2</w:t>
        </w:r>
      </w:hyperlink>
      <w:r w:rsidR="00786A22" w:rsidRPr="004106EA">
        <w:rPr>
          <w:rFonts w:ascii="Times New Roman" w:hAnsi="Times New Roman" w:cs="Times New Roman"/>
          <w:noProof/>
          <w:sz w:val="24"/>
          <w:szCs w:val="24"/>
        </w:rPr>
        <w:t xml:space="preserve">, </w:t>
      </w:r>
      <w:hyperlink w:anchor="_ENREF_4" w:tooltip="Livingstone, 2014 #1255" w:history="1">
        <w:r w:rsidR="00651764" w:rsidRPr="004106EA">
          <w:rPr>
            <w:rFonts w:ascii="Times New Roman" w:hAnsi="Times New Roman" w:cs="Times New Roman"/>
            <w:noProof/>
            <w:sz w:val="24"/>
            <w:szCs w:val="24"/>
          </w:rPr>
          <w:t>4</w:t>
        </w:r>
      </w:hyperlink>
      <w:r w:rsidR="00786A22" w:rsidRPr="004106EA">
        <w:rPr>
          <w:rFonts w:ascii="Times New Roman" w:hAnsi="Times New Roman" w:cs="Times New Roman"/>
          <w:noProof/>
          <w:sz w:val="24"/>
          <w:szCs w:val="24"/>
        </w:rPr>
        <w:t xml:space="preserve">, </w:t>
      </w:r>
      <w:hyperlink w:anchor="_ENREF_12" w:tooltip="Steenhuis, 2017 #12074" w:history="1">
        <w:r w:rsidR="00651764" w:rsidRPr="004106EA">
          <w:rPr>
            <w:rFonts w:ascii="Times New Roman" w:hAnsi="Times New Roman" w:cs="Times New Roman"/>
            <w:noProof/>
            <w:sz w:val="24"/>
            <w:szCs w:val="24"/>
          </w:rPr>
          <w:t>12</w:t>
        </w:r>
      </w:hyperlink>
      <w:r w:rsidR="00786A22" w:rsidRPr="004106EA">
        <w:rPr>
          <w:rFonts w:ascii="Times New Roman" w:hAnsi="Times New Roman" w:cs="Times New Roman"/>
          <w:noProof/>
          <w:sz w:val="24"/>
          <w:szCs w:val="24"/>
        </w:rPr>
        <w:t xml:space="preserve">, </w:t>
      </w:r>
      <w:hyperlink w:anchor="_ENREF_13" w:tooltip="Steenhuis, 2009 #8467" w:history="1">
        <w:r w:rsidR="00651764" w:rsidRPr="004106EA">
          <w:rPr>
            <w:rFonts w:ascii="Times New Roman" w:hAnsi="Times New Roman" w:cs="Times New Roman"/>
            <w:noProof/>
            <w:sz w:val="24"/>
            <w:szCs w:val="24"/>
          </w:rPr>
          <w:t>13</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1E5CC1" w:rsidRPr="004106EA">
        <w:rPr>
          <w:rFonts w:ascii="Times New Roman" w:hAnsi="Times New Roman" w:cs="Times New Roman"/>
          <w:sz w:val="24"/>
          <w:szCs w:val="24"/>
        </w:rPr>
        <w:t xml:space="preserve">. </w:t>
      </w:r>
      <w:r w:rsidR="00A666D7" w:rsidRPr="004106EA">
        <w:rPr>
          <w:rFonts w:ascii="Times New Roman" w:hAnsi="Times New Roman" w:cs="Times New Roman"/>
          <w:sz w:val="24"/>
          <w:szCs w:val="24"/>
        </w:rPr>
        <w:t>A</w:t>
      </w:r>
      <w:r w:rsidR="00170435" w:rsidRPr="004106EA">
        <w:rPr>
          <w:rFonts w:ascii="Times New Roman" w:hAnsi="Times New Roman" w:cs="Times New Roman"/>
          <w:sz w:val="24"/>
          <w:szCs w:val="24"/>
        </w:rPr>
        <w:t xml:space="preserve"> small number of studies </w:t>
      </w:r>
      <w:r w:rsidR="00A666D7" w:rsidRPr="004106EA">
        <w:rPr>
          <w:rFonts w:ascii="Times New Roman" w:hAnsi="Times New Roman" w:cs="Times New Roman"/>
          <w:sz w:val="24"/>
          <w:szCs w:val="24"/>
        </w:rPr>
        <w:t xml:space="preserve">provide evidence suggesting that </w:t>
      </w:r>
      <w:r w:rsidR="0033719C" w:rsidRPr="004106EA">
        <w:rPr>
          <w:rFonts w:ascii="Times New Roman" w:hAnsi="Times New Roman" w:cs="Times New Roman"/>
          <w:sz w:val="24"/>
          <w:szCs w:val="24"/>
        </w:rPr>
        <w:t>reducing</w:t>
      </w:r>
      <w:r w:rsidR="003054A4" w:rsidRPr="004106EA">
        <w:rPr>
          <w:rFonts w:ascii="Times New Roman" w:hAnsi="Times New Roman" w:cs="Times New Roman"/>
          <w:sz w:val="24"/>
          <w:szCs w:val="24"/>
        </w:rPr>
        <w:t xml:space="preserve"> the size of</w:t>
      </w:r>
      <w:r w:rsidR="0033719C" w:rsidRPr="004106EA">
        <w:rPr>
          <w:rFonts w:ascii="Times New Roman" w:hAnsi="Times New Roman" w:cs="Times New Roman"/>
          <w:sz w:val="24"/>
          <w:szCs w:val="24"/>
        </w:rPr>
        <w:t xml:space="preserve"> </w:t>
      </w:r>
      <w:r w:rsidR="00742681" w:rsidRPr="004106EA">
        <w:rPr>
          <w:rFonts w:ascii="Times New Roman" w:hAnsi="Times New Roman" w:cs="Times New Roman"/>
          <w:sz w:val="24"/>
          <w:szCs w:val="24"/>
        </w:rPr>
        <w:t>food</w:t>
      </w:r>
      <w:r w:rsidR="003054A4" w:rsidRPr="004106EA">
        <w:rPr>
          <w:rFonts w:ascii="Times New Roman" w:hAnsi="Times New Roman" w:cs="Times New Roman"/>
          <w:sz w:val="24"/>
          <w:szCs w:val="24"/>
        </w:rPr>
        <w:t xml:space="preserve"> </w:t>
      </w:r>
      <w:r w:rsidR="0033719C" w:rsidRPr="004106EA">
        <w:rPr>
          <w:rFonts w:ascii="Times New Roman" w:hAnsi="Times New Roman" w:cs="Times New Roman"/>
          <w:sz w:val="24"/>
          <w:szCs w:val="24"/>
        </w:rPr>
        <w:t>portion</w:t>
      </w:r>
      <w:r w:rsidR="003054A4" w:rsidRPr="004106EA">
        <w:rPr>
          <w:rFonts w:ascii="Times New Roman" w:hAnsi="Times New Roman" w:cs="Times New Roman"/>
          <w:sz w:val="24"/>
          <w:szCs w:val="24"/>
        </w:rPr>
        <w:t xml:space="preserve">s </w:t>
      </w:r>
      <w:r w:rsidR="00A666D7" w:rsidRPr="004106EA">
        <w:rPr>
          <w:rFonts w:ascii="Times New Roman" w:hAnsi="Times New Roman" w:cs="Times New Roman"/>
          <w:sz w:val="24"/>
          <w:szCs w:val="24"/>
        </w:rPr>
        <w:t>can</w:t>
      </w:r>
      <w:r w:rsidR="0033719C" w:rsidRPr="004106EA">
        <w:rPr>
          <w:rFonts w:ascii="Times New Roman" w:hAnsi="Times New Roman" w:cs="Times New Roman"/>
          <w:sz w:val="24"/>
          <w:szCs w:val="24"/>
        </w:rPr>
        <w:t xml:space="preserve"> </w:t>
      </w:r>
      <w:r w:rsidR="00A666D7" w:rsidRPr="004106EA">
        <w:rPr>
          <w:rFonts w:ascii="Times New Roman" w:hAnsi="Times New Roman" w:cs="Times New Roman"/>
          <w:sz w:val="24"/>
          <w:szCs w:val="24"/>
        </w:rPr>
        <w:t>decrease</w:t>
      </w:r>
      <w:r w:rsidR="0033719C" w:rsidRPr="004106EA">
        <w:rPr>
          <w:rFonts w:ascii="Times New Roman" w:hAnsi="Times New Roman" w:cs="Times New Roman"/>
          <w:sz w:val="24"/>
          <w:szCs w:val="24"/>
        </w:rPr>
        <w:t xml:space="preserve"> food intake</w:t>
      </w:r>
      <w:r w:rsidR="00170435" w:rsidRPr="004106EA">
        <w:rPr>
          <w:rFonts w:ascii="Times New Roman" w:hAnsi="Times New Roman" w:cs="Times New Roman"/>
          <w:sz w:val="24"/>
          <w:szCs w:val="24"/>
        </w:rPr>
        <w:t xml:space="preserve"> </w:t>
      </w:r>
      <w:r w:rsidR="00972D75" w:rsidRPr="004106EA">
        <w:rPr>
          <w:rFonts w:ascii="Times New Roman" w:hAnsi="Times New Roman" w:cs="Times New Roman"/>
          <w:sz w:val="24"/>
          <w:szCs w:val="24"/>
        </w:rPr>
        <w:fldChar w:fldCharType="begin">
          <w:fldData xml:space="preserve">PEVuZE5vdGU+PENpdGU+PEF1dGhvcj5Sb2xsczwvQXV0aG9yPjxZZWFyPjIwMDY8L1llYXI+PFJl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PEVuZE5vdGU+PENpdGU+PEF1dGhvcj5Sb2xsczwvQXV0aG9yPjxZZWFyPjIwMDY8L1llYXI+PFJl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14" w:tooltip="Rolls, 2006 #8479" w:history="1">
        <w:r w:rsidR="00651764" w:rsidRPr="004106EA">
          <w:rPr>
            <w:rFonts w:ascii="Times New Roman" w:hAnsi="Times New Roman" w:cs="Times New Roman"/>
            <w:noProof/>
            <w:sz w:val="24"/>
            <w:szCs w:val="24"/>
          </w:rPr>
          <w:t>14-16</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A667F8" w:rsidRPr="004106EA">
        <w:rPr>
          <w:rFonts w:ascii="Times New Roman" w:hAnsi="Times New Roman" w:cs="Times New Roman"/>
          <w:sz w:val="24"/>
          <w:szCs w:val="24"/>
        </w:rPr>
        <w:t>,</w:t>
      </w:r>
      <w:r w:rsidR="00742681" w:rsidRPr="004106EA">
        <w:rPr>
          <w:rFonts w:ascii="Times New Roman" w:hAnsi="Times New Roman" w:cs="Times New Roman"/>
          <w:sz w:val="24"/>
          <w:szCs w:val="24"/>
        </w:rPr>
        <w:t xml:space="preserve"> however t</w:t>
      </w:r>
      <w:r w:rsidR="007C15EC" w:rsidRPr="004106EA">
        <w:rPr>
          <w:rFonts w:ascii="Times New Roman" w:hAnsi="Times New Roman" w:cs="Times New Roman"/>
          <w:sz w:val="24"/>
          <w:szCs w:val="24"/>
        </w:rPr>
        <w:t xml:space="preserve">here is likely to be a point at which decreasing portion size will invite </w:t>
      </w:r>
      <w:r w:rsidR="002B0FE7" w:rsidRPr="004106EA">
        <w:rPr>
          <w:rFonts w:ascii="Times New Roman" w:hAnsi="Times New Roman" w:cs="Times New Roman"/>
          <w:sz w:val="24"/>
          <w:szCs w:val="24"/>
        </w:rPr>
        <w:t xml:space="preserve">additional </w:t>
      </w:r>
      <w:r w:rsidR="007C15EC" w:rsidRPr="004106EA">
        <w:rPr>
          <w:rFonts w:ascii="Times New Roman" w:hAnsi="Times New Roman" w:cs="Times New Roman"/>
          <w:sz w:val="24"/>
          <w:szCs w:val="24"/>
        </w:rPr>
        <w:t xml:space="preserve">eating </w:t>
      </w:r>
      <w:r w:rsidR="00972D75" w:rsidRPr="004106EA">
        <w:rPr>
          <w:rFonts w:ascii="Times New Roman" w:hAnsi="Times New Roman" w:cs="Times New Roman"/>
          <w:sz w:val="24"/>
          <w:szCs w:val="24"/>
        </w:rPr>
        <w:fldChar w:fldCharType="begin"/>
      </w:r>
      <w:r w:rsidR="00786A22" w:rsidRPr="004106EA">
        <w:rPr>
          <w:rFonts w:ascii="Times New Roman" w:hAnsi="Times New Roman" w:cs="Times New Roman"/>
          <w:sz w:val="24"/>
          <w:szCs w:val="24"/>
        </w:rPr>
        <w:instrText xml:space="preserve"> ADDIN EN.CITE &lt;EndNote&gt;&lt;Cite&gt;&lt;Author&gt;French&lt;/Author&gt;&lt;Year&gt;2014&lt;/Year&gt;&lt;RecNum&gt;8465&lt;/RecNum&gt;&lt;DisplayText&gt;(15)&lt;/DisplayText&gt;&lt;record&gt;&lt;rec-number&gt;8465&lt;/rec-number&gt;&lt;foreign-keys&gt;&lt;key app="EN" db-id="stwf5fv0oz595ze2ts55ep0iwerwx99e52a0"&gt;8465&lt;/key&gt;&lt;/foreign-keys&gt;&lt;ref-type name="Journal Article"&gt;17&lt;/ref-type&gt;&lt;contributors&gt;&lt;authors&gt;&lt;author&gt;French, Simone A.&lt;/author&gt;&lt;author&gt;Mitchell, Nathan R.&lt;/author&gt;&lt;author&gt;Wolfson, Julian&lt;/author&gt;&lt;author&gt;Harnack, Lisa J.&lt;/author&gt;&lt;author&gt;Jeffery, Robert W.&lt;/author&gt;&lt;author&gt;Gerlach, Anne F.&lt;/author&gt;&lt;author&gt;Blundell, John E.&lt;/author&gt;&lt;author&gt;Pentel, Paul R.&lt;/author&gt;&lt;/authors&gt;&lt;/contributors&gt;&lt;titles&gt;&lt;title&gt;Portion size effects on weight gain in a free living setting&lt;/title&gt;&lt;secondary-title&gt;Obesity&lt;/secondary-title&gt;&lt;/titles&gt;&lt;periodical&gt;&lt;full-title&gt;Obesity&lt;/full-title&gt;&lt;/periodical&gt;&lt;pages&gt;1400-1405&lt;/pages&gt;&lt;volume&gt;22&lt;/volume&gt;&lt;number&gt;6&lt;/number&gt;&lt;dates&gt;&lt;year&gt;2014&lt;/year&gt;&lt;/dates&gt;&lt;publisher&gt;Wiley Online Library&lt;/publisher&gt;&lt;isbn&gt;1930-739X&lt;/isbn&gt;&lt;urls&gt;&lt;related-urls&gt;&lt;url&gt;http://dx.doi.org/10.1002/oby.20720&lt;/url&gt;&lt;/related-urls&gt;&lt;/urls&gt;&lt;electronic-resource-num&gt;10.1002/oby.20720&lt;/electronic-resource-num&gt;&lt;/record&gt;&lt;/Cite&gt;&lt;/EndNote&gt;</w:instrText>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15" w:tooltip="French, 2014 #8465" w:history="1">
        <w:r w:rsidR="00651764" w:rsidRPr="004106EA">
          <w:rPr>
            <w:rFonts w:ascii="Times New Roman" w:hAnsi="Times New Roman" w:cs="Times New Roman"/>
            <w:noProof/>
            <w:sz w:val="24"/>
            <w:szCs w:val="24"/>
          </w:rPr>
          <w:t>15</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742681" w:rsidRPr="004106EA">
        <w:rPr>
          <w:rFonts w:ascii="Times New Roman" w:hAnsi="Times New Roman" w:cs="Times New Roman"/>
          <w:sz w:val="24"/>
          <w:szCs w:val="24"/>
        </w:rPr>
        <w:t>, whereby consumers offset the reduction by consuming more of other foods. T</w:t>
      </w:r>
      <w:r w:rsidR="007C15EC" w:rsidRPr="004106EA">
        <w:rPr>
          <w:rFonts w:ascii="Times New Roman" w:hAnsi="Times New Roman" w:cs="Times New Roman"/>
          <w:sz w:val="24"/>
          <w:szCs w:val="24"/>
        </w:rPr>
        <w:t xml:space="preserve">his may result in little or no overall benefit </w:t>
      </w:r>
      <w:r w:rsidR="00A667F8" w:rsidRPr="004106EA">
        <w:rPr>
          <w:rFonts w:ascii="Times New Roman" w:hAnsi="Times New Roman" w:cs="Times New Roman"/>
          <w:sz w:val="24"/>
          <w:szCs w:val="24"/>
        </w:rPr>
        <w:t>of reducing portion size</w:t>
      </w:r>
      <w:r w:rsidR="00742681" w:rsidRPr="004106EA">
        <w:rPr>
          <w:rFonts w:ascii="Times New Roman" w:hAnsi="Times New Roman" w:cs="Times New Roman"/>
          <w:sz w:val="24"/>
          <w:szCs w:val="24"/>
        </w:rPr>
        <w:t>, but it is currently unclear what determines the</w:t>
      </w:r>
      <w:r w:rsidR="002A7D68" w:rsidRPr="004106EA">
        <w:rPr>
          <w:rFonts w:ascii="Times New Roman" w:hAnsi="Times New Roman" w:cs="Times New Roman"/>
          <w:sz w:val="24"/>
          <w:szCs w:val="24"/>
        </w:rPr>
        <w:t xml:space="preserve"> point </w:t>
      </w:r>
      <w:r w:rsidR="00742681" w:rsidRPr="004106EA">
        <w:rPr>
          <w:rFonts w:ascii="Times New Roman" w:hAnsi="Times New Roman" w:cs="Times New Roman"/>
          <w:sz w:val="24"/>
          <w:szCs w:val="24"/>
        </w:rPr>
        <w:t xml:space="preserve">at which </w:t>
      </w:r>
      <w:r w:rsidR="002A7D68" w:rsidRPr="004106EA">
        <w:rPr>
          <w:rFonts w:ascii="Times New Roman" w:hAnsi="Times New Roman" w:cs="Times New Roman"/>
          <w:sz w:val="24"/>
          <w:szCs w:val="24"/>
        </w:rPr>
        <w:t xml:space="preserve">reducing portion size prompts </w:t>
      </w:r>
      <w:r w:rsidR="002B0FE7" w:rsidRPr="004106EA">
        <w:rPr>
          <w:rFonts w:ascii="Times New Roman" w:hAnsi="Times New Roman" w:cs="Times New Roman"/>
          <w:sz w:val="24"/>
          <w:szCs w:val="24"/>
        </w:rPr>
        <w:t xml:space="preserve">additional </w:t>
      </w:r>
      <w:r w:rsidR="002A7D68" w:rsidRPr="004106EA">
        <w:rPr>
          <w:rFonts w:ascii="Times New Roman" w:hAnsi="Times New Roman" w:cs="Times New Roman"/>
          <w:sz w:val="24"/>
          <w:szCs w:val="24"/>
        </w:rPr>
        <w:t>eating</w:t>
      </w:r>
      <w:r w:rsidR="00694EA4" w:rsidRPr="004106EA">
        <w:rPr>
          <w:rFonts w:ascii="Times New Roman" w:hAnsi="Times New Roman" w:cs="Times New Roman"/>
          <w:sz w:val="24"/>
          <w:szCs w:val="24"/>
        </w:rPr>
        <w:t xml:space="preserve"> </w:t>
      </w:r>
      <w:r w:rsidR="002A7D68" w:rsidRPr="004106EA">
        <w:rPr>
          <w:rFonts w:ascii="Times New Roman" w:hAnsi="Times New Roman" w:cs="Times New Roman"/>
          <w:sz w:val="24"/>
          <w:szCs w:val="24"/>
        </w:rPr>
        <w:t xml:space="preserve">and ceases to reduce overall energy intake. </w:t>
      </w:r>
    </w:p>
    <w:p w14:paraId="751C6A94" w14:textId="735E2036" w:rsidR="00D0674A" w:rsidRPr="004106EA" w:rsidRDefault="006D1CD4" w:rsidP="0078638D">
      <w:pPr>
        <w:suppressAutoHyphens/>
        <w:spacing w:after="0" w:line="480" w:lineRule="auto"/>
        <w:ind w:firstLine="720"/>
        <w:rPr>
          <w:rFonts w:ascii="Times New Roman" w:hAnsi="Times New Roman" w:cs="Times New Roman"/>
          <w:sz w:val="24"/>
          <w:szCs w:val="24"/>
        </w:rPr>
      </w:pPr>
      <w:r w:rsidRPr="004106EA">
        <w:rPr>
          <w:rFonts w:ascii="Times New Roman" w:hAnsi="Times New Roman" w:cs="Times New Roman"/>
          <w:sz w:val="24"/>
          <w:szCs w:val="24"/>
        </w:rPr>
        <w:t xml:space="preserve">We </w:t>
      </w:r>
      <w:r w:rsidR="00C9022F" w:rsidRPr="004106EA">
        <w:rPr>
          <w:rFonts w:ascii="Times New Roman" w:hAnsi="Times New Roman" w:cs="Times New Roman"/>
          <w:sz w:val="24"/>
          <w:szCs w:val="24"/>
        </w:rPr>
        <w:t xml:space="preserve">previously </w:t>
      </w:r>
      <w:r w:rsidRPr="004106EA">
        <w:rPr>
          <w:rFonts w:ascii="Times New Roman" w:hAnsi="Times New Roman" w:cs="Times New Roman"/>
          <w:sz w:val="24"/>
          <w:szCs w:val="24"/>
        </w:rPr>
        <w:t xml:space="preserve">proposed a </w:t>
      </w:r>
      <w:r w:rsidR="0033719C" w:rsidRPr="004106EA">
        <w:rPr>
          <w:rFonts w:ascii="Times New Roman" w:hAnsi="Times New Roman" w:cs="Times New Roman"/>
          <w:sz w:val="24"/>
          <w:szCs w:val="24"/>
        </w:rPr>
        <w:t>theoretical</w:t>
      </w:r>
      <w:r w:rsidR="00314B42" w:rsidRPr="004106EA">
        <w:rPr>
          <w:rFonts w:ascii="Times New Roman" w:hAnsi="Times New Roman" w:cs="Times New Roman"/>
          <w:sz w:val="24"/>
          <w:szCs w:val="24"/>
        </w:rPr>
        <w:t xml:space="preserve"> model </w:t>
      </w:r>
      <w:r w:rsidR="00C9022F" w:rsidRPr="004106EA">
        <w:rPr>
          <w:rFonts w:ascii="Times New Roman" w:hAnsi="Times New Roman" w:cs="Times New Roman"/>
          <w:sz w:val="24"/>
          <w:szCs w:val="24"/>
        </w:rPr>
        <w:t xml:space="preserve">based on the </w:t>
      </w:r>
      <w:r w:rsidR="00DB0E7E" w:rsidRPr="004106EA">
        <w:rPr>
          <w:rFonts w:ascii="Times New Roman" w:hAnsi="Times New Roman" w:cs="Times New Roman"/>
          <w:sz w:val="24"/>
          <w:szCs w:val="24"/>
        </w:rPr>
        <w:t xml:space="preserve">social norms </w:t>
      </w:r>
      <w:r w:rsidR="00C9022F" w:rsidRPr="004106EA">
        <w:rPr>
          <w:rFonts w:ascii="Times New Roman" w:hAnsi="Times New Roman" w:cs="Times New Roman"/>
          <w:sz w:val="24"/>
          <w:szCs w:val="24"/>
        </w:rPr>
        <w:t xml:space="preserve">that may </w:t>
      </w:r>
      <w:r w:rsidR="00DB0E7E" w:rsidRPr="004106EA">
        <w:rPr>
          <w:rFonts w:ascii="Times New Roman" w:hAnsi="Times New Roman" w:cs="Times New Roman"/>
          <w:sz w:val="24"/>
          <w:szCs w:val="24"/>
        </w:rPr>
        <w:t>explain</w:t>
      </w:r>
      <w:r w:rsidR="00C9022F" w:rsidRPr="004106EA">
        <w:rPr>
          <w:rFonts w:ascii="Times New Roman" w:hAnsi="Times New Roman" w:cs="Times New Roman"/>
          <w:sz w:val="24"/>
          <w:szCs w:val="24"/>
        </w:rPr>
        <w:t xml:space="preserve"> </w:t>
      </w:r>
      <w:r w:rsidR="00DB0E7E" w:rsidRPr="004106EA">
        <w:rPr>
          <w:rFonts w:ascii="Times New Roman" w:hAnsi="Times New Roman" w:cs="Times New Roman"/>
          <w:sz w:val="24"/>
          <w:szCs w:val="24"/>
        </w:rPr>
        <w:t>the influence of portion size on eating behavio</w:t>
      </w:r>
      <w:r w:rsidR="00C40069" w:rsidRPr="004106EA">
        <w:rPr>
          <w:rFonts w:ascii="Times New Roman" w:hAnsi="Times New Roman" w:cs="Times New Roman"/>
          <w:sz w:val="24"/>
          <w:szCs w:val="24"/>
        </w:rPr>
        <w:t>u</w:t>
      </w:r>
      <w:r w:rsidR="00DB0E7E" w:rsidRPr="004106EA">
        <w:rPr>
          <w:rFonts w:ascii="Times New Roman" w:hAnsi="Times New Roman" w:cs="Times New Roman"/>
          <w:sz w:val="24"/>
          <w:szCs w:val="24"/>
        </w:rPr>
        <w:t>r</w:t>
      </w:r>
      <w:r w:rsidR="00B6789A" w:rsidRPr="004106EA">
        <w:rPr>
          <w:rFonts w:ascii="Times New Roman" w:hAnsi="Times New Roman" w:cs="Times New Roman"/>
          <w:sz w:val="24"/>
          <w:szCs w:val="24"/>
        </w:rPr>
        <w:t xml:space="preserve"> </w:t>
      </w:r>
      <w:r w:rsidR="00972D75" w:rsidRPr="004106EA">
        <w:rPr>
          <w:rFonts w:ascii="Times New Roman" w:hAnsi="Times New Roman" w:cs="Times New Roman"/>
          <w:sz w:val="24"/>
          <w:szCs w:val="24"/>
        </w:rPr>
        <w:fldChar w:fldCharType="begin">
          <w:fldData xml:space="preserve">PEVuZE5vdGU+PENpdGU+PEF1dGhvcj5LZXJhbWVhczwvQXV0aG9yPjxZZWFyPjIwMTU8L1llYXI+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</w:fldData>
        </w:fldChar>
      </w:r>
      <w:r w:rsidR="00786A22" w:rsidRPr="004106EA">
        <w:rPr>
          <w:rFonts w:ascii="Times New Roman" w:hAnsi="Times New Roman" w:cs="Times New Roman"/>
          <w:sz w:val="24"/>
          <w:szCs w:val="24"/>
        </w:rPr>
        <w:instrText xml:space="preserve"> ADDIN EN.CITE </w:instrText>
      </w:r>
      <w:r w:rsidR="00786A22" w:rsidRPr="004106EA">
        <w:rPr>
          <w:rFonts w:ascii="Times New Roman" w:hAnsi="Times New Roman" w:cs="Times New Roman"/>
          <w:sz w:val="24"/>
          <w:szCs w:val="24"/>
        </w:rPr>
        <w:fldChar w:fldCharType="begin">
          <w:fldData xml:space="preserve">PEVuZE5vdGU+PENpdGU+PEF1dGhvcj5LZXJhbWVhczwvQXV0aG9yPjxZZWFyPjIwMTU8L1llYXI+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</w:fldData>
        </w:fldChar>
      </w:r>
      <w:r w:rsidR="00786A22" w:rsidRPr="004106EA">
        <w:rPr>
          <w:rFonts w:ascii="Times New Roman" w:hAnsi="Times New Roman" w:cs="Times New Roman"/>
          <w:sz w:val="24"/>
          <w:szCs w:val="24"/>
        </w:rPr>
        <w:instrText xml:space="preserve"> ADDIN EN.CITE.DATA </w:instrText>
      </w:r>
      <w:r w:rsidR="00786A22" w:rsidRPr="004106EA">
        <w:rPr>
          <w:rFonts w:ascii="Times New Roman" w:hAnsi="Times New Roman" w:cs="Times New Roman"/>
          <w:sz w:val="24"/>
          <w:szCs w:val="24"/>
        </w:rPr>
      </w:r>
      <w:r w:rsidR="00786A22" w:rsidRPr="004106EA">
        <w:rPr>
          <w:rFonts w:ascii="Times New Roman" w:hAnsi="Times New Roman" w:cs="Times New Roman"/>
          <w:sz w:val="24"/>
          <w:szCs w:val="24"/>
        </w:rPr>
        <w:fldChar w:fldCharType="end"/>
      </w:r>
      <w:r w:rsidR="00972D75" w:rsidRPr="004106EA">
        <w:rPr>
          <w:rFonts w:ascii="Times New Roman" w:hAnsi="Times New Roman" w:cs="Times New Roman"/>
          <w:sz w:val="24"/>
          <w:szCs w:val="24"/>
        </w:rPr>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17" w:tooltip="Kerameas, 2015 #8539" w:history="1">
        <w:r w:rsidR="00651764" w:rsidRPr="004106EA">
          <w:rPr>
            <w:rFonts w:ascii="Times New Roman" w:hAnsi="Times New Roman" w:cs="Times New Roman"/>
            <w:noProof/>
            <w:sz w:val="24"/>
            <w:szCs w:val="24"/>
          </w:rPr>
          <w:t>17-22</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B37B52" w:rsidRPr="004106EA">
        <w:rPr>
          <w:rFonts w:ascii="Times New Roman" w:hAnsi="Times New Roman" w:cs="Times New Roman"/>
          <w:sz w:val="24"/>
          <w:szCs w:val="24"/>
        </w:rPr>
        <w:t xml:space="preserve"> and that may be used</w:t>
      </w:r>
      <w:r w:rsidR="00F9288F" w:rsidRPr="004106EA">
        <w:rPr>
          <w:rFonts w:ascii="Times New Roman" w:hAnsi="Times New Roman" w:cs="Times New Roman"/>
          <w:sz w:val="24"/>
          <w:szCs w:val="24"/>
        </w:rPr>
        <w:t xml:space="preserve"> to </w:t>
      </w:r>
      <w:r w:rsidR="009B4AE2" w:rsidRPr="004106EA">
        <w:rPr>
          <w:rFonts w:ascii="Times New Roman" w:hAnsi="Times New Roman" w:cs="Times New Roman"/>
          <w:sz w:val="24"/>
          <w:szCs w:val="24"/>
        </w:rPr>
        <w:t xml:space="preserve">predict when </w:t>
      </w:r>
      <w:r w:rsidR="002B0FE7" w:rsidRPr="004106EA">
        <w:rPr>
          <w:rFonts w:ascii="Times New Roman" w:hAnsi="Times New Roman" w:cs="Times New Roman"/>
          <w:sz w:val="24"/>
          <w:szCs w:val="24"/>
        </w:rPr>
        <w:t xml:space="preserve">additional </w:t>
      </w:r>
      <w:r w:rsidR="009B4AE2" w:rsidRPr="004106EA">
        <w:rPr>
          <w:rFonts w:ascii="Times New Roman" w:hAnsi="Times New Roman" w:cs="Times New Roman"/>
          <w:sz w:val="24"/>
          <w:szCs w:val="24"/>
        </w:rPr>
        <w:t xml:space="preserve">eating </w:t>
      </w:r>
      <w:r w:rsidR="000E1C0E" w:rsidRPr="004106EA">
        <w:rPr>
          <w:rFonts w:ascii="Times New Roman" w:hAnsi="Times New Roman" w:cs="Times New Roman"/>
          <w:sz w:val="24"/>
          <w:szCs w:val="24"/>
        </w:rPr>
        <w:t xml:space="preserve">in response to </w:t>
      </w:r>
      <w:r w:rsidR="00694EA4" w:rsidRPr="004106EA">
        <w:rPr>
          <w:rFonts w:ascii="Times New Roman" w:hAnsi="Times New Roman" w:cs="Times New Roman"/>
          <w:sz w:val="24"/>
          <w:szCs w:val="24"/>
        </w:rPr>
        <w:t xml:space="preserve">a </w:t>
      </w:r>
      <w:r w:rsidR="009B4AE2" w:rsidRPr="004106EA">
        <w:rPr>
          <w:rFonts w:ascii="Times New Roman" w:hAnsi="Times New Roman" w:cs="Times New Roman"/>
          <w:sz w:val="24"/>
          <w:szCs w:val="24"/>
        </w:rPr>
        <w:t xml:space="preserve">reduced </w:t>
      </w:r>
      <w:r w:rsidR="0033719C" w:rsidRPr="004106EA">
        <w:rPr>
          <w:rFonts w:ascii="Times New Roman" w:hAnsi="Times New Roman" w:cs="Times New Roman"/>
          <w:sz w:val="24"/>
          <w:szCs w:val="24"/>
        </w:rPr>
        <w:t xml:space="preserve">food </w:t>
      </w:r>
      <w:r w:rsidR="009B4AE2" w:rsidRPr="004106EA">
        <w:rPr>
          <w:rFonts w:ascii="Times New Roman" w:hAnsi="Times New Roman" w:cs="Times New Roman"/>
          <w:sz w:val="24"/>
          <w:szCs w:val="24"/>
        </w:rPr>
        <w:t>portion</w:t>
      </w:r>
      <w:r w:rsidR="00F9288F" w:rsidRPr="004106EA">
        <w:rPr>
          <w:rFonts w:ascii="Times New Roman" w:hAnsi="Times New Roman" w:cs="Times New Roman"/>
          <w:sz w:val="24"/>
          <w:szCs w:val="24"/>
        </w:rPr>
        <w:t xml:space="preserve"> size</w:t>
      </w:r>
      <w:r w:rsidR="009B4AE2" w:rsidRPr="004106EA">
        <w:rPr>
          <w:rFonts w:ascii="Times New Roman" w:hAnsi="Times New Roman" w:cs="Times New Roman"/>
          <w:sz w:val="24"/>
          <w:szCs w:val="24"/>
        </w:rPr>
        <w:t xml:space="preserve"> is likely to occur</w:t>
      </w:r>
      <w:r w:rsidR="00DB48BF" w:rsidRPr="004106EA">
        <w:rPr>
          <w:rFonts w:ascii="Times New Roman" w:hAnsi="Times New Roman" w:cs="Times New Roman"/>
          <w:sz w:val="24"/>
          <w:szCs w:val="24"/>
        </w:rPr>
        <w:t xml:space="preserve"> </w:t>
      </w:r>
      <w:r w:rsidR="00972D75" w:rsidRPr="004106EA">
        <w:rPr>
          <w:rFonts w:ascii="Times New Roman" w:hAnsi="Times New Roman" w:cs="Times New Roman"/>
          <w:sz w:val="24"/>
          <w:szCs w:val="24"/>
        </w:rPr>
        <w:fldChar w:fldCharType="begin"/>
      </w:r>
      <w:r w:rsidR="00503016" w:rsidRPr="004106EA">
        <w:rPr>
          <w:rFonts w:ascii="Times New Roman" w:hAnsi="Times New Roman" w:cs="Times New Roman"/>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23" w:tooltip="Haynes, 2019 #12082" w:history="1">
        <w:r w:rsidR="00651764" w:rsidRPr="004106EA">
          <w:rPr>
            <w:rFonts w:ascii="Times New Roman" w:hAnsi="Times New Roman" w:cs="Times New Roman"/>
            <w:noProof/>
            <w:sz w:val="24"/>
            <w:szCs w:val="24"/>
          </w:rPr>
          <w:t>23</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314B42" w:rsidRPr="004106EA">
        <w:rPr>
          <w:rFonts w:ascii="Times New Roman" w:hAnsi="Times New Roman" w:cs="Times New Roman"/>
          <w:sz w:val="24"/>
          <w:szCs w:val="24"/>
        </w:rPr>
        <w:t xml:space="preserve">. </w:t>
      </w:r>
      <w:r w:rsidR="009B4AE2" w:rsidRPr="004106EA">
        <w:rPr>
          <w:rFonts w:ascii="Times New Roman" w:hAnsi="Times New Roman" w:cs="Times New Roman"/>
          <w:sz w:val="24"/>
          <w:szCs w:val="24"/>
        </w:rPr>
        <w:t xml:space="preserve">The </w:t>
      </w:r>
      <w:r w:rsidR="00DB0E7E" w:rsidRPr="004106EA">
        <w:rPr>
          <w:rFonts w:ascii="Times New Roman" w:hAnsi="Times New Roman" w:cs="Times New Roman"/>
          <w:sz w:val="24"/>
          <w:szCs w:val="24"/>
        </w:rPr>
        <w:t>‘</w:t>
      </w:r>
      <w:r w:rsidR="009B4AE2" w:rsidRPr="004106EA">
        <w:rPr>
          <w:rFonts w:ascii="Times New Roman" w:hAnsi="Times New Roman" w:cs="Times New Roman"/>
          <w:sz w:val="24"/>
          <w:szCs w:val="24"/>
        </w:rPr>
        <w:t>norm range</w:t>
      </w:r>
      <w:r w:rsidR="00DB0E7E" w:rsidRPr="004106EA">
        <w:rPr>
          <w:rFonts w:ascii="Times New Roman" w:hAnsi="Times New Roman" w:cs="Times New Roman"/>
          <w:sz w:val="24"/>
          <w:szCs w:val="24"/>
        </w:rPr>
        <w:t>’</w:t>
      </w:r>
      <w:r w:rsidR="00797E66" w:rsidRPr="004106EA">
        <w:rPr>
          <w:rFonts w:ascii="Times New Roman" w:hAnsi="Times New Roman" w:cs="Times New Roman"/>
          <w:sz w:val="24"/>
          <w:szCs w:val="24"/>
        </w:rPr>
        <w:t xml:space="preserve"> model proposes that </w:t>
      </w:r>
      <w:r w:rsidR="00CD5EA2" w:rsidRPr="004106EA">
        <w:rPr>
          <w:rFonts w:ascii="Times New Roman" w:hAnsi="Times New Roman" w:cs="Times New Roman"/>
          <w:sz w:val="24"/>
          <w:szCs w:val="24"/>
        </w:rPr>
        <w:t>whether</w:t>
      </w:r>
      <w:r w:rsidR="00F20E7A" w:rsidRPr="004106EA">
        <w:rPr>
          <w:rFonts w:ascii="Times New Roman" w:hAnsi="Times New Roman" w:cs="Times New Roman"/>
          <w:sz w:val="24"/>
          <w:szCs w:val="24"/>
        </w:rPr>
        <w:t xml:space="preserve"> </w:t>
      </w:r>
      <w:r w:rsidR="00BF46B1" w:rsidRPr="004106EA">
        <w:rPr>
          <w:rFonts w:ascii="Times New Roman" w:hAnsi="Times New Roman" w:cs="Times New Roman"/>
          <w:sz w:val="24"/>
          <w:szCs w:val="24"/>
        </w:rPr>
        <w:t xml:space="preserve">significant </w:t>
      </w:r>
      <w:r w:rsidR="002B0FE7" w:rsidRPr="004106EA">
        <w:rPr>
          <w:rFonts w:ascii="Times New Roman" w:hAnsi="Times New Roman" w:cs="Times New Roman"/>
          <w:sz w:val="24"/>
          <w:szCs w:val="24"/>
        </w:rPr>
        <w:t xml:space="preserve">additional </w:t>
      </w:r>
      <w:r w:rsidR="00F20E7A" w:rsidRPr="004106EA">
        <w:rPr>
          <w:rFonts w:ascii="Times New Roman" w:hAnsi="Times New Roman" w:cs="Times New Roman"/>
          <w:sz w:val="24"/>
          <w:szCs w:val="24"/>
        </w:rPr>
        <w:t xml:space="preserve">eating </w:t>
      </w:r>
      <w:r w:rsidR="00CD5EA2" w:rsidRPr="004106EA">
        <w:rPr>
          <w:rFonts w:ascii="Times New Roman" w:hAnsi="Times New Roman" w:cs="Times New Roman"/>
          <w:sz w:val="24"/>
          <w:szCs w:val="24"/>
        </w:rPr>
        <w:t xml:space="preserve">occurs </w:t>
      </w:r>
      <w:r w:rsidR="00797E66" w:rsidRPr="004106EA">
        <w:rPr>
          <w:rFonts w:ascii="Times New Roman" w:hAnsi="Times New Roman" w:cs="Times New Roman"/>
          <w:sz w:val="24"/>
          <w:szCs w:val="24"/>
        </w:rPr>
        <w:t xml:space="preserve">is driven in part </w:t>
      </w:r>
      <w:r w:rsidR="00DB48BF" w:rsidRPr="004106EA">
        <w:rPr>
          <w:rFonts w:ascii="Times New Roman" w:hAnsi="Times New Roman" w:cs="Times New Roman"/>
          <w:sz w:val="24"/>
          <w:szCs w:val="24"/>
        </w:rPr>
        <w:t>by</w:t>
      </w:r>
      <w:r w:rsidR="00CD5EA2" w:rsidRPr="004106EA">
        <w:rPr>
          <w:rFonts w:ascii="Times New Roman" w:hAnsi="Times New Roman" w:cs="Times New Roman"/>
          <w:sz w:val="24"/>
          <w:szCs w:val="24"/>
        </w:rPr>
        <w:t xml:space="preserve"> </w:t>
      </w:r>
      <w:r w:rsidR="005553C7" w:rsidRPr="004106EA">
        <w:rPr>
          <w:rFonts w:ascii="Times New Roman" w:hAnsi="Times New Roman" w:cs="Times New Roman"/>
          <w:sz w:val="24"/>
          <w:szCs w:val="24"/>
        </w:rPr>
        <w:t xml:space="preserve">the </w:t>
      </w:r>
      <w:r w:rsidR="00DB0E7E" w:rsidRPr="004106EA">
        <w:rPr>
          <w:rFonts w:ascii="Times New Roman" w:hAnsi="Times New Roman" w:cs="Times New Roman"/>
          <w:sz w:val="24"/>
          <w:szCs w:val="24"/>
        </w:rPr>
        <w:t>visual</w:t>
      </w:r>
      <w:r w:rsidR="00417B93" w:rsidRPr="004106EA">
        <w:rPr>
          <w:rFonts w:ascii="Times New Roman" w:hAnsi="Times New Roman" w:cs="Times New Roman"/>
          <w:sz w:val="24"/>
          <w:szCs w:val="24"/>
        </w:rPr>
        <w:t xml:space="preserve"> </w:t>
      </w:r>
      <w:r w:rsidR="00797E66" w:rsidRPr="004106EA">
        <w:rPr>
          <w:rFonts w:ascii="Times New Roman" w:hAnsi="Times New Roman" w:cs="Times New Roman"/>
          <w:sz w:val="24"/>
          <w:szCs w:val="24"/>
        </w:rPr>
        <w:t xml:space="preserve">perception of </w:t>
      </w:r>
      <w:r w:rsidR="00E9399D" w:rsidRPr="004106EA">
        <w:rPr>
          <w:rFonts w:ascii="Times New Roman" w:hAnsi="Times New Roman" w:cs="Times New Roman"/>
          <w:sz w:val="24"/>
          <w:szCs w:val="24"/>
        </w:rPr>
        <w:t>whether</w:t>
      </w:r>
      <w:r w:rsidR="00CD5EA2" w:rsidRPr="004106EA">
        <w:rPr>
          <w:rFonts w:ascii="Times New Roman" w:hAnsi="Times New Roman" w:cs="Times New Roman"/>
          <w:sz w:val="24"/>
          <w:szCs w:val="24"/>
        </w:rPr>
        <w:t xml:space="preserve"> </w:t>
      </w:r>
      <w:r w:rsidR="00DB0E7E" w:rsidRPr="004106EA">
        <w:rPr>
          <w:rFonts w:ascii="Times New Roman" w:hAnsi="Times New Roman" w:cs="Times New Roman"/>
          <w:sz w:val="24"/>
          <w:szCs w:val="24"/>
        </w:rPr>
        <w:t>a</w:t>
      </w:r>
      <w:r w:rsidR="00CD5EA2" w:rsidRPr="004106EA">
        <w:rPr>
          <w:rFonts w:ascii="Times New Roman" w:hAnsi="Times New Roman" w:cs="Times New Roman"/>
          <w:sz w:val="24"/>
          <w:szCs w:val="24"/>
        </w:rPr>
        <w:t xml:space="preserve"> portion</w:t>
      </w:r>
      <w:r w:rsidR="009B4AE2" w:rsidRPr="004106EA">
        <w:rPr>
          <w:rFonts w:ascii="Times New Roman" w:hAnsi="Times New Roman" w:cs="Times New Roman"/>
          <w:sz w:val="24"/>
          <w:szCs w:val="24"/>
        </w:rPr>
        <w:t xml:space="preserve"> </w:t>
      </w:r>
      <w:r w:rsidR="00CD5EA2" w:rsidRPr="004106EA">
        <w:rPr>
          <w:rFonts w:ascii="Times New Roman" w:hAnsi="Times New Roman" w:cs="Times New Roman"/>
          <w:sz w:val="24"/>
          <w:szCs w:val="24"/>
        </w:rPr>
        <w:t>is</w:t>
      </w:r>
      <w:r w:rsidR="00DB0E7E" w:rsidRPr="004106EA">
        <w:rPr>
          <w:rFonts w:ascii="Times New Roman" w:hAnsi="Times New Roman" w:cs="Times New Roman"/>
          <w:sz w:val="24"/>
          <w:szCs w:val="24"/>
        </w:rPr>
        <w:t xml:space="preserve"> categorised as being</w:t>
      </w:r>
      <w:r w:rsidR="00CD5EA2" w:rsidRPr="004106EA">
        <w:rPr>
          <w:rFonts w:ascii="Times New Roman" w:hAnsi="Times New Roman" w:cs="Times New Roman"/>
          <w:sz w:val="24"/>
          <w:szCs w:val="24"/>
        </w:rPr>
        <w:t xml:space="preserve"> ‘normal’ in size</w:t>
      </w:r>
      <w:r w:rsidR="00B36CB9" w:rsidRPr="004106EA">
        <w:rPr>
          <w:rFonts w:ascii="Times New Roman" w:hAnsi="Times New Roman" w:cs="Times New Roman"/>
          <w:sz w:val="24"/>
          <w:szCs w:val="24"/>
        </w:rPr>
        <w:t xml:space="preserve">, and not solely by </w:t>
      </w:r>
      <w:r w:rsidR="00C402A4" w:rsidRPr="004106EA">
        <w:rPr>
          <w:rFonts w:ascii="Times New Roman" w:hAnsi="Times New Roman" w:cs="Times New Roman"/>
          <w:sz w:val="24"/>
          <w:szCs w:val="24"/>
        </w:rPr>
        <w:t>its</w:t>
      </w:r>
      <w:r w:rsidR="00694EA4" w:rsidRPr="004106EA">
        <w:rPr>
          <w:rFonts w:ascii="Times New Roman" w:hAnsi="Times New Roman" w:cs="Times New Roman"/>
          <w:sz w:val="24"/>
          <w:szCs w:val="24"/>
        </w:rPr>
        <w:t xml:space="preserve"> </w:t>
      </w:r>
      <w:r w:rsidR="009A4950" w:rsidRPr="004106EA">
        <w:rPr>
          <w:rFonts w:ascii="Times New Roman" w:hAnsi="Times New Roman" w:cs="Times New Roman"/>
          <w:sz w:val="24"/>
          <w:szCs w:val="24"/>
        </w:rPr>
        <w:t xml:space="preserve">objective size or </w:t>
      </w:r>
      <w:r w:rsidR="00694EA4" w:rsidRPr="004106EA">
        <w:rPr>
          <w:rFonts w:ascii="Times New Roman" w:hAnsi="Times New Roman" w:cs="Times New Roman"/>
          <w:sz w:val="24"/>
          <w:szCs w:val="24"/>
        </w:rPr>
        <w:t>energy content</w:t>
      </w:r>
      <w:r w:rsidR="00E2201F" w:rsidRPr="004106EA">
        <w:rPr>
          <w:rFonts w:ascii="Times New Roman" w:hAnsi="Times New Roman" w:cs="Times New Roman"/>
          <w:sz w:val="24"/>
          <w:szCs w:val="24"/>
        </w:rPr>
        <w:t xml:space="preserve">. </w:t>
      </w:r>
      <w:r w:rsidR="00890235" w:rsidRPr="004106EA">
        <w:rPr>
          <w:rFonts w:ascii="Times New Roman" w:hAnsi="Times New Roman" w:cs="Times New Roman"/>
          <w:sz w:val="24"/>
          <w:szCs w:val="24"/>
        </w:rPr>
        <w:t>While</w:t>
      </w:r>
      <w:r w:rsidR="00E2201F" w:rsidRPr="004106EA">
        <w:rPr>
          <w:rFonts w:ascii="Times New Roman" w:hAnsi="Times New Roman" w:cs="Times New Roman"/>
          <w:sz w:val="24"/>
          <w:szCs w:val="24"/>
        </w:rPr>
        <w:t xml:space="preserve"> </w:t>
      </w:r>
      <w:r w:rsidR="00C402A4" w:rsidRPr="004106EA">
        <w:rPr>
          <w:rFonts w:ascii="Times New Roman" w:hAnsi="Times New Roman" w:cs="Times New Roman"/>
          <w:sz w:val="24"/>
          <w:szCs w:val="24"/>
        </w:rPr>
        <w:t xml:space="preserve">the perceived normality of portion sizes may </w:t>
      </w:r>
      <w:r w:rsidR="00C36447" w:rsidRPr="004106EA">
        <w:rPr>
          <w:rFonts w:ascii="Times New Roman" w:hAnsi="Times New Roman" w:cs="Times New Roman"/>
          <w:sz w:val="24"/>
          <w:szCs w:val="24"/>
        </w:rPr>
        <w:t>be malleable</w:t>
      </w:r>
      <w:r w:rsidR="00854F0A" w:rsidRPr="004106EA">
        <w:rPr>
          <w:rFonts w:ascii="Times New Roman" w:hAnsi="Times New Roman" w:cs="Times New Roman"/>
          <w:sz w:val="24"/>
          <w:szCs w:val="24"/>
        </w:rPr>
        <w:t>,</w:t>
      </w:r>
      <w:r w:rsidR="00A23DD8" w:rsidRPr="004106EA">
        <w:rPr>
          <w:rFonts w:ascii="Times New Roman" w:hAnsi="Times New Roman" w:cs="Times New Roman"/>
          <w:sz w:val="24"/>
          <w:szCs w:val="24"/>
        </w:rPr>
        <w:t xml:space="preserve"> we </w:t>
      </w:r>
      <w:r w:rsidR="00EA5DAB" w:rsidRPr="004106EA">
        <w:rPr>
          <w:rFonts w:ascii="Times New Roman" w:hAnsi="Times New Roman" w:cs="Times New Roman"/>
          <w:sz w:val="24"/>
          <w:szCs w:val="24"/>
        </w:rPr>
        <w:t>speculate</w:t>
      </w:r>
      <w:r w:rsidR="00E2201F" w:rsidRPr="004106EA">
        <w:rPr>
          <w:rFonts w:ascii="Times New Roman" w:hAnsi="Times New Roman" w:cs="Times New Roman"/>
          <w:sz w:val="24"/>
          <w:szCs w:val="24"/>
        </w:rPr>
        <w:t xml:space="preserve"> that </w:t>
      </w:r>
      <w:r w:rsidR="00D119BD" w:rsidRPr="004106EA">
        <w:rPr>
          <w:rFonts w:ascii="Times New Roman" w:hAnsi="Times New Roman" w:cs="Times New Roman"/>
          <w:sz w:val="24"/>
          <w:szCs w:val="24"/>
        </w:rPr>
        <w:t>the</w:t>
      </w:r>
      <w:r w:rsidR="00E2201F" w:rsidRPr="004106EA">
        <w:rPr>
          <w:rFonts w:ascii="Times New Roman" w:hAnsi="Times New Roman" w:cs="Times New Roman"/>
          <w:sz w:val="24"/>
          <w:szCs w:val="24"/>
        </w:rPr>
        <w:t xml:space="preserve"> range of portions that are perceived as </w:t>
      </w:r>
      <w:r w:rsidR="00854F0A" w:rsidRPr="004106EA">
        <w:rPr>
          <w:rFonts w:ascii="Times New Roman" w:hAnsi="Times New Roman" w:cs="Times New Roman"/>
          <w:sz w:val="24"/>
          <w:szCs w:val="24"/>
        </w:rPr>
        <w:t>‘</w:t>
      </w:r>
      <w:r w:rsidR="00E2201F" w:rsidRPr="004106EA">
        <w:rPr>
          <w:rFonts w:ascii="Times New Roman" w:hAnsi="Times New Roman" w:cs="Times New Roman"/>
          <w:sz w:val="24"/>
          <w:szCs w:val="24"/>
        </w:rPr>
        <w:t>normal</w:t>
      </w:r>
      <w:r w:rsidR="00854F0A" w:rsidRPr="004106EA">
        <w:rPr>
          <w:rFonts w:ascii="Times New Roman" w:hAnsi="Times New Roman" w:cs="Times New Roman"/>
          <w:sz w:val="24"/>
          <w:szCs w:val="24"/>
        </w:rPr>
        <w:t>’</w:t>
      </w:r>
      <w:r w:rsidR="00E2201F" w:rsidRPr="004106EA">
        <w:rPr>
          <w:rFonts w:ascii="Times New Roman" w:hAnsi="Times New Roman" w:cs="Times New Roman"/>
          <w:sz w:val="24"/>
          <w:szCs w:val="24"/>
        </w:rPr>
        <w:t xml:space="preserve"> </w:t>
      </w:r>
      <w:r w:rsidR="00D119BD" w:rsidRPr="004106EA">
        <w:rPr>
          <w:rFonts w:ascii="Times New Roman" w:hAnsi="Times New Roman" w:cs="Times New Roman"/>
          <w:sz w:val="24"/>
          <w:szCs w:val="24"/>
        </w:rPr>
        <w:t>by an individual will be largely stable</w:t>
      </w:r>
      <w:r w:rsidR="00B37B52" w:rsidRPr="004106EA">
        <w:rPr>
          <w:rFonts w:ascii="Times New Roman" w:hAnsi="Times New Roman" w:cs="Times New Roman"/>
          <w:sz w:val="24"/>
          <w:szCs w:val="24"/>
        </w:rPr>
        <w:t>. We also speculate that there will be</w:t>
      </w:r>
      <w:r w:rsidR="007F031E" w:rsidRPr="004106EA">
        <w:rPr>
          <w:rFonts w:ascii="Times New Roman" w:hAnsi="Times New Roman" w:cs="Times New Roman"/>
          <w:sz w:val="24"/>
          <w:szCs w:val="24"/>
        </w:rPr>
        <w:t xml:space="preserve"> </w:t>
      </w:r>
      <w:r w:rsidR="00B37B52" w:rsidRPr="004106EA">
        <w:rPr>
          <w:rFonts w:ascii="Times New Roman" w:hAnsi="Times New Roman" w:cs="Times New Roman"/>
          <w:sz w:val="24"/>
          <w:szCs w:val="24"/>
        </w:rPr>
        <w:t>similarity between individuals, as p</w:t>
      </w:r>
      <w:r w:rsidR="00C402A4" w:rsidRPr="004106EA">
        <w:rPr>
          <w:rFonts w:ascii="Times New Roman" w:hAnsi="Times New Roman" w:cs="Times New Roman"/>
          <w:sz w:val="24"/>
          <w:szCs w:val="24"/>
        </w:rPr>
        <w:t xml:space="preserve">revious work has demonstrated considerable overlap </w:t>
      </w:r>
      <w:r w:rsidR="00AF2270" w:rsidRPr="004106EA">
        <w:rPr>
          <w:rFonts w:ascii="Times New Roman" w:hAnsi="Times New Roman" w:cs="Times New Roman"/>
          <w:sz w:val="24"/>
          <w:szCs w:val="24"/>
        </w:rPr>
        <w:t xml:space="preserve">between </w:t>
      </w:r>
      <w:r w:rsidR="00C402A4" w:rsidRPr="004106EA">
        <w:rPr>
          <w:rFonts w:ascii="Times New Roman" w:hAnsi="Times New Roman" w:cs="Times New Roman"/>
          <w:sz w:val="24"/>
          <w:szCs w:val="24"/>
        </w:rPr>
        <w:t>the range of portion sizes perceived as ‘normal’ by independent samples of participants</w:t>
      </w:r>
      <w:r w:rsidR="00B37B52" w:rsidRPr="004106EA">
        <w:rPr>
          <w:rFonts w:ascii="Times New Roman" w:hAnsi="Times New Roman" w:cs="Times New Roman"/>
          <w:sz w:val="24"/>
          <w:szCs w:val="24"/>
        </w:rPr>
        <w:t xml:space="preserve"> </w:t>
      </w:r>
      <w:r w:rsidR="00975781" w:rsidRPr="004106EA">
        <w:rPr>
          <w:rFonts w:ascii="Times New Roman" w:hAnsi="Times New Roman" w:cs="Times New Roman"/>
          <w:sz w:val="24"/>
          <w:szCs w:val="24"/>
        </w:rPr>
        <w:fldChar w:fldCharType="begin"/>
      </w:r>
      <w:r w:rsidR="00503016" w:rsidRPr="004106EA">
        <w:rPr>
          <w:rFonts w:ascii="Times New Roman" w:hAnsi="Times New Roman" w:cs="Times New Roman"/>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5781"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23" w:tooltip="Haynes, 2019 #12082" w:history="1">
        <w:r w:rsidR="00651764" w:rsidRPr="004106EA">
          <w:rPr>
            <w:rFonts w:ascii="Times New Roman" w:hAnsi="Times New Roman" w:cs="Times New Roman"/>
            <w:noProof/>
            <w:sz w:val="24"/>
            <w:szCs w:val="24"/>
          </w:rPr>
          <w:t>23</w:t>
        </w:r>
      </w:hyperlink>
      <w:r w:rsidR="00786A22" w:rsidRPr="004106EA">
        <w:rPr>
          <w:rFonts w:ascii="Times New Roman" w:hAnsi="Times New Roman" w:cs="Times New Roman"/>
          <w:noProof/>
          <w:sz w:val="24"/>
          <w:szCs w:val="24"/>
        </w:rPr>
        <w:t>)</w:t>
      </w:r>
      <w:r w:rsidR="00975781" w:rsidRPr="004106EA">
        <w:rPr>
          <w:rFonts w:ascii="Times New Roman" w:hAnsi="Times New Roman" w:cs="Times New Roman"/>
          <w:sz w:val="24"/>
          <w:szCs w:val="24"/>
        </w:rPr>
        <w:fldChar w:fldCharType="end"/>
      </w:r>
      <w:r w:rsidR="00C402A4" w:rsidRPr="004106EA">
        <w:rPr>
          <w:rFonts w:ascii="Times New Roman" w:hAnsi="Times New Roman" w:cs="Times New Roman"/>
          <w:sz w:val="24"/>
          <w:szCs w:val="24"/>
        </w:rPr>
        <w:t xml:space="preserve">. </w:t>
      </w:r>
      <w:r w:rsidR="009B4AE2" w:rsidRPr="004106EA">
        <w:rPr>
          <w:rFonts w:ascii="Times New Roman" w:hAnsi="Times New Roman" w:cs="Times New Roman"/>
          <w:sz w:val="24"/>
          <w:szCs w:val="24"/>
        </w:rPr>
        <w:t>If a portion is perceived to be ‘normal’ in size, a consumer is likely to intend to</w:t>
      </w:r>
      <w:r w:rsidR="008D773E" w:rsidRPr="004106EA">
        <w:rPr>
          <w:rFonts w:ascii="Times New Roman" w:hAnsi="Times New Roman" w:cs="Times New Roman"/>
          <w:sz w:val="24"/>
          <w:szCs w:val="24"/>
        </w:rPr>
        <w:t>,</w:t>
      </w:r>
      <w:r w:rsidR="009B4AE2" w:rsidRPr="004106EA">
        <w:rPr>
          <w:rFonts w:ascii="Times New Roman" w:hAnsi="Times New Roman" w:cs="Times New Roman"/>
          <w:sz w:val="24"/>
          <w:szCs w:val="24"/>
        </w:rPr>
        <w:t xml:space="preserve"> and subsequently consume </w:t>
      </w:r>
      <w:r w:rsidR="00E9399D" w:rsidRPr="004106EA">
        <w:rPr>
          <w:rFonts w:ascii="Times New Roman" w:hAnsi="Times New Roman" w:cs="Times New Roman"/>
          <w:sz w:val="24"/>
          <w:szCs w:val="24"/>
        </w:rPr>
        <w:t>most of</w:t>
      </w:r>
      <w:r w:rsidR="008D773E" w:rsidRPr="004106EA">
        <w:rPr>
          <w:rFonts w:ascii="Times New Roman" w:hAnsi="Times New Roman" w:cs="Times New Roman"/>
          <w:sz w:val="24"/>
          <w:szCs w:val="24"/>
        </w:rPr>
        <w:t xml:space="preserve">, </w:t>
      </w:r>
      <w:r w:rsidR="008E69A0" w:rsidRPr="004106EA">
        <w:rPr>
          <w:rFonts w:ascii="Times New Roman" w:hAnsi="Times New Roman" w:cs="Times New Roman"/>
          <w:sz w:val="24"/>
          <w:szCs w:val="24"/>
        </w:rPr>
        <w:t xml:space="preserve">a </w:t>
      </w:r>
      <w:r w:rsidR="009B4AE2" w:rsidRPr="004106EA">
        <w:rPr>
          <w:rFonts w:ascii="Times New Roman" w:hAnsi="Times New Roman" w:cs="Times New Roman"/>
          <w:sz w:val="24"/>
          <w:szCs w:val="24"/>
        </w:rPr>
        <w:t xml:space="preserve">portion without requiring additional food. However, a portion that is perceived as ‘smaller than normal’ is likely to invite </w:t>
      </w:r>
      <w:r w:rsidR="00EA5DAB" w:rsidRPr="004106EA">
        <w:rPr>
          <w:rFonts w:ascii="Times New Roman" w:hAnsi="Times New Roman" w:cs="Times New Roman"/>
          <w:sz w:val="24"/>
          <w:szCs w:val="24"/>
        </w:rPr>
        <w:t>intake of additional food,</w:t>
      </w:r>
      <w:r w:rsidR="00154D8D" w:rsidRPr="004106EA">
        <w:rPr>
          <w:rFonts w:ascii="Times New Roman" w:hAnsi="Times New Roman" w:cs="Times New Roman"/>
          <w:sz w:val="24"/>
          <w:szCs w:val="24"/>
        </w:rPr>
        <w:t xml:space="preserve"> whereby </w:t>
      </w:r>
      <w:r w:rsidR="002060E7" w:rsidRPr="004106EA">
        <w:rPr>
          <w:rFonts w:ascii="Times New Roman" w:hAnsi="Times New Roman" w:cs="Times New Roman"/>
          <w:sz w:val="24"/>
          <w:szCs w:val="24"/>
        </w:rPr>
        <w:t>a consumer</w:t>
      </w:r>
      <w:r w:rsidR="00154D8D" w:rsidRPr="004106EA">
        <w:rPr>
          <w:rFonts w:ascii="Times New Roman" w:hAnsi="Times New Roman" w:cs="Times New Roman"/>
          <w:sz w:val="24"/>
          <w:szCs w:val="24"/>
        </w:rPr>
        <w:t xml:space="preserve"> may attempt to offset the</w:t>
      </w:r>
      <w:r w:rsidR="00FB6420" w:rsidRPr="004106EA">
        <w:rPr>
          <w:rFonts w:ascii="Times New Roman" w:hAnsi="Times New Roman" w:cs="Times New Roman"/>
          <w:sz w:val="24"/>
          <w:szCs w:val="24"/>
        </w:rPr>
        <w:t xml:space="preserve"> perceived deficit </w:t>
      </w:r>
      <w:r w:rsidR="00154D8D" w:rsidRPr="004106EA">
        <w:rPr>
          <w:rFonts w:ascii="Times New Roman" w:hAnsi="Times New Roman" w:cs="Times New Roman"/>
          <w:sz w:val="24"/>
          <w:szCs w:val="24"/>
        </w:rPr>
        <w:t>by</w:t>
      </w:r>
      <w:r w:rsidR="00E00478" w:rsidRPr="004106EA">
        <w:rPr>
          <w:rFonts w:ascii="Times New Roman" w:hAnsi="Times New Roman" w:cs="Times New Roman"/>
          <w:sz w:val="24"/>
          <w:szCs w:val="24"/>
        </w:rPr>
        <w:t xml:space="preserve"> subsequently</w:t>
      </w:r>
      <w:r w:rsidR="00154D8D" w:rsidRPr="004106EA">
        <w:rPr>
          <w:rFonts w:ascii="Times New Roman" w:hAnsi="Times New Roman" w:cs="Times New Roman"/>
          <w:sz w:val="24"/>
          <w:szCs w:val="24"/>
        </w:rPr>
        <w:t xml:space="preserve"> consuming more of other food</w:t>
      </w:r>
      <w:r w:rsidR="00C40069" w:rsidRPr="004106EA">
        <w:rPr>
          <w:rFonts w:ascii="Times New Roman" w:hAnsi="Times New Roman" w:cs="Times New Roman"/>
          <w:sz w:val="24"/>
          <w:szCs w:val="24"/>
        </w:rPr>
        <w:t>.</w:t>
      </w:r>
      <w:r w:rsidR="00DB0E7E" w:rsidRPr="004106EA">
        <w:rPr>
          <w:rFonts w:ascii="Times New Roman" w:hAnsi="Times New Roman" w:cs="Times New Roman"/>
          <w:sz w:val="24"/>
          <w:szCs w:val="24"/>
        </w:rPr>
        <w:t xml:space="preserve"> </w:t>
      </w:r>
      <w:r w:rsidR="00A949E8" w:rsidRPr="004106EA">
        <w:rPr>
          <w:rFonts w:ascii="Times New Roman" w:hAnsi="Times New Roman" w:cs="Times New Roman"/>
          <w:sz w:val="24"/>
          <w:szCs w:val="24"/>
        </w:rPr>
        <w:t xml:space="preserve">Because </w:t>
      </w:r>
      <w:r w:rsidR="00660F69" w:rsidRPr="004106EA">
        <w:rPr>
          <w:rFonts w:ascii="Times New Roman" w:hAnsi="Times New Roman" w:cs="Times New Roman"/>
          <w:sz w:val="24"/>
          <w:szCs w:val="24"/>
        </w:rPr>
        <w:t xml:space="preserve">there are </w:t>
      </w:r>
      <w:r w:rsidR="00A949E8" w:rsidRPr="004106EA">
        <w:rPr>
          <w:rFonts w:ascii="Times New Roman" w:hAnsi="Times New Roman" w:cs="Times New Roman"/>
          <w:sz w:val="24"/>
          <w:szCs w:val="24"/>
        </w:rPr>
        <w:t xml:space="preserve">a range of portions </w:t>
      </w:r>
      <w:r w:rsidR="00660F69" w:rsidRPr="004106EA">
        <w:rPr>
          <w:rFonts w:ascii="Times New Roman" w:hAnsi="Times New Roman" w:cs="Times New Roman"/>
          <w:sz w:val="24"/>
          <w:szCs w:val="24"/>
        </w:rPr>
        <w:t xml:space="preserve">that </w:t>
      </w:r>
      <w:r w:rsidR="00A949E8" w:rsidRPr="004106EA">
        <w:rPr>
          <w:rFonts w:ascii="Times New Roman" w:hAnsi="Times New Roman" w:cs="Times New Roman"/>
          <w:sz w:val="24"/>
          <w:szCs w:val="24"/>
        </w:rPr>
        <w:t xml:space="preserve">are perceived as </w:t>
      </w:r>
      <w:r w:rsidR="00660F69" w:rsidRPr="004106EA">
        <w:rPr>
          <w:rFonts w:ascii="Times New Roman" w:hAnsi="Times New Roman" w:cs="Times New Roman"/>
          <w:sz w:val="24"/>
          <w:szCs w:val="24"/>
        </w:rPr>
        <w:t>‘</w:t>
      </w:r>
      <w:r w:rsidR="00A949E8" w:rsidRPr="004106EA">
        <w:rPr>
          <w:rFonts w:ascii="Times New Roman" w:hAnsi="Times New Roman" w:cs="Times New Roman"/>
          <w:sz w:val="24"/>
          <w:szCs w:val="24"/>
        </w:rPr>
        <w:t>normal</w:t>
      </w:r>
      <w:r w:rsidR="00660F69" w:rsidRPr="004106EA">
        <w:rPr>
          <w:rFonts w:ascii="Times New Roman" w:hAnsi="Times New Roman" w:cs="Times New Roman"/>
          <w:sz w:val="24"/>
          <w:szCs w:val="24"/>
        </w:rPr>
        <w:t>’</w:t>
      </w:r>
      <w:r w:rsidR="00A949E8" w:rsidRPr="004106EA">
        <w:rPr>
          <w:rFonts w:ascii="Times New Roman" w:hAnsi="Times New Roman" w:cs="Times New Roman"/>
          <w:sz w:val="24"/>
          <w:szCs w:val="24"/>
        </w:rPr>
        <w:t>, any reduct</w:t>
      </w:r>
      <w:r w:rsidR="00660F69" w:rsidRPr="004106EA">
        <w:rPr>
          <w:rFonts w:ascii="Times New Roman" w:hAnsi="Times New Roman" w:cs="Times New Roman"/>
          <w:sz w:val="24"/>
          <w:szCs w:val="24"/>
        </w:rPr>
        <w:t>ions to portion size that occur within this</w:t>
      </w:r>
      <w:r w:rsidR="00A949E8" w:rsidRPr="004106EA">
        <w:rPr>
          <w:rFonts w:ascii="Times New Roman" w:hAnsi="Times New Roman" w:cs="Times New Roman"/>
          <w:sz w:val="24"/>
          <w:szCs w:val="24"/>
        </w:rPr>
        <w:t xml:space="preserve"> </w:t>
      </w:r>
      <w:r w:rsidR="00660F69" w:rsidRPr="004106EA">
        <w:rPr>
          <w:rFonts w:ascii="Times New Roman" w:hAnsi="Times New Roman" w:cs="Times New Roman"/>
          <w:sz w:val="24"/>
          <w:szCs w:val="24"/>
        </w:rPr>
        <w:t xml:space="preserve">range </w:t>
      </w:r>
      <w:r w:rsidR="00A949E8" w:rsidRPr="004106EA">
        <w:rPr>
          <w:rFonts w:ascii="Times New Roman" w:hAnsi="Times New Roman" w:cs="Times New Roman"/>
          <w:sz w:val="24"/>
          <w:szCs w:val="24"/>
        </w:rPr>
        <w:t>are likely to reduce intake. However</w:t>
      </w:r>
      <w:r w:rsidR="006C3FD2" w:rsidRPr="004106EA">
        <w:rPr>
          <w:rFonts w:ascii="Times New Roman" w:hAnsi="Times New Roman" w:cs="Times New Roman"/>
          <w:sz w:val="24"/>
          <w:szCs w:val="24"/>
        </w:rPr>
        <w:t>, a reduction that results in a</w:t>
      </w:r>
      <w:r w:rsidR="00A949E8" w:rsidRPr="004106EA">
        <w:rPr>
          <w:rFonts w:ascii="Times New Roman" w:hAnsi="Times New Roman" w:cs="Times New Roman"/>
          <w:sz w:val="24"/>
          <w:szCs w:val="24"/>
        </w:rPr>
        <w:t xml:space="preserve"> portion being perceived as ‘smaller than normal’ is likely to result in additional eating</w:t>
      </w:r>
      <w:r w:rsidR="00694EA4" w:rsidRPr="004106EA">
        <w:rPr>
          <w:rFonts w:ascii="Times New Roman" w:hAnsi="Times New Roman" w:cs="Times New Roman"/>
          <w:sz w:val="24"/>
          <w:szCs w:val="24"/>
        </w:rPr>
        <w:t xml:space="preserve"> a</w:t>
      </w:r>
      <w:r w:rsidR="00C36447" w:rsidRPr="004106EA">
        <w:rPr>
          <w:rFonts w:ascii="Times New Roman" w:hAnsi="Times New Roman" w:cs="Times New Roman"/>
          <w:sz w:val="24"/>
          <w:szCs w:val="24"/>
        </w:rPr>
        <w:t>nd therefore may not</w:t>
      </w:r>
      <w:r w:rsidR="00694EA4" w:rsidRPr="004106EA">
        <w:rPr>
          <w:rFonts w:ascii="Times New Roman" w:hAnsi="Times New Roman" w:cs="Times New Roman"/>
          <w:sz w:val="24"/>
          <w:szCs w:val="24"/>
        </w:rPr>
        <w:t xml:space="preserve"> reduce overall intake</w:t>
      </w:r>
      <w:r w:rsidR="002060E7" w:rsidRPr="004106EA">
        <w:rPr>
          <w:rFonts w:ascii="Times New Roman" w:hAnsi="Times New Roman" w:cs="Times New Roman"/>
          <w:sz w:val="24"/>
          <w:szCs w:val="24"/>
        </w:rPr>
        <w:t xml:space="preserve">. </w:t>
      </w:r>
      <w:r w:rsidR="008D773E" w:rsidRPr="004106EA">
        <w:rPr>
          <w:rFonts w:ascii="Times New Roman" w:hAnsi="Times New Roman" w:cs="Times New Roman"/>
          <w:sz w:val="24"/>
          <w:szCs w:val="24"/>
        </w:rPr>
        <w:t xml:space="preserve">Accordingly, </w:t>
      </w:r>
      <w:r w:rsidR="00694EA4" w:rsidRPr="004106EA">
        <w:rPr>
          <w:rFonts w:ascii="Times New Roman" w:hAnsi="Times New Roman" w:cs="Times New Roman"/>
          <w:sz w:val="24"/>
          <w:szCs w:val="24"/>
        </w:rPr>
        <w:t>r</w:t>
      </w:r>
      <w:r w:rsidR="0085673A" w:rsidRPr="004106EA">
        <w:rPr>
          <w:rFonts w:ascii="Times New Roman" w:hAnsi="Times New Roman" w:cs="Times New Roman"/>
          <w:sz w:val="24"/>
          <w:szCs w:val="24"/>
        </w:rPr>
        <w:t>ather than consumers achiev</w:t>
      </w:r>
      <w:r w:rsidR="002B0FE7" w:rsidRPr="004106EA">
        <w:rPr>
          <w:rFonts w:ascii="Times New Roman" w:hAnsi="Times New Roman" w:cs="Times New Roman"/>
          <w:sz w:val="24"/>
          <w:szCs w:val="24"/>
        </w:rPr>
        <w:t>ing</w:t>
      </w:r>
      <w:r w:rsidR="0085673A" w:rsidRPr="004106EA">
        <w:rPr>
          <w:rFonts w:ascii="Times New Roman" w:hAnsi="Times New Roman" w:cs="Times New Roman"/>
          <w:sz w:val="24"/>
          <w:szCs w:val="24"/>
        </w:rPr>
        <w:t xml:space="preserve"> an equivalent level of </w:t>
      </w:r>
      <w:r w:rsidR="00694EA4" w:rsidRPr="004106EA">
        <w:rPr>
          <w:rFonts w:ascii="Times New Roman" w:hAnsi="Times New Roman" w:cs="Times New Roman"/>
          <w:sz w:val="24"/>
          <w:szCs w:val="24"/>
        </w:rPr>
        <w:t xml:space="preserve">energy </w:t>
      </w:r>
      <w:r w:rsidR="0085673A" w:rsidRPr="004106EA">
        <w:rPr>
          <w:rFonts w:ascii="Times New Roman" w:hAnsi="Times New Roman" w:cs="Times New Roman"/>
          <w:sz w:val="24"/>
          <w:szCs w:val="24"/>
        </w:rPr>
        <w:t xml:space="preserve">intake regardless of the size of the initial portion, </w:t>
      </w:r>
      <w:r w:rsidR="002B0FE7" w:rsidRPr="004106EA">
        <w:rPr>
          <w:rFonts w:ascii="Times New Roman" w:hAnsi="Times New Roman" w:cs="Times New Roman"/>
          <w:sz w:val="24"/>
          <w:szCs w:val="24"/>
        </w:rPr>
        <w:t xml:space="preserve">the amount of additional intake </w:t>
      </w:r>
      <w:r w:rsidR="0085673A" w:rsidRPr="004106EA">
        <w:rPr>
          <w:rFonts w:ascii="Times New Roman" w:hAnsi="Times New Roman" w:cs="Times New Roman"/>
          <w:sz w:val="24"/>
          <w:szCs w:val="24"/>
        </w:rPr>
        <w:t xml:space="preserve">may be biased by </w:t>
      </w:r>
      <w:r w:rsidR="00AA74D7" w:rsidRPr="004106EA">
        <w:rPr>
          <w:rFonts w:ascii="Times New Roman" w:hAnsi="Times New Roman" w:cs="Times New Roman"/>
          <w:sz w:val="24"/>
          <w:szCs w:val="24"/>
        </w:rPr>
        <w:t>whether</w:t>
      </w:r>
      <w:r w:rsidR="00600C87" w:rsidRPr="004106EA">
        <w:rPr>
          <w:rFonts w:ascii="Times New Roman" w:hAnsi="Times New Roman" w:cs="Times New Roman"/>
          <w:sz w:val="24"/>
          <w:szCs w:val="24"/>
        </w:rPr>
        <w:t xml:space="preserve"> the</w:t>
      </w:r>
      <w:r w:rsidR="0085673A" w:rsidRPr="004106EA">
        <w:rPr>
          <w:rFonts w:ascii="Times New Roman" w:hAnsi="Times New Roman" w:cs="Times New Roman"/>
          <w:sz w:val="24"/>
          <w:szCs w:val="24"/>
        </w:rPr>
        <w:t xml:space="preserve"> initial portion</w:t>
      </w:r>
      <w:r w:rsidR="00600C87" w:rsidRPr="004106EA">
        <w:rPr>
          <w:rFonts w:ascii="Times New Roman" w:hAnsi="Times New Roman" w:cs="Times New Roman"/>
          <w:sz w:val="24"/>
          <w:szCs w:val="24"/>
        </w:rPr>
        <w:t xml:space="preserve"> is </w:t>
      </w:r>
      <w:r w:rsidR="00013B18" w:rsidRPr="004106EA">
        <w:rPr>
          <w:rFonts w:ascii="Times New Roman" w:hAnsi="Times New Roman" w:cs="Times New Roman"/>
          <w:sz w:val="24"/>
          <w:szCs w:val="24"/>
        </w:rPr>
        <w:t>visually categorised as</w:t>
      </w:r>
      <w:r w:rsidR="00AA74D7" w:rsidRPr="004106EA">
        <w:rPr>
          <w:rFonts w:ascii="Times New Roman" w:hAnsi="Times New Roman" w:cs="Times New Roman"/>
          <w:sz w:val="24"/>
          <w:szCs w:val="24"/>
        </w:rPr>
        <w:t xml:space="preserve"> </w:t>
      </w:r>
      <w:r w:rsidR="00600C87" w:rsidRPr="004106EA">
        <w:rPr>
          <w:rFonts w:ascii="Times New Roman" w:hAnsi="Times New Roman" w:cs="Times New Roman"/>
          <w:sz w:val="24"/>
          <w:szCs w:val="24"/>
        </w:rPr>
        <w:t>‘normal’ in</w:t>
      </w:r>
      <w:r w:rsidR="0085673A" w:rsidRPr="004106EA">
        <w:rPr>
          <w:rFonts w:ascii="Times New Roman" w:hAnsi="Times New Roman" w:cs="Times New Roman"/>
          <w:sz w:val="24"/>
          <w:szCs w:val="24"/>
        </w:rPr>
        <w:t xml:space="preserve"> size. </w:t>
      </w:r>
      <w:r w:rsidR="009B4AE2" w:rsidRPr="004106EA">
        <w:rPr>
          <w:rFonts w:ascii="Times New Roman" w:hAnsi="Times New Roman" w:cs="Times New Roman"/>
          <w:sz w:val="24"/>
          <w:szCs w:val="24"/>
        </w:rPr>
        <w:t xml:space="preserve">These predictions were supported </w:t>
      </w:r>
      <w:r w:rsidR="00CD5EA2" w:rsidRPr="004106EA">
        <w:rPr>
          <w:rFonts w:ascii="Times New Roman" w:hAnsi="Times New Roman" w:cs="Times New Roman"/>
          <w:sz w:val="24"/>
          <w:szCs w:val="24"/>
        </w:rPr>
        <w:t>in</w:t>
      </w:r>
      <w:r w:rsidR="009B4AE2" w:rsidRPr="004106EA">
        <w:rPr>
          <w:rFonts w:ascii="Times New Roman" w:hAnsi="Times New Roman" w:cs="Times New Roman"/>
          <w:sz w:val="24"/>
          <w:szCs w:val="24"/>
        </w:rPr>
        <w:t xml:space="preserve"> two </w:t>
      </w:r>
      <w:r w:rsidR="00C40069" w:rsidRPr="004106EA">
        <w:rPr>
          <w:rFonts w:ascii="Times New Roman" w:hAnsi="Times New Roman" w:cs="Times New Roman"/>
          <w:sz w:val="24"/>
          <w:szCs w:val="24"/>
        </w:rPr>
        <w:t>virtual</w:t>
      </w:r>
      <w:r w:rsidR="00EB0104" w:rsidRPr="004106EA">
        <w:rPr>
          <w:rFonts w:ascii="Times New Roman" w:hAnsi="Times New Roman" w:cs="Times New Roman"/>
          <w:sz w:val="24"/>
          <w:szCs w:val="24"/>
        </w:rPr>
        <w:t xml:space="preserve"> experiments</w:t>
      </w:r>
      <w:r w:rsidR="00E00478" w:rsidRPr="004106EA">
        <w:rPr>
          <w:rFonts w:ascii="Times New Roman" w:hAnsi="Times New Roman" w:cs="Times New Roman"/>
          <w:sz w:val="24"/>
          <w:szCs w:val="24"/>
        </w:rPr>
        <w:t xml:space="preserve"> which assessed ratings of intended consumption of an initial portion and </w:t>
      </w:r>
      <w:r w:rsidR="00AF2270" w:rsidRPr="004106EA">
        <w:rPr>
          <w:rFonts w:ascii="Times New Roman" w:hAnsi="Times New Roman" w:cs="Times New Roman"/>
          <w:sz w:val="24"/>
          <w:szCs w:val="24"/>
        </w:rPr>
        <w:t xml:space="preserve">of </w:t>
      </w:r>
      <w:r w:rsidR="00E00478" w:rsidRPr="004106EA">
        <w:rPr>
          <w:rFonts w:ascii="Times New Roman" w:hAnsi="Times New Roman" w:cs="Times New Roman"/>
          <w:sz w:val="24"/>
          <w:szCs w:val="24"/>
        </w:rPr>
        <w:t>additional food</w:t>
      </w:r>
      <w:r w:rsidR="00EB0104" w:rsidRPr="004106EA">
        <w:rPr>
          <w:rFonts w:ascii="Times New Roman" w:hAnsi="Times New Roman" w:cs="Times New Roman"/>
          <w:sz w:val="24"/>
          <w:szCs w:val="24"/>
        </w:rPr>
        <w:t xml:space="preserve"> </w:t>
      </w:r>
      <w:r w:rsidR="00972D75" w:rsidRPr="004106EA">
        <w:rPr>
          <w:rFonts w:ascii="Times New Roman" w:hAnsi="Times New Roman" w:cs="Times New Roman"/>
          <w:sz w:val="24"/>
          <w:szCs w:val="24"/>
        </w:rPr>
        <w:fldChar w:fldCharType="begin"/>
      </w:r>
      <w:r w:rsidR="00503016" w:rsidRPr="004106EA">
        <w:rPr>
          <w:rFonts w:ascii="Times New Roman" w:hAnsi="Times New Roman" w:cs="Times New Roman"/>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2D75" w:rsidRPr="004106EA">
        <w:rPr>
          <w:rFonts w:ascii="Times New Roman" w:hAnsi="Times New Roman" w:cs="Times New Roman"/>
          <w:sz w:val="24"/>
          <w:szCs w:val="24"/>
        </w:rPr>
        <w:fldChar w:fldCharType="separate"/>
      </w:r>
      <w:r w:rsidR="00786A22" w:rsidRPr="004106EA">
        <w:rPr>
          <w:rFonts w:ascii="Times New Roman" w:hAnsi="Times New Roman" w:cs="Times New Roman"/>
          <w:noProof/>
          <w:sz w:val="24"/>
          <w:szCs w:val="24"/>
        </w:rPr>
        <w:t>(</w:t>
      </w:r>
      <w:hyperlink w:anchor="_ENREF_23" w:tooltip="Haynes, 2019 #12082" w:history="1">
        <w:r w:rsidR="00651764" w:rsidRPr="004106EA">
          <w:rPr>
            <w:rFonts w:ascii="Times New Roman" w:hAnsi="Times New Roman" w:cs="Times New Roman"/>
            <w:noProof/>
            <w:sz w:val="24"/>
            <w:szCs w:val="24"/>
          </w:rPr>
          <w:t>23</w:t>
        </w:r>
      </w:hyperlink>
      <w:r w:rsidR="00786A22" w:rsidRPr="004106EA">
        <w:rPr>
          <w:rFonts w:ascii="Times New Roman" w:hAnsi="Times New Roman" w:cs="Times New Roman"/>
          <w:noProof/>
          <w:sz w:val="24"/>
          <w:szCs w:val="24"/>
        </w:rPr>
        <w:t>)</w:t>
      </w:r>
      <w:r w:rsidR="00972D75" w:rsidRPr="004106EA">
        <w:rPr>
          <w:rFonts w:ascii="Times New Roman" w:hAnsi="Times New Roman" w:cs="Times New Roman"/>
          <w:sz w:val="24"/>
          <w:szCs w:val="24"/>
        </w:rPr>
        <w:fldChar w:fldCharType="end"/>
      </w:r>
      <w:r w:rsidR="00600C87" w:rsidRPr="004106EA">
        <w:rPr>
          <w:rFonts w:ascii="Times New Roman" w:hAnsi="Times New Roman" w:cs="Times New Roman"/>
          <w:sz w:val="24"/>
          <w:szCs w:val="24"/>
        </w:rPr>
        <w:t xml:space="preserve">. </w:t>
      </w:r>
      <w:r w:rsidR="00395F36" w:rsidRPr="004106EA">
        <w:rPr>
          <w:rFonts w:ascii="Times New Roman" w:hAnsi="Times New Roman" w:cs="Times New Roman"/>
          <w:sz w:val="24"/>
          <w:szCs w:val="24"/>
        </w:rPr>
        <w:t>However,</w:t>
      </w:r>
      <w:r w:rsidR="00D0674A" w:rsidRPr="004106EA">
        <w:rPr>
          <w:rFonts w:ascii="Times New Roman" w:hAnsi="Times New Roman" w:cs="Times New Roman"/>
          <w:sz w:val="24"/>
          <w:szCs w:val="24"/>
        </w:rPr>
        <w:t xml:space="preserve"> </w:t>
      </w:r>
      <w:r w:rsidR="00EB0104" w:rsidRPr="004106EA">
        <w:rPr>
          <w:rFonts w:ascii="Times New Roman" w:hAnsi="Times New Roman" w:cs="Times New Roman"/>
          <w:sz w:val="24"/>
          <w:szCs w:val="24"/>
        </w:rPr>
        <w:t xml:space="preserve">the </w:t>
      </w:r>
      <w:r w:rsidR="00742681" w:rsidRPr="004106EA">
        <w:rPr>
          <w:rFonts w:ascii="Times New Roman" w:hAnsi="Times New Roman" w:cs="Times New Roman"/>
          <w:sz w:val="24"/>
          <w:szCs w:val="24"/>
        </w:rPr>
        <w:t xml:space="preserve">role of perceived normality of portion size in influencing whether </w:t>
      </w:r>
      <w:r w:rsidR="00EB0104" w:rsidRPr="004106EA">
        <w:rPr>
          <w:rFonts w:ascii="Times New Roman" w:hAnsi="Times New Roman" w:cs="Times New Roman"/>
          <w:sz w:val="24"/>
          <w:szCs w:val="24"/>
        </w:rPr>
        <w:t xml:space="preserve">humans engage in </w:t>
      </w:r>
      <w:r w:rsidR="00E93218" w:rsidRPr="004106EA">
        <w:rPr>
          <w:rFonts w:ascii="Times New Roman" w:hAnsi="Times New Roman" w:cs="Times New Roman"/>
          <w:sz w:val="24"/>
          <w:szCs w:val="24"/>
        </w:rPr>
        <w:t xml:space="preserve">actual </w:t>
      </w:r>
      <w:r w:rsidR="009A4950" w:rsidRPr="004106EA">
        <w:rPr>
          <w:rFonts w:ascii="Times New Roman" w:hAnsi="Times New Roman" w:cs="Times New Roman"/>
          <w:sz w:val="24"/>
          <w:szCs w:val="24"/>
        </w:rPr>
        <w:t>additional</w:t>
      </w:r>
      <w:r w:rsidR="00EB0104" w:rsidRPr="004106EA">
        <w:rPr>
          <w:rFonts w:ascii="Times New Roman" w:hAnsi="Times New Roman" w:cs="Times New Roman"/>
          <w:sz w:val="24"/>
          <w:szCs w:val="24"/>
        </w:rPr>
        <w:t xml:space="preserve"> eating in response to </w:t>
      </w:r>
      <w:r w:rsidR="009A4950" w:rsidRPr="004106EA">
        <w:rPr>
          <w:rFonts w:ascii="Times New Roman" w:hAnsi="Times New Roman" w:cs="Times New Roman"/>
          <w:sz w:val="24"/>
          <w:szCs w:val="24"/>
        </w:rPr>
        <w:t xml:space="preserve">a </w:t>
      </w:r>
      <w:r w:rsidR="00EB0104" w:rsidRPr="004106EA">
        <w:rPr>
          <w:rFonts w:ascii="Times New Roman" w:hAnsi="Times New Roman" w:cs="Times New Roman"/>
          <w:sz w:val="24"/>
          <w:szCs w:val="24"/>
        </w:rPr>
        <w:t>reduced portion size is yet to be examined.</w:t>
      </w:r>
      <w:r w:rsidR="0033719C" w:rsidRPr="004106EA">
        <w:rPr>
          <w:rFonts w:ascii="Times New Roman" w:hAnsi="Times New Roman" w:cs="Times New Roman"/>
          <w:sz w:val="24"/>
          <w:szCs w:val="24"/>
        </w:rPr>
        <w:t xml:space="preserve"> </w:t>
      </w:r>
    </w:p>
    <w:p w14:paraId="429A725C" w14:textId="06A84480" w:rsidR="00025F87" w:rsidRPr="004106EA" w:rsidRDefault="00844ACF" w:rsidP="00250AED">
      <w:pPr>
        <w:suppressAutoHyphens/>
        <w:spacing w:after="0" w:line="480" w:lineRule="auto"/>
        <w:ind w:firstLine="720"/>
        <w:rPr>
          <w:rFonts w:ascii="Times New Roman" w:hAnsi="Times New Roman" w:cs="Times New Roman"/>
          <w:iCs/>
          <w:sz w:val="24"/>
          <w:szCs w:val="24"/>
        </w:rPr>
      </w:pPr>
      <w:r w:rsidRPr="004106EA">
        <w:rPr>
          <w:rFonts w:ascii="Times New Roman" w:hAnsi="Times New Roman" w:cs="Times New Roman"/>
          <w:sz w:val="24"/>
          <w:szCs w:val="24"/>
        </w:rPr>
        <w:t xml:space="preserve">In </w:t>
      </w:r>
      <w:r w:rsidR="006D1CD4" w:rsidRPr="004106EA">
        <w:rPr>
          <w:rFonts w:ascii="Times New Roman" w:hAnsi="Times New Roman" w:cs="Times New Roman"/>
          <w:sz w:val="24"/>
          <w:szCs w:val="24"/>
        </w:rPr>
        <w:t>the present research</w:t>
      </w:r>
      <w:r w:rsidRPr="004106EA">
        <w:rPr>
          <w:rFonts w:ascii="Times New Roman" w:hAnsi="Times New Roman" w:cs="Times New Roman"/>
          <w:sz w:val="24"/>
          <w:szCs w:val="24"/>
        </w:rPr>
        <w:t xml:space="preserve"> we tested whether</w:t>
      </w:r>
      <w:r w:rsidRPr="004106EA">
        <w:rPr>
          <w:rFonts w:ascii="Calibri" w:eastAsiaTheme="minorHAnsi" w:hAnsi="Calibri" w:cs="Arial"/>
        </w:rPr>
        <w:t xml:space="preserve"> </w:t>
      </w:r>
      <w:r w:rsidR="00797E66" w:rsidRPr="004106EA">
        <w:rPr>
          <w:rFonts w:ascii="Times New Roman" w:hAnsi="Times New Roman" w:cs="Times New Roman"/>
          <w:sz w:val="24"/>
          <w:szCs w:val="24"/>
        </w:rPr>
        <w:t>the</w:t>
      </w:r>
      <w:r w:rsidR="0010240E" w:rsidRPr="004106EA">
        <w:rPr>
          <w:rFonts w:ascii="Times New Roman" w:hAnsi="Times New Roman" w:cs="Times New Roman"/>
          <w:sz w:val="24"/>
          <w:szCs w:val="24"/>
        </w:rPr>
        <w:t xml:space="preserve"> norm range model</w:t>
      </w:r>
      <w:r w:rsidRPr="004106EA">
        <w:rPr>
          <w:rFonts w:ascii="Times New Roman" w:hAnsi="Times New Roman" w:cs="Times New Roman"/>
          <w:sz w:val="24"/>
          <w:szCs w:val="24"/>
        </w:rPr>
        <w:t xml:space="preserve"> could be used to predict when a </w:t>
      </w:r>
      <w:r w:rsidR="0004305B" w:rsidRPr="004106EA">
        <w:rPr>
          <w:rFonts w:ascii="Times New Roman" w:hAnsi="Times New Roman" w:cs="Times New Roman"/>
          <w:sz w:val="24"/>
          <w:szCs w:val="24"/>
        </w:rPr>
        <w:t xml:space="preserve">change </w:t>
      </w:r>
      <w:r w:rsidRPr="004106EA">
        <w:rPr>
          <w:rFonts w:ascii="Times New Roman" w:hAnsi="Times New Roman" w:cs="Times New Roman"/>
          <w:sz w:val="24"/>
          <w:szCs w:val="24"/>
        </w:rPr>
        <w:t xml:space="preserve">to </w:t>
      </w:r>
      <w:r w:rsidR="00742681" w:rsidRPr="004106EA">
        <w:rPr>
          <w:rFonts w:ascii="Times New Roman" w:hAnsi="Times New Roman" w:cs="Times New Roman"/>
          <w:sz w:val="24"/>
          <w:szCs w:val="24"/>
        </w:rPr>
        <w:t xml:space="preserve">the </w:t>
      </w:r>
      <w:r w:rsidRPr="004106EA">
        <w:rPr>
          <w:rFonts w:ascii="Times New Roman" w:hAnsi="Times New Roman" w:cs="Times New Roman"/>
          <w:sz w:val="24"/>
          <w:szCs w:val="24"/>
        </w:rPr>
        <w:t xml:space="preserve">portion size </w:t>
      </w:r>
      <w:r w:rsidR="00742681" w:rsidRPr="004106EA">
        <w:rPr>
          <w:rFonts w:ascii="Times New Roman" w:hAnsi="Times New Roman" w:cs="Times New Roman"/>
          <w:sz w:val="24"/>
          <w:szCs w:val="24"/>
        </w:rPr>
        <w:t xml:space="preserve">of a main component of a lunchtime meal </w:t>
      </w:r>
      <w:r w:rsidRPr="004106EA">
        <w:rPr>
          <w:rFonts w:ascii="Times New Roman" w:hAnsi="Times New Roman" w:cs="Times New Roman"/>
          <w:iCs/>
          <w:sz w:val="24"/>
          <w:szCs w:val="24"/>
        </w:rPr>
        <w:t xml:space="preserve">would exert a substantial influence on </w:t>
      </w:r>
      <w:r w:rsidR="00C33BB9" w:rsidRPr="004106EA">
        <w:rPr>
          <w:rFonts w:ascii="Times New Roman" w:hAnsi="Times New Roman" w:cs="Times New Roman"/>
          <w:iCs/>
          <w:sz w:val="24"/>
          <w:szCs w:val="24"/>
        </w:rPr>
        <w:t xml:space="preserve">additional </w:t>
      </w:r>
      <w:r w:rsidR="009A0033" w:rsidRPr="004106EA">
        <w:rPr>
          <w:rFonts w:ascii="Times New Roman" w:hAnsi="Times New Roman" w:cs="Times New Roman"/>
          <w:iCs/>
          <w:sz w:val="24"/>
          <w:szCs w:val="24"/>
        </w:rPr>
        <w:t>food intake</w:t>
      </w:r>
      <w:r w:rsidR="008D773E" w:rsidRPr="004106EA">
        <w:rPr>
          <w:rFonts w:ascii="Times New Roman" w:hAnsi="Times New Roman" w:cs="Times New Roman"/>
          <w:iCs/>
          <w:sz w:val="24"/>
          <w:szCs w:val="24"/>
        </w:rPr>
        <w:t>, over and above</w:t>
      </w:r>
      <w:r w:rsidR="009A0033" w:rsidRPr="004106EA">
        <w:rPr>
          <w:rFonts w:ascii="Times New Roman" w:hAnsi="Times New Roman" w:cs="Times New Roman"/>
          <w:iCs/>
          <w:sz w:val="24"/>
          <w:szCs w:val="24"/>
        </w:rPr>
        <w:t xml:space="preserve"> </w:t>
      </w:r>
      <w:r w:rsidR="00C76AD9" w:rsidRPr="004106EA">
        <w:rPr>
          <w:rFonts w:ascii="Times New Roman" w:hAnsi="Times New Roman" w:cs="Times New Roman"/>
          <w:iCs/>
          <w:sz w:val="24"/>
          <w:szCs w:val="24"/>
        </w:rPr>
        <w:t>the</w:t>
      </w:r>
      <w:r w:rsidR="00C33BB9" w:rsidRPr="004106EA">
        <w:rPr>
          <w:rFonts w:ascii="Times New Roman" w:hAnsi="Times New Roman" w:cs="Times New Roman"/>
          <w:iCs/>
          <w:sz w:val="24"/>
          <w:szCs w:val="24"/>
        </w:rPr>
        <w:t xml:space="preserve"> initial portion</w:t>
      </w:r>
      <w:r w:rsidR="008D773E" w:rsidRPr="004106EA">
        <w:rPr>
          <w:rFonts w:ascii="Times New Roman" w:hAnsi="Times New Roman" w:cs="Times New Roman"/>
          <w:iCs/>
          <w:sz w:val="24"/>
          <w:szCs w:val="24"/>
        </w:rPr>
        <w:t>, leading to an increase</w:t>
      </w:r>
      <w:r w:rsidR="00C33BB9" w:rsidRPr="004106EA">
        <w:rPr>
          <w:rFonts w:ascii="Times New Roman" w:hAnsi="Times New Roman" w:cs="Times New Roman"/>
          <w:iCs/>
          <w:sz w:val="24"/>
          <w:szCs w:val="24"/>
        </w:rPr>
        <w:t xml:space="preserve"> </w:t>
      </w:r>
      <w:r w:rsidR="008D773E" w:rsidRPr="004106EA">
        <w:rPr>
          <w:rFonts w:ascii="Times New Roman" w:hAnsi="Times New Roman" w:cs="Times New Roman"/>
          <w:iCs/>
          <w:sz w:val="24"/>
          <w:szCs w:val="24"/>
        </w:rPr>
        <w:t xml:space="preserve">in </w:t>
      </w:r>
      <w:r w:rsidR="00AA74D7" w:rsidRPr="004106EA">
        <w:rPr>
          <w:rFonts w:ascii="Times New Roman" w:hAnsi="Times New Roman" w:cs="Times New Roman"/>
          <w:iCs/>
          <w:sz w:val="24"/>
          <w:szCs w:val="24"/>
        </w:rPr>
        <w:t>energy intake within a single</w:t>
      </w:r>
      <w:r w:rsidR="009A0033" w:rsidRPr="004106EA">
        <w:rPr>
          <w:rFonts w:ascii="Times New Roman" w:hAnsi="Times New Roman" w:cs="Times New Roman"/>
          <w:iCs/>
          <w:sz w:val="24"/>
          <w:szCs w:val="24"/>
        </w:rPr>
        <w:t xml:space="preserve"> </w:t>
      </w:r>
      <w:r w:rsidRPr="004106EA">
        <w:rPr>
          <w:rFonts w:ascii="Times New Roman" w:hAnsi="Times New Roman" w:cs="Times New Roman"/>
          <w:iCs/>
          <w:sz w:val="24"/>
          <w:szCs w:val="24"/>
        </w:rPr>
        <w:t xml:space="preserve">meal. </w:t>
      </w:r>
      <w:r w:rsidR="00742681" w:rsidRPr="004106EA">
        <w:rPr>
          <w:rFonts w:ascii="Times New Roman" w:hAnsi="Times New Roman" w:cs="Times New Roman"/>
          <w:iCs/>
          <w:sz w:val="24"/>
          <w:szCs w:val="24"/>
        </w:rPr>
        <w:t xml:space="preserve">Across two studies, we measured intake from a lunchtime meal that featured a main component in one of three portion sizes in a counterbalanced order: two </w:t>
      </w:r>
      <w:r w:rsidR="00250AED" w:rsidRPr="004106EA">
        <w:rPr>
          <w:rFonts w:ascii="Times New Roman" w:hAnsi="Times New Roman" w:cs="Times New Roman"/>
          <w:iCs/>
          <w:sz w:val="24"/>
          <w:szCs w:val="24"/>
        </w:rPr>
        <w:t xml:space="preserve">portions that were perceived as </w:t>
      </w:r>
      <w:r w:rsidR="00742681" w:rsidRPr="004106EA">
        <w:rPr>
          <w:rFonts w:ascii="Times New Roman" w:hAnsi="Times New Roman" w:cs="Times New Roman"/>
          <w:iCs/>
          <w:sz w:val="24"/>
          <w:szCs w:val="24"/>
        </w:rPr>
        <w:t xml:space="preserve">‘normal’ </w:t>
      </w:r>
      <w:r w:rsidR="00250AED" w:rsidRPr="004106EA">
        <w:rPr>
          <w:rFonts w:ascii="Times New Roman" w:hAnsi="Times New Roman" w:cs="Times New Roman"/>
          <w:iCs/>
          <w:sz w:val="24"/>
          <w:szCs w:val="24"/>
        </w:rPr>
        <w:t>by an independent sample of participants</w:t>
      </w:r>
      <w:r w:rsidR="00742681" w:rsidRPr="004106EA">
        <w:rPr>
          <w:rFonts w:ascii="Times New Roman" w:hAnsi="Times New Roman" w:cs="Times New Roman"/>
          <w:iCs/>
          <w:sz w:val="24"/>
          <w:szCs w:val="24"/>
        </w:rPr>
        <w:t xml:space="preserve">: one ‘large-normal’ and one ‘small-normal’, and a ‘smaller than normal’ portion (Fig. 1). In addition to the initial portion of the main </w:t>
      </w:r>
      <w:r w:rsidR="00A512BB" w:rsidRPr="004106EA">
        <w:rPr>
          <w:rFonts w:ascii="Times New Roman" w:hAnsi="Times New Roman" w:cs="Times New Roman"/>
          <w:iCs/>
          <w:sz w:val="24"/>
          <w:szCs w:val="24"/>
        </w:rPr>
        <w:t xml:space="preserve">meal </w:t>
      </w:r>
      <w:r w:rsidR="00742681" w:rsidRPr="004106EA">
        <w:rPr>
          <w:rFonts w:ascii="Times New Roman" w:hAnsi="Times New Roman" w:cs="Times New Roman"/>
          <w:iCs/>
          <w:sz w:val="24"/>
          <w:szCs w:val="24"/>
        </w:rPr>
        <w:t>component, additional food was made available from which participants could serve themselves if desired</w:t>
      </w:r>
      <w:r w:rsidR="004C62EF" w:rsidRPr="004106EA">
        <w:rPr>
          <w:rFonts w:ascii="Times New Roman" w:hAnsi="Times New Roman" w:cs="Times New Roman"/>
          <w:iCs/>
          <w:sz w:val="24"/>
          <w:szCs w:val="24"/>
        </w:rPr>
        <w:t xml:space="preserve"> (</w:t>
      </w:r>
      <w:r w:rsidR="00742681" w:rsidRPr="004106EA">
        <w:rPr>
          <w:rFonts w:ascii="Times New Roman" w:hAnsi="Times New Roman" w:cs="Times New Roman"/>
          <w:iCs/>
          <w:sz w:val="24"/>
          <w:szCs w:val="24"/>
        </w:rPr>
        <w:t xml:space="preserve">which represented </w:t>
      </w:r>
      <w:r w:rsidR="00560E41" w:rsidRPr="004106EA">
        <w:rPr>
          <w:rFonts w:ascii="Times New Roman" w:hAnsi="Times New Roman" w:cs="Times New Roman"/>
          <w:iCs/>
          <w:sz w:val="24"/>
          <w:szCs w:val="24"/>
        </w:rPr>
        <w:t xml:space="preserve">additional </w:t>
      </w:r>
      <w:r w:rsidR="00742681" w:rsidRPr="004106EA">
        <w:rPr>
          <w:rFonts w:ascii="Times New Roman" w:hAnsi="Times New Roman" w:cs="Times New Roman"/>
          <w:iCs/>
          <w:sz w:val="24"/>
          <w:szCs w:val="24"/>
        </w:rPr>
        <w:t>intake</w:t>
      </w:r>
      <w:r w:rsidR="00560E41" w:rsidRPr="004106EA">
        <w:rPr>
          <w:rFonts w:ascii="Times New Roman" w:hAnsi="Times New Roman" w:cs="Times New Roman"/>
          <w:iCs/>
          <w:sz w:val="24"/>
          <w:szCs w:val="24"/>
        </w:rPr>
        <w:t>)</w:t>
      </w:r>
      <w:r w:rsidR="00742681" w:rsidRPr="004106EA">
        <w:rPr>
          <w:rFonts w:ascii="Times New Roman" w:hAnsi="Times New Roman" w:cs="Times New Roman"/>
          <w:iCs/>
          <w:sz w:val="24"/>
          <w:szCs w:val="24"/>
        </w:rPr>
        <w:t xml:space="preserve">. In Study 1, we examined </w:t>
      </w:r>
      <w:r w:rsidR="004C62EF" w:rsidRPr="004106EA">
        <w:rPr>
          <w:rFonts w:ascii="Times New Roman" w:hAnsi="Times New Roman" w:cs="Times New Roman"/>
          <w:iCs/>
          <w:sz w:val="24"/>
          <w:szCs w:val="24"/>
        </w:rPr>
        <w:t xml:space="preserve">additional </w:t>
      </w:r>
      <w:r w:rsidR="00742681" w:rsidRPr="004106EA">
        <w:rPr>
          <w:rFonts w:ascii="Times New Roman" w:hAnsi="Times New Roman" w:cs="Times New Roman"/>
          <w:iCs/>
          <w:sz w:val="24"/>
          <w:szCs w:val="24"/>
        </w:rPr>
        <w:t>intake of more of the same food (resembling a single-course meal structure with optional ‘additional helpings’ of the same food). Sensory specific sati</w:t>
      </w:r>
      <w:r w:rsidR="006B0269" w:rsidRPr="004106EA">
        <w:rPr>
          <w:rFonts w:ascii="Times New Roman" w:hAnsi="Times New Roman" w:cs="Times New Roman"/>
          <w:iCs/>
          <w:sz w:val="24"/>
          <w:szCs w:val="24"/>
        </w:rPr>
        <w:t>ation</w:t>
      </w:r>
      <w:r w:rsidR="00742681" w:rsidRPr="004106EA">
        <w:rPr>
          <w:rFonts w:ascii="Times New Roman" w:hAnsi="Times New Roman" w:cs="Times New Roman"/>
          <w:iCs/>
          <w:sz w:val="24"/>
          <w:szCs w:val="24"/>
        </w:rPr>
        <w:t>, the phenomenon whereby appetite for a consumed food decreases relative to a food that is not consumed</w:t>
      </w:r>
      <w:r w:rsidR="00E164CD" w:rsidRPr="004106EA">
        <w:rPr>
          <w:rFonts w:ascii="Times New Roman" w:hAnsi="Times New Roman" w:cs="Times New Roman"/>
          <w:iCs/>
          <w:sz w:val="24"/>
          <w:szCs w:val="24"/>
        </w:rPr>
        <w:t xml:space="preserve"> </w:t>
      </w:r>
      <w:r w:rsidR="00742681" w:rsidRPr="004106EA">
        <w:rPr>
          <w:rFonts w:ascii="Times New Roman" w:hAnsi="Times New Roman" w:cs="Times New Roman"/>
          <w:iCs/>
          <w:sz w:val="24"/>
          <w:szCs w:val="24"/>
        </w:rPr>
        <w:fldChar w:fldCharType="begin"/>
      </w:r>
      <w:r w:rsidR="00786A22" w:rsidRPr="004106EA">
        <w:rPr>
          <w:rFonts w:ascii="Times New Roman" w:hAnsi="Times New Roman" w:cs="Times New Roman"/>
          <w:iCs/>
          <w:sz w:val="24"/>
          <w:szCs w:val="24"/>
        </w:rPr>
        <w:instrText xml:space="preserve"> ADDIN EN.CITE &lt;EndNote&gt;&lt;Cite&gt;&lt;Author&gt;Rolls&lt;/Author&gt;&lt;Year&gt;1981&lt;/Year&gt;&lt;RecNum&gt;15160&lt;/RecNum&gt;&lt;DisplayText&gt;(24)&lt;/DisplayText&gt;&lt;record&gt;&lt;rec-number&gt;15160&lt;/rec-number&gt;&lt;foreign-keys&gt;&lt;key app="EN" db-id="stwf5fv0oz595ze2ts55ep0iwerwx99e52a0"&gt;15160&lt;/key&gt;&lt;/foreign-keys&gt;&lt;ref-type name="Journal Article"&gt;17&lt;/ref-type&gt;&lt;contributors&gt;&lt;authors&gt;&lt;author&gt;Rolls, Barbara J.&lt;/author&gt;&lt;author&gt;Rolls, Edmund T.&lt;/author&gt;&lt;author&gt;Rowe, Edward A.&lt;/author&gt;&lt;author&gt;Sweeney, Kevin&lt;/author&gt;&lt;/authors&gt;&lt;/contributors&gt;&lt;titles&gt;&lt;title&gt;Sensory specific satiety in man&lt;/title&gt;&lt;secondary-title&gt;Physiology &amp;amp; Behavior&lt;/secondary-title&gt;&lt;/titles&gt;&lt;periodical&gt;&lt;full-title&gt;Physiology &amp;amp; Behavior&lt;/full-title&gt;&lt;/periodical&gt;&lt;pages&gt;137-142&lt;/pages&gt;&lt;volume&gt;27&lt;/volume&gt;&lt;number&gt;1&lt;/number&gt;&lt;keywords&gt;&lt;keyword&gt;Specificity of satiety&lt;/keyword&gt;&lt;keyword&gt;Taste&lt;/keyword&gt;&lt;keyword&gt;Food intake&lt;/keyword&gt;&lt;/keywords&gt;&lt;dates&gt;&lt;year&gt;1981&lt;/year&gt;&lt;pub-dates&gt;&lt;date&gt;1981/07/01/&lt;/date&gt;&lt;/pub-dates&gt;&lt;/dates&gt;&lt;isbn&gt;0031-9384&lt;/isbn&gt;&lt;urls&gt;&lt;related-urls&gt;&lt;url&gt;http://www.sciencedirect.com/science/article/pii/0031938481903103&lt;/url&gt;&lt;/related-urls&gt;&lt;/urls&gt;&lt;electronic-resource-num&gt;https://doi.org/10.1016/0031-9384(81)90310-3&lt;/electronic-resource-num&gt;&lt;/record&gt;&lt;/Cite&gt;&lt;/EndNote&gt;</w:instrText>
      </w:r>
      <w:r w:rsidR="00742681" w:rsidRPr="004106EA">
        <w:rPr>
          <w:rFonts w:ascii="Times New Roman" w:hAnsi="Times New Roman" w:cs="Times New Roman"/>
          <w:iCs/>
          <w:sz w:val="24"/>
          <w:szCs w:val="24"/>
        </w:rPr>
        <w:fldChar w:fldCharType="separate"/>
      </w:r>
      <w:r w:rsidR="00786A22" w:rsidRPr="004106EA">
        <w:rPr>
          <w:rFonts w:ascii="Times New Roman" w:hAnsi="Times New Roman" w:cs="Times New Roman"/>
          <w:iCs/>
          <w:noProof/>
          <w:sz w:val="24"/>
          <w:szCs w:val="24"/>
        </w:rPr>
        <w:t>(</w:t>
      </w:r>
      <w:hyperlink w:anchor="_ENREF_24" w:tooltip="Rolls, 1981 #15160" w:history="1">
        <w:r w:rsidR="00651764" w:rsidRPr="004106EA">
          <w:rPr>
            <w:rFonts w:ascii="Times New Roman" w:hAnsi="Times New Roman" w:cs="Times New Roman"/>
            <w:iCs/>
            <w:noProof/>
            <w:sz w:val="24"/>
            <w:szCs w:val="24"/>
          </w:rPr>
          <w:t>24</w:t>
        </w:r>
      </w:hyperlink>
      <w:r w:rsidR="00786A22" w:rsidRPr="004106EA">
        <w:rPr>
          <w:rFonts w:ascii="Times New Roman" w:hAnsi="Times New Roman" w:cs="Times New Roman"/>
          <w:iCs/>
          <w:noProof/>
          <w:sz w:val="24"/>
          <w:szCs w:val="24"/>
        </w:rPr>
        <w:t>)</w:t>
      </w:r>
      <w:r w:rsidR="00742681" w:rsidRPr="004106EA">
        <w:rPr>
          <w:rFonts w:ascii="Times New Roman" w:hAnsi="Times New Roman" w:cs="Times New Roman"/>
          <w:iCs/>
          <w:sz w:val="24"/>
          <w:szCs w:val="24"/>
        </w:rPr>
        <w:fldChar w:fldCharType="end"/>
      </w:r>
      <w:r w:rsidR="00742681" w:rsidRPr="004106EA">
        <w:rPr>
          <w:rFonts w:ascii="Times New Roman" w:hAnsi="Times New Roman" w:cs="Times New Roman"/>
          <w:iCs/>
          <w:sz w:val="24"/>
          <w:szCs w:val="24"/>
        </w:rPr>
        <w:t xml:space="preserve">, may limit the extent of </w:t>
      </w:r>
      <w:r w:rsidR="002B0FE7" w:rsidRPr="004106EA">
        <w:rPr>
          <w:rFonts w:ascii="Times New Roman" w:hAnsi="Times New Roman" w:cs="Times New Roman"/>
          <w:iCs/>
          <w:sz w:val="24"/>
          <w:szCs w:val="24"/>
        </w:rPr>
        <w:t>additional eating of the same food after</w:t>
      </w:r>
      <w:r w:rsidR="00742681" w:rsidRPr="004106EA">
        <w:rPr>
          <w:rFonts w:ascii="Times New Roman" w:hAnsi="Times New Roman" w:cs="Times New Roman"/>
          <w:iCs/>
          <w:sz w:val="24"/>
          <w:szCs w:val="24"/>
        </w:rPr>
        <w:t xml:space="preserve"> a reduced portion. Therefore, Study 2 examined </w:t>
      </w:r>
      <w:r w:rsidR="004C62EF" w:rsidRPr="004106EA">
        <w:rPr>
          <w:rFonts w:ascii="Times New Roman" w:hAnsi="Times New Roman" w:cs="Times New Roman"/>
          <w:iCs/>
          <w:sz w:val="24"/>
          <w:szCs w:val="24"/>
        </w:rPr>
        <w:t xml:space="preserve">additional </w:t>
      </w:r>
      <w:r w:rsidR="00742681" w:rsidRPr="004106EA">
        <w:rPr>
          <w:rFonts w:ascii="Times New Roman" w:hAnsi="Times New Roman" w:cs="Times New Roman"/>
          <w:iCs/>
          <w:sz w:val="24"/>
          <w:szCs w:val="24"/>
        </w:rPr>
        <w:t>intake of self-served ‘dessert’ food</w:t>
      </w:r>
      <w:r w:rsidR="008126EE" w:rsidRPr="004106EA">
        <w:rPr>
          <w:rFonts w:ascii="Times New Roman" w:hAnsi="Times New Roman" w:cs="Times New Roman"/>
          <w:iCs/>
          <w:sz w:val="24"/>
          <w:szCs w:val="24"/>
        </w:rPr>
        <w:t xml:space="preserve"> (from a selection of two different types)</w:t>
      </w:r>
      <w:r w:rsidR="00742681" w:rsidRPr="004106EA">
        <w:rPr>
          <w:rFonts w:ascii="Times New Roman" w:hAnsi="Times New Roman" w:cs="Times New Roman"/>
          <w:iCs/>
          <w:sz w:val="24"/>
          <w:szCs w:val="24"/>
        </w:rPr>
        <w:t xml:space="preserve"> after participants’ initial portion of a main course, to resemble a two-course meal structure.</w:t>
      </w:r>
    </w:p>
    <w:p w14:paraId="38485013" w14:textId="1FA4A9B3" w:rsidR="00250AED" w:rsidRPr="004106EA" w:rsidRDefault="00F97F51" w:rsidP="00250AED">
      <w:pPr>
        <w:suppressAutoHyphens/>
        <w:spacing w:after="0" w:line="480" w:lineRule="auto"/>
        <w:ind w:firstLine="720"/>
        <w:rPr>
          <w:rFonts w:ascii="Times New Roman" w:hAnsi="Times New Roman" w:cs="Times New Roman"/>
          <w:iCs/>
          <w:sz w:val="24"/>
          <w:szCs w:val="24"/>
        </w:rPr>
      </w:pPr>
      <w:r w:rsidRPr="004106EA">
        <w:rPr>
          <w:rFonts w:ascii="Times New Roman" w:hAnsi="Times New Roman"/>
          <w:sz w:val="24"/>
          <w:szCs w:val="24"/>
          <w:lang w:eastAsia="ar-SA"/>
        </w:rPr>
        <w:t>W</w:t>
      </w:r>
      <w:r w:rsidR="00BE7258" w:rsidRPr="004106EA">
        <w:rPr>
          <w:rFonts w:ascii="Times New Roman" w:hAnsi="Times New Roman"/>
          <w:sz w:val="24"/>
          <w:szCs w:val="24"/>
          <w:lang w:eastAsia="ar-SA"/>
        </w:rPr>
        <w:t>e</w:t>
      </w:r>
      <w:r w:rsidR="006B0269" w:rsidRPr="004106EA">
        <w:rPr>
          <w:rFonts w:ascii="Times New Roman" w:hAnsi="Times New Roman"/>
          <w:sz w:val="24"/>
          <w:szCs w:val="24"/>
          <w:lang w:eastAsia="ar-SA"/>
        </w:rPr>
        <w:t xml:space="preserve"> expected that participants would consume all or most of </w:t>
      </w:r>
      <w:r w:rsidR="00600C87" w:rsidRPr="004106EA">
        <w:rPr>
          <w:rFonts w:ascii="Times New Roman" w:hAnsi="Times New Roman"/>
          <w:sz w:val="24"/>
          <w:szCs w:val="24"/>
          <w:lang w:eastAsia="ar-SA"/>
        </w:rPr>
        <w:t xml:space="preserve">the </w:t>
      </w:r>
      <w:r w:rsidR="00BE7258" w:rsidRPr="004106EA">
        <w:rPr>
          <w:rFonts w:ascii="Times New Roman" w:hAnsi="Times New Roman"/>
          <w:sz w:val="24"/>
          <w:szCs w:val="24"/>
          <w:lang w:eastAsia="ar-SA"/>
        </w:rPr>
        <w:t>portions</w:t>
      </w:r>
      <w:r w:rsidR="008D773E" w:rsidRPr="004106EA">
        <w:rPr>
          <w:rFonts w:ascii="Times New Roman" w:hAnsi="Times New Roman"/>
          <w:sz w:val="24"/>
          <w:szCs w:val="24"/>
          <w:lang w:eastAsia="ar-SA"/>
        </w:rPr>
        <w:t xml:space="preserve"> initially served</w:t>
      </w:r>
      <w:r w:rsidR="006B0269" w:rsidRPr="004106EA">
        <w:rPr>
          <w:rFonts w:ascii="Times New Roman" w:hAnsi="Times New Roman"/>
          <w:sz w:val="24"/>
          <w:szCs w:val="24"/>
          <w:lang w:eastAsia="ar-SA"/>
        </w:rPr>
        <w:t xml:space="preserve">, </w:t>
      </w:r>
      <w:r w:rsidR="00C36447" w:rsidRPr="004106EA">
        <w:rPr>
          <w:rFonts w:ascii="Times New Roman" w:hAnsi="Times New Roman"/>
          <w:sz w:val="24"/>
          <w:szCs w:val="24"/>
          <w:lang w:eastAsia="ar-SA"/>
        </w:rPr>
        <w:t>and</w:t>
      </w:r>
      <w:r w:rsidR="00AF1662" w:rsidRPr="004106EA">
        <w:rPr>
          <w:rFonts w:ascii="Times New Roman" w:hAnsi="Times New Roman"/>
          <w:sz w:val="24"/>
          <w:szCs w:val="24"/>
          <w:lang w:eastAsia="ar-SA"/>
        </w:rPr>
        <w:t xml:space="preserve"> i</w:t>
      </w:r>
      <w:r w:rsidR="00250AED" w:rsidRPr="004106EA">
        <w:rPr>
          <w:rFonts w:ascii="Times New Roman" w:hAnsi="Times New Roman"/>
          <w:sz w:val="24"/>
          <w:szCs w:val="24"/>
          <w:lang w:eastAsia="ar-SA"/>
        </w:rPr>
        <w:t xml:space="preserve">n line with our proposed norm range theory, </w:t>
      </w:r>
      <w:r w:rsidR="00250AED" w:rsidRPr="004106EA">
        <w:rPr>
          <w:rFonts w:ascii="Times New Roman" w:hAnsi="Times New Roman" w:cs="Times New Roman"/>
          <w:iCs/>
          <w:sz w:val="24"/>
          <w:szCs w:val="24"/>
        </w:rPr>
        <w:t xml:space="preserve">we hypothesised that consumers would engage in greater additional eating beyond the initial served portion after consuming a ‘smaller than normal’ portion than a ‘small-normal’ portion ([a], Fig. 1), but that additional intake would not significantly differ between the two ‘normal’ portions ([b], Fig. 1), despite each comparison representing the same </w:t>
      </w:r>
      <w:r w:rsidR="00E473D4" w:rsidRPr="004106EA">
        <w:rPr>
          <w:rFonts w:ascii="Times New Roman" w:hAnsi="Times New Roman" w:cs="Times New Roman"/>
          <w:iCs/>
          <w:sz w:val="24"/>
          <w:szCs w:val="24"/>
        </w:rPr>
        <w:t>difference</w:t>
      </w:r>
      <w:r w:rsidR="00250AED" w:rsidRPr="004106EA">
        <w:rPr>
          <w:rFonts w:ascii="Times New Roman" w:hAnsi="Times New Roman" w:cs="Times New Roman"/>
          <w:iCs/>
          <w:sz w:val="24"/>
          <w:szCs w:val="24"/>
        </w:rPr>
        <w:t xml:space="preserve"> in food weight. We also predicted that total meal energy intake in the ‘smaller than normal’ portion would not be lower than in the ‘small-normal’ portion size condition because of the extent of additional eating induced by smaller than normal portions. </w:t>
      </w:r>
    </w:p>
    <w:p w14:paraId="209FF653" w14:textId="20EB9CC8" w:rsidR="001A60C6" w:rsidRPr="004106EA" w:rsidRDefault="001A60C6" w:rsidP="005F0673">
      <w:pPr>
        <w:spacing w:after="0" w:line="480" w:lineRule="auto"/>
        <w:jc w:val="center"/>
        <w:rPr>
          <w:rFonts w:ascii="Times New Roman" w:hAnsi="Times New Roman" w:cs="Times New Roman"/>
          <w:b/>
          <w:sz w:val="24"/>
          <w:szCs w:val="24"/>
        </w:rPr>
      </w:pPr>
      <w:r w:rsidRPr="004106EA">
        <w:rPr>
          <w:rFonts w:ascii="Times New Roman" w:hAnsi="Times New Roman" w:cs="Times New Roman"/>
          <w:b/>
          <w:sz w:val="24"/>
          <w:szCs w:val="24"/>
        </w:rPr>
        <w:t>Methods</w:t>
      </w:r>
    </w:p>
    <w:p w14:paraId="6CA8AA5E" w14:textId="1D802003" w:rsidR="005B4018" w:rsidRPr="004106EA" w:rsidRDefault="005B4018" w:rsidP="00E77298">
      <w:pPr>
        <w:autoSpaceDE w:val="0"/>
        <w:autoSpaceDN w:val="0"/>
        <w:adjustRightInd w:val="0"/>
        <w:spacing w:before="100" w:beforeAutospacing="1" w:after="100" w:afterAutospacing="1" w:line="480" w:lineRule="auto"/>
        <w:rPr>
          <w:rFonts w:ascii="Times New Roman" w:hAnsi="Times New Roman" w:cs="Times New Roman"/>
          <w:iCs/>
          <w:sz w:val="24"/>
          <w:szCs w:val="24"/>
        </w:rPr>
      </w:pPr>
      <w:r w:rsidRPr="004106EA">
        <w:rPr>
          <w:rFonts w:ascii="Times New Roman" w:hAnsi="Times New Roman" w:cs="Times New Roman"/>
          <w:iCs/>
          <w:sz w:val="24"/>
          <w:szCs w:val="24"/>
        </w:rPr>
        <w:t>Participants</w:t>
      </w:r>
    </w:p>
    <w:p w14:paraId="1D9CDC19" w14:textId="61B12175" w:rsidR="005B4018" w:rsidRPr="004106EA" w:rsidRDefault="0005757E" w:rsidP="00A605C6">
      <w:pPr>
        <w:spacing w:before="100" w:beforeAutospacing="1" w:after="100" w:afterAutospacing="1" w:line="480" w:lineRule="auto"/>
        <w:ind w:firstLine="720"/>
        <w:rPr>
          <w:rFonts w:ascii="Times New Roman" w:eastAsia="BSGulliver" w:hAnsi="Times New Roman" w:cs="Times New Roman"/>
          <w:iCs/>
          <w:sz w:val="24"/>
          <w:szCs w:val="24"/>
        </w:rPr>
      </w:pPr>
      <w:r w:rsidRPr="004106EA">
        <w:rPr>
          <w:rFonts w:ascii="Times New Roman" w:hAnsi="Times New Roman" w:cs="Times New Roman"/>
          <w:iCs/>
          <w:sz w:val="24"/>
          <w:szCs w:val="24"/>
        </w:rPr>
        <w:t xml:space="preserve">The </w:t>
      </w:r>
      <w:r w:rsidR="001504BB" w:rsidRPr="004106EA">
        <w:rPr>
          <w:rFonts w:ascii="Times New Roman" w:hAnsi="Times New Roman" w:cs="Times New Roman"/>
          <w:iCs/>
          <w:sz w:val="24"/>
          <w:szCs w:val="24"/>
        </w:rPr>
        <w:t>studies were</w:t>
      </w:r>
      <w:r w:rsidRPr="004106EA">
        <w:rPr>
          <w:rFonts w:ascii="Times New Roman" w:hAnsi="Times New Roman" w:cs="Times New Roman"/>
          <w:iCs/>
          <w:sz w:val="24"/>
          <w:szCs w:val="24"/>
        </w:rPr>
        <w:t xml:space="preserve"> advertised to university staff and students and </w:t>
      </w:r>
      <w:r w:rsidR="00DF1962" w:rsidRPr="004106EA">
        <w:rPr>
          <w:rFonts w:ascii="Times New Roman" w:hAnsi="Times New Roman" w:cs="Times New Roman"/>
          <w:iCs/>
          <w:sz w:val="24"/>
          <w:szCs w:val="24"/>
        </w:rPr>
        <w:t xml:space="preserve">in the </w:t>
      </w:r>
      <w:r w:rsidRPr="004106EA">
        <w:rPr>
          <w:rFonts w:ascii="Times New Roman" w:hAnsi="Times New Roman" w:cs="Times New Roman"/>
          <w:iCs/>
          <w:sz w:val="24"/>
          <w:szCs w:val="24"/>
        </w:rPr>
        <w:t xml:space="preserve">local community as </w:t>
      </w:r>
      <w:r w:rsidR="001504BB" w:rsidRPr="004106EA">
        <w:rPr>
          <w:rFonts w:ascii="Times New Roman" w:hAnsi="Times New Roman" w:cs="Times New Roman"/>
          <w:iCs/>
          <w:sz w:val="24"/>
          <w:szCs w:val="24"/>
        </w:rPr>
        <w:t xml:space="preserve">investigating </w:t>
      </w:r>
      <w:r w:rsidR="001504BB"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appetite </w:t>
      </w:r>
      <w:r w:rsidR="000775F5" w:rsidRPr="004106EA">
        <w:rPr>
          <w:rFonts w:ascii="Times New Roman" w:eastAsia="BSGulliver" w:hAnsi="Times New Roman" w:cs="Times New Roman"/>
          <w:sz w:val="24"/>
          <w:szCs w:val="24"/>
        </w:rPr>
        <w:t>and</w:t>
      </w:r>
      <w:r w:rsidRPr="004106EA">
        <w:rPr>
          <w:rFonts w:ascii="Times New Roman" w:eastAsia="BSGulliver" w:hAnsi="Times New Roman" w:cs="Times New Roman"/>
          <w:sz w:val="24"/>
          <w:szCs w:val="24"/>
        </w:rPr>
        <w:t xml:space="preserve"> word categorisation</w:t>
      </w:r>
      <w:r w:rsidR="001504BB" w:rsidRPr="004106EA">
        <w:rPr>
          <w:rFonts w:ascii="Times New Roman" w:eastAsia="BSGulliver" w:hAnsi="Times New Roman" w:cs="Times New Roman"/>
          <w:sz w:val="24"/>
          <w:szCs w:val="24"/>
        </w:rPr>
        <w:t>’ (Study 1) and ‘mood stability’ (Study 2)</w:t>
      </w:r>
      <w:r w:rsidR="00501569" w:rsidRPr="004106EA">
        <w:rPr>
          <w:rFonts w:ascii="Times New Roman" w:eastAsia="BSGulliver" w:hAnsi="Times New Roman" w:cs="Times New Roman"/>
          <w:sz w:val="24"/>
          <w:szCs w:val="24"/>
        </w:rPr>
        <w:t xml:space="preserve">, </w:t>
      </w:r>
      <w:r w:rsidR="000F01E3" w:rsidRPr="004106EA">
        <w:rPr>
          <w:rFonts w:ascii="Times New Roman" w:eastAsia="BSGulliver" w:hAnsi="Times New Roman" w:cs="Times New Roman"/>
          <w:sz w:val="24"/>
          <w:szCs w:val="24"/>
        </w:rPr>
        <w:t>to</w:t>
      </w:r>
      <w:r w:rsidR="00501569" w:rsidRPr="004106EA">
        <w:rPr>
          <w:rFonts w:ascii="Times New Roman" w:eastAsia="BSGulliver" w:hAnsi="Times New Roman" w:cs="Times New Roman"/>
          <w:sz w:val="24"/>
          <w:szCs w:val="24"/>
        </w:rPr>
        <w:t xml:space="preserve"> blind participants to the study aims</w:t>
      </w:r>
      <w:r w:rsidRPr="004106EA">
        <w:rPr>
          <w:rFonts w:ascii="Times New Roman" w:eastAsia="BSGulliver" w:hAnsi="Times New Roman" w:cs="Times New Roman"/>
          <w:sz w:val="24"/>
          <w:szCs w:val="24"/>
        </w:rPr>
        <w:t xml:space="preserve">. </w:t>
      </w:r>
      <w:r w:rsidRPr="004106EA">
        <w:rPr>
          <w:rFonts w:ascii="Times New Roman" w:hAnsi="Times New Roman" w:cs="Times New Roman"/>
          <w:iCs/>
          <w:sz w:val="24"/>
          <w:szCs w:val="24"/>
        </w:rPr>
        <w:t>Individuals with</w:t>
      </w:r>
      <w:r w:rsidR="00810586" w:rsidRPr="004106EA">
        <w:rPr>
          <w:rFonts w:ascii="Times New Roman" w:eastAsia="BSGulliver" w:hAnsi="Times New Roman" w:cs="Times New Roman"/>
          <w:iCs/>
          <w:sz w:val="24"/>
          <w:szCs w:val="24"/>
        </w:rPr>
        <w:t xml:space="preserve"> food allergies, intolerances or specific dietary requirements (includ</w:t>
      </w:r>
      <w:r w:rsidRPr="004106EA">
        <w:rPr>
          <w:rFonts w:ascii="Times New Roman" w:eastAsia="BSGulliver" w:hAnsi="Times New Roman" w:cs="Times New Roman"/>
          <w:iCs/>
          <w:sz w:val="24"/>
          <w:szCs w:val="24"/>
        </w:rPr>
        <w:t xml:space="preserve">ing being vegetarian or vegan) or a </w:t>
      </w:r>
      <w:r w:rsidR="00810586" w:rsidRPr="004106EA">
        <w:rPr>
          <w:rFonts w:ascii="Times New Roman" w:eastAsia="BSGulliver" w:hAnsi="Times New Roman" w:cs="Times New Roman"/>
          <w:iCs/>
          <w:sz w:val="24"/>
          <w:szCs w:val="24"/>
        </w:rPr>
        <w:t>history of eating disorders</w:t>
      </w:r>
      <w:r w:rsidRPr="004106EA">
        <w:rPr>
          <w:rFonts w:ascii="Times New Roman" w:eastAsia="BSGulliver" w:hAnsi="Times New Roman" w:cs="Times New Roman"/>
          <w:iCs/>
          <w:sz w:val="24"/>
          <w:szCs w:val="24"/>
        </w:rPr>
        <w:t xml:space="preserve"> were ineligible to participate</w:t>
      </w:r>
      <w:r w:rsidR="00810586" w:rsidRPr="004106EA">
        <w:rPr>
          <w:rFonts w:ascii="Times New Roman" w:eastAsia="BSGulliver" w:hAnsi="Times New Roman" w:cs="Times New Roman"/>
          <w:iCs/>
          <w:sz w:val="24"/>
          <w:szCs w:val="24"/>
        </w:rPr>
        <w:t xml:space="preserve">; and </w:t>
      </w:r>
      <w:r w:rsidRPr="004106EA">
        <w:rPr>
          <w:rFonts w:ascii="Times New Roman" w:eastAsia="BSGulliver" w:hAnsi="Times New Roman" w:cs="Times New Roman"/>
          <w:iCs/>
          <w:sz w:val="24"/>
          <w:szCs w:val="24"/>
        </w:rPr>
        <w:t xml:space="preserve">participants were screened for </w:t>
      </w:r>
      <w:r w:rsidR="00602C18" w:rsidRPr="004106EA">
        <w:rPr>
          <w:rFonts w:ascii="Times New Roman" w:eastAsia="BSGulliver" w:hAnsi="Times New Roman" w:cs="Times New Roman"/>
          <w:iCs/>
          <w:sz w:val="24"/>
          <w:szCs w:val="24"/>
        </w:rPr>
        <w:t xml:space="preserve">general liking and </w:t>
      </w:r>
      <w:r w:rsidR="00810586" w:rsidRPr="004106EA">
        <w:rPr>
          <w:rFonts w:ascii="Times New Roman" w:eastAsia="BSGulliver" w:hAnsi="Times New Roman" w:cs="Times New Roman"/>
          <w:iCs/>
          <w:sz w:val="24"/>
          <w:szCs w:val="24"/>
        </w:rPr>
        <w:t>willing</w:t>
      </w:r>
      <w:r w:rsidRPr="004106EA">
        <w:rPr>
          <w:rFonts w:ascii="Times New Roman" w:eastAsia="BSGulliver" w:hAnsi="Times New Roman" w:cs="Times New Roman"/>
          <w:iCs/>
          <w:sz w:val="24"/>
          <w:szCs w:val="24"/>
        </w:rPr>
        <w:t>ness</w:t>
      </w:r>
      <w:r w:rsidR="00810586" w:rsidRPr="004106EA">
        <w:rPr>
          <w:rFonts w:ascii="Times New Roman" w:eastAsia="BSGulliver" w:hAnsi="Times New Roman" w:cs="Times New Roman"/>
          <w:iCs/>
          <w:sz w:val="24"/>
          <w:szCs w:val="24"/>
        </w:rPr>
        <w:t xml:space="preserve"> to consume the test foods</w:t>
      </w:r>
      <w:r w:rsidR="00DF1962" w:rsidRPr="004106EA">
        <w:rPr>
          <w:rFonts w:ascii="Times New Roman" w:eastAsia="BSGulliver" w:hAnsi="Times New Roman" w:cs="Times New Roman"/>
          <w:iCs/>
          <w:sz w:val="24"/>
          <w:szCs w:val="24"/>
        </w:rPr>
        <w:t xml:space="preserve"> in each study</w:t>
      </w:r>
      <w:r w:rsidR="00810586" w:rsidRPr="004106EA">
        <w:rPr>
          <w:rFonts w:ascii="Times New Roman" w:eastAsia="BSGulliver" w:hAnsi="Times New Roman" w:cs="Times New Roman"/>
          <w:iCs/>
          <w:sz w:val="24"/>
          <w:szCs w:val="24"/>
        </w:rPr>
        <w:t xml:space="preserve">. </w:t>
      </w:r>
      <w:r w:rsidR="0036137D" w:rsidRPr="004106EA">
        <w:rPr>
          <w:rFonts w:ascii="Times New Roman" w:eastAsia="BSGulliver" w:hAnsi="Times New Roman" w:cs="Times New Roman"/>
          <w:iCs/>
          <w:sz w:val="24"/>
          <w:szCs w:val="24"/>
        </w:rPr>
        <w:t>We recruited adults with a self-reported BMI between 22.5 and 32.5</w:t>
      </w:r>
      <w:r w:rsidR="0036137D" w:rsidRPr="004106EA">
        <w:rPr>
          <w:rFonts w:ascii="Times New Roman" w:hAnsi="Times New Roman" w:cs="Times New Roman"/>
          <w:iCs/>
          <w:sz w:val="24"/>
          <w:szCs w:val="24"/>
        </w:rPr>
        <w:t>kg/m</w:t>
      </w:r>
      <w:r w:rsidR="0036137D" w:rsidRPr="004106EA">
        <w:rPr>
          <w:rFonts w:ascii="Times New Roman" w:hAnsi="Times New Roman" w:cs="Times New Roman"/>
          <w:iCs/>
          <w:sz w:val="24"/>
          <w:szCs w:val="24"/>
          <w:vertAlign w:val="superscript"/>
        </w:rPr>
        <w:t xml:space="preserve">2 </w:t>
      </w:r>
      <w:r w:rsidR="0036137D" w:rsidRPr="004106EA">
        <w:rPr>
          <w:rFonts w:ascii="Times New Roman" w:hAnsi="Times New Roman" w:cs="Times New Roman"/>
          <w:iCs/>
          <w:sz w:val="24"/>
          <w:szCs w:val="24"/>
        </w:rPr>
        <w:t>as</w:t>
      </w:r>
      <w:r w:rsidR="0036137D" w:rsidRPr="004106EA">
        <w:rPr>
          <w:rFonts w:ascii="Times New Roman" w:eastAsia="BSGulliver" w:hAnsi="Times New Roman" w:cs="Times New Roman"/>
          <w:iCs/>
          <w:sz w:val="24"/>
          <w:szCs w:val="24"/>
        </w:rPr>
        <w:t xml:space="preserve"> the BMI of approximately 70% of adults in England fall within this range</w:t>
      </w:r>
      <w:r w:rsidR="00F55304" w:rsidRPr="004106EA">
        <w:rPr>
          <w:rFonts w:ascii="Times New Roman" w:eastAsia="BSGulliver" w:hAnsi="Times New Roman" w:cs="Times New Roman"/>
          <w:iCs/>
          <w:sz w:val="24"/>
          <w:szCs w:val="24"/>
        </w:rPr>
        <w:t xml:space="preserve"> </w:t>
      </w:r>
      <w:r w:rsidR="00F55304" w:rsidRPr="004106EA">
        <w:rPr>
          <w:rFonts w:ascii="Times New Roman" w:eastAsia="BSGulliver" w:hAnsi="Times New Roman" w:cs="Times New Roman"/>
          <w:iCs/>
          <w:sz w:val="24"/>
          <w:szCs w:val="24"/>
        </w:rPr>
        <w:fldChar w:fldCharType="begin"/>
      </w:r>
      <w:r w:rsidR="00786A22" w:rsidRPr="004106EA">
        <w:rPr>
          <w:rFonts w:ascii="Times New Roman" w:eastAsia="BSGulliver" w:hAnsi="Times New Roman" w:cs="Times New Roman"/>
          <w:iCs/>
          <w:sz w:val="24"/>
          <w:szCs w:val="24"/>
        </w:rPr>
        <w:instrText xml:space="preserve"> ADDIN EN.CITE &lt;EndNote&gt;&lt;Cite&gt;&lt;Author&gt;NatCen Social Research&lt;/Author&gt;&lt;Year&gt;2016&lt;/Year&gt;&lt;RecNum&gt;11817&lt;/RecNum&gt;&lt;DisplayText&gt;(25)&lt;/DisplayText&gt;&lt;record&gt;&lt;rec-number&gt;11817&lt;/rec-number&gt;&lt;foreign-keys&gt;&lt;key app="EN" db-id="stwf5fv0oz595ze2ts55ep0iwerwx99e52a0"&gt;11817&lt;/key&gt;&lt;/foreign-keys&gt;&lt;ref-type name="Dataset"&gt;59&lt;/ref-type&gt;&lt;contributors&gt;&lt;authors&gt;&lt;author&gt;NatCen Social Research,&lt;/author&gt;&lt;/authors&gt;&lt;secondary-authors&gt;&lt;author&gt;Department of Epidemiology and Public Health University College London,&lt;/author&gt;&lt;/secondary-authors&gt;&lt;/contributors&gt;&lt;titles&gt;&lt;title&gt;Health Survey for England, 2014&lt;/title&gt;&lt;/titles&gt;&lt;num-vols&gt;SN: 7919&lt;/num-vols&gt;&lt;dates&gt;&lt;year&gt;2016&lt;/year&gt;&lt;/dates&gt;&lt;publisher&gt;UK Data Service&lt;/publisher&gt;&lt;urls&gt;&lt;/urls&gt;&lt;custom3&gt;data collection&lt;/custom3&gt;&lt;electronic-resource-num&gt;10.5255/UKDA-SN-7919-2&lt;/electronic-resource-num&gt;&lt;/record&gt;&lt;/Cite&gt;&lt;/EndNote&gt;</w:instrText>
      </w:r>
      <w:r w:rsidR="00F55304" w:rsidRPr="004106EA">
        <w:rPr>
          <w:rFonts w:ascii="Times New Roman" w:eastAsia="BSGulliver" w:hAnsi="Times New Roman" w:cs="Times New Roman"/>
          <w:iCs/>
          <w:sz w:val="24"/>
          <w:szCs w:val="24"/>
        </w:rPr>
        <w:fldChar w:fldCharType="separate"/>
      </w:r>
      <w:r w:rsidR="00786A22" w:rsidRPr="004106EA">
        <w:rPr>
          <w:rFonts w:ascii="Times New Roman" w:eastAsia="BSGulliver" w:hAnsi="Times New Roman" w:cs="Times New Roman"/>
          <w:iCs/>
          <w:noProof/>
          <w:sz w:val="24"/>
          <w:szCs w:val="24"/>
        </w:rPr>
        <w:t>(</w:t>
      </w:r>
      <w:hyperlink w:anchor="_ENREF_25" w:tooltip="NatCen Social Research, 2016 #11817" w:history="1">
        <w:r w:rsidR="00651764" w:rsidRPr="004106EA">
          <w:rPr>
            <w:rFonts w:ascii="Times New Roman" w:eastAsia="BSGulliver" w:hAnsi="Times New Roman" w:cs="Times New Roman"/>
            <w:iCs/>
            <w:noProof/>
            <w:sz w:val="24"/>
            <w:szCs w:val="24"/>
          </w:rPr>
          <w:t>25</w:t>
        </w:r>
      </w:hyperlink>
      <w:r w:rsidR="00786A22" w:rsidRPr="004106EA">
        <w:rPr>
          <w:rFonts w:ascii="Times New Roman" w:eastAsia="BSGulliver" w:hAnsi="Times New Roman" w:cs="Times New Roman"/>
          <w:iCs/>
          <w:noProof/>
          <w:sz w:val="24"/>
          <w:szCs w:val="24"/>
        </w:rPr>
        <w:t>)</w:t>
      </w:r>
      <w:r w:rsidR="00F55304" w:rsidRPr="004106EA">
        <w:rPr>
          <w:rFonts w:ascii="Times New Roman" w:eastAsia="BSGulliver" w:hAnsi="Times New Roman" w:cs="Times New Roman"/>
          <w:iCs/>
          <w:sz w:val="24"/>
          <w:szCs w:val="24"/>
        </w:rPr>
        <w:fldChar w:fldCharType="end"/>
      </w:r>
      <w:r w:rsidR="0036137D" w:rsidRPr="004106EA">
        <w:rPr>
          <w:rFonts w:ascii="Times New Roman" w:eastAsia="BSGulliver" w:hAnsi="Times New Roman" w:cs="Times New Roman"/>
          <w:iCs/>
          <w:sz w:val="24"/>
          <w:szCs w:val="24"/>
        </w:rPr>
        <w:t xml:space="preserve">. We aimed to recruit an equal number of males and females and an equal number of participants in two BMI bands: </w:t>
      </w:r>
      <w:r w:rsidR="0036137D" w:rsidRPr="004106EA">
        <w:rPr>
          <w:rFonts w:ascii="Times New Roman" w:hAnsi="Times New Roman" w:cs="Times New Roman"/>
          <w:iCs/>
          <w:sz w:val="24"/>
          <w:szCs w:val="24"/>
        </w:rPr>
        <w:t>22.5 – 27.49 kg/m</w:t>
      </w:r>
      <w:r w:rsidR="0036137D" w:rsidRPr="004106EA">
        <w:rPr>
          <w:rFonts w:ascii="Times New Roman" w:hAnsi="Times New Roman" w:cs="Times New Roman"/>
          <w:iCs/>
          <w:sz w:val="24"/>
          <w:szCs w:val="24"/>
          <w:vertAlign w:val="superscript"/>
        </w:rPr>
        <w:t>2</w:t>
      </w:r>
      <w:r w:rsidR="0036137D" w:rsidRPr="004106EA">
        <w:rPr>
          <w:rFonts w:ascii="Times New Roman" w:hAnsi="Times New Roman" w:cs="Times New Roman"/>
          <w:iCs/>
          <w:sz w:val="24"/>
          <w:szCs w:val="24"/>
        </w:rPr>
        <w:t xml:space="preserve"> and 27.5 – 32.5 kg/m</w:t>
      </w:r>
      <w:r w:rsidR="0036137D" w:rsidRPr="004106EA">
        <w:rPr>
          <w:rFonts w:ascii="Times New Roman" w:hAnsi="Times New Roman" w:cs="Times New Roman"/>
          <w:iCs/>
          <w:sz w:val="24"/>
          <w:szCs w:val="24"/>
          <w:vertAlign w:val="superscript"/>
        </w:rPr>
        <w:t>2</w:t>
      </w:r>
      <w:r w:rsidR="008D773E" w:rsidRPr="004106EA">
        <w:rPr>
          <w:rFonts w:ascii="Times New Roman" w:hAnsi="Times New Roman" w:cs="Times New Roman"/>
          <w:iCs/>
          <w:sz w:val="24"/>
          <w:szCs w:val="24"/>
          <w:vertAlign w:val="superscript"/>
        </w:rPr>
        <w:t xml:space="preserve"> </w:t>
      </w:r>
      <w:r w:rsidR="009D7507" w:rsidRPr="004106EA">
        <w:rPr>
          <w:rFonts w:ascii="Times New Roman" w:hAnsi="Times New Roman" w:cs="Times New Roman"/>
          <w:iCs/>
          <w:sz w:val="24"/>
          <w:szCs w:val="24"/>
        </w:rPr>
        <w:t>to avoid overrepresentation of participants with lower BMI values</w:t>
      </w:r>
      <w:r w:rsidR="0036137D" w:rsidRPr="004106EA">
        <w:rPr>
          <w:rFonts w:ascii="Times New Roman" w:hAnsi="Times New Roman" w:cs="Times New Roman"/>
          <w:iCs/>
          <w:sz w:val="24"/>
          <w:szCs w:val="24"/>
        </w:rPr>
        <w:t xml:space="preserve">. </w:t>
      </w:r>
      <w:r w:rsidR="00810586" w:rsidRPr="004106EA">
        <w:rPr>
          <w:rFonts w:ascii="Times New Roman" w:eastAsia="BSGulliver" w:hAnsi="Times New Roman" w:cs="Times New Roman"/>
          <w:iCs/>
          <w:sz w:val="24"/>
          <w:szCs w:val="24"/>
        </w:rPr>
        <w:t xml:space="preserve">Eligibility </w:t>
      </w:r>
      <w:r w:rsidR="00EA6EBB" w:rsidRPr="004106EA">
        <w:rPr>
          <w:rFonts w:ascii="Times New Roman" w:eastAsia="BSGulliver" w:hAnsi="Times New Roman" w:cs="Times New Roman"/>
          <w:iCs/>
          <w:sz w:val="24"/>
          <w:szCs w:val="24"/>
        </w:rPr>
        <w:t xml:space="preserve">(including BMI based on self-reported height and weight) </w:t>
      </w:r>
      <w:r w:rsidR="00810586" w:rsidRPr="004106EA">
        <w:rPr>
          <w:rFonts w:ascii="Times New Roman" w:eastAsia="BSGulliver" w:hAnsi="Times New Roman" w:cs="Times New Roman"/>
          <w:iCs/>
          <w:sz w:val="24"/>
          <w:szCs w:val="24"/>
        </w:rPr>
        <w:t>was assessed using a</w:t>
      </w:r>
      <w:r w:rsidR="007E73AF" w:rsidRPr="004106EA">
        <w:rPr>
          <w:rFonts w:ascii="Times New Roman" w:eastAsia="BSGulliver" w:hAnsi="Times New Roman" w:cs="Times New Roman"/>
          <w:iCs/>
          <w:sz w:val="24"/>
          <w:szCs w:val="24"/>
        </w:rPr>
        <w:t>n</w:t>
      </w:r>
      <w:r w:rsidR="00810586" w:rsidRPr="004106EA">
        <w:rPr>
          <w:rFonts w:ascii="Times New Roman" w:eastAsia="BSGulliver" w:hAnsi="Times New Roman" w:cs="Times New Roman"/>
          <w:iCs/>
          <w:sz w:val="24"/>
          <w:szCs w:val="24"/>
        </w:rPr>
        <w:t xml:space="preserve"> online questionnaire. </w:t>
      </w:r>
    </w:p>
    <w:p w14:paraId="25B47FFA" w14:textId="2EC8409A" w:rsidR="005B4018" w:rsidRPr="004106EA" w:rsidRDefault="00250AED" w:rsidP="005B4018">
      <w:pPr>
        <w:autoSpaceDE w:val="0"/>
        <w:autoSpaceDN w:val="0"/>
        <w:adjustRightInd w:val="0"/>
        <w:spacing w:before="100" w:beforeAutospacing="1" w:after="100" w:afterAutospacing="1" w:line="480" w:lineRule="auto"/>
        <w:rPr>
          <w:rFonts w:ascii="Times New Roman" w:hAnsi="Times New Roman" w:cs="Times New Roman"/>
          <w:iCs/>
          <w:sz w:val="24"/>
          <w:szCs w:val="24"/>
        </w:rPr>
      </w:pPr>
      <w:r w:rsidRPr="004106EA">
        <w:rPr>
          <w:rFonts w:ascii="Times New Roman" w:hAnsi="Times New Roman" w:cs="Times New Roman"/>
          <w:iCs/>
          <w:sz w:val="24"/>
          <w:szCs w:val="24"/>
        </w:rPr>
        <w:t>Study foods</w:t>
      </w:r>
    </w:p>
    <w:p w14:paraId="14017BB0" w14:textId="56DE69D6" w:rsidR="00ED2712" w:rsidRPr="004106EA" w:rsidRDefault="00ED2712" w:rsidP="00ED2712">
      <w:pPr>
        <w:autoSpaceDE w:val="0"/>
        <w:autoSpaceDN w:val="0"/>
        <w:adjustRightInd w:val="0"/>
        <w:spacing w:before="100" w:beforeAutospacing="1" w:after="100" w:afterAutospacing="1" w:line="480" w:lineRule="auto"/>
        <w:ind w:firstLine="720"/>
        <w:rPr>
          <w:rFonts w:ascii="Times New Roman" w:eastAsia="BSGulliver" w:hAnsi="Times New Roman" w:cs="Times New Roman"/>
          <w:iCs/>
          <w:sz w:val="24"/>
          <w:szCs w:val="24"/>
        </w:rPr>
      </w:pPr>
      <w:r w:rsidRPr="004106EA">
        <w:rPr>
          <w:rFonts w:ascii="Times New Roman" w:hAnsi="Times New Roman" w:cs="Times New Roman"/>
          <w:iCs/>
          <w:sz w:val="24"/>
          <w:szCs w:val="24"/>
        </w:rPr>
        <w:t xml:space="preserve">The </w:t>
      </w:r>
      <w:r w:rsidR="0036137D" w:rsidRPr="004106EA">
        <w:rPr>
          <w:rFonts w:ascii="Times New Roman" w:hAnsi="Times New Roman" w:cs="Times New Roman"/>
          <w:iCs/>
          <w:sz w:val="24"/>
          <w:szCs w:val="24"/>
        </w:rPr>
        <w:t xml:space="preserve">served </w:t>
      </w:r>
      <w:r w:rsidRPr="004106EA">
        <w:rPr>
          <w:rFonts w:ascii="Times New Roman" w:hAnsi="Times New Roman" w:cs="Times New Roman"/>
          <w:iCs/>
          <w:sz w:val="24"/>
          <w:szCs w:val="24"/>
        </w:rPr>
        <w:t xml:space="preserve">lunchtime portion sizes </w:t>
      </w:r>
      <w:r w:rsidR="0036137D" w:rsidRPr="004106EA">
        <w:rPr>
          <w:rFonts w:ascii="Times New Roman" w:hAnsi="Times New Roman" w:cs="Times New Roman"/>
          <w:iCs/>
          <w:sz w:val="24"/>
          <w:szCs w:val="24"/>
        </w:rPr>
        <w:t xml:space="preserve">of the main meal component </w:t>
      </w:r>
      <w:r w:rsidRPr="004106EA">
        <w:rPr>
          <w:rFonts w:ascii="Times New Roman" w:hAnsi="Times New Roman" w:cs="Times New Roman"/>
          <w:iCs/>
          <w:sz w:val="24"/>
          <w:szCs w:val="24"/>
        </w:rPr>
        <w:t xml:space="preserve">in each study were selected based on portions reliably identified as ‘normal’ and ‘not normal’ in size by the majority of </w:t>
      </w:r>
      <w:r w:rsidR="003D2611" w:rsidRPr="004106EA">
        <w:rPr>
          <w:rFonts w:ascii="Times New Roman" w:hAnsi="Times New Roman" w:cs="Times New Roman"/>
          <w:iCs/>
          <w:sz w:val="24"/>
          <w:szCs w:val="24"/>
        </w:rPr>
        <w:t xml:space="preserve">an independent sample of </w:t>
      </w:r>
      <w:r w:rsidRPr="004106EA">
        <w:rPr>
          <w:rFonts w:ascii="Times New Roman" w:hAnsi="Times New Roman" w:cs="Times New Roman"/>
          <w:iCs/>
          <w:sz w:val="24"/>
          <w:szCs w:val="24"/>
        </w:rPr>
        <w:t xml:space="preserve">participants </w:t>
      </w:r>
      <w:r w:rsidR="003D2611" w:rsidRPr="004106EA">
        <w:rPr>
          <w:rFonts w:ascii="Times New Roman" w:hAnsi="Times New Roman" w:cs="Times New Roman"/>
          <w:iCs/>
          <w:sz w:val="24"/>
          <w:szCs w:val="24"/>
        </w:rPr>
        <w:t xml:space="preserve">recruited </w:t>
      </w:r>
      <w:r w:rsidRPr="004106EA">
        <w:rPr>
          <w:rFonts w:ascii="Times New Roman" w:hAnsi="Times New Roman" w:cs="Times New Roman"/>
          <w:iCs/>
          <w:sz w:val="24"/>
          <w:szCs w:val="24"/>
        </w:rPr>
        <w:t>from the same population</w:t>
      </w:r>
      <w:r w:rsidR="00E308AF" w:rsidRPr="004106EA">
        <w:rPr>
          <w:rFonts w:ascii="Times New Roman" w:hAnsi="Times New Roman" w:cs="Times New Roman"/>
          <w:iCs/>
          <w:sz w:val="24"/>
          <w:szCs w:val="24"/>
        </w:rPr>
        <w:t xml:space="preserve"> (university staff and students and in the local community)</w:t>
      </w:r>
      <w:r w:rsidRPr="004106EA">
        <w:rPr>
          <w:rFonts w:ascii="Times New Roman" w:hAnsi="Times New Roman" w:cs="Times New Roman"/>
          <w:iCs/>
          <w:sz w:val="24"/>
          <w:szCs w:val="24"/>
        </w:rPr>
        <w:t xml:space="preserve"> </w:t>
      </w:r>
      <w:r w:rsidR="00E308AF" w:rsidRPr="004106EA">
        <w:rPr>
          <w:rFonts w:ascii="Times New Roman" w:hAnsi="Times New Roman" w:cs="Times New Roman"/>
          <w:iCs/>
          <w:sz w:val="24"/>
          <w:szCs w:val="24"/>
        </w:rPr>
        <w:t>using the same recruitment strata</w:t>
      </w:r>
      <w:r w:rsidR="00FE7C10" w:rsidRPr="004106EA">
        <w:rPr>
          <w:rFonts w:ascii="Times New Roman" w:hAnsi="Times New Roman" w:cs="Times New Roman"/>
          <w:iCs/>
          <w:sz w:val="24"/>
          <w:szCs w:val="24"/>
        </w:rPr>
        <w:t xml:space="preserve"> </w:t>
      </w:r>
      <w:r w:rsidRPr="004106EA">
        <w:rPr>
          <w:rFonts w:ascii="Times New Roman" w:hAnsi="Times New Roman" w:cs="Times New Roman"/>
          <w:iCs/>
          <w:sz w:val="24"/>
          <w:szCs w:val="24"/>
        </w:rPr>
        <w:t xml:space="preserve">in a recent study </w:t>
      </w:r>
      <w:r w:rsidR="00972D75" w:rsidRPr="004106EA">
        <w:rPr>
          <w:rFonts w:ascii="Times New Roman" w:hAnsi="Times New Roman" w:cs="Times New Roman"/>
          <w:iCs/>
          <w:sz w:val="24"/>
          <w:szCs w:val="24"/>
        </w:rPr>
        <w:fldChar w:fldCharType="begin"/>
      </w:r>
      <w:r w:rsidR="00503016" w:rsidRPr="004106EA">
        <w:rPr>
          <w:rFonts w:ascii="Times New Roman" w:hAnsi="Times New Roman" w:cs="Times New Roman"/>
          <w:iCs/>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2D75" w:rsidRPr="004106EA">
        <w:rPr>
          <w:rFonts w:ascii="Times New Roman" w:hAnsi="Times New Roman" w:cs="Times New Roman"/>
          <w:iCs/>
          <w:sz w:val="24"/>
          <w:szCs w:val="24"/>
        </w:rPr>
        <w:fldChar w:fldCharType="separate"/>
      </w:r>
      <w:r w:rsidR="00786A22" w:rsidRPr="004106EA">
        <w:rPr>
          <w:rFonts w:ascii="Times New Roman" w:hAnsi="Times New Roman" w:cs="Times New Roman"/>
          <w:iCs/>
          <w:noProof/>
          <w:sz w:val="24"/>
          <w:szCs w:val="24"/>
        </w:rPr>
        <w:t>(</w:t>
      </w:r>
      <w:hyperlink w:anchor="_ENREF_23" w:tooltip="Haynes, 2019 #12082" w:history="1">
        <w:r w:rsidR="00651764" w:rsidRPr="004106EA">
          <w:rPr>
            <w:rFonts w:ascii="Times New Roman" w:hAnsi="Times New Roman" w:cs="Times New Roman"/>
            <w:iCs/>
            <w:noProof/>
            <w:sz w:val="24"/>
            <w:szCs w:val="24"/>
          </w:rPr>
          <w:t>23</w:t>
        </w:r>
      </w:hyperlink>
      <w:r w:rsidR="00786A22" w:rsidRPr="004106EA">
        <w:rPr>
          <w:rFonts w:ascii="Times New Roman" w:hAnsi="Times New Roman" w:cs="Times New Roman"/>
          <w:iCs/>
          <w:noProof/>
          <w:sz w:val="24"/>
          <w:szCs w:val="24"/>
        </w:rPr>
        <w:t>)</w:t>
      </w:r>
      <w:r w:rsidR="00972D75" w:rsidRPr="004106EA">
        <w:rPr>
          <w:rFonts w:ascii="Times New Roman" w:hAnsi="Times New Roman" w:cs="Times New Roman"/>
          <w:iCs/>
          <w:sz w:val="24"/>
          <w:szCs w:val="24"/>
        </w:rPr>
        <w:fldChar w:fldCharType="end"/>
      </w:r>
      <w:r w:rsidRPr="004106EA">
        <w:rPr>
          <w:rFonts w:ascii="Times New Roman" w:hAnsi="Times New Roman" w:cs="Times New Roman"/>
          <w:iCs/>
          <w:sz w:val="24"/>
          <w:szCs w:val="24"/>
        </w:rPr>
        <w:t xml:space="preserve">. In this previous study, participants viewed images of each meal varying in portion size and judged whether each portion was ‘normal’ or ‘not normal’ in size. The ‘norm range’ (the range perceived as ‘normal’ by ≥60% of the sample) encompassed portion sizes from 70%-120% of the manufacturer’s recommended serving of pasta with tomato sauce, and </w:t>
      </w:r>
      <w:r w:rsidRPr="004106EA">
        <w:rPr>
          <w:rFonts w:ascii="Times New Roman" w:eastAsia="BSGulliver" w:hAnsi="Times New Roman" w:cs="Times New Roman"/>
          <w:iCs/>
          <w:sz w:val="24"/>
          <w:szCs w:val="24"/>
        </w:rPr>
        <w:t xml:space="preserve">80-160% of the manufacturer’s recommended serving of chicken curry with rice </w:t>
      </w:r>
      <w:r w:rsidR="00972D75" w:rsidRPr="004106EA">
        <w:rPr>
          <w:rFonts w:ascii="Times New Roman" w:eastAsia="BSGulliver" w:hAnsi="Times New Roman" w:cs="Times New Roman"/>
          <w:iCs/>
          <w:sz w:val="24"/>
          <w:szCs w:val="24"/>
        </w:rPr>
        <w:fldChar w:fldCharType="begin"/>
      </w:r>
      <w:r w:rsidR="00503016" w:rsidRPr="004106EA">
        <w:rPr>
          <w:rFonts w:ascii="Times New Roman" w:eastAsia="BSGulliver" w:hAnsi="Times New Roman" w:cs="Times New Roman"/>
          <w:iCs/>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2D75" w:rsidRPr="004106EA">
        <w:rPr>
          <w:rFonts w:ascii="Times New Roman" w:eastAsia="BSGulliver" w:hAnsi="Times New Roman" w:cs="Times New Roman"/>
          <w:iCs/>
          <w:sz w:val="24"/>
          <w:szCs w:val="24"/>
        </w:rPr>
        <w:fldChar w:fldCharType="separate"/>
      </w:r>
      <w:r w:rsidR="00786A22" w:rsidRPr="004106EA">
        <w:rPr>
          <w:rFonts w:ascii="Times New Roman" w:eastAsia="BSGulliver" w:hAnsi="Times New Roman" w:cs="Times New Roman"/>
          <w:iCs/>
          <w:noProof/>
          <w:sz w:val="24"/>
          <w:szCs w:val="24"/>
        </w:rPr>
        <w:t>(</w:t>
      </w:r>
      <w:hyperlink w:anchor="_ENREF_23" w:tooltip="Haynes, 2019 #12082" w:history="1">
        <w:r w:rsidR="00651764" w:rsidRPr="004106EA">
          <w:rPr>
            <w:rFonts w:ascii="Times New Roman" w:eastAsia="BSGulliver" w:hAnsi="Times New Roman" w:cs="Times New Roman"/>
            <w:iCs/>
            <w:noProof/>
            <w:sz w:val="24"/>
            <w:szCs w:val="24"/>
          </w:rPr>
          <w:t>23</w:t>
        </w:r>
      </w:hyperlink>
      <w:r w:rsidR="00786A22" w:rsidRPr="004106EA">
        <w:rPr>
          <w:rFonts w:ascii="Times New Roman" w:eastAsia="BSGulliver" w:hAnsi="Times New Roman" w:cs="Times New Roman"/>
          <w:iCs/>
          <w:noProof/>
          <w:sz w:val="24"/>
          <w:szCs w:val="24"/>
        </w:rPr>
        <w:t>)</w:t>
      </w:r>
      <w:r w:rsidR="00972D75" w:rsidRPr="004106EA">
        <w:rPr>
          <w:rFonts w:ascii="Times New Roman" w:eastAsia="BSGulliver" w:hAnsi="Times New Roman" w:cs="Times New Roman"/>
          <w:iCs/>
          <w:sz w:val="24"/>
          <w:szCs w:val="24"/>
        </w:rPr>
        <w:fldChar w:fldCharType="end"/>
      </w:r>
      <w:r w:rsidR="00D63965" w:rsidRPr="004106EA">
        <w:rPr>
          <w:rFonts w:ascii="Times New Roman" w:eastAsia="BSGulliver" w:hAnsi="Times New Roman" w:cs="Times New Roman"/>
          <w:iCs/>
          <w:sz w:val="24"/>
          <w:szCs w:val="24"/>
        </w:rPr>
        <w:t>.</w:t>
      </w:r>
      <w:r w:rsidR="00D63965" w:rsidRPr="004106EA">
        <w:rPr>
          <w:rFonts w:ascii="Times New Roman" w:hAnsi="Times New Roman" w:cs="Times New Roman"/>
        </w:rPr>
        <w:t xml:space="preserve"> </w:t>
      </w:r>
    </w:p>
    <w:p w14:paraId="189E6BF2" w14:textId="77471F08" w:rsidR="005B4018" w:rsidRPr="004106EA" w:rsidRDefault="001504BB" w:rsidP="00890235">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 xml:space="preserve">In Study 1, </w:t>
      </w:r>
      <w:r w:rsidR="000775F5" w:rsidRPr="004106EA">
        <w:rPr>
          <w:rFonts w:ascii="Times New Roman" w:hAnsi="Times New Roman" w:cs="Times New Roman"/>
          <w:iCs/>
          <w:sz w:val="24"/>
          <w:szCs w:val="24"/>
        </w:rPr>
        <w:t>p</w:t>
      </w:r>
      <w:r w:rsidR="005B4018" w:rsidRPr="004106EA">
        <w:rPr>
          <w:rFonts w:ascii="Times New Roman" w:hAnsi="Times New Roman" w:cs="Times New Roman"/>
          <w:iCs/>
          <w:sz w:val="24"/>
          <w:szCs w:val="24"/>
        </w:rPr>
        <w:t>articipants were served a</w:t>
      </w:r>
      <w:r w:rsidR="0036137D" w:rsidRPr="004106EA">
        <w:rPr>
          <w:rFonts w:ascii="Times New Roman" w:hAnsi="Times New Roman" w:cs="Times New Roman"/>
          <w:iCs/>
          <w:sz w:val="24"/>
          <w:szCs w:val="24"/>
        </w:rPr>
        <w:t>n initial</w:t>
      </w:r>
      <w:r w:rsidR="005B4018" w:rsidRPr="004106EA">
        <w:rPr>
          <w:rFonts w:ascii="Times New Roman" w:hAnsi="Times New Roman" w:cs="Times New Roman"/>
          <w:iCs/>
          <w:sz w:val="24"/>
          <w:szCs w:val="24"/>
        </w:rPr>
        <w:t xml:space="preserve"> portion of pasta </w:t>
      </w:r>
      <w:r w:rsidR="0036137D" w:rsidRPr="004106EA">
        <w:rPr>
          <w:rFonts w:ascii="Times New Roman" w:hAnsi="Times New Roman" w:cs="Times New Roman"/>
          <w:iCs/>
          <w:sz w:val="24"/>
          <w:szCs w:val="24"/>
        </w:rPr>
        <w:t xml:space="preserve">(Tesco Everyday Value quick cook penne, 153kcal/100g) </w:t>
      </w:r>
      <w:r w:rsidR="005B4018" w:rsidRPr="004106EA">
        <w:rPr>
          <w:rFonts w:ascii="Times New Roman" w:hAnsi="Times New Roman" w:cs="Times New Roman"/>
          <w:iCs/>
          <w:sz w:val="24"/>
          <w:szCs w:val="24"/>
        </w:rPr>
        <w:t>with tomato sauce</w:t>
      </w:r>
      <w:r w:rsidR="0036137D" w:rsidRPr="004106EA">
        <w:rPr>
          <w:rFonts w:ascii="Times New Roman" w:hAnsi="Times New Roman" w:cs="Times New Roman"/>
          <w:iCs/>
          <w:sz w:val="24"/>
          <w:szCs w:val="24"/>
        </w:rPr>
        <w:t xml:space="preserve"> (Tesco Everyday Value pasta sauce, 33kcal/100g). </w:t>
      </w:r>
      <w:r w:rsidR="0036137D" w:rsidRPr="004106EA">
        <w:rPr>
          <w:rFonts w:ascii="Times New Roman" w:eastAsia="BSGulliver" w:hAnsi="Times New Roman" w:cs="Times New Roman"/>
          <w:iCs/>
          <w:sz w:val="24"/>
          <w:szCs w:val="24"/>
        </w:rPr>
        <w:t>A fixed ratio of pasta and sauce was prepared and mixed according to standardised instructions, and then was served in the appropriate portion size</w:t>
      </w:r>
      <w:r w:rsidR="005B4018" w:rsidRPr="004106EA">
        <w:rPr>
          <w:rFonts w:ascii="Times New Roman" w:hAnsi="Times New Roman" w:cs="Times New Roman"/>
          <w:iCs/>
          <w:sz w:val="24"/>
          <w:szCs w:val="24"/>
        </w:rPr>
        <w:t xml:space="preserve"> on a standard-sized white dinner plate</w:t>
      </w:r>
      <w:r w:rsidR="00EB14CA" w:rsidRPr="004106EA">
        <w:rPr>
          <w:rFonts w:ascii="Times New Roman" w:hAnsi="Times New Roman" w:cs="Times New Roman"/>
          <w:iCs/>
          <w:sz w:val="24"/>
          <w:szCs w:val="24"/>
        </w:rPr>
        <w:t xml:space="preserve"> (255mm diameter)</w:t>
      </w:r>
      <w:r w:rsidR="005B4018" w:rsidRPr="004106EA">
        <w:rPr>
          <w:rFonts w:ascii="Times New Roman" w:hAnsi="Times New Roman" w:cs="Times New Roman"/>
          <w:iCs/>
          <w:sz w:val="24"/>
          <w:szCs w:val="24"/>
        </w:rPr>
        <w:t xml:space="preserve">. In </w:t>
      </w:r>
      <w:r w:rsidR="00D16F9A" w:rsidRPr="004106EA">
        <w:rPr>
          <w:rFonts w:ascii="Times New Roman" w:hAnsi="Times New Roman" w:cs="Times New Roman"/>
          <w:iCs/>
          <w:sz w:val="24"/>
          <w:szCs w:val="24"/>
        </w:rPr>
        <w:t>the ‘large-</w:t>
      </w:r>
      <w:r w:rsidR="0005757E" w:rsidRPr="004106EA">
        <w:rPr>
          <w:rFonts w:ascii="Times New Roman" w:hAnsi="Times New Roman" w:cs="Times New Roman"/>
          <w:iCs/>
          <w:sz w:val="24"/>
          <w:szCs w:val="24"/>
        </w:rPr>
        <w:t xml:space="preserve">normal’ condition, </w:t>
      </w:r>
      <w:r w:rsidR="005B4018" w:rsidRPr="004106EA">
        <w:rPr>
          <w:rFonts w:ascii="Times New Roman" w:hAnsi="Times New Roman" w:cs="Times New Roman"/>
          <w:iCs/>
          <w:sz w:val="24"/>
          <w:szCs w:val="24"/>
        </w:rPr>
        <w:t xml:space="preserve">participants were served a portion </w:t>
      </w:r>
      <w:r w:rsidR="0036137D" w:rsidRPr="004106EA">
        <w:rPr>
          <w:rFonts w:ascii="Times New Roman" w:hAnsi="Times New Roman" w:cs="Times New Roman"/>
          <w:iCs/>
          <w:sz w:val="24"/>
          <w:szCs w:val="24"/>
        </w:rPr>
        <w:t xml:space="preserve">that was </w:t>
      </w:r>
      <w:r w:rsidR="005B4018" w:rsidRPr="004106EA">
        <w:rPr>
          <w:rFonts w:ascii="Times New Roman" w:hAnsi="Times New Roman" w:cs="Times New Roman"/>
          <w:iCs/>
          <w:sz w:val="24"/>
          <w:szCs w:val="24"/>
        </w:rPr>
        <w:t>equal to 120% of the</w:t>
      </w:r>
      <w:r w:rsidR="00613A9B" w:rsidRPr="004106EA">
        <w:rPr>
          <w:rFonts w:ascii="Times New Roman" w:hAnsi="Times New Roman" w:cs="Times New Roman"/>
          <w:iCs/>
          <w:sz w:val="24"/>
          <w:szCs w:val="24"/>
        </w:rPr>
        <w:t xml:space="preserve"> manufacturer’s recommended serving size (</w:t>
      </w:r>
      <w:r w:rsidR="005B4018" w:rsidRPr="004106EA">
        <w:rPr>
          <w:rFonts w:ascii="Times New Roman" w:hAnsi="Times New Roman" w:cs="Times New Roman"/>
          <w:iCs/>
          <w:sz w:val="24"/>
          <w:szCs w:val="24"/>
        </w:rPr>
        <w:t xml:space="preserve">336g, 307 kcal). The </w:t>
      </w:r>
      <w:r w:rsidR="00613A9B" w:rsidRPr="004106EA">
        <w:rPr>
          <w:rFonts w:ascii="Times New Roman" w:hAnsi="Times New Roman" w:cs="Times New Roman"/>
          <w:iCs/>
          <w:sz w:val="24"/>
          <w:szCs w:val="24"/>
        </w:rPr>
        <w:t>portion</w:t>
      </w:r>
      <w:r w:rsidR="005B4018" w:rsidRPr="004106EA">
        <w:rPr>
          <w:rFonts w:ascii="Times New Roman" w:hAnsi="Times New Roman" w:cs="Times New Roman"/>
          <w:iCs/>
          <w:sz w:val="24"/>
          <w:szCs w:val="24"/>
        </w:rPr>
        <w:t xml:space="preserve"> was reduced to 90% of </w:t>
      </w:r>
      <w:r w:rsidR="0005757E" w:rsidRPr="004106EA">
        <w:rPr>
          <w:rFonts w:ascii="Times New Roman" w:hAnsi="Times New Roman" w:cs="Times New Roman"/>
          <w:iCs/>
          <w:sz w:val="24"/>
          <w:szCs w:val="24"/>
        </w:rPr>
        <w:t xml:space="preserve">the </w:t>
      </w:r>
      <w:r w:rsidR="005B4018" w:rsidRPr="004106EA">
        <w:rPr>
          <w:rFonts w:ascii="Times New Roman" w:hAnsi="Times New Roman" w:cs="Times New Roman"/>
          <w:iCs/>
          <w:sz w:val="24"/>
          <w:szCs w:val="24"/>
        </w:rPr>
        <w:t xml:space="preserve">recommended </w:t>
      </w:r>
      <w:r w:rsidR="0005757E" w:rsidRPr="004106EA">
        <w:rPr>
          <w:rFonts w:ascii="Times New Roman" w:hAnsi="Times New Roman" w:cs="Times New Roman"/>
          <w:iCs/>
          <w:sz w:val="24"/>
          <w:szCs w:val="24"/>
        </w:rPr>
        <w:t xml:space="preserve">serving </w:t>
      </w:r>
      <w:r w:rsidR="005B4018" w:rsidRPr="004106EA">
        <w:rPr>
          <w:rFonts w:ascii="Times New Roman" w:hAnsi="Times New Roman" w:cs="Times New Roman"/>
          <w:iCs/>
          <w:sz w:val="24"/>
          <w:szCs w:val="24"/>
        </w:rPr>
        <w:t xml:space="preserve">in </w:t>
      </w:r>
      <w:r w:rsidR="00613A9B" w:rsidRPr="004106EA">
        <w:rPr>
          <w:rFonts w:ascii="Times New Roman" w:hAnsi="Times New Roman" w:cs="Times New Roman"/>
          <w:iCs/>
          <w:sz w:val="24"/>
          <w:szCs w:val="24"/>
        </w:rPr>
        <w:t>the ‘</w:t>
      </w:r>
      <w:r w:rsidR="00D16F9A" w:rsidRPr="004106EA">
        <w:rPr>
          <w:rFonts w:ascii="Times New Roman" w:hAnsi="Times New Roman" w:cs="Times New Roman"/>
          <w:iCs/>
          <w:sz w:val="24"/>
          <w:szCs w:val="24"/>
        </w:rPr>
        <w:t>small-normal</w:t>
      </w:r>
      <w:r w:rsidR="00613A9B" w:rsidRPr="004106EA">
        <w:rPr>
          <w:rFonts w:ascii="Times New Roman" w:hAnsi="Times New Roman" w:cs="Times New Roman"/>
          <w:iCs/>
          <w:sz w:val="24"/>
          <w:szCs w:val="24"/>
        </w:rPr>
        <w:t>’</w:t>
      </w:r>
      <w:r w:rsidR="005B4018" w:rsidRPr="004106EA">
        <w:rPr>
          <w:rFonts w:ascii="Times New Roman" w:hAnsi="Times New Roman" w:cs="Times New Roman"/>
          <w:iCs/>
          <w:sz w:val="24"/>
          <w:szCs w:val="24"/>
        </w:rPr>
        <w:t xml:space="preserve"> </w:t>
      </w:r>
      <w:r w:rsidR="00613A9B" w:rsidRPr="004106EA">
        <w:rPr>
          <w:rFonts w:ascii="Times New Roman" w:hAnsi="Times New Roman" w:cs="Times New Roman"/>
          <w:iCs/>
          <w:sz w:val="24"/>
          <w:szCs w:val="24"/>
        </w:rPr>
        <w:t>condition (</w:t>
      </w:r>
      <w:r w:rsidR="00EB14CA" w:rsidRPr="004106EA">
        <w:rPr>
          <w:rFonts w:ascii="Times New Roman" w:hAnsi="Times New Roman" w:cs="Times New Roman"/>
          <w:iCs/>
          <w:sz w:val="24"/>
          <w:szCs w:val="24"/>
        </w:rPr>
        <w:t xml:space="preserve">252g, </w:t>
      </w:r>
      <w:r w:rsidR="005B4018" w:rsidRPr="004106EA">
        <w:rPr>
          <w:rFonts w:ascii="Times New Roman" w:hAnsi="Times New Roman" w:cs="Times New Roman"/>
          <w:iCs/>
          <w:sz w:val="24"/>
          <w:szCs w:val="24"/>
        </w:rPr>
        <w:t>23</w:t>
      </w:r>
      <w:r w:rsidR="00EB14CA" w:rsidRPr="004106EA">
        <w:rPr>
          <w:rFonts w:ascii="Times New Roman" w:hAnsi="Times New Roman" w:cs="Times New Roman"/>
          <w:iCs/>
          <w:sz w:val="24"/>
          <w:szCs w:val="24"/>
        </w:rPr>
        <w:t>0</w:t>
      </w:r>
      <w:r w:rsidR="005B4018" w:rsidRPr="004106EA">
        <w:rPr>
          <w:rFonts w:ascii="Times New Roman" w:hAnsi="Times New Roman" w:cs="Times New Roman"/>
          <w:iCs/>
          <w:sz w:val="24"/>
          <w:szCs w:val="24"/>
        </w:rPr>
        <w:t xml:space="preserve"> kcal), and </w:t>
      </w:r>
      <w:r w:rsidR="00613A9B" w:rsidRPr="004106EA">
        <w:rPr>
          <w:rFonts w:ascii="Times New Roman" w:hAnsi="Times New Roman" w:cs="Times New Roman"/>
          <w:iCs/>
          <w:sz w:val="24"/>
          <w:szCs w:val="24"/>
        </w:rPr>
        <w:t xml:space="preserve">to </w:t>
      </w:r>
      <w:r w:rsidR="005B4018" w:rsidRPr="004106EA">
        <w:rPr>
          <w:rFonts w:ascii="Times New Roman" w:hAnsi="Times New Roman" w:cs="Times New Roman"/>
          <w:iCs/>
          <w:sz w:val="24"/>
          <w:szCs w:val="24"/>
        </w:rPr>
        <w:t xml:space="preserve">60% in </w:t>
      </w:r>
      <w:r w:rsidR="00613A9B" w:rsidRPr="004106EA">
        <w:rPr>
          <w:rFonts w:ascii="Times New Roman" w:hAnsi="Times New Roman" w:cs="Times New Roman"/>
          <w:iCs/>
          <w:sz w:val="24"/>
          <w:szCs w:val="24"/>
        </w:rPr>
        <w:t xml:space="preserve">the ‘smaller than </w:t>
      </w:r>
      <w:r w:rsidR="005B4018" w:rsidRPr="004106EA">
        <w:rPr>
          <w:rFonts w:ascii="Times New Roman" w:hAnsi="Times New Roman" w:cs="Times New Roman"/>
          <w:iCs/>
          <w:sz w:val="24"/>
          <w:szCs w:val="24"/>
        </w:rPr>
        <w:t>normal</w:t>
      </w:r>
      <w:r w:rsidR="00613A9B" w:rsidRPr="004106EA">
        <w:rPr>
          <w:rFonts w:ascii="Times New Roman" w:hAnsi="Times New Roman" w:cs="Times New Roman"/>
          <w:iCs/>
          <w:sz w:val="24"/>
          <w:szCs w:val="24"/>
        </w:rPr>
        <w:t>’ condition (</w:t>
      </w:r>
      <w:r w:rsidR="00EB14CA" w:rsidRPr="004106EA">
        <w:rPr>
          <w:rFonts w:ascii="Times New Roman" w:hAnsi="Times New Roman" w:cs="Times New Roman"/>
          <w:iCs/>
          <w:sz w:val="24"/>
          <w:szCs w:val="24"/>
        </w:rPr>
        <w:t xml:space="preserve">168g, </w:t>
      </w:r>
      <w:r w:rsidR="005B4018" w:rsidRPr="004106EA">
        <w:rPr>
          <w:rFonts w:ascii="Times New Roman" w:hAnsi="Times New Roman" w:cs="Times New Roman"/>
          <w:iCs/>
          <w:sz w:val="24"/>
          <w:szCs w:val="24"/>
        </w:rPr>
        <w:t>154kcal). A</w:t>
      </w:r>
      <w:r w:rsidR="00D46E03" w:rsidRPr="004106EA">
        <w:rPr>
          <w:rFonts w:ascii="Times New Roman" w:hAnsi="Times New Roman" w:cs="Times New Roman"/>
          <w:iCs/>
          <w:sz w:val="24"/>
          <w:szCs w:val="24"/>
        </w:rPr>
        <w:t xml:space="preserve"> </w:t>
      </w:r>
      <w:r w:rsidR="005B4018" w:rsidRPr="004106EA">
        <w:rPr>
          <w:rFonts w:ascii="Times New Roman" w:hAnsi="Times New Roman" w:cs="Times New Roman"/>
          <w:iCs/>
          <w:sz w:val="24"/>
          <w:szCs w:val="24"/>
        </w:rPr>
        <w:t xml:space="preserve">serving bowl containing an additional 200% of the recommended </w:t>
      </w:r>
      <w:r w:rsidR="00613A9B" w:rsidRPr="004106EA">
        <w:rPr>
          <w:rFonts w:ascii="Times New Roman" w:hAnsi="Times New Roman" w:cs="Times New Roman"/>
          <w:iCs/>
          <w:sz w:val="24"/>
          <w:szCs w:val="24"/>
        </w:rPr>
        <w:t>serving size</w:t>
      </w:r>
      <w:r w:rsidR="005B4018" w:rsidRPr="004106EA">
        <w:rPr>
          <w:rFonts w:ascii="Times New Roman" w:hAnsi="Times New Roman" w:cs="Times New Roman"/>
          <w:iCs/>
          <w:sz w:val="24"/>
          <w:szCs w:val="24"/>
        </w:rPr>
        <w:t xml:space="preserve"> of pasta and tomato sauce was </w:t>
      </w:r>
      <w:r w:rsidR="00613A9B" w:rsidRPr="004106EA">
        <w:rPr>
          <w:rFonts w:ascii="Times New Roman" w:hAnsi="Times New Roman" w:cs="Times New Roman"/>
          <w:iCs/>
          <w:sz w:val="24"/>
          <w:szCs w:val="24"/>
        </w:rPr>
        <w:t>placed on a hot plate located on a cabinet located behind the participant</w:t>
      </w:r>
      <w:r w:rsidR="005A6F37" w:rsidRPr="004106EA">
        <w:rPr>
          <w:rFonts w:ascii="Times New Roman" w:hAnsi="Times New Roman" w:cs="Times New Roman"/>
          <w:iCs/>
          <w:sz w:val="24"/>
          <w:szCs w:val="24"/>
        </w:rPr>
        <w:t xml:space="preserve"> at the same time as the initial portion was served</w:t>
      </w:r>
      <w:r w:rsidR="00613A9B" w:rsidRPr="004106EA">
        <w:rPr>
          <w:rFonts w:ascii="Times New Roman" w:hAnsi="Times New Roman" w:cs="Times New Roman"/>
          <w:iCs/>
          <w:sz w:val="24"/>
          <w:szCs w:val="24"/>
        </w:rPr>
        <w:t>,</w:t>
      </w:r>
      <w:r w:rsidR="005B4018" w:rsidRPr="004106EA">
        <w:rPr>
          <w:rFonts w:ascii="Times New Roman" w:hAnsi="Times New Roman" w:cs="Times New Roman"/>
          <w:iCs/>
          <w:sz w:val="24"/>
          <w:szCs w:val="24"/>
        </w:rPr>
        <w:t xml:space="preserve"> to allow </w:t>
      </w:r>
      <w:r w:rsidR="00613A9B" w:rsidRPr="004106EA">
        <w:rPr>
          <w:rFonts w:ascii="Times New Roman" w:hAnsi="Times New Roman" w:cs="Times New Roman"/>
          <w:iCs/>
          <w:sz w:val="24"/>
          <w:szCs w:val="24"/>
        </w:rPr>
        <w:t xml:space="preserve">them to refill their plate </w:t>
      </w:r>
      <w:r w:rsidR="005B4018" w:rsidRPr="004106EA">
        <w:rPr>
          <w:rFonts w:ascii="Times New Roman" w:hAnsi="Times New Roman" w:cs="Times New Roman"/>
          <w:iCs/>
          <w:sz w:val="24"/>
          <w:szCs w:val="24"/>
        </w:rPr>
        <w:t xml:space="preserve">if desired. </w:t>
      </w:r>
    </w:p>
    <w:p w14:paraId="1BC2CCAF" w14:textId="617A60DA" w:rsidR="004B1991" w:rsidRPr="004106EA" w:rsidRDefault="001504BB" w:rsidP="004B1991">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eastAsia="BSGulliver" w:hAnsi="Times New Roman" w:cs="Times New Roman"/>
          <w:iCs/>
          <w:sz w:val="24"/>
          <w:szCs w:val="24"/>
        </w:rPr>
        <w:t>In Study 2, participants were served a</w:t>
      </w:r>
      <w:r w:rsidR="005A6F37" w:rsidRPr="004106EA">
        <w:rPr>
          <w:rFonts w:ascii="Times New Roman" w:eastAsia="BSGulliver" w:hAnsi="Times New Roman" w:cs="Times New Roman"/>
          <w:iCs/>
          <w:sz w:val="24"/>
          <w:szCs w:val="24"/>
        </w:rPr>
        <w:t>n initial</w:t>
      </w:r>
      <w:r w:rsidRPr="004106EA">
        <w:rPr>
          <w:rFonts w:ascii="Times New Roman" w:eastAsia="BSGulliver" w:hAnsi="Times New Roman" w:cs="Times New Roman"/>
          <w:iCs/>
          <w:sz w:val="24"/>
          <w:szCs w:val="24"/>
        </w:rPr>
        <w:t xml:space="preserve"> portion of chicken curry (Tesco Chicken Curry, 90 kcal/100g) with rice (Tesco Microwave Long Grain Rice, 167kcal/100g)</w:t>
      </w:r>
      <w:r w:rsidR="005A6F37" w:rsidRPr="004106EA">
        <w:rPr>
          <w:rFonts w:ascii="Times New Roman" w:eastAsia="BSGulliver" w:hAnsi="Times New Roman" w:cs="Times New Roman"/>
          <w:iCs/>
          <w:sz w:val="24"/>
          <w:szCs w:val="24"/>
        </w:rPr>
        <w:t>. The portions of curry and rice were individually weighed before being cooked according to a standardised procedure. The curry and rice were served in a standardised manner on a standard white dinner plate, such that the curry and rice were touching but not mixed. Participants were served a portion that was equal to</w:t>
      </w:r>
      <w:r w:rsidRPr="004106EA">
        <w:rPr>
          <w:rFonts w:ascii="Times New Roman" w:eastAsia="BSGulliver" w:hAnsi="Times New Roman" w:cs="Times New Roman"/>
          <w:iCs/>
          <w:sz w:val="24"/>
          <w:szCs w:val="24"/>
        </w:rPr>
        <w:t xml:space="preserve"> 130% of the manufacturer’s recommended serving size (423g, 506 kcal) in the ‘large-normal’ condition, 100% in the ‘</w:t>
      </w:r>
      <w:r w:rsidR="008D15C6" w:rsidRPr="004106EA">
        <w:rPr>
          <w:rFonts w:ascii="Times New Roman" w:eastAsia="BSGulliver" w:hAnsi="Times New Roman" w:cs="Times New Roman"/>
          <w:iCs/>
          <w:sz w:val="24"/>
          <w:szCs w:val="24"/>
        </w:rPr>
        <w:t>small-</w:t>
      </w:r>
      <w:r w:rsidRPr="004106EA">
        <w:rPr>
          <w:rFonts w:ascii="Times New Roman" w:eastAsia="BSGulliver" w:hAnsi="Times New Roman" w:cs="Times New Roman"/>
          <w:iCs/>
          <w:sz w:val="24"/>
          <w:szCs w:val="24"/>
        </w:rPr>
        <w:t xml:space="preserve">normal’ condition (325g, 389 kcal), and 70% in the ‘smaller than normal’ condition (228g, 272 kcal). Participants were provided with a dessert buffet of two bowls containing bite-sized pieces of caramel shortbread (Tesco Millionaire Bites, 500kcal/100g, 10 pieces, approx. 120g, 575kcal), and flapjack (Tesco Mini Flapjack Bites, 458kcal/100g, 10 pieces, approx. 150g, 687kcal), respectively. </w:t>
      </w:r>
      <w:r w:rsidR="005A6F37" w:rsidRPr="004106EA">
        <w:rPr>
          <w:rFonts w:ascii="Times New Roman" w:eastAsia="BSGulliver" w:hAnsi="Times New Roman" w:cs="Times New Roman"/>
          <w:iCs/>
          <w:sz w:val="24"/>
          <w:szCs w:val="24"/>
        </w:rPr>
        <w:t>The dessert buffet was located behind the participant at the same time as the initial portion was served, to allow them to serve themselves dessert if desired.</w:t>
      </w:r>
      <w:r w:rsidR="00997E73" w:rsidRPr="004106EA">
        <w:rPr>
          <w:rFonts w:ascii="Times New Roman" w:eastAsia="BSGulliver" w:hAnsi="Times New Roman" w:cs="Times New Roman"/>
          <w:iCs/>
          <w:sz w:val="24"/>
          <w:szCs w:val="24"/>
        </w:rPr>
        <w:t xml:space="preserve"> </w:t>
      </w:r>
      <w:r w:rsidR="004B1991" w:rsidRPr="004106EA">
        <w:rPr>
          <w:rFonts w:ascii="Times New Roman" w:hAnsi="Times New Roman" w:cs="Times New Roman"/>
          <w:iCs/>
          <w:sz w:val="24"/>
          <w:szCs w:val="24"/>
        </w:rPr>
        <w:t>See online supplemental materials for macronutrient content of all meal components.</w:t>
      </w:r>
    </w:p>
    <w:p w14:paraId="109FD964" w14:textId="77777777" w:rsidR="005B4018" w:rsidRPr="004106EA" w:rsidRDefault="005B4018" w:rsidP="005B4018">
      <w:pPr>
        <w:autoSpaceDE w:val="0"/>
        <w:autoSpaceDN w:val="0"/>
        <w:adjustRightInd w:val="0"/>
        <w:spacing w:before="100" w:beforeAutospacing="1" w:after="100" w:afterAutospacing="1" w:line="480" w:lineRule="auto"/>
        <w:rPr>
          <w:rFonts w:ascii="Times New Roman" w:hAnsi="Times New Roman" w:cs="Times New Roman"/>
          <w:iCs/>
          <w:sz w:val="24"/>
          <w:szCs w:val="24"/>
        </w:rPr>
      </w:pPr>
      <w:r w:rsidRPr="004106EA">
        <w:rPr>
          <w:rFonts w:ascii="Times New Roman" w:hAnsi="Times New Roman" w:cs="Times New Roman"/>
          <w:iCs/>
          <w:sz w:val="24"/>
          <w:szCs w:val="24"/>
        </w:rPr>
        <w:t>Measures</w:t>
      </w:r>
    </w:p>
    <w:p w14:paraId="133A695A" w14:textId="77777777" w:rsidR="005F0673" w:rsidRPr="004106EA" w:rsidRDefault="005B4018" w:rsidP="005B4018">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 xml:space="preserve">Hunger and fullness. </w:t>
      </w:r>
    </w:p>
    <w:p w14:paraId="3DBF9122" w14:textId="4CEE605A" w:rsidR="005A6F37" w:rsidRPr="004106EA" w:rsidRDefault="005A6F37" w:rsidP="005A6F37">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To assess pre and post-meal hunger and fullness,</w:t>
      </w:r>
      <w:r w:rsidRPr="004106EA">
        <w:rPr>
          <w:rFonts w:ascii="Times New Roman" w:hAnsi="Times New Roman" w:cs="Times New Roman"/>
          <w:b/>
          <w:iCs/>
          <w:sz w:val="24"/>
          <w:szCs w:val="24"/>
        </w:rPr>
        <w:t xml:space="preserve"> </w:t>
      </w:r>
      <w:r w:rsidRPr="004106EA">
        <w:rPr>
          <w:rFonts w:ascii="Times New Roman" w:hAnsi="Times New Roman" w:cs="Times New Roman"/>
          <w:iCs/>
          <w:sz w:val="24"/>
          <w:szCs w:val="24"/>
        </w:rPr>
        <w:t>participants indicated their current level of hunger and fullness on 100mm computerised visual analogue scales (VAS) ranging from 0 (‘not at all’) to 100 (‘extremely’). Hunger and fullness ratings were presented in a series of mood ratings (e.g., ‘how calm are you right now?’).</w:t>
      </w:r>
    </w:p>
    <w:p w14:paraId="712313A9" w14:textId="7FADD0D3" w:rsidR="005B4018" w:rsidRPr="004106EA" w:rsidRDefault="003362CD" w:rsidP="005B4018">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Perceived portion size normality</w:t>
      </w:r>
      <w:r w:rsidR="005B4018" w:rsidRPr="004106EA">
        <w:rPr>
          <w:rFonts w:ascii="Times New Roman" w:hAnsi="Times New Roman" w:cs="Times New Roman"/>
          <w:iCs/>
          <w:sz w:val="24"/>
          <w:szCs w:val="24"/>
        </w:rPr>
        <w:t xml:space="preserve">. </w:t>
      </w:r>
    </w:p>
    <w:p w14:paraId="5CFEBDDC" w14:textId="5E741043" w:rsidR="00C76766" w:rsidRPr="004106EA" w:rsidRDefault="003362CD" w:rsidP="00157DA8">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As a manipulation check,</w:t>
      </w:r>
      <w:r w:rsidR="00906627" w:rsidRPr="004106EA">
        <w:rPr>
          <w:rFonts w:ascii="Times New Roman" w:hAnsi="Times New Roman" w:cs="Times New Roman"/>
          <w:iCs/>
          <w:sz w:val="24"/>
          <w:szCs w:val="24"/>
        </w:rPr>
        <w:t xml:space="preserve"> </w:t>
      </w:r>
      <w:r w:rsidR="005B4018" w:rsidRPr="004106EA">
        <w:rPr>
          <w:rFonts w:ascii="Times New Roman" w:hAnsi="Times New Roman" w:cs="Times New Roman"/>
          <w:iCs/>
          <w:sz w:val="24"/>
          <w:szCs w:val="24"/>
        </w:rPr>
        <w:t xml:space="preserve">participants were shown an image of each portion size </w:t>
      </w:r>
      <w:r w:rsidR="00906627" w:rsidRPr="004106EA">
        <w:rPr>
          <w:rFonts w:ascii="Times New Roman" w:hAnsi="Times New Roman" w:cs="Times New Roman"/>
          <w:iCs/>
          <w:sz w:val="24"/>
          <w:szCs w:val="24"/>
        </w:rPr>
        <w:t>served</w:t>
      </w:r>
      <w:r w:rsidR="00E83583" w:rsidRPr="004106EA">
        <w:rPr>
          <w:rFonts w:ascii="Times New Roman" w:hAnsi="Times New Roman" w:cs="Times New Roman"/>
          <w:iCs/>
          <w:sz w:val="24"/>
          <w:szCs w:val="24"/>
        </w:rPr>
        <w:t xml:space="preserve"> during the study </w:t>
      </w:r>
      <w:r w:rsidR="005B4018" w:rsidRPr="004106EA">
        <w:rPr>
          <w:rFonts w:ascii="Times New Roman" w:hAnsi="Times New Roman" w:cs="Times New Roman"/>
          <w:iCs/>
          <w:sz w:val="24"/>
          <w:szCs w:val="24"/>
        </w:rPr>
        <w:t>in a randomised order and were asked: “</w:t>
      </w:r>
      <w:r w:rsidR="005B4018" w:rsidRPr="004106EA">
        <w:rPr>
          <w:rFonts w:ascii="Times New Roman" w:hAnsi="Times New Roman" w:cs="Times New Roman"/>
          <w:sz w:val="24"/>
          <w:szCs w:val="24"/>
        </w:rPr>
        <w:t>In your opinion, how normal is the portion of pasta</w:t>
      </w:r>
      <w:r w:rsidR="00D63965" w:rsidRPr="004106EA">
        <w:rPr>
          <w:rFonts w:ascii="Times New Roman" w:hAnsi="Times New Roman" w:cs="Times New Roman"/>
          <w:sz w:val="24"/>
          <w:szCs w:val="24"/>
        </w:rPr>
        <w:t>/chicken curry and rice</w:t>
      </w:r>
      <w:r w:rsidR="005B4018" w:rsidRPr="004106EA">
        <w:rPr>
          <w:rFonts w:ascii="Times New Roman" w:hAnsi="Times New Roman" w:cs="Times New Roman"/>
          <w:sz w:val="24"/>
          <w:szCs w:val="24"/>
        </w:rPr>
        <w:t xml:space="preserve"> shown below? By 'normal' we mean whether the portion contains a normal amount of food to eat for a single meal.” </w:t>
      </w:r>
      <w:r w:rsidR="005B4018" w:rsidRPr="004106EA">
        <w:rPr>
          <w:rFonts w:ascii="Times New Roman" w:hAnsi="Times New Roman" w:cs="Times New Roman"/>
          <w:iCs/>
          <w:sz w:val="24"/>
          <w:szCs w:val="24"/>
        </w:rPr>
        <w:t>Responses were provided on 7-point Likert scales ranging from 1 (</w:t>
      </w:r>
      <w:r w:rsidR="005B4018" w:rsidRPr="004106EA">
        <w:rPr>
          <w:rFonts w:ascii="Times New Roman" w:hAnsi="Times New Roman" w:cs="Times New Roman"/>
          <w:i/>
          <w:iCs/>
          <w:sz w:val="24"/>
          <w:szCs w:val="24"/>
        </w:rPr>
        <w:t>“not normal, it is too small”)</w:t>
      </w:r>
      <w:r w:rsidR="005B4018" w:rsidRPr="004106EA">
        <w:rPr>
          <w:rFonts w:ascii="Times New Roman" w:hAnsi="Times New Roman" w:cs="Times New Roman"/>
          <w:iCs/>
          <w:sz w:val="24"/>
          <w:szCs w:val="24"/>
        </w:rPr>
        <w:t xml:space="preserve"> to 7, (</w:t>
      </w:r>
      <w:r w:rsidR="005B4018" w:rsidRPr="004106EA">
        <w:rPr>
          <w:rFonts w:ascii="Times New Roman" w:hAnsi="Times New Roman" w:cs="Times New Roman"/>
          <w:i/>
          <w:iCs/>
          <w:sz w:val="24"/>
          <w:szCs w:val="24"/>
        </w:rPr>
        <w:t>“not normal, it is too big”)</w:t>
      </w:r>
      <w:r w:rsidR="005B4018" w:rsidRPr="004106EA">
        <w:rPr>
          <w:rFonts w:ascii="Times New Roman" w:hAnsi="Times New Roman" w:cs="Times New Roman"/>
          <w:iCs/>
          <w:sz w:val="24"/>
          <w:szCs w:val="24"/>
        </w:rPr>
        <w:t>, with a midpoint of 4 (“</w:t>
      </w:r>
      <w:r w:rsidR="005B4018" w:rsidRPr="004106EA">
        <w:rPr>
          <w:rFonts w:ascii="Times New Roman" w:hAnsi="Times New Roman" w:cs="Times New Roman"/>
          <w:i/>
          <w:iCs/>
          <w:sz w:val="24"/>
          <w:szCs w:val="24"/>
        </w:rPr>
        <w:t>normal</w:t>
      </w:r>
      <w:r w:rsidR="005B4018" w:rsidRPr="004106EA">
        <w:rPr>
          <w:rFonts w:ascii="Times New Roman" w:hAnsi="Times New Roman" w:cs="Times New Roman"/>
          <w:iCs/>
          <w:sz w:val="24"/>
          <w:szCs w:val="24"/>
        </w:rPr>
        <w:t xml:space="preserve">”). </w:t>
      </w:r>
    </w:p>
    <w:p w14:paraId="40F5A361" w14:textId="77777777" w:rsidR="00FE7C10" w:rsidRPr="004106EA" w:rsidRDefault="00FE7C10" w:rsidP="00B00C17">
      <w:pPr>
        <w:pStyle w:val="CommentText"/>
        <w:spacing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Usual portion</w:t>
      </w:r>
    </w:p>
    <w:p w14:paraId="2A89A026" w14:textId="77777777" w:rsidR="00FE7C10" w:rsidRPr="004106EA" w:rsidRDefault="00FE7C10" w:rsidP="00FE7C10">
      <w:pPr>
        <w:pStyle w:val="CommentText"/>
        <w:spacing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ab/>
        <w:t>In Study 1, participants viewed images of pasta with tomato sauce portions (ranging from 50% to 200% of the manufacturer’s recommended serving size at 10% increment increases in portion size). The images were presented simultaneously and participants were asked to indicate which portion was closest to the amount of pasta with tomato sauce they would usually serve themselves.</w:t>
      </w:r>
    </w:p>
    <w:p w14:paraId="105700DC" w14:textId="4E9EFA2F" w:rsidR="00FE7C10" w:rsidRPr="004106EA" w:rsidRDefault="00FE7C10" w:rsidP="00FE7C10">
      <w:pPr>
        <w:autoSpaceDE w:val="0"/>
        <w:autoSpaceDN w:val="0"/>
        <w:adjustRightInd w:val="0"/>
        <w:spacing w:before="100" w:beforeAutospacing="1" w:after="100" w:afterAutospacing="1" w:line="480" w:lineRule="auto"/>
        <w:ind w:firstLine="720"/>
        <w:rPr>
          <w:rFonts w:ascii="Times New Roman" w:hAnsi="Times New Roman" w:cs="Times New Roman"/>
          <w:iCs/>
          <w:sz w:val="24"/>
          <w:szCs w:val="24"/>
        </w:rPr>
      </w:pPr>
      <w:r w:rsidRPr="004106EA">
        <w:rPr>
          <w:rFonts w:ascii="Times New Roman" w:hAnsi="Times New Roman" w:cs="Times New Roman"/>
          <w:iCs/>
          <w:sz w:val="24"/>
          <w:szCs w:val="24"/>
        </w:rPr>
        <w:t xml:space="preserve">In Study 2, participants completed a computer-based task programmed in Psychopy </w:t>
      </w:r>
      <w:r w:rsidR="000E31FB" w:rsidRPr="004106EA">
        <w:rPr>
          <w:rFonts w:ascii="Times New Roman" w:hAnsi="Times New Roman" w:cs="Times New Roman"/>
          <w:iCs/>
          <w:sz w:val="24"/>
          <w:szCs w:val="24"/>
        </w:rPr>
        <w:t xml:space="preserve">to </w:t>
      </w:r>
      <w:r w:rsidRPr="004106EA">
        <w:rPr>
          <w:rFonts w:ascii="Times New Roman" w:hAnsi="Times New Roman" w:cs="Times New Roman"/>
          <w:iCs/>
          <w:sz w:val="24"/>
          <w:szCs w:val="24"/>
        </w:rPr>
        <w:t xml:space="preserve">indicate the portion size of chicken curry </w:t>
      </w:r>
      <w:r w:rsidR="000E31FB" w:rsidRPr="004106EA">
        <w:rPr>
          <w:rFonts w:ascii="Times New Roman" w:hAnsi="Times New Roman" w:cs="Times New Roman"/>
          <w:iCs/>
          <w:sz w:val="24"/>
          <w:szCs w:val="24"/>
        </w:rPr>
        <w:t xml:space="preserve">and </w:t>
      </w:r>
      <w:r w:rsidRPr="004106EA">
        <w:rPr>
          <w:rFonts w:ascii="Times New Roman" w:hAnsi="Times New Roman" w:cs="Times New Roman"/>
          <w:iCs/>
          <w:sz w:val="24"/>
          <w:szCs w:val="24"/>
        </w:rPr>
        <w:t xml:space="preserve">rice closest to </w:t>
      </w:r>
      <w:r w:rsidR="000E31FB" w:rsidRPr="004106EA">
        <w:rPr>
          <w:rFonts w:ascii="Times New Roman" w:hAnsi="Times New Roman" w:cs="Times New Roman"/>
          <w:iCs/>
          <w:sz w:val="24"/>
          <w:szCs w:val="24"/>
        </w:rPr>
        <w:t>their usual serving size</w:t>
      </w:r>
      <w:r w:rsidRPr="004106EA">
        <w:rPr>
          <w:rFonts w:ascii="Times New Roman" w:hAnsi="Times New Roman" w:cs="Times New Roman"/>
          <w:iCs/>
          <w:sz w:val="24"/>
          <w:szCs w:val="24"/>
        </w:rPr>
        <w:t xml:space="preserve">. The task began with the presentation of an image displaying a portion size of chicken curry with rice equal to 40% of the manufacturer’s recommended serving size. Participants adjusted the size of the displayed portion using the up and down arrow keys until it appeared equivalent to the amount of </w:t>
      </w:r>
      <w:r w:rsidR="00B00C17" w:rsidRPr="004106EA">
        <w:rPr>
          <w:rFonts w:ascii="Times New Roman" w:hAnsi="Times New Roman" w:cs="Times New Roman"/>
          <w:iCs/>
          <w:sz w:val="24"/>
          <w:szCs w:val="24"/>
        </w:rPr>
        <w:t>that food</w:t>
      </w:r>
      <w:r w:rsidRPr="004106EA">
        <w:rPr>
          <w:rFonts w:ascii="Times New Roman" w:hAnsi="Times New Roman" w:cs="Times New Roman"/>
          <w:iCs/>
          <w:sz w:val="24"/>
          <w:szCs w:val="24"/>
        </w:rPr>
        <w:t xml:space="preserve"> they would usually serve themselves, when they pressed ‘enter’ to select the portion size. Each arrow key press increased or decreased the portion by an increment of 10% of the recommended serving, to a maximum of 300%.</w:t>
      </w:r>
    </w:p>
    <w:p w14:paraId="19BD0DC3" w14:textId="3DC3E6C3" w:rsidR="005B4018" w:rsidRPr="004106EA" w:rsidRDefault="005B4018" w:rsidP="00F62A08">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4106EA">
        <w:rPr>
          <w:rFonts w:ascii="Times New Roman" w:hAnsi="Times New Roman" w:cs="Times New Roman"/>
          <w:sz w:val="24"/>
          <w:szCs w:val="24"/>
        </w:rPr>
        <w:t>Procedure</w:t>
      </w:r>
    </w:p>
    <w:p w14:paraId="644EB5D4" w14:textId="097832DD" w:rsidR="001504BB" w:rsidRPr="004106EA" w:rsidRDefault="00613A9B" w:rsidP="008540B3">
      <w:pPr>
        <w:widowControl w:val="0"/>
        <w:autoSpaceDE w:val="0"/>
        <w:autoSpaceDN w:val="0"/>
        <w:adjustRightInd w:val="0"/>
        <w:spacing w:after="240" w:line="480" w:lineRule="auto"/>
        <w:ind w:firstLine="720"/>
        <w:rPr>
          <w:rFonts w:ascii="Times Roman" w:eastAsiaTheme="minorHAnsi" w:hAnsi="Times Roman" w:cs="Times Roman"/>
          <w:sz w:val="24"/>
          <w:szCs w:val="24"/>
          <w:lang w:val="en-US"/>
        </w:rPr>
      </w:pPr>
      <w:r w:rsidRPr="004106EA">
        <w:rPr>
          <w:rFonts w:ascii="Times New Roman" w:eastAsia="BSGulliver" w:hAnsi="Times New Roman" w:cs="Times New Roman"/>
          <w:sz w:val="24"/>
          <w:szCs w:val="24"/>
        </w:rPr>
        <w:t xml:space="preserve">Participants </w:t>
      </w:r>
      <w:r w:rsidR="00B03972" w:rsidRPr="004106EA">
        <w:rPr>
          <w:rFonts w:ascii="Times New Roman" w:eastAsia="BSGulliver" w:hAnsi="Times New Roman" w:cs="Times New Roman"/>
          <w:sz w:val="24"/>
          <w:szCs w:val="24"/>
        </w:rPr>
        <w:t xml:space="preserve">took part in either Study 1 or Study 2 and completed </w:t>
      </w:r>
      <w:r w:rsidR="00B37C76" w:rsidRPr="004106EA">
        <w:rPr>
          <w:rFonts w:ascii="Times New Roman" w:eastAsia="BSGulliver" w:hAnsi="Times New Roman" w:cs="Times New Roman"/>
          <w:sz w:val="24"/>
          <w:szCs w:val="24"/>
        </w:rPr>
        <w:t>one</w:t>
      </w:r>
      <w:r w:rsidR="00B03972" w:rsidRPr="004106EA">
        <w:rPr>
          <w:rFonts w:ascii="Times New Roman" w:eastAsia="BSGulliver" w:hAnsi="Times New Roman" w:cs="Times New Roman"/>
          <w:sz w:val="24"/>
          <w:szCs w:val="24"/>
        </w:rPr>
        <w:t xml:space="preserve"> </w:t>
      </w:r>
      <w:r w:rsidR="0050187C" w:rsidRPr="004106EA">
        <w:rPr>
          <w:rFonts w:ascii="Times New Roman" w:eastAsia="BSGulliver" w:hAnsi="Times New Roman" w:cs="Times New Roman"/>
          <w:sz w:val="24"/>
          <w:szCs w:val="24"/>
        </w:rPr>
        <w:t xml:space="preserve">lunchtime </w:t>
      </w:r>
      <w:r w:rsidR="00B03972" w:rsidRPr="004106EA">
        <w:rPr>
          <w:rFonts w:ascii="Times New Roman" w:eastAsia="BSGulliver" w:hAnsi="Times New Roman" w:cs="Times New Roman"/>
          <w:sz w:val="24"/>
          <w:szCs w:val="24"/>
        </w:rPr>
        <w:t>testing session</w:t>
      </w:r>
      <w:r w:rsidR="00BB659E" w:rsidRPr="004106EA">
        <w:rPr>
          <w:rFonts w:ascii="Times New Roman" w:eastAsia="BSGulliver" w:hAnsi="Times New Roman" w:cs="Times New Roman"/>
          <w:sz w:val="24"/>
          <w:szCs w:val="24"/>
        </w:rPr>
        <w:t xml:space="preserve"> </w:t>
      </w:r>
      <w:r w:rsidR="00B37C76" w:rsidRPr="004106EA">
        <w:rPr>
          <w:rFonts w:ascii="Times New Roman" w:eastAsia="BSGulliver" w:hAnsi="Times New Roman" w:cs="Times New Roman"/>
          <w:sz w:val="24"/>
          <w:szCs w:val="24"/>
        </w:rPr>
        <w:t xml:space="preserve">per </w:t>
      </w:r>
      <w:r w:rsidR="00B03972" w:rsidRPr="004106EA">
        <w:rPr>
          <w:rFonts w:ascii="Times New Roman" w:eastAsia="BSGulliver" w:hAnsi="Times New Roman" w:cs="Times New Roman"/>
          <w:sz w:val="24"/>
          <w:szCs w:val="24"/>
        </w:rPr>
        <w:t>condition</w:t>
      </w:r>
      <w:r w:rsidR="0050187C" w:rsidRPr="004106EA">
        <w:rPr>
          <w:rFonts w:ascii="Times New Roman" w:eastAsia="BSGulliver" w:hAnsi="Times New Roman" w:cs="Times New Roman"/>
          <w:sz w:val="24"/>
          <w:szCs w:val="24"/>
        </w:rPr>
        <w:t>,</w:t>
      </w:r>
      <w:r w:rsidR="00B37C76" w:rsidRPr="004106EA">
        <w:rPr>
          <w:rFonts w:ascii="Times New Roman" w:eastAsia="BSGulliver" w:hAnsi="Times New Roman" w:cs="Times New Roman"/>
          <w:sz w:val="24"/>
          <w:szCs w:val="24"/>
        </w:rPr>
        <w:t xml:space="preserve"> separated by a washout period of between 7 and 10 days</w:t>
      </w:r>
      <w:r w:rsidR="00B03972" w:rsidRPr="004106EA">
        <w:rPr>
          <w:rFonts w:ascii="Times New Roman" w:eastAsia="BSGulliver" w:hAnsi="Times New Roman" w:cs="Times New Roman"/>
          <w:sz w:val="24"/>
          <w:szCs w:val="24"/>
        </w:rPr>
        <w:t xml:space="preserve">. </w:t>
      </w:r>
      <w:r w:rsidR="00980B21" w:rsidRPr="004106EA">
        <w:rPr>
          <w:rFonts w:ascii="Times New Roman" w:eastAsia="BSGulliver" w:hAnsi="Times New Roman" w:cs="Times New Roman"/>
          <w:sz w:val="24"/>
          <w:szCs w:val="24"/>
        </w:rPr>
        <w:t>Each condition of the design was completed in a</w:t>
      </w:r>
      <w:r w:rsidR="00B37C76" w:rsidRPr="004106EA">
        <w:rPr>
          <w:rFonts w:ascii="Times New Roman" w:eastAsia="BSGulliver" w:hAnsi="Times New Roman" w:cs="Times New Roman"/>
          <w:sz w:val="24"/>
          <w:szCs w:val="24"/>
        </w:rPr>
        <w:t xml:space="preserve"> counterbalanced </w:t>
      </w:r>
      <w:r w:rsidR="00B37C76" w:rsidRPr="004106EA">
        <w:rPr>
          <w:rFonts w:ascii="Times New Roman" w:eastAsiaTheme="minorHAnsi" w:hAnsi="Times New Roman" w:cs="Times New Roman"/>
          <w:sz w:val="24"/>
          <w:szCs w:val="24"/>
          <w:lang w:val="en-US"/>
        </w:rPr>
        <w:t>(Study 1) or randomised order (Study 2, using ‘RANDBETWEEN’ function, Microsoft Excel to assign participant to one of six sequences)</w:t>
      </w:r>
      <w:r w:rsidR="00B37C76" w:rsidRPr="004106EA">
        <w:rPr>
          <w:rFonts w:ascii="Times New Roman" w:eastAsia="BSGulliver" w:hAnsi="Times New Roman" w:cs="Times New Roman"/>
          <w:sz w:val="24"/>
          <w:szCs w:val="24"/>
        </w:rPr>
        <w:t xml:space="preserve">. </w:t>
      </w:r>
      <w:r w:rsidR="00B03972" w:rsidRPr="004106EA">
        <w:rPr>
          <w:rFonts w:ascii="Times New Roman" w:eastAsia="BSGulliver" w:hAnsi="Times New Roman" w:cs="Times New Roman"/>
          <w:sz w:val="24"/>
          <w:szCs w:val="24"/>
        </w:rPr>
        <w:t xml:space="preserve">Participants </w:t>
      </w:r>
      <w:r w:rsidRPr="004106EA">
        <w:rPr>
          <w:rFonts w:ascii="Times New Roman" w:eastAsia="BSGulliver" w:hAnsi="Times New Roman" w:cs="Times New Roman"/>
          <w:sz w:val="24"/>
          <w:szCs w:val="24"/>
        </w:rPr>
        <w:t>were asked not to consume any energy-containing food or drink for two hours preceding each session</w:t>
      </w:r>
      <w:r w:rsidR="00E83583" w:rsidRPr="004106EA">
        <w:rPr>
          <w:rFonts w:ascii="Times New Roman" w:eastAsia="BSGulliver" w:hAnsi="Times New Roman" w:cs="Times New Roman"/>
          <w:sz w:val="24"/>
          <w:szCs w:val="24"/>
        </w:rPr>
        <w:t xml:space="preserve"> (</w:t>
      </w:r>
      <w:r w:rsidR="001504BB" w:rsidRPr="004106EA">
        <w:rPr>
          <w:rFonts w:ascii="Times New Roman" w:eastAsia="BSGulliver" w:hAnsi="Times New Roman" w:cs="Times New Roman"/>
          <w:sz w:val="24"/>
          <w:szCs w:val="24"/>
        </w:rPr>
        <w:t xml:space="preserve">scheduled to </w:t>
      </w:r>
      <w:r w:rsidR="00E83583" w:rsidRPr="004106EA">
        <w:rPr>
          <w:rFonts w:ascii="Times New Roman" w:eastAsia="BSGulliver" w:hAnsi="Times New Roman" w:cs="Times New Roman"/>
          <w:sz w:val="24"/>
          <w:szCs w:val="24"/>
        </w:rPr>
        <w:t>commence</w:t>
      </w:r>
      <w:r w:rsidR="001504BB" w:rsidRPr="004106EA">
        <w:rPr>
          <w:rFonts w:ascii="Times New Roman" w:eastAsia="BSGulliver" w:hAnsi="Times New Roman" w:cs="Times New Roman"/>
          <w:sz w:val="24"/>
          <w:szCs w:val="24"/>
        </w:rPr>
        <w:t xml:space="preserve"> between 12 and 2pm</w:t>
      </w:r>
      <w:r w:rsidR="00E83583"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 xml:space="preserve">. During </w:t>
      </w:r>
      <w:r w:rsidRPr="004106EA">
        <w:rPr>
          <w:rFonts w:ascii="Times New Roman" w:eastAsia="BSGulliver" w:hAnsi="Times New Roman" w:cs="Times New Roman"/>
          <w:sz w:val="24"/>
          <w:szCs w:val="24"/>
        </w:rPr>
        <w:t>each session</w:t>
      </w:r>
      <w:r w:rsidR="005B4018" w:rsidRPr="004106EA">
        <w:rPr>
          <w:rFonts w:ascii="Times New Roman" w:eastAsia="BSGulliver" w:hAnsi="Times New Roman" w:cs="Times New Roman"/>
          <w:sz w:val="24"/>
          <w:szCs w:val="24"/>
        </w:rPr>
        <w:t>,</w:t>
      </w:r>
      <w:r w:rsidR="00906627" w:rsidRPr="004106EA">
        <w:rPr>
          <w:rFonts w:ascii="Times New Roman" w:eastAsia="BSGulliver" w:hAnsi="Times New Roman" w:cs="Times New Roman"/>
          <w:sz w:val="24"/>
          <w:szCs w:val="24"/>
        </w:rPr>
        <w:t xml:space="preserve"> participants first</w:t>
      </w:r>
      <w:r w:rsidR="005B4018" w:rsidRPr="004106EA">
        <w:rPr>
          <w:rFonts w:ascii="Times New Roman" w:eastAsia="BSGulliver" w:hAnsi="Times New Roman" w:cs="Times New Roman"/>
          <w:sz w:val="24"/>
          <w:szCs w:val="24"/>
        </w:rPr>
        <w:t xml:space="preserve"> </w:t>
      </w:r>
      <w:r w:rsidR="00EC5832" w:rsidRPr="004106EA">
        <w:rPr>
          <w:rFonts w:ascii="Times New Roman" w:eastAsia="BSGulliver" w:hAnsi="Times New Roman" w:cs="Times New Roman"/>
          <w:sz w:val="24"/>
          <w:szCs w:val="24"/>
        </w:rPr>
        <w:t>reported how long since they had las</w:t>
      </w:r>
      <w:r w:rsidR="005B4018" w:rsidRPr="004106EA">
        <w:rPr>
          <w:rFonts w:ascii="Times New Roman" w:eastAsia="BSGulliver" w:hAnsi="Times New Roman" w:cs="Times New Roman"/>
          <w:sz w:val="24"/>
          <w:szCs w:val="24"/>
        </w:rPr>
        <w:t>t eaten</w:t>
      </w:r>
      <w:r w:rsidR="00EC5832" w:rsidRPr="004106EA">
        <w:rPr>
          <w:rFonts w:ascii="Times New Roman" w:eastAsia="BSGulliver" w:hAnsi="Times New Roman" w:cs="Times New Roman"/>
          <w:sz w:val="24"/>
          <w:szCs w:val="24"/>
        </w:rPr>
        <w:t xml:space="preserve">, and </w:t>
      </w:r>
      <w:r w:rsidR="001504BB" w:rsidRPr="004106EA">
        <w:rPr>
          <w:rFonts w:ascii="Times New Roman" w:eastAsia="BSGulliver" w:hAnsi="Times New Roman" w:cs="Times New Roman"/>
          <w:sz w:val="24"/>
          <w:szCs w:val="24"/>
        </w:rPr>
        <w:t xml:space="preserve">in Study 1, </w:t>
      </w:r>
      <w:r w:rsidR="00EC5832" w:rsidRPr="004106EA">
        <w:rPr>
          <w:rFonts w:ascii="Times New Roman" w:eastAsia="BSGulliver" w:hAnsi="Times New Roman" w:cs="Times New Roman"/>
          <w:sz w:val="24"/>
          <w:szCs w:val="24"/>
        </w:rPr>
        <w:t xml:space="preserve">completed </w:t>
      </w:r>
      <w:r w:rsidR="00D25065" w:rsidRPr="004106EA">
        <w:rPr>
          <w:rFonts w:ascii="Times New Roman" w:eastAsia="BSGulliver" w:hAnsi="Times New Roman" w:cs="Times New Roman"/>
          <w:sz w:val="24"/>
          <w:szCs w:val="24"/>
        </w:rPr>
        <w:t xml:space="preserve">a </w:t>
      </w:r>
      <w:r w:rsidR="005B4018" w:rsidRPr="004106EA">
        <w:rPr>
          <w:rFonts w:ascii="Times New Roman" w:eastAsia="BSGulliver" w:hAnsi="Times New Roman" w:cs="Times New Roman"/>
          <w:sz w:val="24"/>
          <w:szCs w:val="24"/>
        </w:rPr>
        <w:t xml:space="preserve">short computer-based </w:t>
      </w:r>
      <w:r w:rsidR="00EC5832" w:rsidRPr="004106EA">
        <w:rPr>
          <w:rFonts w:ascii="Times New Roman" w:eastAsia="BSGulliver" w:hAnsi="Times New Roman" w:cs="Times New Roman"/>
          <w:sz w:val="24"/>
          <w:szCs w:val="24"/>
        </w:rPr>
        <w:t xml:space="preserve">filler </w:t>
      </w:r>
      <w:r w:rsidR="005B4018" w:rsidRPr="004106EA">
        <w:rPr>
          <w:rFonts w:ascii="Times New Roman" w:eastAsia="BSGulliver" w:hAnsi="Times New Roman" w:cs="Times New Roman"/>
          <w:sz w:val="24"/>
          <w:szCs w:val="24"/>
        </w:rPr>
        <w:t>task ostensibly measuring word categorisation</w:t>
      </w:r>
      <w:r w:rsidR="00EC5832" w:rsidRPr="004106EA">
        <w:rPr>
          <w:rFonts w:ascii="Times New Roman" w:eastAsia="BSGulliver" w:hAnsi="Times New Roman" w:cs="Times New Roman"/>
          <w:sz w:val="24"/>
          <w:szCs w:val="24"/>
        </w:rPr>
        <w:t xml:space="preserve"> </w:t>
      </w:r>
      <w:r w:rsidR="00E83583" w:rsidRPr="004106EA">
        <w:rPr>
          <w:rFonts w:ascii="Times New Roman" w:eastAsia="BSGulliver" w:hAnsi="Times New Roman" w:cs="Times New Roman"/>
          <w:sz w:val="24"/>
          <w:szCs w:val="24"/>
        </w:rPr>
        <w:t xml:space="preserve">speed </w:t>
      </w:r>
      <w:r w:rsidR="00EC5832" w:rsidRPr="004106EA">
        <w:rPr>
          <w:rFonts w:ascii="Times New Roman" w:eastAsia="BSGulliver" w:hAnsi="Times New Roman" w:cs="Times New Roman"/>
          <w:sz w:val="24"/>
          <w:szCs w:val="24"/>
        </w:rPr>
        <w:t xml:space="preserve">(to </w:t>
      </w:r>
      <w:r w:rsidR="00E83583" w:rsidRPr="004106EA">
        <w:rPr>
          <w:rFonts w:ascii="Times New Roman" w:eastAsia="BSGulliver" w:hAnsi="Times New Roman" w:cs="Times New Roman"/>
          <w:sz w:val="24"/>
          <w:szCs w:val="24"/>
        </w:rPr>
        <w:t>bolster the cover story</w:t>
      </w:r>
      <w:r w:rsidR="00EC5832"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 xml:space="preserve">. </w:t>
      </w:r>
      <w:r w:rsidR="00EC5832" w:rsidRPr="004106EA">
        <w:rPr>
          <w:rFonts w:ascii="Times New Roman" w:eastAsia="BSGulliver" w:hAnsi="Times New Roman" w:cs="Times New Roman"/>
          <w:sz w:val="24"/>
          <w:szCs w:val="24"/>
        </w:rPr>
        <w:t>P</w:t>
      </w:r>
      <w:r w:rsidR="005B4018" w:rsidRPr="004106EA">
        <w:rPr>
          <w:rFonts w:ascii="Times New Roman" w:eastAsia="BSGulliver" w:hAnsi="Times New Roman" w:cs="Times New Roman"/>
          <w:sz w:val="24"/>
          <w:szCs w:val="24"/>
        </w:rPr>
        <w:t xml:space="preserve">articipants </w:t>
      </w:r>
      <w:r w:rsidR="00EC5832" w:rsidRPr="004106EA">
        <w:rPr>
          <w:rFonts w:ascii="Times New Roman" w:eastAsia="BSGulliver" w:hAnsi="Times New Roman" w:cs="Times New Roman"/>
          <w:sz w:val="24"/>
          <w:szCs w:val="24"/>
        </w:rPr>
        <w:t xml:space="preserve">then </w:t>
      </w:r>
      <w:r w:rsidR="005B4018" w:rsidRPr="004106EA">
        <w:rPr>
          <w:rFonts w:ascii="Times New Roman" w:eastAsia="BSGulliver" w:hAnsi="Times New Roman" w:cs="Times New Roman"/>
          <w:sz w:val="24"/>
          <w:szCs w:val="24"/>
        </w:rPr>
        <w:t xml:space="preserve">completed </w:t>
      </w:r>
      <w:r w:rsidR="00D25065" w:rsidRPr="004106EA">
        <w:rPr>
          <w:rFonts w:ascii="Times New Roman" w:eastAsia="BSGulliver" w:hAnsi="Times New Roman" w:cs="Times New Roman"/>
          <w:sz w:val="24"/>
          <w:szCs w:val="24"/>
        </w:rPr>
        <w:t xml:space="preserve">pre-meal </w:t>
      </w:r>
      <w:r w:rsidR="005B4018" w:rsidRPr="004106EA">
        <w:rPr>
          <w:rFonts w:ascii="Times New Roman" w:eastAsia="BSGulliver" w:hAnsi="Times New Roman" w:cs="Times New Roman"/>
          <w:sz w:val="24"/>
          <w:szCs w:val="24"/>
        </w:rPr>
        <w:t>hunger and fullness ratings</w:t>
      </w:r>
      <w:r w:rsidR="005A6F37" w:rsidRPr="004106EA">
        <w:rPr>
          <w:rFonts w:ascii="Times New Roman" w:eastAsia="BSGulliver" w:hAnsi="Times New Roman" w:cs="Times New Roman"/>
          <w:sz w:val="24"/>
          <w:szCs w:val="24"/>
        </w:rPr>
        <w:t xml:space="preserve"> before sitting at an empty table</w:t>
      </w:r>
      <w:r w:rsidR="005B4018" w:rsidRPr="004106EA">
        <w:rPr>
          <w:rFonts w:ascii="Times New Roman" w:eastAsia="BSGulliver" w:hAnsi="Times New Roman" w:cs="Times New Roman"/>
          <w:sz w:val="24"/>
          <w:szCs w:val="24"/>
        </w:rPr>
        <w:t>, and</w:t>
      </w:r>
      <w:r w:rsidR="005A6F37" w:rsidRPr="004106EA">
        <w:rPr>
          <w:rFonts w:ascii="Times New Roman" w:eastAsia="BSGulliver" w:hAnsi="Times New Roman" w:cs="Times New Roman"/>
          <w:sz w:val="24"/>
          <w:szCs w:val="24"/>
        </w:rPr>
        <w:t xml:space="preserve"> a researcher then</w:t>
      </w:r>
      <w:r w:rsidR="005B4018" w:rsidRPr="004106EA">
        <w:rPr>
          <w:rFonts w:ascii="Times New Roman" w:eastAsia="BSGulliver" w:hAnsi="Times New Roman" w:cs="Times New Roman"/>
          <w:sz w:val="24"/>
          <w:szCs w:val="24"/>
        </w:rPr>
        <w:t xml:space="preserve"> </w:t>
      </w:r>
      <w:r w:rsidR="005B4018" w:rsidRPr="004106EA">
        <w:rPr>
          <w:rFonts w:ascii="Times New Roman" w:hAnsi="Times New Roman" w:cs="Times New Roman"/>
          <w:sz w:val="24"/>
          <w:szCs w:val="24"/>
        </w:rPr>
        <w:t xml:space="preserve">served the </w:t>
      </w:r>
      <w:r w:rsidR="00EF2837" w:rsidRPr="004106EA">
        <w:rPr>
          <w:rFonts w:ascii="Times New Roman" w:hAnsi="Times New Roman" w:cs="Times New Roman"/>
          <w:sz w:val="24"/>
          <w:szCs w:val="24"/>
        </w:rPr>
        <w:t>lunch</w:t>
      </w:r>
      <w:r w:rsidR="005A6F37" w:rsidRPr="004106EA">
        <w:rPr>
          <w:rFonts w:ascii="Times New Roman" w:hAnsi="Times New Roman" w:cs="Times New Roman"/>
          <w:sz w:val="24"/>
          <w:szCs w:val="24"/>
        </w:rPr>
        <w:t xml:space="preserve"> by placing the initial portion (pasta, Study 1; curry with rice, Study 2)</w:t>
      </w:r>
      <w:r w:rsidR="00455564" w:rsidRPr="004106EA">
        <w:rPr>
          <w:rFonts w:ascii="Times New Roman" w:hAnsi="Times New Roman" w:cs="Times New Roman"/>
          <w:sz w:val="24"/>
          <w:szCs w:val="24"/>
        </w:rPr>
        <w:t xml:space="preserve"> in front of them</w:t>
      </w:r>
      <w:r w:rsidR="00ED26CB" w:rsidRPr="004106EA">
        <w:rPr>
          <w:rFonts w:ascii="Times New Roman" w:hAnsi="Times New Roman" w:cs="Times New Roman"/>
          <w:sz w:val="24"/>
          <w:szCs w:val="24"/>
        </w:rPr>
        <w:t xml:space="preserve">. </w:t>
      </w:r>
      <w:r w:rsidR="00906627" w:rsidRPr="004106EA">
        <w:rPr>
          <w:rFonts w:ascii="Times New Roman" w:hAnsi="Times New Roman" w:cs="Times New Roman"/>
          <w:sz w:val="24"/>
          <w:szCs w:val="24"/>
        </w:rPr>
        <w:t xml:space="preserve">The researcher </w:t>
      </w:r>
      <w:r w:rsidR="005B4018" w:rsidRPr="004106EA">
        <w:rPr>
          <w:rFonts w:ascii="Times New Roman" w:hAnsi="Times New Roman" w:cs="Times New Roman"/>
          <w:sz w:val="24"/>
          <w:szCs w:val="24"/>
        </w:rPr>
        <w:t xml:space="preserve">informed </w:t>
      </w:r>
      <w:r w:rsidR="00906627" w:rsidRPr="004106EA">
        <w:rPr>
          <w:rFonts w:ascii="Times New Roman" w:hAnsi="Times New Roman" w:cs="Times New Roman"/>
          <w:sz w:val="24"/>
          <w:szCs w:val="24"/>
        </w:rPr>
        <w:t xml:space="preserve">participants that </w:t>
      </w:r>
      <w:r w:rsidR="00D25065" w:rsidRPr="004106EA">
        <w:rPr>
          <w:rFonts w:ascii="Times New Roman" w:hAnsi="Times New Roman" w:cs="Times New Roman"/>
          <w:sz w:val="24"/>
          <w:szCs w:val="24"/>
        </w:rPr>
        <w:t>once they had</w:t>
      </w:r>
      <w:r w:rsidR="005B4018" w:rsidRPr="004106EA">
        <w:rPr>
          <w:rFonts w:ascii="Times New Roman" w:hAnsi="Times New Roman" w:cs="Times New Roman"/>
          <w:sz w:val="24"/>
          <w:szCs w:val="24"/>
        </w:rPr>
        <w:t xml:space="preserve"> finished the</w:t>
      </w:r>
      <w:r w:rsidR="00D25065" w:rsidRPr="004106EA">
        <w:rPr>
          <w:rFonts w:ascii="Times New Roman" w:hAnsi="Times New Roman" w:cs="Times New Roman"/>
          <w:sz w:val="24"/>
          <w:szCs w:val="24"/>
        </w:rPr>
        <w:t>ir</w:t>
      </w:r>
      <w:r w:rsidR="005B4018" w:rsidRPr="004106EA">
        <w:rPr>
          <w:rFonts w:ascii="Times New Roman" w:hAnsi="Times New Roman" w:cs="Times New Roman"/>
          <w:sz w:val="24"/>
          <w:szCs w:val="24"/>
        </w:rPr>
        <w:t xml:space="preserve"> served portion they could refill their plate</w:t>
      </w:r>
      <w:r w:rsidR="001504BB" w:rsidRPr="004106EA">
        <w:rPr>
          <w:rFonts w:ascii="Times New Roman" w:hAnsi="Times New Roman" w:cs="Times New Roman"/>
          <w:sz w:val="24"/>
          <w:szCs w:val="24"/>
        </w:rPr>
        <w:t xml:space="preserve"> with more pasta</w:t>
      </w:r>
      <w:r w:rsidR="005B4018" w:rsidRPr="004106EA">
        <w:rPr>
          <w:rFonts w:ascii="Times New Roman" w:hAnsi="Times New Roman" w:cs="Times New Roman"/>
          <w:sz w:val="24"/>
          <w:szCs w:val="24"/>
        </w:rPr>
        <w:t xml:space="preserve"> from </w:t>
      </w:r>
      <w:r w:rsidR="00EC5832" w:rsidRPr="004106EA">
        <w:rPr>
          <w:rFonts w:ascii="Times New Roman" w:hAnsi="Times New Roman" w:cs="Times New Roman"/>
          <w:sz w:val="24"/>
          <w:szCs w:val="24"/>
        </w:rPr>
        <w:t xml:space="preserve">the serving bowl </w:t>
      </w:r>
      <w:r w:rsidR="001504BB" w:rsidRPr="004106EA">
        <w:rPr>
          <w:rFonts w:ascii="Times New Roman" w:hAnsi="Times New Roman" w:cs="Times New Roman"/>
          <w:sz w:val="24"/>
          <w:szCs w:val="24"/>
        </w:rPr>
        <w:t>(Study 1</w:t>
      </w:r>
      <w:r w:rsidR="005A70D8" w:rsidRPr="004106EA">
        <w:rPr>
          <w:rFonts w:ascii="Times New Roman" w:hAnsi="Times New Roman" w:cs="Times New Roman"/>
          <w:sz w:val="24"/>
          <w:szCs w:val="24"/>
        </w:rPr>
        <w:t>) or</w:t>
      </w:r>
      <w:r w:rsidR="001504BB" w:rsidRPr="004106EA">
        <w:rPr>
          <w:rFonts w:ascii="Times New Roman" w:hAnsi="Times New Roman" w:cs="Times New Roman"/>
          <w:sz w:val="24"/>
          <w:szCs w:val="24"/>
        </w:rPr>
        <w:t xml:space="preserve"> serve themselves from the dessert buffet using tongs onto a small side plate (Study 2)</w:t>
      </w:r>
      <w:r w:rsidR="005B4018" w:rsidRPr="004106EA">
        <w:rPr>
          <w:rFonts w:ascii="Times New Roman" w:hAnsi="Times New Roman" w:cs="Times New Roman"/>
          <w:sz w:val="24"/>
          <w:szCs w:val="24"/>
        </w:rPr>
        <w:t xml:space="preserve"> </w:t>
      </w:r>
      <w:r w:rsidR="00E83583" w:rsidRPr="004106EA">
        <w:rPr>
          <w:rFonts w:ascii="Times New Roman" w:hAnsi="Times New Roman" w:cs="Times New Roman"/>
          <w:sz w:val="24"/>
          <w:szCs w:val="24"/>
        </w:rPr>
        <w:t>at their discretion</w:t>
      </w:r>
      <w:r w:rsidR="00455564" w:rsidRPr="004106EA">
        <w:rPr>
          <w:rFonts w:ascii="Times New Roman" w:hAnsi="Times New Roman" w:cs="Times New Roman"/>
          <w:sz w:val="24"/>
          <w:szCs w:val="24"/>
        </w:rPr>
        <w:t>, and then left the participant to consume the meal alone</w:t>
      </w:r>
      <w:r w:rsidR="00E83583" w:rsidRPr="004106EA">
        <w:rPr>
          <w:rFonts w:ascii="Times New Roman" w:hAnsi="Times New Roman" w:cs="Times New Roman"/>
          <w:sz w:val="24"/>
          <w:szCs w:val="24"/>
        </w:rPr>
        <w:t xml:space="preserve">. Participants were provided with as much time as they needed to </w:t>
      </w:r>
      <w:r w:rsidR="00455564" w:rsidRPr="004106EA">
        <w:rPr>
          <w:rFonts w:ascii="Times New Roman" w:hAnsi="Times New Roman" w:cs="Times New Roman"/>
          <w:sz w:val="24"/>
          <w:szCs w:val="24"/>
        </w:rPr>
        <w:t>finish eating and were not required to finish the initial portion served.</w:t>
      </w:r>
      <w:r w:rsidR="00E83583" w:rsidRPr="004106EA">
        <w:rPr>
          <w:rFonts w:ascii="Times New Roman" w:hAnsi="Times New Roman" w:cs="Times New Roman"/>
          <w:sz w:val="24"/>
          <w:szCs w:val="24"/>
        </w:rPr>
        <w:t xml:space="preserve"> </w:t>
      </w:r>
      <w:r w:rsidR="00455564" w:rsidRPr="004106EA">
        <w:rPr>
          <w:rFonts w:ascii="Times New Roman" w:hAnsi="Times New Roman" w:cs="Times New Roman"/>
          <w:sz w:val="24"/>
          <w:szCs w:val="24"/>
        </w:rPr>
        <w:t>Participants then</w:t>
      </w:r>
      <w:r w:rsidR="00E83583" w:rsidRPr="004106EA">
        <w:rPr>
          <w:rFonts w:ascii="Times New Roman" w:hAnsi="Times New Roman" w:cs="Times New Roman"/>
          <w:sz w:val="24"/>
          <w:szCs w:val="24"/>
        </w:rPr>
        <w:t xml:space="preserve"> complet</w:t>
      </w:r>
      <w:r w:rsidR="00455564" w:rsidRPr="004106EA">
        <w:rPr>
          <w:rFonts w:ascii="Times New Roman" w:hAnsi="Times New Roman" w:cs="Times New Roman"/>
          <w:sz w:val="24"/>
          <w:szCs w:val="24"/>
        </w:rPr>
        <w:t>ed</w:t>
      </w:r>
      <w:r w:rsidR="00E83583" w:rsidRPr="004106EA">
        <w:rPr>
          <w:rFonts w:ascii="Times New Roman" w:hAnsi="Times New Roman" w:cs="Times New Roman"/>
          <w:sz w:val="24"/>
          <w:szCs w:val="24"/>
        </w:rPr>
        <w:t xml:space="preserve"> p</w:t>
      </w:r>
      <w:r w:rsidR="00D25065" w:rsidRPr="004106EA">
        <w:rPr>
          <w:rFonts w:ascii="Times New Roman" w:hAnsi="Times New Roman" w:cs="Times New Roman"/>
          <w:sz w:val="24"/>
          <w:szCs w:val="24"/>
        </w:rPr>
        <w:t xml:space="preserve">ost-meal </w:t>
      </w:r>
      <w:r w:rsidR="005B4018" w:rsidRPr="004106EA">
        <w:rPr>
          <w:rFonts w:ascii="Times New Roman" w:hAnsi="Times New Roman" w:cs="Times New Roman"/>
          <w:sz w:val="24"/>
          <w:szCs w:val="24"/>
        </w:rPr>
        <w:t xml:space="preserve">hunger and fullness </w:t>
      </w:r>
      <w:r w:rsidR="00D25065" w:rsidRPr="004106EA">
        <w:rPr>
          <w:rFonts w:ascii="Times New Roman" w:hAnsi="Times New Roman" w:cs="Times New Roman"/>
          <w:sz w:val="24"/>
          <w:szCs w:val="24"/>
        </w:rPr>
        <w:t>ratings</w:t>
      </w:r>
      <w:r w:rsidR="005B4018" w:rsidRPr="004106EA">
        <w:rPr>
          <w:rFonts w:ascii="Times New Roman" w:hAnsi="Times New Roman" w:cs="Times New Roman"/>
          <w:sz w:val="24"/>
          <w:szCs w:val="24"/>
        </w:rPr>
        <w:t xml:space="preserve"> and</w:t>
      </w:r>
      <w:r w:rsidR="002F285A" w:rsidRPr="004106EA">
        <w:rPr>
          <w:rFonts w:ascii="Times New Roman" w:hAnsi="Times New Roman" w:cs="Times New Roman"/>
          <w:sz w:val="24"/>
          <w:szCs w:val="24"/>
        </w:rPr>
        <w:t xml:space="preserve"> </w:t>
      </w:r>
      <w:r w:rsidR="00E83583" w:rsidRPr="004106EA">
        <w:rPr>
          <w:rFonts w:ascii="Times New Roman" w:hAnsi="Times New Roman" w:cs="Times New Roman"/>
          <w:sz w:val="24"/>
          <w:szCs w:val="24"/>
        </w:rPr>
        <w:t>a</w:t>
      </w:r>
      <w:r w:rsidR="00D25065" w:rsidRPr="004106EA">
        <w:rPr>
          <w:rFonts w:ascii="Times New Roman" w:hAnsi="Times New Roman" w:cs="Times New Roman"/>
          <w:sz w:val="24"/>
          <w:szCs w:val="24"/>
        </w:rPr>
        <w:t xml:space="preserve"> post-meal</w:t>
      </w:r>
      <w:r w:rsidR="00EC5832" w:rsidRPr="004106EA">
        <w:rPr>
          <w:rFonts w:ascii="Times New Roman" w:hAnsi="Times New Roman" w:cs="Times New Roman"/>
          <w:sz w:val="24"/>
          <w:szCs w:val="24"/>
        </w:rPr>
        <w:t xml:space="preserve"> word-categorisation</w:t>
      </w:r>
      <w:r w:rsidR="005B4018" w:rsidRPr="004106EA">
        <w:rPr>
          <w:rFonts w:ascii="Times New Roman" w:hAnsi="Times New Roman" w:cs="Times New Roman"/>
          <w:sz w:val="24"/>
          <w:szCs w:val="24"/>
        </w:rPr>
        <w:t xml:space="preserve"> task </w:t>
      </w:r>
      <w:r w:rsidR="00D25065" w:rsidRPr="004106EA">
        <w:rPr>
          <w:rFonts w:ascii="Times New Roman" w:hAnsi="Times New Roman" w:cs="Times New Roman"/>
          <w:sz w:val="24"/>
          <w:szCs w:val="24"/>
        </w:rPr>
        <w:t>(</w:t>
      </w:r>
      <w:r w:rsidR="005B4018" w:rsidRPr="004106EA">
        <w:rPr>
          <w:rFonts w:ascii="Times New Roman" w:hAnsi="Times New Roman" w:cs="Times New Roman"/>
          <w:sz w:val="24"/>
          <w:szCs w:val="24"/>
        </w:rPr>
        <w:t>identical</w:t>
      </w:r>
      <w:r w:rsidR="00D25065" w:rsidRPr="004106EA">
        <w:rPr>
          <w:rFonts w:ascii="Times New Roman" w:hAnsi="Times New Roman" w:cs="Times New Roman"/>
          <w:sz w:val="24"/>
          <w:szCs w:val="24"/>
        </w:rPr>
        <w:t xml:space="preserve"> to pre-meal </w:t>
      </w:r>
      <w:r w:rsidR="00906627" w:rsidRPr="004106EA">
        <w:rPr>
          <w:rFonts w:ascii="Times New Roman" w:hAnsi="Times New Roman" w:cs="Times New Roman"/>
          <w:sz w:val="24"/>
          <w:szCs w:val="24"/>
        </w:rPr>
        <w:t>task</w:t>
      </w:r>
      <w:r w:rsidR="00D25065" w:rsidRPr="004106EA">
        <w:rPr>
          <w:rFonts w:ascii="Times New Roman" w:hAnsi="Times New Roman" w:cs="Times New Roman"/>
          <w:sz w:val="24"/>
          <w:szCs w:val="24"/>
        </w:rPr>
        <w:t>)</w:t>
      </w:r>
      <w:r w:rsidR="002F285A" w:rsidRPr="004106EA">
        <w:rPr>
          <w:rFonts w:ascii="Times New Roman" w:hAnsi="Times New Roman" w:cs="Times New Roman"/>
          <w:sz w:val="24"/>
          <w:szCs w:val="24"/>
        </w:rPr>
        <w:t xml:space="preserve"> in Study 1 or mood-related filler measures in Study 2 (see online supplemental materials)</w:t>
      </w:r>
      <w:r w:rsidR="005B4018" w:rsidRPr="004106EA">
        <w:rPr>
          <w:rFonts w:ascii="Times New Roman" w:hAnsi="Times New Roman" w:cs="Times New Roman"/>
          <w:sz w:val="24"/>
          <w:szCs w:val="24"/>
        </w:rPr>
        <w:t xml:space="preserve">. </w:t>
      </w:r>
      <w:r w:rsidR="00575226" w:rsidRPr="004106EA">
        <w:rPr>
          <w:rFonts w:ascii="Times New Roman" w:hAnsi="Times New Roman" w:cs="Times New Roman"/>
          <w:sz w:val="24"/>
          <w:szCs w:val="24"/>
        </w:rPr>
        <w:t>The weight of food consumed was calculated by measuring the amount served and amount leftover</w:t>
      </w:r>
      <w:r w:rsidR="00543A56" w:rsidRPr="004106EA">
        <w:rPr>
          <w:rFonts w:ascii="Times New Roman" w:hAnsi="Times New Roman" w:cs="Times New Roman"/>
          <w:sz w:val="24"/>
          <w:szCs w:val="24"/>
        </w:rPr>
        <w:t xml:space="preserve"> using digital scales (Sartorius)</w:t>
      </w:r>
      <w:r w:rsidR="00856492" w:rsidRPr="004106EA">
        <w:rPr>
          <w:rStyle w:val="FootnoteReference"/>
          <w:rFonts w:ascii="Times New Roman" w:hAnsi="Times New Roman" w:cs="Times New Roman"/>
          <w:sz w:val="24"/>
          <w:szCs w:val="24"/>
        </w:rPr>
        <w:footnoteReference w:id="1"/>
      </w:r>
      <w:r w:rsidR="00CA5DD9" w:rsidRPr="004106EA">
        <w:rPr>
          <w:rFonts w:ascii="Times New Roman" w:hAnsi="Times New Roman" w:cs="Times New Roman"/>
          <w:sz w:val="24"/>
          <w:szCs w:val="24"/>
        </w:rPr>
        <w:t>.</w:t>
      </w:r>
      <w:r w:rsidR="00455564" w:rsidRPr="004106EA">
        <w:rPr>
          <w:rFonts w:ascii="Times New Roman" w:hAnsi="Times New Roman" w:cs="Times New Roman"/>
          <w:sz w:val="24"/>
          <w:szCs w:val="24"/>
        </w:rPr>
        <w:t xml:space="preserve"> Separate weights were taken for each distinct </w:t>
      </w:r>
      <w:r w:rsidR="00B37C76" w:rsidRPr="004106EA">
        <w:rPr>
          <w:rFonts w:ascii="Times New Roman" w:hAnsi="Times New Roman" w:cs="Times New Roman"/>
          <w:sz w:val="24"/>
          <w:szCs w:val="24"/>
        </w:rPr>
        <w:t>meal</w:t>
      </w:r>
      <w:r w:rsidR="00455564" w:rsidRPr="004106EA">
        <w:rPr>
          <w:rFonts w:ascii="Times New Roman" w:hAnsi="Times New Roman" w:cs="Times New Roman"/>
          <w:sz w:val="24"/>
          <w:szCs w:val="24"/>
        </w:rPr>
        <w:t xml:space="preserve"> component (e.g., plated pasta portion, ‘extra’ pasta portion, rice, curry, and each dessert component). </w:t>
      </w:r>
      <w:r w:rsidR="005B4018" w:rsidRPr="004106EA">
        <w:rPr>
          <w:rFonts w:ascii="Times New Roman" w:hAnsi="Times New Roman" w:cs="Times New Roman"/>
          <w:sz w:val="24"/>
          <w:szCs w:val="24"/>
        </w:rPr>
        <w:t xml:space="preserve">At the end of the </w:t>
      </w:r>
      <w:r w:rsidR="00EC5832" w:rsidRPr="004106EA">
        <w:rPr>
          <w:rFonts w:ascii="Times New Roman" w:hAnsi="Times New Roman" w:cs="Times New Roman"/>
          <w:sz w:val="24"/>
          <w:szCs w:val="24"/>
        </w:rPr>
        <w:t>final</w:t>
      </w:r>
      <w:r w:rsidR="005B4018" w:rsidRPr="004106EA">
        <w:rPr>
          <w:rFonts w:ascii="Times New Roman" w:hAnsi="Times New Roman" w:cs="Times New Roman"/>
          <w:sz w:val="24"/>
          <w:szCs w:val="24"/>
        </w:rPr>
        <w:t xml:space="preserve"> session, participants </w:t>
      </w:r>
      <w:r w:rsidR="005B4018" w:rsidRPr="004106EA">
        <w:rPr>
          <w:rFonts w:ascii="Times New Roman" w:eastAsia="BSGulliver" w:hAnsi="Times New Roman" w:cs="Times New Roman"/>
          <w:sz w:val="24"/>
          <w:szCs w:val="24"/>
        </w:rPr>
        <w:t>reported what they thought was the aim of the study</w:t>
      </w:r>
      <w:r w:rsidR="007A69AE" w:rsidRPr="004106EA">
        <w:rPr>
          <w:rFonts w:ascii="Times New Roman" w:eastAsia="BSGulliver" w:hAnsi="Times New Roman" w:cs="Times New Roman"/>
          <w:sz w:val="24"/>
          <w:szCs w:val="24"/>
        </w:rPr>
        <w:t xml:space="preserve"> (free text response)</w:t>
      </w:r>
      <w:r w:rsidR="005B4018" w:rsidRPr="004106EA">
        <w:rPr>
          <w:rFonts w:ascii="Times New Roman" w:eastAsia="BSGulliver" w:hAnsi="Times New Roman" w:cs="Times New Roman"/>
          <w:sz w:val="24"/>
          <w:szCs w:val="24"/>
        </w:rPr>
        <w:t xml:space="preserve">, completed </w:t>
      </w:r>
      <w:r w:rsidR="00506321" w:rsidRPr="004106EA">
        <w:rPr>
          <w:rFonts w:ascii="Times New Roman" w:eastAsia="BSGulliver" w:hAnsi="Times New Roman" w:cs="Times New Roman"/>
          <w:sz w:val="24"/>
          <w:szCs w:val="24"/>
        </w:rPr>
        <w:t xml:space="preserve">the remaining </w:t>
      </w:r>
      <w:r w:rsidR="00A95EC3" w:rsidRPr="004106EA">
        <w:rPr>
          <w:rFonts w:ascii="Times New Roman" w:eastAsia="BSGulliver" w:hAnsi="Times New Roman" w:cs="Times New Roman"/>
          <w:sz w:val="24"/>
          <w:szCs w:val="24"/>
        </w:rPr>
        <w:t xml:space="preserve">on screen </w:t>
      </w:r>
      <w:r w:rsidR="00506321" w:rsidRPr="004106EA">
        <w:rPr>
          <w:rFonts w:ascii="Times New Roman" w:eastAsia="BSGulliver" w:hAnsi="Times New Roman" w:cs="Times New Roman"/>
          <w:sz w:val="24"/>
          <w:szCs w:val="24"/>
        </w:rPr>
        <w:t>self-report measures</w:t>
      </w:r>
      <w:r w:rsidR="00B6789A" w:rsidRPr="004106EA">
        <w:rPr>
          <w:rFonts w:ascii="Times New Roman" w:eastAsia="BSGulliver" w:hAnsi="Times New Roman" w:cs="Times New Roman"/>
          <w:sz w:val="24"/>
          <w:szCs w:val="24"/>
        </w:rPr>
        <w:t xml:space="preserve"> </w:t>
      </w:r>
      <w:r w:rsidR="00506321" w:rsidRPr="004106EA">
        <w:rPr>
          <w:rFonts w:ascii="Times New Roman" w:eastAsia="BSGulliver" w:hAnsi="Times New Roman" w:cs="Times New Roman"/>
          <w:sz w:val="24"/>
          <w:szCs w:val="24"/>
        </w:rPr>
        <w:t>(including</w:t>
      </w:r>
      <w:r w:rsidR="00455564" w:rsidRPr="004106EA">
        <w:rPr>
          <w:rFonts w:ascii="Times New Roman" w:eastAsia="BSGulliver" w:hAnsi="Times New Roman" w:cs="Times New Roman"/>
          <w:sz w:val="24"/>
          <w:szCs w:val="24"/>
        </w:rPr>
        <w:t xml:space="preserve"> perceived portion size normality </w:t>
      </w:r>
      <w:r w:rsidR="00F55304" w:rsidRPr="004106EA">
        <w:rPr>
          <w:rFonts w:ascii="Times New Roman" w:eastAsia="BSGulliver" w:hAnsi="Times New Roman" w:cs="Times New Roman"/>
          <w:sz w:val="24"/>
          <w:szCs w:val="24"/>
        </w:rPr>
        <w:t xml:space="preserve">for each condition </w:t>
      </w:r>
      <w:r w:rsidR="00455564" w:rsidRPr="004106EA">
        <w:rPr>
          <w:rFonts w:ascii="Times New Roman" w:eastAsia="BSGulliver" w:hAnsi="Times New Roman" w:cs="Times New Roman"/>
          <w:sz w:val="24"/>
          <w:szCs w:val="24"/>
        </w:rPr>
        <w:t>and</w:t>
      </w:r>
      <w:r w:rsidR="00506321" w:rsidRPr="004106EA">
        <w:rPr>
          <w:rFonts w:ascii="Times New Roman" w:eastAsia="BSGulliver" w:hAnsi="Times New Roman" w:cs="Times New Roman"/>
          <w:sz w:val="24"/>
          <w:szCs w:val="24"/>
        </w:rPr>
        <w:t xml:space="preserve"> a standard battery of measures assessing eating habits and preferences, see </w:t>
      </w:r>
      <w:r w:rsidR="00D63965" w:rsidRPr="004106EA">
        <w:rPr>
          <w:rFonts w:ascii="Times New Roman" w:eastAsia="BSGulliver" w:hAnsi="Times New Roman" w:cs="Times New Roman"/>
          <w:sz w:val="24"/>
          <w:szCs w:val="24"/>
        </w:rPr>
        <w:t>O</w:t>
      </w:r>
      <w:r w:rsidR="00506321" w:rsidRPr="004106EA">
        <w:rPr>
          <w:rFonts w:ascii="Times New Roman" w:eastAsia="BSGulliver" w:hAnsi="Times New Roman" w:cs="Times New Roman"/>
          <w:sz w:val="24"/>
          <w:szCs w:val="24"/>
        </w:rPr>
        <w:t xml:space="preserve">nline </w:t>
      </w:r>
      <w:r w:rsidR="00D63965" w:rsidRPr="004106EA">
        <w:rPr>
          <w:rFonts w:ascii="Times New Roman" w:eastAsia="BSGulliver" w:hAnsi="Times New Roman" w:cs="Times New Roman"/>
          <w:sz w:val="24"/>
          <w:szCs w:val="24"/>
        </w:rPr>
        <w:t>S</w:t>
      </w:r>
      <w:r w:rsidR="00506321" w:rsidRPr="004106EA">
        <w:rPr>
          <w:rFonts w:ascii="Times New Roman" w:eastAsia="BSGulliver" w:hAnsi="Times New Roman" w:cs="Times New Roman"/>
          <w:sz w:val="24"/>
          <w:szCs w:val="24"/>
        </w:rPr>
        <w:t xml:space="preserve">upplemental </w:t>
      </w:r>
      <w:r w:rsidR="00D63965" w:rsidRPr="004106EA">
        <w:rPr>
          <w:rFonts w:ascii="Times New Roman" w:eastAsia="BSGulliver" w:hAnsi="Times New Roman" w:cs="Times New Roman"/>
          <w:sz w:val="24"/>
          <w:szCs w:val="24"/>
        </w:rPr>
        <w:t>M</w:t>
      </w:r>
      <w:r w:rsidR="00506321" w:rsidRPr="004106EA">
        <w:rPr>
          <w:rFonts w:ascii="Times New Roman" w:eastAsia="BSGulliver" w:hAnsi="Times New Roman" w:cs="Times New Roman"/>
          <w:sz w:val="24"/>
          <w:szCs w:val="24"/>
        </w:rPr>
        <w:t>aterials)</w:t>
      </w:r>
      <w:r w:rsidR="00EC5832" w:rsidRPr="004106EA">
        <w:rPr>
          <w:rFonts w:ascii="Times New Roman" w:eastAsia="BSGulliver" w:hAnsi="Times New Roman" w:cs="Times New Roman"/>
          <w:sz w:val="24"/>
          <w:szCs w:val="24"/>
        </w:rPr>
        <w:t>, and a</w:t>
      </w:r>
      <w:r w:rsidR="005B4018" w:rsidRPr="004106EA">
        <w:rPr>
          <w:rFonts w:ascii="Times New Roman" w:eastAsia="BSGulliver" w:hAnsi="Times New Roman" w:cs="Times New Roman"/>
          <w:sz w:val="24"/>
          <w:szCs w:val="24"/>
        </w:rPr>
        <w:t xml:space="preserve"> researcher measured </w:t>
      </w:r>
      <w:r w:rsidR="00EC5832" w:rsidRPr="004106EA">
        <w:rPr>
          <w:rFonts w:ascii="Times New Roman" w:eastAsia="BSGulliver" w:hAnsi="Times New Roman" w:cs="Times New Roman"/>
          <w:sz w:val="24"/>
          <w:szCs w:val="24"/>
        </w:rPr>
        <w:t>their</w:t>
      </w:r>
      <w:r w:rsidR="005B4018" w:rsidRPr="004106EA">
        <w:rPr>
          <w:rFonts w:ascii="Times New Roman" w:eastAsia="BSGulliver" w:hAnsi="Times New Roman" w:cs="Times New Roman"/>
          <w:sz w:val="24"/>
          <w:szCs w:val="24"/>
        </w:rPr>
        <w:t xml:space="preserve"> heigh</w:t>
      </w:r>
      <w:r w:rsidR="008979EE" w:rsidRPr="004106EA">
        <w:rPr>
          <w:rFonts w:ascii="Times New Roman" w:eastAsia="BSGulliver" w:hAnsi="Times New Roman" w:cs="Times New Roman"/>
          <w:sz w:val="24"/>
          <w:szCs w:val="24"/>
        </w:rPr>
        <w:t>t</w:t>
      </w:r>
      <w:r w:rsidR="00EC5832" w:rsidRPr="004106EA">
        <w:rPr>
          <w:rFonts w:ascii="Times New Roman" w:eastAsia="BSGulliver" w:hAnsi="Times New Roman" w:cs="Times New Roman"/>
          <w:sz w:val="24"/>
          <w:szCs w:val="24"/>
        </w:rPr>
        <w:t xml:space="preserve"> using a stadiometer </w:t>
      </w:r>
      <w:r w:rsidR="00191BE9" w:rsidRPr="004106EA">
        <w:rPr>
          <w:rFonts w:ascii="Times New Roman" w:eastAsia="BSGulliver" w:hAnsi="Times New Roman" w:cs="Times New Roman"/>
          <w:sz w:val="24"/>
          <w:szCs w:val="24"/>
        </w:rPr>
        <w:t xml:space="preserve">(Seca) </w:t>
      </w:r>
      <w:r w:rsidR="008979EE" w:rsidRPr="004106EA">
        <w:rPr>
          <w:rFonts w:ascii="Times New Roman" w:eastAsia="BSGulliver" w:hAnsi="Times New Roman" w:cs="Times New Roman"/>
          <w:sz w:val="24"/>
          <w:szCs w:val="24"/>
        </w:rPr>
        <w:t>and weight</w:t>
      </w:r>
      <w:r w:rsidR="00EC5832" w:rsidRPr="004106EA">
        <w:rPr>
          <w:rFonts w:ascii="Times New Roman" w:eastAsia="BSGulliver" w:hAnsi="Times New Roman" w:cs="Times New Roman"/>
          <w:sz w:val="24"/>
          <w:szCs w:val="24"/>
        </w:rPr>
        <w:t xml:space="preserve"> </w:t>
      </w:r>
      <w:r w:rsidR="00852065" w:rsidRPr="004106EA">
        <w:rPr>
          <w:rFonts w:ascii="Times New Roman" w:eastAsia="BSGulliver" w:hAnsi="Times New Roman" w:cs="Times New Roman"/>
          <w:sz w:val="24"/>
          <w:szCs w:val="24"/>
        </w:rPr>
        <w:t>using a digital scale</w:t>
      </w:r>
      <w:r w:rsidR="00191BE9" w:rsidRPr="004106EA">
        <w:rPr>
          <w:rFonts w:ascii="Times New Roman" w:eastAsia="BSGulliver" w:hAnsi="Times New Roman" w:cs="Times New Roman"/>
          <w:sz w:val="24"/>
          <w:szCs w:val="24"/>
        </w:rPr>
        <w:t xml:space="preserve"> (Salter)</w:t>
      </w:r>
      <w:r w:rsidR="00852065" w:rsidRPr="004106EA">
        <w:rPr>
          <w:rFonts w:ascii="Times New Roman" w:eastAsia="BSGulliver" w:hAnsi="Times New Roman" w:cs="Times New Roman"/>
          <w:sz w:val="24"/>
          <w:szCs w:val="24"/>
        </w:rPr>
        <w:t xml:space="preserve">, </w:t>
      </w:r>
      <w:r w:rsidR="008979EE" w:rsidRPr="004106EA">
        <w:rPr>
          <w:rFonts w:ascii="Times New Roman" w:eastAsia="BSGulliver" w:hAnsi="Times New Roman" w:cs="Times New Roman"/>
          <w:sz w:val="24"/>
          <w:szCs w:val="24"/>
        </w:rPr>
        <w:t>before debriefing</w:t>
      </w:r>
      <w:r w:rsidR="001504BB" w:rsidRPr="004106EA">
        <w:rPr>
          <w:rStyle w:val="FootnoteReference"/>
          <w:rFonts w:ascii="Times New Roman" w:eastAsia="BSGulliver" w:hAnsi="Times New Roman" w:cs="Times New Roman"/>
          <w:sz w:val="24"/>
          <w:szCs w:val="24"/>
        </w:rPr>
        <w:footnoteReference w:id="2"/>
      </w:r>
      <w:r w:rsidR="001504BB" w:rsidRPr="004106EA">
        <w:rPr>
          <w:rFonts w:ascii="Times New Roman" w:eastAsia="BSGulliver" w:hAnsi="Times New Roman" w:cs="Times New Roman"/>
          <w:sz w:val="24"/>
          <w:szCs w:val="24"/>
        </w:rPr>
        <w:t xml:space="preserve">. </w:t>
      </w:r>
      <w:r w:rsidR="00B37C76" w:rsidRPr="004106EA">
        <w:rPr>
          <w:rFonts w:ascii="Times New Roman" w:eastAsia="BSGulliver" w:hAnsi="Times New Roman" w:cs="Times New Roman"/>
          <w:sz w:val="24"/>
          <w:szCs w:val="24"/>
        </w:rPr>
        <w:t xml:space="preserve">Participants completed each testing session individually in a quiet room. </w:t>
      </w:r>
      <w:r w:rsidR="000677F4" w:rsidRPr="004106EA">
        <w:rPr>
          <w:rFonts w:ascii="Times New Roman" w:eastAsia="BSGulliver" w:hAnsi="Times New Roman" w:cs="Times New Roman"/>
          <w:sz w:val="24"/>
          <w:szCs w:val="24"/>
        </w:rPr>
        <w:t>Study 1 was conducted between October and December 2016 and Study 2 was conducted between May and July 2017.</w:t>
      </w:r>
      <w:r w:rsidR="002F285A" w:rsidRPr="004106EA">
        <w:rPr>
          <w:rFonts w:ascii="Times New Roman" w:eastAsia="BSGulliver" w:hAnsi="Times New Roman" w:cs="Times New Roman"/>
          <w:sz w:val="24"/>
          <w:szCs w:val="24"/>
        </w:rPr>
        <w:t xml:space="preserve"> </w:t>
      </w:r>
      <w:r w:rsidR="00261701" w:rsidRPr="004106EA">
        <w:rPr>
          <w:rFonts w:ascii="Times New Roman" w:eastAsia="BSGulliver" w:hAnsi="Times New Roman" w:cs="Times New Roman"/>
          <w:iCs/>
          <w:sz w:val="24"/>
          <w:szCs w:val="24"/>
        </w:rPr>
        <w:t>Both studies were conducted in line with institutional ethical approval (IPHS-1516-LB-252-Generic RETH000955, IPHS-1617-LB-277-Generic RETH000955) and participants provided informed consent at the beginning of their first session</w:t>
      </w:r>
      <w:r w:rsidR="00B03972" w:rsidRPr="004106EA">
        <w:rPr>
          <w:rFonts w:ascii="Times New Roman" w:eastAsia="BSGulliver" w:hAnsi="Times New Roman" w:cs="Times New Roman"/>
          <w:iCs/>
          <w:sz w:val="24"/>
          <w:szCs w:val="24"/>
        </w:rPr>
        <w:t xml:space="preserve"> and were provided with a financial incentive to participate (</w:t>
      </w:r>
      <w:r w:rsidR="00F829AE" w:rsidRPr="004106EA">
        <w:rPr>
          <w:rFonts w:ascii="Times New Roman" w:hAnsi="Times New Roman" w:cs="Times New Roman"/>
          <w:sz w:val="24"/>
        </w:rPr>
        <w:t>£</w:t>
      </w:r>
      <w:r w:rsidR="00B03972" w:rsidRPr="004106EA">
        <w:rPr>
          <w:rFonts w:ascii="Times New Roman" w:eastAsia="BSGulliver" w:hAnsi="Times New Roman" w:cs="Times New Roman"/>
          <w:iCs/>
          <w:sz w:val="24"/>
          <w:szCs w:val="24"/>
        </w:rPr>
        <w:t>30)</w:t>
      </w:r>
      <w:r w:rsidR="00261701" w:rsidRPr="004106EA">
        <w:rPr>
          <w:rFonts w:ascii="Times New Roman" w:eastAsia="BSGulliver" w:hAnsi="Times New Roman" w:cs="Times New Roman"/>
          <w:iCs/>
          <w:sz w:val="24"/>
          <w:szCs w:val="24"/>
        </w:rPr>
        <w:t xml:space="preserve">. </w:t>
      </w:r>
      <w:r w:rsidR="001504BB" w:rsidRPr="004106EA">
        <w:rPr>
          <w:rFonts w:ascii="Times New Roman" w:eastAsia="BSGulliver" w:hAnsi="Times New Roman" w:cs="Times New Roman"/>
          <w:sz w:val="24"/>
          <w:szCs w:val="24"/>
        </w:rPr>
        <w:t xml:space="preserve">Study 2 was pre-registered </w:t>
      </w:r>
      <w:r w:rsidR="002955DC" w:rsidRPr="004106EA">
        <w:rPr>
          <w:rFonts w:ascii="Times New Roman" w:eastAsia="BSGulliver" w:hAnsi="Times New Roman" w:cs="Times New Roman"/>
          <w:sz w:val="24"/>
          <w:szCs w:val="24"/>
        </w:rPr>
        <w:t xml:space="preserve">on the Open Science Framework </w:t>
      </w:r>
      <w:r w:rsidR="001504BB" w:rsidRPr="004106EA">
        <w:rPr>
          <w:rFonts w:ascii="Times New Roman" w:eastAsia="BSGulliver" w:hAnsi="Times New Roman" w:cs="Times New Roman"/>
          <w:sz w:val="24"/>
          <w:szCs w:val="24"/>
        </w:rPr>
        <w:t>(</w:t>
      </w:r>
      <w:hyperlink r:id="rId9" w:history="1">
        <w:r w:rsidR="001504BB" w:rsidRPr="004106EA">
          <w:rPr>
            <w:rStyle w:val="Hyperlink"/>
            <w:rFonts w:ascii="Times New Roman" w:eastAsia="BSGulliver" w:hAnsi="Times New Roman" w:cs="Times New Roman"/>
            <w:color w:val="auto"/>
            <w:sz w:val="24"/>
            <w:szCs w:val="24"/>
          </w:rPr>
          <w:t>https://osf.io/txf9u/</w:t>
        </w:r>
      </w:hyperlink>
      <w:r w:rsidR="001504BB" w:rsidRPr="004106EA">
        <w:rPr>
          <w:rFonts w:ascii="Times New Roman" w:eastAsia="BSGulliver" w:hAnsi="Times New Roman" w:cs="Times New Roman"/>
          <w:sz w:val="24"/>
          <w:szCs w:val="24"/>
        </w:rPr>
        <w:t>)</w:t>
      </w:r>
      <w:r w:rsidR="00B651AF" w:rsidRPr="004106EA">
        <w:rPr>
          <w:rFonts w:ascii="Times New Roman" w:eastAsia="BSGulliver" w:hAnsi="Times New Roman" w:cs="Times New Roman"/>
          <w:sz w:val="24"/>
          <w:szCs w:val="24"/>
        </w:rPr>
        <w:t>, and the research is registered on clinicaltrials.gov</w:t>
      </w:r>
      <w:r w:rsidR="00543A56" w:rsidRPr="004106EA">
        <w:rPr>
          <w:rFonts w:ascii="Times New Roman" w:eastAsia="BSGulliver" w:hAnsi="Times New Roman" w:cs="Times New Roman"/>
          <w:sz w:val="24"/>
          <w:szCs w:val="24"/>
        </w:rPr>
        <w:t xml:space="preserve"> </w:t>
      </w:r>
      <w:r w:rsidR="00B651AF" w:rsidRPr="004106EA">
        <w:rPr>
          <w:rFonts w:ascii="Times New Roman" w:eastAsia="BSGulliver" w:hAnsi="Times New Roman" w:cs="Times New Roman"/>
          <w:sz w:val="24"/>
          <w:szCs w:val="24"/>
        </w:rPr>
        <w:t>(</w:t>
      </w:r>
      <w:r w:rsidR="00543A56" w:rsidRPr="004106EA">
        <w:rPr>
          <w:rFonts w:ascii="Times New Roman" w:eastAsia="BSGulliver" w:hAnsi="Times New Roman" w:cs="Times New Roman"/>
          <w:sz w:val="24"/>
          <w:szCs w:val="24"/>
        </w:rPr>
        <w:t>NCT03731273).</w:t>
      </w:r>
    </w:p>
    <w:p w14:paraId="309FC0DA" w14:textId="77777777" w:rsidR="00EC5832" w:rsidRPr="004106EA" w:rsidRDefault="00EC5832" w:rsidP="004D0B46">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Analysis plan</w:t>
      </w:r>
    </w:p>
    <w:p w14:paraId="2977E85F" w14:textId="20CCCDDF" w:rsidR="009D7507" w:rsidRPr="004106EA" w:rsidRDefault="009D7507"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Power calculation</w:t>
      </w:r>
    </w:p>
    <w:p w14:paraId="56E5EA38" w14:textId="771A7453" w:rsidR="00054B77" w:rsidRPr="004106EA" w:rsidRDefault="00054B77" w:rsidP="008540B3">
      <w:pPr>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hAnsi="Times New Roman" w:cs="Times New Roman"/>
          <w:iCs/>
          <w:sz w:val="24"/>
          <w:szCs w:val="24"/>
        </w:rPr>
        <w:t>For Study 1, we calculated that a minimum sample size of 34 would be sufficient to detect a medium sized effect of portion size on energy intake with 80% power and an alpha level of 0.05 using a repeated-measures ANOVA (</w:t>
      </w:r>
      <w:r w:rsidRPr="004106EA">
        <w:rPr>
          <w:rFonts w:ascii="Times New Roman" w:hAnsi="Times New Roman" w:cs="Times New Roman"/>
          <w:i/>
          <w:iCs/>
          <w:sz w:val="24"/>
          <w:szCs w:val="24"/>
        </w:rPr>
        <w:t>f</w:t>
      </w:r>
      <w:r w:rsidRPr="004106EA">
        <w:rPr>
          <w:rFonts w:ascii="Times New Roman" w:hAnsi="Times New Roman" w:cs="Times New Roman"/>
          <w:iCs/>
          <w:sz w:val="24"/>
          <w:szCs w:val="24"/>
          <w:vertAlign w:val="superscript"/>
        </w:rPr>
        <w:t xml:space="preserve">2 </w:t>
      </w:r>
      <w:r w:rsidRPr="004106EA">
        <w:rPr>
          <w:rFonts w:ascii="Times New Roman" w:hAnsi="Times New Roman" w:cs="Times New Roman"/>
          <w:iCs/>
          <w:sz w:val="24"/>
          <w:szCs w:val="24"/>
        </w:rPr>
        <w:t xml:space="preserve">= 0.25, correlation between repeated measures = 0.5, non-sphericity correction = 0.75, G*Power 3.1) </w:t>
      </w:r>
      <w:r w:rsidRPr="004106EA">
        <w:rPr>
          <w:rFonts w:ascii="Times New Roman" w:hAnsi="Times New Roman" w:cs="Times New Roman"/>
          <w:iCs/>
          <w:sz w:val="24"/>
          <w:szCs w:val="24"/>
        </w:rPr>
        <w:fldChar w:fldCharType="begin"/>
      </w:r>
      <w:r w:rsidR="00786A22" w:rsidRPr="004106EA">
        <w:rPr>
          <w:rFonts w:ascii="Times New Roman" w:hAnsi="Times New Roman" w:cs="Times New Roman"/>
          <w:iCs/>
          <w:sz w:val="24"/>
          <w:szCs w:val="24"/>
        </w:rPr>
        <w:instrText xml:space="preserve"> ADDIN EN.CITE &lt;EndNote&gt;&lt;Cite&gt;&lt;Author&gt;Zlatevska&lt;/Author&gt;&lt;Year&gt;2014&lt;/Year&gt;&lt;RecNum&gt;1253&lt;/RecNum&gt;&lt;DisplayText&gt;(9)&lt;/DisplayText&gt;&lt;record&gt;&lt;rec-number&gt;1253&lt;/rec-number&gt;&lt;foreign-keys&gt;&lt;key app="EN" db-id="stwf5fv0oz595ze2ts55ep0iwerwx99e52a0"&gt;1253&lt;/key&gt;&lt;/foreign-keys&gt;&lt;ref-type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1547-7185&lt;/isbn&gt;&lt;urls&gt;&lt;/urls&gt;&lt;/record&gt;&lt;/Cite&gt;&lt;/EndNote&gt;</w:instrText>
      </w:r>
      <w:r w:rsidRPr="004106EA">
        <w:rPr>
          <w:rFonts w:ascii="Times New Roman" w:hAnsi="Times New Roman" w:cs="Times New Roman"/>
          <w:iCs/>
          <w:sz w:val="24"/>
          <w:szCs w:val="24"/>
        </w:rPr>
        <w:fldChar w:fldCharType="separate"/>
      </w:r>
      <w:r w:rsidR="00786A22" w:rsidRPr="004106EA">
        <w:rPr>
          <w:rFonts w:ascii="Times New Roman" w:hAnsi="Times New Roman" w:cs="Times New Roman"/>
          <w:iCs/>
          <w:noProof/>
          <w:sz w:val="24"/>
          <w:szCs w:val="24"/>
        </w:rPr>
        <w:t>(</w:t>
      </w:r>
      <w:hyperlink w:anchor="_ENREF_9" w:tooltip="Zlatevska, 2014 #1253" w:history="1">
        <w:r w:rsidR="00651764" w:rsidRPr="004106EA">
          <w:rPr>
            <w:rFonts w:ascii="Times New Roman" w:hAnsi="Times New Roman" w:cs="Times New Roman"/>
            <w:iCs/>
            <w:noProof/>
            <w:sz w:val="24"/>
            <w:szCs w:val="24"/>
          </w:rPr>
          <w:t>9</w:t>
        </w:r>
      </w:hyperlink>
      <w:r w:rsidR="00786A22" w:rsidRPr="004106EA">
        <w:rPr>
          <w:rFonts w:ascii="Times New Roman" w:hAnsi="Times New Roman" w:cs="Times New Roman"/>
          <w:iCs/>
          <w:noProof/>
          <w:sz w:val="24"/>
          <w:szCs w:val="24"/>
        </w:rPr>
        <w:t>)</w:t>
      </w:r>
      <w:r w:rsidRPr="004106EA">
        <w:rPr>
          <w:rFonts w:ascii="Times New Roman" w:hAnsi="Times New Roman" w:cs="Times New Roman"/>
          <w:iCs/>
          <w:sz w:val="24"/>
          <w:szCs w:val="24"/>
        </w:rPr>
        <w:fldChar w:fldCharType="end"/>
      </w:r>
      <w:r w:rsidRPr="004106EA">
        <w:rPr>
          <w:rFonts w:ascii="Times New Roman" w:hAnsi="Times New Roman" w:cs="Times New Roman"/>
          <w:iCs/>
          <w:sz w:val="24"/>
          <w:szCs w:val="24"/>
        </w:rPr>
        <w:t xml:space="preserve">. We calculated that Study 2 required a sample size of 35 to be adequately powered (80%) to detect </w:t>
      </w:r>
      <w:r w:rsidRPr="004106EA">
        <w:rPr>
          <w:rFonts w:ascii="Times New Roman" w:eastAsia="BSGulliver" w:hAnsi="Times New Roman" w:cs="Times New Roman"/>
          <w:iCs/>
          <w:sz w:val="24"/>
          <w:szCs w:val="24"/>
        </w:rPr>
        <w:t xml:space="preserve">a difference between </w:t>
      </w:r>
      <w:r w:rsidR="000E2F33" w:rsidRPr="004106EA">
        <w:rPr>
          <w:rFonts w:ascii="Times New Roman" w:eastAsia="BSGulliver" w:hAnsi="Times New Roman" w:cs="Times New Roman"/>
          <w:iCs/>
          <w:sz w:val="24"/>
          <w:szCs w:val="24"/>
        </w:rPr>
        <w:t xml:space="preserve">additional </w:t>
      </w:r>
      <w:r w:rsidRPr="004106EA">
        <w:rPr>
          <w:rFonts w:ascii="Times New Roman" w:eastAsia="BSGulliver" w:hAnsi="Times New Roman" w:cs="Times New Roman"/>
          <w:iCs/>
          <w:sz w:val="24"/>
          <w:szCs w:val="24"/>
        </w:rPr>
        <w:t>intake</w:t>
      </w:r>
      <w:r w:rsidR="000E2F33" w:rsidRPr="004106EA">
        <w:rPr>
          <w:rFonts w:ascii="Times New Roman" w:eastAsia="BSGulliver" w:hAnsi="Times New Roman" w:cs="Times New Roman"/>
          <w:iCs/>
          <w:sz w:val="24"/>
          <w:szCs w:val="24"/>
        </w:rPr>
        <w:t xml:space="preserve"> after the initial portion</w:t>
      </w:r>
      <w:r w:rsidRPr="004106EA">
        <w:rPr>
          <w:rFonts w:ascii="Times New Roman" w:eastAsia="BSGulliver" w:hAnsi="Times New Roman" w:cs="Times New Roman"/>
          <w:iCs/>
          <w:sz w:val="24"/>
          <w:szCs w:val="24"/>
        </w:rPr>
        <w:t xml:space="preserve"> in the ‘smaller than normal’ and ‘small-normal’ conditions that was observed in Study 1 (group parameters for power calculation: </w:t>
      </w:r>
      <w:r w:rsidR="00865937" w:rsidRPr="004106EA">
        <w:rPr>
          <w:rFonts w:ascii="Times New Roman" w:eastAsia="BSGulliver" w:hAnsi="Times New Roman" w:cs="Times New Roman"/>
          <w:iCs/>
          <w:sz w:val="24"/>
          <w:szCs w:val="24"/>
        </w:rPr>
        <w:t>‘</w:t>
      </w:r>
      <w:r w:rsidRPr="004106EA">
        <w:rPr>
          <w:rFonts w:ascii="Times New Roman" w:eastAsia="BSGulliver" w:hAnsi="Times New Roman" w:cs="Times New Roman"/>
          <w:iCs/>
          <w:sz w:val="24"/>
          <w:szCs w:val="24"/>
        </w:rPr>
        <w:t>smaller than normal</w:t>
      </w:r>
      <w:r w:rsidR="00865937" w:rsidRPr="004106EA">
        <w:rPr>
          <w:rFonts w:ascii="Times New Roman" w:eastAsia="BSGulliver" w:hAnsi="Times New Roman" w:cs="Times New Roman"/>
          <w:iCs/>
          <w:sz w:val="24"/>
          <w:szCs w:val="24"/>
        </w:rPr>
        <w:t>’</w:t>
      </w:r>
      <w:r w:rsidRPr="004106EA">
        <w:rPr>
          <w:rFonts w:ascii="Times New Roman" w:eastAsia="BSGulliver" w:hAnsi="Times New Roman" w:cs="Times New Roman"/>
          <w:iCs/>
          <w:sz w:val="24"/>
          <w:szCs w:val="24"/>
        </w:rPr>
        <w:t xml:space="preserve"> [</w:t>
      </w:r>
      <w:r w:rsidRPr="004106EA">
        <w:rPr>
          <w:rFonts w:ascii="Times New Roman" w:eastAsia="BSGulliver" w:hAnsi="Times New Roman" w:cs="Times New Roman"/>
          <w:i/>
          <w:iCs/>
          <w:sz w:val="24"/>
          <w:szCs w:val="24"/>
        </w:rPr>
        <w:t>m</w:t>
      </w:r>
      <w:r w:rsidRPr="004106EA">
        <w:rPr>
          <w:rFonts w:ascii="Times New Roman" w:eastAsia="BSGulliver" w:hAnsi="Times New Roman" w:cs="Times New Roman"/>
          <w:iCs/>
          <w:sz w:val="24"/>
          <w:szCs w:val="24"/>
        </w:rPr>
        <w:t xml:space="preserve"> kcal = 124, </w:t>
      </w:r>
      <w:r w:rsidRPr="004106EA">
        <w:rPr>
          <w:rFonts w:ascii="Times New Roman" w:eastAsia="BSGulliver" w:hAnsi="Times New Roman" w:cs="Times New Roman"/>
          <w:i/>
          <w:iCs/>
          <w:sz w:val="24"/>
          <w:szCs w:val="24"/>
        </w:rPr>
        <w:t>sd</w:t>
      </w:r>
      <w:r w:rsidRPr="004106EA">
        <w:rPr>
          <w:rFonts w:ascii="Times New Roman" w:eastAsia="BSGulliver" w:hAnsi="Times New Roman" w:cs="Times New Roman"/>
          <w:iCs/>
          <w:sz w:val="24"/>
          <w:szCs w:val="24"/>
        </w:rPr>
        <w:t xml:space="preserve"> – 114.44] and ‘small-normal’ [</w:t>
      </w:r>
      <w:r w:rsidRPr="004106EA">
        <w:rPr>
          <w:rFonts w:ascii="Times New Roman" w:eastAsia="BSGulliver" w:hAnsi="Times New Roman" w:cs="Times New Roman"/>
          <w:i/>
          <w:iCs/>
          <w:sz w:val="24"/>
          <w:szCs w:val="24"/>
        </w:rPr>
        <w:t>m</w:t>
      </w:r>
      <w:r w:rsidRPr="004106EA">
        <w:rPr>
          <w:rFonts w:ascii="Times New Roman" w:eastAsia="BSGulliver" w:hAnsi="Times New Roman" w:cs="Times New Roman"/>
          <w:iCs/>
          <w:sz w:val="24"/>
          <w:szCs w:val="24"/>
        </w:rPr>
        <w:t xml:space="preserve"> kcal = 85.51, </w:t>
      </w:r>
      <w:r w:rsidRPr="004106EA">
        <w:rPr>
          <w:rFonts w:ascii="Times New Roman" w:eastAsia="BSGulliver" w:hAnsi="Times New Roman" w:cs="Times New Roman"/>
          <w:i/>
          <w:iCs/>
          <w:sz w:val="24"/>
          <w:szCs w:val="24"/>
        </w:rPr>
        <w:t>sd</w:t>
      </w:r>
      <w:r w:rsidRPr="004106EA">
        <w:rPr>
          <w:rFonts w:ascii="Times New Roman" w:eastAsia="BSGulliver" w:hAnsi="Times New Roman" w:cs="Times New Roman"/>
          <w:iCs/>
          <w:sz w:val="24"/>
          <w:szCs w:val="24"/>
        </w:rPr>
        <w:t xml:space="preserve"> = 103.28, correlation between conditions, </w:t>
      </w:r>
      <w:r w:rsidRPr="004106EA">
        <w:rPr>
          <w:rFonts w:ascii="Times New Roman" w:eastAsia="BSGulliver" w:hAnsi="Times New Roman" w:cs="Times New Roman"/>
          <w:i/>
          <w:iCs/>
          <w:sz w:val="24"/>
          <w:szCs w:val="24"/>
        </w:rPr>
        <w:t>r</w:t>
      </w:r>
      <w:r w:rsidRPr="004106EA">
        <w:rPr>
          <w:rFonts w:ascii="Times New Roman" w:eastAsia="BSGulliver" w:hAnsi="Times New Roman" w:cs="Times New Roman"/>
          <w:iCs/>
          <w:sz w:val="24"/>
          <w:szCs w:val="24"/>
        </w:rPr>
        <w:t xml:space="preserve"> = 0.74). </w:t>
      </w:r>
      <w:r w:rsidRPr="004106EA">
        <w:rPr>
          <w:rFonts w:ascii="Times New Roman" w:hAnsi="Times New Roman" w:cs="Times New Roman"/>
          <w:iCs/>
          <w:sz w:val="24"/>
          <w:szCs w:val="24"/>
        </w:rPr>
        <w:t xml:space="preserve">We aimed to recruit 48 participants in Study 1, and 40 participants in Study 2 to allow for potential exclusions, and to ensure an equal representation of </w:t>
      </w:r>
      <w:r w:rsidR="00C545B1" w:rsidRPr="004106EA">
        <w:rPr>
          <w:rFonts w:ascii="Times New Roman" w:hAnsi="Times New Roman" w:cs="Times New Roman"/>
          <w:iCs/>
          <w:sz w:val="24"/>
          <w:szCs w:val="24"/>
        </w:rPr>
        <w:t xml:space="preserve">participants in each </w:t>
      </w:r>
      <w:r w:rsidRPr="004106EA">
        <w:rPr>
          <w:rFonts w:ascii="Times New Roman" w:hAnsi="Times New Roman" w:cs="Times New Roman"/>
          <w:iCs/>
          <w:sz w:val="24"/>
          <w:szCs w:val="24"/>
        </w:rPr>
        <w:t>gender and BMI band.</w:t>
      </w:r>
    </w:p>
    <w:p w14:paraId="395E695C" w14:textId="301E3B98" w:rsidR="009D7507" w:rsidRPr="004106EA" w:rsidRDefault="009D7507"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Primary analyses</w:t>
      </w:r>
    </w:p>
    <w:p w14:paraId="1CD2B091" w14:textId="4AEEC4E2" w:rsidR="006C5ABC" w:rsidRPr="004106EA" w:rsidRDefault="00C545B1"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All analyses were conducted in IBM SPSS 24.0</w:t>
      </w:r>
      <w:r w:rsidR="00E272BD" w:rsidRPr="004106EA">
        <w:rPr>
          <w:rFonts w:ascii="Times New Roman" w:eastAsia="BSGulliver" w:hAnsi="Times New Roman" w:cs="Times New Roman"/>
          <w:sz w:val="24"/>
          <w:szCs w:val="24"/>
        </w:rPr>
        <w:t xml:space="preserve"> </w:t>
      </w:r>
      <w:r w:rsidR="00A56717" w:rsidRPr="004106EA">
        <w:rPr>
          <w:rFonts w:ascii="Times New Roman" w:eastAsia="BSGulliver" w:hAnsi="Times New Roman" w:cs="Times New Roman"/>
          <w:sz w:val="24"/>
          <w:szCs w:val="24"/>
        </w:rPr>
        <w:t xml:space="preserve">and were pre-registered for Study 2 </w:t>
      </w:r>
      <w:r w:rsidR="00E272BD" w:rsidRPr="004106EA">
        <w:rPr>
          <w:rFonts w:ascii="Times New Roman" w:eastAsia="BSGulliver" w:hAnsi="Times New Roman" w:cs="Times New Roman"/>
          <w:sz w:val="24"/>
          <w:szCs w:val="24"/>
        </w:rPr>
        <w:t xml:space="preserve">unless otherwise </w:t>
      </w:r>
      <w:r w:rsidR="008540B3" w:rsidRPr="004106EA">
        <w:rPr>
          <w:rFonts w:ascii="Times New Roman" w:eastAsia="BSGulliver" w:hAnsi="Times New Roman" w:cs="Times New Roman"/>
          <w:sz w:val="24"/>
          <w:szCs w:val="24"/>
        </w:rPr>
        <w:t>stated</w:t>
      </w:r>
      <w:r w:rsidRPr="004106EA">
        <w:rPr>
          <w:rFonts w:ascii="Times New Roman" w:eastAsia="BSGulliver" w:hAnsi="Times New Roman" w:cs="Times New Roman"/>
          <w:sz w:val="24"/>
          <w:szCs w:val="24"/>
        </w:rPr>
        <w:t>.</w:t>
      </w:r>
      <w:r w:rsidR="00124ECA" w:rsidRPr="004106EA">
        <w:rPr>
          <w:rFonts w:ascii="Times New Roman" w:eastAsia="BSGulliver" w:hAnsi="Times New Roman" w:cs="Times New Roman"/>
          <w:sz w:val="24"/>
          <w:szCs w:val="24"/>
        </w:rPr>
        <w:t xml:space="preserve"> Effect sizes (Cohen’s </w:t>
      </w:r>
      <w:r w:rsidR="00124ECA" w:rsidRPr="004106EA">
        <w:rPr>
          <w:rFonts w:ascii="Times New Roman" w:eastAsia="BSGulliver" w:hAnsi="Times New Roman" w:cs="Times New Roman"/>
          <w:i/>
          <w:sz w:val="24"/>
          <w:szCs w:val="24"/>
        </w:rPr>
        <w:t>d</w:t>
      </w:r>
      <w:r w:rsidR="00124ECA" w:rsidRPr="004106EA">
        <w:rPr>
          <w:rFonts w:ascii="Times New Roman" w:eastAsia="BSGulliver" w:hAnsi="Times New Roman" w:cs="Times New Roman"/>
          <w:sz w:val="24"/>
          <w:szCs w:val="24"/>
        </w:rPr>
        <w:t xml:space="preserve">) </w:t>
      </w:r>
      <w:r w:rsidR="00FE3A33" w:rsidRPr="004106EA">
        <w:rPr>
          <w:rFonts w:ascii="Times New Roman" w:eastAsia="BSGulliver" w:hAnsi="Times New Roman" w:cs="Times New Roman"/>
          <w:sz w:val="24"/>
          <w:szCs w:val="24"/>
        </w:rPr>
        <w:t>can be</w:t>
      </w:r>
      <w:r w:rsidR="00124ECA" w:rsidRPr="004106EA">
        <w:rPr>
          <w:rFonts w:ascii="Times New Roman" w:eastAsia="BSGulliver" w:hAnsi="Times New Roman" w:cs="Times New Roman"/>
          <w:sz w:val="24"/>
          <w:szCs w:val="24"/>
        </w:rPr>
        <w:t xml:space="preserve"> interpret</w:t>
      </w:r>
      <w:r w:rsidR="005C6C7B" w:rsidRPr="004106EA">
        <w:rPr>
          <w:rFonts w:ascii="Times New Roman" w:eastAsia="BSGulliver" w:hAnsi="Times New Roman" w:cs="Times New Roman"/>
          <w:sz w:val="24"/>
          <w:szCs w:val="24"/>
        </w:rPr>
        <w:t xml:space="preserve">ed </w:t>
      </w:r>
      <w:r w:rsidR="00C57213" w:rsidRPr="004106EA">
        <w:rPr>
          <w:rFonts w:ascii="Times New Roman" w:eastAsia="BSGulliver" w:hAnsi="Times New Roman" w:cs="Times New Roman"/>
          <w:sz w:val="24"/>
          <w:szCs w:val="24"/>
        </w:rPr>
        <w:t xml:space="preserve">as </w:t>
      </w:r>
      <w:r w:rsidR="00124ECA" w:rsidRPr="004106EA">
        <w:rPr>
          <w:rFonts w:ascii="Times New Roman" w:eastAsia="BSGulliver" w:hAnsi="Times New Roman" w:cs="Times New Roman"/>
          <w:sz w:val="24"/>
          <w:szCs w:val="24"/>
        </w:rPr>
        <w:t xml:space="preserve">small </w:t>
      </w:r>
      <w:r w:rsidR="00C57213" w:rsidRPr="004106EA">
        <w:rPr>
          <w:rFonts w:ascii="Times New Roman" w:eastAsia="BSGulliver" w:hAnsi="Times New Roman" w:cs="Times New Roman"/>
          <w:sz w:val="24"/>
          <w:szCs w:val="24"/>
        </w:rPr>
        <w:t xml:space="preserve">= </w:t>
      </w:r>
      <w:r w:rsidR="00124ECA" w:rsidRPr="004106EA">
        <w:rPr>
          <w:rFonts w:ascii="Times New Roman" w:eastAsia="BSGulliver" w:hAnsi="Times New Roman" w:cs="Times New Roman"/>
          <w:sz w:val="24"/>
          <w:szCs w:val="24"/>
        </w:rPr>
        <w:t xml:space="preserve">.2, medium </w:t>
      </w:r>
      <w:r w:rsidR="00C57213" w:rsidRPr="004106EA">
        <w:rPr>
          <w:rFonts w:ascii="Times New Roman" w:eastAsia="BSGulliver" w:hAnsi="Times New Roman" w:cs="Times New Roman"/>
          <w:sz w:val="24"/>
          <w:szCs w:val="24"/>
        </w:rPr>
        <w:t xml:space="preserve">= </w:t>
      </w:r>
      <w:r w:rsidR="00124ECA" w:rsidRPr="004106EA">
        <w:rPr>
          <w:rFonts w:ascii="Times New Roman" w:eastAsia="BSGulliver" w:hAnsi="Times New Roman" w:cs="Times New Roman"/>
          <w:sz w:val="24"/>
          <w:szCs w:val="24"/>
        </w:rPr>
        <w:t xml:space="preserve">.5, </w:t>
      </w:r>
      <w:r w:rsidR="00C57213" w:rsidRPr="004106EA">
        <w:rPr>
          <w:rFonts w:ascii="Times New Roman" w:eastAsia="BSGulliver" w:hAnsi="Times New Roman" w:cs="Times New Roman"/>
          <w:sz w:val="24"/>
          <w:szCs w:val="24"/>
        </w:rPr>
        <w:t xml:space="preserve">and </w:t>
      </w:r>
      <w:r w:rsidR="00124ECA" w:rsidRPr="004106EA">
        <w:rPr>
          <w:rFonts w:ascii="Times New Roman" w:eastAsia="BSGulliver" w:hAnsi="Times New Roman" w:cs="Times New Roman"/>
          <w:sz w:val="24"/>
          <w:szCs w:val="24"/>
        </w:rPr>
        <w:t xml:space="preserve">large </w:t>
      </w:r>
      <w:r w:rsidR="00C57213" w:rsidRPr="004106EA">
        <w:rPr>
          <w:rFonts w:ascii="Times New Roman" w:eastAsia="BSGulliver" w:hAnsi="Times New Roman" w:cs="Times New Roman"/>
          <w:sz w:val="24"/>
          <w:szCs w:val="24"/>
        </w:rPr>
        <w:t xml:space="preserve">= </w:t>
      </w:r>
      <w:r w:rsidR="00124ECA" w:rsidRPr="004106EA">
        <w:rPr>
          <w:rFonts w:ascii="Times New Roman" w:eastAsia="BSGulliver" w:hAnsi="Times New Roman" w:cs="Times New Roman"/>
          <w:sz w:val="24"/>
          <w:szCs w:val="24"/>
        </w:rPr>
        <w:t>.8</w:t>
      </w:r>
      <w:r w:rsidR="00091F65" w:rsidRPr="004106EA">
        <w:rPr>
          <w:rFonts w:ascii="Times New Roman" w:eastAsia="BSGulliver" w:hAnsi="Times New Roman" w:cs="Times New Roman"/>
          <w:sz w:val="24"/>
          <w:szCs w:val="24"/>
        </w:rPr>
        <w:t xml:space="preserve"> </w:t>
      </w:r>
      <w:r w:rsidR="00091F65" w:rsidRPr="004106EA">
        <w:rPr>
          <w:rFonts w:ascii="Times New Roman" w:eastAsia="BSGulliver" w:hAnsi="Times New Roman" w:cs="Times New Roman"/>
          <w:sz w:val="24"/>
          <w:szCs w:val="24"/>
        </w:rPr>
        <w:fldChar w:fldCharType="begin"/>
      </w:r>
      <w:r w:rsidR="00786A22" w:rsidRPr="004106EA">
        <w:rPr>
          <w:rFonts w:ascii="Times New Roman" w:eastAsia="BSGulliver" w:hAnsi="Times New Roman" w:cs="Times New Roman"/>
          <w:sz w:val="24"/>
          <w:szCs w:val="24"/>
        </w:rPr>
        <w:instrText xml:space="preserve"> ADDIN EN.CITE &lt;EndNote&gt;&lt;Cite&gt;&lt;Author&gt;Sawilowsky&lt;/Author&gt;&lt;Year&gt;2009&lt;/Year&gt;&lt;RecNum&gt;0&lt;/RecNum&gt;&lt;IDText&gt;New effect size rules of thumb&lt;/IDText&gt;&lt;DisplayText&gt;(26)&lt;/DisplayText&gt;&lt;record&gt;&lt;urls&gt;&lt;related-urls&gt;&lt;url&gt;https://digitalcommons.wayne.edu/cgi/viewcontent.cgi?article=1536&amp;amp;context=jmasm&lt;/url&gt;&lt;/related-urls&gt;&lt;/urls&gt;&lt;titles&gt;&lt;title&gt;New effect size rules of thumb&lt;/title&gt;&lt;secondary-title&gt;Journal of Modern Applied Statistical Methods&lt;/secondary-title&gt;&lt;/titles&gt;&lt;pages&gt;597-599&lt;/pages&gt;&lt;number&gt;2&lt;/number&gt;&lt;contributors&gt;&lt;authors&gt;&lt;author&gt;Sawilowsky, S. S.&lt;/author&gt;&lt;/authors&gt;&lt;/contributors&gt;&lt;added-date format="utc"&gt;1556503014&lt;/added-date&gt;&lt;ref-type name="Journal Article"&gt;17&lt;/ref-type&gt;&lt;dates&gt;&lt;year&gt;2009&lt;/year&gt;&lt;/dates&gt;&lt;rec-number&gt;5811&lt;/rec-number&gt;&lt;last-updated-date format="utc"&gt;1556503189&lt;/last-updated-date&gt;&lt;electronic-resource-num&gt;10.22237/jmasm/1257035100&lt;/electronic-resource-num&gt;&lt;volume&gt;8&lt;/volume&gt;&lt;/record&gt;&lt;/Cite&gt;&lt;/EndNote&gt;</w:instrText>
      </w:r>
      <w:r w:rsidR="00091F65"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26" w:tooltip="Sawilowsky, 2009 #5811" w:history="1">
        <w:r w:rsidR="00651764" w:rsidRPr="004106EA">
          <w:rPr>
            <w:rFonts w:ascii="Times New Roman" w:eastAsia="BSGulliver" w:hAnsi="Times New Roman" w:cs="Times New Roman"/>
            <w:noProof/>
            <w:sz w:val="24"/>
            <w:szCs w:val="24"/>
          </w:rPr>
          <w:t>26</w:t>
        </w:r>
      </w:hyperlink>
      <w:r w:rsidR="00786A22" w:rsidRPr="004106EA">
        <w:rPr>
          <w:rFonts w:ascii="Times New Roman" w:eastAsia="BSGulliver" w:hAnsi="Times New Roman" w:cs="Times New Roman"/>
          <w:noProof/>
          <w:sz w:val="24"/>
          <w:szCs w:val="24"/>
        </w:rPr>
        <w:t>)</w:t>
      </w:r>
      <w:r w:rsidR="00091F65" w:rsidRPr="004106EA">
        <w:rPr>
          <w:rFonts w:ascii="Times New Roman" w:eastAsia="BSGulliver" w:hAnsi="Times New Roman" w:cs="Times New Roman"/>
          <w:sz w:val="24"/>
          <w:szCs w:val="24"/>
        </w:rPr>
        <w:fldChar w:fldCharType="end"/>
      </w:r>
      <w:r w:rsidR="00124ECA"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 </w:t>
      </w:r>
      <w:r w:rsidR="000A2100" w:rsidRPr="004106EA">
        <w:rPr>
          <w:rFonts w:ascii="Times New Roman" w:eastAsia="BSGulliver" w:hAnsi="Times New Roman" w:cs="Times New Roman"/>
          <w:sz w:val="24"/>
          <w:szCs w:val="24"/>
        </w:rPr>
        <w:t>Three</w:t>
      </w:r>
      <w:r w:rsidR="00CA5DD9" w:rsidRPr="004106EA">
        <w:rPr>
          <w:rFonts w:ascii="Times New Roman" w:eastAsia="BSGulliver" w:hAnsi="Times New Roman" w:cs="Times New Roman"/>
          <w:sz w:val="24"/>
          <w:szCs w:val="24"/>
        </w:rPr>
        <w:t xml:space="preserve"> repeated-measures ANOVAs (with </w:t>
      </w:r>
      <w:r w:rsidR="000509B4" w:rsidRPr="004106EA">
        <w:rPr>
          <w:rFonts w:ascii="Times New Roman" w:eastAsia="BSGulliver" w:hAnsi="Times New Roman" w:cs="Times New Roman"/>
          <w:sz w:val="24"/>
          <w:szCs w:val="24"/>
        </w:rPr>
        <w:t>pairwise comparisons</w:t>
      </w:r>
      <w:r w:rsidR="00CA5DD9" w:rsidRPr="004106EA">
        <w:rPr>
          <w:rFonts w:ascii="Times New Roman" w:eastAsia="BSGulliver" w:hAnsi="Times New Roman" w:cs="Times New Roman"/>
          <w:sz w:val="24"/>
          <w:szCs w:val="24"/>
        </w:rPr>
        <w:t xml:space="preserve"> to </w:t>
      </w:r>
      <w:r w:rsidR="00906627" w:rsidRPr="004106EA">
        <w:rPr>
          <w:rFonts w:ascii="Times New Roman" w:eastAsia="BSGulliver" w:hAnsi="Times New Roman" w:cs="Times New Roman"/>
          <w:sz w:val="24"/>
          <w:szCs w:val="24"/>
        </w:rPr>
        <w:t>interpret</w:t>
      </w:r>
      <w:r w:rsidR="00CA5DD9" w:rsidRPr="004106EA">
        <w:rPr>
          <w:rFonts w:ascii="Times New Roman" w:eastAsia="BSGulliver" w:hAnsi="Times New Roman" w:cs="Times New Roman"/>
          <w:sz w:val="24"/>
          <w:szCs w:val="24"/>
        </w:rPr>
        <w:t xml:space="preserve"> significant main effects) were conducted to examine the effect of portion size (smaller than normal, </w:t>
      </w:r>
      <w:r w:rsidR="00D16F9A" w:rsidRPr="004106EA">
        <w:rPr>
          <w:rFonts w:ascii="Times New Roman" w:eastAsia="BSGulliver" w:hAnsi="Times New Roman" w:cs="Times New Roman"/>
          <w:sz w:val="24"/>
          <w:szCs w:val="24"/>
        </w:rPr>
        <w:t>small-normal</w:t>
      </w:r>
      <w:r w:rsidR="00CA5DD9" w:rsidRPr="004106EA">
        <w:rPr>
          <w:rFonts w:ascii="Times New Roman" w:eastAsia="BSGulliver" w:hAnsi="Times New Roman" w:cs="Times New Roman"/>
          <w:sz w:val="24"/>
          <w:szCs w:val="24"/>
        </w:rPr>
        <w:t xml:space="preserve">, </w:t>
      </w:r>
      <w:r w:rsidR="00D16F9A" w:rsidRPr="004106EA">
        <w:rPr>
          <w:rFonts w:ascii="Times New Roman" w:eastAsia="BSGulliver" w:hAnsi="Times New Roman" w:cs="Times New Roman"/>
          <w:sz w:val="24"/>
          <w:szCs w:val="24"/>
        </w:rPr>
        <w:t>large-normal</w:t>
      </w:r>
      <w:r w:rsidR="00CA5DD9" w:rsidRPr="004106EA">
        <w:rPr>
          <w:rFonts w:ascii="Times New Roman" w:eastAsia="BSGulliver" w:hAnsi="Times New Roman" w:cs="Times New Roman"/>
          <w:sz w:val="24"/>
          <w:szCs w:val="24"/>
        </w:rPr>
        <w:t xml:space="preserve">) on (a) energy intake from the </w:t>
      </w:r>
      <w:r w:rsidR="007A69AE" w:rsidRPr="004106EA">
        <w:rPr>
          <w:rFonts w:ascii="Times New Roman" w:eastAsia="BSGulliver" w:hAnsi="Times New Roman" w:cs="Times New Roman"/>
          <w:sz w:val="24"/>
          <w:szCs w:val="24"/>
        </w:rPr>
        <w:t xml:space="preserve">initial </w:t>
      </w:r>
      <w:r w:rsidR="00CA5DD9" w:rsidRPr="004106EA">
        <w:rPr>
          <w:rFonts w:ascii="Times New Roman" w:eastAsia="BSGulliver" w:hAnsi="Times New Roman" w:cs="Times New Roman"/>
          <w:sz w:val="24"/>
          <w:szCs w:val="24"/>
        </w:rPr>
        <w:t xml:space="preserve">served portion, (b) </w:t>
      </w:r>
      <w:r w:rsidR="005C284D" w:rsidRPr="004106EA">
        <w:rPr>
          <w:rFonts w:ascii="Times New Roman" w:eastAsia="BSGulliver" w:hAnsi="Times New Roman" w:cs="Times New Roman"/>
          <w:sz w:val="24"/>
          <w:szCs w:val="24"/>
        </w:rPr>
        <w:t xml:space="preserve">additional </w:t>
      </w:r>
      <w:r w:rsidR="00CA5DD9" w:rsidRPr="004106EA">
        <w:rPr>
          <w:rFonts w:ascii="Times New Roman" w:eastAsia="BSGulliver" w:hAnsi="Times New Roman" w:cs="Times New Roman"/>
          <w:sz w:val="24"/>
          <w:szCs w:val="24"/>
        </w:rPr>
        <w:t>energy intake (</w:t>
      </w:r>
      <w:r w:rsidR="007A69AE" w:rsidRPr="004106EA">
        <w:rPr>
          <w:rFonts w:ascii="Times New Roman" w:eastAsia="BSGulliver" w:hAnsi="Times New Roman" w:cs="Times New Roman"/>
          <w:sz w:val="24"/>
          <w:szCs w:val="24"/>
        </w:rPr>
        <w:t xml:space="preserve">amount </w:t>
      </w:r>
      <w:r w:rsidR="00FC463B" w:rsidRPr="004106EA">
        <w:rPr>
          <w:rFonts w:ascii="Times New Roman" w:eastAsia="BSGulliver" w:hAnsi="Times New Roman" w:cs="Times New Roman"/>
          <w:sz w:val="24"/>
          <w:szCs w:val="24"/>
        </w:rPr>
        <w:t>consumed</w:t>
      </w:r>
      <w:r w:rsidR="00CA5DD9" w:rsidRPr="004106EA">
        <w:rPr>
          <w:rFonts w:ascii="Times New Roman" w:eastAsia="BSGulliver" w:hAnsi="Times New Roman" w:cs="Times New Roman"/>
          <w:sz w:val="24"/>
          <w:szCs w:val="24"/>
        </w:rPr>
        <w:t xml:space="preserve"> from the extra bowl</w:t>
      </w:r>
      <w:r w:rsidR="002F285A" w:rsidRPr="004106EA">
        <w:rPr>
          <w:rFonts w:ascii="Times New Roman" w:eastAsia="BSGulliver" w:hAnsi="Times New Roman" w:cs="Times New Roman"/>
          <w:sz w:val="24"/>
          <w:szCs w:val="24"/>
        </w:rPr>
        <w:t xml:space="preserve"> of lunch food or dessert buffet</w:t>
      </w:r>
      <w:r w:rsidR="00CA5DD9" w:rsidRPr="004106EA">
        <w:rPr>
          <w:rFonts w:ascii="Times New Roman" w:eastAsia="BSGulliver" w:hAnsi="Times New Roman" w:cs="Times New Roman"/>
          <w:sz w:val="24"/>
          <w:szCs w:val="24"/>
        </w:rPr>
        <w:t xml:space="preserve">), and (c) total energy intake (sum of [a] and [b]). </w:t>
      </w:r>
      <w:r w:rsidR="00D935CE" w:rsidRPr="004106EA">
        <w:rPr>
          <w:rFonts w:ascii="Times New Roman" w:eastAsia="BSGulliver" w:hAnsi="Times New Roman" w:cs="Times New Roman"/>
          <w:sz w:val="24"/>
          <w:szCs w:val="24"/>
        </w:rPr>
        <w:t xml:space="preserve">Where non-sphericity was detected </w:t>
      </w:r>
      <w:r w:rsidR="00D2259E" w:rsidRPr="004106EA">
        <w:rPr>
          <w:rFonts w:ascii="Times New Roman" w:eastAsia="BSGulliver" w:hAnsi="Times New Roman" w:cs="Times New Roman"/>
          <w:sz w:val="24"/>
          <w:szCs w:val="24"/>
        </w:rPr>
        <w:t xml:space="preserve">by a </w:t>
      </w:r>
      <w:r w:rsidR="00D935CE" w:rsidRPr="004106EA">
        <w:rPr>
          <w:rFonts w:ascii="Times New Roman" w:eastAsia="BSGulliver" w:hAnsi="Times New Roman" w:cs="Times New Roman"/>
          <w:sz w:val="24"/>
          <w:szCs w:val="24"/>
        </w:rPr>
        <w:t xml:space="preserve">significant Mauchly’s test, Greenhouse Geisser corrected ANOVA results are reported (indicated by adjusted degrees of freedom to two decimal places). </w:t>
      </w:r>
    </w:p>
    <w:p w14:paraId="3373031F" w14:textId="6EEEB643" w:rsidR="00971199" w:rsidRPr="004106EA" w:rsidRDefault="00971199"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Sensitivity analyses</w:t>
      </w:r>
    </w:p>
    <w:p w14:paraId="10864306" w14:textId="2C45F223" w:rsidR="00971199" w:rsidRPr="004106EA" w:rsidRDefault="00971199" w:rsidP="00971199">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Two researchers independently coded the open-ended responses to the aims guessing question as ‘aware’ of study aims if the participant referred to the influence of portion or serving size of food on how much was eaten. Two sets of sensitivity analyses were conducted. The analysis of the effect of portion size on energy intake was repeated excluding (a) participants who guessed the aims of the study, and then (b) participants with outlying total or additional energy intake in any portion size conditi</w:t>
      </w:r>
      <w:r w:rsidR="003B3487" w:rsidRPr="004106EA">
        <w:rPr>
          <w:rFonts w:ascii="Times New Roman" w:eastAsia="BSGulliver" w:hAnsi="Times New Roman" w:cs="Times New Roman"/>
          <w:sz w:val="24"/>
          <w:szCs w:val="24"/>
        </w:rPr>
        <w:t>on (&gt;2.5</w:t>
      </w:r>
      <w:r w:rsidR="00C57213" w:rsidRPr="004106EA">
        <w:rPr>
          <w:rFonts w:ascii="Times New Roman" w:eastAsia="BSGulliver" w:hAnsi="Times New Roman" w:cs="Times New Roman"/>
          <w:sz w:val="24"/>
          <w:szCs w:val="24"/>
        </w:rPr>
        <w:t xml:space="preserve"> </w:t>
      </w:r>
      <w:r w:rsidR="003B3487" w:rsidRPr="004106EA">
        <w:rPr>
          <w:rFonts w:ascii="Times New Roman" w:eastAsia="BSGulliver" w:hAnsi="Times New Roman" w:cs="Times New Roman"/>
          <w:sz w:val="24"/>
          <w:szCs w:val="24"/>
        </w:rPr>
        <w:t>SD from condition mean)</w:t>
      </w:r>
      <w:r w:rsidRPr="004106EA">
        <w:rPr>
          <w:rFonts w:ascii="Times New Roman" w:eastAsia="BSGulliver" w:hAnsi="Times New Roman" w:cs="Times New Roman"/>
          <w:sz w:val="24"/>
          <w:szCs w:val="24"/>
        </w:rPr>
        <w:t>. We report whether these exclusions result in deviations from the pattern of significance of the main analyses (i.e., any significant differences between conditions becoming not significant, and vice versa).</w:t>
      </w:r>
    </w:p>
    <w:p w14:paraId="5F0D605E" w14:textId="11D2EBF6" w:rsidR="00694C4A" w:rsidRPr="004106EA" w:rsidRDefault="00694C4A"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Secondary analyses</w:t>
      </w:r>
    </w:p>
    <w:p w14:paraId="6DEBFB40" w14:textId="03764535" w:rsidR="00E83C61" w:rsidRPr="004106EA" w:rsidRDefault="000A2100" w:rsidP="00694C4A">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w:t>
      </w:r>
      <w:r w:rsidR="00BB71E0" w:rsidRPr="004106EA">
        <w:rPr>
          <w:rFonts w:ascii="Times New Roman" w:eastAsia="BSGulliver" w:hAnsi="Times New Roman" w:cs="Times New Roman"/>
          <w:sz w:val="24"/>
          <w:szCs w:val="24"/>
        </w:rPr>
        <w:t>o compare</w:t>
      </w:r>
      <w:r w:rsidRPr="004106EA">
        <w:rPr>
          <w:rFonts w:ascii="Times New Roman" w:eastAsia="BSGulliver" w:hAnsi="Times New Roman" w:cs="Times New Roman"/>
          <w:sz w:val="24"/>
          <w:szCs w:val="24"/>
        </w:rPr>
        <w:t xml:space="preserve"> changes in</w:t>
      </w:r>
      <w:r w:rsidR="00BB71E0" w:rsidRPr="004106EA">
        <w:rPr>
          <w:rFonts w:ascii="Times New Roman" w:eastAsia="BSGulliver" w:hAnsi="Times New Roman" w:cs="Times New Roman"/>
          <w:sz w:val="24"/>
          <w:szCs w:val="24"/>
        </w:rPr>
        <w:t xml:space="preserve"> hunger </w:t>
      </w:r>
      <w:r w:rsidR="00FE271F" w:rsidRPr="004106EA">
        <w:rPr>
          <w:rFonts w:ascii="Times New Roman" w:eastAsia="BSGulliver" w:hAnsi="Times New Roman" w:cs="Times New Roman"/>
          <w:sz w:val="24"/>
          <w:szCs w:val="24"/>
        </w:rPr>
        <w:t xml:space="preserve">and </w:t>
      </w:r>
      <w:r w:rsidR="00BB71E0" w:rsidRPr="004106EA">
        <w:rPr>
          <w:rFonts w:ascii="Times New Roman" w:eastAsia="BSGulliver" w:hAnsi="Times New Roman" w:cs="Times New Roman"/>
          <w:sz w:val="24"/>
          <w:szCs w:val="24"/>
        </w:rPr>
        <w:t>fullnes</w:t>
      </w:r>
      <w:r w:rsidR="00FE271F" w:rsidRPr="004106EA">
        <w:rPr>
          <w:rFonts w:ascii="Times New Roman" w:eastAsia="BSGulliver" w:hAnsi="Times New Roman" w:cs="Times New Roman"/>
          <w:sz w:val="24"/>
          <w:szCs w:val="24"/>
        </w:rPr>
        <w:t>s</w:t>
      </w:r>
      <w:r w:rsidRPr="004106EA">
        <w:rPr>
          <w:rFonts w:ascii="Times New Roman" w:eastAsia="BSGulliver" w:hAnsi="Times New Roman" w:cs="Times New Roman"/>
          <w:sz w:val="24"/>
          <w:szCs w:val="24"/>
        </w:rPr>
        <w:t xml:space="preserve"> from pre- post meal between portion size conditions, we </w:t>
      </w:r>
      <w:r w:rsidR="005C284D" w:rsidRPr="004106EA">
        <w:rPr>
          <w:rFonts w:ascii="Times New Roman" w:eastAsia="BSGulliver" w:hAnsi="Times New Roman" w:cs="Times New Roman"/>
          <w:sz w:val="24"/>
          <w:szCs w:val="24"/>
        </w:rPr>
        <w:t xml:space="preserve">conducted </w:t>
      </w:r>
      <w:r w:rsidRPr="004106EA">
        <w:rPr>
          <w:rFonts w:ascii="Times New Roman" w:eastAsia="BSGulliver" w:hAnsi="Times New Roman" w:cs="Times New Roman"/>
          <w:sz w:val="24"/>
          <w:szCs w:val="24"/>
        </w:rPr>
        <w:t>two 3 (portion size) x 2 (time: pre, post-meal) repeated-measures ANOVAs</w:t>
      </w:r>
      <w:r w:rsidR="00BB71E0" w:rsidRPr="004106EA">
        <w:rPr>
          <w:rFonts w:ascii="Times New Roman" w:eastAsia="BSGulliver" w:hAnsi="Times New Roman" w:cs="Times New Roman"/>
          <w:sz w:val="24"/>
          <w:szCs w:val="24"/>
        </w:rPr>
        <w:t xml:space="preserve">. </w:t>
      </w:r>
      <w:r w:rsidR="00CA2BCF" w:rsidRPr="004106EA">
        <w:rPr>
          <w:rFonts w:ascii="Times New Roman" w:eastAsia="BSGulliver" w:hAnsi="Times New Roman" w:cs="Times New Roman"/>
          <w:sz w:val="24"/>
          <w:szCs w:val="24"/>
        </w:rPr>
        <w:t xml:space="preserve">Significant </w:t>
      </w:r>
      <w:r w:rsidR="00E22627" w:rsidRPr="004106EA">
        <w:rPr>
          <w:rFonts w:ascii="Times New Roman" w:eastAsia="BSGulliver" w:hAnsi="Times New Roman" w:cs="Times New Roman"/>
          <w:sz w:val="24"/>
          <w:szCs w:val="24"/>
        </w:rPr>
        <w:t xml:space="preserve">interactions were followed up by examining differences in baseline hunger and fullness between conditions, and significant baseline differences were followed up with </w:t>
      </w:r>
      <w:r w:rsidR="009C2CB6" w:rsidRPr="004106EA">
        <w:rPr>
          <w:rFonts w:ascii="Times New Roman" w:eastAsia="BSGulliver" w:hAnsi="Times New Roman" w:cs="Times New Roman"/>
          <w:sz w:val="24"/>
          <w:szCs w:val="24"/>
        </w:rPr>
        <w:t xml:space="preserve">sensitivity analyses testing the main hypotheses using linear mixed models controlling for baseline appetite ratings. </w:t>
      </w:r>
    </w:p>
    <w:p w14:paraId="1DD1B33B" w14:textId="183C44C4" w:rsidR="00971199" w:rsidRPr="004106EA" w:rsidRDefault="000A2100" w:rsidP="001E0BAB">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Perceived normality of the </w:t>
      </w:r>
      <w:r w:rsidR="00971199" w:rsidRPr="004106EA">
        <w:rPr>
          <w:rFonts w:ascii="Times New Roman" w:eastAsia="BSGulliver" w:hAnsi="Times New Roman" w:cs="Times New Roman"/>
          <w:sz w:val="24"/>
          <w:szCs w:val="24"/>
        </w:rPr>
        <w:t xml:space="preserve">served </w:t>
      </w:r>
      <w:r w:rsidRPr="004106EA">
        <w:rPr>
          <w:rFonts w:ascii="Times New Roman" w:eastAsia="BSGulliver" w:hAnsi="Times New Roman" w:cs="Times New Roman"/>
          <w:sz w:val="24"/>
          <w:szCs w:val="24"/>
        </w:rPr>
        <w:t xml:space="preserve">portion sizes </w:t>
      </w:r>
      <w:r w:rsidR="009C2CB6" w:rsidRPr="004106EA">
        <w:rPr>
          <w:rFonts w:ascii="Times New Roman" w:eastAsia="BSGulliver" w:hAnsi="Times New Roman" w:cs="Times New Roman"/>
          <w:sz w:val="24"/>
          <w:szCs w:val="24"/>
        </w:rPr>
        <w:t>was compared between portion siz</w:t>
      </w:r>
      <w:r w:rsidRPr="004106EA">
        <w:rPr>
          <w:rFonts w:ascii="Times New Roman" w:eastAsia="BSGulliver" w:hAnsi="Times New Roman" w:cs="Times New Roman"/>
          <w:sz w:val="24"/>
          <w:szCs w:val="24"/>
        </w:rPr>
        <w:t xml:space="preserve">e conditions using a </w:t>
      </w:r>
      <w:r w:rsidR="00ED4C52" w:rsidRPr="004106EA">
        <w:rPr>
          <w:rFonts w:ascii="Times New Roman" w:eastAsia="BSGulliver" w:hAnsi="Times New Roman" w:cs="Times New Roman"/>
          <w:sz w:val="24"/>
          <w:szCs w:val="24"/>
        </w:rPr>
        <w:t>repeated-measures ANOVA</w:t>
      </w:r>
      <w:r w:rsidR="00883385" w:rsidRPr="004106EA">
        <w:rPr>
          <w:rFonts w:ascii="Times New Roman" w:eastAsia="BSGulliver" w:hAnsi="Times New Roman" w:cs="Times New Roman"/>
          <w:sz w:val="24"/>
          <w:szCs w:val="24"/>
        </w:rPr>
        <w:t xml:space="preserve">, </w:t>
      </w:r>
      <w:r w:rsidRPr="004106EA">
        <w:rPr>
          <w:rFonts w:ascii="Times New Roman" w:eastAsia="BSGulliver" w:hAnsi="Times New Roman" w:cs="Times New Roman"/>
          <w:sz w:val="24"/>
          <w:szCs w:val="24"/>
        </w:rPr>
        <w:t>and one-sample</w:t>
      </w:r>
      <w:r w:rsidR="00883385" w:rsidRPr="004106EA">
        <w:rPr>
          <w:rFonts w:ascii="Times New Roman" w:eastAsia="BSGulliver" w:hAnsi="Times New Roman" w:cs="Times New Roman"/>
          <w:sz w:val="24"/>
          <w:szCs w:val="24"/>
        </w:rPr>
        <w:t xml:space="preserve"> </w:t>
      </w:r>
      <w:r w:rsidR="00ED4C52" w:rsidRPr="004106EA">
        <w:rPr>
          <w:rFonts w:ascii="Times New Roman" w:eastAsia="BSGulliver" w:hAnsi="Times New Roman" w:cs="Times New Roman"/>
          <w:i/>
          <w:sz w:val="24"/>
          <w:szCs w:val="24"/>
        </w:rPr>
        <w:t>t</w:t>
      </w:r>
      <w:r w:rsidR="00ED4C52"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tests were conducted to investigate whether participants perceived the portions to be signi</w:t>
      </w:r>
      <w:r w:rsidR="009C2CB6" w:rsidRPr="004106EA">
        <w:rPr>
          <w:rFonts w:ascii="Times New Roman" w:eastAsia="BSGulliver" w:hAnsi="Times New Roman" w:cs="Times New Roman"/>
          <w:sz w:val="24"/>
          <w:szCs w:val="24"/>
        </w:rPr>
        <w:t xml:space="preserve">ficantly different from normal </w:t>
      </w:r>
      <w:r w:rsidRPr="004106EA">
        <w:rPr>
          <w:rFonts w:ascii="Times New Roman" w:eastAsia="BSGulliver" w:hAnsi="Times New Roman" w:cs="Times New Roman"/>
          <w:sz w:val="24"/>
          <w:szCs w:val="24"/>
        </w:rPr>
        <w:t xml:space="preserve">by comparing </w:t>
      </w:r>
      <w:r w:rsidR="00971199" w:rsidRPr="004106EA">
        <w:rPr>
          <w:rFonts w:ascii="Times New Roman" w:eastAsia="BSGulliver" w:hAnsi="Times New Roman" w:cs="Times New Roman"/>
          <w:sz w:val="24"/>
          <w:szCs w:val="24"/>
        </w:rPr>
        <w:t xml:space="preserve">the </w:t>
      </w:r>
      <w:r w:rsidR="00ED4C52" w:rsidRPr="004106EA">
        <w:rPr>
          <w:rFonts w:ascii="Times New Roman" w:eastAsia="BSGulliver" w:hAnsi="Times New Roman" w:cs="Times New Roman"/>
          <w:sz w:val="24"/>
          <w:szCs w:val="24"/>
        </w:rPr>
        <w:t xml:space="preserve">mean </w:t>
      </w:r>
      <w:r w:rsidRPr="004106EA">
        <w:rPr>
          <w:rFonts w:ascii="Times New Roman" w:eastAsia="BSGulliver" w:hAnsi="Times New Roman" w:cs="Times New Roman"/>
          <w:sz w:val="24"/>
          <w:szCs w:val="24"/>
        </w:rPr>
        <w:t xml:space="preserve">perceived normality with the midpoint of the scale. </w:t>
      </w:r>
      <w:r w:rsidR="0096341C" w:rsidRPr="004106EA">
        <w:rPr>
          <w:rFonts w:ascii="Times New Roman" w:eastAsia="BSGulliver" w:hAnsi="Times New Roman" w:cs="Times New Roman"/>
          <w:sz w:val="24"/>
          <w:szCs w:val="24"/>
        </w:rPr>
        <w:t xml:space="preserve">We also report the median self-reported ‘usual portion size’ of each of the served main meal foods for comparison with the presented portion sizes.  </w:t>
      </w:r>
      <w:r w:rsidR="00E76D35" w:rsidRPr="004106EA">
        <w:rPr>
          <w:rFonts w:ascii="Times New Roman" w:eastAsia="BSGulliver" w:hAnsi="Times New Roman" w:cs="Times New Roman"/>
          <w:sz w:val="24"/>
          <w:szCs w:val="24"/>
        </w:rPr>
        <w:t xml:space="preserve">In a </w:t>
      </w:r>
      <w:r w:rsidR="00E76D35" w:rsidRPr="004106EA">
        <w:rPr>
          <w:rFonts w:ascii="Times New Roman" w:eastAsia="BSGulliver" w:hAnsi="Times New Roman" w:cs="Times New Roman"/>
          <w:i/>
          <w:sz w:val="24"/>
          <w:szCs w:val="24"/>
        </w:rPr>
        <w:t xml:space="preserve">post hoc </w:t>
      </w:r>
      <w:r w:rsidR="00D862FD" w:rsidRPr="004106EA">
        <w:rPr>
          <w:rFonts w:ascii="Times New Roman" w:eastAsia="BSGulliver" w:hAnsi="Times New Roman" w:cs="Times New Roman"/>
          <w:sz w:val="24"/>
          <w:szCs w:val="24"/>
        </w:rPr>
        <w:t>exploratory</w:t>
      </w:r>
      <w:r w:rsidR="00D862FD" w:rsidRPr="004106EA">
        <w:rPr>
          <w:rFonts w:ascii="Times New Roman" w:eastAsia="BSGulliver" w:hAnsi="Times New Roman" w:cs="Times New Roman"/>
          <w:i/>
          <w:sz w:val="24"/>
          <w:szCs w:val="24"/>
        </w:rPr>
        <w:t xml:space="preserve"> </w:t>
      </w:r>
      <w:r w:rsidR="00E76D35" w:rsidRPr="004106EA">
        <w:rPr>
          <w:rFonts w:ascii="Times New Roman" w:eastAsia="BSGulliver" w:hAnsi="Times New Roman" w:cs="Times New Roman"/>
          <w:sz w:val="24"/>
          <w:szCs w:val="24"/>
        </w:rPr>
        <w:t xml:space="preserve">analysis suggested by an anonymous reviewer, we also examined the correlation between the perceived normality rating of each portion size and additional intake in the respective portion size condition, and calculated a single aggregated correlation between perceived normality and additional intake across conditions within each study </w:t>
      </w:r>
      <w:r w:rsidR="00E76D35" w:rsidRPr="004106EA">
        <w:rPr>
          <w:rFonts w:ascii="Times New Roman" w:eastAsia="BSGulliver" w:hAnsi="Times New Roman" w:cs="Times New Roman"/>
          <w:sz w:val="24"/>
          <w:szCs w:val="24"/>
        </w:rPr>
        <w:fldChar w:fldCharType="begin"/>
      </w:r>
      <w:r w:rsidR="00E76D35" w:rsidRPr="004106EA">
        <w:rPr>
          <w:rFonts w:ascii="Times New Roman" w:eastAsia="BSGulliver" w:hAnsi="Times New Roman" w:cs="Times New Roman"/>
          <w:sz w:val="24"/>
          <w:szCs w:val="24"/>
        </w:rPr>
        <w:instrText xml:space="preserve"> ADDIN EN.CITE &lt;EndNote&gt;&lt;Cite&gt;&lt;Author&gt;Bakdash&lt;/Author&gt;&lt;Year&gt;2017&lt;/Year&gt;&lt;RecNum&gt;0&lt;/RecNum&gt;&lt;IDText&gt;Repeated measures correlation&lt;/IDText&gt;&lt;Prefix&gt;using R package ‘rmcorr’ for repeated measures correlation`, &lt;/Prefix&gt;&lt;DisplayText&gt;(using R package ‘rmcorr’ for repeated measures correlation, 27)&lt;/DisplayText&gt;&lt;record&gt;&lt;isbn&gt;1664-1078&lt;/isbn&gt;&lt;titles&gt;&lt;title&gt;Repeated measures correlation&lt;/title&gt;&lt;secondary-title&gt;Frontiers in psychology&lt;/secondary-title&gt;&lt;/titles&gt;&lt;pages&gt;456&lt;/pages&gt;&lt;contributors&gt;&lt;authors&gt;&lt;author&gt;Bakdash, Jonathan Z.&lt;/author&gt;&lt;author&gt;Marusich, Laura R.&lt;/author&gt;&lt;/authors&gt;&lt;/contributors&gt;&lt;added-date format="utc"&gt;1556504852&lt;/added-date&gt;&lt;ref-type name="Journal Article"&gt;17&lt;/ref-type&gt;&lt;dates&gt;&lt;year&gt;2017&lt;/year&gt;&lt;/dates&gt;&lt;rec-number&gt;5812&lt;/rec-number&gt;&lt;publisher&gt;Frontiers&lt;/publisher&gt;&lt;last-updated-date format="utc"&gt;1556504852&lt;/last-updated-date&gt;&lt;volume&gt;8&lt;/volume&gt;&lt;/record&gt;&lt;/Cite&gt;&lt;/EndNote&gt;</w:instrText>
      </w:r>
      <w:r w:rsidR="00E76D35"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27" w:tooltip="Bakdash, 2017 #5812" w:history="1">
        <w:r w:rsidR="00651764" w:rsidRPr="004106EA">
          <w:rPr>
            <w:rFonts w:ascii="Times New Roman" w:eastAsia="BSGulliver" w:hAnsi="Times New Roman" w:cs="Times New Roman"/>
            <w:noProof/>
            <w:sz w:val="24"/>
            <w:szCs w:val="24"/>
          </w:rPr>
          <w:t>using R package ‘rmcorr’ for repeated measures correlation, 27</w:t>
        </w:r>
      </w:hyperlink>
      <w:r w:rsidR="00E76D35" w:rsidRPr="004106EA">
        <w:rPr>
          <w:rFonts w:ascii="Times New Roman" w:eastAsia="BSGulliver" w:hAnsi="Times New Roman" w:cs="Times New Roman"/>
          <w:noProof/>
          <w:sz w:val="24"/>
          <w:szCs w:val="24"/>
        </w:rPr>
        <w:t>)</w:t>
      </w:r>
      <w:r w:rsidR="00E76D35" w:rsidRPr="004106EA">
        <w:rPr>
          <w:rFonts w:ascii="Times New Roman" w:eastAsia="BSGulliver" w:hAnsi="Times New Roman" w:cs="Times New Roman"/>
          <w:sz w:val="24"/>
          <w:szCs w:val="24"/>
        </w:rPr>
        <w:fldChar w:fldCharType="end"/>
      </w:r>
      <w:r w:rsidR="00E76D35" w:rsidRPr="004106EA">
        <w:rPr>
          <w:rFonts w:ascii="Times New Roman" w:eastAsia="BSGulliver" w:hAnsi="Times New Roman" w:cs="Times New Roman"/>
          <w:sz w:val="24"/>
          <w:szCs w:val="24"/>
        </w:rPr>
        <w:t xml:space="preserve">. We also report the median self-reported ‘usual portion size’ of each of the served main meal foods for comparison with the presented portion sizes.  </w:t>
      </w:r>
    </w:p>
    <w:p w14:paraId="43A4447B" w14:textId="45D74CE0" w:rsidR="00A31FBB" w:rsidRPr="004106EA" w:rsidRDefault="002955DC" w:rsidP="00A31FBB">
      <w:pPr>
        <w:autoSpaceDE w:val="0"/>
        <w:autoSpaceDN w:val="0"/>
        <w:adjustRightInd w:val="0"/>
        <w:spacing w:before="100" w:beforeAutospacing="1" w:after="100" w:afterAutospacing="1" w:line="480" w:lineRule="auto"/>
        <w:ind w:firstLine="360"/>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To explore order effects, we tested whether </w:t>
      </w:r>
      <w:r w:rsidR="00DE3625" w:rsidRPr="004106EA">
        <w:rPr>
          <w:rFonts w:ascii="Times New Roman" w:eastAsia="BSGulliver" w:hAnsi="Times New Roman" w:cs="Times New Roman"/>
          <w:sz w:val="24"/>
          <w:szCs w:val="24"/>
        </w:rPr>
        <w:t xml:space="preserve">the sequence in which participants were served the three portions </w:t>
      </w:r>
      <w:r w:rsidR="00A31FBB" w:rsidRPr="004106EA">
        <w:rPr>
          <w:rFonts w:ascii="Times New Roman" w:eastAsia="BSGulliver" w:hAnsi="Times New Roman" w:cs="Times New Roman"/>
          <w:sz w:val="24"/>
          <w:szCs w:val="24"/>
        </w:rPr>
        <w:t>moderated the effect of</w:t>
      </w:r>
      <w:r w:rsidR="00DE3625" w:rsidRPr="004106EA">
        <w:rPr>
          <w:rFonts w:ascii="Times New Roman" w:eastAsia="BSGulliver" w:hAnsi="Times New Roman" w:cs="Times New Roman"/>
          <w:sz w:val="24"/>
          <w:szCs w:val="24"/>
        </w:rPr>
        <w:t xml:space="preserve"> portion size </w:t>
      </w:r>
      <w:r w:rsidR="00A31FBB" w:rsidRPr="004106EA">
        <w:rPr>
          <w:rFonts w:ascii="Times New Roman" w:eastAsia="BSGulliver" w:hAnsi="Times New Roman" w:cs="Times New Roman"/>
          <w:sz w:val="24"/>
          <w:szCs w:val="24"/>
        </w:rPr>
        <w:t>on</w:t>
      </w:r>
      <w:r w:rsidR="00DE3625" w:rsidRPr="004106EA">
        <w:rPr>
          <w:rFonts w:ascii="Times New Roman" w:eastAsia="BSGulliver" w:hAnsi="Times New Roman" w:cs="Times New Roman"/>
          <w:sz w:val="24"/>
          <w:szCs w:val="24"/>
        </w:rPr>
        <w:t xml:space="preserve"> energy intake</w:t>
      </w:r>
      <w:r w:rsidR="00A31FBB" w:rsidRPr="004106EA">
        <w:rPr>
          <w:rFonts w:ascii="Times New Roman" w:eastAsia="BSGulliver" w:hAnsi="Times New Roman" w:cs="Times New Roman"/>
          <w:sz w:val="24"/>
          <w:szCs w:val="24"/>
        </w:rPr>
        <w:t xml:space="preserve"> by testing the interaction between portion size condition and a between-subjects variable representing portion size sequence using a </w:t>
      </w:r>
      <w:r w:rsidR="005C284D" w:rsidRPr="004106EA">
        <w:rPr>
          <w:rFonts w:ascii="Times New Roman" w:eastAsia="BSGulliver" w:hAnsi="Times New Roman" w:cs="Times New Roman"/>
          <w:sz w:val="24"/>
          <w:szCs w:val="24"/>
        </w:rPr>
        <w:t xml:space="preserve">6 (representing </w:t>
      </w:r>
      <w:r w:rsidR="00980B21" w:rsidRPr="004106EA">
        <w:rPr>
          <w:rFonts w:ascii="Times New Roman" w:eastAsia="BSGulliver" w:hAnsi="Times New Roman" w:cs="Times New Roman"/>
          <w:sz w:val="24"/>
          <w:szCs w:val="24"/>
        </w:rPr>
        <w:t>condition sequence</w:t>
      </w:r>
      <w:r w:rsidR="005C284D" w:rsidRPr="004106EA">
        <w:rPr>
          <w:rFonts w:ascii="Times New Roman" w:eastAsia="BSGulliver" w:hAnsi="Times New Roman" w:cs="Times New Roman"/>
          <w:sz w:val="24"/>
          <w:szCs w:val="24"/>
        </w:rPr>
        <w:t>)</w:t>
      </w:r>
      <w:r w:rsidR="00A31FBB" w:rsidRPr="004106EA">
        <w:rPr>
          <w:rFonts w:ascii="Times New Roman" w:eastAsia="BSGulliver" w:hAnsi="Times New Roman" w:cs="Times New Roman"/>
          <w:sz w:val="24"/>
          <w:szCs w:val="24"/>
        </w:rPr>
        <w:t xml:space="preserve"> x 3 mixed ANOVA for each energy intake variable. </w:t>
      </w:r>
      <w:r w:rsidR="006D7034" w:rsidRPr="004106EA">
        <w:rPr>
          <w:rFonts w:ascii="Times New Roman" w:eastAsia="BSGulliver" w:hAnsi="Times New Roman" w:cs="Times New Roman"/>
          <w:sz w:val="24"/>
          <w:szCs w:val="24"/>
        </w:rPr>
        <w:t xml:space="preserve">This analysis was not pre-registered but was conducted to test the robustness of the portion size effects. </w:t>
      </w:r>
    </w:p>
    <w:p w14:paraId="7BB646FB" w14:textId="0FE3F675" w:rsidR="005B4018" w:rsidRPr="004106EA" w:rsidRDefault="005B4018" w:rsidP="00EC5832">
      <w:pPr>
        <w:autoSpaceDE w:val="0"/>
        <w:autoSpaceDN w:val="0"/>
        <w:adjustRightInd w:val="0"/>
        <w:spacing w:before="100" w:beforeAutospacing="1" w:after="100" w:afterAutospacing="1" w:line="480" w:lineRule="auto"/>
        <w:ind w:firstLine="360"/>
        <w:jc w:val="center"/>
        <w:rPr>
          <w:rFonts w:ascii="Times New Roman" w:eastAsia="BSGulliver" w:hAnsi="Times New Roman" w:cs="Times New Roman"/>
          <w:b/>
          <w:sz w:val="24"/>
          <w:szCs w:val="24"/>
        </w:rPr>
      </w:pPr>
      <w:r w:rsidRPr="004106EA">
        <w:rPr>
          <w:rFonts w:ascii="Times New Roman" w:eastAsia="BSGulliver" w:hAnsi="Times New Roman" w:cs="Times New Roman"/>
          <w:b/>
          <w:sz w:val="24"/>
          <w:szCs w:val="24"/>
        </w:rPr>
        <w:t>Results</w:t>
      </w:r>
    </w:p>
    <w:p w14:paraId="1ACDF895" w14:textId="77777777" w:rsidR="005B4018" w:rsidRPr="004106EA" w:rsidRDefault="005B4018"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Sample characteristics</w:t>
      </w:r>
    </w:p>
    <w:p w14:paraId="131DA194" w14:textId="33575A24" w:rsidR="004D0B46" w:rsidRPr="004106EA" w:rsidRDefault="00EC5832"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We recruited</w:t>
      </w:r>
      <w:r w:rsidR="00D25065" w:rsidRPr="004106EA">
        <w:rPr>
          <w:rFonts w:ascii="Times New Roman" w:eastAsia="BSGulliver" w:hAnsi="Times New Roman" w:cs="Times New Roman"/>
          <w:sz w:val="24"/>
          <w:szCs w:val="24"/>
        </w:rPr>
        <w:t xml:space="preserve"> 49</w:t>
      </w:r>
      <w:r w:rsidR="005B4018" w:rsidRPr="004106EA">
        <w:rPr>
          <w:rFonts w:ascii="Times New Roman" w:eastAsia="BSGulliver" w:hAnsi="Times New Roman" w:cs="Times New Roman"/>
          <w:sz w:val="24"/>
          <w:szCs w:val="24"/>
        </w:rPr>
        <w:t xml:space="preserve"> participants</w:t>
      </w:r>
      <w:r w:rsidR="009C4FDA" w:rsidRPr="004106EA">
        <w:rPr>
          <w:rFonts w:ascii="Times New Roman" w:eastAsia="BSGulliver" w:hAnsi="Times New Roman" w:cs="Times New Roman"/>
          <w:sz w:val="24"/>
          <w:szCs w:val="24"/>
        </w:rPr>
        <w:t xml:space="preserve"> for Study 1</w:t>
      </w:r>
      <w:r w:rsidR="008450B9" w:rsidRPr="004106EA">
        <w:rPr>
          <w:rFonts w:ascii="Times New Roman" w:eastAsia="BSGulliver" w:hAnsi="Times New Roman" w:cs="Times New Roman"/>
          <w:sz w:val="24"/>
          <w:szCs w:val="24"/>
        </w:rPr>
        <w:t>.</w:t>
      </w:r>
      <w:r w:rsidR="00AD29FE" w:rsidRPr="004106EA">
        <w:rPr>
          <w:rFonts w:ascii="Times New Roman" w:eastAsia="BSGulliver" w:hAnsi="Times New Roman" w:cs="Times New Roman"/>
          <w:sz w:val="24"/>
          <w:szCs w:val="24"/>
        </w:rPr>
        <w:t xml:space="preserve"> </w:t>
      </w:r>
      <w:r w:rsidR="008450B9" w:rsidRPr="004106EA">
        <w:rPr>
          <w:rFonts w:ascii="Times New Roman" w:eastAsia="BSGulliver" w:hAnsi="Times New Roman" w:cs="Times New Roman"/>
          <w:sz w:val="24"/>
          <w:szCs w:val="24"/>
        </w:rPr>
        <w:t>O</w:t>
      </w:r>
      <w:r w:rsidR="00D25065" w:rsidRPr="004106EA">
        <w:rPr>
          <w:rFonts w:ascii="Times New Roman" w:eastAsia="BSGulliver" w:hAnsi="Times New Roman" w:cs="Times New Roman"/>
          <w:sz w:val="24"/>
          <w:szCs w:val="24"/>
        </w:rPr>
        <w:t xml:space="preserve">ne participant </w:t>
      </w:r>
      <w:r w:rsidR="006531CD" w:rsidRPr="004106EA">
        <w:rPr>
          <w:rFonts w:ascii="Times New Roman" w:eastAsia="BSGulliver" w:hAnsi="Times New Roman" w:cs="Times New Roman"/>
          <w:sz w:val="24"/>
          <w:szCs w:val="24"/>
        </w:rPr>
        <w:t>withdrew</w:t>
      </w:r>
      <w:r w:rsidR="00D25065" w:rsidRPr="004106EA">
        <w:rPr>
          <w:rFonts w:ascii="Times New Roman" w:eastAsia="BSGulliver" w:hAnsi="Times New Roman" w:cs="Times New Roman"/>
          <w:sz w:val="24"/>
          <w:szCs w:val="24"/>
        </w:rPr>
        <w:t xml:space="preserve"> after session</w:t>
      </w:r>
      <w:r w:rsidR="00FC5583" w:rsidRPr="004106EA">
        <w:rPr>
          <w:rFonts w:ascii="Times New Roman" w:eastAsia="BSGulliver" w:hAnsi="Times New Roman" w:cs="Times New Roman"/>
          <w:sz w:val="24"/>
          <w:szCs w:val="24"/>
        </w:rPr>
        <w:t xml:space="preserve"> 1</w:t>
      </w:r>
      <w:r w:rsidR="00C545B1" w:rsidRPr="004106EA">
        <w:rPr>
          <w:rFonts w:ascii="Times New Roman" w:eastAsia="BSGulliver" w:hAnsi="Times New Roman" w:cs="Times New Roman"/>
          <w:sz w:val="24"/>
          <w:szCs w:val="24"/>
        </w:rPr>
        <w:t xml:space="preserve"> due to a scheduling conflict</w:t>
      </w:r>
      <w:r w:rsidR="003B5823" w:rsidRPr="004106EA">
        <w:rPr>
          <w:rFonts w:ascii="Times New Roman" w:eastAsia="BSGulliver" w:hAnsi="Times New Roman" w:cs="Times New Roman"/>
          <w:sz w:val="24"/>
          <w:szCs w:val="24"/>
        </w:rPr>
        <w:t>,</w:t>
      </w:r>
      <w:r w:rsidR="00D25065" w:rsidRPr="004106EA">
        <w:rPr>
          <w:rFonts w:ascii="Times New Roman" w:eastAsia="BSGulliver" w:hAnsi="Times New Roman" w:cs="Times New Roman"/>
          <w:sz w:val="24"/>
          <w:szCs w:val="24"/>
        </w:rPr>
        <w:t xml:space="preserve"> </w:t>
      </w:r>
      <w:r w:rsidR="003B5823" w:rsidRPr="004106EA">
        <w:rPr>
          <w:rFonts w:ascii="Times New Roman" w:eastAsia="BSGulliver" w:hAnsi="Times New Roman" w:cs="Times New Roman"/>
          <w:sz w:val="24"/>
          <w:szCs w:val="24"/>
        </w:rPr>
        <w:t>two participants were served the same portion size in two sessions in error,</w:t>
      </w:r>
      <w:r w:rsidR="00AD29FE" w:rsidRPr="004106EA">
        <w:rPr>
          <w:rFonts w:ascii="Times New Roman" w:eastAsia="BSGulliver" w:hAnsi="Times New Roman" w:cs="Times New Roman"/>
          <w:sz w:val="24"/>
          <w:szCs w:val="24"/>
        </w:rPr>
        <w:t xml:space="preserve"> </w:t>
      </w:r>
      <w:r w:rsidR="00D25065" w:rsidRPr="004106EA">
        <w:rPr>
          <w:rFonts w:ascii="Times New Roman" w:eastAsia="BSGulliver" w:hAnsi="Times New Roman" w:cs="Times New Roman"/>
          <w:sz w:val="24"/>
          <w:szCs w:val="24"/>
        </w:rPr>
        <w:t>and o</w:t>
      </w:r>
      <w:r w:rsidR="00CA5DD9" w:rsidRPr="004106EA">
        <w:rPr>
          <w:rFonts w:ascii="Times New Roman" w:eastAsia="BSGulliver" w:hAnsi="Times New Roman" w:cs="Times New Roman"/>
          <w:sz w:val="24"/>
          <w:szCs w:val="24"/>
        </w:rPr>
        <w:t xml:space="preserve">ne participant’s </w:t>
      </w:r>
      <w:r w:rsidR="005B4018" w:rsidRPr="004106EA">
        <w:rPr>
          <w:rFonts w:ascii="Times New Roman" w:eastAsia="BSGulliver" w:hAnsi="Times New Roman" w:cs="Times New Roman"/>
          <w:sz w:val="24"/>
          <w:szCs w:val="24"/>
        </w:rPr>
        <w:t xml:space="preserve">BMI </w:t>
      </w:r>
      <w:r w:rsidR="00CA5DD9" w:rsidRPr="004106EA">
        <w:rPr>
          <w:rFonts w:ascii="Times New Roman" w:eastAsia="BSGulliver" w:hAnsi="Times New Roman" w:cs="Times New Roman"/>
          <w:sz w:val="24"/>
          <w:szCs w:val="24"/>
        </w:rPr>
        <w:t xml:space="preserve">was </w:t>
      </w:r>
      <w:r w:rsidR="00A94E9E" w:rsidRPr="004106EA">
        <w:rPr>
          <w:rFonts w:ascii="Times New Roman" w:eastAsia="BSGulliver" w:hAnsi="Times New Roman" w:cs="Times New Roman"/>
          <w:sz w:val="24"/>
          <w:szCs w:val="24"/>
        </w:rPr>
        <w:t>&gt;</w:t>
      </w:r>
      <w:r w:rsidR="005B4018" w:rsidRPr="004106EA">
        <w:rPr>
          <w:rFonts w:ascii="Times New Roman" w:eastAsia="BSGulliver" w:hAnsi="Times New Roman" w:cs="Times New Roman"/>
          <w:sz w:val="24"/>
          <w:szCs w:val="24"/>
        </w:rPr>
        <w:t>2</w:t>
      </w:r>
      <w:r w:rsidR="00A94E9E" w:rsidRPr="004106EA">
        <w:rPr>
          <w:rFonts w:ascii="Times New Roman" w:eastAsia="BSGulliver" w:hAnsi="Times New Roman" w:cs="Times New Roman"/>
          <w:sz w:val="24"/>
          <w:szCs w:val="24"/>
        </w:rPr>
        <w:t>.5</w:t>
      </w:r>
      <w:r w:rsidR="005B4018" w:rsidRPr="004106EA">
        <w:rPr>
          <w:rFonts w:ascii="Times New Roman" w:eastAsia="BSGulliver" w:hAnsi="Times New Roman" w:cs="Times New Roman"/>
          <w:sz w:val="24"/>
          <w:szCs w:val="24"/>
        </w:rPr>
        <w:t>SD from th</w:t>
      </w:r>
      <w:r w:rsidRPr="004106EA">
        <w:rPr>
          <w:rFonts w:ascii="Times New Roman" w:eastAsia="BSGulliver" w:hAnsi="Times New Roman" w:cs="Times New Roman"/>
          <w:sz w:val="24"/>
          <w:szCs w:val="24"/>
        </w:rPr>
        <w:t xml:space="preserve">e </w:t>
      </w:r>
      <w:r w:rsidR="00A94E9E" w:rsidRPr="004106EA">
        <w:rPr>
          <w:rFonts w:ascii="Times New Roman" w:eastAsia="BSGulliver" w:hAnsi="Times New Roman" w:cs="Times New Roman"/>
          <w:sz w:val="24"/>
          <w:szCs w:val="24"/>
        </w:rPr>
        <w:t xml:space="preserve">sample </w:t>
      </w:r>
      <w:r w:rsidRPr="004106EA">
        <w:rPr>
          <w:rFonts w:ascii="Times New Roman" w:eastAsia="BSGulliver" w:hAnsi="Times New Roman" w:cs="Times New Roman"/>
          <w:sz w:val="24"/>
          <w:szCs w:val="24"/>
        </w:rPr>
        <w:t>mean (BMI = 42</w:t>
      </w:r>
      <w:r w:rsidR="00A94E9E" w:rsidRPr="004106EA">
        <w:rPr>
          <w:rFonts w:ascii="Times New Roman" w:eastAsia="BSGulliver" w:hAnsi="Times New Roman" w:cs="Times New Roman"/>
          <w:sz w:val="24"/>
          <w:szCs w:val="24"/>
        </w:rPr>
        <w:t>.2</w:t>
      </w:r>
      <w:r w:rsidR="005B4018" w:rsidRPr="004106EA">
        <w:rPr>
          <w:rFonts w:ascii="Times New Roman" w:eastAsia="BSGulliver" w:hAnsi="Times New Roman" w:cs="Times New Roman"/>
          <w:sz w:val="24"/>
          <w:szCs w:val="24"/>
        </w:rPr>
        <w:t xml:space="preserve"> kg/m</w:t>
      </w:r>
      <w:r w:rsidR="005B4018" w:rsidRPr="004106EA">
        <w:rPr>
          <w:rFonts w:ascii="Times New Roman" w:eastAsia="BSGulliver" w:hAnsi="Times New Roman" w:cs="Times New Roman"/>
          <w:sz w:val="24"/>
          <w:szCs w:val="24"/>
          <w:vertAlign w:val="superscript"/>
        </w:rPr>
        <w:t>2</w:t>
      </w:r>
      <w:r w:rsidR="005B4018" w:rsidRPr="004106EA">
        <w:rPr>
          <w:rFonts w:ascii="Times New Roman" w:eastAsia="BSGulliver" w:hAnsi="Times New Roman" w:cs="Times New Roman"/>
          <w:sz w:val="24"/>
          <w:szCs w:val="24"/>
        </w:rPr>
        <w:t>)</w:t>
      </w:r>
      <w:r w:rsidR="00CA5DD9" w:rsidRPr="004106EA">
        <w:rPr>
          <w:rFonts w:ascii="Times New Roman" w:eastAsia="BSGulliver" w:hAnsi="Times New Roman" w:cs="Times New Roman"/>
          <w:sz w:val="24"/>
          <w:szCs w:val="24"/>
        </w:rPr>
        <w:t xml:space="preserve"> and was excluded from analysis</w:t>
      </w:r>
      <w:r w:rsidR="005B4018" w:rsidRPr="004106EA">
        <w:rPr>
          <w:rFonts w:ascii="Times New Roman" w:eastAsia="BSGulliver" w:hAnsi="Times New Roman" w:cs="Times New Roman"/>
          <w:sz w:val="24"/>
          <w:szCs w:val="24"/>
        </w:rPr>
        <w:t xml:space="preserve"> as decided </w:t>
      </w:r>
      <w:r w:rsidR="005B4018" w:rsidRPr="004106EA">
        <w:rPr>
          <w:rFonts w:ascii="Times New Roman" w:eastAsia="BSGulliver" w:hAnsi="Times New Roman" w:cs="Times New Roman"/>
          <w:i/>
          <w:sz w:val="24"/>
          <w:szCs w:val="24"/>
        </w:rPr>
        <w:t>a priori</w:t>
      </w:r>
      <w:r w:rsidR="00AF2270" w:rsidRPr="004106EA">
        <w:rPr>
          <w:rFonts w:ascii="Times New Roman" w:eastAsia="BSGulliver" w:hAnsi="Times New Roman" w:cs="Times New Roman"/>
          <w:i/>
          <w:sz w:val="24"/>
          <w:szCs w:val="24"/>
        </w:rPr>
        <w:t>.</w:t>
      </w:r>
      <w:r w:rsidR="00AF2270" w:rsidRPr="004106EA">
        <w:rPr>
          <w:rFonts w:ascii="Times New Roman" w:eastAsia="BSGulliver" w:hAnsi="Times New Roman" w:cs="Times New Roman"/>
          <w:sz w:val="24"/>
          <w:szCs w:val="24"/>
        </w:rPr>
        <w:t xml:space="preserve"> Conducting the analyses with and without this participant yielded the same pattern of results (i.e., none of the statistically significant findings become non-significant, and vice versa). </w:t>
      </w:r>
      <w:r w:rsidR="00CA5DD9" w:rsidRPr="004106EA">
        <w:rPr>
          <w:rFonts w:ascii="Times New Roman" w:eastAsia="BSGulliver" w:hAnsi="Times New Roman" w:cs="Times New Roman"/>
          <w:sz w:val="24"/>
          <w:szCs w:val="24"/>
        </w:rPr>
        <w:t>The final sample</w:t>
      </w:r>
      <w:r w:rsidR="008450B9" w:rsidRPr="004106EA">
        <w:rPr>
          <w:rFonts w:ascii="Times New Roman" w:eastAsia="BSGulliver" w:hAnsi="Times New Roman" w:cs="Times New Roman"/>
          <w:sz w:val="24"/>
          <w:szCs w:val="24"/>
        </w:rPr>
        <w:t xml:space="preserve"> </w:t>
      </w:r>
      <w:r w:rsidR="003B5823" w:rsidRPr="004106EA">
        <w:rPr>
          <w:rFonts w:ascii="Times New Roman" w:eastAsia="BSGulliver" w:hAnsi="Times New Roman" w:cs="Times New Roman"/>
          <w:sz w:val="24"/>
          <w:szCs w:val="24"/>
        </w:rPr>
        <w:t>(</w:t>
      </w:r>
      <w:r w:rsidR="003B5823" w:rsidRPr="004106EA">
        <w:rPr>
          <w:rFonts w:ascii="Times New Roman" w:eastAsia="BSGulliver" w:hAnsi="Times New Roman" w:cs="Times New Roman"/>
          <w:i/>
          <w:sz w:val="24"/>
          <w:szCs w:val="24"/>
        </w:rPr>
        <w:t xml:space="preserve">N </w:t>
      </w:r>
      <w:r w:rsidR="003B5823" w:rsidRPr="004106EA">
        <w:rPr>
          <w:rFonts w:ascii="Times New Roman" w:eastAsia="BSGulliver" w:hAnsi="Times New Roman" w:cs="Times New Roman"/>
          <w:sz w:val="24"/>
          <w:szCs w:val="24"/>
        </w:rPr>
        <w:t>= 45</w:t>
      </w:r>
      <w:r w:rsidR="00AF2270" w:rsidRPr="004106EA">
        <w:rPr>
          <w:rFonts w:ascii="Times New Roman" w:eastAsia="BSGulliver" w:hAnsi="Times New Roman" w:cs="Times New Roman"/>
          <w:sz w:val="24"/>
          <w:szCs w:val="24"/>
        </w:rPr>
        <w:t>, 23 women</w:t>
      </w:r>
      <w:r w:rsidR="00892884" w:rsidRPr="004106EA">
        <w:rPr>
          <w:rFonts w:ascii="Times New Roman" w:eastAsia="BSGulliver" w:hAnsi="Times New Roman" w:cs="Times New Roman"/>
          <w:sz w:val="24"/>
          <w:szCs w:val="24"/>
        </w:rPr>
        <w:t xml:space="preserve">) </w:t>
      </w:r>
      <w:r w:rsidR="00AF2270" w:rsidRPr="004106EA">
        <w:rPr>
          <w:rFonts w:ascii="Times New Roman" w:eastAsia="BSGulliver" w:hAnsi="Times New Roman" w:cs="Times New Roman"/>
          <w:sz w:val="24"/>
          <w:szCs w:val="24"/>
        </w:rPr>
        <w:t>had</w:t>
      </w:r>
      <w:r w:rsidR="008450B9" w:rsidRPr="004106EA">
        <w:rPr>
          <w:rFonts w:ascii="Times New Roman" w:eastAsia="BSGulliver" w:hAnsi="Times New Roman" w:cs="Times New Roman"/>
          <w:sz w:val="24"/>
          <w:szCs w:val="24"/>
        </w:rPr>
        <w:t xml:space="preserve"> a mean </w:t>
      </w:r>
      <w:r w:rsidR="00CA5DD9" w:rsidRPr="004106EA">
        <w:rPr>
          <w:rFonts w:ascii="Times New Roman" w:eastAsia="BSGulliver" w:hAnsi="Times New Roman" w:cs="Times New Roman"/>
          <w:sz w:val="24"/>
          <w:szCs w:val="24"/>
        </w:rPr>
        <w:t xml:space="preserve">BMI </w:t>
      </w:r>
      <w:r w:rsidR="008450B9" w:rsidRPr="004106EA">
        <w:rPr>
          <w:rFonts w:ascii="Times New Roman" w:eastAsia="BSGulliver" w:hAnsi="Times New Roman" w:cs="Times New Roman"/>
          <w:sz w:val="24"/>
          <w:szCs w:val="24"/>
        </w:rPr>
        <w:t xml:space="preserve">of </w:t>
      </w:r>
      <w:r w:rsidR="005B4018" w:rsidRPr="004106EA">
        <w:rPr>
          <w:rFonts w:ascii="Times New Roman" w:eastAsia="BSGulliver" w:hAnsi="Times New Roman" w:cs="Times New Roman"/>
          <w:sz w:val="24"/>
          <w:szCs w:val="24"/>
        </w:rPr>
        <w:t>26.</w:t>
      </w:r>
      <w:r w:rsidR="0020719B" w:rsidRPr="004106EA">
        <w:rPr>
          <w:rFonts w:ascii="Times New Roman" w:eastAsia="BSGulliver" w:hAnsi="Times New Roman" w:cs="Times New Roman"/>
          <w:sz w:val="24"/>
          <w:szCs w:val="24"/>
        </w:rPr>
        <w:t>9</w:t>
      </w:r>
      <w:r w:rsidR="0086575A" w:rsidRPr="004106EA">
        <w:rPr>
          <w:rFonts w:ascii="Times New Roman" w:eastAsia="BSGulliver" w:hAnsi="Times New Roman" w:cs="Times New Roman"/>
          <w:sz w:val="24"/>
          <w:szCs w:val="24"/>
        </w:rPr>
        <w:t xml:space="preserve"> kg/m</w:t>
      </w:r>
      <w:r w:rsidR="0086575A" w:rsidRPr="004106EA">
        <w:rPr>
          <w:rFonts w:ascii="Times New Roman" w:eastAsia="BSGulliver" w:hAnsi="Times New Roman" w:cs="Times New Roman"/>
          <w:sz w:val="24"/>
          <w:szCs w:val="24"/>
          <w:vertAlign w:val="superscript"/>
        </w:rPr>
        <w:t>2</w:t>
      </w:r>
      <w:r w:rsidR="008450B9"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i/>
          <w:sz w:val="24"/>
          <w:szCs w:val="24"/>
        </w:rPr>
        <w:t>SD</w:t>
      </w:r>
      <w:r w:rsidR="005B4018" w:rsidRPr="004106EA">
        <w:rPr>
          <w:rFonts w:ascii="Times New Roman" w:eastAsia="BSGulliver" w:hAnsi="Times New Roman" w:cs="Times New Roman"/>
          <w:sz w:val="24"/>
          <w:szCs w:val="24"/>
        </w:rPr>
        <w:t xml:space="preserve"> = 3.</w:t>
      </w:r>
      <w:r w:rsidR="0020719B" w:rsidRPr="004106EA">
        <w:rPr>
          <w:rFonts w:ascii="Times New Roman" w:eastAsia="BSGulliver" w:hAnsi="Times New Roman" w:cs="Times New Roman"/>
          <w:sz w:val="24"/>
          <w:szCs w:val="24"/>
        </w:rPr>
        <w:t>7</w:t>
      </w:r>
      <w:r w:rsidR="008450B9" w:rsidRPr="004106EA">
        <w:rPr>
          <w:rFonts w:ascii="Times New Roman" w:eastAsia="BSGulliver" w:hAnsi="Times New Roman" w:cs="Times New Roman"/>
          <w:sz w:val="24"/>
          <w:szCs w:val="24"/>
        </w:rPr>
        <w:t>; 18.9-35.3</w:t>
      </w:r>
      <w:r w:rsidR="00CE3FA7" w:rsidRPr="004106EA">
        <w:rPr>
          <w:rFonts w:ascii="Times New Roman" w:eastAsia="BSGulliver" w:hAnsi="Times New Roman" w:cs="Times New Roman"/>
          <w:sz w:val="24"/>
          <w:szCs w:val="24"/>
        </w:rPr>
        <w:t xml:space="preserve">, </w:t>
      </w:r>
      <w:r w:rsidR="00CE3FA7" w:rsidRPr="004106EA">
        <w:rPr>
          <w:rFonts w:ascii="Times New Roman" w:eastAsia="BSGulliver" w:hAnsi="Times New Roman" w:cs="Times New Roman"/>
          <w:i/>
          <w:sz w:val="24"/>
          <w:szCs w:val="24"/>
        </w:rPr>
        <w:t>n</w:t>
      </w:r>
      <w:r w:rsidR="00CE3FA7" w:rsidRPr="004106EA">
        <w:rPr>
          <w:rFonts w:ascii="Times New Roman" w:eastAsia="BSGulliver" w:hAnsi="Times New Roman" w:cs="Times New Roman"/>
          <w:sz w:val="24"/>
          <w:szCs w:val="24"/>
        </w:rPr>
        <w:t xml:space="preserve"> = 24 </w:t>
      </w:r>
      <w:r w:rsidR="0086575A" w:rsidRPr="004106EA">
        <w:rPr>
          <w:rFonts w:ascii="Times New Roman" w:eastAsia="BSGulliver" w:hAnsi="Times New Roman" w:cs="Times New Roman"/>
          <w:sz w:val="24"/>
          <w:szCs w:val="24"/>
        </w:rPr>
        <w:t>BMI &lt;27.5,</w:t>
      </w:r>
      <w:r w:rsidR="00CE3FA7" w:rsidRPr="004106EA">
        <w:rPr>
          <w:rFonts w:ascii="Times New Roman" w:eastAsia="BSGulliver" w:hAnsi="Times New Roman" w:cs="Times New Roman"/>
          <w:sz w:val="24"/>
          <w:szCs w:val="24"/>
        </w:rPr>
        <w:t xml:space="preserve"> </w:t>
      </w:r>
      <w:r w:rsidR="00CE3FA7" w:rsidRPr="004106EA">
        <w:rPr>
          <w:rFonts w:ascii="Times New Roman" w:eastAsia="BSGulliver" w:hAnsi="Times New Roman" w:cs="Times New Roman"/>
          <w:i/>
          <w:sz w:val="24"/>
          <w:szCs w:val="24"/>
        </w:rPr>
        <w:t>n</w:t>
      </w:r>
      <w:r w:rsidR="00CE3FA7" w:rsidRPr="004106EA">
        <w:rPr>
          <w:rFonts w:ascii="Times New Roman" w:eastAsia="BSGulliver" w:hAnsi="Times New Roman" w:cs="Times New Roman"/>
          <w:sz w:val="24"/>
          <w:szCs w:val="24"/>
        </w:rPr>
        <w:t xml:space="preserve"> = 21 BMI </w:t>
      </w:r>
      <w:r w:rsidR="00CE3FA7" w:rsidRPr="004106EA">
        <w:rPr>
          <w:rFonts w:ascii="Times New Roman" w:eastAsia="MS Gothic" w:hAnsi="Times New Roman" w:cs="Times New Roman"/>
          <w:sz w:val="24"/>
          <w:szCs w:val="24"/>
        </w:rPr>
        <w:t>≥ 27.5</w:t>
      </w:r>
      <w:r w:rsidR="005B4018" w:rsidRPr="004106EA">
        <w:rPr>
          <w:rFonts w:ascii="Times New Roman" w:eastAsia="BSGulliver" w:hAnsi="Times New Roman" w:cs="Times New Roman"/>
          <w:sz w:val="24"/>
          <w:szCs w:val="24"/>
        </w:rPr>
        <w:t>)</w:t>
      </w:r>
      <w:r w:rsidR="00CE3FA7" w:rsidRPr="004106EA">
        <w:rPr>
          <w:rStyle w:val="FootnoteReference"/>
          <w:rFonts w:ascii="Times New Roman" w:eastAsia="BSGulliver" w:hAnsi="Times New Roman" w:cs="Times New Roman"/>
          <w:sz w:val="24"/>
          <w:szCs w:val="24"/>
        </w:rPr>
        <w:footnoteReference w:id="3"/>
      </w:r>
      <w:r w:rsidR="008450B9" w:rsidRPr="004106EA">
        <w:rPr>
          <w:rFonts w:ascii="Times New Roman" w:eastAsia="BSGulliver" w:hAnsi="Times New Roman" w:cs="Times New Roman"/>
          <w:sz w:val="24"/>
          <w:szCs w:val="24"/>
        </w:rPr>
        <w:t xml:space="preserve"> and </w:t>
      </w:r>
      <w:r w:rsidR="005B4018" w:rsidRPr="004106EA">
        <w:rPr>
          <w:rFonts w:ascii="Times New Roman" w:eastAsia="BSGulliver" w:hAnsi="Times New Roman" w:cs="Times New Roman"/>
          <w:sz w:val="24"/>
          <w:szCs w:val="24"/>
        </w:rPr>
        <w:t>a mean age of 30.4</w:t>
      </w:r>
      <w:r w:rsidR="0086575A" w:rsidRPr="004106EA">
        <w:rPr>
          <w:rFonts w:ascii="Times New Roman" w:eastAsia="BSGulliver" w:hAnsi="Times New Roman" w:cs="Times New Roman"/>
          <w:sz w:val="24"/>
          <w:szCs w:val="24"/>
        </w:rPr>
        <w:t xml:space="preserve"> years</w:t>
      </w:r>
      <w:r w:rsidR="005B4018"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i/>
          <w:sz w:val="24"/>
          <w:szCs w:val="24"/>
        </w:rPr>
        <w:t xml:space="preserve">SD = </w:t>
      </w:r>
      <w:r w:rsidR="005B4018" w:rsidRPr="004106EA">
        <w:rPr>
          <w:rFonts w:ascii="Times New Roman" w:eastAsia="BSGulliver" w:hAnsi="Times New Roman" w:cs="Times New Roman"/>
          <w:sz w:val="24"/>
          <w:szCs w:val="24"/>
        </w:rPr>
        <w:t>12.7</w:t>
      </w:r>
      <w:r w:rsidR="008450B9" w:rsidRPr="004106EA">
        <w:rPr>
          <w:rFonts w:ascii="Times New Roman" w:eastAsia="BSGulliver" w:hAnsi="Times New Roman" w:cs="Times New Roman"/>
          <w:sz w:val="24"/>
          <w:szCs w:val="24"/>
        </w:rPr>
        <w:t xml:space="preserve">; </w:t>
      </w:r>
      <w:r w:rsidR="00575226" w:rsidRPr="004106EA">
        <w:rPr>
          <w:rFonts w:ascii="Times New Roman" w:eastAsia="BSGulliver" w:hAnsi="Times New Roman" w:cs="Times New Roman"/>
          <w:sz w:val="24"/>
          <w:szCs w:val="24"/>
        </w:rPr>
        <w:t>18-76</w:t>
      </w:r>
      <w:r w:rsidR="005A70D8"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sz w:val="24"/>
          <w:szCs w:val="24"/>
        </w:rPr>
        <w:t>Seven participants were aware of the aim of the st</w:t>
      </w:r>
      <w:r w:rsidR="00CA5DD9" w:rsidRPr="004106EA">
        <w:rPr>
          <w:rFonts w:ascii="Times New Roman" w:eastAsia="BSGulliver" w:hAnsi="Times New Roman" w:cs="Times New Roman"/>
          <w:sz w:val="24"/>
          <w:szCs w:val="24"/>
        </w:rPr>
        <w:t>udy</w:t>
      </w:r>
      <w:r w:rsidR="009B0C04" w:rsidRPr="004106EA">
        <w:rPr>
          <w:rFonts w:ascii="Times New Roman" w:eastAsia="BSGulliver" w:hAnsi="Times New Roman" w:cs="Times New Roman"/>
          <w:sz w:val="24"/>
          <w:szCs w:val="24"/>
        </w:rPr>
        <w:t xml:space="preserve">, and </w:t>
      </w:r>
      <w:r w:rsidR="004D0B46" w:rsidRPr="004106EA">
        <w:rPr>
          <w:rFonts w:ascii="Times New Roman" w:eastAsia="BSGulliver" w:hAnsi="Times New Roman" w:cs="Times New Roman"/>
          <w:sz w:val="24"/>
          <w:szCs w:val="24"/>
        </w:rPr>
        <w:t>th</w:t>
      </w:r>
      <w:r w:rsidR="00E03BEC" w:rsidRPr="004106EA">
        <w:rPr>
          <w:rFonts w:ascii="Times New Roman" w:eastAsia="BSGulliver" w:hAnsi="Times New Roman" w:cs="Times New Roman"/>
          <w:sz w:val="24"/>
          <w:szCs w:val="24"/>
        </w:rPr>
        <w:t>ere</w:t>
      </w:r>
      <w:r w:rsidR="004D0B46" w:rsidRPr="004106EA">
        <w:rPr>
          <w:rFonts w:ascii="Times New Roman" w:eastAsia="BSGulliver" w:hAnsi="Times New Roman" w:cs="Times New Roman"/>
          <w:sz w:val="24"/>
          <w:szCs w:val="24"/>
        </w:rPr>
        <w:t xml:space="preserve"> were </w:t>
      </w:r>
      <w:r w:rsidR="00E03BEC" w:rsidRPr="004106EA">
        <w:rPr>
          <w:rFonts w:ascii="Times New Roman" w:eastAsia="BSGulliver" w:hAnsi="Times New Roman" w:cs="Times New Roman"/>
          <w:sz w:val="24"/>
          <w:szCs w:val="24"/>
        </w:rPr>
        <w:t xml:space="preserve">three </w:t>
      </w:r>
      <w:r w:rsidR="004D0B46" w:rsidRPr="004106EA">
        <w:rPr>
          <w:rFonts w:ascii="Times New Roman" w:eastAsia="BSGulliver" w:hAnsi="Times New Roman" w:cs="Times New Roman"/>
          <w:sz w:val="24"/>
          <w:szCs w:val="24"/>
        </w:rPr>
        <w:t xml:space="preserve">outliers on either total or </w:t>
      </w:r>
      <w:r w:rsidR="000E2F33" w:rsidRPr="004106EA">
        <w:rPr>
          <w:rFonts w:ascii="Times New Roman" w:eastAsia="BSGulliver" w:hAnsi="Times New Roman" w:cs="Times New Roman"/>
          <w:sz w:val="24"/>
          <w:szCs w:val="24"/>
        </w:rPr>
        <w:t xml:space="preserve">additional </w:t>
      </w:r>
      <w:r w:rsidR="004D0B46" w:rsidRPr="004106EA">
        <w:rPr>
          <w:rFonts w:ascii="Times New Roman" w:eastAsia="BSGulliver" w:hAnsi="Times New Roman" w:cs="Times New Roman"/>
          <w:sz w:val="24"/>
          <w:szCs w:val="24"/>
        </w:rPr>
        <w:t>intake in at least one condition</w:t>
      </w:r>
      <w:r w:rsidR="005374FA" w:rsidRPr="004106EA">
        <w:rPr>
          <w:rFonts w:ascii="Times New Roman" w:eastAsia="BSGulliver" w:hAnsi="Times New Roman" w:cs="Times New Roman"/>
          <w:sz w:val="24"/>
          <w:szCs w:val="24"/>
        </w:rPr>
        <w:t>. A</w:t>
      </w:r>
      <w:r w:rsidR="005B4018" w:rsidRPr="004106EA">
        <w:rPr>
          <w:rFonts w:ascii="Times New Roman" w:eastAsia="BSGulliver" w:hAnsi="Times New Roman" w:cs="Times New Roman"/>
          <w:sz w:val="24"/>
          <w:szCs w:val="24"/>
        </w:rPr>
        <w:t xml:space="preserve">s decided </w:t>
      </w:r>
      <w:r w:rsidR="005B4018" w:rsidRPr="004106EA">
        <w:rPr>
          <w:rFonts w:ascii="Times New Roman" w:eastAsia="BSGulliver" w:hAnsi="Times New Roman" w:cs="Times New Roman"/>
          <w:i/>
          <w:sz w:val="24"/>
          <w:szCs w:val="24"/>
        </w:rPr>
        <w:t>a priori,</w:t>
      </w:r>
      <w:r w:rsidR="005B4018" w:rsidRPr="004106EA">
        <w:rPr>
          <w:rFonts w:ascii="Times New Roman" w:eastAsia="BSGulliver" w:hAnsi="Times New Roman" w:cs="Times New Roman"/>
          <w:sz w:val="24"/>
          <w:szCs w:val="24"/>
        </w:rPr>
        <w:t xml:space="preserve"> </w:t>
      </w:r>
      <w:r w:rsidR="005374FA" w:rsidRPr="004106EA">
        <w:rPr>
          <w:rFonts w:ascii="Times New Roman" w:eastAsia="BSGulliver" w:hAnsi="Times New Roman" w:cs="Times New Roman"/>
          <w:sz w:val="24"/>
          <w:szCs w:val="24"/>
        </w:rPr>
        <w:t xml:space="preserve">data from these participants are included in the reported analyses, </w:t>
      </w:r>
      <w:r w:rsidR="005B4018" w:rsidRPr="004106EA">
        <w:rPr>
          <w:rFonts w:ascii="Times New Roman" w:eastAsia="BSGulliver" w:hAnsi="Times New Roman" w:cs="Times New Roman"/>
          <w:sz w:val="24"/>
          <w:szCs w:val="24"/>
        </w:rPr>
        <w:t xml:space="preserve">but the significance of the results did not vary depending on </w:t>
      </w:r>
      <w:r w:rsidR="005374FA" w:rsidRPr="004106EA">
        <w:rPr>
          <w:rFonts w:ascii="Times New Roman" w:eastAsia="BSGulliver" w:hAnsi="Times New Roman" w:cs="Times New Roman"/>
          <w:sz w:val="24"/>
          <w:szCs w:val="24"/>
        </w:rPr>
        <w:t>their inclusion</w:t>
      </w:r>
      <w:r w:rsidR="00A94E9E" w:rsidRPr="004106EA">
        <w:rPr>
          <w:rFonts w:ascii="Times New Roman" w:eastAsia="BSGulliver" w:hAnsi="Times New Roman" w:cs="Times New Roman"/>
          <w:sz w:val="24"/>
          <w:szCs w:val="24"/>
        </w:rPr>
        <w:t>.</w:t>
      </w:r>
    </w:p>
    <w:p w14:paraId="56B57BB5" w14:textId="38408BFB" w:rsidR="009C4FDA" w:rsidRPr="004106EA" w:rsidRDefault="009C4FDA" w:rsidP="009C4FDA">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For Study 2, 41 participants were recruited a</w:t>
      </w:r>
      <w:r w:rsidR="00AD29FE" w:rsidRPr="004106EA">
        <w:rPr>
          <w:rFonts w:ascii="Times New Roman" w:eastAsia="BSGulliver" w:hAnsi="Times New Roman" w:cs="Times New Roman"/>
          <w:sz w:val="24"/>
          <w:szCs w:val="24"/>
        </w:rPr>
        <w:t xml:space="preserve">s </w:t>
      </w:r>
      <w:r w:rsidRPr="004106EA">
        <w:rPr>
          <w:rFonts w:ascii="Times New Roman" w:eastAsia="BSGulliver" w:hAnsi="Times New Roman" w:cs="Times New Roman"/>
          <w:sz w:val="24"/>
          <w:szCs w:val="24"/>
        </w:rPr>
        <w:t>two participants withdrew after the first session</w:t>
      </w:r>
      <w:r w:rsidR="00C545B1" w:rsidRPr="004106EA">
        <w:rPr>
          <w:rFonts w:ascii="Times New Roman" w:eastAsia="BSGulliver" w:hAnsi="Times New Roman" w:cs="Times New Roman"/>
          <w:sz w:val="24"/>
          <w:szCs w:val="24"/>
        </w:rPr>
        <w:t xml:space="preserve"> due to a scheduling conflict</w:t>
      </w:r>
      <w:r w:rsidRPr="004106EA">
        <w:rPr>
          <w:rFonts w:ascii="Times New Roman" w:eastAsia="BSGulliver" w:hAnsi="Times New Roman" w:cs="Times New Roman"/>
          <w:sz w:val="24"/>
          <w:szCs w:val="24"/>
        </w:rPr>
        <w:t xml:space="preserve">. An additional two participants were served </w:t>
      </w:r>
      <w:r w:rsidR="003B5823" w:rsidRPr="004106EA">
        <w:rPr>
          <w:rFonts w:ascii="Times New Roman" w:eastAsia="BSGulliver" w:hAnsi="Times New Roman" w:cs="Times New Roman"/>
          <w:sz w:val="24"/>
          <w:szCs w:val="24"/>
        </w:rPr>
        <w:t>the same portion size in two sessions in error</w:t>
      </w:r>
      <w:r w:rsidRPr="004106EA">
        <w:rPr>
          <w:rFonts w:ascii="Times New Roman" w:eastAsia="BSGulliver" w:hAnsi="Times New Roman" w:cs="Times New Roman"/>
          <w:sz w:val="24"/>
          <w:szCs w:val="24"/>
        </w:rPr>
        <w:t xml:space="preserve">, leaving a final sample of 37 </w:t>
      </w:r>
      <w:r w:rsidR="00E83583" w:rsidRPr="004106EA">
        <w:rPr>
          <w:rFonts w:ascii="Times New Roman" w:eastAsia="BSGulliver" w:hAnsi="Times New Roman" w:cs="Times New Roman"/>
          <w:sz w:val="24"/>
          <w:szCs w:val="24"/>
        </w:rPr>
        <w:t xml:space="preserve">(19 women) </w:t>
      </w:r>
      <w:r w:rsidRPr="004106EA">
        <w:rPr>
          <w:rFonts w:ascii="Times New Roman" w:eastAsia="BSGulliver" w:hAnsi="Times New Roman" w:cs="Times New Roman"/>
          <w:sz w:val="24"/>
          <w:szCs w:val="24"/>
        </w:rPr>
        <w:t xml:space="preserve">with a </w:t>
      </w:r>
      <w:r w:rsidR="00892884" w:rsidRPr="004106EA">
        <w:rPr>
          <w:rFonts w:ascii="Times New Roman" w:eastAsia="BSGulliver" w:hAnsi="Times New Roman" w:cs="Times New Roman"/>
          <w:sz w:val="24"/>
          <w:szCs w:val="24"/>
        </w:rPr>
        <w:t xml:space="preserve">mean </w:t>
      </w:r>
      <w:r w:rsidRPr="004106EA">
        <w:rPr>
          <w:rFonts w:ascii="Times New Roman" w:eastAsia="BSGulliver" w:hAnsi="Times New Roman" w:cs="Times New Roman"/>
          <w:sz w:val="24"/>
          <w:szCs w:val="24"/>
        </w:rPr>
        <w:t xml:space="preserve">BMI </w:t>
      </w:r>
      <w:r w:rsidR="00575226" w:rsidRPr="004106EA">
        <w:rPr>
          <w:rFonts w:ascii="Times New Roman" w:eastAsia="BSGulliver" w:hAnsi="Times New Roman" w:cs="Times New Roman"/>
          <w:sz w:val="24"/>
          <w:szCs w:val="24"/>
        </w:rPr>
        <w:t>of</w:t>
      </w:r>
      <w:r w:rsidRPr="004106EA">
        <w:rPr>
          <w:rFonts w:ascii="Times New Roman" w:eastAsia="BSGulliver" w:hAnsi="Times New Roman" w:cs="Times New Roman"/>
          <w:sz w:val="24"/>
          <w:szCs w:val="24"/>
        </w:rPr>
        <w:t xml:space="preserve"> 26.</w:t>
      </w:r>
      <w:r w:rsidR="0020719B" w:rsidRPr="004106EA">
        <w:rPr>
          <w:rFonts w:ascii="Times New Roman" w:eastAsia="BSGulliver" w:hAnsi="Times New Roman" w:cs="Times New Roman"/>
          <w:sz w:val="24"/>
          <w:szCs w:val="24"/>
        </w:rPr>
        <w:t>9</w:t>
      </w:r>
      <w:r w:rsidR="0086575A" w:rsidRPr="004106EA">
        <w:rPr>
          <w:rFonts w:ascii="Times New Roman" w:eastAsia="BSGulliver" w:hAnsi="Times New Roman" w:cs="Times New Roman"/>
          <w:sz w:val="24"/>
          <w:szCs w:val="24"/>
        </w:rPr>
        <w:t xml:space="preserve"> kg/m</w:t>
      </w:r>
      <w:r w:rsidR="0086575A" w:rsidRPr="004106EA">
        <w:rPr>
          <w:rFonts w:ascii="Times New Roman" w:eastAsia="BSGulliver" w:hAnsi="Times New Roman" w:cs="Times New Roman"/>
          <w:sz w:val="24"/>
          <w:szCs w:val="24"/>
          <w:vertAlign w:val="superscript"/>
        </w:rPr>
        <w:t>2</w:t>
      </w:r>
      <w:r w:rsidR="00575226" w:rsidRPr="004106EA">
        <w:rPr>
          <w:rFonts w:ascii="Times New Roman" w:eastAsia="BSGulliver" w:hAnsi="Times New Roman" w:cs="Times New Roman"/>
          <w:sz w:val="24"/>
          <w:szCs w:val="24"/>
        </w:rPr>
        <w:t xml:space="preserve"> (</w:t>
      </w:r>
      <w:r w:rsidRPr="004106EA">
        <w:rPr>
          <w:rFonts w:ascii="Times New Roman" w:eastAsia="BSGulliver" w:hAnsi="Times New Roman" w:cs="Times New Roman"/>
          <w:i/>
          <w:sz w:val="24"/>
          <w:szCs w:val="24"/>
        </w:rPr>
        <w:t>SD</w:t>
      </w:r>
      <w:r w:rsidRPr="004106EA">
        <w:rPr>
          <w:rFonts w:ascii="Times New Roman" w:eastAsia="BSGulliver" w:hAnsi="Times New Roman" w:cs="Times New Roman"/>
          <w:sz w:val="24"/>
          <w:szCs w:val="24"/>
        </w:rPr>
        <w:t xml:space="preserve"> = 3.</w:t>
      </w:r>
      <w:r w:rsidR="0020719B" w:rsidRPr="004106EA">
        <w:rPr>
          <w:rFonts w:ascii="Times New Roman" w:eastAsia="BSGulliver" w:hAnsi="Times New Roman" w:cs="Times New Roman"/>
          <w:sz w:val="24"/>
          <w:szCs w:val="24"/>
        </w:rPr>
        <w:t>7</w:t>
      </w:r>
      <w:r w:rsidR="00892884" w:rsidRPr="004106EA">
        <w:rPr>
          <w:rFonts w:ascii="Times New Roman" w:eastAsia="BSGulliver" w:hAnsi="Times New Roman" w:cs="Times New Roman"/>
          <w:sz w:val="24"/>
          <w:szCs w:val="24"/>
        </w:rPr>
        <w:t>, 20.1 – 35.5</w:t>
      </w:r>
      <w:r w:rsidR="002E73E9" w:rsidRPr="004106EA">
        <w:rPr>
          <w:rFonts w:ascii="Times New Roman" w:eastAsia="BSGulliver" w:hAnsi="Times New Roman" w:cs="Times New Roman"/>
          <w:sz w:val="24"/>
          <w:szCs w:val="24"/>
        </w:rPr>
        <w:t xml:space="preserve">, </w:t>
      </w:r>
      <w:r w:rsidR="002E73E9" w:rsidRPr="004106EA">
        <w:rPr>
          <w:rFonts w:ascii="Times New Roman" w:eastAsia="BSGulliver" w:hAnsi="Times New Roman" w:cs="Times New Roman"/>
          <w:i/>
          <w:sz w:val="24"/>
          <w:szCs w:val="24"/>
        </w:rPr>
        <w:t>n</w:t>
      </w:r>
      <w:r w:rsidR="002E73E9" w:rsidRPr="004106EA">
        <w:rPr>
          <w:rFonts w:ascii="Times New Roman" w:eastAsia="BSGulliver" w:hAnsi="Times New Roman" w:cs="Times New Roman"/>
          <w:sz w:val="24"/>
          <w:szCs w:val="24"/>
        </w:rPr>
        <w:t xml:space="preserve"> = 20</w:t>
      </w:r>
      <w:r w:rsidR="00CE3FA7" w:rsidRPr="004106EA">
        <w:rPr>
          <w:rFonts w:ascii="Times New Roman" w:eastAsia="BSGulliver" w:hAnsi="Times New Roman" w:cs="Times New Roman"/>
          <w:sz w:val="24"/>
          <w:szCs w:val="24"/>
        </w:rPr>
        <w:t xml:space="preserve"> BMI &lt;27.5, </w:t>
      </w:r>
      <w:r w:rsidR="00CE3FA7" w:rsidRPr="004106EA">
        <w:rPr>
          <w:rFonts w:ascii="Times New Roman" w:eastAsia="BSGulliver" w:hAnsi="Times New Roman" w:cs="Times New Roman"/>
          <w:i/>
          <w:sz w:val="24"/>
          <w:szCs w:val="24"/>
        </w:rPr>
        <w:t>n</w:t>
      </w:r>
      <w:r w:rsidR="00CE3FA7" w:rsidRPr="004106EA">
        <w:rPr>
          <w:rFonts w:ascii="Times New Roman" w:eastAsia="BSGulliver" w:hAnsi="Times New Roman" w:cs="Times New Roman"/>
          <w:sz w:val="24"/>
          <w:szCs w:val="24"/>
        </w:rPr>
        <w:t xml:space="preserve"> = 17 BMI </w:t>
      </w:r>
      <w:r w:rsidR="00CE3FA7" w:rsidRPr="004106EA">
        <w:rPr>
          <w:rFonts w:ascii="Times New Roman" w:eastAsia="MS Gothic" w:hAnsi="Times New Roman" w:cs="Times New Roman"/>
          <w:sz w:val="24"/>
          <w:szCs w:val="24"/>
        </w:rPr>
        <w:t>≥ 27.5</w:t>
      </w:r>
      <w:r w:rsidRPr="004106EA">
        <w:rPr>
          <w:rFonts w:ascii="Times New Roman" w:eastAsia="BSGulliver" w:hAnsi="Times New Roman" w:cs="Times New Roman"/>
          <w:sz w:val="24"/>
          <w:szCs w:val="24"/>
        </w:rPr>
        <w:t>)</w:t>
      </w:r>
      <w:r w:rsidR="00E83583" w:rsidRPr="004106EA">
        <w:rPr>
          <w:rFonts w:ascii="Times New Roman" w:eastAsia="BSGulliver" w:hAnsi="Times New Roman" w:cs="Times New Roman"/>
          <w:sz w:val="24"/>
          <w:szCs w:val="24"/>
        </w:rPr>
        <w:t xml:space="preserve"> and</w:t>
      </w:r>
      <w:r w:rsidRPr="004106EA">
        <w:rPr>
          <w:rFonts w:ascii="Times New Roman" w:eastAsia="BSGulliver" w:hAnsi="Times New Roman" w:cs="Times New Roman"/>
          <w:sz w:val="24"/>
          <w:szCs w:val="24"/>
        </w:rPr>
        <w:t xml:space="preserve"> a mean age of 32.2 </w:t>
      </w:r>
      <w:r w:rsidR="0086575A" w:rsidRPr="004106EA">
        <w:rPr>
          <w:rFonts w:ascii="Times New Roman" w:eastAsia="BSGulliver" w:hAnsi="Times New Roman" w:cs="Times New Roman"/>
          <w:sz w:val="24"/>
          <w:szCs w:val="24"/>
        </w:rPr>
        <w:t xml:space="preserve">years </w:t>
      </w:r>
      <w:r w:rsidRPr="004106EA">
        <w:rPr>
          <w:rFonts w:ascii="Times New Roman" w:eastAsia="BSGulliver" w:hAnsi="Times New Roman" w:cs="Times New Roman"/>
          <w:sz w:val="24"/>
          <w:szCs w:val="24"/>
        </w:rPr>
        <w:t>(</w:t>
      </w:r>
      <w:r w:rsidRPr="004106EA">
        <w:rPr>
          <w:rFonts w:ascii="Times New Roman" w:eastAsia="BSGulliver" w:hAnsi="Times New Roman" w:cs="Times New Roman"/>
          <w:i/>
          <w:sz w:val="24"/>
          <w:szCs w:val="24"/>
        </w:rPr>
        <w:t xml:space="preserve">SD = </w:t>
      </w:r>
      <w:r w:rsidR="00E83583" w:rsidRPr="004106EA">
        <w:rPr>
          <w:rFonts w:ascii="Times New Roman" w:eastAsia="BSGulliver" w:hAnsi="Times New Roman" w:cs="Times New Roman"/>
          <w:sz w:val="24"/>
          <w:szCs w:val="24"/>
        </w:rPr>
        <w:t>12.2</w:t>
      </w:r>
      <w:r w:rsidR="00892884" w:rsidRPr="004106EA">
        <w:rPr>
          <w:rFonts w:ascii="Times New Roman" w:eastAsia="BSGulliver" w:hAnsi="Times New Roman" w:cs="Times New Roman"/>
          <w:sz w:val="24"/>
          <w:szCs w:val="24"/>
        </w:rPr>
        <w:t xml:space="preserve">; </w:t>
      </w:r>
      <w:r w:rsidR="00575226" w:rsidRPr="004106EA">
        <w:rPr>
          <w:rFonts w:ascii="Times New Roman" w:eastAsia="BSGulliver" w:hAnsi="Times New Roman" w:cs="Times New Roman"/>
          <w:sz w:val="24"/>
          <w:szCs w:val="24"/>
        </w:rPr>
        <w:t>20-59</w:t>
      </w:r>
      <w:r w:rsidR="00E83583" w:rsidRPr="004106EA">
        <w:rPr>
          <w:rFonts w:ascii="Times New Roman" w:eastAsia="BSGulliver" w:hAnsi="Times New Roman" w:cs="Times New Roman"/>
          <w:sz w:val="24"/>
          <w:szCs w:val="24"/>
        </w:rPr>
        <w:t xml:space="preserve">). </w:t>
      </w:r>
      <w:r w:rsidRPr="004106EA">
        <w:rPr>
          <w:rFonts w:ascii="Times New Roman" w:eastAsia="BSGulliver" w:hAnsi="Times New Roman" w:cs="Times New Roman"/>
          <w:sz w:val="24"/>
          <w:szCs w:val="24"/>
        </w:rPr>
        <w:t xml:space="preserve">Seven participants were aware of the aims of the study, and one participant’s total and </w:t>
      </w:r>
      <w:r w:rsidR="000E2F33" w:rsidRPr="004106EA">
        <w:rPr>
          <w:rFonts w:ascii="Times New Roman" w:eastAsia="BSGulliver" w:hAnsi="Times New Roman" w:cs="Times New Roman"/>
          <w:sz w:val="24"/>
          <w:szCs w:val="24"/>
        </w:rPr>
        <w:t xml:space="preserve">additional </w:t>
      </w:r>
      <w:r w:rsidRPr="004106EA">
        <w:rPr>
          <w:rFonts w:ascii="Times New Roman" w:eastAsia="BSGulliver" w:hAnsi="Times New Roman" w:cs="Times New Roman"/>
          <w:sz w:val="24"/>
          <w:szCs w:val="24"/>
        </w:rPr>
        <w:t xml:space="preserve">energy intake in the small-normal condition was &gt;2.5 SD from the condition mean. As decided </w:t>
      </w:r>
      <w:r w:rsidRPr="004106EA">
        <w:rPr>
          <w:rFonts w:ascii="Times New Roman" w:eastAsia="BSGulliver" w:hAnsi="Times New Roman" w:cs="Times New Roman"/>
          <w:i/>
          <w:sz w:val="24"/>
          <w:szCs w:val="24"/>
        </w:rPr>
        <w:t>a priori,</w:t>
      </w:r>
      <w:r w:rsidRPr="004106EA">
        <w:rPr>
          <w:rFonts w:ascii="Times New Roman" w:eastAsia="BSGulliver" w:hAnsi="Times New Roman" w:cs="Times New Roman"/>
          <w:sz w:val="24"/>
          <w:szCs w:val="24"/>
        </w:rPr>
        <w:t xml:space="preserve"> analyses are reported including data from participants who guessed the aims and outliers on energy intake. Except where indicated in footnotes, the significance of the results did not vary depending on whether these participants were included or excluded.</w:t>
      </w:r>
      <w:r w:rsidR="00C545B1" w:rsidRPr="004106EA">
        <w:rPr>
          <w:rFonts w:ascii="Times New Roman" w:eastAsia="BSGulliver" w:hAnsi="Times New Roman" w:cs="Times New Roman"/>
          <w:sz w:val="24"/>
          <w:szCs w:val="24"/>
        </w:rPr>
        <w:t xml:space="preserve"> See Figure S1 for CONSORT flow diagram.</w:t>
      </w:r>
    </w:p>
    <w:p w14:paraId="42DB20A0" w14:textId="3B2FDF0A" w:rsidR="004D0B46" w:rsidRPr="004106EA" w:rsidRDefault="004D0B46"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Effect of portion size on intake</w:t>
      </w:r>
      <w:r w:rsidR="00E03BEC" w:rsidRPr="004106EA">
        <w:rPr>
          <w:rFonts w:ascii="Times New Roman" w:eastAsia="BSGulliver" w:hAnsi="Times New Roman" w:cs="Times New Roman"/>
          <w:sz w:val="24"/>
          <w:szCs w:val="24"/>
        </w:rPr>
        <w:t xml:space="preserve"> from </w:t>
      </w:r>
      <w:r w:rsidR="00C545B1" w:rsidRPr="004106EA">
        <w:rPr>
          <w:rFonts w:ascii="Times New Roman" w:eastAsia="BSGulliver" w:hAnsi="Times New Roman" w:cs="Times New Roman"/>
          <w:sz w:val="24"/>
          <w:szCs w:val="24"/>
        </w:rPr>
        <w:t xml:space="preserve">initial </w:t>
      </w:r>
      <w:r w:rsidR="00E03BEC" w:rsidRPr="004106EA">
        <w:rPr>
          <w:rFonts w:ascii="Times New Roman" w:eastAsia="BSGulliver" w:hAnsi="Times New Roman" w:cs="Times New Roman"/>
          <w:sz w:val="24"/>
          <w:szCs w:val="24"/>
        </w:rPr>
        <w:t>portion</w:t>
      </w:r>
    </w:p>
    <w:p w14:paraId="02B84D3E" w14:textId="3A8EF3C2" w:rsidR="00E03BEC" w:rsidRPr="004106EA" w:rsidRDefault="00851129" w:rsidP="00411CBA">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Figure 2 </w:t>
      </w:r>
      <w:r w:rsidR="0068278C" w:rsidRPr="004106EA">
        <w:rPr>
          <w:rFonts w:ascii="Times New Roman" w:eastAsia="BSGulliver" w:hAnsi="Times New Roman" w:cs="Times New Roman"/>
          <w:sz w:val="24"/>
          <w:szCs w:val="24"/>
        </w:rPr>
        <w:t>displays</w:t>
      </w:r>
      <w:r w:rsidRPr="004106EA">
        <w:rPr>
          <w:rFonts w:ascii="Times New Roman" w:eastAsia="BSGulliver" w:hAnsi="Times New Roman" w:cs="Times New Roman"/>
          <w:sz w:val="24"/>
          <w:szCs w:val="24"/>
        </w:rPr>
        <w:t xml:space="preserve"> energy intake</w:t>
      </w:r>
      <w:r w:rsidR="0068278C" w:rsidRPr="004106EA">
        <w:rPr>
          <w:rFonts w:ascii="Times New Roman" w:eastAsia="BSGulliver" w:hAnsi="Times New Roman" w:cs="Times New Roman"/>
          <w:sz w:val="24"/>
          <w:szCs w:val="24"/>
        </w:rPr>
        <w:t xml:space="preserve"> </w:t>
      </w:r>
      <w:r w:rsidRPr="004106EA">
        <w:rPr>
          <w:rFonts w:ascii="Times New Roman" w:eastAsia="BSGulliver" w:hAnsi="Times New Roman" w:cs="Times New Roman"/>
          <w:sz w:val="24"/>
          <w:szCs w:val="24"/>
        </w:rPr>
        <w:t xml:space="preserve">from the </w:t>
      </w:r>
      <w:r w:rsidR="0068278C" w:rsidRPr="004106EA">
        <w:rPr>
          <w:rFonts w:ascii="Times New Roman" w:eastAsia="BSGulliver" w:hAnsi="Times New Roman" w:cs="Times New Roman"/>
          <w:sz w:val="24"/>
          <w:szCs w:val="24"/>
        </w:rPr>
        <w:t xml:space="preserve">initial </w:t>
      </w:r>
      <w:r w:rsidRPr="004106EA">
        <w:rPr>
          <w:rFonts w:ascii="Times New Roman" w:eastAsia="BSGulliver" w:hAnsi="Times New Roman" w:cs="Times New Roman"/>
          <w:sz w:val="24"/>
          <w:szCs w:val="24"/>
        </w:rPr>
        <w:t>portion</w:t>
      </w:r>
      <w:r w:rsidR="00EB14DA" w:rsidRPr="004106EA">
        <w:rPr>
          <w:rFonts w:ascii="Times New Roman" w:eastAsia="BSGulliver" w:hAnsi="Times New Roman" w:cs="Times New Roman"/>
          <w:sz w:val="24"/>
          <w:szCs w:val="24"/>
        </w:rPr>
        <w:t xml:space="preserve"> (and </w:t>
      </w:r>
      <w:r w:rsidR="00A24DAF" w:rsidRPr="004106EA">
        <w:rPr>
          <w:rFonts w:ascii="Times New Roman" w:eastAsia="BSGulliver" w:hAnsi="Times New Roman" w:cs="Times New Roman"/>
          <w:sz w:val="24"/>
          <w:szCs w:val="24"/>
        </w:rPr>
        <w:t xml:space="preserve">mean </w:t>
      </w:r>
      <w:r w:rsidR="00EB14DA" w:rsidRPr="004106EA">
        <w:rPr>
          <w:rFonts w:ascii="Times New Roman" w:eastAsia="BSGulliver" w:hAnsi="Times New Roman" w:cs="Times New Roman"/>
          <w:sz w:val="24"/>
          <w:szCs w:val="24"/>
        </w:rPr>
        <w:t>percentage of the initial portion consumed)</w:t>
      </w:r>
      <w:r w:rsidRPr="004106EA">
        <w:rPr>
          <w:rFonts w:ascii="Times New Roman" w:eastAsia="BSGulliver" w:hAnsi="Times New Roman" w:cs="Times New Roman"/>
          <w:sz w:val="24"/>
          <w:szCs w:val="24"/>
        </w:rPr>
        <w:t xml:space="preserve">, </w:t>
      </w:r>
      <w:r w:rsidR="0068278C" w:rsidRPr="004106EA">
        <w:rPr>
          <w:rFonts w:ascii="Times New Roman" w:eastAsia="BSGulliver" w:hAnsi="Times New Roman" w:cs="Times New Roman"/>
          <w:sz w:val="24"/>
          <w:szCs w:val="24"/>
        </w:rPr>
        <w:t xml:space="preserve">energy intake from </w:t>
      </w:r>
      <w:r w:rsidRPr="004106EA">
        <w:rPr>
          <w:rFonts w:ascii="Times New Roman" w:eastAsia="BSGulliver" w:hAnsi="Times New Roman" w:cs="Times New Roman"/>
          <w:sz w:val="24"/>
          <w:szCs w:val="24"/>
        </w:rPr>
        <w:t>additional self-served</w:t>
      </w:r>
      <w:r w:rsidR="0068278C" w:rsidRPr="004106EA">
        <w:rPr>
          <w:rFonts w:ascii="Times New Roman" w:eastAsia="BSGulliver" w:hAnsi="Times New Roman" w:cs="Times New Roman"/>
          <w:sz w:val="24"/>
          <w:szCs w:val="24"/>
        </w:rPr>
        <w:t xml:space="preserve"> food</w:t>
      </w:r>
      <w:r w:rsidRPr="004106EA">
        <w:rPr>
          <w:rFonts w:ascii="Times New Roman" w:eastAsia="BSGulliver" w:hAnsi="Times New Roman" w:cs="Times New Roman"/>
          <w:sz w:val="24"/>
          <w:szCs w:val="24"/>
        </w:rPr>
        <w:t>, and total energy intake across portion size conditions</w:t>
      </w:r>
      <w:r w:rsidR="0068278C" w:rsidRPr="004106EA">
        <w:rPr>
          <w:rFonts w:ascii="Times New Roman" w:eastAsia="BSGulliver" w:hAnsi="Times New Roman" w:cs="Times New Roman"/>
          <w:sz w:val="24"/>
          <w:szCs w:val="24"/>
        </w:rPr>
        <w:t xml:space="preserve"> in both studies</w:t>
      </w:r>
      <w:r w:rsidRPr="004106EA">
        <w:rPr>
          <w:rFonts w:ascii="Times New Roman" w:eastAsia="BSGulliver" w:hAnsi="Times New Roman" w:cs="Times New Roman"/>
          <w:sz w:val="24"/>
          <w:szCs w:val="24"/>
        </w:rPr>
        <w:t xml:space="preserve">. </w:t>
      </w:r>
      <w:r w:rsidR="0068278C" w:rsidRPr="004106EA">
        <w:rPr>
          <w:rFonts w:ascii="Times New Roman" w:eastAsia="BSGulliver" w:hAnsi="Times New Roman" w:cs="Times New Roman"/>
          <w:sz w:val="24"/>
          <w:szCs w:val="24"/>
        </w:rPr>
        <w:t>In Study 1 t</w:t>
      </w:r>
      <w:r w:rsidR="00575226" w:rsidRPr="004106EA">
        <w:rPr>
          <w:rFonts w:ascii="Times New Roman" w:eastAsia="BSGulliver" w:hAnsi="Times New Roman" w:cs="Times New Roman"/>
          <w:sz w:val="24"/>
          <w:szCs w:val="24"/>
        </w:rPr>
        <w:t>here was a significant effect of p</w:t>
      </w:r>
      <w:r w:rsidR="005B4018" w:rsidRPr="004106EA">
        <w:rPr>
          <w:rFonts w:ascii="Times New Roman" w:eastAsia="BSGulliver" w:hAnsi="Times New Roman" w:cs="Times New Roman"/>
          <w:sz w:val="24"/>
          <w:szCs w:val="24"/>
        </w:rPr>
        <w:t xml:space="preserve">ortion size </w:t>
      </w:r>
      <w:r w:rsidR="00575226" w:rsidRPr="004106EA">
        <w:rPr>
          <w:rFonts w:ascii="Times New Roman" w:eastAsia="BSGulliver" w:hAnsi="Times New Roman" w:cs="Times New Roman"/>
          <w:sz w:val="24"/>
          <w:szCs w:val="24"/>
        </w:rPr>
        <w:t>on</w:t>
      </w:r>
      <w:r w:rsidR="005B4018" w:rsidRPr="004106EA">
        <w:rPr>
          <w:rFonts w:ascii="Times New Roman" w:eastAsia="BSGulliver" w:hAnsi="Times New Roman" w:cs="Times New Roman"/>
          <w:sz w:val="24"/>
          <w:szCs w:val="24"/>
        </w:rPr>
        <w:t xml:space="preserve"> energy intake from the </w:t>
      </w:r>
      <w:r w:rsidR="0068278C" w:rsidRPr="004106EA">
        <w:rPr>
          <w:rFonts w:ascii="Times New Roman" w:eastAsia="BSGulliver" w:hAnsi="Times New Roman" w:cs="Times New Roman"/>
          <w:sz w:val="24"/>
          <w:szCs w:val="24"/>
        </w:rPr>
        <w:t xml:space="preserve">initial </w:t>
      </w:r>
      <w:r w:rsidR="005B4018" w:rsidRPr="004106EA">
        <w:rPr>
          <w:rFonts w:ascii="Times New Roman" w:eastAsia="BSGulliver" w:hAnsi="Times New Roman" w:cs="Times New Roman"/>
          <w:sz w:val="24"/>
          <w:szCs w:val="24"/>
        </w:rPr>
        <w:t>portion</w:t>
      </w:r>
      <w:r w:rsidR="009C4FDA"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i/>
          <w:sz w:val="24"/>
          <w:szCs w:val="24"/>
        </w:rPr>
        <w:t>F</w:t>
      </w:r>
      <w:r w:rsidR="00906627" w:rsidRPr="004106EA">
        <w:rPr>
          <w:rFonts w:ascii="Times New Roman" w:eastAsia="BSGulliver" w:hAnsi="Times New Roman" w:cs="Times New Roman"/>
          <w:sz w:val="24"/>
          <w:szCs w:val="24"/>
        </w:rPr>
        <w:t>(1.34, 59.06) = 530.54</w:t>
      </w:r>
      <w:r w:rsidR="005B4018"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i/>
          <w:sz w:val="24"/>
          <w:szCs w:val="24"/>
        </w:rPr>
        <w:t xml:space="preserve">p </w:t>
      </w:r>
      <w:r w:rsidR="005B4018" w:rsidRPr="004106EA">
        <w:rPr>
          <w:rFonts w:ascii="Times New Roman" w:eastAsia="BSGulliver" w:hAnsi="Times New Roman" w:cs="Times New Roman"/>
          <w:sz w:val="24"/>
          <w:szCs w:val="24"/>
        </w:rPr>
        <w:t>&lt; .001, partial η</w:t>
      </w:r>
      <w:r w:rsidR="005B4018" w:rsidRPr="004106EA">
        <w:rPr>
          <w:rFonts w:ascii="Times New Roman" w:eastAsia="BSGulliver" w:hAnsi="Times New Roman" w:cs="Times New Roman"/>
          <w:sz w:val="24"/>
          <w:szCs w:val="24"/>
          <w:vertAlign w:val="superscript"/>
        </w:rPr>
        <w:t xml:space="preserve">2 </w:t>
      </w:r>
      <w:r w:rsidR="005B4018" w:rsidRPr="004106EA">
        <w:rPr>
          <w:rFonts w:ascii="Times New Roman" w:eastAsia="BSGulliver" w:hAnsi="Times New Roman" w:cs="Times New Roman"/>
          <w:sz w:val="24"/>
          <w:szCs w:val="24"/>
        </w:rPr>
        <w:t>= .92</w:t>
      </w:r>
      <w:r w:rsidR="0021162B" w:rsidRPr="004106EA">
        <w:rPr>
          <w:rFonts w:ascii="Times New Roman" w:eastAsia="BSGulliver" w:hAnsi="Times New Roman" w:cs="Times New Roman"/>
          <w:sz w:val="24"/>
          <w:szCs w:val="24"/>
        </w:rPr>
        <w:t xml:space="preserve"> (</w:t>
      </w:r>
      <w:r w:rsidR="0021162B" w:rsidRPr="004106EA">
        <w:rPr>
          <w:rFonts w:ascii="Times New Roman" w:eastAsia="BSGulliver" w:hAnsi="Times New Roman" w:cs="Times New Roman"/>
          <w:b/>
          <w:sz w:val="24"/>
          <w:szCs w:val="24"/>
        </w:rPr>
        <w:t xml:space="preserve">Fig. </w:t>
      </w:r>
      <w:r w:rsidR="00411CBA" w:rsidRPr="004106EA">
        <w:rPr>
          <w:rFonts w:ascii="Times New Roman" w:eastAsia="BSGulliver" w:hAnsi="Times New Roman" w:cs="Times New Roman"/>
          <w:b/>
          <w:sz w:val="24"/>
          <w:szCs w:val="24"/>
        </w:rPr>
        <w:t>2</w:t>
      </w:r>
      <w:r w:rsidR="0021162B" w:rsidRPr="004106EA">
        <w:rPr>
          <w:rFonts w:ascii="Times New Roman" w:eastAsia="BSGulliver" w:hAnsi="Times New Roman" w:cs="Times New Roman"/>
          <w:b/>
          <w:sz w:val="24"/>
          <w:szCs w:val="24"/>
        </w:rPr>
        <w:t>a</w:t>
      </w:r>
      <w:r w:rsidR="0021162B" w:rsidRPr="004106EA">
        <w:rPr>
          <w:rFonts w:ascii="Times New Roman" w:eastAsia="BSGulliver" w:hAnsi="Times New Roman" w:cs="Times New Roman"/>
          <w:sz w:val="24"/>
          <w:szCs w:val="24"/>
        </w:rPr>
        <w:t>)</w:t>
      </w:r>
      <w:r w:rsidR="00776A3D" w:rsidRPr="004106EA">
        <w:rPr>
          <w:rFonts w:ascii="Times New Roman" w:eastAsia="BSGulliver" w:hAnsi="Times New Roman" w:cs="Times New Roman"/>
          <w:sz w:val="24"/>
          <w:szCs w:val="24"/>
        </w:rPr>
        <w:t>.</w:t>
      </w:r>
      <w:r w:rsidR="0068278C" w:rsidRPr="004106EA">
        <w:rPr>
          <w:rFonts w:ascii="Times New Roman" w:eastAsia="BSGulliver" w:hAnsi="Times New Roman" w:cs="Times New Roman"/>
          <w:sz w:val="24"/>
          <w:szCs w:val="24"/>
        </w:rPr>
        <w:t xml:space="preserve"> As predicted, participants consumed significantly less from the ‘smaller than normal’ portion than the ‘small-normal’ portion,</w:t>
      </w:r>
      <w:r w:rsidR="0068278C" w:rsidRPr="004106EA">
        <w:rPr>
          <w:rFonts w:ascii="Times New Roman" w:eastAsia="BSGulliver" w:hAnsi="Times New Roman" w:cs="Times New Roman"/>
          <w:i/>
          <w:sz w:val="24"/>
          <w:szCs w:val="24"/>
        </w:rPr>
        <w:t xml:space="preserve"> m</w:t>
      </w:r>
      <w:r w:rsidR="0068278C" w:rsidRPr="004106EA">
        <w:rPr>
          <w:rFonts w:ascii="Times New Roman" w:eastAsia="BSGulliver" w:hAnsi="Times New Roman" w:cs="Times New Roman"/>
          <w:sz w:val="24"/>
          <w:szCs w:val="24"/>
        </w:rPr>
        <w:t xml:space="preserve"> difference = 72.3 kcal, SE = 2.5, </w:t>
      </w:r>
      <w:r w:rsidR="0068278C" w:rsidRPr="004106EA">
        <w:rPr>
          <w:rFonts w:ascii="Times New Roman" w:eastAsia="BSGulliver" w:hAnsi="Times New Roman" w:cs="Times New Roman"/>
          <w:i/>
          <w:sz w:val="24"/>
          <w:szCs w:val="24"/>
        </w:rPr>
        <w:t xml:space="preserve">p </w:t>
      </w:r>
      <w:r w:rsidR="0068278C" w:rsidRPr="004106EA">
        <w:rPr>
          <w:rFonts w:ascii="Times New Roman" w:eastAsia="BSGulliver" w:hAnsi="Times New Roman" w:cs="Times New Roman"/>
          <w:sz w:val="24"/>
          <w:szCs w:val="24"/>
        </w:rPr>
        <w:t>&lt; .001,</w:t>
      </w:r>
      <w:r w:rsidR="0068278C" w:rsidRPr="004106EA">
        <w:rPr>
          <w:rFonts w:ascii="Times New Roman" w:eastAsia="BSGulliver" w:hAnsi="Times New Roman" w:cs="Times New Roman"/>
          <w:i/>
          <w:sz w:val="24"/>
          <w:szCs w:val="24"/>
        </w:rPr>
        <w:t xml:space="preserve"> d </w:t>
      </w:r>
      <w:r w:rsidR="0068278C" w:rsidRPr="004106EA">
        <w:rPr>
          <w:rFonts w:ascii="Times New Roman" w:eastAsia="BSGulliver" w:hAnsi="Times New Roman" w:cs="Times New Roman"/>
          <w:sz w:val="24"/>
          <w:szCs w:val="24"/>
        </w:rPr>
        <w:t>= 6.28, and the ‘large-normal’ portion,</w:t>
      </w:r>
      <w:r w:rsidR="0068278C" w:rsidRPr="004106EA">
        <w:rPr>
          <w:rFonts w:ascii="Times New Roman" w:eastAsia="BSGulliver" w:hAnsi="Times New Roman" w:cs="Times New Roman"/>
          <w:i/>
          <w:sz w:val="24"/>
          <w:szCs w:val="24"/>
        </w:rPr>
        <w:t xml:space="preserve"> m</w:t>
      </w:r>
      <w:r w:rsidR="0068278C" w:rsidRPr="004106EA">
        <w:rPr>
          <w:rFonts w:ascii="Times New Roman" w:eastAsia="BSGulliver" w:hAnsi="Times New Roman" w:cs="Times New Roman"/>
          <w:sz w:val="24"/>
          <w:szCs w:val="24"/>
        </w:rPr>
        <w:t xml:space="preserve"> difference = 136.4 kcal, SE = 5.2, </w:t>
      </w:r>
      <w:r w:rsidR="0068278C" w:rsidRPr="004106EA">
        <w:rPr>
          <w:rFonts w:ascii="Times New Roman" w:eastAsia="BSGulliver" w:hAnsi="Times New Roman" w:cs="Times New Roman"/>
          <w:i/>
          <w:sz w:val="24"/>
          <w:szCs w:val="24"/>
        </w:rPr>
        <w:t xml:space="preserve">p </w:t>
      </w:r>
      <w:r w:rsidR="0068278C" w:rsidRPr="004106EA">
        <w:rPr>
          <w:rFonts w:ascii="Times New Roman" w:eastAsia="BSGulliver" w:hAnsi="Times New Roman" w:cs="Times New Roman"/>
          <w:sz w:val="24"/>
          <w:szCs w:val="24"/>
        </w:rPr>
        <w:t>&lt; .001,</w:t>
      </w:r>
      <w:r w:rsidR="0068278C" w:rsidRPr="004106EA">
        <w:rPr>
          <w:rFonts w:ascii="Times New Roman" w:eastAsia="BSGulliver" w:hAnsi="Times New Roman" w:cs="Times New Roman"/>
          <w:i/>
          <w:sz w:val="24"/>
          <w:szCs w:val="24"/>
        </w:rPr>
        <w:t xml:space="preserve"> d </w:t>
      </w:r>
      <w:r w:rsidR="0068278C" w:rsidRPr="004106EA">
        <w:rPr>
          <w:rFonts w:ascii="Times New Roman" w:eastAsia="BSGulliver" w:hAnsi="Times New Roman" w:cs="Times New Roman"/>
          <w:sz w:val="24"/>
          <w:szCs w:val="24"/>
        </w:rPr>
        <w:t xml:space="preserve">= 5.56; and ate significantly less from the ‘small-normal’ portion than from the ‘large-normal’ portion, </w:t>
      </w:r>
      <w:r w:rsidR="0068278C" w:rsidRPr="004106EA">
        <w:rPr>
          <w:rFonts w:ascii="Times New Roman" w:eastAsia="BSGulliver" w:hAnsi="Times New Roman" w:cs="Times New Roman"/>
          <w:i/>
          <w:sz w:val="24"/>
          <w:szCs w:val="24"/>
        </w:rPr>
        <w:t>m</w:t>
      </w:r>
      <w:r w:rsidR="0068278C" w:rsidRPr="004106EA">
        <w:rPr>
          <w:rFonts w:ascii="Times New Roman" w:eastAsia="BSGulliver" w:hAnsi="Times New Roman" w:cs="Times New Roman"/>
          <w:sz w:val="24"/>
          <w:szCs w:val="24"/>
        </w:rPr>
        <w:t xml:space="preserve"> difference = 64.0 kcal, SE = 4.4, </w:t>
      </w:r>
      <w:r w:rsidR="0068278C" w:rsidRPr="004106EA">
        <w:rPr>
          <w:rFonts w:ascii="Times New Roman" w:eastAsia="BSGulliver" w:hAnsi="Times New Roman" w:cs="Times New Roman"/>
          <w:i/>
          <w:sz w:val="24"/>
          <w:szCs w:val="24"/>
        </w:rPr>
        <w:t>p</w:t>
      </w:r>
      <w:r w:rsidR="0068278C" w:rsidRPr="004106EA">
        <w:rPr>
          <w:rFonts w:ascii="Times New Roman" w:eastAsia="BSGulliver" w:hAnsi="Times New Roman" w:cs="Times New Roman"/>
          <w:sz w:val="24"/>
          <w:szCs w:val="24"/>
        </w:rPr>
        <w:t xml:space="preserve"> &lt;.001, </w:t>
      </w:r>
      <w:r w:rsidR="0068278C" w:rsidRPr="004106EA">
        <w:rPr>
          <w:rFonts w:ascii="Times New Roman" w:eastAsia="BSGulliver" w:hAnsi="Times New Roman" w:cs="Times New Roman"/>
          <w:i/>
          <w:sz w:val="24"/>
          <w:szCs w:val="24"/>
        </w:rPr>
        <w:t>d =</w:t>
      </w:r>
      <w:r w:rsidR="0068278C" w:rsidRPr="004106EA">
        <w:rPr>
          <w:rFonts w:ascii="Times New Roman" w:eastAsia="BSGulliver" w:hAnsi="Times New Roman" w:cs="Times New Roman"/>
          <w:sz w:val="24"/>
          <w:szCs w:val="24"/>
        </w:rPr>
        <w:t xml:space="preserve"> 2.37.</w:t>
      </w:r>
      <w:r w:rsidR="009C4FDA" w:rsidRPr="004106EA">
        <w:rPr>
          <w:rFonts w:ascii="Times New Roman" w:eastAsia="BSGulliver" w:hAnsi="Times New Roman" w:cs="Times New Roman"/>
          <w:sz w:val="24"/>
          <w:szCs w:val="24"/>
        </w:rPr>
        <w:t xml:space="preserve"> </w:t>
      </w:r>
      <w:r w:rsidR="0068278C" w:rsidRPr="004106EA">
        <w:rPr>
          <w:rFonts w:ascii="Times New Roman" w:eastAsia="BSGulliver" w:hAnsi="Times New Roman" w:cs="Times New Roman"/>
          <w:sz w:val="24"/>
          <w:szCs w:val="24"/>
        </w:rPr>
        <w:t xml:space="preserve">Likewise, in </w:t>
      </w:r>
      <w:r w:rsidR="009C4FDA" w:rsidRPr="004106EA">
        <w:rPr>
          <w:rFonts w:ascii="Times New Roman" w:eastAsia="BSGulliver" w:hAnsi="Times New Roman" w:cs="Times New Roman"/>
          <w:sz w:val="24"/>
          <w:szCs w:val="24"/>
        </w:rPr>
        <w:t>Study 2</w:t>
      </w:r>
      <w:r w:rsidR="0068278C" w:rsidRPr="004106EA">
        <w:rPr>
          <w:rFonts w:ascii="Times New Roman" w:eastAsia="BSGulliver" w:hAnsi="Times New Roman" w:cs="Times New Roman"/>
          <w:sz w:val="24"/>
          <w:szCs w:val="24"/>
        </w:rPr>
        <w:t xml:space="preserve"> there was a significant effect of portion size on energy intake from the initial served portion</w:t>
      </w:r>
      <w:r w:rsidR="009C4FDA" w:rsidRPr="004106EA">
        <w:rPr>
          <w:rFonts w:ascii="Times New Roman" w:eastAsia="BSGulliver" w:hAnsi="Times New Roman" w:cs="Times New Roman"/>
          <w:sz w:val="24"/>
          <w:szCs w:val="24"/>
        </w:rPr>
        <w:t xml:space="preserve">, </w:t>
      </w:r>
      <w:r w:rsidR="009C4FDA" w:rsidRPr="004106EA">
        <w:rPr>
          <w:rFonts w:ascii="Times New Roman" w:eastAsia="BSGulliver" w:hAnsi="Times New Roman" w:cs="Times New Roman"/>
          <w:i/>
          <w:sz w:val="24"/>
          <w:szCs w:val="24"/>
        </w:rPr>
        <w:t>F</w:t>
      </w:r>
      <w:r w:rsidR="009C4FDA" w:rsidRPr="004106EA">
        <w:rPr>
          <w:rFonts w:ascii="Times New Roman" w:eastAsia="BSGulliver" w:hAnsi="Times New Roman" w:cs="Times New Roman"/>
          <w:sz w:val="24"/>
          <w:szCs w:val="24"/>
        </w:rPr>
        <w:t xml:space="preserve">(1.22, 43.96) = 194.80, </w:t>
      </w:r>
      <w:r w:rsidR="009C4FDA" w:rsidRPr="004106EA">
        <w:rPr>
          <w:rFonts w:ascii="Times New Roman" w:eastAsia="BSGulliver" w:hAnsi="Times New Roman" w:cs="Times New Roman"/>
          <w:i/>
          <w:sz w:val="24"/>
          <w:szCs w:val="24"/>
        </w:rPr>
        <w:t xml:space="preserve">p </w:t>
      </w:r>
      <w:r w:rsidR="009C4FDA" w:rsidRPr="004106EA">
        <w:rPr>
          <w:rFonts w:ascii="Times New Roman" w:eastAsia="BSGulliver" w:hAnsi="Times New Roman" w:cs="Times New Roman"/>
          <w:sz w:val="24"/>
          <w:szCs w:val="24"/>
        </w:rPr>
        <w:t>&lt; .001, partial η</w:t>
      </w:r>
      <w:r w:rsidR="009C4FDA" w:rsidRPr="004106EA">
        <w:rPr>
          <w:rFonts w:ascii="Times New Roman" w:eastAsia="BSGulliver" w:hAnsi="Times New Roman" w:cs="Times New Roman"/>
          <w:sz w:val="24"/>
          <w:szCs w:val="24"/>
          <w:vertAlign w:val="superscript"/>
        </w:rPr>
        <w:t xml:space="preserve">2 </w:t>
      </w:r>
      <w:r w:rsidR="009C4FDA" w:rsidRPr="004106EA">
        <w:rPr>
          <w:rFonts w:ascii="Times New Roman" w:eastAsia="BSGulliver" w:hAnsi="Times New Roman" w:cs="Times New Roman"/>
          <w:sz w:val="24"/>
          <w:szCs w:val="24"/>
        </w:rPr>
        <w:t>= .84</w:t>
      </w:r>
      <w:r w:rsidR="0021162B" w:rsidRPr="004106EA">
        <w:rPr>
          <w:rFonts w:ascii="Times New Roman" w:eastAsia="BSGulliver" w:hAnsi="Times New Roman" w:cs="Times New Roman"/>
          <w:sz w:val="24"/>
          <w:szCs w:val="24"/>
        </w:rPr>
        <w:t xml:space="preserve"> (</w:t>
      </w:r>
      <w:r w:rsidR="0021162B" w:rsidRPr="004106EA">
        <w:rPr>
          <w:rFonts w:ascii="Times New Roman" w:eastAsia="BSGulliver" w:hAnsi="Times New Roman" w:cs="Times New Roman"/>
          <w:b/>
          <w:sz w:val="24"/>
          <w:szCs w:val="24"/>
        </w:rPr>
        <w:t xml:space="preserve">Fig. </w:t>
      </w:r>
      <w:r w:rsidR="00411CBA" w:rsidRPr="004106EA">
        <w:rPr>
          <w:rFonts w:ascii="Times New Roman" w:eastAsia="BSGulliver" w:hAnsi="Times New Roman" w:cs="Times New Roman"/>
          <w:b/>
          <w:sz w:val="24"/>
          <w:szCs w:val="24"/>
        </w:rPr>
        <w:t>2</w:t>
      </w:r>
      <w:r w:rsidR="0021162B" w:rsidRPr="004106EA">
        <w:rPr>
          <w:rFonts w:ascii="Times New Roman" w:eastAsia="BSGulliver" w:hAnsi="Times New Roman" w:cs="Times New Roman"/>
          <w:b/>
          <w:sz w:val="24"/>
          <w:szCs w:val="24"/>
        </w:rPr>
        <w:t>b</w:t>
      </w:r>
      <w:r w:rsidR="0021162B"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w:t>
      </w:r>
      <w:r w:rsidR="0068278C" w:rsidRPr="004106EA">
        <w:rPr>
          <w:rFonts w:ascii="Times New Roman" w:eastAsia="BSGulliver" w:hAnsi="Times New Roman" w:cs="Times New Roman"/>
          <w:sz w:val="24"/>
          <w:szCs w:val="24"/>
        </w:rPr>
        <w:t xml:space="preserve"> P</w:t>
      </w:r>
      <w:r w:rsidR="005B4018" w:rsidRPr="004106EA">
        <w:rPr>
          <w:rFonts w:ascii="Times New Roman" w:eastAsia="BSGulliver" w:hAnsi="Times New Roman" w:cs="Times New Roman"/>
          <w:sz w:val="24"/>
          <w:szCs w:val="24"/>
        </w:rPr>
        <w:t xml:space="preserve">articipants consumed </w:t>
      </w:r>
      <w:r w:rsidR="00906627" w:rsidRPr="004106EA">
        <w:rPr>
          <w:rFonts w:ascii="Times New Roman" w:eastAsia="BSGulliver" w:hAnsi="Times New Roman" w:cs="Times New Roman"/>
          <w:sz w:val="24"/>
          <w:szCs w:val="24"/>
        </w:rPr>
        <w:t>significantly less from the ‘smaller than normal’ portion than the ‘</w:t>
      </w:r>
      <w:r w:rsidR="00D16F9A" w:rsidRPr="004106EA">
        <w:rPr>
          <w:rFonts w:ascii="Times New Roman" w:eastAsia="BSGulliver" w:hAnsi="Times New Roman" w:cs="Times New Roman"/>
          <w:sz w:val="24"/>
          <w:szCs w:val="24"/>
        </w:rPr>
        <w:t>small-normal</w:t>
      </w:r>
      <w:r w:rsidR="00906627" w:rsidRPr="004106EA">
        <w:rPr>
          <w:rFonts w:ascii="Times New Roman" w:eastAsia="BSGulliver" w:hAnsi="Times New Roman" w:cs="Times New Roman"/>
          <w:sz w:val="24"/>
          <w:szCs w:val="24"/>
        </w:rPr>
        <w:t>’ portion,</w:t>
      </w:r>
      <w:r w:rsidR="00906627" w:rsidRPr="004106EA">
        <w:rPr>
          <w:rFonts w:ascii="Times New Roman" w:eastAsia="BSGulliver" w:hAnsi="Times New Roman" w:cs="Times New Roman"/>
          <w:i/>
          <w:sz w:val="24"/>
          <w:szCs w:val="24"/>
        </w:rPr>
        <w:t xml:space="preserve"> </w:t>
      </w:r>
      <w:r w:rsidR="009C4FDA" w:rsidRPr="004106EA">
        <w:rPr>
          <w:rFonts w:ascii="Times New Roman" w:eastAsia="BSGulliver" w:hAnsi="Times New Roman" w:cs="Times New Roman"/>
          <w:i/>
          <w:sz w:val="24"/>
          <w:szCs w:val="24"/>
        </w:rPr>
        <w:t>m</w:t>
      </w:r>
      <w:r w:rsidR="009C4FDA" w:rsidRPr="004106EA">
        <w:rPr>
          <w:rFonts w:ascii="Times New Roman" w:eastAsia="BSGulliver" w:hAnsi="Times New Roman" w:cs="Times New Roman"/>
          <w:sz w:val="24"/>
          <w:szCs w:val="24"/>
        </w:rPr>
        <w:t xml:space="preserve"> difference = 101.</w:t>
      </w:r>
      <w:r w:rsidR="0020719B" w:rsidRPr="004106EA">
        <w:rPr>
          <w:rFonts w:ascii="Times New Roman" w:eastAsia="BSGulliver" w:hAnsi="Times New Roman" w:cs="Times New Roman"/>
          <w:sz w:val="24"/>
          <w:szCs w:val="24"/>
        </w:rPr>
        <w:t>2</w:t>
      </w:r>
      <w:r w:rsidR="0086575A" w:rsidRPr="004106EA">
        <w:rPr>
          <w:rFonts w:ascii="Times New Roman" w:eastAsia="BSGulliver" w:hAnsi="Times New Roman" w:cs="Times New Roman"/>
          <w:sz w:val="24"/>
          <w:szCs w:val="24"/>
        </w:rPr>
        <w:t xml:space="preserve"> kcal</w:t>
      </w:r>
      <w:r w:rsidR="009C4FDA" w:rsidRPr="004106EA">
        <w:rPr>
          <w:rFonts w:ascii="Times New Roman" w:eastAsia="BSGulliver" w:hAnsi="Times New Roman" w:cs="Times New Roman"/>
          <w:sz w:val="24"/>
          <w:szCs w:val="24"/>
        </w:rPr>
        <w:t>, SE = 7.</w:t>
      </w:r>
      <w:r w:rsidR="0020719B" w:rsidRPr="004106EA">
        <w:rPr>
          <w:rFonts w:ascii="Times New Roman" w:eastAsia="BSGulliver" w:hAnsi="Times New Roman" w:cs="Times New Roman"/>
          <w:sz w:val="24"/>
          <w:szCs w:val="24"/>
        </w:rPr>
        <w:t>1</w:t>
      </w:r>
      <w:r w:rsidR="009C4FDA" w:rsidRPr="004106EA">
        <w:rPr>
          <w:rFonts w:ascii="Times New Roman" w:eastAsia="BSGulliver" w:hAnsi="Times New Roman" w:cs="Times New Roman"/>
          <w:sz w:val="24"/>
          <w:szCs w:val="24"/>
        </w:rPr>
        <w:t xml:space="preserve">, </w:t>
      </w:r>
      <w:r w:rsidR="009C4FDA" w:rsidRPr="004106EA">
        <w:rPr>
          <w:rFonts w:ascii="Times New Roman" w:eastAsia="BSGulliver" w:hAnsi="Times New Roman" w:cs="Times New Roman"/>
          <w:i/>
          <w:sz w:val="24"/>
          <w:szCs w:val="24"/>
        </w:rPr>
        <w:t xml:space="preserve">p </w:t>
      </w:r>
      <w:r w:rsidR="009C4FDA" w:rsidRPr="004106EA">
        <w:rPr>
          <w:rFonts w:ascii="Times New Roman" w:eastAsia="BSGulliver" w:hAnsi="Times New Roman" w:cs="Times New Roman"/>
          <w:sz w:val="24"/>
          <w:szCs w:val="24"/>
        </w:rPr>
        <w:t>&lt; .001,</w:t>
      </w:r>
      <w:r w:rsidR="00CF07C3" w:rsidRPr="004106EA">
        <w:rPr>
          <w:rFonts w:ascii="Times New Roman" w:eastAsia="BSGulliver" w:hAnsi="Times New Roman" w:cs="Times New Roman"/>
          <w:sz w:val="24"/>
          <w:szCs w:val="24"/>
        </w:rPr>
        <w:t xml:space="preserve"> </w:t>
      </w:r>
      <w:r w:rsidR="00CF07C3" w:rsidRPr="004106EA">
        <w:rPr>
          <w:rFonts w:ascii="Times New Roman" w:eastAsia="BSGulliver" w:hAnsi="Times New Roman" w:cs="Times New Roman"/>
          <w:i/>
          <w:sz w:val="24"/>
          <w:szCs w:val="24"/>
        </w:rPr>
        <w:t xml:space="preserve">d = </w:t>
      </w:r>
      <w:r w:rsidR="00C13888" w:rsidRPr="004106EA">
        <w:rPr>
          <w:rFonts w:ascii="Times New Roman" w:eastAsia="BSGulliver" w:hAnsi="Times New Roman" w:cs="Times New Roman"/>
          <w:sz w:val="24"/>
          <w:szCs w:val="24"/>
        </w:rPr>
        <w:t>2.16</w:t>
      </w:r>
      <w:r w:rsidR="00CF07C3" w:rsidRPr="004106EA">
        <w:rPr>
          <w:rFonts w:ascii="Times New Roman" w:eastAsia="BSGulliver" w:hAnsi="Times New Roman" w:cs="Times New Roman"/>
          <w:sz w:val="24"/>
          <w:szCs w:val="24"/>
        </w:rPr>
        <w:t>,</w:t>
      </w:r>
      <w:r w:rsidR="009C4FDA" w:rsidRPr="004106EA">
        <w:rPr>
          <w:rFonts w:ascii="Times New Roman" w:eastAsia="BSGulliver" w:hAnsi="Times New Roman" w:cs="Times New Roman"/>
          <w:sz w:val="24"/>
          <w:szCs w:val="24"/>
        </w:rPr>
        <w:t xml:space="preserve"> </w:t>
      </w:r>
      <w:r w:rsidR="00CF07C3" w:rsidRPr="004106EA">
        <w:rPr>
          <w:rFonts w:ascii="Times New Roman" w:eastAsia="BSGulliver" w:hAnsi="Times New Roman" w:cs="Times New Roman"/>
          <w:sz w:val="24"/>
          <w:szCs w:val="24"/>
        </w:rPr>
        <w:t>and the ‘large-normal’ portion,</w:t>
      </w:r>
      <w:r w:rsidR="00CF07C3" w:rsidRPr="004106EA">
        <w:rPr>
          <w:rFonts w:ascii="Times New Roman" w:eastAsia="BSGulliver" w:hAnsi="Times New Roman" w:cs="Times New Roman"/>
          <w:i/>
          <w:sz w:val="24"/>
          <w:szCs w:val="24"/>
        </w:rPr>
        <w:t xml:space="preserve"> m</w:t>
      </w:r>
      <w:r w:rsidR="00CF07C3" w:rsidRPr="004106EA">
        <w:rPr>
          <w:rFonts w:ascii="Times New Roman" w:eastAsia="BSGulliver" w:hAnsi="Times New Roman" w:cs="Times New Roman"/>
          <w:sz w:val="24"/>
          <w:szCs w:val="24"/>
        </w:rPr>
        <w:t xml:space="preserve"> difference = </w:t>
      </w:r>
      <w:r w:rsidR="00C13888" w:rsidRPr="004106EA">
        <w:rPr>
          <w:rFonts w:ascii="Times New Roman" w:eastAsia="BSGulliver" w:hAnsi="Times New Roman" w:cs="Times New Roman"/>
          <w:sz w:val="24"/>
          <w:szCs w:val="24"/>
        </w:rPr>
        <w:t>187.</w:t>
      </w:r>
      <w:r w:rsidR="0020719B" w:rsidRPr="004106EA">
        <w:rPr>
          <w:rFonts w:ascii="Times New Roman" w:eastAsia="BSGulliver" w:hAnsi="Times New Roman" w:cs="Times New Roman"/>
          <w:sz w:val="24"/>
          <w:szCs w:val="24"/>
        </w:rPr>
        <w:t>9</w:t>
      </w:r>
      <w:r w:rsidR="0086575A" w:rsidRPr="004106EA">
        <w:rPr>
          <w:rFonts w:ascii="Times New Roman" w:eastAsia="BSGulliver" w:hAnsi="Times New Roman" w:cs="Times New Roman"/>
          <w:sz w:val="24"/>
          <w:szCs w:val="24"/>
        </w:rPr>
        <w:t xml:space="preserve"> kcal</w:t>
      </w:r>
      <w:r w:rsidR="00CF07C3" w:rsidRPr="004106EA">
        <w:rPr>
          <w:rFonts w:ascii="Times New Roman" w:eastAsia="BSGulliver" w:hAnsi="Times New Roman" w:cs="Times New Roman"/>
          <w:sz w:val="24"/>
          <w:szCs w:val="24"/>
        </w:rPr>
        <w:t xml:space="preserve">, SE = </w:t>
      </w:r>
      <w:r w:rsidR="00C13888" w:rsidRPr="004106EA">
        <w:rPr>
          <w:rFonts w:ascii="Times New Roman" w:eastAsia="BSGulliver" w:hAnsi="Times New Roman" w:cs="Times New Roman"/>
          <w:sz w:val="24"/>
          <w:szCs w:val="24"/>
        </w:rPr>
        <w:t>12.</w:t>
      </w:r>
      <w:r w:rsidR="0020719B" w:rsidRPr="004106EA">
        <w:rPr>
          <w:rFonts w:ascii="Times New Roman" w:eastAsia="BSGulliver" w:hAnsi="Times New Roman" w:cs="Times New Roman"/>
          <w:sz w:val="24"/>
          <w:szCs w:val="24"/>
        </w:rPr>
        <w:t>8</w:t>
      </w:r>
      <w:r w:rsidR="00CF07C3" w:rsidRPr="004106EA">
        <w:rPr>
          <w:rFonts w:ascii="Times New Roman" w:eastAsia="BSGulliver" w:hAnsi="Times New Roman" w:cs="Times New Roman"/>
          <w:sz w:val="24"/>
          <w:szCs w:val="24"/>
        </w:rPr>
        <w:t xml:space="preserve">, </w:t>
      </w:r>
      <w:r w:rsidR="00CF07C3" w:rsidRPr="004106EA">
        <w:rPr>
          <w:rFonts w:ascii="Times New Roman" w:eastAsia="BSGulliver" w:hAnsi="Times New Roman" w:cs="Times New Roman"/>
          <w:i/>
          <w:sz w:val="24"/>
          <w:szCs w:val="24"/>
        </w:rPr>
        <w:t xml:space="preserve">p </w:t>
      </w:r>
      <w:r w:rsidR="00CF07C3" w:rsidRPr="004106EA">
        <w:rPr>
          <w:rFonts w:ascii="Times New Roman" w:eastAsia="BSGulliver" w:hAnsi="Times New Roman" w:cs="Times New Roman"/>
          <w:sz w:val="24"/>
          <w:szCs w:val="24"/>
        </w:rPr>
        <w:t xml:space="preserve">&lt; .001, </w:t>
      </w:r>
      <w:r w:rsidR="00CF07C3" w:rsidRPr="004106EA">
        <w:rPr>
          <w:rFonts w:ascii="Times New Roman" w:eastAsia="BSGulliver" w:hAnsi="Times New Roman" w:cs="Times New Roman"/>
          <w:i/>
          <w:sz w:val="24"/>
          <w:szCs w:val="24"/>
        </w:rPr>
        <w:t xml:space="preserve">d = </w:t>
      </w:r>
      <w:r w:rsidR="00C13888" w:rsidRPr="004106EA">
        <w:rPr>
          <w:rFonts w:ascii="Times New Roman" w:eastAsia="BSGulliver" w:hAnsi="Times New Roman" w:cs="Times New Roman"/>
          <w:sz w:val="24"/>
          <w:szCs w:val="24"/>
        </w:rPr>
        <w:t>2.69</w:t>
      </w:r>
      <w:r w:rsidR="00CF07C3" w:rsidRPr="004106EA">
        <w:rPr>
          <w:rFonts w:ascii="Times New Roman" w:eastAsia="BSGulliver" w:hAnsi="Times New Roman" w:cs="Times New Roman"/>
          <w:sz w:val="24"/>
          <w:szCs w:val="24"/>
        </w:rPr>
        <w:t xml:space="preserve">; </w:t>
      </w:r>
      <w:r w:rsidR="00906627" w:rsidRPr="004106EA">
        <w:rPr>
          <w:rFonts w:ascii="Times New Roman" w:eastAsia="BSGulliver" w:hAnsi="Times New Roman" w:cs="Times New Roman"/>
          <w:sz w:val="24"/>
          <w:szCs w:val="24"/>
        </w:rPr>
        <w:t>and</w:t>
      </w:r>
      <w:r w:rsidR="00CF07C3" w:rsidRPr="004106EA">
        <w:rPr>
          <w:rFonts w:ascii="Times New Roman" w:eastAsia="BSGulliver" w:hAnsi="Times New Roman" w:cs="Times New Roman"/>
          <w:sz w:val="24"/>
          <w:szCs w:val="24"/>
        </w:rPr>
        <w:t xml:space="preserve"> ate</w:t>
      </w:r>
      <w:r w:rsidR="00906627" w:rsidRPr="004106EA">
        <w:rPr>
          <w:rFonts w:ascii="Times New Roman" w:eastAsia="BSGulliver" w:hAnsi="Times New Roman" w:cs="Times New Roman"/>
          <w:sz w:val="24"/>
          <w:szCs w:val="24"/>
        </w:rPr>
        <w:t xml:space="preserve"> significantly less from the ‘</w:t>
      </w:r>
      <w:r w:rsidR="00D16F9A" w:rsidRPr="004106EA">
        <w:rPr>
          <w:rFonts w:ascii="Times New Roman" w:eastAsia="BSGulliver" w:hAnsi="Times New Roman" w:cs="Times New Roman"/>
          <w:sz w:val="24"/>
          <w:szCs w:val="24"/>
        </w:rPr>
        <w:t>small-normal</w:t>
      </w:r>
      <w:r w:rsidR="00906627" w:rsidRPr="004106EA">
        <w:rPr>
          <w:rFonts w:ascii="Times New Roman" w:eastAsia="BSGulliver" w:hAnsi="Times New Roman" w:cs="Times New Roman"/>
          <w:sz w:val="24"/>
          <w:szCs w:val="24"/>
        </w:rPr>
        <w:t>’ portion than from the ‘</w:t>
      </w:r>
      <w:r w:rsidR="00D16F9A" w:rsidRPr="004106EA">
        <w:rPr>
          <w:rFonts w:ascii="Times New Roman" w:eastAsia="BSGulliver" w:hAnsi="Times New Roman" w:cs="Times New Roman"/>
          <w:sz w:val="24"/>
          <w:szCs w:val="24"/>
        </w:rPr>
        <w:t>large-normal</w:t>
      </w:r>
      <w:r w:rsidR="00906627" w:rsidRPr="004106EA">
        <w:rPr>
          <w:rFonts w:ascii="Times New Roman" w:eastAsia="BSGulliver" w:hAnsi="Times New Roman" w:cs="Times New Roman"/>
          <w:sz w:val="24"/>
          <w:szCs w:val="24"/>
        </w:rPr>
        <w:t>’ portion,</w:t>
      </w:r>
      <w:r w:rsidR="005B4018" w:rsidRPr="004106EA">
        <w:rPr>
          <w:rFonts w:ascii="Times New Roman" w:eastAsia="BSGulliver" w:hAnsi="Times New Roman" w:cs="Times New Roman"/>
          <w:sz w:val="24"/>
          <w:szCs w:val="24"/>
        </w:rPr>
        <w:t xml:space="preserve"> </w:t>
      </w:r>
      <w:r w:rsidR="009C4FDA" w:rsidRPr="004106EA">
        <w:rPr>
          <w:rFonts w:ascii="Times New Roman" w:eastAsia="BSGulliver" w:hAnsi="Times New Roman" w:cs="Times New Roman"/>
          <w:i/>
          <w:sz w:val="24"/>
          <w:szCs w:val="24"/>
        </w:rPr>
        <w:t>m</w:t>
      </w:r>
      <w:r w:rsidR="009C4FDA" w:rsidRPr="004106EA">
        <w:rPr>
          <w:rFonts w:ascii="Times New Roman" w:eastAsia="BSGulliver" w:hAnsi="Times New Roman" w:cs="Times New Roman"/>
          <w:sz w:val="24"/>
          <w:szCs w:val="24"/>
        </w:rPr>
        <w:t xml:space="preserve"> difference = 86.</w:t>
      </w:r>
      <w:r w:rsidR="0020719B" w:rsidRPr="004106EA">
        <w:rPr>
          <w:rFonts w:ascii="Times New Roman" w:eastAsia="BSGulliver" w:hAnsi="Times New Roman" w:cs="Times New Roman"/>
          <w:sz w:val="24"/>
          <w:szCs w:val="24"/>
        </w:rPr>
        <w:t>7</w:t>
      </w:r>
      <w:r w:rsidR="0086575A" w:rsidRPr="004106EA">
        <w:rPr>
          <w:rFonts w:ascii="Times New Roman" w:eastAsia="BSGulliver" w:hAnsi="Times New Roman" w:cs="Times New Roman"/>
          <w:sz w:val="24"/>
          <w:szCs w:val="24"/>
        </w:rPr>
        <w:t xml:space="preserve"> kcal</w:t>
      </w:r>
      <w:r w:rsidR="009C4FDA" w:rsidRPr="004106EA">
        <w:rPr>
          <w:rFonts w:ascii="Times New Roman" w:eastAsia="BSGulliver" w:hAnsi="Times New Roman" w:cs="Times New Roman"/>
          <w:sz w:val="24"/>
          <w:szCs w:val="24"/>
        </w:rPr>
        <w:t xml:space="preserve">, SE = 7.7, </w:t>
      </w:r>
      <w:r w:rsidR="009C4FDA" w:rsidRPr="004106EA">
        <w:rPr>
          <w:rFonts w:ascii="Times New Roman" w:eastAsia="BSGulliver" w:hAnsi="Times New Roman" w:cs="Times New Roman"/>
          <w:i/>
          <w:sz w:val="24"/>
          <w:szCs w:val="24"/>
        </w:rPr>
        <w:t xml:space="preserve">p </w:t>
      </w:r>
      <w:r w:rsidR="009C4FDA" w:rsidRPr="004106EA">
        <w:rPr>
          <w:rFonts w:ascii="Times New Roman" w:eastAsia="BSGulliver" w:hAnsi="Times New Roman" w:cs="Times New Roman"/>
          <w:sz w:val="24"/>
          <w:szCs w:val="24"/>
        </w:rPr>
        <w:t>&lt; .001</w:t>
      </w:r>
      <w:r w:rsidR="00CF07C3" w:rsidRPr="004106EA">
        <w:rPr>
          <w:rFonts w:ascii="Times New Roman" w:eastAsia="BSGulliver" w:hAnsi="Times New Roman" w:cs="Times New Roman"/>
          <w:sz w:val="24"/>
          <w:szCs w:val="24"/>
        </w:rPr>
        <w:t xml:space="preserve">, </w:t>
      </w:r>
      <w:r w:rsidR="00CF07C3" w:rsidRPr="004106EA">
        <w:rPr>
          <w:rFonts w:ascii="Times New Roman" w:eastAsia="BSGulliver" w:hAnsi="Times New Roman" w:cs="Times New Roman"/>
          <w:i/>
          <w:sz w:val="24"/>
          <w:szCs w:val="24"/>
        </w:rPr>
        <w:t>d =</w:t>
      </w:r>
      <w:r w:rsidR="00C13888" w:rsidRPr="004106EA">
        <w:rPr>
          <w:rFonts w:ascii="Times New Roman" w:eastAsia="BSGulliver" w:hAnsi="Times New Roman" w:cs="Times New Roman"/>
          <w:i/>
          <w:sz w:val="24"/>
          <w:szCs w:val="24"/>
        </w:rPr>
        <w:t xml:space="preserve"> </w:t>
      </w:r>
      <w:r w:rsidR="00C13888" w:rsidRPr="004106EA">
        <w:rPr>
          <w:rFonts w:ascii="Times New Roman" w:eastAsia="BSGulliver" w:hAnsi="Times New Roman" w:cs="Times New Roman"/>
          <w:sz w:val="24"/>
          <w:szCs w:val="24"/>
        </w:rPr>
        <w:t>1.14</w:t>
      </w:r>
      <w:r w:rsidR="004D0B46" w:rsidRPr="004106EA">
        <w:rPr>
          <w:rFonts w:ascii="Times New Roman" w:eastAsia="BSGulliver" w:hAnsi="Times New Roman" w:cs="Times New Roman"/>
          <w:sz w:val="24"/>
          <w:szCs w:val="24"/>
        </w:rPr>
        <w:t xml:space="preserve">. </w:t>
      </w:r>
    </w:p>
    <w:p w14:paraId="4D979358" w14:textId="262C4CCB" w:rsidR="000C2184" w:rsidRPr="004106EA" w:rsidRDefault="000C2184" w:rsidP="000C2184">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Effect of </w:t>
      </w:r>
      <w:r w:rsidR="007B652A" w:rsidRPr="004106EA">
        <w:rPr>
          <w:rFonts w:ascii="Times New Roman" w:eastAsia="BSGulliver" w:hAnsi="Times New Roman" w:cs="Times New Roman"/>
          <w:sz w:val="24"/>
          <w:szCs w:val="24"/>
        </w:rPr>
        <w:t xml:space="preserve">initial </w:t>
      </w:r>
      <w:r w:rsidRPr="004106EA">
        <w:rPr>
          <w:rFonts w:ascii="Times New Roman" w:eastAsia="BSGulliver" w:hAnsi="Times New Roman" w:cs="Times New Roman"/>
          <w:sz w:val="24"/>
          <w:szCs w:val="24"/>
        </w:rPr>
        <w:t>portion size on</w:t>
      </w:r>
      <w:r w:rsidR="007B652A" w:rsidRPr="004106EA">
        <w:rPr>
          <w:rFonts w:ascii="Times New Roman" w:eastAsia="BSGulliver" w:hAnsi="Times New Roman" w:cs="Times New Roman"/>
          <w:sz w:val="24"/>
          <w:szCs w:val="24"/>
        </w:rPr>
        <w:t xml:space="preserve"> additional </w:t>
      </w:r>
      <w:r w:rsidRPr="004106EA">
        <w:rPr>
          <w:rFonts w:ascii="Times New Roman" w:eastAsia="BSGulliver" w:hAnsi="Times New Roman" w:cs="Times New Roman"/>
          <w:sz w:val="24"/>
          <w:szCs w:val="24"/>
        </w:rPr>
        <w:t>intake</w:t>
      </w:r>
      <w:r w:rsidR="007B652A" w:rsidRPr="004106EA">
        <w:rPr>
          <w:rFonts w:ascii="Times New Roman" w:eastAsia="BSGulliver" w:hAnsi="Times New Roman" w:cs="Times New Roman"/>
          <w:sz w:val="24"/>
          <w:szCs w:val="24"/>
        </w:rPr>
        <w:t xml:space="preserve"> </w:t>
      </w:r>
      <w:r w:rsidR="00A24DAF" w:rsidRPr="004106EA">
        <w:rPr>
          <w:rFonts w:ascii="Times New Roman" w:eastAsia="BSGulliver" w:hAnsi="Times New Roman" w:cs="Times New Roman"/>
          <w:sz w:val="24"/>
          <w:szCs w:val="24"/>
        </w:rPr>
        <w:t>after the initial portion</w:t>
      </w:r>
    </w:p>
    <w:p w14:paraId="5CD836CC" w14:textId="0922253C" w:rsidR="008E3E36" w:rsidRPr="004106EA" w:rsidRDefault="0068278C" w:rsidP="00E7747E">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In Study 1, t</w:t>
      </w:r>
      <w:r w:rsidR="00575226" w:rsidRPr="004106EA">
        <w:rPr>
          <w:rFonts w:ascii="Times New Roman" w:eastAsia="BSGulliver" w:hAnsi="Times New Roman" w:cs="Times New Roman"/>
          <w:sz w:val="24"/>
          <w:szCs w:val="24"/>
        </w:rPr>
        <w:t xml:space="preserve">here was a significant effect of portion size on </w:t>
      </w:r>
      <w:r w:rsidR="00A24DAF" w:rsidRPr="004106EA">
        <w:rPr>
          <w:rFonts w:ascii="Times New Roman" w:eastAsia="BSGulliver" w:hAnsi="Times New Roman" w:cs="Times New Roman"/>
          <w:sz w:val="24"/>
          <w:szCs w:val="24"/>
        </w:rPr>
        <w:t xml:space="preserve">additional intake of </w:t>
      </w:r>
      <w:r w:rsidR="00117F67" w:rsidRPr="004106EA">
        <w:rPr>
          <w:rFonts w:ascii="Times New Roman" w:eastAsia="BSGulliver" w:hAnsi="Times New Roman" w:cs="Times New Roman"/>
          <w:sz w:val="24"/>
          <w:szCs w:val="24"/>
        </w:rPr>
        <w:t xml:space="preserve">pasta, </w:t>
      </w:r>
      <w:r w:rsidR="005B4018" w:rsidRPr="004106EA">
        <w:rPr>
          <w:rFonts w:ascii="Times New Roman" w:eastAsia="BSGulliver" w:hAnsi="Times New Roman" w:cs="Times New Roman"/>
          <w:i/>
          <w:sz w:val="24"/>
          <w:szCs w:val="24"/>
        </w:rPr>
        <w:t>F</w:t>
      </w:r>
      <w:r w:rsidR="005B4018" w:rsidRPr="004106EA">
        <w:rPr>
          <w:rFonts w:ascii="Times New Roman" w:eastAsia="BSGulliver" w:hAnsi="Times New Roman" w:cs="Times New Roman"/>
          <w:sz w:val="24"/>
          <w:szCs w:val="24"/>
        </w:rPr>
        <w:t xml:space="preserve">(2, 88) = 12.70, </w:t>
      </w:r>
      <w:r w:rsidR="005B4018" w:rsidRPr="004106EA">
        <w:rPr>
          <w:rFonts w:ascii="Times New Roman" w:eastAsia="BSGulliver" w:hAnsi="Times New Roman" w:cs="Times New Roman"/>
          <w:i/>
          <w:sz w:val="24"/>
          <w:szCs w:val="24"/>
        </w:rPr>
        <w:t xml:space="preserve">p </w:t>
      </w:r>
      <w:r w:rsidR="005B4018" w:rsidRPr="004106EA">
        <w:rPr>
          <w:rFonts w:ascii="Times New Roman" w:eastAsia="BSGulliver" w:hAnsi="Times New Roman" w:cs="Times New Roman"/>
          <w:sz w:val="24"/>
          <w:szCs w:val="24"/>
        </w:rPr>
        <w:t>&lt; .001, partial η</w:t>
      </w:r>
      <w:r w:rsidR="005B4018" w:rsidRPr="004106EA">
        <w:rPr>
          <w:rFonts w:ascii="Times New Roman" w:eastAsia="BSGulliver" w:hAnsi="Times New Roman" w:cs="Times New Roman"/>
          <w:sz w:val="24"/>
          <w:szCs w:val="24"/>
          <w:vertAlign w:val="superscript"/>
        </w:rPr>
        <w:t xml:space="preserve">2 </w:t>
      </w:r>
      <w:r w:rsidR="005B4018" w:rsidRPr="004106EA">
        <w:rPr>
          <w:rFonts w:ascii="Times New Roman" w:eastAsia="BSGulliver" w:hAnsi="Times New Roman" w:cs="Times New Roman"/>
          <w:sz w:val="24"/>
          <w:szCs w:val="24"/>
        </w:rPr>
        <w:t>= .22</w:t>
      </w:r>
      <w:r w:rsidR="00411CBA" w:rsidRPr="004106EA">
        <w:rPr>
          <w:rFonts w:ascii="Times New Roman" w:eastAsia="BSGulliver" w:hAnsi="Times New Roman" w:cs="Times New Roman"/>
          <w:sz w:val="24"/>
          <w:szCs w:val="24"/>
        </w:rPr>
        <w:t xml:space="preserve"> (Fig. 2</w:t>
      </w:r>
      <w:r w:rsidR="004D0B46" w:rsidRPr="004106EA">
        <w:rPr>
          <w:rFonts w:ascii="Times New Roman" w:eastAsia="BSGulliver" w:hAnsi="Times New Roman" w:cs="Times New Roman"/>
          <w:sz w:val="24"/>
          <w:szCs w:val="24"/>
        </w:rPr>
        <w:t>a)</w:t>
      </w:r>
      <w:r w:rsidR="00117F67"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 xml:space="preserve"> Consistent with predictions, </w:t>
      </w:r>
      <w:r w:rsidR="00117F67" w:rsidRPr="004106EA">
        <w:rPr>
          <w:rFonts w:ascii="Times New Roman" w:eastAsia="BSGulliver" w:hAnsi="Times New Roman" w:cs="Times New Roman"/>
          <w:sz w:val="24"/>
          <w:szCs w:val="24"/>
        </w:rPr>
        <w:t xml:space="preserve">additional </w:t>
      </w:r>
      <w:r w:rsidR="005B4018" w:rsidRPr="004106EA">
        <w:rPr>
          <w:rFonts w:ascii="Times New Roman" w:eastAsia="BSGulliver" w:hAnsi="Times New Roman" w:cs="Times New Roman"/>
          <w:sz w:val="24"/>
          <w:szCs w:val="24"/>
        </w:rPr>
        <w:t>intake did not significantly differ between the ‘</w:t>
      </w:r>
      <w:r w:rsidR="00D16F9A" w:rsidRPr="004106EA">
        <w:rPr>
          <w:rFonts w:ascii="Times New Roman" w:eastAsia="BSGulliver" w:hAnsi="Times New Roman" w:cs="Times New Roman"/>
          <w:sz w:val="24"/>
          <w:szCs w:val="24"/>
        </w:rPr>
        <w:t>small-normal</w:t>
      </w:r>
      <w:r w:rsidR="005B4018" w:rsidRPr="004106EA">
        <w:rPr>
          <w:rFonts w:ascii="Times New Roman" w:eastAsia="BSGulliver" w:hAnsi="Times New Roman" w:cs="Times New Roman"/>
          <w:sz w:val="24"/>
          <w:szCs w:val="24"/>
        </w:rPr>
        <w:t>’ and ‘</w:t>
      </w:r>
      <w:r w:rsidR="00D16F9A" w:rsidRPr="004106EA">
        <w:rPr>
          <w:rFonts w:ascii="Times New Roman" w:eastAsia="BSGulliver" w:hAnsi="Times New Roman" w:cs="Times New Roman"/>
          <w:sz w:val="24"/>
          <w:szCs w:val="24"/>
        </w:rPr>
        <w:t>large-normal</w:t>
      </w:r>
      <w:r w:rsidR="005B4018" w:rsidRPr="004106EA">
        <w:rPr>
          <w:rFonts w:ascii="Times New Roman" w:eastAsia="BSGulliver" w:hAnsi="Times New Roman" w:cs="Times New Roman"/>
          <w:sz w:val="24"/>
          <w:szCs w:val="24"/>
        </w:rPr>
        <w:t xml:space="preserve">’ conditions, </w:t>
      </w:r>
      <w:r w:rsidR="005B4018" w:rsidRPr="004106EA">
        <w:rPr>
          <w:rFonts w:ascii="Times New Roman" w:eastAsia="BSGulliver" w:hAnsi="Times New Roman" w:cs="Times New Roman"/>
          <w:i/>
          <w:sz w:val="24"/>
          <w:szCs w:val="24"/>
        </w:rPr>
        <w:t>m</w:t>
      </w:r>
      <w:r w:rsidR="005B4018" w:rsidRPr="004106EA">
        <w:rPr>
          <w:rFonts w:ascii="Times New Roman" w:eastAsia="BSGulliver" w:hAnsi="Times New Roman" w:cs="Times New Roman"/>
          <w:sz w:val="24"/>
          <w:szCs w:val="24"/>
        </w:rPr>
        <w:t xml:space="preserve"> difference</w:t>
      </w:r>
      <w:r w:rsidR="009C4FDA"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sz w:val="24"/>
          <w:szCs w:val="24"/>
        </w:rPr>
        <w:t>= 20.9</w:t>
      </w:r>
      <w:r w:rsidR="0086575A" w:rsidRPr="004106EA">
        <w:rPr>
          <w:rFonts w:ascii="Times New Roman" w:eastAsia="BSGulliver" w:hAnsi="Times New Roman" w:cs="Times New Roman"/>
          <w:sz w:val="24"/>
          <w:szCs w:val="24"/>
        </w:rPr>
        <w:t xml:space="preserve"> kcal</w:t>
      </w:r>
      <w:r w:rsidR="005B4018" w:rsidRPr="004106EA">
        <w:rPr>
          <w:rFonts w:ascii="Times New Roman" w:eastAsia="BSGulliver" w:hAnsi="Times New Roman" w:cs="Times New Roman"/>
          <w:sz w:val="24"/>
          <w:szCs w:val="24"/>
        </w:rPr>
        <w:t>, SE = 11.</w:t>
      </w:r>
      <w:r w:rsidR="00C545B1" w:rsidRPr="004106EA">
        <w:rPr>
          <w:rFonts w:ascii="Times New Roman" w:eastAsia="BSGulliver" w:hAnsi="Times New Roman" w:cs="Times New Roman"/>
          <w:sz w:val="24"/>
          <w:szCs w:val="24"/>
        </w:rPr>
        <w:t>8</w:t>
      </w:r>
      <w:r w:rsidR="005B4018"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i/>
          <w:sz w:val="24"/>
          <w:szCs w:val="24"/>
        </w:rPr>
        <w:t xml:space="preserve">p </w:t>
      </w:r>
      <w:r w:rsidR="009A7D3C" w:rsidRPr="004106EA">
        <w:rPr>
          <w:rFonts w:ascii="Times New Roman" w:eastAsia="BSGulliver" w:hAnsi="Times New Roman" w:cs="Times New Roman"/>
          <w:sz w:val="24"/>
          <w:szCs w:val="24"/>
        </w:rPr>
        <w:t>= .08</w:t>
      </w:r>
      <w:r w:rsidR="005B4018" w:rsidRPr="004106EA">
        <w:rPr>
          <w:rFonts w:ascii="Times New Roman" w:eastAsia="BSGulliver" w:hAnsi="Times New Roman" w:cs="Times New Roman"/>
          <w:sz w:val="24"/>
          <w:szCs w:val="24"/>
        </w:rPr>
        <w:t>,</w:t>
      </w:r>
      <w:r w:rsidR="00E80A03" w:rsidRPr="004106EA">
        <w:rPr>
          <w:rFonts w:ascii="Times New Roman" w:eastAsia="BSGulliver" w:hAnsi="Times New Roman" w:cs="Times New Roman"/>
          <w:sz w:val="24"/>
          <w:szCs w:val="24"/>
        </w:rPr>
        <w:t xml:space="preserve"> </w:t>
      </w:r>
      <w:r w:rsidR="00E80A03" w:rsidRPr="004106EA">
        <w:rPr>
          <w:rFonts w:ascii="Times New Roman" w:eastAsia="BSGulliver" w:hAnsi="Times New Roman" w:cs="Times New Roman"/>
          <w:i/>
          <w:sz w:val="24"/>
          <w:szCs w:val="24"/>
        </w:rPr>
        <w:t xml:space="preserve">d = </w:t>
      </w:r>
      <w:r w:rsidR="00E80A03" w:rsidRPr="004106EA">
        <w:rPr>
          <w:rFonts w:ascii="Times New Roman" w:eastAsia="BSGulliver" w:hAnsi="Times New Roman" w:cs="Times New Roman"/>
          <w:sz w:val="24"/>
          <w:szCs w:val="24"/>
        </w:rPr>
        <w:t>0.24</w:t>
      </w:r>
      <w:r w:rsidR="00117F67" w:rsidRPr="004106EA">
        <w:rPr>
          <w:rFonts w:ascii="Times New Roman" w:eastAsia="BSGulliver" w:hAnsi="Times New Roman" w:cs="Times New Roman"/>
          <w:sz w:val="24"/>
          <w:szCs w:val="24"/>
        </w:rPr>
        <w:t xml:space="preserve">, but </w:t>
      </w:r>
      <w:r w:rsidR="00372428" w:rsidRPr="004106EA">
        <w:rPr>
          <w:rFonts w:ascii="Times New Roman" w:eastAsia="BSGulliver" w:hAnsi="Times New Roman" w:cs="Times New Roman"/>
          <w:sz w:val="24"/>
          <w:szCs w:val="24"/>
        </w:rPr>
        <w:t>was significantly higher</w:t>
      </w:r>
      <w:r w:rsidR="005B4018" w:rsidRPr="004106EA">
        <w:rPr>
          <w:rFonts w:ascii="Times New Roman" w:eastAsia="BSGulliver" w:hAnsi="Times New Roman" w:cs="Times New Roman"/>
          <w:sz w:val="24"/>
          <w:szCs w:val="24"/>
        </w:rPr>
        <w:t xml:space="preserve"> in the ‘</w:t>
      </w:r>
      <w:r w:rsidR="005374FA" w:rsidRPr="004106EA">
        <w:rPr>
          <w:rFonts w:ascii="Times New Roman" w:eastAsia="BSGulliver" w:hAnsi="Times New Roman" w:cs="Times New Roman"/>
          <w:sz w:val="24"/>
          <w:szCs w:val="24"/>
        </w:rPr>
        <w:t>smaller than</w:t>
      </w:r>
      <w:r w:rsidR="005B4018" w:rsidRPr="004106EA">
        <w:rPr>
          <w:rFonts w:ascii="Times New Roman" w:eastAsia="BSGulliver" w:hAnsi="Times New Roman" w:cs="Times New Roman"/>
          <w:sz w:val="24"/>
          <w:szCs w:val="24"/>
        </w:rPr>
        <w:t xml:space="preserve"> normal’ than in the </w:t>
      </w:r>
      <w:r w:rsidR="00117F67" w:rsidRPr="004106EA">
        <w:rPr>
          <w:rFonts w:ascii="Times New Roman" w:eastAsia="BSGulliver" w:hAnsi="Times New Roman" w:cs="Times New Roman"/>
          <w:sz w:val="24"/>
          <w:szCs w:val="24"/>
        </w:rPr>
        <w:t>‘</w:t>
      </w:r>
      <w:r w:rsidR="00E7747E" w:rsidRPr="004106EA">
        <w:rPr>
          <w:rFonts w:ascii="Times New Roman" w:eastAsia="BSGulliver" w:hAnsi="Times New Roman" w:cs="Times New Roman"/>
          <w:sz w:val="24"/>
          <w:szCs w:val="24"/>
        </w:rPr>
        <w:t>large</w:t>
      </w:r>
      <w:r w:rsidR="00117F67" w:rsidRPr="004106EA">
        <w:rPr>
          <w:rFonts w:ascii="Times New Roman" w:eastAsia="BSGulliver" w:hAnsi="Times New Roman" w:cs="Times New Roman"/>
          <w:sz w:val="24"/>
          <w:szCs w:val="24"/>
        </w:rPr>
        <w:t>-</w:t>
      </w:r>
      <w:r w:rsidR="00E7747E" w:rsidRPr="004106EA">
        <w:rPr>
          <w:rFonts w:ascii="Times New Roman" w:eastAsia="BSGulliver" w:hAnsi="Times New Roman" w:cs="Times New Roman"/>
          <w:sz w:val="24"/>
          <w:szCs w:val="24"/>
        </w:rPr>
        <w:t>normal</w:t>
      </w:r>
      <w:r w:rsidR="00117F67" w:rsidRPr="004106EA">
        <w:rPr>
          <w:rFonts w:ascii="Times New Roman" w:eastAsia="BSGulliver" w:hAnsi="Times New Roman" w:cs="Times New Roman"/>
          <w:sz w:val="24"/>
          <w:szCs w:val="24"/>
        </w:rPr>
        <w:t>’</w:t>
      </w:r>
      <w:r w:rsidR="00E7747E" w:rsidRPr="004106EA">
        <w:rPr>
          <w:rFonts w:ascii="Times New Roman" w:eastAsia="BSGulliver" w:hAnsi="Times New Roman" w:cs="Times New Roman"/>
          <w:sz w:val="24"/>
          <w:szCs w:val="24"/>
        </w:rPr>
        <w:t xml:space="preserve"> condition</w:t>
      </w:r>
      <w:r w:rsidR="00CF07C3" w:rsidRPr="004106EA">
        <w:rPr>
          <w:rFonts w:ascii="Times New Roman" w:eastAsia="BSGulliver" w:hAnsi="Times New Roman" w:cs="Times New Roman"/>
          <w:sz w:val="24"/>
          <w:szCs w:val="24"/>
        </w:rPr>
        <w:t>,</w:t>
      </w:r>
      <w:r w:rsidR="00E80A03" w:rsidRPr="004106EA">
        <w:rPr>
          <w:rFonts w:ascii="Times New Roman" w:eastAsia="BSGulliver" w:hAnsi="Times New Roman" w:cs="Times New Roman"/>
          <w:sz w:val="24"/>
          <w:szCs w:val="24"/>
        </w:rPr>
        <w:t xml:space="preserve"> </w:t>
      </w:r>
      <w:r w:rsidR="00E80A03" w:rsidRPr="004106EA">
        <w:rPr>
          <w:rFonts w:ascii="Times New Roman" w:eastAsia="BSGulliver" w:hAnsi="Times New Roman" w:cs="Times New Roman"/>
          <w:i/>
          <w:sz w:val="24"/>
          <w:szCs w:val="24"/>
        </w:rPr>
        <w:t>m</w:t>
      </w:r>
      <w:r w:rsidR="00E80A03" w:rsidRPr="004106EA">
        <w:rPr>
          <w:rFonts w:ascii="Times New Roman" w:eastAsia="BSGulliver" w:hAnsi="Times New Roman" w:cs="Times New Roman"/>
          <w:sz w:val="24"/>
          <w:szCs w:val="24"/>
        </w:rPr>
        <w:t xml:space="preserve"> difference = 59.4</w:t>
      </w:r>
      <w:r w:rsidR="0086575A" w:rsidRPr="004106EA">
        <w:rPr>
          <w:rFonts w:ascii="Times New Roman" w:eastAsia="BSGulliver" w:hAnsi="Times New Roman" w:cs="Times New Roman"/>
          <w:sz w:val="24"/>
          <w:szCs w:val="24"/>
        </w:rPr>
        <w:t xml:space="preserve"> kcal</w:t>
      </w:r>
      <w:r w:rsidR="00E80A03" w:rsidRPr="004106EA">
        <w:rPr>
          <w:rFonts w:ascii="Times New Roman" w:eastAsia="BSGulliver" w:hAnsi="Times New Roman" w:cs="Times New Roman"/>
          <w:sz w:val="24"/>
          <w:szCs w:val="24"/>
        </w:rPr>
        <w:t xml:space="preserve">, SE = 12.4, </w:t>
      </w:r>
      <w:r w:rsidR="00E80A03" w:rsidRPr="004106EA">
        <w:rPr>
          <w:rFonts w:ascii="Times New Roman" w:eastAsia="BSGulliver" w:hAnsi="Times New Roman" w:cs="Times New Roman"/>
          <w:i/>
          <w:sz w:val="24"/>
          <w:szCs w:val="24"/>
        </w:rPr>
        <w:t xml:space="preserve">p </w:t>
      </w:r>
      <w:r w:rsidR="00E80A03" w:rsidRPr="004106EA">
        <w:rPr>
          <w:rFonts w:ascii="Times New Roman" w:eastAsia="BSGulliver" w:hAnsi="Times New Roman" w:cs="Times New Roman"/>
          <w:sz w:val="24"/>
          <w:szCs w:val="24"/>
        </w:rPr>
        <w:t xml:space="preserve">&lt; .001, </w:t>
      </w:r>
      <w:r w:rsidR="00E80A03" w:rsidRPr="004106EA">
        <w:rPr>
          <w:rFonts w:ascii="Times New Roman" w:eastAsia="BSGulliver" w:hAnsi="Times New Roman" w:cs="Times New Roman"/>
          <w:i/>
          <w:sz w:val="24"/>
          <w:szCs w:val="24"/>
        </w:rPr>
        <w:t>d</w:t>
      </w:r>
      <w:r w:rsidR="00E80A03" w:rsidRPr="004106EA">
        <w:rPr>
          <w:rFonts w:ascii="Times New Roman" w:eastAsia="BSGulliver" w:hAnsi="Times New Roman" w:cs="Times New Roman"/>
          <w:sz w:val="24"/>
          <w:szCs w:val="24"/>
        </w:rPr>
        <w:t xml:space="preserve"> = 0.62</w:t>
      </w:r>
      <w:r w:rsidR="00CF07C3" w:rsidRPr="004106EA">
        <w:rPr>
          <w:rFonts w:ascii="Times New Roman" w:eastAsia="BSGulliver" w:hAnsi="Times New Roman" w:cs="Times New Roman"/>
          <w:sz w:val="24"/>
          <w:szCs w:val="24"/>
        </w:rPr>
        <w:t xml:space="preserve">, </w:t>
      </w:r>
      <w:r w:rsidR="00E7747E" w:rsidRPr="004106EA">
        <w:rPr>
          <w:rFonts w:ascii="Times New Roman" w:eastAsia="BSGulliver" w:hAnsi="Times New Roman" w:cs="Times New Roman"/>
          <w:sz w:val="24"/>
          <w:szCs w:val="24"/>
        </w:rPr>
        <w:t xml:space="preserve">and </w:t>
      </w:r>
      <w:r w:rsidR="00117F67" w:rsidRPr="004106EA">
        <w:rPr>
          <w:rFonts w:ascii="Times New Roman" w:eastAsia="BSGulliver" w:hAnsi="Times New Roman" w:cs="Times New Roman"/>
          <w:sz w:val="24"/>
          <w:szCs w:val="24"/>
        </w:rPr>
        <w:t xml:space="preserve">in the ‘smaller than normal’ than </w:t>
      </w:r>
      <w:r w:rsidR="00E7747E" w:rsidRPr="004106EA">
        <w:rPr>
          <w:rFonts w:ascii="Times New Roman" w:eastAsia="BSGulliver" w:hAnsi="Times New Roman" w:cs="Times New Roman"/>
          <w:sz w:val="24"/>
          <w:szCs w:val="24"/>
        </w:rPr>
        <w:t xml:space="preserve">the </w:t>
      </w:r>
      <w:r w:rsidR="005B4018" w:rsidRPr="004106EA">
        <w:rPr>
          <w:rFonts w:ascii="Times New Roman" w:eastAsia="BSGulliver" w:hAnsi="Times New Roman" w:cs="Times New Roman"/>
          <w:sz w:val="24"/>
          <w:szCs w:val="24"/>
        </w:rPr>
        <w:t>‘</w:t>
      </w:r>
      <w:r w:rsidR="00D16F9A" w:rsidRPr="004106EA">
        <w:rPr>
          <w:rFonts w:ascii="Times New Roman" w:eastAsia="BSGulliver" w:hAnsi="Times New Roman" w:cs="Times New Roman"/>
          <w:sz w:val="24"/>
          <w:szCs w:val="24"/>
        </w:rPr>
        <w:t>small-normal</w:t>
      </w:r>
      <w:r w:rsidR="005B4018" w:rsidRPr="004106EA">
        <w:rPr>
          <w:rFonts w:ascii="Times New Roman" w:eastAsia="BSGulliver" w:hAnsi="Times New Roman" w:cs="Times New Roman"/>
          <w:sz w:val="24"/>
          <w:szCs w:val="24"/>
        </w:rPr>
        <w:t xml:space="preserve">’ condition, </w:t>
      </w:r>
      <w:r w:rsidR="005B4018" w:rsidRPr="004106EA">
        <w:rPr>
          <w:rFonts w:ascii="Times New Roman" w:eastAsia="BSGulliver" w:hAnsi="Times New Roman" w:cs="Times New Roman"/>
          <w:i/>
          <w:sz w:val="24"/>
          <w:szCs w:val="24"/>
        </w:rPr>
        <w:t>m</w:t>
      </w:r>
      <w:r w:rsidR="005B4018" w:rsidRPr="004106EA">
        <w:rPr>
          <w:rFonts w:ascii="Times New Roman" w:eastAsia="BSGulliver" w:hAnsi="Times New Roman" w:cs="Times New Roman"/>
          <w:sz w:val="24"/>
          <w:szCs w:val="24"/>
        </w:rPr>
        <w:t xml:space="preserve"> difference = 38.</w:t>
      </w:r>
      <w:r w:rsidR="006E6055" w:rsidRPr="004106EA">
        <w:rPr>
          <w:rFonts w:ascii="Times New Roman" w:eastAsia="BSGulliver" w:hAnsi="Times New Roman" w:cs="Times New Roman"/>
          <w:sz w:val="24"/>
          <w:szCs w:val="24"/>
        </w:rPr>
        <w:t>5</w:t>
      </w:r>
      <w:r w:rsidR="0086575A" w:rsidRPr="004106EA">
        <w:rPr>
          <w:rFonts w:ascii="Times New Roman" w:eastAsia="BSGulliver" w:hAnsi="Times New Roman" w:cs="Times New Roman"/>
          <w:sz w:val="24"/>
          <w:szCs w:val="24"/>
        </w:rPr>
        <w:t xml:space="preserve"> kcal</w:t>
      </w:r>
      <w:r w:rsidR="005B4018" w:rsidRPr="004106EA">
        <w:rPr>
          <w:rFonts w:ascii="Times New Roman" w:eastAsia="BSGulliver" w:hAnsi="Times New Roman" w:cs="Times New Roman"/>
          <w:sz w:val="24"/>
          <w:szCs w:val="24"/>
        </w:rPr>
        <w:t xml:space="preserve">, SE = 11.7, </w:t>
      </w:r>
      <w:r w:rsidR="005B4018" w:rsidRPr="004106EA">
        <w:rPr>
          <w:rFonts w:ascii="Times New Roman" w:eastAsia="BSGulliver" w:hAnsi="Times New Roman" w:cs="Times New Roman"/>
          <w:i/>
          <w:sz w:val="24"/>
          <w:szCs w:val="24"/>
        </w:rPr>
        <w:t>p = .</w:t>
      </w:r>
      <w:r w:rsidR="005B4018" w:rsidRPr="004106EA">
        <w:rPr>
          <w:rFonts w:ascii="Times New Roman" w:eastAsia="BSGulliver" w:hAnsi="Times New Roman" w:cs="Times New Roman"/>
          <w:sz w:val="24"/>
          <w:szCs w:val="24"/>
        </w:rPr>
        <w:t>0</w:t>
      </w:r>
      <w:r w:rsidR="009A7D3C" w:rsidRPr="004106EA">
        <w:rPr>
          <w:rFonts w:ascii="Times New Roman" w:eastAsia="BSGulliver" w:hAnsi="Times New Roman" w:cs="Times New Roman"/>
          <w:sz w:val="24"/>
          <w:szCs w:val="24"/>
        </w:rPr>
        <w:t>02</w:t>
      </w:r>
      <w:r w:rsidR="007B03A3" w:rsidRPr="004106EA">
        <w:rPr>
          <w:rFonts w:ascii="Times New Roman" w:eastAsia="BSGulliver" w:hAnsi="Times New Roman" w:cs="Times New Roman"/>
          <w:sz w:val="24"/>
          <w:szCs w:val="24"/>
        </w:rPr>
        <w:t>,</w:t>
      </w:r>
      <w:r w:rsidR="00E80A03" w:rsidRPr="004106EA">
        <w:rPr>
          <w:rFonts w:ascii="Times New Roman" w:eastAsia="BSGulliver" w:hAnsi="Times New Roman" w:cs="Times New Roman"/>
          <w:sz w:val="24"/>
          <w:szCs w:val="24"/>
        </w:rPr>
        <w:t xml:space="preserve"> </w:t>
      </w:r>
      <w:r w:rsidR="00E80A03" w:rsidRPr="004106EA">
        <w:rPr>
          <w:rFonts w:ascii="Times New Roman" w:eastAsia="BSGulliver" w:hAnsi="Times New Roman" w:cs="Times New Roman"/>
          <w:i/>
          <w:sz w:val="24"/>
          <w:szCs w:val="24"/>
        </w:rPr>
        <w:t xml:space="preserve">d </w:t>
      </w:r>
      <w:r w:rsidR="00E80A03" w:rsidRPr="004106EA">
        <w:rPr>
          <w:rFonts w:ascii="Times New Roman" w:eastAsia="BSGulliver" w:hAnsi="Times New Roman" w:cs="Times New Roman"/>
          <w:sz w:val="24"/>
          <w:szCs w:val="24"/>
        </w:rPr>
        <w:t>= 0.35</w:t>
      </w:r>
      <w:r w:rsidR="00575226" w:rsidRPr="004106EA">
        <w:rPr>
          <w:rFonts w:ascii="Times New Roman" w:eastAsia="BSGulliver" w:hAnsi="Times New Roman" w:cs="Times New Roman"/>
          <w:sz w:val="24"/>
          <w:szCs w:val="24"/>
        </w:rPr>
        <w:t xml:space="preserve">. </w:t>
      </w:r>
    </w:p>
    <w:p w14:paraId="6994D752" w14:textId="54AF1C29" w:rsidR="007B03A3" w:rsidRPr="004106EA" w:rsidRDefault="00117F67" w:rsidP="00E7747E">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In Study 2, portion size condition had a significant effect on additional energy intake from the self-serve dessert buffet, </w:t>
      </w:r>
      <w:r w:rsidRPr="004106EA">
        <w:rPr>
          <w:rFonts w:ascii="Times New Roman" w:eastAsia="BSGulliver" w:hAnsi="Times New Roman" w:cs="Times New Roman"/>
          <w:i/>
          <w:sz w:val="24"/>
          <w:szCs w:val="24"/>
        </w:rPr>
        <w:t>F</w:t>
      </w:r>
      <w:r w:rsidRPr="004106EA">
        <w:rPr>
          <w:rFonts w:ascii="Times New Roman" w:eastAsia="BSGulliver" w:hAnsi="Times New Roman" w:cs="Times New Roman"/>
          <w:sz w:val="24"/>
          <w:szCs w:val="24"/>
        </w:rPr>
        <w:t xml:space="preserve">(2, 72) = 4.66,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 .01, partial η</w:t>
      </w:r>
      <w:r w:rsidRPr="004106EA">
        <w:rPr>
          <w:rFonts w:ascii="Times New Roman" w:eastAsia="BSGulliver" w:hAnsi="Times New Roman" w:cs="Times New Roman"/>
          <w:sz w:val="24"/>
          <w:szCs w:val="24"/>
          <w:vertAlign w:val="superscript"/>
        </w:rPr>
        <w:t xml:space="preserve">2 </w:t>
      </w:r>
      <w:r w:rsidRPr="004106EA">
        <w:rPr>
          <w:rFonts w:ascii="Times New Roman" w:eastAsia="BSGulliver" w:hAnsi="Times New Roman" w:cs="Times New Roman"/>
          <w:sz w:val="24"/>
          <w:szCs w:val="24"/>
        </w:rPr>
        <w:t xml:space="preserve">= .12 (Fig. 2b). Consistent with predictions, additional intake did not significantly differ between the ‘small-normal’ and ‘large-normal’ conditions, </w:t>
      </w:r>
      <w:r w:rsidRPr="004106EA">
        <w:rPr>
          <w:rFonts w:ascii="Times New Roman" w:eastAsia="BSGulliver" w:hAnsi="Times New Roman" w:cs="Times New Roman"/>
          <w:i/>
          <w:sz w:val="24"/>
          <w:szCs w:val="24"/>
        </w:rPr>
        <w:t>m</w:t>
      </w:r>
      <w:r w:rsidRPr="004106EA">
        <w:rPr>
          <w:rFonts w:ascii="Times New Roman" w:eastAsia="BSGulliver" w:hAnsi="Times New Roman" w:cs="Times New Roman"/>
          <w:sz w:val="24"/>
          <w:szCs w:val="24"/>
        </w:rPr>
        <w:t xml:space="preserve"> difference = 19.9 kcal, SE = 17.4,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 xml:space="preserve">= .26, </w:t>
      </w:r>
      <w:r w:rsidRPr="004106EA">
        <w:rPr>
          <w:rFonts w:ascii="Times New Roman" w:eastAsia="BSGulliver" w:hAnsi="Times New Roman" w:cs="Times New Roman"/>
          <w:i/>
          <w:sz w:val="24"/>
          <w:szCs w:val="24"/>
        </w:rPr>
        <w:t>d =</w:t>
      </w:r>
      <w:r w:rsidRPr="004106EA">
        <w:rPr>
          <w:rFonts w:ascii="Times New Roman" w:eastAsia="BSGulliver" w:hAnsi="Times New Roman" w:cs="Times New Roman"/>
          <w:sz w:val="24"/>
          <w:szCs w:val="24"/>
        </w:rPr>
        <w:t xml:space="preserve"> 0.10. </w:t>
      </w:r>
      <w:r w:rsidR="000E2F33" w:rsidRPr="004106EA">
        <w:rPr>
          <w:rFonts w:ascii="Times New Roman" w:eastAsia="BSGulliver" w:hAnsi="Times New Roman" w:cs="Times New Roman"/>
          <w:sz w:val="24"/>
          <w:szCs w:val="24"/>
        </w:rPr>
        <w:t>Additional</w:t>
      </w:r>
      <w:r w:rsidRPr="004106EA">
        <w:rPr>
          <w:rFonts w:ascii="Times New Roman" w:eastAsia="BSGulliver" w:hAnsi="Times New Roman" w:cs="Times New Roman"/>
          <w:sz w:val="24"/>
          <w:szCs w:val="24"/>
        </w:rPr>
        <w:t xml:space="preserve"> intake was significantly higher in the ‘smaller than normal’ than in the </w:t>
      </w:r>
      <w:r w:rsidR="006F0634" w:rsidRPr="004106EA">
        <w:rPr>
          <w:rFonts w:ascii="Times New Roman" w:eastAsia="BSGulliver" w:hAnsi="Times New Roman" w:cs="Times New Roman"/>
          <w:sz w:val="24"/>
          <w:szCs w:val="24"/>
        </w:rPr>
        <w:t>‘large-</w:t>
      </w:r>
      <w:r w:rsidRPr="004106EA">
        <w:rPr>
          <w:rFonts w:ascii="Times New Roman" w:eastAsia="BSGulliver" w:hAnsi="Times New Roman" w:cs="Times New Roman"/>
          <w:sz w:val="24"/>
          <w:szCs w:val="24"/>
        </w:rPr>
        <w:t>normal</w:t>
      </w:r>
      <w:r w:rsidR="006F0634"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 condition, </w:t>
      </w:r>
      <w:r w:rsidRPr="004106EA">
        <w:rPr>
          <w:rFonts w:ascii="Times New Roman" w:eastAsia="BSGulliver" w:hAnsi="Times New Roman" w:cs="Times New Roman"/>
          <w:i/>
          <w:sz w:val="24"/>
          <w:szCs w:val="24"/>
        </w:rPr>
        <w:t>m</w:t>
      </w:r>
      <w:r w:rsidRPr="004106EA">
        <w:rPr>
          <w:rFonts w:ascii="Times New Roman" w:eastAsia="BSGulliver" w:hAnsi="Times New Roman" w:cs="Times New Roman"/>
          <w:sz w:val="24"/>
          <w:szCs w:val="24"/>
        </w:rPr>
        <w:t xml:space="preserve"> difference = 55.5 kcal, SE = 19.5, </w:t>
      </w:r>
      <w:r w:rsidRPr="004106EA">
        <w:rPr>
          <w:rFonts w:ascii="Times New Roman" w:eastAsia="BSGulliver" w:hAnsi="Times New Roman" w:cs="Times New Roman"/>
          <w:i/>
          <w:sz w:val="24"/>
          <w:szCs w:val="24"/>
        </w:rPr>
        <w:t>p = .</w:t>
      </w:r>
      <w:r w:rsidRPr="004106EA">
        <w:rPr>
          <w:rFonts w:ascii="Times New Roman" w:eastAsia="BSGulliver" w:hAnsi="Times New Roman" w:cs="Times New Roman"/>
          <w:sz w:val="24"/>
          <w:szCs w:val="24"/>
        </w:rPr>
        <w:t xml:space="preserve">01, </w:t>
      </w:r>
      <w:r w:rsidRPr="004106EA">
        <w:rPr>
          <w:rFonts w:ascii="Times New Roman" w:eastAsia="BSGulliver" w:hAnsi="Times New Roman" w:cs="Times New Roman"/>
          <w:i/>
          <w:sz w:val="24"/>
          <w:szCs w:val="24"/>
        </w:rPr>
        <w:t xml:space="preserve">d </w:t>
      </w:r>
      <w:r w:rsidRPr="004106EA">
        <w:rPr>
          <w:rFonts w:ascii="Times New Roman" w:eastAsia="BSGulliver" w:hAnsi="Times New Roman" w:cs="Times New Roman"/>
          <w:sz w:val="24"/>
          <w:szCs w:val="24"/>
        </w:rPr>
        <w:t xml:space="preserve">= 0.26. </w:t>
      </w:r>
      <w:r w:rsidR="000E2F33" w:rsidRPr="004106EA">
        <w:rPr>
          <w:rFonts w:ascii="Times New Roman" w:eastAsia="BSGulliver" w:hAnsi="Times New Roman" w:cs="Times New Roman"/>
          <w:sz w:val="24"/>
          <w:szCs w:val="24"/>
        </w:rPr>
        <w:t>Additional</w:t>
      </w:r>
      <w:r w:rsidRPr="004106EA">
        <w:rPr>
          <w:rFonts w:ascii="Times New Roman" w:eastAsia="BSGulliver" w:hAnsi="Times New Roman" w:cs="Times New Roman"/>
          <w:sz w:val="24"/>
          <w:szCs w:val="24"/>
        </w:rPr>
        <w:t xml:space="preserve"> intake was also higher in the ‘smaller than normal’ than the ‘small-normal’ condition</w:t>
      </w:r>
      <w:r w:rsidR="006F0634"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 but this difference was small </w:t>
      </w:r>
      <w:r w:rsidR="006F0634" w:rsidRPr="004106EA">
        <w:rPr>
          <w:rFonts w:ascii="Times New Roman" w:eastAsia="BSGulliver" w:hAnsi="Times New Roman" w:cs="Times New Roman"/>
          <w:sz w:val="24"/>
          <w:szCs w:val="24"/>
        </w:rPr>
        <w:t xml:space="preserve">in magnitude </w:t>
      </w:r>
      <w:r w:rsidRPr="004106EA">
        <w:rPr>
          <w:rFonts w:ascii="Times New Roman" w:eastAsia="BSGulliver" w:hAnsi="Times New Roman" w:cs="Times New Roman"/>
          <w:sz w:val="24"/>
          <w:szCs w:val="24"/>
        </w:rPr>
        <w:t xml:space="preserve">and not statistically significant, </w:t>
      </w:r>
      <w:r w:rsidRPr="004106EA">
        <w:rPr>
          <w:rFonts w:ascii="Times New Roman" w:eastAsia="BSGulliver" w:hAnsi="Times New Roman" w:cs="Times New Roman"/>
          <w:i/>
          <w:sz w:val="24"/>
          <w:szCs w:val="24"/>
        </w:rPr>
        <w:t>m</w:t>
      </w:r>
      <w:r w:rsidRPr="004106EA">
        <w:rPr>
          <w:rFonts w:ascii="Times New Roman" w:eastAsia="BSGulliver" w:hAnsi="Times New Roman" w:cs="Times New Roman"/>
          <w:sz w:val="24"/>
          <w:szCs w:val="24"/>
        </w:rPr>
        <w:t xml:space="preserve"> difference = 35.6 kcal, SE = 18.3, </w:t>
      </w:r>
      <w:r w:rsidRPr="004106EA">
        <w:rPr>
          <w:rFonts w:ascii="Times New Roman" w:eastAsia="BSGulliver" w:hAnsi="Times New Roman" w:cs="Times New Roman"/>
          <w:i/>
          <w:sz w:val="24"/>
          <w:szCs w:val="24"/>
        </w:rPr>
        <w:t>p = .</w:t>
      </w:r>
      <w:r w:rsidRPr="004106EA">
        <w:rPr>
          <w:rFonts w:ascii="Times New Roman" w:eastAsia="BSGulliver" w:hAnsi="Times New Roman" w:cs="Times New Roman"/>
          <w:sz w:val="24"/>
          <w:szCs w:val="24"/>
        </w:rPr>
        <w:t xml:space="preserve">06, </w:t>
      </w:r>
      <w:r w:rsidRPr="004106EA">
        <w:rPr>
          <w:rFonts w:ascii="Times New Roman" w:eastAsia="BSGulliver" w:hAnsi="Times New Roman" w:cs="Times New Roman"/>
          <w:i/>
          <w:sz w:val="24"/>
          <w:szCs w:val="24"/>
        </w:rPr>
        <w:t xml:space="preserve">d = </w:t>
      </w:r>
      <w:r w:rsidRPr="004106EA">
        <w:rPr>
          <w:rFonts w:ascii="Times New Roman" w:eastAsia="BSGulliver" w:hAnsi="Times New Roman" w:cs="Times New Roman"/>
          <w:sz w:val="24"/>
          <w:szCs w:val="24"/>
        </w:rPr>
        <w:t>0.18</w:t>
      </w:r>
      <w:r w:rsidR="006F0634" w:rsidRPr="004106EA">
        <w:rPr>
          <w:rFonts w:ascii="Times New Roman" w:eastAsia="BSGulliver" w:hAnsi="Times New Roman" w:cs="Times New Roman"/>
          <w:sz w:val="24"/>
          <w:szCs w:val="24"/>
        </w:rPr>
        <w:t>. H</w:t>
      </w:r>
      <w:r w:rsidRPr="004106EA">
        <w:rPr>
          <w:rFonts w:ascii="Times New Roman" w:eastAsia="BSGulliver" w:hAnsi="Times New Roman" w:cs="Times New Roman"/>
          <w:sz w:val="24"/>
          <w:szCs w:val="24"/>
        </w:rPr>
        <w:t>owever</w:t>
      </w:r>
      <w:r w:rsidR="006F0634" w:rsidRPr="004106EA">
        <w:rPr>
          <w:rFonts w:ascii="Times New Roman" w:eastAsia="BSGulliver" w:hAnsi="Times New Roman" w:cs="Times New Roman"/>
          <w:sz w:val="24"/>
          <w:szCs w:val="24"/>
        </w:rPr>
        <w:t>,</w:t>
      </w:r>
      <w:r w:rsidRPr="004106EA">
        <w:rPr>
          <w:rFonts w:ascii="Times New Roman" w:eastAsia="BSGulliver" w:hAnsi="Times New Roman" w:cs="Times New Roman"/>
          <w:sz w:val="24"/>
          <w:szCs w:val="24"/>
        </w:rPr>
        <w:t xml:space="preserve"> the difference in </w:t>
      </w:r>
      <w:r w:rsidR="000E2F33" w:rsidRPr="004106EA">
        <w:rPr>
          <w:rFonts w:ascii="Times New Roman" w:eastAsia="BSGulliver" w:hAnsi="Times New Roman" w:cs="Times New Roman"/>
          <w:sz w:val="24"/>
          <w:szCs w:val="24"/>
        </w:rPr>
        <w:t>additional</w:t>
      </w:r>
      <w:r w:rsidRPr="004106EA">
        <w:rPr>
          <w:rFonts w:ascii="Times New Roman" w:eastAsia="BSGulliver" w:hAnsi="Times New Roman" w:cs="Times New Roman"/>
          <w:sz w:val="24"/>
          <w:szCs w:val="24"/>
        </w:rPr>
        <w:t xml:space="preserve"> intake between the ‘smaller than normal’ and ‘small-normal’ conditions was statistically significant after excluding participants who were aware of the study aims and one outlier</w:t>
      </w:r>
      <w:r w:rsidRPr="004106EA">
        <w:rPr>
          <w:rStyle w:val="FootnoteReference"/>
          <w:rFonts w:ascii="Times New Roman" w:eastAsia="BSGulliver" w:hAnsi="Times New Roman" w:cs="Times New Roman"/>
          <w:sz w:val="24"/>
          <w:szCs w:val="24"/>
        </w:rPr>
        <w:footnoteReference w:id="4"/>
      </w:r>
      <w:r w:rsidRPr="004106EA">
        <w:rPr>
          <w:rFonts w:ascii="Times New Roman" w:eastAsia="BSGulliver" w:hAnsi="Times New Roman" w:cs="Times New Roman"/>
          <w:sz w:val="24"/>
          <w:szCs w:val="24"/>
        </w:rPr>
        <w:t>.</w:t>
      </w:r>
    </w:p>
    <w:p w14:paraId="2CC6149F" w14:textId="35564213" w:rsidR="000C2184" w:rsidRPr="004106EA" w:rsidRDefault="000C2184" w:rsidP="000C2184">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Effect of portion size on total</w:t>
      </w:r>
      <w:r w:rsidR="00C545B1" w:rsidRPr="004106EA">
        <w:rPr>
          <w:rFonts w:ascii="Times New Roman" w:eastAsia="BSGulliver" w:hAnsi="Times New Roman" w:cs="Times New Roman"/>
          <w:sz w:val="24"/>
          <w:szCs w:val="24"/>
        </w:rPr>
        <w:t xml:space="preserve"> meal</w:t>
      </w:r>
      <w:r w:rsidRPr="004106EA">
        <w:rPr>
          <w:rFonts w:ascii="Times New Roman" w:eastAsia="BSGulliver" w:hAnsi="Times New Roman" w:cs="Times New Roman"/>
          <w:sz w:val="24"/>
          <w:szCs w:val="24"/>
        </w:rPr>
        <w:t xml:space="preserve"> </w:t>
      </w:r>
      <w:r w:rsidR="00FD59CE" w:rsidRPr="004106EA">
        <w:rPr>
          <w:rFonts w:ascii="Times New Roman" w:eastAsia="BSGulliver" w:hAnsi="Times New Roman" w:cs="Times New Roman"/>
          <w:sz w:val="24"/>
          <w:szCs w:val="24"/>
        </w:rPr>
        <w:t xml:space="preserve">energy </w:t>
      </w:r>
      <w:r w:rsidRPr="004106EA">
        <w:rPr>
          <w:rFonts w:ascii="Times New Roman" w:eastAsia="BSGulliver" w:hAnsi="Times New Roman" w:cs="Times New Roman"/>
          <w:sz w:val="24"/>
          <w:szCs w:val="24"/>
        </w:rPr>
        <w:t xml:space="preserve">intake </w:t>
      </w:r>
    </w:p>
    <w:p w14:paraId="7B2369EF" w14:textId="766B417B" w:rsidR="00984176" w:rsidRPr="004106EA" w:rsidRDefault="006B6A60" w:rsidP="006B6A60">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In Study 1, t</w:t>
      </w:r>
      <w:r w:rsidR="005B4018" w:rsidRPr="004106EA">
        <w:rPr>
          <w:rFonts w:ascii="Times New Roman" w:eastAsia="BSGulliver" w:hAnsi="Times New Roman" w:cs="Times New Roman"/>
          <w:sz w:val="24"/>
          <w:szCs w:val="24"/>
        </w:rPr>
        <w:t xml:space="preserve">otal </w:t>
      </w:r>
      <w:r w:rsidR="00C545B1" w:rsidRPr="004106EA">
        <w:rPr>
          <w:rFonts w:ascii="Times New Roman" w:eastAsia="BSGulliver" w:hAnsi="Times New Roman" w:cs="Times New Roman"/>
          <w:sz w:val="24"/>
          <w:szCs w:val="24"/>
        </w:rPr>
        <w:t>meal</w:t>
      </w:r>
      <w:r w:rsidR="00671186" w:rsidRPr="004106EA">
        <w:rPr>
          <w:rFonts w:ascii="Times New Roman" w:eastAsia="BSGulliver" w:hAnsi="Times New Roman" w:cs="Times New Roman"/>
          <w:sz w:val="24"/>
          <w:szCs w:val="24"/>
        </w:rPr>
        <w:t xml:space="preserve"> </w:t>
      </w:r>
      <w:r w:rsidR="005B4018" w:rsidRPr="004106EA">
        <w:rPr>
          <w:rFonts w:ascii="Times New Roman" w:eastAsia="BSGulliver" w:hAnsi="Times New Roman" w:cs="Times New Roman"/>
          <w:sz w:val="24"/>
          <w:szCs w:val="24"/>
        </w:rPr>
        <w:t>energy intake was significantly different between portion size conditions,</w:t>
      </w:r>
      <w:r w:rsidR="005B4018" w:rsidRPr="004106EA">
        <w:rPr>
          <w:rFonts w:ascii="Times New Roman" w:eastAsia="BSGulliver" w:hAnsi="Times New Roman" w:cs="Times New Roman"/>
          <w:i/>
          <w:sz w:val="24"/>
          <w:szCs w:val="24"/>
        </w:rPr>
        <w:t xml:space="preserve"> F</w:t>
      </w:r>
      <w:r w:rsidR="005B4018" w:rsidRPr="004106EA">
        <w:rPr>
          <w:rFonts w:ascii="Times New Roman" w:eastAsia="BSGulliver" w:hAnsi="Times New Roman" w:cs="Times New Roman"/>
          <w:sz w:val="24"/>
          <w:szCs w:val="24"/>
        </w:rPr>
        <w:t xml:space="preserve">(2, 88) = 20.93, </w:t>
      </w:r>
      <w:r w:rsidR="005B4018" w:rsidRPr="004106EA">
        <w:rPr>
          <w:rFonts w:ascii="Times New Roman" w:eastAsia="BSGulliver" w:hAnsi="Times New Roman" w:cs="Times New Roman"/>
          <w:i/>
          <w:sz w:val="24"/>
          <w:szCs w:val="24"/>
        </w:rPr>
        <w:t xml:space="preserve">p </w:t>
      </w:r>
      <w:r w:rsidR="005B4018" w:rsidRPr="004106EA">
        <w:rPr>
          <w:rFonts w:ascii="Times New Roman" w:eastAsia="BSGulliver" w:hAnsi="Times New Roman" w:cs="Times New Roman"/>
          <w:sz w:val="24"/>
          <w:szCs w:val="24"/>
        </w:rPr>
        <w:t>&lt; .001, partial η</w:t>
      </w:r>
      <w:r w:rsidR="005B4018" w:rsidRPr="004106EA">
        <w:rPr>
          <w:rFonts w:ascii="Times New Roman" w:eastAsia="BSGulliver" w:hAnsi="Times New Roman" w:cs="Times New Roman"/>
          <w:sz w:val="24"/>
          <w:szCs w:val="24"/>
          <w:vertAlign w:val="superscript"/>
        </w:rPr>
        <w:t xml:space="preserve">2 </w:t>
      </w:r>
      <w:r w:rsidR="005B4018" w:rsidRPr="004106EA">
        <w:rPr>
          <w:rFonts w:ascii="Times New Roman" w:eastAsia="BSGulliver" w:hAnsi="Times New Roman" w:cs="Times New Roman"/>
          <w:sz w:val="24"/>
          <w:szCs w:val="24"/>
        </w:rPr>
        <w:t xml:space="preserve">= .32 (Fig. </w:t>
      </w:r>
      <w:r w:rsidR="00411CBA" w:rsidRPr="004106EA">
        <w:rPr>
          <w:rFonts w:ascii="Times New Roman" w:eastAsia="BSGulliver" w:hAnsi="Times New Roman" w:cs="Times New Roman"/>
          <w:sz w:val="24"/>
          <w:szCs w:val="24"/>
        </w:rPr>
        <w:t>2</w:t>
      </w:r>
      <w:r w:rsidR="008A25E5" w:rsidRPr="004106EA">
        <w:rPr>
          <w:rFonts w:ascii="Times New Roman" w:eastAsia="BSGulliver" w:hAnsi="Times New Roman" w:cs="Times New Roman"/>
          <w:sz w:val="24"/>
          <w:szCs w:val="24"/>
        </w:rPr>
        <w:t>a</w:t>
      </w:r>
      <w:r w:rsidR="005B4018" w:rsidRPr="004106EA">
        <w:rPr>
          <w:rFonts w:ascii="Times New Roman" w:eastAsia="BSGulliver" w:hAnsi="Times New Roman" w:cs="Times New Roman"/>
          <w:sz w:val="24"/>
          <w:szCs w:val="24"/>
        </w:rPr>
        <w:t xml:space="preserve">). </w:t>
      </w:r>
      <w:r w:rsidR="00851129" w:rsidRPr="004106EA">
        <w:rPr>
          <w:rFonts w:ascii="Times New Roman" w:eastAsia="BSGulliver" w:hAnsi="Times New Roman" w:cs="Times New Roman"/>
          <w:sz w:val="24"/>
          <w:szCs w:val="24"/>
        </w:rPr>
        <w:t>P</w:t>
      </w:r>
      <w:r w:rsidR="005B4018" w:rsidRPr="004106EA">
        <w:rPr>
          <w:rFonts w:ascii="Times New Roman" w:eastAsia="BSGulliver" w:hAnsi="Times New Roman" w:cs="Times New Roman"/>
          <w:sz w:val="24"/>
          <w:szCs w:val="24"/>
        </w:rPr>
        <w:t>articipants ate significantly less</w:t>
      </w:r>
      <w:r w:rsidR="007E7EA3" w:rsidRPr="004106EA">
        <w:rPr>
          <w:rFonts w:ascii="Times New Roman" w:eastAsia="BSGulliver" w:hAnsi="Times New Roman" w:cs="Times New Roman"/>
          <w:sz w:val="24"/>
          <w:szCs w:val="24"/>
        </w:rPr>
        <w:t xml:space="preserve"> overall</w:t>
      </w:r>
      <w:r w:rsidR="00851129" w:rsidRPr="004106EA">
        <w:rPr>
          <w:rFonts w:ascii="Times New Roman" w:eastAsia="BSGulliver" w:hAnsi="Times New Roman" w:cs="Times New Roman"/>
          <w:sz w:val="24"/>
          <w:szCs w:val="24"/>
        </w:rPr>
        <w:t xml:space="preserve"> in the ‘small-normal’ portion size condition</w:t>
      </w:r>
      <w:r w:rsidR="005B4018" w:rsidRPr="004106EA">
        <w:rPr>
          <w:rFonts w:ascii="Times New Roman" w:eastAsia="BSGulliver" w:hAnsi="Times New Roman" w:cs="Times New Roman"/>
          <w:sz w:val="24"/>
          <w:szCs w:val="24"/>
        </w:rPr>
        <w:t xml:space="preserve"> than in the ‘</w:t>
      </w:r>
      <w:r w:rsidR="00D16F9A" w:rsidRPr="004106EA">
        <w:rPr>
          <w:rFonts w:ascii="Times New Roman" w:eastAsia="BSGulliver" w:hAnsi="Times New Roman" w:cs="Times New Roman"/>
          <w:sz w:val="24"/>
          <w:szCs w:val="24"/>
        </w:rPr>
        <w:t>large-normal</w:t>
      </w:r>
      <w:r w:rsidR="005B4018" w:rsidRPr="004106EA">
        <w:rPr>
          <w:rFonts w:ascii="Times New Roman" w:eastAsia="BSGulliver" w:hAnsi="Times New Roman" w:cs="Times New Roman"/>
          <w:sz w:val="24"/>
          <w:szCs w:val="24"/>
        </w:rPr>
        <w:t xml:space="preserve">’ condition, </w:t>
      </w:r>
      <w:r w:rsidR="005B4018" w:rsidRPr="004106EA">
        <w:rPr>
          <w:rFonts w:ascii="Times New Roman" w:eastAsia="BSGulliver" w:hAnsi="Times New Roman" w:cs="Times New Roman"/>
          <w:i/>
          <w:sz w:val="24"/>
          <w:szCs w:val="24"/>
        </w:rPr>
        <w:t>m</w:t>
      </w:r>
      <w:r w:rsidR="005B4018" w:rsidRPr="004106EA">
        <w:rPr>
          <w:rFonts w:ascii="Times New Roman" w:eastAsia="BSGulliver" w:hAnsi="Times New Roman" w:cs="Times New Roman"/>
          <w:sz w:val="24"/>
          <w:szCs w:val="24"/>
        </w:rPr>
        <w:t xml:space="preserve"> difference = 43.</w:t>
      </w:r>
      <w:r w:rsidR="003E28CD" w:rsidRPr="004106EA">
        <w:rPr>
          <w:rFonts w:ascii="Times New Roman" w:eastAsia="BSGulliver" w:hAnsi="Times New Roman" w:cs="Times New Roman"/>
          <w:sz w:val="24"/>
          <w:szCs w:val="24"/>
        </w:rPr>
        <w:t>2</w:t>
      </w:r>
      <w:r w:rsidR="0086575A" w:rsidRPr="004106EA">
        <w:rPr>
          <w:rFonts w:ascii="Times New Roman" w:eastAsia="BSGulliver" w:hAnsi="Times New Roman" w:cs="Times New Roman"/>
          <w:sz w:val="24"/>
          <w:szCs w:val="24"/>
        </w:rPr>
        <w:t xml:space="preserve"> kcal</w:t>
      </w:r>
      <w:r w:rsidR="005B4018" w:rsidRPr="004106EA">
        <w:rPr>
          <w:rFonts w:ascii="Times New Roman" w:eastAsia="BSGulliver" w:hAnsi="Times New Roman" w:cs="Times New Roman"/>
          <w:sz w:val="24"/>
          <w:szCs w:val="24"/>
        </w:rPr>
        <w:t xml:space="preserve">, SE = 12.4, </w:t>
      </w:r>
      <w:r w:rsidR="005B4018" w:rsidRPr="004106EA">
        <w:rPr>
          <w:rFonts w:ascii="Times New Roman" w:eastAsia="BSGulliver" w:hAnsi="Times New Roman" w:cs="Times New Roman"/>
          <w:i/>
          <w:sz w:val="24"/>
          <w:szCs w:val="24"/>
        </w:rPr>
        <w:t xml:space="preserve">p </w:t>
      </w:r>
      <w:r w:rsidR="009A7D3C" w:rsidRPr="004106EA">
        <w:rPr>
          <w:rFonts w:ascii="Times New Roman" w:eastAsia="BSGulliver" w:hAnsi="Times New Roman" w:cs="Times New Roman"/>
          <w:sz w:val="24"/>
          <w:szCs w:val="24"/>
        </w:rPr>
        <w:t>= .001</w:t>
      </w:r>
      <w:r w:rsidR="00E80A03" w:rsidRPr="004106EA">
        <w:rPr>
          <w:rFonts w:ascii="Times New Roman" w:eastAsia="BSGulliver" w:hAnsi="Times New Roman" w:cs="Times New Roman"/>
          <w:sz w:val="24"/>
          <w:szCs w:val="24"/>
        </w:rPr>
        <w:t xml:space="preserve">, </w:t>
      </w:r>
      <w:r w:rsidR="00E80A03" w:rsidRPr="004106EA">
        <w:rPr>
          <w:rFonts w:ascii="Times New Roman" w:eastAsia="BSGulliver" w:hAnsi="Times New Roman" w:cs="Times New Roman"/>
          <w:i/>
          <w:sz w:val="24"/>
          <w:szCs w:val="24"/>
        </w:rPr>
        <w:t>d</w:t>
      </w:r>
      <w:r w:rsidR="00E80A03" w:rsidRPr="004106EA">
        <w:rPr>
          <w:rFonts w:ascii="Times New Roman" w:eastAsia="BSGulliver" w:hAnsi="Times New Roman" w:cs="Times New Roman"/>
          <w:sz w:val="24"/>
          <w:szCs w:val="24"/>
        </w:rPr>
        <w:t xml:space="preserve"> = 0.44</w:t>
      </w:r>
      <w:r w:rsidR="00A5418D" w:rsidRPr="004106EA">
        <w:rPr>
          <w:rFonts w:ascii="Times New Roman" w:eastAsia="BSGulliver" w:hAnsi="Times New Roman" w:cs="Times New Roman"/>
          <w:sz w:val="24"/>
          <w:szCs w:val="24"/>
        </w:rPr>
        <w:t>,</w:t>
      </w:r>
      <w:r w:rsidR="005B4018" w:rsidRPr="004106EA">
        <w:rPr>
          <w:rFonts w:ascii="Times New Roman" w:eastAsia="BSGulliver" w:hAnsi="Times New Roman" w:cs="Times New Roman"/>
          <w:sz w:val="24"/>
          <w:szCs w:val="24"/>
        </w:rPr>
        <w:t xml:space="preserve"> but contrary to predictions, participants </w:t>
      </w:r>
      <w:r w:rsidR="005C37AB" w:rsidRPr="004106EA">
        <w:rPr>
          <w:rFonts w:ascii="Times New Roman" w:eastAsia="BSGulliver" w:hAnsi="Times New Roman" w:cs="Times New Roman"/>
          <w:sz w:val="24"/>
          <w:szCs w:val="24"/>
        </w:rPr>
        <w:t xml:space="preserve">also </w:t>
      </w:r>
      <w:r w:rsidR="005B4018" w:rsidRPr="004106EA">
        <w:rPr>
          <w:rFonts w:ascii="Times New Roman" w:eastAsia="BSGulliver" w:hAnsi="Times New Roman" w:cs="Times New Roman"/>
          <w:sz w:val="24"/>
          <w:szCs w:val="24"/>
        </w:rPr>
        <w:t>ate significantly less</w:t>
      </w:r>
      <w:r w:rsidR="007E7EA3" w:rsidRPr="004106EA">
        <w:rPr>
          <w:rFonts w:ascii="Times New Roman" w:eastAsia="BSGulliver" w:hAnsi="Times New Roman" w:cs="Times New Roman"/>
          <w:sz w:val="24"/>
          <w:szCs w:val="24"/>
        </w:rPr>
        <w:t xml:space="preserve"> overall</w:t>
      </w:r>
      <w:r w:rsidR="005B4018" w:rsidRPr="004106EA">
        <w:rPr>
          <w:rFonts w:ascii="Times New Roman" w:eastAsia="BSGulliver" w:hAnsi="Times New Roman" w:cs="Times New Roman"/>
          <w:sz w:val="24"/>
          <w:szCs w:val="24"/>
        </w:rPr>
        <w:t xml:space="preserve"> </w:t>
      </w:r>
      <w:r w:rsidR="00851129" w:rsidRPr="004106EA">
        <w:rPr>
          <w:rFonts w:ascii="Times New Roman" w:eastAsia="BSGulliver" w:hAnsi="Times New Roman" w:cs="Times New Roman"/>
          <w:sz w:val="24"/>
          <w:szCs w:val="24"/>
        </w:rPr>
        <w:t xml:space="preserve">in the ‘smaller than normal’ portion size condition </w:t>
      </w:r>
      <w:r w:rsidR="005B4018" w:rsidRPr="004106EA">
        <w:rPr>
          <w:rFonts w:ascii="Times New Roman" w:eastAsia="BSGulliver" w:hAnsi="Times New Roman" w:cs="Times New Roman"/>
          <w:sz w:val="24"/>
          <w:szCs w:val="24"/>
        </w:rPr>
        <w:t>than in the ‘</w:t>
      </w:r>
      <w:r w:rsidR="00D16F9A" w:rsidRPr="004106EA">
        <w:rPr>
          <w:rFonts w:ascii="Times New Roman" w:eastAsia="BSGulliver" w:hAnsi="Times New Roman" w:cs="Times New Roman"/>
          <w:sz w:val="24"/>
          <w:szCs w:val="24"/>
        </w:rPr>
        <w:t>small-normal</w:t>
      </w:r>
      <w:r w:rsidR="005B4018" w:rsidRPr="004106EA">
        <w:rPr>
          <w:rFonts w:ascii="Times New Roman" w:eastAsia="BSGulliver" w:hAnsi="Times New Roman" w:cs="Times New Roman"/>
          <w:sz w:val="24"/>
          <w:szCs w:val="24"/>
        </w:rPr>
        <w:t xml:space="preserve">’ condition, </w:t>
      </w:r>
      <w:r w:rsidR="005B4018" w:rsidRPr="004106EA">
        <w:rPr>
          <w:rFonts w:ascii="Times New Roman" w:eastAsia="BSGulliver" w:hAnsi="Times New Roman" w:cs="Times New Roman"/>
          <w:i/>
          <w:sz w:val="24"/>
          <w:szCs w:val="24"/>
        </w:rPr>
        <w:t>m</w:t>
      </w:r>
      <w:r w:rsidR="005B4018" w:rsidRPr="004106EA">
        <w:rPr>
          <w:rFonts w:ascii="Times New Roman" w:eastAsia="BSGulliver" w:hAnsi="Times New Roman" w:cs="Times New Roman"/>
          <w:sz w:val="24"/>
          <w:szCs w:val="24"/>
        </w:rPr>
        <w:t xml:space="preserve"> difference = 33.8,</w:t>
      </w:r>
      <w:r w:rsidR="0086575A" w:rsidRPr="004106EA">
        <w:rPr>
          <w:rFonts w:ascii="Times New Roman" w:eastAsia="BSGulliver" w:hAnsi="Times New Roman" w:cs="Times New Roman"/>
          <w:sz w:val="24"/>
          <w:szCs w:val="24"/>
        </w:rPr>
        <w:t xml:space="preserve"> kcal</w:t>
      </w:r>
      <w:r w:rsidR="005B4018" w:rsidRPr="004106EA">
        <w:rPr>
          <w:rFonts w:ascii="Times New Roman" w:eastAsia="BSGulliver" w:hAnsi="Times New Roman" w:cs="Times New Roman"/>
          <w:sz w:val="24"/>
          <w:szCs w:val="24"/>
        </w:rPr>
        <w:t xml:space="preserve"> SE = 11.4, </w:t>
      </w:r>
      <w:r w:rsidR="005B4018" w:rsidRPr="004106EA">
        <w:rPr>
          <w:rFonts w:ascii="Times New Roman" w:eastAsia="BSGulliver" w:hAnsi="Times New Roman" w:cs="Times New Roman"/>
          <w:i/>
          <w:sz w:val="24"/>
          <w:szCs w:val="24"/>
        </w:rPr>
        <w:t xml:space="preserve">p </w:t>
      </w:r>
      <w:r w:rsidR="009A7D3C" w:rsidRPr="004106EA">
        <w:rPr>
          <w:rFonts w:ascii="Times New Roman" w:eastAsia="BSGulliver" w:hAnsi="Times New Roman" w:cs="Times New Roman"/>
          <w:sz w:val="24"/>
          <w:szCs w:val="24"/>
        </w:rPr>
        <w:t>= .01</w:t>
      </w:r>
      <w:r w:rsidR="00A5418D" w:rsidRPr="004106EA">
        <w:rPr>
          <w:rFonts w:ascii="Times New Roman" w:eastAsia="BSGulliver" w:hAnsi="Times New Roman" w:cs="Times New Roman"/>
          <w:sz w:val="24"/>
          <w:szCs w:val="24"/>
        </w:rPr>
        <w:t>,</w:t>
      </w:r>
      <w:r w:rsidR="00E80A03" w:rsidRPr="004106EA">
        <w:rPr>
          <w:rFonts w:ascii="Times New Roman" w:eastAsia="BSGulliver" w:hAnsi="Times New Roman" w:cs="Times New Roman"/>
          <w:sz w:val="24"/>
          <w:szCs w:val="24"/>
        </w:rPr>
        <w:t xml:space="preserve"> </w:t>
      </w:r>
      <w:r w:rsidR="00E80A03" w:rsidRPr="004106EA">
        <w:rPr>
          <w:rFonts w:ascii="Times New Roman" w:eastAsia="BSGulliver" w:hAnsi="Times New Roman" w:cs="Times New Roman"/>
          <w:i/>
          <w:sz w:val="24"/>
          <w:szCs w:val="24"/>
        </w:rPr>
        <w:t>d</w:t>
      </w:r>
      <w:r w:rsidR="00E80A03" w:rsidRPr="004106EA">
        <w:rPr>
          <w:rFonts w:ascii="Times New Roman" w:eastAsia="BSGulliver" w:hAnsi="Times New Roman" w:cs="Times New Roman"/>
          <w:sz w:val="24"/>
          <w:szCs w:val="24"/>
        </w:rPr>
        <w:t xml:space="preserve"> = 0.30</w:t>
      </w:r>
      <w:r w:rsidR="003D2D82" w:rsidRPr="004106EA">
        <w:rPr>
          <w:rFonts w:ascii="Times New Roman" w:eastAsia="BSGulliver" w:hAnsi="Times New Roman" w:cs="Times New Roman"/>
          <w:sz w:val="24"/>
          <w:szCs w:val="24"/>
        </w:rPr>
        <w:t xml:space="preserve">, indicating that </w:t>
      </w:r>
      <w:r w:rsidR="000E2F33" w:rsidRPr="004106EA">
        <w:rPr>
          <w:rFonts w:ascii="Times New Roman" w:eastAsia="BSGulliver" w:hAnsi="Times New Roman" w:cs="Times New Roman"/>
          <w:sz w:val="24"/>
          <w:szCs w:val="24"/>
        </w:rPr>
        <w:t>additional</w:t>
      </w:r>
      <w:r w:rsidR="00CC6C1E" w:rsidRPr="004106EA">
        <w:rPr>
          <w:rFonts w:ascii="Times New Roman" w:eastAsia="BSGulliver" w:hAnsi="Times New Roman" w:cs="Times New Roman"/>
          <w:sz w:val="24"/>
          <w:szCs w:val="24"/>
        </w:rPr>
        <w:t xml:space="preserve"> eating in t</w:t>
      </w:r>
      <w:r w:rsidR="003D2D82" w:rsidRPr="004106EA">
        <w:rPr>
          <w:rFonts w:ascii="Times New Roman" w:eastAsia="BSGulliver" w:hAnsi="Times New Roman" w:cs="Times New Roman"/>
          <w:sz w:val="24"/>
          <w:szCs w:val="24"/>
        </w:rPr>
        <w:t xml:space="preserve">he ‘smaller than normal’ condition only partially </w:t>
      </w:r>
      <w:r w:rsidR="00C545B1" w:rsidRPr="004106EA">
        <w:rPr>
          <w:rFonts w:ascii="Times New Roman" w:eastAsia="BSGulliver" w:hAnsi="Times New Roman" w:cs="Times New Roman"/>
          <w:sz w:val="24"/>
          <w:szCs w:val="24"/>
        </w:rPr>
        <w:t>offset</w:t>
      </w:r>
      <w:r w:rsidR="003D2D82" w:rsidRPr="004106EA">
        <w:rPr>
          <w:rFonts w:ascii="Times New Roman" w:eastAsia="BSGulliver" w:hAnsi="Times New Roman" w:cs="Times New Roman"/>
          <w:sz w:val="24"/>
          <w:szCs w:val="24"/>
        </w:rPr>
        <w:t xml:space="preserve"> the </w:t>
      </w:r>
      <w:r w:rsidR="00CC6C1E" w:rsidRPr="004106EA">
        <w:rPr>
          <w:rFonts w:ascii="Times New Roman" w:eastAsia="BSGulliver" w:hAnsi="Times New Roman" w:cs="Times New Roman"/>
          <w:sz w:val="24"/>
          <w:szCs w:val="24"/>
        </w:rPr>
        <w:t>smaller size of the</w:t>
      </w:r>
      <w:r w:rsidR="003D2D82" w:rsidRPr="004106EA">
        <w:rPr>
          <w:rFonts w:ascii="Times New Roman" w:eastAsia="BSGulliver" w:hAnsi="Times New Roman" w:cs="Times New Roman"/>
          <w:sz w:val="24"/>
          <w:szCs w:val="24"/>
        </w:rPr>
        <w:t xml:space="preserve"> initial portion.</w:t>
      </w:r>
      <w:r w:rsidR="005C37AB" w:rsidRPr="004106EA">
        <w:rPr>
          <w:rFonts w:ascii="Times New Roman" w:eastAsia="BSGulliver" w:hAnsi="Times New Roman" w:cs="Times New Roman"/>
          <w:sz w:val="24"/>
          <w:szCs w:val="24"/>
        </w:rPr>
        <w:t xml:space="preserve"> Participants also ate</w:t>
      </w:r>
      <w:r w:rsidR="00E7747E" w:rsidRPr="004106EA">
        <w:rPr>
          <w:rFonts w:ascii="Times New Roman" w:eastAsia="BSGulliver" w:hAnsi="Times New Roman" w:cs="Times New Roman"/>
          <w:sz w:val="24"/>
          <w:szCs w:val="24"/>
        </w:rPr>
        <w:t xml:space="preserve"> </w:t>
      </w:r>
      <w:r w:rsidR="005C37AB" w:rsidRPr="004106EA">
        <w:rPr>
          <w:rFonts w:ascii="Times New Roman" w:eastAsia="BSGulliver" w:hAnsi="Times New Roman" w:cs="Times New Roman"/>
          <w:sz w:val="24"/>
          <w:szCs w:val="24"/>
        </w:rPr>
        <w:t>significantly</w:t>
      </w:r>
      <w:r w:rsidR="00E7747E" w:rsidRPr="004106EA">
        <w:rPr>
          <w:rFonts w:ascii="Times New Roman" w:eastAsia="BSGulliver" w:hAnsi="Times New Roman" w:cs="Times New Roman"/>
          <w:sz w:val="24"/>
          <w:szCs w:val="24"/>
        </w:rPr>
        <w:t xml:space="preserve"> </w:t>
      </w:r>
      <w:r w:rsidR="0031332C" w:rsidRPr="004106EA">
        <w:rPr>
          <w:rFonts w:ascii="Times New Roman" w:eastAsia="BSGulliver" w:hAnsi="Times New Roman" w:cs="Times New Roman"/>
          <w:sz w:val="24"/>
          <w:szCs w:val="24"/>
        </w:rPr>
        <w:t xml:space="preserve">less </w:t>
      </w:r>
      <w:r w:rsidR="00E7747E" w:rsidRPr="004106EA">
        <w:rPr>
          <w:rFonts w:ascii="Times New Roman" w:eastAsia="BSGulliver" w:hAnsi="Times New Roman" w:cs="Times New Roman"/>
          <w:sz w:val="24"/>
          <w:szCs w:val="24"/>
        </w:rPr>
        <w:t xml:space="preserve">in the </w:t>
      </w:r>
      <w:r w:rsidR="003D2D82" w:rsidRPr="004106EA">
        <w:rPr>
          <w:rFonts w:ascii="Times New Roman" w:eastAsia="BSGulliver" w:hAnsi="Times New Roman" w:cs="Times New Roman"/>
          <w:sz w:val="24"/>
          <w:szCs w:val="24"/>
        </w:rPr>
        <w:t>‘smaller than normal’ than in the ‘</w:t>
      </w:r>
      <w:r w:rsidR="00E7747E" w:rsidRPr="004106EA">
        <w:rPr>
          <w:rFonts w:ascii="Times New Roman" w:eastAsia="BSGulliver" w:hAnsi="Times New Roman" w:cs="Times New Roman"/>
          <w:sz w:val="24"/>
          <w:szCs w:val="24"/>
        </w:rPr>
        <w:t>large</w:t>
      </w:r>
      <w:r w:rsidR="003D2D82" w:rsidRPr="004106EA">
        <w:rPr>
          <w:rFonts w:ascii="Times New Roman" w:eastAsia="BSGulliver" w:hAnsi="Times New Roman" w:cs="Times New Roman"/>
          <w:sz w:val="24"/>
          <w:szCs w:val="24"/>
        </w:rPr>
        <w:t>-</w:t>
      </w:r>
      <w:r w:rsidR="00E7747E" w:rsidRPr="004106EA">
        <w:rPr>
          <w:rFonts w:ascii="Times New Roman" w:eastAsia="BSGulliver" w:hAnsi="Times New Roman" w:cs="Times New Roman"/>
          <w:sz w:val="24"/>
          <w:szCs w:val="24"/>
        </w:rPr>
        <w:t>normal</w:t>
      </w:r>
      <w:r w:rsidR="003D2D82" w:rsidRPr="004106EA">
        <w:rPr>
          <w:rFonts w:ascii="Times New Roman" w:eastAsia="BSGulliver" w:hAnsi="Times New Roman" w:cs="Times New Roman"/>
          <w:sz w:val="24"/>
          <w:szCs w:val="24"/>
        </w:rPr>
        <w:t>’</w:t>
      </w:r>
      <w:r w:rsidR="00E7747E" w:rsidRPr="004106EA">
        <w:rPr>
          <w:rFonts w:ascii="Times New Roman" w:eastAsia="BSGulliver" w:hAnsi="Times New Roman" w:cs="Times New Roman"/>
          <w:sz w:val="24"/>
          <w:szCs w:val="24"/>
        </w:rPr>
        <w:t xml:space="preserve"> condition</w:t>
      </w:r>
      <w:r w:rsidR="0082044A" w:rsidRPr="004106EA">
        <w:rPr>
          <w:rFonts w:ascii="Times New Roman" w:eastAsia="BSGulliver" w:hAnsi="Times New Roman" w:cs="Times New Roman"/>
          <w:sz w:val="24"/>
          <w:szCs w:val="24"/>
        </w:rPr>
        <w:t>,</w:t>
      </w:r>
      <w:r w:rsidR="00C34C1F" w:rsidRPr="004106EA">
        <w:rPr>
          <w:rFonts w:ascii="Times New Roman" w:eastAsia="BSGulliver" w:hAnsi="Times New Roman" w:cs="Times New Roman"/>
          <w:i/>
          <w:sz w:val="24"/>
          <w:szCs w:val="24"/>
        </w:rPr>
        <w:t xml:space="preserve"> m</w:t>
      </w:r>
      <w:r w:rsidR="00C34C1F" w:rsidRPr="004106EA">
        <w:rPr>
          <w:rFonts w:ascii="Times New Roman" w:eastAsia="BSGulliver" w:hAnsi="Times New Roman" w:cs="Times New Roman"/>
          <w:sz w:val="24"/>
          <w:szCs w:val="24"/>
        </w:rPr>
        <w:t xml:space="preserve"> difference = 7</w:t>
      </w:r>
      <w:r w:rsidR="003E28CD" w:rsidRPr="004106EA">
        <w:rPr>
          <w:rFonts w:ascii="Times New Roman" w:eastAsia="BSGulliver" w:hAnsi="Times New Roman" w:cs="Times New Roman"/>
          <w:sz w:val="24"/>
          <w:szCs w:val="24"/>
        </w:rPr>
        <w:t>7.0</w:t>
      </w:r>
      <w:r w:rsidR="0086575A" w:rsidRPr="004106EA">
        <w:rPr>
          <w:rFonts w:ascii="Times New Roman" w:eastAsia="BSGulliver" w:hAnsi="Times New Roman" w:cs="Times New Roman"/>
          <w:sz w:val="24"/>
          <w:szCs w:val="24"/>
        </w:rPr>
        <w:t xml:space="preserve"> kcal</w:t>
      </w:r>
      <w:r w:rsidR="00C34C1F" w:rsidRPr="004106EA">
        <w:rPr>
          <w:rFonts w:ascii="Times New Roman" w:eastAsia="BSGulliver" w:hAnsi="Times New Roman" w:cs="Times New Roman"/>
          <w:sz w:val="24"/>
          <w:szCs w:val="24"/>
        </w:rPr>
        <w:t xml:space="preserve">, SE = 11.9, </w:t>
      </w:r>
      <w:r w:rsidR="00C34C1F" w:rsidRPr="004106EA">
        <w:rPr>
          <w:rFonts w:ascii="Times New Roman" w:eastAsia="BSGulliver" w:hAnsi="Times New Roman" w:cs="Times New Roman"/>
          <w:i/>
          <w:sz w:val="24"/>
          <w:szCs w:val="24"/>
        </w:rPr>
        <w:t xml:space="preserve">p </w:t>
      </w:r>
      <w:r w:rsidR="00C34C1F" w:rsidRPr="004106EA">
        <w:rPr>
          <w:rFonts w:ascii="Times New Roman" w:eastAsia="BSGulliver" w:hAnsi="Times New Roman" w:cs="Times New Roman"/>
          <w:sz w:val="24"/>
          <w:szCs w:val="24"/>
        </w:rPr>
        <w:t>&lt; .001</w:t>
      </w:r>
      <w:r w:rsidR="00E80A03" w:rsidRPr="004106EA">
        <w:rPr>
          <w:rFonts w:ascii="Times New Roman" w:eastAsia="BSGulliver" w:hAnsi="Times New Roman" w:cs="Times New Roman"/>
          <w:sz w:val="24"/>
          <w:szCs w:val="24"/>
        </w:rPr>
        <w:t>,</w:t>
      </w:r>
      <w:r w:rsidR="00E80A03" w:rsidRPr="004106EA">
        <w:rPr>
          <w:rFonts w:ascii="Times New Roman" w:eastAsia="BSGulliver" w:hAnsi="Times New Roman" w:cs="Times New Roman"/>
          <w:i/>
          <w:sz w:val="24"/>
          <w:szCs w:val="24"/>
        </w:rPr>
        <w:t xml:space="preserve"> d</w:t>
      </w:r>
      <w:r w:rsidR="00E80A03" w:rsidRPr="004106EA">
        <w:rPr>
          <w:rFonts w:ascii="Times New Roman" w:eastAsia="BSGulliver" w:hAnsi="Times New Roman" w:cs="Times New Roman"/>
          <w:sz w:val="24"/>
          <w:szCs w:val="24"/>
        </w:rPr>
        <w:t xml:space="preserve"> = 0.76</w:t>
      </w:r>
      <w:r w:rsidR="003D2D82" w:rsidRPr="004106EA">
        <w:rPr>
          <w:rFonts w:ascii="Times New Roman" w:eastAsia="BSGulliver" w:hAnsi="Times New Roman" w:cs="Times New Roman"/>
          <w:sz w:val="24"/>
          <w:szCs w:val="24"/>
        </w:rPr>
        <w:t xml:space="preserve">. </w:t>
      </w:r>
    </w:p>
    <w:p w14:paraId="071A0DDA" w14:textId="3FD20224" w:rsidR="007B03A3" w:rsidRPr="004106EA" w:rsidRDefault="00984176" w:rsidP="00984176">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The same pattern of results was observed in </w:t>
      </w:r>
      <w:r w:rsidR="003D2D82" w:rsidRPr="004106EA">
        <w:rPr>
          <w:rFonts w:ascii="Times New Roman" w:eastAsia="BSGulliver" w:hAnsi="Times New Roman" w:cs="Times New Roman"/>
          <w:sz w:val="24"/>
          <w:szCs w:val="24"/>
        </w:rPr>
        <w:t>Study 2</w:t>
      </w:r>
      <w:r w:rsidRPr="004106EA">
        <w:rPr>
          <w:rFonts w:ascii="Times New Roman" w:eastAsia="BSGulliver" w:hAnsi="Times New Roman" w:cs="Times New Roman"/>
          <w:sz w:val="24"/>
          <w:szCs w:val="24"/>
        </w:rPr>
        <w:t>. P</w:t>
      </w:r>
      <w:r w:rsidR="003D2D82" w:rsidRPr="004106EA">
        <w:rPr>
          <w:rFonts w:ascii="Times New Roman" w:eastAsia="BSGulliver" w:hAnsi="Times New Roman" w:cs="Times New Roman"/>
          <w:sz w:val="24"/>
          <w:szCs w:val="24"/>
        </w:rPr>
        <w:t xml:space="preserve">ortion size condition significantly affected </w:t>
      </w:r>
      <w:r w:rsidR="006B6A60" w:rsidRPr="004106EA">
        <w:rPr>
          <w:rFonts w:ascii="Times New Roman" w:eastAsia="BSGulliver" w:hAnsi="Times New Roman" w:cs="Times New Roman"/>
          <w:sz w:val="24"/>
          <w:szCs w:val="24"/>
        </w:rPr>
        <w:t>total energy intake,</w:t>
      </w:r>
      <w:r w:rsidR="006B6A60" w:rsidRPr="004106EA">
        <w:rPr>
          <w:rFonts w:ascii="Times New Roman" w:eastAsia="BSGulliver" w:hAnsi="Times New Roman" w:cs="Times New Roman"/>
          <w:i/>
          <w:sz w:val="24"/>
          <w:szCs w:val="24"/>
        </w:rPr>
        <w:t xml:space="preserve"> F</w:t>
      </w:r>
      <w:r w:rsidR="006B6A60" w:rsidRPr="004106EA">
        <w:rPr>
          <w:rFonts w:ascii="Times New Roman" w:eastAsia="BSGulliver" w:hAnsi="Times New Roman" w:cs="Times New Roman"/>
          <w:sz w:val="24"/>
          <w:szCs w:val="24"/>
        </w:rPr>
        <w:t xml:space="preserve">(2, 72) = 20.57, </w:t>
      </w:r>
      <w:r w:rsidR="006B6A60" w:rsidRPr="004106EA">
        <w:rPr>
          <w:rFonts w:ascii="Times New Roman" w:eastAsia="BSGulliver" w:hAnsi="Times New Roman" w:cs="Times New Roman"/>
          <w:i/>
          <w:sz w:val="24"/>
          <w:szCs w:val="24"/>
        </w:rPr>
        <w:t xml:space="preserve">p </w:t>
      </w:r>
      <w:r w:rsidR="006B6A60" w:rsidRPr="004106EA">
        <w:rPr>
          <w:rFonts w:ascii="Times New Roman" w:eastAsia="BSGulliver" w:hAnsi="Times New Roman" w:cs="Times New Roman"/>
          <w:sz w:val="24"/>
          <w:szCs w:val="24"/>
        </w:rPr>
        <w:t>&lt; .001, partial η</w:t>
      </w:r>
      <w:r w:rsidR="006B6A60" w:rsidRPr="004106EA">
        <w:rPr>
          <w:rFonts w:ascii="Times New Roman" w:eastAsia="BSGulliver" w:hAnsi="Times New Roman" w:cs="Times New Roman"/>
          <w:sz w:val="24"/>
          <w:szCs w:val="24"/>
          <w:vertAlign w:val="superscript"/>
        </w:rPr>
        <w:t xml:space="preserve">2 </w:t>
      </w:r>
      <w:r w:rsidR="006B6A60" w:rsidRPr="004106EA">
        <w:rPr>
          <w:rFonts w:ascii="Times New Roman" w:eastAsia="BSGulliver" w:hAnsi="Times New Roman" w:cs="Times New Roman"/>
          <w:sz w:val="24"/>
          <w:szCs w:val="24"/>
        </w:rPr>
        <w:t>= .36 (Fig. 2b</w:t>
      </w:r>
      <w:r w:rsidRPr="004106EA">
        <w:rPr>
          <w:rFonts w:ascii="Times New Roman" w:eastAsia="BSGulliver" w:hAnsi="Times New Roman" w:cs="Times New Roman"/>
          <w:sz w:val="24"/>
          <w:szCs w:val="24"/>
        </w:rPr>
        <w:t>) and as in Study 1, p</w:t>
      </w:r>
      <w:r w:rsidR="006B6A60" w:rsidRPr="004106EA">
        <w:rPr>
          <w:rFonts w:ascii="Times New Roman" w:eastAsia="BSGulliver" w:hAnsi="Times New Roman" w:cs="Times New Roman"/>
          <w:sz w:val="24"/>
          <w:szCs w:val="24"/>
        </w:rPr>
        <w:t xml:space="preserve">articipants ate significantly less overall in the ‘small-normal’ than in the ‘large-normal’ </w:t>
      </w:r>
      <w:r w:rsidRPr="004106EA">
        <w:rPr>
          <w:rFonts w:ascii="Times New Roman" w:eastAsia="BSGulliver" w:hAnsi="Times New Roman" w:cs="Times New Roman"/>
          <w:sz w:val="24"/>
          <w:szCs w:val="24"/>
        </w:rPr>
        <w:t xml:space="preserve">portion size </w:t>
      </w:r>
      <w:r w:rsidR="006B6A60" w:rsidRPr="004106EA">
        <w:rPr>
          <w:rFonts w:ascii="Times New Roman" w:eastAsia="BSGulliver" w:hAnsi="Times New Roman" w:cs="Times New Roman"/>
          <w:sz w:val="24"/>
          <w:szCs w:val="24"/>
        </w:rPr>
        <w:t>condition</w:t>
      </w:r>
      <w:r w:rsidRPr="004106EA">
        <w:rPr>
          <w:rFonts w:ascii="Times New Roman" w:eastAsia="BSGulliver" w:hAnsi="Times New Roman" w:cs="Times New Roman"/>
          <w:sz w:val="24"/>
          <w:szCs w:val="24"/>
        </w:rPr>
        <w:t>,</w:t>
      </w:r>
      <w:r w:rsidR="006B6A60" w:rsidRPr="004106EA">
        <w:rPr>
          <w:rFonts w:ascii="Times New Roman" w:eastAsia="BSGulliver" w:hAnsi="Times New Roman" w:cs="Times New Roman"/>
          <w:sz w:val="24"/>
          <w:szCs w:val="24"/>
        </w:rPr>
        <w:t xml:space="preserve"> </w:t>
      </w:r>
      <w:r w:rsidR="006B6A60" w:rsidRPr="004106EA">
        <w:rPr>
          <w:rFonts w:ascii="Times New Roman" w:eastAsia="BSGulliver" w:hAnsi="Times New Roman" w:cs="Times New Roman"/>
          <w:i/>
          <w:sz w:val="24"/>
          <w:szCs w:val="24"/>
        </w:rPr>
        <w:t>m</w:t>
      </w:r>
      <w:r w:rsidR="006B6A60" w:rsidRPr="004106EA">
        <w:rPr>
          <w:rFonts w:ascii="Times New Roman" w:eastAsia="BSGulliver" w:hAnsi="Times New Roman" w:cs="Times New Roman"/>
          <w:sz w:val="24"/>
          <w:szCs w:val="24"/>
        </w:rPr>
        <w:t xml:space="preserve"> difference = 66.7 kcal, SE = 21.1, </w:t>
      </w:r>
      <w:r w:rsidR="006B6A60" w:rsidRPr="004106EA">
        <w:rPr>
          <w:rFonts w:ascii="Times New Roman" w:eastAsia="BSGulliver" w:hAnsi="Times New Roman" w:cs="Times New Roman"/>
          <w:i/>
          <w:sz w:val="24"/>
          <w:szCs w:val="24"/>
        </w:rPr>
        <w:t xml:space="preserve">p </w:t>
      </w:r>
      <w:r w:rsidR="006B6A60" w:rsidRPr="004106EA">
        <w:rPr>
          <w:rFonts w:ascii="Times New Roman" w:eastAsia="BSGulliver" w:hAnsi="Times New Roman" w:cs="Times New Roman"/>
          <w:sz w:val="24"/>
          <w:szCs w:val="24"/>
        </w:rPr>
        <w:t xml:space="preserve">= .003, </w:t>
      </w:r>
      <w:r w:rsidR="006B6A60" w:rsidRPr="004106EA">
        <w:rPr>
          <w:rFonts w:ascii="Times New Roman" w:eastAsia="BSGulliver" w:hAnsi="Times New Roman" w:cs="Times New Roman"/>
          <w:i/>
          <w:sz w:val="24"/>
          <w:szCs w:val="24"/>
        </w:rPr>
        <w:t>d =</w:t>
      </w:r>
      <w:r w:rsidR="006B6A60" w:rsidRPr="004106EA">
        <w:rPr>
          <w:rFonts w:ascii="Times New Roman" w:eastAsia="BSGulliver" w:hAnsi="Times New Roman" w:cs="Times New Roman"/>
          <w:sz w:val="24"/>
          <w:szCs w:val="24"/>
        </w:rPr>
        <w:t xml:space="preserve"> 0.29, but also ate significantly less overall in the ‘smaller than normal’ portion size condition than in the ‘small-normal’ condition, </w:t>
      </w:r>
      <w:r w:rsidR="006B6A60" w:rsidRPr="004106EA">
        <w:rPr>
          <w:rFonts w:ascii="Times New Roman" w:eastAsia="BSGulliver" w:hAnsi="Times New Roman" w:cs="Times New Roman"/>
          <w:i/>
          <w:sz w:val="24"/>
          <w:szCs w:val="24"/>
        </w:rPr>
        <w:t>m</w:t>
      </w:r>
      <w:r w:rsidR="006B6A60" w:rsidRPr="004106EA">
        <w:rPr>
          <w:rFonts w:ascii="Times New Roman" w:eastAsia="BSGulliver" w:hAnsi="Times New Roman" w:cs="Times New Roman"/>
          <w:sz w:val="24"/>
          <w:szCs w:val="24"/>
        </w:rPr>
        <w:t xml:space="preserve"> difference = 65.6 kcal, SE = 18.5, </w:t>
      </w:r>
      <w:r w:rsidR="006B6A60" w:rsidRPr="004106EA">
        <w:rPr>
          <w:rFonts w:ascii="Times New Roman" w:eastAsia="BSGulliver" w:hAnsi="Times New Roman" w:cs="Times New Roman"/>
          <w:i/>
          <w:sz w:val="24"/>
          <w:szCs w:val="24"/>
        </w:rPr>
        <w:t xml:space="preserve">p </w:t>
      </w:r>
      <w:r w:rsidR="006B6A60" w:rsidRPr="004106EA">
        <w:rPr>
          <w:rFonts w:ascii="Times New Roman" w:eastAsia="BSGulliver" w:hAnsi="Times New Roman" w:cs="Times New Roman"/>
          <w:sz w:val="24"/>
          <w:szCs w:val="24"/>
        </w:rPr>
        <w:t xml:space="preserve">= .001, </w:t>
      </w:r>
      <w:r w:rsidR="006B6A60" w:rsidRPr="004106EA">
        <w:rPr>
          <w:rFonts w:ascii="Times New Roman" w:eastAsia="BSGulliver" w:hAnsi="Times New Roman" w:cs="Times New Roman"/>
          <w:i/>
          <w:sz w:val="24"/>
          <w:szCs w:val="24"/>
        </w:rPr>
        <w:t xml:space="preserve">d </w:t>
      </w:r>
      <w:r w:rsidR="006B6A60" w:rsidRPr="004106EA">
        <w:rPr>
          <w:rFonts w:ascii="Times New Roman" w:eastAsia="BSGulliver" w:hAnsi="Times New Roman" w:cs="Times New Roman"/>
          <w:sz w:val="24"/>
          <w:szCs w:val="24"/>
        </w:rPr>
        <w:t>= 0.30</w:t>
      </w:r>
      <w:r w:rsidRPr="004106EA">
        <w:rPr>
          <w:rFonts w:ascii="Times New Roman" w:eastAsia="BSGulliver" w:hAnsi="Times New Roman" w:cs="Times New Roman"/>
          <w:sz w:val="24"/>
          <w:szCs w:val="24"/>
        </w:rPr>
        <w:t>.</w:t>
      </w:r>
      <w:r w:rsidR="006B6A60" w:rsidRPr="004106EA">
        <w:rPr>
          <w:rFonts w:ascii="Times New Roman" w:eastAsia="BSGulliver" w:hAnsi="Times New Roman" w:cs="Times New Roman"/>
          <w:sz w:val="24"/>
          <w:szCs w:val="24"/>
        </w:rPr>
        <w:t xml:space="preserve"> Participants also ate significantly less </w:t>
      </w:r>
      <w:r w:rsidRPr="004106EA">
        <w:rPr>
          <w:rFonts w:ascii="Times New Roman" w:eastAsia="BSGulliver" w:hAnsi="Times New Roman" w:cs="Times New Roman"/>
          <w:sz w:val="24"/>
          <w:szCs w:val="24"/>
        </w:rPr>
        <w:t>in the ‘smaller than normal’ than in the ‘large-</w:t>
      </w:r>
      <w:r w:rsidR="006B6A60" w:rsidRPr="004106EA">
        <w:rPr>
          <w:rFonts w:ascii="Times New Roman" w:eastAsia="BSGulliver" w:hAnsi="Times New Roman" w:cs="Times New Roman"/>
          <w:sz w:val="24"/>
          <w:szCs w:val="24"/>
        </w:rPr>
        <w:t>normal</w:t>
      </w:r>
      <w:r w:rsidRPr="004106EA">
        <w:rPr>
          <w:rFonts w:ascii="Times New Roman" w:eastAsia="BSGulliver" w:hAnsi="Times New Roman" w:cs="Times New Roman"/>
          <w:sz w:val="24"/>
          <w:szCs w:val="24"/>
        </w:rPr>
        <w:t xml:space="preserve">’ </w:t>
      </w:r>
      <w:r w:rsidR="006B6A60" w:rsidRPr="004106EA">
        <w:rPr>
          <w:rFonts w:ascii="Times New Roman" w:eastAsia="BSGulliver" w:hAnsi="Times New Roman" w:cs="Times New Roman"/>
          <w:sz w:val="24"/>
          <w:szCs w:val="24"/>
        </w:rPr>
        <w:t>condition</w:t>
      </w:r>
      <w:r w:rsidRPr="004106EA">
        <w:rPr>
          <w:rFonts w:ascii="Times New Roman" w:eastAsia="BSGulliver" w:hAnsi="Times New Roman" w:cs="Times New Roman"/>
          <w:sz w:val="24"/>
          <w:szCs w:val="24"/>
        </w:rPr>
        <w:t xml:space="preserve"> in Study 2</w:t>
      </w:r>
      <w:r w:rsidR="006B6A60" w:rsidRPr="004106EA">
        <w:rPr>
          <w:rFonts w:ascii="Times New Roman" w:eastAsia="BSGulliver" w:hAnsi="Times New Roman" w:cs="Times New Roman"/>
          <w:sz w:val="24"/>
          <w:szCs w:val="24"/>
        </w:rPr>
        <w:t>,</w:t>
      </w:r>
      <w:r w:rsidR="006B6A60" w:rsidRPr="004106EA">
        <w:rPr>
          <w:rFonts w:ascii="Times New Roman" w:eastAsia="BSGulliver" w:hAnsi="Times New Roman" w:cs="Times New Roman"/>
          <w:i/>
          <w:sz w:val="24"/>
          <w:szCs w:val="24"/>
        </w:rPr>
        <w:t xml:space="preserve"> m</w:t>
      </w:r>
      <w:r w:rsidR="006B6A60" w:rsidRPr="004106EA">
        <w:rPr>
          <w:rFonts w:ascii="Times New Roman" w:eastAsia="BSGulliver" w:hAnsi="Times New Roman" w:cs="Times New Roman"/>
          <w:sz w:val="24"/>
          <w:szCs w:val="24"/>
        </w:rPr>
        <w:t xml:space="preserve"> difference = 132.3 kcal, SE = 22.1, </w:t>
      </w:r>
      <w:r w:rsidR="006B6A60" w:rsidRPr="004106EA">
        <w:rPr>
          <w:rFonts w:ascii="Times New Roman" w:eastAsia="BSGulliver" w:hAnsi="Times New Roman" w:cs="Times New Roman"/>
          <w:i/>
          <w:sz w:val="24"/>
          <w:szCs w:val="24"/>
        </w:rPr>
        <w:t>p &lt;</w:t>
      </w:r>
      <w:r w:rsidR="006B6A60" w:rsidRPr="004106EA">
        <w:rPr>
          <w:rFonts w:ascii="Times New Roman" w:eastAsia="BSGulliver" w:hAnsi="Times New Roman" w:cs="Times New Roman"/>
          <w:sz w:val="24"/>
          <w:szCs w:val="24"/>
        </w:rPr>
        <w:t xml:space="preserve"> .001, </w:t>
      </w:r>
      <w:r w:rsidR="006B6A60" w:rsidRPr="004106EA">
        <w:rPr>
          <w:rFonts w:ascii="Times New Roman" w:eastAsia="BSGulliver" w:hAnsi="Times New Roman" w:cs="Times New Roman"/>
          <w:i/>
          <w:sz w:val="24"/>
          <w:szCs w:val="24"/>
        </w:rPr>
        <w:t xml:space="preserve">d </w:t>
      </w:r>
      <w:r w:rsidR="006B6A60" w:rsidRPr="004106EA">
        <w:rPr>
          <w:rFonts w:ascii="Times New Roman" w:eastAsia="BSGulliver" w:hAnsi="Times New Roman" w:cs="Times New Roman"/>
          <w:sz w:val="24"/>
          <w:szCs w:val="24"/>
        </w:rPr>
        <w:t>= 0.54</w:t>
      </w:r>
      <w:r w:rsidRPr="004106EA">
        <w:rPr>
          <w:rFonts w:ascii="Times New Roman" w:eastAsia="BSGulliver" w:hAnsi="Times New Roman" w:cs="Times New Roman"/>
          <w:sz w:val="24"/>
          <w:szCs w:val="24"/>
        </w:rPr>
        <w:t>.</w:t>
      </w:r>
    </w:p>
    <w:p w14:paraId="7510EFED" w14:textId="6FA86F7B" w:rsidR="00A5418D" w:rsidRPr="004106EA" w:rsidRDefault="00A448BC" w:rsidP="00E83583">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H</w:t>
      </w:r>
      <w:r w:rsidR="00A5418D" w:rsidRPr="004106EA">
        <w:rPr>
          <w:rFonts w:ascii="Times New Roman" w:eastAsia="BSGulliver" w:hAnsi="Times New Roman" w:cs="Times New Roman"/>
          <w:sz w:val="24"/>
          <w:szCs w:val="24"/>
        </w:rPr>
        <w:t>unger and fullness</w:t>
      </w:r>
    </w:p>
    <w:p w14:paraId="521F5B28" w14:textId="667A40EA" w:rsidR="00A448BC" w:rsidRPr="004106EA" w:rsidRDefault="00A448BC" w:rsidP="00A448BC">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In Study 1 there was a significant interaction between time (pre-post) and portion size condition on hunger and fullness, explained by pre-meal appetite being lower in the ‘smaller than normal’ condition</w:t>
      </w:r>
      <w:r w:rsidR="00D935CE" w:rsidRPr="004106EA">
        <w:rPr>
          <w:rFonts w:ascii="Times New Roman" w:eastAsia="BSGulliver" w:hAnsi="Times New Roman" w:cs="Times New Roman"/>
          <w:sz w:val="24"/>
          <w:szCs w:val="24"/>
        </w:rPr>
        <w:t xml:space="preserve"> (Table 1)</w:t>
      </w:r>
      <w:r w:rsidRPr="004106EA">
        <w:rPr>
          <w:rFonts w:ascii="Times New Roman" w:eastAsia="BSGulliver" w:hAnsi="Times New Roman" w:cs="Times New Roman"/>
          <w:sz w:val="24"/>
          <w:szCs w:val="24"/>
        </w:rPr>
        <w:t xml:space="preserve">. Separate linear mixed models testing the main hypotheses in Study 1 while controlling for pre-meal appetite revealed results consistent with the primary analyses, except that in line with our theoretical predictions, there was no significant difference in total meal intake between ‘smaller than normal’ and ‘small normal’ portion size conditions, and a marginally significant difference in total meal energy intake between ‘large normal’ and ‘small normal’ portions. There was no significant </w:t>
      </w:r>
      <w:r w:rsidR="008B0275" w:rsidRPr="004106EA">
        <w:rPr>
          <w:rFonts w:ascii="Times New Roman" w:eastAsia="BSGulliver" w:hAnsi="Times New Roman" w:cs="Times New Roman"/>
          <w:sz w:val="24"/>
          <w:szCs w:val="24"/>
        </w:rPr>
        <w:t xml:space="preserve">main effect of </w:t>
      </w:r>
      <w:r w:rsidRPr="004106EA">
        <w:rPr>
          <w:rFonts w:ascii="Times New Roman" w:eastAsia="BSGulliver" w:hAnsi="Times New Roman" w:cs="Times New Roman"/>
          <w:sz w:val="24"/>
          <w:szCs w:val="24"/>
        </w:rPr>
        <w:t>condition</w:t>
      </w:r>
      <w:r w:rsidR="008B0275" w:rsidRPr="004106EA">
        <w:rPr>
          <w:rFonts w:ascii="Times New Roman" w:eastAsia="BSGulliver" w:hAnsi="Times New Roman" w:cs="Times New Roman"/>
          <w:sz w:val="24"/>
          <w:szCs w:val="24"/>
        </w:rPr>
        <w:t xml:space="preserve"> or interaction between</w:t>
      </w:r>
      <w:r w:rsidRPr="004106EA">
        <w:rPr>
          <w:rFonts w:ascii="Times New Roman" w:eastAsia="BSGulliver" w:hAnsi="Times New Roman" w:cs="Times New Roman"/>
          <w:sz w:val="24"/>
          <w:szCs w:val="24"/>
        </w:rPr>
        <w:t xml:space="preserve"> </w:t>
      </w:r>
      <w:r w:rsidR="008B0275" w:rsidRPr="004106EA">
        <w:rPr>
          <w:rFonts w:ascii="Times New Roman" w:eastAsia="BSGulliver" w:hAnsi="Times New Roman" w:cs="Times New Roman"/>
          <w:sz w:val="24"/>
          <w:szCs w:val="24"/>
        </w:rPr>
        <w:t xml:space="preserve">condition and </w:t>
      </w:r>
      <w:r w:rsidRPr="004106EA">
        <w:rPr>
          <w:rFonts w:ascii="Times New Roman" w:eastAsia="BSGulliver" w:hAnsi="Times New Roman" w:cs="Times New Roman"/>
          <w:sz w:val="24"/>
          <w:szCs w:val="24"/>
        </w:rPr>
        <w:t xml:space="preserve">time predicting appetite ratings in Study 2 (see </w:t>
      </w:r>
      <w:r w:rsidR="0052574B" w:rsidRPr="004106EA">
        <w:rPr>
          <w:rFonts w:ascii="Times New Roman" w:eastAsia="BSGulliver" w:hAnsi="Times New Roman" w:cs="Times New Roman"/>
          <w:sz w:val="24"/>
          <w:szCs w:val="24"/>
        </w:rPr>
        <w:t>O</w:t>
      </w:r>
      <w:r w:rsidRPr="004106EA">
        <w:rPr>
          <w:rFonts w:ascii="Times New Roman" w:eastAsia="BSGulliver" w:hAnsi="Times New Roman" w:cs="Times New Roman"/>
          <w:sz w:val="24"/>
          <w:szCs w:val="24"/>
        </w:rPr>
        <w:t xml:space="preserve">nline </w:t>
      </w:r>
      <w:r w:rsidR="0052574B" w:rsidRPr="004106EA">
        <w:rPr>
          <w:rFonts w:ascii="Times New Roman" w:eastAsia="BSGulliver" w:hAnsi="Times New Roman" w:cs="Times New Roman"/>
          <w:sz w:val="24"/>
          <w:szCs w:val="24"/>
        </w:rPr>
        <w:t>S</w:t>
      </w:r>
      <w:r w:rsidRPr="004106EA">
        <w:rPr>
          <w:rFonts w:ascii="Times New Roman" w:eastAsia="BSGulliver" w:hAnsi="Times New Roman" w:cs="Times New Roman"/>
          <w:sz w:val="24"/>
          <w:szCs w:val="24"/>
        </w:rPr>
        <w:t xml:space="preserve">upplemental </w:t>
      </w:r>
      <w:r w:rsidR="0052574B" w:rsidRPr="004106EA">
        <w:rPr>
          <w:rFonts w:ascii="Times New Roman" w:eastAsia="BSGulliver" w:hAnsi="Times New Roman" w:cs="Times New Roman"/>
          <w:sz w:val="24"/>
          <w:szCs w:val="24"/>
        </w:rPr>
        <w:t>M</w:t>
      </w:r>
      <w:r w:rsidRPr="004106EA">
        <w:rPr>
          <w:rFonts w:ascii="Times New Roman" w:eastAsia="BSGulliver" w:hAnsi="Times New Roman" w:cs="Times New Roman"/>
          <w:sz w:val="24"/>
          <w:szCs w:val="24"/>
        </w:rPr>
        <w:t>aterials for full results</w:t>
      </w:r>
      <w:r w:rsidR="000508C6" w:rsidRPr="004106EA">
        <w:rPr>
          <w:rFonts w:ascii="Times New Roman" w:eastAsia="BSGulliver" w:hAnsi="Times New Roman" w:cs="Times New Roman"/>
          <w:sz w:val="24"/>
          <w:szCs w:val="24"/>
        </w:rPr>
        <w:t xml:space="preserve"> and Table </w:t>
      </w:r>
      <w:r w:rsidR="00BB0EA7" w:rsidRPr="004106EA">
        <w:rPr>
          <w:rFonts w:ascii="Times New Roman" w:eastAsia="BSGulliver" w:hAnsi="Times New Roman" w:cs="Times New Roman"/>
          <w:sz w:val="24"/>
          <w:szCs w:val="24"/>
        </w:rPr>
        <w:t>1</w:t>
      </w:r>
      <w:r w:rsidR="004B7CB9" w:rsidRPr="004106EA">
        <w:rPr>
          <w:rFonts w:ascii="Times New Roman" w:eastAsia="BSGulliver" w:hAnsi="Times New Roman" w:cs="Times New Roman"/>
          <w:sz w:val="24"/>
          <w:szCs w:val="24"/>
        </w:rPr>
        <w:t xml:space="preserve"> for mean hunger and fullness ratings</w:t>
      </w:r>
      <w:r w:rsidRPr="004106EA">
        <w:rPr>
          <w:rFonts w:ascii="Times New Roman" w:eastAsia="BSGulliver" w:hAnsi="Times New Roman" w:cs="Times New Roman"/>
          <w:sz w:val="24"/>
          <w:szCs w:val="24"/>
        </w:rPr>
        <w:t>).</w:t>
      </w:r>
    </w:p>
    <w:p w14:paraId="24765A17" w14:textId="77777777" w:rsidR="003B75F1" w:rsidRPr="004106EA" w:rsidRDefault="003B75F1" w:rsidP="003B75F1">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sectPr w:rsidR="003B75F1" w:rsidRPr="004106EA" w:rsidSect="004F50D5">
          <w:pgSz w:w="11906" w:h="16838"/>
          <w:pgMar w:top="1440" w:right="1440" w:bottom="1440" w:left="1440" w:header="708" w:footer="708" w:gutter="0"/>
          <w:lnNumType w:countBy="1" w:restart="continuous"/>
          <w:cols w:space="708"/>
          <w:docGrid w:linePitch="360"/>
        </w:sectPr>
      </w:pPr>
    </w:p>
    <w:p w14:paraId="6855DFD9" w14:textId="152AC28D" w:rsidR="008762FC" w:rsidRPr="004106EA" w:rsidRDefault="00A5418D" w:rsidP="003B75F1">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Perceived normality of portion sizes</w:t>
      </w:r>
      <w:r w:rsidR="00B03704" w:rsidRPr="004106EA">
        <w:rPr>
          <w:rFonts w:ascii="Times New Roman" w:eastAsia="BSGulliver" w:hAnsi="Times New Roman" w:cs="Times New Roman"/>
          <w:sz w:val="24"/>
          <w:szCs w:val="24"/>
        </w:rPr>
        <w:t xml:space="preserve"> and ‘usual’ portion size</w:t>
      </w:r>
    </w:p>
    <w:p w14:paraId="2A6D6EF8" w14:textId="77777777" w:rsidR="00841C1B" w:rsidRPr="004106EA" w:rsidRDefault="00D46E92" w:rsidP="002037D2">
      <w:pPr>
        <w:autoSpaceDE w:val="0"/>
        <w:autoSpaceDN w:val="0"/>
        <w:adjustRightInd w:val="0"/>
        <w:spacing w:before="100" w:beforeAutospacing="1" w:after="100" w:afterAutospacing="1" w:line="480" w:lineRule="auto"/>
        <w:ind w:firstLine="709"/>
        <w:contextualSpacing/>
        <w:rPr>
          <w:rFonts w:ascii="Times New Roman" w:eastAsia="BSGulliver" w:hAnsi="Times New Roman" w:cs="Times New Roman"/>
          <w:sz w:val="24"/>
          <w:szCs w:val="24"/>
        </w:rPr>
      </w:pPr>
      <w:bookmarkStart w:id="1" w:name="_Hlk9579895"/>
      <w:r w:rsidRPr="004106EA">
        <w:rPr>
          <w:rFonts w:ascii="Times New Roman" w:eastAsia="BSGulliver" w:hAnsi="Times New Roman" w:cs="Times New Roman"/>
          <w:sz w:val="24"/>
          <w:szCs w:val="24"/>
        </w:rPr>
        <w:t>In Study 1, p</w:t>
      </w:r>
      <w:r w:rsidR="007B03A3" w:rsidRPr="004106EA" w:rsidDel="00AC4F07">
        <w:rPr>
          <w:rFonts w:ascii="Times New Roman" w:eastAsia="BSGulliver" w:hAnsi="Times New Roman" w:cs="Times New Roman"/>
          <w:sz w:val="24"/>
          <w:szCs w:val="24"/>
        </w:rPr>
        <w:t xml:space="preserve">erceived normality </w:t>
      </w:r>
      <w:r w:rsidR="00984176" w:rsidRPr="004106EA">
        <w:rPr>
          <w:rFonts w:ascii="Times New Roman" w:eastAsia="BSGulliver" w:hAnsi="Times New Roman" w:cs="Times New Roman"/>
          <w:sz w:val="24"/>
          <w:szCs w:val="24"/>
        </w:rPr>
        <w:t xml:space="preserve">significantly </w:t>
      </w:r>
      <w:r w:rsidR="003F5127" w:rsidRPr="004106EA">
        <w:rPr>
          <w:rFonts w:ascii="Times New Roman" w:eastAsia="BSGulliver" w:hAnsi="Times New Roman" w:cs="Times New Roman"/>
          <w:sz w:val="24"/>
          <w:szCs w:val="24"/>
        </w:rPr>
        <w:t>varied between p</w:t>
      </w:r>
      <w:r w:rsidRPr="004106EA">
        <w:rPr>
          <w:rFonts w:ascii="Times New Roman" w:eastAsia="BSGulliver" w:hAnsi="Times New Roman" w:cs="Times New Roman"/>
          <w:sz w:val="24"/>
          <w:szCs w:val="24"/>
        </w:rPr>
        <w:t>ortion sizes</w:t>
      </w:r>
      <w:r w:rsidR="00984176" w:rsidRPr="004106EA">
        <w:rPr>
          <w:rFonts w:ascii="Times New Roman" w:eastAsia="BSGulliver" w:hAnsi="Times New Roman" w:cs="Times New Roman"/>
          <w:sz w:val="24"/>
          <w:szCs w:val="24"/>
        </w:rPr>
        <w:t xml:space="preserve">, </w:t>
      </w:r>
      <w:r w:rsidR="002037D2" w:rsidRPr="004106EA">
        <w:rPr>
          <w:rFonts w:ascii="Times New Roman" w:eastAsia="BSGulliver" w:hAnsi="Times New Roman" w:cs="Times New Roman"/>
          <w:i/>
          <w:sz w:val="24"/>
          <w:szCs w:val="24"/>
        </w:rPr>
        <w:t>F</w:t>
      </w:r>
      <w:r w:rsidR="002037D2" w:rsidRPr="004106EA">
        <w:rPr>
          <w:rFonts w:ascii="Times New Roman" w:eastAsia="BSGulliver" w:hAnsi="Times New Roman" w:cs="Times New Roman"/>
          <w:sz w:val="24"/>
          <w:szCs w:val="24"/>
        </w:rPr>
        <w:t xml:space="preserve">(2, 88) = 113.24, </w:t>
      </w:r>
      <w:r w:rsidR="002037D2" w:rsidRPr="004106EA">
        <w:rPr>
          <w:rFonts w:ascii="Times New Roman" w:eastAsia="BSGulliver" w:hAnsi="Times New Roman" w:cs="Times New Roman"/>
          <w:i/>
          <w:sz w:val="24"/>
          <w:szCs w:val="24"/>
        </w:rPr>
        <w:t xml:space="preserve">p </w:t>
      </w:r>
      <w:r w:rsidR="002037D2" w:rsidRPr="004106EA">
        <w:rPr>
          <w:rFonts w:ascii="Times New Roman" w:eastAsia="BSGulliver" w:hAnsi="Times New Roman" w:cs="Times New Roman"/>
          <w:sz w:val="24"/>
          <w:szCs w:val="24"/>
        </w:rPr>
        <w:t>&lt; .001, partial η</w:t>
      </w:r>
      <w:r w:rsidR="002037D2" w:rsidRPr="004106EA">
        <w:rPr>
          <w:rFonts w:ascii="Times New Roman" w:eastAsia="BSGulliver" w:hAnsi="Times New Roman" w:cs="Times New Roman"/>
          <w:sz w:val="24"/>
          <w:szCs w:val="24"/>
          <w:vertAlign w:val="superscript"/>
        </w:rPr>
        <w:t xml:space="preserve">2 </w:t>
      </w:r>
      <w:r w:rsidR="002037D2" w:rsidRPr="004106EA">
        <w:rPr>
          <w:rFonts w:ascii="Times New Roman" w:eastAsia="BSGulliver" w:hAnsi="Times New Roman" w:cs="Times New Roman"/>
          <w:sz w:val="24"/>
          <w:szCs w:val="24"/>
        </w:rPr>
        <w:t>= 0.72</w:t>
      </w:r>
      <w:r w:rsidR="002037D2" w:rsidRPr="004106EA" w:rsidDel="002037D2">
        <w:rPr>
          <w:rFonts w:ascii="Times New Roman" w:eastAsia="BSGulliver" w:hAnsi="Times New Roman" w:cs="Times New Roman"/>
          <w:sz w:val="24"/>
          <w:szCs w:val="24"/>
        </w:rPr>
        <w:t xml:space="preserve"> </w:t>
      </w:r>
      <w:r w:rsidR="00856184" w:rsidRPr="004106EA" w:rsidDel="00AC4F07">
        <w:rPr>
          <w:rFonts w:ascii="Times New Roman" w:eastAsia="BSGulliver" w:hAnsi="Times New Roman" w:cs="Times New Roman"/>
          <w:sz w:val="24"/>
          <w:szCs w:val="24"/>
        </w:rPr>
        <w:t xml:space="preserve">(Table </w:t>
      </w:r>
      <w:r w:rsidR="00BB0EA7" w:rsidRPr="004106EA">
        <w:rPr>
          <w:rFonts w:ascii="Times New Roman" w:eastAsia="BSGulliver" w:hAnsi="Times New Roman" w:cs="Times New Roman"/>
          <w:sz w:val="24"/>
          <w:szCs w:val="24"/>
        </w:rPr>
        <w:t>2</w:t>
      </w:r>
      <w:r w:rsidR="00856184" w:rsidRPr="004106EA" w:rsidDel="00AC4F07">
        <w:rPr>
          <w:rFonts w:ascii="Times New Roman" w:eastAsia="BSGulliver" w:hAnsi="Times New Roman" w:cs="Times New Roman"/>
          <w:sz w:val="24"/>
          <w:szCs w:val="24"/>
        </w:rPr>
        <w:t>)</w:t>
      </w:r>
      <w:r w:rsidR="003F21AC" w:rsidRPr="004106EA" w:rsidDel="00AC4F07">
        <w:rPr>
          <w:rFonts w:ascii="Times New Roman" w:eastAsia="BSGulliver" w:hAnsi="Times New Roman" w:cs="Times New Roman"/>
          <w:sz w:val="24"/>
          <w:szCs w:val="24"/>
        </w:rPr>
        <w:t xml:space="preserve">. </w:t>
      </w:r>
      <w:r w:rsidR="003F5127" w:rsidRPr="004106EA">
        <w:rPr>
          <w:rFonts w:ascii="Times New Roman" w:eastAsia="BSGulliver" w:hAnsi="Times New Roman" w:cs="Times New Roman"/>
          <w:sz w:val="24"/>
          <w:szCs w:val="24"/>
        </w:rPr>
        <w:t xml:space="preserve">Pairwise comparisons </w:t>
      </w:r>
      <w:r w:rsidR="003F21AC" w:rsidRPr="004106EA">
        <w:rPr>
          <w:rFonts w:ascii="Times New Roman" w:eastAsia="BSGulliver" w:hAnsi="Times New Roman" w:cs="Times New Roman"/>
          <w:sz w:val="24"/>
          <w:szCs w:val="24"/>
        </w:rPr>
        <w:t xml:space="preserve">confirmed that </w:t>
      </w:r>
      <w:r w:rsidR="007B03A3" w:rsidRPr="004106EA">
        <w:rPr>
          <w:rFonts w:ascii="Times New Roman" w:eastAsia="BSGulliver" w:hAnsi="Times New Roman" w:cs="Times New Roman"/>
          <w:sz w:val="24"/>
          <w:szCs w:val="24"/>
        </w:rPr>
        <w:t xml:space="preserve">perceived normality </w:t>
      </w:r>
      <w:r w:rsidR="003F5127" w:rsidRPr="004106EA">
        <w:rPr>
          <w:rFonts w:ascii="Times New Roman" w:eastAsia="BSGulliver" w:hAnsi="Times New Roman" w:cs="Times New Roman"/>
          <w:sz w:val="24"/>
          <w:szCs w:val="24"/>
        </w:rPr>
        <w:t>was significantly lower for the ‘smaller than normal’ than ‘small-normal’ portion sizes, and for the ‘small-normal’ than ‘large-normal portions.</w:t>
      </w:r>
      <w:r w:rsidRPr="004106EA">
        <w:rPr>
          <w:rFonts w:ascii="Times New Roman" w:eastAsia="BSGulliver" w:hAnsi="Times New Roman" w:cs="Times New Roman"/>
          <w:sz w:val="24"/>
          <w:szCs w:val="24"/>
        </w:rPr>
        <w:t xml:space="preserve"> </w:t>
      </w:r>
      <w:r w:rsidR="002037D2" w:rsidRPr="004106EA">
        <w:rPr>
          <w:rFonts w:ascii="Times New Roman" w:eastAsia="BSGulliver" w:hAnsi="Times New Roman" w:cs="Times New Roman"/>
          <w:sz w:val="24"/>
          <w:szCs w:val="24"/>
        </w:rPr>
        <w:t xml:space="preserve">One-sample </w:t>
      </w:r>
      <w:r w:rsidR="002037D2" w:rsidRPr="004106EA">
        <w:rPr>
          <w:rFonts w:ascii="Times New Roman" w:eastAsia="BSGulliver" w:hAnsi="Times New Roman" w:cs="Times New Roman"/>
          <w:i/>
          <w:sz w:val="24"/>
          <w:szCs w:val="24"/>
        </w:rPr>
        <w:t>t</w:t>
      </w:r>
      <w:r w:rsidR="002037D2" w:rsidRPr="004106EA">
        <w:rPr>
          <w:rFonts w:ascii="Times New Roman" w:eastAsia="BSGulliver" w:hAnsi="Times New Roman" w:cs="Times New Roman"/>
          <w:sz w:val="24"/>
          <w:szCs w:val="24"/>
        </w:rPr>
        <w:t xml:space="preserve">-tests </w:t>
      </w:r>
      <w:r w:rsidR="003F21AC" w:rsidRPr="004106EA">
        <w:rPr>
          <w:rFonts w:ascii="Times New Roman" w:eastAsia="BSGulliver" w:hAnsi="Times New Roman" w:cs="Times New Roman"/>
          <w:sz w:val="24"/>
          <w:szCs w:val="24"/>
        </w:rPr>
        <w:t xml:space="preserve">showed that the </w:t>
      </w:r>
      <w:r w:rsidR="002037D2" w:rsidRPr="004106EA">
        <w:rPr>
          <w:rFonts w:ascii="Times New Roman" w:eastAsia="BSGulliver" w:hAnsi="Times New Roman" w:cs="Times New Roman"/>
          <w:sz w:val="24"/>
          <w:szCs w:val="24"/>
        </w:rPr>
        <w:t xml:space="preserve">mean </w:t>
      </w:r>
      <w:r w:rsidR="003F21AC" w:rsidRPr="004106EA">
        <w:rPr>
          <w:rFonts w:ascii="Times New Roman" w:eastAsia="BSGulliver" w:hAnsi="Times New Roman" w:cs="Times New Roman"/>
          <w:sz w:val="24"/>
          <w:szCs w:val="24"/>
        </w:rPr>
        <w:t xml:space="preserve">normality rating for the </w:t>
      </w:r>
      <w:r w:rsidR="009A7D3C" w:rsidRPr="004106EA">
        <w:rPr>
          <w:rFonts w:ascii="Times New Roman" w:eastAsia="BSGulliver" w:hAnsi="Times New Roman" w:cs="Times New Roman"/>
          <w:sz w:val="24"/>
          <w:szCs w:val="24"/>
        </w:rPr>
        <w:t>‘smaller than</w:t>
      </w:r>
      <w:r w:rsidR="003F21AC" w:rsidRPr="004106EA">
        <w:rPr>
          <w:rFonts w:ascii="Times New Roman" w:eastAsia="BSGulliver" w:hAnsi="Times New Roman" w:cs="Times New Roman"/>
          <w:sz w:val="24"/>
          <w:szCs w:val="24"/>
        </w:rPr>
        <w:t xml:space="preserve"> normal</w:t>
      </w:r>
      <w:r w:rsidR="009A7D3C" w:rsidRPr="004106EA">
        <w:rPr>
          <w:rFonts w:ascii="Times New Roman" w:eastAsia="BSGulliver" w:hAnsi="Times New Roman" w:cs="Times New Roman"/>
          <w:sz w:val="24"/>
          <w:szCs w:val="24"/>
        </w:rPr>
        <w:t>’</w:t>
      </w:r>
      <w:r w:rsidR="003F21AC" w:rsidRPr="004106EA">
        <w:rPr>
          <w:rFonts w:ascii="Times New Roman" w:eastAsia="BSGulliver" w:hAnsi="Times New Roman" w:cs="Times New Roman"/>
          <w:sz w:val="24"/>
          <w:szCs w:val="24"/>
        </w:rPr>
        <w:t xml:space="preserve"> </w:t>
      </w:r>
      <w:r w:rsidR="009A7D3C" w:rsidRPr="004106EA">
        <w:rPr>
          <w:rFonts w:ascii="Times New Roman" w:eastAsia="BSGulliver" w:hAnsi="Times New Roman" w:cs="Times New Roman"/>
          <w:sz w:val="24"/>
          <w:szCs w:val="24"/>
        </w:rPr>
        <w:t xml:space="preserve">portion size </w:t>
      </w:r>
      <w:r w:rsidR="003F21AC" w:rsidRPr="004106EA">
        <w:rPr>
          <w:rFonts w:ascii="Times New Roman" w:eastAsia="BSGulliver" w:hAnsi="Times New Roman" w:cs="Times New Roman"/>
          <w:sz w:val="24"/>
          <w:szCs w:val="24"/>
        </w:rPr>
        <w:t>was significantly lower</w:t>
      </w:r>
      <w:r w:rsidR="009A7D3C" w:rsidRPr="004106EA">
        <w:rPr>
          <w:rFonts w:ascii="Times New Roman" w:eastAsia="BSGulliver" w:hAnsi="Times New Roman" w:cs="Times New Roman"/>
          <w:i/>
          <w:sz w:val="24"/>
          <w:szCs w:val="24"/>
        </w:rPr>
        <w:t xml:space="preserve">, </w:t>
      </w:r>
      <w:r w:rsidR="002037D2" w:rsidRPr="004106EA">
        <w:rPr>
          <w:rFonts w:ascii="Times New Roman" w:eastAsia="BSGulliver" w:hAnsi="Times New Roman" w:cs="Times New Roman"/>
          <w:i/>
          <w:sz w:val="24"/>
          <w:szCs w:val="24"/>
        </w:rPr>
        <w:t>t</w:t>
      </w:r>
      <w:r w:rsidR="002037D2" w:rsidRPr="004106EA">
        <w:rPr>
          <w:rFonts w:ascii="Times New Roman" w:eastAsia="BSGulliver" w:hAnsi="Times New Roman" w:cs="Times New Roman"/>
          <w:sz w:val="24"/>
          <w:szCs w:val="24"/>
        </w:rPr>
        <w:t xml:space="preserve">(44) = -6.96, </w:t>
      </w:r>
      <w:r w:rsidR="002037D2" w:rsidRPr="004106EA">
        <w:rPr>
          <w:rFonts w:ascii="Times New Roman" w:eastAsia="BSGulliver" w:hAnsi="Times New Roman" w:cs="Times New Roman"/>
          <w:i/>
          <w:sz w:val="24"/>
          <w:szCs w:val="24"/>
        </w:rPr>
        <w:t xml:space="preserve">p </w:t>
      </w:r>
      <w:r w:rsidR="002037D2" w:rsidRPr="004106EA">
        <w:rPr>
          <w:rFonts w:ascii="Times New Roman" w:eastAsia="BSGulliver" w:hAnsi="Times New Roman" w:cs="Times New Roman"/>
          <w:sz w:val="24"/>
          <w:szCs w:val="24"/>
        </w:rPr>
        <w:t>&lt;.001</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1.00</w:t>
      </w:r>
      <w:r w:rsidR="00984176" w:rsidRPr="004106EA">
        <w:rPr>
          <w:rFonts w:ascii="Times New Roman" w:eastAsia="BSGulliver" w:hAnsi="Times New Roman" w:cs="Times New Roman"/>
          <w:sz w:val="24"/>
          <w:szCs w:val="24"/>
        </w:rPr>
        <w:t xml:space="preserve">, </w:t>
      </w:r>
      <w:r w:rsidR="003F21AC" w:rsidRPr="004106EA">
        <w:rPr>
          <w:rFonts w:ascii="Times New Roman" w:eastAsia="BSGulliver" w:hAnsi="Times New Roman" w:cs="Times New Roman"/>
          <w:sz w:val="24"/>
          <w:szCs w:val="24"/>
        </w:rPr>
        <w:t>and the normality rating for ‘</w:t>
      </w:r>
      <w:r w:rsidR="00D16F9A" w:rsidRPr="004106EA">
        <w:rPr>
          <w:rFonts w:ascii="Times New Roman" w:eastAsia="BSGulliver" w:hAnsi="Times New Roman" w:cs="Times New Roman"/>
          <w:sz w:val="24"/>
          <w:szCs w:val="24"/>
        </w:rPr>
        <w:t>large-normal</w:t>
      </w:r>
      <w:r w:rsidR="003F21AC" w:rsidRPr="004106EA">
        <w:rPr>
          <w:rFonts w:ascii="Times New Roman" w:eastAsia="BSGulliver" w:hAnsi="Times New Roman" w:cs="Times New Roman"/>
          <w:sz w:val="24"/>
          <w:szCs w:val="24"/>
        </w:rPr>
        <w:t>’ portion</w:t>
      </w:r>
      <w:r w:rsidR="009A7D3C" w:rsidRPr="004106EA">
        <w:rPr>
          <w:rFonts w:ascii="Times New Roman" w:eastAsia="BSGulliver" w:hAnsi="Times New Roman" w:cs="Times New Roman"/>
          <w:sz w:val="24"/>
          <w:szCs w:val="24"/>
        </w:rPr>
        <w:t xml:space="preserve"> size was significantly higher, </w:t>
      </w:r>
      <w:r w:rsidR="002037D2" w:rsidRPr="004106EA">
        <w:rPr>
          <w:rFonts w:ascii="Times New Roman" w:eastAsia="BSGulliver" w:hAnsi="Times New Roman" w:cs="Times New Roman"/>
          <w:i/>
          <w:sz w:val="24"/>
          <w:szCs w:val="24"/>
        </w:rPr>
        <w:t>t</w:t>
      </w:r>
      <w:r w:rsidR="002037D2" w:rsidRPr="004106EA">
        <w:rPr>
          <w:rFonts w:ascii="Times New Roman" w:eastAsia="BSGulliver" w:hAnsi="Times New Roman" w:cs="Times New Roman"/>
          <w:sz w:val="24"/>
          <w:szCs w:val="24"/>
        </w:rPr>
        <w:t xml:space="preserve">(44) = 6.09, </w:t>
      </w:r>
      <w:r w:rsidR="002037D2" w:rsidRPr="004106EA">
        <w:rPr>
          <w:rFonts w:ascii="Times New Roman" w:eastAsia="BSGulliver" w:hAnsi="Times New Roman" w:cs="Times New Roman"/>
          <w:i/>
          <w:sz w:val="24"/>
          <w:szCs w:val="24"/>
        </w:rPr>
        <w:t xml:space="preserve">p </w:t>
      </w:r>
      <w:r w:rsidR="002037D2" w:rsidRPr="004106EA">
        <w:rPr>
          <w:rFonts w:ascii="Times New Roman" w:eastAsia="BSGulliver" w:hAnsi="Times New Roman" w:cs="Times New Roman"/>
          <w:sz w:val="24"/>
          <w:szCs w:val="24"/>
        </w:rPr>
        <w:t>&lt;.001</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0.91</w:t>
      </w:r>
      <w:r w:rsidR="007B03A3" w:rsidRPr="004106EA">
        <w:rPr>
          <w:rFonts w:ascii="Times New Roman" w:eastAsia="BSGulliver" w:hAnsi="Times New Roman" w:cs="Times New Roman"/>
          <w:sz w:val="24"/>
          <w:szCs w:val="24"/>
        </w:rPr>
        <w:t>,</w:t>
      </w:r>
      <w:r w:rsidR="003F21AC" w:rsidRPr="004106EA">
        <w:rPr>
          <w:rFonts w:ascii="Times New Roman" w:eastAsia="BSGulliver" w:hAnsi="Times New Roman" w:cs="Times New Roman"/>
          <w:sz w:val="24"/>
          <w:szCs w:val="24"/>
        </w:rPr>
        <w:t xml:space="preserve"> than the test value of 4 (corresponding to the mid-point of the scale, labelled ‘normal’). The </w:t>
      </w:r>
      <w:r w:rsidR="002037D2" w:rsidRPr="004106EA">
        <w:rPr>
          <w:rFonts w:ascii="Times New Roman" w:eastAsia="BSGulliver" w:hAnsi="Times New Roman" w:cs="Times New Roman"/>
          <w:sz w:val="24"/>
          <w:szCs w:val="24"/>
        </w:rPr>
        <w:t xml:space="preserve">mean </w:t>
      </w:r>
      <w:r w:rsidR="003F21AC" w:rsidRPr="004106EA">
        <w:rPr>
          <w:rFonts w:ascii="Times New Roman" w:eastAsia="BSGulliver" w:hAnsi="Times New Roman" w:cs="Times New Roman"/>
          <w:sz w:val="24"/>
          <w:szCs w:val="24"/>
        </w:rPr>
        <w:t>normality rating for the ‘</w:t>
      </w:r>
      <w:r w:rsidR="00D16F9A" w:rsidRPr="004106EA">
        <w:rPr>
          <w:rFonts w:ascii="Times New Roman" w:eastAsia="BSGulliver" w:hAnsi="Times New Roman" w:cs="Times New Roman"/>
          <w:sz w:val="24"/>
          <w:szCs w:val="24"/>
        </w:rPr>
        <w:t>small-normal</w:t>
      </w:r>
      <w:r w:rsidR="003F21AC" w:rsidRPr="004106EA">
        <w:rPr>
          <w:rFonts w:ascii="Times New Roman" w:eastAsia="BSGulliver" w:hAnsi="Times New Roman" w:cs="Times New Roman"/>
          <w:sz w:val="24"/>
          <w:szCs w:val="24"/>
        </w:rPr>
        <w:t xml:space="preserve">’ portion size was not significantly different </w:t>
      </w:r>
      <w:r w:rsidR="009A7D3C" w:rsidRPr="004106EA">
        <w:rPr>
          <w:rFonts w:ascii="Times New Roman" w:eastAsia="BSGulliver" w:hAnsi="Times New Roman" w:cs="Times New Roman"/>
          <w:sz w:val="24"/>
          <w:szCs w:val="24"/>
        </w:rPr>
        <w:t xml:space="preserve">from the midpoint of the scale, </w:t>
      </w:r>
      <w:r w:rsidR="002037D2" w:rsidRPr="004106EA">
        <w:rPr>
          <w:rFonts w:ascii="Times New Roman" w:eastAsia="BSGulliver" w:hAnsi="Times New Roman" w:cs="Times New Roman"/>
          <w:i/>
          <w:sz w:val="24"/>
          <w:szCs w:val="24"/>
        </w:rPr>
        <w:t>t</w:t>
      </w:r>
      <w:r w:rsidR="002037D2" w:rsidRPr="004106EA">
        <w:rPr>
          <w:rFonts w:ascii="Times New Roman" w:eastAsia="BSGulliver" w:hAnsi="Times New Roman" w:cs="Times New Roman"/>
          <w:sz w:val="24"/>
          <w:szCs w:val="24"/>
        </w:rPr>
        <w:t xml:space="preserve">(44) = 0.56, </w:t>
      </w:r>
      <w:r w:rsidR="002037D2" w:rsidRPr="004106EA">
        <w:rPr>
          <w:rFonts w:ascii="Times New Roman" w:eastAsia="BSGulliver" w:hAnsi="Times New Roman" w:cs="Times New Roman"/>
          <w:i/>
          <w:sz w:val="24"/>
          <w:szCs w:val="24"/>
        </w:rPr>
        <w:t xml:space="preserve">p </w:t>
      </w:r>
      <w:r w:rsidR="002037D2" w:rsidRPr="004106EA">
        <w:rPr>
          <w:rFonts w:ascii="Times New Roman" w:eastAsia="BSGulliver" w:hAnsi="Times New Roman" w:cs="Times New Roman"/>
          <w:sz w:val="24"/>
          <w:szCs w:val="24"/>
        </w:rPr>
        <w:t>= .58</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0.18</w:t>
      </w:r>
      <w:r w:rsidRPr="004106EA">
        <w:rPr>
          <w:rFonts w:ascii="Times New Roman" w:eastAsia="BSGulliver" w:hAnsi="Times New Roman" w:cs="Times New Roman"/>
          <w:sz w:val="24"/>
          <w:szCs w:val="24"/>
        </w:rPr>
        <w:t xml:space="preserve">. </w:t>
      </w:r>
    </w:p>
    <w:p w14:paraId="507B1A1B" w14:textId="77777777" w:rsidR="00012636" w:rsidRPr="004106EA" w:rsidRDefault="00FF2487" w:rsidP="00E76D35">
      <w:pPr>
        <w:autoSpaceDE w:val="0"/>
        <w:autoSpaceDN w:val="0"/>
        <w:adjustRightInd w:val="0"/>
        <w:spacing w:before="100" w:beforeAutospacing="1" w:after="100" w:afterAutospacing="1" w:line="480" w:lineRule="auto"/>
        <w:ind w:firstLine="709"/>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Likewise, p</w:t>
      </w:r>
      <w:r w:rsidRPr="004106EA" w:rsidDel="00AC4F07">
        <w:rPr>
          <w:rFonts w:ascii="Times New Roman" w:eastAsia="BSGulliver" w:hAnsi="Times New Roman" w:cs="Times New Roman"/>
          <w:sz w:val="24"/>
          <w:szCs w:val="24"/>
        </w:rPr>
        <w:t xml:space="preserve">erceived normality </w:t>
      </w:r>
      <w:r w:rsidRPr="004106EA">
        <w:rPr>
          <w:rFonts w:ascii="Times New Roman" w:eastAsia="BSGulliver" w:hAnsi="Times New Roman" w:cs="Times New Roman"/>
          <w:sz w:val="24"/>
          <w:szCs w:val="24"/>
        </w:rPr>
        <w:t>significantly varied between portion sizes i</w:t>
      </w:r>
      <w:r w:rsidR="00D46E92" w:rsidRPr="004106EA">
        <w:rPr>
          <w:rFonts w:ascii="Times New Roman" w:eastAsia="BSGulliver" w:hAnsi="Times New Roman" w:cs="Times New Roman"/>
          <w:sz w:val="24"/>
          <w:szCs w:val="24"/>
        </w:rPr>
        <w:t xml:space="preserve">n Study 2, </w:t>
      </w:r>
      <w:bookmarkStart w:id="2" w:name="_Hlk9838293"/>
      <w:r w:rsidRPr="004106EA">
        <w:rPr>
          <w:rFonts w:ascii="Times New Roman" w:eastAsia="BSGulliver" w:hAnsi="Times New Roman" w:cs="Times New Roman"/>
          <w:i/>
          <w:sz w:val="24"/>
          <w:szCs w:val="24"/>
        </w:rPr>
        <w:t>F</w:t>
      </w:r>
      <w:r w:rsidRPr="004106EA">
        <w:rPr>
          <w:rFonts w:ascii="Times New Roman" w:eastAsia="BSGulliver" w:hAnsi="Times New Roman" w:cs="Times New Roman"/>
          <w:sz w:val="24"/>
          <w:szCs w:val="24"/>
        </w:rPr>
        <w:t xml:space="preserve">(1.69, 60.92) = 79.34,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&lt;.001</w:t>
      </w:r>
      <w:bookmarkEnd w:id="2"/>
      <w:r w:rsidR="005777D2" w:rsidRPr="004106EA">
        <w:rPr>
          <w:rFonts w:ascii="Times New Roman" w:eastAsia="BSGulliver" w:hAnsi="Times New Roman" w:cs="Times New Roman"/>
          <w:sz w:val="24"/>
          <w:szCs w:val="24"/>
        </w:rPr>
        <w:t>, partial η</w:t>
      </w:r>
      <w:r w:rsidR="005777D2" w:rsidRPr="004106EA">
        <w:rPr>
          <w:rFonts w:ascii="Times New Roman" w:eastAsia="BSGulliver" w:hAnsi="Times New Roman" w:cs="Times New Roman"/>
          <w:sz w:val="24"/>
          <w:szCs w:val="24"/>
          <w:vertAlign w:val="superscript"/>
        </w:rPr>
        <w:t xml:space="preserve">2 </w:t>
      </w:r>
      <w:r w:rsidR="005777D2" w:rsidRPr="004106EA">
        <w:rPr>
          <w:rFonts w:ascii="Times New Roman" w:eastAsia="BSGulliver" w:hAnsi="Times New Roman" w:cs="Times New Roman"/>
          <w:sz w:val="24"/>
          <w:szCs w:val="24"/>
        </w:rPr>
        <w:t xml:space="preserve"> = .69</w:t>
      </w:r>
      <w:r w:rsidRPr="004106EA">
        <w:rPr>
          <w:rFonts w:ascii="Times New Roman" w:eastAsia="BSGulliver" w:hAnsi="Times New Roman" w:cs="Times New Roman"/>
          <w:sz w:val="24"/>
          <w:szCs w:val="24"/>
        </w:rPr>
        <w:t>. The mean normality rating for ‘smaller than normal’ was significantly lower</w:t>
      </w:r>
      <w:r w:rsidRPr="004106EA">
        <w:rPr>
          <w:rFonts w:ascii="Times New Roman" w:eastAsia="BSGulliver" w:hAnsi="Times New Roman" w:cs="Times New Roman"/>
          <w:i/>
          <w:sz w:val="24"/>
          <w:szCs w:val="24"/>
        </w:rPr>
        <w:t>, t</w:t>
      </w:r>
      <w:r w:rsidRPr="004106EA">
        <w:rPr>
          <w:rFonts w:ascii="Times New Roman" w:eastAsia="BSGulliver" w:hAnsi="Times New Roman" w:cs="Times New Roman"/>
          <w:sz w:val="24"/>
          <w:szCs w:val="24"/>
        </w:rPr>
        <w:t xml:space="preserve">(36) = -2.83,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 .01</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0.50</w:t>
      </w:r>
      <w:r w:rsidRPr="004106EA">
        <w:rPr>
          <w:rFonts w:ascii="Times New Roman" w:eastAsia="BSGulliver" w:hAnsi="Times New Roman" w:cs="Times New Roman"/>
          <w:sz w:val="24"/>
          <w:szCs w:val="24"/>
        </w:rPr>
        <w:t xml:space="preserve">, and for ‘large-normal’ was significantly higher, </w:t>
      </w:r>
      <w:r w:rsidRPr="004106EA">
        <w:rPr>
          <w:rFonts w:ascii="Times New Roman" w:eastAsia="BSGulliver" w:hAnsi="Times New Roman" w:cs="Times New Roman"/>
          <w:i/>
          <w:sz w:val="24"/>
          <w:szCs w:val="24"/>
        </w:rPr>
        <w:t>t</w:t>
      </w:r>
      <w:r w:rsidRPr="004106EA">
        <w:rPr>
          <w:rFonts w:ascii="Times New Roman" w:eastAsia="BSGulliver" w:hAnsi="Times New Roman" w:cs="Times New Roman"/>
          <w:sz w:val="24"/>
          <w:szCs w:val="24"/>
        </w:rPr>
        <w:t xml:space="preserve">(36) = 9.15,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&lt;.001</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1.60</w:t>
      </w:r>
      <w:r w:rsidRPr="004106EA">
        <w:rPr>
          <w:rFonts w:ascii="Times New Roman" w:eastAsia="BSGulliver" w:hAnsi="Times New Roman" w:cs="Times New Roman"/>
          <w:sz w:val="24"/>
          <w:szCs w:val="24"/>
        </w:rPr>
        <w:t xml:space="preserve">, than the midpoint of the scale, but so was the normality rating for the ‘small-normal’ portion size, </w:t>
      </w:r>
      <w:r w:rsidR="002037D2" w:rsidRPr="004106EA">
        <w:rPr>
          <w:rFonts w:ascii="Times New Roman" w:eastAsia="BSGulliver" w:hAnsi="Times New Roman" w:cs="Times New Roman"/>
          <w:i/>
          <w:sz w:val="24"/>
          <w:szCs w:val="24"/>
        </w:rPr>
        <w:t>t</w:t>
      </w:r>
      <w:r w:rsidR="002037D2" w:rsidRPr="004106EA">
        <w:rPr>
          <w:rFonts w:ascii="Times New Roman" w:eastAsia="BSGulliver" w:hAnsi="Times New Roman" w:cs="Times New Roman"/>
          <w:sz w:val="24"/>
          <w:szCs w:val="24"/>
        </w:rPr>
        <w:t xml:space="preserve">(36) = 4.76, </w:t>
      </w:r>
      <w:r w:rsidR="002037D2" w:rsidRPr="004106EA">
        <w:rPr>
          <w:rFonts w:ascii="Times New Roman" w:eastAsia="BSGulliver" w:hAnsi="Times New Roman" w:cs="Times New Roman"/>
          <w:i/>
          <w:sz w:val="24"/>
          <w:szCs w:val="24"/>
        </w:rPr>
        <w:t xml:space="preserve">p </w:t>
      </w:r>
      <w:r w:rsidR="002037D2" w:rsidRPr="004106EA">
        <w:rPr>
          <w:rFonts w:ascii="Times New Roman" w:eastAsia="BSGulliver" w:hAnsi="Times New Roman" w:cs="Times New Roman"/>
          <w:sz w:val="24"/>
          <w:szCs w:val="24"/>
        </w:rPr>
        <w:t>&lt;.001</w:t>
      </w:r>
      <w:r w:rsidR="005777D2" w:rsidRPr="004106EA">
        <w:rPr>
          <w:rFonts w:ascii="Times New Roman" w:eastAsia="BSGulliver" w:hAnsi="Times New Roman" w:cs="Times New Roman"/>
          <w:sz w:val="24"/>
          <w:szCs w:val="24"/>
        </w:rPr>
        <w:t xml:space="preserve">, </w:t>
      </w:r>
      <w:r w:rsidR="005777D2" w:rsidRPr="004106EA">
        <w:rPr>
          <w:rFonts w:ascii="Times New Roman" w:eastAsia="BSGulliver" w:hAnsi="Times New Roman" w:cs="Times New Roman"/>
          <w:i/>
          <w:sz w:val="24"/>
          <w:szCs w:val="24"/>
        </w:rPr>
        <w:t xml:space="preserve">d </w:t>
      </w:r>
      <w:r w:rsidR="005777D2" w:rsidRPr="004106EA">
        <w:rPr>
          <w:rFonts w:ascii="Times New Roman" w:eastAsia="BSGulliver" w:hAnsi="Times New Roman" w:cs="Times New Roman"/>
          <w:sz w:val="24"/>
          <w:szCs w:val="24"/>
        </w:rPr>
        <w:t>= 0.75</w:t>
      </w:r>
      <w:r w:rsidR="002037D2" w:rsidRPr="004106EA">
        <w:rPr>
          <w:rFonts w:ascii="Times New Roman" w:eastAsia="BSGulliver" w:hAnsi="Times New Roman" w:cs="Times New Roman"/>
          <w:sz w:val="24"/>
          <w:szCs w:val="24"/>
        </w:rPr>
        <w:t>.</w:t>
      </w:r>
    </w:p>
    <w:p w14:paraId="4AB57CC2" w14:textId="6FC41973" w:rsidR="00E76D35" w:rsidRPr="004106EA" w:rsidRDefault="00D862FD" w:rsidP="00E76D35">
      <w:pPr>
        <w:autoSpaceDE w:val="0"/>
        <w:autoSpaceDN w:val="0"/>
        <w:adjustRightInd w:val="0"/>
        <w:spacing w:before="100" w:beforeAutospacing="1" w:after="100" w:afterAutospacing="1" w:line="480" w:lineRule="auto"/>
        <w:ind w:firstLine="709"/>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C</w:t>
      </w:r>
      <w:r w:rsidR="009934AF" w:rsidRPr="004106EA">
        <w:rPr>
          <w:rFonts w:ascii="Times New Roman" w:eastAsia="BSGulliver" w:hAnsi="Times New Roman" w:cs="Times New Roman"/>
          <w:sz w:val="24"/>
          <w:szCs w:val="24"/>
        </w:rPr>
        <w:t xml:space="preserve">onsistent with the norm range model, </w:t>
      </w:r>
      <w:r w:rsidR="00827276" w:rsidRPr="004106EA">
        <w:rPr>
          <w:rFonts w:ascii="Times New Roman" w:eastAsia="BSGulliver" w:hAnsi="Times New Roman" w:cs="Times New Roman"/>
          <w:sz w:val="24"/>
          <w:szCs w:val="24"/>
        </w:rPr>
        <w:t xml:space="preserve">ratings on the perceived normality scale were </w:t>
      </w:r>
      <w:r w:rsidR="009934AF" w:rsidRPr="004106EA">
        <w:rPr>
          <w:rFonts w:ascii="Times New Roman" w:eastAsia="BSGulliver" w:hAnsi="Times New Roman" w:cs="Times New Roman"/>
          <w:sz w:val="24"/>
          <w:szCs w:val="24"/>
        </w:rPr>
        <w:t>negatively correlated with additional intake in each respective portion size condition</w:t>
      </w:r>
      <w:r w:rsidR="00827276" w:rsidRPr="004106EA">
        <w:rPr>
          <w:rFonts w:ascii="Times New Roman" w:eastAsia="BSGulliver" w:hAnsi="Times New Roman" w:cs="Times New Roman"/>
          <w:sz w:val="24"/>
          <w:szCs w:val="24"/>
        </w:rPr>
        <w:t xml:space="preserve"> with “higher than normal” ratings predicting lower intake and “lower than normal” ratings predicting lower intake</w:t>
      </w:r>
      <w:r w:rsidR="009934AF" w:rsidRPr="004106EA">
        <w:rPr>
          <w:rFonts w:ascii="Times New Roman" w:eastAsia="BSGulliver" w:hAnsi="Times New Roman" w:cs="Times New Roman"/>
          <w:sz w:val="24"/>
          <w:szCs w:val="24"/>
        </w:rPr>
        <w:t>, although this was not statistically significant across all conditions (Table 2). Similarly, the aggregated correlation between</w:t>
      </w:r>
      <w:r w:rsidR="00523A52" w:rsidRPr="004106EA">
        <w:rPr>
          <w:rFonts w:ascii="Times New Roman" w:eastAsia="BSGulliver" w:hAnsi="Times New Roman" w:cs="Times New Roman"/>
          <w:sz w:val="24"/>
          <w:szCs w:val="24"/>
        </w:rPr>
        <w:t xml:space="preserve"> ratings of</w:t>
      </w:r>
      <w:r w:rsidR="009934AF" w:rsidRPr="004106EA">
        <w:rPr>
          <w:rFonts w:ascii="Times New Roman" w:eastAsia="BSGulliver" w:hAnsi="Times New Roman" w:cs="Times New Roman"/>
          <w:sz w:val="24"/>
          <w:szCs w:val="24"/>
        </w:rPr>
        <w:t xml:space="preserve"> perceived normality and additional intake in each respective condition indicated that higher perceived normality </w:t>
      </w:r>
      <w:r w:rsidR="00523A52" w:rsidRPr="004106EA">
        <w:rPr>
          <w:rFonts w:ascii="Times New Roman" w:eastAsia="BSGulliver" w:hAnsi="Times New Roman" w:cs="Times New Roman"/>
          <w:sz w:val="24"/>
          <w:szCs w:val="24"/>
        </w:rPr>
        <w:t>ratings were</w:t>
      </w:r>
      <w:r w:rsidR="009934AF" w:rsidRPr="004106EA">
        <w:rPr>
          <w:rFonts w:ascii="Times New Roman" w:eastAsia="BSGulliver" w:hAnsi="Times New Roman" w:cs="Times New Roman"/>
          <w:sz w:val="24"/>
          <w:szCs w:val="24"/>
        </w:rPr>
        <w:t xml:space="preserve"> associated with lower additional intake overall, but this correlation was significant in Study 1, </w:t>
      </w:r>
      <w:r w:rsidR="009934AF" w:rsidRPr="004106EA">
        <w:rPr>
          <w:rFonts w:ascii="Times New Roman" w:eastAsia="BSGulliver" w:hAnsi="Times New Roman" w:cs="Times New Roman"/>
          <w:i/>
          <w:sz w:val="24"/>
          <w:szCs w:val="24"/>
        </w:rPr>
        <w:t>R</w:t>
      </w:r>
      <w:r w:rsidR="009934AF" w:rsidRPr="004106EA">
        <w:rPr>
          <w:rFonts w:ascii="Times New Roman" w:eastAsia="BSGulliver" w:hAnsi="Times New Roman" w:cs="Times New Roman"/>
          <w:sz w:val="24"/>
          <w:szCs w:val="24"/>
        </w:rPr>
        <w:t xml:space="preserve"> = -0.35, </w:t>
      </w:r>
      <w:r w:rsidR="009934AF" w:rsidRPr="004106EA">
        <w:rPr>
          <w:rFonts w:ascii="Times New Roman" w:eastAsia="BSGulliver" w:hAnsi="Times New Roman" w:cs="Times New Roman"/>
          <w:i/>
          <w:sz w:val="24"/>
          <w:szCs w:val="24"/>
        </w:rPr>
        <w:t>p &lt;</w:t>
      </w:r>
      <w:r w:rsidR="009934AF" w:rsidRPr="004106EA">
        <w:rPr>
          <w:rFonts w:ascii="Times New Roman" w:eastAsia="BSGulliver" w:hAnsi="Times New Roman" w:cs="Times New Roman"/>
          <w:sz w:val="24"/>
          <w:szCs w:val="24"/>
        </w:rPr>
        <w:t xml:space="preserve">.001, </w:t>
      </w:r>
      <w:r w:rsidR="00524987" w:rsidRPr="004106EA">
        <w:rPr>
          <w:rFonts w:ascii="Times New Roman" w:eastAsia="BSGulliver" w:hAnsi="Times New Roman" w:cs="Times New Roman"/>
          <w:sz w:val="24"/>
          <w:szCs w:val="24"/>
        </w:rPr>
        <w:t xml:space="preserve">but </w:t>
      </w:r>
      <w:r w:rsidR="009934AF" w:rsidRPr="004106EA">
        <w:rPr>
          <w:rFonts w:ascii="Times New Roman" w:eastAsia="BSGulliver" w:hAnsi="Times New Roman" w:cs="Times New Roman"/>
          <w:sz w:val="24"/>
          <w:szCs w:val="24"/>
        </w:rPr>
        <w:t xml:space="preserve">not in Study 2, </w:t>
      </w:r>
      <w:bookmarkStart w:id="3" w:name="_Hlk14686437"/>
      <w:r w:rsidR="009934AF" w:rsidRPr="004106EA">
        <w:rPr>
          <w:rFonts w:ascii="Times New Roman" w:eastAsia="BSGulliver" w:hAnsi="Times New Roman" w:cs="Times New Roman"/>
          <w:i/>
          <w:sz w:val="24"/>
          <w:szCs w:val="24"/>
        </w:rPr>
        <w:t>R</w:t>
      </w:r>
      <w:r w:rsidR="009934AF" w:rsidRPr="004106EA">
        <w:rPr>
          <w:rFonts w:ascii="Times New Roman" w:eastAsia="BSGulliver" w:hAnsi="Times New Roman" w:cs="Times New Roman"/>
          <w:sz w:val="24"/>
          <w:szCs w:val="24"/>
        </w:rPr>
        <w:t xml:space="preserve"> = -0.22, </w:t>
      </w:r>
      <w:r w:rsidR="009934AF" w:rsidRPr="004106EA">
        <w:rPr>
          <w:rFonts w:ascii="Times New Roman" w:eastAsia="BSGulliver" w:hAnsi="Times New Roman" w:cs="Times New Roman"/>
          <w:i/>
          <w:sz w:val="24"/>
          <w:szCs w:val="24"/>
        </w:rPr>
        <w:t xml:space="preserve">p = </w:t>
      </w:r>
      <w:r w:rsidR="009934AF" w:rsidRPr="004106EA">
        <w:rPr>
          <w:rFonts w:ascii="Times New Roman" w:eastAsia="BSGulliver" w:hAnsi="Times New Roman" w:cs="Times New Roman"/>
          <w:sz w:val="24"/>
          <w:szCs w:val="24"/>
        </w:rPr>
        <w:t xml:space="preserve">.056. </w:t>
      </w:r>
      <w:bookmarkEnd w:id="1"/>
    </w:p>
    <w:bookmarkEnd w:id="3"/>
    <w:p w14:paraId="3B77B7CA" w14:textId="6E28537E" w:rsidR="00012636" w:rsidRPr="004106EA" w:rsidRDefault="00D46E92" w:rsidP="0032068A">
      <w:pPr>
        <w:autoSpaceDE w:val="0"/>
        <w:autoSpaceDN w:val="0"/>
        <w:adjustRightInd w:val="0"/>
        <w:spacing w:before="100" w:beforeAutospacing="1" w:after="100" w:afterAutospacing="1" w:line="480" w:lineRule="auto"/>
        <w:ind w:firstLine="709"/>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Participants’ self-reported usual portion size of</w:t>
      </w:r>
      <w:r w:rsidR="00A94E8D" w:rsidRPr="004106EA">
        <w:rPr>
          <w:rFonts w:ascii="Times New Roman" w:eastAsia="BSGulliver" w:hAnsi="Times New Roman" w:cs="Times New Roman"/>
          <w:sz w:val="24"/>
          <w:szCs w:val="24"/>
        </w:rPr>
        <w:t xml:space="preserve"> the lunch food</w:t>
      </w:r>
      <w:r w:rsidR="00B556DE" w:rsidRPr="004106EA">
        <w:rPr>
          <w:rFonts w:ascii="Times New Roman" w:eastAsia="BSGulliver" w:hAnsi="Times New Roman" w:cs="Times New Roman"/>
          <w:sz w:val="24"/>
          <w:szCs w:val="24"/>
        </w:rPr>
        <w:t xml:space="preserve"> tended to fall between the ‘small normal’ and ‘large normal’ portions in Study 1 but was closer to the ‘smaller than normal’ portion size in Study 2</w:t>
      </w:r>
      <w:r w:rsidR="00A94E8D" w:rsidRPr="004106EA">
        <w:rPr>
          <w:rFonts w:ascii="Times New Roman" w:eastAsia="BSGulliver" w:hAnsi="Times New Roman" w:cs="Times New Roman"/>
          <w:sz w:val="24"/>
          <w:szCs w:val="24"/>
        </w:rPr>
        <w:t xml:space="preserve">. See online supplemental materials. </w:t>
      </w:r>
      <w:r w:rsidRPr="004106EA">
        <w:rPr>
          <w:rFonts w:ascii="Times New Roman" w:eastAsia="BSGulliver" w:hAnsi="Times New Roman" w:cs="Times New Roman"/>
          <w:sz w:val="24"/>
          <w:szCs w:val="24"/>
        </w:rPr>
        <w:t xml:space="preserve"> </w:t>
      </w:r>
    </w:p>
    <w:p w14:paraId="36E89DDB" w14:textId="67D69E9E" w:rsidR="00EB7FD5" w:rsidRPr="004106EA" w:rsidRDefault="002955DC" w:rsidP="00A41BDF">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r w:rsidRPr="004106EA">
        <w:rPr>
          <w:rFonts w:ascii="Times New Roman" w:eastAsia="BSGulliver" w:hAnsi="Times New Roman" w:cs="Times New Roman"/>
          <w:sz w:val="24"/>
          <w:szCs w:val="24"/>
        </w:rPr>
        <w:t>Order effects</w:t>
      </w:r>
    </w:p>
    <w:p w14:paraId="1B755A70" w14:textId="14658135" w:rsidR="002C3436" w:rsidRPr="004106EA" w:rsidRDefault="00336710" w:rsidP="00A448BC">
      <w:pPr>
        <w:autoSpaceDE w:val="0"/>
        <w:autoSpaceDN w:val="0"/>
        <w:adjustRightInd w:val="0"/>
        <w:spacing w:before="100" w:beforeAutospacing="1" w:after="100" w:afterAutospacing="1" w:line="480" w:lineRule="auto"/>
        <w:ind w:firstLine="709"/>
        <w:rPr>
          <w:rFonts w:ascii="Times New Roman" w:eastAsia="BSGulliver" w:hAnsi="Times New Roman" w:cs="Times New Roman"/>
          <w:b/>
          <w:sz w:val="24"/>
          <w:szCs w:val="24"/>
        </w:rPr>
      </w:pPr>
      <w:r w:rsidRPr="004106EA">
        <w:rPr>
          <w:rFonts w:ascii="Times New Roman" w:eastAsia="BSGulliver" w:hAnsi="Times New Roman" w:cs="Times New Roman"/>
          <w:sz w:val="24"/>
          <w:szCs w:val="24"/>
        </w:rPr>
        <w:t>The order in which participants completed the portion size conditions did not moderate any of the</w:t>
      </w:r>
      <w:r w:rsidR="00607F4A" w:rsidRPr="004106EA">
        <w:rPr>
          <w:rFonts w:ascii="Times New Roman" w:eastAsia="BSGulliver" w:hAnsi="Times New Roman" w:cs="Times New Roman"/>
          <w:sz w:val="24"/>
          <w:szCs w:val="24"/>
        </w:rPr>
        <w:t xml:space="preserve"> effects in</w:t>
      </w:r>
      <w:r w:rsidRPr="004106EA">
        <w:rPr>
          <w:rFonts w:ascii="Times New Roman" w:eastAsia="BSGulliver" w:hAnsi="Times New Roman" w:cs="Times New Roman"/>
          <w:sz w:val="24"/>
          <w:szCs w:val="24"/>
        </w:rPr>
        <w:t xml:space="preserve"> primary analyses (effect of portion size condition on intake from the served portion, additional energy intake, or total energy intake) in either Study 1 or Study 2. In</w:t>
      </w:r>
      <w:r w:rsidR="00BB40D9" w:rsidRPr="004106EA">
        <w:rPr>
          <w:rFonts w:ascii="Times New Roman" w:eastAsia="BSGulliver" w:hAnsi="Times New Roman" w:cs="Times New Roman"/>
          <w:sz w:val="24"/>
          <w:szCs w:val="24"/>
        </w:rPr>
        <w:t xml:space="preserve"> Study 2</w:t>
      </w:r>
      <w:r w:rsidR="00A448BC" w:rsidRPr="004106EA">
        <w:rPr>
          <w:rFonts w:ascii="Times New Roman" w:eastAsia="BSGulliver" w:hAnsi="Times New Roman" w:cs="Times New Roman"/>
          <w:sz w:val="24"/>
          <w:szCs w:val="24"/>
        </w:rPr>
        <w:t xml:space="preserve">, controlling for portion size order </w:t>
      </w:r>
      <w:r w:rsidR="00BB40D9" w:rsidRPr="004106EA">
        <w:rPr>
          <w:rFonts w:ascii="Times New Roman" w:eastAsia="BSGulliver" w:hAnsi="Times New Roman" w:cs="Times New Roman"/>
          <w:sz w:val="24"/>
          <w:szCs w:val="24"/>
        </w:rPr>
        <w:t xml:space="preserve">resulted in a minor deviation from the pattern of results </w:t>
      </w:r>
      <w:r w:rsidR="0055128B" w:rsidRPr="004106EA">
        <w:rPr>
          <w:rFonts w:ascii="Times New Roman" w:eastAsia="BSGulliver" w:hAnsi="Times New Roman" w:cs="Times New Roman"/>
          <w:sz w:val="24"/>
          <w:szCs w:val="24"/>
        </w:rPr>
        <w:t>in the</w:t>
      </w:r>
      <w:r w:rsidR="00BB40D9" w:rsidRPr="004106EA">
        <w:rPr>
          <w:rFonts w:ascii="Times New Roman" w:eastAsia="BSGulliver" w:hAnsi="Times New Roman" w:cs="Times New Roman"/>
          <w:sz w:val="24"/>
          <w:szCs w:val="24"/>
        </w:rPr>
        <w:t xml:space="preserve"> primar</w:t>
      </w:r>
      <w:r w:rsidR="00A6550D" w:rsidRPr="004106EA">
        <w:rPr>
          <w:rFonts w:ascii="Times New Roman" w:eastAsia="BSGulliver" w:hAnsi="Times New Roman" w:cs="Times New Roman"/>
          <w:sz w:val="24"/>
          <w:szCs w:val="24"/>
        </w:rPr>
        <w:t>y analysis of additional intake such that</w:t>
      </w:r>
      <w:r w:rsidR="00BB40D9" w:rsidRPr="004106EA">
        <w:rPr>
          <w:rFonts w:ascii="Times New Roman" w:eastAsia="BSGulliver" w:hAnsi="Times New Roman" w:cs="Times New Roman"/>
          <w:sz w:val="24"/>
          <w:szCs w:val="24"/>
        </w:rPr>
        <w:t xml:space="preserve"> the difference between the ‘smaller than normal’ and ‘small-normal’</w:t>
      </w:r>
      <w:r w:rsidR="00A6550D" w:rsidRPr="004106EA">
        <w:rPr>
          <w:rFonts w:ascii="Times New Roman" w:eastAsia="BSGulliver" w:hAnsi="Times New Roman" w:cs="Times New Roman"/>
          <w:sz w:val="24"/>
          <w:szCs w:val="24"/>
        </w:rPr>
        <w:t xml:space="preserve"> portion size conditions was no longer</w:t>
      </w:r>
      <w:r w:rsidR="00BB40D9" w:rsidRPr="004106EA">
        <w:rPr>
          <w:rFonts w:ascii="Times New Roman" w:eastAsia="BSGulliver" w:hAnsi="Times New Roman" w:cs="Times New Roman"/>
          <w:sz w:val="24"/>
          <w:szCs w:val="24"/>
        </w:rPr>
        <w:t xml:space="preserve"> significant, </w:t>
      </w:r>
      <w:r w:rsidR="00BB40D9" w:rsidRPr="004106EA">
        <w:rPr>
          <w:rFonts w:ascii="Times New Roman" w:eastAsia="BSGulliver" w:hAnsi="Times New Roman" w:cs="Times New Roman"/>
          <w:i/>
          <w:sz w:val="24"/>
          <w:szCs w:val="24"/>
        </w:rPr>
        <w:t>m</w:t>
      </w:r>
      <w:r w:rsidR="00BB40D9" w:rsidRPr="004106EA">
        <w:rPr>
          <w:rFonts w:ascii="Times New Roman" w:eastAsia="BSGulliver" w:hAnsi="Times New Roman" w:cs="Times New Roman"/>
          <w:sz w:val="24"/>
          <w:szCs w:val="24"/>
        </w:rPr>
        <w:t xml:space="preserve"> difference = 25.63 kcal, SE = 18.51, </w:t>
      </w:r>
      <w:r w:rsidR="00BB40D9" w:rsidRPr="004106EA">
        <w:rPr>
          <w:rFonts w:ascii="Times New Roman" w:eastAsia="BSGulliver" w:hAnsi="Times New Roman" w:cs="Times New Roman"/>
          <w:i/>
          <w:sz w:val="24"/>
          <w:szCs w:val="24"/>
        </w:rPr>
        <w:t>p = .</w:t>
      </w:r>
      <w:r w:rsidR="00BB40D9" w:rsidRPr="004106EA">
        <w:rPr>
          <w:rFonts w:ascii="Times New Roman" w:eastAsia="BSGulliver" w:hAnsi="Times New Roman" w:cs="Times New Roman"/>
          <w:sz w:val="24"/>
          <w:szCs w:val="24"/>
        </w:rPr>
        <w:t xml:space="preserve">18. </w:t>
      </w:r>
      <w:r w:rsidR="00A448BC" w:rsidRPr="004106EA">
        <w:rPr>
          <w:rFonts w:ascii="Times New Roman" w:eastAsia="BSGulliver" w:hAnsi="Times New Roman" w:cs="Times New Roman"/>
          <w:sz w:val="24"/>
          <w:szCs w:val="24"/>
        </w:rPr>
        <w:t>See online supplemental materials</w:t>
      </w:r>
      <w:r w:rsidR="00A6550D" w:rsidRPr="004106EA">
        <w:rPr>
          <w:rFonts w:ascii="Times New Roman" w:eastAsia="BSGulliver" w:hAnsi="Times New Roman" w:cs="Times New Roman"/>
          <w:sz w:val="24"/>
          <w:szCs w:val="24"/>
        </w:rPr>
        <w:t xml:space="preserve"> for full results</w:t>
      </w:r>
      <w:r w:rsidR="00A448BC" w:rsidRPr="004106EA">
        <w:rPr>
          <w:rFonts w:ascii="Times New Roman" w:eastAsia="BSGulliver" w:hAnsi="Times New Roman" w:cs="Times New Roman"/>
          <w:sz w:val="24"/>
          <w:szCs w:val="24"/>
        </w:rPr>
        <w:t>.</w:t>
      </w:r>
    </w:p>
    <w:p w14:paraId="21D2EC81" w14:textId="5B6E8358" w:rsidR="00206253" w:rsidRPr="004106EA" w:rsidRDefault="005C653F" w:rsidP="00D514BA">
      <w:pPr>
        <w:autoSpaceDE w:val="0"/>
        <w:autoSpaceDN w:val="0"/>
        <w:adjustRightInd w:val="0"/>
        <w:spacing w:before="100" w:beforeAutospacing="1" w:after="100" w:afterAutospacing="1" w:line="480" w:lineRule="auto"/>
        <w:jc w:val="center"/>
        <w:rPr>
          <w:rFonts w:ascii="Times New Roman" w:eastAsia="BSGulliver" w:hAnsi="Times New Roman" w:cs="Times New Roman"/>
          <w:b/>
          <w:sz w:val="24"/>
          <w:szCs w:val="24"/>
        </w:rPr>
      </w:pPr>
      <w:r w:rsidRPr="004106EA">
        <w:rPr>
          <w:rFonts w:ascii="Times New Roman" w:eastAsia="BSGulliver" w:hAnsi="Times New Roman" w:cs="Times New Roman"/>
          <w:b/>
          <w:sz w:val="24"/>
          <w:szCs w:val="24"/>
        </w:rPr>
        <w:t>General D</w:t>
      </w:r>
      <w:r w:rsidR="006A4DBB" w:rsidRPr="004106EA">
        <w:rPr>
          <w:rFonts w:ascii="Times New Roman" w:eastAsia="BSGulliver" w:hAnsi="Times New Roman" w:cs="Times New Roman"/>
          <w:b/>
          <w:sz w:val="24"/>
          <w:szCs w:val="24"/>
        </w:rPr>
        <w:t>iscussion</w:t>
      </w:r>
    </w:p>
    <w:p w14:paraId="6C3E7CE5" w14:textId="22F83A46" w:rsidR="0006281A" w:rsidRPr="004106EA" w:rsidRDefault="005C653F" w:rsidP="00E22627">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Across two experimental </w:t>
      </w:r>
      <w:r w:rsidR="00D03B22" w:rsidRPr="004106EA">
        <w:rPr>
          <w:rFonts w:ascii="Times New Roman" w:eastAsia="BSGulliver" w:hAnsi="Times New Roman" w:cs="Times New Roman"/>
          <w:sz w:val="24"/>
          <w:szCs w:val="24"/>
        </w:rPr>
        <w:t xml:space="preserve">laboratory </w:t>
      </w:r>
      <w:r w:rsidRPr="004106EA">
        <w:rPr>
          <w:rFonts w:ascii="Times New Roman" w:eastAsia="BSGulliver" w:hAnsi="Times New Roman" w:cs="Times New Roman"/>
          <w:sz w:val="24"/>
          <w:szCs w:val="24"/>
        </w:rPr>
        <w:t xml:space="preserve">studies, </w:t>
      </w:r>
      <w:r w:rsidR="003D1BE4" w:rsidRPr="004106EA">
        <w:rPr>
          <w:rFonts w:ascii="Times New Roman" w:eastAsia="BSGulliver" w:hAnsi="Times New Roman" w:cs="Times New Roman"/>
          <w:sz w:val="24"/>
          <w:szCs w:val="24"/>
        </w:rPr>
        <w:t xml:space="preserve">in comparison to when served a </w:t>
      </w:r>
      <w:r w:rsidR="007A1596" w:rsidRPr="004106EA">
        <w:rPr>
          <w:rFonts w:ascii="Times New Roman" w:eastAsia="BSGulliver" w:hAnsi="Times New Roman" w:cs="Times New Roman"/>
          <w:sz w:val="24"/>
          <w:szCs w:val="24"/>
        </w:rPr>
        <w:t>‘small-</w:t>
      </w:r>
      <w:r w:rsidR="00EB246E" w:rsidRPr="004106EA">
        <w:rPr>
          <w:rFonts w:ascii="Times New Roman" w:eastAsia="BSGulliver" w:hAnsi="Times New Roman" w:cs="Times New Roman"/>
          <w:sz w:val="24"/>
          <w:szCs w:val="24"/>
        </w:rPr>
        <w:t>normal</w:t>
      </w:r>
      <w:r w:rsidR="007A1596" w:rsidRPr="004106EA">
        <w:rPr>
          <w:rFonts w:ascii="Times New Roman" w:eastAsia="BSGulliver" w:hAnsi="Times New Roman" w:cs="Times New Roman"/>
          <w:sz w:val="24"/>
          <w:szCs w:val="24"/>
        </w:rPr>
        <w:t>’</w:t>
      </w:r>
      <w:r w:rsidR="00EB246E" w:rsidRPr="004106EA">
        <w:rPr>
          <w:rFonts w:ascii="Times New Roman" w:eastAsia="BSGulliver" w:hAnsi="Times New Roman" w:cs="Times New Roman"/>
          <w:sz w:val="24"/>
          <w:szCs w:val="24"/>
        </w:rPr>
        <w:t xml:space="preserve"> </w:t>
      </w:r>
      <w:r w:rsidR="003D1BE4" w:rsidRPr="004106EA">
        <w:rPr>
          <w:rFonts w:ascii="Times New Roman" w:eastAsia="BSGulliver" w:hAnsi="Times New Roman" w:cs="Times New Roman"/>
          <w:sz w:val="24"/>
          <w:szCs w:val="24"/>
        </w:rPr>
        <w:t xml:space="preserve">portion of food, </w:t>
      </w:r>
      <w:r w:rsidR="008762FC" w:rsidRPr="004106EA">
        <w:rPr>
          <w:rFonts w:ascii="Times New Roman" w:eastAsia="BSGulliver" w:hAnsi="Times New Roman" w:cs="Times New Roman"/>
          <w:sz w:val="24"/>
          <w:szCs w:val="24"/>
        </w:rPr>
        <w:t xml:space="preserve">we found </w:t>
      </w:r>
      <w:r w:rsidR="0000797A" w:rsidRPr="004106EA">
        <w:rPr>
          <w:rFonts w:ascii="Times New Roman" w:hAnsi="Times New Roman"/>
          <w:sz w:val="24"/>
          <w:szCs w:val="24"/>
          <w:lang w:eastAsia="ar-SA"/>
        </w:rPr>
        <w:t>evidence of</w:t>
      </w:r>
      <w:r w:rsidR="00FA063A" w:rsidRPr="004106EA">
        <w:rPr>
          <w:rFonts w:ascii="Times New Roman" w:hAnsi="Times New Roman"/>
          <w:sz w:val="24"/>
          <w:szCs w:val="24"/>
          <w:lang w:eastAsia="ar-SA"/>
        </w:rPr>
        <w:t xml:space="preserve"> </w:t>
      </w:r>
      <w:r w:rsidR="007C15EC" w:rsidRPr="004106EA">
        <w:rPr>
          <w:rFonts w:ascii="Times New Roman" w:hAnsi="Times New Roman"/>
          <w:sz w:val="24"/>
          <w:szCs w:val="24"/>
          <w:lang w:eastAsia="ar-SA"/>
        </w:rPr>
        <w:t xml:space="preserve">greater </w:t>
      </w:r>
      <w:r w:rsidR="005C284D" w:rsidRPr="004106EA">
        <w:rPr>
          <w:rFonts w:ascii="Times New Roman" w:hAnsi="Times New Roman"/>
          <w:sz w:val="24"/>
          <w:szCs w:val="24"/>
          <w:lang w:eastAsia="ar-SA"/>
        </w:rPr>
        <w:t xml:space="preserve">additional </w:t>
      </w:r>
      <w:r w:rsidR="008762FC" w:rsidRPr="004106EA">
        <w:rPr>
          <w:rFonts w:ascii="Times New Roman" w:hAnsi="Times New Roman"/>
          <w:sz w:val="24"/>
          <w:szCs w:val="24"/>
          <w:lang w:eastAsia="ar-SA"/>
        </w:rPr>
        <w:t>eating when participants were served a</w:t>
      </w:r>
      <w:r w:rsidR="005C284D" w:rsidRPr="004106EA">
        <w:rPr>
          <w:rFonts w:ascii="Times New Roman" w:hAnsi="Times New Roman"/>
          <w:sz w:val="24"/>
          <w:szCs w:val="24"/>
          <w:lang w:eastAsia="ar-SA"/>
        </w:rPr>
        <w:t>n</w:t>
      </w:r>
      <w:r w:rsidR="008762FC" w:rsidRPr="004106EA">
        <w:rPr>
          <w:rFonts w:ascii="Times New Roman" w:hAnsi="Times New Roman"/>
          <w:sz w:val="24"/>
          <w:szCs w:val="24"/>
          <w:lang w:eastAsia="ar-SA"/>
        </w:rPr>
        <w:t xml:space="preserve"> </w:t>
      </w:r>
      <w:r w:rsidR="005C284D" w:rsidRPr="004106EA">
        <w:rPr>
          <w:rFonts w:ascii="Times New Roman" w:hAnsi="Times New Roman"/>
          <w:sz w:val="24"/>
          <w:szCs w:val="24"/>
          <w:lang w:eastAsia="ar-SA"/>
        </w:rPr>
        <w:t xml:space="preserve">initial </w:t>
      </w:r>
      <w:r w:rsidR="008762FC" w:rsidRPr="004106EA">
        <w:rPr>
          <w:rFonts w:ascii="Times New Roman" w:hAnsi="Times New Roman"/>
          <w:sz w:val="24"/>
          <w:szCs w:val="24"/>
          <w:lang w:eastAsia="ar-SA"/>
        </w:rPr>
        <w:t>portion that was visually perceived</w:t>
      </w:r>
      <w:r w:rsidR="00A949E8" w:rsidRPr="004106EA">
        <w:rPr>
          <w:rFonts w:ascii="Times New Roman" w:hAnsi="Times New Roman"/>
          <w:sz w:val="24"/>
          <w:szCs w:val="24"/>
          <w:lang w:eastAsia="ar-SA"/>
        </w:rPr>
        <w:t xml:space="preserve"> by an independent sample of participants</w:t>
      </w:r>
      <w:r w:rsidR="008762FC" w:rsidRPr="004106EA">
        <w:rPr>
          <w:rFonts w:ascii="Times New Roman" w:hAnsi="Times New Roman"/>
          <w:sz w:val="24"/>
          <w:szCs w:val="24"/>
          <w:lang w:eastAsia="ar-SA"/>
        </w:rPr>
        <w:t xml:space="preserve"> as being </w:t>
      </w:r>
      <w:r w:rsidR="00EB246E" w:rsidRPr="004106EA">
        <w:rPr>
          <w:rFonts w:ascii="Times New Roman" w:hAnsi="Times New Roman"/>
          <w:sz w:val="24"/>
          <w:szCs w:val="24"/>
          <w:lang w:eastAsia="ar-SA"/>
        </w:rPr>
        <w:t>‘</w:t>
      </w:r>
      <w:r w:rsidR="008762FC" w:rsidRPr="004106EA">
        <w:rPr>
          <w:rFonts w:ascii="Times New Roman" w:hAnsi="Times New Roman"/>
          <w:sz w:val="24"/>
          <w:szCs w:val="24"/>
          <w:lang w:eastAsia="ar-SA"/>
        </w:rPr>
        <w:t>smaller than normal</w:t>
      </w:r>
      <w:r w:rsidR="00EB246E" w:rsidRPr="004106EA">
        <w:rPr>
          <w:rFonts w:ascii="Times New Roman" w:hAnsi="Times New Roman"/>
          <w:sz w:val="24"/>
          <w:szCs w:val="24"/>
          <w:lang w:eastAsia="ar-SA"/>
        </w:rPr>
        <w:t>’</w:t>
      </w:r>
      <w:r w:rsidR="0000797A" w:rsidRPr="004106EA">
        <w:rPr>
          <w:rFonts w:ascii="Times New Roman" w:hAnsi="Times New Roman"/>
          <w:sz w:val="24"/>
          <w:szCs w:val="24"/>
          <w:lang w:eastAsia="ar-SA"/>
        </w:rPr>
        <w:t xml:space="preserve">. </w:t>
      </w:r>
      <w:r w:rsidR="004E3E38" w:rsidRPr="004106EA">
        <w:rPr>
          <w:rFonts w:ascii="Times New Roman" w:hAnsi="Times New Roman"/>
          <w:sz w:val="24"/>
          <w:szCs w:val="24"/>
          <w:lang w:eastAsia="ar-SA"/>
        </w:rPr>
        <w:t>This</w:t>
      </w:r>
      <w:r w:rsidR="000C37B4" w:rsidRPr="004106EA">
        <w:rPr>
          <w:rFonts w:ascii="Times New Roman" w:hAnsi="Times New Roman"/>
          <w:sz w:val="24"/>
          <w:szCs w:val="24"/>
          <w:lang w:eastAsia="ar-SA"/>
        </w:rPr>
        <w:t xml:space="preserve"> </w:t>
      </w:r>
      <w:r w:rsidR="00FF3940" w:rsidRPr="004106EA">
        <w:rPr>
          <w:rFonts w:ascii="Times New Roman" w:hAnsi="Times New Roman"/>
          <w:sz w:val="24"/>
          <w:szCs w:val="24"/>
          <w:lang w:eastAsia="ar-SA"/>
        </w:rPr>
        <w:t xml:space="preserve">absolute </w:t>
      </w:r>
      <w:r w:rsidR="00135345" w:rsidRPr="004106EA">
        <w:rPr>
          <w:rFonts w:ascii="Times New Roman" w:hAnsi="Times New Roman"/>
          <w:sz w:val="24"/>
          <w:szCs w:val="24"/>
          <w:lang w:eastAsia="ar-SA"/>
        </w:rPr>
        <w:t xml:space="preserve">effect </w:t>
      </w:r>
      <w:r w:rsidR="00FF3940" w:rsidRPr="004106EA">
        <w:rPr>
          <w:rFonts w:ascii="Times New Roman" w:hAnsi="Times New Roman"/>
          <w:sz w:val="24"/>
          <w:szCs w:val="24"/>
          <w:lang w:eastAsia="ar-SA"/>
        </w:rPr>
        <w:t xml:space="preserve">size was </w:t>
      </w:r>
      <w:r w:rsidR="00B63ED0" w:rsidRPr="004106EA">
        <w:rPr>
          <w:rFonts w:ascii="Times New Roman" w:hAnsi="Times New Roman"/>
          <w:sz w:val="24"/>
          <w:szCs w:val="24"/>
          <w:lang w:eastAsia="ar-SA"/>
        </w:rPr>
        <w:t xml:space="preserve">small </w:t>
      </w:r>
      <w:r w:rsidR="00596DED" w:rsidRPr="004106EA">
        <w:rPr>
          <w:rFonts w:ascii="Times New Roman" w:hAnsi="Times New Roman"/>
          <w:sz w:val="24"/>
          <w:szCs w:val="24"/>
          <w:lang w:eastAsia="ar-SA"/>
        </w:rPr>
        <w:t xml:space="preserve">but </w:t>
      </w:r>
      <w:r w:rsidR="000C37B4" w:rsidRPr="004106EA">
        <w:rPr>
          <w:rFonts w:ascii="Times New Roman" w:hAnsi="Times New Roman"/>
          <w:sz w:val="24"/>
          <w:szCs w:val="24"/>
          <w:lang w:eastAsia="ar-SA"/>
        </w:rPr>
        <w:t xml:space="preserve">statistically significant in </w:t>
      </w:r>
      <w:r w:rsidR="004E3E38" w:rsidRPr="004106EA">
        <w:rPr>
          <w:rFonts w:ascii="Times New Roman" w:hAnsi="Times New Roman"/>
          <w:sz w:val="24"/>
          <w:szCs w:val="24"/>
          <w:lang w:eastAsia="ar-SA"/>
        </w:rPr>
        <w:t xml:space="preserve">the main analyses of </w:t>
      </w:r>
      <w:r w:rsidR="000C37B4" w:rsidRPr="004106EA">
        <w:rPr>
          <w:rFonts w:ascii="Times New Roman" w:hAnsi="Times New Roman"/>
          <w:sz w:val="24"/>
          <w:szCs w:val="24"/>
          <w:lang w:eastAsia="ar-SA"/>
        </w:rPr>
        <w:t>Study 1 and in sensitivity analyses in Study 2. W</w:t>
      </w:r>
      <w:r w:rsidR="0000797A" w:rsidRPr="004106EA">
        <w:rPr>
          <w:rFonts w:ascii="Times New Roman" w:hAnsi="Times New Roman"/>
          <w:sz w:val="24"/>
          <w:szCs w:val="24"/>
          <w:lang w:eastAsia="ar-SA"/>
        </w:rPr>
        <w:t>e found</w:t>
      </w:r>
      <w:r w:rsidR="008762FC" w:rsidRPr="004106EA">
        <w:rPr>
          <w:rFonts w:ascii="Times New Roman" w:hAnsi="Times New Roman"/>
          <w:sz w:val="24"/>
          <w:szCs w:val="24"/>
          <w:lang w:eastAsia="ar-SA"/>
        </w:rPr>
        <w:t xml:space="preserve"> l</w:t>
      </w:r>
      <w:r w:rsidR="00D03B22" w:rsidRPr="004106EA">
        <w:rPr>
          <w:rFonts w:ascii="Times New Roman" w:hAnsi="Times New Roman"/>
          <w:sz w:val="24"/>
          <w:szCs w:val="24"/>
          <w:lang w:eastAsia="ar-SA"/>
        </w:rPr>
        <w:t>ess</w:t>
      </w:r>
      <w:r w:rsidR="008762FC" w:rsidRPr="004106EA">
        <w:rPr>
          <w:rFonts w:ascii="Times New Roman" w:hAnsi="Times New Roman"/>
          <w:sz w:val="24"/>
          <w:szCs w:val="24"/>
          <w:lang w:eastAsia="ar-SA"/>
        </w:rPr>
        <w:t xml:space="preserve"> evidence of</w:t>
      </w:r>
      <w:r w:rsidR="007D0AC4" w:rsidRPr="004106EA">
        <w:rPr>
          <w:rFonts w:ascii="Times New Roman" w:hAnsi="Times New Roman"/>
          <w:sz w:val="24"/>
          <w:szCs w:val="24"/>
          <w:lang w:eastAsia="ar-SA"/>
        </w:rPr>
        <w:t xml:space="preserve"> a difference in</w:t>
      </w:r>
      <w:r w:rsidR="008762FC" w:rsidRPr="004106EA">
        <w:rPr>
          <w:rFonts w:ascii="Times New Roman" w:hAnsi="Times New Roman"/>
          <w:sz w:val="24"/>
          <w:szCs w:val="24"/>
          <w:lang w:eastAsia="ar-SA"/>
        </w:rPr>
        <w:t xml:space="preserve"> </w:t>
      </w:r>
      <w:r w:rsidR="005C284D" w:rsidRPr="004106EA">
        <w:rPr>
          <w:rFonts w:ascii="Times New Roman" w:hAnsi="Times New Roman"/>
          <w:sz w:val="24"/>
          <w:szCs w:val="24"/>
          <w:lang w:eastAsia="ar-SA"/>
        </w:rPr>
        <w:t xml:space="preserve">additional intake </w:t>
      </w:r>
      <w:r w:rsidR="007D0AC4" w:rsidRPr="004106EA">
        <w:rPr>
          <w:rFonts w:ascii="Times New Roman" w:hAnsi="Times New Roman"/>
          <w:sz w:val="24"/>
          <w:szCs w:val="24"/>
          <w:lang w:eastAsia="ar-SA"/>
        </w:rPr>
        <w:t>associated with</w:t>
      </w:r>
      <w:r w:rsidR="007A1596" w:rsidRPr="004106EA">
        <w:rPr>
          <w:rFonts w:ascii="Times New Roman" w:hAnsi="Times New Roman"/>
          <w:sz w:val="24"/>
          <w:szCs w:val="24"/>
          <w:lang w:eastAsia="ar-SA"/>
        </w:rPr>
        <w:t xml:space="preserve"> </w:t>
      </w:r>
      <w:r w:rsidR="00EB246E" w:rsidRPr="004106EA">
        <w:rPr>
          <w:rFonts w:ascii="Times New Roman" w:hAnsi="Times New Roman"/>
          <w:sz w:val="24"/>
          <w:szCs w:val="24"/>
          <w:lang w:eastAsia="ar-SA"/>
        </w:rPr>
        <w:t xml:space="preserve">the same sized </w:t>
      </w:r>
      <w:r w:rsidR="00CC6C1E" w:rsidRPr="004106EA">
        <w:rPr>
          <w:rFonts w:ascii="Times New Roman" w:hAnsi="Times New Roman"/>
          <w:sz w:val="24"/>
          <w:szCs w:val="24"/>
          <w:lang w:eastAsia="ar-SA"/>
        </w:rPr>
        <w:t xml:space="preserve">difference in portion size </w:t>
      </w:r>
      <w:r w:rsidR="00836050" w:rsidRPr="004106EA">
        <w:rPr>
          <w:rFonts w:ascii="Times New Roman" w:hAnsi="Times New Roman"/>
          <w:sz w:val="24"/>
          <w:szCs w:val="24"/>
          <w:lang w:eastAsia="ar-SA"/>
        </w:rPr>
        <w:t>between a</w:t>
      </w:r>
      <w:r w:rsidR="007A1596" w:rsidRPr="004106EA">
        <w:rPr>
          <w:rFonts w:ascii="Times New Roman" w:hAnsi="Times New Roman"/>
          <w:sz w:val="24"/>
          <w:szCs w:val="24"/>
          <w:lang w:eastAsia="ar-SA"/>
        </w:rPr>
        <w:t xml:space="preserve"> ‘large-normal’ portion </w:t>
      </w:r>
      <w:r w:rsidR="00CC6C1E" w:rsidRPr="004106EA">
        <w:rPr>
          <w:rFonts w:ascii="Times New Roman" w:hAnsi="Times New Roman"/>
          <w:sz w:val="24"/>
          <w:szCs w:val="24"/>
          <w:lang w:eastAsia="ar-SA"/>
        </w:rPr>
        <w:t xml:space="preserve">and </w:t>
      </w:r>
      <w:r w:rsidR="007A1596" w:rsidRPr="004106EA">
        <w:rPr>
          <w:rFonts w:ascii="Times New Roman" w:hAnsi="Times New Roman"/>
          <w:sz w:val="24"/>
          <w:szCs w:val="24"/>
          <w:lang w:eastAsia="ar-SA"/>
        </w:rPr>
        <w:t xml:space="preserve">one that </w:t>
      </w:r>
      <w:r w:rsidR="00E96A8E" w:rsidRPr="004106EA">
        <w:rPr>
          <w:rFonts w:ascii="Times New Roman" w:hAnsi="Times New Roman"/>
          <w:sz w:val="24"/>
          <w:szCs w:val="24"/>
          <w:lang w:eastAsia="ar-SA"/>
        </w:rPr>
        <w:t xml:space="preserve">was smaller but </w:t>
      </w:r>
      <w:r w:rsidR="007C15EC" w:rsidRPr="004106EA">
        <w:rPr>
          <w:rFonts w:ascii="Times New Roman" w:hAnsi="Times New Roman"/>
          <w:sz w:val="24"/>
          <w:szCs w:val="24"/>
          <w:lang w:eastAsia="ar-SA"/>
        </w:rPr>
        <w:t>still</w:t>
      </w:r>
      <w:r w:rsidR="007A1596" w:rsidRPr="004106EA">
        <w:rPr>
          <w:rFonts w:ascii="Times New Roman" w:hAnsi="Times New Roman"/>
          <w:sz w:val="24"/>
          <w:szCs w:val="24"/>
          <w:lang w:eastAsia="ar-SA"/>
        </w:rPr>
        <w:t xml:space="preserve"> perceived as ‘normal’</w:t>
      </w:r>
      <w:r w:rsidR="00810586" w:rsidRPr="004106EA">
        <w:rPr>
          <w:rFonts w:ascii="Times New Roman" w:eastAsia="BSGulliver" w:hAnsi="Times New Roman" w:cs="Times New Roman"/>
          <w:sz w:val="24"/>
          <w:szCs w:val="24"/>
        </w:rPr>
        <w:t xml:space="preserve">. </w:t>
      </w:r>
      <w:r w:rsidR="00D0127E" w:rsidRPr="004106EA">
        <w:rPr>
          <w:rFonts w:ascii="Times New Roman" w:eastAsia="BSGulliver" w:hAnsi="Times New Roman" w:cs="Times New Roman"/>
          <w:sz w:val="24"/>
          <w:szCs w:val="24"/>
        </w:rPr>
        <w:t>However, d</w:t>
      </w:r>
      <w:r w:rsidRPr="004106EA">
        <w:rPr>
          <w:rFonts w:ascii="Times New Roman" w:eastAsia="BSGulliver" w:hAnsi="Times New Roman" w:cs="Times New Roman"/>
          <w:sz w:val="24"/>
          <w:szCs w:val="24"/>
        </w:rPr>
        <w:t xml:space="preserve">espite </w:t>
      </w:r>
      <w:r w:rsidR="00FA063A" w:rsidRPr="004106EA">
        <w:rPr>
          <w:rFonts w:ascii="Times New Roman" w:eastAsia="BSGulliver" w:hAnsi="Times New Roman" w:cs="Times New Roman"/>
          <w:sz w:val="24"/>
          <w:szCs w:val="24"/>
        </w:rPr>
        <w:t xml:space="preserve">evidence of </w:t>
      </w:r>
      <w:r w:rsidR="007A1596" w:rsidRPr="004106EA">
        <w:rPr>
          <w:rFonts w:ascii="Times New Roman" w:eastAsia="BSGulliver" w:hAnsi="Times New Roman" w:cs="Times New Roman"/>
          <w:sz w:val="24"/>
          <w:szCs w:val="24"/>
        </w:rPr>
        <w:t xml:space="preserve">greater </w:t>
      </w:r>
      <w:r w:rsidR="00A949E8" w:rsidRPr="004106EA">
        <w:rPr>
          <w:rFonts w:ascii="Times New Roman" w:eastAsia="BSGulliver" w:hAnsi="Times New Roman" w:cs="Times New Roman"/>
          <w:sz w:val="24"/>
          <w:szCs w:val="24"/>
        </w:rPr>
        <w:t xml:space="preserve">additional </w:t>
      </w:r>
      <w:r w:rsidR="00653831" w:rsidRPr="004106EA">
        <w:rPr>
          <w:rFonts w:ascii="Times New Roman" w:eastAsia="BSGulliver" w:hAnsi="Times New Roman" w:cs="Times New Roman"/>
          <w:sz w:val="24"/>
          <w:szCs w:val="24"/>
        </w:rPr>
        <w:t>intake</w:t>
      </w:r>
      <w:r w:rsidRPr="004106EA">
        <w:rPr>
          <w:rFonts w:ascii="Times New Roman" w:eastAsia="BSGulliver" w:hAnsi="Times New Roman" w:cs="Times New Roman"/>
          <w:sz w:val="24"/>
          <w:szCs w:val="24"/>
        </w:rPr>
        <w:t xml:space="preserve"> </w:t>
      </w:r>
      <w:r w:rsidR="009C2CB6" w:rsidRPr="004106EA">
        <w:rPr>
          <w:rFonts w:ascii="Times New Roman" w:eastAsia="BSGulliver" w:hAnsi="Times New Roman" w:cs="Times New Roman"/>
          <w:sz w:val="24"/>
          <w:szCs w:val="24"/>
        </w:rPr>
        <w:t xml:space="preserve">observed </w:t>
      </w:r>
      <w:r w:rsidRPr="004106EA">
        <w:rPr>
          <w:rFonts w:ascii="Times New Roman" w:eastAsia="BSGulliver" w:hAnsi="Times New Roman" w:cs="Times New Roman"/>
          <w:sz w:val="24"/>
          <w:szCs w:val="24"/>
        </w:rPr>
        <w:t>after</w:t>
      </w:r>
      <w:r w:rsidR="00F11CD0" w:rsidRPr="004106EA">
        <w:rPr>
          <w:rFonts w:ascii="Times New Roman" w:eastAsia="BSGulliver" w:hAnsi="Times New Roman" w:cs="Times New Roman"/>
          <w:sz w:val="24"/>
          <w:szCs w:val="24"/>
        </w:rPr>
        <w:t xml:space="preserve"> </w:t>
      </w:r>
      <w:r w:rsidR="00CC6C1E" w:rsidRPr="004106EA">
        <w:rPr>
          <w:rFonts w:ascii="Times New Roman" w:eastAsia="BSGulliver" w:hAnsi="Times New Roman" w:cs="Times New Roman"/>
          <w:sz w:val="24"/>
          <w:szCs w:val="24"/>
        </w:rPr>
        <w:t>consuming a</w:t>
      </w:r>
      <w:r w:rsidRPr="004106EA">
        <w:rPr>
          <w:rFonts w:ascii="Times New Roman" w:eastAsia="BSGulliver" w:hAnsi="Times New Roman" w:cs="Times New Roman"/>
          <w:sz w:val="24"/>
          <w:szCs w:val="24"/>
        </w:rPr>
        <w:t xml:space="preserve"> ‘smaller than normal’</w:t>
      </w:r>
      <w:r w:rsidR="00CC6C1E" w:rsidRPr="004106EA">
        <w:rPr>
          <w:rFonts w:ascii="Times New Roman" w:eastAsia="BSGulliver" w:hAnsi="Times New Roman" w:cs="Times New Roman"/>
          <w:sz w:val="24"/>
          <w:szCs w:val="24"/>
        </w:rPr>
        <w:t xml:space="preserve"> than a ‘small-normal’ portion</w:t>
      </w:r>
      <w:r w:rsidRPr="004106EA">
        <w:rPr>
          <w:rFonts w:ascii="Times New Roman" w:eastAsia="BSGulliver" w:hAnsi="Times New Roman" w:cs="Times New Roman"/>
          <w:sz w:val="24"/>
          <w:szCs w:val="24"/>
        </w:rPr>
        <w:t xml:space="preserve">, participants did not fully </w:t>
      </w:r>
      <w:r w:rsidR="00524987" w:rsidRPr="004106EA">
        <w:rPr>
          <w:rFonts w:ascii="Times New Roman" w:eastAsia="BSGulliver" w:hAnsi="Times New Roman" w:cs="Times New Roman"/>
          <w:sz w:val="24"/>
          <w:szCs w:val="24"/>
        </w:rPr>
        <w:t>compensate for</w:t>
      </w:r>
      <w:r w:rsidR="007D0AC4" w:rsidRPr="004106EA">
        <w:rPr>
          <w:rFonts w:ascii="Times New Roman" w:eastAsia="BSGulliver" w:hAnsi="Times New Roman" w:cs="Times New Roman"/>
          <w:sz w:val="24"/>
          <w:szCs w:val="24"/>
        </w:rPr>
        <w:t xml:space="preserve"> the difference in energy consumed from the initial potion</w:t>
      </w:r>
      <w:r w:rsidRPr="004106EA">
        <w:rPr>
          <w:rFonts w:ascii="Times New Roman" w:eastAsia="BSGulliver" w:hAnsi="Times New Roman" w:cs="Times New Roman"/>
          <w:sz w:val="24"/>
          <w:szCs w:val="24"/>
        </w:rPr>
        <w:t>: total meal energy intake</w:t>
      </w:r>
      <w:r w:rsidR="00F11CD0" w:rsidRPr="004106EA">
        <w:rPr>
          <w:rFonts w:ascii="Times New Roman" w:eastAsia="BSGulliver" w:hAnsi="Times New Roman" w:cs="Times New Roman"/>
          <w:sz w:val="24"/>
          <w:szCs w:val="24"/>
        </w:rPr>
        <w:t xml:space="preserve"> </w:t>
      </w:r>
      <w:r w:rsidR="00F737AA" w:rsidRPr="004106EA">
        <w:rPr>
          <w:rFonts w:ascii="Times New Roman" w:eastAsia="BSGulliver" w:hAnsi="Times New Roman" w:cs="Times New Roman"/>
          <w:sz w:val="24"/>
          <w:szCs w:val="24"/>
        </w:rPr>
        <w:t xml:space="preserve">including </w:t>
      </w:r>
      <w:r w:rsidR="00F737AA" w:rsidRPr="004106EA">
        <w:rPr>
          <w:rFonts w:ascii="Times New Roman" w:eastAsia="BSGulliver" w:hAnsi="Times New Roman" w:cs="Times New Roman"/>
          <w:i/>
          <w:sz w:val="24"/>
          <w:szCs w:val="24"/>
        </w:rPr>
        <w:t>ad lib</w:t>
      </w:r>
      <w:r w:rsidR="005F38A4" w:rsidRPr="004106EA">
        <w:rPr>
          <w:rFonts w:ascii="Times New Roman" w:eastAsia="BSGulliver" w:hAnsi="Times New Roman" w:cs="Times New Roman"/>
          <w:i/>
          <w:sz w:val="24"/>
          <w:szCs w:val="24"/>
        </w:rPr>
        <w:t>itum</w:t>
      </w:r>
      <w:r w:rsidR="00752666" w:rsidRPr="004106EA">
        <w:rPr>
          <w:rFonts w:ascii="Times New Roman" w:eastAsia="BSGulliver" w:hAnsi="Times New Roman" w:cs="Times New Roman"/>
          <w:sz w:val="24"/>
          <w:szCs w:val="24"/>
        </w:rPr>
        <w:t xml:space="preserve"> intake of additional food </w:t>
      </w:r>
      <w:r w:rsidRPr="004106EA">
        <w:rPr>
          <w:rFonts w:ascii="Times New Roman" w:eastAsia="BSGulliver" w:hAnsi="Times New Roman" w:cs="Times New Roman"/>
          <w:sz w:val="24"/>
          <w:szCs w:val="24"/>
        </w:rPr>
        <w:t>w</w:t>
      </w:r>
      <w:r w:rsidR="009C2CB6" w:rsidRPr="004106EA">
        <w:rPr>
          <w:rFonts w:ascii="Times New Roman" w:eastAsia="BSGulliver" w:hAnsi="Times New Roman" w:cs="Times New Roman"/>
          <w:sz w:val="24"/>
          <w:szCs w:val="24"/>
        </w:rPr>
        <w:t xml:space="preserve">as still significantly </w:t>
      </w:r>
      <w:r w:rsidR="00CC6C1E" w:rsidRPr="004106EA">
        <w:rPr>
          <w:rFonts w:ascii="Times New Roman" w:eastAsia="BSGulliver" w:hAnsi="Times New Roman" w:cs="Times New Roman"/>
          <w:sz w:val="24"/>
          <w:szCs w:val="24"/>
        </w:rPr>
        <w:t>lower after consuming a ‘smaller than normal’ portion</w:t>
      </w:r>
      <w:r w:rsidR="00752666" w:rsidRPr="004106EA">
        <w:rPr>
          <w:rFonts w:ascii="Times New Roman" w:eastAsia="BSGulliver" w:hAnsi="Times New Roman" w:cs="Times New Roman"/>
          <w:sz w:val="24"/>
          <w:szCs w:val="24"/>
        </w:rPr>
        <w:t>.</w:t>
      </w:r>
      <w:r w:rsidR="006D6FD3" w:rsidRPr="004106EA">
        <w:rPr>
          <w:rFonts w:ascii="Times New Roman" w:eastAsia="BSGulliver" w:hAnsi="Times New Roman" w:cs="Times New Roman"/>
          <w:sz w:val="24"/>
          <w:szCs w:val="24"/>
        </w:rPr>
        <w:t xml:space="preserve"> </w:t>
      </w:r>
      <w:r w:rsidR="00B20CFA" w:rsidRPr="004106EA">
        <w:rPr>
          <w:rFonts w:ascii="Times New Roman" w:eastAsia="BSGulliver" w:hAnsi="Times New Roman" w:cs="Times New Roman"/>
          <w:sz w:val="24"/>
          <w:szCs w:val="24"/>
        </w:rPr>
        <w:t>Furthermore, d</w:t>
      </w:r>
      <w:r w:rsidR="006D6FD3" w:rsidRPr="004106EA">
        <w:rPr>
          <w:rFonts w:ascii="Times New Roman" w:eastAsia="BSGulliver" w:hAnsi="Times New Roman" w:cs="Times New Roman"/>
          <w:sz w:val="24"/>
          <w:szCs w:val="24"/>
        </w:rPr>
        <w:t xml:space="preserve">espite </w:t>
      </w:r>
      <w:r w:rsidR="00CC6C1E" w:rsidRPr="004106EA">
        <w:rPr>
          <w:rFonts w:ascii="Times New Roman" w:eastAsia="BSGulliver" w:hAnsi="Times New Roman" w:cs="Times New Roman"/>
          <w:sz w:val="24"/>
          <w:szCs w:val="24"/>
        </w:rPr>
        <w:t xml:space="preserve">smaller portions being associated with </w:t>
      </w:r>
      <w:r w:rsidR="006D6FD3" w:rsidRPr="004106EA">
        <w:rPr>
          <w:rFonts w:ascii="Times New Roman" w:eastAsia="BSGulliver" w:hAnsi="Times New Roman" w:cs="Times New Roman"/>
          <w:sz w:val="24"/>
          <w:szCs w:val="24"/>
        </w:rPr>
        <w:t xml:space="preserve">consuming significantly less </w:t>
      </w:r>
      <w:r w:rsidR="00C1773B" w:rsidRPr="004106EA">
        <w:rPr>
          <w:rFonts w:ascii="Times New Roman" w:eastAsia="BSGulliver" w:hAnsi="Times New Roman" w:cs="Times New Roman"/>
          <w:sz w:val="24"/>
          <w:szCs w:val="24"/>
        </w:rPr>
        <w:t>energy</w:t>
      </w:r>
      <w:r w:rsidR="00CC6C1E" w:rsidRPr="004106EA">
        <w:rPr>
          <w:rFonts w:ascii="Times New Roman" w:eastAsia="BSGulliver" w:hAnsi="Times New Roman" w:cs="Times New Roman"/>
          <w:sz w:val="24"/>
          <w:szCs w:val="24"/>
        </w:rPr>
        <w:t xml:space="preserve"> than larger portions</w:t>
      </w:r>
      <w:r w:rsidR="006D6FD3" w:rsidRPr="004106EA">
        <w:rPr>
          <w:rFonts w:ascii="Times New Roman" w:eastAsia="BSGulliver" w:hAnsi="Times New Roman" w:cs="Times New Roman"/>
          <w:sz w:val="24"/>
          <w:szCs w:val="24"/>
        </w:rPr>
        <w:t>, there w</w:t>
      </w:r>
      <w:r w:rsidR="00090F8B" w:rsidRPr="004106EA">
        <w:rPr>
          <w:rFonts w:ascii="Times New Roman" w:eastAsia="BSGulliver" w:hAnsi="Times New Roman" w:cs="Times New Roman"/>
          <w:sz w:val="24"/>
          <w:szCs w:val="24"/>
        </w:rPr>
        <w:t>ere</w:t>
      </w:r>
      <w:r w:rsidR="006D6FD3" w:rsidRPr="004106EA">
        <w:rPr>
          <w:rFonts w:ascii="Times New Roman" w:eastAsia="BSGulliver" w:hAnsi="Times New Roman" w:cs="Times New Roman"/>
          <w:sz w:val="24"/>
          <w:szCs w:val="24"/>
        </w:rPr>
        <w:t xml:space="preserve"> no accompanying differences in participants’ self-reported post-meal hunger or fullness between portion size conditions</w:t>
      </w:r>
      <w:r w:rsidR="00E21FF3" w:rsidRPr="004106EA">
        <w:rPr>
          <w:rFonts w:ascii="Times New Roman" w:eastAsia="BSGulliver" w:hAnsi="Times New Roman" w:cs="Times New Roman"/>
          <w:sz w:val="24"/>
          <w:szCs w:val="24"/>
        </w:rPr>
        <w:t xml:space="preserve">, </w:t>
      </w:r>
      <w:r w:rsidR="00C8681E" w:rsidRPr="004106EA">
        <w:rPr>
          <w:rFonts w:ascii="Times New Roman" w:eastAsia="BSGulliver" w:hAnsi="Times New Roman" w:cs="Times New Roman"/>
          <w:sz w:val="24"/>
          <w:szCs w:val="24"/>
        </w:rPr>
        <w:t xml:space="preserve">in line with </w:t>
      </w:r>
      <w:r w:rsidR="00E21FF3" w:rsidRPr="004106EA">
        <w:rPr>
          <w:rFonts w:ascii="Times New Roman" w:eastAsia="BSGulliver" w:hAnsi="Times New Roman" w:cs="Times New Roman"/>
          <w:sz w:val="24"/>
          <w:szCs w:val="24"/>
        </w:rPr>
        <w:t xml:space="preserve">some previous findings </w:t>
      </w:r>
      <w:r w:rsidR="00972D75" w:rsidRPr="004106EA">
        <w:rPr>
          <w:rFonts w:ascii="Times New Roman" w:eastAsia="BSGulliver" w:hAnsi="Times New Roman" w:cs="Times New Roman"/>
          <w:sz w:val="24"/>
          <w:szCs w:val="24"/>
        </w:rPr>
        <w:fldChar w:fldCharType="begin">
          <w:fldData xml:space="preserve">PEVuZE5vdGU+PENpdGU+PEF1dGhvcj5Sb2xsczwvQXV0aG9yPjxZZWFyPjIwMDY8L1llYXI+PFJl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==
</w:fldData>
        </w:fldChar>
      </w:r>
      <w:r w:rsidR="00E76D35" w:rsidRPr="004106EA">
        <w:rPr>
          <w:rFonts w:ascii="Times New Roman" w:eastAsia="BSGulliver" w:hAnsi="Times New Roman" w:cs="Times New Roman"/>
          <w:sz w:val="24"/>
          <w:szCs w:val="24"/>
        </w:rPr>
        <w:instrText xml:space="preserve"> ADDIN EN.CITE </w:instrText>
      </w:r>
      <w:r w:rsidR="00E76D35" w:rsidRPr="004106EA">
        <w:rPr>
          <w:rFonts w:ascii="Times New Roman" w:eastAsia="BSGulliver" w:hAnsi="Times New Roman" w:cs="Times New Roman"/>
          <w:sz w:val="24"/>
          <w:szCs w:val="24"/>
        </w:rPr>
        <w:fldChar w:fldCharType="begin">
          <w:fldData xml:space="preserve">PEVuZE5vdGU+PENpdGU+PEF1dGhvcj5Sb2xsczwvQXV0aG9yPjxZZWFyPjIwMDY8L1llYXI+PFJl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==
</w:fldData>
        </w:fldChar>
      </w:r>
      <w:r w:rsidR="00E76D35" w:rsidRPr="004106EA">
        <w:rPr>
          <w:rFonts w:ascii="Times New Roman" w:eastAsia="BSGulliver" w:hAnsi="Times New Roman" w:cs="Times New Roman"/>
          <w:sz w:val="24"/>
          <w:szCs w:val="24"/>
        </w:rPr>
        <w:instrText xml:space="preserve"> ADDIN EN.CITE.DATA </w:instrText>
      </w:r>
      <w:r w:rsidR="00E76D35" w:rsidRPr="004106EA">
        <w:rPr>
          <w:rFonts w:ascii="Times New Roman" w:eastAsia="BSGulliver" w:hAnsi="Times New Roman" w:cs="Times New Roman"/>
          <w:sz w:val="24"/>
          <w:szCs w:val="24"/>
        </w:rPr>
      </w:r>
      <w:r w:rsidR="00E76D35" w:rsidRPr="004106EA">
        <w:rPr>
          <w:rFonts w:ascii="Times New Roman" w:eastAsia="BSGulliver" w:hAnsi="Times New Roman" w:cs="Times New Roman"/>
          <w:sz w:val="24"/>
          <w:szCs w:val="24"/>
        </w:rPr>
        <w:fldChar w:fldCharType="end"/>
      </w:r>
      <w:r w:rsidR="00972D75" w:rsidRPr="004106EA">
        <w:rPr>
          <w:rFonts w:ascii="Times New Roman" w:eastAsia="BSGulliver" w:hAnsi="Times New Roman" w:cs="Times New Roman"/>
          <w:sz w:val="24"/>
          <w:szCs w:val="24"/>
        </w:rPr>
      </w:r>
      <w:r w:rsidR="00972D75"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14" w:tooltip="Rolls, 2006 #8479" w:history="1">
        <w:r w:rsidR="00651764" w:rsidRPr="004106EA">
          <w:rPr>
            <w:rFonts w:ascii="Times New Roman" w:eastAsia="BSGulliver" w:hAnsi="Times New Roman" w:cs="Times New Roman"/>
            <w:noProof/>
            <w:sz w:val="24"/>
            <w:szCs w:val="24"/>
          </w:rPr>
          <w:t>14</w:t>
        </w:r>
      </w:hyperlink>
      <w:r w:rsidR="00E76D35" w:rsidRPr="004106EA">
        <w:rPr>
          <w:rFonts w:ascii="Times New Roman" w:eastAsia="BSGulliver" w:hAnsi="Times New Roman" w:cs="Times New Roman"/>
          <w:noProof/>
          <w:sz w:val="24"/>
          <w:szCs w:val="24"/>
        </w:rPr>
        <w:t xml:space="preserve">, </w:t>
      </w:r>
      <w:hyperlink w:anchor="_ENREF_28" w:tooltip="Kral, 2004 #11893" w:history="1">
        <w:r w:rsidR="00651764" w:rsidRPr="004106EA">
          <w:rPr>
            <w:rFonts w:ascii="Times New Roman" w:eastAsia="BSGulliver" w:hAnsi="Times New Roman" w:cs="Times New Roman"/>
            <w:noProof/>
            <w:sz w:val="24"/>
            <w:szCs w:val="24"/>
          </w:rPr>
          <w:t>28-30</w:t>
        </w:r>
      </w:hyperlink>
      <w:r w:rsidR="00E76D35"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E21FF3" w:rsidRPr="004106EA">
        <w:rPr>
          <w:rFonts w:ascii="Times New Roman" w:eastAsia="BSGulliver" w:hAnsi="Times New Roman" w:cs="Times New Roman"/>
          <w:sz w:val="24"/>
          <w:szCs w:val="24"/>
        </w:rPr>
        <w:t xml:space="preserve"> </w:t>
      </w:r>
      <w:r w:rsidR="00C8681E" w:rsidRPr="004106EA">
        <w:rPr>
          <w:rFonts w:ascii="Times New Roman" w:eastAsia="BSGulliver" w:hAnsi="Times New Roman" w:cs="Times New Roman"/>
          <w:sz w:val="24"/>
          <w:szCs w:val="24"/>
        </w:rPr>
        <w:t xml:space="preserve">but </w:t>
      </w:r>
      <w:r w:rsidR="00895FDE" w:rsidRPr="004106EA">
        <w:rPr>
          <w:rFonts w:ascii="Times New Roman" w:eastAsia="BSGulliver" w:hAnsi="Times New Roman" w:cs="Times New Roman"/>
          <w:sz w:val="24"/>
          <w:szCs w:val="24"/>
        </w:rPr>
        <w:t xml:space="preserve">not others </w:t>
      </w:r>
      <w:r w:rsidR="00972D75" w:rsidRPr="004106EA">
        <w:rPr>
          <w:rFonts w:ascii="Times New Roman" w:eastAsia="BSGulliver" w:hAnsi="Times New Roman" w:cs="Times New Roman"/>
          <w:sz w:val="24"/>
          <w:szCs w:val="24"/>
        </w:rPr>
        <w:fldChar w:fldCharType="begin">
          <w:fldData xml:space="preserve">PEVuZE5vdGU+PENpdGU+PEF1dGhvcj5MZXdpczwvQXV0aG9yPjxZZWFyPjIwMTU8L1llYXI+PFJl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</w:fldData>
        </w:fldChar>
      </w:r>
      <w:r w:rsidR="00E76D35" w:rsidRPr="004106EA">
        <w:rPr>
          <w:rFonts w:ascii="Times New Roman" w:eastAsia="BSGulliver" w:hAnsi="Times New Roman" w:cs="Times New Roman"/>
          <w:sz w:val="24"/>
          <w:szCs w:val="24"/>
        </w:rPr>
        <w:instrText xml:space="preserve"> ADDIN EN.CITE </w:instrText>
      </w:r>
      <w:r w:rsidR="00E76D35" w:rsidRPr="004106EA">
        <w:rPr>
          <w:rFonts w:ascii="Times New Roman" w:eastAsia="BSGulliver" w:hAnsi="Times New Roman" w:cs="Times New Roman"/>
          <w:sz w:val="24"/>
          <w:szCs w:val="24"/>
        </w:rPr>
        <w:fldChar w:fldCharType="begin">
          <w:fldData xml:space="preserve">PEVuZE5vdGU+PENpdGU+PEF1dGhvcj5MZXdpczwvQXV0aG9yPjxZZWFyPjIwMTU8L1llYXI+PFJl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</w:fldData>
        </w:fldChar>
      </w:r>
      <w:r w:rsidR="00E76D35" w:rsidRPr="004106EA">
        <w:rPr>
          <w:rFonts w:ascii="Times New Roman" w:eastAsia="BSGulliver" w:hAnsi="Times New Roman" w:cs="Times New Roman"/>
          <w:sz w:val="24"/>
          <w:szCs w:val="24"/>
        </w:rPr>
        <w:instrText xml:space="preserve"> ADDIN EN.CITE.DATA </w:instrText>
      </w:r>
      <w:r w:rsidR="00E76D35" w:rsidRPr="004106EA">
        <w:rPr>
          <w:rFonts w:ascii="Times New Roman" w:eastAsia="BSGulliver" w:hAnsi="Times New Roman" w:cs="Times New Roman"/>
          <w:sz w:val="24"/>
          <w:szCs w:val="24"/>
        </w:rPr>
      </w:r>
      <w:r w:rsidR="00E76D35" w:rsidRPr="004106EA">
        <w:rPr>
          <w:rFonts w:ascii="Times New Roman" w:eastAsia="BSGulliver" w:hAnsi="Times New Roman" w:cs="Times New Roman"/>
          <w:sz w:val="24"/>
          <w:szCs w:val="24"/>
        </w:rPr>
        <w:fldChar w:fldCharType="end"/>
      </w:r>
      <w:r w:rsidR="00972D75" w:rsidRPr="004106EA">
        <w:rPr>
          <w:rFonts w:ascii="Times New Roman" w:eastAsia="BSGulliver" w:hAnsi="Times New Roman" w:cs="Times New Roman"/>
          <w:sz w:val="24"/>
          <w:szCs w:val="24"/>
        </w:rPr>
      </w:r>
      <w:r w:rsidR="00972D75"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10" w:tooltip="Rolls, 2007 #8463" w:history="1">
        <w:r w:rsidR="00651764" w:rsidRPr="004106EA">
          <w:rPr>
            <w:rFonts w:ascii="Times New Roman" w:eastAsia="BSGulliver" w:hAnsi="Times New Roman" w:cs="Times New Roman"/>
            <w:noProof/>
            <w:sz w:val="24"/>
            <w:szCs w:val="24"/>
          </w:rPr>
          <w:t>10</w:t>
        </w:r>
      </w:hyperlink>
      <w:r w:rsidR="00E76D35" w:rsidRPr="004106EA">
        <w:rPr>
          <w:rFonts w:ascii="Times New Roman" w:eastAsia="BSGulliver" w:hAnsi="Times New Roman" w:cs="Times New Roman"/>
          <w:noProof/>
          <w:sz w:val="24"/>
          <w:szCs w:val="24"/>
        </w:rPr>
        <w:t xml:space="preserve">, </w:t>
      </w:r>
      <w:hyperlink w:anchor="_ENREF_16" w:tooltip="Lewis, 2015 #11896" w:history="1">
        <w:r w:rsidR="00651764" w:rsidRPr="004106EA">
          <w:rPr>
            <w:rFonts w:ascii="Times New Roman" w:eastAsia="BSGulliver" w:hAnsi="Times New Roman" w:cs="Times New Roman"/>
            <w:noProof/>
            <w:sz w:val="24"/>
            <w:szCs w:val="24"/>
          </w:rPr>
          <w:t>16</w:t>
        </w:r>
      </w:hyperlink>
      <w:r w:rsidR="00E76D35" w:rsidRPr="004106EA">
        <w:rPr>
          <w:rFonts w:ascii="Times New Roman" w:eastAsia="BSGulliver" w:hAnsi="Times New Roman" w:cs="Times New Roman"/>
          <w:noProof/>
          <w:sz w:val="24"/>
          <w:szCs w:val="24"/>
        </w:rPr>
        <w:t xml:space="preserve">, </w:t>
      </w:r>
      <w:hyperlink w:anchor="_ENREF_31" w:tooltip="Diliberti, 2004 #8481" w:history="1">
        <w:r w:rsidR="00651764" w:rsidRPr="004106EA">
          <w:rPr>
            <w:rFonts w:ascii="Times New Roman" w:eastAsia="BSGulliver" w:hAnsi="Times New Roman" w:cs="Times New Roman"/>
            <w:noProof/>
            <w:sz w:val="24"/>
            <w:szCs w:val="24"/>
          </w:rPr>
          <w:t>31</w:t>
        </w:r>
      </w:hyperlink>
      <w:r w:rsidR="00E76D35"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6D6FD3" w:rsidRPr="004106EA">
        <w:rPr>
          <w:rFonts w:ascii="Times New Roman" w:eastAsia="BSGulliver" w:hAnsi="Times New Roman" w:cs="Times New Roman"/>
          <w:sz w:val="24"/>
          <w:szCs w:val="24"/>
        </w:rPr>
        <w:t>.</w:t>
      </w:r>
      <w:r w:rsidR="00570858" w:rsidRPr="004106EA">
        <w:rPr>
          <w:rFonts w:ascii="Times New Roman" w:eastAsia="BSGulliver" w:hAnsi="Times New Roman" w:cs="Times New Roman"/>
          <w:sz w:val="24"/>
          <w:szCs w:val="24"/>
        </w:rPr>
        <w:t xml:space="preserve"> </w:t>
      </w:r>
    </w:p>
    <w:p w14:paraId="34895DDB" w14:textId="12B79635" w:rsidR="0042329F" w:rsidRPr="004106EA" w:rsidRDefault="00A448BC" w:rsidP="00A939C6">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The</w:t>
      </w:r>
      <w:r w:rsidR="0006281A" w:rsidRPr="004106EA">
        <w:rPr>
          <w:rFonts w:ascii="Times New Roman" w:eastAsia="BSGulliver" w:hAnsi="Times New Roman" w:cs="Times New Roman"/>
          <w:sz w:val="24"/>
          <w:szCs w:val="24"/>
        </w:rPr>
        <w:t>re were some</w:t>
      </w:r>
      <w:r w:rsidR="00057E62" w:rsidRPr="004106EA">
        <w:rPr>
          <w:rFonts w:ascii="Times New Roman" w:eastAsia="BSGulliver" w:hAnsi="Times New Roman" w:cs="Times New Roman"/>
          <w:sz w:val="24"/>
          <w:szCs w:val="24"/>
        </w:rPr>
        <w:t xml:space="preserve"> </w:t>
      </w:r>
      <w:r w:rsidR="0006281A" w:rsidRPr="004106EA">
        <w:rPr>
          <w:rFonts w:ascii="Times New Roman" w:eastAsia="BSGulliver" w:hAnsi="Times New Roman" w:cs="Times New Roman"/>
          <w:sz w:val="24"/>
          <w:szCs w:val="24"/>
        </w:rPr>
        <w:t xml:space="preserve">differences </w:t>
      </w:r>
      <w:r w:rsidRPr="004106EA">
        <w:rPr>
          <w:rFonts w:ascii="Times New Roman" w:eastAsia="BSGulliver" w:hAnsi="Times New Roman" w:cs="Times New Roman"/>
          <w:sz w:val="24"/>
          <w:szCs w:val="24"/>
        </w:rPr>
        <w:t xml:space="preserve">across </w:t>
      </w:r>
      <w:r w:rsidR="0006281A" w:rsidRPr="004106EA">
        <w:rPr>
          <w:rFonts w:ascii="Times New Roman" w:eastAsia="BSGulliver" w:hAnsi="Times New Roman" w:cs="Times New Roman"/>
          <w:sz w:val="24"/>
          <w:szCs w:val="24"/>
        </w:rPr>
        <w:t xml:space="preserve">the </w:t>
      </w:r>
      <w:r w:rsidRPr="004106EA">
        <w:rPr>
          <w:rFonts w:ascii="Times New Roman" w:eastAsia="BSGulliver" w:hAnsi="Times New Roman" w:cs="Times New Roman"/>
          <w:sz w:val="24"/>
          <w:szCs w:val="24"/>
        </w:rPr>
        <w:t>two studies.</w:t>
      </w:r>
      <w:r w:rsidR="00251906" w:rsidRPr="004106EA">
        <w:rPr>
          <w:rFonts w:ascii="Times New Roman" w:eastAsia="BSGulliver" w:hAnsi="Times New Roman" w:cs="Times New Roman"/>
          <w:sz w:val="24"/>
          <w:szCs w:val="24"/>
        </w:rPr>
        <w:t xml:space="preserve"> </w:t>
      </w:r>
      <w:r w:rsidR="00D675FD" w:rsidRPr="004106EA">
        <w:rPr>
          <w:rFonts w:ascii="Times New Roman" w:eastAsia="BSGulliver" w:hAnsi="Times New Roman" w:cs="Times New Roman"/>
          <w:sz w:val="24"/>
          <w:szCs w:val="24"/>
        </w:rPr>
        <w:t xml:space="preserve">Participants in Study 2 consumed </w:t>
      </w:r>
      <w:r w:rsidR="00FF3940" w:rsidRPr="004106EA">
        <w:rPr>
          <w:rFonts w:ascii="Times New Roman" w:eastAsia="BSGulliver" w:hAnsi="Times New Roman" w:cs="Times New Roman"/>
          <w:sz w:val="24"/>
          <w:szCs w:val="24"/>
        </w:rPr>
        <w:t xml:space="preserve">more energy </w:t>
      </w:r>
      <w:r w:rsidR="00281C39" w:rsidRPr="004106EA">
        <w:rPr>
          <w:rFonts w:ascii="Times New Roman" w:eastAsia="BSGulliver" w:hAnsi="Times New Roman" w:cs="Times New Roman"/>
          <w:sz w:val="24"/>
          <w:szCs w:val="24"/>
        </w:rPr>
        <w:t>than participants in Study 1</w:t>
      </w:r>
      <w:r w:rsidR="00251906" w:rsidRPr="004106EA">
        <w:rPr>
          <w:rFonts w:ascii="Times New Roman" w:eastAsia="BSGulliver" w:hAnsi="Times New Roman" w:cs="Times New Roman"/>
          <w:sz w:val="24"/>
          <w:szCs w:val="24"/>
        </w:rPr>
        <w:t>.</w:t>
      </w:r>
      <w:r w:rsidR="00355BD2" w:rsidRPr="004106EA">
        <w:rPr>
          <w:rFonts w:ascii="Times New Roman" w:eastAsia="BSGulliver" w:hAnsi="Times New Roman" w:cs="Times New Roman"/>
          <w:sz w:val="24"/>
          <w:szCs w:val="24"/>
        </w:rPr>
        <w:t xml:space="preserve"> </w:t>
      </w:r>
      <w:r w:rsidR="00A236AC" w:rsidRPr="004106EA">
        <w:rPr>
          <w:rFonts w:ascii="Times New Roman" w:eastAsia="BSGulliver" w:hAnsi="Times New Roman" w:cs="Times New Roman"/>
          <w:sz w:val="24"/>
          <w:szCs w:val="24"/>
        </w:rPr>
        <w:t xml:space="preserve">There are </w:t>
      </w:r>
      <w:r w:rsidR="00251906" w:rsidRPr="004106EA">
        <w:rPr>
          <w:rFonts w:ascii="Times New Roman" w:eastAsia="BSGulliver" w:hAnsi="Times New Roman" w:cs="Times New Roman"/>
          <w:sz w:val="24"/>
          <w:szCs w:val="24"/>
        </w:rPr>
        <w:t>several</w:t>
      </w:r>
      <w:r w:rsidR="00A236AC" w:rsidRPr="004106EA">
        <w:rPr>
          <w:rFonts w:ascii="Times New Roman" w:eastAsia="BSGulliver" w:hAnsi="Times New Roman" w:cs="Times New Roman"/>
          <w:sz w:val="24"/>
          <w:szCs w:val="24"/>
        </w:rPr>
        <w:t xml:space="preserve"> </w:t>
      </w:r>
      <w:r w:rsidR="00120AB9" w:rsidRPr="004106EA">
        <w:rPr>
          <w:rFonts w:ascii="Times New Roman" w:eastAsia="BSGulliver" w:hAnsi="Times New Roman" w:cs="Times New Roman"/>
          <w:sz w:val="24"/>
          <w:szCs w:val="24"/>
        </w:rPr>
        <w:t>factors that</w:t>
      </w:r>
      <w:r w:rsidR="00A236AC" w:rsidRPr="004106EA">
        <w:rPr>
          <w:rFonts w:ascii="Times New Roman" w:eastAsia="BSGulliver" w:hAnsi="Times New Roman" w:cs="Times New Roman"/>
          <w:sz w:val="24"/>
          <w:szCs w:val="24"/>
        </w:rPr>
        <w:t xml:space="preserve"> may </w:t>
      </w:r>
      <w:r w:rsidR="00AC65A9" w:rsidRPr="004106EA">
        <w:rPr>
          <w:rFonts w:ascii="Times New Roman" w:eastAsia="BSGulliver" w:hAnsi="Times New Roman" w:cs="Times New Roman"/>
          <w:sz w:val="24"/>
          <w:szCs w:val="24"/>
        </w:rPr>
        <w:t xml:space="preserve">have </w:t>
      </w:r>
      <w:r w:rsidR="00A236AC" w:rsidRPr="004106EA">
        <w:rPr>
          <w:rFonts w:ascii="Times New Roman" w:eastAsia="BSGulliver" w:hAnsi="Times New Roman" w:cs="Times New Roman"/>
          <w:sz w:val="24"/>
          <w:szCs w:val="24"/>
        </w:rPr>
        <w:t>contribute</w:t>
      </w:r>
      <w:r w:rsidR="00AC65A9" w:rsidRPr="004106EA">
        <w:rPr>
          <w:rFonts w:ascii="Times New Roman" w:eastAsia="BSGulliver" w:hAnsi="Times New Roman" w:cs="Times New Roman"/>
          <w:sz w:val="24"/>
          <w:szCs w:val="24"/>
        </w:rPr>
        <w:t>d</w:t>
      </w:r>
      <w:r w:rsidR="00A236AC" w:rsidRPr="004106EA">
        <w:rPr>
          <w:rFonts w:ascii="Times New Roman" w:eastAsia="BSGulliver" w:hAnsi="Times New Roman" w:cs="Times New Roman"/>
          <w:sz w:val="24"/>
          <w:szCs w:val="24"/>
        </w:rPr>
        <w:t xml:space="preserve"> to</w:t>
      </w:r>
      <w:r w:rsidR="0020592E" w:rsidRPr="004106EA">
        <w:rPr>
          <w:rFonts w:ascii="Times New Roman" w:eastAsia="BSGulliver" w:hAnsi="Times New Roman" w:cs="Times New Roman"/>
          <w:sz w:val="24"/>
          <w:szCs w:val="24"/>
        </w:rPr>
        <w:t xml:space="preserve"> this behaviour.</w:t>
      </w:r>
      <w:r w:rsidR="00A236AC" w:rsidRPr="004106EA">
        <w:rPr>
          <w:rFonts w:ascii="Times New Roman" w:eastAsia="BSGulliver" w:hAnsi="Times New Roman" w:cs="Times New Roman"/>
          <w:sz w:val="24"/>
          <w:szCs w:val="24"/>
        </w:rPr>
        <w:t xml:space="preserve"> First, </w:t>
      </w:r>
      <w:r w:rsidR="0020592E" w:rsidRPr="004106EA">
        <w:rPr>
          <w:rFonts w:ascii="Times New Roman" w:eastAsia="BSGulliver" w:hAnsi="Times New Roman" w:cs="Times New Roman"/>
          <w:sz w:val="24"/>
          <w:szCs w:val="24"/>
        </w:rPr>
        <w:t>the two-course</w:t>
      </w:r>
      <w:r w:rsidR="004B5649" w:rsidRPr="004106EA">
        <w:rPr>
          <w:rFonts w:ascii="Times New Roman" w:eastAsia="BSGulliver" w:hAnsi="Times New Roman" w:cs="Times New Roman"/>
          <w:sz w:val="24"/>
          <w:szCs w:val="24"/>
        </w:rPr>
        <w:t xml:space="preserve"> meal</w:t>
      </w:r>
      <w:r w:rsidR="0020592E" w:rsidRPr="004106EA">
        <w:rPr>
          <w:rFonts w:ascii="Times New Roman" w:eastAsia="BSGulliver" w:hAnsi="Times New Roman" w:cs="Times New Roman"/>
          <w:sz w:val="24"/>
          <w:szCs w:val="24"/>
        </w:rPr>
        <w:t xml:space="preserve"> structure </w:t>
      </w:r>
      <w:r w:rsidR="00251906" w:rsidRPr="004106EA">
        <w:rPr>
          <w:rFonts w:ascii="Times New Roman" w:eastAsia="BSGulliver" w:hAnsi="Times New Roman" w:cs="Times New Roman"/>
          <w:sz w:val="24"/>
          <w:szCs w:val="24"/>
        </w:rPr>
        <w:t xml:space="preserve">in Study 2 </w:t>
      </w:r>
      <w:r w:rsidR="0020592E" w:rsidRPr="004106EA">
        <w:rPr>
          <w:rFonts w:ascii="Times New Roman" w:eastAsia="BSGulliver" w:hAnsi="Times New Roman" w:cs="Times New Roman"/>
          <w:sz w:val="24"/>
          <w:szCs w:val="24"/>
        </w:rPr>
        <w:t xml:space="preserve">may have </w:t>
      </w:r>
      <w:r w:rsidR="004B5649" w:rsidRPr="004106EA">
        <w:rPr>
          <w:rFonts w:ascii="Times New Roman" w:eastAsia="BSGulliver" w:hAnsi="Times New Roman" w:cs="Times New Roman"/>
          <w:sz w:val="24"/>
          <w:szCs w:val="24"/>
        </w:rPr>
        <w:t>conveyed</w:t>
      </w:r>
      <w:r w:rsidR="0020592E" w:rsidRPr="004106EA">
        <w:rPr>
          <w:rFonts w:ascii="Times New Roman" w:eastAsia="BSGulliver" w:hAnsi="Times New Roman" w:cs="Times New Roman"/>
          <w:sz w:val="24"/>
          <w:szCs w:val="24"/>
        </w:rPr>
        <w:t xml:space="preserve"> to participants that </w:t>
      </w:r>
      <w:r w:rsidR="009963B2" w:rsidRPr="004106EA">
        <w:rPr>
          <w:rFonts w:ascii="Times New Roman" w:eastAsia="BSGulliver" w:hAnsi="Times New Roman" w:cs="Times New Roman"/>
          <w:sz w:val="24"/>
          <w:szCs w:val="24"/>
        </w:rPr>
        <w:t xml:space="preserve">consuming at least some dessert </w:t>
      </w:r>
      <w:r w:rsidR="0020592E" w:rsidRPr="004106EA">
        <w:rPr>
          <w:rFonts w:ascii="Times New Roman" w:eastAsia="BSGulliver" w:hAnsi="Times New Roman" w:cs="Times New Roman"/>
          <w:sz w:val="24"/>
          <w:szCs w:val="24"/>
        </w:rPr>
        <w:t xml:space="preserve">was normative or expected. </w:t>
      </w:r>
      <w:r w:rsidR="00251906" w:rsidRPr="004106EA">
        <w:rPr>
          <w:rFonts w:ascii="Times New Roman" w:eastAsia="BSGulliver" w:hAnsi="Times New Roman" w:cs="Times New Roman"/>
          <w:sz w:val="24"/>
          <w:szCs w:val="24"/>
        </w:rPr>
        <w:t xml:space="preserve">Second, </w:t>
      </w:r>
      <w:r w:rsidR="00821E83" w:rsidRPr="004106EA">
        <w:rPr>
          <w:rFonts w:ascii="Times New Roman" w:eastAsia="BSGulliver" w:hAnsi="Times New Roman" w:cs="Times New Roman"/>
          <w:sz w:val="24"/>
          <w:szCs w:val="24"/>
        </w:rPr>
        <w:t xml:space="preserve">due to </w:t>
      </w:r>
      <w:r w:rsidR="00251906" w:rsidRPr="004106EA">
        <w:rPr>
          <w:rFonts w:ascii="Times New Roman" w:eastAsia="BSGulliver" w:hAnsi="Times New Roman" w:cs="Times New Roman"/>
          <w:sz w:val="24"/>
          <w:szCs w:val="24"/>
        </w:rPr>
        <w:t>t</w:t>
      </w:r>
      <w:r w:rsidR="0020592E" w:rsidRPr="004106EA">
        <w:rPr>
          <w:rFonts w:ascii="Times New Roman" w:eastAsia="BSGulliver" w:hAnsi="Times New Roman" w:cs="Times New Roman"/>
          <w:sz w:val="24"/>
          <w:szCs w:val="24"/>
        </w:rPr>
        <w:t xml:space="preserve">he </w:t>
      </w:r>
      <w:r w:rsidR="00251906" w:rsidRPr="004106EA">
        <w:rPr>
          <w:rFonts w:ascii="Times New Roman" w:eastAsia="BSGulliver" w:hAnsi="Times New Roman" w:cs="Times New Roman"/>
          <w:sz w:val="24"/>
          <w:szCs w:val="24"/>
        </w:rPr>
        <w:t>wider</w:t>
      </w:r>
      <w:r w:rsidR="0020592E" w:rsidRPr="004106EA">
        <w:rPr>
          <w:rFonts w:ascii="Times New Roman" w:eastAsia="BSGulliver" w:hAnsi="Times New Roman" w:cs="Times New Roman"/>
          <w:sz w:val="24"/>
          <w:szCs w:val="24"/>
        </w:rPr>
        <w:t xml:space="preserve"> variety of </w:t>
      </w:r>
      <w:r w:rsidR="004B5649" w:rsidRPr="004106EA">
        <w:rPr>
          <w:rFonts w:ascii="Times New Roman" w:eastAsia="BSGulliver" w:hAnsi="Times New Roman" w:cs="Times New Roman"/>
          <w:sz w:val="24"/>
          <w:szCs w:val="24"/>
        </w:rPr>
        <w:t>food</w:t>
      </w:r>
      <w:r w:rsidR="0020592E" w:rsidRPr="004106EA">
        <w:rPr>
          <w:rFonts w:ascii="Times New Roman" w:eastAsia="BSGulliver" w:hAnsi="Times New Roman" w:cs="Times New Roman"/>
          <w:sz w:val="24"/>
          <w:szCs w:val="24"/>
        </w:rPr>
        <w:t xml:space="preserve"> </w:t>
      </w:r>
      <w:r w:rsidR="00821E83" w:rsidRPr="004106EA">
        <w:rPr>
          <w:rFonts w:ascii="Times New Roman" w:eastAsia="BSGulliver" w:hAnsi="Times New Roman" w:cs="Times New Roman"/>
          <w:sz w:val="24"/>
          <w:szCs w:val="24"/>
        </w:rPr>
        <w:t xml:space="preserve">available to participants, </w:t>
      </w:r>
      <w:r w:rsidR="00E72E07" w:rsidRPr="004106EA">
        <w:rPr>
          <w:rFonts w:ascii="Times New Roman" w:eastAsia="BSGulliver" w:hAnsi="Times New Roman" w:cs="Times New Roman"/>
          <w:sz w:val="24"/>
          <w:szCs w:val="24"/>
        </w:rPr>
        <w:t xml:space="preserve">sensory specific </w:t>
      </w:r>
      <w:r w:rsidR="0004305B" w:rsidRPr="004106EA">
        <w:rPr>
          <w:rFonts w:ascii="Times New Roman" w:eastAsia="BSGulliver" w:hAnsi="Times New Roman" w:cs="Times New Roman"/>
          <w:sz w:val="24"/>
          <w:szCs w:val="24"/>
        </w:rPr>
        <w:t>satiation</w:t>
      </w:r>
      <w:r w:rsidR="00E72E07" w:rsidRPr="004106EA">
        <w:rPr>
          <w:rFonts w:ascii="Times New Roman" w:eastAsia="BSGulliver" w:hAnsi="Times New Roman" w:cs="Times New Roman"/>
          <w:sz w:val="24"/>
          <w:szCs w:val="24"/>
        </w:rPr>
        <w:t xml:space="preserve"> is less likely to have constrained additional intake</w:t>
      </w:r>
      <w:r w:rsidR="00251906" w:rsidRPr="004106EA">
        <w:rPr>
          <w:rFonts w:ascii="Times New Roman" w:eastAsia="BSGulliver" w:hAnsi="Times New Roman" w:cs="Times New Roman"/>
          <w:sz w:val="24"/>
          <w:szCs w:val="24"/>
        </w:rPr>
        <w:t>.</w:t>
      </w:r>
      <w:r w:rsidR="00312F45" w:rsidRPr="004106EA">
        <w:rPr>
          <w:rFonts w:ascii="Times New Roman" w:eastAsia="BSGulliver" w:hAnsi="Times New Roman" w:cs="Times New Roman"/>
          <w:sz w:val="24"/>
          <w:szCs w:val="24"/>
        </w:rPr>
        <w:t xml:space="preserve"> </w:t>
      </w:r>
      <w:r w:rsidR="0042329F" w:rsidRPr="004106EA">
        <w:rPr>
          <w:rFonts w:ascii="Times New Roman" w:eastAsia="BSGulliver" w:hAnsi="Times New Roman" w:cs="Times New Roman"/>
          <w:sz w:val="24"/>
          <w:szCs w:val="24"/>
        </w:rPr>
        <w:t xml:space="preserve">These </w:t>
      </w:r>
      <w:r w:rsidR="0042431B" w:rsidRPr="004106EA">
        <w:rPr>
          <w:rFonts w:ascii="Times New Roman" w:eastAsia="BSGulliver" w:hAnsi="Times New Roman" w:cs="Times New Roman"/>
          <w:sz w:val="24"/>
          <w:szCs w:val="24"/>
        </w:rPr>
        <w:t xml:space="preserve">factors may have </w:t>
      </w:r>
      <w:r w:rsidR="0042329F" w:rsidRPr="004106EA">
        <w:rPr>
          <w:rFonts w:ascii="Times New Roman" w:eastAsia="BSGulliver" w:hAnsi="Times New Roman" w:cs="Times New Roman"/>
          <w:sz w:val="24"/>
          <w:szCs w:val="24"/>
        </w:rPr>
        <w:t xml:space="preserve">dampened the influence of perceived normality of the </w:t>
      </w:r>
      <w:r w:rsidR="00827276" w:rsidRPr="004106EA">
        <w:rPr>
          <w:rFonts w:ascii="Times New Roman" w:eastAsia="BSGulliver" w:hAnsi="Times New Roman" w:cs="Times New Roman"/>
          <w:sz w:val="24"/>
          <w:szCs w:val="24"/>
        </w:rPr>
        <w:t xml:space="preserve">portion size of the </w:t>
      </w:r>
      <w:r w:rsidR="00B64EB4" w:rsidRPr="004106EA">
        <w:rPr>
          <w:rFonts w:ascii="Times New Roman" w:eastAsia="BSGulliver" w:hAnsi="Times New Roman" w:cs="Times New Roman"/>
          <w:sz w:val="24"/>
          <w:szCs w:val="24"/>
        </w:rPr>
        <w:t>served meal component</w:t>
      </w:r>
      <w:r w:rsidR="00821E83" w:rsidRPr="004106EA">
        <w:rPr>
          <w:rFonts w:ascii="Times New Roman" w:eastAsia="BSGulliver" w:hAnsi="Times New Roman" w:cs="Times New Roman"/>
          <w:sz w:val="24"/>
          <w:szCs w:val="24"/>
        </w:rPr>
        <w:t xml:space="preserve"> in Study 2 relative to Study 1</w:t>
      </w:r>
      <w:r w:rsidR="00FF3940" w:rsidRPr="004106EA">
        <w:rPr>
          <w:rFonts w:ascii="Times New Roman" w:eastAsia="BSGulliver" w:hAnsi="Times New Roman" w:cs="Times New Roman"/>
          <w:sz w:val="24"/>
          <w:szCs w:val="24"/>
        </w:rPr>
        <w:t xml:space="preserve"> and may explain why our predictions about portion size normality were </w:t>
      </w:r>
      <w:r w:rsidR="00524987" w:rsidRPr="004106EA">
        <w:rPr>
          <w:rFonts w:ascii="Times New Roman" w:eastAsia="BSGulliver" w:hAnsi="Times New Roman" w:cs="Times New Roman"/>
          <w:sz w:val="24"/>
          <w:szCs w:val="24"/>
        </w:rPr>
        <w:t xml:space="preserve">more </w:t>
      </w:r>
      <w:r w:rsidR="00073CD5" w:rsidRPr="004106EA">
        <w:rPr>
          <w:rFonts w:ascii="Times New Roman" w:eastAsia="BSGulliver" w:hAnsi="Times New Roman" w:cs="Times New Roman"/>
          <w:sz w:val="24"/>
          <w:szCs w:val="24"/>
        </w:rPr>
        <w:t>clearly supported</w:t>
      </w:r>
      <w:r w:rsidR="00FF3940" w:rsidRPr="004106EA">
        <w:rPr>
          <w:rFonts w:ascii="Times New Roman" w:eastAsia="BSGulliver" w:hAnsi="Times New Roman" w:cs="Times New Roman"/>
          <w:sz w:val="24"/>
          <w:szCs w:val="24"/>
        </w:rPr>
        <w:t xml:space="preserve"> in </w:t>
      </w:r>
      <w:r w:rsidR="00836050" w:rsidRPr="004106EA">
        <w:rPr>
          <w:rFonts w:ascii="Times New Roman" w:eastAsia="BSGulliver" w:hAnsi="Times New Roman" w:cs="Times New Roman"/>
          <w:sz w:val="24"/>
          <w:szCs w:val="24"/>
        </w:rPr>
        <w:t>S</w:t>
      </w:r>
      <w:r w:rsidR="00FF3940" w:rsidRPr="004106EA">
        <w:rPr>
          <w:rFonts w:ascii="Times New Roman" w:eastAsia="BSGulliver" w:hAnsi="Times New Roman" w:cs="Times New Roman"/>
          <w:sz w:val="24"/>
          <w:szCs w:val="24"/>
        </w:rPr>
        <w:t xml:space="preserve">tudy 1 </w:t>
      </w:r>
      <w:r w:rsidR="00524987" w:rsidRPr="004106EA">
        <w:rPr>
          <w:rFonts w:ascii="Times New Roman" w:eastAsia="BSGulliver" w:hAnsi="Times New Roman" w:cs="Times New Roman"/>
          <w:sz w:val="24"/>
          <w:szCs w:val="24"/>
        </w:rPr>
        <w:t>than</w:t>
      </w:r>
      <w:r w:rsidR="00FF3940" w:rsidRPr="004106EA">
        <w:rPr>
          <w:rFonts w:ascii="Times New Roman" w:eastAsia="BSGulliver" w:hAnsi="Times New Roman" w:cs="Times New Roman"/>
          <w:sz w:val="24"/>
          <w:szCs w:val="24"/>
        </w:rPr>
        <w:t xml:space="preserve"> </w:t>
      </w:r>
      <w:r w:rsidR="00836050" w:rsidRPr="004106EA">
        <w:rPr>
          <w:rFonts w:ascii="Times New Roman" w:eastAsia="BSGulliver" w:hAnsi="Times New Roman" w:cs="Times New Roman"/>
          <w:sz w:val="24"/>
          <w:szCs w:val="24"/>
        </w:rPr>
        <w:t>S</w:t>
      </w:r>
      <w:r w:rsidR="00FF3940" w:rsidRPr="004106EA">
        <w:rPr>
          <w:rFonts w:ascii="Times New Roman" w:eastAsia="BSGulliver" w:hAnsi="Times New Roman" w:cs="Times New Roman"/>
          <w:sz w:val="24"/>
          <w:szCs w:val="24"/>
        </w:rPr>
        <w:t>tudy 2</w:t>
      </w:r>
      <w:r w:rsidR="00836050" w:rsidRPr="004106EA">
        <w:rPr>
          <w:rFonts w:ascii="Times New Roman" w:eastAsia="BSGulliver" w:hAnsi="Times New Roman" w:cs="Times New Roman"/>
          <w:sz w:val="24"/>
          <w:szCs w:val="24"/>
        </w:rPr>
        <w:t>.</w:t>
      </w:r>
      <w:r w:rsidR="00FF3940" w:rsidRPr="004106EA">
        <w:rPr>
          <w:rFonts w:ascii="Times New Roman" w:eastAsia="BSGulliver" w:hAnsi="Times New Roman" w:cs="Times New Roman"/>
          <w:sz w:val="24"/>
          <w:szCs w:val="24"/>
        </w:rPr>
        <w:t xml:space="preserve"> </w:t>
      </w:r>
      <w:r w:rsidR="00F0321F" w:rsidRPr="004106EA">
        <w:rPr>
          <w:rFonts w:ascii="Times New Roman" w:eastAsia="BSGulliver" w:hAnsi="Times New Roman" w:cs="Times New Roman"/>
          <w:sz w:val="24"/>
          <w:szCs w:val="24"/>
        </w:rPr>
        <w:t>O</w:t>
      </w:r>
      <w:r w:rsidR="007B3961" w:rsidRPr="004106EA">
        <w:rPr>
          <w:rFonts w:ascii="Times New Roman" w:eastAsia="BSGulliver" w:hAnsi="Times New Roman" w:cs="Times New Roman"/>
          <w:sz w:val="24"/>
          <w:szCs w:val="24"/>
        </w:rPr>
        <w:t xml:space="preserve">ther differences </w:t>
      </w:r>
      <w:r w:rsidR="00F0321F" w:rsidRPr="004106EA">
        <w:rPr>
          <w:rFonts w:ascii="Times New Roman" w:eastAsia="BSGulliver" w:hAnsi="Times New Roman" w:cs="Times New Roman"/>
          <w:sz w:val="24"/>
          <w:szCs w:val="24"/>
        </w:rPr>
        <w:t>(e.g., sensory experience, macronutrient composition</w:t>
      </w:r>
      <w:r w:rsidR="00644C49" w:rsidRPr="004106EA">
        <w:rPr>
          <w:rFonts w:ascii="Times New Roman" w:eastAsia="BSGulliver" w:hAnsi="Times New Roman" w:cs="Times New Roman"/>
          <w:sz w:val="24"/>
          <w:szCs w:val="24"/>
        </w:rPr>
        <w:t>)</w:t>
      </w:r>
      <w:r w:rsidR="00F0321F" w:rsidRPr="004106EA">
        <w:rPr>
          <w:rFonts w:ascii="Times New Roman" w:eastAsia="BSGulliver" w:hAnsi="Times New Roman" w:cs="Times New Roman"/>
          <w:sz w:val="24"/>
          <w:szCs w:val="24"/>
        </w:rPr>
        <w:t xml:space="preserve"> </w:t>
      </w:r>
      <w:r w:rsidR="007B3961" w:rsidRPr="004106EA">
        <w:rPr>
          <w:rFonts w:ascii="Times New Roman" w:eastAsia="BSGulliver" w:hAnsi="Times New Roman" w:cs="Times New Roman"/>
          <w:sz w:val="24"/>
          <w:szCs w:val="24"/>
        </w:rPr>
        <w:t xml:space="preserve">between the meals provided in the studies </w:t>
      </w:r>
      <w:r w:rsidR="00F0321F" w:rsidRPr="004106EA">
        <w:rPr>
          <w:rFonts w:ascii="Times New Roman" w:eastAsia="BSGulliver" w:hAnsi="Times New Roman" w:cs="Times New Roman"/>
          <w:sz w:val="24"/>
          <w:szCs w:val="24"/>
        </w:rPr>
        <w:t>could</w:t>
      </w:r>
      <w:r w:rsidR="007B3961" w:rsidRPr="004106EA">
        <w:rPr>
          <w:rFonts w:ascii="Times New Roman" w:eastAsia="BSGulliver" w:hAnsi="Times New Roman" w:cs="Times New Roman"/>
          <w:sz w:val="24"/>
          <w:szCs w:val="24"/>
        </w:rPr>
        <w:t xml:space="preserve"> have </w:t>
      </w:r>
      <w:r w:rsidR="00281C39" w:rsidRPr="004106EA">
        <w:rPr>
          <w:rFonts w:ascii="Times New Roman" w:eastAsia="BSGulliver" w:hAnsi="Times New Roman" w:cs="Times New Roman"/>
          <w:sz w:val="24"/>
          <w:szCs w:val="24"/>
        </w:rPr>
        <w:t xml:space="preserve">also </w:t>
      </w:r>
      <w:r w:rsidR="00F0321F" w:rsidRPr="004106EA">
        <w:rPr>
          <w:rFonts w:ascii="Times New Roman" w:eastAsia="BSGulliver" w:hAnsi="Times New Roman" w:cs="Times New Roman"/>
          <w:sz w:val="24"/>
          <w:szCs w:val="24"/>
        </w:rPr>
        <w:t>contributed to</w:t>
      </w:r>
      <w:r w:rsidR="007B3961" w:rsidRPr="004106EA">
        <w:rPr>
          <w:rFonts w:ascii="Times New Roman" w:eastAsia="BSGulliver" w:hAnsi="Times New Roman" w:cs="Times New Roman"/>
          <w:sz w:val="24"/>
          <w:szCs w:val="24"/>
        </w:rPr>
        <w:t xml:space="preserve"> differences in the pattern of results</w:t>
      </w:r>
      <w:r w:rsidR="00F0321F" w:rsidRPr="004106EA">
        <w:rPr>
          <w:rFonts w:ascii="Times New Roman" w:eastAsia="BSGulliver" w:hAnsi="Times New Roman" w:cs="Times New Roman"/>
          <w:sz w:val="24"/>
          <w:szCs w:val="24"/>
        </w:rPr>
        <w:t>.</w:t>
      </w:r>
      <w:r w:rsidR="007B3961" w:rsidRPr="004106EA">
        <w:rPr>
          <w:rFonts w:ascii="Times New Roman" w:eastAsia="BSGulliver" w:hAnsi="Times New Roman" w:cs="Times New Roman"/>
          <w:sz w:val="24"/>
          <w:szCs w:val="24"/>
        </w:rPr>
        <w:t xml:space="preserve"> </w:t>
      </w:r>
    </w:p>
    <w:p w14:paraId="7D3A3199" w14:textId="20C8C906" w:rsidR="00E46502" w:rsidRPr="004106EA" w:rsidRDefault="00264A0C" w:rsidP="00F10E58">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w:t>
      </w:r>
      <w:r w:rsidR="00D514BA" w:rsidRPr="004106EA">
        <w:rPr>
          <w:rFonts w:ascii="Times New Roman" w:eastAsia="BSGulliver" w:hAnsi="Times New Roman" w:cs="Times New Roman"/>
          <w:sz w:val="24"/>
          <w:szCs w:val="24"/>
        </w:rPr>
        <w:t>here are some caveats</w:t>
      </w:r>
      <w:r w:rsidR="00E46502" w:rsidRPr="004106EA">
        <w:rPr>
          <w:rFonts w:ascii="Times New Roman" w:eastAsia="BSGulliver" w:hAnsi="Times New Roman" w:cs="Times New Roman"/>
          <w:sz w:val="24"/>
          <w:szCs w:val="24"/>
        </w:rPr>
        <w:t xml:space="preserve"> to interpreting</w:t>
      </w:r>
      <w:r w:rsidR="00D514BA" w:rsidRPr="004106EA">
        <w:rPr>
          <w:rFonts w:ascii="Times New Roman" w:eastAsia="BSGulliver" w:hAnsi="Times New Roman" w:cs="Times New Roman"/>
          <w:sz w:val="24"/>
          <w:szCs w:val="24"/>
        </w:rPr>
        <w:t xml:space="preserve"> </w:t>
      </w:r>
      <w:r w:rsidR="005451F9" w:rsidRPr="004106EA">
        <w:rPr>
          <w:rFonts w:ascii="Times New Roman" w:eastAsia="BSGulliver" w:hAnsi="Times New Roman" w:cs="Times New Roman"/>
          <w:sz w:val="24"/>
          <w:szCs w:val="24"/>
        </w:rPr>
        <w:t xml:space="preserve">the </w:t>
      </w:r>
      <w:r w:rsidR="00E46502" w:rsidRPr="004106EA">
        <w:rPr>
          <w:rFonts w:ascii="Times New Roman" w:eastAsia="BSGulliver" w:hAnsi="Times New Roman" w:cs="Times New Roman"/>
          <w:sz w:val="24"/>
          <w:szCs w:val="24"/>
        </w:rPr>
        <w:t>results</w:t>
      </w:r>
      <w:r w:rsidR="00281C39" w:rsidRPr="004106EA">
        <w:rPr>
          <w:rFonts w:ascii="Times New Roman" w:eastAsia="BSGulliver" w:hAnsi="Times New Roman" w:cs="Times New Roman"/>
          <w:sz w:val="24"/>
          <w:szCs w:val="24"/>
        </w:rPr>
        <w:t xml:space="preserve"> of the present studies</w:t>
      </w:r>
      <w:r w:rsidR="00D514BA" w:rsidRPr="004106EA">
        <w:rPr>
          <w:rFonts w:ascii="Times New Roman" w:eastAsia="BSGulliver" w:hAnsi="Times New Roman" w:cs="Times New Roman"/>
          <w:sz w:val="24"/>
          <w:szCs w:val="24"/>
        </w:rPr>
        <w:t xml:space="preserve"> </w:t>
      </w:r>
      <w:r w:rsidR="00E46502" w:rsidRPr="004106EA">
        <w:rPr>
          <w:rFonts w:ascii="Times New Roman" w:eastAsia="BSGulliver" w:hAnsi="Times New Roman" w:cs="Times New Roman"/>
          <w:sz w:val="24"/>
          <w:szCs w:val="24"/>
        </w:rPr>
        <w:t>in relation to the ‘norm range’ model</w:t>
      </w:r>
      <w:r w:rsidR="00D514BA" w:rsidRPr="004106EA">
        <w:rPr>
          <w:rFonts w:ascii="Times New Roman" w:eastAsia="BSGulliver" w:hAnsi="Times New Roman" w:cs="Times New Roman"/>
          <w:sz w:val="24"/>
          <w:szCs w:val="24"/>
        </w:rPr>
        <w:t xml:space="preserve">. </w:t>
      </w:r>
      <w:r w:rsidR="0065586A" w:rsidRPr="004106EA">
        <w:rPr>
          <w:rFonts w:ascii="Times New Roman" w:eastAsia="BSGulliver" w:hAnsi="Times New Roman" w:cs="Times New Roman"/>
          <w:sz w:val="24"/>
          <w:szCs w:val="24"/>
        </w:rPr>
        <w:t xml:space="preserve">In line with the norm range model, perceptions of portion size normality </w:t>
      </w:r>
      <w:r w:rsidR="00D862FD" w:rsidRPr="004106EA">
        <w:rPr>
          <w:rFonts w:ascii="Times New Roman" w:eastAsia="BSGulliver" w:hAnsi="Times New Roman" w:cs="Times New Roman"/>
          <w:sz w:val="24"/>
          <w:szCs w:val="24"/>
        </w:rPr>
        <w:t xml:space="preserve">tended to be </w:t>
      </w:r>
      <w:r w:rsidR="0065586A" w:rsidRPr="004106EA">
        <w:rPr>
          <w:rFonts w:ascii="Times New Roman" w:eastAsia="BSGulliver" w:hAnsi="Times New Roman" w:cs="Times New Roman"/>
          <w:sz w:val="24"/>
          <w:szCs w:val="24"/>
        </w:rPr>
        <w:t>negatively correlated with the amount of additional intake in unplanned analyses. However, p</w:t>
      </w:r>
      <w:r w:rsidR="00B743E2" w:rsidRPr="004106EA">
        <w:rPr>
          <w:rFonts w:ascii="Times New Roman" w:eastAsia="BSGulliver" w:hAnsi="Times New Roman" w:cs="Times New Roman"/>
          <w:sz w:val="24"/>
          <w:szCs w:val="24"/>
        </w:rPr>
        <w:t>articipants</w:t>
      </w:r>
      <w:r w:rsidR="00281C39" w:rsidRPr="004106EA">
        <w:rPr>
          <w:rFonts w:ascii="Times New Roman" w:eastAsia="BSGulliver" w:hAnsi="Times New Roman" w:cs="Times New Roman"/>
          <w:sz w:val="24"/>
          <w:szCs w:val="24"/>
        </w:rPr>
        <w:t>’</w:t>
      </w:r>
      <w:r w:rsidR="00B743E2" w:rsidRPr="004106EA">
        <w:rPr>
          <w:rFonts w:ascii="Times New Roman" w:eastAsia="BSGulliver" w:hAnsi="Times New Roman" w:cs="Times New Roman"/>
          <w:sz w:val="24"/>
          <w:szCs w:val="24"/>
        </w:rPr>
        <w:t xml:space="preserve"> end of study </w:t>
      </w:r>
      <w:r w:rsidR="00D46E92" w:rsidRPr="004106EA">
        <w:rPr>
          <w:rFonts w:ascii="Times New Roman" w:eastAsia="BSGulliver" w:hAnsi="Times New Roman" w:cs="Times New Roman"/>
          <w:sz w:val="24"/>
          <w:szCs w:val="24"/>
        </w:rPr>
        <w:t xml:space="preserve">ratings of the ‘large-normal’ portion sizes </w:t>
      </w:r>
      <w:r w:rsidR="001C72D9" w:rsidRPr="004106EA">
        <w:rPr>
          <w:rFonts w:ascii="Times New Roman" w:eastAsia="BSGulliver" w:hAnsi="Times New Roman" w:cs="Times New Roman"/>
          <w:sz w:val="24"/>
          <w:szCs w:val="24"/>
        </w:rPr>
        <w:t xml:space="preserve">(and the ‘small-normal’ portion in Study 2) </w:t>
      </w:r>
      <w:r w:rsidR="00D46E92" w:rsidRPr="004106EA">
        <w:rPr>
          <w:rFonts w:ascii="Times New Roman" w:eastAsia="BSGulliver" w:hAnsi="Times New Roman" w:cs="Times New Roman"/>
          <w:sz w:val="24"/>
          <w:szCs w:val="24"/>
        </w:rPr>
        <w:t xml:space="preserve">were significantly </w:t>
      </w:r>
      <w:r w:rsidR="00163FAC" w:rsidRPr="004106EA">
        <w:rPr>
          <w:rFonts w:ascii="Times New Roman" w:eastAsia="BSGulliver" w:hAnsi="Times New Roman" w:cs="Times New Roman"/>
          <w:sz w:val="24"/>
          <w:szCs w:val="24"/>
        </w:rPr>
        <w:t>higher</w:t>
      </w:r>
      <w:r w:rsidR="00D46E92" w:rsidRPr="004106EA">
        <w:rPr>
          <w:rFonts w:ascii="Times New Roman" w:eastAsia="BSGulliver" w:hAnsi="Times New Roman" w:cs="Times New Roman"/>
          <w:sz w:val="24"/>
          <w:szCs w:val="24"/>
        </w:rPr>
        <w:t xml:space="preserve"> </w:t>
      </w:r>
      <w:r w:rsidR="009B6C52" w:rsidRPr="004106EA">
        <w:rPr>
          <w:rFonts w:ascii="Times New Roman" w:eastAsia="BSGulliver" w:hAnsi="Times New Roman" w:cs="Times New Roman"/>
          <w:sz w:val="24"/>
          <w:szCs w:val="24"/>
        </w:rPr>
        <w:t>than ‘normal’</w:t>
      </w:r>
      <w:r w:rsidR="00756D5E" w:rsidRPr="004106EA">
        <w:rPr>
          <w:rFonts w:ascii="Times New Roman" w:eastAsia="BSGulliver" w:hAnsi="Times New Roman" w:cs="Times New Roman"/>
          <w:sz w:val="24"/>
          <w:szCs w:val="24"/>
        </w:rPr>
        <w:t xml:space="preserve">, and </w:t>
      </w:r>
      <w:r w:rsidR="00F10E58" w:rsidRPr="004106EA">
        <w:rPr>
          <w:rFonts w:ascii="Times New Roman" w:eastAsia="BSGulliver" w:hAnsi="Times New Roman" w:cs="Times New Roman"/>
          <w:sz w:val="24"/>
          <w:szCs w:val="24"/>
        </w:rPr>
        <w:t xml:space="preserve">participants’ </w:t>
      </w:r>
      <w:r w:rsidR="00D46E92" w:rsidRPr="004106EA">
        <w:rPr>
          <w:rFonts w:ascii="Times New Roman" w:eastAsia="BSGulliver" w:hAnsi="Times New Roman" w:cs="Times New Roman"/>
          <w:sz w:val="24"/>
          <w:szCs w:val="24"/>
        </w:rPr>
        <w:t xml:space="preserve">self-reported </w:t>
      </w:r>
      <w:r w:rsidR="001C72D9" w:rsidRPr="004106EA">
        <w:rPr>
          <w:rFonts w:ascii="Times New Roman" w:eastAsia="BSGulliver" w:hAnsi="Times New Roman" w:cs="Times New Roman"/>
          <w:sz w:val="24"/>
          <w:szCs w:val="24"/>
        </w:rPr>
        <w:t>‘</w:t>
      </w:r>
      <w:r w:rsidR="00D46E92" w:rsidRPr="004106EA">
        <w:rPr>
          <w:rFonts w:ascii="Times New Roman" w:eastAsia="BSGulliver" w:hAnsi="Times New Roman" w:cs="Times New Roman"/>
          <w:sz w:val="24"/>
          <w:szCs w:val="24"/>
        </w:rPr>
        <w:t>usual</w:t>
      </w:r>
      <w:r w:rsidR="001C72D9" w:rsidRPr="004106EA">
        <w:rPr>
          <w:rFonts w:ascii="Times New Roman" w:eastAsia="BSGulliver" w:hAnsi="Times New Roman" w:cs="Times New Roman"/>
          <w:sz w:val="24"/>
          <w:szCs w:val="24"/>
        </w:rPr>
        <w:t>’</w:t>
      </w:r>
      <w:r w:rsidR="00D46E92" w:rsidRPr="004106EA">
        <w:rPr>
          <w:rFonts w:ascii="Times New Roman" w:eastAsia="BSGulliver" w:hAnsi="Times New Roman" w:cs="Times New Roman"/>
          <w:sz w:val="24"/>
          <w:szCs w:val="24"/>
        </w:rPr>
        <w:t xml:space="preserve"> portion size</w:t>
      </w:r>
      <w:r w:rsidR="001C72D9" w:rsidRPr="004106EA">
        <w:rPr>
          <w:rFonts w:ascii="Times New Roman" w:eastAsia="BSGulliver" w:hAnsi="Times New Roman" w:cs="Times New Roman"/>
          <w:sz w:val="24"/>
          <w:szCs w:val="24"/>
        </w:rPr>
        <w:t xml:space="preserve"> of the study foods</w:t>
      </w:r>
      <w:r w:rsidR="00D46E92" w:rsidRPr="004106EA">
        <w:rPr>
          <w:rFonts w:ascii="Times New Roman" w:eastAsia="BSGulliver" w:hAnsi="Times New Roman" w:cs="Times New Roman"/>
          <w:sz w:val="24"/>
          <w:szCs w:val="24"/>
        </w:rPr>
        <w:t xml:space="preserve"> </w:t>
      </w:r>
      <w:r w:rsidR="00686DF5" w:rsidRPr="004106EA">
        <w:rPr>
          <w:rFonts w:ascii="Times New Roman" w:eastAsia="BSGulliver" w:hAnsi="Times New Roman" w:cs="Times New Roman"/>
          <w:sz w:val="24"/>
          <w:szCs w:val="24"/>
        </w:rPr>
        <w:t>were</w:t>
      </w:r>
      <w:r w:rsidR="00D46E92" w:rsidRPr="004106EA">
        <w:rPr>
          <w:rFonts w:ascii="Times New Roman" w:eastAsia="BSGulliver" w:hAnsi="Times New Roman" w:cs="Times New Roman"/>
          <w:sz w:val="24"/>
          <w:szCs w:val="24"/>
        </w:rPr>
        <w:t xml:space="preserve"> closer to the ‘smaller than normal’ than the ‘normal’ portion sizes in Study 2</w:t>
      </w:r>
      <w:r w:rsidR="00756D5E" w:rsidRPr="004106EA">
        <w:rPr>
          <w:rFonts w:ascii="Times New Roman" w:eastAsia="BSGulliver" w:hAnsi="Times New Roman" w:cs="Times New Roman"/>
          <w:sz w:val="24"/>
          <w:szCs w:val="24"/>
        </w:rPr>
        <w:t xml:space="preserve">. These findings indicate that </w:t>
      </w:r>
      <w:r w:rsidR="00D46E92" w:rsidRPr="004106EA">
        <w:rPr>
          <w:rFonts w:ascii="Times New Roman" w:eastAsia="BSGulliver" w:hAnsi="Times New Roman" w:cs="Times New Roman"/>
          <w:sz w:val="24"/>
          <w:szCs w:val="24"/>
        </w:rPr>
        <w:t xml:space="preserve">the </w:t>
      </w:r>
      <w:r w:rsidR="00686DF5" w:rsidRPr="004106EA">
        <w:rPr>
          <w:rFonts w:ascii="Times New Roman" w:eastAsia="BSGulliver" w:hAnsi="Times New Roman" w:cs="Times New Roman"/>
          <w:sz w:val="24"/>
          <w:szCs w:val="24"/>
        </w:rPr>
        <w:t xml:space="preserve">served </w:t>
      </w:r>
      <w:r w:rsidR="00D46E92" w:rsidRPr="004106EA">
        <w:rPr>
          <w:rFonts w:ascii="Times New Roman" w:eastAsia="BSGulliver" w:hAnsi="Times New Roman" w:cs="Times New Roman"/>
          <w:sz w:val="24"/>
          <w:szCs w:val="24"/>
        </w:rPr>
        <w:t>portion sizes may have been too large for some participants</w:t>
      </w:r>
      <w:r w:rsidR="00BB5162" w:rsidRPr="004106EA">
        <w:rPr>
          <w:rFonts w:ascii="Times New Roman" w:eastAsia="BSGulliver" w:hAnsi="Times New Roman" w:cs="Times New Roman"/>
          <w:sz w:val="24"/>
          <w:szCs w:val="24"/>
        </w:rPr>
        <w:t xml:space="preserve">, however </w:t>
      </w:r>
      <w:r w:rsidR="00281C39" w:rsidRPr="004106EA">
        <w:rPr>
          <w:rFonts w:ascii="Times New Roman" w:eastAsia="BSGulliver" w:hAnsi="Times New Roman" w:cs="Times New Roman"/>
          <w:sz w:val="24"/>
          <w:szCs w:val="24"/>
        </w:rPr>
        <w:t xml:space="preserve">this </w:t>
      </w:r>
      <w:r w:rsidR="00BB5162" w:rsidRPr="004106EA">
        <w:rPr>
          <w:rFonts w:ascii="Times New Roman" w:eastAsia="BSGulliver" w:hAnsi="Times New Roman" w:cs="Times New Roman"/>
          <w:sz w:val="24"/>
          <w:szCs w:val="24"/>
        </w:rPr>
        <w:t xml:space="preserve">may also be attributable to measurement </w:t>
      </w:r>
      <w:r w:rsidR="00281C39" w:rsidRPr="004106EA">
        <w:rPr>
          <w:rFonts w:ascii="Times New Roman" w:eastAsia="BSGulliver" w:hAnsi="Times New Roman" w:cs="Times New Roman"/>
          <w:sz w:val="24"/>
          <w:szCs w:val="24"/>
        </w:rPr>
        <w:t>issues</w:t>
      </w:r>
      <w:r w:rsidR="00485628" w:rsidRPr="004106EA">
        <w:rPr>
          <w:rFonts w:ascii="Times New Roman" w:eastAsia="BSGulliver" w:hAnsi="Times New Roman" w:cs="Times New Roman"/>
          <w:sz w:val="24"/>
          <w:szCs w:val="24"/>
        </w:rPr>
        <w:t>. T</w:t>
      </w:r>
      <w:r w:rsidR="00A938F3" w:rsidRPr="004106EA">
        <w:rPr>
          <w:rFonts w:ascii="Times New Roman" w:eastAsia="BSGulliver" w:hAnsi="Times New Roman" w:cs="Times New Roman"/>
          <w:sz w:val="24"/>
          <w:szCs w:val="24"/>
        </w:rPr>
        <w:t>he portions</w:t>
      </w:r>
      <w:r w:rsidR="00485628" w:rsidRPr="004106EA">
        <w:rPr>
          <w:rFonts w:ascii="Times New Roman" w:eastAsia="BSGulliver" w:hAnsi="Times New Roman" w:cs="Times New Roman"/>
          <w:sz w:val="24"/>
          <w:szCs w:val="24"/>
        </w:rPr>
        <w:t xml:space="preserve"> were selected</w:t>
      </w:r>
      <w:r w:rsidR="00A938F3" w:rsidRPr="004106EA">
        <w:rPr>
          <w:rFonts w:ascii="Times New Roman" w:eastAsia="BSGulliver" w:hAnsi="Times New Roman" w:cs="Times New Roman"/>
          <w:sz w:val="24"/>
          <w:szCs w:val="24"/>
        </w:rPr>
        <w:t xml:space="preserve"> based on </w:t>
      </w:r>
      <w:r w:rsidR="000019E8" w:rsidRPr="004106EA">
        <w:rPr>
          <w:rFonts w:ascii="Times New Roman" w:eastAsia="BSGulliver" w:hAnsi="Times New Roman" w:cs="Times New Roman"/>
          <w:sz w:val="24"/>
          <w:szCs w:val="24"/>
        </w:rPr>
        <w:t>v</w:t>
      </w:r>
      <w:r w:rsidR="00815F18" w:rsidRPr="004106EA">
        <w:rPr>
          <w:rFonts w:ascii="Times New Roman" w:eastAsia="BSGulliver" w:hAnsi="Times New Roman" w:cs="Times New Roman"/>
          <w:sz w:val="24"/>
          <w:szCs w:val="24"/>
        </w:rPr>
        <w:t xml:space="preserve">isual judgments of portion size ‘normality’ </w:t>
      </w:r>
      <w:r w:rsidR="00414059" w:rsidRPr="004106EA">
        <w:rPr>
          <w:rFonts w:ascii="Times New Roman" w:eastAsia="BSGulliver" w:hAnsi="Times New Roman" w:cs="Times New Roman"/>
          <w:sz w:val="24"/>
          <w:szCs w:val="24"/>
        </w:rPr>
        <w:t>from</w:t>
      </w:r>
      <w:r w:rsidR="00815F18" w:rsidRPr="004106EA">
        <w:rPr>
          <w:rFonts w:ascii="Times New Roman" w:eastAsia="BSGulliver" w:hAnsi="Times New Roman" w:cs="Times New Roman"/>
          <w:sz w:val="24"/>
          <w:szCs w:val="24"/>
        </w:rPr>
        <w:t xml:space="preserve"> an independent sample of participants </w:t>
      </w:r>
      <w:r w:rsidR="00414059" w:rsidRPr="004106EA">
        <w:rPr>
          <w:rFonts w:ascii="Times New Roman" w:eastAsia="BSGulliver" w:hAnsi="Times New Roman" w:cs="Times New Roman"/>
          <w:sz w:val="24"/>
          <w:szCs w:val="24"/>
        </w:rPr>
        <w:t>in</w:t>
      </w:r>
      <w:r w:rsidR="00815F18" w:rsidRPr="004106EA">
        <w:rPr>
          <w:rFonts w:ascii="Times New Roman" w:eastAsia="BSGulliver" w:hAnsi="Times New Roman" w:cs="Times New Roman"/>
          <w:sz w:val="24"/>
          <w:szCs w:val="24"/>
        </w:rPr>
        <w:t xml:space="preserve"> a previous study</w:t>
      </w:r>
      <w:r w:rsidR="002F46A0" w:rsidRPr="004106EA">
        <w:rPr>
          <w:rFonts w:ascii="Times New Roman" w:eastAsia="BSGulliver" w:hAnsi="Times New Roman" w:cs="Times New Roman"/>
          <w:sz w:val="24"/>
          <w:szCs w:val="24"/>
        </w:rPr>
        <w:t xml:space="preserve"> </w:t>
      </w:r>
      <w:r w:rsidR="000019E8" w:rsidRPr="004106EA">
        <w:rPr>
          <w:rFonts w:ascii="Times New Roman" w:eastAsia="BSGulliver" w:hAnsi="Times New Roman" w:cs="Times New Roman"/>
          <w:sz w:val="24"/>
          <w:szCs w:val="24"/>
        </w:rPr>
        <w:fldChar w:fldCharType="begin"/>
      </w:r>
      <w:r w:rsidR="00503016" w:rsidRPr="004106EA">
        <w:rPr>
          <w:rFonts w:ascii="Times New Roman" w:eastAsia="BSGulliver" w:hAnsi="Times New Roman" w:cs="Times New Roman"/>
          <w:sz w:val="24"/>
          <w:szCs w:val="24"/>
        </w:rPr>
        <w:instrText xml:space="preserve"> ADDIN EN.CITE &lt;EndNote&gt;&lt;Cite&gt;&lt;Author&gt;Haynes&lt;/Author&gt;&lt;Year&gt;2019&lt;/Year&gt;&lt;RecNum&gt;12082&lt;/RecNum&gt;&lt;IDText&gt;Visual perceptions of portion size normality and intended food consumption: A norm range model&lt;/IDText&gt;&lt;DisplayText&gt;(23)&lt;/DisplayText&gt;&lt;record&gt;&lt;rec-number&gt;12082&lt;/rec-number&gt;&lt;foreign-keys&gt;&lt;key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0019E8"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23" w:tooltip="Haynes, 2019 #12082" w:history="1">
        <w:r w:rsidR="00651764" w:rsidRPr="004106EA">
          <w:rPr>
            <w:rFonts w:ascii="Times New Roman" w:eastAsia="BSGulliver" w:hAnsi="Times New Roman" w:cs="Times New Roman"/>
            <w:noProof/>
            <w:sz w:val="24"/>
            <w:szCs w:val="24"/>
          </w:rPr>
          <w:t>23</w:t>
        </w:r>
      </w:hyperlink>
      <w:r w:rsidR="00786A22" w:rsidRPr="004106EA">
        <w:rPr>
          <w:rFonts w:ascii="Times New Roman" w:eastAsia="BSGulliver" w:hAnsi="Times New Roman" w:cs="Times New Roman"/>
          <w:noProof/>
          <w:sz w:val="24"/>
          <w:szCs w:val="24"/>
        </w:rPr>
        <w:t>)</w:t>
      </w:r>
      <w:r w:rsidR="000019E8" w:rsidRPr="004106EA">
        <w:rPr>
          <w:rFonts w:ascii="Times New Roman" w:eastAsia="BSGulliver" w:hAnsi="Times New Roman" w:cs="Times New Roman"/>
          <w:sz w:val="24"/>
          <w:szCs w:val="24"/>
        </w:rPr>
        <w:fldChar w:fldCharType="end"/>
      </w:r>
      <w:r w:rsidR="00815F18" w:rsidRPr="004106EA">
        <w:rPr>
          <w:rFonts w:ascii="Times New Roman" w:eastAsia="BSGulliver" w:hAnsi="Times New Roman" w:cs="Times New Roman"/>
          <w:sz w:val="24"/>
          <w:szCs w:val="24"/>
        </w:rPr>
        <w:t xml:space="preserve">. </w:t>
      </w:r>
      <w:r w:rsidR="002F46A0" w:rsidRPr="004106EA">
        <w:rPr>
          <w:rFonts w:ascii="Times New Roman" w:eastAsia="BSGulliver" w:hAnsi="Times New Roman" w:cs="Times New Roman"/>
          <w:sz w:val="24"/>
          <w:szCs w:val="24"/>
        </w:rPr>
        <w:t>We adopted t</w:t>
      </w:r>
      <w:r w:rsidR="00815F18" w:rsidRPr="004106EA">
        <w:rPr>
          <w:rFonts w:ascii="Times New Roman" w:eastAsia="BSGulliver" w:hAnsi="Times New Roman" w:cs="Times New Roman"/>
          <w:sz w:val="24"/>
          <w:szCs w:val="24"/>
        </w:rPr>
        <w:t>his approach to</w:t>
      </w:r>
      <w:r w:rsidR="002F46A0" w:rsidRPr="004106EA">
        <w:rPr>
          <w:rFonts w:ascii="Times New Roman" w:eastAsia="BSGulliver" w:hAnsi="Times New Roman" w:cs="Times New Roman"/>
          <w:sz w:val="24"/>
          <w:szCs w:val="24"/>
        </w:rPr>
        <w:t xml:space="preserve"> prevent hypothesis awareness</w:t>
      </w:r>
      <w:r w:rsidR="00485628" w:rsidRPr="004106EA">
        <w:rPr>
          <w:rFonts w:ascii="Times New Roman" w:eastAsia="BSGulliver" w:hAnsi="Times New Roman" w:cs="Times New Roman"/>
          <w:sz w:val="24"/>
          <w:szCs w:val="24"/>
        </w:rPr>
        <w:t xml:space="preserve"> that may have arisen from </w:t>
      </w:r>
      <w:r w:rsidR="00281C39" w:rsidRPr="004106EA">
        <w:rPr>
          <w:rFonts w:ascii="Times New Roman" w:eastAsia="BSGulliver" w:hAnsi="Times New Roman" w:cs="Times New Roman"/>
          <w:sz w:val="24"/>
          <w:szCs w:val="24"/>
        </w:rPr>
        <w:t xml:space="preserve">participants </w:t>
      </w:r>
      <w:r w:rsidR="00524987" w:rsidRPr="004106EA">
        <w:rPr>
          <w:rFonts w:ascii="Times New Roman" w:eastAsia="BSGulliver" w:hAnsi="Times New Roman" w:cs="Times New Roman"/>
          <w:sz w:val="24"/>
          <w:szCs w:val="24"/>
        </w:rPr>
        <w:t xml:space="preserve">in the present studies </w:t>
      </w:r>
      <w:r w:rsidR="00485628" w:rsidRPr="004106EA">
        <w:rPr>
          <w:rFonts w:ascii="Times New Roman" w:eastAsia="BSGulliver" w:hAnsi="Times New Roman" w:cs="Times New Roman"/>
          <w:sz w:val="24"/>
          <w:szCs w:val="24"/>
        </w:rPr>
        <w:t>assessing perceived normality at the start of the study</w:t>
      </w:r>
      <w:r w:rsidR="00A60CFE" w:rsidRPr="004106EA">
        <w:rPr>
          <w:rFonts w:ascii="Times New Roman" w:eastAsia="BSGulliver" w:hAnsi="Times New Roman" w:cs="Times New Roman"/>
          <w:sz w:val="24"/>
          <w:szCs w:val="24"/>
        </w:rPr>
        <w:t xml:space="preserve">, which was </w:t>
      </w:r>
      <w:r w:rsidR="00444519" w:rsidRPr="004106EA">
        <w:rPr>
          <w:rFonts w:ascii="Times New Roman" w:eastAsia="BSGulliver" w:hAnsi="Times New Roman" w:cs="Times New Roman"/>
          <w:sz w:val="24"/>
          <w:szCs w:val="24"/>
        </w:rPr>
        <w:t xml:space="preserve">successful </w:t>
      </w:r>
      <w:r w:rsidR="00A60CFE" w:rsidRPr="004106EA">
        <w:rPr>
          <w:rFonts w:ascii="Times New Roman" w:eastAsia="BSGulliver" w:hAnsi="Times New Roman" w:cs="Times New Roman"/>
          <w:sz w:val="24"/>
          <w:szCs w:val="24"/>
        </w:rPr>
        <w:t>as only a small number of participants were aware of the true hypothesis of the s</w:t>
      </w:r>
      <w:r w:rsidR="00444519" w:rsidRPr="004106EA">
        <w:rPr>
          <w:rFonts w:ascii="Times New Roman" w:eastAsia="BSGulliver" w:hAnsi="Times New Roman" w:cs="Times New Roman"/>
          <w:sz w:val="24"/>
          <w:szCs w:val="24"/>
        </w:rPr>
        <w:t>tudies</w:t>
      </w:r>
      <w:r w:rsidR="00815F18" w:rsidRPr="004106EA">
        <w:rPr>
          <w:rFonts w:ascii="Times New Roman" w:eastAsia="BSGulliver" w:hAnsi="Times New Roman" w:cs="Times New Roman"/>
          <w:sz w:val="24"/>
          <w:szCs w:val="24"/>
        </w:rPr>
        <w:t xml:space="preserve">. </w:t>
      </w:r>
      <w:r w:rsidR="00485628" w:rsidRPr="004106EA">
        <w:rPr>
          <w:rFonts w:ascii="Times New Roman" w:eastAsia="BSGulliver" w:hAnsi="Times New Roman" w:cs="Times New Roman"/>
          <w:sz w:val="24"/>
          <w:szCs w:val="24"/>
        </w:rPr>
        <w:t>We believe this approach was justified as we have previously observed</w:t>
      </w:r>
      <w:r w:rsidR="00815F18" w:rsidRPr="004106EA">
        <w:rPr>
          <w:rFonts w:ascii="Times New Roman" w:eastAsia="BSGulliver" w:hAnsi="Times New Roman" w:cs="Times New Roman"/>
          <w:sz w:val="24"/>
          <w:szCs w:val="24"/>
        </w:rPr>
        <w:t xml:space="preserve"> </w:t>
      </w:r>
      <w:r w:rsidR="0004305B" w:rsidRPr="004106EA">
        <w:rPr>
          <w:rFonts w:ascii="Times New Roman" w:eastAsia="BSGulliver" w:hAnsi="Times New Roman" w:cs="Times New Roman"/>
          <w:sz w:val="24"/>
          <w:szCs w:val="24"/>
        </w:rPr>
        <w:t>considerable</w:t>
      </w:r>
      <w:r w:rsidR="00815F18" w:rsidRPr="004106EA">
        <w:rPr>
          <w:rFonts w:ascii="Times New Roman" w:eastAsia="BSGulliver" w:hAnsi="Times New Roman" w:cs="Times New Roman"/>
          <w:sz w:val="24"/>
          <w:szCs w:val="24"/>
        </w:rPr>
        <w:t xml:space="preserve"> overlap between the </w:t>
      </w:r>
      <w:r w:rsidR="00485628" w:rsidRPr="004106EA">
        <w:rPr>
          <w:rFonts w:ascii="Times New Roman" w:eastAsia="BSGulliver" w:hAnsi="Times New Roman" w:cs="Times New Roman"/>
          <w:sz w:val="24"/>
          <w:szCs w:val="24"/>
        </w:rPr>
        <w:t>perceived ‘norm range’ of</w:t>
      </w:r>
      <w:r w:rsidR="00444519" w:rsidRPr="004106EA">
        <w:rPr>
          <w:rFonts w:ascii="Times New Roman" w:eastAsia="BSGulliver" w:hAnsi="Times New Roman" w:cs="Times New Roman"/>
          <w:sz w:val="24"/>
          <w:szCs w:val="24"/>
        </w:rPr>
        <w:t xml:space="preserve"> independent samples </w:t>
      </w:r>
      <w:r w:rsidR="00815F18" w:rsidRPr="004106EA">
        <w:rPr>
          <w:rFonts w:ascii="Times New Roman" w:eastAsia="BSGulliver" w:hAnsi="Times New Roman" w:cs="Times New Roman"/>
          <w:sz w:val="24"/>
          <w:szCs w:val="24"/>
        </w:rPr>
        <w:t>and we employed the same recruitment strategy and stratification</w:t>
      </w:r>
      <w:r w:rsidR="00BB5162" w:rsidRPr="004106EA">
        <w:rPr>
          <w:rFonts w:ascii="Times New Roman" w:eastAsia="BSGulliver" w:hAnsi="Times New Roman" w:cs="Times New Roman"/>
          <w:sz w:val="24"/>
          <w:szCs w:val="24"/>
        </w:rPr>
        <w:t xml:space="preserve"> </w:t>
      </w:r>
      <w:r w:rsidR="00BB5162" w:rsidRPr="004106EA">
        <w:rPr>
          <w:rFonts w:ascii="Times New Roman" w:eastAsia="BSGulliver" w:hAnsi="Times New Roman" w:cs="Times New Roman"/>
          <w:sz w:val="24"/>
          <w:szCs w:val="24"/>
        </w:rPr>
        <w:fldChar w:fldCharType="begin"/>
      </w:r>
      <w:r w:rsidR="00503016" w:rsidRPr="004106EA">
        <w:rPr>
          <w:rFonts w:ascii="Times New Roman" w:eastAsia="BSGulliver" w:hAnsi="Times New Roman" w:cs="Times New Roman"/>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BB5162"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23" w:tooltip="Haynes, 2019 #12082" w:history="1">
        <w:r w:rsidR="00651764" w:rsidRPr="004106EA">
          <w:rPr>
            <w:rFonts w:ascii="Times New Roman" w:eastAsia="BSGulliver" w:hAnsi="Times New Roman" w:cs="Times New Roman"/>
            <w:noProof/>
            <w:sz w:val="24"/>
            <w:szCs w:val="24"/>
          </w:rPr>
          <w:t>23</w:t>
        </w:r>
      </w:hyperlink>
      <w:r w:rsidR="00786A22" w:rsidRPr="004106EA">
        <w:rPr>
          <w:rFonts w:ascii="Times New Roman" w:eastAsia="BSGulliver" w:hAnsi="Times New Roman" w:cs="Times New Roman"/>
          <w:noProof/>
          <w:sz w:val="24"/>
          <w:szCs w:val="24"/>
        </w:rPr>
        <w:t>)</w:t>
      </w:r>
      <w:r w:rsidR="00BB5162" w:rsidRPr="004106EA">
        <w:rPr>
          <w:rFonts w:ascii="Times New Roman" w:eastAsia="BSGulliver" w:hAnsi="Times New Roman" w:cs="Times New Roman"/>
          <w:sz w:val="24"/>
          <w:szCs w:val="24"/>
        </w:rPr>
        <w:fldChar w:fldCharType="end"/>
      </w:r>
      <w:r w:rsidR="00815F18" w:rsidRPr="004106EA">
        <w:rPr>
          <w:rFonts w:ascii="Times New Roman" w:eastAsia="BSGulliver" w:hAnsi="Times New Roman" w:cs="Times New Roman"/>
          <w:sz w:val="24"/>
          <w:szCs w:val="24"/>
        </w:rPr>
        <w:t>.</w:t>
      </w:r>
      <w:r w:rsidR="001C72D9" w:rsidRPr="004106EA">
        <w:rPr>
          <w:rFonts w:ascii="Times New Roman" w:eastAsia="BSGulliver" w:hAnsi="Times New Roman" w:cs="Times New Roman"/>
          <w:sz w:val="24"/>
          <w:szCs w:val="24"/>
        </w:rPr>
        <w:t xml:space="preserve"> </w:t>
      </w:r>
      <w:r w:rsidR="00524987" w:rsidRPr="004106EA">
        <w:rPr>
          <w:rFonts w:ascii="Times New Roman" w:eastAsia="BSGulliver" w:hAnsi="Times New Roman" w:cs="Times New Roman"/>
          <w:sz w:val="24"/>
          <w:szCs w:val="24"/>
        </w:rPr>
        <w:t>P</w:t>
      </w:r>
      <w:r w:rsidR="001C72D9" w:rsidRPr="004106EA">
        <w:rPr>
          <w:rFonts w:ascii="Times New Roman" w:eastAsia="BSGulliver" w:hAnsi="Times New Roman" w:cs="Times New Roman"/>
          <w:sz w:val="24"/>
          <w:szCs w:val="24"/>
        </w:rPr>
        <w:t>r</w:t>
      </w:r>
      <w:r w:rsidR="00815F18" w:rsidRPr="004106EA">
        <w:rPr>
          <w:rFonts w:ascii="Times New Roman" w:eastAsia="BSGulliver" w:hAnsi="Times New Roman" w:cs="Times New Roman"/>
          <w:sz w:val="24"/>
          <w:szCs w:val="24"/>
        </w:rPr>
        <w:t xml:space="preserve">ior exposure </w:t>
      </w:r>
      <w:r w:rsidR="0022435C" w:rsidRPr="004106EA">
        <w:rPr>
          <w:rFonts w:ascii="Times New Roman" w:eastAsia="BSGulliver" w:hAnsi="Times New Roman" w:cs="Times New Roman"/>
          <w:sz w:val="24"/>
          <w:szCs w:val="24"/>
        </w:rPr>
        <w:t xml:space="preserve">to </w:t>
      </w:r>
      <w:r w:rsidR="00815F18" w:rsidRPr="004106EA">
        <w:rPr>
          <w:rFonts w:ascii="Times New Roman" w:eastAsia="BSGulliver" w:hAnsi="Times New Roman" w:cs="Times New Roman"/>
          <w:sz w:val="24"/>
          <w:szCs w:val="24"/>
        </w:rPr>
        <w:t>and consumption of different portion sizes has now been shown t</w:t>
      </w:r>
      <w:r w:rsidR="000D3953" w:rsidRPr="004106EA">
        <w:rPr>
          <w:rFonts w:ascii="Times New Roman" w:eastAsia="BSGulliver" w:hAnsi="Times New Roman" w:cs="Times New Roman"/>
          <w:sz w:val="24"/>
          <w:szCs w:val="24"/>
        </w:rPr>
        <w:t xml:space="preserve">o </w:t>
      </w:r>
      <w:r w:rsidR="00B743E2" w:rsidRPr="004106EA">
        <w:rPr>
          <w:rFonts w:ascii="Times New Roman" w:eastAsia="BSGulliver" w:hAnsi="Times New Roman" w:cs="Times New Roman"/>
          <w:sz w:val="24"/>
          <w:szCs w:val="24"/>
        </w:rPr>
        <w:t xml:space="preserve">affect </w:t>
      </w:r>
      <w:r w:rsidR="000D3953" w:rsidRPr="004106EA">
        <w:rPr>
          <w:rFonts w:ascii="Times New Roman" w:eastAsia="BSGulliver" w:hAnsi="Times New Roman" w:cs="Times New Roman"/>
          <w:sz w:val="24"/>
          <w:szCs w:val="24"/>
        </w:rPr>
        <w:t>perceived normality</w:t>
      </w:r>
      <w:r w:rsidR="009B3425" w:rsidRPr="004106EA">
        <w:rPr>
          <w:rFonts w:ascii="Times New Roman" w:eastAsia="BSGulliver" w:hAnsi="Times New Roman" w:cs="Times New Roman"/>
          <w:sz w:val="24"/>
          <w:szCs w:val="24"/>
        </w:rPr>
        <w:t xml:space="preserve"> </w:t>
      </w:r>
      <w:r w:rsidR="009B3425" w:rsidRPr="004106EA">
        <w:rPr>
          <w:rFonts w:ascii="Times New Roman" w:eastAsia="BSGulliver" w:hAnsi="Times New Roman" w:cs="Times New Roman"/>
          <w:sz w:val="24"/>
          <w:szCs w:val="24"/>
        </w:rPr>
        <w:fldChar w:fldCharType="begin">
          <w:fldData xml:space="preserve">PEVuZE5vdGU+PENpdGU+PEF1dGhvcj5Sb2JpbnNvbjwvQXV0aG9yPjxZZWFyPjIwMTY8L1llYXI+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</w:fldData>
        </w:fldChar>
      </w:r>
      <w:r w:rsidR="00503016" w:rsidRPr="004106EA">
        <w:rPr>
          <w:rFonts w:ascii="Times New Roman" w:eastAsia="BSGulliver" w:hAnsi="Times New Roman" w:cs="Times New Roman"/>
          <w:sz w:val="24"/>
          <w:szCs w:val="24"/>
        </w:rPr>
        <w:instrText xml:space="preserve"> ADDIN EN.CITE </w:instrText>
      </w:r>
      <w:r w:rsidR="00503016" w:rsidRPr="004106EA">
        <w:rPr>
          <w:rFonts w:ascii="Times New Roman" w:eastAsia="BSGulliver" w:hAnsi="Times New Roman" w:cs="Times New Roman"/>
          <w:sz w:val="24"/>
          <w:szCs w:val="24"/>
        </w:rPr>
        <w:fldChar w:fldCharType="begin">
          <w:fldData xml:space="preserve">PEVuZE5vdGU+PENpdGU+PEF1dGhvcj5Sb2JpbnNvbjwvQXV0aG9yPjxZZWFyPjIwMTY8L1llYXI+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</w:fldData>
        </w:fldChar>
      </w:r>
      <w:r w:rsidR="00503016" w:rsidRPr="004106EA">
        <w:rPr>
          <w:rFonts w:ascii="Times New Roman" w:eastAsia="BSGulliver" w:hAnsi="Times New Roman" w:cs="Times New Roman"/>
          <w:sz w:val="24"/>
          <w:szCs w:val="24"/>
        </w:rPr>
        <w:instrText xml:space="preserve"> ADDIN EN.CITE.DATA </w:instrText>
      </w:r>
      <w:r w:rsidR="00503016" w:rsidRPr="004106EA">
        <w:rPr>
          <w:rFonts w:ascii="Times New Roman" w:eastAsia="BSGulliver" w:hAnsi="Times New Roman" w:cs="Times New Roman"/>
          <w:sz w:val="24"/>
          <w:szCs w:val="24"/>
        </w:rPr>
      </w:r>
      <w:r w:rsidR="00503016" w:rsidRPr="004106EA">
        <w:rPr>
          <w:rFonts w:ascii="Times New Roman" w:eastAsia="BSGulliver" w:hAnsi="Times New Roman" w:cs="Times New Roman"/>
          <w:sz w:val="24"/>
          <w:szCs w:val="24"/>
        </w:rPr>
        <w:fldChar w:fldCharType="end"/>
      </w:r>
      <w:r w:rsidR="009B3425" w:rsidRPr="004106EA">
        <w:rPr>
          <w:rFonts w:ascii="Times New Roman" w:eastAsia="BSGulliver" w:hAnsi="Times New Roman" w:cs="Times New Roman"/>
          <w:sz w:val="24"/>
          <w:szCs w:val="24"/>
        </w:rPr>
      </w:r>
      <w:r w:rsidR="009B3425"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18" w:tooltip="Robinson, 2018 #11721" w:history="1">
        <w:r w:rsidR="00651764" w:rsidRPr="004106EA">
          <w:rPr>
            <w:rFonts w:ascii="Times New Roman" w:eastAsia="BSGulliver" w:hAnsi="Times New Roman" w:cs="Times New Roman"/>
            <w:noProof/>
            <w:sz w:val="24"/>
            <w:szCs w:val="24"/>
          </w:rPr>
          <w:t>18</w:t>
        </w:r>
      </w:hyperlink>
      <w:r w:rsidR="00E76D35" w:rsidRPr="004106EA">
        <w:rPr>
          <w:rFonts w:ascii="Times New Roman" w:eastAsia="BSGulliver" w:hAnsi="Times New Roman" w:cs="Times New Roman"/>
          <w:noProof/>
          <w:sz w:val="24"/>
          <w:szCs w:val="24"/>
        </w:rPr>
        <w:t xml:space="preserve">, </w:t>
      </w:r>
      <w:hyperlink w:anchor="_ENREF_32" w:tooltip="Robinson, 2016 #14310" w:history="1">
        <w:r w:rsidR="00651764" w:rsidRPr="004106EA">
          <w:rPr>
            <w:rFonts w:ascii="Times New Roman" w:eastAsia="BSGulliver" w:hAnsi="Times New Roman" w:cs="Times New Roman"/>
            <w:noProof/>
            <w:sz w:val="24"/>
            <w:szCs w:val="24"/>
          </w:rPr>
          <w:t>32</w:t>
        </w:r>
      </w:hyperlink>
      <w:r w:rsidR="00E76D35" w:rsidRPr="004106EA">
        <w:rPr>
          <w:rFonts w:ascii="Times New Roman" w:eastAsia="BSGulliver" w:hAnsi="Times New Roman" w:cs="Times New Roman"/>
          <w:noProof/>
          <w:sz w:val="24"/>
          <w:szCs w:val="24"/>
        </w:rPr>
        <w:t xml:space="preserve">, </w:t>
      </w:r>
      <w:hyperlink w:anchor="_ENREF_33" w:tooltip="Robinson, 2019 #15517" w:history="1">
        <w:r w:rsidR="00651764" w:rsidRPr="004106EA">
          <w:rPr>
            <w:rFonts w:ascii="Times New Roman" w:eastAsia="BSGulliver" w:hAnsi="Times New Roman" w:cs="Times New Roman"/>
            <w:noProof/>
            <w:sz w:val="24"/>
            <w:szCs w:val="24"/>
          </w:rPr>
          <w:t>33</w:t>
        </w:r>
      </w:hyperlink>
      <w:r w:rsidR="00E76D35" w:rsidRPr="004106EA">
        <w:rPr>
          <w:rFonts w:ascii="Times New Roman" w:eastAsia="BSGulliver" w:hAnsi="Times New Roman" w:cs="Times New Roman"/>
          <w:noProof/>
          <w:sz w:val="24"/>
          <w:szCs w:val="24"/>
        </w:rPr>
        <w:t>)</w:t>
      </w:r>
      <w:r w:rsidR="009B3425" w:rsidRPr="004106EA">
        <w:rPr>
          <w:rFonts w:ascii="Times New Roman" w:eastAsia="BSGulliver" w:hAnsi="Times New Roman" w:cs="Times New Roman"/>
          <w:sz w:val="24"/>
          <w:szCs w:val="24"/>
        </w:rPr>
        <w:fldChar w:fldCharType="end"/>
      </w:r>
      <w:r w:rsidR="000D3953" w:rsidRPr="004106EA">
        <w:rPr>
          <w:rFonts w:ascii="Times New Roman" w:eastAsia="BSGulliver" w:hAnsi="Times New Roman" w:cs="Times New Roman"/>
          <w:sz w:val="24"/>
          <w:szCs w:val="24"/>
        </w:rPr>
        <w:t>,</w:t>
      </w:r>
      <w:r w:rsidR="009B3425" w:rsidRPr="004106EA">
        <w:rPr>
          <w:rFonts w:ascii="Times New Roman" w:eastAsia="BSGulliver" w:hAnsi="Times New Roman" w:cs="Times New Roman"/>
          <w:sz w:val="24"/>
          <w:szCs w:val="24"/>
        </w:rPr>
        <w:t xml:space="preserve"> meaning </w:t>
      </w:r>
      <w:r w:rsidR="000408E1" w:rsidRPr="004106EA">
        <w:rPr>
          <w:rFonts w:ascii="Times New Roman" w:eastAsia="BSGulliver" w:hAnsi="Times New Roman" w:cs="Times New Roman"/>
          <w:sz w:val="24"/>
          <w:szCs w:val="24"/>
        </w:rPr>
        <w:t>the</w:t>
      </w:r>
      <w:r w:rsidR="00B743E2" w:rsidRPr="004106EA">
        <w:rPr>
          <w:rFonts w:ascii="Times New Roman" w:eastAsia="BSGulliver" w:hAnsi="Times New Roman" w:cs="Times New Roman"/>
          <w:sz w:val="24"/>
          <w:szCs w:val="24"/>
        </w:rPr>
        <w:t>se measures being completed</w:t>
      </w:r>
      <w:r w:rsidR="00CA2316" w:rsidRPr="004106EA">
        <w:rPr>
          <w:rFonts w:ascii="Times New Roman" w:eastAsia="BSGulliver" w:hAnsi="Times New Roman" w:cs="Times New Roman"/>
          <w:sz w:val="24"/>
          <w:szCs w:val="24"/>
        </w:rPr>
        <w:t xml:space="preserve"> at the end of the stud</w:t>
      </w:r>
      <w:r w:rsidR="00524987" w:rsidRPr="004106EA">
        <w:rPr>
          <w:rFonts w:ascii="Times New Roman" w:eastAsia="BSGulliver" w:hAnsi="Times New Roman" w:cs="Times New Roman"/>
          <w:sz w:val="24"/>
          <w:szCs w:val="24"/>
        </w:rPr>
        <w:t>ies</w:t>
      </w:r>
      <w:r w:rsidR="00CA2316" w:rsidRPr="004106EA">
        <w:rPr>
          <w:rFonts w:ascii="Times New Roman" w:eastAsia="BSGulliver" w:hAnsi="Times New Roman" w:cs="Times New Roman"/>
          <w:sz w:val="24"/>
          <w:szCs w:val="24"/>
        </w:rPr>
        <w:t xml:space="preserve"> </w:t>
      </w:r>
      <w:r w:rsidR="003A4930" w:rsidRPr="004106EA">
        <w:rPr>
          <w:rFonts w:ascii="Times New Roman" w:eastAsia="BSGulliver" w:hAnsi="Times New Roman" w:cs="Times New Roman"/>
          <w:sz w:val="24"/>
          <w:szCs w:val="24"/>
        </w:rPr>
        <w:t>may have been contaminated by exposure to portion sizes</w:t>
      </w:r>
      <w:r w:rsidR="000408E1" w:rsidRPr="004106EA">
        <w:rPr>
          <w:rFonts w:ascii="Times New Roman" w:eastAsia="BSGulliver" w:hAnsi="Times New Roman" w:cs="Times New Roman"/>
          <w:sz w:val="24"/>
          <w:szCs w:val="24"/>
        </w:rPr>
        <w:t xml:space="preserve"> during the study</w:t>
      </w:r>
      <w:r w:rsidR="000D3953" w:rsidRPr="004106EA">
        <w:rPr>
          <w:rFonts w:ascii="Times New Roman" w:eastAsia="BSGulliver" w:hAnsi="Times New Roman" w:cs="Times New Roman"/>
          <w:sz w:val="24"/>
          <w:szCs w:val="24"/>
        </w:rPr>
        <w:t xml:space="preserve">. </w:t>
      </w:r>
      <w:r w:rsidR="00AE55BC" w:rsidRPr="004106EA">
        <w:rPr>
          <w:rFonts w:ascii="Times New Roman" w:eastAsia="BSGulliver" w:hAnsi="Times New Roman" w:cs="Times New Roman"/>
          <w:sz w:val="24"/>
          <w:szCs w:val="24"/>
        </w:rPr>
        <w:t>Further,</w:t>
      </w:r>
      <w:r w:rsidR="00815F18" w:rsidRPr="004106EA">
        <w:rPr>
          <w:rFonts w:ascii="Times New Roman" w:eastAsia="BSGulliver" w:hAnsi="Times New Roman" w:cs="Times New Roman"/>
          <w:sz w:val="24"/>
          <w:szCs w:val="24"/>
        </w:rPr>
        <w:t xml:space="preserve"> </w:t>
      </w:r>
      <w:r w:rsidR="00AE55BC" w:rsidRPr="004106EA">
        <w:rPr>
          <w:rFonts w:ascii="Times New Roman" w:eastAsia="BSGulliver" w:hAnsi="Times New Roman" w:cs="Times New Roman"/>
          <w:sz w:val="24"/>
          <w:szCs w:val="24"/>
        </w:rPr>
        <w:t xml:space="preserve">portion size </w:t>
      </w:r>
      <w:r w:rsidR="000D3953" w:rsidRPr="004106EA">
        <w:rPr>
          <w:rFonts w:ascii="Times New Roman" w:eastAsia="BSGulliver" w:hAnsi="Times New Roman" w:cs="Times New Roman"/>
          <w:sz w:val="24"/>
          <w:szCs w:val="24"/>
        </w:rPr>
        <w:t xml:space="preserve">normality </w:t>
      </w:r>
      <w:r w:rsidR="00815F18" w:rsidRPr="004106EA">
        <w:rPr>
          <w:rFonts w:ascii="Times New Roman" w:eastAsia="BSGulliver" w:hAnsi="Times New Roman" w:cs="Times New Roman"/>
          <w:sz w:val="24"/>
          <w:szCs w:val="24"/>
        </w:rPr>
        <w:t>ratings</w:t>
      </w:r>
      <w:r w:rsidR="00CF2404" w:rsidRPr="004106EA">
        <w:rPr>
          <w:rFonts w:ascii="Times New Roman" w:eastAsia="BSGulliver" w:hAnsi="Times New Roman" w:cs="Times New Roman"/>
          <w:sz w:val="24"/>
          <w:szCs w:val="24"/>
        </w:rPr>
        <w:t xml:space="preserve"> </w:t>
      </w:r>
      <w:r w:rsidR="00815F18" w:rsidRPr="004106EA">
        <w:rPr>
          <w:rFonts w:ascii="Times New Roman" w:eastAsia="BSGulliver" w:hAnsi="Times New Roman" w:cs="Times New Roman"/>
          <w:sz w:val="24"/>
          <w:szCs w:val="24"/>
        </w:rPr>
        <w:t xml:space="preserve">were </w:t>
      </w:r>
      <w:r w:rsidR="00E16817" w:rsidRPr="004106EA">
        <w:rPr>
          <w:rFonts w:ascii="Times New Roman" w:eastAsia="BSGulliver" w:hAnsi="Times New Roman" w:cs="Times New Roman"/>
          <w:sz w:val="24"/>
          <w:szCs w:val="24"/>
        </w:rPr>
        <w:t>assessed</w:t>
      </w:r>
      <w:r w:rsidR="00815F18" w:rsidRPr="004106EA">
        <w:rPr>
          <w:rFonts w:ascii="Times New Roman" w:eastAsia="BSGulliver" w:hAnsi="Times New Roman" w:cs="Times New Roman"/>
          <w:sz w:val="24"/>
          <w:szCs w:val="24"/>
        </w:rPr>
        <w:t xml:space="preserve"> </w:t>
      </w:r>
      <w:r w:rsidR="002E0EA2" w:rsidRPr="004106EA">
        <w:rPr>
          <w:rFonts w:ascii="Times New Roman" w:eastAsia="BSGulliver" w:hAnsi="Times New Roman" w:cs="Times New Roman"/>
          <w:sz w:val="24"/>
          <w:szCs w:val="24"/>
        </w:rPr>
        <w:t>consecutively</w:t>
      </w:r>
      <w:r w:rsidR="00815F18" w:rsidRPr="004106EA">
        <w:rPr>
          <w:rFonts w:ascii="Times New Roman" w:eastAsia="BSGulliver" w:hAnsi="Times New Roman" w:cs="Times New Roman"/>
          <w:sz w:val="24"/>
          <w:szCs w:val="24"/>
        </w:rPr>
        <w:t xml:space="preserve"> which may have artificially inflated the differences </w:t>
      </w:r>
      <w:r w:rsidR="000D3953" w:rsidRPr="004106EA">
        <w:rPr>
          <w:rFonts w:ascii="Times New Roman" w:eastAsia="BSGulliver" w:hAnsi="Times New Roman" w:cs="Times New Roman"/>
          <w:sz w:val="24"/>
          <w:szCs w:val="24"/>
        </w:rPr>
        <w:t xml:space="preserve">between </w:t>
      </w:r>
      <w:r w:rsidR="00BB5162" w:rsidRPr="004106EA">
        <w:rPr>
          <w:rFonts w:ascii="Times New Roman" w:eastAsia="BSGulliver" w:hAnsi="Times New Roman" w:cs="Times New Roman"/>
          <w:sz w:val="24"/>
          <w:szCs w:val="24"/>
        </w:rPr>
        <w:t>the portion size conditions</w:t>
      </w:r>
      <w:r w:rsidR="00CF2404" w:rsidRPr="004106EA">
        <w:rPr>
          <w:rFonts w:ascii="Times New Roman" w:eastAsia="BSGulliver" w:hAnsi="Times New Roman" w:cs="Times New Roman"/>
          <w:sz w:val="24"/>
          <w:szCs w:val="24"/>
        </w:rPr>
        <w:t xml:space="preserve"> (e.g., participants may have evenly space</w:t>
      </w:r>
      <w:r w:rsidR="00CA2316" w:rsidRPr="004106EA">
        <w:rPr>
          <w:rFonts w:ascii="Times New Roman" w:eastAsia="BSGulliver" w:hAnsi="Times New Roman" w:cs="Times New Roman"/>
          <w:sz w:val="24"/>
          <w:szCs w:val="24"/>
        </w:rPr>
        <w:t>d</w:t>
      </w:r>
      <w:r w:rsidR="00CF2404" w:rsidRPr="004106EA">
        <w:rPr>
          <w:rFonts w:ascii="Times New Roman" w:eastAsia="BSGulliver" w:hAnsi="Times New Roman" w:cs="Times New Roman"/>
          <w:sz w:val="24"/>
          <w:szCs w:val="24"/>
        </w:rPr>
        <w:t xml:space="preserve"> </w:t>
      </w:r>
      <w:r w:rsidR="00AE55BC" w:rsidRPr="004106EA">
        <w:rPr>
          <w:rFonts w:ascii="Times New Roman" w:eastAsia="BSGulliver" w:hAnsi="Times New Roman" w:cs="Times New Roman"/>
          <w:sz w:val="24"/>
          <w:szCs w:val="24"/>
        </w:rPr>
        <w:t>the</w:t>
      </w:r>
      <w:r w:rsidR="00CF2404" w:rsidRPr="004106EA">
        <w:rPr>
          <w:rFonts w:ascii="Times New Roman" w:eastAsia="BSGulliver" w:hAnsi="Times New Roman" w:cs="Times New Roman"/>
          <w:sz w:val="24"/>
          <w:szCs w:val="24"/>
        </w:rPr>
        <w:t xml:space="preserve"> ratings </w:t>
      </w:r>
      <w:r w:rsidR="00AE55BC" w:rsidRPr="004106EA">
        <w:rPr>
          <w:rFonts w:ascii="Times New Roman" w:eastAsia="BSGulliver" w:hAnsi="Times New Roman" w:cs="Times New Roman"/>
          <w:sz w:val="24"/>
          <w:szCs w:val="24"/>
        </w:rPr>
        <w:t xml:space="preserve">along the scale, </w:t>
      </w:r>
      <w:r w:rsidR="00CF2404" w:rsidRPr="004106EA">
        <w:rPr>
          <w:rFonts w:ascii="Times New Roman" w:eastAsia="BSGulliver" w:hAnsi="Times New Roman" w:cs="Times New Roman"/>
          <w:sz w:val="24"/>
          <w:szCs w:val="24"/>
        </w:rPr>
        <w:t>rather than clustering</w:t>
      </w:r>
      <w:r w:rsidR="00AE55BC" w:rsidRPr="004106EA">
        <w:rPr>
          <w:rFonts w:ascii="Times New Roman" w:eastAsia="BSGulliver" w:hAnsi="Times New Roman" w:cs="Times New Roman"/>
          <w:sz w:val="24"/>
          <w:szCs w:val="24"/>
        </w:rPr>
        <w:t xml:space="preserve"> in the middle of the scale </w:t>
      </w:r>
      <w:r w:rsidR="00A939C6" w:rsidRPr="004106EA">
        <w:rPr>
          <w:rFonts w:ascii="Times New Roman" w:eastAsia="BSGulliver" w:hAnsi="Times New Roman" w:cs="Times New Roman"/>
          <w:sz w:val="24"/>
          <w:szCs w:val="24"/>
        </w:rPr>
        <w:t>around</w:t>
      </w:r>
      <w:r w:rsidR="002E2F2B" w:rsidRPr="004106EA">
        <w:rPr>
          <w:rFonts w:ascii="Times New Roman" w:eastAsia="BSGulliver" w:hAnsi="Times New Roman" w:cs="Times New Roman"/>
          <w:sz w:val="24"/>
          <w:szCs w:val="24"/>
        </w:rPr>
        <w:t xml:space="preserve"> perceived ‘normal’ </w:t>
      </w:r>
      <w:r w:rsidR="00AE55BC" w:rsidRPr="004106EA">
        <w:rPr>
          <w:rFonts w:ascii="Times New Roman" w:eastAsia="BSGulliver" w:hAnsi="Times New Roman" w:cs="Times New Roman"/>
          <w:sz w:val="24"/>
          <w:szCs w:val="24"/>
        </w:rPr>
        <w:t>a</w:t>
      </w:r>
      <w:r w:rsidR="00CF2404" w:rsidRPr="004106EA">
        <w:rPr>
          <w:rFonts w:ascii="Times New Roman" w:eastAsia="BSGulliver" w:hAnsi="Times New Roman" w:cs="Times New Roman"/>
          <w:sz w:val="24"/>
          <w:szCs w:val="24"/>
        </w:rPr>
        <w:t>s was predicted)</w:t>
      </w:r>
      <w:r w:rsidR="00815F18" w:rsidRPr="004106EA">
        <w:rPr>
          <w:rFonts w:ascii="Times New Roman" w:eastAsia="BSGulliver" w:hAnsi="Times New Roman" w:cs="Times New Roman"/>
          <w:sz w:val="24"/>
          <w:szCs w:val="24"/>
        </w:rPr>
        <w:t>.</w:t>
      </w:r>
      <w:r w:rsidR="00A63C94" w:rsidRPr="004106EA">
        <w:rPr>
          <w:rFonts w:ascii="Times New Roman" w:eastAsia="BSGulliver" w:hAnsi="Times New Roman" w:cs="Times New Roman"/>
          <w:sz w:val="24"/>
          <w:szCs w:val="24"/>
        </w:rPr>
        <w:t xml:space="preserve"> </w:t>
      </w:r>
      <w:r w:rsidR="00072F43" w:rsidRPr="004106EA">
        <w:rPr>
          <w:rFonts w:ascii="Times New Roman" w:eastAsia="BSGulliver" w:hAnsi="Times New Roman" w:cs="Times New Roman"/>
          <w:sz w:val="24"/>
          <w:szCs w:val="24"/>
        </w:rPr>
        <w:t xml:space="preserve">An alternative </w:t>
      </w:r>
      <w:r w:rsidR="00E9310F" w:rsidRPr="004106EA">
        <w:rPr>
          <w:rFonts w:ascii="Times New Roman" w:eastAsia="BSGulliver" w:hAnsi="Times New Roman" w:cs="Times New Roman"/>
          <w:sz w:val="24"/>
          <w:szCs w:val="24"/>
        </w:rPr>
        <w:t>interpretation</w:t>
      </w:r>
      <w:r w:rsidR="00072F43" w:rsidRPr="004106EA">
        <w:rPr>
          <w:rFonts w:ascii="Times New Roman" w:eastAsia="BSGulliver" w:hAnsi="Times New Roman" w:cs="Times New Roman"/>
          <w:sz w:val="24"/>
          <w:szCs w:val="24"/>
        </w:rPr>
        <w:t xml:space="preserve"> is that</w:t>
      </w:r>
      <w:r w:rsidR="00CA5E6D" w:rsidRPr="004106EA">
        <w:rPr>
          <w:rFonts w:ascii="Times New Roman" w:eastAsia="BSGulliver" w:hAnsi="Times New Roman" w:cs="Times New Roman"/>
          <w:sz w:val="24"/>
          <w:szCs w:val="24"/>
        </w:rPr>
        <w:t xml:space="preserve"> despite these methodological difficulties,</w:t>
      </w:r>
      <w:r w:rsidR="00072F43" w:rsidRPr="004106EA">
        <w:rPr>
          <w:rFonts w:ascii="Times New Roman" w:eastAsia="BSGulliver" w:hAnsi="Times New Roman" w:cs="Times New Roman"/>
          <w:sz w:val="24"/>
          <w:szCs w:val="24"/>
        </w:rPr>
        <w:t xml:space="preserve"> </w:t>
      </w:r>
      <w:r w:rsidR="00E9310F" w:rsidRPr="004106EA">
        <w:rPr>
          <w:rFonts w:ascii="Times New Roman" w:eastAsia="BSGulliver" w:hAnsi="Times New Roman" w:cs="Times New Roman"/>
          <w:sz w:val="24"/>
          <w:szCs w:val="24"/>
        </w:rPr>
        <w:t>perceived normality does not have a significant influence on additional intake</w:t>
      </w:r>
      <w:r w:rsidR="000D2ED1" w:rsidRPr="004106EA">
        <w:rPr>
          <w:rFonts w:ascii="Times New Roman" w:eastAsia="BSGulliver" w:hAnsi="Times New Roman" w:cs="Times New Roman"/>
          <w:sz w:val="24"/>
          <w:szCs w:val="24"/>
        </w:rPr>
        <w:t xml:space="preserve"> </w:t>
      </w:r>
      <w:r w:rsidR="00CA5E6D" w:rsidRPr="004106EA">
        <w:rPr>
          <w:rFonts w:ascii="Times New Roman" w:eastAsia="BSGulliver" w:hAnsi="Times New Roman" w:cs="Times New Roman"/>
          <w:sz w:val="24"/>
          <w:szCs w:val="24"/>
        </w:rPr>
        <w:t>and a</w:t>
      </w:r>
      <w:r w:rsidR="00072F43" w:rsidRPr="004106EA">
        <w:rPr>
          <w:rFonts w:ascii="Times New Roman" w:eastAsia="BSGulliver" w:hAnsi="Times New Roman" w:cs="Times New Roman"/>
          <w:sz w:val="24"/>
          <w:szCs w:val="24"/>
        </w:rPr>
        <w:t>s such, f</w:t>
      </w:r>
      <w:r w:rsidR="00D93857" w:rsidRPr="004106EA">
        <w:rPr>
          <w:rFonts w:ascii="Times New Roman" w:eastAsia="BSGulliver" w:hAnsi="Times New Roman" w:cs="Times New Roman"/>
          <w:sz w:val="24"/>
          <w:szCs w:val="24"/>
        </w:rPr>
        <w:t xml:space="preserve">uture research corroborating </w:t>
      </w:r>
      <w:r w:rsidR="002E1539" w:rsidRPr="004106EA">
        <w:rPr>
          <w:rFonts w:ascii="Times New Roman" w:eastAsia="BSGulliver" w:hAnsi="Times New Roman" w:cs="Times New Roman"/>
          <w:sz w:val="24"/>
          <w:szCs w:val="24"/>
        </w:rPr>
        <w:t xml:space="preserve">the preliminary evidence for </w:t>
      </w:r>
      <w:r w:rsidR="000D3953" w:rsidRPr="004106EA">
        <w:rPr>
          <w:rFonts w:ascii="Times New Roman" w:eastAsia="BSGulliver" w:hAnsi="Times New Roman" w:cs="Times New Roman"/>
          <w:sz w:val="24"/>
          <w:szCs w:val="24"/>
        </w:rPr>
        <w:t xml:space="preserve">a </w:t>
      </w:r>
      <w:r w:rsidR="00CA2316" w:rsidRPr="004106EA">
        <w:rPr>
          <w:rFonts w:ascii="Times New Roman" w:eastAsia="BSGulliver" w:hAnsi="Times New Roman" w:cs="Times New Roman"/>
          <w:sz w:val="24"/>
          <w:szCs w:val="24"/>
        </w:rPr>
        <w:t>‘</w:t>
      </w:r>
      <w:r w:rsidR="000D3953" w:rsidRPr="004106EA">
        <w:rPr>
          <w:rFonts w:ascii="Times New Roman" w:eastAsia="BSGulliver" w:hAnsi="Times New Roman" w:cs="Times New Roman"/>
          <w:sz w:val="24"/>
          <w:szCs w:val="24"/>
        </w:rPr>
        <w:t>norm</w:t>
      </w:r>
      <w:r w:rsidR="00CA2316" w:rsidRPr="004106EA">
        <w:rPr>
          <w:rFonts w:ascii="Times New Roman" w:eastAsia="BSGulliver" w:hAnsi="Times New Roman" w:cs="Times New Roman"/>
          <w:sz w:val="24"/>
          <w:szCs w:val="24"/>
        </w:rPr>
        <w:t xml:space="preserve"> </w:t>
      </w:r>
      <w:r w:rsidR="000D3953" w:rsidRPr="004106EA">
        <w:rPr>
          <w:rFonts w:ascii="Times New Roman" w:eastAsia="BSGulliver" w:hAnsi="Times New Roman" w:cs="Times New Roman"/>
          <w:sz w:val="24"/>
          <w:szCs w:val="24"/>
        </w:rPr>
        <w:t>range</w:t>
      </w:r>
      <w:r w:rsidR="00CA2316" w:rsidRPr="004106EA">
        <w:rPr>
          <w:rFonts w:ascii="Times New Roman" w:eastAsia="BSGulliver" w:hAnsi="Times New Roman" w:cs="Times New Roman"/>
          <w:sz w:val="24"/>
          <w:szCs w:val="24"/>
        </w:rPr>
        <w:t>’</w:t>
      </w:r>
      <w:r w:rsidR="00D93857" w:rsidRPr="004106EA">
        <w:rPr>
          <w:rFonts w:ascii="Times New Roman" w:eastAsia="BSGulliver" w:hAnsi="Times New Roman" w:cs="Times New Roman"/>
          <w:sz w:val="24"/>
          <w:szCs w:val="24"/>
        </w:rPr>
        <w:t xml:space="preserve"> interpretation of</w:t>
      </w:r>
      <w:r w:rsidR="000D3953" w:rsidRPr="004106EA">
        <w:rPr>
          <w:rFonts w:ascii="Times New Roman" w:eastAsia="BSGulliver" w:hAnsi="Times New Roman" w:cs="Times New Roman"/>
          <w:sz w:val="24"/>
          <w:szCs w:val="24"/>
        </w:rPr>
        <w:t xml:space="preserve"> additional intake following consumption of a moderate to small initial portion</w:t>
      </w:r>
      <w:r w:rsidR="00AE55BC" w:rsidRPr="004106EA">
        <w:rPr>
          <w:rFonts w:ascii="Times New Roman" w:eastAsia="BSGulliver" w:hAnsi="Times New Roman" w:cs="Times New Roman"/>
          <w:sz w:val="24"/>
          <w:szCs w:val="24"/>
        </w:rPr>
        <w:t xml:space="preserve"> of food</w:t>
      </w:r>
      <w:r w:rsidR="00D93857" w:rsidRPr="004106EA">
        <w:rPr>
          <w:rFonts w:ascii="Times New Roman" w:eastAsia="BSGulliver" w:hAnsi="Times New Roman" w:cs="Times New Roman"/>
          <w:sz w:val="24"/>
          <w:szCs w:val="24"/>
        </w:rPr>
        <w:t xml:space="preserve"> </w:t>
      </w:r>
      <w:r w:rsidR="000D3953" w:rsidRPr="004106EA">
        <w:rPr>
          <w:rFonts w:ascii="Times New Roman" w:eastAsia="BSGulliver" w:hAnsi="Times New Roman" w:cs="Times New Roman"/>
          <w:sz w:val="24"/>
          <w:szCs w:val="24"/>
        </w:rPr>
        <w:t xml:space="preserve">would be valuable. This </w:t>
      </w:r>
      <w:r w:rsidR="00D93857" w:rsidRPr="004106EA">
        <w:rPr>
          <w:rFonts w:ascii="Times New Roman" w:eastAsia="BSGulliver" w:hAnsi="Times New Roman" w:cs="Times New Roman"/>
          <w:sz w:val="24"/>
          <w:szCs w:val="24"/>
        </w:rPr>
        <w:t xml:space="preserve">could be achieved using a between-subjects design to </w:t>
      </w:r>
      <w:r w:rsidR="000D3953" w:rsidRPr="004106EA">
        <w:rPr>
          <w:rFonts w:ascii="Times New Roman" w:eastAsia="BSGulliver" w:hAnsi="Times New Roman" w:cs="Times New Roman"/>
          <w:sz w:val="24"/>
          <w:szCs w:val="24"/>
        </w:rPr>
        <w:t xml:space="preserve">simultaneously </w:t>
      </w:r>
      <w:r w:rsidR="00D93857" w:rsidRPr="004106EA">
        <w:rPr>
          <w:rFonts w:ascii="Times New Roman" w:eastAsia="BSGulliver" w:hAnsi="Times New Roman" w:cs="Times New Roman"/>
          <w:sz w:val="24"/>
          <w:szCs w:val="24"/>
        </w:rPr>
        <w:t xml:space="preserve">minimise hypothesis awareness and </w:t>
      </w:r>
      <w:r w:rsidR="000D3953" w:rsidRPr="004106EA">
        <w:rPr>
          <w:rFonts w:ascii="Times New Roman" w:eastAsia="BSGulliver" w:hAnsi="Times New Roman" w:cs="Times New Roman"/>
          <w:sz w:val="24"/>
          <w:szCs w:val="24"/>
        </w:rPr>
        <w:t>allow cleaner</w:t>
      </w:r>
      <w:r w:rsidR="00D93857" w:rsidRPr="004106EA">
        <w:rPr>
          <w:rFonts w:ascii="Times New Roman" w:eastAsia="BSGulliver" w:hAnsi="Times New Roman" w:cs="Times New Roman"/>
          <w:sz w:val="24"/>
          <w:szCs w:val="24"/>
        </w:rPr>
        <w:t xml:space="preserve"> measurement of </w:t>
      </w:r>
      <w:r w:rsidR="000D3953" w:rsidRPr="004106EA">
        <w:rPr>
          <w:rFonts w:ascii="Times New Roman" w:eastAsia="BSGulliver" w:hAnsi="Times New Roman" w:cs="Times New Roman"/>
          <w:sz w:val="24"/>
          <w:szCs w:val="24"/>
        </w:rPr>
        <w:t xml:space="preserve">perceived </w:t>
      </w:r>
      <w:r w:rsidR="00D93857" w:rsidRPr="004106EA">
        <w:rPr>
          <w:rFonts w:ascii="Times New Roman" w:eastAsia="BSGulliver" w:hAnsi="Times New Roman" w:cs="Times New Roman"/>
          <w:sz w:val="24"/>
          <w:szCs w:val="24"/>
        </w:rPr>
        <w:t>portion size normality, or by manipulating perceived portion size normality to circumvent the issue of measurement contamination.</w:t>
      </w:r>
    </w:p>
    <w:p w14:paraId="3E07F24E" w14:textId="0E7DD6DB" w:rsidR="00582ADC" w:rsidRPr="004106EA" w:rsidRDefault="00076833" w:rsidP="00C5613A">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w:t>
      </w:r>
      <w:r w:rsidR="00AC3C47" w:rsidRPr="004106EA">
        <w:rPr>
          <w:rFonts w:ascii="Times New Roman" w:eastAsia="BSGulliver" w:hAnsi="Times New Roman" w:cs="Times New Roman"/>
          <w:sz w:val="24"/>
          <w:szCs w:val="24"/>
        </w:rPr>
        <w:t>he present work adds to the evidence that reducing portion size can reduce</w:t>
      </w:r>
      <w:r w:rsidR="009707D6" w:rsidRPr="004106EA">
        <w:rPr>
          <w:rFonts w:ascii="Times New Roman" w:eastAsia="BSGulliver" w:hAnsi="Times New Roman" w:cs="Times New Roman"/>
          <w:sz w:val="24"/>
          <w:szCs w:val="24"/>
        </w:rPr>
        <w:t xml:space="preserve"> </w:t>
      </w:r>
      <w:r w:rsidR="00D03B22" w:rsidRPr="004106EA">
        <w:rPr>
          <w:rFonts w:ascii="Times New Roman" w:eastAsia="BSGulliver" w:hAnsi="Times New Roman" w:cs="Times New Roman"/>
          <w:sz w:val="24"/>
          <w:szCs w:val="24"/>
        </w:rPr>
        <w:t xml:space="preserve">short-term </w:t>
      </w:r>
      <w:r w:rsidR="009707D6" w:rsidRPr="004106EA">
        <w:rPr>
          <w:rFonts w:ascii="Times New Roman" w:eastAsia="BSGulliver" w:hAnsi="Times New Roman" w:cs="Times New Roman"/>
          <w:sz w:val="24"/>
          <w:szCs w:val="24"/>
        </w:rPr>
        <w:t xml:space="preserve">energy intake </w:t>
      </w:r>
      <w:r w:rsidR="000D3953" w:rsidRPr="004106EA">
        <w:rPr>
          <w:rFonts w:ascii="Times New Roman" w:eastAsia="BSGulliver" w:hAnsi="Times New Roman" w:cs="Times New Roman"/>
          <w:sz w:val="24"/>
          <w:szCs w:val="24"/>
        </w:rPr>
        <w:t>and provides</w:t>
      </w:r>
      <w:r w:rsidR="00570858" w:rsidRPr="004106EA">
        <w:rPr>
          <w:rFonts w:ascii="Times New Roman" w:eastAsia="BSGulliver" w:hAnsi="Times New Roman" w:cs="Times New Roman"/>
          <w:sz w:val="24"/>
          <w:szCs w:val="24"/>
        </w:rPr>
        <w:t xml:space="preserve"> </w:t>
      </w:r>
      <w:r w:rsidR="006A643C" w:rsidRPr="004106EA">
        <w:rPr>
          <w:rFonts w:ascii="Times New Roman" w:eastAsia="BSGulliver" w:hAnsi="Times New Roman" w:cs="Times New Roman"/>
          <w:sz w:val="24"/>
          <w:szCs w:val="24"/>
        </w:rPr>
        <w:t>tentative</w:t>
      </w:r>
      <w:r w:rsidR="00A6550D" w:rsidRPr="004106EA">
        <w:rPr>
          <w:rFonts w:ascii="Times New Roman" w:eastAsia="BSGulliver" w:hAnsi="Times New Roman" w:cs="Times New Roman"/>
          <w:sz w:val="24"/>
          <w:szCs w:val="24"/>
        </w:rPr>
        <w:t xml:space="preserve"> </w:t>
      </w:r>
      <w:r w:rsidR="00570858" w:rsidRPr="004106EA">
        <w:rPr>
          <w:rFonts w:ascii="Times New Roman" w:eastAsia="BSGulliver" w:hAnsi="Times New Roman" w:cs="Times New Roman"/>
          <w:sz w:val="24"/>
          <w:szCs w:val="24"/>
        </w:rPr>
        <w:t xml:space="preserve">preliminary </w:t>
      </w:r>
      <w:r w:rsidR="009707D6" w:rsidRPr="004106EA">
        <w:rPr>
          <w:rFonts w:ascii="Times New Roman" w:eastAsia="BSGulliver" w:hAnsi="Times New Roman" w:cs="Times New Roman"/>
          <w:sz w:val="24"/>
          <w:szCs w:val="24"/>
        </w:rPr>
        <w:t xml:space="preserve">empirical support </w:t>
      </w:r>
      <w:r w:rsidR="00FE3F7F" w:rsidRPr="004106EA">
        <w:rPr>
          <w:rFonts w:ascii="Times New Roman" w:eastAsia="BSGulliver" w:hAnsi="Times New Roman" w:cs="Times New Roman"/>
          <w:sz w:val="24"/>
          <w:szCs w:val="24"/>
        </w:rPr>
        <w:t>regarding</w:t>
      </w:r>
      <w:r w:rsidR="009707D6" w:rsidRPr="004106EA">
        <w:rPr>
          <w:rFonts w:ascii="Times New Roman" w:eastAsia="BSGulliver" w:hAnsi="Times New Roman" w:cs="Times New Roman"/>
          <w:sz w:val="24"/>
          <w:szCs w:val="24"/>
        </w:rPr>
        <w:t xml:space="preserve"> </w:t>
      </w:r>
      <w:r w:rsidR="000D3953" w:rsidRPr="004106EA">
        <w:rPr>
          <w:rFonts w:ascii="Times New Roman" w:eastAsia="BSGulliver" w:hAnsi="Times New Roman" w:cs="Times New Roman"/>
          <w:sz w:val="24"/>
          <w:szCs w:val="24"/>
        </w:rPr>
        <w:t xml:space="preserve">one factor that may influence </w:t>
      </w:r>
      <w:r w:rsidR="009707D6" w:rsidRPr="004106EA">
        <w:rPr>
          <w:rFonts w:ascii="Times New Roman" w:eastAsia="BSGulliver" w:hAnsi="Times New Roman" w:cs="Times New Roman"/>
          <w:sz w:val="24"/>
          <w:szCs w:val="24"/>
        </w:rPr>
        <w:t>the boundaries of effective portion size reductions</w:t>
      </w:r>
      <w:r w:rsidR="00F90ADA" w:rsidRPr="004106EA">
        <w:rPr>
          <w:rFonts w:ascii="Times New Roman" w:eastAsia="BSGulliver" w:hAnsi="Times New Roman" w:cs="Times New Roman"/>
          <w:sz w:val="24"/>
          <w:szCs w:val="24"/>
        </w:rPr>
        <w:t>. However, we note that</w:t>
      </w:r>
      <w:r w:rsidR="00072F43" w:rsidRPr="004106EA">
        <w:rPr>
          <w:rFonts w:ascii="Times New Roman" w:eastAsia="BSGulliver" w:hAnsi="Times New Roman" w:cs="Times New Roman"/>
          <w:sz w:val="24"/>
          <w:szCs w:val="24"/>
        </w:rPr>
        <w:t xml:space="preserve"> further research </w:t>
      </w:r>
      <w:r w:rsidR="00F90ADA" w:rsidRPr="004106EA">
        <w:rPr>
          <w:rFonts w:ascii="Times New Roman" w:eastAsia="BSGulliver" w:hAnsi="Times New Roman" w:cs="Times New Roman"/>
          <w:sz w:val="24"/>
          <w:szCs w:val="24"/>
        </w:rPr>
        <w:t>addressing</w:t>
      </w:r>
      <w:r w:rsidR="00072F43" w:rsidRPr="004106EA">
        <w:rPr>
          <w:rFonts w:ascii="Times New Roman" w:eastAsia="BSGulliver" w:hAnsi="Times New Roman" w:cs="Times New Roman"/>
          <w:sz w:val="24"/>
          <w:szCs w:val="24"/>
        </w:rPr>
        <w:t xml:space="preserve"> </w:t>
      </w:r>
      <w:r w:rsidR="00CA5E6D" w:rsidRPr="004106EA">
        <w:rPr>
          <w:rFonts w:ascii="Times New Roman" w:eastAsia="BSGulliver" w:hAnsi="Times New Roman" w:cs="Times New Roman"/>
          <w:sz w:val="24"/>
          <w:szCs w:val="24"/>
        </w:rPr>
        <w:t xml:space="preserve">the </w:t>
      </w:r>
      <w:r w:rsidR="00072F43" w:rsidRPr="004106EA">
        <w:rPr>
          <w:rFonts w:ascii="Times New Roman" w:eastAsia="BSGulliver" w:hAnsi="Times New Roman" w:cs="Times New Roman"/>
          <w:sz w:val="24"/>
          <w:szCs w:val="24"/>
        </w:rPr>
        <w:t>methodological limitations</w:t>
      </w:r>
      <w:r w:rsidR="00CA5E6D" w:rsidRPr="004106EA">
        <w:rPr>
          <w:rFonts w:ascii="Times New Roman" w:eastAsia="BSGulliver" w:hAnsi="Times New Roman" w:cs="Times New Roman"/>
          <w:sz w:val="24"/>
          <w:szCs w:val="24"/>
        </w:rPr>
        <w:t xml:space="preserve"> acknowledged above</w:t>
      </w:r>
      <w:r w:rsidR="00F90ADA" w:rsidRPr="004106EA">
        <w:rPr>
          <w:rFonts w:ascii="Times New Roman" w:eastAsia="BSGulliver" w:hAnsi="Times New Roman" w:cs="Times New Roman"/>
          <w:sz w:val="24"/>
          <w:szCs w:val="24"/>
        </w:rPr>
        <w:t xml:space="preserve"> is required to provide more convincing evidence</w:t>
      </w:r>
      <w:r w:rsidR="00072F43" w:rsidRPr="004106EA">
        <w:rPr>
          <w:rFonts w:ascii="Times New Roman" w:eastAsia="BSGulliver" w:hAnsi="Times New Roman" w:cs="Times New Roman"/>
          <w:sz w:val="24"/>
          <w:szCs w:val="24"/>
        </w:rPr>
        <w:t>)</w:t>
      </w:r>
      <w:r w:rsidR="00AC3C47" w:rsidRPr="004106EA">
        <w:rPr>
          <w:rFonts w:ascii="Times New Roman" w:eastAsia="BSGulliver" w:hAnsi="Times New Roman" w:cs="Times New Roman"/>
          <w:sz w:val="24"/>
          <w:szCs w:val="24"/>
        </w:rPr>
        <w:t xml:space="preserve">. </w:t>
      </w:r>
      <w:r w:rsidR="0083047A" w:rsidRPr="004106EA">
        <w:rPr>
          <w:rFonts w:ascii="Times New Roman" w:eastAsia="BSGulliver" w:hAnsi="Times New Roman" w:cs="Times New Roman"/>
          <w:sz w:val="24"/>
          <w:szCs w:val="24"/>
        </w:rPr>
        <w:t>Some p</w:t>
      </w:r>
      <w:r w:rsidR="00752666" w:rsidRPr="004106EA">
        <w:rPr>
          <w:rFonts w:ascii="Times New Roman" w:eastAsia="BSGulliver" w:hAnsi="Times New Roman" w:cs="Times New Roman"/>
          <w:sz w:val="24"/>
          <w:szCs w:val="24"/>
        </w:rPr>
        <w:t xml:space="preserve">revious work has shown that </w:t>
      </w:r>
      <w:r w:rsidR="00FA063A" w:rsidRPr="004106EA">
        <w:rPr>
          <w:rFonts w:ascii="Times New Roman" w:eastAsia="BSGulliver" w:hAnsi="Times New Roman" w:cs="Times New Roman"/>
          <w:sz w:val="24"/>
          <w:szCs w:val="24"/>
        </w:rPr>
        <w:t xml:space="preserve">reducing portion </w:t>
      </w:r>
      <w:r w:rsidR="003A5896" w:rsidRPr="004106EA">
        <w:rPr>
          <w:rFonts w:ascii="Times New Roman" w:eastAsia="BSGulliver" w:hAnsi="Times New Roman" w:cs="Times New Roman"/>
          <w:sz w:val="24"/>
          <w:szCs w:val="24"/>
        </w:rPr>
        <w:t xml:space="preserve">size </w:t>
      </w:r>
      <w:r w:rsidR="00FA063A" w:rsidRPr="004106EA">
        <w:rPr>
          <w:rFonts w:ascii="Times New Roman" w:eastAsia="BSGulliver" w:hAnsi="Times New Roman" w:cs="Times New Roman"/>
          <w:sz w:val="24"/>
          <w:szCs w:val="24"/>
        </w:rPr>
        <w:t xml:space="preserve">decreases acute energy intake and this decrease is not </w:t>
      </w:r>
      <w:r w:rsidR="0000797A" w:rsidRPr="004106EA">
        <w:rPr>
          <w:rFonts w:ascii="Times New Roman" w:eastAsia="BSGulliver" w:hAnsi="Times New Roman" w:cs="Times New Roman"/>
          <w:sz w:val="24"/>
          <w:szCs w:val="24"/>
        </w:rPr>
        <w:t>fully</w:t>
      </w:r>
      <w:r w:rsidR="00672ECF" w:rsidRPr="004106EA">
        <w:rPr>
          <w:rFonts w:ascii="Times New Roman" w:eastAsia="BSGulliver" w:hAnsi="Times New Roman" w:cs="Times New Roman"/>
          <w:sz w:val="24"/>
          <w:szCs w:val="24"/>
        </w:rPr>
        <w:t xml:space="preserve"> compensated for</w:t>
      </w:r>
      <w:r w:rsidR="0083047A" w:rsidRPr="004106EA">
        <w:rPr>
          <w:rFonts w:ascii="Times New Roman" w:eastAsia="BSGulliver" w:hAnsi="Times New Roman" w:cs="Times New Roman"/>
          <w:sz w:val="24"/>
          <w:szCs w:val="24"/>
        </w:rPr>
        <w:t xml:space="preserve"> </w:t>
      </w:r>
      <w:r w:rsidR="00653831" w:rsidRPr="004106EA">
        <w:rPr>
          <w:rFonts w:ascii="Times New Roman" w:eastAsia="BSGulliver" w:hAnsi="Times New Roman" w:cs="Times New Roman"/>
          <w:sz w:val="24"/>
          <w:szCs w:val="24"/>
        </w:rPr>
        <w:t xml:space="preserve">by consumers </w:t>
      </w:r>
      <w:r w:rsidR="003412C4" w:rsidRPr="004106EA">
        <w:rPr>
          <w:rFonts w:ascii="Times New Roman" w:eastAsia="BSGulliver" w:hAnsi="Times New Roman" w:cs="Times New Roman"/>
          <w:sz w:val="24"/>
          <w:szCs w:val="24"/>
        </w:rPr>
        <w:t>with increased intake from</w:t>
      </w:r>
      <w:r w:rsidR="005D73F6" w:rsidRPr="004106EA">
        <w:rPr>
          <w:rFonts w:ascii="Times New Roman" w:eastAsia="BSGulliver" w:hAnsi="Times New Roman" w:cs="Times New Roman"/>
          <w:sz w:val="24"/>
          <w:szCs w:val="24"/>
        </w:rPr>
        <w:t xml:space="preserve"> side dishes </w:t>
      </w:r>
      <w:r w:rsidR="005D73F6" w:rsidRPr="004106EA">
        <w:rPr>
          <w:rFonts w:ascii="Times New Roman" w:eastAsia="BSGulliver" w:hAnsi="Times New Roman" w:cs="Times New Roman"/>
          <w:sz w:val="24"/>
          <w:szCs w:val="24"/>
        </w:rPr>
        <w:fldChar w:fldCharType="begin"/>
      </w:r>
      <w:r w:rsidR="00E76D35" w:rsidRPr="004106EA">
        <w:rPr>
          <w:rFonts w:ascii="Times New Roman" w:eastAsia="BSGulliver" w:hAnsi="Times New Roman" w:cs="Times New Roman"/>
          <w:sz w:val="24"/>
          <w:szCs w:val="24"/>
        </w:rPr>
        <w:instrText xml:space="preserve"> ADDIN EN.CITE &lt;EndNote&gt;&lt;Cite&gt;&lt;Author&gt;Carstairs&lt;/Author&gt;&lt;Year&gt;2018&lt;/Year&gt;&lt;RecNum&gt;15159&lt;/RecNum&gt;&lt;IDText&gt;Can reduced intake associated with downsizing a high energy dense meal item be offset by increased vegetable variety in 3–5-year-old children?&lt;/IDText&gt;&lt;DisplayText&gt;(34)&lt;/DisplayText&gt;&lt;record&gt;&lt;rec-number&gt;15159&lt;/rec-number&gt;&lt;foreign-keys&gt;&lt;key app="EN" db-id="stwf5fv0oz595ze2ts55ep0iwerwx99e52a0"&gt;15159&lt;/key&gt;&lt;/foreign-keys&gt;&lt;ref-type name="Journal Article"&gt;17&lt;/ref-type&gt;&lt;contributors&gt;&lt;authors&gt;&lt;author&gt;Carstairs, Sharon&lt;/author&gt;&lt;author&gt;Caton, Samantha&lt;/author&gt;&lt;author&gt;Blundell-Birtill, Pam&lt;/author&gt;&lt;author&gt;Rolls, Barbara&lt;/author&gt;&lt;author&gt;Hetherington, Marion&lt;/author&gt;&lt;author&gt;Cecil, Joanne&lt;/author&gt;&lt;/authors&gt;&lt;/contributors&gt;&lt;titles&gt;&lt;title&gt;Can reduced intake associated with downsizing a high energy dense meal item be offset by increased vegetable variety in 3–5-year-old children?&lt;/title&gt;&lt;secondary-title&gt;Nutrients&lt;/secondary-title&gt;&lt;/titles&gt;&lt;periodical&gt;&lt;full-title&gt;Nutrients&lt;/full-title&gt;&lt;/periodical&gt;&lt;pages&gt;1879&lt;/pages&gt;&lt;volume&gt;10&lt;/volume&gt;&lt;number&gt;12&lt;/number&gt;&lt;dates&gt;&lt;year&gt;2018&lt;/year&gt;&lt;/dates&gt;&lt;urls&gt;&lt;/urls&gt;&lt;/record&gt;&lt;/Cite&gt;&lt;/EndNote&gt;</w:instrText>
      </w:r>
      <w:r w:rsidR="005D73F6"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34" w:tooltip="Carstairs, 2018 #15159" w:history="1">
        <w:r w:rsidR="00651764" w:rsidRPr="004106EA">
          <w:rPr>
            <w:rFonts w:ascii="Times New Roman" w:eastAsia="BSGulliver" w:hAnsi="Times New Roman" w:cs="Times New Roman"/>
            <w:noProof/>
            <w:sz w:val="24"/>
            <w:szCs w:val="24"/>
          </w:rPr>
          <w:t>34</w:t>
        </w:r>
      </w:hyperlink>
      <w:r w:rsidR="00E76D35" w:rsidRPr="004106EA">
        <w:rPr>
          <w:rFonts w:ascii="Times New Roman" w:eastAsia="BSGulliver" w:hAnsi="Times New Roman" w:cs="Times New Roman"/>
          <w:noProof/>
          <w:sz w:val="24"/>
          <w:szCs w:val="24"/>
        </w:rPr>
        <w:t>)</w:t>
      </w:r>
      <w:r w:rsidR="005D73F6" w:rsidRPr="004106EA">
        <w:rPr>
          <w:rFonts w:ascii="Times New Roman" w:eastAsia="BSGulliver" w:hAnsi="Times New Roman" w:cs="Times New Roman"/>
          <w:sz w:val="24"/>
          <w:szCs w:val="24"/>
        </w:rPr>
        <w:fldChar w:fldCharType="end"/>
      </w:r>
      <w:r w:rsidR="003412C4" w:rsidRPr="004106EA">
        <w:rPr>
          <w:rFonts w:ascii="Times New Roman" w:eastAsia="BSGulliver" w:hAnsi="Times New Roman" w:cs="Times New Roman"/>
          <w:sz w:val="24"/>
          <w:szCs w:val="24"/>
        </w:rPr>
        <w:t xml:space="preserve">, or </w:t>
      </w:r>
      <w:r w:rsidR="00653831" w:rsidRPr="004106EA">
        <w:rPr>
          <w:rFonts w:ascii="Times New Roman" w:eastAsia="BSGulliver" w:hAnsi="Times New Roman" w:cs="Times New Roman"/>
          <w:sz w:val="24"/>
          <w:szCs w:val="24"/>
        </w:rPr>
        <w:t>at</w:t>
      </w:r>
      <w:r w:rsidR="0083047A" w:rsidRPr="004106EA">
        <w:rPr>
          <w:rFonts w:ascii="Times New Roman" w:eastAsia="BSGulliver" w:hAnsi="Times New Roman" w:cs="Times New Roman"/>
          <w:sz w:val="24"/>
          <w:szCs w:val="24"/>
        </w:rPr>
        <w:t xml:space="preserve"> later meals</w:t>
      </w:r>
      <w:r w:rsidR="00812F7B"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fldData xml:space="preserve">PEVuZE5vdGU+PENpdGU+PEF1dGhvcj5Sb2xsczwvQXV0aG9yPjxZZWFyPjIwMDY8L1llYXI+PFJl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PC9hbHQtcGVyaW9kaWNhbD48cGFnZXM+MTEtNzwvcGFnZXM+PHZvbHVtZT44Mzwvdm9sdW1lPjxu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</w:fldData>
        </w:fldChar>
      </w:r>
      <w:r w:rsidR="00786A22" w:rsidRPr="004106EA">
        <w:rPr>
          <w:rFonts w:ascii="Times New Roman" w:eastAsia="BSGulliver" w:hAnsi="Times New Roman" w:cs="Times New Roman"/>
          <w:sz w:val="24"/>
          <w:szCs w:val="24"/>
        </w:rPr>
        <w:instrText xml:space="preserve"> ADDIN EN.CITE </w:instrText>
      </w:r>
      <w:r w:rsidR="00786A22" w:rsidRPr="004106EA">
        <w:rPr>
          <w:rFonts w:ascii="Times New Roman" w:eastAsia="BSGulliver" w:hAnsi="Times New Roman" w:cs="Times New Roman"/>
          <w:sz w:val="24"/>
          <w:szCs w:val="24"/>
        </w:rPr>
        <w:fldChar w:fldCharType="begin">
          <w:fldData xml:space="preserve">PEVuZE5vdGU+PENpdGU+PEF1dGhvcj5Sb2xsczwvQXV0aG9yPjxZZWFyPjIwMDY8L1llYXI+PFJl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PC9hbHQtcGVyaW9kaWNhbD48cGFnZXM+MTEtNzwvcGFnZXM+PHZvbHVtZT44Mzwvdm9sdW1lPjxu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</w:fldData>
        </w:fldChar>
      </w:r>
      <w:r w:rsidR="00786A22" w:rsidRPr="004106EA">
        <w:rPr>
          <w:rFonts w:ascii="Times New Roman" w:eastAsia="BSGulliver" w:hAnsi="Times New Roman" w:cs="Times New Roman"/>
          <w:sz w:val="24"/>
          <w:szCs w:val="24"/>
        </w:rPr>
        <w:instrText xml:space="preserve"> ADDIN EN.CITE.DATA </w:instrText>
      </w:r>
      <w:r w:rsidR="00786A22" w:rsidRPr="004106EA">
        <w:rPr>
          <w:rFonts w:ascii="Times New Roman" w:eastAsia="BSGulliver" w:hAnsi="Times New Roman" w:cs="Times New Roman"/>
          <w:sz w:val="24"/>
          <w:szCs w:val="24"/>
        </w:rPr>
      </w:r>
      <w:r w:rsidR="00786A22" w:rsidRPr="004106EA">
        <w:rPr>
          <w:rFonts w:ascii="Times New Roman" w:eastAsia="BSGulliver" w:hAnsi="Times New Roman" w:cs="Times New Roman"/>
          <w:sz w:val="24"/>
          <w:szCs w:val="24"/>
        </w:rPr>
        <w:fldChar w:fldCharType="end"/>
      </w:r>
      <w:r w:rsidR="00972D75" w:rsidRPr="004106EA">
        <w:rPr>
          <w:rFonts w:ascii="Times New Roman" w:eastAsia="BSGulliver" w:hAnsi="Times New Roman" w:cs="Times New Roman"/>
          <w:sz w:val="24"/>
          <w:szCs w:val="24"/>
        </w:rPr>
      </w:r>
      <w:r w:rsidR="00972D75"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14" w:tooltip="Rolls, 2006 #8479" w:history="1">
        <w:r w:rsidR="00651764" w:rsidRPr="004106EA">
          <w:rPr>
            <w:rFonts w:ascii="Times New Roman" w:eastAsia="BSGulliver" w:hAnsi="Times New Roman" w:cs="Times New Roman"/>
            <w:noProof/>
            <w:sz w:val="24"/>
            <w:szCs w:val="24"/>
          </w:rPr>
          <w:t>14</w:t>
        </w:r>
      </w:hyperlink>
      <w:r w:rsidR="00786A22" w:rsidRPr="004106EA">
        <w:rPr>
          <w:rFonts w:ascii="Times New Roman" w:eastAsia="BSGulliver" w:hAnsi="Times New Roman" w:cs="Times New Roman"/>
          <w:noProof/>
          <w:sz w:val="24"/>
          <w:szCs w:val="24"/>
        </w:rPr>
        <w:t xml:space="preserve">, </w:t>
      </w:r>
      <w:hyperlink w:anchor="_ENREF_15" w:tooltip="French, 2014 #8465" w:history="1">
        <w:r w:rsidR="00651764" w:rsidRPr="004106EA">
          <w:rPr>
            <w:rFonts w:ascii="Times New Roman" w:eastAsia="BSGulliver" w:hAnsi="Times New Roman" w:cs="Times New Roman"/>
            <w:noProof/>
            <w:sz w:val="24"/>
            <w:szCs w:val="24"/>
          </w:rPr>
          <w:t>15</w:t>
        </w:r>
      </w:hyperlink>
      <w:r w:rsidR="00786A22"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812F7B" w:rsidRPr="004106EA">
        <w:rPr>
          <w:rFonts w:ascii="Times New Roman" w:eastAsia="BSGulliver" w:hAnsi="Times New Roman" w:cs="Times New Roman"/>
          <w:sz w:val="24"/>
          <w:szCs w:val="24"/>
        </w:rPr>
        <w:t>. However,</w:t>
      </w:r>
      <w:r w:rsidR="00672ECF" w:rsidRPr="004106EA">
        <w:rPr>
          <w:rFonts w:ascii="Times New Roman" w:eastAsia="BSGulliver" w:hAnsi="Times New Roman" w:cs="Times New Roman"/>
          <w:sz w:val="24"/>
          <w:szCs w:val="24"/>
        </w:rPr>
        <w:t xml:space="preserve"> </w:t>
      </w:r>
      <w:r w:rsidR="00AC3C47" w:rsidRPr="004106EA">
        <w:rPr>
          <w:rFonts w:ascii="Times New Roman" w:eastAsia="BSGulliver" w:hAnsi="Times New Roman" w:cs="Times New Roman"/>
          <w:sz w:val="24"/>
          <w:szCs w:val="24"/>
        </w:rPr>
        <w:t xml:space="preserve">in </w:t>
      </w:r>
      <w:r w:rsidR="00672ECF" w:rsidRPr="004106EA">
        <w:rPr>
          <w:rFonts w:ascii="Times New Roman" w:eastAsia="BSGulliver" w:hAnsi="Times New Roman" w:cs="Times New Roman"/>
          <w:sz w:val="24"/>
          <w:szCs w:val="24"/>
        </w:rPr>
        <w:t>a 6</w:t>
      </w:r>
      <w:r w:rsidR="00AC3C47" w:rsidRPr="004106EA">
        <w:rPr>
          <w:rFonts w:ascii="Times New Roman" w:eastAsia="BSGulliver" w:hAnsi="Times New Roman" w:cs="Times New Roman"/>
          <w:sz w:val="24"/>
          <w:szCs w:val="24"/>
        </w:rPr>
        <w:t xml:space="preserve">–month free-living RCT, </w:t>
      </w:r>
      <w:r w:rsidR="00DD2C9F" w:rsidRPr="004106EA">
        <w:rPr>
          <w:rFonts w:ascii="Times New Roman" w:eastAsia="BSGulliver" w:hAnsi="Times New Roman" w:cs="Times New Roman"/>
          <w:sz w:val="24"/>
          <w:szCs w:val="24"/>
        </w:rPr>
        <w:t xml:space="preserve">reduction of weekday lunch portions </w:t>
      </w:r>
      <w:r w:rsidR="006E12C7" w:rsidRPr="004106EA">
        <w:rPr>
          <w:rFonts w:ascii="Times New Roman" w:eastAsia="BSGulliver" w:hAnsi="Times New Roman" w:cs="Times New Roman"/>
          <w:sz w:val="24"/>
          <w:szCs w:val="24"/>
        </w:rPr>
        <w:t xml:space="preserve">from 800kcal to 400kcal </w:t>
      </w:r>
      <w:r w:rsidR="00DD2C9F" w:rsidRPr="004106EA">
        <w:rPr>
          <w:rFonts w:ascii="Times New Roman" w:eastAsia="BSGulliver" w:hAnsi="Times New Roman" w:cs="Times New Roman"/>
          <w:sz w:val="24"/>
          <w:szCs w:val="24"/>
        </w:rPr>
        <w:t>was associated with neither</w:t>
      </w:r>
      <w:r w:rsidR="00653831" w:rsidRPr="004106EA">
        <w:rPr>
          <w:rFonts w:ascii="Times New Roman" w:eastAsia="BSGulliver" w:hAnsi="Times New Roman" w:cs="Times New Roman"/>
          <w:sz w:val="24"/>
          <w:szCs w:val="24"/>
        </w:rPr>
        <w:t xml:space="preserve"> </w:t>
      </w:r>
      <w:r w:rsidR="00D03B22" w:rsidRPr="004106EA">
        <w:rPr>
          <w:rFonts w:ascii="Times New Roman" w:eastAsia="BSGulliver" w:hAnsi="Times New Roman" w:cs="Times New Roman"/>
          <w:sz w:val="24"/>
          <w:szCs w:val="24"/>
        </w:rPr>
        <w:t xml:space="preserve">significantly </w:t>
      </w:r>
      <w:r w:rsidR="00653831" w:rsidRPr="004106EA">
        <w:rPr>
          <w:rFonts w:ascii="Times New Roman" w:eastAsia="BSGulliver" w:hAnsi="Times New Roman" w:cs="Times New Roman"/>
          <w:sz w:val="24"/>
          <w:szCs w:val="24"/>
        </w:rPr>
        <w:t>lower</w:t>
      </w:r>
      <w:r w:rsidR="00812F7B" w:rsidRPr="004106EA">
        <w:rPr>
          <w:rFonts w:ascii="Times New Roman" w:eastAsia="BSGulliver" w:hAnsi="Times New Roman" w:cs="Times New Roman"/>
          <w:sz w:val="24"/>
          <w:szCs w:val="24"/>
        </w:rPr>
        <w:t xml:space="preserve"> </w:t>
      </w:r>
      <w:r w:rsidR="00982D6E" w:rsidRPr="004106EA">
        <w:rPr>
          <w:rFonts w:ascii="Times New Roman" w:eastAsia="BSGulliver" w:hAnsi="Times New Roman" w:cs="Times New Roman"/>
          <w:sz w:val="24"/>
          <w:szCs w:val="24"/>
        </w:rPr>
        <w:t xml:space="preserve">daily energy intake nor </w:t>
      </w:r>
      <w:r w:rsidR="00653831" w:rsidRPr="004106EA">
        <w:rPr>
          <w:rFonts w:ascii="Times New Roman" w:eastAsia="BSGulliver" w:hAnsi="Times New Roman" w:cs="Times New Roman"/>
          <w:sz w:val="24"/>
          <w:szCs w:val="24"/>
        </w:rPr>
        <w:t xml:space="preserve">greater weight loss </w:t>
      </w:r>
      <w:r w:rsidR="00972D75" w:rsidRPr="004106EA">
        <w:rPr>
          <w:rFonts w:ascii="Times New Roman" w:eastAsia="BSGulliver" w:hAnsi="Times New Roman" w:cs="Times New Roman"/>
          <w:sz w:val="24"/>
          <w:szCs w:val="24"/>
        </w:rPr>
        <w:fldChar w:fldCharType="begin"/>
      </w:r>
      <w:r w:rsidR="00786A22" w:rsidRPr="004106EA">
        <w:rPr>
          <w:rFonts w:ascii="Times New Roman" w:eastAsia="BSGulliver" w:hAnsi="Times New Roman" w:cs="Times New Roman"/>
          <w:sz w:val="24"/>
          <w:szCs w:val="24"/>
        </w:rPr>
        <w:instrText xml:space="preserve"> ADDIN EN.CITE &lt;EndNote&gt;&lt;Cite&gt;&lt;Author&gt;French&lt;/Author&gt;&lt;Year&gt;2014&lt;/Year&gt;&lt;RecNum&gt;8465&lt;/RecNum&gt;&lt;DisplayText&gt;(15)&lt;/DisplayText&gt;&lt;record&gt;&lt;rec-number&gt;8465&lt;/rec-number&gt;&lt;foreign-keys&gt;&lt;key app="EN" db-id="stwf5fv0oz595ze2ts55ep0iwerwx99e52a0"&gt;8465&lt;/key&gt;&lt;/foreign-keys&gt;&lt;ref-type name="Journal Article"&gt;17&lt;/ref-type&gt;&lt;contributors&gt;&lt;authors&gt;&lt;author&gt;French, Simone A.&lt;/author&gt;&lt;author&gt;Mitchell, Nathan R.&lt;/author&gt;&lt;author&gt;Wolfson, Julian&lt;/author&gt;&lt;author&gt;Harnack, Lisa J.&lt;/author&gt;&lt;author&gt;Jeffery, Robert W.&lt;/author&gt;&lt;author&gt;Gerlach, Anne F.&lt;/author&gt;&lt;author&gt;Blundell, John E.&lt;/author&gt;&lt;author&gt;Pentel, Paul R.&lt;/author&gt;&lt;/authors&gt;&lt;/contributors&gt;&lt;titles&gt;&lt;title&gt;Portion size effects on weight gain in a free living setting&lt;/title&gt;&lt;secondary-title&gt;Obesity&lt;/secondary-title&gt;&lt;/titles&gt;&lt;periodical&gt;&lt;full-title&gt;Obesity&lt;/full-title&gt;&lt;/periodical&gt;&lt;pages&gt;1400-1405&lt;/pages&gt;&lt;volume&gt;22&lt;/volume&gt;&lt;number&gt;6&lt;/number&gt;&lt;dates&gt;&lt;year&gt;2014&lt;/year&gt;&lt;/dates&gt;&lt;publisher&gt;Wiley Online Library&lt;/publisher&gt;&lt;isbn&gt;1930-739X&lt;/isbn&gt;&lt;urls&gt;&lt;related-urls&gt;&lt;url&gt;http://dx.doi.org/10.1002/oby.20720&lt;/url&gt;&lt;/related-urls&gt;&lt;/urls&gt;&lt;electronic-resource-num&gt;10.1002/oby.20720&lt;/electronic-resource-num&gt;&lt;/record&gt;&lt;/Cite&gt;&lt;/EndNote&gt;</w:instrText>
      </w:r>
      <w:r w:rsidR="00972D75"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15" w:tooltip="French, 2014 #8465" w:history="1">
        <w:r w:rsidR="00651764" w:rsidRPr="004106EA">
          <w:rPr>
            <w:rFonts w:ascii="Times New Roman" w:eastAsia="BSGulliver" w:hAnsi="Times New Roman" w:cs="Times New Roman"/>
            <w:noProof/>
            <w:sz w:val="24"/>
            <w:szCs w:val="24"/>
          </w:rPr>
          <w:t>15</w:t>
        </w:r>
      </w:hyperlink>
      <w:r w:rsidR="00786A22"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FA063A" w:rsidRPr="004106EA">
        <w:rPr>
          <w:rFonts w:ascii="Times New Roman" w:eastAsia="BSGulliver" w:hAnsi="Times New Roman" w:cs="Times New Roman"/>
          <w:sz w:val="24"/>
          <w:szCs w:val="24"/>
        </w:rPr>
        <w:t>, suggesting th</w:t>
      </w:r>
      <w:r w:rsidR="00885724" w:rsidRPr="004106EA">
        <w:rPr>
          <w:rFonts w:ascii="Times New Roman" w:eastAsia="BSGulliver" w:hAnsi="Times New Roman" w:cs="Times New Roman"/>
          <w:sz w:val="24"/>
          <w:szCs w:val="24"/>
        </w:rPr>
        <w:t>at if portion size is decreased by too much</w:t>
      </w:r>
      <w:r w:rsidR="00FA063A" w:rsidRPr="004106EA">
        <w:rPr>
          <w:rFonts w:ascii="Times New Roman" w:eastAsia="BSGulliver" w:hAnsi="Times New Roman" w:cs="Times New Roman"/>
          <w:sz w:val="24"/>
          <w:szCs w:val="24"/>
        </w:rPr>
        <w:t>, compensation may occur</w:t>
      </w:r>
      <w:r w:rsidR="009707D6" w:rsidRPr="004106EA">
        <w:rPr>
          <w:rFonts w:ascii="Times New Roman" w:eastAsia="BSGulliver" w:hAnsi="Times New Roman" w:cs="Times New Roman"/>
          <w:sz w:val="24"/>
          <w:szCs w:val="24"/>
        </w:rPr>
        <w:t xml:space="preserve">. </w:t>
      </w:r>
      <w:r w:rsidR="004E4E47" w:rsidRPr="004106EA">
        <w:rPr>
          <w:rFonts w:ascii="Times New Roman" w:eastAsia="BSGulliver" w:hAnsi="Times New Roman" w:cs="Times New Roman"/>
          <w:sz w:val="24"/>
          <w:szCs w:val="24"/>
        </w:rPr>
        <w:t>Our findings</w:t>
      </w:r>
      <w:r w:rsidR="00E96A8E" w:rsidRPr="004106EA">
        <w:rPr>
          <w:rFonts w:ascii="Times New Roman" w:eastAsia="BSGulliver" w:hAnsi="Times New Roman" w:cs="Times New Roman"/>
          <w:sz w:val="24"/>
          <w:szCs w:val="24"/>
        </w:rPr>
        <w:t xml:space="preserve"> provide </w:t>
      </w:r>
      <w:r w:rsidR="00A6550D" w:rsidRPr="004106EA">
        <w:rPr>
          <w:rFonts w:ascii="Times New Roman" w:eastAsia="BSGulliver" w:hAnsi="Times New Roman" w:cs="Times New Roman"/>
          <w:sz w:val="24"/>
          <w:szCs w:val="24"/>
        </w:rPr>
        <w:t xml:space="preserve">some </w:t>
      </w:r>
      <w:r w:rsidR="00E96A8E" w:rsidRPr="004106EA">
        <w:rPr>
          <w:rFonts w:ascii="Times New Roman" w:eastAsia="BSGulliver" w:hAnsi="Times New Roman" w:cs="Times New Roman"/>
          <w:sz w:val="24"/>
          <w:szCs w:val="24"/>
        </w:rPr>
        <w:t>preliminary</w:t>
      </w:r>
      <w:r w:rsidR="004E4E47" w:rsidRPr="004106EA">
        <w:rPr>
          <w:rFonts w:ascii="Times New Roman" w:eastAsia="BSGulliver" w:hAnsi="Times New Roman" w:cs="Times New Roman"/>
          <w:sz w:val="24"/>
          <w:szCs w:val="24"/>
        </w:rPr>
        <w:t xml:space="preserve"> </w:t>
      </w:r>
      <w:r w:rsidR="00B26280" w:rsidRPr="004106EA">
        <w:rPr>
          <w:rFonts w:ascii="Times New Roman" w:eastAsia="BSGulliver" w:hAnsi="Times New Roman" w:cs="Times New Roman"/>
          <w:sz w:val="24"/>
          <w:szCs w:val="24"/>
        </w:rPr>
        <w:t>support</w:t>
      </w:r>
      <w:r w:rsidR="00E96A8E" w:rsidRPr="004106EA">
        <w:rPr>
          <w:rFonts w:ascii="Times New Roman" w:eastAsia="BSGulliver" w:hAnsi="Times New Roman" w:cs="Times New Roman"/>
          <w:sz w:val="24"/>
          <w:szCs w:val="24"/>
        </w:rPr>
        <w:t xml:space="preserve"> for</w:t>
      </w:r>
      <w:r w:rsidR="00B26280" w:rsidRPr="004106EA">
        <w:rPr>
          <w:rFonts w:ascii="Times New Roman" w:eastAsia="BSGulliver" w:hAnsi="Times New Roman" w:cs="Times New Roman"/>
          <w:sz w:val="24"/>
          <w:szCs w:val="24"/>
        </w:rPr>
        <w:t xml:space="preserve"> </w:t>
      </w:r>
      <w:r w:rsidR="00FA063A" w:rsidRPr="004106EA">
        <w:rPr>
          <w:rFonts w:ascii="Times New Roman" w:eastAsia="BSGulliver" w:hAnsi="Times New Roman" w:cs="Times New Roman"/>
          <w:sz w:val="24"/>
          <w:szCs w:val="24"/>
        </w:rPr>
        <w:t>a</w:t>
      </w:r>
      <w:r w:rsidR="00B26280" w:rsidRPr="004106EA">
        <w:rPr>
          <w:rFonts w:ascii="Times New Roman" w:eastAsia="BSGulliver" w:hAnsi="Times New Roman" w:cs="Times New Roman"/>
          <w:sz w:val="24"/>
          <w:szCs w:val="24"/>
        </w:rPr>
        <w:t xml:space="preserve"> ‘</w:t>
      </w:r>
      <w:r w:rsidR="00FC159F" w:rsidRPr="004106EA">
        <w:rPr>
          <w:rFonts w:ascii="Times New Roman" w:eastAsia="BSGulliver" w:hAnsi="Times New Roman" w:cs="Times New Roman"/>
          <w:sz w:val="24"/>
          <w:szCs w:val="24"/>
        </w:rPr>
        <w:t>norm range’ theoretical model</w:t>
      </w:r>
      <w:r w:rsidR="00D03B22" w:rsidRPr="004106EA">
        <w:rPr>
          <w:rFonts w:ascii="Times New Roman" w:eastAsia="BSGulliver" w:hAnsi="Times New Roman" w:cs="Times New Roman"/>
          <w:sz w:val="24"/>
          <w:szCs w:val="24"/>
        </w:rPr>
        <w:t xml:space="preserve"> of </w:t>
      </w:r>
      <w:r w:rsidR="006E12C7" w:rsidRPr="004106EA">
        <w:rPr>
          <w:rFonts w:ascii="Times New Roman" w:eastAsia="BSGulliver" w:hAnsi="Times New Roman" w:cs="Times New Roman"/>
          <w:sz w:val="24"/>
          <w:szCs w:val="24"/>
        </w:rPr>
        <w:t xml:space="preserve">the effect of </w:t>
      </w:r>
      <w:r w:rsidR="00D03B22" w:rsidRPr="004106EA">
        <w:rPr>
          <w:rFonts w:ascii="Times New Roman" w:eastAsia="BSGulliver" w:hAnsi="Times New Roman" w:cs="Times New Roman"/>
          <w:sz w:val="24"/>
          <w:szCs w:val="24"/>
        </w:rPr>
        <w:t>portion size</w:t>
      </w:r>
      <w:r w:rsidR="006E12C7"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r>
      <w:r w:rsidR="00503016" w:rsidRPr="004106EA">
        <w:rPr>
          <w:rFonts w:ascii="Times New Roman" w:eastAsia="BSGulliver" w:hAnsi="Times New Roman" w:cs="Times New Roman"/>
          <w:sz w:val="24"/>
          <w:szCs w:val="24"/>
        </w:rPr>
        <w:instrText xml:space="preserve"> ADDIN EN.CITE &lt;EndNote&gt;&lt;Cite&gt;&lt;Author&gt;Haynes&lt;/Author&gt;&lt;Year&gt;2019&lt;/Year&gt;&lt;RecNum&gt;12082&lt;/RecNum&gt;&lt;DisplayText&gt;(23)&lt;/DisplayText&gt;&lt;record&gt;&lt;rec-number&gt;12082&lt;/rec-number&gt;&lt;foreign-keys&gt;&lt;key app="EN" db-id="stwf5fv0oz595ze2ts55ep0iwerwx99e52a0"&gt;12082&lt;/key&gt;&lt;/foreign-keys&gt;&lt;ref-type name="Journal Article"&gt;17&lt;/ref-type&gt;&lt;contributors&gt;&lt;authors&gt;&lt;author&gt;Haynes, A&lt;/author&gt;&lt;author&gt;Hardman, C. A.&lt;/author&gt;&lt;author&gt;Makin, A D J&lt;/author&gt;&lt;author&gt;Halford, J. C. G.&lt;/author&gt;&lt;author&gt;Jebb, S. A.&lt;/author&gt;&lt;author&gt;Robinson, E&lt;/author&gt;&lt;/authors&gt;&lt;/contributors&gt;&lt;titles&gt;&lt;title&gt;Visual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-85&lt;/pages&gt;&lt;volume&gt;72&lt;/volume&gt;&lt;dates&gt;&lt;year&gt;2019&lt;/year&gt;&lt;/dates&gt;&lt;urls&gt;&lt;/urls&gt;&lt;electronic-resource-num&gt;10.1016/j.foodqual.2018.10.003&lt;/electronic-resource-num&gt;&lt;/record&gt;&lt;/Cite&gt;&lt;/EndNote&gt;</w:instrText>
      </w:r>
      <w:r w:rsidR="00972D75"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23" w:tooltip="Haynes, 2019 #12082" w:history="1">
        <w:r w:rsidR="00651764" w:rsidRPr="004106EA">
          <w:rPr>
            <w:rFonts w:ascii="Times New Roman" w:eastAsia="BSGulliver" w:hAnsi="Times New Roman" w:cs="Times New Roman"/>
            <w:noProof/>
            <w:sz w:val="24"/>
            <w:szCs w:val="24"/>
          </w:rPr>
          <w:t>23</w:t>
        </w:r>
      </w:hyperlink>
      <w:r w:rsidR="00786A22"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B26280" w:rsidRPr="004106EA">
        <w:rPr>
          <w:rFonts w:ascii="Times New Roman" w:eastAsia="BSGulliver" w:hAnsi="Times New Roman" w:cs="Times New Roman"/>
          <w:sz w:val="24"/>
          <w:szCs w:val="24"/>
        </w:rPr>
        <w:t>. S</w:t>
      </w:r>
      <w:r w:rsidR="009707D6" w:rsidRPr="004106EA">
        <w:rPr>
          <w:rFonts w:ascii="Times New Roman" w:eastAsia="BSGulliver" w:hAnsi="Times New Roman" w:cs="Times New Roman"/>
          <w:sz w:val="24"/>
          <w:szCs w:val="24"/>
        </w:rPr>
        <w:t xml:space="preserve">pecifically, </w:t>
      </w:r>
      <w:r w:rsidR="00FC159F" w:rsidRPr="004106EA">
        <w:rPr>
          <w:rFonts w:ascii="Times New Roman" w:eastAsia="BSGulliver" w:hAnsi="Times New Roman" w:cs="Times New Roman"/>
          <w:sz w:val="24"/>
          <w:szCs w:val="24"/>
        </w:rPr>
        <w:t xml:space="preserve">the model and our findings </w:t>
      </w:r>
      <w:r w:rsidR="003C1E7B" w:rsidRPr="004106EA">
        <w:rPr>
          <w:rFonts w:ascii="Times New Roman" w:eastAsia="BSGulliver" w:hAnsi="Times New Roman" w:cs="Times New Roman"/>
          <w:sz w:val="24"/>
          <w:szCs w:val="24"/>
        </w:rPr>
        <w:t xml:space="preserve">tentatively </w:t>
      </w:r>
      <w:r w:rsidR="00FC159F" w:rsidRPr="004106EA">
        <w:rPr>
          <w:rFonts w:ascii="Times New Roman" w:eastAsia="BSGulliver" w:hAnsi="Times New Roman" w:cs="Times New Roman"/>
          <w:sz w:val="24"/>
          <w:szCs w:val="24"/>
        </w:rPr>
        <w:t xml:space="preserve">suggest that </w:t>
      </w:r>
      <w:r w:rsidR="00885724" w:rsidRPr="004106EA">
        <w:rPr>
          <w:rFonts w:ascii="Times New Roman" w:eastAsia="BSGulliver" w:hAnsi="Times New Roman" w:cs="Times New Roman"/>
          <w:sz w:val="24"/>
          <w:szCs w:val="24"/>
        </w:rPr>
        <w:t>if</w:t>
      </w:r>
      <w:r w:rsidR="009707D6" w:rsidRPr="004106EA">
        <w:rPr>
          <w:rFonts w:ascii="Times New Roman" w:eastAsia="BSGulliver" w:hAnsi="Times New Roman" w:cs="Times New Roman"/>
          <w:sz w:val="24"/>
          <w:szCs w:val="24"/>
        </w:rPr>
        <w:t xml:space="preserve"> a reduc</w:t>
      </w:r>
      <w:r w:rsidR="0000797A" w:rsidRPr="004106EA">
        <w:rPr>
          <w:rFonts w:ascii="Times New Roman" w:eastAsia="BSGulliver" w:hAnsi="Times New Roman" w:cs="Times New Roman"/>
          <w:sz w:val="24"/>
          <w:szCs w:val="24"/>
        </w:rPr>
        <w:t>tion in size results in a portion size</w:t>
      </w:r>
      <w:r w:rsidR="009707D6" w:rsidRPr="004106EA">
        <w:rPr>
          <w:rFonts w:ascii="Times New Roman" w:eastAsia="BSGulliver" w:hAnsi="Times New Roman" w:cs="Times New Roman"/>
          <w:sz w:val="24"/>
          <w:szCs w:val="24"/>
        </w:rPr>
        <w:t xml:space="preserve"> </w:t>
      </w:r>
      <w:r w:rsidR="0000797A" w:rsidRPr="004106EA">
        <w:rPr>
          <w:rFonts w:ascii="Times New Roman" w:eastAsia="BSGulliver" w:hAnsi="Times New Roman" w:cs="Times New Roman"/>
          <w:sz w:val="24"/>
          <w:szCs w:val="24"/>
        </w:rPr>
        <w:t>being</w:t>
      </w:r>
      <w:r w:rsidR="00EB5C88" w:rsidRPr="004106EA">
        <w:rPr>
          <w:rFonts w:ascii="Times New Roman" w:eastAsia="BSGulliver" w:hAnsi="Times New Roman" w:cs="Times New Roman"/>
          <w:sz w:val="24"/>
          <w:szCs w:val="24"/>
        </w:rPr>
        <w:t xml:space="preserve"> categorically perceived as a ‘normal’ sized portion</w:t>
      </w:r>
      <w:r w:rsidR="009707D6" w:rsidRPr="004106EA">
        <w:rPr>
          <w:rFonts w:ascii="Times New Roman" w:eastAsia="BSGulliver" w:hAnsi="Times New Roman" w:cs="Times New Roman"/>
          <w:sz w:val="24"/>
          <w:szCs w:val="24"/>
        </w:rPr>
        <w:t xml:space="preserve">, </w:t>
      </w:r>
      <w:r w:rsidR="0000797A" w:rsidRPr="004106EA">
        <w:rPr>
          <w:rFonts w:ascii="Times New Roman" w:eastAsia="BSGulliver" w:hAnsi="Times New Roman" w:cs="Times New Roman"/>
          <w:sz w:val="24"/>
          <w:szCs w:val="24"/>
        </w:rPr>
        <w:t xml:space="preserve">immediate </w:t>
      </w:r>
      <w:r w:rsidR="00761B9F" w:rsidRPr="004106EA">
        <w:rPr>
          <w:rFonts w:ascii="Times New Roman" w:eastAsia="BSGulliver" w:hAnsi="Times New Roman" w:cs="Times New Roman"/>
          <w:sz w:val="24"/>
          <w:szCs w:val="24"/>
        </w:rPr>
        <w:t xml:space="preserve">additional </w:t>
      </w:r>
      <w:r w:rsidR="0000797A" w:rsidRPr="004106EA">
        <w:rPr>
          <w:rFonts w:ascii="Times New Roman" w:eastAsia="BSGulliver" w:hAnsi="Times New Roman" w:cs="Times New Roman"/>
          <w:sz w:val="24"/>
          <w:szCs w:val="24"/>
        </w:rPr>
        <w:t xml:space="preserve">eating may be </w:t>
      </w:r>
      <w:r w:rsidR="00BD78B3" w:rsidRPr="004106EA">
        <w:rPr>
          <w:rFonts w:ascii="Times New Roman" w:eastAsia="BSGulliver" w:hAnsi="Times New Roman" w:cs="Times New Roman"/>
          <w:sz w:val="24"/>
          <w:szCs w:val="24"/>
        </w:rPr>
        <w:t xml:space="preserve">less </w:t>
      </w:r>
      <w:r w:rsidR="0000797A" w:rsidRPr="004106EA">
        <w:rPr>
          <w:rFonts w:ascii="Times New Roman" w:eastAsia="BSGulliver" w:hAnsi="Times New Roman" w:cs="Times New Roman"/>
          <w:sz w:val="24"/>
          <w:szCs w:val="24"/>
        </w:rPr>
        <w:t>likely</w:t>
      </w:r>
      <w:r w:rsidR="00BD78B3" w:rsidRPr="004106EA">
        <w:rPr>
          <w:rFonts w:ascii="Times New Roman" w:eastAsia="BSGulliver" w:hAnsi="Times New Roman" w:cs="Times New Roman"/>
          <w:sz w:val="24"/>
          <w:szCs w:val="24"/>
        </w:rPr>
        <w:t xml:space="preserve"> than if the portion size is perceived as ‘smaller than normal’</w:t>
      </w:r>
      <w:r w:rsidR="0000797A" w:rsidRPr="004106EA">
        <w:rPr>
          <w:rFonts w:ascii="Times New Roman" w:eastAsia="BSGulliver" w:hAnsi="Times New Roman" w:cs="Times New Roman"/>
          <w:sz w:val="24"/>
          <w:szCs w:val="24"/>
        </w:rPr>
        <w:t xml:space="preserve">. Moreover, this model suggests that the exact size of reduction to any given food that could be made without inviting </w:t>
      </w:r>
      <w:r w:rsidR="00E455D1" w:rsidRPr="004106EA">
        <w:rPr>
          <w:rFonts w:ascii="Times New Roman" w:eastAsia="BSGulliver" w:hAnsi="Times New Roman" w:cs="Times New Roman"/>
          <w:sz w:val="24"/>
          <w:szCs w:val="24"/>
        </w:rPr>
        <w:t xml:space="preserve">substantial additional eating </w:t>
      </w:r>
      <w:r w:rsidR="00E96A8E" w:rsidRPr="004106EA">
        <w:rPr>
          <w:rFonts w:ascii="Times New Roman" w:eastAsia="BSGulliver" w:hAnsi="Times New Roman" w:cs="Times New Roman"/>
          <w:sz w:val="24"/>
          <w:szCs w:val="24"/>
        </w:rPr>
        <w:t xml:space="preserve">may </w:t>
      </w:r>
      <w:r w:rsidR="0000797A" w:rsidRPr="004106EA">
        <w:rPr>
          <w:rFonts w:ascii="Times New Roman" w:eastAsia="BSGulliver" w:hAnsi="Times New Roman" w:cs="Times New Roman"/>
          <w:sz w:val="24"/>
          <w:szCs w:val="24"/>
        </w:rPr>
        <w:t>be reliant on the range of portion sizes for that food that most consumers visually perceived as being ‘normal’ in size, as opposed to a simple rule of thumb applied across all foods (e.g. a 50% reduction in portion size).</w:t>
      </w:r>
      <w:r w:rsidR="00E96A8E" w:rsidRPr="004106EA">
        <w:rPr>
          <w:rFonts w:ascii="Times New Roman" w:eastAsia="BSGulliver" w:hAnsi="Times New Roman" w:cs="Times New Roman"/>
          <w:sz w:val="24"/>
          <w:szCs w:val="24"/>
        </w:rPr>
        <w:t xml:space="preserve"> </w:t>
      </w:r>
      <w:r w:rsidR="00C63181" w:rsidRPr="004106EA">
        <w:rPr>
          <w:rFonts w:ascii="Times New Roman" w:eastAsia="BSGulliver" w:hAnsi="Times New Roman" w:cs="Times New Roman"/>
          <w:sz w:val="24"/>
          <w:szCs w:val="24"/>
        </w:rPr>
        <w:t>I</w:t>
      </w:r>
      <w:r w:rsidR="0000797A" w:rsidRPr="004106EA">
        <w:rPr>
          <w:rFonts w:ascii="Times New Roman" w:eastAsia="BSGulliver" w:hAnsi="Times New Roman" w:cs="Times New Roman"/>
          <w:sz w:val="24"/>
          <w:szCs w:val="24"/>
        </w:rPr>
        <w:t xml:space="preserve">t is important to note that our studies focused on </w:t>
      </w:r>
      <w:r w:rsidR="00761B9F" w:rsidRPr="004106EA">
        <w:rPr>
          <w:rFonts w:ascii="Times New Roman" w:eastAsia="BSGulliver" w:hAnsi="Times New Roman" w:cs="Times New Roman"/>
          <w:sz w:val="24"/>
          <w:szCs w:val="24"/>
        </w:rPr>
        <w:t>additional eating after</w:t>
      </w:r>
      <w:r w:rsidR="00A448BC" w:rsidRPr="004106EA">
        <w:rPr>
          <w:rFonts w:ascii="Times New Roman" w:eastAsia="BSGulliver" w:hAnsi="Times New Roman" w:cs="Times New Roman"/>
          <w:sz w:val="24"/>
          <w:szCs w:val="24"/>
        </w:rPr>
        <w:t xml:space="preserve"> an initial portion</w:t>
      </w:r>
      <w:r w:rsidR="0000797A" w:rsidRPr="004106EA">
        <w:rPr>
          <w:rFonts w:ascii="Times New Roman" w:eastAsia="BSGulliver" w:hAnsi="Times New Roman" w:cs="Times New Roman"/>
          <w:sz w:val="24"/>
          <w:szCs w:val="24"/>
        </w:rPr>
        <w:t xml:space="preserve"> both during</w:t>
      </w:r>
      <w:r w:rsidR="00A448BC" w:rsidRPr="004106EA">
        <w:rPr>
          <w:rFonts w:ascii="Times New Roman" w:eastAsia="BSGulliver" w:hAnsi="Times New Roman" w:cs="Times New Roman"/>
          <w:sz w:val="24"/>
          <w:szCs w:val="24"/>
        </w:rPr>
        <w:t xml:space="preserve"> the same course</w:t>
      </w:r>
      <w:r w:rsidR="0000797A" w:rsidRPr="004106EA">
        <w:rPr>
          <w:rFonts w:ascii="Times New Roman" w:eastAsia="BSGulliver" w:hAnsi="Times New Roman" w:cs="Times New Roman"/>
          <w:sz w:val="24"/>
          <w:szCs w:val="24"/>
        </w:rPr>
        <w:t xml:space="preserve"> (Study 1) and </w:t>
      </w:r>
      <w:r w:rsidR="00A448BC" w:rsidRPr="004106EA">
        <w:rPr>
          <w:rFonts w:ascii="Times New Roman" w:eastAsia="BSGulliver" w:hAnsi="Times New Roman" w:cs="Times New Roman"/>
          <w:sz w:val="24"/>
          <w:szCs w:val="24"/>
        </w:rPr>
        <w:t xml:space="preserve">in a second course of the same meal </w:t>
      </w:r>
      <w:r w:rsidR="0000797A" w:rsidRPr="004106EA">
        <w:rPr>
          <w:rFonts w:ascii="Times New Roman" w:eastAsia="BSGulliver" w:hAnsi="Times New Roman" w:cs="Times New Roman"/>
          <w:sz w:val="24"/>
          <w:szCs w:val="24"/>
        </w:rPr>
        <w:t xml:space="preserve">(Study 2) so our conclusions only reflect short-term </w:t>
      </w:r>
      <w:r w:rsidR="00761B9F" w:rsidRPr="004106EA">
        <w:rPr>
          <w:rFonts w:ascii="Times New Roman" w:eastAsia="BSGulliver" w:hAnsi="Times New Roman" w:cs="Times New Roman"/>
          <w:sz w:val="24"/>
          <w:szCs w:val="24"/>
        </w:rPr>
        <w:t>patterns of intake and</w:t>
      </w:r>
      <w:r w:rsidR="00B743E2" w:rsidRPr="004106EA">
        <w:rPr>
          <w:rFonts w:ascii="Times New Roman" w:eastAsia="BSGulliver" w:hAnsi="Times New Roman" w:cs="Times New Roman"/>
          <w:sz w:val="24"/>
          <w:szCs w:val="24"/>
        </w:rPr>
        <w:t xml:space="preserve"> only part </w:t>
      </w:r>
      <w:r w:rsidR="00B83B5A" w:rsidRPr="004106EA">
        <w:rPr>
          <w:rFonts w:ascii="Times New Roman" w:eastAsia="BSGulliver" w:hAnsi="Times New Roman" w:cs="Times New Roman"/>
          <w:sz w:val="24"/>
          <w:szCs w:val="24"/>
        </w:rPr>
        <w:t>of overall energy balance</w:t>
      </w:r>
      <w:r w:rsidR="00C63181" w:rsidRPr="004106EA">
        <w:rPr>
          <w:rFonts w:ascii="Times New Roman" w:eastAsia="BSGulliver" w:hAnsi="Times New Roman" w:cs="Times New Roman"/>
          <w:sz w:val="24"/>
          <w:szCs w:val="24"/>
        </w:rPr>
        <w:t xml:space="preserve">. Further work </w:t>
      </w:r>
      <w:r w:rsidR="00AE049E" w:rsidRPr="004106EA">
        <w:rPr>
          <w:rFonts w:ascii="Times New Roman" w:eastAsia="BSGulliver" w:hAnsi="Times New Roman" w:cs="Times New Roman"/>
          <w:sz w:val="24"/>
          <w:szCs w:val="24"/>
        </w:rPr>
        <w:t>is</w:t>
      </w:r>
      <w:r w:rsidR="00C63181" w:rsidRPr="004106EA">
        <w:rPr>
          <w:rFonts w:ascii="Times New Roman" w:eastAsia="BSGulliver" w:hAnsi="Times New Roman" w:cs="Times New Roman"/>
          <w:sz w:val="24"/>
          <w:szCs w:val="24"/>
        </w:rPr>
        <w:t xml:space="preserve"> needed to examine longer-term </w:t>
      </w:r>
      <w:r w:rsidR="00761B9F" w:rsidRPr="004106EA">
        <w:rPr>
          <w:rFonts w:ascii="Times New Roman" w:eastAsia="BSGulliver" w:hAnsi="Times New Roman" w:cs="Times New Roman"/>
          <w:sz w:val="24"/>
          <w:szCs w:val="24"/>
        </w:rPr>
        <w:t>patterns of additional intake in response to reduced portion</w:t>
      </w:r>
      <w:r w:rsidR="00524987" w:rsidRPr="004106EA">
        <w:rPr>
          <w:rFonts w:ascii="Times New Roman" w:eastAsia="BSGulliver" w:hAnsi="Times New Roman" w:cs="Times New Roman"/>
          <w:sz w:val="24"/>
          <w:szCs w:val="24"/>
        </w:rPr>
        <w:t xml:space="preserve"> sizes</w:t>
      </w:r>
      <w:r w:rsidR="00761B9F" w:rsidRPr="004106EA">
        <w:rPr>
          <w:rFonts w:ascii="Times New Roman" w:eastAsia="BSGulliver" w:hAnsi="Times New Roman" w:cs="Times New Roman"/>
          <w:sz w:val="24"/>
          <w:szCs w:val="24"/>
        </w:rPr>
        <w:t xml:space="preserve"> </w:t>
      </w:r>
      <w:r w:rsidR="00C5613A" w:rsidRPr="004106EA">
        <w:rPr>
          <w:rFonts w:ascii="Times New Roman" w:eastAsia="BSGulliver" w:hAnsi="Times New Roman" w:cs="Times New Roman"/>
          <w:sz w:val="24"/>
          <w:szCs w:val="24"/>
        </w:rPr>
        <w:fldChar w:fldCharType="begin"/>
      </w:r>
      <w:r w:rsidR="008D70CA" w:rsidRPr="004106EA">
        <w:rPr>
          <w:rFonts w:ascii="Times New Roman" w:eastAsia="BSGulliver" w:hAnsi="Times New Roman" w:cs="Times New Roman"/>
          <w:sz w:val="24"/>
          <w:szCs w:val="24"/>
        </w:rPr>
        <w:instrText xml:space="preserve"> ADDIN EN.CITE &lt;EndNote&gt;&lt;Cite&gt;&lt;Author&gt;Smethers&lt;/Author&gt;&lt;Year&gt;2019&lt;/Year&gt;&lt;RecNum&gt;15962&lt;/RecNum&gt;&lt;Prefix&gt;e.g.`, over several days`, as has been examined in children with standard versus ‘increased’ portions`, &lt;/Prefix&gt;&lt;DisplayText&gt;(e.g., over several days, as has been examined in children with standard versus ‘increased’ portions, 35)&lt;/DisplayText&gt;&lt;record&gt;&lt;rec-number&gt;15962&lt;/rec-number&gt;&lt;foreign-keys&gt;&lt;key app="EN" db-id="stwf5fv0oz595ze2ts55ep0iwerwx99e52a0"&gt;15962&lt;/key&gt;&lt;/foreign-keys&gt;&lt;ref-type name="Journal Article"&gt;17&lt;/ref-type&gt;&lt;contributors&gt;&lt;authors&gt;&lt;author&gt;Smethers, Alissa D&lt;/author&gt;&lt;author&gt;Roe, Liane S&lt;/author&gt;&lt;author&gt;Sanchez, Christine E&lt;/author&gt;&lt;author&gt;Zuraikat, Faris M&lt;/author&gt;&lt;author&gt;Keller, Kathleen L&lt;/author&gt;&lt;author&gt;Kling, Samantha MR&lt;/author&gt;&lt;author&gt;Rolls, Barbara J&lt;/author&gt;&lt;/authors&gt;&lt;/contributors&gt;&lt;titles&gt;&lt;title&gt;Portion size has sustained effects over 5 days in preschool children: a randomized trial&lt;/title&gt;&lt;secondary-title&gt;The American Journal of Clinical Nutrition&lt;/secondary-title&gt;&lt;/titles&gt;&lt;periodical&gt;&lt;full-title&gt;The American Journal of Clinical Nutrition&lt;/full-title&gt;&lt;/periodical&gt;&lt;pages&gt;1361-1372&lt;/pages&gt;&lt;volume&gt;109&lt;/volume&gt;&lt;number&gt;5&lt;/number&gt;&lt;dates&gt;&lt;year&gt;2019&lt;/year&gt;&lt;/dates&gt;&lt;isbn&gt;0002-9165&lt;/isbn&gt;&lt;urls&gt;&lt;/urls&gt;&lt;/record&gt;&lt;/Cite&gt;&lt;/EndNote&gt;</w:instrText>
      </w:r>
      <w:r w:rsidR="00C5613A"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35" w:tooltip="Smethers, 2019 #15962" w:history="1">
        <w:r w:rsidR="00651764" w:rsidRPr="004106EA">
          <w:rPr>
            <w:rFonts w:ascii="Times New Roman" w:eastAsia="BSGulliver" w:hAnsi="Times New Roman" w:cs="Times New Roman"/>
            <w:noProof/>
            <w:sz w:val="24"/>
            <w:szCs w:val="24"/>
          </w:rPr>
          <w:t>e.g., over several days, as has been examined in children with standard versus ‘increased’ portions, 35</w:t>
        </w:r>
      </w:hyperlink>
      <w:r w:rsidR="00E76D35" w:rsidRPr="004106EA">
        <w:rPr>
          <w:rFonts w:ascii="Times New Roman" w:eastAsia="BSGulliver" w:hAnsi="Times New Roman" w:cs="Times New Roman"/>
          <w:noProof/>
          <w:sz w:val="24"/>
          <w:szCs w:val="24"/>
        </w:rPr>
        <w:t>)</w:t>
      </w:r>
      <w:r w:rsidR="00C5613A" w:rsidRPr="004106EA">
        <w:rPr>
          <w:rFonts w:ascii="Times New Roman" w:eastAsia="BSGulliver" w:hAnsi="Times New Roman" w:cs="Times New Roman"/>
          <w:sz w:val="24"/>
          <w:szCs w:val="24"/>
        </w:rPr>
        <w:fldChar w:fldCharType="end"/>
      </w:r>
      <w:r w:rsidR="00C63181" w:rsidRPr="004106EA">
        <w:rPr>
          <w:rFonts w:ascii="Times New Roman" w:eastAsia="BSGulliver" w:hAnsi="Times New Roman" w:cs="Times New Roman"/>
          <w:sz w:val="24"/>
          <w:szCs w:val="24"/>
        </w:rPr>
        <w:t>, although a recent systematic review concluded that acute effects of dietary interventions on appetite and energy intake tend to be sustained</w:t>
      </w:r>
      <w:r w:rsidR="007A1596" w:rsidRPr="004106EA">
        <w:rPr>
          <w:rFonts w:ascii="Times New Roman" w:eastAsia="BSGulliver" w:hAnsi="Times New Roman" w:cs="Times New Roman"/>
          <w:sz w:val="24"/>
          <w:szCs w:val="24"/>
        </w:rPr>
        <w:t xml:space="preserve"> if the initial effects are robust</w:t>
      </w:r>
      <w:r w:rsidR="00C63181"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r>
      <w:r w:rsidR="00503016" w:rsidRPr="004106EA">
        <w:rPr>
          <w:rFonts w:ascii="Times New Roman" w:eastAsia="BSGulliver" w:hAnsi="Times New Roman" w:cs="Times New Roman"/>
          <w:sz w:val="24"/>
          <w:szCs w:val="24"/>
        </w:rPr>
        <w:instrText xml:space="preserve"> ADDIN EN.CITE &lt;EndNote&gt;&lt;Cite&gt;&lt;Author&gt;Halford&lt;/Author&gt;&lt;Year&gt;2018&lt;/Year&gt;&lt;RecNum&gt;12421&lt;/RecNum&gt;&lt;DisplayText&gt;(36)&lt;/DisplayText&gt;&lt;record&gt;&lt;rec-number&gt;12421&lt;/rec-number&gt;&lt;foreign-keys&gt;&lt;key app="EN" db-id="stwf5fv0oz595ze2ts55ep0iwerwx99e52a0"&gt;12421&lt;/key&gt;&lt;/foreign-keys&gt;&lt;ref-type name="Journal Article"&gt;17&lt;/ref-type&gt;&lt;contributors&gt;&lt;authors&gt;&lt;author&gt;Halford, J. C. G.&lt;/author&gt;&lt;author&gt;Masic, U.&lt;/author&gt;&lt;author&gt;Marsaux, C. F. M.&lt;/author&gt;&lt;author&gt;Jones, A. J.&lt;/author&gt;&lt;author&gt;Lluch, A.&lt;/author&gt;&lt;author&gt;Marciani, L.&lt;/author&gt;&lt;a</w:instrText>
      </w:r>
      <w:r w:rsidR="00503016" w:rsidRPr="004106EA">
        <w:rPr>
          <w:rFonts w:ascii="Times New Roman" w:eastAsia="BSGulliver" w:hAnsi="Times New Roman" w:cs="Times New Roman" w:hint="eastAsia"/>
          <w:sz w:val="24"/>
          <w:szCs w:val="24"/>
        </w:rPr>
        <w:instrText>uthor&gt;Mars, M.&lt;/author&gt;&lt;author&gt;Vinoy, S.&lt;/author&gt;&lt;author&gt;Westerterp</w:instrText>
      </w:r>
      <w:r w:rsidR="00503016" w:rsidRPr="004106EA">
        <w:rPr>
          <w:rFonts w:ascii="Times New Roman" w:eastAsia="BSGulliver" w:hAnsi="Times New Roman" w:cs="Times New Roman" w:hint="eastAsia"/>
          <w:sz w:val="24"/>
          <w:szCs w:val="24"/>
        </w:rPr>
        <w:instrText>‐</w:instrText>
      </w:r>
      <w:r w:rsidR="00503016" w:rsidRPr="004106EA">
        <w:rPr>
          <w:rFonts w:ascii="Times New Roman" w:eastAsia="BSGulliver" w:hAnsi="Times New Roman" w:cs="Times New Roman" w:hint="eastAsia"/>
          <w:sz w:val="24"/>
          <w:szCs w:val="24"/>
        </w:rPr>
        <w:instrText>Plantenga, M.&lt;/author&gt;&lt;author&gt;Mela, D. J.&lt;/author&gt;&lt;/authors&gt;&lt;/contributors&gt;&lt;titles&gt;&lt;title&gt;Systematic review of the evidence for sustained efficacy of dietary interventions for reducing ap</w:instrText>
      </w:r>
      <w:r w:rsidR="00503016" w:rsidRPr="004106EA">
        <w:rPr>
          <w:rFonts w:ascii="Times New Roman" w:eastAsia="BSGulliver" w:hAnsi="Times New Roman" w:cs="Times New Roman"/>
          <w:sz w:val="24"/>
          <w:szCs w:val="24"/>
        </w:rPr>
        <w:instrText>petite or energy intake&lt;/title&gt;&lt;secondary-title&gt;Obesity Reviews&lt;/secondary-title&gt;&lt;/titles&gt;&lt;periodical&gt;&lt;full-title&gt;Obesity Reviews&lt;/full-title&gt;&lt;/periodical&gt;&lt;volume&gt;19&lt;/volume&gt;&lt;number&gt;10&lt;/number&gt;&lt;dates&gt;&lt;year&gt;2018&lt;/year&gt;&lt;/dates&gt;&lt;publisher&gt;Wiley Online Library&lt;/publisher&gt;&lt;isbn&gt;1467-7881&lt;/isbn&gt;&lt;urls&gt;&lt;related-urls&gt;&lt;url&gt;http:https://doi.org/10.1111/obr.12712&lt;/url&gt;&lt;/related-urls&gt;&lt;/urls&gt;&lt;electronic-resource-num&gt;10.1111/obr.12712&lt;/electronic-resource-num&gt;&lt;/record&gt;&lt;/Cite&gt;&lt;/EndNote&gt;</w:instrText>
      </w:r>
      <w:r w:rsidR="00972D75" w:rsidRPr="004106EA">
        <w:rPr>
          <w:rFonts w:ascii="Times New Roman" w:eastAsia="BSGulliver" w:hAnsi="Times New Roman" w:cs="Times New Roman"/>
          <w:sz w:val="24"/>
          <w:szCs w:val="24"/>
        </w:rPr>
        <w:fldChar w:fldCharType="separate"/>
      </w:r>
      <w:r w:rsidR="00E76D35" w:rsidRPr="004106EA">
        <w:rPr>
          <w:rFonts w:ascii="Times New Roman" w:eastAsia="BSGulliver" w:hAnsi="Times New Roman" w:cs="Times New Roman"/>
          <w:noProof/>
          <w:sz w:val="24"/>
          <w:szCs w:val="24"/>
        </w:rPr>
        <w:t>(</w:t>
      </w:r>
      <w:hyperlink w:anchor="_ENREF_36" w:tooltip="Halford, 2018 #12421" w:history="1">
        <w:r w:rsidR="00651764" w:rsidRPr="004106EA">
          <w:rPr>
            <w:rFonts w:ascii="Times New Roman" w:eastAsia="BSGulliver" w:hAnsi="Times New Roman" w:cs="Times New Roman"/>
            <w:noProof/>
            <w:sz w:val="24"/>
            <w:szCs w:val="24"/>
          </w:rPr>
          <w:t>36</w:t>
        </w:r>
      </w:hyperlink>
      <w:r w:rsidR="00E76D35"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C63181" w:rsidRPr="004106EA">
        <w:rPr>
          <w:rFonts w:ascii="Times New Roman" w:eastAsia="BSGulliver" w:hAnsi="Times New Roman" w:cs="Times New Roman"/>
          <w:sz w:val="24"/>
          <w:szCs w:val="24"/>
        </w:rPr>
        <w:t xml:space="preserve">. </w:t>
      </w:r>
      <w:r w:rsidR="008D6948" w:rsidRPr="004106EA">
        <w:rPr>
          <w:rFonts w:ascii="Times New Roman" w:eastAsia="BSGulliver" w:hAnsi="Times New Roman" w:cs="Times New Roman"/>
          <w:sz w:val="24"/>
          <w:szCs w:val="24"/>
        </w:rPr>
        <w:t xml:space="preserve">The relevance </w:t>
      </w:r>
      <w:r w:rsidR="006A23F8" w:rsidRPr="004106EA">
        <w:rPr>
          <w:rFonts w:ascii="Times New Roman" w:eastAsia="BSGulliver" w:hAnsi="Times New Roman" w:cs="Times New Roman"/>
          <w:sz w:val="24"/>
          <w:szCs w:val="24"/>
        </w:rPr>
        <w:t>of</w:t>
      </w:r>
      <w:r w:rsidR="008D6948" w:rsidRPr="004106EA">
        <w:rPr>
          <w:rFonts w:ascii="Times New Roman" w:eastAsia="BSGulliver" w:hAnsi="Times New Roman" w:cs="Times New Roman"/>
          <w:sz w:val="24"/>
          <w:szCs w:val="24"/>
        </w:rPr>
        <w:t xml:space="preserve"> the present work in explaining the effect that increases in portion size have on energy intake may now be valuable to examine. </w:t>
      </w:r>
    </w:p>
    <w:p w14:paraId="44FB03E2" w14:textId="23FA9E41" w:rsidR="000A2100" w:rsidRPr="004106EA" w:rsidRDefault="00484A5A" w:rsidP="00132C71">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A strength of the studies reported here is that detailed cover stories were used, which were successful at disguising the study aims from the majority of participants </w:t>
      </w:r>
      <w:r w:rsidR="00972D75" w:rsidRPr="004106EA">
        <w:rPr>
          <w:rFonts w:ascii="Times New Roman" w:eastAsia="BSGulliver" w:hAnsi="Times New Roman" w:cs="Times New Roman"/>
          <w:sz w:val="24"/>
          <w:szCs w:val="24"/>
        </w:rPr>
        <w:fldChar w:fldCharType="begin"/>
      </w:r>
      <w:r w:rsidR="005C7F1C" w:rsidRPr="004106EA">
        <w:rPr>
          <w:rFonts w:ascii="Times New Roman" w:eastAsia="BSGulliver" w:hAnsi="Times New Roman" w:cs="Times New Roman"/>
          <w:sz w:val="24"/>
          <w:szCs w:val="24"/>
        </w:rPr>
        <w:instrText xml:space="preserve"> ADDIN EN.CITE &lt;EndNote&gt;&lt;Cite ExcludeYear="1"&gt;&lt;Author&gt;Robinson&lt;/Author&gt;&lt;Year&gt;2018&lt;/Year&gt;&lt;RecNum&gt;12277&lt;/RecNum&gt;&lt;DisplayText&gt;(37)&lt;/DisplayText&gt;&lt;record&gt;&lt;rec-number&gt;12277&lt;/rec-number&gt;&lt;foreign-keys&gt;&lt;key app="EN" db-id="stwf5fv0oz595ze2ts55ep0iwerwx99e52a0"&gt;12277&lt;/key&gt;&lt;/foreign-keys&gt;&lt;ref-type name="Journal Article"&gt;17&lt;/ref-type&gt;&lt;contributors&gt;&lt;authors&gt;&lt;author&gt;Robinson, Eric&lt;/author&gt;&lt;author&gt;Bevelander, Kirsten E.&lt;/author&gt;&lt;author&gt;Field, Matt&lt;/author&gt;&lt;author&gt;Jones, Andrew&lt;/author&gt;&lt;/authors&gt;&lt;/contributors&gt;&lt;titles&gt;&lt;title&gt;Methodological and reporting quality in laboratory studies of human eating behavior&lt;/title&gt;&lt;secondary-title&gt;Appetite&lt;/secondary-title&gt;&lt;/titles&gt;&lt;periodical&gt;&lt;full-title&gt;Appetite&lt;/full-title&gt;&lt;/periodical&gt;&lt;volume&gt;125&lt;/volume&gt;&lt;keywords&gt;&lt;keyword&gt;Reporting&lt;/keyword&gt;&lt;keyword&gt;Methodology&lt;/keyword&gt;&lt;keyword&gt;Replication&lt;/keyword&gt;&lt;keyword&gt;Eating behavior&lt;/keyword&gt;&lt;keyword&gt;Nutrition&lt;/keyword&gt;&lt;/keywords&gt;&lt;dates&gt;&lt;year&gt;2018&lt;/year&gt;&lt;/dates&gt;&lt;isbn&gt;0195-6663&lt;/isbn&gt;&lt;urls&gt;&lt;related-urls&gt;&lt;url&gt;https://www.sciencedirect.com/science/article/pii/S0195666317316999&lt;/url&gt;&lt;/related-urls&gt;&lt;/urls&gt;&lt;electronic-resource-num&gt;https://doi.org/10.1016/j.appet.2018.02.008&lt;/electronic-resource-num&gt;&lt;/record&gt;&lt;/Cite&gt;&lt;/EndNote&gt;</w:instrText>
      </w:r>
      <w:r w:rsidR="00972D75"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37" w:tooltip="Robinson, 2018 #12277" w:history="1">
        <w:r w:rsidR="00651764" w:rsidRPr="004106EA">
          <w:rPr>
            <w:rFonts w:ascii="Times New Roman" w:eastAsia="BSGulliver" w:hAnsi="Times New Roman" w:cs="Times New Roman"/>
            <w:noProof/>
            <w:sz w:val="24"/>
            <w:szCs w:val="24"/>
          </w:rPr>
          <w:t>37</w:t>
        </w:r>
      </w:hyperlink>
      <w:r w:rsidR="005C7F1C"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Pr="004106EA">
        <w:rPr>
          <w:rFonts w:ascii="Times New Roman" w:eastAsia="BSGulliver" w:hAnsi="Times New Roman" w:cs="Times New Roman"/>
          <w:sz w:val="24"/>
          <w:szCs w:val="24"/>
        </w:rPr>
        <w:t xml:space="preserve">. </w:t>
      </w:r>
      <w:r w:rsidR="005D62CA" w:rsidRPr="004106EA">
        <w:rPr>
          <w:rFonts w:ascii="Times New Roman" w:eastAsia="BSGulliver" w:hAnsi="Times New Roman" w:cs="Times New Roman"/>
          <w:sz w:val="24"/>
          <w:szCs w:val="24"/>
        </w:rPr>
        <w:t xml:space="preserve">Both </w:t>
      </w:r>
      <w:r w:rsidRPr="004106EA">
        <w:rPr>
          <w:rFonts w:ascii="Times New Roman" w:eastAsia="BSGulliver" w:hAnsi="Times New Roman" w:cs="Times New Roman"/>
          <w:sz w:val="24"/>
          <w:szCs w:val="24"/>
        </w:rPr>
        <w:t>studies were well</w:t>
      </w:r>
      <w:r w:rsidR="005D62CA" w:rsidRPr="004106EA">
        <w:rPr>
          <w:rFonts w:ascii="Times New Roman" w:eastAsia="BSGulliver" w:hAnsi="Times New Roman" w:cs="Times New Roman"/>
          <w:sz w:val="24"/>
          <w:szCs w:val="24"/>
        </w:rPr>
        <w:t>-powered,</w:t>
      </w:r>
      <w:r w:rsidRPr="004106EA">
        <w:rPr>
          <w:rFonts w:ascii="Times New Roman" w:eastAsia="BSGulliver" w:hAnsi="Times New Roman" w:cs="Times New Roman"/>
          <w:sz w:val="24"/>
          <w:szCs w:val="24"/>
        </w:rPr>
        <w:t xml:space="preserve"> and Study 2 was pre-registered </w:t>
      </w:r>
      <w:r w:rsidR="00EA6570" w:rsidRPr="004106EA">
        <w:rPr>
          <w:rFonts w:ascii="Times New Roman" w:eastAsia="BSGulliver" w:hAnsi="Times New Roman" w:cs="Times New Roman"/>
          <w:sz w:val="24"/>
          <w:szCs w:val="24"/>
        </w:rPr>
        <w:t xml:space="preserve">and </w:t>
      </w:r>
      <w:r w:rsidR="002F009E" w:rsidRPr="004106EA">
        <w:rPr>
          <w:rFonts w:ascii="Times New Roman" w:eastAsia="BSGulliver" w:hAnsi="Times New Roman" w:cs="Times New Roman"/>
          <w:sz w:val="24"/>
          <w:szCs w:val="24"/>
        </w:rPr>
        <w:t>demonstrated generalisability of the pattern of results</w:t>
      </w:r>
      <w:r w:rsidR="00EA6570" w:rsidRPr="004106EA">
        <w:rPr>
          <w:rFonts w:ascii="Times New Roman" w:eastAsia="BSGulliver" w:hAnsi="Times New Roman" w:cs="Times New Roman"/>
          <w:sz w:val="24"/>
          <w:szCs w:val="24"/>
        </w:rPr>
        <w:t xml:space="preserve"> of Study 1</w:t>
      </w:r>
      <w:r w:rsidR="002F009E" w:rsidRPr="004106EA">
        <w:rPr>
          <w:rFonts w:ascii="Times New Roman" w:eastAsia="BSGulliver" w:hAnsi="Times New Roman" w:cs="Times New Roman"/>
          <w:sz w:val="24"/>
          <w:szCs w:val="24"/>
        </w:rPr>
        <w:t xml:space="preserve"> to a different food and different meal structure. We also provided participants with portion sizes that would be more representative of meals served outside of the laboratory which increases ecological validity. For example, although plate clearing is very common when eating</w:t>
      </w:r>
      <w:r w:rsidR="00BD78B3" w:rsidRPr="004106EA">
        <w:rPr>
          <w:rFonts w:ascii="Times New Roman" w:eastAsia="BSGulliver" w:hAnsi="Times New Roman" w:cs="Times New Roman"/>
          <w:sz w:val="24"/>
          <w:szCs w:val="24"/>
        </w:rPr>
        <w:t xml:space="preserve"> </w:t>
      </w:r>
      <w:r w:rsidR="002F009E" w:rsidRPr="004106EA">
        <w:rPr>
          <w:rFonts w:ascii="Times New Roman" w:eastAsia="BSGulliver" w:hAnsi="Times New Roman" w:cs="Times New Roman"/>
          <w:sz w:val="24"/>
          <w:szCs w:val="24"/>
        </w:rPr>
        <w:fldChar w:fldCharType="begin"/>
      </w:r>
      <w:r w:rsidR="005C7F1C" w:rsidRPr="004106EA">
        <w:rPr>
          <w:rFonts w:ascii="Times New Roman" w:eastAsia="BSGulliver" w:hAnsi="Times New Roman" w:cs="Times New Roman"/>
          <w:sz w:val="24"/>
          <w:szCs w:val="24"/>
        </w:rPr>
        <w:instrText xml:space="preserve"> ADDIN EN.CITE &lt;EndNote&gt;&lt;Cite&gt;&lt;Author&gt;Robinson&lt;/Author&gt;&lt;Year&gt;2015&lt;/Year&gt;&lt;RecNum&gt;12387&lt;/RecNum&gt;&lt;DisplayText&gt;(38)&lt;/DisplayText&gt;&lt;record&gt;&lt;rec-number&gt;12387&lt;/rec-number&gt;&lt;foreign-keys&gt;&lt;key app="EN" db-id="stwf5fv0oz595ze2ts55ep0iwerwx99e52a0"&gt;12387&lt;/key&gt;&lt;/foreign-keys&gt;&lt;ref-type name="Journal Article"&gt;17&lt;/ref-type&gt;&lt;contributors&gt;&lt;authors&gt;&lt;author&gt;Robinson, E.&lt;/author&gt;&lt;author&gt;Hardman, C. A.&lt;/author&gt;&lt;/authors&gt;&lt;/contributors&gt;&lt;titles&gt;&lt;title&gt;Empty plates and larger waists: a cross-sectional study of factors associated with plate clearing habits and body weight&lt;/title&gt;&lt;secondary-title&gt;European Journal Of Clinical Nutrition&lt;/secondary-title&gt;&lt;/titles&gt;&lt;periodical&gt;&lt;full-title&gt;European journal of clinical nutrition&lt;/full-title&gt;&lt;/periodical&gt;&lt;pages&gt;750&lt;/pages&gt;&lt;volume&gt;70&lt;/volume&gt;&lt;dates&gt;&lt;year&gt;2015&lt;/year&gt;&lt;pub-dates&gt;&lt;date&gt;12/23/online&lt;/date&gt;&lt;/pub-dates&gt;&lt;/dates&gt;&lt;publisher&gt;Macmillan Publishers Limited&lt;/publisher&gt;&lt;work-type&gt;Short Communication&lt;/work-type&gt;&lt;urls&gt;&lt;related-urls&gt;&lt;url&gt;http://dx.doi.org/10.1038/ejcn.2015.218&lt;/url&gt;&lt;/related-urls&gt;&lt;/urls&gt;&lt;electronic-resource-num&gt;10.1038/ejcn.2015.218&amp;#xD;https://www.nature.com/articles/ejcn2015218#supplementary-information&lt;/electronic-resource-num&gt;&lt;/record&gt;&lt;/Cite&gt;&lt;/EndNote&gt;</w:instrText>
      </w:r>
      <w:r w:rsidR="002F009E"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38" w:tooltip="Robinson, 2015 #12387" w:history="1">
        <w:r w:rsidR="00651764" w:rsidRPr="004106EA">
          <w:rPr>
            <w:rFonts w:ascii="Times New Roman" w:eastAsia="BSGulliver" w:hAnsi="Times New Roman" w:cs="Times New Roman"/>
            <w:noProof/>
            <w:sz w:val="24"/>
            <w:szCs w:val="24"/>
          </w:rPr>
          <w:t>38</w:t>
        </w:r>
      </w:hyperlink>
      <w:r w:rsidR="005C7F1C" w:rsidRPr="004106EA">
        <w:rPr>
          <w:rFonts w:ascii="Times New Roman" w:eastAsia="BSGulliver" w:hAnsi="Times New Roman" w:cs="Times New Roman"/>
          <w:noProof/>
          <w:sz w:val="24"/>
          <w:szCs w:val="24"/>
        </w:rPr>
        <w:t>)</w:t>
      </w:r>
      <w:r w:rsidR="002F009E" w:rsidRPr="004106EA">
        <w:rPr>
          <w:rFonts w:ascii="Times New Roman" w:eastAsia="BSGulliver" w:hAnsi="Times New Roman" w:cs="Times New Roman"/>
          <w:sz w:val="24"/>
          <w:szCs w:val="24"/>
        </w:rPr>
        <w:fldChar w:fldCharType="end"/>
      </w:r>
      <w:r w:rsidR="002F009E" w:rsidRPr="004106EA">
        <w:rPr>
          <w:rFonts w:ascii="Times New Roman" w:eastAsia="BSGulliver" w:hAnsi="Times New Roman" w:cs="Times New Roman"/>
          <w:sz w:val="24"/>
          <w:szCs w:val="24"/>
        </w:rPr>
        <w:t>, for methodological reasons traditional laboratory portion size studies are designed to be so large that participants are unable to finish them.</w:t>
      </w:r>
      <w:r w:rsidR="00132C71" w:rsidRPr="004106EA">
        <w:rPr>
          <w:rFonts w:ascii="Times New Roman" w:eastAsia="BSGulliver" w:hAnsi="Times New Roman" w:cs="Times New Roman"/>
          <w:sz w:val="24"/>
          <w:szCs w:val="24"/>
        </w:rPr>
        <w:t xml:space="preserve"> We allowed a</w:t>
      </w:r>
      <w:r w:rsidR="00025F87" w:rsidRPr="004106EA">
        <w:rPr>
          <w:rFonts w:ascii="Times New Roman" w:eastAsia="BSGulliver" w:hAnsi="Times New Roman" w:cs="Times New Roman"/>
          <w:sz w:val="24"/>
          <w:szCs w:val="24"/>
        </w:rPr>
        <w:t xml:space="preserve"> variable washout period</w:t>
      </w:r>
      <w:r w:rsidR="00281C39" w:rsidRPr="004106EA">
        <w:rPr>
          <w:rFonts w:ascii="Times New Roman" w:eastAsia="BSGulliver" w:hAnsi="Times New Roman" w:cs="Times New Roman"/>
          <w:sz w:val="24"/>
          <w:szCs w:val="24"/>
        </w:rPr>
        <w:t xml:space="preserve"> (7-10 days)</w:t>
      </w:r>
      <w:r w:rsidR="00025F87" w:rsidRPr="004106EA">
        <w:rPr>
          <w:rFonts w:ascii="Times New Roman" w:eastAsia="BSGulliver" w:hAnsi="Times New Roman" w:cs="Times New Roman"/>
          <w:sz w:val="24"/>
          <w:szCs w:val="24"/>
        </w:rPr>
        <w:t xml:space="preserve"> in order to facilitate scheduling and retention of participants</w:t>
      </w:r>
      <w:r w:rsidR="00907315" w:rsidRPr="004106EA">
        <w:rPr>
          <w:rFonts w:ascii="Times New Roman" w:eastAsia="BSGulliver" w:hAnsi="Times New Roman" w:cs="Times New Roman"/>
          <w:sz w:val="24"/>
          <w:szCs w:val="24"/>
        </w:rPr>
        <w:t>, but</w:t>
      </w:r>
      <w:r w:rsidR="00281C39" w:rsidRPr="004106EA">
        <w:rPr>
          <w:rFonts w:ascii="Times New Roman" w:eastAsia="BSGulliver" w:hAnsi="Times New Roman" w:cs="Times New Roman"/>
          <w:sz w:val="24"/>
          <w:szCs w:val="24"/>
        </w:rPr>
        <w:t xml:space="preserve"> a 7</w:t>
      </w:r>
      <w:r w:rsidR="00EA4A09" w:rsidRPr="004106EA">
        <w:rPr>
          <w:rFonts w:ascii="Times New Roman" w:eastAsia="BSGulliver" w:hAnsi="Times New Roman" w:cs="Times New Roman"/>
          <w:sz w:val="24"/>
          <w:szCs w:val="24"/>
        </w:rPr>
        <w:t>-</w:t>
      </w:r>
      <w:r w:rsidR="00281C39" w:rsidRPr="004106EA">
        <w:rPr>
          <w:rFonts w:ascii="Times New Roman" w:eastAsia="BSGulliver" w:hAnsi="Times New Roman" w:cs="Times New Roman"/>
          <w:sz w:val="24"/>
          <w:szCs w:val="24"/>
        </w:rPr>
        <w:t>day washout (sessions on same day of the week) would have been preferable.</w:t>
      </w:r>
      <w:r w:rsidR="00025F87" w:rsidRPr="004106EA">
        <w:rPr>
          <w:rFonts w:ascii="Times New Roman" w:eastAsia="BSGulliver" w:hAnsi="Times New Roman" w:cs="Times New Roman"/>
          <w:sz w:val="24"/>
          <w:szCs w:val="24"/>
        </w:rPr>
        <w:t xml:space="preserve"> </w:t>
      </w:r>
      <w:r w:rsidR="002F009E" w:rsidRPr="004106EA">
        <w:rPr>
          <w:rFonts w:ascii="Times New Roman" w:eastAsia="BSGulliver" w:hAnsi="Times New Roman" w:cs="Times New Roman"/>
          <w:sz w:val="24"/>
          <w:szCs w:val="24"/>
        </w:rPr>
        <w:t>It is possible</w:t>
      </w:r>
      <w:r w:rsidR="00CD3B42" w:rsidRPr="004106EA">
        <w:rPr>
          <w:rFonts w:ascii="Times New Roman" w:eastAsia="BSGulliver" w:hAnsi="Times New Roman" w:cs="Times New Roman"/>
          <w:sz w:val="24"/>
          <w:szCs w:val="24"/>
        </w:rPr>
        <w:t xml:space="preserve"> that outside of </w:t>
      </w:r>
      <w:r w:rsidR="005A70D8" w:rsidRPr="004106EA">
        <w:rPr>
          <w:rFonts w:ascii="Times New Roman" w:eastAsia="BSGulliver" w:hAnsi="Times New Roman" w:cs="Times New Roman"/>
          <w:sz w:val="24"/>
          <w:szCs w:val="24"/>
        </w:rPr>
        <w:t>the</w:t>
      </w:r>
      <w:r w:rsidR="00CD3B42" w:rsidRPr="004106EA">
        <w:rPr>
          <w:rFonts w:ascii="Times New Roman" w:eastAsia="BSGulliver" w:hAnsi="Times New Roman" w:cs="Times New Roman"/>
          <w:sz w:val="24"/>
          <w:szCs w:val="24"/>
        </w:rPr>
        <w:t xml:space="preserve"> laboratory setting</w:t>
      </w:r>
      <w:r w:rsidR="00602C18" w:rsidRPr="004106EA">
        <w:rPr>
          <w:rFonts w:ascii="Times New Roman" w:eastAsia="BSGulliver" w:hAnsi="Times New Roman" w:cs="Times New Roman"/>
          <w:sz w:val="24"/>
          <w:szCs w:val="24"/>
        </w:rPr>
        <w:t xml:space="preserve"> consumers may more freely </w:t>
      </w:r>
      <w:r w:rsidR="002C643D" w:rsidRPr="004106EA">
        <w:rPr>
          <w:rFonts w:ascii="Times New Roman" w:eastAsia="BSGulliver" w:hAnsi="Times New Roman" w:cs="Times New Roman"/>
          <w:sz w:val="24"/>
          <w:szCs w:val="24"/>
        </w:rPr>
        <w:t xml:space="preserve">engage in </w:t>
      </w:r>
      <w:r w:rsidR="00CD4932" w:rsidRPr="004106EA">
        <w:rPr>
          <w:rFonts w:ascii="Times New Roman" w:eastAsia="BSGulliver" w:hAnsi="Times New Roman" w:cs="Times New Roman"/>
          <w:sz w:val="24"/>
          <w:szCs w:val="24"/>
        </w:rPr>
        <w:t xml:space="preserve">additional </w:t>
      </w:r>
      <w:r w:rsidR="002C643D" w:rsidRPr="004106EA">
        <w:rPr>
          <w:rFonts w:ascii="Times New Roman" w:eastAsia="BSGulliver" w:hAnsi="Times New Roman" w:cs="Times New Roman"/>
          <w:sz w:val="24"/>
          <w:szCs w:val="24"/>
        </w:rPr>
        <w:t>eating</w:t>
      </w:r>
      <w:r w:rsidR="00CD4932" w:rsidRPr="004106EA">
        <w:rPr>
          <w:rFonts w:ascii="Times New Roman" w:eastAsia="BSGulliver" w:hAnsi="Times New Roman" w:cs="Times New Roman"/>
          <w:sz w:val="24"/>
          <w:szCs w:val="24"/>
        </w:rPr>
        <w:t xml:space="preserve"> of </w:t>
      </w:r>
      <w:r w:rsidR="00602C18" w:rsidRPr="004106EA">
        <w:rPr>
          <w:rFonts w:ascii="Times New Roman" w:eastAsia="BSGulliver" w:hAnsi="Times New Roman" w:cs="Times New Roman"/>
          <w:sz w:val="24"/>
          <w:szCs w:val="24"/>
        </w:rPr>
        <w:t>self-chosen foods</w:t>
      </w:r>
      <w:r w:rsidR="00510F98" w:rsidRPr="004106EA">
        <w:rPr>
          <w:rFonts w:ascii="Times New Roman" w:eastAsia="BSGulliver" w:hAnsi="Times New Roman" w:cs="Times New Roman"/>
          <w:sz w:val="24"/>
          <w:szCs w:val="24"/>
        </w:rPr>
        <w:t xml:space="preserve"> or outside of the single meal occasion</w:t>
      </w:r>
      <w:r w:rsidR="00452B99" w:rsidRPr="004106EA">
        <w:rPr>
          <w:rFonts w:ascii="Times New Roman" w:eastAsia="BSGulliver" w:hAnsi="Times New Roman" w:cs="Times New Roman"/>
          <w:sz w:val="24"/>
          <w:szCs w:val="24"/>
        </w:rPr>
        <w:t xml:space="preserve"> </w:t>
      </w:r>
      <w:r w:rsidR="00452B99" w:rsidRPr="004106EA">
        <w:rPr>
          <w:rFonts w:ascii="Times New Roman" w:eastAsia="BSGulliver" w:hAnsi="Times New Roman" w:cs="Times New Roman"/>
          <w:sz w:val="24"/>
          <w:szCs w:val="24"/>
        </w:rPr>
        <w:fldChar w:fldCharType="begin">
          <w:fldData xml:space="preserve">PEVuZE5vdGU+PENpdGU+PEF1dGhvcj5kZSBDYXN0cm88L0F1dGhvcj48WWVhcj4xOTk4PC9ZZWFy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</w:fldData>
        </w:fldChar>
      </w:r>
      <w:r w:rsidR="005C7F1C" w:rsidRPr="004106EA">
        <w:rPr>
          <w:rFonts w:ascii="Times New Roman" w:eastAsia="BSGulliver" w:hAnsi="Times New Roman" w:cs="Times New Roman"/>
          <w:sz w:val="24"/>
          <w:szCs w:val="24"/>
        </w:rPr>
        <w:instrText xml:space="preserve"> ADDIN EN.CITE </w:instrText>
      </w:r>
      <w:r w:rsidR="005C7F1C" w:rsidRPr="004106EA">
        <w:rPr>
          <w:rFonts w:ascii="Times New Roman" w:eastAsia="BSGulliver" w:hAnsi="Times New Roman" w:cs="Times New Roman"/>
          <w:sz w:val="24"/>
          <w:szCs w:val="24"/>
        </w:rPr>
        <w:fldChar w:fldCharType="begin">
          <w:fldData xml:space="preserve">PEVuZE5vdGU+PENpdGU+PEF1dGhvcj5kZSBDYXN0cm88L0F1dGhvcj48WWVhcj4xOTk4PC9ZZWFy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</w:fldData>
        </w:fldChar>
      </w:r>
      <w:r w:rsidR="005C7F1C" w:rsidRPr="004106EA">
        <w:rPr>
          <w:rFonts w:ascii="Times New Roman" w:eastAsia="BSGulliver" w:hAnsi="Times New Roman" w:cs="Times New Roman"/>
          <w:sz w:val="24"/>
          <w:szCs w:val="24"/>
        </w:rPr>
        <w:instrText xml:space="preserve"> ADDIN EN.CITE.DATA </w:instrText>
      </w:r>
      <w:r w:rsidR="005C7F1C" w:rsidRPr="004106EA">
        <w:rPr>
          <w:rFonts w:ascii="Times New Roman" w:eastAsia="BSGulliver" w:hAnsi="Times New Roman" w:cs="Times New Roman"/>
          <w:sz w:val="24"/>
          <w:szCs w:val="24"/>
        </w:rPr>
      </w:r>
      <w:r w:rsidR="005C7F1C" w:rsidRPr="004106EA">
        <w:rPr>
          <w:rFonts w:ascii="Times New Roman" w:eastAsia="BSGulliver" w:hAnsi="Times New Roman" w:cs="Times New Roman"/>
          <w:sz w:val="24"/>
          <w:szCs w:val="24"/>
        </w:rPr>
        <w:fldChar w:fldCharType="end"/>
      </w:r>
      <w:r w:rsidR="00452B99" w:rsidRPr="004106EA">
        <w:rPr>
          <w:rFonts w:ascii="Times New Roman" w:eastAsia="BSGulliver" w:hAnsi="Times New Roman" w:cs="Times New Roman"/>
          <w:sz w:val="24"/>
          <w:szCs w:val="24"/>
        </w:rPr>
      </w:r>
      <w:r w:rsidR="00452B99"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 xml:space="preserve">(as evidenced in previous work, e.g., </w:t>
      </w:r>
      <w:hyperlink w:anchor="_ENREF_39" w:tooltip="de Castro, 1998 #5815" w:history="1">
        <w:r w:rsidR="00651764" w:rsidRPr="004106EA">
          <w:rPr>
            <w:rFonts w:ascii="Times New Roman" w:eastAsia="BSGulliver" w:hAnsi="Times New Roman" w:cs="Times New Roman"/>
            <w:noProof/>
            <w:sz w:val="24"/>
            <w:szCs w:val="24"/>
          </w:rPr>
          <w:t>39</w:t>
        </w:r>
      </w:hyperlink>
      <w:r w:rsidR="005C7F1C" w:rsidRPr="004106EA">
        <w:rPr>
          <w:rFonts w:ascii="Times New Roman" w:eastAsia="BSGulliver" w:hAnsi="Times New Roman" w:cs="Times New Roman"/>
          <w:noProof/>
          <w:sz w:val="24"/>
          <w:szCs w:val="24"/>
        </w:rPr>
        <w:t xml:space="preserve">, </w:t>
      </w:r>
      <w:hyperlink w:anchor="_ENREF_40" w:tooltip="McKiernan, 2008 #12355" w:history="1">
        <w:r w:rsidR="00651764" w:rsidRPr="004106EA">
          <w:rPr>
            <w:rFonts w:ascii="Times New Roman" w:eastAsia="BSGulliver" w:hAnsi="Times New Roman" w:cs="Times New Roman"/>
            <w:noProof/>
            <w:sz w:val="24"/>
            <w:szCs w:val="24"/>
          </w:rPr>
          <w:t>40</w:t>
        </w:r>
      </w:hyperlink>
      <w:r w:rsidR="005C7F1C" w:rsidRPr="004106EA">
        <w:rPr>
          <w:rFonts w:ascii="Times New Roman" w:eastAsia="BSGulliver" w:hAnsi="Times New Roman" w:cs="Times New Roman"/>
          <w:noProof/>
          <w:sz w:val="24"/>
          <w:szCs w:val="24"/>
        </w:rPr>
        <w:t xml:space="preserve">, </w:t>
      </w:r>
      <w:hyperlink w:anchor="_ENREF_41" w:tooltip="Champagne, 2013 #5816" w:history="1">
        <w:r w:rsidR="00651764" w:rsidRPr="004106EA">
          <w:rPr>
            <w:rFonts w:ascii="Times New Roman" w:eastAsia="BSGulliver" w:hAnsi="Times New Roman" w:cs="Times New Roman"/>
            <w:noProof/>
            <w:sz w:val="24"/>
            <w:szCs w:val="24"/>
          </w:rPr>
          <w:t>41</w:t>
        </w:r>
      </w:hyperlink>
      <w:r w:rsidR="005C7F1C" w:rsidRPr="004106EA">
        <w:rPr>
          <w:rFonts w:ascii="Times New Roman" w:eastAsia="BSGulliver" w:hAnsi="Times New Roman" w:cs="Times New Roman"/>
          <w:noProof/>
          <w:sz w:val="24"/>
          <w:szCs w:val="24"/>
        </w:rPr>
        <w:t>)</w:t>
      </w:r>
      <w:r w:rsidR="00452B99" w:rsidRPr="004106EA">
        <w:rPr>
          <w:rFonts w:ascii="Times New Roman" w:eastAsia="BSGulliver" w:hAnsi="Times New Roman" w:cs="Times New Roman"/>
          <w:sz w:val="24"/>
          <w:szCs w:val="24"/>
        </w:rPr>
        <w:fldChar w:fldCharType="end"/>
      </w:r>
      <w:r w:rsidR="00510F98" w:rsidRPr="004106EA">
        <w:rPr>
          <w:rFonts w:ascii="Times New Roman" w:eastAsia="BSGulliver" w:hAnsi="Times New Roman" w:cs="Times New Roman"/>
          <w:sz w:val="24"/>
          <w:szCs w:val="24"/>
        </w:rPr>
        <w:t>,</w:t>
      </w:r>
      <w:r w:rsidR="00602C18" w:rsidRPr="004106EA">
        <w:rPr>
          <w:rFonts w:ascii="Times New Roman" w:eastAsia="BSGulliver" w:hAnsi="Times New Roman" w:cs="Times New Roman"/>
          <w:sz w:val="24"/>
          <w:szCs w:val="24"/>
        </w:rPr>
        <w:t xml:space="preserve"> which may </w:t>
      </w:r>
      <w:r w:rsidR="00FC159F" w:rsidRPr="004106EA">
        <w:rPr>
          <w:rFonts w:ascii="Times New Roman" w:eastAsia="BSGulliver" w:hAnsi="Times New Roman" w:cs="Times New Roman"/>
          <w:sz w:val="24"/>
          <w:szCs w:val="24"/>
        </w:rPr>
        <w:t>result</w:t>
      </w:r>
      <w:r w:rsidR="00510F98" w:rsidRPr="004106EA">
        <w:rPr>
          <w:rFonts w:ascii="Times New Roman" w:eastAsia="BSGulliver" w:hAnsi="Times New Roman" w:cs="Times New Roman"/>
          <w:sz w:val="24"/>
          <w:szCs w:val="24"/>
        </w:rPr>
        <w:t xml:space="preserve"> in </w:t>
      </w:r>
      <w:r w:rsidR="00602C18" w:rsidRPr="004106EA">
        <w:rPr>
          <w:rFonts w:ascii="Times New Roman" w:eastAsia="BSGulliver" w:hAnsi="Times New Roman" w:cs="Times New Roman"/>
          <w:sz w:val="24"/>
          <w:szCs w:val="24"/>
        </w:rPr>
        <w:t>different pattern</w:t>
      </w:r>
      <w:r w:rsidR="00510F98" w:rsidRPr="004106EA">
        <w:rPr>
          <w:rFonts w:ascii="Times New Roman" w:eastAsia="BSGulliver" w:hAnsi="Times New Roman" w:cs="Times New Roman"/>
          <w:sz w:val="24"/>
          <w:szCs w:val="24"/>
        </w:rPr>
        <w:t>s</w:t>
      </w:r>
      <w:r w:rsidR="00602C18" w:rsidRPr="004106EA">
        <w:rPr>
          <w:rFonts w:ascii="Times New Roman" w:eastAsia="BSGulliver" w:hAnsi="Times New Roman" w:cs="Times New Roman"/>
          <w:sz w:val="24"/>
          <w:szCs w:val="24"/>
        </w:rPr>
        <w:t xml:space="preserve"> of </w:t>
      </w:r>
      <w:r w:rsidR="00CD4932" w:rsidRPr="004106EA">
        <w:rPr>
          <w:rFonts w:ascii="Times New Roman" w:eastAsia="BSGulliver" w:hAnsi="Times New Roman" w:cs="Times New Roman"/>
          <w:sz w:val="24"/>
          <w:szCs w:val="24"/>
        </w:rPr>
        <w:t xml:space="preserve">additional </w:t>
      </w:r>
      <w:r w:rsidR="00602C18" w:rsidRPr="004106EA">
        <w:rPr>
          <w:rFonts w:ascii="Times New Roman" w:eastAsia="BSGulliver" w:hAnsi="Times New Roman" w:cs="Times New Roman"/>
          <w:sz w:val="24"/>
          <w:szCs w:val="24"/>
        </w:rPr>
        <w:t>intake</w:t>
      </w:r>
      <w:r w:rsidR="002F009E" w:rsidRPr="004106EA">
        <w:rPr>
          <w:rFonts w:ascii="Times New Roman" w:eastAsia="BSGulliver" w:hAnsi="Times New Roman" w:cs="Times New Roman"/>
          <w:sz w:val="24"/>
          <w:szCs w:val="24"/>
        </w:rPr>
        <w:t xml:space="preserve"> than was observed in the present research. </w:t>
      </w:r>
      <w:r w:rsidR="00EB5C88" w:rsidRPr="004106EA">
        <w:rPr>
          <w:rFonts w:ascii="Times New Roman" w:eastAsia="BSGulliver" w:hAnsi="Times New Roman" w:cs="Times New Roman"/>
          <w:sz w:val="24"/>
          <w:szCs w:val="24"/>
        </w:rPr>
        <w:t>Th</w:t>
      </w:r>
      <w:r w:rsidR="00F11CD0" w:rsidRPr="004106EA">
        <w:rPr>
          <w:rFonts w:ascii="Times New Roman" w:eastAsia="BSGulliver" w:hAnsi="Times New Roman" w:cs="Times New Roman"/>
          <w:sz w:val="24"/>
          <w:szCs w:val="24"/>
        </w:rPr>
        <w:t xml:space="preserve">ere is </w:t>
      </w:r>
      <w:r w:rsidR="00260EB4" w:rsidRPr="004106EA">
        <w:rPr>
          <w:rFonts w:ascii="Times New Roman" w:eastAsia="BSGulliver" w:hAnsi="Times New Roman" w:cs="Times New Roman"/>
          <w:sz w:val="24"/>
          <w:szCs w:val="24"/>
        </w:rPr>
        <w:t xml:space="preserve">now </w:t>
      </w:r>
      <w:r w:rsidR="00F11CD0" w:rsidRPr="004106EA">
        <w:rPr>
          <w:rFonts w:ascii="Times New Roman" w:eastAsia="BSGulliver" w:hAnsi="Times New Roman" w:cs="Times New Roman"/>
          <w:sz w:val="24"/>
          <w:szCs w:val="24"/>
        </w:rPr>
        <w:t xml:space="preserve">a need to test whether the pattern of results observed here can be reproduced in more naturalistic settings and </w:t>
      </w:r>
      <w:r w:rsidR="00260EB4" w:rsidRPr="004106EA">
        <w:rPr>
          <w:rFonts w:ascii="Times New Roman" w:eastAsia="BSGulliver" w:hAnsi="Times New Roman" w:cs="Times New Roman"/>
          <w:sz w:val="24"/>
          <w:szCs w:val="24"/>
        </w:rPr>
        <w:t xml:space="preserve">by assessing patterns of food intake </w:t>
      </w:r>
      <w:r w:rsidR="00F11CD0" w:rsidRPr="004106EA">
        <w:rPr>
          <w:rFonts w:ascii="Times New Roman" w:eastAsia="BSGulliver" w:hAnsi="Times New Roman" w:cs="Times New Roman"/>
          <w:sz w:val="24"/>
          <w:szCs w:val="24"/>
        </w:rPr>
        <w:t>over longer time periods</w:t>
      </w:r>
      <w:r w:rsidR="00935886"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r>
      <w:r w:rsidR="005C7F1C" w:rsidRPr="004106EA">
        <w:rPr>
          <w:rFonts w:ascii="Times New Roman" w:eastAsia="BSGulliver" w:hAnsi="Times New Roman" w:cs="Times New Roman"/>
          <w:sz w:val="24"/>
          <w:szCs w:val="24"/>
        </w:rPr>
        <w:instrText xml:space="preserve"> ADDIN EN.CITE &lt;EndNote&gt;&lt;Cite&gt;&lt;Author&gt;Best&lt;/Author&gt;&lt;Year&gt;2018&lt;/Year&gt;&lt;RecNum&gt;12430&lt;/RecNum&gt;&lt;DisplayText&gt;(42)&lt;/DisplayText&gt;&lt;record&gt;&lt;rec-number&gt;12430&lt;/rec-number&gt;&lt;foreign-keys&gt;&lt;key app="EN" db-id="stwf5fv0oz595ze2ts55ep0iwerwx99e52a0"&gt;12430&lt;/key&gt;&lt;/foreign-keys&gt;&lt;ref-type name="Journal Article"&gt;17&lt;/ref-type&gt;&lt;contributors&gt;&lt;authors&gt;&lt;author&gt;Best, Maisy&lt;/author&gt;&lt;author&gt;Barsalou, Lawrence W&lt;/author&gt;&lt;author&gt;Papies, Esther K&lt;/author&gt;&lt;/authors&gt;&lt;/contributors&gt;&lt;titles&gt;&lt;title&gt;Studying Human Eating Behaviour in the Laboratory: Theoretical Considerations and Practical Suggestions&lt;/title&gt;&lt;secondary-title&gt;Appetite&lt;/secondary-title&gt;&lt;/titles&gt;&lt;periodical&gt;&lt;full-title&gt;Appetite&lt;/full-title&gt;&lt;/periodical&gt;&lt;volume&gt;130&lt;/volume&gt;&lt;dates&gt;&lt;year&gt;2018&lt;/year&gt;&lt;/dates&gt;&lt;isbn&gt;0195-6663&lt;/isbn&gt;&lt;urls&gt;&lt;/urls&gt;&lt;/record&gt;&lt;/Cite&gt;&lt;/EndNote&gt;</w:instrText>
      </w:r>
      <w:r w:rsidR="00972D75"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42" w:tooltip="Best, 2018 #12430" w:history="1">
        <w:r w:rsidR="00651764" w:rsidRPr="004106EA">
          <w:rPr>
            <w:rFonts w:ascii="Times New Roman" w:eastAsia="BSGulliver" w:hAnsi="Times New Roman" w:cs="Times New Roman"/>
            <w:noProof/>
            <w:sz w:val="24"/>
            <w:szCs w:val="24"/>
          </w:rPr>
          <w:t>42</w:t>
        </w:r>
      </w:hyperlink>
      <w:r w:rsidR="005C7F1C"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F11CD0" w:rsidRPr="004106EA">
        <w:rPr>
          <w:rFonts w:ascii="Times New Roman" w:eastAsia="BSGulliver" w:hAnsi="Times New Roman" w:cs="Times New Roman"/>
          <w:sz w:val="24"/>
          <w:szCs w:val="24"/>
        </w:rPr>
        <w:t xml:space="preserve">. </w:t>
      </w:r>
      <w:r w:rsidR="008D6948" w:rsidRPr="004106EA">
        <w:rPr>
          <w:rFonts w:ascii="Times New Roman" w:eastAsia="BSGulliver" w:hAnsi="Times New Roman" w:cs="Times New Roman"/>
          <w:sz w:val="24"/>
          <w:szCs w:val="24"/>
        </w:rPr>
        <w:t>A</w:t>
      </w:r>
      <w:r w:rsidR="009973BF" w:rsidRPr="004106EA">
        <w:rPr>
          <w:rFonts w:ascii="Times New Roman" w:eastAsia="BSGulliver" w:hAnsi="Times New Roman" w:cs="Times New Roman"/>
          <w:sz w:val="24"/>
          <w:szCs w:val="24"/>
        </w:rPr>
        <w:t>nother</w:t>
      </w:r>
      <w:r w:rsidR="008D6948" w:rsidRPr="004106EA">
        <w:rPr>
          <w:rFonts w:ascii="Times New Roman" w:eastAsia="BSGulliver" w:hAnsi="Times New Roman" w:cs="Times New Roman"/>
          <w:sz w:val="24"/>
          <w:szCs w:val="24"/>
        </w:rPr>
        <w:t xml:space="preserve"> question for future research is the extent to which individual differences may affect </w:t>
      </w:r>
      <w:r w:rsidR="00CD4932" w:rsidRPr="004106EA">
        <w:rPr>
          <w:rFonts w:ascii="Times New Roman" w:eastAsia="BSGulliver" w:hAnsi="Times New Roman" w:cs="Times New Roman"/>
          <w:sz w:val="24"/>
          <w:szCs w:val="24"/>
        </w:rPr>
        <w:t>additional intake after consumption of</w:t>
      </w:r>
      <w:r w:rsidR="008D6948" w:rsidRPr="004106EA">
        <w:rPr>
          <w:rFonts w:ascii="Times New Roman" w:eastAsia="BSGulliver" w:hAnsi="Times New Roman" w:cs="Times New Roman"/>
          <w:sz w:val="24"/>
          <w:szCs w:val="24"/>
        </w:rPr>
        <w:t xml:space="preserve"> smaller portions, as the present studies were not designed to examine this. </w:t>
      </w:r>
      <w:r w:rsidR="009973BF" w:rsidRPr="004106EA">
        <w:rPr>
          <w:rFonts w:ascii="Times New Roman" w:eastAsia="BSGulliver" w:hAnsi="Times New Roman" w:cs="Times New Roman"/>
          <w:sz w:val="24"/>
          <w:szCs w:val="24"/>
        </w:rPr>
        <w:t>For example, s</w:t>
      </w:r>
      <w:r w:rsidR="008D6948" w:rsidRPr="004106EA">
        <w:rPr>
          <w:rFonts w:ascii="Times New Roman" w:eastAsia="BSGulliver" w:hAnsi="Times New Roman" w:cs="Times New Roman"/>
          <w:sz w:val="24"/>
          <w:szCs w:val="24"/>
        </w:rPr>
        <w:t xml:space="preserve">atiety responsiveness </w:t>
      </w:r>
      <w:r w:rsidR="00972D75" w:rsidRPr="004106EA">
        <w:rPr>
          <w:rFonts w:ascii="Times New Roman" w:eastAsia="BSGulliver" w:hAnsi="Times New Roman" w:cs="Times New Roman"/>
          <w:sz w:val="24"/>
          <w:szCs w:val="24"/>
        </w:rPr>
        <w:fldChar w:fldCharType="begin"/>
      </w:r>
      <w:r w:rsidR="005C7F1C" w:rsidRPr="004106EA">
        <w:rPr>
          <w:rFonts w:ascii="Times New Roman" w:eastAsia="BSGulliver" w:hAnsi="Times New Roman" w:cs="Times New Roman"/>
          <w:sz w:val="24"/>
          <w:szCs w:val="24"/>
        </w:rPr>
        <w:instrText xml:space="preserve"> ADDIN EN.CITE &lt;EndNote&gt;&lt;Cite&gt;&lt;Author&gt;Zuraikat&lt;/Author&gt;&lt;Year&gt;2018&lt;/Year&gt;&lt;RecNum&gt;12475&lt;/RecNum&gt;&lt;DisplayText&gt;(43)&lt;/DisplayText&gt;&lt;record&gt;&lt;rec-number&gt;12475&lt;/rec-number&gt;&lt;foreign-keys&gt;&lt;key app="EN" db-id="stwf5fv0oz595ze2ts55ep0iwerwx99e52a0"&gt;12475&lt;/key&gt;&lt;/foreign-keys&gt;&lt;ref-type name="Journal Article"&gt;17&lt;/ref-type&gt;&lt;contributors&gt;&lt;authors&gt;&lt;author&gt;Zuraikat, Faris M&lt;/author&gt;&lt;author&gt;Roe, Liane S&lt;/author&gt;&lt;author&gt;Smethers, Alissa D&lt;/author&gt;&lt;author&gt;Reihart, Levi W&lt;/author&gt;&lt;author&gt;Rolls, Barbara J&lt;/author&gt;&lt;/authors&gt;&lt;/contributors&gt;&lt;titles&gt;&lt;title&gt;Does the cost of a meal influence the portion size effect?&lt;/title&gt;&lt;secondary-title&gt;Appetite&lt;/secondary-title&gt;&lt;/titles&gt;&lt;periodical&gt;&lt;full-title&gt;Appetite&lt;/full-title&gt;&lt;/periodical&gt;&lt;pages&gt;341-348&lt;/pages&gt;&lt;volume&gt;127&lt;/volume&gt;&lt;dates&gt;&lt;year&gt;2018&lt;/year&gt;&lt;/dates&gt;&lt;isbn&gt;0195-6663&lt;/isbn&gt;&lt;urls&gt;&lt;/urls&gt;&lt;/record&gt;&lt;/Cite&gt;&lt;/EndNote&gt;</w:instrText>
      </w:r>
      <w:r w:rsidR="00972D75"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43" w:tooltip="Zuraikat, 2018 #12475" w:history="1">
        <w:r w:rsidR="00651764" w:rsidRPr="004106EA">
          <w:rPr>
            <w:rFonts w:ascii="Times New Roman" w:eastAsia="BSGulliver" w:hAnsi="Times New Roman" w:cs="Times New Roman"/>
            <w:noProof/>
            <w:sz w:val="24"/>
            <w:szCs w:val="24"/>
          </w:rPr>
          <w:t>43</w:t>
        </w:r>
      </w:hyperlink>
      <w:r w:rsidR="005C7F1C"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8D6948" w:rsidRPr="004106EA">
        <w:rPr>
          <w:rFonts w:ascii="Times New Roman" w:eastAsia="BSGulliver" w:hAnsi="Times New Roman" w:cs="Times New Roman"/>
          <w:sz w:val="24"/>
          <w:szCs w:val="24"/>
        </w:rPr>
        <w:t xml:space="preserve"> may dictate </w:t>
      </w:r>
      <w:r w:rsidR="00761B9F" w:rsidRPr="004106EA">
        <w:rPr>
          <w:rFonts w:ascii="Times New Roman" w:eastAsia="BSGulliver" w:hAnsi="Times New Roman" w:cs="Times New Roman"/>
          <w:sz w:val="24"/>
          <w:szCs w:val="24"/>
        </w:rPr>
        <w:t xml:space="preserve">the </w:t>
      </w:r>
      <w:r w:rsidR="008D6948" w:rsidRPr="004106EA">
        <w:rPr>
          <w:rFonts w:ascii="Times New Roman" w:eastAsia="BSGulliver" w:hAnsi="Times New Roman" w:cs="Times New Roman"/>
          <w:sz w:val="24"/>
          <w:szCs w:val="24"/>
        </w:rPr>
        <w:t xml:space="preserve">amount of </w:t>
      </w:r>
      <w:r w:rsidR="00761B9F" w:rsidRPr="004106EA">
        <w:rPr>
          <w:rFonts w:ascii="Times New Roman" w:eastAsia="BSGulliver" w:hAnsi="Times New Roman" w:cs="Times New Roman"/>
          <w:sz w:val="24"/>
          <w:szCs w:val="24"/>
        </w:rPr>
        <w:t>additional intake</w:t>
      </w:r>
      <w:r w:rsidR="008D6948" w:rsidRPr="004106EA">
        <w:rPr>
          <w:rFonts w:ascii="Times New Roman" w:eastAsia="BSGulliver" w:hAnsi="Times New Roman" w:cs="Times New Roman"/>
          <w:sz w:val="24"/>
          <w:szCs w:val="24"/>
        </w:rPr>
        <w:t>, although the effect portion size has on energy intake has not been shown to be consistently moderated by satiety responsiveness</w:t>
      </w:r>
      <w:r w:rsidR="00CB0335"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fldData xml:space="preserve">PEVuZE5vdGU+PENpdGU+PEF1dGhvcj5adXJhaWthdDwvQXV0aG9yPjxZZWFyPjIwMTg8L1llYXI+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</w:fldData>
        </w:fldChar>
      </w:r>
      <w:r w:rsidR="005C7F1C" w:rsidRPr="004106EA">
        <w:rPr>
          <w:rFonts w:ascii="Times New Roman" w:eastAsia="BSGulliver" w:hAnsi="Times New Roman" w:cs="Times New Roman"/>
          <w:sz w:val="24"/>
          <w:szCs w:val="24"/>
        </w:rPr>
        <w:instrText xml:space="preserve"> ADDIN EN.CITE </w:instrText>
      </w:r>
      <w:r w:rsidR="005C7F1C" w:rsidRPr="004106EA">
        <w:rPr>
          <w:rFonts w:ascii="Times New Roman" w:eastAsia="BSGulliver" w:hAnsi="Times New Roman" w:cs="Times New Roman"/>
          <w:sz w:val="24"/>
          <w:szCs w:val="24"/>
        </w:rPr>
        <w:fldChar w:fldCharType="begin">
          <w:fldData xml:space="preserve">PEVuZE5vdGU+PENpdGU+PEF1dGhvcj5adXJhaWthdDwvQXV0aG9yPjxZZWFyPjIwMTg8L1llYXI+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</w:fldData>
        </w:fldChar>
      </w:r>
      <w:r w:rsidR="005C7F1C" w:rsidRPr="004106EA">
        <w:rPr>
          <w:rFonts w:ascii="Times New Roman" w:eastAsia="BSGulliver" w:hAnsi="Times New Roman" w:cs="Times New Roman"/>
          <w:sz w:val="24"/>
          <w:szCs w:val="24"/>
        </w:rPr>
        <w:instrText xml:space="preserve"> ADDIN EN.CITE.DATA </w:instrText>
      </w:r>
      <w:r w:rsidR="005C7F1C" w:rsidRPr="004106EA">
        <w:rPr>
          <w:rFonts w:ascii="Times New Roman" w:eastAsia="BSGulliver" w:hAnsi="Times New Roman" w:cs="Times New Roman"/>
          <w:sz w:val="24"/>
          <w:szCs w:val="24"/>
        </w:rPr>
      </w:r>
      <w:r w:rsidR="005C7F1C" w:rsidRPr="004106EA">
        <w:rPr>
          <w:rFonts w:ascii="Times New Roman" w:eastAsia="BSGulliver" w:hAnsi="Times New Roman" w:cs="Times New Roman"/>
          <w:sz w:val="24"/>
          <w:szCs w:val="24"/>
        </w:rPr>
        <w:fldChar w:fldCharType="end"/>
      </w:r>
      <w:r w:rsidR="00972D75" w:rsidRPr="004106EA">
        <w:rPr>
          <w:rFonts w:ascii="Times New Roman" w:eastAsia="BSGulliver" w:hAnsi="Times New Roman" w:cs="Times New Roman"/>
          <w:sz w:val="24"/>
          <w:szCs w:val="24"/>
        </w:rPr>
      </w:r>
      <w:r w:rsidR="00972D75"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35" w:tooltip="Smethers, 2019 #15962" w:history="1">
        <w:r w:rsidR="00651764" w:rsidRPr="004106EA">
          <w:rPr>
            <w:rFonts w:ascii="Times New Roman" w:eastAsia="BSGulliver" w:hAnsi="Times New Roman" w:cs="Times New Roman"/>
            <w:noProof/>
            <w:sz w:val="24"/>
            <w:szCs w:val="24"/>
          </w:rPr>
          <w:t>35</w:t>
        </w:r>
      </w:hyperlink>
      <w:r w:rsidR="005C7F1C" w:rsidRPr="004106EA">
        <w:rPr>
          <w:rFonts w:ascii="Times New Roman" w:eastAsia="BSGulliver" w:hAnsi="Times New Roman" w:cs="Times New Roman"/>
          <w:noProof/>
          <w:sz w:val="24"/>
          <w:szCs w:val="24"/>
        </w:rPr>
        <w:t xml:space="preserve">, </w:t>
      </w:r>
      <w:hyperlink w:anchor="_ENREF_44" w:tooltip="Zuraikat, 2018 #12448" w:history="1">
        <w:r w:rsidR="00651764" w:rsidRPr="004106EA">
          <w:rPr>
            <w:rFonts w:ascii="Times New Roman" w:eastAsia="BSGulliver" w:hAnsi="Times New Roman" w:cs="Times New Roman"/>
            <w:noProof/>
            <w:sz w:val="24"/>
            <w:szCs w:val="24"/>
          </w:rPr>
          <w:t>44</w:t>
        </w:r>
      </w:hyperlink>
      <w:r w:rsidR="005C7F1C"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8D6948" w:rsidRPr="004106EA">
        <w:rPr>
          <w:rFonts w:ascii="Times New Roman" w:eastAsia="BSGulliver" w:hAnsi="Times New Roman" w:cs="Times New Roman"/>
          <w:sz w:val="24"/>
          <w:szCs w:val="24"/>
        </w:rPr>
        <w:t xml:space="preserve">. </w:t>
      </w:r>
      <w:r w:rsidR="00AB4CB6" w:rsidRPr="004106EA">
        <w:rPr>
          <w:rFonts w:ascii="Times New Roman" w:eastAsia="BSGulliver" w:hAnsi="Times New Roman" w:cs="Times New Roman"/>
          <w:sz w:val="24"/>
          <w:szCs w:val="24"/>
        </w:rPr>
        <w:t>Although a strength of the present research was that we compared three different sized portions inside and outside of the ‘norm range’ for two different foods</w:t>
      </w:r>
      <w:r w:rsidR="009973BF" w:rsidRPr="004106EA">
        <w:rPr>
          <w:rFonts w:ascii="Times New Roman" w:eastAsia="BSGulliver" w:hAnsi="Times New Roman" w:cs="Times New Roman"/>
          <w:sz w:val="24"/>
          <w:szCs w:val="24"/>
        </w:rPr>
        <w:t xml:space="preserve"> and two different meal structures</w:t>
      </w:r>
      <w:r w:rsidR="00AB4CB6" w:rsidRPr="004106EA">
        <w:rPr>
          <w:rFonts w:ascii="Times New Roman" w:eastAsia="BSGulliver" w:hAnsi="Times New Roman" w:cs="Times New Roman"/>
          <w:sz w:val="24"/>
          <w:szCs w:val="24"/>
        </w:rPr>
        <w:t>, c</w:t>
      </w:r>
      <w:r w:rsidR="003A5896" w:rsidRPr="004106EA">
        <w:rPr>
          <w:rFonts w:ascii="Times New Roman" w:eastAsia="BSGulliver" w:hAnsi="Times New Roman" w:cs="Times New Roman"/>
          <w:sz w:val="24"/>
          <w:szCs w:val="24"/>
        </w:rPr>
        <w:t xml:space="preserve">omparing patterns of </w:t>
      </w:r>
      <w:r w:rsidR="00761B9F" w:rsidRPr="004106EA">
        <w:rPr>
          <w:rFonts w:ascii="Times New Roman" w:eastAsia="BSGulliver" w:hAnsi="Times New Roman" w:cs="Times New Roman"/>
          <w:sz w:val="24"/>
          <w:szCs w:val="24"/>
        </w:rPr>
        <w:t xml:space="preserve">additional </w:t>
      </w:r>
      <w:r w:rsidR="003A5896" w:rsidRPr="004106EA">
        <w:rPr>
          <w:rFonts w:ascii="Times New Roman" w:eastAsia="BSGulliver" w:hAnsi="Times New Roman" w:cs="Times New Roman"/>
          <w:sz w:val="24"/>
          <w:szCs w:val="24"/>
        </w:rPr>
        <w:t>eating in response to a greater number of portion sizes varying in perceived normality</w:t>
      </w:r>
      <w:r w:rsidR="00AB4CB6" w:rsidRPr="004106EA">
        <w:rPr>
          <w:rFonts w:ascii="Times New Roman" w:eastAsia="BSGulliver" w:hAnsi="Times New Roman" w:cs="Times New Roman"/>
          <w:sz w:val="24"/>
          <w:szCs w:val="24"/>
        </w:rPr>
        <w:t xml:space="preserve"> will now be needed to </w:t>
      </w:r>
      <w:r w:rsidR="003A5896" w:rsidRPr="004106EA">
        <w:rPr>
          <w:rFonts w:ascii="Times New Roman" w:eastAsia="BSGulliver" w:hAnsi="Times New Roman" w:cs="Times New Roman"/>
          <w:sz w:val="24"/>
          <w:szCs w:val="24"/>
        </w:rPr>
        <w:t xml:space="preserve">provide a more robust test of the norm range model, and would be another useful direction for future research. </w:t>
      </w:r>
      <w:r w:rsidR="008D6948" w:rsidRPr="004106EA">
        <w:rPr>
          <w:rFonts w:ascii="Times New Roman" w:eastAsia="BSGulliver" w:hAnsi="Times New Roman" w:cs="Times New Roman"/>
          <w:sz w:val="24"/>
          <w:szCs w:val="24"/>
        </w:rPr>
        <w:t xml:space="preserve"> </w:t>
      </w:r>
    </w:p>
    <w:p w14:paraId="5D0F0FF8" w14:textId="472E3BE1" w:rsidR="00E37713" w:rsidRPr="004106EA" w:rsidRDefault="000F7150" w:rsidP="00331144">
      <w:pPr>
        <w:autoSpaceDE w:val="0"/>
        <w:autoSpaceDN w:val="0"/>
        <w:adjustRightInd w:val="0"/>
        <w:spacing w:before="100" w:beforeAutospacing="1" w:after="100" w:afterAutospacing="1" w:line="480" w:lineRule="auto"/>
        <w:ind w:firstLine="720"/>
        <w:rPr>
          <w:rFonts w:ascii="Times New Roman" w:eastAsia="BSGulliver" w:hAnsi="Times New Roman" w:cs="Times New Roman"/>
          <w:sz w:val="24"/>
          <w:szCs w:val="24"/>
        </w:rPr>
      </w:pPr>
      <w:r w:rsidRPr="004106EA">
        <w:rPr>
          <w:rFonts w:ascii="Times New Roman" w:eastAsia="BSGulliver" w:hAnsi="Times New Roman" w:cs="Times New Roman"/>
          <w:sz w:val="24"/>
          <w:szCs w:val="24"/>
        </w:rPr>
        <w:t>T</w:t>
      </w:r>
      <w:r w:rsidR="00786447" w:rsidRPr="004106EA">
        <w:rPr>
          <w:rFonts w:ascii="Times New Roman" w:eastAsia="BSGulliver" w:hAnsi="Times New Roman" w:cs="Times New Roman"/>
          <w:sz w:val="24"/>
          <w:szCs w:val="24"/>
        </w:rPr>
        <w:t xml:space="preserve">here are calls </w:t>
      </w:r>
      <w:r w:rsidR="00895FDE" w:rsidRPr="004106EA">
        <w:rPr>
          <w:rFonts w:ascii="Times New Roman" w:eastAsia="BSGulliver" w:hAnsi="Times New Roman" w:cs="Times New Roman"/>
          <w:sz w:val="24"/>
          <w:szCs w:val="24"/>
        </w:rPr>
        <w:t>for policy action</w:t>
      </w:r>
      <w:r w:rsidR="00786447" w:rsidRPr="004106EA">
        <w:rPr>
          <w:rFonts w:ascii="Times New Roman" w:eastAsia="BSGulliver" w:hAnsi="Times New Roman" w:cs="Times New Roman"/>
          <w:sz w:val="24"/>
          <w:szCs w:val="24"/>
        </w:rPr>
        <w:t xml:space="preserve"> </w:t>
      </w:r>
      <w:r w:rsidRPr="004106EA">
        <w:rPr>
          <w:rFonts w:ascii="Times New Roman" w:eastAsia="BSGulliver" w:hAnsi="Times New Roman" w:cs="Times New Roman"/>
          <w:sz w:val="24"/>
          <w:szCs w:val="24"/>
        </w:rPr>
        <w:t>to encourage</w:t>
      </w:r>
      <w:r w:rsidR="00487602" w:rsidRPr="004106EA">
        <w:rPr>
          <w:rFonts w:ascii="Times New Roman" w:eastAsia="BSGulliver" w:hAnsi="Times New Roman" w:cs="Times New Roman"/>
          <w:sz w:val="24"/>
          <w:szCs w:val="24"/>
        </w:rPr>
        <w:t xml:space="preserve"> food manufacturers and retailers to</w:t>
      </w:r>
      <w:r w:rsidRPr="004106EA">
        <w:rPr>
          <w:rFonts w:ascii="Times New Roman" w:eastAsia="BSGulliver" w:hAnsi="Times New Roman" w:cs="Times New Roman"/>
          <w:sz w:val="24"/>
          <w:szCs w:val="24"/>
        </w:rPr>
        <w:t xml:space="preserve"> </w:t>
      </w:r>
      <w:r w:rsidR="00786447" w:rsidRPr="004106EA">
        <w:rPr>
          <w:rFonts w:ascii="Times New Roman" w:eastAsia="BSGulliver" w:hAnsi="Times New Roman" w:cs="Times New Roman"/>
          <w:sz w:val="24"/>
          <w:szCs w:val="24"/>
        </w:rPr>
        <w:t>reduc</w:t>
      </w:r>
      <w:r w:rsidR="00487602" w:rsidRPr="004106EA">
        <w:rPr>
          <w:rFonts w:ascii="Times New Roman" w:eastAsia="BSGulliver" w:hAnsi="Times New Roman" w:cs="Times New Roman"/>
          <w:sz w:val="24"/>
          <w:szCs w:val="24"/>
        </w:rPr>
        <w:t>e</w:t>
      </w:r>
      <w:r w:rsidR="00786447" w:rsidRPr="004106EA">
        <w:rPr>
          <w:rFonts w:ascii="Times New Roman" w:eastAsia="BSGulliver" w:hAnsi="Times New Roman" w:cs="Times New Roman"/>
          <w:sz w:val="24"/>
          <w:szCs w:val="24"/>
        </w:rPr>
        <w:t xml:space="preserve"> food portion sizes</w:t>
      </w:r>
      <w:r w:rsidR="00364DFD" w:rsidRPr="004106EA">
        <w:rPr>
          <w:rFonts w:ascii="Times New Roman" w:eastAsia="BSGulliver" w:hAnsi="Times New Roman" w:cs="Times New Roman"/>
          <w:sz w:val="24"/>
          <w:szCs w:val="24"/>
        </w:rPr>
        <w:t xml:space="preserve"> </w:t>
      </w:r>
      <w:r w:rsidR="000E566C" w:rsidRPr="004106EA">
        <w:rPr>
          <w:rFonts w:ascii="Times New Roman" w:eastAsia="BSGulliver" w:hAnsi="Times New Roman" w:cs="Times New Roman"/>
          <w:sz w:val="24"/>
          <w:szCs w:val="24"/>
        </w:rPr>
        <w:t>in order to</w:t>
      </w:r>
      <w:r w:rsidR="00364DFD" w:rsidRPr="004106EA">
        <w:rPr>
          <w:rFonts w:ascii="Times New Roman" w:eastAsia="BSGulliver" w:hAnsi="Times New Roman" w:cs="Times New Roman"/>
          <w:sz w:val="24"/>
          <w:szCs w:val="24"/>
        </w:rPr>
        <w:t xml:space="preserve"> reduce energy intake and tackle obesity</w:t>
      </w:r>
      <w:r w:rsidR="00786447"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fldChar w:fldCharType="begin"/>
      </w:r>
      <w:r w:rsidR="00786A22" w:rsidRPr="004106EA">
        <w:rPr>
          <w:rFonts w:ascii="Times New Roman" w:eastAsia="BSGulliver" w:hAnsi="Times New Roman" w:cs="Times New Roman"/>
          <w:sz w:val="24"/>
          <w:szCs w:val="24"/>
        </w:rPr>
        <w:instrText xml:space="preserve"> ADDIN EN.CITE &lt;EndNote&gt;&lt;Cite&gt;&lt;Author&gt;Marteau&lt;/Author&gt;&lt;Year&gt;2015&lt;/Year&gt;&lt;RecNum&gt;8542&lt;/RecNum&gt;&lt;DisplayText&gt;(2, 12)&lt;/DisplayText&gt;&lt;record&gt;&lt;rec-number&gt;8542&lt;/rec-number&gt;&lt;foreign-keys&gt;&lt;key app="EN" db-id="stwf5fv0oz595ze2ts55ep0iwerwx99e52a0"&gt;8542&lt;/key&gt;&lt;/foreign-keys&gt;&lt;ref-type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Cite&gt;&lt;Author&gt;Steenhuis&lt;/Author&gt;&lt;Year&gt;2017&lt;/Year&gt;&lt;RecNum&gt;12074&lt;/RecNum&gt;&lt;record&gt;&lt;rec-number&gt;12074&lt;/rec-number&gt;&lt;foreign-keys&gt;&lt;key app="EN" db-id="stwf5fv0oz595ze2ts55ep0iwerwx99e52a0"&gt;12074&lt;/key&gt;&lt;/foreign-keys&gt;&lt;ref-type name="Journal Article"&gt;17&lt;/ref-type&gt;&lt;contributors&gt;&lt;authors&gt;&lt;author&gt;Steenhuis, Ingrid&lt;/author&gt;&lt;author&gt;Poelman, Maartje&lt;/author&gt;&lt;/authors&gt;&lt;/contributors&gt;&lt;titles&gt;&lt;title&gt;Portion Size: Latest Developments and Interventions&lt;/title&gt;&lt;secondary-title&gt;Current Obesity Reports&lt;/secondary-title&gt;&lt;/titles&gt;&lt;periodical&gt;&lt;full-title&gt;Current Obesity Reports&lt;/full-title&gt;&lt;/periodical&gt;&lt;pages&gt;10-17&lt;/pages&gt;&lt;volume&gt;6&lt;/volume&gt;&lt;number&gt;1&lt;/number&gt;&lt;dates&gt;&lt;year&gt;2017&lt;/year&gt;&lt;pub-dates&gt;&lt;date&gt;March 01&lt;/date&gt;&lt;/pub-dates&gt;&lt;/dates&gt;&lt;isbn&gt;2162-4968&lt;/isbn&gt;&lt;label&gt;Steenhuis2017&lt;/label&gt;&lt;work-type&gt;journal article&lt;/work-type&gt;&lt;urls&gt;&lt;related-urls&gt;&lt;url&gt;https://doi.org/10.1007/s13679-017-0239-x&lt;/url&gt;&lt;/related-urls&gt;&lt;/urls&gt;&lt;electronic-resource-num&gt;10.1007/s13679-017-0239-x&lt;/electronic-resource-num&gt;&lt;/record&gt;&lt;/Cite&gt;&lt;/EndNote&gt;</w:instrText>
      </w:r>
      <w:r w:rsidR="00972D75" w:rsidRPr="004106EA">
        <w:rPr>
          <w:rFonts w:ascii="Times New Roman" w:eastAsia="BSGulliver" w:hAnsi="Times New Roman" w:cs="Times New Roman"/>
          <w:sz w:val="24"/>
          <w:szCs w:val="24"/>
        </w:rPr>
        <w:fldChar w:fldCharType="separate"/>
      </w:r>
      <w:r w:rsidR="00786A22" w:rsidRPr="004106EA">
        <w:rPr>
          <w:rFonts w:ascii="Times New Roman" w:eastAsia="BSGulliver" w:hAnsi="Times New Roman" w:cs="Times New Roman"/>
          <w:noProof/>
          <w:sz w:val="24"/>
          <w:szCs w:val="24"/>
        </w:rPr>
        <w:t>(</w:t>
      </w:r>
      <w:hyperlink w:anchor="_ENREF_2" w:tooltip="Marteau, 2015 #8542" w:history="1">
        <w:r w:rsidR="00651764" w:rsidRPr="004106EA">
          <w:rPr>
            <w:rFonts w:ascii="Times New Roman" w:eastAsia="BSGulliver" w:hAnsi="Times New Roman" w:cs="Times New Roman"/>
            <w:noProof/>
            <w:sz w:val="24"/>
            <w:szCs w:val="24"/>
          </w:rPr>
          <w:t>2</w:t>
        </w:r>
      </w:hyperlink>
      <w:r w:rsidR="00786A22" w:rsidRPr="004106EA">
        <w:rPr>
          <w:rFonts w:ascii="Times New Roman" w:eastAsia="BSGulliver" w:hAnsi="Times New Roman" w:cs="Times New Roman"/>
          <w:noProof/>
          <w:sz w:val="24"/>
          <w:szCs w:val="24"/>
        </w:rPr>
        <w:t xml:space="preserve">, </w:t>
      </w:r>
      <w:hyperlink w:anchor="_ENREF_12" w:tooltip="Steenhuis, 2017 #12074" w:history="1">
        <w:r w:rsidR="00651764" w:rsidRPr="004106EA">
          <w:rPr>
            <w:rFonts w:ascii="Times New Roman" w:eastAsia="BSGulliver" w:hAnsi="Times New Roman" w:cs="Times New Roman"/>
            <w:noProof/>
            <w:sz w:val="24"/>
            <w:szCs w:val="24"/>
          </w:rPr>
          <w:t>12</w:t>
        </w:r>
      </w:hyperlink>
      <w:r w:rsidR="00786A22"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786447" w:rsidRPr="004106EA">
        <w:rPr>
          <w:rFonts w:ascii="Times New Roman" w:eastAsia="BSGulliver" w:hAnsi="Times New Roman" w:cs="Times New Roman"/>
          <w:sz w:val="24"/>
          <w:szCs w:val="24"/>
        </w:rPr>
        <w:t xml:space="preserve">. </w:t>
      </w:r>
      <w:r w:rsidR="002F345B" w:rsidRPr="004106EA">
        <w:rPr>
          <w:rFonts w:ascii="Times New Roman" w:eastAsia="BSGulliver" w:hAnsi="Times New Roman" w:cs="Times New Roman"/>
          <w:sz w:val="24"/>
          <w:szCs w:val="24"/>
        </w:rPr>
        <w:t>However, it has been argued that variations in portion size are</w:t>
      </w:r>
      <w:r w:rsidR="00895FDE" w:rsidRPr="004106EA">
        <w:rPr>
          <w:rFonts w:ascii="Times New Roman" w:eastAsia="BSGulliver" w:hAnsi="Times New Roman" w:cs="Times New Roman"/>
          <w:sz w:val="24"/>
          <w:szCs w:val="24"/>
        </w:rPr>
        <w:t xml:space="preserve"> more likely to lead to compensat</w:t>
      </w:r>
      <w:r w:rsidR="000E1C0E" w:rsidRPr="004106EA">
        <w:rPr>
          <w:rFonts w:ascii="Times New Roman" w:eastAsia="BSGulliver" w:hAnsi="Times New Roman" w:cs="Times New Roman"/>
          <w:sz w:val="24"/>
          <w:szCs w:val="24"/>
        </w:rPr>
        <w:t>ory responses</w:t>
      </w:r>
      <w:r w:rsidR="00895FDE" w:rsidRPr="004106EA">
        <w:rPr>
          <w:rFonts w:ascii="Times New Roman" w:eastAsia="BSGulliver" w:hAnsi="Times New Roman" w:cs="Times New Roman"/>
          <w:sz w:val="24"/>
          <w:szCs w:val="24"/>
        </w:rPr>
        <w:t xml:space="preserve"> than interventions relating to other aspects of eating behaviour</w:t>
      </w:r>
      <w:r w:rsidR="002F345B" w:rsidRPr="004106EA">
        <w:rPr>
          <w:rFonts w:ascii="Times New Roman" w:eastAsia="BSGulliver" w:hAnsi="Times New Roman" w:cs="Times New Roman"/>
          <w:sz w:val="24"/>
          <w:szCs w:val="24"/>
        </w:rPr>
        <w:t xml:space="preserve"> such as ingestive frequency, meaning</w:t>
      </w:r>
      <w:r w:rsidR="00364DFD" w:rsidRPr="004106EA">
        <w:rPr>
          <w:rFonts w:ascii="Times New Roman" w:eastAsia="BSGulliver" w:hAnsi="Times New Roman" w:cs="Times New Roman"/>
          <w:sz w:val="24"/>
          <w:szCs w:val="24"/>
        </w:rPr>
        <w:t xml:space="preserve"> that</w:t>
      </w:r>
      <w:r w:rsidR="002F345B" w:rsidRPr="004106EA">
        <w:rPr>
          <w:rFonts w:ascii="Times New Roman" w:eastAsia="BSGulliver" w:hAnsi="Times New Roman" w:cs="Times New Roman"/>
          <w:sz w:val="24"/>
          <w:szCs w:val="24"/>
        </w:rPr>
        <w:t xml:space="preserve"> portion size </w:t>
      </w:r>
      <w:r w:rsidR="00322B1A" w:rsidRPr="004106EA">
        <w:rPr>
          <w:rFonts w:ascii="Times New Roman" w:eastAsia="BSGulliver" w:hAnsi="Times New Roman" w:cs="Times New Roman"/>
          <w:sz w:val="24"/>
          <w:szCs w:val="24"/>
        </w:rPr>
        <w:t xml:space="preserve">may be a less </w:t>
      </w:r>
      <w:r w:rsidR="002F345B" w:rsidRPr="004106EA">
        <w:rPr>
          <w:rFonts w:ascii="Times New Roman" w:eastAsia="BSGulliver" w:hAnsi="Times New Roman" w:cs="Times New Roman"/>
          <w:sz w:val="24"/>
          <w:szCs w:val="24"/>
        </w:rPr>
        <w:t xml:space="preserve">important consideration for overall energy intake and population weight gain </w:t>
      </w:r>
      <w:r w:rsidR="00972D75" w:rsidRPr="004106EA">
        <w:rPr>
          <w:rFonts w:ascii="Times New Roman" w:eastAsia="BSGulliver" w:hAnsi="Times New Roman" w:cs="Times New Roman"/>
          <w:sz w:val="24"/>
          <w:szCs w:val="24"/>
        </w:rPr>
        <w:fldChar w:fldCharType="begin">
          <w:fldData xml:space="preserve">PEVuZE5vdGU+PENpdGU+PEF1dGhvcj5NYXR0ZXM8L0F1dGhvcj48WWVhcj4yMDE0PC9ZZWFyPjxS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</w:fldData>
        </w:fldChar>
      </w:r>
      <w:r w:rsidR="005C7F1C" w:rsidRPr="004106EA">
        <w:rPr>
          <w:rFonts w:ascii="Times New Roman" w:eastAsia="BSGulliver" w:hAnsi="Times New Roman" w:cs="Times New Roman"/>
          <w:sz w:val="24"/>
          <w:szCs w:val="24"/>
        </w:rPr>
        <w:instrText xml:space="preserve"> ADDIN EN.CITE </w:instrText>
      </w:r>
      <w:r w:rsidR="005C7F1C" w:rsidRPr="004106EA">
        <w:rPr>
          <w:rFonts w:ascii="Times New Roman" w:eastAsia="BSGulliver" w:hAnsi="Times New Roman" w:cs="Times New Roman"/>
          <w:sz w:val="24"/>
          <w:szCs w:val="24"/>
        </w:rPr>
        <w:fldChar w:fldCharType="begin">
          <w:fldData xml:space="preserve">PEVuZE5vdGU+PENpdGU+PEF1dGhvcj5NYXR0ZXM8L0F1dGhvcj48WWVhcj4yMDE0PC9ZZWFyPjxS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</w:fldData>
        </w:fldChar>
      </w:r>
      <w:r w:rsidR="005C7F1C" w:rsidRPr="004106EA">
        <w:rPr>
          <w:rFonts w:ascii="Times New Roman" w:eastAsia="BSGulliver" w:hAnsi="Times New Roman" w:cs="Times New Roman"/>
          <w:sz w:val="24"/>
          <w:szCs w:val="24"/>
        </w:rPr>
        <w:instrText xml:space="preserve"> ADDIN EN.CITE.DATA </w:instrText>
      </w:r>
      <w:r w:rsidR="005C7F1C" w:rsidRPr="004106EA">
        <w:rPr>
          <w:rFonts w:ascii="Times New Roman" w:eastAsia="BSGulliver" w:hAnsi="Times New Roman" w:cs="Times New Roman"/>
          <w:sz w:val="24"/>
          <w:szCs w:val="24"/>
        </w:rPr>
      </w:r>
      <w:r w:rsidR="005C7F1C" w:rsidRPr="004106EA">
        <w:rPr>
          <w:rFonts w:ascii="Times New Roman" w:eastAsia="BSGulliver" w:hAnsi="Times New Roman" w:cs="Times New Roman"/>
          <w:sz w:val="24"/>
          <w:szCs w:val="24"/>
        </w:rPr>
        <w:fldChar w:fldCharType="end"/>
      </w:r>
      <w:r w:rsidR="00972D75" w:rsidRPr="004106EA">
        <w:rPr>
          <w:rFonts w:ascii="Times New Roman" w:eastAsia="BSGulliver" w:hAnsi="Times New Roman" w:cs="Times New Roman"/>
          <w:sz w:val="24"/>
          <w:szCs w:val="24"/>
        </w:rPr>
      </w:r>
      <w:r w:rsidR="00972D75" w:rsidRPr="004106EA">
        <w:rPr>
          <w:rFonts w:ascii="Times New Roman" w:eastAsia="BSGulliver" w:hAnsi="Times New Roman" w:cs="Times New Roman"/>
          <w:sz w:val="24"/>
          <w:szCs w:val="24"/>
        </w:rPr>
        <w:fldChar w:fldCharType="separate"/>
      </w:r>
      <w:r w:rsidR="005C7F1C" w:rsidRPr="004106EA">
        <w:rPr>
          <w:rFonts w:ascii="Times New Roman" w:eastAsia="BSGulliver" w:hAnsi="Times New Roman" w:cs="Times New Roman"/>
          <w:noProof/>
          <w:sz w:val="24"/>
          <w:szCs w:val="24"/>
        </w:rPr>
        <w:t>(</w:t>
      </w:r>
      <w:hyperlink w:anchor="_ENREF_7" w:tooltip="Herman, 2016 #8543" w:history="1">
        <w:r w:rsidR="00651764" w:rsidRPr="004106EA">
          <w:rPr>
            <w:rFonts w:ascii="Times New Roman" w:eastAsia="BSGulliver" w:hAnsi="Times New Roman" w:cs="Times New Roman"/>
            <w:noProof/>
            <w:sz w:val="24"/>
            <w:szCs w:val="24"/>
          </w:rPr>
          <w:t>7</w:t>
        </w:r>
      </w:hyperlink>
      <w:r w:rsidR="005C7F1C" w:rsidRPr="004106EA">
        <w:rPr>
          <w:rFonts w:ascii="Times New Roman" w:eastAsia="BSGulliver" w:hAnsi="Times New Roman" w:cs="Times New Roman"/>
          <w:noProof/>
          <w:sz w:val="24"/>
          <w:szCs w:val="24"/>
        </w:rPr>
        <w:t xml:space="preserve">, </w:t>
      </w:r>
      <w:hyperlink w:anchor="_ENREF_45" w:tooltip="Mattes, 2014 #12356" w:history="1">
        <w:r w:rsidR="00651764" w:rsidRPr="004106EA">
          <w:rPr>
            <w:rFonts w:ascii="Times New Roman" w:eastAsia="BSGulliver" w:hAnsi="Times New Roman" w:cs="Times New Roman"/>
            <w:noProof/>
            <w:sz w:val="24"/>
            <w:szCs w:val="24"/>
          </w:rPr>
          <w:t>45</w:t>
        </w:r>
      </w:hyperlink>
      <w:r w:rsidR="005C7F1C" w:rsidRPr="004106EA">
        <w:rPr>
          <w:rFonts w:ascii="Times New Roman" w:eastAsia="BSGulliver" w:hAnsi="Times New Roman" w:cs="Times New Roman"/>
          <w:noProof/>
          <w:sz w:val="24"/>
          <w:szCs w:val="24"/>
        </w:rPr>
        <w:t>)</w:t>
      </w:r>
      <w:r w:rsidR="00972D75" w:rsidRPr="004106EA">
        <w:rPr>
          <w:rFonts w:ascii="Times New Roman" w:eastAsia="BSGulliver" w:hAnsi="Times New Roman" w:cs="Times New Roman"/>
          <w:sz w:val="24"/>
          <w:szCs w:val="24"/>
        </w:rPr>
        <w:fldChar w:fldCharType="end"/>
      </w:r>
      <w:r w:rsidR="002F345B" w:rsidRPr="004106EA">
        <w:rPr>
          <w:rFonts w:ascii="Times New Roman" w:eastAsia="BSGulliver" w:hAnsi="Times New Roman" w:cs="Times New Roman"/>
          <w:sz w:val="24"/>
          <w:szCs w:val="24"/>
        </w:rPr>
        <w:t>.</w:t>
      </w:r>
      <w:r w:rsidR="00322B1A" w:rsidRPr="004106EA">
        <w:rPr>
          <w:rFonts w:ascii="Times New Roman" w:eastAsia="BSGulliver" w:hAnsi="Times New Roman" w:cs="Times New Roman"/>
          <w:sz w:val="24"/>
          <w:szCs w:val="24"/>
        </w:rPr>
        <w:t xml:space="preserve"> </w:t>
      </w:r>
      <w:r w:rsidR="004C299D" w:rsidRPr="004106EA">
        <w:rPr>
          <w:rFonts w:ascii="Times New Roman" w:eastAsia="BSGulliver" w:hAnsi="Times New Roman" w:cs="Times New Roman"/>
          <w:sz w:val="24"/>
          <w:szCs w:val="24"/>
        </w:rPr>
        <w:t>H</w:t>
      </w:r>
      <w:r w:rsidR="00511372" w:rsidRPr="004106EA">
        <w:rPr>
          <w:rFonts w:ascii="Times New Roman" w:eastAsia="BSGulliver" w:hAnsi="Times New Roman" w:cs="Times New Roman"/>
          <w:sz w:val="24"/>
          <w:szCs w:val="24"/>
        </w:rPr>
        <w:t xml:space="preserve">ere </w:t>
      </w:r>
      <w:r w:rsidR="008A45C4" w:rsidRPr="004106EA">
        <w:rPr>
          <w:rFonts w:ascii="Times New Roman" w:eastAsia="BSGulliver" w:hAnsi="Times New Roman" w:cs="Times New Roman"/>
          <w:sz w:val="24"/>
          <w:szCs w:val="24"/>
        </w:rPr>
        <w:t>we made</w:t>
      </w:r>
      <w:r w:rsidR="002F345B" w:rsidRPr="004106EA">
        <w:rPr>
          <w:rFonts w:ascii="Times New Roman" w:eastAsia="BSGulliver" w:hAnsi="Times New Roman" w:cs="Times New Roman"/>
          <w:sz w:val="24"/>
          <w:szCs w:val="24"/>
        </w:rPr>
        <w:t xml:space="preserve"> subtle </w:t>
      </w:r>
      <w:r w:rsidR="004D126B" w:rsidRPr="004106EA">
        <w:rPr>
          <w:rFonts w:ascii="Times New Roman" w:eastAsia="BSGulliver" w:hAnsi="Times New Roman" w:cs="Times New Roman"/>
          <w:sz w:val="24"/>
          <w:szCs w:val="24"/>
        </w:rPr>
        <w:t>reductions</w:t>
      </w:r>
      <w:r w:rsidR="002F345B" w:rsidRPr="004106EA">
        <w:rPr>
          <w:rFonts w:ascii="Times New Roman" w:eastAsia="BSGulliver" w:hAnsi="Times New Roman" w:cs="Times New Roman"/>
          <w:sz w:val="24"/>
          <w:szCs w:val="24"/>
        </w:rPr>
        <w:t xml:space="preserve"> to </w:t>
      </w:r>
      <w:r w:rsidR="00A64575" w:rsidRPr="004106EA">
        <w:rPr>
          <w:rFonts w:ascii="Times New Roman" w:eastAsia="BSGulliver" w:hAnsi="Times New Roman" w:cs="Times New Roman"/>
          <w:sz w:val="24"/>
          <w:szCs w:val="24"/>
        </w:rPr>
        <w:t>moderately sized</w:t>
      </w:r>
      <w:r w:rsidR="004D126B" w:rsidRPr="004106EA">
        <w:rPr>
          <w:rFonts w:ascii="Times New Roman" w:eastAsia="BSGulliver" w:hAnsi="Times New Roman" w:cs="Times New Roman"/>
          <w:sz w:val="24"/>
          <w:szCs w:val="24"/>
        </w:rPr>
        <w:t xml:space="preserve"> </w:t>
      </w:r>
      <w:r w:rsidR="002F345B" w:rsidRPr="004106EA">
        <w:rPr>
          <w:rFonts w:ascii="Times New Roman" w:eastAsia="BSGulliver" w:hAnsi="Times New Roman" w:cs="Times New Roman"/>
          <w:sz w:val="24"/>
          <w:szCs w:val="24"/>
        </w:rPr>
        <w:t>portion</w:t>
      </w:r>
      <w:r w:rsidR="007703CD" w:rsidRPr="004106EA">
        <w:rPr>
          <w:rFonts w:ascii="Times New Roman" w:eastAsia="BSGulliver" w:hAnsi="Times New Roman" w:cs="Times New Roman"/>
          <w:sz w:val="24"/>
          <w:szCs w:val="24"/>
        </w:rPr>
        <w:t>s</w:t>
      </w:r>
      <w:r w:rsidR="00511372" w:rsidRPr="004106EA">
        <w:rPr>
          <w:rFonts w:ascii="Times New Roman" w:eastAsia="BSGulliver" w:hAnsi="Times New Roman" w:cs="Times New Roman"/>
          <w:sz w:val="24"/>
          <w:szCs w:val="24"/>
        </w:rPr>
        <w:t xml:space="preserve"> and </w:t>
      </w:r>
      <w:r w:rsidR="00FE3F7F" w:rsidRPr="004106EA">
        <w:rPr>
          <w:rFonts w:ascii="Times New Roman" w:eastAsia="BSGulliver" w:hAnsi="Times New Roman" w:cs="Times New Roman"/>
          <w:sz w:val="24"/>
          <w:szCs w:val="24"/>
        </w:rPr>
        <w:t>d</w:t>
      </w:r>
      <w:r w:rsidR="00570858" w:rsidRPr="004106EA">
        <w:rPr>
          <w:rFonts w:ascii="Times New Roman" w:eastAsia="BSGulliver" w:hAnsi="Times New Roman" w:cs="Times New Roman"/>
          <w:sz w:val="24"/>
          <w:szCs w:val="24"/>
        </w:rPr>
        <w:t xml:space="preserve">espite evidence of </w:t>
      </w:r>
      <w:r w:rsidR="00774A47" w:rsidRPr="004106EA">
        <w:rPr>
          <w:rFonts w:ascii="Times New Roman" w:eastAsia="BSGulliver" w:hAnsi="Times New Roman" w:cs="Times New Roman"/>
          <w:sz w:val="24"/>
          <w:szCs w:val="24"/>
        </w:rPr>
        <w:t xml:space="preserve">a small </w:t>
      </w:r>
      <w:r w:rsidR="00570858" w:rsidRPr="004106EA">
        <w:rPr>
          <w:rFonts w:ascii="Times New Roman" w:eastAsia="BSGulliver" w:hAnsi="Times New Roman" w:cs="Times New Roman"/>
          <w:sz w:val="24"/>
          <w:szCs w:val="24"/>
        </w:rPr>
        <w:t>increase</w:t>
      </w:r>
      <w:r w:rsidR="00774A47" w:rsidRPr="004106EA">
        <w:rPr>
          <w:rFonts w:ascii="Times New Roman" w:eastAsia="BSGulliver" w:hAnsi="Times New Roman" w:cs="Times New Roman"/>
          <w:sz w:val="24"/>
          <w:szCs w:val="24"/>
        </w:rPr>
        <w:t xml:space="preserve"> in</w:t>
      </w:r>
      <w:r w:rsidR="00570858" w:rsidRPr="004106EA">
        <w:rPr>
          <w:rFonts w:ascii="Times New Roman" w:eastAsia="BSGulliver" w:hAnsi="Times New Roman" w:cs="Times New Roman"/>
          <w:sz w:val="24"/>
          <w:szCs w:val="24"/>
        </w:rPr>
        <w:t xml:space="preserve"> </w:t>
      </w:r>
      <w:r w:rsidR="008D4417" w:rsidRPr="004106EA">
        <w:rPr>
          <w:rFonts w:ascii="Times New Roman" w:eastAsia="BSGulliver" w:hAnsi="Times New Roman" w:cs="Times New Roman"/>
          <w:sz w:val="24"/>
          <w:szCs w:val="24"/>
        </w:rPr>
        <w:t xml:space="preserve">additional </w:t>
      </w:r>
      <w:r w:rsidR="00570858" w:rsidRPr="004106EA">
        <w:rPr>
          <w:rFonts w:ascii="Times New Roman" w:eastAsia="BSGulliver" w:hAnsi="Times New Roman" w:cs="Times New Roman"/>
          <w:sz w:val="24"/>
          <w:szCs w:val="24"/>
        </w:rPr>
        <w:t>eating in response to portions perceived as being ‘smaller than normal’</w:t>
      </w:r>
      <w:r w:rsidR="005409EE" w:rsidRPr="004106EA">
        <w:rPr>
          <w:rFonts w:ascii="Times New Roman" w:eastAsia="BSGulliver" w:hAnsi="Times New Roman" w:cs="Times New Roman"/>
          <w:sz w:val="24"/>
          <w:szCs w:val="24"/>
        </w:rPr>
        <w:t xml:space="preserve"> and</w:t>
      </w:r>
      <w:r w:rsidR="00941E9F" w:rsidRPr="004106EA">
        <w:rPr>
          <w:rFonts w:ascii="Times New Roman" w:eastAsia="BSGulliver" w:hAnsi="Times New Roman" w:cs="Times New Roman"/>
          <w:sz w:val="24"/>
          <w:szCs w:val="24"/>
        </w:rPr>
        <w:t xml:space="preserve"> did not</w:t>
      </w:r>
      <w:r w:rsidR="001405A0" w:rsidRPr="004106EA">
        <w:rPr>
          <w:rFonts w:ascii="Times New Roman" w:eastAsia="BSGulliver" w:hAnsi="Times New Roman" w:cs="Times New Roman"/>
          <w:sz w:val="24"/>
          <w:szCs w:val="24"/>
        </w:rPr>
        <w:t xml:space="preserve"> fully </w:t>
      </w:r>
      <w:r w:rsidR="00E37713" w:rsidRPr="004106EA">
        <w:rPr>
          <w:rFonts w:ascii="Times New Roman" w:eastAsia="BSGulliver" w:hAnsi="Times New Roman" w:cs="Times New Roman"/>
          <w:sz w:val="24"/>
          <w:szCs w:val="24"/>
        </w:rPr>
        <w:t xml:space="preserve">compensate for the </w:t>
      </w:r>
      <w:r w:rsidR="00941E9F" w:rsidRPr="004106EA">
        <w:rPr>
          <w:rFonts w:ascii="Times New Roman" w:eastAsia="BSGulliver" w:hAnsi="Times New Roman" w:cs="Times New Roman"/>
          <w:sz w:val="24"/>
          <w:szCs w:val="24"/>
        </w:rPr>
        <w:t>portion size reduction</w:t>
      </w:r>
      <w:r w:rsidR="00E37713" w:rsidRPr="004106EA">
        <w:rPr>
          <w:rFonts w:ascii="Times New Roman" w:eastAsia="BSGulliver" w:hAnsi="Times New Roman" w:cs="Times New Roman"/>
          <w:sz w:val="24"/>
          <w:szCs w:val="24"/>
        </w:rPr>
        <w:t>s</w:t>
      </w:r>
      <w:r w:rsidR="001405A0" w:rsidRPr="004106EA">
        <w:rPr>
          <w:rFonts w:ascii="Times New Roman" w:eastAsia="BSGulliver" w:hAnsi="Times New Roman" w:cs="Times New Roman"/>
          <w:sz w:val="24"/>
          <w:szCs w:val="24"/>
        </w:rPr>
        <w:t xml:space="preserve">, suggesting that </w:t>
      </w:r>
      <w:r w:rsidR="00570858" w:rsidRPr="004106EA">
        <w:rPr>
          <w:rFonts w:ascii="Times New Roman" w:eastAsia="BSGulliver" w:hAnsi="Times New Roman" w:cs="Times New Roman"/>
          <w:sz w:val="24"/>
          <w:szCs w:val="24"/>
        </w:rPr>
        <w:t>further reductions to portions that are already small to moderate in size ha</w:t>
      </w:r>
      <w:r w:rsidR="00A64575" w:rsidRPr="004106EA">
        <w:rPr>
          <w:rFonts w:ascii="Times New Roman" w:eastAsia="BSGulliver" w:hAnsi="Times New Roman" w:cs="Times New Roman"/>
          <w:sz w:val="24"/>
          <w:szCs w:val="24"/>
        </w:rPr>
        <w:t>ve</w:t>
      </w:r>
      <w:r w:rsidR="00570858" w:rsidRPr="004106EA">
        <w:rPr>
          <w:rFonts w:ascii="Times New Roman" w:eastAsia="BSGulliver" w:hAnsi="Times New Roman" w:cs="Times New Roman"/>
          <w:sz w:val="24"/>
          <w:szCs w:val="24"/>
        </w:rPr>
        <w:t xml:space="preserve"> the potential to reduce overall energy intake. </w:t>
      </w:r>
    </w:p>
    <w:p w14:paraId="3C51C56A" w14:textId="7690B8CE" w:rsidR="00E37713" w:rsidRPr="004106EA" w:rsidRDefault="00E37713" w:rsidP="00426999">
      <w:pPr>
        <w:autoSpaceDE w:val="0"/>
        <w:autoSpaceDN w:val="0"/>
        <w:adjustRightInd w:val="0"/>
        <w:spacing w:before="100" w:beforeAutospacing="1" w:after="100" w:afterAutospacing="1" w:line="480" w:lineRule="auto"/>
        <w:rPr>
          <w:rFonts w:ascii="Times New Roman" w:eastAsia="BSGulliver" w:hAnsi="Times New Roman" w:cs="Times New Roman"/>
          <w:i/>
          <w:sz w:val="24"/>
          <w:szCs w:val="24"/>
        </w:rPr>
      </w:pPr>
      <w:r w:rsidRPr="004106EA">
        <w:rPr>
          <w:rFonts w:ascii="Times New Roman" w:eastAsia="BSGulliver" w:hAnsi="Times New Roman" w:cs="Times New Roman"/>
          <w:i/>
          <w:sz w:val="24"/>
          <w:szCs w:val="24"/>
        </w:rPr>
        <w:t>Conclusions</w:t>
      </w:r>
    </w:p>
    <w:p w14:paraId="1D0CF8FB" w14:textId="77058A0C" w:rsidR="00331144" w:rsidRPr="004106EA" w:rsidRDefault="00E37713" w:rsidP="00426999">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sectPr w:rsidR="00331144" w:rsidRPr="004106EA" w:rsidSect="00E473D4">
          <w:headerReference w:type="default" r:id="rId10"/>
          <w:pgSz w:w="11906" w:h="16838"/>
          <w:pgMar w:top="1440" w:right="1440" w:bottom="1440" w:left="1440" w:header="708" w:footer="708" w:gutter="0"/>
          <w:lnNumType w:countBy="1" w:restart="continuous"/>
          <w:cols w:space="708"/>
          <w:docGrid w:linePitch="360"/>
        </w:sectPr>
      </w:pPr>
      <w:r w:rsidRPr="004106EA">
        <w:rPr>
          <w:rFonts w:ascii="Times New Roman" w:eastAsia="BSGulliver" w:hAnsi="Times New Roman" w:cs="Times New Roman"/>
          <w:sz w:val="24"/>
          <w:szCs w:val="24"/>
        </w:rPr>
        <w:t>Two studies provide</w:t>
      </w:r>
      <w:r w:rsidR="00786A22" w:rsidRPr="004106EA">
        <w:rPr>
          <w:rFonts w:ascii="Times New Roman" w:eastAsia="BSGulliver" w:hAnsi="Times New Roman" w:cs="Times New Roman"/>
          <w:sz w:val="24"/>
          <w:szCs w:val="24"/>
        </w:rPr>
        <w:t xml:space="preserve"> preliminary evidence that perceived </w:t>
      </w:r>
      <w:r w:rsidR="00AE049E" w:rsidRPr="004106EA">
        <w:rPr>
          <w:rFonts w:ascii="Times New Roman" w:eastAsia="BSGulliver" w:hAnsi="Times New Roman" w:cs="Times New Roman"/>
          <w:sz w:val="24"/>
          <w:szCs w:val="24"/>
        </w:rPr>
        <w:t xml:space="preserve">portion size </w:t>
      </w:r>
      <w:r w:rsidR="00786A22" w:rsidRPr="004106EA">
        <w:rPr>
          <w:rFonts w:ascii="Times New Roman" w:eastAsia="BSGulliver" w:hAnsi="Times New Roman" w:cs="Times New Roman"/>
          <w:sz w:val="24"/>
          <w:szCs w:val="24"/>
        </w:rPr>
        <w:t>normality m</w:t>
      </w:r>
      <w:r w:rsidR="00D862FD" w:rsidRPr="004106EA">
        <w:rPr>
          <w:rFonts w:ascii="Times New Roman" w:eastAsia="BSGulliver" w:hAnsi="Times New Roman" w:cs="Times New Roman"/>
          <w:sz w:val="24"/>
          <w:szCs w:val="24"/>
        </w:rPr>
        <w:t xml:space="preserve">ay </w:t>
      </w:r>
      <w:r w:rsidR="00AE049E" w:rsidRPr="004106EA">
        <w:rPr>
          <w:rFonts w:ascii="Times New Roman" w:eastAsia="BSGulliver" w:hAnsi="Times New Roman" w:cs="Times New Roman"/>
          <w:sz w:val="24"/>
          <w:szCs w:val="24"/>
        </w:rPr>
        <w:t>influence</w:t>
      </w:r>
      <w:r w:rsidR="00786A22" w:rsidRPr="004106EA">
        <w:rPr>
          <w:rFonts w:ascii="Times New Roman" w:eastAsia="BSGulliver" w:hAnsi="Times New Roman" w:cs="Times New Roman"/>
          <w:sz w:val="24"/>
          <w:szCs w:val="24"/>
        </w:rPr>
        <w:t xml:space="preserve"> </w:t>
      </w:r>
      <w:r w:rsidR="00941E9F" w:rsidRPr="004106EA">
        <w:rPr>
          <w:rFonts w:ascii="Times New Roman" w:eastAsia="BSGulliver" w:hAnsi="Times New Roman" w:cs="Times New Roman"/>
          <w:sz w:val="24"/>
          <w:szCs w:val="24"/>
        </w:rPr>
        <w:t xml:space="preserve">additional </w:t>
      </w:r>
      <w:r w:rsidR="00786A22" w:rsidRPr="004106EA">
        <w:rPr>
          <w:rFonts w:ascii="Times New Roman" w:eastAsia="BSGulliver" w:hAnsi="Times New Roman" w:cs="Times New Roman"/>
          <w:sz w:val="24"/>
          <w:szCs w:val="24"/>
        </w:rPr>
        <w:t xml:space="preserve">intake, but </w:t>
      </w:r>
      <w:r w:rsidR="000206A8" w:rsidRPr="004106EA">
        <w:rPr>
          <w:rFonts w:ascii="Times New Roman" w:eastAsia="BSGulliver" w:hAnsi="Times New Roman" w:cs="Times New Roman"/>
          <w:sz w:val="24"/>
          <w:szCs w:val="24"/>
        </w:rPr>
        <w:t>further research testing the effects o</w:t>
      </w:r>
      <w:r w:rsidR="00F90ADA" w:rsidRPr="004106EA">
        <w:rPr>
          <w:rFonts w:ascii="Times New Roman" w:eastAsia="BSGulliver" w:hAnsi="Times New Roman" w:cs="Times New Roman"/>
          <w:sz w:val="24"/>
          <w:szCs w:val="24"/>
        </w:rPr>
        <w:t>n energy intake o</w:t>
      </w:r>
      <w:r w:rsidR="000206A8" w:rsidRPr="004106EA">
        <w:rPr>
          <w:rFonts w:ascii="Times New Roman" w:eastAsia="BSGulliver" w:hAnsi="Times New Roman" w:cs="Times New Roman"/>
          <w:sz w:val="24"/>
          <w:szCs w:val="24"/>
        </w:rPr>
        <w:t>f manipulating</w:t>
      </w:r>
      <w:r w:rsidR="00436C14" w:rsidRPr="004106EA">
        <w:rPr>
          <w:rFonts w:ascii="Times New Roman" w:eastAsia="BSGulliver" w:hAnsi="Times New Roman" w:cs="Times New Roman"/>
          <w:sz w:val="24"/>
          <w:szCs w:val="24"/>
        </w:rPr>
        <w:t xml:space="preserve"> a wider range of</w:t>
      </w:r>
      <w:r w:rsidR="000206A8" w:rsidRPr="004106EA">
        <w:rPr>
          <w:rFonts w:ascii="Times New Roman" w:eastAsia="BSGulliver" w:hAnsi="Times New Roman" w:cs="Times New Roman"/>
          <w:sz w:val="24"/>
          <w:szCs w:val="24"/>
        </w:rPr>
        <w:t xml:space="preserve"> portion size</w:t>
      </w:r>
      <w:r w:rsidR="00436C14" w:rsidRPr="004106EA">
        <w:rPr>
          <w:rFonts w:ascii="Times New Roman" w:eastAsia="BSGulliver" w:hAnsi="Times New Roman" w:cs="Times New Roman"/>
          <w:sz w:val="24"/>
          <w:szCs w:val="24"/>
        </w:rPr>
        <w:t>s</w:t>
      </w:r>
      <w:r w:rsidR="000206A8" w:rsidRPr="004106EA">
        <w:rPr>
          <w:rFonts w:ascii="Times New Roman" w:eastAsia="BSGulliver" w:hAnsi="Times New Roman" w:cs="Times New Roman"/>
          <w:sz w:val="24"/>
          <w:szCs w:val="24"/>
        </w:rPr>
        <w:t xml:space="preserve"> </w:t>
      </w:r>
      <w:r w:rsidR="00F90ADA" w:rsidRPr="004106EA">
        <w:rPr>
          <w:rFonts w:ascii="Times New Roman" w:eastAsia="BSGulliver" w:hAnsi="Times New Roman" w:cs="Times New Roman"/>
          <w:sz w:val="24"/>
          <w:szCs w:val="24"/>
        </w:rPr>
        <w:t xml:space="preserve">that vary </w:t>
      </w:r>
      <w:r w:rsidR="000206A8" w:rsidRPr="004106EA">
        <w:rPr>
          <w:rFonts w:ascii="Times New Roman" w:eastAsia="BSGulliver" w:hAnsi="Times New Roman" w:cs="Times New Roman"/>
          <w:sz w:val="24"/>
          <w:szCs w:val="24"/>
        </w:rPr>
        <w:t xml:space="preserve">according to perceived normality over a longer period of time </w:t>
      </w:r>
      <w:r w:rsidR="00F90ADA" w:rsidRPr="004106EA">
        <w:rPr>
          <w:rFonts w:ascii="Times New Roman" w:eastAsia="BSGulliver" w:hAnsi="Times New Roman" w:cs="Times New Roman"/>
          <w:sz w:val="24"/>
          <w:szCs w:val="24"/>
        </w:rPr>
        <w:t>is required</w:t>
      </w:r>
      <w:r w:rsidR="00012636" w:rsidRPr="004106EA">
        <w:rPr>
          <w:rFonts w:ascii="Times New Roman" w:eastAsia="BSGulliver" w:hAnsi="Times New Roman" w:cs="Times New Roman"/>
          <w:sz w:val="24"/>
          <w:szCs w:val="24"/>
        </w:rPr>
        <w:t>.</w:t>
      </w:r>
    </w:p>
    <w:p w14:paraId="18E52C5F" w14:textId="77777777" w:rsidR="00A4244C" w:rsidRPr="004106EA" w:rsidRDefault="00A4244C" w:rsidP="00A4244C">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b/>
          <w:sz w:val="24"/>
          <w:szCs w:val="24"/>
        </w:rPr>
        <w:t>Acknowledgements</w:t>
      </w:r>
      <w:r w:rsidRPr="004106EA">
        <w:rPr>
          <w:rFonts w:ascii="Times New Roman" w:eastAsia="BSGulliver" w:hAnsi="Times New Roman" w:cs="Times New Roman"/>
          <w:sz w:val="24"/>
          <w:szCs w:val="24"/>
        </w:rPr>
        <w:t>. We are grateful to Rebecca Bianchi and Anne-Laure de Fornel for assistance with data collection.</w:t>
      </w:r>
    </w:p>
    <w:p w14:paraId="12DFAAA2" w14:textId="77777777" w:rsidR="00A4244C" w:rsidRPr="004106EA" w:rsidRDefault="00A4244C" w:rsidP="00A4244C">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b/>
          <w:sz w:val="24"/>
          <w:szCs w:val="24"/>
        </w:rPr>
        <w:t xml:space="preserve">Authors’ contributions. </w:t>
      </w:r>
      <w:r w:rsidRPr="004106EA">
        <w:rPr>
          <w:rFonts w:ascii="Times New Roman" w:eastAsia="BSGulliver" w:hAnsi="Times New Roman" w:cs="Times New Roman"/>
          <w:sz w:val="24"/>
          <w:szCs w:val="24"/>
        </w:rPr>
        <w:t>All authors contributed to designing the research, ER and AH oversaw data collection and analysed data, AH drafted the manuscript and all authors contributed to the final written manuscript. All authors were responsible for the final approval of the manuscript.</w:t>
      </w:r>
    </w:p>
    <w:p w14:paraId="510CE9FB" w14:textId="042431AF" w:rsidR="00EA6321" w:rsidRPr="004106EA" w:rsidRDefault="00EA6321" w:rsidP="00A4244C">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b/>
          <w:sz w:val="24"/>
          <w:szCs w:val="24"/>
        </w:rPr>
        <w:t>Additional files.</w:t>
      </w:r>
      <w:r w:rsidRPr="004106EA">
        <w:rPr>
          <w:rFonts w:ascii="Times New Roman" w:eastAsia="BSGulliver" w:hAnsi="Times New Roman" w:cs="Times New Roman"/>
          <w:sz w:val="24"/>
          <w:szCs w:val="24"/>
        </w:rPr>
        <w:t xml:space="preserve"> Online Supplementary materials (.docx). Contains </w:t>
      </w:r>
      <w:r w:rsidR="00723498" w:rsidRPr="004106EA">
        <w:rPr>
          <w:rFonts w:ascii="Times New Roman" w:eastAsia="BSGulliver" w:hAnsi="Times New Roman" w:cs="Times New Roman"/>
          <w:sz w:val="24"/>
          <w:szCs w:val="24"/>
        </w:rPr>
        <w:t xml:space="preserve">CONSORT flow diagram, additional </w:t>
      </w:r>
      <w:r w:rsidRPr="004106EA">
        <w:rPr>
          <w:rFonts w:ascii="Times New Roman" w:eastAsia="BSGulliver" w:hAnsi="Times New Roman" w:cs="Times New Roman"/>
          <w:sz w:val="24"/>
          <w:szCs w:val="24"/>
        </w:rPr>
        <w:t xml:space="preserve">methodological details, </w:t>
      </w:r>
      <w:r w:rsidR="00723498" w:rsidRPr="004106EA">
        <w:rPr>
          <w:rFonts w:ascii="Times New Roman" w:eastAsia="BSGulliver" w:hAnsi="Times New Roman" w:cs="Times New Roman"/>
          <w:sz w:val="24"/>
          <w:szCs w:val="24"/>
        </w:rPr>
        <w:t>and additional details on secondary analyses.</w:t>
      </w:r>
    </w:p>
    <w:p w14:paraId="1810FF01" w14:textId="38417C11" w:rsidR="006B17BC" w:rsidRPr="004106EA" w:rsidRDefault="000C7F53" w:rsidP="006B17BC">
      <w:pPr>
        <w:autoSpaceDE w:val="0"/>
        <w:autoSpaceDN w:val="0"/>
        <w:adjustRightInd w:val="0"/>
        <w:spacing w:before="100" w:beforeAutospacing="1" w:after="100" w:afterAutospacing="1" w:line="480" w:lineRule="auto"/>
        <w:rPr>
          <w:rFonts w:ascii="Times New Roman" w:eastAsia="BSGulliver" w:hAnsi="Times New Roman" w:cs="Times New Roman"/>
          <w:iCs/>
          <w:sz w:val="24"/>
          <w:szCs w:val="24"/>
        </w:rPr>
      </w:pPr>
      <w:r w:rsidRPr="004106EA">
        <w:rPr>
          <w:rFonts w:ascii="Times New Roman" w:eastAsia="BSGulliver" w:hAnsi="Times New Roman" w:cs="Times New Roman"/>
          <w:b/>
          <w:sz w:val="24"/>
          <w:szCs w:val="24"/>
        </w:rPr>
        <w:t>Ethics approval and consent to participate</w:t>
      </w:r>
      <w:r w:rsidR="00A45EB0" w:rsidRPr="004106EA">
        <w:rPr>
          <w:rFonts w:ascii="Times New Roman" w:eastAsia="BSGulliver" w:hAnsi="Times New Roman" w:cs="Times New Roman"/>
          <w:b/>
          <w:sz w:val="24"/>
          <w:szCs w:val="24"/>
        </w:rPr>
        <w:t xml:space="preserve">. </w:t>
      </w:r>
      <w:r w:rsidR="006B17BC" w:rsidRPr="004106EA">
        <w:rPr>
          <w:rFonts w:ascii="Times New Roman" w:eastAsia="BSGulliver" w:hAnsi="Times New Roman" w:cs="Times New Roman"/>
          <w:iCs/>
          <w:sz w:val="24"/>
          <w:szCs w:val="24"/>
        </w:rPr>
        <w:t>This research received ethical approval (University of Liverpool Institute of Psychology, Health and Society Research Ethics Committee (approval codes IPHS-1516-LB-252-Generic RETH000955, IPHS-1617-LB-277-Generic RETH000955) and all particip</w:t>
      </w:r>
      <w:r w:rsidR="00D1190F" w:rsidRPr="004106EA">
        <w:rPr>
          <w:rFonts w:ascii="Times New Roman" w:eastAsia="BSGulliver" w:hAnsi="Times New Roman" w:cs="Times New Roman"/>
          <w:iCs/>
          <w:sz w:val="24"/>
          <w:szCs w:val="24"/>
        </w:rPr>
        <w:t>ants provided informed consent.</w:t>
      </w:r>
    </w:p>
    <w:p w14:paraId="434176E3" w14:textId="77777777" w:rsidR="00D1190F" w:rsidRPr="004106EA" w:rsidRDefault="00D1190F" w:rsidP="00D1190F">
      <w:pPr>
        <w:suppressLineNumbers/>
        <w:suppressAutoHyphens/>
        <w:spacing w:after="0" w:line="480" w:lineRule="auto"/>
        <w:rPr>
          <w:rFonts w:ascii="Times New Roman" w:hAnsi="Times New Roman" w:cs="Times New Roman"/>
          <w:shd w:val="clear" w:color="auto" w:fill="FFFFFF"/>
        </w:rPr>
      </w:pPr>
      <w:r w:rsidRPr="004106EA">
        <w:rPr>
          <w:rFonts w:ascii="Times New Roman" w:eastAsia="BSGulliver" w:hAnsi="Times New Roman" w:cs="Times New Roman"/>
          <w:b/>
          <w:sz w:val="24"/>
          <w:szCs w:val="24"/>
        </w:rPr>
        <w:t>Trial registration</w:t>
      </w:r>
      <w:r w:rsidRPr="004106EA">
        <w:rPr>
          <w:rFonts w:ascii="Times New Roman" w:eastAsia="BSGulliver" w:hAnsi="Times New Roman" w:cs="Times New Roman"/>
          <w:sz w:val="24"/>
          <w:szCs w:val="24"/>
        </w:rPr>
        <w:t>:</w:t>
      </w:r>
      <w:r w:rsidRPr="004106EA">
        <w:rPr>
          <w:rFonts w:ascii="Times New Roman" w:eastAsia="BSGulliver" w:hAnsi="Times New Roman" w:cs="Times New Roman"/>
          <w:b/>
          <w:sz w:val="24"/>
          <w:szCs w:val="24"/>
        </w:rPr>
        <w:t xml:space="preserve"> </w:t>
      </w:r>
      <w:r w:rsidRPr="004106EA">
        <w:rPr>
          <w:rFonts w:ascii="Times New Roman" w:eastAsia="BSGulliver" w:hAnsi="Times New Roman" w:cs="Times New Roman"/>
          <w:sz w:val="24"/>
          <w:szCs w:val="24"/>
        </w:rPr>
        <w:t>clinicaltrials.gov, NCT03731273. Registered 6 November 2018 – retrospectively registered, https://clinicaltrials.gov/ct2/show/NCT03731273.</w:t>
      </w:r>
    </w:p>
    <w:p w14:paraId="20685416" w14:textId="4FF662FD" w:rsidR="006B17BC" w:rsidRPr="004106EA" w:rsidRDefault="000C7F53" w:rsidP="00A45EB0">
      <w:pPr>
        <w:autoSpaceDE w:val="0"/>
        <w:autoSpaceDN w:val="0"/>
        <w:adjustRightInd w:val="0"/>
        <w:spacing w:before="100" w:beforeAutospacing="1" w:after="100" w:afterAutospacing="1" w:line="480" w:lineRule="auto"/>
        <w:rPr>
          <w:rFonts w:ascii="Times New Roman" w:hAnsi="Times New Roman"/>
          <w:sz w:val="24"/>
          <w:szCs w:val="24"/>
          <w:lang w:eastAsia="ar-SA"/>
        </w:rPr>
      </w:pPr>
      <w:r w:rsidRPr="004106EA">
        <w:rPr>
          <w:rFonts w:ascii="Times New Roman" w:eastAsia="BSGulliver" w:hAnsi="Times New Roman" w:cs="Times New Roman"/>
          <w:b/>
          <w:sz w:val="24"/>
          <w:szCs w:val="24"/>
        </w:rPr>
        <w:t>Availability of data and material</w:t>
      </w:r>
      <w:r w:rsidR="00A45EB0" w:rsidRPr="004106EA">
        <w:rPr>
          <w:rFonts w:ascii="Times New Roman" w:eastAsia="BSGulliver" w:hAnsi="Times New Roman" w:cs="Times New Roman"/>
          <w:b/>
          <w:sz w:val="24"/>
          <w:szCs w:val="24"/>
        </w:rPr>
        <w:t>s</w:t>
      </w:r>
      <w:r w:rsidR="00A45EB0" w:rsidRPr="004106EA">
        <w:rPr>
          <w:rFonts w:ascii="Times New Roman" w:eastAsia="BSGulliver" w:hAnsi="Times New Roman" w:cs="Times New Roman"/>
          <w:sz w:val="24"/>
          <w:szCs w:val="24"/>
        </w:rPr>
        <w:t xml:space="preserve">. </w:t>
      </w:r>
      <w:r w:rsidR="00972D75" w:rsidRPr="004106EA">
        <w:rPr>
          <w:rFonts w:ascii="Times New Roman" w:eastAsia="BSGulliver" w:hAnsi="Times New Roman" w:cs="Times New Roman"/>
          <w:sz w:val="24"/>
          <w:szCs w:val="24"/>
        </w:rPr>
        <w:t xml:space="preserve">The datasets supporting the conclusions of this article are available in the </w:t>
      </w:r>
      <w:r w:rsidR="00972D75" w:rsidRPr="004106EA">
        <w:rPr>
          <w:rFonts w:ascii="Times New Roman" w:hAnsi="Times New Roman"/>
          <w:sz w:val="24"/>
          <w:szCs w:val="24"/>
          <w:lang w:eastAsia="ar-SA"/>
        </w:rPr>
        <w:t xml:space="preserve">Open Science Framework </w:t>
      </w:r>
      <w:r w:rsidR="00972D75" w:rsidRPr="004106EA">
        <w:rPr>
          <w:rFonts w:ascii="Times New Roman" w:eastAsia="BSGulliver" w:hAnsi="Times New Roman" w:cs="Times New Roman"/>
          <w:sz w:val="24"/>
          <w:szCs w:val="24"/>
        </w:rPr>
        <w:t>repository</w:t>
      </w:r>
      <w:r w:rsidR="006B17BC" w:rsidRPr="004106EA">
        <w:rPr>
          <w:rFonts w:ascii="Times New Roman" w:hAnsi="Times New Roman"/>
          <w:sz w:val="24"/>
          <w:szCs w:val="24"/>
          <w:lang w:eastAsia="ar-SA"/>
        </w:rPr>
        <w:t xml:space="preserve"> (</w:t>
      </w:r>
      <w:r w:rsidR="006B17BC" w:rsidRPr="004106EA">
        <w:rPr>
          <w:rStyle w:val="Hyperlink"/>
          <w:rFonts w:ascii="Times New Roman" w:eastAsia="BSGulliver" w:hAnsi="Times New Roman" w:cs="Times New Roman"/>
          <w:color w:val="auto"/>
          <w:sz w:val="24"/>
          <w:szCs w:val="24"/>
          <w:u w:val="none"/>
        </w:rPr>
        <w:t>https://osf.io/txf9u/</w:t>
      </w:r>
      <w:r w:rsidR="00972D75" w:rsidRPr="004106EA">
        <w:rPr>
          <w:rStyle w:val="Hyperlink"/>
          <w:rFonts w:ascii="Times New Roman" w:eastAsia="BSGulliver" w:hAnsi="Times New Roman" w:cs="Times New Roman"/>
          <w:color w:val="auto"/>
          <w:sz w:val="24"/>
          <w:szCs w:val="24"/>
          <w:u w:val="none"/>
        </w:rPr>
        <w:t>)</w:t>
      </w:r>
      <w:r w:rsidR="006B17BC" w:rsidRPr="004106EA">
        <w:rPr>
          <w:rFonts w:ascii="Times New Roman" w:eastAsia="BSGulliver" w:hAnsi="Times New Roman" w:cs="Times New Roman"/>
          <w:sz w:val="24"/>
          <w:szCs w:val="24"/>
        </w:rPr>
        <w:t>.</w:t>
      </w:r>
    </w:p>
    <w:p w14:paraId="2990C808" w14:textId="77777777" w:rsidR="00A4244C" w:rsidRPr="004106EA" w:rsidRDefault="00A4244C" w:rsidP="00972D75">
      <w:pPr>
        <w:pStyle w:val="EndNoteBibliographyTitle"/>
        <w:rPr>
          <w:sz w:val="24"/>
          <w:szCs w:val="24"/>
        </w:rPr>
        <w:sectPr w:rsidR="00A4244C" w:rsidRPr="004106EA" w:rsidSect="00E473D4">
          <w:pgSz w:w="11906" w:h="16838"/>
          <w:pgMar w:top="1440" w:right="1440" w:bottom="1440" w:left="1440" w:header="708" w:footer="708" w:gutter="0"/>
          <w:lnNumType w:countBy="1" w:restart="continuous"/>
          <w:cols w:space="708"/>
          <w:docGrid w:linePitch="360"/>
        </w:sectPr>
      </w:pPr>
    </w:p>
    <w:p w14:paraId="7BBFC2D3" w14:textId="77777777" w:rsidR="00651764" w:rsidRPr="004106EA" w:rsidRDefault="00972D75" w:rsidP="00651764">
      <w:pPr>
        <w:spacing w:after="0"/>
        <w:jc w:val="center"/>
        <w:rPr>
          <w:rFonts w:ascii="Times New Roman" w:hAnsi="Times New Roman" w:cs="Times New Roman"/>
          <w:noProof/>
        </w:rPr>
      </w:pPr>
      <w:r w:rsidRPr="004106EA">
        <w:fldChar w:fldCharType="begin"/>
      </w:r>
      <w:r w:rsidRPr="004106EA">
        <w:instrText xml:space="preserve"> ADDIN EN.REFLIST </w:instrText>
      </w:r>
      <w:r w:rsidRPr="004106EA">
        <w:fldChar w:fldCharType="separate"/>
      </w:r>
      <w:r w:rsidR="00651764" w:rsidRPr="004106EA">
        <w:rPr>
          <w:rFonts w:ascii="Times New Roman" w:hAnsi="Times New Roman" w:cs="Times New Roman"/>
          <w:noProof/>
        </w:rPr>
        <w:t>References</w:t>
      </w:r>
    </w:p>
    <w:p w14:paraId="134CFF22" w14:textId="77777777" w:rsidR="00651764" w:rsidRPr="004106EA" w:rsidRDefault="00651764" w:rsidP="00651764">
      <w:pPr>
        <w:spacing w:after="0"/>
        <w:jc w:val="center"/>
        <w:rPr>
          <w:rFonts w:ascii="Times New Roman" w:hAnsi="Times New Roman" w:cs="Times New Roman"/>
          <w:noProof/>
        </w:rPr>
      </w:pPr>
    </w:p>
    <w:p w14:paraId="582B8DC7" w14:textId="77777777" w:rsidR="00651764" w:rsidRPr="004106EA" w:rsidRDefault="00651764" w:rsidP="00651764">
      <w:pPr>
        <w:spacing w:after="0" w:line="240" w:lineRule="auto"/>
        <w:rPr>
          <w:rFonts w:ascii="Times New Roman" w:hAnsi="Times New Roman" w:cs="Times New Roman"/>
          <w:noProof/>
        </w:rPr>
      </w:pPr>
      <w:bookmarkStart w:id="4" w:name="_ENREF_1"/>
      <w:r w:rsidRPr="004106EA">
        <w:rPr>
          <w:rFonts w:ascii="Times New Roman" w:hAnsi="Times New Roman" w:cs="Times New Roman"/>
          <w:noProof/>
        </w:rPr>
        <w:t>1.</w:t>
      </w:r>
      <w:r w:rsidRPr="004106EA">
        <w:rPr>
          <w:rFonts w:ascii="Times New Roman" w:hAnsi="Times New Roman" w:cs="Times New Roman"/>
          <w:noProof/>
        </w:rPr>
        <w:tab/>
        <w:t>Nielsen SJ, Popkin BM. Patterns and trends in food portion sizes, 1977-1998. Journal of the American Medical Association. 2003;289(4):450-3.</w:t>
      </w:r>
      <w:bookmarkEnd w:id="4"/>
    </w:p>
    <w:p w14:paraId="131326F8" w14:textId="77777777" w:rsidR="00651764" w:rsidRPr="004106EA" w:rsidRDefault="00651764" w:rsidP="00651764">
      <w:pPr>
        <w:spacing w:after="0" w:line="240" w:lineRule="auto"/>
        <w:rPr>
          <w:rFonts w:ascii="Times New Roman" w:hAnsi="Times New Roman" w:cs="Times New Roman"/>
          <w:noProof/>
        </w:rPr>
      </w:pPr>
      <w:bookmarkStart w:id="5" w:name="_ENREF_2"/>
      <w:r w:rsidRPr="004106EA">
        <w:rPr>
          <w:rFonts w:ascii="Times New Roman" w:hAnsi="Times New Roman" w:cs="Times New Roman"/>
          <w:noProof/>
        </w:rPr>
        <w:t>2.</w:t>
      </w:r>
      <w:r w:rsidRPr="004106EA">
        <w:rPr>
          <w:rFonts w:ascii="Times New Roman" w:hAnsi="Times New Roman" w:cs="Times New Roman"/>
          <w:noProof/>
        </w:rPr>
        <w:tab/>
        <w:t>Marteau TM, Hollands GJ, Shemilt I, Jebb SA. Downsizing: policy options to reduce portion sizes to help tackle obesity. BMJ. 2015;351:h5863.</w:t>
      </w:r>
      <w:bookmarkEnd w:id="5"/>
    </w:p>
    <w:p w14:paraId="5BB17FDD" w14:textId="77777777" w:rsidR="00651764" w:rsidRPr="004106EA" w:rsidRDefault="00651764" w:rsidP="00651764">
      <w:pPr>
        <w:spacing w:after="0" w:line="240" w:lineRule="auto"/>
        <w:rPr>
          <w:rFonts w:ascii="Times New Roman" w:hAnsi="Times New Roman" w:cs="Times New Roman"/>
          <w:noProof/>
        </w:rPr>
      </w:pPr>
      <w:bookmarkStart w:id="6" w:name="_ENREF_3"/>
      <w:r w:rsidRPr="004106EA">
        <w:rPr>
          <w:rFonts w:ascii="Times New Roman" w:hAnsi="Times New Roman" w:cs="Times New Roman"/>
          <w:noProof/>
        </w:rPr>
        <w:t>3.</w:t>
      </w:r>
      <w:r w:rsidRPr="004106EA">
        <w:rPr>
          <w:rFonts w:ascii="Times New Roman" w:hAnsi="Times New Roman" w:cs="Times New Roman"/>
          <w:noProof/>
        </w:rPr>
        <w:tab/>
        <w:t>Young LR, Nestle M. The contribution of expanding portion sizes to the US obesity epidemic. American journal of public health. 2002;92(2):246-9.</w:t>
      </w:r>
      <w:bookmarkEnd w:id="6"/>
    </w:p>
    <w:p w14:paraId="2EC637D1" w14:textId="77777777" w:rsidR="00651764" w:rsidRPr="004106EA" w:rsidRDefault="00651764" w:rsidP="00651764">
      <w:pPr>
        <w:spacing w:after="0" w:line="240" w:lineRule="auto"/>
        <w:rPr>
          <w:rFonts w:ascii="Times New Roman" w:hAnsi="Times New Roman" w:cs="Times New Roman"/>
          <w:noProof/>
        </w:rPr>
      </w:pPr>
      <w:bookmarkStart w:id="7" w:name="_ENREF_4"/>
      <w:r w:rsidRPr="004106EA">
        <w:rPr>
          <w:rFonts w:ascii="Times New Roman" w:hAnsi="Times New Roman" w:cs="Times New Roman"/>
          <w:noProof/>
        </w:rPr>
        <w:t>4.</w:t>
      </w:r>
      <w:r w:rsidRPr="004106EA">
        <w:rPr>
          <w:rFonts w:ascii="Times New Roman" w:hAnsi="Times New Roman" w:cs="Times New Roman"/>
          <w:noProof/>
        </w:rPr>
        <w:tab/>
        <w:t>Livingstone MBE, Pourshahidi LK. Portion size and obesity. Advances in Nutrition: An International Review Journal. 2014;5(6):829-34.</w:t>
      </w:r>
      <w:bookmarkEnd w:id="7"/>
    </w:p>
    <w:p w14:paraId="76F585C5" w14:textId="77777777" w:rsidR="00651764" w:rsidRPr="004106EA" w:rsidRDefault="00651764" w:rsidP="00651764">
      <w:pPr>
        <w:spacing w:after="0" w:line="240" w:lineRule="auto"/>
        <w:rPr>
          <w:rFonts w:ascii="Times New Roman" w:hAnsi="Times New Roman" w:cs="Times New Roman"/>
          <w:noProof/>
        </w:rPr>
      </w:pPr>
      <w:bookmarkStart w:id="8" w:name="_ENREF_5"/>
      <w:r w:rsidRPr="004106EA">
        <w:rPr>
          <w:rFonts w:ascii="Times New Roman" w:hAnsi="Times New Roman" w:cs="Times New Roman"/>
          <w:noProof/>
        </w:rPr>
        <w:t>5.</w:t>
      </w:r>
      <w:r w:rsidRPr="004106EA">
        <w:rPr>
          <w:rFonts w:ascii="Times New Roman" w:hAnsi="Times New Roman" w:cs="Times New Roman"/>
          <w:noProof/>
        </w:rPr>
        <w:tab/>
        <w:t>Kelly MT, Rennie KL, Wallace JMW, Robson PJ, Welch RW, Hannon-Fletcher MP, et al. Associations between the portion sizes of food groups consumed and measures of adiposity in the British National Diet and Nutrition Survey. British Journal of Nutrition. 2008;101(9):1413-20. Epub 10/10.</w:t>
      </w:r>
      <w:bookmarkEnd w:id="8"/>
    </w:p>
    <w:p w14:paraId="4F001A70" w14:textId="77777777" w:rsidR="00651764" w:rsidRPr="004106EA" w:rsidRDefault="00651764" w:rsidP="00651764">
      <w:pPr>
        <w:spacing w:after="0" w:line="240" w:lineRule="auto"/>
        <w:rPr>
          <w:rFonts w:ascii="Times New Roman" w:hAnsi="Times New Roman" w:cs="Times New Roman"/>
          <w:noProof/>
        </w:rPr>
      </w:pPr>
      <w:bookmarkStart w:id="9" w:name="_ENREF_6"/>
      <w:r w:rsidRPr="004106EA">
        <w:rPr>
          <w:rFonts w:ascii="Times New Roman" w:hAnsi="Times New Roman" w:cs="Times New Roman"/>
          <w:noProof/>
        </w:rPr>
        <w:t>6.</w:t>
      </w:r>
      <w:r w:rsidRPr="004106EA">
        <w:rPr>
          <w:rFonts w:ascii="Times New Roman" w:hAnsi="Times New Roman" w:cs="Times New Roman"/>
          <w:noProof/>
        </w:rPr>
        <w:tab/>
        <w:t>Pereira J, Félix P, Mattei J, Fisberg R. Differences over 12 Years in Food Portion Size and Association with Excess Body Weight in the City of São Paulo, Brazil. Nutrients. 2018;10(6).</w:t>
      </w:r>
      <w:bookmarkEnd w:id="9"/>
    </w:p>
    <w:p w14:paraId="5B4E4FAE" w14:textId="77777777" w:rsidR="00651764" w:rsidRPr="004106EA" w:rsidRDefault="00651764" w:rsidP="00651764">
      <w:pPr>
        <w:spacing w:after="0" w:line="240" w:lineRule="auto"/>
        <w:rPr>
          <w:rFonts w:ascii="Times New Roman" w:hAnsi="Times New Roman" w:cs="Times New Roman"/>
          <w:noProof/>
        </w:rPr>
      </w:pPr>
      <w:bookmarkStart w:id="10" w:name="_ENREF_7"/>
      <w:r w:rsidRPr="004106EA">
        <w:rPr>
          <w:rFonts w:ascii="Times New Roman" w:hAnsi="Times New Roman" w:cs="Times New Roman"/>
          <w:noProof/>
        </w:rPr>
        <w:t>7.</w:t>
      </w:r>
      <w:r w:rsidRPr="004106EA">
        <w:rPr>
          <w:rFonts w:ascii="Times New Roman" w:hAnsi="Times New Roman" w:cs="Times New Roman"/>
          <w:noProof/>
        </w:rPr>
        <w:tab/>
        <w:t>Herman CP, Polivy J, Vartanian LR, Pliner P. Are large portions responsible for the obesity epidemic? Physiol Behav. 2016;156:177-81. Epub 2016/01/26.</w:t>
      </w:r>
      <w:bookmarkEnd w:id="10"/>
    </w:p>
    <w:p w14:paraId="03811CDE" w14:textId="77777777" w:rsidR="00651764" w:rsidRPr="004106EA" w:rsidRDefault="00651764" w:rsidP="00651764">
      <w:pPr>
        <w:spacing w:after="0" w:line="240" w:lineRule="auto"/>
        <w:rPr>
          <w:rFonts w:ascii="Times New Roman" w:hAnsi="Times New Roman" w:cs="Times New Roman"/>
          <w:noProof/>
        </w:rPr>
      </w:pPr>
      <w:bookmarkStart w:id="11" w:name="_ENREF_8"/>
      <w:r w:rsidRPr="004106EA">
        <w:rPr>
          <w:rFonts w:ascii="Times New Roman" w:hAnsi="Times New Roman" w:cs="Times New Roman"/>
          <w:noProof/>
        </w:rPr>
        <w:t>8.</w:t>
      </w:r>
      <w:r w:rsidRPr="004106EA">
        <w:rPr>
          <w:rFonts w:ascii="Times New Roman" w:hAnsi="Times New Roman" w:cs="Times New Roman"/>
          <w:noProof/>
        </w:rPr>
        <w:tab/>
        <w:t>Hollands GJ, Shemilt I, Marteau TM, Jebb SA, Lewis HB, Wei Y, et al. Portion, package or tableware size for changing selection and consumption of food, alcohol and tobacco. Cochrane Database of Systematic Reviews. 2015(9):Cd011045. Epub 2015/09/15.</w:t>
      </w:r>
      <w:bookmarkEnd w:id="11"/>
    </w:p>
    <w:p w14:paraId="4283ECDD" w14:textId="77777777" w:rsidR="00651764" w:rsidRPr="004106EA" w:rsidRDefault="00651764" w:rsidP="00651764">
      <w:pPr>
        <w:spacing w:after="0" w:line="240" w:lineRule="auto"/>
        <w:rPr>
          <w:rFonts w:ascii="Times New Roman" w:hAnsi="Times New Roman" w:cs="Times New Roman"/>
          <w:noProof/>
        </w:rPr>
      </w:pPr>
      <w:bookmarkStart w:id="12" w:name="_ENREF_9"/>
      <w:r w:rsidRPr="004106EA">
        <w:rPr>
          <w:rFonts w:ascii="Times New Roman" w:hAnsi="Times New Roman" w:cs="Times New Roman"/>
          <w:noProof/>
        </w:rPr>
        <w:t>9.</w:t>
      </w:r>
      <w:r w:rsidRPr="004106EA">
        <w:rPr>
          <w:rFonts w:ascii="Times New Roman" w:hAnsi="Times New Roman" w:cs="Times New Roman"/>
          <w:noProof/>
        </w:rPr>
        <w:tab/>
        <w:t>Zlatevska N, Dubelaar C, Holden SS. Sizing up the effect of portion size on consumption: A meta-analytic review. Journal of Marketing. 2014;78(3):140-54.</w:t>
      </w:r>
      <w:bookmarkEnd w:id="12"/>
    </w:p>
    <w:p w14:paraId="02BAE667" w14:textId="77777777" w:rsidR="00651764" w:rsidRPr="004106EA" w:rsidRDefault="00651764" w:rsidP="00651764">
      <w:pPr>
        <w:spacing w:after="0" w:line="240" w:lineRule="auto"/>
        <w:rPr>
          <w:rFonts w:ascii="Times New Roman" w:hAnsi="Times New Roman" w:cs="Times New Roman"/>
          <w:noProof/>
        </w:rPr>
      </w:pPr>
      <w:bookmarkStart w:id="13" w:name="_ENREF_10"/>
      <w:r w:rsidRPr="004106EA">
        <w:rPr>
          <w:rFonts w:ascii="Times New Roman" w:hAnsi="Times New Roman" w:cs="Times New Roman"/>
          <w:noProof/>
        </w:rPr>
        <w:t>10.</w:t>
      </w:r>
      <w:r w:rsidRPr="004106EA">
        <w:rPr>
          <w:rFonts w:ascii="Times New Roman" w:hAnsi="Times New Roman" w:cs="Times New Roman"/>
          <w:noProof/>
        </w:rPr>
        <w:tab/>
        <w:t>Rolls BJ, Roe LS, Meengs JS. The effect of large portion sizes on energy intake is sustained for 11 days. Obesity (Silver Spring). 2007;15(6):1535-43. Epub 2007/06/15.</w:t>
      </w:r>
      <w:bookmarkEnd w:id="13"/>
    </w:p>
    <w:p w14:paraId="23D15094" w14:textId="77777777" w:rsidR="00651764" w:rsidRPr="004106EA" w:rsidRDefault="00651764" w:rsidP="00651764">
      <w:pPr>
        <w:spacing w:after="0" w:line="240" w:lineRule="auto"/>
        <w:rPr>
          <w:rFonts w:ascii="Times New Roman" w:hAnsi="Times New Roman" w:cs="Times New Roman"/>
          <w:noProof/>
        </w:rPr>
      </w:pPr>
      <w:bookmarkStart w:id="14" w:name="_ENREF_11"/>
      <w:r w:rsidRPr="004106EA">
        <w:rPr>
          <w:rFonts w:ascii="Times New Roman" w:hAnsi="Times New Roman" w:cs="Times New Roman"/>
          <w:noProof/>
        </w:rPr>
        <w:t>11.</w:t>
      </w:r>
      <w:r w:rsidRPr="004106EA">
        <w:rPr>
          <w:rFonts w:ascii="Times New Roman" w:hAnsi="Times New Roman" w:cs="Times New Roman"/>
          <w:noProof/>
        </w:rPr>
        <w:tab/>
        <w:t>Jeffery RW, Rydell S, Dunn CL, Harnack LJ, Levine AS, Pentel PR, et al. Effects of portion size on chronic energy intake. Int J Behav Nutr Phys Act. 2007;4:27. Epub 2007/06/29.</w:t>
      </w:r>
      <w:bookmarkEnd w:id="14"/>
    </w:p>
    <w:p w14:paraId="159F824A" w14:textId="77777777" w:rsidR="00651764" w:rsidRPr="004106EA" w:rsidRDefault="00651764" w:rsidP="00651764">
      <w:pPr>
        <w:spacing w:after="0" w:line="240" w:lineRule="auto"/>
        <w:rPr>
          <w:rFonts w:ascii="Times New Roman" w:hAnsi="Times New Roman" w:cs="Times New Roman"/>
          <w:noProof/>
        </w:rPr>
      </w:pPr>
      <w:bookmarkStart w:id="15" w:name="_ENREF_12"/>
      <w:r w:rsidRPr="004106EA">
        <w:rPr>
          <w:rFonts w:ascii="Times New Roman" w:hAnsi="Times New Roman" w:cs="Times New Roman"/>
          <w:noProof/>
        </w:rPr>
        <w:t>12.</w:t>
      </w:r>
      <w:r w:rsidRPr="004106EA">
        <w:rPr>
          <w:rFonts w:ascii="Times New Roman" w:hAnsi="Times New Roman" w:cs="Times New Roman"/>
          <w:noProof/>
        </w:rPr>
        <w:tab/>
        <w:t>Steenhuis I, Poelman M. Portion Size: Latest Developments and Interventions. Current Obesity Reports. 2017;6(1):10-7.</w:t>
      </w:r>
      <w:bookmarkEnd w:id="15"/>
    </w:p>
    <w:p w14:paraId="369E8756" w14:textId="77777777" w:rsidR="00651764" w:rsidRPr="004106EA" w:rsidRDefault="00651764" w:rsidP="00651764">
      <w:pPr>
        <w:spacing w:after="0" w:line="240" w:lineRule="auto"/>
        <w:rPr>
          <w:rFonts w:ascii="Times New Roman" w:hAnsi="Times New Roman" w:cs="Times New Roman"/>
          <w:noProof/>
        </w:rPr>
      </w:pPr>
      <w:bookmarkStart w:id="16" w:name="_ENREF_13"/>
      <w:r w:rsidRPr="004106EA">
        <w:rPr>
          <w:rFonts w:ascii="Times New Roman" w:hAnsi="Times New Roman" w:cs="Times New Roman"/>
          <w:noProof/>
        </w:rPr>
        <w:t>13.</w:t>
      </w:r>
      <w:r w:rsidRPr="004106EA">
        <w:rPr>
          <w:rFonts w:ascii="Times New Roman" w:hAnsi="Times New Roman" w:cs="Times New Roman"/>
          <w:noProof/>
        </w:rPr>
        <w:tab/>
        <w:t>Steenhuis IH, Vermeer WM. Portion size: review and framework for interventions. International Journal of Behavioral Nutrition and Physical Activity. 2009;6(1):1-10.</w:t>
      </w:r>
      <w:bookmarkEnd w:id="16"/>
    </w:p>
    <w:p w14:paraId="7C815BF2" w14:textId="77777777" w:rsidR="00651764" w:rsidRPr="004106EA" w:rsidRDefault="00651764" w:rsidP="00651764">
      <w:pPr>
        <w:spacing w:after="0" w:line="240" w:lineRule="auto"/>
        <w:rPr>
          <w:rFonts w:ascii="Times New Roman" w:hAnsi="Times New Roman" w:cs="Times New Roman"/>
          <w:noProof/>
        </w:rPr>
      </w:pPr>
      <w:bookmarkStart w:id="17" w:name="_ENREF_14"/>
      <w:r w:rsidRPr="004106EA">
        <w:rPr>
          <w:rFonts w:ascii="Times New Roman" w:hAnsi="Times New Roman" w:cs="Times New Roman"/>
          <w:noProof/>
        </w:rPr>
        <w:t>14.</w:t>
      </w:r>
      <w:r w:rsidRPr="004106EA">
        <w:rPr>
          <w:rFonts w:ascii="Times New Roman" w:hAnsi="Times New Roman" w:cs="Times New Roman"/>
          <w:noProof/>
        </w:rPr>
        <w:tab/>
        <w:t>Rolls BJ, Roe LS, Meengs JS. Reductions in portion size and energy density of foods are additive and lead to sustained decreases in energy intake. Am J Clin Nutr. 2006;83(1):11-7. Epub 2006/01/10.</w:t>
      </w:r>
      <w:bookmarkEnd w:id="17"/>
    </w:p>
    <w:p w14:paraId="4D093414" w14:textId="77777777" w:rsidR="00651764" w:rsidRPr="004106EA" w:rsidRDefault="00651764" w:rsidP="00651764">
      <w:pPr>
        <w:spacing w:after="0" w:line="240" w:lineRule="auto"/>
        <w:rPr>
          <w:rFonts w:ascii="Times New Roman" w:hAnsi="Times New Roman" w:cs="Times New Roman"/>
          <w:noProof/>
        </w:rPr>
      </w:pPr>
      <w:bookmarkStart w:id="18" w:name="_ENREF_15"/>
      <w:r w:rsidRPr="004106EA">
        <w:rPr>
          <w:rFonts w:ascii="Times New Roman" w:hAnsi="Times New Roman" w:cs="Times New Roman"/>
          <w:noProof/>
        </w:rPr>
        <w:t>15.</w:t>
      </w:r>
      <w:r w:rsidRPr="004106EA">
        <w:rPr>
          <w:rFonts w:ascii="Times New Roman" w:hAnsi="Times New Roman" w:cs="Times New Roman"/>
          <w:noProof/>
        </w:rPr>
        <w:tab/>
        <w:t>French SA, Mitchell NR, Wolfson J, Harnack LJ, Jeffery RW, Gerlach AF, et al. Portion size effects on weight gain in a free living setting. Obesity. 2014;22(6):1400-5.</w:t>
      </w:r>
      <w:bookmarkEnd w:id="18"/>
    </w:p>
    <w:p w14:paraId="7585C79B" w14:textId="77777777" w:rsidR="00651764" w:rsidRPr="004106EA" w:rsidRDefault="00651764" w:rsidP="00651764">
      <w:pPr>
        <w:spacing w:after="0" w:line="240" w:lineRule="auto"/>
        <w:rPr>
          <w:rFonts w:ascii="Times New Roman" w:hAnsi="Times New Roman" w:cs="Times New Roman"/>
          <w:noProof/>
        </w:rPr>
      </w:pPr>
      <w:bookmarkStart w:id="19" w:name="_ENREF_16"/>
      <w:r w:rsidRPr="004106EA">
        <w:rPr>
          <w:rFonts w:ascii="Times New Roman" w:hAnsi="Times New Roman" w:cs="Times New Roman" w:hint="eastAsia"/>
          <w:noProof/>
        </w:rPr>
        <w:t>16.</w:t>
      </w:r>
      <w:r w:rsidRPr="004106EA">
        <w:rPr>
          <w:rFonts w:ascii="Times New Roman" w:hAnsi="Times New Roman" w:cs="Times New Roman" w:hint="eastAsia"/>
          <w:noProof/>
        </w:rPr>
        <w:tab/>
        <w:t>Lewis HB, Ahern AL, Solis</w:t>
      </w:r>
      <w:r w:rsidRPr="004106EA">
        <w:rPr>
          <w:rFonts w:ascii="Times New Roman" w:hAnsi="Times New Roman" w:cs="Times New Roman" w:hint="eastAsia"/>
          <w:noProof/>
        </w:rPr>
        <w:t>‐</w:t>
      </w:r>
      <w:r w:rsidRPr="004106EA">
        <w:rPr>
          <w:rFonts w:ascii="Times New Roman" w:hAnsi="Times New Roman" w:cs="Times New Roman" w:hint="eastAsia"/>
          <w:noProof/>
        </w:rPr>
        <w:t xml:space="preserve">Trapala I, Walker CG, Reimann F, Gribble FM, et al. Effect of reducing portion size at a compulsory meal on later energy intake, gut hormones, and </w:t>
      </w:r>
      <w:r w:rsidRPr="004106EA">
        <w:rPr>
          <w:rFonts w:ascii="Times New Roman" w:hAnsi="Times New Roman" w:cs="Times New Roman"/>
          <w:noProof/>
        </w:rPr>
        <w:t>appetite in overweight adults. Obesity. 2015;23(7):1362-70.</w:t>
      </w:r>
      <w:bookmarkEnd w:id="19"/>
    </w:p>
    <w:p w14:paraId="59ABF1FD" w14:textId="77777777" w:rsidR="00651764" w:rsidRPr="004106EA" w:rsidRDefault="00651764" w:rsidP="00651764">
      <w:pPr>
        <w:spacing w:after="0" w:line="240" w:lineRule="auto"/>
        <w:rPr>
          <w:rFonts w:ascii="Times New Roman" w:hAnsi="Times New Roman" w:cs="Times New Roman"/>
          <w:noProof/>
        </w:rPr>
      </w:pPr>
      <w:bookmarkStart w:id="20" w:name="_ENREF_17"/>
      <w:r w:rsidRPr="004106EA">
        <w:rPr>
          <w:rFonts w:ascii="Times New Roman" w:hAnsi="Times New Roman" w:cs="Times New Roman"/>
          <w:noProof/>
        </w:rPr>
        <w:t>17.</w:t>
      </w:r>
      <w:r w:rsidRPr="004106EA">
        <w:rPr>
          <w:rFonts w:ascii="Times New Roman" w:hAnsi="Times New Roman" w:cs="Times New Roman"/>
          <w:noProof/>
        </w:rPr>
        <w:tab/>
        <w:t>Kerameas K, Vartanian LR, Herman CP, Polivy J. The effect of portion size and unit size on food intake: Unit bias or segmentation effect? Health Psychology. 2015;34(6):670.</w:t>
      </w:r>
      <w:bookmarkEnd w:id="20"/>
    </w:p>
    <w:p w14:paraId="51F04E4F" w14:textId="77777777" w:rsidR="00651764" w:rsidRPr="004106EA" w:rsidRDefault="00651764" w:rsidP="00651764">
      <w:pPr>
        <w:spacing w:after="0" w:line="240" w:lineRule="auto"/>
        <w:rPr>
          <w:rFonts w:ascii="Times New Roman" w:hAnsi="Times New Roman" w:cs="Times New Roman"/>
          <w:noProof/>
        </w:rPr>
      </w:pPr>
      <w:bookmarkStart w:id="21" w:name="_ENREF_18"/>
      <w:r w:rsidRPr="004106EA">
        <w:rPr>
          <w:rFonts w:ascii="Times New Roman" w:hAnsi="Times New Roman" w:cs="Times New Roman"/>
          <w:noProof/>
        </w:rPr>
        <w:t>18.</w:t>
      </w:r>
      <w:r w:rsidRPr="004106EA">
        <w:rPr>
          <w:rFonts w:ascii="Times New Roman" w:hAnsi="Times New Roman" w:cs="Times New Roman"/>
          <w:noProof/>
        </w:rPr>
        <w:tab/>
        <w:t>Robinson E, Kersbergen I. Portion size and later food intake: evidence on the ‘normalizing’ effect of reducing food portion sizes. American Journal of Clinical Nutrition. 2018;107(4):640-6.</w:t>
      </w:r>
      <w:bookmarkEnd w:id="21"/>
    </w:p>
    <w:p w14:paraId="233D2189" w14:textId="77777777" w:rsidR="00651764" w:rsidRPr="004106EA" w:rsidRDefault="00651764" w:rsidP="00651764">
      <w:pPr>
        <w:spacing w:after="0" w:line="240" w:lineRule="auto"/>
        <w:rPr>
          <w:rFonts w:ascii="Times New Roman" w:hAnsi="Times New Roman" w:cs="Times New Roman"/>
          <w:noProof/>
        </w:rPr>
      </w:pPr>
      <w:bookmarkStart w:id="22" w:name="_ENREF_19"/>
      <w:r w:rsidRPr="004106EA">
        <w:rPr>
          <w:rFonts w:ascii="Times New Roman" w:hAnsi="Times New Roman" w:cs="Times New Roman"/>
          <w:noProof/>
        </w:rPr>
        <w:t>19.</w:t>
      </w:r>
      <w:r w:rsidRPr="004106EA">
        <w:rPr>
          <w:rFonts w:ascii="Times New Roman" w:hAnsi="Times New Roman" w:cs="Times New Roman"/>
          <w:noProof/>
        </w:rPr>
        <w:tab/>
        <w:t>Herman CP, Polivy J, Pliner P, Vartanian LR. Mechanisms underlying the portion-size effect. Physiology &amp; Behavior. 2015;144:129-36.</w:t>
      </w:r>
      <w:bookmarkEnd w:id="22"/>
    </w:p>
    <w:p w14:paraId="55C43B51" w14:textId="77777777" w:rsidR="00651764" w:rsidRPr="004106EA" w:rsidRDefault="00651764" w:rsidP="00651764">
      <w:pPr>
        <w:spacing w:after="0" w:line="240" w:lineRule="auto"/>
        <w:rPr>
          <w:rFonts w:ascii="Times New Roman" w:hAnsi="Times New Roman" w:cs="Times New Roman"/>
          <w:noProof/>
        </w:rPr>
      </w:pPr>
      <w:bookmarkStart w:id="23" w:name="_ENREF_20"/>
      <w:r w:rsidRPr="004106EA">
        <w:rPr>
          <w:rFonts w:ascii="Times New Roman" w:hAnsi="Times New Roman" w:cs="Times New Roman"/>
          <w:noProof/>
        </w:rPr>
        <w:t>20.</w:t>
      </w:r>
      <w:r w:rsidRPr="004106EA">
        <w:rPr>
          <w:rFonts w:ascii="Times New Roman" w:hAnsi="Times New Roman" w:cs="Times New Roman"/>
          <w:noProof/>
        </w:rPr>
        <w:tab/>
        <w:t>Herman CP, Polivy J. Normative influences on food intake. Physiology &amp; Behavior. 2005;86(5):762-72.</w:t>
      </w:r>
      <w:bookmarkEnd w:id="23"/>
    </w:p>
    <w:p w14:paraId="1E016077" w14:textId="77777777" w:rsidR="00651764" w:rsidRPr="004106EA" w:rsidRDefault="00651764" w:rsidP="00651764">
      <w:pPr>
        <w:spacing w:after="0" w:line="240" w:lineRule="auto"/>
        <w:rPr>
          <w:rFonts w:ascii="Times New Roman" w:hAnsi="Times New Roman" w:cs="Times New Roman"/>
          <w:noProof/>
        </w:rPr>
      </w:pPr>
      <w:bookmarkStart w:id="24" w:name="_ENREF_21"/>
      <w:r w:rsidRPr="004106EA">
        <w:rPr>
          <w:rFonts w:ascii="Times New Roman" w:hAnsi="Times New Roman" w:cs="Times New Roman"/>
          <w:noProof/>
        </w:rPr>
        <w:t>21.</w:t>
      </w:r>
      <w:r w:rsidRPr="004106EA">
        <w:rPr>
          <w:rFonts w:ascii="Times New Roman" w:hAnsi="Times New Roman" w:cs="Times New Roman"/>
          <w:noProof/>
        </w:rPr>
        <w:tab/>
        <w:t>Vartanian LR, Reily NM, Spanos S, McGuirk LC, Herman CP, Polivy J. Hunger, taste, and normative cues in predictions about food intake. Appetite. 2017;116:511-7.</w:t>
      </w:r>
      <w:bookmarkEnd w:id="24"/>
    </w:p>
    <w:p w14:paraId="6B13CDE0" w14:textId="77777777" w:rsidR="00651764" w:rsidRPr="004106EA" w:rsidRDefault="00651764" w:rsidP="00651764">
      <w:pPr>
        <w:spacing w:after="0" w:line="240" w:lineRule="auto"/>
        <w:rPr>
          <w:rFonts w:ascii="Times New Roman" w:hAnsi="Times New Roman" w:cs="Times New Roman"/>
          <w:noProof/>
        </w:rPr>
      </w:pPr>
      <w:bookmarkStart w:id="25" w:name="_ENREF_22"/>
      <w:r w:rsidRPr="004106EA">
        <w:rPr>
          <w:rFonts w:ascii="Times New Roman" w:hAnsi="Times New Roman" w:cs="Times New Roman"/>
          <w:noProof/>
        </w:rPr>
        <w:t>22.</w:t>
      </w:r>
      <w:r w:rsidRPr="004106EA">
        <w:rPr>
          <w:rFonts w:ascii="Times New Roman" w:hAnsi="Times New Roman" w:cs="Times New Roman"/>
          <w:noProof/>
        </w:rPr>
        <w:tab/>
        <w:t>Versluis I, Papies EK. The Role of Social Norms in the Portion Size Effect: Reducing Normative Relevance Reduces the Effect of Portion Size on Consumption Decisions. Frontiers in Psychology. 2016;7:756.</w:t>
      </w:r>
      <w:bookmarkEnd w:id="25"/>
    </w:p>
    <w:p w14:paraId="06C974EA" w14:textId="77777777" w:rsidR="00651764" w:rsidRPr="004106EA" w:rsidRDefault="00651764" w:rsidP="00651764">
      <w:pPr>
        <w:spacing w:after="0" w:line="240" w:lineRule="auto"/>
        <w:rPr>
          <w:rFonts w:ascii="Times New Roman" w:hAnsi="Times New Roman" w:cs="Times New Roman"/>
          <w:noProof/>
        </w:rPr>
      </w:pPr>
      <w:bookmarkStart w:id="26" w:name="_ENREF_23"/>
      <w:r w:rsidRPr="004106EA">
        <w:rPr>
          <w:rFonts w:ascii="Times New Roman" w:hAnsi="Times New Roman" w:cs="Times New Roman"/>
          <w:noProof/>
        </w:rPr>
        <w:t>23.</w:t>
      </w:r>
      <w:r w:rsidRPr="004106EA">
        <w:rPr>
          <w:rFonts w:ascii="Times New Roman" w:hAnsi="Times New Roman" w:cs="Times New Roman"/>
          <w:noProof/>
        </w:rPr>
        <w:tab/>
        <w:t>Haynes A, Hardman CA, Makin ADJ, Halford JCG, Jebb SA, Robinson E. Visual perceptions of portion size normality and intended food consumption: A norm range model. Food Quality and Preference. 2019;72:77-85.</w:t>
      </w:r>
      <w:bookmarkEnd w:id="26"/>
    </w:p>
    <w:p w14:paraId="7BA10644" w14:textId="77777777" w:rsidR="00651764" w:rsidRPr="004106EA" w:rsidRDefault="00651764" w:rsidP="00651764">
      <w:pPr>
        <w:spacing w:after="0" w:line="240" w:lineRule="auto"/>
        <w:rPr>
          <w:rFonts w:ascii="Times New Roman" w:hAnsi="Times New Roman" w:cs="Times New Roman"/>
          <w:noProof/>
        </w:rPr>
      </w:pPr>
      <w:bookmarkStart w:id="27" w:name="_ENREF_24"/>
      <w:r w:rsidRPr="004106EA">
        <w:rPr>
          <w:rFonts w:ascii="Times New Roman" w:hAnsi="Times New Roman" w:cs="Times New Roman"/>
          <w:noProof/>
        </w:rPr>
        <w:t>24.</w:t>
      </w:r>
      <w:r w:rsidRPr="004106EA">
        <w:rPr>
          <w:rFonts w:ascii="Times New Roman" w:hAnsi="Times New Roman" w:cs="Times New Roman"/>
          <w:noProof/>
        </w:rPr>
        <w:tab/>
        <w:t>Rolls BJ, Rolls ET, Rowe EA, Sweeney K. Sensory specific satiety in man. Physiology &amp; Behavior. 1981;27(1):137-42.</w:t>
      </w:r>
      <w:bookmarkEnd w:id="27"/>
    </w:p>
    <w:p w14:paraId="0B6C27F6" w14:textId="77777777" w:rsidR="00651764" w:rsidRPr="004106EA" w:rsidRDefault="00651764" w:rsidP="00651764">
      <w:pPr>
        <w:spacing w:after="0" w:line="240" w:lineRule="auto"/>
        <w:rPr>
          <w:rFonts w:ascii="Times New Roman" w:hAnsi="Times New Roman" w:cs="Times New Roman"/>
          <w:noProof/>
        </w:rPr>
      </w:pPr>
      <w:bookmarkStart w:id="28" w:name="_ENREF_25"/>
      <w:r w:rsidRPr="004106EA">
        <w:rPr>
          <w:rFonts w:ascii="Times New Roman" w:hAnsi="Times New Roman" w:cs="Times New Roman"/>
          <w:noProof/>
        </w:rPr>
        <w:t>25.</w:t>
      </w:r>
      <w:r w:rsidRPr="004106EA">
        <w:rPr>
          <w:rFonts w:ascii="Times New Roman" w:hAnsi="Times New Roman" w:cs="Times New Roman"/>
          <w:noProof/>
        </w:rPr>
        <w:tab/>
        <w:t>NatCen Social Research. Health Survey for England, 2014. In: Department of Epidemiology and Public Health University College London, editor.: UK Data Service; 2016.</w:t>
      </w:r>
      <w:bookmarkEnd w:id="28"/>
    </w:p>
    <w:p w14:paraId="42DF2CA6" w14:textId="77777777" w:rsidR="00651764" w:rsidRPr="004106EA" w:rsidRDefault="00651764" w:rsidP="00651764">
      <w:pPr>
        <w:spacing w:after="0" w:line="240" w:lineRule="auto"/>
        <w:rPr>
          <w:rFonts w:ascii="Times New Roman" w:hAnsi="Times New Roman" w:cs="Times New Roman"/>
          <w:noProof/>
        </w:rPr>
      </w:pPr>
      <w:bookmarkStart w:id="29" w:name="_ENREF_26"/>
      <w:r w:rsidRPr="004106EA">
        <w:rPr>
          <w:rFonts w:ascii="Times New Roman" w:hAnsi="Times New Roman" w:cs="Times New Roman"/>
          <w:noProof/>
        </w:rPr>
        <w:t>26.</w:t>
      </w:r>
      <w:r w:rsidRPr="004106EA">
        <w:rPr>
          <w:rFonts w:ascii="Times New Roman" w:hAnsi="Times New Roman" w:cs="Times New Roman"/>
          <w:noProof/>
        </w:rPr>
        <w:tab/>
        <w:t>Sawilowsky SS. New effect size rules of thumb. Journal of Modern Applied Statistical Methods. 2009;8(2):597-9.</w:t>
      </w:r>
      <w:bookmarkEnd w:id="29"/>
    </w:p>
    <w:p w14:paraId="27F373D1" w14:textId="77777777" w:rsidR="00651764" w:rsidRPr="004106EA" w:rsidRDefault="00651764" w:rsidP="00651764">
      <w:pPr>
        <w:spacing w:after="0" w:line="240" w:lineRule="auto"/>
        <w:rPr>
          <w:rFonts w:ascii="Times New Roman" w:hAnsi="Times New Roman" w:cs="Times New Roman"/>
          <w:noProof/>
        </w:rPr>
      </w:pPr>
      <w:bookmarkStart w:id="30" w:name="_ENREF_27"/>
      <w:r w:rsidRPr="004106EA">
        <w:rPr>
          <w:rFonts w:ascii="Times New Roman" w:hAnsi="Times New Roman" w:cs="Times New Roman"/>
          <w:noProof/>
        </w:rPr>
        <w:t>27.</w:t>
      </w:r>
      <w:r w:rsidRPr="004106EA">
        <w:rPr>
          <w:rFonts w:ascii="Times New Roman" w:hAnsi="Times New Roman" w:cs="Times New Roman"/>
          <w:noProof/>
        </w:rPr>
        <w:tab/>
        <w:t>Bakdash JZ, Marusich LR. Repeated measures correlation. Frontiers in psychology. 2017;8:456.</w:t>
      </w:r>
      <w:bookmarkEnd w:id="30"/>
    </w:p>
    <w:p w14:paraId="0A11366E" w14:textId="77777777" w:rsidR="00651764" w:rsidRPr="004106EA" w:rsidRDefault="00651764" w:rsidP="00651764">
      <w:pPr>
        <w:spacing w:after="0" w:line="240" w:lineRule="auto"/>
        <w:rPr>
          <w:rFonts w:ascii="Times New Roman" w:hAnsi="Times New Roman" w:cs="Times New Roman"/>
          <w:noProof/>
        </w:rPr>
      </w:pPr>
      <w:bookmarkStart w:id="31" w:name="_ENREF_28"/>
      <w:r w:rsidRPr="004106EA">
        <w:rPr>
          <w:rFonts w:ascii="Times New Roman" w:hAnsi="Times New Roman" w:cs="Times New Roman"/>
          <w:noProof/>
        </w:rPr>
        <w:t>28.</w:t>
      </w:r>
      <w:r w:rsidRPr="004106EA">
        <w:rPr>
          <w:rFonts w:ascii="Times New Roman" w:hAnsi="Times New Roman" w:cs="Times New Roman"/>
          <w:noProof/>
        </w:rPr>
        <w:tab/>
        <w:t>Kral TV, Roe LS, Rolls BJ. Combined effects of energy density and portion size on energy intake in women. The American Journal of Clinical Nutrition. 2004;79(6):962-8.</w:t>
      </w:r>
      <w:bookmarkEnd w:id="31"/>
    </w:p>
    <w:p w14:paraId="5EC28520" w14:textId="77777777" w:rsidR="00651764" w:rsidRPr="004106EA" w:rsidRDefault="00651764" w:rsidP="00651764">
      <w:pPr>
        <w:spacing w:after="0" w:line="240" w:lineRule="auto"/>
        <w:rPr>
          <w:rFonts w:ascii="Times New Roman" w:hAnsi="Times New Roman" w:cs="Times New Roman"/>
          <w:noProof/>
        </w:rPr>
      </w:pPr>
      <w:bookmarkStart w:id="32" w:name="_ENREF_29"/>
      <w:r w:rsidRPr="004106EA">
        <w:rPr>
          <w:rFonts w:ascii="Times New Roman" w:hAnsi="Times New Roman" w:cs="Times New Roman"/>
          <w:noProof/>
        </w:rPr>
        <w:t>29.</w:t>
      </w:r>
      <w:r w:rsidRPr="004106EA">
        <w:rPr>
          <w:rFonts w:ascii="Times New Roman" w:hAnsi="Times New Roman" w:cs="Times New Roman"/>
          <w:noProof/>
        </w:rPr>
        <w:tab/>
        <w:t>Roe LS, Kling SMR, Rolls BJ. What is eaten when all of the foods at a meal are served in large portions? Appetite. 2016;99:1-9.</w:t>
      </w:r>
      <w:bookmarkEnd w:id="32"/>
    </w:p>
    <w:p w14:paraId="51B6ADF0" w14:textId="77777777" w:rsidR="00651764" w:rsidRPr="004106EA" w:rsidRDefault="00651764" w:rsidP="00651764">
      <w:pPr>
        <w:spacing w:after="0" w:line="240" w:lineRule="auto"/>
        <w:rPr>
          <w:rFonts w:ascii="Times New Roman" w:hAnsi="Times New Roman" w:cs="Times New Roman"/>
          <w:noProof/>
        </w:rPr>
      </w:pPr>
      <w:bookmarkStart w:id="33" w:name="_ENREF_30"/>
      <w:r w:rsidRPr="004106EA">
        <w:rPr>
          <w:rFonts w:ascii="Times New Roman" w:hAnsi="Times New Roman" w:cs="Times New Roman"/>
          <w:noProof/>
        </w:rPr>
        <w:t>30.</w:t>
      </w:r>
      <w:r w:rsidRPr="004106EA">
        <w:rPr>
          <w:rFonts w:ascii="Times New Roman" w:hAnsi="Times New Roman" w:cs="Times New Roman"/>
          <w:noProof/>
        </w:rPr>
        <w:tab/>
        <w:t>Zuraikat FM, Roe LS, Privitera GJ, Rolls BJ. Increasing the size of portion options affects intake but not portion selection at a meal. Appetite. 2016;98:95-100.</w:t>
      </w:r>
      <w:bookmarkEnd w:id="33"/>
    </w:p>
    <w:p w14:paraId="6075F2AC" w14:textId="77777777" w:rsidR="00651764" w:rsidRPr="004106EA" w:rsidRDefault="00651764" w:rsidP="00651764">
      <w:pPr>
        <w:spacing w:after="0" w:line="240" w:lineRule="auto"/>
        <w:rPr>
          <w:rFonts w:ascii="Times New Roman" w:hAnsi="Times New Roman" w:cs="Times New Roman"/>
          <w:noProof/>
        </w:rPr>
      </w:pPr>
      <w:bookmarkStart w:id="34" w:name="_ENREF_31"/>
      <w:r w:rsidRPr="004106EA">
        <w:rPr>
          <w:rFonts w:ascii="Times New Roman" w:hAnsi="Times New Roman" w:cs="Times New Roman"/>
          <w:noProof/>
        </w:rPr>
        <w:t>31.</w:t>
      </w:r>
      <w:r w:rsidRPr="004106EA">
        <w:rPr>
          <w:rFonts w:ascii="Times New Roman" w:hAnsi="Times New Roman" w:cs="Times New Roman"/>
          <w:noProof/>
        </w:rPr>
        <w:tab/>
        <w:t>Diliberti N, Bordi PL, Conklin MT, Roe LS, Rolls BJ. Increased Portion Size Leads to Increased Energy Intake in a Restaurant Meal. Obesity Research. 2004;12(3):562-8.</w:t>
      </w:r>
      <w:bookmarkEnd w:id="34"/>
    </w:p>
    <w:p w14:paraId="6186327C" w14:textId="77777777" w:rsidR="00651764" w:rsidRPr="004106EA" w:rsidRDefault="00651764" w:rsidP="00651764">
      <w:pPr>
        <w:spacing w:after="0" w:line="240" w:lineRule="auto"/>
        <w:rPr>
          <w:rFonts w:ascii="Times New Roman" w:hAnsi="Times New Roman" w:cs="Times New Roman"/>
          <w:noProof/>
        </w:rPr>
      </w:pPr>
      <w:bookmarkStart w:id="35" w:name="_ENREF_32"/>
      <w:r w:rsidRPr="004106EA">
        <w:rPr>
          <w:rFonts w:ascii="Times New Roman" w:hAnsi="Times New Roman" w:cs="Times New Roman"/>
          <w:noProof/>
        </w:rPr>
        <w:t>32.</w:t>
      </w:r>
      <w:r w:rsidRPr="004106EA">
        <w:rPr>
          <w:rFonts w:ascii="Times New Roman" w:hAnsi="Times New Roman" w:cs="Times New Roman"/>
          <w:noProof/>
        </w:rPr>
        <w:tab/>
        <w:t>Robinson E, Oldham M, Cuckson I, Brunstrom JM. Visual exposure to large and small portion sizes and perceptions of portion size normality: Three experimental studies. Appetite. 2016;98.</w:t>
      </w:r>
      <w:bookmarkEnd w:id="35"/>
    </w:p>
    <w:p w14:paraId="1645CAD5" w14:textId="77777777" w:rsidR="00651764" w:rsidRPr="004106EA" w:rsidRDefault="00651764" w:rsidP="00651764">
      <w:pPr>
        <w:spacing w:after="0" w:line="240" w:lineRule="auto"/>
        <w:rPr>
          <w:rFonts w:ascii="Times New Roman" w:hAnsi="Times New Roman" w:cs="Times New Roman"/>
          <w:noProof/>
        </w:rPr>
      </w:pPr>
      <w:bookmarkStart w:id="36" w:name="_ENREF_33"/>
      <w:r w:rsidRPr="004106EA">
        <w:rPr>
          <w:rFonts w:ascii="Times New Roman" w:hAnsi="Times New Roman" w:cs="Times New Roman"/>
          <w:noProof/>
        </w:rPr>
        <w:t>33.</w:t>
      </w:r>
      <w:r w:rsidRPr="004106EA">
        <w:rPr>
          <w:rFonts w:ascii="Times New Roman" w:hAnsi="Times New Roman" w:cs="Times New Roman"/>
          <w:noProof/>
        </w:rPr>
        <w:tab/>
        <w:t>Robinson E, Henderson J, Gregory, Keenan S, Kersbergen I. When a portion becomes a norm: Exposure to a smaller vs. larger portion of food affects later food intake. Food Quality and Preference. 2019;75.</w:t>
      </w:r>
      <w:bookmarkEnd w:id="36"/>
    </w:p>
    <w:p w14:paraId="523B8AA6" w14:textId="77777777" w:rsidR="00651764" w:rsidRPr="004106EA" w:rsidRDefault="00651764" w:rsidP="00651764">
      <w:pPr>
        <w:spacing w:after="0" w:line="240" w:lineRule="auto"/>
        <w:rPr>
          <w:rFonts w:ascii="Times New Roman" w:hAnsi="Times New Roman" w:cs="Times New Roman"/>
          <w:noProof/>
        </w:rPr>
      </w:pPr>
      <w:bookmarkStart w:id="37" w:name="_ENREF_34"/>
      <w:r w:rsidRPr="004106EA">
        <w:rPr>
          <w:rFonts w:ascii="Times New Roman" w:hAnsi="Times New Roman" w:cs="Times New Roman"/>
          <w:noProof/>
        </w:rPr>
        <w:t>34.</w:t>
      </w:r>
      <w:r w:rsidRPr="004106EA">
        <w:rPr>
          <w:rFonts w:ascii="Times New Roman" w:hAnsi="Times New Roman" w:cs="Times New Roman"/>
          <w:noProof/>
        </w:rPr>
        <w:tab/>
        <w:t>Carstairs S, Caton S, Blundell-Birtill P, Rolls B, Hetherington M, Cecil J. Can reduced intake associated with downsizing a high energy dense meal item be offset by increased vegetable variety in 3–5-year-old children? Nutrients. 2018;10(12):1879.</w:t>
      </w:r>
      <w:bookmarkEnd w:id="37"/>
    </w:p>
    <w:p w14:paraId="58EF6FF0" w14:textId="77777777" w:rsidR="00651764" w:rsidRPr="004106EA" w:rsidRDefault="00651764" w:rsidP="00651764">
      <w:pPr>
        <w:spacing w:after="0" w:line="240" w:lineRule="auto"/>
        <w:rPr>
          <w:rFonts w:ascii="Times New Roman" w:hAnsi="Times New Roman" w:cs="Times New Roman"/>
          <w:noProof/>
        </w:rPr>
      </w:pPr>
      <w:bookmarkStart w:id="38" w:name="_ENREF_35"/>
      <w:r w:rsidRPr="004106EA">
        <w:rPr>
          <w:rFonts w:ascii="Times New Roman" w:hAnsi="Times New Roman" w:cs="Times New Roman"/>
          <w:noProof/>
        </w:rPr>
        <w:t>35.</w:t>
      </w:r>
      <w:r w:rsidRPr="004106EA">
        <w:rPr>
          <w:rFonts w:ascii="Times New Roman" w:hAnsi="Times New Roman" w:cs="Times New Roman"/>
          <w:noProof/>
        </w:rPr>
        <w:tab/>
        <w:t>Smethers AD, Roe LS, Sanchez CE, Zuraikat FM, Keller KL, Kling SM, et al. Portion size has sustained effects over 5 days in preschool children: a randomized trial. The American Journal of Clinical Nutrition. 2019;109(5):1361-72.</w:t>
      </w:r>
      <w:bookmarkEnd w:id="38"/>
    </w:p>
    <w:p w14:paraId="43AB496B" w14:textId="77777777" w:rsidR="00651764" w:rsidRPr="004106EA" w:rsidRDefault="00651764" w:rsidP="00651764">
      <w:pPr>
        <w:spacing w:after="0" w:line="240" w:lineRule="auto"/>
        <w:rPr>
          <w:rFonts w:ascii="Times New Roman" w:hAnsi="Times New Roman" w:cs="Times New Roman"/>
          <w:noProof/>
        </w:rPr>
      </w:pPr>
      <w:bookmarkStart w:id="39" w:name="_ENREF_36"/>
      <w:r w:rsidRPr="004106EA">
        <w:rPr>
          <w:rFonts w:ascii="Times New Roman" w:hAnsi="Times New Roman" w:cs="Times New Roman"/>
          <w:noProof/>
        </w:rPr>
        <w:t>36.</w:t>
      </w:r>
      <w:r w:rsidRPr="004106EA">
        <w:rPr>
          <w:rFonts w:ascii="Times New Roman" w:hAnsi="Times New Roman" w:cs="Times New Roman"/>
          <w:noProof/>
        </w:rPr>
        <w:tab/>
        <w:t>Halford JCG, Masic U, Marsaux CFM, Jones AJ, Lluch A, Marciani L, et al. Systematic review of the evidence for sustained efficacy of dietary interventions for reducing appetite or energy intake. Obesity Reviews. 2018;19(10).</w:t>
      </w:r>
      <w:bookmarkEnd w:id="39"/>
    </w:p>
    <w:p w14:paraId="51F783E0" w14:textId="77777777" w:rsidR="00651764" w:rsidRPr="004106EA" w:rsidRDefault="00651764" w:rsidP="00651764">
      <w:pPr>
        <w:spacing w:after="0" w:line="240" w:lineRule="auto"/>
        <w:rPr>
          <w:rFonts w:ascii="Times New Roman" w:hAnsi="Times New Roman" w:cs="Times New Roman"/>
          <w:noProof/>
        </w:rPr>
      </w:pPr>
      <w:bookmarkStart w:id="40" w:name="_ENREF_37"/>
      <w:r w:rsidRPr="004106EA">
        <w:rPr>
          <w:rFonts w:ascii="Times New Roman" w:hAnsi="Times New Roman" w:cs="Times New Roman"/>
          <w:noProof/>
        </w:rPr>
        <w:t>37.</w:t>
      </w:r>
      <w:r w:rsidRPr="004106EA">
        <w:rPr>
          <w:rFonts w:ascii="Times New Roman" w:hAnsi="Times New Roman" w:cs="Times New Roman"/>
          <w:noProof/>
        </w:rPr>
        <w:tab/>
        <w:t>Robinson E, Bevelander KE, Field M, Jones A. Methodological and reporting quality in laboratory studies of human eating behavior. Appetite. 2018;125.</w:t>
      </w:r>
      <w:bookmarkEnd w:id="40"/>
    </w:p>
    <w:p w14:paraId="1A3D2F8E" w14:textId="77777777" w:rsidR="00651764" w:rsidRPr="004106EA" w:rsidRDefault="00651764" w:rsidP="00651764">
      <w:pPr>
        <w:spacing w:after="0" w:line="240" w:lineRule="auto"/>
        <w:rPr>
          <w:rFonts w:ascii="Times New Roman" w:hAnsi="Times New Roman" w:cs="Times New Roman"/>
          <w:noProof/>
        </w:rPr>
      </w:pPr>
      <w:bookmarkStart w:id="41" w:name="_ENREF_38"/>
      <w:r w:rsidRPr="004106EA">
        <w:rPr>
          <w:rFonts w:ascii="Times New Roman" w:hAnsi="Times New Roman" w:cs="Times New Roman"/>
          <w:noProof/>
        </w:rPr>
        <w:t>38.</w:t>
      </w:r>
      <w:r w:rsidRPr="004106EA">
        <w:rPr>
          <w:rFonts w:ascii="Times New Roman" w:hAnsi="Times New Roman" w:cs="Times New Roman"/>
          <w:noProof/>
        </w:rPr>
        <w:tab/>
        <w:t>Robinson E, Hardman CA. Empty plates and larger waists: a cross-sectional study of factors associated with plate clearing habits and body weight. European Journal Of Clinical Nutrition. 2015;70:750.</w:t>
      </w:r>
      <w:bookmarkEnd w:id="41"/>
    </w:p>
    <w:p w14:paraId="5CC47B2D" w14:textId="77777777" w:rsidR="00651764" w:rsidRPr="004106EA" w:rsidRDefault="00651764" w:rsidP="00651764">
      <w:pPr>
        <w:spacing w:after="0" w:line="240" w:lineRule="auto"/>
        <w:rPr>
          <w:rFonts w:ascii="Times New Roman" w:hAnsi="Times New Roman" w:cs="Times New Roman"/>
          <w:noProof/>
        </w:rPr>
      </w:pPr>
      <w:bookmarkStart w:id="42" w:name="_ENREF_39"/>
      <w:r w:rsidRPr="004106EA">
        <w:rPr>
          <w:rFonts w:ascii="Times New Roman" w:hAnsi="Times New Roman" w:cs="Times New Roman"/>
          <w:noProof/>
        </w:rPr>
        <w:t>39.</w:t>
      </w:r>
      <w:r w:rsidRPr="004106EA">
        <w:rPr>
          <w:rFonts w:ascii="Times New Roman" w:hAnsi="Times New Roman" w:cs="Times New Roman"/>
          <w:noProof/>
        </w:rPr>
        <w:tab/>
        <w:t>de Castro JM. Prior Day's Intake Has Macronutrient-Specific Delayed Negative Feedback Effects on the Spontaneous Food Intake of Free-Living Humans. The Journal of Nutrition. 1998;128(1):61-7.</w:t>
      </w:r>
      <w:bookmarkEnd w:id="42"/>
    </w:p>
    <w:p w14:paraId="1AA57C61" w14:textId="77777777" w:rsidR="00651764" w:rsidRPr="004106EA" w:rsidRDefault="00651764" w:rsidP="00651764">
      <w:pPr>
        <w:spacing w:after="0" w:line="240" w:lineRule="auto"/>
        <w:rPr>
          <w:rFonts w:ascii="Times New Roman" w:hAnsi="Times New Roman" w:cs="Times New Roman"/>
          <w:noProof/>
        </w:rPr>
      </w:pPr>
      <w:bookmarkStart w:id="43" w:name="_ENREF_40"/>
      <w:r w:rsidRPr="004106EA">
        <w:rPr>
          <w:rFonts w:ascii="Times New Roman" w:hAnsi="Times New Roman" w:cs="Times New Roman"/>
          <w:noProof/>
        </w:rPr>
        <w:t>40.</w:t>
      </w:r>
      <w:r w:rsidRPr="004106EA">
        <w:rPr>
          <w:rFonts w:ascii="Times New Roman" w:hAnsi="Times New Roman" w:cs="Times New Roman"/>
          <w:noProof/>
        </w:rPr>
        <w:tab/>
        <w:t>McKiernan F, Hollis JH, Mattes RD. Short-term dietary compensation in free-living adults. Physiology &amp; Behavior. 2008;93(4):975-83.</w:t>
      </w:r>
      <w:bookmarkEnd w:id="43"/>
    </w:p>
    <w:p w14:paraId="31745802" w14:textId="77777777" w:rsidR="00651764" w:rsidRPr="004106EA" w:rsidRDefault="00651764" w:rsidP="00651764">
      <w:pPr>
        <w:spacing w:after="0" w:line="240" w:lineRule="auto"/>
        <w:rPr>
          <w:rFonts w:ascii="Times New Roman" w:hAnsi="Times New Roman" w:cs="Times New Roman"/>
          <w:noProof/>
        </w:rPr>
      </w:pPr>
      <w:bookmarkStart w:id="44" w:name="_ENREF_41"/>
      <w:r w:rsidRPr="004106EA">
        <w:rPr>
          <w:rFonts w:ascii="Times New Roman" w:hAnsi="Times New Roman" w:cs="Times New Roman"/>
          <w:noProof/>
        </w:rPr>
        <w:t>41.</w:t>
      </w:r>
      <w:r w:rsidRPr="004106EA">
        <w:rPr>
          <w:rFonts w:ascii="Times New Roman" w:hAnsi="Times New Roman" w:cs="Times New Roman"/>
          <w:noProof/>
        </w:rPr>
        <w:tab/>
        <w:t>Champagne CM, Han H, Bajpeyi S, Rood J, Johnson WD, Lammi-Keefe CJ, et al. Day-to-Day Variation in Food Intake and Energy Expenditure in Healthy Women: The Dietitian II Study. Journal of the Academy of Nutrition and Dietetics. 2013;113(11):1532-8.</w:t>
      </w:r>
      <w:bookmarkEnd w:id="44"/>
    </w:p>
    <w:p w14:paraId="7CE33EF0" w14:textId="77777777" w:rsidR="00651764" w:rsidRPr="004106EA" w:rsidRDefault="00651764" w:rsidP="00651764">
      <w:pPr>
        <w:spacing w:after="0" w:line="240" w:lineRule="auto"/>
        <w:rPr>
          <w:rFonts w:ascii="Times New Roman" w:hAnsi="Times New Roman" w:cs="Times New Roman"/>
          <w:noProof/>
        </w:rPr>
      </w:pPr>
      <w:bookmarkStart w:id="45" w:name="_ENREF_42"/>
      <w:r w:rsidRPr="004106EA">
        <w:rPr>
          <w:rFonts w:ascii="Times New Roman" w:hAnsi="Times New Roman" w:cs="Times New Roman"/>
          <w:noProof/>
        </w:rPr>
        <w:t>42.</w:t>
      </w:r>
      <w:r w:rsidRPr="004106EA">
        <w:rPr>
          <w:rFonts w:ascii="Times New Roman" w:hAnsi="Times New Roman" w:cs="Times New Roman"/>
          <w:noProof/>
        </w:rPr>
        <w:tab/>
        <w:t>Best M, Barsalou LW, Papies EK. Studying Human Eating Behaviour in the Laboratory: Theoretical Considerations and Practical Suggestions. Appetite. 2018;130.</w:t>
      </w:r>
      <w:bookmarkEnd w:id="45"/>
    </w:p>
    <w:p w14:paraId="577EC31A" w14:textId="77777777" w:rsidR="00651764" w:rsidRPr="004106EA" w:rsidRDefault="00651764" w:rsidP="00651764">
      <w:pPr>
        <w:spacing w:after="0" w:line="240" w:lineRule="auto"/>
        <w:rPr>
          <w:rFonts w:ascii="Times New Roman" w:hAnsi="Times New Roman" w:cs="Times New Roman"/>
          <w:noProof/>
        </w:rPr>
      </w:pPr>
      <w:bookmarkStart w:id="46" w:name="_ENREF_43"/>
      <w:r w:rsidRPr="004106EA">
        <w:rPr>
          <w:rFonts w:ascii="Times New Roman" w:hAnsi="Times New Roman" w:cs="Times New Roman"/>
          <w:noProof/>
        </w:rPr>
        <w:t>43.</w:t>
      </w:r>
      <w:r w:rsidRPr="004106EA">
        <w:rPr>
          <w:rFonts w:ascii="Times New Roman" w:hAnsi="Times New Roman" w:cs="Times New Roman"/>
          <w:noProof/>
        </w:rPr>
        <w:tab/>
        <w:t>Zuraikat FM, Roe LS, Smethers AD, Reihart LW, Rolls BJ. Does the cost of a meal influence the portion size effect? Appetite. 2018;127:341-8.</w:t>
      </w:r>
      <w:bookmarkEnd w:id="46"/>
    </w:p>
    <w:p w14:paraId="333AEFF0" w14:textId="77777777" w:rsidR="00651764" w:rsidRPr="004106EA" w:rsidRDefault="00651764" w:rsidP="00651764">
      <w:pPr>
        <w:spacing w:after="0" w:line="240" w:lineRule="auto"/>
        <w:rPr>
          <w:rFonts w:ascii="Times New Roman" w:hAnsi="Times New Roman" w:cs="Times New Roman"/>
          <w:noProof/>
        </w:rPr>
      </w:pPr>
      <w:bookmarkStart w:id="47" w:name="_ENREF_44"/>
      <w:r w:rsidRPr="004106EA">
        <w:rPr>
          <w:rFonts w:ascii="Times New Roman" w:hAnsi="Times New Roman" w:cs="Times New Roman"/>
          <w:noProof/>
        </w:rPr>
        <w:t>44.</w:t>
      </w:r>
      <w:r w:rsidRPr="004106EA">
        <w:rPr>
          <w:rFonts w:ascii="Times New Roman" w:hAnsi="Times New Roman" w:cs="Times New Roman"/>
          <w:noProof/>
        </w:rPr>
        <w:tab/>
        <w:t>Zuraikat FM, Roe LS, Smethers AD, Rolls BJ. Doggy bags and downsizing: Packaging uneaten food to go after a meal attenuates the portion size effect in women. Appetite. 2018;129.</w:t>
      </w:r>
      <w:bookmarkEnd w:id="47"/>
    </w:p>
    <w:p w14:paraId="48B364C4" w14:textId="77777777" w:rsidR="00651764" w:rsidRPr="004106EA" w:rsidRDefault="00651764" w:rsidP="00651764">
      <w:pPr>
        <w:spacing w:after="0" w:line="240" w:lineRule="auto"/>
        <w:rPr>
          <w:rFonts w:ascii="Times New Roman" w:hAnsi="Times New Roman" w:cs="Times New Roman"/>
          <w:noProof/>
        </w:rPr>
      </w:pPr>
      <w:bookmarkStart w:id="48" w:name="_ENREF_45"/>
      <w:r w:rsidRPr="004106EA">
        <w:rPr>
          <w:rFonts w:ascii="Times New Roman" w:hAnsi="Times New Roman" w:cs="Times New Roman"/>
          <w:noProof/>
        </w:rPr>
        <w:t>45.</w:t>
      </w:r>
      <w:r w:rsidRPr="004106EA">
        <w:rPr>
          <w:rFonts w:ascii="Times New Roman" w:hAnsi="Times New Roman" w:cs="Times New Roman"/>
          <w:noProof/>
        </w:rPr>
        <w:tab/>
        <w:t>Mattes R. Energy intake and obesity: Ingestive frequency outweighs portion size. Physiology &amp; Behavior. 2014;134:110-8.</w:t>
      </w:r>
      <w:bookmarkEnd w:id="48"/>
    </w:p>
    <w:p w14:paraId="69B11085" w14:textId="7713ABD1" w:rsidR="00651764" w:rsidRPr="004106EA" w:rsidRDefault="00651764" w:rsidP="00651764">
      <w:pPr>
        <w:spacing w:after="0" w:line="240" w:lineRule="auto"/>
        <w:rPr>
          <w:rFonts w:ascii="Times New Roman" w:hAnsi="Times New Roman" w:cs="Times New Roman"/>
          <w:noProof/>
        </w:rPr>
      </w:pPr>
    </w:p>
    <w:p w14:paraId="5ADD3819" w14:textId="2A7F1E10" w:rsidR="00E97258" w:rsidRPr="004106EA" w:rsidRDefault="00972D75" w:rsidP="00972D75">
      <w:pPr>
        <w:autoSpaceDE w:val="0"/>
        <w:autoSpaceDN w:val="0"/>
        <w:adjustRightInd w:val="0"/>
        <w:spacing w:before="100" w:beforeAutospacing="1" w:after="100" w:afterAutospacing="1" w:line="480" w:lineRule="auto"/>
        <w:contextualSpacing/>
        <w:rPr>
          <w:rFonts w:eastAsia="BSGulliver"/>
          <w:b/>
          <w:sz w:val="24"/>
          <w:szCs w:val="24"/>
        </w:rPr>
        <w:sectPr w:rsidR="00E97258" w:rsidRPr="004106EA" w:rsidSect="002E37E0">
          <w:pgSz w:w="11906" w:h="16838"/>
          <w:pgMar w:top="1440" w:right="1440" w:bottom="1440" w:left="1440" w:header="708" w:footer="708" w:gutter="0"/>
          <w:cols w:space="708"/>
          <w:docGrid w:linePitch="360"/>
        </w:sectPr>
      </w:pPr>
      <w:r w:rsidRPr="004106EA">
        <w:rPr>
          <w:rFonts w:eastAsia="BSGulliver"/>
          <w:b/>
          <w:sz w:val="24"/>
          <w:szCs w:val="24"/>
        </w:rPr>
        <w:fldChar w:fldCharType="end"/>
      </w:r>
    </w:p>
    <w:p w14:paraId="0A873593" w14:textId="77777777" w:rsidR="00E97258" w:rsidRPr="004106EA" w:rsidRDefault="00E97258" w:rsidP="00E97258">
      <w:pPr>
        <w:spacing w:after="0" w:line="480" w:lineRule="auto"/>
        <w:jc w:val="center"/>
        <w:rPr>
          <w:rFonts w:ascii="Times New Roman" w:hAnsi="Times New Roman" w:cs="Times New Roman"/>
          <w:b/>
          <w:iCs/>
          <w:sz w:val="24"/>
          <w:szCs w:val="24"/>
        </w:rPr>
      </w:pPr>
      <w:r w:rsidRPr="004106EA">
        <w:rPr>
          <w:rFonts w:ascii="Times New Roman" w:hAnsi="Times New Roman" w:cs="Times New Roman"/>
          <w:b/>
          <w:iCs/>
          <w:sz w:val="24"/>
          <w:szCs w:val="24"/>
        </w:rPr>
        <w:t>Figure Legends.</w:t>
      </w:r>
    </w:p>
    <w:p w14:paraId="7BECEC6C" w14:textId="77777777" w:rsidR="005A2DD4" w:rsidRPr="004106EA" w:rsidRDefault="005A2DD4" w:rsidP="005A2DD4">
      <w:pPr>
        <w:spacing w:after="0" w:line="480" w:lineRule="auto"/>
        <w:rPr>
          <w:rFonts w:ascii="Times New Roman" w:hAnsi="Times New Roman" w:cs="Times New Roman"/>
          <w:sz w:val="24"/>
          <w:szCs w:val="24"/>
        </w:rPr>
      </w:pPr>
      <w:r w:rsidRPr="004106EA">
        <w:rPr>
          <w:rFonts w:ascii="Times New Roman" w:hAnsi="Times New Roman" w:cs="Times New Roman"/>
          <w:iCs/>
          <w:sz w:val="24"/>
          <w:szCs w:val="24"/>
        </w:rPr>
        <w:t xml:space="preserve">Figure 1. </w:t>
      </w:r>
      <w:r w:rsidRPr="004106EA">
        <w:rPr>
          <w:rFonts w:ascii="Times New Roman" w:hAnsi="Times New Roman" w:cs="Times New Roman"/>
          <w:sz w:val="24"/>
          <w:szCs w:val="24"/>
        </w:rPr>
        <w:t>Norm range model. Norm range = range of portions visually perceived as ‘normal’ by an independent sample of participants. [a] and [b] represent equivalent changes to portion size. Significantly greater additional intake hypothesised for [a] (comparison of ‘smaller than normal’ to ‘small-normal’), but not [b] (comparison of ‘small-normal’ to ‘large-normal’). Significant reduction in overall energy intake hypothesised for [b] (comparison of ‘small-normal’ to ‘large-normal’) but not [a] (comparison of ‘smaller than normal’ to ‘small normal’).</w:t>
      </w:r>
    </w:p>
    <w:p w14:paraId="3F305E3B" w14:textId="77777777" w:rsidR="00E97258" w:rsidRPr="004106EA" w:rsidRDefault="00E97258" w:rsidP="00E97258">
      <w:pPr>
        <w:spacing w:after="0" w:line="480" w:lineRule="auto"/>
        <w:rPr>
          <w:rFonts w:ascii="Times New Roman" w:eastAsia="BSGulliver" w:hAnsi="Times New Roman" w:cs="Times New Roman"/>
          <w:sz w:val="24"/>
          <w:szCs w:val="24"/>
        </w:rPr>
      </w:pPr>
    </w:p>
    <w:p w14:paraId="6BA18EC9" w14:textId="738A209A" w:rsidR="004F50D5" w:rsidRPr="004106EA" w:rsidRDefault="00E97258" w:rsidP="00972D7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sectPr w:rsidR="004F50D5" w:rsidRPr="004106EA" w:rsidSect="002E37E0">
          <w:headerReference w:type="default" r:id="rId11"/>
          <w:pgSz w:w="11906" w:h="16838"/>
          <w:pgMar w:top="1440" w:right="1440" w:bottom="1440" w:left="1440" w:header="708" w:footer="708" w:gutter="0"/>
          <w:cols w:space="708"/>
          <w:docGrid w:linePitch="360"/>
        </w:sectPr>
      </w:pPr>
      <w:r w:rsidRPr="004106EA">
        <w:rPr>
          <w:rFonts w:ascii="Times New Roman" w:eastAsia="BSGulliver" w:hAnsi="Times New Roman" w:cs="Times New Roman"/>
          <w:sz w:val="24"/>
          <w:szCs w:val="24"/>
        </w:rPr>
        <w:t xml:space="preserve">Figure 2. Energy intake </w:t>
      </w:r>
      <w:r w:rsidR="00523A52" w:rsidRPr="004106EA">
        <w:rPr>
          <w:rFonts w:ascii="Times New Roman" w:eastAsia="BSGulliver" w:hAnsi="Times New Roman" w:cs="Times New Roman"/>
          <w:sz w:val="24"/>
          <w:szCs w:val="24"/>
        </w:rPr>
        <w:t xml:space="preserve">(kcals) </w:t>
      </w:r>
      <w:r w:rsidRPr="004106EA">
        <w:rPr>
          <w:rFonts w:ascii="Times New Roman" w:eastAsia="BSGulliver" w:hAnsi="Times New Roman" w:cs="Times New Roman"/>
          <w:sz w:val="24"/>
          <w:szCs w:val="24"/>
        </w:rPr>
        <w:t xml:space="preserve">by portion size condition for Study 1 (a) and Study 2 (b). Percentage values represent intake as a percentage of served portion. Error bars represent standard errors. Values on comparison bars = </w:t>
      </w:r>
      <w:r w:rsidRPr="004106EA">
        <w:rPr>
          <w:rFonts w:ascii="Times New Roman" w:eastAsia="BSGulliver" w:hAnsi="Times New Roman" w:cs="Times New Roman"/>
          <w:i/>
          <w:sz w:val="24"/>
          <w:szCs w:val="24"/>
        </w:rPr>
        <w:t>p</w:t>
      </w:r>
      <w:r w:rsidRPr="004106EA">
        <w:rPr>
          <w:rFonts w:ascii="Times New Roman" w:eastAsia="BSGulliver" w:hAnsi="Times New Roman" w:cs="Times New Roman"/>
          <w:sz w:val="24"/>
          <w:szCs w:val="24"/>
        </w:rPr>
        <w:t xml:space="preserve"> for pairwise comparisons. *</w:t>
      </w:r>
      <w:r w:rsidRPr="004106EA">
        <w:rPr>
          <w:rFonts w:ascii="Times New Roman" w:eastAsia="BSGulliver" w:hAnsi="Times New Roman" w:cs="Times New Roman"/>
          <w:i/>
          <w:sz w:val="24"/>
          <w:szCs w:val="24"/>
        </w:rPr>
        <w:t>p</w:t>
      </w:r>
      <w:r w:rsidRPr="004106EA">
        <w:rPr>
          <w:rFonts w:ascii="Times New Roman" w:eastAsia="BSGulliver" w:hAnsi="Times New Roman" w:cs="Times New Roman"/>
          <w:sz w:val="24"/>
          <w:szCs w:val="24"/>
        </w:rPr>
        <w:t xml:space="preserve"> &lt;.05 in pre-registered sensitivity analyses.</w:t>
      </w:r>
    </w:p>
    <w:p w14:paraId="4B0E0941" w14:textId="77777777" w:rsidR="004F50D5" w:rsidRPr="004106EA" w:rsidRDefault="004F50D5" w:rsidP="004F50D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Table 1. </w:t>
      </w:r>
    </w:p>
    <w:p w14:paraId="7485EFDB" w14:textId="77777777" w:rsidR="004F50D5" w:rsidRPr="004106EA" w:rsidRDefault="004F50D5" w:rsidP="004F50D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Pre- and post-meal hunger and fullness by portion size condition, </w:t>
      </w:r>
      <w:r w:rsidRPr="004106EA">
        <w:rPr>
          <w:rFonts w:ascii="Times New Roman" w:eastAsia="BSGulliver" w:hAnsi="Times New Roman" w:cs="Times New Roman"/>
          <w:i/>
          <w:sz w:val="24"/>
          <w:szCs w:val="24"/>
        </w:rPr>
        <w:t>M (SD)</w:t>
      </w:r>
      <w:r w:rsidRPr="004106EA">
        <w:rPr>
          <w:rFonts w:ascii="Times New Roman" w:eastAsia="BSGulliver" w:hAnsi="Times New Roman" w:cs="Times New Roman"/>
          <w:sz w:val="24"/>
          <w:szCs w:val="24"/>
        </w:rPr>
        <w:t xml:space="preserve">. </w:t>
      </w:r>
    </w:p>
    <w:tbl>
      <w:tblPr>
        <w:tblStyle w:val="TableGrid"/>
        <w:tblW w:w="13466" w:type="dxa"/>
        <w:tblBorders>
          <w:left w:val="none" w:sz="0" w:space="0" w:color="auto"/>
          <w:right w:val="none" w:sz="0" w:space="0" w:color="auto"/>
          <w:insideV w:val="none" w:sz="0" w:space="0" w:color="auto"/>
        </w:tblBorders>
        <w:tblLook w:val="04A0" w:firstRow="1" w:lastRow="0" w:firstColumn="1" w:lastColumn="0" w:noHBand="0" w:noVBand="1"/>
      </w:tblPr>
      <w:tblGrid>
        <w:gridCol w:w="1258"/>
        <w:gridCol w:w="1017"/>
        <w:gridCol w:w="2261"/>
        <w:gridCol w:w="1701"/>
        <w:gridCol w:w="1701"/>
        <w:gridCol w:w="2312"/>
        <w:gridCol w:w="1657"/>
        <w:gridCol w:w="1559"/>
      </w:tblGrid>
      <w:tr w:rsidR="004106EA" w:rsidRPr="004106EA" w14:paraId="68D043DC" w14:textId="77777777" w:rsidTr="000C6D5D">
        <w:tc>
          <w:tcPr>
            <w:tcW w:w="2275" w:type="dxa"/>
            <w:gridSpan w:val="2"/>
            <w:vMerge w:val="restart"/>
          </w:tcPr>
          <w:p w14:paraId="514F9E51"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5663" w:type="dxa"/>
            <w:gridSpan w:val="3"/>
          </w:tcPr>
          <w:p w14:paraId="767969B5"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Study 1</w:t>
            </w:r>
          </w:p>
        </w:tc>
        <w:tc>
          <w:tcPr>
            <w:tcW w:w="5528" w:type="dxa"/>
            <w:gridSpan w:val="3"/>
          </w:tcPr>
          <w:p w14:paraId="2AD92E41"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Study 2</w:t>
            </w:r>
          </w:p>
        </w:tc>
      </w:tr>
      <w:tr w:rsidR="004106EA" w:rsidRPr="004106EA" w14:paraId="41D34809" w14:textId="77777777" w:rsidTr="000C6D5D">
        <w:tc>
          <w:tcPr>
            <w:tcW w:w="2275" w:type="dxa"/>
            <w:gridSpan w:val="2"/>
            <w:vMerge/>
            <w:tcBorders>
              <w:bottom w:val="single" w:sz="4" w:space="0" w:color="auto"/>
            </w:tcBorders>
          </w:tcPr>
          <w:p w14:paraId="18C83D5E"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2261" w:type="dxa"/>
            <w:tcBorders>
              <w:bottom w:val="single" w:sz="4" w:space="0" w:color="auto"/>
            </w:tcBorders>
          </w:tcPr>
          <w:p w14:paraId="54E70EF2"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Smaller than normal</w:t>
            </w:r>
          </w:p>
        </w:tc>
        <w:tc>
          <w:tcPr>
            <w:tcW w:w="1701" w:type="dxa"/>
            <w:tcBorders>
              <w:bottom w:val="single" w:sz="4" w:space="0" w:color="auto"/>
            </w:tcBorders>
          </w:tcPr>
          <w:p w14:paraId="3F3544E9"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Small-normal</w:t>
            </w:r>
          </w:p>
        </w:tc>
        <w:tc>
          <w:tcPr>
            <w:tcW w:w="1701" w:type="dxa"/>
            <w:tcBorders>
              <w:bottom w:val="single" w:sz="4" w:space="0" w:color="auto"/>
            </w:tcBorders>
          </w:tcPr>
          <w:p w14:paraId="79A1872B"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Large-normal</w:t>
            </w:r>
          </w:p>
        </w:tc>
        <w:tc>
          <w:tcPr>
            <w:tcW w:w="2312" w:type="dxa"/>
            <w:tcBorders>
              <w:bottom w:val="single" w:sz="4" w:space="0" w:color="auto"/>
            </w:tcBorders>
          </w:tcPr>
          <w:p w14:paraId="44CB655F"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Smaller than normal</w:t>
            </w:r>
          </w:p>
        </w:tc>
        <w:tc>
          <w:tcPr>
            <w:tcW w:w="1657" w:type="dxa"/>
            <w:tcBorders>
              <w:bottom w:val="single" w:sz="4" w:space="0" w:color="auto"/>
            </w:tcBorders>
          </w:tcPr>
          <w:p w14:paraId="49FCC4F4"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Small-normal</w:t>
            </w:r>
          </w:p>
        </w:tc>
        <w:tc>
          <w:tcPr>
            <w:tcW w:w="1559" w:type="dxa"/>
            <w:tcBorders>
              <w:bottom w:val="single" w:sz="4" w:space="0" w:color="auto"/>
            </w:tcBorders>
          </w:tcPr>
          <w:p w14:paraId="011C9D82"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Large-normal</w:t>
            </w:r>
          </w:p>
        </w:tc>
      </w:tr>
      <w:tr w:rsidR="004106EA" w:rsidRPr="004106EA" w14:paraId="29002359" w14:textId="77777777" w:rsidTr="000C6D5D">
        <w:tc>
          <w:tcPr>
            <w:tcW w:w="1258" w:type="dxa"/>
            <w:tcBorders>
              <w:top w:val="nil"/>
              <w:bottom w:val="nil"/>
            </w:tcBorders>
          </w:tcPr>
          <w:p w14:paraId="617F69DE"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Pre-meal</w:t>
            </w:r>
          </w:p>
        </w:tc>
        <w:tc>
          <w:tcPr>
            <w:tcW w:w="1017" w:type="dxa"/>
            <w:tcBorders>
              <w:top w:val="nil"/>
              <w:bottom w:val="nil"/>
            </w:tcBorders>
          </w:tcPr>
          <w:p w14:paraId="700D64D4"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Hunger</w:t>
            </w:r>
          </w:p>
        </w:tc>
        <w:tc>
          <w:tcPr>
            <w:tcW w:w="2261" w:type="dxa"/>
            <w:tcBorders>
              <w:top w:val="nil"/>
              <w:bottom w:val="nil"/>
            </w:tcBorders>
          </w:tcPr>
          <w:p w14:paraId="4CE20A88"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59.40 (23.18)</w:t>
            </w:r>
            <w:r w:rsidRPr="004106EA">
              <w:rPr>
                <w:rFonts w:ascii="Times New Roman" w:eastAsia="BSGulliver" w:hAnsi="Times New Roman" w:cs="Times New Roman"/>
                <w:sz w:val="24"/>
                <w:szCs w:val="24"/>
                <w:vertAlign w:val="superscript"/>
              </w:rPr>
              <w:t>ab</w:t>
            </w:r>
          </w:p>
        </w:tc>
        <w:tc>
          <w:tcPr>
            <w:tcW w:w="1701" w:type="dxa"/>
            <w:tcBorders>
              <w:top w:val="nil"/>
              <w:bottom w:val="nil"/>
            </w:tcBorders>
          </w:tcPr>
          <w:p w14:paraId="16BAE471"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67.07 (22.34)</w:t>
            </w:r>
            <w:r w:rsidRPr="004106EA">
              <w:rPr>
                <w:rFonts w:ascii="Times New Roman" w:eastAsia="BSGulliver" w:hAnsi="Times New Roman" w:cs="Times New Roman"/>
                <w:sz w:val="24"/>
                <w:szCs w:val="24"/>
                <w:vertAlign w:val="superscript"/>
              </w:rPr>
              <w:t>a</w:t>
            </w:r>
          </w:p>
        </w:tc>
        <w:tc>
          <w:tcPr>
            <w:tcW w:w="1701" w:type="dxa"/>
            <w:tcBorders>
              <w:top w:val="nil"/>
              <w:bottom w:val="nil"/>
            </w:tcBorders>
          </w:tcPr>
          <w:p w14:paraId="1ADA7F2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70.16 (20.83)</w:t>
            </w:r>
            <w:r w:rsidRPr="004106EA">
              <w:rPr>
                <w:rFonts w:ascii="Times New Roman" w:eastAsia="BSGulliver" w:hAnsi="Times New Roman" w:cs="Times New Roman"/>
                <w:sz w:val="24"/>
                <w:szCs w:val="24"/>
                <w:vertAlign w:val="superscript"/>
              </w:rPr>
              <w:t>b</w:t>
            </w:r>
          </w:p>
        </w:tc>
        <w:tc>
          <w:tcPr>
            <w:tcW w:w="2312" w:type="dxa"/>
            <w:tcBorders>
              <w:top w:val="nil"/>
              <w:bottom w:val="nil"/>
            </w:tcBorders>
          </w:tcPr>
          <w:p w14:paraId="4B4C7BD8"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62.35 (22.18)</w:t>
            </w:r>
          </w:p>
        </w:tc>
        <w:tc>
          <w:tcPr>
            <w:tcW w:w="1657" w:type="dxa"/>
            <w:tcBorders>
              <w:top w:val="nil"/>
              <w:bottom w:val="nil"/>
            </w:tcBorders>
          </w:tcPr>
          <w:p w14:paraId="5037D94C"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64.73 (23.03)</w:t>
            </w:r>
          </w:p>
        </w:tc>
        <w:tc>
          <w:tcPr>
            <w:tcW w:w="1559" w:type="dxa"/>
            <w:tcBorders>
              <w:top w:val="nil"/>
              <w:bottom w:val="nil"/>
            </w:tcBorders>
          </w:tcPr>
          <w:p w14:paraId="09980B8F"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66.35 (22.10)</w:t>
            </w:r>
          </w:p>
        </w:tc>
      </w:tr>
      <w:tr w:rsidR="004106EA" w:rsidRPr="004106EA" w14:paraId="385A0871" w14:textId="77777777" w:rsidTr="000C6D5D">
        <w:tc>
          <w:tcPr>
            <w:tcW w:w="1258" w:type="dxa"/>
            <w:tcBorders>
              <w:top w:val="nil"/>
              <w:bottom w:val="nil"/>
            </w:tcBorders>
          </w:tcPr>
          <w:p w14:paraId="0558E23B"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1017" w:type="dxa"/>
            <w:tcBorders>
              <w:top w:val="nil"/>
              <w:bottom w:val="nil"/>
            </w:tcBorders>
          </w:tcPr>
          <w:p w14:paraId="3DEB9D31"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Fullness</w:t>
            </w:r>
          </w:p>
        </w:tc>
        <w:tc>
          <w:tcPr>
            <w:tcW w:w="2261" w:type="dxa"/>
            <w:tcBorders>
              <w:top w:val="nil"/>
              <w:bottom w:val="nil"/>
            </w:tcBorders>
          </w:tcPr>
          <w:p w14:paraId="12FA3DA4"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21.44 (19.63)</w:t>
            </w:r>
            <w:r w:rsidRPr="004106EA">
              <w:rPr>
                <w:rFonts w:ascii="Times New Roman" w:eastAsia="BSGulliver" w:hAnsi="Times New Roman" w:cs="Times New Roman"/>
                <w:sz w:val="24"/>
                <w:szCs w:val="24"/>
                <w:vertAlign w:val="superscript"/>
              </w:rPr>
              <w:t>a</w:t>
            </w:r>
          </w:p>
        </w:tc>
        <w:tc>
          <w:tcPr>
            <w:tcW w:w="1701" w:type="dxa"/>
            <w:tcBorders>
              <w:top w:val="nil"/>
              <w:bottom w:val="nil"/>
            </w:tcBorders>
          </w:tcPr>
          <w:p w14:paraId="251B7214"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18.44 (20.38)</w:t>
            </w:r>
          </w:p>
        </w:tc>
        <w:tc>
          <w:tcPr>
            <w:tcW w:w="1701" w:type="dxa"/>
            <w:tcBorders>
              <w:top w:val="nil"/>
              <w:bottom w:val="nil"/>
            </w:tcBorders>
          </w:tcPr>
          <w:p w14:paraId="28F4374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14.56 (20.56)</w:t>
            </w:r>
            <w:r w:rsidRPr="004106EA">
              <w:rPr>
                <w:rFonts w:ascii="Times New Roman" w:eastAsia="BSGulliver" w:hAnsi="Times New Roman" w:cs="Times New Roman"/>
                <w:sz w:val="24"/>
                <w:szCs w:val="24"/>
                <w:vertAlign w:val="superscript"/>
              </w:rPr>
              <w:t>a</w:t>
            </w:r>
          </w:p>
        </w:tc>
        <w:tc>
          <w:tcPr>
            <w:tcW w:w="2312" w:type="dxa"/>
            <w:tcBorders>
              <w:top w:val="nil"/>
              <w:bottom w:val="nil"/>
            </w:tcBorders>
          </w:tcPr>
          <w:p w14:paraId="3BF908EA"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14.14 (16.01)</w:t>
            </w:r>
          </w:p>
        </w:tc>
        <w:tc>
          <w:tcPr>
            <w:tcW w:w="1657" w:type="dxa"/>
            <w:tcBorders>
              <w:top w:val="nil"/>
              <w:bottom w:val="nil"/>
            </w:tcBorders>
          </w:tcPr>
          <w:p w14:paraId="5BD7D159"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13.97 (14.74)</w:t>
            </w:r>
          </w:p>
        </w:tc>
        <w:tc>
          <w:tcPr>
            <w:tcW w:w="1559" w:type="dxa"/>
            <w:tcBorders>
              <w:top w:val="nil"/>
              <w:bottom w:val="nil"/>
            </w:tcBorders>
          </w:tcPr>
          <w:p w14:paraId="01872318"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14.65 (14.85)</w:t>
            </w:r>
          </w:p>
        </w:tc>
      </w:tr>
      <w:tr w:rsidR="004106EA" w:rsidRPr="004106EA" w14:paraId="7918B679" w14:textId="77777777" w:rsidTr="000C6D5D">
        <w:tc>
          <w:tcPr>
            <w:tcW w:w="1258" w:type="dxa"/>
            <w:tcBorders>
              <w:top w:val="nil"/>
              <w:bottom w:val="nil"/>
            </w:tcBorders>
          </w:tcPr>
          <w:p w14:paraId="71029DC8"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Post-meal</w:t>
            </w:r>
          </w:p>
        </w:tc>
        <w:tc>
          <w:tcPr>
            <w:tcW w:w="1017" w:type="dxa"/>
            <w:tcBorders>
              <w:top w:val="nil"/>
              <w:bottom w:val="nil"/>
            </w:tcBorders>
          </w:tcPr>
          <w:p w14:paraId="0C6BF8F2"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Hunger</w:t>
            </w:r>
          </w:p>
        </w:tc>
        <w:tc>
          <w:tcPr>
            <w:tcW w:w="2261" w:type="dxa"/>
            <w:tcBorders>
              <w:top w:val="nil"/>
              <w:bottom w:val="nil"/>
            </w:tcBorders>
          </w:tcPr>
          <w:p w14:paraId="253A15FC"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8.09 (15.81)</w:t>
            </w:r>
          </w:p>
        </w:tc>
        <w:tc>
          <w:tcPr>
            <w:tcW w:w="1701" w:type="dxa"/>
            <w:tcBorders>
              <w:top w:val="nil"/>
              <w:bottom w:val="nil"/>
            </w:tcBorders>
          </w:tcPr>
          <w:p w14:paraId="406A359F"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6.33 (8.54)</w:t>
            </w:r>
          </w:p>
        </w:tc>
        <w:tc>
          <w:tcPr>
            <w:tcW w:w="1701" w:type="dxa"/>
            <w:tcBorders>
              <w:top w:val="nil"/>
              <w:bottom w:val="nil"/>
            </w:tcBorders>
          </w:tcPr>
          <w:p w14:paraId="4597DCC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7.89 (12.85)</w:t>
            </w:r>
          </w:p>
        </w:tc>
        <w:tc>
          <w:tcPr>
            <w:tcW w:w="2312" w:type="dxa"/>
            <w:tcBorders>
              <w:top w:val="nil"/>
              <w:bottom w:val="nil"/>
            </w:tcBorders>
          </w:tcPr>
          <w:p w14:paraId="6DFD3A6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4.27 (5.15)</w:t>
            </w:r>
          </w:p>
        </w:tc>
        <w:tc>
          <w:tcPr>
            <w:tcW w:w="1657" w:type="dxa"/>
            <w:tcBorders>
              <w:top w:val="nil"/>
              <w:bottom w:val="nil"/>
            </w:tcBorders>
          </w:tcPr>
          <w:p w14:paraId="26B623D0"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9.22 (11.75)</w:t>
            </w:r>
          </w:p>
        </w:tc>
        <w:tc>
          <w:tcPr>
            <w:tcW w:w="1559" w:type="dxa"/>
            <w:tcBorders>
              <w:top w:val="nil"/>
              <w:bottom w:val="nil"/>
            </w:tcBorders>
          </w:tcPr>
          <w:p w14:paraId="3488A46D"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8.78 (9.48)</w:t>
            </w:r>
          </w:p>
        </w:tc>
      </w:tr>
      <w:tr w:rsidR="004106EA" w:rsidRPr="004106EA" w14:paraId="7C96C109" w14:textId="77777777" w:rsidTr="000C6D5D">
        <w:tc>
          <w:tcPr>
            <w:tcW w:w="1258" w:type="dxa"/>
            <w:tcBorders>
              <w:top w:val="nil"/>
            </w:tcBorders>
          </w:tcPr>
          <w:p w14:paraId="441D27BC"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1017" w:type="dxa"/>
            <w:tcBorders>
              <w:top w:val="nil"/>
            </w:tcBorders>
          </w:tcPr>
          <w:p w14:paraId="2D8A20CE"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Fullness</w:t>
            </w:r>
          </w:p>
        </w:tc>
        <w:tc>
          <w:tcPr>
            <w:tcW w:w="2261" w:type="dxa"/>
            <w:tcBorders>
              <w:top w:val="nil"/>
            </w:tcBorders>
          </w:tcPr>
          <w:p w14:paraId="2719399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83.36 (15.91)</w:t>
            </w:r>
          </w:p>
        </w:tc>
        <w:tc>
          <w:tcPr>
            <w:tcW w:w="1701" w:type="dxa"/>
            <w:tcBorders>
              <w:top w:val="nil"/>
            </w:tcBorders>
          </w:tcPr>
          <w:p w14:paraId="0DC2CC31"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86.91 (11.60)</w:t>
            </w:r>
          </w:p>
        </w:tc>
        <w:tc>
          <w:tcPr>
            <w:tcW w:w="1701" w:type="dxa"/>
            <w:tcBorders>
              <w:top w:val="nil"/>
            </w:tcBorders>
          </w:tcPr>
          <w:p w14:paraId="05203D16"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85.16 (15.39)</w:t>
            </w:r>
          </w:p>
        </w:tc>
        <w:tc>
          <w:tcPr>
            <w:tcW w:w="2312" w:type="dxa"/>
            <w:tcBorders>
              <w:top w:val="nil"/>
            </w:tcBorders>
          </w:tcPr>
          <w:p w14:paraId="40D41AD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85.65 (11.93)</w:t>
            </w:r>
          </w:p>
        </w:tc>
        <w:tc>
          <w:tcPr>
            <w:tcW w:w="1657" w:type="dxa"/>
            <w:tcBorders>
              <w:top w:val="nil"/>
            </w:tcBorders>
          </w:tcPr>
          <w:p w14:paraId="24162CCE"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77.38 (13.06)</w:t>
            </w:r>
          </w:p>
        </w:tc>
        <w:tc>
          <w:tcPr>
            <w:tcW w:w="1559" w:type="dxa"/>
            <w:tcBorders>
              <w:top w:val="nil"/>
            </w:tcBorders>
          </w:tcPr>
          <w:p w14:paraId="01C1A2FF"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77.32 (19.92)</w:t>
            </w:r>
          </w:p>
        </w:tc>
      </w:tr>
    </w:tbl>
    <w:p w14:paraId="6BCC1FBE" w14:textId="77777777" w:rsidR="004F50D5" w:rsidRPr="004106EA" w:rsidRDefault="004F50D5" w:rsidP="004F50D5">
      <w:pPr>
        <w:spacing w:line="240" w:lineRule="auto"/>
        <w:rPr>
          <w:rFonts w:ascii="Times New Roman" w:eastAsia="BSGulliver" w:hAnsi="Times New Roman" w:cs="Times New Roman"/>
          <w:sz w:val="24"/>
          <w:szCs w:val="24"/>
        </w:rPr>
        <w:sectPr w:rsidR="004F50D5" w:rsidRPr="004106EA" w:rsidSect="004F50D5">
          <w:pgSz w:w="16838" w:h="11906" w:orient="landscape"/>
          <w:pgMar w:top="1440" w:right="1440" w:bottom="1440" w:left="1440" w:header="708" w:footer="708" w:gutter="0"/>
          <w:cols w:space="708"/>
          <w:docGrid w:linePitch="360"/>
        </w:sectPr>
      </w:pPr>
      <w:r w:rsidRPr="004106EA">
        <w:rPr>
          <w:rFonts w:ascii="Times New Roman" w:eastAsia="BSGulliver" w:hAnsi="Times New Roman" w:cs="Times New Roman"/>
          <w:i/>
          <w:sz w:val="24"/>
          <w:szCs w:val="24"/>
        </w:rPr>
        <w:t>Note</w:t>
      </w:r>
      <w:r w:rsidRPr="004106EA">
        <w:rPr>
          <w:rFonts w:ascii="Times New Roman" w:eastAsia="BSGulliver" w:hAnsi="Times New Roman" w:cs="Times New Roman"/>
          <w:sz w:val="24"/>
          <w:szCs w:val="24"/>
        </w:rPr>
        <w:t>. Study 1 values with common superscripts on the same row significantly differ between conditions (</w:t>
      </w: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 xml:space="preserve">&lt;.05). No pairwise comparisons were conducted for Study 2 as there was no main effect of condition or time x condition interaction. </w:t>
      </w:r>
    </w:p>
    <w:p w14:paraId="45C2B875" w14:textId="77777777" w:rsidR="004F50D5" w:rsidRPr="004106EA" w:rsidRDefault="004F50D5" w:rsidP="004F50D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 xml:space="preserve">Table 2. </w:t>
      </w:r>
    </w:p>
    <w:p w14:paraId="5A2B3E2A" w14:textId="77777777" w:rsidR="004F50D5" w:rsidRPr="004106EA" w:rsidRDefault="004F50D5" w:rsidP="004F50D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r w:rsidRPr="004106EA">
        <w:rPr>
          <w:rFonts w:ascii="Times New Roman" w:eastAsia="BSGulliver" w:hAnsi="Times New Roman" w:cs="Times New Roman"/>
          <w:sz w:val="24"/>
          <w:szCs w:val="24"/>
        </w:rPr>
        <w:t>Perceived normality of portion sizes and correlation with additional intake</w:t>
      </w:r>
    </w:p>
    <w:tbl>
      <w:tblPr>
        <w:tblStyle w:val="TableGrid"/>
        <w:tblW w:w="7121"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2302"/>
        <w:gridCol w:w="1559"/>
        <w:gridCol w:w="1559"/>
      </w:tblGrid>
      <w:tr w:rsidR="004106EA" w:rsidRPr="004106EA" w14:paraId="0268ECB5" w14:textId="77777777" w:rsidTr="000C6D5D">
        <w:tc>
          <w:tcPr>
            <w:tcW w:w="1701" w:type="dxa"/>
            <w:tcBorders>
              <w:bottom w:val="single" w:sz="4" w:space="0" w:color="auto"/>
            </w:tcBorders>
          </w:tcPr>
          <w:p w14:paraId="47FCAD0B"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2302" w:type="dxa"/>
            <w:tcBorders>
              <w:bottom w:val="single" w:sz="4" w:space="0" w:color="auto"/>
            </w:tcBorders>
          </w:tcPr>
          <w:p w14:paraId="43876C64"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Smaller than normal</w:t>
            </w:r>
          </w:p>
        </w:tc>
        <w:tc>
          <w:tcPr>
            <w:tcW w:w="1559" w:type="dxa"/>
            <w:tcBorders>
              <w:bottom w:val="single" w:sz="4" w:space="0" w:color="auto"/>
            </w:tcBorders>
          </w:tcPr>
          <w:p w14:paraId="3D5619A9"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Small normal</w:t>
            </w:r>
          </w:p>
        </w:tc>
        <w:tc>
          <w:tcPr>
            <w:tcW w:w="1559" w:type="dxa"/>
            <w:tcBorders>
              <w:bottom w:val="single" w:sz="4" w:space="0" w:color="auto"/>
            </w:tcBorders>
          </w:tcPr>
          <w:p w14:paraId="2B23405D"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Large normal</w:t>
            </w:r>
          </w:p>
        </w:tc>
      </w:tr>
      <w:tr w:rsidR="004106EA" w:rsidRPr="004106EA" w14:paraId="7AAB78AD" w14:textId="77777777" w:rsidTr="000C6D5D">
        <w:tc>
          <w:tcPr>
            <w:tcW w:w="1701" w:type="dxa"/>
            <w:tcBorders>
              <w:bottom w:val="single" w:sz="4" w:space="0" w:color="auto"/>
            </w:tcBorders>
          </w:tcPr>
          <w:p w14:paraId="0E4D82B8"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p>
        </w:tc>
        <w:tc>
          <w:tcPr>
            <w:tcW w:w="2302" w:type="dxa"/>
            <w:tcBorders>
              <w:bottom w:val="single" w:sz="4" w:space="0" w:color="auto"/>
            </w:tcBorders>
          </w:tcPr>
          <w:p w14:paraId="4E9C91B4"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i/>
                <w:sz w:val="24"/>
                <w:szCs w:val="24"/>
              </w:rPr>
              <w:t>M (SD)</w:t>
            </w:r>
          </w:p>
        </w:tc>
        <w:tc>
          <w:tcPr>
            <w:tcW w:w="1559" w:type="dxa"/>
            <w:tcBorders>
              <w:bottom w:val="single" w:sz="4" w:space="0" w:color="auto"/>
            </w:tcBorders>
          </w:tcPr>
          <w:p w14:paraId="678E947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i/>
                <w:sz w:val="24"/>
                <w:szCs w:val="24"/>
              </w:rPr>
              <w:t>M (SD)</w:t>
            </w:r>
          </w:p>
        </w:tc>
        <w:tc>
          <w:tcPr>
            <w:tcW w:w="1559" w:type="dxa"/>
            <w:tcBorders>
              <w:bottom w:val="single" w:sz="4" w:space="0" w:color="auto"/>
            </w:tcBorders>
          </w:tcPr>
          <w:p w14:paraId="63E24630"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i/>
                <w:sz w:val="24"/>
                <w:szCs w:val="24"/>
              </w:rPr>
              <w:t>M (SD)</w:t>
            </w:r>
          </w:p>
        </w:tc>
      </w:tr>
      <w:tr w:rsidR="004106EA" w:rsidRPr="004106EA" w14:paraId="13D3E8E4" w14:textId="77777777" w:rsidTr="000C6D5D">
        <w:tc>
          <w:tcPr>
            <w:tcW w:w="1701" w:type="dxa"/>
            <w:tcBorders>
              <w:bottom w:val="single" w:sz="4" w:space="0" w:color="auto"/>
            </w:tcBorders>
          </w:tcPr>
          <w:p w14:paraId="1F416B80"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Study 1</w:t>
            </w:r>
          </w:p>
        </w:tc>
        <w:tc>
          <w:tcPr>
            <w:tcW w:w="2302" w:type="dxa"/>
            <w:tcBorders>
              <w:bottom w:val="single" w:sz="4" w:space="0" w:color="auto"/>
            </w:tcBorders>
          </w:tcPr>
          <w:p w14:paraId="2BC5E1A5"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2.9 (1.1)</w:t>
            </w:r>
          </w:p>
        </w:tc>
        <w:tc>
          <w:tcPr>
            <w:tcW w:w="1559" w:type="dxa"/>
            <w:tcBorders>
              <w:bottom w:val="single" w:sz="4" w:space="0" w:color="auto"/>
            </w:tcBorders>
          </w:tcPr>
          <w:p w14:paraId="616E501B"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4.2 (1.1)</w:t>
            </w:r>
          </w:p>
        </w:tc>
        <w:tc>
          <w:tcPr>
            <w:tcW w:w="1559" w:type="dxa"/>
            <w:tcBorders>
              <w:bottom w:val="single" w:sz="4" w:space="0" w:color="auto"/>
            </w:tcBorders>
          </w:tcPr>
          <w:p w14:paraId="6003FB7E"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5.0 (1.1)</w:t>
            </w:r>
          </w:p>
        </w:tc>
      </w:tr>
      <w:tr w:rsidR="004106EA" w:rsidRPr="004106EA" w14:paraId="2B5D7181" w14:textId="77777777" w:rsidTr="000C6D5D">
        <w:tc>
          <w:tcPr>
            <w:tcW w:w="1701" w:type="dxa"/>
            <w:tcBorders>
              <w:bottom w:val="single" w:sz="4" w:space="0" w:color="auto"/>
            </w:tcBorders>
          </w:tcPr>
          <w:p w14:paraId="439A3DAE" w14:textId="77777777" w:rsidR="004F50D5" w:rsidRPr="004106EA" w:rsidRDefault="004F50D5" w:rsidP="000C6D5D">
            <w:pPr>
              <w:autoSpaceDE w:val="0"/>
              <w:autoSpaceDN w:val="0"/>
              <w:adjustRightInd w:val="0"/>
              <w:spacing w:before="100" w:beforeAutospacing="1" w:after="100" w:afterAutospacing="1" w:line="480" w:lineRule="auto"/>
              <w:ind w:left="179"/>
              <w:rPr>
                <w:rFonts w:ascii="Times New Roman" w:eastAsia="BSGulliver" w:hAnsi="Times New Roman" w:cs="Times New Roman"/>
                <w:sz w:val="24"/>
                <w:szCs w:val="24"/>
              </w:rPr>
            </w:pPr>
            <w:r w:rsidRPr="004106EA">
              <w:rPr>
                <w:rFonts w:ascii="Times New Roman" w:eastAsia="BSGulliver" w:hAnsi="Times New Roman" w:cs="Times New Roman"/>
                <w:sz w:val="24"/>
                <w:szCs w:val="24"/>
              </w:rPr>
              <w:t>Correlation</w:t>
            </w:r>
          </w:p>
        </w:tc>
        <w:tc>
          <w:tcPr>
            <w:tcW w:w="2302" w:type="dxa"/>
            <w:tcBorders>
              <w:bottom w:val="single" w:sz="4" w:space="0" w:color="auto"/>
            </w:tcBorders>
          </w:tcPr>
          <w:p w14:paraId="0F3D27A9"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-.54***</w:t>
            </w:r>
          </w:p>
        </w:tc>
        <w:tc>
          <w:tcPr>
            <w:tcW w:w="1559" w:type="dxa"/>
            <w:tcBorders>
              <w:bottom w:val="single" w:sz="4" w:space="0" w:color="auto"/>
            </w:tcBorders>
          </w:tcPr>
          <w:p w14:paraId="38274401"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-.41**</w:t>
            </w:r>
          </w:p>
        </w:tc>
        <w:tc>
          <w:tcPr>
            <w:tcW w:w="1559" w:type="dxa"/>
            <w:tcBorders>
              <w:bottom w:val="single" w:sz="4" w:space="0" w:color="auto"/>
            </w:tcBorders>
          </w:tcPr>
          <w:p w14:paraId="5568AA63"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-.27</w:t>
            </w:r>
          </w:p>
        </w:tc>
      </w:tr>
      <w:tr w:rsidR="004106EA" w:rsidRPr="004106EA" w14:paraId="28DC8D17" w14:textId="77777777" w:rsidTr="000C6D5D">
        <w:tc>
          <w:tcPr>
            <w:tcW w:w="1701" w:type="dxa"/>
          </w:tcPr>
          <w:p w14:paraId="3AD83E07" w14:textId="77777777" w:rsidR="004F50D5" w:rsidRPr="004106EA" w:rsidRDefault="004F50D5" w:rsidP="000C6D5D">
            <w:pPr>
              <w:autoSpaceDE w:val="0"/>
              <w:autoSpaceDN w:val="0"/>
              <w:adjustRightInd w:val="0"/>
              <w:spacing w:before="100" w:beforeAutospacing="1" w:after="100" w:afterAutospacing="1" w:line="480" w:lineRule="auto"/>
              <w:rPr>
                <w:rFonts w:ascii="Times New Roman" w:eastAsia="BSGulliver" w:hAnsi="Times New Roman" w:cs="Times New Roman"/>
                <w:sz w:val="24"/>
                <w:szCs w:val="24"/>
              </w:rPr>
            </w:pPr>
            <w:r w:rsidRPr="004106EA">
              <w:rPr>
                <w:rFonts w:ascii="Times New Roman" w:eastAsia="BSGulliver" w:hAnsi="Times New Roman" w:cs="Times New Roman"/>
                <w:sz w:val="24"/>
                <w:szCs w:val="24"/>
              </w:rPr>
              <w:t>Study 2</w:t>
            </w:r>
          </w:p>
        </w:tc>
        <w:tc>
          <w:tcPr>
            <w:tcW w:w="2302" w:type="dxa"/>
          </w:tcPr>
          <w:p w14:paraId="14D0560E"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3.5 (1.0)</w:t>
            </w:r>
          </w:p>
        </w:tc>
        <w:tc>
          <w:tcPr>
            <w:tcW w:w="1559" w:type="dxa"/>
          </w:tcPr>
          <w:p w14:paraId="178223D1"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4.6 (0.8)</w:t>
            </w:r>
          </w:p>
        </w:tc>
        <w:tc>
          <w:tcPr>
            <w:tcW w:w="1559" w:type="dxa"/>
          </w:tcPr>
          <w:p w14:paraId="76A4BC66"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5.6 (1.0)</w:t>
            </w:r>
          </w:p>
        </w:tc>
      </w:tr>
      <w:tr w:rsidR="004106EA" w:rsidRPr="004106EA" w14:paraId="1DC4ACEA" w14:textId="77777777" w:rsidTr="000C6D5D">
        <w:tc>
          <w:tcPr>
            <w:tcW w:w="1701" w:type="dxa"/>
            <w:tcBorders>
              <w:bottom w:val="single" w:sz="4" w:space="0" w:color="auto"/>
            </w:tcBorders>
          </w:tcPr>
          <w:p w14:paraId="301D84E5" w14:textId="77777777" w:rsidR="004F50D5" w:rsidRPr="004106EA" w:rsidRDefault="004F50D5" w:rsidP="000C6D5D">
            <w:pPr>
              <w:autoSpaceDE w:val="0"/>
              <w:autoSpaceDN w:val="0"/>
              <w:adjustRightInd w:val="0"/>
              <w:spacing w:before="100" w:beforeAutospacing="1" w:after="100" w:afterAutospacing="1" w:line="480" w:lineRule="auto"/>
              <w:ind w:left="179"/>
              <w:rPr>
                <w:rFonts w:ascii="Times New Roman" w:eastAsia="BSGulliver" w:hAnsi="Times New Roman" w:cs="Times New Roman"/>
                <w:sz w:val="24"/>
                <w:szCs w:val="24"/>
              </w:rPr>
            </w:pPr>
            <w:r w:rsidRPr="004106EA">
              <w:rPr>
                <w:rFonts w:ascii="Times New Roman" w:eastAsia="BSGulliver" w:hAnsi="Times New Roman" w:cs="Times New Roman"/>
                <w:sz w:val="24"/>
                <w:szCs w:val="24"/>
              </w:rPr>
              <w:t>Correlation</w:t>
            </w:r>
          </w:p>
        </w:tc>
        <w:tc>
          <w:tcPr>
            <w:tcW w:w="2302" w:type="dxa"/>
            <w:tcBorders>
              <w:bottom w:val="single" w:sz="4" w:space="0" w:color="auto"/>
            </w:tcBorders>
          </w:tcPr>
          <w:p w14:paraId="7780215A"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-.17</w:t>
            </w:r>
          </w:p>
        </w:tc>
        <w:tc>
          <w:tcPr>
            <w:tcW w:w="1559" w:type="dxa"/>
            <w:tcBorders>
              <w:bottom w:val="single" w:sz="4" w:space="0" w:color="auto"/>
            </w:tcBorders>
          </w:tcPr>
          <w:p w14:paraId="098C6393"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-.18</w:t>
            </w:r>
          </w:p>
        </w:tc>
        <w:tc>
          <w:tcPr>
            <w:tcW w:w="1559" w:type="dxa"/>
            <w:tcBorders>
              <w:bottom w:val="single" w:sz="4" w:space="0" w:color="auto"/>
            </w:tcBorders>
          </w:tcPr>
          <w:p w14:paraId="69D4A4D7" w14:textId="77777777" w:rsidR="004F50D5" w:rsidRPr="004106EA" w:rsidRDefault="004F50D5" w:rsidP="000C6D5D">
            <w:pPr>
              <w:autoSpaceDE w:val="0"/>
              <w:autoSpaceDN w:val="0"/>
              <w:adjustRightInd w:val="0"/>
              <w:spacing w:before="100" w:beforeAutospacing="1" w:after="100" w:afterAutospacing="1" w:line="480" w:lineRule="auto"/>
              <w:jc w:val="right"/>
              <w:rPr>
                <w:rFonts w:ascii="Times New Roman" w:eastAsia="BSGulliver" w:hAnsi="Times New Roman" w:cs="Times New Roman"/>
                <w:sz w:val="24"/>
                <w:szCs w:val="24"/>
              </w:rPr>
            </w:pPr>
            <w:r w:rsidRPr="004106EA">
              <w:rPr>
                <w:rFonts w:ascii="Times New Roman" w:eastAsia="BSGulliver" w:hAnsi="Times New Roman" w:cs="Times New Roman"/>
                <w:sz w:val="24"/>
                <w:szCs w:val="24"/>
              </w:rPr>
              <w:t>-.34*</w:t>
            </w:r>
          </w:p>
        </w:tc>
      </w:tr>
    </w:tbl>
    <w:p w14:paraId="1D2A5A90" w14:textId="032A305C" w:rsidR="004F50D5" w:rsidRPr="004106EA" w:rsidRDefault="004F50D5" w:rsidP="004F50D5">
      <w:pPr>
        <w:autoSpaceDE w:val="0"/>
        <w:autoSpaceDN w:val="0"/>
        <w:adjustRightInd w:val="0"/>
        <w:spacing w:before="100" w:beforeAutospacing="1" w:after="100" w:afterAutospacing="1" w:line="480" w:lineRule="auto"/>
        <w:rPr>
          <w:rFonts w:ascii="Times New Roman" w:hAnsi="Times New Roman" w:cs="Times New Roman"/>
          <w:iCs/>
          <w:sz w:val="24"/>
          <w:szCs w:val="24"/>
        </w:rPr>
      </w:pPr>
      <w:r w:rsidRPr="004106EA">
        <w:rPr>
          <w:rFonts w:ascii="Times New Roman" w:eastAsia="BSGulliver" w:hAnsi="Times New Roman" w:cs="Times New Roman"/>
          <w:i/>
          <w:sz w:val="24"/>
          <w:szCs w:val="24"/>
        </w:rPr>
        <w:t>Note</w:t>
      </w:r>
      <w:r w:rsidRPr="004106EA">
        <w:rPr>
          <w:rFonts w:ascii="Times New Roman" w:eastAsia="BSGulliver" w:hAnsi="Times New Roman" w:cs="Times New Roman"/>
          <w:sz w:val="24"/>
          <w:szCs w:val="24"/>
        </w:rPr>
        <w:t>. ‘Smaller than normal’ (versus ‘small-normal’) and ‘small-normal’ (versus ‘large-normal’) portion sizes were associated with significantly lower perceived normality</w:t>
      </w:r>
      <w:r w:rsidR="0005159D" w:rsidRPr="004106EA">
        <w:rPr>
          <w:rFonts w:ascii="Times New Roman" w:eastAsia="BSGulliver" w:hAnsi="Times New Roman" w:cs="Times New Roman"/>
          <w:sz w:val="24"/>
          <w:szCs w:val="24"/>
        </w:rPr>
        <w:t xml:space="preserve"> ratings</w:t>
      </w:r>
      <w:r w:rsidRPr="004106EA">
        <w:rPr>
          <w:rFonts w:ascii="Times New Roman" w:eastAsia="BSGulliver" w:hAnsi="Times New Roman" w:cs="Times New Roman"/>
          <w:sz w:val="24"/>
          <w:szCs w:val="24"/>
        </w:rPr>
        <w:t xml:space="preserve"> in both studies (</w:t>
      </w:r>
      <w:r w:rsidRPr="004106EA">
        <w:rPr>
          <w:rFonts w:ascii="Times New Roman" w:eastAsia="BSGulliver" w:hAnsi="Times New Roman" w:cs="Times New Roman"/>
          <w:i/>
          <w:sz w:val="24"/>
          <w:szCs w:val="24"/>
        </w:rPr>
        <w:t>p</w:t>
      </w:r>
      <w:r w:rsidRPr="004106EA">
        <w:rPr>
          <w:rFonts w:ascii="Times New Roman" w:eastAsia="BSGulliver" w:hAnsi="Times New Roman" w:cs="Times New Roman"/>
          <w:sz w:val="24"/>
          <w:szCs w:val="24"/>
        </w:rPr>
        <w:t xml:space="preserve"> &lt;.001). Perceived normality scale: </w:t>
      </w:r>
      <w:r w:rsidRPr="004106EA">
        <w:rPr>
          <w:rFonts w:ascii="Times New Roman" w:hAnsi="Times New Roman" w:cs="Times New Roman"/>
          <w:iCs/>
          <w:sz w:val="24"/>
          <w:szCs w:val="24"/>
        </w:rPr>
        <w:t>1 (</w:t>
      </w:r>
      <w:r w:rsidRPr="004106EA">
        <w:rPr>
          <w:rFonts w:ascii="Times New Roman" w:hAnsi="Times New Roman" w:cs="Times New Roman"/>
          <w:i/>
          <w:iCs/>
          <w:sz w:val="24"/>
          <w:szCs w:val="24"/>
        </w:rPr>
        <w:t>“not normal, it is too small”)</w:t>
      </w:r>
      <w:r w:rsidRPr="004106EA">
        <w:rPr>
          <w:rFonts w:ascii="Times New Roman" w:hAnsi="Times New Roman" w:cs="Times New Roman"/>
          <w:iCs/>
          <w:sz w:val="24"/>
          <w:szCs w:val="24"/>
        </w:rPr>
        <w:t xml:space="preserve"> to 7, (</w:t>
      </w:r>
      <w:r w:rsidRPr="004106EA">
        <w:rPr>
          <w:rFonts w:ascii="Times New Roman" w:hAnsi="Times New Roman" w:cs="Times New Roman"/>
          <w:i/>
          <w:iCs/>
          <w:sz w:val="24"/>
          <w:szCs w:val="24"/>
        </w:rPr>
        <w:t>“not normal, it is too big”)</w:t>
      </w:r>
      <w:r w:rsidRPr="004106EA">
        <w:rPr>
          <w:rFonts w:ascii="Times New Roman" w:hAnsi="Times New Roman" w:cs="Times New Roman"/>
          <w:iCs/>
          <w:sz w:val="24"/>
          <w:szCs w:val="24"/>
        </w:rPr>
        <w:t>, with a midpoint of 4 (“</w:t>
      </w:r>
      <w:r w:rsidRPr="004106EA">
        <w:rPr>
          <w:rFonts w:ascii="Times New Roman" w:hAnsi="Times New Roman" w:cs="Times New Roman"/>
          <w:i/>
          <w:iCs/>
          <w:sz w:val="24"/>
          <w:szCs w:val="24"/>
        </w:rPr>
        <w:t>normal</w:t>
      </w:r>
      <w:r w:rsidRPr="004106EA">
        <w:rPr>
          <w:rFonts w:ascii="Times New Roman" w:hAnsi="Times New Roman" w:cs="Times New Roman"/>
          <w:iCs/>
          <w:sz w:val="24"/>
          <w:szCs w:val="24"/>
        </w:rPr>
        <w:t>”).</w:t>
      </w:r>
    </w:p>
    <w:p w14:paraId="7CE0F9B6" w14:textId="77777777" w:rsidR="004F50D5" w:rsidRPr="004106EA" w:rsidRDefault="004F50D5" w:rsidP="004F50D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r w:rsidRPr="004106EA">
        <w:rPr>
          <w:rFonts w:ascii="Times New Roman" w:eastAsia="BSGulliver" w:hAnsi="Times New Roman" w:cs="Times New Roman"/>
          <w:i/>
          <w:sz w:val="24"/>
          <w:szCs w:val="24"/>
        </w:rPr>
        <w:t xml:space="preserve">***p </w:t>
      </w:r>
      <w:r w:rsidRPr="004106EA">
        <w:rPr>
          <w:rFonts w:ascii="Times New Roman" w:eastAsia="BSGulliver" w:hAnsi="Times New Roman" w:cs="Times New Roman"/>
          <w:sz w:val="24"/>
          <w:szCs w:val="24"/>
        </w:rPr>
        <w:t>&lt;.001</w:t>
      </w:r>
      <w:r w:rsidRPr="004106EA">
        <w:rPr>
          <w:rFonts w:ascii="Times New Roman" w:eastAsia="BSGulliver" w:hAnsi="Times New Roman" w:cs="Times New Roman"/>
          <w:i/>
          <w:sz w:val="24"/>
          <w:szCs w:val="24"/>
        </w:rPr>
        <w:t xml:space="preserve">, **p </w:t>
      </w:r>
      <w:r w:rsidRPr="004106EA">
        <w:rPr>
          <w:rFonts w:ascii="Times New Roman" w:eastAsia="BSGulliver" w:hAnsi="Times New Roman" w:cs="Times New Roman"/>
          <w:sz w:val="24"/>
          <w:szCs w:val="24"/>
        </w:rPr>
        <w:t>&lt;.01,</w:t>
      </w:r>
      <w:r w:rsidRPr="004106EA">
        <w:rPr>
          <w:rFonts w:ascii="Times New Roman" w:eastAsia="BSGulliver" w:hAnsi="Times New Roman" w:cs="Times New Roman"/>
          <w:i/>
          <w:sz w:val="24"/>
          <w:szCs w:val="24"/>
        </w:rPr>
        <w:t xml:space="preserve"> *p</w:t>
      </w:r>
      <w:r w:rsidRPr="004106EA">
        <w:rPr>
          <w:rFonts w:ascii="Times New Roman" w:eastAsia="BSGulliver" w:hAnsi="Times New Roman" w:cs="Times New Roman"/>
          <w:sz w:val="24"/>
          <w:szCs w:val="24"/>
        </w:rPr>
        <w:t xml:space="preserve"> &lt;.05. </w:t>
      </w:r>
    </w:p>
    <w:p w14:paraId="3E788383" w14:textId="217A4C41" w:rsidR="004F50D5" w:rsidRPr="004106EA" w:rsidRDefault="004F50D5" w:rsidP="004F50D5">
      <w:pPr>
        <w:spacing w:line="240" w:lineRule="auto"/>
        <w:rPr>
          <w:rFonts w:ascii="Times New Roman" w:eastAsia="BSGulliver" w:hAnsi="Times New Roman" w:cs="Times New Roman"/>
          <w:i/>
          <w:sz w:val="24"/>
          <w:szCs w:val="24"/>
        </w:rPr>
      </w:pPr>
    </w:p>
    <w:p w14:paraId="305A1221" w14:textId="77777777" w:rsidR="004F50D5" w:rsidRPr="004106EA" w:rsidRDefault="004F50D5" w:rsidP="004F50D5">
      <w:pPr>
        <w:autoSpaceDE w:val="0"/>
        <w:autoSpaceDN w:val="0"/>
        <w:adjustRightInd w:val="0"/>
        <w:spacing w:before="100" w:beforeAutospacing="1" w:after="100" w:afterAutospacing="1" w:line="480" w:lineRule="auto"/>
        <w:ind w:firstLine="709"/>
        <w:rPr>
          <w:rFonts w:ascii="Times New Roman" w:eastAsia="BSGulliver" w:hAnsi="Times New Roman" w:cs="Times New Roman"/>
          <w:sz w:val="24"/>
          <w:szCs w:val="24"/>
        </w:rPr>
      </w:pPr>
    </w:p>
    <w:p w14:paraId="13B72342" w14:textId="398AA575" w:rsidR="005B4018" w:rsidRPr="004106EA" w:rsidRDefault="005B4018" w:rsidP="00972D75">
      <w:pPr>
        <w:autoSpaceDE w:val="0"/>
        <w:autoSpaceDN w:val="0"/>
        <w:adjustRightInd w:val="0"/>
        <w:spacing w:before="100" w:beforeAutospacing="1" w:after="100" w:afterAutospacing="1" w:line="480" w:lineRule="auto"/>
        <w:contextualSpacing/>
        <w:rPr>
          <w:rFonts w:ascii="Times New Roman" w:eastAsia="BSGulliver" w:hAnsi="Times New Roman" w:cs="Times New Roman"/>
          <w:sz w:val="24"/>
          <w:szCs w:val="24"/>
        </w:rPr>
      </w:pPr>
    </w:p>
    <w:sectPr w:rsidR="005B4018" w:rsidRPr="004106EA" w:rsidSect="004F5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CFC7" w14:textId="77777777" w:rsidR="00651764" w:rsidRDefault="00651764" w:rsidP="00D96005">
      <w:pPr>
        <w:spacing w:after="0" w:line="240" w:lineRule="auto"/>
      </w:pPr>
      <w:r>
        <w:separator/>
      </w:r>
    </w:p>
  </w:endnote>
  <w:endnote w:type="continuationSeparator" w:id="0">
    <w:p w14:paraId="322F7C32" w14:textId="77777777" w:rsidR="00651764" w:rsidRDefault="00651764" w:rsidP="00D9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SGullive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2764" w14:textId="77777777" w:rsidR="00651764" w:rsidRDefault="00651764" w:rsidP="00D96005">
      <w:pPr>
        <w:spacing w:after="0" w:line="240" w:lineRule="auto"/>
      </w:pPr>
      <w:r>
        <w:separator/>
      </w:r>
    </w:p>
  </w:footnote>
  <w:footnote w:type="continuationSeparator" w:id="0">
    <w:p w14:paraId="6EE2A67F" w14:textId="77777777" w:rsidR="00651764" w:rsidRDefault="00651764" w:rsidP="00D96005">
      <w:pPr>
        <w:spacing w:after="0" w:line="240" w:lineRule="auto"/>
      </w:pPr>
      <w:r>
        <w:continuationSeparator/>
      </w:r>
    </w:p>
  </w:footnote>
  <w:footnote w:id="1">
    <w:p w14:paraId="215E2D75" w14:textId="295A4D8C" w:rsidR="00651764" w:rsidRPr="00856492" w:rsidRDefault="00651764">
      <w:pPr>
        <w:pStyle w:val="FootnoteText"/>
        <w:rPr>
          <w:rFonts w:ascii="Times New Roman" w:hAnsi="Times New Roman" w:cs="Times New Roman"/>
        </w:rPr>
      </w:pPr>
      <w:r w:rsidRPr="00856492">
        <w:rPr>
          <w:rStyle w:val="FootnoteReference"/>
          <w:rFonts w:ascii="Times New Roman" w:hAnsi="Times New Roman" w:cs="Times New Roman"/>
        </w:rPr>
        <w:footnoteRef/>
      </w:r>
      <w:r w:rsidRPr="00856492">
        <w:rPr>
          <w:rFonts w:ascii="Times New Roman" w:hAnsi="Times New Roman" w:cs="Times New Roman"/>
        </w:rPr>
        <w:t xml:space="preserve"> Food weights were recorded in grams to the nearest 0.1g in Study 1, and to the nearest 0.01 in </w:t>
      </w:r>
      <w:r>
        <w:rPr>
          <w:rFonts w:ascii="Times New Roman" w:hAnsi="Times New Roman" w:cs="Times New Roman"/>
        </w:rPr>
        <w:t>S</w:t>
      </w:r>
      <w:r w:rsidRPr="00856492">
        <w:rPr>
          <w:rFonts w:ascii="Times New Roman" w:hAnsi="Times New Roman" w:cs="Times New Roman"/>
        </w:rPr>
        <w:t xml:space="preserve">tudy 2, due to a change in measurement equipment. </w:t>
      </w:r>
    </w:p>
  </w:footnote>
  <w:footnote w:id="2">
    <w:p w14:paraId="3AA25F7B" w14:textId="0C5F0E10" w:rsidR="00651764" w:rsidRPr="00852065" w:rsidRDefault="00651764" w:rsidP="001504BB">
      <w:pPr>
        <w:pStyle w:val="CommentText"/>
        <w:rPr>
          <w:rFonts w:ascii="Times New Roman" w:hAnsi="Times New Roman" w:cs="Times New Roman"/>
        </w:rPr>
      </w:pPr>
      <w:r w:rsidRPr="00852065">
        <w:rPr>
          <w:rStyle w:val="FootnoteReference"/>
          <w:rFonts w:ascii="Times New Roman" w:hAnsi="Times New Roman" w:cs="Times New Roman"/>
        </w:rPr>
        <w:footnoteRef/>
      </w:r>
      <w:r w:rsidRPr="00852065">
        <w:rPr>
          <w:rFonts w:ascii="Times New Roman" w:hAnsi="Times New Roman" w:cs="Times New Roman"/>
        </w:rPr>
        <w:t xml:space="preserve"> </w:t>
      </w:r>
      <w:r>
        <w:rPr>
          <w:rFonts w:ascii="Times New Roman" w:hAnsi="Times New Roman" w:cs="Times New Roman"/>
        </w:rPr>
        <w:t>In Study 1, height</w:t>
      </w:r>
      <w:r w:rsidRPr="00852065">
        <w:rPr>
          <w:rFonts w:ascii="Times New Roman" w:hAnsi="Times New Roman" w:cs="Times New Roman"/>
        </w:rPr>
        <w:t xml:space="preserve"> was recorded to the nearest</w:t>
      </w:r>
      <w:r>
        <w:rPr>
          <w:rFonts w:ascii="Times New Roman" w:hAnsi="Times New Roman" w:cs="Times New Roman"/>
        </w:rPr>
        <w:t xml:space="preserve"> 0.1 cm in Study 1, and weight to the nearest 0.1 kg in Study 1. In Study 2, height was recorded to the nearest</w:t>
      </w:r>
      <w:r w:rsidRPr="00852065">
        <w:rPr>
          <w:rFonts w:ascii="Times New Roman" w:hAnsi="Times New Roman" w:cs="Times New Roman"/>
        </w:rPr>
        <w:t xml:space="preserve"> 0.5cm or nearest 0.1cm and weight to nearest 0.1 or 0.05 </w:t>
      </w:r>
      <w:r>
        <w:rPr>
          <w:rFonts w:ascii="Times New Roman" w:hAnsi="Times New Roman" w:cs="Times New Roman"/>
        </w:rPr>
        <w:t xml:space="preserve">kg. </w:t>
      </w:r>
    </w:p>
  </w:footnote>
  <w:footnote w:id="3">
    <w:p w14:paraId="62D9019B" w14:textId="10535463" w:rsidR="00651764" w:rsidRPr="0032068A" w:rsidRDefault="00651764" w:rsidP="00980B21">
      <w:pPr>
        <w:pStyle w:val="FootnoteText"/>
        <w:keepLines/>
        <w:rPr>
          <w:color w:val="FF0000"/>
          <w:lang w:val="en-US"/>
        </w:rPr>
      </w:pPr>
      <w:r w:rsidRPr="005C7F1C">
        <w:rPr>
          <w:rStyle w:val="FootnoteReference"/>
        </w:rPr>
        <w:footnoteRef/>
      </w:r>
      <w:r w:rsidRPr="005C7F1C">
        <w:t xml:space="preserve"> </w:t>
      </w:r>
      <w:r w:rsidRPr="005C7F1C">
        <w:rPr>
          <w:rFonts w:ascii="Times New Roman" w:eastAsia="BSGulliver" w:hAnsi="Times New Roman" w:cs="Times New Roman"/>
        </w:rPr>
        <w:t>Participant eligibility was assessed using self-reported height and weight, while the reported sample characteristics are based on researcher-measured height and weight in the final session. The measured BMI of the sample exceeds the recruitment cut-off points because of errors in participant self-report.</w:t>
      </w:r>
    </w:p>
  </w:footnote>
  <w:footnote w:id="4">
    <w:p w14:paraId="0CDE44E8" w14:textId="4C51D406" w:rsidR="00651764" w:rsidRPr="00AE5D65" w:rsidRDefault="00651764" w:rsidP="00117F67">
      <w:pPr>
        <w:pStyle w:val="FootnoteText"/>
        <w:rPr>
          <w:rFonts w:ascii="Times New Roman" w:hAnsi="Times New Roman" w:cs="Times New Roman"/>
        </w:rPr>
      </w:pPr>
      <w:r w:rsidRPr="005C7F1C">
        <w:rPr>
          <w:rStyle w:val="FootnoteReference"/>
          <w:rFonts w:ascii="Times New Roman" w:hAnsi="Times New Roman" w:cs="Times New Roman"/>
        </w:rPr>
        <w:footnoteRef/>
      </w:r>
      <w:r w:rsidRPr="005C7F1C">
        <w:rPr>
          <w:rFonts w:ascii="Times New Roman" w:hAnsi="Times New Roman" w:cs="Times New Roman"/>
        </w:rPr>
        <w:t xml:space="preserve"> </w:t>
      </w:r>
      <w:r w:rsidRPr="00AE5D65">
        <w:rPr>
          <w:rFonts w:ascii="Times New Roman" w:hAnsi="Times New Roman" w:cs="Times New Roman"/>
        </w:rPr>
        <w:t xml:space="preserve">Additional eating was significantly higher in the ‘smaller than normal’ portion condition than the ‘small-normal’ condition in Study 2 when participants who guessed the study aims were excluded from the analysis, </w:t>
      </w:r>
      <w:r w:rsidRPr="00AE5D65">
        <w:rPr>
          <w:rFonts w:ascii="Times New Roman" w:hAnsi="Times New Roman" w:cs="Times New Roman"/>
          <w:i/>
        </w:rPr>
        <w:t>m</w:t>
      </w:r>
      <w:r w:rsidRPr="00AE5D65">
        <w:rPr>
          <w:rFonts w:ascii="Times New Roman" w:hAnsi="Times New Roman" w:cs="Times New Roman"/>
        </w:rPr>
        <w:t xml:space="preserve"> difference = 39.68 kcal, SE = 18.34, </w:t>
      </w:r>
      <w:r w:rsidRPr="00AE5D65">
        <w:rPr>
          <w:rFonts w:ascii="Times New Roman" w:hAnsi="Times New Roman" w:cs="Times New Roman"/>
          <w:i/>
        </w:rPr>
        <w:t>p</w:t>
      </w:r>
      <w:r w:rsidRPr="00AE5D65">
        <w:rPr>
          <w:rFonts w:ascii="Times New Roman" w:hAnsi="Times New Roman" w:cs="Times New Roman"/>
        </w:rPr>
        <w:t xml:space="preserve"> =.04, </w:t>
      </w:r>
      <w:r w:rsidRPr="00AE5D65">
        <w:rPr>
          <w:rFonts w:ascii="Times New Roman" w:hAnsi="Times New Roman" w:cs="Times New Roman"/>
          <w:i/>
        </w:rPr>
        <w:t xml:space="preserve">d </w:t>
      </w:r>
      <w:r w:rsidRPr="00AE5D65">
        <w:rPr>
          <w:rFonts w:ascii="Times New Roman" w:hAnsi="Times New Roman" w:cs="Times New Roman"/>
        </w:rPr>
        <w:t xml:space="preserve">= 0.21, and when the participant with outlying additional energy intake was excluded, </w:t>
      </w:r>
      <w:r w:rsidRPr="00AE5D65">
        <w:rPr>
          <w:rFonts w:ascii="Times New Roman" w:hAnsi="Times New Roman" w:cs="Times New Roman"/>
          <w:i/>
        </w:rPr>
        <w:t>m</w:t>
      </w:r>
      <w:r w:rsidRPr="00AE5D65">
        <w:rPr>
          <w:rFonts w:ascii="Times New Roman" w:hAnsi="Times New Roman" w:cs="Times New Roman"/>
        </w:rPr>
        <w:t xml:space="preserve"> difference = 38.14 kcal, SE = 18.66, </w:t>
      </w:r>
      <w:r w:rsidRPr="00AE5D65">
        <w:rPr>
          <w:rFonts w:ascii="Times New Roman" w:hAnsi="Times New Roman" w:cs="Times New Roman"/>
          <w:i/>
        </w:rPr>
        <w:t>p</w:t>
      </w:r>
      <w:r w:rsidRPr="00AE5D65">
        <w:rPr>
          <w:rFonts w:ascii="Times New Roman" w:hAnsi="Times New Roman" w:cs="Times New Roman"/>
        </w:rPr>
        <w:t xml:space="preserve"> = .049, </w:t>
      </w:r>
      <w:r w:rsidRPr="00AE5D65">
        <w:rPr>
          <w:rFonts w:ascii="Times New Roman" w:hAnsi="Times New Roman" w:cs="Times New Roman"/>
          <w:i/>
        </w:rPr>
        <w:t xml:space="preserve">d </w:t>
      </w:r>
      <w:r w:rsidRPr="00AE5D65">
        <w:rPr>
          <w:rFonts w:ascii="Times New Roman" w:hAnsi="Times New Roman" w:cs="Times New Roman"/>
        </w:rPr>
        <w:t>= 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55812"/>
      <w:docPartObj>
        <w:docPartGallery w:val="Page Numbers (Top of Page)"/>
        <w:docPartUnique/>
      </w:docPartObj>
    </w:sdtPr>
    <w:sdtEndPr>
      <w:rPr>
        <w:rFonts w:ascii="Times New Roman" w:hAnsi="Times New Roman" w:cs="Times New Roman"/>
        <w:noProof/>
      </w:rPr>
    </w:sdtEndPr>
    <w:sdtContent>
      <w:p w14:paraId="68085D00" w14:textId="69BCE837" w:rsidR="00651764" w:rsidRPr="00336715" w:rsidRDefault="00651764">
        <w:pPr>
          <w:pStyle w:val="Header"/>
          <w:jc w:val="right"/>
          <w:rPr>
            <w:rFonts w:ascii="Times New Roman" w:hAnsi="Times New Roman" w:cs="Times New Roman"/>
          </w:rPr>
        </w:pPr>
        <w:r w:rsidRPr="00336715">
          <w:rPr>
            <w:rFonts w:ascii="Times New Roman" w:hAnsi="Times New Roman" w:cs="Times New Roman"/>
          </w:rPr>
          <w:fldChar w:fldCharType="begin"/>
        </w:r>
        <w:r w:rsidRPr="00336715">
          <w:rPr>
            <w:rFonts w:ascii="Times New Roman" w:hAnsi="Times New Roman" w:cs="Times New Roman"/>
          </w:rPr>
          <w:instrText xml:space="preserve"> PAGE   \* MERGEFORMAT </w:instrText>
        </w:r>
        <w:r w:rsidRPr="00336715">
          <w:rPr>
            <w:rFonts w:ascii="Times New Roman" w:hAnsi="Times New Roman" w:cs="Times New Roman"/>
          </w:rPr>
          <w:fldChar w:fldCharType="separate"/>
        </w:r>
        <w:r w:rsidR="009476E2">
          <w:rPr>
            <w:rFonts w:ascii="Times New Roman" w:hAnsi="Times New Roman" w:cs="Times New Roman"/>
            <w:noProof/>
          </w:rPr>
          <w:t>1</w:t>
        </w:r>
        <w:r w:rsidRPr="00336715">
          <w:rPr>
            <w:rFonts w:ascii="Times New Roman" w:hAnsi="Times New Roman" w:cs="Times New Roman"/>
            <w:noProof/>
          </w:rPr>
          <w:fldChar w:fldCharType="end"/>
        </w:r>
      </w:p>
    </w:sdtContent>
  </w:sdt>
  <w:p w14:paraId="287ED2F5" w14:textId="5649CB48" w:rsidR="00651764" w:rsidRPr="00D96005" w:rsidRDefault="00651764" w:rsidP="00F20E7A">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6086295"/>
      <w:docPartObj>
        <w:docPartGallery w:val="Page Numbers (Top of Page)"/>
        <w:docPartUnique/>
      </w:docPartObj>
    </w:sdtPr>
    <w:sdtEndPr>
      <w:rPr>
        <w:noProof/>
      </w:rPr>
    </w:sdtEndPr>
    <w:sdtContent>
      <w:p w14:paraId="30412351" w14:textId="2523CFF7" w:rsidR="00651764" w:rsidRPr="00D96005" w:rsidRDefault="00651764">
        <w:pPr>
          <w:pStyle w:val="Header"/>
          <w:jc w:val="right"/>
          <w:rPr>
            <w:rFonts w:ascii="Times New Roman" w:hAnsi="Times New Roman" w:cs="Times New Roman"/>
          </w:rPr>
        </w:pPr>
        <w:r w:rsidRPr="00D96005">
          <w:rPr>
            <w:rFonts w:ascii="Times New Roman" w:hAnsi="Times New Roman" w:cs="Times New Roman"/>
          </w:rPr>
          <w:fldChar w:fldCharType="begin"/>
        </w:r>
        <w:r w:rsidRPr="00D96005">
          <w:rPr>
            <w:rFonts w:ascii="Times New Roman" w:hAnsi="Times New Roman" w:cs="Times New Roman"/>
          </w:rPr>
          <w:instrText xml:space="preserve"> PAGE   \* MERGEFORMAT </w:instrText>
        </w:r>
        <w:r w:rsidRPr="00D96005">
          <w:rPr>
            <w:rFonts w:ascii="Times New Roman" w:hAnsi="Times New Roman" w:cs="Times New Roman"/>
          </w:rPr>
          <w:fldChar w:fldCharType="separate"/>
        </w:r>
        <w:r w:rsidR="009476E2">
          <w:rPr>
            <w:rFonts w:ascii="Times New Roman" w:hAnsi="Times New Roman" w:cs="Times New Roman"/>
            <w:noProof/>
          </w:rPr>
          <w:t>20</w:t>
        </w:r>
        <w:r w:rsidRPr="00D96005">
          <w:rPr>
            <w:rFonts w:ascii="Times New Roman" w:hAnsi="Times New Roman" w:cs="Times New Roman"/>
            <w:noProof/>
          </w:rPr>
          <w:fldChar w:fldCharType="end"/>
        </w:r>
      </w:p>
    </w:sdtContent>
  </w:sdt>
  <w:p w14:paraId="4DF4AB59" w14:textId="717447DB" w:rsidR="00651764" w:rsidRPr="00AE5D65" w:rsidRDefault="00651764" w:rsidP="00F20E7A">
    <w:pPr>
      <w:pStyle w:val="Header"/>
      <w:jc w:val="center"/>
      <w:rPr>
        <w:rFonts w:ascii="Times New Roman" w:hAnsi="Times New Roman" w:cs="Times New Roman"/>
      </w:rPr>
    </w:pPr>
    <w:r>
      <w:rPr>
        <w:rFonts w:ascii="Times New Roman" w:hAnsi="Times New Roman" w:cs="Times New Roman"/>
        <w:sz w:val="24"/>
        <w:szCs w:val="24"/>
      </w:rPr>
      <w:t>P</w:t>
    </w:r>
    <w:r w:rsidRPr="00202D05">
      <w:rPr>
        <w:rFonts w:ascii="Times New Roman" w:hAnsi="Times New Roman" w:cs="Times New Roman"/>
        <w:sz w:val="24"/>
        <w:szCs w:val="24"/>
      </w:rPr>
      <w:t xml:space="preserve">ortion size normality and </w:t>
    </w:r>
    <w:r w:rsidRPr="00AE5D65">
      <w:rPr>
        <w:rFonts w:ascii="Times New Roman" w:hAnsi="Times New Roman" w:cs="Times New Roman"/>
        <w:sz w:val="24"/>
        <w:szCs w:val="24"/>
      </w:rPr>
      <w:t>additional food intake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28184822"/>
      <w:docPartObj>
        <w:docPartGallery w:val="Page Numbers (Top of Page)"/>
        <w:docPartUnique/>
      </w:docPartObj>
    </w:sdtPr>
    <w:sdtEndPr>
      <w:rPr>
        <w:noProof/>
      </w:rPr>
    </w:sdtEndPr>
    <w:sdtContent>
      <w:p w14:paraId="1EC23929" w14:textId="1DA999A4" w:rsidR="00651764" w:rsidRPr="00D96005" w:rsidRDefault="00651764">
        <w:pPr>
          <w:pStyle w:val="Header"/>
          <w:jc w:val="right"/>
          <w:rPr>
            <w:rFonts w:ascii="Times New Roman" w:hAnsi="Times New Roman" w:cs="Times New Roman"/>
          </w:rPr>
        </w:pPr>
        <w:r w:rsidRPr="00D96005">
          <w:rPr>
            <w:rFonts w:ascii="Times New Roman" w:hAnsi="Times New Roman" w:cs="Times New Roman"/>
          </w:rPr>
          <w:fldChar w:fldCharType="begin"/>
        </w:r>
        <w:r w:rsidRPr="00D96005">
          <w:rPr>
            <w:rFonts w:ascii="Times New Roman" w:hAnsi="Times New Roman" w:cs="Times New Roman"/>
          </w:rPr>
          <w:instrText xml:space="preserve"> PAGE   \* MERGEFORMAT </w:instrText>
        </w:r>
        <w:r w:rsidRPr="00D96005">
          <w:rPr>
            <w:rFonts w:ascii="Times New Roman" w:hAnsi="Times New Roman" w:cs="Times New Roman"/>
          </w:rPr>
          <w:fldChar w:fldCharType="separate"/>
        </w:r>
        <w:r w:rsidR="009476E2">
          <w:rPr>
            <w:rFonts w:ascii="Times New Roman" w:hAnsi="Times New Roman" w:cs="Times New Roman"/>
            <w:noProof/>
          </w:rPr>
          <w:t>31</w:t>
        </w:r>
        <w:r w:rsidRPr="00D96005">
          <w:rPr>
            <w:rFonts w:ascii="Times New Roman" w:hAnsi="Times New Roman" w:cs="Times New Roman"/>
            <w:noProof/>
          </w:rPr>
          <w:fldChar w:fldCharType="end"/>
        </w:r>
      </w:p>
    </w:sdtContent>
  </w:sdt>
  <w:p w14:paraId="1C178BB9" w14:textId="00169945" w:rsidR="00651764" w:rsidRPr="00AE5D65" w:rsidRDefault="00651764" w:rsidP="00F20E7A">
    <w:pPr>
      <w:pStyle w:val="Header"/>
      <w:jc w:val="center"/>
      <w:rPr>
        <w:rFonts w:ascii="Times New Roman" w:hAnsi="Times New Roman" w:cs="Times New Roman"/>
      </w:rPr>
    </w:pPr>
    <w:r>
      <w:rPr>
        <w:rFonts w:ascii="Times New Roman" w:hAnsi="Times New Roman" w:cs="Times New Roman"/>
        <w:sz w:val="24"/>
        <w:szCs w:val="24"/>
      </w:rPr>
      <w:t>P</w:t>
    </w:r>
    <w:r w:rsidRPr="00202D05">
      <w:rPr>
        <w:rFonts w:ascii="Times New Roman" w:hAnsi="Times New Roman" w:cs="Times New Roman"/>
        <w:sz w:val="24"/>
        <w:szCs w:val="24"/>
      </w:rPr>
      <w:t xml:space="preserve">ortion size normality </w:t>
    </w:r>
    <w:r w:rsidRPr="00AE5D65">
      <w:rPr>
        <w:rFonts w:ascii="Times New Roman" w:hAnsi="Times New Roman" w:cs="Times New Roman"/>
        <w:sz w:val="24"/>
        <w:szCs w:val="24"/>
      </w:rPr>
      <w:t>and additional food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D88"/>
    <w:multiLevelType w:val="hybridMultilevel"/>
    <w:tmpl w:val="FF3064C6"/>
    <w:lvl w:ilvl="0" w:tplc="BAEEF66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5043"/>
    <w:multiLevelType w:val="hybridMultilevel"/>
    <w:tmpl w:val="9916452A"/>
    <w:lvl w:ilvl="0" w:tplc="FD14B59C">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996162"/>
    <w:multiLevelType w:val="hybridMultilevel"/>
    <w:tmpl w:val="2446D35E"/>
    <w:lvl w:ilvl="0" w:tplc="84A88142">
      <w:numFmt w:val="bullet"/>
      <w:lvlText w:val="-"/>
      <w:lvlJc w:val="left"/>
      <w:pPr>
        <w:ind w:left="1080" w:hanging="360"/>
      </w:pPr>
      <w:rPr>
        <w:rFonts w:ascii="Times New Roman" w:eastAsia="BSGulliver"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A42BB3"/>
    <w:multiLevelType w:val="hybridMultilevel"/>
    <w:tmpl w:val="9202EB46"/>
    <w:lvl w:ilvl="0" w:tplc="3F282BCC">
      <w:numFmt w:val="bullet"/>
      <w:lvlText w:val="-"/>
      <w:lvlJc w:val="left"/>
      <w:pPr>
        <w:ind w:left="1080" w:hanging="360"/>
      </w:pPr>
      <w:rPr>
        <w:rFonts w:ascii="Times New Roman" w:eastAsia="BSGulliver"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10712"/>
    <w:multiLevelType w:val="hybridMultilevel"/>
    <w:tmpl w:val="19C4B25A"/>
    <w:lvl w:ilvl="0" w:tplc="D360B98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31A96EEE"/>
    <w:multiLevelType w:val="hybridMultilevel"/>
    <w:tmpl w:val="FA32EBC6"/>
    <w:lvl w:ilvl="0" w:tplc="3502E692">
      <w:start w:val="77"/>
      <w:numFmt w:val="bullet"/>
      <w:lvlText w:val="-"/>
      <w:lvlJc w:val="left"/>
      <w:pPr>
        <w:ind w:left="720" w:hanging="360"/>
      </w:pPr>
      <w:rPr>
        <w:rFonts w:ascii="Times New Roman" w:eastAsia="BSGulliver"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C19CD"/>
    <w:multiLevelType w:val="hybridMultilevel"/>
    <w:tmpl w:val="C13E12F6"/>
    <w:lvl w:ilvl="0" w:tplc="8BF0DB90">
      <w:numFmt w:val="bullet"/>
      <w:lvlText w:val="-"/>
      <w:lvlJc w:val="left"/>
      <w:pPr>
        <w:ind w:left="1080" w:hanging="360"/>
      </w:pPr>
      <w:rPr>
        <w:rFonts w:ascii="Times New Roman" w:eastAsia="BSGulliver"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D714FC"/>
    <w:multiLevelType w:val="hybridMultilevel"/>
    <w:tmpl w:val="2BEE9AFC"/>
    <w:lvl w:ilvl="0" w:tplc="91C01042">
      <w:numFmt w:val="bullet"/>
      <w:lvlText w:val="-"/>
      <w:lvlJc w:val="left"/>
      <w:pPr>
        <w:ind w:left="1080" w:hanging="360"/>
      </w:pPr>
      <w:rPr>
        <w:rFonts w:ascii="Times New Roman" w:eastAsia="BSGulliver"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5D5C2B"/>
    <w:multiLevelType w:val="hybridMultilevel"/>
    <w:tmpl w:val="64906716"/>
    <w:lvl w:ilvl="0" w:tplc="6B6CA9E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25DB9"/>
    <w:multiLevelType w:val="hybridMultilevel"/>
    <w:tmpl w:val="B3565AFC"/>
    <w:lvl w:ilvl="0" w:tplc="CFBC108A">
      <w:start w:val="1"/>
      <w:numFmt w:val="lowerLetter"/>
      <w:lvlText w:val="(%1)"/>
      <w:lvlJc w:val="left"/>
      <w:pPr>
        <w:ind w:left="720" w:hanging="360"/>
      </w:pPr>
      <w:rPr>
        <w:rFonts w:asciiTheme="minorHAnsi" w:eastAsiaTheme="minorEastAsia"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A7334"/>
    <w:multiLevelType w:val="hybridMultilevel"/>
    <w:tmpl w:val="52C4965E"/>
    <w:lvl w:ilvl="0" w:tplc="190E9DC6">
      <w:start w:val="2"/>
      <w:numFmt w:val="bullet"/>
      <w:lvlText w:val="-"/>
      <w:lvlJc w:val="left"/>
      <w:pPr>
        <w:ind w:left="1080" w:hanging="360"/>
      </w:pPr>
      <w:rPr>
        <w:rFonts w:ascii="Times New Roman" w:eastAsia="BSGulliver"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9"/>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References&lt;/ReflistTitle&gt;&lt;StartingRefnum&gt;1&lt;/StartingRefnum&gt;&lt;FirstLineIndent&gt;0&lt;/FirstLineIndent&gt;&lt;HangingIndent&gt;849&lt;/HangingIndent&gt;&lt;LineSpacing&gt;0&lt;/LineSpacing&gt;&lt;SpaceAfter&gt;0&lt;/SpaceAfter&gt;&lt;/ENLayout&gt;"/>
    <w:docVar w:name="EN.Libraries" w:val="&lt;Libraries&gt;&lt;item db-id=&quot;stwf5fv0oz595ze2ts55ep0iwerwx99e52a0&quot;&gt;My EndNote Library copy-Saved-Saved&lt;record-ids&gt;&lt;item&gt;1232&lt;/item&gt;&lt;item&gt;1253&lt;/item&gt;&lt;item&gt;1255&lt;/item&gt;&lt;item&gt;2523&lt;/item&gt;&lt;item&gt;8461&lt;/item&gt;&lt;item&gt;8463&lt;/item&gt;&lt;item&gt;8464&lt;/item&gt;&lt;item&gt;8465&lt;/item&gt;&lt;item&gt;8467&lt;/item&gt;&lt;item&gt;8479&lt;/item&gt;&lt;item&gt;8481&lt;/item&gt;&lt;item&gt;8497&lt;/item&gt;&lt;item&gt;8507&lt;/item&gt;&lt;item&gt;8539&lt;/item&gt;&lt;item&gt;8542&lt;/item&gt;&lt;item&gt;8543&lt;/item&gt;&lt;item&gt;8777&lt;/item&gt;&lt;item&gt;8970&lt;/item&gt;&lt;item&gt;11721&lt;/item&gt;&lt;item&gt;11817&lt;/item&gt;&lt;item&gt;11824&lt;/item&gt;&lt;item&gt;11893&lt;/item&gt;&lt;item&gt;11896&lt;/item&gt;&lt;item&gt;12011&lt;/item&gt;&lt;item&gt;12074&lt;/item&gt;&lt;item&gt;12082&lt;/item&gt;&lt;item&gt;12277&lt;/item&gt;&lt;item&gt;12355&lt;/item&gt;&lt;item&gt;12356&lt;/item&gt;&lt;item&gt;12387&lt;/item&gt;&lt;item&gt;12421&lt;/item&gt;&lt;item&gt;12428&lt;/item&gt;&lt;item&gt;12429&lt;/item&gt;&lt;item&gt;12430&lt;/item&gt;&lt;item&gt;12448&lt;/item&gt;&lt;item&gt;12475&lt;/item&gt;&lt;item&gt;14310&lt;/item&gt;&lt;item&gt;15159&lt;/item&gt;&lt;item&gt;15160&lt;/item&gt;&lt;item&gt;15517&lt;/item&gt;&lt;item&gt;15962&lt;/item&gt;&lt;/record-ids&gt;&lt;/item&gt;&lt;/Libraries&gt;"/>
  </w:docVars>
  <w:rsids>
    <w:rsidRoot w:val="00081AD9"/>
    <w:rsid w:val="0000044E"/>
    <w:rsid w:val="000019E8"/>
    <w:rsid w:val="000021A2"/>
    <w:rsid w:val="00003FE6"/>
    <w:rsid w:val="00004431"/>
    <w:rsid w:val="00004E53"/>
    <w:rsid w:val="0000797A"/>
    <w:rsid w:val="000113D5"/>
    <w:rsid w:val="00012636"/>
    <w:rsid w:val="0001286B"/>
    <w:rsid w:val="00013B18"/>
    <w:rsid w:val="000206A8"/>
    <w:rsid w:val="00020885"/>
    <w:rsid w:val="00025F87"/>
    <w:rsid w:val="00032B38"/>
    <w:rsid w:val="00037AD0"/>
    <w:rsid w:val="000408E1"/>
    <w:rsid w:val="0004305B"/>
    <w:rsid w:val="00044A19"/>
    <w:rsid w:val="000508C6"/>
    <w:rsid w:val="000509B4"/>
    <w:rsid w:val="00050BBD"/>
    <w:rsid w:val="0005159D"/>
    <w:rsid w:val="000543E9"/>
    <w:rsid w:val="00054699"/>
    <w:rsid w:val="00054B77"/>
    <w:rsid w:val="00055FFF"/>
    <w:rsid w:val="00056D3D"/>
    <w:rsid w:val="0005757E"/>
    <w:rsid w:val="00057E62"/>
    <w:rsid w:val="0006002D"/>
    <w:rsid w:val="0006281A"/>
    <w:rsid w:val="0006321F"/>
    <w:rsid w:val="00064FE3"/>
    <w:rsid w:val="00065DD1"/>
    <w:rsid w:val="0006766F"/>
    <w:rsid w:val="000677F4"/>
    <w:rsid w:val="00072B39"/>
    <w:rsid w:val="00072F43"/>
    <w:rsid w:val="00073A65"/>
    <w:rsid w:val="00073CD5"/>
    <w:rsid w:val="00075031"/>
    <w:rsid w:val="00076833"/>
    <w:rsid w:val="000775F5"/>
    <w:rsid w:val="00080031"/>
    <w:rsid w:val="00081AD9"/>
    <w:rsid w:val="00082E52"/>
    <w:rsid w:val="00086098"/>
    <w:rsid w:val="00090F8B"/>
    <w:rsid w:val="00091AB4"/>
    <w:rsid w:val="00091F65"/>
    <w:rsid w:val="000925EF"/>
    <w:rsid w:val="00092657"/>
    <w:rsid w:val="00093FB7"/>
    <w:rsid w:val="00095348"/>
    <w:rsid w:val="000A028A"/>
    <w:rsid w:val="000A0AFD"/>
    <w:rsid w:val="000A2100"/>
    <w:rsid w:val="000A44DF"/>
    <w:rsid w:val="000A66C3"/>
    <w:rsid w:val="000A793B"/>
    <w:rsid w:val="000A7EE6"/>
    <w:rsid w:val="000B1601"/>
    <w:rsid w:val="000B3142"/>
    <w:rsid w:val="000B66C7"/>
    <w:rsid w:val="000C0224"/>
    <w:rsid w:val="000C1812"/>
    <w:rsid w:val="000C2184"/>
    <w:rsid w:val="000C37B4"/>
    <w:rsid w:val="000C47F2"/>
    <w:rsid w:val="000C4E32"/>
    <w:rsid w:val="000C55E3"/>
    <w:rsid w:val="000C5BA1"/>
    <w:rsid w:val="000C6D5D"/>
    <w:rsid w:val="000C7F53"/>
    <w:rsid w:val="000D2ED1"/>
    <w:rsid w:val="000D3953"/>
    <w:rsid w:val="000D619B"/>
    <w:rsid w:val="000D7DAD"/>
    <w:rsid w:val="000E0121"/>
    <w:rsid w:val="000E1C0E"/>
    <w:rsid w:val="000E21CE"/>
    <w:rsid w:val="000E2F33"/>
    <w:rsid w:val="000E30CA"/>
    <w:rsid w:val="000E31FB"/>
    <w:rsid w:val="000E3E55"/>
    <w:rsid w:val="000E487C"/>
    <w:rsid w:val="000E566C"/>
    <w:rsid w:val="000E6CB5"/>
    <w:rsid w:val="000E7A8F"/>
    <w:rsid w:val="000F01E3"/>
    <w:rsid w:val="000F0B4D"/>
    <w:rsid w:val="000F2781"/>
    <w:rsid w:val="000F34DF"/>
    <w:rsid w:val="000F5A0D"/>
    <w:rsid w:val="000F6120"/>
    <w:rsid w:val="000F7150"/>
    <w:rsid w:val="001005BA"/>
    <w:rsid w:val="0010240E"/>
    <w:rsid w:val="0011118E"/>
    <w:rsid w:val="001114E4"/>
    <w:rsid w:val="0011175B"/>
    <w:rsid w:val="001151EA"/>
    <w:rsid w:val="0011623B"/>
    <w:rsid w:val="001175B8"/>
    <w:rsid w:val="00117F67"/>
    <w:rsid w:val="00120AB9"/>
    <w:rsid w:val="001223CD"/>
    <w:rsid w:val="00124ECA"/>
    <w:rsid w:val="00132C71"/>
    <w:rsid w:val="00134511"/>
    <w:rsid w:val="00135345"/>
    <w:rsid w:val="00135A04"/>
    <w:rsid w:val="001405A0"/>
    <w:rsid w:val="00141CE4"/>
    <w:rsid w:val="00141FCE"/>
    <w:rsid w:val="001426B2"/>
    <w:rsid w:val="001429BA"/>
    <w:rsid w:val="001504BB"/>
    <w:rsid w:val="0015059A"/>
    <w:rsid w:val="001530B6"/>
    <w:rsid w:val="00154D8D"/>
    <w:rsid w:val="00157DA8"/>
    <w:rsid w:val="001632A8"/>
    <w:rsid w:val="00163A43"/>
    <w:rsid w:val="00163FAC"/>
    <w:rsid w:val="00164B55"/>
    <w:rsid w:val="00170435"/>
    <w:rsid w:val="001803A0"/>
    <w:rsid w:val="0018121B"/>
    <w:rsid w:val="00181771"/>
    <w:rsid w:val="00182931"/>
    <w:rsid w:val="00183C90"/>
    <w:rsid w:val="00191BE9"/>
    <w:rsid w:val="001924CF"/>
    <w:rsid w:val="001A031A"/>
    <w:rsid w:val="001A0F96"/>
    <w:rsid w:val="001A41A4"/>
    <w:rsid w:val="001A43B0"/>
    <w:rsid w:val="001A523E"/>
    <w:rsid w:val="001A60C6"/>
    <w:rsid w:val="001A60E6"/>
    <w:rsid w:val="001B419E"/>
    <w:rsid w:val="001B60C1"/>
    <w:rsid w:val="001B677E"/>
    <w:rsid w:val="001B7332"/>
    <w:rsid w:val="001C14D9"/>
    <w:rsid w:val="001C39ED"/>
    <w:rsid w:val="001C57BB"/>
    <w:rsid w:val="001C713A"/>
    <w:rsid w:val="001C72D9"/>
    <w:rsid w:val="001C777F"/>
    <w:rsid w:val="001D0ABF"/>
    <w:rsid w:val="001D1289"/>
    <w:rsid w:val="001D20F4"/>
    <w:rsid w:val="001D6616"/>
    <w:rsid w:val="001D6EFB"/>
    <w:rsid w:val="001D715E"/>
    <w:rsid w:val="001D75BB"/>
    <w:rsid w:val="001D7FE2"/>
    <w:rsid w:val="001E0BAB"/>
    <w:rsid w:val="001E56BA"/>
    <w:rsid w:val="001E5CC1"/>
    <w:rsid w:val="001E7E24"/>
    <w:rsid w:val="001F1BF0"/>
    <w:rsid w:val="00203656"/>
    <w:rsid w:val="002037D2"/>
    <w:rsid w:val="0020592E"/>
    <w:rsid w:val="00205A96"/>
    <w:rsid w:val="002060E7"/>
    <w:rsid w:val="00206253"/>
    <w:rsid w:val="0020719B"/>
    <w:rsid w:val="00210F39"/>
    <w:rsid w:val="0021162B"/>
    <w:rsid w:val="00213F30"/>
    <w:rsid w:val="0022173C"/>
    <w:rsid w:val="00222E87"/>
    <w:rsid w:val="0022435C"/>
    <w:rsid w:val="00224B41"/>
    <w:rsid w:val="0022590C"/>
    <w:rsid w:val="002309CE"/>
    <w:rsid w:val="00232561"/>
    <w:rsid w:val="00237817"/>
    <w:rsid w:val="00241CAD"/>
    <w:rsid w:val="0024559B"/>
    <w:rsid w:val="002459D2"/>
    <w:rsid w:val="0025020A"/>
    <w:rsid w:val="00250AED"/>
    <w:rsid w:val="00251906"/>
    <w:rsid w:val="00251E17"/>
    <w:rsid w:val="002540EF"/>
    <w:rsid w:val="00256C08"/>
    <w:rsid w:val="00260771"/>
    <w:rsid w:val="00260881"/>
    <w:rsid w:val="00260EB4"/>
    <w:rsid w:val="00260FFE"/>
    <w:rsid w:val="0026129E"/>
    <w:rsid w:val="00261701"/>
    <w:rsid w:val="002624AF"/>
    <w:rsid w:val="00263F17"/>
    <w:rsid w:val="00264A0C"/>
    <w:rsid w:val="00272772"/>
    <w:rsid w:val="00275194"/>
    <w:rsid w:val="002759D2"/>
    <w:rsid w:val="00277F2D"/>
    <w:rsid w:val="00281C39"/>
    <w:rsid w:val="00281E22"/>
    <w:rsid w:val="00282A17"/>
    <w:rsid w:val="0028342B"/>
    <w:rsid w:val="00285434"/>
    <w:rsid w:val="002869EB"/>
    <w:rsid w:val="00286DD7"/>
    <w:rsid w:val="00287587"/>
    <w:rsid w:val="00290F88"/>
    <w:rsid w:val="00293C5B"/>
    <w:rsid w:val="00294F3C"/>
    <w:rsid w:val="002955DC"/>
    <w:rsid w:val="002A09C4"/>
    <w:rsid w:val="002A52D3"/>
    <w:rsid w:val="002A55BA"/>
    <w:rsid w:val="002A70D8"/>
    <w:rsid w:val="002A7D68"/>
    <w:rsid w:val="002B0244"/>
    <w:rsid w:val="002B0D12"/>
    <w:rsid w:val="002B0E1F"/>
    <w:rsid w:val="002B0FE7"/>
    <w:rsid w:val="002B2213"/>
    <w:rsid w:val="002B6388"/>
    <w:rsid w:val="002B6694"/>
    <w:rsid w:val="002C3436"/>
    <w:rsid w:val="002C643D"/>
    <w:rsid w:val="002D0481"/>
    <w:rsid w:val="002D5512"/>
    <w:rsid w:val="002D634A"/>
    <w:rsid w:val="002D7DCA"/>
    <w:rsid w:val="002E0DA3"/>
    <w:rsid w:val="002E0EA2"/>
    <w:rsid w:val="002E1539"/>
    <w:rsid w:val="002E2F2B"/>
    <w:rsid w:val="002E37E0"/>
    <w:rsid w:val="002E39CF"/>
    <w:rsid w:val="002E49DB"/>
    <w:rsid w:val="002E73E9"/>
    <w:rsid w:val="002F009E"/>
    <w:rsid w:val="002F178C"/>
    <w:rsid w:val="002F285A"/>
    <w:rsid w:val="002F2B35"/>
    <w:rsid w:val="002F345B"/>
    <w:rsid w:val="002F38A0"/>
    <w:rsid w:val="002F46A0"/>
    <w:rsid w:val="00301E4C"/>
    <w:rsid w:val="003054A4"/>
    <w:rsid w:val="003061E8"/>
    <w:rsid w:val="00311BD5"/>
    <w:rsid w:val="00312E0A"/>
    <w:rsid w:val="00312F45"/>
    <w:rsid w:val="0031332C"/>
    <w:rsid w:val="00314B42"/>
    <w:rsid w:val="00314BCB"/>
    <w:rsid w:val="003166AC"/>
    <w:rsid w:val="00316F9B"/>
    <w:rsid w:val="00317950"/>
    <w:rsid w:val="0032068A"/>
    <w:rsid w:val="00322B1A"/>
    <w:rsid w:val="00322C58"/>
    <w:rsid w:val="003247D0"/>
    <w:rsid w:val="00324A34"/>
    <w:rsid w:val="00326E40"/>
    <w:rsid w:val="00330ABB"/>
    <w:rsid w:val="00331144"/>
    <w:rsid w:val="00333DA3"/>
    <w:rsid w:val="003362CD"/>
    <w:rsid w:val="00336710"/>
    <w:rsid w:val="00336715"/>
    <w:rsid w:val="00336AB4"/>
    <w:rsid w:val="0033719C"/>
    <w:rsid w:val="00341267"/>
    <w:rsid w:val="003412C4"/>
    <w:rsid w:val="00343815"/>
    <w:rsid w:val="00346095"/>
    <w:rsid w:val="00350219"/>
    <w:rsid w:val="00352AF6"/>
    <w:rsid w:val="00353192"/>
    <w:rsid w:val="00354101"/>
    <w:rsid w:val="00354AB7"/>
    <w:rsid w:val="003550DC"/>
    <w:rsid w:val="00355BD2"/>
    <w:rsid w:val="0036137D"/>
    <w:rsid w:val="00361C67"/>
    <w:rsid w:val="003626BF"/>
    <w:rsid w:val="00364DFD"/>
    <w:rsid w:val="00364E1C"/>
    <w:rsid w:val="00372428"/>
    <w:rsid w:val="003744A4"/>
    <w:rsid w:val="00374E48"/>
    <w:rsid w:val="003804DD"/>
    <w:rsid w:val="00381D63"/>
    <w:rsid w:val="00383F9C"/>
    <w:rsid w:val="00386EBF"/>
    <w:rsid w:val="003932B6"/>
    <w:rsid w:val="00395F36"/>
    <w:rsid w:val="003978FB"/>
    <w:rsid w:val="003A2AAA"/>
    <w:rsid w:val="003A2D11"/>
    <w:rsid w:val="003A4930"/>
    <w:rsid w:val="003A5896"/>
    <w:rsid w:val="003A6673"/>
    <w:rsid w:val="003A7E8C"/>
    <w:rsid w:val="003B3487"/>
    <w:rsid w:val="003B483A"/>
    <w:rsid w:val="003B55F5"/>
    <w:rsid w:val="003B5823"/>
    <w:rsid w:val="003B752E"/>
    <w:rsid w:val="003B75F1"/>
    <w:rsid w:val="003C1E7B"/>
    <w:rsid w:val="003C3F0A"/>
    <w:rsid w:val="003D0D1F"/>
    <w:rsid w:val="003D1BE4"/>
    <w:rsid w:val="003D2611"/>
    <w:rsid w:val="003D2D82"/>
    <w:rsid w:val="003D549E"/>
    <w:rsid w:val="003E28CD"/>
    <w:rsid w:val="003F0325"/>
    <w:rsid w:val="003F1FD8"/>
    <w:rsid w:val="003F21AC"/>
    <w:rsid w:val="003F5127"/>
    <w:rsid w:val="003F6002"/>
    <w:rsid w:val="003F7526"/>
    <w:rsid w:val="003F7710"/>
    <w:rsid w:val="00403B88"/>
    <w:rsid w:val="004072B1"/>
    <w:rsid w:val="00407F0C"/>
    <w:rsid w:val="004106EA"/>
    <w:rsid w:val="00410E9C"/>
    <w:rsid w:val="00411CBA"/>
    <w:rsid w:val="00413173"/>
    <w:rsid w:val="00414059"/>
    <w:rsid w:val="00414D8B"/>
    <w:rsid w:val="0041736A"/>
    <w:rsid w:val="00417B93"/>
    <w:rsid w:val="00417EBF"/>
    <w:rsid w:val="004215DB"/>
    <w:rsid w:val="0042329F"/>
    <w:rsid w:val="0042431B"/>
    <w:rsid w:val="0042464B"/>
    <w:rsid w:val="004246E6"/>
    <w:rsid w:val="0042553B"/>
    <w:rsid w:val="00425B90"/>
    <w:rsid w:val="00426999"/>
    <w:rsid w:val="00426BCD"/>
    <w:rsid w:val="00432355"/>
    <w:rsid w:val="00433E58"/>
    <w:rsid w:val="00434D67"/>
    <w:rsid w:val="00436C14"/>
    <w:rsid w:val="00437515"/>
    <w:rsid w:val="004378EC"/>
    <w:rsid w:val="004419B5"/>
    <w:rsid w:val="004425A2"/>
    <w:rsid w:val="00442F4D"/>
    <w:rsid w:val="00444519"/>
    <w:rsid w:val="00452B99"/>
    <w:rsid w:val="00454A59"/>
    <w:rsid w:val="00455564"/>
    <w:rsid w:val="00455629"/>
    <w:rsid w:val="00456F6B"/>
    <w:rsid w:val="00460A25"/>
    <w:rsid w:val="00462E22"/>
    <w:rsid w:val="00470BCA"/>
    <w:rsid w:val="00470FD7"/>
    <w:rsid w:val="0047557C"/>
    <w:rsid w:val="0047607E"/>
    <w:rsid w:val="0047725D"/>
    <w:rsid w:val="00480CBD"/>
    <w:rsid w:val="00481D44"/>
    <w:rsid w:val="00484959"/>
    <w:rsid w:val="00484A5A"/>
    <w:rsid w:val="00484C02"/>
    <w:rsid w:val="00485628"/>
    <w:rsid w:val="00487301"/>
    <w:rsid w:val="004875D6"/>
    <w:rsid w:val="00487602"/>
    <w:rsid w:val="004916D5"/>
    <w:rsid w:val="00494389"/>
    <w:rsid w:val="00495F27"/>
    <w:rsid w:val="004A2E81"/>
    <w:rsid w:val="004A5E2C"/>
    <w:rsid w:val="004A633E"/>
    <w:rsid w:val="004A6C75"/>
    <w:rsid w:val="004B0353"/>
    <w:rsid w:val="004B0E50"/>
    <w:rsid w:val="004B1991"/>
    <w:rsid w:val="004B24A5"/>
    <w:rsid w:val="004B34A3"/>
    <w:rsid w:val="004B5649"/>
    <w:rsid w:val="004B5C03"/>
    <w:rsid w:val="004B732C"/>
    <w:rsid w:val="004B7CB9"/>
    <w:rsid w:val="004C16A1"/>
    <w:rsid w:val="004C299D"/>
    <w:rsid w:val="004C5B30"/>
    <w:rsid w:val="004C62EF"/>
    <w:rsid w:val="004D0B46"/>
    <w:rsid w:val="004D126B"/>
    <w:rsid w:val="004D3539"/>
    <w:rsid w:val="004D7B7B"/>
    <w:rsid w:val="004E364D"/>
    <w:rsid w:val="004E3AD7"/>
    <w:rsid w:val="004E3E38"/>
    <w:rsid w:val="004E4E47"/>
    <w:rsid w:val="004E620B"/>
    <w:rsid w:val="004F0038"/>
    <w:rsid w:val="004F0179"/>
    <w:rsid w:val="004F227E"/>
    <w:rsid w:val="004F50D5"/>
    <w:rsid w:val="00501569"/>
    <w:rsid w:val="0050187C"/>
    <w:rsid w:val="00503016"/>
    <w:rsid w:val="00506321"/>
    <w:rsid w:val="00506C2C"/>
    <w:rsid w:val="00510BC4"/>
    <w:rsid w:val="00510F98"/>
    <w:rsid w:val="00511372"/>
    <w:rsid w:val="005118DC"/>
    <w:rsid w:val="005138CC"/>
    <w:rsid w:val="005150C5"/>
    <w:rsid w:val="005175F7"/>
    <w:rsid w:val="005213DF"/>
    <w:rsid w:val="005234B9"/>
    <w:rsid w:val="00523678"/>
    <w:rsid w:val="00523A52"/>
    <w:rsid w:val="00524987"/>
    <w:rsid w:val="00524DC9"/>
    <w:rsid w:val="0052574B"/>
    <w:rsid w:val="005267AF"/>
    <w:rsid w:val="00530036"/>
    <w:rsid w:val="00536A80"/>
    <w:rsid w:val="005374FA"/>
    <w:rsid w:val="00540982"/>
    <w:rsid w:val="005409EE"/>
    <w:rsid w:val="00541A97"/>
    <w:rsid w:val="00543A56"/>
    <w:rsid w:val="005451F9"/>
    <w:rsid w:val="0054530C"/>
    <w:rsid w:val="00546690"/>
    <w:rsid w:val="00547EE1"/>
    <w:rsid w:val="0055128B"/>
    <w:rsid w:val="005553C7"/>
    <w:rsid w:val="00555F2C"/>
    <w:rsid w:val="00556FFE"/>
    <w:rsid w:val="00557205"/>
    <w:rsid w:val="00560571"/>
    <w:rsid w:val="00560E41"/>
    <w:rsid w:val="00561C09"/>
    <w:rsid w:val="0056395B"/>
    <w:rsid w:val="0056403F"/>
    <w:rsid w:val="00564F16"/>
    <w:rsid w:val="005669C7"/>
    <w:rsid w:val="00570858"/>
    <w:rsid w:val="00570971"/>
    <w:rsid w:val="00573793"/>
    <w:rsid w:val="00575226"/>
    <w:rsid w:val="00577157"/>
    <w:rsid w:val="005777D2"/>
    <w:rsid w:val="005821E3"/>
    <w:rsid w:val="00582852"/>
    <w:rsid w:val="00582A84"/>
    <w:rsid w:val="00582ADC"/>
    <w:rsid w:val="00592193"/>
    <w:rsid w:val="00596DED"/>
    <w:rsid w:val="005A0919"/>
    <w:rsid w:val="005A0E55"/>
    <w:rsid w:val="005A2DD4"/>
    <w:rsid w:val="005A5C4D"/>
    <w:rsid w:val="005A6F37"/>
    <w:rsid w:val="005A70D8"/>
    <w:rsid w:val="005B2089"/>
    <w:rsid w:val="005B2867"/>
    <w:rsid w:val="005B4018"/>
    <w:rsid w:val="005C284D"/>
    <w:rsid w:val="005C3496"/>
    <w:rsid w:val="005C37AB"/>
    <w:rsid w:val="005C4A08"/>
    <w:rsid w:val="005C653F"/>
    <w:rsid w:val="005C6C7B"/>
    <w:rsid w:val="005C7F1C"/>
    <w:rsid w:val="005D2F39"/>
    <w:rsid w:val="005D338D"/>
    <w:rsid w:val="005D47E0"/>
    <w:rsid w:val="005D4F7A"/>
    <w:rsid w:val="005D538A"/>
    <w:rsid w:val="005D53B9"/>
    <w:rsid w:val="005D5635"/>
    <w:rsid w:val="005D5D36"/>
    <w:rsid w:val="005D62CA"/>
    <w:rsid w:val="005D72BC"/>
    <w:rsid w:val="005D73F6"/>
    <w:rsid w:val="005E37C4"/>
    <w:rsid w:val="005E4331"/>
    <w:rsid w:val="005F0673"/>
    <w:rsid w:val="005F11F4"/>
    <w:rsid w:val="005F2305"/>
    <w:rsid w:val="005F38A4"/>
    <w:rsid w:val="005F6F51"/>
    <w:rsid w:val="005F7344"/>
    <w:rsid w:val="006000A7"/>
    <w:rsid w:val="006003EE"/>
    <w:rsid w:val="00600C87"/>
    <w:rsid w:val="00600E91"/>
    <w:rsid w:val="00601C21"/>
    <w:rsid w:val="006027BA"/>
    <w:rsid w:val="00602C18"/>
    <w:rsid w:val="006038DA"/>
    <w:rsid w:val="006040DC"/>
    <w:rsid w:val="00606331"/>
    <w:rsid w:val="006073FF"/>
    <w:rsid w:val="00607F4A"/>
    <w:rsid w:val="006116B3"/>
    <w:rsid w:val="00611AB2"/>
    <w:rsid w:val="00613A9B"/>
    <w:rsid w:val="00614370"/>
    <w:rsid w:val="00620057"/>
    <w:rsid w:val="00620231"/>
    <w:rsid w:val="00620FD8"/>
    <w:rsid w:val="006227B1"/>
    <w:rsid w:val="00622ADA"/>
    <w:rsid w:val="00625B8D"/>
    <w:rsid w:val="0062675B"/>
    <w:rsid w:val="00633165"/>
    <w:rsid w:val="00633623"/>
    <w:rsid w:val="00636848"/>
    <w:rsid w:val="0063754A"/>
    <w:rsid w:val="0064087C"/>
    <w:rsid w:val="00642CA9"/>
    <w:rsid w:val="006437F0"/>
    <w:rsid w:val="0064451B"/>
    <w:rsid w:val="00644C49"/>
    <w:rsid w:val="00647361"/>
    <w:rsid w:val="00647B63"/>
    <w:rsid w:val="0065118A"/>
    <w:rsid w:val="00651764"/>
    <w:rsid w:val="00652DD5"/>
    <w:rsid w:val="006531CD"/>
    <w:rsid w:val="00653831"/>
    <w:rsid w:val="0065586A"/>
    <w:rsid w:val="00660F69"/>
    <w:rsid w:val="00660F85"/>
    <w:rsid w:val="006624C3"/>
    <w:rsid w:val="00670037"/>
    <w:rsid w:val="00671186"/>
    <w:rsid w:val="00672ECF"/>
    <w:rsid w:val="006739CC"/>
    <w:rsid w:val="006813F5"/>
    <w:rsid w:val="00682490"/>
    <w:rsid w:val="0068278C"/>
    <w:rsid w:val="006844DA"/>
    <w:rsid w:val="006846EF"/>
    <w:rsid w:val="006864F0"/>
    <w:rsid w:val="00686587"/>
    <w:rsid w:val="00686DF5"/>
    <w:rsid w:val="00694C4A"/>
    <w:rsid w:val="00694EA4"/>
    <w:rsid w:val="0069531B"/>
    <w:rsid w:val="0069629D"/>
    <w:rsid w:val="006968AD"/>
    <w:rsid w:val="00696F1B"/>
    <w:rsid w:val="00697453"/>
    <w:rsid w:val="006A22B1"/>
    <w:rsid w:val="006A236D"/>
    <w:rsid w:val="006A23F8"/>
    <w:rsid w:val="006A4DBB"/>
    <w:rsid w:val="006A5760"/>
    <w:rsid w:val="006A591B"/>
    <w:rsid w:val="006A643C"/>
    <w:rsid w:val="006B0269"/>
    <w:rsid w:val="006B1628"/>
    <w:rsid w:val="006B17BC"/>
    <w:rsid w:val="006B6A60"/>
    <w:rsid w:val="006C0820"/>
    <w:rsid w:val="006C0D4F"/>
    <w:rsid w:val="006C3FD2"/>
    <w:rsid w:val="006C5ABC"/>
    <w:rsid w:val="006D02A2"/>
    <w:rsid w:val="006D1CD4"/>
    <w:rsid w:val="006D24CD"/>
    <w:rsid w:val="006D36E8"/>
    <w:rsid w:val="006D5093"/>
    <w:rsid w:val="006D5F26"/>
    <w:rsid w:val="006D6FD3"/>
    <w:rsid w:val="006D7034"/>
    <w:rsid w:val="006E12C7"/>
    <w:rsid w:val="006E1385"/>
    <w:rsid w:val="006E470D"/>
    <w:rsid w:val="006E6055"/>
    <w:rsid w:val="006E7174"/>
    <w:rsid w:val="006F0634"/>
    <w:rsid w:val="006F207C"/>
    <w:rsid w:val="006F4052"/>
    <w:rsid w:val="006F6494"/>
    <w:rsid w:val="0070080D"/>
    <w:rsid w:val="00702B21"/>
    <w:rsid w:val="00704420"/>
    <w:rsid w:val="00705D39"/>
    <w:rsid w:val="007076C9"/>
    <w:rsid w:val="007106C4"/>
    <w:rsid w:val="00712680"/>
    <w:rsid w:val="007132B3"/>
    <w:rsid w:val="00714E3F"/>
    <w:rsid w:val="00720858"/>
    <w:rsid w:val="007224EF"/>
    <w:rsid w:val="00723498"/>
    <w:rsid w:val="007268CE"/>
    <w:rsid w:val="00727255"/>
    <w:rsid w:val="0073069D"/>
    <w:rsid w:val="0073664C"/>
    <w:rsid w:val="007367B8"/>
    <w:rsid w:val="0073686D"/>
    <w:rsid w:val="00737E32"/>
    <w:rsid w:val="007412A9"/>
    <w:rsid w:val="00742681"/>
    <w:rsid w:val="00746155"/>
    <w:rsid w:val="00746B14"/>
    <w:rsid w:val="00750B94"/>
    <w:rsid w:val="007513C0"/>
    <w:rsid w:val="00752666"/>
    <w:rsid w:val="00754AC3"/>
    <w:rsid w:val="00756D5E"/>
    <w:rsid w:val="00760A52"/>
    <w:rsid w:val="00760DEC"/>
    <w:rsid w:val="0076170A"/>
    <w:rsid w:val="00761B9F"/>
    <w:rsid w:val="007628A1"/>
    <w:rsid w:val="00762EC4"/>
    <w:rsid w:val="00764CCC"/>
    <w:rsid w:val="0076544A"/>
    <w:rsid w:val="007668AC"/>
    <w:rsid w:val="007703CD"/>
    <w:rsid w:val="00774457"/>
    <w:rsid w:val="00774A47"/>
    <w:rsid w:val="00774AF3"/>
    <w:rsid w:val="00776A3D"/>
    <w:rsid w:val="00781B2E"/>
    <w:rsid w:val="0078313C"/>
    <w:rsid w:val="00784646"/>
    <w:rsid w:val="007849E5"/>
    <w:rsid w:val="00785E9C"/>
    <w:rsid w:val="0078638D"/>
    <w:rsid w:val="00786447"/>
    <w:rsid w:val="00786A22"/>
    <w:rsid w:val="00786B1F"/>
    <w:rsid w:val="00791548"/>
    <w:rsid w:val="0079276E"/>
    <w:rsid w:val="0079287F"/>
    <w:rsid w:val="00793FBD"/>
    <w:rsid w:val="007947DD"/>
    <w:rsid w:val="00796B31"/>
    <w:rsid w:val="00797CE5"/>
    <w:rsid w:val="00797E66"/>
    <w:rsid w:val="007A1596"/>
    <w:rsid w:val="007A416F"/>
    <w:rsid w:val="007A4B61"/>
    <w:rsid w:val="007A63E9"/>
    <w:rsid w:val="007A69AE"/>
    <w:rsid w:val="007B03A3"/>
    <w:rsid w:val="007B1178"/>
    <w:rsid w:val="007B3961"/>
    <w:rsid w:val="007B652A"/>
    <w:rsid w:val="007C15EC"/>
    <w:rsid w:val="007C421F"/>
    <w:rsid w:val="007C67BC"/>
    <w:rsid w:val="007D0AC4"/>
    <w:rsid w:val="007D3C54"/>
    <w:rsid w:val="007D3EB7"/>
    <w:rsid w:val="007E241F"/>
    <w:rsid w:val="007E544E"/>
    <w:rsid w:val="007E6BFF"/>
    <w:rsid w:val="007E73AF"/>
    <w:rsid w:val="007E7C70"/>
    <w:rsid w:val="007E7EA3"/>
    <w:rsid w:val="007F031E"/>
    <w:rsid w:val="007F0AB5"/>
    <w:rsid w:val="007F2DB1"/>
    <w:rsid w:val="007F3B69"/>
    <w:rsid w:val="007F7768"/>
    <w:rsid w:val="007F7E99"/>
    <w:rsid w:val="00802120"/>
    <w:rsid w:val="0080357E"/>
    <w:rsid w:val="00806AA8"/>
    <w:rsid w:val="00807A77"/>
    <w:rsid w:val="00810586"/>
    <w:rsid w:val="008126EE"/>
    <w:rsid w:val="00812DDD"/>
    <w:rsid w:val="00812F7B"/>
    <w:rsid w:val="00815F18"/>
    <w:rsid w:val="00816C61"/>
    <w:rsid w:val="0082044A"/>
    <w:rsid w:val="00821E83"/>
    <w:rsid w:val="00825401"/>
    <w:rsid w:val="00827276"/>
    <w:rsid w:val="0083047A"/>
    <w:rsid w:val="00830C83"/>
    <w:rsid w:val="008311F1"/>
    <w:rsid w:val="00833063"/>
    <w:rsid w:val="008347BD"/>
    <w:rsid w:val="00835735"/>
    <w:rsid w:val="00836050"/>
    <w:rsid w:val="008407D0"/>
    <w:rsid w:val="00840D34"/>
    <w:rsid w:val="00841C1B"/>
    <w:rsid w:val="00843D54"/>
    <w:rsid w:val="00844ACF"/>
    <w:rsid w:val="008450B9"/>
    <w:rsid w:val="008506D8"/>
    <w:rsid w:val="00851000"/>
    <w:rsid w:val="00851129"/>
    <w:rsid w:val="00852065"/>
    <w:rsid w:val="0085238D"/>
    <w:rsid w:val="00852C3E"/>
    <w:rsid w:val="008540B3"/>
    <w:rsid w:val="00854F0A"/>
    <w:rsid w:val="00855A5A"/>
    <w:rsid w:val="00856184"/>
    <w:rsid w:val="00856492"/>
    <w:rsid w:val="008566CA"/>
    <w:rsid w:val="0085673A"/>
    <w:rsid w:val="00862F09"/>
    <w:rsid w:val="0086575A"/>
    <w:rsid w:val="00865937"/>
    <w:rsid w:val="00871E2F"/>
    <w:rsid w:val="00875920"/>
    <w:rsid w:val="008762FC"/>
    <w:rsid w:val="0087796E"/>
    <w:rsid w:val="00881B91"/>
    <w:rsid w:val="00882EED"/>
    <w:rsid w:val="00883385"/>
    <w:rsid w:val="00884770"/>
    <w:rsid w:val="00885724"/>
    <w:rsid w:val="00890235"/>
    <w:rsid w:val="00892884"/>
    <w:rsid w:val="00892B88"/>
    <w:rsid w:val="00895FDE"/>
    <w:rsid w:val="008979EE"/>
    <w:rsid w:val="008A1822"/>
    <w:rsid w:val="008A211B"/>
    <w:rsid w:val="008A25E5"/>
    <w:rsid w:val="008A2603"/>
    <w:rsid w:val="008A3911"/>
    <w:rsid w:val="008A45C4"/>
    <w:rsid w:val="008A5A74"/>
    <w:rsid w:val="008A6B38"/>
    <w:rsid w:val="008A6B46"/>
    <w:rsid w:val="008B0275"/>
    <w:rsid w:val="008B40FB"/>
    <w:rsid w:val="008B507A"/>
    <w:rsid w:val="008C2108"/>
    <w:rsid w:val="008C4F25"/>
    <w:rsid w:val="008C5F01"/>
    <w:rsid w:val="008D15C6"/>
    <w:rsid w:val="008D207C"/>
    <w:rsid w:val="008D4417"/>
    <w:rsid w:val="008D6561"/>
    <w:rsid w:val="008D6948"/>
    <w:rsid w:val="008D6B0E"/>
    <w:rsid w:val="008D70CA"/>
    <w:rsid w:val="008D773E"/>
    <w:rsid w:val="008E076E"/>
    <w:rsid w:val="008E2CC8"/>
    <w:rsid w:val="008E3E36"/>
    <w:rsid w:val="008E411B"/>
    <w:rsid w:val="008E4761"/>
    <w:rsid w:val="008E5374"/>
    <w:rsid w:val="008E69A0"/>
    <w:rsid w:val="008F025C"/>
    <w:rsid w:val="008F422D"/>
    <w:rsid w:val="008F5977"/>
    <w:rsid w:val="00904ED9"/>
    <w:rsid w:val="00906627"/>
    <w:rsid w:val="00907315"/>
    <w:rsid w:val="00911113"/>
    <w:rsid w:val="00912DC4"/>
    <w:rsid w:val="009148F7"/>
    <w:rsid w:val="00915F28"/>
    <w:rsid w:val="00924B5B"/>
    <w:rsid w:val="009274F1"/>
    <w:rsid w:val="0092786D"/>
    <w:rsid w:val="00930D60"/>
    <w:rsid w:val="00935886"/>
    <w:rsid w:val="0093607A"/>
    <w:rsid w:val="009365FC"/>
    <w:rsid w:val="00940C33"/>
    <w:rsid w:val="00941E9F"/>
    <w:rsid w:val="009420FD"/>
    <w:rsid w:val="00943AEC"/>
    <w:rsid w:val="009444EB"/>
    <w:rsid w:val="00944E69"/>
    <w:rsid w:val="009476E2"/>
    <w:rsid w:val="0095423E"/>
    <w:rsid w:val="00954A71"/>
    <w:rsid w:val="0095639D"/>
    <w:rsid w:val="0096182B"/>
    <w:rsid w:val="00961C72"/>
    <w:rsid w:val="0096341C"/>
    <w:rsid w:val="009707D6"/>
    <w:rsid w:val="00971199"/>
    <w:rsid w:val="00972231"/>
    <w:rsid w:val="00972D75"/>
    <w:rsid w:val="0097449A"/>
    <w:rsid w:val="00975781"/>
    <w:rsid w:val="00975B07"/>
    <w:rsid w:val="00980782"/>
    <w:rsid w:val="00980B21"/>
    <w:rsid w:val="00980E4F"/>
    <w:rsid w:val="00982D6E"/>
    <w:rsid w:val="00982D9F"/>
    <w:rsid w:val="00984176"/>
    <w:rsid w:val="00986E62"/>
    <w:rsid w:val="00987DB3"/>
    <w:rsid w:val="00990862"/>
    <w:rsid w:val="009934AF"/>
    <w:rsid w:val="00994EB8"/>
    <w:rsid w:val="00995076"/>
    <w:rsid w:val="009963B2"/>
    <w:rsid w:val="009973BF"/>
    <w:rsid w:val="00997844"/>
    <w:rsid w:val="00997E73"/>
    <w:rsid w:val="009A0033"/>
    <w:rsid w:val="009A248E"/>
    <w:rsid w:val="009A4950"/>
    <w:rsid w:val="009A6201"/>
    <w:rsid w:val="009A769C"/>
    <w:rsid w:val="009A7D3C"/>
    <w:rsid w:val="009B058A"/>
    <w:rsid w:val="009B0C04"/>
    <w:rsid w:val="009B3425"/>
    <w:rsid w:val="009B4AE2"/>
    <w:rsid w:val="009B546B"/>
    <w:rsid w:val="009B5ADC"/>
    <w:rsid w:val="009B6C52"/>
    <w:rsid w:val="009C1A12"/>
    <w:rsid w:val="009C2CB6"/>
    <w:rsid w:val="009C4FDA"/>
    <w:rsid w:val="009C6854"/>
    <w:rsid w:val="009D1CD9"/>
    <w:rsid w:val="009D7507"/>
    <w:rsid w:val="009D76D3"/>
    <w:rsid w:val="009E3C26"/>
    <w:rsid w:val="009E4A67"/>
    <w:rsid w:val="009E6736"/>
    <w:rsid w:val="009E79F6"/>
    <w:rsid w:val="009E7C76"/>
    <w:rsid w:val="009F0E5F"/>
    <w:rsid w:val="009F1EAC"/>
    <w:rsid w:val="009F28ED"/>
    <w:rsid w:val="009F3846"/>
    <w:rsid w:val="009F5C1A"/>
    <w:rsid w:val="00A0308B"/>
    <w:rsid w:val="00A046BB"/>
    <w:rsid w:val="00A04784"/>
    <w:rsid w:val="00A058B2"/>
    <w:rsid w:val="00A07661"/>
    <w:rsid w:val="00A076F4"/>
    <w:rsid w:val="00A07B4D"/>
    <w:rsid w:val="00A11216"/>
    <w:rsid w:val="00A127F0"/>
    <w:rsid w:val="00A16DF3"/>
    <w:rsid w:val="00A2156B"/>
    <w:rsid w:val="00A236AC"/>
    <w:rsid w:val="00A23DD8"/>
    <w:rsid w:val="00A24DAF"/>
    <w:rsid w:val="00A254AC"/>
    <w:rsid w:val="00A25F4D"/>
    <w:rsid w:val="00A26494"/>
    <w:rsid w:val="00A30F42"/>
    <w:rsid w:val="00A31FBB"/>
    <w:rsid w:val="00A33009"/>
    <w:rsid w:val="00A41BDF"/>
    <w:rsid w:val="00A422B5"/>
    <w:rsid w:val="00A4244C"/>
    <w:rsid w:val="00A448BC"/>
    <w:rsid w:val="00A455F2"/>
    <w:rsid w:val="00A45EB0"/>
    <w:rsid w:val="00A5080A"/>
    <w:rsid w:val="00A512BB"/>
    <w:rsid w:val="00A514FF"/>
    <w:rsid w:val="00A51E48"/>
    <w:rsid w:val="00A5418D"/>
    <w:rsid w:val="00A56717"/>
    <w:rsid w:val="00A605C6"/>
    <w:rsid w:val="00A60CFE"/>
    <w:rsid w:val="00A61980"/>
    <w:rsid w:val="00A623C8"/>
    <w:rsid w:val="00A63C94"/>
    <w:rsid w:val="00A64575"/>
    <w:rsid w:val="00A645B1"/>
    <w:rsid w:val="00A6550D"/>
    <w:rsid w:val="00A66670"/>
    <w:rsid w:val="00A666D7"/>
    <w:rsid w:val="00A667F8"/>
    <w:rsid w:val="00A73862"/>
    <w:rsid w:val="00A747B4"/>
    <w:rsid w:val="00A7514F"/>
    <w:rsid w:val="00A77623"/>
    <w:rsid w:val="00A80318"/>
    <w:rsid w:val="00A82C9E"/>
    <w:rsid w:val="00A832FC"/>
    <w:rsid w:val="00A85B6D"/>
    <w:rsid w:val="00A86A57"/>
    <w:rsid w:val="00A9060E"/>
    <w:rsid w:val="00A93359"/>
    <w:rsid w:val="00A938F3"/>
    <w:rsid w:val="00A939C6"/>
    <w:rsid w:val="00A9479F"/>
    <w:rsid w:val="00A949E8"/>
    <w:rsid w:val="00A94E8D"/>
    <w:rsid w:val="00A94E9E"/>
    <w:rsid w:val="00A950C2"/>
    <w:rsid w:val="00A95EC3"/>
    <w:rsid w:val="00A97D1F"/>
    <w:rsid w:val="00AA74D7"/>
    <w:rsid w:val="00AB439C"/>
    <w:rsid w:val="00AB48AD"/>
    <w:rsid w:val="00AB4CB6"/>
    <w:rsid w:val="00AB57D8"/>
    <w:rsid w:val="00AB7465"/>
    <w:rsid w:val="00AC3C47"/>
    <w:rsid w:val="00AC4F07"/>
    <w:rsid w:val="00AC65A9"/>
    <w:rsid w:val="00AD1049"/>
    <w:rsid w:val="00AD29FE"/>
    <w:rsid w:val="00AD5A3B"/>
    <w:rsid w:val="00AD5EFD"/>
    <w:rsid w:val="00AE049E"/>
    <w:rsid w:val="00AE070B"/>
    <w:rsid w:val="00AE4A35"/>
    <w:rsid w:val="00AE4E0C"/>
    <w:rsid w:val="00AE55BC"/>
    <w:rsid w:val="00AE5D65"/>
    <w:rsid w:val="00AE6A2F"/>
    <w:rsid w:val="00AF1662"/>
    <w:rsid w:val="00AF2270"/>
    <w:rsid w:val="00AF37DE"/>
    <w:rsid w:val="00AF50FF"/>
    <w:rsid w:val="00B00C17"/>
    <w:rsid w:val="00B01F95"/>
    <w:rsid w:val="00B03704"/>
    <w:rsid w:val="00B03972"/>
    <w:rsid w:val="00B05339"/>
    <w:rsid w:val="00B05A03"/>
    <w:rsid w:val="00B065F8"/>
    <w:rsid w:val="00B066E6"/>
    <w:rsid w:val="00B12C12"/>
    <w:rsid w:val="00B1454F"/>
    <w:rsid w:val="00B146CC"/>
    <w:rsid w:val="00B16649"/>
    <w:rsid w:val="00B20CFA"/>
    <w:rsid w:val="00B25751"/>
    <w:rsid w:val="00B261BF"/>
    <w:rsid w:val="00B26280"/>
    <w:rsid w:val="00B26E77"/>
    <w:rsid w:val="00B277CC"/>
    <w:rsid w:val="00B27AFF"/>
    <w:rsid w:val="00B31C7B"/>
    <w:rsid w:val="00B362AD"/>
    <w:rsid w:val="00B36CB9"/>
    <w:rsid w:val="00B3784C"/>
    <w:rsid w:val="00B37B52"/>
    <w:rsid w:val="00B37C76"/>
    <w:rsid w:val="00B46BBF"/>
    <w:rsid w:val="00B5431B"/>
    <w:rsid w:val="00B556DE"/>
    <w:rsid w:val="00B55D7A"/>
    <w:rsid w:val="00B56BF2"/>
    <w:rsid w:val="00B63929"/>
    <w:rsid w:val="00B63ED0"/>
    <w:rsid w:val="00B64EB4"/>
    <w:rsid w:val="00B651AF"/>
    <w:rsid w:val="00B65595"/>
    <w:rsid w:val="00B6789A"/>
    <w:rsid w:val="00B712FA"/>
    <w:rsid w:val="00B72101"/>
    <w:rsid w:val="00B743E2"/>
    <w:rsid w:val="00B743EF"/>
    <w:rsid w:val="00B76F03"/>
    <w:rsid w:val="00B8312A"/>
    <w:rsid w:val="00B83B5A"/>
    <w:rsid w:val="00B879FE"/>
    <w:rsid w:val="00B9024C"/>
    <w:rsid w:val="00B935E7"/>
    <w:rsid w:val="00B95020"/>
    <w:rsid w:val="00B952DA"/>
    <w:rsid w:val="00B97DF0"/>
    <w:rsid w:val="00BA0614"/>
    <w:rsid w:val="00BA07BE"/>
    <w:rsid w:val="00BA24EA"/>
    <w:rsid w:val="00BA30FE"/>
    <w:rsid w:val="00BA4AB4"/>
    <w:rsid w:val="00BA5ACF"/>
    <w:rsid w:val="00BA5C1B"/>
    <w:rsid w:val="00BA63B8"/>
    <w:rsid w:val="00BB0EA7"/>
    <w:rsid w:val="00BB40D9"/>
    <w:rsid w:val="00BB4495"/>
    <w:rsid w:val="00BB5162"/>
    <w:rsid w:val="00BB584A"/>
    <w:rsid w:val="00BB659E"/>
    <w:rsid w:val="00BB71E0"/>
    <w:rsid w:val="00BB781B"/>
    <w:rsid w:val="00BC31B4"/>
    <w:rsid w:val="00BC440F"/>
    <w:rsid w:val="00BC551A"/>
    <w:rsid w:val="00BC683E"/>
    <w:rsid w:val="00BD00E0"/>
    <w:rsid w:val="00BD0162"/>
    <w:rsid w:val="00BD095B"/>
    <w:rsid w:val="00BD146F"/>
    <w:rsid w:val="00BD78B3"/>
    <w:rsid w:val="00BE04E8"/>
    <w:rsid w:val="00BE1BBE"/>
    <w:rsid w:val="00BE36CB"/>
    <w:rsid w:val="00BE7258"/>
    <w:rsid w:val="00BF183E"/>
    <w:rsid w:val="00BF46B1"/>
    <w:rsid w:val="00BF7C3C"/>
    <w:rsid w:val="00C00085"/>
    <w:rsid w:val="00C021EE"/>
    <w:rsid w:val="00C03893"/>
    <w:rsid w:val="00C124FB"/>
    <w:rsid w:val="00C13563"/>
    <w:rsid w:val="00C13888"/>
    <w:rsid w:val="00C139F7"/>
    <w:rsid w:val="00C14BFE"/>
    <w:rsid w:val="00C14E1A"/>
    <w:rsid w:val="00C1773B"/>
    <w:rsid w:val="00C22A1D"/>
    <w:rsid w:val="00C22BBE"/>
    <w:rsid w:val="00C24546"/>
    <w:rsid w:val="00C26D3F"/>
    <w:rsid w:val="00C2761A"/>
    <w:rsid w:val="00C33BB9"/>
    <w:rsid w:val="00C33D3F"/>
    <w:rsid w:val="00C34C1F"/>
    <w:rsid w:val="00C36447"/>
    <w:rsid w:val="00C40069"/>
    <w:rsid w:val="00C402A4"/>
    <w:rsid w:val="00C4291B"/>
    <w:rsid w:val="00C44C21"/>
    <w:rsid w:val="00C45A5D"/>
    <w:rsid w:val="00C545B1"/>
    <w:rsid w:val="00C5613A"/>
    <w:rsid w:val="00C5697E"/>
    <w:rsid w:val="00C57213"/>
    <w:rsid w:val="00C63181"/>
    <w:rsid w:val="00C63D32"/>
    <w:rsid w:val="00C6432D"/>
    <w:rsid w:val="00C64639"/>
    <w:rsid w:val="00C66A8E"/>
    <w:rsid w:val="00C67286"/>
    <w:rsid w:val="00C7087E"/>
    <w:rsid w:val="00C74270"/>
    <w:rsid w:val="00C76766"/>
    <w:rsid w:val="00C76AD9"/>
    <w:rsid w:val="00C76F1C"/>
    <w:rsid w:val="00C7729D"/>
    <w:rsid w:val="00C819C0"/>
    <w:rsid w:val="00C8681E"/>
    <w:rsid w:val="00C9022F"/>
    <w:rsid w:val="00C912DF"/>
    <w:rsid w:val="00C92A60"/>
    <w:rsid w:val="00C92CCB"/>
    <w:rsid w:val="00C93E4F"/>
    <w:rsid w:val="00CA04DD"/>
    <w:rsid w:val="00CA1A87"/>
    <w:rsid w:val="00CA2316"/>
    <w:rsid w:val="00CA2BCF"/>
    <w:rsid w:val="00CA487D"/>
    <w:rsid w:val="00CA5DD9"/>
    <w:rsid w:val="00CA5E6D"/>
    <w:rsid w:val="00CA6462"/>
    <w:rsid w:val="00CB0335"/>
    <w:rsid w:val="00CB05C6"/>
    <w:rsid w:val="00CB0604"/>
    <w:rsid w:val="00CB3070"/>
    <w:rsid w:val="00CC07A9"/>
    <w:rsid w:val="00CC1B88"/>
    <w:rsid w:val="00CC217B"/>
    <w:rsid w:val="00CC219C"/>
    <w:rsid w:val="00CC28AA"/>
    <w:rsid w:val="00CC6C1E"/>
    <w:rsid w:val="00CD2FF3"/>
    <w:rsid w:val="00CD3B42"/>
    <w:rsid w:val="00CD4932"/>
    <w:rsid w:val="00CD5EA2"/>
    <w:rsid w:val="00CD7CAE"/>
    <w:rsid w:val="00CE27D3"/>
    <w:rsid w:val="00CE3FA7"/>
    <w:rsid w:val="00CF07C3"/>
    <w:rsid w:val="00CF2404"/>
    <w:rsid w:val="00CF2539"/>
    <w:rsid w:val="00D01195"/>
    <w:rsid w:val="00D0127E"/>
    <w:rsid w:val="00D03B22"/>
    <w:rsid w:val="00D03C76"/>
    <w:rsid w:val="00D0674A"/>
    <w:rsid w:val="00D1190F"/>
    <w:rsid w:val="00D119BD"/>
    <w:rsid w:val="00D13867"/>
    <w:rsid w:val="00D142DB"/>
    <w:rsid w:val="00D147A9"/>
    <w:rsid w:val="00D14A69"/>
    <w:rsid w:val="00D15D1A"/>
    <w:rsid w:val="00D16A98"/>
    <w:rsid w:val="00D16F9A"/>
    <w:rsid w:val="00D17506"/>
    <w:rsid w:val="00D2259E"/>
    <w:rsid w:val="00D22E8E"/>
    <w:rsid w:val="00D23CB0"/>
    <w:rsid w:val="00D25065"/>
    <w:rsid w:val="00D2697F"/>
    <w:rsid w:val="00D3261F"/>
    <w:rsid w:val="00D37136"/>
    <w:rsid w:val="00D378CC"/>
    <w:rsid w:val="00D3793B"/>
    <w:rsid w:val="00D425E7"/>
    <w:rsid w:val="00D427B6"/>
    <w:rsid w:val="00D45C1C"/>
    <w:rsid w:val="00D46E03"/>
    <w:rsid w:val="00D46E92"/>
    <w:rsid w:val="00D514BA"/>
    <w:rsid w:val="00D51AAC"/>
    <w:rsid w:val="00D54CD7"/>
    <w:rsid w:val="00D552D8"/>
    <w:rsid w:val="00D570E3"/>
    <w:rsid w:val="00D636B1"/>
    <w:rsid w:val="00D63965"/>
    <w:rsid w:val="00D63DC7"/>
    <w:rsid w:val="00D65F14"/>
    <w:rsid w:val="00D66759"/>
    <w:rsid w:val="00D66997"/>
    <w:rsid w:val="00D66FEF"/>
    <w:rsid w:val="00D675FD"/>
    <w:rsid w:val="00D70A9E"/>
    <w:rsid w:val="00D71635"/>
    <w:rsid w:val="00D71641"/>
    <w:rsid w:val="00D72318"/>
    <w:rsid w:val="00D724DC"/>
    <w:rsid w:val="00D73236"/>
    <w:rsid w:val="00D74BCC"/>
    <w:rsid w:val="00D74D58"/>
    <w:rsid w:val="00D760E0"/>
    <w:rsid w:val="00D76F22"/>
    <w:rsid w:val="00D775A2"/>
    <w:rsid w:val="00D81497"/>
    <w:rsid w:val="00D8187D"/>
    <w:rsid w:val="00D81E39"/>
    <w:rsid w:val="00D85674"/>
    <w:rsid w:val="00D85E6B"/>
    <w:rsid w:val="00D862FD"/>
    <w:rsid w:val="00D935CE"/>
    <w:rsid w:val="00D937E9"/>
    <w:rsid w:val="00D93857"/>
    <w:rsid w:val="00D945F3"/>
    <w:rsid w:val="00D9493B"/>
    <w:rsid w:val="00D94B08"/>
    <w:rsid w:val="00D95A26"/>
    <w:rsid w:val="00D96005"/>
    <w:rsid w:val="00D973BA"/>
    <w:rsid w:val="00D973F6"/>
    <w:rsid w:val="00DA089F"/>
    <w:rsid w:val="00DA415B"/>
    <w:rsid w:val="00DA5020"/>
    <w:rsid w:val="00DA5C53"/>
    <w:rsid w:val="00DA65B5"/>
    <w:rsid w:val="00DA72F8"/>
    <w:rsid w:val="00DB0E7E"/>
    <w:rsid w:val="00DB0F54"/>
    <w:rsid w:val="00DB1DEC"/>
    <w:rsid w:val="00DB2715"/>
    <w:rsid w:val="00DB3488"/>
    <w:rsid w:val="00DB43A7"/>
    <w:rsid w:val="00DB48BF"/>
    <w:rsid w:val="00DC1341"/>
    <w:rsid w:val="00DC2110"/>
    <w:rsid w:val="00DC44FF"/>
    <w:rsid w:val="00DC4675"/>
    <w:rsid w:val="00DC64B5"/>
    <w:rsid w:val="00DD2C9F"/>
    <w:rsid w:val="00DE241E"/>
    <w:rsid w:val="00DE3625"/>
    <w:rsid w:val="00DE3CEC"/>
    <w:rsid w:val="00DE6C8B"/>
    <w:rsid w:val="00DF12F7"/>
    <w:rsid w:val="00DF1962"/>
    <w:rsid w:val="00DF75D8"/>
    <w:rsid w:val="00E00478"/>
    <w:rsid w:val="00E00E24"/>
    <w:rsid w:val="00E0146C"/>
    <w:rsid w:val="00E0333B"/>
    <w:rsid w:val="00E03BEC"/>
    <w:rsid w:val="00E1110F"/>
    <w:rsid w:val="00E143F1"/>
    <w:rsid w:val="00E164CD"/>
    <w:rsid w:val="00E16817"/>
    <w:rsid w:val="00E20DB6"/>
    <w:rsid w:val="00E21774"/>
    <w:rsid w:val="00E21FF3"/>
    <w:rsid w:val="00E2201F"/>
    <w:rsid w:val="00E2220D"/>
    <w:rsid w:val="00E2233D"/>
    <w:rsid w:val="00E22627"/>
    <w:rsid w:val="00E22DE7"/>
    <w:rsid w:val="00E272BD"/>
    <w:rsid w:val="00E308AF"/>
    <w:rsid w:val="00E32CC6"/>
    <w:rsid w:val="00E36382"/>
    <w:rsid w:val="00E3644D"/>
    <w:rsid w:val="00E36AD3"/>
    <w:rsid w:val="00E37049"/>
    <w:rsid w:val="00E37713"/>
    <w:rsid w:val="00E455D1"/>
    <w:rsid w:val="00E46221"/>
    <w:rsid w:val="00E46502"/>
    <w:rsid w:val="00E4735A"/>
    <w:rsid w:val="00E473D4"/>
    <w:rsid w:val="00E512CF"/>
    <w:rsid w:val="00E51F44"/>
    <w:rsid w:val="00E52A79"/>
    <w:rsid w:val="00E52CA5"/>
    <w:rsid w:val="00E61C8D"/>
    <w:rsid w:val="00E63689"/>
    <w:rsid w:val="00E702D5"/>
    <w:rsid w:val="00E72319"/>
    <w:rsid w:val="00E72E07"/>
    <w:rsid w:val="00E73F9E"/>
    <w:rsid w:val="00E76955"/>
    <w:rsid w:val="00E76D35"/>
    <w:rsid w:val="00E77298"/>
    <w:rsid w:val="00E7747E"/>
    <w:rsid w:val="00E7761F"/>
    <w:rsid w:val="00E80A03"/>
    <w:rsid w:val="00E80AE6"/>
    <w:rsid w:val="00E83583"/>
    <w:rsid w:val="00E83712"/>
    <w:rsid w:val="00E83C61"/>
    <w:rsid w:val="00E85163"/>
    <w:rsid w:val="00E85D99"/>
    <w:rsid w:val="00E87194"/>
    <w:rsid w:val="00E875CE"/>
    <w:rsid w:val="00E87AC9"/>
    <w:rsid w:val="00E912D9"/>
    <w:rsid w:val="00E92B5F"/>
    <w:rsid w:val="00E92FE9"/>
    <w:rsid w:val="00E9310F"/>
    <w:rsid w:val="00E93218"/>
    <w:rsid w:val="00E93876"/>
    <w:rsid w:val="00E9399D"/>
    <w:rsid w:val="00E95DCB"/>
    <w:rsid w:val="00E967F2"/>
    <w:rsid w:val="00E96A8E"/>
    <w:rsid w:val="00E97258"/>
    <w:rsid w:val="00E973C2"/>
    <w:rsid w:val="00E97F17"/>
    <w:rsid w:val="00EA3252"/>
    <w:rsid w:val="00EA4A09"/>
    <w:rsid w:val="00EA5DAB"/>
    <w:rsid w:val="00EA6321"/>
    <w:rsid w:val="00EA6570"/>
    <w:rsid w:val="00EA6EBB"/>
    <w:rsid w:val="00EB0104"/>
    <w:rsid w:val="00EB0C4B"/>
    <w:rsid w:val="00EB14CA"/>
    <w:rsid w:val="00EB14DA"/>
    <w:rsid w:val="00EB246E"/>
    <w:rsid w:val="00EB5C88"/>
    <w:rsid w:val="00EB7FD5"/>
    <w:rsid w:val="00EC2E52"/>
    <w:rsid w:val="00EC4424"/>
    <w:rsid w:val="00EC532D"/>
    <w:rsid w:val="00EC5832"/>
    <w:rsid w:val="00EC601B"/>
    <w:rsid w:val="00EC62CC"/>
    <w:rsid w:val="00EC6C6E"/>
    <w:rsid w:val="00EC79CA"/>
    <w:rsid w:val="00ED0122"/>
    <w:rsid w:val="00ED26CB"/>
    <w:rsid w:val="00ED2712"/>
    <w:rsid w:val="00ED2F38"/>
    <w:rsid w:val="00ED4C52"/>
    <w:rsid w:val="00ED54D8"/>
    <w:rsid w:val="00EE46F9"/>
    <w:rsid w:val="00EE4B5F"/>
    <w:rsid w:val="00EF0308"/>
    <w:rsid w:val="00EF2837"/>
    <w:rsid w:val="00EF4436"/>
    <w:rsid w:val="00F0061A"/>
    <w:rsid w:val="00F01E48"/>
    <w:rsid w:val="00F02A48"/>
    <w:rsid w:val="00F02EAA"/>
    <w:rsid w:val="00F0321F"/>
    <w:rsid w:val="00F03646"/>
    <w:rsid w:val="00F0379B"/>
    <w:rsid w:val="00F03B84"/>
    <w:rsid w:val="00F04981"/>
    <w:rsid w:val="00F053E5"/>
    <w:rsid w:val="00F062B6"/>
    <w:rsid w:val="00F10E58"/>
    <w:rsid w:val="00F11606"/>
    <w:rsid w:val="00F11CD0"/>
    <w:rsid w:val="00F120A6"/>
    <w:rsid w:val="00F1289C"/>
    <w:rsid w:val="00F15ED9"/>
    <w:rsid w:val="00F16741"/>
    <w:rsid w:val="00F17A6E"/>
    <w:rsid w:val="00F20E7A"/>
    <w:rsid w:val="00F215D1"/>
    <w:rsid w:val="00F23677"/>
    <w:rsid w:val="00F25250"/>
    <w:rsid w:val="00F2627E"/>
    <w:rsid w:val="00F351AC"/>
    <w:rsid w:val="00F37522"/>
    <w:rsid w:val="00F40D2E"/>
    <w:rsid w:val="00F420D8"/>
    <w:rsid w:val="00F42CD6"/>
    <w:rsid w:val="00F50EA6"/>
    <w:rsid w:val="00F520C2"/>
    <w:rsid w:val="00F5462D"/>
    <w:rsid w:val="00F55304"/>
    <w:rsid w:val="00F56AEF"/>
    <w:rsid w:val="00F61FEC"/>
    <w:rsid w:val="00F62928"/>
    <w:rsid w:val="00F62A08"/>
    <w:rsid w:val="00F631B3"/>
    <w:rsid w:val="00F64E15"/>
    <w:rsid w:val="00F64F9C"/>
    <w:rsid w:val="00F676E2"/>
    <w:rsid w:val="00F72CBA"/>
    <w:rsid w:val="00F737AA"/>
    <w:rsid w:val="00F74894"/>
    <w:rsid w:val="00F81E93"/>
    <w:rsid w:val="00F829AE"/>
    <w:rsid w:val="00F90ADA"/>
    <w:rsid w:val="00F9288F"/>
    <w:rsid w:val="00F94B56"/>
    <w:rsid w:val="00F96135"/>
    <w:rsid w:val="00F964CE"/>
    <w:rsid w:val="00F96E16"/>
    <w:rsid w:val="00F97F1A"/>
    <w:rsid w:val="00F97F51"/>
    <w:rsid w:val="00FA063A"/>
    <w:rsid w:val="00FA4C8E"/>
    <w:rsid w:val="00FA4EE1"/>
    <w:rsid w:val="00FA615D"/>
    <w:rsid w:val="00FB1AAD"/>
    <w:rsid w:val="00FB266D"/>
    <w:rsid w:val="00FB4122"/>
    <w:rsid w:val="00FB6420"/>
    <w:rsid w:val="00FC0883"/>
    <w:rsid w:val="00FC10B1"/>
    <w:rsid w:val="00FC159F"/>
    <w:rsid w:val="00FC313C"/>
    <w:rsid w:val="00FC33A4"/>
    <w:rsid w:val="00FC463B"/>
    <w:rsid w:val="00FC4E9B"/>
    <w:rsid w:val="00FC5583"/>
    <w:rsid w:val="00FC564F"/>
    <w:rsid w:val="00FD0EEB"/>
    <w:rsid w:val="00FD59CE"/>
    <w:rsid w:val="00FE0882"/>
    <w:rsid w:val="00FE271F"/>
    <w:rsid w:val="00FE2C68"/>
    <w:rsid w:val="00FE3A33"/>
    <w:rsid w:val="00FE3F7F"/>
    <w:rsid w:val="00FE4758"/>
    <w:rsid w:val="00FE7C10"/>
    <w:rsid w:val="00FF14B1"/>
    <w:rsid w:val="00FF2487"/>
    <w:rsid w:val="00FF3940"/>
    <w:rsid w:val="00FF61E5"/>
    <w:rsid w:val="00FF6924"/>
    <w:rsid w:val="00FF6A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EC26A4"/>
  <w15:docId w15:val="{C72D4BCC-25E4-420D-905C-FFF77807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D9"/>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005"/>
    <w:rPr>
      <w:rFonts w:eastAsia="MS Mincho"/>
    </w:rPr>
  </w:style>
  <w:style w:type="paragraph" w:styleId="Footer">
    <w:name w:val="footer"/>
    <w:basedOn w:val="Normal"/>
    <w:link w:val="FooterChar"/>
    <w:uiPriority w:val="99"/>
    <w:unhideWhenUsed/>
    <w:rsid w:val="00D96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005"/>
    <w:rPr>
      <w:rFonts w:eastAsia="MS Mincho"/>
    </w:rPr>
  </w:style>
  <w:style w:type="character" w:styleId="CommentReference">
    <w:name w:val="annotation reference"/>
    <w:basedOn w:val="DefaultParagraphFont"/>
    <w:uiPriority w:val="99"/>
    <w:semiHidden/>
    <w:unhideWhenUsed/>
    <w:rsid w:val="005B4018"/>
    <w:rPr>
      <w:sz w:val="16"/>
      <w:szCs w:val="16"/>
    </w:rPr>
  </w:style>
  <w:style w:type="paragraph" w:styleId="CommentText">
    <w:name w:val="annotation text"/>
    <w:basedOn w:val="Normal"/>
    <w:link w:val="CommentTextChar"/>
    <w:uiPriority w:val="99"/>
    <w:unhideWhenUsed/>
    <w:rsid w:val="005B401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B4018"/>
    <w:rPr>
      <w:sz w:val="20"/>
      <w:szCs w:val="20"/>
    </w:rPr>
  </w:style>
  <w:style w:type="paragraph" w:styleId="BalloonText">
    <w:name w:val="Balloon Text"/>
    <w:basedOn w:val="Normal"/>
    <w:link w:val="BalloonTextChar"/>
    <w:uiPriority w:val="99"/>
    <w:semiHidden/>
    <w:unhideWhenUsed/>
    <w:rsid w:val="005B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18"/>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8979EE"/>
    <w:rPr>
      <w:rFonts w:eastAsia="MS Mincho"/>
      <w:b/>
      <w:bCs/>
    </w:rPr>
  </w:style>
  <w:style w:type="character" w:customStyle="1" w:styleId="CommentSubjectChar">
    <w:name w:val="Comment Subject Char"/>
    <w:basedOn w:val="CommentTextChar"/>
    <w:link w:val="CommentSubject"/>
    <w:uiPriority w:val="99"/>
    <w:semiHidden/>
    <w:rsid w:val="008979EE"/>
    <w:rPr>
      <w:rFonts w:eastAsia="MS Mincho"/>
      <w:b/>
      <w:bCs/>
      <w:sz w:val="20"/>
      <w:szCs w:val="20"/>
    </w:rPr>
  </w:style>
  <w:style w:type="paragraph" w:styleId="EndnoteText">
    <w:name w:val="endnote text"/>
    <w:basedOn w:val="Normal"/>
    <w:link w:val="EndnoteTextChar"/>
    <w:uiPriority w:val="99"/>
    <w:semiHidden/>
    <w:unhideWhenUsed/>
    <w:rsid w:val="00E46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221"/>
    <w:rPr>
      <w:rFonts w:eastAsia="MS Mincho"/>
      <w:sz w:val="20"/>
      <w:szCs w:val="20"/>
    </w:rPr>
  </w:style>
  <w:style w:type="character" w:styleId="EndnoteReference">
    <w:name w:val="endnote reference"/>
    <w:basedOn w:val="DefaultParagraphFont"/>
    <w:uiPriority w:val="99"/>
    <w:semiHidden/>
    <w:unhideWhenUsed/>
    <w:rsid w:val="00E46221"/>
    <w:rPr>
      <w:vertAlign w:val="superscript"/>
    </w:rPr>
  </w:style>
  <w:style w:type="paragraph" w:styleId="FootnoteText">
    <w:name w:val="footnote text"/>
    <w:basedOn w:val="Normal"/>
    <w:link w:val="FootnoteTextChar"/>
    <w:uiPriority w:val="99"/>
    <w:unhideWhenUsed/>
    <w:rsid w:val="00E46221"/>
    <w:pPr>
      <w:spacing w:after="0" w:line="240" w:lineRule="auto"/>
    </w:pPr>
    <w:rPr>
      <w:sz w:val="20"/>
      <w:szCs w:val="20"/>
    </w:rPr>
  </w:style>
  <w:style w:type="character" w:customStyle="1" w:styleId="FootnoteTextChar">
    <w:name w:val="Footnote Text Char"/>
    <w:basedOn w:val="DefaultParagraphFont"/>
    <w:link w:val="FootnoteText"/>
    <w:uiPriority w:val="99"/>
    <w:rsid w:val="00E46221"/>
    <w:rPr>
      <w:rFonts w:eastAsia="MS Mincho"/>
      <w:sz w:val="20"/>
      <w:szCs w:val="20"/>
    </w:rPr>
  </w:style>
  <w:style w:type="character" w:styleId="FootnoteReference">
    <w:name w:val="footnote reference"/>
    <w:basedOn w:val="DefaultParagraphFont"/>
    <w:uiPriority w:val="99"/>
    <w:unhideWhenUsed/>
    <w:rsid w:val="00E46221"/>
    <w:rPr>
      <w:vertAlign w:val="superscript"/>
    </w:rPr>
  </w:style>
  <w:style w:type="paragraph" w:customStyle="1" w:styleId="EndNoteBibliographyTitle">
    <w:name w:val="EndNote Bibliography Title"/>
    <w:basedOn w:val="Normal"/>
    <w:link w:val="EndNoteBibliographyTitleChar"/>
    <w:rsid w:val="00D945F3"/>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D945F3"/>
    <w:rPr>
      <w:rFonts w:ascii="Times New Roman" w:eastAsia="MS Mincho" w:hAnsi="Times New Roman" w:cs="Times New Roman"/>
      <w:noProof/>
      <w:lang w:val="en-US"/>
    </w:rPr>
  </w:style>
  <w:style w:type="paragraph" w:customStyle="1" w:styleId="EndNoteBibliography">
    <w:name w:val="EndNote Bibliography"/>
    <w:basedOn w:val="Normal"/>
    <w:link w:val="EndNoteBibliographyChar"/>
    <w:rsid w:val="00D945F3"/>
    <w:pPr>
      <w:spacing w:line="240" w:lineRule="auto"/>
      <w:jc w:val="center"/>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945F3"/>
    <w:rPr>
      <w:rFonts w:ascii="Times New Roman" w:eastAsia="MS Mincho" w:hAnsi="Times New Roman" w:cs="Times New Roman"/>
      <w:noProof/>
      <w:lang w:val="en-US"/>
    </w:rPr>
  </w:style>
  <w:style w:type="character" w:styleId="Hyperlink">
    <w:name w:val="Hyperlink"/>
    <w:basedOn w:val="DefaultParagraphFont"/>
    <w:uiPriority w:val="99"/>
    <w:unhideWhenUsed/>
    <w:rsid w:val="000509B4"/>
    <w:rPr>
      <w:color w:val="0563C1" w:themeColor="hyperlink"/>
      <w:u w:val="single"/>
    </w:rPr>
  </w:style>
  <w:style w:type="paragraph" w:styleId="NormalWeb">
    <w:name w:val="Normal (Web)"/>
    <w:basedOn w:val="Normal"/>
    <w:link w:val="NormalWebChar"/>
    <w:uiPriority w:val="99"/>
    <w:unhideWhenUsed/>
    <w:rsid w:val="00294F3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9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997"/>
    <w:pPr>
      <w:ind w:left="720"/>
      <w:contextualSpacing/>
    </w:pPr>
  </w:style>
  <w:style w:type="character" w:styleId="LineNumber">
    <w:name w:val="line number"/>
    <w:basedOn w:val="DefaultParagraphFont"/>
    <w:uiPriority w:val="99"/>
    <w:semiHidden/>
    <w:unhideWhenUsed/>
    <w:rsid w:val="000F2781"/>
  </w:style>
  <w:style w:type="paragraph" w:styleId="Revision">
    <w:name w:val="Revision"/>
    <w:hidden/>
    <w:uiPriority w:val="99"/>
    <w:semiHidden/>
    <w:rsid w:val="00F37522"/>
    <w:pPr>
      <w:spacing w:after="0" w:line="240" w:lineRule="auto"/>
    </w:pPr>
    <w:rPr>
      <w:rFonts w:eastAsia="MS Mincho"/>
    </w:rPr>
  </w:style>
  <w:style w:type="character" w:styleId="FollowedHyperlink">
    <w:name w:val="FollowedHyperlink"/>
    <w:basedOn w:val="DefaultParagraphFont"/>
    <w:uiPriority w:val="99"/>
    <w:semiHidden/>
    <w:unhideWhenUsed/>
    <w:rsid w:val="009E6736"/>
    <w:rPr>
      <w:color w:val="954F72" w:themeColor="followedHyperlink"/>
      <w:u w:val="single"/>
    </w:rPr>
  </w:style>
  <w:style w:type="character" w:customStyle="1" w:styleId="NormalWebChar">
    <w:name w:val="Normal (Web) Char"/>
    <w:link w:val="NormalWeb"/>
    <w:uiPriority w:val="99"/>
    <w:rsid w:val="00411CBA"/>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164CD"/>
    <w:rPr>
      <w:color w:val="605E5C"/>
      <w:shd w:val="clear" w:color="auto" w:fill="E1DFDD"/>
    </w:rPr>
  </w:style>
  <w:style w:type="character" w:customStyle="1" w:styleId="UnresolvedMention2">
    <w:name w:val="Unresolved Mention2"/>
    <w:basedOn w:val="DefaultParagraphFont"/>
    <w:uiPriority w:val="99"/>
    <w:semiHidden/>
    <w:unhideWhenUsed/>
    <w:rsid w:val="00BB781B"/>
    <w:rPr>
      <w:color w:val="605E5C"/>
      <w:shd w:val="clear" w:color="auto" w:fill="E1DFDD"/>
    </w:rPr>
  </w:style>
  <w:style w:type="character" w:customStyle="1" w:styleId="UnresolvedMention3">
    <w:name w:val="Unresolved Mention3"/>
    <w:basedOn w:val="DefaultParagraphFont"/>
    <w:uiPriority w:val="99"/>
    <w:semiHidden/>
    <w:unhideWhenUsed/>
    <w:rsid w:val="00836050"/>
    <w:rPr>
      <w:color w:val="605E5C"/>
      <w:shd w:val="clear" w:color="auto" w:fill="E1DFDD"/>
    </w:rPr>
  </w:style>
  <w:style w:type="character" w:customStyle="1" w:styleId="UnresolvedMention4">
    <w:name w:val="Unresolved Mention4"/>
    <w:basedOn w:val="DefaultParagraphFont"/>
    <w:uiPriority w:val="99"/>
    <w:semiHidden/>
    <w:unhideWhenUsed/>
    <w:rsid w:val="00454A59"/>
    <w:rPr>
      <w:color w:val="605E5C"/>
      <w:shd w:val="clear" w:color="auto" w:fill="E1DFDD"/>
    </w:rPr>
  </w:style>
  <w:style w:type="character" w:customStyle="1" w:styleId="UnresolvedMention5">
    <w:name w:val="Unresolved Mention5"/>
    <w:basedOn w:val="DefaultParagraphFont"/>
    <w:uiPriority w:val="99"/>
    <w:semiHidden/>
    <w:unhideWhenUsed/>
    <w:rsid w:val="005C7F1C"/>
    <w:rPr>
      <w:color w:val="605E5C"/>
      <w:shd w:val="clear" w:color="auto" w:fill="E1DFDD"/>
    </w:rPr>
  </w:style>
  <w:style w:type="character" w:customStyle="1" w:styleId="UnresolvedMention">
    <w:name w:val="Unresolved Mention"/>
    <w:basedOn w:val="DefaultParagraphFont"/>
    <w:uiPriority w:val="99"/>
    <w:semiHidden/>
    <w:unhideWhenUsed/>
    <w:rsid w:val="0065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6702">
      <w:bodyDiv w:val="1"/>
      <w:marLeft w:val="0"/>
      <w:marRight w:val="0"/>
      <w:marTop w:val="0"/>
      <w:marBottom w:val="0"/>
      <w:divBdr>
        <w:top w:val="none" w:sz="0" w:space="0" w:color="auto"/>
        <w:left w:val="none" w:sz="0" w:space="0" w:color="auto"/>
        <w:bottom w:val="none" w:sz="0" w:space="0" w:color="auto"/>
        <w:right w:val="none" w:sz="0" w:space="0" w:color="auto"/>
      </w:divBdr>
    </w:div>
    <w:div w:id="1094059634">
      <w:bodyDiv w:val="1"/>
      <w:marLeft w:val="0"/>
      <w:marRight w:val="0"/>
      <w:marTop w:val="0"/>
      <w:marBottom w:val="0"/>
      <w:divBdr>
        <w:top w:val="none" w:sz="0" w:space="0" w:color="auto"/>
        <w:left w:val="none" w:sz="0" w:space="0" w:color="auto"/>
        <w:bottom w:val="none" w:sz="0" w:space="0" w:color="auto"/>
        <w:right w:val="none" w:sz="0" w:space="0" w:color="auto"/>
      </w:divBdr>
      <w:divsChild>
        <w:div w:id="103623909">
          <w:marLeft w:val="0"/>
          <w:marRight w:val="0"/>
          <w:marTop w:val="0"/>
          <w:marBottom w:val="0"/>
          <w:divBdr>
            <w:top w:val="none" w:sz="0" w:space="0" w:color="auto"/>
            <w:left w:val="none" w:sz="0" w:space="0" w:color="auto"/>
            <w:bottom w:val="none" w:sz="0" w:space="0" w:color="auto"/>
            <w:right w:val="none" w:sz="0" w:space="0" w:color="auto"/>
          </w:divBdr>
        </w:div>
        <w:div w:id="173036427">
          <w:marLeft w:val="0"/>
          <w:marRight w:val="0"/>
          <w:marTop w:val="0"/>
          <w:marBottom w:val="0"/>
          <w:divBdr>
            <w:top w:val="none" w:sz="0" w:space="0" w:color="auto"/>
            <w:left w:val="none" w:sz="0" w:space="0" w:color="auto"/>
            <w:bottom w:val="none" w:sz="0" w:space="0" w:color="auto"/>
            <w:right w:val="none" w:sz="0" w:space="0" w:color="auto"/>
          </w:divBdr>
        </w:div>
        <w:div w:id="436678626">
          <w:marLeft w:val="0"/>
          <w:marRight w:val="0"/>
          <w:marTop w:val="0"/>
          <w:marBottom w:val="0"/>
          <w:divBdr>
            <w:top w:val="none" w:sz="0" w:space="0" w:color="auto"/>
            <w:left w:val="none" w:sz="0" w:space="0" w:color="auto"/>
            <w:bottom w:val="none" w:sz="0" w:space="0" w:color="auto"/>
            <w:right w:val="none" w:sz="0" w:space="0" w:color="auto"/>
          </w:divBdr>
        </w:div>
        <w:div w:id="726801780">
          <w:marLeft w:val="0"/>
          <w:marRight w:val="0"/>
          <w:marTop w:val="0"/>
          <w:marBottom w:val="0"/>
          <w:divBdr>
            <w:top w:val="none" w:sz="0" w:space="0" w:color="auto"/>
            <w:left w:val="none" w:sz="0" w:space="0" w:color="auto"/>
            <w:bottom w:val="none" w:sz="0" w:space="0" w:color="auto"/>
            <w:right w:val="none" w:sz="0" w:space="0" w:color="auto"/>
          </w:divBdr>
        </w:div>
        <w:div w:id="750003216">
          <w:marLeft w:val="0"/>
          <w:marRight w:val="0"/>
          <w:marTop w:val="0"/>
          <w:marBottom w:val="0"/>
          <w:divBdr>
            <w:top w:val="none" w:sz="0" w:space="0" w:color="auto"/>
            <w:left w:val="none" w:sz="0" w:space="0" w:color="auto"/>
            <w:bottom w:val="none" w:sz="0" w:space="0" w:color="auto"/>
            <w:right w:val="none" w:sz="0" w:space="0" w:color="auto"/>
          </w:divBdr>
        </w:div>
        <w:div w:id="1268847273">
          <w:marLeft w:val="0"/>
          <w:marRight w:val="0"/>
          <w:marTop w:val="0"/>
          <w:marBottom w:val="0"/>
          <w:divBdr>
            <w:top w:val="none" w:sz="0" w:space="0" w:color="auto"/>
            <w:left w:val="none" w:sz="0" w:space="0" w:color="auto"/>
            <w:bottom w:val="none" w:sz="0" w:space="0" w:color="auto"/>
            <w:right w:val="none" w:sz="0" w:space="0" w:color="auto"/>
          </w:divBdr>
        </w:div>
        <w:div w:id="1394083164">
          <w:marLeft w:val="0"/>
          <w:marRight w:val="0"/>
          <w:marTop w:val="0"/>
          <w:marBottom w:val="0"/>
          <w:divBdr>
            <w:top w:val="none" w:sz="0" w:space="0" w:color="auto"/>
            <w:left w:val="none" w:sz="0" w:space="0" w:color="auto"/>
            <w:bottom w:val="none" w:sz="0" w:space="0" w:color="auto"/>
            <w:right w:val="none" w:sz="0" w:space="0" w:color="auto"/>
          </w:divBdr>
        </w:div>
        <w:div w:id="1552035569">
          <w:marLeft w:val="0"/>
          <w:marRight w:val="0"/>
          <w:marTop w:val="0"/>
          <w:marBottom w:val="0"/>
          <w:divBdr>
            <w:top w:val="none" w:sz="0" w:space="0" w:color="auto"/>
            <w:left w:val="none" w:sz="0" w:space="0" w:color="auto"/>
            <w:bottom w:val="none" w:sz="0" w:space="0" w:color="auto"/>
            <w:right w:val="none" w:sz="0" w:space="0" w:color="auto"/>
          </w:divBdr>
        </w:div>
        <w:div w:id="1706131310">
          <w:marLeft w:val="0"/>
          <w:marRight w:val="0"/>
          <w:marTop w:val="0"/>
          <w:marBottom w:val="0"/>
          <w:divBdr>
            <w:top w:val="none" w:sz="0" w:space="0" w:color="auto"/>
            <w:left w:val="none" w:sz="0" w:space="0" w:color="auto"/>
            <w:bottom w:val="none" w:sz="0" w:space="0" w:color="auto"/>
            <w:right w:val="none" w:sz="0" w:space="0" w:color="auto"/>
          </w:divBdr>
        </w:div>
        <w:div w:id="1781803063">
          <w:marLeft w:val="0"/>
          <w:marRight w:val="0"/>
          <w:marTop w:val="0"/>
          <w:marBottom w:val="0"/>
          <w:divBdr>
            <w:top w:val="none" w:sz="0" w:space="0" w:color="auto"/>
            <w:left w:val="none" w:sz="0" w:space="0" w:color="auto"/>
            <w:bottom w:val="none" w:sz="0" w:space="0" w:color="auto"/>
            <w:right w:val="none" w:sz="0" w:space="0" w:color="auto"/>
          </w:divBdr>
        </w:div>
        <w:div w:id="1951356110">
          <w:marLeft w:val="0"/>
          <w:marRight w:val="0"/>
          <w:marTop w:val="0"/>
          <w:marBottom w:val="0"/>
          <w:divBdr>
            <w:top w:val="none" w:sz="0" w:space="0" w:color="auto"/>
            <w:left w:val="none" w:sz="0" w:space="0" w:color="auto"/>
            <w:bottom w:val="none" w:sz="0" w:space="0" w:color="auto"/>
            <w:right w:val="none" w:sz="0" w:space="0" w:color="auto"/>
          </w:divBdr>
        </w:div>
        <w:div w:id="1976065183">
          <w:marLeft w:val="0"/>
          <w:marRight w:val="0"/>
          <w:marTop w:val="0"/>
          <w:marBottom w:val="0"/>
          <w:divBdr>
            <w:top w:val="none" w:sz="0" w:space="0" w:color="auto"/>
            <w:left w:val="none" w:sz="0" w:space="0" w:color="auto"/>
            <w:bottom w:val="none" w:sz="0" w:space="0" w:color="auto"/>
            <w:right w:val="none" w:sz="0" w:space="0" w:color="auto"/>
          </w:divBdr>
        </w:div>
        <w:div w:id="2052418139">
          <w:marLeft w:val="0"/>
          <w:marRight w:val="0"/>
          <w:marTop w:val="0"/>
          <w:marBottom w:val="0"/>
          <w:divBdr>
            <w:top w:val="none" w:sz="0" w:space="0" w:color="auto"/>
            <w:left w:val="none" w:sz="0" w:space="0" w:color="auto"/>
            <w:bottom w:val="none" w:sz="0" w:space="0" w:color="auto"/>
            <w:right w:val="none" w:sz="0" w:space="0" w:color="auto"/>
          </w:divBdr>
        </w:div>
        <w:div w:id="2064061438">
          <w:marLeft w:val="0"/>
          <w:marRight w:val="0"/>
          <w:marTop w:val="0"/>
          <w:marBottom w:val="0"/>
          <w:divBdr>
            <w:top w:val="none" w:sz="0" w:space="0" w:color="auto"/>
            <w:left w:val="none" w:sz="0" w:space="0" w:color="auto"/>
            <w:bottom w:val="none" w:sz="0" w:space="0" w:color="auto"/>
            <w:right w:val="none" w:sz="0" w:space="0" w:color="auto"/>
          </w:divBdr>
        </w:div>
      </w:divsChild>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 w:id="1817801237">
      <w:bodyDiv w:val="1"/>
      <w:marLeft w:val="0"/>
      <w:marRight w:val="0"/>
      <w:marTop w:val="0"/>
      <w:marBottom w:val="0"/>
      <w:divBdr>
        <w:top w:val="none" w:sz="0" w:space="0" w:color="auto"/>
        <w:left w:val="none" w:sz="0" w:space="0" w:color="auto"/>
        <w:bottom w:val="none" w:sz="0" w:space="0" w:color="auto"/>
        <w:right w:val="none" w:sz="0" w:space="0" w:color="auto"/>
      </w:divBdr>
    </w:div>
    <w:div w:id="1864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sf.io/txf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9609-498B-488C-9ACC-A1D2E0D4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12451</Words>
  <Characters>70975</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Ashleigh</dc:creator>
  <cp:keywords/>
  <dc:description/>
  <cp:lastModifiedBy>Hardman, Charlotte [cah]</cp:lastModifiedBy>
  <cp:revision>2</cp:revision>
  <cp:lastPrinted>2018-07-02T12:13:00Z</cp:lastPrinted>
  <dcterms:created xsi:type="dcterms:W3CDTF">2019-09-02T15:55:00Z</dcterms:created>
  <dcterms:modified xsi:type="dcterms:W3CDTF">2019-09-02T15:55:00Z</dcterms:modified>
</cp:coreProperties>
</file>