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B1208" w14:textId="77777777" w:rsidR="00FD59AA" w:rsidRPr="00820524" w:rsidRDefault="00325A52" w:rsidP="00FD59AA">
      <w:pPr>
        <w:pStyle w:val="Heading1"/>
        <w:rPr>
          <w:rStyle w:val="TitleChar"/>
          <w:rFonts w:asciiTheme="minorHAnsi" w:hAnsiTheme="minorHAnsi" w:cstheme="minorHAnsi"/>
          <w:b w:val="0"/>
          <w:bCs/>
          <w:noProof/>
          <w:lang w:val="en-US"/>
        </w:rPr>
      </w:pPr>
      <w:r w:rsidRPr="00820524">
        <w:rPr>
          <w:rStyle w:val="TitleChar"/>
          <w:rFonts w:asciiTheme="minorHAnsi" w:hAnsiTheme="minorHAnsi" w:cstheme="minorHAnsi"/>
          <w:b w:val="0"/>
          <w:bCs/>
          <w:noProof/>
          <w:lang w:val="en-US"/>
        </w:rPr>
        <w:t>Feminist Epistemology and Pragmatic Encroachment</w:t>
      </w:r>
    </w:p>
    <w:p w14:paraId="1DD0C296" w14:textId="77777777" w:rsidR="00FD59AA" w:rsidRPr="00820524" w:rsidRDefault="00FD59AA" w:rsidP="00FD59AA">
      <w:pPr>
        <w:rPr>
          <w:b/>
          <w:bCs/>
          <w:noProof/>
          <w:lang w:val="en-US"/>
        </w:rPr>
      </w:pPr>
    </w:p>
    <w:p w14:paraId="40BF7700" w14:textId="3179842F" w:rsidR="00C554EB" w:rsidRPr="00820524" w:rsidRDefault="00910930" w:rsidP="00FD59AA">
      <w:pPr>
        <w:rPr>
          <w:noProof/>
          <w:lang w:val="en-US"/>
        </w:rPr>
      </w:pPr>
      <w:r w:rsidRPr="00820524">
        <w:rPr>
          <w:noProof/>
          <w:lang w:val="en-US"/>
        </w:rPr>
        <w:t>Rob</w:t>
      </w:r>
      <w:r w:rsidR="0022588F" w:rsidRPr="00820524">
        <w:rPr>
          <w:noProof/>
          <w:lang w:val="en-US"/>
        </w:rPr>
        <w:t>in McKenna</w:t>
      </w:r>
      <w:r w:rsidR="0022588F" w:rsidRPr="00820524">
        <w:rPr>
          <w:noProof/>
          <w:lang w:val="en-US"/>
        </w:rPr>
        <w:tab/>
      </w:r>
    </w:p>
    <w:p w14:paraId="0E6E1DCA" w14:textId="77777777" w:rsidR="00FD59AA" w:rsidRPr="00820524" w:rsidRDefault="00FD59AA" w:rsidP="00FD59AA">
      <w:pPr>
        <w:rPr>
          <w:rFonts w:eastAsia="Times New Roman" w:cs="Times New Roman"/>
          <w:noProof/>
          <w:kern w:val="24"/>
          <w:lang w:val="en-US"/>
        </w:rPr>
      </w:pPr>
    </w:p>
    <w:p w14:paraId="15983C8A" w14:textId="50417A28" w:rsidR="00FD59AA" w:rsidRPr="00820524" w:rsidRDefault="00714327" w:rsidP="00FD59AA">
      <w:pPr>
        <w:rPr>
          <w:noProof/>
          <w:lang w:val="en-US"/>
        </w:rPr>
      </w:pPr>
      <w:r w:rsidRPr="00820524">
        <w:rPr>
          <w:rStyle w:val="Heading1Char"/>
          <w:rFonts w:asciiTheme="minorHAnsi" w:eastAsiaTheme="minorHAnsi" w:hAnsiTheme="minorHAnsi" w:cstheme="minorHAnsi"/>
          <w:b w:val="0"/>
          <w:noProof/>
          <w:lang w:val="en-US"/>
        </w:rPr>
        <w:t>Abstract</w:t>
      </w:r>
      <w:r w:rsidR="00987868">
        <w:rPr>
          <w:rStyle w:val="Heading1Char"/>
          <w:rFonts w:asciiTheme="minorHAnsi" w:eastAsiaTheme="minorHAnsi" w:hAnsiTheme="minorHAnsi" w:cstheme="minorHAnsi"/>
          <w:b w:val="0"/>
          <w:noProof/>
          <w:lang w:val="en-US"/>
        </w:rPr>
        <w:t>:</w:t>
      </w:r>
      <w:r w:rsidRPr="00820524">
        <w:rPr>
          <w:noProof/>
          <w:lang w:val="en-US"/>
        </w:rPr>
        <w:t xml:space="preserve"> </w:t>
      </w:r>
    </w:p>
    <w:p w14:paraId="070FC880" w14:textId="77777777" w:rsidR="0052711D" w:rsidRDefault="0052711D" w:rsidP="005458D6">
      <w:pPr>
        <w:spacing w:after="0" w:line="360" w:lineRule="auto"/>
        <w:ind w:right="713"/>
        <w:rPr>
          <w:rFonts w:asciiTheme="minorHAnsi" w:hAnsiTheme="minorHAnsi" w:cstheme="minorHAnsi"/>
          <w:noProof/>
          <w:lang w:val="en-US"/>
        </w:rPr>
      </w:pPr>
    </w:p>
    <w:p w14:paraId="6983DA65" w14:textId="3164E772" w:rsidR="007311DC" w:rsidRPr="00820524" w:rsidRDefault="00AB577E" w:rsidP="005458D6">
      <w:pPr>
        <w:spacing w:after="0" w:line="360" w:lineRule="auto"/>
        <w:ind w:right="713"/>
        <w:rPr>
          <w:rFonts w:asciiTheme="minorHAnsi" w:hAnsiTheme="minorHAnsi" w:cstheme="minorHAnsi"/>
          <w:noProof/>
          <w:lang w:val="en-US"/>
        </w:rPr>
      </w:pPr>
      <w:r w:rsidRPr="00820524">
        <w:rPr>
          <w:rFonts w:asciiTheme="minorHAnsi" w:hAnsiTheme="minorHAnsi" w:cstheme="minorHAnsi"/>
          <w:noProof/>
          <w:lang w:val="en-US"/>
        </w:rPr>
        <w:t xml:space="preserve">Pragmatic encroachers argue that whether you know that </w:t>
      </w:r>
      <w:r w:rsidRPr="00820524">
        <w:rPr>
          <w:rFonts w:asciiTheme="minorHAnsi" w:hAnsiTheme="minorHAnsi" w:cstheme="minorHAnsi"/>
          <w:i/>
          <w:noProof/>
          <w:lang w:val="en-US"/>
        </w:rPr>
        <w:t xml:space="preserve">p </w:t>
      </w:r>
      <w:r w:rsidRPr="00820524">
        <w:rPr>
          <w:rFonts w:asciiTheme="minorHAnsi" w:hAnsiTheme="minorHAnsi" w:cstheme="minorHAnsi"/>
          <w:noProof/>
          <w:lang w:val="en-US"/>
        </w:rPr>
        <w:t>depends on a combination of pragmat</w:t>
      </w:r>
      <w:r w:rsidR="00D227CC" w:rsidRPr="00820524">
        <w:rPr>
          <w:rFonts w:asciiTheme="minorHAnsi" w:hAnsiTheme="minorHAnsi" w:cstheme="minorHAnsi"/>
          <w:noProof/>
          <w:lang w:val="en-US"/>
        </w:rPr>
        <w:t>ic and epistemic factors. Most</w:t>
      </w:r>
      <w:r w:rsidRPr="00820524">
        <w:rPr>
          <w:rFonts w:asciiTheme="minorHAnsi" w:hAnsiTheme="minorHAnsi" w:cstheme="minorHAnsi"/>
          <w:noProof/>
          <w:lang w:val="en-US"/>
        </w:rPr>
        <w:t xml:space="preserve"> defences of</w:t>
      </w:r>
      <w:r w:rsidR="00D227CC" w:rsidRPr="00820524">
        <w:rPr>
          <w:rFonts w:asciiTheme="minorHAnsi" w:hAnsiTheme="minorHAnsi" w:cstheme="minorHAnsi"/>
          <w:noProof/>
          <w:lang w:val="en-US"/>
        </w:rPr>
        <w:t xml:space="preserve"> pragmatic encroachment </w:t>
      </w:r>
      <w:r w:rsidRPr="00820524">
        <w:rPr>
          <w:rFonts w:asciiTheme="minorHAnsi" w:hAnsiTheme="minorHAnsi" w:cstheme="minorHAnsi"/>
          <w:noProof/>
          <w:lang w:val="en-US"/>
        </w:rPr>
        <w:t>focus on a particular pragmatic factor: how much is at stake for an ind</w:t>
      </w:r>
      <w:r w:rsidR="00E80891" w:rsidRPr="00820524">
        <w:rPr>
          <w:rFonts w:asciiTheme="minorHAnsi" w:hAnsiTheme="minorHAnsi" w:cstheme="minorHAnsi"/>
          <w:noProof/>
          <w:lang w:val="en-US"/>
        </w:rPr>
        <w:t>ividual. This raises a question: a</w:t>
      </w:r>
      <w:r w:rsidRPr="00820524">
        <w:rPr>
          <w:rFonts w:asciiTheme="minorHAnsi" w:hAnsiTheme="minorHAnsi" w:cstheme="minorHAnsi"/>
          <w:noProof/>
          <w:lang w:val="en-US"/>
        </w:rPr>
        <w:t xml:space="preserve">re there reasons for thinking that knowledge depends on other pragmatic factors that parallel the reasons for thinking that </w:t>
      </w:r>
      <w:r w:rsidR="0016365C" w:rsidRPr="00820524">
        <w:rPr>
          <w:rFonts w:asciiTheme="minorHAnsi" w:hAnsiTheme="minorHAnsi" w:cstheme="minorHAnsi"/>
          <w:noProof/>
          <w:lang w:val="en-US"/>
        </w:rPr>
        <w:t>knowledge depends on the stakes?</w:t>
      </w:r>
      <w:r w:rsidR="00636071" w:rsidRPr="00820524">
        <w:rPr>
          <w:rFonts w:asciiTheme="minorHAnsi" w:hAnsiTheme="minorHAnsi" w:cstheme="minorHAnsi"/>
          <w:noProof/>
          <w:lang w:val="en-US"/>
        </w:rPr>
        <w:t xml:space="preserve"> </w:t>
      </w:r>
      <w:r w:rsidR="00642F27" w:rsidRPr="00820524">
        <w:rPr>
          <w:rFonts w:asciiTheme="minorHAnsi" w:hAnsiTheme="minorHAnsi" w:cstheme="minorHAnsi"/>
          <w:noProof/>
          <w:lang w:val="en-US"/>
        </w:rPr>
        <w:t xml:space="preserve"> In this paper I argue that </w:t>
      </w:r>
      <w:r w:rsidRPr="00820524">
        <w:rPr>
          <w:rFonts w:asciiTheme="minorHAnsi" w:hAnsiTheme="minorHAnsi" w:cstheme="minorHAnsi"/>
          <w:noProof/>
          <w:lang w:val="en-US"/>
        </w:rPr>
        <w:t xml:space="preserve">there are parallel reasons for thinking that knowledge depends on social factors such as one’s social role or identity. I call this </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social encroachment.</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 xml:space="preserve"> </w:t>
      </w:r>
      <w:r w:rsidR="00636071" w:rsidRPr="00820524">
        <w:rPr>
          <w:rFonts w:asciiTheme="minorHAnsi" w:hAnsiTheme="minorHAnsi" w:cstheme="minorHAnsi"/>
          <w:noProof/>
          <w:lang w:val="en-US"/>
        </w:rPr>
        <w:t>After defending social encroachment, I compare and contrast social encroachment with some key ideas in feminist epistemology. I argue that, while there are some important similarities, there are also some important differences. I finish by commenting on what I take the upshots of these differences to be.</w:t>
      </w:r>
      <w:r w:rsidR="005C6E0E" w:rsidRPr="00820524">
        <w:rPr>
          <w:rFonts w:asciiTheme="minorHAnsi" w:hAnsiTheme="minorHAnsi" w:cstheme="minorHAnsi"/>
          <w:noProof/>
          <w:lang w:val="en-US"/>
        </w:rPr>
        <w:tab/>
      </w:r>
      <w:r w:rsidR="007311DC" w:rsidRPr="00820524">
        <w:rPr>
          <w:rFonts w:asciiTheme="minorHAnsi" w:hAnsiTheme="minorHAnsi" w:cstheme="minorHAnsi"/>
          <w:noProof/>
          <w:lang w:val="en-US"/>
        </w:rPr>
        <w:br/>
      </w:r>
    </w:p>
    <w:p w14:paraId="29CD5393" w14:textId="1A97DBCC" w:rsidR="00B172F9" w:rsidRPr="00820524" w:rsidRDefault="007B2824" w:rsidP="00FD59AA">
      <w:pPr>
        <w:pStyle w:val="Heading2"/>
        <w:rPr>
          <w:noProof/>
          <w:lang w:val="en-US"/>
        </w:rPr>
      </w:pPr>
      <w:r w:rsidRPr="00820524">
        <w:rPr>
          <w:noProof/>
          <w:lang w:val="en-US"/>
        </w:rPr>
        <w:t>I</w:t>
      </w:r>
      <w:r w:rsidR="00A4578A" w:rsidRPr="00820524">
        <w:rPr>
          <w:noProof/>
          <w:lang w:val="en-US"/>
        </w:rPr>
        <w:t>ntroductory Remarks</w:t>
      </w:r>
    </w:p>
    <w:p w14:paraId="3822FC30" w14:textId="77777777" w:rsidR="00477DF3" w:rsidRPr="00820524" w:rsidRDefault="00477DF3" w:rsidP="00477DF3">
      <w:pPr>
        <w:spacing w:after="0" w:line="360" w:lineRule="auto"/>
        <w:rPr>
          <w:rFonts w:asciiTheme="minorHAnsi" w:hAnsiTheme="minorHAnsi" w:cstheme="minorHAnsi"/>
          <w:noProof/>
          <w:lang w:val="en-US"/>
        </w:rPr>
      </w:pPr>
    </w:p>
    <w:p w14:paraId="479CA03E" w14:textId="63E93CF0" w:rsidR="00477DF3" w:rsidRPr="00820524" w:rsidRDefault="008C318D" w:rsidP="008C6CB6">
      <w:pPr>
        <w:spacing w:after="0" w:line="360" w:lineRule="auto"/>
        <w:ind w:right="713"/>
        <w:rPr>
          <w:rFonts w:asciiTheme="minorHAnsi" w:hAnsiTheme="minorHAnsi" w:cstheme="minorHAnsi"/>
          <w:noProof/>
          <w:lang w:val="en-US"/>
        </w:rPr>
      </w:pPr>
      <w:r w:rsidRPr="00820524">
        <w:rPr>
          <w:rFonts w:asciiTheme="minorHAnsi" w:hAnsiTheme="minorHAnsi" w:cstheme="minorHAnsi"/>
          <w:noProof/>
          <w:lang w:val="en-US"/>
        </w:rPr>
        <w:t xml:space="preserve">Some have argued that </w:t>
      </w:r>
      <w:r w:rsidR="008A4548" w:rsidRPr="00820524">
        <w:rPr>
          <w:rFonts w:asciiTheme="minorHAnsi" w:hAnsiTheme="minorHAnsi" w:cstheme="minorHAnsi"/>
          <w:noProof/>
          <w:lang w:val="en-US"/>
        </w:rPr>
        <w:t>w</w:t>
      </w:r>
      <w:r w:rsidRPr="00820524">
        <w:rPr>
          <w:rFonts w:asciiTheme="minorHAnsi" w:hAnsiTheme="minorHAnsi" w:cstheme="minorHAnsi"/>
          <w:noProof/>
          <w:lang w:val="en-US"/>
        </w:rPr>
        <w:t xml:space="preserve">hether you know </w:t>
      </w:r>
      <w:r w:rsidR="008A4548" w:rsidRPr="00820524">
        <w:rPr>
          <w:rFonts w:asciiTheme="minorHAnsi" w:hAnsiTheme="minorHAnsi" w:cstheme="minorHAnsi"/>
          <w:noProof/>
          <w:lang w:val="en-US"/>
        </w:rPr>
        <w:t xml:space="preserve">that </w:t>
      </w:r>
      <w:r w:rsidR="008C18BB" w:rsidRPr="00820524">
        <w:rPr>
          <w:rFonts w:asciiTheme="minorHAnsi" w:hAnsiTheme="minorHAnsi" w:cstheme="minorHAnsi"/>
          <w:i/>
          <w:noProof/>
          <w:lang w:val="en-US"/>
        </w:rPr>
        <w:t>p</w:t>
      </w:r>
      <w:r w:rsidR="008A4548" w:rsidRPr="00820524">
        <w:rPr>
          <w:rFonts w:asciiTheme="minorHAnsi" w:hAnsiTheme="minorHAnsi" w:cstheme="minorHAnsi"/>
          <w:i/>
          <w:noProof/>
          <w:lang w:val="en-US"/>
        </w:rPr>
        <w:t xml:space="preserve"> </w:t>
      </w:r>
      <w:r w:rsidRPr="00820524">
        <w:rPr>
          <w:rFonts w:asciiTheme="minorHAnsi" w:hAnsiTheme="minorHAnsi" w:cstheme="minorHAnsi"/>
          <w:noProof/>
          <w:lang w:val="en-US"/>
        </w:rPr>
        <w:t>depends on</w:t>
      </w:r>
      <w:r w:rsidR="008A4548" w:rsidRPr="00820524">
        <w:rPr>
          <w:rFonts w:asciiTheme="minorHAnsi" w:hAnsiTheme="minorHAnsi" w:cstheme="minorHAnsi"/>
          <w:noProof/>
          <w:lang w:val="en-US"/>
        </w:rPr>
        <w:t xml:space="preserve"> a combination of p</w:t>
      </w:r>
      <w:r w:rsidR="00642F27" w:rsidRPr="00820524">
        <w:rPr>
          <w:rFonts w:asciiTheme="minorHAnsi" w:hAnsiTheme="minorHAnsi" w:cstheme="minorHAnsi"/>
          <w:noProof/>
          <w:lang w:val="en-US"/>
        </w:rPr>
        <w:t xml:space="preserve">ragmatic and epistemic factors </w:t>
      </w:r>
      <w:r w:rsidR="00BC0701" w:rsidRPr="00820524">
        <w:rPr>
          <w:rFonts w:asciiTheme="minorHAnsi" w:hAnsiTheme="minorHAnsi" w:cstheme="minorHAnsi"/>
          <w:noProof/>
          <w:lang w:val="en-US"/>
        </w:rPr>
        <w:t>(</w:t>
      </w:r>
      <w:r w:rsidR="00100BF2" w:rsidRPr="00820524">
        <w:rPr>
          <w:rFonts w:asciiTheme="minorHAnsi" w:hAnsiTheme="minorHAnsi" w:cstheme="minorHAnsi"/>
          <w:noProof/>
          <w:lang w:val="en-US"/>
        </w:rPr>
        <w:t>Fantl and McGrath 2009; Hawthorne 2004; Grimm 2011; Stanley 2005; Weatherson 2012)</w:t>
      </w:r>
      <w:r w:rsidR="002D0266" w:rsidRPr="00820524">
        <w:rPr>
          <w:rFonts w:asciiTheme="minorHAnsi" w:hAnsiTheme="minorHAnsi" w:cstheme="minorHAnsi"/>
          <w:noProof/>
          <w:lang w:val="en-US"/>
        </w:rPr>
        <w:t>.</w:t>
      </w:r>
      <w:r w:rsidR="00477DF3" w:rsidRPr="00820524">
        <w:rPr>
          <w:rStyle w:val="EndnoteReference"/>
          <w:rFonts w:asciiTheme="minorHAnsi" w:hAnsiTheme="minorHAnsi" w:cstheme="minorHAnsi"/>
          <w:noProof/>
          <w:lang w:val="en-US"/>
        </w:rPr>
        <w:endnoteReference w:id="1"/>
      </w:r>
      <w:r w:rsidR="00477DF3" w:rsidRPr="00820524">
        <w:rPr>
          <w:rFonts w:asciiTheme="minorHAnsi" w:hAnsiTheme="minorHAnsi" w:cstheme="minorHAnsi"/>
          <w:noProof/>
          <w:lang w:val="en-US"/>
        </w:rPr>
        <w:t xml:space="preserve"> These “pragmatic encroachers” tend to focus on a particular pragmatic factor: how much is at stake for an individual. The idea is that, the higher the stakes are for you—the more important it is that you be right—the more evidence you need in order to know. I will call this “stakes encroachment”. In my view, </w:t>
      </w:r>
      <w:r w:rsidR="00477DF3" w:rsidRPr="00820524">
        <w:rPr>
          <w:rFonts w:asciiTheme="minorHAnsi" w:hAnsiTheme="minorHAnsi" w:cstheme="minorHAnsi"/>
          <w:noProof/>
          <w:lang w:val="en-US"/>
        </w:rPr>
        <w:lastRenderedPageBreak/>
        <w:t>there is reason to think that knowledge depends on pragmatic factors other than stakes. In particular, there is reason to think that knowledge depends on social factors such as:</w:t>
      </w:r>
    </w:p>
    <w:p w14:paraId="0C6E619B" w14:textId="77777777" w:rsidR="00477DF3" w:rsidRPr="00820524" w:rsidRDefault="00477DF3" w:rsidP="005458D6">
      <w:pPr>
        <w:spacing w:after="0" w:line="360" w:lineRule="auto"/>
        <w:ind w:right="713"/>
        <w:rPr>
          <w:rFonts w:asciiTheme="minorHAnsi" w:hAnsiTheme="minorHAnsi" w:cstheme="minorHAnsi"/>
          <w:noProof/>
          <w:lang w:val="en-US"/>
        </w:rPr>
      </w:pPr>
    </w:p>
    <w:p w14:paraId="64B2FE7C" w14:textId="43F434BB" w:rsidR="00477DF3" w:rsidRPr="00820524" w:rsidRDefault="00477DF3" w:rsidP="005458D6">
      <w:pPr>
        <w:pStyle w:val="ListParagraph"/>
        <w:numPr>
          <w:ilvl w:val="0"/>
          <w:numId w:val="11"/>
        </w:numPr>
        <w:spacing w:before="0" w:after="0" w:line="360" w:lineRule="auto"/>
        <w:ind w:right="713"/>
        <w:jc w:val="both"/>
        <w:rPr>
          <w:rFonts w:asciiTheme="minorHAnsi" w:hAnsiTheme="minorHAnsi" w:cstheme="minorHAnsi"/>
          <w:noProof/>
          <w:sz w:val="24"/>
          <w:lang w:val="en-US"/>
        </w:rPr>
      </w:pPr>
      <w:r w:rsidRPr="00820524">
        <w:rPr>
          <w:rFonts w:asciiTheme="minorHAnsi" w:hAnsiTheme="minorHAnsi" w:cstheme="minorHAnsi"/>
          <w:noProof/>
          <w:sz w:val="24"/>
          <w:lang w:val="en-US"/>
        </w:rPr>
        <w:t xml:space="preserve">the subject’s social role, </w:t>
      </w:r>
    </w:p>
    <w:p w14:paraId="194D1E4B" w14:textId="7DA2990D" w:rsidR="00477DF3" w:rsidRPr="00820524" w:rsidRDefault="00477DF3" w:rsidP="005458D6">
      <w:pPr>
        <w:pStyle w:val="ListParagraph"/>
        <w:numPr>
          <w:ilvl w:val="0"/>
          <w:numId w:val="11"/>
        </w:numPr>
        <w:spacing w:before="0" w:after="0" w:line="360" w:lineRule="auto"/>
        <w:ind w:right="713"/>
        <w:jc w:val="both"/>
        <w:rPr>
          <w:rFonts w:asciiTheme="minorHAnsi" w:hAnsiTheme="minorHAnsi" w:cstheme="minorHAnsi"/>
          <w:noProof/>
          <w:sz w:val="24"/>
          <w:lang w:val="en-US"/>
        </w:rPr>
      </w:pPr>
      <w:r w:rsidRPr="00820524">
        <w:rPr>
          <w:rFonts w:asciiTheme="minorHAnsi" w:hAnsiTheme="minorHAnsi" w:cstheme="minorHAnsi"/>
          <w:noProof/>
          <w:sz w:val="24"/>
          <w:lang w:val="en-US"/>
        </w:rPr>
        <w:t xml:space="preserve">the subject’s social identity, </w:t>
      </w:r>
    </w:p>
    <w:p w14:paraId="5D8E24BE" w14:textId="61D68C0B" w:rsidR="00477DF3" w:rsidRPr="00820524" w:rsidRDefault="00477DF3" w:rsidP="005458D6">
      <w:pPr>
        <w:pStyle w:val="ListParagraph"/>
        <w:numPr>
          <w:ilvl w:val="0"/>
          <w:numId w:val="11"/>
        </w:numPr>
        <w:spacing w:before="0" w:after="0" w:line="360" w:lineRule="auto"/>
        <w:ind w:right="713"/>
        <w:jc w:val="both"/>
        <w:rPr>
          <w:rFonts w:asciiTheme="minorHAnsi" w:hAnsiTheme="minorHAnsi" w:cstheme="minorHAnsi"/>
          <w:noProof/>
          <w:sz w:val="24"/>
          <w:lang w:val="en-US"/>
        </w:rPr>
      </w:pPr>
      <w:r w:rsidRPr="00820524">
        <w:rPr>
          <w:rFonts w:asciiTheme="minorHAnsi" w:hAnsiTheme="minorHAnsi" w:cstheme="minorHAnsi"/>
          <w:noProof/>
          <w:sz w:val="24"/>
          <w:lang w:val="en-US"/>
        </w:rPr>
        <w:t>the risk of social injustice.</w:t>
      </w:r>
    </w:p>
    <w:p w14:paraId="6CD2657F" w14:textId="77777777" w:rsidR="00477DF3" w:rsidRPr="00820524" w:rsidRDefault="00477DF3" w:rsidP="008C6CB6">
      <w:pPr>
        <w:spacing w:after="0" w:line="360" w:lineRule="auto"/>
        <w:ind w:right="713"/>
        <w:rPr>
          <w:rFonts w:asciiTheme="minorHAnsi" w:hAnsiTheme="minorHAnsi" w:cstheme="minorHAnsi"/>
          <w:noProof/>
          <w:lang w:val="en-US"/>
        </w:rPr>
      </w:pPr>
    </w:p>
    <w:p w14:paraId="53A1E5ED" w14:textId="721CB905" w:rsidR="00477DF3" w:rsidRPr="00820524" w:rsidRDefault="00477DF3" w:rsidP="008C6CB6">
      <w:pPr>
        <w:spacing w:after="0" w:line="360" w:lineRule="auto"/>
        <w:ind w:right="713"/>
        <w:rPr>
          <w:rFonts w:asciiTheme="minorHAnsi" w:hAnsiTheme="minorHAnsi" w:cstheme="minorHAnsi"/>
          <w:noProof/>
          <w:lang w:val="en-US"/>
        </w:rPr>
      </w:pPr>
      <w:r w:rsidRPr="00820524">
        <w:rPr>
          <w:rFonts w:asciiTheme="minorHAnsi" w:hAnsiTheme="minorHAnsi" w:cstheme="minorHAnsi"/>
          <w:noProof/>
          <w:lang w:val="en-US"/>
        </w:rPr>
        <w:t>I will call this “social encroachment”.</w:t>
      </w:r>
      <w:r w:rsidRPr="00820524">
        <w:rPr>
          <w:rStyle w:val="EndnoteReference"/>
          <w:rFonts w:asciiTheme="minorHAnsi" w:hAnsiTheme="minorHAnsi" w:cstheme="minorHAnsi"/>
          <w:noProof/>
          <w:lang w:val="en-US"/>
        </w:rPr>
        <w:endnoteReference w:id="2"/>
      </w:r>
      <w:r w:rsidRPr="00820524">
        <w:rPr>
          <w:rFonts w:asciiTheme="minorHAnsi" w:hAnsiTheme="minorHAnsi" w:cstheme="minorHAnsi"/>
          <w:noProof/>
          <w:lang w:val="en-US"/>
        </w:rPr>
        <w:t xml:space="preserve"> This paper has two parts. In the first part (§</w:t>
      </w:r>
      <w:r w:rsidR="00500209">
        <w:rPr>
          <w:rFonts w:asciiTheme="minorHAnsi" w:hAnsiTheme="minorHAnsi" w:cstheme="minorHAnsi"/>
          <w:noProof/>
          <w:lang w:val="en-US"/>
        </w:rPr>
        <w:t>2</w:t>
      </w:r>
      <w:r w:rsidRPr="00820524">
        <w:rPr>
          <w:rFonts w:asciiTheme="minorHAnsi" w:hAnsiTheme="minorHAnsi" w:cstheme="minorHAnsi"/>
          <w:noProof/>
          <w:lang w:val="en-US"/>
        </w:rPr>
        <w:t>-</w:t>
      </w:r>
      <w:r w:rsidR="00500209">
        <w:rPr>
          <w:rFonts w:asciiTheme="minorHAnsi" w:hAnsiTheme="minorHAnsi" w:cstheme="minorHAnsi"/>
          <w:noProof/>
          <w:lang w:val="en-US"/>
        </w:rPr>
        <w:t>4</w:t>
      </w:r>
      <w:r w:rsidRPr="00820524">
        <w:rPr>
          <w:rFonts w:asciiTheme="minorHAnsi" w:hAnsiTheme="minorHAnsi" w:cstheme="minorHAnsi"/>
          <w:noProof/>
          <w:lang w:val="en-US"/>
        </w:rPr>
        <w:t>), I will argue for social encroachment, and clarify the sort of “social dependence” of knowledge it involves. In the second part (§</w:t>
      </w:r>
      <w:r w:rsidR="00500209">
        <w:rPr>
          <w:rFonts w:asciiTheme="minorHAnsi" w:hAnsiTheme="minorHAnsi" w:cstheme="minorHAnsi"/>
          <w:noProof/>
          <w:lang w:val="en-US"/>
        </w:rPr>
        <w:t>5</w:t>
      </w:r>
      <w:r w:rsidRPr="00820524">
        <w:rPr>
          <w:rFonts w:asciiTheme="minorHAnsi" w:hAnsiTheme="minorHAnsi" w:cstheme="minorHAnsi"/>
          <w:noProof/>
          <w:lang w:val="en-US"/>
        </w:rPr>
        <w:t>), I will clarify the relationship between social encroachment and a key idea in feminist epistemologies.</w:t>
      </w:r>
      <w:r w:rsidRPr="00820524">
        <w:rPr>
          <w:rStyle w:val="EndnoteReference"/>
          <w:rFonts w:asciiTheme="minorHAnsi" w:hAnsiTheme="minorHAnsi" w:cstheme="minorHAnsi"/>
          <w:noProof/>
          <w:lang w:val="en-US"/>
        </w:rPr>
        <w:endnoteReference w:id="3"/>
      </w:r>
      <w:r w:rsidRPr="00820524">
        <w:rPr>
          <w:rFonts w:asciiTheme="minorHAnsi" w:hAnsiTheme="minorHAnsi" w:cstheme="minorHAnsi"/>
          <w:noProof/>
          <w:lang w:val="en-US"/>
        </w:rPr>
        <w:t xml:space="preserve"> At the core of most feminist epistemologies is the idea that the social locations of inquirers make for epistemic differences. One finds this idea in both feminist standpoint theory (Collins 2000, 1986; Harding 1991; Hartsock 1983; Medina 2012; Wylie 2003) and feminist empiricism (E. Anderson 2004, 1995b, 1995a; Longino 1997, 1994; Nelson 1990).</w:t>
      </w:r>
      <w:r w:rsidRPr="00820524">
        <w:rPr>
          <w:rStyle w:val="EndnoteReference"/>
          <w:rFonts w:asciiTheme="minorHAnsi" w:hAnsiTheme="minorHAnsi" w:cstheme="minorHAnsi"/>
          <w:noProof/>
          <w:lang w:val="en-US"/>
        </w:rPr>
        <w:endnoteReference w:id="4"/>
      </w:r>
      <w:r w:rsidRPr="00820524">
        <w:rPr>
          <w:rFonts w:asciiTheme="minorHAnsi" w:hAnsiTheme="minorHAnsi" w:cstheme="minorHAnsi"/>
          <w:noProof/>
          <w:lang w:val="en-US"/>
        </w:rPr>
        <w:t xml:space="preserve"> Drawing on Ashton and McKenna (forthcoming), I argue that, while some strands in both feminist standpoint theory and feminist empiricism involve something akin to social encroachment, others don’t. This difference corresponds to a difference between two senses in which whether one knows might depend on social factors. Some strands in feminist epistemology are merely committed to social factors playing an enabling role in the production of knowledge; other strands are committed to social factors also playing a role in justifying our beliefs. I finish by outlining how the debate about pragmatic encroachment could be enriched by incorporating insights from feminist epistemology.</w:t>
      </w:r>
    </w:p>
    <w:p w14:paraId="57DD19D2" w14:textId="77777777" w:rsidR="00477DF3" w:rsidRPr="00820524" w:rsidRDefault="00477DF3" w:rsidP="005458D6">
      <w:pPr>
        <w:spacing w:after="0" w:line="360" w:lineRule="auto"/>
        <w:ind w:right="713"/>
        <w:rPr>
          <w:rFonts w:asciiTheme="minorHAnsi" w:hAnsiTheme="minorHAnsi" w:cstheme="minorHAnsi"/>
          <w:noProof/>
          <w:lang w:val="en-US"/>
        </w:rPr>
      </w:pPr>
    </w:p>
    <w:p w14:paraId="01CE4335" w14:textId="1BD05870" w:rsidR="00477DF3" w:rsidRPr="00820524" w:rsidRDefault="00477DF3" w:rsidP="00FD59AA">
      <w:pPr>
        <w:pStyle w:val="Heading2"/>
        <w:rPr>
          <w:noProof/>
          <w:lang w:val="en-US"/>
        </w:rPr>
      </w:pPr>
      <w:r w:rsidRPr="00820524">
        <w:rPr>
          <w:noProof/>
          <w:lang w:val="en-US"/>
        </w:rPr>
        <w:t>The Argument from Cases</w:t>
      </w:r>
    </w:p>
    <w:p w14:paraId="22DD77E9" w14:textId="77777777" w:rsidR="00477DF3" w:rsidRPr="00820524" w:rsidRDefault="00477DF3" w:rsidP="005458D6">
      <w:pPr>
        <w:rPr>
          <w:rFonts w:asciiTheme="minorHAnsi" w:hAnsiTheme="minorHAnsi" w:cstheme="minorHAnsi"/>
          <w:noProof/>
          <w:lang w:val="en-US"/>
        </w:rPr>
      </w:pPr>
    </w:p>
    <w:p w14:paraId="3907DB02" w14:textId="254DFA77" w:rsidR="00477DF3" w:rsidRPr="00820524" w:rsidRDefault="00477DF3" w:rsidP="008C6CB6">
      <w:pPr>
        <w:spacing w:after="0" w:line="360" w:lineRule="auto"/>
        <w:ind w:right="713"/>
        <w:rPr>
          <w:rFonts w:asciiTheme="minorHAnsi" w:hAnsiTheme="minorHAnsi" w:cstheme="minorHAnsi"/>
          <w:noProof/>
          <w:lang w:val="en-US"/>
        </w:rPr>
      </w:pPr>
      <w:r w:rsidRPr="00820524">
        <w:rPr>
          <w:rFonts w:asciiTheme="minorHAnsi" w:hAnsiTheme="minorHAnsi" w:cstheme="minorHAnsi"/>
          <w:noProof/>
          <w:lang w:val="en-US"/>
        </w:rPr>
        <w:t xml:space="preserve">The first argument for social encroachment is based on cases that purport to show that knowledge depends on a combination of pragmatic and epistemic factors. Such </w:t>
      </w:r>
      <w:r w:rsidRPr="00820524">
        <w:rPr>
          <w:rFonts w:asciiTheme="minorHAnsi" w:hAnsiTheme="minorHAnsi" w:cstheme="minorHAnsi"/>
          <w:noProof/>
          <w:lang w:val="en-US"/>
        </w:rPr>
        <w:lastRenderedPageBreak/>
        <w:t>arguments have a common structure. The reader is presented with two cases. The cases differ with respect to some pragmatic factor, but are identical with respect to relevant epistemic factors. If it can be shown that there is knowledge in one case but not in other, knowledge must depend on the relevant pragmatic factor. Here are the cases.</w:t>
      </w:r>
    </w:p>
    <w:p w14:paraId="3B8E7262" w14:textId="77777777" w:rsidR="00477DF3" w:rsidRPr="00820524" w:rsidRDefault="00477DF3" w:rsidP="005458D6">
      <w:pPr>
        <w:spacing w:after="0" w:line="360" w:lineRule="auto"/>
        <w:ind w:right="713"/>
        <w:rPr>
          <w:rFonts w:asciiTheme="minorHAnsi" w:hAnsiTheme="minorHAnsi" w:cstheme="minorHAnsi"/>
          <w:noProof/>
          <w:lang w:val="en-US"/>
        </w:rPr>
      </w:pPr>
    </w:p>
    <w:p w14:paraId="1E37AA2C" w14:textId="35D027FD" w:rsidR="00477DF3" w:rsidRPr="00820524" w:rsidRDefault="00477DF3" w:rsidP="005458D6">
      <w:pPr>
        <w:keepNext/>
        <w:spacing w:after="0" w:line="360" w:lineRule="auto"/>
        <w:ind w:right="713" w:firstLine="357"/>
        <w:jc w:val="both"/>
        <w:rPr>
          <w:rFonts w:asciiTheme="minorHAnsi" w:hAnsiTheme="minorHAnsi" w:cstheme="minorHAnsi"/>
          <w:i/>
          <w:noProof/>
          <w:lang w:val="en-US"/>
        </w:rPr>
      </w:pPr>
      <w:r w:rsidRPr="00820524">
        <w:rPr>
          <w:rFonts w:asciiTheme="minorHAnsi" w:hAnsiTheme="minorHAnsi" w:cstheme="minorHAnsi"/>
          <w:i/>
          <w:noProof/>
          <w:lang w:val="en-US"/>
        </w:rPr>
        <w:t>Variation of Social Role</w:t>
      </w:r>
    </w:p>
    <w:p w14:paraId="0D9AD461" w14:textId="76150BB5" w:rsidR="00477DF3" w:rsidRPr="00820524" w:rsidRDefault="00477DF3" w:rsidP="005458D6">
      <w:pPr>
        <w:pStyle w:val="Quotes"/>
        <w:spacing w:after="0" w:line="360" w:lineRule="auto"/>
        <w:ind w:right="713"/>
        <w:rPr>
          <w:rFonts w:asciiTheme="minorHAnsi" w:hAnsiTheme="minorHAnsi" w:cstheme="minorHAnsi"/>
          <w:noProof/>
          <w:sz w:val="24"/>
          <w:lang w:val="en-US"/>
        </w:rPr>
      </w:pPr>
      <w:r w:rsidRPr="00820524">
        <w:rPr>
          <w:rFonts w:asciiTheme="minorHAnsi" w:hAnsiTheme="minorHAnsi" w:cstheme="minorHAnsi"/>
          <w:noProof/>
          <w:sz w:val="24"/>
          <w:lang w:val="en-US"/>
        </w:rPr>
        <w:t xml:space="preserve">Case </w:t>
      </w:r>
      <w:r w:rsidRPr="00820524">
        <w:rPr>
          <w:rFonts w:asciiTheme="minorHAnsi" w:hAnsiTheme="minorHAnsi" w:cstheme="minorHAnsi"/>
          <w:smallCaps/>
          <w:noProof/>
          <w:sz w:val="24"/>
          <w:lang w:val="en-US"/>
        </w:rPr>
        <w:t>1</w:t>
      </w:r>
      <w:r w:rsidRPr="00820524">
        <w:rPr>
          <w:rFonts w:asciiTheme="minorHAnsi" w:hAnsiTheme="minorHAnsi" w:cstheme="minorHAnsi"/>
          <w:noProof/>
          <w:sz w:val="24"/>
          <w:lang w:val="en-US"/>
        </w:rPr>
        <w:t>: Mr. Mulder, who has a keen interest in medicine but is not a medical doctor, reads an article in a reputable newspaper that says that a new drug is safe. He has no reason to think that this information is misleading, and good reason to trust this newspaper as it has a good track record when it comes to advances in medical science. Assume that the drug is in fact safe.</w:t>
      </w:r>
    </w:p>
    <w:p w14:paraId="52406316" w14:textId="33EA6F25" w:rsidR="00477DF3" w:rsidRPr="00820524" w:rsidRDefault="00477DF3" w:rsidP="008C6CB6">
      <w:pPr>
        <w:pStyle w:val="Quotes"/>
        <w:spacing w:after="0" w:line="360" w:lineRule="auto"/>
        <w:ind w:right="713"/>
        <w:rPr>
          <w:rFonts w:asciiTheme="minorHAnsi" w:hAnsiTheme="minorHAnsi" w:cstheme="minorHAnsi"/>
          <w:noProof/>
          <w:sz w:val="24"/>
          <w:lang w:val="en-US"/>
        </w:rPr>
      </w:pPr>
      <w:r w:rsidRPr="00820524">
        <w:rPr>
          <w:rFonts w:asciiTheme="minorHAnsi" w:hAnsiTheme="minorHAnsi" w:cstheme="minorHAnsi"/>
          <w:noProof/>
          <w:sz w:val="24"/>
          <w:lang w:val="en-US"/>
        </w:rPr>
        <w:t>Case</w:t>
      </w:r>
      <w:r w:rsidRPr="00820524">
        <w:rPr>
          <w:rFonts w:asciiTheme="minorHAnsi" w:hAnsiTheme="minorHAnsi" w:cstheme="minorHAnsi"/>
          <w:smallCaps/>
          <w:noProof/>
          <w:sz w:val="24"/>
          <w:lang w:val="en-US"/>
        </w:rPr>
        <w:t xml:space="preserve"> 2</w:t>
      </w:r>
      <w:r w:rsidRPr="00820524">
        <w:rPr>
          <w:rFonts w:asciiTheme="minorHAnsi" w:hAnsiTheme="minorHAnsi" w:cstheme="minorHAnsi"/>
          <w:noProof/>
          <w:sz w:val="24"/>
          <w:lang w:val="en-US"/>
        </w:rPr>
        <w:t>: Dr. Scully, who is a practicing medical doctor, reads the same article. She also has no reason to think this information is misleading in any way, and good reason to trust this newspaper.</w:t>
      </w:r>
      <w:r w:rsidRPr="00820524">
        <w:rPr>
          <w:rStyle w:val="EndnoteReference"/>
          <w:rFonts w:asciiTheme="minorHAnsi" w:hAnsiTheme="minorHAnsi" w:cstheme="minorHAnsi"/>
          <w:noProof/>
          <w:sz w:val="24"/>
          <w:lang w:val="en-US"/>
        </w:rPr>
        <w:endnoteReference w:id="5"/>
      </w:r>
    </w:p>
    <w:p w14:paraId="43B6AC24" w14:textId="77777777" w:rsidR="003851D2" w:rsidRPr="00820524" w:rsidRDefault="003851D2" w:rsidP="005458D6">
      <w:pPr>
        <w:rPr>
          <w:rFonts w:asciiTheme="minorHAnsi" w:hAnsiTheme="minorHAnsi" w:cstheme="minorHAnsi"/>
          <w:noProof/>
          <w:lang w:val="en-US"/>
        </w:rPr>
      </w:pPr>
    </w:p>
    <w:p w14:paraId="537702EE" w14:textId="51F6C8C7" w:rsidR="00477DF3" w:rsidRPr="00820524" w:rsidRDefault="00477DF3" w:rsidP="008C6CB6">
      <w:pPr>
        <w:spacing w:after="0" w:line="360" w:lineRule="auto"/>
        <w:ind w:right="713"/>
        <w:rPr>
          <w:rFonts w:asciiTheme="minorHAnsi" w:hAnsiTheme="minorHAnsi" w:cstheme="minorHAnsi"/>
          <w:noProof/>
          <w:lang w:val="en-US"/>
        </w:rPr>
      </w:pPr>
      <w:r w:rsidRPr="00820524">
        <w:rPr>
          <w:rFonts w:asciiTheme="minorHAnsi" w:hAnsiTheme="minorHAnsi" w:cstheme="minorHAnsi"/>
          <w:noProof/>
          <w:lang w:val="en-US"/>
        </w:rPr>
        <w:t>Intuitively, while Mulder has done all he needs in order to know that the new drug is safe, Scully has to do more. The thought is that it is enough for a layperson to read about medical advances in a (reputable) newspaper, but a practicing doctor needs to do more. Mulder and Scully’s different social roles impose different epistemological requirements when it comes to how they should go about forming beliefs about whether drugs are safe. Mulder can trust the newspaper, whereas Scully needs to check the relevant medical journal articles. If this is right, whether one knows depends on one’s social role.</w:t>
      </w:r>
    </w:p>
    <w:p w14:paraId="0381631F" w14:textId="77777777" w:rsidR="003851D2" w:rsidRPr="00820524" w:rsidRDefault="003851D2" w:rsidP="005458D6">
      <w:pPr>
        <w:spacing w:after="0" w:line="360" w:lineRule="auto"/>
        <w:ind w:right="713"/>
        <w:rPr>
          <w:rFonts w:asciiTheme="minorHAnsi" w:hAnsiTheme="minorHAnsi" w:cstheme="minorHAnsi"/>
          <w:noProof/>
          <w:lang w:val="en-US"/>
        </w:rPr>
      </w:pPr>
    </w:p>
    <w:p w14:paraId="64160B12" w14:textId="4A862A77" w:rsidR="00477DF3" w:rsidRPr="00820524" w:rsidRDefault="00477DF3" w:rsidP="005458D6">
      <w:pPr>
        <w:keepNext/>
        <w:spacing w:after="0" w:line="360" w:lineRule="auto"/>
        <w:ind w:right="713" w:firstLine="357"/>
        <w:jc w:val="both"/>
        <w:rPr>
          <w:rFonts w:asciiTheme="minorHAnsi" w:hAnsiTheme="minorHAnsi" w:cstheme="minorHAnsi"/>
          <w:i/>
          <w:noProof/>
          <w:lang w:val="en-US"/>
        </w:rPr>
      </w:pPr>
      <w:r w:rsidRPr="00820524">
        <w:rPr>
          <w:rFonts w:asciiTheme="minorHAnsi" w:hAnsiTheme="minorHAnsi" w:cstheme="minorHAnsi"/>
          <w:i/>
          <w:noProof/>
          <w:lang w:val="en-US"/>
        </w:rPr>
        <w:t>Variation of Social Identity</w:t>
      </w:r>
    </w:p>
    <w:p w14:paraId="7EAF7EAC" w14:textId="6478BBB5" w:rsidR="00477DF3" w:rsidRPr="00820524" w:rsidRDefault="00477DF3" w:rsidP="005458D6">
      <w:pPr>
        <w:pStyle w:val="Quotes"/>
        <w:spacing w:after="0" w:line="360" w:lineRule="auto"/>
        <w:ind w:right="713"/>
        <w:rPr>
          <w:rFonts w:asciiTheme="minorHAnsi" w:hAnsiTheme="minorHAnsi" w:cstheme="minorHAnsi"/>
          <w:noProof/>
          <w:sz w:val="24"/>
          <w:lang w:val="en-US"/>
        </w:rPr>
      </w:pPr>
      <w:r w:rsidRPr="00820524">
        <w:rPr>
          <w:rFonts w:asciiTheme="minorHAnsi" w:hAnsiTheme="minorHAnsi" w:cstheme="minorHAnsi"/>
          <w:noProof/>
          <w:sz w:val="24"/>
          <w:lang w:val="en-US"/>
        </w:rPr>
        <w:t>Case 1</w:t>
      </w:r>
      <w:r w:rsidRPr="00820524">
        <w:rPr>
          <w:rFonts w:asciiTheme="minorHAnsi" w:hAnsiTheme="minorHAnsi" w:cstheme="minorHAnsi"/>
          <w:smallCaps/>
          <w:noProof/>
          <w:sz w:val="24"/>
          <w:lang w:val="en-US"/>
        </w:rPr>
        <w:t>:</w:t>
      </w:r>
      <w:r w:rsidRPr="00820524">
        <w:rPr>
          <w:rFonts w:asciiTheme="minorHAnsi" w:hAnsiTheme="minorHAnsi" w:cstheme="minorHAnsi"/>
          <w:noProof/>
          <w:sz w:val="24"/>
          <w:lang w:val="en-US"/>
        </w:rPr>
        <w:t xml:space="preserve"> Pam is a manual worker who has good reason to believe that her co-workers are being exploited, though she lacks conclusive proof. She is wondering whether to act on her belief by creating a union. Let’s suppose that, if the bosses are taking advantage of the workers, she will be successful in convincing them to join the union, and, if the bosses are not taking advantage of the workers, she will be </w:t>
      </w:r>
      <w:r w:rsidRPr="00820524">
        <w:rPr>
          <w:rFonts w:asciiTheme="minorHAnsi" w:hAnsiTheme="minorHAnsi" w:cstheme="minorHAnsi"/>
          <w:noProof/>
          <w:sz w:val="24"/>
          <w:lang w:val="en-US"/>
        </w:rPr>
        <w:lastRenderedPageBreak/>
        <w:t xml:space="preserve">unsuccessful. Let’s also suppose that, because of her position in the company and her gender, Pam faces serious barriers to creating a union: she fears she won’t be taken seriously, either by her bosses or her co-workers; she worries that this will get her a reputation as a trouble-maker; etc. </w:t>
      </w:r>
    </w:p>
    <w:p w14:paraId="177933A8" w14:textId="2B692E03" w:rsidR="00477DF3" w:rsidRPr="00820524" w:rsidRDefault="00477DF3" w:rsidP="005458D6">
      <w:pPr>
        <w:pStyle w:val="Quotes"/>
        <w:spacing w:after="0" w:line="360" w:lineRule="auto"/>
        <w:ind w:right="713"/>
        <w:rPr>
          <w:rFonts w:asciiTheme="minorHAnsi" w:hAnsiTheme="minorHAnsi" w:cstheme="minorHAnsi"/>
          <w:noProof/>
          <w:sz w:val="24"/>
          <w:lang w:val="en-US"/>
        </w:rPr>
      </w:pPr>
      <w:r w:rsidRPr="00820524">
        <w:rPr>
          <w:rFonts w:asciiTheme="minorHAnsi" w:hAnsiTheme="minorHAnsi" w:cstheme="minorHAnsi"/>
          <w:noProof/>
          <w:sz w:val="24"/>
          <w:lang w:val="en-US"/>
        </w:rPr>
        <w:t xml:space="preserve">Case 2: Jim also has good reason to believe that the workers are being exploited, and is wondering whether to act on his belief. But, because he is male and a manager in the company, he faces fewer barriers to creating a union; he knows he will be taken seriously; he is confident that this will not get him a reputation as a trouble-maker; etc. </w:t>
      </w:r>
    </w:p>
    <w:p w14:paraId="27DD6FB4" w14:textId="77777777" w:rsidR="003851D2" w:rsidRPr="00820524" w:rsidRDefault="003851D2" w:rsidP="008C6CB6">
      <w:pPr>
        <w:spacing w:after="0" w:line="360" w:lineRule="auto"/>
        <w:ind w:right="713"/>
        <w:jc w:val="both"/>
        <w:rPr>
          <w:rFonts w:asciiTheme="minorHAnsi" w:hAnsiTheme="minorHAnsi" w:cstheme="minorHAnsi"/>
          <w:noProof/>
          <w:lang w:val="en-US"/>
        </w:rPr>
      </w:pPr>
    </w:p>
    <w:p w14:paraId="73BE4E4A" w14:textId="751318D1" w:rsidR="00477DF3" w:rsidRPr="00820524" w:rsidRDefault="00477DF3" w:rsidP="008C6CB6">
      <w:pPr>
        <w:spacing w:after="0" w:line="360" w:lineRule="auto"/>
        <w:ind w:right="713"/>
        <w:rPr>
          <w:rFonts w:asciiTheme="minorHAnsi" w:hAnsiTheme="minorHAnsi" w:cstheme="minorHAnsi"/>
          <w:noProof/>
          <w:lang w:val="en-US"/>
        </w:rPr>
      </w:pPr>
      <w:r w:rsidRPr="00820524">
        <w:rPr>
          <w:rFonts w:asciiTheme="minorHAnsi" w:hAnsiTheme="minorHAnsi" w:cstheme="minorHAnsi"/>
          <w:noProof/>
          <w:lang w:val="en-US"/>
        </w:rPr>
        <w:t>In my (and Jason Stanley’s</w:t>
      </w:r>
      <w:r w:rsidRPr="00820524">
        <w:rPr>
          <w:rStyle w:val="EndnoteReference"/>
          <w:rFonts w:asciiTheme="minorHAnsi" w:hAnsiTheme="minorHAnsi" w:cstheme="minorHAnsi"/>
          <w:noProof/>
          <w:lang w:val="en-US"/>
        </w:rPr>
        <w:endnoteReference w:id="6"/>
      </w:r>
      <w:r w:rsidRPr="00820524">
        <w:rPr>
          <w:rFonts w:asciiTheme="minorHAnsi" w:hAnsiTheme="minorHAnsi" w:cstheme="minorHAnsi"/>
          <w:noProof/>
          <w:lang w:val="en-US"/>
        </w:rPr>
        <w:t xml:space="preserve">) view it is (to put it crudely) easier for Jim to know that his workers are being exploited than it is for Pam. The thought is that Pam’s social identity creates barriers to her knowing that don’t exist for Jim. Because of her precarious position in the company and her gender, she just needs more evidence than Jim does. If this is right, whether one knows depends on one’s social identity. </w:t>
      </w:r>
    </w:p>
    <w:p w14:paraId="78ABEE40" w14:textId="77777777" w:rsidR="003851D2" w:rsidRPr="00820524" w:rsidRDefault="003851D2" w:rsidP="005458D6">
      <w:pPr>
        <w:spacing w:after="0" w:line="360" w:lineRule="auto"/>
        <w:ind w:right="713"/>
        <w:rPr>
          <w:rFonts w:asciiTheme="minorHAnsi" w:hAnsiTheme="minorHAnsi" w:cstheme="minorHAnsi"/>
          <w:noProof/>
          <w:lang w:val="en-US"/>
        </w:rPr>
      </w:pPr>
    </w:p>
    <w:p w14:paraId="0D4B66AF" w14:textId="3AEF6AE7" w:rsidR="00477DF3" w:rsidRPr="00820524" w:rsidRDefault="00477DF3" w:rsidP="005458D6">
      <w:pPr>
        <w:keepNext/>
        <w:spacing w:after="0" w:line="360" w:lineRule="auto"/>
        <w:ind w:left="357" w:right="713"/>
        <w:jc w:val="both"/>
        <w:rPr>
          <w:rFonts w:asciiTheme="minorHAnsi" w:hAnsiTheme="minorHAnsi" w:cstheme="minorHAnsi"/>
          <w:i/>
          <w:noProof/>
          <w:lang w:val="en-US"/>
        </w:rPr>
      </w:pPr>
      <w:r w:rsidRPr="00820524">
        <w:rPr>
          <w:rFonts w:asciiTheme="minorHAnsi" w:hAnsiTheme="minorHAnsi" w:cstheme="minorHAnsi"/>
          <w:i/>
          <w:noProof/>
          <w:lang w:val="en-US"/>
        </w:rPr>
        <w:t>Variation of Risk of Social Injustice</w:t>
      </w:r>
    </w:p>
    <w:p w14:paraId="0F33C8C1" w14:textId="7EC779CE" w:rsidR="00477DF3" w:rsidRPr="00820524" w:rsidRDefault="00477DF3" w:rsidP="005458D6">
      <w:pPr>
        <w:pStyle w:val="Quotes"/>
        <w:spacing w:after="0" w:line="360" w:lineRule="auto"/>
        <w:ind w:right="713"/>
        <w:rPr>
          <w:rFonts w:asciiTheme="minorHAnsi" w:hAnsiTheme="minorHAnsi" w:cstheme="minorHAnsi"/>
          <w:noProof/>
          <w:sz w:val="24"/>
          <w:lang w:val="en-US"/>
        </w:rPr>
      </w:pPr>
      <w:r w:rsidRPr="00820524">
        <w:rPr>
          <w:rFonts w:asciiTheme="minorHAnsi" w:hAnsiTheme="minorHAnsi" w:cstheme="minorHAnsi"/>
          <w:noProof/>
          <w:sz w:val="24"/>
          <w:lang w:val="en-US"/>
        </w:rPr>
        <w:t>Case 1: Bob is taking a walk in the forest and hears a noise that could only have come from a large animal. He remembers hearing that the only large animal in this forest is a grizzly bear, but he has no other evidence to back this up. He forms the belief that the animal is a bear.</w:t>
      </w:r>
    </w:p>
    <w:p w14:paraId="09EE5DA5" w14:textId="1AAE937E" w:rsidR="00477DF3" w:rsidRPr="00820524" w:rsidRDefault="00477DF3" w:rsidP="008C6CB6">
      <w:pPr>
        <w:pStyle w:val="Quotes"/>
        <w:spacing w:after="0" w:line="360" w:lineRule="auto"/>
        <w:ind w:right="713"/>
        <w:rPr>
          <w:rFonts w:asciiTheme="minorHAnsi" w:hAnsiTheme="minorHAnsi" w:cstheme="minorHAnsi"/>
          <w:noProof/>
          <w:sz w:val="24"/>
          <w:lang w:val="en-US"/>
        </w:rPr>
      </w:pPr>
      <w:r w:rsidRPr="00820524">
        <w:rPr>
          <w:rFonts w:asciiTheme="minorHAnsi" w:hAnsiTheme="minorHAnsi" w:cstheme="minorHAnsi"/>
          <w:noProof/>
          <w:sz w:val="24"/>
          <w:lang w:val="en-US"/>
        </w:rPr>
        <w:t>Case 2: Bob is visiting the local branch office and encounters a female employee, Linda. He remembers hearing that all the women who work in this branch office are administrative assistant</w:t>
      </w:r>
      <w:r w:rsidR="005458D6" w:rsidRPr="00820524">
        <w:rPr>
          <w:rFonts w:asciiTheme="minorHAnsi" w:hAnsiTheme="minorHAnsi" w:cstheme="minorHAnsi"/>
          <w:noProof/>
          <w:sz w:val="24"/>
          <w:lang w:val="en-US"/>
        </w:rPr>
        <w:t>s</w:t>
      </w:r>
      <w:r w:rsidRPr="00820524">
        <w:rPr>
          <w:rFonts w:asciiTheme="minorHAnsi" w:hAnsiTheme="minorHAnsi" w:cstheme="minorHAnsi"/>
          <w:noProof/>
          <w:sz w:val="24"/>
          <w:lang w:val="en-US"/>
        </w:rPr>
        <w:t>, but he has no other evidence to back this up. He forms the belief that the Linda is an administrative assistant.</w:t>
      </w:r>
      <w:r w:rsidRPr="00820524">
        <w:rPr>
          <w:rStyle w:val="EndnoteReference"/>
          <w:rFonts w:asciiTheme="minorHAnsi" w:hAnsiTheme="minorHAnsi" w:cstheme="minorHAnsi"/>
          <w:noProof/>
          <w:sz w:val="24"/>
          <w:lang w:val="en-US"/>
        </w:rPr>
        <w:endnoteReference w:id="7"/>
      </w:r>
    </w:p>
    <w:p w14:paraId="0DB2DE68" w14:textId="77777777" w:rsidR="003851D2" w:rsidRPr="00820524" w:rsidRDefault="003851D2" w:rsidP="005458D6">
      <w:pPr>
        <w:rPr>
          <w:rFonts w:asciiTheme="minorHAnsi" w:hAnsiTheme="minorHAnsi" w:cstheme="minorHAnsi"/>
          <w:noProof/>
          <w:lang w:val="en-US"/>
        </w:rPr>
      </w:pPr>
    </w:p>
    <w:p w14:paraId="7044DBC7" w14:textId="53268062" w:rsidR="00477DF3" w:rsidRPr="00820524" w:rsidRDefault="00477DF3" w:rsidP="005458D6">
      <w:pPr>
        <w:spacing w:after="0" w:line="360" w:lineRule="auto"/>
        <w:ind w:right="713"/>
        <w:rPr>
          <w:rFonts w:asciiTheme="minorHAnsi" w:hAnsiTheme="minorHAnsi" w:cstheme="minorHAnsi"/>
          <w:noProof/>
          <w:lang w:val="en-US"/>
        </w:rPr>
      </w:pPr>
      <w:r w:rsidRPr="00820524">
        <w:rPr>
          <w:rFonts w:asciiTheme="minorHAnsi" w:hAnsiTheme="minorHAnsi" w:cstheme="minorHAnsi"/>
          <w:noProof/>
          <w:lang w:val="en-US"/>
        </w:rPr>
        <w:t>It is plausible that Bob knows that the animal is a bear. Or, at least, it is plausible if we accept that one can have what Jennifer Lackey (2011) calls “isolated second-hand knowledge</w:t>
      </w:r>
      <w:r w:rsidR="003851D2" w:rsidRPr="00820524">
        <w:rPr>
          <w:rFonts w:asciiTheme="minorHAnsi" w:hAnsiTheme="minorHAnsi" w:cstheme="minorHAnsi"/>
          <w:noProof/>
          <w:lang w:val="en-US"/>
        </w:rPr>
        <w:t>,</w:t>
      </w:r>
      <w:r w:rsidRPr="00820524">
        <w:rPr>
          <w:rFonts w:asciiTheme="minorHAnsi" w:hAnsiTheme="minorHAnsi" w:cstheme="minorHAnsi"/>
          <w:noProof/>
          <w:lang w:val="en-US"/>
        </w:rPr>
        <w:t xml:space="preserve">” that is, knowledge gained from testimony (second-hand) where one has no other relevant knowledge about the matter (isolated). But I would suggest that it is far </w:t>
      </w:r>
      <w:r w:rsidRPr="00820524">
        <w:rPr>
          <w:rFonts w:asciiTheme="minorHAnsi" w:hAnsiTheme="minorHAnsi" w:cstheme="minorHAnsi"/>
          <w:noProof/>
          <w:lang w:val="en-US"/>
        </w:rPr>
        <w:lastRenderedPageBreak/>
        <w:t xml:space="preserve">less plausible that he knows that Linda is an administrative assistant. We (I take it) want to say that Bob should not believe that Linda is an administrative assistant on the basis of </w:t>
      </w:r>
      <w:r w:rsidR="005458D6" w:rsidRPr="00820524">
        <w:rPr>
          <w:rFonts w:asciiTheme="minorHAnsi" w:hAnsiTheme="minorHAnsi" w:cstheme="minorHAnsi"/>
          <w:noProof/>
          <w:lang w:val="en-US"/>
        </w:rPr>
        <w:t>isolated testimony</w:t>
      </w:r>
      <w:r w:rsidRPr="00820524">
        <w:rPr>
          <w:rFonts w:asciiTheme="minorHAnsi" w:hAnsiTheme="minorHAnsi" w:cstheme="minorHAnsi"/>
          <w:noProof/>
          <w:lang w:val="en-US"/>
        </w:rPr>
        <w:t>. But the only relevant difference between these cases is what one might call the risk that Bob’s belief will cause social injustice. In forming a belief about the identity of the animal there is no risk of Bob perpetrating a social injustice. In forming a belief about Linda’s job there is such a risk. If this is right, whether one knows depends on the risk of causing social injustice.</w:t>
      </w:r>
      <w:r w:rsidRPr="00820524">
        <w:rPr>
          <w:rStyle w:val="EndnoteReference"/>
          <w:rFonts w:asciiTheme="minorHAnsi" w:hAnsiTheme="minorHAnsi" w:cstheme="minorHAnsi"/>
          <w:noProof/>
          <w:lang w:val="en-US"/>
        </w:rPr>
        <w:endnoteReference w:id="8"/>
      </w:r>
    </w:p>
    <w:p w14:paraId="7B2B0C49" w14:textId="77777777" w:rsidR="00FD59AA" w:rsidRPr="00820524" w:rsidRDefault="00FD59AA" w:rsidP="008C6CB6">
      <w:pPr>
        <w:spacing w:after="0" w:line="360" w:lineRule="auto"/>
        <w:ind w:right="713"/>
        <w:rPr>
          <w:rFonts w:asciiTheme="minorHAnsi" w:hAnsiTheme="minorHAnsi" w:cstheme="minorHAnsi"/>
          <w:noProof/>
          <w:lang w:val="en-US"/>
        </w:rPr>
      </w:pPr>
    </w:p>
    <w:p w14:paraId="4E14588E" w14:textId="6C9277B3" w:rsidR="00477DF3" w:rsidRPr="00820524" w:rsidRDefault="00477DF3" w:rsidP="008C6CB6">
      <w:pPr>
        <w:spacing w:after="0" w:line="360" w:lineRule="auto"/>
        <w:ind w:right="713"/>
        <w:rPr>
          <w:rFonts w:asciiTheme="minorHAnsi" w:hAnsiTheme="minorHAnsi" w:cstheme="minorHAnsi"/>
          <w:noProof/>
          <w:lang w:val="en-US"/>
        </w:rPr>
      </w:pPr>
      <w:r w:rsidRPr="00820524">
        <w:rPr>
          <w:rFonts w:asciiTheme="minorHAnsi" w:hAnsiTheme="minorHAnsi" w:cstheme="minorHAnsi"/>
          <w:noProof/>
          <w:lang w:val="en-US"/>
        </w:rPr>
        <w:t>I want to finish this section by emphasi</w:t>
      </w:r>
      <w:r w:rsidR="00500209">
        <w:rPr>
          <w:rFonts w:asciiTheme="minorHAnsi" w:hAnsiTheme="minorHAnsi" w:cstheme="minorHAnsi"/>
          <w:noProof/>
          <w:lang w:val="en-US"/>
        </w:rPr>
        <w:t>z</w:t>
      </w:r>
      <w:r w:rsidRPr="00820524">
        <w:rPr>
          <w:rFonts w:asciiTheme="minorHAnsi" w:hAnsiTheme="minorHAnsi" w:cstheme="minorHAnsi"/>
          <w:noProof/>
          <w:lang w:val="en-US"/>
        </w:rPr>
        <w:t>ing that, while the argument from cases provides some motivation for social encroachment, I don’t think it is decisive. It relies on certain intuitions that may not be widely shared, and even if they are shared, there are other ways of accommodating them.</w:t>
      </w:r>
      <w:r w:rsidRPr="00820524">
        <w:rPr>
          <w:rStyle w:val="EndnoteReference"/>
          <w:rFonts w:asciiTheme="minorHAnsi" w:hAnsiTheme="minorHAnsi" w:cstheme="minorHAnsi"/>
          <w:noProof/>
          <w:lang w:val="en-US"/>
        </w:rPr>
        <w:endnoteReference w:id="9"/>
      </w:r>
      <w:r w:rsidRPr="00820524">
        <w:rPr>
          <w:rFonts w:asciiTheme="minorHAnsi" w:hAnsiTheme="minorHAnsi" w:cstheme="minorHAnsi"/>
          <w:noProof/>
          <w:lang w:val="en-US"/>
        </w:rPr>
        <w:t xml:space="preserve"> However, my aim in this section (and in this paper) is not to show that social encroachment is </w:t>
      </w:r>
      <w:r w:rsidRPr="00820524">
        <w:rPr>
          <w:rFonts w:asciiTheme="minorHAnsi" w:hAnsiTheme="minorHAnsi" w:cstheme="minorHAnsi"/>
          <w:i/>
          <w:noProof/>
          <w:lang w:val="en-US"/>
        </w:rPr>
        <w:t xml:space="preserve">ultima facie </w:t>
      </w:r>
      <w:r w:rsidRPr="00820524">
        <w:rPr>
          <w:rFonts w:asciiTheme="minorHAnsi" w:hAnsiTheme="minorHAnsi" w:cstheme="minorHAnsi"/>
          <w:noProof/>
          <w:lang w:val="en-US"/>
        </w:rPr>
        <w:t>plausible. It is rather to show that, just as there is reason for thinking that knowledge depends on the stakes, there is also reason to think that knowledge depends on social factors.</w:t>
      </w:r>
    </w:p>
    <w:p w14:paraId="7319E9D2" w14:textId="77777777" w:rsidR="003851D2" w:rsidRPr="00820524" w:rsidRDefault="003851D2" w:rsidP="005458D6">
      <w:pPr>
        <w:spacing w:after="0" w:line="360" w:lineRule="auto"/>
        <w:ind w:right="713"/>
        <w:rPr>
          <w:rFonts w:asciiTheme="minorHAnsi" w:hAnsiTheme="minorHAnsi" w:cstheme="minorHAnsi"/>
          <w:noProof/>
          <w:lang w:val="en-US"/>
        </w:rPr>
      </w:pPr>
    </w:p>
    <w:p w14:paraId="0FF1FE06" w14:textId="442C067D" w:rsidR="00477DF3" w:rsidRPr="00820524" w:rsidRDefault="00477DF3" w:rsidP="00FD59AA">
      <w:pPr>
        <w:pStyle w:val="Heading2"/>
        <w:rPr>
          <w:noProof/>
          <w:lang w:val="en-US"/>
        </w:rPr>
      </w:pPr>
      <w:r w:rsidRPr="00820524">
        <w:rPr>
          <w:noProof/>
          <w:lang w:val="en-US"/>
        </w:rPr>
        <w:t>The Argument from Knowledge-Action Principles</w:t>
      </w:r>
    </w:p>
    <w:p w14:paraId="6801C425" w14:textId="77777777" w:rsidR="003851D2" w:rsidRPr="00820524" w:rsidRDefault="003851D2" w:rsidP="005458D6">
      <w:pPr>
        <w:rPr>
          <w:rFonts w:asciiTheme="minorHAnsi" w:hAnsiTheme="minorHAnsi" w:cstheme="minorHAnsi"/>
          <w:noProof/>
          <w:lang w:val="en-US"/>
        </w:rPr>
      </w:pPr>
    </w:p>
    <w:p w14:paraId="03C3ABEC" w14:textId="4CABDA22" w:rsidR="00477DF3" w:rsidRPr="00820524" w:rsidRDefault="00477DF3" w:rsidP="005458D6">
      <w:pPr>
        <w:spacing w:after="0" w:line="360" w:lineRule="auto"/>
        <w:ind w:right="713"/>
        <w:rPr>
          <w:rFonts w:asciiTheme="minorHAnsi" w:hAnsiTheme="minorHAnsi" w:cstheme="minorHAnsi"/>
          <w:noProof/>
          <w:lang w:val="en-US"/>
        </w:rPr>
      </w:pPr>
      <w:r w:rsidRPr="00820524">
        <w:rPr>
          <w:rFonts w:asciiTheme="minorHAnsi" w:hAnsiTheme="minorHAnsi" w:cstheme="minorHAnsi"/>
          <w:noProof/>
          <w:lang w:val="en-US"/>
        </w:rPr>
        <w:t>The starting point of the second argument is the claim that there is a conceptual connection between what one knows and what one may treat as a reason for acting. Take this principle:</w:t>
      </w:r>
    </w:p>
    <w:p w14:paraId="77DC1B59" w14:textId="77777777" w:rsidR="003851D2" w:rsidRPr="00820524" w:rsidRDefault="003851D2" w:rsidP="005458D6">
      <w:pPr>
        <w:spacing w:after="0" w:line="360" w:lineRule="auto"/>
        <w:ind w:right="713"/>
        <w:jc w:val="both"/>
        <w:rPr>
          <w:rFonts w:asciiTheme="minorHAnsi" w:hAnsiTheme="minorHAnsi" w:cstheme="minorHAnsi"/>
          <w:noProof/>
          <w:lang w:val="en-US"/>
        </w:rPr>
      </w:pPr>
    </w:p>
    <w:p w14:paraId="085488F7" w14:textId="694BA7FE" w:rsidR="00477DF3" w:rsidRPr="00820524" w:rsidRDefault="00477DF3" w:rsidP="005458D6">
      <w:pPr>
        <w:pStyle w:val="Quotes"/>
        <w:spacing w:after="0" w:line="360" w:lineRule="auto"/>
        <w:ind w:right="713"/>
        <w:rPr>
          <w:rFonts w:asciiTheme="minorHAnsi" w:hAnsiTheme="minorHAnsi" w:cstheme="minorHAnsi"/>
          <w:noProof/>
          <w:sz w:val="24"/>
          <w:lang w:val="en-US"/>
        </w:rPr>
      </w:pPr>
      <w:r w:rsidRPr="00820524">
        <w:rPr>
          <w:rFonts w:asciiTheme="minorHAnsi" w:hAnsiTheme="minorHAnsi" w:cstheme="minorHAnsi"/>
          <w:smallCaps/>
          <w:noProof/>
          <w:sz w:val="24"/>
          <w:lang w:val="en-US"/>
        </w:rPr>
        <w:t>pr</w:t>
      </w:r>
      <w:r w:rsidRPr="00820524">
        <w:rPr>
          <w:rFonts w:asciiTheme="minorHAnsi" w:hAnsiTheme="minorHAnsi" w:cstheme="minorHAnsi"/>
          <w:noProof/>
          <w:sz w:val="24"/>
          <w:lang w:val="en-US"/>
        </w:rPr>
        <w:t xml:space="preserve">: S may treat </w:t>
      </w:r>
      <w:r w:rsidRPr="00820524">
        <w:rPr>
          <w:rFonts w:asciiTheme="minorHAnsi" w:hAnsiTheme="minorHAnsi" w:cstheme="minorHAnsi"/>
          <w:i/>
          <w:noProof/>
          <w:sz w:val="24"/>
          <w:lang w:val="en-US"/>
        </w:rPr>
        <w:t xml:space="preserve">p </w:t>
      </w:r>
      <w:r w:rsidRPr="00820524">
        <w:rPr>
          <w:rFonts w:asciiTheme="minorHAnsi" w:hAnsiTheme="minorHAnsi" w:cstheme="minorHAnsi"/>
          <w:noProof/>
          <w:sz w:val="24"/>
          <w:lang w:val="en-US"/>
        </w:rPr>
        <w:t xml:space="preserve">as a reason for acting iff S knows that </w:t>
      </w:r>
      <w:r w:rsidRPr="00820524">
        <w:rPr>
          <w:rFonts w:asciiTheme="minorHAnsi" w:hAnsiTheme="minorHAnsi" w:cstheme="minorHAnsi"/>
          <w:i/>
          <w:noProof/>
          <w:sz w:val="24"/>
          <w:lang w:val="en-US"/>
        </w:rPr>
        <w:t>p</w:t>
      </w:r>
      <w:r w:rsidRPr="00820524">
        <w:rPr>
          <w:rFonts w:asciiTheme="minorHAnsi" w:hAnsiTheme="minorHAnsi" w:cstheme="minorHAnsi"/>
          <w:noProof/>
          <w:sz w:val="24"/>
          <w:lang w:val="en-US"/>
        </w:rPr>
        <w:t>.</w:t>
      </w:r>
      <w:r w:rsidRPr="00820524">
        <w:rPr>
          <w:rStyle w:val="EndnoteReference"/>
          <w:rFonts w:asciiTheme="minorHAnsi" w:hAnsiTheme="minorHAnsi" w:cstheme="minorHAnsi"/>
          <w:noProof/>
          <w:sz w:val="24"/>
          <w:lang w:val="en-US"/>
        </w:rPr>
        <w:endnoteReference w:id="10"/>
      </w:r>
    </w:p>
    <w:p w14:paraId="197F5540" w14:textId="77777777" w:rsidR="003851D2" w:rsidRPr="00820524" w:rsidRDefault="003851D2" w:rsidP="008C6CB6">
      <w:pPr>
        <w:spacing w:after="0" w:line="360" w:lineRule="auto"/>
        <w:ind w:right="713"/>
        <w:jc w:val="both"/>
        <w:rPr>
          <w:rFonts w:asciiTheme="minorHAnsi" w:hAnsiTheme="minorHAnsi" w:cstheme="minorHAnsi"/>
          <w:noProof/>
          <w:lang w:val="en-US"/>
        </w:rPr>
      </w:pPr>
    </w:p>
    <w:p w14:paraId="73D66358" w14:textId="06C8F816" w:rsidR="00477DF3" w:rsidRPr="00820524" w:rsidRDefault="00477DF3" w:rsidP="008C6CB6">
      <w:pPr>
        <w:spacing w:after="0" w:line="360" w:lineRule="auto"/>
        <w:ind w:right="713"/>
        <w:rPr>
          <w:rFonts w:asciiTheme="minorHAnsi" w:hAnsiTheme="minorHAnsi" w:cstheme="minorHAnsi"/>
          <w:noProof/>
          <w:lang w:val="en-US"/>
        </w:rPr>
      </w:pPr>
      <w:r w:rsidRPr="00820524">
        <w:rPr>
          <w:rFonts w:asciiTheme="minorHAnsi" w:hAnsiTheme="minorHAnsi" w:cstheme="minorHAnsi"/>
          <w:noProof/>
          <w:lang w:val="en-US"/>
        </w:rPr>
        <w:t xml:space="preserve">The usual argument for principles like </w:t>
      </w:r>
      <w:r w:rsidRPr="00820524">
        <w:rPr>
          <w:rFonts w:asciiTheme="minorHAnsi" w:hAnsiTheme="minorHAnsi" w:cstheme="minorHAnsi"/>
          <w:smallCaps/>
          <w:noProof/>
          <w:lang w:val="en-US"/>
        </w:rPr>
        <w:t>pr</w:t>
      </w:r>
      <w:r w:rsidRPr="00820524">
        <w:rPr>
          <w:rFonts w:asciiTheme="minorHAnsi" w:hAnsiTheme="minorHAnsi" w:cstheme="minorHAnsi"/>
          <w:noProof/>
          <w:lang w:val="en-US"/>
        </w:rPr>
        <w:t xml:space="preserve"> is that it is supported by ordinary evaluations of the rationality of practical reasoning. For instance, if I turn left on the way to the airport I can justify having done so by saying that I know the airport is in this direction. On the other hand, if I turn left on the way to the airport without knowing that the airport is in this direction, you can critici</w:t>
      </w:r>
      <w:r w:rsidR="00500209">
        <w:rPr>
          <w:rFonts w:asciiTheme="minorHAnsi" w:hAnsiTheme="minorHAnsi" w:cstheme="minorHAnsi"/>
          <w:noProof/>
          <w:lang w:val="en-US"/>
        </w:rPr>
        <w:t>z</w:t>
      </w:r>
      <w:r w:rsidRPr="00820524">
        <w:rPr>
          <w:rFonts w:asciiTheme="minorHAnsi" w:hAnsiTheme="minorHAnsi" w:cstheme="minorHAnsi"/>
          <w:noProof/>
          <w:lang w:val="en-US"/>
        </w:rPr>
        <w:t xml:space="preserve">e me by saying that I do not know that the airport is in this </w:t>
      </w:r>
      <w:r w:rsidRPr="00820524">
        <w:rPr>
          <w:rFonts w:asciiTheme="minorHAnsi" w:hAnsiTheme="minorHAnsi" w:cstheme="minorHAnsi"/>
          <w:noProof/>
          <w:lang w:val="en-US"/>
        </w:rPr>
        <w:lastRenderedPageBreak/>
        <w:t xml:space="preserve">direction. This practice seems to only make sense if a principle like </w:t>
      </w:r>
      <w:r w:rsidRPr="00820524">
        <w:rPr>
          <w:rFonts w:asciiTheme="minorHAnsi" w:hAnsiTheme="minorHAnsi" w:cstheme="minorHAnsi"/>
          <w:smallCaps/>
          <w:noProof/>
          <w:lang w:val="en-US"/>
        </w:rPr>
        <w:t>pr</w:t>
      </w:r>
      <w:r w:rsidRPr="00820524">
        <w:rPr>
          <w:rFonts w:asciiTheme="minorHAnsi" w:hAnsiTheme="minorHAnsi" w:cstheme="minorHAnsi"/>
          <w:noProof/>
          <w:lang w:val="en-US"/>
        </w:rPr>
        <w:t xml:space="preserve"> is true.  What </w:t>
      </w:r>
      <w:r w:rsidRPr="00820524">
        <w:rPr>
          <w:rFonts w:asciiTheme="minorHAnsi" w:hAnsiTheme="minorHAnsi" w:cstheme="minorHAnsi"/>
          <w:smallCaps/>
          <w:noProof/>
          <w:lang w:val="en-US"/>
        </w:rPr>
        <w:t>pr</w:t>
      </w:r>
      <w:r w:rsidRPr="00820524">
        <w:rPr>
          <w:rFonts w:asciiTheme="minorHAnsi" w:hAnsiTheme="minorHAnsi" w:cstheme="minorHAnsi"/>
          <w:noProof/>
          <w:lang w:val="en-US"/>
        </w:rPr>
        <w:t xml:space="preserve"> tells us is that, if you know that </w:t>
      </w:r>
      <w:r w:rsidRPr="00820524">
        <w:rPr>
          <w:rFonts w:asciiTheme="minorHAnsi" w:hAnsiTheme="minorHAnsi" w:cstheme="minorHAnsi"/>
          <w:i/>
          <w:noProof/>
          <w:lang w:val="en-US"/>
        </w:rPr>
        <w:t>p</w:t>
      </w:r>
      <w:r w:rsidRPr="00820524">
        <w:rPr>
          <w:rFonts w:asciiTheme="minorHAnsi" w:hAnsiTheme="minorHAnsi" w:cstheme="minorHAnsi"/>
          <w:noProof/>
          <w:lang w:val="en-US"/>
        </w:rPr>
        <w:t xml:space="preserve">, there is no “epistemic barrier” to treating </w:t>
      </w:r>
      <w:r w:rsidRPr="00820524">
        <w:rPr>
          <w:rFonts w:asciiTheme="minorHAnsi" w:hAnsiTheme="minorHAnsi" w:cstheme="minorHAnsi"/>
          <w:i/>
          <w:noProof/>
          <w:lang w:val="en-US"/>
        </w:rPr>
        <w:t xml:space="preserve">p </w:t>
      </w:r>
      <w:r w:rsidRPr="00820524">
        <w:rPr>
          <w:rFonts w:asciiTheme="minorHAnsi" w:hAnsiTheme="minorHAnsi" w:cstheme="minorHAnsi"/>
          <w:noProof/>
          <w:lang w:val="en-US"/>
        </w:rPr>
        <w:t xml:space="preserve">as a reason for acting. This is not to say that there is no barrier at all; </w:t>
      </w:r>
      <w:r w:rsidRPr="00820524">
        <w:rPr>
          <w:rFonts w:asciiTheme="minorHAnsi" w:hAnsiTheme="minorHAnsi" w:cstheme="minorHAnsi"/>
          <w:i/>
          <w:noProof/>
          <w:lang w:val="en-US"/>
        </w:rPr>
        <w:t xml:space="preserve">p </w:t>
      </w:r>
      <w:r w:rsidRPr="00820524">
        <w:rPr>
          <w:rFonts w:asciiTheme="minorHAnsi" w:hAnsiTheme="minorHAnsi" w:cstheme="minorHAnsi"/>
          <w:noProof/>
          <w:lang w:val="en-US"/>
        </w:rPr>
        <w:t>may be irrelevant to the planned action.</w:t>
      </w:r>
      <w:r w:rsidRPr="00820524">
        <w:rPr>
          <w:rStyle w:val="EndnoteReference"/>
          <w:rFonts w:asciiTheme="minorHAnsi" w:hAnsiTheme="minorHAnsi" w:cstheme="minorHAnsi"/>
          <w:noProof/>
          <w:lang w:val="en-US"/>
        </w:rPr>
        <w:endnoteReference w:id="11"/>
      </w:r>
      <w:r w:rsidRPr="00820524">
        <w:rPr>
          <w:rFonts w:asciiTheme="minorHAnsi" w:hAnsiTheme="minorHAnsi" w:cstheme="minorHAnsi"/>
          <w:noProof/>
          <w:lang w:val="en-US"/>
        </w:rPr>
        <w:t xml:space="preserve"> </w:t>
      </w:r>
    </w:p>
    <w:p w14:paraId="361A4C29" w14:textId="77777777" w:rsidR="003851D2" w:rsidRPr="00820524" w:rsidRDefault="003851D2" w:rsidP="005458D6">
      <w:pPr>
        <w:spacing w:after="0" w:line="360" w:lineRule="auto"/>
        <w:ind w:right="713"/>
        <w:rPr>
          <w:rFonts w:asciiTheme="minorHAnsi" w:hAnsiTheme="minorHAnsi" w:cstheme="minorHAnsi"/>
          <w:noProof/>
          <w:lang w:val="en-US"/>
        </w:rPr>
      </w:pPr>
    </w:p>
    <w:p w14:paraId="3023F858" w14:textId="29E89B69" w:rsidR="00477DF3" w:rsidRPr="00820524" w:rsidRDefault="00477DF3" w:rsidP="008C6CB6">
      <w:pPr>
        <w:spacing w:after="0" w:line="360" w:lineRule="auto"/>
        <w:ind w:right="713"/>
        <w:jc w:val="both"/>
        <w:rPr>
          <w:rFonts w:asciiTheme="minorHAnsi" w:hAnsiTheme="minorHAnsi" w:cstheme="minorHAnsi"/>
          <w:noProof/>
          <w:lang w:val="en-US"/>
        </w:rPr>
      </w:pPr>
      <w:r w:rsidRPr="00820524">
        <w:rPr>
          <w:rFonts w:asciiTheme="minorHAnsi" w:hAnsiTheme="minorHAnsi" w:cstheme="minorHAnsi"/>
          <w:noProof/>
          <w:lang w:val="en-US"/>
        </w:rPr>
        <w:t xml:space="preserve">Pragmatic encroachers have used </w:t>
      </w:r>
      <w:r w:rsidRPr="00820524">
        <w:rPr>
          <w:rFonts w:asciiTheme="minorHAnsi" w:hAnsiTheme="minorHAnsi" w:cstheme="minorHAnsi"/>
          <w:smallCaps/>
          <w:noProof/>
          <w:lang w:val="en-US"/>
        </w:rPr>
        <w:t>pr</w:t>
      </w:r>
      <w:r w:rsidRPr="00820524">
        <w:rPr>
          <w:rFonts w:asciiTheme="minorHAnsi" w:hAnsiTheme="minorHAnsi" w:cstheme="minorHAnsi"/>
          <w:noProof/>
          <w:lang w:val="en-US"/>
        </w:rPr>
        <w:t xml:space="preserve"> to argue that knowledge depends on the stakes. Abstracting away from some complications, the argument is simple:</w:t>
      </w:r>
    </w:p>
    <w:p w14:paraId="5B9ECECE" w14:textId="77777777" w:rsidR="003851D2" w:rsidRPr="00820524" w:rsidRDefault="003851D2" w:rsidP="005458D6">
      <w:pPr>
        <w:spacing w:after="0" w:line="360" w:lineRule="auto"/>
        <w:ind w:right="713"/>
        <w:jc w:val="both"/>
        <w:rPr>
          <w:rFonts w:asciiTheme="minorHAnsi" w:hAnsiTheme="minorHAnsi" w:cstheme="minorHAnsi"/>
          <w:noProof/>
          <w:lang w:val="en-US"/>
        </w:rPr>
      </w:pPr>
    </w:p>
    <w:p w14:paraId="26937903" w14:textId="6423746C" w:rsidR="00477DF3" w:rsidRPr="00820524" w:rsidRDefault="00477DF3" w:rsidP="005458D6">
      <w:pPr>
        <w:pStyle w:val="ListParagraph"/>
        <w:numPr>
          <w:ilvl w:val="0"/>
          <w:numId w:val="12"/>
        </w:numPr>
        <w:spacing w:before="0" w:after="0" w:line="360" w:lineRule="auto"/>
        <w:ind w:right="713"/>
        <w:jc w:val="both"/>
        <w:rPr>
          <w:rFonts w:asciiTheme="minorHAnsi" w:hAnsiTheme="minorHAnsi" w:cstheme="minorHAnsi"/>
          <w:noProof/>
          <w:sz w:val="24"/>
          <w:lang w:val="en-US"/>
        </w:rPr>
      </w:pPr>
      <w:r w:rsidRPr="00820524">
        <w:rPr>
          <w:rFonts w:asciiTheme="minorHAnsi" w:hAnsiTheme="minorHAnsi" w:cstheme="minorHAnsi"/>
          <w:noProof/>
          <w:sz w:val="24"/>
          <w:lang w:val="en-US"/>
        </w:rPr>
        <w:t xml:space="preserve">Whether S may treat </w:t>
      </w:r>
      <w:r w:rsidRPr="00820524">
        <w:rPr>
          <w:rFonts w:asciiTheme="minorHAnsi" w:hAnsiTheme="minorHAnsi" w:cstheme="minorHAnsi"/>
          <w:i/>
          <w:noProof/>
          <w:sz w:val="24"/>
          <w:lang w:val="en-US"/>
        </w:rPr>
        <w:t xml:space="preserve">p </w:t>
      </w:r>
      <w:r w:rsidRPr="00820524">
        <w:rPr>
          <w:rFonts w:asciiTheme="minorHAnsi" w:hAnsiTheme="minorHAnsi" w:cstheme="minorHAnsi"/>
          <w:noProof/>
          <w:sz w:val="24"/>
          <w:lang w:val="en-US"/>
        </w:rPr>
        <w:t>as a reason for acting depends on the stakes.</w:t>
      </w:r>
    </w:p>
    <w:p w14:paraId="4EC3DA2D" w14:textId="5A751DC5" w:rsidR="00477DF3" w:rsidRPr="00820524" w:rsidRDefault="00477DF3" w:rsidP="005458D6">
      <w:pPr>
        <w:pStyle w:val="ListParagraph"/>
        <w:numPr>
          <w:ilvl w:val="0"/>
          <w:numId w:val="12"/>
        </w:numPr>
        <w:spacing w:before="0" w:after="0" w:line="360" w:lineRule="auto"/>
        <w:ind w:right="713"/>
        <w:jc w:val="both"/>
        <w:rPr>
          <w:rFonts w:asciiTheme="minorHAnsi" w:hAnsiTheme="minorHAnsi" w:cstheme="minorHAnsi"/>
          <w:smallCaps/>
          <w:noProof/>
          <w:sz w:val="24"/>
          <w:lang w:val="en-US"/>
        </w:rPr>
      </w:pPr>
      <w:r w:rsidRPr="00820524">
        <w:rPr>
          <w:rFonts w:asciiTheme="minorHAnsi" w:hAnsiTheme="minorHAnsi" w:cstheme="minorHAnsi"/>
          <w:smallCaps/>
          <w:noProof/>
          <w:sz w:val="24"/>
          <w:lang w:val="en-US"/>
        </w:rPr>
        <w:t>pr</w:t>
      </w:r>
    </w:p>
    <w:p w14:paraId="1FC9177B" w14:textId="693918A2" w:rsidR="00477DF3" w:rsidRPr="00820524" w:rsidRDefault="00477DF3" w:rsidP="005458D6">
      <w:pPr>
        <w:pStyle w:val="ListParagraph"/>
        <w:numPr>
          <w:ilvl w:val="0"/>
          <w:numId w:val="12"/>
        </w:numPr>
        <w:spacing w:before="0" w:after="0" w:line="360" w:lineRule="auto"/>
        <w:ind w:right="713"/>
        <w:jc w:val="both"/>
        <w:rPr>
          <w:rFonts w:asciiTheme="minorHAnsi" w:hAnsiTheme="minorHAnsi" w:cstheme="minorHAnsi"/>
          <w:noProof/>
          <w:sz w:val="24"/>
          <w:lang w:val="en-US"/>
        </w:rPr>
      </w:pPr>
      <w:r w:rsidRPr="00820524">
        <w:rPr>
          <w:rFonts w:asciiTheme="minorHAnsi" w:hAnsiTheme="minorHAnsi" w:cstheme="minorHAnsi"/>
          <w:noProof/>
          <w:sz w:val="24"/>
          <w:lang w:val="en-US"/>
        </w:rPr>
        <w:t xml:space="preserve">Whether S knows that </w:t>
      </w:r>
      <w:r w:rsidRPr="00820524">
        <w:rPr>
          <w:rFonts w:asciiTheme="minorHAnsi" w:hAnsiTheme="minorHAnsi" w:cstheme="minorHAnsi"/>
          <w:i/>
          <w:noProof/>
          <w:sz w:val="24"/>
          <w:lang w:val="en-US"/>
        </w:rPr>
        <w:t xml:space="preserve">p </w:t>
      </w:r>
      <w:r w:rsidRPr="00820524">
        <w:rPr>
          <w:rFonts w:asciiTheme="minorHAnsi" w:hAnsiTheme="minorHAnsi" w:cstheme="minorHAnsi"/>
          <w:noProof/>
          <w:sz w:val="24"/>
          <w:lang w:val="en-US"/>
        </w:rPr>
        <w:t>depends on the stakes.</w:t>
      </w:r>
    </w:p>
    <w:p w14:paraId="573DF319" w14:textId="77777777" w:rsidR="003851D2" w:rsidRPr="00820524" w:rsidRDefault="003851D2" w:rsidP="008C6CB6">
      <w:pPr>
        <w:spacing w:after="0" w:line="360" w:lineRule="auto"/>
        <w:ind w:right="713"/>
        <w:jc w:val="both"/>
        <w:rPr>
          <w:rFonts w:asciiTheme="minorHAnsi" w:hAnsiTheme="minorHAnsi" w:cstheme="minorHAnsi"/>
          <w:noProof/>
          <w:lang w:val="en-US"/>
        </w:rPr>
      </w:pPr>
    </w:p>
    <w:p w14:paraId="0646B4B8" w14:textId="7EA3D893" w:rsidR="00477DF3" w:rsidRPr="00820524" w:rsidRDefault="00477DF3" w:rsidP="008C6CB6">
      <w:pPr>
        <w:spacing w:after="0" w:line="360" w:lineRule="auto"/>
        <w:ind w:right="713"/>
        <w:jc w:val="both"/>
        <w:rPr>
          <w:rFonts w:asciiTheme="minorHAnsi" w:hAnsiTheme="minorHAnsi" w:cstheme="minorHAnsi"/>
          <w:noProof/>
          <w:lang w:val="en-US"/>
        </w:rPr>
      </w:pPr>
      <w:r w:rsidRPr="00820524">
        <w:rPr>
          <w:rFonts w:asciiTheme="minorHAnsi" w:hAnsiTheme="minorHAnsi" w:cstheme="minorHAnsi"/>
          <w:noProof/>
          <w:lang w:val="en-US"/>
        </w:rPr>
        <w:t>One can construct a structurally identical argument for social encroachment:</w:t>
      </w:r>
    </w:p>
    <w:p w14:paraId="6EB87F14" w14:textId="77777777" w:rsidR="003851D2" w:rsidRPr="00820524" w:rsidRDefault="003851D2" w:rsidP="005458D6">
      <w:pPr>
        <w:spacing w:after="0" w:line="360" w:lineRule="auto"/>
        <w:ind w:right="713"/>
        <w:jc w:val="both"/>
        <w:rPr>
          <w:rFonts w:asciiTheme="minorHAnsi" w:hAnsiTheme="minorHAnsi" w:cstheme="minorHAnsi"/>
          <w:noProof/>
          <w:lang w:val="en-US"/>
        </w:rPr>
      </w:pPr>
    </w:p>
    <w:p w14:paraId="4EE83FB1" w14:textId="3F362F8C" w:rsidR="00477DF3" w:rsidRPr="00820524" w:rsidRDefault="00477DF3" w:rsidP="005458D6">
      <w:pPr>
        <w:pStyle w:val="ListParagraph"/>
        <w:numPr>
          <w:ilvl w:val="0"/>
          <w:numId w:val="13"/>
        </w:numPr>
        <w:spacing w:before="0" w:after="0" w:line="360" w:lineRule="auto"/>
        <w:ind w:right="713"/>
        <w:jc w:val="both"/>
        <w:rPr>
          <w:rFonts w:asciiTheme="minorHAnsi" w:hAnsiTheme="minorHAnsi" w:cstheme="minorHAnsi"/>
          <w:noProof/>
          <w:sz w:val="24"/>
          <w:lang w:val="en-US"/>
        </w:rPr>
      </w:pPr>
      <w:r w:rsidRPr="00820524">
        <w:rPr>
          <w:rFonts w:asciiTheme="minorHAnsi" w:hAnsiTheme="minorHAnsi" w:cstheme="minorHAnsi"/>
          <w:noProof/>
          <w:sz w:val="24"/>
          <w:lang w:val="en-US"/>
        </w:rPr>
        <w:t xml:space="preserve">Whether S may treat </w:t>
      </w:r>
      <w:r w:rsidRPr="00820524">
        <w:rPr>
          <w:rFonts w:asciiTheme="minorHAnsi" w:hAnsiTheme="minorHAnsi" w:cstheme="minorHAnsi"/>
          <w:i/>
          <w:noProof/>
          <w:sz w:val="24"/>
          <w:lang w:val="en-US"/>
        </w:rPr>
        <w:t xml:space="preserve">p </w:t>
      </w:r>
      <w:r w:rsidRPr="00820524">
        <w:rPr>
          <w:rFonts w:asciiTheme="minorHAnsi" w:hAnsiTheme="minorHAnsi" w:cstheme="minorHAnsi"/>
          <w:noProof/>
          <w:sz w:val="24"/>
          <w:lang w:val="en-US"/>
        </w:rPr>
        <w:t>as a reason for acting depends on social factors.</w:t>
      </w:r>
    </w:p>
    <w:p w14:paraId="3EE04AB5" w14:textId="77777777" w:rsidR="00477DF3" w:rsidRPr="00820524" w:rsidRDefault="00477DF3" w:rsidP="005458D6">
      <w:pPr>
        <w:pStyle w:val="ListParagraph"/>
        <w:numPr>
          <w:ilvl w:val="0"/>
          <w:numId w:val="13"/>
        </w:numPr>
        <w:spacing w:before="0" w:after="0" w:line="360" w:lineRule="auto"/>
        <w:ind w:right="713"/>
        <w:jc w:val="both"/>
        <w:rPr>
          <w:rFonts w:asciiTheme="minorHAnsi" w:hAnsiTheme="minorHAnsi" w:cstheme="minorHAnsi"/>
          <w:smallCaps/>
          <w:noProof/>
          <w:sz w:val="24"/>
          <w:lang w:val="en-US"/>
        </w:rPr>
      </w:pPr>
      <w:r w:rsidRPr="00820524">
        <w:rPr>
          <w:rFonts w:asciiTheme="minorHAnsi" w:hAnsiTheme="minorHAnsi" w:cstheme="minorHAnsi"/>
          <w:smallCaps/>
          <w:noProof/>
          <w:sz w:val="24"/>
          <w:lang w:val="en-US"/>
        </w:rPr>
        <w:t>pr</w:t>
      </w:r>
    </w:p>
    <w:p w14:paraId="3D9EE0B0" w14:textId="1A943C52" w:rsidR="00477DF3" w:rsidRPr="00820524" w:rsidRDefault="00477DF3" w:rsidP="005458D6">
      <w:pPr>
        <w:pStyle w:val="ListParagraph"/>
        <w:numPr>
          <w:ilvl w:val="0"/>
          <w:numId w:val="13"/>
        </w:numPr>
        <w:spacing w:before="0" w:after="0" w:line="360" w:lineRule="auto"/>
        <w:ind w:right="713"/>
        <w:jc w:val="both"/>
        <w:rPr>
          <w:rFonts w:asciiTheme="minorHAnsi" w:hAnsiTheme="minorHAnsi" w:cstheme="minorHAnsi"/>
          <w:noProof/>
          <w:sz w:val="24"/>
          <w:lang w:val="en-US"/>
        </w:rPr>
      </w:pPr>
      <w:r w:rsidRPr="00820524">
        <w:rPr>
          <w:rFonts w:asciiTheme="minorHAnsi" w:hAnsiTheme="minorHAnsi" w:cstheme="minorHAnsi"/>
          <w:noProof/>
          <w:sz w:val="24"/>
          <w:lang w:val="en-US"/>
        </w:rPr>
        <w:t xml:space="preserve">Whether S knows that </w:t>
      </w:r>
      <w:r w:rsidRPr="00820524">
        <w:rPr>
          <w:rFonts w:asciiTheme="minorHAnsi" w:hAnsiTheme="minorHAnsi" w:cstheme="minorHAnsi"/>
          <w:i/>
          <w:noProof/>
          <w:sz w:val="24"/>
          <w:lang w:val="en-US"/>
        </w:rPr>
        <w:t xml:space="preserve">p </w:t>
      </w:r>
      <w:r w:rsidRPr="00820524">
        <w:rPr>
          <w:rFonts w:asciiTheme="minorHAnsi" w:hAnsiTheme="minorHAnsi" w:cstheme="minorHAnsi"/>
          <w:noProof/>
          <w:sz w:val="24"/>
          <w:lang w:val="en-US"/>
        </w:rPr>
        <w:t>depends on social factors.</w:t>
      </w:r>
    </w:p>
    <w:p w14:paraId="490C5F8C" w14:textId="77777777" w:rsidR="003851D2" w:rsidRPr="00820524" w:rsidRDefault="003851D2" w:rsidP="008C6CB6">
      <w:pPr>
        <w:spacing w:after="0" w:line="360" w:lineRule="auto"/>
        <w:ind w:right="713"/>
        <w:jc w:val="both"/>
        <w:rPr>
          <w:rFonts w:asciiTheme="minorHAnsi" w:hAnsiTheme="minorHAnsi" w:cstheme="minorHAnsi"/>
          <w:noProof/>
          <w:lang w:val="en-US"/>
        </w:rPr>
      </w:pPr>
    </w:p>
    <w:p w14:paraId="43DACFEF" w14:textId="707647A0" w:rsidR="00477DF3" w:rsidRPr="00820524" w:rsidRDefault="00477DF3" w:rsidP="008C6CB6">
      <w:pPr>
        <w:spacing w:after="0" w:line="360" w:lineRule="auto"/>
        <w:ind w:right="713"/>
        <w:rPr>
          <w:rFonts w:asciiTheme="minorHAnsi" w:hAnsiTheme="minorHAnsi" w:cstheme="minorHAnsi"/>
          <w:noProof/>
          <w:lang w:val="en-US"/>
        </w:rPr>
      </w:pPr>
      <w:r w:rsidRPr="00820524">
        <w:rPr>
          <w:rFonts w:asciiTheme="minorHAnsi" w:hAnsiTheme="minorHAnsi" w:cstheme="minorHAnsi"/>
          <w:noProof/>
          <w:lang w:val="en-US"/>
        </w:rPr>
        <w:t xml:space="preserve">To illustrate how this argument works, consider the cases discussed earlier. Mulder may permissibly treat the proposition that the drug is safe as a reason for acting (e.g. telling a friend about it), whereas Scully cannot permissibly treat this proposition as a reason for acting. If Mulder were to treat this proposition as a reason for telling a friend about the drug he would be behaving like a good friend, taking an active interest in others’ well-being. If Scully were to treat this proposition as a reason for telling a friend about the drug, she would be in dereliction of her professional responsibilities. But the only difference between them is their social role. So whether one may permissibly treat something as a reason for acting depends on one’s social role. Thus, if </w:t>
      </w:r>
      <w:r w:rsidRPr="00820524">
        <w:rPr>
          <w:rFonts w:asciiTheme="minorHAnsi" w:hAnsiTheme="minorHAnsi" w:cstheme="minorHAnsi"/>
          <w:smallCaps/>
          <w:noProof/>
          <w:lang w:val="en-US"/>
        </w:rPr>
        <w:t xml:space="preserve">pr </w:t>
      </w:r>
      <w:r w:rsidRPr="00820524">
        <w:rPr>
          <w:rFonts w:asciiTheme="minorHAnsi" w:hAnsiTheme="minorHAnsi" w:cstheme="minorHAnsi"/>
          <w:noProof/>
          <w:lang w:val="en-US"/>
        </w:rPr>
        <w:t>is true, whether one knows depends on one’s social role.</w:t>
      </w:r>
    </w:p>
    <w:p w14:paraId="5C1EE48A" w14:textId="77777777" w:rsidR="003851D2" w:rsidRPr="00820524" w:rsidRDefault="003851D2" w:rsidP="005458D6">
      <w:pPr>
        <w:spacing w:after="0" w:line="360" w:lineRule="auto"/>
        <w:ind w:right="713"/>
        <w:rPr>
          <w:rFonts w:asciiTheme="minorHAnsi" w:hAnsiTheme="minorHAnsi" w:cstheme="minorHAnsi"/>
          <w:noProof/>
          <w:lang w:val="en-US"/>
        </w:rPr>
      </w:pPr>
    </w:p>
    <w:p w14:paraId="2BAFE017" w14:textId="28326C75" w:rsidR="00477DF3" w:rsidRPr="00820524" w:rsidRDefault="00477DF3" w:rsidP="008C6CB6">
      <w:pPr>
        <w:spacing w:after="0" w:line="360" w:lineRule="auto"/>
        <w:ind w:right="713"/>
        <w:rPr>
          <w:rFonts w:asciiTheme="minorHAnsi" w:hAnsiTheme="minorHAnsi" w:cstheme="minorHAnsi"/>
          <w:noProof/>
          <w:lang w:val="en-US"/>
        </w:rPr>
      </w:pPr>
      <w:r w:rsidRPr="00820524">
        <w:rPr>
          <w:rFonts w:asciiTheme="minorHAnsi" w:hAnsiTheme="minorHAnsi" w:cstheme="minorHAnsi"/>
          <w:noProof/>
          <w:lang w:val="en-US"/>
        </w:rPr>
        <w:lastRenderedPageBreak/>
        <w:t xml:space="preserve">Or take Pam and Jim. Jim may permissibly treat the proposition that the workers are being exploited as a reason for acting (e.g. creating a union), whereas Pam cannot permissibly treat this proposition as a reason for acting. If Jim were to treat this proposition as a reason for creating a union he would be behaving like a model manager, taking an interest in the welfare of his workers. If Pam were to treat this proposition as a reason for creating a union she would be taking a big risk. But the only difference between them is their social identity—Pam is a woman and employed as a manual labourer, whereas Jim is a man and is middle-management. Whether one may permissibly treat something as a reason for acting depends on one’s social identity. Thus, if </w:t>
      </w:r>
      <w:r w:rsidRPr="00820524">
        <w:rPr>
          <w:rFonts w:asciiTheme="minorHAnsi" w:hAnsiTheme="minorHAnsi" w:cstheme="minorHAnsi"/>
          <w:smallCaps/>
          <w:noProof/>
          <w:lang w:val="en-US"/>
        </w:rPr>
        <w:t xml:space="preserve">pr </w:t>
      </w:r>
      <w:r w:rsidRPr="00820524">
        <w:rPr>
          <w:rFonts w:asciiTheme="minorHAnsi" w:hAnsiTheme="minorHAnsi" w:cstheme="minorHAnsi"/>
          <w:noProof/>
          <w:lang w:val="en-US"/>
        </w:rPr>
        <w:t>is true, whether one knows depends on one’s social identity.</w:t>
      </w:r>
    </w:p>
    <w:p w14:paraId="317794AE" w14:textId="77777777" w:rsidR="003851D2" w:rsidRPr="00820524" w:rsidRDefault="003851D2" w:rsidP="005458D6">
      <w:pPr>
        <w:spacing w:after="0" w:line="360" w:lineRule="auto"/>
        <w:ind w:right="713"/>
        <w:rPr>
          <w:rFonts w:asciiTheme="minorHAnsi" w:hAnsiTheme="minorHAnsi" w:cstheme="minorHAnsi"/>
          <w:noProof/>
          <w:lang w:val="en-US"/>
        </w:rPr>
      </w:pPr>
    </w:p>
    <w:p w14:paraId="6EAAA0FD" w14:textId="1FED723B" w:rsidR="00477DF3" w:rsidRPr="00820524" w:rsidRDefault="00477DF3" w:rsidP="005458D6">
      <w:pPr>
        <w:spacing w:after="0" w:line="360" w:lineRule="auto"/>
        <w:ind w:right="713"/>
        <w:rPr>
          <w:rFonts w:asciiTheme="minorHAnsi" w:hAnsiTheme="minorHAnsi" w:cstheme="minorHAnsi"/>
          <w:noProof/>
          <w:lang w:val="en-US"/>
        </w:rPr>
      </w:pPr>
      <w:r w:rsidRPr="00820524">
        <w:rPr>
          <w:rFonts w:asciiTheme="minorHAnsi" w:hAnsiTheme="minorHAnsi" w:cstheme="minorHAnsi"/>
          <w:noProof/>
          <w:lang w:val="en-US"/>
        </w:rPr>
        <w:t xml:space="preserve">Finally, take Bob. It is plausible that Bob may permissibly treat the proposition that the animal is a bear as a reason for acting (e.g. running away), whereas he may not permissibly treat the proposition that Linda is an administrative assistant as a reason for acting (e.g. handing her his expenses form). If Bob were to treat this proposition as a reason for handing her his form, he would run the risk of causing terrible social injustices. Thus, if </w:t>
      </w:r>
      <w:r w:rsidRPr="00820524">
        <w:rPr>
          <w:rFonts w:asciiTheme="minorHAnsi" w:hAnsiTheme="minorHAnsi" w:cstheme="minorHAnsi"/>
          <w:smallCaps/>
          <w:noProof/>
          <w:lang w:val="en-US"/>
        </w:rPr>
        <w:t xml:space="preserve">pr </w:t>
      </w:r>
      <w:r w:rsidRPr="00820524">
        <w:rPr>
          <w:rFonts w:asciiTheme="minorHAnsi" w:hAnsiTheme="minorHAnsi" w:cstheme="minorHAnsi"/>
          <w:noProof/>
          <w:lang w:val="en-US"/>
        </w:rPr>
        <w:t>is true, knowledge depends on the risk of causing social injustice.</w:t>
      </w:r>
    </w:p>
    <w:p w14:paraId="46D37C12" w14:textId="77777777" w:rsidR="003851D2" w:rsidRPr="00820524" w:rsidRDefault="003851D2" w:rsidP="008C6CB6">
      <w:pPr>
        <w:spacing w:after="0" w:line="360" w:lineRule="auto"/>
        <w:ind w:right="713"/>
        <w:jc w:val="both"/>
        <w:rPr>
          <w:rFonts w:asciiTheme="minorHAnsi" w:hAnsiTheme="minorHAnsi" w:cstheme="minorHAnsi"/>
          <w:noProof/>
          <w:lang w:val="en-US"/>
        </w:rPr>
      </w:pPr>
    </w:p>
    <w:p w14:paraId="433148DC" w14:textId="04A6B9CB" w:rsidR="00477DF3" w:rsidRPr="00820524" w:rsidRDefault="00477DF3" w:rsidP="008C6CB6">
      <w:pPr>
        <w:spacing w:after="0" w:line="360" w:lineRule="auto"/>
        <w:ind w:right="713"/>
        <w:rPr>
          <w:rFonts w:asciiTheme="minorHAnsi" w:hAnsiTheme="minorHAnsi" w:cstheme="minorHAnsi"/>
          <w:noProof/>
          <w:lang w:val="en-US"/>
        </w:rPr>
      </w:pPr>
      <w:r w:rsidRPr="00820524">
        <w:rPr>
          <w:rFonts w:asciiTheme="minorHAnsi" w:hAnsiTheme="minorHAnsi" w:cstheme="minorHAnsi"/>
          <w:noProof/>
          <w:lang w:val="en-US"/>
        </w:rPr>
        <w:t xml:space="preserve">Before moving on, I want to address two objections. First, one might object that, if Pam were to try to create a union, she would be going above and beyond the call of duty. While supererogatory acts are not required, they are permissible. I agree, but this is no objection to my argument. What is at issue is whether there are epistemic barriers to Pam’s treating the proposition that her co-workers are being exploited as a reason for creating a union, not whether she is permitted to try and create a union. My claim is that there are such barriers. Given their respective positions in the company, Pam just needs more evidence than Jim before she can rationally treat her belief that the workers are being exploited as a reason to create a union. If this is right, it tells us something important about why many societies are highly resistant to social change. Social change often requires people to act irrationally, that is, to act on evidence that is insufficient </w:t>
      </w:r>
      <w:r w:rsidRPr="00820524">
        <w:rPr>
          <w:rFonts w:asciiTheme="minorHAnsi" w:hAnsiTheme="minorHAnsi" w:cstheme="minorHAnsi"/>
          <w:noProof/>
          <w:lang w:val="en-US"/>
        </w:rPr>
        <w:lastRenderedPageBreak/>
        <w:t>given the situation they find themselves in. Part of Pam’s problem is that bringing about the social change she wants requires her to act on evidence that is insufficient. If social change requires going against rationality, it is no surprise that it can be so difficult to enact.</w:t>
      </w:r>
      <w:r w:rsidRPr="00820524">
        <w:rPr>
          <w:rStyle w:val="EndnoteReference"/>
          <w:rFonts w:asciiTheme="minorHAnsi" w:hAnsiTheme="minorHAnsi" w:cstheme="minorHAnsi"/>
          <w:noProof/>
          <w:lang w:val="en-US"/>
        </w:rPr>
        <w:endnoteReference w:id="12"/>
      </w:r>
    </w:p>
    <w:p w14:paraId="03A575F2" w14:textId="77777777" w:rsidR="003851D2" w:rsidRPr="00820524" w:rsidRDefault="003851D2" w:rsidP="005458D6">
      <w:pPr>
        <w:spacing w:after="0" w:line="360" w:lineRule="auto"/>
        <w:ind w:right="713"/>
        <w:rPr>
          <w:rFonts w:asciiTheme="minorHAnsi" w:hAnsiTheme="minorHAnsi" w:cstheme="minorHAnsi"/>
          <w:noProof/>
          <w:lang w:val="en-US"/>
        </w:rPr>
      </w:pPr>
    </w:p>
    <w:p w14:paraId="6F6C351F" w14:textId="7DAA758A" w:rsidR="00477DF3" w:rsidRPr="00820524" w:rsidRDefault="00477DF3" w:rsidP="008C6CB6">
      <w:pPr>
        <w:spacing w:after="0" w:line="360" w:lineRule="auto"/>
        <w:ind w:right="713"/>
        <w:rPr>
          <w:rFonts w:asciiTheme="minorHAnsi" w:hAnsiTheme="minorHAnsi" w:cstheme="minorHAnsi"/>
          <w:noProof/>
          <w:lang w:val="en-US"/>
        </w:rPr>
      </w:pPr>
      <w:r w:rsidRPr="00820524">
        <w:rPr>
          <w:rFonts w:asciiTheme="minorHAnsi" w:hAnsiTheme="minorHAnsi" w:cstheme="minorHAnsi"/>
          <w:noProof/>
          <w:lang w:val="en-US"/>
        </w:rPr>
        <w:t>Second, one might object that I have drawn general conclusions from three cases. But these cases call our attention to a more general phenomenon. Our social roles, social identities and the risk of bringing about social injustice partly determine our responsibilities as inquirers. Doctors have responsibilities that laypeople lack. Because of these responsibilities, they are required to do things that laypeople aren’t, like investigate claims about the safety of new drugs for themselves, before they can rationally act. Those who occupy social identities that are oppressed along some dimension have additional responsibilities that those who are privileged along that dimension lack. Pam needs to gather more evidence before she can rationally act, whereas Jim doesn’t. Part of Pam’s predicament is that bringing about the social change she wants requires not fulfilling these responsibilities.</w:t>
      </w:r>
      <w:r w:rsidRPr="00820524">
        <w:rPr>
          <w:rStyle w:val="EndnoteReference"/>
          <w:rFonts w:asciiTheme="minorHAnsi" w:hAnsiTheme="minorHAnsi" w:cstheme="minorHAnsi"/>
          <w:noProof/>
          <w:lang w:val="en-US"/>
        </w:rPr>
        <w:endnoteReference w:id="13"/>
      </w:r>
      <w:r w:rsidRPr="00820524">
        <w:rPr>
          <w:rFonts w:asciiTheme="minorHAnsi" w:hAnsiTheme="minorHAnsi" w:cstheme="minorHAnsi"/>
          <w:noProof/>
          <w:lang w:val="en-US"/>
        </w:rPr>
        <w:t xml:space="preserve"> Finally, when deciding what to believe, we have a responsibility to take the social consequences of our beliefs into account. There are reasons for not acting on testimony when it might perpetuate social injustice that are not reasons for not relying on testimony in general. </w:t>
      </w:r>
    </w:p>
    <w:p w14:paraId="0F6C2AEB" w14:textId="77777777" w:rsidR="003851D2" w:rsidRPr="00820524" w:rsidRDefault="003851D2" w:rsidP="005458D6">
      <w:pPr>
        <w:spacing w:after="0" w:line="360" w:lineRule="auto"/>
        <w:ind w:right="713"/>
        <w:rPr>
          <w:rFonts w:asciiTheme="minorHAnsi" w:hAnsiTheme="minorHAnsi" w:cstheme="minorHAnsi"/>
          <w:noProof/>
          <w:lang w:val="en-US"/>
        </w:rPr>
      </w:pPr>
    </w:p>
    <w:p w14:paraId="6819F5D1" w14:textId="43B72F8B" w:rsidR="00477DF3" w:rsidRPr="00820524" w:rsidRDefault="00477DF3" w:rsidP="008C6CB6">
      <w:pPr>
        <w:spacing w:after="0" w:line="360" w:lineRule="auto"/>
        <w:ind w:right="713"/>
        <w:rPr>
          <w:rFonts w:asciiTheme="minorHAnsi" w:hAnsiTheme="minorHAnsi" w:cstheme="minorHAnsi"/>
          <w:noProof/>
          <w:lang w:val="en-US"/>
        </w:rPr>
      </w:pPr>
      <w:r w:rsidRPr="00820524">
        <w:rPr>
          <w:rFonts w:asciiTheme="minorHAnsi" w:hAnsiTheme="minorHAnsi" w:cstheme="minorHAnsi"/>
          <w:noProof/>
          <w:lang w:val="en-US"/>
        </w:rPr>
        <w:t xml:space="preserve">Like the argument from cases, the argument from knowledge-action principles provides some motivation for social encroachment, but I do not think it is decisive. The argument relies on </w:t>
      </w:r>
      <w:r w:rsidRPr="00820524">
        <w:rPr>
          <w:rFonts w:asciiTheme="minorHAnsi" w:hAnsiTheme="minorHAnsi" w:cstheme="minorHAnsi"/>
          <w:smallCaps/>
          <w:noProof/>
          <w:lang w:val="en-US"/>
        </w:rPr>
        <w:t xml:space="preserve">pr, </w:t>
      </w:r>
      <w:r w:rsidRPr="00820524">
        <w:rPr>
          <w:rFonts w:asciiTheme="minorHAnsi" w:hAnsiTheme="minorHAnsi" w:cstheme="minorHAnsi"/>
          <w:noProof/>
          <w:lang w:val="en-US"/>
        </w:rPr>
        <w:t>and many have rejected such principles.</w:t>
      </w:r>
      <w:r w:rsidRPr="00820524">
        <w:rPr>
          <w:rStyle w:val="EndnoteReference"/>
          <w:rFonts w:asciiTheme="minorHAnsi" w:hAnsiTheme="minorHAnsi" w:cstheme="minorHAnsi"/>
          <w:noProof/>
          <w:lang w:val="en-US"/>
        </w:rPr>
        <w:endnoteReference w:id="14"/>
      </w:r>
      <w:r w:rsidRPr="00820524">
        <w:rPr>
          <w:rFonts w:asciiTheme="minorHAnsi" w:hAnsiTheme="minorHAnsi" w:cstheme="minorHAnsi"/>
          <w:noProof/>
          <w:lang w:val="en-US"/>
        </w:rPr>
        <w:t xml:space="preserve"> But, again, I am arguing that, just as there is reason to take stakes encroachment seriously, there is also reason to take social encroachment seriously. I take the two arguments I have offered to establish this relatively modest claim.</w:t>
      </w:r>
    </w:p>
    <w:p w14:paraId="65A7CDD9" w14:textId="77777777" w:rsidR="003851D2" w:rsidRPr="00820524" w:rsidRDefault="003851D2" w:rsidP="005458D6">
      <w:pPr>
        <w:spacing w:after="0" w:line="360" w:lineRule="auto"/>
        <w:ind w:right="713"/>
        <w:rPr>
          <w:rFonts w:asciiTheme="minorHAnsi" w:hAnsiTheme="minorHAnsi" w:cstheme="minorHAnsi"/>
          <w:noProof/>
          <w:lang w:val="en-US"/>
        </w:rPr>
      </w:pPr>
    </w:p>
    <w:p w14:paraId="5672CF0A" w14:textId="5CDF8F65" w:rsidR="00477DF3" w:rsidRPr="00820524" w:rsidRDefault="00477DF3" w:rsidP="00FD59AA">
      <w:pPr>
        <w:pStyle w:val="Heading2"/>
        <w:rPr>
          <w:noProof/>
          <w:lang w:val="en-US"/>
        </w:rPr>
      </w:pPr>
      <w:r w:rsidRPr="00820524">
        <w:rPr>
          <w:noProof/>
          <w:lang w:val="en-US"/>
        </w:rPr>
        <w:lastRenderedPageBreak/>
        <w:t>Social and Pragmatic Encroachment</w:t>
      </w:r>
    </w:p>
    <w:p w14:paraId="5D60EB23" w14:textId="77777777" w:rsidR="003851D2" w:rsidRPr="00820524" w:rsidRDefault="003851D2" w:rsidP="00FD59AA">
      <w:pPr>
        <w:keepNext/>
        <w:spacing w:after="0" w:line="360" w:lineRule="auto"/>
        <w:ind w:right="713"/>
        <w:rPr>
          <w:rFonts w:asciiTheme="minorHAnsi" w:hAnsiTheme="minorHAnsi" w:cstheme="minorHAnsi"/>
          <w:noProof/>
          <w:lang w:val="en-US"/>
        </w:rPr>
      </w:pPr>
    </w:p>
    <w:p w14:paraId="0C02C0EA" w14:textId="7190DC50" w:rsidR="00477DF3" w:rsidRPr="00820524" w:rsidRDefault="00477DF3" w:rsidP="00FD59AA">
      <w:pPr>
        <w:keepNext/>
        <w:spacing w:after="0" w:line="360" w:lineRule="auto"/>
        <w:ind w:right="713"/>
        <w:rPr>
          <w:rFonts w:asciiTheme="minorHAnsi" w:hAnsiTheme="minorHAnsi" w:cstheme="minorHAnsi"/>
          <w:noProof/>
          <w:lang w:val="en-US"/>
        </w:rPr>
      </w:pPr>
      <w:r w:rsidRPr="00820524">
        <w:rPr>
          <w:rFonts w:asciiTheme="minorHAnsi" w:hAnsiTheme="minorHAnsi" w:cstheme="minorHAnsi"/>
          <w:noProof/>
          <w:lang w:val="en-US"/>
        </w:rPr>
        <w:t>This completes my defence of social encroachment. In this section I will address two issues. First, what is the relationship between social and stakes encroachment? One might think that social encroachment is just a version of stakes encroachment. I will suggest some reasons for resisting this conclusion. Second, if social encroachment is true, knowledge depends on social factors. But “depends” in what sense? As we will see, this issue is important when comparing social encroachment with feminist epistemologies.</w:t>
      </w:r>
    </w:p>
    <w:p w14:paraId="331742DC" w14:textId="77777777" w:rsidR="00FD59AA" w:rsidRPr="00820524" w:rsidRDefault="00FD59AA" w:rsidP="005458D6">
      <w:pPr>
        <w:spacing w:after="0" w:line="360" w:lineRule="auto"/>
        <w:ind w:right="713"/>
        <w:rPr>
          <w:rFonts w:asciiTheme="minorHAnsi" w:hAnsiTheme="minorHAnsi" w:cstheme="minorHAnsi"/>
          <w:noProof/>
          <w:lang w:val="en-US"/>
        </w:rPr>
      </w:pPr>
    </w:p>
    <w:p w14:paraId="6DB35782" w14:textId="4F16A726" w:rsidR="00477DF3" w:rsidRPr="00820524" w:rsidRDefault="00477DF3" w:rsidP="005458D6">
      <w:pPr>
        <w:spacing w:after="0" w:line="360" w:lineRule="auto"/>
        <w:ind w:right="713"/>
        <w:rPr>
          <w:rFonts w:asciiTheme="minorHAnsi" w:hAnsiTheme="minorHAnsi" w:cstheme="minorHAnsi"/>
          <w:noProof/>
          <w:lang w:val="en-US"/>
        </w:rPr>
      </w:pPr>
      <w:r w:rsidRPr="00820524">
        <w:rPr>
          <w:rFonts w:asciiTheme="minorHAnsi" w:hAnsiTheme="minorHAnsi" w:cstheme="minorHAnsi"/>
          <w:noProof/>
          <w:lang w:val="en-US"/>
        </w:rPr>
        <w:t xml:space="preserve">In presenting the case for social encroachment, I glossed over an important issue. Is social encroachment just an </w:t>
      </w:r>
      <w:r w:rsidRPr="00820524">
        <w:rPr>
          <w:rFonts w:asciiTheme="minorHAnsi" w:hAnsiTheme="minorHAnsi" w:cstheme="minorHAnsi"/>
          <w:i/>
          <w:noProof/>
          <w:lang w:val="en-US"/>
        </w:rPr>
        <w:t xml:space="preserve">instance </w:t>
      </w:r>
      <w:r w:rsidRPr="00820524">
        <w:rPr>
          <w:rFonts w:asciiTheme="minorHAnsi" w:hAnsiTheme="minorHAnsi" w:cstheme="minorHAnsi"/>
          <w:noProof/>
          <w:lang w:val="en-US"/>
        </w:rPr>
        <w:t>of stakes encroachment? That is, does knowledge depend on social factors just because the stakes can depend on social factors? Before suggesting that the answer is “no”, I want to highlight that achieving my aims in this paper doesn’t require that social encroachment is anything more than an instance of stakes encroachment. My focus on social encroachment is justified by the fact that it facilitates drawing a connection with feminist epistemologies, which tend to talk in terms of social factors but not in terms of stakes.</w:t>
      </w:r>
    </w:p>
    <w:p w14:paraId="4B56B19A" w14:textId="77777777" w:rsidR="00FD59AA" w:rsidRPr="00820524" w:rsidRDefault="00FD59AA" w:rsidP="008C6CB6">
      <w:pPr>
        <w:spacing w:after="0" w:line="360" w:lineRule="auto"/>
        <w:ind w:right="713"/>
        <w:rPr>
          <w:rFonts w:asciiTheme="minorHAnsi" w:hAnsiTheme="minorHAnsi" w:cstheme="minorHAnsi"/>
          <w:noProof/>
          <w:lang w:val="en-US"/>
        </w:rPr>
      </w:pPr>
    </w:p>
    <w:p w14:paraId="6C21AD4D" w14:textId="77777777" w:rsidR="00FD59AA" w:rsidRPr="00820524" w:rsidRDefault="00477DF3" w:rsidP="005458D6">
      <w:pPr>
        <w:spacing w:after="0" w:line="360" w:lineRule="auto"/>
        <w:ind w:right="713"/>
        <w:rPr>
          <w:rFonts w:asciiTheme="minorHAnsi" w:hAnsiTheme="minorHAnsi" w:cstheme="minorHAnsi"/>
          <w:noProof/>
          <w:lang w:val="en-US"/>
        </w:rPr>
      </w:pPr>
      <w:r w:rsidRPr="00820524">
        <w:rPr>
          <w:rFonts w:asciiTheme="minorHAnsi" w:hAnsiTheme="minorHAnsi" w:cstheme="minorHAnsi"/>
          <w:noProof/>
          <w:lang w:val="en-US"/>
        </w:rPr>
        <w:t>Now let me explain why I think that social encroachment is more than an instance of stakes encroachment. I agree that it isn’t a simple task to “isolate” social encroachment from stakes encroachment. The social factors I focus on are all aspects of a subject’s social location (where they are positioned in society) and it is difficult to separate the stakes for a subject from that subject’s social location. But, while it is important to be mindful of this issue, it isn’t an insurmountable problem. I think I can show that social factors drive the requirements on knowledge up (or down) independently of the stakes. Thus, the cases illustrate that knowledge depends on social factors, independently of any dependence on stakes</w:t>
      </w:r>
      <w:r w:rsidR="00FD59AA" w:rsidRPr="00820524">
        <w:rPr>
          <w:rFonts w:asciiTheme="minorHAnsi" w:hAnsiTheme="minorHAnsi" w:cstheme="minorHAnsi"/>
          <w:noProof/>
          <w:lang w:val="en-US"/>
        </w:rPr>
        <w:t xml:space="preserve">. </w:t>
      </w:r>
    </w:p>
    <w:p w14:paraId="6DEE43BB" w14:textId="77777777" w:rsidR="00FD59AA" w:rsidRPr="00820524" w:rsidRDefault="00FD59AA" w:rsidP="005458D6">
      <w:pPr>
        <w:spacing w:after="0" w:line="360" w:lineRule="auto"/>
        <w:ind w:right="713"/>
        <w:rPr>
          <w:rFonts w:asciiTheme="minorHAnsi" w:hAnsiTheme="minorHAnsi" w:cstheme="minorHAnsi"/>
          <w:noProof/>
          <w:lang w:val="en-US"/>
        </w:rPr>
      </w:pPr>
    </w:p>
    <w:p w14:paraId="6794D109" w14:textId="6302651F" w:rsidR="00477DF3" w:rsidRPr="00820524" w:rsidRDefault="00477DF3" w:rsidP="005458D6">
      <w:pPr>
        <w:spacing w:after="0" w:line="360" w:lineRule="auto"/>
        <w:ind w:right="713"/>
        <w:rPr>
          <w:rFonts w:asciiTheme="minorHAnsi" w:hAnsiTheme="minorHAnsi" w:cstheme="minorHAnsi"/>
          <w:noProof/>
          <w:lang w:val="en-US"/>
        </w:rPr>
      </w:pPr>
      <w:r w:rsidRPr="00820524">
        <w:rPr>
          <w:rFonts w:asciiTheme="minorHAnsi" w:hAnsiTheme="minorHAnsi" w:cstheme="minorHAnsi"/>
          <w:noProof/>
          <w:lang w:val="en-US"/>
        </w:rPr>
        <w:lastRenderedPageBreak/>
        <w:t xml:space="preserve">We can start with the first case. On the picture I’m working with, our social roles impose different responsibilities on us as inquirers irrespective of whether we are presently (or will soon be) in a high or a low stakes situation. Maybe it is even harder for Scully to know that the drug is safe if it is a drug that she is going to have to decide whether to prescribe than it would be if she is unlikely to need to prescribe the drug. But this just shows that social and stakes encroachment can work together to drive up the requirements for knowledge, not that stakes encroachment ‘drives’ social encroachment. </w:t>
      </w:r>
    </w:p>
    <w:p w14:paraId="22854936" w14:textId="77777777" w:rsidR="003851D2" w:rsidRPr="00820524" w:rsidRDefault="003851D2" w:rsidP="008C6CB6">
      <w:pPr>
        <w:spacing w:after="0" w:line="360" w:lineRule="auto"/>
        <w:ind w:right="713"/>
        <w:rPr>
          <w:rFonts w:asciiTheme="minorHAnsi" w:hAnsiTheme="minorHAnsi" w:cstheme="minorHAnsi"/>
          <w:noProof/>
          <w:lang w:val="en-US"/>
        </w:rPr>
      </w:pPr>
    </w:p>
    <w:p w14:paraId="60C700A0" w14:textId="45672F10" w:rsidR="00477DF3" w:rsidRPr="00820524" w:rsidRDefault="00477DF3" w:rsidP="005458D6">
      <w:pPr>
        <w:spacing w:after="0" w:line="360" w:lineRule="auto"/>
        <w:ind w:right="713"/>
        <w:rPr>
          <w:rFonts w:asciiTheme="minorHAnsi" w:hAnsiTheme="minorHAnsi" w:cstheme="minorHAnsi"/>
          <w:noProof/>
          <w:lang w:val="en-US"/>
        </w:rPr>
      </w:pPr>
      <w:r w:rsidRPr="00820524">
        <w:rPr>
          <w:rFonts w:asciiTheme="minorHAnsi" w:hAnsiTheme="minorHAnsi" w:cstheme="minorHAnsi"/>
          <w:noProof/>
          <w:lang w:val="en-US"/>
        </w:rPr>
        <w:t>What about the second case? One might object that, even if it is easier for Jim to know than it is for Pam, this is better analysed in terms of a difference in stakes than in terms of a difference in their social identity. While it is hard to construe the case in such a way that stakes play no role (see above), there is a problem with this objection. If it is a difference in stakes that is driving intuitions then our intuitions should change if we vary the stakes but keep the social identities fixed. Imagine that for Jim the welfare of his workers is of utmost importance, whereas for Pam the welfare of her co-workers is only important as a small part of a larger struggle against the ruling class. Still, Pam faces barriers to knowing that the workers are being exploited that just don’t exist for Jim. It is these barriers that cause the problem for Pam, and these barriers may exist even though Pam doesn’t regard it as imperative that she circumvent them. So the objection fails, because varying the stakes doesn’t change the intuitions.</w:t>
      </w:r>
    </w:p>
    <w:p w14:paraId="40D1E2A4" w14:textId="77777777" w:rsidR="00FD59AA" w:rsidRPr="00820524" w:rsidRDefault="00FD59AA" w:rsidP="008C6CB6">
      <w:pPr>
        <w:spacing w:after="0" w:line="360" w:lineRule="auto"/>
        <w:ind w:right="713"/>
        <w:rPr>
          <w:rFonts w:asciiTheme="minorHAnsi" w:hAnsiTheme="minorHAnsi" w:cstheme="minorHAnsi"/>
          <w:noProof/>
          <w:lang w:val="en-US"/>
        </w:rPr>
      </w:pPr>
    </w:p>
    <w:p w14:paraId="256035AC" w14:textId="5E1AFED8" w:rsidR="00477DF3" w:rsidRPr="00820524" w:rsidRDefault="00477DF3" w:rsidP="008C6CB6">
      <w:pPr>
        <w:spacing w:after="0" w:line="360" w:lineRule="auto"/>
        <w:ind w:right="713"/>
        <w:rPr>
          <w:rFonts w:asciiTheme="minorHAnsi" w:hAnsiTheme="minorHAnsi" w:cstheme="minorHAnsi"/>
          <w:noProof/>
          <w:lang w:val="en-US"/>
        </w:rPr>
      </w:pPr>
      <w:r w:rsidRPr="00820524">
        <w:rPr>
          <w:rFonts w:asciiTheme="minorHAnsi" w:hAnsiTheme="minorHAnsi" w:cstheme="minorHAnsi"/>
          <w:noProof/>
          <w:lang w:val="en-US"/>
        </w:rPr>
        <w:t>Finally, it is perhaps easier to isolate social encroachment from stakes encroachment in the third case. Insofar as we have the intuition that Bob knows that the animal is a bear in case 1, but does not know that Linda is an administrative assistant in case 2, this has nothing to do with the importance for Bob of him being right</w:t>
      </w:r>
      <w:r w:rsidR="00500209">
        <w:rPr>
          <w:rFonts w:asciiTheme="minorHAnsi" w:hAnsiTheme="minorHAnsi" w:cstheme="minorHAnsi"/>
          <w:noProof/>
          <w:lang w:val="en-US"/>
        </w:rPr>
        <w:t xml:space="preserve">. </w:t>
      </w:r>
      <w:r w:rsidRPr="00820524">
        <w:rPr>
          <w:rFonts w:asciiTheme="minorHAnsi" w:hAnsiTheme="minorHAnsi" w:cstheme="minorHAnsi"/>
          <w:noProof/>
          <w:lang w:val="en-US"/>
        </w:rPr>
        <w:t xml:space="preserve">The point is that it is impermissible for Bob to believe that Linda is an administrative assistant because of the risk of causing a social injustice. This risk exists whether Bob cares about causing a social injustice or not. Imagine that Bob is entirely indifferent about perpetuating social </w:t>
      </w:r>
      <w:r w:rsidRPr="00820524">
        <w:rPr>
          <w:rFonts w:asciiTheme="minorHAnsi" w:hAnsiTheme="minorHAnsi" w:cstheme="minorHAnsi"/>
          <w:noProof/>
          <w:lang w:val="en-US"/>
        </w:rPr>
        <w:lastRenderedPageBreak/>
        <w:t>injustices. It’s all the same to him whether he does or not. There isn’t anything “at stake” for Bob in getting Linda’s job wrong, but nevertheless it still seems that he isn’t permitted to believe that Linda is an administrative assistant. So, even if the first two cases fail to make the case for social encroachment independently of stakes encroachment, the third case can still do the job.</w:t>
      </w:r>
    </w:p>
    <w:p w14:paraId="05789EC6" w14:textId="77777777" w:rsidR="003851D2" w:rsidRPr="00820524" w:rsidRDefault="003851D2" w:rsidP="005458D6">
      <w:pPr>
        <w:spacing w:after="0" w:line="360" w:lineRule="auto"/>
        <w:ind w:right="713"/>
        <w:rPr>
          <w:rFonts w:asciiTheme="minorHAnsi" w:hAnsiTheme="minorHAnsi" w:cstheme="minorHAnsi"/>
          <w:noProof/>
          <w:color w:val="FF0000"/>
          <w:lang w:val="en-US"/>
        </w:rPr>
      </w:pPr>
    </w:p>
    <w:p w14:paraId="53D530B1" w14:textId="7F6FD762" w:rsidR="00477DF3" w:rsidRPr="00820524" w:rsidRDefault="00477DF3" w:rsidP="008C6CB6">
      <w:pPr>
        <w:spacing w:after="0" w:line="360" w:lineRule="auto"/>
        <w:ind w:right="713"/>
        <w:rPr>
          <w:rFonts w:asciiTheme="minorHAnsi" w:hAnsiTheme="minorHAnsi" w:cstheme="minorHAnsi"/>
          <w:noProof/>
          <w:lang w:val="en-US"/>
        </w:rPr>
      </w:pPr>
      <w:r w:rsidRPr="00820524">
        <w:rPr>
          <w:rFonts w:asciiTheme="minorHAnsi" w:hAnsiTheme="minorHAnsi" w:cstheme="minorHAnsi"/>
          <w:noProof/>
          <w:lang w:val="en-US"/>
        </w:rPr>
        <w:t>Turning now to the second issue, social encroachers say that knowledge depends on social factors. But “depends” in what sense? We can draw a distinction between two ways in which some property or status F might depend on social factors. Here is Paul Boghossian drawing this distinction in the case of knowledge:</w:t>
      </w:r>
    </w:p>
    <w:p w14:paraId="00A6D96B" w14:textId="77777777" w:rsidR="003851D2" w:rsidRPr="00820524" w:rsidRDefault="003851D2" w:rsidP="005458D6">
      <w:pPr>
        <w:spacing w:after="0" w:line="360" w:lineRule="auto"/>
        <w:ind w:right="713"/>
        <w:rPr>
          <w:rFonts w:asciiTheme="minorHAnsi" w:hAnsiTheme="minorHAnsi" w:cstheme="minorHAnsi"/>
          <w:noProof/>
          <w:lang w:val="en-US"/>
        </w:rPr>
      </w:pPr>
    </w:p>
    <w:p w14:paraId="7A3134D7" w14:textId="0B245C76" w:rsidR="00477DF3" w:rsidRPr="00820524" w:rsidRDefault="00477DF3" w:rsidP="008C6CB6">
      <w:pPr>
        <w:pStyle w:val="Quotes"/>
        <w:spacing w:after="0" w:line="360" w:lineRule="auto"/>
        <w:ind w:right="713"/>
        <w:rPr>
          <w:rFonts w:asciiTheme="minorHAnsi" w:hAnsiTheme="minorHAnsi" w:cstheme="minorHAnsi"/>
          <w:noProof/>
          <w:sz w:val="24"/>
          <w:lang w:val="en-US"/>
        </w:rPr>
      </w:pPr>
      <w:r w:rsidRPr="00820524">
        <w:rPr>
          <w:rFonts w:asciiTheme="minorHAnsi" w:hAnsiTheme="minorHAnsi" w:cstheme="minorHAnsi"/>
          <w:noProof/>
          <w:sz w:val="24"/>
          <w:lang w:val="en-US"/>
        </w:rPr>
        <w:t>No one should deny, for example, that knowledge is often produced collaboratively, by members of a social group, and that contingent facts about that group may explain why it shows an interest in certain questions over others …[M]embers of a knowledge</w:t>
      </w:r>
      <w:r w:rsidRPr="00820524">
        <w:rPr>
          <w:rFonts w:asciiTheme="minorHAnsi" w:eastAsia="Cambria" w:hAnsiTheme="minorHAnsi" w:cstheme="minorHAnsi"/>
          <w:noProof/>
          <w:sz w:val="24"/>
          <w:lang w:val="en-US"/>
        </w:rPr>
        <w:t>‐</w:t>
      </w:r>
      <w:r w:rsidRPr="00820524">
        <w:rPr>
          <w:rFonts w:asciiTheme="minorHAnsi" w:hAnsiTheme="minorHAnsi" w:cstheme="minorHAnsi"/>
          <w:noProof/>
          <w:sz w:val="24"/>
          <w:lang w:val="en-US"/>
        </w:rPr>
        <w:t xml:space="preserve">seeking group may have certain political and social values and that those values </w:t>
      </w:r>
      <w:r w:rsidRPr="00820524">
        <w:rPr>
          <w:rFonts w:asciiTheme="minorHAnsi" w:hAnsiTheme="minorHAnsi" w:cstheme="minorHAnsi"/>
          <w:i/>
          <w:noProof/>
          <w:sz w:val="24"/>
          <w:lang w:val="en-US"/>
        </w:rPr>
        <w:t>may</w:t>
      </w:r>
      <w:r w:rsidRPr="00820524">
        <w:rPr>
          <w:rFonts w:asciiTheme="minorHAnsi" w:eastAsia="DejaVuLGCSerif-Oblique" w:hAnsiTheme="minorHAnsi" w:cstheme="minorHAnsi"/>
          <w:i/>
          <w:noProof/>
          <w:sz w:val="24"/>
          <w:lang w:val="en-US"/>
        </w:rPr>
        <w:t xml:space="preserve"> </w:t>
      </w:r>
      <w:r w:rsidRPr="00820524">
        <w:rPr>
          <w:rFonts w:asciiTheme="minorHAnsi" w:hAnsiTheme="minorHAnsi" w:cstheme="minorHAnsi"/>
          <w:noProof/>
          <w:sz w:val="24"/>
          <w:lang w:val="en-US"/>
        </w:rPr>
        <w:t xml:space="preserve">influence how they conduct their work—what observations they make and how well they appraise the evidence that they encounter … [W]hat </w:t>
      </w:r>
      <w:r w:rsidRPr="00820524">
        <w:rPr>
          <w:rFonts w:asciiTheme="minorHAnsi" w:hAnsiTheme="minorHAnsi" w:cstheme="minorHAnsi"/>
          <w:i/>
          <w:noProof/>
          <w:sz w:val="24"/>
          <w:lang w:val="en-US"/>
        </w:rPr>
        <w:t xml:space="preserve">is </w:t>
      </w:r>
      <w:r w:rsidRPr="00820524">
        <w:rPr>
          <w:rFonts w:asciiTheme="minorHAnsi" w:hAnsiTheme="minorHAnsi" w:cstheme="minorHAnsi"/>
          <w:noProof/>
          <w:sz w:val="24"/>
          <w:lang w:val="en-US"/>
        </w:rPr>
        <w:t>independent of our social make</w:t>
      </w:r>
      <w:r w:rsidRPr="00820524">
        <w:rPr>
          <w:rFonts w:asciiTheme="minorHAnsi" w:eastAsia="Cambria" w:hAnsiTheme="minorHAnsi" w:cstheme="minorHAnsi"/>
          <w:noProof/>
          <w:sz w:val="24"/>
          <w:lang w:val="en-US"/>
        </w:rPr>
        <w:t>‐</w:t>
      </w:r>
      <w:r w:rsidRPr="00820524">
        <w:rPr>
          <w:rFonts w:asciiTheme="minorHAnsi" w:hAnsiTheme="minorHAnsi" w:cstheme="minorHAnsi"/>
          <w:noProof/>
          <w:sz w:val="24"/>
          <w:lang w:val="en-US"/>
        </w:rPr>
        <w:t xml:space="preserve">up is the fact that the fossil record we have discovered constitutes </w:t>
      </w:r>
      <w:r w:rsidRPr="00820524">
        <w:rPr>
          <w:rFonts w:asciiTheme="minorHAnsi" w:hAnsiTheme="minorHAnsi" w:cstheme="minorHAnsi"/>
          <w:i/>
          <w:noProof/>
          <w:sz w:val="24"/>
          <w:lang w:val="en-US"/>
        </w:rPr>
        <w:t xml:space="preserve">evidence </w:t>
      </w:r>
      <w:r w:rsidRPr="00820524">
        <w:rPr>
          <w:rFonts w:asciiTheme="minorHAnsi" w:hAnsiTheme="minorHAnsi" w:cstheme="minorHAnsi"/>
          <w:noProof/>
          <w:sz w:val="24"/>
          <w:lang w:val="en-US"/>
        </w:rPr>
        <w:t xml:space="preserve">for the existence of dinosaurs—contributes to making it rational, in other words, to believe in their existence. That we should have discovered the evidence for the dinosaurs may not be independent of our social context; but </w:t>
      </w:r>
      <w:r w:rsidRPr="00820524">
        <w:rPr>
          <w:rFonts w:asciiTheme="minorHAnsi" w:hAnsiTheme="minorHAnsi" w:cstheme="minorHAnsi"/>
          <w:i/>
          <w:noProof/>
          <w:sz w:val="24"/>
          <w:lang w:val="en-US"/>
        </w:rPr>
        <w:t xml:space="preserve">that it is evidence </w:t>
      </w:r>
      <w:r w:rsidRPr="00820524">
        <w:rPr>
          <w:rFonts w:asciiTheme="minorHAnsi" w:hAnsiTheme="minorHAnsi" w:cstheme="minorHAnsi"/>
          <w:noProof/>
          <w:sz w:val="24"/>
          <w:lang w:val="en-US"/>
        </w:rPr>
        <w:t>for that hypothesis is</w:t>
      </w:r>
      <w:r w:rsidR="009469E9" w:rsidRPr="00820524">
        <w:rPr>
          <w:rFonts w:asciiTheme="minorHAnsi" w:hAnsiTheme="minorHAnsi" w:cstheme="minorHAnsi"/>
          <w:noProof/>
          <w:sz w:val="24"/>
          <w:lang w:val="en-US"/>
        </w:rPr>
        <w:t>.</w:t>
      </w:r>
      <w:r w:rsidRPr="00820524">
        <w:rPr>
          <w:rFonts w:asciiTheme="minorHAnsi" w:hAnsiTheme="minorHAnsi" w:cstheme="minorHAnsi"/>
          <w:noProof/>
          <w:sz w:val="24"/>
          <w:lang w:val="en-US"/>
        </w:rPr>
        <w:t xml:space="preserve"> (Boghossian 2006, 21–22)</w:t>
      </w:r>
    </w:p>
    <w:p w14:paraId="51DE4709" w14:textId="77777777" w:rsidR="003851D2" w:rsidRPr="00820524" w:rsidRDefault="003851D2" w:rsidP="005458D6">
      <w:pPr>
        <w:rPr>
          <w:rFonts w:asciiTheme="minorHAnsi" w:hAnsiTheme="minorHAnsi" w:cstheme="minorHAnsi"/>
          <w:noProof/>
          <w:lang w:val="en-US"/>
        </w:rPr>
      </w:pPr>
    </w:p>
    <w:p w14:paraId="10C3DEF2" w14:textId="03B8B4D2" w:rsidR="00477DF3" w:rsidRPr="00820524" w:rsidRDefault="00477DF3" w:rsidP="008C6CB6">
      <w:pPr>
        <w:spacing w:after="0" w:line="360" w:lineRule="auto"/>
        <w:ind w:right="713"/>
        <w:rPr>
          <w:rFonts w:asciiTheme="minorHAnsi" w:hAnsiTheme="minorHAnsi" w:cstheme="minorHAnsi"/>
          <w:noProof/>
          <w:lang w:val="en-US"/>
        </w:rPr>
      </w:pPr>
      <w:r w:rsidRPr="00820524">
        <w:rPr>
          <w:rFonts w:asciiTheme="minorHAnsi" w:hAnsiTheme="minorHAnsi" w:cstheme="minorHAnsi"/>
          <w:noProof/>
          <w:lang w:val="en-US"/>
        </w:rPr>
        <w:t xml:space="preserve">Following Boghossian, let’s say that whether S knows that </w:t>
      </w:r>
      <w:r w:rsidRPr="00820524">
        <w:rPr>
          <w:rFonts w:asciiTheme="minorHAnsi" w:hAnsiTheme="minorHAnsi" w:cstheme="minorHAnsi"/>
          <w:i/>
          <w:noProof/>
          <w:lang w:val="en-US"/>
        </w:rPr>
        <w:t>p causally</w:t>
      </w:r>
      <w:r w:rsidRPr="00820524">
        <w:rPr>
          <w:rFonts w:asciiTheme="minorHAnsi" w:hAnsiTheme="minorHAnsi" w:cstheme="minorHAnsi"/>
          <w:noProof/>
          <w:lang w:val="en-US"/>
        </w:rPr>
        <w:t xml:space="preserve"> depends on social factors iff social factors are an important part of the causal explanation how S came to know (or not know) that </w:t>
      </w:r>
      <w:r w:rsidRPr="00820524">
        <w:rPr>
          <w:rFonts w:asciiTheme="minorHAnsi" w:hAnsiTheme="minorHAnsi" w:cstheme="minorHAnsi"/>
          <w:i/>
          <w:noProof/>
          <w:lang w:val="en-US"/>
        </w:rPr>
        <w:t>p</w:t>
      </w:r>
      <w:r w:rsidRPr="00820524">
        <w:rPr>
          <w:rFonts w:asciiTheme="minorHAnsi" w:hAnsiTheme="minorHAnsi" w:cstheme="minorHAnsi"/>
          <w:noProof/>
          <w:lang w:val="en-US"/>
        </w:rPr>
        <w:t xml:space="preserve">, whereas whether S knows that </w:t>
      </w:r>
      <w:r w:rsidRPr="00820524">
        <w:rPr>
          <w:rFonts w:asciiTheme="minorHAnsi" w:hAnsiTheme="minorHAnsi" w:cstheme="minorHAnsi"/>
          <w:i/>
          <w:noProof/>
          <w:lang w:val="en-US"/>
        </w:rPr>
        <w:t>p constitutively</w:t>
      </w:r>
      <w:r w:rsidRPr="00820524">
        <w:rPr>
          <w:rFonts w:asciiTheme="minorHAnsi" w:hAnsiTheme="minorHAnsi" w:cstheme="minorHAnsi"/>
          <w:noProof/>
          <w:lang w:val="en-US"/>
        </w:rPr>
        <w:t xml:space="preserve"> depends on social factors iff S knows (or does not know) that </w:t>
      </w:r>
      <w:r w:rsidRPr="00820524">
        <w:rPr>
          <w:rFonts w:asciiTheme="minorHAnsi" w:hAnsiTheme="minorHAnsi" w:cstheme="minorHAnsi"/>
          <w:i/>
          <w:noProof/>
          <w:lang w:val="en-US"/>
        </w:rPr>
        <w:t xml:space="preserve">p </w:t>
      </w:r>
      <w:r w:rsidRPr="00820524">
        <w:rPr>
          <w:rFonts w:asciiTheme="minorHAnsi" w:hAnsiTheme="minorHAnsi" w:cstheme="minorHAnsi"/>
          <w:noProof/>
          <w:lang w:val="en-US"/>
        </w:rPr>
        <w:t xml:space="preserve">partly in virtue of social factors. The idea behind this distinction is that there are two ways in which whether one knows can depend on some factor F. The first way is causal: F might be part of a causal explanation how you came to know (or not know). Boghossian accepts that social factors can play </w:t>
      </w:r>
      <w:r w:rsidRPr="00820524">
        <w:rPr>
          <w:rFonts w:asciiTheme="minorHAnsi" w:hAnsiTheme="minorHAnsi" w:cstheme="minorHAnsi"/>
          <w:noProof/>
          <w:lang w:val="en-US"/>
        </w:rPr>
        <w:lastRenderedPageBreak/>
        <w:t>this causal role (your social and political values may impact on the evidence you have and your appraisal of it). The second way is metaphysical: it might be that one knows (or does not</w:t>
      </w:r>
      <w:r w:rsidR="00500209">
        <w:rPr>
          <w:rFonts w:asciiTheme="minorHAnsi" w:hAnsiTheme="minorHAnsi" w:cstheme="minorHAnsi"/>
          <w:noProof/>
          <w:lang w:val="en-US"/>
        </w:rPr>
        <w:t xml:space="preserve"> know</w:t>
      </w:r>
      <w:r w:rsidRPr="00820524">
        <w:rPr>
          <w:rFonts w:asciiTheme="minorHAnsi" w:hAnsiTheme="minorHAnsi" w:cstheme="minorHAnsi"/>
          <w:noProof/>
          <w:lang w:val="en-US"/>
        </w:rPr>
        <w:t xml:space="preserve">) that </w:t>
      </w:r>
      <w:r w:rsidRPr="00820524">
        <w:rPr>
          <w:rFonts w:asciiTheme="minorHAnsi" w:hAnsiTheme="minorHAnsi" w:cstheme="minorHAnsi"/>
          <w:i/>
          <w:noProof/>
          <w:lang w:val="en-US"/>
        </w:rPr>
        <w:t>p</w:t>
      </w:r>
      <w:r w:rsidRPr="00820524">
        <w:rPr>
          <w:rFonts w:asciiTheme="minorHAnsi" w:hAnsiTheme="minorHAnsi" w:cstheme="minorHAnsi"/>
          <w:noProof/>
          <w:lang w:val="en-US"/>
        </w:rPr>
        <w:t xml:space="preserve"> in virtue of F, because whether one’s evidence is sufficient for knowledge depends on F (or because whether the information counts as evidence at all depends on F). Boghossian denies that whether you know depends on social factors in this way.</w:t>
      </w:r>
      <w:r w:rsidRPr="00820524">
        <w:rPr>
          <w:rStyle w:val="EndnoteReference"/>
          <w:rFonts w:asciiTheme="minorHAnsi" w:hAnsiTheme="minorHAnsi" w:cstheme="minorHAnsi"/>
          <w:noProof/>
          <w:lang w:val="en-US"/>
        </w:rPr>
        <w:endnoteReference w:id="15"/>
      </w:r>
    </w:p>
    <w:p w14:paraId="69AEAC6C" w14:textId="77777777" w:rsidR="003851D2" w:rsidRPr="00820524" w:rsidRDefault="003851D2" w:rsidP="005458D6">
      <w:pPr>
        <w:spacing w:after="0" w:line="360" w:lineRule="auto"/>
        <w:ind w:right="713"/>
        <w:rPr>
          <w:rFonts w:asciiTheme="minorHAnsi" w:hAnsiTheme="minorHAnsi" w:cstheme="minorHAnsi"/>
          <w:noProof/>
          <w:lang w:val="en-US"/>
        </w:rPr>
      </w:pPr>
    </w:p>
    <w:p w14:paraId="283F090A" w14:textId="708E377D" w:rsidR="00477DF3" w:rsidRPr="00820524" w:rsidRDefault="00477DF3" w:rsidP="008C6CB6">
      <w:pPr>
        <w:keepNext/>
        <w:spacing w:after="0" w:line="360" w:lineRule="auto"/>
        <w:ind w:right="713"/>
        <w:rPr>
          <w:rFonts w:asciiTheme="minorHAnsi" w:hAnsiTheme="minorHAnsi" w:cstheme="minorHAnsi"/>
          <w:noProof/>
          <w:lang w:val="en-US"/>
        </w:rPr>
      </w:pPr>
      <w:r w:rsidRPr="00820524">
        <w:rPr>
          <w:rFonts w:asciiTheme="minorHAnsi" w:hAnsiTheme="minorHAnsi" w:cstheme="minorHAnsi"/>
          <w:noProof/>
          <w:lang w:val="en-US"/>
        </w:rPr>
        <w:t xml:space="preserve">I think it is clear that, according to any version of pragmatic encroachment, whether you know that </w:t>
      </w:r>
      <w:r w:rsidRPr="00820524">
        <w:rPr>
          <w:rFonts w:asciiTheme="minorHAnsi" w:hAnsiTheme="minorHAnsi" w:cstheme="minorHAnsi"/>
          <w:i/>
          <w:noProof/>
          <w:lang w:val="en-US"/>
        </w:rPr>
        <w:t xml:space="preserve">p </w:t>
      </w:r>
      <w:r w:rsidRPr="00820524">
        <w:rPr>
          <w:rFonts w:asciiTheme="minorHAnsi" w:hAnsiTheme="minorHAnsi" w:cstheme="minorHAnsi"/>
          <w:noProof/>
          <w:lang w:val="en-US"/>
        </w:rPr>
        <w:t>constitutively depends on certain pragmatic factors.</w:t>
      </w:r>
      <w:r w:rsidRPr="00820524">
        <w:rPr>
          <w:rStyle w:val="EndnoteReference"/>
          <w:rFonts w:asciiTheme="minorHAnsi" w:hAnsiTheme="minorHAnsi" w:cstheme="minorHAnsi"/>
          <w:noProof/>
          <w:lang w:val="en-US"/>
        </w:rPr>
        <w:endnoteReference w:id="16"/>
      </w:r>
      <w:r w:rsidRPr="00820524">
        <w:rPr>
          <w:rFonts w:asciiTheme="minorHAnsi" w:hAnsiTheme="minorHAnsi" w:cstheme="minorHAnsi"/>
          <w:noProof/>
          <w:lang w:val="en-US"/>
        </w:rPr>
        <w:t xml:space="preserve"> It is no surprise to learn that pragmatic factors have a causal impact on what we know: if you don’t care to inquire into something, then you’ll know very little about it. Pragmatic encroachment—whether in its stakes or social variety—is the far more controversial view that pragmatic factors (partly) determine how much (or what sort of) evidence we need in order to know. On one way of thinking about stakes encroachment (suggested by Grimm 2011), whether you know constitutively depends on how much is at stake for you because how much is at stake (partly) determines whether your evidence is sufficient for you to know. Paralleling the suggested way of thinking about stakes encroachment, we can say that whether you know constitutively depends on social factors because social factors (partly) determine whether your evidence is sufficient for you to know. Using our cases to illustrate, Scully and Pam don’t know because their social roles and identities impose responsibilities on them that they haven’t met, and Bob doesn’t know that Linda is an administrative assistant because the risk of social harm renders his statistical evidence </w:t>
      </w:r>
      <w:r w:rsidRPr="00820524">
        <w:rPr>
          <w:rFonts w:asciiTheme="minorHAnsi" w:hAnsiTheme="minorHAnsi" w:cstheme="minorHAnsi"/>
          <w:noProof/>
          <w:lang w:val="en-US"/>
        </w:rPr>
        <w:lastRenderedPageBreak/>
        <w:t>inappropriate.</w:t>
      </w:r>
      <w:r w:rsidR="003851D2" w:rsidRPr="00820524">
        <w:rPr>
          <w:rFonts w:asciiTheme="minorHAnsi" w:hAnsiTheme="minorHAnsi" w:cstheme="minorHAnsi"/>
          <w:noProof/>
          <w:lang w:val="en-US"/>
        </w:rPr>
        <w:t xml:space="preserve"> </w:t>
      </w:r>
      <w:r w:rsidRPr="00820524">
        <w:rPr>
          <w:rFonts w:asciiTheme="minorHAnsi" w:hAnsiTheme="minorHAnsi" w:cstheme="minorHAnsi"/>
          <w:noProof/>
          <w:lang w:val="en-US"/>
        </w:rPr>
        <w:t xml:space="preserve">These social factors don’t cause Scully, Pam and Bob to lack knowledge. They lack knowledge partly in virtue of them. </w:t>
      </w:r>
    </w:p>
    <w:p w14:paraId="2365E603" w14:textId="77777777" w:rsidR="003851D2" w:rsidRPr="00820524" w:rsidRDefault="003851D2" w:rsidP="005458D6">
      <w:pPr>
        <w:keepNext/>
        <w:spacing w:after="0" w:line="360" w:lineRule="auto"/>
        <w:ind w:right="713"/>
        <w:rPr>
          <w:rFonts w:asciiTheme="minorHAnsi" w:hAnsiTheme="minorHAnsi" w:cstheme="minorHAnsi"/>
          <w:noProof/>
          <w:lang w:val="en-US"/>
        </w:rPr>
      </w:pPr>
    </w:p>
    <w:p w14:paraId="453183C8" w14:textId="1735CDF8" w:rsidR="00477DF3" w:rsidRPr="00820524" w:rsidRDefault="00477DF3" w:rsidP="008C6CB6">
      <w:pPr>
        <w:keepNext/>
        <w:spacing w:after="0" w:line="360" w:lineRule="auto"/>
        <w:ind w:right="713"/>
        <w:rPr>
          <w:rFonts w:asciiTheme="minorHAnsi" w:hAnsiTheme="minorHAnsi" w:cstheme="minorHAnsi"/>
          <w:noProof/>
          <w:lang w:val="en-US"/>
        </w:rPr>
      </w:pPr>
      <w:r w:rsidRPr="00820524">
        <w:rPr>
          <w:rFonts w:asciiTheme="minorHAnsi" w:hAnsiTheme="minorHAnsi" w:cstheme="minorHAnsi"/>
          <w:noProof/>
          <w:lang w:val="en-US"/>
        </w:rPr>
        <w:t>This completes my discussion of the similarities and differences between stakes and social encroachment. I now want to turn to the connection between social encroachment and feminist epistemologies.</w:t>
      </w:r>
    </w:p>
    <w:p w14:paraId="062B6483" w14:textId="77777777" w:rsidR="003851D2" w:rsidRPr="00820524" w:rsidRDefault="003851D2" w:rsidP="005458D6">
      <w:pPr>
        <w:keepNext/>
        <w:spacing w:after="0" w:line="360" w:lineRule="auto"/>
        <w:ind w:right="713"/>
        <w:rPr>
          <w:rFonts w:asciiTheme="minorHAnsi" w:hAnsiTheme="minorHAnsi" w:cstheme="minorHAnsi"/>
          <w:noProof/>
          <w:lang w:val="en-US"/>
        </w:rPr>
      </w:pPr>
    </w:p>
    <w:p w14:paraId="13701FA0" w14:textId="32195D66" w:rsidR="00477DF3" w:rsidRPr="00820524" w:rsidRDefault="00477DF3" w:rsidP="00FD59AA">
      <w:pPr>
        <w:pStyle w:val="Heading2"/>
        <w:rPr>
          <w:noProof/>
          <w:lang w:val="en-US"/>
        </w:rPr>
      </w:pPr>
      <w:r w:rsidRPr="00820524">
        <w:rPr>
          <w:noProof/>
          <w:lang w:val="en-US"/>
        </w:rPr>
        <w:t>The Situated Knowledge Thesis</w:t>
      </w:r>
    </w:p>
    <w:p w14:paraId="3CDC3F2C" w14:textId="77777777" w:rsidR="003851D2" w:rsidRPr="00820524" w:rsidRDefault="003851D2" w:rsidP="008C6CB6">
      <w:pPr>
        <w:spacing w:after="0" w:line="360" w:lineRule="auto"/>
        <w:ind w:right="713"/>
        <w:jc w:val="both"/>
        <w:rPr>
          <w:rFonts w:asciiTheme="minorHAnsi" w:hAnsiTheme="minorHAnsi" w:cstheme="minorHAnsi"/>
          <w:noProof/>
          <w:lang w:val="en-US"/>
        </w:rPr>
      </w:pPr>
    </w:p>
    <w:p w14:paraId="68DC5658" w14:textId="6F98F914" w:rsidR="00477DF3" w:rsidRPr="00820524" w:rsidRDefault="00477DF3" w:rsidP="008C6CB6">
      <w:pPr>
        <w:spacing w:after="0" w:line="360" w:lineRule="auto"/>
        <w:ind w:right="713"/>
        <w:rPr>
          <w:rFonts w:asciiTheme="minorHAnsi" w:hAnsiTheme="minorHAnsi" w:cstheme="minorHAnsi"/>
          <w:noProof/>
          <w:lang w:val="en-US"/>
        </w:rPr>
      </w:pPr>
      <w:r w:rsidRPr="00820524">
        <w:rPr>
          <w:rFonts w:asciiTheme="minorHAnsi" w:hAnsiTheme="minorHAnsi" w:cstheme="minorHAnsi"/>
          <w:noProof/>
          <w:lang w:val="en-US"/>
        </w:rPr>
        <w:t>At the core of most feminist epistemologies is the situated knowledge thesis: the social locations of knowers are epistemologically relevant. I want to focus on two questions about the situated knowledge thesis:</w:t>
      </w:r>
    </w:p>
    <w:p w14:paraId="5A985CA4" w14:textId="77777777" w:rsidR="003851D2" w:rsidRPr="00820524" w:rsidRDefault="003851D2" w:rsidP="005458D6">
      <w:pPr>
        <w:spacing w:after="0" w:line="360" w:lineRule="auto"/>
        <w:ind w:right="713"/>
        <w:rPr>
          <w:rFonts w:asciiTheme="minorHAnsi" w:hAnsiTheme="minorHAnsi" w:cstheme="minorHAnsi"/>
          <w:noProof/>
          <w:color w:val="FF0000"/>
          <w:lang w:val="en-US"/>
        </w:rPr>
      </w:pPr>
    </w:p>
    <w:p w14:paraId="1919BE0A" w14:textId="321BB1B3" w:rsidR="00477DF3" w:rsidRPr="00820524" w:rsidRDefault="00477DF3" w:rsidP="005458D6">
      <w:pPr>
        <w:pStyle w:val="ListParagraph"/>
        <w:numPr>
          <w:ilvl w:val="0"/>
          <w:numId w:val="29"/>
        </w:numPr>
        <w:spacing w:before="0" w:after="0" w:line="360" w:lineRule="auto"/>
        <w:ind w:right="713"/>
        <w:rPr>
          <w:rFonts w:asciiTheme="minorHAnsi" w:hAnsiTheme="minorHAnsi" w:cstheme="minorHAnsi"/>
          <w:noProof/>
          <w:sz w:val="24"/>
          <w:lang w:val="en-US"/>
        </w:rPr>
      </w:pPr>
      <w:r w:rsidRPr="00820524">
        <w:rPr>
          <w:rFonts w:asciiTheme="minorHAnsi" w:hAnsiTheme="minorHAnsi" w:cstheme="minorHAnsi"/>
          <w:noProof/>
          <w:sz w:val="24"/>
          <w:lang w:val="en-US"/>
        </w:rPr>
        <w:t>What is the scope of the situated knowledge thesis? That is, is the claim that all knowledge is socially situated (the social locations of knowers are always epistemologically relevant), or is the claim more restricted (the social locations of knowers are sometimes epistemologically relevant)?</w:t>
      </w:r>
    </w:p>
    <w:p w14:paraId="478BDBD2" w14:textId="2226DA78" w:rsidR="00477DF3" w:rsidRPr="00820524" w:rsidRDefault="00477DF3" w:rsidP="008C6CB6">
      <w:pPr>
        <w:pStyle w:val="ListParagraph"/>
        <w:numPr>
          <w:ilvl w:val="0"/>
          <w:numId w:val="29"/>
        </w:numPr>
        <w:spacing w:before="0" w:after="0" w:line="360" w:lineRule="auto"/>
        <w:ind w:right="713"/>
        <w:rPr>
          <w:rFonts w:asciiTheme="minorHAnsi" w:hAnsiTheme="minorHAnsi" w:cstheme="minorHAnsi"/>
          <w:noProof/>
          <w:sz w:val="24"/>
          <w:lang w:val="en-US"/>
        </w:rPr>
      </w:pPr>
      <w:r w:rsidRPr="00820524">
        <w:rPr>
          <w:rFonts w:asciiTheme="minorHAnsi" w:hAnsiTheme="minorHAnsi" w:cstheme="minorHAnsi"/>
          <w:noProof/>
          <w:sz w:val="24"/>
          <w:lang w:val="en-US"/>
        </w:rPr>
        <w:t>Does the situated knowledge thesis posit causal or constitutive dependence of knowledge on social factors?</w:t>
      </w:r>
    </w:p>
    <w:p w14:paraId="4797EDBB" w14:textId="77777777" w:rsidR="003851D2" w:rsidRPr="00820524" w:rsidRDefault="003851D2" w:rsidP="005458D6">
      <w:pPr>
        <w:pStyle w:val="ListParagraph"/>
        <w:spacing w:before="0" w:after="0" w:line="360" w:lineRule="auto"/>
        <w:ind w:left="720" w:right="713"/>
        <w:rPr>
          <w:rFonts w:asciiTheme="minorHAnsi" w:hAnsiTheme="minorHAnsi" w:cstheme="minorHAnsi"/>
          <w:noProof/>
          <w:sz w:val="24"/>
          <w:lang w:val="en-US"/>
        </w:rPr>
      </w:pPr>
    </w:p>
    <w:p w14:paraId="4708C375" w14:textId="2A880B5B" w:rsidR="00477DF3" w:rsidRPr="00820524" w:rsidRDefault="00477DF3" w:rsidP="008C6CB6">
      <w:pPr>
        <w:spacing w:after="0" w:line="360" w:lineRule="auto"/>
        <w:ind w:right="713"/>
        <w:rPr>
          <w:rFonts w:asciiTheme="minorHAnsi" w:hAnsiTheme="minorHAnsi" w:cstheme="minorHAnsi"/>
          <w:noProof/>
          <w:lang w:val="en-US"/>
        </w:rPr>
      </w:pPr>
      <w:r w:rsidRPr="00820524">
        <w:rPr>
          <w:rFonts w:asciiTheme="minorHAnsi" w:hAnsiTheme="minorHAnsi" w:cstheme="minorHAnsi"/>
          <w:noProof/>
          <w:lang w:val="en-US"/>
        </w:rPr>
        <w:t>Answering these questions will allow us to explore the connections between social encroachment and feminist epistemologies.</w:t>
      </w:r>
    </w:p>
    <w:p w14:paraId="40287587" w14:textId="77777777" w:rsidR="003851D2" w:rsidRPr="00820524" w:rsidRDefault="003851D2" w:rsidP="005458D6">
      <w:pPr>
        <w:spacing w:after="0" w:line="360" w:lineRule="auto"/>
        <w:ind w:right="713"/>
        <w:rPr>
          <w:rFonts w:asciiTheme="minorHAnsi" w:hAnsiTheme="minorHAnsi" w:cstheme="minorHAnsi"/>
          <w:noProof/>
          <w:lang w:val="en-US"/>
        </w:rPr>
      </w:pPr>
    </w:p>
    <w:p w14:paraId="645DB577" w14:textId="6B31A338" w:rsidR="00477DF3" w:rsidRPr="00820524" w:rsidRDefault="00477DF3" w:rsidP="008C6CB6">
      <w:pPr>
        <w:spacing w:after="0" w:line="360" w:lineRule="auto"/>
        <w:ind w:right="713"/>
        <w:rPr>
          <w:rFonts w:asciiTheme="minorHAnsi" w:hAnsiTheme="minorHAnsi" w:cstheme="minorHAnsi"/>
          <w:noProof/>
          <w:lang w:val="en-US"/>
        </w:rPr>
      </w:pPr>
      <w:r w:rsidRPr="00820524">
        <w:rPr>
          <w:rFonts w:asciiTheme="minorHAnsi" w:hAnsiTheme="minorHAnsi" w:cstheme="minorHAnsi"/>
          <w:noProof/>
          <w:lang w:val="en-US"/>
        </w:rPr>
        <w:t>Let’s start with the first question. In her excellent overview of feminist epistemology, Elizabeth Anderson says this:</w:t>
      </w:r>
    </w:p>
    <w:p w14:paraId="6A4F79C0" w14:textId="77777777" w:rsidR="003851D2" w:rsidRPr="00820524" w:rsidRDefault="003851D2" w:rsidP="005458D6">
      <w:pPr>
        <w:spacing w:after="0" w:line="360" w:lineRule="auto"/>
        <w:ind w:right="713"/>
        <w:rPr>
          <w:rFonts w:asciiTheme="minorHAnsi" w:hAnsiTheme="minorHAnsi" w:cstheme="minorHAnsi"/>
          <w:noProof/>
          <w:lang w:val="en-US"/>
        </w:rPr>
      </w:pPr>
    </w:p>
    <w:p w14:paraId="7A077F5A" w14:textId="15421E20" w:rsidR="00477DF3" w:rsidRPr="00820524" w:rsidRDefault="00477DF3" w:rsidP="008C6CB6">
      <w:pPr>
        <w:pStyle w:val="Quotes"/>
        <w:spacing w:after="0" w:line="360" w:lineRule="auto"/>
        <w:ind w:right="713"/>
        <w:rPr>
          <w:rFonts w:asciiTheme="minorHAnsi" w:hAnsiTheme="minorHAnsi" w:cstheme="minorHAnsi"/>
          <w:noProof/>
          <w:sz w:val="24"/>
          <w:lang w:val="en-US"/>
        </w:rPr>
      </w:pPr>
      <w:r w:rsidRPr="00820524">
        <w:rPr>
          <w:rFonts w:asciiTheme="minorHAnsi" w:hAnsiTheme="minorHAnsi" w:cstheme="minorHAnsi"/>
          <w:noProof/>
          <w:sz w:val="24"/>
          <w:lang w:val="en-US"/>
        </w:rPr>
        <w:t xml:space="preserve">Mainstream epistemology takes as paradigms of knowledge simple propositional knowledge about matters in principle equally accessible to anyone with basic cognitive and sensory apparatus: “2 + 2=4”; “grass is green”; “water quenches </w:t>
      </w:r>
      <w:r w:rsidRPr="00820524">
        <w:rPr>
          <w:rFonts w:asciiTheme="minorHAnsi" w:hAnsiTheme="minorHAnsi" w:cstheme="minorHAnsi"/>
          <w:noProof/>
          <w:sz w:val="24"/>
          <w:lang w:val="en-US"/>
        </w:rPr>
        <w:lastRenderedPageBreak/>
        <w:t xml:space="preserve">thirst.” Feminist epistemology does not claim that such knowledge is gendered. Examination of such examples is not particularly helpful for answering the epistemological problems that arise specifically in feminist theory and practice. What is it to know that I am a woman? What is it like to be sexually objectified? Why is it that men and women so often have dramatically divergent understandings of what happened in their sexual encounters? How can we arrange scientific practices so that science and technology serve women's interests? These kinds of questions make other kinds of knowledge salient for feminist epistemology: phenomenological knowledge, </w:t>
      </w:r>
      <w:r w:rsidRPr="00820524">
        <w:rPr>
          <w:rFonts w:asciiTheme="minorHAnsi" w:hAnsiTheme="minorHAnsi" w:cstheme="minorHAnsi"/>
          <w:i/>
          <w:iCs/>
          <w:noProof/>
          <w:sz w:val="24"/>
          <w:lang w:val="en-US"/>
        </w:rPr>
        <w:t>de se</w:t>
      </w:r>
      <w:r w:rsidRPr="00820524">
        <w:rPr>
          <w:rFonts w:asciiTheme="minorHAnsi" w:hAnsiTheme="minorHAnsi" w:cstheme="minorHAnsi"/>
          <w:noProof/>
          <w:sz w:val="24"/>
          <w:lang w:val="en-US"/>
        </w:rPr>
        <w:t xml:space="preserve"> knowledge, knowledge of persons, know-how, moral knowledge, knowledge informed by emotions, attitudes, and interests</w:t>
      </w:r>
      <w:r w:rsidR="009469E9" w:rsidRPr="00820524">
        <w:rPr>
          <w:rFonts w:asciiTheme="minorHAnsi" w:hAnsiTheme="minorHAnsi" w:cstheme="minorHAnsi"/>
          <w:noProof/>
          <w:sz w:val="24"/>
          <w:lang w:val="en-US"/>
        </w:rPr>
        <w:t>.</w:t>
      </w:r>
      <w:r w:rsidRPr="00820524">
        <w:rPr>
          <w:rFonts w:asciiTheme="minorHAnsi" w:hAnsiTheme="minorHAnsi" w:cstheme="minorHAnsi"/>
          <w:noProof/>
          <w:sz w:val="24"/>
          <w:lang w:val="en-US"/>
        </w:rPr>
        <w:t xml:space="preserve"> (E. Anderson 2017)</w:t>
      </w:r>
    </w:p>
    <w:p w14:paraId="17937D1C" w14:textId="77777777" w:rsidR="003851D2" w:rsidRPr="00820524" w:rsidRDefault="003851D2" w:rsidP="005458D6">
      <w:pPr>
        <w:rPr>
          <w:rFonts w:asciiTheme="minorHAnsi" w:hAnsiTheme="minorHAnsi" w:cstheme="minorHAnsi"/>
          <w:noProof/>
          <w:lang w:val="en-US"/>
        </w:rPr>
      </w:pPr>
    </w:p>
    <w:p w14:paraId="0234C801" w14:textId="4C942706" w:rsidR="00477DF3" w:rsidRPr="00820524" w:rsidRDefault="00477DF3" w:rsidP="008C6CB6">
      <w:pPr>
        <w:spacing w:after="0" w:line="360" w:lineRule="auto"/>
        <w:ind w:right="713"/>
        <w:rPr>
          <w:rFonts w:asciiTheme="minorHAnsi" w:hAnsiTheme="minorHAnsi" w:cstheme="minorHAnsi"/>
          <w:noProof/>
          <w:lang w:val="en-US"/>
        </w:rPr>
      </w:pPr>
      <w:r w:rsidRPr="00820524">
        <w:rPr>
          <w:rFonts w:asciiTheme="minorHAnsi" w:hAnsiTheme="minorHAnsi" w:cstheme="minorHAnsi"/>
          <w:noProof/>
          <w:lang w:val="en-US"/>
        </w:rPr>
        <w:t>Anderson is drawing on work in both the feminist standpoint theory tradition and the feminist empiricist tradition here. Feminist standpoint theorists think that those who are oppressed (along some dimension) have an epistemic advantage over those who are relatively privileged (along that dimension). This advantage is only supposed to be with respect to certain phenomena, paradigmatically, social relations (Collins 1986; Harding 1991, 46; Fricker 1999, 203; Wylie 2003, 37). For instance, Patricia Hill Collins (1986) argues that black women have an epistemic advantage over white men with respect to sociology because they have the opportunity to compare multiple perspectives. Collins says that black women, who are “outsiders within” must “assimilate a [perspective] that is quite different from their own”, and therefore have the opportunity to develop a kind of “double consciousness’” whereas white men can stay within their own dominant perspective (Collins 1986, 26).</w:t>
      </w:r>
    </w:p>
    <w:p w14:paraId="1D0C3495" w14:textId="77777777" w:rsidR="003851D2" w:rsidRPr="00820524" w:rsidRDefault="003851D2" w:rsidP="005458D6">
      <w:pPr>
        <w:spacing w:after="0" w:line="360" w:lineRule="auto"/>
        <w:ind w:right="713"/>
        <w:rPr>
          <w:rFonts w:asciiTheme="minorHAnsi" w:hAnsiTheme="minorHAnsi" w:cstheme="minorHAnsi"/>
          <w:noProof/>
          <w:lang w:val="en-US"/>
        </w:rPr>
      </w:pPr>
    </w:p>
    <w:p w14:paraId="3DE9913D" w14:textId="26EE162E" w:rsidR="00477DF3" w:rsidRPr="00820524" w:rsidRDefault="00477DF3" w:rsidP="005458D6">
      <w:pPr>
        <w:spacing w:after="0" w:line="360" w:lineRule="auto"/>
        <w:ind w:right="713"/>
        <w:rPr>
          <w:rFonts w:asciiTheme="minorHAnsi" w:hAnsiTheme="minorHAnsi" w:cstheme="minorHAnsi"/>
          <w:noProof/>
          <w:lang w:val="en-US"/>
        </w:rPr>
      </w:pPr>
      <w:r w:rsidRPr="00820524">
        <w:rPr>
          <w:rFonts w:asciiTheme="minorHAnsi" w:hAnsiTheme="minorHAnsi" w:cstheme="minorHAnsi"/>
          <w:noProof/>
          <w:lang w:val="en-US"/>
        </w:rPr>
        <w:t xml:space="preserve">Feminist empiricists focus on the role of feminist social values in the production of scientific knowledge, with a strong emphasis on social-scientific research (E. Anderson 2004; Longino 1994). Helen Longino (1994) cites cases where scientific advances resulted from the application of feminist social values such as a preference for theories that are explanatorily complex (e.g. Barbara McClintock’s work on genetic transposition). Anderson (2004) argues that a feminist understanding of divorce </w:t>
      </w:r>
      <w:r w:rsidRPr="00820524">
        <w:rPr>
          <w:rFonts w:asciiTheme="minorHAnsi" w:hAnsiTheme="minorHAnsi" w:cstheme="minorHAnsi"/>
          <w:noProof/>
          <w:lang w:val="en-US"/>
        </w:rPr>
        <w:lastRenderedPageBreak/>
        <w:t xml:space="preserve">provides a more scientifically fruitful way of framing research problems in divorce research, and makes it more likely that we will arrive at a good understanding of the impact of divorce on families and the individuals involved. </w:t>
      </w:r>
    </w:p>
    <w:p w14:paraId="60B0E11B" w14:textId="77777777" w:rsidR="00FD59AA" w:rsidRPr="00820524" w:rsidRDefault="00FD59AA" w:rsidP="008C6CB6">
      <w:pPr>
        <w:spacing w:after="0" w:line="360" w:lineRule="auto"/>
        <w:ind w:right="713"/>
        <w:rPr>
          <w:rFonts w:asciiTheme="minorHAnsi" w:hAnsiTheme="minorHAnsi" w:cstheme="minorHAnsi"/>
          <w:noProof/>
          <w:lang w:val="en-US"/>
        </w:rPr>
      </w:pPr>
    </w:p>
    <w:p w14:paraId="7AF336D9" w14:textId="0CEFA59B" w:rsidR="00477DF3" w:rsidRPr="00820524" w:rsidRDefault="00477DF3" w:rsidP="008C6CB6">
      <w:pPr>
        <w:spacing w:after="0" w:line="360" w:lineRule="auto"/>
        <w:ind w:right="713"/>
        <w:rPr>
          <w:rFonts w:asciiTheme="minorHAnsi" w:hAnsiTheme="minorHAnsi" w:cstheme="minorHAnsi"/>
          <w:noProof/>
          <w:lang w:val="en-US"/>
        </w:rPr>
      </w:pPr>
      <w:r w:rsidRPr="00820524">
        <w:rPr>
          <w:rFonts w:asciiTheme="minorHAnsi" w:hAnsiTheme="minorHAnsi" w:cstheme="minorHAnsi"/>
          <w:noProof/>
          <w:lang w:val="en-US"/>
        </w:rPr>
        <w:t xml:space="preserve">Anderson’s suggestion is therefore that we read these traditions not as proposing that </w:t>
      </w:r>
      <w:r w:rsidRPr="00820524">
        <w:rPr>
          <w:rFonts w:asciiTheme="minorHAnsi" w:hAnsiTheme="minorHAnsi" w:cstheme="minorHAnsi"/>
          <w:i/>
          <w:noProof/>
          <w:lang w:val="en-US"/>
        </w:rPr>
        <w:t xml:space="preserve">all </w:t>
      </w:r>
      <w:r w:rsidRPr="00820524">
        <w:rPr>
          <w:rFonts w:asciiTheme="minorHAnsi" w:hAnsiTheme="minorHAnsi" w:cstheme="minorHAnsi"/>
          <w:noProof/>
          <w:lang w:val="en-US"/>
        </w:rPr>
        <w:t xml:space="preserve">knowledge is socially situated but rather that </w:t>
      </w:r>
      <w:r w:rsidRPr="00820524">
        <w:rPr>
          <w:rFonts w:asciiTheme="minorHAnsi" w:hAnsiTheme="minorHAnsi" w:cstheme="minorHAnsi"/>
          <w:i/>
          <w:noProof/>
          <w:lang w:val="en-US"/>
        </w:rPr>
        <w:t xml:space="preserve">some </w:t>
      </w:r>
      <w:r w:rsidRPr="00820524">
        <w:rPr>
          <w:rFonts w:asciiTheme="minorHAnsi" w:hAnsiTheme="minorHAnsi" w:cstheme="minorHAnsi"/>
          <w:noProof/>
          <w:lang w:val="en-US"/>
        </w:rPr>
        <w:t>knowledge is socially situated. Further, this is the sort of knowledge that is important in feminist theory and practice</w:t>
      </w:r>
      <w:r w:rsidR="005C5B69" w:rsidRPr="00820524">
        <w:rPr>
          <w:rFonts w:asciiTheme="minorHAnsi" w:hAnsiTheme="minorHAnsi" w:cstheme="minorHAnsi"/>
          <w:noProof/>
          <w:lang w:val="en-US"/>
        </w:rPr>
        <w:t>, and the ignoring of which leads to distortion in our philosophical theorizing</w:t>
      </w:r>
      <w:r w:rsidRPr="00820524">
        <w:rPr>
          <w:rFonts w:asciiTheme="minorHAnsi" w:hAnsiTheme="minorHAnsi" w:cstheme="minorHAnsi"/>
          <w:noProof/>
          <w:lang w:val="en-US"/>
        </w:rPr>
        <w:t>. So we can read the situated knowledge thesis as, in part, a methodological injunction. We should focus on a particular kind of knowledge: socially situated knowledge.</w:t>
      </w:r>
    </w:p>
    <w:p w14:paraId="46287342" w14:textId="77777777" w:rsidR="003851D2" w:rsidRPr="00820524" w:rsidRDefault="003851D2" w:rsidP="005458D6">
      <w:pPr>
        <w:spacing w:after="0" w:line="360" w:lineRule="auto"/>
        <w:ind w:right="713"/>
        <w:rPr>
          <w:rFonts w:asciiTheme="minorHAnsi" w:hAnsiTheme="minorHAnsi" w:cstheme="minorHAnsi"/>
          <w:noProof/>
          <w:lang w:val="en-US"/>
        </w:rPr>
      </w:pPr>
    </w:p>
    <w:p w14:paraId="3F3CE446" w14:textId="17622928" w:rsidR="00477DF3" w:rsidRPr="00820524" w:rsidRDefault="00477DF3" w:rsidP="008C6CB6">
      <w:pPr>
        <w:spacing w:after="0" w:line="360" w:lineRule="auto"/>
        <w:ind w:right="713"/>
        <w:rPr>
          <w:rFonts w:asciiTheme="minorHAnsi" w:hAnsiTheme="minorHAnsi" w:cstheme="minorHAnsi"/>
          <w:noProof/>
          <w:lang w:val="en-US"/>
        </w:rPr>
      </w:pPr>
      <w:r w:rsidRPr="00820524">
        <w:rPr>
          <w:rFonts w:asciiTheme="minorHAnsi" w:hAnsiTheme="minorHAnsi" w:cstheme="minorHAnsi"/>
          <w:noProof/>
          <w:lang w:val="en-US"/>
        </w:rPr>
        <w:t>We can now turn to the second question. Recall the distinction between causal and constitutive dependence: knowledge causally depends on social factors iff social factors play a significant causal role in the production of knowledge, whereas knowledge constitutively depends on social factors iff social factors partly constitute the production of knowledge. Where does the situated knowledge thesis stand on the question of causal versus constitutive dependence? Drawing on the survey of the literature in Ashton and McKenna (forthcoming), we can say that there are strands in feminist epistemology that seem to only involve causal dependence, and strands that seem to involve constitutive dependence. I lack the space for a detailed overview here, so I will merely provide examples from both the feminist standpoint theory and feminist empiricist tradition that seem to fall on each side of this divide.</w:t>
      </w:r>
    </w:p>
    <w:p w14:paraId="1162A065" w14:textId="77777777" w:rsidR="003851D2" w:rsidRPr="00820524" w:rsidRDefault="003851D2" w:rsidP="005458D6">
      <w:pPr>
        <w:spacing w:after="0" w:line="360" w:lineRule="auto"/>
        <w:ind w:right="713"/>
        <w:rPr>
          <w:rFonts w:asciiTheme="minorHAnsi" w:hAnsiTheme="minorHAnsi" w:cstheme="minorHAnsi"/>
          <w:noProof/>
          <w:lang w:val="en-US"/>
        </w:rPr>
      </w:pPr>
    </w:p>
    <w:p w14:paraId="5509D9C9" w14:textId="52352474" w:rsidR="00477DF3" w:rsidRPr="00820524" w:rsidRDefault="00477DF3" w:rsidP="008C6CB6">
      <w:pPr>
        <w:spacing w:after="0" w:line="360" w:lineRule="auto"/>
        <w:ind w:right="713"/>
        <w:rPr>
          <w:rFonts w:asciiTheme="minorHAnsi" w:hAnsiTheme="minorHAnsi" w:cstheme="minorHAnsi"/>
          <w:noProof/>
          <w:lang w:val="en-US"/>
        </w:rPr>
      </w:pPr>
      <w:r w:rsidRPr="00820524">
        <w:rPr>
          <w:rFonts w:asciiTheme="minorHAnsi" w:hAnsiTheme="minorHAnsi" w:cstheme="minorHAnsi"/>
          <w:noProof/>
          <w:lang w:val="en-US"/>
        </w:rPr>
        <w:t xml:space="preserve">One common thought in feminist standpoint theory is that our social identities impact on the evidence we have access to. Those who are oppressed may have access to evidence that those who are relatively privileged don’t. One finds versions of this idea in classic works in feminist standpoint theory, including Nancy Hartsock (1983) and Collins (1986). Hartsock argues that women’s roles as wives and mothers mean they are responsible for a range of tasks that are essential to the functioning of society (e.g. </w:t>
      </w:r>
      <w:r w:rsidRPr="00820524">
        <w:rPr>
          <w:rFonts w:asciiTheme="minorHAnsi" w:hAnsiTheme="minorHAnsi" w:cstheme="minorHAnsi"/>
          <w:noProof/>
          <w:lang w:val="en-US"/>
        </w:rPr>
        <w:lastRenderedPageBreak/>
        <w:t>child-rearing) and the household (e.g. cleaning). This means they tend to have a more intimate acquaintance with what is necessary to satisfy our needs than men tend to have. Collins argues that black woman have an epistemic advantage over white men with respect to sociology because their experiences furnish them with evidence that others lack:</w:t>
      </w:r>
    </w:p>
    <w:p w14:paraId="6E32CDE4" w14:textId="77777777" w:rsidR="003851D2" w:rsidRPr="00820524" w:rsidRDefault="003851D2" w:rsidP="005458D6">
      <w:pPr>
        <w:spacing w:after="0" w:line="360" w:lineRule="auto"/>
        <w:ind w:right="713"/>
        <w:rPr>
          <w:rFonts w:asciiTheme="minorHAnsi" w:hAnsiTheme="minorHAnsi" w:cstheme="minorHAnsi"/>
          <w:noProof/>
          <w:lang w:val="en-US"/>
        </w:rPr>
      </w:pPr>
    </w:p>
    <w:p w14:paraId="75F4E1F0" w14:textId="52D028CC" w:rsidR="00477DF3" w:rsidRPr="00820524" w:rsidRDefault="00477DF3" w:rsidP="008C6CB6">
      <w:pPr>
        <w:pStyle w:val="Quotes"/>
        <w:spacing w:after="0" w:line="360" w:lineRule="auto"/>
        <w:ind w:right="713"/>
        <w:rPr>
          <w:rFonts w:asciiTheme="minorHAnsi" w:hAnsiTheme="minorHAnsi" w:cstheme="minorHAnsi"/>
          <w:noProof/>
          <w:sz w:val="24"/>
          <w:lang w:val="en-US"/>
        </w:rPr>
      </w:pPr>
      <w:r w:rsidRPr="00820524">
        <w:rPr>
          <w:rFonts w:asciiTheme="minorHAnsi" w:hAnsiTheme="minorHAnsi" w:cstheme="minorHAnsi"/>
          <w:noProof/>
          <w:sz w:val="24"/>
          <w:lang w:val="en-US"/>
        </w:rPr>
        <w:t>For</w:t>
      </w:r>
      <w:r w:rsidRPr="00820524">
        <w:rPr>
          <w:rFonts w:asciiTheme="minorHAnsi" w:hAnsiTheme="minorHAnsi" w:cstheme="minorHAnsi"/>
          <w:noProof/>
          <w:spacing w:val="10"/>
          <w:sz w:val="24"/>
          <w:lang w:val="en-US"/>
        </w:rPr>
        <w:t xml:space="preserve"> </w:t>
      </w:r>
      <w:r w:rsidRPr="00820524">
        <w:rPr>
          <w:rFonts w:asciiTheme="minorHAnsi" w:hAnsiTheme="minorHAnsi" w:cstheme="minorHAnsi"/>
          <w:noProof/>
          <w:spacing w:val="-4"/>
          <w:sz w:val="24"/>
          <w:lang w:val="en-US"/>
        </w:rPr>
        <w:t>example,</w:t>
      </w:r>
      <w:r w:rsidRPr="00820524">
        <w:rPr>
          <w:rFonts w:asciiTheme="minorHAnsi" w:hAnsiTheme="minorHAnsi" w:cstheme="minorHAnsi"/>
          <w:noProof/>
          <w:spacing w:val="10"/>
          <w:sz w:val="24"/>
          <w:lang w:val="en-US"/>
        </w:rPr>
        <w:t xml:space="preserve"> </w:t>
      </w:r>
      <w:r w:rsidRPr="00820524">
        <w:rPr>
          <w:rFonts w:asciiTheme="minorHAnsi" w:hAnsiTheme="minorHAnsi" w:cstheme="minorHAnsi"/>
          <w:noProof/>
          <w:sz w:val="24"/>
          <w:lang w:val="en-US"/>
        </w:rPr>
        <w:t>while</w:t>
      </w:r>
      <w:r w:rsidRPr="00820524">
        <w:rPr>
          <w:rFonts w:asciiTheme="minorHAnsi" w:hAnsiTheme="minorHAnsi" w:cstheme="minorHAnsi"/>
          <w:noProof/>
          <w:spacing w:val="10"/>
          <w:sz w:val="24"/>
          <w:lang w:val="en-US"/>
        </w:rPr>
        <w:t xml:space="preserve"> </w:t>
      </w:r>
      <w:r w:rsidRPr="00820524">
        <w:rPr>
          <w:rFonts w:asciiTheme="minorHAnsi" w:hAnsiTheme="minorHAnsi" w:cstheme="minorHAnsi"/>
          <w:noProof/>
          <w:spacing w:val="-6"/>
          <w:sz w:val="24"/>
          <w:lang w:val="en-US"/>
        </w:rPr>
        <w:t>Black</w:t>
      </w:r>
      <w:r w:rsidRPr="00820524">
        <w:rPr>
          <w:rFonts w:asciiTheme="minorHAnsi" w:hAnsiTheme="minorHAnsi" w:cstheme="minorHAnsi"/>
          <w:noProof/>
          <w:spacing w:val="10"/>
          <w:sz w:val="24"/>
          <w:lang w:val="en-US"/>
        </w:rPr>
        <w:t xml:space="preserve"> </w:t>
      </w:r>
      <w:r w:rsidRPr="00820524">
        <w:rPr>
          <w:rFonts w:asciiTheme="minorHAnsi" w:hAnsiTheme="minorHAnsi" w:cstheme="minorHAnsi"/>
          <w:noProof/>
          <w:spacing w:val="-2"/>
          <w:sz w:val="24"/>
          <w:lang w:val="en-US"/>
        </w:rPr>
        <w:t>women</w:t>
      </w:r>
      <w:r w:rsidRPr="00820524">
        <w:rPr>
          <w:rFonts w:asciiTheme="minorHAnsi" w:hAnsiTheme="minorHAnsi" w:cstheme="minorHAnsi"/>
          <w:noProof/>
          <w:spacing w:val="10"/>
          <w:sz w:val="24"/>
          <w:lang w:val="en-US"/>
        </w:rPr>
        <w:t xml:space="preserve"> </w:t>
      </w:r>
      <w:r w:rsidRPr="00820524">
        <w:rPr>
          <w:rFonts w:asciiTheme="minorHAnsi" w:hAnsiTheme="minorHAnsi" w:cstheme="minorHAnsi"/>
          <w:noProof/>
          <w:spacing w:val="-7"/>
          <w:sz w:val="24"/>
          <w:lang w:val="en-US"/>
        </w:rPr>
        <w:t>have</w:t>
      </w:r>
      <w:r w:rsidRPr="00820524">
        <w:rPr>
          <w:rFonts w:asciiTheme="minorHAnsi" w:hAnsiTheme="minorHAnsi" w:cstheme="minorHAnsi"/>
          <w:noProof/>
          <w:spacing w:val="10"/>
          <w:sz w:val="24"/>
          <w:lang w:val="en-US"/>
        </w:rPr>
        <w:t xml:space="preserve"> </w:t>
      </w:r>
      <w:r w:rsidRPr="00820524">
        <w:rPr>
          <w:rFonts w:asciiTheme="minorHAnsi" w:hAnsiTheme="minorHAnsi" w:cstheme="minorHAnsi"/>
          <w:noProof/>
          <w:spacing w:val="-3"/>
          <w:sz w:val="24"/>
          <w:lang w:val="en-US"/>
        </w:rPr>
        <w:t>and</w:t>
      </w:r>
      <w:r w:rsidRPr="00820524">
        <w:rPr>
          <w:rFonts w:asciiTheme="minorHAnsi" w:hAnsiTheme="minorHAnsi" w:cstheme="minorHAnsi"/>
          <w:noProof/>
          <w:spacing w:val="10"/>
          <w:sz w:val="24"/>
          <w:lang w:val="en-US"/>
        </w:rPr>
        <w:t xml:space="preserve"> </w:t>
      </w:r>
      <w:r w:rsidRPr="00820524">
        <w:rPr>
          <w:rFonts w:asciiTheme="minorHAnsi" w:hAnsiTheme="minorHAnsi" w:cstheme="minorHAnsi"/>
          <w:noProof/>
          <w:spacing w:val="-2"/>
          <w:sz w:val="24"/>
          <w:lang w:val="en-US"/>
        </w:rPr>
        <w:t>are</w:t>
      </w:r>
      <w:r w:rsidRPr="00820524">
        <w:rPr>
          <w:rFonts w:asciiTheme="minorHAnsi" w:hAnsiTheme="minorHAnsi" w:cstheme="minorHAnsi"/>
          <w:noProof/>
          <w:spacing w:val="10"/>
          <w:sz w:val="24"/>
          <w:lang w:val="en-US"/>
        </w:rPr>
        <w:t xml:space="preserve"> </w:t>
      </w:r>
      <w:r w:rsidRPr="00820524">
        <w:rPr>
          <w:rFonts w:asciiTheme="minorHAnsi" w:hAnsiTheme="minorHAnsi" w:cstheme="minorHAnsi"/>
          <w:noProof/>
          <w:spacing w:val="-4"/>
          <w:sz w:val="24"/>
          <w:lang w:val="en-US"/>
        </w:rPr>
        <w:t>themselves</w:t>
      </w:r>
      <w:r w:rsidRPr="00820524">
        <w:rPr>
          <w:rFonts w:asciiTheme="minorHAnsi" w:hAnsiTheme="minorHAnsi" w:cstheme="minorHAnsi"/>
          <w:noProof/>
          <w:spacing w:val="10"/>
          <w:sz w:val="24"/>
          <w:lang w:val="en-US"/>
        </w:rPr>
        <w:t xml:space="preserve"> </w:t>
      </w:r>
      <w:r w:rsidRPr="00820524">
        <w:rPr>
          <w:rFonts w:asciiTheme="minorHAnsi" w:hAnsiTheme="minorHAnsi" w:cstheme="minorHAnsi"/>
          <w:noProof/>
          <w:spacing w:val="9"/>
          <w:sz w:val="24"/>
          <w:lang w:val="en-US"/>
        </w:rPr>
        <w:t>moth</w:t>
      </w:r>
      <w:r w:rsidRPr="00820524">
        <w:rPr>
          <w:rFonts w:asciiTheme="minorHAnsi" w:hAnsiTheme="minorHAnsi" w:cstheme="minorHAnsi"/>
          <w:noProof/>
          <w:sz w:val="24"/>
          <w:lang w:val="en-US"/>
        </w:rPr>
        <w:t>ers, they</w:t>
      </w:r>
      <w:r w:rsidRPr="00820524">
        <w:rPr>
          <w:rFonts w:asciiTheme="minorHAnsi" w:hAnsiTheme="minorHAnsi" w:cstheme="minorHAnsi"/>
          <w:noProof/>
          <w:spacing w:val="7"/>
          <w:sz w:val="24"/>
          <w:lang w:val="en-US"/>
        </w:rPr>
        <w:t xml:space="preserve"> </w:t>
      </w:r>
      <w:r w:rsidRPr="00820524">
        <w:rPr>
          <w:rFonts w:asciiTheme="minorHAnsi" w:hAnsiTheme="minorHAnsi" w:cstheme="minorHAnsi"/>
          <w:noProof/>
          <w:spacing w:val="-2"/>
          <w:sz w:val="24"/>
          <w:lang w:val="en-US"/>
        </w:rPr>
        <w:t>encounter</w:t>
      </w:r>
      <w:r w:rsidRPr="00820524">
        <w:rPr>
          <w:rFonts w:asciiTheme="minorHAnsi" w:hAnsiTheme="minorHAnsi" w:cstheme="minorHAnsi"/>
          <w:noProof/>
          <w:spacing w:val="7"/>
          <w:sz w:val="24"/>
          <w:lang w:val="en-US"/>
        </w:rPr>
        <w:t xml:space="preserve"> </w:t>
      </w:r>
      <w:r w:rsidRPr="00820524">
        <w:rPr>
          <w:rFonts w:asciiTheme="minorHAnsi" w:hAnsiTheme="minorHAnsi" w:cstheme="minorHAnsi"/>
          <w:noProof/>
          <w:spacing w:val="2"/>
          <w:sz w:val="24"/>
          <w:lang w:val="en-US"/>
        </w:rPr>
        <w:t>distorted</w:t>
      </w:r>
      <w:r w:rsidRPr="00820524">
        <w:rPr>
          <w:rFonts w:asciiTheme="minorHAnsi" w:hAnsiTheme="minorHAnsi" w:cstheme="minorHAnsi"/>
          <w:noProof/>
          <w:spacing w:val="7"/>
          <w:sz w:val="24"/>
          <w:lang w:val="en-US"/>
        </w:rPr>
        <w:t xml:space="preserve"> </w:t>
      </w:r>
      <w:r w:rsidRPr="00820524">
        <w:rPr>
          <w:rFonts w:asciiTheme="minorHAnsi" w:hAnsiTheme="minorHAnsi" w:cstheme="minorHAnsi"/>
          <w:noProof/>
          <w:spacing w:val="-6"/>
          <w:sz w:val="24"/>
          <w:lang w:val="en-US"/>
        </w:rPr>
        <w:t>versions</w:t>
      </w:r>
      <w:r w:rsidRPr="00820524">
        <w:rPr>
          <w:rFonts w:asciiTheme="minorHAnsi" w:hAnsiTheme="minorHAnsi" w:cstheme="minorHAnsi"/>
          <w:noProof/>
          <w:spacing w:val="7"/>
          <w:sz w:val="24"/>
          <w:lang w:val="en-US"/>
        </w:rPr>
        <w:t xml:space="preserve"> </w:t>
      </w:r>
      <w:r w:rsidRPr="00820524">
        <w:rPr>
          <w:rFonts w:asciiTheme="minorHAnsi" w:hAnsiTheme="minorHAnsi" w:cstheme="minorHAnsi"/>
          <w:noProof/>
          <w:spacing w:val="11"/>
          <w:sz w:val="24"/>
          <w:lang w:val="en-US"/>
        </w:rPr>
        <w:t>of</w:t>
      </w:r>
      <w:r w:rsidRPr="00820524">
        <w:rPr>
          <w:rFonts w:asciiTheme="minorHAnsi" w:hAnsiTheme="minorHAnsi" w:cstheme="minorHAnsi"/>
          <w:noProof/>
          <w:spacing w:val="7"/>
          <w:sz w:val="24"/>
          <w:lang w:val="en-US"/>
        </w:rPr>
        <w:t xml:space="preserve"> </w:t>
      </w:r>
      <w:r w:rsidRPr="00820524">
        <w:rPr>
          <w:rFonts w:asciiTheme="minorHAnsi" w:hAnsiTheme="minorHAnsi" w:cstheme="minorHAnsi"/>
          <w:noProof/>
          <w:spacing w:val="-9"/>
          <w:sz w:val="24"/>
          <w:lang w:val="en-US"/>
        </w:rPr>
        <w:t>themselves</w:t>
      </w:r>
      <w:r w:rsidRPr="00820524">
        <w:rPr>
          <w:rFonts w:asciiTheme="minorHAnsi" w:hAnsiTheme="minorHAnsi" w:cstheme="minorHAnsi"/>
          <w:noProof/>
          <w:spacing w:val="7"/>
          <w:sz w:val="24"/>
          <w:lang w:val="en-US"/>
        </w:rPr>
        <w:t xml:space="preserve"> </w:t>
      </w:r>
      <w:r w:rsidRPr="00820524">
        <w:rPr>
          <w:rFonts w:asciiTheme="minorHAnsi" w:hAnsiTheme="minorHAnsi" w:cstheme="minorHAnsi"/>
          <w:noProof/>
          <w:spacing w:val="-8"/>
          <w:sz w:val="24"/>
          <w:lang w:val="en-US"/>
        </w:rPr>
        <w:t>and</w:t>
      </w:r>
      <w:r w:rsidRPr="00820524">
        <w:rPr>
          <w:rFonts w:asciiTheme="minorHAnsi" w:hAnsiTheme="minorHAnsi" w:cstheme="minorHAnsi"/>
          <w:noProof/>
          <w:spacing w:val="7"/>
          <w:sz w:val="24"/>
          <w:lang w:val="en-US"/>
        </w:rPr>
        <w:t xml:space="preserve"> </w:t>
      </w:r>
      <w:r w:rsidRPr="00820524">
        <w:rPr>
          <w:rFonts w:asciiTheme="minorHAnsi" w:hAnsiTheme="minorHAnsi" w:cstheme="minorHAnsi"/>
          <w:noProof/>
          <w:spacing w:val="10"/>
          <w:sz w:val="24"/>
          <w:lang w:val="en-US"/>
        </w:rPr>
        <w:t>their</w:t>
      </w:r>
      <w:r w:rsidRPr="00820524">
        <w:rPr>
          <w:rFonts w:asciiTheme="minorHAnsi" w:hAnsiTheme="minorHAnsi" w:cstheme="minorHAnsi"/>
          <w:noProof/>
          <w:spacing w:val="7"/>
          <w:sz w:val="24"/>
          <w:lang w:val="en-US"/>
        </w:rPr>
        <w:t xml:space="preserve"> </w:t>
      </w:r>
      <w:r w:rsidRPr="00820524">
        <w:rPr>
          <w:rFonts w:asciiTheme="minorHAnsi" w:hAnsiTheme="minorHAnsi" w:cstheme="minorHAnsi"/>
          <w:noProof/>
          <w:spacing w:val="-1"/>
          <w:sz w:val="24"/>
          <w:lang w:val="en-US"/>
        </w:rPr>
        <w:t>mothers</w:t>
      </w:r>
      <w:r w:rsidRPr="00820524">
        <w:rPr>
          <w:rFonts w:asciiTheme="minorHAnsi" w:hAnsiTheme="minorHAnsi" w:cstheme="minorHAnsi"/>
          <w:noProof/>
          <w:spacing w:val="7"/>
          <w:sz w:val="24"/>
          <w:lang w:val="en-US"/>
        </w:rPr>
        <w:t xml:space="preserve"> </w:t>
      </w:r>
      <w:r w:rsidRPr="00820524">
        <w:rPr>
          <w:rFonts w:asciiTheme="minorHAnsi" w:hAnsiTheme="minorHAnsi" w:cstheme="minorHAnsi"/>
          <w:noProof/>
          <w:spacing w:val="2"/>
          <w:sz w:val="24"/>
          <w:lang w:val="en-US"/>
        </w:rPr>
        <w:t>under</w:t>
      </w:r>
      <w:r w:rsidRPr="00820524">
        <w:rPr>
          <w:rFonts w:asciiTheme="minorHAnsi" w:hAnsiTheme="minorHAnsi" w:cstheme="minorHAnsi"/>
          <w:noProof/>
          <w:spacing w:val="7"/>
          <w:sz w:val="24"/>
          <w:lang w:val="en-US"/>
        </w:rPr>
        <w:t xml:space="preserve"> </w:t>
      </w:r>
      <w:r w:rsidRPr="00820524">
        <w:rPr>
          <w:rFonts w:asciiTheme="minorHAnsi" w:hAnsiTheme="minorHAnsi" w:cstheme="minorHAnsi"/>
          <w:noProof/>
          <w:spacing w:val="2"/>
          <w:sz w:val="24"/>
          <w:lang w:val="en-US"/>
        </w:rPr>
        <w:t>the</w:t>
      </w:r>
      <w:r w:rsidRPr="00820524">
        <w:rPr>
          <w:rFonts w:asciiTheme="minorHAnsi" w:hAnsiTheme="minorHAnsi" w:cstheme="minorHAnsi"/>
          <w:noProof/>
          <w:spacing w:val="7"/>
          <w:sz w:val="24"/>
          <w:lang w:val="en-US"/>
        </w:rPr>
        <w:t xml:space="preserve"> </w:t>
      </w:r>
      <w:r w:rsidRPr="00820524">
        <w:rPr>
          <w:rFonts w:asciiTheme="minorHAnsi" w:hAnsiTheme="minorHAnsi" w:cstheme="minorHAnsi"/>
          <w:noProof/>
          <w:spacing w:val="-1"/>
          <w:sz w:val="24"/>
          <w:lang w:val="en-US"/>
        </w:rPr>
        <w:t>mantle</w:t>
      </w:r>
      <w:r w:rsidRPr="00820524">
        <w:rPr>
          <w:rFonts w:asciiTheme="minorHAnsi" w:hAnsiTheme="minorHAnsi" w:cstheme="minorHAnsi"/>
          <w:noProof/>
          <w:spacing w:val="7"/>
          <w:sz w:val="24"/>
          <w:lang w:val="en-US"/>
        </w:rPr>
        <w:t xml:space="preserve"> </w:t>
      </w:r>
      <w:r w:rsidRPr="00820524">
        <w:rPr>
          <w:rFonts w:asciiTheme="minorHAnsi" w:hAnsiTheme="minorHAnsi" w:cstheme="minorHAnsi"/>
          <w:noProof/>
          <w:spacing w:val="-15"/>
          <w:sz w:val="24"/>
          <w:lang w:val="en-US"/>
        </w:rPr>
        <w:t>o</w:t>
      </w:r>
      <w:r w:rsidRPr="00820524">
        <w:rPr>
          <w:rFonts w:asciiTheme="minorHAnsi" w:hAnsiTheme="minorHAnsi" w:cstheme="minorHAnsi"/>
          <w:noProof/>
          <w:sz w:val="24"/>
          <w:lang w:val="en-US"/>
        </w:rPr>
        <w:t xml:space="preserve">f </w:t>
      </w:r>
      <w:r w:rsidRPr="00820524">
        <w:rPr>
          <w:rFonts w:asciiTheme="minorHAnsi" w:hAnsiTheme="minorHAnsi" w:cstheme="minorHAnsi"/>
          <w:noProof/>
          <w:spacing w:val="-7"/>
          <w:sz w:val="24"/>
          <w:lang w:val="en-US"/>
        </w:rPr>
        <w:t>Black</w:t>
      </w:r>
      <w:r w:rsidRPr="00820524">
        <w:rPr>
          <w:rFonts w:asciiTheme="minorHAnsi" w:hAnsiTheme="minorHAnsi" w:cstheme="minorHAnsi"/>
          <w:noProof/>
          <w:spacing w:val="12"/>
          <w:sz w:val="24"/>
          <w:lang w:val="en-US"/>
        </w:rPr>
        <w:t xml:space="preserve"> </w:t>
      </w:r>
      <w:r w:rsidRPr="00820524">
        <w:rPr>
          <w:rFonts w:asciiTheme="minorHAnsi" w:hAnsiTheme="minorHAnsi" w:cstheme="minorHAnsi"/>
          <w:noProof/>
          <w:sz w:val="24"/>
          <w:lang w:val="en-US"/>
        </w:rPr>
        <w:t>matriarchy</w:t>
      </w:r>
      <w:r w:rsidRPr="00820524">
        <w:rPr>
          <w:rFonts w:asciiTheme="minorHAnsi" w:hAnsiTheme="minorHAnsi" w:cstheme="minorHAnsi"/>
          <w:noProof/>
          <w:spacing w:val="12"/>
          <w:sz w:val="24"/>
          <w:lang w:val="en-US"/>
        </w:rPr>
        <w:t xml:space="preserve"> </w:t>
      </w:r>
      <w:r w:rsidRPr="00820524">
        <w:rPr>
          <w:rFonts w:asciiTheme="minorHAnsi" w:hAnsiTheme="minorHAnsi" w:cstheme="minorHAnsi"/>
          <w:noProof/>
          <w:spacing w:val="-6"/>
          <w:sz w:val="24"/>
          <w:lang w:val="en-US"/>
        </w:rPr>
        <w:t>thesis.</w:t>
      </w:r>
      <w:r w:rsidRPr="00820524">
        <w:rPr>
          <w:rFonts w:asciiTheme="minorHAnsi" w:hAnsiTheme="minorHAnsi" w:cstheme="minorHAnsi"/>
          <w:noProof/>
          <w:spacing w:val="12"/>
          <w:sz w:val="24"/>
          <w:lang w:val="en-US"/>
        </w:rPr>
        <w:t xml:space="preserve"> </w:t>
      </w:r>
      <w:r w:rsidRPr="00820524">
        <w:rPr>
          <w:rFonts w:asciiTheme="minorHAnsi" w:hAnsiTheme="minorHAnsi" w:cstheme="minorHAnsi"/>
          <w:noProof/>
          <w:spacing w:val="7"/>
          <w:sz w:val="24"/>
          <w:lang w:val="en-US"/>
        </w:rPr>
        <w:t>Similarly,</w:t>
      </w:r>
      <w:r w:rsidRPr="00820524">
        <w:rPr>
          <w:rFonts w:asciiTheme="minorHAnsi" w:hAnsiTheme="minorHAnsi" w:cstheme="minorHAnsi"/>
          <w:noProof/>
          <w:spacing w:val="12"/>
          <w:sz w:val="24"/>
          <w:lang w:val="en-US"/>
        </w:rPr>
        <w:t xml:space="preserve"> </w:t>
      </w:r>
      <w:r w:rsidRPr="00820524">
        <w:rPr>
          <w:rFonts w:asciiTheme="minorHAnsi" w:hAnsiTheme="minorHAnsi" w:cstheme="minorHAnsi"/>
          <w:noProof/>
          <w:spacing w:val="15"/>
          <w:sz w:val="24"/>
          <w:lang w:val="en-US"/>
        </w:rPr>
        <w:t>for</w:t>
      </w:r>
      <w:r w:rsidRPr="00820524">
        <w:rPr>
          <w:rFonts w:asciiTheme="minorHAnsi" w:hAnsiTheme="minorHAnsi" w:cstheme="minorHAnsi"/>
          <w:noProof/>
          <w:spacing w:val="12"/>
          <w:sz w:val="24"/>
          <w:lang w:val="en-US"/>
        </w:rPr>
        <w:t xml:space="preserve"> </w:t>
      </w:r>
      <w:r w:rsidRPr="00820524">
        <w:rPr>
          <w:rFonts w:asciiTheme="minorHAnsi" w:hAnsiTheme="minorHAnsi" w:cstheme="minorHAnsi"/>
          <w:noProof/>
          <w:spacing w:val="-10"/>
          <w:sz w:val="24"/>
          <w:lang w:val="en-US"/>
        </w:rPr>
        <w:t>those</w:t>
      </w:r>
      <w:r w:rsidRPr="00820524">
        <w:rPr>
          <w:rFonts w:asciiTheme="minorHAnsi" w:hAnsiTheme="minorHAnsi" w:cstheme="minorHAnsi"/>
          <w:noProof/>
          <w:spacing w:val="12"/>
          <w:sz w:val="24"/>
          <w:lang w:val="en-US"/>
        </w:rPr>
        <w:t xml:space="preserve"> </w:t>
      </w:r>
      <w:r w:rsidRPr="00820524">
        <w:rPr>
          <w:rFonts w:asciiTheme="minorHAnsi" w:hAnsiTheme="minorHAnsi" w:cstheme="minorHAnsi"/>
          <w:noProof/>
          <w:spacing w:val="-7"/>
          <w:sz w:val="24"/>
          <w:lang w:val="en-US"/>
        </w:rPr>
        <w:t>Black</w:t>
      </w:r>
      <w:r w:rsidRPr="00820524">
        <w:rPr>
          <w:rFonts w:asciiTheme="minorHAnsi" w:hAnsiTheme="minorHAnsi" w:cstheme="minorHAnsi"/>
          <w:noProof/>
          <w:spacing w:val="12"/>
          <w:sz w:val="24"/>
          <w:lang w:val="en-US"/>
        </w:rPr>
        <w:t xml:space="preserve"> </w:t>
      </w:r>
      <w:r w:rsidRPr="00820524">
        <w:rPr>
          <w:rFonts w:asciiTheme="minorHAnsi" w:hAnsiTheme="minorHAnsi" w:cstheme="minorHAnsi"/>
          <w:noProof/>
          <w:spacing w:val="-8"/>
          <w:sz w:val="24"/>
          <w:lang w:val="en-US"/>
        </w:rPr>
        <w:t>women</w:t>
      </w:r>
      <w:r w:rsidRPr="00820524">
        <w:rPr>
          <w:rFonts w:asciiTheme="minorHAnsi" w:hAnsiTheme="minorHAnsi" w:cstheme="minorHAnsi"/>
          <w:noProof/>
          <w:spacing w:val="12"/>
          <w:sz w:val="24"/>
          <w:lang w:val="en-US"/>
        </w:rPr>
        <w:t xml:space="preserve"> </w:t>
      </w:r>
      <w:r w:rsidRPr="00820524">
        <w:rPr>
          <w:rFonts w:asciiTheme="minorHAnsi" w:hAnsiTheme="minorHAnsi" w:cstheme="minorHAnsi"/>
          <w:noProof/>
          <w:spacing w:val="-7"/>
          <w:sz w:val="24"/>
          <w:lang w:val="en-US"/>
        </w:rPr>
        <w:t>who</w:t>
      </w:r>
      <w:r w:rsidRPr="00820524">
        <w:rPr>
          <w:rFonts w:asciiTheme="minorHAnsi" w:hAnsiTheme="minorHAnsi" w:cstheme="minorHAnsi"/>
          <w:noProof/>
          <w:spacing w:val="12"/>
          <w:sz w:val="24"/>
          <w:lang w:val="en-US"/>
        </w:rPr>
        <w:t xml:space="preserve"> </w:t>
      </w:r>
      <w:r w:rsidRPr="00820524">
        <w:rPr>
          <w:rFonts w:asciiTheme="minorHAnsi" w:hAnsiTheme="minorHAnsi" w:cstheme="minorHAnsi"/>
          <w:noProof/>
          <w:sz w:val="24"/>
          <w:lang w:val="en-US"/>
        </w:rPr>
        <w:t>confront</w:t>
      </w:r>
      <w:r w:rsidRPr="00820524">
        <w:rPr>
          <w:rFonts w:asciiTheme="minorHAnsi" w:hAnsiTheme="minorHAnsi" w:cstheme="minorHAnsi"/>
          <w:noProof/>
          <w:spacing w:val="12"/>
          <w:sz w:val="24"/>
          <w:lang w:val="en-US"/>
        </w:rPr>
        <w:t xml:space="preserve"> </w:t>
      </w:r>
      <w:r w:rsidRPr="00820524">
        <w:rPr>
          <w:rFonts w:asciiTheme="minorHAnsi" w:hAnsiTheme="minorHAnsi" w:cstheme="minorHAnsi"/>
          <w:noProof/>
          <w:spacing w:val="-5"/>
          <w:sz w:val="24"/>
          <w:lang w:val="en-US"/>
        </w:rPr>
        <w:t>racial</w:t>
      </w:r>
      <w:r w:rsidRPr="00820524">
        <w:rPr>
          <w:rFonts w:asciiTheme="minorHAnsi" w:hAnsiTheme="minorHAnsi" w:cstheme="minorHAnsi"/>
          <w:noProof/>
          <w:spacing w:val="12"/>
          <w:sz w:val="24"/>
          <w:lang w:val="en-US"/>
        </w:rPr>
        <w:t xml:space="preserve"> </w:t>
      </w:r>
      <w:r w:rsidRPr="00820524">
        <w:rPr>
          <w:rFonts w:asciiTheme="minorHAnsi" w:hAnsiTheme="minorHAnsi" w:cstheme="minorHAnsi"/>
          <w:noProof/>
          <w:spacing w:val="-16"/>
          <w:sz w:val="24"/>
          <w:lang w:val="en-US"/>
        </w:rPr>
        <w:t>and</w:t>
      </w:r>
      <w:r w:rsidRPr="00820524">
        <w:rPr>
          <w:rFonts w:asciiTheme="minorHAnsi" w:hAnsiTheme="minorHAnsi" w:cstheme="minorHAnsi"/>
          <w:noProof/>
          <w:spacing w:val="12"/>
          <w:sz w:val="24"/>
          <w:lang w:val="en-US"/>
        </w:rPr>
        <w:t xml:space="preserve"> sexual </w:t>
      </w:r>
      <w:r w:rsidRPr="00820524">
        <w:rPr>
          <w:rFonts w:asciiTheme="minorHAnsi" w:hAnsiTheme="minorHAnsi" w:cstheme="minorHAnsi"/>
          <w:noProof/>
          <w:spacing w:val="1"/>
          <w:sz w:val="24"/>
          <w:lang w:val="en-US"/>
        </w:rPr>
        <w:t>discrimination,</w:t>
      </w:r>
      <w:r w:rsidRPr="00820524">
        <w:rPr>
          <w:rFonts w:asciiTheme="minorHAnsi" w:hAnsiTheme="minorHAnsi" w:cstheme="minorHAnsi"/>
          <w:noProof/>
          <w:spacing w:val="6"/>
          <w:sz w:val="24"/>
          <w:lang w:val="en-US"/>
        </w:rPr>
        <w:t xml:space="preserve"> </w:t>
      </w:r>
      <w:r w:rsidRPr="00820524">
        <w:rPr>
          <w:rFonts w:asciiTheme="minorHAnsi" w:hAnsiTheme="minorHAnsi" w:cstheme="minorHAnsi"/>
          <w:noProof/>
          <w:spacing w:val="-9"/>
          <w:sz w:val="24"/>
          <w:lang w:val="en-US"/>
        </w:rPr>
        <w:t>and</w:t>
      </w:r>
      <w:r w:rsidRPr="00820524">
        <w:rPr>
          <w:rFonts w:asciiTheme="minorHAnsi" w:hAnsiTheme="minorHAnsi" w:cstheme="minorHAnsi"/>
          <w:noProof/>
          <w:spacing w:val="6"/>
          <w:sz w:val="24"/>
          <w:lang w:val="en-US"/>
        </w:rPr>
        <w:t xml:space="preserve"> </w:t>
      </w:r>
      <w:r w:rsidRPr="00820524">
        <w:rPr>
          <w:rFonts w:asciiTheme="minorHAnsi" w:hAnsiTheme="minorHAnsi" w:cstheme="minorHAnsi"/>
          <w:noProof/>
          <w:spacing w:val="-4"/>
          <w:sz w:val="24"/>
          <w:lang w:val="en-US"/>
        </w:rPr>
        <w:t>know</w:t>
      </w:r>
      <w:r w:rsidRPr="00820524">
        <w:rPr>
          <w:rFonts w:asciiTheme="minorHAnsi" w:hAnsiTheme="minorHAnsi" w:cstheme="minorHAnsi"/>
          <w:noProof/>
          <w:spacing w:val="6"/>
          <w:sz w:val="24"/>
          <w:lang w:val="en-US"/>
        </w:rPr>
        <w:t xml:space="preserve"> </w:t>
      </w:r>
      <w:r w:rsidRPr="00820524">
        <w:rPr>
          <w:rFonts w:asciiTheme="minorHAnsi" w:hAnsiTheme="minorHAnsi" w:cstheme="minorHAnsi"/>
          <w:noProof/>
          <w:spacing w:val="5"/>
          <w:sz w:val="24"/>
          <w:lang w:val="en-US"/>
        </w:rPr>
        <w:t>that</w:t>
      </w:r>
      <w:r w:rsidRPr="00820524">
        <w:rPr>
          <w:rFonts w:asciiTheme="minorHAnsi" w:hAnsiTheme="minorHAnsi" w:cstheme="minorHAnsi"/>
          <w:noProof/>
          <w:spacing w:val="6"/>
          <w:sz w:val="24"/>
          <w:lang w:val="en-US"/>
        </w:rPr>
        <w:t xml:space="preserve"> </w:t>
      </w:r>
      <w:r w:rsidRPr="00820524">
        <w:rPr>
          <w:rFonts w:asciiTheme="minorHAnsi" w:hAnsiTheme="minorHAnsi" w:cstheme="minorHAnsi"/>
          <w:noProof/>
          <w:spacing w:val="9"/>
          <w:sz w:val="24"/>
          <w:lang w:val="en-US"/>
        </w:rPr>
        <w:t>their</w:t>
      </w:r>
      <w:r w:rsidRPr="00820524">
        <w:rPr>
          <w:rFonts w:asciiTheme="minorHAnsi" w:hAnsiTheme="minorHAnsi" w:cstheme="minorHAnsi"/>
          <w:noProof/>
          <w:spacing w:val="6"/>
          <w:sz w:val="24"/>
          <w:lang w:val="en-US"/>
        </w:rPr>
        <w:t xml:space="preserve"> </w:t>
      </w:r>
      <w:r w:rsidRPr="00820524">
        <w:rPr>
          <w:rFonts w:asciiTheme="minorHAnsi" w:hAnsiTheme="minorHAnsi" w:cstheme="minorHAnsi"/>
          <w:noProof/>
          <w:spacing w:val="-2"/>
          <w:sz w:val="24"/>
          <w:lang w:val="en-US"/>
        </w:rPr>
        <w:t>mothers</w:t>
      </w:r>
      <w:r w:rsidRPr="00820524">
        <w:rPr>
          <w:rFonts w:asciiTheme="minorHAnsi" w:hAnsiTheme="minorHAnsi" w:cstheme="minorHAnsi"/>
          <w:noProof/>
          <w:spacing w:val="6"/>
          <w:sz w:val="24"/>
          <w:lang w:val="en-US"/>
        </w:rPr>
        <w:t xml:space="preserve"> </w:t>
      </w:r>
      <w:r w:rsidRPr="00820524">
        <w:rPr>
          <w:rFonts w:asciiTheme="minorHAnsi" w:hAnsiTheme="minorHAnsi" w:cstheme="minorHAnsi"/>
          <w:noProof/>
          <w:spacing w:val="-9"/>
          <w:sz w:val="24"/>
          <w:lang w:val="en-US"/>
        </w:rPr>
        <w:t>and</w:t>
      </w:r>
      <w:r w:rsidRPr="00820524">
        <w:rPr>
          <w:rFonts w:asciiTheme="minorHAnsi" w:hAnsiTheme="minorHAnsi" w:cstheme="minorHAnsi"/>
          <w:noProof/>
          <w:spacing w:val="6"/>
          <w:sz w:val="24"/>
          <w:lang w:val="en-US"/>
        </w:rPr>
        <w:t xml:space="preserve"> </w:t>
      </w:r>
      <w:r w:rsidRPr="00820524">
        <w:rPr>
          <w:rFonts w:asciiTheme="minorHAnsi" w:hAnsiTheme="minorHAnsi" w:cstheme="minorHAnsi"/>
          <w:noProof/>
          <w:spacing w:val="-1"/>
          <w:sz w:val="24"/>
          <w:lang w:val="en-US"/>
        </w:rPr>
        <w:t>grandmothers</w:t>
      </w:r>
      <w:r w:rsidRPr="00820524">
        <w:rPr>
          <w:rFonts w:asciiTheme="minorHAnsi" w:hAnsiTheme="minorHAnsi" w:cstheme="minorHAnsi"/>
          <w:noProof/>
          <w:spacing w:val="6"/>
          <w:sz w:val="24"/>
          <w:lang w:val="en-US"/>
        </w:rPr>
        <w:t xml:space="preserve"> </w:t>
      </w:r>
      <w:r w:rsidRPr="00820524">
        <w:rPr>
          <w:rFonts w:asciiTheme="minorHAnsi" w:hAnsiTheme="minorHAnsi" w:cstheme="minorHAnsi"/>
          <w:noProof/>
          <w:spacing w:val="2"/>
          <w:sz w:val="24"/>
          <w:lang w:val="en-US"/>
        </w:rPr>
        <w:t>certainly</w:t>
      </w:r>
      <w:r w:rsidRPr="00820524">
        <w:rPr>
          <w:rFonts w:asciiTheme="minorHAnsi" w:hAnsiTheme="minorHAnsi" w:cstheme="minorHAnsi"/>
          <w:noProof/>
          <w:spacing w:val="6"/>
          <w:sz w:val="24"/>
          <w:lang w:val="en-US"/>
        </w:rPr>
        <w:t xml:space="preserve"> </w:t>
      </w:r>
      <w:r w:rsidRPr="00820524">
        <w:rPr>
          <w:rFonts w:asciiTheme="minorHAnsi" w:hAnsiTheme="minorHAnsi" w:cstheme="minorHAnsi"/>
          <w:noProof/>
          <w:spacing w:val="1"/>
          <w:sz w:val="24"/>
          <w:lang w:val="en-US"/>
        </w:rPr>
        <w:t>did,</w:t>
      </w:r>
      <w:r w:rsidRPr="00820524">
        <w:rPr>
          <w:rFonts w:asciiTheme="minorHAnsi" w:hAnsiTheme="minorHAnsi" w:cstheme="minorHAnsi"/>
          <w:noProof/>
          <w:spacing w:val="6"/>
          <w:sz w:val="24"/>
          <w:lang w:val="en-US"/>
        </w:rPr>
        <w:t xml:space="preserve"> </w:t>
      </w:r>
      <w:r w:rsidRPr="00820524">
        <w:rPr>
          <w:rFonts w:asciiTheme="minorHAnsi" w:hAnsiTheme="minorHAnsi" w:cstheme="minorHAnsi"/>
          <w:noProof/>
          <w:spacing w:val="-6"/>
          <w:sz w:val="24"/>
          <w:lang w:val="en-US"/>
        </w:rPr>
        <w:t>explanations of</w:t>
      </w:r>
      <w:r w:rsidRPr="00820524">
        <w:rPr>
          <w:rFonts w:asciiTheme="minorHAnsi" w:hAnsiTheme="minorHAnsi" w:cstheme="minorHAnsi"/>
          <w:noProof/>
          <w:sz w:val="24"/>
          <w:lang w:val="en-US"/>
        </w:rPr>
        <w:t xml:space="preserve"> </w:t>
      </w:r>
      <w:r w:rsidRPr="00820524">
        <w:rPr>
          <w:rFonts w:asciiTheme="minorHAnsi" w:hAnsiTheme="minorHAnsi" w:cstheme="minorHAnsi"/>
          <w:noProof/>
          <w:spacing w:val="-9"/>
          <w:sz w:val="24"/>
          <w:lang w:val="en-US"/>
        </w:rPr>
        <w:t>Black</w:t>
      </w:r>
      <w:r w:rsidRPr="00820524">
        <w:rPr>
          <w:rFonts w:asciiTheme="minorHAnsi" w:hAnsiTheme="minorHAnsi" w:cstheme="minorHAnsi"/>
          <w:noProof/>
          <w:spacing w:val="9"/>
          <w:sz w:val="24"/>
          <w:lang w:val="en-US"/>
        </w:rPr>
        <w:t xml:space="preserve"> </w:t>
      </w:r>
      <w:r w:rsidRPr="00820524">
        <w:rPr>
          <w:rFonts w:asciiTheme="minorHAnsi" w:hAnsiTheme="minorHAnsi" w:cstheme="minorHAnsi"/>
          <w:noProof/>
          <w:spacing w:val="-9"/>
          <w:sz w:val="24"/>
          <w:lang w:val="en-US"/>
        </w:rPr>
        <w:t>women's</w:t>
      </w:r>
      <w:r w:rsidRPr="00820524">
        <w:rPr>
          <w:rFonts w:asciiTheme="minorHAnsi" w:hAnsiTheme="minorHAnsi" w:cstheme="minorHAnsi"/>
          <w:noProof/>
          <w:spacing w:val="9"/>
          <w:sz w:val="24"/>
          <w:lang w:val="en-US"/>
        </w:rPr>
        <w:t xml:space="preserve"> </w:t>
      </w:r>
      <w:r w:rsidRPr="00820524">
        <w:rPr>
          <w:rFonts w:asciiTheme="minorHAnsi" w:hAnsiTheme="minorHAnsi" w:cstheme="minorHAnsi"/>
          <w:noProof/>
          <w:spacing w:val="6"/>
          <w:sz w:val="24"/>
          <w:lang w:val="en-US"/>
        </w:rPr>
        <w:t>poverty</w:t>
      </w:r>
      <w:r w:rsidRPr="00820524">
        <w:rPr>
          <w:rFonts w:asciiTheme="minorHAnsi" w:hAnsiTheme="minorHAnsi" w:cstheme="minorHAnsi"/>
          <w:noProof/>
          <w:spacing w:val="9"/>
          <w:sz w:val="24"/>
          <w:lang w:val="en-US"/>
        </w:rPr>
        <w:t xml:space="preserve"> </w:t>
      </w:r>
      <w:r w:rsidRPr="00820524">
        <w:rPr>
          <w:rFonts w:asciiTheme="minorHAnsi" w:hAnsiTheme="minorHAnsi" w:cstheme="minorHAnsi"/>
          <w:noProof/>
          <w:spacing w:val="8"/>
          <w:sz w:val="24"/>
          <w:lang w:val="en-US"/>
        </w:rPr>
        <w:t>that</w:t>
      </w:r>
      <w:r w:rsidRPr="00820524">
        <w:rPr>
          <w:rFonts w:asciiTheme="minorHAnsi" w:hAnsiTheme="minorHAnsi" w:cstheme="minorHAnsi"/>
          <w:noProof/>
          <w:spacing w:val="9"/>
          <w:sz w:val="24"/>
          <w:lang w:val="en-US"/>
        </w:rPr>
        <w:t xml:space="preserve"> </w:t>
      </w:r>
      <w:r w:rsidRPr="00820524">
        <w:rPr>
          <w:rFonts w:asciiTheme="minorHAnsi" w:hAnsiTheme="minorHAnsi" w:cstheme="minorHAnsi"/>
          <w:noProof/>
          <w:spacing w:val="-7"/>
          <w:sz w:val="24"/>
          <w:lang w:val="en-US"/>
        </w:rPr>
        <w:t>stress</w:t>
      </w:r>
      <w:r w:rsidRPr="00820524">
        <w:rPr>
          <w:rFonts w:asciiTheme="minorHAnsi" w:hAnsiTheme="minorHAnsi" w:cstheme="minorHAnsi"/>
          <w:noProof/>
          <w:spacing w:val="9"/>
          <w:sz w:val="24"/>
          <w:lang w:val="en-US"/>
        </w:rPr>
        <w:t xml:space="preserve"> </w:t>
      </w:r>
      <w:r w:rsidRPr="00820524">
        <w:rPr>
          <w:rFonts w:asciiTheme="minorHAnsi" w:hAnsiTheme="minorHAnsi" w:cstheme="minorHAnsi"/>
          <w:noProof/>
          <w:spacing w:val="-1"/>
          <w:sz w:val="24"/>
          <w:lang w:val="en-US"/>
        </w:rPr>
        <w:t>low</w:t>
      </w:r>
      <w:r w:rsidRPr="00820524">
        <w:rPr>
          <w:rFonts w:asciiTheme="minorHAnsi" w:hAnsiTheme="minorHAnsi" w:cstheme="minorHAnsi"/>
          <w:noProof/>
          <w:spacing w:val="9"/>
          <w:sz w:val="24"/>
          <w:lang w:val="en-US"/>
        </w:rPr>
        <w:t xml:space="preserve"> </w:t>
      </w:r>
      <w:r w:rsidRPr="00820524">
        <w:rPr>
          <w:rFonts w:asciiTheme="minorHAnsi" w:hAnsiTheme="minorHAnsi" w:cstheme="minorHAnsi"/>
          <w:noProof/>
          <w:spacing w:val="-4"/>
          <w:sz w:val="24"/>
          <w:lang w:val="en-US"/>
        </w:rPr>
        <w:t>achievement</w:t>
      </w:r>
      <w:r w:rsidRPr="00820524">
        <w:rPr>
          <w:rFonts w:asciiTheme="minorHAnsi" w:hAnsiTheme="minorHAnsi" w:cstheme="minorHAnsi"/>
          <w:noProof/>
          <w:spacing w:val="9"/>
          <w:sz w:val="24"/>
          <w:lang w:val="en-US"/>
        </w:rPr>
        <w:t xml:space="preserve"> </w:t>
      </w:r>
      <w:r w:rsidRPr="00820524">
        <w:rPr>
          <w:rFonts w:asciiTheme="minorHAnsi" w:hAnsiTheme="minorHAnsi" w:cstheme="minorHAnsi"/>
          <w:noProof/>
          <w:sz w:val="24"/>
          <w:lang w:val="en-US"/>
        </w:rPr>
        <w:t>motivation</w:t>
      </w:r>
      <w:r w:rsidRPr="00820524">
        <w:rPr>
          <w:rFonts w:asciiTheme="minorHAnsi" w:hAnsiTheme="minorHAnsi" w:cstheme="minorHAnsi"/>
          <w:noProof/>
          <w:spacing w:val="9"/>
          <w:sz w:val="24"/>
          <w:lang w:val="en-US"/>
        </w:rPr>
        <w:t xml:space="preserve"> </w:t>
      </w:r>
      <w:r w:rsidRPr="00820524">
        <w:rPr>
          <w:rFonts w:asciiTheme="minorHAnsi" w:hAnsiTheme="minorHAnsi" w:cstheme="minorHAnsi"/>
          <w:noProof/>
          <w:spacing w:val="-6"/>
          <w:sz w:val="24"/>
          <w:lang w:val="en-US"/>
        </w:rPr>
        <w:t>and</w:t>
      </w:r>
      <w:r w:rsidRPr="00820524">
        <w:rPr>
          <w:rFonts w:asciiTheme="minorHAnsi" w:hAnsiTheme="minorHAnsi" w:cstheme="minorHAnsi"/>
          <w:noProof/>
          <w:spacing w:val="9"/>
          <w:sz w:val="24"/>
          <w:lang w:val="en-US"/>
        </w:rPr>
        <w:t xml:space="preserve"> </w:t>
      </w:r>
      <w:r w:rsidRPr="00820524">
        <w:rPr>
          <w:rFonts w:asciiTheme="minorHAnsi" w:hAnsiTheme="minorHAnsi" w:cstheme="minorHAnsi"/>
          <w:noProof/>
          <w:sz w:val="24"/>
          <w:lang w:val="en-US"/>
        </w:rPr>
        <w:t>the</w:t>
      </w:r>
      <w:r w:rsidRPr="00820524">
        <w:rPr>
          <w:rFonts w:asciiTheme="minorHAnsi" w:hAnsiTheme="minorHAnsi" w:cstheme="minorHAnsi"/>
          <w:noProof/>
          <w:spacing w:val="9"/>
          <w:sz w:val="24"/>
          <w:lang w:val="en-US"/>
        </w:rPr>
        <w:t xml:space="preserve"> </w:t>
      </w:r>
      <w:r w:rsidRPr="00820524">
        <w:rPr>
          <w:rFonts w:asciiTheme="minorHAnsi" w:hAnsiTheme="minorHAnsi" w:cstheme="minorHAnsi"/>
          <w:noProof/>
          <w:spacing w:val="-6"/>
          <w:sz w:val="24"/>
          <w:lang w:val="en-US"/>
        </w:rPr>
        <w:t>lack</w:t>
      </w:r>
      <w:r w:rsidRPr="00820524">
        <w:rPr>
          <w:rFonts w:asciiTheme="minorHAnsi" w:hAnsiTheme="minorHAnsi" w:cstheme="minorHAnsi"/>
          <w:noProof/>
          <w:spacing w:val="9"/>
          <w:sz w:val="24"/>
          <w:lang w:val="en-US"/>
        </w:rPr>
        <w:t xml:space="preserve"> </w:t>
      </w:r>
      <w:r w:rsidRPr="00820524">
        <w:rPr>
          <w:rFonts w:asciiTheme="minorHAnsi" w:hAnsiTheme="minorHAnsi" w:cstheme="minorHAnsi"/>
          <w:noProof/>
          <w:spacing w:val="13"/>
          <w:sz w:val="24"/>
          <w:lang w:val="en-US"/>
        </w:rPr>
        <w:t>of</w:t>
      </w:r>
      <w:r w:rsidRPr="00820524">
        <w:rPr>
          <w:rFonts w:asciiTheme="minorHAnsi" w:hAnsiTheme="minorHAnsi" w:cstheme="minorHAnsi"/>
          <w:noProof/>
          <w:spacing w:val="9"/>
          <w:sz w:val="24"/>
          <w:lang w:val="en-US"/>
        </w:rPr>
        <w:t xml:space="preserve"> </w:t>
      </w:r>
      <w:r w:rsidRPr="00820524">
        <w:rPr>
          <w:rFonts w:asciiTheme="minorHAnsi" w:hAnsiTheme="minorHAnsi" w:cstheme="minorHAnsi"/>
          <w:noProof/>
          <w:spacing w:val="-9"/>
          <w:sz w:val="24"/>
          <w:lang w:val="en-US"/>
        </w:rPr>
        <w:t>Black</w:t>
      </w:r>
      <w:r w:rsidRPr="00820524">
        <w:rPr>
          <w:rFonts w:asciiTheme="minorHAnsi" w:hAnsiTheme="minorHAnsi" w:cstheme="minorHAnsi"/>
          <w:noProof/>
          <w:spacing w:val="9"/>
          <w:sz w:val="24"/>
          <w:lang w:val="en-US"/>
        </w:rPr>
        <w:t xml:space="preserve"> fe</w:t>
      </w:r>
      <w:r w:rsidRPr="00820524">
        <w:rPr>
          <w:rFonts w:asciiTheme="minorHAnsi" w:hAnsiTheme="minorHAnsi" w:cstheme="minorHAnsi"/>
          <w:noProof/>
          <w:sz w:val="24"/>
          <w:lang w:val="en-US"/>
        </w:rPr>
        <w:t xml:space="preserve">male </w:t>
      </w:r>
      <w:r w:rsidRPr="00820524">
        <w:rPr>
          <w:rFonts w:asciiTheme="minorHAnsi" w:hAnsiTheme="minorHAnsi" w:cstheme="minorHAnsi"/>
          <w:noProof/>
          <w:spacing w:val="-1"/>
          <w:sz w:val="24"/>
          <w:lang w:val="en-US"/>
        </w:rPr>
        <w:t>"human</w:t>
      </w:r>
      <w:r w:rsidRPr="00820524">
        <w:rPr>
          <w:rFonts w:asciiTheme="minorHAnsi" w:hAnsiTheme="minorHAnsi" w:cstheme="minorHAnsi"/>
          <w:noProof/>
          <w:spacing w:val="8"/>
          <w:sz w:val="24"/>
          <w:lang w:val="en-US"/>
        </w:rPr>
        <w:t xml:space="preserve"> </w:t>
      </w:r>
      <w:r w:rsidRPr="00820524">
        <w:rPr>
          <w:rFonts w:asciiTheme="minorHAnsi" w:hAnsiTheme="minorHAnsi" w:cstheme="minorHAnsi"/>
          <w:noProof/>
          <w:spacing w:val="-3"/>
          <w:sz w:val="24"/>
          <w:lang w:val="en-US"/>
        </w:rPr>
        <w:t>capital"</w:t>
      </w:r>
      <w:r w:rsidRPr="00820524">
        <w:rPr>
          <w:rFonts w:asciiTheme="minorHAnsi" w:hAnsiTheme="minorHAnsi" w:cstheme="minorHAnsi"/>
          <w:noProof/>
          <w:spacing w:val="8"/>
          <w:sz w:val="24"/>
          <w:lang w:val="en-US"/>
        </w:rPr>
        <w:t xml:space="preserve"> </w:t>
      </w:r>
      <w:r w:rsidRPr="00820524">
        <w:rPr>
          <w:rFonts w:asciiTheme="minorHAnsi" w:hAnsiTheme="minorHAnsi" w:cstheme="minorHAnsi"/>
          <w:noProof/>
          <w:spacing w:val="-4"/>
          <w:sz w:val="24"/>
          <w:lang w:val="en-US"/>
        </w:rPr>
        <w:t>are</w:t>
      </w:r>
      <w:r w:rsidRPr="00820524">
        <w:rPr>
          <w:rFonts w:asciiTheme="minorHAnsi" w:hAnsiTheme="minorHAnsi" w:cstheme="minorHAnsi"/>
          <w:noProof/>
          <w:spacing w:val="8"/>
          <w:sz w:val="24"/>
          <w:lang w:val="en-US"/>
        </w:rPr>
        <w:t xml:space="preserve"> </w:t>
      </w:r>
      <w:r w:rsidRPr="00820524">
        <w:rPr>
          <w:rFonts w:asciiTheme="minorHAnsi" w:hAnsiTheme="minorHAnsi" w:cstheme="minorHAnsi"/>
          <w:noProof/>
          <w:spacing w:val="-16"/>
          <w:sz w:val="24"/>
          <w:lang w:val="en-US"/>
        </w:rPr>
        <w:t>less</w:t>
      </w:r>
      <w:r w:rsidRPr="00820524">
        <w:rPr>
          <w:rFonts w:asciiTheme="minorHAnsi" w:hAnsiTheme="minorHAnsi" w:cstheme="minorHAnsi"/>
          <w:noProof/>
          <w:spacing w:val="8"/>
          <w:sz w:val="24"/>
          <w:lang w:val="en-US"/>
        </w:rPr>
        <w:t xml:space="preserve"> </w:t>
      </w:r>
      <w:r w:rsidRPr="00820524">
        <w:rPr>
          <w:rFonts w:asciiTheme="minorHAnsi" w:hAnsiTheme="minorHAnsi" w:cstheme="minorHAnsi"/>
          <w:noProof/>
          <w:spacing w:val="7"/>
          <w:sz w:val="24"/>
          <w:lang w:val="en-US"/>
        </w:rPr>
        <w:t>likely</w:t>
      </w:r>
      <w:r w:rsidRPr="00820524">
        <w:rPr>
          <w:rFonts w:asciiTheme="minorHAnsi" w:hAnsiTheme="minorHAnsi" w:cstheme="minorHAnsi"/>
          <w:noProof/>
          <w:spacing w:val="8"/>
          <w:sz w:val="24"/>
          <w:lang w:val="en-US"/>
        </w:rPr>
        <w:t xml:space="preserve"> </w:t>
      </w:r>
      <w:r w:rsidRPr="00820524">
        <w:rPr>
          <w:rFonts w:asciiTheme="minorHAnsi" w:hAnsiTheme="minorHAnsi" w:cstheme="minorHAnsi"/>
          <w:noProof/>
          <w:spacing w:val="5"/>
          <w:sz w:val="24"/>
          <w:lang w:val="en-US"/>
        </w:rPr>
        <w:t>to</w:t>
      </w:r>
      <w:r w:rsidRPr="00820524">
        <w:rPr>
          <w:rFonts w:asciiTheme="minorHAnsi" w:hAnsiTheme="minorHAnsi" w:cstheme="minorHAnsi"/>
          <w:noProof/>
          <w:spacing w:val="8"/>
          <w:sz w:val="24"/>
          <w:lang w:val="en-US"/>
        </w:rPr>
        <w:t xml:space="preserve"> </w:t>
      </w:r>
      <w:r w:rsidRPr="00820524">
        <w:rPr>
          <w:rFonts w:asciiTheme="minorHAnsi" w:hAnsiTheme="minorHAnsi" w:cstheme="minorHAnsi"/>
          <w:noProof/>
          <w:spacing w:val="14"/>
          <w:sz w:val="24"/>
          <w:lang w:val="en-US"/>
        </w:rPr>
        <w:t>ring true</w:t>
      </w:r>
      <w:r w:rsidR="00820524" w:rsidRPr="00820524">
        <w:rPr>
          <w:rFonts w:asciiTheme="minorHAnsi" w:hAnsiTheme="minorHAnsi" w:cstheme="minorHAnsi"/>
          <w:noProof/>
          <w:spacing w:val="14"/>
          <w:sz w:val="24"/>
          <w:lang w:val="en-US"/>
        </w:rPr>
        <w:t>.</w:t>
      </w:r>
      <w:r w:rsidRPr="00820524">
        <w:rPr>
          <w:rFonts w:asciiTheme="minorHAnsi" w:hAnsiTheme="minorHAnsi" w:cstheme="minorHAnsi"/>
          <w:noProof/>
          <w:spacing w:val="14"/>
          <w:sz w:val="24"/>
          <w:lang w:val="en-US"/>
        </w:rPr>
        <w:t xml:space="preserve"> </w:t>
      </w:r>
      <w:r w:rsidRPr="00820524">
        <w:rPr>
          <w:rFonts w:asciiTheme="minorHAnsi" w:hAnsiTheme="minorHAnsi" w:cstheme="minorHAnsi"/>
          <w:noProof/>
          <w:sz w:val="24"/>
          <w:lang w:val="en-US"/>
        </w:rPr>
        <w:t>(Collins 1986, 28)</w:t>
      </w:r>
    </w:p>
    <w:p w14:paraId="7516A0ED" w14:textId="77777777" w:rsidR="003851D2" w:rsidRPr="00820524" w:rsidRDefault="003851D2" w:rsidP="005458D6">
      <w:pPr>
        <w:rPr>
          <w:rFonts w:asciiTheme="minorHAnsi" w:hAnsiTheme="minorHAnsi" w:cstheme="minorHAnsi"/>
          <w:noProof/>
          <w:lang w:val="en-US"/>
        </w:rPr>
      </w:pPr>
    </w:p>
    <w:p w14:paraId="4E8C9FEF" w14:textId="27D59B0E" w:rsidR="00477DF3" w:rsidRPr="00820524" w:rsidRDefault="00477DF3" w:rsidP="005458D6">
      <w:pPr>
        <w:spacing w:after="0" w:line="360" w:lineRule="auto"/>
        <w:ind w:right="713"/>
        <w:rPr>
          <w:rFonts w:asciiTheme="minorHAnsi" w:hAnsiTheme="minorHAnsi" w:cstheme="minorHAnsi"/>
          <w:noProof/>
          <w:lang w:val="en-US"/>
        </w:rPr>
      </w:pPr>
      <w:r w:rsidRPr="00820524">
        <w:rPr>
          <w:rFonts w:asciiTheme="minorHAnsi" w:hAnsiTheme="minorHAnsi" w:cstheme="minorHAnsi"/>
          <w:noProof/>
          <w:lang w:val="en-US"/>
        </w:rPr>
        <w:t>All Hartsock and Collins need here is the (very plausible) idea that our social identities shape what we can know by shaping the evidence we have access to. This is clearly true, and it is a straightforward instance of causal dependence.</w:t>
      </w:r>
      <w:r w:rsidRPr="00820524">
        <w:rPr>
          <w:rStyle w:val="EndnoteReference"/>
          <w:rFonts w:asciiTheme="minorHAnsi" w:hAnsiTheme="minorHAnsi" w:cstheme="minorHAnsi"/>
          <w:noProof/>
          <w:lang w:val="en-US"/>
        </w:rPr>
        <w:endnoteReference w:id="17"/>
      </w:r>
    </w:p>
    <w:p w14:paraId="32760CD2" w14:textId="77777777" w:rsidR="003851D2" w:rsidRPr="00820524" w:rsidRDefault="003851D2" w:rsidP="008C6CB6">
      <w:pPr>
        <w:spacing w:after="0" w:line="360" w:lineRule="auto"/>
        <w:ind w:right="713"/>
        <w:rPr>
          <w:rFonts w:asciiTheme="minorHAnsi" w:hAnsiTheme="minorHAnsi" w:cstheme="minorHAnsi"/>
          <w:noProof/>
          <w:lang w:val="en-US"/>
        </w:rPr>
      </w:pPr>
    </w:p>
    <w:p w14:paraId="30EDD9B0" w14:textId="4812EAB2" w:rsidR="00477DF3" w:rsidRPr="00820524" w:rsidRDefault="00477DF3" w:rsidP="008C6CB6">
      <w:pPr>
        <w:spacing w:after="0" w:line="360" w:lineRule="auto"/>
        <w:ind w:right="713"/>
        <w:rPr>
          <w:rFonts w:asciiTheme="minorHAnsi" w:hAnsiTheme="minorHAnsi" w:cstheme="minorHAnsi"/>
          <w:noProof/>
          <w:lang w:val="en-US"/>
        </w:rPr>
      </w:pPr>
      <w:r w:rsidRPr="00820524">
        <w:rPr>
          <w:rFonts w:asciiTheme="minorHAnsi" w:hAnsiTheme="minorHAnsi" w:cstheme="minorHAnsi"/>
          <w:noProof/>
          <w:lang w:val="en-US"/>
        </w:rPr>
        <w:t xml:space="preserve">One common thought in feminist empiricism is that we need to look at the causal forces that shape our knowledge. This thought is reminiscent of Quine (1969). But, where Quine studied (or rather urged epistemologists to study) the psychological processes by which subjects form beliefs, feminist empiricists study the process of knowledge production in social contexts. For example, </w:t>
      </w:r>
      <w:r w:rsidR="001A0CCF">
        <w:rPr>
          <w:rFonts w:asciiTheme="minorHAnsi" w:hAnsiTheme="minorHAnsi" w:cstheme="minorHAnsi"/>
          <w:noProof/>
          <w:lang w:val="en-US"/>
        </w:rPr>
        <w:t xml:space="preserve">Elizabeth </w:t>
      </w:r>
      <w:r w:rsidRPr="00820524">
        <w:rPr>
          <w:rFonts w:asciiTheme="minorHAnsi" w:hAnsiTheme="minorHAnsi" w:cstheme="minorHAnsi"/>
          <w:noProof/>
          <w:lang w:val="en-US"/>
        </w:rPr>
        <w:t>Anderson (1995a) cites studies showing that the data obtained in anthropological fieldwork depends on the anthropologist’s gender. She concludes that, if we want to get accurate data, we need diverse teams of anthropologists. This is also a straightforward case of causal dependence.</w:t>
      </w:r>
    </w:p>
    <w:p w14:paraId="4733AFEF" w14:textId="77777777" w:rsidR="003851D2" w:rsidRPr="00820524" w:rsidRDefault="003851D2" w:rsidP="005458D6">
      <w:pPr>
        <w:spacing w:after="0" w:line="360" w:lineRule="auto"/>
        <w:ind w:right="713"/>
        <w:rPr>
          <w:rFonts w:asciiTheme="minorHAnsi" w:hAnsiTheme="minorHAnsi" w:cstheme="minorHAnsi"/>
          <w:noProof/>
          <w:lang w:val="en-US"/>
        </w:rPr>
      </w:pPr>
    </w:p>
    <w:p w14:paraId="73097189" w14:textId="24F14DB3" w:rsidR="00477DF3" w:rsidRPr="00820524" w:rsidRDefault="00477DF3" w:rsidP="008C6CB6">
      <w:pPr>
        <w:spacing w:after="0" w:line="360" w:lineRule="auto"/>
        <w:ind w:right="713"/>
        <w:rPr>
          <w:rFonts w:asciiTheme="minorHAnsi" w:hAnsiTheme="minorHAnsi" w:cstheme="minorHAnsi"/>
          <w:noProof/>
          <w:lang w:val="en-US"/>
        </w:rPr>
      </w:pPr>
      <w:r w:rsidRPr="00820524">
        <w:rPr>
          <w:rFonts w:asciiTheme="minorHAnsi" w:hAnsiTheme="minorHAnsi" w:cstheme="minorHAnsi"/>
          <w:noProof/>
          <w:lang w:val="en-US"/>
        </w:rPr>
        <w:t xml:space="preserve">While some strands of thought in feminist standpoint theory and feminist empiricism require mere causal dependence, other strands require quite a bit more. Sandra Harding </w:t>
      </w:r>
      <w:r w:rsidRPr="00820524">
        <w:rPr>
          <w:rFonts w:asciiTheme="minorHAnsi" w:hAnsiTheme="minorHAnsi" w:cstheme="minorHAnsi"/>
          <w:noProof/>
          <w:lang w:val="en-US"/>
        </w:rPr>
        <w:lastRenderedPageBreak/>
        <w:t>(a prominent feminist standpoint theorist) and Helen Longino (a prominent feminist empiricist) have both called attention to the role played by social values in knowledge production. I am going to argue that, while their views about the role of values differ, they both involve a form of constitutive dependence.</w:t>
      </w:r>
    </w:p>
    <w:p w14:paraId="583E98C1" w14:textId="77777777" w:rsidR="003851D2" w:rsidRPr="00820524" w:rsidRDefault="003851D2" w:rsidP="005458D6">
      <w:pPr>
        <w:spacing w:after="0" w:line="360" w:lineRule="auto"/>
        <w:ind w:right="713"/>
        <w:rPr>
          <w:rFonts w:asciiTheme="minorHAnsi" w:hAnsiTheme="minorHAnsi" w:cstheme="minorHAnsi"/>
          <w:noProof/>
          <w:lang w:val="en-US"/>
        </w:rPr>
      </w:pPr>
    </w:p>
    <w:p w14:paraId="658F5BC3" w14:textId="3FAEC228" w:rsidR="00477DF3" w:rsidRPr="00820524" w:rsidRDefault="00477DF3" w:rsidP="008C6CB6">
      <w:pPr>
        <w:spacing w:after="0" w:line="360" w:lineRule="auto"/>
        <w:ind w:right="713"/>
        <w:rPr>
          <w:rFonts w:asciiTheme="minorHAnsi" w:hAnsiTheme="minorHAnsi" w:cstheme="minorHAnsi"/>
          <w:noProof/>
          <w:lang w:val="en-US"/>
        </w:rPr>
      </w:pPr>
      <w:r w:rsidRPr="00820524">
        <w:rPr>
          <w:rFonts w:asciiTheme="minorHAnsi" w:hAnsiTheme="minorHAnsi" w:cstheme="minorHAnsi"/>
          <w:noProof/>
          <w:lang w:val="en-US"/>
        </w:rPr>
        <w:t>For Harding (</w:t>
      </w:r>
      <w:r w:rsidR="008C6CB6" w:rsidRPr="00820524">
        <w:rPr>
          <w:rFonts w:asciiTheme="minorHAnsi" w:hAnsiTheme="minorHAnsi" w:cstheme="minorHAnsi"/>
          <w:noProof/>
          <w:lang w:val="en-US"/>
        </w:rPr>
        <w:t>1991)</w:t>
      </w:r>
      <w:r w:rsidRPr="00820524">
        <w:rPr>
          <w:rFonts w:asciiTheme="minorHAnsi" w:hAnsiTheme="minorHAnsi" w:cstheme="minorHAnsi"/>
          <w:noProof/>
          <w:lang w:val="en-US"/>
        </w:rPr>
        <w:t xml:space="preserve"> women (and other groups who have historically been under-represented in science) are better at identifying </w:t>
      </w:r>
      <w:r w:rsidRPr="00820524">
        <w:rPr>
          <w:rFonts w:asciiTheme="minorHAnsi" w:hAnsiTheme="minorHAnsi" w:cstheme="minorHAnsi"/>
          <w:i/>
          <w:noProof/>
          <w:lang w:val="en-US"/>
        </w:rPr>
        <w:t xml:space="preserve">hidden values </w:t>
      </w:r>
      <w:r w:rsidRPr="00820524">
        <w:rPr>
          <w:rFonts w:asciiTheme="minorHAnsi" w:hAnsiTheme="minorHAnsi" w:cstheme="minorHAnsi"/>
          <w:noProof/>
          <w:lang w:val="en-US"/>
        </w:rPr>
        <w:t xml:space="preserve">(such as assumptions about race and gender) operative in science than men. Take the episode in primatology documented in Wallen (2000, 1990). For decades, primatologists were puzzled by the mating habits of rhesus monkeys. The sexual behaviour of rhesus monkeys peaked at times when females were ovulating, but how did the male monkeys know when to initiate sex? It had been observed that female rhesus monkeys slapped the ground in front of male rhesus monkeys prior to sexual activity, but this observation hadn’t been seen as relevant to the question of rhesus monkeys’ mating habits. But an influx of female primatologists and broader societal changes led to a questioning of the sexist assumption (females don’t initiate sex) that underlay this rejection of the relevance of the observation. </w:t>
      </w:r>
    </w:p>
    <w:p w14:paraId="217ACF5B" w14:textId="77777777" w:rsidR="008C6CB6" w:rsidRPr="00820524" w:rsidRDefault="008C6CB6" w:rsidP="005458D6">
      <w:pPr>
        <w:spacing w:after="0" w:line="360" w:lineRule="auto"/>
        <w:ind w:right="713"/>
        <w:rPr>
          <w:rFonts w:asciiTheme="minorHAnsi" w:hAnsiTheme="minorHAnsi" w:cstheme="minorHAnsi"/>
          <w:noProof/>
          <w:lang w:val="en-US"/>
        </w:rPr>
      </w:pPr>
    </w:p>
    <w:p w14:paraId="02F06A9B" w14:textId="7F71A2DB" w:rsidR="00477DF3" w:rsidRPr="00820524" w:rsidRDefault="00477DF3" w:rsidP="008C6CB6">
      <w:pPr>
        <w:spacing w:after="0" w:line="360" w:lineRule="auto"/>
        <w:ind w:right="713"/>
        <w:rPr>
          <w:rFonts w:asciiTheme="minorHAnsi" w:hAnsiTheme="minorHAnsi" w:cstheme="minorHAnsi"/>
          <w:noProof/>
          <w:lang w:val="en-US"/>
        </w:rPr>
      </w:pPr>
      <w:r w:rsidRPr="00820524">
        <w:rPr>
          <w:rFonts w:asciiTheme="minorHAnsi" w:hAnsiTheme="minorHAnsi" w:cstheme="minorHAnsi"/>
          <w:noProof/>
          <w:lang w:val="en-US"/>
        </w:rPr>
        <w:t>Before the rejection of this sexist assumption, scientists didn’t know much about the mating habits of rhesus monkeys. After the assumption was rejected, they did. Did this advance in knowledge causally or constitutively depend on social factors, such as the influx of female primatologists and broader societal changes? Take the observation that female rhesus monkeys slap the ground in front of males. The researchers had access to this observation before and after these societal changes, but it wasn’t conceptualised as evidence beforehand. It was rather viewed as difficult to explain in light of the sexist assumption that females don’t initiate sex. If we recognise that there’s a step that needs to be taken in order to turn observations into evidence, then we can say that these social forces didn’t merely cause an increase in our knowledge, but were also partly constitutive of it.</w:t>
      </w:r>
    </w:p>
    <w:p w14:paraId="4581B2BB" w14:textId="77777777" w:rsidR="008C6CB6" w:rsidRPr="00820524" w:rsidRDefault="008C6CB6" w:rsidP="005458D6">
      <w:pPr>
        <w:spacing w:after="0" w:line="360" w:lineRule="auto"/>
        <w:ind w:right="713"/>
        <w:rPr>
          <w:rFonts w:asciiTheme="minorHAnsi" w:hAnsiTheme="minorHAnsi" w:cstheme="minorHAnsi"/>
          <w:noProof/>
          <w:lang w:val="en-US"/>
        </w:rPr>
      </w:pPr>
    </w:p>
    <w:p w14:paraId="03E07576" w14:textId="0F8E16ED" w:rsidR="00477DF3" w:rsidRPr="00820524" w:rsidRDefault="00477DF3" w:rsidP="008C6CB6">
      <w:pPr>
        <w:spacing w:after="0" w:line="360" w:lineRule="auto"/>
        <w:ind w:right="713"/>
        <w:rPr>
          <w:rFonts w:asciiTheme="minorHAnsi" w:hAnsiTheme="minorHAnsi" w:cstheme="minorHAnsi"/>
          <w:noProof/>
          <w:lang w:val="en-US"/>
        </w:rPr>
      </w:pPr>
      <w:r w:rsidRPr="00820524">
        <w:rPr>
          <w:rFonts w:asciiTheme="minorHAnsi" w:hAnsiTheme="minorHAnsi" w:cstheme="minorHAnsi"/>
          <w:noProof/>
          <w:lang w:val="en-US"/>
        </w:rPr>
        <w:t>For Longino (</w:t>
      </w:r>
      <w:r w:rsidR="008C6CB6" w:rsidRPr="00820524">
        <w:rPr>
          <w:rFonts w:asciiTheme="minorHAnsi" w:hAnsiTheme="minorHAnsi" w:cstheme="minorHAnsi"/>
          <w:noProof/>
          <w:lang w:val="en-US"/>
        </w:rPr>
        <w:t xml:space="preserve">1990, 1994, 1997, 2002) </w:t>
      </w:r>
      <w:r w:rsidRPr="00820524">
        <w:rPr>
          <w:rFonts w:asciiTheme="minorHAnsi" w:hAnsiTheme="minorHAnsi" w:cstheme="minorHAnsi"/>
          <w:noProof/>
          <w:lang w:val="en-US"/>
        </w:rPr>
        <w:t>the key idea is that feminist social values play a crucial role in justifying scientific theories because they inform a range of methodological decisions, including decisions about how to decide between theories that seem to do equally well in terms of empirical adequacy. This idea is nicely summarised by</w:t>
      </w:r>
      <w:r w:rsidR="001A0CCF">
        <w:rPr>
          <w:rFonts w:asciiTheme="minorHAnsi" w:hAnsiTheme="minorHAnsi" w:cstheme="minorHAnsi"/>
          <w:noProof/>
          <w:lang w:val="en-US"/>
        </w:rPr>
        <w:t xml:space="preserve"> Elizabeth</w:t>
      </w:r>
      <w:r w:rsidRPr="00820524">
        <w:rPr>
          <w:rFonts w:asciiTheme="minorHAnsi" w:hAnsiTheme="minorHAnsi" w:cstheme="minorHAnsi"/>
          <w:noProof/>
          <w:lang w:val="en-US"/>
        </w:rPr>
        <w:t xml:space="preserve"> Anderson:</w:t>
      </w:r>
    </w:p>
    <w:p w14:paraId="7FB1225D" w14:textId="77777777" w:rsidR="008C6CB6" w:rsidRPr="00820524" w:rsidRDefault="008C6CB6" w:rsidP="005458D6">
      <w:pPr>
        <w:spacing w:after="0" w:line="360" w:lineRule="auto"/>
        <w:ind w:right="713"/>
        <w:rPr>
          <w:rFonts w:asciiTheme="minorHAnsi" w:hAnsiTheme="minorHAnsi" w:cstheme="minorHAnsi"/>
          <w:noProof/>
          <w:lang w:val="en-US"/>
        </w:rPr>
      </w:pPr>
    </w:p>
    <w:p w14:paraId="5506D6FB" w14:textId="5C66A236" w:rsidR="00477DF3" w:rsidRPr="00820524" w:rsidRDefault="00477DF3" w:rsidP="008C6CB6">
      <w:pPr>
        <w:pStyle w:val="Quotes"/>
        <w:spacing w:after="0" w:line="360" w:lineRule="auto"/>
        <w:ind w:right="713"/>
        <w:rPr>
          <w:rFonts w:asciiTheme="minorHAnsi" w:hAnsiTheme="minorHAnsi" w:cstheme="minorHAnsi"/>
          <w:noProof/>
          <w:sz w:val="24"/>
          <w:lang w:val="en-US"/>
        </w:rPr>
      </w:pPr>
      <w:r w:rsidRPr="00820524">
        <w:rPr>
          <w:rFonts w:asciiTheme="minorHAnsi" w:hAnsiTheme="minorHAnsi" w:cstheme="minorHAnsi"/>
          <w:noProof/>
          <w:sz w:val="24"/>
          <w:lang w:val="en-US"/>
        </w:rPr>
        <w:t>[T]heories do not merely state facts but organise them into systems that tell us what their significance is. Theories logically go beyond the facts; they are ‘underdetermined’ by all the empirical evidence that is or ever could be adduced in their favour … The evidential link between an observed fact and a theoretical hypothesis can only be secured by background auxiliary hypotheses. This leaves open the logical possibility that ideological judgments may not be implications of an independently supported theory but figure in the justification of the theory itself, by supplying evidential links between empirical observations and hypotheses</w:t>
      </w:r>
      <w:r w:rsidR="00820524" w:rsidRPr="00820524">
        <w:rPr>
          <w:rFonts w:asciiTheme="minorHAnsi" w:hAnsiTheme="minorHAnsi" w:cstheme="minorHAnsi"/>
          <w:noProof/>
          <w:sz w:val="24"/>
          <w:lang w:val="en-US"/>
        </w:rPr>
        <w:t>.</w:t>
      </w:r>
      <w:r w:rsidRPr="00820524">
        <w:rPr>
          <w:rFonts w:asciiTheme="minorHAnsi" w:hAnsiTheme="minorHAnsi" w:cstheme="minorHAnsi"/>
          <w:noProof/>
          <w:sz w:val="24"/>
          <w:lang w:val="en-US"/>
        </w:rPr>
        <w:t xml:space="preserve"> (E. Anderson 1995a, 77)</w:t>
      </w:r>
    </w:p>
    <w:p w14:paraId="5A3B99BA" w14:textId="77777777" w:rsidR="008C6CB6" w:rsidRPr="00820524" w:rsidRDefault="008C6CB6" w:rsidP="005458D6">
      <w:pPr>
        <w:rPr>
          <w:rFonts w:asciiTheme="minorHAnsi" w:hAnsiTheme="minorHAnsi" w:cstheme="minorHAnsi"/>
          <w:noProof/>
          <w:lang w:val="en-US"/>
        </w:rPr>
      </w:pPr>
    </w:p>
    <w:p w14:paraId="61727D76" w14:textId="154217CF" w:rsidR="00477DF3" w:rsidRPr="00820524" w:rsidRDefault="00477DF3" w:rsidP="008C6CB6">
      <w:pPr>
        <w:spacing w:after="0" w:line="360" w:lineRule="auto"/>
        <w:ind w:right="713"/>
        <w:rPr>
          <w:rFonts w:asciiTheme="minorHAnsi" w:hAnsiTheme="minorHAnsi" w:cstheme="minorHAnsi"/>
          <w:noProof/>
          <w:lang w:val="en-US"/>
        </w:rPr>
      </w:pPr>
      <w:r w:rsidRPr="00820524">
        <w:rPr>
          <w:rFonts w:asciiTheme="minorHAnsi" w:hAnsiTheme="minorHAnsi" w:cstheme="minorHAnsi"/>
          <w:noProof/>
          <w:lang w:val="en-US"/>
        </w:rPr>
        <w:t>Feminist social values provide the “background assumptions” against which we can take empirical evidence to provide justification for particular scientific theories. This can be illustrated by the episode in primatology discussed above. Does the observation that female rhesus monkeys slap the ground in front of males support the hypothesis that the female wants to imitate sex? It doesn’t if we’re working with certain background assumptions about who initiates sexual activity; it might if we reject these assumptions. We need more than causal dependence to capture this thought. The point is not that background sexist assumptions might cause one to ignore evidence that one would otherwise pay attention to. (Though this is, of course, often the case.) The point is rather that social values provide the framework against which we decide which hypotheses the evidence supports (and the degree to which it supports them). The processes by which scientific theories are justified, and so by which (when it goes well) scientific knowledge is produced therefore constitutively involve social factors.</w:t>
      </w:r>
    </w:p>
    <w:p w14:paraId="23981A45" w14:textId="77777777" w:rsidR="008C6CB6" w:rsidRPr="00820524" w:rsidRDefault="008C6CB6" w:rsidP="005458D6">
      <w:pPr>
        <w:spacing w:after="0" w:line="360" w:lineRule="auto"/>
        <w:ind w:right="713"/>
        <w:rPr>
          <w:rFonts w:asciiTheme="minorHAnsi" w:hAnsiTheme="minorHAnsi" w:cstheme="minorHAnsi"/>
          <w:noProof/>
          <w:lang w:val="en-US"/>
        </w:rPr>
      </w:pPr>
    </w:p>
    <w:p w14:paraId="01FD195F" w14:textId="22F393A1" w:rsidR="00477DF3" w:rsidRPr="00820524" w:rsidRDefault="00477DF3" w:rsidP="008C6CB6">
      <w:pPr>
        <w:spacing w:after="0" w:line="360" w:lineRule="auto"/>
        <w:ind w:right="713"/>
        <w:rPr>
          <w:rFonts w:asciiTheme="minorHAnsi" w:hAnsiTheme="minorHAnsi" w:cstheme="minorHAnsi"/>
          <w:noProof/>
          <w:lang w:val="en-US"/>
        </w:rPr>
      </w:pPr>
      <w:r w:rsidRPr="00820524">
        <w:rPr>
          <w:rFonts w:asciiTheme="minorHAnsi" w:hAnsiTheme="minorHAnsi" w:cstheme="minorHAnsi"/>
          <w:noProof/>
          <w:lang w:val="en-US"/>
        </w:rPr>
        <w:t xml:space="preserve">Finally, we can turn to the question of the relationship between social encroachment and the situated knowledge thesis, and feminist epistemologies more generally. Insofar as it is a methodological injunction, it stands in an interesting relation to social encroachment. Social encroachment—like pragmatic encroachment in general—is a thesis about the nature of knowledge, specifically, the knowledge relation. It says that whether some S stands in the knowledge relation to some </w:t>
      </w:r>
      <w:r w:rsidRPr="00820524">
        <w:rPr>
          <w:rFonts w:asciiTheme="minorHAnsi" w:hAnsiTheme="minorHAnsi" w:cstheme="minorHAnsi"/>
          <w:i/>
          <w:noProof/>
          <w:lang w:val="en-US"/>
        </w:rPr>
        <w:t xml:space="preserve">p </w:t>
      </w:r>
      <w:r w:rsidRPr="00820524">
        <w:rPr>
          <w:rFonts w:asciiTheme="minorHAnsi" w:hAnsiTheme="minorHAnsi" w:cstheme="minorHAnsi"/>
          <w:noProof/>
          <w:lang w:val="en-US"/>
        </w:rPr>
        <w:t xml:space="preserve">depends on various social factors. As such, it seems to be a thesis about knowledge in general. This prompts a question: can all knowledge be “socially encroached” (or “pragmatically encroached”)? Take my knowledge that 2+2=4. Can we vary relevant social factors (or the stakes) in such a way that I no longer know that 2+2=4? This seems questionable. No matter how this issue turns out, the important point here is that this is not an issue that feminist epistemologies need get embroiled in. As </w:t>
      </w:r>
      <w:r w:rsidR="001A0CCF">
        <w:rPr>
          <w:rFonts w:asciiTheme="minorHAnsi" w:hAnsiTheme="minorHAnsi" w:cstheme="minorHAnsi"/>
          <w:noProof/>
          <w:lang w:val="en-US"/>
        </w:rPr>
        <w:t xml:space="preserve">Elizabeth </w:t>
      </w:r>
      <w:r w:rsidRPr="00820524">
        <w:rPr>
          <w:rFonts w:asciiTheme="minorHAnsi" w:hAnsiTheme="minorHAnsi" w:cstheme="minorHAnsi"/>
          <w:noProof/>
          <w:lang w:val="en-US"/>
        </w:rPr>
        <w:t>Anderson tells us, feminist epistemologists don’t want to convince us that our knowledge that 2+2=4 is gendered. They want to stop us treating this sort of knowledge as the paradigm, and so constructing our theories of knowledge around it. The core of the feminist epistemological critique of mainstream epistemology is that it has ignored situated knowledge rather than that all knowledge (constitutively) depends on social factors.</w:t>
      </w:r>
    </w:p>
    <w:p w14:paraId="060A1F17" w14:textId="77777777" w:rsidR="008C6CB6" w:rsidRPr="00820524" w:rsidRDefault="008C6CB6" w:rsidP="005458D6">
      <w:pPr>
        <w:spacing w:after="0" w:line="360" w:lineRule="auto"/>
        <w:ind w:right="713"/>
        <w:rPr>
          <w:rFonts w:asciiTheme="minorHAnsi" w:hAnsiTheme="minorHAnsi" w:cstheme="minorHAnsi"/>
          <w:noProof/>
          <w:lang w:val="en-US"/>
        </w:rPr>
      </w:pPr>
    </w:p>
    <w:p w14:paraId="3C4DC48E" w14:textId="04F26073" w:rsidR="00477DF3" w:rsidRPr="00820524" w:rsidRDefault="00477DF3" w:rsidP="008C6CB6">
      <w:pPr>
        <w:spacing w:after="0" w:line="360" w:lineRule="auto"/>
        <w:ind w:right="713"/>
        <w:rPr>
          <w:rFonts w:asciiTheme="minorHAnsi" w:hAnsiTheme="minorHAnsi" w:cstheme="minorHAnsi"/>
          <w:noProof/>
          <w:lang w:val="en-US"/>
        </w:rPr>
      </w:pPr>
      <w:r w:rsidRPr="00820524">
        <w:rPr>
          <w:rFonts w:asciiTheme="minorHAnsi" w:hAnsiTheme="minorHAnsi" w:cstheme="minorHAnsi"/>
          <w:noProof/>
          <w:lang w:val="en-US"/>
        </w:rPr>
        <w:t xml:space="preserve">Insofar as the situated knowledge thesis is a claim about the way in which our social location impacts on what we know, we have seen that some strands in feminist epistemology involve constitutive dependence of knowledge on social factors, whereas others involve mere causal dependence. So the situated knowledge thesis can be taken in two ways, one of which involves the same sort of social dependence as in social encroachment, the other of which involves a sort of social dependence that can be happily accepted by epistemologists of all stripes. For my part, I think that there are good arguments in the feminist tradition for both forms of dependence (see Ashton and McKenna forthcoming for an overview of some of them), and that these arguments are more compelling than the argument from cases or the argument from knowledge-action </w:t>
      </w:r>
      <w:r w:rsidRPr="00820524">
        <w:rPr>
          <w:rFonts w:asciiTheme="minorHAnsi" w:hAnsiTheme="minorHAnsi" w:cstheme="minorHAnsi"/>
          <w:noProof/>
          <w:lang w:val="en-US"/>
        </w:rPr>
        <w:lastRenderedPageBreak/>
        <w:t>principles presented in this paper. All told, there is good reason for those interested in pragmatic encroachment—whether for or against—to engage with this literature.</w:t>
      </w:r>
    </w:p>
    <w:p w14:paraId="2AD10269" w14:textId="77777777" w:rsidR="008C6CB6" w:rsidRPr="00820524" w:rsidRDefault="008C6CB6" w:rsidP="005458D6">
      <w:pPr>
        <w:spacing w:after="0" w:line="360" w:lineRule="auto"/>
        <w:ind w:right="713"/>
        <w:rPr>
          <w:rFonts w:asciiTheme="minorHAnsi" w:hAnsiTheme="minorHAnsi" w:cstheme="minorHAnsi"/>
          <w:noProof/>
          <w:lang w:val="en-US"/>
        </w:rPr>
      </w:pPr>
    </w:p>
    <w:p w14:paraId="51233442" w14:textId="5028A4BC" w:rsidR="00477DF3" w:rsidRPr="00820524" w:rsidRDefault="00477DF3" w:rsidP="00FD59AA">
      <w:pPr>
        <w:pStyle w:val="Heading2"/>
        <w:rPr>
          <w:noProof/>
          <w:lang w:val="en-US"/>
        </w:rPr>
      </w:pPr>
      <w:r w:rsidRPr="00820524">
        <w:rPr>
          <w:noProof/>
          <w:lang w:val="en-US"/>
        </w:rPr>
        <w:t>Concluding Remarks</w:t>
      </w:r>
    </w:p>
    <w:p w14:paraId="19AC91BC" w14:textId="77777777" w:rsidR="008C6CB6" w:rsidRPr="00820524" w:rsidRDefault="008C6CB6" w:rsidP="008C6CB6">
      <w:pPr>
        <w:spacing w:after="0" w:line="360" w:lineRule="auto"/>
        <w:ind w:right="713"/>
        <w:jc w:val="both"/>
        <w:rPr>
          <w:rFonts w:asciiTheme="minorHAnsi" w:hAnsiTheme="minorHAnsi" w:cstheme="minorHAnsi"/>
          <w:noProof/>
          <w:lang w:val="en-US"/>
        </w:rPr>
      </w:pPr>
    </w:p>
    <w:p w14:paraId="60375D09" w14:textId="7524A645" w:rsidR="00477DF3" w:rsidRPr="00820524" w:rsidRDefault="00477DF3" w:rsidP="008C6CB6">
      <w:pPr>
        <w:spacing w:after="0" w:line="360" w:lineRule="auto"/>
        <w:ind w:right="713"/>
        <w:rPr>
          <w:rFonts w:asciiTheme="minorHAnsi" w:hAnsiTheme="minorHAnsi" w:cstheme="minorHAnsi"/>
          <w:noProof/>
          <w:lang w:val="en-US"/>
        </w:rPr>
      </w:pPr>
      <w:r w:rsidRPr="00820524">
        <w:rPr>
          <w:rFonts w:asciiTheme="minorHAnsi" w:hAnsiTheme="minorHAnsi" w:cstheme="minorHAnsi"/>
          <w:noProof/>
          <w:lang w:val="en-US"/>
        </w:rPr>
        <w:t>In this paper I have tried to do two things. The first was to argue that, just as there is reason to think that knowledge depends on the stakes, there is also reason to think that knowledge depends on social factors. Further, I argued that, while social encroachment and stakes encroachment may be hard to tease apart, there is a case to be made for social encroachment independently of stakes encroachment. The second was to argue that there are some interesting connections, but also some interesting differences, between social encroachment and feminist epistemologies. One difference concerns scope. Where social encroachment is a view about the (social) nature of knowledge, feminist epistemologies tend to encourage us to focus on classes of knowledge—like social-scientific knowledge or knowledge of the social world—that has a clear social dimension. Another difference concerns the sort of social dependence that is at issue. While some projects in feminist epistemology do require the sort of strong constitutive dependence of knowledge on the social countenanced by social encroachers, not all do. Putting this together, we can conclude that there is an important sense in which feminist epistemologies are less radical than social encroachment (and pragmatic encroachment more generally). This should occasion some pause, given that pragmatic encroachment has been regarded as a central topic in epistemology in the past 20 years, whereas feminist epistemology has very much been confined to the margins.</w:t>
      </w:r>
      <w:r w:rsidRPr="00820524">
        <w:rPr>
          <w:rStyle w:val="EndnoteReference"/>
          <w:rFonts w:asciiTheme="minorHAnsi" w:hAnsiTheme="minorHAnsi" w:cstheme="minorHAnsi"/>
          <w:noProof/>
          <w:lang w:val="en-US"/>
        </w:rPr>
        <w:endnoteReference w:id="18"/>
      </w:r>
    </w:p>
    <w:p w14:paraId="05CFF04B" w14:textId="77777777" w:rsidR="008C6CB6" w:rsidRPr="00820524" w:rsidRDefault="008C6CB6" w:rsidP="005458D6">
      <w:pPr>
        <w:spacing w:after="0" w:line="360" w:lineRule="auto"/>
        <w:ind w:right="713"/>
        <w:jc w:val="both"/>
        <w:rPr>
          <w:rFonts w:asciiTheme="minorHAnsi" w:hAnsiTheme="minorHAnsi" w:cstheme="minorHAnsi"/>
          <w:noProof/>
          <w:lang w:val="en-US"/>
        </w:rPr>
      </w:pPr>
    </w:p>
    <w:p w14:paraId="02A6C870" w14:textId="2FFB9BE6" w:rsidR="001F3425" w:rsidRPr="00820524" w:rsidRDefault="00571AE5" w:rsidP="00FD59AA">
      <w:pPr>
        <w:pStyle w:val="Heading1"/>
        <w:rPr>
          <w:noProof/>
          <w:lang w:val="en-US"/>
        </w:rPr>
      </w:pPr>
      <w:r w:rsidRPr="00820524">
        <w:rPr>
          <w:noProof/>
          <w:lang w:val="en-US"/>
        </w:rPr>
        <w:t>References</w:t>
      </w:r>
    </w:p>
    <w:p w14:paraId="62988E69" w14:textId="77777777" w:rsidR="008C6CB6" w:rsidRPr="00820524" w:rsidRDefault="008C6CB6" w:rsidP="005458D6">
      <w:pPr>
        <w:rPr>
          <w:rFonts w:asciiTheme="minorHAnsi" w:hAnsiTheme="minorHAnsi" w:cstheme="minorHAnsi"/>
          <w:noProof/>
          <w:lang w:val="en-US"/>
        </w:rPr>
      </w:pPr>
    </w:p>
    <w:p w14:paraId="72F41747" w14:textId="77777777" w:rsidR="006D6812" w:rsidRDefault="00636071" w:rsidP="006D6812">
      <w:pPr>
        <w:pStyle w:val="Bibliography"/>
        <w:spacing w:after="240" w:line="360" w:lineRule="auto"/>
        <w:ind w:left="0" w:firstLine="0"/>
        <w:rPr>
          <w:rFonts w:asciiTheme="minorHAnsi" w:hAnsiTheme="minorHAnsi" w:cstheme="minorHAnsi"/>
          <w:noProof/>
          <w:lang w:val="en-US"/>
        </w:rPr>
      </w:pPr>
      <w:r w:rsidRPr="00820524">
        <w:rPr>
          <w:rFonts w:asciiTheme="minorHAnsi" w:hAnsiTheme="minorHAnsi" w:cstheme="minorHAnsi"/>
          <w:noProof/>
          <w:lang w:val="en-US"/>
        </w:rPr>
        <w:t xml:space="preserve">Anderson, </w:t>
      </w:r>
      <w:r w:rsidR="00820524" w:rsidRPr="00820524">
        <w:rPr>
          <w:rFonts w:asciiTheme="minorHAnsi" w:hAnsiTheme="minorHAnsi" w:cstheme="minorHAnsi"/>
          <w:noProof/>
          <w:lang w:val="en-US"/>
        </w:rPr>
        <w:t>C</w:t>
      </w:r>
      <w:r w:rsidRPr="00820524">
        <w:rPr>
          <w:rFonts w:asciiTheme="minorHAnsi" w:hAnsiTheme="minorHAnsi" w:cstheme="minorHAnsi"/>
          <w:noProof/>
          <w:lang w:val="en-US"/>
        </w:rPr>
        <w:t xml:space="preserve">. </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2015</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 xml:space="preserve"> “On the Intimate Relationship of Knowledge and Action</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 xml:space="preserve">” </w:t>
      </w:r>
      <w:r w:rsidRPr="00820524">
        <w:rPr>
          <w:rFonts w:asciiTheme="minorHAnsi" w:hAnsiTheme="minorHAnsi" w:cstheme="minorHAnsi"/>
          <w:i/>
          <w:iCs/>
          <w:noProof/>
          <w:lang w:val="en-US"/>
        </w:rPr>
        <w:t>Episteme</w:t>
      </w:r>
      <w:r w:rsidRPr="00820524">
        <w:rPr>
          <w:rFonts w:asciiTheme="minorHAnsi" w:hAnsiTheme="minorHAnsi" w:cstheme="minorHAnsi"/>
          <w:noProof/>
          <w:lang w:val="en-US"/>
        </w:rPr>
        <w:t xml:space="preserve"> 12 (3): 343–53.</w:t>
      </w:r>
    </w:p>
    <w:p w14:paraId="114974AB" w14:textId="77777777" w:rsidR="006D6812" w:rsidRDefault="006D6812" w:rsidP="006D6812">
      <w:pPr>
        <w:pStyle w:val="Bibliography"/>
        <w:spacing w:after="240" w:line="360" w:lineRule="auto"/>
        <w:ind w:left="0" w:firstLine="0"/>
        <w:rPr>
          <w:rFonts w:asciiTheme="minorHAnsi" w:hAnsiTheme="minorHAnsi" w:cstheme="minorHAnsi"/>
          <w:noProof/>
          <w:lang w:val="en-US"/>
        </w:rPr>
      </w:pPr>
    </w:p>
    <w:p w14:paraId="03D1187F" w14:textId="192DE8D2" w:rsidR="00636071" w:rsidRPr="00820524" w:rsidRDefault="00636071" w:rsidP="006D6812">
      <w:pPr>
        <w:pStyle w:val="Bibliography"/>
        <w:spacing w:after="240" w:line="360" w:lineRule="auto"/>
        <w:ind w:left="0" w:firstLine="0"/>
        <w:rPr>
          <w:rFonts w:asciiTheme="minorHAnsi" w:hAnsiTheme="minorHAnsi" w:cstheme="minorHAnsi"/>
          <w:noProof/>
          <w:lang w:val="en-US"/>
        </w:rPr>
      </w:pPr>
      <w:r w:rsidRPr="00820524">
        <w:rPr>
          <w:rFonts w:asciiTheme="minorHAnsi" w:hAnsiTheme="minorHAnsi" w:cstheme="minorHAnsi"/>
          <w:noProof/>
          <w:lang w:val="en-US"/>
        </w:rPr>
        <w:lastRenderedPageBreak/>
        <w:t xml:space="preserve">Anderson, E. </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1995a</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 xml:space="preserve"> “Feminist Epistemology: An Interpretation and a Defense</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 xml:space="preserve">” </w:t>
      </w:r>
      <w:r w:rsidRPr="00820524">
        <w:rPr>
          <w:rFonts w:asciiTheme="minorHAnsi" w:hAnsiTheme="minorHAnsi" w:cstheme="minorHAnsi"/>
          <w:i/>
          <w:iCs/>
          <w:noProof/>
          <w:lang w:val="en-US"/>
        </w:rPr>
        <w:t>Hypatia</w:t>
      </w:r>
      <w:r w:rsidRPr="00820524">
        <w:rPr>
          <w:rFonts w:asciiTheme="minorHAnsi" w:hAnsiTheme="minorHAnsi" w:cstheme="minorHAnsi"/>
          <w:noProof/>
          <w:lang w:val="en-US"/>
        </w:rPr>
        <w:t xml:space="preserve"> 10 (3): 50–84.</w:t>
      </w:r>
    </w:p>
    <w:p w14:paraId="01811C75" w14:textId="77777777" w:rsidR="006D6812" w:rsidRDefault="006D6812" w:rsidP="006D6812">
      <w:pPr>
        <w:pStyle w:val="Bibliography"/>
        <w:spacing w:after="240" w:line="360" w:lineRule="auto"/>
        <w:ind w:left="0" w:firstLine="0"/>
        <w:rPr>
          <w:rFonts w:asciiTheme="minorHAnsi" w:hAnsiTheme="minorHAnsi" w:cstheme="minorHAnsi"/>
          <w:noProof/>
          <w:lang w:val="en-US"/>
        </w:rPr>
      </w:pPr>
    </w:p>
    <w:p w14:paraId="07A5769D" w14:textId="4A0D7653" w:rsidR="00636071" w:rsidRPr="00820524" w:rsidRDefault="00636071" w:rsidP="006D6812">
      <w:pPr>
        <w:pStyle w:val="Bibliography"/>
        <w:spacing w:after="240" w:line="360" w:lineRule="auto"/>
        <w:ind w:left="0" w:firstLine="0"/>
        <w:rPr>
          <w:rFonts w:asciiTheme="minorHAnsi" w:hAnsiTheme="minorHAnsi" w:cstheme="minorHAnsi"/>
          <w:noProof/>
          <w:lang w:val="en-US"/>
        </w:rPr>
      </w:pPr>
      <w:r w:rsidRPr="00820524">
        <w:rPr>
          <w:rFonts w:asciiTheme="minorHAnsi" w:hAnsiTheme="minorHAnsi" w:cstheme="minorHAnsi"/>
          <w:noProof/>
          <w:lang w:val="en-US"/>
        </w:rPr>
        <w:t xml:space="preserve">———. </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1995b</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 xml:space="preserve"> “Knowledge, Human Interests, and Objectivity in Feminist Epistemology</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 xml:space="preserve">” </w:t>
      </w:r>
      <w:r w:rsidRPr="00820524">
        <w:rPr>
          <w:rFonts w:asciiTheme="minorHAnsi" w:hAnsiTheme="minorHAnsi" w:cstheme="minorHAnsi"/>
          <w:i/>
          <w:iCs/>
          <w:noProof/>
          <w:lang w:val="en-US"/>
        </w:rPr>
        <w:t>Philosophical Topics</w:t>
      </w:r>
      <w:r w:rsidRPr="00820524">
        <w:rPr>
          <w:rFonts w:asciiTheme="minorHAnsi" w:hAnsiTheme="minorHAnsi" w:cstheme="minorHAnsi"/>
          <w:noProof/>
          <w:lang w:val="en-US"/>
        </w:rPr>
        <w:t xml:space="preserve"> 23 (2): 27–58.</w:t>
      </w:r>
    </w:p>
    <w:p w14:paraId="54E9C624" w14:textId="77777777" w:rsidR="006D6812" w:rsidRDefault="006D6812" w:rsidP="006D6812">
      <w:pPr>
        <w:pStyle w:val="Bibliography"/>
        <w:spacing w:after="240" w:line="360" w:lineRule="auto"/>
        <w:ind w:left="0" w:firstLine="0"/>
        <w:rPr>
          <w:rFonts w:asciiTheme="minorHAnsi" w:hAnsiTheme="minorHAnsi" w:cstheme="minorHAnsi"/>
          <w:noProof/>
          <w:lang w:val="en-US"/>
        </w:rPr>
      </w:pPr>
    </w:p>
    <w:p w14:paraId="71C41A88" w14:textId="512D60DC" w:rsidR="00636071" w:rsidRPr="00820524" w:rsidRDefault="00636071" w:rsidP="006D6812">
      <w:pPr>
        <w:pStyle w:val="Bibliography"/>
        <w:spacing w:after="240" w:line="360" w:lineRule="auto"/>
        <w:ind w:left="0" w:firstLine="0"/>
        <w:rPr>
          <w:rFonts w:asciiTheme="minorHAnsi" w:hAnsiTheme="minorHAnsi" w:cstheme="minorHAnsi"/>
          <w:noProof/>
          <w:lang w:val="en-US"/>
        </w:rPr>
      </w:pPr>
      <w:r w:rsidRPr="00820524">
        <w:rPr>
          <w:rFonts w:asciiTheme="minorHAnsi" w:hAnsiTheme="minorHAnsi" w:cstheme="minorHAnsi"/>
          <w:noProof/>
          <w:lang w:val="en-US"/>
        </w:rPr>
        <w:t xml:space="preserve">———. </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2004</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 xml:space="preserve"> “Uses of Value Judgments in Science: A General Argument, with Lessons from a Case Study of Feminist Research on Divorce</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 xml:space="preserve">” </w:t>
      </w:r>
      <w:r w:rsidRPr="00820524">
        <w:rPr>
          <w:rFonts w:asciiTheme="minorHAnsi" w:hAnsiTheme="minorHAnsi" w:cstheme="minorHAnsi"/>
          <w:i/>
          <w:iCs/>
          <w:noProof/>
          <w:lang w:val="en-US"/>
        </w:rPr>
        <w:t>Hypatia</w:t>
      </w:r>
      <w:r w:rsidRPr="00820524">
        <w:rPr>
          <w:rFonts w:asciiTheme="minorHAnsi" w:hAnsiTheme="minorHAnsi" w:cstheme="minorHAnsi"/>
          <w:noProof/>
          <w:lang w:val="en-US"/>
        </w:rPr>
        <w:t xml:space="preserve"> 19 (1): 1–24.</w:t>
      </w:r>
    </w:p>
    <w:p w14:paraId="25936474" w14:textId="77777777" w:rsidR="006D6812" w:rsidRDefault="006D6812" w:rsidP="006D6812">
      <w:pPr>
        <w:pStyle w:val="Bibliography"/>
        <w:spacing w:after="240" w:line="360" w:lineRule="auto"/>
        <w:ind w:left="0" w:firstLine="0"/>
        <w:rPr>
          <w:rFonts w:asciiTheme="minorHAnsi" w:hAnsiTheme="minorHAnsi" w:cstheme="minorHAnsi"/>
          <w:noProof/>
          <w:lang w:val="en-US"/>
        </w:rPr>
      </w:pPr>
    </w:p>
    <w:p w14:paraId="0B3AC7C6" w14:textId="27633FCD" w:rsidR="00636071" w:rsidRPr="00820524" w:rsidRDefault="00636071" w:rsidP="006D6812">
      <w:pPr>
        <w:pStyle w:val="Bibliography"/>
        <w:spacing w:after="240" w:line="360" w:lineRule="auto"/>
        <w:ind w:left="0" w:firstLine="0"/>
        <w:rPr>
          <w:rFonts w:asciiTheme="minorHAnsi" w:hAnsiTheme="minorHAnsi" w:cstheme="minorHAnsi"/>
          <w:noProof/>
          <w:lang w:val="en-US"/>
        </w:rPr>
      </w:pPr>
      <w:r w:rsidRPr="00820524">
        <w:rPr>
          <w:rFonts w:asciiTheme="minorHAnsi" w:hAnsiTheme="minorHAnsi" w:cstheme="minorHAnsi"/>
          <w:noProof/>
          <w:lang w:val="en-US"/>
        </w:rPr>
        <w:t xml:space="preserve">———. </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2017</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 xml:space="preserve"> “Feminist Epistemology and Philosophy of Science</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 xml:space="preserve">” </w:t>
      </w:r>
      <w:r w:rsidRPr="00820524">
        <w:rPr>
          <w:rFonts w:asciiTheme="minorHAnsi" w:hAnsiTheme="minorHAnsi" w:cstheme="minorHAnsi"/>
          <w:i/>
          <w:iCs/>
          <w:noProof/>
          <w:lang w:val="en-US"/>
        </w:rPr>
        <w:t xml:space="preserve">The Stanford Encyclopedia of </w:t>
      </w:r>
      <w:r w:rsidRPr="00820524">
        <w:rPr>
          <w:rFonts w:asciiTheme="minorHAnsi" w:hAnsiTheme="minorHAnsi" w:cstheme="minorHAnsi"/>
          <w:noProof/>
          <w:lang w:val="en-US"/>
        </w:rPr>
        <w:t>Philosophy</w:t>
      </w:r>
      <w:r w:rsidR="00820524" w:rsidRPr="00820524">
        <w:rPr>
          <w:rFonts w:asciiTheme="minorHAnsi" w:hAnsiTheme="minorHAnsi" w:cstheme="minorHAnsi"/>
          <w:noProof/>
          <w:lang w:val="en-US"/>
        </w:rPr>
        <w:t xml:space="preserve">, </w:t>
      </w:r>
      <w:r w:rsidRPr="00820524">
        <w:rPr>
          <w:rFonts w:asciiTheme="minorHAnsi" w:hAnsiTheme="minorHAnsi" w:cstheme="minorHAnsi"/>
          <w:noProof/>
          <w:lang w:val="en-US"/>
        </w:rPr>
        <w:t>Spring</w:t>
      </w:r>
      <w:r w:rsidRPr="00820524">
        <w:rPr>
          <w:rFonts w:asciiTheme="minorHAnsi" w:hAnsiTheme="minorHAnsi" w:cstheme="minorHAnsi"/>
          <w:i/>
          <w:iCs/>
          <w:noProof/>
          <w:lang w:val="en-US"/>
        </w:rPr>
        <w:t xml:space="preserve"> </w:t>
      </w:r>
      <w:r w:rsidRPr="00820524">
        <w:rPr>
          <w:rFonts w:asciiTheme="minorHAnsi" w:hAnsiTheme="minorHAnsi" w:cstheme="minorHAnsi"/>
          <w:noProof/>
          <w:lang w:val="en-US"/>
        </w:rPr>
        <w:t>2017 Edition</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 xml:space="preserve"> edited by </w:t>
      </w:r>
      <w:r w:rsidR="00820524" w:rsidRPr="00820524">
        <w:rPr>
          <w:rFonts w:asciiTheme="minorHAnsi" w:hAnsiTheme="minorHAnsi" w:cstheme="minorHAnsi"/>
          <w:noProof/>
          <w:lang w:val="en-US"/>
        </w:rPr>
        <w:t>E.</w:t>
      </w:r>
      <w:r w:rsidRPr="00820524">
        <w:rPr>
          <w:rFonts w:asciiTheme="minorHAnsi" w:hAnsiTheme="minorHAnsi" w:cstheme="minorHAnsi"/>
          <w:noProof/>
          <w:lang w:val="en-US"/>
        </w:rPr>
        <w:t xml:space="preserve"> N. Zalta</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 xml:space="preserve"> https://plato.stanford.edu/archives/spr2017/entries/feminism-epistemology/.</w:t>
      </w:r>
    </w:p>
    <w:p w14:paraId="5F04A749" w14:textId="77777777" w:rsidR="006D6812" w:rsidRDefault="006D6812" w:rsidP="006D6812">
      <w:pPr>
        <w:pStyle w:val="Bibliography"/>
        <w:spacing w:after="240" w:line="360" w:lineRule="auto"/>
        <w:ind w:left="0" w:firstLine="0"/>
        <w:rPr>
          <w:rFonts w:asciiTheme="minorHAnsi" w:hAnsiTheme="minorHAnsi" w:cstheme="minorHAnsi"/>
          <w:noProof/>
          <w:lang w:val="en-US"/>
        </w:rPr>
      </w:pPr>
    </w:p>
    <w:p w14:paraId="690EADDA" w14:textId="22818CD6" w:rsidR="00636071" w:rsidRPr="00820524" w:rsidRDefault="00636071" w:rsidP="006D6812">
      <w:pPr>
        <w:pStyle w:val="Bibliography"/>
        <w:spacing w:after="240" w:line="360" w:lineRule="auto"/>
        <w:ind w:left="0" w:firstLine="0"/>
        <w:rPr>
          <w:rFonts w:asciiTheme="minorHAnsi" w:hAnsiTheme="minorHAnsi" w:cstheme="minorHAnsi"/>
          <w:noProof/>
          <w:lang w:val="en-US"/>
        </w:rPr>
      </w:pPr>
      <w:r w:rsidRPr="00820524">
        <w:rPr>
          <w:rFonts w:asciiTheme="minorHAnsi" w:hAnsiTheme="minorHAnsi" w:cstheme="minorHAnsi"/>
          <w:noProof/>
          <w:lang w:val="en-US"/>
        </w:rPr>
        <w:t>Annis, D</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 xml:space="preserve"> </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1978</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 xml:space="preserve"> “A Contextualist Theory of Epistemic Justification</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 xml:space="preserve">” </w:t>
      </w:r>
      <w:r w:rsidRPr="00820524">
        <w:rPr>
          <w:rFonts w:asciiTheme="minorHAnsi" w:hAnsiTheme="minorHAnsi" w:cstheme="minorHAnsi"/>
          <w:i/>
          <w:iCs/>
          <w:noProof/>
          <w:lang w:val="en-US"/>
        </w:rPr>
        <w:t>American Philosophical Quarterly</w:t>
      </w:r>
      <w:r w:rsidRPr="00820524">
        <w:rPr>
          <w:rFonts w:asciiTheme="minorHAnsi" w:hAnsiTheme="minorHAnsi" w:cstheme="minorHAnsi"/>
          <w:noProof/>
          <w:lang w:val="en-US"/>
        </w:rPr>
        <w:t xml:space="preserve"> 15 (3): 213–19.</w:t>
      </w:r>
    </w:p>
    <w:p w14:paraId="208CFAFD" w14:textId="77777777" w:rsidR="006D6812" w:rsidRDefault="006D6812" w:rsidP="006D6812">
      <w:pPr>
        <w:pStyle w:val="Bibliography"/>
        <w:spacing w:after="240" w:line="360" w:lineRule="auto"/>
        <w:ind w:left="0" w:firstLine="0"/>
        <w:rPr>
          <w:rFonts w:asciiTheme="minorHAnsi" w:hAnsiTheme="minorHAnsi" w:cstheme="minorHAnsi"/>
          <w:noProof/>
          <w:lang w:val="en-US"/>
        </w:rPr>
      </w:pPr>
    </w:p>
    <w:p w14:paraId="73306380" w14:textId="5092888A" w:rsidR="00636071" w:rsidRPr="00820524" w:rsidRDefault="00636071" w:rsidP="006D6812">
      <w:pPr>
        <w:pStyle w:val="Bibliography"/>
        <w:spacing w:after="240" w:line="360" w:lineRule="auto"/>
        <w:ind w:left="0" w:firstLine="0"/>
        <w:rPr>
          <w:rFonts w:asciiTheme="minorHAnsi" w:hAnsiTheme="minorHAnsi" w:cstheme="minorHAnsi"/>
          <w:noProof/>
          <w:lang w:val="en-US"/>
        </w:rPr>
      </w:pPr>
      <w:r w:rsidRPr="00820524">
        <w:rPr>
          <w:rFonts w:asciiTheme="minorHAnsi" w:hAnsiTheme="minorHAnsi" w:cstheme="minorHAnsi"/>
          <w:noProof/>
          <w:lang w:val="en-US"/>
        </w:rPr>
        <w:t>Ashton, N</w:t>
      </w:r>
      <w:r w:rsidR="00820524" w:rsidRPr="00820524">
        <w:rPr>
          <w:rFonts w:asciiTheme="minorHAnsi" w:hAnsiTheme="minorHAnsi" w:cstheme="minorHAnsi"/>
          <w:noProof/>
          <w:lang w:val="en-US"/>
        </w:rPr>
        <w:t>. A.</w:t>
      </w:r>
      <w:r w:rsidRPr="00820524">
        <w:rPr>
          <w:rFonts w:asciiTheme="minorHAnsi" w:hAnsiTheme="minorHAnsi" w:cstheme="minorHAnsi"/>
          <w:noProof/>
          <w:lang w:val="en-US"/>
        </w:rPr>
        <w:t xml:space="preserve"> and R</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 xml:space="preserve"> McKenna</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 xml:space="preserve"> </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forthcoming</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 xml:space="preserve"> “Situating Feminist Epistemology</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 xml:space="preserve">” </w:t>
      </w:r>
      <w:r w:rsidRPr="00820524">
        <w:rPr>
          <w:rFonts w:asciiTheme="minorHAnsi" w:hAnsiTheme="minorHAnsi" w:cstheme="minorHAnsi"/>
          <w:i/>
          <w:iCs/>
          <w:noProof/>
          <w:lang w:val="en-US"/>
        </w:rPr>
        <w:t>Episteme</w:t>
      </w:r>
      <w:r w:rsidRPr="00820524">
        <w:rPr>
          <w:rFonts w:asciiTheme="minorHAnsi" w:hAnsiTheme="minorHAnsi" w:cstheme="minorHAnsi"/>
          <w:noProof/>
          <w:lang w:val="en-US"/>
        </w:rPr>
        <w:t>.</w:t>
      </w:r>
    </w:p>
    <w:p w14:paraId="2BDD9A4F" w14:textId="77777777" w:rsidR="006D6812" w:rsidRDefault="006D6812" w:rsidP="006D6812">
      <w:pPr>
        <w:pStyle w:val="Bibliography"/>
        <w:spacing w:after="240" w:line="360" w:lineRule="auto"/>
        <w:ind w:left="0" w:firstLine="0"/>
        <w:rPr>
          <w:rFonts w:asciiTheme="minorHAnsi" w:hAnsiTheme="minorHAnsi" w:cstheme="minorHAnsi"/>
          <w:noProof/>
          <w:lang w:val="en-US"/>
        </w:rPr>
      </w:pPr>
    </w:p>
    <w:p w14:paraId="22662781" w14:textId="5B85821E" w:rsidR="00636071" w:rsidRPr="00820524" w:rsidRDefault="00636071" w:rsidP="006D6812">
      <w:pPr>
        <w:pStyle w:val="Bibliography"/>
        <w:spacing w:after="240" w:line="360" w:lineRule="auto"/>
        <w:ind w:left="0" w:firstLine="0"/>
        <w:rPr>
          <w:rFonts w:asciiTheme="minorHAnsi" w:hAnsiTheme="minorHAnsi" w:cstheme="minorHAnsi"/>
          <w:noProof/>
          <w:lang w:val="en-US"/>
        </w:rPr>
      </w:pPr>
      <w:r w:rsidRPr="00820524">
        <w:rPr>
          <w:rFonts w:asciiTheme="minorHAnsi" w:hAnsiTheme="minorHAnsi" w:cstheme="minorHAnsi"/>
          <w:noProof/>
          <w:lang w:val="en-US"/>
        </w:rPr>
        <w:t>Basu, R</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 xml:space="preserve"> and M</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 xml:space="preserve"> Schroeder</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 xml:space="preserve"> </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forthcoming</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 xml:space="preserve"> “Doxastic Wrongings</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 xml:space="preserve">” </w:t>
      </w:r>
      <w:r w:rsidR="00820524" w:rsidRPr="00820524">
        <w:rPr>
          <w:rFonts w:asciiTheme="minorHAnsi" w:hAnsiTheme="minorHAnsi" w:cstheme="minorHAnsi"/>
          <w:noProof/>
          <w:lang w:val="en-US"/>
        </w:rPr>
        <w:t>i</w:t>
      </w:r>
      <w:r w:rsidRPr="00820524">
        <w:rPr>
          <w:rFonts w:asciiTheme="minorHAnsi" w:hAnsiTheme="minorHAnsi" w:cstheme="minorHAnsi"/>
          <w:noProof/>
          <w:lang w:val="en-US"/>
        </w:rPr>
        <w:t xml:space="preserve">n </w:t>
      </w:r>
      <w:r w:rsidRPr="00820524">
        <w:rPr>
          <w:rFonts w:asciiTheme="minorHAnsi" w:hAnsiTheme="minorHAnsi" w:cstheme="minorHAnsi"/>
          <w:i/>
          <w:iCs/>
          <w:noProof/>
          <w:lang w:val="en-US"/>
        </w:rPr>
        <w:t>Pragmatic Encroachment in Epistemology</w:t>
      </w:r>
      <w:r w:rsidRPr="00820524">
        <w:rPr>
          <w:rFonts w:asciiTheme="minorHAnsi" w:hAnsiTheme="minorHAnsi" w:cstheme="minorHAnsi"/>
          <w:noProof/>
          <w:lang w:val="en-US"/>
        </w:rPr>
        <w:t>, edited by B</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 xml:space="preserve"> Ki</w:t>
      </w:r>
      <w:r w:rsidR="00820524" w:rsidRPr="00820524">
        <w:rPr>
          <w:rFonts w:asciiTheme="minorHAnsi" w:hAnsiTheme="minorHAnsi" w:cstheme="minorHAnsi"/>
          <w:noProof/>
          <w:lang w:val="en-US"/>
        </w:rPr>
        <w:t>m</w:t>
      </w:r>
      <w:r w:rsidRPr="00820524">
        <w:rPr>
          <w:rFonts w:asciiTheme="minorHAnsi" w:hAnsiTheme="minorHAnsi" w:cstheme="minorHAnsi"/>
          <w:noProof/>
          <w:lang w:val="en-US"/>
        </w:rPr>
        <w:t xml:space="preserve"> and M</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 xml:space="preserve"> McGrath</w:t>
      </w:r>
      <w:r w:rsidR="00987868">
        <w:rPr>
          <w:rFonts w:asciiTheme="minorHAnsi" w:hAnsiTheme="minorHAnsi" w:cstheme="minorHAnsi"/>
          <w:noProof/>
          <w:lang w:val="en-US"/>
        </w:rPr>
        <w:t>,</w:t>
      </w:r>
      <w:r w:rsidRPr="00820524">
        <w:rPr>
          <w:rFonts w:asciiTheme="minorHAnsi" w:hAnsiTheme="minorHAnsi" w:cstheme="minorHAnsi"/>
          <w:noProof/>
          <w:lang w:val="en-US"/>
        </w:rPr>
        <w:t xml:space="preserve"> </w:t>
      </w:r>
      <w:r w:rsidR="00820524" w:rsidRPr="00820524">
        <w:rPr>
          <w:rFonts w:asciiTheme="minorHAnsi" w:hAnsiTheme="minorHAnsi" w:cstheme="minorHAnsi"/>
          <w:noProof/>
          <w:lang w:val="en-US"/>
        </w:rPr>
        <w:t xml:space="preserve">Abingdon: </w:t>
      </w:r>
      <w:r w:rsidRPr="00820524">
        <w:rPr>
          <w:rFonts w:asciiTheme="minorHAnsi" w:hAnsiTheme="minorHAnsi" w:cstheme="minorHAnsi"/>
          <w:noProof/>
          <w:lang w:val="en-US"/>
        </w:rPr>
        <w:t>Routledge.</w:t>
      </w:r>
    </w:p>
    <w:p w14:paraId="09ED133B" w14:textId="77777777" w:rsidR="006D6812" w:rsidRDefault="006D6812" w:rsidP="006D6812">
      <w:pPr>
        <w:pStyle w:val="Bibliography"/>
        <w:spacing w:after="240" w:line="360" w:lineRule="auto"/>
        <w:ind w:left="0" w:firstLine="0"/>
        <w:rPr>
          <w:rFonts w:asciiTheme="minorHAnsi" w:hAnsiTheme="minorHAnsi" w:cstheme="minorHAnsi"/>
          <w:noProof/>
          <w:lang w:val="en-US"/>
        </w:rPr>
      </w:pPr>
    </w:p>
    <w:p w14:paraId="44063909" w14:textId="6F758144" w:rsidR="00636071" w:rsidRPr="00820524" w:rsidRDefault="00636071" w:rsidP="006D6812">
      <w:pPr>
        <w:pStyle w:val="Bibliography"/>
        <w:spacing w:after="240" w:line="360" w:lineRule="auto"/>
        <w:ind w:left="0" w:firstLine="0"/>
        <w:rPr>
          <w:rFonts w:asciiTheme="minorHAnsi" w:hAnsiTheme="minorHAnsi" w:cstheme="minorHAnsi"/>
          <w:noProof/>
          <w:lang w:val="en-US"/>
        </w:rPr>
      </w:pPr>
      <w:r w:rsidRPr="00820524">
        <w:rPr>
          <w:rFonts w:asciiTheme="minorHAnsi" w:hAnsiTheme="minorHAnsi" w:cstheme="minorHAnsi"/>
          <w:noProof/>
          <w:lang w:val="en-US"/>
        </w:rPr>
        <w:t xml:space="preserve">Boghossian, P. </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2006</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 xml:space="preserve"> </w:t>
      </w:r>
      <w:r w:rsidRPr="00820524">
        <w:rPr>
          <w:rFonts w:asciiTheme="minorHAnsi" w:hAnsiTheme="minorHAnsi" w:cstheme="minorHAnsi"/>
          <w:i/>
          <w:iCs/>
          <w:noProof/>
          <w:lang w:val="en-US"/>
        </w:rPr>
        <w:t>Fear of Knowledge: Against Relativism and Constructivism</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 xml:space="preserve"> Oxford: Oxford University Press.</w:t>
      </w:r>
    </w:p>
    <w:p w14:paraId="21DDDE03" w14:textId="77777777" w:rsidR="006D6812" w:rsidRDefault="006D6812" w:rsidP="006D6812">
      <w:pPr>
        <w:pStyle w:val="Bibliography"/>
        <w:spacing w:after="240" w:line="360" w:lineRule="auto"/>
        <w:ind w:left="0" w:firstLine="0"/>
        <w:rPr>
          <w:rFonts w:asciiTheme="minorHAnsi" w:hAnsiTheme="minorHAnsi" w:cstheme="minorHAnsi"/>
          <w:noProof/>
          <w:lang w:val="en-US"/>
        </w:rPr>
      </w:pPr>
    </w:p>
    <w:p w14:paraId="3DC6D873" w14:textId="670765EB" w:rsidR="00636071" w:rsidRPr="00820524" w:rsidRDefault="00636071" w:rsidP="006D6812">
      <w:pPr>
        <w:pStyle w:val="Bibliography"/>
        <w:spacing w:after="240" w:line="360" w:lineRule="auto"/>
        <w:ind w:left="0" w:firstLine="0"/>
        <w:rPr>
          <w:rFonts w:asciiTheme="minorHAnsi" w:hAnsiTheme="minorHAnsi" w:cstheme="minorHAnsi"/>
          <w:noProof/>
          <w:lang w:val="en-US"/>
        </w:rPr>
      </w:pPr>
      <w:r w:rsidRPr="00820524">
        <w:rPr>
          <w:rFonts w:asciiTheme="minorHAnsi" w:hAnsiTheme="minorHAnsi" w:cstheme="minorHAnsi"/>
          <w:noProof/>
          <w:lang w:val="en-US"/>
        </w:rPr>
        <w:t xml:space="preserve">Brown, J. </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2006</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 xml:space="preserve"> “Contextualism and Warranted Assertibility Manoeuvres</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 xml:space="preserve">” </w:t>
      </w:r>
      <w:r w:rsidRPr="00820524">
        <w:rPr>
          <w:rFonts w:asciiTheme="minorHAnsi" w:hAnsiTheme="minorHAnsi" w:cstheme="minorHAnsi"/>
          <w:i/>
          <w:iCs/>
          <w:noProof/>
          <w:lang w:val="en-US"/>
        </w:rPr>
        <w:t>Philosophical Studies</w:t>
      </w:r>
      <w:r w:rsidRPr="00820524">
        <w:rPr>
          <w:rFonts w:asciiTheme="minorHAnsi" w:hAnsiTheme="minorHAnsi" w:cstheme="minorHAnsi"/>
          <w:noProof/>
          <w:lang w:val="en-US"/>
        </w:rPr>
        <w:t xml:space="preserve"> 130 (3): 407–35.</w:t>
      </w:r>
    </w:p>
    <w:p w14:paraId="69A95CB5" w14:textId="77777777" w:rsidR="006D6812" w:rsidRDefault="006D6812" w:rsidP="006D6812">
      <w:pPr>
        <w:pStyle w:val="Bibliography"/>
        <w:spacing w:after="240" w:line="360" w:lineRule="auto"/>
        <w:ind w:left="0" w:firstLine="0"/>
        <w:rPr>
          <w:rFonts w:asciiTheme="minorHAnsi" w:hAnsiTheme="minorHAnsi" w:cstheme="minorHAnsi"/>
          <w:noProof/>
          <w:lang w:val="en-US"/>
        </w:rPr>
      </w:pPr>
    </w:p>
    <w:p w14:paraId="106A86E0" w14:textId="579AD34F" w:rsidR="00636071" w:rsidRPr="00820524" w:rsidRDefault="00636071" w:rsidP="006D6812">
      <w:pPr>
        <w:pStyle w:val="Bibliography"/>
        <w:spacing w:after="240" w:line="360" w:lineRule="auto"/>
        <w:ind w:left="0" w:firstLine="0"/>
        <w:rPr>
          <w:rFonts w:asciiTheme="minorHAnsi" w:hAnsiTheme="minorHAnsi" w:cstheme="minorHAnsi"/>
          <w:noProof/>
          <w:lang w:val="en-US"/>
        </w:rPr>
      </w:pPr>
      <w:r w:rsidRPr="00820524">
        <w:rPr>
          <w:rFonts w:asciiTheme="minorHAnsi" w:hAnsiTheme="minorHAnsi" w:cstheme="minorHAnsi"/>
          <w:noProof/>
          <w:lang w:val="en-US"/>
        </w:rPr>
        <w:t xml:space="preserve">———. </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2008</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 xml:space="preserve"> “Knowledge and Practical Reason</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 xml:space="preserve">” </w:t>
      </w:r>
      <w:r w:rsidRPr="00820524">
        <w:rPr>
          <w:rFonts w:asciiTheme="minorHAnsi" w:hAnsiTheme="minorHAnsi" w:cstheme="minorHAnsi"/>
          <w:i/>
          <w:iCs/>
          <w:noProof/>
          <w:lang w:val="en-US"/>
        </w:rPr>
        <w:t>Philosophy Compass</w:t>
      </w:r>
      <w:r w:rsidRPr="00820524">
        <w:rPr>
          <w:rFonts w:asciiTheme="minorHAnsi" w:hAnsiTheme="minorHAnsi" w:cstheme="minorHAnsi"/>
          <w:noProof/>
          <w:lang w:val="en-US"/>
        </w:rPr>
        <w:t xml:space="preserve"> 3 (6): 1135–52.</w:t>
      </w:r>
    </w:p>
    <w:p w14:paraId="0C5BB4AF" w14:textId="77777777" w:rsidR="006D6812" w:rsidRDefault="006D6812" w:rsidP="006D6812">
      <w:pPr>
        <w:pStyle w:val="Bibliography"/>
        <w:spacing w:after="240" w:line="360" w:lineRule="auto"/>
        <w:ind w:left="0" w:firstLine="0"/>
        <w:rPr>
          <w:rFonts w:asciiTheme="minorHAnsi" w:hAnsiTheme="minorHAnsi" w:cstheme="minorHAnsi"/>
          <w:noProof/>
          <w:lang w:val="en-US"/>
        </w:rPr>
      </w:pPr>
    </w:p>
    <w:p w14:paraId="61C503B5" w14:textId="215671E2" w:rsidR="00636071" w:rsidRPr="00820524" w:rsidRDefault="00636071" w:rsidP="006D6812">
      <w:pPr>
        <w:pStyle w:val="Bibliography"/>
        <w:spacing w:after="240" w:line="360" w:lineRule="auto"/>
        <w:ind w:left="0" w:firstLine="0"/>
        <w:rPr>
          <w:rFonts w:asciiTheme="minorHAnsi" w:hAnsiTheme="minorHAnsi" w:cstheme="minorHAnsi"/>
          <w:noProof/>
          <w:lang w:val="en-US"/>
        </w:rPr>
      </w:pPr>
      <w:r w:rsidRPr="00820524">
        <w:rPr>
          <w:rFonts w:asciiTheme="minorHAnsi" w:hAnsiTheme="minorHAnsi" w:cstheme="minorHAnsi"/>
          <w:noProof/>
          <w:lang w:val="en-US"/>
        </w:rPr>
        <w:lastRenderedPageBreak/>
        <w:t>Collins, P</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 xml:space="preserve"> H. </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1986</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 xml:space="preserve"> “Learning From the Outsider Within: The Sociological Significance of Black Feminist Thought</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 xml:space="preserve">” </w:t>
      </w:r>
      <w:r w:rsidRPr="00820524">
        <w:rPr>
          <w:rFonts w:asciiTheme="minorHAnsi" w:hAnsiTheme="minorHAnsi" w:cstheme="minorHAnsi"/>
          <w:i/>
          <w:iCs/>
          <w:noProof/>
          <w:lang w:val="en-US"/>
        </w:rPr>
        <w:t>Social Problems</w:t>
      </w:r>
      <w:r w:rsidRPr="00820524">
        <w:rPr>
          <w:rFonts w:asciiTheme="minorHAnsi" w:hAnsiTheme="minorHAnsi" w:cstheme="minorHAnsi"/>
          <w:noProof/>
          <w:lang w:val="en-US"/>
        </w:rPr>
        <w:t xml:space="preserve"> 33 (6): S14–32.</w:t>
      </w:r>
    </w:p>
    <w:p w14:paraId="756758D2" w14:textId="77777777" w:rsidR="006D6812" w:rsidRDefault="006D6812" w:rsidP="006D6812">
      <w:pPr>
        <w:pStyle w:val="Bibliography"/>
        <w:spacing w:after="240" w:line="360" w:lineRule="auto"/>
        <w:ind w:left="0" w:firstLine="0"/>
        <w:rPr>
          <w:rFonts w:asciiTheme="minorHAnsi" w:hAnsiTheme="minorHAnsi" w:cstheme="minorHAnsi"/>
          <w:noProof/>
          <w:lang w:val="en-US"/>
        </w:rPr>
      </w:pPr>
    </w:p>
    <w:p w14:paraId="5E2C29C4" w14:textId="7BEDAB62" w:rsidR="00636071" w:rsidRPr="00820524" w:rsidRDefault="00636071" w:rsidP="006D6812">
      <w:pPr>
        <w:pStyle w:val="Bibliography"/>
        <w:spacing w:after="240" w:line="360" w:lineRule="auto"/>
        <w:ind w:left="0" w:firstLine="0"/>
        <w:rPr>
          <w:rFonts w:asciiTheme="minorHAnsi" w:hAnsiTheme="minorHAnsi" w:cstheme="minorHAnsi"/>
          <w:noProof/>
          <w:lang w:val="en-US"/>
        </w:rPr>
      </w:pPr>
      <w:r w:rsidRPr="00820524">
        <w:rPr>
          <w:rFonts w:asciiTheme="minorHAnsi" w:hAnsiTheme="minorHAnsi" w:cstheme="minorHAnsi"/>
          <w:noProof/>
          <w:lang w:val="en-US"/>
        </w:rPr>
        <w:t xml:space="preserve">———. </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2000</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 xml:space="preserve"> </w:t>
      </w:r>
      <w:r w:rsidRPr="00820524">
        <w:rPr>
          <w:rFonts w:asciiTheme="minorHAnsi" w:hAnsiTheme="minorHAnsi" w:cstheme="minorHAnsi"/>
          <w:i/>
          <w:iCs/>
          <w:noProof/>
          <w:lang w:val="en-US"/>
        </w:rPr>
        <w:t>Black Feminist Thought: Knowledge, Consciousness, and the Politics of Empowerment</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 xml:space="preserve"> 2</w:t>
      </w:r>
      <w:r w:rsidRPr="001531DB">
        <w:rPr>
          <w:rFonts w:asciiTheme="minorHAnsi" w:hAnsiTheme="minorHAnsi" w:cstheme="minorHAnsi"/>
          <w:noProof/>
          <w:vertAlign w:val="superscript"/>
          <w:lang w:val="en-US"/>
        </w:rPr>
        <w:t>nd</w:t>
      </w:r>
      <w:r w:rsidR="001531DB">
        <w:rPr>
          <w:rFonts w:asciiTheme="minorHAnsi" w:hAnsiTheme="minorHAnsi" w:cstheme="minorHAnsi"/>
          <w:noProof/>
          <w:lang w:val="en-US"/>
        </w:rPr>
        <w:t xml:space="preserve"> </w:t>
      </w:r>
      <w:r w:rsidRPr="00820524">
        <w:rPr>
          <w:rFonts w:asciiTheme="minorHAnsi" w:hAnsiTheme="minorHAnsi" w:cstheme="minorHAnsi"/>
          <w:noProof/>
          <w:lang w:val="en-US"/>
        </w:rPr>
        <w:t>ed.</w:t>
      </w:r>
      <w:r w:rsidR="00987868">
        <w:rPr>
          <w:rFonts w:asciiTheme="minorHAnsi" w:hAnsiTheme="minorHAnsi" w:cstheme="minorHAnsi"/>
          <w:noProof/>
          <w:lang w:val="en-US"/>
        </w:rPr>
        <w:t>,</w:t>
      </w:r>
      <w:r w:rsidRPr="00820524">
        <w:rPr>
          <w:rFonts w:asciiTheme="minorHAnsi" w:hAnsiTheme="minorHAnsi" w:cstheme="minorHAnsi"/>
          <w:noProof/>
          <w:lang w:val="en-US"/>
        </w:rPr>
        <w:t xml:space="preserve"> New York, NY: Routledge.</w:t>
      </w:r>
    </w:p>
    <w:p w14:paraId="33C67F75" w14:textId="77777777" w:rsidR="006D6812" w:rsidRDefault="006D6812" w:rsidP="006D6812">
      <w:pPr>
        <w:pStyle w:val="Bibliography"/>
        <w:spacing w:after="240" w:line="360" w:lineRule="auto"/>
        <w:ind w:left="0" w:firstLine="0"/>
        <w:rPr>
          <w:rFonts w:asciiTheme="minorHAnsi" w:hAnsiTheme="minorHAnsi" w:cstheme="minorHAnsi"/>
          <w:noProof/>
          <w:lang w:val="en-US"/>
        </w:rPr>
      </w:pPr>
    </w:p>
    <w:p w14:paraId="5F4B3D6F" w14:textId="18C7604F" w:rsidR="00636071" w:rsidRPr="00820524" w:rsidRDefault="00636071" w:rsidP="006D6812">
      <w:pPr>
        <w:pStyle w:val="Bibliography"/>
        <w:spacing w:after="240" w:line="360" w:lineRule="auto"/>
        <w:ind w:left="0" w:firstLine="0"/>
        <w:rPr>
          <w:rFonts w:asciiTheme="minorHAnsi" w:hAnsiTheme="minorHAnsi" w:cstheme="minorHAnsi"/>
          <w:noProof/>
          <w:lang w:val="en-US"/>
        </w:rPr>
      </w:pPr>
      <w:r w:rsidRPr="00820524">
        <w:rPr>
          <w:rFonts w:asciiTheme="minorHAnsi" w:hAnsiTheme="minorHAnsi" w:cstheme="minorHAnsi"/>
          <w:noProof/>
          <w:lang w:val="en-US"/>
        </w:rPr>
        <w:t>Dotson, K</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 xml:space="preserve"> </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2014</w:t>
      </w:r>
      <w:r w:rsidR="00820524" w:rsidRPr="00820524">
        <w:rPr>
          <w:rFonts w:asciiTheme="minorHAnsi" w:hAnsiTheme="minorHAnsi" w:cstheme="minorHAnsi"/>
          <w:noProof/>
          <w:lang w:val="en-US"/>
        </w:rPr>
        <w:t>),</w:t>
      </w:r>
      <w:r w:rsidRPr="00820524">
        <w:rPr>
          <w:rFonts w:asciiTheme="minorHAnsi" w:hAnsiTheme="minorHAnsi" w:cstheme="minorHAnsi"/>
          <w:noProof/>
          <w:lang w:val="en-US"/>
        </w:rPr>
        <w:t xml:space="preserve"> “Conceptualizing Epistemic Oppression</w:t>
      </w:r>
      <w:r w:rsidR="00532ECB">
        <w:rPr>
          <w:rFonts w:asciiTheme="minorHAnsi" w:hAnsiTheme="minorHAnsi" w:cstheme="minorHAnsi"/>
          <w:noProof/>
          <w:lang w:val="en-US"/>
        </w:rPr>
        <w:t>,</w:t>
      </w:r>
      <w:r w:rsidRPr="00820524">
        <w:rPr>
          <w:rFonts w:asciiTheme="minorHAnsi" w:hAnsiTheme="minorHAnsi" w:cstheme="minorHAnsi"/>
          <w:noProof/>
          <w:lang w:val="en-US"/>
        </w:rPr>
        <w:t xml:space="preserve">” </w:t>
      </w:r>
      <w:r w:rsidRPr="00820524">
        <w:rPr>
          <w:rFonts w:asciiTheme="minorHAnsi" w:hAnsiTheme="minorHAnsi" w:cstheme="minorHAnsi"/>
          <w:i/>
          <w:iCs/>
          <w:noProof/>
          <w:lang w:val="en-US"/>
        </w:rPr>
        <w:t>Social Epistemology</w:t>
      </w:r>
      <w:r w:rsidRPr="00820524">
        <w:rPr>
          <w:rFonts w:asciiTheme="minorHAnsi" w:hAnsiTheme="minorHAnsi" w:cstheme="minorHAnsi"/>
          <w:noProof/>
          <w:lang w:val="en-US"/>
        </w:rPr>
        <w:t xml:space="preserve"> 28 (2): 115–38.</w:t>
      </w:r>
    </w:p>
    <w:p w14:paraId="67B19C27" w14:textId="77777777" w:rsidR="006D6812" w:rsidRDefault="006D6812" w:rsidP="006D6812">
      <w:pPr>
        <w:pStyle w:val="Bibliography"/>
        <w:spacing w:after="240" w:line="360" w:lineRule="auto"/>
        <w:ind w:left="0" w:firstLine="0"/>
        <w:rPr>
          <w:rFonts w:asciiTheme="minorHAnsi" w:hAnsiTheme="minorHAnsi" w:cstheme="minorHAnsi"/>
          <w:noProof/>
          <w:lang w:val="en-US"/>
        </w:rPr>
      </w:pPr>
    </w:p>
    <w:p w14:paraId="6480C77A" w14:textId="61146D4A" w:rsidR="00636071" w:rsidRPr="00820524" w:rsidRDefault="00636071" w:rsidP="006D6812">
      <w:pPr>
        <w:pStyle w:val="Bibliography"/>
        <w:spacing w:after="240" w:line="360" w:lineRule="auto"/>
        <w:ind w:left="0" w:firstLine="0"/>
        <w:rPr>
          <w:rFonts w:asciiTheme="minorHAnsi" w:hAnsiTheme="minorHAnsi" w:cstheme="minorHAnsi"/>
          <w:noProof/>
          <w:lang w:val="en-US"/>
        </w:rPr>
      </w:pPr>
      <w:r w:rsidRPr="00820524">
        <w:rPr>
          <w:rFonts w:asciiTheme="minorHAnsi" w:hAnsiTheme="minorHAnsi" w:cstheme="minorHAnsi"/>
          <w:noProof/>
          <w:lang w:val="en-US"/>
        </w:rPr>
        <w:t>Fantl, J</w:t>
      </w:r>
      <w:r w:rsidR="00532ECB">
        <w:rPr>
          <w:rFonts w:asciiTheme="minorHAnsi" w:hAnsiTheme="minorHAnsi" w:cstheme="minorHAnsi"/>
          <w:noProof/>
          <w:lang w:val="en-US"/>
        </w:rPr>
        <w:t>.</w:t>
      </w:r>
      <w:r w:rsidRPr="00820524">
        <w:rPr>
          <w:rFonts w:asciiTheme="minorHAnsi" w:hAnsiTheme="minorHAnsi" w:cstheme="minorHAnsi"/>
          <w:noProof/>
          <w:lang w:val="en-US"/>
        </w:rPr>
        <w:t xml:space="preserve"> and M</w:t>
      </w:r>
      <w:r w:rsidR="00532ECB">
        <w:rPr>
          <w:rFonts w:asciiTheme="minorHAnsi" w:hAnsiTheme="minorHAnsi" w:cstheme="minorHAnsi"/>
          <w:noProof/>
          <w:lang w:val="en-US"/>
        </w:rPr>
        <w:t>.</w:t>
      </w:r>
      <w:r w:rsidRPr="00820524">
        <w:rPr>
          <w:rFonts w:asciiTheme="minorHAnsi" w:hAnsiTheme="minorHAnsi" w:cstheme="minorHAnsi"/>
          <w:noProof/>
          <w:lang w:val="en-US"/>
        </w:rPr>
        <w:t xml:space="preserve"> McGrath. </w:t>
      </w:r>
      <w:r w:rsidR="00532ECB">
        <w:rPr>
          <w:rFonts w:asciiTheme="minorHAnsi" w:hAnsiTheme="minorHAnsi" w:cstheme="minorHAnsi"/>
          <w:noProof/>
          <w:lang w:val="en-US"/>
        </w:rPr>
        <w:t>(</w:t>
      </w:r>
      <w:r w:rsidRPr="00820524">
        <w:rPr>
          <w:rFonts w:asciiTheme="minorHAnsi" w:hAnsiTheme="minorHAnsi" w:cstheme="minorHAnsi"/>
          <w:noProof/>
          <w:lang w:val="en-US"/>
        </w:rPr>
        <w:t>2009</w:t>
      </w:r>
      <w:r w:rsidR="00532ECB">
        <w:rPr>
          <w:rFonts w:asciiTheme="minorHAnsi" w:hAnsiTheme="minorHAnsi" w:cstheme="minorHAnsi"/>
          <w:noProof/>
          <w:lang w:val="en-US"/>
        </w:rPr>
        <w:t>),</w:t>
      </w:r>
      <w:r w:rsidRPr="00820524">
        <w:rPr>
          <w:rFonts w:asciiTheme="minorHAnsi" w:hAnsiTheme="minorHAnsi" w:cstheme="minorHAnsi"/>
          <w:noProof/>
          <w:lang w:val="en-US"/>
        </w:rPr>
        <w:t xml:space="preserve"> </w:t>
      </w:r>
      <w:r w:rsidRPr="00820524">
        <w:rPr>
          <w:rFonts w:asciiTheme="minorHAnsi" w:hAnsiTheme="minorHAnsi" w:cstheme="minorHAnsi"/>
          <w:i/>
          <w:iCs/>
          <w:noProof/>
          <w:lang w:val="en-US"/>
        </w:rPr>
        <w:t>Knowledge in an Uncertain World</w:t>
      </w:r>
      <w:r w:rsidR="00532ECB">
        <w:rPr>
          <w:rFonts w:asciiTheme="minorHAnsi" w:hAnsiTheme="minorHAnsi" w:cstheme="minorHAnsi"/>
          <w:noProof/>
          <w:lang w:val="en-US"/>
        </w:rPr>
        <w:t>,</w:t>
      </w:r>
      <w:r w:rsidRPr="00820524">
        <w:rPr>
          <w:rFonts w:asciiTheme="minorHAnsi" w:hAnsiTheme="minorHAnsi" w:cstheme="minorHAnsi"/>
          <w:noProof/>
          <w:lang w:val="en-US"/>
        </w:rPr>
        <w:t xml:space="preserve"> </w:t>
      </w:r>
      <w:r w:rsidR="00532ECB">
        <w:rPr>
          <w:rFonts w:asciiTheme="minorHAnsi" w:hAnsiTheme="minorHAnsi" w:cstheme="minorHAnsi"/>
          <w:noProof/>
          <w:lang w:val="en-US"/>
        </w:rPr>
        <w:t xml:space="preserve">Oxford: </w:t>
      </w:r>
      <w:r w:rsidRPr="00820524">
        <w:rPr>
          <w:rFonts w:asciiTheme="minorHAnsi" w:hAnsiTheme="minorHAnsi" w:cstheme="minorHAnsi"/>
          <w:noProof/>
          <w:lang w:val="en-US"/>
        </w:rPr>
        <w:t>Oxford University Press.</w:t>
      </w:r>
    </w:p>
    <w:p w14:paraId="2898053C" w14:textId="77777777" w:rsidR="006D6812" w:rsidRDefault="006D6812" w:rsidP="006D6812">
      <w:pPr>
        <w:pStyle w:val="Bibliography"/>
        <w:spacing w:after="240" w:line="360" w:lineRule="auto"/>
        <w:ind w:left="0" w:firstLine="0"/>
        <w:rPr>
          <w:rFonts w:asciiTheme="minorHAnsi" w:hAnsiTheme="minorHAnsi" w:cstheme="minorHAnsi"/>
          <w:noProof/>
          <w:lang w:val="en-US"/>
        </w:rPr>
      </w:pPr>
    </w:p>
    <w:p w14:paraId="3B7192B3" w14:textId="23C07011" w:rsidR="00636071" w:rsidRPr="00820524" w:rsidRDefault="00636071" w:rsidP="006D6812">
      <w:pPr>
        <w:pStyle w:val="Bibliography"/>
        <w:spacing w:after="240" w:line="360" w:lineRule="auto"/>
        <w:ind w:left="0" w:firstLine="0"/>
        <w:rPr>
          <w:rFonts w:asciiTheme="minorHAnsi" w:hAnsiTheme="minorHAnsi" w:cstheme="minorHAnsi"/>
          <w:noProof/>
          <w:lang w:val="en-US"/>
        </w:rPr>
      </w:pPr>
      <w:r w:rsidRPr="00820524">
        <w:rPr>
          <w:rFonts w:asciiTheme="minorHAnsi" w:hAnsiTheme="minorHAnsi" w:cstheme="minorHAnsi"/>
          <w:noProof/>
          <w:lang w:val="en-US"/>
        </w:rPr>
        <w:t xml:space="preserve">Fassio, D. </w:t>
      </w:r>
      <w:r w:rsidR="00532ECB">
        <w:rPr>
          <w:rFonts w:asciiTheme="minorHAnsi" w:hAnsiTheme="minorHAnsi" w:cstheme="minorHAnsi"/>
          <w:noProof/>
          <w:lang w:val="en-US"/>
        </w:rPr>
        <w:t>(</w:t>
      </w:r>
      <w:r w:rsidRPr="00820524">
        <w:rPr>
          <w:rFonts w:asciiTheme="minorHAnsi" w:hAnsiTheme="minorHAnsi" w:cstheme="minorHAnsi"/>
          <w:noProof/>
          <w:lang w:val="en-US"/>
        </w:rPr>
        <w:t>2017</w:t>
      </w:r>
      <w:r w:rsidR="00532ECB">
        <w:rPr>
          <w:rFonts w:asciiTheme="minorHAnsi" w:hAnsiTheme="minorHAnsi" w:cstheme="minorHAnsi"/>
          <w:noProof/>
          <w:lang w:val="en-US"/>
        </w:rPr>
        <w:t>),</w:t>
      </w:r>
      <w:r w:rsidRPr="00820524">
        <w:rPr>
          <w:rFonts w:asciiTheme="minorHAnsi" w:hAnsiTheme="minorHAnsi" w:cstheme="minorHAnsi"/>
          <w:noProof/>
          <w:lang w:val="en-US"/>
        </w:rPr>
        <w:t xml:space="preserve"> “Is There an Epistemic Norm of Practical Reasoning?” </w:t>
      </w:r>
      <w:r w:rsidRPr="00820524">
        <w:rPr>
          <w:rFonts w:asciiTheme="minorHAnsi" w:hAnsiTheme="minorHAnsi" w:cstheme="minorHAnsi"/>
          <w:i/>
          <w:iCs/>
          <w:noProof/>
          <w:lang w:val="en-US"/>
        </w:rPr>
        <w:t>Philosophical Studies</w:t>
      </w:r>
      <w:r w:rsidRPr="00820524">
        <w:rPr>
          <w:rFonts w:asciiTheme="minorHAnsi" w:hAnsiTheme="minorHAnsi" w:cstheme="minorHAnsi"/>
          <w:noProof/>
          <w:lang w:val="en-US"/>
        </w:rPr>
        <w:t xml:space="preserve"> 174 (9): 2137–66.</w:t>
      </w:r>
    </w:p>
    <w:p w14:paraId="00DE2283" w14:textId="77777777" w:rsidR="006D6812" w:rsidRDefault="006D6812" w:rsidP="006D6812">
      <w:pPr>
        <w:pStyle w:val="Bibliography"/>
        <w:spacing w:after="240" w:line="360" w:lineRule="auto"/>
        <w:ind w:left="0" w:firstLine="0"/>
        <w:rPr>
          <w:rFonts w:asciiTheme="minorHAnsi" w:hAnsiTheme="minorHAnsi" w:cstheme="minorHAnsi"/>
          <w:noProof/>
          <w:lang w:val="en-US"/>
        </w:rPr>
      </w:pPr>
    </w:p>
    <w:p w14:paraId="0F15AEC7" w14:textId="6B0D8617" w:rsidR="00636071" w:rsidRPr="00820524" w:rsidRDefault="00636071" w:rsidP="006D6812">
      <w:pPr>
        <w:pStyle w:val="Bibliography"/>
        <w:spacing w:after="240" w:line="360" w:lineRule="auto"/>
        <w:ind w:left="0" w:firstLine="0"/>
        <w:rPr>
          <w:rFonts w:asciiTheme="minorHAnsi" w:hAnsiTheme="minorHAnsi" w:cstheme="minorHAnsi"/>
          <w:noProof/>
          <w:lang w:val="en-US"/>
        </w:rPr>
      </w:pPr>
      <w:r w:rsidRPr="00820524">
        <w:rPr>
          <w:rFonts w:asciiTheme="minorHAnsi" w:hAnsiTheme="minorHAnsi" w:cstheme="minorHAnsi"/>
          <w:noProof/>
          <w:lang w:val="en-US"/>
        </w:rPr>
        <w:t xml:space="preserve">Fricker, M. </w:t>
      </w:r>
      <w:r w:rsidR="00532ECB">
        <w:rPr>
          <w:rFonts w:asciiTheme="minorHAnsi" w:hAnsiTheme="minorHAnsi" w:cstheme="minorHAnsi"/>
          <w:noProof/>
          <w:lang w:val="en-US"/>
        </w:rPr>
        <w:t>(</w:t>
      </w:r>
      <w:r w:rsidRPr="00820524">
        <w:rPr>
          <w:rFonts w:asciiTheme="minorHAnsi" w:hAnsiTheme="minorHAnsi" w:cstheme="minorHAnsi"/>
          <w:noProof/>
          <w:lang w:val="en-US"/>
        </w:rPr>
        <w:t>1999</w:t>
      </w:r>
      <w:r w:rsidR="00532ECB">
        <w:rPr>
          <w:rFonts w:asciiTheme="minorHAnsi" w:hAnsiTheme="minorHAnsi" w:cstheme="minorHAnsi"/>
          <w:noProof/>
          <w:lang w:val="en-US"/>
        </w:rPr>
        <w:t>),</w:t>
      </w:r>
      <w:r w:rsidRPr="00820524">
        <w:rPr>
          <w:rFonts w:asciiTheme="minorHAnsi" w:hAnsiTheme="minorHAnsi" w:cstheme="minorHAnsi"/>
          <w:noProof/>
          <w:lang w:val="en-US"/>
        </w:rPr>
        <w:t xml:space="preserve"> “Epistemic Oppression and Epistemic Privilege</w:t>
      </w:r>
      <w:r w:rsidR="00532ECB">
        <w:rPr>
          <w:rFonts w:asciiTheme="minorHAnsi" w:hAnsiTheme="minorHAnsi" w:cstheme="minorHAnsi"/>
          <w:noProof/>
          <w:lang w:val="en-US"/>
        </w:rPr>
        <w:t>,</w:t>
      </w:r>
      <w:r w:rsidRPr="00820524">
        <w:rPr>
          <w:rFonts w:asciiTheme="minorHAnsi" w:hAnsiTheme="minorHAnsi" w:cstheme="minorHAnsi"/>
          <w:noProof/>
          <w:lang w:val="en-US"/>
        </w:rPr>
        <w:t xml:space="preserve">” </w:t>
      </w:r>
      <w:r w:rsidRPr="00820524">
        <w:rPr>
          <w:rFonts w:asciiTheme="minorHAnsi" w:hAnsiTheme="minorHAnsi" w:cstheme="minorHAnsi"/>
          <w:i/>
          <w:iCs/>
          <w:noProof/>
          <w:lang w:val="en-US"/>
        </w:rPr>
        <w:t>Canadian Journal of Philosophy</w:t>
      </w:r>
      <w:r w:rsidRPr="00820524">
        <w:rPr>
          <w:rFonts w:asciiTheme="minorHAnsi" w:hAnsiTheme="minorHAnsi" w:cstheme="minorHAnsi"/>
          <w:noProof/>
          <w:lang w:val="en-US"/>
        </w:rPr>
        <w:t xml:space="preserve"> 29 (Supplement): 191–210.</w:t>
      </w:r>
    </w:p>
    <w:p w14:paraId="4B20512E" w14:textId="77777777" w:rsidR="006D6812" w:rsidRDefault="006D6812" w:rsidP="006D6812">
      <w:pPr>
        <w:pStyle w:val="Bibliography"/>
        <w:spacing w:after="240" w:line="360" w:lineRule="auto"/>
        <w:ind w:left="0" w:firstLine="0"/>
        <w:rPr>
          <w:rFonts w:asciiTheme="minorHAnsi" w:hAnsiTheme="minorHAnsi" w:cstheme="minorHAnsi"/>
          <w:noProof/>
          <w:lang w:val="en-US"/>
        </w:rPr>
      </w:pPr>
    </w:p>
    <w:p w14:paraId="4DDEC249" w14:textId="64DE9C55" w:rsidR="00636071" w:rsidRPr="00820524" w:rsidRDefault="00636071" w:rsidP="006D6812">
      <w:pPr>
        <w:pStyle w:val="Bibliography"/>
        <w:spacing w:after="240" w:line="360" w:lineRule="auto"/>
        <w:ind w:left="0" w:firstLine="0"/>
        <w:rPr>
          <w:rFonts w:asciiTheme="minorHAnsi" w:hAnsiTheme="minorHAnsi" w:cstheme="minorHAnsi"/>
          <w:noProof/>
          <w:lang w:val="en-US"/>
        </w:rPr>
      </w:pPr>
      <w:r w:rsidRPr="00820524">
        <w:rPr>
          <w:rFonts w:asciiTheme="minorHAnsi" w:hAnsiTheme="minorHAnsi" w:cstheme="minorHAnsi"/>
          <w:noProof/>
          <w:lang w:val="en-US"/>
        </w:rPr>
        <w:t xml:space="preserve">Fritz, J. </w:t>
      </w:r>
      <w:r w:rsidR="00532ECB">
        <w:rPr>
          <w:rFonts w:asciiTheme="minorHAnsi" w:hAnsiTheme="minorHAnsi" w:cstheme="minorHAnsi"/>
          <w:noProof/>
          <w:lang w:val="en-US"/>
        </w:rPr>
        <w:t>(</w:t>
      </w:r>
      <w:r w:rsidRPr="00820524">
        <w:rPr>
          <w:rFonts w:asciiTheme="minorHAnsi" w:hAnsiTheme="minorHAnsi" w:cstheme="minorHAnsi"/>
          <w:noProof/>
          <w:lang w:val="en-US"/>
        </w:rPr>
        <w:t>2017</w:t>
      </w:r>
      <w:r w:rsidR="00532ECB">
        <w:rPr>
          <w:rFonts w:asciiTheme="minorHAnsi" w:hAnsiTheme="minorHAnsi" w:cstheme="minorHAnsi"/>
          <w:noProof/>
          <w:lang w:val="en-US"/>
        </w:rPr>
        <w:t>),</w:t>
      </w:r>
      <w:r w:rsidRPr="00820524">
        <w:rPr>
          <w:rFonts w:asciiTheme="minorHAnsi" w:hAnsiTheme="minorHAnsi" w:cstheme="minorHAnsi"/>
          <w:noProof/>
          <w:lang w:val="en-US"/>
        </w:rPr>
        <w:t xml:space="preserve"> “Pragmatic Encroachment and Moral Encroachment</w:t>
      </w:r>
      <w:r w:rsidR="00532ECB">
        <w:rPr>
          <w:rFonts w:asciiTheme="minorHAnsi" w:hAnsiTheme="minorHAnsi" w:cstheme="minorHAnsi"/>
          <w:noProof/>
          <w:lang w:val="en-US"/>
        </w:rPr>
        <w:t>,</w:t>
      </w:r>
      <w:r w:rsidRPr="00820524">
        <w:rPr>
          <w:rFonts w:asciiTheme="minorHAnsi" w:hAnsiTheme="minorHAnsi" w:cstheme="minorHAnsi"/>
          <w:noProof/>
          <w:lang w:val="en-US"/>
        </w:rPr>
        <w:t xml:space="preserve">” </w:t>
      </w:r>
      <w:r w:rsidRPr="00820524">
        <w:rPr>
          <w:rFonts w:asciiTheme="minorHAnsi" w:hAnsiTheme="minorHAnsi" w:cstheme="minorHAnsi"/>
          <w:i/>
          <w:iCs/>
          <w:noProof/>
          <w:lang w:val="en-US"/>
        </w:rPr>
        <w:t>Pacific Philosophical Quarterly</w:t>
      </w:r>
      <w:r w:rsidRPr="00820524">
        <w:rPr>
          <w:rFonts w:asciiTheme="minorHAnsi" w:hAnsiTheme="minorHAnsi" w:cstheme="minorHAnsi"/>
          <w:noProof/>
          <w:lang w:val="en-US"/>
        </w:rPr>
        <w:t xml:space="preserve"> 98 (1): 643–61.</w:t>
      </w:r>
    </w:p>
    <w:p w14:paraId="5B611C28" w14:textId="77777777" w:rsidR="006D6812" w:rsidRDefault="006D6812" w:rsidP="006D6812">
      <w:pPr>
        <w:pStyle w:val="Bibliography"/>
        <w:spacing w:after="240" w:line="360" w:lineRule="auto"/>
        <w:ind w:left="0" w:firstLine="0"/>
        <w:rPr>
          <w:rFonts w:asciiTheme="minorHAnsi" w:hAnsiTheme="minorHAnsi" w:cstheme="minorHAnsi"/>
          <w:noProof/>
          <w:lang w:val="en-US"/>
        </w:rPr>
      </w:pPr>
    </w:p>
    <w:p w14:paraId="75D05AFC" w14:textId="0434099A" w:rsidR="00636071" w:rsidRPr="00820524" w:rsidRDefault="00636071" w:rsidP="006D6812">
      <w:pPr>
        <w:pStyle w:val="Bibliography"/>
        <w:spacing w:after="240" w:line="360" w:lineRule="auto"/>
        <w:ind w:left="0" w:firstLine="0"/>
        <w:rPr>
          <w:rFonts w:asciiTheme="minorHAnsi" w:hAnsiTheme="minorHAnsi" w:cstheme="minorHAnsi"/>
          <w:noProof/>
          <w:lang w:val="en-US"/>
        </w:rPr>
      </w:pPr>
      <w:r w:rsidRPr="00820524">
        <w:rPr>
          <w:rFonts w:asciiTheme="minorHAnsi" w:hAnsiTheme="minorHAnsi" w:cstheme="minorHAnsi"/>
          <w:noProof/>
          <w:lang w:val="en-US"/>
        </w:rPr>
        <w:t xml:space="preserve">Gao, J. </w:t>
      </w:r>
      <w:r w:rsidR="00532ECB">
        <w:rPr>
          <w:rFonts w:asciiTheme="minorHAnsi" w:hAnsiTheme="minorHAnsi" w:cstheme="minorHAnsi"/>
          <w:noProof/>
          <w:lang w:val="en-US"/>
        </w:rPr>
        <w:t>(</w:t>
      </w:r>
      <w:r w:rsidRPr="00820524">
        <w:rPr>
          <w:rFonts w:asciiTheme="minorHAnsi" w:hAnsiTheme="minorHAnsi" w:cstheme="minorHAnsi"/>
          <w:noProof/>
          <w:lang w:val="en-US"/>
        </w:rPr>
        <w:t>2017</w:t>
      </w:r>
      <w:r w:rsidR="00532ECB">
        <w:rPr>
          <w:rFonts w:asciiTheme="minorHAnsi" w:hAnsiTheme="minorHAnsi" w:cstheme="minorHAnsi"/>
          <w:noProof/>
          <w:lang w:val="en-US"/>
        </w:rPr>
        <w:t>),</w:t>
      </w:r>
      <w:r w:rsidRPr="00820524">
        <w:rPr>
          <w:rFonts w:asciiTheme="minorHAnsi" w:hAnsiTheme="minorHAnsi" w:cstheme="minorHAnsi"/>
          <w:noProof/>
          <w:lang w:val="en-US"/>
        </w:rPr>
        <w:t xml:space="preserve"> “Rational Action without Knowledge (and Vice Versa)</w:t>
      </w:r>
      <w:r w:rsidR="00532ECB">
        <w:rPr>
          <w:rFonts w:asciiTheme="minorHAnsi" w:hAnsiTheme="minorHAnsi" w:cstheme="minorHAnsi"/>
          <w:noProof/>
          <w:lang w:val="en-US"/>
        </w:rPr>
        <w:t>,</w:t>
      </w:r>
      <w:r w:rsidRPr="00820524">
        <w:rPr>
          <w:rFonts w:asciiTheme="minorHAnsi" w:hAnsiTheme="minorHAnsi" w:cstheme="minorHAnsi"/>
          <w:noProof/>
          <w:lang w:val="en-US"/>
        </w:rPr>
        <w:t xml:space="preserve">” </w:t>
      </w:r>
      <w:r w:rsidRPr="00820524">
        <w:rPr>
          <w:rFonts w:asciiTheme="minorHAnsi" w:hAnsiTheme="minorHAnsi" w:cstheme="minorHAnsi"/>
          <w:i/>
          <w:iCs/>
          <w:noProof/>
          <w:lang w:val="en-US"/>
        </w:rPr>
        <w:t>Synthese</w:t>
      </w:r>
      <w:r w:rsidRPr="00820524">
        <w:rPr>
          <w:rFonts w:asciiTheme="minorHAnsi" w:hAnsiTheme="minorHAnsi" w:cstheme="minorHAnsi"/>
          <w:noProof/>
          <w:lang w:val="en-US"/>
        </w:rPr>
        <w:t xml:space="preserve"> 194 (6): 1901–17.</w:t>
      </w:r>
    </w:p>
    <w:p w14:paraId="1189E6B7" w14:textId="77777777" w:rsidR="006D6812" w:rsidRDefault="006D6812" w:rsidP="006D6812">
      <w:pPr>
        <w:pStyle w:val="Bibliography"/>
        <w:spacing w:after="240" w:line="360" w:lineRule="auto"/>
        <w:ind w:left="0" w:firstLine="0"/>
        <w:rPr>
          <w:rFonts w:asciiTheme="minorHAnsi" w:hAnsiTheme="minorHAnsi" w:cstheme="minorHAnsi"/>
          <w:noProof/>
          <w:lang w:val="en-US"/>
        </w:rPr>
      </w:pPr>
    </w:p>
    <w:p w14:paraId="553F6809" w14:textId="378201C0" w:rsidR="00636071" w:rsidRPr="00820524" w:rsidRDefault="00636071" w:rsidP="006D6812">
      <w:pPr>
        <w:pStyle w:val="Bibliography"/>
        <w:spacing w:after="240" w:line="360" w:lineRule="auto"/>
        <w:ind w:left="0" w:firstLine="0"/>
        <w:rPr>
          <w:rFonts w:asciiTheme="minorHAnsi" w:hAnsiTheme="minorHAnsi" w:cstheme="minorHAnsi"/>
          <w:noProof/>
          <w:lang w:val="en-US"/>
        </w:rPr>
      </w:pPr>
      <w:r w:rsidRPr="00820524">
        <w:rPr>
          <w:rFonts w:asciiTheme="minorHAnsi" w:hAnsiTheme="minorHAnsi" w:cstheme="minorHAnsi"/>
          <w:noProof/>
          <w:lang w:val="en-US"/>
        </w:rPr>
        <w:t xml:space="preserve">Gardiner, G. </w:t>
      </w:r>
      <w:r w:rsidR="00532ECB">
        <w:rPr>
          <w:rFonts w:asciiTheme="minorHAnsi" w:hAnsiTheme="minorHAnsi" w:cstheme="minorHAnsi"/>
          <w:noProof/>
          <w:lang w:val="en-US"/>
        </w:rPr>
        <w:t>(</w:t>
      </w:r>
      <w:r w:rsidRPr="00820524">
        <w:rPr>
          <w:rFonts w:asciiTheme="minorHAnsi" w:hAnsiTheme="minorHAnsi" w:cstheme="minorHAnsi"/>
          <w:noProof/>
          <w:lang w:val="en-US"/>
        </w:rPr>
        <w:t>forthcoming</w:t>
      </w:r>
      <w:r w:rsidR="00532ECB">
        <w:rPr>
          <w:rFonts w:asciiTheme="minorHAnsi" w:hAnsiTheme="minorHAnsi" w:cstheme="minorHAnsi"/>
          <w:noProof/>
          <w:lang w:val="en-US"/>
        </w:rPr>
        <w:t>),</w:t>
      </w:r>
      <w:r w:rsidRPr="00820524">
        <w:rPr>
          <w:rFonts w:asciiTheme="minorHAnsi" w:hAnsiTheme="minorHAnsi" w:cstheme="minorHAnsi"/>
          <w:noProof/>
          <w:lang w:val="en-US"/>
        </w:rPr>
        <w:t xml:space="preserve"> “Evidentialism and Moral Encroachment</w:t>
      </w:r>
      <w:r w:rsidR="00532ECB">
        <w:rPr>
          <w:rFonts w:asciiTheme="minorHAnsi" w:hAnsiTheme="minorHAnsi" w:cstheme="minorHAnsi"/>
          <w:noProof/>
          <w:lang w:val="en-US"/>
        </w:rPr>
        <w:t>,</w:t>
      </w:r>
      <w:r w:rsidRPr="00820524">
        <w:rPr>
          <w:rFonts w:asciiTheme="minorHAnsi" w:hAnsiTheme="minorHAnsi" w:cstheme="minorHAnsi"/>
          <w:noProof/>
          <w:lang w:val="en-US"/>
        </w:rPr>
        <w:t xml:space="preserve">” </w:t>
      </w:r>
      <w:r w:rsidR="00532ECB">
        <w:rPr>
          <w:rFonts w:asciiTheme="minorHAnsi" w:hAnsiTheme="minorHAnsi" w:cstheme="minorHAnsi"/>
          <w:noProof/>
          <w:lang w:val="en-US"/>
        </w:rPr>
        <w:t>i</w:t>
      </w:r>
      <w:r w:rsidRPr="00820524">
        <w:rPr>
          <w:rFonts w:asciiTheme="minorHAnsi" w:hAnsiTheme="minorHAnsi" w:cstheme="minorHAnsi"/>
          <w:noProof/>
          <w:lang w:val="en-US"/>
        </w:rPr>
        <w:t xml:space="preserve">n </w:t>
      </w:r>
      <w:r w:rsidRPr="00820524">
        <w:rPr>
          <w:rFonts w:asciiTheme="minorHAnsi" w:hAnsiTheme="minorHAnsi" w:cstheme="minorHAnsi"/>
          <w:i/>
          <w:iCs/>
          <w:noProof/>
          <w:lang w:val="en-US"/>
        </w:rPr>
        <w:t>Believing in Accordance with the Evidence: New Essays on Evidentialism</w:t>
      </w:r>
      <w:r w:rsidRPr="00820524">
        <w:rPr>
          <w:rFonts w:asciiTheme="minorHAnsi" w:hAnsiTheme="minorHAnsi" w:cstheme="minorHAnsi"/>
          <w:noProof/>
          <w:lang w:val="en-US"/>
        </w:rPr>
        <w:t xml:space="preserve">, edited by </w:t>
      </w:r>
      <w:r w:rsidR="00532ECB">
        <w:rPr>
          <w:rFonts w:asciiTheme="minorHAnsi" w:hAnsiTheme="minorHAnsi" w:cstheme="minorHAnsi"/>
          <w:noProof/>
          <w:lang w:val="en-US"/>
        </w:rPr>
        <w:t xml:space="preserve">K. </w:t>
      </w:r>
      <w:r w:rsidRPr="00820524">
        <w:rPr>
          <w:rFonts w:asciiTheme="minorHAnsi" w:hAnsiTheme="minorHAnsi" w:cstheme="minorHAnsi"/>
          <w:noProof/>
          <w:lang w:val="en-US"/>
        </w:rPr>
        <w:t>McCain</w:t>
      </w:r>
      <w:r w:rsidR="00532ECB">
        <w:rPr>
          <w:rFonts w:asciiTheme="minorHAnsi" w:hAnsiTheme="minorHAnsi" w:cstheme="minorHAnsi"/>
          <w:noProof/>
          <w:lang w:val="en-US"/>
        </w:rPr>
        <w:t>,</w:t>
      </w:r>
      <w:r w:rsidRPr="00820524">
        <w:rPr>
          <w:rFonts w:asciiTheme="minorHAnsi" w:hAnsiTheme="minorHAnsi" w:cstheme="minorHAnsi"/>
          <w:noProof/>
          <w:lang w:val="en-US"/>
        </w:rPr>
        <w:t xml:space="preserve"> </w:t>
      </w:r>
      <w:r w:rsidR="00532ECB">
        <w:rPr>
          <w:rFonts w:asciiTheme="minorHAnsi" w:hAnsiTheme="minorHAnsi" w:cstheme="minorHAnsi"/>
          <w:noProof/>
          <w:lang w:val="en-US"/>
        </w:rPr>
        <w:t xml:space="preserve">Dordrecht: </w:t>
      </w:r>
      <w:r w:rsidRPr="00820524">
        <w:rPr>
          <w:rFonts w:asciiTheme="minorHAnsi" w:hAnsiTheme="minorHAnsi" w:cstheme="minorHAnsi"/>
          <w:noProof/>
          <w:lang w:val="en-US"/>
        </w:rPr>
        <w:t>Springer.</w:t>
      </w:r>
    </w:p>
    <w:p w14:paraId="19FF925D" w14:textId="77777777" w:rsidR="006D6812" w:rsidRDefault="006D6812" w:rsidP="006D6812">
      <w:pPr>
        <w:pStyle w:val="Bibliography"/>
        <w:spacing w:after="240" w:line="360" w:lineRule="auto"/>
        <w:ind w:left="0" w:firstLine="0"/>
        <w:rPr>
          <w:rFonts w:asciiTheme="minorHAnsi" w:hAnsiTheme="minorHAnsi" w:cstheme="minorHAnsi"/>
          <w:noProof/>
          <w:lang w:val="en-US"/>
        </w:rPr>
      </w:pPr>
    </w:p>
    <w:p w14:paraId="7C871016" w14:textId="7264A44A" w:rsidR="00636071" w:rsidRPr="00820524" w:rsidRDefault="00636071" w:rsidP="006D6812">
      <w:pPr>
        <w:pStyle w:val="Bibliography"/>
        <w:spacing w:after="240" w:line="360" w:lineRule="auto"/>
        <w:ind w:left="0" w:firstLine="0"/>
        <w:rPr>
          <w:rFonts w:asciiTheme="minorHAnsi" w:hAnsiTheme="minorHAnsi" w:cstheme="minorHAnsi"/>
          <w:noProof/>
          <w:lang w:val="en-US"/>
        </w:rPr>
      </w:pPr>
      <w:r w:rsidRPr="00820524">
        <w:rPr>
          <w:rFonts w:asciiTheme="minorHAnsi" w:hAnsiTheme="minorHAnsi" w:cstheme="minorHAnsi"/>
          <w:noProof/>
          <w:lang w:val="en-US"/>
        </w:rPr>
        <w:t xml:space="preserve">Gerken, M. </w:t>
      </w:r>
      <w:r w:rsidR="00532ECB">
        <w:rPr>
          <w:rFonts w:asciiTheme="minorHAnsi" w:hAnsiTheme="minorHAnsi" w:cstheme="minorHAnsi"/>
          <w:noProof/>
          <w:lang w:val="en-US"/>
        </w:rPr>
        <w:t>(</w:t>
      </w:r>
      <w:r w:rsidRPr="00820524">
        <w:rPr>
          <w:rFonts w:asciiTheme="minorHAnsi" w:hAnsiTheme="minorHAnsi" w:cstheme="minorHAnsi"/>
          <w:noProof/>
          <w:lang w:val="en-US"/>
        </w:rPr>
        <w:t>2011</w:t>
      </w:r>
      <w:r w:rsidR="00532ECB">
        <w:rPr>
          <w:rFonts w:asciiTheme="minorHAnsi" w:hAnsiTheme="minorHAnsi" w:cstheme="minorHAnsi"/>
          <w:noProof/>
          <w:lang w:val="en-US"/>
        </w:rPr>
        <w:t>),</w:t>
      </w:r>
      <w:r w:rsidRPr="00820524">
        <w:rPr>
          <w:rFonts w:asciiTheme="minorHAnsi" w:hAnsiTheme="minorHAnsi" w:cstheme="minorHAnsi"/>
          <w:noProof/>
          <w:lang w:val="en-US"/>
        </w:rPr>
        <w:t xml:space="preserve"> “Warrant and Action</w:t>
      </w:r>
      <w:r w:rsidR="00532ECB">
        <w:rPr>
          <w:rFonts w:asciiTheme="minorHAnsi" w:hAnsiTheme="minorHAnsi" w:cstheme="minorHAnsi"/>
          <w:noProof/>
          <w:lang w:val="en-US"/>
        </w:rPr>
        <w:t>,</w:t>
      </w:r>
      <w:r w:rsidRPr="00820524">
        <w:rPr>
          <w:rFonts w:asciiTheme="minorHAnsi" w:hAnsiTheme="minorHAnsi" w:cstheme="minorHAnsi"/>
          <w:noProof/>
          <w:lang w:val="en-US"/>
        </w:rPr>
        <w:t xml:space="preserve">” </w:t>
      </w:r>
      <w:r w:rsidRPr="00820524">
        <w:rPr>
          <w:rFonts w:asciiTheme="minorHAnsi" w:hAnsiTheme="minorHAnsi" w:cstheme="minorHAnsi"/>
          <w:i/>
          <w:iCs/>
          <w:noProof/>
          <w:lang w:val="en-US"/>
        </w:rPr>
        <w:t>Synthese</w:t>
      </w:r>
      <w:r w:rsidRPr="00820524">
        <w:rPr>
          <w:rFonts w:asciiTheme="minorHAnsi" w:hAnsiTheme="minorHAnsi" w:cstheme="minorHAnsi"/>
          <w:noProof/>
          <w:lang w:val="en-US"/>
        </w:rPr>
        <w:t xml:space="preserve"> 178 (3): 529–47.</w:t>
      </w:r>
    </w:p>
    <w:p w14:paraId="6D897F19" w14:textId="77777777" w:rsidR="006D6812" w:rsidRDefault="006D6812" w:rsidP="006D6812">
      <w:pPr>
        <w:pStyle w:val="Bibliography"/>
        <w:spacing w:after="240" w:line="360" w:lineRule="auto"/>
        <w:ind w:left="0" w:firstLine="0"/>
        <w:rPr>
          <w:rFonts w:asciiTheme="minorHAnsi" w:hAnsiTheme="minorHAnsi" w:cstheme="minorHAnsi"/>
          <w:noProof/>
          <w:lang w:val="en-US"/>
        </w:rPr>
      </w:pPr>
    </w:p>
    <w:p w14:paraId="64810EA1" w14:textId="7C9EA76A" w:rsidR="00636071" w:rsidRPr="00820524" w:rsidRDefault="00636071" w:rsidP="006D6812">
      <w:pPr>
        <w:pStyle w:val="Bibliography"/>
        <w:spacing w:after="240" w:line="360" w:lineRule="auto"/>
        <w:ind w:left="0" w:firstLine="0"/>
        <w:rPr>
          <w:rFonts w:asciiTheme="minorHAnsi" w:hAnsiTheme="minorHAnsi" w:cstheme="minorHAnsi"/>
          <w:noProof/>
          <w:lang w:val="en-US"/>
        </w:rPr>
      </w:pPr>
      <w:r w:rsidRPr="00820524">
        <w:rPr>
          <w:rFonts w:asciiTheme="minorHAnsi" w:hAnsiTheme="minorHAnsi" w:cstheme="minorHAnsi"/>
          <w:noProof/>
          <w:lang w:val="en-US"/>
        </w:rPr>
        <w:lastRenderedPageBreak/>
        <w:t xml:space="preserve">———. </w:t>
      </w:r>
      <w:r w:rsidR="00532ECB">
        <w:rPr>
          <w:rFonts w:asciiTheme="minorHAnsi" w:hAnsiTheme="minorHAnsi" w:cstheme="minorHAnsi"/>
          <w:noProof/>
          <w:lang w:val="en-US"/>
        </w:rPr>
        <w:t>(</w:t>
      </w:r>
      <w:r w:rsidRPr="00820524">
        <w:rPr>
          <w:rFonts w:asciiTheme="minorHAnsi" w:hAnsiTheme="minorHAnsi" w:cstheme="minorHAnsi"/>
          <w:noProof/>
          <w:lang w:val="en-US"/>
        </w:rPr>
        <w:t>2013</w:t>
      </w:r>
      <w:r w:rsidR="00532ECB">
        <w:rPr>
          <w:rFonts w:asciiTheme="minorHAnsi" w:hAnsiTheme="minorHAnsi" w:cstheme="minorHAnsi"/>
          <w:noProof/>
          <w:lang w:val="en-US"/>
        </w:rPr>
        <w:t>),</w:t>
      </w:r>
      <w:r w:rsidRPr="00820524">
        <w:rPr>
          <w:rFonts w:asciiTheme="minorHAnsi" w:hAnsiTheme="minorHAnsi" w:cstheme="minorHAnsi"/>
          <w:noProof/>
          <w:lang w:val="en-US"/>
        </w:rPr>
        <w:t xml:space="preserve"> “Epistemic Focal Bias</w:t>
      </w:r>
      <w:r w:rsidR="00532ECB">
        <w:rPr>
          <w:rFonts w:asciiTheme="minorHAnsi" w:hAnsiTheme="minorHAnsi" w:cstheme="minorHAnsi"/>
          <w:noProof/>
          <w:lang w:val="en-US"/>
        </w:rPr>
        <w:t>,</w:t>
      </w:r>
      <w:r w:rsidRPr="00820524">
        <w:rPr>
          <w:rFonts w:asciiTheme="minorHAnsi" w:hAnsiTheme="minorHAnsi" w:cstheme="minorHAnsi"/>
          <w:noProof/>
          <w:lang w:val="en-US"/>
        </w:rPr>
        <w:t xml:space="preserve">” </w:t>
      </w:r>
      <w:r w:rsidRPr="00820524">
        <w:rPr>
          <w:rFonts w:asciiTheme="minorHAnsi" w:hAnsiTheme="minorHAnsi" w:cstheme="minorHAnsi"/>
          <w:i/>
          <w:iCs/>
          <w:noProof/>
          <w:lang w:val="en-US"/>
        </w:rPr>
        <w:t>Australasian Journal of Philosophy</w:t>
      </w:r>
      <w:r w:rsidRPr="00820524">
        <w:rPr>
          <w:rFonts w:asciiTheme="minorHAnsi" w:hAnsiTheme="minorHAnsi" w:cstheme="minorHAnsi"/>
          <w:noProof/>
          <w:lang w:val="en-US"/>
        </w:rPr>
        <w:t xml:space="preserve"> 91 (1): 41–61.</w:t>
      </w:r>
    </w:p>
    <w:p w14:paraId="2D9B862B" w14:textId="77777777" w:rsidR="006D6812" w:rsidRDefault="006D6812" w:rsidP="006D6812">
      <w:pPr>
        <w:pStyle w:val="Bibliography"/>
        <w:spacing w:after="240" w:line="360" w:lineRule="auto"/>
        <w:ind w:left="0" w:firstLine="0"/>
        <w:rPr>
          <w:rFonts w:asciiTheme="minorHAnsi" w:hAnsiTheme="minorHAnsi" w:cstheme="minorHAnsi"/>
          <w:noProof/>
          <w:lang w:val="en-US"/>
        </w:rPr>
      </w:pPr>
    </w:p>
    <w:p w14:paraId="461B3365" w14:textId="4EDDCA02" w:rsidR="00636071" w:rsidRPr="00820524" w:rsidRDefault="00636071" w:rsidP="006D6812">
      <w:pPr>
        <w:pStyle w:val="Bibliography"/>
        <w:spacing w:after="240" w:line="360" w:lineRule="auto"/>
        <w:ind w:left="0" w:firstLine="0"/>
        <w:rPr>
          <w:rFonts w:asciiTheme="minorHAnsi" w:hAnsiTheme="minorHAnsi" w:cstheme="minorHAnsi"/>
          <w:noProof/>
          <w:lang w:val="en-US"/>
        </w:rPr>
      </w:pPr>
      <w:r w:rsidRPr="00820524">
        <w:rPr>
          <w:rFonts w:asciiTheme="minorHAnsi" w:hAnsiTheme="minorHAnsi" w:cstheme="minorHAnsi"/>
          <w:noProof/>
          <w:lang w:val="en-US"/>
        </w:rPr>
        <w:t xml:space="preserve">Grimm, S. </w:t>
      </w:r>
      <w:r w:rsidR="00532ECB">
        <w:rPr>
          <w:rFonts w:asciiTheme="minorHAnsi" w:hAnsiTheme="minorHAnsi" w:cstheme="minorHAnsi"/>
          <w:noProof/>
          <w:lang w:val="en-US"/>
        </w:rPr>
        <w:t>(</w:t>
      </w:r>
      <w:r w:rsidRPr="00820524">
        <w:rPr>
          <w:rFonts w:asciiTheme="minorHAnsi" w:hAnsiTheme="minorHAnsi" w:cstheme="minorHAnsi"/>
          <w:noProof/>
          <w:lang w:val="en-US"/>
        </w:rPr>
        <w:t>2011</w:t>
      </w:r>
      <w:r w:rsidR="00532ECB">
        <w:rPr>
          <w:rFonts w:asciiTheme="minorHAnsi" w:hAnsiTheme="minorHAnsi" w:cstheme="minorHAnsi"/>
          <w:noProof/>
          <w:lang w:val="en-US"/>
        </w:rPr>
        <w:t>),</w:t>
      </w:r>
      <w:r w:rsidRPr="00820524">
        <w:rPr>
          <w:rFonts w:asciiTheme="minorHAnsi" w:hAnsiTheme="minorHAnsi" w:cstheme="minorHAnsi"/>
          <w:noProof/>
          <w:lang w:val="en-US"/>
        </w:rPr>
        <w:t xml:space="preserve"> “On Intellectualism in Epistemology</w:t>
      </w:r>
      <w:r w:rsidR="00532ECB">
        <w:rPr>
          <w:rFonts w:asciiTheme="minorHAnsi" w:hAnsiTheme="minorHAnsi" w:cstheme="minorHAnsi"/>
          <w:noProof/>
          <w:lang w:val="en-US"/>
        </w:rPr>
        <w:t>,</w:t>
      </w:r>
      <w:r w:rsidRPr="00820524">
        <w:rPr>
          <w:rFonts w:asciiTheme="minorHAnsi" w:hAnsiTheme="minorHAnsi" w:cstheme="minorHAnsi"/>
          <w:noProof/>
          <w:lang w:val="en-US"/>
        </w:rPr>
        <w:t xml:space="preserve">” </w:t>
      </w:r>
      <w:r w:rsidRPr="00820524">
        <w:rPr>
          <w:rFonts w:asciiTheme="minorHAnsi" w:hAnsiTheme="minorHAnsi" w:cstheme="minorHAnsi"/>
          <w:i/>
          <w:iCs/>
          <w:noProof/>
          <w:lang w:val="en-US"/>
        </w:rPr>
        <w:t>Mind</w:t>
      </w:r>
      <w:r w:rsidRPr="00820524">
        <w:rPr>
          <w:rFonts w:asciiTheme="minorHAnsi" w:hAnsiTheme="minorHAnsi" w:cstheme="minorHAnsi"/>
          <w:noProof/>
          <w:lang w:val="en-US"/>
        </w:rPr>
        <w:t xml:space="preserve"> 120 (479): 705–33.</w:t>
      </w:r>
    </w:p>
    <w:p w14:paraId="69279738" w14:textId="77777777" w:rsidR="006D6812" w:rsidRDefault="006D6812" w:rsidP="006D6812">
      <w:pPr>
        <w:pStyle w:val="Bibliography"/>
        <w:spacing w:after="240" w:line="360" w:lineRule="auto"/>
        <w:ind w:left="0" w:firstLine="0"/>
        <w:rPr>
          <w:rFonts w:asciiTheme="minorHAnsi" w:hAnsiTheme="minorHAnsi" w:cstheme="minorHAnsi"/>
          <w:noProof/>
          <w:lang w:val="en-US"/>
        </w:rPr>
      </w:pPr>
    </w:p>
    <w:p w14:paraId="1C8F7BAA" w14:textId="4276F87C" w:rsidR="00636071" w:rsidRPr="00820524" w:rsidRDefault="00636071" w:rsidP="006D6812">
      <w:pPr>
        <w:pStyle w:val="Bibliography"/>
        <w:spacing w:after="240" w:line="360" w:lineRule="auto"/>
        <w:ind w:left="0" w:firstLine="0"/>
        <w:rPr>
          <w:rFonts w:asciiTheme="minorHAnsi" w:hAnsiTheme="minorHAnsi" w:cstheme="minorHAnsi"/>
          <w:noProof/>
          <w:lang w:val="en-US"/>
        </w:rPr>
      </w:pPr>
      <w:r w:rsidRPr="00820524">
        <w:rPr>
          <w:rFonts w:asciiTheme="minorHAnsi" w:hAnsiTheme="minorHAnsi" w:cstheme="minorHAnsi"/>
          <w:noProof/>
          <w:lang w:val="en-US"/>
        </w:rPr>
        <w:t xml:space="preserve">Harding, S. </w:t>
      </w:r>
      <w:r w:rsidR="00532ECB">
        <w:rPr>
          <w:rFonts w:asciiTheme="minorHAnsi" w:hAnsiTheme="minorHAnsi" w:cstheme="minorHAnsi"/>
          <w:noProof/>
          <w:lang w:val="en-US"/>
        </w:rPr>
        <w:t>(</w:t>
      </w:r>
      <w:r w:rsidRPr="00820524">
        <w:rPr>
          <w:rFonts w:asciiTheme="minorHAnsi" w:hAnsiTheme="minorHAnsi" w:cstheme="minorHAnsi"/>
          <w:noProof/>
          <w:lang w:val="en-US"/>
        </w:rPr>
        <w:t>1991</w:t>
      </w:r>
      <w:r w:rsidR="00532ECB">
        <w:rPr>
          <w:rFonts w:asciiTheme="minorHAnsi" w:hAnsiTheme="minorHAnsi" w:cstheme="minorHAnsi"/>
          <w:noProof/>
          <w:lang w:val="en-US"/>
        </w:rPr>
        <w:t>),</w:t>
      </w:r>
      <w:r w:rsidRPr="00820524">
        <w:rPr>
          <w:rFonts w:asciiTheme="minorHAnsi" w:hAnsiTheme="minorHAnsi" w:cstheme="minorHAnsi"/>
          <w:noProof/>
          <w:lang w:val="en-US"/>
        </w:rPr>
        <w:t xml:space="preserve"> </w:t>
      </w:r>
      <w:r w:rsidRPr="00820524">
        <w:rPr>
          <w:rFonts w:asciiTheme="minorHAnsi" w:hAnsiTheme="minorHAnsi" w:cstheme="minorHAnsi"/>
          <w:i/>
          <w:iCs/>
          <w:noProof/>
          <w:lang w:val="en-US"/>
        </w:rPr>
        <w:t>Whose Science? Whose Knowledge? Thinking from Women’s Lives</w:t>
      </w:r>
      <w:r w:rsidR="00532ECB">
        <w:rPr>
          <w:rFonts w:asciiTheme="minorHAnsi" w:hAnsiTheme="minorHAnsi" w:cstheme="minorHAnsi"/>
          <w:noProof/>
          <w:lang w:val="en-US"/>
        </w:rPr>
        <w:t>,</w:t>
      </w:r>
      <w:r w:rsidRPr="00820524">
        <w:rPr>
          <w:rFonts w:asciiTheme="minorHAnsi" w:hAnsiTheme="minorHAnsi" w:cstheme="minorHAnsi"/>
          <w:noProof/>
          <w:lang w:val="en-US"/>
        </w:rPr>
        <w:t xml:space="preserve"> </w:t>
      </w:r>
      <w:r w:rsidR="00532ECB">
        <w:rPr>
          <w:rFonts w:asciiTheme="minorHAnsi" w:hAnsiTheme="minorHAnsi" w:cstheme="minorHAnsi"/>
          <w:noProof/>
          <w:lang w:val="en-US"/>
        </w:rPr>
        <w:t xml:space="preserve">Ithaca, NY: </w:t>
      </w:r>
      <w:r w:rsidRPr="00820524">
        <w:rPr>
          <w:rFonts w:asciiTheme="minorHAnsi" w:hAnsiTheme="minorHAnsi" w:cstheme="minorHAnsi"/>
          <w:noProof/>
          <w:lang w:val="en-US"/>
        </w:rPr>
        <w:t>Cornell University.</w:t>
      </w:r>
    </w:p>
    <w:p w14:paraId="0EC63846" w14:textId="77777777" w:rsidR="006D6812" w:rsidRDefault="006D6812" w:rsidP="006D6812">
      <w:pPr>
        <w:pStyle w:val="Bibliography"/>
        <w:spacing w:after="240" w:line="360" w:lineRule="auto"/>
        <w:ind w:left="0" w:firstLine="0"/>
        <w:rPr>
          <w:rFonts w:asciiTheme="minorHAnsi" w:hAnsiTheme="minorHAnsi" w:cstheme="minorHAnsi"/>
          <w:noProof/>
          <w:lang w:val="en-US"/>
        </w:rPr>
      </w:pPr>
    </w:p>
    <w:p w14:paraId="4787F7A8" w14:textId="2EE127F2" w:rsidR="00636071" w:rsidRPr="00820524" w:rsidRDefault="00636071" w:rsidP="006D6812">
      <w:pPr>
        <w:pStyle w:val="Bibliography"/>
        <w:spacing w:after="240" w:line="360" w:lineRule="auto"/>
        <w:ind w:left="0" w:firstLine="0"/>
        <w:rPr>
          <w:rFonts w:asciiTheme="minorHAnsi" w:hAnsiTheme="minorHAnsi" w:cstheme="minorHAnsi"/>
          <w:noProof/>
          <w:lang w:val="en-US"/>
        </w:rPr>
      </w:pPr>
      <w:r w:rsidRPr="00820524">
        <w:rPr>
          <w:rFonts w:asciiTheme="minorHAnsi" w:hAnsiTheme="minorHAnsi" w:cstheme="minorHAnsi"/>
          <w:noProof/>
          <w:lang w:val="en-US"/>
        </w:rPr>
        <w:t xml:space="preserve">Hartsock, N. </w:t>
      </w:r>
      <w:r w:rsidR="00532ECB">
        <w:rPr>
          <w:rFonts w:asciiTheme="minorHAnsi" w:hAnsiTheme="minorHAnsi" w:cstheme="minorHAnsi"/>
          <w:noProof/>
          <w:lang w:val="en-US"/>
        </w:rPr>
        <w:t>(</w:t>
      </w:r>
      <w:r w:rsidRPr="00820524">
        <w:rPr>
          <w:rFonts w:asciiTheme="minorHAnsi" w:hAnsiTheme="minorHAnsi" w:cstheme="minorHAnsi"/>
          <w:noProof/>
          <w:lang w:val="en-US"/>
        </w:rPr>
        <w:t>1983</w:t>
      </w:r>
      <w:r w:rsidR="00532ECB">
        <w:rPr>
          <w:rFonts w:asciiTheme="minorHAnsi" w:hAnsiTheme="minorHAnsi" w:cstheme="minorHAnsi"/>
          <w:noProof/>
          <w:lang w:val="en-US"/>
        </w:rPr>
        <w:t>),</w:t>
      </w:r>
      <w:r w:rsidRPr="00820524">
        <w:rPr>
          <w:rFonts w:asciiTheme="minorHAnsi" w:hAnsiTheme="minorHAnsi" w:cstheme="minorHAnsi"/>
          <w:noProof/>
          <w:lang w:val="en-US"/>
        </w:rPr>
        <w:t xml:space="preserve"> “The Feminist Standpoint: Developing the Ground for a Specifically Feminist Historical Materialism</w:t>
      </w:r>
      <w:r w:rsidR="00532ECB">
        <w:rPr>
          <w:rFonts w:asciiTheme="minorHAnsi" w:hAnsiTheme="minorHAnsi" w:cstheme="minorHAnsi"/>
          <w:noProof/>
          <w:lang w:val="en-US"/>
        </w:rPr>
        <w:t>,</w:t>
      </w:r>
      <w:r w:rsidRPr="00820524">
        <w:rPr>
          <w:rFonts w:asciiTheme="minorHAnsi" w:hAnsiTheme="minorHAnsi" w:cstheme="minorHAnsi"/>
          <w:noProof/>
          <w:lang w:val="en-US"/>
        </w:rPr>
        <w:t xml:space="preserve">” </w:t>
      </w:r>
      <w:r w:rsidR="00532ECB">
        <w:rPr>
          <w:rFonts w:asciiTheme="minorHAnsi" w:hAnsiTheme="minorHAnsi" w:cstheme="minorHAnsi"/>
          <w:noProof/>
          <w:lang w:val="en-US"/>
        </w:rPr>
        <w:t>i</w:t>
      </w:r>
      <w:r w:rsidRPr="00820524">
        <w:rPr>
          <w:rFonts w:asciiTheme="minorHAnsi" w:hAnsiTheme="minorHAnsi" w:cstheme="minorHAnsi"/>
          <w:noProof/>
          <w:lang w:val="en-US"/>
        </w:rPr>
        <w:t xml:space="preserve">n </w:t>
      </w:r>
      <w:r w:rsidRPr="00820524">
        <w:rPr>
          <w:rFonts w:asciiTheme="minorHAnsi" w:hAnsiTheme="minorHAnsi" w:cstheme="minorHAnsi"/>
          <w:i/>
          <w:iCs/>
          <w:noProof/>
          <w:lang w:val="en-US"/>
        </w:rPr>
        <w:t>Discovering Reality: Feminist Perspectives on Epistemology, Metaphysics, Methodology, and the Philosophy of Science</w:t>
      </w:r>
      <w:r w:rsidR="00532ECB">
        <w:rPr>
          <w:rFonts w:asciiTheme="minorHAnsi" w:hAnsiTheme="minorHAnsi" w:cstheme="minorHAnsi"/>
          <w:noProof/>
          <w:lang w:val="en-US"/>
        </w:rPr>
        <w:t xml:space="preserve">, edited by S. Harding and M. Hintikka, </w:t>
      </w:r>
      <w:r w:rsidRPr="00820524">
        <w:rPr>
          <w:rFonts w:asciiTheme="minorHAnsi" w:hAnsiTheme="minorHAnsi" w:cstheme="minorHAnsi"/>
          <w:noProof/>
          <w:lang w:val="en-US"/>
        </w:rPr>
        <w:t>Dordrecht: Reidel</w:t>
      </w:r>
      <w:r w:rsidR="00532ECB">
        <w:rPr>
          <w:rFonts w:asciiTheme="minorHAnsi" w:hAnsiTheme="minorHAnsi" w:cstheme="minorHAnsi"/>
          <w:noProof/>
          <w:lang w:val="en-US"/>
        </w:rPr>
        <w:t>, 283-310</w:t>
      </w:r>
    </w:p>
    <w:p w14:paraId="1BB62977" w14:textId="77777777" w:rsidR="006D6812" w:rsidRDefault="006D6812" w:rsidP="006D6812">
      <w:pPr>
        <w:pStyle w:val="Bibliography"/>
        <w:spacing w:after="240" w:line="360" w:lineRule="auto"/>
        <w:ind w:left="0" w:firstLine="0"/>
        <w:rPr>
          <w:rFonts w:asciiTheme="minorHAnsi" w:hAnsiTheme="minorHAnsi" w:cstheme="minorHAnsi"/>
          <w:noProof/>
          <w:lang w:val="en-US"/>
        </w:rPr>
      </w:pPr>
    </w:p>
    <w:p w14:paraId="4634CC23" w14:textId="6569823C" w:rsidR="00636071" w:rsidRPr="00820524" w:rsidRDefault="00636071" w:rsidP="006D6812">
      <w:pPr>
        <w:pStyle w:val="Bibliography"/>
        <w:spacing w:after="240" w:line="360" w:lineRule="auto"/>
        <w:ind w:left="0" w:firstLine="0"/>
        <w:rPr>
          <w:rFonts w:asciiTheme="minorHAnsi" w:hAnsiTheme="minorHAnsi" w:cstheme="minorHAnsi"/>
          <w:noProof/>
          <w:lang w:val="en-US"/>
        </w:rPr>
      </w:pPr>
      <w:r w:rsidRPr="00820524">
        <w:rPr>
          <w:rFonts w:asciiTheme="minorHAnsi" w:hAnsiTheme="minorHAnsi" w:cstheme="minorHAnsi"/>
          <w:noProof/>
          <w:lang w:val="en-US"/>
        </w:rPr>
        <w:t xml:space="preserve">Haslanger, S. </w:t>
      </w:r>
      <w:r w:rsidR="00532ECB">
        <w:rPr>
          <w:rFonts w:asciiTheme="minorHAnsi" w:hAnsiTheme="minorHAnsi" w:cstheme="minorHAnsi"/>
          <w:noProof/>
          <w:lang w:val="en-US"/>
        </w:rPr>
        <w:t>(</w:t>
      </w:r>
      <w:r w:rsidRPr="00820524">
        <w:rPr>
          <w:rFonts w:asciiTheme="minorHAnsi" w:hAnsiTheme="minorHAnsi" w:cstheme="minorHAnsi"/>
          <w:noProof/>
          <w:lang w:val="en-US"/>
        </w:rPr>
        <w:t>1995</w:t>
      </w:r>
      <w:r w:rsidR="00532ECB">
        <w:rPr>
          <w:rFonts w:asciiTheme="minorHAnsi" w:hAnsiTheme="minorHAnsi" w:cstheme="minorHAnsi"/>
          <w:noProof/>
          <w:lang w:val="en-US"/>
        </w:rPr>
        <w:t>),</w:t>
      </w:r>
      <w:r w:rsidRPr="00820524">
        <w:rPr>
          <w:rFonts w:asciiTheme="minorHAnsi" w:hAnsiTheme="minorHAnsi" w:cstheme="minorHAnsi"/>
          <w:noProof/>
          <w:lang w:val="en-US"/>
        </w:rPr>
        <w:t xml:space="preserve"> “</w:t>
      </w:r>
      <w:bookmarkStart w:id="0" w:name="_GoBack"/>
      <w:bookmarkEnd w:id="0"/>
      <w:r w:rsidRPr="00820524">
        <w:rPr>
          <w:rFonts w:asciiTheme="minorHAnsi" w:hAnsiTheme="minorHAnsi" w:cstheme="minorHAnsi"/>
          <w:noProof/>
          <w:lang w:val="en-US"/>
        </w:rPr>
        <w:t>Ontology and Social Construction</w:t>
      </w:r>
      <w:r w:rsidR="00532ECB">
        <w:rPr>
          <w:rFonts w:asciiTheme="minorHAnsi" w:hAnsiTheme="minorHAnsi" w:cstheme="minorHAnsi"/>
          <w:noProof/>
          <w:lang w:val="en-US"/>
        </w:rPr>
        <w:t>,</w:t>
      </w:r>
      <w:r w:rsidRPr="00820524">
        <w:rPr>
          <w:rFonts w:asciiTheme="minorHAnsi" w:hAnsiTheme="minorHAnsi" w:cstheme="minorHAnsi"/>
          <w:noProof/>
          <w:lang w:val="en-US"/>
        </w:rPr>
        <w:t xml:space="preserve">” </w:t>
      </w:r>
      <w:r w:rsidRPr="00820524">
        <w:rPr>
          <w:rFonts w:asciiTheme="minorHAnsi" w:hAnsiTheme="minorHAnsi" w:cstheme="minorHAnsi"/>
          <w:i/>
          <w:iCs/>
          <w:noProof/>
          <w:lang w:val="en-US"/>
        </w:rPr>
        <w:t>Philosophical Topics</w:t>
      </w:r>
      <w:r w:rsidRPr="00820524">
        <w:rPr>
          <w:rFonts w:asciiTheme="minorHAnsi" w:hAnsiTheme="minorHAnsi" w:cstheme="minorHAnsi"/>
          <w:noProof/>
          <w:lang w:val="en-US"/>
        </w:rPr>
        <w:t xml:space="preserve"> 23 (2): 95–125.</w:t>
      </w:r>
    </w:p>
    <w:p w14:paraId="55E24616" w14:textId="77777777" w:rsidR="006D6812" w:rsidRDefault="006D6812" w:rsidP="006D6812">
      <w:pPr>
        <w:pStyle w:val="Bibliography"/>
        <w:spacing w:after="240" w:line="360" w:lineRule="auto"/>
        <w:ind w:left="0" w:firstLine="0"/>
        <w:rPr>
          <w:rFonts w:asciiTheme="minorHAnsi" w:hAnsiTheme="minorHAnsi" w:cstheme="minorHAnsi"/>
          <w:noProof/>
          <w:lang w:val="en-US"/>
        </w:rPr>
      </w:pPr>
    </w:p>
    <w:p w14:paraId="728827F7" w14:textId="366182C3" w:rsidR="00636071" w:rsidRPr="00820524" w:rsidRDefault="00636071" w:rsidP="006D6812">
      <w:pPr>
        <w:pStyle w:val="Bibliography"/>
        <w:spacing w:after="240" w:line="360" w:lineRule="auto"/>
        <w:ind w:left="0" w:firstLine="0"/>
        <w:rPr>
          <w:rFonts w:asciiTheme="minorHAnsi" w:hAnsiTheme="minorHAnsi" w:cstheme="minorHAnsi"/>
          <w:noProof/>
          <w:lang w:val="en-US"/>
        </w:rPr>
      </w:pPr>
      <w:r w:rsidRPr="00820524">
        <w:rPr>
          <w:rFonts w:asciiTheme="minorHAnsi" w:hAnsiTheme="minorHAnsi" w:cstheme="minorHAnsi"/>
          <w:noProof/>
          <w:lang w:val="en-US"/>
        </w:rPr>
        <w:t xml:space="preserve">Hawthorne, J. </w:t>
      </w:r>
      <w:r w:rsidR="00532ECB">
        <w:rPr>
          <w:rFonts w:asciiTheme="minorHAnsi" w:hAnsiTheme="minorHAnsi" w:cstheme="minorHAnsi"/>
          <w:noProof/>
          <w:lang w:val="en-US"/>
        </w:rPr>
        <w:t>(</w:t>
      </w:r>
      <w:r w:rsidRPr="00820524">
        <w:rPr>
          <w:rFonts w:asciiTheme="minorHAnsi" w:hAnsiTheme="minorHAnsi" w:cstheme="minorHAnsi"/>
          <w:noProof/>
          <w:lang w:val="en-US"/>
        </w:rPr>
        <w:t>2004</w:t>
      </w:r>
      <w:r w:rsidR="00532ECB">
        <w:rPr>
          <w:rFonts w:asciiTheme="minorHAnsi" w:hAnsiTheme="minorHAnsi" w:cstheme="minorHAnsi"/>
          <w:noProof/>
          <w:lang w:val="en-US"/>
        </w:rPr>
        <w:t>),</w:t>
      </w:r>
      <w:r w:rsidRPr="00820524">
        <w:rPr>
          <w:rFonts w:asciiTheme="minorHAnsi" w:hAnsiTheme="minorHAnsi" w:cstheme="minorHAnsi"/>
          <w:noProof/>
          <w:lang w:val="en-US"/>
        </w:rPr>
        <w:t xml:space="preserve"> </w:t>
      </w:r>
      <w:r w:rsidRPr="00820524">
        <w:rPr>
          <w:rFonts w:asciiTheme="minorHAnsi" w:hAnsiTheme="minorHAnsi" w:cstheme="minorHAnsi"/>
          <w:i/>
          <w:iCs/>
          <w:noProof/>
          <w:lang w:val="en-US"/>
        </w:rPr>
        <w:t>Knowledge and Lotteries</w:t>
      </w:r>
      <w:r w:rsidR="00532ECB">
        <w:rPr>
          <w:rFonts w:asciiTheme="minorHAnsi" w:hAnsiTheme="minorHAnsi" w:cstheme="minorHAnsi"/>
          <w:noProof/>
          <w:lang w:val="en-US"/>
        </w:rPr>
        <w:t>, Oxford:</w:t>
      </w:r>
      <w:r w:rsidRPr="00820524">
        <w:rPr>
          <w:rFonts w:asciiTheme="minorHAnsi" w:hAnsiTheme="minorHAnsi" w:cstheme="minorHAnsi"/>
          <w:noProof/>
          <w:lang w:val="en-US"/>
        </w:rPr>
        <w:t xml:space="preserve"> Oxford University Press.</w:t>
      </w:r>
    </w:p>
    <w:p w14:paraId="0ABCD11E" w14:textId="77777777" w:rsidR="006D6812" w:rsidRDefault="006D6812" w:rsidP="006D6812">
      <w:pPr>
        <w:pStyle w:val="Bibliography"/>
        <w:spacing w:after="240" w:line="360" w:lineRule="auto"/>
        <w:ind w:left="0" w:firstLine="0"/>
        <w:rPr>
          <w:rFonts w:asciiTheme="minorHAnsi" w:hAnsiTheme="minorHAnsi" w:cstheme="minorHAnsi"/>
          <w:noProof/>
          <w:lang w:val="en-US"/>
        </w:rPr>
      </w:pPr>
    </w:p>
    <w:p w14:paraId="6C7212FB" w14:textId="64A78C43" w:rsidR="00636071" w:rsidRPr="00820524" w:rsidRDefault="00636071" w:rsidP="006D6812">
      <w:pPr>
        <w:pStyle w:val="Bibliography"/>
        <w:spacing w:after="240" w:line="360" w:lineRule="auto"/>
        <w:ind w:left="0" w:firstLine="0"/>
        <w:rPr>
          <w:rFonts w:asciiTheme="minorHAnsi" w:hAnsiTheme="minorHAnsi" w:cstheme="minorHAnsi"/>
          <w:noProof/>
          <w:lang w:val="en-US"/>
        </w:rPr>
      </w:pPr>
      <w:r w:rsidRPr="00820524">
        <w:rPr>
          <w:rFonts w:asciiTheme="minorHAnsi" w:hAnsiTheme="minorHAnsi" w:cstheme="minorHAnsi"/>
          <w:noProof/>
          <w:lang w:val="en-US"/>
        </w:rPr>
        <w:t>Hawthorne, J</w:t>
      </w:r>
      <w:r w:rsidR="00532ECB">
        <w:rPr>
          <w:rFonts w:asciiTheme="minorHAnsi" w:hAnsiTheme="minorHAnsi" w:cstheme="minorHAnsi"/>
          <w:noProof/>
          <w:lang w:val="en-US"/>
        </w:rPr>
        <w:t>.</w:t>
      </w:r>
      <w:r w:rsidRPr="00820524">
        <w:rPr>
          <w:rFonts w:asciiTheme="minorHAnsi" w:hAnsiTheme="minorHAnsi" w:cstheme="minorHAnsi"/>
          <w:noProof/>
          <w:lang w:val="en-US"/>
        </w:rPr>
        <w:t xml:space="preserve"> and J</w:t>
      </w:r>
      <w:r w:rsidR="00532ECB">
        <w:rPr>
          <w:rFonts w:asciiTheme="minorHAnsi" w:hAnsiTheme="minorHAnsi" w:cstheme="minorHAnsi"/>
          <w:noProof/>
          <w:lang w:val="en-US"/>
        </w:rPr>
        <w:t>.</w:t>
      </w:r>
      <w:r w:rsidRPr="00820524">
        <w:rPr>
          <w:rFonts w:asciiTheme="minorHAnsi" w:hAnsiTheme="minorHAnsi" w:cstheme="minorHAnsi"/>
          <w:noProof/>
          <w:lang w:val="en-US"/>
        </w:rPr>
        <w:t xml:space="preserve"> Stanley. </w:t>
      </w:r>
      <w:r w:rsidR="00532ECB">
        <w:rPr>
          <w:rFonts w:asciiTheme="minorHAnsi" w:hAnsiTheme="minorHAnsi" w:cstheme="minorHAnsi"/>
          <w:noProof/>
          <w:lang w:val="en-US"/>
        </w:rPr>
        <w:t>(</w:t>
      </w:r>
      <w:r w:rsidRPr="00820524">
        <w:rPr>
          <w:rFonts w:asciiTheme="minorHAnsi" w:hAnsiTheme="minorHAnsi" w:cstheme="minorHAnsi"/>
          <w:noProof/>
          <w:lang w:val="en-US"/>
        </w:rPr>
        <w:t>2008</w:t>
      </w:r>
      <w:r w:rsidR="00532ECB">
        <w:rPr>
          <w:rFonts w:asciiTheme="minorHAnsi" w:hAnsiTheme="minorHAnsi" w:cstheme="minorHAnsi"/>
          <w:noProof/>
          <w:lang w:val="en-US"/>
        </w:rPr>
        <w:t>),</w:t>
      </w:r>
      <w:r w:rsidRPr="00820524">
        <w:rPr>
          <w:rFonts w:asciiTheme="minorHAnsi" w:hAnsiTheme="minorHAnsi" w:cstheme="minorHAnsi"/>
          <w:noProof/>
          <w:lang w:val="en-US"/>
        </w:rPr>
        <w:t xml:space="preserve"> “Knowledge and Action</w:t>
      </w:r>
      <w:r w:rsidR="00532ECB">
        <w:rPr>
          <w:rFonts w:asciiTheme="minorHAnsi" w:hAnsiTheme="minorHAnsi" w:cstheme="minorHAnsi"/>
          <w:noProof/>
          <w:lang w:val="en-US"/>
        </w:rPr>
        <w:t>,</w:t>
      </w:r>
      <w:r w:rsidRPr="00820524">
        <w:rPr>
          <w:rFonts w:asciiTheme="minorHAnsi" w:hAnsiTheme="minorHAnsi" w:cstheme="minorHAnsi"/>
          <w:noProof/>
          <w:lang w:val="en-US"/>
        </w:rPr>
        <w:t xml:space="preserve">” </w:t>
      </w:r>
      <w:r w:rsidRPr="00820524">
        <w:rPr>
          <w:rFonts w:asciiTheme="minorHAnsi" w:hAnsiTheme="minorHAnsi" w:cstheme="minorHAnsi"/>
          <w:i/>
          <w:iCs/>
          <w:noProof/>
          <w:lang w:val="en-US"/>
        </w:rPr>
        <w:t>Journal of Philosophy</w:t>
      </w:r>
      <w:r w:rsidRPr="00820524">
        <w:rPr>
          <w:rFonts w:asciiTheme="minorHAnsi" w:hAnsiTheme="minorHAnsi" w:cstheme="minorHAnsi"/>
          <w:noProof/>
          <w:lang w:val="en-US"/>
        </w:rPr>
        <w:t xml:space="preserve"> 105 (10): 571–90.</w:t>
      </w:r>
    </w:p>
    <w:p w14:paraId="4064E248" w14:textId="77777777" w:rsidR="006D6812" w:rsidRDefault="006D6812" w:rsidP="006D6812">
      <w:pPr>
        <w:pStyle w:val="Bibliography"/>
        <w:spacing w:after="240" w:line="360" w:lineRule="auto"/>
        <w:ind w:left="0" w:firstLine="0"/>
        <w:rPr>
          <w:rFonts w:asciiTheme="minorHAnsi" w:hAnsiTheme="minorHAnsi" w:cstheme="minorHAnsi"/>
          <w:noProof/>
          <w:lang w:val="en-US"/>
        </w:rPr>
      </w:pPr>
    </w:p>
    <w:p w14:paraId="6F4F28E2" w14:textId="08AF1929" w:rsidR="00636071" w:rsidRPr="00820524" w:rsidRDefault="00636071" w:rsidP="006D6812">
      <w:pPr>
        <w:pStyle w:val="Bibliography"/>
        <w:spacing w:after="240" w:line="360" w:lineRule="auto"/>
        <w:ind w:left="0" w:firstLine="0"/>
        <w:rPr>
          <w:rFonts w:asciiTheme="minorHAnsi" w:hAnsiTheme="minorHAnsi" w:cstheme="minorHAnsi"/>
          <w:noProof/>
          <w:lang w:val="en-US"/>
        </w:rPr>
      </w:pPr>
      <w:r w:rsidRPr="00820524">
        <w:rPr>
          <w:rFonts w:asciiTheme="minorHAnsi" w:hAnsiTheme="minorHAnsi" w:cstheme="minorHAnsi"/>
          <w:noProof/>
          <w:lang w:val="en-US"/>
        </w:rPr>
        <w:t xml:space="preserve">Kukla, R. </w:t>
      </w:r>
      <w:r w:rsidR="00532ECB">
        <w:rPr>
          <w:rFonts w:asciiTheme="minorHAnsi" w:hAnsiTheme="minorHAnsi" w:cstheme="minorHAnsi"/>
          <w:noProof/>
          <w:lang w:val="en-US"/>
        </w:rPr>
        <w:t>(</w:t>
      </w:r>
      <w:r w:rsidRPr="00820524">
        <w:rPr>
          <w:rFonts w:asciiTheme="minorHAnsi" w:hAnsiTheme="minorHAnsi" w:cstheme="minorHAnsi"/>
          <w:noProof/>
          <w:lang w:val="en-US"/>
        </w:rPr>
        <w:t>2015</w:t>
      </w:r>
      <w:r w:rsidR="00532ECB">
        <w:rPr>
          <w:rFonts w:asciiTheme="minorHAnsi" w:hAnsiTheme="minorHAnsi" w:cstheme="minorHAnsi"/>
          <w:noProof/>
          <w:lang w:val="en-US"/>
        </w:rPr>
        <w:t>),</w:t>
      </w:r>
      <w:r w:rsidRPr="00820524">
        <w:rPr>
          <w:rFonts w:asciiTheme="minorHAnsi" w:hAnsiTheme="minorHAnsi" w:cstheme="minorHAnsi"/>
          <w:noProof/>
          <w:lang w:val="en-US"/>
        </w:rPr>
        <w:t xml:space="preserve"> “Delimiting the Proper Scope of Epistemology</w:t>
      </w:r>
      <w:r w:rsidR="00532ECB">
        <w:rPr>
          <w:rFonts w:asciiTheme="minorHAnsi" w:hAnsiTheme="minorHAnsi" w:cstheme="minorHAnsi"/>
          <w:noProof/>
          <w:lang w:val="en-US"/>
        </w:rPr>
        <w:t>,</w:t>
      </w:r>
      <w:r w:rsidRPr="00820524">
        <w:rPr>
          <w:rFonts w:asciiTheme="minorHAnsi" w:hAnsiTheme="minorHAnsi" w:cstheme="minorHAnsi"/>
          <w:noProof/>
          <w:lang w:val="en-US"/>
        </w:rPr>
        <w:t xml:space="preserve">” </w:t>
      </w:r>
      <w:r w:rsidRPr="00820524">
        <w:rPr>
          <w:rFonts w:asciiTheme="minorHAnsi" w:hAnsiTheme="minorHAnsi" w:cstheme="minorHAnsi"/>
          <w:i/>
          <w:iCs/>
          <w:noProof/>
          <w:lang w:val="en-US"/>
        </w:rPr>
        <w:t>Philosophical Perspectives</w:t>
      </w:r>
      <w:r w:rsidRPr="00820524">
        <w:rPr>
          <w:rFonts w:asciiTheme="minorHAnsi" w:hAnsiTheme="minorHAnsi" w:cstheme="minorHAnsi"/>
          <w:noProof/>
          <w:lang w:val="en-US"/>
        </w:rPr>
        <w:t xml:space="preserve"> 29 (1): 202–16.</w:t>
      </w:r>
    </w:p>
    <w:p w14:paraId="1C7DD7A6" w14:textId="77777777" w:rsidR="006D6812" w:rsidRDefault="006D6812" w:rsidP="006D6812">
      <w:pPr>
        <w:pStyle w:val="Bibliography"/>
        <w:spacing w:after="240" w:line="360" w:lineRule="auto"/>
        <w:ind w:left="0" w:firstLine="0"/>
        <w:rPr>
          <w:rFonts w:asciiTheme="minorHAnsi" w:hAnsiTheme="minorHAnsi" w:cstheme="minorHAnsi"/>
          <w:noProof/>
          <w:lang w:val="en-US"/>
        </w:rPr>
      </w:pPr>
    </w:p>
    <w:p w14:paraId="4AE05020" w14:textId="7949BA52" w:rsidR="00636071" w:rsidRPr="00820524" w:rsidRDefault="00636071" w:rsidP="006D6812">
      <w:pPr>
        <w:pStyle w:val="Bibliography"/>
        <w:spacing w:after="240" w:line="360" w:lineRule="auto"/>
        <w:ind w:left="0" w:firstLine="0"/>
        <w:rPr>
          <w:rFonts w:asciiTheme="minorHAnsi" w:hAnsiTheme="minorHAnsi" w:cstheme="minorHAnsi"/>
          <w:noProof/>
          <w:lang w:val="en-US"/>
        </w:rPr>
      </w:pPr>
      <w:r w:rsidRPr="00820524">
        <w:rPr>
          <w:rFonts w:asciiTheme="minorHAnsi" w:hAnsiTheme="minorHAnsi" w:cstheme="minorHAnsi"/>
          <w:noProof/>
          <w:lang w:val="en-US"/>
        </w:rPr>
        <w:t xml:space="preserve">Lackey, J. </w:t>
      </w:r>
      <w:r w:rsidR="00532ECB">
        <w:rPr>
          <w:rFonts w:asciiTheme="minorHAnsi" w:hAnsiTheme="minorHAnsi" w:cstheme="minorHAnsi"/>
          <w:noProof/>
          <w:lang w:val="en-US"/>
        </w:rPr>
        <w:t>(</w:t>
      </w:r>
      <w:r w:rsidRPr="00820524">
        <w:rPr>
          <w:rFonts w:asciiTheme="minorHAnsi" w:hAnsiTheme="minorHAnsi" w:cstheme="minorHAnsi"/>
          <w:noProof/>
          <w:lang w:val="en-US"/>
        </w:rPr>
        <w:t>2010</w:t>
      </w:r>
      <w:r w:rsidR="00532ECB">
        <w:rPr>
          <w:rFonts w:asciiTheme="minorHAnsi" w:hAnsiTheme="minorHAnsi" w:cstheme="minorHAnsi"/>
          <w:noProof/>
          <w:lang w:val="en-US"/>
        </w:rPr>
        <w:t>),</w:t>
      </w:r>
      <w:r w:rsidRPr="00820524">
        <w:rPr>
          <w:rFonts w:asciiTheme="minorHAnsi" w:hAnsiTheme="minorHAnsi" w:cstheme="minorHAnsi"/>
          <w:noProof/>
          <w:lang w:val="en-US"/>
        </w:rPr>
        <w:t xml:space="preserve"> “Acting on Knowledge</w:t>
      </w:r>
      <w:r w:rsidR="00532ECB">
        <w:rPr>
          <w:rFonts w:asciiTheme="minorHAnsi" w:hAnsiTheme="minorHAnsi" w:cstheme="minorHAnsi"/>
          <w:noProof/>
          <w:lang w:val="en-US"/>
        </w:rPr>
        <w:t>,</w:t>
      </w:r>
      <w:r w:rsidRPr="00820524">
        <w:rPr>
          <w:rFonts w:asciiTheme="minorHAnsi" w:hAnsiTheme="minorHAnsi" w:cstheme="minorHAnsi"/>
          <w:noProof/>
          <w:lang w:val="en-US"/>
        </w:rPr>
        <w:t xml:space="preserve">” </w:t>
      </w:r>
      <w:r w:rsidRPr="00820524">
        <w:rPr>
          <w:rFonts w:asciiTheme="minorHAnsi" w:hAnsiTheme="minorHAnsi" w:cstheme="minorHAnsi"/>
          <w:i/>
          <w:iCs/>
          <w:noProof/>
          <w:lang w:val="en-US"/>
        </w:rPr>
        <w:t>Philosophical Perspectives</w:t>
      </w:r>
      <w:r w:rsidRPr="00820524">
        <w:rPr>
          <w:rFonts w:asciiTheme="minorHAnsi" w:hAnsiTheme="minorHAnsi" w:cstheme="minorHAnsi"/>
          <w:noProof/>
          <w:lang w:val="en-US"/>
        </w:rPr>
        <w:t xml:space="preserve"> 24 (1): 361–82.</w:t>
      </w:r>
    </w:p>
    <w:p w14:paraId="3CA1AF84" w14:textId="77777777" w:rsidR="006D6812" w:rsidRDefault="006D6812" w:rsidP="006D6812">
      <w:pPr>
        <w:pStyle w:val="Bibliography"/>
        <w:spacing w:after="240" w:line="360" w:lineRule="auto"/>
        <w:ind w:left="0" w:firstLine="0"/>
        <w:rPr>
          <w:rFonts w:asciiTheme="minorHAnsi" w:hAnsiTheme="minorHAnsi" w:cstheme="minorHAnsi"/>
          <w:noProof/>
          <w:lang w:val="en-US"/>
        </w:rPr>
      </w:pPr>
    </w:p>
    <w:p w14:paraId="1A6EB65E" w14:textId="22C6B886" w:rsidR="00636071" w:rsidRPr="00820524" w:rsidRDefault="00636071" w:rsidP="006D6812">
      <w:pPr>
        <w:pStyle w:val="Bibliography"/>
        <w:spacing w:after="240" w:line="360" w:lineRule="auto"/>
        <w:ind w:left="0" w:firstLine="0"/>
        <w:rPr>
          <w:rFonts w:asciiTheme="minorHAnsi" w:hAnsiTheme="minorHAnsi" w:cstheme="minorHAnsi"/>
          <w:noProof/>
          <w:lang w:val="en-US"/>
        </w:rPr>
      </w:pPr>
      <w:bookmarkStart w:id="1" w:name="_Hlk18330599"/>
      <w:r w:rsidRPr="00820524">
        <w:rPr>
          <w:rFonts w:asciiTheme="minorHAnsi" w:hAnsiTheme="minorHAnsi" w:cstheme="minorHAnsi"/>
          <w:noProof/>
          <w:lang w:val="en-US"/>
        </w:rPr>
        <w:t xml:space="preserve">———. </w:t>
      </w:r>
      <w:bookmarkEnd w:id="1"/>
      <w:r w:rsidR="00532ECB">
        <w:rPr>
          <w:rFonts w:asciiTheme="minorHAnsi" w:hAnsiTheme="minorHAnsi" w:cstheme="minorHAnsi"/>
          <w:noProof/>
          <w:lang w:val="en-US"/>
        </w:rPr>
        <w:t>(</w:t>
      </w:r>
      <w:r w:rsidRPr="00820524">
        <w:rPr>
          <w:rFonts w:asciiTheme="minorHAnsi" w:hAnsiTheme="minorHAnsi" w:cstheme="minorHAnsi"/>
          <w:noProof/>
          <w:lang w:val="en-US"/>
        </w:rPr>
        <w:t>2011</w:t>
      </w:r>
      <w:r w:rsidR="00532ECB">
        <w:rPr>
          <w:rFonts w:asciiTheme="minorHAnsi" w:hAnsiTheme="minorHAnsi" w:cstheme="minorHAnsi"/>
          <w:noProof/>
          <w:lang w:val="en-US"/>
        </w:rPr>
        <w:t>),</w:t>
      </w:r>
      <w:r w:rsidRPr="00820524">
        <w:rPr>
          <w:rFonts w:asciiTheme="minorHAnsi" w:hAnsiTheme="minorHAnsi" w:cstheme="minorHAnsi"/>
          <w:noProof/>
          <w:lang w:val="en-US"/>
        </w:rPr>
        <w:t xml:space="preserve"> “Assertion and Isolated Second-Hand Knowledge</w:t>
      </w:r>
      <w:r w:rsidR="00532ECB">
        <w:rPr>
          <w:rFonts w:asciiTheme="minorHAnsi" w:hAnsiTheme="minorHAnsi" w:cstheme="minorHAnsi"/>
          <w:noProof/>
          <w:lang w:val="en-US"/>
        </w:rPr>
        <w:t>,</w:t>
      </w:r>
      <w:r w:rsidRPr="00820524">
        <w:rPr>
          <w:rFonts w:asciiTheme="minorHAnsi" w:hAnsiTheme="minorHAnsi" w:cstheme="minorHAnsi"/>
          <w:noProof/>
          <w:lang w:val="en-US"/>
        </w:rPr>
        <w:t xml:space="preserve">” </w:t>
      </w:r>
      <w:r w:rsidR="00532ECB">
        <w:rPr>
          <w:rFonts w:asciiTheme="minorHAnsi" w:hAnsiTheme="minorHAnsi" w:cstheme="minorHAnsi"/>
          <w:noProof/>
          <w:lang w:val="en-US"/>
        </w:rPr>
        <w:t>i</w:t>
      </w:r>
      <w:r w:rsidRPr="00820524">
        <w:rPr>
          <w:rFonts w:asciiTheme="minorHAnsi" w:hAnsiTheme="minorHAnsi" w:cstheme="minorHAnsi"/>
          <w:noProof/>
          <w:lang w:val="en-US"/>
        </w:rPr>
        <w:t xml:space="preserve">n </w:t>
      </w:r>
      <w:r w:rsidRPr="00820524">
        <w:rPr>
          <w:rFonts w:asciiTheme="minorHAnsi" w:hAnsiTheme="minorHAnsi" w:cstheme="minorHAnsi"/>
          <w:i/>
          <w:iCs/>
          <w:noProof/>
          <w:lang w:val="en-US"/>
        </w:rPr>
        <w:t>Assertion: New Philosophical Essays</w:t>
      </w:r>
      <w:r w:rsidRPr="00820524">
        <w:rPr>
          <w:rFonts w:asciiTheme="minorHAnsi" w:hAnsiTheme="minorHAnsi" w:cstheme="minorHAnsi"/>
          <w:noProof/>
          <w:lang w:val="en-US"/>
        </w:rPr>
        <w:t>, edited by J</w:t>
      </w:r>
      <w:r w:rsidR="00532ECB">
        <w:rPr>
          <w:rFonts w:asciiTheme="minorHAnsi" w:hAnsiTheme="minorHAnsi" w:cstheme="minorHAnsi"/>
          <w:noProof/>
          <w:lang w:val="en-US"/>
        </w:rPr>
        <w:t>.</w:t>
      </w:r>
      <w:r w:rsidRPr="00820524">
        <w:rPr>
          <w:rFonts w:asciiTheme="minorHAnsi" w:hAnsiTheme="minorHAnsi" w:cstheme="minorHAnsi"/>
          <w:noProof/>
          <w:lang w:val="en-US"/>
        </w:rPr>
        <w:t xml:space="preserve"> Brown and H</w:t>
      </w:r>
      <w:r w:rsidR="00532ECB">
        <w:rPr>
          <w:rFonts w:asciiTheme="minorHAnsi" w:hAnsiTheme="minorHAnsi" w:cstheme="minorHAnsi"/>
          <w:noProof/>
          <w:lang w:val="en-US"/>
        </w:rPr>
        <w:t>.</w:t>
      </w:r>
      <w:r w:rsidRPr="00820524">
        <w:rPr>
          <w:rFonts w:asciiTheme="minorHAnsi" w:hAnsiTheme="minorHAnsi" w:cstheme="minorHAnsi"/>
          <w:noProof/>
          <w:lang w:val="en-US"/>
        </w:rPr>
        <w:t xml:space="preserve"> Cappelen</w:t>
      </w:r>
      <w:r w:rsidR="00532ECB">
        <w:rPr>
          <w:rFonts w:asciiTheme="minorHAnsi" w:hAnsiTheme="minorHAnsi" w:cstheme="minorHAnsi"/>
          <w:noProof/>
          <w:lang w:val="en-US"/>
        </w:rPr>
        <w:t xml:space="preserve">, </w:t>
      </w:r>
      <w:r w:rsidRPr="00820524">
        <w:rPr>
          <w:rFonts w:asciiTheme="minorHAnsi" w:hAnsiTheme="minorHAnsi" w:cstheme="minorHAnsi"/>
          <w:noProof/>
          <w:lang w:val="en-US"/>
        </w:rPr>
        <w:t>Oxford: Oxford University Press</w:t>
      </w:r>
      <w:r w:rsidR="00532ECB">
        <w:rPr>
          <w:rFonts w:asciiTheme="minorHAnsi" w:hAnsiTheme="minorHAnsi" w:cstheme="minorHAnsi"/>
          <w:noProof/>
          <w:lang w:val="en-US"/>
        </w:rPr>
        <w:t>, 251-76.</w:t>
      </w:r>
    </w:p>
    <w:p w14:paraId="58339FDD" w14:textId="77777777" w:rsidR="006D6812" w:rsidRDefault="006D6812" w:rsidP="006D6812">
      <w:pPr>
        <w:pStyle w:val="Bibliography"/>
        <w:spacing w:after="240" w:line="360" w:lineRule="auto"/>
        <w:ind w:left="0" w:firstLine="0"/>
        <w:rPr>
          <w:rFonts w:asciiTheme="minorHAnsi" w:hAnsiTheme="minorHAnsi" w:cstheme="minorHAnsi"/>
          <w:noProof/>
          <w:lang w:val="en-US"/>
        </w:rPr>
      </w:pPr>
    </w:p>
    <w:p w14:paraId="2456E65A" w14:textId="21D735B2" w:rsidR="00636071" w:rsidRPr="00820524" w:rsidRDefault="00636071" w:rsidP="006D6812">
      <w:pPr>
        <w:pStyle w:val="Bibliography"/>
        <w:spacing w:after="240" w:line="360" w:lineRule="auto"/>
        <w:ind w:left="0" w:firstLine="0"/>
        <w:rPr>
          <w:rFonts w:asciiTheme="minorHAnsi" w:hAnsiTheme="minorHAnsi" w:cstheme="minorHAnsi"/>
          <w:noProof/>
          <w:lang w:val="en-US"/>
        </w:rPr>
      </w:pPr>
      <w:r w:rsidRPr="00820524">
        <w:rPr>
          <w:rFonts w:asciiTheme="minorHAnsi" w:hAnsiTheme="minorHAnsi" w:cstheme="minorHAnsi"/>
          <w:noProof/>
          <w:lang w:val="en-US"/>
        </w:rPr>
        <w:lastRenderedPageBreak/>
        <w:t xml:space="preserve">Longino, H. </w:t>
      </w:r>
      <w:r w:rsidR="00532ECB">
        <w:rPr>
          <w:rFonts w:asciiTheme="minorHAnsi" w:hAnsiTheme="minorHAnsi" w:cstheme="minorHAnsi"/>
          <w:noProof/>
          <w:lang w:val="en-US"/>
        </w:rPr>
        <w:t>(</w:t>
      </w:r>
      <w:r w:rsidRPr="00820524">
        <w:rPr>
          <w:rFonts w:asciiTheme="minorHAnsi" w:hAnsiTheme="minorHAnsi" w:cstheme="minorHAnsi"/>
          <w:noProof/>
          <w:lang w:val="en-US"/>
        </w:rPr>
        <w:t>1990</w:t>
      </w:r>
      <w:r w:rsidR="00532ECB">
        <w:rPr>
          <w:rFonts w:asciiTheme="minorHAnsi" w:hAnsiTheme="minorHAnsi" w:cstheme="minorHAnsi"/>
          <w:noProof/>
          <w:lang w:val="en-US"/>
        </w:rPr>
        <w:t>),</w:t>
      </w:r>
      <w:r w:rsidRPr="00820524">
        <w:rPr>
          <w:rFonts w:asciiTheme="minorHAnsi" w:hAnsiTheme="minorHAnsi" w:cstheme="minorHAnsi"/>
          <w:noProof/>
          <w:lang w:val="en-US"/>
        </w:rPr>
        <w:t xml:space="preserve"> </w:t>
      </w:r>
      <w:r w:rsidRPr="00820524">
        <w:rPr>
          <w:rFonts w:asciiTheme="minorHAnsi" w:hAnsiTheme="minorHAnsi" w:cstheme="minorHAnsi"/>
          <w:i/>
          <w:iCs/>
          <w:noProof/>
          <w:lang w:val="en-US"/>
        </w:rPr>
        <w:t>Science as Social Knowledge: Values and Objectivity in Scientific Inquiry</w:t>
      </w:r>
      <w:r w:rsidR="00532ECB">
        <w:rPr>
          <w:rFonts w:asciiTheme="minorHAnsi" w:hAnsiTheme="minorHAnsi" w:cstheme="minorHAnsi"/>
          <w:noProof/>
          <w:lang w:val="en-US"/>
        </w:rPr>
        <w:t>,</w:t>
      </w:r>
      <w:r w:rsidRPr="00820524">
        <w:rPr>
          <w:rFonts w:asciiTheme="minorHAnsi" w:hAnsiTheme="minorHAnsi" w:cstheme="minorHAnsi"/>
          <w:noProof/>
          <w:lang w:val="en-US"/>
        </w:rPr>
        <w:t xml:space="preserve"> </w:t>
      </w:r>
      <w:r w:rsidR="00532ECB">
        <w:rPr>
          <w:rFonts w:asciiTheme="minorHAnsi" w:hAnsiTheme="minorHAnsi" w:cstheme="minorHAnsi"/>
          <w:noProof/>
          <w:lang w:val="en-US"/>
        </w:rPr>
        <w:t xml:space="preserve">Princeton, NJ: </w:t>
      </w:r>
      <w:r w:rsidRPr="00820524">
        <w:rPr>
          <w:rFonts w:asciiTheme="minorHAnsi" w:hAnsiTheme="minorHAnsi" w:cstheme="minorHAnsi"/>
          <w:noProof/>
          <w:lang w:val="en-US"/>
        </w:rPr>
        <w:t>Princeton University Press.</w:t>
      </w:r>
    </w:p>
    <w:p w14:paraId="4F849DFF" w14:textId="77777777" w:rsidR="006D6812" w:rsidRDefault="006D6812" w:rsidP="006D6812">
      <w:pPr>
        <w:pStyle w:val="Bibliography"/>
        <w:spacing w:after="240" w:line="360" w:lineRule="auto"/>
        <w:ind w:left="0" w:firstLine="0"/>
        <w:rPr>
          <w:rFonts w:asciiTheme="minorHAnsi" w:hAnsiTheme="minorHAnsi" w:cstheme="minorHAnsi"/>
          <w:noProof/>
          <w:lang w:val="en-US"/>
        </w:rPr>
      </w:pPr>
    </w:p>
    <w:p w14:paraId="34CFD8FF" w14:textId="4F88D5F3" w:rsidR="00636071" w:rsidRPr="00820524" w:rsidRDefault="00636071" w:rsidP="006D6812">
      <w:pPr>
        <w:pStyle w:val="Bibliography"/>
        <w:spacing w:after="240" w:line="360" w:lineRule="auto"/>
        <w:ind w:left="0" w:firstLine="0"/>
        <w:rPr>
          <w:rFonts w:asciiTheme="minorHAnsi" w:hAnsiTheme="minorHAnsi" w:cstheme="minorHAnsi"/>
          <w:noProof/>
          <w:lang w:val="en-US"/>
        </w:rPr>
      </w:pPr>
      <w:r w:rsidRPr="00820524">
        <w:rPr>
          <w:rFonts w:asciiTheme="minorHAnsi" w:hAnsiTheme="minorHAnsi" w:cstheme="minorHAnsi"/>
          <w:noProof/>
          <w:lang w:val="en-US"/>
        </w:rPr>
        <w:t xml:space="preserve">———. </w:t>
      </w:r>
      <w:r w:rsidR="00532ECB">
        <w:rPr>
          <w:rFonts w:asciiTheme="minorHAnsi" w:hAnsiTheme="minorHAnsi" w:cstheme="minorHAnsi"/>
          <w:noProof/>
          <w:lang w:val="en-US"/>
        </w:rPr>
        <w:t>(</w:t>
      </w:r>
      <w:r w:rsidRPr="00820524">
        <w:rPr>
          <w:rFonts w:asciiTheme="minorHAnsi" w:hAnsiTheme="minorHAnsi" w:cstheme="minorHAnsi"/>
          <w:noProof/>
          <w:lang w:val="en-US"/>
        </w:rPr>
        <w:t>1994</w:t>
      </w:r>
      <w:r w:rsidR="00532ECB">
        <w:rPr>
          <w:rFonts w:asciiTheme="minorHAnsi" w:hAnsiTheme="minorHAnsi" w:cstheme="minorHAnsi"/>
          <w:noProof/>
          <w:lang w:val="en-US"/>
        </w:rPr>
        <w:t>),</w:t>
      </w:r>
      <w:r w:rsidRPr="00820524">
        <w:rPr>
          <w:rFonts w:asciiTheme="minorHAnsi" w:hAnsiTheme="minorHAnsi" w:cstheme="minorHAnsi"/>
          <w:noProof/>
          <w:lang w:val="en-US"/>
        </w:rPr>
        <w:t xml:space="preserve"> “In Search Of Feminist Epistemology</w:t>
      </w:r>
      <w:r w:rsidR="00532ECB">
        <w:rPr>
          <w:rFonts w:asciiTheme="minorHAnsi" w:hAnsiTheme="minorHAnsi" w:cstheme="minorHAnsi"/>
          <w:noProof/>
          <w:lang w:val="en-US"/>
        </w:rPr>
        <w:t>,</w:t>
      </w:r>
      <w:r w:rsidRPr="00820524">
        <w:rPr>
          <w:rFonts w:asciiTheme="minorHAnsi" w:hAnsiTheme="minorHAnsi" w:cstheme="minorHAnsi"/>
          <w:noProof/>
          <w:lang w:val="en-US"/>
        </w:rPr>
        <w:t xml:space="preserve">” </w:t>
      </w:r>
      <w:r w:rsidRPr="00820524">
        <w:rPr>
          <w:rFonts w:asciiTheme="minorHAnsi" w:hAnsiTheme="minorHAnsi" w:cstheme="minorHAnsi"/>
          <w:i/>
          <w:iCs/>
          <w:noProof/>
          <w:lang w:val="en-US"/>
        </w:rPr>
        <w:t>The Monist</w:t>
      </w:r>
      <w:r w:rsidRPr="00820524">
        <w:rPr>
          <w:rFonts w:asciiTheme="minorHAnsi" w:hAnsiTheme="minorHAnsi" w:cstheme="minorHAnsi"/>
          <w:noProof/>
          <w:lang w:val="en-US"/>
        </w:rPr>
        <w:t xml:space="preserve"> 77 (4): 472–85.</w:t>
      </w:r>
    </w:p>
    <w:p w14:paraId="0E220BD2" w14:textId="77777777" w:rsidR="006D6812" w:rsidRDefault="006D6812" w:rsidP="006D6812">
      <w:pPr>
        <w:pStyle w:val="Bibliography"/>
        <w:spacing w:after="240" w:line="360" w:lineRule="auto"/>
        <w:ind w:left="0" w:firstLine="0"/>
        <w:rPr>
          <w:rFonts w:asciiTheme="minorHAnsi" w:hAnsiTheme="minorHAnsi" w:cstheme="minorHAnsi"/>
          <w:noProof/>
          <w:lang w:val="en-US"/>
        </w:rPr>
      </w:pPr>
    </w:p>
    <w:p w14:paraId="24C4815C" w14:textId="2DAE2DDC" w:rsidR="00636071" w:rsidRPr="00820524" w:rsidRDefault="00636071" w:rsidP="006D6812">
      <w:pPr>
        <w:pStyle w:val="Bibliography"/>
        <w:spacing w:after="240" w:line="360" w:lineRule="auto"/>
        <w:ind w:left="0" w:firstLine="0"/>
        <w:rPr>
          <w:rFonts w:asciiTheme="minorHAnsi" w:hAnsiTheme="minorHAnsi" w:cstheme="minorHAnsi"/>
          <w:noProof/>
          <w:lang w:val="en-US"/>
        </w:rPr>
      </w:pPr>
      <w:r w:rsidRPr="00820524">
        <w:rPr>
          <w:rFonts w:asciiTheme="minorHAnsi" w:hAnsiTheme="minorHAnsi" w:cstheme="minorHAnsi"/>
          <w:noProof/>
          <w:lang w:val="en-US"/>
        </w:rPr>
        <w:t xml:space="preserve">———. </w:t>
      </w:r>
      <w:r w:rsidR="00945DA7">
        <w:rPr>
          <w:rFonts w:asciiTheme="minorHAnsi" w:hAnsiTheme="minorHAnsi" w:cstheme="minorHAnsi"/>
          <w:noProof/>
          <w:lang w:val="en-US"/>
        </w:rPr>
        <w:t>(</w:t>
      </w:r>
      <w:r w:rsidRPr="00820524">
        <w:rPr>
          <w:rFonts w:asciiTheme="minorHAnsi" w:hAnsiTheme="minorHAnsi" w:cstheme="minorHAnsi"/>
          <w:noProof/>
          <w:lang w:val="en-US"/>
        </w:rPr>
        <w:t>1997</w:t>
      </w:r>
      <w:r w:rsidR="00945DA7">
        <w:rPr>
          <w:rFonts w:asciiTheme="minorHAnsi" w:hAnsiTheme="minorHAnsi" w:cstheme="minorHAnsi"/>
          <w:noProof/>
          <w:lang w:val="en-US"/>
        </w:rPr>
        <w:t>),</w:t>
      </w:r>
      <w:r w:rsidRPr="00820524">
        <w:rPr>
          <w:rFonts w:asciiTheme="minorHAnsi" w:hAnsiTheme="minorHAnsi" w:cstheme="minorHAnsi"/>
          <w:noProof/>
          <w:lang w:val="en-US"/>
        </w:rPr>
        <w:t xml:space="preserve"> “Feminist Epistemology as a Local Epistemology</w:t>
      </w:r>
      <w:r w:rsidR="00945DA7">
        <w:rPr>
          <w:rFonts w:asciiTheme="minorHAnsi" w:hAnsiTheme="minorHAnsi" w:cstheme="minorHAnsi"/>
          <w:noProof/>
          <w:lang w:val="en-US"/>
        </w:rPr>
        <w:t>,</w:t>
      </w:r>
      <w:r w:rsidRPr="00820524">
        <w:rPr>
          <w:rFonts w:asciiTheme="minorHAnsi" w:hAnsiTheme="minorHAnsi" w:cstheme="minorHAnsi"/>
          <w:noProof/>
          <w:lang w:val="en-US"/>
        </w:rPr>
        <w:t xml:space="preserve">” </w:t>
      </w:r>
      <w:r w:rsidRPr="00820524">
        <w:rPr>
          <w:rFonts w:asciiTheme="minorHAnsi" w:hAnsiTheme="minorHAnsi" w:cstheme="minorHAnsi"/>
          <w:i/>
          <w:iCs/>
          <w:noProof/>
          <w:lang w:val="en-US"/>
        </w:rPr>
        <w:t>Aristotelian Society Supplementary Volume</w:t>
      </w:r>
      <w:r w:rsidRPr="00820524">
        <w:rPr>
          <w:rFonts w:asciiTheme="minorHAnsi" w:hAnsiTheme="minorHAnsi" w:cstheme="minorHAnsi"/>
          <w:noProof/>
          <w:lang w:val="en-US"/>
        </w:rPr>
        <w:t xml:space="preserve"> 71 (1): 19–36.</w:t>
      </w:r>
    </w:p>
    <w:p w14:paraId="771E4222" w14:textId="77777777" w:rsidR="006D6812" w:rsidRDefault="006D6812" w:rsidP="006D6812">
      <w:pPr>
        <w:pStyle w:val="Bibliography"/>
        <w:spacing w:after="240" w:line="360" w:lineRule="auto"/>
        <w:ind w:left="0" w:firstLine="0"/>
        <w:rPr>
          <w:rFonts w:asciiTheme="minorHAnsi" w:hAnsiTheme="minorHAnsi" w:cstheme="minorHAnsi"/>
          <w:noProof/>
          <w:lang w:val="en-US"/>
        </w:rPr>
      </w:pPr>
    </w:p>
    <w:p w14:paraId="21A36E48" w14:textId="4B2C21EC" w:rsidR="00636071" w:rsidRPr="00820524" w:rsidRDefault="00636071" w:rsidP="006D6812">
      <w:pPr>
        <w:pStyle w:val="Bibliography"/>
        <w:spacing w:after="240" w:line="360" w:lineRule="auto"/>
        <w:ind w:left="0" w:firstLine="0"/>
        <w:rPr>
          <w:rFonts w:asciiTheme="minorHAnsi" w:hAnsiTheme="minorHAnsi" w:cstheme="minorHAnsi"/>
          <w:noProof/>
          <w:lang w:val="en-US"/>
        </w:rPr>
      </w:pPr>
      <w:r w:rsidRPr="00820524">
        <w:rPr>
          <w:rFonts w:asciiTheme="minorHAnsi" w:hAnsiTheme="minorHAnsi" w:cstheme="minorHAnsi"/>
          <w:noProof/>
          <w:lang w:val="en-US"/>
        </w:rPr>
        <w:t xml:space="preserve">———. </w:t>
      </w:r>
      <w:r w:rsidR="00945DA7">
        <w:rPr>
          <w:rFonts w:asciiTheme="minorHAnsi" w:hAnsiTheme="minorHAnsi" w:cstheme="minorHAnsi"/>
          <w:noProof/>
          <w:lang w:val="en-US"/>
        </w:rPr>
        <w:t>(</w:t>
      </w:r>
      <w:r w:rsidRPr="00820524">
        <w:rPr>
          <w:rFonts w:asciiTheme="minorHAnsi" w:hAnsiTheme="minorHAnsi" w:cstheme="minorHAnsi"/>
          <w:noProof/>
          <w:lang w:val="en-US"/>
        </w:rPr>
        <w:t>2002</w:t>
      </w:r>
      <w:r w:rsidR="00945DA7">
        <w:rPr>
          <w:rFonts w:asciiTheme="minorHAnsi" w:hAnsiTheme="minorHAnsi" w:cstheme="minorHAnsi"/>
          <w:noProof/>
          <w:lang w:val="en-US"/>
        </w:rPr>
        <w:t>),</w:t>
      </w:r>
      <w:r w:rsidRPr="00820524">
        <w:rPr>
          <w:rFonts w:asciiTheme="minorHAnsi" w:hAnsiTheme="minorHAnsi" w:cstheme="minorHAnsi"/>
          <w:noProof/>
          <w:lang w:val="en-US"/>
        </w:rPr>
        <w:t xml:space="preserve"> </w:t>
      </w:r>
      <w:r w:rsidRPr="00820524">
        <w:rPr>
          <w:rFonts w:asciiTheme="minorHAnsi" w:hAnsiTheme="minorHAnsi" w:cstheme="minorHAnsi"/>
          <w:i/>
          <w:iCs/>
          <w:noProof/>
          <w:lang w:val="en-US"/>
        </w:rPr>
        <w:t>The Fate of Knowledge</w:t>
      </w:r>
      <w:r w:rsidR="00945DA7">
        <w:rPr>
          <w:rFonts w:asciiTheme="minorHAnsi" w:hAnsiTheme="minorHAnsi" w:cstheme="minorHAnsi"/>
          <w:noProof/>
          <w:lang w:val="en-US"/>
        </w:rPr>
        <w:t>, Princeton, NJ:</w:t>
      </w:r>
      <w:r w:rsidRPr="00820524">
        <w:rPr>
          <w:rFonts w:asciiTheme="minorHAnsi" w:hAnsiTheme="minorHAnsi" w:cstheme="minorHAnsi"/>
          <w:noProof/>
          <w:lang w:val="en-US"/>
        </w:rPr>
        <w:t xml:space="preserve"> Princeton University Press.</w:t>
      </w:r>
    </w:p>
    <w:p w14:paraId="39D23994" w14:textId="77777777" w:rsidR="006D6812" w:rsidRDefault="006D6812" w:rsidP="006D6812">
      <w:pPr>
        <w:pStyle w:val="Bibliography"/>
        <w:spacing w:after="240" w:line="360" w:lineRule="auto"/>
        <w:ind w:left="0" w:firstLine="0"/>
        <w:rPr>
          <w:rFonts w:asciiTheme="minorHAnsi" w:hAnsiTheme="minorHAnsi" w:cstheme="minorHAnsi"/>
          <w:noProof/>
          <w:lang w:val="en-US"/>
        </w:rPr>
      </w:pPr>
    </w:p>
    <w:p w14:paraId="15CA7B0E" w14:textId="5EDC05AA" w:rsidR="00636071" w:rsidRPr="00820524" w:rsidRDefault="00636071" w:rsidP="006D6812">
      <w:pPr>
        <w:pStyle w:val="Bibliography"/>
        <w:spacing w:after="240" w:line="360" w:lineRule="auto"/>
        <w:ind w:left="0" w:firstLine="0"/>
        <w:rPr>
          <w:rFonts w:asciiTheme="minorHAnsi" w:hAnsiTheme="minorHAnsi" w:cstheme="minorHAnsi"/>
          <w:noProof/>
          <w:lang w:val="en-US"/>
        </w:rPr>
      </w:pPr>
      <w:r w:rsidRPr="00820524">
        <w:rPr>
          <w:rFonts w:asciiTheme="minorHAnsi" w:hAnsiTheme="minorHAnsi" w:cstheme="minorHAnsi"/>
          <w:noProof/>
          <w:lang w:val="en-US"/>
        </w:rPr>
        <w:t xml:space="preserve">Medina, J. </w:t>
      </w:r>
      <w:r w:rsidR="00945DA7">
        <w:rPr>
          <w:rFonts w:asciiTheme="minorHAnsi" w:hAnsiTheme="minorHAnsi" w:cstheme="minorHAnsi"/>
          <w:noProof/>
          <w:lang w:val="en-US"/>
        </w:rPr>
        <w:t>(</w:t>
      </w:r>
      <w:r w:rsidRPr="00820524">
        <w:rPr>
          <w:rFonts w:asciiTheme="minorHAnsi" w:hAnsiTheme="minorHAnsi" w:cstheme="minorHAnsi"/>
          <w:noProof/>
          <w:lang w:val="en-US"/>
        </w:rPr>
        <w:t>2012</w:t>
      </w:r>
      <w:r w:rsidR="00945DA7">
        <w:rPr>
          <w:rFonts w:asciiTheme="minorHAnsi" w:hAnsiTheme="minorHAnsi" w:cstheme="minorHAnsi"/>
          <w:noProof/>
          <w:lang w:val="en-US"/>
        </w:rPr>
        <w:t>),</w:t>
      </w:r>
      <w:r w:rsidRPr="00820524">
        <w:rPr>
          <w:rFonts w:asciiTheme="minorHAnsi" w:hAnsiTheme="minorHAnsi" w:cstheme="minorHAnsi"/>
          <w:noProof/>
          <w:lang w:val="en-US"/>
        </w:rPr>
        <w:t xml:space="preserve"> </w:t>
      </w:r>
      <w:r w:rsidRPr="00820524">
        <w:rPr>
          <w:rFonts w:asciiTheme="minorHAnsi" w:hAnsiTheme="minorHAnsi" w:cstheme="minorHAnsi"/>
          <w:i/>
          <w:iCs/>
          <w:noProof/>
          <w:lang w:val="en-US"/>
        </w:rPr>
        <w:t>The Epistemology of Resistance: Gender and Racial Oppression, Epistemic Injustice, and Resistant Imaginations</w:t>
      </w:r>
      <w:r w:rsidR="00945DA7">
        <w:rPr>
          <w:rFonts w:asciiTheme="minorHAnsi" w:hAnsiTheme="minorHAnsi" w:cstheme="minorHAnsi"/>
          <w:noProof/>
          <w:lang w:val="en-US"/>
        </w:rPr>
        <w:t>,</w:t>
      </w:r>
      <w:r w:rsidRPr="00820524">
        <w:rPr>
          <w:rFonts w:asciiTheme="minorHAnsi" w:hAnsiTheme="minorHAnsi" w:cstheme="minorHAnsi"/>
          <w:noProof/>
          <w:lang w:val="en-US"/>
        </w:rPr>
        <w:t xml:space="preserve"> Oxford: Oxford University Press.</w:t>
      </w:r>
    </w:p>
    <w:p w14:paraId="49030F63" w14:textId="77777777" w:rsidR="006D6812" w:rsidRDefault="006D6812" w:rsidP="006D6812">
      <w:pPr>
        <w:pStyle w:val="Bibliography"/>
        <w:spacing w:after="240" w:line="360" w:lineRule="auto"/>
        <w:ind w:left="0" w:firstLine="0"/>
        <w:rPr>
          <w:rFonts w:asciiTheme="minorHAnsi" w:hAnsiTheme="minorHAnsi" w:cstheme="minorHAnsi"/>
          <w:noProof/>
          <w:lang w:val="en-US"/>
        </w:rPr>
      </w:pPr>
    </w:p>
    <w:p w14:paraId="13DF72B9" w14:textId="50F7AF0B" w:rsidR="00636071" w:rsidRPr="00820524" w:rsidRDefault="00636071" w:rsidP="006D6812">
      <w:pPr>
        <w:pStyle w:val="Bibliography"/>
        <w:spacing w:after="240" w:line="360" w:lineRule="auto"/>
        <w:ind w:left="0" w:firstLine="0"/>
        <w:rPr>
          <w:rFonts w:asciiTheme="minorHAnsi" w:hAnsiTheme="minorHAnsi" w:cstheme="minorHAnsi"/>
          <w:noProof/>
          <w:lang w:val="en-US"/>
        </w:rPr>
      </w:pPr>
      <w:r w:rsidRPr="00820524">
        <w:rPr>
          <w:rFonts w:asciiTheme="minorHAnsi" w:hAnsiTheme="minorHAnsi" w:cstheme="minorHAnsi"/>
          <w:noProof/>
          <w:lang w:val="en-US"/>
        </w:rPr>
        <w:t xml:space="preserve">Moss, S. </w:t>
      </w:r>
      <w:r w:rsidR="00945DA7">
        <w:rPr>
          <w:rFonts w:asciiTheme="minorHAnsi" w:hAnsiTheme="minorHAnsi" w:cstheme="minorHAnsi"/>
          <w:noProof/>
          <w:lang w:val="en-US"/>
        </w:rPr>
        <w:t>(</w:t>
      </w:r>
      <w:r w:rsidRPr="00820524">
        <w:rPr>
          <w:rFonts w:asciiTheme="minorHAnsi" w:hAnsiTheme="minorHAnsi" w:cstheme="minorHAnsi"/>
          <w:noProof/>
          <w:lang w:val="en-US"/>
        </w:rPr>
        <w:t>2018</w:t>
      </w:r>
      <w:r w:rsidR="00945DA7">
        <w:rPr>
          <w:rFonts w:asciiTheme="minorHAnsi" w:hAnsiTheme="minorHAnsi" w:cstheme="minorHAnsi"/>
          <w:noProof/>
          <w:lang w:val="en-US"/>
        </w:rPr>
        <w:t>),</w:t>
      </w:r>
      <w:r w:rsidRPr="00820524">
        <w:rPr>
          <w:rFonts w:asciiTheme="minorHAnsi" w:hAnsiTheme="minorHAnsi" w:cstheme="minorHAnsi"/>
          <w:noProof/>
          <w:lang w:val="en-US"/>
        </w:rPr>
        <w:t xml:space="preserve"> </w:t>
      </w:r>
      <w:r w:rsidRPr="00820524">
        <w:rPr>
          <w:rFonts w:asciiTheme="minorHAnsi" w:hAnsiTheme="minorHAnsi" w:cstheme="minorHAnsi"/>
          <w:i/>
          <w:iCs/>
          <w:noProof/>
          <w:lang w:val="en-US"/>
        </w:rPr>
        <w:t>Probabilistic Knowledge</w:t>
      </w:r>
      <w:r w:rsidR="00945DA7">
        <w:rPr>
          <w:rFonts w:asciiTheme="minorHAnsi" w:hAnsiTheme="minorHAnsi" w:cstheme="minorHAnsi"/>
          <w:noProof/>
          <w:lang w:val="en-US"/>
        </w:rPr>
        <w:t>,</w:t>
      </w:r>
      <w:r w:rsidRPr="00820524">
        <w:rPr>
          <w:rFonts w:asciiTheme="minorHAnsi" w:hAnsiTheme="minorHAnsi" w:cstheme="minorHAnsi"/>
          <w:noProof/>
          <w:lang w:val="en-US"/>
        </w:rPr>
        <w:t xml:space="preserve"> Oxford: Oxford University Press.</w:t>
      </w:r>
    </w:p>
    <w:p w14:paraId="59294DED" w14:textId="77777777" w:rsidR="006D6812" w:rsidRDefault="006D6812" w:rsidP="006D6812">
      <w:pPr>
        <w:pStyle w:val="Bibliography"/>
        <w:spacing w:after="240" w:line="360" w:lineRule="auto"/>
        <w:ind w:left="0" w:firstLine="0"/>
        <w:rPr>
          <w:rFonts w:asciiTheme="minorHAnsi" w:hAnsiTheme="minorHAnsi" w:cstheme="minorHAnsi"/>
          <w:noProof/>
          <w:lang w:val="en-US"/>
        </w:rPr>
      </w:pPr>
    </w:p>
    <w:p w14:paraId="7E40E43E" w14:textId="1572335E" w:rsidR="00636071" w:rsidRPr="00820524" w:rsidRDefault="00636071" w:rsidP="006D6812">
      <w:pPr>
        <w:pStyle w:val="Bibliography"/>
        <w:spacing w:after="240" w:line="360" w:lineRule="auto"/>
        <w:ind w:left="0" w:firstLine="0"/>
        <w:rPr>
          <w:rFonts w:asciiTheme="minorHAnsi" w:hAnsiTheme="minorHAnsi" w:cstheme="minorHAnsi"/>
          <w:noProof/>
          <w:lang w:val="en-US"/>
        </w:rPr>
      </w:pPr>
      <w:r w:rsidRPr="00820524">
        <w:rPr>
          <w:rFonts w:asciiTheme="minorHAnsi" w:hAnsiTheme="minorHAnsi" w:cstheme="minorHAnsi"/>
          <w:noProof/>
          <w:lang w:val="en-US"/>
        </w:rPr>
        <w:t xml:space="preserve">Nagel, J. </w:t>
      </w:r>
      <w:r w:rsidR="00945DA7">
        <w:rPr>
          <w:rFonts w:asciiTheme="minorHAnsi" w:hAnsiTheme="minorHAnsi" w:cstheme="minorHAnsi"/>
          <w:noProof/>
          <w:lang w:val="en-US"/>
        </w:rPr>
        <w:t>(</w:t>
      </w:r>
      <w:r w:rsidRPr="00820524">
        <w:rPr>
          <w:rFonts w:asciiTheme="minorHAnsi" w:hAnsiTheme="minorHAnsi" w:cstheme="minorHAnsi"/>
          <w:noProof/>
          <w:lang w:val="en-US"/>
        </w:rPr>
        <w:t>2008</w:t>
      </w:r>
      <w:r w:rsidR="00945DA7">
        <w:rPr>
          <w:rFonts w:asciiTheme="minorHAnsi" w:hAnsiTheme="minorHAnsi" w:cstheme="minorHAnsi"/>
          <w:noProof/>
          <w:lang w:val="en-US"/>
        </w:rPr>
        <w:t>),</w:t>
      </w:r>
      <w:r w:rsidRPr="00820524">
        <w:rPr>
          <w:rFonts w:asciiTheme="minorHAnsi" w:hAnsiTheme="minorHAnsi" w:cstheme="minorHAnsi"/>
          <w:noProof/>
          <w:lang w:val="en-US"/>
        </w:rPr>
        <w:t xml:space="preserve"> “Knowledge Ascriptions and the Psychological Consequences of Changing Stakes</w:t>
      </w:r>
      <w:r w:rsidR="00945DA7">
        <w:rPr>
          <w:rFonts w:asciiTheme="minorHAnsi" w:hAnsiTheme="minorHAnsi" w:cstheme="minorHAnsi"/>
          <w:noProof/>
          <w:lang w:val="en-US"/>
        </w:rPr>
        <w:t>,</w:t>
      </w:r>
      <w:r w:rsidRPr="00820524">
        <w:rPr>
          <w:rFonts w:asciiTheme="minorHAnsi" w:hAnsiTheme="minorHAnsi" w:cstheme="minorHAnsi"/>
          <w:noProof/>
          <w:lang w:val="en-US"/>
        </w:rPr>
        <w:t xml:space="preserve">” </w:t>
      </w:r>
      <w:r w:rsidRPr="00820524">
        <w:rPr>
          <w:rFonts w:asciiTheme="minorHAnsi" w:hAnsiTheme="minorHAnsi" w:cstheme="minorHAnsi"/>
          <w:i/>
          <w:iCs/>
          <w:noProof/>
          <w:lang w:val="en-US"/>
        </w:rPr>
        <w:t>Australasian Journal of Philosophy</w:t>
      </w:r>
      <w:r w:rsidRPr="00820524">
        <w:rPr>
          <w:rFonts w:asciiTheme="minorHAnsi" w:hAnsiTheme="minorHAnsi" w:cstheme="minorHAnsi"/>
          <w:noProof/>
          <w:lang w:val="en-US"/>
        </w:rPr>
        <w:t xml:space="preserve"> 86 (2): 279–94.</w:t>
      </w:r>
    </w:p>
    <w:p w14:paraId="1D441670" w14:textId="77777777" w:rsidR="006D6812" w:rsidRDefault="006D6812" w:rsidP="006D6812">
      <w:pPr>
        <w:pStyle w:val="Bibliography"/>
        <w:spacing w:after="240" w:line="360" w:lineRule="auto"/>
        <w:ind w:left="0" w:firstLine="0"/>
        <w:rPr>
          <w:rFonts w:asciiTheme="minorHAnsi" w:hAnsiTheme="minorHAnsi" w:cstheme="minorHAnsi"/>
          <w:noProof/>
          <w:lang w:val="en-US"/>
        </w:rPr>
      </w:pPr>
    </w:p>
    <w:p w14:paraId="1A8111D7" w14:textId="209F6074" w:rsidR="00636071" w:rsidRPr="00820524" w:rsidRDefault="00636071" w:rsidP="006D6812">
      <w:pPr>
        <w:pStyle w:val="Bibliography"/>
        <w:spacing w:after="240" w:line="360" w:lineRule="auto"/>
        <w:ind w:left="0" w:firstLine="0"/>
        <w:rPr>
          <w:rFonts w:asciiTheme="minorHAnsi" w:hAnsiTheme="minorHAnsi" w:cstheme="minorHAnsi"/>
          <w:noProof/>
          <w:lang w:val="en-US"/>
        </w:rPr>
      </w:pPr>
      <w:r w:rsidRPr="00820524">
        <w:rPr>
          <w:rFonts w:asciiTheme="minorHAnsi" w:hAnsiTheme="minorHAnsi" w:cstheme="minorHAnsi"/>
          <w:noProof/>
          <w:lang w:val="en-US"/>
        </w:rPr>
        <w:t>Nelson, L</w:t>
      </w:r>
      <w:r w:rsidR="00945DA7">
        <w:rPr>
          <w:rFonts w:asciiTheme="minorHAnsi" w:hAnsiTheme="minorHAnsi" w:cstheme="minorHAnsi"/>
          <w:noProof/>
          <w:lang w:val="en-US"/>
        </w:rPr>
        <w:t>.</w:t>
      </w:r>
      <w:r w:rsidRPr="00820524">
        <w:rPr>
          <w:rFonts w:asciiTheme="minorHAnsi" w:hAnsiTheme="minorHAnsi" w:cstheme="minorHAnsi"/>
          <w:noProof/>
          <w:lang w:val="en-US"/>
        </w:rPr>
        <w:t xml:space="preserve"> H. </w:t>
      </w:r>
      <w:r w:rsidR="00945DA7">
        <w:rPr>
          <w:rFonts w:asciiTheme="minorHAnsi" w:hAnsiTheme="minorHAnsi" w:cstheme="minorHAnsi"/>
          <w:noProof/>
          <w:lang w:val="en-US"/>
        </w:rPr>
        <w:t>(</w:t>
      </w:r>
      <w:r w:rsidRPr="00820524">
        <w:rPr>
          <w:rFonts w:asciiTheme="minorHAnsi" w:hAnsiTheme="minorHAnsi" w:cstheme="minorHAnsi"/>
          <w:noProof/>
          <w:lang w:val="en-US"/>
        </w:rPr>
        <w:t>1990</w:t>
      </w:r>
      <w:r w:rsidR="00945DA7">
        <w:rPr>
          <w:rFonts w:asciiTheme="minorHAnsi" w:hAnsiTheme="minorHAnsi" w:cstheme="minorHAnsi"/>
          <w:noProof/>
          <w:lang w:val="en-US"/>
        </w:rPr>
        <w:t>),</w:t>
      </w:r>
      <w:r w:rsidRPr="00820524">
        <w:rPr>
          <w:rFonts w:asciiTheme="minorHAnsi" w:hAnsiTheme="minorHAnsi" w:cstheme="minorHAnsi"/>
          <w:noProof/>
          <w:lang w:val="en-US"/>
        </w:rPr>
        <w:t xml:space="preserve"> </w:t>
      </w:r>
      <w:r w:rsidRPr="00820524">
        <w:rPr>
          <w:rFonts w:asciiTheme="minorHAnsi" w:hAnsiTheme="minorHAnsi" w:cstheme="minorHAnsi"/>
          <w:i/>
          <w:iCs/>
          <w:noProof/>
          <w:lang w:val="en-US"/>
        </w:rPr>
        <w:t>Who Knows: From Quine to a Feminist Empiricism</w:t>
      </w:r>
      <w:r w:rsidR="00945DA7">
        <w:rPr>
          <w:rFonts w:asciiTheme="minorHAnsi" w:hAnsiTheme="minorHAnsi" w:cstheme="minorHAnsi"/>
          <w:noProof/>
          <w:lang w:val="en-US"/>
        </w:rPr>
        <w:t>,</w:t>
      </w:r>
      <w:r w:rsidRPr="00820524">
        <w:rPr>
          <w:rFonts w:asciiTheme="minorHAnsi" w:hAnsiTheme="minorHAnsi" w:cstheme="minorHAnsi"/>
          <w:noProof/>
          <w:lang w:val="en-US"/>
        </w:rPr>
        <w:t xml:space="preserve"> </w:t>
      </w:r>
      <w:r w:rsidR="00945DA7">
        <w:rPr>
          <w:rFonts w:asciiTheme="minorHAnsi" w:hAnsiTheme="minorHAnsi" w:cstheme="minorHAnsi"/>
          <w:noProof/>
          <w:lang w:val="en-US"/>
        </w:rPr>
        <w:t xml:space="preserve">Philadelphia, PA: </w:t>
      </w:r>
      <w:r w:rsidRPr="00820524">
        <w:rPr>
          <w:rFonts w:asciiTheme="minorHAnsi" w:hAnsiTheme="minorHAnsi" w:cstheme="minorHAnsi"/>
          <w:noProof/>
          <w:lang w:val="en-US"/>
        </w:rPr>
        <w:t>Temple University Press.</w:t>
      </w:r>
    </w:p>
    <w:p w14:paraId="7FE13809" w14:textId="77777777" w:rsidR="006D6812" w:rsidRDefault="006D6812" w:rsidP="006D6812">
      <w:pPr>
        <w:pStyle w:val="Bibliography"/>
        <w:spacing w:after="240" w:line="360" w:lineRule="auto"/>
        <w:ind w:left="0" w:firstLine="0"/>
        <w:rPr>
          <w:rFonts w:asciiTheme="minorHAnsi" w:hAnsiTheme="minorHAnsi" w:cstheme="minorHAnsi"/>
          <w:noProof/>
          <w:lang w:val="en-US"/>
        </w:rPr>
      </w:pPr>
    </w:p>
    <w:p w14:paraId="64962D8F" w14:textId="581D876D" w:rsidR="00636071" w:rsidRPr="00820524" w:rsidRDefault="00636071" w:rsidP="006D6812">
      <w:pPr>
        <w:pStyle w:val="Bibliography"/>
        <w:spacing w:after="240" w:line="360" w:lineRule="auto"/>
        <w:ind w:left="0" w:firstLine="0"/>
        <w:rPr>
          <w:rFonts w:asciiTheme="minorHAnsi" w:hAnsiTheme="minorHAnsi" w:cstheme="minorHAnsi"/>
          <w:noProof/>
          <w:lang w:val="en-US"/>
        </w:rPr>
      </w:pPr>
      <w:r w:rsidRPr="00820524">
        <w:rPr>
          <w:rFonts w:asciiTheme="minorHAnsi" w:hAnsiTheme="minorHAnsi" w:cstheme="minorHAnsi"/>
          <w:noProof/>
          <w:lang w:val="en-US"/>
        </w:rPr>
        <w:t xml:space="preserve">Pace, M. </w:t>
      </w:r>
      <w:r w:rsidR="00945DA7">
        <w:rPr>
          <w:rFonts w:asciiTheme="minorHAnsi" w:hAnsiTheme="minorHAnsi" w:cstheme="minorHAnsi"/>
          <w:noProof/>
          <w:lang w:val="en-US"/>
        </w:rPr>
        <w:t>(</w:t>
      </w:r>
      <w:r w:rsidRPr="00820524">
        <w:rPr>
          <w:rFonts w:asciiTheme="minorHAnsi" w:hAnsiTheme="minorHAnsi" w:cstheme="minorHAnsi"/>
          <w:noProof/>
          <w:lang w:val="en-US"/>
        </w:rPr>
        <w:t>2011</w:t>
      </w:r>
      <w:r w:rsidR="00945DA7">
        <w:rPr>
          <w:rFonts w:asciiTheme="minorHAnsi" w:hAnsiTheme="minorHAnsi" w:cstheme="minorHAnsi"/>
          <w:noProof/>
          <w:lang w:val="en-US"/>
        </w:rPr>
        <w:t>),</w:t>
      </w:r>
      <w:r w:rsidRPr="00820524">
        <w:rPr>
          <w:rFonts w:asciiTheme="minorHAnsi" w:hAnsiTheme="minorHAnsi" w:cstheme="minorHAnsi"/>
          <w:noProof/>
          <w:lang w:val="en-US"/>
        </w:rPr>
        <w:t xml:space="preserve"> “The Epistemic Value of Moral Considerations: Justification, Moral Encroachment, and James’ ‘Will To Believe</w:t>
      </w:r>
      <w:r w:rsidR="00945DA7">
        <w:rPr>
          <w:rFonts w:asciiTheme="minorHAnsi" w:hAnsiTheme="minorHAnsi" w:cstheme="minorHAnsi"/>
          <w:noProof/>
          <w:lang w:val="en-US"/>
        </w:rPr>
        <w:t>,</w:t>
      </w:r>
      <w:r w:rsidRPr="00820524">
        <w:rPr>
          <w:rFonts w:asciiTheme="minorHAnsi" w:hAnsiTheme="minorHAnsi" w:cstheme="minorHAnsi"/>
          <w:noProof/>
          <w:lang w:val="en-US"/>
        </w:rPr>
        <w:t xml:space="preserve">’” </w:t>
      </w:r>
      <w:r w:rsidRPr="00820524">
        <w:rPr>
          <w:rFonts w:asciiTheme="minorHAnsi" w:hAnsiTheme="minorHAnsi" w:cstheme="minorHAnsi"/>
          <w:i/>
          <w:iCs/>
          <w:noProof/>
          <w:lang w:val="en-US"/>
        </w:rPr>
        <w:t>Noûs</w:t>
      </w:r>
      <w:r w:rsidRPr="00820524">
        <w:rPr>
          <w:rFonts w:asciiTheme="minorHAnsi" w:hAnsiTheme="minorHAnsi" w:cstheme="minorHAnsi"/>
          <w:noProof/>
          <w:lang w:val="en-US"/>
        </w:rPr>
        <w:t xml:space="preserve"> 45 (2): 239–68.</w:t>
      </w:r>
    </w:p>
    <w:p w14:paraId="0692E277" w14:textId="77777777" w:rsidR="006D6812" w:rsidRDefault="006D6812" w:rsidP="006D6812">
      <w:pPr>
        <w:pStyle w:val="Bibliography"/>
        <w:spacing w:after="240" w:line="360" w:lineRule="auto"/>
        <w:ind w:left="0" w:firstLine="0"/>
        <w:rPr>
          <w:rFonts w:asciiTheme="minorHAnsi" w:hAnsiTheme="minorHAnsi" w:cstheme="minorHAnsi"/>
          <w:noProof/>
          <w:lang w:val="en-US"/>
        </w:rPr>
      </w:pPr>
    </w:p>
    <w:p w14:paraId="705EB996" w14:textId="7E2FB07F" w:rsidR="00636071" w:rsidRPr="00820524" w:rsidRDefault="00636071" w:rsidP="006D6812">
      <w:pPr>
        <w:pStyle w:val="Bibliography"/>
        <w:spacing w:after="240" w:line="360" w:lineRule="auto"/>
        <w:ind w:left="0" w:firstLine="0"/>
        <w:rPr>
          <w:rFonts w:asciiTheme="minorHAnsi" w:hAnsiTheme="minorHAnsi" w:cstheme="minorHAnsi"/>
          <w:noProof/>
          <w:lang w:val="en-US"/>
        </w:rPr>
      </w:pPr>
      <w:r w:rsidRPr="00820524">
        <w:rPr>
          <w:rFonts w:asciiTheme="minorHAnsi" w:hAnsiTheme="minorHAnsi" w:cstheme="minorHAnsi"/>
          <w:noProof/>
          <w:lang w:val="en-US"/>
        </w:rPr>
        <w:t xml:space="preserve">Quine, W. V. O. </w:t>
      </w:r>
      <w:r w:rsidR="00945DA7">
        <w:rPr>
          <w:rFonts w:asciiTheme="minorHAnsi" w:hAnsiTheme="minorHAnsi" w:cstheme="minorHAnsi"/>
          <w:noProof/>
          <w:lang w:val="en-US"/>
        </w:rPr>
        <w:t>(</w:t>
      </w:r>
      <w:r w:rsidRPr="00820524">
        <w:rPr>
          <w:rFonts w:asciiTheme="minorHAnsi" w:hAnsiTheme="minorHAnsi" w:cstheme="minorHAnsi"/>
          <w:noProof/>
          <w:lang w:val="en-US"/>
        </w:rPr>
        <w:t>1969</w:t>
      </w:r>
      <w:r w:rsidR="00945DA7">
        <w:rPr>
          <w:rFonts w:asciiTheme="minorHAnsi" w:hAnsiTheme="minorHAnsi" w:cstheme="minorHAnsi"/>
          <w:noProof/>
          <w:lang w:val="en-US"/>
        </w:rPr>
        <w:t>),</w:t>
      </w:r>
      <w:r w:rsidRPr="00820524">
        <w:rPr>
          <w:rFonts w:asciiTheme="minorHAnsi" w:hAnsiTheme="minorHAnsi" w:cstheme="minorHAnsi"/>
          <w:noProof/>
          <w:lang w:val="en-US"/>
        </w:rPr>
        <w:t xml:space="preserve"> “Epistemology Naturalized</w:t>
      </w:r>
      <w:r w:rsidR="00945DA7">
        <w:rPr>
          <w:rFonts w:asciiTheme="minorHAnsi" w:hAnsiTheme="minorHAnsi" w:cstheme="minorHAnsi"/>
          <w:noProof/>
          <w:lang w:val="en-US"/>
        </w:rPr>
        <w:t>,</w:t>
      </w:r>
      <w:r w:rsidRPr="00820524">
        <w:rPr>
          <w:rFonts w:asciiTheme="minorHAnsi" w:hAnsiTheme="minorHAnsi" w:cstheme="minorHAnsi"/>
          <w:noProof/>
          <w:lang w:val="en-US"/>
        </w:rPr>
        <w:t xml:space="preserve">” </w:t>
      </w:r>
      <w:r w:rsidR="00945DA7">
        <w:rPr>
          <w:rFonts w:asciiTheme="minorHAnsi" w:hAnsiTheme="minorHAnsi" w:cstheme="minorHAnsi"/>
          <w:noProof/>
          <w:lang w:val="en-US"/>
        </w:rPr>
        <w:t>i</w:t>
      </w:r>
      <w:r w:rsidRPr="00820524">
        <w:rPr>
          <w:rFonts w:asciiTheme="minorHAnsi" w:hAnsiTheme="minorHAnsi" w:cstheme="minorHAnsi"/>
          <w:noProof/>
          <w:lang w:val="en-US"/>
        </w:rPr>
        <w:t xml:space="preserve">n </w:t>
      </w:r>
      <w:r w:rsidRPr="00820524">
        <w:rPr>
          <w:rFonts w:asciiTheme="minorHAnsi" w:hAnsiTheme="minorHAnsi" w:cstheme="minorHAnsi"/>
          <w:i/>
          <w:iCs/>
          <w:noProof/>
          <w:lang w:val="en-US"/>
        </w:rPr>
        <w:t>Ontological Relativity and Other Essays</w:t>
      </w:r>
      <w:r w:rsidR="00945DA7">
        <w:rPr>
          <w:rFonts w:asciiTheme="minorHAnsi" w:hAnsiTheme="minorHAnsi" w:cstheme="minorHAnsi"/>
          <w:noProof/>
          <w:lang w:val="en-US"/>
        </w:rPr>
        <w:t xml:space="preserve">, </w:t>
      </w:r>
      <w:r w:rsidRPr="00820524">
        <w:rPr>
          <w:rFonts w:asciiTheme="minorHAnsi" w:hAnsiTheme="minorHAnsi" w:cstheme="minorHAnsi"/>
          <w:noProof/>
          <w:lang w:val="en-US"/>
        </w:rPr>
        <w:t>New York: Columbia University Press</w:t>
      </w:r>
      <w:r w:rsidR="00945DA7">
        <w:rPr>
          <w:rFonts w:asciiTheme="minorHAnsi" w:hAnsiTheme="minorHAnsi" w:cstheme="minorHAnsi"/>
          <w:noProof/>
          <w:lang w:val="en-US"/>
        </w:rPr>
        <w:t>, 69-90.</w:t>
      </w:r>
    </w:p>
    <w:p w14:paraId="342CDBFB" w14:textId="77777777" w:rsidR="006D6812" w:rsidRDefault="006D6812" w:rsidP="006D6812">
      <w:pPr>
        <w:pStyle w:val="Bibliography"/>
        <w:spacing w:after="240" w:line="360" w:lineRule="auto"/>
        <w:ind w:left="0" w:firstLine="0"/>
        <w:rPr>
          <w:rFonts w:asciiTheme="minorHAnsi" w:hAnsiTheme="minorHAnsi" w:cstheme="minorHAnsi"/>
          <w:noProof/>
          <w:lang w:val="en-US"/>
        </w:rPr>
      </w:pPr>
    </w:p>
    <w:p w14:paraId="7D02AC3F" w14:textId="4C06991D" w:rsidR="00636071" w:rsidRPr="00820524" w:rsidRDefault="00636071" w:rsidP="006D6812">
      <w:pPr>
        <w:pStyle w:val="Bibliography"/>
        <w:spacing w:after="240" w:line="360" w:lineRule="auto"/>
        <w:ind w:left="0" w:firstLine="0"/>
        <w:rPr>
          <w:rFonts w:asciiTheme="minorHAnsi" w:hAnsiTheme="minorHAnsi" w:cstheme="minorHAnsi"/>
          <w:noProof/>
          <w:lang w:val="en-US"/>
        </w:rPr>
      </w:pPr>
      <w:r w:rsidRPr="00820524">
        <w:rPr>
          <w:rFonts w:asciiTheme="minorHAnsi" w:hAnsiTheme="minorHAnsi" w:cstheme="minorHAnsi"/>
          <w:noProof/>
          <w:lang w:val="en-US"/>
        </w:rPr>
        <w:t xml:space="preserve">Reed, B. </w:t>
      </w:r>
      <w:r w:rsidR="00945DA7">
        <w:rPr>
          <w:rFonts w:asciiTheme="minorHAnsi" w:hAnsiTheme="minorHAnsi" w:cstheme="minorHAnsi"/>
          <w:noProof/>
          <w:lang w:val="en-US"/>
        </w:rPr>
        <w:t>(</w:t>
      </w:r>
      <w:r w:rsidRPr="00820524">
        <w:rPr>
          <w:rFonts w:asciiTheme="minorHAnsi" w:hAnsiTheme="minorHAnsi" w:cstheme="minorHAnsi"/>
          <w:noProof/>
          <w:lang w:val="en-US"/>
        </w:rPr>
        <w:t>2010</w:t>
      </w:r>
      <w:r w:rsidR="00945DA7">
        <w:rPr>
          <w:rFonts w:asciiTheme="minorHAnsi" w:hAnsiTheme="minorHAnsi" w:cstheme="minorHAnsi"/>
          <w:noProof/>
          <w:lang w:val="en-US"/>
        </w:rPr>
        <w:t>),</w:t>
      </w:r>
      <w:r w:rsidRPr="00820524">
        <w:rPr>
          <w:rFonts w:asciiTheme="minorHAnsi" w:hAnsiTheme="minorHAnsi" w:cstheme="minorHAnsi"/>
          <w:noProof/>
          <w:lang w:val="en-US"/>
        </w:rPr>
        <w:t xml:space="preserve"> “A Defense of Stable Invariantism</w:t>
      </w:r>
      <w:r w:rsidR="00945DA7">
        <w:rPr>
          <w:rFonts w:asciiTheme="minorHAnsi" w:hAnsiTheme="minorHAnsi" w:cstheme="minorHAnsi"/>
          <w:noProof/>
          <w:lang w:val="en-US"/>
        </w:rPr>
        <w:t>,</w:t>
      </w:r>
      <w:r w:rsidRPr="00820524">
        <w:rPr>
          <w:rFonts w:asciiTheme="minorHAnsi" w:hAnsiTheme="minorHAnsi" w:cstheme="minorHAnsi"/>
          <w:noProof/>
          <w:lang w:val="en-US"/>
        </w:rPr>
        <w:t xml:space="preserve">” </w:t>
      </w:r>
      <w:r w:rsidRPr="00820524">
        <w:rPr>
          <w:rFonts w:asciiTheme="minorHAnsi" w:hAnsiTheme="minorHAnsi" w:cstheme="minorHAnsi"/>
          <w:i/>
          <w:iCs/>
          <w:noProof/>
          <w:lang w:val="en-US"/>
        </w:rPr>
        <w:t>Noûs</w:t>
      </w:r>
      <w:r w:rsidRPr="00820524">
        <w:rPr>
          <w:rFonts w:asciiTheme="minorHAnsi" w:hAnsiTheme="minorHAnsi" w:cstheme="minorHAnsi"/>
          <w:noProof/>
          <w:lang w:val="en-US"/>
        </w:rPr>
        <w:t xml:space="preserve"> 44 (2): 224–44.</w:t>
      </w:r>
    </w:p>
    <w:p w14:paraId="7272B72E" w14:textId="77777777" w:rsidR="006D6812" w:rsidRDefault="006D6812" w:rsidP="006D6812">
      <w:pPr>
        <w:pStyle w:val="Bibliography"/>
        <w:spacing w:after="240" w:line="360" w:lineRule="auto"/>
        <w:ind w:left="0" w:firstLine="0"/>
        <w:rPr>
          <w:rFonts w:asciiTheme="minorHAnsi" w:hAnsiTheme="minorHAnsi" w:cstheme="minorHAnsi"/>
          <w:noProof/>
          <w:lang w:val="en-US"/>
        </w:rPr>
      </w:pPr>
    </w:p>
    <w:p w14:paraId="6A96D75C" w14:textId="37FFFBFC" w:rsidR="00636071" w:rsidRPr="00820524" w:rsidRDefault="00636071" w:rsidP="006D6812">
      <w:pPr>
        <w:pStyle w:val="Bibliography"/>
        <w:spacing w:after="240" w:line="360" w:lineRule="auto"/>
        <w:ind w:left="0" w:firstLine="0"/>
        <w:rPr>
          <w:rFonts w:asciiTheme="minorHAnsi" w:hAnsiTheme="minorHAnsi" w:cstheme="minorHAnsi"/>
          <w:noProof/>
          <w:lang w:val="en-US"/>
        </w:rPr>
      </w:pPr>
      <w:r w:rsidRPr="00820524">
        <w:rPr>
          <w:rFonts w:asciiTheme="minorHAnsi" w:hAnsiTheme="minorHAnsi" w:cstheme="minorHAnsi"/>
          <w:noProof/>
          <w:lang w:val="en-US"/>
        </w:rPr>
        <w:lastRenderedPageBreak/>
        <w:t>Rose, D</w:t>
      </w:r>
      <w:r w:rsidR="00945DA7">
        <w:rPr>
          <w:rFonts w:asciiTheme="minorHAnsi" w:hAnsiTheme="minorHAnsi" w:cstheme="minorHAnsi"/>
          <w:noProof/>
          <w:lang w:val="en-US"/>
        </w:rPr>
        <w:t>.</w:t>
      </w:r>
      <w:r w:rsidRPr="00820524">
        <w:rPr>
          <w:rFonts w:asciiTheme="minorHAnsi" w:hAnsiTheme="minorHAnsi" w:cstheme="minorHAnsi"/>
          <w:noProof/>
          <w:lang w:val="en-US"/>
        </w:rPr>
        <w:t>, E</w:t>
      </w:r>
      <w:r w:rsidR="00945DA7">
        <w:rPr>
          <w:rFonts w:asciiTheme="minorHAnsi" w:hAnsiTheme="minorHAnsi" w:cstheme="minorHAnsi"/>
          <w:noProof/>
          <w:lang w:val="en-US"/>
        </w:rPr>
        <w:t>.</w:t>
      </w:r>
      <w:r w:rsidRPr="00820524">
        <w:rPr>
          <w:rFonts w:asciiTheme="minorHAnsi" w:hAnsiTheme="minorHAnsi" w:cstheme="minorHAnsi"/>
          <w:noProof/>
          <w:lang w:val="en-US"/>
        </w:rPr>
        <w:t xml:space="preserve"> Machery, S</w:t>
      </w:r>
      <w:r w:rsidR="00945DA7">
        <w:rPr>
          <w:rFonts w:asciiTheme="minorHAnsi" w:hAnsiTheme="minorHAnsi" w:cstheme="minorHAnsi"/>
          <w:noProof/>
          <w:lang w:val="en-US"/>
        </w:rPr>
        <w:t>.</w:t>
      </w:r>
      <w:r w:rsidRPr="00820524">
        <w:rPr>
          <w:rFonts w:asciiTheme="minorHAnsi" w:hAnsiTheme="minorHAnsi" w:cstheme="minorHAnsi"/>
          <w:noProof/>
          <w:lang w:val="en-US"/>
        </w:rPr>
        <w:t xml:space="preserve"> Stich, M</w:t>
      </w:r>
      <w:r w:rsidR="00945DA7">
        <w:rPr>
          <w:rFonts w:asciiTheme="minorHAnsi" w:hAnsiTheme="minorHAnsi" w:cstheme="minorHAnsi"/>
          <w:noProof/>
          <w:lang w:val="en-US"/>
        </w:rPr>
        <w:t>.</w:t>
      </w:r>
      <w:r w:rsidRPr="00820524">
        <w:rPr>
          <w:rFonts w:asciiTheme="minorHAnsi" w:hAnsiTheme="minorHAnsi" w:cstheme="minorHAnsi"/>
          <w:noProof/>
          <w:lang w:val="en-US"/>
        </w:rPr>
        <w:t xml:space="preserve"> Alai, A</w:t>
      </w:r>
      <w:r w:rsidR="00945DA7">
        <w:rPr>
          <w:rFonts w:asciiTheme="minorHAnsi" w:hAnsiTheme="minorHAnsi" w:cstheme="minorHAnsi"/>
          <w:noProof/>
          <w:lang w:val="en-US"/>
        </w:rPr>
        <w:t>.</w:t>
      </w:r>
      <w:r w:rsidRPr="00820524">
        <w:rPr>
          <w:rFonts w:asciiTheme="minorHAnsi" w:hAnsiTheme="minorHAnsi" w:cstheme="minorHAnsi"/>
          <w:noProof/>
          <w:lang w:val="en-US"/>
        </w:rPr>
        <w:t xml:space="preserve"> Angelucci, R</w:t>
      </w:r>
      <w:r w:rsidR="00945DA7">
        <w:rPr>
          <w:rFonts w:asciiTheme="minorHAnsi" w:hAnsiTheme="minorHAnsi" w:cstheme="minorHAnsi"/>
          <w:noProof/>
          <w:lang w:val="en-US"/>
        </w:rPr>
        <w:t>.</w:t>
      </w:r>
      <w:r w:rsidRPr="00820524">
        <w:rPr>
          <w:rFonts w:asciiTheme="minorHAnsi" w:hAnsiTheme="minorHAnsi" w:cstheme="minorHAnsi"/>
          <w:noProof/>
          <w:lang w:val="en-US"/>
        </w:rPr>
        <w:t xml:space="preserve"> Berniūnas, </w:t>
      </w:r>
      <w:r w:rsidR="00945DA7">
        <w:rPr>
          <w:rFonts w:asciiTheme="minorHAnsi" w:hAnsiTheme="minorHAnsi" w:cstheme="minorHAnsi"/>
          <w:noProof/>
          <w:lang w:val="en-US"/>
        </w:rPr>
        <w:t>E.</w:t>
      </w:r>
      <w:r w:rsidRPr="00820524">
        <w:rPr>
          <w:rFonts w:asciiTheme="minorHAnsi" w:hAnsiTheme="minorHAnsi" w:cstheme="minorHAnsi"/>
          <w:noProof/>
          <w:lang w:val="en-US"/>
        </w:rPr>
        <w:t xml:space="preserve"> E. Buchtel, et al. </w:t>
      </w:r>
      <w:r w:rsidR="00945DA7">
        <w:rPr>
          <w:rFonts w:asciiTheme="minorHAnsi" w:hAnsiTheme="minorHAnsi" w:cstheme="minorHAnsi"/>
          <w:noProof/>
          <w:lang w:val="en-US"/>
        </w:rPr>
        <w:t>(</w:t>
      </w:r>
      <w:r w:rsidRPr="00820524">
        <w:rPr>
          <w:rFonts w:asciiTheme="minorHAnsi" w:hAnsiTheme="minorHAnsi" w:cstheme="minorHAnsi"/>
          <w:noProof/>
          <w:lang w:val="en-US"/>
        </w:rPr>
        <w:t>forthcoming</w:t>
      </w:r>
      <w:r w:rsidR="00945DA7">
        <w:rPr>
          <w:rFonts w:asciiTheme="minorHAnsi" w:hAnsiTheme="minorHAnsi" w:cstheme="minorHAnsi"/>
          <w:noProof/>
          <w:lang w:val="en-US"/>
        </w:rPr>
        <w:t>),</w:t>
      </w:r>
      <w:r w:rsidRPr="00820524">
        <w:rPr>
          <w:rFonts w:asciiTheme="minorHAnsi" w:hAnsiTheme="minorHAnsi" w:cstheme="minorHAnsi"/>
          <w:noProof/>
          <w:lang w:val="en-US"/>
        </w:rPr>
        <w:t xml:space="preserve"> “Nothing at Stake in Knowledge</w:t>
      </w:r>
      <w:r w:rsidR="00945DA7">
        <w:rPr>
          <w:rFonts w:asciiTheme="minorHAnsi" w:hAnsiTheme="minorHAnsi" w:cstheme="minorHAnsi"/>
          <w:noProof/>
          <w:lang w:val="en-US"/>
        </w:rPr>
        <w:t>,</w:t>
      </w:r>
      <w:r w:rsidRPr="00820524">
        <w:rPr>
          <w:rFonts w:asciiTheme="minorHAnsi" w:hAnsiTheme="minorHAnsi" w:cstheme="minorHAnsi"/>
          <w:noProof/>
          <w:lang w:val="en-US"/>
        </w:rPr>
        <w:t xml:space="preserve">” </w:t>
      </w:r>
      <w:r w:rsidRPr="00820524">
        <w:rPr>
          <w:rFonts w:asciiTheme="minorHAnsi" w:hAnsiTheme="minorHAnsi" w:cstheme="minorHAnsi"/>
          <w:i/>
          <w:iCs/>
          <w:noProof/>
          <w:lang w:val="en-US"/>
        </w:rPr>
        <w:t>Noûs</w:t>
      </w:r>
      <w:r w:rsidRPr="00820524">
        <w:rPr>
          <w:rFonts w:asciiTheme="minorHAnsi" w:hAnsiTheme="minorHAnsi" w:cstheme="minorHAnsi"/>
          <w:noProof/>
          <w:lang w:val="en-US"/>
        </w:rPr>
        <w:t>.</w:t>
      </w:r>
    </w:p>
    <w:p w14:paraId="77E20E9E" w14:textId="77777777" w:rsidR="006D6812" w:rsidRDefault="006D6812" w:rsidP="006D6812">
      <w:pPr>
        <w:pStyle w:val="Bibliography"/>
        <w:spacing w:after="240" w:line="360" w:lineRule="auto"/>
        <w:ind w:left="0" w:firstLine="0"/>
        <w:rPr>
          <w:rFonts w:asciiTheme="minorHAnsi" w:hAnsiTheme="minorHAnsi" w:cstheme="minorHAnsi"/>
          <w:noProof/>
          <w:lang w:val="en-US"/>
        </w:rPr>
      </w:pPr>
    </w:p>
    <w:p w14:paraId="37D0C29C" w14:textId="35EA483D" w:rsidR="00636071" w:rsidRPr="00820524" w:rsidRDefault="00636071" w:rsidP="006D6812">
      <w:pPr>
        <w:pStyle w:val="Bibliography"/>
        <w:spacing w:after="240" w:line="360" w:lineRule="auto"/>
        <w:ind w:left="0" w:firstLine="0"/>
        <w:rPr>
          <w:rFonts w:asciiTheme="minorHAnsi" w:hAnsiTheme="minorHAnsi" w:cstheme="minorHAnsi"/>
          <w:noProof/>
          <w:lang w:val="en-US"/>
        </w:rPr>
      </w:pPr>
      <w:r w:rsidRPr="00820524">
        <w:rPr>
          <w:rFonts w:asciiTheme="minorHAnsi" w:hAnsiTheme="minorHAnsi" w:cstheme="minorHAnsi"/>
          <w:noProof/>
          <w:lang w:val="en-US"/>
        </w:rPr>
        <w:t>Rysiew, P.</w:t>
      </w:r>
      <w:r w:rsidR="00945DA7">
        <w:rPr>
          <w:rFonts w:asciiTheme="minorHAnsi" w:hAnsiTheme="minorHAnsi" w:cstheme="minorHAnsi"/>
          <w:noProof/>
          <w:lang w:val="en-US"/>
        </w:rPr>
        <w:t>(</w:t>
      </w:r>
      <w:r w:rsidRPr="00820524">
        <w:rPr>
          <w:rFonts w:asciiTheme="minorHAnsi" w:hAnsiTheme="minorHAnsi" w:cstheme="minorHAnsi"/>
          <w:noProof/>
          <w:lang w:val="en-US"/>
        </w:rPr>
        <w:t xml:space="preserve"> 2001</w:t>
      </w:r>
      <w:r w:rsidR="00945DA7">
        <w:rPr>
          <w:rFonts w:asciiTheme="minorHAnsi" w:hAnsiTheme="minorHAnsi" w:cstheme="minorHAnsi"/>
          <w:noProof/>
          <w:lang w:val="en-US"/>
        </w:rPr>
        <w:t>),</w:t>
      </w:r>
      <w:r w:rsidRPr="00820524">
        <w:rPr>
          <w:rFonts w:asciiTheme="minorHAnsi" w:hAnsiTheme="minorHAnsi" w:cstheme="minorHAnsi"/>
          <w:noProof/>
          <w:lang w:val="en-US"/>
        </w:rPr>
        <w:t xml:space="preserve"> “The Context-Sensitivity of Knowledge Attributions</w:t>
      </w:r>
      <w:r w:rsidR="00945DA7">
        <w:rPr>
          <w:rFonts w:asciiTheme="minorHAnsi" w:hAnsiTheme="minorHAnsi" w:cstheme="minorHAnsi"/>
          <w:noProof/>
          <w:lang w:val="en-US"/>
        </w:rPr>
        <w:t>,</w:t>
      </w:r>
      <w:r w:rsidRPr="00820524">
        <w:rPr>
          <w:rFonts w:asciiTheme="minorHAnsi" w:hAnsiTheme="minorHAnsi" w:cstheme="minorHAnsi"/>
          <w:noProof/>
          <w:lang w:val="en-US"/>
        </w:rPr>
        <w:t xml:space="preserve">” </w:t>
      </w:r>
      <w:r w:rsidRPr="00820524">
        <w:rPr>
          <w:rFonts w:asciiTheme="minorHAnsi" w:hAnsiTheme="minorHAnsi" w:cstheme="minorHAnsi"/>
          <w:i/>
          <w:iCs/>
          <w:noProof/>
          <w:lang w:val="en-US"/>
        </w:rPr>
        <w:t>Noûs</w:t>
      </w:r>
      <w:r w:rsidRPr="00820524">
        <w:rPr>
          <w:rFonts w:asciiTheme="minorHAnsi" w:hAnsiTheme="minorHAnsi" w:cstheme="minorHAnsi"/>
          <w:noProof/>
          <w:lang w:val="en-US"/>
        </w:rPr>
        <w:t xml:space="preserve"> 35 (4): 477–514.</w:t>
      </w:r>
    </w:p>
    <w:p w14:paraId="60A15523" w14:textId="77777777" w:rsidR="006D6812" w:rsidRDefault="006D6812" w:rsidP="006D6812">
      <w:pPr>
        <w:pStyle w:val="Bibliography"/>
        <w:spacing w:after="240" w:line="360" w:lineRule="auto"/>
        <w:ind w:left="0" w:firstLine="0"/>
        <w:rPr>
          <w:rFonts w:asciiTheme="minorHAnsi" w:hAnsiTheme="minorHAnsi" w:cstheme="minorHAnsi"/>
          <w:noProof/>
          <w:lang w:val="en-US"/>
        </w:rPr>
      </w:pPr>
    </w:p>
    <w:p w14:paraId="5EC69A82" w14:textId="3657C806" w:rsidR="00636071" w:rsidRPr="00820524" w:rsidRDefault="00636071" w:rsidP="006D6812">
      <w:pPr>
        <w:pStyle w:val="Bibliography"/>
        <w:spacing w:after="240" w:line="360" w:lineRule="auto"/>
        <w:ind w:left="0" w:firstLine="0"/>
        <w:rPr>
          <w:rFonts w:asciiTheme="minorHAnsi" w:hAnsiTheme="minorHAnsi" w:cstheme="minorHAnsi"/>
          <w:noProof/>
          <w:lang w:val="en-US"/>
        </w:rPr>
      </w:pPr>
      <w:r w:rsidRPr="00820524">
        <w:rPr>
          <w:rFonts w:asciiTheme="minorHAnsi" w:hAnsiTheme="minorHAnsi" w:cstheme="minorHAnsi"/>
          <w:noProof/>
          <w:lang w:val="en-US"/>
        </w:rPr>
        <w:t xml:space="preserve">Simion, </w:t>
      </w:r>
      <w:r w:rsidR="00945DA7">
        <w:rPr>
          <w:rFonts w:asciiTheme="minorHAnsi" w:hAnsiTheme="minorHAnsi" w:cstheme="minorHAnsi"/>
          <w:noProof/>
          <w:lang w:val="en-US"/>
        </w:rPr>
        <w:t>M</w:t>
      </w:r>
      <w:r w:rsidRPr="00820524">
        <w:rPr>
          <w:rFonts w:asciiTheme="minorHAnsi" w:hAnsiTheme="minorHAnsi" w:cstheme="minorHAnsi"/>
          <w:noProof/>
          <w:lang w:val="en-US"/>
        </w:rPr>
        <w:t xml:space="preserve">. </w:t>
      </w:r>
      <w:r w:rsidR="00945DA7">
        <w:rPr>
          <w:rFonts w:asciiTheme="minorHAnsi" w:hAnsiTheme="minorHAnsi" w:cstheme="minorHAnsi"/>
          <w:noProof/>
          <w:lang w:val="en-US"/>
        </w:rPr>
        <w:t>(</w:t>
      </w:r>
      <w:r w:rsidRPr="00820524">
        <w:rPr>
          <w:rFonts w:asciiTheme="minorHAnsi" w:hAnsiTheme="minorHAnsi" w:cstheme="minorHAnsi"/>
          <w:noProof/>
          <w:lang w:val="en-US"/>
        </w:rPr>
        <w:t>2018</w:t>
      </w:r>
      <w:r w:rsidR="00945DA7">
        <w:rPr>
          <w:rFonts w:asciiTheme="minorHAnsi" w:hAnsiTheme="minorHAnsi" w:cstheme="minorHAnsi"/>
          <w:noProof/>
          <w:lang w:val="en-US"/>
        </w:rPr>
        <w:t>),</w:t>
      </w:r>
      <w:r w:rsidRPr="00820524">
        <w:rPr>
          <w:rFonts w:asciiTheme="minorHAnsi" w:hAnsiTheme="minorHAnsi" w:cstheme="minorHAnsi"/>
          <w:noProof/>
          <w:lang w:val="en-US"/>
        </w:rPr>
        <w:t xml:space="preserve"> “No Epistemic Norm for Action</w:t>
      </w:r>
      <w:r w:rsidR="00945DA7">
        <w:rPr>
          <w:rFonts w:asciiTheme="minorHAnsi" w:hAnsiTheme="minorHAnsi" w:cstheme="minorHAnsi"/>
          <w:noProof/>
          <w:lang w:val="en-US"/>
        </w:rPr>
        <w:t>,</w:t>
      </w:r>
      <w:r w:rsidRPr="00820524">
        <w:rPr>
          <w:rFonts w:asciiTheme="minorHAnsi" w:hAnsiTheme="minorHAnsi" w:cstheme="minorHAnsi"/>
          <w:noProof/>
          <w:lang w:val="en-US"/>
        </w:rPr>
        <w:t xml:space="preserve">” </w:t>
      </w:r>
      <w:r w:rsidRPr="00820524">
        <w:rPr>
          <w:rFonts w:asciiTheme="minorHAnsi" w:hAnsiTheme="minorHAnsi" w:cstheme="minorHAnsi"/>
          <w:i/>
          <w:iCs/>
          <w:noProof/>
          <w:lang w:val="en-US"/>
        </w:rPr>
        <w:t>American Philosophical Quarterly</w:t>
      </w:r>
      <w:r w:rsidRPr="00820524">
        <w:rPr>
          <w:rFonts w:asciiTheme="minorHAnsi" w:hAnsiTheme="minorHAnsi" w:cstheme="minorHAnsi"/>
          <w:noProof/>
          <w:lang w:val="en-US"/>
        </w:rPr>
        <w:t xml:space="preserve"> 55 (3): 231–38.</w:t>
      </w:r>
    </w:p>
    <w:p w14:paraId="05C5AD5B" w14:textId="77777777" w:rsidR="006D6812" w:rsidRDefault="006D6812" w:rsidP="006D6812">
      <w:pPr>
        <w:pStyle w:val="Bibliography"/>
        <w:spacing w:after="240" w:line="360" w:lineRule="auto"/>
        <w:ind w:left="0" w:firstLine="0"/>
        <w:rPr>
          <w:rFonts w:asciiTheme="minorHAnsi" w:hAnsiTheme="minorHAnsi" w:cstheme="minorHAnsi"/>
          <w:noProof/>
          <w:lang w:val="en-US"/>
        </w:rPr>
      </w:pPr>
    </w:p>
    <w:p w14:paraId="04226424" w14:textId="284BFA15" w:rsidR="00636071" w:rsidRPr="00820524" w:rsidRDefault="00636071" w:rsidP="006D6812">
      <w:pPr>
        <w:pStyle w:val="Bibliography"/>
        <w:spacing w:after="240" w:line="360" w:lineRule="auto"/>
        <w:ind w:left="0" w:firstLine="0"/>
        <w:rPr>
          <w:rFonts w:asciiTheme="minorHAnsi" w:hAnsiTheme="minorHAnsi" w:cstheme="minorHAnsi"/>
          <w:noProof/>
          <w:lang w:val="en-US"/>
        </w:rPr>
      </w:pPr>
      <w:r w:rsidRPr="00820524">
        <w:rPr>
          <w:rFonts w:asciiTheme="minorHAnsi" w:hAnsiTheme="minorHAnsi" w:cstheme="minorHAnsi"/>
          <w:noProof/>
          <w:lang w:val="en-US"/>
        </w:rPr>
        <w:t xml:space="preserve">Stanley, J. </w:t>
      </w:r>
      <w:r w:rsidR="00945DA7">
        <w:rPr>
          <w:rFonts w:asciiTheme="minorHAnsi" w:hAnsiTheme="minorHAnsi" w:cstheme="minorHAnsi"/>
          <w:noProof/>
          <w:lang w:val="en-US"/>
        </w:rPr>
        <w:t>(</w:t>
      </w:r>
      <w:r w:rsidRPr="00820524">
        <w:rPr>
          <w:rFonts w:asciiTheme="minorHAnsi" w:hAnsiTheme="minorHAnsi" w:cstheme="minorHAnsi"/>
          <w:noProof/>
          <w:lang w:val="en-US"/>
        </w:rPr>
        <w:t>2005</w:t>
      </w:r>
      <w:r w:rsidR="00945DA7">
        <w:rPr>
          <w:rFonts w:asciiTheme="minorHAnsi" w:hAnsiTheme="minorHAnsi" w:cstheme="minorHAnsi"/>
          <w:noProof/>
          <w:lang w:val="en-US"/>
        </w:rPr>
        <w:t>),</w:t>
      </w:r>
      <w:r w:rsidRPr="00820524">
        <w:rPr>
          <w:rFonts w:asciiTheme="minorHAnsi" w:hAnsiTheme="minorHAnsi" w:cstheme="minorHAnsi"/>
          <w:noProof/>
          <w:lang w:val="en-US"/>
        </w:rPr>
        <w:t xml:space="preserve"> </w:t>
      </w:r>
      <w:r w:rsidRPr="00820524">
        <w:rPr>
          <w:rFonts w:asciiTheme="minorHAnsi" w:hAnsiTheme="minorHAnsi" w:cstheme="minorHAnsi"/>
          <w:i/>
          <w:iCs/>
          <w:noProof/>
          <w:lang w:val="en-US"/>
        </w:rPr>
        <w:t>Knowledge and Practical Interests</w:t>
      </w:r>
      <w:r w:rsidR="00945DA7">
        <w:rPr>
          <w:rFonts w:asciiTheme="minorHAnsi" w:hAnsiTheme="minorHAnsi" w:cstheme="minorHAnsi"/>
          <w:noProof/>
          <w:lang w:val="en-US"/>
        </w:rPr>
        <w:t xml:space="preserve">, Oxford: </w:t>
      </w:r>
      <w:r w:rsidRPr="00820524">
        <w:rPr>
          <w:rFonts w:asciiTheme="minorHAnsi" w:hAnsiTheme="minorHAnsi" w:cstheme="minorHAnsi"/>
          <w:noProof/>
          <w:lang w:val="en-US"/>
        </w:rPr>
        <w:t>Oxford University Press.</w:t>
      </w:r>
    </w:p>
    <w:p w14:paraId="69C03CCA" w14:textId="77777777" w:rsidR="006D6812" w:rsidRDefault="006D6812" w:rsidP="006D6812">
      <w:pPr>
        <w:pStyle w:val="Bibliography"/>
        <w:spacing w:after="240" w:line="360" w:lineRule="auto"/>
        <w:ind w:left="0" w:firstLine="0"/>
        <w:rPr>
          <w:rFonts w:asciiTheme="minorHAnsi" w:hAnsiTheme="minorHAnsi" w:cstheme="minorHAnsi"/>
          <w:noProof/>
          <w:lang w:val="en-US"/>
        </w:rPr>
      </w:pPr>
    </w:p>
    <w:p w14:paraId="366876AC" w14:textId="0B98389B" w:rsidR="00636071" w:rsidRPr="00820524" w:rsidRDefault="00636071" w:rsidP="006D6812">
      <w:pPr>
        <w:pStyle w:val="Bibliography"/>
        <w:spacing w:after="240" w:line="360" w:lineRule="auto"/>
        <w:ind w:left="0" w:firstLine="0"/>
        <w:rPr>
          <w:rFonts w:asciiTheme="minorHAnsi" w:hAnsiTheme="minorHAnsi" w:cstheme="minorHAnsi"/>
          <w:noProof/>
          <w:lang w:val="en-US"/>
        </w:rPr>
      </w:pPr>
      <w:r w:rsidRPr="00820524">
        <w:rPr>
          <w:rFonts w:asciiTheme="minorHAnsi" w:hAnsiTheme="minorHAnsi" w:cstheme="minorHAnsi"/>
          <w:noProof/>
          <w:lang w:val="en-US"/>
        </w:rPr>
        <w:t xml:space="preserve">———. </w:t>
      </w:r>
      <w:r w:rsidR="00945DA7">
        <w:rPr>
          <w:rFonts w:asciiTheme="minorHAnsi" w:hAnsiTheme="minorHAnsi" w:cstheme="minorHAnsi"/>
          <w:noProof/>
          <w:lang w:val="en-US"/>
        </w:rPr>
        <w:t>(</w:t>
      </w:r>
      <w:r w:rsidRPr="00820524">
        <w:rPr>
          <w:rFonts w:asciiTheme="minorHAnsi" w:hAnsiTheme="minorHAnsi" w:cstheme="minorHAnsi"/>
          <w:noProof/>
          <w:lang w:val="en-US"/>
        </w:rPr>
        <w:t>2015</w:t>
      </w:r>
      <w:r w:rsidR="00945DA7">
        <w:rPr>
          <w:rFonts w:asciiTheme="minorHAnsi" w:hAnsiTheme="minorHAnsi" w:cstheme="minorHAnsi"/>
          <w:noProof/>
          <w:lang w:val="en-US"/>
        </w:rPr>
        <w:t>)</w:t>
      </w:r>
      <w:r w:rsidRPr="00820524">
        <w:rPr>
          <w:rFonts w:asciiTheme="minorHAnsi" w:hAnsiTheme="minorHAnsi" w:cstheme="minorHAnsi"/>
          <w:noProof/>
          <w:lang w:val="en-US"/>
        </w:rPr>
        <w:t xml:space="preserve">. </w:t>
      </w:r>
      <w:r w:rsidRPr="00820524">
        <w:rPr>
          <w:rFonts w:asciiTheme="minorHAnsi" w:hAnsiTheme="minorHAnsi" w:cstheme="minorHAnsi"/>
          <w:i/>
          <w:iCs/>
          <w:noProof/>
          <w:lang w:val="en-US"/>
        </w:rPr>
        <w:t>How Propaganda Works</w:t>
      </w:r>
      <w:r w:rsidR="00945DA7">
        <w:rPr>
          <w:rFonts w:asciiTheme="minorHAnsi" w:hAnsiTheme="minorHAnsi" w:cstheme="minorHAnsi"/>
          <w:noProof/>
          <w:lang w:val="en-US"/>
        </w:rPr>
        <w:t>, Princeton, NJ:</w:t>
      </w:r>
      <w:r w:rsidRPr="00820524">
        <w:rPr>
          <w:rFonts w:asciiTheme="minorHAnsi" w:hAnsiTheme="minorHAnsi" w:cstheme="minorHAnsi"/>
          <w:noProof/>
          <w:lang w:val="en-US"/>
        </w:rPr>
        <w:t xml:space="preserve"> Princeton University Press.</w:t>
      </w:r>
    </w:p>
    <w:p w14:paraId="1E4619D0" w14:textId="77777777" w:rsidR="006D6812" w:rsidRDefault="006D6812" w:rsidP="006D6812">
      <w:pPr>
        <w:pStyle w:val="Bibliography"/>
        <w:spacing w:after="240" w:line="360" w:lineRule="auto"/>
        <w:ind w:left="0" w:firstLine="0"/>
        <w:rPr>
          <w:rFonts w:asciiTheme="minorHAnsi" w:hAnsiTheme="minorHAnsi" w:cstheme="minorHAnsi"/>
          <w:noProof/>
          <w:lang w:val="en-US"/>
        </w:rPr>
      </w:pPr>
    </w:p>
    <w:p w14:paraId="609D63CC" w14:textId="0EE91137" w:rsidR="00636071" w:rsidRPr="00820524" w:rsidRDefault="00636071" w:rsidP="006D6812">
      <w:pPr>
        <w:pStyle w:val="Bibliography"/>
        <w:spacing w:after="240" w:line="360" w:lineRule="auto"/>
        <w:ind w:left="0" w:firstLine="0"/>
        <w:rPr>
          <w:rFonts w:asciiTheme="minorHAnsi" w:hAnsiTheme="minorHAnsi" w:cstheme="minorHAnsi"/>
          <w:noProof/>
          <w:lang w:val="en-US"/>
        </w:rPr>
      </w:pPr>
      <w:r w:rsidRPr="00820524">
        <w:rPr>
          <w:rFonts w:asciiTheme="minorHAnsi" w:hAnsiTheme="minorHAnsi" w:cstheme="minorHAnsi"/>
          <w:noProof/>
          <w:lang w:val="en-US"/>
        </w:rPr>
        <w:t xml:space="preserve">———. </w:t>
      </w:r>
      <w:r w:rsidR="00945DA7">
        <w:rPr>
          <w:rFonts w:asciiTheme="minorHAnsi" w:hAnsiTheme="minorHAnsi" w:cstheme="minorHAnsi"/>
          <w:noProof/>
          <w:lang w:val="en-US"/>
        </w:rPr>
        <w:t>(</w:t>
      </w:r>
      <w:r w:rsidRPr="00820524">
        <w:rPr>
          <w:rFonts w:asciiTheme="minorHAnsi" w:hAnsiTheme="minorHAnsi" w:cstheme="minorHAnsi"/>
          <w:noProof/>
          <w:lang w:val="en-US"/>
        </w:rPr>
        <w:t>2016</w:t>
      </w:r>
      <w:r w:rsidR="00945DA7">
        <w:rPr>
          <w:rFonts w:asciiTheme="minorHAnsi" w:hAnsiTheme="minorHAnsi" w:cstheme="minorHAnsi"/>
          <w:noProof/>
          <w:lang w:val="en-US"/>
        </w:rPr>
        <w:t>),</w:t>
      </w:r>
      <w:r w:rsidRPr="00820524">
        <w:rPr>
          <w:rFonts w:asciiTheme="minorHAnsi" w:hAnsiTheme="minorHAnsi" w:cstheme="minorHAnsi"/>
          <w:noProof/>
          <w:lang w:val="en-US"/>
        </w:rPr>
        <w:t xml:space="preserve"> “Is Epistemology Tainted?” </w:t>
      </w:r>
      <w:r w:rsidRPr="00820524">
        <w:rPr>
          <w:rFonts w:asciiTheme="minorHAnsi" w:hAnsiTheme="minorHAnsi" w:cstheme="minorHAnsi"/>
          <w:i/>
          <w:iCs/>
          <w:noProof/>
          <w:lang w:val="en-US"/>
        </w:rPr>
        <w:t>Disputatio</w:t>
      </w:r>
      <w:r w:rsidRPr="00820524">
        <w:rPr>
          <w:rFonts w:asciiTheme="minorHAnsi" w:hAnsiTheme="minorHAnsi" w:cstheme="minorHAnsi"/>
          <w:noProof/>
          <w:lang w:val="en-US"/>
        </w:rPr>
        <w:t xml:space="preserve"> 8 (42): 1–36.</w:t>
      </w:r>
    </w:p>
    <w:p w14:paraId="2C9C3284" w14:textId="77777777" w:rsidR="006D6812" w:rsidRDefault="006D6812" w:rsidP="006D6812">
      <w:pPr>
        <w:pStyle w:val="Bibliography"/>
        <w:spacing w:after="240" w:line="360" w:lineRule="auto"/>
        <w:ind w:left="0" w:firstLine="0"/>
        <w:rPr>
          <w:rFonts w:asciiTheme="minorHAnsi" w:hAnsiTheme="minorHAnsi" w:cstheme="minorHAnsi"/>
          <w:noProof/>
          <w:lang w:val="en-US"/>
        </w:rPr>
      </w:pPr>
    </w:p>
    <w:p w14:paraId="110A759C" w14:textId="02590833" w:rsidR="00636071" w:rsidRPr="00820524" w:rsidRDefault="00636071" w:rsidP="006D6812">
      <w:pPr>
        <w:pStyle w:val="Bibliography"/>
        <w:spacing w:after="240" w:line="360" w:lineRule="auto"/>
        <w:ind w:left="0" w:firstLine="0"/>
        <w:rPr>
          <w:rFonts w:asciiTheme="minorHAnsi" w:hAnsiTheme="minorHAnsi" w:cstheme="minorHAnsi"/>
          <w:noProof/>
          <w:lang w:val="en-US"/>
        </w:rPr>
      </w:pPr>
      <w:r w:rsidRPr="00820524">
        <w:rPr>
          <w:rFonts w:asciiTheme="minorHAnsi" w:hAnsiTheme="minorHAnsi" w:cstheme="minorHAnsi"/>
          <w:noProof/>
          <w:lang w:val="en-US"/>
        </w:rPr>
        <w:t xml:space="preserve">Wallen, K. </w:t>
      </w:r>
      <w:r w:rsidR="00945DA7">
        <w:rPr>
          <w:rFonts w:asciiTheme="minorHAnsi" w:hAnsiTheme="minorHAnsi" w:cstheme="minorHAnsi"/>
          <w:noProof/>
          <w:lang w:val="en-US"/>
        </w:rPr>
        <w:t>(</w:t>
      </w:r>
      <w:r w:rsidRPr="00820524">
        <w:rPr>
          <w:rFonts w:asciiTheme="minorHAnsi" w:hAnsiTheme="minorHAnsi" w:cstheme="minorHAnsi"/>
          <w:noProof/>
          <w:lang w:val="en-US"/>
        </w:rPr>
        <w:t>1990</w:t>
      </w:r>
      <w:r w:rsidR="00945DA7">
        <w:rPr>
          <w:rFonts w:asciiTheme="minorHAnsi" w:hAnsiTheme="minorHAnsi" w:cstheme="minorHAnsi"/>
          <w:noProof/>
          <w:lang w:val="en-US"/>
        </w:rPr>
        <w:t>),</w:t>
      </w:r>
      <w:r w:rsidRPr="00820524">
        <w:rPr>
          <w:rFonts w:asciiTheme="minorHAnsi" w:hAnsiTheme="minorHAnsi" w:cstheme="minorHAnsi"/>
          <w:noProof/>
          <w:lang w:val="en-US"/>
        </w:rPr>
        <w:t xml:space="preserve"> “Desire and Ability: Hormones and the Regulation of Female Sexual Behavior</w:t>
      </w:r>
      <w:r w:rsidR="00945DA7">
        <w:rPr>
          <w:rFonts w:asciiTheme="minorHAnsi" w:hAnsiTheme="minorHAnsi" w:cstheme="minorHAnsi"/>
          <w:noProof/>
          <w:lang w:val="en-US"/>
        </w:rPr>
        <w:t>,</w:t>
      </w:r>
      <w:r w:rsidRPr="00820524">
        <w:rPr>
          <w:rFonts w:asciiTheme="minorHAnsi" w:hAnsiTheme="minorHAnsi" w:cstheme="minorHAnsi"/>
          <w:noProof/>
          <w:lang w:val="en-US"/>
        </w:rPr>
        <w:t xml:space="preserve">” </w:t>
      </w:r>
      <w:r w:rsidRPr="00820524">
        <w:rPr>
          <w:rFonts w:asciiTheme="minorHAnsi" w:hAnsiTheme="minorHAnsi" w:cstheme="minorHAnsi"/>
          <w:i/>
          <w:iCs/>
          <w:noProof/>
          <w:lang w:val="en-US"/>
        </w:rPr>
        <w:t>Neoroscience &amp; Biobehavioral Reviews</w:t>
      </w:r>
      <w:r w:rsidRPr="00820524">
        <w:rPr>
          <w:rFonts w:asciiTheme="minorHAnsi" w:hAnsiTheme="minorHAnsi" w:cstheme="minorHAnsi"/>
          <w:noProof/>
          <w:lang w:val="en-US"/>
        </w:rPr>
        <w:t xml:space="preserve"> 14 (2): 233–41.</w:t>
      </w:r>
    </w:p>
    <w:p w14:paraId="74002D57" w14:textId="77777777" w:rsidR="006D6812" w:rsidRDefault="006D6812" w:rsidP="006D6812">
      <w:pPr>
        <w:pStyle w:val="Bibliography"/>
        <w:spacing w:after="240" w:line="360" w:lineRule="auto"/>
        <w:ind w:left="0" w:firstLine="0"/>
        <w:rPr>
          <w:rFonts w:asciiTheme="minorHAnsi" w:hAnsiTheme="minorHAnsi" w:cstheme="minorHAnsi"/>
          <w:noProof/>
          <w:lang w:val="en-US"/>
        </w:rPr>
      </w:pPr>
    </w:p>
    <w:p w14:paraId="594E95BF" w14:textId="7F4ACF50" w:rsidR="00636071" w:rsidRPr="00820524" w:rsidRDefault="00636071" w:rsidP="006D6812">
      <w:pPr>
        <w:pStyle w:val="Bibliography"/>
        <w:spacing w:after="240" w:line="360" w:lineRule="auto"/>
        <w:ind w:left="0" w:firstLine="0"/>
        <w:rPr>
          <w:rFonts w:asciiTheme="minorHAnsi" w:hAnsiTheme="minorHAnsi" w:cstheme="minorHAnsi"/>
          <w:noProof/>
          <w:lang w:val="en-US"/>
        </w:rPr>
      </w:pPr>
      <w:r w:rsidRPr="00820524">
        <w:rPr>
          <w:rFonts w:asciiTheme="minorHAnsi" w:hAnsiTheme="minorHAnsi" w:cstheme="minorHAnsi"/>
          <w:noProof/>
          <w:lang w:val="en-US"/>
        </w:rPr>
        <w:t xml:space="preserve">———. </w:t>
      </w:r>
      <w:r w:rsidR="00945DA7">
        <w:rPr>
          <w:rFonts w:asciiTheme="minorHAnsi" w:hAnsiTheme="minorHAnsi" w:cstheme="minorHAnsi"/>
          <w:noProof/>
          <w:lang w:val="en-US"/>
        </w:rPr>
        <w:t>(</w:t>
      </w:r>
      <w:r w:rsidRPr="00820524">
        <w:rPr>
          <w:rFonts w:asciiTheme="minorHAnsi" w:hAnsiTheme="minorHAnsi" w:cstheme="minorHAnsi"/>
          <w:noProof/>
          <w:lang w:val="en-US"/>
        </w:rPr>
        <w:t>2000</w:t>
      </w:r>
      <w:r w:rsidR="00945DA7">
        <w:rPr>
          <w:rFonts w:asciiTheme="minorHAnsi" w:hAnsiTheme="minorHAnsi" w:cstheme="minorHAnsi"/>
          <w:noProof/>
          <w:lang w:val="en-US"/>
        </w:rPr>
        <w:t>),</w:t>
      </w:r>
      <w:r w:rsidRPr="00820524">
        <w:rPr>
          <w:rFonts w:asciiTheme="minorHAnsi" w:hAnsiTheme="minorHAnsi" w:cstheme="minorHAnsi"/>
          <w:noProof/>
          <w:lang w:val="en-US"/>
        </w:rPr>
        <w:t xml:space="preserve"> “Risky Business: Social Context and Hormonal Modulation of Primate Sexual Desire</w:t>
      </w:r>
      <w:r w:rsidR="00945DA7">
        <w:rPr>
          <w:rFonts w:asciiTheme="minorHAnsi" w:hAnsiTheme="minorHAnsi" w:cstheme="minorHAnsi"/>
          <w:noProof/>
          <w:lang w:val="en-US"/>
        </w:rPr>
        <w:t>,</w:t>
      </w:r>
      <w:r w:rsidRPr="00820524">
        <w:rPr>
          <w:rFonts w:asciiTheme="minorHAnsi" w:hAnsiTheme="minorHAnsi" w:cstheme="minorHAnsi"/>
          <w:noProof/>
          <w:lang w:val="en-US"/>
        </w:rPr>
        <w:t xml:space="preserve">” </w:t>
      </w:r>
      <w:r w:rsidR="00945DA7">
        <w:rPr>
          <w:rFonts w:asciiTheme="minorHAnsi" w:hAnsiTheme="minorHAnsi" w:cstheme="minorHAnsi"/>
          <w:noProof/>
          <w:lang w:val="en-US"/>
        </w:rPr>
        <w:t>i</w:t>
      </w:r>
      <w:r w:rsidRPr="00820524">
        <w:rPr>
          <w:rFonts w:asciiTheme="minorHAnsi" w:hAnsiTheme="minorHAnsi" w:cstheme="minorHAnsi"/>
          <w:noProof/>
          <w:lang w:val="en-US"/>
        </w:rPr>
        <w:t xml:space="preserve">n </w:t>
      </w:r>
      <w:r w:rsidRPr="00820524">
        <w:rPr>
          <w:rFonts w:asciiTheme="minorHAnsi" w:hAnsiTheme="minorHAnsi" w:cstheme="minorHAnsi"/>
          <w:i/>
          <w:iCs/>
          <w:noProof/>
          <w:lang w:val="en-US"/>
        </w:rPr>
        <w:t>Reproduction in Context</w:t>
      </w:r>
      <w:r w:rsidRPr="00820524">
        <w:rPr>
          <w:rFonts w:asciiTheme="minorHAnsi" w:hAnsiTheme="minorHAnsi" w:cstheme="minorHAnsi"/>
          <w:noProof/>
          <w:lang w:val="en-US"/>
        </w:rPr>
        <w:t>, edited by K</w:t>
      </w:r>
      <w:r w:rsidR="00945DA7">
        <w:rPr>
          <w:rFonts w:asciiTheme="minorHAnsi" w:hAnsiTheme="minorHAnsi" w:cstheme="minorHAnsi"/>
          <w:noProof/>
          <w:lang w:val="en-US"/>
        </w:rPr>
        <w:t>.</w:t>
      </w:r>
      <w:r w:rsidRPr="00820524">
        <w:rPr>
          <w:rFonts w:asciiTheme="minorHAnsi" w:hAnsiTheme="minorHAnsi" w:cstheme="minorHAnsi"/>
          <w:noProof/>
          <w:lang w:val="en-US"/>
        </w:rPr>
        <w:t xml:space="preserve"> Wallen and J</w:t>
      </w:r>
      <w:r w:rsidR="00945DA7">
        <w:rPr>
          <w:rFonts w:asciiTheme="minorHAnsi" w:hAnsiTheme="minorHAnsi" w:cstheme="minorHAnsi"/>
          <w:noProof/>
          <w:lang w:val="en-US"/>
        </w:rPr>
        <w:t>.</w:t>
      </w:r>
      <w:r w:rsidRPr="00820524">
        <w:rPr>
          <w:rFonts w:asciiTheme="minorHAnsi" w:hAnsiTheme="minorHAnsi" w:cstheme="minorHAnsi"/>
          <w:noProof/>
          <w:lang w:val="en-US"/>
        </w:rPr>
        <w:t xml:space="preserve"> Schneider, </w:t>
      </w:r>
      <w:r w:rsidR="00945DA7">
        <w:rPr>
          <w:rFonts w:asciiTheme="minorHAnsi" w:hAnsiTheme="minorHAnsi" w:cstheme="minorHAnsi"/>
          <w:noProof/>
          <w:lang w:val="en-US"/>
        </w:rPr>
        <w:t xml:space="preserve">Cambridge, MA: </w:t>
      </w:r>
      <w:r w:rsidRPr="00820524">
        <w:rPr>
          <w:rFonts w:asciiTheme="minorHAnsi" w:hAnsiTheme="minorHAnsi" w:cstheme="minorHAnsi"/>
          <w:noProof/>
          <w:lang w:val="en-US"/>
        </w:rPr>
        <w:t>MIT Press</w:t>
      </w:r>
      <w:r w:rsidR="00945DA7">
        <w:rPr>
          <w:rFonts w:asciiTheme="minorHAnsi" w:hAnsiTheme="minorHAnsi" w:cstheme="minorHAnsi"/>
          <w:noProof/>
          <w:lang w:val="en-US"/>
        </w:rPr>
        <w:t>, 289-323.</w:t>
      </w:r>
    </w:p>
    <w:p w14:paraId="179E849B" w14:textId="77777777" w:rsidR="006D6812" w:rsidRDefault="006D6812" w:rsidP="006D6812">
      <w:pPr>
        <w:pStyle w:val="Bibliography"/>
        <w:spacing w:after="240" w:line="360" w:lineRule="auto"/>
        <w:ind w:left="0" w:firstLine="0"/>
        <w:rPr>
          <w:rFonts w:asciiTheme="minorHAnsi" w:hAnsiTheme="minorHAnsi" w:cstheme="minorHAnsi"/>
          <w:noProof/>
          <w:lang w:val="en-US"/>
        </w:rPr>
      </w:pPr>
    </w:p>
    <w:p w14:paraId="36D3A371" w14:textId="45D8576B" w:rsidR="00636071" w:rsidRPr="00820524" w:rsidRDefault="00636071" w:rsidP="006D6812">
      <w:pPr>
        <w:pStyle w:val="Bibliography"/>
        <w:spacing w:after="240" w:line="360" w:lineRule="auto"/>
        <w:ind w:left="0" w:firstLine="0"/>
        <w:rPr>
          <w:rFonts w:asciiTheme="minorHAnsi" w:hAnsiTheme="minorHAnsi" w:cstheme="minorHAnsi"/>
          <w:noProof/>
          <w:lang w:val="en-US"/>
        </w:rPr>
      </w:pPr>
      <w:r w:rsidRPr="00820524">
        <w:rPr>
          <w:rFonts w:asciiTheme="minorHAnsi" w:hAnsiTheme="minorHAnsi" w:cstheme="minorHAnsi"/>
          <w:noProof/>
          <w:lang w:val="en-US"/>
        </w:rPr>
        <w:t>Weatherson, B</w:t>
      </w:r>
      <w:r w:rsidR="0040642F">
        <w:rPr>
          <w:rFonts w:asciiTheme="minorHAnsi" w:hAnsiTheme="minorHAnsi" w:cstheme="minorHAnsi"/>
          <w:noProof/>
          <w:lang w:val="en-US"/>
        </w:rPr>
        <w:t>.</w:t>
      </w:r>
      <w:r w:rsidRPr="00820524">
        <w:rPr>
          <w:rFonts w:asciiTheme="minorHAnsi" w:hAnsiTheme="minorHAnsi" w:cstheme="minorHAnsi"/>
          <w:noProof/>
          <w:lang w:val="en-US"/>
        </w:rPr>
        <w:t xml:space="preserve"> </w:t>
      </w:r>
      <w:r w:rsidR="0040642F">
        <w:rPr>
          <w:rFonts w:asciiTheme="minorHAnsi" w:hAnsiTheme="minorHAnsi" w:cstheme="minorHAnsi"/>
          <w:noProof/>
          <w:lang w:val="en-US"/>
        </w:rPr>
        <w:t>(</w:t>
      </w:r>
      <w:r w:rsidRPr="00820524">
        <w:rPr>
          <w:rFonts w:asciiTheme="minorHAnsi" w:hAnsiTheme="minorHAnsi" w:cstheme="minorHAnsi"/>
          <w:noProof/>
          <w:lang w:val="en-US"/>
        </w:rPr>
        <w:t>2012</w:t>
      </w:r>
      <w:r w:rsidR="0040642F">
        <w:rPr>
          <w:rFonts w:asciiTheme="minorHAnsi" w:hAnsiTheme="minorHAnsi" w:cstheme="minorHAnsi"/>
          <w:noProof/>
          <w:lang w:val="en-US"/>
        </w:rPr>
        <w:t>),</w:t>
      </w:r>
      <w:r w:rsidRPr="00820524">
        <w:rPr>
          <w:rFonts w:asciiTheme="minorHAnsi" w:hAnsiTheme="minorHAnsi" w:cstheme="minorHAnsi"/>
          <w:noProof/>
          <w:lang w:val="en-US"/>
        </w:rPr>
        <w:t xml:space="preserve"> “Knowledge, Bets, and Interest</w:t>
      </w:r>
      <w:r w:rsidR="0040642F">
        <w:rPr>
          <w:rFonts w:asciiTheme="minorHAnsi" w:hAnsiTheme="minorHAnsi" w:cstheme="minorHAnsi"/>
          <w:noProof/>
          <w:lang w:val="en-US"/>
        </w:rPr>
        <w:t>s,</w:t>
      </w:r>
      <w:r w:rsidRPr="00820524">
        <w:rPr>
          <w:rFonts w:asciiTheme="minorHAnsi" w:hAnsiTheme="minorHAnsi" w:cstheme="minorHAnsi"/>
          <w:noProof/>
          <w:lang w:val="en-US"/>
        </w:rPr>
        <w:t xml:space="preserve">” </w:t>
      </w:r>
      <w:r w:rsidR="0040642F">
        <w:rPr>
          <w:rFonts w:asciiTheme="minorHAnsi" w:hAnsiTheme="minorHAnsi" w:cstheme="minorHAnsi"/>
          <w:noProof/>
          <w:lang w:val="en-US"/>
        </w:rPr>
        <w:t>i</w:t>
      </w:r>
      <w:r w:rsidRPr="00820524">
        <w:rPr>
          <w:rFonts w:asciiTheme="minorHAnsi" w:hAnsiTheme="minorHAnsi" w:cstheme="minorHAnsi"/>
          <w:noProof/>
          <w:lang w:val="en-US"/>
        </w:rPr>
        <w:t xml:space="preserve">n </w:t>
      </w:r>
      <w:r w:rsidRPr="00820524">
        <w:rPr>
          <w:rFonts w:asciiTheme="minorHAnsi" w:hAnsiTheme="minorHAnsi" w:cstheme="minorHAnsi"/>
          <w:i/>
          <w:iCs/>
          <w:noProof/>
          <w:lang w:val="en-US"/>
        </w:rPr>
        <w:t>Knowledge Ascriptions</w:t>
      </w:r>
      <w:r w:rsidRPr="00820524">
        <w:rPr>
          <w:rFonts w:asciiTheme="minorHAnsi" w:hAnsiTheme="minorHAnsi" w:cstheme="minorHAnsi"/>
          <w:noProof/>
          <w:lang w:val="en-US"/>
        </w:rPr>
        <w:t>, edited by J</w:t>
      </w:r>
      <w:r w:rsidR="0040642F">
        <w:rPr>
          <w:rFonts w:asciiTheme="minorHAnsi" w:hAnsiTheme="minorHAnsi" w:cstheme="minorHAnsi"/>
          <w:noProof/>
          <w:lang w:val="en-US"/>
        </w:rPr>
        <w:t>.</w:t>
      </w:r>
      <w:r w:rsidRPr="00820524">
        <w:rPr>
          <w:rFonts w:asciiTheme="minorHAnsi" w:hAnsiTheme="minorHAnsi" w:cstheme="minorHAnsi"/>
          <w:noProof/>
          <w:lang w:val="en-US"/>
        </w:rPr>
        <w:t xml:space="preserve"> Brown and M</w:t>
      </w:r>
      <w:r w:rsidR="0040642F">
        <w:rPr>
          <w:rFonts w:asciiTheme="minorHAnsi" w:hAnsiTheme="minorHAnsi" w:cstheme="minorHAnsi"/>
          <w:noProof/>
          <w:lang w:val="en-US"/>
        </w:rPr>
        <w:t>.</w:t>
      </w:r>
      <w:r w:rsidRPr="00820524">
        <w:rPr>
          <w:rFonts w:asciiTheme="minorHAnsi" w:hAnsiTheme="minorHAnsi" w:cstheme="minorHAnsi"/>
          <w:noProof/>
          <w:lang w:val="en-US"/>
        </w:rPr>
        <w:t xml:space="preserve"> Gerken, </w:t>
      </w:r>
      <w:r w:rsidR="0040642F">
        <w:rPr>
          <w:rFonts w:asciiTheme="minorHAnsi" w:hAnsiTheme="minorHAnsi" w:cstheme="minorHAnsi"/>
          <w:noProof/>
          <w:lang w:val="en-US"/>
        </w:rPr>
        <w:t xml:space="preserve">Oxford: </w:t>
      </w:r>
      <w:r w:rsidRPr="00820524">
        <w:rPr>
          <w:rFonts w:asciiTheme="minorHAnsi" w:hAnsiTheme="minorHAnsi" w:cstheme="minorHAnsi"/>
          <w:noProof/>
          <w:lang w:val="en-US"/>
        </w:rPr>
        <w:t>Oxford University Press</w:t>
      </w:r>
      <w:r w:rsidR="0040642F">
        <w:rPr>
          <w:rFonts w:asciiTheme="minorHAnsi" w:hAnsiTheme="minorHAnsi" w:cstheme="minorHAnsi"/>
          <w:noProof/>
          <w:lang w:val="en-US"/>
        </w:rPr>
        <w:t>, 75-103.</w:t>
      </w:r>
    </w:p>
    <w:p w14:paraId="5E2CACB6" w14:textId="77777777" w:rsidR="006D6812" w:rsidRDefault="006D6812" w:rsidP="006D6812">
      <w:pPr>
        <w:pStyle w:val="Bibliography"/>
        <w:spacing w:after="240" w:line="360" w:lineRule="auto"/>
        <w:ind w:left="0" w:firstLine="0"/>
        <w:rPr>
          <w:rFonts w:asciiTheme="minorHAnsi" w:hAnsiTheme="minorHAnsi" w:cstheme="minorHAnsi"/>
          <w:noProof/>
          <w:lang w:val="en-US"/>
        </w:rPr>
      </w:pPr>
    </w:p>
    <w:p w14:paraId="703204D5" w14:textId="3751F4E4" w:rsidR="00636071" w:rsidRPr="00820524" w:rsidRDefault="00636071" w:rsidP="006D6812">
      <w:pPr>
        <w:pStyle w:val="Bibliography"/>
        <w:spacing w:after="240" w:line="360" w:lineRule="auto"/>
        <w:ind w:left="0" w:firstLine="0"/>
        <w:rPr>
          <w:rFonts w:asciiTheme="minorHAnsi" w:hAnsiTheme="minorHAnsi" w:cstheme="minorHAnsi"/>
          <w:noProof/>
          <w:lang w:val="en-US"/>
        </w:rPr>
      </w:pPr>
      <w:r w:rsidRPr="00820524">
        <w:rPr>
          <w:rFonts w:asciiTheme="minorHAnsi" w:hAnsiTheme="minorHAnsi" w:cstheme="minorHAnsi"/>
          <w:noProof/>
          <w:lang w:val="en-US"/>
        </w:rPr>
        <w:t xml:space="preserve">Williamson, T. </w:t>
      </w:r>
      <w:r w:rsidR="0040642F">
        <w:rPr>
          <w:rFonts w:asciiTheme="minorHAnsi" w:hAnsiTheme="minorHAnsi" w:cstheme="minorHAnsi"/>
          <w:noProof/>
          <w:lang w:val="en-US"/>
        </w:rPr>
        <w:t>(</w:t>
      </w:r>
      <w:r w:rsidRPr="00820524">
        <w:rPr>
          <w:rFonts w:asciiTheme="minorHAnsi" w:hAnsiTheme="minorHAnsi" w:cstheme="minorHAnsi"/>
          <w:noProof/>
          <w:lang w:val="en-US"/>
        </w:rPr>
        <w:t>2005</w:t>
      </w:r>
      <w:r w:rsidR="0040642F">
        <w:rPr>
          <w:rFonts w:asciiTheme="minorHAnsi" w:hAnsiTheme="minorHAnsi" w:cstheme="minorHAnsi"/>
          <w:noProof/>
          <w:lang w:val="en-US"/>
        </w:rPr>
        <w:t>),</w:t>
      </w:r>
      <w:r w:rsidRPr="00820524">
        <w:rPr>
          <w:rFonts w:asciiTheme="minorHAnsi" w:hAnsiTheme="minorHAnsi" w:cstheme="minorHAnsi"/>
          <w:noProof/>
          <w:lang w:val="en-US"/>
        </w:rPr>
        <w:t xml:space="preserve"> “Contextualism, Subject-Sensitive Invariantism and Knowledge of Knowledge</w:t>
      </w:r>
      <w:r w:rsidR="0040642F">
        <w:rPr>
          <w:rFonts w:asciiTheme="minorHAnsi" w:hAnsiTheme="minorHAnsi" w:cstheme="minorHAnsi"/>
          <w:noProof/>
          <w:lang w:val="en-US"/>
        </w:rPr>
        <w:t>,</w:t>
      </w:r>
      <w:r w:rsidRPr="00820524">
        <w:rPr>
          <w:rFonts w:asciiTheme="minorHAnsi" w:hAnsiTheme="minorHAnsi" w:cstheme="minorHAnsi"/>
          <w:noProof/>
          <w:lang w:val="en-US"/>
        </w:rPr>
        <w:t xml:space="preserve">” </w:t>
      </w:r>
      <w:r w:rsidRPr="00820524">
        <w:rPr>
          <w:rFonts w:asciiTheme="minorHAnsi" w:hAnsiTheme="minorHAnsi" w:cstheme="minorHAnsi"/>
          <w:i/>
          <w:iCs/>
          <w:noProof/>
          <w:lang w:val="en-US"/>
        </w:rPr>
        <w:t>Philosophical Quarterly</w:t>
      </w:r>
      <w:r w:rsidRPr="00820524">
        <w:rPr>
          <w:rFonts w:asciiTheme="minorHAnsi" w:hAnsiTheme="minorHAnsi" w:cstheme="minorHAnsi"/>
          <w:noProof/>
          <w:lang w:val="en-US"/>
        </w:rPr>
        <w:t xml:space="preserve"> 55 (219): 213–235.</w:t>
      </w:r>
    </w:p>
    <w:p w14:paraId="30DA903C" w14:textId="77777777" w:rsidR="006D6812" w:rsidRDefault="006D6812" w:rsidP="006D6812">
      <w:pPr>
        <w:pStyle w:val="Bibliography"/>
        <w:spacing w:after="240" w:line="360" w:lineRule="auto"/>
        <w:ind w:left="0" w:firstLine="0"/>
        <w:rPr>
          <w:rFonts w:asciiTheme="minorHAnsi" w:hAnsiTheme="minorHAnsi" w:cstheme="minorHAnsi"/>
          <w:noProof/>
          <w:lang w:val="en-US"/>
        </w:rPr>
      </w:pPr>
    </w:p>
    <w:p w14:paraId="49F056F7" w14:textId="72EAB2CE" w:rsidR="00636071" w:rsidRPr="00820524" w:rsidRDefault="00636071" w:rsidP="006D6812">
      <w:pPr>
        <w:pStyle w:val="Bibliography"/>
        <w:spacing w:after="240" w:line="360" w:lineRule="auto"/>
        <w:ind w:left="0" w:firstLine="0"/>
        <w:rPr>
          <w:rFonts w:asciiTheme="minorHAnsi" w:hAnsiTheme="minorHAnsi" w:cstheme="minorHAnsi"/>
          <w:noProof/>
          <w:lang w:val="en-US"/>
        </w:rPr>
      </w:pPr>
      <w:r w:rsidRPr="00820524">
        <w:rPr>
          <w:rFonts w:asciiTheme="minorHAnsi" w:hAnsiTheme="minorHAnsi" w:cstheme="minorHAnsi"/>
          <w:noProof/>
          <w:lang w:val="en-US"/>
        </w:rPr>
        <w:t xml:space="preserve">Wright, S. </w:t>
      </w:r>
      <w:r w:rsidR="0040642F">
        <w:rPr>
          <w:rFonts w:asciiTheme="minorHAnsi" w:hAnsiTheme="minorHAnsi" w:cstheme="minorHAnsi"/>
          <w:noProof/>
          <w:lang w:val="en-US"/>
        </w:rPr>
        <w:t>(</w:t>
      </w:r>
      <w:r w:rsidRPr="00820524">
        <w:rPr>
          <w:rFonts w:asciiTheme="minorHAnsi" w:hAnsiTheme="minorHAnsi" w:cstheme="minorHAnsi"/>
          <w:noProof/>
          <w:lang w:val="en-US"/>
        </w:rPr>
        <w:t>2011</w:t>
      </w:r>
      <w:r w:rsidR="0040642F">
        <w:rPr>
          <w:rFonts w:asciiTheme="minorHAnsi" w:hAnsiTheme="minorHAnsi" w:cstheme="minorHAnsi"/>
          <w:noProof/>
          <w:lang w:val="en-US"/>
        </w:rPr>
        <w:t>),</w:t>
      </w:r>
      <w:r w:rsidRPr="00820524">
        <w:rPr>
          <w:rFonts w:asciiTheme="minorHAnsi" w:hAnsiTheme="minorHAnsi" w:cstheme="minorHAnsi"/>
          <w:noProof/>
          <w:lang w:val="en-US"/>
        </w:rPr>
        <w:t xml:space="preserve"> “Knowledge and Social Roles: A Virtue Approach</w:t>
      </w:r>
      <w:r w:rsidR="0040642F">
        <w:rPr>
          <w:rFonts w:asciiTheme="minorHAnsi" w:hAnsiTheme="minorHAnsi" w:cstheme="minorHAnsi"/>
          <w:noProof/>
          <w:lang w:val="en-US"/>
        </w:rPr>
        <w:t>,</w:t>
      </w:r>
      <w:r w:rsidRPr="00820524">
        <w:rPr>
          <w:rFonts w:asciiTheme="minorHAnsi" w:hAnsiTheme="minorHAnsi" w:cstheme="minorHAnsi"/>
          <w:noProof/>
          <w:lang w:val="en-US"/>
        </w:rPr>
        <w:t xml:space="preserve">” </w:t>
      </w:r>
      <w:r w:rsidRPr="00820524">
        <w:rPr>
          <w:rFonts w:asciiTheme="minorHAnsi" w:hAnsiTheme="minorHAnsi" w:cstheme="minorHAnsi"/>
          <w:i/>
          <w:iCs/>
          <w:noProof/>
          <w:lang w:val="en-US"/>
        </w:rPr>
        <w:t>Episteme</w:t>
      </w:r>
      <w:r w:rsidRPr="00820524">
        <w:rPr>
          <w:rFonts w:asciiTheme="minorHAnsi" w:hAnsiTheme="minorHAnsi" w:cstheme="minorHAnsi"/>
          <w:noProof/>
          <w:lang w:val="en-US"/>
        </w:rPr>
        <w:t xml:space="preserve"> 8 (1): 99–111.</w:t>
      </w:r>
    </w:p>
    <w:p w14:paraId="53771D19" w14:textId="77777777" w:rsidR="006D6812" w:rsidRDefault="006D6812" w:rsidP="006D6812">
      <w:pPr>
        <w:pStyle w:val="Bibliography"/>
        <w:spacing w:after="240" w:line="360" w:lineRule="auto"/>
        <w:ind w:left="0" w:firstLine="0"/>
        <w:rPr>
          <w:rFonts w:asciiTheme="minorHAnsi" w:hAnsiTheme="minorHAnsi" w:cstheme="minorHAnsi"/>
          <w:noProof/>
          <w:lang w:val="en-US"/>
        </w:rPr>
      </w:pPr>
    </w:p>
    <w:p w14:paraId="5448ADDD" w14:textId="1BA43627" w:rsidR="00FD59AA" w:rsidRPr="00820524" w:rsidRDefault="00636071" w:rsidP="006D6812">
      <w:pPr>
        <w:pStyle w:val="Bibliography"/>
        <w:spacing w:after="240" w:line="360" w:lineRule="auto"/>
        <w:ind w:left="0" w:firstLine="0"/>
        <w:rPr>
          <w:rFonts w:asciiTheme="minorHAnsi" w:hAnsiTheme="minorHAnsi" w:cstheme="minorHAnsi"/>
          <w:noProof/>
          <w:lang w:val="en-US"/>
        </w:rPr>
      </w:pPr>
      <w:r w:rsidRPr="00820524">
        <w:rPr>
          <w:rFonts w:asciiTheme="minorHAnsi" w:hAnsiTheme="minorHAnsi" w:cstheme="minorHAnsi"/>
          <w:noProof/>
          <w:lang w:val="en-US"/>
        </w:rPr>
        <w:lastRenderedPageBreak/>
        <w:t xml:space="preserve">Wylie, A. </w:t>
      </w:r>
      <w:r w:rsidR="0040642F">
        <w:rPr>
          <w:rFonts w:asciiTheme="minorHAnsi" w:hAnsiTheme="minorHAnsi" w:cstheme="minorHAnsi"/>
          <w:noProof/>
          <w:lang w:val="en-US"/>
        </w:rPr>
        <w:t>(</w:t>
      </w:r>
      <w:r w:rsidRPr="00820524">
        <w:rPr>
          <w:rFonts w:asciiTheme="minorHAnsi" w:hAnsiTheme="minorHAnsi" w:cstheme="minorHAnsi"/>
          <w:noProof/>
          <w:lang w:val="en-US"/>
        </w:rPr>
        <w:t>2003</w:t>
      </w:r>
      <w:r w:rsidR="0040642F">
        <w:rPr>
          <w:rFonts w:asciiTheme="minorHAnsi" w:hAnsiTheme="minorHAnsi" w:cstheme="minorHAnsi"/>
          <w:noProof/>
          <w:lang w:val="en-US"/>
        </w:rPr>
        <w:t>),</w:t>
      </w:r>
      <w:r w:rsidRPr="00820524">
        <w:rPr>
          <w:rFonts w:asciiTheme="minorHAnsi" w:hAnsiTheme="minorHAnsi" w:cstheme="minorHAnsi"/>
          <w:noProof/>
          <w:lang w:val="en-US"/>
        </w:rPr>
        <w:t xml:space="preserve"> “Why Standpoint Matters</w:t>
      </w:r>
      <w:r w:rsidR="0040642F">
        <w:rPr>
          <w:rFonts w:asciiTheme="minorHAnsi" w:hAnsiTheme="minorHAnsi" w:cstheme="minorHAnsi"/>
          <w:noProof/>
          <w:lang w:val="en-US"/>
        </w:rPr>
        <w:t>,</w:t>
      </w:r>
      <w:r w:rsidRPr="00820524">
        <w:rPr>
          <w:rFonts w:asciiTheme="minorHAnsi" w:hAnsiTheme="minorHAnsi" w:cstheme="minorHAnsi"/>
          <w:noProof/>
          <w:lang w:val="en-US"/>
        </w:rPr>
        <w:t xml:space="preserve">” </w:t>
      </w:r>
      <w:r w:rsidR="0040642F">
        <w:rPr>
          <w:rFonts w:asciiTheme="minorHAnsi" w:hAnsiTheme="minorHAnsi" w:cstheme="minorHAnsi"/>
          <w:noProof/>
          <w:lang w:val="en-US"/>
        </w:rPr>
        <w:t>i</w:t>
      </w:r>
      <w:r w:rsidRPr="00820524">
        <w:rPr>
          <w:rFonts w:asciiTheme="minorHAnsi" w:hAnsiTheme="minorHAnsi" w:cstheme="minorHAnsi"/>
          <w:noProof/>
          <w:lang w:val="en-US"/>
        </w:rPr>
        <w:t xml:space="preserve">n </w:t>
      </w:r>
      <w:r w:rsidRPr="00820524">
        <w:rPr>
          <w:rFonts w:asciiTheme="minorHAnsi" w:hAnsiTheme="minorHAnsi" w:cstheme="minorHAnsi"/>
          <w:i/>
          <w:iCs/>
          <w:noProof/>
          <w:lang w:val="en-US"/>
        </w:rPr>
        <w:t>Science and Other Cultures: Issues in Philosophies of Science and Technology</w:t>
      </w:r>
      <w:r w:rsidRPr="00820524">
        <w:rPr>
          <w:rFonts w:asciiTheme="minorHAnsi" w:hAnsiTheme="minorHAnsi" w:cstheme="minorHAnsi"/>
          <w:noProof/>
          <w:lang w:val="en-US"/>
        </w:rPr>
        <w:t>, edited by R</w:t>
      </w:r>
      <w:r w:rsidR="0040642F">
        <w:rPr>
          <w:rFonts w:asciiTheme="minorHAnsi" w:hAnsiTheme="minorHAnsi" w:cstheme="minorHAnsi"/>
          <w:noProof/>
          <w:lang w:val="en-US"/>
        </w:rPr>
        <w:t>.</w:t>
      </w:r>
      <w:r w:rsidRPr="00820524">
        <w:rPr>
          <w:rFonts w:asciiTheme="minorHAnsi" w:hAnsiTheme="minorHAnsi" w:cstheme="minorHAnsi"/>
          <w:noProof/>
          <w:lang w:val="en-US"/>
        </w:rPr>
        <w:t xml:space="preserve"> Figueroa and S. Harding, </w:t>
      </w:r>
      <w:r w:rsidR="0040642F">
        <w:rPr>
          <w:rFonts w:asciiTheme="minorHAnsi" w:hAnsiTheme="minorHAnsi" w:cstheme="minorHAnsi"/>
          <w:noProof/>
          <w:lang w:val="en-US"/>
        </w:rPr>
        <w:t xml:space="preserve">Abingdon: </w:t>
      </w:r>
      <w:r w:rsidRPr="00820524">
        <w:rPr>
          <w:rFonts w:asciiTheme="minorHAnsi" w:hAnsiTheme="minorHAnsi" w:cstheme="minorHAnsi"/>
          <w:noProof/>
          <w:lang w:val="en-US"/>
        </w:rPr>
        <w:t>Routledge</w:t>
      </w:r>
      <w:r w:rsidR="0040642F">
        <w:rPr>
          <w:rFonts w:asciiTheme="minorHAnsi" w:hAnsiTheme="minorHAnsi" w:cstheme="minorHAnsi"/>
          <w:noProof/>
          <w:lang w:val="en-US"/>
        </w:rPr>
        <w:t>, 26-48</w:t>
      </w:r>
    </w:p>
    <w:sectPr w:rsidR="00FD59AA" w:rsidRPr="00820524">
      <w:headerReference w:type="even" r:id="rId8"/>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35388" w14:textId="77777777" w:rsidR="000A1CD7" w:rsidRDefault="000A1CD7" w:rsidP="0085473A">
      <w:pPr>
        <w:spacing w:after="0"/>
      </w:pPr>
      <w:r>
        <w:separator/>
      </w:r>
    </w:p>
  </w:endnote>
  <w:endnote w:type="continuationSeparator" w:id="0">
    <w:p w14:paraId="6686BC8F" w14:textId="77777777" w:rsidR="000A1CD7" w:rsidRDefault="000A1CD7" w:rsidP="0085473A">
      <w:pPr>
        <w:spacing w:after="0"/>
      </w:pPr>
      <w:r>
        <w:continuationSeparator/>
      </w:r>
    </w:p>
  </w:endnote>
  <w:endnote w:id="1">
    <w:p w14:paraId="64179F1F" w14:textId="2C855DF8" w:rsidR="00477DF3" w:rsidRPr="00820524" w:rsidRDefault="00477DF3" w:rsidP="005458D6">
      <w:pPr>
        <w:pStyle w:val="EndnoteText"/>
        <w:spacing w:after="0" w:line="360" w:lineRule="auto"/>
        <w:ind w:right="714"/>
        <w:rPr>
          <w:rFonts w:asciiTheme="minorHAnsi" w:hAnsiTheme="minorHAnsi" w:cstheme="minorHAnsi"/>
          <w:lang w:val="en-US"/>
        </w:rPr>
      </w:pPr>
      <w:r w:rsidRPr="00820524">
        <w:rPr>
          <w:rStyle w:val="EndnoteReference"/>
          <w:rFonts w:asciiTheme="minorHAnsi" w:hAnsiTheme="minorHAnsi" w:cstheme="minorHAnsi"/>
          <w:lang w:val="en-US"/>
        </w:rPr>
        <w:endnoteRef/>
      </w:r>
      <w:r w:rsidRPr="00820524">
        <w:rPr>
          <w:rFonts w:asciiTheme="minorHAnsi" w:hAnsiTheme="minorHAnsi" w:cstheme="minorHAnsi"/>
          <w:lang w:val="en-US"/>
        </w:rPr>
        <w:t xml:space="preserve"> As a rough first pass, I will say that a factor F is epistemic with respect to </w:t>
      </w:r>
      <w:r w:rsidRPr="00820524">
        <w:rPr>
          <w:rFonts w:asciiTheme="minorHAnsi" w:hAnsiTheme="minorHAnsi" w:cstheme="minorHAnsi"/>
          <w:i/>
          <w:lang w:val="en-US"/>
        </w:rPr>
        <w:t xml:space="preserve">p </w:t>
      </w:r>
      <w:r w:rsidRPr="00820524">
        <w:rPr>
          <w:rFonts w:asciiTheme="minorHAnsi" w:hAnsiTheme="minorHAnsi" w:cstheme="minorHAnsi"/>
          <w:lang w:val="en-US"/>
        </w:rPr>
        <w:t xml:space="preserve">just in case F indicates that </w:t>
      </w:r>
      <w:r w:rsidRPr="00820524">
        <w:rPr>
          <w:rFonts w:asciiTheme="minorHAnsi" w:hAnsiTheme="minorHAnsi" w:cstheme="minorHAnsi"/>
          <w:i/>
          <w:lang w:val="en-US"/>
        </w:rPr>
        <w:t xml:space="preserve">p </w:t>
      </w:r>
      <w:r w:rsidRPr="00820524">
        <w:rPr>
          <w:rFonts w:asciiTheme="minorHAnsi" w:hAnsiTheme="minorHAnsi" w:cstheme="minorHAnsi"/>
          <w:lang w:val="en-US"/>
        </w:rPr>
        <w:t xml:space="preserve">is true, whereas F is pragmatic with respect to </w:t>
      </w:r>
      <w:r w:rsidRPr="00820524">
        <w:rPr>
          <w:rFonts w:asciiTheme="minorHAnsi" w:hAnsiTheme="minorHAnsi" w:cstheme="minorHAnsi"/>
          <w:i/>
          <w:lang w:val="en-US"/>
        </w:rPr>
        <w:t xml:space="preserve">p </w:t>
      </w:r>
      <w:r w:rsidRPr="00820524">
        <w:rPr>
          <w:rFonts w:asciiTheme="minorHAnsi" w:hAnsiTheme="minorHAnsi" w:cstheme="minorHAnsi"/>
          <w:lang w:val="en-US"/>
        </w:rPr>
        <w:t>just in case it is not epistemic.</w:t>
      </w:r>
    </w:p>
  </w:endnote>
  <w:endnote w:id="2">
    <w:p w14:paraId="6688C413" w14:textId="5D937A3F" w:rsidR="00477DF3" w:rsidRPr="00820524" w:rsidRDefault="00477DF3" w:rsidP="005458D6">
      <w:pPr>
        <w:spacing w:after="0" w:line="360" w:lineRule="auto"/>
        <w:ind w:right="714"/>
        <w:rPr>
          <w:rFonts w:asciiTheme="minorHAnsi" w:hAnsiTheme="minorHAnsi" w:cstheme="minorHAnsi"/>
          <w:lang w:val="en-US"/>
        </w:rPr>
      </w:pPr>
      <w:r w:rsidRPr="00820524">
        <w:rPr>
          <w:rStyle w:val="EndnoteReference"/>
          <w:rFonts w:asciiTheme="minorHAnsi" w:hAnsiTheme="minorHAnsi" w:cstheme="minorHAnsi"/>
          <w:lang w:val="en-US"/>
        </w:rPr>
        <w:endnoteRef/>
      </w:r>
      <w:r w:rsidRPr="00820524">
        <w:rPr>
          <w:rFonts w:asciiTheme="minorHAnsi" w:hAnsiTheme="minorHAnsi" w:cstheme="minorHAnsi"/>
          <w:lang w:val="en-US"/>
        </w:rPr>
        <w:t xml:space="preserve"> Social encroachment isn’t new. While the orthodox view in the philosophy of science is that social factors merely play an enabling role in the production of scientific knowledge, some have argued that social factors can also play a role in the justification of scientific theories, for instance by bridging the gap between observational data and theory (see Longino 2002, 1990). This is a form of social encroachment about scientific knowledge. (I briefly discuss this view in §</w:t>
      </w:r>
      <w:r w:rsidR="00D9122C">
        <w:rPr>
          <w:rFonts w:asciiTheme="minorHAnsi" w:hAnsiTheme="minorHAnsi" w:cstheme="minorHAnsi"/>
          <w:lang w:val="en-US"/>
        </w:rPr>
        <w:t>5</w:t>
      </w:r>
      <w:r w:rsidRPr="00820524">
        <w:rPr>
          <w:rFonts w:asciiTheme="minorHAnsi" w:hAnsiTheme="minorHAnsi" w:cstheme="minorHAnsi"/>
          <w:lang w:val="en-US"/>
        </w:rPr>
        <w:t>).</w:t>
      </w:r>
    </w:p>
  </w:endnote>
  <w:endnote w:id="3">
    <w:p w14:paraId="4E3616C8" w14:textId="08A93C0E" w:rsidR="00477DF3" w:rsidRPr="00820524" w:rsidRDefault="00477DF3" w:rsidP="005458D6">
      <w:pPr>
        <w:pStyle w:val="EndnoteText"/>
        <w:spacing w:after="0" w:line="360" w:lineRule="auto"/>
        <w:ind w:right="714"/>
        <w:rPr>
          <w:rFonts w:asciiTheme="minorHAnsi" w:hAnsiTheme="minorHAnsi" w:cstheme="minorHAnsi"/>
          <w:lang w:val="en-US"/>
        </w:rPr>
      </w:pPr>
      <w:r w:rsidRPr="00820524">
        <w:rPr>
          <w:rStyle w:val="EndnoteReference"/>
          <w:rFonts w:asciiTheme="minorHAnsi" w:hAnsiTheme="minorHAnsi" w:cstheme="minorHAnsi"/>
          <w:lang w:val="en-US"/>
        </w:rPr>
        <w:endnoteRef/>
      </w:r>
      <w:r w:rsidRPr="00820524">
        <w:rPr>
          <w:rFonts w:asciiTheme="minorHAnsi" w:hAnsiTheme="minorHAnsi" w:cstheme="minorHAnsi"/>
          <w:lang w:val="en-US"/>
        </w:rPr>
        <w:t xml:space="preserve"> For attempts to draw connections between pragmatic encroachment and feminist epistemologies see Kukla (2015) and Stanley (2016).</w:t>
      </w:r>
    </w:p>
  </w:endnote>
  <w:endnote w:id="4">
    <w:p w14:paraId="480A6FDC" w14:textId="3A0D2773" w:rsidR="00477DF3" w:rsidRPr="00820524" w:rsidRDefault="00477DF3" w:rsidP="005458D6">
      <w:pPr>
        <w:pStyle w:val="EndnoteText"/>
        <w:spacing w:after="0" w:line="360" w:lineRule="auto"/>
        <w:ind w:right="714"/>
        <w:rPr>
          <w:rFonts w:asciiTheme="minorHAnsi" w:hAnsiTheme="minorHAnsi" w:cstheme="minorHAnsi"/>
          <w:lang w:val="en-US"/>
        </w:rPr>
      </w:pPr>
      <w:r w:rsidRPr="00820524">
        <w:rPr>
          <w:rStyle w:val="EndnoteReference"/>
          <w:rFonts w:asciiTheme="minorHAnsi" w:hAnsiTheme="minorHAnsi" w:cstheme="minorHAnsi"/>
          <w:lang w:val="en-US"/>
        </w:rPr>
        <w:endnoteRef/>
      </w:r>
      <w:r w:rsidRPr="00820524">
        <w:rPr>
          <w:rFonts w:asciiTheme="minorHAnsi" w:hAnsiTheme="minorHAnsi" w:cstheme="minorHAnsi"/>
          <w:lang w:val="en-US"/>
        </w:rPr>
        <w:t xml:space="preserve"> See Intemann (2010) for a helpful discussion of the relationship between feminist standpoint theory and feminist empiricism.</w:t>
      </w:r>
    </w:p>
  </w:endnote>
  <w:endnote w:id="5">
    <w:p w14:paraId="2DD33C25" w14:textId="04708BCA" w:rsidR="00477DF3" w:rsidRPr="00820524" w:rsidRDefault="00477DF3" w:rsidP="005458D6">
      <w:pPr>
        <w:pStyle w:val="EndnoteText"/>
        <w:spacing w:after="0" w:line="360" w:lineRule="auto"/>
        <w:ind w:right="714"/>
        <w:rPr>
          <w:rFonts w:asciiTheme="minorHAnsi" w:hAnsiTheme="minorHAnsi" w:cstheme="minorHAnsi"/>
          <w:lang w:val="en-US"/>
        </w:rPr>
      </w:pPr>
      <w:r w:rsidRPr="00820524">
        <w:rPr>
          <w:rStyle w:val="EndnoteReference"/>
          <w:rFonts w:asciiTheme="minorHAnsi" w:hAnsiTheme="minorHAnsi" w:cstheme="minorHAnsi"/>
          <w:lang w:val="en-US"/>
        </w:rPr>
        <w:endnoteRef/>
      </w:r>
      <w:r w:rsidRPr="00820524">
        <w:rPr>
          <w:rFonts w:asciiTheme="minorHAnsi" w:hAnsiTheme="minorHAnsi" w:cstheme="minorHAnsi"/>
          <w:lang w:val="en-US"/>
        </w:rPr>
        <w:t xml:space="preserve"> Annis (1978) and Wright (2011) use this sort of case to argue that the intuitive correctness of knowledge ascriptions varies with the subject’s social role. It is however unclear if they want to establish the metaphysical claim that whether a subject knows depends on her social role or the semantic claim that whether she can truly be said to “know” depends on her social role.</w:t>
      </w:r>
    </w:p>
  </w:endnote>
  <w:endnote w:id="6">
    <w:p w14:paraId="7759904F" w14:textId="7BC5CC01" w:rsidR="00477DF3" w:rsidRPr="00820524" w:rsidRDefault="00477DF3" w:rsidP="005458D6">
      <w:pPr>
        <w:pStyle w:val="EndnoteText"/>
        <w:spacing w:after="0" w:line="360" w:lineRule="auto"/>
        <w:ind w:right="714"/>
        <w:rPr>
          <w:rFonts w:asciiTheme="minorHAnsi" w:hAnsiTheme="minorHAnsi" w:cstheme="minorHAnsi"/>
          <w:lang w:val="en-US"/>
        </w:rPr>
      </w:pPr>
      <w:r w:rsidRPr="00820524">
        <w:rPr>
          <w:rStyle w:val="EndnoteReference"/>
          <w:rFonts w:asciiTheme="minorHAnsi" w:hAnsiTheme="minorHAnsi" w:cstheme="minorHAnsi"/>
          <w:lang w:val="en-US"/>
        </w:rPr>
        <w:endnoteRef/>
      </w:r>
      <w:r w:rsidRPr="00820524">
        <w:rPr>
          <w:rFonts w:asciiTheme="minorHAnsi" w:hAnsiTheme="minorHAnsi" w:cstheme="minorHAnsi"/>
          <w:lang w:val="en-US"/>
        </w:rPr>
        <w:t xml:space="preserve"> This case is inspired by a case in Stanley (2015, 254).</w:t>
      </w:r>
    </w:p>
  </w:endnote>
  <w:endnote w:id="7">
    <w:p w14:paraId="3CEA0E89" w14:textId="5DB92C0E" w:rsidR="00477DF3" w:rsidRPr="00820524" w:rsidRDefault="00477DF3" w:rsidP="005458D6">
      <w:pPr>
        <w:pStyle w:val="EndnoteText"/>
        <w:spacing w:after="0" w:line="360" w:lineRule="auto"/>
        <w:ind w:right="714"/>
        <w:rPr>
          <w:rFonts w:asciiTheme="minorHAnsi" w:hAnsiTheme="minorHAnsi" w:cstheme="minorHAnsi"/>
          <w:lang w:val="en-US"/>
        </w:rPr>
      </w:pPr>
      <w:r w:rsidRPr="00820524">
        <w:rPr>
          <w:rStyle w:val="EndnoteReference"/>
          <w:rFonts w:asciiTheme="minorHAnsi" w:hAnsiTheme="minorHAnsi" w:cstheme="minorHAnsi"/>
          <w:lang w:val="en-US"/>
        </w:rPr>
        <w:endnoteRef/>
      </w:r>
      <w:r w:rsidRPr="00820524">
        <w:rPr>
          <w:rFonts w:asciiTheme="minorHAnsi" w:hAnsiTheme="minorHAnsi" w:cstheme="minorHAnsi"/>
          <w:lang w:val="en-US"/>
        </w:rPr>
        <w:t xml:space="preserve"> These cases are inspired by Moss (2018, 230–34), but they are different in that Moss’s subject relies on statistical generali</w:t>
      </w:r>
      <w:r w:rsidR="00820524">
        <w:rPr>
          <w:rFonts w:asciiTheme="minorHAnsi" w:hAnsiTheme="minorHAnsi" w:cstheme="minorHAnsi"/>
          <w:lang w:val="en-US"/>
        </w:rPr>
        <w:t>z</w:t>
      </w:r>
      <w:r w:rsidRPr="00820524">
        <w:rPr>
          <w:rFonts w:asciiTheme="minorHAnsi" w:hAnsiTheme="minorHAnsi" w:cstheme="minorHAnsi"/>
          <w:lang w:val="en-US"/>
        </w:rPr>
        <w:t xml:space="preserve">ations rather than testimony. </w:t>
      </w:r>
    </w:p>
  </w:endnote>
  <w:endnote w:id="8">
    <w:p w14:paraId="7732B36E" w14:textId="7DC59EBF" w:rsidR="00477DF3" w:rsidRPr="00820524" w:rsidRDefault="00477DF3" w:rsidP="005458D6">
      <w:pPr>
        <w:pStyle w:val="EndnoteText"/>
        <w:spacing w:after="0" w:line="360" w:lineRule="auto"/>
        <w:ind w:right="714"/>
        <w:rPr>
          <w:rFonts w:asciiTheme="minorHAnsi" w:hAnsiTheme="minorHAnsi" w:cstheme="minorHAnsi"/>
          <w:lang w:val="en-US"/>
        </w:rPr>
      </w:pPr>
      <w:r w:rsidRPr="00820524">
        <w:rPr>
          <w:rStyle w:val="EndnoteReference"/>
          <w:rFonts w:asciiTheme="minorHAnsi" w:hAnsiTheme="minorHAnsi" w:cstheme="minorHAnsi"/>
          <w:lang w:val="en-US"/>
        </w:rPr>
        <w:endnoteRef/>
      </w:r>
      <w:r w:rsidRPr="00820524">
        <w:rPr>
          <w:rFonts w:asciiTheme="minorHAnsi" w:hAnsiTheme="minorHAnsi" w:cstheme="minorHAnsi"/>
          <w:lang w:val="en-US"/>
        </w:rPr>
        <w:t xml:space="preserve"> This case raises several issues that I lack the space to adequately address. But I would like to highlight two of them. First, why call this ‘social encroachment’ rather than (following Moss 2018) “moral encroachment”? How one answers this question depends on one’s views about the nature of moral facts, but in any event, I see no reason to think that social encroachment and moral encroachment are incompatible. For helpful discussion of moral encroachment see Basu and Schroeder (forthcoming), Fritz (2017), Gardiner (forthcoming) and Pace (2011). Second, why think that the sense of “should” in which Bob should not believe that Linda is an administrative assistant is </w:t>
      </w:r>
      <w:r w:rsidRPr="00820524">
        <w:rPr>
          <w:rFonts w:asciiTheme="minorHAnsi" w:hAnsiTheme="minorHAnsi" w:cstheme="minorHAnsi"/>
          <w:i/>
          <w:lang w:val="en-US"/>
        </w:rPr>
        <w:t>epistemic</w:t>
      </w:r>
      <w:r w:rsidRPr="00820524">
        <w:rPr>
          <w:rFonts w:asciiTheme="minorHAnsi" w:hAnsiTheme="minorHAnsi" w:cstheme="minorHAnsi"/>
          <w:lang w:val="en-US"/>
        </w:rPr>
        <w:t>? As Simion (2018) points out, not every norm that permits or forbids believing under certain epistemic conditions (in this case, having merely statistical evidence) is an epistemic norm. Put roughly, my view is that the norm is epistemic in the sense that it has to do with Bob’s responsibilities as an inquirer. While this yields a rather expansive conception of the epistemic domain, I think it is of a piece with viewing epistemology as centrally concerned with the ethics of belief (or, better, inquiry).</w:t>
      </w:r>
    </w:p>
  </w:endnote>
  <w:endnote w:id="9">
    <w:p w14:paraId="12811BBC" w14:textId="3D7C753C" w:rsidR="00477DF3" w:rsidRPr="00820524" w:rsidRDefault="00477DF3" w:rsidP="005458D6">
      <w:pPr>
        <w:pStyle w:val="EndnoteText"/>
        <w:spacing w:after="0" w:line="360" w:lineRule="auto"/>
        <w:ind w:right="714"/>
        <w:rPr>
          <w:rFonts w:asciiTheme="minorHAnsi" w:hAnsiTheme="minorHAnsi" w:cstheme="minorHAnsi"/>
          <w:lang w:val="en-US"/>
        </w:rPr>
      </w:pPr>
      <w:r w:rsidRPr="00820524">
        <w:rPr>
          <w:rStyle w:val="EndnoteReference"/>
          <w:rFonts w:asciiTheme="minorHAnsi" w:hAnsiTheme="minorHAnsi" w:cstheme="minorHAnsi"/>
          <w:lang w:val="en-US"/>
        </w:rPr>
        <w:endnoteRef/>
      </w:r>
      <w:r w:rsidRPr="00820524">
        <w:rPr>
          <w:rFonts w:asciiTheme="minorHAnsi" w:hAnsiTheme="minorHAnsi" w:cstheme="minorHAnsi"/>
          <w:lang w:val="en-US"/>
        </w:rPr>
        <w:t xml:space="preserve"> For relevant discussion of the intuitions supposedly supporting stakes encroachment see Brown (2006), Gerken (2013), Nagel (2008) and Rysiew (2001). For some recent empirical evidence that casts doubt on these intuitions see Rose et al. (forthcoming).</w:t>
      </w:r>
    </w:p>
  </w:endnote>
  <w:endnote w:id="10">
    <w:p w14:paraId="19DB1EBE" w14:textId="759416B1" w:rsidR="00477DF3" w:rsidRPr="00820524" w:rsidRDefault="00477DF3" w:rsidP="005458D6">
      <w:pPr>
        <w:pStyle w:val="EndnoteText"/>
        <w:spacing w:after="0" w:line="360" w:lineRule="auto"/>
        <w:ind w:right="714"/>
        <w:rPr>
          <w:rFonts w:asciiTheme="minorHAnsi" w:hAnsiTheme="minorHAnsi" w:cstheme="minorHAnsi"/>
          <w:lang w:val="en-US"/>
        </w:rPr>
      </w:pPr>
      <w:r w:rsidRPr="00820524">
        <w:rPr>
          <w:rStyle w:val="EndnoteReference"/>
          <w:rFonts w:asciiTheme="minorHAnsi" w:hAnsiTheme="minorHAnsi" w:cstheme="minorHAnsi"/>
          <w:lang w:val="en-US"/>
        </w:rPr>
        <w:endnoteRef/>
      </w:r>
      <w:r w:rsidRPr="00820524">
        <w:rPr>
          <w:rFonts w:asciiTheme="minorHAnsi" w:hAnsiTheme="minorHAnsi" w:cstheme="minorHAnsi"/>
          <w:lang w:val="en-US"/>
        </w:rPr>
        <w:t xml:space="preserve"> While several authors defend principles that connect what one knows with what one may treat as a reason for acting, they differ as to the formulation of these principles. Some (e.g. Hawthorne and Stanley 2008 and Williamson 2005) defend a biconditional norm like </w:t>
      </w:r>
      <w:r w:rsidRPr="00820524">
        <w:rPr>
          <w:rFonts w:asciiTheme="minorHAnsi" w:hAnsiTheme="minorHAnsi" w:cstheme="minorHAnsi"/>
          <w:smallCaps/>
          <w:lang w:val="en-US"/>
        </w:rPr>
        <w:t>pr</w:t>
      </w:r>
      <w:r w:rsidRPr="00820524">
        <w:rPr>
          <w:rFonts w:asciiTheme="minorHAnsi" w:hAnsiTheme="minorHAnsi" w:cstheme="minorHAnsi"/>
          <w:lang w:val="en-US"/>
        </w:rPr>
        <w:t xml:space="preserve">, whereas others (e.g. Fantl &amp; McGrath 2009) only defend the sufficiency direction of </w:t>
      </w:r>
      <w:r w:rsidRPr="00820524">
        <w:rPr>
          <w:rFonts w:asciiTheme="minorHAnsi" w:hAnsiTheme="minorHAnsi" w:cstheme="minorHAnsi"/>
          <w:smallCaps/>
          <w:lang w:val="en-US"/>
        </w:rPr>
        <w:t>pr</w:t>
      </w:r>
      <w:r w:rsidRPr="00820524">
        <w:rPr>
          <w:rFonts w:asciiTheme="minorHAnsi" w:hAnsiTheme="minorHAnsi" w:cstheme="minorHAnsi"/>
          <w:lang w:val="en-US"/>
        </w:rPr>
        <w:t>.</w:t>
      </w:r>
    </w:p>
  </w:endnote>
  <w:endnote w:id="11">
    <w:p w14:paraId="72ADA6E2" w14:textId="3FA9E1A6" w:rsidR="00477DF3" w:rsidRPr="00820524" w:rsidRDefault="00477DF3" w:rsidP="005458D6">
      <w:pPr>
        <w:pStyle w:val="EndnoteText"/>
        <w:spacing w:after="0" w:line="360" w:lineRule="auto"/>
        <w:ind w:right="714"/>
        <w:rPr>
          <w:rFonts w:asciiTheme="minorHAnsi" w:hAnsiTheme="minorHAnsi" w:cstheme="minorHAnsi"/>
          <w:lang w:val="en-US"/>
        </w:rPr>
      </w:pPr>
      <w:r w:rsidRPr="00820524">
        <w:rPr>
          <w:rStyle w:val="EndnoteReference"/>
          <w:rFonts w:asciiTheme="minorHAnsi" w:hAnsiTheme="minorHAnsi" w:cstheme="minorHAnsi"/>
          <w:lang w:val="en-US"/>
        </w:rPr>
        <w:endnoteRef/>
      </w:r>
      <w:r w:rsidRPr="00820524">
        <w:rPr>
          <w:rFonts w:asciiTheme="minorHAnsi" w:hAnsiTheme="minorHAnsi" w:cstheme="minorHAnsi"/>
          <w:lang w:val="en-US"/>
        </w:rPr>
        <w:t xml:space="preserve"> This is why Hawthorne and Stanley (2008) restrict </w:t>
      </w:r>
      <w:r w:rsidRPr="00820524">
        <w:rPr>
          <w:rFonts w:asciiTheme="minorHAnsi" w:hAnsiTheme="minorHAnsi" w:cstheme="minorHAnsi"/>
          <w:smallCaps/>
          <w:lang w:val="en-US"/>
        </w:rPr>
        <w:t>pr</w:t>
      </w:r>
      <w:r w:rsidRPr="00820524">
        <w:rPr>
          <w:rFonts w:asciiTheme="minorHAnsi" w:hAnsiTheme="minorHAnsi" w:cstheme="minorHAnsi"/>
          <w:lang w:val="en-US"/>
        </w:rPr>
        <w:t xml:space="preserve"> to actions that depend on </w:t>
      </w:r>
      <w:r w:rsidRPr="00820524">
        <w:rPr>
          <w:rFonts w:asciiTheme="minorHAnsi" w:hAnsiTheme="minorHAnsi" w:cstheme="minorHAnsi"/>
          <w:i/>
          <w:lang w:val="en-US"/>
        </w:rPr>
        <w:t>p</w:t>
      </w:r>
      <w:r w:rsidRPr="00820524">
        <w:rPr>
          <w:rFonts w:asciiTheme="minorHAnsi" w:hAnsiTheme="minorHAnsi" w:cstheme="minorHAnsi"/>
          <w:lang w:val="en-US"/>
        </w:rPr>
        <w:t>. Because I only discuss actions that depend on the relevant proposition, I ignore this restriction in what follows.</w:t>
      </w:r>
    </w:p>
  </w:endnote>
  <w:endnote w:id="12">
    <w:p w14:paraId="23C7F1DE" w14:textId="57087439" w:rsidR="00477DF3" w:rsidRPr="00820524" w:rsidRDefault="00477DF3" w:rsidP="005458D6">
      <w:pPr>
        <w:pStyle w:val="EndnoteText"/>
        <w:spacing w:after="0" w:line="360" w:lineRule="auto"/>
        <w:ind w:right="714"/>
        <w:rPr>
          <w:rFonts w:asciiTheme="minorHAnsi" w:hAnsiTheme="minorHAnsi" w:cstheme="minorHAnsi"/>
          <w:lang w:val="en-US"/>
        </w:rPr>
      </w:pPr>
      <w:r w:rsidRPr="00820524">
        <w:rPr>
          <w:rStyle w:val="EndnoteReference"/>
          <w:rFonts w:asciiTheme="minorHAnsi" w:hAnsiTheme="minorHAnsi" w:cstheme="minorHAnsi"/>
          <w:lang w:val="en-US"/>
        </w:rPr>
        <w:endnoteRef/>
      </w:r>
      <w:r w:rsidRPr="00820524">
        <w:rPr>
          <w:rFonts w:asciiTheme="minorHAnsi" w:hAnsiTheme="minorHAnsi" w:cstheme="minorHAnsi"/>
          <w:lang w:val="en-US"/>
        </w:rPr>
        <w:t xml:space="preserve"> While I won’t explore this point here, one could take this to be a reason to hold that norms of rationality are a source of what Dotson (2014) calls third-order epistemic oppression.</w:t>
      </w:r>
    </w:p>
  </w:endnote>
  <w:endnote w:id="13">
    <w:p w14:paraId="3A05AE8D" w14:textId="2CE5180A" w:rsidR="00477DF3" w:rsidRPr="00820524" w:rsidRDefault="00477DF3" w:rsidP="005458D6">
      <w:pPr>
        <w:pStyle w:val="EndnoteText"/>
        <w:spacing w:after="0" w:line="360" w:lineRule="auto"/>
        <w:ind w:right="714"/>
        <w:rPr>
          <w:rFonts w:asciiTheme="minorHAnsi" w:hAnsiTheme="minorHAnsi" w:cstheme="minorHAnsi"/>
          <w:lang w:val="en-US"/>
        </w:rPr>
      </w:pPr>
      <w:r w:rsidRPr="00820524">
        <w:rPr>
          <w:rStyle w:val="EndnoteReference"/>
          <w:rFonts w:asciiTheme="minorHAnsi" w:hAnsiTheme="minorHAnsi" w:cstheme="minorHAnsi"/>
          <w:lang w:val="en-US"/>
        </w:rPr>
        <w:endnoteRef/>
      </w:r>
      <w:r w:rsidRPr="00820524">
        <w:rPr>
          <w:rFonts w:asciiTheme="minorHAnsi" w:hAnsiTheme="minorHAnsi" w:cstheme="minorHAnsi"/>
          <w:lang w:val="en-US"/>
        </w:rPr>
        <w:t xml:space="preserve"> One might worry that social encroachment is in tension with a key idea behind standpoint theory, which is that those who are oppressed along some dimension enjoy compensating epistemic benefits (for more on feminist standpoint theory see §</w:t>
      </w:r>
      <w:r w:rsidR="00D9122C">
        <w:rPr>
          <w:rFonts w:asciiTheme="minorHAnsi" w:hAnsiTheme="minorHAnsi" w:cstheme="minorHAnsi"/>
          <w:lang w:val="en-US"/>
        </w:rPr>
        <w:t>5</w:t>
      </w:r>
      <w:r w:rsidRPr="00820524">
        <w:rPr>
          <w:rFonts w:asciiTheme="minorHAnsi" w:hAnsiTheme="minorHAnsi" w:cstheme="minorHAnsi"/>
          <w:lang w:val="en-US"/>
        </w:rPr>
        <w:t>). I take this worry seriously, and adequately responding to it would require a full paper. But let me make two points. First, feminist standpoint theorists hold that the oppressed have an epistemic advantage that the privileged lack, not that there are no epistemic benefits enjoyed by the privileged which the oppressed lack. Second, this epistemic advantage doesn’t need to be thought of in terms of (more) knowledge. For instance, Fricker (1999) thinks of it in terms of being better positioned to rectify deficiencies in our existing concepts (or in our wider conceptual schemes), and Medina (2012) thinks of it in terms of being more likely to develop certain intellectual virtues.</w:t>
      </w:r>
    </w:p>
  </w:endnote>
  <w:endnote w:id="14">
    <w:p w14:paraId="44CFCD95" w14:textId="38816E2B" w:rsidR="00477DF3" w:rsidRPr="00820524" w:rsidRDefault="00477DF3" w:rsidP="005458D6">
      <w:pPr>
        <w:pStyle w:val="EndnoteText"/>
        <w:spacing w:after="0" w:line="360" w:lineRule="auto"/>
        <w:ind w:right="714"/>
        <w:rPr>
          <w:rFonts w:asciiTheme="minorHAnsi" w:hAnsiTheme="minorHAnsi" w:cstheme="minorHAnsi"/>
          <w:lang w:val="en-US"/>
        </w:rPr>
      </w:pPr>
      <w:r w:rsidRPr="00820524">
        <w:rPr>
          <w:rStyle w:val="EndnoteReference"/>
          <w:rFonts w:asciiTheme="minorHAnsi" w:hAnsiTheme="minorHAnsi" w:cstheme="minorHAnsi"/>
          <w:lang w:val="en-US"/>
        </w:rPr>
        <w:endnoteRef/>
      </w:r>
      <w:r w:rsidRPr="00820524">
        <w:rPr>
          <w:rFonts w:asciiTheme="minorHAnsi" w:hAnsiTheme="minorHAnsi" w:cstheme="minorHAnsi"/>
          <w:lang w:val="en-US"/>
        </w:rPr>
        <w:t xml:space="preserve"> For relevant discussion see C. Anderson (2015), Brown (2008), Fassio (2017), Gao (2017), Gerken (2011), Lackey (2010) and Reed (2010).</w:t>
      </w:r>
    </w:p>
  </w:endnote>
  <w:endnote w:id="15">
    <w:p w14:paraId="0CF85065" w14:textId="69DF54C9" w:rsidR="00477DF3" w:rsidRPr="00820524" w:rsidRDefault="00477DF3" w:rsidP="005458D6">
      <w:pPr>
        <w:pStyle w:val="EndnoteText"/>
        <w:spacing w:after="0" w:line="360" w:lineRule="auto"/>
        <w:ind w:right="714"/>
        <w:rPr>
          <w:rFonts w:asciiTheme="minorHAnsi" w:hAnsiTheme="minorHAnsi" w:cstheme="minorHAnsi"/>
          <w:lang w:val="en-US"/>
        </w:rPr>
      </w:pPr>
      <w:r w:rsidRPr="00820524">
        <w:rPr>
          <w:rStyle w:val="EndnoteReference"/>
          <w:rFonts w:asciiTheme="minorHAnsi" w:hAnsiTheme="minorHAnsi" w:cstheme="minorHAnsi"/>
          <w:lang w:val="en-US"/>
        </w:rPr>
        <w:endnoteRef/>
      </w:r>
      <w:r w:rsidRPr="00820524">
        <w:rPr>
          <w:rFonts w:asciiTheme="minorHAnsi" w:hAnsiTheme="minorHAnsi" w:cstheme="minorHAnsi"/>
          <w:lang w:val="en-US"/>
        </w:rPr>
        <w:t xml:space="preserve"> This distinction is essentially equivalent to Haslanger’s (1995) distinction between two ways in which gender and racial categories might depend on social factors. I focus on Boghossian because his discussion is primarily about knowledge, not because he was the first to make this distinction.</w:t>
      </w:r>
    </w:p>
  </w:endnote>
  <w:endnote w:id="16">
    <w:p w14:paraId="1D42A060" w14:textId="1061516D" w:rsidR="00477DF3" w:rsidRPr="00820524" w:rsidRDefault="00477DF3" w:rsidP="005458D6">
      <w:pPr>
        <w:pStyle w:val="EndnoteText"/>
        <w:spacing w:after="0" w:line="360" w:lineRule="auto"/>
        <w:ind w:right="714"/>
        <w:rPr>
          <w:rFonts w:asciiTheme="minorHAnsi" w:hAnsiTheme="minorHAnsi" w:cstheme="minorHAnsi"/>
          <w:lang w:val="en-US"/>
        </w:rPr>
      </w:pPr>
      <w:r w:rsidRPr="00820524">
        <w:rPr>
          <w:rStyle w:val="EndnoteReference"/>
          <w:rFonts w:asciiTheme="minorHAnsi" w:hAnsiTheme="minorHAnsi" w:cstheme="minorHAnsi"/>
          <w:lang w:val="en-US"/>
        </w:rPr>
        <w:endnoteRef/>
      </w:r>
      <w:r w:rsidRPr="00820524">
        <w:rPr>
          <w:rFonts w:asciiTheme="minorHAnsi" w:hAnsiTheme="minorHAnsi" w:cstheme="minorHAnsi"/>
          <w:lang w:val="en-US"/>
        </w:rPr>
        <w:t xml:space="preserve"> Indeed, some have objected to stakes encroachers that the arguments they cite (in particular, the argument from cases) only show that whether you know causally depends on what is at stake (e.g. Nagel 2008).</w:t>
      </w:r>
    </w:p>
  </w:endnote>
  <w:endnote w:id="17">
    <w:p w14:paraId="4244BADD" w14:textId="493E56B0" w:rsidR="00477DF3" w:rsidRPr="00820524" w:rsidRDefault="00477DF3" w:rsidP="005458D6">
      <w:pPr>
        <w:pStyle w:val="EndnoteText"/>
        <w:spacing w:after="0" w:line="360" w:lineRule="auto"/>
        <w:ind w:right="714"/>
        <w:rPr>
          <w:rFonts w:asciiTheme="minorHAnsi" w:hAnsiTheme="minorHAnsi" w:cstheme="minorHAnsi"/>
          <w:lang w:val="en-US"/>
        </w:rPr>
      </w:pPr>
      <w:r w:rsidRPr="00820524">
        <w:rPr>
          <w:rStyle w:val="EndnoteReference"/>
          <w:rFonts w:asciiTheme="minorHAnsi" w:hAnsiTheme="minorHAnsi" w:cstheme="minorHAnsi"/>
          <w:lang w:val="en-US"/>
        </w:rPr>
        <w:endnoteRef/>
      </w:r>
      <w:r w:rsidRPr="00820524">
        <w:rPr>
          <w:rFonts w:asciiTheme="minorHAnsi" w:hAnsiTheme="minorHAnsi" w:cstheme="minorHAnsi"/>
          <w:lang w:val="en-US"/>
        </w:rPr>
        <w:t xml:space="preserve"> I want to emphasi</w:t>
      </w:r>
      <w:r w:rsidR="00820524">
        <w:rPr>
          <w:rFonts w:asciiTheme="minorHAnsi" w:hAnsiTheme="minorHAnsi" w:cstheme="minorHAnsi"/>
          <w:lang w:val="en-US"/>
        </w:rPr>
        <w:t>z</w:t>
      </w:r>
      <w:r w:rsidRPr="00820524">
        <w:rPr>
          <w:rFonts w:asciiTheme="minorHAnsi" w:hAnsiTheme="minorHAnsi" w:cstheme="minorHAnsi"/>
          <w:lang w:val="en-US"/>
        </w:rPr>
        <w:t>e that I am not saying that one only finds claims about causal dependence of knowledge on the social in Collins’ or Hartsock’s work. The point is just that parts of their work exemplify a common strand of thought in feminist standpoint theory, and that particular strand is only committed to causal dependence. For more see Ashton and McKenna (forthcoming, sec. 3).</w:t>
      </w:r>
    </w:p>
  </w:endnote>
  <w:endnote w:id="18">
    <w:p w14:paraId="57DF7CEB" w14:textId="2943D7AE" w:rsidR="00477DF3" w:rsidRPr="00820524" w:rsidRDefault="00477DF3" w:rsidP="005458D6">
      <w:pPr>
        <w:pStyle w:val="EndnoteText"/>
        <w:spacing w:after="0" w:line="360" w:lineRule="auto"/>
        <w:ind w:right="714"/>
        <w:rPr>
          <w:rFonts w:asciiTheme="minorHAnsi" w:hAnsiTheme="minorHAnsi" w:cstheme="minorHAnsi"/>
          <w:lang w:val="en-US"/>
        </w:rPr>
      </w:pPr>
      <w:r w:rsidRPr="00820524">
        <w:rPr>
          <w:rStyle w:val="EndnoteReference"/>
          <w:rFonts w:asciiTheme="minorHAnsi" w:hAnsiTheme="minorHAnsi" w:cstheme="minorHAnsi"/>
          <w:lang w:val="en-US"/>
        </w:rPr>
        <w:endnoteRef/>
      </w:r>
      <w:r w:rsidRPr="00820524">
        <w:rPr>
          <w:rFonts w:asciiTheme="minorHAnsi" w:hAnsiTheme="minorHAnsi" w:cstheme="minorHAnsi"/>
          <w:lang w:val="en-US"/>
        </w:rPr>
        <w:t xml:space="preserve"> Many people have commented on various versions of this paper. I would particularly like to thank Natalie Ashton, Davide Fassio, Rachel Fraser, Michael Hannon, Nick Hughes, Martin Kusch, Jonathan Schaffer, Alex Skiles, Jason Stanley, Alex Worsnip and audiences in Cardiff, Edinburgh, Oslo and Paris. My work on this paper was assisted by funding from the ERC Advanced Grant Project “The Emergence of Relativism” (Grant No. 339382).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font43">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jaVuLGCSerif-Oblique">
    <w:altName w:val="Times New Roman"/>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19FEF" w14:textId="77777777" w:rsidR="000A1CD7" w:rsidRDefault="000A1CD7" w:rsidP="0085473A">
      <w:pPr>
        <w:spacing w:after="0"/>
      </w:pPr>
      <w:r>
        <w:separator/>
      </w:r>
    </w:p>
  </w:footnote>
  <w:footnote w:type="continuationSeparator" w:id="0">
    <w:p w14:paraId="50F67689" w14:textId="77777777" w:rsidR="000A1CD7" w:rsidRDefault="000A1CD7" w:rsidP="008547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0771333"/>
      <w:docPartObj>
        <w:docPartGallery w:val="Page Numbers (Top of Page)"/>
        <w:docPartUnique/>
      </w:docPartObj>
    </w:sdtPr>
    <w:sdtEndPr>
      <w:rPr>
        <w:rStyle w:val="PageNumber"/>
      </w:rPr>
    </w:sdtEndPr>
    <w:sdtContent>
      <w:p w14:paraId="4A5FB3EE" w14:textId="48A37A42" w:rsidR="00477DF3" w:rsidRDefault="00477DF3" w:rsidP="005D0E53">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20FB90" w14:textId="77777777" w:rsidR="00477DF3" w:rsidRDefault="00477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1508762"/>
      <w:docPartObj>
        <w:docPartGallery w:val="Page Numbers (Top of Page)"/>
        <w:docPartUnique/>
      </w:docPartObj>
    </w:sdtPr>
    <w:sdtEndPr>
      <w:rPr>
        <w:rStyle w:val="PageNumber"/>
      </w:rPr>
    </w:sdtEndPr>
    <w:sdtContent>
      <w:p w14:paraId="6A64733A" w14:textId="2F1F6DF7" w:rsidR="00477DF3" w:rsidRDefault="00477DF3" w:rsidP="005D0E53">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C04003" w14:textId="77777777" w:rsidR="00477DF3" w:rsidRDefault="00477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15F6"/>
    <w:multiLevelType w:val="multilevel"/>
    <w:tmpl w:val="04A210A2"/>
    <w:styleLink w:val="Headings"/>
    <w:lvl w:ilvl="0">
      <w:start w:val="1"/>
      <w:numFmt w:val="decimal"/>
      <w:pStyle w:val="Heading2"/>
      <w:suff w:val="space"/>
      <w:lvlText w:val="%1."/>
      <w:lvlJc w:val="left"/>
      <w:pPr>
        <w:ind w:left="357" w:hanging="357"/>
      </w:pPr>
      <w:rPr>
        <w:rFonts w:ascii="Garamond" w:hAnsi="Garamond" w:hint="default"/>
        <w:b/>
        <w:i w:val="0"/>
        <w:sz w:val="24"/>
      </w:rPr>
    </w:lvl>
    <w:lvl w:ilvl="1">
      <w:start w:val="1"/>
      <w:numFmt w:val="decimal"/>
      <w:pStyle w:val="Heading3"/>
      <w:suff w:val="space"/>
      <w:lvlText w:val="%1.%2."/>
      <w:lvlJc w:val="left"/>
      <w:pPr>
        <w:ind w:left="4609" w:hanging="357"/>
      </w:pPr>
      <w:rPr>
        <w:rFonts w:ascii="Garamond" w:hAnsi="Garamond" w:hint="default"/>
        <w:b/>
        <w:i w:val="0"/>
        <w:sz w:val="24"/>
      </w:rPr>
    </w:lvl>
    <w:lvl w:ilvl="2">
      <w:start w:val="1"/>
      <w:numFmt w:val="decimal"/>
      <w:pStyle w:val="Heading4"/>
      <w:suff w:val="space"/>
      <w:lvlText w:val="%1.%2.%3."/>
      <w:lvlJc w:val="left"/>
      <w:pPr>
        <w:ind w:left="357" w:hanging="357"/>
      </w:pPr>
      <w:rPr>
        <w:rFonts w:ascii="Garamond" w:hAnsi="Garamond" w:hint="default"/>
        <w:b/>
        <w:i w:val="0"/>
        <w:sz w:val="24"/>
      </w:rPr>
    </w:lvl>
    <w:lvl w:ilvl="3">
      <w:start w:val="1"/>
      <w:numFmt w:val="decimal"/>
      <w:pStyle w:val="Heading5"/>
      <w:suff w:val="space"/>
      <w:lvlText w:val="%1.%2.%3.%4."/>
      <w:lvlJc w:val="left"/>
      <w:pPr>
        <w:ind w:left="357" w:hanging="357"/>
      </w:pPr>
      <w:rPr>
        <w:rFonts w:ascii="Garamond" w:hAnsi="Garamond" w:hint="default"/>
        <w:b/>
        <w:i w:val="0"/>
        <w:sz w:val="24"/>
      </w:rPr>
    </w:lvl>
    <w:lvl w:ilvl="4">
      <w:start w:val="1"/>
      <w:numFmt w:val="decimal"/>
      <w:pStyle w:val="Heading6"/>
      <w:suff w:val="space"/>
      <w:lvlText w:val="%1.%2.%3.%4.%5."/>
      <w:lvlJc w:val="left"/>
      <w:pPr>
        <w:ind w:left="357" w:hanging="357"/>
      </w:pPr>
      <w:rPr>
        <w:rFonts w:ascii="Garamond" w:hAnsi="Garamond" w:hint="default"/>
        <w:b/>
        <w:i w:val="0"/>
        <w:sz w:val="24"/>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 w15:restartNumberingAfterBreak="0">
    <w:nsid w:val="0D551ACA"/>
    <w:multiLevelType w:val="hybridMultilevel"/>
    <w:tmpl w:val="E35C0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75AC5"/>
    <w:multiLevelType w:val="hybridMultilevel"/>
    <w:tmpl w:val="EAF6614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6C70202"/>
    <w:multiLevelType w:val="multilevel"/>
    <w:tmpl w:val="D146E44A"/>
    <w:styleLink w:val="ListStyle"/>
    <w:lvl w:ilvl="0">
      <w:numFmt w:val="decimal"/>
      <w:suff w:val="space"/>
      <w:lvlText w:val="%1."/>
      <w:lvlJc w:val="left"/>
      <w:pPr>
        <w:ind w:left="360" w:firstLine="0"/>
      </w:pPr>
      <w:rPr>
        <w:rFonts w:ascii="Garamond" w:hAnsi="Garamond" w:hint="default"/>
        <w:b/>
        <w:i w:val="0"/>
        <w:sz w:val="24"/>
      </w:rPr>
    </w:lvl>
    <w:lvl w:ilvl="1">
      <w:start w:val="1"/>
      <w:numFmt w:val="none"/>
      <w:suff w:val="space"/>
      <w:lvlText w:val="0.1"/>
      <w:lvlJc w:val="left"/>
      <w:pPr>
        <w:ind w:left="0" w:firstLine="0"/>
      </w:pPr>
      <w:rPr>
        <w:rFonts w:ascii="Garamond" w:hAnsi="Garamond" w:hint="default"/>
        <w:b/>
        <w:i w:val="0"/>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17990992"/>
    <w:multiLevelType w:val="hybridMultilevel"/>
    <w:tmpl w:val="A0CE8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631B18"/>
    <w:multiLevelType w:val="hybridMultilevel"/>
    <w:tmpl w:val="35AE9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A44202"/>
    <w:multiLevelType w:val="multilevel"/>
    <w:tmpl w:val="73564BDE"/>
    <w:lvl w:ilvl="0">
      <w:start w:val="1"/>
      <w:numFmt w:val="decimal"/>
      <w:suff w:val="space"/>
      <w:lvlText w:val="Chapter %1"/>
      <w:lvlJc w:val="left"/>
      <w:pPr>
        <w:ind w:left="0" w:firstLine="0"/>
      </w:pPr>
      <w:rPr>
        <w:rFonts w:hint="default"/>
        <w:b/>
        <w:i w:val="0"/>
        <w:color w:val="auto"/>
        <w:sz w:val="24"/>
      </w:rPr>
    </w:lvl>
    <w:lvl w:ilvl="1">
      <w:start w:val="1"/>
      <w:numFmt w:val="none"/>
      <w:suff w:val="nothing"/>
      <w:lvlText w:val=""/>
      <w:lvlJc w:val="left"/>
      <w:pPr>
        <w:ind w:left="0" w:firstLine="0"/>
      </w:pPr>
      <w:rPr>
        <w:rFonts w:hint="default"/>
        <w:b/>
        <w:i w:val="0"/>
        <w:color w:val="auto"/>
        <w:sz w:val="24"/>
      </w:rPr>
    </w:lvl>
    <w:lvl w:ilvl="2">
      <w:start w:val="1"/>
      <w:numFmt w:val="none"/>
      <w:suff w:val="nothing"/>
      <w:lvlText w:val=""/>
      <w:lvlJc w:val="left"/>
      <w:pPr>
        <w:ind w:left="0" w:firstLine="0"/>
      </w:pPr>
      <w:rPr>
        <w:rFonts w:hint="default"/>
        <w:b/>
        <w:i w:val="0"/>
        <w:sz w:val="24"/>
      </w:rPr>
    </w:lvl>
    <w:lvl w:ilvl="3">
      <w:start w:val="1"/>
      <w:numFmt w:val="none"/>
      <w:suff w:val="nothing"/>
      <w:lvlText w:val=""/>
      <w:lvlJc w:val="left"/>
      <w:pPr>
        <w:ind w:left="0" w:firstLine="0"/>
      </w:pPr>
      <w:rPr>
        <w:rFonts w:hint="default"/>
        <w:b/>
        <w:i w:val="0"/>
        <w:sz w:val="24"/>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7" w15:restartNumberingAfterBreak="0">
    <w:nsid w:val="26FA0AF9"/>
    <w:multiLevelType w:val="hybridMultilevel"/>
    <w:tmpl w:val="35AE9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8356A1"/>
    <w:multiLevelType w:val="hybridMultilevel"/>
    <w:tmpl w:val="3F842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2444CB"/>
    <w:multiLevelType w:val="hybridMultilevel"/>
    <w:tmpl w:val="DFF0A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5F1DBB"/>
    <w:multiLevelType w:val="hybridMultilevel"/>
    <w:tmpl w:val="CB8659E2"/>
    <w:lvl w:ilvl="0" w:tplc="E4C8640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F0E63C1"/>
    <w:multiLevelType w:val="hybridMultilevel"/>
    <w:tmpl w:val="47F86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261094"/>
    <w:multiLevelType w:val="hybridMultilevel"/>
    <w:tmpl w:val="CB143670"/>
    <w:lvl w:ilvl="0" w:tplc="37E0E0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28683D"/>
    <w:multiLevelType w:val="hybridMultilevel"/>
    <w:tmpl w:val="5F3AB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8B02EC"/>
    <w:multiLevelType w:val="hybridMultilevel"/>
    <w:tmpl w:val="775470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C74696"/>
    <w:multiLevelType w:val="hybridMultilevel"/>
    <w:tmpl w:val="75B63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5D7AFC"/>
    <w:multiLevelType w:val="hybridMultilevel"/>
    <w:tmpl w:val="BCFA4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944A6C"/>
    <w:multiLevelType w:val="hybridMultilevel"/>
    <w:tmpl w:val="9A30C8A2"/>
    <w:lvl w:ilvl="0" w:tplc="79A64918">
      <w:start w:val="1"/>
      <w:numFmt w:val="decimal"/>
      <w:lvlText w:val="%1."/>
      <w:lvlJc w:val="left"/>
      <w:pPr>
        <w:tabs>
          <w:tab w:val="num" w:pos="720"/>
        </w:tabs>
        <w:ind w:left="720" w:hanging="360"/>
      </w:pPr>
    </w:lvl>
    <w:lvl w:ilvl="1" w:tplc="A70CE96A">
      <w:start w:val="1"/>
      <w:numFmt w:val="decimal"/>
      <w:lvlText w:val="%2."/>
      <w:lvlJc w:val="left"/>
      <w:pPr>
        <w:tabs>
          <w:tab w:val="num" w:pos="1440"/>
        </w:tabs>
        <w:ind w:left="1440" w:hanging="360"/>
      </w:pPr>
    </w:lvl>
    <w:lvl w:ilvl="2" w:tplc="2606FB9C" w:tentative="1">
      <w:start w:val="1"/>
      <w:numFmt w:val="decimal"/>
      <w:lvlText w:val="%3."/>
      <w:lvlJc w:val="left"/>
      <w:pPr>
        <w:tabs>
          <w:tab w:val="num" w:pos="2160"/>
        </w:tabs>
        <w:ind w:left="2160" w:hanging="360"/>
      </w:pPr>
    </w:lvl>
    <w:lvl w:ilvl="3" w:tplc="1F94C090" w:tentative="1">
      <w:start w:val="1"/>
      <w:numFmt w:val="decimal"/>
      <w:lvlText w:val="%4."/>
      <w:lvlJc w:val="left"/>
      <w:pPr>
        <w:tabs>
          <w:tab w:val="num" w:pos="2880"/>
        </w:tabs>
        <w:ind w:left="2880" w:hanging="360"/>
      </w:pPr>
    </w:lvl>
    <w:lvl w:ilvl="4" w:tplc="F18870CE" w:tentative="1">
      <w:start w:val="1"/>
      <w:numFmt w:val="decimal"/>
      <w:lvlText w:val="%5."/>
      <w:lvlJc w:val="left"/>
      <w:pPr>
        <w:tabs>
          <w:tab w:val="num" w:pos="3600"/>
        </w:tabs>
        <w:ind w:left="3600" w:hanging="360"/>
      </w:pPr>
    </w:lvl>
    <w:lvl w:ilvl="5" w:tplc="F3ACC92E" w:tentative="1">
      <w:start w:val="1"/>
      <w:numFmt w:val="decimal"/>
      <w:lvlText w:val="%6."/>
      <w:lvlJc w:val="left"/>
      <w:pPr>
        <w:tabs>
          <w:tab w:val="num" w:pos="4320"/>
        </w:tabs>
        <w:ind w:left="4320" w:hanging="360"/>
      </w:pPr>
    </w:lvl>
    <w:lvl w:ilvl="6" w:tplc="8F52BC7E" w:tentative="1">
      <w:start w:val="1"/>
      <w:numFmt w:val="decimal"/>
      <w:lvlText w:val="%7."/>
      <w:lvlJc w:val="left"/>
      <w:pPr>
        <w:tabs>
          <w:tab w:val="num" w:pos="5040"/>
        </w:tabs>
        <w:ind w:left="5040" w:hanging="360"/>
      </w:pPr>
    </w:lvl>
    <w:lvl w:ilvl="7" w:tplc="C998435A" w:tentative="1">
      <w:start w:val="1"/>
      <w:numFmt w:val="decimal"/>
      <w:lvlText w:val="%8."/>
      <w:lvlJc w:val="left"/>
      <w:pPr>
        <w:tabs>
          <w:tab w:val="num" w:pos="5760"/>
        </w:tabs>
        <w:ind w:left="5760" w:hanging="360"/>
      </w:pPr>
    </w:lvl>
    <w:lvl w:ilvl="8" w:tplc="51FA4E04" w:tentative="1">
      <w:start w:val="1"/>
      <w:numFmt w:val="decimal"/>
      <w:lvlText w:val="%9."/>
      <w:lvlJc w:val="left"/>
      <w:pPr>
        <w:tabs>
          <w:tab w:val="num" w:pos="6480"/>
        </w:tabs>
        <w:ind w:left="6480" w:hanging="360"/>
      </w:pPr>
    </w:lvl>
  </w:abstractNum>
  <w:abstractNum w:abstractNumId="18" w15:restartNumberingAfterBreak="0">
    <w:nsid w:val="5F9822F5"/>
    <w:multiLevelType w:val="hybridMultilevel"/>
    <w:tmpl w:val="1E2AAD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FFD45DC"/>
    <w:multiLevelType w:val="hybridMultilevel"/>
    <w:tmpl w:val="5AAE1970"/>
    <w:lvl w:ilvl="0" w:tplc="864A4CFC">
      <w:start w:val="1"/>
      <w:numFmt w:val="decimal"/>
      <w:pStyle w:val="Listparagraphalt"/>
      <w:lvlText w:val="%1."/>
      <w:lvlJc w:val="left"/>
      <w:pPr>
        <w:ind w:left="357" w:hanging="357"/>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06B2528"/>
    <w:multiLevelType w:val="hybridMultilevel"/>
    <w:tmpl w:val="BD783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D60D9D"/>
    <w:multiLevelType w:val="hybridMultilevel"/>
    <w:tmpl w:val="E79A8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981DC1"/>
    <w:multiLevelType w:val="hybridMultilevel"/>
    <w:tmpl w:val="3FE2267C"/>
    <w:lvl w:ilvl="0" w:tplc="1BAC0A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9A07AE"/>
    <w:multiLevelType w:val="hybridMultilevel"/>
    <w:tmpl w:val="7BC46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D84303"/>
    <w:multiLevelType w:val="hybridMultilevel"/>
    <w:tmpl w:val="F3B03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9022C3"/>
    <w:multiLevelType w:val="hybridMultilevel"/>
    <w:tmpl w:val="7E0E6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ED6BCC"/>
    <w:multiLevelType w:val="hybridMultilevel"/>
    <w:tmpl w:val="E284943C"/>
    <w:lvl w:ilvl="0" w:tplc="4AA63F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F9C75E3"/>
    <w:multiLevelType w:val="hybridMultilevel"/>
    <w:tmpl w:val="FBE8B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C56243"/>
    <w:multiLevelType w:val="hybridMultilevel"/>
    <w:tmpl w:val="B9B00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0"/>
    <w:lvlOverride w:ilvl="0">
      <w:lvl w:ilvl="0">
        <w:start w:val="1"/>
        <w:numFmt w:val="decimal"/>
        <w:pStyle w:val="Heading2"/>
        <w:suff w:val="space"/>
        <w:lvlText w:val="%1."/>
        <w:lvlJc w:val="left"/>
        <w:pPr>
          <w:ind w:left="357" w:hanging="357"/>
        </w:pPr>
        <w:rPr>
          <w:rFonts w:asciiTheme="minorHAnsi" w:hAnsiTheme="minorHAnsi" w:cstheme="minorHAnsi" w:hint="default"/>
          <w:b/>
          <w:bCs/>
          <w:i w:val="0"/>
          <w:sz w:val="32"/>
          <w:szCs w:val="32"/>
        </w:rPr>
      </w:lvl>
    </w:lvlOverride>
  </w:num>
  <w:num w:numId="4">
    <w:abstractNumId w:val="19"/>
  </w:num>
  <w:num w:numId="5">
    <w:abstractNumId w:val="3"/>
  </w:num>
  <w:num w:numId="6">
    <w:abstractNumId w:val="27"/>
  </w:num>
  <w:num w:numId="7">
    <w:abstractNumId w:val="24"/>
  </w:num>
  <w:num w:numId="8">
    <w:abstractNumId w:val="12"/>
  </w:num>
  <w:num w:numId="9">
    <w:abstractNumId w:val="4"/>
  </w:num>
  <w:num w:numId="10">
    <w:abstractNumId w:val="22"/>
  </w:num>
  <w:num w:numId="11">
    <w:abstractNumId w:val="23"/>
  </w:num>
  <w:num w:numId="12">
    <w:abstractNumId w:val="7"/>
  </w:num>
  <w:num w:numId="13">
    <w:abstractNumId w:val="5"/>
  </w:num>
  <w:num w:numId="14">
    <w:abstractNumId w:val="14"/>
  </w:num>
  <w:num w:numId="15">
    <w:abstractNumId w:val="9"/>
  </w:num>
  <w:num w:numId="16">
    <w:abstractNumId w:val="15"/>
  </w:num>
  <w:num w:numId="17">
    <w:abstractNumId w:val="25"/>
  </w:num>
  <w:num w:numId="18">
    <w:abstractNumId w:val="8"/>
  </w:num>
  <w:num w:numId="19">
    <w:abstractNumId w:val="21"/>
  </w:num>
  <w:num w:numId="20">
    <w:abstractNumId w:val="1"/>
  </w:num>
  <w:num w:numId="21">
    <w:abstractNumId w:val="10"/>
  </w:num>
  <w:num w:numId="22">
    <w:abstractNumId w:val="20"/>
  </w:num>
  <w:num w:numId="23">
    <w:abstractNumId w:val="18"/>
  </w:num>
  <w:num w:numId="24">
    <w:abstractNumId w:val="28"/>
  </w:num>
  <w:num w:numId="25">
    <w:abstractNumId w:val="11"/>
  </w:num>
  <w:num w:numId="26">
    <w:abstractNumId w:val="17"/>
  </w:num>
  <w:num w:numId="27">
    <w:abstractNumId w:val="2"/>
  </w:num>
  <w:num w:numId="28">
    <w:abstractNumId w:val="13"/>
  </w:num>
  <w:num w:numId="29">
    <w:abstractNumId w:val="16"/>
  </w:num>
  <w:num w:numId="30">
    <w:abstractNumId w:val="26"/>
  </w:num>
  <w:num w:numId="31">
    <w:abstractNumId w:val="26"/>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6F1"/>
    <w:rsid w:val="000025D4"/>
    <w:rsid w:val="00003771"/>
    <w:rsid w:val="00003B00"/>
    <w:rsid w:val="00003D76"/>
    <w:rsid w:val="00003E0B"/>
    <w:rsid w:val="00004538"/>
    <w:rsid w:val="00005413"/>
    <w:rsid w:val="00005AA2"/>
    <w:rsid w:val="00012282"/>
    <w:rsid w:val="00013B21"/>
    <w:rsid w:val="00014586"/>
    <w:rsid w:val="00016D87"/>
    <w:rsid w:val="000206BD"/>
    <w:rsid w:val="00021596"/>
    <w:rsid w:val="0002428F"/>
    <w:rsid w:val="00025922"/>
    <w:rsid w:val="00026A90"/>
    <w:rsid w:val="00027818"/>
    <w:rsid w:val="000305DC"/>
    <w:rsid w:val="00032704"/>
    <w:rsid w:val="00033353"/>
    <w:rsid w:val="00033CA0"/>
    <w:rsid w:val="00033EE4"/>
    <w:rsid w:val="00037A4F"/>
    <w:rsid w:val="000415F0"/>
    <w:rsid w:val="00041E30"/>
    <w:rsid w:val="00043262"/>
    <w:rsid w:val="0004369B"/>
    <w:rsid w:val="00043D22"/>
    <w:rsid w:val="0004485D"/>
    <w:rsid w:val="00044DE3"/>
    <w:rsid w:val="00047BAF"/>
    <w:rsid w:val="00050482"/>
    <w:rsid w:val="00052DA6"/>
    <w:rsid w:val="00053529"/>
    <w:rsid w:val="00053EA5"/>
    <w:rsid w:val="000540CB"/>
    <w:rsid w:val="00055580"/>
    <w:rsid w:val="000577F9"/>
    <w:rsid w:val="000615AA"/>
    <w:rsid w:val="00063672"/>
    <w:rsid w:val="00063AE6"/>
    <w:rsid w:val="00066C67"/>
    <w:rsid w:val="00070349"/>
    <w:rsid w:val="000717A4"/>
    <w:rsid w:val="00073DBD"/>
    <w:rsid w:val="00074A55"/>
    <w:rsid w:val="00074F61"/>
    <w:rsid w:val="000759A7"/>
    <w:rsid w:val="000774BD"/>
    <w:rsid w:val="0007799A"/>
    <w:rsid w:val="00081C1F"/>
    <w:rsid w:val="0008492A"/>
    <w:rsid w:val="000849C0"/>
    <w:rsid w:val="00086C4D"/>
    <w:rsid w:val="00086FCB"/>
    <w:rsid w:val="00090814"/>
    <w:rsid w:val="00091C77"/>
    <w:rsid w:val="00091D4C"/>
    <w:rsid w:val="000952D9"/>
    <w:rsid w:val="000A0AC3"/>
    <w:rsid w:val="000A1CD7"/>
    <w:rsid w:val="000A28D2"/>
    <w:rsid w:val="000A6B2F"/>
    <w:rsid w:val="000A7307"/>
    <w:rsid w:val="000B0D11"/>
    <w:rsid w:val="000B18BD"/>
    <w:rsid w:val="000B39EB"/>
    <w:rsid w:val="000B4119"/>
    <w:rsid w:val="000B5731"/>
    <w:rsid w:val="000C39FE"/>
    <w:rsid w:val="000C51E5"/>
    <w:rsid w:val="000C5694"/>
    <w:rsid w:val="000C611B"/>
    <w:rsid w:val="000C6C9B"/>
    <w:rsid w:val="000C6CDE"/>
    <w:rsid w:val="000C78A2"/>
    <w:rsid w:val="000D2CFA"/>
    <w:rsid w:val="000D43E4"/>
    <w:rsid w:val="000D5C3D"/>
    <w:rsid w:val="000D78C2"/>
    <w:rsid w:val="000D7DBE"/>
    <w:rsid w:val="000E1F91"/>
    <w:rsid w:val="000E5A00"/>
    <w:rsid w:val="000E6691"/>
    <w:rsid w:val="000F01DC"/>
    <w:rsid w:val="000F2F9C"/>
    <w:rsid w:val="000F384B"/>
    <w:rsid w:val="000F50E1"/>
    <w:rsid w:val="000F71D3"/>
    <w:rsid w:val="000F7389"/>
    <w:rsid w:val="00100248"/>
    <w:rsid w:val="00100BF2"/>
    <w:rsid w:val="00103E1A"/>
    <w:rsid w:val="00106897"/>
    <w:rsid w:val="00106B3F"/>
    <w:rsid w:val="00107F9E"/>
    <w:rsid w:val="001101F7"/>
    <w:rsid w:val="001112CC"/>
    <w:rsid w:val="001121EC"/>
    <w:rsid w:val="00114695"/>
    <w:rsid w:val="0011472F"/>
    <w:rsid w:val="00114F0A"/>
    <w:rsid w:val="001166CC"/>
    <w:rsid w:val="00116954"/>
    <w:rsid w:val="0011794C"/>
    <w:rsid w:val="00117B46"/>
    <w:rsid w:val="0012244F"/>
    <w:rsid w:val="00123739"/>
    <w:rsid w:val="00125610"/>
    <w:rsid w:val="00125D7B"/>
    <w:rsid w:val="0012763B"/>
    <w:rsid w:val="00127F88"/>
    <w:rsid w:val="00131C42"/>
    <w:rsid w:val="00135A1A"/>
    <w:rsid w:val="0014094F"/>
    <w:rsid w:val="001411B4"/>
    <w:rsid w:val="001412A1"/>
    <w:rsid w:val="00141C7F"/>
    <w:rsid w:val="00141D7C"/>
    <w:rsid w:val="001434A1"/>
    <w:rsid w:val="001437B3"/>
    <w:rsid w:val="0014664F"/>
    <w:rsid w:val="00150AB3"/>
    <w:rsid w:val="00151A5F"/>
    <w:rsid w:val="00152DA5"/>
    <w:rsid w:val="00153017"/>
    <w:rsid w:val="001531DB"/>
    <w:rsid w:val="00153D06"/>
    <w:rsid w:val="00153D99"/>
    <w:rsid w:val="0015432B"/>
    <w:rsid w:val="001549C8"/>
    <w:rsid w:val="00154C61"/>
    <w:rsid w:val="0015554F"/>
    <w:rsid w:val="00156354"/>
    <w:rsid w:val="00156EFE"/>
    <w:rsid w:val="00156F65"/>
    <w:rsid w:val="00156F6A"/>
    <w:rsid w:val="00157BA0"/>
    <w:rsid w:val="00160950"/>
    <w:rsid w:val="00161C04"/>
    <w:rsid w:val="0016313C"/>
    <w:rsid w:val="0016365C"/>
    <w:rsid w:val="00163FA3"/>
    <w:rsid w:val="0016474F"/>
    <w:rsid w:val="001656C0"/>
    <w:rsid w:val="00165D89"/>
    <w:rsid w:val="00165EBA"/>
    <w:rsid w:val="001669BA"/>
    <w:rsid w:val="00171123"/>
    <w:rsid w:val="00171621"/>
    <w:rsid w:val="00171C48"/>
    <w:rsid w:val="0017293E"/>
    <w:rsid w:val="001765E2"/>
    <w:rsid w:val="00176B0B"/>
    <w:rsid w:val="00183385"/>
    <w:rsid w:val="00184975"/>
    <w:rsid w:val="001875D4"/>
    <w:rsid w:val="00187EEC"/>
    <w:rsid w:val="00190EE5"/>
    <w:rsid w:val="001946E5"/>
    <w:rsid w:val="00195BA0"/>
    <w:rsid w:val="00196877"/>
    <w:rsid w:val="00197A5B"/>
    <w:rsid w:val="001A04E0"/>
    <w:rsid w:val="001A0CCF"/>
    <w:rsid w:val="001A21EF"/>
    <w:rsid w:val="001A430E"/>
    <w:rsid w:val="001A44E3"/>
    <w:rsid w:val="001A5A6F"/>
    <w:rsid w:val="001A68F3"/>
    <w:rsid w:val="001B05DF"/>
    <w:rsid w:val="001B0753"/>
    <w:rsid w:val="001B111D"/>
    <w:rsid w:val="001B13AA"/>
    <w:rsid w:val="001B2BDC"/>
    <w:rsid w:val="001B49A1"/>
    <w:rsid w:val="001B6A32"/>
    <w:rsid w:val="001C05CD"/>
    <w:rsid w:val="001C1B6E"/>
    <w:rsid w:val="001C337D"/>
    <w:rsid w:val="001C4457"/>
    <w:rsid w:val="001D122B"/>
    <w:rsid w:val="001D18F6"/>
    <w:rsid w:val="001D202B"/>
    <w:rsid w:val="001D2796"/>
    <w:rsid w:val="001D2AD7"/>
    <w:rsid w:val="001D6727"/>
    <w:rsid w:val="001D701F"/>
    <w:rsid w:val="001E0FA4"/>
    <w:rsid w:val="001E19B9"/>
    <w:rsid w:val="001E2CCE"/>
    <w:rsid w:val="001E4BD2"/>
    <w:rsid w:val="001E7229"/>
    <w:rsid w:val="001F06A0"/>
    <w:rsid w:val="001F234F"/>
    <w:rsid w:val="001F2F24"/>
    <w:rsid w:val="001F3425"/>
    <w:rsid w:val="001F3566"/>
    <w:rsid w:val="001F4A19"/>
    <w:rsid w:val="001F6E66"/>
    <w:rsid w:val="001F73FD"/>
    <w:rsid w:val="00200E9B"/>
    <w:rsid w:val="00201C2F"/>
    <w:rsid w:val="00202ADA"/>
    <w:rsid w:val="002036FC"/>
    <w:rsid w:val="00203B14"/>
    <w:rsid w:val="0020470F"/>
    <w:rsid w:val="002048FB"/>
    <w:rsid w:val="0020491F"/>
    <w:rsid w:val="002066FC"/>
    <w:rsid w:val="002068E4"/>
    <w:rsid w:val="0020690C"/>
    <w:rsid w:val="00207713"/>
    <w:rsid w:val="002101AF"/>
    <w:rsid w:val="0021025E"/>
    <w:rsid w:val="002117D1"/>
    <w:rsid w:val="00211919"/>
    <w:rsid w:val="00211D78"/>
    <w:rsid w:val="00214271"/>
    <w:rsid w:val="00214D61"/>
    <w:rsid w:val="0021558B"/>
    <w:rsid w:val="002155A9"/>
    <w:rsid w:val="002176F4"/>
    <w:rsid w:val="002213E8"/>
    <w:rsid w:val="00222AD6"/>
    <w:rsid w:val="002231BB"/>
    <w:rsid w:val="00224255"/>
    <w:rsid w:val="0022481D"/>
    <w:rsid w:val="00224ED1"/>
    <w:rsid w:val="00225032"/>
    <w:rsid w:val="002251F5"/>
    <w:rsid w:val="002257B8"/>
    <w:rsid w:val="0022588F"/>
    <w:rsid w:val="00226FDE"/>
    <w:rsid w:val="00230B84"/>
    <w:rsid w:val="002319C0"/>
    <w:rsid w:val="00232738"/>
    <w:rsid w:val="00233852"/>
    <w:rsid w:val="00233C66"/>
    <w:rsid w:val="002356C3"/>
    <w:rsid w:val="0023629C"/>
    <w:rsid w:val="002366FA"/>
    <w:rsid w:val="00236842"/>
    <w:rsid w:val="00236D7D"/>
    <w:rsid w:val="00237D32"/>
    <w:rsid w:val="002422A5"/>
    <w:rsid w:val="00243D6A"/>
    <w:rsid w:val="002514ED"/>
    <w:rsid w:val="00251F9F"/>
    <w:rsid w:val="00255979"/>
    <w:rsid w:val="00260C00"/>
    <w:rsid w:val="0026102C"/>
    <w:rsid w:val="00261ECA"/>
    <w:rsid w:val="002621DA"/>
    <w:rsid w:val="00265D89"/>
    <w:rsid w:val="00266027"/>
    <w:rsid w:val="00266D21"/>
    <w:rsid w:val="00267606"/>
    <w:rsid w:val="00270891"/>
    <w:rsid w:val="00271F82"/>
    <w:rsid w:val="00272D63"/>
    <w:rsid w:val="0027455F"/>
    <w:rsid w:val="00274B69"/>
    <w:rsid w:val="0027537D"/>
    <w:rsid w:val="00275EFE"/>
    <w:rsid w:val="00276FEF"/>
    <w:rsid w:val="00280546"/>
    <w:rsid w:val="00280AF1"/>
    <w:rsid w:val="00280F01"/>
    <w:rsid w:val="0028325D"/>
    <w:rsid w:val="002837F3"/>
    <w:rsid w:val="00283F96"/>
    <w:rsid w:val="00284F80"/>
    <w:rsid w:val="00291842"/>
    <w:rsid w:val="00291AE3"/>
    <w:rsid w:val="00292BA6"/>
    <w:rsid w:val="00295AB2"/>
    <w:rsid w:val="00297BE9"/>
    <w:rsid w:val="002A0294"/>
    <w:rsid w:val="002A0540"/>
    <w:rsid w:val="002A1DF6"/>
    <w:rsid w:val="002A2337"/>
    <w:rsid w:val="002A3184"/>
    <w:rsid w:val="002A3573"/>
    <w:rsid w:val="002A378F"/>
    <w:rsid w:val="002A4C65"/>
    <w:rsid w:val="002A531E"/>
    <w:rsid w:val="002A6155"/>
    <w:rsid w:val="002A7986"/>
    <w:rsid w:val="002A7D40"/>
    <w:rsid w:val="002B5E12"/>
    <w:rsid w:val="002B6D32"/>
    <w:rsid w:val="002B7F1C"/>
    <w:rsid w:val="002C048F"/>
    <w:rsid w:val="002C1002"/>
    <w:rsid w:val="002C1B0E"/>
    <w:rsid w:val="002C2CC5"/>
    <w:rsid w:val="002C3189"/>
    <w:rsid w:val="002C75AA"/>
    <w:rsid w:val="002C7B06"/>
    <w:rsid w:val="002D002E"/>
    <w:rsid w:val="002D0266"/>
    <w:rsid w:val="002D2E9D"/>
    <w:rsid w:val="002D4DB5"/>
    <w:rsid w:val="002D5159"/>
    <w:rsid w:val="002E000C"/>
    <w:rsid w:val="002E72D4"/>
    <w:rsid w:val="002E7CD9"/>
    <w:rsid w:val="002F251C"/>
    <w:rsid w:val="002F5D07"/>
    <w:rsid w:val="002F6B3B"/>
    <w:rsid w:val="003000B6"/>
    <w:rsid w:val="00301BD2"/>
    <w:rsid w:val="00305633"/>
    <w:rsid w:val="00305EB1"/>
    <w:rsid w:val="003060A4"/>
    <w:rsid w:val="003070F9"/>
    <w:rsid w:val="00310A1B"/>
    <w:rsid w:val="00313A4B"/>
    <w:rsid w:val="00315181"/>
    <w:rsid w:val="00315B3A"/>
    <w:rsid w:val="00316559"/>
    <w:rsid w:val="00316676"/>
    <w:rsid w:val="00316E6C"/>
    <w:rsid w:val="003178B0"/>
    <w:rsid w:val="00317AB3"/>
    <w:rsid w:val="0032054B"/>
    <w:rsid w:val="00321031"/>
    <w:rsid w:val="00321BA0"/>
    <w:rsid w:val="00322998"/>
    <w:rsid w:val="003232CE"/>
    <w:rsid w:val="00324314"/>
    <w:rsid w:val="0032450B"/>
    <w:rsid w:val="00325A52"/>
    <w:rsid w:val="00326532"/>
    <w:rsid w:val="0032653B"/>
    <w:rsid w:val="003266AD"/>
    <w:rsid w:val="0033149E"/>
    <w:rsid w:val="00333576"/>
    <w:rsid w:val="003359C1"/>
    <w:rsid w:val="00336080"/>
    <w:rsid w:val="00336CF9"/>
    <w:rsid w:val="003379E8"/>
    <w:rsid w:val="00341BCD"/>
    <w:rsid w:val="00344233"/>
    <w:rsid w:val="00350118"/>
    <w:rsid w:val="003505B2"/>
    <w:rsid w:val="0035143D"/>
    <w:rsid w:val="00351E60"/>
    <w:rsid w:val="00352A98"/>
    <w:rsid w:val="0035398F"/>
    <w:rsid w:val="00354F69"/>
    <w:rsid w:val="0035655B"/>
    <w:rsid w:val="00362018"/>
    <w:rsid w:val="0036284B"/>
    <w:rsid w:val="00362D20"/>
    <w:rsid w:val="00363FA1"/>
    <w:rsid w:val="003662E9"/>
    <w:rsid w:val="0036647F"/>
    <w:rsid w:val="0036686F"/>
    <w:rsid w:val="0037099D"/>
    <w:rsid w:val="00370CBE"/>
    <w:rsid w:val="003716F8"/>
    <w:rsid w:val="00372973"/>
    <w:rsid w:val="00372E25"/>
    <w:rsid w:val="00374D3C"/>
    <w:rsid w:val="003768DA"/>
    <w:rsid w:val="00380851"/>
    <w:rsid w:val="0038235F"/>
    <w:rsid w:val="003830A1"/>
    <w:rsid w:val="00383DB2"/>
    <w:rsid w:val="00383F27"/>
    <w:rsid w:val="003851D2"/>
    <w:rsid w:val="0038537C"/>
    <w:rsid w:val="00386B66"/>
    <w:rsid w:val="00386F73"/>
    <w:rsid w:val="003870D1"/>
    <w:rsid w:val="0038752D"/>
    <w:rsid w:val="0038790F"/>
    <w:rsid w:val="003908CA"/>
    <w:rsid w:val="0039374D"/>
    <w:rsid w:val="00394BFA"/>
    <w:rsid w:val="003956F5"/>
    <w:rsid w:val="00395E17"/>
    <w:rsid w:val="003A0AA6"/>
    <w:rsid w:val="003A1C99"/>
    <w:rsid w:val="003A3873"/>
    <w:rsid w:val="003A4ADB"/>
    <w:rsid w:val="003A68D0"/>
    <w:rsid w:val="003A7DD0"/>
    <w:rsid w:val="003B057F"/>
    <w:rsid w:val="003B11E5"/>
    <w:rsid w:val="003B2A1C"/>
    <w:rsid w:val="003B32BE"/>
    <w:rsid w:val="003B3484"/>
    <w:rsid w:val="003B418A"/>
    <w:rsid w:val="003B4367"/>
    <w:rsid w:val="003B60FF"/>
    <w:rsid w:val="003C1A6D"/>
    <w:rsid w:val="003C2F1F"/>
    <w:rsid w:val="003C3A6B"/>
    <w:rsid w:val="003C5170"/>
    <w:rsid w:val="003C5DEB"/>
    <w:rsid w:val="003D1256"/>
    <w:rsid w:val="003D25C6"/>
    <w:rsid w:val="003D2AF9"/>
    <w:rsid w:val="003D33DF"/>
    <w:rsid w:val="003D71EC"/>
    <w:rsid w:val="003E0F61"/>
    <w:rsid w:val="003E0F75"/>
    <w:rsid w:val="003E2AE4"/>
    <w:rsid w:val="003E4435"/>
    <w:rsid w:val="003E5D94"/>
    <w:rsid w:val="003E5F95"/>
    <w:rsid w:val="003E6573"/>
    <w:rsid w:val="003E78D9"/>
    <w:rsid w:val="003E7A50"/>
    <w:rsid w:val="003F10C6"/>
    <w:rsid w:val="003F1CA1"/>
    <w:rsid w:val="003F51FE"/>
    <w:rsid w:val="004012BD"/>
    <w:rsid w:val="00404729"/>
    <w:rsid w:val="0040642F"/>
    <w:rsid w:val="00406500"/>
    <w:rsid w:val="00407D72"/>
    <w:rsid w:val="00407F09"/>
    <w:rsid w:val="004124F0"/>
    <w:rsid w:val="00414D6E"/>
    <w:rsid w:val="00415905"/>
    <w:rsid w:val="00415D33"/>
    <w:rsid w:val="004205BB"/>
    <w:rsid w:val="00421485"/>
    <w:rsid w:val="00422624"/>
    <w:rsid w:val="004230C2"/>
    <w:rsid w:val="00424D6D"/>
    <w:rsid w:val="00425EEE"/>
    <w:rsid w:val="00426863"/>
    <w:rsid w:val="00426F1B"/>
    <w:rsid w:val="00427A11"/>
    <w:rsid w:val="00427DC3"/>
    <w:rsid w:val="0043125A"/>
    <w:rsid w:val="00432BD9"/>
    <w:rsid w:val="00434195"/>
    <w:rsid w:val="004355DA"/>
    <w:rsid w:val="00436A78"/>
    <w:rsid w:val="00436DBF"/>
    <w:rsid w:val="004401DC"/>
    <w:rsid w:val="00440BBA"/>
    <w:rsid w:val="00440F6A"/>
    <w:rsid w:val="0044170E"/>
    <w:rsid w:val="00443998"/>
    <w:rsid w:val="00446D3E"/>
    <w:rsid w:val="004474EB"/>
    <w:rsid w:val="00450E1E"/>
    <w:rsid w:val="00451B4C"/>
    <w:rsid w:val="0045234A"/>
    <w:rsid w:val="0045238E"/>
    <w:rsid w:val="00452D8D"/>
    <w:rsid w:val="00452DC2"/>
    <w:rsid w:val="004537FA"/>
    <w:rsid w:val="00454670"/>
    <w:rsid w:val="00456819"/>
    <w:rsid w:val="00457EE2"/>
    <w:rsid w:val="0046059D"/>
    <w:rsid w:val="004637A9"/>
    <w:rsid w:val="00463828"/>
    <w:rsid w:val="00470A65"/>
    <w:rsid w:val="00470B1A"/>
    <w:rsid w:val="00472A75"/>
    <w:rsid w:val="00472AF4"/>
    <w:rsid w:val="00473A72"/>
    <w:rsid w:val="00474CA6"/>
    <w:rsid w:val="00475069"/>
    <w:rsid w:val="00475855"/>
    <w:rsid w:val="00476526"/>
    <w:rsid w:val="00477DF3"/>
    <w:rsid w:val="00480016"/>
    <w:rsid w:val="004834A2"/>
    <w:rsid w:val="004847E9"/>
    <w:rsid w:val="00484FAC"/>
    <w:rsid w:val="004858F3"/>
    <w:rsid w:val="00490F50"/>
    <w:rsid w:val="00491326"/>
    <w:rsid w:val="004915F6"/>
    <w:rsid w:val="00491FCB"/>
    <w:rsid w:val="004929E4"/>
    <w:rsid w:val="004943EA"/>
    <w:rsid w:val="0049473F"/>
    <w:rsid w:val="00495241"/>
    <w:rsid w:val="00496F45"/>
    <w:rsid w:val="004A6E72"/>
    <w:rsid w:val="004B370E"/>
    <w:rsid w:val="004B6256"/>
    <w:rsid w:val="004B7B0E"/>
    <w:rsid w:val="004C13B3"/>
    <w:rsid w:val="004C2925"/>
    <w:rsid w:val="004C3EC0"/>
    <w:rsid w:val="004D0DA0"/>
    <w:rsid w:val="004D0FE4"/>
    <w:rsid w:val="004D16F1"/>
    <w:rsid w:val="004D2E0F"/>
    <w:rsid w:val="004D3778"/>
    <w:rsid w:val="004D4C80"/>
    <w:rsid w:val="004D633B"/>
    <w:rsid w:val="004E0970"/>
    <w:rsid w:val="004E115A"/>
    <w:rsid w:val="004E2CB3"/>
    <w:rsid w:val="004E2FF4"/>
    <w:rsid w:val="004E4618"/>
    <w:rsid w:val="004E770C"/>
    <w:rsid w:val="004F08C1"/>
    <w:rsid w:val="004F134A"/>
    <w:rsid w:val="004F21E2"/>
    <w:rsid w:val="004F3A8B"/>
    <w:rsid w:val="004F50AF"/>
    <w:rsid w:val="004F703C"/>
    <w:rsid w:val="004F7E29"/>
    <w:rsid w:val="00500209"/>
    <w:rsid w:val="00500B2E"/>
    <w:rsid w:val="005036D2"/>
    <w:rsid w:val="00503FE7"/>
    <w:rsid w:val="00504061"/>
    <w:rsid w:val="00506C23"/>
    <w:rsid w:val="00513C65"/>
    <w:rsid w:val="00514778"/>
    <w:rsid w:val="00514F0D"/>
    <w:rsid w:val="00515D15"/>
    <w:rsid w:val="00516569"/>
    <w:rsid w:val="00517BE3"/>
    <w:rsid w:val="005200A3"/>
    <w:rsid w:val="00521409"/>
    <w:rsid w:val="00521C4A"/>
    <w:rsid w:val="00523C92"/>
    <w:rsid w:val="0052711D"/>
    <w:rsid w:val="00530ABD"/>
    <w:rsid w:val="00532D25"/>
    <w:rsid w:val="00532ECB"/>
    <w:rsid w:val="005348E6"/>
    <w:rsid w:val="00534F9A"/>
    <w:rsid w:val="00536467"/>
    <w:rsid w:val="005371BD"/>
    <w:rsid w:val="00540098"/>
    <w:rsid w:val="00543AF3"/>
    <w:rsid w:val="005457CF"/>
    <w:rsid w:val="005458D6"/>
    <w:rsid w:val="00546AA5"/>
    <w:rsid w:val="00546E89"/>
    <w:rsid w:val="00546EB5"/>
    <w:rsid w:val="0054719C"/>
    <w:rsid w:val="00550E72"/>
    <w:rsid w:val="0055448B"/>
    <w:rsid w:val="005546E9"/>
    <w:rsid w:val="00554E38"/>
    <w:rsid w:val="00555403"/>
    <w:rsid w:val="00555858"/>
    <w:rsid w:val="00555EE2"/>
    <w:rsid w:val="00556848"/>
    <w:rsid w:val="005578C8"/>
    <w:rsid w:val="00560253"/>
    <w:rsid w:val="00561EA5"/>
    <w:rsid w:val="005621C7"/>
    <w:rsid w:val="00562543"/>
    <w:rsid w:val="00564ACC"/>
    <w:rsid w:val="005708A0"/>
    <w:rsid w:val="00571AE5"/>
    <w:rsid w:val="00573D12"/>
    <w:rsid w:val="005769CD"/>
    <w:rsid w:val="00577465"/>
    <w:rsid w:val="00577647"/>
    <w:rsid w:val="00580636"/>
    <w:rsid w:val="005809AD"/>
    <w:rsid w:val="00581D19"/>
    <w:rsid w:val="00582EA8"/>
    <w:rsid w:val="00583206"/>
    <w:rsid w:val="00584546"/>
    <w:rsid w:val="005859E6"/>
    <w:rsid w:val="00585E86"/>
    <w:rsid w:val="00586553"/>
    <w:rsid w:val="0058759F"/>
    <w:rsid w:val="00591470"/>
    <w:rsid w:val="00592F39"/>
    <w:rsid w:val="00594C7D"/>
    <w:rsid w:val="00595C32"/>
    <w:rsid w:val="0059617C"/>
    <w:rsid w:val="005961F5"/>
    <w:rsid w:val="005962EB"/>
    <w:rsid w:val="00596C35"/>
    <w:rsid w:val="005A21D2"/>
    <w:rsid w:val="005A302D"/>
    <w:rsid w:val="005A347F"/>
    <w:rsid w:val="005A35D7"/>
    <w:rsid w:val="005A53E0"/>
    <w:rsid w:val="005A67C2"/>
    <w:rsid w:val="005B2975"/>
    <w:rsid w:val="005B3DA5"/>
    <w:rsid w:val="005C06E9"/>
    <w:rsid w:val="005C137B"/>
    <w:rsid w:val="005C2FAC"/>
    <w:rsid w:val="005C5B69"/>
    <w:rsid w:val="005C60E7"/>
    <w:rsid w:val="005C6E0E"/>
    <w:rsid w:val="005D0B9E"/>
    <w:rsid w:val="005D4F88"/>
    <w:rsid w:val="005E0707"/>
    <w:rsid w:val="005E289E"/>
    <w:rsid w:val="005E4984"/>
    <w:rsid w:val="005F083D"/>
    <w:rsid w:val="005F0D7C"/>
    <w:rsid w:val="005F3BFD"/>
    <w:rsid w:val="005F3E46"/>
    <w:rsid w:val="005F443F"/>
    <w:rsid w:val="005F5C5A"/>
    <w:rsid w:val="005F67E1"/>
    <w:rsid w:val="005F6CF0"/>
    <w:rsid w:val="005F702B"/>
    <w:rsid w:val="00601967"/>
    <w:rsid w:val="00603582"/>
    <w:rsid w:val="00603BF2"/>
    <w:rsid w:val="00605759"/>
    <w:rsid w:val="00606599"/>
    <w:rsid w:val="00612BEB"/>
    <w:rsid w:val="00612FFE"/>
    <w:rsid w:val="00614EE8"/>
    <w:rsid w:val="00616B12"/>
    <w:rsid w:val="00616DEB"/>
    <w:rsid w:val="00620374"/>
    <w:rsid w:val="00620E20"/>
    <w:rsid w:val="00623A1C"/>
    <w:rsid w:val="00627755"/>
    <w:rsid w:val="00630270"/>
    <w:rsid w:val="00632895"/>
    <w:rsid w:val="00633584"/>
    <w:rsid w:val="00635602"/>
    <w:rsid w:val="00636071"/>
    <w:rsid w:val="006366F4"/>
    <w:rsid w:val="00637A6E"/>
    <w:rsid w:val="00640288"/>
    <w:rsid w:val="00640D1D"/>
    <w:rsid w:val="00641131"/>
    <w:rsid w:val="00642F27"/>
    <w:rsid w:val="00643225"/>
    <w:rsid w:val="00643792"/>
    <w:rsid w:val="006472CB"/>
    <w:rsid w:val="00647810"/>
    <w:rsid w:val="00650CAE"/>
    <w:rsid w:val="00651345"/>
    <w:rsid w:val="0065274E"/>
    <w:rsid w:val="006542B9"/>
    <w:rsid w:val="0066003B"/>
    <w:rsid w:val="00661922"/>
    <w:rsid w:val="00661B86"/>
    <w:rsid w:val="006629AE"/>
    <w:rsid w:val="0066307E"/>
    <w:rsid w:val="00663195"/>
    <w:rsid w:val="00663661"/>
    <w:rsid w:val="00663E3F"/>
    <w:rsid w:val="00666B62"/>
    <w:rsid w:val="006674F2"/>
    <w:rsid w:val="00667998"/>
    <w:rsid w:val="0067489E"/>
    <w:rsid w:val="00675031"/>
    <w:rsid w:val="006754A9"/>
    <w:rsid w:val="00677095"/>
    <w:rsid w:val="00677746"/>
    <w:rsid w:val="006777B8"/>
    <w:rsid w:val="00681858"/>
    <w:rsid w:val="00681976"/>
    <w:rsid w:val="0068240C"/>
    <w:rsid w:val="0068267B"/>
    <w:rsid w:val="00682EE2"/>
    <w:rsid w:val="00682FDA"/>
    <w:rsid w:val="00682FE1"/>
    <w:rsid w:val="0068594E"/>
    <w:rsid w:val="00686D18"/>
    <w:rsid w:val="006873BB"/>
    <w:rsid w:val="006903ED"/>
    <w:rsid w:val="00691408"/>
    <w:rsid w:val="00691E7C"/>
    <w:rsid w:val="0069215C"/>
    <w:rsid w:val="00692BD9"/>
    <w:rsid w:val="00694059"/>
    <w:rsid w:val="0069435F"/>
    <w:rsid w:val="00694E82"/>
    <w:rsid w:val="00695A3D"/>
    <w:rsid w:val="00695DD4"/>
    <w:rsid w:val="00696C81"/>
    <w:rsid w:val="006A069F"/>
    <w:rsid w:val="006A1A8F"/>
    <w:rsid w:val="006A2F60"/>
    <w:rsid w:val="006A638A"/>
    <w:rsid w:val="006B039A"/>
    <w:rsid w:val="006B079D"/>
    <w:rsid w:val="006B0CB0"/>
    <w:rsid w:val="006B6EBC"/>
    <w:rsid w:val="006B7BDC"/>
    <w:rsid w:val="006C0686"/>
    <w:rsid w:val="006C0987"/>
    <w:rsid w:val="006C179F"/>
    <w:rsid w:val="006C233B"/>
    <w:rsid w:val="006C2B12"/>
    <w:rsid w:val="006C3AD5"/>
    <w:rsid w:val="006C6E54"/>
    <w:rsid w:val="006C7488"/>
    <w:rsid w:val="006D0E11"/>
    <w:rsid w:val="006D1513"/>
    <w:rsid w:val="006D1D53"/>
    <w:rsid w:val="006D4615"/>
    <w:rsid w:val="006D6037"/>
    <w:rsid w:val="006D6179"/>
    <w:rsid w:val="006D6456"/>
    <w:rsid w:val="006D6812"/>
    <w:rsid w:val="006E07D9"/>
    <w:rsid w:val="006E1856"/>
    <w:rsid w:val="006E2976"/>
    <w:rsid w:val="006E3863"/>
    <w:rsid w:val="006E3E63"/>
    <w:rsid w:val="006E54B1"/>
    <w:rsid w:val="006E7377"/>
    <w:rsid w:val="006F0282"/>
    <w:rsid w:val="006F0E36"/>
    <w:rsid w:val="006F185F"/>
    <w:rsid w:val="006F3080"/>
    <w:rsid w:val="006F3DED"/>
    <w:rsid w:val="006F4BE4"/>
    <w:rsid w:val="006F4F01"/>
    <w:rsid w:val="006F5414"/>
    <w:rsid w:val="006F58CF"/>
    <w:rsid w:val="006F5D60"/>
    <w:rsid w:val="006F6563"/>
    <w:rsid w:val="006F7D9E"/>
    <w:rsid w:val="006F7DE5"/>
    <w:rsid w:val="00703372"/>
    <w:rsid w:val="007053D9"/>
    <w:rsid w:val="00705DA0"/>
    <w:rsid w:val="00705F8A"/>
    <w:rsid w:val="00706A38"/>
    <w:rsid w:val="00707331"/>
    <w:rsid w:val="007074BF"/>
    <w:rsid w:val="00711392"/>
    <w:rsid w:val="00711563"/>
    <w:rsid w:val="007120BE"/>
    <w:rsid w:val="007127EC"/>
    <w:rsid w:val="00712A4F"/>
    <w:rsid w:val="00713320"/>
    <w:rsid w:val="0071335F"/>
    <w:rsid w:val="00714327"/>
    <w:rsid w:val="007157A9"/>
    <w:rsid w:val="00715AD5"/>
    <w:rsid w:val="00715C30"/>
    <w:rsid w:val="00716AC1"/>
    <w:rsid w:val="0071787D"/>
    <w:rsid w:val="00717F1E"/>
    <w:rsid w:val="007220C1"/>
    <w:rsid w:val="0072219F"/>
    <w:rsid w:val="0072258A"/>
    <w:rsid w:val="00723C07"/>
    <w:rsid w:val="00724662"/>
    <w:rsid w:val="0072477A"/>
    <w:rsid w:val="00725087"/>
    <w:rsid w:val="00726501"/>
    <w:rsid w:val="007311DC"/>
    <w:rsid w:val="00732B2F"/>
    <w:rsid w:val="0073607B"/>
    <w:rsid w:val="00736E76"/>
    <w:rsid w:val="00737CA4"/>
    <w:rsid w:val="00740C31"/>
    <w:rsid w:val="007410A8"/>
    <w:rsid w:val="007423F6"/>
    <w:rsid w:val="00743AFE"/>
    <w:rsid w:val="0074445F"/>
    <w:rsid w:val="007445BE"/>
    <w:rsid w:val="0074537B"/>
    <w:rsid w:val="0074694D"/>
    <w:rsid w:val="00746E5E"/>
    <w:rsid w:val="00750340"/>
    <w:rsid w:val="00750CE5"/>
    <w:rsid w:val="007528E9"/>
    <w:rsid w:val="007564F7"/>
    <w:rsid w:val="0076269B"/>
    <w:rsid w:val="007640A6"/>
    <w:rsid w:val="00764BE1"/>
    <w:rsid w:val="007725F4"/>
    <w:rsid w:val="00774E65"/>
    <w:rsid w:val="007757EC"/>
    <w:rsid w:val="007775FF"/>
    <w:rsid w:val="007779C7"/>
    <w:rsid w:val="00780449"/>
    <w:rsid w:val="007819A7"/>
    <w:rsid w:val="007834D0"/>
    <w:rsid w:val="0078362E"/>
    <w:rsid w:val="00783833"/>
    <w:rsid w:val="0079077C"/>
    <w:rsid w:val="00791407"/>
    <w:rsid w:val="007915D1"/>
    <w:rsid w:val="00791A4F"/>
    <w:rsid w:val="0079357E"/>
    <w:rsid w:val="00793A53"/>
    <w:rsid w:val="00794E1C"/>
    <w:rsid w:val="00795443"/>
    <w:rsid w:val="007959F1"/>
    <w:rsid w:val="00795A44"/>
    <w:rsid w:val="00795D26"/>
    <w:rsid w:val="00796B57"/>
    <w:rsid w:val="007979B5"/>
    <w:rsid w:val="007A07A9"/>
    <w:rsid w:val="007A44B5"/>
    <w:rsid w:val="007A577D"/>
    <w:rsid w:val="007A5A10"/>
    <w:rsid w:val="007B1417"/>
    <w:rsid w:val="007B19AB"/>
    <w:rsid w:val="007B2824"/>
    <w:rsid w:val="007B4A81"/>
    <w:rsid w:val="007B4E99"/>
    <w:rsid w:val="007B5E32"/>
    <w:rsid w:val="007B6CF7"/>
    <w:rsid w:val="007B7010"/>
    <w:rsid w:val="007C267E"/>
    <w:rsid w:val="007C4849"/>
    <w:rsid w:val="007C5160"/>
    <w:rsid w:val="007C746B"/>
    <w:rsid w:val="007C7974"/>
    <w:rsid w:val="007D0639"/>
    <w:rsid w:val="007D08AC"/>
    <w:rsid w:val="007D0B24"/>
    <w:rsid w:val="007D145F"/>
    <w:rsid w:val="007D461E"/>
    <w:rsid w:val="007D4A78"/>
    <w:rsid w:val="007D4F5E"/>
    <w:rsid w:val="007D79B0"/>
    <w:rsid w:val="007E1210"/>
    <w:rsid w:val="007E1B1F"/>
    <w:rsid w:val="007E49B1"/>
    <w:rsid w:val="007E5999"/>
    <w:rsid w:val="007E5A19"/>
    <w:rsid w:val="007E7AB6"/>
    <w:rsid w:val="007E7C28"/>
    <w:rsid w:val="007E7EF3"/>
    <w:rsid w:val="007F0B2F"/>
    <w:rsid w:val="007F1C31"/>
    <w:rsid w:val="007F375B"/>
    <w:rsid w:val="007F519B"/>
    <w:rsid w:val="007F5FBC"/>
    <w:rsid w:val="007F63FD"/>
    <w:rsid w:val="00801716"/>
    <w:rsid w:val="00803732"/>
    <w:rsid w:val="00803909"/>
    <w:rsid w:val="0080492A"/>
    <w:rsid w:val="008053F8"/>
    <w:rsid w:val="0080746F"/>
    <w:rsid w:val="008129E5"/>
    <w:rsid w:val="008152E0"/>
    <w:rsid w:val="00816326"/>
    <w:rsid w:val="00816E9F"/>
    <w:rsid w:val="00820524"/>
    <w:rsid w:val="0082145E"/>
    <w:rsid w:val="00821863"/>
    <w:rsid w:val="008225EB"/>
    <w:rsid w:val="00823E23"/>
    <w:rsid w:val="00830641"/>
    <w:rsid w:val="008311BB"/>
    <w:rsid w:val="00831E73"/>
    <w:rsid w:val="008325B7"/>
    <w:rsid w:val="00833435"/>
    <w:rsid w:val="0083476C"/>
    <w:rsid w:val="00835172"/>
    <w:rsid w:val="0083697A"/>
    <w:rsid w:val="00840BF1"/>
    <w:rsid w:val="008414CB"/>
    <w:rsid w:val="008426CE"/>
    <w:rsid w:val="00845277"/>
    <w:rsid w:val="00845F8C"/>
    <w:rsid w:val="00853240"/>
    <w:rsid w:val="00854246"/>
    <w:rsid w:val="0085473A"/>
    <w:rsid w:val="00857A72"/>
    <w:rsid w:val="0086175B"/>
    <w:rsid w:val="0086176A"/>
    <w:rsid w:val="00862020"/>
    <w:rsid w:val="00865183"/>
    <w:rsid w:val="00865E34"/>
    <w:rsid w:val="008662E6"/>
    <w:rsid w:val="00870894"/>
    <w:rsid w:val="00874FAE"/>
    <w:rsid w:val="008751D3"/>
    <w:rsid w:val="00875CD2"/>
    <w:rsid w:val="00877AB9"/>
    <w:rsid w:val="0088044B"/>
    <w:rsid w:val="00880A8C"/>
    <w:rsid w:val="0088263E"/>
    <w:rsid w:val="00884A3C"/>
    <w:rsid w:val="008865CC"/>
    <w:rsid w:val="0088735D"/>
    <w:rsid w:val="00890D56"/>
    <w:rsid w:val="00890F3C"/>
    <w:rsid w:val="00891DCE"/>
    <w:rsid w:val="00894B41"/>
    <w:rsid w:val="00895955"/>
    <w:rsid w:val="00896679"/>
    <w:rsid w:val="008A0028"/>
    <w:rsid w:val="008A0580"/>
    <w:rsid w:val="008A23F6"/>
    <w:rsid w:val="008A2B5C"/>
    <w:rsid w:val="008A2D88"/>
    <w:rsid w:val="008A4460"/>
    <w:rsid w:val="008A4548"/>
    <w:rsid w:val="008A7AE2"/>
    <w:rsid w:val="008B04D6"/>
    <w:rsid w:val="008B0BDB"/>
    <w:rsid w:val="008B1269"/>
    <w:rsid w:val="008B190D"/>
    <w:rsid w:val="008B238F"/>
    <w:rsid w:val="008B58A8"/>
    <w:rsid w:val="008B687F"/>
    <w:rsid w:val="008B6895"/>
    <w:rsid w:val="008B6FF2"/>
    <w:rsid w:val="008B777C"/>
    <w:rsid w:val="008C09A8"/>
    <w:rsid w:val="008C18BB"/>
    <w:rsid w:val="008C318D"/>
    <w:rsid w:val="008C39F7"/>
    <w:rsid w:val="008C3BE8"/>
    <w:rsid w:val="008C6CB6"/>
    <w:rsid w:val="008C747A"/>
    <w:rsid w:val="008C7535"/>
    <w:rsid w:val="008C7905"/>
    <w:rsid w:val="008D39C2"/>
    <w:rsid w:val="008D73AD"/>
    <w:rsid w:val="008E2BD5"/>
    <w:rsid w:val="008E371A"/>
    <w:rsid w:val="008E3B38"/>
    <w:rsid w:val="008E56AA"/>
    <w:rsid w:val="008F1400"/>
    <w:rsid w:val="008F1771"/>
    <w:rsid w:val="008F18F1"/>
    <w:rsid w:val="008F2028"/>
    <w:rsid w:val="008F2BAF"/>
    <w:rsid w:val="008F4F24"/>
    <w:rsid w:val="008F5E40"/>
    <w:rsid w:val="008F5FC8"/>
    <w:rsid w:val="008F67F6"/>
    <w:rsid w:val="00902083"/>
    <w:rsid w:val="00905F8C"/>
    <w:rsid w:val="00907983"/>
    <w:rsid w:val="00907B92"/>
    <w:rsid w:val="00910930"/>
    <w:rsid w:val="00911B02"/>
    <w:rsid w:val="0091583C"/>
    <w:rsid w:val="009167BF"/>
    <w:rsid w:val="00924231"/>
    <w:rsid w:val="009247F6"/>
    <w:rsid w:val="00925DD4"/>
    <w:rsid w:val="00927C85"/>
    <w:rsid w:val="00931069"/>
    <w:rsid w:val="009315DB"/>
    <w:rsid w:val="009320C1"/>
    <w:rsid w:val="00932B59"/>
    <w:rsid w:val="009338DC"/>
    <w:rsid w:val="00933E54"/>
    <w:rsid w:val="0093484C"/>
    <w:rsid w:val="00937CB1"/>
    <w:rsid w:val="009403D1"/>
    <w:rsid w:val="009415D2"/>
    <w:rsid w:val="00941A5E"/>
    <w:rsid w:val="00941D8C"/>
    <w:rsid w:val="009420A3"/>
    <w:rsid w:val="00942739"/>
    <w:rsid w:val="009427B7"/>
    <w:rsid w:val="00945DA7"/>
    <w:rsid w:val="009469E9"/>
    <w:rsid w:val="009512F2"/>
    <w:rsid w:val="00952A5D"/>
    <w:rsid w:val="0095395A"/>
    <w:rsid w:val="00954B90"/>
    <w:rsid w:val="0095591E"/>
    <w:rsid w:val="00956164"/>
    <w:rsid w:val="009561F3"/>
    <w:rsid w:val="00956A63"/>
    <w:rsid w:val="0095721A"/>
    <w:rsid w:val="00957311"/>
    <w:rsid w:val="0095787A"/>
    <w:rsid w:val="009611D3"/>
    <w:rsid w:val="009623E9"/>
    <w:rsid w:val="00962449"/>
    <w:rsid w:val="00963954"/>
    <w:rsid w:val="00965BE9"/>
    <w:rsid w:val="00965C73"/>
    <w:rsid w:val="00967DD9"/>
    <w:rsid w:val="00971198"/>
    <w:rsid w:val="009718DC"/>
    <w:rsid w:val="0097467A"/>
    <w:rsid w:val="009747B9"/>
    <w:rsid w:val="00974D7E"/>
    <w:rsid w:val="009815E3"/>
    <w:rsid w:val="009837BB"/>
    <w:rsid w:val="00984EFB"/>
    <w:rsid w:val="0098579A"/>
    <w:rsid w:val="009858FE"/>
    <w:rsid w:val="00985D21"/>
    <w:rsid w:val="0098749B"/>
    <w:rsid w:val="00987868"/>
    <w:rsid w:val="00990AA1"/>
    <w:rsid w:val="00990F4E"/>
    <w:rsid w:val="00992DA8"/>
    <w:rsid w:val="00994FB7"/>
    <w:rsid w:val="009959DF"/>
    <w:rsid w:val="00996473"/>
    <w:rsid w:val="009A2A22"/>
    <w:rsid w:val="009A3BE6"/>
    <w:rsid w:val="009A454D"/>
    <w:rsid w:val="009A5182"/>
    <w:rsid w:val="009A6C9B"/>
    <w:rsid w:val="009A725F"/>
    <w:rsid w:val="009A743D"/>
    <w:rsid w:val="009B3D64"/>
    <w:rsid w:val="009B4347"/>
    <w:rsid w:val="009B4AA4"/>
    <w:rsid w:val="009B5D0D"/>
    <w:rsid w:val="009B7259"/>
    <w:rsid w:val="009B7426"/>
    <w:rsid w:val="009C0877"/>
    <w:rsid w:val="009C2EF4"/>
    <w:rsid w:val="009C52DE"/>
    <w:rsid w:val="009C5B9E"/>
    <w:rsid w:val="009C74E9"/>
    <w:rsid w:val="009D03E9"/>
    <w:rsid w:val="009D108A"/>
    <w:rsid w:val="009D449F"/>
    <w:rsid w:val="009D49D5"/>
    <w:rsid w:val="009D7868"/>
    <w:rsid w:val="009E0FCC"/>
    <w:rsid w:val="009E0FD8"/>
    <w:rsid w:val="009E14E7"/>
    <w:rsid w:val="009E1663"/>
    <w:rsid w:val="009E1A3F"/>
    <w:rsid w:val="009E1CBB"/>
    <w:rsid w:val="009E2EEE"/>
    <w:rsid w:val="009E346F"/>
    <w:rsid w:val="009E51CA"/>
    <w:rsid w:val="009F0DD1"/>
    <w:rsid w:val="009F1E19"/>
    <w:rsid w:val="009F3575"/>
    <w:rsid w:val="009F3976"/>
    <w:rsid w:val="009F47FD"/>
    <w:rsid w:val="009F4F76"/>
    <w:rsid w:val="009F56F8"/>
    <w:rsid w:val="009F6BEB"/>
    <w:rsid w:val="00A01BCB"/>
    <w:rsid w:val="00A02D5C"/>
    <w:rsid w:val="00A03661"/>
    <w:rsid w:val="00A03C5F"/>
    <w:rsid w:val="00A04095"/>
    <w:rsid w:val="00A043D5"/>
    <w:rsid w:val="00A04620"/>
    <w:rsid w:val="00A04E66"/>
    <w:rsid w:val="00A066F2"/>
    <w:rsid w:val="00A0720C"/>
    <w:rsid w:val="00A11A99"/>
    <w:rsid w:val="00A125C5"/>
    <w:rsid w:val="00A14FE6"/>
    <w:rsid w:val="00A201C1"/>
    <w:rsid w:val="00A21E5B"/>
    <w:rsid w:val="00A22640"/>
    <w:rsid w:val="00A22BCE"/>
    <w:rsid w:val="00A22DB1"/>
    <w:rsid w:val="00A23C4E"/>
    <w:rsid w:val="00A2467D"/>
    <w:rsid w:val="00A24C3A"/>
    <w:rsid w:val="00A24EED"/>
    <w:rsid w:val="00A257E8"/>
    <w:rsid w:val="00A26700"/>
    <w:rsid w:val="00A27BD2"/>
    <w:rsid w:val="00A306A8"/>
    <w:rsid w:val="00A30ABB"/>
    <w:rsid w:val="00A36568"/>
    <w:rsid w:val="00A37977"/>
    <w:rsid w:val="00A40BD2"/>
    <w:rsid w:val="00A4182F"/>
    <w:rsid w:val="00A41AB2"/>
    <w:rsid w:val="00A41F95"/>
    <w:rsid w:val="00A4459B"/>
    <w:rsid w:val="00A4578A"/>
    <w:rsid w:val="00A45E62"/>
    <w:rsid w:val="00A46566"/>
    <w:rsid w:val="00A501C8"/>
    <w:rsid w:val="00A5440D"/>
    <w:rsid w:val="00A56888"/>
    <w:rsid w:val="00A57272"/>
    <w:rsid w:val="00A573B0"/>
    <w:rsid w:val="00A60211"/>
    <w:rsid w:val="00A60E0A"/>
    <w:rsid w:val="00A614B3"/>
    <w:rsid w:val="00A6196F"/>
    <w:rsid w:val="00A621F6"/>
    <w:rsid w:val="00A649CF"/>
    <w:rsid w:val="00A64CDB"/>
    <w:rsid w:val="00A710E5"/>
    <w:rsid w:val="00A717CB"/>
    <w:rsid w:val="00A71CEA"/>
    <w:rsid w:val="00A7344A"/>
    <w:rsid w:val="00A73F4A"/>
    <w:rsid w:val="00A74E38"/>
    <w:rsid w:val="00A75745"/>
    <w:rsid w:val="00A760CE"/>
    <w:rsid w:val="00A76704"/>
    <w:rsid w:val="00A76EAB"/>
    <w:rsid w:val="00A8065D"/>
    <w:rsid w:val="00A810AA"/>
    <w:rsid w:val="00A81376"/>
    <w:rsid w:val="00A8373E"/>
    <w:rsid w:val="00A839EE"/>
    <w:rsid w:val="00A84FC3"/>
    <w:rsid w:val="00A853E4"/>
    <w:rsid w:val="00A87572"/>
    <w:rsid w:val="00A928C2"/>
    <w:rsid w:val="00A954EE"/>
    <w:rsid w:val="00A976AF"/>
    <w:rsid w:val="00AA24D7"/>
    <w:rsid w:val="00AA27CC"/>
    <w:rsid w:val="00AA307C"/>
    <w:rsid w:val="00AA4845"/>
    <w:rsid w:val="00AA577E"/>
    <w:rsid w:val="00AA7392"/>
    <w:rsid w:val="00AA7612"/>
    <w:rsid w:val="00AA7C2C"/>
    <w:rsid w:val="00AB2B8E"/>
    <w:rsid w:val="00AB3A42"/>
    <w:rsid w:val="00AB3EF9"/>
    <w:rsid w:val="00AB4DC3"/>
    <w:rsid w:val="00AB547F"/>
    <w:rsid w:val="00AB577E"/>
    <w:rsid w:val="00AB66A0"/>
    <w:rsid w:val="00AC4A33"/>
    <w:rsid w:val="00AC4D56"/>
    <w:rsid w:val="00AC6000"/>
    <w:rsid w:val="00AC74D3"/>
    <w:rsid w:val="00AD0627"/>
    <w:rsid w:val="00AD1B4E"/>
    <w:rsid w:val="00AD3091"/>
    <w:rsid w:val="00AD4AB0"/>
    <w:rsid w:val="00AD51CF"/>
    <w:rsid w:val="00AE1CA9"/>
    <w:rsid w:val="00AE222A"/>
    <w:rsid w:val="00AE2301"/>
    <w:rsid w:val="00AE27CA"/>
    <w:rsid w:val="00AE5D17"/>
    <w:rsid w:val="00AE5F33"/>
    <w:rsid w:val="00AE645B"/>
    <w:rsid w:val="00AF0F59"/>
    <w:rsid w:val="00AF42D6"/>
    <w:rsid w:val="00AF6023"/>
    <w:rsid w:val="00AF6CCB"/>
    <w:rsid w:val="00B00AA7"/>
    <w:rsid w:val="00B0448A"/>
    <w:rsid w:val="00B050F5"/>
    <w:rsid w:val="00B064C0"/>
    <w:rsid w:val="00B1224C"/>
    <w:rsid w:val="00B16B31"/>
    <w:rsid w:val="00B172F9"/>
    <w:rsid w:val="00B22098"/>
    <w:rsid w:val="00B22651"/>
    <w:rsid w:val="00B23B44"/>
    <w:rsid w:val="00B24093"/>
    <w:rsid w:val="00B24239"/>
    <w:rsid w:val="00B266B5"/>
    <w:rsid w:val="00B27300"/>
    <w:rsid w:val="00B305D1"/>
    <w:rsid w:val="00B31BFB"/>
    <w:rsid w:val="00B32590"/>
    <w:rsid w:val="00B3753D"/>
    <w:rsid w:val="00B40BF7"/>
    <w:rsid w:val="00B40C77"/>
    <w:rsid w:val="00B45421"/>
    <w:rsid w:val="00B53391"/>
    <w:rsid w:val="00B55FB9"/>
    <w:rsid w:val="00B57363"/>
    <w:rsid w:val="00B57CF1"/>
    <w:rsid w:val="00B60D06"/>
    <w:rsid w:val="00B62364"/>
    <w:rsid w:val="00B631DD"/>
    <w:rsid w:val="00B63DF0"/>
    <w:rsid w:val="00B6574C"/>
    <w:rsid w:val="00B72B7A"/>
    <w:rsid w:val="00B75648"/>
    <w:rsid w:val="00B756F5"/>
    <w:rsid w:val="00B759C0"/>
    <w:rsid w:val="00B76743"/>
    <w:rsid w:val="00B76CD2"/>
    <w:rsid w:val="00B80886"/>
    <w:rsid w:val="00B821BF"/>
    <w:rsid w:val="00B8243A"/>
    <w:rsid w:val="00B82CDE"/>
    <w:rsid w:val="00B92D06"/>
    <w:rsid w:val="00B93084"/>
    <w:rsid w:val="00B93576"/>
    <w:rsid w:val="00B9397A"/>
    <w:rsid w:val="00B94100"/>
    <w:rsid w:val="00B955DC"/>
    <w:rsid w:val="00B97696"/>
    <w:rsid w:val="00BA0A4D"/>
    <w:rsid w:val="00BA1A72"/>
    <w:rsid w:val="00BA42D3"/>
    <w:rsid w:val="00BA563F"/>
    <w:rsid w:val="00BA7FB6"/>
    <w:rsid w:val="00BB0734"/>
    <w:rsid w:val="00BB0860"/>
    <w:rsid w:val="00BB12CD"/>
    <w:rsid w:val="00BB1443"/>
    <w:rsid w:val="00BB2D46"/>
    <w:rsid w:val="00BB669F"/>
    <w:rsid w:val="00BB6B13"/>
    <w:rsid w:val="00BC0701"/>
    <w:rsid w:val="00BC10A6"/>
    <w:rsid w:val="00BC36FD"/>
    <w:rsid w:val="00BC4273"/>
    <w:rsid w:val="00BC538F"/>
    <w:rsid w:val="00BC6E79"/>
    <w:rsid w:val="00BC70B9"/>
    <w:rsid w:val="00BC7DD0"/>
    <w:rsid w:val="00BD00FE"/>
    <w:rsid w:val="00BD1251"/>
    <w:rsid w:val="00BD13A4"/>
    <w:rsid w:val="00BD14EF"/>
    <w:rsid w:val="00BD1A6C"/>
    <w:rsid w:val="00BD1BA0"/>
    <w:rsid w:val="00BD1D84"/>
    <w:rsid w:val="00BD3D55"/>
    <w:rsid w:val="00BD42F7"/>
    <w:rsid w:val="00BD7441"/>
    <w:rsid w:val="00BD7909"/>
    <w:rsid w:val="00BE0611"/>
    <w:rsid w:val="00BE0871"/>
    <w:rsid w:val="00BE1A9D"/>
    <w:rsid w:val="00BE1C78"/>
    <w:rsid w:val="00BE51C0"/>
    <w:rsid w:val="00BE5383"/>
    <w:rsid w:val="00BE5F3E"/>
    <w:rsid w:val="00BE7047"/>
    <w:rsid w:val="00BF114F"/>
    <w:rsid w:val="00BF122B"/>
    <w:rsid w:val="00BF1BA4"/>
    <w:rsid w:val="00BF3353"/>
    <w:rsid w:val="00BF37B3"/>
    <w:rsid w:val="00BF5193"/>
    <w:rsid w:val="00BF75A8"/>
    <w:rsid w:val="00BF785E"/>
    <w:rsid w:val="00C00015"/>
    <w:rsid w:val="00C00C63"/>
    <w:rsid w:val="00C01111"/>
    <w:rsid w:val="00C0169F"/>
    <w:rsid w:val="00C02431"/>
    <w:rsid w:val="00C02661"/>
    <w:rsid w:val="00C02F09"/>
    <w:rsid w:val="00C10888"/>
    <w:rsid w:val="00C11702"/>
    <w:rsid w:val="00C12E3D"/>
    <w:rsid w:val="00C13BCD"/>
    <w:rsid w:val="00C13F4D"/>
    <w:rsid w:val="00C15699"/>
    <w:rsid w:val="00C1579B"/>
    <w:rsid w:val="00C1606F"/>
    <w:rsid w:val="00C164EF"/>
    <w:rsid w:val="00C1670F"/>
    <w:rsid w:val="00C25584"/>
    <w:rsid w:val="00C30724"/>
    <w:rsid w:val="00C30E55"/>
    <w:rsid w:val="00C3744E"/>
    <w:rsid w:val="00C4174F"/>
    <w:rsid w:val="00C4331D"/>
    <w:rsid w:val="00C43AD4"/>
    <w:rsid w:val="00C454D0"/>
    <w:rsid w:val="00C4652A"/>
    <w:rsid w:val="00C51AE6"/>
    <w:rsid w:val="00C5297B"/>
    <w:rsid w:val="00C52D57"/>
    <w:rsid w:val="00C554EB"/>
    <w:rsid w:val="00C55A69"/>
    <w:rsid w:val="00C5636C"/>
    <w:rsid w:val="00C569C6"/>
    <w:rsid w:val="00C57873"/>
    <w:rsid w:val="00C609B1"/>
    <w:rsid w:val="00C60A0C"/>
    <w:rsid w:val="00C60F31"/>
    <w:rsid w:val="00C65702"/>
    <w:rsid w:val="00C6625C"/>
    <w:rsid w:val="00C70857"/>
    <w:rsid w:val="00C71B54"/>
    <w:rsid w:val="00C7384A"/>
    <w:rsid w:val="00C74177"/>
    <w:rsid w:val="00C76C47"/>
    <w:rsid w:val="00C776CC"/>
    <w:rsid w:val="00C77717"/>
    <w:rsid w:val="00C77F7B"/>
    <w:rsid w:val="00C81702"/>
    <w:rsid w:val="00C83FA3"/>
    <w:rsid w:val="00C85110"/>
    <w:rsid w:val="00C85261"/>
    <w:rsid w:val="00C867FC"/>
    <w:rsid w:val="00C900E2"/>
    <w:rsid w:val="00C9011E"/>
    <w:rsid w:val="00C906E9"/>
    <w:rsid w:val="00C92E53"/>
    <w:rsid w:val="00C92F19"/>
    <w:rsid w:val="00C93992"/>
    <w:rsid w:val="00C93C51"/>
    <w:rsid w:val="00C94B9C"/>
    <w:rsid w:val="00CA16BE"/>
    <w:rsid w:val="00CA418F"/>
    <w:rsid w:val="00CA4B21"/>
    <w:rsid w:val="00CA4EED"/>
    <w:rsid w:val="00CA6771"/>
    <w:rsid w:val="00CA7273"/>
    <w:rsid w:val="00CB0003"/>
    <w:rsid w:val="00CB05D0"/>
    <w:rsid w:val="00CB293D"/>
    <w:rsid w:val="00CB3030"/>
    <w:rsid w:val="00CB73C1"/>
    <w:rsid w:val="00CC120C"/>
    <w:rsid w:val="00CC12A4"/>
    <w:rsid w:val="00CC3054"/>
    <w:rsid w:val="00CC3745"/>
    <w:rsid w:val="00CC7406"/>
    <w:rsid w:val="00CD1123"/>
    <w:rsid w:val="00CD191B"/>
    <w:rsid w:val="00CD1BF8"/>
    <w:rsid w:val="00CD4BAB"/>
    <w:rsid w:val="00CD6837"/>
    <w:rsid w:val="00CE0C83"/>
    <w:rsid w:val="00CE1D06"/>
    <w:rsid w:val="00CE2C01"/>
    <w:rsid w:val="00CE42D5"/>
    <w:rsid w:val="00CE6278"/>
    <w:rsid w:val="00CE6E39"/>
    <w:rsid w:val="00CF1911"/>
    <w:rsid w:val="00CF4814"/>
    <w:rsid w:val="00CF60B7"/>
    <w:rsid w:val="00CF7311"/>
    <w:rsid w:val="00D01A05"/>
    <w:rsid w:val="00D02BEC"/>
    <w:rsid w:val="00D04CA9"/>
    <w:rsid w:val="00D058DD"/>
    <w:rsid w:val="00D068AA"/>
    <w:rsid w:val="00D07FE4"/>
    <w:rsid w:val="00D10779"/>
    <w:rsid w:val="00D10990"/>
    <w:rsid w:val="00D10CAB"/>
    <w:rsid w:val="00D11B3B"/>
    <w:rsid w:val="00D11BF3"/>
    <w:rsid w:val="00D13550"/>
    <w:rsid w:val="00D15C48"/>
    <w:rsid w:val="00D17745"/>
    <w:rsid w:val="00D227CC"/>
    <w:rsid w:val="00D22EBE"/>
    <w:rsid w:val="00D232E7"/>
    <w:rsid w:val="00D2685E"/>
    <w:rsid w:val="00D364EA"/>
    <w:rsid w:val="00D4055B"/>
    <w:rsid w:val="00D435B5"/>
    <w:rsid w:val="00D46E30"/>
    <w:rsid w:val="00D47149"/>
    <w:rsid w:val="00D50375"/>
    <w:rsid w:val="00D5487D"/>
    <w:rsid w:val="00D5670C"/>
    <w:rsid w:val="00D6108C"/>
    <w:rsid w:val="00D616EF"/>
    <w:rsid w:val="00D629D9"/>
    <w:rsid w:val="00D646BB"/>
    <w:rsid w:val="00D6632D"/>
    <w:rsid w:val="00D70B39"/>
    <w:rsid w:val="00D72538"/>
    <w:rsid w:val="00D72AB3"/>
    <w:rsid w:val="00D72CC7"/>
    <w:rsid w:val="00D7611A"/>
    <w:rsid w:val="00D77A23"/>
    <w:rsid w:val="00D81514"/>
    <w:rsid w:val="00D82229"/>
    <w:rsid w:val="00D837BA"/>
    <w:rsid w:val="00D84C83"/>
    <w:rsid w:val="00D8651A"/>
    <w:rsid w:val="00D86F0B"/>
    <w:rsid w:val="00D87293"/>
    <w:rsid w:val="00D90316"/>
    <w:rsid w:val="00D90CA4"/>
    <w:rsid w:val="00D9122C"/>
    <w:rsid w:val="00D9209B"/>
    <w:rsid w:val="00D92586"/>
    <w:rsid w:val="00D932AF"/>
    <w:rsid w:val="00D96B53"/>
    <w:rsid w:val="00D96FC0"/>
    <w:rsid w:val="00D975EC"/>
    <w:rsid w:val="00DA03EC"/>
    <w:rsid w:val="00DA083A"/>
    <w:rsid w:val="00DA187E"/>
    <w:rsid w:val="00DA38AD"/>
    <w:rsid w:val="00DA5A30"/>
    <w:rsid w:val="00DA61F3"/>
    <w:rsid w:val="00DA7C30"/>
    <w:rsid w:val="00DB1312"/>
    <w:rsid w:val="00DB1FB3"/>
    <w:rsid w:val="00DB2601"/>
    <w:rsid w:val="00DB2A44"/>
    <w:rsid w:val="00DB3C86"/>
    <w:rsid w:val="00DB5E20"/>
    <w:rsid w:val="00DB65D0"/>
    <w:rsid w:val="00DB6F6A"/>
    <w:rsid w:val="00DC3635"/>
    <w:rsid w:val="00DC4245"/>
    <w:rsid w:val="00DC4B56"/>
    <w:rsid w:val="00DD00DA"/>
    <w:rsid w:val="00DD02E8"/>
    <w:rsid w:val="00DD045C"/>
    <w:rsid w:val="00DD0CAF"/>
    <w:rsid w:val="00DD13A0"/>
    <w:rsid w:val="00DD3115"/>
    <w:rsid w:val="00DD48D0"/>
    <w:rsid w:val="00DD62FD"/>
    <w:rsid w:val="00DD6881"/>
    <w:rsid w:val="00DD69E4"/>
    <w:rsid w:val="00DD6E75"/>
    <w:rsid w:val="00DD74CF"/>
    <w:rsid w:val="00DE21AD"/>
    <w:rsid w:val="00DE4180"/>
    <w:rsid w:val="00DE4ECD"/>
    <w:rsid w:val="00DE5032"/>
    <w:rsid w:val="00DE5040"/>
    <w:rsid w:val="00DE5839"/>
    <w:rsid w:val="00DE5941"/>
    <w:rsid w:val="00DE62AE"/>
    <w:rsid w:val="00DF15F6"/>
    <w:rsid w:val="00DF1F07"/>
    <w:rsid w:val="00DF3B99"/>
    <w:rsid w:val="00DF5805"/>
    <w:rsid w:val="00DF65CB"/>
    <w:rsid w:val="00DF7845"/>
    <w:rsid w:val="00DF7A61"/>
    <w:rsid w:val="00E00D45"/>
    <w:rsid w:val="00E02986"/>
    <w:rsid w:val="00E06205"/>
    <w:rsid w:val="00E069F3"/>
    <w:rsid w:val="00E06DD6"/>
    <w:rsid w:val="00E077B7"/>
    <w:rsid w:val="00E077D4"/>
    <w:rsid w:val="00E07B0F"/>
    <w:rsid w:val="00E07D1C"/>
    <w:rsid w:val="00E1161F"/>
    <w:rsid w:val="00E12D79"/>
    <w:rsid w:val="00E12EA3"/>
    <w:rsid w:val="00E156C9"/>
    <w:rsid w:val="00E17079"/>
    <w:rsid w:val="00E17388"/>
    <w:rsid w:val="00E2017C"/>
    <w:rsid w:val="00E21F8B"/>
    <w:rsid w:val="00E24985"/>
    <w:rsid w:val="00E249EF"/>
    <w:rsid w:val="00E25976"/>
    <w:rsid w:val="00E26ACB"/>
    <w:rsid w:val="00E26FF4"/>
    <w:rsid w:val="00E279D7"/>
    <w:rsid w:val="00E3114A"/>
    <w:rsid w:val="00E32C9A"/>
    <w:rsid w:val="00E3369B"/>
    <w:rsid w:val="00E372F9"/>
    <w:rsid w:val="00E475A5"/>
    <w:rsid w:val="00E47BA1"/>
    <w:rsid w:val="00E50ED4"/>
    <w:rsid w:val="00E527B7"/>
    <w:rsid w:val="00E54B8B"/>
    <w:rsid w:val="00E57AFB"/>
    <w:rsid w:val="00E601CD"/>
    <w:rsid w:val="00E622FC"/>
    <w:rsid w:val="00E637B4"/>
    <w:rsid w:val="00E65860"/>
    <w:rsid w:val="00E709DB"/>
    <w:rsid w:val="00E70D5F"/>
    <w:rsid w:val="00E738EE"/>
    <w:rsid w:val="00E75738"/>
    <w:rsid w:val="00E7677B"/>
    <w:rsid w:val="00E77586"/>
    <w:rsid w:val="00E77BAA"/>
    <w:rsid w:val="00E8041F"/>
    <w:rsid w:val="00E804A4"/>
    <w:rsid w:val="00E80891"/>
    <w:rsid w:val="00E80C88"/>
    <w:rsid w:val="00E8147B"/>
    <w:rsid w:val="00E81850"/>
    <w:rsid w:val="00E82F1D"/>
    <w:rsid w:val="00E8407D"/>
    <w:rsid w:val="00E85A68"/>
    <w:rsid w:val="00E86E3C"/>
    <w:rsid w:val="00E9085C"/>
    <w:rsid w:val="00E91727"/>
    <w:rsid w:val="00E91EE6"/>
    <w:rsid w:val="00E93081"/>
    <w:rsid w:val="00E94C52"/>
    <w:rsid w:val="00E9629D"/>
    <w:rsid w:val="00E975FE"/>
    <w:rsid w:val="00EA0474"/>
    <w:rsid w:val="00EA0674"/>
    <w:rsid w:val="00EA0DDF"/>
    <w:rsid w:val="00EA179F"/>
    <w:rsid w:val="00EA25E0"/>
    <w:rsid w:val="00EA393F"/>
    <w:rsid w:val="00EA4A90"/>
    <w:rsid w:val="00EA597B"/>
    <w:rsid w:val="00EA780A"/>
    <w:rsid w:val="00EB0D8E"/>
    <w:rsid w:val="00EB3A18"/>
    <w:rsid w:val="00EB3A45"/>
    <w:rsid w:val="00EB497B"/>
    <w:rsid w:val="00EB4CEA"/>
    <w:rsid w:val="00EB4E7A"/>
    <w:rsid w:val="00EB62C7"/>
    <w:rsid w:val="00EC0F00"/>
    <w:rsid w:val="00EC130C"/>
    <w:rsid w:val="00EC13DD"/>
    <w:rsid w:val="00EC1575"/>
    <w:rsid w:val="00EC2FD8"/>
    <w:rsid w:val="00EC5B6F"/>
    <w:rsid w:val="00EC6660"/>
    <w:rsid w:val="00EC6B88"/>
    <w:rsid w:val="00EC76EA"/>
    <w:rsid w:val="00ED0A54"/>
    <w:rsid w:val="00ED1376"/>
    <w:rsid w:val="00ED2591"/>
    <w:rsid w:val="00ED2A3D"/>
    <w:rsid w:val="00ED384E"/>
    <w:rsid w:val="00ED42F8"/>
    <w:rsid w:val="00ED4BC9"/>
    <w:rsid w:val="00ED5A99"/>
    <w:rsid w:val="00ED76DD"/>
    <w:rsid w:val="00EE1E46"/>
    <w:rsid w:val="00EE31FF"/>
    <w:rsid w:val="00EE3F65"/>
    <w:rsid w:val="00EE52FE"/>
    <w:rsid w:val="00EE55C6"/>
    <w:rsid w:val="00EE5836"/>
    <w:rsid w:val="00EE7077"/>
    <w:rsid w:val="00EE7ABA"/>
    <w:rsid w:val="00EF2EFB"/>
    <w:rsid w:val="00EF55F3"/>
    <w:rsid w:val="00EF6B30"/>
    <w:rsid w:val="00EF76CB"/>
    <w:rsid w:val="00F00D28"/>
    <w:rsid w:val="00F03B83"/>
    <w:rsid w:val="00F068FA"/>
    <w:rsid w:val="00F10EFC"/>
    <w:rsid w:val="00F145ED"/>
    <w:rsid w:val="00F150E7"/>
    <w:rsid w:val="00F213BF"/>
    <w:rsid w:val="00F227A2"/>
    <w:rsid w:val="00F227F2"/>
    <w:rsid w:val="00F23347"/>
    <w:rsid w:val="00F240DA"/>
    <w:rsid w:val="00F249CD"/>
    <w:rsid w:val="00F25527"/>
    <w:rsid w:val="00F255C9"/>
    <w:rsid w:val="00F25816"/>
    <w:rsid w:val="00F26170"/>
    <w:rsid w:val="00F30B12"/>
    <w:rsid w:val="00F318B0"/>
    <w:rsid w:val="00F31BD7"/>
    <w:rsid w:val="00F32FBC"/>
    <w:rsid w:val="00F35368"/>
    <w:rsid w:val="00F3627C"/>
    <w:rsid w:val="00F44399"/>
    <w:rsid w:val="00F44C98"/>
    <w:rsid w:val="00F46C87"/>
    <w:rsid w:val="00F47717"/>
    <w:rsid w:val="00F51F35"/>
    <w:rsid w:val="00F52263"/>
    <w:rsid w:val="00F53931"/>
    <w:rsid w:val="00F54722"/>
    <w:rsid w:val="00F5596A"/>
    <w:rsid w:val="00F567B1"/>
    <w:rsid w:val="00F577D4"/>
    <w:rsid w:val="00F57E1E"/>
    <w:rsid w:val="00F60606"/>
    <w:rsid w:val="00F64537"/>
    <w:rsid w:val="00F65431"/>
    <w:rsid w:val="00F67FCA"/>
    <w:rsid w:val="00F70B53"/>
    <w:rsid w:val="00F7121A"/>
    <w:rsid w:val="00F71F3E"/>
    <w:rsid w:val="00F72411"/>
    <w:rsid w:val="00F737F0"/>
    <w:rsid w:val="00F73E8D"/>
    <w:rsid w:val="00F779D2"/>
    <w:rsid w:val="00F836E3"/>
    <w:rsid w:val="00F90515"/>
    <w:rsid w:val="00F9179C"/>
    <w:rsid w:val="00F91FC1"/>
    <w:rsid w:val="00F929F9"/>
    <w:rsid w:val="00F944AC"/>
    <w:rsid w:val="00FA04B9"/>
    <w:rsid w:val="00FA1D9A"/>
    <w:rsid w:val="00FA2F8F"/>
    <w:rsid w:val="00FA3972"/>
    <w:rsid w:val="00FA51FA"/>
    <w:rsid w:val="00FA529B"/>
    <w:rsid w:val="00FA52F9"/>
    <w:rsid w:val="00FA59AA"/>
    <w:rsid w:val="00FA5D56"/>
    <w:rsid w:val="00FA7945"/>
    <w:rsid w:val="00FB18ED"/>
    <w:rsid w:val="00FB22B6"/>
    <w:rsid w:val="00FB30A5"/>
    <w:rsid w:val="00FB3283"/>
    <w:rsid w:val="00FB45A4"/>
    <w:rsid w:val="00FB60E8"/>
    <w:rsid w:val="00FB6109"/>
    <w:rsid w:val="00FB75FA"/>
    <w:rsid w:val="00FC1493"/>
    <w:rsid w:val="00FC280C"/>
    <w:rsid w:val="00FC2F4E"/>
    <w:rsid w:val="00FC4904"/>
    <w:rsid w:val="00FC4C98"/>
    <w:rsid w:val="00FC67C7"/>
    <w:rsid w:val="00FC7BAD"/>
    <w:rsid w:val="00FC7E67"/>
    <w:rsid w:val="00FD1A41"/>
    <w:rsid w:val="00FD3936"/>
    <w:rsid w:val="00FD59AA"/>
    <w:rsid w:val="00FD6C2D"/>
    <w:rsid w:val="00FE131F"/>
    <w:rsid w:val="00FE1992"/>
    <w:rsid w:val="00FE1B3A"/>
    <w:rsid w:val="00FE434E"/>
    <w:rsid w:val="00FE7B9C"/>
    <w:rsid w:val="00FF057B"/>
    <w:rsid w:val="00FF2090"/>
    <w:rsid w:val="00FF2C69"/>
    <w:rsid w:val="00FF3379"/>
    <w:rsid w:val="00FF3706"/>
    <w:rsid w:val="00FF5794"/>
    <w:rsid w:val="00FF5A61"/>
    <w:rsid w:val="00FF6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DF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59AA"/>
    <w:pPr>
      <w:suppressAutoHyphens/>
      <w:spacing w:after="240" w:line="240" w:lineRule="auto"/>
      <w:contextualSpacing/>
    </w:pPr>
    <w:rPr>
      <w:rFonts w:ascii="Calibri" w:hAnsi="Calibri"/>
      <w:sz w:val="24"/>
      <w:szCs w:val="24"/>
      <w:lang w:val="en-GB"/>
    </w:rPr>
  </w:style>
  <w:style w:type="paragraph" w:styleId="Heading1">
    <w:name w:val="heading 1"/>
    <w:next w:val="Normal"/>
    <w:link w:val="Heading1Char"/>
    <w:autoRedefine/>
    <w:uiPriority w:val="9"/>
    <w:qFormat/>
    <w:rsid w:val="00FD59AA"/>
    <w:pPr>
      <w:keepNext/>
      <w:autoSpaceDE w:val="0"/>
      <w:autoSpaceDN w:val="0"/>
      <w:adjustRightInd w:val="0"/>
      <w:spacing w:after="0" w:line="360" w:lineRule="auto"/>
      <w:contextualSpacing/>
      <w:outlineLvl w:val="0"/>
    </w:pPr>
    <w:rPr>
      <w:rFonts w:ascii="Calibri" w:eastAsia="Times New Roman" w:hAnsi="Calibri" w:cs="Times New Roman"/>
      <w:b/>
      <w:kern w:val="24"/>
      <w:sz w:val="24"/>
      <w:szCs w:val="56"/>
      <w:lang w:val="en-GB"/>
    </w:rPr>
  </w:style>
  <w:style w:type="paragraph" w:styleId="Heading2">
    <w:name w:val="heading 2"/>
    <w:basedOn w:val="Heading1"/>
    <w:next w:val="Normal"/>
    <w:link w:val="Heading2Char"/>
    <w:uiPriority w:val="99"/>
    <w:qFormat/>
    <w:rsid w:val="009469E9"/>
    <w:pPr>
      <w:numPr>
        <w:numId w:val="3"/>
      </w:numPr>
      <w:spacing w:after="240" w:line="240" w:lineRule="auto"/>
      <w:outlineLvl w:val="1"/>
    </w:pPr>
    <w:rPr>
      <w:sz w:val="32"/>
      <w:szCs w:val="48"/>
    </w:rPr>
  </w:style>
  <w:style w:type="paragraph" w:styleId="Heading3">
    <w:name w:val="heading 3"/>
    <w:basedOn w:val="Heading2"/>
    <w:next w:val="Normal"/>
    <w:link w:val="Heading3Char"/>
    <w:uiPriority w:val="99"/>
    <w:qFormat/>
    <w:rsid w:val="00DA083A"/>
    <w:pPr>
      <w:numPr>
        <w:ilvl w:val="1"/>
      </w:numPr>
      <w:suppressAutoHyphens/>
      <w:ind w:left="357"/>
      <w:outlineLvl w:val="2"/>
    </w:pPr>
    <w:rPr>
      <w:szCs w:val="40"/>
    </w:rPr>
  </w:style>
  <w:style w:type="paragraph" w:styleId="Heading4">
    <w:name w:val="heading 4"/>
    <w:basedOn w:val="Heading3"/>
    <w:next w:val="Normal"/>
    <w:link w:val="Heading4Char"/>
    <w:uiPriority w:val="99"/>
    <w:qFormat/>
    <w:rsid w:val="00DA083A"/>
    <w:pPr>
      <w:numPr>
        <w:ilvl w:val="2"/>
      </w:numPr>
      <w:outlineLvl w:val="3"/>
    </w:pPr>
    <w:rPr>
      <w:rFonts w:eastAsiaTheme="minorEastAsia"/>
      <w:bCs/>
      <w:szCs w:val="28"/>
    </w:rPr>
  </w:style>
  <w:style w:type="paragraph" w:styleId="Heading5">
    <w:name w:val="heading 5"/>
    <w:basedOn w:val="Heading4"/>
    <w:next w:val="Normal"/>
    <w:link w:val="Heading5Char"/>
    <w:uiPriority w:val="99"/>
    <w:qFormat/>
    <w:rsid w:val="00DA083A"/>
    <w:pPr>
      <w:numPr>
        <w:ilvl w:val="3"/>
      </w:numPr>
      <w:outlineLvl w:val="4"/>
    </w:pPr>
    <w:rPr>
      <w:rFonts w:eastAsia="Times New Roman"/>
    </w:rPr>
  </w:style>
  <w:style w:type="paragraph" w:styleId="Heading6">
    <w:name w:val="heading 6"/>
    <w:basedOn w:val="Heading5"/>
    <w:next w:val="Normal"/>
    <w:link w:val="Heading6Char"/>
    <w:uiPriority w:val="99"/>
    <w:qFormat/>
    <w:rsid w:val="00DA083A"/>
    <w:pPr>
      <w:numPr>
        <w:ilvl w:val="4"/>
      </w:numPr>
      <w:outlineLvl w:val="5"/>
    </w:pPr>
    <w:rPr>
      <w:b w:val="0"/>
      <w:szCs w:val="40"/>
    </w:rPr>
  </w:style>
  <w:style w:type="paragraph" w:styleId="Heading7">
    <w:name w:val="heading 7"/>
    <w:basedOn w:val="Normal"/>
    <w:next w:val="Normal"/>
    <w:link w:val="Heading7Char"/>
    <w:uiPriority w:val="99"/>
    <w:qFormat/>
    <w:rsid w:val="00DA083A"/>
    <w:pPr>
      <w:widowControl w:val="0"/>
      <w:numPr>
        <w:ilvl w:val="6"/>
        <w:numId w:val="2"/>
      </w:numPr>
      <w:autoSpaceDE w:val="0"/>
      <w:autoSpaceDN w:val="0"/>
      <w:adjustRightInd w:val="0"/>
      <w:outlineLvl w:val="6"/>
    </w:pPr>
    <w:rPr>
      <w:rFonts w:ascii="Times New Roman" w:eastAsia="Times New Roman" w:hAnsi="Times New Roman" w:cs="Times New Roman"/>
      <w:kern w:val="24"/>
      <w:sz w:val="40"/>
      <w:szCs w:val="40"/>
    </w:rPr>
  </w:style>
  <w:style w:type="paragraph" w:styleId="Heading8">
    <w:name w:val="heading 8"/>
    <w:basedOn w:val="Normal"/>
    <w:next w:val="Normal"/>
    <w:link w:val="Heading8Char"/>
    <w:uiPriority w:val="99"/>
    <w:qFormat/>
    <w:rsid w:val="00DA083A"/>
    <w:pPr>
      <w:widowControl w:val="0"/>
      <w:numPr>
        <w:ilvl w:val="7"/>
        <w:numId w:val="2"/>
      </w:numPr>
      <w:autoSpaceDE w:val="0"/>
      <w:autoSpaceDN w:val="0"/>
      <w:adjustRightInd w:val="0"/>
      <w:outlineLvl w:val="7"/>
    </w:pPr>
    <w:rPr>
      <w:rFonts w:ascii="Times New Roman" w:eastAsia="Times New Roman" w:hAnsi="Times New Roman" w:cs="Times New Roman"/>
      <w:kern w:val="24"/>
      <w:sz w:val="40"/>
      <w:szCs w:val="40"/>
    </w:rPr>
  </w:style>
  <w:style w:type="paragraph" w:styleId="Heading9">
    <w:name w:val="heading 9"/>
    <w:basedOn w:val="Normal"/>
    <w:next w:val="Normal"/>
    <w:link w:val="Heading9Char"/>
    <w:uiPriority w:val="99"/>
    <w:qFormat/>
    <w:rsid w:val="00DA083A"/>
    <w:pPr>
      <w:widowControl w:val="0"/>
      <w:numPr>
        <w:ilvl w:val="8"/>
        <w:numId w:val="2"/>
      </w:numPr>
      <w:autoSpaceDE w:val="0"/>
      <w:autoSpaceDN w:val="0"/>
      <w:adjustRightInd w:val="0"/>
      <w:outlineLvl w:val="8"/>
    </w:pPr>
    <w:rPr>
      <w:rFonts w:ascii="Times New Roman" w:eastAsia="Times New Roman" w:hAnsi="Times New Roman" w:cs="Times New Roman"/>
      <w:kern w:val="2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unhideWhenUsed/>
    <w:rsid w:val="00DA083A"/>
    <w:rPr>
      <w:rFonts w:ascii="Lucida Grande" w:hAnsi="Lucida Grande"/>
      <w:sz w:val="18"/>
      <w:szCs w:val="18"/>
      <w:lang w:val="en-US"/>
    </w:rPr>
  </w:style>
  <w:style w:type="character" w:customStyle="1" w:styleId="BalloonTextChar">
    <w:name w:val="Balloon Text Char"/>
    <w:basedOn w:val="DefaultParagraphFont"/>
    <w:uiPriority w:val="99"/>
    <w:rsid w:val="00DA083A"/>
    <w:rPr>
      <w:rFonts w:ascii="Lucida Grande" w:hAnsi="Lucida Grande"/>
      <w:sz w:val="18"/>
      <w:szCs w:val="18"/>
    </w:rPr>
  </w:style>
  <w:style w:type="character" w:customStyle="1" w:styleId="BalloonTextChar2">
    <w:name w:val="Balloon Text Char2"/>
    <w:basedOn w:val="DefaultParagraphFont"/>
    <w:link w:val="BalloonText"/>
    <w:uiPriority w:val="99"/>
    <w:rsid w:val="00DA083A"/>
    <w:rPr>
      <w:rFonts w:ascii="Lucida Grande" w:hAnsi="Lucida Grande"/>
      <w:sz w:val="18"/>
      <w:szCs w:val="18"/>
    </w:rPr>
  </w:style>
  <w:style w:type="character" w:customStyle="1" w:styleId="BalloonTextChar1">
    <w:name w:val="Balloon Text Char1"/>
    <w:basedOn w:val="DefaultParagraphFont"/>
    <w:uiPriority w:val="99"/>
    <w:rsid w:val="00DA083A"/>
    <w:rPr>
      <w:rFonts w:ascii="Lucida Grande" w:hAnsi="Lucida Grande"/>
      <w:sz w:val="18"/>
      <w:szCs w:val="18"/>
      <w:lang w:val="en-GB"/>
    </w:rPr>
  </w:style>
  <w:style w:type="paragraph" w:customStyle="1" w:styleId="Bibtext">
    <w:name w:val="Bibtext"/>
    <w:basedOn w:val="Normal"/>
    <w:autoRedefine/>
    <w:qFormat/>
    <w:rsid w:val="00DA083A"/>
    <w:pPr>
      <w:spacing w:after="0"/>
      <w:ind w:left="720" w:hanging="720"/>
    </w:pPr>
    <w:rPr>
      <w:rFonts w:cs="font43"/>
      <w:szCs w:val="22"/>
    </w:rPr>
  </w:style>
  <w:style w:type="paragraph" w:styleId="BodyText">
    <w:name w:val="Body Text"/>
    <w:basedOn w:val="Normal"/>
    <w:next w:val="Normal"/>
    <w:link w:val="BodyTextChar"/>
    <w:unhideWhenUsed/>
    <w:rsid w:val="00DA083A"/>
    <w:rPr>
      <w:rFonts w:eastAsia="Cambria" w:cs="Times New Roman"/>
    </w:rPr>
  </w:style>
  <w:style w:type="character" w:customStyle="1" w:styleId="BodyTextChar">
    <w:name w:val="Body Text Char"/>
    <w:basedOn w:val="DefaultParagraphFont"/>
    <w:link w:val="BodyText"/>
    <w:rsid w:val="00DA083A"/>
    <w:rPr>
      <w:rFonts w:ascii="Garamond" w:eastAsia="Cambria" w:hAnsi="Garamond" w:cs="Times New Roman"/>
      <w:sz w:val="24"/>
      <w:szCs w:val="24"/>
      <w:lang w:val="en-GB"/>
    </w:rPr>
  </w:style>
  <w:style w:type="paragraph" w:styleId="BodyTextIndent">
    <w:name w:val="Body Text Indent"/>
    <w:basedOn w:val="Normal"/>
    <w:link w:val="BodyTextIndentChar"/>
    <w:unhideWhenUsed/>
    <w:rsid w:val="00DA083A"/>
    <w:pPr>
      <w:spacing w:after="120"/>
      <w:ind w:left="283"/>
    </w:pPr>
    <w:rPr>
      <w:rFonts w:ascii="Cambria" w:eastAsia="Cambria" w:hAnsi="Cambria" w:cs="Times New Roman"/>
    </w:rPr>
  </w:style>
  <w:style w:type="character" w:customStyle="1" w:styleId="BodyTextIndentChar">
    <w:name w:val="Body Text Indent Char"/>
    <w:basedOn w:val="DefaultParagraphFont"/>
    <w:link w:val="BodyTextIndent"/>
    <w:rsid w:val="00DA083A"/>
    <w:rPr>
      <w:rFonts w:ascii="Cambria" w:eastAsia="Cambria" w:hAnsi="Cambria" w:cs="Times New Roman"/>
      <w:sz w:val="24"/>
      <w:szCs w:val="24"/>
      <w:lang w:val="en-GB"/>
    </w:rPr>
  </w:style>
  <w:style w:type="character" w:styleId="CommentReference">
    <w:name w:val="annotation reference"/>
    <w:basedOn w:val="DefaultParagraphFont"/>
    <w:rsid w:val="00DA083A"/>
    <w:rPr>
      <w:sz w:val="18"/>
      <w:szCs w:val="18"/>
    </w:rPr>
  </w:style>
  <w:style w:type="paragraph" w:styleId="CommentText">
    <w:name w:val="annotation text"/>
    <w:basedOn w:val="Normal"/>
    <w:link w:val="CommentTextChar"/>
    <w:rsid w:val="00DA083A"/>
  </w:style>
  <w:style w:type="character" w:customStyle="1" w:styleId="CommentTextChar">
    <w:name w:val="Comment Text Char"/>
    <w:basedOn w:val="DefaultParagraphFont"/>
    <w:link w:val="CommentText"/>
    <w:rsid w:val="00DA083A"/>
    <w:rPr>
      <w:rFonts w:ascii="Garamond" w:hAnsi="Garamond"/>
      <w:sz w:val="24"/>
      <w:szCs w:val="24"/>
      <w:lang w:val="en-GB"/>
    </w:rPr>
  </w:style>
  <w:style w:type="paragraph" w:styleId="CommentSubject">
    <w:name w:val="annotation subject"/>
    <w:basedOn w:val="CommentText"/>
    <w:next w:val="CommentText"/>
    <w:link w:val="CommentSubjectChar"/>
    <w:rsid w:val="00DA083A"/>
    <w:rPr>
      <w:b/>
      <w:bCs/>
      <w:sz w:val="20"/>
      <w:szCs w:val="20"/>
    </w:rPr>
  </w:style>
  <w:style w:type="character" w:customStyle="1" w:styleId="CommentSubjectChar">
    <w:name w:val="Comment Subject Char"/>
    <w:basedOn w:val="CommentTextChar"/>
    <w:link w:val="CommentSubject"/>
    <w:rsid w:val="00DA083A"/>
    <w:rPr>
      <w:rFonts w:ascii="Garamond" w:hAnsi="Garamond"/>
      <w:b/>
      <w:bCs/>
      <w:sz w:val="20"/>
      <w:szCs w:val="20"/>
      <w:lang w:val="en-GB"/>
    </w:rPr>
  </w:style>
  <w:style w:type="paragraph" w:styleId="DocumentMap">
    <w:name w:val="Document Map"/>
    <w:basedOn w:val="Normal"/>
    <w:link w:val="DocumentMapChar"/>
    <w:rsid w:val="00DA083A"/>
    <w:rPr>
      <w:rFonts w:ascii="Lucida Grande" w:hAnsi="Lucida Grande"/>
    </w:rPr>
  </w:style>
  <w:style w:type="character" w:customStyle="1" w:styleId="DocumentMapChar">
    <w:name w:val="Document Map Char"/>
    <w:basedOn w:val="DefaultParagraphFont"/>
    <w:link w:val="DocumentMap"/>
    <w:rsid w:val="00DA083A"/>
    <w:rPr>
      <w:rFonts w:ascii="Lucida Grande" w:hAnsi="Lucida Grande"/>
      <w:sz w:val="24"/>
      <w:szCs w:val="24"/>
      <w:lang w:val="en-GB"/>
    </w:rPr>
  </w:style>
  <w:style w:type="character" w:styleId="Emphasis">
    <w:name w:val="Emphasis"/>
    <w:basedOn w:val="DefaultParagraphFont"/>
    <w:uiPriority w:val="20"/>
    <w:qFormat/>
    <w:rsid w:val="00DA083A"/>
    <w:rPr>
      <w:i/>
    </w:rPr>
  </w:style>
  <w:style w:type="character" w:styleId="EndnoteReference">
    <w:name w:val="endnote reference"/>
    <w:basedOn w:val="DefaultParagraphFont"/>
    <w:rsid w:val="00DA083A"/>
    <w:rPr>
      <w:vertAlign w:val="superscript"/>
    </w:rPr>
  </w:style>
  <w:style w:type="paragraph" w:styleId="EndnoteText">
    <w:name w:val="endnote text"/>
    <w:basedOn w:val="Normal"/>
    <w:link w:val="EndnoteTextChar"/>
    <w:rsid w:val="00DA083A"/>
    <w:rPr>
      <w:rFonts w:ascii="Cambria" w:eastAsia="Cambria" w:hAnsi="Cambria" w:cs="Times New Roman"/>
    </w:rPr>
  </w:style>
  <w:style w:type="character" w:customStyle="1" w:styleId="EndnoteTextChar">
    <w:name w:val="Endnote Text Char"/>
    <w:basedOn w:val="DefaultParagraphFont"/>
    <w:link w:val="EndnoteText"/>
    <w:rsid w:val="00DA083A"/>
    <w:rPr>
      <w:rFonts w:ascii="Cambria" w:eastAsia="Cambria" w:hAnsi="Cambria" w:cs="Times New Roman"/>
      <w:sz w:val="24"/>
      <w:szCs w:val="24"/>
      <w:lang w:val="en-GB"/>
    </w:rPr>
  </w:style>
  <w:style w:type="paragraph" w:styleId="Footer">
    <w:name w:val="footer"/>
    <w:basedOn w:val="Normal"/>
    <w:link w:val="FooterChar"/>
    <w:uiPriority w:val="99"/>
    <w:rsid w:val="00DA083A"/>
    <w:pPr>
      <w:tabs>
        <w:tab w:val="center" w:pos="4320"/>
        <w:tab w:val="right" w:pos="8640"/>
      </w:tabs>
    </w:pPr>
  </w:style>
  <w:style w:type="character" w:customStyle="1" w:styleId="FooterChar">
    <w:name w:val="Footer Char"/>
    <w:basedOn w:val="DefaultParagraphFont"/>
    <w:link w:val="Footer"/>
    <w:uiPriority w:val="99"/>
    <w:rsid w:val="00DA083A"/>
    <w:rPr>
      <w:rFonts w:ascii="Garamond" w:hAnsi="Garamond"/>
      <w:sz w:val="24"/>
      <w:szCs w:val="24"/>
      <w:lang w:val="en-GB"/>
    </w:rPr>
  </w:style>
  <w:style w:type="character" w:customStyle="1" w:styleId="FootnoteCharacters">
    <w:name w:val="Footnote Characters"/>
    <w:basedOn w:val="DefaultParagraphFont"/>
    <w:rsid w:val="00DA083A"/>
    <w:rPr>
      <w:vertAlign w:val="superscript"/>
    </w:rPr>
  </w:style>
  <w:style w:type="character" w:styleId="FootnoteReference">
    <w:name w:val="footnote reference"/>
    <w:basedOn w:val="DefaultParagraphFont"/>
    <w:uiPriority w:val="99"/>
    <w:rsid w:val="00DA083A"/>
    <w:rPr>
      <w:vertAlign w:val="superscript"/>
    </w:rPr>
  </w:style>
  <w:style w:type="paragraph" w:styleId="FootnoteText">
    <w:name w:val="footnote text"/>
    <w:basedOn w:val="Normal"/>
    <w:link w:val="FootnoteTextChar"/>
    <w:autoRedefine/>
    <w:rsid w:val="00DA083A"/>
    <w:pPr>
      <w:spacing w:after="0"/>
    </w:pPr>
  </w:style>
  <w:style w:type="character" w:customStyle="1" w:styleId="FootnoteTextChar">
    <w:name w:val="Footnote Text Char"/>
    <w:basedOn w:val="DefaultParagraphFont"/>
    <w:link w:val="FootnoteText"/>
    <w:rsid w:val="00DA083A"/>
    <w:rPr>
      <w:rFonts w:ascii="Garamond" w:hAnsi="Garamond"/>
      <w:sz w:val="24"/>
      <w:szCs w:val="24"/>
      <w:lang w:val="en-GB"/>
    </w:rPr>
  </w:style>
  <w:style w:type="character" w:customStyle="1" w:styleId="FootnoteTextChar1">
    <w:name w:val="Footnote Text Char1"/>
    <w:basedOn w:val="DefaultParagraphFont"/>
    <w:rsid w:val="00DA083A"/>
    <w:rPr>
      <w:rFonts w:ascii="Garamond" w:hAnsi="Garamond"/>
      <w:sz w:val="24"/>
      <w:szCs w:val="24"/>
    </w:rPr>
  </w:style>
  <w:style w:type="paragraph" w:styleId="Header">
    <w:name w:val="header"/>
    <w:basedOn w:val="Normal"/>
    <w:link w:val="HeaderChar"/>
    <w:uiPriority w:val="99"/>
    <w:rsid w:val="00DA083A"/>
    <w:pPr>
      <w:tabs>
        <w:tab w:val="center" w:pos="4320"/>
        <w:tab w:val="right" w:pos="8640"/>
      </w:tabs>
    </w:pPr>
  </w:style>
  <w:style w:type="character" w:customStyle="1" w:styleId="HeaderChar">
    <w:name w:val="Header Char"/>
    <w:basedOn w:val="DefaultParagraphFont"/>
    <w:link w:val="Header"/>
    <w:uiPriority w:val="99"/>
    <w:rsid w:val="00DA083A"/>
    <w:rPr>
      <w:rFonts w:ascii="Garamond" w:hAnsi="Garamond"/>
      <w:sz w:val="24"/>
      <w:szCs w:val="24"/>
      <w:lang w:val="en-GB"/>
    </w:rPr>
  </w:style>
  <w:style w:type="character" w:customStyle="1" w:styleId="Heading1Char">
    <w:name w:val="Heading 1 Char"/>
    <w:basedOn w:val="DefaultParagraphFont"/>
    <w:link w:val="Heading1"/>
    <w:uiPriority w:val="9"/>
    <w:rsid w:val="00FD59AA"/>
    <w:rPr>
      <w:rFonts w:ascii="Calibri" w:eastAsia="Times New Roman" w:hAnsi="Calibri" w:cs="Times New Roman"/>
      <w:b/>
      <w:kern w:val="24"/>
      <w:sz w:val="24"/>
      <w:szCs w:val="56"/>
      <w:lang w:val="en-GB"/>
    </w:rPr>
  </w:style>
  <w:style w:type="character" w:customStyle="1" w:styleId="Heading2Char">
    <w:name w:val="Heading 2 Char"/>
    <w:basedOn w:val="DefaultParagraphFont"/>
    <w:link w:val="Heading2"/>
    <w:uiPriority w:val="99"/>
    <w:rsid w:val="009469E9"/>
    <w:rPr>
      <w:rFonts w:ascii="Calibri" w:eastAsia="Times New Roman" w:hAnsi="Calibri" w:cs="Times New Roman"/>
      <w:b/>
      <w:kern w:val="24"/>
      <w:sz w:val="32"/>
      <w:szCs w:val="48"/>
      <w:lang w:val="en-GB"/>
    </w:rPr>
  </w:style>
  <w:style w:type="character" w:customStyle="1" w:styleId="Heading3Char">
    <w:name w:val="Heading 3 Char"/>
    <w:basedOn w:val="DefaultParagraphFont"/>
    <w:link w:val="Heading3"/>
    <w:uiPriority w:val="99"/>
    <w:rsid w:val="00DA083A"/>
    <w:rPr>
      <w:rFonts w:ascii="Garamond" w:eastAsia="Times New Roman" w:hAnsi="Garamond" w:cs="Times New Roman"/>
      <w:b/>
      <w:kern w:val="24"/>
      <w:sz w:val="24"/>
      <w:szCs w:val="40"/>
      <w:lang w:val="en-GB"/>
    </w:rPr>
  </w:style>
  <w:style w:type="character" w:customStyle="1" w:styleId="Heading4Char">
    <w:name w:val="Heading 4 Char"/>
    <w:basedOn w:val="DefaultParagraphFont"/>
    <w:link w:val="Heading4"/>
    <w:uiPriority w:val="99"/>
    <w:rsid w:val="00DA083A"/>
    <w:rPr>
      <w:rFonts w:ascii="Garamond" w:eastAsiaTheme="minorEastAsia" w:hAnsi="Garamond" w:cs="Times New Roman"/>
      <w:b/>
      <w:bCs/>
      <w:kern w:val="24"/>
      <w:sz w:val="24"/>
      <w:szCs w:val="28"/>
      <w:lang w:val="en-GB"/>
    </w:rPr>
  </w:style>
  <w:style w:type="character" w:customStyle="1" w:styleId="Heading5Char">
    <w:name w:val="Heading 5 Char"/>
    <w:basedOn w:val="DefaultParagraphFont"/>
    <w:link w:val="Heading5"/>
    <w:uiPriority w:val="99"/>
    <w:rsid w:val="00DA083A"/>
    <w:rPr>
      <w:rFonts w:ascii="Garamond" w:eastAsia="Times New Roman" w:hAnsi="Garamond" w:cs="Times New Roman"/>
      <w:b/>
      <w:bCs/>
      <w:kern w:val="24"/>
      <w:sz w:val="24"/>
      <w:szCs w:val="28"/>
      <w:lang w:val="en-GB"/>
    </w:rPr>
  </w:style>
  <w:style w:type="character" w:customStyle="1" w:styleId="Heading6Char">
    <w:name w:val="Heading 6 Char"/>
    <w:basedOn w:val="DefaultParagraphFont"/>
    <w:link w:val="Heading6"/>
    <w:uiPriority w:val="99"/>
    <w:rsid w:val="00DA083A"/>
    <w:rPr>
      <w:rFonts w:ascii="Garamond" w:eastAsia="Times New Roman" w:hAnsi="Garamond" w:cs="Times New Roman"/>
      <w:bCs/>
      <w:kern w:val="24"/>
      <w:sz w:val="24"/>
      <w:szCs w:val="40"/>
      <w:lang w:val="en-GB"/>
    </w:rPr>
  </w:style>
  <w:style w:type="character" w:customStyle="1" w:styleId="Heading7Char">
    <w:name w:val="Heading 7 Char"/>
    <w:basedOn w:val="DefaultParagraphFont"/>
    <w:link w:val="Heading7"/>
    <w:uiPriority w:val="99"/>
    <w:rsid w:val="00DA083A"/>
    <w:rPr>
      <w:rFonts w:ascii="Times New Roman" w:eastAsia="Times New Roman" w:hAnsi="Times New Roman" w:cs="Times New Roman"/>
      <w:kern w:val="24"/>
      <w:sz w:val="40"/>
      <w:szCs w:val="40"/>
      <w:lang w:val="en-GB"/>
    </w:rPr>
  </w:style>
  <w:style w:type="character" w:customStyle="1" w:styleId="Heading8Char">
    <w:name w:val="Heading 8 Char"/>
    <w:basedOn w:val="DefaultParagraphFont"/>
    <w:link w:val="Heading8"/>
    <w:uiPriority w:val="99"/>
    <w:rsid w:val="00DA083A"/>
    <w:rPr>
      <w:rFonts w:ascii="Times New Roman" w:eastAsia="Times New Roman" w:hAnsi="Times New Roman" w:cs="Times New Roman"/>
      <w:kern w:val="24"/>
      <w:sz w:val="40"/>
      <w:szCs w:val="40"/>
      <w:lang w:val="en-GB"/>
    </w:rPr>
  </w:style>
  <w:style w:type="character" w:customStyle="1" w:styleId="Heading9Char">
    <w:name w:val="Heading 9 Char"/>
    <w:basedOn w:val="DefaultParagraphFont"/>
    <w:link w:val="Heading9"/>
    <w:uiPriority w:val="99"/>
    <w:rsid w:val="00DA083A"/>
    <w:rPr>
      <w:rFonts w:ascii="Times New Roman" w:eastAsia="Times New Roman" w:hAnsi="Times New Roman" w:cs="Times New Roman"/>
      <w:kern w:val="24"/>
      <w:sz w:val="40"/>
      <w:szCs w:val="40"/>
      <w:lang w:val="en-GB"/>
    </w:rPr>
  </w:style>
  <w:style w:type="numbering" w:customStyle="1" w:styleId="Headings">
    <w:name w:val="Headings"/>
    <w:rsid w:val="00DA083A"/>
    <w:pPr>
      <w:numPr>
        <w:numId w:val="1"/>
      </w:numPr>
    </w:pPr>
  </w:style>
  <w:style w:type="character" w:styleId="Hyperlink">
    <w:name w:val="Hyperlink"/>
    <w:basedOn w:val="DefaultParagraphFont"/>
    <w:uiPriority w:val="99"/>
    <w:unhideWhenUsed/>
    <w:rsid w:val="00DA083A"/>
    <w:rPr>
      <w:color w:val="0563C1" w:themeColor="hyperlink"/>
      <w:u w:val="single"/>
    </w:rPr>
  </w:style>
  <w:style w:type="paragraph" w:styleId="List">
    <w:name w:val="List"/>
    <w:basedOn w:val="Normal"/>
    <w:rsid w:val="00DA083A"/>
    <w:pPr>
      <w:ind w:left="283" w:hanging="283"/>
    </w:pPr>
    <w:rPr>
      <w:rFonts w:ascii="Cambria" w:eastAsia="Times New Roman" w:hAnsi="Cambria" w:cs="Times New Roman"/>
    </w:rPr>
  </w:style>
  <w:style w:type="paragraph" w:styleId="ListContinue">
    <w:name w:val="List Continue"/>
    <w:basedOn w:val="Normal"/>
    <w:rsid w:val="00DA083A"/>
    <w:pPr>
      <w:spacing w:after="120"/>
      <w:ind w:left="283"/>
    </w:pPr>
    <w:rPr>
      <w:rFonts w:ascii="Cambria" w:eastAsia="Times New Roman" w:hAnsi="Cambria" w:cs="Times New Roman"/>
    </w:rPr>
  </w:style>
  <w:style w:type="paragraph" w:styleId="ListParagraph">
    <w:name w:val="List Paragraph"/>
    <w:basedOn w:val="Normal"/>
    <w:uiPriority w:val="34"/>
    <w:qFormat/>
    <w:rsid w:val="00DA083A"/>
    <w:pPr>
      <w:spacing w:before="240"/>
      <w:ind w:left="357"/>
    </w:pPr>
    <w:rPr>
      <w:sz w:val="22"/>
    </w:rPr>
  </w:style>
  <w:style w:type="paragraph" w:customStyle="1" w:styleId="Listparagraphalt">
    <w:name w:val="List paragraph alt"/>
    <w:basedOn w:val="ListParagraph"/>
    <w:autoRedefine/>
    <w:qFormat/>
    <w:rsid w:val="00DA083A"/>
    <w:pPr>
      <w:numPr>
        <w:numId w:val="4"/>
      </w:numPr>
    </w:pPr>
    <w:rPr>
      <w:lang w:val="en-US"/>
    </w:rPr>
  </w:style>
  <w:style w:type="numbering" w:customStyle="1" w:styleId="ListStyle">
    <w:name w:val="List Style"/>
    <w:uiPriority w:val="99"/>
    <w:rsid w:val="00DA083A"/>
    <w:pPr>
      <w:numPr>
        <w:numId w:val="5"/>
      </w:numPr>
    </w:pPr>
  </w:style>
  <w:style w:type="paragraph" w:styleId="NoSpacing">
    <w:name w:val="No Spacing"/>
    <w:link w:val="NoSpacingChar"/>
    <w:qFormat/>
    <w:rsid w:val="00DA083A"/>
    <w:pPr>
      <w:spacing w:after="0" w:line="240" w:lineRule="auto"/>
    </w:pPr>
    <w:rPr>
      <w:rFonts w:ascii="PMingLiU" w:eastAsiaTheme="minorEastAsia" w:hAnsi="PMingLiU"/>
    </w:rPr>
  </w:style>
  <w:style w:type="character" w:customStyle="1" w:styleId="NoSpacingChar">
    <w:name w:val="No Spacing Char"/>
    <w:basedOn w:val="DefaultParagraphFont"/>
    <w:link w:val="NoSpacing"/>
    <w:rsid w:val="00DA083A"/>
    <w:rPr>
      <w:rFonts w:ascii="PMingLiU" w:eastAsiaTheme="minorEastAsia" w:hAnsi="PMingLiU"/>
    </w:rPr>
  </w:style>
  <w:style w:type="character" w:styleId="PageNumber">
    <w:name w:val="page number"/>
    <w:basedOn w:val="DefaultParagraphFont"/>
    <w:rsid w:val="00DA083A"/>
  </w:style>
  <w:style w:type="character" w:styleId="PlaceholderText">
    <w:name w:val="Placeholder Text"/>
    <w:basedOn w:val="DefaultParagraphFont"/>
    <w:uiPriority w:val="99"/>
    <w:semiHidden/>
    <w:rsid w:val="00DA083A"/>
    <w:rPr>
      <w:color w:val="808080"/>
    </w:rPr>
  </w:style>
  <w:style w:type="paragraph" w:customStyle="1" w:styleId="PreformattedText">
    <w:name w:val="Preformatted Text"/>
    <w:basedOn w:val="Normal"/>
    <w:rsid w:val="00DA083A"/>
    <w:pPr>
      <w:widowControl w:val="0"/>
    </w:pPr>
    <w:rPr>
      <w:rFonts w:ascii="Courier New" w:eastAsia="Courier New" w:hAnsi="Courier New" w:cs="Courier New"/>
      <w:kern w:val="1"/>
      <w:sz w:val="20"/>
      <w:szCs w:val="20"/>
    </w:rPr>
  </w:style>
  <w:style w:type="character" w:customStyle="1" w:styleId="pubinfo">
    <w:name w:val="pubinfo"/>
    <w:basedOn w:val="DefaultParagraphFont"/>
    <w:rsid w:val="00DA083A"/>
  </w:style>
  <w:style w:type="paragraph" w:customStyle="1" w:styleId="Quotes">
    <w:name w:val="Quotes"/>
    <w:basedOn w:val="Normal"/>
    <w:next w:val="Normal"/>
    <w:autoRedefine/>
    <w:qFormat/>
    <w:rsid w:val="00F72411"/>
    <w:pPr>
      <w:ind w:left="357"/>
    </w:pPr>
    <w:rPr>
      <w:sz w:val="22"/>
    </w:rPr>
  </w:style>
  <w:style w:type="character" w:styleId="SubtleReference">
    <w:name w:val="Subtle Reference"/>
    <w:basedOn w:val="DefaultParagraphFont"/>
    <w:uiPriority w:val="31"/>
    <w:qFormat/>
    <w:rsid w:val="00726501"/>
    <w:rPr>
      <w:smallCaps/>
      <w:color w:val="5A5A5A" w:themeColor="text1" w:themeTint="A5"/>
    </w:rPr>
  </w:style>
  <w:style w:type="character" w:customStyle="1" w:styleId="current-selection">
    <w:name w:val="current-selection"/>
    <w:basedOn w:val="DefaultParagraphFont"/>
    <w:rsid w:val="00A87572"/>
  </w:style>
  <w:style w:type="character" w:customStyle="1" w:styleId="a">
    <w:name w:val="_"/>
    <w:basedOn w:val="DefaultParagraphFont"/>
    <w:rsid w:val="00A87572"/>
  </w:style>
  <w:style w:type="paragraph" w:styleId="Bibliography">
    <w:name w:val="Bibliography"/>
    <w:basedOn w:val="Normal"/>
    <w:next w:val="Normal"/>
    <w:uiPriority w:val="37"/>
    <w:unhideWhenUsed/>
    <w:rsid w:val="002C7B06"/>
    <w:pPr>
      <w:spacing w:after="0"/>
      <w:ind w:left="720" w:hanging="720"/>
    </w:pPr>
  </w:style>
  <w:style w:type="paragraph" w:styleId="Subtitle">
    <w:name w:val="Subtitle"/>
    <w:basedOn w:val="Normal"/>
    <w:next w:val="Normal"/>
    <w:link w:val="SubtitleChar"/>
    <w:uiPriority w:val="11"/>
    <w:qFormat/>
    <w:rsid w:val="003B32BE"/>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3B32BE"/>
    <w:rPr>
      <w:rFonts w:eastAsiaTheme="minorEastAsia"/>
      <w:color w:val="5A5A5A" w:themeColor="text1" w:themeTint="A5"/>
      <w:spacing w:val="15"/>
      <w:lang w:val="en-GB"/>
    </w:rPr>
  </w:style>
  <w:style w:type="paragraph" w:styleId="Title">
    <w:name w:val="Title"/>
    <w:basedOn w:val="Normal"/>
    <w:next w:val="Normal"/>
    <w:link w:val="TitleChar"/>
    <w:uiPriority w:val="10"/>
    <w:qFormat/>
    <w:rsid w:val="00477DF3"/>
    <w:pPr>
      <w:spacing w:after="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7DF3"/>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3041">
      <w:bodyDiv w:val="1"/>
      <w:marLeft w:val="0"/>
      <w:marRight w:val="0"/>
      <w:marTop w:val="0"/>
      <w:marBottom w:val="0"/>
      <w:divBdr>
        <w:top w:val="none" w:sz="0" w:space="0" w:color="auto"/>
        <w:left w:val="none" w:sz="0" w:space="0" w:color="auto"/>
        <w:bottom w:val="none" w:sz="0" w:space="0" w:color="auto"/>
        <w:right w:val="none" w:sz="0" w:space="0" w:color="auto"/>
      </w:divBdr>
      <w:divsChild>
        <w:div w:id="447090806">
          <w:marLeft w:val="0"/>
          <w:marRight w:val="0"/>
          <w:marTop w:val="0"/>
          <w:marBottom w:val="0"/>
          <w:divBdr>
            <w:top w:val="none" w:sz="0" w:space="0" w:color="auto"/>
            <w:left w:val="none" w:sz="0" w:space="0" w:color="auto"/>
            <w:bottom w:val="none" w:sz="0" w:space="0" w:color="auto"/>
            <w:right w:val="none" w:sz="0" w:space="0" w:color="auto"/>
          </w:divBdr>
        </w:div>
        <w:div w:id="761418354">
          <w:marLeft w:val="0"/>
          <w:marRight w:val="0"/>
          <w:marTop w:val="0"/>
          <w:marBottom w:val="0"/>
          <w:divBdr>
            <w:top w:val="none" w:sz="0" w:space="0" w:color="auto"/>
            <w:left w:val="none" w:sz="0" w:space="0" w:color="auto"/>
            <w:bottom w:val="none" w:sz="0" w:space="0" w:color="auto"/>
            <w:right w:val="none" w:sz="0" w:space="0" w:color="auto"/>
          </w:divBdr>
        </w:div>
        <w:div w:id="1826624663">
          <w:marLeft w:val="0"/>
          <w:marRight w:val="0"/>
          <w:marTop w:val="0"/>
          <w:marBottom w:val="0"/>
          <w:divBdr>
            <w:top w:val="none" w:sz="0" w:space="0" w:color="auto"/>
            <w:left w:val="none" w:sz="0" w:space="0" w:color="auto"/>
            <w:bottom w:val="none" w:sz="0" w:space="0" w:color="auto"/>
            <w:right w:val="none" w:sz="0" w:space="0" w:color="auto"/>
          </w:divBdr>
        </w:div>
        <w:div w:id="1873228454">
          <w:marLeft w:val="0"/>
          <w:marRight w:val="0"/>
          <w:marTop w:val="0"/>
          <w:marBottom w:val="0"/>
          <w:divBdr>
            <w:top w:val="none" w:sz="0" w:space="0" w:color="auto"/>
            <w:left w:val="none" w:sz="0" w:space="0" w:color="auto"/>
            <w:bottom w:val="none" w:sz="0" w:space="0" w:color="auto"/>
            <w:right w:val="none" w:sz="0" w:space="0" w:color="auto"/>
          </w:divBdr>
        </w:div>
        <w:div w:id="2090734888">
          <w:marLeft w:val="0"/>
          <w:marRight w:val="0"/>
          <w:marTop w:val="0"/>
          <w:marBottom w:val="0"/>
          <w:divBdr>
            <w:top w:val="none" w:sz="0" w:space="0" w:color="auto"/>
            <w:left w:val="none" w:sz="0" w:space="0" w:color="auto"/>
            <w:bottom w:val="none" w:sz="0" w:space="0" w:color="auto"/>
            <w:right w:val="none" w:sz="0" w:space="0" w:color="auto"/>
          </w:divBdr>
        </w:div>
        <w:div w:id="2090999606">
          <w:marLeft w:val="0"/>
          <w:marRight w:val="0"/>
          <w:marTop w:val="0"/>
          <w:marBottom w:val="0"/>
          <w:divBdr>
            <w:top w:val="none" w:sz="0" w:space="0" w:color="auto"/>
            <w:left w:val="none" w:sz="0" w:space="0" w:color="auto"/>
            <w:bottom w:val="none" w:sz="0" w:space="0" w:color="auto"/>
            <w:right w:val="none" w:sz="0" w:space="0" w:color="auto"/>
          </w:divBdr>
        </w:div>
      </w:divsChild>
    </w:div>
    <w:div w:id="272324233">
      <w:bodyDiv w:val="1"/>
      <w:marLeft w:val="0"/>
      <w:marRight w:val="0"/>
      <w:marTop w:val="0"/>
      <w:marBottom w:val="0"/>
      <w:divBdr>
        <w:top w:val="none" w:sz="0" w:space="0" w:color="auto"/>
        <w:left w:val="none" w:sz="0" w:space="0" w:color="auto"/>
        <w:bottom w:val="none" w:sz="0" w:space="0" w:color="auto"/>
        <w:right w:val="none" w:sz="0" w:space="0" w:color="auto"/>
      </w:divBdr>
      <w:divsChild>
        <w:div w:id="35740823">
          <w:marLeft w:val="0"/>
          <w:marRight w:val="0"/>
          <w:marTop w:val="0"/>
          <w:marBottom w:val="0"/>
          <w:divBdr>
            <w:top w:val="none" w:sz="0" w:space="0" w:color="auto"/>
            <w:left w:val="none" w:sz="0" w:space="0" w:color="auto"/>
            <w:bottom w:val="none" w:sz="0" w:space="0" w:color="auto"/>
            <w:right w:val="none" w:sz="0" w:space="0" w:color="auto"/>
          </w:divBdr>
        </w:div>
        <w:div w:id="561063739">
          <w:marLeft w:val="0"/>
          <w:marRight w:val="0"/>
          <w:marTop w:val="0"/>
          <w:marBottom w:val="0"/>
          <w:divBdr>
            <w:top w:val="none" w:sz="0" w:space="0" w:color="auto"/>
            <w:left w:val="none" w:sz="0" w:space="0" w:color="auto"/>
            <w:bottom w:val="none" w:sz="0" w:space="0" w:color="auto"/>
            <w:right w:val="none" w:sz="0" w:space="0" w:color="auto"/>
          </w:divBdr>
        </w:div>
      </w:divsChild>
    </w:div>
    <w:div w:id="650016011">
      <w:bodyDiv w:val="1"/>
      <w:marLeft w:val="0"/>
      <w:marRight w:val="0"/>
      <w:marTop w:val="0"/>
      <w:marBottom w:val="0"/>
      <w:divBdr>
        <w:top w:val="none" w:sz="0" w:space="0" w:color="auto"/>
        <w:left w:val="none" w:sz="0" w:space="0" w:color="auto"/>
        <w:bottom w:val="none" w:sz="0" w:space="0" w:color="auto"/>
        <w:right w:val="none" w:sz="0" w:space="0" w:color="auto"/>
      </w:divBdr>
      <w:divsChild>
        <w:div w:id="258298641">
          <w:marLeft w:val="418"/>
          <w:marRight w:val="0"/>
          <w:marTop w:val="40"/>
          <w:marBottom w:val="80"/>
          <w:divBdr>
            <w:top w:val="none" w:sz="0" w:space="0" w:color="auto"/>
            <w:left w:val="none" w:sz="0" w:space="0" w:color="auto"/>
            <w:bottom w:val="none" w:sz="0" w:space="0" w:color="auto"/>
            <w:right w:val="none" w:sz="0" w:space="0" w:color="auto"/>
          </w:divBdr>
        </w:div>
        <w:div w:id="1165707885">
          <w:marLeft w:val="418"/>
          <w:marRight w:val="0"/>
          <w:marTop w:val="40"/>
          <w:marBottom w:val="80"/>
          <w:divBdr>
            <w:top w:val="none" w:sz="0" w:space="0" w:color="auto"/>
            <w:left w:val="none" w:sz="0" w:space="0" w:color="auto"/>
            <w:bottom w:val="none" w:sz="0" w:space="0" w:color="auto"/>
            <w:right w:val="none" w:sz="0" w:space="0" w:color="auto"/>
          </w:divBdr>
        </w:div>
        <w:div w:id="1562138213">
          <w:marLeft w:val="418"/>
          <w:marRight w:val="0"/>
          <w:marTop w:val="40"/>
          <w:marBottom w:val="80"/>
          <w:divBdr>
            <w:top w:val="none" w:sz="0" w:space="0" w:color="auto"/>
            <w:left w:val="none" w:sz="0" w:space="0" w:color="auto"/>
            <w:bottom w:val="none" w:sz="0" w:space="0" w:color="auto"/>
            <w:right w:val="none" w:sz="0" w:space="0" w:color="auto"/>
          </w:divBdr>
        </w:div>
        <w:div w:id="1583756517">
          <w:marLeft w:val="418"/>
          <w:marRight w:val="0"/>
          <w:marTop w:val="40"/>
          <w:marBottom w:val="80"/>
          <w:divBdr>
            <w:top w:val="none" w:sz="0" w:space="0" w:color="auto"/>
            <w:left w:val="none" w:sz="0" w:space="0" w:color="auto"/>
            <w:bottom w:val="none" w:sz="0" w:space="0" w:color="auto"/>
            <w:right w:val="none" w:sz="0" w:space="0" w:color="auto"/>
          </w:divBdr>
        </w:div>
        <w:div w:id="2014649587">
          <w:marLeft w:val="418"/>
          <w:marRight w:val="0"/>
          <w:marTop w:val="40"/>
          <w:marBottom w:val="80"/>
          <w:divBdr>
            <w:top w:val="none" w:sz="0" w:space="0" w:color="auto"/>
            <w:left w:val="none" w:sz="0" w:space="0" w:color="auto"/>
            <w:bottom w:val="none" w:sz="0" w:space="0" w:color="auto"/>
            <w:right w:val="none" w:sz="0" w:space="0" w:color="auto"/>
          </w:divBdr>
        </w:div>
      </w:divsChild>
    </w:div>
    <w:div w:id="710761935">
      <w:bodyDiv w:val="1"/>
      <w:marLeft w:val="0"/>
      <w:marRight w:val="0"/>
      <w:marTop w:val="0"/>
      <w:marBottom w:val="0"/>
      <w:divBdr>
        <w:top w:val="none" w:sz="0" w:space="0" w:color="auto"/>
        <w:left w:val="none" w:sz="0" w:space="0" w:color="auto"/>
        <w:bottom w:val="none" w:sz="0" w:space="0" w:color="auto"/>
        <w:right w:val="none" w:sz="0" w:space="0" w:color="auto"/>
      </w:divBdr>
      <w:divsChild>
        <w:div w:id="634675332">
          <w:marLeft w:val="0"/>
          <w:marRight w:val="0"/>
          <w:marTop w:val="0"/>
          <w:marBottom w:val="0"/>
          <w:divBdr>
            <w:top w:val="none" w:sz="0" w:space="0" w:color="auto"/>
            <w:left w:val="none" w:sz="0" w:space="0" w:color="auto"/>
            <w:bottom w:val="none" w:sz="0" w:space="0" w:color="auto"/>
            <w:right w:val="none" w:sz="0" w:space="0" w:color="auto"/>
          </w:divBdr>
        </w:div>
        <w:div w:id="1477722478">
          <w:marLeft w:val="0"/>
          <w:marRight w:val="0"/>
          <w:marTop w:val="0"/>
          <w:marBottom w:val="0"/>
          <w:divBdr>
            <w:top w:val="none" w:sz="0" w:space="0" w:color="auto"/>
            <w:left w:val="none" w:sz="0" w:space="0" w:color="auto"/>
            <w:bottom w:val="none" w:sz="0" w:space="0" w:color="auto"/>
            <w:right w:val="none" w:sz="0" w:space="0" w:color="auto"/>
          </w:divBdr>
        </w:div>
      </w:divsChild>
    </w:div>
    <w:div w:id="987366611">
      <w:bodyDiv w:val="1"/>
      <w:marLeft w:val="0"/>
      <w:marRight w:val="0"/>
      <w:marTop w:val="0"/>
      <w:marBottom w:val="0"/>
      <w:divBdr>
        <w:top w:val="none" w:sz="0" w:space="0" w:color="auto"/>
        <w:left w:val="none" w:sz="0" w:space="0" w:color="auto"/>
        <w:bottom w:val="none" w:sz="0" w:space="0" w:color="auto"/>
        <w:right w:val="none" w:sz="0" w:space="0" w:color="auto"/>
      </w:divBdr>
    </w:div>
    <w:div w:id="1084568447">
      <w:bodyDiv w:val="1"/>
      <w:marLeft w:val="0"/>
      <w:marRight w:val="0"/>
      <w:marTop w:val="0"/>
      <w:marBottom w:val="0"/>
      <w:divBdr>
        <w:top w:val="none" w:sz="0" w:space="0" w:color="auto"/>
        <w:left w:val="none" w:sz="0" w:space="0" w:color="auto"/>
        <w:bottom w:val="none" w:sz="0" w:space="0" w:color="auto"/>
        <w:right w:val="none" w:sz="0" w:space="0" w:color="auto"/>
      </w:divBdr>
      <w:divsChild>
        <w:div w:id="512378989">
          <w:marLeft w:val="0"/>
          <w:marRight w:val="0"/>
          <w:marTop w:val="0"/>
          <w:marBottom w:val="0"/>
          <w:divBdr>
            <w:top w:val="none" w:sz="0" w:space="0" w:color="auto"/>
            <w:left w:val="none" w:sz="0" w:space="0" w:color="auto"/>
            <w:bottom w:val="none" w:sz="0" w:space="0" w:color="auto"/>
            <w:right w:val="none" w:sz="0" w:space="0" w:color="auto"/>
          </w:divBdr>
        </w:div>
        <w:div w:id="646714143">
          <w:marLeft w:val="0"/>
          <w:marRight w:val="0"/>
          <w:marTop w:val="0"/>
          <w:marBottom w:val="0"/>
          <w:divBdr>
            <w:top w:val="none" w:sz="0" w:space="0" w:color="auto"/>
            <w:left w:val="none" w:sz="0" w:space="0" w:color="auto"/>
            <w:bottom w:val="none" w:sz="0" w:space="0" w:color="auto"/>
            <w:right w:val="none" w:sz="0" w:space="0" w:color="auto"/>
          </w:divBdr>
        </w:div>
        <w:div w:id="754470585">
          <w:marLeft w:val="0"/>
          <w:marRight w:val="0"/>
          <w:marTop w:val="0"/>
          <w:marBottom w:val="0"/>
          <w:divBdr>
            <w:top w:val="none" w:sz="0" w:space="0" w:color="auto"/>
            <w:left w:val="none" w:sz="0" w:space="0" w:color="auto"/>
            <w:bottom w:val="none" w:sz="0" w:space="0" w:color="auto"/>
            <w:right w:val="none" w:sz="0" w:space="0" w:color="auto"/>
          </w:divBdr>
        </w:div>
        <w:div w:id="876773110">
          <w:marLeft w:val="0"/>
          <w:marRight w:val="0"/>
          <w:marTop w:val="0"/>
          <w:marBottom w:val="0"/>
          <w:divBdr>
            <w:top w:val="none" w:sz="0" w:space="0" w:color="auto"/>
            <w:left w:val="none" w:sz="0" w:space="0" w:color="auto"/>
            <w:bottom w:val="none" w:sz="0" w:space="0" w:color="auto"/>
            <w:right w:val="none" w:sz="0" w:space="0" w:color="auto"/>
          </w:divBdr>
        </w:div>
        <w:div w:id="1703240151">
          <w:marLeft w:val="0"/>
          <w:marRight w:val="0"/>
          <w:marTop w:val="0"/>
          <w:marBottom w:val="0"/>
          <w:divBdr>
            <w:top w:val="none" w:sz="0" w:space="0" w:color="auto"/>
            <w:left w:val="none" w:sz="0" w:space="0" w:color="auto"/>
            <w:bottom w:val="none" w:sz="0" w:space="0" w:color="auto"/>
            <w:right w:val="none" w:sz="0" w:space="0" w:color="auto"/>
          </w:divBdr>
        </w:div>
      </w:divsChild>
    </w:div>
    <w:div w:id="1125468234">
      <w:bodyDiv w:val="1"/>
      <w:marLeft w:val="0"/>
      <w:marRight w:val="0"/>
      <w:marTop w:val="0"/>
      <w:marBottom w:val="0"/>
      <w:divBdr>
        <w:top w:val="none" w:sz="0" w:space="0" w:color="auto"/>
        <w:left w:val="none" w:sz="0" w:space="0" w:color="auto"/>
        <w:bottom w:val="none" w:sz="0" w:space="0" w:color="auto"/>
        <w:right w:val="none" w:sz="0" w:space="0" w:color="auto"/>
      </w:divBdr>
    </w:div>
    <w:div w:id="1241721721">
      <w:bodyDiv w:val="1"/>
      <w:marLeft w:val="0"/>
      <w:marRight w:val="0"/>
      <w:marTop w:val="0"/>
      <w:marBottom w:val="0"/>
      <w:divBdr>
        <w:top w:val="none" w:sz="0" w:space="0" w:color="auto"/>
        <w:left w:val="none" w:sz="0" w:space="0" w:color="auto"/>
        <w:bottom w:val="none" w:sz="0" w:space="0" w:color="auto"/>
        <w:right w:val="none" w:sz="0" w:space="0" w:color="auto"/>
      </w:divBdr>
      <w:divsChild>
        <w:div w:id="343440515">
          <w:marLeft w:val="1440"/>
          <w:marRight w:val="0"/>
          <w:marTop w:val="100"/>
          <w:marBottom w:val="0"/>
          <w:divBdr>
            <w:top w:val="none" w:sz="0" w:space="0" w:color="auto"/>
            <w:left w:val="none" w:sz="0" w:space="0" w:color="auto"/>
            <w:bottom w:val="none" w:sz="0" w:space="0" w:color="auto"/>
            <w:right w:val="none" w:sz="0" w:space="0" w:color="auto"/>
          </w:divBdr>
        </w:div>
        <w:div w:id="950012017">
          <w:marLeft w:val="1440"/>
          <w:marRight w:val="0"/>
          <w:marTop w:val="100"/>
          <w:marBottom w:val="0"/>
          <w:divBdr>
            <w:top w:val="none" w:sz="0" w:space="0" w:color="auto"/>
            <w:left w:val="none" w:sz="0" w:space="0" w:color="auto"/>
            <w:bottom w:val="none" w:sz="0" w:space="0" w:color="auto"/>
            <w:right w:val="none" w:sz="0" w:space="0" w:color="auto"/>
          </w:divBdr>
        </w:div>
        <w:div w:id="1341350294">
          <w:marLeft w:val="1440"/>
          <w:marRight w:val="0"/>
          <w:marTop w:val="100"/>
          <w:marBottom w:val="0"/>
          <w:divBdr>
            <w:top w:val="none" w:sz="0" w:space="0" w:color="auto"/>
            <w:left w:val="none" w:sz="0" w:space="0" w:color="auto"/>
            <w:bottom w:val="none" w:sz="0" w:space="0" w:color="auto"/>
            <w:right w:val="none" w:sz="0" w:space="0" w:color="auto"/>
          </w:divBdr>
        </w:div>
      </w:divsChild>
    </w:div>
    <w:div w:id="1666975931">
      <w:bodyDiv w:val="1"/>
      <w:marLeft w:val="0"/>
      <w:marRight w:val="0"/>
      <w:marTop w:val="0"/>
      <w:marBottom w:val="0"/>
      <w:divBdr>
        <w:top w:val="none" w:sz="0" w:space="0" w:color="auto"/>
        <w:left w:val="none" w:sz="0" w:space="0" w:color="auto"/>
        <w:bottom w:val="none" w:sz="0" w:space="0" w:color="auto"/>
        <w:right w:val="none" w:sz="0" w:space="0" w:color="auto"/>
      </w:divBdr>
      <w:divsChild>
        <w:div w:id="142547280">
          <w:marLeft w:val="0"/>
          <w:marRight w:val="0"/>
          <w:marTop w:val="0"/>
          <w:marBottom w:val="0"/>
          <w:divBdr>
            <w:top w:val="none" w:sz="0" w:space="0" w:color="auto"/>
            <w:left w:val="none" w:sz="0" w:space="0" w:color="auto"/>
            <w:bottom w:val="none" w:sz="0" w:space="0" w:color="auto"/>
            <w:right w:val="none" w:sz="0" w:space="0" w:color="auto"/>
          </w:divBdr>
        </w:div>
        <w:div w:id="549801426">
          <w:marLeft w:val="0"/>
          <w:marRight w:val="0"/>
          <w:marTop w:val="0"/>
          <w:marBottom w:val="0"/>
          <w:divBdr>
            <w:top w:val="none" w:sz="0" w:space="0" w:color="auto"/>
            <w:left w:val="none" w:sz="0" w:space="0" w:color="auto"/>
            <w:bottom w:val="none" w:sz="0" w:space="0" w:color="auto"/>
            <w:right w:val="none" w:sz="0" w:space="0" w:color="auto"/>
          </w:divBdr>
        </w:div>
        <w:div w:id="1087657820">
          <w:marLeft w:val="0"/>
          <w:marRight w:val="0"/>
          <w:marTop w:val="0"/>
          <w:marBottom w:val="0"/>
          <w:divBdr>
            <w:top w:val="none" w:sz="0" w:space="0" w:color="auto"/>
            <w:left w:val="none" w:sz="0" w:space="0" w:color="auto"/>
            <w:bottom w:val="none" w:sz="0" w:space="0" w:color="auto"/>
            <w:right w:val="none" w:sz="0" w:space="0" w:color="auto"/>
          </w:divBdr>
        </w:div>
        <w:div w:id="1742559668">
          <w:marLeft w:val="0"/>
          <w:marRight w:val="0"/>
          <w:marTop w:val="0"/>
          <w:marBottom w:val="0"/>
          <w:divBdr>
            <w:top w:val="none" w:sz="0" w:space="0" w:color="auto"/>
            <w:left w:val="none" w:sz="0" w:space="0" w:color="auto"/>
            <w:bottom w:val="none" w:sz="0" w:space="0" w:color="auto"/>
            <w:right w:val="none" w:sz="0" w:space="0" w:color="auto"/>
          </w:divBdr>
        </w:div>
        <w:div w:id="2030400973">
          <w:marLeft w:val="0"/>
          <w:marRight w:val="0"/>
          <w:marTop w:val="0"/>
          <w:marBottom w:val="0"/>
          <w:divBdr>
            <w:top w:val="none" w:sz="0" w:space="0" w:color="auto"/>
            <w:left w:val="none" w:sz="0" w:space="0" w:color="auto"/>
            <w:bottom w:val="none" w:sz="0" w:space="0" w:color="auto"/>
            <w:right w:val="none" w:sz="0" w:space="0" w:color="auto"/>
          </w:divBdr>
        </w:div>
        <w:div w:id="2138255766">
          <w:marLeft w:val="0"/>
          <w:marRight w:val="0"/>
          <w:marTop w:val="0"/>
          <w:marBottom w:val="0"/>
          <w:divBdr>
            <w:top w:val="none" w:sz="0" w:space="0" w:color="auto"/>
            <w:left w:val="none" w:sz="0" w:space="0" w:color="auto"/>
            <w:bottom w:val="none" w:sz="0" w:space="0" w:color="auto"/>
            <w:right w:val="none" w:sz="0" w:space="0" w:color="auto"/>
          </w:divBdr>
        </w:div>
      </w:divsChild>
    </w:div>
    <w:div w:id="1743793133">
      <w:bodyDiv w:val="1"/>
      <w:marLeft w:val="0"/>
      <w:marRight w:val="0"/>
      <w:marTop w:val="0"/>
      <w:marBottom w:val="0"/>
      <w:divBdr>
        <w:top w:val="none" w:sz="0" w:space="0" w:color="auto"/>
        <w:left w:val="none" w:sz="0" w:space="0" w:color="auto"/>
        <w:bottom w:val="none" w:sz="0" w:space="0" w:color="auto"/>
        <w:right w:val="none" w:sz="0" w:space="0" w:color="auto"/>
      </w:divBdr>
      <w:divsChild>
        <w:div w:id="769355535">
          <w:marLeft w:val="0"/>
          <w:marRight w:val="0"/>
          <w:marTop w:val="0"/>
          <w:marBottom w:val="0"/>
          <w:divBdr>
            <w:top w:val="none" w:sz="0" w:space="0" w:color="auto"/>
            <w:left w:val="none" w:sz="0" w:space="0" w:color="auto"/>
            <w:bottom w:val="none" w:sz="0" w:space="0" w:color="auto"/>
            <w:right w:val="none" w:sz="0" w:space="0" w:color="auto"/>
          </w:divBdr>
        </w:div>
        <w:div w:id="1225871642">
          <w:marLeft w:val="0"/>
          <w:marRight w:val="0"/>
          <w:marTop w:val="0"/>
          <w:marBottom w:val="0"/>
          <w:divBdr>
            <w:top w:val="none" w:sz="0" w:space="0" w:color="auto"/>
            <w:left w:val="none" w:sz="0" w:space="0" w:color="auto"/>
            <w:bottom w:val="none" w:sz="0" w:space="0" w:color="auto"/>
            <w:right w:val="none" w:sz="0" w:space="0" w:color="auto"/>
          </w:divBdr>
        </w:div>
      </w:divsChild>
    </w:div>
    <w:div w:id="1900089644">
      <w:bodyDiv w:val="1"/>
      <w:marLeft w:val="0"/>
      <w:marRight w:val="0"/>
      <w:marTop w:val="0"/>
      <w:marBottom w:val="0"/>
      <w:divBdr>
        <w:top w:val="none" w:sz="0" w:space="0" w:color="auto"/>
        <w:left w:val="none" w:sz="0" w:space="0" w:color="auto"/>
        <w:bottom w:val="none" w:sz="0" w:space="0" w:color="auto"/>
        <w:right w:val="none" w:sz="0" w:space="0" w:color="auto"/>
      </w:divBdr>
      <w:divsChild>
        <w:div w:id="144014504">
          <w:marLeft w:val="418"/>
          <w:marRight w:val="0"/>
          <w:marTop w:val="40"/>
          <w:marBottom w:val="80"/>
          <w:divBdr>
            <w:top w:val="none" w:sz="0" w:space="0" w:color="auto"/>
            <w:left w:val="none" w:sz="0" w:space="0" w:color="auto"/>
            <w:bottom w:val="none" w:sz="0" w:space="0" w:color="auto"/>
            <w:right w:val="none" w:sz="0" w:space="0" w:color="auto"/>
          </w:divBdr>
        </w:div>
        <w:div w:id="330910803">
          <w:marLeft w:val="144"/>
          <w:marRight w:val="0"/>
          <w:marTop w:val="240"/>
          <w:marBottom w:val="40"/>
          <w:divBdr>
            <w:top w:val="none" w:sz="0" w:space="0" w:color="auto"/>
            <w:left w:val="none" w:sz="0" w:space="0" w:color="auto"/>
            <w:bottom w:val="none" w:sz="0" w:space="0" w:color="auto"/>
            <w:right w:val="none" w:sz="0" w:space="0" w:color="auto"/>
          </w:divBdr>
        </w:div>
        <w:div w:id="1420759935">
          <w:marLeft w:val="144"/>
          <w:marRight w:val="0"/>
          <w:marTop w:val="240"/>
          <w:marBottom w:val="40"/>
          <w:divBdr>
            <w:top w:val="none" w:sz="0" w:space="0" w:color="auto"/>
            <w:left w:val="none" w:sz="0" w:space="0" w:color="auto"/>
            <w:bottom w:val="none" w:sz="0" w:space="0" w:color="auto"/>
            <w:right w:val="none" w:sz="0" w:space="0" w:color="auto"/>
          </w:divBdr>
        </w:div>
        <w:div w:id="1432386218">
          <w:marLeft w:val="418"/>
          <w:marRight w:val="0"/>
          <w:marTop w:val="40"/>
          <w:marBottom w:val="80"/>
          <w:divBdr>
            <w:top w:val="none" w:sz="0" w:space="0" w:color="auto"/>
            <w:left w:val="none" w:sz="0" w:space="0" w:color="auto"/>
            <w:bottom w:val="none" w:sz="0" w:space="0" w:color="auto"/>
            <w:right w:val="none" w:sz="0" w:space="0" w:color="auto"/>
          </w:divBdr>
        </w:div>
      </w:divsChild>
    </w:div>
    <w:div w:id="2009358160">
      <w:bodyDiv w:val="1"/>
      <w:marLeft w:val="0"/>
      <w:marRight w:val="0"/>
      <w:marTop w:val="0"/>
      <w:marBottom w:val="0"/>
      <w:divBdr>
        <w:top w:val="none" w:sz="0" w:space="0" w:color="auto"/>
        <w:left w:val="none" w:sz="0" w:space="0" w:color="auto"/>
        <w:bottom w:val="none" w:sz="0" w:space="0" w:color="auto"/>
        <w:right w:val="none" w:sz="0" w:space="0" w:color="auto"/>
      </w:divBdr>
      <w:divsChild>
        <w:div w:id="50278160">
          <w:marLeft w:val="0"/>
          <w:marRight w:val="0"/>
          <w:marTop w:val="0"/>
          <w:marBottom w:val="0"/>
          <w:divBdr>
            <w:top w:val="none" w:sz="0" w:space="0" w:color="auto"/>
            <w:left w:val="none" w:sz="0" w:space="0" w:color="auto"/>
            <w:bottom w:val="none" w:sz="0" w:space="0" w:color="auto"/>
            <w:right w:val="none" w:sz="0" w:space="0" w:color="auto"/>
          </w:divBdr>
        </w:div>
        <w:div w:id="259527357">
          <w:marLeft w:val="0"/>
          <w:marRight w:val="0"/>
          <w:marTop w:val="0"/>
          <w:marBottom w:val="0"/>
          <w:divBdr>
            <w:top w:val="none" w:sz="0" w:space="0" w:color="auto"/>
            <w:left w:val="none" w:sz="0" w:space="0" w:color="auto"/>
            <w:bottom w:val="none" w:sz="0" w:space="0" w:color="auto"/>
            <w:right w:val="none" w:sz="0" w:space="0" w:color="auto"/>
          </w:divBdr>
        </w:div>
        <w:div w:id="269164852">
          <w:marLeft w:val="0"/>
          <w:marRight w:val="0"/>
          <w:marTop w:val="0"/>
          <w:marBottom w:val="0"/>
          <w:divBdr>
            <w:top w:val="none" w:sz="0" w:space="0" w:color="auto"/>
            <w:left w:val="none" w:sz="0" w:space="0" w:color="auto"/>
            <w:bottom w:val="none" w:sz="0" w:space="0" w:color="auto"/>
            <w:right w:val="none" w:sz="0" w:space="0" w:color="auto"/>
          </w:divBdr>
        </w:div>
        <w:div w:id="368338882">
          <w:marLeft w:val="0"/>
          <w:marRight w:val="0"/>
          <w:marTop w:val="0"/>
          <w:marBottom w:val="0"/>
          <w:divBdr>
            <w:top w:val="none" w:sz="0" w:space="0" w:color="auto"/>
            <w:left w:val="none" w:sz="0" w:space="0" w:color="auto"/>
            <w:bottom w:val="none" w:sz="0" w:space="0" w:color="auto"/>
            <w:right w:val="none" w:sz="0" w:space="0" w:color="auto"/>
          </w:divBdr>
        </w:div>
        <w:div w:id="406076331">
          <w:marLeft w:val="0"/>
          <w:marRight w:val="0"/>
          <w:marTop w:val="0"/>
          <w:marBottom w:val="0"/>
          <w:divBdr>
            <w:top w:val="none" w:sz="0" w:space="0" w:color="auto"/>
            <w:left w:val="none" w:sz="0" w:space="0" w:color="auto"/>
            <w:bottom w:val="none" w:sz="0" w:space="0" w:color="auto"/>
            <w:right w:val="none" w:sz="0" w:space="0" w:color="auto"/>
          </w:divBdr>
        </w:div>
        <w:div w:id="496501365">
          <w:marLeft w:val="0"/>
          <w:marRight w:val="0"/>
          <w:marTop w:val="0"/>
          <w:marBottom w:val="0"/>
          <w:divBdr>
            <w:top w:val="none" w:sz="0" w:space="0" w:color="auto"/>
            <w:left w:val="none" w:sz="0" w:space="0" w:color="auto"/>
            <w:bottom w:val="none" w:sz="0" w:space="0" w:color="auto"/>
            <w:right w:val="none" w:sz="0" w:space="0" w:color="auto"/>
          </w:divBdr>
        </w:div>
        <w:div w:id="509176563">
          <w:marLeft w:val="0"/>
          <w:marRight w:val="0"/>
          <w:marTop w:val="0"/>
          <w:marBottom w:val="0"/>
          <w:divBdr>
            <w:top w:val="none" w:sz="0" w:space="0" w:color="auto"/>
            <w:left w:val="none" w:sz="0" w:space="0" w:color="auto"/>
            <w:bottom w:val="none" w:sz="0" w:space="0" w:color="auto"/>
            <w:right w:val="none" w:sz="0" w:space="0" w:color="auto"/>
          </w:divBdr>
        </w:div>
        <w:div w:id="632835324">
          <w:marLeft w:val="0"/>
          <w:marRight w:val="0"/>
          <w:marTop w:val="0"/>
          <w:marBottom w:val="0"/>
          <w:divBdr>
            <w:top w:val="none" w:sz="0" w:space="0" w:color="auto"/>
            <w:left w:val="none" w:sz="0" w:space="0" w:color="auto"/>
            <w:bottom w:val="none" w:sz="0" w:space="0" w:color="auto"/>
            <w:right w:val="none" w:sz="0" w:space="0" w:color="auto"/>
          </w:divBdr>
        </w:div>
        <w:div w:id="744566635">
          <w:marLeft w:val="0"/>
          <w:marRight w:val="0"/>
          <w:marTop w:val="0"/>
          <w:marBottom w:val="0"/>
          <w:divBdr>
            <w:top w:val="none" w:sz="0" w:space="0" w:color="auto"/>
            <w:left w:val="none" w:sz="0" w:space="0" w:color="auto"/>
            <w:bottom w:val="none" w:sz="0" w:space="0" w:color="auto"/>
            <w:right w:val="none" w:sz="0" w:space="0" w:color="auto"/>
          </w:divBdr>
        </w:div>
        <w:div w:id="764106347">
          <w:marLeft w:val="0"/>
          <w:marRight w:val="0"/>
          <w:marTop w:val="0"/>
          <w:marBottom w:val="0"/>
          <w:divBdr>
            <w:top w:val="none" w:sz="0" w:space="0" w:color="auto"/>
            <w:left w:val="none" w:sz="0" w:space="0" w:color="auto"/>
            <w:bottom w:val="none" w:sz="0" w:space="0" w:color="auto"/>
            <w:right w:val="none" w:sz="0" w:space="0" w:color="auto"/>
          </w:divBdr>
        </w:div>
        <w:div w:id="778987543">
          <w:marLeft w:val="0"/>
          <w:marRight w:val="0"/>
          <w:marTop w:val="0"/>
          <w:marBottom w:val="0"/>
          <w:divBdr>
            <w:top w:val="none" w:sz="0" w:space="0" w:color="auto"/>
            <w:left w:val="none" w:sz="0" w:space="0" w:color="auto"/>
            <w:bottom w:val="none" w:sz="0" w:space="0" w:color="auto"/>
            <w:right w:val="none" w:sz="0" w:space="0" w:color="auto"/>
          </w:divBdr>
        </w:div>
        <w:div w:id="781149131">
          <w:marLeft w:val="0"/>
          <w:marRight w:val="0"/>
          <w:marTop w:val="0"/>
          <w:marBottom w:val="0"/>
          <w:divBdr>
            <w:top w:val="none" w:sz="0" w:space="0" w:color="auto"/>
            <w:left w:val="none" w:sz="0" w:space="0" w:color="auto"/>
            <w:bottom w:val="none" w:sz="0" w:space="0" w:color="auto"/>
            <w:right w:val="none" w:sz="0" w:space="0" w:color="auto"/>
          </w:divBdr>
        </w:div>
        <w:div w:id="784887698">
          <w:marLeft w:val="0"/>
          <w:marRight w:val="0"/>
          <w:marTop w:val="0"/>
          <w:marBottom w:val="0"/>
          <w:divBdr>
            <w:top w:val="none" w:sz="0" w:space="0" w:color="auto"/>
            <w:left w:val="none" w:sz="0" w:space="0" w:color="auto"/>
            <w:bottom w:val="none" w:sz="0" w:space="0" w:color="auto"/>
            <w:right w:val="none" w:sz="0" w:space="0" w:color="auto"/>
          </w:divBdr>
        </w:div>
        <w:div w:id="887766062">
          <w:marLeft w:val="0"/>
          <w:marRight w:val="0"/>
          <w:marTop w:val="0"/>
          <w:marBottom w:val="0"/>
          <w:divBdr>
            <w:top w:val="none" w:sz="0" w:space="0" w:color="auto"/>
            <w:left w:val="none" w:sz="0" w:space="0" w:color="auto"/>
            <w:bottom w:val="none" w:sz="0" w:space="0" w:color="auto"/>
            <w:right w:val="none" w:sz="0" w:space="0" w:color="auto"/>
          </w:divBdr>
        </w:div>
        <w:div w:id="950741575">
          <w:marLeft w:val="0"/>
          <w:marRight w:val="0"/>
          <w:marTop w:val="0"/>
          <w:marBottom w:val="0"/>
          <w:divBdr>
            <w:top w:val="none" w:sz="0" w:space="0" w:color="auto"/>
            <w:left w:val="none" w:sz="0" w:space="0" w:color="auto"/>
            <w:bottom w:val="none" w:sz="0" w:space="0" w:color="auto"/>
            <w:right w:val="none" w:sz="0" w:space="0" w:color="auto"/>
          </w:divBdr>
        </w:div>
        <w:div w:id="998576605">
          <w:marLeft w:val="0"/>
          <w:marRight w:val="0"/>
          <w:marTop w:val="0"/>
          <w:marBottom w:val="0"/>
          <w:divBdr>
            <w:top w:val="none" w:sz="0" w:space="0" w:color="auto"/>
            <w:left w:val="none" w:sz="0" w:space="0" w:color="auto"/>
            <w:bottom w:val="none" w:sz="0" w:space="0" w:color="auto"/>
            <w:right w:val="none" w:sz="0" w:space="0" w:color="auto"/>
          </w:divBdr>
        </w:div>
        <w:div w:id="1022315988">
          <w:marLeft w:val="0"/>
          <w:marRight w:val="0"/>
          <w:marTop w:val="0"/>
          <w:marBottom w:val="0"/>
          <w:divBdr>
            <w:top w:val="none" w:sz="0" w:space="0" w:color="auto"/>
            <w:left w:val="none" w:sz="0" w:space="0" w:color="auto"/>
            <w:bottom w:val="none" w:sz="0" w:space="0" w:color="auto"/>
            <w:right w:val="none" w:sz="0" w:space="0" w:color="auto"/>
          </w:divBdr>
        </w:div>
        <w:div w:id="1227228560">
          <w:marLeft w:val="0"/>
          <w:marRight w:val="0"/>
          <w:marTop w:val="0"/>
          <w:marBottom w:val="0"/>
          <w:divBdr>
            <w:top w:val="none" w:sz="0" w:space="0" w:color="auto"/>
            <w:left w:val="none" w:sz="0" w:space="0" w:color="auto"/>
            <w:bottom w:val="none" w:sz="0" w:space="0" w:color="auto"/>
            <w:right w:val="none" w:sz="0" w:space="0" w:color="auto"/>
          </w:divBdr>
        </w:div>
        <w:div w:id="1242105525">
          <w:marLeft w:val="0"/>
          <w:marRight w:val="0"/>
          <w:marTop w:val="0"/>
          <w:marBottom w:val="0"/>
          <w:divBdr>
            <w:top w:val="none" w:sz="0" w:space="0" w:color="auto"/>
            <w:left w:val="none" w:sz="0" w:space="0" w:color="auto"/>
            <w:bottom w:val="none" w:sz="0" w:space="0" w:color="auto"/>
            <w:right w:val="none" w:sz="0" w:space="0" w:color="auto"/>
          </w:divBdr>
        </w:div>
        <w:div w:id="1294604765">
          <w:marLeft w:val="0"/>
          <w:marRight w:val="0"/>
          <w:marTop w:val="0"/>
          <w:marBottom w:val="0"/>
          <w:divBdr>
            <w:top w:val="none" w:sz="0" w:space="0" w:color="auto"/>
            <w:left w:val="none" w:sz="0" w:space="0" w:color="auto"/>
            <w:bottom w:val="none" w:sz="0" w:space="0" w:color="auto"/>
            <w:right w:val="none" w:sz="0" w:space="0" w:color="auto"/>
          </w:divBdr>
        </w:div>
        <w:div w:id="1326932014">
          <w:marLeft w:val="0"/>
          <w:marRight w:val="0"/>
          <w:marTop w:val="0"/>
          <w:marBottom w:val="0"/>
          <w:divBdr>
            <w:top w:val="none" w:sz="0" w:space="0" w:color="auto"/>
            <w:left w:val="none" w:sz="0" w:space="0" w:color="auto"/>
            <w:bottom w:val="none" w:sz="0" w:space="0" w:color="auto"/>
            <w:right w:val="none" w:sz="0" w:space="0" w:color="auto"/>
          </w:divBdr>
        </w:div>
        <w:div w:id="1345210685">
          <w:marLeft w:val="0"/>
          <w:marRight w:val="0"/>
          <w:marTop w:val="0"/>
          <w:marBottom w:val="0"/>
          <w:divBdr>
            <w:top w:val="none" w:sz="0" w:space="0" w:color="auto"/>
            <w:left w:val="none" w:sz="0" w:space="0" w:color="auto"/>
            <w:bottom w:val="none" w:sz="0" w:space="0" w:color="auto"/>
            <w:right w:val="none" w:sz="0" w:space="0" w:color="auto"/>
          </w:divBdr>
        </w:div>
        <w:div w:id="1348869905">
          <w:marLeft w:val="0"/>
          <w:marRight w:val="0"/>
          <w:marTop w:val="0"/>
          <w:marBottom w:val="0"/>
          <w:divBdr>
            <w:top w:val="none" w:sz="0" w:space="0" w:color="auto"/>
            <w:left w:val="none" w:sz="0" w:space="0" w:color="auto"/>
            <w:bottom w:val="none" w:sz="0" w:space="0" w:color="auto"/>
            <w:right w:val="none" w:sz="0" w:space="0" w:color="auto"/>
          </w:divBdr>
        </w:div>
        <w:div w:id="1381396644">
          <w:marLeft w:val="0"/>
          <w:marRight w:val="0"/>
          <w:marTop w:val="0"/>
          <w:marBottom w:val="0"/>
          <w:divBdr>
            <w:top w:val="none" w:sz="0" w:space="0" w:color="auto"/>
            <w:left w:val="none" w:sz="0" w:space="0" w:color="auto"/>
            <w:bottom w:val="none" w:sz="0" w:space="0" w:color="auto"/>
            <w:right w:val="none" w:sz="0" w:space="0" w:color="auto"/>
          </w:divBdr>
        </w:div>
        <w:div w:id="1449934160">
          <w:marLeft w:val="0"/>
          <w:marRight w:val="0"/>
          <w:marTop w:val="0"/>
          <w:marBottom w:val="0"/>
          <w:divBdr>
            <w:top w:val="none" w:sz="0" w:space="0" w:color="auto"/>
            <w:left w:val="none" w:sz="0" w:space="0" w:color="auto"/>
            <w:bottom w:val="none" w:sz="0" w:space="0" w:color="auto"/>
            <w:right w:val="none" w:sz="0" w:space="0" w:color="auto"/>
          </w:divBdr>
        </w:div>
        <w:div w:id="1518037096">
          <w:marLeft w:val="0"/>
          <w:marRight w:val="0"/>
          <w:marTop w:val="0"/>
          <w:marBottom w:val="0"/>
          <w:divBdr>
            <w:top w:val="none" w:sz="0" w:space="0" w:color="auto"/>
            <w:left w:val="none" w:sz="0" w:space="0" w:color="auto"/>
            <w:bottom w:val="none" w:sz="0" w:space="0" w:color="auto"/>
            <w:right w:val="none" w:sz="0" w:space="0" w:color="auto"/>
          </w:divBdr>
        </w:div>
        <w:div w:id="1518080968">
          <w:marLeft w:val="0"/>
          <w:marRight w:val="0"/>
          <w:marTop w:val="0"/>
          <w:marBottom w:val="0"/>
          <w:divBdr>
            <w:top w:val="none" w:sz="0" w:space="0" w:color="auto"/>
            <w:left w:val="none" w:sz="0" w:space="0" w:color="auto"/>
            <w:bottom w:val="none" w:sz="0" w:space="0" w:color="auto"/>
            <w:right w:val="none" w:sz="0" w:space="0" w:color="auto"/>
          </w:divBdr>
        </w:div>
        <w:div w:id="1522892041">
          <w:marLeft w:val="0"/>
          <w:marRight w:val="0"/>
          <w:marTop w:val="0"/>
          <w:marBottom w:val="0"/>
          <w:divBdr>
            <w:top w:val="none" w:sz="0" w:space="0" w:color="auto"/>
            <w:left w:val="none" w:sz="0" w:space="0" w:color="auto"/>
            <w:bottom w:val="none" w:sz="0" w:space="0" w:color="auto"/>
            <w:right w:val="none" w:sz="0" w:space="0" w:color="auto"/>
          </w:divBdr>
        </w:div>
        <w:div w:id="1526792768">
          <w:marLeft w:val="0"/>
          <w:marRight w:val="0"/>
          <w:marTop w:val="0"/>
          <w:marBottom w:val="0"/>
          <w:divBdr>
            <w:top w:val="none" w:sz="0" w:space="0" w:color="auto"/>
            <w:left w:val="none" w:sz="0" w:space="0" w:color="auto"/>
            <w:bottom w:val="none" w:sz="0" w:space="0" w:color="auto"/>
            <w:right w:val="none" w:sz="0" w:space="0" w:color="auto"/>
          </w:divBdr>
        </w:div>
        <w:div w:id="1535651434">
          <w:marLeft w:val="0"/>
          <w:marRight w:val="0"/>
          <w:marTop w:val="0"/>
          <w:marBottom w:val="0"/>
          <w:divBdr>
            <w:top w:val="none" w:sz="0" w:space="0" w:color="auto"/>
            <w:left w:val="none" w:sz="0" w:space="0" w:color="auto"/>
            <w:bottom w:val="none" w:sz="0" w:space="0" w:color="auto"/>
            <w:right w:val="none" w:sz="0" w:space="0" w:color="auto"/>
          </w:divBdr>
        </w:div>
        <w:div w:id="1549533489">
          <w:marLeft w:val="0"/>
          <w:marRight w:val="0"/>
          <w:marTop w:val="0"/>
          <w:marBottom w:val="0"/>
          <w:divBdr>
            <w:top w:val="none" w:sz="0" w:space="0" w:color="auto"/>
            <w:left w:val="none" w:sz="0" w:space="0" w:color="auto"/>
            <w:bottom w:val="none" w:sz="0" w:space="0" w:color="auto"/>
            <w:right w:val="none" w:sz="0" w:space="0" w:color="auto"/>
          </w:divBdr>
        </w:div>
        <w:div w:id="1564876116">
          <w:marLeft w:val="0"/>
          <w:marRight w:val="0"/>
          <w:marTop w:val="0"/>
          <w:marBottom w:val="0"/>
          <w:divBdr>
            <w:top w:val="none" w:sz="0" w:space="0" w:color="auto"/>
            <w:left w:val="none" w:sz="0" w:space="0" w:color="auto"/>
            <w:bottom w:val="none" w:sz="0" w:space="0" w:color="auto"/>
            <w:right w:val="none" w:sz="0" w:space="0" w:color="auto"/>
          </w:divBdr>
        </w:div>
        <w:div w:id="1579048004">
          <w:marLeft w:val="0"/>
          <w:marRight w:val="0"/>
          <w:marTop w:val="0"/>
          <w:marBottom w:val="0"/>
          <w:divBdr>
            <w:top w:val="none" w:sz="0" w:space="0" w:color="auto"/>
            <w:left w:val="none" w:sz="0" w:space="0" w:color="auto"/>
            <w:bottom w:val="none" w:sz="0" w:space="0" w:color="auto"/>
            <w:right w:val="none" w:sz="0" w:space="0" w:color="auto"/>
          </w:divBdr>
        </w:div>
        <w:div w:id="1718819159">
          <w:marLeft w:val="0"/>
          <w:marRight w:val="0"/>
          <w:marTop w:val="0"/>
          <w:marBottom w:val="0"/>
          <w:divBdr>
            <w:top w:val="none" w:sz="0" w:space="0" w:color="auto"/>
            <w:left w:val="none" w:sz="0" w:space="0" w:color="auto"/>
            <w:bottom w:val="none" w:sz="0" w:space="0" w:color="auto"/>
            <w:right w:val="none" w:sz="0" w:space="0" w:color="auto"/>
          </w:divBdr>
        </w:div>
        <w:div w:id="1759448696">
          <w:marLeft w:val="0"/>
          <w:marRight w:val="0"/>
          <w:marTop w:val="0"/>
          <w:marBottom w:val="0"/>
          <w:divBdr>
            <w:top w:val="none" w:sz="0" w:space="0" w:color="auto"/>
            <w:left w:val="none" w:sz="0" w:space="0" w:color="auto"/>
            <w:bottom w:val="none" w:sz="0" w:space="0" w:color="auto"/>
            <w:right w:val="none" w:sz="0" w:space="0" w:color="auto"/>
          </w:divBdr>
        </w:div>
        <w:div w:id="1913851423">
          <w:marLeft w:val="0"/>
          <w:marRight w:val="0"/>
          <w:marTop w:val="0"/>
          <w:marBottom w:val="0"/>
          <w:divBdr>
            <w:top w:val="none" w:sz="0" w:space="0" w:color="auto"/>
            <w:left w:val="none" w:sz="0" w:space="0" w:color="auto"/>
            <w:bottom w:val="none" w:sz="0" w:space="0" w:color="auto"/>
            <w:right w:val="none" w:sz="0" w:space="0" w:color="auto"/>
          </w:divBdr>
        </w:div>
        <w:div w:id="1956446874">
          <w:marLeft w:val="0"/>
          <w:marRight w:val="0"/>
          <w:marTop w:val="0"/>
          <w:marBottom w:val="0"/>
          <w:divBdr>
            <w:top w:val="none" w:sz="0" w:space="0" w:color="auto"/>
            <w:left w:val="none" w:sz="0" w:space="0" w:color="auto"/>
            <w:bottom w:val="none" w:sz="0" w:space="0" w:color="auto"/>
            <w:right w:val="none" w:sz="0" w:space="0" w:color="auto"/>
          </w:divBdr>
        </w:div>
        <w:div w:id="2051372127">
          <w:marLeft w:val="0"/>
          <w:marRight w:val="0"/>
          <w:marTop w:val="0"/>
          <w:marBottom w:val="0"/>
          <w:divBdr>
            <w:top w:val="none" w:sz="0" w:space="0" w:color="auto"/>
            <w:left w:val="none" w:sz="0" w:space="0" w:color="auto"/>
            <w:bottom w:val="none" w:sz="0" w:space="0" w:color="auto"/>
            <w:right w:val="none" w:sz="0" w:space="0" w:color="auto"/>
          </w:divBdr>
        </w:div>
      </w:divsChild>
    </w:div>
    <w:div w:id="2024013843">
      <w:bodyDiv w:val="1"/>
      <w:marLeft w:val="0"/>
      <w:marRight w:val="0"/>
      <w:marTop w:val="0"/>
      <w:marBottom w:val="0"/>
      <w:divBdr>
        <w:top w:val="none" w:sz="0" w:space="0" w:color="auto"/>
        <w:left w:val="none" w:sz="0" w:space="0" w:color="auto"/>
        <w:bottom w:val="none" w:sz="0" w:space="0" w:color="auto"/>
        <w:right w:val="none" w:sz="0" w:space="0" w:color="auto"/>
      </w:divBdr>
    </w:div>
    <w:div w:id="2035299076">
      <w:bodyDiv w:val="1"/>
      <w:marLeft w:val="0"/>
      <w:marRight w:val="0"/>
      <w:marTop w:val="0"/>
      <w:marBottom w:val="0"/>
      <w:divBdr>
        <w:top w:val="none" w:sz="0" w:space="0" w:color="auto"/>
        <w:left w:val="none" w:sz="0" w:space="0" w:color="auto"/>
        <w:bottom w:val="none" w:sz="0" w:space="0" w:color="auto"/>
        <w:right w:val="none" w:sz="0" w:space="0" w:color="auto"/>
      </w:divBdr>
    </w:div>
    <w:div w:id="213532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16786-3725-4DAE-9D33-114759FD3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6878</Words>
  <Characters>39205</Characters>
  <Application>Microsoft Office Word</Application>
  <DocSecurity>0</DocSecurity>
  <Lines>326</Lines>
  <Paragraphs>91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2019-08-27T06:33:00Z</dcterms:created>
  <dcterms:modified xsi:type="dcterms:W3CDTF">2019-09-06T05:23:00Z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id="9HzNUUxp"/&gt;&lt;style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