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D7B7B" w14:textId="77777777" w:rsidR="00801DD2" w:rsidRDefault="00801DD2" w:rsidP="00801DD2">
      <w:pPr>
        <w:jc w:val="both"/>
        <w:rPr>
          <w:rFonts w:ascii="Times New Roman" w:hAnsi="Times New Roman" w:cs="Times New Roman"/>
          <w:b/>
          <w:sz w:val="24"/>
          <w:szCs w:val="24"/>
          <w:lang w:val="en"/>
        </w:rPr>
      </w:pPr>
      <w:r>
        <w:rPr>
          <w:rFonts w:ascii="Times New Roman" w:hAnsi="Times New Roman" w:cs="Times New Roman"/>
          <w:b/>
          <w:sz w:val="24"/>
          <w:szCs w:val="24"/>
          <w:lang w:val="en"/>
        </w:rPr>
        <w:t xml:space="preserve">Human </w:t>
      </w:r>
      <w:r w:rsidRPr="00641136">
        <w:rPr>
          <w:rFonts w:ascii="Times New Roman" w:hAnsi="Times New Roman" w:cs="Times New Roman"/>
          <w:b/>
          <w:sz w:val="24"/>
          <w:szCs w:val="24"/>
          <w:lang w:val="en"/>
        </w:rPr>
        <w:t xml:space="preserve">myometrial artery function </w:t>
      </w:r>
      <w:r>
        <w:rPr>
          <w:rFonts w:ascii="Times New Roman" w:hAnsi="Times New Roman" w:cs="Times New Roman"/>
          <w:b/>
          <w:sz w:val="24"/>
          <w:szCs w:val="24"/>
          <w:lang w:val="en"/>
        </w:rPr>
        <w:t>is critically affected by m</w:t>
      </w:r>
      <w:r w:rsidRPr="00641136">
        <w:rPr>
          <w:rFonts w:ascii="Times New Roman" w:hAnsi="Times New Roman" w:cs="Times New Roman"/>
          <w:b/>
          <w:sz w:val="24"/>
          <w:szCs w:val="24"/>
          <w:lang w:val="en"/>
        </w:rPr>
        <w:t xml:space="preserve">aternal </w:t>
      </w:r>
      <w:r>
        <w:rPr>
          <w:rFonts w:ascii="Times New Roman" w:hAnsi="Times New Roman" w:cs="Times New Roman"/>
          <w:b/>
          <w:sz w:val="24"/>
          <w:szCs w:val="24"/>
          <w:lang w:val="en"/>
        </w:rPr>
        <w:t>BMI</w:t>
      </w:r>
    </w:p>
    <w:p w14:paraId="411710D9" w14:textId="77777777" w:rsidR="00801DD2" w:rsidRPr="00334961" w:rsidRDefault="00801DD2" w:rsidP="00801DD2">
      <w:pPr>
        <w:spacing w:line="240" w:lineRule="auto"/>
        <w:jc w:val="both"/>
        <w:rPr>
          <w:rFonts w:ascii="Times New Roman" w:hAnsi="Times New Roman" w:cs="Times New Roman"/>
          <w:sz w:val="24"/>
          <w:szCs w:val="24"/>
        </w:rPr>
      </w:pPr>
      <w:r w:rsidRPr="00334961">
        <w:rPr>
          <w:rFonts w:ascii="Times New Roman" w:hAnsi="Times New Roman" w:cs="Times New Roman"/>
          <w:sz w:val="24"/>
          <w:szCs w:val="24"/>
        </w:rPr>
        <w:t xml:space="preserve">The incidence of obesity in the pregnant population is growing and is </w:t>
      </w:r>
      <w:r w:rsidRPr="00334961">
        <w:rPr>
          <w:rFonts w:ascii="Times New Roman" w:hAnsi="Times New Roman" w:cs="Times New Roman"/>
          <w:sz w:val="24"/>
          <w:szCs w:val="24"/>
          <w:lang w:val="en"/>
        </w:rPr>
        <w:t>a well-</w:t>
      </w:r>
      <w:proofErr w:type="spellStart"/>
      <w:r w:rsidRPr="00334961">
        <w:rPr>
          <w:rFonts w:ascii="Times New Roman" w:hAnsi="Times New Roman" w:cs="Times New Roman"/>
          <w:sz w:val="24"/>
          <w:szCs w:val="24"/>
          <w:lang w:val="en"/>
        </w:rPr>
        <w:t>recognised</w:t>
      </w:r>
      <w:proofErr w:type="spellEnd"/>
      <w:r w:rsidRPr="00334961">
        <w:rPr>
          <w:rFonts w:ascii="Times New Roman" w:hAnsi="Times New Roman" w:cs="Times New Roman"/>
          <w:sz w:val="24"/>
          <w:szCs w:val="24"/>
          <w:lang w:val="en"/>
        </w:rPr>
        <w:t xml:space="preserve"> risk factor </w:t>
      </w:r>
      <w:r w:rsidRPr="00710D15">
        <w:rPr>
          <w:rFonts w:ascii="Times New Roman" w:hAnsi="Times New Roman" w:cs="Times New Roman"/>
          <w:sz w:val="24"/>
          <w:szCs w:val="24"/>
          <w:lang w:val="en"/>
        </w:rPr>
        <w:t>for adverse pregnancy outcome</w:t>
      </w:r>
      <w:r w:rsidRPr="00334961">
        <w:rPr>
          <w:rFonts w:ascii="Times New Roman" w:hAnsi="Times New Roman" w:cs="Times New Roman"/>
          <w:sz w:val="24"/>
          <w:szCs w:val="24"/>
          <w:lang w:val="en"/>
        </w:rPr>
        <w:t>.</w:t>
      </w:r>
      <w:r w:rsidRPr="00334961">
        <w:rPr>
          <w:rFonts w:ascii="Times New Roman" w:hAnsi="Times New Roman" w:cs="Times New Roman"/>
          <w:sz w:val="24"/>
          <w:szCs w:val="24"/>
        </w:rPr>
        <w:t xml:space="preserve"> </w:t>
      </w:r>
      <w:r>
        <w:rPr>
          <w:rFonts w:ascii="Times New Roman" w:hAnsi="Times New Roman" w:cs="Times New Roman"/>
          <w:sz w:val="24"/>
          <w:szCs w:val="24"/>
        </w:rPr>
        <w:t>We have studied human myometrial artery function in order t</w:t>
      </w:r>
      <w:r w:rsidRPr="00334961">
        <w:rPr>
          <w:rFonts w:ascii="Times New Roman" w:hAnsi="Times New Roman" w:cs="Times New Roman"/>
          <w:sz w:val="24"/>
          <w:szCs w:val="24"/>
        </w:rPr>
        <w:t xml:space="preserve">o better understand the </w:t>
      </w:r>
      <w:r>
        <w:rPr>
          <w:rFonts w:ascii="Times New Roman" w:hAnsi="Times New Roman" w:cs="Times New Roman"/>
          <w:sz w:val="24"/>
          <w:szCs w:val="24"/>
        </w:rPr>
        <w:t>(</w:t>
      </w:r>
      <w:proofErr w:type="spellStart"/>
      <w:r>
        <w:rPr>
          <w:rFonts w:ascii="Times New Roman" w:hAnsi="Times New Roman" w:cs="Times New Roman"/>
          <w:sz w:val="24"/>
          <w:szCs w:val="24"/>
        </w:rPr>
        <w:t>patho</w:t>
      </w:r>
      <w:proofErr w:type="spellEnd"/>
      <w:proofErr w:type="gramStart"/>
      <w:r>
        <w:rPr>
          <w:rFonts w:ascii="Times New Roman" w:hAnsi="Times New Roman" w:cs="Times New Roman"/>
          <w:sz w:val="24"/>
          <w:szCs w:val="24"/>
        </w:rPr>
        <w:t>)</w:t>
      </w:r>
      <w:r w:rsidRPr="00334961">
        <w:rPr>
          <w:rFonts w:ascii="Times New Roman" w:hAnsi="Times New Roman" w:cs="Times New Roman"/>
          <w:sz w:val="24"/>
          <w:szCs w:val="24"/>
        </w:rPr>
        <w:t>physiology</w:t>
      </w:r>
      <w:proofErr w:type="gramEnd"/>
      <w:r w:rsidRPr="00334961">
        <w:rPr>
          <w:rFonts w:ascii="Times New Roman" w:hAnsi="Times New Roman" w:cs="Times New Roman"/>
          <w:sz w:val="24"/>
          <w:szCs w:val="24"/>
        </w:rPr>
        <w:t xml:space="preserve"> of myometrial vessels and how obesity </w:t>
      </w:r>
      <w:r>
        <w:rPr>
          <w:rFonts w:ascii="Times New Roman" w:hAnsi="Times New Roman" w:cs="Times New Roman"/>
          <w:sz w:val="24"/>
          <w:szCs w:val="24"/>
        </w:rPr>
        <w:t>might affect</w:t>
      </w:r>
      <w:r w:rsidRPr="00334961">
        <w:rPr>
          <w:rFonts w:ascii="Times New Roman" w:hAnsi="Times New Roman" w:cs="Times New Roman"/>
          <w:sz w:val="24"/>
          <w:szCs w:val="24"/>
        </w:rPr>
        <w:t xml:space="preserve"> this. We have therefore examined whether maternal BMI affects the ability of the human myometrial arteries</w:t>
      </w:r>
      <w:r>
        <w:rPr>
          <w:rFonts w:ascii="Times New Roman" w:hAnsi="Times New Roman" w:cs="Times New Roman"/>
          <w:sz w:val="24"/>
          <w:szCs w:val="24"/>
        </w:rPr>
        <w:t xml:space="preserve"> to contract and </w:t>
      </w:r>
      <w:r w:rsidRPr="00334961">
        <w:rPr>
          <w:rFonts w:ascii="Times New Roman" w:hAnsi="Times New Roman" w:cs="Times New Roman"/>
          <w:sz w:val="24"/>
          <w:szCs w:val="24"/>
        </w:rPr>
        <w:t>relax in</w:t>
      </w:r>
      <w:r>
        <w:rPr>
          <w:rFonts w:ascii="Times New Roman" w:hAnsi="Times New Roman" w:cs="Times New Roman"/>
          <w:sz w:val="24"/>
          <w:szCs w:val="24"/>
        </w:rPr>
        <w:t xml:space="preserve"> vitro</w:t>
      </w:r>
      <w:r w:rsidRPr="00334961">
        <w:rPr>
          <w:rFonts w:ascii="Times New Roman" w:hAnsi="Times New Roman" w:cs="Times New Roman"/>
          <w:sz w:val="24"/>
          <w:szCs w:val="24"/>
        </w:rPr>
        <w:t>.</w:t>
      </w:r>
      <w:r w:rsidRPr="00790D43">
        <w:t xml:space="preserve"> </w:t>
      </w:r>
    </w:p>
    <w:p w14:paraId="2CEE35B7" w14:textId="089198FD" w:rsidR="00801DD2" w:rsidRPr="004D1401" w:rsidRDefault="00B22FB3" w:rsidP="00801DD2">
      <w:pPr>
        <w:spacing w:line="240" w:lineRule="auto"/>
        <w:jc w:val="both"/>
      </w:pPr>
      <w:r>
        <w:rPr>
          <w:rFonts w:ascii="Times New Roman" w:eastAsia="Times New Roman" w:hAnsi="Times New Roman" w:cs="Times New Roman"/>
          <w:sz w:val="24"/>
          <w:szCs w:val="24"/>
          <w:lang w:val="en" w:eastAsia="en-GB"/>
        </w:rPr>
        <w:t xml:space="preserve">Human </w:t>
      </w:r>
      <w:r w:rsidR="00801DD2">
        <w:rPr>
          <w:rFonts w:ascii="Times New Roman" w:eastAsia="Times New Roman" w:hAnsi="Times New Roman" w:cs="Times New Roman"/>
          <w:sz w:val="24"/>
          <w:szCs w:val="24"/>
          <w:lang w:val="en" w:eastAsia="en-GB"/>
        </w:rPr>
        <w:t xml:space="preserve">myometrial biopsies were collected during elective </w:t>
      </w:r>
      <w:proofErr w:type="spellStart"/>
      <w:r w:rsidR="00801DD2">
        <w:rPr>
          <w:rFonts w:ascii="Times New Roman" w:eastAsia="Times New Roman" w:hAnsi="Times New Roman" w:cs="Times New Roman"/>
          <w:sz w:val="24"/>
          <w:szCs w:val="24"/>
          <w:lang w:val="en" w:eastAsia="en-GB"/>
        </w:rPr>
        <w:t>c-section</w:t>
      </w:r>
      <w:proofErr w:type="spellEnd"/>
      <w:r w:rsidR="00801DD2">
        <w:rPr>
          <w:rFonts w:ascii="Times New Roman" w:eastAsia="Times New Roman" w:hAnsi="Times New Roman" w:cs="Times New Roman"/>
          <w:sz w:val="24"/>
          <w:szCs w:val="24"/>
          <w:lang w:val="en" w:eastAsia="en-GB"/>
        </w:rPr>
        <w:t xml:space="preserve"> from women with uncomplicated singleton term pregnancies, after informed consent, at Liverpool Women’s Hospital. </w:t>
      </w:r>
      <w:r w:rsidR="00801DD2" w:rsidRPr="00304F2E">
        <w:rPr>
          <w:rFonts w:ascii="Times New Roman" w:hAnsi="Times New Roman" w:cs="Times New Roman"/>
          <w:sz w:val="24"/>
        </w:rPr>
        <w:t>Small arteries were dissected</w:t>
      </w:r>
      <w:r w:rsidR="00801DD2">
        <w:rPr>
          <w:rFonts w:ascii="Times New Roman" w:hAnsi="Times New Roman" w:cs="Times New Roman"/>
          <w:sz w:val="24"/>
        </w:rPr>
        <w:t xml:space="preserve"> (</w:t>
      </w:r>
      <w:r w:rsidR="00801DD2" w:rsidRPr="00304F2E">
        <w:rPr>
          <w:rFonts w:ascii="Times New Roman" w:hAnsi="Times New Roman" w:cs="Times New Roman"/>
          <w:sz w:val="24"/>
        </w:rPr>
        <w:t>2mm sections</w:t>
      </w:r>
      <w:r w:rsidR="00801DD2">
        <w:rPr>
          <w:rFonts w:ascii="Times New Roman" w:hAnsi="Times New Roman" w:cs="Times New Roman"/>
          <w:sz w:val="24"/>
        </w:rPr>
        <w:t>),</w:t>
      </w:r>
      <w:r w:rsidR="00801DD2" w:rsidRPr="00304F2E">
        <w:rPr>
          <w:rFonts w:ascii="Times New Roman" w:hAnsi="Times New Roman" w:cs="Times New Roman"/>
          <w:sz w:val="24"/>
        </w:rPr>
        <w:t xml:space="preserve"> mounted in a wire myograph</w:t>
      </w:r>
      <w:r w:rsidR="00801DD2">
        <w:rPr>
          <w:rFonts w:ascii="Times New Roman" w:hAnsi="Times New Roman" w:cs="Times New Roman"/>
          <w:sz w:val="24"/>
        </w:rPr>
        <w:t xml:space="preserve"> containing</w:t>
      </w:r>
      <w:r w:rsidR="00801DD2" w:rsidRPr="00304F2E">
        <w:rPr>
          <w:rFonts w:ascii="Times New Roman" w:hAnsi="Times New Roman" w:cs="Times New Roman"/>
          <w:sz w:val="24"/>
        </w:rPr>
        <w:t xml:space="preserve"> </w:t>
      </w:r>
      <w:r w:rsidR="00801DD2">
        <w:rPr>
          <w:rFonts w:ascii="Times New Roman" w:hAnsi="Times New Roman" w:cs="Times New Roman"/>
          <w:sz w:val="24"/>
        </w:rPr>
        <w:t xml:space="preserve">oxygenated </w:t>
      </w:r>
      <w:r w:rsidR="00801DD2" w:rsidRPr="00304F2E">
        <w:rPr>
          <w:rFonts w:ascii="Times New Roman" w:hAnsi="Times New Roman" w:cs="Times New Roman"/>
          <w:sz w:val="24"/>
        </w:rPr>
        <w:t>physiological salt solution at 34°C</w:t>
      </w:r>
      <w:r w:rsidR="00801DD2">
        <w:rPr>
          <w:rFonts w:ascii="Times New Roman" w:hAnsi="Times New Roman" w:cs="Times New Roman"/>
          <w:sz w:val="24"/>
        </w:rPr>
        <w:t xml:space="preserve"> and</w:t>
      </w:r>
      <w:r w:rsidR="00801DD2">
        <w:rPr>
          <w:rFonts w:ascii="Times New Roman" w:hAnsi="Times New Roman" w:cs="Times New Roman"/>
          <w:color w:val="000000"/>
          <w:sz w:val="24"/>
          <w:szCs w:val="24"/>
        </w:rPr>
        <w:t xml:space="preserve"> set to </w:t>
      </w:r>
      <w:r w:rsidR="00801DD2" w:rsidRPr="00F90069">
        <w:rPr>
          <w:rFonts w:ascii="Times New Roman" w:hAnsi="Times New Roman" w:cs="Times New Roman"/>
          <w:color w:val="000000"/>
          <w:sz w:val="24"/>
          <w:szCs w:val="24"/>
        </w:rPr>
        <w:t xml:space="preserve">their normalized diameter </w:t>
      </w:r>
      <w:r w:rsidR="00801DD2" w:rsidRPr="00401C4D">
        <w:rPr>
          <w:rFonts w:ascii="Times New Roman" w:hAnsi="Times New Roman" w:cs="Times New Roman"/>
          <w:sz w:val="24"/>
          <w:szCs w:val="24"/>
        </w:rPr>
        <w:t>(</w:t>
      </w:r>
      <w:r w:rsidR="00801DD2">
        <w:rPr>
          <w:rFonts w:ascii="Times New Roman" w:hAnsi="Times New Roman" w:cs="Times New Roman"/>
          <w:sz w:val="24"/>
        </w:rPr>
        <w:t>0.9 x IC</w:t>
      </w:r>
      <w:r w:rsidR="00801DD2" w:rsidRPr="001B55D8">
        <w:rPr>
          <w:rFonts w:ascii="Times New Roman" w:hAnsi="Times New Roman" w:cs="Times New Roman"/>
          <w:sz w:val="24"/>
          <w:vertAlign w:val="subscript"/>
        </w:rPr>
        <w:t>100</w:t>
      </w:r>
      <w:r w:rsidR="00801DD2" w:rsidRPr="00304F2E">
        <w:rPr>
          <w:rFonts w:ascii="Times New Roman" w:hAnsi="Times New Roman" w:cs="Times New Roman"/>
          <w:sz w:val="24"/>
        </w:rPr>
        <w:t>)</w:t>
      </w:r>
      <w:r w:rsidR="00801DD2" w:rsidRPr="00F90069">
        <w:rPr>
          <w:rFonts w:ascii="Times New Roman" w:hAnsi="Times New Roman" w:cs="Times New Roman"/>
          <w:color w:val="000000"/>
          <w:sz w:val="24"/>
          <w:szCs w:val="24"/>
        </w:rPr>
        <w:t xml:space="preserve">. </w:t>
      </w:r>
      <w:r w:rsidR="00801DD2">
        <w:rPr>
          <w:rFonts w:ascii="Times New Roman" w:eastAsia="Times New Roman" w:hAnsi="Times New Roman" w:cs="Times New Roman"/>
          <w:sz w:val="24"/>
          <w:szCs w:val="24"/>
          <w:lang w:val="en" w:eastAsia="en-GB"/>
        </w:rPr>
        <w:t xml:space="preserve">Vessels were separated into 2 groups: BMI&lt;25 (normal weight) and BMI≥25 (overweight/obese). There was no significant difference in vessel size between groups. Vessel function was assessed using contractile (AVP, U-46619) and </w:t>
      </w:r>
      <w:proofErr w:type="spellStart"/>
      <w:r w:rsidR="00801DD2">
        <w:rPr>
          <w:rFonts w:ascii="Times New Roman" w:eastAsia="Times New Roman" w:hAnsi="Times New Roman" w:cs="Times New Roman"/>
          <w:sz w:val="24"/>
          <w:szCs w:val="24"/>
          <w:lang w:val="en" w:eastAsia="en-GB"/>
        </w:rPr>
        <w:t>relaxatory</w:t>
      </w:r>
      <w:proofErr w:type="spellEnd"/>
      <w:r w:rsidR="00801DD2">
        <w:rPr>
          <w:rFonts w:ascii="Times New Roman" w:eastAsia="Times New Roman" w:hAnsi="Times New Roman" w:cs="Times New Roman"/>
          <w:sz w:val="24"/>
          <w:szCs w:val="24"/>
          <w:lang w:val="en" w:eastAsia="en-GB"/>
        </w:rPr>
        <w:t xml:space="preserve"> (bradykinin (BK), CCh, SNAP) agonists.</w:t>
      </w:r>
      <w:r w:rsidR="00801DD2">
        <w:t xml:space="preserve"> </w:t>
      </w:r>
      <w:r w:rsidR="00801DD2">
        <w:rPr>
          <w:rFonts w:ascii="Times New Roman" w:eastAsia="Times New Roman" w:hAnsi="Times New Roman" w:cs="Times New Roman"/>
          <w:sz w:val="24"/>
          <w:szCs w:val="24"/>
          <w:lang w:val="en" w:eastAsia="en-GB"/>
        </w:rPr>
        <w:t>In addition, vessels (</w:t>
      </w:r>
      <w:r w:rsidR="00801DD2" w:rsidRPr="00943745">
        <w:rPr>
          <w:rFonts w:ascii="Times New Roman" w:hAnsi="Times New Roman" w:cs="Times New Roman"/>
          <w:sz w:val="24"/>
          <w:szCs w:val="24"/>
        </w:rPr>
        <w:t>BMI≥</w:t>
      </w:r>
      <w:r w:rsidR="00801DD2">
        <w:rPr>
          <w:rFonts w:ascii="Times New Roman" w:hAnsi="Times New Roman" w:cs="Times New Roman"/>
          <w:sz w:val="24"/>
          <w:szCs w:val="24"/>
        </w:rPr>
        <w:t>30</w:t>
      </w:r>
      <w:r w:rsidR="00801DD2">
        <w:rPr>
          <w:rFonts w:ascii="Times New Roman" w:eastAsia="Times New Roman" w:hAnsi="Times New Roman" w:cs="Times New Roman"/>
          <w:sz w:val="24"/>
          <w:szCs w:val="24"/>
          <w:lang w:val="en" w:eastAsia="en-GB"/>
        </w:rPr>
        <w:t xml:space="preserve">) were treated with 2% </w:t>
      </w:r>
      <w:r>
        <w:rPr>
          <w:rFonts w:ascii="Times New Roman" w:eastAsia="Times New Roman" w:hAnsi="Times New Roman" w:cs="Times New Roman"/>
          <w:sz w:val="24"/>
          <w:szCs w:val="24"/>
          <w:lang w:val="en" w:eastAsia="en-GB"/>
        </w:rPr>
        <w:t>methyl cyclodextrin (</w:t>
      </w:r>
      <w:r w:rsidR="00801DD2">
        <w:rPr>
          <w:rFonts w:ascii="Times New Roman" w:eastAsia="Times New Roman" w:hAnsi="Times New Roman" w:cs="Times New Roman"/>
          <w:sz w:val="24"/>
          <w:szCs w:val="24"/>
          <w:lang w:val="en" w:eastAsia="en-GB"/>
        </w:rPr>
        <w:t>MCD</w:t>
      </w:r>
      <w:r>
        <w:rPr>
          <w:rFonts w:ascii="Times New Roman" w:eastAsia="Times New Roman" w:hAnsi="Times New Roman" w:cs="Times New Roman"/>
          <w:sz w:val="24"/>
          <w:szCs w:val="24"/>
          <w:lang w:val="en" w:eastAsia="en-GB"/>
        </w:rPr>
        <w:t>)</w:t>
      </w:r>
      <w:r w:rsidR="00ED5A98">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to sequester cell membrane cholesterol</w:t>
      </w:r>
      <w:r w:rsidR="00ED5A98">
        <w:rPr>
          <w:rFonts w:ascii="Times New Roman" w:eastAsia="Times New Roman" w:hAnsi="Times New Roman" w:cs="Times New Roman"/>
          <w:sz w:val="24"/>
          <w:szCs w:val="24"/>
          <w:lang w:val="en" w:eastAsia="en-GB"/>
        </w:rPr>
        <w:t>,</w:t>
      </w:r>
      <w:r w:rsidR="00801DD2">
        <w:rPr>
          <w:rFonts w:ascii="Times New Roman" w:eastAsia="Times New Roman" w:hAnsi="Times New Roman" w:cs="Times New Roman"/>
          <w:sz w:val="24"/>
          <w:szCs w:val="24"/>
          <w:lang w:val="en" w:eastAsia="en-GB"/>
        </w:rPr>
        <w:t xml:space="preserve"> for 20min prior to assessing function. Data are expressed as </w:t>
      </w:r>
      <w:proofErr w:type="spellStart"/>
      <w:r w:rsidR="00801DD2">
        <w:rPr>
          <w:rFonts w:ascii="Times New Roman" w:eastAsia="Times New Roman" w:hAnsi="Times New Roman" w:cs="Times New Roman"/>
          <w:sz w:val="24"/>
          <w:szCs w:val="24"/>
          <w:lang w:val="en" w:eastAsia="en-GB"/>
        </w:rPr>
        <w:t>mean±sem</w:t>
      </w:r>
      <w:proofErr w:type="spellEnd"/>
      <w:r w:rsidR="00801DD2">
        <w:rPr>
          <w:rFonts w:ascii="Times New Roman" w:eastAsia="Times New Roman" w:hAnsi="Times New Roman" w:cs="Times New Roman"/>
          <w:sz w:val="24"/>
          <w:szCs w:val="24"/>
          <w:lang w:val="en" w:eastAsia="en-GB"/>
        </w:rPr>
        <w:t xml:space="preserve">, where n=vessels, N=biopsies. </w:t>
      </w:r>
    </w:p>
    <w:p w14:paraId="498F8200" w14:textId="07A27037" w:rsidR="00801DD2" w:rsidRDefault="00801DD2" w:rsidP="00801DD2">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en" w:eastAsia="en-GB"/>
        </w:rPr>
        <w:t>Contractile responses were altered in the</w:t>
      </w:r>
      <w:r w:rsidRPr="00774DB6">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BMI≥25 group. U-46619 was significantly less potent (pEC</w:t>
      </w:r>
      <w:r w:rsidRPr="002E4F3D">
        <w:rPr>
          <w:rFonts w:ascii="Times New Roman" w:eastAsia="Times New Roman" w:hAnsi="Times New Roman" w:cs="Times New Roman"/>
          <w:sz w:val="24"/>
          <w:szCs w:val="24"/>
          <w:vertAlign w:val="subscript"/>
          <w:lang w:val="en" w:eastAsia="en-GB"/>
        </w:rPr>
        <w:t>50</w:t>
      </w:r>
      <w:r>
        <w:rPr>
          <w:rFonts w:ascii="Times New Roman" w:eastAsia="Times New Roman" w:hAnsi="Times New Roman" w:cs="Times New Roman"/>
          <w:sz w:val="24"/>
          <w:szCs w:val="24"/>
          <w:lang w:val="en" w:eastAsia="en-GB"/>
        </w:rPr>
        <w:t>=6.83±0.13, n=21/N=11</w:t>
      </w:r>
      <w:r w:rsidRPr="00E61B3C">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v 7.14±0.15, n=22/N=11, t-test p=0.018) compared to BMI&lt;25. AVP showed a similar trend (pEC</w:t>
      </w:r>
      <w:r w:rsidRPr="002E4F3D">
        <w:rPr>
          <w:rFonts w:ascii="Times New Roman" w:eastAsia="Times New Roman" w:hAnsi="Times New Roman" w:cs="Times New Roman"/>
          <w:sz w:val="24"/>
          <w:szCs w:val="24"/>
          <w:vertAlign w:val="subscript"/>
          <w:lang w:val="en" w:eastAsia="en-GB"/>
        </w:rPr>
        <w:t>50</w:t>
      </w:r>
      <w:r>
        <w:rPr>
          <w:rFonts w:ascii="Times New Roman" w:eastAsia="Times New Roman" w:hAnsi="Times New Roman" w:cs="Times New Roman"/>
          <w:sz w:val="24"/>
          <w:szCs w:val="24"/>
          <w:lang w:val="en" w:eastAsia="en-GB"/>
        </w:rPr>
        <w:t xml:space="preserve">=8.94±0.09, n=17/N=9 v 9.20±0.09, n=21/N=13, p=0.054). When pre-contracted with AVP, all vessels relaxed equally well to BK </w:t>
      </w:r>
      <w:r w:rsidRPr="00943745">
        <w:rPr>
          <w:rFonts w:ascii="Times New Roman" w:hAnsi="Times New Roman" w:cs="Times New Roman"/>
          <w:sz w:val="24"/>
          <w:szCs w:val="24"/>
        </w:rPr>
        <w:t>(BMI&lt;25: pEC</w:t>
      </w:r>
      <w:r w:rsidRPr="00943745">
        <w:rPr>
          <w:rFonts w:ascii="Times New Roman" w:hAnsi="Times New Roman" w:cs="Times New Roman"/>
          <w:sz w:val="24"/>
          <w:szCs w:val="24"/>
          <w:vertAlign w:val="subscript"/>
        </w:rPr>
        <w:t>50</w:t>
      </w:r>
      <w:r w:rsidRPr="00943745">
        <w:rPr>
          <w:rFonts w:ascii="Times New Roman" w:hAnsi="Times New Roman" w:cs="Times New Roman"/>
          <w:sz w:val="24"/>
          <w:szCs w:val="24"/>
        </w:rPr>
        <w:t>=7.71±0.14</w:t>
      </w:r>
      <w:r>
        <w:rPr>
          <w:rFonts w:ascii="Times New Roman" w:hAnsi="Times New Roman" w:cs="Times New Roman"/>
          <w:sz w:val="24"/>
          <w:szCs w:val="24"/>
        </w:rPr>
        <w:t>, n=12</w:t>
      </w:r>
      <w:r w:rsidRPr="00943745">
        <w:rPr>
          <w:rFonts w:ascii="Times New Roman" w:hAnsi="Times New Roman" w:cs="Times New Roman"/>
          <w:sz w:val="24"/>
          <w:szCs w:val="24"/>
        </w:rPr>
        <w:t>/</w:t>
      </w:r>
      <w:r>
        <w:rPr>
          <w:rFonts w:ascii="Times New Roman" w:hAnsi="Times New Roman" w:cs="Times New Roman"/>
          <w:sz w:val="24"/>
          <w:szCs w:val="24"/>
        </w:rPr>
        <w:t>N=9</w:t>
      </w:r>
      <w:r w:rsidRPr="00943745">
        <w:rPr>
          <w:rFonts w:ascii="Times New Roman" w:hAnsi="Times New Roman" w:cs="Times New Roman"/>
          <w:sz w:val="24"/>
          <w:szCs w:val="24"/>
        </w:rPr>
        <w:t xml:space="preserve"> v BMI≥25: pEC</w:t>
      </w:r>
      <w:r w:rsidRPr="00943745">
        <w:rPr>
          <w:rFonts w:ascii="Times New Roman" w:hAnsi="Times New Roman" w:cs="Times New Roman"/>
          <w:sz w:val="24"/>
          <w:szCs w:val="24"/>
          <w:vertAlign w:val="subscript"/>
        </w:rPr>
        <w:t>50</w:t>
      </w:r>
      <w:r w:rsidRPr="00943745">
        <w:rPr>
          <w:rFonts w:ascii="Times New Roman" w:hAnsi="Times New Roman" w:cs="Times New Roman"/>
          <w:sz w:val="24"/>
          <w:szCs w:val="24"/>
        </w:rPr>
        <w:t>=7.80</w:t>
      </w:r>
      <w:r>
        <w:rPr>
          <w:rFonts w:ascii="Times New Roman" w:hAnsi="Times New Roman" w:cs="Times New Roman"/>
          <w:sz w:val="24"/>
          <w:szCs w:val="24"/>
        </w:rPr>
        <w:t>±0.06, n</w:t>
      </w:r>
      <w:r w:rsidRPr="00943745">
        <w:rPr>
          <w:rFonts w:ascii="Times New Roman" w:hAnsi="Times New Roman" w:cs="Times New Roman"/>
          <w:sz w:val="24"/>
          <w:szCs w:val="24"/>
        </w:rPr>
        <w:t>=20/</w:t>
      </w:r>
      <w:r>
        <w:rPr>
          <w:rFonts w:ascii="Times New Roman" w:hAnsi="Times New Roman" w:cs="Times New Roman"/>
          <w:sz w:val="24"/>
          <w:szCs w:val="24"/>
        </w:rPr>
        <w:t>N=</w:t>
      </w:r>
      <w:r w:rsidRPr="00943745">
        <w:rPr>
          <w:rFonts w:ascii="Times New Roman" w:hAnsi="Times New Roman" w:cs="Times New Roman"/>
          <w:sz w:val="24"/>
          <w:szCs w:val="24"/>
        </w:rPr>
        <w:t xml:space="preserve">12). In contrast, only a subset of vessels relaxed when challenged with CCh </w:t>
      </w:r>
      <w:r w:rsidRPr="00C42EBA">
        <w:rPr>
          <w:rFonts w:ascii="Times New Roman" w:hAnsi="Times New Roman" w:cs="Times New Roman"/>
          <w:sz w:val="24"/>
          <w:szCs w:val="24"/>
        </w:rPr>
        <w:t>(14 out of 44). The</w:t>
      </w:r>
      <w:r w:rsidRPr="00943745">
        <w:rPr>
          <w:rFonts w:ascii="Times New Roman" w:hAnsi="Times New Roman" w:cs="Times New Roman"/>
          <w:sz w:val="24"/>
          <w:szCs w:val="24"/>
        </w:rPr>
        <w:t xml:space="preserve"> BMI of women whose vessels responded to CCh </w:t>
      </w:r>
      <w:r>
        <w:rPr>
          <w:rFonts w:ascii="Times New Roman" w:hAnsi="Times New Roman" w:cs="Times New Roman"/>
          <w:sz w:val="24"/>
          <w:szCs w:val="24"/>
        </w:rPr>
        <w:t>(</w:t>
      </w:r>
      <w:r w:rsidRPr="00943745">
        <w:rPr>
          <w:rFonts w:ascii="Times New Roman" w:hAnsi="Times New Roman" w:cs="Times New Roman"/>
          <w:sz w:val="24"/>
          <w:szCs w:val="24"/>
        </w:rPr>
        <w:t>23.64±0.72</w:t>
      </w:r>
      <w:r>
        <w:rPr>
          <w:rFonts w:ascii="Times New Roman" w:hAnsi="Times New Roman" w:cs="Times New Roman"/>
          <w:sz w:val="24"/>
          <w:szCs w:val="24"/>
        </w:rPr>
        <w:t>, N</w:t>
      </w:r>
      <w:r w:rsidRPr="00943745">
        <w:rPr>
          <w:rFonts w:ascii="Times New Roman" w:hAnsi="Times New Roman" w:cs="Times New Roman"/>
          <w:sz w:val="24"/>
          <w:szCs w:val="24"/>
        </w:rPr>
        <w:t>=14) was significantly lower than those not respond</w:t>
      </w:r>
      <w:r>
        <w:rPr>
          <w:rFonts w:ascii="Times New Roman" w:hAnsi="Times New Roman" w:cs="Times New Roman"/>
          <w:sz w:val="24"/>
          <w:szCs w:val="24"/>
        </w:rPr>
        <w:t>ing</w:t>
      </w:r>
      <w:r w:rsidRPr="00943745">
        <w:rPr>
          <w:rFonts w:ascii="Times New Roman" w:hAnsi="Times New Roman" w:cs="Times New Roman"/>
          <w:sz w:val="24"/>
          <w:szCs w:val="24"/>
        </w:rPr>
        <w:t xml:space="preserve"> (29.22±1.11, </w:t>
      </w:r>
      <w:r>
        <w:rPr>
          <w:rFonts w:ascii="Times New Roman" w:hAnsi="Times New Roman" w:cs="Times New Roman"/>
          <w:sz w:val="24"/>
          <w:szCs w:val="24"/>
        </w:rPr>
        <w:t>N</w:t>
      </w:r>
      <w:r w:rsidRPr="00943745">
        <w:rPr>
          <w:rFonts w:ascii="Times New Roman" w:hAnsi="Times New Roman" w:cs="Times New Roman"/>
          <w:sz w:val="24"/>
          <w:szCs w:val="24"/>
        </w:rPr>
        <w:t xml:space="preserve">=30). </w:t>
      </w:r>
      <w:r>
        <w:rPr>
          <w:rFonts w:ascii="Times New Roman" w:hAnsi="Times New Roman" w:cs="Times New Roman"/>
          <w:sz w:val="24"/>
          <w:szCs w:val="24"/>
        </w:rPr>
        <w:t>Overall, 15</w:t>
      </w:r>
      <w:r w:rsidRPr="00943745">
        <w:rPr>
          <w:rFonts w:ascii="Times New Roman" w:hAnsi="Times New Roman" w:cs="Times New Roman"/>
          <w:sz w:val="24"/>
          <w:szCs w:val="24"/>
        </w:rPr>
        <w:t>% of BMI≥25</w:t>
      </w:r>
      <w:r>
        <w:rPr>
          <w:rFonts w:ascii="Times New Roman" w:hAnsi="Times New Roman" w:cs="Times New Roman"/>
          <w:sz w:val="24"/>
          <w:szCs w:val="24"/>
        </w:rPr>
        <w:t xml:space="preserve"> </w:t>
      </w:r>
      <w:r w:rsidRPr="00943745">
        <w:rPr>
          <w:rFonts w:ascii="Times New Roman" w:hAnsi="Times New Roman" w:cs="Times New Roman"/>
          <w:sz w:val="24"/>
          <w:szCs w:val="24"/>
        </w:rPr>
        <w:t xml:space="preserve">vessels </w:t>
      </w:r>
      <w:r>
        <w:rPr>
          <w:rFonts w:ascii="Times New Roman" w:hAnsi="Times New Roman" w:cs="Times New Roman"/>
          <w:sz w:val="24"/>
          <w:szCs w:val="24"/>
        </w:rPr>
        <w:t xml:space="preserve">(4/27) </w:t>
      </w:r>
      <w:r w:rsidRPr="00943745">
        <w:rPr>
          <w:rFonts w:ascii="Times New Roman" w:hAnsi="Times New Roman" w:cs="Times New Roman"/>
          <w:sz w:val="24"/>
          <w:szCs w:val="24"/>
        </w:rPr>
        <w:t>and 59% of BMI&lt;25 vessels (10/17) respond</w:t>
      </w:r>
      <w:r>
        <w:rPr>
          <w:rFonts w:ascii="Times New Roman" w:hAnsi="Times New Roman" w:cs="Times New Roman"/>
          <w:sz w:val="24"/>
          <w:szCs w:val="24"/>
        </w:rPr>
        <w:t>ed</w:t>
      </w:r>
      <w:r w:rsidRPr="00943745">
        <w:rPr>
          <w:rFonts w:ascii="Times New Roman" w:hAnsi="Times New Roman" w:cs="Times New Roman"/>
          <w:sz w:val="24"/>
          <w:szCs w:val="24"/>
        </w:rPr>
        <w:t xml:space="preserve"> to CCh.</w:t>
      </w:r>
      <w:r>
        <w:rPr>
          <w:rFonts w:ascii="Times New Roman" w:hAnsi="Times New Roman" w:cs="Times New Roman"/>
          <w:sz w:val="24"/>
          <w:szCs w:val="24"/>
        </w:rPr>
        <w:t xml:space="preserve"> </w:t>
      </w:r>
      <w:r w:rsidRPr="00943745">
        <w:rPr>
          <w:rFonts w:ascii="Times New Roman" w:hAnsi="Times New Roman" w:cs="Times New Roman"/>
          <w:sz w:val="24"/>
          <w:szCs w:val="24"/>
        </w:rPr>
        <w:t>In fact, no vessels from obese women</w:t>
      </w:r>
      <w:r w:rsidR="00B22FB3">
        <w:rPr>
          <w:rFonts w:ascii="Times New Roman" w:hAnsi="Times New Roman" w:cs="Times New Roman"/>
          <w:sz w:val="24"/>
          <w:szCs w:val="24"/>
        </w:rPr>
        <w:t xml:space="preserve"> </w:t>
      </w:r>
      <w:r w:rsidR="003C6CC4">
        <w:rPr>
          <w:rFonts w:ascii="Times New Roman" w:hAnsi="Times New Roman" w:cs="Times New Roman"/>
          <w:sz w:val="24"/>
          <w:szCs w:val="24"/>
        </w:rPr>
        <w:t>(BMI &gt;30)</w:t>
      </w:r>
      <w:r w:rsidRPr="00943745">
        <w:rPr>
          <w:rFonts w:ascii="Times New Roman" w:hAnsi="Times New Roman" w:cs="Times New Roman"/>
          <w:sz w:val="24"/>
          <w:szCs w:val="24"/>
        </w:rPr>
        <w:t xml:space="preserve"> responded to CCh, although they all relaxed</w:t>
      </w:r>
      <w:r>
        <w:rPr>
          <w:rFonts w:ascii="Times New Roman" w:hAnsi="Times New Roman" w:cs="Times New Roman"/>
          <w:sz w:val="24"/>
          <w:szCs w:val="24"/>
        </w:rPr>
        <w:t xml:space="preserve"> to BK. The</w:t>
      </w:r>
      <w:r w:rsidRPr="00072DA5">
        <w:rPr>
          <w:rFonts w:ascii="Times New Roman" w:hAnsi="Times New Roman" w:cs="Times New Roman"/>
          <w:sz w:val="24"/>
          <w:szCs w:val="24"/>
        </w:rPr>
        <w:t xml:space="preserve"> </w:t>
      </w:r>
      <w:r>
        <w:rPr>
          <w:rFonts w:ascii="Times New Roman" w:hAnsi="Times New Roman" w:cs="Times New Roman"/>
          <w:sz w:val="24"/>
          <w:szCs w:val="24"/>
        </w:rPr>
        <w:t xml:space="preserve">CCh </w:t>
      </w:r>
      <w:r w:rsidRPr="00943745">
        <w:rPr>
          <w:rFonts w:ascii="Times New Roman" w:hAnsi="Times New Roman" w:cs="Times New Roman"/>
          <w:sz w:val="24"/>
          <w:szCs w:val="24"/>
        </w:rPr>
        <w:t>pEC</w:t>
      </w:r>
      <w:r w:rsidRPr="00943745">
        <w:rPr>
          <w:rFonts w:ascii="Times New Roman" w:hAnsi="Times New Roman" w:cs="Times New Roman"/>
          <w:sz w:val="24"/>
          <w:szCs w:val="24"/>
          <w:vertAlign w:val="subscript"/>
        </w:rPr>
        <w:t>50</w:t>
      </w:r>
      <w:r>
        <w:rPr>
          <w:rFonts w:ascii="Times New Roman" w:hAnsi="Times New Roman" w:cs="Times New Roman"/>
          <w:sz w:val="24"/>
          <w:szCs w:val="24"/>
        </w:rPr>
        <w:t xml:space="preserve"> in responding vessels was </w:t>
      </w:r>
      <w:r w:rsidRPr="00943745">
        <w:rPr>
          <w:rFonts w:ascii="Times New Roman" w:hAnsi="Times New Roman" w:cs="Times New Roman"/>
          <w:sz w:val="24"/>
          <w:szCs w:val="24"/>
        </w:rPr>
        <w:t>7.41±0.25 (</w:t>
      </w:r>
      <w:r>
        <w:rPr>
          <w:rFonts w:ascii="Times New Roman" w:hAnsi="Times New Roman" w:cs="Times New Roman"/>
          <w:sz w:val="24"/>
          <w:szCs w:val="24"/>
        </w:rPr>
        <w:t>n</w:t>
      </w:r>
      <w:r w:rsidRPr="00943745">
        <w:rPr>
          <w:rFonts w:ascii="Times New Roman" w:hAnsi="Times New Roman" w:cs="Times New Roman"/>
          <w:sz w:val="24"/>
          <w:szCs w:val="24"/>
        </w:rPr>
        <w:t>=9</w:t>
      </w:r>
      <w:r>
        <w:rPr>
          <w:rFonts w:ascii="Times New Roman" w:hAnsi="Times New Roman" w:cs="Times New Roman"/>
          <w:sz w:val="24"/>
          <w:szCs w:val="24"/>
        </w:rPr>
        <w:t>/N=</w:t>
      </w:r>
      <w:r w:rsidRPr="00943745">
        <w:rPr>
          <w:rFonts w:ascii="Times New Roman" w:hAnsi="Times New Roman" w:cs="Times New Roman"/>
          <w:sz w:val="24"/>
          <w:szCs w:val="24"/>
        </w:rPr>
        <w:t>6).</w:t>
      </w:r>
      <w:r w:rsidRPr="00BC4A45">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No significant difference in response to SNA</w:t>
      </w:r>
      <w:r w:rsidR="00ED5A98">
        <w:rPr>
          <w:rFonts w:ascii="Times New Roman" w:eastAsia="Times New Roman" w:hAnsi="Times New Roman" w:cs="Times New Roman"/>
          <w:sz w:val="24"/>
          <w:szCs w:val="24"/>
          <w:lang w:val="en" w:eastAsia="en-GB"/>
        </w:rPr>
        <w:t>P was observed. Exposure to MCD</w:t>
      </w:r>
      <w:r>
        <w:rPr>
          <w:rFonts w:ascii="Times New Roman" w:eastAsia="Times New Roman" w:hAnsi="Times New Roman" w:cs="Times New Roman"/>
          <w:sz w:val="24"/>
          <w:szCs w:val="24"/>
          <w:lang w:val="en" w:eastAsia="en-GB"/>
        </w:rPr>
        <w:t xml:space="preserve"> failed to restore a response to CCh </w:t>
      </w:r>
      <w:r w:rsidRPr="00B22FB3">
        <w:rPr>
          <w:rFonts w:ascii="Times New Roman" w:eastAsia="Times New Roman" w:hAnsi="Times New Roman" w:cs="Times New Roman"/>
          <w:sz w:val="24"/>
          <w:szCs w:val="24"/>
          <w:lang w:val="en" w:eastAsia="en-GB"/>
        </w:rPr>
        <w:t xml:space="preserve">in </w:t>
      </w:r>
      <w:r w:rsidRPr="00B22FB3">
        <w:rPr>
          <w:rFonts w:ascii="Times New Roman" w:hAnsi="Times New Roman" w:cs="Times New Roman"/>
          <w:sz w:val="24"/>
          <w:szCs w:val="24"/>
        </w:rPr>
        <w:t>vessels</w:t>
      </w:r>
      <w:r w:rsidR="00B22FB3">
        <w:rPr>
          <w:rFonts w:ascii="Times New Roman" w:hAnsi="Times New Roman" w:cs="Times New Roman"/>
          <w:sz w:val="24"/>
          <w:szCs w:val="24"/>
        </w:rPr>
        <w:t xml:space="preserve"> from obese women</w:t>
      </w:r>
      <w:r>
        <w:rPr>
          <w:rFonts w:ascii="Times New Roman" w:hAnsi="Times New Roman" w:cs="Times New Roman"/>
          <w:sz w:val="24"/>
          <w:szCs w:val="24"/>
        </w:rPr>
        <w:t>.</w:t>
      </w:r>
    </w:p>
    <w:p w14:paraId="217B0FA5" w14:textId="54A6E844" w:rsidR="00801DD2" w:rsidRPr="004D1401" w:rsidRDefault="00801DD2" w:rsidP="00801DD2">
      <w:pPr>
        <w:spacing w:before="100" w:beforeAutospacing="1" w:after="100" w:afterAutospacing="1" w:line="24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Vasoconstriction and </w:t>
      </w:r>
      <w:r w:rsidR="00ED5A98">
        <w:rPr>
          <w:rFonts w:ascii="Times New Roman" w:eastAsia="Times New Roman" w:hAnsi="Times New Roman" w:cs="Times New Roman"/>
          <w:sz w:val="24"/>
          <w:szCs w:val="24"/>
          <w:lang w:val="en" w:eastAsia="en-GB"/>
        </w:rPr>
        <w:t>vaso</w:t>
      </w:r>
      <w:r>
        <w:rPr>
          <w:rFonts w:ascii="Times New Roman" w:eastAsia="Times New Roman" w:hAnsi="Times New Roman" w:cs="Times New Roman"/>
          <w:sz w:val="24"/>
          <w:szCs w:val="24"/>
          <w:lang w:val="en" w:eastAsia="en-GB"/>
        </w:rPr>
        <w:t xml:space="preserve">dilation are impaired in myometrial arteries from overweight/obese women, although responses are agonist-specific: the CCh response is ablated and U-46619 is less potent. Full relaxation was observed with SNAP, suggesting no deficit in arterial smooth muscle responses with increased BMI. If hyperlipidemia caused the loss of the CCh response, then treatment with MCD could potentially restore sensitivity to CCh, however this was not the case. Impaired vessel function may contribute to the significant adverse pregnancy </w:t>
      </w:r>
      <w:proofErr w:type="gramStart"/>
      <w:r>
        <w:rPr>
          <w:rFonts w:ascii="Times New Roman" w:eastAsia="Times New Roman" w:hAnsi="Times New Roman" w:cs="Times New Roman"/>
          <w:sz w:val="24"/>
          <w:szCs w:val="24"/>
          <w:lang w:val="en" w:eastAsia="en-GB"/>
        </w:rPr>
        <w:t>outcomes</w:t>
      </w:r>
      <w:proofErr w:type="gramEnd"/>
      <w:r>
        <w:rPr>
          <w:rFonts w:ascii="Times New Roman" w:eastAsia="Times New Roman" w:hAnsi="Times New Roman" w:cs="Times New Roman"/>
          <w:sz w:val="24"/>
          <w:szCs w:val="24"/>
          <w:lang w:val="en" w:eastAsia="en-GB"/>
        </w:rPr>
        <w:t xml:space="preserve"> experienced by overweight/obese women.</w:t>
      </w:r>
    </w:p>
    <w:p w14:paraId="0913F806" w14:textId="77777777" w:rsidR="00524E0E" w:rsidRDefault="00524E0E"/>
    <w:p w14:paraId="5E1EB1CE" w14:textId="5D0059C3" w:rsidR="00801DD2" w:rsidRDefault="00801DD2">
      <w:bookmarkStart w:id="0" w:name="_GoBack"/>
      <w:bookmarkEnd w:id="0"/>
    </w:p>
    <w:sectPr w:rsidR="00801DD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FBE590" w16cid:durableId="1EB94EA7"/>
  <w16cid:commentId w16cid:paraId="7BA29449" w16cid:durableId="1EB94E74"/>
  <w16cid:commentId w16cid:paraId="271F9F98" w16cid:durableId="1EB94F29"/>
  <w16cid:commentId w16cid:paraId="033A536D" w16cid:durableId="1EB94F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D2"/>
    <w:rsid w:val="003C6CC4"/>
    <w:rsid w:val="004874A6"/>
    <w:rsid w:val="00524E0E"/>
    <w:rsid w:val="0078662D"/>
    <w:rsid w:val="00801DD2"/>
    <w:rsid w:val="00B22FB3"/>
    <w:rsid w:val="00E41AD4"/>
    <w:rsid w:val="00ED5A98"/>
    <w:rsid w:val="00F96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71E2"/>
  <w15:chartTrackingRefBased/>
  <w15:docId w15:val="{6BB71672-AC5B-4664-AFAB-2B458388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6CC4"/>
    <w:rPr>
      <w:sz w:val="16"/>
      <w:szCs w:val="16"/>
    </w:rPr>
  </w:style>
  <w:style w:type="paragraph" w:styleId="CommentText">
    <w:name w:val="annotation text"/>
    <w:basedOn w:val="Normal"/>
    <w:link w:val="CommentTextChar"/>
    <w:uiPriority w:val="99"/>
    <w:semiHidden/>
    <w:unhideWhenUsed/>
    <w:rsid w:val="003C6CC4"/>
    <w:pPr>
      <w:spacing w:line="240" w:lineRule="auto"/>
    </w:pPr>
    <w:rPr>
      <w:sz w:val="20"/>
      <w:szCs w:val="20"/>
    </w:rPr>
  </w:style>
  <w:style w:type="character" w:customStyle="1" w:styleId="CommentTextChar">
    <w:name w:val="Comment Text Char"/>
    <w:basedOn w:val="DefaultParagraphFont"/>
    <w:link w:val="CommentText"/>
    <w:uiPriority w:val="99"/>
    <w:semiHidden/>
    <w:rsid w:val="003C6CC4"/>
    <w:rPr>
      <w:sz w:val="20"/>
      <w:szCs w:val="20"/>
    </w:rPr>
  </w:style>
  <w:style w:type="paragraph" w:styleId="CommentSubject">
    <w:name w:val="annotation subject"/>
    <w:basedOn w:val="CommentText"/>
    <w:next w:val="CommentText"/>
    <w:link w:val="CommentSubjectChar"/>
    <w:uiPriority w:val="99"/>
    <w:semiHidden/>
    <w:unhideWhenUsed/>
    <w:rsid w:val="003C6CC4"/>
    <w:rPr>
      <w:b/>
      <w:bCs/>
    </w:rPr>
  </w:style>
  <w:style w:type="character" w:customStyle="1" w:styleId="CommentSubjectChar">
    <w:name w:val="Comment Subject Char"/>
    <w:basedOn w:val="CommentTextChar"/>
    <w:link w:val="CommentSubject"/>
    <w:uiPriority w:val="99"/>
    <w:semiHidden/>
    <w:rsid w:val="003C6CC4"/>
    <w:rPr>
      <w:b/>
      <w:bCs/>
      <w:sz w:val="20"/>
      <w:szCs w:val="20"/>
    </w:rPr>
  </w:style>
  <w:style w:type="paragraph" w:styleId="BalloonText">
    <w:name w:val="Balloon Text"/>
    <w:basedOn w:val="Normal"/>
    <w:link w:val="BalloonTextChar"/>
    <w:uiPriority w:val="99"/>
    <w:semiHidden/>
    <w:unhideWhenUsed/>
    <w:rsid w:val="003C6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Prendergast, Clodagh</dc:creator>
  <cp:keywords/>
  <dc:description/>
  <cp:lastModifiedBy>Prendergast, Clodagh</cp:lastModifiedBy>
  <cp:revision>7</cp:revision>
  <dcterms:created xsi:type="dcterms:W3CDTF">2018-05-30T15:38:00Z</dcterms:created>
  <dcterms:modified xsi:type="dcterms:W3CDTF">2018-06-28T14:41:00Z</dcterms:modified>
</cp:coreProperties>
</file>