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97EDF" w14:textId="77777777" w:rsidR="00D26B08" w:rsidRPr="00EE2185" w:rsidRDefault="00D26B08" w:rsidP="002C3888">
      <w:pPr>
        <w:jc w:val="center"/>
        <w:rPr>
          <w:rFonts w:asciiTheme="majorHAnsi" w:hAnsiTheme="majorHAnsi" w:cstheme="majorHAnsi"/>
          <w:sz w:val="32"/>
          <w:u w:val="single"/>
        </w:rPr>
      </w:pPr>
      <w:bookmarkStart w:id="0" w:name="_Hlk8844031"/>
      <w:r w:rsidRPr="00EE2185">
        <w:rPr>
          <w:rFonts w:asciiTheme="majorHAnsi" w:hAnsiTheme="majorHAnsi" w:cstheme="majorHAnsi"/>
          <w:sz w:val="32"/>
          <w:u w:val="single"/>
        </w:rPr>
        <w:t>Why the English School Needs Conflict Studies: Retheorising the Place of War in International Society</w:t>
      </w:r>
    </w:p>
    <w:p w14:paraId="229502B0" w14:textId="77777777" w:rsidR="00D26B08" w:rsidRPr="004433C7" w:rsidRDefault="00790D9B" w:rsidP="004433C7">
      <w:pPr>
        <w:spacing w:after="0" w:line="240" w:lineRule="auto"/>
        <w:jc w:val="center"/>
        <w:rPr>
          <w:rFonts w:asciiTheme="majorHAnsi" w:hAnsiTheme="majorHAnsi" w:cstheme="majorHAnsi"/>
          <w:i/>
          <w:sz w:val="24"/>
          <w:szCs w:val="24"/>
        </w:rPr>
      </w:pPr>
      <w:r w:rsidRPr="004433C7">
        <w:rPr>
          <w:rFonts w:asciiTheme="majorHAnsi" w:hAnsiTheme="majorHAnsi" w:cstheme="majorHAnsi"/>
          <w:i/>
          <w:sz w:val="24"/>
          <w:szCs w:val="24"/>
        </w:rPr>
        <w:t>Nicholas Lees</w:t>
      </w:r>
    </w:p>
    <w:p w14:paraId="4994CCF7" w14:textId="77777777" w:rsidR="00790D9B" w:rsidRPr="004433C7" w:rsidRDefault="00790D9B" w:rsidP="004433C7">
      <w:pPr>
        <w:spacing w:after="0" w:line="240" w:lineRule="auto"/>
        <w:jc w:val="center"/>
        <w:rPr>
          <w:rFonts w:asciiTheme="majorHAnsi" w:hAnsiTheme="majorHAnsi" w:cstheme="majorHAnsi"/>
          <w:i/>
          <w:sz w:val="24"/>
          <w:szCs w:val="24"/>
        </w:rPr>
      </w:pPr>
      <w:r w:rsidRPr="004433C7">
        <w:rPr>
          <w:rFonts w:asciiTheme="majorHAnsi" w:hAnsiTheme="majorHAnsi" w:cstheme="majorHAnsi"/>
          <w:i/>
          <w:sz w:val="24"/>
          <w:szCs w:val="24"/>
        </w:rPr>
        <w:t>University of Liverpool</w:t>
      </w:r>
    </w:p>
    <w:p w14:paraId="6C87EDF4" w14:textId="77777777" w:rsidR="004433C7" w:rsidRPr="00790D9B" w:rsidRDefault="004433C7" w:rsidP="004433C7">
      <w:pPr>
        <w:spacing w:after="0" w:line="240" w:lineRule="auto"/>
        <w:jc w:val="center"/>
        <w:rPr>
          <w:rFonts w:asciiTheme="majorHAnsi" w:hAnsiTheme="majorHAnsi" w:cstheme="majorHAnsi"/>
          <w:sz w:val="24"/>
          <w:szCs w:val="24"/>
        </w:rPr>
      </w:pPr>
    </w:p>
    <w:p w14:paraId="35C09BC2" w14:textId="77777777"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Introduction</w:t>
      </w:r>
    </w:p>
    <w:p w14:paraId="39242D88" w14:textId="1ED03B7E"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Hedley Bull’s </w:t>
      </w:r>
      <w:r w:rsidRPr="00EE2185">
        <w:rPr>
          <w:rFonts w:asciiTheme="majorHAnsi" w:hAnsiTheme="majorHAnsi" w:cstheme="majorHAnsi"/>
          <w:i/>
          <w:sz w:val="24"/>
          <w:szCs w:val="24"/>
        </w:rPr>
        <w:t xml:space="preserve">The </w:t>
      </w:r>
      <w:r w:rsidR="00BB14AA">
        <w:rPr>
          <w:rFonts w:asciiTheme="majorHAnsi" w:hAnsiTheme="majorHAnsi" w:cstheme="majorHAnsi"/>
          <w:i/>
          <w:sz w:val="24"/>
          <w:szCs w:val="24"/>
        </w:rPr>
        <w:t>a</w:t>
      </w:r>
      <w:r w:rsidRPr="00EE2185">
        <w:rPr>
          <w:rFonts w:asciiTheme="majorHAnsi" w:hAnsiTheme="majorHAnsi" w:cstheme="majorHAnsi"/>
          <w:i/>
          <w:sz w:val="24"/>
          <w:szCs w:val="24"/>
        </w:rPr>
        <w:t xml:space="preserve">narchical </w:t>
      </w:r>
      <w:r w:rsidR="00BB14AA">
        <w:rPr>
          <w:rFonts w:asciiTheme="majorHAnsi" w:hAnsiTheme="majorHAnsi" w:cstheme="majorHAnsi"/>
          <w:i/>
          <w:sz w:val="24"/>
          <w:szCs w:val="24"/>
        </w:rPr>
        <w:t>s</w:t>
      </w:r>
      <w:r w:rsidRPr="00EE2185">
        <w:rPr>
          <w:rFonts w:asciiTheme="majorHAnsi" w:hAnsiTheme="majorHAnsi" w:cstheme="majorHAnsi"/>
          <w:i/>
          <w:sz w:val="24"/>
          <w:szCs w:val="24"/>
        </w:rPr>
        <w:t>ociety</w:t>
      </w:r>
      <w:r w:rsidRPr="00EE2185">
        <w:rPr>
          <w:rFonts w:asciiTheme="majorHAnsi" w:hAnsiTheme="majorHAnsi" w:cstheme="majorHAnsi"/>
          <w:sz w:val="24"/>
          <w:szCs w:val="24"/>
        </w:rPr>
        <w:t xml:space="preserve"> (2002[1977]</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88) makes the argument that war is a social institution, indeed that it plays a centr</w:t>
      </w:r>
      <w:bookmarkStart w:id="1" w:name="_GoBack"/>
      <w:bookmarkEnd w:id="1"/>
      <w:r w:rsidRPr="00EE2185">
        <w:rPr>
          <w:rFonts w:asciiTheme="majorHAnsi" w:hAnsiTheme="majorHAnsi" w:cstheme="majorHAnsi"/>
          <w:sz w:val="24"/>
          <w:szCs w:val="24"/>
        </w:rPr>
        <w:t>al role in the institutional framework of international society. Although counterintuitive, this conceptualisation provides profound insights into the place of organised violence in international society and the wider character of world politics. However, the theoretical potential of Bull’s conception of war has not been realised in the English School (or international society) tradition of research. To fully realise the potential of an international society perspective on war, the English School must be brought into conversation with a tradition of research associated with a very different methodological approach: quantitative conflict studies</w:t>
      </w:r>
      <w:r w:rsidR="005326F2">
        <w:rPr>
          <w:rFonts w:asciiTheme="majorHAnsi" w:hAnsiTheme="majorHAnsi" w:cstheme="majorHAnsi"/>
          <w:sz w:val="24"/>
          <w:szCs w:val="24"/>
        </w:rPr>
        <w:t xml:space="preserve">, which this article defines as peace research </w:t>
      </w:r>
      <w:r w:rsidR="00D24589">
        <w:rPr>
          <w:rFonts w:asciiTheme="majorHAnsi" w:hAnsiTheme="majorHAnsi" w:cstheme="majorHAnsi"/>
          <w:sz w:val="24"/>
          <w:szCs w:val="24"/>
        </w:rPr>
        <w:t>and</w:t>
      </w:r>
      <w:r w:rsidR="005326F2">
        <w:rPr>
          <w:rFonts w:asciiTheme="majorHAnsi" w:hAnsiTheme="majorHAnsi" w:cstheme="majorHAnsi"/>
          <w:sz w:val="24"/>
          <w:szCs w:val="24"/>
        </w:rPr>
        <w:t xml:space="preserve"> related statistical contributions to security studies</w:t>
      </w:r>
      <w:r w:rsidRPr="00EE2185">
        <w:rPr>
          <w:rFonts w:asciiTheme="majorHAnsi" w:hAnsiTheme="majorHAnsi" w:cstheme="majorHAnsi"/>
          <w:sz w:val="24"/>
          <w:szCs w:val="24"/>
        </w:rPr>
        <w:t xml:space="preserve">. Despite the shared concern with conflict and war, dialogue between </w:t>
      </w:r>
      <w:r w:rsidR="00503B56">
        <w:rPr>
          <w:rFonts w:asciiTheme="majorHAnsi" w:hAnsiTheme="majorHAnsi" w:cstheme="majorHAnsi"/>
          <w:sz w:val="24"/>
          <w:szCs w:val="24"/>
        </w:rPr>
        <w:t>the English School and quantitative conflict studies</w:t>
      </w:r>
      <w:r w:rsidRPr="00EE2185">
        <w:rPr>
          <w:rFonts w:asciiTheme="majorHAnsi" w:hAnsiTheme="majorHAnsi" w:cstheme="majorHAnsi"/>
          <w:sz w:val="24"/>
          <w:szCs w:val="24"/>
        </w:rPr>
        <w:t xml:space="preserve"> is rare</w:t>
      </w:r>
      <w:r w:rsidRPr="00EE2185">
        <w:rPr>
          <w:rStyle w:val="FootnoteReference"/>
          <w:rFonts w:asciiTheme="majorHAnsi" w:hAnsiTheme="majorHAnsi" w:cstheme="majorHAnsi"/>
          <w:sz w:val="24"/>
          <w:szCs w:val="24"/>
        </w:rPr>
        <w:footnoteReference w:id="1"/>
      </w:r>
      <w:r w:rsidRPr="00EE2185">
        <w:rPr>
          <w:rFonts w:asciiTheme="majorHAnsi" w:hAnsiTheme="majorHAnsi" w:cstheme="majorHAnsi"/>
          <w:sz w:val="24"/>
          <w:szCs w:val="24"/>
        </w:rPr>
        <w:t>. The disciplinary division between ‘classical’ and ‘scientific’ approaches, a divide which Bull contributed to, has stood in the way of a more productive conversation between these two traditions.</w:t>
      </w:r>
    </w:p>
    <w:p w14:paraId="3BF37BE5" w14:textId="77777777" w:rsidR="00D26B08" w:rsidRPr="00EE2185" w:rsidRDefault="00D26B08" w:rsidP="002C3888">
      <w:pPr>
        <w:spacing w:line="480" w:lineRule="auto"/>
        <w:jc w:val="both"/>
        <w:rPr>
          <w:rFonts w:asciiTheme="majorHAnsi" w:hAnsiTheme="majorHAnsi" w:cstheme="majorHAnsi"/>
          <w:sz w:val="24"/>
          <w:szCs w:val="24"/>
          <w:highlight w:val="lightGray"/>
        </w:rPr>
      </w:pPr>
      <w:r w:rsidRPr="00EE2185">
        <w:rPr>
          <w:rFonts w:asciiTheme="majorHAnsi" w:hAnsiTheme="majorHAnsi" w:cstheme="majorHAnsi"/>
          <w:sz w:val="24"/>
          <w:szCs w:val="24"/>
        </w:rPr>
        <w:t xml:space="preserve">This is unfortunate. Due to the centrality of the issue of organised violence for the study of international relations, mischaracterising patterns of insecurity and conflict will render theories of international relations defective. An underdeveloped and underspecified account of international war limits the insights of the English School approach. More positively, this </w:t>
      </w:r>
      <w:r w:rsidRPr="00EE2185">
        <w:rPr>
          <w:rFonts w:asciiTheme="majorHAnsi" w:hAnsiTheme="majorHAnsi" w:cstheme="majorHAnsi"/>
          <w:sz w:val="24"/>
          <w:szCs w:val="24"/>
        </w:rPr>
        <w:lastRenderedPageBreak/>
        <w:t>mutual neglect also represents a missed opportunity, as research in conflict studies provides surprising support for the English School central claim that war is an institution of international society and that states coexist within a common framework of real but fragile rules that shape the use of organised violence.</w:t>
      </w:r>
    </w:p>
    <w:p w14:paraId="06E4D098" w14:textId="77777777"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The article addresses the English School’s traditional scepticism toward quantitative conflict research, clarifying some misconceptions and highlighting the surprising number of shared methodological concerns between sophisticated conflict research and historical research into the development of international society. It argues that, whilst the findings of quantitative research can be interpreted in terms of hypothesis tests, it is also defensible to regard them as descriptive generalisations about international history. Addressing concerns that quantitative conflict research is insufficiently sensitive to historical context, the article makes the case for the further research using dynamic statistical models of conflict. The article then turns to establishing that Bull’s conceptualisation of war is compelling yet theoretically underdeveloped in existing English School research. It demonstrates that, despite a rich account of the justifications for war offered by Pejcinovic, the account of the causes and circumstances of war in the international society tradition is underdeveloped and derivative of other theoretical </w:t>
      </w:r>
      <w:r>
        <w:rPr>
          <w:rFonts w:asciiTheme="majorHAnsi" w:hAnsiTheme="majorHAnsi" w:cstheme="majorHAnsi"/>
          <w:sz w:val="24"/>
          <w:szCs w:val="24"/>
        </w:rPr>
        <w:t>perspective</w:t>
      </w:r>
      <w:r w:rsidRPr="00EE2185">
        <w:rPr>
          <w:rFonts w:asciiTheme="majorHAnsi" w:hAnsiTheme="majorHAnsi" w:cstheme="majorHAnsi"/>
          <w:sz w:val="24"/>
          <w:szCs w:val="24"/>
        </w:rPr>
        <w:t>s. The article then explores a series of findings that suggest international politics is not in fact a war of all against all, but a decentralised society in which contentious issues such as territory have the potential to move states into a situation of rivalry and hostility. War is a social institution for resolving political conflicts that is shaped by fundamental international institutions, yet it is only one possible mechanism for settling disagreements.</w:t>
      </w:r>
    </w:p>
    <w:p w14:paraId="132306E0" w14:textId="1E78C7F2"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Some of the most robust middle-range theories in conflict studies are consistent with this perspective, claiming that the state of war is the exception rather than the norm in </w:t>
      </w:r>
      <w:r w:rsidRPr="00EE2185">
        <w:rPr>
          <w:rFonts w:asciiTheme="majorHAnsi" w:hAnsiTheme="majorHAnsi" w:cstheme="majorHAnsi"/>
          <w:sz w:val="24"/>
          <w:szCs w:val="24"/>
        </w:rPr>
        <w:lastRenderedPageBreak/>
        <w:t>international relations, that war originates in contested authority claims rather than a ubiquitous struggle for power, and that the institution of war is very closely related to the institution of territoriality. Not only do findings from conflict studies strengthen the plausibility of the English School’s account of the anarchical society of states, they demonstrate the fruitfulness of Bull’s conception of war as a social institution — highlighting the need for historically-sensitive research into war and the changing institutional framework of international politics.</w:t>
      </w:r>
    </w:p>
    <w:p w14:paraId="41CB86EF" w14:textId="14C860DE"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 xml:space="preserve">Conflict </w:t>
      </w:r>
      <w:r w:rsidR="00E91A7D">
        <w:rPr>
          <w:rFonts w:asciiTheme="majorHAnsi" w:hAnsiTheme="majorHAnsi" w:cstheme="majorHAnsi"/>
          <w:b/>
          <w:sz w:val="24"/>
          <w:szCs w:val="24"/>
        </w:rPr>
        <w:t>s</w:t>
      </w:r>
      <w:r w:rsidRPr="00EE2185">
        <w:rPr>
          <w:rFonts w:asciiTheme="majorHAnsi" w:hAnsiTheme="majorHAnsi" w:cstheme="majorHAnsi"/>
          <w:b/>
          <w:sz w:val="24"/>
          <w:szCs w:val="24"/>
        </w:rPr>
        <w:t xml:space="preserve">tudies and the English School: </w:t>
      </w:r>
      <w:r w:rsidR="00E91A7D">
        <w:rPr>
          <w:rFonts w:asciiTheme="majorHAnsi" w:hAnsiTheme="majorHAnsi" w:cstheme="majorHAnsi"/>
          <w:b/>
          <w:sz w:val="24"/>
          <w:szCs w:val="24"/>
        </w:rPr>
        <w:t>b</w:t>
      </w:r>
      <w:r w:rsidRPr="00EE2185">
        <w:rPr>
          <w:rFonts w:asciiTheme="majorHAnsi" w:hAnsiTheme="majorHAnsi" w:cstheme="majorHAnsi"/>
          <w:b/>
          <w:sz w:val="24"/>
          <w:szCs w:val="24"/>
        </w:rPr>
        <w:t>eyond the ‘</w:t>
      </w:r>
      <w:r w:rsidR="00E91A7D">
        <w:rPr>
          <w:rFonts w:asciiTheme="majorHAnsi" w:hAnsiTheme="majorHAnsi" w:cstheme="majorHAnsi"/>
          <w:b/>
          <w:sz w:val="24"/>
          <w:szCs w:val="24"/>
        </w:rPr>
        <w:t>s</w:t>
      </w:r>
      <w:r w:rsidRPr="00EE2185">
        <w:rPr>
          <w:rFonts w:asciiTheme="majorHAnsi" w:hAnsiTheme="majorHAnsi" w:cstheme="majorHAnsi"/>
          <w:b/>
          <w:sz w:val="24"/>
          <w:szCs w:val="24"/>
        </w:rPr>
        <w:t>cientific’-‘</w:t>
      </w:r>
      <w:r w:rsidR="00E91A7D">
        <w:rPr>
          <w:rFonts w:asciiTheme="majorHAnsi" w:hAnsiTheme="majorHAnsi" w:cstheme="majorHAnsi"/>
          <w:b/>
          <w:sz w:val="24"/>
          <w:szCs w:val="24"/>
        </w:rPr>
        <w:t>c</w:t>
      </w:r>
      <w:r w:rsidRPr="00EE2185">
        <w:rPr>
          <w:rFonts w:asciiTheme="majorHAnsi" w:hAnsiTheme="majorHAnsi" w:cstheme="majorHAnsi"/>
          <w:b/>
          <w:sz w:val="24"/>
          <w:szCs w:val="24"/>
        </w:rPr>
        <w:t xml:space="preserve">lassical’ </w:t>
      </w:r>
      <w:r w:rsidR="00E91A7D">
        <w:rPr>
          <w:rFonts w:asciiTheme="majorHAnsi" w:hAnsiTheme="majorHAnsi" w:cstheme="majorHAnsi"/>
          <w:b/>
          <w:sz w:val="24"/>
          <w:szCs w:val="24"/>
        </w:rPr>
        <w:t>d</w:t>
      </w:r>
      <w:r w:rsidRPr="00EE2185">
        <w:rPr>
          <w:rFonts w:asciiTheme="majorHAnsi" w:hAnsiTheme="majorHAnsi" w:cstheme="majorHAnsi"/>
          <w:b/>
          <w:sz w:val="24"/>
          <w:szCs w:val="24"/>
        </w:rPr>
        <w:t>ivide?</w:t>
      </w:r>
    </w:p>
    <w:p w14:paraId="16B986BD" w14:textId="7F5D4036" w:rsidR="00D26B08" w:rsidRPr="00EE2185" w:rsidRDefault="00D26B08" w:rsidP="002C3888">
      <w:pPr>
        <w:autoSpaceDE w:val="0"/>
        <w:autoSpaceDN w:val="0"/>
        <w:adjustRightInd w:val="0"/>
        <w:spacing w:after="0"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An argument for closer engagement between the English School tradition and quantitative conflict research may seem dubious or even objectionable. Scholars in the international society tradition work within a historical/sociological institutionalist framework </w:t>
      </w:r>
      <w:r w:rsidRPr="00EE2185">
        <w:rPr>
          <w:rFonts w:asciiTheme="majorHAnsi" w:hAnsiTheme="majorHAnsi" w:cstheme="majorHAnsi"/>
          <w:noProof/>
          <w:sz w:val="24"/>
          <w:szCs w:val="24"/>
        </w:rPr>
        <w:t>(Schouenborg 2014)</w:t>
      </w:r>
      <w:r w:rsidRPr="00EE2185">
        <w:rPr>
          <w:rFonts w:asciiTheme="majorHAnsi" w:hAnsiTheme="majorHAnsi" w:cstheme="majorHAnsi"/>
          <w:sz w:val="24"/>
          <w:szCs w:val="24"/>
        </w:rPr>
        <w:t>, tracing the development of fundamental regulative and constitutive norms in world politics</w:t>
      </w:r>
      <w:r>
        <w:rPr>
          <w:rFonts w:asciiTheme="majorHAnsi" w:hAnsiTheme="majorHAnsi" w:cstheme="majorHAnsi"/>
          <w:sz w:val="24"/>
          <w:szCs w:val="24"/>
        </w:rPr>
        <w:t>,</w:t>
      </w:r>
      <w:r w:rsidRPr="00EE2185">
        <w:rPr>
          <w:rFonts w:asciiTheme="majorHAnsi" w:hAnsiTheme="majorHAnsi" w:cstheme="majorHAnsi"/>
          <w:sz w:val="24"/>
          <w:szCs w:val="24"/>
        </w:rPr>
        <w:t xml:space="preserve"> relating them to ideas and discourses about the proper basis for domestic and international political order. In contrast, most contributions to peace and conflict research test hypotheses expressed in terms of relations between variables based on quantified empirical indicators. The two research programmes seem divided by both their practical and their philosophical methodologies. </w:t>
      </w:r>
    </w:p>
    <w:p w14:paraId="5B443F90" w14:textId="6E07B4D5" w:rsidR="00D26B08" w:rsidRPr="00EE2185" w:rsidRDefault="00D26B08" w:rsidP="002C3888">
      <w:pPr>
        <w:autoSpaceDE w:val="0"/>
        <w:autoSpaceDN w:val="0"/>
        <w:adjustRightInd w:val="0"/>
        <w:spacing w:after="0" w:line="480" w:lineRule="auto"/>
        <w:jc w:val="both"/>
        <w:rPr>
          <w:rFonts w:asciiTheme="majorHAnsi" w:hAnsiTheme="majorHAnsi" w:cstheme="majorHAnsi"/>
          <w:color w:val="000000"/>
          <w:sz w:val="24"/>
          <w:szCs w:val="24"/>
        </w:rPr>
      </w:pPr>
      <w:r w:rsidRPr="00EE2185">
        <w:rPr>
          <w:rFonts w:asciiTheme="majorHAnsi" w:hAnsiTheme="majorHAnsi" w:cstheme="majorHAnsi"/>
          <w:sz w:val="24"/>
          <w:szCs w:val="24"/>
        </w:rPr>
        <w:t xml:space="preserve">The mutual disinterest in engagement can be traced to Bull’s critique of behavouralism and defence of the ‘classical’ approach based on engagement with history and canonical texts. Asserting that </w:t>
      </w:r>
      <w:r w:rsidR="00EF5186">
        <w:rPr>
          <w:rFonts w:asciiTheme="majorHAnsi" w:hAnsiTheme="majorHAnsi" w:cstheme="majorHAnsi"/>
          <w:sz w:val="24"/>
          <w:szCs w:val="24"/>
        </w:rPr>
        <w:t>‘</w:t>
      </w:r>
      <w:r w:rsidRPr="00EE2185">
        <w:rPr>
          <w:rFonts w:asciiTheme="majorHAnsi" w:hAnsiTheme="majorHAnsi" w:cstheme="majorHAnsi"/>
          <w:color w:val="000000"/>
          <w:sz w:val="24"/>
          <w:szCs w:val="24"/>
        </w:rPr>
        <w:t>the scientific approach has contributed and is likely to contribute very little to the theory of international relations</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 xml:space="preserve"> </w:t>
      </w:r>
      <w:r w:rsidRPr="00EE2185">
        <w:rPr>
          <w:rFonts w:asciiTheme="majorHAnsi" w:hAnsiTheme="majorHAnsi" w:cstheme="majorHAnsi"/>
          <w:noProof/>
          <w:color w:val="000000"/>
          <w:sz w:val="24"/>
          <w:szCs w:val="24"/>
        </w:rPr>
        <w:t>(1966</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366)</w:t>
      </w:r>
      <w:r w:rsidRPr="00EE2185">
        <w:rPr>
          <w:rFonts w:asciiTheme="majorHAnsi" w:hAnsiTheme="majorHAnsi" w:cstheme="majorHAnsi"/>
          <w:color w:val="000000"/>
          <w:sz w:val="24"/>
          <w:szCs w:val="24"/>
        </w:rPr>
        <w:t xml:space="preserve">, Bull argues that quantification misdirects attention away from questions of substantive importance. Nonetheless, Bull had respect for the best work produced in the scientific tradition, such as Schelling’s work on arms control. </w:t>
      </w:r>
      <w:r w:rsidRPr="00EE2185">
        <w:rPr>
          <w:rFonts w:asciiTheme="majorHAnsi" w:hAnsiTheme="majorHAnsi" w:cstheme="majorHAnsi"/>
          <w:color w:val="000000"/>
          <w:sz w:val="24"/>
          <w:szCs w:val="24"/>
        </w:rPr>
        <w:lastRenderedPageBreak/>
        <w:t>Although he thought behaviouralists misguided, he scorn</w:t>
      </w:r>
      <w:r>
        <w:rPr>
          <w:rFonts w:asciiTheme="majorHAnsi" w:hAnsiTheme="majorHAnsi" w:cstheme="majorHAnsi"/>
          <w:color w:val="000000"/>
          <w:sz w:val="24"/>
          <w:szCs w:val="24"/>
        </w:rPr>
        <w:t>ed</w:t>
      </w:r>
      <w:r w:rsidRPr="00EE2185">
        <w:rPr>
          <w:rFonts w:asciiTheme="majorHAnsi" w:hAnsiTheme="majorHAnsi" w:cstheme="majorHAnsi"/>
          <w:color w:val="000000"/>
          <w:sz w:val="24"/>
          <w:szCs w:val="24"/>
        </w:rPr>
        <w:t xml:space="preserve"> facile criticism of their approach and praise</w:t>
      </w:r>
      <w:r w:rsidR="00F16477">
        <w:rPr>
          <w:rFonts w:asciiTheme="majorHAnsi" w:hAnsiTheme="majorHAnsi" w:cstheme="majorHAnsi"/>
          <w:color w:val="000000"/>
          <w:sz w:val="24"/>
          <w:szCs w:val="24"/>
        </w:rPr>
        <w:t>d</w:t>
      </w:r>
      <w:r w:rsidRPr="00EE2185">
        <w:rPr>
          <w:rFonts w:asciiTheme="majorHAnsi" w:hAnsiTheme="majorHAnsi" w:cstheme="majorHAnsi"/>
          <w:color w:val="000000"/>
          <w:sz w:val="24"/>
          <w:szCs w:val="24"/>
        </w:rPr>
        <w:t xml:space="preserve"> them for </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believing in the long haul</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 xml:space="preserve"> in research </w:t>
      </w:r>
      <w:r w:rsidRPr="00EE2185">
        <w:rPr>
          <w:rFonts w:asciiTheme="majorHAnsi" w:hAnsiTheme="majorHAnsi" w:cstheme="majorHAnsi"/>
          <w:noProof/>
          <w:color w:val="000000"/>
          <w:sz w:val="24"/>
          <w:szCs w:val="24"/>
        </w:rPr>
        <w:t>(quoted in Ayson 2012</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95-6)</w:t>
      </w:r>
      <w:r w:rsidRPr="00EE2185">
        <w:rPr>
          <w:rFonts w:asciiTheme="majorHAnsi" w:hAnsiTheme="majorHAnsi" w:cstheme="majorHAnsi"/>
          <w:color w:val="000000"/>
          <w:sz w:val="24"/>
          <w:szCs w:val="24"/>
        </w:rPr>
        <w:t xml:space="preserve">. Bull therefore was an advocate of the classical approach and sceptical about behaviouralism, but he was far from dismissive. The most sweeping claim that Bull makes is that we should accept statistical findings </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only in cases where they confirm some intuitive impression we already have</w:t>
      </w:r>
      <w:r w:rsidR="00EF5186">
        <w:rPr>
          <w:rFonts w:asciiTheme="majorHAnsi" w:hAnsiTheme="majorHAnsi" w:cstheme="majorHAnsi"/>
          <w:color w:val="000000"/>
          <w:sz w:val="24"/>
          <w:szCs w:val="24"/>
        </w:rPr>
        <w:t>’</w:t>
      </w:r>
      <w:r w:rsidR="00974E8F">
        <w:rPr>
          <w:rFonts w:asciiTheme="majorHAnsi" w:hAnsiTheme="majorHAnsi" w:cstheme="majorHAnsi"/>
          <w:color w:val="000000"/>
          <w:sz w:val="24"/>
          <w:szCs w:val="24"/>
        </w:rPr>
        <w:t xml:space="preserve"> </w:t>
      </w:r>
      <w:r w:rsidRPr="00EE2185">
        <w:rPr>
          <w:rFonts w:asciiTheme="majorHAnsi" w:hAnsiTheme="majorHAnsi" w:cstheme="majorHAnsi"/>
          <w:noProof/>
          <w:color w:val="000000"/>
          <w:sz w:val="24"/>
          <w:szCs w:val="24"/>
        </w:rPr>
        <w:t>(Bull 1966</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374)</w:t>
      </w:r>
      <w:r w:rsidRPr="00EE2185">
        <w:rPr>
          <w:rFonts w:asciiTheme="majorHAnsi" w:hAnsiTheme="majorHAnsi" w:cstheme="majorHAnsi"/>
          <w:color w:val="000000"/>
          <w:sz w:val="24"/>
          <w:szCs w:val="24"/>
        </w:rPr>
        <w:t xml:space="preserve">. Taken at face value, this seems like an argument in favour of anti-empirical dogmatism. A more generous interpretation is that, </w:t>
      </w:r>
      <w:r>
        <w:rPr>
          <w:rFonts w:asciiTheme="majorHAnsi" w:hAnsiTheme="majorHAnsi" w:cstheme="majorHAnsi"/>
          <w:color w:val="000000"/>
          <w:sz w:val="24"/>
          <w:szCs w:val="24"/>
        </w:rPr>
        <w:t xml:space="preserve">as a theorist </w:t>
      </w:r>
      <w:r w:rsidRPr="00EE2185">
        <w:rPr>
          <w:rFonts w:asciiTheme="majorHAnsi" w:hAnsiTheme="majorHAnsi" w:cstheme="majorHAnsi"/>
          <w:color w:val="000000"/>
          <w:sz w:val="24"/>
          <w:szCs w:val="24"/>
        </w:rPr>
        <w:t xml:space="preserve">responding to early quantitative research on interdependence, Bull was sceptical of how far statistical findings could rationally persuade us to accept counterintuitive </w:t>
      </w:r>
      <w:r>
        <w:rPr>
          <w:rFonts w:asciiTheme="majorHAnsi" w:hAnsiTheme="majorHAnsi" w:cstheme="majorHAnsi"/>
          <w:color w:val="000000"/>
          <w:sz w:val="24"/>
          <w:szCs w:val="24"/>
        </w:rPr>
        <w:t xml:space="preserve">theoretical </w:t>
      </w:r>
      <w:r w:rsidRPr="00EE2185">
        <w:rPr>
          <w:rFonts w:asciiTheme="majorHAnsi" w:hAnsiTheme="majorHAnsi" w:cstheme="majorHAnsi"/>
          <w:color w:val="000000"/>
          <w:sz w:val="24"/>
          <w:szCs w:val="24"/>
        </w:rPr>
        <w:t xml:space="preserve">claims about world politics. </w:t>
      </w:r>
    </w:p>
    <w:p w14:paraId="76D53E65" w14:textId="77777777" w:rsidR="00BB14AA" w:rsidRDefault="00D26B08" w:rsidP="002C3888">
      <w:pPr>
        <w:autoSpaceDE w:val="0"/>
        <w:autoSpaceDN w:val="0"/>
        <w:adjustRightInd w:val="0"/>
        <w:spacing w:after="0" w:line="480" w:lineRule="auto"/>
        <w:jc w:val="both"/>
        <w:rPr>
          <w:rFonts w:asciiTheme="majorHAnsi" w:hAnsiTheme="majorHAnsi" w:cstheme="majorHAnsi"/>
          <w:color w:val="000000"/>
          <w:sz w:val="24"/>
          <w:szCs w:val="24"/>
        </w:rPr>
      </w:pPr>
      <w:r w:rsidRPr="00EE2185">
        <w:rPr>
          <w:rFonts w:asciiTheme="majorHAnsi" w:hAnsiTheme="majorHAnsi" w:cstheme="majorHAnsi"/>
          <w:color w:val="000000"/>
          <w:sz w:val="24"/>
          <w:szCs w:val="24"/>
        </w:rPr>
        <w:t xml:space="preserve">Reflecting on the goals and methodology of contemporary conflict studies may help to address these sceptical criticisms. The rationale of quantitative research is to subject empirical claims about patterns in world politics to systematic evaluation. Whilst it is true that there are factors that are difficult to quantify and important questions that are not amenable to statistical analysis, it is difficult to defend the position that the question of the causes of war and peace is not of substantive importance. </w:t>
      </w:r>
    </w:p>
    <w:p w14:paraId="22FD88EE" w14:textId="498CF228" w:rsidR="00D26B08" w:rsidRPr="00EE2185" w:rsidRDefault="00D26B08" w:rsidP="002C3888">
      <w:pPr>
        <w:autoSpaceDE w:val="0"/>
        <w:autoSpaceDN w:val="0"/>
        <w:adjustRightInd w:val="0"/>
        <w:spacing w:after="0" w:line="480" w:lineRule="auto"/>
        <w:jc w:val="both"/>
        <w:rPr>
          <w:rFonts w:asciiTheme="majorHAnsi" w:hAnsiTheme="majorHAnsi" w:cstheme="majorHAnsi"/>
          <w:color w:val="000000"/>
          <w:sz w:val="24"/>
          <w:szCs w:val="24"/>
        </w:rPr>
      </w:pPr>
      <w:r w:rsidRPr="00EE2185">
        <w:rPr>
          <w:rFonts w:asciiTheme="majorHAnsi" w:hAnsiTheme="majorHAnsi" w:cstheme="majorHAnsi"/>
          <w:color w:val="000000"/>
          <w:sz w:val="24"/>
          <w:szCs w:val="24"/>
        </w:rPr>
        <w:t xml:space="preserve">The more challenging question raised by Bull is whether quantitative enquiry can ever be cumulative and generate a body of knowledge </w:t>
      </w:r>
      <w:r w:rsidRPr="00EE2185">
        <w:rPr>
          <w:rFonts w:asciiTheme="majorHAnsi" w:hAnsiTheme="majorHAnsi" w:cstheme="majorHAnsi"/>
          <w:noProof/>
          <w:color w:val="000000"/>
          <w:sz w:val="24"/>
          <w:szCs w:val="24"/>
        </w:rPr>
        <w:t>(Bull 1966</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369)</w:t>
      </w:r>
      <w:r w:rsidRPr="00EE2185">
        <w:rPr>
          <w:rFonts w:asciiTheme="majorHAnsi" w:hAnsiTheme="majorHAnsi" w:cstheme="majorHAnsi"/>
          <w:color w:val="000000"/>
          <w:sz w:val="24"/>
          <w:szCs w:val="24"/>
        </w:rPr>
        <w:t xml:space="preserve">. This has been a perennial concern among conflict researchers: Bennett and Stam </w:t>
      </w:r>
      <w:r w:rsidRPr="00EE2185">
        <w:rPr>
          <w:rFonts w:asciiTheme="majorHAnsi" w:hAnsiTheme="majorHAnsi" w:cstheme="majorHAnsi"/>
          <w:noProof/>
          <w:color w:val="000000"/>
          <w:sz w:val="24"/>
          <w:szCs w:val="24"/>
        </w:rPr>
        <w:t>(2004</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203-5)</w:t>
      </w:r>
      <w:r w:rsidRPr="00EE2185">
        <w:rPr>
          <w:rFonts w:asciiTheme="majorHAnsi" w:hAnsiTheme="majorHAnsi" w:cstheme="majorHAnsi"/>
          <w:color w:val="000000"/>
          <w:sz w:val="24"/>
          <w:szCs w:val="24"/>
        </w:rPr>
        <w:t xml:space="preserve"> note that not many hypotheses about the causes of war survive systematic empirical tests. But this provides us with good reason to approach the claims of theories of international relations with caution and to demand evidence. This indifference to systematic empirical evaluation is the basis of Vasquez’s broadside against much ‘neo-traditional’ research. Yet Vasquez calls for greater space for reflexive approaches to international relations as well as the study of law and diplomacy, rather than less</w:t>
      </w:r>
      <w:r w:rsidR="00974E8F">
        <w:rPr>
          <w:rFonts w:asciiTheme="majorHAnsi" w:hAnsiTheme="majorHAnsi" w:cstheme="majorHAnsi"/>
          <w:color w:val="000000"/>
          <w:sz w:val="24"/>
          <w:szCs w:val="24"/>
        </w:rPr>
        <w:t xml:space="preserve"> (Vasquez 1998</w:t>
      </w:r>
      <w:r w:rsidR="00F206C3">
        <w:rPr>
          <w:rFonts w:asciiTheme="majorHAnsi" w:hAnsiTheme="majorHAnsi" w:cstheme="majorHAnsi"/>
          <w:color w:val="000000"/>
          <w:sz w:val="24"/>
          <w:szCs w:val="24"/>
        </w:rPr>
        <w:t>,</w:t>
      </w:r>
      <w:r w:rsidR="00974E8F">
        <w:rPr>
          <w:rFonts w:asciiTheme="majorHAnsi" w:hAnsiTheme="majorHAnsi" w:cstheme="majorHAnsi"/>
          <w:color w:val="000000"/>
          <w:sz w:val="24"/>
          <w:szCs w:val="24"/>
        </w:rPr>
        <w:t xml:space="preserve"> 384)</w:t>
      </w:r>
      <w:r w:rsidRPr="00EE2185">
        <w:rPr>
          <w:rFonts w:asciiTheme="majorHAnsi" w:hAnsiTheme="majorHAnsi" w:cstheme="majorHAnsi"/>
          <w:color w:val="000000"/>
          <w:sz w:val="24"/>
          <w:szCs w:val="24"/>
        </w:rPr>
        <w:t xml:space="preserve">. This is because the demand for systematic </w:t>
      </w:r>
      <w:r w:rsidRPr="00EE2185">
        <w:rPr>
          <w:rFonts w:asciiTheme="majorHAnsi" w:hAnsiTheme="majorHAnsi" w:cstheme="majorHAnsi"/>
          <w:color w:val="000000"/>
          <w:sz w:val="24"/>
          <w:szCs w:val="24"/>
        </w:rPr>
        <w:lastRenderedPageBreak/>
        <w:t xml:space="preserve">evaluation of empirical claims does not imply a rejection of more interpretative historical and sociological investigations.      </w:t>
      </w:r>
    </w:p>
    <w:p w14:paraId="4CF08158" w14:textId="0F6E159B" w:rsidR="00D26B08" w:rsidRPr="00EE2185" w:rsidRDefault="00D26B08" w:rsidP="002C3888">
      <w:pPr>
        <w:autoSpaceDE w:val="0"/>
        <w:autoSpaceDN w:val="0"/>
        <w:adjustRightInd w:val="0"/>
        <w:spacing w:after="0" w:line="480" w:lineRule="auto"/>
        <w:jc w:val="both"/>
        <w:rPr>
          <w:rFonts w:asciiTheme="majorHAnsi" w:hAnsiTheme="majorHAnsi" w:cstheme="majorHAnsi"/>
          <w:color w:val="000000"/>
          <w:sz w:val="24"/>
          <w:szCs w:val="24"/>
        </w:rPr>
      </w:pPr>
      <w:r w:rsidRPr="00EE2185">
        <w:rPr>
          <w:rFonts w:asciiTheme="majorHAnsi" w:hAnsiTheme="majorHAnsi" w:cstheme="majorHAnsi"/>
          <w:color w:val="000000"/>
          <w:sz w:val="24"/>
          <w:szCs w:val="24"/>
        </w:rPr>
        <w:t xml:space="preserve">Even if the need for systematic evaluation of important theoretical claims is accepted, do quantitative investigations generate cumulative knowledge? The results of an individual statistical analysis are not necessarily decisive tests for whole theories. But the repeated corroboration or falsification of a claim, using appropriate controls and checks for robustness, under a range of plausible model specifications, drawing on different independently-gathered datasets, should be taken seriously. Cashman’s review of the empirical evidence about the causes of war indicates that a winnowing-out process has taken place due to gradual accumulation of evidence, revealing some research programmes to be dead-ends </w:t>
      </w:r>
      <w:r w:rsidRPr="00EE2185">
        <w:rPr>
          <w:rFonts w:asciiTheme="majorHAnsi" w:hAnsiTheme="majorHAnsi" w:cstheme="majorHAnsi"/>
          <w:noProof/>
          <w:color w:val="000000"/>
          <w:sz w:val="24"/>
          <w:szCs w:val="24"/>
        </w:rPr>
        <w:t>(2014</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478)</w:t>
      </w:r>
      <w:r w:rsidRPr="00EE2185">
        <w:rPr>
          <w:rFonts w:asciiTheme="majorHAnsi" w:hAnsiTheme="majorHAnsi" w:cstheme="majorHAnsi"/>
          <w:color w:val="000000"/>
          <w:sz w:val="24"/>
          <w:szCs w:val="24"/>
        </w:rPr>
        <w:t xml:space="preserve">. Although war as a phenomenon cannot plausibly be attributed to any single factor, scholarship seems to have identified several potential paths to conflict. </w:t>
      </w:r>
      <w:r w:rsidR="00974E8F">
        <w:rPr>
          <w:rFonts w:asciiTheme="majorHAnsi" w:hAnsiTheme="majorHAnsi" w:cstheme="majorHAnsi"/>
          <w:color w:val="000000"/>
          <w:sz w:val="24"/>
          <w:szCs w:val="24"/>
        </w:rPr>
        <w:t>C</w:t>
      </w:r>
      <w:r w:rsidRPr="00EE2185">
        <w:rPr>
          <w:rFonts w:asciiTheme="majorHAnsi" w:hAnsiTheme="majorHAnsi" w:cstheme="majorHAnsi"/>
          <w:color w:val="000000"/>
          <w:sz w:val="24"/>
          <w:szCs w:val="24"/>
        </w:rPr>
        <w:t xml:space="preserve">onflict research has gradually established </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islands of findings</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 xml:space="preserve"> that must be taken into account by any plausible </w:t>
      </w:r>
      <w:r w:rsidR="002B7967">
        <w:rPr>
          <w:rFonts w:asciiTheme="majorHAnsi" w:hAnsiTheme="majorHAnsi" w:cstheme="majorHAnsi"/>
          <w:color w:val="000000"/>
          <w:sz w:val="24"/>
          <w:szCs w:val="24"/>
        </w:rPr>
        <w:t>theory</w:t>
      </w:r>
      <w:r w:rsidR="002B7967" w:rsidRPr="00EE2185">
        <w:rPr>
          <w:rFonts w:asciiTheme="majorHAnsi" w:hAnsiTheme="majorHAnsi" w:cstheme="majorHAnsi"/>
          <w:color w:val="000000"/>
          <w:sz w:val="24"/>
          <w:szCs w:val="24"/>
        </w:rPr>
        <w:t xml:space="preserve"> </w:t>
      </w:r>
      <w:r w:rsidRPr="00EE2185">
        <w:rPr>
          <w:rFonts w:asciiTheme="majorHAnsi" w:hAnsiTheme="majorHAnsi" w:cstheme="majorHAnsi"/>
          <w:color w:val="000000"/>
          <w:sz w:val="24"/>
          <w:szCs w:val="24"/>
        </w:rPr>
        <w:t xml:space="preserve">of war and peace </w:t>
      </w:r>
      <w:r w:rsidRPr="00EE2185">
        <w:rPr>
          <w:rFonts w:asciiTheme="majorHAnsi" w:hAnsiTheme="majorHAnsi" w:cstheme="majorHAnsi"/>
          <w:noProof/>
          <w:color w:val="000000"/>
          <w:sz w:val="24"/>
          <w:szCs w:val="24"/>
        </w:rPr>
        <w:t>(Vasquez 2012</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329)</w:t>
      </w:r>
      <w:r w:rsidRPr="00EE2185">
        <w:rPr>
          <w:rFonts w:asciiTheme="majorHAnsi" w:hAnsiTheme="majorHAnsi" w:cstheme="majorHAnsi"/>
          <w:color w:val="000000"/>
          <w:sz w:val="24"/>
          <w:szCs w:val="24"/>
        </w:rPr>
        <w:t xml:space="preserve">. </w:t>
      </w:r>
    </w:p>
    <w:p w14:paraId="084E61C5" w14:textId="0639B5FA" w:rsidR="00D26B08" w:rsidRPr="00EE2185" w:rsidRDefault="00D26B08" w:rsidP="002C3888">
      <w:pPr>
        <w:autoSpaceDE w:val="0"/>
        <w:autoSpaceDN w:val="0"/>
        <w:adjustRightInd w:val="0"/>
        <w:spacing w:after="0" w:line="480" w:lineRule="auto"/>
        <w:jc w:val="both"/>
        <w:rPr>
          <w:rFonts w:asciiTheme="majorHAnsi" w:hAnsiTheme="majorHAnsi" w:cstheme="majorHAnsi"/>
          <w:color w:val="000000"/>
          <w:sz w:val="24"/>
          <w:szCs w:val="24"/>
        </w:rPr>
      </w:pPr>
      <w:r w:rsidRPr="00EE2185">
        <w:rPr>
          <w:rFonts w:asciiTheme="majorHAnsi" w:hAnsiTheme="majorHAnsi" w:cstheme="majorHAnsi"/>
          <w:color w:val="000000"/>
          <w:sz w:val="24"/>
          <w:szCs w:val="24"/>
        </w:rPr>
        <w:t xml:space="preserve">This highlights the caution of much conflict research. Singer’s decision to term the data-gathering project he initiated the </w:t>
      </w:r>
      <w:r w:rsidRPr="00EE2185">
        <w:rPr>
          <w:rFonts w:asciiTheme="majorHAnsi" w:hAnsiTheme="majorHAnsi" w:cstheme="majorHAnsi"/>
          <w:i/>
          <w:color w:val="000000"/>
          <w:sz w:val="24"/>
          <w:szCs w:val="24"/>
        </w:rPr>
        <w:t>Correlates</w:t>
      </w:r>
      <w:r w:rsidRPr="00EE2185">
        <w:rPr>
          <w:rFonts w:asciiTheme="majorHAnsi" w:hAnsiTheme="majorHAnsi" w:cstheme="majorHAnsi"/>
          <w:color w:val="000000"/>
          <w:sz w:val="24"/>
          <w:szCs w:val="24"/>
        </w:rPr>
        <w:t xml:space="preserve"> of War owes to the fact that believed the discipline had a long way to go before it could plausibly discuss the </w:t>
      </w:r>
      <w:r w:rsidRPr="00EE2185">
        <w:rPr>
          <w:rFonts w:asciiTheme="majorHAnsi" w:hAnsiTheme="majorHAnsi" w:cstheme="majorHAnsi"/>
          <w:i/>
          <w:color w:val="000000"/>
          <w:sz w:val="24"/>
          <w:szCs w:val="24"/>
        </w:rPr>
        <w:t>causes</w:t>
      </w:r>
      <w:r w:rsidRPr="00EE2185">
        <w:rPr>
          <w:rFonts w:asciiTheme="majorHAnsi" w:hAnsiTheme="majorHAnsi" w:cstheme="majorHAnsi"/>
          <w:color w:val="000000"/>
          <w:sz w:val="24"/>
          <w:szCs w:val="24"/>
        </w:rPr>
        <w:t xml:space="preserve"> of war </w:t>
      </w:r>
      <w:r w:rsidRPr="00EE2185">
        <w:rPr>
          <w:rFonts w:asciiTheme="majorHAnsi" w:hAnsiTheme="majorHAnsi" w:cstheme="majorHAnsi"/>
          <w:noProof/>
          <w:color w:val="000000"/>
          <w:sz w:val="24"/>
          <w:szCs w:val="24"/>
        </w:rPr>
        <w:t>(Geller and Singer 1998</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2)</w:t>
      </w:r>
      <w:r w:rsidRPr="00EE2185">
        <w:rPr>
          <w:rFonts w:asciiTheme="majorHAnsi" w:hAnsiTheme="majorHAnsi" w:cstheme="majorHAnsi"/>
          <w:color w:val="000000"/>
          <w:sz w:val="24"/>
          <w:szCs w:val="24"/>
        </w:rPr>
        <w:t xml:space="preserve">. This position is quite consistent with the scepticism towards master-stories and </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Theory with a capital T</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 xml:space="preserve"> that Buzan and Lawson express </w:t>
      </w:r>
      <w:r w:rsidRPr="00EE2185">
        <w:rPr>
          <w:rFonts w:asciiTheme="majorHAnsi" w:hAnsiTheme="majorHAnsi" w:cstheme="majorHAnsi"/>
          <w:noProof/>
          <w:color w:val="000000"/>
          <w:sz w:val="24"/>
          <w:szCs w:val="24"/>
        </w:rPr>
        <w:t>(2016</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507)</w:t>
      </w:r>
      <w:r w:rsidRPr="00EE2185">
        <w:rPr>
          <w:rFonts w:asciiTheme="majorHAnsi" w:hAnsiTheme="majorHAnsi" w:cstheme="majorHAnsi"/>
          <w:color w:val="000000"/>
          <w:sz w:val="24"/>
          <w:szCs w:val="24"/>
        </w:rPr>
        <w:t xml:space="preserve">. Perhaps the English School has not engaged with conflict studies because scholars such as Little identify ‘positivism’ with the analysis of the international system, and analysis of the international system with neorealism </w:t>
      </w:r>
      <w:r w:rsidRPr="00EE2185">
        <w:rPr>
          <w:rFonts w:asciiTheme="majorHAnsi" w:hAnsiTheme="majorHAnsi" w:cstheme="majorHAnsi"/>
          <w:noProof/>
          <w:color w:val="000000"/>
          <w:sz w:val="24"/>
          <w:szCs w:val="24"/>
        </w:rPr>
        <w:t>(Little 2000</w:t>
      </w:r>
      <w:r w:rsidR="00F206C3">
        <w:rPr>
          <w:rFonts w:asciiTheme="majorHAnsi" w:hAnsiTheme="majorHAnsi" w:cstheme="majorHAnsi"/>
          <w:noProof/>
          <w:color w:val="000000"/>
          <w:sz w:val="24"/>
          <w:szCs w:val="24"/>
        </w:rPr>
        <w:t>,</w:t>
      </w:r>
      <w:r w:rsidRPr="00EE2185">
        <w:rPr>
          <w:rFonts w:asciiTheme="majorHAnsi" w:hAnsiTheme="majorHAnsi" w:cstheme="majorHAnsi"/>
          <w:noProof/>
          <w:color w:val="000000"/>
          <w:sz w:val="24"/>
          <w:szCs w:val="24"/>
        </w:rPr>
        <w:t xml:space="preserve"> 404)</w:t>
      </w:r>
      <w:r w:rsidRPr="00EE2185">
        <w:rPr>
          <w:rFonts w:asciiTheme="majorHAnsi" w:hAnsiTheme="majorHAnsi" w:cstheme="majorHAnsi"/>
          <w:color w:val="000000"/>
          <w:sz w:val="24"/>
          <w:szCs w:val="24"/>
        </w:rPr>
        <w:t xml:space="preserve">. If ‘positivism’ is assimilated to neorealism, and neorealist arguments are found to be inadequate, then ‘positivist’ research can be bypassed. But ‘positivism’, which seems to refer to hypothesis testing using systematically-gathered data, is a methodology that </w:t>
      </w:r>
      <w:r w:rsidRPr="00EE2185">
        <w:rPr>
          <w:rFonts w:asciiTheme="majorHAnsi" w:hAnsiTheme="majorHAnsi" w:cstheme="majorHAnsi"/>
          <w:color w:val="000000"/>
          <w:sz w:val="24"/>
          <w:szCs w:val="24"/>
        </w:rPr>
        <w:lastRenderedPageBreak/>
        <w:t xml:space="preserve">is independent of any specific theory. Indeed, the sweeping, categorical claims of neorealism have not been upheld by quantitative research any more than they have been supported by the historical investigations of English School scholars </w:t>
      </w:r>
      <w:r w:rsidRPr="00EE2185">
        <w:rPr>
          <w:rFonts w:asciiTheme="majorHAnsi" w:hAnsiTheme="majorHAnsi" w:cstheme="majorHAnsi"/>
          <w:noProof/>
          <w:color w:val="000000"/>
          <w:sz w:val="24"/>
          <w:szCs w:val="24"/>
        </w:rPr>
        <w:t>(Vasquez 1998)</w:t>
      </w:r>
      <w:r w:rsidRPr="00EE2185">
        <w:rPr>
          <w:rFonts w:asciiTheme="majorHAnsi" w:hAnsiTheme="majorHAnsi" w:cstheme="majorHAnsi"/>
          <w:color w:val="000000"/>
          <w:sz w:val="24"/>
          <w:szCs w:val="24"/>
        </w:rPr>
        <w:t xml:space="preserve">. Moreover, strongly deterministic theories of war have little purchase within the subfield. In an influential contribution, Gartzke argues that </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war is in the error term</w:t>
      </w:r>
      <w:r w:rsidR="00EF5186">
        <w:rPr>
          <w:rFonts w:asciiTheme="majorHAnsi" w:hAnsiTheme="majorHAnsi" w:cstheme="majorHAnsi"/>
          <w:color w:val="000000"/>
          <w:sz w:val="24"/>
          <w:szCs w:val="24"/>
        </w:rPr>
        <w:t>’</w:t>
      </w:r>
      <w:r w:rsidRPr="00EE2185">
        <w:rPr>
          <w:rFonts w:asciiTheme="majorHAnsi" w:hAnsiTheme="majorHAnsi" w:cstheme="majorHAnsi"/>
          <w:color w:val="000000"/>
          <w:sz w:val="24"/>
          <w:szCs w:val="24"/>
        </w:rPr>
        <w:t xml:space="preserve">: given that </w:t>
      </w:r>
      <w:r>
        <w:rPr>
          <w:rFonts w:asciiTheme="majorHAnsi" w:hAnsiTheme="majorHAnsi" w:cstheme="majorHAnsi"/>
          <w:color w:val="000000"/>
          <w:sz w:val="24"/>
          <w:szCs w:val="24"/>
        </w:rPr>
        <w:t>we do not</w:t>
      </w:r>
      <w:r w:rsidRPr="00EE2185">
        <w:rPr>
          <w:rFonts w:asciiTheme="majorHAnsi" w:hAnsiTheme="majorHAnsi" w:cstheme="majorHAnsi"/>
          <w:color w:val="000000"/>
          <w:sz w:val="24"/>
          <w:szCs w:val="24"/>
        </w:rPr>
        <w:t xml:space="preserve"> know the true beliefs and preferences of decision-makers, it is ultimately impossible to distinguish states that use deadly force and those that do not before the fact </w:t>
      </w:r>
      <w:r w:rsidRPr="00EE2185">
        <w:rPr>
          <w:rFonts w:asciiTheme="majorHAnsi" w:hAnsiTheme="majorHAnsi" w:cstheme="majorHAnsi"/>
          <w:noProof/>
          <w:color w:val="000000"/>
          <w:sz w:val="24"/>
          <w:szCs w:val="24"/>
        </w:rPr>
        <w:t>(Gartzke 1999)</w:t>
      </w:r>
      <w:r w:rsidRPr="00EE2185">
        <w:rPr>
          <w:rFonts w:asciiTheme="majorHAnsi" w:hAnsiTheme="majorHAnsi" w:cstheme="majorHAnsi"/>
          <w:color w:val="000000"/>
          <w:sz w:val="24"/>
          <w:szCs w:val="24"/>
        </w:rPr>
        <w:t>. Scholars might be able to identify conflict-prone situations and ‘dangerous dyads’</w:t>
      </w:r>
      <w:r w:rsidR="00974E8F">
        <w:rPr>
          <w:rFonts w:asciiTheme="majorHAnsi" w:hAnsiTheme="majorHAnsi" w:cstheme="majorHAnsi"/>
          <w:color w:val="000000"/>
          <w:sz w:val="24"/>
          <w:szCs w:val="24"/>
        </w:rPr>
        <w:t xml:space="preserve"> </w:t>
      </w:r>
      <w:r w:rsidRPr="00EE2185">
        <w:rPr>
          <w:rFonts w:asciiTheme="majorHAnsi" w:hAnsiTheme="majorHAnsi" w:cstheme="majorHAnsi"/>
          <w:noProof/>
          <w:color w:val="000000"/>
          <w:sz w:val="24"/>
          <w:szCs w:val="24"/>
        </w:rPr>
        <w:t>(Bremer 1992)</w:t>
      </w:r>
      <w:r w:rsidRPr="00EE2185">
        <w:rPr>
          <w:rFonts w:asciiTheme="majorHAnsi" w:hAnsiTheme="majorHAnsi" w:cstheme="majorHAnsi"/>
          <w:color w:val="000000"/>
          <w:sz w:val="24"/>
          <w:szCs w:val="24"/>
        </w:rPr>
        <w:t xml:space="preserve">, but identification of such patterns and regularities leaves substantial space for circumstance and decision-making. </w:t>
      </w:r>
    </w:p>
    <w:p w14:paraId="420985C7" w14:textId="1267A203"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Quantitative scholars are typically interested in identifying the average net effect of changes in certain variables on an outcome such as war. But this goal of identifying valid generalisations across cases leaves them open to the criticism that they neglect the importance of context. Tilly describes some quantitative research strategies as attempts to identify patterns across disparate historical cases by throwing them all into </w:t>
      </w:r>
      <w:r w:rsidR="00EF5186">
        <w:rPr>
          <w:rFonts w:asciiTheme="majorHAnsi" w:hAnsiTheme="majorHAnsi" w:cstheme="majorHAnsi"/>
          <w:sz w:val="24"/>
          <w:szCs w:val="24"/>
        </w:rPr>
        <w:t>‘</w:t>
      </w:r>
      <w:r w:rsidRPr="00EE2185">
        <w:rPr>
          <w:rFonts w:asciiTheme="majorHAnsi" w:hAnsiTheme="majorHAnsi" w:cstheme="majorHAnsi"/>
          <w:sz w:val="24"/>
          <w:szCs w:val="24"/>
        </w:rPr>
        <w:t>the Great Blender</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(Tilly 1984</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116)</w:t>
      </w:r>
      <w:r w:rsidRPr="00EE2185">
        <w:rPr>
          <w:rFonts w:asciiTheme="majorHAnsi" w:hAnsiTheme="majorHAnsi" w:cstheme="majorHAnsi"/>
          <w:sz w:val="24"/>
          <w:szCs w:val="24"/>
        </w:rPr>
        <w:t xml:space="preserve">.  Buzan and Lawson make a similar set of criticisms of the Correlates of War project, admonishing scholars for treating history as </w:t>
      </w:r>
      <w:r w:rsidR="00EF5186">
        <w:rPr>
          <w:rFonts w:asciiTheme="majorHAnsi" w:hAnsiTheme="majorHAnsi" w:cstheme="majorHAnsi"/>
          <w:sz w:val="24"/>
          <w:szCs w:val="24"/>
        </w:rPr>
        <w:t>‘</w:t>
      </w:r>
      <w:r w:rsidRPr="00EE2185">
        <w:rPr>
          <w:rFonts w:asciiTheme="majorHAnsi" w:hAnsiTheme="majorHAnsi" w:cstheme="majorHAnsi"/>
          <w:sz w:val="24"/>
          <w:szCs w:val="24"/>
        </w:rPr>
        <w:t>a neutral site for the testing of theoretical claims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(2015</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56)</w:t>
      </w:r>
      <w:r w:rsidRPr="00EE2185">
        <w:rPr>
          <w:rFonts w:asciiTheme="majorHAnsi" w:hAnsiTheme="majorHAnsi" w:cstheme="majorHAnsi"/>
          <w:sz w:val="24"/>
          <w:szCs w:val="24"/>
        </w:rPr>
        <w:t xml:space="preserve">. They argue for a historical sociological method that decomposes social phenomena into webs of interactions, examines the way in which events become threaded together in sequences, and takes account of context and interactions rather than examining factors in isolation </w:t>
      </w:r>
      <w:r w:rsidRPr="00EE2185">
        <w:rPr>
          <w:rFonts w:asciiTheme="majorHAnsi" w:hAnsiTheme="majorHAnsi" w:cstheme="majorHAnsi"/>
          <w:noProof/>
          <w:sz w:val="24"/>
          <w:szCs w:val="24"/>
        </w:rPr>
        <w:t>(Buzan and Lawson 2016</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505)</w:t>
      </w:r>
      <w:r w:rsidRPr="00EE2185">
        <w:rPr>
          <w:rFonts w:asciiTheme="majorHAnsi" w:hAnsiTheme="majorHAnsi" w:cstheme="majorHAnsi"/>
          <w:sz w:val="24"/>
          <w:szCs w:val="24"/>
        </w:rPr>
        <w:t xml:space="preserve">. </w:t>
      </w:r>
    </w:p>
    <w:p w14:paraId="025DFA83" w14:textId="4DAAB088"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Yet the methodological differences may not be as great as may first appear. Singer defends the systematic gathering of data as preferable to </w:t>
      </w:r>
      <w:r w:rsidR="00EF5186">
        <w:rPr>
          <w:rFonts w:asciiTheme="majorHAnsi" w:hAnsiTheme="majorHAnsi" w:cstheme="majorHAnsi"/>
          <w:sz w:val="24"/>
          <w:szCs w:val="24"/>
        </w:rPr>
        <w:t>‘</w:t>
      </w:r>
      <w:r w:rsidRPr="00EE2185">
        <w:rPr>
          <w:rFonts w:asciiTheme="majorHAnsi" w:hAnsiTheme="majorHAnsi" w:cstheme="majorHAnsi"/>
          <w:sz w:val="24"/>
          <w:szCs w:val="24"/>
        </w:rPr>
        <w:t>ransacking history</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for instances that support a pre-existing theory </w:t>
      </w:r>
      <w:r w:rsidRPr="00EE2185">
        <w:rPr>
          <w:rFonts w:asciiTheme="majorHAnsi" w:hAnsiTheme="majorHAnsi" w:cstheme="majorHAnsi"/>
          <w:noProof/>
          <w:sz w:val="24"/>
          <w:szCs w:val="24"/>
        </w:rPr>
        <w:t>(Singer 1969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79)</w:t>
      </w:r>
      <w:r w:rsidRPr="00EE2185">
        <w:rPr>
          <w:rFonts w:asciiTheme="majorHAnsi" w:hAnsiTheme="majorHAnsi" w:cstheme="majorHAnsi"/>
          <w:sz w:val="24"/>
          <w:szCs w:val="24"/>
        </w:rPr>
        <w:t xml:space="preserve">. By giving equal weighting to all observations, quantitative approaches avoid assigning undue significance to cases that are more familiar to scholars. </w:t>
      </w:r>
      <w:r w:rsidRPr="00EE2185">
        <w:rPr>
          <w:rFonts w:asciiTheme="majorHAnsi" w:hAnsiTheme="majorHAnsi" w:cstheme="majorHAnsi"/>
          <w:sz w:val="24"/>
          <w:szCs w:val="24"/>
        </w:rPr>
        <w:lastRenderedPageBreak/>
        <w:t>Quantitative approaches therefore offer a potential antidote to the presentism that historical scholars decry</w:t>
      </w:r>
      <w:r w:rsidRPr="00EE2185">
        <w:rPr>
          <w:rStyle w:val="FootnoteReference"/>
          <w:rFonts w:asciiTheme="majorHAnsi" w:hAnsiTheme="majorHAnsi" w:cstheme="majorHAnsi"/>
          <w:sz w:val="24"/>
          <w:szCs w:val="24"/>
        </w:rPr>
        <w:footnoteReference w:id="2"/>
      </w:r>
      <w:r w:rsidRPr="00EE2185">
        <w:rPr>
          <w:rFonts w:asciiTheme="majorHAnsi" w:hAnsiTheme="majorHAnsi" w:cstheme="majorHAnsi"/>
          <w:sz w:val="24"/>
          <w:szCs w:val="24"/>
        </w:rPr>
        <w:t xml:space="preserve">. Furthermore, standard practice requires scholars to take time seriously by controlling for the serial correlation of militarised disputes between states </w:t>
      </w:r>
      <w:r w:rsidRPr="00EE2185">
        <w:rPr>
          <w:rFonts w:asciiTheme="majorHAnsi" w:hAnsiTheme="majorHAnsi" w:cstheme="majorHAnsi"/>
          <w:noProof/>
          <w:sz w:val="24"/>
          <w:szCs w:val="24"/>
        </w:rPr>
        <w:t>(Beck, Katz et al. 1998)</w:t>
      </w:r>
      <w:r w:rsidRPr="00EE2185">
        <w:rPr>
          <w:rFonts w:asciiTheme="majorHAnsi" w:hAnsiTheme="majorHAnsi" w:cstheme="majorHAnsi"/>
          <w:sz w:val="24"/>
          <w:szCs w:val="24"/>
        </w:rPr>
        <w:t xml:space="preserve">. Conflicts are rarely isolated, anonymous incidents: they usually have a history. According to analysts of such inter-state rivalries, discussed further below, most international conflicts are best understood in terms of a pattern of antagonistic relations </w:t>
      </w:r>
      <w:r w:rsidRPr="00EE2185">
        <w:rPr>
          <w:rFonts w:asciiTheme="majorHAnsi" w:hAnsiTheme="majorHAnsi" w:cstheme="majorHAnsi"/>
          <w:noProof/>
          <w:sz w:val="24"/>
          <w:szCs w:val="24"/>
        </w:rPr>
        <w:t>(Goertz 1994</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196-7)</w:t>
      </w:r>
      <w:r w:rsidRPr="00EE2185">
        <w:rPr>
          <w:rFonts w:asciiTheme="majorHAnsi" w:hAnsiTheme="majorHAnsi" w:cstheme="majorHAnsi"/>
          <w:sz w:val="24"/>
          <w:szCs w:val="24"/>
        </w:rPr>
        <w:t>.</w:t>
      </w:r>
    </w:p>
    <w:p w14:paraId="6A60378C" w14:textId="3C487670" w:rsidR="00E8181E"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Thinking about conflict in terms of rivalry is just one of the ways in which conflict studies researchers have shown awareness of the need to account for context in world politics. Lemke applies power transition theory to the regional level of analysis, finding that regions have experienced peace when a clear power ranking among states has been present </w:t>
      </w:r>
      <w:r w:rsidRPr="00EE2185">
        <w:rPr>
          <w:rFonts w:asciiTheme="majorHAnsi" w:hAnsiTheme="majorHAnsi" w:cstheme="majorHAnsi"/>
          <w:noProof/>
          <w:sz w:val="24"/>
          <w:szCs w:val="24"/>
        </w:rPr>
        <w:t>(Lemke 2002)</w:t>
      </w:r>
      <w:r w:rsidRPr="00EE2185">
        <w:rPr>
          <w:rFonts w:asciiTheme="majorHAnsi" w:hAnsiTheme="majorHAnsi" w:cstheme="majorHAnsi"/>
          <w:sz w:val="24"/>
          <w:szCs w:val="24"/>
        </w:rPr>
        <w:t xml:space="preserve">. Yet he finds that the model’s fit is poor for Africa, leading him to agree with critics that existing international relations theories may over-generalise based on Western experiences </w:t>
      </w:r>
      <w:r w:rsidRPr="00EE2185">
        <w:rPr>
          <w:rFonts w:asciiTheme="majorHAnsi" w:hAnsiTheme="majorHAnsi" w:cstheme="majorHAnsi"/>
          <w:noProof/>
          <w:sz w:val="24"/>
          <w:szCs w:val="24"/>
        </w:rPr>
        <w:t>(Lemke 2003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57)</w:t>
      </w:r>
      <w:r w:rsidRPr="00EE2185">
        <w:rPr>
          <w:rFonts w:asciiTheme="majorHAnsi" w:hAnsiTheme="majorHAnsi" w:cstheme="majorHAnsi"/>
          <w:sz w:val="24"/>
          <w:szCs w:val="24"/>
        </w:rPr>
        <w:t xml:space="preserve">. He recommends that scholars should build models that take into account cross-regional differences in patterns of economic development and state-building, so as to capture </w:t>
      </w:r>
      <w:r w:rsidR="00EF5186">
        <w:rPr>
          <w:rFonts w:asciiTheme="majorHAnsi" w:hAnsiTheme="majorHAnsi" w:cstheme="majorHAnsi"/>
          <w:sz w:val="24"/>
          <w:szCs w:val="24"/>
        </w:rPr>
        <w:t>‘</w:t>
      </w:r>
      <w:r w:rsidRPr="00EE2185">
        <w:rPr>
          <w:rFonts w:asciiTheme="majorHAnsi" w:hAnsiTheme="majorHAnsi" w:cstheme="majorHAnsi"/>
          <w:sz w:val="24"/>
          <w:szCs w:val="24"/>
        </w:rPr>
        <w:t>the international context for both developed and developing states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(2003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62)</w:t>
      </w:r>
      <w:r w:rsidRPr="00EE2185">
        <w:rPr>
          <w:rFonts w:asciiTheme="majorHAnsi" w:hAnsiTheme="majorHAnsi" w:cstheme="majorHAnsi"/>
          <w:sz w:val="24"/>
          <w:szCs w:val="24"/>
        </w:rPr>
        <w:t xml:space="preserve">. As part of a gauntlet of tests for hypotheses about the outbreak of war, Bennett and Stam examine whether the expected utility theory of war fails to account for </w:t>
      </w:r>
      <w:r w:rsidR="00EF5186">
        <w:rPr>
          <w:rFonts w:asciiTheme="majorHAnsi" w:hAnsiTheme="majorHAnsi" w:cstheme="majorHAnsi"/>
          <w:sz w:val="24"/>
          <w:szCs w:val="24"/>
        </w:rPr>
        <w:t>‘</w:t>
      </w:r>
      <w:r w:rsidRPr="00EE2185">
        <w:rPr>
          <w:rFonts w:asciiTheme="majorHAnsi" w:hAnsiTheme="majorHAnsi" w:cstheme="majorHAnsi"/>
          <w:sz w:val="24"/>
          <w:szCs w:val="24"/>
        </w:rPr>
        <w:t>the tremendous variation in national culture and ideology across both space and time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(2004</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165-6)</w:t>
      </w:r>
      <w:r w:rsidRPr="00EE2185">
        <w:rPr>
          <w:rFonts w:asciiTheme="majorHAnsi" w:hAnsiTheme="majorHAnsi" w:cstheme="majorHAnsi"/>
          <w:sz w:val="24"/>
          <w:szCs w:val="24"/>
        </w:rPr>
        <w:t xml:space="preserve">. They find that the theory is very successful at identifying conflict-prone pairs of states in Europe during the Cold War. It fares less well in other time periods and other regions, especially Africa and Latin </w:t>
      </w:r>
      <w:r w:rsidRPr="00EE2185">
        <w:rPr>
          <w:rFonts w:asciiTheme="majorHAnsi" w:hAnsiTheme="majorHAnsi" w:cstheme="majorHAnsi"/>
          <w:sz w:val="24"/>
          <w:szCs w:val="24"/>
        </w:rPr>
        <w:lastRenderedPageBreak/>
        <w:t xml:space="preserve">America. </w:t>
      </w:r>
      <w:r w:rsidRPr="00DF670F">
        <w:rPr>
          <w:rFonts w:asciiTheme="majorHAnsi" w:hAnsiTheme="majorHAnsi" w:cstheme="majorHAnsi"/>
          <w:sz w:val="24"/>
          <w:szCs w:val="24"/>
        </w:rPr>
        <w:t xml:space="preserve">This raises questions about </w:t>
      </w:r>
      <w:r w:rsidR="005A6B44">
        <w:rPr>
          <w:rFonts w:asciiTheme="majorHAnsi" w:hAnsiTheme="majorHAnsi" w:cstheme="majorHAnsi"/>
          <w:sz w:val="24"/>
          <w:szCs w:val="24"/>
        </w:rPr>
        <w:t>whether existing theories in conflict studies are Eurocentric and make unwarranted generalisations from Euro</w:t>
      </w:r>
      <w:r w:rsidR="006E4FD3">
        <w:rPr>
          <w:rFonts w:asciiTheme="majorHAnsi" w:hAnsiTheme="majorHAnsi" w:cstheme="majorHAnsi"/>
          <w:sz w:val="24"/>
          <w:szCs w:val="24"/>
        </w:rPr>
        <w:t>pean</w:t>
      </w:r>
      <w:r w:rsidR="005A6B44">
        <w:rPr>
          <w:rFonts w:asciiTheme="majorHAnsi" w:hAnsiTheme="majorHAnsi" w:cstheme="majorHAnsi"/>
          <w:sz w:val="24"/>
          <w:szCs w:val="24"/>
        </w:rPr>
        <w:t xml:space="preserve"> international history to the rest of the world. Yet the English School has also been criticised for Eurocentrism, as its account of how international society expanded from a European core fail</w:t>
      </w:r>
      <w:r w:rsidR="002B0A01">
        <w:rPr>
          <w:rFonts w:asciiTheme="majorHAnsi" w:hAnsiTheme="majorHAnsi" w:cstheme="majorHAnsi"/>
          <w:sz w:val="24"/>
          <w:szCs w:val="24"/>
        </w:rPr>
        <w:t>s</w:t>
      </w:r>
      <w:r w:rsidR="005A6B44">
        <w:rPr>
          <w:rFonts w:asciiTheme="majorHAnsi" w:hAnsiTheme="majorHAnsi" w:cstheme="majorHAnsi"/>
          <w:sz w:val="24"/>
          <w:szCs w:val="24"/>
        </w:rPr>
        <w:t xml:space="preserve"> to </w:t>
      </w:r>
      <w:r w:rsidR="00B716F9">
        <w:rPr>
          <w:rFonts w:asciiTheme="majorHAnsi" w:hAnsiTheme="majorHAnsi" w:cstheme="majorHAnsi"/>
          <w:sz w:val="24"/>
          <w:szCs w:val="24"/>
        </w:rPr>
        <w:t xml:space="preserve">acknowledge </w:t>
      </w:r>
      <w:r w:rsidR="002B0A01">
        <w:rPr>
          <w:rFonts w:asciiTheme="majorHAnsi" w:hAnsiTheme="majorHAnsi" w:cstheme="majorHAnsi"/>
          <w:sz w:val="24"/>
          <w:szCs w:val="24"/>
        </w:rPr>
        <w:t xml:space="preserve">the way in </w:t>
      </w:r>
      <w:r w:rsidR="00D54A5F">
        <w:rPr>
          <w:rFonts w:asciiTheme="majorHAnsi" w:hAnsiTheme="majorHAnsi" w:cstheme="majorHAnsi"/>
          <w:sz w:val="24"/>
          <w:szCs w:val="24"/>
        </w:rPr>
        <w:t xml:space="preserve">which </w:t>
      </w:r>
      <w:r w:rsidR="002B0A01">
        <w:rPr>
          <w:rFonts w:asciiTheme="majorHAnsi" w:hAnsiTheme="majorHAnsi" w:cstheme="majorHAnsi"/>
          <w:sz w:val="24"/>
          <w:szCs w:val="24"/>
        </w:rPr>
        <w:t xml:space="preserve">extra-European regional international societies were shaped </w:t>
      </w:r>
      <w:r w:rsidR="000F5DF4">
        <w:rPr>
          <w:rFonts w:asciiTheme="majorHAnsi" w:hAnsiTheme="majorHAnsi" w:cstheme="majorHAnsi"/>
          <w:sz w:val="24"/>
          <w:szCs w:val="24"/>
        </w:rPr>
        <w:t>by</w:t>
      </w:r>
      <w:r w:rsidR="00CD4EF3">
        <w:rPr>
          <w:rFonts w:asciiTheme="majorHAnsi" w:hAnsiTheme="majorHAnsi" w:cstheme="majorHAnsi"/>
          <w:sz w:val="24"/>
          <w:szCs w:val="24"/>
        </w:rPr>
        <w:t xml:space="preserve"> legal principles based on hierarchy and sovereignty</w:t>
      </w:r>
      <w:r w:rsidR="002B0A01">
        <w:rPr>
          <w:rFonts w:asciiTheme="majorHAnsi" w:hAnsiTheme="majorHAnsi" w:cstheme="majorHAnsi"/>
          <w:sz w:val="24"/>
          <w:szCs w:val="24"/>
        </w:rPr>
        <w:t xml:space="preserve"> </w:t>
      </w:r>
      <w:r w:rsidR="005A6B44">
        <w:rPr>
          <w:rFonts w:asciiTheme="majorHAnsi" w:hAnsiTheme="majorHAnsi" w:cstheme="majorHAnsi"/>
          <w:sz w:val="24"/>
          <w:szCs w:val="24"/>
        </w:rPr>
        <w:t xml:space="preserve"> </w:t>
      </w:r>
      <w:r w:rsidR="000F5DF4">
        <w:rPr>
          <w:rFonts w:asciiTheme="majorHAnsi" w:hAnsiTheme="majorHAnsi" w:cstheme="majorHAnsi"/>
          <w:sz w:val="24"/>
          <w:szCs w:val="24"/>
        </w:rPr>
        <w:t xml:space="preserve">during the colonial era </w:t>
      </w:r>
      <w:r w:rsidR="005A6B44">
        <w:rPr>
          <w:rFonts w:asciiTheme="majorHAnsi" w:hAnsiTheme="majorHAnsi" w:cstheme="majorHAnsi"/>
          <w:sz w:val="24"/>
          <w:szCs w:val="24"/>
        </w:rPr>
        <w:t>(</w:t>
      </w:r>
      <w:r w:rsidR="007D1A0D">
        <w:rPr>
          <w:rFonts w:asciiTheme="majorHAnsi" w:hAnsiTheme="majorHAnsi" w:cstheme="majorHAnsi"/>
          <w:sz w:val="24"/>
          <w:szCs w:val="24"/>
        </w:rPr>
        <w:t>Keene 2002</w:t>
      </w:r>
      <w:r w:rsidR="00F206C3">
        <w:rPr>
          <w:rFonts w:asciiTheme="majorHAnsi" w:hAnsiTheme="majorHAnsi" w:cstheme="majorHAnsi"/>
          <w:sz w:val="24"/>
          <w:szCs w:val="24"/>
        </w:rPr>
        <w:t>,</w:t>
      </w:r>
      <w:r w:rsidR="007D1A0D">
        <w:rPr>
          <w:rFonts w:asciiTheme="majorHAnsi" w:hAnsiTheme="majorHAnsi" w:cstheme="majorHAnsi"/>
          <w:sz w:val="24"/>
          <w:szCs w:val="24"/>
        </w:rPr>
        <w:t xml:space="preserve"> ch. 3</w:t>
      </w:r>
      <w:r w:rsidR="005A6B44">
        <w:rPr>
          <w:rFonts w:asciiTheme="majorHAnsi" w:hAnsiTheme="majorHAnsi" w:cstheme="majorHAnsi"/>
          <w:sz w:val="24"/>
          <w:szCs w:val="24"/>
        </w:rPr>
        <w:t xml:space="preserve">). If this is the case, it may help to explain why we observe striking variation in patterns of peace and conflict across different regions. </w:t>
      </w:r>
    </w:p>
    <w:p w14:paraId="175CDD2C" w14:textId="2178D608"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For Braumoeller, the </w:t>
      </w:r>
      <w:r w:rsidR="00316435">
        <w:rPr>
          <w:rFonts w:asciiTheme="majorHAnsi" w:hAnsiTheme="majorHAnsi" w:cstheme="majorHAnsi"/>
          <w:sz w:val="24"/>
          <w:szCs w:val="24"/>
        </w:rPr>
        <w:t xml:space="preserve">problem </w:t>
      </w:r>
      <w:r w:rsidR="008C4F03">
        <w:rPr>
          <w:rFonts w:asciiTheme="majorHAnsi" w:hAnsiTheme="majorHAnsi" w:cstheme="majorHAnsi"/>
          <w:sz w:val="24"/>
          <w:szCs w:val="24"/>
        </w:rPr>
        <w:t xml:space="preserve">with much quantitative research </w:t>
      </w:r>
      <w:r w:rsidR="00316435">
        <w:rPr>
          <w:rFonts w:asciiTheme="majorHAnsi" w:hAnsiTheme="majorHAnsi" w:cstheme="majorHAnsi"/>
          <w:sz w:val="24"/>
          <w:szCs w:val="24"/>
        </w:rPr>
        <w:t xml:space="preserve">is temporal: most </w:t>
      </w:r>
      <w:r w:rsidR="005A6B44">
        <w:rPr>
          <w:rFonts w:asciiTheme="majorHAnsi" w:hAnsiTheme="majorHAnsi" w:cstheme="majorHAnsi"/>
          <w:sz w:val="24"/>
          <w:szCs w:val="24"/>
        </w:rPr>
        <w:t>research</w:t>
      </w:r>
      <w:r w:rsidRPr="00EE2185">
        <w:rPr>
          <w:rFonts w:asciiTheme="majorHAnsi" w:hAnsiTheme="majorHAnsi" w:cstheme="majorHAnsi"/>
          <w:sz w:val="24"/>
          <w:szCs w:val="24"/>
        </w:rPr>
        <w:t xml:space="preserve"> ha</w:t>
      </w:r>
      <w:r w:rsidR="005A6B44">
        <w:rPr>
          <w:rFonts w:asciiTheme="majorHAnsi" w:hAnsiTheme="majorHAnsi" w:cstheme="majorHAnsi"/>
          <w:sz w:val="24"/>
          <w:szCs w:val="24"/>
        </w:rPr>
        <w:t>s</w:t>
      </w:r>
      <w:r w:rsidRPr="00EE2185">
        <w:rPr>
          <w:rFonts w:asciiTheme="majorHAnsi" w:hAnsiTheme="majorHAnsi" w:cstheme="majorHAnsi"/>
          <w:sz w:val="24"/>
          <w:szCs w:val="24"/>
        </w:rPr>
        <w:t xml:space="preserve"> failed to take account </w:t>
      </w:r>
      <w:r w:rsidR="008C4F03">
        <w:rPr>
          <w:rFonts w:asciiTheme="majorHAnsi" w:hAnsiTheme="majorHAnsi" w:cstheme="majorHAnsi"/>
          <w:sz w:val="24"/>
          <w:szCs w:val="24"/>
        </w:rPr>
        <w:t xml:space="preserve">of </w:t>
      </w:r>
      <w:r w:rsidRPr="00EE2185">
        <w:rPr>
          <w:rFonts w:asciiTheme="majorHAnsi" w:hAnsiTheme="majorHAnsi" w:cstheme="majorHAnsi"/>
          <w:sz w:val="24"/>
          <w:szCs w:val="24"/>
        </w:rPr>
        <w:t>complexity</w:t>
      </w:r>
      <w:r w:rsidR="00E8181E">
        <w:rPr>
          <w:rFonts w:asciiTheme="majorHAnsi" w:hAnsiTheme="majorHAnsi" w:cstheme="majorHAnsi"/>
          <w:sz w:val="24"/>
          <w:szCs w:val="24"/>
        </w:rPr>
        <w:t xml:space="preserve"> and </w:t>
      </w:r>
      <w:r w:rsidR="002E4B29">
        <w:rPr>
          <w:rFonts w:asciiTheme="majorHAnsi" w:hAnsiTheme="majorHAnsi" w:cstheme="majorHAnsi"/>
          <w:sz w:val="24"/>
          <w:szCs w:val="24"/>
        </w:rPr>
        <w:t>historical change</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(Braumoeller 2016)</w:t>
      </w:r>
      <w:r w:rsidRPr="00EE2185">
        <w:rPr>
          <w:rFonts w:asciiTheme="majorHAnsi" w:hAnsiTheme="majorHAnsi" w:cstheme="majorHAnsi"/>
          <w:sz w:val="24"/>
          <w:szCs w:val="24"/>
        </w:rPr>
        <w:t>.</w:t>
      </w:r>
      <w:r w:rsidR="00E8181E">
        <w:rPr>
          <w:rFonts w:asciiTheme="majorHAnsi" w:hAnsiTheme="majorHAnsi" w:cstheme="majorHAnsi"/>
          <w:sz w:val="24"/>
          <w:szCs w:val="24"/>
        </w:rPr>
        <w:t xml:space="preserve"> </w:t>
      </w:r>
      <w:r w:rsidRPr="00EE2185">
        <w:rPr>
          <w:rFonts w:asciiTheme="majorHAnsi" w:hAnsiTheme="majorHAnsi" w:cstheme="majorHAnsi"/>
          <w:sz w:val="24"/>
          <w:szCs w:val="24"/>
        </w:rPr>
        <w:t xml:space="preserve">It is true that the majority of contributions to quantitative conflict research are concerned with hypotheses that are unrestricted in their temporal scope. Such approaches do indeed generalise across international history, assuming that the character of international relations is constant. Nonetheless, many quantitative conflict scholars have restricted the temporal scope of their claims, arguing that different sorts of relationships may exist in different periods of international history. Investigating arms build-ups and power transitions, Sample </w:t>
      </w:r>
      <w:r w:rsidRPr="00EE2185">
        <w:rPr>
          <w:rFonts w:asciiTheme="majorHAnsi" w:hAnsiTheme="majorHAnsi" w:cstheme="majorHAnsi"/>
          <w:noProof/>
          <w:sz w:val="24"/>
          <w:szCs w:val="24"/>
        </w:rPr>
        <w:t>(2002)</w:t>
      </w:r>
      <w:r w:rsidRPr="00EE2185">
        <w:rPr>
          <w:rFonts w:asciiTheme="majorHAnsi" w:hAnsiTheme="majorHAnsi" w:cstheme="majorHAnsi"/>
          <w:sz w:val="24"/>
          <w:szCs w:val="24"/>
        </w:rPr>
        <w:t xml:space="preserve"> argues that the significance of these power political variables differs between historical periods because of the different meaning attached to these material factors within the changing international culture of diplomacy. Beyond such periodization, techniques exist that allow investigators to relax the assumption that the relationship between variables is constant over time, allowing for estimation of changes in the </w:t>
      </w:r>
      <w:r w:rsidRPr="00EE2185">
        <w:rPr>
          <w:rFonts w:asciiTheme="majorHAnsi" w:hAnsiTheme="majorHAnsi" w:cstheme="majorHAnsi"/>
          <w:i/>
          <w:sz w:val="24"/>
          <w:szCs w:val="24"/>
        </w:rPr>
        <w:t>character</w:t>
      </w:r>
      <w:r w:rsidRPr="00EE2185">
        <w:rPr>
          <w:rFonts w:asciiTheme="majorHAnsi" w:hAnsiTheme="majorHAnsi" w:cstheme="majorHAnsi"/>
          <w:sz w:val="24"/>
          <w:szCs w:val="24"/>
        </w:rPr>
        <w:t xml:space="preserve"> rather than the circumstances of interstate relations</w:t>
      </w:r>
      <w:r w:rsidRPr="00EE2185">
        <w:rPr>
          <w:rStyle w:val="FootnoteReference"/>
          <w:rFonts w:asciiTheme="majorHAnsi" w:hAnsiTheme="majorHAnsi" w:cstheme="majorHAnsi"/>
          <w:sz w:val="24"/>
          <w:szCs w:val="24"/>
        </w:rPr>
        <w:footnoteReference w:id="3"/>
      </w:r>
      <w:r w:rsidRPr="00EE2185">
        <w:rPr>
          <w:rFonts w:asciiTheme="majorHAnsi" w:hAnsiTheme="majorHAnsi" w:cstheme="majorHAnsi"/>
          <w:sz w:val="24"/>
          <w:szCs w:val="24"/>
        </w:rPr>
        <w:t xml:space="preserve">. Whilst employment of such techniques is not routine, they have been </w:t>
      </w:r>
      <w:r w:rsidRPr="00EE2185">
        <w:rPr>
          <w:rFonts w:asciiTheme="majorHAnsi" w:hAnsiTheme="majorHAnsi" w:cstheme="majorHAnsi"/>
          <w:sz w:val="24"/>
          <w:szCs w:val="24"/>
        </w:rPr>
        <w:lastRenderedPageBreak/>
        <w:t xml:space="preserve">used to examine the dynamically changing effect of democracy and international organisations on peace </w:t>
      </w:r>
      <w:r w:rsidRPr="00EE2185">
        <w:rPr>
          <w:rFonts w:asciiTheme="majorHAnsi" w:hAnsiTheme="majorHAnsi" w:cstheme="majorHAnsi"/>
          <w:noProof/>
          <w:sz w:val="24"/>
          <w:szCs w:val="24"/>
        </w:rPr>
        <w:t>(Mitchell, Gates et al. 1999)</w:t>
      </w:r>
      <w:r w:rsidRPr="00EE2185">
        <w:rPr>
          <w:rFonts w:asciiTheme="majorHAnsi" w:hAnsiTheme="majorHAnsi" w:cstheme="majorHAnsi"/>
          <w:sz w:val="24"/>
          <w:szCs w:val="24"/>
        </w:rPr>
        <w:t xml:space="preserve">. </w:t>
      </w:r>
    </w:p>
    <w:p w14:paraId="609DABD6" w14:textId="7E3CEAF0"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Although a high proportion of research in conflict studies tests hypotheses, whether universal or context-specific, some scholars have seen the goal of quantitative research somewhat differently. Questions exist whether statistical tests using frequentist methods really are tests, especially as new data about inter-state war cannot be created on demand. In contrast to experimental methods, such ‘tests’ are carried out on data that has been analysed many times before </w:t>
      </w:r>
      <w:r w:rsidRPr="00EE2185">
        <w:rPr>
          <w:rFonts w:asciiTheme="majorHAnsi" w:hAnsiTheme="majorHAnsi" w:cstheme="majorHAnsi"/>
          <w:noProof/>
          <w:sz w:val="24"/>
          <w:szCs w:val="24"/>
        </w:rPr>
        <w:t>(Schrodt 2014</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191)</w:t>
      </w:r>
      <w:r w:rsidRPr="00EE2185">
        <w:rPr>
          <w:rFonts w:asciiTheme="majorHAnsi" w:hAnsiTheme="majorHAnsi" w:cstheme="majorHAnsi"/>
          <w:sz w:val="24"/>
          <w:szCs w:val="24"/>
        </w:rPr>
        <w:t>. A methodologically cautious interpretation of regression results using observational data might view them as historical, descriptive generalisations: accurate summaries of patterns contained in the data</w:t>
      </w:r>
      <w:r>
        <w:rPr>
          <w:rFonts w:asciiTheme="majorHAnsi" w:hAnsiTheme="majorHAnsi" w:cstheme="majorHAnsi"/>
          <w:sz w:val="24"/>
          <w:szCs w:val="24"/>
        </w:rPr>
        <w:t xml:space="preserve"> </w:t>
      </w:r>
      <w:r>
        <w:rPr>
          <w:rFonts w:asciiTheme="majorHAnsi" w:hAnsiTheme="majorHAnsi" w:cstheme="majorHAnsi"/>
          <w:noProof/>
          <w:sz w:val="24"/>
          <w:szCs w:val="24"/>
        </w:rPr>
        <w:t>(Dafoe 2011</w:t>
      </w:r>
      <w:r w:rsidR="00F206C3">
        <w:rPr>
          <w:rFonts w:asciiTheme="majorHAnsi" w:hAnsiTheme="majorHAnsi" w:cstheme="majorHAnsi"/>
          <w:noProof/>
          <w:sz w:val="24"/>
          <w:szCs w:val="24"/>
        </w:rPr>
        <w:t>,</w:t>
      </w:r>
      <w:r>
        <w:rPr>
          <w:rFonts w:asciiTheme="majorHAnsi" w:hAnsiTheme="majorHAnsi" w:cstheme="majorHAnsi"/>
          <w:noProof/>
          <w:sz w:val="24"/>
          <w:szCs w:val="24"/>
        </w:rPr>
        <w:t xml:space="preserve"> 259)</w:t>
      </w:r>
      <w:r w:rsidRPr="00EE2185">
        <w:rPr>
          <w:rFonts w:asciiTheme="majorHAnsi" w:hAnsiTheme="majorHAnsi" w:cstheme="majorHAnsi"/>
          <w:sz w:val="24"/>
          <w:szCs w:val="24"/>
        </w:rPr>
        <w:t xml:space="preserve">. It may be more accurate to say that democracies </w:t>
      </w:r>
      <w:r w:rsidRPr="00EE2185">
        <w:rPr>
          <w:rFonts w:asciiTheme="majorHAnsi" w:hAnsiTheme="majorHAnsi" w:cstheme="majorHAnsi"/>
          <w:i/>
          <w:sz w:val="24"/>
          <w:szCs w:val="24"/>
        </w:rPr>
        <w:t>haven’t</w:t>
      </w:r>
      <w:r w:rsidRPr="00EE2185">
        <w:rPr>
          <w:rFonts w:asciiTheme="majorHAnsi" w:hAnsiTheme="majorHAnsi" w:cstheme="majorHAnsi"/>
          <w:sz w:val="24"/>
          <w:szCs w:val="24"/>
        </w:rPr>
        <w:t xml:space="preserve"> gone to war with one another, rather than that democracies </w:t>
      </w:r>
      <w:r w:rsidRPr="00EE2185">
        <w:rPr>
          <w:rFonts w:asciiTheme="majorHAnsi" w:hAnsiTheme="majorHAnsi" w:cstheme="majorHAnsi"/>
          <w:i/>
          <w:sz w:val="24"/>
          <w:szCs w:val="24"/>
        </w:rPr>
        <w:t>don’t</w:t>
      </w:r>
      <w:r w:rsidRPr="00EE2185">
        <w:rPr>
          <w:rFonts w:asciiTheme="majorHAnsi" w:hAnsiTheme="majorHAnsi" w:cstheme="majorHAnsi"/>
          <w:sz w:val="24"/>
          <w:szCs w:val="24"/>
        </w:rPr>
        <w:t xml:space="preserve"> go to war with one another. The fact that they haven’t, or have only rarely, nonetheless might tell us something important about international politics over the past two centuries. Yet we cannot know what relations among democracies would have been like if international structural conditions had been very different. Nonetheless, even if we cannot truly test hypothesises, quantitative methods allow us to evaluate how far our theoretical models fit the data, as well as allowing for richer descriptions of international history </w:t>
      </w:r>
      <w:r w:rsidRPr="00EE2185">
        <w:rPr>
          <w:rFonts w:asciiTheme="majorHAnsi" w:hAnsiTheme="majorHAnsi" w:cstheme="majorHAnsi"/>
          <w:noProof/>
          <w:sz w:val="24"/>
          <w:szCs w:val="24"/>
        </w:rPr>
        <w:t>(Braumoeller 2013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225)</w:t>
      </w:r>
      <w:r w:rsidRPr="00EE2185">
        <w:rPr>
          <w:rFonts w:asciiTheme="majorHAnsi" w:hAnsiTheme="majorHAnsi" w:cstheme="majorHAnsi"/>
          <w:sz w:val="24"/>
          <w:szCs w:val="24"/>
        </w:rPr>
        <w:t xml:space="preserve">. </w:t>
      </w:r>
    </w:p>
    <w:p w14:paraId="1BD61C31" w14:textId="77777777" w:rsidR="00D26B08" w:rsidRPr="00EE2185" w:rsidRDefault="00D26B08" w:rsidP="002C3888">
      <w:pPr>
        <w:spacing w:line="480" w:lineRule="auto"/>
        <w:jc w:val="both"/>
        <w:rPr>
          <w:rFonts w:asciiTheme="majorHAnsi" w:hAnsiTheme="majorHAnsi" w:cstheme="majorHAnsi"/>
          <w:strike/>
          <w:sz w:val="24"/>
          <w:szCs w:val="24"/>
        </w:rPr>
      </w:pPr>
      <w:r w:rsidRPr="00EE2185">
        <w:rPr>
          <w:rFonts w:asciiTheme="majorHAnsi" w:hAnsiTheme="majorHAnsi" w:cstheme="majorHAnsi"/>
          <w:sz w:val="24"/>
          <w:szCs w:val="24"/>
        </w:rPr>
        <w:t xml:space="preserve">Rather than disregarding criticisms that statistical research ignores history and context, such concerns have been acknowledged and taken seriously by quantitative scholars of conflict. Although particular studies could be criticised for offering tests of hypotheses that are unrestricted in temporal scope and insensitive to historical change, there exists a burgeoning literature of historically dynamic large-n analysis. Thus, the gap between quantitative conflict </w:t>
      </w:r>
      <w:r w:rsidRPr="00EE2185">
        <w:rPr>
          <w:rFonts w:asciiTheme="majorHAnsi" w:hAnsiTheme="majorHAnsi" w:cstheme="majorHAnsi"/>
          <w:sz w:val="24"/>
          <w:szCs w:val="24"/>
        </w:rPr>
        <w:lastRenderedPageBreak/>
        <w:t xml:space="preserve">research and the historically-oriented perspective of scholars of the English School is real but not unbridgeable. Differences in terms of philosophical methodology should not prevent some form of dialogue and even synthesis between these different traditions of research. But what positive reason is there to bring the arguments of each perspective into dialogue with one another? </w:t>
      </w:r>
    </w:p>
    <w:p w14:paraId="0004496A" w14:textId="6F235AC2"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 xml:space="preserve">War as an </w:t>
      </w:r>
      <w:r w:rsidR="00E91A7D">
        <w:rPr>
          <w:rFonts w:asciiTheme="majorHAnsi" w:hAnsiTheme="majorHAnsi" w:cstheme="majorHAnsi"/>
          <w:b/>
          <w:sz w:val="24"/>
          <w:szCs w:val="24"/>
        </w:rPr>
        <w:t>i</w:t>
      </w:r>
      <w:r w:rsidRPr="00EE2185">
        <w:rPr>
          <w:rFonts w:asciiTheme="majorHAnsi" w:hAnsiTheme="majorHAnsi" w:cstheme="majorHAnsi"/>
          <w:b/>
          <w:sz w:val="24"/>
          <w:szCs w:val="24"/>
        </w:rPr>
        <w:t xml:space="preserve">nstitution within </w:t>
      </w:r>
      <w:r w:rsidR="00E91A7D">
        <w:rPr>
          <w:rFonts w:asciiTheme="majorHAnsi" w:hAnsiTheme="majorHAnsi" w:cstheme="majorHAnsi"/>
          <w:b/>
          <w:sz w:val="24"/>
          <w:szCs w:val="24"/>
        </w:rPr>
        <w:t>i</w:t>
      </w:r>
      <w:r w:rsidRPr="00EE2185">
        <w:rPr>
          <w:rFonts w:asciiTheme="majorHAnsi" w:hAnsiTheme="majorHAnsi" w:cstheme="majorHAnsi"/>
          <w:b/>
          <w:sz w:val="24"/>
          <w:szCs w:val="24"/>
        </w:rPr>
        <w:t xml:space="preserve">nternational </w:t>
      </w:r>
      <w:r w:rsidR="00E91A7D">
        <w:rPr>
          <w:rFonts w:asciiTheme="majorHAnsi" w:hAnsiTheme="majorHAnsi" w:cstheme="majorHAnsi"/>
          <w:b/>
          <w:sz w:val="24"/>
          <w:szCs w:val="24"/>
        </w:rPr>
        <w:t>s</w:t>
      </w:r>
      <w:r w:rsidRPr="00EE2185">
        <w:rPr>
          <w:rFonts w:asciiTheme="majorHAnsi" w:hAnsiTheme="majorHAnsi" w:cstheme="majorHAnsi"/>
          <w:b/>
          <w:sz w:val="24"/>
          <w:szCs w:val="24"/>
        </w:rPr>
        <w:t>ociety</w:t>
      </w:r>
    </w:p>
    <w:p w14:paraId="3F81112B" w14:textId="1CEAB313"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The English School’s chief contribution to an understanding of conflict is its conception of war as an institution of international society. This a central element of its conception of international society as an institutional and normative framework that establishes and qualifies the sovereignty of states, the conduct of which is governed by intersubjectively shared notions of right and obligation. This is not to </w:t>
      </w:r>
      <w:r>
        <w:rPr>
          <w:rFonts w:asciiTheme="majorHAnsi" w:hAnsiTheme="majorHAnsi" w:cstheme="majorHAnsi"/>
          <w:sz w:val="24"/>
          <w:szCs w:val="24"/>
        </w:rPr>
        <w:t>imply</w:t>
      </w:r>
      <w:r w:rsidRPr="00EE2185">
        <w:rPr>
          <w:rFonts w:asciiTheme="majorHAnsi" w:hAnsiTheme="majorHAnsi" w:cstheme="majorHAnsi"/>
          <w:sz w:val="24"/>
          <w:szCs w:val="24"/>
        </w:rPr>
        <w:t xml:space="preserve"> that the establishment of international society establishes conditions of peace. As Wight suggests </w:t>
      </w:r>
      <w:r w:rsidR="00EF5186">
        <w:rPr>
          <w:rFonts w:asciiTheme="majorHAnsi" w:hAnsiTheme="majorHAnsi" w:cstheme="majorHAnsi"/>
          <w:sz w:val="24"/>
          <w:szCs w:val="24"/>
        </w:rPr>
        <w:t>‘</w:t>
      </w:r>
      <w:r w:rsidRPr="00EE2185">
        <w:rPr>
          <w:rFonts w:asciiTheme="majorHAnsi" w:hAnsiTheme="majorHAnsi" w:cstheme="majorHAnsi"/>
          <w:sz w:val="24"/>
          <w:szCs w:val="24"/>
        </w:rPr>
        <w:t>international society is a true society, but institutionally deficient</w:t>
      </w:r>
      <w:r w:rsidR="00EF5186">
        <w:rPr>
          <w:rFonts w:asciiTheme="majorHAnsi" w:hAnsiTheme="majorHAnsi" w:cstheme="majorHAnsi"/>
          <w:sz w:val="24"/>
          <w:szCs w:val="24"/>
        </w:rPr>
        <w:t>’</w:t>
      </w:r>
      <w:r w:rsidR="00E94791">
        <w:rPr>
          <w:rFonts w:asciiTheme="majorHAnsi" w:hAnsiTheme="majorHAnsi" w:cstheme="majorHAnsi"/>
          <w:sz w:val="24"/>
          <w:szCs w:val="24"/>
        </w:rPr>
        <w:t xml:space="preserve"> </w:t>
      </w:r>
      <w:r w:rsidRPr="00EE2185">
        <w:rPr>
          <w:rFonts w:asciiTheme="majorHAnsi" w:hAnsiTheme="majorHAnsi" w:cstheme="majorHAnsi"/>
          <w:noProof/>
          <w:sz w:val="24"/>
          <w:szCs w:val="24"/>
        </w:rPr>
        <w:t>(1991</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39)</w:t>
      </w:r>
      <w:r w:rsidRPr="00EE2185">
        <w:rPr>
          <w:rFonts w:asciiTheme="majorHAnsi" w:hAnsiTheme="majorHAnsi" w:cstheme="majorHAnsi"/>
          <w:sz w:val="24"/>
          <w:szCs w:val="24"/>
        </w:rPr>
        <w:t xml:space="preserve">. Indeed, it is </w:t>
      </w:r>
      <w:r w:rsidR="00EF5186">
        <w:rPr>
          <w:rFonts w:asciiTheme="majorHAnsi" w:hAnsiTheme="majorHAnsi" w:cstheme="majorHAnsi"/>
          <w:sz w:val="24"/>
          <w:szCs w:val="24"/>
        </w:rPr>
        <w:t>‘</w:t>
      </w:r>
      <w:r w:rsidRPr="00EE2185">
        <w:rPr>
          <w:rFonts w:asciiTheme="majorHAnsi" w:hAnsiTheme="majorHAnsi" w:cstheme="majorHAnsi"/>
          <w:sz w:val="24"/>
          <w:szCs w:val="24"/>
        </w:rPr>
        <w:t>unstable, formless, insecure, and liable to collapse into war</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38).</w:t>
      </w:r>
    </w:p>
    <w:p w14:paraId="557C7829" w14:textId="660F87A0"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But although it is fragile, international society nonetheless constitutes a decentralised ‘anarchical society’. Bull argues that such a society can be said to exist because world politics is characterised by a certain degree of order. By order, Bull does not just refer to continuity or predictability but in terms of the conditions for the elementary goals of social life: physical security, honouring of agreements and stability of possession </w:t>
      </w:r>
      <w:r w:rsidRPr="00EE2185">
        <w:rPr>
          <w:rFonts w:asciiTheme="majorHAnsi" w:hAnsiTheme="majorHAnsi" w:cstheme="majorHAnsi"/>
          <w:noProof/>
          <w:sz w:val="24"/>
          <w:szCs w:val="24"/>
        </w:rPr>
        <w:t>(Bull 2002 [1977]</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5)</w:t>
      </w:r>
      <w:r w:rsidRPr="00EE2185">
        <w:rPr>
          <w:rFonts w:asciiTheme="majorHAnsi" w:hAnsiTheme="majorHAnsi" w:cstheme="majorHAnsi"/>
          <w:sz w:val="24"/>
          <w:szCs w:val="24"/>
        </w:rPr>
        <w:t xml:space="preserve">. These are not the normative goals of a particular society, but are basic conditions for any sort of social existence whatsoever. That they are evident in international relations allows Bull to present a powerful counterargument against analogies between Hobbes’ state of nature and world politics. In international society, states are rarely destroyed, treaties are by and large </w:t>
      </w:r>
      <w:r w:rsidRPr="00EE2185">
        <w:rPr>
          <w:rFonts w:asciiTheme="majorHAnsi" w:hAnsiTheme="majorHAnsi" w:cstheme="majorHAnsi"/>
          <w:sz w:val="24"/>
          <w:szCs w:val="24"/>
        </w:rPr>
        <w:lastRenderedPageBreak/>
        <w:t xml:space="preserve">honoured, and states largely acknowledge and respect one another’s territorial possessions. Insecurity exists, but it is not so severe that states </w:t>
      </w:r>
      <w:r>
        <w:rPr>
          <w:rFonts w:asciiTheme="majorHAnsi" w:hAnsiTheme="majorHAnsi" w:cstheme="majorHAnsi"/>
          <w:sz w:val="24"/>
          <w:szCs w:val="24"/>
        </w:rPr>
        <w:t xml:space="preserve">typically </w:t>
      </w:r>
      <w:r w:rsidRPr="00EE2185">
        <w:rPr>
          <w:rFonts w:asciiTheme="majorHAnsi" w:hAnsiTheme="majorHAnsi" w:cstheme="majorHAnsi"/>
          <w:sz w:val="24"/>
          <w:szCs w:val="24"/>
        </w:rPr>
        <w:t>push themselves into the situation of immiseration and exhaustion competi</w:t>
      </w:r>
      <w:r>
        <w:rPr>
          <w:rFonts w:asciiTheme="majorHAnsi" w:hAnsiTheme="majorHAnsi" w:cstheme="majorHAnsi"/>
          <w:sz w:val="24"/>
          <w:szCs w:val="24"/>
        </w:rPr>
        <w:t>ng with one another</w:t>
      </w:r>
      <w:r w:rsidRPr="00EE2185">
        <w:rPr>
          <w:rFonts w:asciiTheme="majorHAnsi" w:hAnsiTheme="majorHAnsi" w:cstheme="majorHAnsi"/>
          <w:sz w:val="24"/>
          <w:szCs w:val="24"/>
        </w:rPr>
        <w:t xml:space="preserve">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45-7).</w:t>
      </w:r>
    </w:p>
    <w:p w14:paraId="231AA6EC" w14:textId="4560C61F"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International relations is not, therefore, a state of war — war is a special state of affairs within an international society. A complex of rules defines international society and establishes the legitimacy of separate, territorially-bound political communities that are nonetheless united by intersubjectively acknowledged</w:t>
      </w:r>
      <w:r w:rsidRPr="00EE2185" w:rsidDel="00E65BBD">
        <w:rPr>
          <w:rFonts w:asciiTheme="majorHAnsi" w:hAnsiTheme="majorHAnsi" w:cstheme="majorHAnsi"/>
          <w:sz w:val="24"/>
          <w:szCs w:val="24"/>
        </w:rPr>
        <w:t xml:space="preserve"> </w:t>
      </w:r>
      <w:r w:rsidRPr="00EE2185">
        <w:rPr>
          <w:rFonts w:asciiTheme="majorHAnsi" w:hAnsiTheme="majorHAnsi" w:cstheme="majorHAnsi"/>
          <w:sz w:val="24"/>
          <w:szCs w:val="24"/>
        </w:rPr>
        <w:t>obligations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65). Organised use of deadly force is possible, but its legitimate use is restricted to states in the particular set of conditions defined as ‘war’ — understood as a special state of relations between political authorities with its own distinct rules of conduct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66). Violence, therefore, is both restricted and conditionally authorised as a prerogative of states under certain circumstances.</w:t>
      </w:r>
    </w:p>
    <w:p w14:paraId="50826009" w14:textId="328D4312"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In the absence of a centralised authority, it is states themselves who must maintain the conditions for the endurance of these rules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70). States do this by operating through certain institutions, </w:t>
      </w:r>
      <w:r w:rsidR="00EF5186">
        <w:rPr>
          <w:rFonts w:asciiTheme="majorHAnsi" w:hAnsiTheme="majorHAnsi" w:cstheme="majorHAnsi"/>
          <w:sz w:val="24"/>
          <w:szCs w:val="24"/>
        </w:rPr>
        <w:t>‘</w:t>
      </w:r>
      <w:r w:rsidRPr="00EE2185">
        <w:rPr>
          <w:rFonts w:asciiTheme="majorHAnsi" w:hAnsiTheme="majorHAnsi" w:cstheme="majorHAnsi"/>
          <w:sz w:val="24"/>
          <w:szCs w:val="24"/>
        </w:rPr>
        <w:t>set</w:t>
      </w:r>
      <w:r w:rsidR="005206CD">
        <w:rPr>
          <w:rFonts w:asciiTheme="majorHAnsi" w:hAnsiTheme="majorHAnsi" w:cstheme="majorHAnsi"/>
          <w:sz w:val="24"/>
          <w:szCs w:val="24"/>
        </w:rPr>
        <w:t>[s]</w:t>
      </w:r>
      <w:r w:rsidRPr="00EE2185">
        <w:rPr>
          <w:rFonts w:asciiTheme="majorHAnsi" w:hAnsiTheme="majorHAnsi" w:cstheme="majorHAnsi"/>
          <w:sz w:val="24"/>
          <w:szCs w:val="24"/>
        </w:rPr>
        <w:t xml:space="preserve"> of habits and practices shaped toward the realisation of common goals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71). Referred to as </w:t>
      </w:r>
      <w:r w:rsidR="00EF5186">
        <w:rPr>
          <w:rFonts w:asciiTheme="majorHAnsi" w:hAnsiTheme="majorHAnsi" w:cstheme="majorHAnsi"/>
          <w:sz w:val="24"/>
          <w:szCs w:val="24"/>
        </w:rPr>
        <w:t>‘</w:t>
      </w:r>
      <w:r w:rsidRPr="00EE2185">
        <w:rPr>
          <w:rFonts w:asciiTheme="majorHAnsi" w:hAnsiTheme="majorHAnsi" w:cstheme="majorHAnsi"/>
          <w:sz w:val="24"/>
          <w:szCs w:val="24"/>
        </w:rPr>
        <w:t>primary institutions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by subsequent English School scholars, for Bull these include the balance of power, international law, diplomacy, great power management and war. Compliance with the rules of each institution is expected, as breach of the rules is regarded as jeopardising international order. Without a central legislative authority, the rules constituting institutions are to a significant extent the product of custom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58). In an anarchical society, however, compliance is imperfect and each state has latitude in the interpretation of the rules. Nonetheless, decentralised mechanisms of habit and inertia, moral censure, long-term self-interest and </w:t>
      </w:r>
      <w:r>
        <w:rPr>
          <w:rFonts w:asciiTheme="majorHAnsi" w:hAnsiTheme="majorHAnsi" w:cstheme="majorHAnsi"/>
          <w:sz w:val="24"/>
          <w:szCs w:val="24"/>
        </w:rPr>
        <w:t xml:space="preserve">the </w:t>
      </w:r>
      <w:r w:rsidR="00EF5186">
        <w:rPr>
          <w:rFonts w:asciiTheme="majorHAnsi" w:hAnsiTheme="majorHAnsi" w:cstheme="majorHAnsi"/>
          <w:sz w:val="24"/>
          <w:szCs w:val="24"/>
        </w:rPr>
        <w:t>‘</w:t>
      </w:r>
      <w:r w:rsidRPr="00EE2185">
        <w:rPr>
          <w:rFonts w:asciiTheme="majorHAnsi" w:hAnsiTheme="majorHAnsi" w:cstheme="majorHAnsi"/>
          <w:sz w:val="24"/>
          <w:szCs w:val="24"/>
        </w:rPr>
        <w:t>fear of unlimited conflict</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serve to maintain some </w:t>
      </w:r>
      <w:r w:rsidRPr="00EE2185">
        <w:rPr>
          <w:rFonts w:asciiTheme="majorHAnsi" w:hAnsiTheme="majorHAnsi" w:cstheme="majorHAnsi"/>
          <w:sz w:val="24"/>
          <w:szCs w:val="24"/>
        </w:rPr>
        <w:lastRenderedPageBreak/>
        <w:t>stability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60). The possibility of arms </w:t>
      </w:r>
      <w:r w:rsidRPr="00EE2185">
        <w:rPr>
          <w:rFonts w:asciiTheme="majorHAnsi" w:hAnsiTheme="majorHAnsi" w:cstheme="majorHAnsi"/>
          <w:i/>
          <w:sz w:val="24"/>
          <w:szCs w:val="24"/>
        </w:rPr>
        <w:t>control</w:t>
      </w:r>
      <w:r w:rsidRPr="00EE2185">
        <w:rPr>
          <w:rFonts w:asciiTheme="majorHAnsi" w:hAnsiTheme="majorHAnsi" w:cstheme="majorHAnsi"/>
          <w:sz w:val="24"/>
          <w:szCs w:val="24"/>
        </w:rPr>
        <w:t xml:space="preserve"> rather than disarmament preoccupied Bull</w:t>
      </w:r>
      <w:r>
        <w:rPr>
          <w:rFonts w:asciiTheme="majorHAnsi" w:hAnsiTheme="majorHAnsi" w:cstheme="majorHAnsi"/>
          <w:sz w:val="24"/>
          <w:szCs w:val="24"/>
        </w:rPr>
        <w:t>,</w:t>
      </w:r>
      <w:r w:rsidRPr="00EE2185">
        <w:rPr>
          <w:rFonts w:asciiTheme="majorHAnsi" w:hAnsiTheme="majorHAnsi" w:cstheme="majorHAnsi"/>
          <w:sz w:val="24"/>
          <w:szCs w:val="24"/>
        </w:rPr>
        <w:t xml:space="preserve"> the regulation of conflict rather than its transcendence </w:t>
      </w:r>
      <w:r w:rsidRPr="00EE2185">
        <w:rPr>
          <w:rFonts w:asciiTheme="majorHAnsi" w:hAnsiTheme="majorHAnsi" w:cstheme="majorHAnsi"/>
          <w:noProof/>
          <w:sz w:val="24"/>
          <w:szCs w:val="24"/>
        </w:rPr>
        <w:t>(Ayson 2012)</w:t>
      </w:r>
      <w:r w:rsidRPr="00EE2185">
        <w:rPr>
          <w:rFonts w:asciiTheme="majorHAnsi" w:hAnsiTheme="majorHAnsi" w:cstheme="majorHAnsi"/>
          <w:sz w:val="24"/>
          <w:szCs w:val="24"/>
        </w:rPr>
        <w:t xml:space="preserve">.  </w:t>
      </w:r>
    </w:p>
    <w:p w14:paraId="34AB0ADE" w14:textId="45AD0B89"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Bull acknowledges that it seems counterintuitive to regard war as an institution, but insists that </w:t>
      </w:r>
      <w:r w:rsidR="00EF5186">
        <w:rPr>
          <w:rFonts w:asciiTheme="majorHAnsi" w:hAnsiTheme="majorHAnsi" w:cstheme="majorHAnsi"/>
          <w:sz w:val="24"/>
          <w:szCs w:val="24"/>
        </w:rPr>
        <w:t>‘</w:t>
      </w:r>
      <w:r w:rsidRPr="00EE2185">
        <w:rPr>
          <w:rFonts w:asciiTheme="majorHAnsi" w:hAnsiTheme="majorHAnsi" w:cstheme="majorHAnsi"/>
          <w:sz w:val="24"/>
          <w:szCs w:val="24"/>
        </w:rPr>
        <w:t>there cannot be any doubt that it has been in the past such an institution, and remains one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(Bull 2002 [1977]</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178)</w:t>
      </w:r>
      <w:r w:rsidRPr="00EE2185">
        <w:rPr>
          <w:rFonts w:asciiTheme="majorHAnsi" w:hAnsiTheme="majorHAnsi" w:cstheme="majorHAnsi"/>
          <w:sz w:val="24"/>
          <w:szCs w:val="24"/>
        </w:rPr>
        <w:t xml:space="preserve">. </w:t>
      </w:r>
      <w:r>
        <w:rPr>
          <w:rFonts w:asciiTheme="majorHAnsi" w:hAnsiTheme="majorHAnsi" w:cstheme="majorHAnsi"/>
          <w:sz w:val="24"/>
          <w:szCs w:val="24"/>
        </w:rPr>
        <w:t>He substantiates this point</w:t>
      </w:r>
      <w:r w:rsidRPr="00EE2185">
        <w:rPr>
          <w:rFonts w:asciiTheme="majorHAnsi" w:hAnsiTheme="majorHAnsi" w:cstheme="majorHAnsi"/>
          <w:i/>
          <w:sz w:val="24"/>
          <w:szCs w:val="24"/>
        </w:rPr>
        <w:t xml:space="preserve"> </w:t>
      </w:r>
      <w:r w:rsidRPr="00EE2185">
        <w:rPr>
          <w:rFonts w:asciiTheme="majorHAnsi" w:hAnsiTheme="majorHAnsi" w:cstheme="majorHAnsi"/>
          <w:sz w:val="24"/>
          <w:szCs w:val="24"/>
        </w:rPr>
        <w:t xml:space="preserve">through an analysis of war as an institutional activity in four different senses. First, war </w:t>
      </w:r>
      <w:r w:rsidR="00EF5186">
        <w:rPr>
          <w:rFonts w:asciiTheme="majorHAnsi" w:hAnsiTheme="majorHAnsi" w:cstheme="majorHAnsi"/>
          <w:sz w:val="24"/>
          <w:szCs w:val="24"/>
        </w:rPr>
        <w:t>‘</w:t>
      </w:r>
      <w:r w:rsidRPr="00EE2185">
        <w:rPr>
          <w:rFonts w:asciiTheme="majorHAnsi" w:hAnsiTheme="majorHAnsi" w:cstheme="majorHAnsi"/>
          <w:sz w:val="24"/>
          <w:szCs w:val="24"/>
        </w:rPr>
        <w:t>in the strict sense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is not just organised violence, but organised violence between sovereign states. War is a special category of activity that only specific actors can engage in. Bull notes that war in the legal sense does not coincide perfectly with the actual use of organised violence, but insists that the assignation of the right to make war to states has had the important effect of limiting violence and maintaining order in international society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178). </w:t>
      </w:r>
      <w:r>
        <w:rPr>
          <w:rFonts w:asciiTheme="majorHAnsi" w:hAnsiTheme="majorHAnsi" w:cstheme="majorHAnsi"/>
          <w:sz w:val="24"/>
          <w:szCs w:val="24"/>
        </w:rPr>
        <w:t>T</w:t>
      </w:r>
      <w:r w:rsidRPr="00EE2185">
        <w:rPr>
          <w:rFonts w:asciiTheme="majorHAnsi" w:hAnsiTheme="majorHAnsi" w:cstheme="majorHAnsi"/>
          <w:sz w:val="24"/>
          <w:szCs w:val="24"/>
        </w:rPr>
        <w:t>he rules are constitutive: they determine what is to count as war rather than banditry, piracy or terrorism. Second, the institutionalised nature of war is demonstrated in the regulation of the conduct of war and the restrictions on the use of force that this involves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179). Third, states attempt to justify acts of war in terms of reasons that could establish the permissibility of the use of force in the judgement of other states. The perceived legitimacy of these claims shapes the degree to which third-parties within international society acquiesce to any political change brought about by war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182-3). The precise rules governing war change over time, reflecting shifting values and the wider institutional and legal framework within international society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182). </w:t>
      </w:r>
    </w:p>
    <w:p w14:paraId="20CCB912" w14:textId="1DB65EC8"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The fourth sense in which war is an institution is as a mechanism of enforcement and as a means for resolving disputes. Bull regards war as instrumental and purposive, although he recognises that war can have its own momentum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180). Despite the nuclear revolution, Bull regards war and the threat of war as one of the </w:t>
      </w:r>
      <w:r w:rsidR="00EF5186">
        <w:rPr>
          <w:rFonts w:asciiTheme="majorHAnsi" w:hAnsiTheme="majorHAnsi" w:cstheme="majorHAnsi"/>
          <w:sz w:val="24"/>
          <w:szCs w:val="24"/>
        </w:rPr>
        <w:t>‘</w:t>
      </w:r>
      <w:r w:rsidRPr="00EE2185">
        <w:rPr>
          <w:rFonts w:asciiTheme="majorHAnsi" w:hAnsiTheme="majorHAnsi" w:cstheme="majorHAnsi"/>
          <w:sz w:val="24"/>
          <w:szCs w:val="24"/>
        </w:rPr>
        <w:t>basic determinants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of the international </w:t>
      </w:r>
      <w:r w:rsidRPr="00EE2185">
        <w:rPr>
          <w:rFonts w:asciiTheme="majorHAnsi" w:hAnsiTheme="majorHAnsi" w:cstheme="majorHAnsi"/>
          <w:sz w:val="24"/>
          <w:szCs w:val="24"/>
        </w:rPr>
        <w:lastRenderedPageBreak/>
        <w:t>system and the strategic calculations of states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180). Although the institutional framework of international society exists to guard against the danger of war, organised violence plays an acknowledged role in maintaining that framework. In its </w:t>
      </w:r>
      <w:r w:rsidR="00E94D16">
        <w:rPr>
          <w:rFonts w:asciiTheme="majorHAnsi" w:hAnsiTheme="majorHAnsi" w:cstheme="majorHAnsi"/>
          <w:sz w:val="24"/>
          <w:szCs w:val="24"/>
        </w:rPr>
        <w:t>‘“</w:t>
      </w:r>
      <w:r w:rsidRPr="00EE2185">
        <w:rPr>
          <w:rFonts w:asciiTheme="majorHAnsi" w:hAnsiTheme="majorHAnsi" w:cstheme="majorHAnsi"/>
          <w:sz w:val="24"/>
          <w:szCs w:val="24"/>
        </w:rPr>
        <w:t>normal</w:t>
      </w:r>
      <w:r w:rsidR="00E94D16">
        <w:rPr>
          <w:rFonts w:asciiTheme="majorHAnsi" w:hAnsiTheme="majorHAnsi" w:cstheme="majorHAnsi"/>
          <w:sz w:val="24"/>
          <w:szCs w:val="24"/>
        </w:rPr>
        <w:t>”</w:t>
      </w:r>
      <w:r w:rsidRPr="00EE2185">
        <w:rPr>
          <w:rFonts w:asciiTheme="majorHAnsi" w:hAnsiTheme="majorHAnsi" w:cstheme="majorHAnsi"/>
          <w:sz w:val="24"/>
          <w:szCs w:val="24"/>
        </w:rPr>
        <w:t xml:space="preserve"> historical function</w:t>
      </w:r>
      <w:r w:rsidR="00EF5186">
        <w:rPr>
          <w:rFonts w:asciiTheme="majorHAnsi" w:hAnsiTheme="majorHAnsi" w:cstheme="majorHAnsi"/>
          <w:sz w:val="24"/>
          <w:szCs w:val="24"/>
        </w:rPr>
        <w:t>’</w:t>
      </w:r>
      <w:r w:rsidRPr="00EE2185">
        <w:rPr>
          <w:rFonts w:asciiTheme="majorHAnsi" w:hAnsiTheme="majorHAnsi" w:cstheme="majorHAnsi"/>
          <w:sz w:val="24"/>
          <w:szCs w:val="24"/>
        </w:rPr>
        <w:t>, war provides a mechanism for enforcing international law and resolving political conflicts in favour of one party or another (ibid</w:t>
      </w:r>
      <w:r w:rsidR="00F206C3">
        <w:rPr>
          <w:rFonts w:asciiTheme="majorHAnsi" w:hAnsiTheme="majorHAnsi" w:cstheme="majorHAnsi"/>
          <w:sz w:val="24"/>
          <w:szCs w:val="24"/>
        </w:rPr>
        <w:t>,</w:t>
      </w:r>
      <w:r w:rsidRPr="00EE2185">
        <w:rPr>
          <w:rFonts w:asciiTheme="majorHAnsi" w:hAnsiTheme="majorHAnsi" w:cstheme="majorHAnsi"/>
          <w:sz w:val="24"/>
          <w:szCs w:val="24"/>
        </w:rPr>
        <w:t xml:space="preserve"> 182-3). </w:t>
      </w:r>
    </w:p>
    <w:p w14:paraId="68E4B9E2" w14:textId="6407051D"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English School theorists have built on Bull’s analysis of primary institutions. Holsti argues that the systems of rules defining the protagonists within international society are more basic and fundamental than those that regulate the</w:t>
      </w:r>
      <w:r w:rsidR="00E94D16">
        <w:rPr>
          <w:rFonts w:asciiTheme="majorHAnsi" w:hAnsiTheme="majorHAnsi" w:cstheme="majorHAnsi"/>
          <w:sz w:val="24"/>
          <w:szCs w:val="24"/>
        </w:rPr>
        <w:t>ir</w:t>
      </w:r>
      <w:r w:rsidRPr="00EE2185">
        <w:rPr>
          <w:rFonts w:asciiTheme="majorHAnsi" w:hAnsiTheme="majorHAnsi" w:cstheme="majorHAnsi"/>
          <w:sz w:val="24"/>
          <w:szCs w:val="24"/>
        </w:rPr>
        <w:t xml:space="preserve"> interactions between </w:t>
      </w:r>
      <w:r w:rsidRPr="00EE2185">
        <w:rPr>
          <w:rFonts w:asciiTheme="majorHAnsi" w:hAnsiTheme="majorHAnsi" w:cstheme="majorHAnsi"/>
          <w:noProof/>
          <w:sz w:val="24"/>
          <w:szCs w:val="24"/>
        </w:rPr>
        <w:t>(Holsti 2004)</w:t>
      </w:r>
      <w:r w:rsidRPr="00EE2185">
        <w:rPr>
          <w:rFonts w:asciiTheme="majorHAnsi" w:hAnsiTheme="majorHAnsi" w:cstheme="majorHAnsi"/>
          <w:sz w:val="24"/>
          <w:szCs w:val="24"/>
        </w:rPr>
        <w:t xml:space="preserve">. Constitutive rules about the organisation of political communities such as territorialism, nationalism and organisational centrality provide the </w:t>
      </w:r>
      <w:r w:rsidR="00EF5186">
        <w:rPr>
          <w:rFonts w:asciiTheme="majorHAnsi" w:hAnsiTheme="majorHAnsi" w:cstheme="majorHAnsi"/>
          <w:sz w:val="24"/>
          <w:szCs w:val="24"/>
        </w:rPr>
        <w:t>‘</w:t>
      </w:r>
      <w:r w:rsidRPr="00EE2185">
        <w:rPr>
          <w:rFonts w:asciiTheme="majorHAnsi" w:hAnsiTheme="majorHAnsi" w:cstheme="majorHAnsi"/>
          <w:sz w:val="24"/>
          <w:szCs w:val="24"/>
        </w:rPr>
        <w:t>deep structure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of international society </w:t>
      </w:r>
      <w:r w:rsidRPr="00EE2185">
        <w:rPr>
          <w:rFonts w:asciiTheme="majorHAnsi" w:hAnsiTheme="majorHAnsi" w:cstheme="majorHAnsi"/>
          <w:noProof/>
          <w:sz w:val="24"/>
          <w:szCs w:val="24"/>
        </w:rPr>
        <w:t>(Ruggie 1983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266)</w:t>
      </w:r>
      <w:r w:rsidRPr="00EE2185">
        <w:rPr>
          <w:rFonts w:asciiTheme="majorHAnsi" w:hAnsiTheme="majorHAnsi" w:cstheme="majorHAnsi"/>
          <w:sz w:val="24"/>
          <w:szCs w:val="24"/>
        </w:rPr>
        <w:t xml:space="preserve">. These provide the rationale for the existence of separate political communities and the criteria for membership of international society. Buzan and Little argue that there is something of a hierarchy among the primary institutions themselves, with the balance of power serving as one of the </w:t>
      </w:r>
      <w:r w:rsidR="00EF5186">
        <w:rPr>
          <w:rFonts w:asciiTheme="majorHAnsi" w:hAnsiTheme="majorHAnsi" w:cstheme="majorHAnsi"/>
          <w:sz w:val="24"/>
          <w:szCs w:val="24"/>
        </w:rPr>
        <w:t>‘</w:t>
      </w:r>
      <w:r w:rsidRPr="00EE2185">
        <w:rPr>
          <w:rFonts w:asciiTheme="majorHAnsi" w:hAnsiTheme="majorHAnsi" w:cstheme="majorHAnsi"/>
          <w:sz w:val="24"/>
          <w:szCs w:val="24"/>
        </w:rPr>
        <w:t>master</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institutions </w:t>
      </w:r>
      <w:r>
        <w:rPr>
          <w:rFonts w:asciiTheme="majorHAnsi" w:hAnsiTheme="majorHAnsi" w:cstheme="majorHAnsi"/>
          <w:noProof/>
          <w:sz w:val="24"/>
          <w:szCs w:val="24"/>
        </w:rPr>
        <w:t>(Buzan 2004; Little 2007)</w:t>
      </w:r>
      <w:r w:rsidRPr="00EE2185">
        <w:rPr>
          <w:rFonts w:asciiTheme="majorHAnsi" w:hAnsiTheme="majorHAnsi" w:cstheme="majorHAnsi"/>
          <w:sz w:val="24"/>
          <w:szCs w:val="24"/>
        </w:rPr>
        <w:t xml:space="preserve">. Pejcinovic qualifies these claims, pointing out that it is dubious to regard war as merely a </w:t>
      </w:r>
      <w:r w:rsidR="00EF5186">
        <w:rPr>
          <w:rFonts w:asciiTheme="majorHAnsi" w:hAnsiTheme="majorHAnsi" w:cstheme="majorHAnsi"/>
          <w:sz w:val="24"/>
          <w:szCs w:val="24"/>
        </w:rPr>
        <w:t>‘</w:t>
      </w:r>
      <w:r w:rsidRPr="00EE2185">
        <w:rPr>
          <w:rFonts w:asciiTheme="majorHAnsi" w:hAnsiTheme="majorHAnsi" w:cstheme="majorHAnsi"/>
          <w:sz w:val="24"/>
          <w:szCs w:val="24"/>
        </w:rPr>
        <w:t>derivative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institution, as war and the preparation for war have influenced </w:t>
      </w:r>
      <w:r w:rsidR="000C502E">
        <w:rPr>
          <w:rFonts w:asciiTheme="majorHAnsi" w:hAnsiTheme="majorHAnsi" w:cstheme="majorHAnsi"/>
          <w:sz w:val="24"/>
          <w:szCs w:val="24"/>
        </w:rPr>
        <w:t xml:space="preserve">the </w:t>
      </w:r>
      <w:r w:rsidRPr="00EE2185">
        <w:rPr>
          <w:rFonts w:asciiTheme="majorHAnsi" w:hAnsiTheme="majorHAnsi" w:cstheme="majorHAnsi"/>
          <w:sz w:val="24"/>
          <w:szCs w:val="24"/>
        </w:rPr>
        <w:t xml:space="preserve">other fundamental institutional features of international society </w:t>
      </w:r>
      <w:r w:rsidRPr="00EE2185">
        <w:rPr>
          <w:rFonts w:asciiTheme="majorHAnsi" w:hAnsiTheme="majorHAnsi" w:cstheme="majorHAnsi"/>
          <w:noProof/>
          <w:sz w:val="24"/>
          <w:szCs w:val="24"/>
        </w:rPr>
        <w:t>(Pejcinovic 2013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34-5)</w:t>
      </w:r>
      <w:r w:rsidRPr="00EE2185">
        <w:rPr>
          <w:rFonts w:asciiTheme="majorHAnsi" w:hAnsiTheme="majorHAnsi" w:cstheme="majorHAnsi"/>
          <w:sz w:val="24"/>
          <w:szCs w:val="24"/>
        </w:rPr>
        <w:t xml:space="preserve">. This is consistent with Bull’s argument that the need to limit and contain violence is a basic imperative which motivates the establishment of the institutions of international society </w:t>
      </w:r>
      <w:r w:rsidRPr="00EE2185">
        <w:rPr>
          <w:rFonts w:asciiTheme="majorHAnsi" w:hAnsiTheme="majorHAnsi" w:cstheme="majorHAnsi"/>
          <w:noProof/>
          <w:sz w:val="24"/>
          <w:szCs w:val="24"/>
        </w:rPr>
        <w:t>(Bull 2002 [1977]</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66)</w:t>
      </w:r>
      <w:r w:rsidRPr="00EE2185">
        <w:rPr>
          <w:rFonts w:asciiTheme="majorHAnsi" w:hAnsiTheme="majorHAnsi" w:cstheme="majorHAnsi"/>
          <w:sz w:val="24"/>
          <w:szCs w:val="24"/>
        </w:rPr>
        <w:t xml:space="preserve">. </w:t>
      </w:r>
    </w:p>
    <w:p w14:paraId="29BC04D8" w14:textId="33392FFB" w:rsidR="00D26B08" w:rsidRPr="00EE2185" w:rsidRDefault="00D26B08" w:rsidP="002C3888">
      <w:pPr>
        <w:spacing w:line="480" w:lineRule="auto"/>
        <w:jc w:val="both"/>
        <w:rPr>
          <w:rFonts w:asciiTheme="majorHAnsi" w:hAnsiTheme="majorHAnsi" w:cstheme="majorHAnsi"/>
          <w:sz w:val="24"/>
          <w:szCs w:val="24"/>
        </w:rPr>
      </w:pPr>
      <w:r w:rsidRPr="0025106B">
        <w:rPr>
          <w:rFonts w:asciiTheme="majorHAnsi" w:hAnsiTheme="majorHAnsi" w:cstheme="majorHAnsi"/>
          <w:sz w:val="24"/>
          <w:szCs w:val="24"/>
        </w:rPr>
        <w:t>In exploring the development war as an institution, Pejcinovic focuses on the changing justifications for war and the wider normative framework and intersubjective beliefs that exist at a particular point in the history of international society. She argues that justifications for the prosecutio</w:t>
      </w:r>
      <w:r w:rsidRPr="00E023D0">
        <w:rPr>
          <w:rFonts w:asciiTheme="majorHAnsi" w:hAnsiTheme="majorHAnsi" w:cstheme="majorHAnsi"/>
          <w:sz w:val="24"/>
          <w:szCs w:val="24"/>
        </w:rPr>
        <w:t xml:space="preserve">n of war involve appeals to identity, rights and necessity </w:t>
      </w:r>
      <w:r w:rsidRPr="00E023D0">
        <w:rPr>
          <w:rFonts w:asciiTheme="majorHAnsi" w:hAnsiTheme="majorHAnsi" w:cstheme="majorHAnsi"/>
          <w:noProof/>
          <w:sz w:val="24"/>
          <w:szCs w:val="24"/>
        </w:rPr>
        <w:t>(Pejcinovic 2013</w:t>
      </w:r>
      <w:r w:rsidR="00F206C3">
        <w:rPr>
          <w:rFonts w:asciiTheme="majorHAnsi" w:hAnsiTheme="majorHAnsi" w:cstheme="majorHAnsi"/>
          <w:noProof/>
          <w:sz w:val="24"/>
          <w:szCs w:val="24"/>
        </w:rPr>
        <w:t>,</w:t>
      </w:r>
      <w:r w:rsidRPr="00E023D0">
        <w:rPr>
          <w:rFonts w:asciiTheme="majorHAnsi" w:hAnsiTheme="majorHAnsi" w:cstheme="majorHAnsi"/>
          <w:noProof/>
          <w:sz w:val="24"/>
          <w:szCs w:val="24"/>
        </w:rPr>
        <w:t xml:space="preserve"> 10)</w:t>
      </w:r>
      <w:r w:rsidRPr="00E023D0">
        <w:rPr>
          <w:rFonts w:asciiTheme="majorHAnsi" w:hAnsiTheme="majorHAnsi" w:cstheme="majorHAnsi"/>
          <w:sz w:val="24"/>
          <w:szCs w:val="24"/>
        </w:rPr>
        <w:t xml:space="preserve">. </w:t>
      </w:r>
      <w:r w:rsidRPr="00E023D0">
        <w:rPr>
          <w:rFonts w:asciiTheme="majorHAnsi" w:hAnsiTheme="majorHAnsi" w:cstheme="majorHAnsi"/>
          <w:sz w:val="24"/>
          <w:szCs w:val="24"/>
        </w:rPr>
        <w:lastRenderedPageBreak/>
        <w:t xml:space="preserve">Justifications for war based on identity appeal to the criteria for membership of international society. Historically, the rules for the prosecution of war against political communities outside of international society have been more permissive. But wars have also been justified as attempts to bring recalcitrant members of international society into line, to restore religious or ideological homogeneity </w:t>
      </w:r>
      <w:r w:rsidRPr="00E023D0">
        <w:rPr>
          <w:rFonts w:asciiTheme="majorHAnsi" w:hAnsiTheme="majorHAnsi" w:cstheme="majorHAnsi"/>
          <w:noProof/>
          <w:sz w:val="24"/>
          <w:szCs w:val="24"/>
        </w:rPr>
        <w:t>(Pejcinovic 2013</w:t>
      </w:r>
      <w:r w:rsidR="00F206C3">
        <w:rPr>
          <w:rFonts w:asciiTheme="majorHAnsi" w:hAnsiTheme="majorHAnsi" w:cstheme="majorHAnsi"/>
          <w:noProof/>
          <w:sz w:val="24"/>
          <w:szCs w:val="24"/>
        </w:rPr>
        <w:t>,</w:t>
      </w:r>
      <w:r w:rsidRPr="00E023D0">
        <w:rPr>
          <w:rFonts w:asciiTheme="majorHAnsi" w:hAnsiTheme="majorHAnsi" w:cstheme="majorHAnsi"/>
          <w:noProof/>
          <w:sz w:val="24"/>
          <w:szCs w:val="24"/>
        </w:rPr>
        <w:t xml:space="preserve"> chs. 2 and 3)</w:t>
      </w:r>
      <w:r w:rsidRPr="00E023D0">
        <w:rPr>
          <w:rFonts w:asciiTheme="majorHAnsi" w:hAnsiTheme="majorHAnsi" w:cstheme="majorHAnsi"/>
          <w:sz w:val="24"/>
          <w:szCs w:val="24"/>
        </w:rPr>
        <w:t>.</w:t>
      </w:r>
      <w:r w:rsidR="00D8425E">
        <w:rPr>
          <w:rFonts w:asciiTheme="majorHAnsi" w:hAnsiTheme="majorHAnsi" w:cstheme="majorHAnsi"/>
          <w:sz w:val="24"/>
          <w:szCs w:val="24"/>
        </w:rPr>
        <w:t xml:space="preserve"> </w:t>
      </w:r>
      <w:r w:rsidR="00E023D0">
        <w:rPr>
          <w:rFonts w:asciiTheme="majorHAnsi" w:hAnsiTheme="majorHAnsi" w:cstheme="majorHAnsi"/>
          <w:sz w:val="24"/>
          <w:szCs w:val="24"/>
        </w:rPr>
        <w:t xml:space="preserve">Ralph notes the long history of </w:t>
      </w:r>
      <w:r w:rsidR="00D600A8">
        <w:rPr>
          <w:rFonts w:asciiTheme="majorHAnsi" w:hAnsiTheme="majorHAnsi" w:cstheme="majorHAnsi"/>
          <w:sz w:val="24"/>
          <w:szCs w:val="24"/>
        </w:rPr>
        <w:t>wars predicated on</w:t>
      </w:r>
      <w:r w:rsidR="00E023D0">
        <w:rPr>
          <w:rFonts w:asciiTheme="majorHAnsi" w:hAnsiTheme="majorHAnsi" w:cstheme="majorHAnsi"/>
          <w:sz w:val="24"/>
          <w:szCs w:val="24"/>
        </w:rPr>
        <w:t xml:space="preserve"> a normative hierarchy between societies (2010</w:t>
      </w:r>
      <w:r w:rsidR="00F206C3">
        <w:rPr>
          <w:rFonts w:asciiTheme="majorHAnsi" w:hAnsiTheme="majorHAnsi" w:cstheme="majorHAnsi"/>
          <w:sz w:val="24"/>
          <w:szCs w:val="24"/>
        </w:rPr>
        <w:t>,</w:t>
      </w:r>
      <w:r w:rsidR="00E023D0">
        <w:rPr>
          <w:rFonts w:asciiTheme="majorHAnsi" w:hAnsiTheme="majorHAnsi" w:cstheme="majorHAnsi"/>
          <w:sz w:val="24"/>
          <w:szCs w:val="24"/>
        </w:rPr>
        <w:t xml:space="preserve"> 281)</w:t>
      </w:r>
    </w:p>
    <w:p w14:paraId="2D12A1F8" w14:textId="34BB53EE"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Rights-based justifications can only be made by an actor with a particular status. The status and concomitant rights of nation-states, individuals, indigenous peoples and colonial dependencies have fluctuated and varied throughout international history. </w:t>
      </w:r>
      <w:r w:rsidR="00E7201D">
        <w:rPr>
          <w:rFonts w:asciiTheme="majorHAnsi" w:hAnsiTheme="majorHAnsi" w:cstheme="majorHAnsi"/>
          <w:sz w:val="24"/>
          <w:szCs w:val="24"/>
        </w:rPr>
        <w:t xml:space="preserve">As suggested in Bull’s discussion of sovereignty, the chief rights asserted by states relate to their authority to wield organised violence and to rule over </w:t>
      </w:r>
      <w:r w:rsidR="00E9066F">
        <w:rPr>
          <w:rFonts w:asciiTheme="majorHAnsi" w:hAnsiTheme="majorHAnsi" w:cstheme="majorHAnsi"/>
          <w:sz w:val="24"/>
          <w:szCs w:val="24"/>
        </w:rPr>
        <w:t>specific territories, with territorial rights conceived of as analogous to the</w:t>
      </w:r>
      <w:r w:rsidR="00687FAA">
        <w:rPr>
          <w:rFonts w:asciiTheme="majorHAnsi" w:hAnsiTheme="majorHAnsi" w:cstheme="majorHAnsi"/>
          <w:sz w:val="24"/>
          <w:szCs w:val="24"/>
        </w:rPr>
        <w:t xml:space="preserve"> property</w:t>
      </w:r>
      <w:r w:rsidR="00E9066F">
        <w:rPr>
          <w:rFonts w:asciiTheme="majorHAnsi" w:hAnsiTheme="majorHAnsi" w:cstheme="majorHAnsi"/>
          <w:sz w:val="24"/>
          <w:szCs w:val="24"/>
        </w:rPr>
        <w:t xml:space="preserve"> rights of persons</w:t>
      </w:r>
      <w:r w:rsidR="00E023D0">
        <w:rPr>
          <w:rFonts w:asciiTheme="majorHAnsi" w:hAnsiTheme="majorHAnsi" w:cstheme="majorHAnsi"/>
          <w:sz w:val="24"/>
          <w:szCs w:val="24"/>
        </w:rPr>
        <w:t xml:space="preserve"> (Bull 2002 [1977]</w:t>
      </w:r>
      <w:r w:rsidR="00F206C3">
        <w:rPr>
          <w:rFonts w:asciiTheme="majorHAnsi" w:hAnsiTheme="majorHAnsi" w:cstheme="majorHAnsi"/>
          <w:sz w:val="24"/>
          <w:szCs w:val="24"/>
        </w:rPr>
        <w:t>,</w:t>
      </w:r>
      <w:r w:rsidR="00E023D0">
        <w:rPr>
          <w:rFonts w:asciiTheme="majorHAnsi" w:hAnsiTheme="majorHAnsi" w:cstheme="majorHAnsi"/>
          <w:sz w:val="24"/>
          <w:szCs w:val="24"/>
        </w:rPr>
        <w:t xml:space="preserve"> 18)</w:t>
      </w:r>
      <w:r w:rsidR="00E9066F">
        <w:rPr>
          <w:rFonts w:asciiTheme="majorHAnsi" w:hAnsiTheme="majorHAnsi" w:cstheme="majorHAnsi"/>
          <w:sz w:val="24"/>
          <w:szCs w:val="24"/>
        </w:rPr>
        <w:t>.</w:t>
      </w:r>
      <w:r w:rsidR="00E7201D">
        <w:rPr>
          <w:rFonts w:asciiTheme="majorHAnsi" w:hAnsiTheme="majorHAnsi" w:cstheme="majorHAnsi"/>
          <w:sz w:val="24"/>
          <w:szCs w:val="24"/>
        </w:rPr>
        <w:t xml:space="preserve"> </w:t>
      </w:r>
      <w:r w:rsidRPr="00EE2185">
        <w:rPr>
          <w:rFonts w:asciiTheme="majorHAnsi" w:hAnsiTheme="majorHAnsi" w:cstheme="majorHAnsi"/>
          <w:sz w:val="24"/>
          <w:szCs w:val="24"/>
        </w:rPr>
        <w:t xml:space="preserve"> After the Napoleonic Wars, the special </w:t>
      </w:r>
      <w:r w:rsidR="00E023D0">
        <w:rPr>
          <w:rFonts w:asciiTheme="majorHAnsi" w:hAnsiTheme="majorHAnsi" w:cstheme="majorHAnsi"/>
          <w:sz w:val="24"/>
          <w:szCs w:val="24"/>
        </w:rPr>
        <w:t>prerogative</w:t>
      </w:r>
      <w:r w:rsidR="00E7201D" w:rsidRPr="00EE2185">
        <w:rPr>
          <w:rFonts w:asciiTheme="majorHAnsi" w:hAnsiTheme="majorHAnsi" w:cstheme="majorHAnsi"/>
          <w:sz w:val="24"/>
          <w:szCs w:val="24"/>
        </w:rPr>
        <w:t xml:space="preserve"> </w:t>
      </w:r>
      <w:r w:rsidRPr="00EE2185">
        <w:rPr>
          <w:rFonts w:asciiTheme="majorHAnsi" w:hAnsiTheme="majorHAnsi" w:cstheme="majorHAnsi"/>
          <w:sz w:val="24"/>
          <w:szCs w:val="24"/>
        </w:rPr>
        <w:t>of great power</w:t>
      </w:r>
      <w:r w:rsidR="001D0910">
        <w:rPr>
          <w:rFonts w:asciiTheme="majorHAnsi" w:hAnsiTheme="majorHAnsi" w:cstheme="majorHAnsi"/>
          <w:sz w:val="24"/>
          <w:szCs w:val="24"/>
        </w:rPr>
        <w:t>s</w:t>
      </w:r>
      <w:r w:rsidRPr="00EE2185">
        <w:rPr>
          <w:rFonts w:asciiTheme="majorHAnsi" w:hAnsiTheme="majorHAnsi" w:cstheme="majorHAnsi"/>
          <w:sz w:val="24"/>
          <w:szCs w:val="24"/>
        </w:rPr>
        <w:t xml:space="preserve"> was consolidated, and with it the primary institution of great power management of the international system. Pejcinovic regards the early 19</w:t>
      </w:r>
      <w:r w:rsidRPr="00EE2185">
        <w:rPr>
          <w:rFonts w:asciiTheme="majorHAnsi" w:hAnsiTheme="majorHAnsi" w:cstheme="majorHAnsi"/>
          <w:sz w:val="24"/>
          <w:szCs w:val="24"/>
          <w:vertAlign w:val="superscript"/>
        </w:rPr>
        <w:t>th</w:t>
      </w:r>
      <w:r w:rsidRPr="00EE2185">
        <w:rPr>
          <w:rFonts w:asciiTheme="majorHAnsi" w:hAnsiTheme="majorHAnsi" w:cstheme="majorHAnsi"/>
          <w:sz w:val="24"/>
          <w:szCs w:val="24"/>
        </w:rPr>
        <w:t xml:space="preserve"> century as important in the transition from the justification of war in terms of the vindication of a state’s own rights, to the justification of war to protect the general enjoyment of rights by states — as in Pitt’s commitment to go to war with revolutionary France if it threatened </w:t>
      </w:r>
      <w:r w:rsidR="00EF5186">
        <w:rPr>
          <w:rFonts w:asciiTheme="majorHAnsi" w:hAnsiTheme="majorHAnsi" w:cstheme="majorHAnsi"/>
          <w:sz w:val="24"/>
          <w:szCs w:val="24"/>
        </w:rPr>
        <w:t>‘</w:t>
      </w:r>
      <w:r w:rsidRPr="00EE2185">
        <w:rPr>
          <w:rFonts w:asciiTheme="majorHAnsi" w:hAnsiTheme="majorHAnsi" w:cstheme="majorHAnsi"/>
          <w:sz w:val="24"/>
          <w:szCs w:val="24"/>
        </w:rPr>
        <w:t>the general security of Europe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(Pejcinovic 2013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115)</w:t>
      </w:r>
      <w:r w:rsidRPr="00EE2185">
        <w:rPr>
          <w:rFonts w:asciiTheme="majorHAnsi" w:hAnsiTheme="majorHAnsi" w:cstheme="majorHAnsi"/>
          <w:sz w:val="24"/>
          <w:szCs w:val="24"/>
        </w:rPr>
        <w:t xml:space="preserve">. </w:t>
      </w:r>
      <w:r w:rsidR="00E023D0">
        <w:rPr>
          <w:rFonts w:asciiTheme="majorHAnsi" w:hAnsiTheme="majorHAnsi" w:cstheme="majorHAnsi"/>
          <w:sz w:val="24"/>
          <w:szCs w:val="24"/>
        </w:rPr>
        <w:t xml:space="preserve">States are authorised to both defend their own rights and defend the framework that ensures the protection of those rights. </w:t>
      </w:r>
    </w:p>
    <w:p w14:paraId="3EDC7638" w14:textId="118FA370"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The third category of justifications are those based on claims of necessity, closely linked to the logic of </w:t>
      </w:r>
      <w:r w:rsidRPr="00EE2185">
        <w:rPr>
          <w:rFonts w:asciiTheme="majorHAnsi" w:hAnsiTheme="majorHAnsi" w:cstheme="majorHAnsi"/>
          <w:i/>
          <w:sz w:val="24"/>
          <w:szCs w:val="24"/>
        </w:rPr>
        <w:t xml:space="preserve">realpolitik </w:t>
      </w:r>
      <w:r w:rsidRPr="00EE2185">
        <w:rPr>
          <w:rFonts w:asciiTheme="majorHAnsi" w:hAnsiTheme="majorHAnsi" w:cstheme="majorHAnsi"/>
          <w:noProof/>
          <w:sz w:val="24"/>
          <w:szCs w:val="24"/>
        </w:rPr>
        <w:t>(Haslam 2002)</w:t>
      </w:r>
      <w:r w:rsidRPr="00EE2185">
        <w:rPr>
          <w:rFonts w:asciiTheme="majorHAnsi" w:hAnsiTheme="majorHAnsi" w:cstheme="majorHAnsi"/>
          <w:sz w:val="24"/>
          <w:szCs w:val="24"/>
        </w:rPr>
        <w:t xml:space="preserve">. But Pejcinovic notes that claims about necessity and identity have historically been intertwined: non-European stateless and nomadic peoples were </w:t>
      </w:r>
      <w:r w:rsidRPr="00EE2185">
        <w:rPr>
          <w:rFonts w:asciiTheme="majorHAnsi" w:hAnsiTheme="majorHAnsi" w:cstheme="majorHAnsi"/>
          <w:sz w:val="24"/>
          <w:szCs w:val="24"/>
        </w:rPr>
        <w:lastRenderedPageBreak/>
        <w:t xml:space="preserve">represented by European thinkers as existing in a state of nature in which law and property rights did not exist </w:t>
      </w:r>
      <w:r w:rsidRPr="00EE2185">
        <w:rPr>
          <w:rFonts w:asciiTheme="majorHAnsi" w:hAnsiTheme="majorHAnsi" w:cstheme="majorHAnsi"/>
          <w:noProof/>
          <w:sz w:val="24"/>
          <w:szCs w:val="24"/>
        </w:rPr>
        <w:t>(Pejcinovic 2013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121)</w:t>
      </w:r>
      <w:r w:rsidRPr="00EE2185">
        <w:rPr>
          <w:rFonts w:asciiTheme="majorHAnsi" w:hAnsiTheme="majorHAnsi" w:cstheme="majorHAnsi"/>
          <w:sz w:val="24"/>
          <w:szCs w:val="24"/>
        </w:rPr>
        <w:t>. The conquest of non-European peoples was therefore represented as helping them exit the state of nature, bringing them the ‘benefits’ of civilization under colonial tutelage. Pejcinovic’s historical study demonstrates that the public justification for war has rarely been asocial and expressed purely in terms of self-interested calculation, notions of rights and of membership of a society of states have always been present.</w:t>
      </w:r>
    </w:p>
    <w:p w14:paraId="2AB014FE" w14:textId="77777777"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The English School conceptualisation of war as an institution at the heart of international society is counterintuitive but compelling. War ‘in the strict sense’ is an activity engaged in by states, according to certain rules, justified in terms of a common set of reasons, employed as a means of resolving disputes. The institutions of international society both constrain and enable conflict, endorsing the state as the only actor that can legitimately employ organised violence. In an anarchical society, war is intersubjectively endorsed as a means for states to vindicate their rights, defend their common interests and effect change. </w:t>
      </w:r>
    </w:p>
    <w:p w14:paraId="40221529" w14:textId="1C6AD340"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 xml:space="preserve">International </w:t>
      </w:r>
      <w:r w:rsidR="00E91A7D">
        <w:rPr>
          <w:rFonts w:asciiTheme="majorHAnsi" w:hAnsiTheme="majorHAnsi" w:cstheme="majorHAnsi"/>
          <w:b/>
          <w:sz w:val="24"/>
          <w:szCs w:val="24"/>
        </w:rPr>
        <w:t>s</w:t>
      </w:r>
      <w:r w:rsidRPr="00EE2185">
        <w:rPr>
          <w:rFonts w:asciiTheme="majorHAnsi" w:hAnsiTheme="majorHAnsi" w:cstheme="majorHAnsi"/>
          <w:b/>
          <w:sz w:val="24"/>
          <w:szCs w:val="24"/>
        </w:rPr>
        <w:t xml:space="preserve">ociety and the </w:t>
      </w:r>
      <w:r w:rsidR="00E91A7D">
        <w:rPr>
          <w:rFonts w:asciiTheme="majorHAnsi" w:hAnsiTheme="majorHAnsi" w:cstheme="majorHAnsi"/>
          <w:b/>
          <w:sz w:val="24"/>
          <w:szCs w:val="24"/>
        </w:rPr>
        <w:t>c</w:t>
      </w:r>
      <w:r w:rsidRPr="00EE2185">
        <w:rPr>
          <w:rFonts w:asciiTheme="majorHAnsi" w:hAnsiTheme="majorHAnsi" w:cstheme="majorHAnsi"/>
          <w:b/>
          <w:sz w:val="24"/>
          <w:szCs w:val="24"/>
        </w:rPr>
        <w:t xml:space="preserve">onditions for </w:t>
      </w:r>
      <w:r w:rsidR="00E91A7D">
        <w:rPr>
          <w:rFonts w:asciiTheme="majorHAnsi" w:hAnsiTheme="majorHAnsi" w:cstheme="majorHAnsi"/>
          <w:b/>
          <w:sz w:val="24"/>
          <w:szCs w:val="24"/>
        </w:rPr>
        <w:t>c</w:t>
      </w:r>
      <w:r w:rsidRPr="00EE2185">
        <w:rPr>
          <w:rFonts w:asciiTheme="majorHAnsi" w:hAnsiTheme="majorHAnsi" w:cstheme="majorHAnsi"/>
          <w:b/>
          <w:sz w:val="24"/>
          <w:szCs w:val="24"/>
        </w:rPr>
        <w:t>onflict</w:t>
      </w:r>
    </w:p>
    <w:p w14:paraId="7692AB45" w14:textId="4936FC11"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Yet the English School account of war is not without problems. Despite Bull’s compelling conceptualisation of war as a primary institution of international society, the English School lacks middle-range theories about war. Its theory of war is therefore highly underspecified. Because of this, when examining issues relating to insecurity and the incidence of war, theorists associated with the English School rely on middle-range theories developed by other research programmes. Although eclecticism may be preferable to theoretical sectarianism, this reliance on other research programmes makes English School arguments derivative and highlights the failure to develop </w:t>
      </w:r>
      <w:r w:rsidR="00683F8D">
        <w:rPr>
          <w:rFonts w:asciiTheme="majorHAnsi" w:hAnsiTheme="majorHAnsi" w:cstheme="majorHAnsi"/>
          <w:sz w:val="24"/>
          <w:szCs w:val="24"/>
        </w:rPr>
        <w:t>its own</w:t>
      </w:r>
      <w:r w:rsidR="00683F8D" w:rsidRPr="00EE2185">
        <w:rPr>
          <w:rFonts w:asciiTheme="majorHAnsi" w:hAnsiTheme="majorHAnsi" w:cstheme="majorHAnsi"/>
          <w:sz w:val="24"/>
          <w:szCs w:val="24"/>
        </w:rPr>
        <w:t xml:space="preserve"> </w:t>
      </w:r>
      <w:r w:rsidRPr="00EE2185">
        <w:rPr>
          <w:rFonts w:asciiTheme="majorHAnsi" w:hAnsiTheme="majorHAnsi" w:cstheme="majorHAnsi"/>
          <w:sz w:val="24"/>
          <w:szCs w:val="24"/>
        </w:rPr>
        <w:t xml:space="preserve">middle-range theories. Some of the arguments that English School </w:t>
      </w:r>
      <w:r w:rsidRPr="00EE2185">
        <w:rPr>
          <w:rFonts w:asciiTheme="majorHAnsi" w:hAnsiTheme="majorHAnsi" w:cstheme="majorHAnsi"/>
          <w:sz w:val="24"/>
          <w:szCs w:val="24"/>
        </w:rPr>
        <w:lastRenderedPageBreak/>
        <w:t xml:space="preserve">scholars borrow, furthermore, are inconsistent with both the underlying logic of the international society perspective and the evidence from quantitative conflict research. </w:t>
      </w:r>
    </w:p>
    <w:p w14:paraId="73C16D0D" w14:textId="6C8A8036" w:rsidR="00D26B08"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Neither Pejcinovic nor Bull provides a clear account of the conditions under which states may enter into</w:t>
      </w:r>
      <w:r>
        <w:rPr>
          <w:rFonts w:asciiTheme="majorHAnsi" w:hAnsiTheme="majorHAnsi" w:cstheme="majorHAnsi"/>
          <w:sz w:val="24"/>
          <w:szCs w:val="24"/>
        </w:rPr>
        <w:t xml:space="preserve"> a state</w:t>
      </w:r>
      <w:r w:rsidRPr="00EE2185">
        <w:rPr>
          <w:rFonts w:asciiTheme="majorHAnsi" w:hAnsiTheme="majorHAnsi" w:cstheme="majorHAnsi"/>
          <w:sz w:val="24"/>
          <w:szCs w:val="24"/>
        </w:rPr>
        <w:t xml:space="preserve"> of war with one another. Each discusses a fairly wide range of motivations that may take a state to war. Bull identifies three broad categories of war objective: economic gain, security and promotion of ideology. However due to the rising costs of the resort to war and the decline in the benefits of territorial acquisition, however, states are now more reluctant to risk war for reasons other than security </w:t>
      </w:r>
      <w:r w:rsidRPr="00EE2185">
        <w:rPr>
          <w:rFonts w:asciiTheme="majorHAnsi" w:hAnsiTheme="majorHAnsi" w:cstheme="majorHAnsi"/>
          <w:noProof/>
          <w:sz w:val="24"/>
          <w:szCs w:val="24"/>
        </w:rPr>
        <w:t>(Bull 2002 [1977]</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188-9)</w:t>
      </w:r>
      <w:r w:rsidRPr="00EE2185">
        <w:rPr>
          <w:rFonts w:asciiTheme="majorHAnsi" w:hAnsiTheme="majorHAnsi" w:cstheme="majorHAnsi"/>
          <w:sz w:val="24"/>
          <w:szCs w:val="24"/>
        </w:rPr>
        <w:t>. Like Bull, Pejcinovic regards the reasons that motivate states to employ deadly force as being diverse. Her account provides a contextually sensitive account of how the permissible reasons for war have changed due to shifts in intersubjective beliefs about the legitimate use of organised violence. Nonetheless, her account does not enable us to distinguish between ideational structures in terms of how far they limit or promote violence. Nor does she identify the justifications that have been most permissive of the use of force. Existing English School scholarship therefore does not seem to provide guidelines about situations that are particularly war-prone or when the institutions of international society will constrain violence, when they will fail, and when they will enable conflict.</w:t>
      </w:r>
    </w:p>
    <w:p w14:paraId="39D46F25" w14:textId="0B606E98" w:rsidR="007F4627" w:rsidRPr="00EE2185" w:rsidRDefault="007F4627" w:rsidP="002C3888">
      <w:pPr>
        <w:spacing w:line="480" w:lineRule="auto"/>
        <w:jc w:val="both"/>
        <w:rPr>
          <w:rFonts w:asciiTheme="majorHAnsi" w:hAnsiTheme="majorHAnsi" w:cstheme="majorHAnsi"/>
          <w:sz w:val="24"/>
          <w:szCs w:val="24"/>
        </w:rPr>
      </w:pPr>
      <w:r>
        <w:rPr>
          <w:rFonts w:asciiTheme="majorHAnsi" w:hAnsiTheme="majorHAnsi" w:cstheme="majorHAnsi"/>
          <w:sz w:val="24"/>
          <w:szCs w:val="24"/>
        </w:rPr>
        <w:t>It may be objected that this criticism misunderstands the English School approach. Navari argues that English School research is not primarily concerned with causation but ‘</w:t>
      </w:r>
      <w:r w:rsidRPr="007F4627">
        <w:rPr>
          <w:rFonts w:asciiTheme="majorHAnsi" w:hAnsiTheme="majorHAnsi" w:cstheme="majorHAnsi"/>
          <w:sz w:val="24"/>
          <w:szCs w:val="24"/>
        </w:rPr>
        <w:t>directed towards analysing the historical consciousness of specific historical</w:t>
      </w:r>
      <w:r>
        <w:rPr>
          <w:rFonts w:asciiTheme="majorHAnsi" w:hAnsiTheme="majorHAnsi" w:cstheme="majorHAnsi"/>
          <w:sz w:val="24"/>
          <w:szCs w:val="24"/>
        </w:rPr>
        <w:t xml:space="preserve"> </w:t>
      </w:r>
      <w:r w:rsidRPr="007F4627">
        <w:rPr>
          <w:rFonts w:asciiTheme="majorHAnsi" w:hAnsiTheme="majorHAnsi" w:cstheme="majorHAnsi"/>
          <w:sz w:val="24"/>
          <w:szCs w:val="24"/>
        </w:rPr>
        <w:t>periods’</w:t>
      </w:r>
      <w:r>
        <w:rPr>
          <w:rFonts w:asciiTheme="majorHAnsi" w:hAnsiTheme="majorHAnsi" w:cstheme="majorHAnsi"/>
          <w:sz w:val="24"/>
          <w:szCs w:val="24"/>
        </w:rPr>
        <w:t xml:space="preserve"> </w:t>
      </w:r>
      <w:r w:rsidR="00D04F75">
        <w:rPr>
          <w:rFonts w:asciiTheme="majorHAnsi" w:hAnsiTheme="majorHAnsi" w:cstheme="majorHAnsi"/>
          <w:sz w:val="24"/>
          <w:szCs w:val="24"/>
        </w:rPr>
        <w:t>(Navari 2009</w:t>
      </w:r>
      <w:r w:rsidR="00F206C3">
        <w:rPr>
          <w:rFonts w:asciiTheme="majorHAnsi" w:hAnsiTheme="majorHAnsi" w:cstheme="majorHAnsi"/>
          <w:sz w:val="24"/>
          <w:szCs w:val="24"/>
        </w:rPr>
        <w:t>,</w:t>
      </w:r>
      <w:r w:rsidR="00D04F75">
        <w:rPr>
          <w:rFonts w:asciiTheme="majorHAnsi" w:hAnsiTheme="majorHAnsi" w:cstheme="majorHAnsi"/>
          <w:sz w:val="24"/>
          <w:szCs w:val="24"/>
        </w:rPr>
        <w:t xml:space="preserve"> </w:t>
      </w:r>
      <w:r>
        <w:rPr>
          <w:rFonts w:asciiTheme="majorHAnsi" w:hAnsiTheme="majorHAnsi" w:cstheme="majorHAnsi"/>
          <w:sz w:val="24"/>
          <w:szCs w:val="24"/>
        </w:rPr>
        <w:t>49</w:t>
      </w:r>
      <w:r w:rsidR="00D04F75">
        <w:rPr>
          <w:rFonts w:asciiTheme="majorHAnsi" w:hAnsiTheme="majorHAnsi" w:cstheme="majorHAnsi"/>
          <w:sz w:val="24"/>
          <w:szCs w:val="24"/>
        </w:rPr>
        <w:t>)</w:t>
      </w:r>
      <w:r>
        <w:rPr>
          <w:rFonts w:asciiTheme="majorHAnsi" w:hAnsiTheme="majorHAnsi" w:cstheme="majorHAnsi"/>
          <w:sz w:val="24"/>
          <w:szCs w:val="24"/>
        </w:rPr>
        <w:t>. But she notes that English School methodology acknowledges that ‘rules of the game’ in international society can generate patterns with observable behavioural effects and thus may provide causal explanations for those effects</w:t>
      </w:r>
      <w:r w:rsidR="00D04F75">
        <w:rPr>
          <w:rFonts w:asciiTheme="majorHAnsi" w:hAnsiTheme="majorHAnsi" w:cstheme="majorHAnsi"/>
          <w:sz w:val="24"/>
          <w:szCs w:val="24"/>
        </w:rPr>
        <w:t xml:space="preserve"> (Navari 2009</w:t>
      </w:r>
      <w:r w:rsidR="00F206C3">
        <w:rPr>
          <w:rFonts w:asciiTheme="majorHAnsi" w:hAnsiTheme="majorHAnsi" w:cstheme="majorHAnsi"/>
          <w:sz w:val="24"/>
          <w:szCs w:val="24"/>
        </w:rPr>
        <w:t>,</w:t>
      </w:r>
      <w:r>
        <w:rPr>
          <w:rFonts w:asciiTheme="majorHAnsi" w:hAnsiTheme="majorHAnsi" w:cstheme="majorHAnsi"/>
          <w:sz w:val="24"/>
          <w:szCs w:val="24"/>
        </w:rPr>
        <w:t xml:space="preserve"> 51</w:t>
      </w:r>
      <w:r w:rsidR="00D04F75">
        <w:rPr>
          <w:rFonts w:asciiTheme="majorHAnsi" w:hAnsiTheme="majorHAnsi" w:cstheme="majorHAnsi"/>
          <w:sz w:val="24"/>
          <w:szCs w:val="24"/>
        </w:rPr>
        <w:t>)</w:t>
      </w:r>
      <w:r>
        <w:rPr>
          <w:rFonts w:asciiTheme="majorHAnsi" w:hAnsiTheme="majorHAnsi" w:cstheme="majorHAnsi"/>
          <w:sz w:val="24"/>
          <w:szCs w:val="24"/>
        </w:rPr>
        <w:t xml:space="preserve">. This is the approach taken in </w:t>
      </w:r>
      <w:r>
        <w:rPr>
          <w:rFonts w:asciiTheme="majorHAnsi" w:hAnsiTheme="majorHAnsi" w:cstheme="majorHAnsi"/>
          <w:sz w:val="24"/>
          <w:szCs w:val="24"/>
        </w:rPr>
        <w:lastRenderedPageBreak/>
        <w:t xml:space="preserve">this article: the rules of </w:t>
      </w:r>
      <w:r w:rsidR="007F59B8">
        <w:rPr>
          <w:rFonts w:asciiTheme="majorHAnsi" w:hAnsiTheme="majorHAnsi" w:cstheme="majorHAnsi"/>
          <w:sz w:val="24"/>
          <w:szCs w:val="24"/>
        </w:rPr>
        <w:t xml:space="preserve">international society generate patterns and these patterns are amenable to statistical analysis, which in turn sheds light on the operation of international society’s rules and their influence on behaviour. </w:t>
      </w:r>
      <w:r w:rsidR="00A44A1C">
        <w:rPr>
          <w:rFonts w:asciiTheme="majorHAnsi" w:hAnsiTheme="majorHAnsi" w:cstheme="majorHAnsi"/>
          <w:sz w:val="24"/>
          <w:szCs w:val="24"/>
        </w:rPr>
        <w:t xml:space="preserve">This is methodologically consistent with the structural and comparative analysis of different international societies within the English School. </w:t>
      </w:r>
      <w:r>
        <w:rPr>
          <w:rFonts w:asciiTheme="majorHAnsi" w:hAnsiTheme="majorHAnsi" w:cstheme="majorHAnsi"/>
          <w:sz w:val="24"/>
          <w:szCs w:val="24"/>
        </w:rPr>
        <w:t xml:space="preserve"> </w:t>
      </w:r>
    </w:p>
    <w:p w14:paraId="5E8176A5" w14:textId="5BC408F1" w:rsidR="00D26B08" w:rsidRPr="00EE2185" w:rsidRDefault="00A44A1C" w:rsidP="002C3888">
      <w:pPr>
        <w:spacing w:line="480" w:lineRule="auto"/>
        <w:jc w:val="both"/>
        <w:rPr>
          <w:rFonts w:asciiTheme="majorHAnsi" w:hAnsiTheme="majorHAnsi" w:cstheme="majorHAnsi"/>
          <w:sz w:val="24"/>
          <w:szCs w:val="24"/>
        </w:rPr>
      </w:pPr>
      <w:r>
        <w:rPr>
          <w:rFonts w:asciiTheme="majorHAnsi" w:hAnsiTheme="majorHAnsi" w:cstheme="majorHAnsi"/>
          <w:sz w:val="24"/>
          <w:szCs w:val="24"/>
        </w:rPr>
        <w:t xml:space="preserve">One of the major contributors to research on the structure of international societies, and to the revival of the English School in general, is Barry </w:t>
      </w:r>
      <w:r w:rsidR="00D26B08" w:rsidRPr="00EE2185">
        <w:rPr>
          <w:rFonts w:asciiTheme="majorHAnsi" w:hAnsiTheme="majorHAnsi" w:cstheme="majorHAnsi"/>
          <w:sz w:val="24"/>
          <w:szCs w:val="24"/>
        </w:rPr>
        <w:t xml:space="preserve">Buzan.  With other scholars, Buzan has attempted to rethink core concepts from security studies and strategic studies, arguing that the concept of security should be broadened to include non-military threats, that threats themselves are socially constructed </w:t>
      </w:r>
      <w:r w:rsidR="00E94D16">
        <w:rPr>
          <w:rFonts w:asciiTheme="majorHAnsi" w:hAnsiTheme="majorHAnsi" w:cstheme="majorHAnsi"/>
          <w:sz w:val="24"/>
          <w:szCs w:val="24"/>
        </w:rPr>
        <w:t>through a</w:t>
      </w:r>
      <w:r w:rsidR="00D26B08" w:rsidRPr="00EE2185">
        <w:rPr>
          <w:rFonts w:asciiTheme="majorHAnsi" w:hAnsiTheme="majorHAnsi" w:cstheme="majorHAnsi"/>
          <w:sz w:val="24"/>
          <w:szCs w:val="24"/>
        </w:rPr>
        <w:t xml:space="preserve"> political process of ‘securitisation’ </w:t>
      </w:r>
      <w:r w:rsidR="00D26B08" w:rsidRPr="00EE2185">
        <w:rPr>
          <w:rFonts w:asciiTheme="majorHAnsi" w:hAnsiTheme="majorHAnsi" w:cstheme="majorHAnsi"/>
          <w:noProof/>
          <w:sz w:val="24"/>
          <w:szCs w:val="24"/>
        </w:rPr>
        <w:t>(Buzan, Wæver et al. 1998)</w:t>
      </w:r>
      <w:r w:rsidR="00D26B08" w:rsidRPr="00EE2185">
        <w:rPr>
          <w:rFonts w:asciiTheme="majorHAnsi" w:hAnsiTheme="majorHAnsi" w:cstheme="majorHAnsi"/>
          <w:sz w:val="24"/>
          <w:szCs w:val="24"/>
        </w:rPr>
        <w:t xml:space="preserve">. Buzan has enriched English School theory by bringing the perspective into conversation with constructivism and re-examining the relationship between the concepts of international system, international society, primary institutions, and world society </w:t>
      </w:r>
      <w:r w:rsidR="00D26B08" w:rsidRPr="00EE2185">
        <w:rPr>
          <w:rFonts w:asciiTheme="majorHAnsi" w:hAnsiTheme="majorHAnsi" w:cstheme="majorHAnsi"/>
          <w:noProof/>
          <w:sz w:val="24"/>
          <w:szCs w:val="24"/>
        </w:rPr>
        <w:t>(Buzan 2004)</w:t>
      </w:r>
      <w:r w:rsidR="00D26B08" w:rsidRPr="00EE2185">
        <w:rPr>
          <w:rFonts w:asciiTheme="majorHAnsi" w:hAnsiTheme="majorHAnsi" w:cstheme="majorHAnsi"/>
          <w:sz w:val="24"/>
          <w:szCs w:val="24"/>
        </w:rPr>
        <w:t>. However, when his theoretical discussions of security and inter-state military conflict are examined, it becomes clear that his analysis remains dependent on a set of assumptions that rest on a shaky evidential basis.</w:t>
      </w:r>
    </w:p>
    <w:p w14:paraId="27B17993" w14:textId="6A99FF43"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In </w:t>
      </w:r>
      <w:r w:rsidRPr="00EE2185">
        <w:rPr>
          <w:rFonts w:asciiTheme="majorHAnsi" w:hAnsiTheme="majorHAnsi" w:cstheme="majorHAnsi"/>
          <w:i/>
          <w:sz w:val="24"/>
          <w:szCs w:val="24"/>
        </w:rPr>
        <w:t>People, States and Fear</w:t>
      </w:r>
      <w:r w:rsidRPr="00EE2185">
        <w:rPr>
          <w:rFonts w:asciiTheme="majorHAnsi" w:hAnsiTheme="majorHAnsi" w:cstheme="majorHAnsi"/>
          <w:sz w:val="24"/>
          <w:szCs w:val="24"/>
        </w:rPr>
        <w:t xml:space="preserve"> Buzan examines the factors that generate the dynamic of international insecurity. He follows Bull in rejecting the argument that anarchy among states implies a Hobbesian war of all against all</w:t>
      </w:r>
      <w:r w:rsidR="00447EC2">
        <w:rPr>
          <w:rFonts w:asciiTheme="majorHAnsi" w:hAnsiTheme="majorHAnsi" w:cstheme="majorHAnsi"/>
          <w:sz w:val="24"/>
          <w:szCs w:val="24"/>
        </w:rPr>
        <w:t xml:space="preserve">, arguing that in a </w:t>
      </w:r>
      <w:r w:rsidR="00E7201D">
        <w:rPr>
          <w:rFonts w:asciiTheme="majorHAnsi" w:hAnsiTheme="majorHAnsi" w:cstheme="majorHAnsi"/>
          <w:sz w:val="24"/>
          <w:szCs w:val="24"/>
        </w:rPr>
        <w:t>‘</w:t>
      </w:r>
      <w:r w:rsidR="00447EC2">
        <w:rPr>
          <w:rFonts w:asciiTheme="majorHAnsi" w:hAnsiTheme="majorHAnsi" w:cstheme="majorHAnsi"/>
          <w:sz w:val="24"/>
          <w:szCs w:val="24"/>
        </w:rPr>
        <w:t>mature</w:t>
      </w:r>
      <w:r w:rsidR="00E7201D">
        <w:rPr>
          <w:rFonts w:asciiTheme="majorHAnsi" w:hAnsiTheme="majorHAnsi" w:cstheme="majorHAnsi"/>
          <w:sz w:val="24"/>
          <w:szCs w:val="24"/>
        </w:rPr>
        <w:t>’</w:t>
      </w:r>
      <w:r w:rsidR="00447EC2">
        <w:rPr>
          <w:rFonts w:asciiTheme="majorHAnsi" w:hAnsiTheme="majorHAnsi" w:cstheme="majorHAnsi"/>
          <w:sz w:val="24"/>
          <w:szCs w:val="24"/>
        </w:rPr>
        <w:t xml:space="preserve"> anarchic society armed struggle is moderated </w:t>
      </w:r>
      <w:r w:rsidRPr="00EE2185">
        <w:rPr>
          <w:rFonts w:asciiTheme="majorHAnsi" w:hAnsiTheme="majorHAnsi" w:cstheme="majorHAnsi"/>
          <w:noProof/>
          <w:sz w:val="24"/>
          <w:szCs w:val="24"/>
        </w:rPr>
        <w:t xml:space="preserve">(Buzan </w:t>
      </w:r>
      <w:r w:rsidR="00447EC2">
        <w:rPr>
          <w:rFonts w:asciiTheme="majorHAnsi" w:hAnsiTheme="majorHAnsi" w:cstheme="majorHAnsi"/>
          <w:noProof/>
          <w:sz w:val="24"/>
          <w:szCs w:val="24"/>
        </w:rPr>
        <w:t>1991</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w:t>
      </w:r>
      <w:r w:rsidR="00447EC2">
        <w:rPr>
          <w:rFonts w:asciiTheme="majorHAnsi" w:hAnsiTheme="majorHAnsi" w:cstheme="majorHAnsi"/>
          <w:noProof/>
          <w:sz w:val="24"/>
          <w:szCs w:val="24"/>
        </w:rPr>
        <w:t>176</w:t>
      </w:r>
      <w:r w:rsidRPr="00EE2185">
        <w:rPr>
          <w:rFonts w:asciiTheme="majorHAnsi" w:hAnsiTheme="majorHAnsi" w:cstheme="majorHAnsi"/>
          <w:noProof/>
          <w:sz w:val="24"/>
          <w:szCs w:val="24"/>
        </w:rPr>
        <w:t>)</w:t>
      </w:r>
      <w:r w:rsidRPr="00EE2185">
        <w:rPr>
          <w:rFonts w:asciiTheme="majorHAnsi" w:hAnsiTheme="majorHAnsi" w:cstheme="majorHAnsi"/>
          <w:sz w:val="24"/>
          <w:szCs w:val="24"/>
        </w:rPr>
        <w:t xml:space="preserve">. Yet Buzan suggests that the idea of the balance of power contributes to </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defining the problem of </w:t>
      </w:r>
      <w:r w:rsidR="00447EC2">
        <w:rPr>
          <w:rFonts w:asciiTheme="majorHAnsi" w:hAnsiTheme="majorHAnsi" w:cstheme="majorHAnsi"/>
          <w:sz w:val="24"/>
          <w:szCs w:val="24"/>
        </w:rPr>
        <w:t xml:space="preserve">national </w:t>
      </w:r>
      <w:r w:rsidRPr="00EE2185">
        <w:rPr>
          <w:rFonts w:asciiTheme="majorHAnsi" w:hAnsiTheme="majorHAnsi" w:cstheme="majorHAnsi"/>
          <w:sz w:val="24"/>
          <w:szCs w:val="24"/>
        </w:rPr>
        <w:t>insecurity</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because </w:t>
      </w:r>
      <w:r w:rsidR="00EF5186">
        <w:rPr>
          <w:rFonts w:asciiTheme="majorHAnsi" w:hAnsiTheme="majorHAnsi" w:cstheme="majorHAnsi"/>
          <w:sz w:val="24"/>
          <w:szCs w:val="24"/>
        </w:rPr>
        <w:t>‘</w:t>
      </w:r>
      <w:r w:rsidRPr="00EE2185">
        <w:rPr>
          <w:rFonts w:asciiTheme="majorHAnsi" w:hAnsiTheme="majorHAnsi" w:cstheme="majorHAnsi"/>
          <w:sz w:val="24"/>
          <w:szCs w:val="24"/>
        </w:rPr>
        <w:t>[an] anarchic structure can only be maintained by a balance of power</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 xml:space="preserve">(Buzan </w:t>
      </w:r>
      <w:r w:rsidR="00447EC2" w:rsidRPr="00EE2185">
        <w:rPr>
          <w:rFonts w:asciiTheme="majorHAnsi" w:hAnsiTheme="majorHAnsi" w:cstheme="majorHAnsi"/>
          <w:noProof/>
          <w:sz w:val="24"/>
          <w:szCs w:val="24"/>
        </w:rPr>
        <w:t>19</w:t>
      </w:r>
      <w:r w:rsidR="00447EC2">
        <w:rPr>
          <w:rFonts w:asciiTheme="majorHAnsi" w:hAnsiTheme="majorHAnsi" w:cstheme="majorHAnsi"/>
          <w:noProof/>
          <w:sz w:val="24"/>
          <w:szCs w:val="24"/>
        </w:rPr>
        <w:t>91</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w:t>
      </w:r>
      <w:r w:rsidR="00447EC2" w:rsidRPr="00EE2185">
        <w:rPr>
          <w:rFonts w:asciiTheme="majorHAnsi" w:hAnsiTheme="majorHAnsi" w:cstheme="majorHAnsi"/>
          <w:noProof/>
          <w:sz w:val="24"/>
          <w:szCs w:val="24"/>
        </w:rPr>
        <w:t>1</w:t>
      </w:r>
      <w:r w:rsidR="00447EC2">
        <w:rPr>
          <w:rFonts w:asciiTheme="majorHAnsi" w:hAnsiTheme="majorHAnsi" w:cstheme="majorHAnsi"/>
          <w:noProof/>
          <w:sz w:val="24"/>
          <w:szCs w:val="24"/>
        </w:rPr>
        <w:t>65</w:t>
      </w:r>
      <w:r w:rsidRPr="00EE2185">
        <w:rPr>
          <w:rFonts w:asciiTheme="majorHAnsi" w:hAnsiTheme="majorHAnsi" w:cstheme="majorHAnsi"/>
          <w:noProof/>
          <w:sz w:val="24"/>
          <w:szCs w:val="24"/>
        </w:rPr>
        <w:t>)</w:t>
      </w:r>
      <w:r w:rsidRPr="00EE2185">
        <w:rPr>
          <w:rFonts w:asciiTheme="majorHAnsi" w:hAnsiTheme="majorHAnsi" w:cstheme="majorHAnsi"/>
          <w:sz w:val="24"/>
          <w:szCs w:val="24"/>
        </w:rPr>
        <w:t xml:space="preserve">. But if international relations is not a ceaseless struggle for power then it is difficult to see how this conclusion </w:t>
      </w:r>
      <w:r w:rsidRPr="00EE2185">
        <w:rPr>
          <w:rFonts w:asciiTheme="majorHAnsi" w:hAnsiTheme="majorHAnsi" w:cstheme="majorHAnsi"/>
          <w:sz w:val="24"/>
          <w:szCs w:val="24"/>
        </w:rPr>
        <w:lastRenderedPageBreak/>
        <w:t xml:space="preserve">holds or why an anarchical society with a lopsided distribution of power could not exist. If </w:t>
      </w:r>
      <w:r>
        <w:rPr>
          <w:rFonts w:asciiTheme="majorHAnsi" w:hAnsiTheme="majorHAnsi" w:cstheme="majorHAnsi"/>
          <w:sz w:val="24"/>
          <w:szCs w:val="24"/>
        </w:rPr>
        <w:t>the</w:t>
      </w:r>
      <w:r w:rsidRPr="00EE2185">
        <w:rPr>
          <w:rFonts w:asciiTheme="majorHAnsi" w:hAnsiTheme="majorHAnsi" w:cstheme="majorHAnsi"/>
          <w:sz w:val="24"/>
          <w:szCs w:val="24"/>
        </w:rPr>
        <w:t xml:space="preserve"> claim that the balance of power is both necessary and a constant of all anarchical societies</w:t>
      </w:r>
      <w:r>
        <w:rPr>
          <w:rFonts w:asciiTheme="majorHAnsi" w:hAnsiTheme="majorHAnsi" w:cstheme="majorHAnsi"/>
          <w:sz w:val="24"/>
          <w:szCs w:val="24"/>
        </w:rPr>
        <w:t xml:space="preserve"> is an empirical rather than tautological claim about the definition of terms</w:t>
      </w:r>
      <w:r w:rsidRPr="00EE2185">
        <w:rPr>
          <w:rFonts w:asciiTheme="majorHAnsi" w:hAnsiTheme="majorHAnsi" w:cstheme="majorHAnsi"/>
          <w:sz w:val="24"/>
          <w:szCs w:val="24"/>
        </w:rPr>
        <w:t xml:space="preserve">, then it is a claim that is difficult to sustain given the paucity of evidence that states actually do form balancing coalitions or that periods of imbalance are highly unstable and insecure </w:t>
      </w:r>
      <w:r w:rsidRPr="00EE2185">
        <w:rPr>
          <w:rFonts w:asciiTheme="majorHAnsi" w:hAnsiTheme="majorHAnsi" w:cstheme="majorHAnsi"/>
          <w:noProof/>
          <w:sz w:val="24"/>
          <w:szCs w:val="24"/>
        </w:rPr>
        <w:t>(Kaufman, Little et al. 2007)</w:t>
      </w:r>
      <w:r w:rsidRPr="00EE2185">
        <w:rPr>
          <w:rFonts w:asciiTheme="majorHAnsi" w:hAnsiTheme="majorHAnsi" w:cstheme="majorHAnsi"/>
          <w:sz w:val="24"/>
          <w:szCs w:val="24"/>
        </w:rPr>
        <w:t>.</w:t>
      </w:r>
    </w:p>
    <w:p w14:paraId="5E91C9E0" w14:textId="528C9C2A"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Buzan’s argument about the balance of power and the origin of insecurity in international relations is not derived from more fundamental English School premises, indeed it seems to contradict them. In several other respects Buzan’s analysis of international security draws on neorealist middle-range theories, such polarity</w:t>
      </w:r>
      <w:r>
        <w:rPr>
          <w:rFonts w:asciiTheme="majorHAnsi" w:hAnsiTheme="majorHAnsi" w:cstheme="majorHAnsi"/>
          <w:sz w:val="24"/>
          <w:szCs w:val="24"/>
        </w:rPr>
        <w:t xml:space="preserve"> and qualitative arms racing</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(Buzan, Jones et al. 1993; Buzan and Wæver 2003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61)</w:t>
      </w:r>
      <w:r w:rsidRPr="00EE2185">
        <w:rPr>
          <w:rFonts w:asciiTheme="majorHAnsi" w:hAnsiTheme="majorHAnsi" w:cstheme="majorHAnsi"/>
          <w:sz w:val="24"/>
          <w:szCs w:val="24"/>
        </w:rPr>
        <w:t xml:space="preserve">. Yet a systematic research into polarity has not produced conclusive findings. Indeed, Cashman suggests that research on polarity </w:t>
      </w:r>
      <w:r w:rsidR="00EF5186">
        <w:rPr>
          <w:rFonts w:asciiTheme="majorHAnsi" w:hAnsiTheme="majorHAnsi" w:cstheme="majorHAnsi"/>
          <w:sz w:val="24"/>
          <w:szCs w:val="24"/>
        </w:rPr>
        <w:t>‘</w:t>
      </w:r>
      <w:r w:rsidRPr="00EE2185">
        <w:rPr>
          <w:rFonts w:asciiTheme="majorHAnsi" w:hAnsiTheme="majorHAnsi" w:cstheme="majorHAnsi"/>
          <w:sz w:val="24"/>
          <w:szCs w:val="24"/>
        </w:rPr>
        <w:t>may be a theoretical dead end</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(Cashman 2014</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405)</w:t>
      </w:r>
      <w:r w:rsidRPr="00EE2185">
        <w:rPr>
          <w:rFonts w:asciiTheme="majorHAnsi" w:hAnsiTheme="majorHAnsi" w:cstheme="majorHAnsi"/>
          <w:sz w:val="24"/>
          <w:szCs w:val="24"/>
        </w:rPr>
        <w:t xml:space="preserve">. Ray and Bentley </w:t>
      </w:r>
      <w:r w:rsidRPr="00EE2185">
        <w:rPr>
          <w:rFonts w:asciiTheme="majorHAnsi" w:hAnsiTheme="majorHAnsi" w:cstheme="majorHAnsi"/>
          <w:noProof/>
          <w:sz w:val="24"/>
          <w:szCs w:val="24"/>
        </w:rPr>
        <w:t>(2010)</w:t>
      </w:r>
      <w:r w:rsidRPr="00EE2185">
        <w:rPr>
          <w:rFonts w:asciiTheme="majorHAnsi" w:hAnsiTheme="majorHAnsi" w:cstheme="majorHAnsi"/>
          <w:sz w:val="24"/>
          <w:szCs w:val="24"/>
        </w:rPr>
        <w:t xml:space="preserve"> show that the apparent connection between conflict and the concentration of military power is likely an artefact of the growth in the number of states in the 20</w:t>
      </w:r>
      <w:r w:rsidRPr="00EE2185">
        <w:rPr>
          <w:rFonts w:asciiTheme="majorHAnsi" w:hAnsiTheme="majorHAnsi" w:cstheme="majorHAnsi"/>
          <w:sz w:val="24"/>
          <w:szCs w:val="24"/>
          <w:vertAlign w:val="superscript"/>
        </w:rPr>
        <w:t>th</w:t>
      </w:r>
      <w:r w:rsidRPr="00EE2185">
        <w:rPr>
          <w:rFonts w:asciiTheme="majorHAnsi" w:hAnsiTheme="majorHAnsi" w:cstheme="majorHAnsi"/>
          <w:sz w:val="24"/>
          <w:szCs w:val="24"/>
        </w:rPr>
        <w:t xml:space="preserve"> century. With Lawson, Buzan identifies the qualitative arms race as a central feature of world politics that has persisted since the 19</w:t>
      </w:r>
      <w:r w:rsidRPr="00EE2185">
        <w:rPr>
          <w:rFonts w:asciiTheme="majorHAnsi" w:hAnsiTheme="majorHAnsi" w:cstheme="majorHAnsi"/>
          <w:sz w:val="24"/>
          <w:szCs w:val="24"/>
          <w:vertAlign w:val="superscript"/>
        </w:rPr>
        <w:t>th</w:t>
      </w:r>
      <w:r w:rsidRPr="00EE2185">
        <w:rPr>
          <w:rFonts w:asciiTheme="majorHAnsi" w:hAnsiTheme="majorHAnsi" w:cstheme="majorHAnsi"/>
          <w:sz w:val="24"/>
          <w:szCs w:val="24"/>
        </w:rPr>
        <w:t xml:space="preserve"> Century ‘global transformation’ </w:t>
      </w:r>
      <w:r w:rsidRPr="00EE2185">
        <w:rPr>
          <w:rFonts w:asciiTheme="majorHAnsi" w:hAnsiTheme="majorHAnsi" w:cstheme="majorHAnsi"/>
          <w:noProof/>
          <w:sz w:val="24"/>
          <w:szCs w:val="24"/>
        </w:rPr>
        <w:t>(Buzan and Lawson 2015</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240)</w:t>
      </w:r>
      <w:r w:rsidRPr="00EE2185">
        <w:rPr>
          <w:rFonts w:asciiTheme="majorHAnsi" w:hAnsiTheme="majorHAnsi" w:cstheme="majorHAnsi"/>
          <w:sz w:val="24"/>
          <w:szCs w:val="24"/>
        </w:rPr>
        <w:t xml:space="preserve">. This analysis does </w:t>
      </w:r>
      <w:r>
        <w:rPr>
          <w:rFonts w:asciiTheme="majorHAnsi" w:hAnsiTheme="majorHAnsi" w:cstheme="majorHAnsi"/>
          <w:sz w:val="24"/>
          <w:szCs w:val="24"/>
        </w:rPr>
        <w:t xml:space="preserve">extend existing </w:t>
      </w:r>
      <w:r w:rsidR="000D2E0A">
        <w:rPr>
          <w:rFonts w:asciiTheme="majorHAnsi" w:hAnsiTheme="majorHAnsi" w:cstheme="majorHAnsi"/>
          <w:sz w:val="24"/>
          <w:szCs w:val="24"/>
        </w:rPr>
        <w:t xml:space="preserve">theorisation of </w:t>
      </w:r>
      <w:r>
        <w:rPr>
          <w:rFonts w:asciiTheme="majorHAnsi" w:hAnsiTheme="majorHAnsi" w:cstheme="majorHAnsi"/>
          <w:sz w:val="24"/>
          <w:szCs w:val="24"/>
        </w:rPr>
        <w:t>the</w:t>
      </w:r>
      <w:r w:rsidRPr="00EE2185">
        <w:rPr>
          <w:rFonts w:asciiTheme="majorHAnsi" w:hAnsiTheme="majorHAnsi" w:cstheme="majorHAnsi"/>
          <w:sz w:val="24"/>
          <w:szCs w:val="24"/>
        </w:rPr>
        <w:t xml:space="preserve"> competitive emulation among states </w:t>
      </w:r>
      <w:r>
        <w:rPr>
          <w:rFonts w:asciiTheme="majorHAnsi" w:hAnsiTheme="majorHAnsi" w:cstheme="majorHAnsi"/>
          <w:sz w:val="24"/>
          <w:szCs w:val="24"/>
        </w:rPr>
        <w:t>through an original exploration of</w:t>
      </w:r>
      <w:r w:rsidRPr="00EE2185">
        <w:rPr>
          <w:rFonts w:asciiTheme="majorHAnsi" w:hAnsiTheme="majorHAnsi" w:cstheme="majorHAnsi"/>
          <w:sz w:val="24"/>
          <w:szCs w:val="24"/>
        </w:rPr>
        <w:t xml:space="preserve"> the systemic effects of ‘interaction capacity’ — the </w:t>
      </w:r>
      <w:r w:rsidR="00EF5186">
        <w:rPr>
          <w:rFonts w:asciiTheme="majorHAnsi" w:hAnsiTheme="majorHAnsi" w:cstheme="majorHAnsi"/>
          <w:sz w:val="24"/>
          <w:szCs w:val="24"/>
        </w:rPr>
        <w:t>‘</w:t>
      </w:r>
      <w:r w:rsidRPr="00EE2185">
        <w:rPr>
          <w:rFonts w:asciiTheme="majorHAnsi" w:hAnsiTheme="majorHAnsi" w:cstheme="majorHAnsi"/>
          <w:sz w:val="24"/>
          <w:szCs w:val="24"/>
        </w:rPr>
        <w:t>volume, speed, range, and reliability of interaction</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(Buzan, Jones et al. 1993</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78)</w:t>
      </w:r>
      <w:r w:rsidRPr="00EE2185">
        <w:rPr>
          <w:rFonts w:asciiTheme="majorHAnsi" w:hAnsiTheme="majorHAnsi" w:cstheme="majorHAnsi"/>
          <w:sz w:val="24"/>
          <w:szCs w:val="24"/>
        </w:rPr>
        <w:t xml:space="preserve">. Yet the </w:t>
      </w:r>
      <w:r>
        <w:rPr>
          <w:rFonts w:asciiTheme="majorHAnsi" w:hAnsiTheme="majorHAnsi" w:cstheme="majorHAnsi"/>
          <w:sz w:val="24"/>
          <w:szCs w:val="24"/>
        </w:rPr>
        <w:t>discussion overlooks</w:t>
      </w:r>
      <w:r w:rsidRPr="00EE2185">
        <w:rPr>
          <w:rFonts w:asciiTheme="majorHAnsi" w:hAnsiTheme="majorHAnsi" w:cstheme="majorHAnsi"/>
          <w:sz w:val="24"/>
          <w:szCs w:val="24"/>
        </w:rPr>
        <w:t xml:space="preserve"> quantitative findings on the dynamics of arms races, instead emphasising the effect of technology on the familiar </w:t>
      </w:r>
      <w:r w:rsidRPr="00EE2185">
        <w:rPr>
          <w:rFonts w:asciiTheme="majorHAnsi" w:hAnsiTheme="majorHAnsi" w:cstheme="majorHAnsi"/>
          <w:i/>
          <w:sz w:val="24"/>
          <w:szCs w:val="24"/>
        </w:rPr>
        <w:t>realpolitik</w:t>
      </w:r>
      <w:r w:rsidRPr="00EE2185">
        <w:rPr>
          <w:rFonts w:asciiTheme="majorHAnsi" w:hAnsiTheme="majorHAnsi" w:cstheme="majorHAnsi"/>
          <w:sz w:val="24"/>
          <w:szCs w:val="24"/>
        </w:rPr>
        <w:t xml:space="preserve"> variable of the distribution of power </w:t>
      </w:r>
      <w:r w:rsidRPr="00EE2185">
        <w:rPr>
          <w:rFonts w:asciiTheme="majorHAnsi" w:hAnsiTheme="majorHAnsi" w:cstheme="majorHAnsi"/>
          <w:noProof/>
          <w:sz w:val="24"/>
          <w:szCs w:val="24"/>
        </w:rPr>
        <w:t>(Buzan and Lawson 2015</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263-4)</w:t>
      </w:r>
      <w:r w:rsidRPr="00EE2185">
        <w:rPr>
          <w:rFonts w:asciiTheme="majorHAnsi" w:hAnsiTheme="majorHAnsi" w:cstheme="majorHAnsi"/>
          <w:sz w:val="24"/>
          <w:szCs w:val="24"/>
        </w:rPr>
        <w:t xml:space="preserve">. Whilst power ratios are relevant to the incidence of war, conflict research indicates they are only one of many significant factors in world politics. Deploying middle-range arguments developed by other </w:t>
      </w:r>
      <w:r w:rsidRPr="00EE2185">
        <w:rPr>
          <w:rFonts w:asciiTheme="majorHAnsi" w:hAnsiTheme="majorHAnsi" w:cstheme="majorHAnsi"/>
          <w:sz w:val="24"/>
          <w:szCs w:val="24"/>
        </w:rPr>
        <w:lastRenderedPageBreak/>
        <w:t>research programmes might be regarded as appropriately ecumenical. Yet the reliance of one of the most prominent scholars within the English School on arguments that are both inconsistent with the core arguments of that tradition and are poorly corroborated by systematic evidence demonstrates how underdeveloped the English School account of war is.</w:t>
      </w:r>
    </w:p>
    <w:p w14:paraId="19FA8F89" w14:textId="774FE8B2" w:rsidR="00D26B08" w:rsidRPr="00EE2185" w:rsidRDefault="00D26B08" w:rsidP="002C3888">
      <w:pPr>
        <w:spacing w:line="480" w:lineRule="auto"/>
        <w:jc w:val="both"/>
        <w:rPr>
          <w:rFonts w:asciiTheme="majorHAnsi" w:hAnsiTheme="majorHAnsi" w:cstheme="majorHAnsi"/>
          <w:sz w:val="24"/>
          <w:szCs w:val="24"/>
          <w:highlight w:val="lightGray"/>
        </w:rPr>
      </w:pPr>
      <w:r w:rsidRPr="00EE2185">
        <w:rPr>
          <w:rFonts w:asciiTheme="majorHAnsi" w:hAnsiTheme="majorHAnsi" w:cstheme="majorHAnsi"/>
          <w:sz w:val="24"/>
          <w:szCs w:val="24"/>
        </w:rPr>
        <w:t xml:space="preserve">A central weakness common to the accounts of Bull, Pejcinovic and Buzan is an underspecification of the causes of war. Without a more fully developed theoretical account of why conflicts break out within international society, English School theorists either suggest that war is idiosyncratic and occurs for too many reasons to adequately theorise, or they fall back on empirically questionable claims drawn from other research traditions. Underlying this seems to be a tacit acceptance of the Hobbesian claim that absence of a central authority is the permissive cause of war. If states under anarchy exist in a general condition of war with one another, then the reasons for particular wars are of little theoretical importance. But this is inconsistent with the </w:t>
      </w:r>
      <w:r w:rsidR="000D2E0A">
        <w:rPr>
          <w:rFonts w:asciiTheme="majorHAnsi" w:hAnsiTheme="majorHAnsi" w:cstheme="majorHAnsi"/>
          <w:sz w:val="24"/>
          <w:szCs w:val="24"/>
        </w:rPr>
        <w:t xml:space="preserve">English School’s </w:t>
      </w:r>
      <w:r w:rsidRPr="00EE2185">
        <w:rPr>
          <w:rFonts w:asciiTheme="majorHAnsi" w:hAnsiTheme="majorHAnsi" w:cstheme="majorHAnsi"/>
          <w:sz w:val="24"/>
          <w:szCs w:val="24"/>
        </w:rPr>
        <w:t>powerful critique of the analogy between world politics and Hobbes’ state of nature. The international society tradition therefore lacks a convincing account of conflict derived from its own core theoretical tenets.</w:t>
      </w:r>
    </w:p>
    <w:p w14:paraId="3C614998" w14:textId="77777777" w:rsidR="00D26B08" w:rsidRPr="00EE2185" w:rsidRDefault="00D26B08" w:rsidP="002C3888">
      <w:pPr>
        <w:spacing w:line="480" w:lineRule="auto"/>
        <w:jc w:val="both"/>
        <w:rPr>
          <w:rFonts w:asciiTheme="majorHAnsi" w:hAnsiTheme="majorHAnsi" w:cstheme="majorHAnsi"/>
          <w:sz w:val="24"/>
          <w:szCs w:val="24"/>
          <w:highlight w:val="lightGray"/>
        </w:rPr>
      </w:pPr>
      <w:r w:rsidRPr="00EE2185">
        <w:rPr>
          <w:rFonts w:asciiTheme="majorHAnsi" w:hAnsiTheme="majorHAnsi" w:cstheme="majorHAnsi"/>
          <w:sz w:val="24"/>
          <w:szCs w:val="24"/>
        </w:rPr>
        <w:t xml:space="preserve">If war is a special situation that the framework of rules within international society nonetheless allow for, the development of middle-range theories of war should focus on the reasons why states move to and from a state of war, and how this process relates to fundamental institutional features of international society. </w:t>
      </w:r>
      <w:r>
        <w:rPr>
          <w:rFonts w:asciiTheme="majorHAnsi" w:hAnsiTheme="majorHAnsi" w:cstheme="majorHAnsi"/>
          <w:sz w:val="24"/>
          <w:szCs w:val="24"/>
        </w:rPr>
        <w:t>T</w:t>
      </w:r>
      <w:r w:rsidRPr="00EE2185">
        <w:rPr>
          <w:rFonts w:asciiTheme="majorHAnsi" w:hAnsiTheme="majorHAnsi" w:cstheme="majorHAnsi"/>
          <w:sz w:val="24"/>
          <w:szCs w:val="24"/>
        </w:rPr>
        <w:t>he subdiscipline of conflict research has generated a wealth of evidence that can be brought to bear on th</w:t>
      </w:r>
      <w:r>
        <w:rPr>
          <w:rFonts w:asciiTheme="majorHAnsi" w:hAnsiTheme="majorHAnsi" w:cstheme="majorHAnsi"/>
          <w:sz w:val="24"/>
          <w:szCs w:val="24"/>
        </w:rPr>
        <w:t>ese</w:t>
      </w:r>
      <w:r w:rsidRPr="00EE2185">
        <w:rPr>
          <w:rFonts w:asciiTheme="majorHAnsi" w:hAnsiTheme="majorHAnsi" w:cstheme="majorHAnsi"/>
          <w:sz w:val="24"/>
          <w:szCs w:val="24"/>
        </w:rPr>
        <w:t xml:space="preserve"> question</w:t>
      </w:r>
      <w:r>
        <w:rPr>
          <w:rFonts w:asciiTheme="majorHAnsi" w:hAnsiTheme="majorHAnsi" w:cstheme="majorHAnsi"/>
          <w:sz w:val="24"/>
          <w:szCs w:val="24"/>
        </w:rPr>
        <w:t>s</w:t>
      </w:r>
      <w:r w:rsidRPr="00EE2185">
        <w:rPr>
          <w:rFonts w:asciiTheme="majorHAnsi" w:hAnsiTheme="majorHAnsi" w:cstheme="majorHAnsi"/>
          <w:sz w:val="24"/>
          <w:szCs w:val="24"/>
        </w:rPr>
        <w:t>.</w:t>
      </w:r>
    </w:p>
    <w:p w14:paraId="7B51295A" w14:textId="202A7A24"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 xml:space="preserve">Conflict in an </w:t>
      </w:r>
      <w:r w:rsidR="00E91A7D">
        <w:rPr>
          <w:rFonts w:asciiTheme="majorHAnsi" w:hAnsiTheme="majorHAnsi" w:cstheme="majorHAnsi"/>
          <w:b/>
          <w:sz w:val="24"/>
          <w:szCs w:val="24"/>
        </w:rPr>
        <w:t>a</w:t>
      </w:r>
      <w:r w:rsidRPr="00EE2185">
        <w:rPr>
          <w:rFonts w:asciiTheme="majorHAnsi" w:hAnsiTheme="majorHAnsi" w:cstheme="majorHAnsi"/>
          <w:b/>
          <w:sz w:val="24"/>
          <w:szCs w:val="24"/>
        </w:rPr>
        <w:t xml:space="preserve">narchical </w:t>
      </w:r>
      <w:r w:rsidR="00E91A7D">
        <w:rPr>
          <w:rFonts w:asciiTheme="majorHAnsi" w:hAnsiTheme="majorHAnsi" w:cstheme="majorHAnsi"/>
          <w:b/>
          <w:sz w:val="24"/>
          <w:szCs w:val="24"/>
        </w:rPr>
        <w:t>s</w:t>
      </w:r>
      <w:r w:rsidRPr="00EE2185">
        <w:rPr>
          <w:rFonts w:asciiTheme="majorHAnsi" w:hAnsiTheme="majorHAnsi" w:cstheme="majorHAnsi"/>
          <w:b/>
          <w:sz w:val="24"/>
          <w:szCs w:val="24"/>
        </w:rPr>
        <w:t>ociety</w:t>
      </w:r>
    </w:p>
    <w:p w14:paraId="35EFB4FE" w14:textId="436E7E3B" w:rsidR="00D26B08"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Although a great deal of conflict studies scholarship has examined the way in which the institutional framework of world politics shapes war, research into rivalry and the steps to war </w:t>
      </w:r>
      <w:r w:rsidRPr="00EE2185">
        <w:rPr>
          <w:rFonts w:asciiTheme="majorHAnsi" w:hAnsiTheme="majorHAnsi" w:cstheme="majorHAnsi"/>
          <w:sz w:val="24"/>
          <w:szCs w:val="24"/>
        </w:rPr>
        <w:lastRenderedPageBreak/>
        <w:t xml:space="preserve">share the greatest affinity with existing international society research. A key finding is that the characterisation of international relations as a war of all against all is empirically hard to sustain. Historically, the odds of two countries experiencing some kind of militarised dispute in a given year has been very low, approximately 1 in 500 according to one estimate </w:t>
      </w:r>
      <w:r w:rsidRPr="00EE2185">
        <w:rPr>
          <w:rFonts w:asciiTheme="majorHAnsi" w:hAnsiTheme="majorHAnsi" w:cstheme="majorHAnsi"/>
          <w:noProof/>
          <w:sz w:val="24"/>
          <w:szCs w:val="24"/>
        </w:rPr>
        <w:t>(Bennett and Stam 2004</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133)</w:t>
      </w:r>
      <w:r w:rsidRPr="00EE2185">
        <w:rPr>
          <w:rFonts w:asciiTheme="majorHAnsi" w:hAnsiTheme="majorHAnsi" w:cstheme="majorHAnsi"/>
          <w:sz w:val="24"/>
          <w:szCs w:val="24"/>
        </w:rPr>
        <w:t xml:space="preserve">. Even this figure, however, greatly overstates the risk of conflict. This is because a large proportion of militarised disputes take place among a relatively small number of pairs of states, dubbed strategic or enduring rivals </w:t>
      </w:r>
      <w:r w:rsidRPr="00EE2185">
        <w:rPr>
          <w:rFonts w:asciiTheme="majorHAnsi" w:hAnsiTheme="majorHAnsi" w:cstheme="majorHAnsi"/>
          <w:noProof/>
          <w:sz w:val="24"/>
          <w:szCs w:val="24"/>
        </w:rPr>
        <w:t>(Klein, Goertz et al. 2006)</w:t>
      </w:r>
      <w:r w:rsidRPr="00EE2185">
        <w:rPr>
          <w:rFonts w:asciiTheme="majorHAnsi" w:hAnsiTheme="majorHAnsi" w:cstheme="majorHAnsi"/>
          <w:sz w:val="24"/>
          <w:szCs w:val="24"/>
        </w:rPr>
        <w:t xml:space="preserve">. Rivalries can be very long-lived and frequently result in war. Once rivalry is taken into account, the image of international relations as a Hobbesian state of nature loses much of its persuasiveness. Rivals use the techniques of power politics against one another and engage in ‘internal balancing’ to cancel out any military advantage of their rival </w:t>
      </w:r>
      <w:r w:rsidRPr="00EE2185">
        <w:rPr>
          <w:rFonts w:asciiTheme="majorHAnsi" w:hAnsiTheme="majorHAnsi" w:cstheme="majorHAnsi"/>
          <w:noProof/>
          <w:sz w:val="24"/>
          <w:szCs w:val="24"/>
        </w:rPr>
        <w:t>(Gibler 2017)</w:t>
      </w:r>
      <w:r w:rsidRPr="00EE2185">
        <w:rPr>
          <w:rFonts w:asciiTheme="majorHAnsi" w:hAnsiTheme="majorHAnsi" w:cstheme="majorHAnsi"/>
          <w:sz w:val="24"/>
          <w:szCs w:val="24"/>
        </w:rPr>
        <w:t xml:space="preserve">. But this is not a general feature of international relations: if states were engaged in omnidirectional security competition then one would expect both alliances and rivalries to fluctuate along with the global distribution of military power, but they do not. Relations between states are normally cordial and diplomatic, situations in which hostility is reciprocated and war is expected constitute a small but significant minority. This set of findings is exactly as we might expect if states were members of an international society characterised by </w:t>
      </w:r>
      <w:r>
        <w:rPr>
          <w:rFonts w:asciiTheme="majorHAnsi" w:hAnsiTheme="majorHAnsi" w:cstheme="majorHAnsi"/>
          <w:sz w:val="24"/>
          <w:szCs w:val="24"/>
        </w:rPr>
        <w:t>cautious</w:t>
      </w:r>
      <w:r w:rsidRPr="00EE2185">
        <w:rPr>
          <w:rFonts w:asciiTheme="majorHAnsi" w:hAnsiTheme="majorHAnsi" w:cstheme="majorHAnsi"/>
          <w:sz w:val="24"/>
          <w:szCs w:val="24"/>
        </w:rPr>
        <w:t xml:space="preserve"> tolerance and coexistence, in which a minority find themselves in conflict over rival assertions of their rights.  </w:t>
      </w:r>
    </w:p>
    <w:p w14:paraId="257921D5" w14:textId="097B01ED"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Where then do such rivalries come from? One approach to this question has been to resist the realist claim that military power and national security dominate other issues in world politics. Many different contentious issues might exist, each might be handled differently by states depending on the characteristics of the issue as well as prevailing norms and institutions. The issue-based approach views contention over issues as part of a process of </w:t>
      </w:r>
      <w:r w:rsidR="00EF5186">
        <w:rPr>
          <w:rFonts w:asciiTheme="majorHAnsi" w:hAnsiTheme="majorHAnsi" w:cstheme="majorHAnsi"/>
          <w:sz w:val="24"/>
          <w:szCs w:val="24"/>
        </w:rPr>
        <w:t>‘</w:t>
      </w:r>
      <w:r w:rsidRPr="00EE2185">
        <w:rPr>
          <w:rFonts w:asciiTheme="majorHAnsi" w:hAnsiTheme="majorHAnsi" w:cstheme="majorHAnsi"/>
          <w:sz w:val="24"/>
          <w:szCs w:val="24"/>
        </w:rPr>
        <w:t>authoritative allocation of valued things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(Mansbach and Vasquez 1981</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28)</w:t>
      </w:r>
      <w:r w:rsidRPr="00EE2185">
        <w:rPr>
          <w:rFonts w:asciiTheme="majorHAnsi" w:hAnsiTheme="majorHAnsi" w:cstheme="majorHAnsi"/>
          <w:sz w:val="24"/>
          <w:szCs w:val="24"/>
        </w:rPr>
        <w:t xml:space="preserve">. Different allocation </w:t>
      </w:r>
      <w:r w:rsidRPr="00EE2185">
        <w:rPr>
          <w:rFonts w:asciiTheme="majorHAnsi" w:hAnsiTheme="majorHAnsi" w:cstheme="majorHAnsi"/>
          <w:sz w:val="24"/>
          <w:szCs w:val="24"/>
        </w:rPr>
        <w:lastRenderedPageBreak/>
        <w:t xml:space="preserve">mechanisms allocate the valuable stakes in different issue areas. These allocation mechanisms include voting, bargaining, application of principle, and force </w:t>
      </w:r>
      <w:r w:rsidRPr="00EE2185">
        <w:rPr>
          <w:rFonts w:asciiTheme="majorHAnsi" w:hAnsiTheme="majorHAnsi" w:cstheme="majorHAnsi"/>
          <w:noProof/>
          <w:sz w:val="24"/>
          <w:szCs w:val="24"/>
        </w:rPr>
        <w:t>(Mansbach and Vasquez 1981</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283)</w:t>
      </w:r>
      <w:r w:rsidRPr="00EE2185">
        <w:rPr>
          <w:rFonts w:asciiTheme="majorHAnsi" w:hAnsiTheme="majorHAnsi" w:cstheme="majorHAnsi"/>
          <w:sz w:val="24"/>
          <w:szCs w:val="24"/>
        </w:rPr>
        <w:t xml:space="preserve">. Allocation mechanisms have the potential to settle a disputed issue by allocating stakes in a binding and authoritative fashion. Because the international political system is more decentralised than domestic political systems, there is greater scope for force to be used as a mechanism for attempting to settle issues favourably for one side when disputes arise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47)</w:t>
      </w:r>
      <w:r w:rsidRPr="00EE2185">
        <w:rPr>
          <w:rFonts w:asciiTheme="majorHAnsi" w:hAnsiTheme="majorHAnsi" w:cstheme="majorHAnsi"/>
          <w:sz w:val="24"/>
          <w:szCs w:val="24"/>
        </w:rPr>
        <w:t xml:space="preserve">. Just as Bull argues, the organised use of violence should be understood as a mechanism for settling disagreements within international society. </w:t>
      </w:r>
    </w:p>
    <w:p w14:paraId="1795F573" w14:textId="76554903"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But although force is somewhat unique as an actor can always employ it unilaterally, Vasquez insists that war should be understood as a social and political institution. Historically, war has been regarded as a legitimate way of effecting change: military victory has conferred with it certain rights and obligations. Drawing on Grotius and Bull, Vasquez argues that war can be thought of as a contest shaped by tradition, custom and law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30-2)</w:t>
      </w:r>
      <w:r w:rsidRPr="00EE2185">
        <w:rPr>
          <w:rFonts w:asciiTheme="majorHAnsi" w:hAnsiTheme="majorHAnsi" w:cstheme="majorHAnsi"/>
          <w:sz w:val="24"/>
          <w:szCs w:val="24"/>
        </w:rPr>
        <w:t xml:space="preserve">. He suggests that, as an institution, war can be thought of as a social invention, a learned set of behaviours with historical origins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33)</w:t>
      </w:r>
      <w:r w:rsidRPr="00EE2185">
        <w:rPr>
          <w:rFonts w:asciiTheme="majorHAnsi" w:hAnsiTheme="majorHAnsi" w:cstheme="majorHAnsi"/>
          <w:sz w:val="24"/>
          <w:szCs w:val="24"/>
        </w:rPr>
        <w:t xml:space="preserve">. At some point in the historical past, political communities learned that organised violence can be an effective way of resolving certain disputes and came to regard it as appropriate. Vasquez argues that inter-state war persists in world politics because it has not been displaced by institutional alternatives providing equally authoritative mechanisms of allocation, and because of norms that endorse war as an appropriate way to handle certain issues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304-14)</w:t>
      </w:r>
      <w:r w:rsidRPr="00EE2185">
        <w:rPr>
          <w:rFonts w:asciiTheme="majorHAnsi" w:hAnsiTheme="majorHAnsi" w:cstheme="majorHAnsi"/>
          <w:sz w:val="24"/>
          <w:szCs w:val="24"/>
        </w:rPr>
        <w:t xml:space="preserve">. </w:t>
      </w:r>
    </w:p>
    <w:p w14:paraId="6EEE9E2D" w14:textId="193755D3"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In a rare contribution to quantitative conflict research by a scholar associated with the English School, Holsti reviews the issues at stake in wars between 1648 and 1989, finding that 62% of wars directly concerned territory and a further 22% of wars involved territorial issues </w:t>
      </w:r>
      <w:r w:rsidRPr="00EE2185">
        <w:rPr>
          <w:rFonts w:asciiTheme="majorHAnsi" w:hAnsiTheme="majorHAnsi" w:cstheme="majorHAnsi"/>
          <w:noProof/>
          <w:sz w:val="24"/>
          <w:szCs w:val="24"/>
        </w:rPr>
        <w:t xml:space="preserve">(Holsti </w:t>
      </w:r>
      <w:r w:rsidRPr="00EE2185">
        <w:rPr>
          <w:rFonts w:asciiTheme="majorHAnsi" w:hAnsiTheme="majorHAnsi" w:cstheme="majorHAnsi"/>
          <w:noProof/>
          <w:sz w:val="24"/>
          <w:szCs w:val="24"/>
        </w:rPr>
        <w:lastRenderedPageBreak/>
        <w:t>1991)</w:t>
      </w:r>
      <w:r w:rsidRPr="00EE2185">
        <w:rPr>
          <w:rFonts w:asciiTheme="majorHAnsi" w:hAnsiTheme="majorHAnsi" w:cstheme="majorHAnsi"/>
          <w:sz w:val="24"/>
          <w:szCs w:val="24"/>
        </w:rPr>
        <w:t xml:space="preserve">. Bremer notes the tendency for wars to be fought by neighbours </w:t>
      </w:r>
      <w:r w:rsidRPr="00EE2185">
        <w:rPr>
          <w:rFonts w:asciiTheme="majorHAnsi" w:hAnsiTheme="majorHAnsi" w:cstheme="majorHAnsi"/>
          <w:noProof/>
          <w:sz w:val="24"/>
          <w:szCs w:val="24"/>
        </w:rPr>
        <w:t>(Bremer 1992</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312-3)</w:t>
      </w:r>
      <w:r w:rsidRPr="00EE2185">
        <w:rPr>
          <w:rFonts w:asciiTheme="majorHAnsi" w:hAnsiTheme="majorHAnsi" w:cstheme="majorHAnsi"/>
          <w:sz w:val="24"/>
          <w:szCs w:val="24"/>
        </w:rPr>
        <w:t xml:space="preserve">. Building on these observations, Vasquez argues that territory is the actual cause of many conflicts as it is a uniquely war-prone issue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146-53)</w:t>
      </w:r>
      <w:r w:rsidRPr="00EE2185">
        <w:rPr>
          <w:rFonts w:asciiTheme="majorHAnsi" w:hAnsiTheme="majorHAnsi" w:cstheme="majorHAnsi"/>
          <w:sz w:val="24"/>
          <w:szCs w:val="24"/>
        </w:rPr>
        <w:t xml:space="preserve">. Investigating this hypothesis, he finds evidence that shared borders and not just proximity have been associated with conflict. Vasquez’s explanation is that aggressive techniques for establishing and demarcating territorial boundaries are deeply institutionalised. The territorial principle, therefore, is </w:t>
      </w:r>
      <w:r w:rsidR="00EF5186">
        <w:rPr>
          <w:rFonts w:asciiTheme="majorHAnsi" w:hAnsiTheme="majorHAnsi" w:cstheme="majorHAnsi"/>
          <w:sz w:val="24"/>
          <w:szCs w:val="24"/>
        </w:rPr>
        <w:t>‘</w:t>
      </w:r>
      <w:r w:rsidRPr="00EE2185">
        <w:rPr>
          <w:rFonts w:asciiTheme="majorHAnsi" w:hAnsiTheme="majorHAnsi" w:cstheme="majorHAnsi"/>
          <w:sz w:val="24"/>
          <w:szCs w:val="24"/>
        </w:rPr>
        <w:t>an underlying force shaping world politics</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(Vasquez 1995</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159)</w:t>
      </w:r>
      <w:r w:rsidRPr="00EE2185">
        <w:rPr>
          <w:rFonts w:asciiTheme="majorHAnsi" w:hAnsiTheme="majorHAnsi" w:cstheme="majorHAnsi"/>
          <w:sz w:val="24"/>
          <w:szCs w:val="24"/>
        </w:rPr>
        <w:t xml:space="preserve"> that generates a world organised into territorial units divided by boundaries</w:t>
      </w:r>
      <w:r w:rsidR="00A3504B">
        <w:rPr>
          <w:rFonts w:asciiTheme="majorHAnsi" w:hAnsiTheme="majorHAnsi" w:cstheme="majorHAnsi"/>
          <w:sz w:val="24"/>
          <w:szCs w:val="24"/>
        </w:rPr>
        <w:t>. These</w:t>
      </w:r>
      <w:r w:rsidRPr="00EE2185">
        <w:rPr>
          <w:rFonts w:asciiTheme="majorHAnsi" w:hAnsiTheme="majorHAnsi" w:cstheme="majorHAnsi"/>
          <w:sz w:val="24"/>
          <w:szCs w:val="24"/>
        </w:rPr>
        <w:t xml:space="preserve"> are frequently established or contested through force. In line with Holsti’s arguments concerning fundamental institutions, territorialism can be seen as part of the deep structure of international society, shaping other institutions such as war.</w:t>
      </w:r>
    </w:p>
    <w:p w14:paraId="0296A899" w14:textId="1C7341E2"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Because of territory’s high potential symbolic and material value in an age where the moral purpose of the state is to uphold the sovereignty of the nation </w:t>
      </w:r>
      <w:r w:rsidRPr="00EE2185">
        <w:rPr>
          <w:rFonts w:asciiTheme="majorHAnsi" w:hAnsiTheme="majorHAnsi" w:cstheme="majorHAnsi"/>
          <w:noProof/>
          <w:sz w:val="24"/>
          <w:szCs w:val="24"/>
        </w:rPr>
        <w:t>(Hassner 2006/7)</w:t>
      </w:r>
      <w:r w:rsidRPr="00EE2185">
        <w:rPr>
          <w:rFonts w:asciiTheme="majorHAnsi" w:hAnsiTheme="majorHAnsi" w:cstheme="majorHAnsi"/>
          <w:sz w:val="24"/>
          <w:szCs w:val="24"/>
        </w:rPr>
        <w:t xml:space="preserve">, disputes over territory are especially likely to escalate from military confrontations to war </w:t>
      </w:r>
      <w:r w:rsidRPr="00EE2185">
        <w:rPr>
          <w:rFonts w:asciiTheme="majorHAnsi" w:hAnsiTheme="majorHAnsi" w:cstheme="majorHAnsi"/>
          <w:noProof/>
          <w:sz w:val="24"/>
          <w:szCs w:val="24"/>
        </w:rPr>
        <w:t>(Vasquez and Henehan 2001)</w:t>
      </w:r>
      <w:r w:rsidRPr="00EE2185">
        <w:rPr>
          <w:rFonts w:asciiTheme="majorHAnsi" w:hAnsiTheme="majorHAnsi" w:cstheme="majorHAnsi"/>
          <w:sz w:val="24"/>
          <w:szCs w:val="24"/>
        </w:rPr>
        <w:t xml:space="preserve">. Senese and Vasquez argue that escalation nonetheless depends on decision-makers choosing to handle territorial disputes through the unilateral techniques of power politics </w:t>
      </w:r>
      <w:r w:rsidRPr="00EE2185">
        <w:rPr>
          <w:rFonts w:asciiTheme="majorHAnsi" w:hAnsiTheme="majorHAnsi" w:cstheme="majorHAnsi"/>
          <w:noProof/>
          <w:sz w:val="24"/>
          <w:szCs w:val="24"/>
        </w:rPr>
        <w:t>(Senese and Vasquez 2008</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13-8)</w:t>
      </w:r>
      <w:r w:rsidRPr="00EE2185">
        <w:rPr>
          <w:rFonts w:asciiTheme="majorHAnsi" w:hAnsiTheme="majorHAnsi" w:cstheme="majorHAnsi"/>
          <w:sz w:val="24"/>
          <w:szCs w:val="24"/>
        </w:rPr>
        <w:t xml:space="preserve">. The outcomes of inter-state interactions are not mechanically determined by the structure of the international system, the diplomatic culture of an age influences how disputes will be handled. Beliefs about the appropriateness and effectiveness of war shape the character and conduct of international relations. If Senese and Vasquez are correct, when a </w:t>
      </w:r>
      <w:r w:rsidRPr="00EE2185">
        <w:rPr>
          <w:rFonts w:asciiTheme="majorHAnsi" w:hAnsiTheme="majorHAnsi" w:cstheme="majorHAnsi"/>
          <w:i/>
          <w:sz w:val="24"/>
          <w:szCs w:val="24"/>
        </w:rPr>
        <w:t xml:space="preserve">realpolitik </w:t>
      </w:r>
      <w:r w:rsidRPr="00EE2185">
        <w:rPr>
          <w:rFonts w:asciiTheme="majorHAnsi" w:hAnsiTheme="majorHAnsi" w:cstheme="majorHAnsi"/>
          <w:sz w:val="24"/>
          <w:szCs w:val="24"/>
        </w:rPr>
        <w:t xml:space="preserve">belief-system dominates diplomatic culture, the result is an international society in which states overestimate the effectiveness of power politics and are led through a series of steps towards war </w:t>
      </w:r>
      <w:r w:rsidRPr="00EE2185">
        <w:rPr>
          <w:rFonts w:asciiTheme="majorHAnsi" w:hAnsiTheme="majorHAnsi" w:cstheme="majorHAnsi"/>
          <w:noProof/>
          <w:sz w:val="24"/>
          <w:szCs w:val="24"/>
        </w:rPr>
        <w:t>(Senese and Vasquez 2008</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31-5)</w:t>
      </w:r>
      <w:r w:rsidRPr="00EE2185">
        <w:rPr>
          <w:rFonts w:asciiTheme="majorHAnsi" w:hAnsiTheme="majorHAnsi" w:cstheme="majorHAnsi"/>
          <w:sz w:val="24"/>
          <w:szCs w:val="24"/>
        </w:rPr>
        <w:t xml:space="preserve">. </w:t>
      </w:r>
    </w:p>
    <w:p w14:paraId="5BCB0F87" w14:textId="7051E671"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lastRenderedPageBreak/>
        <w:t xml:space="preserve">The issue-politics approach suggests that the relationship between territory and conflict is not necessarily constant, however. Allocation mechanisms other than organised violence may exist for distributing territory and determining borders. This fits precisely with Wight’s account of the international society perspective, according to which </w:t>
      </w:r>
      <w:r w:rsidR="00EF5186">
        <w:rPr>
          <w:rFonts w:asciiTheme="majorHAnsi" w:hAnsiTheme="majorHAnsi" w:cstheme="majorHAnsi"/>
          <w:sz w:val="24"/>
          <w:szCs w:val="24"/>
        </w:rPr>
        <w:t>‘</w:t>
      </w:r>
      <w:r w:rsidRPr="00EE2185">
        <w:rPr>
          <w:rFonts w:asciiTheme="majorHAnsi" w:hAnsiTheme="majorHAnsi" w:cstheme="majorHAnsi"/>
          <w:sz w:val="24"/>
          <w:szCs w:val="24"/>
        </w:rPr>
        <w:t>the majority of the world’s frontiers are grounded on custom rather than force</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but </w:t>
      </w:r>
      <w:r w:rsidR="00EF5186">
        <w:rPr>
          <w:rFonts w:asciiTheme="majorHAnsi" w:hAnsiTheme="majorHAnsi" w:cstheme="majorHAnsi"/>
          <w:sz w:val="24"/>
          <w:szCs w:val="24"/>
        </w:rPr>
        <w:t>‘</w:t>
      </w:r>
      <w:r w:rsidRPr="00EE2185">
        <w:rPr>
          <w:rFonts w:asciiTheme="majorHAnsi" w:hAnsiTheme="majorHAnsi" w:cstheme="majorHAnsi"/>
          <w:sz w:val="24"/>
          <w:szCs w:val="24"/>
        </w:rPr>
        <w:t>force steps in where custom breaks down</w:t>
      </w:r>
      <w:r w:rsidR="00EF5186">
        <w:rPr>
          <w:rFonts w:asciiTheme="majorHAnsi" w:hAnsiTheme="majorHAnsi" w:cstheme="majorHAnsi"/>
          <w:sz w:val="24"/>
          <w:szCs w:val="24"/>
        </w:rPr>
        <w:t>’</w:t>
      </w:r>
      <w:r w:rsidRPr="00EE2185">
        <w:rPr>
          <w:rFonts w:asciiTheme="majorHAnsi" w:hAnsiTheme="majorHAnsi" w:cstheme="majorHAnsi"/>
          <w:sz w:val="24"/>
          <w:szCs w:val="24"/>
        </w:rPr>
        <w:t xml:space="preserve"> </w:t>
      </w:r>
      <w:r w:rsidRPr="00EE2185">
        <w:rPr>
          <w:rFonts w:asciiTheme="majorHAnsi" w:hAnsiTheme="majorHAnsi" w:cstheme="majorHAnsi"/>
          <w:noProof/>
          <w:sz w:val="24"/>
          <w:szCs w:val="24"/>
        </w:rPr>
        <w:t>(Wight 1991</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39)</w:t>
      </w:r>
      <w:r w:rsidRPr="00EE2185">
        <w:rPr>
          <w:rFonts w:asciiTheme="majorHAnsi" w:hAnsiTheme="majorHAnsi" w:cstheme="majorHAnsi"/>
          <w:sz w:val="24"/>
          <w:szCs w:val="24"/>
        </w:rPr>
        <w:t xml:space="preserve">. What matters is the effectiveness of different customary mechanisms for settling border issues within international society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161)</w:t>
      </w:r>
      <w:r w:rsidRPr="00EE2185">
        <w:rPr>
          <w:rFonts w:asciiTheme="majorHAnsi" w:hAnsiTheme="majorHAnsi" w:cstheme="majorHAnsi"/>
          <w:sz w:val="24"/>
          <w:szCs w:val="24"/>
        </w:rPr>
        <w:t xml:space="preserve">. Gibler provides evidence that territorial settlement treaties have reduced subsequent conflict between states </w:t>
      </w:r>
      <w:r w:rsidRPr="00EE2185">
        <w:rPr>
          <w:rFonts w:asciiTheme="majorHAnsi" w:hAnsiTheme="majorHAnsi" w:cstheme="majorHAnsi"/>
          <w:noProof/>
          <w:sz w:val="24"/>
          <w:szCs w:val="24"/>
        </w:rPr>
        <w:t>(Gibler 1997)</w:t>
      </w:r>
      <w:r w:rsidRPr="00EE2185">
        <w:rPr>
          <w:rFonts w:asciiTheme="majorHAnsi" w:hAnsiTheme="majorHAnsi" w:cstheme="majorHAnsi"/>
          <w:sz w:val="24"/>
          <w:szCs w:val="24"/>
        </w:rPr>
        <w:t xml:space="preserve">. In the absence of such treaties and where borders do not follow geographic barriers the incidence of conflict has been much higher, as when former colonies have been left with the borders drawn by the former colonial power </w:t>
      </w:r>
      <w:r w:rsidRPr="00EE2185">
        <w:rPr>
          <w:rFonts w:asciiTheme="majorHAnsi" w:hAnsiTheme="majorHAnsi" w:cstheme="majorHAnsi"/>
          <w:noProof/>
          <w:sz w:val="24"/>
          <w:szCs w:val="24"/>
        </w:rPr>
        <w:t>(Gibler 2012</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ch. 7)</w:t>
      </w:r>
      <w:r w:rsidRPr="00EE2185">
        <w:rPr>
          <w:rFonts w:asciiTheme="majorHAnsi" w:hAnsiTheme="majorHAnsi" w:cstheme="majorHAnsi"/>
          <w:sz w:val="24"/>
          <w:szCs w:val="24"/>
        </w:rPr>
        <w:t xml:space="preserve">. Carter and Goemans find that international borders along previously-existing administrative frontiers have experienced fewer conflicts: the weight of institutional history seem to matter </w:t>
      </w:r>
      <w:r w:rsidRPr="00EE2185">
        <w:rPr>
          <w:rFonts w:asciiTheme="majorHAnsi" w:hAnsiTheme="majorHAnsi" w:cstheme="majorHAnsi"/>
          <w:noProof/>
          <w:sz w:val="24"/>
          <w:szCs w:val="24"/>
        </w:rPr>
        <w:t>(Carter and Goemans 2011)</w:t>
      </w:r>
      <w:r w:rsidRPr="00EE2185">
        <w:rPr>
          <w:rFonts w:asciiTheme="majorHAnsi" w:hAnsiTheme="majorHAnsi" w:cstheme="majorHAnsi"/>
          <w:sz w:val="24"/>
          <w:szCs w:val="24"/>
        </w:rPr>
        <w:t xml:space="preserve">. In international society, custom matters as well as military power. </w:t>
      </w:r>
    </w:p>
    <w:p w14:paraId="181F8C15" w14:textId="56DB7B3A" w:rsidR="00573F38" w:rsidRDefault="00D26B08" w:rsidP="00D27FC7">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Bull’s understanding of war implies the possibility that peace does not necessarily depend on the moral or ideological transformation of world politics, but on the development of institutions that can serve as functional substitutes for war as a decision-mechanism </w:t>
      </w:r>
      <w:r w:rsidRPr="00EE2185">
        <w:rPr>
          <w:rFonts w:asciiTheme="majorHAnsi" w:hAnsiTheme="majorHAnsi" w:cstheme="majorHAnsi"/>
          <w:noProof/>
          <w:sz w:val="24"/>
          <w:szCs w:val="24"/>
        </w:rPr>
        <w:t>(Vasquez 2009</w:t>
      </w:r>
      <w:r w:rsidR="00F206C3">
        <w:rPr>
          <w:rFonts w:asciiTheme="majorHAnsi" w:hAnsiTheme="majorHAnsi" w:cstheme="majorHAnsi"/>
          <w:noProof/>
          <w:sz w:val="24"/>
          <w:szCs w:val="24"/>
        </w:rPr>
        <w:t>,</w:t>
      </w:r>
      <w:r w:rsidRPr="00EE2185">
        <w:rPr>
          <w:rFonts w:asciiTheme="majorHAnsi" w:hAnsiTheme="majorHAnsi" w:cstheme="majorHAnsi"/>
          <w:noProof/>
          <w:sz w:val="24"/>
          <w:szCs w:val="24"/>
        </w:rPr>
        <w:t xml:space="preserve"> 313-4)</w:t>
      </w:r>
      <w:r w:rsidRPr="00EE2185">
        <w:rPr>
          <w:rFonts w:asciiTheme="majorHAnsi" w:hAnsiTheme="majorHAnsi" w:cstheme="majorHAnsi"/>
          <w:sz w:val="24"/>
          <w:szCs w:val="24"/>
        </w:rPr>
        <w:t xml:space="preserve">. Using data from the Issue Correlates of War Project, Hensel </w:t>
      </w:r>
      <w:r w:rsidRPr="00EE2185">
        <w:rPr>
          <w:rFonts w:asciiTheme="majorHAnsi" w:hAnsiTheme="majorHAnsi" w:cstheme="majorHAnsi"/>
          <w:noProof/>
          <w:sz w:val="24"/>
          <w:szCs w:val="24"/>
        </w:rPr>
        <w:t>(2012)</w:t>
      </w:r>
      <w:r w:rsidRPr="00EE2185">
        <w:rPr>
          <w:rFonts w:asciiTheme="majorHAnsi" w:hAnsiTheme="majorHAnsi" w:cstheme="majorHAnsi"/>
          <w:sz w:val="24"/>
          <w:szCs w:val="24"/>
        </w:rPr>
        <w:t xml:space="preserve"> finds that territorial claims have been settled via a range of means, including conquest and post-war negotiation, diplomacy and mediation. He finds that whilst attempts to settle issues by force have had a 10% success rate, 75% of attempts at binding third-party arbitration have been successful. </w:t>
      </w:r>
      <w:r w:rsidR="00D27FC7">
        <w:rPr>
          <w:rFonts w:asciiTheme="majorHAnsi" w:hAnsiTheme="majorHAnsi" w:cstheme="majorHAnsi"/>
          <w:sz w:val="24"/>
          <w:szCs w:val="24"/>
        </w:rPr>
        <w:t xml:space="preserve">International law seems to make a qualitative difference to how states contend over </w:t>
      </w:r>
      <w:r w:rsidR="003E0507">
        <w:rPr>
          <w:rFonts w:asciiTheme="majorHAnsi" w:hAnsiTheme="majorHAnsi" w:cstheme="majorHAnsi"/>
          <w:sz w:val="24"/>
          <w:szCs w:val="24"/>
        </w:rPr>
        <w:t xml:space="preserve">territorial disputes. When a state’s territorial claims are supported by the preponderance of legal opinion, it seems that it is both more likely to negotiate and more likely to escalate </w:t>
      </w:r>
      <w:r w:rsidR="003E0507" w:rsidRPr="00EE2185">
        <w:rPr>
          <w:rFonts w:asciiTheme="majorHAnsi" w:hAnsiTheme="majorHAnsi" w:cstheme="majorHAnsi"/>
          <w:sz w:val="24"/>
          <w:szCs w:val="24"/>
        </w:rPr>
        <w:t xml:space="preserve">a </w:t>
      </w:r>
      <w:r w:rsidR="003E0507" w:rsidRPr="00EE2185">
        <w:rPr>
          <w:rFonts w:asciiTheme="majorHAnsi" w:hAnsiTheme="majorHAnsi" w:cstheme="majorHAnsi"/>
          <w:sz w:val="24"/>
          <w:szCs w:val="24"/>
        </w:rPr>
        <w:lastRenderedPageBreak/>
        <w:t xml:space="preserve">conflict over the territory if one breaks out </w:t>
      </w:r>
      <w:r w:rsidR="003E0507" w:rsidRPr="00EE2185">
        <w:rPr>
          <w:rFonts w:asciiTheme="majorHAnsi" w:hAnsiTheme="majorHAnsi" w:cstheme="majorHAnsi"/>
          <w:noProof/>
          <w:sz w:val="24"/>
          <w:szCs w:val="24"/>
        </w:rPr>
        <w:t>(Huth, Croco et al. 201</w:t>
      </w:r>
      <w:r w:rsidR="00461B1C">
        <w:rPr>
          <w:rFonts w:asciiTheme="majorHAnsi" w:hAnsiTheme="majorHAnsi" w:cstheme="majorHAnsi"/>
          <w:noProof/>
          <w:sz w:val="24"/>
          <w:szCs w:val="24"/>
        </w:rPr>
        <w:t>2</w:t>
      </w:r>
      <w:r w:rsidR="003E0507" w:rsidRPr="00EE2185">
        <w:rPr>
          <w:rFonts w:asciiTheme="majorHAnsi" w:hAnsiTheme="majorHAnsi" w:cstheme="majorHAnsi"/>
          <w:noProof/>
          <w:sz w:val="24"/>
          <w:szCs w:val="24"/>
        </w:rPr>
        <w:t>)</w:t>
      </w:r>
      <w:r w:rsidR="003E0507">
        <w:rPr>
          <w:rFonts w:asciiTheme="majorHAnsi" w:hAnsiTheme="majorHAnsi" w:cstheme="majorHAnsi"/>
          <w:noProof/>
          <w:sz w:val="24"/>
          <w:szCs w:val="24"/>
        </w:rPr>
        <w:t xml:space="preserve">. States therefore are less likely to back down from a claim if they have international law on their side and expect the support of third-parties, consistent with the claim that international society endorses the resort to war to vindicate a state’s rights. </w:t>
      </w:r>
      <w:r w:rsidR="003E0507" w:rsidRPr="00EE2185">
        <w:rPr>
          <w:rFonts w:asciiTheme="majorHAnsi" w:hAnsiTheme="majorHAnsi" w:cstheme="majorHAnsi"/>
          <w:sz w:val="24"/>
          <w:szCs w:val="24"/>
        </w:rPr>
        <w:t>By establishing principles governing the possession of territory</w:t>
      </w:r>
      <w:r w:rsidR="00867E33">
        <w:rPr>
          <w:rFonts w:asciiTheme="majorHAnsi" w:hAnsiTheme="majorHAnsi" w:cstheme="majorHAnsi"/>
          <w:sz w:val="24"/>
          <w:szCs w:val="24"/>
        </w:rPr>
        <w:t>,</w:t>
      </w:r>
      <w:r w:rsidR="003E0507" w:rsidRPr="00EE2185">
        <w:rPr>
          <w:rFonts w:asciiTheme="majorHAnsi" w:hAnsiTheme="majorHAnsi" w:cstheme="majorHAnsi"/>
          <w:sz w:val="24"/>
          <w:szCs w:val="24"/>
        </w:rPr>
        <w:t xml:space="preserve"> international society shapes both when states will use peaceful means to resolve disputes and when they will resort to force.</w:t>
      </w:r>
      <w:r w:rsidR="003E0507">
        <w:rPr>
          <w:rFonts w:asciiTheme="majorHAnsi" w:hAnsiTheme="majorHAnsi" w:cstheme="majorHAnsi"/>
          <w:sz w:val="24"/>
          <w:szCs w:val="24"/>
        </w:rPr>
        <w:t xml:space="preserve"> </w:t>
      </w:r>
      <w:r w:rsidR="003E0507">
        <w:rPr>
          <w:rFonts w:asciiTheme="majorHAnsi" w:hAnsiTheme="majorHAnsi" w:cstheme="majorHAnsi"/>
          <w:noProof/>
          <w:sz w:val="24"/>
          <w:szCs w:val="24"/>
        </w:rPr>
        <w:t>But</w:t>
      </w:r>
      <w:r w:rsidR="00C83045">
        <w:rPr>
          <w:rFonts w:asciiTheme="majorHAnsi" w:hAnsiTheme="majorHAnsi" w:cstheme="majorHAnsi"/>
          <w:noProof/>
          <w:sz w:val="24"/>
          <w:szCs w:val="24"/>
        </w:rPr>
        <w:t xml:space="preserve"> because it upholds the territorial integrity of states, the</w:t>
      </w:r>
      <w:r w:rsidR="003E0507">
        <w:rPr>
          <w:rFonts w:asciiTheme="majorHAnsi" w:hAnsiTheme="majorHAnsi" w:cstheme="majorHAnsi"/>
          <w:noProof/>
          <w:sz w:val="24"/>
          <w:szCs w:val="24"/>
        </w:rPr>
        <w:t xml:space="preserve"> current normative framework of international society </w:t>
      </w:r>
      <w:r w:rsidR="00C83045">
        <w:rPr>
          <w:rFonts w:asciiTheme="majorHAnsi" w:hAnsiTheme="majorHAnsi" w:cstheme="majorHAnsi"/>
          <w:noProof/>
          <w:sz w:val="24"/>
          <w:szCs w:val="24"/>
        </w:rPr>
        <w:t>seems to have</w:t>
      </w:r>
      <w:r w:rsidR="00867E33">
        <w:rPr>
          <w:rFonts w:asciiTheme="majorHAnsi" w:hAnsiTheme="majorHAnsi" w:cstheme="majorHAnsi"/>
          <w:noProof/>
          <w:sz w:val="24"/>
          <w:szCs w:val="24"/>
        </w:rPr>
        <w:t xml:space="preserve"> produced an overall tendency towards fewer </w:t>
      </w:r>
      <w:r w:rsidR="003E0507">
        <w:rPr>
          <w:rFonts w:asciiTheme="majorHAnsi" w:hAnsiTheme="majorHAnsi" w:cstheme="majorHAnsi"/>
          <w:noProof/>
          <w:sz w:val="24"/>
          <w:szCs w:val="24"/>
        </w:rPr>
        <w:t>war</w:t>
      </w:r>
      <w:r w:rsidR="00867E33">
        <w:rPr>
          <w:rFonts w:asciiTheme="majorHAnsi" w:hAnsiTheme="majorHAnsi" w:cstheme="majorHAnsi"/>
          <w:noProof/>
          <w:sz w:val="24"/>
          <w:szCs w:val="24"/>
        </w:rPr>
        <w:t>s</w:t>
      </w:r>
      <w:r w:rsidR="00E9210B">
        <w:rPr>
          <w:rFonts w:asciiTheme="majorHAnsi" w:hAnsiTheme="majorHAnsi" w:cstheme="majorHAnsi"/>
          <w:noProof/>
          <w:sz w:val="24"/>
          <w:szCs w:val="24"/>
        </w:rPr>
        <w:t xml:space="preserve"> for territorial aggrandisement</w:t>
      </w:r>
      <w:r w:rsidR="003E0507">
        <w:rPr>
          <w:rFonts w:asciiTheme="majorHAnsi" w:hAnsiTheme="majorHAnsi" w:cstheme="majorHAnsi"/>
          <w:noProof/>
          <w:sz w:val="24"/>
          <w:szCs w:val="24"/>
        </w:rPr>
        <w:t xml:space="preserve">. </w:t>
      </w:r>
      <w:r w:rsidRPr="00EE2185">
        <w:rPr>
          <w:rFonts w:asciiTheme="majorHAnsi" w:hAnsiTheme="majorHAnsi" w:cstheme="majorHAnsi"/>
          <w:sz w:val="24"/>
          <w:szCs w:val="24"/>
        </w:rPr>
        <w:t xml:space="preserve">Goertz, Diehl and Balas </w:t>
      </w:r>
      <w:r w:rsidR="00C17C3E">
        <w:rPr>
          <w:rFonts w:asciiTheme="majorHAnsi" w:hAnsiTheme="majorHAnsi" w:cstheme="majorHAnsi"/>
          <w:sz w:val="24"/>
          <w:szCs w:val="24"/>
        </w:rPr>
        <w:t>(2016)</w:t>
      </w:r>
      <w:r w:rsidRPr="00EE2185">
        <w:rPr>
          <w:rFonts w:asciiTheme="majorHAnsi" w:hAnsiTheme="majorHAnsi" w:cstheme="majorHAnsi"/>
          <w:sz w:val="24"/>
          <w:szCs w:val="24"/>
        </w:rPr>
        <w:t>claim that interstate rivalry has declined since 1945 because of the norm against conquest, the norm in favour of decolonisation</w:t>
      </w:r>
      <w:r w:rsidR="003E0507">
        <w:rPr>
          <w:rFonts w:asciiTheme="majorHAnsi" w:hAnsiTheme="majorHAnsi" w:cstheme="majorHAnsi"/>
          <w:sz w:val="24"/>
          <w:szCs w:val="24"/>
        </w:rPr>
        <w:t xml:space="preserve">, </w:t>
      </w:r>
      <w:r w:rsidRPr="00EE2185">
        <w:rPr>
          <w:rFonts w:asciiTheme="majorHAnsi" w:hAnsiTheme="majorHAnsi" w:cstheme="majorHAnsi"/>
          <w:sz w:val="24"/>
          <w:szCs w:val="24"/>
        </w:rPr>
        <w:t>the norm that former colonies should inherit previous borders (</w:t>
      </w:r>
      <w:r w:rsidRPr="00EE2185">
        <w:rPr>
          <w:rFonts w:asciiTheme="majorHAnsi" w:hAnsiTheme="majorHAnsi" w:cstheme="majorHAnsi"/>
          <w:i/>
          <w:sz w:val="24"/>
          <w:szCs w:val="24"/>
        </w:rPr>
        <w:t>uti possidetis</w:t>
      </w:r>
      <w:r w:rsidRPr="00EE2185">
        <w:rPr>
          <w:rFonts w:asciiTheme="majorHAnsi" w:hAnsiTheme="majorHAnsi" w:cstheme="majorHAnsi"/>
          <w:sz w:val="24"/>
          <w:szCs w:val="24"/>
        </w:rPr>
        <w:t>)</w:t>
      </w:r>
      <w:r w:rsidR="007C5D6B">
        <w:rPr>
          <w:rFonts w:asciiTheme="majorHAnsi" w:hAnsiTheme="majorHAnsi" w:cstheme="majorHAnsi"/>
          <w:sz w:val="24"/>
          <w:szCs w:val="24"/>
        </w:rPr>
        <w:t xml:space="preserve"> and</w:t>
      </w:r>
      <w:r w:rsidR="003E0507">
        <w:rPr>
          <w:rFonts w:asciiTheme="majorHAnsi" w:hAnsiTheme="majorHAnsi" w:cstheme="majorHAnsi"/>
          <w:sz w:val="24"/>
          <w:szCs w:val="24"/>
        </w:rPr>
        <w:t xml:space="preserve"> the norm of a presumption against secession</w:t>
      </w:r>
      <w:r w:rsidRPr="00EE2185">
        <w:rPr>
          <w:rFonts w:asciiTheme="majorHAnsi" w:hAnsiTheme="majorHAnsi" w:cstheme="majorHAnsi"/>
          <w:sz w:val="24"/>
          <w:szCs w:val="24"/>
        </w:rPr>
        <w:t xml:space="preserve">. </w:t>
      </w:r>
    </w:p>
    <w:p w14:paraId="0D4DB389" w14:textId="30F56297" w:rsidR="00D27FC7" w:rsidRPr="0095320B" w:rsidRDefault="00573F38" w:rsidP="002C3888">
      <w:pPr>
        <w:spacing w:line="480" w:lineRule="auto"/>
        <w:jc w:val="both"/>
        <w:rPr>
          <w:rFonts w:asciiTheme="majorHAnsi" w:hAnsiTheme="majorHAnsi" w:cstheme="majorHAnsi"/>
          <w:sz w:val="24"/>
          <w:szCs w:val="24"/>
        </w:rPr>
      </w:pPr>
      <w:r w:rsidRPr="00EB6BD0">
        <w:rPr>
          <w:rFonts w:asciiTheme="majorHAnsi" w:hAnsiTheme="majorHAnsi" w:cs="RealpageTIM11"/>
          <w:sz w:val="24"/>
          <w:szCs w:val="24"/>
        </w:rPr>
        <w:t>Zacher argues that the norm against the coercive territorial revisionism</w:t>
      </w:r>
      <w:r w:rsidR="00C83045" w:rsidRPr="00EB6BD0">
        <w:rPr>
          <w:rFonts w:asciiTheme="majorHAnsi" w:hAnsiTheme="majorHAnsi" w:cs="RealpageTIM11"/>
          <w:sz w:val="24"/>
          <w:szCs w:val="24"/>
        </w:rPr>
        <w:t xml:space="preserve"> now receives almost universal support across international society, with states even restraining their allies from territorial conquest. The result is a decline of interstate war and possibly even </w:t>
      </w:r>
      <w:r w:rsidR="00EF5186">
        <w:rPr>
          <w:rFonts w:cstheme="majorHAnsi"/>
          <w:sz w:val="24"/>
          <w:szCs w:val="24"/>
        </w:rPr>
        <w:t>‘</w:t>
      </w:r>
      <w:r w:rsidR="00D27FC7" w:rsidRPr="0095320B">
        <w:rPr>
          <w:rFonts w:asciiTheme="majorHAnsi" w:hAnsiTheme="majorHAnsi" w:cstheme="majorHAnsi"/>
          <w:sz w:val="24"/>
          <w:szCs w:val="24"/>
        </w:rPr>
        <w:t>a basic transformation in the global political order</w:t>
      </w:r>
      <w:r w:rsidR="00EF5186">
        <w:rPr>
          <w:rFonts w:asciiTheme="majorHAnsi" w:hAnsiTheme="majorHAnsi" w:cstheme="majorHAnsi"/>
          <w:sz w:val="24"/>
          <w:szCs w:val="24"/>
        </w:rPr>
        <w:t>’</w:t>
      </w:r>
      <w:r w:rsidR="00D27FC7" w:rsidRPr="0095320B">
        <w:rPr>
          <w:rFonts w:asciiTheme="majorHAnsi" w:hAnsiTheme="majorHAnsi" w:cstheme="majorHAnsi"/>
          <w:sz w:val="24"/>
          <w:szCs w:val="24"/>
        </w:rPr>
        <w:t xml:space="preserve"> </w:t>
      </w:r>
      <w:r w:rsidR="00D27FC7" w:rsidRPr="0095320B">
        <w:rPr>
          <w:rFonts w:asciiTheme="majorHAnsi" w:hAnsiTheme="majorHAnsi" w:cstheme="majorHAnsi"/>
          <w:noProof/>
          <w:sz w:val="24"/>
          <w:szCs w:val="24"/>
        </w:rPr>
        <w:t>(Zacher 2001</w:t>
      </w:r>
      <w:r w:rsidR="00F206C3">
        <w:rPr>
          <w:rFonts w:asciiTheme="majorHAnsi" w:hAnsiTheme="majorHAnsi" w:cstheme="majorHAnsi"/>
          <w:noProof/>
          <w:sz w:val="24"/>
          <w:szCs w:val="24"/>
        </w:rPr>
        <w:t>,</w:t>
      </w:r>
      <w:r w:rsidR="00D27FC7" w:rsidRPr="0095320B">
        <w:rPr>
          <w:rFonts w:asciiTheme="majorHAnsi" w:hAnsiTheme="majorHAnsi" w:cstheme="majorHAnsi"/>
          <w:noProof/>
          <w:sz w:val="24"/>
          <w:szCs w:val="24"/>
        </w:rPr>
        <w:t xml:space="preserve"> 246)</w:t>
      </w:r>
      <w:r w:rsidR="00D27FC7" w:rsidRPr="0095320B">
        <w:rPr>
          <w:rFonts w:asciiTheme="majorHAnsi" w:hAnsiTheme="majorHAnsi" w:cstheme="majorHAnsi"/>
          <w:sz w:val="24"/>
          <w:szCs w:val="24"/>
        </w:rPr>
        <w:t>.</w:t>
      </w:r>
      <w:r w:rsidRPr="0095320B">
        <w:rPr>
          <w:rFonts w:asciiTheme="majorHAnsi" w:hAnsiTheme="majorHAnsi" w:cstheme="majorHAnsi"/>
          <w:sz w:val="24"/>
          <w:szCs w:val="24"/>
        </w:rPr>
        <w:t xml:space="preserve"> Does this imply that the English School account of war as an institution of international society and the complimentary strand of quantitative conflict research</w:t>
      </w:r>
      <w:r w:rsidR="007C5D6B">
        <w:rPr>
          <w:rFonts w:asciiTheme="majorHAnsi" w:hAnsiTheme="majorHAnsi" w:cstheme="majorHAnsi"/>
          <w:sz w:val="24"/>
          <w:szCs w:val="24"/>
        </w:rPr>
        <w:t xml:space="preserve"> discussed in this article</w:t>
      </w:r>
      <w:r w:rsidRPr="0095320B">
        <w:rPr>
          <w:rFonts w:asciiTheme="majorHAnsi" w:hAnsiTheme="majorHAnsi" w:cstheme="majorHAnsi"/>
          <w:sz w:val="24"/>
          <w:szCs w:val="24"/>
        </w:rPr>
        <w:t xml:space="preserve"> are now only of historical curiosity? </w:t>
      </w:r>
      <w:r w:rsidR="00C83045" w:rsidRPr="0095320B">
        <w:rPr>
          <w:rFonts w:asciiTheme="majorHAnsi" w:hAnsiTheme="majorHAnsi" w:cstheme="majorHAnsi"/>
          <w:sz w:val="24"/>
          <w:szCs w:val="24"/>
        </w:rPr>
        <w:t xml:space="preserve">Not if the </w:t>
      </w:r>
      <w:r w:rsidR="00C83045" w:rsidRPr="0095320B">
        <w:rPr>
          <w:rFonts w:asciiTheme="majorHAnsi" w:hAnsiTheme="majorHAnsi" w:cstheme="majorHAnsi"/>
          <w:i/>
          <w:sz w:val="24"/>
          <w:szCs w:val="24"/>
        </w:rPr>
        <w:t>mechanism</w:t>
      </w:r>
      <w:r w:rsidR="00DE4ED5" w:rsidRPr="0095320B">
        <w:rPr>
          <w:rFonts w:asciiTheme="majorHAnsi" w:hAnsiTheme="majorHAnsi" w:cstheme="majorHAnsi"/>
          <w:i/>
          <w:sz w:val="24"/>
          <w:szCs w:val="24"/>
        </w:rPr>
        <w:t>s</w:t>
      </w:r>
      <w:r w:rsidR="00C83045" w:rsidRPr="0095320B">
        <w:rPr>
          <w:rFonts w:asciiTheme="majorHAnsi" w:hAnsiTheme="majorHAnsi" w:cstheme="majorHAnsi"/>
          <w:sz w:val="24"/>
          <w:szCs w:val="24"/>
        </w:rPr>
        <w:t xml:space="preserve"> through which </w:t>
      </w:r>
      <w:r w:rsidR="00DE4ED5" w:rsidRPr="0095320B">
        <w:rPr>
          <w:rFonts w:asciiTheme="majorHAnsi" w:hAnsiTheme="majorHAnsi" w:cstheme="majorHAnsi"/>
          <w:sz w:val="24"/>
          <w:szCs w:val="24"/>
        </w:rPr>
        <w:t xml:space="preserve">war has declined are correctly identified by </w:t>
      </w:r>
      <w:r w:rsidR="00CA5656">
        <w:rPr>
          <w:rFonts w:asciiTheme="majorHAnsi" w:hAnsiTheme="majorHAnsi" w:cstheme="majorHAnsi"/>
          <w:sz w:val="24"/>
          <w:szCs w:val="24"/>
        </w:rPr>
        <w:t>an international society approach</w:t>
      </w:r>
      <w:r w:rsidR="00DE4ED5" w:rsidRPr="0095320B">
        <w:rPr>
          <w:rFonts w:asciiTheme="majorHAnsi" w:hAnsiTheme="majorHAnsi" w:cstheme="majorHAnsi"/>
          <w:sz w:val="24"/>
          <w:szCs w:val="24"/>
        </w:rPr>
        <w:t xml:space="preserve">. </w:t>
      </w:r>
      <w:r w:rsidR="00F74196" w:rsidRPr="0095320B">
        <w:rPr>
          <w:rFonts w:asciiTheme="majorHAnsi" w:hAnsiTheme="majorHAnsi" w:cstheme="majorHAnsi"/>
          <w:sz w:val="24"/>
          <w:szCs w:val="24"/>
        </w:rPr>
        <w:t xml:space="preserve">Proponents of the </w:t>
      </w:r>
      <w:r w:rsidR="00CA5656">
        <w:rPr>
          <w:rFonts w:asciiTheme="majorHAnsi" w:hAnsiTheme="majorHAnsi" w:cstheme="majorHAnsi"/>
          <w:sz w:val="24"/>
          <w:szCs w:val="24"/>
        </w:rPr>
        <w:t>English School</w:t>
      </w:r>
      <w:r w:rsidR="00F74196" w:rsidRPr="0095320B">
        <w:rPr>
          <w:rFonts w:asciiTheme="majorHAnsi" w:hAnsiTheme="majorHAnsi" w:cstheme="majorHAnsi"/>
          <w:sz w:val="24"/>
          <w:szCs w:val="24"/>
        </w:rPr>
        <w:t xml:space="preserve"> have acknowledged that institutions are not permanent and sometimes die out</w:t>
      </w:r>
      <w:r w:rsidR="002A4143">
        <w:rPr>
          <w:rFonts w:asciiTheme="majorHAnsi" w:hAnsiTheme="majorHAnsi" w:cstheme="majorHAnsi"/>
          <w:sz w:val="24"/>
          <w:szCs w:val="24"/>
        </w:rPr>
        <w:t xml:space="preserve"> (Navari 2007</w:t>
      </w:r>
      <w:r w:rsidR="00F206C3">
        <w:rPr>
          <w:rFonts w:asciiTheme="majorHAnsi" w:hAnsiTheme="majorHAnsi" w:cstheme="majorHAnsi"/>
          <w:sz w:val="24"/>
          <w:szCs w:val="24"/>
        </w:rPr>
        <w:t>,</w:t>
      </w:r>
      <w:r w:rsidR="002A4143">
        <w:rPr>
          <w:rFonts w:asciiTheme="majorHAnsi" w:hAnsiTheme="majorHAnsi" w:cstheme="majorHAnsi"/>
          <w:sz w:val="24"/>
          <w:szCs w:val="24"/>
        </w:rPr>
        <w:t xml:space="preserve"> 594)</w:t>
      </w:r>
      <w:r w:rsidR="00F74196" w:rsidRPr="0095320B">
        <w:rPr>
          <w:rFonts w:asciiTheme="majorHAnsi" w:hAnsiTheme="majorHAnsi" w:cstheme="majorHAnsi"/>
          <w:sz w:val="24"/>
          <w:szCs w:val="24"/>
        </w:rPr>
        <w:t>. English School theory neither asserts that the normative framework of the anarchical society is fixed, nor that there is an inevitable tendency towards</w:t>
      </w:r>
      <w:r w:rsidR="0095320B">
        <w:rPr>
          <w:rFonts w:asciiTheme="majorHAnsi" w:hAnsiTheme="majorHAnsi" w:cstheme="majorHAnsi"/>
          <w:sz w:val="24"/>
          <w:szCs w:val="24"/>
        </w:rPr>
        <w:t xml:space="preserve"> order and peace.</w:t>
      </w:r>
      <w:r w:rsidR="00F74196" w:rsidRPr="0095320B">
        <w:rPr>
          <w:rFonts w:asciiTheme="majorHAnsi" w:hAnsiTheme="majorHAnsi" w:cstheme="majorHAnsi"/>
          <w:sz w:val="24"/>
          <w:szCs w:val="24"/>
        </w:rPr>
        <w:t xml:space="preserve"> </w:t>
      </w:r>
      <w:r w:rsidR="00C30390" w:rsidRPr="0095320B">
        <w:rPr>
          <w:rFonts w:asciiTheme="majorHAnsi" w:hAnsiTheme="majorHAnsi" w:cstheme="majorHAnsi"/>
          <w:sz w:val="24"/>
          <w:szCs w:val="24"/>
        </w:rPr>
        <w:t>Russia’s annexation of the Crimea demonstrate that the triumph of the territorial integrity norm is not guaranteed.</w:t>
      </w:r>
      <w:r w:rsidR="00F74196" w:rsidRPr="0095320B">
        <w:rPr>
          <w:rFonts w:asciiTheme="majorHAnsi" w:hAnsiTheme="majorHAnsi" w:cstheme="majorHAnsi"/>
          <w:sz w:val="24"/>
          <w:szCs w:val="24"/>
        </w:rPr>
        <w:t xml:space="preserve"> </w:t>
      </w:r>
      <w:r w:rsidR="00DE4ED5" w:rsidRPr="0095320B">
        <w:rPr>
          <w:rFonts w:asciiTheme="majorHAnsi" w:hAnsiTheme="majorHAnsi" w:cstheme="majorHAnsi"/>
          <w:sz w:val="24"/>
          <w:szCs w:val="24"/>
        </w:rPr>
        <w:t xml:space="preserve">If the apparent decline of </w:t>
      </w:r>
      <w:r w:rsidR="00C30390" w:rsidRPr="0095320B">
        <w:rPr>
          <w:rFonts w:asciiTheme="majorHAnsi" w:hAnsiTheme="majorHAnsi" w:cstheme="majorHAnsi"/>
          <w:sz w:val="24"/>
          <w:szCs w:val="24"/>
        </w:rPr>
        <w:t xml:space="preserve">interstate </w:t>
      </w:r>
      <w:r w:rsidR="00DE4ED5" w:rsidRPr="0095320B">
        <w:rPr>
          <w:rFonts w:asciiTheme="majorHAnsi" w:hAnsiTheme="majorHAnsi" w:cstheme="majorHAnsi"/>
          <w:sz w:val="24"/>
          <w:szCs w:val="24"/>
        </w:rPr>
        <w:t xml:space="preserve">war is the result of substitution by voluntary arbitration, the </w:t>
      </w:r>
      <w:r w:rsidR="00DE4ED5" w:rsidRPr="0095320B">
        <w:rPr>
          <w:rFonts w:asciiTheme="majorHAnsi" w:hAnsiTheme="majorHAnsi" w:cstheme="majorHAnsi"/>
          <w:sz w:val="24"/>
          <w:szCs w:val="24"/>
        </w:rPr>
        <w:lastRenderedPageBreak/>
        <w:t>strengthening of the territorial integrity</w:t>
      </w:r>
      <w:r w:rsidR="007C5D6B">
        <w:rPr>
          <w:rFonts w:asciiTheme="majorHAnsi" w:hAnsiTheme="majorHAnsi" w:cstheme="majorHAnsi"/>
          <w:sz w:val="24"/>
          <w:szCs w:val="24"/>
        </w:rPr>
        <w:t xml:space="preserve"> norm</w:t>
      </w:r>
      <w:r w:rsidR="00DE4ED5" w:rsidRPr="0095320B">
        <w:rPr>
          <w:rFonts w:asciiTheme="majorHAnsi" w:hAnsiTheme="majorHAnsi" w:cstheme="majorHAnsi"/>
          <w:sz w:val="24"/>
          <w:szCs w:val="24"/>
        </w:rPr>
        <w:t xml:space="preserve"> and the influence of international law on third-party states, then the English School account of the place of war within international society remains persuasive. The real challenge is if alternative mechanisms provide better explanations for</w:t>
      </w:r>
      <w:r w:rsidR="007C5D6B">
        <w:rPr>
          <w:rFonts w:asciiTheme="majorHAnsi" w:hAnsiTheme="majorHAnsi" w:cstheme="majorHAnsi"/>
          <w:sz w:val="24"/>
          <w:szCs w:val="24"/>
        </w:rPr>
        <w:t xml:space="preserve"> current trends</w:t>
      </w:r>
      <w:r w:rsidR="007828E1" w:rsidRPr="0095320B">
        <w:rPr>
          <w:rFonts w:asciiTheme="majorHAnsi" w:hAnsiTheme="majorHAnsi" w:cstheme="majorHAnsi"/>
          <w:sz w:val="24"/>
          <w:szCs w:val="24"/>
        </w:rPr>
        <w:t>, for example</w:t>
      </w:r>
      <w:r w:rsidR="0098334E">
        <w:rPr>
          <w:rFonts w:asciiTheme="majorHAnsi" w:hAnsiTheme="majorHAnsi" w:cstheme="majorHAnsi"/>
          <w:sz w:val="24"/>
          <w:szCs w:val="24"/>
        </w:rPr>
        <w:t xml:space="preserve"> if</w:t>
      </w:r>
      <w:r w:rsidR="007828E1" w:rsidRPr="0095320B">
        <w:rPr>
          <w:rFonts w:asciiTheme="majorHAnsi" w:hAnsiTheme="majorHAnsi" w:cstheme="majorHAnsi"/>
          <w:sz w:val="24"/>
          <w:szCs w:val="24"/>
        </w:rPr>
        <w:t xml:space="preserve"> peace and war are shaped more by the global diffusion of liberalism and the preponderance of military power possessed by the US.</w:t>
      </w:r>
    </w:p>
    <w:p w14:paraId="356430DA" w14:textId="1C1D679F" w:rsidR="00DF670F" w:rsidRDefault="009D4C73" w:rsidP="002C3888">
      <w:pPr>
        <w:spacing w:line="480" w:lineRule="auto"/>
        <w:jc w:val="both"/>
        <w:rPr>
          <w:rFonts w:asciiTheme="majorHAnsi" w:hAnsiTheme="majorHAnsi" w:cstheme="majorHAnsi"/>
          <w:sz w:val="24"/>
          <w:szCs w:val="24"/>
        </w:rPr>
      </w:pPr>
      <w:r w:rsidRPr="0095320B">
        <w:rPr>
          <w:rFonts w:asciiTheme="majorHAnsi" w:hAnsiTheme="majorHAnsi" w:cstheme="majorHAnsi"/>
          <w:sz w:val="24"/>
          <w:szCs w:val="24"/>
        </w:rPr>
        <w:t xml:space="preserve">This is a possibility that has been explored by </w:t>
      </w:r>
      <w:r w:rsidR="007C5D6B">
        <w:rPr>
          <w:rFonts w:asciiTheme="majorHAnsi" w:hAnsiTheme="majorHAnsi" w:cstheme="majorHAnsi"/>
          <w:sz w:val="24"/>
          <w:szCs w:val="24"/>
        </w:rPr>
        <w:t xml:space="preserve">English School scholars (Jones </w:t>
      </w:r>
      <w:r w:rsidR="002A4143">
        <w:rPr>
          <w:rFonts w:asciiTheme="majorHAnsi" w:hAnsiTheme="majorHAnsi" w:cstheme="majorHAnsi"/>
          <w:sz w:val="24"/>
          <w:szCs w:val="24"/>
        </w:rPr>
        <w:t>2006</w:t>
      </w:r>
      <w:r w:rsidR="00F206C3">
        <w:rPr>
          <w:rFonts w:asciiTheme="majorHAnsi" w:hAnsiTheme="majorHAnsi" w:cstheme="majorHAnsi"/>
          <w:sz w:val="24"/>
          <w:szCs w:val="24"/>
        </w:rPr>
        <w:t>,</w:t>
      </w:r>
      <w:r w:rsidR="002A4143">
        <w:rPr>
          <w:rFonts w:asciiTheme="majorHAnsi" w:hAnsiTheme="majorHAnsi" w:cstheme="majorHAnsi"/>
          <w:sz w:val="24"/>
          <w:szCs w:val="24"/>
        </w:rPr>
        <w:t xml:space="preserve"> 172-5</w:t>
      </w:r>
      <w:r w:rsidR="007C5D6B">
        <w:rPr>
          <w:rFonts w:asciiTheme="majorHAnsi" w:hAnsiTheme="majorHAnsi" w:cstheme="majorHAnsi"/>
          <w:sz w:val="24"/>
          <w:szCs w:val="24"/>
        </w:rPr>
        <w:t>)</w:t>
      </w:r>
      <w:r w:rsidRPr="0095320B">
        <w:rPr>
          <w:rFonts w:asciiTheme="majorHAnsi" w:hAnsiTheme="majorHAnsi" w:cstheme="majorHAnsi"/>
          <w:sz w:val="24"/>
          <w:szCs w:val="24"/>
        </w:rPr>
        <w:t xml:space="preserve">. In an era </w:t>
      </w:r>
      <w:r w:rsidR="00DC167D" w:rsidRPr="0095320B">
        <w:rPr>
          <w:rFonts w:asciiTheme="majorHAnsi" w:hAnsiTheme="majorHAnsi" w:cstheme="majorHAnsi"/>
          <w:sz w:val="24"/>
          <w:szCs w:val="24"/>
        </w:rPr>
        <w:t>of US unipolarity, war may no longer serve as an institution of international society in the sense of constituting a mechanism for resolving disputes between equals</w:t>
      </w:r>
      <w:r w:rsidR="002A4143">
        <w:rPr>
          <w:rFonts w:asciiTheme="majorHAnsi" w:hAnsiTheme="majorHAnsi" w:cstheme="majorHAnsi"/>
          <w:sz w:val="24"/>
          <w:szCs w:val="24"/>
        </w:rPr>
        <w:t xml:space="preserve">. Rather than a duel between sovereigns, war serves as </w:t>
      </w:r>
      <w:r w:rsidR="007C5D6B">
        <w:rPr>
          <w:rFonts w:asciiTheme="majorHAnsi" w:hAnsiTheme="majorHAnsi" w:cstheme="majorHAnsi"/>
          <w:sz w:val="24"/>
          <w:szCs w:val="24"/>
        </w:rPr>
        <w:t xml:space="preserve">an </w:t>
      </w:r>
      <w:r w:rsidR="00DC167D" w:rsidRPr="0095320B">
        <w:rPr>
          <w:rFonts w:asciiTheme="majorHAnsi" w:hAnsiTheme="majorHAnsi" w:cstheme="majorHAnsi"/>
          <w:sz w:val="24"/>
          <w:szCs w:val="24"/>
        </w:rPr>
        <w:t>instrument of normative hierarchy</w:t>
      </w:r>
      <w:r w:rsidR="007C5D6B">
        <w:rPr>
          <w:rFonts w:asciiTheme="majorHAnsi" w:hAnsiTheme="majorHAnsi" w:cstheme="majorHAnsi"/>
          <w:sz w:val="24"/>
          <w:szCs w:val="24"/>
        </w:rPr>
        <w:t xml:space="preserve"> </w:t>
      </w:r>
      <w:r w:rsidR="0098334E">
        <w:rPr>
          <w:rFonts w:asciiTheme="majorHAnsi" w:hAnsiTheme="majorHAnsi" w:cstheme="majorHAnsi"/>
          <w:sz w:val="24"/>
          <w:szCs w:val="24"/>
        </w:rPr>
        <w:t xml:space="preserve">as it did in the colonial era </w:t>
      </w:r>
      <w:r w:rsidR="007C5D6B">
        <w:rPr>
          <w:rFonts w:asciiTheme="majorHAnsi" w:hAnsiTheme="majorHAnsi" w:cstheme="majorHAnsi"/>
          <w:sz w:val="24"/>
          <w:szCs w:val="24"/>
        </w:rPr>
        <w:t xml:space="preserve">(Ralph </w:t>
      </w:r>
      <w:r w:rsidR="002A4143">
        <w:rPr>
          <w:rFonts w:asciiTheme="majorHAnsi" w:hAnsiTheme="majorHAnsi" w:cstheme="majorHAnsi"/>
          <w:sz w:val="24"/>
          <w:szCs w:val="24"/>
        </w:rPr>
        <w:t>2010</w:t>
      </w:r>
      <w:r w:rsidR="00F206C3">
        <w:rPr>
          <w:rFonts w:asciiTheme="majorHAnsi" w:hAnsiTheme="majorHAnsi" w:cstheme="majorHAnsi"/>
          <w:sz w:val="24"/>
          <w:szCs w:val="24"/>
        </w:rPr>
        <w:t>,</w:t>
      </w:r>
      <w:r w:rsidR="002A4143">
        <w:rPr>
          <w:rFonts w:asciiTheme="majorHAnsi" w:hAnsiTheme="majorHAnsi" w:cstheme="majorHAnsi"/>
          <w:sz w:val="24"/>
          <w:szCs w:val="24"/>
        </w:rPr>
        <w:t xml:space="preserve"> 281</w:t>
      </w:r>
      <w:r w:rsidR="007C5D6B">
        <w:rPr>
          <w:rFonts w:asciiTheme="majorHAnsi" w:hAnsiTheme="majorHAnsi" w:cstheme="majorHAnsi"/>
          <w:sz w:val="24"/>
          <w:szCs w:val="24"/>
        </w:rPr>
        <w:t>)</w:t>
      </w:r>
      <w:r w:rsidR="00DC167D" w:rsidRPr="0095320B">
        <w:rPr>
          <w:rFonts w:asciiTheme="majorHAnsi" w:hAnsiTheme="majorHAnsi" w:cstheme="majorHAnsi"/>
          <w:sz w:val="24"/>
          <w:szCs w:val="24"/>
        </w:rPr>
        <w:t>. The War on Terror has been fought</w:t>
      </w:r>
      <w:r w:rsidR="00BA1222" w:rsidRPr="0095320B">
        <w:rPr>
          <w:rFonts w:asciiTheme="majorHAnsi" w:hAnsiTheme="majorHAnsi" w:cstheme="majorHAnsi"/>
          <w:sz w:val="24"/>
          <w:szCs w:val="24"/>
        </w:rPr>
        <w:t xml:space="preserve"> as an open-ended and unbounded campaign of </w:t>
      </w:r>
      <w:r w:rsidR="00C6011C" w:rsidRPr="0095320B">
        <w:rPr>
          <w:rFonts w:asciiTheme="majorHAnsi" w:hAnsiTheme="majorHAnsi" w:cstheme="majorHAnsi"/>
          <w:sz w:val="24"/>
          <w:szCs w:val="24"/>
        </w:rPr>
        <w:t xml:space="preserve">quasi-imperial </w:t>
      </w:r>
      <w:r w:rsidR="00BA1222" w:rsidRPr="0095320B">
        <w:rPr>
          <w:rFonts w:asciiTheme="majorHAnsi" w:hAnsiTheme="majorHAnsi" w:cstheme="majorHAnsi"/>
          <w:sz w:val="24"/>
          <w:szCs w:val="24"/>
        </w:rPr>
        <w:t xml:space="preserve">global law enforcement, </w:t>
      </w:r>
      <w:r w:rsidR="00DC167D" w:rsidRPr="0095320B">
        <w:rPr>
          <w:rFonts w:asciiTheme="majorHAnsi" w:hAnsiTheme="majorHAnsi" w:cstheme="majorHAnsi"/>
          <w:sz w:val="24"/>
          <w:szCs w:val="24"/>
        </w:rPr>
        <w:t xml:space="preserve">predicated on a distinction between legitimate </w:t>
      </w:r>
      <w:r w:rsidR="00BA1222" w:rsidRPr="0095320B">
        <w:rPr>
          <w:rFonts w:asciiTheme="majorHAnsi" w:hAnsiTheme="majorHAnsi" w:cstheme="majorHAnsi"/>
          <w:sz w:val="24"/>
          <w:szCs w:val="24"/>
        </w:rPr>
        <w:t>belligerents</w:t>
      </w:r>
      <w:r w:rsidR="00DC167D" w:rsidRPr="0095320B">
        <w:rPr>
          <w:rFonts w:asciiTheme="majorHAnsi" w:hAnsiTheme="majorHAnsi" w:cstheme="majorHAnsi"/>
          <w:sz w:val="24"/>
          <w:szCs w:val="24"/>
        </w:rPr>
        <w:t xml:space="preserve"> and ‘enemy combatants’</w:t>
      </w:r>
      <w:r w:rsidR="00BA1222" w:rsidRPr="0095320B">
        <w:rPr>
          <w:rFonts w:asciiTheme="majorHAnsi" w:hAnsiTheme="majorHAnsi" w:cstheme="majorHAnsi"/>
          <w:sz w:val="24"/>
          <w:szCs w:val="24"/>
        </w:rPr>
        <w:t>. For their part, ISIS and Al-Qaeda have rejected the legitimacy of</w:t>
      </w:r>
      <w:r w:rsidR="00BA6512">
        <w:rPr>
          <w:rFonts w:asciiTheme="majorHAnsi" w:hAnsiTheme="majorHAnsi" w:cstheme="majorHAnsi"/>
          <w:sz w:val="24"/>
          <w:szCs w:val="24"/>
        </w:rPr>
        <w:t xml:space="preserve"> </w:t>
      </w:r>
      <w:r w:rsidR="00BA1222" w:rsidRPr="0095320B">
        <w:rPr>
          <w:rFonts w:asciiTheme="majorHAnsi" w:hAnsiTheme="majorHAnsi" w:cstheme="majorHAnsi"/>
          <w:sz w:val="24"/>
          <w:szCs w:val="24"/>
        </w:rPr>
        <w:t xml:space="preserve"> the society of states </w:t>
      </w:r>
      <w:r w:rsidR="00BA6512">
        <w:rPr>
          <w:rFonts w:asciiTheme="majorHAnsi" w:hAnsiTheme="majorHAnsi" w:cstheme="majorHAnsi"/>
          <w:sz w:val="24"/>
          <w:szCs w:val="24"/>
        </w:rPr>
        <w:t xml:space="preserve">and made war upon it </w:t>
      </w:r>
      <w:r w:rsidR="00BA1222" w:rsidRPr="0095320B">
        <w:rPr>
          <w:rFonts w:asciiTheme="majorHAnsi" w:hAnsiTheme="majorHAnsi" w:cstheme="majorHAnsi"/>
          <w:sz w:val="24"/>
          <w:szCs w:val="24"/>
        </w:rPr>
        <w:t xml:space="preserve">(Mendelsohn </w:t>
      </w:r>
      <w:r w:rsidR="001B6DD3">
        <w:rPr>
          <w:rFonts w:asciiTheme="majorHAnsi" w:hAnsiTheme="majorHAnsi" w:cstheme="majorHAnsi"/>
          <w:sz w:val="24"/>
          <w:szCs w:val="24"/>
        </w:rPr>
        <w:t>2012</w:t>
      </w:r>
      <w:r w:rsidR="00BA1222" w:rsidRPr="0095320B">
        <w:rPr>
          <w:rFonts w:asciiTheme="majorHAnsi" w:hAnsiTheme="majorHAnsi" w:cstheme="majorHAnsi"/>
          <w:sz w:val="24"/>
          <w:szCs w:val="24"/>
        </w:rPr>
        <w:t xml:space="preserve">), very much unlike anti-colonial and secessionist insurgencies that have made war in order to enter </w:t>
      </w:r>
      <w:r w:rsidR="00BA1222" w:rsidRPr="0095320B">
        <w:rPr>
          <w:rFonts w:asciiTheme="majorHAnsi" w:hAnsiTheme="majorHAnsi" w:cstheme="majorHAnsi"/>
          <w:i/>
          <w:sz w:val="24"/>
          <w:szCs w:val="24"/>
        </w:rPr>
        <w:t>into</w:t>
      </w:r>
      <w:r w:rsidR="00BA1222" w:rsidRPr="0095320B">
        <w:rPr>
          <w:rFonts w:asciiTheme="majorHAnsi" w:hAnsiTheme="majorHAnsi" w:cstheme="majorHAnsi"/>
          <w:sz w:val="24"/>
          <w:szCs w:val="24"/>
        </w:rPr>
        <w:t xml:space="preserve"> the society of states. </w:t>
      </w:r>
    </w:p>
    <w:p w14:paraId="122D48DF" w14:textId="05D711BD" w:rsidR="00D26B08" w:rsidRPr="00EE2185" w:rsidRDefault="00BA1222" w:rsidP="002C3888">
      <w:pPr>
        <w:spacing w:line="480" w:lineRule="auto"/>
        <w:jc w:val="both"/>
        <w:rPr>
          <w:rFonts w:asciiTheme="majorHAnsi" w:hAnsiTheme="majorHAnsi" w:cstheme="majorHAnsi"/>
          <w:sz w:val="24"/>
          <w:szCs w:val="24"/>
        </w:rPr>
      </w:pPr>
      <w:r w:rsidRPr="0095320B">
        <w:rPr>
          <w:rFonts w:asciiTheme="majorHAnsi" w:hAnsiTheme="majorHAnsi" w:cstheme="majorHAnsi"/>
          <w:sz w:val="24"/>
          <w:szCs w:val="24"/>
        </w:rPr>
        <w:t xml:space="preserve">Elsewhere, many recent </w:t>
      </w:r>
      <w:r w:rsidR="008F783E" w:rsidRPr="0095320B">
        <w:rPr>
          <w:rFonts w:asciiTheme="majorHAnsi" w:hAnsiTheme="majorHAnsi" w:cstheme="majorHAnsi"/>
          <w:sz w:val="24"/>
          <w:szCs w:val="24"/>
        </w:rPr>
        <w:t xml:space="preserve">civil wars have featured </w:t>
      </w:r>
      <w:r w:rsidRPr="0095320B">
        <w:rPr>
          <w:rFonts w:asciiTheme="majorHAnsi" w:hAnsiTheme="majorHAnsi" w:cstheme="majorHAnsi"/>
          <w:sz w:val="24"/>
          <w:szCs w:val="24"/>
        </w:rPr>
        <w:t xml:space="preserve">insurgencies </w:t>
      </w:r>
      <w:r w:rsidR="007C5D6B">
        <w:rPr>
          <w:rFonts w:asciiTheme="majorHAnsi" w:hAnsiTheme="majorHAnsi" w:cstheme="majorHAnsi"/>
          <w:sz w:val="24"/>
          <w:szCs w:val="24"/>
        </w:rPr>
        <w:t>lacking</w:t>
      </w:r>
      <w:r w:rsidRPr="0095320B">
        <w:rPr>
          <w:rFonts w:asciiTheme="majorHAnsi" w:hAnsiTheme="majorHAnsi" w:cstheme="majorHAnsi"/>
          <w:sz w:val="24"/>
          <w:szCs w:val="24"/>
        </w:rPr>
        <w:t xml:space="preserve"> political goals </w:t>
      </w:r>
      <w:r w:rsidR="008F783E" w:rsidRPr="0095320B">
        <w:rPr>
          <w:rFonts w:asciiTheme="majorHAnsi" w:hAnsiTheme="majorHAnsi" w:cstheme="majorHAnsi"/>
          <w:sz w:val="24"/>
          <w:szCs w:val="24"/>
        </w:rPr>
        <w:t xml:space="preserve">beyond the acquisition of loot. Holsti notes this process of de-institutionalisation of war in some parts of the world, whereby </w:t>
      </w:r>
      <w:r w:rsidR="00EF5186">
        <w:rPr>
          <w:rFonts w:asciiTheme="majorHAnsi" w:hAnsiTheme="majorHAnsi" w:cstheme="majorHAnsi"/>
          <w:sz w:val="24"/>
          <w:szCs w:val="24"/>
        </w:rPr>
        <w:t>‘</w:t>
      </w:r>
      <w:r w:rsidR="008F783E" w:rsidRPr="0095320B">
        <w:rPr>
          <w:rFonts w:asciiTheme="majorHAnsi" w:hAnsiTheme="majorHAnsi" w:cstheme="majorHAnsi"/>
          <w:sz w:val="24"/>
          <w:szCs w:val="24"/>
        </w:rPr>
        <w:t>mayhem, crime and predation</w:t>
      </w:r>
      <w:r w:rsidR="00EF5186">
        <w:rPr>
          <w:rFonts w:asciiTheme="majorHAnsi" w:hAnsiTheme="majorHAnsi" w:cstheme="majorHAnsi"/>
          <w:sz w:val="24"/>
          <w:szCs w:val="24"/>
        </w:rPr>
        <w:t>’</w:t>
      </w:r>
      <w:r w:rsidR="008F783E" w:rsidRPr="0095320B">
        <w:rPr>
          <w:rFonts w:asciiTheme="majorHAnsi" w:hAnsiTheme="majorHAnsi" w:cstheme="majorHAnsi"/>
          <w:sz w:val="24"/>
          <w:szCs w:val="24"/>
        </w:rPr>
        <w:t xml:space="preserve"> become the characteristics of armed conflict </w:t>
      </w:r>
      <w:r w:rsidR="008F783E" w:rsidRPr="0095320B">
        <w:rPr>
          <w:rFonts w:asciiTheme="majorHAnsi" w:hAnsiTheme="majorHAnsi" w:cstheme="majorHAnsi"/>
          <w:noProof/>
          <w:sz w:val="24"/>
          <w:szCs w:val="24"/>
        </w:rPr>
        <w:t>(Holsti 1996</w:t>
      </w:r>
      <w:r w:rsidR="00F206C3">
        <w:rPr>
          <w:rFonts w:asciiTheme="majorHAnsi" w:hAnsiTheme="majorHAnsi" w:cstheme="majorHAnsi"/>
          <w:noProof/>
          <w:sz w:val="24"/>
          <w:szCs w:val="24"/>
        </w:rPr>
        <w:t>,</w:t>
      </w:r>
      <w:r w:rsidR="008F783E" w:rsidRPr="0095320B">
        <w:rPr>
          <w:rFonts w:asciiTheme="majorHAnsi" w:hAnsiTheme="majorHAnsi" w:cstheme="majorHAnsi"/>
          <w:noProof/>
          <w:sz w:val="24"/>
          <w:szCs w:val="24"/>
        </w:rPr>
        <w:t xml:space="preserve"> 289). </w:t>
      </w:r>
      <w:r w:rsidR="009A1E82" w:rsidRPr="0095320B">
        <w:rPr>
          <w:rFonts w:asciiTheme="majorHAnsi" w:hAnsiTheme="majorHAnsi" w:cstheme="majorHAnsi"/>
          <w:noProof/>
          <w:sz w:val="24"/>
          <w:szCs w:val="24"/>
        </w:rPr>
        <w:t xml:space="preserve">Making sense of the </w:t>
      </w:r>
      <w:r w:rsidR="007C5D6B">
        <w:rPr>
          <w:rFonts w:asciiTheme="majorHAnsi" w:hAnsiTheme="majorHAnsi" w:cstheme="majorHAnsi"/>
          <w:noProof/>
          <w:sz w:val="24"/>
          <w:szCs w:val="24"/>
        </w:rPr>
        <w:t>interventions by major powers into conflicts involving such groups</w:t>
      </w:r>
      <w:r w:rsidR="009A1E82" w:rsidRPr="0095320B">
        <w:rPr>
          <w:rFonts w:asciiTheme="majorHAnsi" w:hAnsiTheme="majorHAnsi" w:cstheme="majorHAnsi"/>
          <w:noProof/>
          <w:sz w:val="24"/>
          <w:szCs w:val="24"/>
        </w:rPr>
        <w:t xml:space="preserve"> may require </w:t>
      </w:r>
      <w:r w:rsidR="00C6011C" w:rsidRPr="0095320B">
        <w:rPr>
          <w:rFonts w:asciiTheme="majorHAnsi" w:hAnsiTheme="majorHAnsi" w:cstheme="majorHAnsi"/>
          <w:noProof/>
          <w:sz w:val="24"/>
          <w:szCs w:val="24"/>
        </w:rPr>
        <w:t>a further study of past colonial conflicts</w:t>
      </w:r>
      <w:r w:rsidR="00C17C3E">
        <w:rPr>
          <w:rFonts w:asciiTheme="majorHAnsi" w:hAnsiTheme="majorHAnsi" w:cstheme="majorHAnsi"/>
          <w:noProof/>
          <w:sz w:val="24"/>
          <w:szCs w:val="24"/>
        </w:rPr>
        <w:t>,</w:t>
      </w:r>
      <w:r w:rsidR="00C6011C" w:rsidRPr="0095320B">
        <w:rPr>
          <w:rFonts w:asciiTheme="majorHAnsi" w:hAnsiTheme="majorHAnsi" w:cstheme="majorHAnsi"/>
          <w:noProof/>
          <w:sz w:val="24"/>
          <w:szCs w:val="24"/>
        </w:rPr>
        <w:t xml:space="preserve"> through which normative hierarchies were enforced and the boundaries of international society coercively extended.</w:t>
      </w:r>
      <w:r w:rsidR="009A1E82" w:rsidRPr="0095320B">
        <w:rPr>
          <w:rFonts w:asciiTheme="majorHAnsi" w:hAnsiTheme="majorHAnsi" w:cstheme="majorHAnsi"/>
          <w:noProof/>
          <w:sz w:val="24"/>
          <w:szCs w:val="24"/>
        </w:rPr>
        <w:t xml:space="preserve"> </w:t>
      </w:r>
      <w:r w:rsidR="00C6011C" w:rsidRPr="0095320B">
        <w:rPr>
          <w:rFonts w:asciiTheme="majorHAnsi" w:hAnsiTheme="majorHAnsi" w:cstheme="majorHAnsi"/>
          <w:noProof/>
          <w:sz w:val="24"/>
          <w:szCs w:val="24"/>
        </w:rPr>
        <w:t xml:space="preserve">Colonial conflicts are under-researched in the quantitative tradition, despite </w:t>
      </w:r>
      <w:r w:rsidR="007C5D6B">
        <w:rPr>
          <w:rFonts w:asciiTheme="majorHAnsi" w:hAnsiTheme="majorHAnsi" w:cstheme="majorHAnsi"/>
          <w:noProof/>
          <w:sz w:val="24"/>
          <w:szCs w:val="24"/>
        </w:rPr>
        <w:t xml:space="preserve">recent </w:t>
      </w:r>
      <w:r w:rsidR="00C6011C" w:rsidRPr="0095320B">
        <w:rPr>
          <w:rFonts w:asciiTheme="majorHAnsi" w:hAnsiTheme="majorHAnsi" w:cstheme="majorHAnsi"/>
          <w:noProof/>
          <w:sz w:val="24"/>
          <w:szCs w:val="24"/>
        </w:rPr>
        <w:t xml:space="preserve">efforts to generate </w:t>
      </w:r>
      <w:r w:rsidR="000C5B5D" w:rsidRPr="0095320B">
        <w:rPr>
          <w:rFonts w:asciiTheme="majorHAnsi" w:hAnsiTheme="majorHAnsi" w:cstheme="majorHAnsi"/>
          <w:noProof/>
          <w:sz w:val="24"/>
          <w:szCs w:val="24"/>
        </w:rPr>
        <w:t xml:space="preserve">a comprehensive </w:t>
      </w:r>
      <w:r w:rsidR="007C5D6B">
        <w:rPr>
          <w:rFonts w:asciiTheme="majorHAnsi" w:hAnsiTheme="majorHAnsi" w:cstheme="majorHAnsi"/>
          <w:noProof/>
          <w:sz w:val="24"/>
          <w:szCs w:val="24"/>
        </w:rPr>
        <w:t>dataset</w:t>
      </w:r>
      <w:r w:rsidR="000C5B5D" w:rsidRPr="0095320B">
        <w:rPr>
          <w:rFonts w:asciiTheme="majorHAnsi" w:hAnsiTheme="majorHAnsi" w:cstheme="majorHAnsi"/>
          <w:noProof/>
          <w:sz w:val="24"/>
          <w:szCs w:val="24"/>
        </w:rPr>
        <w:t xml:space="preserve"> of </w:t>
      </w:r>
      <w:r w:rsidR="007C5D6B">
        <w:rPr>
          <w:rFonts w:asciiTheme="majorHAnsi" w:hAnsiTheme="majorHAnsi" w:cstheme="majorHAnsi"/>
          <w:noProof/>
          <w:sz w:val="24"/>
          <w:szCs w:val="24"/>
        </w:rPr>
        <w:t xml:space="preserve">historical </w:t>
      </w:r>
      <w:r w:rsidR="000C5B5D" w:rsidRPr="0095320B">
        <w:rPr>
          <w:rFonts w:asciiTheme="majorHAnsi" w:hAnsiTheme="majorHAnsi" w:cstheme="majorHAnsi"/>
          <w:noProof/>
          <w:sz w:val="24"/>
          <w:szCs w:val="24"/>
        </w:rPr>
        <w:t xml:space="preserve">wars involving non-state actors </w:t>
      </w:r>
      <w:r w:rsidR="000C5B5D" w:rsidRPr="0095320B">
        <w:rPr>
          <w:rFonts w:asciiTheme="majorHAnsi" w:hAnsiTheme="majorHAnsi" w:cstheme="majorHAnsi"/>
          <w:noProof/>
          <w:sz w:val="24"/>
          <w:szCs w:val="24"/>
        </w:rPr>
        <w:lastRenderedPageBreak/>
        <w:t>(</w:t>
      </w:r>
      <w:r w:rsidR="00E80572">
        <w:rPr>
          <w:rFonts w:asciiTheme="majorHAnsi" w:hAnsiTheme="majorHAnsi" w:cstheme="majorHAnsi"/>
          <w:noProof/>
          <w:sz w:val="24"/>
          <w:szCs w:val="24"/>
        </w:rPr>
        <w:t>Sarkees and Wayman 2010</w:t>
      </w:r>
      <w:r w:rsidR="000C5B5D" w:rsidRPr="0095320B">
        <w:rPr>
          <w:rFonts w:asciiTheme="majorHAnsi" w:hAnsiTheme="majorHAnsi" w:cstheme="majorHAnsi"/>
          <w:noProof/>
          <w:sz w:val="24"/>
          <w:szCs w:val="24"/>
        </w:rPr>
        <w:t>)</w:t>
      </w:r>
      <w:r w:rsidR="00C6011C" w:rsidRPr="0095320B">
        <w:rPr>
          <w:rFonts w:asciiTheme="majorHAnsi" w:hAnsiTheme="majorHAnsi" w:cstheme="majorHAnsi"/>
          <w:noProof/>
          <w:sz w:val="24"/>
          <w:szCs w:val="24"/>
        </w:rPr>
        <w:t>.</w:t>
      </w:r>
      <w:r w:rsidR="000C5B5D" w:rsidRPr="0095320B">
        <w:rPr>
          <w:rFonts w:asciiTheme="majorHAnsi" w:hAnsiTheme="majorHAnsi" w:cstheme="majorHAnsi"/>
          <w:noProof/>
          <w:sz w:val="24"/>
          <w:szCs w:val="24"/>
        </w:rPr>
        <w:t xml:space="preserve"> An investigation of such wars and their relation to the institutions of international society may provide an opportunity to draw on the strengths of both quantitative conflict research and the English School</w:t>
      </w:r>
      <w:r w:rsidR="007C5D6B">
        <w:rPr>
          <w:rFonts w:asciiTheme="majorHAnsi" w:hAnsiTheme="majorHAnsi" w:cstheme="majorHAnsi"/>
          <w:noProof/>
          <w:sz w:val="24"/>
          <w:szCs w:val="24"/>
        </w:rPr>
        <w:t>, furthering our understanding of the development of regional international societies within a global framework of coercively-policed normative hierarchies</w:t>
      </w:r>
      <w:r w:rsidR="000C5B5D" w:rsidRPr="0095320B">
        <w:rPr>
          <w:rFonts w:asciiTheme="majorHAnsi" w:hAnsiTheme="majorHAnsi" w:cstheme="majorHAnsi"/>
          <w:noProof/>
          <w:sz w:val="24"/>
          <w:szCs w:val="24"/>
        </w:rPr>
        <w:t>.</w:t>
      </w:r>
    </w:p>
    <w:p w14:paraId="4242F5F7" w14:textId="77777777"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Conclusion</w:t>
      </w:r>
    </w:p>
    <w:p w14:paraId="246D0E1C" w14:textId="77C10F08"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Through an engagement with contemporary conflict research, the true potential of the English School conception of war can be realised. Recent contributions to the quantitative study of war and peace have revealed the importance of institutional factors in patterns of organised violence. The institutional framework of international society limits the use of force in some circumstances but provides the motive to use it in others. War is not the default state of relations between political communities, but rather a special antagonistic relationship that states enter under certain circumstances.  This vindicates the English School perspective that world politics is not a war of all against all but a fragile, decentralised society bound together by rules. Habit, custom and enlightened self-interest help to maintain a degree of order under most circumstances. States are nonetheless authorised to use violence in the name of international society and to vindicate their perceived rights. The character of both war and peace is shaped by the global institutional landscape that states have created. </w:t>
      </w:r>
    </w:p>
    <w:p w14:paraId="02455515" w14:textId="446A94A6"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The middle-range hypothesis developed and tested by conflict researchers help to remedy the underspecification of the English School’s theory of war. Lacking a distinctive set of middle-range theories, scholars of the international society tradition have fallen back on derivative power political accounts of the causes of war and insecurity. Even Pejcinovic, who presents a sophisticated and historically sensitive account of the justifications for the use of force, </w:t>
      </w:r>
      <w:r>
        <w:rPr>
          <w:rFonts w:asciiTheme="majorHAnsi" w:hAnsiTheme="majorHAnsi" w:cstheme="majorHAnsi"/>
          <w:sz w:val="24"/>
          <w:szCs w:val="24"/>
        </w:rPr>
        <w:t xml:space="preserve">does </w:t>
      </w:r>
      <w:r>
        <w:rPr>
          <w:rFonts w:asciiTheme="majorHAnsi" w:hAnsiTheme="majorHAnsi" w:cstheme="majorHAnsi"/>
          <w:sz w:val="24"/>
          <w:szCs w:val="24"/>
        </w:rPr>
        <w:lastRenderedPageBreak/>
        <w:t>not attempt to explain the circumstances and causes of war</w:t>
      </w:r>
      <w:r w:rsidRPr="00EE2185">
        <w:rPr>
          <w:rFonts w:asciiTheme="majorHAnsi" w:hAnsiTheme="majorHAnsi" w:cstheme="majorHAnsi"/>
          <w:sz w:val="24"/>
          <w:szCs w:val="24"/>
        </w:rPr>
        <w:t>. The English School has therefore failed to develop middle-range theories of conflict derived from its own core theoretical logic. An international society approach can be pushed much further by drawing on the insights of conflict research focusing on rivalry, contentious issues, territoriality and international law.  Many of the most interesting and significant findings of conflict research point towards a characterisation of world politics that is similar to its depiction by the English School: a world in which the use of organised violence by states is rare, but enabled by the norms and institutions of international society for the vindication of rights in some circumstances.</w:t>
      </w:r>
      <w:r w:rsidR="00DF670F">
        <w:rPr>
          <w:rFonts w:asciiTheme="majorHAnsi" w:hAnsiTheme="majorHAnsi" w:cstheme="majorHAnsi"/>
          <w:sz w:val="24"/>
          <w:szCs w:val="24"/>
        </w:rPr>
        <w:t xml:space="preserve"> Rather than an anomic state of nature, states exist within a society that both restricts and enables the use of organised violence.</w:t>
      </w:r>
    </w:p>
    <w:p w14:paraId="2DD4A880" w14:textId="67070413"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t xml:space="preserve">The barriers to an engagement between the English School and quantitative conflict research are not as great as may be thought. As has been demonstrated, there is an affinity between the substantive concerns of the international society approach and an important strand of research in conflict studies. Methodologically, much ‘classical’ scepticism towards the scientific approach is misplaced. Nonetheless, the claim that quantitative research is at risk of overgeneralising across regional, cultural and historical contexts has merit. </w:t>
      </w:r>
      <w:r w:rsidR="00F115E7">
        <w:rPr>
          <w:rFonts w:asciiTheme="majorHAnsi" w:hAnsiTheme="majorHAnsi" w:cstheme="majorHAnsi"/>
          <w:sz w:val="24"/>
          <w:szCs w:val="24"/>
        </w:rPr>
        <w:t xml:space="preserve">Further examination of colonial conflicts and the institutional features of regional international societies could help address concerns about Eurocentrism. </w:t>
      </w:r>
      <w:r w:rsidRPr="00EE2185">
        <w:rPr>
          <w:rFonts w:asciiTheme="majorHAnsi" w:hAnsiTheme="majorHAnsi" w:cstheme="majorHAnsi"/>
          <w:sz w:val="24"/>
          <w:szCs w:val="24"/>
        </w:rPr>
        <w:t xml:space="preserve">Time-sensitive methods that do not assume a constant character of international relations or an unchanging diplomatic culture </w:t>
      </w:r>
      <w:r w:rsidR="00F115E7">
        <w:rPr>
          <w:rFonts w:asciiTheme="majorHAnsi" w:hAnsiTheme="majorHAnsi" w:cstheme="majorHAnsi"/>
          <w:sz w:val="24"/>
          <w:szCs w:val="24"/>
        </w:rPr>
        <w:t>might</w:t>
      </w:r>
      <w:r w:rsidR="00F115E7" w:rsidRPr="00EE2185">
        <w:rPr>
          <w:rFonts w:asciiTheme="majorHAnsi" w:hAnsiTheme="majorHAnsi" w:cstheme="majorHAnsi"/>
          <w:sz w:val="24"/>
          <w:szCs w:val="24"/>
        </w:rPr>
        <w:t xml:space="preserve"> </w:t>
      </w:r>
      <w:r w:rsidRPr="00EE2185">
        <w:rPr>
          <w:rFonts w:asciiTheme="majorHAnsi" w:hAnsiTheme="majorHAnsi" w:cstheme="majorHAnsi"/>
          <w:sz w:val="24"/>
          <w:szCs w:val="24"/>
        </w:rPr>
        <w:t xml:space="preserve">provide insights about the changing nature of international society. Further employment of such methods may help to establish bridges between quantitative conflict studies and historically-minded research on international society. </w:t>
      </w:r>
    </w:p>
    <w:p w14:paraId="5251082C" w14:textId="77777777" w:rsidR="00D26B08" w:rsidRPr="00EE2185" w:rsidRDefault="00D26B08" w:rsidP="002C3888">
      <w:pPr>
        <w:spacing w:line="480" w:lineRule="auto"/>
        <w:jc w:val="both"/>
        <w:rPr>
          <w:rFonts w:asciiTheme="majorHAnsi" w:hAnsiTheme="majorHAnsi" w:cstheme="majorHAnsi"/>
          <w:sz w:val="24"/>
          <w:szCs w:val="24"/>
        </w:rPr>
      </w:pPr>
      <w:r w:rsidRPr="00EE2185">
        <w:rPr>
          <w:rFonts w:asciiTheme="majorHAnsi" w:hAnsiTheme="majorHAnsi" w:cstheme="majorHAnsi"/>
          <w:sz w:val="24"/>
          <w:szCs w:val="24"/>
        </w:rPr>
        <w:lastRenderedPageBreak/>
        <w:t>Bull recognised war and the threat of war as basic determinants of the international order. War cannot be thought of as merely a derivative institution within international society. Inter-state war, as a social institution, is the product of attempts to regulate organised violence. War provides a decision-mechanism for resolving interstate disputes, alongside other methods that in some historical eras have substituted for it. By drawing on the rich findings of contemporary conflict research, Bull’s conception of war can provide the basis for further empirically rigorous and historically sensitive inquiry into the changing place of war within international society.</w:t>
      </w:r>
    </w:p>
    <w:p w14:paraId="4078861A" w14:textId="77777777" w:rsidR="00D26B08" w:rsidRPr="00EE2185" w:rsidRDefault="00D26B08" w:rsidP="002C3888">
      <w:pPr>
        <w:spacing w:line="480" w:lineRule="auto"/>
        <w:jc w:val="both"/>
        <w:rPr>
          <w:rFonts w:asciiTheme="majorHAnsi" w:hAnsiTheme="majorHAnsi" w:cstheme="majorHAnsi"/>
          <w:b/>
          <w:sz w:val="24"/>
          <w:szCs w:val="24"/>
        </w:rPr>
      </w:pPr>
      <w:r w:rsidRPr="00EE2185">
        <w:rPr>
          <w:rFonts w:asciiTheme="majorHAnsi" w:hAnsiTheme="majorHAnsi" w:cstheme="majorHAnsi"/>
          <w:b/>
          <w:sz w:val="24"/>
          <w:szCs w:val="24"/>
        </w:rPr>
        <w:t>References</w:t>
      </w:r>
    </w:p>
    <w:p w14:paraId="6ABD5F32" w14:textId="6AB2C12C" w:rsidR="00D26B08" w:rsidRPr="00EE2185" w:rsidRDefault="00D26B08" w:rsidP="002C3888">
      <w:pPr>
        <w:spacing w:after="0" w:line="240" w:lineRule="auto"/>
        <w:ind w:left="720" w:hanging="720"/>
        <w:jc w:val="both"/>
        <w:rPr>
          <w:rFonts w:ascii="Calibri" w:hAnsi="Calibri" w:cs="Calibri"/>
          <w:noProof/>
          <w:szCs w:val="24"/>
        </w:rPr>
      </w:pPr>
      <w:bookmarkStart w:id="2" w:name="_ENREF_1"/>
      <w:r w:rsidRPr="00EE2185">
        <w:rPr>
          <w:rFonts w:ascii="Calibri" w:hAnsi="Calibri" w:cs="Calibri"/>
          <w:noProof/>
          <w:szCs w:val="24"/>
        </w:rPr>
        <w:t xml:space="preserve">Ayson, Robert (2012) </w:t>
      </w:r>
      <w:r w:rsidRPr="00EE2185">
        <w:rPr>
          <w:rFonts w:ascii="Calibri" w:hAnsi="Calibri" w:cs="Calibri"/>
          <w:i/>
          <w:noProof/>
          <w:szCs w:val="24"/>
        </w:rPr>
        <w:t xml:space="preserve">Hedley Bull and the </w:t>
      </w:r>
      <w:r w:rsidR="0023321C">
        <w:rPr>
          <w:rFonts w:ascii="Calibri" w:hAnsi="Calibri" w:cs="Calibri"/>
          <w:i/>
          <w:noProof/>
          <w:szCs w:val="24"/>
        </w:rPr>
        <w:t>a</w:t>
      </w:r>
      <w:r w:rsidRPr="00EE2185">
        <w:rPr>
          <w:rFonts w:ascii="Calibri" w:hAnsi="Calibri" w:cs="Calibri"/>
          <w:i/>
          <w:noProof/>
          <w:szCs w:val="24"/>
        </w:rPr>
        <w:t xml:space="preserve">ccommodation of </w:t>
      </w:r>
      <w:r w:rsidR="0023321C">
        <w:rPr>
          <w:rFonts w:ascii="Calibri" w:hAnsi="Calibri" w:cs="Calibri"/>
          <w:i/>
          <w:noProof/>
          <w:szCs w:val="24"/>
        </w:rPr>
        <w:t>p</w:t>
      </w:r>
      <w:r w:rsidRPr="00EE2185">
        <w:rPr>
          <w:rFonts w:ascii="Calibri" w:hAnsi="Calibri" w:cs="Calibri"/>
          <w:i/>
          <w:noProof/>
          <w:szCs w:val="24"/>
        </w:rPr>
        <w:t>ower</w:t>
      </w:r>
      <w:r w:rsidR="0023321C">
        <w:rPr>
          <w:rFonts w:ascii="Calibri" w:hAnsi="Calibri" w:cs="Calibri"/>
          <w:noProof/>
          <w:szCs w:val="24"/>
        </w:rPr>
        <w:t xml:space="preserve"> (</w:t>
      </w:r>
      <w:r w:rsidRPr="00EE2185">
        <w:rPr>
          <w:rFonts w:ascii="Calibri" w:hAnsi="Calibri" w:cs="Calibri"/>
          <w:noProof/>
          <w:szCs w:val="24"/>
        </w:rPr>
        <w:t>Basingstoke</w:t>
      </w:r>
      <w:r w:rsidR="0023321C">
        <w:rPr>
          <w:rFonts w:ascii="Calibri" w:hAnsi="Calibri" w:cs="Calibri"/>
          <w:noProof/>
          <w:szCs w:val="24"/>
        </w:rPr>
        <w:t>:</w:t>
      </w:r>
      <w:r w:rsidRPr="00EE2185">
        <w:rPr>
          <w:rFonts w:ascii="Calibri" w:hAnsi="Calibri" w:cs="Calibri"/>
          <w:noProof/>
          <w:szCs w:val="24"/>
        </w:rPr>
        <w:t xml:space="preserve"> Palgrave</w:t>
      </w:r>
      <w:bookmarkEnd w:id="2"/>
      <w:r w:rsidR="0023321C">
        <w:rPr>
          <w:rFonts w:ascii="Calibri" w:hAnsi="Calibri" w:cs="Calibri"/>
          <w:noProof/>
          <w:szCs w:val="24"/>
        </w:rPr>
        <w:t>)</w:t>
      </w:r>
    </w:p>
    <w:p w14:paraId="7DF9F380" w14:textId="2B09B94C" w:rsidR="00D26B08" w:rsidRPr="00EE2185" w:rsidRDefault="00D26B08" w:rsidP="002C3888">
      <w:pPr>
        <w:spacing w:after="0" w:line="240" w:lineRule="auto"/>
        <w:ind w:left="720" w:hanging="720"/>
        <w:jc w:val="both"/>
        <w:rPr>
          <w:rFonts w:ascii="Calibri" w:hAnsi="Calibri" w:cs="Calibri"/>
          <w:noProof/>
          <w:szCs w:val="24"/>
        </w:rPr>
      </w:pPr>
      <w:bookmarkStart w:id="3" w:name="_ENREF_2"/>
      <w:r w:rsidRPr="004465B8">
        <w:rPr>
          <w:rFonts w:ascii="Calibri" w:hAnsi="Calibri" w:cs="Calibri"/>
          <w:noProof/>
          <w:szCs w:val="24"/>
        </w:rPr>
        <w:t>Beck, Nathaniel, Jonathan N Katz</w:t>
      </w:r>
      <w:r w:rsidR="004465B8" w:rsidRPr="00EB6BD0">
        <w:rPr>
          <w:rFonts w:ascii="Calibri" w:hAnsi="Calibri" w:cs="Calibri"/>
          <w:noProof/>
          <w:szCs w:val="24"/>
        </w:rPr>
        <w:t xml:space="preserve"> and Richard Tucker</w:t>
      </w:r>
      <w:r w:rsidRPr="004465B8">
        <w:rPr>
          <w:rFonts w:ascii="Calibri" w:hAnsi="Calibri" w:cs="Calibri"/>
          <w:noProof/>
          <w:szCs w:val="24"/>
        </w:rPr>
        <w:t xml:space="preserve"> (1998) 'Taking </w:t>
      </w:r>
      <w:r w:rsidR="0023321C" w:rsidRPr="00EB6BD0">
        <w:rPr>
          <w:rFonts w:ascii="Calibri" w:hAnsi="Calibri" w:cs="Calibri"/>
          <w:noProof/>
          <w:szCs w:val="24"/>
        </w:rPr>
        <w:t>t</w:t>
      </w:r>
      <w:r w:rsidRPr="004465B8">
        <w:rPr>
          <w:rFonts w:ascii="Calibri" w:hAnsi="Calibri" w:cs="Calibri"/>
          <w:noProof/>
          <w:szCs w:val="24"/>
        </w:rPr>
        <w:t xml:space="preserve">ime </w:t>
      </w:r>
      <w:r w:rsidR="0023321C" w:rsidRPr="00EB6BD0">
        <w:rPr>
          <w:rFonts w:ascii="Calibri" w:hAnsi="Calibri" w:cs="Calibri"/>
          <w:noProof/>
          <w:szCs w:val="24"/>
        </w:rPr>
        <w:t>s</w:t>
      </w:r>
      <w:r w:rsidRPr="004465B8">
        <w:rPr>
          <w:rFonts w:ascii="Calibri" w:hAnsi="Calibri" w:cs="Calibri"/>
          <w:noProof/>
          <w:szCs w:val="24"/>
        </w:rPr>
        <w:t xml:space="preserve">eriously: </w:t>
      </w:r>
      <w:r w:rsidR="0023321C" w:rsidRPr="00EB6BD0">
        <w:rPr>
          <w:rFonts w:ascii="Calibri" w:hAnsi="Calibri" w:cs="Calibri"/>
          <w:noProof/>
          <w:szCs w:val="24"/>
        </w:rPr>
        <w:t>t</w:t>
      </w:r>
      <w:r w:rsidRPr="004465B8">
        <w:rPr>
          <w:rFonts w:ascii="Calibri" w:hAnsi="Calibri" w:cs="Calibri"/>
          <w:noProof/>
          <w:szCs w:val="24"/>
        </w:rPr>
        <w:t>ime-</w:t>
      </w:r>
      <w:r w:rsidR="0023321C" w:rsidRPr="00EB6BD0">
        <w:rPr>
          <w:rFonts w:ascii="Calibri" w:hAnsi="Calibri" w:cs="Calibri"/>
          <w:noProof/>
          <w:szCs w:val="24"/>
        </w:rPr>
        <w:t>s</w:t>
      </w:r>
      <w:r w:rsidRPr="004465B8">
        <w:rPr>
          <w:rFonts w:ascii="Calibri" w:hAnsi="Calibri" w:cs="Calibri"/>
          <w:noProof/>
          <w:szCs w:val="24"/>
        </w:rPr>
        <w:t>eries-</w:t>
      </w:r>
      <w:r w:rsidR="0023321C" w:rsidRPr="00EB6BD0">
        <w:rPr>
          <w:rFonts w:ascii="Calibri" w:hAnsi="Calibri" w:cs="Calibri"/>
          <w:noProof/>
          <w:szCs w:val="24"/>
        </w:rPr>
        <w:t>c</w:t>
      </w:r>
      <w:r w:rsidRPr="004465B8">
        <w:rPr>
          <w:rFonts w:ascii="Calibri" w:hAnsi="Calibri" w:cs="Calibri"/>
          <w:noProof/>
          <w:szCs w:val="24"/>
        </w:rPr>
        <w:t>ross-</w:t>
      </w:r>
      <w:r w:rsidR="0023321C" w:rsidRPr="00EB6BD0">
        <w:rPr>
          <w:rFonts w:ascii="Calibri" w:hAnsi="Calibri" w:cs="Calibri"/>
          <w:noProof/>
          <w:szCs w:val="24"/>
        </w:rPr>
        <w:t>s</w:t>
      </w:r>
      <w:r w:rsidRPr="004465B8">
        <w:rPr>
          <w:rFonts w:ascii="Calibri" w:hAnsi="Calibri" w:cs="Calibri"/>
          <w:noProof/>
          <w:szCs w:val="24"/>
        </w:rPr>
        <w:t xml:space="preserve">ection </w:t>
      </w:r>
      <w:r w:rsidR="0023321C" w:rsidRPr="00EB6BD0">
        <w:rPr>
          <w:rFonts w:ascii="Calibri" w:hAnsi="Calibri" w:cs="Calibri"/>
          <w:noProof/>
          <w:szCs w:val="24"/>
        </w:rPr>
        <w:t>a</w:t>
      </w:r>
      <w:r w:rsidRPr="004465B8">
        <w:rPr>
          <w:rFonts w:ascii="Calibri" w:hAnsi="Calibri" w:cs="Calibri"/>
          <w:noProof/>
          <w:szCs w:val="24"/>
        </w:rPr>
        <w:t xml:space="preserve">nalysis with a </w:t>
      </w:r>
      <w:r w:rsidR="0023321C" w:rsidRPr="00EB6BD0">
        <w:rPr>
          <w:rFonts w:ascii="Calibri" w:hAnsi="Calibri" w:cs="Calibri"/>
          <w:noProof/>
          <w:szCs w:val="24"/>
        </w:rPr>
        <w:t>b</w:t>
      </w:r>
      <w:r w:rsidRPr="004465B8">
        <w:rPr>
          <w:rFonts w:ascii="Calibri" w:hAnsi="Calibri" w:cs="Calibri"/>
          <w:noProof/>
          <w:szCs w:val="24"/>
        </w:rPr>
        <w:t xml:space="preserve">inary </w:t>
      </w:r>
      <w:r w:rsidR="0023321C" w:rsidRPr="00EB6BD0">
        <w:rPr>
          <w:rFonts w:ascii="Calibri" w:hAnsi="Calibri" w:cs="Calibri"/>
          <w:noProof/>
          <w:szCs w:val="24"/>
        </w:rPr>
        <w:t>d</w:t>
      </w:r>
      <w:r w:rsidRPr="004465B8">
        <w:rPr>
          <w:rFonts w:ascii="Calibri" w:hAnsi="Calibri" w:cs="Calibri"/>
          <w:noProof/>
          <w:szCs w:val="24"/>
        </w:rPr>
        <w:t xml:space="preserve">ependent </w:t>
      </w:r>
      <w:r w:rsidR="0023321C" w:rsidRPr="00EB6BD0">
        <w:rPr>
          <w:rFonts w:ascii="Calibri" w:hAnsi="Calibri" w:cs="Calibri"/>
          <w:noProof/>
          <w:szCs w:val="24"/>
        </w:rPr>
        <w:t>v</w:t>
      </w:r>
      <w:r w:rsidRPr="004465B8">
        <w:rPr>
          <w:rFonts w:ascii="Calibri" w:hAnsi="Calibri" w:cs="Calibri"/>
          <w:noProof/>
          <w:szCs w:val="24"/>
        </w:rPr>
        <w:t xml:space="preserve">ariable', </w:t>
      </w:r>
      <w:r w:rsidRPr="004465B8">
        <w:rPr>
          <w:rFonts w:ascii="Calibri" w:hAnsi="Calibri" w:cs="Calibri"/>
          <w:i/>
          <w:noProof/>
          <w:szCs w:val="24"/>
        </w:rPr>
        <w:t>American Journal of Political Science</w:t>
      </w:r>
      <w:r w:rsidR="0023321C" w:rsidRPr="00EB6BD0">
        <w:rPr>
          <w:rFonts w:ascii="Calibri" w:hAnsi="Calibri" w:cs="Calibri"/>
          <w:i/>
          <w:noProof/>
          <w:szCs w:val="24"/>
        </w:rPr>
        <w:t>,</w:t>
      </w:r>
      <w:r w:rsidRPr="004465B8">
        <w:rPr>
          <w:rFonts w:ascii="Calibri" w:hAnsi="Calibri" w:cs="Calibri"/>
          <w:noProof/>
          <w:szCs w:val="24"/>
        </w:rPr>
        <w:t xml:space="preserve"> 42:4, 1260-1288</w:t>
      </w:r>
      <w:bookmarkEnd w:id="3"/>
    </w:p>
    <w:p w14:paraId="78FF7CBE" w14:textId="0BEFF9F2" w:rsidR="00D26B08" w:rsidRPr="00EE2185" w:rsidRDefault="00D26B08" w:rsidP="002C3888">
      <w:pPr>
        <w:spacing w:after="0" w:line="240" w:lineRule="auto"/>
        <w:ind w:left="720" w:hanging="720"/>
        <w:jc w:val="both"/>
        <w:rPr>
          <w:rFonts w:ascii="Calibri" w:hAnsi="Calibri" w:cs="Calibri"/>
          <w:noProof/>
          <w:szCs w:val="24"/>
        </w:rPr>
      </w:pPr>
      <w:bookmarkStart w:id="4" w:name="_ENREF_3"/>
      <w:r w:rsidRPr="00EE2185">
        <w:rPr>
          <w:rFonts w:ascii="Calibri" w:hAnsi="Calibri" w:cs="Calibri"/>
          <w:noProof/>
          <w:szCs w:val="24"/>
        </w:rPr>
        <w:t xml:space="preserve">Bennett, D Scott and Alan C Stam (2004) </w:t>
      </w:r>
      <w:r w:rsidRPr="00EE2185">
        <w:rPr>
          <w:rFonts w:ascii="Calibri" w:hAnsi="Calibri" w:cs="Calibri"/>
          <w:i/>
          <w:noProof/>
          <w:szCs w:val="24"/>
        </w:rPr>
        <w:t xml:space="preserve">The </w:t>
      </w:r>
      <w:r w:rsidR="0023321C">
        <w:rPr>
          <w:rFonts w:ascii="Calibri" w:hAnsi="Calibri" w:cs="Calibri"/>
          <w:i/>
          <w:noProof/>
          <w:szCs w:val="24"/>
        </w:rPr>
        <w:t>b</w:t>
      </w:r>
      <w:r w:rsidRPr="00EE2185">
        <w:rPr>
          <w:rFonts w:ascii="Calibri" w:hAnsi="Calibri" w:cs="Calibri"/>
          <w:i/>
          <w:noProof/>
          <w:szCs w:val="24"/>
        </w:rPr>
        <w:t xml:space="preserve">ehavioural </w:t>
      </w:r>
      <w:r w:rsidR="0023321C">
        <w:rPr>
          <w:rFonts w:ascii="Calibri" w:hAnsi="Calibri" w:cs="Calibri"/>
          <w:i/>
          <w:noProof/>
          <w:szCs w:val="24"/>
        </w:rPr>
        <w:t>o</w:t>
      </w:r>
      <w:r w:rsidRPr="00EE2185">
        <w:rPr>
          <w:rFonts w:ascii="Calibri" w:hAnsi="Calibri" w:cs="Calibri"/>
          <w:i/>
          <w:noProof/>
          <w:szCs w:val="24"/>
        </w:rPr>
        <w:t xml:space="preserve">rigins of </w:t>
      </w:r>
      <w:r w:rsidR="0023321C">
        <w:rPr>
          <w:rFonts w:ascii="Calibri" w:hAnsi="Calibri" w:cs="Calibri"/>
          <w:i/>
          <w:noProof/>
          <w:szCs w:val="24"/>
        </w:rPr>
        <w:t>w</w:t>
      </w:r>
      <w:r w:rsidRPr="00EE2185">
        <w:rPr>
          <w:rFonts w:ascii="Calibri" w:hAnsi="Calibri" w:cs="Calibri"/>
          <w:i/>
          <w:noProof/>
          <w:szCs w:val="24"/>
        </w:rPr>
        <w:t>ar</w:t>
      </w:r>
      <w:r w:rsidRPr="00EE2185">
        <w:rPr>
          <w:rFonts w:ascii="Calibri" w:hAnsi="Calibri" w:cs="Calibri"/>
          <w:noProof/>
          <w:szCs w:val="24"/>
        </w:rPr>
        <w:t xml:space="preserve"> </w:t>
      </w:r>
      <w:r w:rsidR="0023321C">
        <w:rPr>
          <w:rFonts w:ascii="Calibri" w:hAnsi="Calibri" w:cs="Calibri"/>
          <w:noProof/>
          <w:szCs w:val="24"/>
        </w:rPr>
        <w:t>(</w:t>
      </w:r>
      <w:r w:rsidRPr="00EE2185">
        <w:rPr>
          <w:rFonts w:ascii="Calibri" w:hAnsi="Calibri" w:cs="Calibri"/>
          <w:noProof/>
          <w:szCs w:val="24"/>
        </w:rPr>
        <w:t>Ann Arbor</w:t>
      </w:r>
      <w:r w:rsidR="0023321C">
        <w:rPr>
          <w:rFonts w:ascii="Calibri" w:hAnsi="Calibri" w:cs="Calibri"/>
          <w:noProof/>
          <w:szCs w:val="24"/>
        </w:rPr>
        <w:t>:</w:t>
      </w:r>
      <w:r w:rsidRPr="00EE2185">
        <w:rPr>
          <w:rFonts w:ascii="Calibri" w:hAnsi="Calibri" w:cs="Calibri"/>
          <w:noProof/>
          <w:szCs w:val="24"/>
        </w:rPr>
        <w:t xml:space="preserve"> University of Michigan Press</w:t>
      </w:r>
      <w:r w:rsidR="0023321C">
        <w:rPr>
          <w:rFonts w:ascii="Calibri" w:hAnsi="Calibri" w:cs="Calibri"/>
          <w:noProof/>
          <w:szCs w:val="24"/>
        </w:rPr>
        <w:t>)</w:t>
      </w:r>
      <w:bookmarkEnd w:id="4"/>
    </w:p>
    <w:p w14:paraId="7C617FFA" w14:textId="1E6563B0" w:rsidR="00D26B08" w:rsidRPr="00EE2185" w:rsidRDefault="00D26B08" w:rsidP="002C3888">
      <w:pPr>
        <w:spacing w:after="0" w:line="240" w:lineRule="auto"/>
        <w:ind w:left="720" w:hanging="720"/>
        <w:jc w:val="both"/>
        <w:rPr>
          <w:rFonts w:ascii="Calibri" w:hAnsi="Calibri" w:cs="Calibri"/>
          <w:noProof/>
          <w:szCs w:val="24"/>
        </w:rPr>
      </w:pPr>
      <w:bookmarkStart w:id="5" w:name="_ENREF_4"/>
      <w:r w:rsidRPr="00EE2185">
        <w:rPr>
          <w:rFonts w:ascii="Calibri" w:hAnsi="Calibri" w:cs="Calibri"/>
          <w:noProof/>
          <w:szCs w:val="24"/>
        </w:rPr>
        <w:t xml:space="preserve">Braumoeller, Bear F (2013) </w:t>
      </w:r>
      <w:r w:rsidRPr="00EE2185">
        <w:rPr>
          <w:rFonts w:ascii="Calibri" w:hAnsi="Calibri" w:cs="Calibri"/>
          <w:i/>
          <w:noProof/>
          <w:szCs w:val="24"/>
        </w:rPr>
        <w:t xml:space="preserve">The </w:t>
      </w:r>
      <w:r w:rsidR="0023321C">
        <w:rPr>
          <w:rFonts w:ascii="Calibri" w:hAnsi="Calibri" w:cs="Calibri"/>
          <w:i/>
          <w:noProof/>
          <w:szCs w:val="24"/>
        </w:rPr>
        <w:t>g</w:t>
      </w:r>
      <w:r w:rsidRPr="00EE2185">
        <w:rPr>
          <w:rFonts w:ascii="Calibri" w:hAnsi="Calibri" w:cs="Calibri"/>
          <w:i/>
          <w:noProof/>
          <w:szCs w:val="24"/>
        </w:rPr>
        <w:t xml:space="preserve">reat </w:t>
      </w:r>
      <w:r w:rsidR="0023321C">
        <w:rPr>
          <w:rFonts w:ascii="Calibri" w:hAnsi="Calibri" w:cs="Calibri"/>
          <w:i/>
          <w:noProof/>
          <w:szCs w:val="24"/>
        </w:rPr>
        <w:t>p</w:t>
      </w:r>
      <w:r w:rsidRPr="00EE2185">
        <w:rPr>
          <w:rFonts w:ascii="Calibri" w:hAnsi="Calibri" w:cs="Calibri"/>
          <w:i/>
          <w:noProof/>
          <w:szCs w:val="24"/>
        </w:rPr>
        <w:t xml:space="preserve">owers and the </w:t>
      </w:r>
      <w:r w:rsidR="0023321C">
        <w:rPr>
          <w:rFonts w:ascii="Calibri" w:hAnsi="Calibri" w:cs="Calibri"/>
          <w:i/>
          <w:noProof/>
          <w:szCs w:val="24"/>
        </w:rPr>
        <w:t>i</w:t>
      </w:r>
      <w:r w:rsidRPr="00EE2185">
        <w:rPr>
          <w:rFonts w:ascii="Calibri" w:hAnsi="Calibri" w:cs="Calibri"/>
          <w:i/>
          <w:noProof/>
          <w:szCs w:val="24"/>
        </w:rPr>
        <w:t xml:space="preserve">nternational </w:t>
      </w:r>
      <w:r w:rsidR="0023321C">
        <w:rPr>
          <w:rFonts w:ascii="Calibri" w:hAnsi="Calibri" w:cs="Calibri"/>
          <w:i/>
          <w:noProof/>
          <w:szCs w:val="24"/>
        </w:rPr>
        <w:t>s</w:t>
      </w:r>
      <w:r w:rsidRPr="00EE2185">
        <w:rPr>
          <w:rFonts w:ascii="Calibri" w:hAnsi="Calibri" w:cs="Calibri"/>
          <w:i/>
          <w:noProof/>
          <w:szCs w:val="24"/>
        </w:rPr>
        <w:t xml:space="preserve">ystem: </w:t>
      </w:r>
      <w:r w:rsidR="0023321C">
        <w:rPr>
          <w:rFonts w:ascii="Calibri" w:hAnsi="Calibri" w:cs="Calibri"/>
          <w:i/>
          <w:noProof/>
          <w:szCs w:val="24"/>
        </w:rPr>
        <w:t>s</w:t>
      </w:r>
      <w:r w:rsidRPr="00EE2185">
        <w:rPr>
          <w:rFonts w:ascii="Calibri" w:hAnsi="Calibri" w:cs="Calibri"/>
          <w:i/>
          <w:noProof/>
          <w:szCs w:val="24"/>
        </w:rPr>
        <w:t xml:space="preserve">ystemic </w:t>
      </w:r>
      <w:r w:rsidR="0023321C">
        <w:rPr>
          <w:rFonts w:ascii="Calibri" w:hAnsi="Calibri" w:cs="Calibri"/>
          <w:i/>
          <w:noProof/>
          <w:szCs w:val="24"/>
        </w:rPr>
        <w:t>t</w:t>
      </w:r>
      <w:r w:rsidRPr="00EE2185">
        <w:rPr>
          <w:rFonts w:ascii="Calibri" w:hAnsi="Calibri" w:cs="Calibri"/>
          <w:i/>
          <w:noProof/>
          <w:szCs w:val="24"/>
        </w:rPr>
        <w:t xml:space="preserve">heory in </w:t>
      </w:r>
      <w:r w:rsidR="0023321C">
        <w:rPr>
          <w:rFonts w:ascii="Calibri" w:hAnsi="Calibri" w:cs="Calibri"/>
          <w:i/>
          <w:noProof/>
          <w:szCs w:val="24"/>
        </w:rPr>
        <w:t>e</w:t>
      </w:r>
      <w:r w:rsidRPr="00EE2185">
        <w:rPr>
          <w:rFonts w:ascii="Calibri" w:hAnsi="Calibri" w:cs="Calibri"/>
          <w:i/>
          <w:noProof/>
          <w:szCs w:val="24"/>
        </w:rPr>
        <w:t xml:space="preserve">mpirical </w:t>
      </w:r>
      <w:r w:rsidR="0023321C">
        <w:rPr>
          <w:rFonts w:ascii="Calibri" w:hAnsi="Calibri" w:cs="Calibri"/>
          <w:i/>
          <w:noProof/>
          <w:szCs w:val="24"/>
        </w:rPr>
        <w:t>p</w:t>
      </w:r>
      <w:r w:rsidRPr="00EE2185">
        <w:rPr>
          <w:rFonts w:ascii="Calibri" w:hAnsi="Calibri" w:cs="Calibri"/>
          <w:i/>
          <w:noProof/>
          <w:szCs w:val="24"/>
        </w:rPr>
        <w:t>erspective</w:t>
      </w:r>
      <w:r w:rsidR="0023321C">
        <w:rPr>
          <w:rFonts w:ascii="Calibri" w:hAnsi="Calibri" w:cs="Calibri"/>
          <w:noProof/>
          <w:szCs w:val="24"/>
        </w:rPr>
        <w:t xml:space="preserve"> (</w:t>
      </w:r>
      <w:r w:rsidRPr="00EE2185">
        <w:rPr>
          <w:rFonts w:ascii="Calibri" w:hAnsi="Calibri" w:cs="Calibri"/>
          <w:noProof/>
          <w:szCs w:val="24"/>
        </w:rPr>
        <w:t>Cambridge</w:t>
      </w:r>
      <w:r w:rsidR="0023321C">
        <w:rPr>
          <w:rFonts w:ascii="Calibri" w:hAnsi="Calibri" w:cs="Calibri"/>
          <w:noProof/>
          <w:szCs w:val="24"/>
        </w:rPr>
        <w:t>:</w:t>
      </w:r>
      <w:r w:rsidRPr="00EE2185">
        <w:rPr>
          <w:rFonts w:ascii="Calibri" w:hAnsi="Calibri" w:cs="Calibri"/>
          <w:noProof/>
          <w:szCs w:val="24"/>
        </w:rPr>
        <w:t xml:space="preserve"> Cambridge University Press</w:t>
      </w:r>
      <w:r w:rsidR="0023321C">
        <w:rPr>
          <w:rFonts w:ascii="Calibri" w:hAnsi="Calibri" w:cs="Calibri"/>
          <w:noProof/>
          <w:szCs w:val="24"/>
        </w:rPr>
        <w:t>)</w:t>
      </w:r>
      <w:bookmarkEnd w:id="5"/>
    </w:p>
    <w:p w14:paraId="43779CDF" w14:textId="69B72403" w:rsidR="00D26B08" w:rsidRPr="00EE2185" w:rsidRDefault="00D26B08" w:rsidP="002C3888">
      <w:pPr>
        <w:spacing w:after="0" w:line="240" w:lineRule="auto"/>
        <w:ind w:left="720" w:hanging="720"/>
        <w:jc w:val="both"/>
        <w:rPr>
          <w:rFonts w:ascii="Calibri" w:hAnsi="Calibri" w:cs="Calibri"/>
          <w:noProof/>
          <w:szCs w:val="24"/>
        </w:rPr>
      </w:pPr>
      <w:bookmarkStart w:id="6" w:name="_ENREF_5"/>
      <w:r w:rsidRPr="00EE2185">
        <w:rPr>
          <w:rFonts w:ascii="Calibri" w:hAnsi="Calibri" w:cs="Calibri"/>
          <w:noProof/>
          <w:szCs w:val="24"/>
        </w:rPr>
        <w:t xml:space="preserve">Braumoeller, Bear F (2016) 'The </w:t>
      </w:r>
      <w:r w:rsidR="00A31E7F">
        <w:rPr>
          <w:rFonts w:ascii="Calibri" w:hAnsi="Calibri" w:cs="Calibri"/>
          <w:noProof/>
          <w:szCs w:val="24"/>
        </w:rPr>
        <w:t>p</w:t>
      </w:r>
      <w:r w:rsidRPr="00EE2185">
        <w:rPr>
          <w:rFonts w:ascii="Calibri" w:hAnsi="Calibri" w:cs="Calibri"/>
          <w:noProof/>
          <w:szCs w:val="24"/>
        </w:rPr>
        <w:t xml:space="preserve">romise of </w:t>
      </w:r>
      <w:r w:rsidR="00A31E7F">
        <w:rPr>
          <w:rFonts w:ascii="Calibri" w:hAnsi="Calibri" w:cs="Calibri"/>
          <w:noProof/>
          <w:szCs w:val="24"/>
        </w:rPr>
        <w:t>h</w:t>
      </w:r>
      <w:r w:rsidRPr="00EE2185">
        <w:rPr>
          <w:rFonts w:ascii="Calibri" w:hAnsi="Calibri" w:cs="Calibri"/>
          <w:noProof/>
          <w:szCs w:val="24"/>
        </w:rPr>
        <w:t xml:space="preserve">istorical </w:t>
      </w:r>
      <w:r w:rsidR="00A31E7F">
        <w:rPr>
          <w:rFonts w:ascii="Calibri" w:hAnsi="Calibri" w:cs="Calibri"/>
          <w:noProof/>
          <w:szCs w:val="24"/>
        </w:rPr>
        <w:t>d</w:t>
      </w:r>
      <w:r w:rsidRPr="00EE2185">
        <w:rPr>
          <w:rFonts w:ascii="Calibri" w:hAnsi="Calibri" w:cs="Calibri"/>
          <w:noProof/>
          <w:szCs w:val="24"/>
        </w:rPr>
        <w:t xml:space="preserve">ynamism for the </w:t>
      </w:r>
      <w:r w:rsidR="00A31E7F">
        <w:rPr>
          <w:rFonts w:ascii="Calibri" w:hAnsi="Calibri" w:cs="Calibri"/>
          <w:noProof/>
          <w:szCs w:val="24"/>
        </w:rPr>
        <w:t>A</w:t>
      </w:r>
      <w:r w:rsidRPr="00EE2185">
        <w:rPr>
          <w:rFonts w:ascii="Calibri" w:hAnsi="Calibri" w:cs="Calibri"/>
          <w:noProof/>
          <w:szCs w:val="24"/>
        </w:rPr>
        <w:t xml:space="preserve">merican </w:t>
      </w:r>
      <w:r w:rsidR="00A31E7F">
        <w:rPr>
          <w:rFonts w:ascii="Calibri" w:hAnsi="Calibri" w:cs="Calibri"/>
          <w:noProof/>
          <w:szCs w:val="24"/>
        </w:rPr>
        <w:t>s</w:t>
      </w:r>
      <w:r w:rsidRPr="00EE2185">
        <w:rPr>
          <w:rFonts w:ascii="Calibri" w:hAnsi="Calibri" w:cs="Calibri"/>
          <w:noProof/>
          <w:szCs w:val="24"/>
        </w:rPr>
        <w:t xml:space="preserve">tudy of International Relations', </w:t>
      </w:r>
      <w:r w:rsidRPr="00EE2185">
        <w:rPr>
          <w:rFonts w:ascii="Calibri" w:hAnsi="Calibri" w:cs="Calibri"/>
          <w:i/>
          <w:noProof/>
          <w:szCs w:val="24"/>
        </w:rPr>
        <w:t>International Theory</w:t>
      </w:r>
      <w:r w:rsidR="00A31E7F">
        <w:rPr>
          <w:rFonts w:ascii="Calibri" w:hAnsi="Calibri" w:cs="Calibri"/>
          <w:iCs/>
          <w:noProof/>
          <w:szCs w:val="24"/>
        </w:rPr>
        <w:t>,</w:t>
      </w:r>
      <w:r w:rsidRPr="00EE2185">
        <w:rPr>
          <w:rFonts w:ascii="Calibri" w:hAnsi="Calibri" w:cs="Calibri"/>
          <w:noProof/>
          <w:szCs w:val="24"/>
        </w:rPr>
        <w:t xml:space="preserve"> 8:3, 458-467</w:t>
      </w:r>
      <w:bookmarkEnd w:id="6"/>
    </w:p>
    <w:p w14:paraId="5EC9E503" w14:textId="2294C234" w:rsidR="00D26B08" w:rsidRPr="00EE2185" w:rsidRDefault="00D26B08" w:rsidP="002C3888">
      <w:pPr>
        <w:spacing w:after="0" w:line="240" w:lineRule="auto"/>
        <w:ind w:left="720" w:hanging="720"/>
        <w:jc w:val="both"/>
        <w:rPr>
          <w:rFonts w:ascii="Calibri" w:hAnsi="Calibri" w:cs="Calibri"/>
          <w:noProof/>
          <w:szCs w:val="24"/>
        </w:rPr>
      </w:pPr>
      <w:bookmarkStart w:id="7" w:name="_ENREF_6"/>
      <w:r w:rsidRPr="00EE2185">
        <w:rPr>
          <w:rFonts w:ascii="Calibri" w:hAnsi="Calibri" w:cs="Calibri"/>
          <w:noProof/>
          <w:szCs w:val="24"/>
        </w:rPr>
        <w:t xml:space="preserve">Bremer, Stuart A (1992) 'Dangerous </w:t>
      </w:r>
      <w:r w:rsidR="00A31E7F">
        <w:rPr>
          <w:rFonts w:ascii="Calibri" w:hAnsi="Calibri" w:cs="Calibri"/>
          <w:noProof/>
          <w:szCs w:val="24"/>
        </w:rPr>
        <w:t>d</w:t>
      </w:r>
      <w:r w:rsidRPr="00EE2185">
        <w:rPr>
          <w:rFonts w:ascii="Calibri" w:hAnsi="Calibri" w:cs="Calibri"/>
          <w:noProof/>
          <w:szCs w:val="24"/>
        </w:rPr>
        <w:t xml:space="preserve">yads: </w:t>
      </w:r>
      <w:r w:rsidR="00A31E7F">
        <w:rPr>
          <w:rFonts w:ascii="Calibri" w:hAnsi="Calibri" w:cs="Calibri"/>
          <w:noProof/>
          <w:szCs w:val="24"/>
        </w:rPr>
        <w:t>c</w:t>
      </w:r>
      <w:r w:rsidRPr="00EE2185">
        <w:rPr>
          <w:rFonts w:ascii="Calibri" w:hAnsi="Calibri" w:cs="Calibri"/>
          <w:noProof/>
          <w:szCs w:val="24"/>
        </w:rPr>
        <w:t xml:space="preserve">onditions </w:t>
      </w:r>
      <w:r w:rsidR="00A31E7F">
        <w:rPr>
          <w:rFonts w:ascii="Calibri" w:hAnsi="Calibri" w:cs="Calibri"/>
          <w:noProof/>
          <w:szCs w:val="24"/>
        </w:rPr>
        <w:t>a</w:t>
      </w:r>
      <w:r w:rsidRPr="00EE2185">
        <w:rPr>
          <w:rFonts w:ascii="Calibri" w:hAnsi="Calibri" w:cs="Calibri"/>
          <w:noProof/>
          <w:szCs w:val="24"/>
        </w:rPr>
        <w:t xml:space="preserve">ffecting the </w:t>
      </w:r>
      <w:r w:rsidR="00A31E7F">
        <w:rPr>
          <w:rFonts w:ascii="Calibri" w:hAnsi="Calibri" w:cs="Calibri"/>
          <w:noProof/>
          <w:szCs w:val="24"/>
        </w:rPr>
        <w:t>l</w:t>
      </w:r>
      <w:r w:rsidRPr="00EE2185">
        <w:rPr>
          <w:rFonts w:ascii="Calibri" w:hAnsi="Calibri" w:cs="Calibri"/>
          <w:noProof/>
          <w:szCs w:val="24"/>
        </w:rPr>
        <w:t xml:space="preserve">ikelihood of </w:t>
      </w:r>
      <w:r w:rsidR="00A31E7F">
        <w:rPr>
          <w:rFonts w:ascii="Calibri" w:hAnsi="Calibri" w:cs="Calibri"/>
          <w:noProof/>
          <w:szCs w:val="24"/>
        </w:rPr>
        <w:t>i</w:t>
      </w:r>
      <w:r w:rsidRPr="00EE2185">
        <w:rPr>
          <w:rFonts w:ascii="Calibri" w:hAnsi="Calibri" w:cs="Calibri"/>
          <w:noProof/>
          <w:szCs w:val="24"/>
        </w:rPr>
        <w:t xml:space="preserve">nterstate </w:t>
      </w:r>
      <w:r w:rsidR="00A31E7F">
        <w:rPr>
          <w:rFonts w:ascii="Calibri" w:hAnsi="Calibri" w:cs="Calibri"/>
          <w:noProof/>
          <w:szCs w:val="24"/>
        </w:rPr>
        <w:t>w</w:t>
      </w:r>
      <w:r w:rsidRPr="00EE2185">
        <w:rPr>
          <w:rFonts w:ascii="Calibri" w:hAnsi="Calibri" w:cs="Calibri"/>
          <w:noProof/>
          <w:szCs w:val="24"/>
        </w:rPr>
        <w:t xml:space="preserve">ar, 1816-1965', </w:t>
      </w:r>
      <w:r w:rsidRPr="00EE2185">
        <w:rPr>
          <w:rFonts w:ascii="Calibri" w:hAnsi="Calibri" w:cs="Calibri"/>
          <w:i/>
          <w:noProof/>
          <w:szCs w:val="24"/>
        </w:rPr>
        <w:t>The Journal of Conflict Resolution</w:t>
      </w:r>
      <w:r w:rsidR="00A31E7F">
        <w:rPr>
          <w:rFonts w:ascii="Calibri" w:hAnsi="Calibri" w:cs="Calibri"/>
          <w:iCs/>
          <w:noProof/>
          <w:szCs w:val="24"/>
        </w:rPr>
        <w:t>,</w:t>
      </w:r>
      <w:r w:rsidRPr="00EE2185">
        <w:rPr>
          <w:rFonts w:ascii="Calibri" w:hAnsi="Calibri" w:cs="Calibri"/>
          <w:noProof/>
          <w:szCs w:val="24"/>
        </w:rPr>
        <w:t xml:space="preserve"> 36:2, 309-341</w:t>
      </w:r>
      <w:bookmarkEnd w:id="7"/>
    </w:p>
    <w:p w14:paraId="0263814E" w14:textId="2EEB3A49" w:rsidR="00D26B08" w:rsidRPr="00EE2185" w:rsidRDefault="00D26B08" w:rsidP="002C3888">
      <w:pPr>
        <w:spacing w:after="0" w:line="240" w:lineRule="auto"/>
        <w:ind w:left="720" w:hanging="720"/>
        <w:jc w:val="both"/>
        <w:rPr>
          <w:rFonts w:ascii="Calibri" w:hAnsi="Calibri" w:cs="Calibri"/>
          <w:noProof/>
          <w:szCs w:val="24"/>
        </w:rPr>
      </w:pPr>
      <w:bookmarkStart w:id="8" w:name="_ENREF_7"/>
      <w:r w:rsidRPr="00EE2185">
        <w:rPr>
          <w:rFonts w:ascii="Calibri" w:hAnsi="Calibri" w:cs="Calibri"/>
          <w:noProof/>
          <w:szCs w:val="24"/>
        </w:rPr>
        <w:t xml:space="preserve">Bull, Hedley (1966) 'International </w:t>
      </w:r>
      <w:r w:rsidR="00A31E7F">
        <w:rPr>
          <w:rFonts w:ascii="Calibri" w:hAnsi="Calibri" w:cs="Calibri"/>
          <w:noProof/>
          <w:szCs w:val="24"/>
        </w:rPr>
        <w:t>t</w:t>
      </w:r>
      <w:r w:rsidRPr="00EE2185">
        <w:rPr>
          <w:rFonts w:ascii="Calibri" w:hAnsi="Calibri" w:cs="Calibri"/>
          <w:noProof/>
          <w:szCs w:val="24"/>
        </w:rPr>
        <w:t xml:space="preserve">heory: </w:t>
      </w:r>
      <w:r w:rsidR="00A31E7F">
        <w:rPr>
          <w:rFonts w:ascii="Calibri" w:hAnsi="Calibri" w:cs="Calibri"/>
          <w:noProof/>
          <w:szCs w:val="24"/>
        </w:rPr>
        <w:t>t</w:t>
      </w:r>
      <w:r w:rsidRPr="00EE2185">
        <w:rPr>
          <w:rFonts w:ascii="Calibri" w:hAnsi="Calibri" w:cs="Calibri"/>
          <w:noProof/>
          <w:szCs w:val="24"/>
        </w:rPr>
        <w:t xml:space="preserve">he </w:t>
      </w:r>
      <w:r w:rsidR="00A31E7F">
        <w:rPr>
          <w:rFonts w:ascii="Calibri" w:hAnsi="Calibri" w:cs="Calibri"/>
          <w:noProof/>
          <w:szCs w:val="24"/>
        </w:rPr>
        <w:t>c</w:t>
      </w:r>
      <w:r w:rsidRPr="00EE2185">
        <w:rPr>
          <w:rFonts w:ascii="Calibri" w:hAnsi="Calibri" w:cs="Calibri"/>
          <w:noProof/>
          <w:szCs w:val="24"/>
        </w:rPr>
        <w:t xml:space="preserve">ase for a </w:t>
      </w:r>
      <w:r w:rsidR="00A31E7F">
        <w:rPr>
          <w:rFonts w:ascii="Calibri" w:hAnsi="Calibri" w:cs="Calibri"/>
          <w:noProof/>
          <w:szCs w:val="24"/>
        </w:rPr>
        <w:t>c</w:t>
      </w:r>
      <w:r w:rsidRPr="00EE2185">
        <w:rPr>
          <w:rFonts w:ascii="Calibri" w:hAnsi="Calibri" w:cs="Calibri"/>
          <w:noProof/>
          <w:szCs w:val="24"/>
        </w:rPr>
        <w:t xml:space="preserve">lassical </w:t>
      </w:r>
      <w:r w:rsidR="00A31E7F">
        <w:rPr>
          <w:rFonts w:ascii="Calibri" w:hAnsi="Calibri" w:cs="Calibri"/>
          <w:noProof/>
          <w:szCs w:val="24"/>
        </w:rPr>
        <w:t>a</w:t>
      </w:r>
      <w:r w:rsidRPr="00EE2185">
        <w:rPr>
          <w:rFonts w:ascii="Calibri" w:hAnsi="Calibri" w:cs="Calibri"/>
          <w:noProof/>
          <w:szCs w:val="24"/>
        </w:rPr>
        <w:t xml:space="preserve">pproach', </w:t>
      </w:r>
      <w:r w:rsidRPr="00EE2185">
        <w:rPr>
          <w:rFonts w:ascii="Calibri" w:hAnsi="Calibri" w:cs="Calibri"/>
          <w:i/>
          <w:noProof/>
          <w:szCs w:val="24"/>
        </w:rPr>
        <w:t>World Politics</w:t>
      </w:r>
      <w:r w:rsidR="00A31E7F">
        <w:rPr>
          <w:rFonts w:ascii="Calibri" w:hAnsi="Calibri" w:cs="Calibri"/>
          <w:iCs/>
          <w:noProof/>
          <w:szCs w:val="24"/>
        </w:rPr>
        <w:t>,</w:t>
      </w:r>
      <w:r w:rsidRPr="00EE2185">
        <w:rPr>
          <w:rFonts w:ascii="Calibri" w:hAnsi="Calibri" w:cs="Calibri"/>
          <w:noProof/>
          <w:szCs w:val="24"/>
        </w:rPr>
        <w:t xml:space="preserve"> 18:3, 361-377</w:t>
      </w:r>
      <w:bookmarkEnd w:id="8"/>
    </w:p>
    <w:p w14:paraId="3E643F50" w14:textId="34310A80" w:rsidR="00D26B08" w:rsidRPr="00EE2185" w:rsidRDefault="00D26B08" w:rsidP="002C3888">
      <w:pPr>
        <w:spacing w:after="0" w:line="240" w:lineRule="auto"/>
        <w:ind w:left="720" w:hanging="720"/>
        <w:jc w:val="both"/>
        <w:rPr>
          <w:rFonts w:ascii="Calibri" w:hAnsi="Calibri" w:cs="Calibri"/>
          <w:noProof/>
          <w:szCs w:val="24"/>
        </w:rPr>
      </w:pPr>
      <w:bookmarkStart w:id="9" w:name="_ENREF_8"/>
      <w:r w:rsidRPr="00EE2185">
        <w:rPr>
          <w:rFonts w:ascii="Calibri" w:hAnsi="Calibri" w:cs="Calibri"/>
          <w:noProof/>
          <w:szCs w:val="24"/>
        </w:rPr>
        <w:t xml:space="preserve">Bull, Hedley (2002 [1977]) </w:t>
      </w:r>
      <w:r w:rsidRPr="00EE2185">
        <w:rPr>
          <w:rFonts w:ascii="Calibri" w:hAnsi="Calibri" w:cs="Calibri"/>
          <w:i/>
          <w:noProof/>
          <w:szCs w:val="24"/>
        </w:rPr>
        <w:t xml:space="preserve">The </w:t>
      </w:r>
      <w:r w:rsidR="00A31E7F">
        <w:rPr>
          <w:rFonts w:ascii="Calibri" w:hAnsi="Calibri" w:cs="Calibri"/>
          <w:i/>
          <w:noProof/>
          <w:szCs w:val="24"/>
        </w:rPr>
        <w:t>a</w:t>
      </w:r>
      <w:r w:rsidRPr="00EE2185">
        <w:rPr>
          <w:rFonts w:ascii="Calibri" w:hAnsi="Calibri" w:cs="Calibri"/>
          <w:i/>
          <w:noProof/>
          <w:szCs w:val="24"/>
        </w:rPr>
        <w:t xml:space="preserve">narchical </w:t>
      </w:r>
      <w:r w:rsidR="00A31E7F">
        <w:rPr>
          <w:rFonts w:ascii="Calibri" w:hAnsi="Calibri" w:cs="Calibri"/>
          <w:i/>
          <w:noProof/>
          <w:szCs w:val="24"/>
        </w:rPr>
        <w:t>s</w:t>
      </w:r>
      <w:r w:rsidRPr="00EE2185">
        <w:rPr>
          <w:rFonts w:ascii="Calibri" w:hAnsi="Calibri" w:cs="Calibri"/>
          <w:i/>
          <w:noProof/>
          <w:szCs w:val="24"/>
        </w:rPr>
        <w:t xml:space="preserve">ociety: </w:t>
      </w:r>
      <w:r w:rsidR="00A31E7F">
        <w:rPr>
          <w:rFonts w:ascii="Calibri" w:hAnsi="Calibri" w:cs="Calibri"/>
          <w:i/>
          <w:noProof/>
          <w:szCs w:val="24"/>
        </w:rPr>
        <w:t>a</w:t>
      </w:r>
      <w:r w:rsidRPr="00EE2185">
        <w:rPr>
          <w:rFonts w:ascii="Calibri" w:hAnsi="Calibri" w:cs="Calibri"/>
          <w:i/>
          <w:noProof/>
          <w:szCs w:val="24"/>
        </w:rPr>
        <w:t xml:space="preserve"> </w:t>
      </w:r>
      <w:r w:rsidR="00A31E7F">
        <w:rPr>
          <w:rFonts w:ascii="Calibri" w:hAnsi="Calibri" w:cs="Calibri"/>
          <w:i/>
          <w:noProof/>
          <w:szCs w:val="24"/>
        </w:rPr>
        <w:t>s</w:t>
      </w:r>
      <w:r w:rsidRPr="00EE2185">
        <w:rPr>
          <w:rFonts w:ascii="Calibri" w:hAnsi="Calibri" w:cs="Calibri"/>
          <w:i/>
          <w:noProof/>
          <w:szCs w:val="24"/>
        </w:rPr>
        <w:t xml:space="preserve">tudy of </w:t>
      </w:r>
      <w:r w:rsidR="00A31E7F">
        <w:rPr>
          <w:rFonts w:ascii="Calibri" w:hAnsi="Calibri" w:cs="Calibri"/>
          <w:i/>
          <w:noProof/>
          <w:szCs w:val="24"/>
        </w:rPr>
        <w:t>o</w:t>
      </w:r>
      <w:r w:rsidRPr="00EE2185">
        <w:rPr>
          <w:rFonts w:ascii="Calibri" w:hAnsi="Calibri" w:cs="Calibri"/>
          <w:i/>
          <w:noProof/>
          <w:szCs w:val="24"/>
        </w:rPr>
        <w:t xml:space="preserve">rder in </w:t>
      </w:r>
      <w:r w:rsidR="00A31E7F">
        <w:rPr>
          <w:rFonts w:ascii="Calibri" w:hAnsi="Calibri" w:cs="Calibri"/>
          <w:i/>
          <w:noProof/>
          <w:szCs w:val="24"/>
        </w:rPr>
        <w:t>w</w:t>
      </w:r>
      <w:r w:rsidRPr="00EE2185">
        <w:rPr>
          <w:rFonts w:ascii="Calibri" w:hAnsi="Calibri" w:cs="Calibri"/>
          <w:i/>
          <w:noProof/>
          <w:szCs w:val="24"/>
        </w:rPr>
        <w:t xml:space="preserve">orld </w:t>
      </w:r>
      <w:r w:rsidR="00A31E7F">
        <w:rPr>
          <w:rFonts w:ascii="Calibri" w:hAnsi="Calibri" w:cs="Calibri"/>
          <w:i/>
          <w:noProof/>
          <w:szCs w:val="24"/>
        </w:rPr>
        <w:t>p</w:t>
      </w:r>
      <w:r w:rsidRPr="00EE2185">
        <w:rPr>
          <w:rFonts w:ascii="Calibri" w:hAnsi="Calibri" w:cs="Calibri"/>
          <w:i/>
          <w:noProof/>
          <w:szCs w:val="24"/>
        </w:rPr>
        <w:t xml:space="preserve">olitics, 3rd </w:t>
      </w:r>
      <w:r w:rsidR="00A31E7F">
        <w:rPr>
          <w:rFonts w:ascii="Calibri" w:hAnsi="Calibri" w:cs="Calibri"/>
          <w:i/>
          <w:noProof/>
          <w:szCs w:val="24"/>
        </w:rPr>
        <w:t>e</w:t>
      </w:r>
      <w:r w:rsidRPr="00EE2185">
        <w:rPr>
          <w:rFonts w:ascii="Calibri" w:hAnsi="Calibri" w:cs="Calibri"/>
          <w:i/>
          <w:noProof/>
          <w:szCs w:val="24"/>
        </w:rPr>
        <w:t>dition</w:t>
      </w:r>
      <w:r w:rsidRPr="00EE2185">
        <w:rPr>
          <w:rFonts w:ascii="Calibri" w:hAnsi="Calibri" w:cs="Calibri"/>
          <w:noProof/>
          <w:szCs w:val="24"/>
        </w:rPr>
        <w:t xml:space="preserve"> </w:t>
      </w:r>
      <w:r w:rsidR="00A31E7F">
        <w:rPr>
          <w:rFonts w:ascii="Calibri" w:hAnsi="Calibri" w:cs="Calibri"/>
          <w:noProof/>
          <w:szCs w:val="24"/>
        </w:rPr>
        <w:t>(</w:t>
      </w:r>
      <w:r w:rsidRPr="00EE2185">
        <w:rPr>
          <w:rFonts w:ascii="Calibri" w:hAnsi="Calibri" w:cs="Calibri"/>
          <w:noProof/>
          <w:szCs w:val="24"/>
        </w:rPr>
        <w:t>Basingstoke</w:t>
      </w:r>
      <w:r w:rsidR="00A31E7F">
        <w:rPr>
          <w:rFonts w:ascii="Calibri" w:hAnsi="Calibri" w:cs="Calibri"/>
          <w:noProof/>
          <w:szCs w:val="24"/>
        </w:rPr>
        <w:t>:</w:t>
      </w:r>
      <w:r w:rsidRPr="00EE2185">
        <w:rPr>
          <w:rFonts w:ascii="Calibri" w:hAnsi="Calibri" w:cs="Calibri"/>
          <w:noProof/>
          <w:szCs w:val="24"/>
        </w:rPr>
        <w:t xml:space="preserve"> Palgrave</w:t>
      </w:r>
      <w:r w:rsidR="00A31E7F">
        <w:rPr>
          <w:rFonts w:ascii="Calibri" w:hAnsi="Calibri" w:cs="Calibri"/>
          <w:noProof/>
          <w:szCs w:val="24"/>
        </w:rPr>
        <w:t>)</w:t>
      </w:r>
      <w:bookmarkEnd w:id="9"/>
    </w:p>
    <w:p w14:paraId="26DDBFD3" w14:textId="6E263EA9" w:rsidR="00D26B08" w:rsidRPr="00EE2185" w:rsidRDefault="00D26B08" w:rsidP="002C3888">
      <w:pPr>
        <w:spacing w:after="0" w:line="240" w:lineRule="auto"/>
        <w:ind w:left="720" w:hanging="720"/>
        <w:jc w:val="both"/>
        <w:rPr>
          <w:rFonts w:ascii="Calibri" w:hAnsi="Calibri" w:cs="Calibri"/>
          <w:noProof/>
          <w:szCs w:val="24"/>
        </w:rPr>
      </w:pPr>
      <w:bookmarkStart w:id="10" w:name="_ENREF_9"/>
      <w:r w:rsidRPr="00EE2185">
        <w:rPr>
          <w:rFonts w:ascii="Calibri" w:hAnsi="Calibri" w:cs="Calibri"/>
          <w:noProof/>
          <w:szCs w:val="24"/>
        </w:rPr>
        <w:t>Buzan, Barry (19</w:t>
      </w:r>
      <w:r w:rsidR="00447EC2">
        <w:rPr>
          <w:rFonts w:ascii="Calibri" w:hAnsi="Calibri" w:cs="Calibri"/>
          <w:noProof/>
          <w:szCs w:val="24"/>
        </w:rPr>
        <w:t>91</w:t>
      </w:r>
      <w:r w:rsidRPr="00EE2185">
        <w:rPr>
          <w:rFonts w:ascii="Calibri" w:hAnsi="Calibri" w:cs="Calibri"/>
          <w:noProof/>
          <w:szCs w:val="24"/>
        </w:rPr>
        <w:t xml:space="preserve">) </w:t>
      </w:r>
      <w:r w:rsidRPr="00EE2185">
        <w:rPr>
          <w:rFonts w:ascii="Calibri" w:hAnsi="Calibri" w:cs="Calibri"/>
          <w:i/>
          <w:noProof/>
          <w:szCs w:val="24"/>
        </w:rPr>
        <w:t xml:space="preserve">People </w:t>
      </w:r>
      <w:r w:rsidR="00A31E7F">
        <w:rPr>
          <w:rFonts w:ascii="Calibri" w:hAnsi="Calibri" w:cs="Calibri"/>
          <w:i/>
          <w:noProof/>
          <w:szCs w:val="24"/>
        </w:rPr>
        <w:t>s</w:t>
      </w:r>
      <w:r w:rsidRPr="00EE2185">
        <w:rPr>
          <w:rFonts w:ascii="Calibri" w:hAnsi="Calibri" w:cs="Calibri"/>
          <w:i/>
          <w:noProof/>
          <w:szCs w:val="24"/>
        </w:rPr>
        <w:t xml:space="preserve">tates and </w:t>
      </w:r>
      <w:r w:rsidR="00A31E7F">
        <w:rPr>
          <w:rFonts w:ascii="Calibri" w:hAnsi="Calibri" w:cs="Calibri"/>
          <w:i/>
          <w:noProof/>
          <w:szCs w:val="24"/>
        </w:rPr>
        <w:t>f</w:t>
      </w:r>
      <w:r w:rsidRPr="00EE2185">
        <w:rPr>
          <w:rFonts w:ascii="Calibri" w:hAnsi="Calibri" w:cs="Calibri"/>
          <w:i/>
          <w:noProof/>
          <w:szCs w:val="24"/>
        </w:rPr>
        <w:t xml:space="preserve">ear: </w:t>
      </w:r>
      <w:r w:rsidR="00A31E7F">
        <w:rPr>
          <w:rFonts w:ascii="Calibri" w:hAnsi="Calibri" w:cs="Calibri"/>
          <w:i/>
          <w:noProof/>
          <w:szCs w:val="24"/>
        </w:rPr>
        <w:t>a</w:t>
      </w:r>
      <w:r w:rsidR="00447EC2">
        <w:rPr>
          <w:rFonts w:ascii="Calibri" w:hAnsi="Calibri" w:cs="Calibri"/>
          <w:i/>
          <w:noProof/>
          <w:szCs w:val="24"/>
        </w:rPr>
        <w:t xml:space="preserve">n </w:t>
      </w:r>
      <w:r w:rsidR="00A31E7F">
        <w:rPr>
          <w:rFonts w:ascii="Calibri" w:hAnsi="Calibri" w:cs="Calibri"/>
          <w:i/>
          <w:noProof/>
          <w:szCs w:val="24"/>
        </w:rPr>
        <w:t>a</w:t>
      </w:r>
      <w:r w:rsidR="00447EC2">
        <w:rPr>
          <w:rFonts w:ascii="Calibri" w:hAnsi="Calibri" w:cs="Calibri"/>
          <w:i/>
          <w:noProof/>
          <w:szCs w:val="24"/>
        </w:rPr>
        <w:t xml:space="preserve">genda for </w:t>
      </w:r>
      <w:r w:rsidR="00A31E7F">
        <w:rPr>
          <w:rFonts w:ascii="Calibri" w:hAnsi="Calibri" w:cs="Calibri"/>
          <w:i/>
          <w:noProof/>
          <w:szCs w:val="24"/>
        </w:rPr>
        <w:t>i</w:t>
      </w:r>
      <w:r w:rsidR="00447EC2">
        <w:rPr>
          <w:rFonts w:ascii="Calibri" w:hAnsi="Calibri" w:cs="Calibri"/>
          <w:i/>
          <w:noProof/>
          <w:szCs w:val="24"/>
        </w:rPr>
        <w:t xml:space="preserve">nternational </w:t>
      </w:r>
      <w:r w:rsidR="00A31E7F">
        <w:rPr>
          <w:rFonts w:ascii="Calibri" w:hAnsi="Calibri" w:cs="Calibri"/>
          <w:i/>
          <w:noProof/>
          <w:szCs w:val="24"/>
        </w:rPr>
        <w:t>s</w:t>
      </w:r>
      <w:r w:rsidR="00447EC2">
        <w:rPr>
          <w:rFonts w:ascii="Calibri" w:hAnsi="Calibri" w:cs="Calibri"/>
          <w:i/>
          <w:noProof/>
          <w:szCs w:val="24"/>
        </w:rPr>
        <w:t xml:space="preserve">ecurity </w:t>
      </w:r>
      <w:r w:rsidR="00A31E7F">
        <w:rPr>
          <w:rFonts w:ascii="Calibri" w:hAnsi="Calibri" w:cs="Calibri"/>
          <w:i/>
          <w:noProof/>
          <w:szCs w:val="24"/>
        </w:rPr>
        <w:t>s</w:t>
      </w:r>
      <w:r w:rsidR="00447EC2">
        <w:rPr>
          <w:rFonts w:ascii="Calibri" w:hAnsi="Calibri" w:cs="Calibri"/>
          <w:i/>
          <w:noProof/>
          <w:szCs w:val="24"/>
        </w:rPr>
        <w:t xml:space="preserve">tudies in the </w:t>
      </w:r>
      <w:r w:rsidR="00A31E7F">
        <w:rPr>
          <w:rFonts w:ascii="Calibri" w:hAnsi="Calibri" w:cs="Calibri"/>
          <w:i/>
          <w:noProof/>
          <w:szCs w:val="24"/>
        </w:rPr>
        <w:t>p</w:t>
      </w:r>
      <w:r w:rsidR="00447EC2">
        <w:rPr>
          <w:rFonts w:ascii="Calibri" w:hAnsi="Calibri" w:cs="Calibri"/>
          <w:i/>
          <w:noProof/>
          <w:szCs w:val="24"/>
        </w:rPr>
        <w:t xml:space="preserve">ost-Cold War </w:t>
      </w:r>
      <w:r w:rsidR="00A31E7F">
        <w:rPr>
          <w:rFonts w:ascii="Calibri" w:hAnsi="Calibri" w:cs="Calibri"/>
          <w:i/>
          <w:noProof/>
          <w:szCs w:val="24"/>
        </w:rPr>
        <w:t>w</w:t>
      </w:r>
      <w:r w:rsidR="00447EC2">
        <w:rPr>
          <w:rFonts w:ascii="Calibri" w:hAnsi="Calibri" w:cs="Calibri"/>
          <w:i/>
          <w:noProof/>
          <w:szCs w:val="24"/>
        </w:rPr>
        <w:t>orld</w:t>
      </w:r>
      <w:r w:rsidR="00A31E7F">
        <w:rPr>
          <w:rFonts w:ascii="Calibri" w:hAnsi="Calibri" w:cs="Calibri"/>
          <w:noProof/>
          <w:szCs w:val="24"/>
        </w:rPr>
        <w:t xml:space="preserve"> (Harlow: Pearson)</w:t>
      </w:r>
      <w:bookmarkEnd w:id="10"/>
    </w:p>
    <w:p w14:paraId="2414D161" w14:textId="1D038ECA" w:rsidR="00D26B08" w:rsidRPr="00EE2185" w:rsidRDefault="00D26B08" w:rsidP="002C3888">
      <w:pPr>
        <w:spacing w:after="0" w:line="240" w:lineRule="auto"/>
        <w:ind w:left="720" w:hanging="720"/>
        <w:jc w:val="both"/>
        <w:rPr>
          <w:rFonts w:ascii="Calibri" w:hAnsi="Calibri" w:cs="Calibri"/>
          <w:noProof/>
          <w:szCs w:val="24"/>
        </w:rPr>
      </w:pPr>
      <w:bookmarkStart w:id="11" w:name="_ENREF_10"/>
      <w:r w:rsidRPr="00EE2185">
        <w:rPr>
          <w:rFonts w:ascii="Calibri" w:hAnsi="Calibri" w:cs="Calibri"/>
          <w:noProof/>
          <w:szCs w:val="24"/>
        </w:rPr>
        <w:t xml:space="preserve">Buzan, Barry (2004) </w:t>
      </w:r>
      <w:r w:rsidRPr="00EE2185">
        <w:rPr>
          <w:rFonts w:ascii="Calibri" w:hAnsi="Calibri" w:cs="Calibri"/>
          <w:i/>
          <w:noProof/>
          <w:szCs w:val="24"/>
        </w:rPr>
        <w:t xml:space="preserve">From </w:t>
      </w:r>
      <w:r w:rsidR="00A31E7F">
        <w:rPr>
          <w:rFonts w:ascii="Calibri" w:hAnsi="Calibri" w:cs="Calibri"/>
          <w:i/>
          <w:noProof/>
          <w:szCs w:val="24"/>
        </w:rPr>
        <w:t>i</w:t>
      </w:r>
      <w:r w:rsidRPr="00EE2185">
        <w:rPr>
          <w:rFonts w:ascii="Calibri" w:hAnsi="Calibri" w:cs="Calibri"/>
          <w:i/>
          <w:noProof/>
          <w:szCs w:val="24"/>
        </w:rPr>
        <w:t xml:space="preserve">nternational to </w:t>
      </w:r>
      <w:r w:rsidR="00A31E7F">
        <w:rPr>
          <w:rFonts w:ascii="Calibri" w:hAnsi="Calibri" w:cs="Calibri"/>
          <w:i/>
          <w:noProof/>
          <w:szCs w:val="24"/>
        </w:rPr>
        <w:t>w</w:t>
      </w:r>
      <w:r w:rsidRPr="00EE2185">
        <w:rPr>
          <w:rFonts w:ascii="Calibri" w:hAnsi="Calibri" w:cs="Calibri"/>
          <w:i/>
          <w:noProof/>
          <w:szCs w:val="24"/>
        </w:rPr>
        <w:t xml:space="preserve">orld </w:t>
      </w:r>
      <w:r w:rsidR="00A31E7F">
        <w:rPr>
          <w:rFonts w:ascii="Calibri" w:hAnsi="Calibri" w:cs="Calibri"/>
          <w:i/>
          <w:noProof/>
          <w:szCs w:val="24"/>
        </w:rPr>
        <w:t>s</w:t>
      </w:r>
      <w:r w:rsidRPr="00EE2185">
        <w:rPr>
          <w:rFonts w:ascii="Calibri" w:hAnsi="Calibri" w:cs="Calibri"/>
          <w:i/>
          <w:noProof/>
          <w:szCs w:val="24"/>
        </w:rPr>
        <w:t xml:space="preserve">ociety? English School </w:t>
      </w:r>
      <w:r w:rsidR="00A31E7F">
        <w:rPr>
          <w:rFonts w:ascii="Calibri" w:hAnsi="Calibri" w:cs="Calibri"/>
          <w:i/>
          <w:noProof/>
          <w:szCs w:val="24"/>
        </w:rPr>
        <w:t>t</w:t>
      </w:r>
      <w:r w:rsidRPr="00EE2185">
        <w:rPr>
          <w:rFonts w:ascii="Calibri" w:hAnsi="Calibri" w:cs="Calibri"/>
          <w:i/>
          <w:noProof/>
          <w:szCs w:val="24"/>
        </w:rPr>
        <w:t xml:space="preserve">heory and the </w:t>
      </w:r>
      <w:r w:rsidR="00A31E7F">
        <w:rPr>
          <w:rFonts w:ascii="Calibri" w:hAnsi="Calibri" w:cs="Calibri"/>
          <w:i/>
          <w:noProof/>
          <w:szCs w:val="24"/>
        </w:rPr>
        <w:t>s</w:t>
      </w:r>
      <w:r w:rsidRPr="00EE2185">
        <w:rPr>
          <w:rFonts w:ascii="Calibri" w:hAnsi="Calibri" w:cs="Calibri"/>
          <w:i/>
          <w:noProof/>
          <w:szCs w:val="24"/>
        </w:rPr>
        <w:t xml:space="preserve">ocial </w:t>
      </w:r>
      <w:r w:rsidR="00A31E7F">
        <w:rPr>
          <w:rFonts w:ascii="Calibri" w:hAnsi="Calibri" w:cs="Calibri"/>
          <w:i/>
          <w:noProof/>
          <w:szCs w:val="24"/>
        </w:rPr>
        <w:t>s</w:t>
      </w:r>
      <w:r w:rsidRPr="00EE2185">
        <w:rPr>
          <w:rFonts w:ascii="Calibri" w:hAnsi="Calibri" w:cs="Calibri"/>
          <w:i/>
          <w:noProof/>
          <w:szCs w:val="24"/>
        </w:rPr>
        <w:t xml:space="preserve">tructure of </w:t>
      </w:r>
      <w:r w:rsidR="00A31E7F">
        <w:rPr>
          <w:rFonts w:ascii="Calibri" w:hAnsi="Calibri" w:cs="Calibri"/>
          <w:i/>
          <w:noProof/>
          <w:szCs w:val="24"/>
        </w:rPr>
        <w:t>g</w:t>
      </w:r>
      <w:r w:rsidRPr="00EE2185">
        <w:rPr>
          <w:rFonts w:ascii="Calibri" w:hAnsi="Calibri" w:cs="Calibri"/>
          <w:i/>
          <w:noProof/>
          <w:szCs w:val="24"/>
        </w:rPr>
        <w:t>lobalisation</w:t>
      </w:r>
      <w:r w:rsidR="00A31E7F">
        <w:rPr>
          <w:rFonts w:ascii="Calibri" w:hAnsi="Calibri" w:cs="Calibri"/>
          <w:noProof/>
          <w:szCs w:val="24"/>
        </w:rPr>
        <w:t xml:space="preserve"> (</w:t>
      </w:r>
      <w:r w:rsidRPr="00EE2185">
        <w:rPr>
          <w:rFonts w:ascii="Calibri" w:hAnsi="Calibri" w:cs="Calibri"/>
          <w:noProof/>
          <w:szCs w:val="24"/>
        </w:rPr>
        <w:t>Cambridge</w:t>
      </w:r>
      <w:r w:rsidR="00AC3C63">
        <w:rPr>
          <w:rFonts w:ascii="Calibri" w:hAnsi="Calibri" w:cs="Calibri"/>
          <w:noProof/>
          <w:szCs w:val="24"/>
        </w:rPr>
        <w:t>:</w:t>
      </w:r>
      <w:r w:rsidR="00A31E7F">
        <w:rPr>
          <w:rFonts w:ascii="Calibri" w:hAnsi="Calibri" w:cs="Calibri"/>
          <w:noProof/>
          <w:szCs w:val="24"/>
        </w:rPr>
        <w:t xml:space="preserve"> </w:t>
      </w:r>
      <w:r w:rsidR="00A31E7F" w:rsidRPr="00EE2185">
        <w:rPr>
          <w:rFonts w:ascii="Calibri" w:hAnsi="Calibri" w:cs="Calibri"/>
          <w:noProof/>
          <w:szCs w:val="24"/>
        </w:rPr>
        <w:t>Cambridge</w:t>
      </w:r>
      <w:r w:rsidRPr="00EE2185">
        <w:rPr>
          <w:rFonts w:ascii="Calibri" w:hAnsi="Calibri" w:cs="Calibri"/>
          <w:noProof/>
          <w:szCs w:val="24"/>
        </w:rPr>
        <w:t xml:space="preserve"> University Press</w:t>
      </w:r>
      <w:r w:rsidR="00A31E7F">
        <w:rPr>
          <w:rFonts w:ascii="Calibri" w:hAnsi="Calibri" w:cs="Calibri"/>
          <w:noProof/>
          <w:szCs w:val="24"/>
        </w:rPr>
        <w:t>)</w:t>
      </w:r>
      <w:bookmarkEnd w:id="11"/>
    </w:p>
    <w:p w14:paraId="4DB133E7" w14:textId="6EE40373" w:rsidR="00D26B08" w:rsidRPr="00EE2185" w:rsidRDefault="00D26B08" w:rsidP="002C3888">
      <w:pPr>
        <w:spacing w:after="0" w:line="240" w:lineRule="auto"/>
        <w:ind w:left="720" w:hanging="720"/>
        <w:jc w:val="both"/>
        <w:rPr>
          <w:rFonts w:ascii="Calibri" w:hAnsi="Calibri" w:cs="Calibri"/>
          <w:noProof/>
          <w:szCs w:val="24"/>
        </w:rPr>
      </w:pPr>
      <w:bookmarkStart w:id="12" w:name="_ENREF_11"/>
      <w:r w:rsidRPr="004465B8">
        <w:rPr>
          <w:rFonts w:ascii="Calibri" w:hAnsi="Calibri" w:cs="Calibri"/>
          <w:noProof/>
          <w:szCs w:val="24"/>
        </w:rPr>
        <w:t>Buzan, Barry, Charles Jones</w:t>
      </w:r>
      <w:r w:rsidR="004465B8" w:rsidRPr="00EB6BD0">
        <w:rPr>
          <w:rFonts w:ascii="Calibri" w:hAnsi="Calibri" w:cs="Calibri"/>
          <w:noProof/>
          <w:szCs w:val="24"/>
        </w:rPr>
        <w:t xml:space="preserve"> and Richard Little</w:t>
      </w:r>
      <w:r w:rsidRPr="004465B8">
        <w:rPr>
          <w:rFonts w:ascii="Calibri" w:hAnsi="Calibri" w:cs="Calibri"/>
          <w:noProof/>
          <w:szCs w:val="24"/>
        </w:rPr>
        <w:t xml:space="preserve"> (1993) </w:t>
      </w:r>
      <w:r w:rsidRPr="004465B8">
        <w:rPr>
          <w:rFonts w:ascii="Calibri" w:hAnsi="Calibri" w:cs="Calibri"/>
          <w:i/>
          <w:noProof/>
          <w:szCs w:val="24"/>
        </w:rPr>
        <w:t xml:space="preserve">The </w:t>
      </w:r>
      <w:r w:rsidR="00A31E7F" w:rsidRPr="00EB6BD0">
        <w:rPr>
          <w:rFonts w:ascii="Calibri" w:hAnsi="Calibri" w:cs="Calibri"/>
          <w:i/>
          <w:noProof/>
          <w:szCs w:val="24"/>
        </w:rPr>
        <w:t>l</w:t>
      </w:r>
      <w:r w:rsidRPr="004465B8">
        <w:rPr>
          <w:rFonts w:ascii="Calibri" w:hAnsi="Calibri" w:cs="Calibri"/>
          <w:i/>
          <w:noProof/>
          <w:szCs w:val="24"/>
        </w:rPr>
        <w:t xml:space="preserve">ogic of </w:t>
      </w:r>
      <w:r w:rsidR="00A31E7F" w:rsidRPr="00EB6BD0">
        <w:rPr>
          <w:rFonts w:ascii="Calibri" w:hAnsi="Calibri" w:cs="Calibri"/>
          <w:i/>
          <w:noProof/>
          <w:szCs w:val="24"/>
        </w:rPr>
        <w:t>a</w:t>
      </w:r>
      <w:r w:rsidRPr="004465B8">
        <w:rPr>
          <w:rFonts w:ascii="Calibri" w:hAnsi="Calibri" w:cs="Calibri"/>
          <w:i/>
          <w:noProof/>
          <w:szCs w:val="24"/>
        </w:rPr>
        <w:t xml:space="preserve">narchy: </w:t>
      </w:r>
      <w:r w:rsidR="00A31E7F" w:rsidRPr="00EB6BD0">
        <w:rPr>
          <w:rFonts w:ascii="Calibri" w:hAnsi="Calibri" w:cs="Calibri"/>
          <w:i/>
          <w:noProof/>
          <w:szCs w:val="24"/>
        </w:rPr>
        <w:t>n</w:t>
      </w:r>
      <w:r w:rsidRPr="004465B8">
        <w:rPr>
          <w:rFonts w:ascii="Calibri" w:hAnsi="Calibri" w:cs="Calibri"/>
          <w:i/>
          <w:noProof/>
          <w:szCs w:val="24"/>
        </w:rPr>
        <w:t xml:space="preserve">eorealism to </w:t>
      </w:r>
      <w:r w:rsidR="00A31E7F" w:rsidRPr="00EB6BD0">
        <w:rPr>
          <w:rFonts w:ascii="Calibri" w:hAnsi="Calibri" w:cs="Calibri"/>
          <w:i/>
          <w:noProof/>
          <w:szCs w:val="24"/>
        </w:rPr>
        <w:t>s</w:t>
      </w:r>
      <w:r w:rsidRPr="004465B8">
        <w:rPr>
          <w:rFonts w:ascii="Calibri" w:hAnsi="Calibri" w:cs="Calibri"/>
          <w:i/>
          <w:noProof/>
          <w:szCs w:val="24"/>
        </w:rPr>
        <w:t xml:space="preserve">tructural </w:t>
      </w:r>
      <w:r w:rsidR="00A31E7F" w:rsidRPr="00EB6BD0">
        <w:rPr>
          <w:rFonts w:ascii="Calibri" w:hAnsi="Calibri" w:cs="Calibri"/>
          <w:i/>
          <w:noProof/>
          <w:szCs w:val="24"/>
        </w:rPr>
        <w:t>r</w:t>
      </w:r>
      <w:r w:rsidRPr="004465B8">
        <w:rPr>
          <w:rFonts w:ascii="Calibri" w:hAnsi="Calibri" w:cs="Calibri"/>
          <w:i/>
          <w:noProof/>
          <w:szCs w:val="24"/>
        </w:rPr>
        <w:t>ealism</w:t>
      </w:r>
      <w:r w:rsidR="00A31E7F" w:rsidRPr="00EB6BD0">
        <w:rPr>
          <w:rFonts w:ascii="Calibri" w:hAnsi="Calibri" w:cs="Calibri"/>
          <w:noProof/>
          <w:szCs w:val="24"/>
        </w:rPr>
        <w:t xml:space="preserve"> (</w:t>
      </w:r>
      <w:r w:rsidRPr="004465B8">
        <w:rPr>
          <w:rFonts w:ascii="Calibri" w:hAnsi="Calibri" w:cs="Calibri"/>
          <w:noProof/>
          <w:szCs w:val="24"/>
        </w:rPr>
        <w:t>New York</w:t>
      </w:r>
      <w:r w:rsidR="00A31E7F" w:rsidRPr="00EB6BD0">
        <w:rPr>
          <w:rFonts w:ascii="Calibri" w:hAnsi="Calibri" w:cs="Calibri"/>
          <w:noProof/>
          <w:szCs w:val="24"/>
        </w:rPr>
        <w:t>:</w:t>
      </w:r>
      <w:r w:rsidRPr="004465B8">
        <w:rPr>
          <w:rFonts w:ascii="Calibri" w:hAnsi="Calibri" w:cs="Calibri"/>
          <w:noProof/>
          <w:szCs w:val="24"/>
        </w:rPr>
        <w:t xml:space="preserve"> Columbia University Press</w:t>
      </w:r>
      <w:r w:rsidR="00A31E7F" w:rsidRPr="00EB6BD0">
        <w:rPr>
          <w:rFonts w:ascii="Calibri" w:hAnsi="Calibri" w:cs="Calibri"/>
          <w:noProof/>
          <w:szCs w:val="24"/>
        </w:rPr>
        <w:t>)</w:t>
      </w:r>
      <w:bookmarkEnd w:id="12"/>
    </w:p>
    <w:p w14:paraId="22211191" w14:textId="7CA8E0E6" w:rsidR="00D26B08" w:rsidRPr="00EE2185" w:rsidRDefault="00D26B08" w:rsidP="002C3888">
      <w:pPr>
        <w:spacing w:after="0" w:line="240" w:lineRule="auto"/>
        <w:ind w:left="720" w:hanging="720"/>
        <w:jc w:val="both"/>
        <w:rPr>
          <w:rFonts w:ascii="Calibri" w:hAnsi="Calibri" w:cs="Calibri"/>
          <w:noProof/>
          <w:szCs w:val="24"/>
        </w:rPr>
      </w:pPr>
      <w:bookmarkStart w:id="13" w:name="_ENREF_12"/>
      <w:r w:rsidRPr="00EE2185">
        <w:rPr>
          <w:rFonts w:ascii="Calibri" w:hAnsi="Calibri" w:cs="Calibri"/>
          <w:noProof/>
          <w:szCs w:val="24"/>
        </w:rPr>
        <w:t xml:space="preserve">Buzan, Barry and George Lawson (2015) </w:t>
      </w:r>
      <w:r w:rsidRPr="00EE2185">
        <w:rPr>
          <w:rFonts w:ascii="Calibri" w:hAnsi="Calibri" w:cs="Calibri"/>
          <w:i/>
          <w:noProof/>
          <w:szCs w:val="24"/>
        </w:rPr>
        <w:t xml:space="preserve">The </w:t>
      </w:r>
      <w:r w:rsidR="00A31E7F">
        <w:rPr>
          <w:rFonts w:ascii="Calibri" w:hAnsi="Calibri" w:cs="Calibri"/>
          <w:i/>
          <w:noProof/>
          <w:szCs w:val="24"/>
        </w:rPr>
        <w:t>g</w:t>
      </w:r>
      <w:r w:rsidRPr="00EE2185">
        <w:rPr>
          <w:rFonts w:ascii="Calibri" w:hAnsi="Calibri" w:cs="Calibri"/>
          <w:i/>
          <w:noProof/>
          <w:szCs w:val="24"/>
        </w:rPr>
        <w:t xml:space="preserve">lobal </w:t>
      </w:r>
      <w:r w:rsidR="00A31E7F">
        <w:rPr>
          <w:rFonts w:ascii="Calibri" w:hAnsi="Calibri" w:cs="Calibri"/>
          <w:i/>
          <w:noProof/>
          <w:szCs w:val="24"/>
        </w:rPr>
        <w:t>t</w:t>
      </w:r>
      <w:r w:rsidRPr="00EE2185">
        <w:rPr>
          <w:rFonts w:ascii="Calibri" w:hAnsi="Calibri" w:cs="Calibri"/>
          <w:i/>
          <w:noProof/>
          <w:szCs w:val="24"/>
        </w:rPr>
        <w:t xml:space="preserve">ransformation: </w:t>
      </w:r>
      <w:r w:rsidR="00A31E7F">
        <w:rPr>
          <w:rFonts w:ascii="Calibri" w:hAnsi="Calibri" w:cs="Calibri"/>
          <w:i/>
          <w:noProof/>
          <w:szCs w:val="24"/>
        </w:rPr>
        <w:t>h</w:t>
      </w:r>
      <w:r w:rsidRPr="00EE2185">
        <w:rPr>
          <w:rFonts w:ascii="Calibri" w:hAnsi="Calibri" w:cs="Calibri"/>
          <w:i/>
          <w:noProof/>
          <w:szCs w:val="24"/>
        </w:rPr>
        <w:t xml:space="preserve">istory, </w:t>
      </w:r>
      <w:r w:rsidR="00A31E7F">
        <w:rPr>
          <w:rFonts w:ascii="Calibri" w:hAnsi="Calibri" w:cs="Calibri"/>
          <w:i/>
          <w:noProof/>
          <w:szCs w:val="24"/>
        </w:rPr>
        <w:t>m</w:t>
      </w:r>
      <w:r w:rsidRPr="00EE2185">
        <w:rPr>
          <w:rFonts w:ascii="Calibri" w:hAnsi="Calibri" w:cs="Calibri"/>
          <w:i/>
          <w:noProof/>
          <w:szCs w:val="24"/>
        </w:rPr>
        <w:t xml:space="preserve">odernity and the </w:t>
      </w:r>
      <w:r w:rsidR="00A31E7F">
        <w:rPr>
          <w:rFonts w:ascii="Calibri" w:hAnsi="Calibri" w:cs="Calibri"/>
          <w:i/>
          <w:noProof/>
          <w:szCs w:val="24"/>
        </w:rPr>
        <w:t>m</w:t>
      </w:r>
      <w:r w:rsidRPr="00EE2185">
        <w:rPr>
          <w:rFonts w:ascii="Calibri" w:hAnsi="Calibri" w:cs="Calibri"/>
          <w:i/>
          <w:noProof/>
          <w:szCs w:val="24"/>
        </w:rPr>
        <w:t xml:space="preserve">aking of </w:t>
      </w:r>
      <w:r w:rsidR="00A31E7F">
        <w:rPr>
          <w:rFonts w:ascii="Calibri" w:hAnsi="Calibri" w:cs="Calibri"/>
          <w:i/>
          <w:noProof/>
          <w:szCs w:val="24"/>
        </w:rPr>
        <w:t>i</w:t>
      </w:r>
      <w:r w:rsidRPr="00EE2185">
        <w:rPr>
          <w:rFonts w:ascii="Calibri" w:hAnsi="Calibri" w:cs="Calibri"/>
          <w:i/>
          <w:noProof/>
          <w:szCs w:val="24"/>
        </w:rPr>
        <w:t xml:space="preserve">nternational </w:t>
      </w:r>
      <w:r w:rsidR="00A31E7F">
        <w:rPr>
          <w:rFonts w:ascii="Calibri" w:hAnsi="Calibri" w:cs="Calibri"/>
          <w:i/>
          <w:noProof/>
          <w:szCs w:val="24"/>
        </w:rPr>
        <w:t>r</w:t>
      </w:r>
      <w:r w:rsidRPr="00EE2185">
        <w:rPr>
          <w:rFonts w:ascii="Calibri" w:hAnsi="Calibri" w:cs="Calibri"/>
          <w:i/>
          <w:noProof/>
          <w:szCs w:val="24"/>
        </w:rPr>
        <w:t>elations</w:t>
      </w:r>
      <w:r w:rsidR="00A31E7F">
        <w:rPr>
          <w:rFonts w:ascii="Calibri" w:hAnsi="Calibri" w:cs="Calibri"/>
          <w:noProof/>
          <w:szCs w:val="24"/>
        </w:rPr>
        <w:t xml:space="preserve"> (</w:t>
      </w:r>
      <w:r w:rsidRPr="00EE2185">
        <w:rPr>
          <w:rFonts w:ascii="Calibri" w:hAnsi="Calibri" w:cs="Calibri"/>
          <w:noProof/>
          <w:szCs w:val="24"/>
        </w:rPr>
        <w:t>Cambridge</w:t>
      </w:r>
      <w:r w:rsidR="00A31E7F">
        <w:rPr>
          <w:rFonts w:ascii="Calibri" w:hAnsi="Calibri" w:cs="Calibri"/>
          <w:noProof/>
          <w:szCs w:val="24"/>
        </w:rPr>
        <w:t>:</w:t>
      </w:r>
      <w:r w:rsidRPr="00EE2185">
        <w:rPr>
          <w:rFonts w:ascii="Calibri" w:hAnsi="Calibri" w:cs="Calibri"/>
          <w:noProof/>
          <w:szCs w:val="24"/>
        </w:rPr>
        <w:t xml:space="preserve"> Cambridge University Press</w:t>
      </w:r>
      <w:r w:rsidR="00A31E7F">
        <w:rPr>
          <w:rFonts w:ascii="Calibri" w:hAnsi="Calibri" w:cs="Calibri"/>
          <w:noProof/>
          <w:szCs w:val="24"/>
        </w:rPr>
        <w:t>)</w:t>
      </w:r>
      <w:bookmarkEnd w:id="13"/>
    </w:p>
    <w:p w14:paraId="69ABA9AF" w14:textId="13718C28" w:rsidR="00D26B08" w:rsidRPr="00EE2185" w:rsidRDefault="00D26B08" w:rsidP="002C3888">
      <w:pPr>
        <w:spacing w:after="0" w:line="240" w:lineRule="auto"/>
        <w:ind w:left="720" w:hanging="720"/>
        <w:jc w:val="both"/>
        <w:rPr>
          <w:rFonts w:ascii="Calibri" w:hAnsi="Calibri" w:cs="Calibri"/>
          <w:noProof/>
          <w:szCs w:val="24"/>
        </w:rPr>
      </w:pPr>
      <w:bookmarkStart w:id="14" w:name="_ENREF_13"/>
      <w:r w:rsidRPr="00EE2185">
        <w:rPr>
          <w:rFonts w:ascii="Calibri" w:hAnsi="Calibri" w:cs="Calibri"/>
          <w:noProof/>
          <w:szCs w:val="24"/>
        </w:rPr>
        <w:t xml:space="preserve">Buzan, Barry and George Lawson (2016) 'Theory, </w:t>
      </w:r>
      <w:r w:rsidR="002C3888">
        <w:rPr>
          <w:rFonts w:ascii="Calibri" w:hAnsi="Calibri" w:cs="Calibri"/>
          <w:noProof/>
          <w:szCs w:val="24"/>
        </w:rPr>
        <w:t>h</w:t>
      </w:r>
      <w:r w:rsidRPr="00EE2185">
        <w:rPr>
          <w:rFonts w:ascii="Calibri" w:hAnsi="Calibri" w:cs="Calibri"/>
          <w:noProof/>
          <w:szCs w:val="24"/>
        </w:rPr>
        <w:t xml:space="preserve">istory, and the </w:t>
      </w:r>
      <w:r w:rsidR="002C3888">
        <w:rPr>
          <w:rFonts w:ascii="Calibri" w:hAnsi="Calibri" w:cs="Calibri"/>
          <w:noProof/>
          <w:szCs w:val="24"/>
        </w:rPr>
        <w:t>g</w:t>
      </w:r>
      <w:r w:rsidRPr="00EE2185">
        <w:rPr>
          <w:rFonts w:ascii="Calibri" w:hAnsi="Calibri" w:cs="Calibri"/>
          <w:noProof/>
          <w:szCs w:val="24"/>
        </w:rPr>
        <w:t xml:space="preserve">lobal </w:t>
      </w:r>
      <w:r w:rsidR="002C3888">
        <w:rPr>
          <w:rFonts w:ascii="Calibri" w:hAnsi="Calibri" w:cs="Calibri"/>
          <w:noProof/>
          <w:szCs w:val="24"/>
        </w:rPr>
        <w:t>t</w:t>
      </w:r>
      <w:r w:rsidRPr="00EE2185">
        <w:rPr>
          <w:rFonts w:ascii="Calibri" w:hAnsi="Calibri" w:cs="Calibri"/>
          <w:noProof/>
          <w:szCs w:val="24"/>
        </w:rPr>
        <w:t xml:space="preserve">ransformation', </w:t>
      </w:r>
      <w:r w:rsidRPr="00EE2185">
        <w:rPr>
          <w:rFonts w:ascii="Calibri" w:hAnsi="Calibri" w:cs="Calibri"/>
          <w:i/>
          <w:noProof/>
          <w:szCs w:val="24"/>
        </w:rPr>
        <w:t>International Theory</w:t>
      </w:r>
      <w:r w:rsidR="002C3888">
        <w:rPr>
          <w:rFonts w:ascii="Calibri" w:hAnsi="Calibri" w:cs="Calibri"/>
          <w:iCs/>
          <w:noProof/>
          <w:szCs w:val="24"/>
        </w:rPr>
        <w:t>,</w:t>
      </w:r>
      <w:r w:rsidRPr="00EE2185">
        <w:rPr>
          <w:rFonts w:ascii="Calibri" w:hAnsi="Calibri" w:cs="Calibri"/>
          <w:noProof/>
          <w:szCs w:val="24"/>
        </w:rPr>
        <w:t xml:space="preserve"> 8:3, 502-522</w:t>
      </w:r>
      <w:bookmarkEnd w:id="14"/>
    </w:p>
    <w:p w14:paraId="79999FBF" w14:textId="7C22C57B" w:rsidR="00D26B08" w:rsidRPr="00EE2185" w:rsidRDefault="00D26B08" w:rsidP="002C3888">
      <w:pPr>
        <w:spacing w:after="0" w:line="240" w:lineRule="auto"/>
        <w:ind w:left="720" w:hanging="720"/>
        <w:jc w:val="both"/>
        <w:rPr>
          <w:rFonts w:ascii="Calibri" w:hAnsi="Calibri" w:cs="Calibri"/>
          <w:noProof/>
          <w:szCs w:val="24"/>
        </w:rPr>
      </w:pPr>
      <w:bookmarkStart w:id="15" w:name="_ENREF_14"/>
      <w:r w:rsidRPr="00EE2185">
        <w:rPr>
          <w:rFonts w:ascii="Calibri" w:hAnsi="Calibri" w:cs="Calibri"/>
          <w:noProof/>
          <w:szCs w:val="24"/>
        </w:rPr>
        <w:t xml:space="preserve">Buzan, Barry and Ole Wæver (2003) </w:t>
      </w:r>
      <w:r w:rsidRPr="00EE2185">
        <w:rPr>
          <w:rFonts w:ascii="Calibri" w:hAnsi="Calibri" w:cs="Calibri"/>
          <w:i/>
          <w:noProof/>
          <w:szCs w:val="24"/>
        </w:rPr>
        <w:t xml:space="preserve">Regions and </w:t>
      </w:r>
      <w:r w:rsidR="002C3888">
        <w:rPr>
          <w:rFonts w:ascii="Calibri" w:hAnsi="Calibri" w:cs="Calibri"/>
          <w:i/>
          <w:noProof/>
          <w:szCs w:val="24"/>
        </w:rPr>
        <w:t>p</w:t>
      </w:r>
      <w:r w:rsidRPr="00EE2185">
        <w:rPr>
          <w:rFonts w:ascii="Calibri" w:hAnsi="Calibri" w:cs="Calibri"/>
          <w:i/>
          <w:noProof/>
          <w:szCs w:val="24"/>
        </w:rPr>
        <w:t xml:space="preserve">owers: the </w:t>
      </w:r>
      <w:r w:rsidR="002C3888">
        <w:rPr>
          <w:rFonts w:ascii="Calibri" w:hAnsi="Calibri" w:cs="Calibri"/>
          <w:i/>
          <w:noProof/>
          <w:szCs w:val="24"/>
        </w:rPr>
        <w:t>s</w:t>
      </w:r>
      <w:r w:rsidRPr="00EE2185">
        <w:rPr>
          <w:rFonts w:ascii="Calibri" w:hAnsi="Calibri" w:cs="Calibri"/>
          <w:i/>
          <w:noProof/>
          <w:szCs w:val="24"/>
        </w:rPr>
        <w:t xml:space="preserve">tructure of </w:t>
      </w:r>
      <w:r w:rsidR="002C3888">
        <w:rPr>
          <w:rFonts w:ascii="Calibri" w:hAnsi="Calibri" w:cs="Calibri"/>
          <w:i/>
          <w:noProof/>
          <w:szCs w:val="24"/>
        </w:rPr>
        <w:t>i</w:t>
      </w:r>
      <w:r w:rsidRPr="00EE2185">
        <w:rPr>
          <w:rFonts w:ascii="Calibri" w:hAnsi="Calibri" w:cs="Calibri"/>
          <w:i/>
          <w:noProof/>
          <w:szCs w:val="24"/>
        </w:rPr>
        <w:t xml:space="preserve">nternational </w:t>
      </w:r>
      <w:r w:rsidR="002C3888">
        <w:rPr>
          <w:rFonts w:ascii="Calibri" w:hAnsi="Calibri" w:cs="Calibri"/>
          <w:i/>
          <w:noProof/>
          <w:szCs w:val="24"/>
        </w:rPr>
        <w:t>s</w:t>
      </w:r>
      <w:r w:rsidRPr="00EE2185">
        <w:rPr>
          <w:rFonts w:ascii="Calibri" w:hAnsi="Calibri" w:cs="Calibri"/>
          <w:i/>
          <w:noProof/>
          <w:szCs w:val="24"/>
        </w:rPr>
        <w:t xml:space="preserve">ecurity </w:t>
      </w:r>
      <w:r w:rsidR="002C3888">
        <w:rPr>
          <w:rFonts w:ascii="Calibri" w:hAnsi="Calibri" w:cs="Calibri"/>
          <w:iCs/>
          <w:noProof/>
          <w:szCs w:val="24"/>
        </w:rPr>
        <w:t>(</w:t>
      </w:r>
      <w:r w:rsidRPr="00EE2185">
        <w:rPr>
          <w:rFonts w:ascii="Calibri" w:hAnsi="Calibri" w:cs="Calibri"/>
          <w:noProof/>
          <w:szCs w:val="24"/>
        </w:rPr>
        <w:t>Cambridge</w:t>
      </w:r>
      <w:r w:rsidR="002C3888">
        <w:rPr>
          <w:rFonts w:ascii="Calibri" w:hAnsi="Calibri" w:cs="Calibri"/>
          <w:noProof/>
          <w:szCs w:val="24"/>
        </w:rPr>
        <w:t>:</w:t>
      </w:r>
      <w:r w:rsidRPr="00EE2185">
        <w:rPr>
          <w:rFonts w:ascii="Calibri" w:hAnsi="Calibri" w:cs="Calibri"/>
          <w:noProof/>
          <w:szCs w:val="24"/>
        </w:rPr>
        <w:t xml:space="preserve"> Cambridge</w:t>
      </w:r>
      <w:r w:rsidR="002C3888">
        <w:rPr>
          <w:rFonts w:ascii="Calibri" w:hAnsi="Calibri" w:cs="Calibri"/>
          <w:noProof/>
          <w:szCs w:val="24"/>
        </w:rPr>
        <w:t xml:space="preserve"> </w:t>
      </w:r>
      <w:r w:rsidR="002C3888" w:rsidRPr="00EE2185">
        <w:rPr>
          <w:rFonts w:ascii="Calibri" w:hAnsi="Calibri" w:cs="Calibri"/>
          <w:noProof/>
          <w:szCs w:val="24"/>
        </w:rPr>
        <w:t>University Press</w:t>
      </w:r>
      <w:r w:rsidR="002C3888">
        <w:rPr>
          <w:rFonts w:ascii="Calibri" w:hAnsi="Calibri" w:cs="Calibri"/>
          <w:noProof/>
          <w:szCs w:val="24"/>
        </w:rPr>
        <w:t>)</w:t>
      </w:r>
      <w:bookmarkEnd w:id="15"/>
    </w:p>
    <w:p w14:paraId="15926849" w14:textId="7EC1145D" w:rsidR="00D26B08" w:rsidRPr="00EE2185" w:rsidRDefault="00D26B08" w:rsidP="002C3888">
      <w:pPr>
        <w:spacing w:after="0" w:line="240" w:lineRule="auto"/>
        <w:ind w:left="720" w:hanging="720"/>
        <w:jc w:val="both"/>
        <w:rPr>
          <w:rFonts w:ascii="Calibri" w:hAnsi="Calibri" w:cs="Calibri"/>
          <w:noProof/>
          <w:szCs w:val="24"/>
        </w:rPr>
      </w:pPr>
      <w:bookmarkStart w:id="16" w:name="_ENREF_15"/>
      <w:r w:rsidRPr="00EE2185">
        <w:rPr>
          <w:rFonts w:ascii="Calibri" w:hAnsi="Calibri" w:cs="Calibri"/>
          <w:noProof/>
          <w:szCs w:val="24"/>
        </w:rPr>
        <w:t xml:space="preserve">Buzan, Barry, Ole Wæver, et al. (1998) </w:t>
      </w:r>
      <w:r w:rsidRPr="00EE2185">
        <w:rPr>
          <w:rFonts w:ascii="Calibri" w:hAnsi="Calibri" w:cs="Calibri"/>
          <w:i/>
          <w:noProof/>
          <w:szCs w:val="24"/>
        </w:rPr>
        <w:t xml:space="preserve">Security: a </w:t>
      </w:r>
      <w:r w:rsidR="002C3888">
        <w:rPr>
          <w:rFonts w:ascii="Calibri" w:hAnsi="Calibri" w:cs="Calibri"/>
          <w:i/>
          <w:noProof/>
          <w:szCs w:val="24"/>
        </w:rPr>
        <w:t>n</w:t>
      </w:r>
      <w:r w:rsidRPr="00EE2185">
        <w:rPr>
          <w:rFonts w:ascii="Calibri" w:hAnsi="Calibri" w:cs="Calibri"/>
          <w:i/>
          <w:noProof/>
          <w:szCs w:val="24"/>
        </w:rPr>
        <w:t xml:space="preserve">ew </w:t>
      </w:r>
      <w:r w:rsidR="002C3888">
        <w:rPr>
          <w:rFonts w:ascii="Calibri" w:hAnsi="Calibri" w:cs="Calibri"/>
          <w:i/>
          <w:noProof/>
          <w:szCs w:val="24"/>
        </w:rPr>
        <w:t>f</w:t>
      </w:r>
      <w:r w:rsidRPr="00EE2185">
        <w:rPr>
          <w:rFonts w:ascii="Calibri" w:hAnsi="Calibri" w:cs="Calibri"/>
          <w:i/>
          <w:noProof/>
          <w:szCs w:val="24"/>
        </w:rPr>
        <w:t xml:space="preserve">ramework for </w:t>
      </w:r>
      <w:r w:rsidR="002C3888">
        <w:rPr>
          <w:rFonts w:ascii="Calibri" w:hAnsi="Calibri" w:cs="Calibri"/>
          <w:i/>
          <w:noProof/>
          <w:szCs w:val="24"/>
        </w:rPr>
        <w:t>a</w:t>
      </w:r>
      <w:r w:rsidRPr="00EE2185">
        <w:rPr>
          <w:rFonts w:ascii="Calibri" w:hAnsi="Calibri" w:cs="Calibri"/>
          <w:i/>
          <w:noProof/>
          <w:szCs w:val="24"/>
        </w:rPr>
        <w:t>nalysis</w:t>
      </w:r>
      <w:r w:rsidR="002C3888">
        <w:rPr>
          <w:rFonts w:ascii="Calibri" w:hAnsi="Calibri" w:cs="Calibri"/>
          <w:noProof/>
          <w:szCs w:val="24"/>
        </w:rPr>
        <w:t xml:space="preserve"> (</w:t>
      </w:r>
      <w:r w:rsidRPr="00EE2185">
        <w:rPr>
          <w:rFonts w:ascii="Calibri" w:hAnsi="Calibri" w:cs="Calibri"/>
          <w:noProof/>
          <w:szCs w:val="24"/>
        </w:rPr>
        <w:t>Boulder Colorado</w:t>
      </w:r>
      <w:r w:rsidR="002C3888">
        <w:rPr>
          <w:rFonts w:ascii="Calibri" w:hAnsi="Calibri" w:cs="Calibri"/>
          <w:noProof/>
          <w:szCs w:val="24"/>
        </w:rPr>
        <w:t xml:space="preserve">: </w:t>
      </w:r>
      <w:r w:rsidRPr="00EE2185">
        <w:rPr>
          <w:rFonts w:ascii="Calibri" w:hAnsi="Calibri" w:cs="Calibri"/>
          <w:noProof/>
          <w:szCs w:val="24"/>
        </w:rPr>
        <w:t xml:space="preserve"> Lynne Rienner</w:t>
      </w:r>
      <w:r w:rsidR="002C3888">
        <w:rPr>
          <w:rFonts w:ascii="Calibri" w:hAnsi="Calibri" w:cs="Calibri"/>
          <w:noProof/>
          <w:szCs w:val="24"/>
        </w:rPr>
        <w:t>)</w:t>
      </w:r>
      <w:bookmarkEnd w:id="16"/>
    </w:p>
    <w:p w14:paraId="2CB782C6" w14:textId="70598813" w:rsidR="00D26B08" w:rsidRPr="00EE2185" w:rsidRDefault="00D26B08" w:rsidP="002C3888">
      <w:pPr>
        <w:spacing w:after="0" w:line="240" w:lineRule="auto"/>
        <w:ind w:left="720" w:hanging="720"/>
        <w:jc w:val="both"/>
        <w:rPr>
          <w:rFonts w:ascii="Calibri" w:hAnsi="Calibri" w:cs="Calibri"/>
          <w:noProof/>
          <w:szCs w:val="24"/>
        </w:rPr>
      </w:pPr>
      <w:bookmarkStart w:id="17" w:name="_ENREF_16"/>
      <w:r w:rsidRPr="00EE2185">
        <w:rPr>
          <w:rFonts w:ascii="Calibri" w:hAnsi="Calibri" w:cs="Calibri"/>
          <w:noProof/>
          <w:szCs w:val="24"/>
        </w:rPr>
        <w:t xml:space="preserve">Carter, David B and H. E. Goemans (2011) 'The </w:t>
      </w:r>
      <w:r w:rsidR="002C3888">
        <w:rPr>
          <w:rFonts w:ascii="Calibri" w:hAnsi="Calibri" w:cs="Calibri"/>
          <w:noProof/>
          <w:szCs w:val="24"/>
        </w:rPr>
        <w:t>m</w:t>
      </w:r>
      <w:r w:rsidRPr="00EE2185">
        <w:rPr>
          <w:rFonts w:ascii="Calibri" w:hAnsi="Calibri" w:cs="Calibri"/>
          <w:noProof/>
          <w:szCs w:val="24"/>
        </w:rPr>
        <w:t xml:space="preserve">aking of the </w:t>
      </w:r>
      <w:r w:rsidR="002C3888">
        <w:rPr>
          <w:rFonts w:ascii="Calibri" w:hAnsi="Calibri" w:cs="Calibri"/>
          <w:noProof/>
          <w:szCs w:val="24"/>
        </w:rPr>
        <w:t>t</w:t>
      </w:r>
      <w:r w:rsidRPr="00EE2185">
        <w:rPr>
          <w:rFonts w:ascii="Calibri" w:hAnsi="Calibri" w:cs="Calibri"/>
          <w:noProof/>
          <w:szCs w:val="24"/>
        </w:rPr>
        <w:t xml:space="preserve">erritorial </w:t>
      </w:r>
      <w:r w:rsidR="002C3888">
        <w:rPr>
          <w:rFonts w:ascii="Calibri" w:hAnsi="Calibri" w:cs="Calibri"/>
          <w:noProof/>
          <w:szCs w:val="24"/>
        </w:rPr>
        <w:t>o</w:t>
      </w:r>
      <w:r w:rsidRPr="00EE2185">
        <w:rPr>
          <w:rFonts w:ascii="Calibri" w:hAnsi="Calibri" w:cs="Calibri"/>
          <w:noProof/>
          <w:szCs w:val="24"/>
        </w:rPr>
        <w:t xml:space="preserve">rder: </w:t>
      </w:r>
      <w:r w:rsidR="002C3888">
        <w:rPr>
          <w:rFonts w:ascii="Calibri" w:hAnsi="Calibri" w:cs="Calibri"/>
          <w:noProof/>
          <w:szCs w:val="24"/>
        </w:rPr>
        <w:t>n</w:t>
      </w:r>
      <w:r w:rsidRPr="00EE2185">
        <w:rPr>
          <w:rFonts w:ascii="Calibri" w:hAnsi="Calibri" w:cs="Calibri"/>
          <w:noProof/>
          <w:szCs w:val="24"/>
        </w:rPr>
        <w:t xml:space="preserve">ew </w:t>
      </w:r>
      <w:r w:rsidR="002C3888">
        <w:rPr>
          <w:rFonts w:ascii="Calibri" w:hAnsi="Calibri" w:cs="Calibri"/>
          <w:noProof/>
          <w:szCs w:val="24"/>
        </w:rPr>
        <w:t>b</w:t>
      </w:r>
      <w:r w:rsidRPr="00EE2185">
        <w:rPr>
          <w:rFonts w:ascii="Calibri" w:hAnsi="Calibri" w:cs="Calibri"/>
          <w:noProof/>
          <w:szCs w:val="24"/>
        </w:rPr>
        <w:t xml:space="preserve">orders and the </w:t>
      </w:r>
      <w:r w:rsidR="002C3888">
        <w:rPr>
          <w:rFonts w:ascii="Calibri" w:hAnsi="Calibri" w:cs="Calibri"/>
          <w:noProof/>
          <w:szCs w:val="24"/>
        </w:rPr>
        <w:t>e</w:t>
      </w:r>
      <w:r w:rsidRPr="00EE2185">
        <w:rPr>
          <w:rFonts w:ascii="Calibri" w:hAnsi="Calibri" w:cs="Calibri"/>
          <w:noProof/>
          <w:szCs w:val="24"/>
        </w:rPr>
        <w:t xml:space="preserve">mergence of </w:t>
      </w:r>
      <w:r w:rsidR="002C3888">
        <w:rPr>
          <w:rFonts w:ascii="Calibri" w:hAnsi="Calibri" w:cs="Calibri"/>
          <w:noProof/>
          <w:szCs w:val="24"/>
        </w:rPr>
        <w:t>i</w:t>
      </w:r>
      <w:r w:rsidRPr="00EE2185">
        <w:rPr>
          <w:rFonts w:ascii="Calibri" w:hAnsi="Calibri" w:cs="Calibri"/>
          <w:noProof/>
          <w:szCs w:val="24"/>
        </w:rPr>
        <w:t xml:space="preserve">nterstate </w:t>
      </w:r>
      <w:r w:rsidR="002C3888">
        <w:rPr>
          <w:rFonts w:ascii="Calibri" w:hAnsi="Calibri" w:cs="Calibri"/>
          <w:noProof/>
          <w:szCs w:val="24"/>
        </w:rPr>
        <w:t>c</w:t>
      </w:r>
      <w:r w:rsidRPr="00EE2185">
        <w:rPr>
          <w:rFonts w:ascii="Calibri" w:hAnsi="Calibri" w:cs="Calibri"/>
          <w:noProof/>
          <w:szCs w:val="24"/>
        </w:rPr>
        <w:t xml:space="preserve">onflict', </w:t>
      </w:r>
      <w:r w:rsidRPr="00EE2185">
        <w:rPr>
          <w:rFonts w:ascii="Calibri" w:hAnsi="Calibri" w:cs="Calibri"/>
          <w:i/>
          <w:noProof/>
          <w:szCs w:val="24"/>
        </w:rPr>
        <w:t>International Organization</w:t>
      </w:r>
      <w:r w:rsidR="002C3888">
        <w:rPr>
          <w:rFonts w:ascii="Calibri" w:hAnsi="Calibri" w:cs="Calibri"/>
          <w:iCs/>
          <w:noProof/>
          <w:szCs w:val="24"/>
        </w:rPr>
        <w:t>,</w:t>
      </w:r>
      <w:r w:rsidRPr="00EE2185">
        <w:rPr>
          <w:rFonts w:ascii="Calibri" w:hAnsi="Calibri" w:cs="Calibri"/>
          <w:noProof/>
          <w:szCs w:val="24"/>
        </w:rPr>
        <w:t xml:space="preserve"> 65:2, 275-309</w:t>
      </w:r>
      <w:bookmarkEnd w:id="17"/>
    </w:p>
    <w:p w14:paraId="1720BFFF" w14:textId="00162848" w:rsidR="00D26B08" w:rsidRPr="00EE2185" w:rsidRDefault="00D26B08" w:rsidP="002C3888">
      <w:pPr>
        <w:spacing w:after="0" w:line="240" w:lineRule="auto"/>
        <w:ind w:left="720" w:hanging="720"/>
        <w:jc w:val="both"/>
        <w:rPr>
          <w:rFonts w:ascii="Calibri" w:hAnsi="Calibri" w:cs="Calibri"/>
          <w:noProof/>
          <w:szCs w:val="24"/>
        </w:rPr>
      </w:pPr>
      <w:bookmarkStart w:id="18" w:name="_ENREF_17"/>
      <w:r w:rsidRPr="00EE2185">
        <w:rPr>
          <w:rFonts w:ascii="Calibri" w:hAnsi="Calibri" w:cs="Calibri"/>
          <w:noProof/>
          <w:szCs w:val="24"/>
        </w:rPr>
        <w:lastRenderedPageBreak/>
        <w:t xml:space="preserve">Cashman, Greg (2014) </w:t>
      </w:r>
      <w:r w:rsidRPr="00EE2185">
        <w:rPr>
          <w:rFonts w:ascii="Calibri" w:hAnsi="Calibri" w:cs="Calibri"/>
          <w:i/>
          <w:noProof/>
          <w:szCs w:val="24"/>
        </w:rPr>
        <w:t xml:space="preserve">What </w:t>
      </w:r>
      <w:r w:rsidR="002C3888">
        <w:rPr>
          <w:rFonts w:ascii="Calibri" w:hAnsi="Calibri" w:cs="Calibri"/>
          <w:i/>
          <w:noProof/>
          <w:szCs w:val="24"/>
        </w:rPr>
        <w:t>c</w:t>
      </w:r>
      <w:r w:rsidRPr="00EE2185">
        <w:rPr>
          <w:rFonts w:ascii="Calibri" w:hAnsi="Calibri" w:cs="Calibri"/>
          <w:i/>
          <w:noProof/>
          <w:szCs w:val="24"/>
        </w:rPr>
        <w:t xml:space="preserve">auses </w:t>
      </w:r>
      <w:r w:rsidR="002C3888">
        <w:rPr>
          <w:rFonts w:ascii="Calibri" w:hAnsi="Calibri" w:cs="Calibri"/>
          <w:i/>
          <w:noProof/>
          <w:szCs w:val="24"/>
        </w:rPr>
        <w:t>w</w:t>
      </w:r>
      <w:r w:rsidRPr="00EE2185">
        <w:rPr>
          <w:rFonts w:ascii="Calibri" w:hAnsi="Calibri" w:cs="Calibri"/>
          <w:i/>
          <w:noProof/>
          <w:szCs w:val="24"/>
        </w:rPr>
        <w:t>ar</w:t>
      </w:r>
      <w:r w:rsidR="002C3888">
        <w:rPr>
          <w:rFonts w:ascii="Calibri" w:hAnsi="Calibri" w:cs="Calibri"/>
          <w:i/>
          <w:noProof/>
          <w:szCs w:val="24"/>
        </w:rPr>
        <w:t>?</w:t>
      </w:r>
      <w:r w:rsidRPr="00EE2185">
        <w:rPr>
          <w:rFonts w:ascii="Calibri" w:hAnsi="Calibri" w:cs="Calibri"/>
          <w:i/>
          <w:noProof/>
          <w:szCs w:val="24"/>
        </w:rPr>
        <w:t xml:space="preserve">: </w:t>
      </w:r>
      <w:r w:rsidR="002C3888">
        <w:rPr>
          <w:rFonts w:ascii="Calibri" w:hAnsi="Calibri" w:cs="Calibri"/>
          <w:i/>
          <w:noProof/>
          <w:szCs w:val="24"/>
        </w:rPr>
        <w:t>a</w:t>
      </w:r>
      <w:r w:rsidRPr="00EE2185">
        <w:rPr>
          <w:rFonts w:ascii="Calibri" w:hAnsi="Calibri" w:cs="Calibri"/>
          <w:i/>
          <w:noProof/>
          <w:szCs w:val="24"/>
        </w:rPr>
        <w:t xml:space="preserve">n </w:t>
      </w:r>
      <w:r w:rsidR="002C3888">
        <w:rPr>
          <w:rFonts w:ascii="Calibri" w:hAnsi="Calibri" w:cs="Calibri"/>
          <w:i/>
          <w:noProof/>
          <w:szCs w:val="24"/>
        </w:rPr>
        <w:t>i</w:t>
      </w:r>
      <w:r w:rsidRPr="00EE2185">
        <w:rPr>
          <w:rFonts w:ascii="Calibri" w:hAnsi="Calibri" w:cs="Calibri"/>
          <w:i/>
          <w:noProof/>
          <w:szCs w:val="24"/>
        </w:rPr>
        <w:t xml:space="preserve">ntroduction to </w:t>
      </w:r>
      <w:r w:rsidR="002C3888">
        <w:rPr>
          <w:rFonts w:ascii="Calibri" w:hAnsi="Calibri" w:cs="Calibri"/>
          <w:i/>
          <w:noProof/>
          <w:szCs w:val="24"/>
        </w:rPr>
        <w:t>t</w:t>
      </w:r>
      <w:r w:rsidRPr="00EE2185">
        <w:rPr>
          <w:rFonts w:ascii="Calibri" w:hAnsi="Calibri" w:cs="Calibri"/>
          <w:i/>
          <w:noProof/>
          <w:szCs w:val="24"/>
        </w:rPr>
        <w:t xml:space="preserve">heories of </w:t>
      </w:r>
      <w:r w:rsidR="002C3888">
        <w:rPr>
          <w:rFonts w:ascii="Calibri" w:hAnsi="Calibri" w:cs="Calibri"/>
          <w:i/>
          <w:noProof/>
          <w:szCs w:val="24"/>
        </w:rPr>
        <w:t>i</w:t>
      </w:r>
      <w:r w:rsidRPr="00EE2185">
        <w:rPr>
          <w:rFonts w:ascii="Calibri" w:hAnsi="Calibri" w:cs="Calibri"/>
          <w:i/>
          <w:noProof/>
          <w:szCs w:val="24"/>
        </w:rPr>
        <w:t xml:space="preserve">nternational </w:t>
      </w:r>
      <w:r w:rsidR="002C3888">
        <w:rPr>
          <w:rFonts w:ascii="Calibri" w:hAnsi="Calibri" w:cs="Calibri"/>
          <w:i/>
          <w:noProof/>
          <w:szCs w:val="24"/>
        </w:rPr>
        <w:t>c</w:t>
      </w:r>
      <w:r w:rsidRPr="00EE2185">
        <w:rPr>
          <w:rFonts w:ascii="Calibri" w:hAnsi="Calibri" w:cs="Calibri"/>
          <w:i/>
          <w:noProof/>
          <w:szCs w:val="24"/>
        </w:rPr>
        <w:t xml:space="preserve">onflict, </w:t>
      </w:r>
      <w:r w:rsidR="002C3888">
        <w:rPr>
          <w:rFonts w:ascii="Calibri" w:hAnsi="Calibri" w:cs="Calibri"/>
          <w:i/>
          <w:noProof/>
          <w:szCs w:val="24"/>
        </w:rPr>
        <w:t>s</w:t>
      </w:r>
      <w:r w:rsidRPr="00EE2185">
        <w:rPr>
          <w:rFonts w:ascii="Calibri" w:hAnsi="Calibri" w:cs="Calibri"/>
          <w:i/>
          <w:noProof/>
          <w:szCs w:val="24"/>
        </w:rPr>
        <w:t xml:space="preserve">econd </w:t>
      </w:r>
      <w:r w:rsidR="002C3888">
        <w:rPr>
          <w:rFonts w:ascii="Calibri" w:hAnsi="Calibri" w:cs="Calibri"/>
          <w:i/>
          <w:noProof/>
          <w:szCs w:val="24"/>
        </w:rPr>
        <w:t>e</w:t>
      </w:r>
      <w:r w:rsidRPr="00EE2185">
        <w:rPr>
          <w:rFonts w:ascii="Calibri" w:hAnsi="Calibri" w:cs="Calibri"/>
          <w:i/>
          <w:noProof/>
          <w:szCs w:val="24"/>
        </w:rPr>
        <w:t>dition</w:t>
      </w:r>
      <w:r w:rsidR="002C3888">
        <w:rPr>
          <w:rFonts w:ascii="Calibri" w:hAnsi="Calibri" w:cs="Calibri"/>
          <w:noProof/>
          <w:szCs w:val="24"/>
        </w:rPr>
        <w:t xml:space="preserve"> (</w:t>
      </w:r>
      <w:r w:rsidRPr="00EE2185">
        <w:rPr>
          <w:rFonts w:ascii="Calibri" w:hAnsi="Calibri" w:cs="Calibri"/>
          <w:noProof/>
          <w:szCs w:val="24"/>
        </w:rPr>
        <w:t>Lanham, Maryland</w:t>
      </w:r>
      <w:r w:rsidR="002C3888">
        <w:rPr>
          <w:rFonts w:ascii="Calibri" w:hAnsi="Calibri" w:cs="Calibri"/>
          <w:noProof/>
          <w:szCs w:val="24"/>
        </w:rPr>
        <w:t>:</w:t>
      </w:r>
      <w:r w:rsidRPr="00EE2185">
        <w:rPr>
          <w:rFonts w:ascii="Calibri" w:hAnsi="Calibri" w:cs="Calibri"/>
          <w:noProof/>
          <w:szCs w:val="24"/>
        </w:rPr>
        <w:t xml:space="preserve"> Rowman &amp; Littlefield</w:t>
      </w:r>
      <w:r w:rsidR="002C3888">
        <w:rPr>
          <w:rFonts w:ascii="Calibri" w:hAnsi="Calibri" w:cs="Calibri"/>
          <w:noProof/>
          <w:szCs w:val="24"/>
        </w:rPr>
        <w:t>)</w:t>
      </w:r>
      <w:bookmarkEnd w:id="18"/>
    </w:p>
    <w:p w14:paraId="5E7259D9" w14:textId="020006E3" w:rsidR="00D26B08" w:rsidRPr="00EE2185" w:rsidRDefault="00D26B08" w:rsidP="002C3888">
      <w:pPr>
        <w:spacing w:after="0" w:line="240" w:lineRule="auto"/>
        <w:ind w:left="720" w:hanging="720"/>
        <w:jc w:val="both"/>
        <w:rPr>
          <w:rFonts w:ascii="Calibri" w:hAnsi="Calibri" w:cs="Calibri"/>
          <w:noProof/>
          <w:szCs w:val="24"/>
        </w:rPr>
      </w:pPr>
      <w:bookmarkStart w:id="19" w:name="_ENREF_18"/>
      <w:r w:rsidRPr="00EE2185">
        <w:rPr>
          <w:rFonts w:ascii="Calibri" w:hAnsi="Calibri" w:cs="Calibri"/>
          <w:noProof/>
          <w:szCs w:val="24"/>
        </w:rPr>
        <w:t xml:space="preserve">Dafoe, William (2011) 'Statistical </w:t>
      </w:r>
      <w:r w:rsidR="002C3888">
        <w:rPr>
          <w:rFonts w:ascii="Calibri" w:hAnsi="Calibri" w:cs="Calibri"/>
          <w:noProof/>
          <w:szCs w:val="24"/>
        </w:rPr>
        <w:t>c</w:t>
      </w:r>
      <w:r w:rsidRPr="00EE2185">
        <w:rPr>
          <w:rFonts w:ascii="Calibri" w:hAnsi="Calibri" w:cs="Calibri"/>
          <w:noProof/>
          <w:szCs w:val="24"/>
        </w:rPr>
        <w:t xml:space="preserve">ritiques of the </w:t>
      </w:r>
      <w:r w:rsidR="002C3888">
        <w:rPr>
          <w:rFonts w:ascii="Calibri" w:hAnsi="Calibri" w:cs="Calibri"/>
          <w:noProof/>
          <w:szCs w:val="24"/>
        </w:rPr>
        <w:t>d</w:t>
      </w:r>
      <w:r w:rsidRPr="00EE2185">
        <w:rPr>
          <w:rFonts w:ascii="Calibri" w:hAnsi="Calibri" w:cs="Calibri"/>
          <w:noProof/>
          <w:szCs w:val="24"/>
        </w:rPr>
        <w:t xml:space="preserve">emocratic </w:t>
      </w:r>
      <w:r w:rsidR="002C3888">
        <w:rPr>
          <w:rFonts w:ascii="Calibri" w:hAnsi="Calibri" w:cs="Calibri"/>
          <w:noProof/>
          <w:szCs w:val="24"/>
        </w:rPr>
        <w:t>p</w:t>
      </w:r>
      <w:r w:rsidRPr="00EE2185">
        <w:rPr>
          <w:rFonts w:ascii="Calibri" w:hAnsi="Calibri" w:cs="Calibri"/>
          <w:noProof/>
          <w:szCs w:val="24"/>
        </w:rPr>
        <w:t xml:space="preserve">eace: </w:t>
      </w:r>
      <w:r w:rsidR="002C3888">
        <w:rPr>
          <w:rFonts w:ascii="Calibri" w:hAnsi="Calibri" w:cs="Calibri"/>
          <w:noProof/>
          <w:szCs w:val="24"/>
        </w:rPr>
        <w:t>c</w:t>
      </w:r>
      <w:r w:rsidRPr="00EE2185">
        <w:rPr>
          <w:rFonts w:ascii="Calibri" w:hAnsi="Calibri" w:cs="Calibri"/>
          <w:noProof/>
          <w:szCs w:val="24"/>
        </w:rPr>
        <w:t xml:space="preserve">aveat </w:t>
      </w:r>
      <w:r w:rsidR="002C3888">
        <w:rPr>
          <w:rFonts w:ascii="Calibri" w:hAnsi="Calibri" w:cs="Calibri"/>
          <w:noProof/>
          <w:szCs w:val="24"/>
        </w:rPr>
        <w:t>e</w:t>
      </w:r>
      <w:r w:rsidRPr="00EE2185">
        <w:rPr>
          <w:rFonts w:ascii="Calibri" w:hAnsi="Calibri" w:cs="Calibri"/>
          <w:noProof/>
          <w:szCs w:val="24"/>
        </w:rPr>
        <w:t xml:space="preserve">mptor', </w:t>
      </w:r>
      <w:r w:rsidRPr="00EE2185">
        <w:rPr>
          <w:rFonts w:ascii="Calibri" w:hAnsi="Calibri" w:cs="Calibri"/>
          <w:i/>
          <w:noProof/>
          <w:szCs w:val="24"/>
        </w:rPr>
        <w:t>American Journal of Political Science</w:t>
      </w:r>
      <w:r w:rsidR="002C3888">
        <w:rPr>
          <w:rFonts w:ascii="Calibri" w:hAnsi="Calibri" w:cs="Calibri"/>
          <w:iCs/>
          <w:noProof/>
          <w:szCs w:val="24"/>
        </w:rPr>
        <w:t>,</w:t>
      </w:r>
      <w:r w:rsidRPr="00EE2185">
        <w:rPr>
          <w:rFonts w:ascii="Calibri" w:hAnsi="Calibri" w:cs="Calibri"/>
          <w:noProof/>
          <w:szCs w:val="24"/>
        </w:rPr>
        <w:t xml:space="preserve"> 55:2, 247-262</w:t>
      </w:r>
      <w:bookmarkEnd w:id="19"/>
    </w:p>
    <w:p w14:paraId="63EDCD38" w14:textId="2CC0E538" w:rsidR="00D26B08" w:rsidRPr="00EE2185" w:rsidRDefault="00D26B08" w:rsidP="002C3888">
      <w:pPr>
        <w:spacing w:after="0" w:line="240" w:lineRule="auto"/>
        <w:ind w:left="720" w:hanging="720"/>
        <w:jc w:val="both"/>
        <w:rPr>
          <w:rFonts w:ascii="Calibri" w:hAnsi="Calibri" w:cs="Calibri"/>
          <w:noProof/>
          <w:szCs w:val="24"/>
        </w:rPr>
      </w:pPr>
      <w:bookmarkStart w:id="20" w:name="_ENREF_19"/>
      <w:r w:rsidRPr="00EE2185">
        <w:rPr>
          <w:rFonts w:ascii="Calibri" w:hAnsi="Calibri" w:cs="Calibri"/>
          <w:noProof/>
          <w:szCs w:val="24"/>
        </w:rPr>
        <w:t xml:space="preserve">Gartzke, Erik (1999) 'War </w:t>
      </w:r>
      <w:r w:rsidR="002C3888">
        <w:rPr>
          <w:rFonts w:ascii="Calibri" w:hAnsi="Calibri" w:cs="Calibri"/>
          <w:noProof/>
          <w:szCs w:val="24"/>
        </w:rPr>
        <w:t>i</w:t>
      </w:r>
      <w:r w:rsidRPr="00EE2185">
        <w:rPr>
          <w:rFonts w:ascii="Calibri" w:hAnsi="Calibri" w:cs="Calibri"/>
          <w:noProof/>
          <w:szCs w:val="24"/>
        </w:rPr>
        <w:t xml:space="preserve">s in the </w:t>
      </w:r>
      <w:r w:rsidR="002C3888">
        <w:rPr>
          <w:rFonts w:ascii="Calibri" w:hAnsi="Calibri" w:cs="Calibri"/>
          <w:noProof/>
          <w:szCs w:val="24"/>
        </w:rPr>
        <w:t>e</w:t>
      </w:r>
      <w:r w:rsidRPr="00EE2185">
        <w:rPr>
          <w:rFonts w:ascii="Calibri" w:hAnsi="Calibri" w:cs="Calibri"/>
          <w:noProof/>
          <w:szCs w:val="24"/>
        </w:rPr>
        <w:t xml:space="preserve">rror </w:t>
      </w:r>
      <w:r w:rsidR="002C3888">
        <w:rPr>
          <w:rFonts w:ascii="Calibri" w:hAnsi="Calibri" w:cs="Calibri"/>
          <w:noProof/>
          <w:szCs w:val="24"/>
        </w:rPr>
        <w:t>t</w:t>
      </w:r>
      <w:r w:rsidRPr="00EE2185">
        <w:rPr>
          <w:rFonts w:ascii="Calibri" w:hAnsi="Calibri" w:cs="Calibri"/>
          <w:noProof/>
          <w:szCs w:val="24"/>
        </w:rPr>
        <w:t xml:space="preserve">erm', </w:t>
      </w:r>
      <w:r w:rsidRPr="00EE2185">
        <w:rPr>
          <w:rFonts w:ascii="Calibri" w:hAnsi="Calibri" w:cs="Calibri"/>
          <w:i/>
          <w:noProof/>
          <w:szCs w:val="24"/>
        </w:rPr>
        <w:t>International Organization</w:t>
      </w:r>
      <w:r w:rsidR="002C3888">
        <w:rPr>
          <w:rFonts w:ascii="Calibri" w:hAnsi="Calibri" w:cs="Calibri"/>
          <w:iCs/>
          <w:noProof/>
          <w:szCs w:val="24"/>
        </w:rPr>
        <w:t>,</w:t>
      </w:r>
      <w:r w:rsidRPr="00EE2185">
        <w:rPr>
          <w:rFonts w:ascii="Calibri" w:hAnsi="Calibri" w:cs="Calibri"/>
          <w:noProof/>
          <w:szCs w:val="24"/>
        </w:rPr>
        <w:t xml:space="preserve"> 53:3, 567-587</w:t>
      </w:r>
      <w:bookmarkEnd w:id="20"/>
    </w:p>
    <w:p w14:paraId="34E6D30F" w14:textId="4214A074" w:rsidR="00D26B08" w:rsidRPr="00EE2185" w:rsidRDefault="00D26B08" w:rsidP="002C3888">
      <w:pPr>
        <w:spacing w:after="0" w:line="240" w:lineRule="auto"/>
        <w:ind w:left="720" w:hanging="720"/>
        <w:jc w:val="both"/>
        <w:rPr>
          <w:rFonts w:ascii="Calibri" w:hAnsi="Calibri" w:cs="Calibri"/>
          <w:noProof/>
          <w:szCs w:val="24"/>
        </w:rPr>
      </w:pPr>
      <w:bookmarkStart w:id="21" w:name="_ENREF_20"/>
      <w:r w:rsidRPr="00EE2185">
        <w:rPr>
          <w:rFonts w:ascii="Calibri" w:hAnsi="Calibri" w:cs="Calibri"/>
          <w:noProof/>
          <w:szCs w:val="24"/>
        </w:rPr>
        <w:t xml:space="preserve">Geller, Daniel S. and J. David Singer (1998) </w:t>
      </w:r>
      <w:r w:rsidRPr="00EE2185">
        <w:rPr>
          <w:rFonts w:ascii="Calibri" w:hAnsi="Calibri" w:cs="Calibri"/>
          <w:i/>
          <w:noProof/>
          <w:szCs w:val="24"/>
        </w:rPr>
        <w:t xml:space="preserve">Nations at </w:t>
      </w:r>
      <w:r w:rsidR="002C3888">
        <w:rPr>
          <w:rFonts w:ascii="Calibri" w:hAnsi="Calibri" w:cs="Calibri"/>
          <w:i/>
          <w:noProof/>
          <w:szCs w:val="24"/>
        </w:rPr>
        <w:t>w</w:t>
      </w:r>
      <w:r w:rsidRPr="00EE2185">
        <w:rPr>
          <w:rFonts w:ascii="Calibri" w:hAnsi="Calibri" w:cs="Calibri"/>
          <w:i/>
          <w:noProof/>
          <w:szCs w:val="24"/>
        </w:rPr>
        <w:t xml:space="preserve">ar: </w:t>
      </w:r>
      <w:r w:rsidR="002C3888">
        <w:rPr>
          <w:rFonts w:ascii="Calibri" w:hAnsi="Calibri" w:cs="Calibri"/>
          <w:i/>
          <w:noProof/>
          <w:szCs w:val="24"/>
        </w:rPr>
        <w:t>a s</w:t>
      </w:r>
      <w:r w:rsidRPr="00EE2185">
        <w:rPr>
          <w:rFonts w:ascii="Calibri" w:hAnsi="Calibri" w:cs="Calibri"/>
          <w:i/>
          <w:noProof/>
          <w:szCs w:val="24"/>
        </w:rPr>
        <w:t xml:space="preserve">cientific </w:t>
      </w:r>
      <w:r w:rsidR="002C3888">
        <w:rPr>
          <w:rFonts w:ascii="Calibri" w:hAnsi="Calibri" w:cs="Calibri"/>
          <w:i/>
          <w:noProof/>
          <w:szCs w:val="24"/>
        </w:rPr>
        <w:t>s</w:t>
      </w:r>
      <w:r w:rsidRPr="00EE2185">
        <w:rPr>
          <w:rFonts w:ascii="Calibri" w:hAnsi="Calibri" w:cs="Calibri"/>
          <w:i/>
          <w:noProof/>
          <w:szCs w:val="24"/>
        </w:rPr>
        <w:t xml:space="preserve">tudy of </w:t>
      </w:r>
      <w:r w:rsidR="002C3888">
        <w:rPr>
          <w:rFonts w:ascii="Calibri" w:hAnsi="Calibri" w:cs="Calibri"/>
          <w:i/>
          <w:noProof/>
          <w:szCs w:val="24"/>
        </w:rPr>
        <w:t>i</w:t>
      </w:r>
      <w:r w:rsidRPr="00EE2185">
        <w:rPr>
          <w:rFonts w:ascii="Calibri" w:hAnsi="Calibri" w:cs="Calibri"/>
          <w:i/>
          <w:noProof/>
          <w:szCs w:val="24"/>
        </w:rPr>
        <w:t xml:space="preserve">nternational </w:t>
      </w:r>
      <w:r w:rsidR="002C3888">
        <w:rPr>
          <w:rFonts w:ascii="Calibri" w:hAnsi="Calibri" w:cs="Calibri"/>
          <w:i/>
          <w:noProof/>
          <w:szCs w:val="24"/>
        </w:rPr>
        <w:t>c</w:t>
      </w:r>
      <w:r w:rsidRPr="00EE2185">
        <w:rPr>
          <w:rFonts w:ascii="Calibri" w:hAnsi="Calibri" w:cs="Calibri"/>
          <w:i/>
          <w:noProof/>
          <w:szCs w:val="24"/>
        </w:rPr>
        <w:t>onflict</w:t>
      </w:r>
      <w:r w:rsidRPr="00EE2185">
        <w:rPr>
          <w:rFonts w:ascii="Calibri" w:hAnsi="Calibri" w:cs="Calibri"/>
          <w:noProof/>
          <w:szCs w:val="24"/>
        </w:rPr>
        <w:t xml:space="preserve"> </w:t>
      </w:r>
      <w:r w:rsidR="002C3888">
        <w:rPr>
          <w:rFonts w:ascii="Calibri" w:hAnsi="Calibri" w:cs="Calibri"/>
          <w:noProof/>
          <w:szCs w:val="24"/>
        </w:rPr>
        <w:t>(</w:t>
      </w:r>
      <w:r w:rsidRPr="00EE2185">
        <w:rPr>
          <w:rFonts w:ascii="Calibri" w:hAnsi="Calibri" w:cs="Calibri"/>
          <w:noProof/>
          <w:szCs w:val="24"/>
        </w:rPr>
        <w:t>Cambridge, Cambridge University Press</w:t>
      </w:r>
      <w:r w:rsidR="002C3888">
        <w:rPr>
          <w:rFonts w:ascii="Calibri" w:hAnsi="Calibri" w:cs="Calibri"/>
          <w:noProof/>
          <w:szCs w:val="24"/>
        </w:rPr>
        <w:t>)</w:t>
      </w:r>
      <w:bookmarkEnd w:id="21"/>
    </w:p>
    <w:p w14:paraId="163BA7A4" w14:textId="51635877" w:rsidR="00D26B08" w:rsidRPr="00EE2185" w:rsidRDefault="00D26B08" w:rsidP="002C3888">
      <w:pPr>
        <w:spacing w:after="0" w:line="240" w:lineRule="auto"/>
        <w:ind w:left="720" w:hanging="720"/>
        <w:jc w:val="both"/>
        <w:rPr>
          <w:rFonts w:ascii="Calibri" w:hAnsi="Calibri" w:cs="Calibri"/>
          <w:noProof/>
          <w:szCs w:val="24"/>
        </w:rPr>
      </w:pPr>
      <w:bookmarkStart w:id="22" w:name="_ENREF_21"/>
      <w:r w:rsidRPr="00EE2185">
        <w:rPr>
          <w:rFonts w:ascii="Calibri" w:hAnsi="Calibri" w:cs="Calibri"/>
          <w:noProof/>
          <w:szCs w:val="24"/>
        </w:rPr>
        <w:t xml:space="preserve">Gibler, Douglas M (1997) 'Control the </w:t>
      </w:r>
      <w:r w:rsidR="002C3888">
        <w:rPr>
          <w:rFonts w:ascii="Calibri" w:hAnsi="Calibri" w:cs="Calibri"/>
          <w:noProof/>
          <w:szCs w:val="24"/>
        </w:rPr>
        <w:t>i</w:t>
      </w:r>
      <w:r w:rsidRPr="00EE2185">
        <w:rPr>
          <w:rFonts w:ascii="Calibri" w:hAnsi="Calibri" w:cs="Calibri"/>
          <w:noProof/>
          <w:szCs w:val="24"/>
        </w:rPr>
        <w:t xml:space="preserve">ssues, </w:t>
      </w:r>
      <w:r w:rsidR="002C3888">
        <w:rPr>
          <w:rFonts w:ascii="Calibri" w:hAnsi="Calibri" w:cs="Calibri"/>
          <w:noProof/>
          <w:szCs w:val="24"/>
        </w:rPr>
        <w:t>c</w:t>
      </w:r>
      <w:r w:rsidRPr="00EE2185">
        <w:rPr>
          <w:rFonts w:ascii="Calibri" w:hAnsi="Calibri" w:cs="Calibri"/>
          <w:noProof/>
          <w:szCs w:val="24"/>
        </w:rPr>
        <w:t xml:space="preserve">ontrol the </w:t>
      </w:r>
      <w:r w:rsidR="002C3888">
        <w:rPr>
          <w:rFonts w:ascii="Calibri" w:hAnsi="Calibri" w:cs="Calibri"/>
          <w:noProof/>
          <w:szCs w:val="24"/>
        </w:rPr>
        <w:t>c</w:t>
      </w:r>
      <w:r w:rsidRPr="00EE2185">
        <w:rPr>
          <w:rFonts w:ascii="Calibri" w:hAnsi="Calibri" w:cs="Calibri"/>
          <w:noProof/>
          <w:szCs w:val="24"/>
        </w:rPr>
        <w:t xml:space="preserve">onflict: </w:t>
      </w:r>
      <w:r w:rsidR="002C3888">
        <w:rPr>
          <w:rFonts w:ascii="Calibri" w:hAnsi="Calibri" w:cs="Calibri"/>
          <w:noProof/>
          <w:szCs w:val="24"/>
        </w:rPr>
        <w:t>t</w:t>
      </w:r>
      <w:r w:rsidRPr="00EE2185">
        <w:rPr>
          <w:rFonts w:ascii="Calibri" w:hAnsi="Calibri" w:cs="Calibri"/>
          <w:noProof/>
          <w:szCs w:val="24"/>
        </w:rPr>
        <w:t xml:space="preserve">he </w:t>
      </w:r>
      <w:r w:rsidR="002C3888">
        <w:rPr>
          <w:rFonts w:ascii="Calibri" w:hAnsi="Calibri" w:cs="Calibri"/>
          <w:noProof/>
          <w:szCs w:val="24"/>
        </w:rPr>
        <w:t>e</w:t>
      </w:r>
      <w:r w:rsidRPr="00EE2185">
        <w:rPr>
          <w:rFonts w:ascii="Calibri" w:hAnsi="Calibri" w:cs="Calibri"/>
          <w:noProof/>
          <w:szCs w:val="24"/>
        </w:rPr>
        <w:t xml:space="preserve">ffects of </w:t>
      </w:r>
      <w:r w:rsidR="002C3888">
        <w:rPr>
          <w:rFonts w:ascii="Calibri" w:hAnsi="Calibri" w:cs="Calibri"/>
          <w:noProof/>
          <w:szCs w:val="24"/>
        </w:rPr>
        <w:t>a</w:t>
      </w:r>
      <w:r w:rsidRPr="00EE2185">
        <w:rPr>
          <w:rFonts w:ascii="Calibri" w:hAnsi="Calibri" w:cs="Calibri"/>
          <w:noProof/>
          <w:szCs w:val="24"/>
        </w:rPr>
        <w:t xml:space="preserve">lliances that </w:t>
      </w:r>
      <w:r w:rsidR="002C3888">
        <w:rPr>
          <w:rFonts w:ascii="Calibri" w:hAnsi="Calibri" w:cs="Calibri"/>
          <w:noProof/>
          <w:szCs w:val="24"/>
        </w:rPr>
        <w:t>s</w:t>
      </w:r>
      <w:r w:rsidRPr="00EE2185">
        <w:rPr>
          <w:rFonts w:ascii="Calibri" w:hAnsi="Calibri" w:cs="Calibri"/>
          <w:noProof/>
          <w:szCs w:val="24"/>
        </w:rPr>
        <w:t xml:space="preserve">ettle </w:t>
      </w:r>
      <w:r w:rsidR="002C3888">
        <w:rPr>
          <w:rFonts w:ascii="Calibri" w:hAnsi="Calibri" w:cs="Calibri"/>
          <w:noProof/>
          <w:szCs w:val="24"/>
        </w:rPr>
        <w:t>t</w:t>
      </w:r>
      <w:r w:rsidRPr="00EE2185">
        <w:rPr>
          <w:rFonts w:ascii="Calibri" w:hAnsi="Calibri" w:cs="Calibri"/>
          <w:noProof/>
          <w:szCs w:val="24"/>
        </w:rPr>
        <w:t xml:space="preserve">erritorial </w:t>
      </w:r>
      <w:r w:rsidR="002C3888">
        <w:rPr>
          <w:rFonts w:ascii="Calibri" w:hAnsi="Calibri" w:cs="Calibri"/>
          <w:noProof/>
          <w:szCs w:val="24"/>
        </w:rPr>
        <w:t>i</w:t>
      </w:r>
      <w:r w:rsidRPr="00EE2185">
        <w:rPr>
          <w:rFonts w:ascii="Calibri" w:hAnsi="Calibri" w:cs="Calibri"/>
          <w:noProof/>
          <w:szCs w:val="24"/>
        </w:rPr>
        <w:t xml:space="preserve">ssues on </w:t>
      </w:r>
      <w:r w:rsidR="002C3888">
        <w:rPr>
          <w:rFonts w:ascii="Calibri" w:hAnsi="Calibri" w:cs="Calibri"/>
          <w:noProof/>
          <w:szCs w:val="24"/>
        </w:rPr>
        <w:t>i</w:t>
      </w:r>
      <w:r w:rsidRPr="00EE2185">
        <w:rPr>
          <w:rFonts w:ascii="Calibri" w:hAnsi="Calibri" w:cs="Calibri"/>
          <w:noProof/>
          <w:szCs w:val="24"/>
        </w:rPr>
        <w:t xml:space="preserve">nterstate </w:t>
      </w:r>
      <w:r w:rsidR="002C3888">
        <w:rPr>
          <w:rFonts w:ascii="Calibri" w:hAnsi="Calibri" w:cs="Calibri"/>
          <w:noProof/>
          <w:szCs w:val="24"/>
        </w:rPr>
        <w:t>r</w:t>
      </w:r>
      <w:r w:rsidRPr="00EE2185">
        <w:rPr>
          <w:rFonts w:ascii="Calibri" w:hAnsi="Calibri" w:cs="Calibri"/>
          <w:noProof/>
          <w:szCs w:val="24"/>
        </w:rPr>
        <w:t xml:space="preserve">ivalries', </w:t>
      </w:r>
      <w:r w:rsidRPr="00EE2185">
        <w:rPr>
          <w:rFonts w:ascii="Calibri" w:hAnsi="Calibri" w:cs="Calibri"/>
          <w:i/>
          <w:noProof/>
          <w:szCs w:val="24"/>
        </w:rPr>
        <w:t>International Interactions</w:t>
      </w:r>
      <w:r w:rsidR="002C3888">
        <w:rPr>
          <w:rFonts w:ascii="Calibri" w:hAnsi="Calibri" w:cs="Calibri"/>
          <w:iCs/>
          <w:noProof/>
          <w:szCs w:val="24"/>
        </w:rPr>
        <w:t>,</w:t>
      </w:r>
      <w:r w:rsidRPr="00EE2185">
        <w:rPr>
          <w:rFonts w:ascii="Calibri" w:hAnsi="Calibri" w:cs="Calibri"/>
          <w:noProof/>
          <w:szCs w:val="24"/>
        </w:rPr>
        <w:t xml:space="preserve"> 22:4, 341-368</w:t>
      </w:r>
      <w:bookmarkEnd w:id="22"/>
    </w:p>
    <w:p w14:paraId="099AF31B" w14:textId="15085E33" w:rsidR="00D26B08" w:rsidRPr="00EE2185" w:rsidRDefault="00D26B08" w:rsidP="002C3888">
      <w:pPr>
        <w:spacing w:after="0" w:line="240" w:lineRule="auto"/>
        <w:ind w:left="720" w:hanging="720"/>
        <w:jc w:val="both"/>
        <w:rPr>
          <w:rFonts w:ascii="Calibri" w:hAnsi="Calibri" w:cs="Calibri"/>
          <w:noProof/>
          <w:szCs w:val="24"/>
        </w:rPr>
      </w:pPr>
      <w:bookmarkStart w:id="23" w:name="_ENREF_22"/>
      <w:r w:rsidRPr="00EE2185">
        <w:rPr>
          <w:rFonts w:ascii="Calibri" w:hAnsi="Calibri" w:cs="Calibri"/>
          <w:noProof/>
          <w:szCs w:val="24"/>
        </w:rPr>
        <w:t xml:space="preserve">Gibler, Douglas M (2012) </w:t>
      </w:r>
      <w:r w:rsidRPr="00EE2185">
        <w:rPr>
          <w:rFonts w:ascii="Calibri" w:hAnsi="Calibri" w:cs="Calibri"/>
          <w:i/>
          <w:noProof/>
          <w:szCs w:val="24"/>
        </w:rPr>
        <w:t xml:space="preserve">The </w:t>
      </w:r>
      <w:r w:rsidR="002C3888">
        <w:rPr>
          <w:rFonts w:ascii="Calibri" w:hAnsi="Calibri" w:cs="Calibri"/>
          <w:i/>
          <w:noProof/>
          <w:szCs w:val="24"/>
        </w:rPr>
        <w:t>t</w:t>
      </w:r>
      <w:r w:rsidRPr="00EE2185">
        <w:rPr>
          <w:rFonts w:ascii="Calibri" w:hAnsi="Calibri" w:cs="Calibri"/>
          <w:i/>
          <w:noProof/>
          <w:szCs w:val="24"/>
        </w:rPr>
        <w:t xml:space="preserve">erritorial </w:t>
      </w:r>
      <w:r w:rsidR="002C3888">
        <w:rPr>
          <w:rFonts w:ascii="Calibri" w:hAnsi="Calibri" w:cs="Calibri"/>
          <w:i/>
          <w:noProof/>
          <w:szCs w:val="24"/>
        </w:rPr>
        <w:t>p</w:t>
      </w:r>
      <w:r w:rsidRPr="00EE2185">
        <w:rPr>
          <w:rFonts w:ascii="Calibri" w:hAnsi="Calibri" w:cs="Calibri"/>
          <w:i/>
          <w:noProof/>
          <w:szCs w:val="24"/>
        </w:rPr>
        <w:t xml:space="preserve">eace: </w:t>
      </w:r>
      <w:r w:rsidR="002C3888">
        <w:rPr>
          <w:rFonts w:ascii="Calibri" w:hAnsi="Calibri" w:cs="Calibri"/>
          <w:i/>
          <w:noProof/>
          <w:szCs w:val="24"/>
        </w:rPr>
        <w:t>b</w:t>
      </w:r>
      <w:r w:rsidRPr="00EE2185">
        <w:rPr>
          <w:rFonts w:ascii="Calibri" w:hAnsi="Calibri" w:cs="Calibri"/>
          <w:i/>
          <w:noProof/>
          <w:szCs w:val="24"/>
        </w:rPr>
        <w:t xml:space="preserve">orders, </w:t>
      </w:r>
      <w:r w:rsidR="002C3888">
        <w:rPr>
          <w:rFonts w:ascii="Calibri" w:hAnsi="Calibri" w:cs="Calibri"/>
          <w:i/>
          <w:noProof/>
          <w:szCs w:val="24"/>
        </w:rPr>
        <w:t>s</w:t>
      </w:r>
      <w:r w:rsidRPr="00EE2185">
        <w:rPr>
          <w:rFonts w:ascii="Calibri" w:hAnsi="Calibri" w:cs="Calibri"/>
          <w:i/>
          <w:noProof/>
          <w:szCs w:val="24"/>
        </w:rPr>
        <w:t xml:space="preserve">tate </w:t>
      </w:r>
      <w:r w:rsidR="002C3888">
        <w:rPr>
          <w:rFonts w:ascii="Calibri" w:hAnsi="Calibri" w:cs="Calibri"/>
          <w:i/>
          <w:noProof/>
          <w:szCs w:val="24"/>
        </w:rPr>
        <w:t>d</w:t>
      </w:r>
      <w:r w:rsidRPr="00EE2185">
        <w:rPr>
          <w:rFonts w:ascii="Calibri" w:hAnsi="Calibri" w:cs="Calibri"/>
          <w:i/>
          <w:noProof/>
          <w:szCs w:val="24"/>
        </w:rPr>
        <w:t xml:space="preserve">evelopment, and </w:t>
      </w:r>
      <w:r w:rsidR="002C3888">
        <w:rPr>
          <w:rFonts w:ascii="Calibri" w:hAnsi="Calibri" w:cs="Calibri"/>
          <w:i/>
          <w:noProof/>
          <w:szCs w:val="24"/>
        </w:rPr>
        <w:t>i</w:t>
      </w:r>
      <w:r w:rsidRPr="00EE2185">
        <w:rPr>
          <w:rFonts w:ascii="Calibri" w:hAnsi="Calibri" w:cs="Calibri"/>
          <w:i/>
          <w:noProof/>
          <w:szCs w:val="24"/>
        </w:rPr>
        <w:t xml:space="preserve">nternational </w:t>
      </w:r>
      <w:r w:rsidR="002C3888">
        <w:rPr>
          <w:rFonts w:ascii="Calibri" w:hAnsi="Calibri" w:cs="Calibri"/>
          <w:i/>
          <w:noProof/>
          <w:szCs w:val="24"/>
        </w:rPr>
        <w:t>c</w:t>
      </w:r>
      <w:r w:rsidRPr="00EE2185">
        <w:rPr>
          <w:rFonts w:ascii="Calibri" w:hAnsi="Calibri" w:cs="Calibri"/>
          <w:i/>
          <w:noProof/>
          <w:szCs w:val="24"/>
        </w:rPr>
        <w:t>onflict</w:t>
      </w:r>
      <w:r w:rsidRPr="00EE2185">
        <w:rPr>
          <w:rFonts w:ascii="Calibri" w:hAnsi="Calibri" w:cs="Calibri"/>
          <w:noProof/>
          <w:szCs w:val="24"/>
        </w:rPr>
        <w:t xml:space="preserve"> </w:t>
      </w:r>
      <w:r w:rsidR="002C3888">
        <w:rPr>
          <w:rFonts w:ascii="Calibri" w:hAnsi="Calibri" w:cs="Calibri"/>
          <w:noProof/>
          <w:szCs w:val="24"/>
        </w:rPr>
        <w:t>(</w:t>
      </w:r>
      <w:r w:rsidRPr="00EE2185">
        <w:rPr>
          <w:rFonts w:ascii="Calibri" w:hAnsi="Calibri" w:cs="Calibri"/>
          <w:noProof/>
          <w:szCs w:val="24"/>
        </w:rPr>
        <w:t>Cambridge</w:t>
      </w:r>
      <w:r w:rsidR="002C3888">
        <w:rPr>
          <w:rFonts w:ascii="Calibri" w:hAnsi="Calibri" w:cs="Calibri"/>
          <w:noProof/>
          <w:szCs w:val="24"/>
        </w:rPr>
        <w:t>:</w:t>
      </w:r>
      <w:r w:rsidRPr="00EE2185">
        <w:rPr>
          <w:rFonts w:ascii="Calibri" w:hAnsi="Calibri" w:cs="Calibri"/>
          <w:noProof/>
          <w:szCs w:val="24"/>
        </w:rPr>
        <w:t xml:space="preserve"> Cambridge University Press</w:t>
      </w:r>
      <w:r w:rsidR="002C3888">
        <w:rPr>
          <w:rFonts w:ascii="Calibri" w:hAnsi="Calibri" w:cs="Calibri"/>
          <w:noProof/>
          <w:szCs w:val="24"/>
        </w:rPr>
        <w:t>)</w:t>
      </w:r>
      <w:bookmarkEnd w:id="23"/>
    </w:p>
    <w:p w14:paraId="186D12F3" w14:textId="1FF35B0E" w:rsidR="00D26B08" w:rsidRPr="00EE2185" w:rsidRDefault="00D26B08" w:rsidP="002C3888">
      <w:pPr>
        <w:spacing w:after="0" w:line="240" w:lineRule="auto"/>
        <w:ind w:left="720" w:hanging="720"/>
        <w:jc w:val="both"/>
        <w:rPr>
          <w:rFonts w:ascii="Calibri" w:hAnsi="Calibri" w:cs="Calibri"/>
          <w:noProof/>
          <w:szCs w:val="24"/>
        </w:rPr>
      </w:pPr>
      <w:bookmarkStart w:id="24" w:name="_ENREF_23"/>
      <w:r w:rsidRPr="00EE2185">
        <w:rPr>
          <w:rFonts w:ascii="Calibri" w:hAnsi="Calibri" w:cs="Calibri"/>
          <w:noProof/>
          <w:szCs w:val="24"/>
        </w:rPr>
        <w:t xml:space="preserve">Gibler, Douglas M (2017) 'State </w:t>
      </w:r>
      <w:r w:rsidR="002C3888">
        <w:rPr>
          <w:rFonts w:ascii="Calibri" w:hAnsi="Calibri" w:cs="Calibri"/>
          <w:noProof/>
          <w:szCs w:val="24"/>
        </w:rPr>
        <w:t>d</w:t>
      </w:r>
      <w:r w:rsidRPr="00EE2185">
        <w:rPr>
          <w:rFonts w:ascii="Calibri" w:hAnsi="Calibri" w:cs="Calibri"/>
          <w:noProof/>
          <w:szCs w:val="24"/>
        </w:rPr>
        <w:t xml:space="preserve">evelopment, </w:t>
      </w:r>
      <w:r w:rsidR="002C3888">
        <w:rPr>
          <w:rFonts w:ascii="Calibri" w:hAnsi="Calibri" w:cs="Calibri"/>
          <w:noProof/>
          <w:szCs w:val="24"/>
        </w:rPr>
        <w:t>p</w:t>
      </w:r>
      <w:r w:rsidRPr="00EE2185">
        <w:rPr>
          <w:rFonts w:ascii="Calibri" w:hAnsi="Calibri" w:cs="Calibri"/>
          <w:noProof/>
          <w:szCs w:val="24"/>
        </w:rPr>
        <w:t xml:space="preserve">arity, and </w:t>
      </w:r>
      <w:r w:rsidR="002C3888">
        <w:rPr>
          <w:rFonts w:ascii="Calibri" w:hAnsi="Calibri" w:cs="Calibri"/>
          <w:noProof/>
          <w:szCs w:val="24"/>
        </w:rPr>
        <w:t>i</w:t>
      </w:r>
      <w:r w:rsidRPr="00EE2185">
        <w:rPr>
          <w:rFonts w:ascii="Calibri" w:hAnsi="Calibri" w:cs="Calibri"/>
          <w:noProof/>
          <w:szCs w:val="24"/>
        </w:rPr>
        <w:t xml:space="preserve">nternational </w:t>
      </w:r>
      <w:r w:rsidR="002C3888">
        <w:rPr>
          <w:rFonts w:ascii="Calibri" w:hAnsi="Calibri" w:cs="Calibri"/>
          <w:noProof/>
          <w:szCs w:val="24"/>
        </w:rPr>
        <w:t>c</w:t>
      </w:r>
      <w:r w:rsidRPr="00EE2185">
        <w:rPr>
          <w:rFonts w:ascii="Calibri" w:hAnsi="Calibri" w:cs="Calibri"/>
          <w:noProof/>
          <w:szCs w:val="24"/>
        </w:rPr>
        <w:t xml:space="preserve">onflict', </w:t>
      </w:r>
      <w:r w:rsidRPr="00EE2185">
        <w:rPr>
          <w:rFonts w:ascii="Calibri" w:hAnsi="Calibri" w:cs="Calibri"/>
          <w:i/>
          <w:noProof/>
          <w:szCs w:val="24"/>
        </w:rPr>
        <w:t>American Political Science Review</w:t>
      </w:r>
      <w:r w:rsidR="002C3888">
        <w:rPr>
          <w:rFonts w:ascii="Calibri" w:hAnsi="Calibri" w:cs="Calibri"/>
          <w:iCs/>
          <w:noProof/>
          <w:szCs w:val="24"/>
        </w:rPr>
        <w:t xml:space="preserve">, </w:t>
      </w:r>
      <w:r w:rsidRPr="00EE2185">
        <w:rPr>
          <w:rFonts w:ascii="Calibri" w:hAnsi="Calibri" w:cs="Calibri"/>
          <w:noProof/>
          <w:szCs w:val="24"/>
        </w:rPr>
        <w:t>111:1, 21-38</w:t>
      </w:r>
      <w:bookmarkEnd w:id="24"/>
    </w:p>
    <w:p w14:paraId="2B7CBA56" w14:textId="0CC45D12" w:rsidR="00D26B08" w:rsidRPr="00EE2185" w:rsidRDefault="00D26B08" w:rsidP="002C3888">
      <w:pPr>
        <w:spacing w:after="0" w:line="240" w:lineRule="auto"/>
        <w:ind w:left="720" w:hanging="720"/>
        <w:jc w:val="both"/>
        <w:rPr>
          <w:rFonts w:ascii="Calibri" w:hAnsi="Calibri" w:cs="Calibri"/>
          <w:noProof/>
          <w:szCs w:val="24"/>
        </w:rPr>
      </w:pPr>
      <w:bookmarkStart w:id="25" w:name="_ENREF_24"/>
      <w:r w:rsidRPr="00EE2185">
        <w:rPr>
          <w:rFonts w:ascii="Calibri" w:hAnsi="Calibri" w:cs="Calibri"/>
          <w:noProof/>
          <w:szCs w:val="24"/>
        </w:rPr>
        <w:t xml:space="preserve">Goertz, Gary (1994) </w:t>
      </w:r>
      <w:r w:rsidRPr="00EE2185">
        <w:rPr>
          <w:rFonts w:ascii="Calibri" w:hAnsi="Calibri" w:cs="Calibri"/>
          <w:i/>
          <w:noProof/>
          <w:szCs w:val="24"/>
        </w:rPr>
        <w:t xml:space="preserve">Contexts of </w:t>
      </w:r>
      <w:r w:rsidR="002C3888">
        <w:rPr>
          <w:rFonts w:ascii="Calibri" w:hAnsi="Calibri" w:cs="Calibri"/>
          <w:i/>
          <w:noProof/>
          <w:szCs w:val="24"/>
        </w:rPr>
        <w:t>i</w:t>
      </w:r>
      <w:r w:rsidRPr="00EE2185">
        <w:rPr>
          <w:rFonts w:ascii="Calibri" w:hAnsi="Calibri" w:cs="Calibri"/>
          <w:i/>
          <w:noProof/>
          <w:szCs w:val="24"/>
        </w:rPr>
        <w:t xml:space="preserve">nternational </w:t>
      </w:r>
      <w:r w:rsidR="002C3888">
        <w:rPr>
          <w:rFonts w:ascii="Calibri" w:hAnsi="Calibri" w:cs="Calibri"/>
          <w:i/>
          <w:noProof/>
          <w:szCs w:val="24"/>
        </w:rPr>
        <w:t>p</w:t>
      </w:r>
      <w:r w:rsidRPr="00EE2185">
        <w:rPr>
          <w:rFonts w:ascii="Calibri" w:hAnsi="Calibri" w:cs="Calibri"/>
          <w:i/>
          <w:noProof/>
          <w:szCs w:val="24"/>
        </w:rPr>
        <w:t>olitics</w:t>
      </w:r>
      <w:r w:rsidR="002C3888">
        <w:rPr>
          <w:rFonts w:ascii="Calibri" w:hAnsi="Calibri" w:cs="Calibri"/>
          <w:noProof/>
          <w:szCs w:val="24"/>
        </w:rPr>
        <w:t xml:space="preserve"> (</w:t>
      </w:r>
      <w:r w:rsidRPr="00EE2185">
        <w:rPr>
          <w:rFonts w:ascii="Calibri" w:hAnsi="Calibri" w:cs="Calibri"/>
          <w:noProof/>
          <w:szCs w:val="24"/>
        </w:rPr>
        <w:t>Cambridge</w:t>
      </w:r>
      <w:r w:rsidR="002C3888">
        <w:rPr>
          <w:rFonts w:ascii="Calibri" w:hAnsi="Calibri" w:cs="Calibri"/>
          <w:noProof/>
          <w:szCs w:val="24"/>
        </w:rPr>
        <w:t>:</w:t>
      </w:r>
      <w:r w:rsidRPr="00EE2185">
        <w:rPr>
          <w:rFonts w:ascii="Calibri" w:hAnsi="Calibri" w:cs="Calibri"/>
          <w:noProof/>
          <w:szCs w:val="24"/>
        </w:rPr>
        <w:t xml:space="preserve"> Cambridge University Press</w:t>
      </w:r>
      <w:r w:rsidR="002C3888">
        <w:rPr>
          <w:rFonts w:ascii="Calibri" w:hAnsi="Calibri" w:cs="Calibri"/>
          <w:noProof/>
          <w:szCs w:val="24"/>
        </w:rPr>
        <w:t>)</w:t>
      </w:r>
      <w:bookmarkEnd w:id="25"/>
    </w:p>
    <w:p w14:paraId="6B0548B6" w14:textId="3A4EA7E3" w:rsidR="00D26B08" w:rsidRPr="00EE2185" w:rsidRDefault="00D26B08" w:rsidP="002C3888">
      <w:pPr>
        <w:spacing w:after="0" w:line="240" w:lineRule="auto"/>
        <w:ind w:left="720" w:hanging="720"/>
        <w:jc w:val="both"/>
        <w:rPr>
          <w:rFonts w:ascii="Calibri" w:hAnsi="Calibri" w:cs="Calibri"/>
          <w:noProof/>
          <w:szCs w:val="24"/>
        </w:rPr>
      </w:pPr>
      <w:bookmarkStart w:id="26" w:name="_ENREF_25"/>
      <w:r w:rsidRPr="004465B8">
        <w:rPr>
          <w:rFonts w:ascii="Calibri" w:hAnsi="Calibri" w:cs="Calibri"/>
          <w:noProof/>
          <w:szCs w:val="24"/>
        </w:rPr>
        <w:t>Goertz, Gary, Paul F Diehl</w:t>
      </w:r>
      <w:r w:rsidR="004465B8" w:rsidRPr="00EB6BD0">
        <w:rPr>
          <w:rFonts w:ascii="Calibri" w:hAnsi="Calibri" w:cs="Calibri"/>
          <w:noProof/>
          <w:szCs w:val="24"/>
        </w:rPr>
        <w:t xml:space="preserve"> and Alexandru Balas</w:t>
      </w:r>
      <w:r w:rsidRPr="004465B8">
        <w:rPr>
          <w:rFonts w:ascii="Calibri" w:hAnsi="Calibri" w:cs="Calibri"/>
          <w:noProof/>
          <w:szCs w:val="24"/>
        </w:rPr>
        <w:t xml:space="preserve"> (2016) </w:t>
      </w:r>
      <w:r w:rsidRPr="004465B8">
        <w:rPr>
          <w:rFonts w:ascii="Calibri" w:hAnsi="Calibri" w:cs="Calibri"/>
          <w:i/>
          <w:noProof/>
          <w:szCs w:val="24"/>
        </w:rPr>
        <w:t xml:space="preserve">The </w:t>
      </w:r>
      <w:r w:rsidR="002C3888" w:rsidRPr="004465B8">
        <w:rPr>
          <w:rFonts w:ascii="Calibri" w:hAnsi="Calibri" w:cs="Calibri"/>
          <w:i/>
          <w:noProof/>
          <w:szCs w:val="24"/>
        </w:rPr>
        <w:t>p</w:t>
      </w:r>
      <w:r w:rsidRPr="004465B8">
        <w:rPr>
          <w:rFonts w:ascii="Calibri" w:hAnsi="Calibri" w:cs="Calibri"/>
          <w:i/>
          <w:noProof/>
          <w:szCs w:val="24"/>
        </w:rPr>
        <w:t xml:space="preserve">uzzle of </w:t>
      </w:r>
      <w:r w:rsidR="002C3888" w:rsidRPr="004465B8">
        <w:rPr>
          <w:rFonts w:ascii="Calibri" w:hAnsi="Calibri" w:cs="Calibri"/>
          <w:i/>
          <w:noProof/>
          <w:szCs w:val="24"/>
        </w:rPr>
        <w:t>p</w:t>
      </w:r>
      <w:r w:rsidRPr="004465B8">
        <w:rPr>
          <w:rFonts w:ascii="Calibri" w:hAnsi="Calibri" w:cs="Calibri"/>
          <w:i/>
          <w:noProof/>
          <w:szCs w:val="24"/>
        </w:rPr>
        <w:t xml:space="preserve">eace: </w:t>
      </w:r>
      <w:r w:rsidR="002C3888" w:rsidRPr="004465B8">
        <w:rPr>
          <w:rFonts w:ascii="Calibri" w:hAnsi="Calibri" w:cs="Calibri"/>
          <w:i/>
          <w:noProof/>
          <w:szCs w:val="24"/>
        </w:rPr>
        <w:t>t</w:t>
      </w:r>
      <w:r w:rsidRPr="004465B8">
        <w:rPr>
          <w:rFonts w:ascii="Calibri" w:hAnsi="Calibri" w:cs="Calibri"/>
          <w:i/>
          <w:noProof/>
          <w:szCs w:val="24"/>
        </w:rPr>
        <w:t xml:space="preserve">he </w:t>
      </w:r>
      <w:r w:rsidR="002C3888" w:rsidRPr="004465B8">
        <w:rPr>
          <w:rFonts w:ascii="Calibri" w:hAnsi="Calibri" w:cs="Calibri"/>
          <w:i/>
          <w:noProof/>
          <w:szCs w:val="24"/>
        </w:rPr>
        <w:t>e</w:t>
      </w:r>
      <w:r w:rsidRPr="004465B8">
        <w:rPr>
          <w:rFonts w:ascii="Calibri" w:hAnsi="Calibri" w:cs="Calibri"/>
          <w:i/>
          <w:noProof/>
          <w:szCs w:val="24"/>
        </w:rPr>
        <w:t xml:space="preserve">volution of </w:t>
      </w:r>
      <w:r w:rsidR="002C3888" w:rsidRPr="004465B8">
        <w:rPr>
          <w:rFonts w:ascii="Calibri" w:hAnsi="Calibri" w:cs="Calibri"/>
          <w:i/>
          <w:noProof/>
          <w:szCs w:val="24"/>
        </w:rPr>
        <w:t>p</w:t>
      </w:r>
      <w:r w:rsidRPr="004465B8">
        <w:rPr>
          <w:rFonts w:ascii="Calibri" w:hAnsi="Calibri" w:cs="Calibri"/>
          <w:i/>
          <w:noProof/>
          <w:szCs w:val="24"/>
        </w:rPr>
        <w:t xml:space="preserve">eace in the </w:t>
      </w:r>
      <w:r w:rsidR="002C3888" w:rsidRPr="004465B8">
        <w:rPr>
          <w:rFonts w:ascii="Calibri" w:hAnsi="Calibri" w:cs="Calibri"/>
          <w:i/>
          <w:noProof/>
          <w:szCs w:val="24"/>
        </w:rPr>
        <w:t>i</w:t>
      </w:r>
      <w:r w:rsidRPr="004465B8">
        <w:rPr>
          <w:rFonts w:ascii="Calibri" w:hAnsi="Calibri" w:cs="Calibri"/>
          <w:i/>
          <w:noProof/>
          <w:szCs w:val="24"/>
        </w:rPr>
        <w:t xml:space="preserve">nternational </w:t>
      </w:r>
      <w:r w:rsidR="002C3888" w:rsidRPr="004465B8">
        <w:rPr>
          <w:rFonts w:ascii="Calibri" w:hAnsi="Calibri" w:cs="Calibri"/>
          <w:i/>
          <w:noProof/>
          <w:szCs w:val="24"/>
        </w:rPr>
        <w:t>s</w:t>
      </w:r>
      <w:r w:rsidRPr="004465B8">
        <w:rPr>
          <w:rFonts w:ascii="Calibri" w:hAnsi="Calibri" w:cs="Calibri"/>
          <w:i/>
          <w:noProof/>
          <w:szCs w:val="24"/>
        </w:rPr>
        <w:t>ystem</w:t>
      </w:r>
      <w:r w:rsidR="002C3888" w:rsidRPr="004465B8">
        <w:rPr>
          <w:rFonts w:ascii="Calibri" w:hAnsi="Calibri" w:cs="Calibri"/>
          <w:noProof/>
          <w:szCs w:val="24"/>
        </w:rPr>
        <w:t xml:space="preserve"> (</w:t>
      </w:r>
      <w:r w:rsidRPr="004465B8">
        <w:rPr>
          <w:rFonts w:ascii="Calibri" w:hAnsi="Calibri" w:cs="Calibri"/>
          <w:noProof/>
          <w:szCs w:val="24"/>
        </w:rPr>
        <w:t>Oxford, Oxford University Press</w:t>
      </w:r>
      <w:r w:rsidR="002C3888" w:rsidRPr="004465B8">
        <w:rPr>
          <w:rFonts w:ascii="Calibri" w:hAnsi="Calibri" w:cs="Calibri"/>
          <w:noProof/>
          <w:szCs w:val="24"/>
        </w:rPr>
        <w:t>)</w:t>
      </w:r>
      <w:bookmarkEnd w:id="26"/>
    </w:p>
    <w:p w14:paraId="44C3554B" w14:textId="3F8F6588" w:rsidR="00D26B08" w:rsidRPr="00EE2185" w:rsidRDefault="00D26B08" w:rsidP="002C3888">
      <w:pPr>
        <w:spacing w:after="0" w:line="240" w:lineRule="auto"/>
        <w:ind w:left="720" w:hanging="720"/>
        <w:jc w:val="both"/>
        <w:rPr>
          <w:rFonts w:ascii="Calibri" w:hAnsi="Calibri" w:cs="Calibri"/>
          <w:noProof/>
          <w:szCs w:val="24"/>
        </w:rPr>
      </w:pPr>
      <w:bookmarkStart w:id="27" w:name="_ENREF_26"/>
      <w:r w:rsidRPr="00EE2185">
        <w:rPr>
          <w:rFonts w:ascii="Calibri" w:hAnsi="Calibri" w:cs="Calibri"/>
          <w:noProof/>
          <w:szCs w:val="24"/>
        </w:rPr>
        <w:t xml:space="preserve">Haslam, Jonathan (2002) </w:t>
      </w:r>
      <w:r w:rsidRPr="00EE2185">
        <w:rPr>
          <w:rFonts w:ascii="Calibri" w:hAnsi="Calibri" w:cs="Calibri"/>
          <w:i/>
          <w:noProof/>
          <w:szCs w:val="24"/>
        </w:rPr>
        <w:t xml:space="preserve">No </w:t>
      </w:r>
      <w:r w:rsidR="00691AAF">
        <w:rPr>
          <w:rFonts w:ascii="Calibri" w:hAnsi="Calibri" w:cs="Calibri"/>
          <w:i/>
          <w:noProof/>
          <w:szCs w:val="24"/>
        </w:rPr>
        <w:t>v</w:t>
      </w:r>
      <w:r w:rsidRPr="00EE2185">
        <w:rPr>
          <w:rFonts w:ascii="Calibri" w:hAnsi="Calibri" w:cs="Calibri"/>
          <w:i/>
          <w:noProof/>
          <w:szCs w:val="24"/>
        </w:rPr>
        <w:t xml:space="preserve">irtue </w:t>
      </w:r>
      <w:r w:rsidR="00691AAF">
        <w:rPr>
          <w:rFonts w:ascii="Calibri" w:hAnsi="Calibri" w:cs="Calibri"/>
          <w:i/>
          <w:noProof/>
          <w:szCs w:val="24"/>
        </w:rPr>
        <w:t>l</w:t>
      </w:r>
      <w:r w:rsidRPr="00EE2185">
        <w:rPr>
          <w:rFonts w:ascii="Calibri" w:hAnsi="Calibri" w:cs="Calibri"/>
          <w:i/>
          <w:noProof/>
          <w:szCs w:val="24"/>
        </w:rPr>
        <w:t xml:space="preserve">ike </w:t>
      </w:r>
      <w:r w:rsidR="00691AAF">
        <w:rPr>
          <w:rFonts w:ascii="Calibri" w:hAnsi="Calibri" w:cs="Calibri"/>
          <w:i/>
          <w:noProof/>
          <w:szCs w:val="24"/>
        </w:rPr>
        <w:t>n</w:t>
      </w:r>
      <w:r w:rsidRPr="00EE2185">
        <w:rPr>
          <w:rFonts w:ascii="Calibri" w:hAnsi="Calibri" w:cs="Calibri"/>
          <w:i/>
          <w:noProof/>
          <w:szCs w:val="24"/>
        </w:rPr>
        <w:t xml:space="preserve">ecessity: </w:t>
      </w:r>
      <w:r w:rsidR="00691AAF">
        <w:rPr>
          <w:rFonts w:ascii="Calibri" w:hAnsi="Calibri" w:cs="Calibri"/>
          <w:i/>
          <w:noProof/>
          <w:szCs w:val="24"/>
        </w:rPr>
        <w:t>r</w:t>
      </w:r>
      <w:r w:rsidRPr="00EE2185">
        <w:rPr>
          <w:rFonts w:ascii="Calibri" w:hAnsi="Calibri" w:cs="Calibri"/>
          <w:i/>
          <w:noProof/>
          <w:szCs w:val="24"/>
        </w:rPr>
        <w:t xml:space="preserve">ealist </w:t>
      </w:r>
      <w:r w:rsidR="00691AAF">
        <w:rPr>
          <w:rFonts w:ascii="Calibri" w:hAnsi="Calibri" w:cs="Calibri"/>
          <w:i/>
          <w:noProof/>
          <w:szCs w:val="24"/>
        </w:rPr>
        <w:t>t</w:t>
      </w:r>
      <w:r w:rsidRPr="00EE2185">
        <w:rPr>
          <w:rFonts w:ascii="Calibri" w:hAnsi="Calibri" w:cs="Calibri"/>
          <w:i/>
          <w:noProof/>
          <w:szCs w:val="24"/>
        </w:rPr>
        <w:t xml:space="preserve">hought in </w:t>
      </w:r>
      <w:r w:rsidR="00691AAF">
        <w:rPr>
          <w:rFonts w:ascii="Calibri" w:hAnsi="Calibri" w:cs="Calibri"/>
          <w:i/>
          <w:noProof/>
          <w:szCs w:val="24"/>
        </w:rPr>
        <w:t>i</w:t>
      </w:r>
      <w:r w:rsidRPr="00EE2185">
        <w:rPr>
          <w:rFonts w:ascii="Calibri" w:hAnsi="Calibri" w:cs="Calibri"/>
          <w:i/>
          <w:noProof/>
          <w:szCs w:val="24"/>
        </w:rPr>
        <w:t xml:space="preserve">nternational </w:t>
      </w:r>
      <w:r w:rsidR="00691AAF">
        <w:rPr>
          <w:rFonts w:ascii="Calibri" w:hAnsi="Calibri" w:cs="Calibri"/>
          <w:i/>
          <w:noProof/>
          <w:szCs w:val="24"/>
        </w:rPr>
        <w:t>r</w:t>
      </w:r>
      <w:r w:rsidRPr="00EE2185">
        <w:rPr>
          <w:rFonts w:ascii="Calibri" w:hAnsi="Calibri" w:cs="Calibri"/>
          <w:i/>
          <w:noProof/>
          <w:szCs w:val="24"/>
        </w:rPr>
        <w:t>elations since Machiavelli</w:t>
      </w:r>
      <w:r w:rsidR="00691AAF">
        <w:rPr>
          <w:rFonts w:ascii="Calibri" w:hAnsi="Calibri" w:cs="Calibri"/>
          <w:i/>
          <w:iCs/>
          <w:noProof/>
          <w:szCs w:val="24"/>
        </w:rPr>
        <w:t xml:space="preserve"> </w:t>
      </w:r>
      <w:r w:rsidR="00691AAF">
        <w:rPr>
          <w:rFonts w:ascii="Calibri" w:hAnsi="Calibri" w:cs="Calibri"/>
          <w:noProof/>
          <w:szCs w:val="24"/>
        </w:rPr>
        <w:t>(</w:t>
      </w:r>
      <w:r w:rsidRPr="00EE2185">
        <w:rPr>
          <w:rFonts w:ascii="Calibri" w:hAnsi="Calibri" w:cs="Calibri"/>
          <w:noProof/>
          <w:szCs w:val="24"/>
        </w:rPr>
        <w:t>New Haven</w:t>
      </w:r>
      <w:r w:rsidR="00691AAF">
        <w:rPr>
          <w:rFonts w:ascii="Calibri" w:hAnsi="Calibri" w:cs="Calibri"/>
          <w:noProof/>
          <w:szCs w:val="24"/>
        </w:rPr>
        <w:t>:</w:t>
      </w:r>
      <w:r w:rsidRPr="00EE2185">
        <w:rPr>
          <w:rFonts w:ascii="Calibri" w:hAnsi="Calibri" w:cs="Calibri"/>
          <w:noProof/>
          <w:szCs w:val="24"/>
        </w:rPr>
        <w:t xml:space="preserve"> Yale University Press</w:t>
      </w:r>
      <w:r w:rsidR="00691AAF">
        <w:rPr>
          <w:rFonts w:ascii="Calibri" w:hAnsi="Calibri" w:cs="Calibri"/>
          <w:noProof/>
          <w:szCs w:val="24"/>
        </w:rPr>
        <w:t>)</w:t>
      </w:r>
      <w:bookmarkEnd w:id="27"/>
    </w:p>
    <w:p w14:paraId="14ABFCBC" w14:textId="7AB8C320" w:rsidR="00D26B08" w:rsidRPr="00EE2185" w:rsidRDefault="00D26B08" w:rsidP="002C3888">
      <w:pPr>
        <w:spacing w:after="0" w:line="240" w:lineRule="auto"/>
        <w:ind w:left="720" w:hanging="720"/>
        <w:jc w:val="both"/>
        <w:rPr>
          <w:rFonts w:ascii="Calibri" w:hAnsi="Calibri" w:cs="Calibri"/>
          <w:noProof/>
          <w:szCs w:val="24"/>
        </w:rPr>
      </w:pPr>
      <w:bookmarkStart w:id="28" w:name="_ENREF_27"/>
      <w:r w:rsidRPr="00EE2185">
        <w:rPr>
          <w:rFonts w:ascii="Calibri" w:hAnsi="Calibri" w:cs="Calibri"/>
          <w:noProof/>
          <w:szCs w:val="24"/>
        </w:rPr>
        <w:t xml:space="preserve">Hassner, Ron E (2006/7) 'The </w:t>
      </w:r>
      <w:r w:rsidR="00691AAF">
        <w:rPr>
          <w:rFonts w:ascii="Calibri" w:hAnsi="Calibri" w:cs="Calibri"/>
          <w:noProof/>
          <w:szCs w:val="24"/>
        </w:rPr>
        <w:t>p</w:t>
      </w:r>
      <w:r w:rsidRPr="00EE2185">
        <w:rPr>
          <w:rFonts w:ascii="Calibri" w:hAnsi="Calibri" w:cs="Calibri"/>
          <w:noProof/>
          <w:szCs w:val="24"/>
        </w:rPr>
        <w:t xml:space="preserve">ath to </w:t>
      </w:r>
      <w:r w:rsidR="00691AAF">
        <w:rPr>
          <w:rFonts w:ascii="Calibri" w:hAnsi="Calibri" w:cs="Calibri"/>
          <w:noProof/>
          <w:szCs w:val="24"/>
        </w:rPr>
        <w:t>i</w:t>
      </w:r>
      <w:r w:rsidRPr="00EE2185">
        <w:rPr>
          <w:rFonts w:ascii="Calibri" w:hAnsi="Calibri" w:cs="Calibri"/>
          <w:noProof/>
          <w:szCs w:val="24"/>
        </w:rPr>
        <w:t xml:space="preserve">ntractability: </w:t>
      </w:r>
      <w:r w:rsidR="00691AAF">
        <w:rPr>
          <w:rFonts w:ascii="Calibri" w:hAnsi="Calibri" w:cs="Calibri"/>
          <w:noProof/>
          <w:szCs w:val="24"/>
        </w:rPr>
        <w:t>t</w:t>
      </w:r>
      <w:r w:rsidRPr="00EE2185">
        <w:rPr>
          <w:rFonts w:ascii="Calibri" w:hAnsi="Calibri" w:cs="Calibri"/>
          <w:noProof/>
          <w:szCs w:val="24"/>
        </w:rPr>
        <w:t xml:space="preserve">ime and the </w:t>
      </w:r>
      <w:r w:rsidR="00691AAF">
        <w:rPr>
          <w:rFonts w:ascii="Calibri" w:hAnsi="Calibri" w:cs="Calibri"/>
          <w:noProof/>
          <w:szCs w:val="24"/>
        </w:rPr>
        <w:t>e</w:t>
      </w:r>
      <w:r w:rsidRPr="00EE2185">
        <w:rPr>
          <w:rFonts w:ascii="Calibri" w:hAnsi="Calibri" w:cs="Calibri"/>
          <w:noProof/>
          <w:szCs w:val="24"/>
        </w:rPr>
        <w:t xml:space="preserve">ntrenchment of </w:t>
      </w:r>
      <w:r w:rsidR="00691AAF">
        <w:rPr>
          <w:rFonts w:ascii="Calibri" w:hAnsi="Calibri" w:cs="Calibri"/>
          <w:noProof/>
          <w:szCs w:val="24"/>
        </w:rPr>
        <w:t>t</w:t>
      </w:r>
      <w:r w:rsidRPr="00EE2185">
        <w:rPr>
          <w:rFonts w:ascii="Calibri" w:hAnsi="Calibri" w:cs="Calibri"/>
          <w:noProof/>
          <w:szCs w:val="24"/>
        </w:rPr>
        <w:t xml:space="preserve">erritorial </w:t>
      </w:r>
      <w:r w:rsidR="00691AAF">
        <w:rPr>
          <w:rFonts w:ascii="Calibri" w:hAnsi="Calibri" w:cs="Calibri"/>
          <w:noProof/>
          <w:szCs w:val="24"/>
        </w:rPr>
        <w:t>d</w:t>
      </w:r>
      <w:r w:rsidRPr="00EE2185">
        <w:rPr>
          <w:rFonts w:ascii="Calibri" w:hAnsi="Calibri" w:cs="Calibri"/>
          <w:noProof/>
          <w:szCs w:val="24"/>
        </w:rPr>
        <w:t xml:space="preserve">isputes', </w:t>
      </w:r>
      <w:r w:rsidRPr="00EE2185">
        <w:rPr>
          <w:rFonts w:ascii="Calibri" w:hAnsi="Calibri" w:cs="Calibri"/>
          <w:i/>
          <w:noProof/>
          <w:szCs w:val="24"/>
        </w:rPr>
        <w:t>International Security</w:t>
      </w:r>
      <w:r w:rsidR="00691AAF" w:rsidRPr="00691AAF">
        <w:rPr>
          <w:rFonts w:ascii="Calibri" w:hAnsi="Calibri" w:cs="Calibri"/>
          <w:iCs/>
          <w:noProof/>
          <w:szCs w:val="24"/>
        </w:rPr>
        <w:t>,</w:t>
      </w:r>
      <w:r w:rsidRPr="00EE2185">
        <w:rPr>
          <w:rFonts w:ascii="Calibri" w:hAnsi="Calibri" w:cs="Calibri"/>
          <w:noProof/>
          <w:szCs w:val="24"/>
        </w:rPr>
        <w:t xml:space="preserve"> 31:3, 107-138</w:t>
      </w:r>
      <w:bookmarkEnd w:id="28"/>
    </w:p>
    <w:p w14:paraId="250B6DA6" w14:textId="0D9EE0F3" w:rsidR="00D26B08" w:rsidRPr="00EE2185" w:rsidRDefault="00D26B08" w:rsidP="002C3888">
      <w:pPr>
        <w:spacing w:after="0" w:line="240" w:lineRule="auto"/>
        <w:ind w:left="720" w:hanging="720"/>
        <w:jc w:val="both"/>
        <w:rPr>
          <w:rFonts w:ascii="Calibri" w:hAnsi="Calibri" w:cs="Calibri"/>
          <w:noProof/>
          <w:szCs w:val="24"/>
        </w:rPr>
      </w:pPr>
      <w:bookmarkStart w:id="29" w:name="_ENREF_28"/>
      <w:r w:rsidRPr="00EE2185">
        <w:rPr>
          <w:rFonts w:ascii="Calibri" w:hAnsi="Calibri" w:cs="Calibri"/>
          <w:noProof/>
          <w:szCs w:val="24"/>
        </w:rPr>
        <w:t xml:space="preserve">Hensel, Paul R (2012) 'Territory' in John A Vasquez (eds) </w:t>
      </w:r>
      <w:r w:rsidRPr="00EE2185">
        <w:rPr>
          <w:rFonts w:ascii="Calibri" w:hAnsi="Calibri" w:cs="Calibri"/>
          <w:i/>
          <w:noProof/>
          <w:szCs w:val="24"/>
        </w:rPr>
        <w:t xml:space="preserve">What </w:t>
      </w:r>
      <w:r w:rsidR="00691AAF">
        <w:rPr>
          <w:rFonts w:ascii="Calibri" w:hAnsi="Calibri" w:cs="Calibri"/>
          <w:i/>
          <w:noProof/>
          <w:szCs w:val="24"/>
        </w:rPr>
        <w:t>d</w:t>
      </w:r>
      <w:r w:rsidRPr="00EE2185">
        <w:rPr>
          <w:rFonts w:ascii="Calibri" w:hAnsi="Calibri" w:cs="Calibri"/>
          <w:i/>
          <w:noProof/>
          <w:szCs w:val="24"/>
        </w:rPr>
        <w:t xml:space="preserve">o </w:t>
      </w:r>
      <w:r w:rsidR="00691AAF">
        <w:rPr>
          <w:rFonts w:ascii="Calibri" w:hAnsi="Calibri" w:cs="Calibri"/>
          <w:i/>
          <w:noProof/>
          <w:szCs w:val="24"/>
        </w:rPr>
        <w:t>w</w:t>
      </w:r>
      <w:r w:rsidRPr="00EE2185">
        <w:rPr>
          <w:rFonts w:ascii="Calibri" w:hAnsi="Calibri" w:cs="Calibri"/>
          <w:i/>
          <w:noProof/>
          <w:szCs w:val="24"/>
        </w:rPr>
        <w:t xml:space="preserve">e </w:t>
      </w:r>
      <w:r w:rsidR="00691AAF">
        <w:rPr>
          <w:rFonts w:ascii="Calibri" w:hAnsi="Calibri" w:cs="Calibri"/>
          <w:i/>
          <w:noProof/>
          <w:szCs w:val="24"/>
        </w:rPr>
        <w:t>k</w:t>
      </w:r>
      <w:r w:rsidRPr="00EE2185">
        <w:rPr>
          <w:rFonts w:ascii="Calibri" w:hAnsi="Calibri" w:cs="Calibri"/>
          <w:i/>
          <w:noProof/>
          <w:szCs w:val="24"/>
        </w:rPr>
        <w:t xml:space="preserve">now </w:t>
      </w:r>
      <w:r w:rsidR="00691AAF">
        <w:rPr>
          <w:rFonts w:ascii="Calibri" w:hAnsi="Calibri" w:cs="Calibri"/>
          <w:i/>
          <w:noProof/>
          <w:szCs w:val="24"/>
        </w:rPr>
        <w:t>a</w:t>
      </w:r>
      <w:r w:rsidRPr="00EE2185">
        <w:rPr>
          <w:rFonts w:ascii="Calibri" w:hAnsi="Calibri" w:cs="Calibri"/>
          <w:i/>
          <w:noProof/>
          <w:szCs w:val="24"/>
        </w:rPr>
        <w:t xml:space="preserve">bout </w:t>
      </w:r>
      <w:r w:rsidR="00691AAF">
        <w:rPr>
          <w:rFonts w:ascii="Calibri" w:hAnsi="Calibri" w:cs="Calibri"/>
          <w:i/>
          <w:noProof/>
          <w:szCs w:val="24"/>
        </w:rPr>
        <w:t>w</w:t>
      </w:r>
      <w:r w:rsidRPr="00EE2185">
        <w:rPr>
          <w:rFonts w:ascii="Calibri" w:hAnsi="Calibri" w:cs="Calibri"/>
          <w:i/>
          <w:noProof/>
          <w:szCs w:val="24"/>
        </w:rPr>
        <w:t xml:space="preserve">ar? </w:t>
      </w:r>
      <w:r w:rsidR="00C4358D">
        <w:rPr>
          <w:rFonts w:ascii="Calibri" w:hAnsi="Calibri" w:cs="Calibri"/>
          <w:i/>
          <w:noProof/>
          <w:szCs w:val="24"/>
        </w:rPr>
        <w:t>Second</w:t>
      </w:r>
      <w:r w:rsidR="00C4358D" w:rsidRPr="00EE2185">
        <w:rPr>
          <w:rFonts w:ascii="Calibri" w:hAnsi="Calibri" w:cs="Calibri"/>
          <w:i/>
          <w:noProof/>
          <w:szCs w:val="24"/>
        </w:rPr>
        <w:t xml:space="preserve"> </w:t>
      </w:r>
      <w:r w:rsidR="00691AAF">
        <w:rPr>
          <w:rFonts w:ascii="Calibri" w:hAnsi="Calibri" w:cs="Calibri"/>
          <w:i/>
          <w:noProof/>
          <w:szCs w:val="24"/>
        </w:rPr>
        <w:t>e</w:t>
      </w:r>
      <w:r w:rsidRPr="00EE2185">
        <w:rPr>
          <w:rFonts w:ascii="Calibri" w:hAnsi="Calibri" w:cs="Calibri"/>
          <w:i/>
          <w:noProof/>
          <w:szCs w:val="24"/>
        </w:rPr>
        <w:t>dition</w:t>
      </w:r>
      <w:r w:rsidRPr="00EE2185">
        <w:rPr>
          <w:rFonts w:ascii="Calibri" w:hAnsi="Calibri" w:cs="Calibri"/>
          <w:noProof/>
          <w:szCs w:val="24"/>
        </w:rPr>
        <w:t xml:space="preserve"> </w:t>
      </w:r>
      <w:r w:rsidR="00691AAF">
        <w:rPr>
          <w:rFonts w:ascii="Calibri" w:hAnsi="Calibri" w:cs="Calibri"/>
          <w:noProof/>
          <w:szCs w:val="24"/>
        </w:rPr>
        <w:t xml:space="preserve">(Lanham, Maryland: </w:t>
      </w:r>
      <w:r w:rsidRPr="00EE2185">
        <w:rPr>
          <w:rFonts w:ascii="Calibri" w:hAnsi="Calibri" w:cs="Calibri"/>
          <w:noProof/>
          <w:szCs w:val="24"/>
        </w:rPr>
        <w:t>Rowman and Littlefield)</w:t>
      </w:r>
      <w:bookmarkEnd w:id="29"/>
    </w:p>
    <w:p w14:paraId="427A395E" w14:textId="3923CC60" w:rsidR="00D26B08" w:rsidRPr="00EE2185" w:rsidRDefault="00D26B08" w:rsidP="002C3888">
      <w:pPr>
        <w:spacing w:after="0" w:line="240" w:lineRule="auto"/>
        <w:ind w:left="720" w:hanging="720"/>
        <w:jc w:val="both"/>
        <w:rPr>
          <w:rFonts w:ascii="Calibri" w:hAnsi="Calibri" w:cs="Calibri"/>
          <w:noProof/>
          <w:szCs w:val="24"/>
        </w:rPr>
      </w:pPr>
      <w:bookmarkStart w:id="30" w:name="_ENREF_29"/>
      <w:r w:rsidRPr="00EE2185">
        <w:rPr>
          <w:rFonts w:ascii="Calibri" w:hAnsi="Calibri" w:cs="Calibri"/>
          <w:noProof/>
          <w:szCs w:val="24"/>
        </w:rPr>
        <w:t xml:space="preserve">Holsti, Kalevi J (1991) </w:t>
      </w:r>
      <w:r w:rsidRPr="00EE2185">
        <w:rPr>
          <w:rFonts w:ascii="Calibri" w:hAnsi="Calibri" w:cs="Calibri"/>
          <w:i/>
          <w:noProof/>
          <w:szCs w:val="24"/>
        </w:rPr>
        <w:t xml:space="preserve">Peace and </w:t>
      </w:r>
      <w:r w:rsidR="000748DF">
        <w:rPr>
          <w:rFonts w:ascii="Calibri" w:hAnsi="Calibri" w:cs="Calibri"/>
          <w:i/>
          <w:noProof/>
          <w:szCs w:val="24"/>
        </w:rPr>
        <w:t>w</w:t>
      </w:r>
      <w:r w:rsidRPr="00EE2185">
        <w:rPr>
          <w:rFonts w:ascii="Calibri" w:hAnsi="Calibri" w:cs="Calibri"/>
          <w:i/>
          <w:noProof/>
          <w:szCs w:val="24"/>
        </w:rPr>
        <w:t xml:space="preserve">ar: </w:t>
      </w:r>
      <w:r w:rsidR="000748DF">
        <w:rPr>
          <w:rFonts w:ascii="Calibri" w:hAnsi="Calibri" w:cs="Calibri"/>
          <w:i/>
          <w:noProof/>
          <w:szCs w:val="24"/>
        </w:rPr>
        <w:t>a</w:t>
      </w:r>
      <w:r w:rsidRPr="00EE2185">
        <w:rPr>
          <w:rFonts w:ascii="Calibri" w:hAnsi="Calibri" w:cs="Calibri"/>
          <w:i/>
          <w:noProof/>
          <w:szCs w:val="24"/>
        </w:rPr>
        <w:t xml:space="preserve">rmed </w:t>
      </w:r>
      <w:r w:rsidR="000748DF">
        <w:rPr>
          <w:rFonts w:ascii="Calibri" w:hAnsi="Calibri" w:cs="Calibri"/>
          <w:i/>
          <w:noProof/>
          <w:szCs w:val="24"/>
        </w:rPr>
        <w:t>c</w:t>
      </w:r>
      <w:r w:rsidRPr="00EE2185">
        <w:rPr>
          <w:rFonts w:ascii="Calibri" w:hAnsi="Calibri" w:cs="Calibri"/>
          <w:i/>
          <w:noProof/>
          <w:szCs w:val="24"/>
        </w:rPr>
        <w:t xml:space="preserve">onflicts and </w:t>
      </w:r>
      <w:r w:rsidR="000748DF">
        <w:rPr>
          <w:rFonts w:ascii="Calibri" w:hAnsi="Calibri" w:cs="Calibri"/>
          <w:i/>
          <w:noProof/>
          <w:szCs w:val="24"/>
        </w:rPr>
        <w:t>i</w:t>
      </w:r>
      <w:r w:rsidRPr="00EE2185">
        <w:rPr>
          <w:rFonts w:ascii="Calibri" w:hAnsi="Calibri" w:cs="Calibri"/>
          <w:i/>
          <w:noProof/>
          <w:szCs w:val="24"/>
        </w:rPr>
        <w:t xml:space="preserve">nternational </w:t>
      </w:r>
      <w:r w:rsidR="000748DF">
        <w:rPr>
          <w:rFonts w:ascii="Calibri" w:hAnsi="Calibri" w:cs="Calibri"/>
          <w:i/>
          <w:noProof/>
          <w:szCs w:val="24"/>
        </w:rPr>
        <w:t>o</w:t>
      </w:r>
      <w:r w:rsidRPr="00EE2185">
        <w:rPr>
          <w:rFonts w:ascii="Calibri" w:hAnsi="Calibri" w:cs="Calibri"/>
          <w:i/>
          <w:noProof/>
          <w:szCs w:val="24"/>
        </w:rPr>
        <w:t>rder 1648-1989</w:t>
      </w:r>
      <w:r w:rsidR="000748DF">
        <w:rPr>
          <w:rFonts w:ascii="Calibri" w:hAnsi="Calibri" w:cs="Calibri"/>
          <w:noProof/>
          <w:szCs w:val="24"/>
        </w:rPr>
        <w:t xml:space="preserve"> (</w:t>
      </w:r>
      <w:r w:rsidRPr="00EE2185">
        <w:rPr>
          <w:rFonts w:ascii="Calibri" w:hAnsi="Calibri" w:cs="Calibri"/>
          <w:noProof/>
          <w:szCs w:val="24"/>
        </w:rPr>
        <w:t>Cambridge</w:t>
      </w:r>
      <w:r w:rsidR="000748DF">
        <w:rPr>
          <w:rFonts w:ascii="Calibri" w:hAnsi="Calibri" w:cs="Calibri"/>
          <w:noProof/>
          <w:szCs w:val="24"/>
        </w:rPr>
        <w:t>:</w:t>
      </w:r>
      <w:r w:rsidRPr="00EE2185">
        <w:rPr>
          <w:rFonts w:ascii="Calibri" w:hAnsi="Calibri" w:cs="Calibri"/>
          <w:noProof/>
          <w:szCs w:val="24"/>
        </w:rPr>
        <w:t xml:space="preserve"> Cambridge</w:t>
      </w:r>
      <w:r w:rsidR="000748DF">
        <w:rPr>
          <w:rFonts w:ascii="Calibri" w:hAnsi="Calibri" w:cs="Calibri"/>
          <w:noProof/>
          <w:szCs w:val="24"/>
        </w:rPr>
        <w:t xml:space="preserve"> </w:t>
      </w:r>
      <w:r w:rsidR="000748DF" w:rsidRPr="00EE2185">
        <w:rPr>
          <w:rFonts w:ascii="Calibri" w:hAnsi="Calibri" w:cs="Calibri"/>
          <w:noProof/>
          <w:szCs w:val="24"/>
        </w:rPr>
        <w:t>University Press</w:t>
      </w:r>
      <w:r w:rsidR="000748DF">
        <w:rPr>
          <w:rFonts w:ascii="Calibri" w:hAnsi="Calibri" w:cs="Calibri"/>
          <w:noProof/>
          <w:szCs w:val="24"/>
        </w:rPr>
        <w:t>)</w:t>
      </w:r>
      <w:bookmarkEnd w:id="30"/>
    </w:p>
    <w:p w14:paraId="65F7B099" w14:textId="0F45997A" w:rsidR="00D26B08" w:rsidRPr="00EE2185" w:rsidRDefault="00D26B08" w:rsidP="002C3888">
      <w:pPr>
        <w:spacing w:after="0" w:line="240" w:lineRule="auto"/>
        <w:ind w:left="720" w:hanging="720"/>
        <w:jc w:val="both"/>
        <w:rPr>
          <w:rFonts w:ascii="Calibri" w:hAnsi="Calibri" w:cs="Calibri"/>
          <w:noProof/>
          <w:szCs w:val="24"/>
        </w:rPr>
      </w:pPr>
      <w:bookmarkStart w:id="31" w:name="_ENREF_30"/>
      <w:r w:rsidRPr="00EE2185">
        <w:rPr>
          <w:rFonts w:ascii="Calibri" w:hAnsi="Calibri" w:cs="Calibri"/>
          <w:noProof/>
          <w:szCs w:val="24"/>
        </w:rPr>
        <w:t xml:space="preserve">Holsti, Kalevi J (1996) </w:t>
      </w:r>
      <w:r w:rsidRPr="00EE2185">
        <w:rPr>
          <w:rFonts w:ascii="Calibri" w:hAnsi="Calibri" w:cs="Calibri"/>
          <w:i/>
          <w:noProof/>
          <w:szCs w:val="24"/>
        </w:rPr>
        <w:t xml:space="preserve">The </w:t>
      </w:r>
      <w:r w:rsidR="000748DF">
        <w:rPr>
          <w:rFonts w:ascii="Calibri" w:hAnsi="Calibri" w:cs="Calibri"/>
          <w:i/>
          <w:noProof/>
          <w:szCs w:val="24"/>
        </w:rPr>
        <w:t>s</w:t>
      </w:r>
      <w:r w:rsidRPr="00EE2185">
        <w:rPr>
          <w:rFonts w:ascii="Calibri" w:hAnsi="Calibri" w:cs="Calibri"/>
          <w:i/>
          <w:noProof/>
          <w:szCs w:val="24"/>
        </w:rPr>
        <w:t xml:space="preserve">tate, </w:t>
      </w:r>
      <w:r w:rsidR="000748DF">
        <w:rPr>
          <w:rFonts w:ascii="Calibri" w:hAnsi="Calibri" w:cs="Calibri"/>
          <w:i/>
          <w:noProof/>
          <w:szCs w:val="24"/>
        </w:rPr>
        <w:t>w</w:t>
      </w:r>
      <w:r w:rsidRPr="00EE2185">
        <w:rPr>
          <w:rFonts w:ascii="Calibri" w:hAnsi="Calibri" w:cs="Calibri"/>
          <w:i/>
          <w:noProof/>
          <w:szCs w:val="24"/>
        </w:rPr>
        <w:t xml:space="preserve">ar and the </w:t>
      </w:r>
      <w:r w:rsidR="000748DF">
        <w:rPr>
          <w:rFonts w:ascii="Calibri" w:hAnsi="Calibri" w:cs="Calibri"/>
          <w:i/>
          <w:noProof/>
          <w:szCs w:val="24"/>
        </w:rPr>
        <w:t>s</w:t>
      </w:r>
      <w:r w:rsidRPr="00EE2185">
        <w:rPr>
          <w:rFonts w:ascii="Calibri" w:hAnsi="Calibri" w:cs="Calibri"/>
          <w:i/>
          <w:noProof/>
          <w:szCs w:val="24"/>
        </w:rPr>
        <w:t xml:space="preserve">tate of </w:t>
      </w:r>
      <w:r w:rsidR="000748DF">
        <w:rPr>
          <w:rFonts w:ascii="Calibri" w:hAnsi="Calibri" w:cs="Calibri"/>
          <w:i/>
          <w:noProof/>
          <w:szCs w:val="24"/>
        </w:rPr>
        <w:t>w</w:t>
      </w:r>
      <w:r w:rsidRPr="00EE2185">
        <w:rPr>
          <w:rFonts w:ascii="Calibri" w:hAnsi="Calibri" w:cs="Calibri"/>
          <w:i/>
          <w:noProof/>
          <w:szCs w:val="24"/>
        </w:rPr>
        <w:t>ar</w:t>
      </w:r>
      <w:r w:rsidR="000748DF">
        <w:rPr>
          <w:rFonts w:ascii="Calibri" w:hAnsi="Calibri" w:cs="Calibri"/>
          <w:noProof/>
          <w:szCs w:val="24"/>
        </w:rPr>
        <w:t xml:space="preserve"> (</w:t>
      </w:r>
      <w:r w:rsidRPr="00EE2185">
        <w:rPr>
          <w:rFonts w:ascii="Calibri" w:hAnsi="Calibri" w:cs="Calibri"/>
          <w:noProof/>
          <w:szCs w:val="24"/>
        </w:rPr>
        <w:t>Cambridge</w:t>
      </w:r>
      <w:r w:rsidR="000748DF">
        <w:rPr>
          <w:rFonts w:ascii="Calibri" w:hAnsi="Calibri" w:cs="Calibri"/>
          <w:noProof/>
          <w:szCs w:val="24"/>
        </w:rPr>
        <w:t>:</w:t>
      </w:r>
      <w:r w:rsidRPr="00EE2185">
        <w:rPr>
          <w:rFonts w:ascii="Calibri" w:hAnsi="Calibri" w:cs="Calibri"/>
          <w:noProof/>
          <w:szCs w:val="24"/>
        </w:rPr>
        <w:t xml:space="preserve"> Cambridge University Press</w:t>
      </w:r>
      <w:r w:rsidR="000748DF">
        <w:rPr>
          <w:rFonts w:ascii="Calibri" w:hAnsi="Calibri" w:cs="Calibri"/>
          <w:noProof/>
          <w:szCs w:val="24"/>
        </w:rPr>
        <w:t>)</w:t>
      </w:r>
      <w:bookmarkEnd w:id="31"/>
    </w:p>
    <w:p w14:paraId="6A3EDB89" w14:textId="7FB5B6E1" w:rsidR="00D26B08" w:rsidRPr="00EE2185" w:rsidRDefault="00D26B08" w:rsidP="002C3888">
      <w:pPr>
        <w:spacing w:after="0" w:line="240" w:lineRule="auto"/>
        <w:ind w:left="720" w:hanging="720"/>
        <w:jc w:val="both"/>
        <w:rPr>
          <w:rFonts w:ascii="Calibri" w:hAnsi="Calibri" w:cs="Calibri"/>
          <w:noProof/>
          <w:szCs w:val="24"/>
        </w:rPr>
      </w:pPr>
      <w:bookmarkStart w:id="32" w:name="_ENREF_31"/>
      <w:r w:rsidRPr="00EE2185">
        <w:rPr>
          <w:rFonts w:ascii="Calibri" w:hAnsi="Calibri" w:cs="Calibri"/>
          <w:noProof/>
          <w:szCs w:val="24"/>
        </w:rPr>
        <w:t xml:space="preserve">Holsti, Kalevi J (2004) </w:t>
      </w:r>
      <w:r w:rsidRPr="00EE2185">
        <w:rPr>
          <w:rFonts w:ascii="Calibri" w:hAnsi="Calibri" w:cs="Calibri"/>
          <w:i/>
          <w:noProof/>
          <w:szCs w:val="24"/>
        </w:rPr>
        <w:t xml:space="preserve">Taming the </w:t>
      </w:r>
      <w:r w:rsidR="000748DF">
        <w:rPr>
          <w:rFonts w:ascii="Calibri" w:hAnsi="Calibri" w:cs="Calibri"/>
          <w:i/>
          <w:noProof/>
          <w:szCs w:val="24"/>
        </w:rPr>
        <w:t>s</w:t>
      </w:r>
      <w:r w:rsidRPr="00EE2185">
        <w:rPr>
          <w:rFonts w:ascii="Calibri" w:hAnsi="Calibri" w:cs="Calibri"/>
          <w:i/>
          <w:noProof/>
          <w:szCs w:val="24"/>
        </w:rPr>
        <w:t xml:space="preserve">overeigns: </w:t>
      </w:r>
      <w:r w:rsidR="000748DF">
        <w:rPr>
          <w:rFonts w:ascii="Calibri" w:hAnsi="Calibri" w:cs="Calibri"/>
          <w:i/>
          <w:noProof/>
          <w:szCs w:val="24"/>
        </w:rPr>
        <w:t>i</w:t>
      </w:r>
      <w:r w:rsidR="000748DF" w:rsidRPr="00EE2185">
        <w:rPr>
          <w:rFonts w:ascii="Calibri" w:hAnsi="Calibri" w:cs="Calibri"/>
          <w:i/>
          <w:noProof/>
          <w:szCs w:val="24"/>
        </w:rPr>
        <w:t xml:space="preserve">nstitutional </w:t>
      </w:r>
      <w:r w:rsidR="000748DF">
        <w:rPr>
          <w:rFonts w:ascii="Calibri" w:hAnsi="Calibri" w:cs="Calibri"/>
          <w:i/>
          <w:noProof/>
          <w:szCs w:val="24"/>
        </w:rPr>
        <w:t>c</w:t>
      </w:r>
      <w:r w:rsidR="000748DF" w:rsidRPr="00EE2185">
        <w:rPr>
          <w:rFonts w:ascii="Calibri" w:hAnsi="Calibri" w:cs="Calibri"/>
          <w:i/>
          <w:noProof/>
          <w:szCs w:val="24"/>
        </w:rPr>
        <w:t xml:space="preserve">hange </w:t>
      </w:r>
      <w:r w:rsidRPr="00EE2185">
        <w:rPr>
          <w:rFonts w:ascii="Calibri" w:hAnsi="Calibri" w:cs="Calibri"/>
          <w:i/>
          <w:noProof/>
          <w:szCs w:val="24"/>
        </w:rPr>
        <w:t xml:space="preserve">in </w:t>
      </w:r>
      <w:r w:rsidR="000748DF">
        <w:rPr>
          <w:rFonts w:ascii="Calibri" w:hAnsi="Calibri" w:cs="Calibri"/>
          <w:i/>
          <w:noProof/>
          <w:szCs w:val="24"/>
        </w:rPr>
        <w:t>i</w:t>
      </w:r>
      <w:r w:rsidR="000748DF" w:rsidRPr="00EE2185">
        <w:rPr>
          <w:rFonts w:ascii="Calibri" w:hAnsi="Calibri" w:cs="Calibri"/>
          <w:i/>
          <w:noProof/>
          <w:szCs w:val="24"/>
        </w:rPr>
        <w:t xml:space="preserve">nternational </w:t>
      </w:r>
      <w:r w:rsidR="000748DF">
        <w:rPr>
          <w:rFonts w:ascii="Calibri" w:hAnsi="Calibri" w:cs="Calibri"/>
          <w:i/>
          <w:noProof/>
          <w:szCs w:val="24"/>
        </w:rPr>
        <w:t>p</w:t>
      </w:r>
      <w:r w:rsidR="000748DF" w:rsidRPr="00EE2185">
        <w:rPr>
          <w:rFonts w:ascii="Calibri" w:hAnsi="Calibri" w:cs="Calibri"/>
          <w:i/>
          <w:noProof/>
          <w:szCs w:val="24"/>
        </w:rPr>
        <w:t>olitics</w:t>
      </w:r>
      <w:r w:rsidR="000748DF">
        <w:rPr>
          <w:rFonts w:ascii="Calibri" w:hAnsi="Calibri" w:cs="Calibri"/>
          <w:noProof/>
          <w:szCs w:val="24"/>
        </w:rPr>
        <w:t xml:space="preserve"> (</w:t>
      </w:r>
      <w:r w:rsidRPr="00EE2185">
        <w:rPr>
          <w:rFonts w:ascii="Calibri" w:hAnsi="Calibri" w:cs="Calibri"/>
          <w:noProof/>
          <w:szCs w:val="24"/>
        </w:rPr>
        <w:t>Cambridge</w:t>
      </w:r>
      <w:r w:rsidR="000748DF">
        <w:rPr>
          <w:rFonts w:ascii="Calibri" w:hAnsi="Calibri" w:cs="Calibri"/>
          <w:noProof/>
          <w:szCs w:val="24"/>
        </w:rPr>
        <w:t>:</w:t>
      </w:r>
      <w:r w:rsidRPr="00EE2185">
        <w:rPr>
          <w:rFonts w:ascii="Calibri" w:hAnsi="Calibri" w:cs="Calibri"/>
          <w:noProof/>
          <w:szCs w:val="24"/>
        </w:rPr>
        <w:t xml:space="preserve"> Cambridge University Press</w:t>
      </w:r>
      <w:r w:rsidR="000748DF">
        <w:rPr>
          <w:rFonts w:ascii="Calibri" w:hAnsi="Calibri" w:cs="Calibri"/>
          <w:noProof/>
          <w:szCs w:val="24"/>
        </w:rPr>
        <w:t>)</w:t>
      </w:r>
      <w:bookmarkEnd w:id="32"/>
    </w:p>
    <w:p w14:paraId="0878FD93" w14:textId="2116F6A9" w:rsidR="00D26B08" w:rsidRPr="001D39E0" w:rsidRDefault="00D26B08">
      <w:pPr>
        <w:spacing w:after="0" w:line="240" w:lineRule="auto"/>
        <w:ind w:left="720" w:hanging="720"/>
        <w:jc w:val="both"/>
        <w:rPr>
          <w:rFonts w:ascii="Calibri" w:hAnsi="Calibri" w:cs="Calibri"/>
          <w:noProof/>
          <w:szCs w:val="24"/>
        </w:rPr>
      </w:pPr>
      <w:bookmarkStart w:id="33" w:name="_ENREF_32"/>
      <w:r w:rsidRPr="001D39E0">
        <w:rPr>
          <w:rFonts w:ascii="Calibri" w:hAnsi="Calibri" w:cs="Calibri"/>
          <w:noProof/>
          <w:szCs w:val="24"/>
        </w:rPr>
        <w:t>Huth, Paul, Sarah Croco</w:t>
      </w:r>
      <w:r w:rsidR="004465B8" w:rsidRPr="00EB6BD0">
        <w:rPr>
          <w:rFonts w:ascii="Calibri" w:hAnsi="Calibri" w:cs="Calibri"/>
          <w:noProof/>
          <w:szCs w:val="24"/>
        </w:rPr>
        <w:t xml:space="preserve"> and Benjamin Appel</w:t>
      </w:r>
      <w:r w:rsidRPr="001D39E0">
        <w:rPr>
          <w:rFonts w:ascii="Calibri" w:hAnsi="Calibri" w:cs="Calibri"/>
          <w:noProof/>
          <w:szCs w:val="24"/>
        </w:rPr>
        <w:t xml:space="preserve"> (201</w:t>
      </w:r>
      <w:r w:rsidR="004465B8" w:rsidRPr="00EB6BD0">
        <w:rPr>
          <w:rFonts w:ascii="Calibri" w:hAnsi="Calibri" w:cs="Calibri"/>
          <w:noProof/>
          <w:szCs w:val="24"/>
        </w:rPr>
        <w:t>2</w:t>
      </w:r>
      <w:r w:rsidRPr="001D39E0">
        <w:rPr>
          <w:rFonts w:ascii="Calibri" w:hAnsi="Calibri" w:cs="Calibri"/>
          <w:noProof/>
          <w:szCs w:val="24"/>
        </w:rPr>
        <w:t xml:space="preserve">) 'Law and the </w:t>
      </w:r>
      <w:r w:rsidR="000748DF" w:rsidRPr="00EB6BD0">
        <w:rPr>
          <w:rFonts w:ascii="Calibri" w:hAnsi="Calibri" w:cs="Calibri"/>
          <w:noProof/>
          <w:szCs w:val="24"/>
        </w:rPr>
        <w:t>u</w:t>
      </w:r>
      <w:r w:rsidRPr="001D39E0">
        <w:rPr>
          <w:rFonts w:ascii="Calibri" w:hAnsi="Calibri" w:cs="Calibri"/>
          <w:noProof/>
          <w:szCs w:val="24"/>
        </w:rPr>
        <w:t xml:space="preserve">se of </w:t>
      </w:r>
      <w:r w:rsidR="000748DF" w:rsidRPr="00EB6BD0">
        <w:rPr>
          <w:rFonts w:ascii="Calibri" w:hAnsi="Calibri" w:cs="Calibri"/>
          <w:noProof/>
          <w:szCs w:val="24"/>
        </w:rPr>
        <w:t>f</w:t>
      </w:r>
      <w:r w:rsidRPr="001D39E0">
        <w:rPr>
          <w:rFonts w:ascii="Calibri" w:hAnsi="Calibri" w:cs="Calibri"/>
          <w:noProof/>
          <w:szCs w:val="24"/>
        </w:rPr>
        <w:t xml:space="preserve">orce in </w:t>
      </w:r>
      <w:r w:rsidR="000748DF" w:rsidRPr="00EB6BD0">
        <w:rPr>
          <w:rFonts w:ascii="Calibri" w:hAnsi="Calibri" w:cs="Calibri"/>
          <w:noProof/>
          <w:szCs w:val="24"/>
        </w:rPr>
        <w:t>w</w:t>
      </w:r>
      <w:r w:rsidRPr="001D39E0">
        <w:rPr>
          <w:rFonts w:ascii="Calibri" w:hAnsi="Calibri" w:cs="Calibri"/>
          <w:noProof/>
          <w:szCs w:val="24"/>
        </w:rPr>
        <w:t xml:space="preserve">orld </w:t>
      </w:r>
      <w:r w:rsidR="000748DF" w:rsidRPr="00EB6BD0">
        <w:rPr>
          <w:rFonts w:ascii="Calibri" w:hAnsi="Calibri" w:cs="Calibri"/>
          <w:noProof/>
          <w:szCs w:val="24"/>
        </w:rPr>
        <w:t>p</w:t>
      </w:r>
      <w:r w:rsidRPr="001D39E0">
        <w:rPr>
          <w:rFonts w:ascii="Calibri" w:hAnsi="Calibri" w:cs="Calibri"/>
          <w:noProof/>
          <w:szCs w:val="24"/>
        </w:rPr>
        <w:t xml:space="preserve">olitics: </w:t>
      </w:r>
      <w:r w:rsidR="000748DF" w:rsidRPr="00EB6BD0">
        <w:rPr>
          <w:rFonts w:ascii="Calibri" w:hAnsi="Calibri" w:cs="Calibri"/>
          <w:noProof/>
          <w:szCs w:val="24"/>
        </w:rPr>
        <w:t>t</w:t>
      </w:r>
      <w:r w:rsidRPr="001D39E0">
        <w:rPr>
          <w:rFonts w:ascii="Calibri" w:hAnsi="Calibri" w:cs="Calibri"/>
          <w:noProof/>
          <w:szCs w:val="24"/>
        </w:rPr>
        <w:t xml:space="preserve">he </w:t>
      </w:r>
      <w:r w:rsidR="000748DF" w:rsidRPr="00EB6BD0">
        <w:rPr>
          <w:rFonts w:ascii="Calibri" w:hAnsi="Calibri" w:cs="Calibri"/>
          <w:noProof/>
          <w:szCs w:val="24"/>
        </w:rPr>
        <w:t>v</w:t>
      </w:r>
      <w:r w:rsidRPr="001D39E0">
        <w:rPr>
          <w:rFonts w:ascii="Calibri" w:hAnsi="Calibri" w:cs="Calibri"/>
          <w:noProof/>
          <w:szCs w:val="24"/>
        </w:rPr>
        <w:t xml:space="preserve">aried </w:t>
      </w:r>
      <w:r w:rsidR="000748DF" w:rsidRPr="00EB6BD0">
        <w:rPr>
          <w:rFonts w:ascii="Calibri" w:hAnsi="Calibri" w:cs="Calibri"/>
          <w:noProof/>
          <w:szCs w:val="24"/>
        </w:rPr>
        <w:t>e</w:t>
      </w:r>
      <w:r w:rsidRPr="001D39E0">
        <w:rPr>
          <w:rFonts w:ascii="Calibri" w:hAnsi="Calibri" w:cs="Calibri"/>
          <w:noProof/>
          <w:szCs w:val="24"/>
        </w:rPr>
        <w:t xml:space="preserve">ffects of </w:t>
      </w:r>
      <w:r w:rsidR="000748DF" w:rsidRPr="00EB6BD0">
        <w:rPr>
          <w:rFonts w:ascii="Calibri" w:hAnsi="Calibri" w:cs="Calibri"/>
          <w:noProof/>
          <w:szCs w:val="24"/>
        </w:rPr>
        <w:t>l</w:t>
      </w:r>
      <w:r w:rsidRPr="001D39E0">
        <w:rPr>
          <w:rFonts w:ascii="Calibri" w:hAnsi="Calibri" w:cs="Calibri"/>
          <w:noProof/>
          <w:szCs w:val="24"/>
        </w:rPr>
        <w:t xml:space="preserve">aw on the </w:t>
      </w:r>
      <w:r w:rsidR="000748DF" w:rsidRPr="00EB6BD0">
        <w:rPr>
          <w:rFonts w:ascii="Calibri" w:hAnsi="Calibri" w:cs="Calibri"/>
          <w:noProof/>
          <w:szCs w:val="24"/>
        </w:rPr>
        <w:t>e</w:t>
      </w:r>
      <w:r w:rsidRPr="001D39E0">
        <w:rPr>
          <w:rFonts w:ascii="Calibri" w:hAnsi="Calibri" w:cs="Calibri"/>
          <w:noProof/>
          <w:szCs w:val="24"/>
        </w:rPr>
        <w:t xml:space="preserve">xercise of </w:t>
      </w:r>
      <w:r w:rsidR="000748DF" w:rsidRPr="00EB6BD0">
        <w:rPr>
          <w:rFonts w:ascii="Calibri" w:hAnsi="Calibri" w:cs="Calibri"/>
          <w:noProof/>
          <w:szCs w:val="24"/>
        </w:rPr>
        <w:t>m</w:t>
      </w:r>
      <w:r w:rsidRPr="001D39E0">
        <w:rPr>
          <w:rFonts w:ascii="Calibri" w:hAnsi="Calibri" w:cs="Calibri"/>
          <w:noProof/>
          <w:szCs w:val="24"/>
        </w:rPr>
        <w:t xml:space="preserve">ilitary </w:t>
      </w:r>
      <w:r w:rsidR="000748DF" w:rsidRPr="00EB6BD0">
        <w:rPr>
          <w:rFonts w:ascii="Calibri" w:hAnsi="Calibri" w:cs="Calibri"/>
          <w:noProof/>
          <w:szCs w:val="24"/>
        </w:rPr>
        <w:t>p</w:t>
      </w:r>
      <w:r w:rsidRPr="001D39E0">
        <w:rPr>
          <w:rFonts w:ascii="Calibri" w:hAnsi="Calibri" w:cs="Calibri"/>
          <w:noProof/>
          <w:szCs w:val="24"/>
        </w:rPr>
        <w:t xml:space="preserve">ower in </w:t>
      </w:r>
      <w:r w:rsidR="000748DF" w:rsidRPr="00EB6BD0">
        <w:rPr>
          <w:rFonts w:ascii="Calibri" w:hAnsi="Calibri" w:cs="Calibri"/>
          <w:noProof/>
          <w:szCs w:val="24"/>
        </w:rPr>
        <w:t>t</w:t>
      </w:r>
      <w:r w:rsidRPr="001D39E0">
        <w:rPr>
          <w:rFonts w:ascii="Calibri" w:hAnsi="Calibri" w:cs="Calibri"/>
          <w:noProof/>
          <w:szCs w:val="24"/>
        </w:rPr>
        <w:t xml:space="preserve">erritorial </w:t>
      </w:r>
      <w:r w:rsidR="000748DF" w:rsidRPr="00EB6BD0">
        <w:rPr>
          <w:rFonts w:ascii="Calibri" w:hAnsi="Calibri" w:cs="Calibri"/>
          <w:noProof/>
          <w:szCs w:val="24"/>
        </w:rPr>
        <w:t>d</w:t>
      </w:r>
      <w:r w:rsidRPr="001D39E0">
        <w:rPr>
          <w:rFonts w:ascii="Calibri" w:hAnsi="Calibri" w:cs="Calibri"/>
          <w:noProof/>
          <w:szCs w:val="24"/>
        </w:rPr>
        <w:t xml:space="preserve">isputes', </w:t>
      </w:r>
      <w:r w:rsidRPr="001D39E0">
        <w:rPr>
          <w:rFonts w:ascii="Calibri" w:hAnsi="Calibri" w:cs="Calibri"/>
          <w:i/>
          <w:noProof/>
          <w:szCs w:val="24"/>
        </w:rPr>
        <w:t>International Studies Quarterly</w:t>
      </w:r>
      <w:r w:rsidR="000748DF" w:rsidRPr="00EB6BD0">
        <w:rPr>
          <w:rFonts w:ascii="Calibri" w:hAnsi="Calibri" w:cs="Calibri"/>
          <w:iCs/>
          <w:noProof/>
          <w:szCs w:val="24"/>
        </w:rPr>
        <w:t>,</w:t>
      </w:r>
      <w:r w:rsidRPr="001D39E0">
        <w:rPr>
          <w:rFonts w:ascii="Calibri" w:hAnsi="Calibri" w:cs="Calibri"/>
          <w:noProof/>
          <w:szCs w:val="24"/>
        </w:rPr>
        <w:t xml:space="preserve"> 56:1, 17–31</w:t>
      </w:r>
      <w:bookmarkEnd w:id="33"/>
    </w:p>
    <w:p w14:paraId="24A4ABF9" w14:textId="7AD9B162" w:rsidR="004E7255" w:rsidRPr="004E7255" w:rsidRDefault="004E7255" w:rsidP="00EB6BD0">
      <w:pPr>
        <w:spacing w:after="0"/>
        <w:ind w:left="709" w:hanging="709"/>
      </w:pPr>
      <w:r w:rsidRPr="004E7255">
        <w:t xml:space="preserve">Jones, Charles (2006) 'War in the </w:t>
      </w:r>
      <w:r w:rsidR="000748DF">
        <w:t>t</w:t>
      </w:r>
      <w:r w:rsidRPr="004E7255">
        <w:t>wenty-</w:t>
      </w:r>
      <w:r w:rsidR="000748DF">
        <w:t>f</w:t>
      </w:r>
      <w:r w:rsidRPr="004E7255">
        <w:t xml:space="preserve">irst </w:t>
      </w:r>
      <w:r w:rsidR="000748DF">
        <w:t>c</w:t>
      </w:r>
      <w:r w:rsidRPr="004E7255">
        <w:t xml:space="preserve">entury: </w:t>
      </w:r>
      <w:r w:rsidR="000748DF">
        <w:t>a</w:t>
      </w:r>
      <w:r w:rsidRPr="004E7255">
        <w:t xml:space="preserve">n </w:t>
      </w:r>
      <w:r w:rsidR="000748DF">
        <w:t>i</w:t>
      </w:r>
      <w:r w:rsidRPr="004E7255">
        <w:t xml:space="preserve">nstitution in </w:t>
      </w:r>
      <w:r w:rsidR="000748DF">
        <w:t>c</w:t>
      </w:r>
      <w:r w:rsidRPr="004E7255">
        <w:t xml:space="preserve">risis' in Richard Little and John Williams (eds) </w:t>
      </w:r>
      <w:r w:rsidRPr="004E7255">
        <w:rPr>
          <w:i/>
        </w:rPr>
        <w:t xml:space="preserve">The </w:t>
      </w:r>
      <w:r w:rsidR="000748DF">
        <w:rPr>
          <w:i/>
        </w:rPr>
        <w:t>a</w:t>
      </w:r>
      <w:r w:rsidRPr="004E7255">
        <w:rPr>
          <w:i/>
        </w:rPr>
        <w:t xml:space="preserve">narchical </w:t>
      </w:r>
      <w:r w:rsidR="000748DF">
        <w:rPr>
          <w:i/>
        </w:rPr>
        <w:t>s</w:t>
      </w:r>
      <w:r w:rsidRPr="004E7255">
        <w:rPr>
          <w:i/>
        </w:rPr>
        <w:t xml:space="preserve">ociety in a </w:t>
      </w:r>
      <w:r w:rsidR="000748DF">
        <w:rPr>
          <w:i/>
        </w:rPr>
        <w:t>g</w:t>
      </w:r>
      <w:r w:rsidRPr="004E7255">
        <w:rPr>
          <w:i/>
        </w:rPr>
        <w:t xml:space="preserve">lobalized </w:t>
      </w:r>
      <w:r w:rsidR="000748DF">
        <w:rPr>
          <w:i/>
        </w:rPr>
        <w:t>w</w:t>
      </w:r>
      <w:r w:rsidRPr="004E7255">
        <w:rPr>
          <w:i/>
        </w:rPr>
        <w:t>orld</w:t>
      </w:r>
      <w:r w:rsidR="000748DF">
        <w:t xml:space="preserve"> (Basingstoke:</w:t>
      </w:r>
      <w:r w:rsidRPr="004E7255">
        <w:t xml:space="preserve"> Palgrave</w:t>
      </w:r>
      <w:r w:rsidR="000748DF">
        <w:t>)</w:t>
      </w:r>
    </w:p>
    <w:p w14:paraId="57AA01B9" w14:textId="107DC0C6" w:rsidR="00D26B08" w:rsidRDefault="00D26B08">
      <w:pPr>
        <w:spacing w:after="0" w:line="240" w:lineRule="auto"/>
        <w:ind w:left="709" w:hanging="709"/>
        <w:jc w:val="both"/>
        <w:rPr>
          <w:rFonts w:ascii="Calibri" w:hAnsi="Calibri" w:cs="Calibri"/>
          <w:noProof/>
          <w:szCs w:val="24"/>
        </w:rPr>
      </w:pPr>
      <w:bookmarkStart w:id="34" w:name="_ENREF_33"/>
      <w:r w:rsidRPr="004E7255">
        <w:rPr>
          <w:rFonts w:ascii="Calibri" w:hAnsi="Calibri" w:cs="Calibri"/>
          <w:noProof/>
          <w:szCs w:val="24"/>
        </w:rPr>
        <w:t xml:space="preserve">Kaufman, Stuart J, Richard Little, et al. (2007) </w:t>
      </w:r>
      <w:r w:rsidRPr="004E7255">
        <w:rPr>
          <w:rFonts w:ascii="Calibri" w:hAnsi="Calibri" w:cs="Calibri"/>
          <w:i/>
          <w:noProof/>
          <w:szCs w:val="24"/>
        </w:rPr>
        <w:t xml:space="preserve">The </w:t>
      </w:r>
      <w:r w:rsidR="000748DF">
        <w:rPr>
          <w:rFonts w:ascii="Calibri" w:hAnsi="Calibri" w:cs="Calibri"/>
          <w:i/>
          <w:noProof/>
          <w:szCs w:val="24"/>
        </w:rPr>
        <w:t>b</w:t>
      </w:r>
      <w:r w:rsidR="000748DF" w:rsidRPr="004E7255">
        <w:rPr>
          <w:rFonts w:ascii="Calibri" w:hAnsi="Calibri" w:cs="Calibri"/>
          <w:i/>
          <w:noProof/>
          <w:szCs w:val="24"/>
        </w:rPr>
        <w:t xml:space="preserve">alance </w:t>
      </w:r>
      <w:r w:rsidRPr="004E7255">
        <w:rPr>
          <w:rFonts w:ascii="Calibri" w:hAnsi="Calibri" w:cs="Calibri"/>
          <w:i/>
          <w:noProof/>
          <w:szCs w:val="24"/>
        </w:rPr>
        <w:t xml:space="preserve">of </w:t>
      </w:r>
      <w:r w:rsidR="000748DF">
        <w:rPr>
          <w:rFonts w:ascii="Calibri" w:hAnsi="Calibri" w:cs="Calibri"/>
          <w:i/>
          <w:noProof/>
          <w:szCs w:val="24"/>
        </w:rPr>
        <w:t>p</w:t>
      </w:r>
      <w:r w:rsidR="000748DF" w:rsidRPr="004E7255">
        <w:rPr>
          <w:rFonts w:ascii="Calibri" w:hAnsi="Calibri" w:cs="Calibri"/>
          <w:i/>
          <w:noProof/>
          <w:szCs w:val="24"/>
        </w:rPr>
        <w:t xml:space="preserve">ower </w:t>
      </w:r>
      <w:r w:rsidRPr="004E7255">
        <w:rPr>
          <w:rFonts w:ascii="Calibri" w:hAnsi="Calibri" w:cs="Calibri"/>
          <w:i/>
          <w:noProof/>
          <w:szCs w:val="24"/>
        </w:rPr>
        <w:t xml:space="preserve">in </w:t>
      </w:r>
      <w:r w:rsidR="000748DF">
        <w:rPr>
          <w:rFonts w:ascii="Calibri" w:hAnsi="Calibri" w:cs="Calibri"/>
          <w:i/>
          <w:noProof/>
          <w:szCs w:val="24"/>
        </w:rPr>
        <w:t>w</w:t>
      </w:r>
      <w:r w:rsidR="000748DF" w:rsidRPr="004E7255">
        <w:rPr>
          <w:rFonts w:ascii="Calibri" w:hAnsi="Calibri" w:cs="Calibri"/>
          <w:i/>
          <w:noProof/>
          <w:szCs w:val="24"/>
        </w:rPr>
        <w:t xml:space="preserve">orld </w:t>
      </w:r>
      <w:r w:rsidR="000748DF">
        <w:rPr>
          <w:rFonts w:ascii="Calibri" w:hAnsi="Calibri" w:cs="Calibri"/>
          <w:i/>
          <w:noProof/>
          <w:szCs w:val="24"/>
        </w:rPr>
        <w:t>h</w:t>
      </w:r>
      <w:r w:rsidR="000748DF" w:rsidRPr="004E7255">
        <w:rPr>
          <w:rFonts w:ascii="Calibri" w:hAnsi="Calibri" w:cs="Calibri"/>
          <w:i/>
          <w:noProof/>
          <w:szCs w:val="24"/>
        </w:rPr>
        <w:t>istory</w:t>
      </w:r>
      <w:r w:rsidR="000748DF">
        <w:rPr>
          <w:rFonts w:ascii="Calibri" w:hAnsi="Calibri" w:cs="Calibri"/>
          <w:noProof/>
          <w:szCs w:val="24"/>
        </w:rPr>
        <w:t xml:space="preserve"> (</w:t>
      </w:r>
      <w:r w:rsidRPr="004E7255">
        <w:rPr>
          <w:rFonts w:ascii="Calibri" w:hAnsi="Calibri" w:cs="Calibri"/>
          <w:noProof/>
          <w:szCs w:val="24"/>
        </w:rPr>
        <w:t>Basingstoke</w:t>
      </w:r>
      <w:r w:rsidR="000748DF">
        <w:rPr>
          <w:rFonts w:ascii="Calibri" w:hAnsi="Calibri" w:cs="Calibri"/>
          <w:noProof/>
          <w:szCs w:val="24"/>
        </w:rPr>
        <w:t>:</w:t>
      </w:r>
      <w:r w:rsidRPr="004E7255">
        <w:rPr>
          <w:rFonts w:ascii="Calibri" w:hAnsi="Calibri" w:cs="Calibri"/>
          <w:noProof/>
          <w:szCs w:val="24"/>
        </w:rPr>
        <w:t xml:space="preserve"> </w:t>
      </w:r>
      <w:r w:rsidRPr="00EE2185">
        <w:rPr>
          <w:rFonts w:ascii="Calibri" w:hAnsi="Calibri" w:cs="Calibri"/>
          <w:noProof/>
          <w:szCs w:val="24"/>
        </w:rPr>
        <w:t>Palgrave</w:t>
      </w:r>
      <w:r w:rsidR="000748DF">
        <w:rPr>
          <w:rFonts w:ascii="Calibri" w:hAnsi="Calibri" w:cs="Calibri"/>
          <w:noProof/>
          <w:szCs w:val="24"/>
        </w:rPr>
        <w:t>)</w:t>
      </w:r>
      <w:bookmarkEnd w:id="34"/>
    </w:p>
    <w:p w14:paraId="21FBECA2" w14:textId="09493B1F" w:rsidR="00DF670F" w:rsidRPr="00EE2185" w:rsidRDefault="00DF670F">
      <w:pPr>
        <w:spacing w:after="0" w:line="240" w:lineRule="auto"/>
        <w:ind w:left="709" w:hanging="709"/>
        <w:jc w:val="both"/>
        <w:rPr>
          <w:rFonts w:ascii="Calibri" w:hAnsi="Calibri" w:cs="Calibri"/>
          <w:noProof/>
          <w:szCs w:val="24"/>
        </w:rPr>
      </w:pPr>
      <w:r>
        <w:rPr>
          <w:rFonts w:ascii="Calibri" w:hAnsi="Calibri" w:cs="Calibri"/>
          <w:noProof/>
          <w:szCs w:val="24"/>
        </w:rPr>
        <w:t xml:space="preserve">Keene, Edward (2002) </w:t>
      </w:r>
      <w:r w:rsidRPr="00EB6BD0">
        <w:rPr>
          <w:rFonts w:ascii="Calibri" w:hAnsi="Calibri" w:cs="Calibri"/>
          <w:i/>
          <w:iCs/>
          <w:noProof/>
          <w:szCs w:val="24"/>
        </w:rPr>
        <w:t xml:space="preserve">Beyond the </w:t>
      </w:r>
      <w:r w:rsidR="000748DF">
        <w:rPr>
          <w:rFonts w:ascii="Calibri" w:hAnsi="Calibri" w:cs="Calibri"/>
          <w:i/>
          <w:iCs/>
          <w:noProof/>
          <w:szCs w:val="24"/>
        </w:rPr>
        <w:t>a</w:t>
      </w:r>
      <w:r w:rsidRPr="00EB6BD0">
        <w:rPr>
          <w:rFonts w:ascii="Calibri" w:hAnsi="Calibri" w:cs="Calibri"/>
          <w:i/>
          <w:iCs/>
          <w:noProof/>
          <w:szCs w:val="24"/>
        </w:rPr>
        <w:t xml:space="preserve">narchical </w:t>
      </w:r>
      <w:r w:rsidR="000748DF">
        <w:rPr>
          <w:rFonts w:ascii="Calibri" w:hAnsi="Calibri" w:cs="Calibri"/>
          <w:i/>
          <w:iCs/>
          <w:noProof/>
          <w:szCs w:val="24"/>
        </w:rPr>
        <w:t>s</w:t>
      </w:r>
      <w:r w:rsidRPr="00EB6BD0">
        <w:rPr>
          <w:rFonts w:ascii="Calibri" w:hAnsi="Calibri" w:cs="Calibri"/>
          <w:i/>
          <w:iCs/>
          <w:noProof/>
          <w:szCs w:val="24"/>
        </w:rPr>
        <w:t xml:space="preserve">ociety: Grotius, </w:t>
      </w:r>
      <w:r w:rsidR="000748DF">
        <w:rPr>
          <w:rFonts w:ascii="Calibri" w:hAnsi="Calibri" w:cs="Calibri"/>
          <w:i/>
          <w:iCs/>
          <w:noProof/>
          <w:szCs w:val="24"/>
        </w:rPr>
        <w:t>c</w:t>
      </w:r>
      <w:r w:rsidRPr="00EB6BD0">
        <w:rPr>
          <w:rFonts w:ascii="Calibri" w:hAnsi="Calibri" w:cs="Calibri"/>
          <w:i/>
          <w:iCs/>
          <w:noProof/>
          <w:szCs w:val="24"/>
        </w:rPr>
        <w:t xml:space="preserve">olonialism and </w:t>
      </w:r>
      <w:r w:rsidR="000748DF">
        <w:rPr>
          <w:rFonts w:ascii="Calibri" w:hAnsi="Calibri" w:cs="Calibri"/>
          <w:i/>
          <w:iCs/>
          <w:noProof/>
          <w:szCs w:val="24"/>
        </w:rPr>
        <w:t>o</w:t>
      </w:r>
      <w:r w:rsidRPr="00EB6BD0">
        <w:rPr>
          <w:rFonts w:ascii="Calibri" w:hAnsi="Calibri" w:cs="Calibri"/>
          <w:i/>
          <w:iCs/>
          <w:noProof/>
          <w:szCs w:val="24"/>
        </w:rPr>
        <w:t>rder</w:t>
      </w:r>
      <w:r>
        <w:rPr>
          <w:rFonts w:ascii="Calibri" w:hAnsi="Calibri" w:cs="Calibri"/>
          <w:i/>
          <w:iCs/>
          <w:noProof/>
          <w:szCs w:val="24"/>
        </w:rPr>
        <w:t xml:space="preserve"> in </w:t>
      </w:r>
      <w:r w:rsidR="000748DF">
        <w:rPr>
          <w:rFonts w:ascii="Calibri" w:hAnsi="Calibri" w:cs="Calibri"/>
          <w:i/>
          <w:iCs/>
          <w:noProof/>
          <w:szCs w:val="24"/>
        </w:rPr>
        <w:t>w</w:t>
      </w:r>
      <w:r>
        <w:rPr>
          <w:rFonts w:ascii="Calibri" w:hAnsi="Calibri" w:cs="Calibri"/>
          <w:i/>
          <w:iCs/>
          <w:noProof/>
          <w:szCs w:val="24"/>
        </w:rPr>
        <w:t xml:space="preserve">orld </w:t>
      </w:r>
      <w:r w:rsidR="000748DF">
        <w:rPr>
          <w:rFonts w:ascii="Calibri" w:hAnsi="Calibri" w:cs="Calibri"/>
          <w:i/>
          <w:iCs/>
          <w:noProof/>
          <w:szCs w:val="24"/>
        </w:rPr>
        <w:t>p</w:t>
      </w:r>
      <w:r>
        <w:rPr>
          <w:rFonts w:ascii="Calibri" w:hAnsi="Calibri" w:cs="Calibri"/>
          <w:i/>
          <w:iCs/>
          <w:noProof/>
          <w:szCs w:val="24"/>
        </w:rPr>
        <w:t>olitics</w:t>
      </w:r>
      <w:r>
        <w:rPr>
          <w:rFonts w:ascii="Calibri" w:hAnsi="Calibri" w:cs="Calibri"/>
          <w:noProof/>
          <w:szCs w:val="24"/>
        </w:rPr>
        <w:t xml:space="preserve"> </w:t>
      </w:r>
      <w:r w:rsidR="000748DF">
        <w:rPr>
          <w:rFonts w:ascii="Calibri" w:hAnsi="Calibri" w:cs="Calibri"/>
          <w:noProof/>
          <w:szCs w:val="24"/>
        </w:rPr>
        <w:t>(</w:t>
      </w:r>
      <w:r>
        <w:rPr>
          <w:rFonts w:ascii="Calibri" w:hAnsi="Calibri" w:cs="Calibri"/>
          <w:noProof/>
          <w:szCs w:val="24"/>
        </w:rPr>
        <w:t>Cambridge</w:t>
      </w:r>
      <w:r w:rsidR="000748DF">
        <w:rPr>
          <w:rFonts w:ascii="Calibri" w:hAnsi="Calibri" w:cs="Calibri"/>
          <w:noProof/>
          <w:szCs w:val="24"/>
        </w:rPr>
        <w:t>:</w:t>
      </w:r>
      <w:r>
        <w:rPr>
          <w:rFonts w:ascii="Calibri" w:hAnsi="Calibri" w:cs="Calibri"/>
          <w:noProof/>
          <w:szCs w:val="24"/>
        </w:rPr>
        <w:t xml:space="preserve"> Cambridge University Press</w:t>
      </w:r>
      <w:r w:rsidR="000748DF">
        <w:rPr>
          <w:rFonts w:ascii="Calibri" w:hAnsi="Calibri" w:cs="Calibri"/>
          <w:noProof/>
          <w:szCs w:val="24"/>
        </w:rPr>
        <w:t>)</w:t>
      </w:r>
    </w:p>
    <w:p w14:paraId="30110CE5" w14:textId="623DA729" w:rsidR="00D26B08" w:rsidRPr="00EE2185" w:rsidRDefault="00D26B08" w:rsidP="002C3888">
      <w:pPr>
        <w:spacing w:after="0" w:line="240" w:lineRule="auto"/>
        <w:ind w:left="720" w:hanging="720"/>
        <w:jc w:val="both"/>
        <w:rPr>
          <w:rFonts w:ascii="Calibri" w:hAnsi="Calibri" w:cs="Calibri"/>
          <w:noProof/>
          <w:szCs w:val="24"/>
        </w:rPr>
      </w:pPr>
      <w:bookmarkStart w:id="35" w:name="_ENREF_34"/>
      <w:r w:rsidRPr="00511E19">
        <w:rPr>
          <w:rFonts w:ascii="Calibri" w:hAnsi="Calibri" w:cs="Calibri"/>
          <w:noProof/>
          <w:szCs w:val="24"/>
        </w:rPr>
        <w:t>Klein, James P, Gary Goertz</w:t>
      </w:r>
      <w:r w:rsidR="001D39E0" w:rsidRPr="00EB6BD0">
        <w:rPr>
          <w:rFonts w:ascii="Calibri" w:hAnsi="Calibri" w:cs="Calibri"/>
          <w:noProof/>
          <w:szCs w:val="24"/>
        </w:rPr>
        <w:t xml:space="preserve"> and Paul F Diehl</w:t>
      </w:r>
      <w:r w:rsidRPr="00511E19">
        <w:rPr>
          <w:rFonts w:ascii="Calibri" w:hAnsi="Calibri" w:cs="Calibri"/>
          <w:noProof/>
          <w:szCs w:val="24"/>
        </w:rPr>
        <w:t xml:space="preserve"> (2006) 'The </w:t>
      </w:r>
      <w:r w:rsidR="000748DF" w:rsidRPr="00EB6BD0">
        <w:rPr>
          <w:rFonts w:ascii="Calibri" w:hAnsi="Calibri" w:cs="Calibri"/>
          <w:noProof/>
          <w:szCs w:val="24"/>
        </w:rPr>
        <w:t>n</w:t>
      </w:r>
      <w:r w:rsidRPr="00511E19">
        <w:rPr>
          <w:rFonts w:ascii="Calibri" w:hAnsi="Calibri" w:cs="Calibri"/>
          <w:noProof/>
          <w:szCs w:val="24"/>
        </w:rPr>
        <w:t xml:space="preserve">ew </w:t>
      </w:r>
      <w:r w:rsidR="000748DF" w:rsidRPr="00EB6BD0">
        <w:rPr>
          <w:rFonts w:ascii="Calibri" w:hAnsi="Calibri" w:cs="Calibri"/>
          <w:noProof/>
          <w:szCs w:val="24"/>
        </w:rPr>
        <w:t>r</w:t>
      </w:r>
      <w:r w:rsidRPr="00511E19">
        <w:rPr>
          <w:rFonts w:ascii="Calibri" w:hAnsi="Calibri" w:cs="Calibri"/>
          <w:noProof/>
          <w:szCs w:val="24"/>
        </w:rPr>
        <w:t xml:space="preserve">ivalry </w:t>
      </w:r>
      <w:r w:rsidR="000748DF" w:rsidRPr="00EB6BD0">
        <w:rPr>
          <w:rFonts w:ascii="Calibri" w:hAnsi="Calibri" w:cs="Calibri"/>
          <w:noProof/>
          <w:szCs w:val="24"/>
        </w:rPr>
        <w:t>d</w:t>
      </w:r>
      <w:r w:rsidRPr="00511E19">
        <w:rPr>
          <w:rFonts w:ascii="Calibri" w:hAnsi="Calibri" w:cs="Calibri"/>
          <w:noProof/>
          <w:szCs w:val="24"/>
        </w:rPr>
        <w:t xml:space="preserve">ataset: </w:t>
      </w:r>
      <w:r w:rsidR="000748DF" w:rsidRPr="00EB6BD0">
        <w:rPr>
          <w:rFonts w:ascii="Calibri" w:hAnsi="Calibri" w:cs="Calibri"/>
          <w:noProof/>
          <w:szCs w:val="24"/>
        </w:rPr>
        <w:t>p</w:t>
      </w:r>
      <w:r w:rsidRPr="00511E19">
        <w:rPr>
          <w:rFonts w:ascii="Calibri" w:hAnsi="Calibri" w:cs="Calibri"/>
          <w:noProof/>
          <w:szCs w:val="24"/>
        </w:rPr>
        <w:t xml:space="preserve">rocedures and </w:t>
      </w:r>
      <w:r w:rsidR="000748DF" w:rsidRPr="00EB6BD0">
        <w:rPr>
          <w:rFonts w:ascii="Calibri" w:hAnsi="Calibri" w:cs="Calibri"/>
          <w:noProof/>
          <w:szCs w:val="24"/>
        </w:rPr>
        <w:t>p</w:t>
      </w:r>
      <w:r w:rsidRPr="00511E19">
        <w:rPr>
          <w:rFonts w:ascii="Calibri" w:hAnsi="Calibri" w:cs="Calibri"/>
          <w:noProof/>
          <w:szCs w:val="24"/>
        </w:rPr>
        <w:t xml:space="preserve">atterns', </w:t>
      </w:r>
      <w:r w:rsidRPr="00511E19">
        <w:rPr>
          <w:rFonts w:ascii="Calibri" w:hAnsi="Calibri" w:cs="Calibri"/>
          <w:i/>
          <w:noProof/>
          <w:szCs w:val="24"/>
        </w:rPr>
        <w:t>Journal of Peace Research</w:t>
      </w:r>
      <w:r w:rsidR="000748DF" w:rsidRPr="00EB6BD0">
        <w:rPr>
          <w:rFonts w:ascii="Calibri" w:hAnsi="Calibri" w:cs="Calibri"/>
          <w:iCs/>
          <w:noProof/>
          <w:szCs w:val="24"/>
        </w:rPr>
        <w:t>,</w:t>
      </w:r>
      <w:r w:rsidRPr="00511E19">
        <w:rPr>
          <w:rFonts w:ascii="Calibri" w:hAnsi="Calibri" w:cs="Calibri"/>
          <w:noProof/>
          <w:szCs w:val="24"/>
        </w:rPr>
        <w:t xml:space="preserve"> 43:3, 331-348</w:t>
      </w:r>
      <w:bookmarkEnd w:id="35"/>
    </w:p>
    <w:p w14:paraId="19287C3E" w14:textId="069377D1" w:rsidR="00D26B08" w:rsidRPr="00EE2185" w:rsidRDefault="00D26B08" w:rsidP="002C3888">
      <w:pPr>
        <w:spacing w:after="0" w:line="240" w:lineRule="auto"/>
        <w:ind w:left="720" w:hanging="720"/>
        <w:jc w:val="both"/>
        <w:rPr>
          <w:rFonts w:ascii="Calibri" w:hAnsi="Calibri" w:cs="Calibri"/>
          <w:noProof/>
          <w:szCs w:val="24"/>
        </w:rPr>
      </w:pPr>
      <w:bookmarkStart w:id="36" w:name="_ENREF_35"/>
      <w:r w:rsidRPr="00EE2185">
        <w:rPr>
          <w:rFonts w:ascii="Calibri" w:hAnsi="Calibri" w:cs="Calibri"/>
          <w:noProof/>
          <w:szCs w:val="24"/>
        </w:rPr>
        <w:t xml:space="preserve">Lemke, Douglas (2002) </w:t>
      </w:r>
      <w:r w:rsidRPr="00EE2185">
        <w:rPr>
          <w:rFonts w:ascii="Calibri" w:hAnsi="Calibri" w:cs="Calibri"/>
          <w:i/>
          <w:noProof/>
          <w:szCs w:val="24"/>
        </w:rPr>
        <w:t xml:space="preserve">Regions of </w:t>
      </w:r>
      <w:r w:rsidR="000748DF">
        <w:rPr>
          <w:rFonts w:ascii="Calibri" w:hAnsi="Calibri" w:cs="Calibri"/>
          <w:i/>
          <w:noProof/>
          <w:szCs w:val="24"/>
        </w:rPr>
        <w:t>w</w:t>
      </w:r>
      <w:r w:rsidRPr="00EE2185">
        <w:rPr>
          <w:rFonts w:ascii="Calibri" w:hAnsi="Calibri" w:cs="Calibri"/>
          <w:i/>
          <w:noProof/>
          <w:szCs w:val="24"/>
        </w:rPr>
        <w:t xml:space="preserve">ar and </w:t>
      </w:r>
      <w:r w:rsidR="000748DF">
        <w:rPr>
          <w:rFonts w:ascii="Calibri" w:hAnsi="Calibri" w:cs="Calibri"/>
          <w:i/>
          <w:noProof/>
          <w:szCs w:val="24"/>
        </w:rPr>
        <w:t>p</w:t>
      </w:r>
      <w:r w:rsidRPr="00EE2185">
        <w:rPr>
          <w:rFonts w:ascii="Calibri" w:hAnsi="Calibri" w:cs="Calibri"/>
          <w:i/>
          <w:noProof/>
          <w:szCs w:val="24"/>
        </w:rPr>
        <w:t>eace</w:t>
      </w:r>
      <w:r w:rsidR="000748DF">
        <w:rPr>
          <w:rFonts w:ascii="Calibri" w:hAnsi="Calibri" w:cs="Calibri"/>
          <w:noProof/>
          <w:szCs w:val="24"/>
        </w:rPr>
        <w:t xml:space="preserve"> (</w:t>
      </w:r>
      <w:r w:rsidRPr="00EE2185">
        <w:rPr>
          <w:rFonts w:ascii="Calibri" w:hAnsi="Calibri" w:cs="Calibri"/>
          <w:noProof/>
          <w:szCs w:val="24"/>
        </w:rPr>
        <w:t>Cambridge</w:t>
      </w:r>
      <w:r w:rsidR="000748DF">
        <w:rPr>
          <w:rFonts w:ascii="Calibri" w:hAnsi="Calibri" w:cs="Calibri"/>
          <w:noProof/>
          <w:szCs w:val="24"/>
        </w:rPr>
        <w:t>:</w:t>
      </w:r>
      <w:r w:rsidRPr="00EE2185">
        <w:rPr>
          <w:rFonts w:ascii="Calibri" w:hAnsi="Calibri" w:cs="Calibri"/>
          <w:noProof/>
          <w:szCs w:val="24"/>
        </w:rPr>
        <w:t xml:space="preserve"> Cambridge University Press</w:t>
      </w:r>
      <w:r w:rsidR="000748DF">
        <w:rPr>
          <w:rFonts w:ascii="Calibri" w:hAnsi="Calibri" w:cs="Calibri"/>
          <w:noProof/>
          <w:szCs w:val="24"/>
        </w:rPr>
        <w:t>)</w:t>
      </w:r>
      <w:bookmarkEnd w:id="36"/>
    </w:p>
    <w:p w14:paraId="41332234" w14:textId="5B2DF818" w:rsidR="00D26B08" w:rsidRPr="00EE2185" w:rsidRDefault="00D26B08" w:rsidP="002C3888">
      <w:pPr>
        <w:spacing w:after="0" w:line="240" w:lineRule="auto"/>
        <w:ind w:left="720" w:hanging="720"/>
        <w:jc w:val="both"/>
        <w:rPr>
          <w:rFonts w:ascii="Calibri" w:hAnsi="Calibri" w:cs="Calibri"/>
          <w:noProof/>
          <w:szCs w:val="24"/>
        </w:rPr>
      </w:pPr>
      <w:bookmarkStart w:id="37" w:name="_ENREF_36"/>
      <w:r w:rsidRPr="00EE2185">
        <w:rPr>
          <w:rFonts w:ascii="Calibri" w:hAnsi="Calibri" w:cs="Calibri"/>
          <w:noProof/>
          <w:szCs w:val="24"/>
        </w:rPr>
        <w:t xml:space="preserve">Lemke, Douglas (2003) 'African </w:t>
      </w:r>
      <w:r w:rsidR="000748DF">
        <w:rPr>
          <w:rFonts w:ascii="Calibri" w:hAnsi="Calibri" w:cs="Calibri"/>
          <w:noProof/>
          <w:szCs w:val="24"/>
        </w:rPr>
        <w:t>l</w:t>
      </w:r>
      <w:r w:rsidRPr="00EE2185">
        <w:rPr>
          <w:rFonts w:ascii="Calibri" w:hAnsi="Calibri" w:cs="Calibri"/>
          <w:noProof/>
          <w:szCs w:val="24"/>
        </w:rPr>
        <w:t xml:space="preserve">essons for </w:t>
      </w:r>
      <w:r w:rsidR="000748DF">
        <w:rPr>
          <w:rFonts w:ascii="Calibri" w:hAnsi="Calibri" w:cs="Calibri"/>
          <w:noProof/>
          <w:szCs w:val="24"/>
        </w:rPr>
        <w:t>i</w:t>
      </w:r>
      <w:r w:rsidRPr="00EE2185">
        <w:rPr>
          <w:rFonts w:ascii="Calibri" w:hAnsi="Calibri" w:cs="Calibri"/>
          <w:noProof/>
          <w:szCs w:val="24"/>
        </w:rPr>
        <w:t xml:space="preserve">nternational </w:t>
      </w:r>
      <w:r w:rsidR="000748DF">
        <w:rPr>
          <w:rFonts w:ascii="Calibri" w:hAnsi="Calibri" w:cs="Calibri"/>
          <w:noProof/>
          <w:szCs w:val="24"/>
        </w:rPr>
        <w:t>r</w:t>
      </w:r>
      <w:r w:rsidRPr="00EE2185">
        <w:rPr>
          <w:rFonts w:ascii="Calibri" w:hAnsi="Calibri" w:cs="Calibri"/>
          <w:noProof/>
          <w:szCs w:val="24"/>
        </w:rPr>
        <w:t xml:space="preserve">elations </w:t>
      </w:r>
      <w:r w:rsidR="000748DF">
        <w:rPr>
          <w:rFonts w:ascii="Calibri" w:hAnsi="Calibri" w:cs="Calibri"/>
          <w:noProof/>
          <w:szCs w:val="24"/>
        </w:rPr>
        <w:t>r</w:t>
      </w:r>
      <w:r w:rsidRPr="00EE2185">
        <w:rPr>
          <w:rFonts w:ascii="Calibri" w:hAnsi="Calibri" w:cs="Calibri"/>
          <w:noProof/>
          <w:szCs w:val="24"/>
        </w:rPr>
        <w:t xml:space="preserve">esearch', </w:t>
      </w:r>
      <w:r w:rsidRPr="00EE2185">
        <w:rPr>
          <w:rFonts w:ascii="Calibri" w:hAnsi="Calibri" w:cs="Calibri"/>
          <w:i/>
          <w:noProof/>
          <w:szCs w:val="24"/>
        </w:rPr>
        <w:t>World Politics</w:t>
      </w:r>
      <w:r w:rsidR="000748DF">
        <w:rPr>
          <w:rFonts w:ascii="Calibri" w:hAnsi="Calibri" w:cs="Calibri"/>
          <w:iCs/>
          <w:noProof/>
          <w:szCs w:val="24"/>
        </w:rPr>
        <w:t>,</w:t>
      </w:r>
      <w:r w:rsidRPr="00EE2185">
        <w:rPr>
          <w:rFonts w:ascii="Calibri" w:hAnsi="Calibri" w:cs="Calibri"/>
          <w:noProof/>
          <w:szCs w:val="24"/>
        </w:rPr>
        <w:t xml:space="preserve"> 56:1, 114-138</w:t>
      </w:r>
      <w:bookmarkEnd w:id="37"/>
    </w:p>
    <w:p w14:paraId="61B3E9E6" w14:textId="53473EA8" w:rsidR="00D26B08" w:rsidRPr="00EE2185" w:rsidRDefault="00D26B08" w:rsidP="002C3888">
      <w:pPr>
        <w:spacing w:after="0" w:line="240" w:lineRule="auto"/>
        <w:ind w:left="720" w:hanging="720"/>
        <w:jc w:val="both"/>
        <w:rPr>
          <w:rFonts w:ascii="Calibri" w:hAnsi="Calibri" w:cs="Calibri"/>
          <w:noProof/>
          <w:szCs w:val="24"/>
        </w:rPr>
      </w:pPr>
      <w:bookmarkStart w:id="38" w:name="_ENREF_37"/>
      <w:r w:rsidRPr="00EE2185">
        <w:rPr>
          <w:rFonts w:ascii="Calibri" w:hAnsi="Calibri" w:cs="Calibri"/>
          <w:noProof/>
          <w:szCs w:val="24"/>
        </w:rPr>
        <w:t xml:space="preserve">Little, Richard (2000) 'The English School's </w:t>
      </w:r>
      <w:r w:rsidR="000748DF">
        <w:rPr>
          <w:rFonts w:ascii="Calibri" w:hAnsi="Calibri" w:cs="Calibri"/>
          <w:noProof/>
          <w:szCs w:val="24"/>
        </w:rPr>
        <w:t>c</w:t>
      </w:r>
      <w:r w:rsidRPr="00EE2185">
        <w:rPr>
          <w:rFonts w:ascii="Calibri" w:hAnsi="Calibri" w:cs="Calibri"/>
          <w:noProof/>
          <w:szCs w:val="24"/>
        </w:rPr>
        <w:t xml:space="preserve">ontribution to the </w:t>
      </w:r>
      <w:r w:rsidR="000748DF">
        <w:rPr>
          <w:rFonts w:ascii="Calibri" w:hAnsi="Calibri" w:cs="Calibri"/>
          <w:noProof/>
          <w:szCs w:val="24"/>
        </w:rPr>
        <w:t>s</w:t>
      </w:r>
      <w:r w:rsidRPr="00EE2185">
        <w:rPr>
          <w:rFonts w:ascii="Calibri" w:hAnsi="Calibri" w:cs="Calibri"/>
          <w:noProof/>
          <w:szCs w:val="24"/>
        </w:rPr>
        <w:t xml:space="preserve">tudy of </w:t>
      </w:r>
      <w:r w:rsidR="000748DF">
        <w:rPr>
          <w:rFonts w:ascii="Calibri" w:hAnsi="Calibri" w:cs="Calibri"/>
          <w:noProof/>
          <w:szCs w:val="24"/>
        </w:rPr>
        <w:t>i</w:t>
      </w:r>
      <w:r w:rsidRPr="00EE2185">
        <w:rPr>
          <w:rFonts w:ascii="Calibri" w:hAnsi="Calibri" w:cs="Calibri"/>
          <w:noProof/>
          <w:szCs w:val="24"/>
        </w:rPr>
        <w:t xml:space="preserve">nternational </w:t>
      </w:r>
      <w:r w:rsidR="000748DF">
        <w:rPr>
          <w:rFonts w:ascii="Calibri" w:hAnsi="Calibri" w:cs="Calibri"/>
          <w:noProof/>
          <w:szCs w:val="24"/>
        </w:rPr>
        <w:t>r</w:t>
      </w:r>
      <w:r w:rsidRPr="00EE2185">
        <w:rPr>
          <w:rFonts w:ascii="Calibri" w:hAnsi="Calibri" w:cs="Calibri"/>
          <w:noProof/>
          <w:szCs w:val="24"/>
        </w:rPr>
        <w:t xml:space="preserve">elations', </w:t>
      </w:r>
      <w:r w:rsidRPr="00EE2185">
        <w:rPr>
          <w:rFonts w:ascii="Calibri" w:hAnsi="Calibri" w:cs="Calibri"/>
          <w:i/>
          <w:noProof/>
          <w:szCs w:val="24"/>
        </w:rPr>
        <w:t>European Journal of International Relations</w:t>
      </w:r>
      <w:r w:rsidR="000748DF">
        <w:rPr>
          <w:rFonts w:ascii="Calibri" w:hAnsi="Calibri" w:cs="Calibri"/>
          <w:iCs/>
          <w:noProof/>
          <w:szCs w:val="24"/>
        </w:rPr>
        <w:t>,</w:t>
      </w:r>
      <w:r w:rsidRPr="00EE2185">
        <w:rPr>
          <w:rFonts w:ascii="Calibri" w:hAnsi="Calibri" w:cs="Calibri"/>
          <w:noProof/>
          <w:szCs w:val="24"/>
        </w:rPr>
        <w:t xml:space="preserve"> 6:3, 395-422.</w:t>
      </w:r>
      <w:bookmarkEnd w:id="38"/>
    </w:p>
    <w:p w14:paraId="63459F18" w14:textId="7C19590F" w:rsidR="00D26B08" w:rsidRPr="00EE2185" w:rsidRDefault="00D26B08" w:rsidP="002C3888">
      <w:pPr>
        <w:spacing w:after="0" w:line="240" w:lineRule="auto"/>
        <w:ind w:left="720" w:hanging="720"/>
        <w:jc w:val="both"/>
        <w:rPr>
          <w:rFonts w:ascii="Calibri" w:hAnsi="Calibri" w:cs="Calibri"/>
          <w:noProof/>
          <w:szCs w:val="24"/>
        </w:rPr>
      </w:pPr>
      <w:bookmarkStart w:id="39" w:name="_ENREF_38"/>
      <w:r w:rsidRPr="00EE2185">
        <w:rPr>
          <w:rFonts w:ascii="Calibri" w:hAnsi="Calibri" w:cs="Calibri"/>
          <w:noProof/>
          <w:szCs w:val="24"/>
        </w:rPr>
        <w:t xml:space="preserve">Little, Richard (2007) </w:t>
      </w:r>
      <w:r w:rsidRPr="00EE2185">
        <w:rPr>
          <w:rFonts w:ascii="Calibri" w:hAnsi="Calibri" w:cs="Calibri"/>
          <w:i/>
          <w:noProof/>
          <w:szCs w:val="24"/>
        </w:rPr>
        <w:t xml:space="preserve">The </w:t>
      </w:r>
      <w:r w:rsidR="000748DF">
        <w:rPr>
          <w:rFonts w:ascii="Calibri" w:hAnsi="Calibri" w:cs="Calibri"/>
          <w:i/>
          <w:noProof/>
          <w:szCs w:val="24"/>
        </w:rPr>
        <w:t>b</w:t>
      </w:r>
      <w:r w:rsidR="000748DF" w:rsidRPr="00EE2185">
        <w:rPr>
          <w:rFonts w:ascii="Calibri" w:hAnsi="Calibri" w:cs="Calibri"/>
          <w:i/>
          <w:noProof/>
          <w:szCs w:val="24"/>
        </w:rPr>
        <w:t xml:space="preserve">alance </w:t>
      </w:r>
      <w:r w:rsidRPr="00EE2185">
        <w:rPr>
          <w:rFonts w:ascii="Calibri" w:hAnsi="Calibri" w:cs="Calibri"/>
          <w:i/>
          <w:noProof/>
          <w:szCs w:val="24"/>
        </w:rPr>
        <w:t xml:space="preserve">of </w:t>
      </w:r>
      <w:r w:rsidR="000748DF">
        <w:rPr>
          <w:rFonts w:ascii="Calibri" w:hAnsi="Calibri" w:cs="Calibri"/>
          <w:i/>
          <w:noProof/>
          <w:szCs w:val="24"/>
        </w:rPr>
        <w:t>p</w:t>
      </w:r>
      <w:r w:rsidRPr="00EE2185">
        <w:rPr>
          <w:rFonts w:ascii="Calibri" w:hAnsi="Calibri" w:cs="Calibri"/>
          <w:i/>
          <w:noProof/>
          <w:szCs w:val="24"/>
        </w:rPr>
        <w:t xml:space="preserve">ower in </w:t>
      </w:r>
      <w:r w:rsidR="000748DF">
        <w:rPr>
          <w:rFonts w:ascii="Calibri" w:hAnsi="Calibri" w:cs="Calibri"/>
          <w:i/>
          <w:noProof/>
          <w:szCs w:val="24"/>
        </w:rPr>
        <w:t>i</w:t>
      </w:r>
      <w:r w:rsidRPr="00EE2185">
        <w:rPr>
          <w:rFonts w:ascii="Calibri" w:hAnsi="Calibri" w:cs="Calibri"/>
          <w:i/>
          <w:noProof/>
          <w:szCs w:val="24"/>
        </w:rPr>
        <w:t xml:space="preserve">nternational </w:t>
      </w:r>
      <w:r w:rsidR="000748DF">
        <w:rPr>
          <w:rFonts w:ascii="Calibri" w:hAnsi="Calibri" w:cs="Calibri"/>
          <w:i/>
          <w:noProof/>
          <w:szCs w:val="24"/>
        </w:rPr>
        <w:t>r</w:t>
      </w:r>
      <w:r w:rsidRPr="00EE2185">
        <w:rPr>
          <w:rFonts w:ascii="Calibri" w:hAnsi="Calibri" w:cs="Calibri"/>
          <w:i/>
          <w:noProof/>
          <w:szCs w:val="24"/>
        </w:rPr>
        <w:t>elations</w:t>
      </w:r>
      <w:r w:rsidR="000748DF">
        <w:rPr>
          <w:rFonts w:ascii="Calibri" w:hAnsi="Calibri" w:cs="Calibri"/>
          <w:i/>
          <w:noProof/>
          <w:szCs w:val="24"/>
        </w:rPr>
        <w:t>:</w:t>
      </w:r>
      <w:r w:rsidR="00B51704">
        <w:rPr>
          <w:rFonts w:ascii="Calibri" w:hAnsi="Calibri" w:cs="Calibri"/>
          <w:i/>
          <w:noProof/>
          <w:szCs w:val="24"/>
        </w:rPr>
        <w:t xml:space="preserve"> </w:t>
      </w:r>
      <w:r w:rsidR="000748DF">
        <w:rPr>
          <w:rFonts w:ascii="Calibri" w:hAnsi="Calibri" w:cs="Calibri"/>
          <w:i/>
          <w:noProof/>
          <w:szCs w:val="24"/>
        </w:rPr>
        <w:t>m</w:t>
      </w:r>
      <w:r w:rsidRPr="00EE2185">
        <w:rPr>
          <w:rFonts w:ascii="Calibri" w:hAnsi="Calibri" w:cs="Calibri"/>
          <w:i/>
          <w:noProof/>
          <w:szCs w:val="24"/>
        </w:rPr>
        <w:t xml:space="preserve">etaphors, </w:t>
      </w:r>
      <w:r w:rsidR="000748DF">
        <w:rPr>
          <w:rFonts w:ascii="Calibri" w:hAnsi="Calibri" w:cs="Calibri"/>
          <w:i/>
          <w:noProof/>
          <w:szCs w:val="24"/>
        </w:rPr>
        <w:t>m</w:t>
      </w:r>
      <w:r w:rsidRPr="00EE2185">
        <w:rPr>
          <w:rFonts w:ascii="Calibri" w:hAnsi="Calibri" w:cs="Calibri"/>
          <w:i/>
          <w:noProof/>
          <w:szCs w:val="24"/>
        </w:rPr>
        <w:t xml:space="preserve">yths and </w:t>
      </w:r>
      <w:r w:rsidR="000748DF">
        <w:rPr>
          <w:rFonts w:ascii="Calibri" w:hAnsi="Calibri" w:cs="Calibri"/>
          <w:i/>
          <w:noProof/>
          <w:szCs w:val="24"/>
        </w:rPr>
        <w:t>m</w:t>
      </w:r>
      <w:r w:rsidRPr="00EE2185">
        <w:rPr>
          <w:rFonts w:ascii="Calibri" w:hAnsi="Calibri" w:cs="Calibri"/>
          <w:i/>
          <w:noProof/>
          <w:szCs w:val="24"/>
        </w:rPr>
        <w:t>odels</w:t>
      </w:r>
      <w:r w:rsidRPr="00EE2185">
        <w:rPr>
          <w:rFonts w:ascii="Calibri" w:hAnsi="Calibri" w:cs="Calibri"/>
          <w:noProof/>
          <w:szCs w:val="24"/>
        </w:rPr>
        <w:t xml:space="preserve"> </w:t>
      </w:r>
      <w:r w:rsidR="000748DF">
        <w:rPr>
          <w:rFonts w:ascii="Calibri" w:hAnsi="Calibri" w:cs="Calibri"/>
          <w:noProof/>
          <w:szCs w:val="24"/>
        </w:rPr>
        <w:t>(</w:t>
      </w:r>
      <w:r w:rsidRPr="00EE2185">
        <w:rPr>
          <w:rFonts w:ascii="Calibri" w:hAnsi="Calibri" w:cs="Calibri"/>
          <w:noProof/>
          <w:szCs w:val="24"/>
        </w:rPr>
        <w:t>Cambridge, Cambridge University Press</w:t>
      </w:r>
      <w:r w:rsidR="000748DF">
        <w:rPr>
          <w:rFonts w:ascii="Calibri" w:hAnsi="Calibri" w:cs="Calibri"/>
          <w:noProof/>
          <w:szCs w:val="24"/>
        </w:rPr>
        <w:t>)</w:t>
      </w:r>
      <w:bookmarkEnd w:id="39"/>
    </w:p>
    <w:p w14:paraId="00F534E3" w14:textId="76E194FD" w:rsidR="00D26B08" w:rsidRDefault="00D26B08" w:rsidP="002C3888">
      <w:pPr>
        <w:spacing w:after="0" w:line="240" w:lineRule="auto"/>
        <w:ind w:left="720" w:hanging="720"/>
        <w:jc w:val="both"/>
        <w:rPr>
          <w:rFonts w:ascii="Calibri" w:hAnsi="Calibri" w:cs="Calibri"/>
          <w:noProof/>
          <w:szCs w:val="24"/>
        </w:rPr>
      </w:pPr>
      <w:bookmarkStart w:id="40" w:name="_ENREF_39"/>
      <w:r w:rsidRPr="00EE2185">
        <w:rPr>
          <w:rFonts w:ascii="Calibri" w:hAnsi="Calibri" w:cs="Calibri"/>
          <w:noProof/>
          <w:szCs w:val="24"/>
        </w:rPr>
        <w:t xml:space="preserve">Mansbach, Richard W and John Vasquez (1981) </w:t>
      </w:r>
      <w:r w:rsidRPr="00EE2185">
        <w:rPr>
          <w:rFonts w:ascii="Calibri" w:hAnsi="Calibri" w:cs="Calibri"/>
          <w:i/>
          <w:noProof/>
          <w:szCs w:val="24"/>
        </w:rPr>
        <w:t xml:space="preserve">In </w:t>
      </w:r>
      <w:r w:rsidR="000748DF">
        <w:rPr>
          <w:rFonts w:ascii="Calibri" w:hAnsi="Calibri" w:cs="Calibri"/>
          <w:i/>
          <w:noProof/>
          <w:szCs w:val="24"/>
        </w:rPr>
        <w:t>s</w:t>
      </w:r>
      <w:r w:rsidRPr="00EE2185">
        <w:rPr>
          <w:rFonts w:ascii="Calibri" w:hAnsi="Calibri" w:cs="Calibri"/>
          <w:i/>
          <w:noProof/>
          <w:szCs w:val="24"/>
        </w:rPr>
        <w:t xml:space="preserve">earch of </w:t>
      </w:r>
      <w:r w:rsidR="000748DF">
        <w:rPr>
          <w:rFonts w:ascii="Calibri" w:hAnsi="Calibri" w:cs="Calibri"/>
          <w:i/>
          <w:noProof/>
          <w:szCs w:val="24"/>
        </w:rPr>
        <w:t>t</w:t>
      </w:r>
      <w:r w:rsidRPr="00EE2185">
        <w:rPr>
          <w:rFonts w:ascii="Calibri" w:hAnsi="Calibri" w:cs="Calibri"/>
          <w:i/>
          <w:noProof/>
          <w:szCs w:val="24"/>
        </w:rPr>
        <w:t xml:space="preserve">heory: </w:t>
      </w:r>
      <w:r w:rsidR="000748DF">
        <w:rPr>
          <w:rFonts w:ascii="Calibri" w:hAnsi="Calibri" w:cs="Calibri"/>
          <w:i/>
          <w:noProof/>
          <w:szCs w:val="24"/>
        </w:rPr>
        <w:t>a</w:t>
      </w:r>
      <w:r w:rsidRPr="00EE2185">
        <w:rPr>
          <w:rFonts w:ascii="Calibri" w:hAnsi="Calibri" w:cs="Calibri"/>
          <w:i/>
          <w:noProof/>
          <w:szCs w:val="24"/>
        </w:rPr>
        <w:t xml:space="preserve"> </w:t>
      </w:r>
      <w:r w:rsidR="000748DF">
        <w:rPr>
          <w:rFonts w:ascii="Calibri" w:hAnsi="Calibri" w:cs="Calibri"/>
          <w:i/>
          <w:noProof/>
          <w:szCs w:val="24"/>
        </w:rPr>
        <w:t>n</w:t>
      </w:r>
      <w:r w:rsidRPr="00EE2185">
        <w:rPr>
          <w:rFonts w:ascii="Calibri" w:hAnsi="Calibri" w:cs="Calibri"/>
          <w:i/>
          <w:noProof/>
          <w:szCs w:val="24"/>
        </w:rPr>
        <w:t xml:space="preserve">ew </w:t>
      </w:r>
      <w:r w:rsidR="000748DF">
        <w:rPr>
          <w:rFonts w:ascii="Calibri" w:hAnsi="Calibri" w:cs="Calibri"/>
          <w:i/>
          <w:noProof/>
          <w:szCs w:val="24"/>
        </w:rPr>
        <w:t>p</w:t>
      </w:r>
      <w:r w:rsidRPr="00EE2185">
        <w:rPr>
          <w:rFonts w:ascii="Calibri" w:hAnsi="Calibri" w:cs="Calibri"/>
          <w:i/>
          <w:noProof/>
          <w:szCs w:val="24"/>
        </w:rPr>
        <w:t xml:space="preserve">aradigm for </w:t>
      </w:r>
      <w:r w:rsidR="000748DF">
        <w:rPr>
          <w:rFonts w:ascii="Calibri" w:hAnsi="Calibri" w:cs="Calibri"/>
          <w:i/>
          <w:noProof/>
          <w:szCs w:val="24"/>
        </w:rPr>
        <w:t>g</w:t>
      </w:r>
      <w:r w:rsidRPr="00EE2185">
        <w:rPr>
          <w:rFonts w:ascii="Calibri" w:hAnsi="Calibri" w:cs="Calibri"/>
          <w:i/>
          <w:noProof/>
          <w:szCs w:val="24"/>
        </w:rPr>
        <w:t xml:space="preserve">lobal </w:t>
      </w:r>
      <w:r w:rsidR="000748DF">
        <w:rPr>
          <w:rFonts w:ascii="Calibri" w:hAnsi="Calibri" w:cs="Calibri"/>
          <w:i/>
          <w:noProof/>
          <w:szCs w:val="24"/>
        </w:rPr>
        <w:t>p</w:t>
      </w:r>
      <w:r w:rsidRPr="00EE2185">
        <w:rPr>
          <w:rFonts w:ascii="Calibri" w:hAnsi="Calibri" w:cs="Calibri"/>
          <w:i/>
          <w:noProof/>
          <w:szCs w:val="24"/>
        </w:rPr>
        <w:t>olitics</w:t>
      </w:r>
      <w:r w:rsidR="000748DF">
        <w:rPr>
          <w:rFonts w:ascii="Calibri" w:hAnsi="Calibri" w:cs="Calibri"/>
          <w:noProof/>
          <w:szCs w:val="24"/>
        </w:rPr>
        <w:t xml:space="preserve"> (</w:t>
      </w:r>
      <w:r w:rsidRPr="00EE2185">
        <w:rPr>
          <w:rFonts w:ascii="Calibri" w:hAnsi="Calibri" w:cs="Calibri"/>
          <w:noProof/>
          <w:szCs w:val="24"/>
        </w:rPr>
        <w:t>New York</w:t>
      </w:r>
      <w:r w:rsidR="000748DF">
        <w:rPr>
          <w:rFonts w:ascii="Calibri" w:hAnsi="Calibri" w:cs="Calibri"/>
          <w:noProof/>
          <w:szCs w:val="24"/>
        </w:rPr>
        <w:t>:</w:t>
      </w:r>
      <w:r w:rsidRPr="00EE2185">
        <w:rPr>
          <w:rFonts w:ascii="Calibri" w:hAnsi="Calibri" w:cs="Calibri"/>
          <w:noProof/>
          <w:szCs w:val="24"/>
        </w:rPr>
        <w:t xml:space="preserve"> Columbia University Press</w:t>
      </w:r>
      <w:bookmarkEnd w:id="40"/>
      <w:r w:rsidR="000748DF">
        <w:rPr>
          <w:rFonts w:ascii="Calibri" w:hAnsi="Calibri" w:cs="Calibri"/>
          <w:noProof/>
          <w:szCs w:val="24"/>
        </w:rPr>
        <w:t>)</w:t>
      </w:r>
    </w:p>
    <w:p w14:paraId="59FAA1C9" w14:textId="28AA553D" w:rsidR="004E7255" w:rsidRPr="004E7255" w:rsidRDefault="004E7255" w:rsidP="00EB6BD0">
      <w:pPr>
        <w:spacing w:after="0"/>
        <w:ind w:left="709" w:hanging="709"/>
      </w:pPr>
      <w:r w:rsidRPr="004E7255">
        <w:t xml:space="preserve">Mendelsohn, Barak (2012) 'God vs. Westphalia: radical Islamist movements and the battle for organising the World', </w:t>
      </w:r>
      <w:r w:rsidRPr="004E7255">
        <w:rPr>
          <w:i/>
        </w:rPr>
        <w:t>Review of International Studies</w:t>
      </w:r>
      <w:r w:rsidR="000748DF">
        <w:rPr>
          <w:iCs/>
        </w:rPr>
        <w:t xml:space="preserve">, </w:t>
      </w:r>
      <w:r w:rsidRPr="004E7255">
        <w:t>38, 589–613.</w:t>
      </w:r>
    </w:p>
    <w:p w14:paraId="27FD3909" w14:textId="5C9370A8" w:rsidR="00D26B08" w:rsidRPr="004E7255" w:rsidRDefault="00D26B08" w:rsidP="00511E19">
      <w:pPr>
        <w:spacing w:after="0" w:line="240" w:lineRule="auto"/>
        <w:ind w:left="709" w:hanging="709"/>
        <w:jc w:val="both"/>
        <w:rPr>
          <w:rFonts w:ascii="Calibri" w:hAnsi="Calibri" w:cs="Calibri"/>
          <w:noProof/>
          <w:szCs w:val="24"/>
        </w:rPr>
      </w:pPr>
      <w:bookmarkStart w:id="41" w:name="_ENREF_40"/>
      <w:r w:rsidRPr="00511E19">
        <w:rPr>
          <w:rFonts w:ascii="Calibri" w:hAnsi="Calibri" w:cs="Calibri"/>
          <w:noProof/>
          <w:szCs w:val="24"/>
        </w:rPr>
        <w:t>Mitchell, Sara McLaughlin, Scott Gates</w:t>
      </w:r>
      <w:r w:rsidR="00511E19" w:rsidRPr="00EB6BD0">
        <w:rPr>
          <w:rFonts w:ascii="Calibri" w:hAnsi="Calibri" w:cs="Calibri"/>
          <w:noProof/>
          <w:szCs w:val="24"/>
        </w:rPr>
        <w:t xml:space="preserve"> and  </w:t>
      </w:r>
      <w:r w:rsidR="00511E19" w:rsidRPr="00511E19">
        <w:rPr>
          <w:rFonts w:ascii="Calibri" w:hAnsi="Calibri" w:cs="Calibri"/>
          <w:noProof/>
          <w:szCs w:val="24"/>
        </w:rPr>
        <w:t xml:space="preserve">Håvard Hegre </w:t>
      </w:r>
      <w:r w:rsidRPr="00511E19">
        <w:rPr>
          <w:rFonts w:ascii="Calibri" w:hAnsi="Calibri" w:cs="Calibri"/>
          <w:noProof/>
          <w:szCs w:val="24"/>
        </w:rPr>
        <w:t xml:space="preserve">(1999) 'Evolution in </w:t>
      </w:r>
      <w:r w:rsidR="000748DF" w:rsidRPr="00EB6BD0">
        <w:rPr>
          <w:rFonts w:ascii="Calibri" w:hAnsi="Calibri" w:cs="Calibri"/>
          <w:noProof/>
          <w:szCs w:val="24"/>
        </w:rPr>
        <w:t>d</w:t>
      </w:r>
      <w:r w:rsidRPr="00511E19">
        <w:rPr>
          <w:rFonts w:ascii="Calibri" w:hAnsi="Calibri" w:cs="Calibri"/>
          <w:noProof/>
          <w:szCs w:val="24"/>
        </w:rPr>
        <w:t>emocracy-</w:t>
      </w:r>
      <w:r w:rsidR="000748DF" w:rsidRPr="00EB6BD0">
        <w:rPr>
          <w:rFonts w:ascii="Calibri" w:hAnsi="Calibri" w:cs="Calibri"/>
          <w:noProof/>
          <w:szCs w:val="24"/>
        </w:rPr>
        <w:t>w</w:t>
      </w:r>
      <w:r w:rsidRPr="00511E19">
        <w:rPr>
          <w:rFonts w:ascii="Calibri" w:hAnsi="Calibri" w:cs="Calibri"/>
          <w:noProof/>
          <w:szCs w:val="24"/>
        </w:rPr>
        <w:t xml:space="preserve">ar </w:t>
      </w:r>
      <w:r w:rsidR="000748DF" w:rsidRPr="00EB6BD0">
        <w:rPr>
          <w:rFonts w:ascii="Calibri" w:hAnsi="Calibri" w:cs="Calibri"/>
          <w:noProof/>
          <w:szCs w:val="24"/>
        </w:rPr>
        <w:t>d</w:t>
      </w:r>
      <w:r w:rsidRPr="00511E19">
        <w:rPr>
          <w:rFonts w:ascii="Calibri" w:hAnsi="Calibri" w:cs="Calibri"/>
          <w:noProof/>
          <w:szCs w:val="24"/>
        </w:rPr>
        <w:t xml:space="preserve">ynamics', </w:t>
      </w:r>
      <w:r w:rsidRPr="00511E19">
        <w:rPr>
          <w:rFonts w:ascii="Calibri" w:hAnsi="Calibri" w:cs="Calibri"/>
          <w:i/>
          <w:noProof/>
          <w:szCs w:val="24"/>
        </w:rPr>
        <w:t>Journal of Conflict Resolution</w:t>
      </w:r>
      <w:r w:rsidR="000748DF" w:rsidRPr="00EB6BD0">
        <w:rPr>
          <w:rFonts w:ascii="Calibri" w:hAnsi="Calibri" w:cs="Calibri"/>
          <w:iCs/>
          <w:noProof/>
          <w:szCs w:val="24"/>
        </w:rPr>
        <w:t>,</w:t>
      </w:r>
      <w:r w:rsidRPr="00511E19">
        <w:rPr>
          <w:rFonts w:ascii="Calibri" w:hAnsi="Calibri" w:cs="Calibri"/>
          <w:noProof/>
          <w:szCs w:val="24"/>
        </w:rPr>
        <w:t xml:space="preserve"> 43:6, 771-792</w:t>
      </w:r>
      <w:bookmarkEnd w:id="41"/>
    </w:p>
    <w:p w14:paraId="3881CB56" w14:textId="735D5132" w:rsidR="004E7255" w:rsidRDefault="004E7255">
      <w:pPr>
        <w:spacing w:after="0"/>
        <w:ind w:left="709" w:hanging="709"/>
      </w:pPr>
      <w:r w:rsidRPr="004E7255">
        <w:lastRenderedPageBreak/>
        <w:t xml:space="preserve">Navari, Cornelia (2007) 'States and state systems: democratic, Westphalian or both?', </w:t>
      </w:r>
      <w:r w:rsidRPr="004E7255">
        <w:rPr>
          <w:i/>
        </w:rPr>
        <w:t>Review of International Studies</w:t>
      </w:r>
      <w:r w:rsidR="000748DF">
        <w:rPr>
          <w:iCs/>
        </w:rPr>
        <w:t>,</w:t>
      </w:r>
      <w:r w:rsidRPr="004E7255">
        <w:t xml:space="preserve"> 33, 577–595.</w:t>
      </w:r>
    </w:p>
    <w:p w14:paraId="036874DE" w14:textId="4B5A7264" w:rsidR="002D1166" w:rsidRPr="004E7255" w:rsidRDefault="002D1166" w:rsidP="00EB6BD0">
      <w:pPr>
        <w:spacing w:after="0"/>
        <w:ind w:left="709" w:hanging="709"/>
      </w:pPr>
      <w:r>
        <w:t xml:space="preserve">Navari, Cornelia (2009) ‘What the </w:t>
      </w:r>
      <w:r w:rsidR="000748DF">
        <w:t>c</w:t>
      </w:r>
      <w:r>
        <w:t xml:space="preserve">lassical English School was </w:t>
      </w:r>
      <w:r w:rsidR="000748DF">
        <w:t>t</w:t>
      </w:r>
      <w:r>
        <w:t xml:space="preserve">rying to </w:t>
      </w:r>
      <w:r w:rsidR="000748DF">
        <w:t>e</w:t>
      </w:r>
      <w:r>
        <w:t xml:space="preserve">xplain, and </w:t>
      </w:r>
      <w:r w:rsidR="000748DF">
        <w:t>w</w:t>
      </w:r>
      <w:r>
        <w:t xml:space="preserve">hy its </w:t>
      </w:r>
      <w:r w:rsidR="000748DF">
        <w:t>m</w:t>
      </w:r>
      <w:r>
        <w:t xml:space="preserve">embers </w:t>
      </w:r>
      <w:r w:rsidR="000748DF">
        <w:t>w</w:t>
      </w:r>
      <w:r>
        <w:t xml:space="preserve">ere not Interested in </w:t>
      </w:r>
      <w:r w:rsidR="000748DF">
        <w:t>c</w:t>
      </w:r>
      <w:r>
        <w:t xml:space="preserve">ausal </w:t>
      </w:r>
      <w:r w:rsidR="000748DF">
        <w:t>e</w:t>
      </w:r>
      <w:r>
        <w:t xml:space="preserve">xplanation’ in Cornelia Navari ed. </w:t>
      </w:r>
      <w:r w:rsidRPr="00EB6BD0">
        <w:rPr>
          <w:i/>
          <w:iCs/>
        </w:rPr>
        <w:t xml:space="preserve">Theorising </w:t>
      </w:r>
      <w:r w:rsidR="0072225F">
        <w:rPr>
          <w:i/>
          <w:iCs/>
        </w:rPr>
        <w:t>i</w:t>
      </w:r>
      <w:r w:rsidRPr="00EB6BD0">
        <w:rPr>
          <w:i/>
          <w:iCs/>
        </w:rPr>
        <w:t xml:space="preserve">nternational </w:t>
      </w:r>
      <w:r w:rsidR="0072225F">
        <w:rPr>
          <w:i/>
          <w:iCs/>
        </w:rPr>
        <w:t>s</w:t>
      </w:r>
      <w:r w:rsidRPr="00EB6BD0">
        <w:rPr>
          <w:i/>
          <w:iCs/>
        </w:rPr>
        <w:t xml:space="preserve">ociety: English School </w:t>
      </w:r>
      <w:r w:rsidR="0072225F">
        <w:rPr>
          <w:i/>
          <w:iCs/>
        </w:rPr>
        <w:t>m</w:t>
      </w:r>
      <w:r w:rsidRPr="00EB6BD0">
        <w:rPr>
          <w:i/>
          <w:iCs/>
        </w:rPr>
        <w:t>ethods</w:t>
      </w:r>
      <w:r>
        <w:t xml:space="preserve"> (Basingstoke</w:t>
      </w:r>
      <w:r w:rsidR="0072225F">
        <w:t>:</w:t>
      </w:r>
      <w:r>
        <w:t xml:space="preserve"> Palgrave), 39-57.</w:t>
      </w:r>
    </w:p>
    <w:p w14:paraId="6B75A0D7" w14:textId="223CB753" w:rsidR="00D26B08" w:rsidRPr="00EE2185" w:rsidRDefault="00D26B08" w:rsidP="002C3888">
      <w:pPr>
        <w:spacing w:after="0" w:line="240" w:lineRule="auto"/>
        <w:ind w:left="720" w:hanging="720"/>
        <w:jc w:val="both"/>
        <w:rPr>
          <w:rFonts w:ascii="Calibri" w:hAnsi="Calibri" w:cs="Calibri"/>
          <w:noProof/>
          <w:szCs w:val="24"/>
        </w:rPr>
      </w:pPr>
      <w:bookmarkStart w:id="42" w:name="_ENREF_41"/>
      <w:r w:rsidRPr="00EE2185">
        <w:rPr>
          <w:rFonts w:ascii="Calibri" w:hAnsi="Calibri" w:cs="Calibri"/>
          <w:noProof/>
          <w:szCs w:val="24"/>
        </w:rPr>
        <w:t xml:space="preserve">Nicholson, Michael (1981) 'The </w:t>
      </w:r>
      <w:r w:rsidR="00D937D3">
        <w:rPr>
          <w:rFonts w:ascii="Calibri" w:hAnsi="Calibri" w:cs="Calibri"/>
          <w:noProof/>
          <w:szCs w:val="24"/>
        </w:rPr>
        <w:t>e</w:t>
      </w:r>
      <w:r w:rsidRPr="00EE2185">
        <w:rPr>
          <w:rFonts w:ascii="Calibri" w:hAnsi="Calibri" w:cs="Calibri"/>
          <w:noProof/>
          <w:szCs w:val="24"/>
        </w:rPr>
        <w:t xml:space="preserve">nigma of Martin Wight', </w:t>
      </w:r>
      <w:r w:rsidRPr="00EE2185">
        <w:rPr>
          <w:rFonts w:ascii="Calibri" w:hAnsi="Calibri" w:cs="Calibri"/>
          <w:i/>
          <w:noProof/>
          <w:szCs w:val="24"/>
        </w:rPr>
        <w:t>Review of International Studies</w:t>
      </w:r>
      <w:r w:rsidR="00D937D3">
        <w:rPr>
          <w:rFonts w:ascii="Calibri" w:hAnsi="Calibri" w:cs="Calibri"/>
          <w:iCs/>
          <w:noProof/>
          <w:szCs w:val="24"/>
        </w:rPr>
        <w:t>,</w:t>
      </w:r>
      <w:r w:rsidRPr="00EE2185">
        <w:rPr>
          <w:rFonts w:ascii="Calibri" w:hAnsi="Calibri" w:cs="Calibri"/>
          <w:noProof/>
          <w:szCs w:val="24"/>
        </w:rPr>
        <w:t xml:space="preserve"> 7:1, 15-22.</w:t>
      </w:r>
      <w:bookmarkEnd w:id="42"/>
    </w:p>
    <w:p w14:paraId="1AA8564A" w14:textId="2E531F54" w:rsidR="00D26B08" w:rsidRDefault="00D26B08" w:rsidP="002C3888">
      <w:pPr>
        <w:spacing w:after="0" w:line="240" w:lineRule="auto"/>
        <w:ind w:left="720" w:hanging="720"/>
        <w:jc w:val="both"/>
        <w:rPr>
          <w:rFonts w:ascii="Calibri" w:hAnsi="Calibri" w:cs="Calibri"/>
          <w:noProof/>
          <w:szCs w:val="24"/>
        </w:rPr>
      </w:pPr>
      <w:bookmarkStart w:id="43" w:name="_ENREF_42"/>
      <w:r w:rsidRPr="00EE2185">
        <w:rPr>
          <w:rFonts w:ascii="Calibri" w:hAnsi="Calibri" w:cs="Calibri"/>
          <w:noProof/>
          <w:szCs w:val="24"/>
        </w:rPr>
        <w:t xml:space="preserve">Pejcinovic, Lacy (2013) </w:t>
      </w:r>
      <w:r w:rsidRPr="00EE2185">
        <w:rPr>
          <w:rFonts w:ascii="Calibri" w:hAnsi="Calibri" w:cs="Calibri"/>
          <w:i/>
          <w:noProof/>
          <w:szCs w:val="24"/>
        </w:rPr>
        <w:t xml:space="preserve">War in </w:t>
      </w:r>
      <w:r w:rsidR="0072225F">
        <w:rPr>
          <w:rFonts w:ascii="Calibri" w:hAnsi="Calibri" w:cs="Calibri"/>
          <w:i/>
          <w:noProof/>
          <w:szCs w:val="24"/>
        </w:rPr>
        <w:t>i</w:t>
      </w:r>
      <w:r w:rsidRPr="00EE2185">
        <w:rPr>
          <w:rFonts w:ascii="Calibri" w:hAnsi="Calibri" w:cs="Calibri"/>
          <w:i/>
          <w:noProof/>
          <w:szCs w:val="24"/>
        </w:rPr>
        <w:t xml:space="preserve">nternational </w:t>
      </w:r>
      <w:r w:rsidR="0072225F">
        <w:rPr>
          <w:rFonts w:ascii="Calibri" w:hAnsi="Calibri" w:cs="Calibri"/>
          <w:i/>
          <w:noProof/>
          <w:szCs w:val="24"/>
        </w:rPr>
        <w:t>s</w:t>
      </w:r>
      <w:r w:rsidRPr="00EE2185">
        <w:rPr>
          <w:rFonts w:ascii="Calibri" w:hAnsi="Calibri" w:cs="Calibri"/>
          <w:i/>
          <w:noProof/>
          <w:szCs w:val="24"/>
        </w:rPr>
        <w:t>ociety</w:t>
      </w:r>
      <w:r w:rsidR="0072225F">
        <w:rPr>
          <w:rFonts w:ascii="Calibri" w:hAnsi="Calibri" w:cs="Calibri"/>
          <w:noProof/>
          <w:szCs w:val="24"/>
        </w:rPr>
        <w:t xml:space="preserve"> (</w:t>
      </w:r>
      <w:r w:rsidRPr="00EE2185">
        <w:rPr>
          <w:rFonts w:ascii="Calibri" w:hAnsi="Calibri" w:cs="Calibri"/>
          <w:noProof/>
          <w:szCs w:val="24"/>
        </w:rPr>
        <w:t>London</w:t>
      </w:r>
      <w:r w:rsidR="0072225F">
        <w:rPr>
          <w:rFonts w:ascii="Calibri" w:hAnsi="Calibri" w:cs="Calibri"/>
          <w:noProof/>
          <w:szCs w:val="24"/>
        </w:rPr>
        <w:t>:</w:t>
      </w:r>
      <w:r w:rsidRPr="00EE2185">
        <w:rPr>
          <w:rFonts w:ascii="Calibri" w:hAnsi="Calibri" w:cs="Calibri"/>
          <w:noProof/>
          <w:szCs w:val="24"/>
        </w:rPr>
        <w:t xml:space="preserve"> Routledge</w:t>
      </w:r>
      <w:r w:rsidR="0072225F">
        <w:rPr>
          <w:rFonts w:ascii="Calibri" w:hAnsi="Calibri" w:cs="Calibri"/>
          <w:noProof/>
          <w:szCs w:val="24"/>
        </w:rPr>
        <w:t>)</w:t>
      </w:r>
      <w:bookmarkEnd w:id="43"/>
    </w:p>
    <w:p w14:paraId="470303DD" w14:textId="7A6B0348" w:rsidR="004E7255" w:rsidRPr="004E7255" w:rsidRDefault="004E7255" w:rsidP="00EB6BD0">
      <w:pPr>
        <w:spacing w:after="0"/>
        <w:ind w:left="709" w:hanging="709"/>
      </w:pPr>
      <w:r w:rsidRPr="004E7255">
        <w:t xml:space="preserve">Ralph, John (2010) 'War as an </w:t>
      </w:r>
      <w:r w:rsidR="0072225F">
        <w:t>i</w:t>
      </w:r>
      <w:r w:rsidRPr="004E7255">
        <w:t xml:space="preserve">nstitution of </w:t>
      </w:r>
      <w:r w:rsidR="0072225F">
        <w:t>i</w:t>
      </w:r>
      <w:r w:rsidRPr="004E7255">
        <w:t xml:space="preserve">nternational </w:t>
      </w:r>
      <w:r w:rsidR="0072225F">
        <w:t>h</w:t>
      </w:r>
      <w:r w:rsidRPr="004E7255">
        <w:t xml:space="preserve">ierarchy: Carl Schmitt’s </w:t>
      </w:r>
      <w:r w:rsidR="0072225F">
        <w:t>t</w:t>
      </w:r>
      <w:r w:rsidRPr="004E7255">
        <w:t xml:space="preserve">heory of the </w:t>
      </w:r>
      <w:r w:rsidR="0072225F">
        <w:t>p</w:t>
      </w:r>
      <w:r w:rsidRPr="004E7255">
        <w:t xml:space="preserve">artisan and </w:t>
      </w:r>
      <w:r w:rsidR="0072225F">
        <w:t>c</w:t>
      </w:r>
      <w:r w:rsidRPr="004E7255">
        <w:t xml:space="preserve">ontemporary US </w:t>
      </w:r>
      <w:r w:rsidR="0072225F">
        <w:t>p</w:t>
      </w:r>
      <w:r w:rsidRPr="004E7255">
        <w:t xml:space="preserve">ractice', </w:t>
      </w:r>
      <w:r w:rsidRPr="004E7255">
        <w:rPr>
          <w:i/>
        </w:rPr>
        <w:t>Millennium: Journal of International Studies</w:t>
      </w:r>
      <w:r w:rsidR="0072225F">
        <w:rPr>
          <w:iCs/>
        </w:rPr>
        <w:t>,</w:t>
      </w:r>
      <w:r w:rsidRPr="004E7255">
        <w:t xml:space="preserve"> 39:2, 279-298</w:t>
      </w:r>
    </w:p>
    <w:p w14:paraId="048537AC" w14:textId="3C8B5FDF" w:rsidR="00D26B08" w:rsidRPr="00EE2185" w:rsidRDefault="00D26B08" w:rsidP="002C3888">
      <w:pPr>
        <w:spacing w:after="0" w:line="240" w:lineRule="auto"/>
        <w:ind w:left="720" w:hanging="720"/>
        <w:jc w:val="both"/>
        <w:rPr>
          <w:rFonts w:ascii="Calibri" w:hAnsi="Calibri" w:cs="Calibri"/>
          <w:noProof/>
          <w:szCs w:val="24"/>
        </w:rPr>
      </w:pPr>
      <w:bookmarkStart w:id="44" w:name="_ENREF_43"/>
      <w:r w:rsidRPr="00EE2185">
        <w:rPr>
          <w:rFonts w:ascii="Calibri" w:hAnsi="Calibri" w:cs="Calibri"/>
          <w:noProof/>
          <w:szCs w:val="24"/>
        </w:rPr>
        <w:t xml:space="preserve">Ray, James Lee and Patrick Bentley (2010) 'Power </w:t>
      </w:r>
      <w:r w:rsidR="0072225F">
        <w:rPr>
          <w:rFonts w:ascii="Calibri" w:hAnsi="Calibri" w:cs="Calibri"/>
          <w:noProof/>
          <w:szCs w:val="24"/>
        </w:rPr>
        <w:t>c</w:t>
      </w:r>
      <w:r w:rsidRPr="00EE2185">
        <w:rPr>
          <w:rFonts w:ascii="Calibri" w:hAnsi="Calibri" w:cs="Calibri"/>
          <w:noProof/>
          <w:szCs w:val="24"/>
        </w:rPr>
        <w:t xml:space="preserve">oncentration and </w:t>
      </w:r>
      <w:r w:rsidR="0072225F">
        <w:rPr>
          <w:rFonts w:ascii="Calibri" w:hAnsi="Calibri" w:cs="Calibri"/>
          <w:noProof/>
          <w:szCs w:val="24"/>
        </w:rPr>
        <w:t>i</w:t>
      </w:r>
      <w:r w:rsidRPr="00EE2185">
        <w:rPr>
          <w:rFonts w:ascii="Calibri" w:hAnsi="Calibri" w:cs="Calibri"/>
          <w:noProof/>
          <w:szCs w:val="24"/>
        </w:rPr>
        <w:t xml:space="preserve">nterstate </w:t>
      </w:r>
      <w:r w:rsidR="0072225F">
        <w:rPr>
          <w:rFonts w:ascii="Calibri" w:hAnsi="Calibri" w:cs="Calibri"/>
          <w:noProof/>
          <w:szCs w:val="24"/>
        </w:rPr>
        <w:t>c</w:t>
      </w:r>
      <w:r w:rsidR="0072225F" w:rsidRPr="00EE2185">
        <w:rPr>
          <w:rFonts w:ascii="Calibri" w:hAnsi="Calibri" w:cs="Calibri"/>
          <w:noProof/>
          <w:szCs w:val="24"/>
        </w:rPr>
        <w:t>onflict</w:t>
      </w:r>
      <w:r w:rsidRPr="00EE2185">
        <w:rPr>
          <w:rFonts w:ascii="Calibri" w:hAnsi="Calibri" w:cs="Calibri"/>
          <w:noProof/>
          <w:szCs w:val="24"/>
        </w:rPr>
        <w:t xml:space="preserve">: </w:t>
      </w:r>
      <w:r w:rsidR="0072225F">
        <w:rPr>
          <w:rFonts w:ascii="Calibri" w:hAnsi="Calibri" w:cs="Calibri"/>
          <w:noProof/>
          <w:szCs w:val="24"/>
        </w:rPr>
        <w:t>i</w:t>
      </w:r>
      <w:r w:rsidR="0072225F" w:rsidRPr="00EE2185">
        <w:rPr>
          <w:rFonts w:ascii="Calibri" w:hAnsi="Calibri" w:cs="Calibri"/>
          <w:noProof/>
          <w:szCs w:val="24"/>
        </w:rPr>
        <w:t xml:space="preserve">s </w:t>
      </w:r>
      <w:r w:rsidR="0072225F">
        <w:rPr>
          <w:rFonts w:ascii="Calibri" w:hAnsi="Calibri" w:cs="Calibri"/>
          <w:noProof/>
          <w:szCs w:val="24"/>
        </w:rPr>
        <w:t>t</w:t>
      </w:r>
      <w:r w:rsidR="0072225F" w:rsidRPr="00EE2185">
        <w:rPr>
          <w:rFonts w:ascii="Calibri" w:hAnsi="Calibri" w:cs="Calibri"/>
          <w:noProof/>
          <w:szCs w:val="24"/>
        </w:rPr>
        <w:t xml:space="preserve">here </w:t>
      </w:r>
      <w:r w:rsidRPr="00EE2185">
        <w:rPr>
          <w:rFonts w:ascii="Calibri" w:hAnsi="Calibri" w:cs="Calibri"/>
          <w:noProof/>
          <w:szCs w:val="24"/>
        </w:rPr>
        <w:t xml:space="preserve">a </w:t>
      </w:r>
      <w:r w:rsidR="0072225F">
        <w:rPr>
          <w:rFonts w:ascii="Calibri" w:hAnsi="Calibri" w:cs="Calibri"/>
          <w:noProof/>
          <w:szCs w:val="24"/>
        </w:rPr>
        <w:t>c</w:t>
      </w:r>
      <w:r w:rsidR="0072225F" w:rsidRPr="00EE2185">
        <w:rPr>
          <w:rFonts w:ascii="Calibri" w:hAnsi="Calibri" w:cs="Calibri"/>
          <w:noProof/>
          <w:szCs w:val="24"/>
        </w:rPr>
        <w:t>onnection</w:t>
      </w:r>
      <w:r w:rsidRPr="00EE2185">
        <w:rPr>
          <w:rFonts w:ascii="Calibri" w:hAnsi="Calibri" w:cs="Calibri"/>
          <w:noProof/>
          <w:szCs w:val="24"/>
        </w:rPr>
        <w:t xml:space="preserve">?', </w:t>
      </w:r>
      <w:r w:rsidRPr="00EE2185">
        <w:rPr>
          <w:rFonts w:ascii="Calibri" w:hAnsi="Calibri" w:cs="Calibri"/>
          <w:i/>
          <w:noProof/>
          <w:szCs w:val="24"/>
        </w:rPr>
        <w:t>Journal of Theoretical Politics</w:t>
      </w:r>
      <w:r w:rsidR="0072225F">
        <w:rPr>
          <w:rFonts w:ascii="Calibri" w:hAnsi="Calibri" w:cs="Calibri"/>
          <w:iCs/>
          <w:noProof/>
          <w:szCs w:val="24"/>
        </w:rPr>
        <w:t>,</w:t>
      </w:r>
      <w:r w:rsidRPr="00EE2185">
        <w:rPr>
          <w:rFonts w:ascii="Calibri" w:hAnsi="Calibri" w:cs="Calibri"/>
          <w:noProof/>
          <w:szCs w:val="24"/>
        </w:rPr>
        <w:t xml:space="preserve"> 22:4, 407-429.</w:t>
      </w:r>
      <w:bookmarkEnd w:id="44"/>
    </w:p>
    <w:p w14:paraId="05B5793C" w14:textId="20C7772C" w:rsidR="00D26B08" w:rsidRPr="00EE2185" w:rsidRDefault="00D26B08" w:rsidP="002C3888">
      <w:pPr>
        <w:spacing w:after="0" w:line="240" w:lineRule="auto"/>
        <w:ind w:left="720" w:hanging="720"/>
        <w:jc w:val="both"/>
        <w:rPr>
          <w:rFonts w:ascii="Calibri" w:hAnsi="Calibri" w:cs="Calibri"/>
          <w:noProof/>
          <w:szCs w:val="24"/>
        </w:rPr>
      </w:pPr>
      <w:bookmarkStart w:id="45" w:name="_ENREF_44"/>
      <w:r w:rsidRPr="00EE2185">
        <w:rPr>
          <w:rFonts w:ascii="Calibri" w:hAnsi="Calibri" w:cs="Calibri"/>
          <w:noProof/>
          <w:szCs w:val="24"/>
        </w:rPr>
        <w:t xml:space="preserve">Ruggie, John Gerard (1983) 'Continuity and </w:t>
      </w:r>
      <w:r w:rsidR="0072225F">
        <w:rPr>
          <w:rFonts w:ascii="Calibri" w:hAnsi="Calibri" w:cs="Calibri"/>
          <w:noProof/>
          <w:szCs w:val="24"/>
        </w:rPr>
        <w:t>t</w:t>
      </w:r>
      <w:r w:rsidRPr="00EE2185">
        <w:rPr>
          <w:rFonts w:ascii="Calibri" w:hAnsi="Calibri" w:cs="Calibri"/>
          <w:noProof/>
          <w:szCs w:val="24"/>
        </w:rPr>
        <w:t xml:space="preserve">ransformation in the </w:t>
      </w:r>
      <w:r w:rsidR="0072225F">
        <w:rPr>
          <w:rFonts w:ascii="Calibri" w:hAnsi="Calibri" w:cs="Calibri"/>
          <w:noProof/>
          <w:szCs w:val="24"/>
        </w:rPr>
        <w:t>w</w:t>
      </w:r>
      <w:r w:rsidRPr="00EE2185">
        <w:rPr>
          <w:rFonts w:ascii="Calibri" w:hAnsi="Calibri" w:cs="Calibri"/>
          <w:noProof/>
          <w:szCs w:val="24"/>
        </w:rPr>
        <w:t xml:space="preserve">orld </w:t>
      </w:r>
      <w:r w:rsidR="0072225F">
        <w:rPr>
          <w:rFonts w:ascii="Calibri" w:hAnsi="Calibri" w:cs="Calibri"/>
          <w:noProof/>
          <w:szCs w:val="24"/>
        </w:rPr>
        <w:t>p</w:t>
      </w:r>
      <w:r w:rsidRPr="00EE2185">
        <w:rPr>
          <w:rFonts w:ascii="Calibri" w:hAnsi="Calibri" w:cs="Calibri"/>
          <w:noProof/>
          <w:szCs w:val="24"/>
        </w:rPr>
        <w:t xml:space="preserve">olity: </w:t>
      </w:r>
      <w:r w:rsidR="0072225F">
        <w:rPr>
          <w:rFonts w:ascii="Calibri" w:hAnsi="Calibri" w:cs="Calibri"/>
          <w:noProof/>
          <w:szCs w:val="24"/>
        </w:rPr>
        <w:t>t</w:t>
      </w:r>
      <w:r w:rsidRPr="00EE2185">
        <w:rPr>
          <w:rFonts w:ascii="Calibri" w:hAnsi="Calibri" w:cs="Calibri"/>
          <w:noProof/>
          <w:szCs w:val="24"/>
        </w:rPr>
        <w:t xml:space="preserve">oward a </w:t>
      </w:r>
      <w:r w:rsidR="0072225F">
        <w:rPr>
          <w:rFonts w:ascii="Calibri" w:hAnsi="Calibri" w:cs="Calibri"/>
          <w:noProof/>
          <w:szCs w:val="24"/>
        </w:rPr>
        <w:t>n</w:t>
      </w:r>
      <w:r w:rsidRPr="00EE2185">
        <w:rPr>
          <w:rFonts w:ascii="Calibri" w:hAnsi="Calibri" w:cs="Calibri"/>
          <w:noProof/>
          <w:szCs w:val="24"/>
        </w:rPr>
        <w:t>eorealist</w:t>
      </w:r>
    </w:p>
    <w:p w14:paraId="1DF8ABAB" w14:textId="196EEF60" w:rsidR="00D26B08" w:rsidRPr="00EE2185" w:rsidRDefault="0072225F" w:rsidP="002C3888">
      <w:pPr>
        <w:spacing w:after="0" w:line="240" w:lineRule="auto"/>
        <w:ind w:left="720" w:hanging="720"/>
        <w:jc w:val="both"/>
        <w:rPr>
          <w:rFonts w:ascii="Calibri" w:hAnsi="Calibri" w:cs="Calibri"/>
          <w:noProof/>
          <w:szCs w:val="24"/>
        </w:rPr>
      </w:pPr>
      <w:r>
        <w:rPr>
          <w:rFonts w:ascii="Calibri" w:hAnsi="Calibri" w:cs="Calibri"/>
          <w:noProof/>
          <w:szCs w:val="24"/>
        </w:rPr>
        <w:t>s</w:t>
      </w:r>
      <w:r w:rsidRPr="00EE2185">
        <w:rPr>
          <w:rFonts w:ascii="Calibri" w:hAnsi="Calibri" w:cs="Calibri"/>
          <w:noProof/>
          <w:szCs w:val="24"/>
        </w:rPr>
        <w:t>ynthesis'</w:t>
      </w:r>
      <w:r w:rsidR="00D26B08" w:rsidRPr="00EE2185">
        <w:rPr>
          <w:rFonts w:ascii="Calibri" w:hAnsi="Calibri" w:cs="Calibri"/>
          <w:noProof/>
          <w:szCs w:val="24"/>
        </w:rPr>
        <w:t xml:space="preserve">, </w:t>
      </w:r>
      <w:r w:rsidR="00D26B08" w:rsidRPr="00EE2185">
        <w:rPr>
          <w:rFonts w:ascii="Calibri" w:hAnsi="Calibri" w:cs="Calibri"/>
          <w:i/>
          <w:noProof/>
          <w:szCs w:val="24"/>
        </w:rPr>
        <w:t>World Politics</w:t>
      </w:r>
      <w:r>
        <w:rPr>
          <w:rFonts w:ascii="Calibri" w:hAnsi="Calibri" w:cs="Calibri"/>
          <w:iCs/>
          <w:noProof/>
          <w:szCs w:val="24"/>
        </w:rPr>
        <w:t>,</w:t>
      </w:r>
      <w:r w:rsidR="00D26B08" w:rsidRPr="00EE2185">
        <w:rPr>
          <w:rFonts w:ascii="Calibri" w:hAnsi="Calibri" w:cs="Calibri"/>
          <w:noProof/>
          <w:szCs w:val="24"/>
        </w:rPr>
        <w:t xml:space="preserve"> 35:2, 261-285</w:t>
      </w:r>
      <w:bookmarkEnd w:id="45"/>
    </w:p>
    <w:p w14:paraId="67DE93CA" w14:textId="49BF230D" w:rsidR="00D26B08" w:rsidRDefault="00D26B08" w:rsidP="002C3888">
      <w:pPr>
        <w:spacing w:after="0" w:line="240" w:lineRule="auto"/>
        <w:ind w:left="720" w:hanging="720"/>
        <w:jc w:val="both"/>
        <w:rPr>
          <w:rFonts w:ascii="Calibri" w:hAnsi="Calibri" w:cs="Calibri"/>
          <w:noProof/>
          <w:szCs w:val="24"/>
        </w:rPr>
      </w:pPr>
      <w:bookmarkStart w:id="46" w:name="_ENREF_45"/>
      <w:r w:rsidRPr="00EE2185">
        <w:rPr>
          <w:rFonts w:ascii="Calibri" w:hAnsi="Calibri" w:cs="Calibri"/>
          <w:noProof/>
          <w:szCs w:val="24"/>
        </w:rPr>
        <w:t xml:space="preserve">Sample, Susan G (2002) 'The </w:t>
      </w:r>
      <w:r w:rsidR="0072225F">
        <w:rPr>
          <w:rFonts w:ascii="Calibri" w:hAnsi="Calibri" w:cs="Calibri"/>
          <w:noProof/>
          <w:szCs w:val="24"/>
        </w:rPr>
        <w:t>o</w:t>
      </w:r>
      <w:r w:rsidR="0072225F" w:rsidRPr="00EE2185">
        <w:rPr>
          <w:rFonts w:ascii="Calibri" w:hAnsi="Calibri" w:cs="Calibri"/>
          <w:noProof/>
          <w:szCs w:val="24"/>
        </w:rPr>
        <w:t xml:space="preserve">utcomes </w:t>
      </w:r>
      <w:r w:rsidRPr="00EE2185">
        <w:rPr>
          <w:rFonts w:ascii="Calibri" w:hAnsi="Calibri" w:cs="Calibri"/>
          <w:noProof/>
          <w:szCs w:val="24"/>
        </w:rPr>
        <w:t xml:space="preserve">of </w:t>
      </w:r>
      <w:r w:rsidR="0072225F">
        <w:rPr>
          <w:rFonts w:ascii="Calibri" w:hAnsi="Calibri" w:cs="Calibri"/>
          <w:noProof/>
          <w:szCs w:val="24"/>
        </w:rPr>
        <w:t>m</w:t>
      </w:r>
      <w:r w:rsidR="0072225F" w:rsidRPr="00EE2185">
        <w:rPr>
          <w:rFonts w:ascii="Calibri" w:hAnsi="Calibri" w:cs="Calibri"/>
          <w:noProof/>
          <w:szCs w:val="24"/>
        </w:rPr>
        <w:t xml:space="preserve">ilitary </w:t>
      </w:r>
      <w:r w:rsidR="0072225F">
        <w:rPr>
          <w:rFonts w:ascii="Calibri" w:hAnsi="Calibri" w:cs="Calibri"/>
          <w:noProof/>
          <w:szCs w:val="24"/>
        </w:rPr>
        <w:t>b</w:t>
      </w:r>
      <w:r w:rsidR="0072225F" w:rsidRPr="00EE2185">
        <w:rPr>
          <w:rFonts w:ascii="Calibri" w:hAnsi="Calibri" w:cs="Calibri"/>
          <w:noProof/>
          <w:szCs w:val="24"/>
        </w:rPr>
        <w:t>uildups</w:t>
      </w:r>
      <w:r w:rsidRPr="00EE2185">
        <w:rPr>
          <w:rFonts w:ascii="Calibri" w:hAnsi="Calibri" w:cs="Calibri"/>
          <w:noProof/>
          <w:szCs w:val="24"/>
        </w:rPr>
        <w:t xml:space="preserve">: </w:t>
      </w:r>
      <w:r w:rsidR="0072225F">
        <w:rPr>
          <w:rFonts w:ascii="Calibri" w:hAnsi="Calibri" w:cs="Calibri"/>
          <w:noProof/>
          <w:szCs w:val="24"/>
        </w:rPr>
        <w:t>m</w:t>
      </w:r>
      <w:r w:rsidR="0072225F" w:rsidRPr="00EE2185">
        <w:rPr>
          <w:rFonts w:ascii="Calibri" w:hAnsi="Calibri" w:cs="Calibri"/>
          <w:noProof/>
          <w:szCs w:val="24"/>
        </w:rPr>
        <w:t xml:space="preserve">inor </w:t>
      </w:r>
      <w:r w:rsidR="0072225F">
        <w:rPr>
          <w:rFonts w:ascii="Calibri" w:hAnsi="Calibri" w:cs="Calibri"/>
          <w:noProof/>
          <w:szCs w:val="24"/>
        </w:rPr>
        <w:t>s</w:t>
      </w:r>
      <w:r w:rsidR="0072225F" w:rsidRPr="00EE2185">
        <w:rPr>
          <w:rFonts w:ascii="Calibri" w:hAnsi="Calibri" w:cs="Calibri"/>
          <w:noProof/>
          <w:szCs w:val="24"/>
        </w:rPr>
        <w:t xml:space="preserve">tates </w:t>
      </w:r>
      <w:r w:rsidRPr="00EE2185">
        <w:rPr>
          <w:rFonts w:ascii="Calibri" w:hAnsi="Calibri" w:cs="Calibri"/>
          <w:noProof/>
          <w:szCs w:val="24"/>
        </w:rPr>
        <w:t xml:space="preserve">vs. </w:t>
      </w:r>
      <w:r w:rsidR="0072225F">
        <w:rPr>
          <w:rFonts w:ascii="Calibri" w:hAnsi="Calibri" w:cs="Calibri"/>
          <w:noProof/>
          <w:szCs w:val="24"/>
        </w:rPr>
        <w:t>m</w:t>
      </w:r>
      <w:r w:rsidR="0072225F" w:rsidRPr="00EE2185">
        <w:rPr>
          <w:rFonts w:ascii="Calibri" w:hAnsi="Calibri" w:cs="Calibri"/>
          <w:noProof/>
          <w:szCs w:val="24"/>
        </w:rPr>
        <w:t xml:space="preserve">ajor </w:t>
      </w:r>
      <w:r w:rsidR="0072225F">
        <w:rPr>
          <w:rFonts w:ascii="Calibri" w:hAnsi="Calibri" w:cs="Calibri"/>
          <w:noProof/>
          <w:szCs w:val="24"/>
        </w:rPr>
        <w:t>p</w:t>
      </w:r>
      <w:r w:rsidR="0072225F" w:rsidRPr="00EE2185">
        <w:rPr>
          <w:rFonts w:ascii="Calibri" w:hAnsi="Calibri" w:cs="Calibri"/>
          <w:noProof/>
          <w:szCs w:val="24"/>
        </w:rPr>
        <w:t>owers'</w:t>
      </w:r>
      <w:r w:rsidRPr="00EE2185">
        <w:rPr>
          <w:rFonts w:ascii="Calibri" w:hAnsi="Calibri" w:cs="Calibri"/>
          <w:noProof/>
          <w:szCs w:val="24"/>
        </w:rPr>
        <w:t xml:space="preserve">, </w:t>
      </w:r>
      <w:r w:rsidRPr="00EE2185">
        <w:rPr>
          <w:rFonts w:ascii="Calibri" w:hAnsi="Calibri" w:cs="Calibri"/>
          <w:i/>
          <w:noProof/>
          <w:szCs w:val="24"/>
        </w:rPr>
        <w:t>Journal of Peace Research</w:t>
      </w:r>
      <w:r w:rsidR="0072225F">
        <w:rPr>
          <w:rFonts w:ascii="Calibri" w:hAnsi="Calibri" w:cs="Calibri"/>
          <w:iCs/>
          <w:noProof/>
          <w:szCs w:val="24"/>
        </w:rPr>
        <w:t>,</w:t>
      </w:r>
      <w:r w:rsidRPr="00EE2185">
        <w:rPr>
          <w:rFonts w:ascii="Calibri" w:hAnsi="Calibri" w:cs="Calibri"/>
          <w:noProof/>
          <w:szCs w:val="24"/>
        </w:rPr>
        <w:t xml:space="preserve"> 39:6, 669–691</w:t>
      </w:r>
      <w:bookmarkEnd w:id="46"/>
    </w:p>
    <w:p w14:paraId="60D88FF6" w14:textId="24EE9B43" w:rsidR="004E7255" w:rsidRPr="004E7255" w:rsidRDefault="004E7255" w:rsidP="00EB6BD0">
      <w:pPr>
        <w:spacing w:after="0"/>
        <w:ind w:left="709" w:hanging="709"/>
      </w:pPr>
      <w:r w:rsidRPr="004E7255">
        <w:t xml:space="preserve">Sarkees, Meredith Reid and Frank Wayman (2010) </w:t>
      </w:r>
      <w:r w:rsidRPr="004E7255">
        <w:rPr>
          <w:i/>
        </w:rPr>
        <w:t xml:space="preserve">Resort to </w:t>
      </w:r>
      <w:r w:rsidR="0072225F">
        <w:rPr>
          <w:i/>
        </w:rPr>
        <w:t>w</w:t>
      </w:r>
      <w:r w:rsidRPr="004E7255">
        <w:rPr>
          <w:i/>
        </w:rPr>
        <w:t>ar: 1816-2007</w:t>
      </w:r>
      <w:r w:rsidR="0072225F">
        <w:rPr>
          <w:i/>
          <w:iCs/>
        </w:rPr>
        <w:t xml:space="preserve"> </w:t>
      </w:r>
      <w:r w:rsidR="0072225F">
        <w:t>(</w:t>
      </w:r>
      <w:r w:rsidRPr="004E7255">
        <w:t>Washington DC</w:t>
      </w:r>
      <w:r w:rsidR="0072225F">
        <w:t>:</w:t>
      </w:r>
      <w:r w:rsidRPr="004E7255">
        <w:t xml:space="preserve"> CQ Press</w:t>
      </w:r>
      <w:r w:rsidR="0072225F">
        <w:t>)</w:t>
      </w:r>
    </w:p>
    <w:p w14:paraId="7C36CA69" w14:textId="523B574C" w:rsidR="00D26B08" w:rsidRPr="00EE2185" w:rsidRDefault="00D26B08" w:rsidP="002C3888">
      <w:pPr>
        <w:spacing w:after="0" w:line="240" w:lineRule="auto"/>
        <w:ind w:left="720" w:hanging="720"/>
        <w:jc w:val="both"/>
        <w:rPr>
          <w:rFonts w:ascii="Calibri" w:hAnsi="Calibri" w:cs="Calibri"/>
          <w:noProof/>
          <w:szCs w:val="24"/>
        </w:rPr>
      </w:pPr>
      <w:bookmarkStart w:id="47" w:name="_ENREF_46"/>
      <w:r w:rsidRPr="00EE2185">
        <w:rPr>
          <w:rFonts w:ascii="Calibri" w:hAnsi="Calibri" w:cs="Calibri"/>
          <w:noProof/>
          <w:szCs w:val="24"/>
        </w:rPr>
        <w:t xml:space="preserve">Schouenborg, Laust (2014) 'The English School and </w:t>
      </w:r>
      <w:r w:rsidR="0072225F">
        <w:rPr>
          <w:rFonts w:ascii="Calibri" w:hAnsi="Calibri" w:cs="Calibri"/>
          <w:noProof/>
          <w:szCs w:val="24"/>
        </w:rPr>
        <w:t>i</w:t>
      </w:r>
      <w:r w:rsidR="0072225F" w:rsidRPr="00EE2185">
        <w:rPr>
          <w:rFonts w:ascii="Calibri" w:hAnsi="Calibri" w:cs="Calibri"/>
          <w:noProof/>
          <w:szCs w:val="24"/>
        </w:rPr>
        <w:t>nstitutions</w:t>
      </w:r>
      <w:r w:rsidRPr="00EE2185">
        <w:rPr>
          <w:rFonts w:ascii="Calibri" w:hAnsi="Calibri" w:cs="Calibri"/>
          <w:noProof/>
          <w:szCs w:val="24"/>
        </w:rPr>
        <w:t xml:space="preserve">: British </w:t>
      </w:r>
      <w:r w:rsidR="0072225F">
        <w:rPr>
          <w:rFonts w:ascii="Calibri" w:hAnsi="Calibri" w:cs="Calibri"/>
          <w:noProof/>
          <w:szCs w:val="24"/>
        </w:rPr>
        <w:t>i</w:t>
      </w:r>
      <w:r w:rsidRPr="00EE2185">
        <w:rPr>
          <w:rFonts w:ascii="Calibri" w:hAnsi="Calibri" w:cs="Calibri"/>
          <w:noProof/>
          <w:szCs w:val="24"/>
        </w:rPr>
        <w:t xml:space="preserve">nstitutionalists?' in Cornelia Navari and Daniel M Green (eds) </w:t>
      </w:r>
      <w:r w:rsidRPr="00EE2185">
        <w:rPr>
          <w:rFonts w:ascii="Calibri" w:hAnsi="Calibri" w:cs="Calibri"/>
          <w:i/>
          <w:noProof/>
          <w:szCs w:val="24"/>
        </w:rPr>
        <w:t xml:space="preserve">Guide to the English School in </w:t>
      </w:r>
      <w:r w:rsidR="0072225F">
        <w:rPr>
          <w:rFonts w:ascii="Calibri" w:hAnsi="Calibri" w:cs="Calibri"/>
          <w:i/>
          <w:noProof/>
          <w:szCs w:val="24"/>
        </w:rPr>
        <w:t>i</w:t>
      </w:r>
      <w:r w:rsidRPr="00EE2185">
        <w:rPr>
          <w:rFonts w:ascii="Calibri" w:hAnsi="Calibri" w:cs="Calibri"/>
          <w:i/>
          <w:noProof/>
          <w:szCs w:val="24"/>
        </w:rPr>
        <w:t xml:space="preserve">nternational </w:t>
      </w:r>
      <w:r w:rsidR="0072225F">
        <w:rPr>
          <w:rFonts w:ascii="Calibri" w:hAnsi="Calibri" w:cs="Calibri"/>
          <w:i/>
          <w:noProof/>
          <w:szCs w:val="24"/>
        </w:rPr>
        <w:t>s</w:t>
      </w:r>
      <w:r w:rsidRPr="00EE2185">
        <w:rPr>
          <w:rFonts w:ascii="Calibri" w:hAnsi="Calibri" w:cs="Calibri"/>
          <w:i/>
          <w:noProof/>
          <w:szCs w:val="24"/>
        </w:rPr>
        <w:t>tudies</w:t>
      </w:r>
      <w:r w:rsidRPr="00EE2185">
        <w:rPr>
          <w:rFonts w:ascii="Calibri" w:hAnsi="Calibri" w:cs="Calibri"/>
          <w:noProof/>
          <w:szCs w:val="24"/>
        </w:rPr>
        <w:t xml:space="preserve"> (Oxford</w:t>
      </w:r>
      <w:r w:rsidR="0072225F">
        <w:rPr>
          <w:rFonts w:ascii="Calibri" w:hAnsi="Calibri" w:cs="Calibri"/>
          <w:noProof/>
          <w:szCs w:val="24"/>
        </w:rPr>
        <w:t>:</w:t>
      </w:r>
      <w:r w:rsidRPr="00EE2185">
        <w:rPr>
          <w:rFonts w:ascii="Calibri" w:hAnsi="Calibri" w:cs="Calibri"/>
          <w:noProof/>
          <w:szCs w:val="24"/>
        </w:rPr>
        <w:t xml:space="preserve"> Wiley-Blackwell),</w:t>
      </w:r>
      <w:r w:rsidRPr="00EE2185">
        <w:rPr>
          <w:rFonts w:ascii="Calibri" w:hAnsi="Calibri" w:cs="Calibri"/>
          <w:b/>
          <w:noProof/>
          <w:szCs w:val="24"/>
        </w:rPr>
        <w:t xml:space="preserve"> </w:t>
      </w:r>
      <w:r w:rsidRPr="00EE2185">
        <w:rPr>
          <w:rFonts w:ascii="Calibri" w:hAnsi="Calibri" w:cs="Calibri"/>
          <w:noProof/>
          <w:szCs w:val="24"/>
        </w:rPr>
        <w:t>77-89.</w:t>
      </w:r>
      <w:bookmarkEnd w:id="47"/>
    </w:p>
    <w:p w14:paraId="5D001D26" w14:textId="6D3697AB" w:rsidR="00D26B08" w:rsidRPr="00EE2185" w:rsidRDefault="00D26B08" w:rsidP="002C3888">
      <w:pPr>
        <w:spacing w:after="0" w:line="240" w:lineRule="auto"/>
        <w:ind w:left="720" w:hanging="720"/>
        <w:jc w:val="both"/>
        <w:rPr>
          <w:rFonts w:ascii="Calibri" w:hAnsi="Calibri" w:cs="Calibri"/>
          <w:noProof/>
          <w:szCs w:val="24"/>
        </w:rPr>
      </w:pPr>
      <w:bookmarkStart w:id="48" w:name="_ENREF_47"/>
      <w:r w:rsidRPr="00EE2185">
        <w:rPr>
          <w:rFonts w:ascii="Calibri" w:hAnsi="Calibri" w:cs="Calibri"/>
          <w:noProof/>
          <w:szCs w:val="24"/>
        </w:rPr>
        <w:t xml:space="preserve">Schrodt, Philip A (2014) 'Seven </w:t>
      </w:r>
      <w:r w:rsidR="0072225F">
        <w:rPr>
          <w:rFonts w:ascii="Calibri" w:hAnsi="Calibri" w:cs="Calibri"/>
          <w:noProof/>
          <w:szCs w:val="24"/>
        </w:rPr>
        <w:t>d</w:t>
      </w:r>
      <w:r w:rsidR="0072225F" w:rsidRPr="00EE2185">
        <w:rPr>
          <w:rFonts w:ascii="Calibri" w:hAnsi="Calibri" w:cs="Calibri"/>
          <w:noProof/>
          <w:szCs w:val="24"/>
        </w:rPr>
        <w:t xml:space="preserve">eadly </w:t>
      </w:r>
      <w:r w:rsidR="0072225F">
        <w:rPr>
          <w:rFonts w:ascii="Calibri" w:hAnsi="Calibri" w:cs="Calibri"/>
          <w:noProof/>
          <w:szCs w:val="24"/>
        </w:rPr>
        <w:t>s</w:t>
      </w:r>
      <w:r w:rsidR="0072225F" w:rsidRPr="00EE2185">
        <w:rPr>
          <w:rFonts w:ascii="Calibri" w:hAnsi="Calibri" w:cs="Calibri"/>
          <w:noProof/>
          <w:szCs w:val="24"/>
        </w:rPr>
        <w:t xml:space="preserve">ins </w:t>
      </w:r>
      <w:r w:rsidRPr="00EE2185">
        <w:rPr>
          <w:rFonts w:ascii="Calibri" w:hAnsi="Calibri" w:cs="Calibri"/>
          <w:noProof/>
          <w:szCs w:val="24"/>
        </w:rPr>
        <w:t xml:space="preserve">of </w:t>
      </w:r>
      <w:r w:rsidR="0072225F">
        <w:rPr>
          <w:rFonts w:ascii="Calibri" w:hAnsi="Calibri" w:cs="Calibri"/>
          <w:noProof/>
          <w:szCs w:val="24"/>
        </w:rPr>
        <w:t>c</w:t>
      </w:r>
      <w:r w:rsidR="0072225F" w:rsidRPr="00EE2185">
        <w:rPr>
          <w:rFonts w:ascii="Calibri" w:hAnsi="Calibri" w:cs="Calibri"/>
          <w:noProof/>
          <w:szCs w:val="24"/>
        </w:rPr>
        <w:t xml:space="preserve">ontemporary </w:t>
      </w:r>
      <w:r w:rsidR="0072225F">
        <w:rPr>
          <w:rFonts w:ascii="Calibri" w:hAnsi="Calibri" w:cs="Calibri"/>
          <w:noProof/>
          <w:szCs w:val="24"/>
        </w:rPr>
        <w:t>q</w:t>
      </w:r>
      <w:r w:rsidR="0072225F" w:rsidRPr="00EE2185">
        <w:rPr>
          <w:rFonts w:ascii="Calibri" w:hAnsi="Calibri" w:cs="Calibri"/>
          <w:noProof/>
          <w:szCs w:val="24"/>
        </w:rPr>
        <w:t xml:space="preserve">uantitative </w:t>
      </w:r>
      <w:r w:rsidR="0072225F">
        <w:rPr>
          <w:rFonts w:ascii="Calibri" w:hAnsi="Calibri" w:cs="Calibri"/>
          <w:noProof/>
          <w:szCs w:val="24"/>
        </w:rPr>
        <w:t>p</w:t>
      </w:r>
      <w:r w:rsidR="0072225F" w:rsidRPr="00EE2185">
        <w:rPr>
          <w:rFonts w:ascii="Calibri" w:hAnsi="Calibri" w:cs="Calibri"/>
          <w:noProof/>
          <w:szCs w:val="24"/>
        </w:rPr>
        <w:t xml:space="preserve">olitical </w:t>
      </w:r>
      <w:r w:rsidR="0072225F">
        <w:rPr>
          <w:rFonts w:ascii="Calibri" w:hAnsi="Calibri" w:cs="Calibri"/>
          <w:noProof/>
          <w:szCs w:val="24"/>
        </w:rPr>
        <w:t>a</w:t>
      </w:r>
      <w:r w:rsidR="0072225F" w:rsidRPr="00EE2185">
        <w:rPr>
          <w:rFonts w:ascii="Calibri" w:hAnsi="Calibri" w:cs="Calibri"/>
          <w:noProof/>
          <w:szCs w:val="24"/>
        </w:rPr>
        <w:t>nalysis'</w:t>
      </w:r>
      <w:r w:rsidRPr="00EE2185">
        <w:rPr>
          <w:rFonts w:ascii="Calibri" w:hAnsi="Calibri" w:cs="Calibri"/>
          <w:noProof/>
          <w:szCs w:val="24"/>
        </w:rPr>
        <w:t xml:space="preserve">, </w:t>
      </w:r>
      <w:r w:rsidRPr="00EE2185">
        <w:rPr>
          <w:rFonts w:ascii="Calibri" w:hAnsi="Calibri" w:cs="Calibri"/>
          <w:i/>
          <w:noProof/>
          <w:szCs w:val="24"/>
        </w:rPr>
        <w:t>Journal of Peace Research</w:t>
      </w:r>
      <w:r w:rsidR="0072225F">
        <w:rPr>
          <w:rFonts w:ascii="Calibri" w:hAnsi="Calibri" w:cs="Calibri"/>
          <w:iCs/>
          <w:noProof/>
          <w:szCs w:val="24"/>
        </w:rPr>
        <w:t>,</w:t>
      </w:r>
      <w:r w:rsidRPr="00EE2185">
        <w:rPr>
          <w:rFonts w:ascii="Calibri" w:hAnsi="Calibri" w:cs="Calibri"/>
          <w:noProof/>
          <w:szCs w:val="24"/>
        </w:rPr>
        <w:t xml:space="preserve"> 51:2, 287-300</w:t>
      </w:r>
      <w:bookmarkEnd w:id="48"/>
    </w:p>
    <w:p w14:paraId="686B1025" w14:textId="1FE66D90" w:rsidR="00D26B08" w:rsidRPr="00EE2185" w:rsidRDefault="00D26B08" w:rsidP="002C3888">
      <w:pPr>
        <w:spacing w:after="0" w:line="240" w:lineRule="auto"/>
        <w:ind w:left="720" w:hanging="720"/>
        <w:jc w:val="both"/>
        <w:rPr>
          <w:rFonts w:ascii="Calibri" w:hAnsi="Calibri" w:cs="Calibri"/>
          <w:noProof/>
          <w:szCs w:val="24"/>
        </w:rPr>
      </w:pPr>
      <w:bookmarkStart w:id="49" w:name="_ENREF_48"/>
      <w:r w:rsidRPr="00EE2185">
        <w:rPr>
          <w:rFonts w:ascii="Calibri" w:hAnsi="Calibri" w:cs="Calibri"/>
          <w:noProof/>
          <w:szCs w:val="24"/>
        </w:rPr>
        <w:t xml:space="preserve">Senese, Paul D and John A Vasquez (2008) </w:t>
      </w:r>
      <w:r w:rsidRPr="00EE2185">
        <w:rPr>
          <w:rFonts w:ascii="Calibri" w:hAnsi="Calibri" w:cs="Calibri"/>
          <w:i/>
          <w:noProof/>
          <w:szCs w:val="24"/>
        </w:rPr>
        <w:t xml:space="preserve">The </w:t>
      </w:r>
      <w:r w:rsidR="0072225F">
        <w:rPr>
          <w:rFonts w:ascii="Calibri" w:hAnsi="Calibri" w:cs="Calibri"/>
          <w:i/>
          <w:noProof/>
          <w:szCs w:val="24"/>
        </w:rPr>
        <w:t>s</w:t>
      </w:r>
      <w:r w:rsidR="0072225F" w:rsidRPr="00EE2185">
        <w:rPr>
          <w:rFonts w:ascii="Calibri" w:hAnsi="Calibri" w:cs="Calibri"/>
          <w:i/>
          <w:noProof/>
          <w:szCs w:val="24"/>
        </w:rPr>
        <w:t xml:space="preserve">teps </w:t>
      </w:r>
      <w:r w:rsidRPr="00EE2185">
        <w:rPr>
          <w:rFonts w:ascii="Calibri" w:hAnsi="Calibri" w:cs="Calibri"/>
          <w:i/>
          <w:noProof/>
          <w:szCs w:val="24"/>
        </w:rPr>
        <w:t xml:space="preserve">to </w:t>
      </w:r>
      <w:r w:rsidR="0072225F">
        <w:rPr>
          <w:rFonts w:ascii="Calibri" w:hAnsi="Calibri" w:cs="Calibri"/>
          <w:i/>
          <w:noProof/>
          <w:szCs w:val="24"/>
        </w:rPr>
        <w:t>w</w:t>
      </w:r>
      <w:r w:rsidR="0072225F" w:rsidRPr="00EE2185">
        <w:rPr>
          <w:rFonts w:ascii="Calibri" w:hAnsi="Calibri" w:cs="Calibri"/>
          <w:i/>
          <w:noProof/>
          <w:szCs w:val="24"/>
        </w:rPr>
        <w:t>ar</w:t>
      </w:r>
      <w:r w:rsidRPr="00EE2185">
        <w:rPr>
          <w:rFonts w:ascii="Calibri" w:hAnsi="Calibri" w:cs="Calibri"/>
          <w:i/>
          <w:noProof/>
          <w:szCs w:val="24"/>
        </w:rPr>
        <w:t xml:space="preserve">: </w:t>
      </w:r>
      <w:r w:rsidR="0072225F">
        <w:rPr>
          <w:rFonts w:ascii="Calibri" w:hAnsi="Calibri" w:cs="Calibri"/>
          <w:i/>
          <w:noProof/>
          <w:szCs w:val="24"/>
        </w:rPr>
        <w:t>a</w:t>
      </w:r>
      <w:r w:rsidRPr="00EE2185">
        <w:rPr>
          <w:rFonts w:ascii="Calibri" w:hAnsi="Calibri" w:cs="Calibri"/>
          <w:i/>
          <w:noProof/>
          <w:szCs w:val="24"/>
        </w:rPr>
        <w:t xml:space="preserve">n </w:t>
      </w:r>
      <w:r w:rsidR="0072225F">
        <w:rPr>
          <w:rFonts w:ascii="Calibri" w:hAnsi="Calibri" w:cs="Calibri"/>
          <w:i/>
          <w:noProof/>
          <w:szCs w:val="24"/>
        </w:rPr>
        <w:t>e</w:t>
      </w:r>
      <w:r w:rsidRPr="00EE2185">
        <w:rPr>
          <w:rFonts w:ascii="Calibri" w:hAnsi="Calibri" w:cs="Calibri"/>
          <w:i/>
          <w:noProof/>
          <w:szCs w:val="24"/>
        </w:rPr>
        <w:t xml:space="preserve">mpirical </w:t>
      </w:r>
      <w:r w:rsidR="0072225F">
        <w:rPr>
          <w:rFonts w:ascii="Calibri" w:hAnsi="Calibri" w:cs="Calibri"/>
          <w:i/>
          <w:noProof/>
          <w:szCs w:val="24"/>
        </w:rPr>
        <w:t>s</w:t>
      </w:r>
      <w:r w:rsidRPr="00EE2185">
        <w:rPr>
          <w:rFonts w:ascii="Calibri" w:hAnsi="Calibri" w:cs="Calibri"/>
          <w:i/>
          <w:noProof/>
          <w:szCs w:val="24"/>
        </w:rPr>
        <w:t>tudy</w:t>
      </w:r>
      <w:r w:rsidR="0072225F">
        <w:rPr>
          <w:rFonts w:ascii="Calibri" w:hAnsi="Calibri" w:cs="Calibri"/>
          <w:i/>
          <w:iCs/>
          <w:noProof/>
          <w:szCs w:val="24"/>
        </w:rPr>
        <w:t xml:space="preserve"> </w:t>
      </w:r>
      <w:r w:rsidR="0072225F" w:rsidRPr="00EB6BD0">
        <w:rPr>
          <w:rFonts w:ascii="Calibri" w:hAnsi="Calibri" w:cs="Calibri"/>
          <w:noProof/>
          <w:szCs w:val="24"/>
        </w:rPr>
        <w:t>(</w:t>
      </w:r>
      <w:r w:rsidRPr="00EE2185">
        <w:rPr>
          <w:rFonts w:ascii="Calibri" w:hAnsi="Calibri" w:cs="Calibri"/>
          <w:noProof/>
          <w:szCs w:val="24"/>
        </w:rPr>
        <w:t>Princeton</w:t>
      </w:r>
      <w:r w:rsidR="0072225F">
        <w:rPr>
          <w:rFonts w:ascii="Calibri" w:hAnsi="Calibri" w:cs="Calibri"/>
          <w:noProof/>
          <w:szCs w:val="24"/>
        </w:rPr>
        <w:t>:</w:t>
      </w:r>
      <w:r w:rsidRPr="00EE2185">
        <w:rPr>
          <w:rFonts w:ascii="Calibri" w:hAnsi="Calibri" w:cs="Calibri"/>
          <w:noProof/>
          <w:szCs w:val="24"/>
        </w:rPr>
        <w:t xml:space="preserve"> Princeton University Press</w:t>
      </w:r>
      <w:r w:rsidR="0072225F">
        <w:rPr>
          <w:rFonts w:ascii="Calibri" w:hAnsi="Calibri" w:cs="Calibri"/>
          <w:noProof/>
          <w:szCs w:val="24"/>
        </w:rPr>
        <w:t>)</w:t>
      </w:r>
      <w:bookmarkEnd w:id="49"/>
    </w:p>
    <w:p w14:paraId="6E57575F" w14:textId="28FA4E60" w:rsidR="00D26B08" w:rsidRPr="00EE2185" w:rsidRDefault="00D26B08" w:rsidP="002C3888">
      <w:pPr>
        <w:spacing w:after="0" w:line="240" w:lineRule="auto"/>
        <w:ind w:left="720" w:hanging="720"/>
        <w:jc w:val="both"/>
        <w:rPr>
          <w:rFonts w:ascii="Calibri" w:hAnsi="Calibri" w:cs="Calibri"/>
          <w:noProof/>
          <w:szCs w:val="24"/>
        </w:rPr>
      </w:pPr>
      <w:bookmarkStart w:id="50" w:name="_ENREF_49"/>
      <w:r w:rsidRPr="00EE2185">
        <w:rPr>
          <w:rFonts w:ascii="Calibri" w:hAnsi="Calibri" w:cs="Calibri"/>
          <w:noProof/>
          <w:szCs w:val="24"/>
        </w:rPr>
        <w:t xml:space="preserve">Singer, J. David (1969) 'The </w:t>
      </w:r>
      <w:r w:rsidR="0072225F">
        <w:rPr>
          <w:rFonts w:ascii="Calibri" w:hAnsi="Calibri" w:cs="Calibri"/>
          <w:noProof/>
          <w:szCs w:val="24"/>
        </w:rPr>
        <w:t>i</w:t>
      </w:r>
      <w:r w:rsidRPr="00EE2185">
        <w:rPr>
          <w:rFonts w:ascii="Calibri" w:hAnsi="Calibri" w:cs="Calibri"/>
          <w:noProof/>
          <w:szCs w:val="24"/>
        </w:rPr>
        <w:t xml:space="preserve">ncompleat </w:t>
      </w:r>
      <w:r w:rsidR="0072225F">
        <w:rPr>
          <w:rFonts w:ascii="Calibri" w:hAnsi="Calibri" w:cs="Calibri"/>
          <w:noProof/>
          <w:szCs w:val="24"/>
        </w:rPr>
        <w:t>t</w:t>
      </w:r>
      <w:r w:rsidRPr="00EE2185">
        <w:rPr>
          <w:rFonts w:ascii="Calibri" w:hAnsi="Calibri" w:cs="Calibri"/>
          <w:noProof/>
          <w:szCs w:val="24"/>
        </w:rPr>
        <w:t xml:space="preserve">heorist: </w:t>
      </w:r>
      <w:r w:rsidR="0072225F">
        <w:rPr>
          <w:rFonts w:ascii="Calibri" w:hAnsi="Calibri" w:cs="Calibri"/>
          <w:noProof/>
          <w:szCs w:val="24"/>
        </w:rPr>
        <w:t>i</w:t>
      </w:r>
      <w:r w:rsidRPr="00EE2185">
        <w:rPr>
          <w:rFonts w:ascii="Calibri" w:hAnsi="Calibri" w:cs="Calibri"/>
          <w:noProof/>
          <w:szCs w:val="24"/>
        </w:rPr>
        <w:t xml:space="preserve">nsight </w:t>
      </w:r>
      <w:r w:rsidR="0072225F">
        <w:rPr>
          <w:rFonts w:ascii="Calibri" w:hAnsi="Calibri" w:cs="Calibri"/>
          <w:noProof/>
          <w:szCs w:val="24"/>
        </w:rPr>
        <w:t>w</w:t>
      </w:r>
      <w:r w:rsidRPr="00EE2185">
        <w:rPr>
          <w:rFonts w:ascii="Calibri" w:hAnsi="Calibri" w:cs="Calibri"/>
          <w:noProof/>
          <w:szCs w:val="24"/>
        </w:rPr>
        <w:t xml:space="preserve">ithout </w:t>
      </w:r>
      <w:r w:rsidR="0072225F">
        <w:rPr>
          <w:rFonts w:ascii="Calibri" w:hAnsi="Calibri" w:cs="Calibri"/>
          <w:noProof/>
          <w:szCs w:val="24"/>
        </w:rPr>
        <w:t>e</w:t>
      </w:r>
      <w:r w:rsidRPr="00EE2185">
        <w:rPr>
          <w:rFonts w:ascii="Calibri" w:hAnsi="Calibri" w:cs="Calibri"/>
          <w:noProof/>
          <w:szCs w:val="24"/>
        </w:rPr>
        <w:t xml:space="preserve">vidence' in Klaus Eugen Knorr and James N Rosenau (eds) </w:t>
      </w:r>
      <w:r w:rsidRPr="00EE2185">
        <w:rPr>
          <w:rFonts w:ascii="Calibri" w:hAnsi="Calibri" w:cs="Calibri"/>
          <w:i/>
          <w:noProof/>
          <w:szCs w:val="24"/>
        </w:rPr>
        <w:t xml:space="preserve">Contending </w:t>
      </w:r>
      <w:r w:rsidR="0072225F">
        <w:rPr>
          <w:rFonts w:ascii="Calibri" w:hAnsi="Calibri" w:cs="Calibri"/>
          <w:i/>
          <w:noProof/>
          <w:szCs w:val="24"/>
        </w:rPr>
        <w:t>a</w:t>
      </w:r>
      <w:r w:rsidR="0072225F" w:rsidRPr="00EE2185">
        <w:rPr>
          <w:rFonts w:ascii="Calibri" w:hAnsi="Calibri" w:cs="Calibri"/>
          <w:i/>
          <w:noProof/>
          <w:szCs w:val="24"/>
        </w:rPr>
        <w:t xml:space="preserve">pproaches </w:t>
      </w:r>
      <w:r w:rsidRPr="00EE2185">
        <w:rPr>
          <w:rFonts w:ascii="Calibri" w:hAnsi="Calibri" w:cs="Calibri"/>
          <w:i/>
          <w:noProof/>
          <w:szCs w:val="24"/>
        </w:rPr>
        <w:t xml:space="preserve">to </w:t>
      </w:r>
      <w:r w:rsidR="0072225F">
        <w:rPr>
          <w:rFonts w:ascii="Calibri" w:hAnsi="Calibri" w:cs="Calibri"/>
          <w:i/>
          <w:noProof/>
          <w:szCs w:val="24"/>
        </w:rPr>
        <w:t>i</w:t>
      </w:r>
      <w:r w:rsidR="0072225F" w:rsidRPr="00EE2185">
        <w:rPr>
          <w:rFonts w:ascii="Calibri" w:hAnsi="Calibri" w:cs="Calibri"/>
          <w:i/>
          <w:noProof/>
          <w:szCs w:val="24"/>
        </w:rPr>
        <w:t xml:space="preserve">nternational </w:t>
      </w:r>
      <w:r w:rsidR="0072225F">
        <w:rPr>
          <w:rFonts w:ascii="Calibri" w:hAnsi="Calibri" w:cs="Calibri"/>
          <w:i/>
          <w:noProof/>
          <w:szCs w:val="24"/>
        </w:rPr>
        <w:t>p</w:t>
      </w:r>
      <w:r w:rsidR="0072225F" w:rsidRPr="00EE2185">
        <w:rPr>
          <w:rFonts w:ascii="Calibri" w:hAnsi="Calibri" w:cs="Calibri"/>
          <w:i/>
          <w:noProof/>
          <w:szCs w:val="24"/>
        </w:rPr>
        <w:t>olitics</w:t>
      </w:r>
      <w:r w:rsidR="0072225F" w:rsidRPr="00EE2185">
        <w:rPr>
          <w:rFonts w:ascii="Calibri" w:hAnsi="Calibri" w:cs="Calibri"/>
          <w:noProof/>
          <w:szCs w:val="24"/>
        </w:rPr>
        <w:t xml:space="preserve"> </w:t>
      </w:r>
      <w:r w:rsidRPr="00EE2185">
        <w:rPr>
          <w:rFonts w:ascii="Calibri" w:hAnsi="Calibri" w:cs="Calibri"/>
          <w:noProof/>
          <w:szCs w:val="24"/>
        </w:rPr>
        <w:t>(Princeton</w:t>
      </w:r>
      <w:r w:rsidR="0072225F">
        <w:rPr>
          <w:rFonts w:ascii="Calibri" w:hAnsi="Calibri" w:cs="Calibri"/>
          <w:noProof/>
          <w:szCs w:val="24"/>
        </w:rPr>
        <w:t>:</w:t>
      </w:r>
      <w:r w:rsidRPr="00EE2185">
        <w:rPr>
          <w:rFonts w:ascii="Calibri" w:hAnsi="Calibri" w:cs="Calibri"/>
          <w:noProof/>
          <w:szCs w:val="24"/>
        </w:rPr>
        <w:t xml:space="preserve"> Princeton University Press),</w:t>
      </w:r>
      <w:r w:rsidRPr="00EE2185">
        <w:rPr>
          <w:rFonts w:ascii="Calibri" w:hAnsi="Calibri" w:cs="Calibri"/>
          <w:b/>
          <w:noProof/>
          <w:szCs w:val="24"/>
        </w:rPr>
        <w:t xml:space="preserve"> </w:t>
      </w:r>
      <w:r w:rsidRPr="00EE2185">
        <w:rPr>
          <w:rFonts w:ascii="Calibri" w:hAnsi="Calibri" w:cs="Calibri"/>
          <w:noProof/>
          <w:szCs w:val="24"/>
        </w:rPr>
        <w:t>62-86.</w:t>
      </w:r>
      <w:bookmarkEnd w:id="50"/>
    </w:p>
    <w:p w14:paraId="27BFC1FD" w14:textId="3C5A96F3" w:rsidR="00D26B08" w:rsidRPr="00EE2185" w:rsidRDefault="00D26B08" w:rsidP="002C3888">
      <w:pPr>
        <w:spacing w:after="0" w:line="240" w:lineRule="auto"/>
        <w:ind w:left="720" w:hanging="720"/>
        <w:jc w:val="both"/>
        <w:rPr>
          <w:rFonts w:ascii="Calibri" w:hAnsi="Calibri" w:cs="Calibri"/>
          <w:noProof/>
          <w:szCs w:val="24"/>
        </w:rPr>
      </w:pPr>
      <w:bookmarkStart w:id="51" w:name="_ENREF_50"/>
      <w:r w:rsidRPr="00EE2185">
        <w:rPr>
          <w:rFonts w:ascii="Calibri" w:hAnsi="Calibri" w:cs="Calibri"/>
          <w:noProof/>
          <w:szCs w:val="24"/>
        </w:rPr>
        <w:t xml:space="preserve">Tilly, Charles (1984) </w:t>
      </w:r>
      <w:r w:rsidRPr="00EE2185">
        <w:rPr>
          <w:rFonts w:ascii="Calibri" w:hAnsi="Calibri" w:cs="Calibri"/>
          <w:i/>
          <w:noProof/>
          <w:szCs w:val="24"/>
        </w:rPr>
        <w:t xml:space="preserve">Big </w:t>
      </w:r>
      <w:r w:rsidR="0072225F">
        <w:rPr>
          <w:rFonts w:ascii="Calibri" w:hAnsi="Calibri" w:cs="Calibri"/>
          <w:i/>
          <w:noProof/>
          <w:szCs w:val="24"/>
        </w:rPr>
        <w:t>s</w:t>
      </w:r>
      <w:r w:rsidRPr="00EE2185">
        <w:rPr>
          <w:rFonts w:ascii="Calibri" w:hAnsi="Calibri" w:cs="Calibri"/>
          <w:i/>
          <w:noProof/>
          <w:szCs w:val="24"/>
        </w:rPr>
        <w:t xml:space="preserve">tructures, </w:t>
      </w:r>
      <w:r w:rsidR="0072225F">
        <w:rPr>
          <w:rFonts w:ascii="Calibri" w:hAnsi="Calibri" w:cs="Calibri"/>
          <w:i/>
          <w:noProof/>
          <w:szCs w:val="24"/>
        </w:rPr>
        <w:t>l</w:t>
      </w:r>
      <w:r w:rsidRPr="00EE2185">
        <w:rPr>
          <w:rFonts w:ascii="Calibri" w:hAnsi="Calibri" w:cs="Calibri"/>
          <w:i/>
          <w:noProof/>
          <w:szCs w:val="24"/>
        </w:rPr>
        <w:t xml:space="preserve">arge </w:t>
      </w:r>
      <w:r w:rsidR="0072225F">
        <w:rPr>
          <w:rFonts w:ascii="Calibri" w:hAnsi="Calibri" w:cs="Calibri"/>
          <w:i/>
          <w:noProof/>
          <w:szCs w:val="24"/>
        </w:rPr>
        <w:t>p</w:t>
      </w:r>
      <w:r w:rsidRPr="00EE2185">
        <w:rPr>
          <w:rFonts w:ascii="Calibri" w:hAnsi="Calibri" w:cs="Calibri"/>
          <w:i/>
          <w:noProof/>
          <w:szCs w:val="24"/>
        </w:rPr>
        <w:t xml:space="preserve">rocesses, </w:t>
      </w:r>
      <w:r w:rsidR="0072225F">
        <w:rPr>
          <w:rFonts w:ascii="Calibri" w:hAnsi="Calibri" w:cs="Calibri"/>
          <w:i/>
          <w:noProof/>
          <w:szCs w:val="24"/>
        </w:rPr>
        <w:t>h</w:t>
      </w:r>
      <w:r w:rsidRPr="00EE2185">
        <w:rPr>
          <w:rFonts w:ascii="Calibri" w:hAnsi="Calibri" w:cs="Calibri"/>
          <w:i/>
          <w:noProof/>
          <w:szCs w:val="24"/>
        </w:rPr>
        <w:t xml:space="preserve">uge </w:t>
      </w:r>
      <w:r w:rsidR="0072225F">
        <w:rPr>
          <w:rFonts w:ascii="Calibri" w:hAnsi="Calibri" w:cs="Calibri"/>
          <w:i/>
          <w:noProof/>
          <w:szCs w:val="24"/>
        </w:rPr>
        <w:t>c</w:t>
      </w:r>
      <w:r w:rsidRPr="00EE2185">
        <w:rPr>
          <w:rFonts w:ascii="Calibri" w:hAnsi="Calibri" w:cs="Calibri"/>
          <w:i/>
          <w:noProof/>
          <w:szCs w:val="24"/>
        </w:rPr>
        <w:t>omparisons</w:t>
      </w:r>
      <w:r w:rsidR="0072225F">
        <w:rPr>
          <w:rFonts w:ascii="Calibri" w:hAnsi="Calibri" w:cs="Calibri"/>
          <w:noProof/>
          <w:szCs w:val="24"/>
        </w:rPr>
        <w:t xml:space="preserve"> (</w:t>
      </w:r>
      <w:r w:rsidRPr="00EE2185">
        <w:rPr>
          <w:rFonts w:ascii="Calibri" w:hAnsi="Calibri" w:cs="Calibri"/>
          <w:noProof/>
          <w:szCs w:val="24"/>
        </w:rPr>
        <w:t>New York</w:t>
      </w:r>
      <w:r w:rsidR="0072225F">
        <w:rPr>
          <w:rFonts w:ascii="Calibri" w:hAnsi="Calibri" w:cs="Calibri"/>
          <w:noProof/>
          <w:szCs w:val="24"/>
        </w:rPr>
        <w:t>:</w:t>
      </w:r>
      <w:r w:rsidRPr="00EE2185">
        <w:rPr>
          <w:rFonts w:ascii="Calibri" w:hAnsi="Calibri" w:cs="Calibri"/>
          <w:noProof/>
          <w:szCs w:val="24"/>
        </w:rPr>
        <w:t xml:space="preserve"> Russell Sage</w:t>
      </w:r>
      <w:r w:rsidR="0072225F">
        <w:rPr>
          <w:rFonts w:ascii="Calibri" w:hAnsi="Calibri" w:cs="Calibri"/>
          <w:noProof/>
          <w:szCs w:val="24"/>
        </w:rPr>
        <w:t>)</w:t>
      </w:r>
      <w:bookmarkEnd w:id="51"/>
    </w:p>
    <w:p w14:paraId="0281BEBC" w14:textId="16B462B8" w:rsidR="00D26B08" w:rsidRPr="00EE2185" w:rsidRDefault="00D26B08" w:rsidP="002C3888">
      <w:pPr>
        <w:spacing w:after="0" w:line="240" w:lineRule="auto"/>
        <w:ind w:left="720" w:hanging="720"/>
        <w:jc w:val="both"/>
        <w:rPr>
          <w:rFonts w:ascii="Calibri" w:hAnsi="Calibri" w:cs="Calibri"/>
          <w:noProof/>
          <w:szCs w:val="24"/>
        </w:rPr>
      </w:pPr>
      <w:bookmarkStart w:id="52" w:name="_ENREF_51"/>
      <w:r w:rsidRPr="00EE2185">
        <w:rPr>
          <w:rFonts w:ascii="Calibri" w:hAnsi="Calibri" w:cs="Calibri"/>
          <w:noProof/>
          <w:szCs w:val="24"/>
        </w:rPr>
        <w:t xml:space="preserve">Vasquez, John A (1995) 'Why </w:t>
      </w:r>
      <w:r w:rsidR="0072225F">
        <w:rPr>
          <w:rFonts w:ascii="Calibri" w:hAnsi="Calibri" w:cs="Calibri"/>
          <w:noProof/>
          <w:szCs w:val="24"/>
        </w:rPr>
        <w:t>d</w:t>
      </w:r>
      <w:r w:rsidR="0072225F" w:rsidRPr="00EE2185">
        <w:rPr>
          <w:rFonts w:ascii="Calibri" w:hAnsi="Calibri" w:cs="Calibri"/>
          <w:noProof/>
          <w:szCs w:val="24"/>
        </w:rPr>
        <w:t xml:space="preserve">o </w:t>
      </w:r>
      <w:r w:rsidR="0072225F">
        <w:rPr>
          <w:rFonts w:ascii="Calibri" w:hAnsi="Calibri" w:cs="Calibri"/>
          <w:noProof/>
          <w:szCs w:val="24"/>
        </w:rPr>
        <w:t>n</w:t>
      </w:r>
      <w:r w:rsidR="0072225F" w:rsidRPr="00EE2185">
        <w:rPr>
          <w:rFonts w:ascii="Calibri" w:hAnsi="Calibri" w:cs="Calibri"/>
          <w:noProof/>
          <w:szCs w:val="24"/>
        </w:rPr>
        <w:t xml:space="preserve">eighbors </w:t>
      </w:r>
      <w:r w:rsidR="0072225F">
        <w:rPr>
          <w:rFonts w:ascii="Calibri" w:hAnsi="Calibri" w:cs="Calibri"/>
          <w:noProof/>
          <w:szCs w:val="24"/>
        </w:rPr>
        <w:t>f</w:t>
      </w:r>
      <w:r w:rsidR="0072225F" w:rsidRPr="00EE2185">
        <w:rPr>
          <w:rFonts w:ascii="Calibri" w:hAnsi="Calibri" w:cs="Calibri"/>
          <w:noProof/>
          <w:szCs w:val="24"/>
        </w:rPr>
        <w:t>ight</w:t>
      </w:r>
      <w:r w:rsidRPr="00EE2185">
        <w:rPr>
          <w:rFonts w:ascii="Calibri" w:hAnsi="Calibri" w:cs="Calibri"/>
          <w:noProof/>
          <w:szCs w:val="24"/>
        </w:rPr>
        <w:t xml:space="preserve">? Proximity, </w:t>
      </w:r>
      <w:r w:rsidR="0072225F">
        <w:rPr>
          <w:rFonts w:ascii="Calibri" w:hAnsi="Calibri" w:cs="Calibri"/>
          <w:noProof/>
          <w:szCs w:val="24"/>
        </w:rPr>
        <w:t>i</w:t>
      </w:r>
      <w:r w:rsidRPr="00EE2185">
        <w:rPr>
          <w:rFonts w:ascii="Calibri" w:hAnsi="Calibri" w:cs="Calibri"/>
          <w:noProof/>
          <w:szCs w:val="24"/>
        </w:rPr>
        <w:t xml:space="preserve">nteraction, or </w:t>
      </w:r>
      <w:r w:rsidR="0072225F">
        <w:rPr>
          <w:rFonts w:ascii="Calibri" w:hAnsi="Calibri" w:cs="Calibri"/>
          <w:noProof/>
          <w:szCs w:val="24"/>
        </w:rPr>
        <w:t>t</w:t>
      </w:r>
      <w:r w:rsidRPr="00EE2185">
        <w:rPr>
          <w:rFonts w:ascii="Calibri" w:hAnsi="Calibri" w:cs="Calibri"/>
          <w:noProof/>
          <w:szCs w:val="24"/>
        </w:rPr>
        <w:t xml:space="preserve">erritoriality', </w:t>
      </w:r>
      <w:r w:rsidRPr="00EE2185">
        <w:rPr>
          <w:rFonts w:ascii="Calibri" w:hAnsi="Calibri" w:cs="Calibri"/>
          <w:i/>
          <w:noProof/>
          <w:szCs w:val="24"/>
        </w:rPr>
        <w:t>Journal of Peace Research</w:t>
      </w:r>
      <w:r w:rsidR="0072225F">
        <w:rPr>
          <w:rFonts w:ascii="Calibri" w:hAnsi="Calibri" w:cs="Calibri"/>
          <w:iCs/>
          <w:noProof/>
          <w:szCs w:val="24"/>
        </w:rPr>
        <w:t>,</w:t>
      </w:r>
      <w:r w:rsidRPr="00EE2185">
        <w:rPr>
          <w:rFonts w:ascii="Calibri" w:hAnsi="Calibri" w:cs="Calibri"/>
          <w:noProof/>
          <w:szCs w:val="24"/>
        </w:rPr>
        <w:t xml:space="preserve"> 32:3, 277-293</w:t>
      </w:r>
      <w:bookmarkEnd w:id="52"/>
    </w:p>
    <w:p w14:paraId="467EF223" w14:textId="44D163DF" w:rsidR="00D26B08" w:rsidRPr="00EE2185" w:rsidRDefault="00D26B08" w:rsidP="002C3888">
      <w:pPr>
        <w:spacing w:after="0" w:line="240" w:lineRule="auto"/>
        <w:ind w:left="720" w:hanging="720"/>
        <w:jc w:val="both"/>
        <w:rPr>
          <w:rFonts w:ascii="Calibri" w:hAnsi="Calibri" w:cs="Calibri"/>
          <w:noProof/>
          <w:szCs w:val="24"/>
        </w:rPr>
      </w:pPr>
      <w:bookmarkStart w:id="53" w:name="_ENREF_52"/>
      <w:r w:rsidRPr="00EE2185">
        <w:rPr>
          <w:rFonts w:ascii="Calibri" w:hAnsi="Calibri" w:cs="Calibri"/>
          <w:noProof/>
          <w:szCs w:val="24"/>
        </w:rPr>
        <w:t xml:space="preserve">Vasquez, John A (1998) </w:t>
      </w:r>
      <w:r w:rsidRPr="00EE2185">
        <w:rPr>
          <w:rFonts w:ascii="Calibri" w:hAnsi="Calibri" w:cs="Calibri"/>
          <w:i/>
          <w:noProof/>
          <w:szCs w:val="24"/>
        </w:rPr>
        <w:t xml:space="preserve">The </w:t>
      </w:r>
      <w:r w:rsidR="0072225F">
        <w:rPr>
          <w:rFonts w:ascii="Calibri" w:hAnsi="Calibri" w:cs="Calibri"/>
          <w:i/>
          <w:noProof/>
          <w:szCs w:val="24"/>
        </w:rPr>
        <w:t>p</w:t>
      </w:r>
      <w:r w:rsidR="0072225F" w:rsidRPr="00EE2185">
        <w:rPr>
          <w:rFonts w:ascii="Calibri" w:hAnsi="Calibri" w:cs="Calibri"/>
          <w:i/>
          <w:noProof/>
          <w:szCs w:val="24"/>
        </w:rPr>
        <w:t xml:space="preserve">ower </w:t>
      </w:r>
      <w:r w:rsidRPr="00EE2185">
        <w:rPr>
          <w:rFonts w:ascii="Calibri" w:hAnsi="Calibri" w:cs="Calibri"/>
          <w:i/>
          <w:noProof/>
          <w:szCs w:val="24"/>
        </w:rPr>
        <w:t xml:space="preserve">of </w:t>
      </w:r>
      <w:r w:rsidR="0072225F">
        <w:rPr>
          <w:rFonts w:ascii="Calibri" w:hAnsi="Calibri" w:cs="Calibri"/>
          <w:i/>
          <w:noProof/>
          <w:szCs w:val="24"/>
        </w:rPr>
        <w:t>p</w:t>
      </w:r>
      <w:r w:rsidRPr="00EE2185">
        <w:rPr>
          <w:rFonts w:ascii="Calibri" w:hAnsi="Calibri" w:cs="Calibri"/>
          <w:i/>
          <w:noProof/>
          <w:szCs w:val="24"/>
        </w:rPr>
        <w:t xml:space="preserve">ower </w:t>
      </w:r>
      <w:r w:rsidR="0072225F">
        <w:rPr>
          <w:rFonts w:ascii="Calibri" w:hAnsi="Calibri" w:cs="Calibri"/>
          <w:i/>
          <w:noProof/>
          <w:szCs w:val="24"/>
        </w:rPr>
        <w:t>p</w:t>
      </w:r>
      <w:r w:rsidRPr="00EE2185">
        <w:rPr>
          <w:rFonts w:ascii="Calibri" w:hAnsi="Calibri" w:cs="Calibri"/>
          <w:i/>
          <w:noProof/>
          <w:szCs w:val="24"/>
        </w:rPr>
        <w:t xml:space="preserve">olitics: </w:t>
      </w:r>
      <w:r w:rsidR="0072225F">
        <w:rPr>
          <w:rFonts w:ascii="Calibri" w:hAnsi="Calibri" w:cs="Calibri"/>
          <w:i/>
          <w:noProof/>
          <w:szCs w:val="24"/>
        </w:rPr>
        <w:t>f</w:t>
      </w:r>
      <w:r w:rsidRPr="00EE2185">
        <w:rPr>
          <w:rFonts w:ascii="Calibri" w:hAnsi="Calibri" w:cs="Calibri"/>
          <w:i/>
          <w:noProof/>
          <w:szCs w:val="24"/>
        </w:rPr>
        <w:t xml:space="preserve">rom </w:t>
      </w:r>
      <w:r w:rsidR="0072225F">
        <w:rPr>
          <w:rFonts w:ascii="Calibri" w:hAnsi="Calibri" w:cs="Calibri"/>
          <w:i/>
          <w:noProof/>
          <w:szCs w:val="24"/>
        </w:rPr>
        <w:t>c</w:t>
      </w:r>
      <w:r w:rsidRPr="00EE2185">
        <w:rPr>
          <w:rFonts w:ascii="Calibri" w:hAnsi="Calibri" w:cs="Calibri"/>
          <w:i/>
          <w:noProof/>
          <w:szCs w:val="24"/>
        </w:rPr>
        <w:t xml:space="preserve">lassical </w:t>
      </w:r>
      <w:r w:rsidR="0072225F">
        <w:rPr>
          <w:rFonts w:ascii="Calibri" w:hAnsi="Calibri" w:cs="Calibri"/>
          <w:i/>
          <w:noProof/>
          <w:szCs w:val="24"/>
        </w:rPr>
        <w:t>r</w:t>
      </w:r>
      <w:r w:rsidRPr="00EE2185">
        <w:rPr>
          <w:rFonts w:ascii="Calibri" w:hAnsi="Calibri" w:cs="Calibri"/>
          <w:i/>
          <w:noProof/>
          <w:szCs w:val="24"/>
        </w:rPr>
        <w:t xml:space="preserve">ealism to </w:t>
      </w:r>
      <w:r w:rsidR="0072225F">
        <w:rPr>
          <w:rFonts w:ascii="Calibri" w:hAnsi="Calibri" w:cs="Calibri"/>
          <w:i/>
          <w:noProof/>
          <w:szCs w:val="24"/>
        </w:rPr>
        <w:t>n</w:t>
      </w:r>
      <w:r w:rsidRPr="00EE2185">
        <w:rPr>
          <w:rFonts w:ascii="Calibri" w:hAnsi="Calibri" w:cs="Calibri"/>
          <w:i/>
          <w:noProof/>
          <w:szCs w:val="24"/>
        </w:rPr>
        <w:t>eotraditionalism</w:t>
      </w:r>
      <w:r w:rsidR="0072225F">
        <w:rPr>
          <w:rFonts w:ascii="Calibri" w:hAnsi="Calibri" w:cs="Calibri"/>
          <w:noProof/>
          <w:szCs w:val="24"/>
        </w:rPr>
        <w:t xml:space="preserve"> (</w:t>
      </w:r>
      <w:r w:rsidRPr="00EE2185">
        <w:rPr>
          <w:rFonts w:ascii="Calibri" w:hAnsi="Calibri" w:cs="Calibri"/>
          <w:noProof/>
          <w:szCs w:val="24"/>
        </w:rPr>
        <w:t>Cambridge</w:t>
      </w:r>
      <w:r w:rsidR="0072225F">
        <w:rPr>
          <w:rFonts w:ascii="Calibri" w:hAnsi="Calibri" w:cs="Calibri"/>
          <w:noProof/>
          <w:szCs w:val="24"/>
        </w:rPr>
        <w:t>:</w:t>
      </w:r>
      <w:r w:rsidRPr="00EE2185">
        <w:rPr>
          <w:rFonts w:ascii="Calibri" w:hAnsi="Calibri" w:cs="Calibri"/>
          <w:noProof/>
          <w:szCs w:val="24"/>
        </w:rPr>
        <w:t xml:space="preserve"> Cambridge University Press</w:t>
      </w:r>
      <w:r w:rsidR="0072225F">
        <w:rPr>
          <w:rFonts w:ascii="Calibri" w:hAnsi="Calibri" w:cs="Calibri"/>
          <w:noProof/>
          <w:szCs w:val="24"/>
        </w:rPr>
        <w:t>)</w:t>
      </w:r>
      <w:bookmarkEnd w:id="53"/>
    </w:p>
    <w:p w14:paraId="0F1BF945" w14:textId="1CA9387B" w:rsidR="00D26B08" w:rsidRPr="00EE2185" w:rsidRDefault="00D26B08" w:rsidP="002C3888">
      <w:pPr>
        <w:spacing w:after="0" w:line="240" w:lineRule="auto"/>
        <w:ind w:left="720" w:hanging="720"/>
        <w:jc w:val="both"/>
        <w:rPr>
          <w:rFonts w:ascii="Calibri" w:hAnsi="Calibri" w:cs="Calibri"/>
          <w:noProof/>
          <w:szCs w:val="24"/>
        </w:rPr>
      </w:pPr>
      <w:bookmarkStart w:id="54" w:name="_ENREF_53"/>
      <w:r w:rsidRPr="00EE2185">
        <w:rPr>
          <w:rFonts w:ascii="Calibri" w:hAnsi="Calibri" w:cs="Calibri"/>
          <w:noProof/>
          <w:szCs w:val="24"/>
        </w:rPr>
        <w:t xml:space="preserve">Vasquez, John A (2009) </w:t>
      </w:r>
      <w:r w:rsidRPr="00EE2185">
        <w:rPr>
          <w:rFonts w:ascii="Calibri" w:hAnsi="Calibri" w:cs="Calibri"/>
          <w:i/>
          <w:noProof/>
          <w:szCs w:val="24"/>
        </w:rPr>
        <w:t xml:space="preserve">The </w:t>
      </w:r>
      <w:r w:rsidR="0072225F">
        <w:rPr>
          <w:rFonts w:ascii="Calibri" w:hAnsi="Calibri" w:cs="Calibri"/>
          <w:i/>
          <w:noProof/>
          <w:szCs w:val="24"/>
        </w:rPr>
        <w:t>w</w:t>
      </w:r>
      <w:r w:rsidR="0072225F" w:rsidRPr="00EE2185">
        <w:rPr>
          <w:rFonts w:ascii="Calibri" w:hAnsi="Calibri" w:cs="Calibri"/>
          <w:i/>
          <w:noProof/>
          <w:szCs w:val="24"/>
        </w:rPr>
        <w:t xml:space="preserve">ar </w:t>
      </w:r>
      <w:r w:rsidR="0072225F">
        <w:rPr>
          <w:rFonts w:ascii="Calibri" w:hAnsi="Calibri" w:cs="Calibri"/>
          <w:i/>
          <w:noProof/>
          <w:szCs w:val="24"/>
        </w:rPr>
        <w:t>p</w:t>
      </w:r>
      <w:r w:rsidRPr="00EE2185">
        <w:rPr>
          <w:rFonts w:ascii="Calibri" w:hAnsi="Calibri" w:cs="Calibri"/>
          <w:i/>
          <w:noProof/>
          <w:szCs w:val="24"/>
        </w:rPr>
        <w:t xml:space="preserve">uzzle </w:t>
      </w:r>
      <w:r w:rsidR="0072225F">
        <w:rPr>
          <w:rFonts w:ascii="Calibri" w:hAnsi="Calibri" w:cs="Calibri"/>
          <w:i/>
          <w:noProof/>
          <w:szCs w:val="24"/>
        </w:rPr>
        <w:t>r</w:t>
      </w:r>
      <w:r w:rsidRPr="00EE2185">
        <w:rPr>
          <w:rFonts w:ascii="Calibri" w:hAnsi="Calibri" w:cs="Calibri"/>
          <w:i/>
          <w:noProof/>
          <w:szCs w:val="24"/>
        </w:rPr>
        <w:t>evisited</w:t>
      </w:r>
      <w:r w:rsidR="0072225F">
        <w:rPr>
          <w:rFonts w:ascii="Calibri" w:hAnsi="Calibri" w:cs="Calibri"/>
          <w:i/>
          <w:iCs/>
          <w:noProof/>
          <w:szCs w:val="24"/>
        </w:rPr>
        <w:t xml:space="preserve"> (</w:t>
      </w:r>
      <w:r w:rsidRPr="00EE2185">
        <w:rPr>
          <w:rFonts w:ascii="Calibri" w:hAnsi="Calibri" w:cs="Calibri"/>
          <w:noProof/>
          <w:szCs w:val="24"/>
        </w:rPr>
        <w:t>Cambridge</w:t>
      </w:r>
      <w:r w:rsidR="0072225F">
        <w:rPr>
          <w:rFonts w:ascii="Calibri" w:hAnsi="Calibri" w:cs="Calibri"/>
          <w:noProof/>
          <w:szCs w:val="24"/>
        </w:rPr>
        <w:t>:</w:t>
      </w:r>
      <w:r w:rsidRPr="00EE2185">
        <w:rPr>
          <w:rFonts w:ascii="Calibri" w:hAnsi="Calibri" w:cs="Calibri"/>
          <w:noProof/>
          <w:szCs w:val="24"/>
        </w:rPr>
        <w:t xml:space="preserve"> Cambridge University Press</w:t>
      </w:r>
      <w:r w:rsidR="0072225F">
        <w:rPr>
          <w:rFonts w:ascii="Calibri" w:hAnsi="Calibri" w:cs="Calibri"/>
          <w:noProof/>
          <w:szCs w:val="24"/>
        </w:rPr>
        <w:t>)</w:t>
      </w:r>
      <w:bookmarkEnd w:id="54"/>
    </w:p>
    <w:p w14:paraId="3F367A4C" w14:textId="01CD987F" w:rsidR="00D26B08" w:rsidRPr="00EE2185" w:rsidRDefault="00D26B08" w:rsidP="002C3888">
      <w:pPr>
        <w:spacing w:after="0" w:line="240" w:lineRule="auto"/>
        <w:ind w:left="720" w:hanging="720"/>
        <w:jc w:val="both"/>
        <w:rPr>
          <w:rFonts w:ascii="Calibri" w:hAnsi="Calibri" w:cs="Calibri"/>
          <w:noProof/>
          <w:szCs w:val="24"/>
        </w:rPr>
      </w:pPr>
      <w:bookmarkStart w:id="55" w:name="_ENREF_54"/>
      <w:r w:rsidRPr="00EE2185">
        <w:rPr>
          <w:rFonts w:ascii="Calibri" w:hAnsi="Calibri" w:cs="Calibri"/>
          <w:noProof/>
          <w:szCs w:val="24"/>
        </w:rPr>
        <w:t xml:space="preserve">Vasquez, John A (2012) 'What </w:t>
      </w:r>
      <w:r w:rsidR="0072225F">
        <w:rPr>
          <w:rFonts w:ascii="Calibri" w:hAnsi="Calibri" w:cs="Calibri"/>
          <w:noProof/>
          <w:szCs w:val="24"/>
        </w:rPr>
        <w:t>d</w:t>
      </w:r>
      <w:r w:rsidR="0072225F" w:rsidRPr="00EE2185">
        <w:rPr>
          <w:rFonts w:ascii="Calibri" w:hAnsi="Calibri" w:cs="Calibri"/>
          <w:noProof/>
          <w:szCs w:val="24"/>
        </w:rPr>
        <w:t xml:space="preserve">o </w:t>
      </w:r>
      <w:r w:rsidR="0072225F">
        <w:rPr>
          <w:rFonts w:ascii="Calibri" w:hAnsi="Calibri" w:cs="Calibri"/>
          <w:noProof/>
          <w:szCs w:val="24"/>
        </w:rPr>
        <w:t>w</w:t>
      </w:r>
      <w:r w:rsidRPr="00EE2185">
        <w:rPr>
          <w:rFonts w:ascii="Calibri" w:hAnsi="Calibri" w:cs="Calibri"/>
          <w:noProof/>
          <w:szCs w:val="24"/>
        </w:rPr>
        <w:t xml:space="preserve">e </w:t>
      </w:r>
      <w:r w:rsidR="0072225F">
        <w:rPr>
          <w:rFonts w:ascii="Calibri" w:hAnsi="Calibri" w:cs="Calibri"/>
          <w:noProof/>
          <w:szCs w:val="24"/>
        </w:rPr>
        <w:t>k</w:t>
      </w:r>
      <w:r w:rsidRPr="00EE2185">
        <w:rPr>
          <w:rFonts w:ascii="Calibri" w:hAnsi="Calibri" w:cs="Calibri"/>
          <w:noProof/>
          <w:szCs w:val="24"/>
        </w:rPr>
        <w:t xml:space="preserve">now </w:t>
      </w:r>
      <w:r w:rsidR="0072225F">
        <w:rPr>
          <w:rFonts w:ascii="Calibri" w:hAnsi="Calibri" w:cs="Calibri"/>
          <w:noProof/>
          <w:szCs w:val="24"/>
        </w:rPr>
        <w:t>a</w:t>
      </w:r>
      <w:r w:rsidRPr="00EE2185">
        <w:rPr>
          <w:rFonts w:ascii="Calibri" w:hAnsi="Calibri" w:cs="Calibri"/>
          <w:noProof/>
          <w:szCs w:val="24"/>
        </w:rPr>
        <w:t xml:space="preserve">bout </w:t>
      </w:r>
      <w:r w:rsidR="0072225F">
        <w:rPr>
          <w:rFonts w:ascii="Calibri" w:hAnsi="Calibri" w:cs="Calibri"/>
          <w:noProof/>
          <w:szCs w:val="24"/>
        </w:rPr>
        <w:t>w</w:t>
      </w:r>
      <w:r w:rsidRPr="00EE2185">
        <w:rPr>
          <w:rFonts w:ascii="Calibri" w:hAnsi="Calibri" w:cs="Calibri"/>
          <w:noProof/>
          <w:szCs w:val="24"/>
        </w:rPr>
        <w:t xml:space="preserve">ar? </w:t>
      </w:r>
      <w:r w:rsidR="0072225F">
        <w:rPr>
          <w:rFonts w:ascii="Calibri" w:hAnsi="Calibri" w:cs="Calibri"/>
          <w:noProof/>
          <w:szCs w:val="24"/>
        </w:rPr>
        <w:t>‘</w:t>
      </w:r>
      <w:r w:rsidRPr="00EE2185">
        <w:rPr>
          <w:rFonts w:ascii="Calibri" w:hAnsi="Calibri" w:cs="Calibri"/>
          <w:noProof/>
          <w:szCs w:val="24"/>
        </w:rPr>
        <w:t xml:space="preserve"> in John A Vasquez (eds) </w:t>
      </w:r>
      <w:r w:rsidRPr="00EE2185">
        <w:rPr>
          <w:rFonts w:ascii="Calibri" w:hAnsi="Calibri" w:cs="Calibri"/>
          <w:i/>
          <w:noProof/>
          <w:szCs w:val="24"/>
        </w:rPr>
        <w:t xml:space="preserve">What </w:t>
      </w:r>
      <w:r w:rsidR="0072225F">
        <w:rPr>
          <w:rFonts w:ascii="Calibri" w:hAnsi="Calibri" w:cs="Calibri"/>
          <w:i/>
          <w:noProof/>
          <w:szCs w:val="24"/>
        </w:rPr>
        <w:t>d</w:t>
      </w:r>
      <w:r w:rsidR="0072225F" w:rsidRPr="00EE2185">
        <w:rPr>
          <w:rFonts w:ascii="Calibri" w:hAnsi="Calibri" w:cs="Calibri"/>
          <w:i/>
          <w:noProof/>
          <w:szCs w:val="24"/>
        </w:rPr>
        <w:t xml:space="preserve">o </w:t>
      </w:r>
      <w:r w:rsidR="0072225F">
        <w:rPr>
          <w:rFonts w:ascii="Calibri" w:hAnsi="Calibri" w:cs="Calibri"/>
          <w:i/>
          <w:noProof/>
          <w:szCs w:val="24"/>
        </w:rPr>
        <w:t>w</w:t>
      </w:r>
      <w:r w:rsidR="0072225F" w:rsidRPr="00EE2185">
        <w:rPr>
          <w:rFonts w:ascii="Calibri" w:hAnsi="Calibri" w:cs="Calibri"/>
          <w:i/>
          <w:noProof/>
          <w:szCs w:val="24"/>
        </w:rPr>
        <w:t xml:space="preserve">e </w:t>
      </w:r>
      <w:r w:rsidR="0072225F">
        <w:rPr>
          <w:rFonts w:ascii="Calibri" w:hAnsi="Calibri" w:cs="Calibri"/>
          <w:i/>
          <w:noProof/>
          <w:szCs w:val="24"/>
        </w:rPr>
        <w:t>k</w:t>
      </w:r>
      <w:r w:rsidR="0072225F" w:rsidRPr="00EE2185">
        <w:rPr>
          <w:rFonts w:ascii="Calibri" w:hAnsi="Calibri" w:cs="Calibri"/>
          <w:i/>
          <w:noProof/>
          <w:szCs w:val="24"/>
        </w:rPr>
        <w:t xml:space="preserve">now </w:t>
      </w:r>
      <w:r w:rsidR="0072225F">
        <w:rPr>
          <w:rFonts w:ascii="Calibri" w:hAnsi="Calibri" w:cs="Calibri"/>
          <w:i/>
          <w:noProof/>
          <w:szCs w:val="24"/>
        </w:rPr>
        <w:t>a</w:t>
      </w:r>
      <w:r w:rsidR="0072225F" w:rsidRPr="00EE2185">
        <w:rPr>
          <w:rFonts w:ascii="Calibri" w:hAnsi="Calibri" w:cs="Calibri"/>
          <w:i/>
          <w:noProof/>
          <w:szCs w:val="24"/>
        </w:rPr>
        <w:t xml:space="preserve">bout </w:t>
      </w:r>
      <w:r w:rsidR="0072225F">
        <w:rPr>
          <w:rFonts w:ascii="Calibri" w:hAnsi="Calibri" w:cs="Calibri"/>
          <w:i/>
          <w:noProof/>
          <w:szCs w:val="24"/>
        </w:rPr>
        <w:t>w</w:t>
      </w:r>
      <w:r w:rsidR="0072225F" w:rsidRPr="00EE2185">
        <w:rPr>
          <w:rFonts w:ascii="Calibri" w:hAnsi="Calibri" w:cs="Calibri"/>
          <w:i/>
          <w:noProof/>
          <w:szCs w:val="24"/>
        </w:rPr>
        <w:t>ar</w:t>
      </w:r>
      <w:r w:rsidRPr="00EE2185">
        <w:rPr>
          <w:rFonts w:ascii="Calibri" w:hAnsi="Calibri" w:cs="Calibri"/>
          <w:i/>
          <w:noProof/>
          <w:szCs w:val="24"/>
        </w:rPr>
        <w:t>?</w:t>
      </w:r>
      <w:r w:rsidR="0072225F">
        <w:rPr>
          <w:rFonts w:ascii="Calibri" w:hAnsi="Calibri" w:cs="Calibri"/>
          <w:i/>
          <w:noProof/>
          <w:szCs w:val="24"/>
        </w:rPr>
        <w:t xml:space="preserve"> Second edition</w:t>
      </w:r>
      <w:r w:rsidRPr="00EE2185">
        <w:rPr>
          <w:rFonts w:ascii="Calibri" w:hAnsi="Calibri" w:cs="Calibri"/>
          <w:noProof/>
          <w:szCs w:val="24"/>
        </w:rPr>
        <w:t xml:space="preserve"> (</w:t>
      </w:r>
      <w:r w:rsidR="0072225F" w:rsidRPr="00EE2185">
        <w:rPr>
          <w:rFonts w:ascii="Calibri" w:hAnsi="Calibri" w:cs="Calibri"/>
          <w:noProof/>
          <w:szCs w:val="24"/>
        </w:rPr>
        <w:t>Lanham, Maryland</w:t>
      </w:r>
      <w:r w:rsidR="0072225F">
        <w:rPr>
          <w:rFonts w:ascii="Calibri" w:hAnsi="Calibri" w:cs="Calibri"/>
          <w:noProof/>
          <w:szCs w:val="24"/>
        </w:rPr>
        <w:t>:</w:t>
      </w:r>
      <w:r w:rsidRPr="00EE2185">
        <w:rPr>
          <w:rFonts w:ascii="Calibri" w:hAnsi="Calibri" w:cs="Calibri"/>
          <w:noProof/>
          <w:szCs w:val="24"/>
        </w:rPr>
        <w:t xml:space="preserve"> Rowman and Littlefield).</w:t>
      </w:r>
      <w:bookmarkEnd w:id="55"/>
    </w:p>
    <w:p w14:paraId="27FE9239" w14:textId="3B66816D" w:rsidR="00D26B08" w:rsidRPr="00EE2185" w:rsidRDefault="00D26B08" w:rsidP="002C3888">
      <w:pPr>
        <w:spacing w:after="0" w:line="240" w:lineRule="auto"/>
        <w:ind w:left="720" w:hanging="720"/>
        <w:jc w:val="both"/>
        <w:rPr>
          <w:rFonts w:ascii="Calibri" w:hAnsi="Calibri" w:cs="Calibri"/>
          <w:noProof/>
          <w:szCs w:val="24"/>
        </w:rPr>
      </w:pPr>
      <w:bookmarkStart w:id="56" w:name="_ENREF_55"/>
      <w:r w:rsidRPr="00EE2185">
        <w:rPr>
          <w:rFonts w:ascii="Calibri" w:hAnsi="Calibri" w:cs="Calibri"/>
          <w:noProof/>
          <w:szCs w:val="24"/>
        </w:rPr>
        <w:t xml:space="preserve">Vasquez, John A and Marie T Henehan (2001) 'Territorial </w:t>
      </w:r>
      <w:r w:rsidR="0072225F">
        <w:rPr>
          <w:rFonts w:ascii="Calibri" w:hAnsi="Calibri" w:cs="Calibri"/>
          <w:noProof/>
          <w:szCs w:val="24"/>
        </w:rPr>
        <w:t>d</w:t>
      </w:r>
      <w:r w:rsidR="0072225F" w:rsidRPr="00EE2185">
        <w:rPr>
          <w:rFonts w:ascii="Calibri" w:hAnsi="Calibri" w:cs="Calibri"/>
          <w:noProof/>
          <w:szCs w:val="24"/>
        </w:rPr>
        <w:t xml:space="preserve">isputes </w:t>
      </w:r>
      <w:r w:rsidRPr="00EE2185">
        <w:rPr>
          <w:rFonts w:ascii="Calibri" w:hAnsi="Calibri" w:cs="Calibri"/>
          <w:noProof/>
          <w:szCs w:val="24"/>
        </w:rPr>
        <w:t xml:space="preserve">and the </w:t>
      </w:r>
      <w:r w:rsidR="0072225F">
        <w:rPr>
          <w:rFonts w:ascii="Calibri" w:hAnsi="Calibri" w:cs="Calibri"/>
          <w:noProof/>
          <w:szCs w:val="24"/>
        </w:rPr>
        <w:t>p</w:t>
      </w:r>
      <w:r w:rsidR="0072225F" w:rsidRPr="00EE2185">
        <w:rPr>
          <w:rFonts w:ascii="Calibri" w:hAnsi="Calibri" w:cs="Calibri"/>
          <w:noProof/>
          <w:szCs w:val="24"/>
        </w:rPr>
        <w:t xml:space="preserve">robability </w:t>
      </w:r>
      <w:r w:rsidRPr="00EE2185">
        <w:rPr>
          <w:rFonts w:ascii="Calibri" w:hAnsi="Calibri" w:cs="Calibri"/>
          <w:noProof/>
          <w:szCs w:val="24"/>
        </w:rPr>
        <w:t xml:space="preserve">of </w:t>
      </w:r>
      <w:r w:rsidR="0072225F">
        <w:rPr>
          <w:rFonts w:ascii="Calibri" w:hAnsi="Calibri" w:cs="Calibri"/>
          <w:noProof/>
          <w:szCs w:val="24"/>
        </w:rPr>
        <w:t>w</w:t>
      </w:r>
      <w:r w:rsidR="0072225F" w:rsidRPr="00EE2185">
        <w:rPr>
          <w:rFonts w:ascii="Calibri" w:hAnsi="Calibri" w:cs="Calibri"/>
          <w:noProof/>
          <w:szCs w:val="24"/>
        </w:rPr>
        <w:t>ar</w:t>
      </w:r>
      <w:r w:rsidRPr="00EE2185">
        <w:rPr>
          <w:rFonts w:ascii="Calibri" w:hAnsi="Calibri" w:cs="Calibri"/>
          <w:noProof/>
          <w:szCs w:val="24"/>
        </w:rPr>
        <w:t xml:space="preserve">, 1816-1992', </w:t>
      </w:r>
      <w:r w:rsidRPr="00EE2185">
        <w:rPr>
          <w:rFonts w:ascii="Calibri" w:hAnsi="Calibri" w:cs="Calibri"/>
          <w:i/>
          <w:noProof/>
          <w:szCs w:val="24"/>
        </w:rPr>
        <w:t>Journal of Peace Research</w:t>
      </w:r>
      <w:r w:rsidR="0072225F">
        <w:rPr>
          <w:rFonts w:ascii="Calibri" w:hAnsi="Calibri" w:cs="Calibri"/>
          <w:iCs/>
          <w:noProof/>
          <w:szCs w:val="24"/>
        </w:rPr>
        <w:t>,</w:t>
      </w:r>
      <w:r w:rsidRPr="00EE2185">
        <w:rPr>
          <w:rFonts w:ascii="Calibri" w:hAnsi="Calibri" w:cs="Calibri"/>
          <w:noProof/>
          <w:szCs w:val="24"/>
        </w:rPr>
        <w:t xml:space="preserve"> 38:2, 123-138</w:t>
      </w:r>
      <w:bookmarkEnd w:id="56"/>
    </w:p>
    <w:p w14:paraId="6C3C5BA9" w14:textId="7A4D61B1" w:rsidR="00D26B08" w:rsidRPr="00EE2185" w:rsidRDefault="00D26B08" w:rsidP="002C3888">
      <w:pPr>
        <w:spacing w:after="0" w:line="240" w:lineRule="auto"/>
        <w:ind w:left="720" w:hanging="720"/>
        <w:jc w:val="both"/>
        <w:rPr>
          <w:rFonts w:ascii="Calibri" w:hAnsi="Calibri" w:cs="Calibri"/>
          <w:noProof/>
          <w:szCs w:val="24"/>
        </w:rPr>
      </w:pPr>
      <w:bookmarkStart w:id="57" w:name="_ENREF_56"/>
      <w:r w:rsidRPr="00EE2185">
        <w:rPr>
          <w:rFonts w:ascii="Calibri" w:hAnsi="Calibri" w:cs="Calibri"/>
          <w:noProof/>
          <w:szCs w:val="24"/>
        </w:rPr>
        <w:t xml:space="preserve">Wight, Martin (1991) </w:t>
      </w:r>
      <w:r w:rsidRPr="00EE2185">
        <w:rPr>
          <w:rFonts w:ascii="Calibri" w:hAnsi="Calibri" w:cs="Calibri"/>
          <w:i/>
          <w:noProof/>
          <w:szCs w:val="24"/>
        </w:rPr>
        <w:t xml:space="preserve">International </w:t>
      </w:r>
      <w:r w:rsidR="0072225F">
        <w:rPr>
          <w:rFonts w:ascii="Calibri" w:hAnsi="Calibri" w:cs="Calibri"/>
          <w:i/>
          <w:noProof/>
          <w:szCs w:val="24"/>
        </w:rPr>
        <w:t>t</w:t>
      </w:r>
      <w:r w:rsidR="0072225F" w:rsidRPr="00EE2185">
        <w:rPr>
          <w:rFonts w:ascii="Calibri" w:hAnsi="Calibri" w:cs="Calibri"/>
          <w:i/>
          <w:noProof/>
          <w:szCs w:val="24"/>
        </w:rPr>
        <w:t>heory</w:t>
      </w:r>
      <w:r w:rsidRPr="00EE2185">
        <w:rPr>
          <w:rFonts w:ascii="Calibri" w:hAnsi="Calibri" w:cs="Calibri"/>
          <w:i/>
          <w:noProof/>
          <w:szCs w:val="24"/>
        </w:rPr>
        <w:t xml:space="preserve">: </w:t>
      </w:r>
      <w:r w:rsidR="0072225F">
        <w:rPr>
          <w:rFonts w:ascii="Calibri" w:hAnsi="Calibri" w:cs="Calibri"/>
          <w:i/>
          <w:noProof/>
          <w:szCs w:val="24"/>
        </w:rPr>
        <w:t>t</w:t>
      </w:r>
      <w:r w:rsidR="0072225F" w:rsidRPr="00EE2185">
        <w:rPr>
          <w:rFonts w:ascii="Calibri" w:hAnsi="Calibri" w:cs="Calibri"/>
          <w:i/>
          <w:noProof/>
          <w:szCs w:val="24"/>
        </w:rPr>
        <w:t xml:space="preserve">he </w:t>
      </w:r>
      <w:r w:rsidR="0072225F">
        <w:rPr>
          <w:rFonts w:ascii="Calibri" w:hAnsi="Calibri" w:cs="Calibri"/>
          <w:i/>
          <w:noProof/>
          <w:szCs w:val="24"/>
        </w:rPr>
        <w:t>t</w:t>
      </w:r>
      <w:r w:rsidR="0072225F" w:rsidRPr="00EE2185">
        <w:rPr>
          <w:rFonts w:ascii="Calibri" w:hAnsi="Calibri" w:cs="Calibri"/>
          <w:i/>
          <w:noProof/>
          <w:szCs w:val="24"/>
        </w:rPr>
        <w:t xml:space="preserve">hree </w:t>
      </w:r>
      <w:r w:rsidR="0072225F">
        <w:rPr>
          <w:rFonts w:ascii="Calibri" w:hAnsi="Calibri" w:cs="Calibri"/>
          <w:i/>
          <w:noProof/>
          <w:szCs w:val="24"/>
        </w:rPr>
        <w:t>tr</w:t>
      </w:r>
      <w:r w:rsidR="0072225F" w:rsidRPr="00EE2185">
        <w:rPr>
          <w:rFonts w:ascii="Calibri" w:hAnsi="Calibri" w:cs="Calibri"/>
          <w:i/>
          <w:noProof/>
          <w:szCs w:val="24"/>
        </w:rPr>
        <w:t>aditions</w:t>
      </w:r>
      <w:r w:rsidR="0072225F">
        <w:rPr>
          <w:rFonts w:ascii="Calibri" w:hAnsi="Calibri" w:cs="Calibri"/>
          <w:noProof/>
          <w:szCs w:val="24"/>
        </w:rPr>
        <w:t xml:space="preserve"> (Leicester University Press:</w:t>
      </w:r>
      <w:r w:rsidRPr="00EE2185">
        <w:rPr>
          <w:rFonts w:ascii="Calibri" w:hAnsi="Calibri" w:cs="Calibri"/>
          <w:noProof/>
          <w:szCs w:val="24"/>
        </w:rPr>
        <w:t xml:space="preserve"> London</w:t>
      </w:r>
      <w:r w:rsidR="0072225F">
        <w:rPr>
          <w:rFonts w:ascii="Calibri" w:hAnsi="Calibri" w:cs="Calibri"/>
          <w:noProof/>
          <w:szCs w:val="24"/>
        </w:rPr>
        <w:t>)</w:t>
      </w:r>
      <w:bookmarkEnd w:id="57"/>
    </w:p>
    <w:p w14:paraId="6295631F" w14:textId="54CACE5E" w:rsidR="00D26B08" w:rsidRPr="00EE2185" w:rsidRDefault="00D26B08" w:rsidP="002C3888">
      <w:pPr>
        <w:spacing w:after="0" w:line="240" w:lineRule="auto"/>
        <w:ind w:left="720" w:hanging="720"/>
        <w:jc w:val="both"/>
        <w:rPr>
          <w:rFonts w:ascii="Calibri" w:hAnsi="Calibri" w:cs="Calibri"/>
          <w:noProof/>
          <w:szCs w:val="24"/>
        </w:rPr>
      </w:pPr>
      <w:bookmarkStart w:id="58" w:name="_ENREF_57"/>
      <w:r w:rsidRPr="00EE2185">
        <w:rPr>
          <w:rFonts w:ascii="Calibri" w:hAnsi="Calibri" w:cs="Calibri"/>
          <w:noProof/>
          <w:szCs w:val="24"/>
        </w:rPr>
        <w:t xml:space="preserve">Zacher, Mark W (2001) 'The </w:t>
      </w:r>
      <w:r w:rsidR="002D622D">
        <w:rPr>
          <w:rFonts w:ascii="Calibri" w:hAnsi="Calibri" w:cs="Calibri"/>
          <w:noProof/>
          <w:szCs w:val="24"/>
        </w:rPr>
        <w:t>t</w:t>
      </w:r>
      <w:r w:rsidR="002D622D" w:rsidRPr="00EE2185">
        <w:rPr>
          <w:rFonts w:ascii="Calibri" w:hAnsi="Calibri" w:cs="Calibri"/>
          <w:noProof/>
          <w:szCs w:val="24"/>
        </w:rPr>
        <w:t xml:space="preserve">erritorial </w:t>
      </w:r>
      <w:r w:rsidR="002D622D">
        <w:rPr>
          <w:rFonts w:ascii="Calibri" w:hAnsi="Calibri" w:cs="Calibri"/>
          <w:noProof/>
          <w:szCs w:val="24"/>
        </w:rPr>
        <w:t>i</w:t>
      </w:r>
      <w:r w:rsidR="002D622D" w:rsidRPr="00EE2185">
        <w:rPr>
          <w:rFonts w:ascii="Calibri" w:hAnsi="Calibri" w:cs="Calibri"/>
          <w:noProof/>
          <w:szCs w:val="24"/>
        </w:rPr>
        <w:t xml:space="preserve">ntegrity </w:t>
      </w:r>
      <w:r w:rsidR="002D622D">
        <w:rPr>
          <w:rFonts w:ascii="Calibri" w:hAnsi="Calibri" w:cs="Calibri"/>
          <w:noProof/>
          <w:szCs w:val="24"/>
        </w:rPr>
        <w:t>n</w:t>
      </w:r>
      <w:r w:rsidR="002D622D" w:rsidRPr="00EE2185">
        <w:rPr>
          <w:rFonts w:ascii="Calibri" w:hAnsi="Calibri" w:cs="Calibri"/>
          <w:noProof/>
          <w:szCs w:val="24"/>
        </w:rPr>
        <w:t>orm</w:t>
      </w:r>
      <w:r w:rsidRPr="00EE2185">
        <w:rPr>
          <w:rFonts w:ascii="Calibri" w:hAnsi="Calibri" w:cs="Calibri"/>
          <w:noProof/>
          <w:szCs w:val="24"/>
        </w:rPr>
        <w:t xml:space="preserve">: </w:t>
      </w:r>
      <w:r w:rsidR="002D622D">
        <w:rPr>
          <w:rFonts w:ascii="Calibri" w:hAnsi="Calibri" w:cs="Calibri"/>
          <w:noProof/>
          <w:szCs w:val="24"/>
        </w:rPr>
        <w:t>i</w:t>
      </w:r>
      <w:r w:rsidR="002D622D" w:rsidRPr="00EE2185">
        <w:rPr>
          <w:rFonts w:ascii="Calibri" w:hAnsi="Calibri" w:cs="Calibri"/>
          <w:noProof/>
          <w:szCs w:val="24"/>
        </w:rPr>
        <w:t xml:space="preserve">nternational </w:t>
      </w:r>
      <w:r w:rsidR="002D622D">
        <w:rPr>
          <w:rFonts w:ascii="Calibri" w:hAnsi="Calibri" w:cs="Calibri"/>
          <w:noProof/>
          <w:szCs w:val="24"/>
        </w:rPr>
        <w:t>b</w:t>
      </w:r>
      <w:r w:rsidR="002D622D" w:rsidRPr="00EE2185">
        <w:rPr>
          <w:rFonts w:ascii="Calibri" w:hAnsi="Calibri" w:cs="Calibri"/>
          <w:noProof/>
          <w:szCs w:val="24"/>
        </w:rPr>
        <w:t xml:space="preserve">oundaries </w:t>
      </w:r>
      <w:r w:rsidRPr="00EE2185">
        <w:rPr>
          <w:rFonts w:ascii="Calibri" w:hAnsi="Calibri" w:cs="Calibri"/>
          <w:noProof/>
          <w:szCs w:val="24"/>
        </w:rPr>
        <w:t xml:space="preserve">and the </w:t>
      </w:r>
      <w:r w:rsidR="002D622D">
        <w:rPr>
          <w:rFonts w:ascii="Calibri" w:hAnsi="Calibri" w:cs="Calibri"/>
          <w:noProof/>
          <w:szCs w:val="24"/>
        </w:rPr>
        <w:t>u</w:t>
      </w:r>
      <w:r w:rsidR="002D622D" w:rsidRPr="00EE2185">
        <w:rPr>
          <w:rFonts w:ascii="Calibri" w:hAnsi="Calibri" w:cs="Calibri"/>
          <w:noProof/>
          <w:szCs w:val="24"/>
        </w:rPr>
        <w:t xml:space="preserve">se </w:t>
      </w:r>
      <w:r w:rsidRPr="00EE2185">
        <w:rPr>
          <w:rFonts w:ascii="Calibri" w:hAnsi="Calibri" w:cs="Calibri"/>
          <w:noProof/>
          <w:szCs w:val="24"/>
        </w:rPr>
        <w:t xml:space="preserve">of </w:t>
      </w:r>
      <w:r w:rsidR="002D622D">
        <w:rPr>
          <w:rFonts w:ascii="Calibri" w:hAnsi="Calibri" w:cs="Calibri"/>
          <w:noProof/>
          <w:szCs w:val="24"/>
        </w:rPr>
        <w:t>f</w:t>
      </w:r>
      <w:r w:rsidR="002D622D" w:rsidRPr="00EE2185">
        <w:rPr>
          <w:rFonts w:ascii="Calibri" w:hAnsi="Calibri" w:cs="Calibri"/>
          <w:noProof/>
          <w:szCs w:val="24"/>
        </w:rPr>
        <w:t>orce'</w:t>
      </w:r>
      <w:r w:rsidRPr="00EE2185">
        <w:rPr>
          <w:rFonts w:ascii="Calibri" w:hAnsi="Calibri" w:cs="Calibri"/>
          <w:noProof/>
          <w:szCs w:val="24"/>
        </w:rPr>
        <w:t xml:space="preserve">, </w:t>
      </w:r>
      <w:r w:rsidRPr="00EE2185">
        <w:rPr>
          <w:rFonts w:ascii="Calibri" w:hAnsi="Calibri" w:cs="Calibri"/>
          <w:i/>
          <w:noProof/>
          <w:szCs w:val="24"/>
        </w:rPr>
        <w:t>International Organization</w:t>
      </w:r>
      <w:r w:rsidR="002D622D">
        <w:rPr>
          <w:rFonts w:ascii="Calibri" w:hAnsi="Calibri" w:cs="Calibri"/>
          <w:iCs/>
          <w:noProof/>
          <w:szCs w:val="24"/>
        </w:rPr>
        <w:t>,</w:t>
      </w:r>
      <w:r w:rsidRPr="00EE2185">
        <w:rPr>
          <w:rFonts w:ascii="Calibri" w:hAnsi="Calibri" w:cs="Calibri"/>
          <w:noProof/>
          <w:szCs w:val="24"/>
        </w:rPr>
        <w:t xml:space="preserve"> 55:2, 215-250</w:t>
      </w:r>
      <w:bookmarkEnd w:id="58"/>
    </w:p>
    <w:p w14:paraId="18087880" w14:textId="77777777" w:rsidR="00D26B08" w:rsidRDefault="00D26B08" w:rsidP="002C3888">
      <w:pPr>
        <w:spacing w:after="0" w:line="240" w:lineRule="auto"/>
        <w:jc w:val="both"/>
        <w:rPr>
          <w:rFonts w:ascii="Calibri" w:hAnsi="Calibri" w:cs="Calibri"/>
          <w:noProof/>
          <w:szCs w:val="24"/>
        </w:rPr>
      </w:pPr>
    </w:p>
    <w:bookmarkEnd w:id="0"/>
    <w:p w14:paraId="180390FB" w14:textId="77777777" w:rsidR="00D26B08" w:rsidRPr="00EE2185" w:rsidRDefault="00D26B08" w:rsidP="002C3888">
      <w:pPr>
        <w:spacing w:after="0" w:line="240" w:lineRule="auto"/>
        <w:jc w:val="both"/>
        <w:rPr>
          <w:rFonts w:asciiTheme="majorHAnsi" w:hAnsiTheme="majorHAnsi" w:cstheme="majorHAnsi"/>
          <w:sz w:val="24"/>
          <w:szCs w:val="24"/>
        </w:rPr>
      </w:pPr>
    </w:p>
    <w:p w14:paraId="5BDDB5CA" w14:textId="77777777" w:rsidR="00D463CA" w:rsidRDefault="00D463CA"/>
    <w:sectPr w:rsidR="00D463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8115" w14:textId="77777777" w:rsidR="002C3888" w:rsidRDefault="002C3888" w:rsidP="00D26B08">
      <w:pPr>
        <w:spacing w:after="0" w:line="240" w:lineRule="auto"/>
      </w:pPr>
      <w:r>
        <w:separator/>
      </w:r>
    </w:p>
  </w:endnote>
  <w:endnote w:type="continuationSeparator" w:id="0">
    <w:p w14:paraId="5C76FE95" w14:textId="77777777" w:rsidR="002C3888" w:rsidRDefault="002C3888" w:rsidP="00D2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ealpageTIM11">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2116"/>
      <w:docPartObj>
        <w:docPartGallery w:val="Page Numbers (Bottom of Page)"/>
        <w:docPartUnique/>
      </w:docPartObj>
    </w:sdtPr>
    <w:sdtEndPr>
      <w:rPr>
        <w:noProof/>
      </w:rPr>
    </w:sdtEndPr>
    <w:sdtContent>
      <w:p w14:paraId="27E21D01" w14:textId="77777777" w:rsidR="002C3888" w:rsidRDefault="002C388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87F7AAB" w14:textId="77777777" w:rsidR="002C3888" w:rsidRDefault="002C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E098" w14:textId="77777777" w:rsidR="002C3888" w:rsidRDefault="002C3888" w:rsidP="00D26B08">
      <w:pPr>
        <w:spacing w:after="0" w:line="240" w:lineRule="auto"/>
      </w:pPr>
      <w:r>
        <w:separator/>
      </w:r>
    </w:p>
  </w:footnote>
  <w:footnote w:type="continuationSeparator" w:id="0">
    <w:p w14:paraId="4060C015" w14:textId="77777777" w:rsidR="002C3888" w:rsidRDefault="002C3888" w:rsidP="00D26B08">
      <w:pPr>
        <w:spacing w:after="0" w:line="240" w:lineRule="auto"/>
      </w:pPr>
      <w:r>
        <w:continuationSeparator/>
      </w:r>
    </w:p>
  </w:footnote>
  <w:footnote w:id="1">
    <w:p w14:paraId="49E2C247" w14:textId="2B49F8F2" w:rsidR="002C3888" w:rsidRPr="00EB6BD0" w:rsidRDefault="002C3888" w:rsidP="00EB6BD0">
      <w:pPr>
        <w:pStyle w:val="FootnoteText"/>
        <w:jc w:val="both"/>
        <w:rPr>
          <w:rFonts w:asciiTheme="majorHAnsi" w:hAnsiTheme="majorHAnsi" w:cstheme="majorHAnsi"/>
          <w:sz w:val="22"/>
          <w:szCs w:val="22"/>
        </w:rPr>
      </w:pPr>
      <w:r w:rsidRPr="00EB6BD0">
        <w:rPr>
          <w:rStyle w:val="FootnoteReference"/>
          <w:rFonts w:asciiTheme="majorHAnsi" w:hAnsiTheme="majorHAnsi" w:cstheme="majorHAnsi"/>
          <w:sz w:val="22"/>
          <w:szCs w:val="22"/>
        </w:rPr>
        <w:footnoteRef/>
      </w:r>
      <w:r w:rsidRPr="00EB6BD0">
        <w:rPr>
          <w:rFonts w:asciiTheme="majorHAnsi" w:hAnsiTheme="majorHAnsi" w:cstheme="majorHAnsi"/>
          <w:sz w:val="22"/>
          <w:szCs w:val="22"/>
        </w:rPr>
        <w:t xml:space="preserve"> One of the few examples is </w:t>
      </w:r>
      <w:r w:rsidRPr="00EB6BD0">
        <w:rPr>
          <w:rFonts w:asciiTheme="majorHAnsi" w:hAnsiTheme="majorHAnsi" w:cstheme="majorHAnsi"/>
          <w:noProof/>
          <w:sz w:val="22"/>
          <w:szCs w:val="22"/>
        </w:rPr>
        <w:t>Michael Nicholson (1981).</w:t>
      </w:r>
      <w:r w:rsidRPr="00EB6BD0">
        <w:rPr>
          <w:rFonts w:asciiTheme="majorHAnsi" w:hAnsiTheme="majorHAnsi" w:cstheme="majorHAnsi"/>
          <w:sz w:val="22"/>
          <w:szCs w:val="22"/>
        </w:rPr>
        <w:t xml:space="preserve"> Kalevi Holsti, whose contributions are analysed in detail in the article, is perhaps the only scholar to have made significant direct contributions to both bodies of scholarship.</w:t>
      </w:r>
    </w:p>
  </w:footnote>
  <w:footnote w:id="2">
    <w:p w14:paraId="1C09764C" w14:textId="77777777" w:rsidR="002C3888" w:rsidRPr="00EB6BD0" w:rsidRDefault="002C3888" w:rsidP="00EB6BD0">
      <w:pPr>
        <w:pStyle w:val="FootnoteText"/>
        <w:jc w:val="both"/>
        <w:rPr>
          <w:rFonts w:asciiTheme="majorHAnsi" w:hAnsiTheme="majorHAnsi" w:cstheme="majorHAnsi"/>
          <w:sz w:val="22"/>
          <w:szCs w:val="22"/>
        </w:rPr>
      </w:pPr>
      <w:r w:rsidRPr="00EB6BD0">
        <w:rPr>
          <w:rStyle w:val="FootnoteReference"/>
          <w:rFonts w:asciiTheme="majorHAnsi" w:hAnsiTheme="majorHAnsi" w:cstheme="majorHAnsi"/>
          <w:sz w:val="22"/>
          <w:szCs w:val="22"/>
        </w:rPr>
        <w:footnoteRef/>
      </w:r>
      <w:r w:rsidRPr="00EB6BD0">
        <w:rPr>
          <w:rFonts w:asciiTheme="majorHAnsi" w:hAnsiTheme="majorHAnsi" w:cstheme="majorHAnsi"/>
          <w:sz w:val="22"/>
          <w:szCs w:val="22"/>
        </w:rPr>
        <w:t xml:space="preserve"> So long, of course, as the operational constructs used to assemble the data and the conceptual categories underpinning them can be applied meaningfully across historical contexts. This is the truly contentious issue.</w:t>
      </w:r>
    </w:p>
  </w:footnote>
  <w:footnote w:id="3">
    <w:p w14:paraId="320C105C" w14:textId="77777777" w:rsidR="002C3888" w:rsidRPr="00EB6BD0" w:rsidRDefault="002C3888" w:rsidP="00EB6BD0">
      <w:pPr>
        <w:pStyle w:val="FootnoteText"/>
        <w:jc w:val="both"/>
        <w:rPr>
          <w:rFonts w:asciiTheme="majorHAnsi" w:hAnsiTheme="majorHAnsi" w:cstheme="majorHAnsi"/>
          <w:sz w:val="22"/>
          <w:szCs w:val="22"/>
        </w:rPr>
      </w:pPr>
      <w:r w:rsidRPr="00EB6BD0">
        <w:rPr>
          <w:rStyle w:val="FootnoteReference"/>
          <w:rFonts w:asciiTheme="majorHAnsi" w:hAnsiTheme="majorHAnsi" w:cstheme="majorHAnsi"/>
          <w:sz w:val="22"/>
          <w:szCs w:val="22"/>
        </w:rPr>
        <w:footnoteRef/>
      </w:r>
      <w:r w:rsidRPr="00EB6BD0">
        <w:rPr>
          <w:rFonts w:asciiTheme="majorHAnsi" w:hAnsiTheme="majorHAnsi" w:cstheme="majorHAnsi"/>
          <w:sz w:val="22"/>
          <w:szCs w:val="22"/>
        </w:rPr>
        <w:t xml:space="preserve"> For an overview of dynamic approaches such as Kalman filtration, rolling regression and dynamic conditional correlation see Lebo and Box-Steffensmeier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10E8F"/>
    <w:multiLevelType w:val="hybridMultilevel"/>
    <w:tmpl w:val="D618E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26B08"/>
    <w:rsid w:val="00032CAC"/>
    <w:rsid w:val="000748DF"/>
    <w:rsid w:val="000761FF"/>
    <w:rsid w:val="000B0481"/>
    <w:rsid w:val="000C502E"/>
    <w:rsid w:val="000C5B5D"/>
    <w:rsid w:val="000D2E0A"/>
    <w:rsid w:val="000F5DF4"/>
    <w:rsid w:val="00184300"/>
    <w:rsid w:val="001B6DD3"/>
    <w:rsid w:val="001D0910"/>
    <w:rsid w:val="001D39E0"/>
    <w:rsid w:val="0023321C"/>
    <w:rsid w:val="00236426"/>
    <w:rsid w:val="0025106B"/>
    <w:rsid w:val="002A4143"/>
    <w:rsid w:val="002B0A01"/>
    <w:rsid w:val="002B7967"/>
    <w:rsid w:val="002C3888"/>
    <w:rsid w:val="002C62A5"/>
    <w:rsid w:val="002C7F45"/>
    <w:rsid w:val="002D1166"/>
    <w:rsid w:val="002D622D"/>
    <w:rsid w:val="002E4B29"/>
    <w:rsid w:val="00316435"/>
    <w:rsid w:val="00332732"/>
    <w:rsid w:val="003A028E"/>
    <w:rsid w:val="003C79C8"/>
    <w:rsid w:val="003E0507"/>
    <w:rsid w:val="003E0877"/>
    <w:rsid w:val="003F2806"/>
    <w:rsid w:val="004433C7"/>
    <w:rsid w:val="004465B8"/>
    <w:rsid w:val="00447EC2"/>
    <w:rsid w:val="00461B1C"/>
    <w:rsid w:val="004D75F7"/>
    <w:rsid w:val="004E7255"/>
    <w:rsid w:val="00503B56"/>
    <w:rsid w:val="00506BA7"/>
    <w:rsid w:val="00511E19"/>
    <w:rsid w:val="005206CD"/>
    <w:rsid w:val="005326F2"/>
    <w:rsid w:val="00550737"/>
    <w:rsid w:val="00573F38"/>
    <w:rsid w:val="005A6B44"/>
    <w:rsid w:val="005A6D2F"/>
    <w:rsid w:val="00680778"/>
    <w:rsid w:val="00683F8D"/>
    <w:rsid w:val="00687FAA"/>
    <w:rsid w:val="00691AAF"/>
    <w:rsid w:val="006C4C85"/>
    <w:rsid w:val="006D4210"/>
    <w:rsid w:val="006E4FD3"/>
    <w:rsid w:val="0072225F"/>
    <w:rsid w:val="007828E1"/>
    <w:rsid w:val="00790D9B"/>
    <w:rsid w:val="007C5D6B"/>
    <w:rsid w:val="007C6E19"/>
    <w:rsid w:val="007D1A0D"/>
    <w:rsid w:val="007D39E5"/>
    <w:rsid w:val="007D7FB8"/>
    <w:rsid w:val="007F4627"/>
    <w:rsid w:val="007F59B8"/>
    <w:rsid w:val="008228D9"/>
    <w:rsid w:val="00843607"/>
    <w:rsid w:val="00850D07"/>
    <w:rsid w:val="00860E77"/>
    <w:rsid w:val="00867E33"/>
    <w:rsid w:val="008B352F"/>
    <w:rsid w:val="008C4F03"/>
    <w:rsid w:val="008F783E"/>
    <w:rsid w:val="00906854"/>
    <w:rsid w:val="00916F9A"/>
    <w:rsid w:val="0095320B"/>
    <w:rsid w:val="00962ADF"/>
    <w:rsid w:val="00974E8F"/>
    <w:rsid w:val="0098334E"/>
    <w:rsid w:val="009A0657"/>
    <w:rsid w:val="009A1E82"/>
    <w:rsid w:val="009D4C73"/>
    <w:rsid w:val="00A0318A"/>
    <w:rsid w:val="00A12AEC"/>
    <w:rsid w:val="00A31E7F"/>
    <w:rsid w:val="00A3504B"/>
    <w:rsid w:val="00A44A1C"/>
    <w:rsid w:val="00AC3C63"/>
    <w:rsid w:val="00B51704"/>
    <w:rsid w:val="00B716F9"/>
    <w:rsid w:val="00B72AB1"/>
    <w:rsid w:val="00BA1222"/>
    <w:rsid w:val="00BA6512"/>
    <w:rsid w:val="00BB14AA"/>
    <w:rsid w:val="00C17C3E"/>
    <w:rsid w:val="00C209EC"/>
    <w:rsid w:val="00C30390"/>
    <w:rsid w:val="00C4358D"/>
    <w:rsid w:val="00C50DEB"/>
    <w:rsid w:val="00C6011C"/>
    <w:rsid w:val="00C83045"/>
    <w:rsid w:val="00C97333"/>
    <w:rsid w:val="00CA5656"/>
    <w:rsid w:val="00CA7A0A"/>
    <w:rsid w:val="00CB2716"/>
    <w:rsid w:val="00CD4EF3"/>
    <w:rsid w:val="00CF1CCD"/>
    <w:rsid w:val="00D04F75"/>
    <w:rsid w:val="00D24589"/>
    <w:rsid w:val="00D26B08"/>
    <w:rsid w:val="00D27FC7"/>
    <w:rsid w:val="00D463CA"/>
    <w:rsid w:val="00D54A5F"/>
    <w:rsid w:val="00D576D8"/>
    <w:rsid w:val="00D600A8"/>
    <w:rsid w:val="00D8425E"/>
    <w:rsid w:val="00D937D3"/>
    <w:rsid w:val="00DC167D"/>
    <w:rsid w:val="00DE4ED5"/>
    <w:rsid w:val="00DF670F"/>
    <w:rsid w:val="00E023D0"/>
    <w:rsid w:val="00E7201D"/>
    <w:rsid w:val="00E80572"/>
    <w:rsid w:val="00E8181E"/>
    <w:rsid w:val="00E9066F"/>
    <w:rsid w:val="00E90C27"/>
    <w:rsid w:val="00E91A7D"/>
    <w:rsid w:val="00E9210B"/>
    <w:rsid w:val="00E94791"/>
    <w:rsid w:val="00E94D16"/>
    <w:rsid w:val="00EB6BD0"/>
    <w:rsid w:val="00EB7B5F"/>
    <w:rsid w:val="00EF0823"/>
    <w:rsid w:val="00EF5186"/>
    <w:rsid w:val="00F115E7"/>
    <w:rsid w:val="00F16477"/>
    <w:rsid w:val="00F206C3"/>
    <w:rsid w:val="00F43ACF"/>
    <w:rsid w:val="00F74196"/>
    <w:rsid w:val="00FB4953"/>
    <w:rsid w:val="00FE4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0FC5"/>
  <w15:chartTrackingRefBased/>
  <w15:docId w15:val="{C65945AC-2BBA-4403-8844-7D9D25C8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B08"/>
    <w:pPr>
      <w:ind w:left="720"/>
      <w:contextualSpacing/>
    </w:pPr>
  </w:style>
  <w:style w:type="paragraph" w:styleId="FootnoteText">
    <w:name w:val="footnote text"/>
    <w:basedOn w:val="Normal"/>
    <w:link w:val="FootnoteTextChar"/>
    <w:uiPriority w:val="99"/>
    <w:unhideWhenUsed/>
    <w:rsid w:val="00D26B08"/>
    <w:pPr>
      <w:spacing w:after="0" w:line="240" w:lineRule="auto"/>
    </w:pPr>
    <w:rPr>
      <w:sz w:val="20"/>
      <w:szCs w:val="20"/>
    </w:rPr>
  </w:style>
  <w:style w:type="character" w:customStyle="1" w:styleId="FootnoteTextChar">
    <w:name w:val="Footnote Text Char"/>
    <w:basedOn w:val="DefaultParagraphFont"/>
    <w:link w:val="FootnoteText"/>
    <w:uiPriority w:val="99"/>
    <w:rsid w:val="00D26B08"/>
    <w:rPr>
      <w:sz w:val="20"/>
      <w:szCs w:val="20"/>
    </w:rPr>
  </w:style>
  <w:style w:type="character" w:styleId="FootnoteReference">
    <w:name w:val="footnote reference"/>
    <w:basedOn w:val="DefaultParagraphFont"/>
    <w:uiPriority w:val="99"/>
    <w:semiHidden/>
    <w:unhideWhenUsed/>
    <w:rsid w:val="00D26B08"/>
    <w:rPr>
      <w:vertAlign w:val="superscript"/>
    </w:rPr>
  </w:style>
  <w:style w:type="paragraph" w:styleId="Header">
    <w:name w:val="header"/>
    <w:basedOn w:val="Normal"/>
    <w:link w:val="HeaderChar"/>
    <w:uiPriority w:val="99"/>
    <w:unhideWhenUsed/>
    <w:rsid w:val="00D26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B08"/>
  </w:style>
  <w:style w:type="paragraph" w:styleId="Footer">
    <w:name w:val="footer"/>
    <w:basedOn w:val="Normal"/>
    <w:link w:val="FooterChar"/>
    <w:uiPriority w:val="99"/>
    <w:unhideWhenUsed/>
    <w:rsid w:val="00D26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B08"/>
  </w:style>
  <w:style w:type="table" w:styleId="TableGrid">
    <w:name w:val="Table Grid"/>
    <w:basedOn w:val="TableNormal"/>
    <w:uiPriority w:val="39"/>
    <w:rsid w:val="00D26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B08"/>
    <w:rPr>
      <w:color w:val="0563C1" w:themeColor="hyperlink"/>
      <w:u w:val="single"/>
    </w:rPr>
  </w:style>
  <w:style w:type="character" w:customStyle="1" w:styleId="UnresolvedMention1">
    <w:name w:val="Unresolved Mention1"/>
    <w:basedOn w:val="DefaultParagraphFont"/>
    <w:uiPriority w:val="99"/>
    <w:semiHidden/>
    <w:unhideWhenUsed/>
    <w:rsid w:val="00D26B08"/>
    <w:rPr>
      <w:color w:val="808080"/>
      <w:shd w:val="clear" w:color="auto" w:fill="E6E6E6"/>
    </w:rPr>
  </w:style>
  <w:style w:type="character" w:styleId="CommentReference">
    <w:name w:val="annotation reference"/>
    <w:basedOn w:val="DefaultParagraphFont"/>
    <w:uiPriority w:val="99"/>
    <w:semiHidden/>
    <w:unhideWhenUsed/>
    <w:rsid w:val="00D26B08"/>
    <w:rPr>
      <w:sz w:val="16"/>
      <w:szCs w:val="16"/>
    </w:rPr>
  </w:style>
  <w:style w:type="paragraph" w:styleId="CommentText">
    <w:name w:val="annotation text"/>
    <w:basedOn w:val="Normal"/>
    <w:link w:val="CommentTextChar"/>
    <w:uiPriority w:val="99"/>
    <w:semiHidden/>
    <w:unhideWhenUsed/>
    <w:rsid w:val="00D26B08"/>
    <w:pPr>
      <w:spacing w:line="240" w:lineRule="auto"/>
    </w:pPr>
    <w:rPr>
      <w:sz w:val="20"/>
      <w:szCs w:val="20"/>
    </w:rPr>
  </w:style>
  <w:style w:type="character" w:customStyle="1" w:styleId="CommentTextChar">
    <w:name w:val="Comment Text Char"/>
    <w:basedOn w:val="DefaultParagraphFont"/>
    <w:link w:val="CommentText"/>
    <w:uiPriority w:val="99"/>
    <w:semiHidden/>
    <w:rsid w:val="00D26B08"/>
    <w:rPr>
      <w:sz w:val="20"/>
      <w:szCs w:val="20"/>
    </w:rPr>
  </w:style>
  <w:style w:type="paragraph" w:styleId="CommentSubject">
    <w:name w:val="annotation subject"/>
    <w:basedOn w:val="CommentText"/>
    <w:next w:val="CommentText"/>
    <w:link w:val="CommentSubjectChar"/>
    <w:uiPriority w:val="99"/>
    <w:semiHidden/>
    <w:unhideWhenUsed/>
    <w:rsid w:val="00D26B08"/>
    <w:rPr>
      <w:b/>
      <w:bCs/>
    </w:rPr>
  </w:style>
  <w:style w:type="character" w:customStyle="1" w:styleId="CommentSubjectChar">
    <w:name w:val="Comment Subject Char"/>
    <w:basedOn w:val="CommentTextChar"/>
    <w:link w:val="CommentSubject"/>
    <w:uiPriority w:val="99"/>
    <w:semiHidden/>
    <w:rsid w:val="00D26B08"/>
    <w:rPr>
      <w:b/>
      <w:bCs/>
      <w:sz w:val="20"/>
      <w:szCs w:val="20"/>
    </w:rPr>
  </w:style>
  <w:style w:type="paragraph" w:styleId="BalloonText">
    <w:name w:val="Balloon Text"/>
    <w:basedOn w:val="Normal"/>
    <w:link w:val="BalloonTextChar"/>
    <w:uiPriority w:val="99"/>
    <w:semiHidden/>
    <w:unhideWhenUsed/>
    <w:rsid w:val="00D26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08"/>
    <w:rPr>
      <w:rFonts w:ascii="Segoe UI" w:hAnsi="Segoe UI" w:cs="Segoe UI"/>
      <w:sz w:val="18"/>
      <w:szCs w:val="18"/>
    </w:rPr>
  </w:style>
  <w:style w:type="character" w:customStyle="1" w:styleId="UnresolvedMention2">
    <w:name w:val="Unresolved Mention2"/>
    <w:basedOn w:val="DefaultParagraphFont"/>
    <w:uiPriority w:val="99"/>
    <w:semiHidden/>
    <w:unhideWhenUsed/>
    <w:rsid w:val="00D26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EF44-FEE4-4B64-A429-E16C68A5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9734</Words>
  <Characters>55490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Lees</dc:creator>
  <cp:keywords/>
  <dc:description/>
  <cp:lastModifiedBy>Nicholas Lees</cp:lastModifiedBy>
  <cp:revision>2</cp:revision>
  <dcterms:created xsi:type="dcterms:W3CDTF">2019-09-27T14:01:00Z</dcterms:created>
  <dcterms:modified xsi:type="dcterms:W3CDTF">2019-09-27T14:01:00Z</dcterms:modified>
</cp:coreProperties>
</file>