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3557" w14:textId="77777777" w:rsidR="00726877" w:rsidRDefault="00726877" w:rsidP="00A30F91">
      <w:pPr>
        <w:spacing w:line="360" w:lineRule="auto"/>
        <w:rPr>
          <w:rFonts w:asciiTheme="majorHAnsi" w:eastAsia="Times New Roman" w:hAnsiTheme="majorHAnsi" w:cs="Times New Roman"/>
          <w:b/>
          <w:bCs/>
          <w:color w:val="000000"/>
          <w:lang w:eastAsia="en-GB"/>
        </w:rPr>
      </w:pPr>
    </w:p>
    <w:p w14:paraId="7FC599A9" w14:textId="77777777" w:rsidR="00726877" w:rsidRDefault="00726877" w:rsidP="00A30F91">
      <w:pPr>
        <w:spacing w:line="360" w:lineRule="auto"/>
        <w:rPr>
          <w:rFonts w:asciiTheme="majorHAnsi" w:eastAsia="Times New Roman" w:hAnsiTheme="majorHAnsi" w:cs="Times New Roman"/>
          <w:b/>
          <w:bCs/>
          <w:color w:val="000000"/>
          <w:lang w:eastAsia="en-GB"/>
        </w:rPr>
      </w:pPr>
    </w:p>
    <w:p w14:paraId="025F7410" w14:textId="77777777" w:rsidR="00726877" w:rsidRDefault="00726877" w:rsidP="00A30F91">
      <w:pPr>
        <w:spacing w:line="360" w:lineRule="auto"/>
        <w:rPr>
          <w:rFonts w:asciiTheme="majorHAnsi" w:eastAsia="Times New Roman" w:hAnsiTheme="majorHAnsi" w:cs="Times New Roman"/>
          <w:b/>
          <w:bCs/>
          <w:color w:val="000000"/>
          <w:lang w:eastAsia="en-GB"/>
        </w:rPr>
      </w:pPr>
    </w:p>
    <w:p w14:paraId="2EA33CAF" w14:textId="5AA4E12D" w:rsidR="00761883" w:rsidRDefault="00F66341" w:rsidP="00A30F91">
      <w:pPr>
        <w:spacing w:line="360" w:lineRule="auto"/>
        <w:rPr>
          <w:rFonts w:asciiTheme="majorHAnsi" w:eastAsia="Times New Roman" w:hAnsiTheme="majorHAnsi" w:cs="Times New Roman"/>
          <w:b/>
          <w:bCs/>
          <w:color w:val="000000"/>
          <w:lang w:eastAsia="en-GB"/>
        </w:rPr>
      </w:pPr>
      <w:r w:rsidRPr="00F75239">
        <w:rPr>
          <w:rFonts w:asciiTheme="majorHAnsi" w:eastAsia="Times New Roman" w:hAnsiTheme="majorHAnsi" w:cs="Times New Roman"/>
          <w:b/>
          <w:bCs/>
          <w:color w:val="000000"/>
          <w:lang w:eastAsia="en-GB"/>
        </w:rPr>
        <w:t>The Monogamous/Promiscuous</w:t>
      </w:r>
      <w:r w:rsidR="005F66B3" w:rsidRPr="00F75239">
        <w:rPr>
          <w:rFonts w:asciiTheme="majorHAnsi" w:eastAsia="Times New Roman" w:hAnsiTheme="majorHAnsi" w:cs="Times New Roman"/>
          <w:b/>
          <w:bCs/>
          <w:color w:val="000000"/>
          <w:lang w:eastAsia="en-GB"/>
        </w:rPr>
        <w:t xml:space="preserve"> Optics in Contemporary </w:t>
      </w:r>
      <w:r w:rsidR="00162493">
        <w:rPr>
          <w:rFonts w:asciiTheme="majorHAnsi" w:eastAsia="Times New Roman" w:hAnsiTheme="majorHAnsi" w:cs="Times New Roman"/>
          <w:b/>
          <w:bCs/>
          <w:color w:val="000000"/>
          <w:lang w:eastAsia="en-GB"/>
        </w:rPr>
        <w:t>Gay</w:t>
      </w:r>
      <w:r w:rsidR="005F66B3" w:rsidRPr="00F75239">
        <w:rPr>
          <w:rFonts w:asciiTheme="majorHAnsi" w:eastAsia="Times New Roman" w:hAnsiTheme="majorHAnsi" w:cs="Times New Roman"/>
          <w:b/>
          <w:bCs/>
          <w:color w:val="FF0000"/>
          <w:lang w:eastAsia="en-GB"/>
        </w:rPr>
        <w:t xml:space="preserve"> </w:t>
      </w:r>
      <w:r w:rsidR="005F66B3" w:rsidRPr="00F75239">
        <w:rPr>
          <w:rFonts w:asciiTheme="majorHAnsi" w:eastAsia="Times New Roman" w:hAnsiTheme="majorHAnsi" w:cs="Times New Roman"/>
          <w:b/>
          <w:bCs/>
          <w:color w:val="000000"/>
          <w:lang w:eastAsia="en-GB"/>
        </w:rPr>
        <w:t xml:space="preserve">Film: Registering the Amorous Couple in </w:t>
      </w:r>
      <w:r w:rsidR="005F66B3" w:rsidRPr="00E946D1">
        <w:rPr>
          <w:rFonts w:asciiTheme="majorHAnsi" w:eastAsia="Times New Roman" w:hAnsiTheme="majorHAnsi" w:cs="Times New Roman"/>
          <w:b/>
          <w:bCs/>
          <w:i/>
          <w:iCs/>
          <w:color w:val="000000"/>
          <w:lang w:eastAsia="en-GB"/>
        </w:rPr>
        <w:t>Weekend</w:t>
      </w:r>
      <w:r w:rsidR="005F66B3" w:rsidRPr="00F75239">
        <w:rPr>
          <w:rFonts w:asciiTheme="majorHAnsi" w:eastAsia="Times New Roman" w:hAnsiTheme="majorHAnsi" w:cs="Times New Roman"/>
          <w:b/>
          <w:bCs/>
          <w:color w:val="000000"/>
          <w:lang w:eastAsia="en-GB"/>
        </w:rPr>
        <w:t xml:space="preserve"> (2011) and </w:t>
      </w:r>
      <w:r w:rsidR="005F66B3" w:rsidRPr="00E946D1">
        <w:rPr>
          <w:rFonts w:asciiTheme="majorHAnsi" w:eastAsia="Times New Roman" w:hAnsiTheme="majorHAnsi" w:cs="Times New Roman"/>
          <w:b/>
          <w:bCs/>
          <w:i/>
          <w:iCs/>
          <w:color w:val="000000"/>
          <w:lang w:eastAsia="en-GB"/>
        </w:rPr>
        <w:t>Paris 05:59: Theo &amp; Hugo</w:t>
      </w:r>
      <w:r w:rsidR="005F66B3" w:rsidRPr="00F75239">
        <w:rPr>
          <w:rFonts w:asciiTheme="majorHAnsi" w:eastAsia="Times New Roman" w:hAnsiTheme="majorHAnsi" w:cs="Times New Roman"/>
          <w:b/>
          <w:bCs/>
          <w:color w:val="000000"/>
          <w:lang w:eastAsia="en-GB"/>
        </w:rPr>
        <w:t xml:space="preserve"> (2016)</w:t>
      </w:r>
    </w:p>
    <w:p w14:paraId="674FA22C" w14:textId="77777777" w:rsidR="00A30F91" w:rsidRPr="00A30F91" w:rsidRDefault="00A30F91" w:rsidP="00A30F91">
      <w:pPr>
        <w:spacing w:line="360" w:lineRule="auto"/>
        <w:rPr>
          <w:rFonts w:asciiTheme="majorHAnsi" w:eastAsia="Times New Roman" w:hAnsiTheme="majorHAnsi" w:cs="Times New Roman"/>
          <w:b/>
          <w:bCs/>
          <w:color w:val="000000"/>
          <w:lang w:eastAsia="en-GB"/>
        </w:rPr>
      </w:pPr>
    </w:p>
    <w:p w14:paraId="1B10E391" w14:textId="77777777" w:rsidR="00726877" w:rsidRDefault="00726877" w:rsidP="00B3625F">
      <w:pPr>
        <w:rPr>
          <w:rFonts w:ascii="Calibri" w:hAnsi="Calibri"/>
          <w:b/>
          <w:bCs/>
        </w:rPr>
      </w:pPr>
    </w:p>
    <w:p w14:paraId="2BE0CB61" w14:textId="77777777" w:rsidR="00726877" w:rsidRDefault="00726877" w:rsidP="00B3625F">
      <w:pPr>
        <w:rPr>
          <w:rFonts w:ascii="Calibri" w:hAnsi="Calibri"/>
          <w:b/>
          <w:bCs/>
        </w:rPr>
      </w:pPr>
    </w:p>
    <w:p w14:paraId="609507A5" w14:textId="77777777" w:rsidR="00726877" w:rsidRDefault="00726877" w:rsidP="00B3625F">
      <w:pPr>
        <w:rPr>
          <w:rFonts w:ascii="Calibri" w:hAnsi="Calibri"/>
          <w:b/>
          <w:bCs/>
        </w:rPr>
      </w:pPr>
    </w:p>
    <w:p w14:paraId="2AF812E9" w14:textId="69E71171" w:rsidR="00A30F91" w:rsidRPr="00A30F91" w:rsidRDefault="00A30F91" w:rsidP="00B3625F">
      <w:pPr>
        <w:rPr>
          <w:rFonts w:ascii="Calibri" w:hAnsi="Calibri"/>
          <w:b/>
          <w:bCs/>
        </w:rPr>
      </w:pPr>
      <w:r w:rsidRPr="00A30F91">
        <w:rPr>
          <w:rFonts w:ascii="Calibri" w:hAnsi="Calibri"/>
          <w:b/>
          <w:bCs/>
        </w:rPr>
        <w:t xml:space="preserve">Abstract: </w:t>
      </w:r>
    </w:p>
    <w:p w14:paraId="09FA4FD6" w14:textId="77777777" w:rsidR="00A30F91" w:rsidRDefault="00A30F91" w:rsidP="00B3625F">
      <w:pPr>
        <w:rPr>
          <w:rFonts w:ascii="Calibri" w:hAnsi="Calibri"/>
        </w:rPr>
      </w:pPr>
    </w:p>
    <w:p w14:paraId="20116A94" w14:textId="12EE9ED2" w:rsidR="00A30F91" w:rsidRDefault="00A30F91" w:rsidP="00A30F91">
      <w:pPr>
        <w:spacing w:line="360" w:lineRule="auto"/>
        <w:rPr>
          <w:rFonts w:asciiTheme="majorHAnsi" w:hAnsiTheme="majorHAnsi" w:cs="Times"/>
          <w:color w:val="000000" w:themeColor="text1"/>
        </w:rPr>
      </w:pPr>
      <w:r>
        <w:rPr>
          <w:rFonts w:asciiTheme="majorHAnsi" w:hAnsiTheme="majorHAnsi"/>
        </w:rPr>
        <w:t>This article</w:t>
      </w:r>
      <w:r w:rsidRPr="00F75239">
        <w:rPr>
          <w:rFonts w:asciiTheme="majorHAnsi" w:hAnsiTheme="majorHAnsi"/>
        </w:rPr>
        <w:t xml:space="preserve"> explore</w:t>
      </w:r>
      <w:r>
        <w:rPr>
          <w:rFonts w:asciiTheme="majorHAnsi" w:hAnsiTheme="majorHAnsi"/>
        </w:rPr>
        <w:t>s</w:t>
      </w:r>
      <w:r w:rsidRPr="00F75239">
        <w:rPr>
          <w:rFonts w:asciiTheme="majorHAnsi" w:hAnsiTheme="majorHAnsi"/>
        </w:rPr>
        <w:t xml:space="preserve"> </w:t>
      </w:r>
      <w:r w:rsidRPr="000F5D40">
        <w:rPr>
          <w:rFonts w:asciiTheme="majorHAnsi" w:hAnsiTheme="majorHAnsi"/>
        </w:rPr>
        <w:t>representations of same-sex intimacy</w:t>
      </w:r>
      <w:r>
        <w:rPr>
          <w:rFonts w:asciiTheme="majorHAnsi" w:hAnsiTheme="majorHAnsi"/>
        </w:rPr>
        <w:t xml:space="preserve"> </w:t>
      </w:r>
      <w:r w:rsidRPr="000F5D40">
        <w:rPr>
          <w:rFonts w:asciiTheme="majorHAnsi" w:hAnsiTheme="majorHAnsi"/>
        </w:rPr>
        <w:t xml:space="preserve">in contemporary gay </w:t>
      </w:r>
      <w:r>
        <w:rPr>
          <w:rFonts w:asciiTheme="majorHAnsi" w:hAnsiTheme="majorHAnsi"/>
        </w:rPr>
        <w:t>cinema</w:t>
      </w:r>
      <w:r w:rsidRPr="000F5D40">
        <w:rPr>
          <w:rFonts w:asciiTheme="majorHAnsi" w:hAnsiTheme="majorHAnsi"/>
        </w:rPr>
        <w:t xml:space="preserve"> by focusing </w:t>
      </w:r>
      <w:r w:rsidRPr="00F75239">
        <w:rPr>
          <w:rFonts w:asciiTheme="majorHAnsi" w:hAnsiTheme="majorHAnsi"/>
        </w:rPr>
        <w:t xml:space="preserve">on two </w:t>
      </w:r>
      <w:r>
        <w:rPr>
          <w:rFonts w:asciiTheme="majorHAnsi" w:hAnsiTheme="majorHAnsi"/>
        </w:rPr>
        <w:t>films, namely</w:t>
      </w:r>
      <w:r w:rsidRPr="00F75239">
        <w:rPr>
          <w:rFonts w:asciiTheme="majorHAnsi" w:hAnsiTheme="majorHAnsi"/>
        </w:rPr>
        <w:t xml:space="preserve"> </w:t>
      </w:r>
      <w:r w:rsidRPr="00F75239">
        <w:rPr>
          <w:rFonts w:asciiTheme="majorHAnsi" w:hAnsiTheme="majorHAnsi"/>
          <w:i/>
          <w:iCs/>
        </w:rPr>
        <w:t>Weekend</w:t>
      </w:r>
      <w:r w:rsidRPr="00F75239">
        <w:rPr>
          <w:rFonts w:asciiTheme="majorHAnsi" w:hAnsiTheme="majorHAnsi"/>
        </w:rPr>
        <w:t xml:space="preserve"> (2011),</w:t>
      </w:r>
      <w:r w:rsidRPr="00F75239">
        <w:rPr>
          <w:rFonts w:asciiTheme="majorHAnsi" w:hAnsiTheme="majorHAnsi"/>
          <w:i/>
          <w:iCs/>
        </w:rPr>
        <w:t xml:space="preserve"> </w:t>
      </w:r>
      <w:r w:rsidRPr="0017562B">
        <w:rPr>
          <w:rFonts w:asciiTheme="majorHAnsi" w:hAnsiTheme="majorHAnsi"/>
          <w:iCs/>
        </w:rPr>
        <w:t>and</w:t>
      </w:r>
      <w:r>
        <w:rPr>
          <w:rFonts w:asciiTheme="majorHAnsi" w:hAnsiTheme="majorHAnsi"/>
          <w:i/>
          <w:iCs/>
        </w:rPr>
        <w:t xml:space="preserve"> Theo &amp; </w:t>
      </w:r>
      <w:r w:rsidRPr="00F75239">
        <w:rPr>
          <w:rFonts w:asciiTheme="majorHAnsi" w:hAnsiTheme="majorHAnsi"/>
          <w:i/>
          <w:iCs/>
        </w:rPr>
        <w:t>Hugo</w:t>
      </w:r>
      <w:r>
        <w:rPr>
          <w:rFonts w:asciiTheme="majorHAnsi" w:hAnsiTheme="majorHAnsi"/>
        </w:rPr>
        <w:t xml:space="preserve"> (2016). </w:t>
      </w:r>
      <w:r>
        <w:rPr>
          <w:rFonts w:asciiTheme="majorHAnsi" w:eastAsia=".SFNSText-Regular" w:hAnsiTheme="majorHAnsi" w:cstheme="majorBidi"/>
          <w:spacing w:val="-4"/>
          <w:shd w:val="clear" w:color="auto" w:fill="FFFFFF"/>
        </w:rPr>
        <w:t xml:space="preserve">Both films spatialize intimacy, which is reflected in a formal appeal to monogamous and promiscuous optics. </w:t>
      </w:r>
      <w:r w:rsidRPr="009F1321">
        <w:rPr>
          <w:rFonts w:asciiTheme="majorHAnsi" w:hAnsiTheme="majorHAnsi"/>
        </w:rPr>
        <w:t xml:space="preserve">What </w:t>
      </w:r>
      <w:r>
        <w:rPr>
          <w:rFonts w:asciiTheme="majorHAnsi" w:hAnsiTheme="majorHAnsi"/>
        </w:rPr>
        <w:t>interests us here is how</w:t>
      </w:r>
      <w:r w:rsidRPr="009F1321">
        <w:rPr>
          <w:rFonts w:asciiTheme="majorHAnsi" w:hAnsiTheme="majorHAnsi"/>
        </w:rPr>
        <w:t xml:space="preserve"> </w:t>
      </w:r>
      <w:r>
        <w:rPr>
          <w:rFonts w:asciiTheme="majorHAnsi" w:hAnsiTheme="majorHAnsi"/>
        </w:rPr>
        <w:t xml:space="preserve">the relational politics of monogamy/promiscuity </w:t>
      </w:r>
      <w:r w:rsidRPr="00A748C6">
        <w:rPr>
          <w:rFonts w:asciiTheme="majorHAnsi" w:hAnsiTheme="majorHAnsi"/>
        </w:rPr>
        <w:t xml:space="preserve">can be considered </w:t>
      </w:r>
      <w:r>
        <w:rPr>
          <w:rFonts w:asciiTheme="majorHAnsi" w:hAnsiTheme="majorHAnsi"/>
        </w:rPr>
        <w:t xml:space="preserve">as </w:t>
      </w:r>
      <w:r w:rsidRPr="00A748C6">
        <w:rPr>
          <w:rFonts w:asciiTheme="majorHAnsi" w:hAnsiTheme="majorHAnsi"/>
        </w:rPr>
        <w:t xml:space="preserve">stylistic and ideological </w:t>
      </w:r>
      <w:r w:rsidRPr="00A748C6">
        <w:rPr>
          <w:rFonts w:asciiTheme="majorHAnsi" w:hAnsiTheme="majorHAnsi"/>
          <w:i/>
          <w:iCs/>
        </w:rPr>
        <w:t>registers</w:t>
      </w:r>
      <w:r w:rsidRPr="00A748C6">
        <w:rPr>
          <w:rFonts w:asciiTheme="majorHAnsi" w:hAnsiTheme="majorHAnsi"/>
        </w:rPr>
        <w:t xml:space="preserve"> in gay filmmaking.</w:t>
      </w:r>
      <w:r w:rsidRPr="00A748C6">
        <w:rPr>
          <w:rFonts w:asciiTheme="majorHAnsi" w:eastAsia="Times New Roman" w:hAnsiTheme="majorHAnsi" w:cs="Times New Roman"/>
          <w:lang w:eastAsia="en-GB"/>
        </w:rPr>
        <w:t xml:space="preserve"> </w:t>
      </w:r>
      <w:r w:rsidRPr="00A748C6">
        <w:rPr>
          <w:rFonts w:asciiTheme="majorHAnsi" w:hAnsiTheme="majorHAnsi"/>
        </w:rPr>
        <w:t xml:space="preserve">Informed by </w:t>
      </w:r>
      <w:proofErr w:type="spellStart"/>
      <w:r w:rsidRPr="00A748C6">
        <w:rPr>
          <w:rFonts w:asciiTheme="majorHAnsi" w:hAnsiTheme="majorHAnsi"/>
        </w:rPr>
        <w:t>B</w:t>
      </w:r>
      <w:r w:rsidRPr="00F75239">
        <w:rPr>
          <w:rFonts w:asciiTheme="majorHAnsi" w:hAnsiTheme="majorHAnsi"/>
        </w:rPr>
        <w:t>ersani’s</w:t>
      </w:r>
      <w:proofErr w:type="spellEnd"/>
      <w:r w:rsidRPr="00F75239">
        <w:rPr>
          <w:rFonts w:asciiTheme="majorHAnsi" w:hAnsiTheme="majorHAnsi"/>
        </w:rPr>
        <w:t xml:space="preserve"> work, we </w:t>
      </w:r>
      <w:r>
        <w:rPr>
          <w:rFonts w:asciiTheme="majorHAnsi" w:hAnsiTheme="majorHAnsi"/>
        </w:rPr>
        <w:t>investigate how gay cinema</w:t>
      </w:r>
      <w:r w:rsidRPr="00F75239">
        <w:rPr>
          <w:rFonts w:asciiTheme="majorHAnsi" w:hAnsiTheme="majorHAnsi"/>
        </w:rPr>
        <w:t xml:space="preserve"> test</w:t>
      </w:r>
      <w:r>
        <w:rPr>
          <w:rFonts w:asciiTheme="majorHAnsi" w:hAnsiTheme="majorHAnsi"/>
        </w:rPr>
        <w:t>s</w:t>
      </w:r>
      <w:r w:rsidRPr="00F75239">
        <w:rPr>
          <w:rFonts w:asciiTheme="majorHAnsi" w:hAnsiTheme="majorHAnsi"/>
        </w:rPr>
        <w:t xml:space="preserve"> the social viability/intelligibility of </w:t>
      </w:r>
      <w:r>
        <w:rPr>
          <w:rFonts w:asciiTheme="majorHAnsi" w:hAnsiTheme="majorHAnsi"/>
        </w:rPr>
        <w:t>same-sex</w:t>
      </w:r>
      <w:r w:rsidRPr="00F75239">
        <w:rPr>
          <w:rFonts w:asciiTheme="majorHAnsi" w:hAnsiTheme="majorHAnsi"/>
        </w:rPr>
        <w:t xml:space="preserve"> intimacy </w:t>
      </w:r>
      <w:r>
        <w:rPr>
          <w:rFonts w:asciiTheme="majorHAnsi" w:hAnsiTheme="majorHAnsi"/>
        </w:rPr>
        <w:t>against a centring of the self. Furthermore, we explore h</w:t>
      </w:r>
      <w:r w:rsidRPr="00F75239">
        <w:rPr>
          <w:rFonts w:asciiTheme="majorHAnsi" w:hAnsiTheme="majorHAnsi"/>
        </w:rPr>
        <w:t xml:space="preserve">ow </w:t>
      </w:r>
      <w:r>
        <w:rPr>
          <w:rFonts w:asciiTheme="majorHAnsi" w:hAnsiTheme="majorHAnsi"/>
        </w:rPr>
        <w:t>gay</w:t>
      </w:r>
      <w:r w:rsidRPr="00F75239">
        <w:rPr>
          <w:rFonts w:asciiTheme="majorHAnsi" w:hAnsiTheme="majorHAnsi"/>
        </w:rPr>
        <w:t xml:space="preserve"> films </w:t>
      </w:r>
      <w:r>
        <w:rPr>
          <w:rFonts w:asciiTheme="majorHAnsi" w:hAnsiTheme="majorHAnsi"/>
        </w:rPr>
        <w:t xml:space="preserve">use form and style to </w:t>
      </w:r>
      <w:r w:rsidRPr="00F75239">
        <w:rPr>
          <w:rFonts w:asciiTheme="majorHAnsi" w:hAnsiTheme="majorHAnsi"/>
        </w:rPr>
        <w:t xml:space="preserve">situate </w:t>
      </w:r>
      <w:r>
        <w:rPr>
          <w:rFonts w:asciiTheme="majorHAnsi" w:hAnsiTheme="majorHAnsi"/>
        </w:rPr>
        <w:t xml:space="preserve">both their politics and their </w:t>
      </w:r>
      <w:r w:rsidRPr="00F75239">
        <w:rPr>
          <w:rFonts w:asciiTheme="majorHAnsi" w:hAnsiTheme="majorHAnsi"/>
        </w:rPr>
        <w:t xml:space="preserve">spectators </w:t>
      </w:r>
      <w:r>
        <w:rPr>
          <w:rFonts w:asciiTheme="majorHAnsi" w:hAnsiTheme="majorHAnsi"/>
        </w:rPr>
        <w:t>through</w:t>
      </w:r>
      <w:r w:rsidRPr="00F75239">
        <w:rPr>
          <w:rFonts w:asciiTheme="majorHAnsi" w:hAnsiTheme="majorHAnsi"/>
        </w:rPr>
        <w:t xml:space="preserve"> spectacles of erotic </w:t>
      </w:r>
      <w:r>
        <w:rPr>
          <w:rFonts w:asciiTheme="majorHAnsi" w:hAnsiTheme="majorHAnsi"/>
        </w:rPr>
        <w:t xml:space="preserve">relationality. </w:t>
      </w:r>
      <w:r>
        <w:rPr>
          <w:rFonts w:asciiTheme="majorHAnsi" w:hAnsiTheme="majorHAnsi"/>
          <w:color w:val="000000" w:themeColor="text1"/>
        </w:rPr>
        <w:t xml:space="preserve">Following </w:t>
      </w:r>
      <w:proofErr w:type="spellStart"/>
      <w:r>
        <w:rPr>
          <w:rFonts w:asciiTheme="majorHAnsi" w:hAnsiTheme="majorHAnsi"/>
          <w:color w:val="000000" w:themeColor="text1"/>
        </w:rPr>
        <w:t>Bersani</w:t>
      </w:r>
      <w:proofErr w:type="spellEnd"/>
      <w:r>
        <w:rPr>
          <w:rFonts w:asciiTheme="majorHAnsi" w:hAnsiTheme="majorHAnsi"/>
          <w:color w:val="000000" w:themeColor="text1"/>
        </w:rPr>
        <w:t>, the article proposes</w:t>
      </w:r>
      <w:r w:rsidRPr="002C5855">
        <w:rPr>
          <w:rFonts w:asciiTheme="majorHAnsi" w:hAnsiTheme="majorHAnsi"/>
          <w:color w:val="000000" w:themeColor="text1"/>
        </w:rPr>
        <w:t xml:space="preserve"> </w:t>
      </w:r>
      <w:r>
        <w:rPr>
          <w:rFonts w:asciiTheme="majorHAnsi" w:hAnsiTheme="majorHAnsi"/>
          <w:color w:val="000000" w:themeColor="text1"/>
        </w:rPr>
        <w:t xml:space="preserve">a </w:t>
      </w:r>
      <w:r w:rsidRPr="002C5855">
        <w:rPr>
          <w:rFonts w:asciiTheme="majorHAnsi" w:hAnsiTheme="majorHAnsi"/>
          <w:color w:val="000000" w:themeColor="text1"/>
        </w:rPr>
        <w:t>theory</w:t>
      </w:r>
      <w:r>
        <w:rPr>
          <w:rFonts w:asciiTheme="majorHAnsi" w:hAnsiTheme="majorHAnsi"/>
          <w:color w:val="000000" w:themeColor="text1"/>
        </w:rPr>
        <w:t xml:space="preserve"> of a cinematic optics that</w:t>
      </w:r>
      <w:r w:rsidRPr="002C5855">
        <w:rPr>
          <w:rFonts w:asciiTheme="majorHAnsi" w:hAnsiTheme="majorHAnsi"/>
          <w:color w:val="000000" w:themeColor="text1"/>
        </w:rPr>
        <w:t xml:space="preserve"> privilege the impersonal over the personal, </w:t>
      </w:r>
      <w:r>
        <w:rPr>
          <w:rFonts w:asciiTheme="majorHAnsi" w:hAnsiTheme="majorHAnsi"/>
          <w:color w:val="000000" w:themeColor="text1"/>
        </w:rPr>
        <w:t xml:space="preserve">and </w:t>
      </w:r>
      <w:r w:rsidRPr="002C5855">
        <w:rPr>
          <w:rFonts w:asciiTheme="majorHAnsi" w:hAnsiTheme="majorHAnsi"/>
          <w:color w:val="000000" w:themeColor="text1"/>
        </w:rPr>
        <w:t>the onto</w:t>
      </w:r>
      <w:r>
        <w:rPr>
          <w:rFonts w:asciiTheme="majorHAnsi" w:hAnsiTheme="majorHAnsi"/>
          <w:color w:val="000000" w:themeColor="text1"/>
        </w:rPr>
        <w:t xml:space="preserve">logical over the psychological. </w:t>
      </w:r>
      <w:r>
        <w:rPr>
          <w:rFonts w:asciiTheme="majorHAnsi" w:hAnsiTheme="majorHAnsi"/>
        </w:rPr>
        <w:t xml:space="preserve">The film </w:t>
      </w:r>
      <w:r w:rsidRPr="007D72CF">
        <w:rPr>
          <w:rFonts w:asciiTheme="majorHAnsi" w:hAnsiTheme="majorHAnsi"/>
          <w:i/>
          <w:iCs/>
        </w:rPr>
        <w:t>Weekend</w:t>
      </w:r>
      <w:r>
        <w:rPr>
          <w:rFonts w:asciiTheme="majorHAnsi" w:hAnsiTheme="majorHAnsi"/>
        </w:rPr>
        <w:t xml:space="preserve"> ‘</w:t>
      </w:r>
      <w:proofErr w:type="spellStart"/>
      <w:r>
        <w:rPr>
          <w:rFonts w:asciiTheme="majorHAnsi" w:hAnsiTheme="majorHAnsi"/>
        </w:rPr>
        <w:t>ovalises</w:t>
      </w:r>
      <w:proofErr w:type="spellEnd"/>
      <w:r>
        <w:rPr>
          <w:rFonts w:asciiTheme="majorHAnsi" w:hAnsiTheme="majorHAnsi"/>
        </w:rPr>
        <w:t>’</w:t>
      </w:r>
      <w:r w:rsidRPr="009F1321">
        <w:rPr>
          <w:rFonts w:asciiTheme="majorHAnsi" w:hAnsiTheme="majorHAnsi"/>
        </w:rPr>
        <w:t xml:space="preserve"> intimacy and locates the couple </w:t>
      </w:r>
      <w:r>
        <w:rPr>
          <w:rFonts w:asciiTheme="majorHAnsi" w:hAnsiTheme="majorHAnsi"/>
        </w:rPr>
        <w:t xml:space="preserve">formally and ideologically. The couple in </w:t>
      </w:r>
      <w:r w:rsidRPr="00E32014">
        <w:rPr>
          <w:rFonts w:asciiTheme="majorHAnsi" w:hAnsiTheme="majorHAnsi"/>
          <w:i/>
          <w:iCs/>
        </w:rPr>
        <w:t>Weekend</w:t>
      </w:r>
      <w:r>
        <w:rPr>
          <w:rFonts w:asciiTheme="majorHAnsi" w:hAnsiTheme="majorHAnsi"/>
        </w:rPr>
        <w:t>’s</w:t>
      </w:r>
      <w:r>
        <w:rPr>
          <w:rFonts w:asciiTheme="majorHAnsi" w:hAnsiTheme="majorHAnsi"/>
          <w:i/>
          <w:iCs/>
        </w:rPr>
        <w:t xml:space="preserve"> </w:t>
      </w:r>
      <w:r>
        <w:rPr>
          <w:rFonts w:asciiTheme="majorHAnsi" w:hAnsiTheme="majorHAnsi"/>
        </w:rPr>
        <w:t>space of sociality</w:t>
      </w:r>
      <w:r>
        <w:rPr>
          <w:rFonts w:asciiTheme="majorHAnsi" w:hAnsiTheme="majorHAnsi"/>
          <w:i/>
          <w:iCs/>
        </w:rPr>
        <w:t xml:space="preserve"> </w:t>
      </w:r>
      <w:r>
        <w:rPr>
          <w:rFonts w:asciiTheme="majorHAnsi" w:hAnsiTheme="majorHAnsi"/>
        </w:rPr>
        <w:t xml:space="preserve">operates within a monogamous optic </w:t>
      </w:r>
      <w:r w:rsidRPr="009F1321">
        <w:rPr>
          <w:rFonts w:asciiTheme="majorHAnsi" w:eastAsia="Times New Roman" w:hAnsiTheme="majorHAnsi"/>
          <w:color w:val="000000" w:themeColor="text1"/>
          <w:shd w:val="clear" w:color="auto" w:fill="FFFFFF"/>
        </w:rPr>
        <w:t xml:space="preserve">that presents </w:t>
      </w:r>
      <w:r>
        <w:rPr>
          <w:rFonts w:asciiTheme="majorHAnsi" w:eastAsia="Times New Roman" w:hAnsiTheme="majorHAnsi"/>
          <w:color w:val="000000" w:themeColor="text1"/>
          <w:shd w:val="clear" w:color="auto" w:fill="FFFFFF"/>
        </w:rPr>
        <w:t>intimacy through stabilising identities and</w:t>
      </w:r>
      <w:r w:rsidRPr="000D5F70">
        <w:rPr>
          <w:rFonts w:asciiTheme="majorHAnsi" w:eastAsia="Times New Roman" w:hAnsiTheme="majorHAnsi"/>
          <w:color w:val="000000" w:themeColor="text1"/>
          <w:shd w:val="clear" w:color="auto" w:fill="FFFFFF"/>
        </w:rPr>
        <w:t xml:space="preserve"> psychologising subject positions</w:t>
      </w:r>
      <w:r>
        <w:rPr>
          <w:rFonts w:asciiTheme="majorHAnsi" w:eastAsia="Times New Roman" w:hAnsiTheme="majorHAnsi"/>
          <w:color w:val="000000" w:themeColor="text1"/>
          <w:shd w:val="clear" w:color="auto" w:fill="FFFFFF"/>
        </w:rPr>
        <w:t>.</w:t>
      </w:r>
      <w:r>
        <w:rPr>
          <w:rFonts w:asciiTheme="majorHAnsi" w:eastAsia="Times New Roman" w:hAnsiTheme="majorHAnsi" w:cs="Times New Roman"/>
          <w:color w:val="000000" w:themeColor="text1"/>
          <w:lang w:eastAsia="en-GB"/>
        </w:rPr>
        <w:t xml:space="preserve"> </w:t>
      </w:r>
      <w:r w:rsidRPr="005A02EB">
        <w:rPr>
          <w:rFonts w:asciiTheme="majorHAnsi" w:hAnsiTheme="majorHAnsi"/>
          <w:i/>
          <w:color w:val="000000" w:themeColor="text1"/>
        </w:rPr>
        <w:t>Theo and Hugo</w:t>
      </w:r>
      <w:r>
        <w:rPr>
          <w:rFonts w:asciiTheme="majorHAnsi" w:hAnsiTheme="majorHAnsi"/>
          <w:color w:val="000000" w:themeColor="text1"/>
        </w:rPr>
        <w:t>,</w:t>
      </w:r>
      <w:r w:rsidRPr="005A02EB">
        <w:rPr>
          <w:rFonts w:asciiTheme="majorHAnsi" w:hAnsiTheme="majorHAnsi"/>
          <w:color w:val="000000" w:themeColor="text1"/>
        </w:rPr>
        <w:t xml:space="preserve"> </w:t>
      </w:r>
      <w:r>
        <w:rPr>
          <w:rFonts w:asciiTheme="majorHAnsi" w:hAnsiTheme="majorHAnsi"/>
          <w:color w:val="000000" w:themeColor="text1"/>
        </w:rPr>
        <w:t>however,</w:t>
      </w:r>
      <w:r w:rsidRPr="005A02EB">
        <w:rPr>
          <w:rFonts w:asciiTheme="majorHAnsi" w:hAnsiTheme="majorHAnsi"/>
          <w:color w:val="000000" w:themeColor="text1"/>
        </w:rPr>
        <w:t xml:space="preserve"> </w:t>
      </w:r>
      <w:r>
        <w:rPr>
          <w:rFonts w:asciiTheme="majorHAnsi" w:hAnsiTheme="majorHAnsi"/>
          <w:color w:val="000000" w:themeColor="text1"/>
        </w:rPr>
        <w:t xml:space="preserve">reorients spectatorship </w:t>
      </w:r>
      <w:r w:rsidRPr="005A02EB">
        <w:rPr>
          <w:rFonts w:asciiTheme="majorHAnsi" w:hAnsiTheme="majorHAnsi"/>
          <w:color w:val="000000" w:themeColor="text1"/>
        </w:rPr>
        <w:t xml:space="preserve">as </w:t>
      </w:r>
      <w:r>
        <w:rPr>
          <w:rFonts w:asciiTheme="majorHAnsi" w:hAnsiTheme="majorHAnsi"/>
          <w:color w:val="000000" w:themeColor="text1"/>
        </w:rPr>
        <w:t xml:space="preserve">impersonal and promiscuous in </w:t>
      </w:r>
      <w:r>
        <w:rPr>
          <w:rFonts w:asciiTheme="majorHAnsi" w:hAnsiTheme="majorHAnsi" w:cs="Times"/>
          <w:color w:val="000000" w:themeColor="text1"/>
        </w:rPr>
        <w:t>f</w:t>
      </w:r>
      <w:r w:rsidRPr="005A02EB">
        <w:rPr>
          <w:rFonts w:asciiTheme="majorHAnsi" w:hAnsiTheme="majorHAnsi" w:cs="Times"/>
          <w:color w:val="000000" w:themeColor="text1"/>
        </w:rPr>
        <w:t>inding a way to express t</w:t>
      </w:r>
      <w:r>
        <w:rPr>
          <w:rFonts w:asciiTheme="majorHAnsi" w:hAnsiTheme="majorHAnsi" w:cs="Times"/>
          <w:color w:val="000000" w:themeColor="text1"/>
        </w:rPr>
        <w:t xml:space="preserve">he experience of cruising </w:t>
      </w:r>
      <w:r w:rsidRPr="005A02EB">
        <w:rPr>
          <w:rFonts w:asciiTheme="majorHAnsi" w:hAnsiTheme="majorHAnsi" w:cs="Times"/>
          <w:color w:val="000000" w:themeColor="text1"/>
        </w:rPr>
        <w:t>and sociabilit</w:t>
      </w:r>
      <w:r>
        <w:rPr>
          <w:rFonts w:asciiTheme="majorHAnsi" w:hAnsiTheme="majorHAnsi" w:cs="Times"/>
          <w:color w:val="000000" w:themeColor="text1"/>
        </w:rPr>
        <w:t>y in ways that are dispersed and extensible.</w:t>
      </w:r>
      <w:r w:rsidRPr="005A02EB">
        <w:rPr>
          <w:rFonts w:asciiTheme="majorHAnsi" w:hAnsiTheme="majorHAnsi" w:cs="Times"/>
          <w:color w:val="000000" w:themeColor="text1"/>
        </w:rPr>
        <w:t xml:space="preserve"> </w:t>
      </w:r>
    </w:p>
    <w:p w14:paraId="5732621E" w14:textId="77777777" w:rsidR="00A30F91" w:rsidRDefault="00A30F91" w:rsidP="00A30F91">
      <w:pPr>
        <w:spacing w:line="360" w:lineRule="auto"/>
        <w:rPr>
          <w:rFonts w:asciiTheme="majorHAnsi" w:hAnsiTheme="majorHAnsi"/>
          <w:color w:val="000000" w:themeColor="text1"/>
        </w:rPr>
      </w:pPr>
      <w:r w:rsidRPr="0065363A">
        <w:rPr>
          <w:rFonts w:asciiTheme="majorHAnsi" w:hAnsiTheme="majorHAnsi" w:cs="Times"/>
          <w:b/>
          <w:bCs/>
          <w:color w:val="000000" w:themeColor="text1"/>
        </w:rPr>
        <w:t>Keywords</w:t>
      </w:r>
      <w:r>
        <w:rPr>
          <w:rFonts w:asciiTheme="majorHAnsi" w:hAnsiTheme="majorHAnsi" w:cs="Times"/>
          <w:color w:val="000000" w:themeColor="text1"/>
        </w:rPr>
        <w:t xml:space="preserve">: Leo </w:t>
      </w:r>
      <w:proofErr w:type="spellStart"/>
      <w:r>
        <w:rPr>
          <w:rFonts w:asciiTheme="majorHAnsi" w:hAnsiTheme="majorHAnsi" w:cs="Times"/>
          <w:color w:val="000000" w:themeColor="text1"/>
        </w:rPr>
        <w:t>Bersani</w:t>
      </w:r>
      <w:proofErr w:type="spellEnd"/>
      <w:r>
        <w:rPr>
          <w:rFonts w:asciiTheme="majorHAnsi" w:hAnsiTheme="majorHAnsi" w:cs="Times"/>
          <w:color w:val="000000" w:themeColor="text1"/>
        </w:rPr>
        <w:t>; film theory; intimacy; sex; gay cinema</w:t>
      </w:r>
    </w:p>
    <w:p w14:paraId="32C52A44" w14:textId="77777777" w:rsidR="00A30F91" w:rsidRDefault="00A30F91" w:rsidP="00B3625F">
      <w:pPr>
        <w:rPr>
          <w:rFonts w:ascii="Calibri" w:hAnsi="Calibri"/>
        </w:rPr>
      </w:pPr>
    </w:p>
    <w:p w14:paraId="0CB54A85" w14:textId="77777777" w:rsidR="00726877" w:rsidRDefault="00726877" w:rsidP="00A30F91">
      <w:pPr>
        <w:spacing w:line="360" w:lineRule="auto"/>
        <w:rPr>
          <w:rFonts w:asciiTheme="majorHAnsi" w:eastAsia="Times New Roman" w:hAnsiTheme="majorHAnsi" w:cs="Times New Roman"/>
          <w:b/>
          <w:bCs/>
          <w:color w:val="000000"/>
          <w:lang w:eastAsia="en-GB"/>
        </w:rPr>
      </w:pPr>
    </w:p>
    <w:p w14:paraId="57BC3F35" w14:textId="77777777" w:rsidR="00726877" w:rsidRDefault="00726877" w:rsidP="00A30F91">
      <w:pPr>
        <w:spacing w:line="360" w:lineRule="auto"/>
        <w:rPr>
          <w:rFonts w:asciiTheme="majorHAnsi" w:eastAsia="Times New Roman" w:hAnsiTheme="majorHAnsi" w:cs="Times New Roman"/>
          <w:b/>
          <w:bCs/>
          <w:color w:val="000000"/>
          <w:lang w:eastAsia="en-GB"/>
        </w:rPr>
      </w:pPr>
    </w:p>
    <w:p w14:paraId="6832C7D1" w14:textId="77777777" w:rsidR="00726877" w:rsidRDefault="00726877" w:rsidP="00A30F91">
      <w:pPr>
        <w:spacing w:line="360" w:lineRule="auto"/>
        <w:rPr>
          <w:rFonts w:asciiTheme="majorHAnsi" w:eastAsia="Times New Roman" w:hAnsiTheme="majorHAnsi" w:cs="Times New Roman"/>
          <w:b/>
          <w:bCs/>
          <w:color w:val="000000"/>
          <w:lang w:eastAsia="en-GB"/>
        </w:rPr>
      </w:pPr>
    </w:p>
    <w:p w14:paraId="51B3E898" w14:textId="77777777" w:rsidR="00726877" w:rsidRDefault="00726877" w:rsidP="00A30F91">
      <w:pPr>
        <w:spacing w:line="360" w:lineRule="auto"/>
        <w:rPr>
          <w:rFonts w:asciiTheme="majorHAnsi" w:eastAsia="Times New Roman" w:hAnsiTheme="majorHAnsi" w:cs="Times New Roman"/>
          <w:b/>
          <w:bCs/>
          <w:color w:val="000000"/>
          <w:lang w:eastAsia="en-GB"/>
        </w:rPr>
      </w:pPr>
    </w:p>
    <w:p w14:paraId="528F2930" w14:textId="77777777" w:rsidR="00726877" w:rsidRDefault="00726877" w:rsidP="00A30F91">
      <w:pPr>
        <w:spacing w:line="360" w:lineRule="auto"/>
        <w:rPr>
          <w:rFonts w:asciiTheme="majorHAnsi" w:eastAsia="Times New Roman" w:hAnsiTheme="majorHAnsi" w:cs="Times New Roman"/>
          <w:b/>
          <w:bCs/>
          <w:color w:val="000000"/>
          <w:lang w:eastAsia="en-GB"/>
        </w:rPr>
      </w:pPr>
    </w:p>
    <w:p w14:paraId="34C751A5" w14:textId="079D22D3" w:rsidR="00A30F91" w:rsidRPr="00A30F91" w:rsidRDefault="00A30F91" w:rsidP="00A30F91">
      <w:pPr>
        <w:spacing w:line="360" w:lineRule="auto"/>
        <w:rPr>
          <w:rFonts w:asciiTheme="majorHAnsi" w:eastAsia="Times New Roman" w:hAnsiTheme="majorHAnsi" w:cs="Times New Roman"/>
          <w:b/>
          <w:bCs/>
          <w:color w:val="000000"/>
          <w:lang w:eastAsia="en-GB"/>
        </w:rPr>
      </w:pPr>
      <w:bookmarkStart w:id="0" w:name="_GoBack"/>
      <w:bookmarkEnd w:id="0"/>
      <w:r w:rsidRPr="00F75239">
        <w:rPr>
          <w:rFonts w:asciiTheme="majorHAnsi" w:eastAsia="Times New Roman" w:hAnsiTheme="majorHAnsi" w:cs="Times New Roman"/>
          <w:b/>
          <w:bCs/>
          <w:color w:val="000000"/>
          <w:lang w:eastAsia="en-GB"/>
        </w:rPr>
        <w:lastRenderedPageBreak/>
        <w:t>The Monogamous/Promiscuous Optics in Contemporary </w:t>
      </w:r>
      <w:r>
        <w:rPr>
          <w:rFonts w:asciiTheme="majorHAnsi" w:eastAsia="Times New Roman" w:hAnsiTheme="majorHAnsi" w:cs="Times New Roman"/>
          <w:b/>
          <w:bCs/>
          <w:color w:val="000000"/>
          <w:lang w:eastAsia="en-GB"/>
        </w:rPr>
        <w:t>Gay</w:t>
      </w:r>
      <w:r w:rsidRPr="00F75239">
        <w:rPr>
          <w:rFonts w:asciiTheme="majorHAnsi" w:eastAsia="Times New Roman" w:hAnsiTheme="majorHAnsi" w:cs="Times New Roman"/>
          <w:b/>
          <w:bCs/>
          <w:color w:val="FF0000"/>
          <w:lang w:eastAsia="en-GB"/>
        </w:rPr>
        <w:t xml:space="preserve"> </w:t>
      </w:r>
      <w:r w:rsidRPr="00F75239">
        <w:rPr>
          <w:rFonts w:asciiTheme="majorHAnsi" w:eastAsia="Times New Roman" w:hAnsiTheme="majorHAnsi" w:cs="Times New Roman"/>
          <w:b/>
          <w:bCs/>
          <w:color w:val="000000"/>
          <w:lang w:eastAsia="en-GB"/>
        </w:rPr>
        <w:t xml:space="preserve">Film: Registering the Amorous Couple in </w:t>
      </w:r>
      <w:r w:rsidRPr="00E946D1">
        <w:rPr>
          <w:rFonts w:asciiTheme="majorHAnsi" w:eastAsia="Times New Roman" w:hAnsiTheme="majorHAnsi" w:cs="Times New Roman"/>
          <w:b/>
          <w:bCs/>
          <w:i/>
          <w:iCs/>
          <w:color w:val="000000"/>
          <w:lang w:eastAsia="en-GB"/>
        </w:rPr>
        <w:t>Weekend</w:t>
      </w:r>
      <w:r w:rsidRPr="00F75239">
        <w:rPr>
          <w:rFonts w:asciiTheme="majorHAnsi" w:eastAsia="Times New Roman" w:hAnsiTheme="majorHAnsi" w:cs="Times New Roman"/>
          <w:b/>
          <w:bCs/>
          <w:color w:val="000000"/>
          <w:lang w:eastAsia="en-GB"/>
        </w:rPr>
        <w:t xml:space="preserve"> (2011) and </w:t>
      </w:r>
      <w:r w:rsidRPr="00E946D1">
        <w:rPr>
          <w:rFonts w:asciiTheme="majorHAnsi" w:eastAsia="Times New Roman" w:hAnsiTheme="majorHAnsi" w:cs="Times New Roman"/>
          <w:b/>
          <w:bCs/>
          <w:i/>
          <w:iCs/>
          <w:color w:val="000000"/>
          <w:lang w:eastAsia="en-GB"/>
        </w:rPr>
        <w:t>Paris 05:59: Theo &amp; Hugo</w:t>
      </w:r>
      <w:r w:rsidRPr="00F75239">
        <w:rPr>
          <w:rFonts w:asciiTheme="majorHAnsi" w:eastAsia="Times New Roman" w:hAnsiTheme="majorHAnsi" w:cs="Times New Roman"/>
          <w:b/>
          <w:bCs/>
          <w:color w:val="000000"/>
          <w:lang w:eastAsia="en-GB"/>
        </w:rPr>
        <w:t xml:space="preserve"> (2016)</w:t>
      </w:r>
    </w:p>
    <w:p w14:paraId="0ACB9A7B" w14:textId="77777777" w:rsidR="003D21FB" w:rsidRPr="00F75239" w:rsidRDefault="003D21FB" w:rsidP="001B1F2F">
      <w:pPr>
        <w:spacing w:line="360" w:lineRule="auto"/>
        <w:rPr>
          <w:rFonts w:asciiTheme="majorHAnsi" w:eastAsia="Times New Roman" w:hAnsiTheme="majorHAnsi" w:cs="Times New Roman"/>
          <w:color w:val="000000"/>
          <w:lang w:eastAsia="en-GB"/>
        </w:rPr>
      </w:pPr>
    </w:p>
    <w:p w14:paraId="23A3C2A6" w14:textId="5290AA8B" w:rsidR="007F7593" w:rsidRPr="002C5855" w:rsidRDefault="008F156D" w:rsidP="00D916A2">
      <w:pPr>
        <w:spacing w:line="360" w:lineRule="auto"/>
        <w:rPr>
          <w:rFonts w:asciiTheme="majorHAnsi" w:hAnsiTheme="majorHAnsi"/>
          <w:color w:val="000000" w:themeColor="text1"/>
        </w:rPr>
      </w:pPr>
      <w:r w:rsidRPr="002C5855">
        <w:rPr>
          <w:rFonts w:asciiTheme="majorHAnsi" w:hAnsiTheme="majorHAnsi"/>
          <w:color w:val="000000" w:themeColor="text1"/>
        </w:rPr>
        <w:t xml:space="preserve">While Leo </w:t>
      </w:r>
      <w:proofErr w:type="spellStart"/>
      <w:r w:rsidRPr="002C5855">
        <w:rPr>
          <w:rFonts w:asciiTheme="majorHAnsi" w:hAnsiTheme="majorHAnsi"/>
          <w:color w:val="000000" w:themeColor="text1"/>
        </w:rPr>
        <w:t>Bersani</w:t>
      </w:r>
      <w:proofErr w:type="spellEnd"/>
      <w:r w:rsidRPr="002C5855">
        <w:rPr>
          <w:rFonts w:asciiTheme="majorHAnsi" w:hAnsiTheme="majorHAnsi"/>
          <w:color w:val="000000" w:themeColor="text1"/>
        </w:rPr>
        <w:t xml:space="preserve"> </w:t>
      </w:r>
      <w:r w:rsidR="00C833BC">
        <w:rPr>
          <w:rFonts w:asciiTheme="majorHAnsi" w:hAnsiTheme="majorHAnsi"/>
          <w:color w:val="000000" w:themeColor="text1"/>
        </w:rPr>
        <w:t>has</w:t>
      </w:r>
      <w:r w:rsidRPr="002C5855">
        <w:rPr>
          <w:rFonts w:asciiTheme="majorHAnsi" w:hAnsiTheme="majorHAnsi"/>
          <w:color w:val="000000" w:themeColor="text1"/>
        </w:rPr>
        <w:t xml:space="preserve"> frequently written about film, </w:t>
      </w:r>
      <w:r w:rsidR="00C833BC">
        <w:rPr>
          <w:rFonts w:asciiTheme="majorHAnsi" w:hAnsiTheme="majorHAnsi"/>
          <w:color w:val="000000" w:themeColor="text1"/>
        </w:rPr>
        <w:t>his</w:t>
      </w:r>
      <w:r w:rsidRPr="002C5855">
        <w:rPr>
          <w:rFonts w:asciiTheme="majorHAnsi" w:hAnsiTheme="majorHAnsi"/>
          <w:color w:val="000000" w:themeColor="text1"/>
        </w:rPr>
        <w:t xml:space="preserve"> contribution to film studies has yet to earn its due</w:t>
      </w:r>
      <w:r w:rsidR="00013CB5">
        <w:rPr>
          <w:rFonts w:asciiTheme="majorHAnsi" w:hAnsiTheme="majorHAnsi"/>
          <w:color w:val="000000" w:themeColor="text1"/>
        </w:rPr>
        <w:t xml:space="preserve"> (</w:t>
      </w:r>
      <w:proofErr w:type="spellStart"/>
      <w:r w:rsidR="00013CB5">
        <w:rPr>
          <w:rFonts w:asciiTheme="majorHAnsi" w:hAnsiTheme="majorHAnsi"/>
          <w:color w:val="000000" w:themeColor="text1"/>
        </w:rPr>
        <w:t>Ber</w:t>
      </w:r>
      <w:r w:rsidR="00161F1C">
        <w:rPr>
          <w:rFonts w:asciiTheme="majorHAnsi" w:hAnsiTheme="majorHAnsi"/>
          <w:color w:val="000000" w:themeColor="text1"/>
        </w:rPr>
        <w:t>sani</w:t>
      </w:r>
      <w:proofErr w:type="spellEnd"/>
      <w:r w:rsidR="00161F1C">
        <w:rPr>
          <w:rFonts w:asciiTheme="majorHAnsi" w:hAnsiTheme="majorHAnsi"/>
          <w:color w:val="000000" w:themeColor="text1"/>
        </w:rPr>
        <w:t xml:space="preserve"> and </w:t>
      </w:r>
      <w:proofErr w:type="spellStart"/>
      <w:r w:rsidR="00161F1C">
        <w:rPr>
          <w:rFonts w:asciiTheme="majorHAnsi" w:hAnsiTheme="majorHAnsi"/>
          <w:color w:val="000000" w:themeColor="text1"/>
        </w:rPr>
        <w:t>Dutoit</w:t>
      </w:r>
      <w:proofErr w:type="spellEnd"/>
      <w:r w:rsidR="00161F1C">
        <w:rPr>
          <w:rFonts w:asciiTheme="majorHAnsi" w:hAnsiTheme="majorHAnsi"/>
          <w:color w:val="000000" w:themeColor="text1"/>
        </w:rPr>
        <w:t xml:space="preserve"> 1980, 1993, 1999</w:t>
      </w:r>
      <w:r w:rsidR="00013CB5">
        <w:rPr>
          <w:rFonts w:asciiTheme="majorHAnsi" w:hAnsiTheme="majorHAnsi"/>
          <w:color w:val="000000" w:themeColor="text1"/>
        </w:rPr>
        <w:t>, 2004, 2009)</w:t>
      </w:r>
      <w:r w:rsidRPr="002C5855">
        <w:rPr>
          <w:rFonts w:asciiTheme="majorHAnsi" w:hAnsiTheme="majorHAnsi"/>
          <w:color w:val="000000" w:themeColor="text1"/>
        </w:rPr>
        <w:t>.</w:t>
      </w:r>
      <w:r w:rsidR="007F7593" w:rsidRPr="002C5855">
        <w:rPr>
          <w:rFonts w:asciiTheme="majorHAnsi" w:hAnsiTheme="majorHAnsi"/>
          <w:color w:val="000000" w:themeColor="text1"/>
        </w:rPr>
        <w:t xml:space="preserve"> Across a sub</w:t>
      </w:r>
      <w:r w:rsidR="007F7593">
        <w:rPr>
          <w:rFonts w:asciiTheme="majorHAnsi" w:hAnsiTheme="majorHAnsi"/>
          <w:color w:val="000000" w:themeColor="text1"/>
        </w:rPr>
        <w:t xml:space="preserve">stantial body of work, </w:t>
      </w:r>
      <w:proofErr w:type="spellStart"/>
      <w:r w:rsidR="007F7593">
        <w:rPr>
          <w:rFonts w:asciiTheme="majorHAnsi" w:hAnsiTheme="majorHAnsi"/>
          <w:color w:val="000000" w:themeColor="text1"/>
        </w:rPr>
        <w:t>Bersani</w:t>
      </w:r>
      <w:r w:rsidR="008D58B3">
        <w:rPr>
          <w:rFonts w:asciiTheme="majorHAnsi" w:hAnsiTheme="majorHAnsi"/>
          <w:color w:val="000000" w:themeColor="text1"/>
        </w:rPr>
        <w:t>’s</w:t>
      </w:r>
      <w:proofErr w:type="spellEnd"/>
      <w:r w:rsidR="007F7593">
        <w:rPr>
          <w:rFonts w:asciiTheme="majorHAnsi" w:hAnsiTheme="majorHAnsi"/>
          <w:color w:val="000000" w:themeColor="text1"/>
        </w:rPr>
        <w:t xml:space="preserve"> </w:t>
      </w:r>
      <w:r w:rsidR="00E6177D" w:rsidRPr="002C5855">
        <w:rPr>
          <w:rFonts w:asciiTheme="majorHAnsi" w:hAnsiTheme="majorHAnsi"/>
          <w:color w:val="000000" w:themeColor="text1"/>
        </w:rPr>
        <w:t xml:space="preserve">writing on film and arts </w:t>
      </w:r>
      <w:r w:rsidR="00C833BC">
        <w:rPr>
          <w:rFonts w:asciiTheme="majorHAnsi" w:hAnsiTheme="majorHAnsi"/>
          <w:color w:val="000000" w:themeColor="text1"/>
        </w:rPr>
        <w:t xml:space="preserve">(often in collaboration with </w:t>
      </w:r>
      <w:proofErr w:type="spellStart"/>
      <w:r w:rsidR="00C833BC">
        <w:rPr>
          <w:rFonts w:asciiTheme="majorHAnsi" w:hAnsiTheme="majorHAnsi"/>
          <w:color w:val="000000" w:themeColor="text1"/>
        </w:rPr>
        <w:t>Ulysse</w:t>
      </w:r>
      <w:proofErr w:type="spellEnd"/>
      <w:r w:rsidR="00C833BC">
        <w:rPr>
          <w:rFonts w:asciiTheme="majorHAnsi" w:hAnsiTheme="majorHAnsi"/>
          <w:color w:val="000000" w:themeColor="text1"/>
        </w:rPr>
        <w:t xml:space="preserve"> </w:t>
      </w:r>
      <w:proofErr w:type="spellStart"/>
      <w:r w:rsidR="00E6177D">
        <w:rPr>
          <w:rFonts w:asciiTheme="majorHAnsi" w:hAnsiTheme="majorHAnsi"/>
          <w:color w:val="000000" w:themeColor="text1"/>
        </w:rPr>
        <w:t>Dutoit</w:t>
      </w:r>
      <w:proofErr w:type="spellEnd"/>
      <w:r w:rsidR="00E6177D">
        <w:rPr>
          <w:rFonts w:asciiTheme="majorHAnsi" w:hAnsiTheme="majorHAnsi"/>
          <w:color w:val="000000" w:themeColor="text1"/>
        </w:rPr>
        <w:t>)</w:t>
      </w:r>
      <w:r w:rsidR="007F7593" w:rsidRPr="002C5855">
        <w:rPr>
          <w:rFonts w:asciiTheme="majorHAnsi" w:hAnsiTheme="majorHAnsi"/>
          <w:color w:val="000000" w:themeColor="text1"/>
        </w:rPr>
        <w:t xml:space="preserve"> frequently argues </w:t>
      </w:r>
      <w:r w:rsidR="007F7593" w:rsidRPr="002C5855">
        <w:rPr>
          <w:rFonts w:asciiTheme="majorHAnsi" w:hAnsiTheme="majorHAnsi"/>
          <w:i/>
          <w:color w:val="000000" w:themeColor="text1"/>
        </w:rPr>
        <w:t>against</w:t>
      </w:r>
      <w:r w:rsidR="007F7593" w:rsidRPr="002C5855">
        <w:rPr>
          <w:rFonts w:asciiTheme="majorHAnsi" w:hAnsiTheme="majorHAnsi"/>
          <w:color w:val="000000" w:themeColor="text1"/>
        </w:rPr>
        <w:t xml:space="preserve"> the concepts of identity, </w:t>
      </w:r>
      <w:r w:rsidR="007F7593">
        <w:rPr>
          <w:rFonts w:asciiTheme="majorHAnsi" w:hAnsiTheme="majorHAnsi"/>
          <w:color w:val="000000" w:themeColor="text1"/>
        </w:rPr>
        <w:t xml:space="preserve">visibility, </w:t>
      </w:r>
      <w:r w:rsidR="007F7593" w:rsidRPr="002C5855">
        <w:rPr>
          <w:rFonts w:asciiTheme="majorHAnsi" w:hAnsiTheme="majorHAnsi"/>
          <w:color w:val="000000" w:themeColor="text1"/>
        </w:rPr>
        <w:t>de</w:t>
      </w:r>
      <w:r w:rsidR="007F7593">
        <w:rPr>
          <w:rFonts w:asciiTheme="majorHAnsi" w:hAnsiTheme="majorHAnsi"/>
          <w:color w:val="000000" w:themeColor="text1"/>
        </w:rPr>
        <w:t xml:space="preserve">sire and intimacy. </w:t>
      </w:r>
      <w:r w:rsidR="00D916A2">
        <w:rPr>
          <w:rFonts w:asciiTheme="majorHAnsi" w:hAnsiTheme="majorHAnsi"/>
          <w:color w:val="000000" w:themeColor="text1"/>
        </w:rPr>
        <w:t>Familiar to</w:t>
      </w:r>
      <w:r w:rsidR="007F7593" w:rsidRPr="002C5855">
        <w:rPr>
          <w:rFonts w:asciiTheme="majorHAnsi" w:hAnsiTheme="majorHAnsi"/>
          <w:color w:val="000000" w:themeColor="text1"/>
        </w:rPr>
        <w:t xml:space="preserve"> film theory since the 1970s,</w:t>
      </w:r>
      <w:r w:rsidR="00D916A2">
        <w:rPr>
          <w:rFonts w:asciiTheme="majorHAnsi" w:hAnsiTheme="majorHAnsi"/>
          <w:color w:val="000000" w:themeColor="text1"/>
        </w:rPr>
        <w:t xml:space="preserve"> </w:t>
      </w:r>
      <w:r w:rsidR="007F7593">
        <w:rPr>
          <w:rFonts w:asciiTheme="majorHAnsi" w:hAnsiTheme="majorHAnsi"/>
          <w:color w:val="000000" w:themeColor="text1"/>
        </w:rPr>
        <w:t>identity, desire, and visibility</w:t>
      </w:r>
      <w:r w:rsidR="007F7593" w:rsidRPr="002C5855">
        <w:rPr>
          <w:rFonts w:asciiTheme="majorHAnsi" w:hAnsiTheme="majorHAnsi"/>
          <w:color w:val="000000" w:themeColor="text1"/>
        </w:rPr>
        <w:t xml:space="preserve"> </w:t>
      </w:r>
      <w:r w:rsidR="00D916A2">
        <w:rPr>
          <w:rFonts w:asciiTheme="majorHAnsi" w:hAnsiTheme="majorHAnsi"/>
          <w:color w:val="000000" w:themeColor="text1"/>
        </w:rPr>
        <w:t>are</w:t>
      </w:r>
      <w:r w:rsidR="007F7593" w:rsidRPr="002C5855">
        <w:rPr>
          <w:rFonts w:asciiTheme="majorHAnsi" w:hAnsiTheme="majorHAnsi"/>
          <w:color w:val="000000" w:themeColor="text1"/>
        </w:rPr>
        <w:t xml:space="preserve"> problematic</w:t>
      </w:r>
      <w:r w:rsidR="00D916A2">
        <w:rPr>
          <w:rFonts w:asciiTheme="majorHAnsi" w:hAnsiTheme="majorHAnsi"/>
          <w:color w:val="000000" w:themeColor="text1"/>
        </w:rPr>
        <w:t xml:space="preserve"> terms</w:t>
      </w:r>
      <w:r w:rsidR="007F7593" w:rsidRPr="002C5855">
        <w:rPr>
          <w:rFonts w:asciiTheme="majorHAnsi" w:hAnsiTheme="majorHAnsi"/>
          <w:color w:val="000000" w:themeColor="text1"/>
        </w:rPr>
        <w:t xml:space="preserve"> for </w:t>
      </w:r>
      <w:proofErr w:type="spellStart"/>
      <w:r w:rsidR="00E6177D">
        <w:rPr>
          <w:rFonts w:asciiTheme="majorHAnsi" w:hAnsiTheme="majorHAnsi"/>
          <w:color w:val="000000" w:themeColor="text1"/>
        </w:rPr>
        <w:t>Bersani</w:t>
      </w:r>
      <w:proofErr w:type="spellEnd"/>
      <w:r w:rsidR="007F7593" w:rsidRPr="002C5855">
        <w:rPr>
          <w:rFonts w:asciiTheme="majorHAnsi" w:hAnsiTheme="majorHAnsi"/>
          <w:color w:val="000000" w:themeColor="text1"/>
        </w:rPr>
        <w:t xml:space="preserve"> who </w:t>
      </w:r>
      <w:r w:rsidR="007F7593">
        <w:rPr>
          <w:rFonts w:asciiTheme="majorHAnsi" w:hAnsiTheme="majorHAnsi"/>
          <w:color w:val="000000" w:themeColor="text1"/>
        </w:rPr>
        <w:t>locates</w:t>
      </w:r>
      <w:r w:rsidR="007F7593" w:rsidRPr="002C5855">
        <w:rPr>
          <w:rFonts w:asciiTheme="majorHAnsi" w:hAnsiTheme="majorHAnsi"/>
          <w:color w:val="000000" w:themeColor="text1"/>
        </w:rPr>
        <w:t xml:space="preserve"> </w:t>
      </w:r>
      <w:r w:rsidR="007F7593">
        <w:rPr>
          <w:rFonts w:asciiTheme="majorHAnsi" w:hAnsiTheme="majorHAnsi"/>
          <w:color w:val="000000" w:themeColor="text1"/>
        </w:rPr>
        <w:t>a</w:t>
      </w:r>
      <w:r w:rsidR="007F7593" w:rsidRPr="002C5855">
        <w:rPr>
          <w:rFonts w:asciiTheme="majorHAnsi" w:hAnsiTheme="majorHAnsi"/>
          <w:color w:val="000000" w:themeColor="text1"/>
        </w:rPr>
        <w:t xml:space="preserve"> ‘tyranny of the self’</w:t>
      </w:r>
      <w:r w:rsidR="007F7593">
        <w:rPr>
          <w:rFonts w:asciiTheme="majorHAnsi" w:hAnsiTheme="majorHAnsi"/>
          <w:color w:val="000000" w:themeColor="text1"/>
        </w:rPr>
        <w:t xml:space="preserve"> within these terms’</w:t>
      </w:r>
      <w:r w:rsidR="007F7593" w:rsidRPr="002C5855">
        <w:rPr>
          <w:rFonts w:asciiTheme="majorHAnsi" w:hAnsiTheme="majorHAnsi"/>
          <w:color w:val="000000" w:themeColor="text1"/>
        </w:rPr>
        <w:t xml:space="preserve"> self-centred, unilateral, appropriative, and </w:t>
      </w:r>
      <w:proofErr w:type="spellStart"/>
      <w:r w:rsidR="007F7593" w:rsidRPr="002C5855">
        <w:rPr>
          <w:rFonts w:asciiTheme="majorHAnsi" w:hAnsiTheme="majorHAnsi"/>
          <w:color w:val="000000" w:themeColor="text1"/>
        </w:rPr>
        <w:t>annihilative</w:t>
      </w:r>
      <w:proofErr w:type="spellEnd"/>
      <w:r w:rsidR="007F7593" w:rsidRPr="002C5855">
        <w:rPr>
          <w:rFonts w:asciiTheme="majorHAnsi" w:hAnsiTheme="majorHAnsi"/>
          <w:color w:val="000000" w:themeColor="text1"/>
        </w:rPr>
        <w:t xml:space="preserve"> </w:t>
      </w:r>
      <w:r w:rsidR="007F7593">
        <w:rPr>
          <w:rFonts w:asciiTheme="majorHAnsi" w:hAnsiTheme="majorHAnsi"/>
          <w:color w:val="000000" w:themeColor="text1"/>
        </w:rPr>
        <w:t>address</w:t>
      </w:r>
      <w:r w:rsidR="00582DC9">
        <w:rPr>
          <w:rFonts w:asciiTheme="majorHAnsi" w:hAnsiTheme="majorHAnsi"/>
          <w:color w:val="000000" w:themeColor="text1"/>
        </w:rPr>
        <w:t xml:space="preserve"> (</w:t>
      </w:r>
      <w:proofErr w:type="spellStart"/>
      <w:r w:rsidR="00582DC9">
        <w:rPr>
          <w:rFonts w:asciiTheme="majorHAnsi" w:hAnsiTheme="majorHAnsi"/>
          <w:color w:val="000000" w:themeColor="text1"/>
        </w:rPr>
        <w:t>Bersani</w:t>
      </w:r>
      <w:proofErr w:type="spellEnd"/>
      <w:r w:rsidR="00582DC9">
        <w:rPr>
          <w:rFonts w:asciiTheme="majorHAnsi" w:hAnsiTheme="majorHAnsi"/>
          <w:color w:val="000000" w:themeColor="text1"/>
        </w:rPr>
        <w:t xml:space="preserve"> 1990</w:t>
      </w:r>
      <w:r w:rsidR="00013CB5">
        <w:rPr>
          <w:rFonts w:asciiTheme="majorHAnsi" w:hAnsiTheme="majorHAnsi"/>
          <w:color w:val="000000" w:themeColor="text1"/>
        </w:rPr>
        <w:t>, 4)</w:t>
      </w:r>
      <w:r w:rsidR="007F7593" w:rsidRPr="002C5855">
        <w:rPr>
          <w:rFonts w:asciiTheme="majorHAnsi" w:hAnsiTheme="majorHAnsi"/>
          <w:color w:val="000000" w:themeColor="text1"/>
        </w:rPr>
        <w:t xml:space="preserve">. In </w:t>
      </w:r>
      <w:r w:rsidR="007F7593" w:rsidRPr="002C5855">
        <w:rPr>
          <w:rFonts w:asciiTheme="majorHAnsi" w:hAnsiTheme="majorHAnsi"/>
          <w:i/>
          <w:color w:val="000000" w:themeColor="text1"/>
        </w:rPr>
        <w:t>Forms of Being: Cinema, Aesthetics, Subjectivity</w:t>
      </w:r>
      <w:r w:rsidR="005E6877">
        <w:rPr>
          <w:rFonts w:asciiTheme="majorHAnsi" w:hAnsiTheme="majorHAnsi"/>
          <w:color w:val="000000" w:themeColor="text1"/>
        </w:rPr>
        <w:t xml:space="preserve">, </w:t>
      </w:r>
      <w:proofErr w:type="spellStart"/>
      <w:r w:rsidR="005E6877">
        <w:rPr>
          <w:rFonts w:asciiTheme="majorHAnsi" w:hAnsiTheme="majorHAnsi"/>
          <w:color w:val="000000" w:themeColor="text1"/>
        </w:rPr>
        <w:t>Bersani</w:t>
      </w:r>
      <w:proofErr w:type="spellEnd"/>
      <w:r w:rsidR="005E6877">
        <w:rPr>
          <w:rFonts w:asciiTheme="majorHAnsi" w:hAnsiTheme="majorHAnsi"/>
          <w:color w:val="000000" w:themeColor="text1"/>
        </w:rPr>
        <w:t xml:space="preserve"> and </w:t>
      </w:r>
      <w:proofErr w:type="spellStart"/>
      <w:r w:rsidR="005E6877">
        <w:rPr>
          <w:rFonts w:asciiTheme="majorHAnsi" w:hAnsiTheme="majorHAnsi"/>
          <w:color w:val="000000" w:themeColor="text1"/>
        </w:rPr>
        <w:t>Dutoit</w:t>
      </w:r>
      <w:proofErr w:type="spellEnd"/>
      <w:r w:rsidR="005E6877">
        <w:rPr>
          <w:rFonts w:asciiTheme="majorHAnsi" w:hAnsiTheme="majorHAnsi"/>
          <w:color w:val="000000" w:themeColor="text1"/>
        </w:rPr>
        <w:t xml:space="preserve"> theoris</w:t>
      </w:r>
      <w:r w:rsidR="007F7593" w:rsidRPr="002C5855">
        <w:rPr>
          <w:rFonts w:asciiTheme="majorHAnsi" w:hAnsiTheme="majorHAnsi"/>
          <w:color w:val="000000" w:themeColor="text1"/>
        </w:rPr>
        <w:t xml:space="preserve">e cinema </w:t>
      </w:r>
      <w:r w:rsidR="007F7593" w:rsidRPr="002C5855">
        <w:rPr>
          <w:rFonts w:asciiTheme="majorHAnsi" w:hAnsiTheme="majorHAnsi"/>
          <w:i/>
          <w:color w:val="000000" w:themeColor="text1"/>
        </w:rPr>
        <w:t xml:space="preserve">against </w:t>
      </w:r>
      <w:r w:rsidR="007F7593" w:rsidRPr="002C5855">
        <w:rPr>
          <w:rFonts w:asciiTheme="majorHAnsi" w:hAnsiTheme="majorHAnsi"/>
          <w:color w:val="000000" w:themeColor="text1"/>
        </w:rPr>
        <w:t>itself and argue that ‘</w:t>
      </w:r>
      <w:r w:rsidR="007F7593" w:rsidRPr="002C5855">
        <w:rPr>
          <w:rFonts w:asciiTheme="majorHAnsi" w:hAnsiTheme="majorHAnsi"/>
          <w:i/>
          <w:color w:val="000000" w:themeColor="text1"/>
        </w:rPr>
        <w:t>not being</w:t>
      </w:r>
      <w:r w:rsidR="007F7593" w:rsidRPr="002C5855">
        <w:rPr>
          <w:rFonts w:asciiTheme="majorHAnsi" w:hAnsiTheme="majorHAnsi"/>
          <w:color w:val="000000" w:themeColor="text1"/>
        </w:rPr>
        <w:t xml:space="preserve"> has certai</w:t>
      </w:r>
      <w:r w:rsidR="007F7593">
        <w:rPr>
          <w:rFonts w:asciiTheme="majorHAnsi" w:hAnsiTheme="majorHAnsi"/>
          <w:color w:val="000000" w:themeColor="text1"/>
        </w:rPr>
        <w:t>n modes of visibility’</w:t>
      </w:r>
      <w:r w:rsidR="007F7593" w:rsidRPr="002C5855">
        <w:rPr>
          <w:rFonts w:asciiTheme="majorHAnsi" w:hAnsiTheme="majorHAnsi"/>
          <w:color w:val="000000" w:themeColor="text1"/>
        </w:rPr>
        <w:t xml:space="preserve"> that is evident in individual films by Godard, </w:t>
      </w:r>
      <w:proofErr w:type="spellStart"/>
      <w:r w:rsidR="007F7593" w:rsidRPr="002C5855">
        <w:rPr>
          <w:rFonts w:asciiTheme="majorHAnsi" w:hAnsiTheme="majorHAnsi"/>
          <w:color w:val="000000" w:themeColor="text1"/>
        </w:rPr>
        <w:t>Almodovar</w:t>
      </w:r>
      <w:proofErr w:type="spellEnd"/>
      <w:r w:rsidR="007F7593" w:rsidRPr="002C5855">
        <w:rPr>
          <w:rFonts w:asciiTheme="majorHAnsi" w:hAnsiTheme="majorHAnsi"/>
          <w:color w:val="000000" w:themeColor="text1"/>
        </w:rPr>
        <w:t xml:space="preserve">, and </w:t>
      </w:r>
      <w:proofErr w:type="spellStart"/>
      <w:r w:rsidR="007F7593" w:rsidRPr="002C5855">
        <w:rPr>
          <w:rFonts w:asciiTheme="majorHAnsi" w:hAnsiTheme="majorHAnsi"/>
          <w:color w:val="000000" w:themeColor="text1"/>
        </w:rPr>
        <w:t>Malick</w:t>
      </w:r>
      <w:proofErr w:type="spellEnd"/>
      <w:r w:rsidR="00013CB5">
        <w:rPr>
          <w:rFonts w:asciiTheme="majorHAnsi" w:hAnsiTheme="majorHAnsi"/>
          <w:color w:val="000000" w:themeColor="text1"/>
        </w:rPr>
        <w:t xml:space="preserve"> (2004, 3</w:t>
      </w:r>
      <w:r w:rsidR="00FF7EF6">
        <w:rPr>
          <w:rFonts w:asciiTheme="majorHAnsi" w:hAnsiTheme="majorHAnsi"/>
          <w:color w:val="000000" w:themeColor="text1"/>
        </w:rPr>
        <w:t>, authors’ emphasis</w:t>
      </w:r>
      <w:r w:rsidR="00013CB5">
        <w:rPr>
          <w:rFonts w:asciiTheme="majorHAnsi" w:hAnsiTheme="majorHAnsi"/>
          <w:color w:val="000000" w:themeColor="text1"/>
        </w:rPr>
        <w:t>)</w:t>
      </w:r>
      <w:r w:rsidR="007F7593" w:rsidRPr="002C5855">
        <w:rPr>
          <w:rFonts w:asciiTheme="majorHAnsi" w:hAnsiTheme="majorHAnsi"/>
          <w:color w:val="000000" w:themeColor="text1"/>
        </w:rPr>
        <w:t xml:space="preserve">. If we can tease out a theory of </w:t>
      </w:r>
      <w:proofErr w:type="spellStart"/>
      <w:r w:rsidR="007F7593" w:rsidRPr="002C5855">
        <w:rPr>
          <w:rFonts w:asciiTheme="majorHAnsi" w:hAnsiTheme="majorHAnsi"/>
          <w:color w:val="000000" w:themeColor="text1"/>
        </w:rPr>
        <w:t>Bersani’s</w:t>
      </w:r>
      <w:proofErr w:type="spellEnd"/>
      <w:r w:rsidR="007F7593" w:rsidRPr="002C5855">
        <w:rPr>
          <w:rFonts w:asciiTheme="majorHAnsi" w:hAnsiTheme="majorHAnsi"/>
          <w:color w:val="000000" w:themeColor="text1"/>
        </w:rPr>
        <w:t xml:space="preserve"> </w:t>
      </w:r>
      <w:proofErr w:type="spellStart"/>
      <w:r w:rsidR="007F7593" w:rsidRPr="002C5855">
        <w:rPr>
          <w:rFonts w:asciiTheme="majorHAnsi" w:hAnsiTheme="majorHAnsi"/>
          <w:color w:val="000000" w:themeColor="text1"/>
        </w:rPr>
        <w:t>spectatorial</w:t>
      </w:r>
      <w:proofErr w:type="spellEnd"/>
      <w:r w:rsidR="007F7593" w:rsidRPr="002C5855">
        <w:rPr>
          <w:rFonts w:asciiTheme="majorHAnsi" w:hAnsiTheme="majorHAnsi"/>
          <w:color w:val="000000" w:themeColor="text1"/>
        </w:rPr>
        <w:t xml:space="preserve"> ‘</w:t>
      </w:r>
      <w:r w:rsidR="007F7593" w:rsidRPr="002C5855">
        <w:rPr>
          <w:rFonts w:asciiTheme="majorHAnsi" w:hAnsiTheme="majorHAnsi"/>
          <w:i/>
          <w:color w:val="000000" w:themeColor="text1"/>
        </w:rPr>
        <w:t>not being</w:t>
      </w:r>
      <w:r w:rsidR="007F7593" w:rsidRPr="00B26186">
        <w:rPr>
          <w:rFonts w:asciiTheme="majorHAnsi" w:hAnsiTheme="majorHAnsi"/>
          <w:iCs/>
          <w:color w:val="000000" w:themeColor="text1"/>
        </w:rPr>
        <w:t>’</w:t>
      </w:r>
      <w:r w:rsidR="007F7593" w:rsidRPr="002C5855">
        <w:rPr>
          <w:rFonts w:asciiTheme="majorHAnsi" w:hAnsiTheme="majorHAnsi"/>
          <w:color w:val="000000" w:themeColor="text1"/>
        </w:rPr>
        <w:t>, then it would be a proposition for both undoing the centrality of the subject in/of spectatorship and the interpretation of film form against its known norms.</w:t>
      </w:r>
      <w:r w:rsidR="00226948">
        <w:rPr>
          <w:rFonts w:asciiTheme="majorHAnsi" w:hAnsiTheme="majorHAnsi"/>
          <w:color w:val="000000" w:themeColor="text1"/>
        </w:rPr>
        <w:t xml:space="preserve"> </w:t>
      </w:r>
    </w:p>
    <w:p w14:paraId="5C6F1F9D" w14:textId="77777777" w:rsidR="007F7593" w:rsidRDefault="007F7593" w:rsidP="001B1F2F">
      <w:pPr>
        <w:spacing w:line="360" w:lineRule="auto"/>
        <w:rPr>
          <w:rFonts w:asciiTheme="majorHAnsi" w:hAnsiTheme="majorHAnsi"/>
          <w:color w:val="000000" w:themeColor="text1"/>
        </w:rPr>
      </w:pPr>
    </w:p>
    <w:p w14:paraId="2E1CA48D" w14:textId="09B6DA68" w:rsidR="007F7593" w:rsidRPr="00872262" w:rsidRDefault="007F7593" w:rsidP="005E50ED">
      <w:pPr>
        <w:spacing w:line="360" w:lineRule="auto"/>
        <w:rPr>
          <w:rFonts w:asciiTheme="majorHAnsi" w:hAnsiTheme="majorHAnsi"/>
        </w:rPr>
      </w:pPr>
      <w:r w:rsidRPr="00F75239">
        <w:rPr>
          <w:rFonts w:asciiTheme="majorHAnsi" w:hAnsiTheme="majorHAnsi"/>
        </w:rPr>
        <w:t xml:space="preserve">The films </w:t>
      </w:r>
      <w:proofErr w:type="spellStart"/>
      <w:r w:rsidRPr="00F75239">
        <w:rPr>
          <w:rFonts w:asciiTheme="majorHAnsi" w:hAnsiTheme="majorHAnsi"/>
        </w:rPr>
        <w:t>Bersani</w:t>
      </w:r>
      <w:proofErr w:type="spellEnd"/>
      <w:r w:rsidRPr="00F75239">
        <w:rPr>
          <w:rFonts w:asciiTheme="majorHAnsi" w:hAnsiTheme="majorHAnsi"/>
        </w:rPr>
        <w:t xml:space="preserve"> </w:t>
      </w:r>
      <w:r>
        <w:rPr>
          <w:rFonts w:asciiTheme="majorHAnsi" w:hAnsiTheme="majorHAnsi"/>
        </w:rPr>
        <w:t xml:space="preserve">analyse </w:t>
      </w:r>
      <w:r w:rsidR="005E50ED">
        <w:rPr>
          <w:rFonts w:asciiTheme="majorHAnsi" w:hAnsiTheme="majorHAnsi"/>
        </w:rPr>
        <w:t xml:space="preserve">(often with </w:t>
      </w:r>
      <w:proofErr w:type="spellStart"/>
      <w:r w:rsidR="005E50ED">
        <w:rPr>
          <w:rFonts w:asciiTheme="majorHAnsi" w:hAnsiTheme="majorHAnsi"/>
        </w:rPr>
        <w:t>Dutoit</w:t>
      </w:r>
      <w:proofErr w:type="spellEnd"/>
      <w:r w:rsidR="005E50ED">
        <w:rPr>
          <w:rFonts w:asciiTheme="majorHAnsi" w:hAnsiTheme="majorHAnsi"/>
        </w:rPr>
        <w:t xml:space="preserve">) </w:t>
      </w:r>
      <w:r w:rsidRPr="00F75239">
        <w:rPr>
          <w:rFonts w:asciiTheme="majorHAnsi" w:hAnsiTheme="majorHAnsi"/>
        </w:rPr>
        <w:t>are those which challenge an easy understanding of character relations</w:t>
      </w:r>
      <w:r>
        <w:rPr>
          <w:rFonts w:asciiTheme="majorHAnsi" w:hAnsiTheme="majorHAnsi"/>
        </w:rPr>
        <w:t xml:space="preserve"> and their cinematic articulation on screen. These films register relations that</w:t>
      </w:r>
      <w:r w:rsidRPr="00F75239">
        <w:rPr>
          <w:rFonts w:asciiTheme="majorHAnsi" w:hAnsiTheme="majorHAnsi"/>
        </w:rPr>
        <w:t xml:space="preserve"> are intimate but not defined by desire (</w:t>
      </w:r>
      <w:r w:rsidR="00666209">
        <w:rPr>
          <w:rFonts w:asciiTheme="majorHAnsi" w:hAnsiTheme="majorHAnsi"/>
          <w:i/>
        </w:rPr>
        <w:t xml:space="preserve">Confidences trop </w:t>
      </w:r>
      <w:proofErr w:type="spellStart"/>
      <w:r w:rsidR="00666209">
        <w:rPr>
          <w:rFonts w:asciiTheme="majorHAnsi" w:hAnsiTheme="majorHAnsi"/>
          <w:i/>
        </w:rPr>
        <w:t>i</w:t>
      </w:r>
      <w:r w:rsidRPr="00F75239">
        <w:rPr>
          <w:rFonts w:asciiTheme="majorHAnsi" w:hAnsiTheme="majorHAnsi"/>
          <w:i/>
        </w:rPr>
        <w:t>ntimes</w:t>
      </w:r>
      <w:proofErr w:type="spellEnd"/>
      <w:r>
        <w:rPr>
          <w:rFonts w:asciiTheme="majorHAnsi" w:hAnsiTheme="majorHAnsi"/>
          <w:i/>
        </w:rPr>
        <w:t xml:space="preserve"> </w:t>
      </w:r>
      <w:r w:rsidRPr="008A54A4">
        <w:rPr>
          <w:rFonts w:asciiTheme="majorHAnsi" w:hAnsiTheme="majorHAnsi"/>
          <w:iCs/>
        </w:rPr>
        <w:t>(2004)</w:t>
      </w:r>
      <w:r>
        <w:rPr>
          <w:rFonts w:asciiTheme="majorHAnsi" w:hAnsiTheme="majorHAnsi"/>
          <w:iCs/>
        </w:rPr>
        <w:t xml:space="preserve"> and</w:t>
      </w:r>
      <w:r w:rsidR="00666209">
        <w:rPr>
          <w:rFonts w:asciiTheme="majorHAnsi" w:hAnsiTheme="majorHAnsi"/>
          <w:i/>
        </w:rPr>
        <w:t xml:space="preserve"> Beau t</w:t>
      </w:r>
      <w:r w:rsidRPr="00F75239">
        <w:rPr>
          <w:rFonts w:asciiTheme="majorHAnsi" w:hAnsiTheme="majorHAnsi"/>
          <w:i/>
        </w:rPr>
        <w:t>ravail</w:t>
      </w:r>
      <w:r>
        <w:rPr>
          <w:rFonts w:asciiTheme="majorHAnsi" w:hAnsiTheme="majorHAnsi"/>
          <w:i/>
        </w:rPr>
        <w:t xml:space="preserve"> </w:t>
      </w:r>
      <w:r w:rsidRPr="008A54A4">
        <w:rPr>
          <w:rFonts w:asciiTheme="majorHAnsi" w:hAnsiTheme="majorHAnsi"/>
          <w:iCs/>
        </w:rPr>
        <w:t>(1999)</w:t>
      </w:r>
      <w:r w:rsidRPr="00F75239">
        <w:rPr>
          <w:rFonts w:asciiTheme="majorHAnsi" w:hAnsiTheme="majorHAnsi"/>
        </w:rPr>
        <w:t>), incoherent in relation to narrative spaces (</w:t>
      </w:r>
      <w:r w:rsidRPr="00F75239">
        <w:rPr>
          <w:rFonts w:asciiTheme="majorHAnsi" w:hAnsiTheme="majorHAnsi"/>
          <w:i/>
        </w:rPr>
        <w:t xml:space="preserve">Le </w:t>
      </w:r>
      <w:proofErr w:type="spellStart"/>
      <w:r w:rsidRPr="00F75239">
        <w:rPr>
          <w:rFonts w:asciiTheme="majorHAnsi" w:hAnsiTheme="majorHAnsi"/>
          <w:i/>
        </w:rPr>
        <w:t>mepris</w:t>
      </w:r>
      <w:proofErr w:type="spellEnd"/>
      <w:r>
        <w:rPr>
          <w:rFonts w:asciiTheme="majorHAnsi" w:hAnsiTheme="majorHAnsi"/>
          <w:i/>
        </w:rPr>
        <w:t xml:space="preserve"> </w:t>
      </w:r>
      <w:r w:rsidRPr="008A54A4">
        <w:rPr>
          <w:rFonts w:asciiTheme="majorHAnsi" w:hAnsiTheme="majorHAnsi"/>
          <w:iCs/>
        </w:rPr>
        <w:t>(1963)),</w:t>
      </w:r>
      <w:r w:rsidRPr="00F75239">
        <w:rPr>
          <w:rFonts w:asciiTheme="majorHAnsi" w:hAnsiTheme="majorHAnsi"/>
        </w:rPr>
        <w:t xml:space="preserve"> </w:t>
      </w:r>
      <w:r>
        <w:rPr>
          <w:rFonts w:asciiTheme="majorHAnsi" w:hAnsiTheme="majorHAnsi"/>
        </w:rPr>
        <w:t xml:space="preserve">implicated within </w:t>
      </w:r>
      <w:r w:rsidRPr="00F75239">
        <w:rPr>
          <w:rFonts w:asciiTheme="majorHAnsi" w:hAnsiTheme="majorHAnsi"/>
        </w:rPr>
        <w:t>the difficulty of being in the world (</w:t>
      </w:r>
      <w:r w:rsidRPr="00F75239">
        <w:rPr>
          <w:rFonts w:asciiTheme="majorHAnsi" w:hAnsiTheme="majorHAnsi"/>
          <w:i/>
        </w:rPr>
        <w:t>Safe</w:t>
      </w:r>
      <w:r>
        <w:rPr>
          <w:rFonts w:asciiTheme="majorHAnsi" w:hAnsiTheme="majorHAnsi"/>
          <w:i/>
        </w:rPr>
        <w:t xml:space="preserve"> </w:t>
      </w:r>
      <w:r w:rsidRPr="008A54A4">
        <w:rPr>
          <w:rFonts w:asciiTheme="majorHAnsi" w:hAnsiTheme="majorHAnsi"/>
          <w:iCs/>
        </w:rPr>
        <w:t>(1995)</w:t>
      </w:r>
      <w:r>
        <w:rPr>
          <w:rFonts w:asciiTheme="majorHAnsi" w:hAnsiTheme="majorHAnsi"/>
          <w:iCs/>
        </w:rPr>
        <w:t xml:space="preserve"> and</w:t>
      </w:r>
      <w:r w:rsidRPr="00F75239">
        <w:rPr>
          <w:rFonts w:asciiTheme="majorHAnsi" w:hAnsiTheme="majorHAnsi"/>
          <w:i/>
        </w:rPr>
        <w:t xml:space="preserve"> </w:t>
      </w:r>
      <w:r w:rsidR="005F2877">
        <w:rPr>
          <w:rFonts w:asciiTheme="majorHAnsi" w:hAnsiTheme="majorHAnsi"/>
          <w:i/>
        </w:rPr>
        <w:t xml:space="preserve">The </w:t>
      </w:r>
      <w:r w:rsidRPr="00F75239">
        <w:rPr>
          <w:rFonts w:asciiTheme="majorHAnsi" w:hAnsiTheme="majorHAnsi"/>
          <w:i/>
        </w:rPr>
        <w:t>Thin Red Line</w:t>
      </w:r>
      <w:r>
        <w:rPr>
          <w:rFonts w:asciiTheme="majorHAnsi" w:hAnsiTheme="majorHAnsi"/>
          <w:i/>
        </w:rPr>
        <w:t xml:space="preserve"> </w:t>
      </w:r>
      <w:r w:rsidRPr="008A54A4">
        <w:rPr>
          <w:rFonts w:asciiTheme="majorHAnsi" w:hAnsiTheme="majorHAnsi"/>
          <w:iCs/>
        </w:rPr>
        <w:t>(1998</w:t>
      </w:r>
      <w:r w:rsidRPr="00DC4CB9">
        <w:rPr>
          <w:rFonts w:asciiTheme="majorHAnsi" w:hAnsiTheme="majorHAnsi"/>
          <w:iCs/>
        </w:rPr>
        <w:t>)),</w:t>
      </w:r>
      <w:r w:rsidR="00BE172A">
        <w:rPr>
          <w:rFonts w:asciiTheme="majorHAnsi" w:hAnsiTheme="majorHAnsi"/>
          <w:iCs/>
        </w:rPr>
        <w:t xml:space="preserve"> invested in cosmic reunification of the radically receptive embodiment (</w:t>
      </w:r>
      <w:r w:rsidR="00BE172A" w:rsidRPr="00BE172A">
        <w:rPr>
          <w:rFonts w:asciiTheme="majorHAnsi" w:hAnsiTheme="majorHAnsi"/>
          <w:i/>
        </w:rPr>
        <w:t>Melancholia</w:t>
      </w:r>
      <w:r w:rsidR="00BE172A">
        <w:rPr>
          <w:rFonts w:asciiTheme="majorHAnsi" w:hAnsiTheme="majorHAnsi"/>
          <w:iCs/>
        </w:rPr>
        <w:t xml:space="preserve"> (2010)),</w:t>
      </w:r>
      <w:r w:rsidRPr="00F75239">
        <w:rPr>
          <w:rFonts w:asciiTheme="majorHAnsi" w:hAnsiTheme="majorHAnsi"/>
          <w:i/>
        </w:rPr>
        <w:t xml:space="preserve"> </w:t>
      </w:r>
      <w:r w:rsidRPr="00F75239">
        <w:rPr>
          <w:rFonts w:asciiTheme="majorHAnsi" w:hAnsiTheme="majorHAnsi"/>
        </w:rPr>
        <w:t xml:space="preserve">and </w:t>
      </w:r>
      <w:r>
        <w:rPr>
          <w:rFonts w:asciiTheme="majorHAnsi" w:hAnsiTheme="majorHAnsi"/>
        </w:rPr>
        <w:t>constitutive of</w:t>
      </w:r>
      <w:r w:rsidRPr="00F75239">
        <w:rPr>
          <w:rFonts w:asciiTheme="majorHAnsi" w:hAnsiTheme="majorHAnsi"/>
        </w:rPr>
        <w:t xml:space="preserve"> aesthetic rather than psychic </w:t>
      </w:r>
      <w:r>
        <w:rPr>
          <w:rFonts w:asciiTheme="majorHAnsi" w:hAnsiTheme="majorHAnsi"/>
        </w:rPr>
        <w:t>attachments</w:t>
      </w:r>
      <w:r w:rsidRPr="00F75239">
        <w:rPr>
          <w:rFonts w:asciiTheme="majorHAnsi" w:hAnsiTheme="majorHAnsi"/>
        </w:rPr>
        <w:t xml:space="preserve"> to the erotic and </w:t>
      </w:r>
      <w:r>
        <w:rPr>
          <w:rFonts w:asciiTheme="majorHAnsi" w:hAnsiTheme="majorHAnsi"/>
        </w:rPr>
        <w:t xml:space="preserve">the </w:t>
      </w:r>
      <w:r w:rsidRPr="00F75239">
        <w:rPr>
          <w:rFonts w:asciiTheme="majorHAnsi" w:hAnsiTheme="majorHAnsi"/>
        </w:rPr>
        <w:t>sexual (</w:t>
      </w:r>
      <w:proofErr w:type="spellStart"/>
      <w:r w:rsidRPr="00F75239">
        <w:rPr>
          <w:rFonts w:asciiTheme="majorHAnsi" w:hAnsiTheme="majorHAnsi"/>
          <w:i/>
        </w:rPr>
        <w:t>Salo</w:t>
      </w:r>
      <w:proofErr w:type="spellEnd"/>
      <w:r>
        <w:rPr>
          <w:rFonts w:asciiTheme="majorHAnsi" w:hAnsiTheme="majorHAnsi"/>
          <w:i/>
        </w:rPr>
        <w:t xml:space="preserve"> </w:t>
      </w:r>
      <w:r w:rsidRPr="008A54A4">
        <w:rPr>
          <w:rFonts w:asciiTheme="majorHAnsi" w:hAnsiTheme="majorHAnsi"/>
          <w:iCs/>
        </w:rPr>
        <w:t>(1975)</w:t>
      </w:r>
      <w:r w:rsidRPr="00F75239">
        <w:rPr>
          <w:rFonts w:asciiTheme="majorHAnsi" w:hAnsiTheme="majorHAnsi"/>
        </w:rPr>
        <w:t xml:space="preserve">). A concern that unifies </w:t>
      </w:r>
      <w:proofErr w:type="spellStart"/>
      <w:r w:rsidRPr="00F75239">
        <w:rPr>
          <w:rFonts w:asciiTheme="majorHAnsi" w:hAnsiTheme="majorHAnsi"/>
        </w:rPr>
        <w:t>Bersani</w:t>
      </w:r>
      <w:proofErr w:type="spellEnd"/>
      <w:r w:rsidRPr="00F75239">
        <w:rPr>
          <w:rFonts w:asciiTheme="majorHAnsi" w:hAnsiTheme="majorHAnsi"/>
        </w:rPr>
        <w:t xml:space="preserve"> and </w:t>
      </w:r>
      <w:proofErr w:type="spellStart"/>
      <w:r w:rsidRPr="00F75239">
        <w:rPr>
          <w:rFonts w:asciiTheme="majorHAnsi" w:hAnsiTheme="majorHAnsi"/>
        </w:rPr>
        <w:t>Dutoit’s</w:t>
      </w:r>
      <w:proofErr w:type="spellEnd"/>
      <w:r w:rsidRPr="00F75239">
        <w:rPr>
          <w:rFonts w:asciiTheme="majorHAnsi" w:hAnsiTheme="majorHAnsi"/>
        </w:rPr>
        <w:t xml:space="preserve"> writing on cinema is the overarching refusal to </w:t>
      </w:r>
      <w:r>
        <w:rPr>
          <w:rFonts w:asciiTheme="majorHAnsi" w:hAnsiTheme="majorHAnsi"/>
        </w:rPr>
        <w:t>consider</w:t>
      </w:r>
      <w:r w:rsidRPr="00F75239">
        <w:rPr>
          <w:rFonts w:asciiTheme="majorHAnsi" w:hAnsiTheme="majorHAnsi"/>
        </w:rPr>
        <w:t xml:space="preserve"> film as </w:t>
      </w:r>
      <w:r>
        <w:rPr>
          <w:rFonts w:asciiTheme="majorHAnsi" w:hAnsiTheme="majorHAnsi"/>
        </w:rPr>
        <w:t>a</w:t>
      </w:r>
      <w:r w:rsidRPr="00F75239">
        <w:rPr>
          <w:rFonts w:asciiTheme="majorHAnsi" w:hAnsiTheme="majorHAnsi" w:cs="Times"/>
          <w:color w:val="000000"/>
        </w:rPr>
        <w:t xml:space="preserve"> ‘reduction of the subject to </w:t>
      </w:r>
      <w:r>
        <w:rPr>
          <w:rFonts w:asciiTheme="majorHAnsi" w:hAnsiTheme="majorHAnsi" w:cs="Times"/>
          <w:color w:val="000000"/>
        </w:rPr>
        <w:t>an untroubled optical identity’</w:t>
      </w:r>
      <w:r w:rsidR="00013CB5">
        <w:rPr>
          <w:rFonts w:asciiTheme="majorHAnsi" w:hAnsiTheme="majorHAnsi" w:cs="Times"/>
          <w:color w:val="000000"/>
        </w:rPr>
        <w:t xml:space="preserve"> (</w:t>
      </w:r>
      <w:proofErr w:type="spellStart"/>
      <w:r w:rsidR="00013CB5">
        <w:rPr>
          <w:rFonts w:asciiTheme="majorHAnsi" w:hAnsiTheme="majorHAnsi" w:cs="Times"/>
          <w:color w:val="000000"/>
        </w:rPr>
        <w:t>Bersani</w:t>
      </w:r>
      <w:proofErr w:type="spellEnd"/>
      <w:r w:rsidR="00013CB5">
        <w:rPr>
          <w:rFonts w:asciiTheme="majorHAnsi" w:hAnsiTheme="majorHAnsi" w:cs="Times"/>
          <w:color w:val="000000"/>
        </w:rPr>
        <w:t xml:space="preserve"> and </w:t>
      </w:r>
      <w:proofErr w:type="spellStart"/>
      <w:r w:rsidR="00013CB5">
        <w:rPr>
          <w:rFonts w:asciiTheme="majorHAnsi" w:hAnsiTheme="majorHAnsi" w:cs="Times"/>
          <w:color w:val="000000"/>
        </w:rPr>
        <w:t>Dutoit</w:t>
      </w:r>
      <w:proofErr w:type="spellEnd"/>
      <w:r w:rsidR="00013CB5">
        <w:rPr>
          <w:rFonts w:asciiTheme="majorHAnsi" w:hAnsiTheme="majorHAnsi" w:cs="Times"/>
          <w:color w:val="000000"/>
        </w:rPr>
        <w:t xml:space="preserve"> 1993, 159)</w:t>
      </w:r>
      <w:r>
        <w:rPr>
          <w:rFonts w:asciiTheme="majorHAnsi" w:hAnsiTheme="majorHAnsi" w:cs="Times"/>
          <w:color w:val="000000"/>
        </w:rPr>
        <w:t xml:space="preserve">. </w:t>
      </w:r>
      <w:r w:rsidRPr="00F75239">
        <w:rPr>
          <w:rFonts w:asciiTheme="majorHAnsi" w:hAnsiTheme="majorHAnsi"/>
        </w:rPr>
        <w:t xml:space="preserve">This </w:t>
      </w:r>
      <w:r>
        <w:rPr>
          <w:rFonts w:asciiTheme="majorHAnsi" w:hAnsiTheme="majorHAnsi"/>
        </w:rPr>
        <w:t>is</w:t>
      </w:r>
      <w:r w:rsidRPr="00F75239">
        <w:rPr>
          <w:rFonts w:asciiTheme="majorHAnsi" w:hAnsiTheme="majorHAnsi"/>
        </w:rPr>
        <w:t xml:space="preserve"> </w:t>
      </w:r>
      <w:r>
        <w:rPr>
          <w:rFonts w:asciiTheme="majorHAnsi" w:hAnsiTheme="majorHAnsi"/>
        </w:rPr>
        <w:t>an intervention against</w:t>
      </w:r>
      <w:r w:rsidRPr="00F75239">
        <w:rPr>
          <w:rFonts w:asciiTheme="majorHAnsi" w:hAnsiTheme="majorHAnsi"/>
        </w:rPr>
        <w:t xml:space="preserve"> an optic grounded in distinct subject/object relations and clearly defined relations </w:t>
      </w:r>
      <w:r>
        <w:rPr>
          <w:rFonts w:asciiTheme="majorHAnsi" w:hAnsiTheme="majorHAnsi"/>
        </w:rPr>
        <w:t xml:space="preserve">both </w:t>
      </w:r>
      <w:r w:rsidRPr="00F75239">
        <w:rPr>
          <w:rFonts w:asciiTheme="majorHAnsi" w:hAnsiTheme="majorHAnsi"/>
        </w:rPr>
        <w:t>within the film</w:t>
      </w:r>
      <w:r>
        <w:rPr>
          <w:rFonts w:asciiTheme="majorHAnsi" w:hAnsiTheme="majorHAnsi"/>
        </w:rPr>
        <w:t>,</w:t>
      </w:r>
      <w:r w:rsidRPr="00F75239">
        <w:rPr>
          <w:rFonts w:asciiTheme="majorHAnsi" w:hAnsiTheme="majorHAnsi"/>
        </w:rPr>
        <w:t xml:space="preserve"> and between the film and the spectator. </w:t>
      </w:r>
      <w:r>
        <w:rPr>
          <w:rFonts w:asciiTheme="majorHAnsi" w:hAnsiTheme="majorHAnsi"/>
        </w:rPr>
        <w:t xml:space="preserve">With its </w:t>
      </w:r>
      <w:r w:rsidRPr="00F75239">
        <w:rPr>
          <w:rFonts w:asciiTheme="majorHAnsi" w:hAnsiTheme="majorHAnsi"/>
          <w:color w:val="000000" w:themeColor="text1"/>
        </w:rPr>
        <w:t xml:space="preserve">‘promise of protected momentary intimacy,’ </w:t>
      </w:r>
      <w:proofErr w:type="spellStart"/>
      <w:r>
        <w:rPr>
          <w:rFonts w:asciiTheme="majorHAnsi" w:hAnsiTheme="majorHAnsi"/>
          <w:color w:val="000000" w:themeColor="text1"/>
        </w:rPr>
        <w:t>Bersani</w:t>
      </w:r>
      <w:proofErr w:type="spellEnd"/>
      <w:r>
        <w:rPr>
          <w:rFonts w:asciiTheme="majorHAnsi" w:hAnsiTheme="majorHAnsi"/>
          <w:color w:val="000000" w:themeColor="text1"/>
        </w:rPr>
        <w:t xml:space="preserve"> and </w:t>
      </w:r>
      <w:proofErr w:type="spellStart"/>
      <w:r>
        <w:rPr>
          <w:rFonts w:asciiTheme="majorHAnsi" w:hAnsiTheme="majorHAnsi"/>
          <w:color w:val="000000" w:themeColor="text1"/>
        </w:rPr>
        <w:t>Dutoit</w:t>
      </w:r>
      <w:proofErr w:type="spellEnd"/>
      <w:r>
        <w:rPr>
          <w:rFonts w:asciiTheme="majorHAnsi" w:hAnsiTheme="majorHAnsi"/>
          <w:color w:val="000000" w:themeColor="text1"/>
        </w:rPr>
        <w:t xml:space="preserve"> suggest,</w:t>
      </w:r>
      <w:r>
        <w:rPr>
          <w:rFonts w:asciiTheme="majorHAnsi" w:hAnsiTheme="majorHAnsi"/>
        </w:rPr>
        <w:t xml:space="preserve"> </w:t>
      </w:r>
      <w:r>
        <w:rPr>
          <w:rFonts w:asciiTheme="majorHAnsi" w:hAnsiTheme="majorHAnsi"/>
          <w:color w:val="000000" w:themeColor="text1"/>
        </w:rPr>
        <w:t>‘f</w:t>
      </w:r>
      <w:r w:rsidRPr="00F75239">
        <w:rPr>
          <w:rFonts w:asciiTheme="majorHAnsi" w:hAnsiTheme="majorHAnsi"/>
          <w:color w:val="000000" w:themeColor="text1"/>
        </w:rPr>
        <w:t>ilm encourages us to believe in both the existence and the primordial importance of individuality’</w:t>
      </w:r>
      <w:r w:rsidR="00013CB5">
        <w:rPr>
          <w:rFonts w:asciiTheme="majorHAnsi" w:hAnsiTheme="majorHAnsi"/>
          <w:color w:val="000000" w:themeColor="text1"/>
        </w:rPr>
        <w:t xml:space="preserve"> (2004, 8).</w:t>
      </w:r>
      <w:r w:rsidRPr="00F75239">
        <w:rPr>
          <w:rFonts w:asciiTheme="majorHAnsi" w:hAnsiTheme="majorHAnsi"/>
          <w:color w:val="000000" w:themeColor="text1"/>
        </w:rPr>
        <w:t xml:space="preserve"> </w:t>
      </w:r>
      <w:r w:rsidRPr="002C5855">
        <w:rPr>
          <w:rFonts w:asciiTheme="majorHAnsi" w:hAnsiTheme="majorHAnsi"/>
          <w:color w:val="000000" w:themeColor="text1"/>
        </w:rPr>
        <w:t>Without naming such phenomena in a language sp</w:t>
      </w:r>
      <w:r>
        <w:rPr>
          <w:rFonts w:asciiTheme="majorHAnsi" w:hAnsiTheme="majorHAnsi"/>
          <w:color w:val="000000" w:themeColor="text1"/>
        </w:rPr>
        <w:t>ecific to film theory, the scholars’</w:t>
      </w:r>
      <w:r w:rsidRPr="002C5855">
        <w:rPr>
          <w:rFonts w:asciiTheme="majorHAnsi" w:hAnsiTheme="majorHAnsi"/>
          <w:color w:val="000000" w:themeColor="text1"/>
        </w:rPr>
        <w:t xml:space="preserve"> confrontation with </w:t>
      </w:r>
      <w:r>
        <w:rPr>
          <w:rFonts w:asciiTheme="majorHAnsi" w:hAnsiTheme="majorHAnsi"/>
          <w:color w:val="000000" w:themeColor="text1"/>
        </w:rPr>
        <w:t>spectatorship and the [cinematic] apparatus</w:t>
      </w:r>
      <w:r w:rsidRPr="002C5855">
        <w:rPr>
          <w:rFonts w:asciiTheme="majorHAnsi" w:hAnsiTheme="majorHAnsi"/>
          <w:color w:val="000000" w:themeColor="text1"/>
        </w:rPr>
        <w:t xml:space="preserve"> locates a new ethics</w:t>
      </w:r>
      <w:r>
        <w:rPr>
          <w:rFonts w:asciiTheme="majorHAnsi" w:hAnsiTheme="majorHAnsi"/>
          <w:color w:val="000000" w:themeColor="text1"/>
        </w:rPr>
        <w:t xml:space="preserve"> and optics of cinema that move</w:t>
      </w:r>
      <w:r w:rsidRPr="002C5855">
        <w:rPr>
          <w:rFonts w:asciiTheme="majorHAnsi" w:hAnsiTheme="majorHAnsi"/>
          <w:color w:val="000000" w:themeColor="text1"/>
        </w:rPr>
        <w:t xml:space="preserve"> away from </w:t>
      </w:r>
      <w:r w:rsidRPr="002C5855">
        <w:rPr>
          <w:rFonts w:asciiTheme="majorHAnsi" w:hAnsiTheme="majorHAnsi"/>
          <w:color w:val="000000" w:themeColor="text1"/>
        </w:rPr>
        <w:lastRenderedPageBreak/>
        <w:t>traditional arrange</w:t>
      </w:r>
      <w:r>
        <w:rPr>
          <w:rFonts w:asciiTheme="majorHAnsi" w:hAnsiTheme="majorHAnsi"/>
          <w:color w:val="000000" w:themeColor="text1"/>
        </w:rPr>
        <w:t>ments of identities and desires</w:t>
      </w:r>
      <w:r w:rsidRPr="002C5855">
        <w:rPr>
          <w:rFonts w:asciiTheme="majorHAnsi" w:hAnsiTheme="majorHAnsi"/>
          <w:color w:val="000000" w:themeColor="text1"/>
        </w:rPr>
        <w:t xml:space="preserve"> anchored in subject-</w:t>
      </w:r>
      <w:r w:rsidR="00A819D7">
        <w:rPr>
          <w:rFonts w:asciiTheme="majorHAnsi" w:hAnsiTheme="majorHAnsi"/>
          <w:color w:val="000000" w:themeColor="text1"/>
        </w:rPr>
        <w:t>object and self-other relations: a</w:t>
      </w:r>
      <w:r w:rsidRPr="002C5855">
        <w:rPr>
          <w:rFonts w:asciiTheme="majorHAnsi" w:hAnsiTheme="majorHAnsi"/>
          <w:color w:val="000000" w:themeColor="text1"/>
        </w:rPr>
        <w:t xml:space="preserve"> film theory</w:t>
      </w:r>
      <w:r>
        <w:rPr>
          <w:rFonts w:asciiTheme="majorHAnsi" w:hAnsiTheme="majorHAnsi"/>
          <w:color w:val="000000" w:themeColor="text1"/>
        </w:rPr>
        <w:t xml:space="preserve"> that</w:t>
      </w:r>
      <w:r w:rsidRPr="002C5855">
        <w:rPr>
          <w:rFonts w:asciiTheme="majorHAnsi" w:hAnsiTheme="majorHAnsi"/>
          <w:color w:val="000000" w:themeColor="text1"/>
        </w:rPr>
        <w:t xml:space="preserve"> would privilege the impersonal over the personal, the ontological over the psychological, sociability over society, and an</w:t>
      </w:r>
      <w:r>
        <w:rPr>
          <w:rFonts w:asciiTheme="majorHAnsi" w:hAnsiTheme="majorHAnsi"/>
          <w:color w:val="000000" w:themeColor="text1"/>
        </w:rPr>
        <w:t xml:space="preserve"> aesthetic</w:t>
      </w:r>
      <w:r w:rsidRPr="002C5855">
        <w:rPr>
          <w:rFonts w:asciiTheme="majorHAnsi" w:hAnsiTheme="majorHAnsi"/>
          <w:color w:val="000000" w:themeColor="text1"/>
        </w:rPr>
        <w:t xml:space="preserve"> of sameness </w:t>
      </w:r>
      <w:r>
        <w:rPr>
          <w:rFonts w:asciiTheme="majorHAnsi" w:hAnsiTheme="majorHAnsi"/>
          <w:color w:val="000000" w:themeColor="text1"/>
        </w:rPr>
        <w:t>over</w:t>
      </w:r>
      <w:r w:rsidRPr="002C5855">
        <w:rPr>
          <w:rFonts w:asciiTheme="majorHAnsi" w:hAnsiTheme="majorHAnsi"/>
          <w:color w:val="000000" w:themeColor="text1"/>
        </w:rPr>
        <w:t xml:space="preserve"> </w:t>
      </w:r>
      <w:r>
        <w:rPr>
          <w:rFonts w:asciiTheme="majorHAnsi" w:hAnsiTheme="majorHAnsi"/>
          <w:color w:val="000000" w:themeColor="text1"/>
        </w:rPr>
        <w:t>an aesthetic of</w:t>
      </w:r>
      <w:r w:rsidRPr="002C5855">
        <w:rPr>
          <w:rFonts w:asciiTheme="majorHAnsi" w:hAnsiTheme="majorHAnsi"/>
          <w:color w:val="000000" w:themeColor="text1"/>
        </w:rPr>
        <w:t xml:space="preserve"> difference.</w:t>
      </w:r>
    </w:p>
    <w:p w14:paraId="1BE178E3" w14:textId="77777777" w:rsidR="007F7593" w:rsidRDefault="007F7593" w:rsidP="001B1F2F">
      <w:pPr>
        <w:spacing w:line="360" w:lineRule="auto"/>
        <w:rPr>
          <w:rFonts w:asciiTheme="majorHAnsi" w:hAnsiTheme="majorHAnsi"/>
          <w:color w:val="000000" w:themeColor="text1"/>
        </w:rPr>
      </w:pPr>
    </w:p>
    <w:p w14:paraId="33E750C4" w14:textId="464E2B8F" w:rsidR="007F7593" w:rsidRPr="002C5855" w:rsidRDefault="007F7593" w:rsidP="00EF46B3">
      <w:pPr>
        <w:spacing w:line="360" w:lineRule="auto"/>
        <w:rPr>
          <w:rFonts w:asciiTheme="majorHAnsi" w:hAnsiTheme="majorHAnsi"/>
          <w:color w:val="000000" w:themeColor="text1"/>
        </w:rPr>
      </w:pPr>
      <w:r w:rsidRPr="002C5855">
        <w:rPr>
          <w:rFonts w:asciiTheme="majorHAnsi" w:hAnsiTheme="majorHAnsi"/>
          <w:color w:val="000000" w:themeColor="text1"/>
        </w:rPr>
        <w:t xml:space="preserve">The appeal of </w:t>
      </w:r>
      <w:proofErr w:type="spellStart"/>
      <w:r w:rsidRPr="002C5855">
        <w:rPr>
          <w:rFonts w:asciiTheme="majorHAnsi" w:hAnsiTheme="majorHAnsi"/>
          <w:color w:val="000000" w:themeColor="text1"/>
        </w:rPr>
        <w:t>Bersani’s</w:t>
      </w:r>
      <w:proofErr w:type="spellEnd"/>
      <w:r>
        <w:rPr>
          <w:rFonts w:asciiTheme="majorHAnsi" w:hAnsiTheme="majorHAnsi"/>
          <w:color w:val="000000" w:themeColor="text1"/>
        </w:rPr>
        <w:t xml:space="preserve"> entire work, for</w:t>
      </w:r>
      <w:r w:rsidRPr="002C5855">
        <w:rPr>
          <w:rFonts w:asciiTheme="majorHAnsi" w:hAnsiTheme="majorHAnsi"/>
          <w:color w:val="000000" w:themeColor="text1"/>
        </w:rPr>
        <w:t xml:space="preserve"> others who have </w:t>
      </w:r>
      <w:r>
        <w:rPr>
          <w:rFonts w:asciiTheme="majorHAnsi" w:hAnsiTheme="majorHAnsi"/>
          <w:color w:val="000000" w:themeColor="text1"/>
        </w:rPr>
        <w:t xml:space="preserve">further </w:t>
      </w:r>
      <w:r w:rsidRPr="002C5855">
        <w:rPr>
          <w:rFonts w:asciiTheme="majorHAnsi" w:hAnsiTheme="majorHAnsi"/>
          <w:color w:val="000000" w:themeColor="text1"/>
        </w:rPr>
        <w:t>developed</w:t>
      </w:r>
      <w:r>
        <w:rPr>
          <w:rFonts w:asciiTheme="majorHAnsi" w:hAnsiTheme="majorHAnsi"/>
          <w:color w:val="000000" w:themeColor="text1"/>
        </w:rPr>
        <w:t xml:space="preserve"> his analytical paradigm, comes from the</w:t>
      </w:r>
      <w:r w:rsidRPr="002C5855">
        <w:rPr>
          <w:rFonts w:asciiTheme="majorHAnsi" w:hAnsiTheme="majorHAnsi"/>
          <w:color w:val="000000" w:themeColor="text1"/>
        </w:rPr>
        <w:t xml:space="preserve"> move away from ‘the ce</w:t>
      </w:r>
      <w:r>
        <w:rPr>
          <w:rFonts w:asciiTheme="majorHAnsi" w:hAnsiTheme="majorHAnsi"/>
          <w:color w:val="000000" w:themeColor="text1"/>
        </w:rPr>
        <w:t>ntricity of the subject’</w:t>
      </w:r>
      <w:r w:rsidR="00013CB5">
        <w:rPr>
          <w:rFonts w:asciiTheme="majorHAnsi" w:hAnsiTheme="majorHAnsi"/>
          <w:color w:val="000000" w:themeColor="text1"/>
        </w:rPr>
        <w:t xml:space="preserve"> (Ricco 2002)</w:t>
      </w:r>
      <w:r w:rsidRPr="002C5855">
        <w:rPr>
          <w:rFonts w:asciiTheme="majorHAnsi" w:hAnsiTheme="majorHAnsi"/>
          <w:color w:val="000000" w:themeColor="text1"/>
        </w:rPr>
        <w:t xml:space="preserve">. The appeal to centricity has defined most Western thought about subjectivity </w:t>
      </w:r>
      <w:r>
        <w:rPr>
          <w:rFonts w:asciiTheme="majorHAnsi" w:hAnsiTheme="majorHAnsi"/>
          <w:color w:val="000000" w:themeColor="text1"/>
        </w:rPr>
        <w:t xml:space="preserve">- </w:t>
      </w:r>
      <w:r w:rsidRPr="002C5855">
        <w:rPr>
          <w:rFonts w:asciiTheme="majorHAnsi" w:hAnsiTheme="majorHAnsi"/>
          <w:color w:val="000000" w:themeColor="text1"/>
        </w:rPr>
        <w:t xml:space="preserve">from philosophy to psychoanalysis including formative work in film studies around spectatorship and the apparatus. Both Tim Dean and </w:t>
      </w:r>
      <w:r w:rsidR="006410F3">
        <w:rPr>
          <w:rFonts w:asciiTheme="majorHAnsi" w:hAnsiTheme="majorHAnsi"/>
          <w:color w:val="000000" w:themeColor="text1"/>
        </w:rPr>
        <w:t>Joh</w:t>
      </w:r>
      <w:r>
        <w:rPr>
          <w:rFonts w:asciiTheme="majorHAnsi" w:hAnsiTheme="majorHAnsi"/>
          <w:color w:val="000000" w:themeColor="text1"/>
        </w:rPr>
        <w:t xml:space="preserve">n Paul Ricco prioritise </w:t>
      </w:r>
      <w:proofErr w:type="spellStart"/>
      <w:r>
        <w:rPr>
          <w:rFonts w:asciiTheme="majorHAnsi" w:hAnsiTheme="majorHAnsi"/>
          <w:color w:val="000000" w:themeColor="text1"/>
        </w:rPr>
        <w:t>Bersani’s</w:t>
      </w:r>
      <w:proofErr w:type="spellEnd"/>
      <w:r>
        <w:rPr>
          <w:rFonts w:asciiTheme="majorHAnsi" w:hAnsiTheme="majorHAnsi"/>
          <w:color w:val="000000" w:themeColor="text1"/>
        </w:rPr>
        <w:t xml:space="preserve"> move away from the subject’s centricity</w:t>
      </w:r>
      <w:r w:rsidRPr="002C5855">
        <w:rPr>
          <w:rFonts w:asciiTheme="majorHAnsi" w:hAnsiTheme="majorHAnsi"/>
          <w:color w:val="000000" w:themeColor="text1"/>
        </w:rPr>
        <w:t xml:space="preserve"> </w:t>
      </w:r>
      <w:r>
        <w:rPr>
          <w:rFonts w:asciiTheme="majorHAnsi" w:hAnsiTheme="majorHAnsi"/>
          <w:color w:val="000000" w:themeColor="text1"/>
        </w:rPr>
        <w:t>in their own theoretical frameworks</w:t>
      </w:r>
      <w:r w:rsidRPr="002C5855">
        <w:rPr>
          <w:rFonts w:asciiTheme="majorHAnsi" w:hAnsiTheme="majorHAnsi"/>
          <w:color w:val="000000" w:themeColor="text1"/>
        </w:rPr>
        <w:t>. Ricco’s work on queer sp</w:t>
      </w:r>
      <w:r>
        <w:rPr>
          <w:rFonts w:asciiTheme="majorHAnsi" w:hAnsiTheme="majorHAnsi"/>
          <w:color w:val="000000" w:themeColor="text1"/>
        </w:rPr>
        <w:t>ace and architecture is</w:t>
      </w:r>
      <w:r w:rsidRPr="002C5855">
        <w:rPr>
          <w:rFonts w:asciiTheme="majorHAnsi" w:hAnsiTheme="majorHAnsi"/>
          <w:color w:val="000000" w:themeColor="text1"/>
        </w:rPr>
        <w:t xml:space="preserve"> defined by </w:t>
      </w:r>
      <w:r>
        <w:rPr>
          <w:rFonts w:asciiTheme="majorHAnsi" w:hAnsiTheme="majorHAnsi"/>
          <w:color w:val="000000" w:themeColor="text1"/>
        </w:rPr>
        <w:t xml:space="preserve">a </w:t>
      </w:r>
      <w:r w:rsidRPr="002C5855">
        <w:rPr>
          <w:rFonts w:asciiTheme="majorHAnsi" w:hAnsiTheme="majorHAnsi"/>
          <w:color w:val="000000" w:themeColor="text1"/>
        </w:rPr>
        <w:t>‘</w:t>
      </w:r>
      <w:proofErr w:type="spellStart"/>
      <w:r w:rsidRPr="002C5855">
        <w:rPr>
          <w:rFonts w:asciiTheme="majorHAnsi" w:hAnsiTheme="majorHAnsi"/>
          <w:color w:val="000000" w:themeColor="text1"/>
        </w:rPr>
        <w:t>homopseudonymic</w:t>
      </w:r>
      <w:proofErr w:type="spellEnd"/>
      <w:r w:rsidRPr="002C5855">
        <w:rPr>
          <w:rFonts w:asciiTheme="majorHAnsi" w:hAnsiTheme="majorHAnsi"/>
          <w:color w:val="000000" w:themeColor="text1"/>
        </w:rPr>
        <w:t xml:space="preserve"> sociality’, an ‘</w:t>
      </w:r>
      <w:proofErr w:type="spellStart"/>
      <w:r w:rsidRPr="002C5855">
        <w:rPr>
          <w:rFonts w:asciiTheme="majorHAnsi" w:hAnsiTheme="majorHAnsi"/>
          <w:color w:val="000000" w:themeColor="text1"/>
        </w:rPr>
        <w:t>erotics</w:t>
      </w:r>
      <w:proofErr w:type="spellEnd"/>
      <w:r w:rsidRPr="002C5855">
        <w:rPr>
          <w:rFonts w:asciiTheme="majorHAnsi" w:hAnsiTheme="majorHAnsi"/>
          <w:color w:val="000000" w:themeColor="text1"/>
        </w:rPr>
        <w:t xml:space="preserve"> of the crowd’ in which ‘relationality is fabricated through a redundant and dissimulating samenes</w:t>
      </w:r>
      <w:r>
        <w:rPr>
          <w:rFonts w:asciiTheme="majorHAnsi" w:hAnsiTheme="majorHAnsi"/>
          <w:color w:val="000000" w:themeColor="text1"/>
        </w:rPr>
        <w:t>s across the social’</w:t>
      </w:r>
      <w:r w:rsidR="00EF46B3">
        <w:rPr>
          <w:rFonts w:asciiTheme="majorHAnsi" w:hAnsiTheme="majorHAnsi"/>
          <w:color w:val="000000" w:themeColor="text1"/>
        </w:rPr>
        <w:t xml:space="preserve"> (Ricco 2002, 78)</w:t>
      </w:r>
      <w:r>
        <w:rPr>
          <w:rFonts w:asciiTheme="majorHAnsi" w:hAnsiTheme="majorHAnsi"/>
          <w:color w:val="000000" w:themeColor="text1"/>
        </w:rPr>
        <w:t>.</w:t>
      </w:r>
      <w:r w:rsidRPr="002C5855">
        <w:rPr>
          <w:rFonts w:asciiTheme="majorHAnsi" w:hAnsiTheme="majorHAnsi"/>
          <w:color w:val="000000" w:themeColor="text1"/>
        </w:rPr>
        <w:t xml:space="preserve"> Dean, in his study of the subculture of barebacking, concludes his </w:t>
      </w:r>
      <w:r w:rsidRPr="001F3C2C">
        <w:rPr>
          <w:rFonts w:asciiTheme="majorHAnsi" w:hAnsiTheme="majorHAnsi"/>
          <w:i/>
          <w:iCs/>
          <w:color w:val="000000" w:themeColor="text1"/>
        </w:rPr>
        <w:t>Unlimited Intimacy</w:t>
      </w:r>
      <w:r w:rsidRPr="002C5855">
        <w:rPr>
          <w:rFonts w:asciiTheme="majorHAnsi" w:hAnsiTheme="majorHAnsi"/>
          <w:color w:val="000000" w:themeColor="text1"/>
        </w:rPr>
        <w:t xml:space="preserve"> with an argument for cruising as an ethical imperative towards ‘how one treats the other and, more specifically, how one treats</w:t>
      </w:r>
      <w:r>
        <w:rPr>
          <w:rFonts w:asciiTheme="majorHAnsi" w:hAnsiTheme="majorHAnsi"/>
          <w:color w:val="000000" w:themeColor="text1"/>
        </w:rPr>
        <w:t xml:space="preserve"> his or her own otherness’</w:t>
      </w:r>
      <w:r w:rsidR="00EF46B3">
        <w:rPr>
          <w:rFonts w:asciiTheme="majorHAnsi" w:hAnsiTheme="majorHAnsi"/>
          <w:color w:val="000000" w:themeColor="text1"/>
        </w:rPr>
        <w:t xml:space="preserve"> (2009, 177)</w:t>
      </w:r>
      <w:r w:rsidRPr="002C5855">
        <w:rPr>
          <w:rFonts w:asciiTheme="majorHAnsi" w:hAnsiTheme="majorHAnsi"/>
          <w:color w:val="000000" w:themeColor="text1"/>
        </w:rPr>
        <w:t>.</w:t>
      </w:r>
      <w:r>
        <w:rPr>
          <w:rFonts w:asciiTheme="majorHAnsi" w:hAnsiTheme="majorHAnsi"/>
          <w:color w:val="000000" w:themeColor="text1"/>
        </w:rPr>
        <w:t xml:space="preserve"> </w:t>
      </w:r>
      <w:r w:rsidRPr="002C5855">
        <w:rPr>
          <w:rFonts w:asciiTheme="majorHAnsi" w:hAnsiTheme="majorHAnsi"/>
          <w:color w:val="000000" w:themeColor="text1"/>
        </w:rPr>
        <w:t>For Dean</w:t>
      </w:r>
      <w:r>
        <w:rPr>
          <w:rFonts w:asciiTheme="majorHAnsi" w:hAnsiTheme="majorHAnsi"/>
          <w:color w:val="000000" w:themeColor="text1"/>
        </w:rPr>
        <w:t>,</w:t>
      </w:r>
      <w:r w:rsidRPr="002C5855">
        <w:rPr>
          <w:rFonts w:asciiTheme="majorHAnsi" w:hAnsiTheme="majorHAnsi"/>
          <w:color w:val="000000" w:themeColor="text1"/>
        </w:rPr>
        <w:t xml:space="preserve"> ‘ope</w:t>
      </w:r>
      <w:r>
        <w:rPr>
          <w:rFonts w:asciiTheme="majorHAnsi" w:hAnsiTheme="majorHAnsi"/>
          <w:color w:val="000000" w:themeColor="text1"/>
        </w:rPr>
        <w:t>ning oneself to the world’</w:t>
      </w:r>
      <w:r w:rsidRPr="002C5855">
        <w:rPr>
          <w:rFonts w:asciiTheme="majorHAnsi" w:hAnsiTheme="majorHAnsi"/>
          <w:color w:val="000000" w:themeColor="text1"/>
        </w:rPr>
        <w:t>, especi</w:t>
      </w:r>
      <w:r>
        <w:rPr>
          <w:rFonts w:asciiTheme="majorHAnsi" w:hAnsiTheme="majorHAnsi"/>
          <w:color w:val="000000" w:themeColor="text1"/>
        </w:rPr>
        <w:t>ally in the promiscuous</w:t>
      </w:r>
      <w:r w:rsidRPr="002C5855">
        <w:rPr>
          <w:rFonts w:asciiTheme="majorHAnsi" w:hAnsiTheme="majorHAnsi"/>
          <w:color w:val="000000" w:themeColor="text1"/>
        </w:rPr>
        <w:t xml:space="preserve"> sociality of cruising, ‘entails a remarkably hospitable disp</w:t>
      </w:r>
      <w:r>
        <w:rPr>
          <w:rFonts w:asciiTheme="majorHAnsi" w:hAnsiTheme="majorHAnsi"/>
          <w:color w:val="000000" w:themeColor="text1"/>
        </w:rPr>
        <w:t>osition towards strangers’</w:t>
      </w:r>
      <w:r w:rsidR="00EF46B3">
        <w:rPr>
          <w:rFonts w:asciiTheme="majorHAnsi" w:hAnsiTheme="majorHAnsi"/>
          <w:color w:val="000000" w:themeColor="text1"/>
        </w:rPr>
        <w:t xml:space="preserve"> (176)</w:t>
      </w:r>
      <w:r>
        <w:rPr>
          <w:rFonts w:asciiTheme="majorHAnsi" w:hAnsiTheme="majorHAnsi"/>
          <w:color w:val="000000" w:themeColor="text1"/>
        </w:rPr>
        <w:t>.</w:t>
      </w:r>
      <w:r w:rsidRPr="002C5855">
        <w:rPr>
          <w:rFonts w:asciiTheme="majorHAnsi" w:hAnsiTheme="majorHAnsi"/>
          <w:color w:val="000000" w:themeColor="text1"/>
        </w:rPr>
        <w:t xml:space="preserve"> </w:t>
      </w:r>
    </w:p>
    <w:p w14:paraId="4C1240CD" w14:textId="77777777" w:rsidR="007F7593" w:rsidRPr="002C5855" w:rsidRDefault="007F7593" w:rsidP="001B1F2F">
      <w:pPr>
        <w:spacing w:line="360" w:lineRule="auto"/>
        <w:rPr>
          <w:rFonts w:asciiTheme="majorHAnsi" w:hAnsiTheme="majorHAnsi"/>
          <w:color w:val="000000" w:themeColor="text1"/>
        </w:rPr>
      </w:pPr>
    </w:p>
    <w:p w14:paraId="734CCAE4" w14:textId="24353129" w:rsidR="007F7593" w:rsidRPr="00E61F90" w:rsidRDefault="007F7593" w:rsidP="00340E3E">
      <w:pPr>
        <w:spacing w:line="360" w:lineRule="auto"/>
        <w:rPr>
          <w:rFonts w:asciiTheme="majorHAnsi" w:hAnsiTheme="majorHAnsi"/>
        </w:rPr>
      </w:pPr>
      <w:proofErr w:type="spellStart"/>
      <w:r>
        <w:rPr>
          <w:rFonts w:asciiTheme="majorHAnsi" w:hAnsiTheme="majorHAnsi"/>
          <w:color w:val="000000" w:themeColor="text1"/>
        </w:rPr>
        <w:t>Bersani’s</w:t>
      </w:r>
      <w:proofErr w:type="spellEnd"/>
      <w:r w:rsidRPr="002C5855">
        <w:rPr>
          <w:rFonts w:asciiTheme="majorHAnsi" w:hAnsiTheme="majorHAnsi"/>
          <w:color w:val="000000" w:themeColor="text1"/>
        </w:rPr>
        <w:t xml:space="preserve"> rethinking </w:t>
      </w:r>
      <w:r>
        <w:rPr>
          <w:rFonts w:asciiTheme="majorHAnsi" w:hAnsiTheme="majorHAnsi"/>
          <w:color w:val="000000" w:themeColor="text1"/>
        </w:rPr>
        <w:t xml:space="preserve">of </w:t>
      </w:r>
      <w:r w:rsidRPr="002C5855">
        <w:rPr>
          <w:rFonts w:asciiTheme="majorHAnsi" w:hAnsiTheme="majorHAnsi"/>
          <w:color w:val="000000" w:themeColor="text1"/>
        </w:rPr>
        <w:t xml:space="preserve">the social and the relational </w:t>
      </w:r>
      <w:r>
        <w:rPr>
          <w:rFonts w:asciiTheme="majorHAnsi" w:hAnsiTheme="majorHAnsi"/>
          <w:color w:val="000000" w:themeColor="text1"/>
        </w:rPr>
        <w:t>is</w:t>
      </w:r>
      <w:r w:rsidRPr="002C5855">
        <w:rPr>
          <w:rFonts w:asciiTheme="majorHAnsi" w:hAnsiTheme="majorHAnsi"/>
          <w:color w:val="000000" w:themeColor="text1"/>
        </w:rPr>
        <w:t xml:space="preserve"> concerned with extending connections of </w:t>
      </w:r>
      <w:r>
        <w:rPr>
          <w:rFonts w:asciiTheme="majorHAnsi" w:hAnsiTheme="majorHAnsi"/>
          <w:color w:val="000000" w:themeColor="text1"/>
        </w:rPr>
        <w:t xml:space="preserve">the </w:t>
      </w:r>
      <w:r w:rsidRPr="002C5855">
        <w:rPr>
          <w:rFonts w:asciiTheme="majorHAnsi" w:hAnsiTheme="majorHAnsi"/>
          <w:color w:val="000000" w:themeColor="text1"/>
        </w:rPr>
        <w:t xml:space="preserve">self through impersonal and dispersed experiences of contact with </w:t>
      </w:r>
      <w:r>
        <w:rPr>
          <w:rFonts w:asciiTheme="majorHAnsi" w:hAnsiTheme="majorHAnsi"/>
          <w:color w:val="000000" w:themeColor="text1"/>
        </w:rPr>
        <w:t>others/</w:t>
      </w:r>
      <w:r w:rsidRPr="002C5855">
        <w:rPr>
          <w:rFonts w:asciiTheme="majorHAnsi" w:hAnsiTheme="majorHAnsi"/>
          <w:color w:val="000000" w:themeColor="text1"/>
        </w:rPr>
        <w:t xml:space="preserve">strangers, forming </w:t>
      </w:r>
      <w:r>
        <w:rPr>
          <w:rFonts w:asciiTheme="majorHAnsi" w:hAnsiTheme="majorHAnsi"/>
          <w:color w:val="000000" w:themeColor="text1"/>
        </w:rPr>
        <w:t>relations</w:t>
      </w:r>
      <w:r w:rsidRPr="002C5855">
        <w:rPr>
          <w:rFonts w:asciiTheme="majorHAnsi" w:hAnsiTheme="majorHAnsi"/>
          <w:color w:val="000000" w:themeColor="text1"/>
        </w:rPr>
        <w:t xml:space="preserve"> which move beyond the premise of identity-driv</w:t>
      </w:r>
      <w:r>
        <w:rPr>
          <w:rFonts w:asciiTheme="majorHAnsi" w:hAnsiTheme="majorHAnsi"/>
          <w:color w:val="000000" w:themeColor="text1"/>
        </w:rPr>
        <w:t>en paradigms as the basis of a ‘mode of sociality’</w:t>
      </w:r>
      <w:r w:rsidR="00EF46B3">
        <w:rPr>
          <w:rFonts w:asciiTheme="majorHAnsi" w:hAnsiTheme="majorHAnsi"/>
          <w:color w:val="000000" w:themeColor="text1"/>
        </w:rPr>
        <w:t xml:space="preserve"> (Ricco 2002, 78)</w:t>
      </w:r>
      <w:r w:rsidRPr="002C5855">
        <w:rPr>
          <w:rFonts w:asciiTheme="majorHAnsi" w:hAnsiTheme="majorHAnsi"/>
          <w:color w:val="000000" w:themeColor="text1"/>
        </w:rPr>
        <w:t>.</w:t>
      </w:r>
      <w:r w:rsidR="00305C3D" w:rsidRPr="002C5855">
        <w:rPr>
          <w:rFonts w:asciiTheme="majorHAnsi" w:hAnsiTheme="majorHAnsi"/>
          <w:color w:val="000000" w:themeColor="text1"/>
        </w:rPr>
        <w:t xml:space="preserve"> </w:t>
      </w:r>
      <w:r w:rsidRPr="002C5855">
        <w:rPr>
          <w:rFonts w:asciiTheme="majorHAnsi" w:hAnsiTheme="majorHAnsi"/>
          <w:color w:val="000000" w:themeColor="text1"/>
        </w:rPr>
        <w:t xml:space="preserve">This is important when it comes to love, sex, romance, and intimacy in the </w:t>
      </w:r>
      <w:r>
        <w:rPr>
          <w:rFonts w:asciiTheme="majorHAnsi" w:hAnsiTheme="majorHAnsi"/>
          <w:color w:val="000000" w:themeColor="text1"/>
        </w:rPr>
        <w:t xml:space="preserve">filmic </w:t>
      </w:r>
      <w:r w:rsidRPr="002C5855">
        <w:rPr>
          <w:rFonts w:asciiTheme="majorHAnsi" w:hAnsiTheme="majorHAnsi"/>
          <w:color w:val="000000" w:themeColor="text1"/>
        </w:rPr>
        <w:t xml:space="preserve">representations </w:t>
      </w:r>
      <w:r>
        <w:rPr>
          <w:rFonts w:asciiTheme="majorHAnsi" w:hAnsiTheme="majorHAnsi"/>
          <w:color w:val="000000" w:themeColor="text1"/>
        </w:rPr>
        <w:t xml:space="preserve">of </w:t>
      </w:r>
      <w:r w:rsidRPr="002C5855">
        <w:rPr>
          <w:rFonts w:asciiTheme="majorHAnsi" w:hAnsiTheme="majorHAnsi"/>
          <w:color w:val="000000" w:themeColor="text1"/>
        </w:rPr>
        <w:t>romantic screen couples</w:t>
      </w:r>
      <w:r>
        <w:rPr>
          <w:rFonts w:asciiTheme="majorHAnsi" w:hAnsiTheme="majorHAnsi"/>
          <w:color w:val="000000" w:themeColor="text1"/>
        </w:rPr>
        <w:t>. The</w:t>
      </w:r>
      <w:r w:rsidRPr="002C5855">
        <w:rPr>
          <w:rFonts w:asciiTheme="majorHAnsi" w:hAnsiTheme="majorHAnsi"/>
          <w:color w:val="000000" w:themeColor="text1"/>
        </w:rPr>
        <w:t xml:space="preserve"> formal and ideological configuration</w:t>
      </w:r>
      <w:r>
        <w:rPr>
          <w:rFonts w:asciiTheme="majorHAnsi" w:hAnsiTheme="majorHAnsi"/>
          <w:color w:val="000000" w:themeColor="text1"/>
        </w:rPr>
        <w:t>s of intimacy are</w:t>
      </w:r>
      <w:r w:rsidRPr="002C5855">
        <w:rPr>
          <w:rFonts w:asciiTheme="majorHAnsi" w:hAnsiTheme="majorHAnsi"/>
          <w:color w:val="000000" w:themeColor="text1"/>
        </w:rPr>
        <w:t xml:space="preserve"> often based on notions of identity marked by sexuality, gender, </w:t>
      </w:r>
      <w:r w:rsidRPr="00E61F90">
        <w:rPr>
          <w:rFonts w:asciiTheme="majorHAnsi" w:hAnsiTheme="majorHAnsi"/>
        </w:rPr>
        <w:t>class and so on</w:t>
      </w:r>
      <w:r>
        <w:rPr>
          <w:rFonts w:asciiTheme="majorHAnsi" w:hAnsiTheme="majorHAnsi"/>
        </w:rPr>
        <w:t>,</w:t>
      </w:r>
      <w:r w:rsidRPr="00E61F90">
        <w:rPr>
          <w:rFonts w:asciiTheme="majorHAnsi" w:hAnsiTheme="majorHAnsi"/>
        </w:rPr>
        <w:t xml:space="preserve"> which has been </w:t>
      </w:r>
      <w:r>
        <w:rPr>
          <w:rFonts w:asciiTheme="majorHAnsi" w:hAnsiTheme="majorHAnsi"/>
        </w:rPr>
        <w:t xml:space="preserve">a </w:t>
      </w:r>
      <w:r w:rsidRPr="00E61F90">
        <w:rPr>
          <w:rFonts w:asciiTheme="majorHAnsi" w:hAnsiTheme="majorHAnsi"/>
        </w:rPr>
        <w:t>fertile</w:t>
      </w:r>
      <w:r>
        <w:rPr>
          <w:rFonts w:asciiTheme="majorHAnsi" w:hAnsiTheme="majorHAnsi"/>
        </w:rPr>
        <w:t xml:space="preserve"> ground</w:t>
      </w:r>
      <w:r w:rsidRPr="00E61F90">
        <w:rPr>
          <w:rFonts w:asciiTheme="majorHAnsi" w:hAnsiTheme="majorHAnsi"/>
        </w:rPr>
        <w:t xml:space="preserve"> for</w:t>
      </w:r>
      <w:r>
        <w:rPr>
          <w:rFonts w:asciiTheme="majorHAnsi" w:hAnsiTheme="majorHAnsi"/>
        </w:rPr>
        <w:t xml:space="preserve"> </w:t>
      </w:r>
      <w:r w:rsidRPr="00E61F90">
        <w:rPr>
          <w:rFonts w:asciiTheme="majorHAnsi" w:hAnsiTheme="majorHAnsi"/>
        </w:rPr>
        <w:t xml:space="preserve">feminist and queer approaches in film </w:t>
      </w:r>
      <w:r w:rsidRPr="006B1C41">
        <w:rPr>
          <w:rFonts w:asciiTheme="majorHAnsi" w:hAnsiTheme="majorHAnsi"/>
        </w:rPr>
        <w:t>studies by</w:t>
      </w:r>
      <w:r>
        <w:rPr>
          <w:rFonts w:asciiTheme="majorHAnsi" w:hAnsiTheme="majorHAnsi"/>
        </w:rPr>
        <w:t xml:space="preserve"> facilitating a critique of</w:t>
      </w:r>
      <w:r w:rsidRPr="00E61F90">
        <w:rPr>
          <w:rFonts w:asciiTheme="majorHAnsi" w:hAnsiTheme="majorHAnsi"/>
        </w:rPr>
        <w:t xml:space="preserve"> </w:t>
      </w:r>
      <w:r>
        <w:rPr>
          <w:rFonts w:asciiTheme="majorHAnsi" w:hAnsiTheme="majorHAnsi"/>
        </w:rPr>
        <w:t>mainstream cinema’s heteronormative logic</w:t>
      </w:r>
      <w:r w:rsidRPr="00E61F90">
        <w:rPr>
          <w:rFonts w:asciiTheme="majorHAnsi" w:hAnsiTheme="majorHAnsi"/>
        </w:rPr>
        <w:t xml:space="preserve">. </w:t>
      </w:r>
      <w:r>
        <w:rPr>
          <w:rFonts w:asciiTheme="majorHAnsi" w:hAnsiTheme="majorHAnsi"/>
        </w:rPr>
        <w:t>Our main aim is not to critique</w:t>
      </w:r>
      <w:r w:rsidRPr="00E61F90">
        <w:rPr>
          <w:rFonts w:asciiTheme="majorHAnsi" w:hAnsiTheme="majorHAnsi"/>
        </w:rPr>
        <w:t xml:space="preserve"> these identity-driven approaches (as they have at times been necessary)</w:t>
      </w:r>
      <w:r>
        <w:rPr>
          <w:rFonts w:asciiTheme="majorHAnsi" w:hAnsiTheme="majorHAnsi"/>
        </w:rPr>
        <w:t xml:space="preserve"> but to explore </w:t>
      </w:r>
      <w:r w:rsidRPr="00E61F90">
        <w:rPr>
          <w:rFonts w:asciiTheme="majorHAnsi" w:hAnsiTheme="majorHAnsi"/>
        </w:rPr>
        <w:t xml:space="preserve">how cinema could </w:t>
      </w:r>
      <w:r>
        <w:rPr>
          <w:rFonts w:asciiTheme="majorHAnsi" w:hAnsiTheme="majorHAnsi"/>
        </w:rPr>
        <w:t xml:space="preserve">potentially </w:t>
      </w:r>
      <w:r w:rsidRPr="00E61F90">
        <w:rPr>
          <w:rFonts w:asciiTheme="majorHAnsi" w:hAnsiTheme="majorHAnsi"/>
        </w:rPr>
        <w:t xml:space="preserve">produce alternative optical registers in </w:t>
      </w:r>
      <w:r>
        <w:rPr>
          <w:rFonts w:asciiTheme="majorHAnsi" w:hAnsiTheme="majorHAnsi"/>
        </w:rPr>
        <w:t>presenting</w:t>
      </w:r>
      <w:r w:rsidRPr="00E61F90">
        <w:rPr>
          <w:rFonts w:asciiTheme="majorHAnsi" w:hAnsiTheme="majorHAnsi"/>
        </w:rPr>
        <w:t xml:space="preserve"> different modes of intimacy, </w:t>
      </w:r>
      <w:r>
        <w:rPr>
          <w:rFonts w:asciiTheme="majorHAnsi" w:hAnsiTheme="majorHAnsi"/>
        </w:rPr>
        <w:t>which</w:t>
      </w:r>
      <w:r w:rsidRPr="00E61F90">
        <w:rPr>
          <w:rFonts w:asciiTheme="majorHAnsi" w:hAnsiTheme="majorHAnsi"/>
        </w:rPr>
        <w:t xml:space="preserve"> we would like </w:t>
      </w:r>
      <w:r>
        <w:rPr>
          <w:rFonts w:asciiTheme="majorHAnsi" w:hAnsiTheme="majorHAnsi"/>
        </w:rPr>
        <w:t xml:space="preserve">to </w:t>
      </w:r>
      <w:r w:rsidRPr="00E61F90">
        <w:rPr>
          <w:rFonts w:asciiTheme="majorHAnsi" w:hAnsiTheme="majorHAnsi"/>
        </w:rPr>
        <w:t xml:space="preserve">conceptualise </w:t>
      </w:r>
      <w:r>
        <w:rPr>
          <w:rFonts w:asciiTheme="majorHAnsi" w:hAnsiTheme="majorHAnsi"/>
        </w:rPr>
        <w:t>by treating</w:t>
      </w:r>
      <w:r w:rsidRPr="00E61F90">
        <w:rPr>
          <w:rFonts w:asciiTheme="majorHAnsi" w:hAnsiTheme="majorHAnsi"/>
        </w:rPr>
        <w:t xml:space="preserve"> monogamy and promiscuity</w:t>
      </w:r>
      <w:r>
        <w:rPr>
          <w:rFonts w:asciiTheme="majorHAnsi" w:hAnsiTheme="majorHAnsi"/>
        </w:rPr>
        <w:t xml:space="preserve"> as ideological </w:t>
      </w:r>
      <w:r w:rsidR="00340E3E">
        <w:rPr>
          <w:rFonts w:asciiTheme="majorHAnsi" w:hAnsiTheme="majorHAnsi"/>
        </w:rPr>
        <w:t>forces that reify</w:t>
      </w:r>
      <w:r>
        <w:rPr>
          <w:rFonts w:asciiTheme="majorHAnsi" w:hAnsiTheme="majorHAnsi"/>
        </w:rPr>
        <w:t xml:space="preserve"> aesthetic practices in film and arts</w:t>
      </w:r>
      <w:r w:rsidRPr="00E61F90">
        <w:rPr>
          <w:rFonts w:asciiTheme="majorHAnsi" w:hAnsiTheme="majorHAnsi"/>
        </w:rPr>
        <w:t>.</w:t>
      </w:r>
      <w:r>
        <w:rPr>
          <w:rFonts w:asciiTheme="majorHAnsi" w:hAnsiTheme="majorHAnsi"/>
        </w:rPr>
        <w:t xml:space="preserve"> </w:t>
      </w:r>
      <w:r w:rsidR="00B5403C" w:rsidRPr="00B5403C">
        <w:rPr>
          <w:rFonts w:asciiTheme="majorHAnsi" w:hAnsiTheme="majorHAnsi"/>
        </w:rPr>
        <w:t>For</w:t>
      </w:r>
      <w:r w:rsidR="003C1A48" w:rsidRPr="00B5403C">
        <w:rPr>
          <w:rFonts w:asciiTheme="majorHAnsi" w:hAnsiTheme="majorHAnsi"/>
        </w:rPr>
        <w:t xml:space="preserve"> the</w:t>
      </w:r>
      <w:r w:rsidR="00B5403C" w:rsidRPr="00B5403C">
        <w:rPr>
          <w:rFonts w:asciiTheme="majorHAnsi" w:hAnsiTheme="majorHAnsi"/>
        </w:rPr>
        <w:t>ir use</w:t>
      </w:r>
      <w:r w:rsidR="003C1A48" w:rsidRPr="00B5403C">
        <w:rPr>
          <w:rFonts w:asciiTheme="majorHAnsi" w:hAnsiTheme="majorHAnsi"/>
        </w:rPr>
        <w:t xml:space="preserve"> </w:t>
      </w:r>
      <w:r w:rsidR="00B5403C" w:rsidRPr="00B5403C">
        <w:rPr>
          <w:rFonts w:asciiTheme="majorHAnsi" w:hAnsiTheme="majorHAnsi"/>
        </w:rPr>
        <w:t>of ‘</w:t>
      </w:r>
      <w:r w:rsidR="003C1A48" w:rsidRPr="00B5403C">
        <w:rPr>
          <w:rFonts w:asciiTheme="majorHAnsi" w:hAnsiTheme="majorHAnsi"/>
        </w:rPr>
        <w:t>regi</w:t>
      </w:r>
      <w:r w:rsidR="00B5403C" w:rsidRPr="00B5403C">
        <w:rPr>
          <w:rFonts w:asciiTheme="majorHAnsi" w:hAnsiTheme="majorHAnsi"/>
        </w:rPr>
        <w:t>ster’ as concept</w:t>
      </w:r>
      <w:r w:rsidR="003C1A48" w:rsidRPr="00B5403C">
        <w:rPr>
          <w:rFonts w:asciiTheme="majorHAnsi" w:hAnsiTheme="majorHAnsi"/>
        </w:rPr>
        <w:t xml:space="preserve">, </w:t>
      </w:r>
      <w:proofErr w:type="spellStart"/>
      <w:r w:rsidR="003C1A48" w:rsidRPr="00B5403C">
        <w:rPr>
          <w:rFonts w:asciiTheme="majorHAnsi" w:hAnsiTheme="majorHAnsi"/>
        </w:rPr>
        <w:t>Bersani</w:t>
      </w:r>
      <w:proofErr w:type="spellEnd"/>
      <w:r w:rsidR="003C1A48" w:rsidRPr="00B5403C">
        <w:rPr>
          <w:rFonts w:asciiTheme="majorHAnsi" w:hAnsiTheme="majorHAnsi"/>
        </w:rPr>
        <w:t xml:space="preserve"> and </w:t>
      </w:r>
      <w:proofErr w:type="spellStart"/>
      <w:r w:rsidR="003C1A48" w:rsidRPr="00B5403C">
        <w:rPr>
          <w:rFonts w:asciiTheme="majorHAnsi" w:hAnsiTheme="majorHAnsi"/>
        </w:rPr>
        <w:t>Dutoit</w:t>
      </w:r>
      <w:proofErr w:type="spellEnd"/>
      <w:r w:rsidR="003C1A48" w:rsidRPr="00B5403C">
        <w:rPr>
          <w:rFonts w:asciiTheme="majorHAnsi" w:hAnsiTheme="majorHAnsi"/>
        </w:rPr>
        <w:t xml:space="preserve"> suggest </w:t>
      </w:r>
      <w:r w:rsidR="00DA51CE" w:rsidRPr="00B5403C">
        <w:rPr>
          <w:rFonts w:asciiTheme="majorHAnsi" w:hAnsiTheme="majorHAnsi"/>
          <w:color w:val="000000" w:themeColor="text1"/>
        </w:rPr>
        <w:t>‘</w:t>
      </w:r>
      <w:r w:rsidR="003C1A48" w:rsidRPr="00B5403C">
        <w:rPr>
          <w:rFonts w:asciiTheme="majorHAnsi" w:hAnsiTheme="majorHAnsi"/>
          <w:color w:val="000000" w:themeColor="text1"/>
        </w:rPr>
        <w:t>t</w:t>
      </w:r>
      <w:r w:rsidR="00DA51CE" w:rsidRPr="00B5403C">
        <w:rPr>
          <w:rFonts w:asciiTheme="majorHAnsi" w:hAnsiTheme="majorHAnsi"/>
          <w:color w:val="000000" w:themeColor="text1"/>
        </w:rPr>
        <w:t xml:space="preserve">he individual </w:t>
      </w:r>
      <w:r w:rsidR="00DA51CE" w:rsidRPr="00B5403C">
        <w:rPr>
          <w:rFonts w:asciiTheme="majorHAnsi" w:hAnsiTheme="majorHAnsi"/>
          <w:color w:val="000000" w:themeColor="text1"/>
        </w:rPr>
        <w:lastRenderedPageBreak/>
        <w:t>subject doesn’t go from one register of being to another</w:t>
      </w:r>
      <w:r w:rsidR="00B5403C" w:rsidRPr="00B5403C">
        <w:rPr>
          <w:rFonts w:asciiTheme="majorHAnsi" w:hAnsiTheme="majorHAnsi"/>
          <w:color w:val="000000" w:themeColor="text1"/>
        </w:rPr>
        <w:t>,</w:t>
      </w:r>
      <w:r w:rsidR="00F2397C" w:rsidRPr="00B5403C">
        <w:rPr>
          <w:rFonts w:asciiTheme="majorHAnsi" w:hAnsiTheme="majorHAnsi"/>
          <w:color w:val="000000" w:themeColor="text1"/>
        </w:rPr>
        <w:t xml:space="preserve">’ </w:t>
      </w:r>
      <w:r w:rsidR="003C1A48" w:rsidRPr="00B5403C">
        <w:rPr>
          <w:rFonts w:asciiTheme="majorHAnsi" w:hAnsiTheme="majorHAnsi"/>
          <w:color w:val="000000" w:themeColor="text1"/>
        </w:rPr>
        <w:t xml:space="preserve">rather, </w:t>
      </w:r>
      <w:r w:rsidR="00F2397C" w:rsidRPr="00B5403C">
        <w:rPr>
          <w:rFonts w:asciiTheme="majorHAnsi" w:hAnsiTheme="majorHAnsi"/>
          <w:color w:val="000000" w:themeColor="text1"/>
        </w:rPr>
        <w:t>registers</w:t>
      </w:r>
      <w:r w:rsidR="001D090A" w:rsidRPr="00B5403C">
        <w:rPr>
          <w:rFonts w:asciiTheme="majorHAnsi" w:hAnsiTheme="majorHAnsi"/>
          <w:color w:val="000000" w:themeColor="text1"/>
        </w:rPr>
        <w:t xml:space="preserve"> </w:t>
      </w:r>
      <w:r w:rsidR="003C1A48" w:rsidRPr="00B5403C">
        <w:rPr>
          <w:rFonts w:asciiTheme="majorHAnsi" w:hAnsiTheme="majorHAnsi"/>
          <w:color w:val="000000" w:themeColor="text1"/>
        </w:rPr>
        <w:t>are</w:t>
      </w:r>
      <w:r w:rsidR="00F2397C" w:rsidRPr="00B5403C">
        <w:rPr>
          <w:rFonts w:asciiTheme="majorHAnsi" w:hAnsiTheme="majorHAnsi"/>
          <w:color w:val="000000" w:themeColor="text1"/>
        </w:rPr>
        <w:t xml:space="preserve"> ‘</w:t>
      </w:r>
      <w:r w:rsidR="00DA51CE" w:rsidRPr="00B5403C">
        <w:rPr>
          <w:rFonts w:asciiTheme="majorHAnsi" w:hAnsiTheme="majorHAnsi"/>
          <w:color w:val="000000" w:themeColor="text1"/>
        </w:rPr>
        <w:t xml:space="preserve">parallel modes or lines of being, alternative </w:t>
      </w:r>
      <w:proofErr w:type="spellStart"/>
      <w:r w:rsidR="00DA51CE" w:rsidRPr="00B5403C">
        <w:rPr>
          <w:rFonts w:asciiTheme="majorHAnsi" w:hAnsiTheme="majorHAnsi"/>
          <w:color w:val="000000" w:themeColor="text1"/>
        </w:rPr>
        <w:t>unfoldings</w:t>
      </w:r>
      <w:proofErr w:type="spellEnd"/>
      <w:r w:rsidR="00DA51CE" w:rsidRPr="00B5403C">
        <w:rPr>
          <w:rFonts w:asciiTheme="majorHAnsi" w:hAnsiTheme="majorHAnsi"/>
          <w:color w:val="000000" w:themeColor="text1"/>
        </w:rPr>
        <w:t xml:space="preserve"> of events that don’t ‘communicate’ with one another but ina</w:t>
      </w:r>
      <w:r w:rsidR="001D090A" w:rsidRPr="00B5403C">
        <w:rPr>
          <w:rFonts w:asciiTheme="majorHAnsi" w:hAnsiTheme="majorHAnsi"/>
          <w:color w:val="000000" w:themeColor="text1"/>
        </w:rPr>
        <w:t>ccurately replicate one another</w:t>
      </w:r>
      <w:r w:rsidR="00B5403C" w:rsidRPr="00B5403C">
        <w:rPr>
          <w:rFonts w:asciiTheme="majorHAnsi" w:hAnsiTheme="majorHAnsi"/>
          <w:color w:val="000000" w:themeColor="text1"/>
        </w:rPr>
        <w:t>’</w:t>
      </w:r>
      <w:r w:rsidR="001D090A" w:rsidRPr="00B5403C">
        <w:rPr>
          <w:rFonts w:asciiTheme="majorHAnsi" w:hAnsiTheme="majorHAnsi"/>
          <w:color w:val="000000" w:themeColor="text1"/>
        </w:rPr>
        <w:t xml:space="preserve"> </w:t>
      </w:r>
      <w:r w:rsidR="00DA51CE" w:rsidRPr="00B5403C">
        <w:rPr>
          <w:rFonts w:asciiTheme="majorHAnsi" w:hAnsiTheme="majorHAnsi"/>
          <w:color w:val="000000" w:themeColor="text1"/>
        </w:rPr>
        <w:t>(</w:t>
      </w:r>
      <w:r w:rsidR="00B1658E" w:rsidRPr="00B5403C">
        <w:rPr>
          <w:rFonts w:asciiTheme="majorHAnsi" w:hAnsiTheme="majorHAnsi"/>
          <w:color w:val="000000" w:themeColor="text1"/>
        </w:rPr>
        <w:t>2</w:t>
      </w:r>
      <w:r w:rsidR="0019668B" w:rsidRPr="00B5403C">
        <w:rPr>
          <w:rFonts w:asciiTheme="majorHAnsi" w:hAnsiTheme="majorHAnsi"/>
          <w:color w:val="000000" w:themeColor="text1"/>
        </w:rPr>
        <w:t>004</w:t>
      </w:r>
      <w:r w:rsidR="00B1658E" w:rsidRPr="00B5403C">
        <w:rPr>
          <w:rFonts w:asciiTheme="majorHAnsi" w:hAnsiTheme="majorHAnsi"/>
          <w:color w:val="000000" w:themeColor="text1"/>
        </w:rPr>
        <w:t xml:space="preserve">, </w:t>
      </w:r>
      <w:r w:rsidR="00DA51CE" w:rsidRPr="00B5403C">
        <w:rPr>
          <w:rFonts w:asciiTheme="majorHAnsi" w:hAnsiTheme="majorHAnsi"/>
          <w:color w:val="000000" w:themeColor="text1"/>
        </w:rPr>
        <w:t>5)</w:t>
      </w:r>
      <w:r w:rsidR="001D090A" w:rsidRPr="00B5403C">
        <w:rPr>
          <w:rFonts w:asciiTheme="majorHAnsi" w:hAnsiTheme="majorHAnsi"/>
          <w:color w:val="000000" w:themeColor="text1"/>
        </w:rPr>
        <w:t>.</w:t>
      </w:r>
      <w:r w:rsidR="00574265" w:rsidRPr="00B5403C">
        <w:rPr>
          <w:rFonts w:asciiTheme="majorHAnsi" w:hAnsiTheme="majorHAnsi"/>
        </w:rPr>
        <w:t xml:space="preserve"> </w:t>
      </w:r>
      <w:r w:rsidRPr="00B5403C">
        <w:rPr>
          <w:rFonts w:asciiTheme="majorHAnsi" w:hAnsiTheme="majorHAnsi"/>
        </w:rPr>
        <w:t xml:space="preserve">Constructions of romance and amorous relations </w:t>
      </w:r>
      <w:r w:rsidR="00B761C2" w:rsidRPr="00B5403C">
        <w:rPr>
          <w:rFonts w:asciiTheme="majorHAnsi" w:hAnsiTheme="majorHAnsi"/>
        </w:rPr>
        <w:t>in gay cinema provides us with parallel registers of monogamy</w:t>
      </w:r>
      <w:r w:rsidR="00B5403C" w:rsidRPr="00B5403C">
        <w:rPr>
          <w:rFonts w:asciiTheme="majorHAnsi" w:hAnsiTheme="majorHAnsi"/>
        </w:rPr>
        <w:t>/</w:t>
      </w:r>
      <w:r w:rsidR="00B761C2" w:rsidRPr="00B5403C">
        <w:rPr>
          <w:rFonts w:asciiTheme="majorHAnsi" w:hAnsiTheme="majorHAnsi"/>
        </w:rPr>
        <w:t>promiscuity</w:t>
      </w:r>
      <w:r w:rsidR="00B5403C" w:rsidRPr="00B5403C">
        <w:rPr>
          <w:rFonts w:asciiTheme="majorHAnsi" w:hAnsiTheme="majorHAnsi"/>
        </w:rPr>
        <w:t xml:space="preserve"> </w:t>
      </w:r>
      <w:r w:rsidR="00B761C2" w:rsidRPr="00B5403C">
        <w:rPr>
          <w:rFonts w:asciiTheme="majorHAnsi" w:hAnsiTheme="majorHAnsi"/>
        </w:rPr>
        <w:t>and</w:t>
      </w:r>
      <w:r w:rsidRPr="00B5403C">
        <w:rPr>
          <w:rFonts w:asciiTheme="majorHAnsi" w:hAnsiTheme="majorHAnsi"/>
        </w:rPr>
        <w:t xml:space="preserve"> </w:t>
      </w:r>
      <w:r w:rsidR="00B5403C" w:rsidRPr="00B5403C">
        <w:rPr>
          <w:rFonts w:asciiTheme="majorHAnsi" w:hAnsiTheme="majorHAnsi"/>
        </w:rPr>
        <w:t xml:space="preserve">a </w:t>
      </w:r>
      <w:r w:rsidRPr="00B5403C">
        <w:rPr>
          <w:rFonts w:asciiTheme="majorHAnsi" w:hAnsiTheme="majorHAnsi"/>
        </w:rPr>
        <w:t xml:space="preserve">rich context to understand </w:t>
      </w:r>
      <w:proofErr w:type="spellStart"/>
      <w:r w:rsidRPr="00B5403C">
        <w:rPr>
          <w:rFonts w:asciiTheme="majorHAnsi" w:hAnsiTheme="majorHAnsi"/>
        </w:rPr>
        <w:t>Bersani’s</w:t>
      </w:r>
      <w:proofErr w:type="spellEnd"/>
      <w:r w:rsidRPr="00B5403C">
        <w:rPr>
          <w:rFonts w:asciiTheme="majorHAnsi" w:hAnsiTheme="majorHAnsi"/>
        </w:rPr>
        <w:t xml:space="preserve"> thought on relationality and gay specificity</w:t>
      </w:r>
      <w:r w:rsidR="00B5403C" w:rsidRPr="00B5403C">
        <w:rPr>
          <w:rFonts w:asciiTheme="majorHAnsi" w:hAnsiTheme="majorHAnsi"/>
        </w:rPr>
        <w:t xml:space="preserve">. This use of ‘register’ </w:t>
      </w:r>
      <w:r w:rsidRPr="00B5403C">
        <w:rPr>
          <w:rFonts w:asciiTheme="majorHAnsi" w:hAnsiTheme="majorHAnsi"/>
        </w:rPr>
        <w:t>bridge</w:t>
      </w:r>
      <w:r w:rsidR="00B5403C" w:rsidRPr="00B5403C">
        <w:rPr>
          <w:rFonts w:asciiTheme="majorHAnsi" w:hAnsiTheme="majorHAnsi"/>
        </w:rPr>
        <w:t>s</w:t>
      </w:r>
      <w:r w:rsidRPr="00B5403C">
        <w:rPr>
          <w:rFonts w:asciiTheme="majorHAnsi" w:hAnsiTheme="majorHAnsi"/>
        </w:rPr>
        <w:t xml:space="preserve"> his ‘speculative essentialism’ with his approach to film and arts as visual models of being</w:t>
      </w:r>
      <w:r w:rsidR="00305C3D" w:rsidRPr="00B5403C">
        <w:rPr>
          <w:rFonts w:asciiTheme="majorHAnsi" w:hAnsiTheme="majorHAnsi"/>
        </w:rPr>
        <w:t xml:space="preserve"> (</w:t>
      </w:r>
      <w:proofErr w:type="spellStart"/>
      <w:r w:rsidR="00305C3D" w:rsidRPr="00B5403C">
        <w:rPr>
          <w:rFonts w:asciiTheme="majorHAnsi" w:hAnsiTheme="majorHAnsi"/>
        </w:rPr>
        <w:t>Tuhkanen</w:t>
      </w:r>
      <w:proofErr w:type="spellEnd"/>
      <w:r w:rsidR="00305C3D" w:rsidRPr="00B5403C">
        <w:rPr>
          <w:rFonts w:asciiTheme="majorHAnsi" w:hAnsiTheme="majorHAnsi"/>
        </w:rPr>
        <w:t xml:space="preserve"> 2018, 1-5)</w:t>
      </w:r>
      <w:r w:rsidRPr="00B5403C">
        <w:rPr>
          <w:rFonts w:asciiTheme="majorHAnsi" w:hAnsiTheme="majorHAnsi"/>
        </w:rPr>
        <w:t>.</w:t>
      </w:r>
      <w:r w:rsidR="00465FAC" w:rsidRPr="00B5403C">
        <w:rPr>
          <w:rStyle w:val="EndnoteReference"/>
          <w:rFonts w:asciiTheme="majorHAnsi" w:hAnsiTheme="majorHAnsi"/>
        </w:rPr>
        <w:endnoteReference w:id="1"/>
      </w:r>
    </w:p>
    <w:p w14:paraId="64108589" w14:textId="77777777" w:rsidR="007F7593" w:rsidRDefault="007F7593" w:rsidP="001B1F2F">
      <w:pPr>
        <w:spacing w:line="360" w:lineRule="auto"/>
        <w:rPr>
          <w:rFonts w:asciiTheme="majorHAnsi" w:hAnsiTheme="majorHAnsi"/>
          <w:color w:val="000000" w:themeColor="text1"/>
        </w:rPr>
      </w:pPr>
    </w:p>
    <w:p w14:paraId="68DFCA95" w14:textId="0F998EB5" w:rsidR="007F7593" w:rsidRPr="002C5855" w:rsidRDefault="007F7593" w:rsidP="00294026">
      <w:pPr>
        <w:spacing w:line="360" w:lineRule="auto"/>
        <w:rPr>
          <w:rFonts w:asciiTheme="majorHAnsi" w:hAnsiTheme="majorHAnsi"/>
          <w:color w:val="000000" w:themeColor="text1"/>
        </w:rPr>
      </w:pPr>
      <w:r w:rsidRPr="00CB4EAA">
        <w:rPr>
          <w:rFonts w:asciiTheme="majorHAnsi" w:hAnsiTheme="majorHAnsi"/>
          <w:color w:val="000000" w:themeColor="text1"/>
        </w:rPr>
        <w:t xml:space="preserve">In ‘Against Monogamy’, </w:t>
      </w:r>
      <w:proofErr w:type="spellStart"/>
      <w:r w:rsidRPr="00CB4EAA">
        <w:rPr>
          <w:rFonts w:asciiTheme="majorHAnsi" w:hAnsiTheme="majorHAnsi"/>
          <w:color w:val="000000" w:themeColor="text1"/>
        </w:rPr>
        <w:t>Bersani</w:t>
      </w:r>
      <w:proofErr w:type="spellEnd"/>
      <w:r w:rsidRPr="00CB4EAA">
        <w:rPr>
          <w:rFonts w:asciiTheme="majorHAnsi" w:hAnsiTheme="majorHAnsi"/>
          <w:color w:val="000000" w:themeColor="text1"/>
        </w:rPr>
        <w:t xml:space="preserve"> argues that </w:t>
      </w:r>
      <w:r w:rsidRPr="00CB4EAA">
        <w:rPr>
          <w:rFonts w:asciiTheme="majorHAnsi" w:eastAsia="Times New Roman" w:hAnsiTheme="majorHAnsi" w:cs="Times New Roman"/>
          <w:b/>
          <w:color w:val="000000" w:themeColor="text1"/>
          <w:lang w:eastAsia="en-GB"/>
        </w:rPr>
        <w:t>‘</w:t>
      </w:r>
      <w:r w:rsidRPr="00CB4EAA">
        <w:rPr>
          <w:rFonts w:asciiTheme="majorHAnsi" w:eastAsia="Times New Roman" w:hAnsiTheme="majorHAnsi" w:cs="Times New Roman"/>
          <w:color w:val="000000" w:themeColor="text1"/>
          <w:lang w:eastAsia="en-GB"/>
        </w:rPr>
        <w:t>we are in a time of relational crisis’ (</w:t>
      </w:r>
      <w:proofErr w:type="spellStart"/>
      <w:r w:rsidR="00226EA8">
        <w:rPr>
          <w:rFonts w:asciiTheme="majorHAnsi" w:eastAsia="Times New Roman" w:hAnsiTheme="majorHAnsi" w:cs="Times New Roman"/>
          <w:color w:val="000000" w:themeColor="text1"/>
          <w:lang w:eastAsia="en-GB"/>
        </w:rPr>
        <w:t>Bersani</w:t>
      </w:r>
      <w:proofErr w:type="spellEnd"/>
      <w:r w:rsidR="00226EA8">
        <w:rPr>
          <w:rFonts w:asciiTheme="majorHAnsi" w:eastAsia="Times New Roman" w:hAnsiTheme="majorHAnsi" w:cs="Times New Roman"/>
          <w:color w:val="000000" w:themeColor="text1"/>
          <w:lang w:eastAsia="en-GB"/>
        </w:rPr>
        <w:t xml:space="preserve"> </w:t>
      </w:r>
      <w:r w:rsidR="00582DC9">
        <w:rPr>
          <w:rFonts w:asciiTheme="majorHAnsi" w:eastAsia="Times New Roman" w:hAnsiTheme="majorHAnsi" w:cs="Times New Roman"/>
          <w:color w:val="000000" w:themeColor="text1"/>
          <w:lang w:eastAsia="en-GB"/>
        </w:rPr>
        <w:t>2009a</w:t>
      </w:r>
      <w:r w:rsidR="00294026">
        <w:rPr>
          <w:rFonts w:asciiTheme="majorHAnsi" w:eastAsia="Times New Roman" w:hAnsiTheme="majorHAnsi" w:cs="Times New Roman"/>
          <w:color w:val="000000" w:themeColor="text1"/>
          <w:lang w:eastAsia="en-GB"/>
        </w:rPr>
        <w:t xml:space="preserve">, </w:t>
      </w:r>
      <w:r w:rsidRPr="00CB4EAA">
        <w:rPr>
          <w:rFonts w:asciiTheme="majorHAnsi" w:eastAsia="Times New Roman" w:hAnsiTheme="majorHAnsi" w:cs="Times New Roman"/>
          <w:color w:val="000000" w:themeColor="text1"/>
          <w:lang w:eastAsia="en-GB"/>
        </w:rPr>
        <w:t>87)</w:t>
      </w:r>
      <w:r w:rsidRPr="00CB4EAA">
        <w:rPr>
          <w:rFonts w:asciiTheme="majorHAnsi" w:eastAsia="Times New Roman" w:hAnsiTheme="majorHAnsi" w:cs="Times New Roman"/>
          <w:b/>
          <w:color w:val="000000" w:themeColor="text1"/>
          <w:lang w:eastAsia="en-GB"/>
        </w:rPr>
        <w:t xml:space="preserve"> </w:t>
      </w:r>
      <w:r w:rsidRPr="00CB4EAA">
        <w:rPr>
          <w:rFonts w:asciiTheme="majorHAnsi" w:hAnsiTheme="majorHAnsi"/>
          <w:color w:val="000000" w:themeColor="text1"/>
        </w:rPr>
        <w:t xml:space="preserve">through the privileging of marriage and the intimate couple championed by gay and lesbian politics. </w:t>
      </w:r>
      <w:proofErr w:type="spellStart"/>
      <w:r w:rsidRPr="00CB4EAA">
        <w:rPr>
          <w:rFonts w:asciiTheme="majorHAnsi" w:hAnsiTheme="majorHAnsi"/>
          <w:color w:val="000000" w:themeColor="text1"/>
        </w:rPr>
        <w:t>Bersani’s</w:t>
      </w:r>
      <w:proofErr w:type="spellEnd"/>
      <w:r w:rsidRPr="00CB4EAA">
        <w:rPr>
          <w:rFonts w:asciiTheme="majorHAnsi" w:hAnsiTheme="majorHAnsi"/>
          <w:color w:val="000000" w:themeColor="text1"/>
        </w:rPr>
        <w:t xml:space="preserve"> discussion here is informed by the long-standing tension in gay politics between monogamy and promiscuity. In a re-reading of Freud, </w:t>
      </w:r>
      <w:proofErr w:type="spellStart"/>
      <w:r w:rsidRPr="00CB4EAA">
        <w:rPr>
          <w:rFonts w:asciiTheme="majorHAnsi" w:hAnsiTheme="majorHAnsi"/>
          <w:color w:val="000000" w:themeColor="text1"/>
        </w:rPr>
        <w:t>Bersani</w:t>
      </w:r>
      <w:proofErr w:type="spellEnd"/>
      <w:r w:rsidRPr="00CB4EAA">
        <w:rPr>
          <w:rFonts w:asciiTheme="majorHAnsi" w:hAnsiTheme="majorHAnsi"/>
          <w:color w:val="000000" w:themeColor="text1"/>
        </w:rPr>
        <w:t xml:space="preserve"> convincingly opposes monogamy primarily as a psychic retreat from the promiscuity which defines early oedipal life. This argument allows us to think about the ways in which monogamy as a societal and political model is based on a ‘cult of difference’ and a repression of promiscuity</w:t>
      </w:r>
      <w:r w:rsidR="00226EA8">
        <w:rPr>
          <w:rFonts w:asciiTheme="majorHAnsi" w:hAnsiTheme="majorHAnsi"/>
          <w:color w:val="000000" w:themeColor="text1"/>
        </w:rPr>
        <w:t xml:space="preserve"> (</w:t>
      </w:r>
      <w:proofErr w:type="spellStart"/>
      <w:r w:rsidR="00226EA8">
        <w:rPr>
          <w:rFonts w:asciiTheme="majorHAnsi" w:hAnsiTheme="majorHAnsi"/>
          <w:color w:val="000000" w:themeColor="text1"/>
        </w:rPr>
        <w:t>Bersani</w:t>
      </w:r>
      <w:proofErr w:type="spellEnd"/>
      <w:r w:rsidR="00226EA8">
        <w:rPr>
          <w:rFonts w:asciiTheme="majorHAnsi" w:hAnsiTheme="majorHAnsi"/>
          <w:color w:val="000000" w:themeColor="text1"/>
        </w:rPr>
        <w:t xml:space="preserve"> 2009</w:t>
      </w:r>
      <w:r w:rsidR="00582DC9">
        <w:rPr>
          <w:rFonts w:asciiTheme="majorHAnsi" w:hAnsiTheme="majorHAnsi"/>
          <w:color w:val="000000" w:themeColor="text1"/>
        </w:rPr>
        <w:t>b</w:t>
      </w:r>
      <w:r w:rsidR="00226EA8">
        <w:rPr>
          <w:rFonts w:asciiTheme="majorHAnsi" w:hAnsiTheme="majorHAnsi"/>
          <w:color w:val="000000" w:themeColor="text1"/>
        </w:rPr>
        <w:t>, 34)</w:t>
      </w:r>
      <w:r w:rsidRPr="00CB4EAA">
        <w:rPr>
          <w:rFonts w:asciiTheme="majorHAnsi" w:hAnsiTheme="majorHAnsi"/>
          <w:color w:val="000000" w:themeColor="text1"/>
        </w:rPr>
        <w:t xml:space="preserve">. Difference is an affective axis upon which the subject of desire, and by extension cinema, operates. In another key piece titled ‘Is There a Gay Art?’, </w:t>
      </w:r>
      <w:proofErr w:type="spellStart"/>
      <w:r w:rsidRPr="00CB4EAA">
        <w:rPr>
          <w:rFonts w:asciiTheme="majorHAnsi" w:hAnsiTheme="majorHAnsi"/>
          <w:color w:val="000000" w:themeColor="text1"/>
        </w:rPr>
        <w:t>Bersani</w:t>
      </w:r>
      <w:proofErr w:type="spellEnd"/>
      <w:r w:rsidRPr="00CB4EAA">
        <w:rPr>
          <w:rFonts w:asciiTheme="majorHAnsi" w:hAnsiTheme="majorHAnsi"/>
          <w:color w:val="000000" w:themeColor="text1"/>
        </w:rPr>
        <w:t xml:space="preserve"> elaborates on a promiscuous erotic of </w:t>
      </w:r>
      <w:r>
        <w:rPr>
          <w:rFonts w:asciiTheme="majorHAnsi" w:hAnsiTheme="majorHAnsi"/>
          <w:color w:val="000000" w:themeColor="text1"/>
        </w:rPr>
        <w:t>sameness that opposes ‘</w:t>
      </w:r>
      <w:r w:rsidRPr="00CB4EAA">
        <w:rPr>
          <w:rFonts w:asciiTheme="majorHAnsi" w:hAnsiTheme="majorHAnsi"/>
          <w:color w:val="000000" w:themeColor="text1"/>
        </w:rPr>
        <w:t xml:space="preserve">the idea of sex as reinforcing an intimacy </w:t>
      </w:r>
      <w:r w:rsidRPr="00CB4EAA">
        <w:rPr>
          <w:rFonts w:asciiTheme="majorHAnsi" w:hAnsiTheme="majorHAnsi"/>
          <w:i/>
          <w:color w:val="000000" w:themeColor="text1"/>
        </w:rPr>
        <w:t>à deux</w:t>
      </w:r>
      <w:r w:rsidRPr="00CB4EAA">
        <w:rPr>
          <w:rFonts w:asciiTheme="majorHAnsi" w:hAnsiTheme="majorHAnsi"/>
          <w:color w:val="000000" w:themeColor="text1"/>
        </w:rPr>
        <w:t xml:space="preserve"> … t</w:t>
      </w:r>
      <w:r>
        <w:rPr>
          <w:rFonts w:asciiTheme="majorHAnsi" w:hAnsiTheme="majorHAnsi"/>
          <w:color w:val="000000" w:themeColor="text1"/>
        </w:rPr>
        <w:t>o escape from the view of world’</w:t>
      </w:r>
      <w:r w:rsidR="00294026">
        <w:rPr>
          <w:rFonts w:asciiTheme="majorHAnsi" w:hAnsiTheme="majorHAnsi"/>
          <w:color w:val="000000" w:themeColor="text1"/>
        </w:rPr>
        <w:t xml:space="preserve"> (</w:t>
      </w:r>
      <w:r w:rsidR="00582DC9">
        <w:rPr>
          <w:rFonts w:asciiTheme="majorHAnsi" w:hAnsiTheme="majorHAnsi"/>
          <w:color w:val="000000" w:themeColor="text1"/>
        </w:rPr>
        <w:t xml:space="preserve">2009b, </w:t>
      </w:r>
      <w:r w:rsidR="00294026">
        <w:rPr>
          <w:rFonts w:asciiTheme="majorHAnsi" w:hAnsiTheme="majorHAnsi"/>
          <w:color w:val="000000" w:themeColor="text1"/>
        </w:rPr>
        <w:t>33)</w:t>
      </w:r>
      <w:r w:rsidRPr="00CB4EAA">
        <w:rPr>
          <w:rFonts w:asciiTheme="majorHAnsi" w:hAnsiTheme="majorHAnsi"/>
          <w:color w:val="000000" w:themeColor="text1"/>
        </w:rPr>
        <w:t>. Our study will be capitalising upon this monogamy/promiscuity tension, which we will be considering as a tension ideologically embedded in cultural representations of gayness – cinema in particular.</w:t>
      </w:r>
      <w:r>
        <w:rPr>
          <w:rFonts w:asciiTheme="majorHAnsi" w:hAnsiTheme="majorHAnsi"/>
          <w:color w:val="000000" w:themeColor="text1"/>
        </w:rPr>
        <w:t xml:space="preserve">   </w:t>
      </w:r>
    </w:p>
    <w:p w14:paraId="63F9E247" w14:textId="77777777" w:rsidR="007F7593" w:rsidRDefault="007F7593" w:rsidP="001B1F2F">
      <w:pPr>
        <w:spacing w:line="360" w:lineRule="auto"/>
        <w:rPr>
          <w:rFonts w:asciiTheme="majorHAnsi" w:hAnsiTheme="majorHAnsi"/>
        </w:rPr>
      </w:pPr>
    </w:p>
    <w:p w14:paraId="06089817" w14:textId="37215DBD" w:rsidR="007F7593" w:rsidRDefault="007F7593" w:rsidP="0061600B">
      <w:pPr>
        <w:widowControl w:val="0"/>
        <w:autoSpaceDE w:val="0"/>
        <w:autoSpaceDN w:val="0"/>
        <w:adjustRightInd w:val="0"/>
        <w:spacing w:after="240" w:line="360" w:lineRule="auto"/>
        <w:rPr>
          <w:rFonts w:asciiTheme="majorHAnsi" w:hAnsiTheme="majorHAnsi"/>
          <w:color w:val="000000" w:themeColor="text1"/>
        </w:rPr>
      </w:pPr>
      <w:r w:rsidRPr="00A544A1">
        <w:rPr>
          <w:rFonts w:asciiTheme="majorHAnsi" w:hAnsiTheme="majorHAnsi"/>
          <w:color w:val="000000" w:themeColor="text1"/>
        </w:rPr>
        <w:t xml:space="preserve">The specificity in our reference to </w:t>
      </w:r>
      <w:r>
        <w:rPr>
          <w:rFonts w:asciiTheme="majorHAnsi" w:hAnsiTheme="majorHAnsi"/>
          <w:color w:val="000000" w:themeColor="text1"/>
        </w:rPr>
        <w:t>‘</w:t>
      </w:r>
      <w:r w:rsidRPr="00A544A1">
        <w:rPr>
          <w:rFonts w:asciiTheme="majorHAnsi" w:hAnsiTheme="majorHAnsi"/>
          <w:color w:val="000000" w:themeColor="text1"/>
        </w:rPr>
        <w:t>gay cinema</w:t>
      </w:r>
      <w:r>
        <w:rPr>
          <w:rFonts w:asciiTheme="majorHAnsi" w:hAnsiTheme="majorHAnsi"/>
          <w:color w:val="000000" w:themeColor="text1"/>
        </w:rPr>
        <w:t>’</w:t>
      </w:r>
      <w:r w:rsidRPr="00A544A1">
        <w:rPr>
          <w:rFonts w:asciiTheme="majorHAnsi" w:hAnsiTheme="majorHAnsi"/>
          <w:color w:val="000000" w:themeColor="text1"/>
        </w:rPr>
        <w:t xml:space="preserve"> </w:t>
      </w:r>
      <w:r w:rsidR="00E07B1F">
        <w:rPr>
          <w:rFonts w:asciiTheme="majorHAnsi" w:hAnsiTheme="majorHAnsi"/>
          <w:color w:val="000000" w:themeColor="text1"/>
        </w:rPr>
        <w:t xml:space="preserve">and ‘gay film’ </w:t>
      </w:r>
      <w:r w:rsidRPr="00A544A1">
        <w:rPr>
          <w:rFonts w:asciiTheme="majorHAnsi" w:hAnsiTheme="majorHAnsi"/>
          <w:color w:val="000000" w:themeColor="text1"/>
        </w:rPr>
        <w:t>is both a speculative and strategically essentialist move in contradistinction to the ways in which the post-1990s uses of the term queer attempt to revise and</w:t>
      </w:r>
      <w:r>
        <w:rPr>
          <w:rFonts w:asciiTheme="majorHAnsi" w:hAnsiTheme="majorHAnsi"/>
          <w:color w:val="000000" w:themeColor="text1"/>
        </w:rPr>
        <w:t xml:space="preserve"> interrogate </w:t>
      </w:r>
      <w:r w:rsidRPr="00A544A1">
        <w:rPr>
          <w:rFonts w:asciiTheme="majorHAnsi" w:hAnsiTheme="majorHAnsi"/>
          <w:color w:val="000000" w:themeColor="text1"/>
        </w:rPr>
        <w:t>the identitarian regimes of gay and lesbian politics. This turn</w:t>
      </w:r>
      <w:r>
        <w:rPr>
          <w:rFonts w:asciiTheme="majorHAnsi" w:hAnsiTheme="majorHAnsi"/>
          <w:color w:val="000000" w:themeColor="text1"/>
        </w:rPr>
        <w:t xml:space="preserve"> to</w:t>
      </w:r>
      <w:r w:rsidRPr="00A544A1">
        <w:rPr>
          <w:rFonts w:asciiTheme="majorHAnsi" w:hAnsiTheme="majorHAnsi"/>
          <w:color w:val="000000" w:themeColor="text1"/>
        </w:rPr>
        <w:t xml:space="preserve"> </w:t>
      </w:r>
      <w:r>
        <w:rPr>
          <w:rFonts w:asciiTheme="majorHAnsi" w:hAnsiTheme="majorHAnsi"/>
          <w:color w:val="000000" w:themeColor="text1"/>
        </w:rPr>
        <w:t>‘</w:t>
      </w:r>
      <w:r w:rsidRPr="00A544A1">
        <w:rPr>
          <w:rFonts w:asciiTheme="majorHAnsi" w:hAnsiTheme="majorHAnsi"/>
          <w:color w:val="000000" w:themeColor="text1"/>
        </w:rPr>
        <w:t>gay</w:t>
      </w:r>
      <w:r>
        <w:rPr>
          <w:rFonts w:asciiTheme="majorHAnsi" w:hAnsiTheme="majorHAnsi"/>
          <w:color w:val="000000" w:themeColor="text1"/>
        </w:rPr>
        <w:t>’</w:t>
      </w:r>
      <w:r w:rsidRPr="00A544A1">
        <w:rPr>
          <w:rFonts w:asciiTheme="majorHAnsi" w:hAnsiTheme="majorHAnsi"/>
          <w:color w:val="000000" w:themeColor="text1"/>
        </w:rPr>
        <w:t xml:space="preserve"> does not necessarily prioritise a contestation of the constructivist appropriations of what Ruby Rich defined as New Queer Cinema (NQC). However, as Rich also argued, the queerness of NQC implies a historically specific moment rather than an ongoing and enduring definition of gay and lesbian cinema</w:t>
      </w:r>
      <w:r w:rsidR="00294026">
        <w:rPr>
          <w:rFonts w:asciiTheme="majorHAnsi" w:hAnsiTheme="majorHAnsi"/>
          <w:color w:val="000000" w:themeColor="text1"/>
        </w:rPr>
        <w:t xml:space="preserve"> (</w:t>
      </w:r>
      <w:r w:rsidR="00F314A1">
        <w:rPr>
          <w:rFonts w:asciiTheme="majorHAnsi" w:hAnsiTheme="majorHAnsi"/>
          <w:color w:val="000000" w:themeColor="text1"/>
        </w:rPr>
        <w:t xml:space="preserve">Rich </w:t>
      </w:r>
      <w:r w:rsidR="003D6D6D">
        <w:rPr>
          <w:rFonts w:asciiTheme="majorHAnsi" w:hAnsiTheme="majorHAnsi"/>
          <w:color w:val="000000" w:themeColor="text1"/>
        </w:rPr>
        <w:t>2013</w:t>
      </w:r>
      <w:r w:rsidR="0061600B">
        <w:rPr>
          <w:rFonts w:asciiTheme="majorHAnsi" w:hAnsiTheme="majorHAnsi"/>
          <w:color w:val="000000" w:themeColor="text1"/>
        </w:rPr>
        <w:t xml:space="preserve">; Aaron 2004). </w:t>
      </w:r>
      <w:r w:rsidRPr="00A544A1">
        <w:rPr>
          <w:rFonts w:asciiTheme="majorHAnsi" w:hAnsiTheme="majorHAnsi"/>
          <w:color w:val="000000" w:themeColor="text1"/>
        </w:rPr>
        <w:t>Thus, we would like this study’s framework to match with the specificity our chosen films address in their depiction of the contemporary experiences of gay sex</w:t>
      </w:r>
      <w:r w:rsidR="00E31EAF">
        <w:rPr>
          <w:rFonts w:asciiTheme="majorHAnsi" w:hAnsiTheme="majorHAnsi"/>
          <w:color w:val="000000" w:themeColor="text1"/>
        </w:rPr>
        <w:t xml:space="preserve"> and in</w:t>
      </w:r>
      <w:r w:rsidR="00A0333D">
        <w:rPr>
          <w:rFonts w:asciiTheme="majorHAnsi" w:hAnsiTheme="majorHAnsi"/>
          <w:color w:val="000000" w:themeColor="text1"/>
        </w:rPr>
        <w:t>timacy</w:t>
      </w:r>
      <w:r w:rsidRPr="00A544A1">
        <w:rPr>
          <w:rFonts w:asciiTheme="majorHAnsi" w:hAnsiTheme="majorHAnsi"/>
          <w:color w:val="000000" w:themeColor="text1"/>
        </w:rPr>
        <w:t xml:space="preserve">, which the use of queer, as the definitive marker of NQC’s </w:t>
      </w:r>
      <w:r>
        <w:rPr>
          <w:rFonts w:asciiTheme="majorHAnsi" w:hAnsiTheme="majorHAnsi"/>
          <w:color w:val="000000" w:themeColor="text1"/>
        </w:rPr>
        <w:t>playful</w:t>
      </w:r>
      <w:r w:rsidRPr="00A544A1">
        <w:rPr>
          <w:rFonts w:asciiTheme="majorHAnsi" w:hAnsiTheme="majorHAnsi"/>
          <w:color w:val="000000" w:themeColor="text1"/>
        </w:rPr>
        <w:t xml:space="preserve"> </w:t>
      </w:r>
      <w:r w:rsidR="006D4485">
        <w:rPr>
          <w:rFonts w:asciiTheme="majorHAnsi" w:hAnsiTheme="majorHAnsi"/>
          <w:color w:val="000000" w:themeColor="text1"/>
        </w:rPr>
        <w:t>‘H</w:t>
      </w:r>
      <w:r w:rsidRPr="00A544A1">
        <w:rPr>
          <w:rFonts w:asciiTheme="majorHAnsi" w:hAnsiTheme="majorHAnsi"/>
          <w:color w:val="000000" w:themeColor="text1"/>
        </w:rPr>
        <w:t>omo Pomo</w:t>
      </w:r>
      <w:r>
        <w:rPr>
          <w:rFonts w:asciiTheme="majorHAnsi" w:hAnsiTheme="majorHAnsi"/>
          <w:color w:val="000000" w:themeColor="text1"/>
        </w:rPr>
        <w:t>’</w:t>
      </w:r>
      <w:r w:rsidRPr="00A544A1">
        <w:rPr>
          <w:rFonts w:asciiTheme="majorHAnsi" w:hAnsiTheme="majorHAnsi"/>
          <w:color w:val="000000" w:themeColor="text1"/>
        </w:rPr>
        <w:t xml:space="preserve"> aesthetic, </w:t>
      </w:r>
      <w:r w:rsidRPr="00A544A1">
        <w:rPr>
          <w:rFonts w:asciiTheme="majorHAnsi" w:hAnsiTheme="majorHAnsi"/>
          <w:color w:val="000000" w:themeColor="text1"/>
        </w:rPr>
        <w:lastRenderedPageBreak/>
        <w:t>would not effectively tackle with.</w:t>
      </w:r>
      <w:r>
        <w:rPr>
          <w:rFonts w:asciiTheme="majorHAnsi" w:hAnsiTheme="majorHAnsi"/>
          <w:color w:val="000000" w:themeColor="text1"/>
        </w:rPr>
        <w:t xml:space="preserve">  </w:t>
      </w:r>
    </w:p>
    <w:p w14:paraId="5A24A2DF" w14:textId="519D8086" w:rsidR="007F7593" w:rsidRPr="00F75239" w:rsidRDefault="007F7593" w:rsidP="00DC4CB9">
      <w:pPr>
        <w:spacing w:line="360" w:lineRule="auto"/>
        <w:rPr>
          <w:rFonts w:asciiTheme="majorHAnsi" w:hAnsiTheme="majorHAnsi"/>
        </w:rPr>
      </w:pPr>
      <w:r>
        <w:rPr>
          <w:rFonts w:asciiTheme="majorHAnsi" w:hAnsiTheme="majorHAnsi"/>
        </w:rPr>
        <w:t>A key underpinning in our approach to sex, intimacy, love, and the couple in contemporary gay film</w:t>
      </w:r>
      <w:r w:rsidR="00A0333D">
        <w:rPr>
          <w:rFonts w:asciiTheme="majorHAnsi" w:hAnsiTheme="majorHAnsi"/>
        </w:rPr>
        <w:t xml:space="preserve"> is this</w:t>
      </w:r>
      <w:r>
        <w:rPr>
          <w:rFonts w:asciiTheme="majorHAnsi" w:hAnsiTheme="majorHAnsi"/>
        </w:rPr>
        <w:t xml:space="preserve"> dualistic tension between monogamy and promiscuity. This tension has informed the histories, communities, relationships, and politics of gay men since ‘coming out’ which is often conveniently, and also problematically, collapsed into </w:t>
      </w:r>
      <w:r w:rsidR="00A0333D">
        <w:rPr>
          <w:rFonts w:asciiTheme="majorHAnsi" w:hAnsiTheme="majorHAnsi"/>
        </w:rPr>
        <w:t xml:space="preserve">the </w:t>
      </w:r>
      <w:r>
        <w:rPr>
          <w:rFonts w:asciiTheme="majorHAnsi" w:hAnsiTheme="majorHAnsi"/>
        </w:rPr>
        <w:t xml:space="preserve">Stonewall riots of June 1969. One can observe that the post-Stonewall </w:t>
      </w:r>
      <w:r w:rsidRPr="00F75239">
        <w:rPr>
          <w:rFonts w:asciiTheme="majorHAnsi" w:hAnsiTheme="majorHAnsi"/>
        </w:rPr>
        <w:t>gay cinema</w:t>
      </w:r>
      <w:r>
        <w:rPr>
          <w:rFonts w:asciiTheme="majorHAnsi" w:hAnsiTheme="majorHAnsi"/>
        </w:rPr>
        <w:t xml:space="preserve"> </w:t>
      </w:r>
      <w:r w:rsidRPr="00F75239">
        <w:rPr>
          <w:rFonts w:asciiTheme="majorHAnsi" w:hAnsiTheme="majorHAnsi"/>
        </w:rPr>
        <w:t xml:space="preserve">has frequently </w:t>
      </w:r>
      <w:r>
        <w:rPr>
          <w:rFonts w:asciiTheme="majorHAnsi" w:hAnsiTheme="majorHAnsi"/>
        </w:rPr>
        <w:t>explored</w:t>
      </w:r>
      <w:r w:rsidRPr="00F75239">
        <w:rPr>
          <w:rFonts w:asciiTheme="majorHAnsi" w:hAnsiTheme="majorHAnsi"/>
        </w:rPr>
        <w:t xml:space="preserve"> </w:t>
      </w:r>
      <w:r>
        <w:rPr>
          <w:rFonts w:asciiTheme="majorHAnsi" w:hAnsiTheme="majorHAnsi"/>
        </w:rPr>
        <w:t>this</w:t>
      </w:r>
      <w:r w:rsidRPr="00F75239">
        <w:rPr>
          <w:rFonts w:asciiTheme="majorHAnsi" w:hAnsiTheme="majorHAnsi"/>
        </w:rPr>
        <w:t xml:space="preserve"> tension between the monogamous and the promiscuous </w:t>
      </w:r>
      <w:r>
        <w:rPr>
          <w:rFonts w:asciiTheme="majorHAnsi" w:hAnsiTheme="majorHAnsi"/>
        </w:rPr>
        <w:t>in non-pornographic films.</w:t>
      </w:r>
      <w:r>
        <w:rPr>
          <w:rStyle w:val="EndnoteReference"/>
          <w:rFonts w:asciiTheme="majorHAnsi" w:hAnsiTheme="majorHAnsi"/>
        </w:rPr>
        <w:endnoteReference w:id="2"/>
      </w:r>
      <w:r>
        <w:rPr>
          <w:rFonts w:asciiTheme="majorHAnsi" w:hAnsiTheme="majorHAnsi"/>
        </w:rPr>
        <w:t xml:space="preserve"> Gay films and gay literature </w:t>
      </w:r>
      <w:r w:rsidR="005E6877">
        <w:rPr>
          <w:rFonts w:asciiTheme="majorHAnsi" w:hAnsiTheme="majorHAnsi"/>
        </w:rPr>
        <w:t>both dramatis</w:t>
      </w:r>
      <w:r w:rsidRPr="00F75239">
        <w:rPr>
          <w:rFonts w:asciiTheme="majorHAnsi" w:hAnsiTheme="majorHAnsi"/>
        </w:rPr>
        <w:t xml:space="preserve">e </w:t>
      </w:r>
      <w:r w:rsidRPr="00F75239">
        <w:rPr>
          <w:rFonts w:asciiTheme="majorHAnsi" w:hAnsiTheme="majorHAnsi"/>
          <w:i/>
        </w:rPr>
        <w:t>and</w:t>
      </w:r>
      <w:r w:rsidR="005E6877">
        <w:rPr>
          <w:rFonts w:asciiTheme="majorHAnsi" w:hAnsiTheme="majorHAnsi"/>
        </w:rPr>
        <w:t xml:space="preserve"> formalis</w:t>
      </w:r>
      <w:r w:rsidRPr="00F75239">
        <w:rPr>
          <w:rFonts w:asciiTheme="majorHAnsi" w:hAnsiTheme="majorHAnsi"/>
        </w:rPr>
        <w:t xml:space="preserve">e </w:t>
      </w:r>
      <w:r>
        <w:rPr>
          <w:rFonts w:asciiTheme="majorHAnsi" w:hAnsiTheme="majorHAnsi"/>
        </w:rPr>
        <w:t>what must now be considered an</w:t>
      </w:r>
      <w:r w:rsidRPr="00F75239">
        <w:rPr>
          <w:rFonts w:asciiTheme="majorHAnsi" w:hAnsiTheme="majorHAnsi"/>
        </w:rPr>
        <w:t xml:space="preserve"> enduring tendency to see </w:t>
      </w:r>
      <w:r>
        <w:rPr>
          <w:rFonts w:asciiTheme="majorHAnsi" w:hAnsiTheme="majorHAnsi"/>
        </w:rPr>
        <w:t>screen and literary relationships and the couple through this ideological framework.</w:t>
      </w:r>
      <w:r>
        <w:rPr>
          <w:rStyle w:val="EndnoteReference"/>
          <w:rFonts w:asciiTheme="majorHAnsi" w:hAnsiTheme="majorHAnsi"/>
        </w:rPr>
        <w:endnoteReference w:id="3"/>
      </w:r>
      <w:r>
        <w:rPr>
          <w:rFonts w:asciiTheme="majorHAnsi" w:hAnsiTheme="majorHAnsi"/>
        </w:rPr>
        <w:t xml:space="preserve"> After Stonewall, the </w:t>
      </w:r>
      <w:r w:rsidRPr="00F75239">
        <w:rPr>
          <w:rFonts w:asciiTheme="majorHAnsi" w:hAnsiTheme="majorHAnsi"/>
        </w:rPr>
        <w:t xml:space="preserve">AIDS crisis </w:t>
      </w:r>
      <w:r>
        <w:rPr>
          <w:rFonts w:asciiTheme="majorHAnsi" w:hAnsiTheme="majorHAnsi"/>
        </w:rPr>
        <w:t xml:space="preserve">of the 1980s and 1990s </w:t>
      </w:r>
      <w:r w:rsidRPr="00F75239">
        <w:rPr>
          <w:rFonts w:asciiTheme="majorHAnsi" w:hAnsiTheme="majorHAnsi"/>
        </w:rPr>
        <w:t xml:space="preserve">is often used as a </w:t>
      </w:r>
      <w:r>
        <w:rPr>
          <w:rFonts w:asciiTheme="majorHAnsi" w:hAnsiTheme="majorHAnsi"/>
        </w:rPr>
        <w:t xml:space="preserve">second </w:t>
      </w:r>
      <w:r w:rsidRPr="00F75239">
        <w:rPr>
          <w:rFonts w:asciiTheme="majorHAnsi" w:hAnsiTheme="majorHAnsi"/>
        </w:rPr>
        <w:t xml:space="preserve">historical </w:t>
      </w:r>
      <w:r>
        <w:rPr>
          <w:rFonts w:asciiTheme="majorHAnsi" w:hAnsiTheme="majorHAnsi"/>
        </w:rPr>
        <w:t xml:space="preserve">and mythological </w:t>
      </w:r>
      <w:r w:rsidRPr="00F75239">
        <w:rPr>
          <w:rFonts w:asciiTheme="majorHAnsi" w:hAnsiTheme="majorHAnsi"/>
        </w:rPr>
        <w:t>marker of change</w:t>
      </w:r>
      <w:r>
        <w:rPr>
          <w:rFonts w:asciiTheme="majorHAnsi" w:hAnsiTheme="majorHAnsi"/>
        </w:rPr>
        <w:t xml:space="preserve"> for gay men in relation to monogamy, promiscuity, ideology, and politics. As Douglas Crimp summarises:</w:t>
      </w:r>
    </w:p>
    <w:p w14:paraId="4A892D63" w14:textId="77777777" w:rsidR="007F7593" w:rsidRPr="00F75239" w:rsidRDefault="007F7593" w:rsidP="001B1F2F">
      <w:pPr>
        <w:spacing w:line="360" w:lineRule="auto"/>
        <w:rPr>
          <w:rFonts w:asciiTheme="majorHAnsi" w:hAnsiTheme="majorHAnsi"/>
        </w:rPr>
      </w:pPr>
    </w:p>
    <w:p w14:paraId="0B9F09C8" w14:textId="7895C67A" w:rsidR="007F7593" w:rsidRPr="00F75239" w:rsidRDefault="007F7593" w:rsidP="0061600B">
      <w:pPr>
        <w:spacing w:line="360" w:lineRule="auto"/>
        <w:ind w:left="720"/>
        <w:rPr>
          <w:rFonts w:asciiTheme="majorHAnsi" w:hAnsiTheme="majorHAnsi"/>
        </w:rPr>
      </w:pPr>
      <w:r w:rsidRPr="00C945EB">
        <w:rPr>
          <w:rFonts w:asciiTheme="majorHAnsi" w:hAnsiTheme="majorHAnsi"/>
          <w:sz w:val="22"/>
          <w:szCs w:val="22"/>
        </w:rPr>
        <w:t xml:space="preserve">The narrative goes like this: gay liberation was our adolescence, a time when we were immature and irresponsible. Then AIDS came along and we grew up. We recognised the folly of our youthful ways and became </w:t>
      </w:r>
      <w:r w:rsidR="005E6877">
        <w:rPr>
          <w:rFonts w:asciiTheme="majorHAnsi" w:hAnsiTheme="majorHAnsi"/>
          <w:sz w:val="22"/>
          <w:szCs w:val="22"/>
        </w:rPr>
        <w:t>responsible adults. AIDS civilised us. And being civilis</w:t>
      </w:r>
      <w:r w:rsidRPr="00C945EB">
        <w:rPr>
          <w:rFonts w:asciiTheme="majorHAnsi" w:hAnsiTheme="majorHAnsi"/>
          <w:sz w:val="22"/>
          <w:szCs w:val="22"/>
        </w:rPr>
        <w:t>ed, we now want to marry and raise children and be like everyone else</w:t>
      </w:r>
      <w:r w:rsidR="0061600B">
        <w:rPr>
          <w:rFonts w:asciiTheme="majorHAnsi" w:hAnsiTheme="majorHAnsi"/>
          <w:sz w:val="22"/>
          <w:szCs w:val="22"/>
        </w:rPr>
        <w:t xml:space="preserve"> (Crimp 2014, 35)</w:t>
      </w:r>
      <w:r>
        <w:rPr>
          <w:rFonts w:asciiTheme="majorHAnsi" w:hAnsiTheme="majorHAnsi"/>
        </w:rPr>
        <w:t>.</w:t>
      </w:r>
    </w:p>
    <w:p w14:paraId="6F46F6D3" w14:textId="77777777" w:rsidR="007F7593" w:rsidRPr="00F75239" w:rsidRDefault="007F7593" w:rsidP="001B1F2F">
      <w:pPr>
        <w:spacing w:line="360" w:lineRule="auto"/>
        <w:rPr>
          <w:rFonts w:asciiTheme="majorHAnsi" w:hAnsiTheme="majorHAnsi"/>
        </w:rPr>
      </w:pPr>
    </w:p>
    <w:p w14:paraId="1077ED33" w14:textId="6EC29395" w:rsidR="007F7593" w:rsidRPr="007B66EE" w:rsidRDefault="007F7593" w:rsidP="00E31EAF">
      <w:pPr>
        <w:spacing w:line="360" w:lineRule="auto"/>
        <w:rPr>
          <w:rFonts w:asciiTheme="majorHAnsi" w:hAnsiTheme="majorHAnsi" w:cs="Times"/>
          <w:color w:val="000000"/>
        </w:rPr>
      </w:pPr>
      <w:r w:rsidRPr="00F75239">
        <w:rPr>
          <w:rFonts w:asciiTheme="majorHAnsi" w:hAnsiTheme="majorHAnsi"/>
        </w:rPr>
        <w:t xml:space="preserve">Contemporary debates about gay marriage, sexual relations, HIV </w:t>
      </w:r>
      <w:r>
        <w:rPr>
          <w:rFonts w:asciiTheme="majorHAnsi" w:hAnsiTheme="majorHAnsi"/>
        </w:rPr>
        <w:t>stigma</w:t>
      </w:r>
      <w:r w:rsidRPr="00F75239">
        <w:rPr>
          <w:rFonts w:asciiTheme="majorHAnsi" w:hAnsiTheme="majorHAnsi"/>
        </w:rPr>
        <w:t xml:space="preserve">, </w:t>
      </w:r>
      <w:r>
        <w:rPr>
          <w:rFonts w:asciiTheme="majorHAnsi" w:hAnsiTheme="majorHAnsi"/>
        </w:rPr>
        <w:t xml:space="preserve">chemoprophylaxis, public sex, </w:t>
      </w:r>
      <w:r w:rsidRPr="00F75239">
        <w:rPr>
          <w:rFonts w:asciiTheme="majorHAnsi" w:hAnsiTheme="majorHAnsi"/>
        </w:rPr>
        <w:t xml:space="preserve">and social legitimacy </w:t>
      </w:r>
      <w:r>
        <w:rPr>
          <w:rFonts w:asciiTheme="majorHAnsi" w:hAnsiTheme="majorHAnsi"/>
        </w:rPr>
        <w:t xml:space="preserve">often </w:t>
      </w:r>
      <w:r w:rsidRPr="00F75239">
        <w:rPr>
          <w:rFonts w:asciiTheme="majorHAnsi" w:hAnsiTheme="majorHAnsi"/>
        </w:rPr>
        <w:t>depend on AIDS as a lesson learned</w:t>
      </w:r>
      <w:r>
        <w:rPr>
          <w:rFonts w:asciiTheme="majorHAnsi" w:hAnsiTheme="majorHAnsi"/>
        </w:rPr>
        <w:t xml:space="preserve"> in the pursuit of normativity and assimilation </w:t>
      </w:r>
      <w:r w:rsidRPr="00F31034">
        <w:rPr>
          <w:rFonts w:asciiTheme="majorHAnsi" w:hAnsiTheme="majorHAnsi"/>
          <w:i/>
          <w:iCs/>
        </w:rPr>
        <w:t>vis a vis</w:t>
      </w:r>
      <w:r>
        <w:rPr>
          <w:rFonts w:asciiTheme="majorHAnsi" w:hAnsiTheme="majorHAnsi"/>
        </w:rPr>
        <w:t xml:space="preserve"> monogamy/promiscui</w:t>
      </w:r>
      <w:r w:rsidR="00823ABC">
        <w:rPr>
          <w:rFonts w:asciiTheme="majorHAnsi" w:hAnsiTheme="majorHAnsi"/>
        </w:rPr>
        <w:t>ty,</w:t>
      </w:r>
      <w:r>
        <w:rPr>
          <w:rFonts w:asciiTheme="majorHAnsi" w:hAnsiTheme="majorHAnsi"/>
        </w:rPr>
        <w:t xml:space="preserve"> which </w:t>
      </w:r>
      <w:proofErr w:type="spellStart"/>
      <w:r>
        <w:rPr>
          <w:rFonts w:asciiTheme="majorHAnsi" w:hAnsiTheme="majorHAnsi"/>
        </w:rPr>
        <w:t>Bersani</w:t>
      </w:r>
      <w:proofErr w:type="spellEnd"/>
      <w:r>
        <w:rPr>
          <w:rFonts w:asciiTheme="majorHAnsi" w:hAnsiTheme="majorHAnsi"/>
        </w:rPr>
        <w:t xml:space="preserve"> refers </w:t>
      </w:r>
      <w:r w:rsidR="00823ABC">
        <w:rPr>
          <w:rFonts w:asciiTheme="majorHAnsi" w:hAnsiTheme="majorHAnsi"/>
        </w:rPr>
        <w:t xml:space="preserve">to </w:t>
      </w:r>
      <w:r>
        <w:rPr>
          <w:rFonts w:asciiTheme="majorHAnsi" w:hAnsiTheme="majorHAnsi"/>
        </w:rPr>
        <w:t>as the ‘rush to respectability’</w:t>
      </w:r>
      <w:r w:rsidR="0061600B">
        <w:rPr>
          <w:rFonts w:asciiTheme="majorHAnsi" w:hAnsiTheme="majorHAnsi"/>
        </w:rPr>
        <w:t xml:space="preserve"> (</w:t>
      </w:r>
      <w:proofErr w:type="spellStart"/>
      <w:r w:rsidR="0061600B">
        <w:rPr>
          <w:rFonts w:asciiTheme="majorHAnsi" w:hAnsiTheme="majorHAnsi"/>
        </w:rPr>
        <w:t>Bersani</w:t>
      </w:r>
      <w:proofErr w:type="spellEnd"/>
      <w:r w:rsidR="0061600B">
        <w:rPr>
          <w:rFonts w:asciiTheme="majorHAnsi" w:hAnsiTheme="majorHAnsi"/>
        </w:rPr>
        <w:t xml:space="preserve"> 1998, 85)</w:t>
      </w:r>
      <w:r>
        <w:rPr>
          <w:rFonts w:asciiTheme="majorHAnsi" w:hAnsiTheme="majorHAnsi"/>
        </w:rPr>
        <w:t xml:space="preserve">. ‘AIDS’ and the </w:t>
      </w:r>
      <w:r w:rsidR="00E31EAF">
        <w:rPr>
          <w:rFonts w:asciiTheme="majorHAnsi" w:hAnsiTheme="majorHAnsi"/>
        </w:rPr>
        <w:t>pathologi</w:t>
      </w:r>
      <w:r w:rsidR="00FF7EF6">
        <w:rPr>
          <w:rFonts w:asciiTheme="majorHAnsi" w:hAnsiTheme="majorHAnsi"/>
        </w:rPr>
        <w:t>z</w:t>
      </w:r>
      <w:r w:rsidR="00E31EAF">
        <w:rPr>
          <w:rFonts w:asciiTheme="majorHAnsi" w:hAnsiTheme="majorHAnsi"/>
        </w:rPr>
        <w:t>ing rhetoric of homophobia</w:t>
      </w:r>
      <w:r>
        <w:rPr>
          <w:rFonts w:asciiTheme="majorHAnsi" w:hAnsiTheme="majorHAnsi"/>
        </w:rPr>
        <w:t xml:space="preserve"> that circulated around the pandemic is no longer a historical marker for many younger gay men coming of age after the 2000s.</w:t>
      </w:r>
      <w:r w:rsidRPr="00F75239">
        <w:rPr>
          <w:rFonts w:asciiTheme="majorHAnsi" w:hAnsiTheme="majorHAnsi"/>
        </w:rPr>
        <w:t xml:space="preserve"> </w:t>
      </w:r>
      <w:r>
        <w:rPr>
          <w:rFonts w:asciiTheme="majorHAnsi" w:hAnsiTheme="majorHAnsi"/>
        </w:rPr>
        <w:t xml:space="preserve">As </w:t>
      </w:r>
      <w:r w:rsidRPr="00F75239">
        <w:rPr>
          <w:rFonts w:asciiTheme="majorHAnsi" w:hAnsiTheme="majorHAnsi"/>
        </w:rPr>
        <w:t>Kane Race observes</w:t>
      </w:r>
      <w:r>
        <w:rPr>
          <w:rFonts w:asciiTheme="majorHAnsi" w:hAnsiTheme="majorHAnsi"/>
        </w:rPr>
        <w:t xml:space="preserve">, </w:t>
      </w:r>
      <w:r w:rsidRPr="00F75239">
        <w:rPr>
          <w:rFonts w:asciiTheme="majorHAnsi" w:hAnsiTheme="majorHAnsi" w:cs="Times"/>
          <w:color w:val="000000"/>
        </w:rPr>
        <w:t>‘the AIDS crisis created an unprecedented opportunity for the proliferation of aggressive forms of normativity that proffered as their ideological antidote to this disturbance ameliorating visions of benign and proper intimacy’</w:t>
      </w:r>
      <w:r w:rsidR="008F01AE">
        <w:rPr>
          <w:rFonts w:asciiTheme="majorHAnsi" w:hAnsiTheme="majorHAnsi" w:cs="Times"/>
          <w:color w:val="000000"/>
        </w:rPr>
        <w:t xml:space="preserve"> (Race 2016, 1)</w:t>
      </w:r>
      <w:r w:rsidRPr="00F75239">
        <w:rPr>
          <w:rFonts w:asciiTheme="majorHAnsi" w:hAnsiTheme="majorHAnsi" w:cs="Times"/>
          <w:color w:val="000000"/>
        </w:rPr>
        <w:t>.</w:t>
      </w:r>
      <w:r>
        <w:rPr>
          <w:rFonts w:asciiTheme="majorHAnsi" w:hAnsiTheme="majorHAnsi" w:cs="Times"/>
          <w:color w:val="000000"/>
        </w:rPr>
        <w:t xml:space="preserve"> </w:t>
      </w:r>
      <w:r w:rsidR="005E6877">
        <w:rPr>
          <w:rFonts w:asciiTheme="majorHAnsi" w:hAnsiTheme="majorHAnsi"/>
        </w:rPr>
        <w:t>While our argument capitalis</w:t>
      </w:r>
      <w:r w:rsidR="00E31EAF">
        <w:rPr>
          <w:rFonts w:asciiTheme="majorHAnsi" w:hAnsiTheme="majorHAnsi"/>
        </w:rPr>
        <w:t>es</w:t>
      </w:r>
      <w:r w:rsidRPr="00F75239">
        <w:rPr>
          <w:rFonts w:asciiTheme="majorHAnsi" w:hAnsiTheme="majorHAnsi"/>
        </w:rPr>
        <w:t xml:space="preserve"> </w:t>
      </w:r>
      <w:r w:rsidR="00E31EAF">
        <w:rPr>
          <w:rFonts w:asciiTheme="majorHAnsi" w:hAnsiTheme="majorHAnsi"/>
        </w:rPr>
        <w:t>up</w:t>
      </w:r>
      <w:r w:rsidRPr="00F75239">
        <w:rPr>
          <w:rFonts w:asciiTheme="majorHAnsi" w:hAnsiTheme="majorHAnsi"/>
        </w:rPr>
        <w:t>on two contemporary gay films</w:t>
      </w:r>
      <w:r>
        <w:rPr>
          <w:rFonts w:asciiTheme="majorHAnsi" w:hAnsiTheme="majorHAnsi"/>
        </w:rPr>
        <w:t xml:space="preserve"> that are post-AIDS, although </w:t>
      </w:r>
      <w:r w:rsidRPr="00F75239">
        <w:rPr>
          <w:rFonts w:asciiTheme="majorHAnsi" w:hAnsiTheme="majorHAnsi"/>
        </w:rPr>
        <w:t xml:space="preserve">not post-HIV, we </w:t>
      </w:r>
      <w:r>
        <w:rPr>
          <w:rFonts w:asciiTheme="majorHAnsi" w:hAnsiTheme="majorHAnsi"/>
        </w:rPr>
        <w:t>still observe</w:t>
      </w:r>
      <w:r w:rsidRPr="00F75239">
        <w:rPr>
          <w:rFonts w:asciiTheme="majorHAnsi" w:hAnsiTheme="majorHAnsi"/>
        </w:rPr>
        <w:t xml:space="preserve"> </w:t>
      </w:r>
      <w:r>
        <w:rPr>
          <w:rFonts w:asciiTheme="majorHAnsi" w:hAnsiTheme="majorHAnsi"/>
        </w:rPr>
        <w:t>an ongoing</w:t>
      </w:r>
      <w:r w:rsidRPr="00F75239">
        <w:rPr>
          <w:rFonts w:asciiTheme="majorHAnsi" w:hAnsiTheme="majorHAnsi"/>
        </w:rPr>
        <w:t xml:space="preserve"> ethical and ontological question around monogamy and promiscuity</w:t>
      </w:r>
      <w:r>
        <w:rPr>
          <w:rFonts w:asciiTheme="majorHAnsi" w:hAnsiTheme="majorHAnsi"/>
        </w:rPr>
        <w:t xml:space="preserve"> operating within the films as the </w:t>
      </w:r>
      <w:r w:rsidRPr="00052138">
        <w:rPr>
          <w:rFonts w:asciiTheme="majorHAnsi" w:hAnsiTheme="majorHAnsi"/>
        </w:rPr>
        <w:t>‘</w:t>
      </w:r>
      <w:r w:rsidRPr="00052138">
        <w:rPr>
          <w:rFonts w:asciiTheme="majorHAnsi" w:hAnsiTheme="majorHAnsi"/>
          <w:color w:val="000000" w:themeColor="text1"/>
        </w:rPr>
        <w:t xml:space="preserve">internal disagreement and debate regarding sexual practice [that] have continuously contributed in crucial ways to the productive diversity, as well as the bitter </w:t>
      </w:r>
      <w:r w:rsidRPr="00052138">
        <w:rPr>
          <w:rFonts w:asciiTheme="majorHAnsi" w:hAnsiTheme="majorHAnsi"/>
          <w:color w:val="000000" w:themeColor="text1"/>
        </w:rPr>
        <w:lastRenderedPageBreak/>
        <w:t xml:space="preserve">fragmentation, </w:t>
      </w:r>
      <w:r w:rsidR="008F01AE">
        <w:rPr>
          <w:rFonts w:asciiTheme="majorHAnsi" w:hAnsiTheme="majorHAnsi"/>
          <w:color w:val="000000" w:themeColor="text1"/>
        </w:rPr>
        <w:t>of gay cultural self-perception</w:t>
      </w:r>
      <w:r w:rsidRPr="00052138">
        <w:rPr>
          <w:rFonts w:asciiTheme="majorHAnsi" w:hAnsiTheme="majorHAnsi"/>
          <w:color w:val="000000" w:themeColor="text1"/>
        </w:rPr>
        <w:t>’</w:t>
      </w:r>
      <w:r w:rsidR="008F01AE">
        <w:rPr>
          <w:rFonts w:asciiTheme="majorHAnsi" w:hAnsiTheme="majorHAnsi"/>
          <w:color w:val="000000" w:themeColor="text1"/>
        </w:rPr>
        <w:t xml:space="preserve"> (Gove 2000, 84).</w:t>
      </w:r>
      <w:r>
        <w:rPr>
          <w:rFonts w:asciiTheme="majorHAnsi" w:hAnsiTheme="majorHAnsi"/>
          <w:color w:val="000000" w:themeColor="text1"/>
        </w:rPr>
        <w:t xml:space="preserve"> </w:t>
      </w:r>
      <w:r w:rsidRPr="00F75239">
        <w:rPr>
          <w:rFonts w:asciiTheme="majorHAnsi" w:hAnsiTheme="majorHAnsi"/>
        </w:rPr>
        <w:t xml:space="preserve">The historicity of modern gay subjectivity has been shaped by </w:t>
      </w:r>
      <w:r>
        <w:rPr>
          <w:rFonts w:asciiTheme="majorHAnsi" w:hAnsiTheme="majorHAnsi"/>
        </w:rPr>
        <w:t>this</w:t>
      </w:r>
      <w:r w:rsidRPr="00F75239">
        <w:rPr>
          <w:rFonts w:asciiTheme="majorHAnsi" w:hAnsiTheme="majorHAnsi"/>
        </w:rPr>
        <w:t xml:space="preserve"> </w:t>
      </w:r>
      <w:r>
        <w:rPr>
          <w:rFonts w:asciiTheme="majorHAnsi" w:hAnsiTheme="majorHAnsi"/>
        </w:rPr>
        <w:t xml:space="preserve">enduring </w:t>
      </w:r>
      <w:r w:rsidRPr="00F75239">
        <w:rPr>
          <w:rFonts w:asciiTheme="majorHAnsi" w:hAnsiTheme="majorHAnsi"/>
        </w:rPr>
        <w:t>tension</w:t>
      </w:r>
      <w:r>
        <w:rPr>
          <w:rFonts w:asciiTheme="majorHAnsi" w:hAnsiTheme="majorHAnsi"/>
        </w:rPr>
        <w:t xml:space="preserve"> that views promiscuity as either a progressive question of liberation and freedom in sexual practices and alternative community formations or negatively as the root of a myriad of problems that compromise gay rights and gay acceptance.</w:t>
      </w:r>
      <w:r>
        <w:rPr>
          <w:rStyle w:val="EndnoteReference"/>
          <w:rFonts w:asciiTheme="majorHAnsi" w:hAnsiTheme="majorHAnsi"/>
        </w:rPr>
        <w:endnoteReference w:id="4"/>
      </w:r>
      <w:r>
        <w:rPr>
          <w:rFonts w:asciiTheme="majorHAnsi" w:hAnsiTheme="majorHAnsi"/>
        </w:rPr>
        <w:t xml:space="preserve"> Gay promiscuity has its own specificities but more generally promiscuity is often construed in a negative light particularly in relation to women and minorities with associations couched in misogynist and racist language. The history of promiscuity as a term is ‘notoriously vague’ according to Ben Gove</w:t>
      </w:r>
      <w:r w:rsidR="008F01AE">
        <w:rPr>
          <w:rFonts w:asciiTheme="majorHAnsi" w:hAnsiTheme="majorHAnsi"/>
        </w:rPr>
        <w:t xml:space="preserve"> (2000, 6)</w:t>
      </w:r>
      <w:r>
        <w:rPr>
          <w:rFonts w:asciiTheme="majorHAnsi" w:hAnsiTheme="majorHAnsi"/>
        </w:rPr>
        <w:t>. He goes on to say:</w:t>
      </w:r>
    </w:p>
    <w:p w14:paraId="63D36A68" w14:textId="77777777" w:rsidR="007F7593" w:rsidRDefault="007F7593" w:rsidP="001B1F2F">
      <w:pPr>
        <w:spacing w:line="360" w:lineRule="auto"/>
        <w:rPr>
          <w:rFonts w:asciiTheme="majorHAnsi" w:hAnsiTheme="majorHAnsi"/>
        </w:rPr>
      </w:pPr>
    </w:p>
    <w:p w14:paraId="40A6106B" w14:textId="405CF095" w:rsidR="007F7593" w:rsidRPr="00103EF2" w:rsidRDefault="007F7593" w:rsidP="008F01AE">
      <w:pPr>
        <w:spacing w:line="360" w:lineRule="auto"/>
        <w:ind w:left="720"/>
        <w:rPr>
          <w:rFonts w:asciiTheme="majorHAnsi" w:hAnsiTheme="majorHAnsi"/>
        </w:rPr>
      </w:pPr>
      <w:r w:rsidRPr="00C945EB">
        <w:rPr>
          <w:rFonts w:asciiTheme="majorHAnsi" w:hAnsiTheme="majorHAnsi"/>
          <w:sz w:val="22"/>
          <w:szCs w:val="22"/>
        </w:rPr>
        <w:t xml:space="preserve">the word derives partly from the Latin </w:t>
      </w:r>
      <w:proofErr w:type="spellStart"/>
      <w:r w:rsidRPr="00C945EB">
        <w:rPr>
          <w:rFonts w:asciiTheme="majorHAnsi" w:hAnsiTheme="majorHAnsi"/>
          <w:i/>
          <w:sz w:val="22"/>
          <w:szCs w:val="22"/>
        </w:rPr>
        <w:t>miscere</w:t>
      </w:r>
      <w:proofErr w:type="spellEnd"/>
      <w:r w:rsidRPr="00C945EB">
        <w:rPr>
          <w:rFonts w:asciiTheme="majorHAnsi" w:hAnsiTheme="majorHAnsi"/>
          <w:i/>
          <w:sz w:val="22"/>
          <w:szCs w:val="22"/>
        </w:rPr>
        <w:t xml:space="preserve">, </w:t>
      </w:r>
      <w:r w:rsidRPr="00C945EB">
        <w:rPr>
          <w:rFonts w:asciiTheme="majorHAnsi" w:hAnsiTheme="majorHAnsi"/>
          <w:sz w:val="22"/>
          <w:szCs w:val="22"/>
        </w:rPr>
        <w:t>meaning ‘to mix’, which is subsumed within promiscuous, meaning ‘mixed’ or ‘indiscriminate’. True to the multiple connotation</w:t>
      </w:r>
      <w:r w:rsidR="00077D68">
        <w:rPr>
          <w:rFonts w:asciiTheme="majorHAnsi" w:hAnsiTheme="majorHAnsi"/>
          <w:sz w:val="22"/>
          <w:szCs w:val="22"/>
        </w:rPr>
        <w:t>s of ‘mixing’ and ‘</w:t>
      </w:r>
      <w:proofErr w:type="spellStart"/>
      <w:r w:rsidR="00077D68">
        <w:rPr>
          <w:rFonts w:asciiTheme="majorHAnsi" w:hAnsiTheme="majorHAnsi"/>
          <w:sz w:val="22"/>
          <w:szCs w:val="22"/>
        </w:rPr>
        <w:t>indiscrimina</w:t>
      </w:r>
      <w:r w:rsidRPr="00C945EB">
        <w:rPr>
          <w:rFonts w:asciiTheme="majorHAnsi" w:hAnsiTheme="majorHAnsi"/>
          <w:sz w:val="22"/>
          <w:szCs w:val="22"/>
        </w:rPr>
        <w:t>cy</w:t>
      </w:r>
      <w:proofErr w:type="spellEnd"/>
      <w:r w:rsidRPr="00C945EB">
        <w:rPr>
          <w:rFonts w:asciiTheme="majorHAnsi" w:hAnsiTheme="majorHAnsi"/>
          <w:sz w:val="22"/>
          <w:szCs w:val="22"/>
        </w:rPr>
        <w:t>’, the term has, throughout its history, contained both derogatory and more unassuming meanings</w:t>
      </w:r>
      <w:r w:rsidR="008F01AE">
        <w:rPr>
          <w:rFonts w:asciiTheme="majorHAnsi" w:hAnsiTheme="majorHAnsi"/>
          <w:sz w:val="22"/>
          <w:szCs w:val="22"/>
        </w:rPr>
        <w:t xml:space="preserve"> (6)</w:t>
      </w:r>
      <w:r>
        <w:rPr>
          <w:rFonts w:asciiTheme="majorHAnsi" w:hAnsiTheme="majorHAnsi"/>
        </w:rPr>
        <w:t>.</w:t>
      </w:r>
      <w:r w:rsidRPr="00103EF2">
        <w:rPr>
          <w:rFonts w:asciiTheme="majorHAnsi" w:hAnsiTheme="majorHAnsi"/>
        </w:rPr>
        <w:t xml:space="preserve"> </w:t>
      </w:r>
    </w:p>
    <w:p w14:paraId="3DD09D48" w14:textId="77777777" w:rsidR="007F7593" w:rsidRDefault="007F7593" w:rsidP="001B1F2F">
      <w:pPr>
        <w:spacing w:line="360" w:lineRule="auto"/>
        <w:rPr>
          <w:rFonts w:asciiTheme="majorHAnsi" w:hAnsiTheme="majorHAnsi"/>
        </w:rPr>
      </w:pPr>
    </w:p>
    <w:p w14:paraId="4645FD06" w14:textId="335798E2" w:rsidR="007F7593" w:rsidRDefault="007F7593" w:rsidP="00A45561">
      <w:pPr>
        <w:spacing w:line="360" w:lineRule="auto"/>
        <w:rPr>
          <w:rFonts w:asciiTheme="majorHAnsi" w:hAnsiTheme="majorHAnsi"/>
        </w:rPr>
      </w:pPr>
      <w:r>
        <w:rPr>
          <w:rFonts w:asciiTheme="majorHAnsi" w:hAnsiTheme="majorHAnsi"/>
        </w:rPr>
        <w:t>Within the Bersanian framework outlined above</w:t>
      </w:r>
      <w:r w:rsidRPr="00F75239">
        <w:rPr>
          <w:rFonts w:asciiTheme="majorHAnsi" w:hAnsiTheme="majorHAnsi"/>
        </w:rPr>
        <w:t xml:space="preserve">, we </w:t>
      </w:r>
      <w:r w:rsidR="002D571D">
        <w:rPr>
          <w:rFonts w:asciiTheme="majorHAnsi" w:hAnsiTheme="majorHAnsi"/>
        </w:rPr>
        <w:t>will</w:t>
      </w:r>
      <w:r w:rsidRPr="00F75239">
        <w:rPr>
          <w:rFonts w:asciiTheme="majorHAnsi" w:hAnsiTheme="majorHAnsi"/>
        </w:rPr>
        <w:t xml:space="preserve"> explore </w:t>
      </w:r>
      <w:r w:rsidRPr="000F5D40">
        <w:rPr>
          <w:rFonts w:asciiTheme="majorHAnsi" w:hAnsiTheme="majorHAnsi"/>
        </w:rPr>
        <w:t xml:space="preserve">representations of same-sex intimacy and love in contemporary gay </w:t>
      </w:r>
      <w:r>
        <w:rPr>
          <w:rFonts w:asciiTheme="majorHAnsi" w:hAnsiTheme="majorHAnsi"/>
        </w:rPr>
        <w:t>film</w:t>
      </w:r>
      <w:r w:rsidRPr="000F5D40">
        <w:rPr>
          <w:rFonts w:asciiTheme="majorHAnsi" w:hAnsiTheme="majorHAnsi"/>
        </w:rPr>
        <w:t xml:space="preserve"> by focusing </w:t>
      </w:r>
      <w:r w:rsidRPr="00F75239">
        <w:rPr>
          <w:rFonts w:asciiTheme="majorHAnsi" w:hAnsiTheme="majorHAnsi"/>
        </w:rPr>
        <w:t>on two specific case studies</w:t>
      </w:r>
      <w:r>
        <w:rPr>
          <w:rFonts w:asciiTheme="majorHAnsi" w:hAnsiTheme="majorHAnsi"/>
        </w:rPr>
        <w:t>,</w:t>
      </w:r>
      <w:r w:rsidRPr="00F75239">
        <w:rPr>
          <w:rFonts w:asciiTheme="majorHAnsi" w:hAnsiTheme="majorHAnsi"/>
        </w:rPr>
        <w:t xml:space="preserve"> </w:t>
      </w:r>
      <w:r w:rsidRPr="00F75239">
        <w:rPr>
          <w:rFonts w:asciiTheme="majorHAnsi" w:hAnsiTheme="majorHAnsi"/>
          <w:i/>
          <w:iCs/>
        </w:rPr>
        <w:t>Weekend</w:t>
      </w:r>
      <w:r w:rsidRPr="00F75239">
        <w:rPr>
          <w:rFonts w:asciiTheme="majorHAnsi" w:hAnsiTheme="majorHAnsi"/>
        </w:rPr>
        <w:t xml:space="preserve"> (</w:t>
      </w:r>
      <w:r>
        <w:rPr>
          <w:rFonts w:asciiTheme="majorHAnsi" w:hAnsiTheme="majorHAnsi"/>
        </w:rPr>
        <w:t xml:space="preserve">Andrew Haigh, </w:t>
      </w:r>
      <w:r w:rsidRPr="00F75239">
        <w:rPr>
          <w:rFonts w:asciiTheme="majorHAnsi" w:hAnsiTheme="majorHAnsi"/>
        </w:rPr>
        <w:t>2011),</w:t>
      </w:r>
      <w:r w:rsidRPr="00F75239">
        <w:rPr>
          <w:rFonts w:asciiTheme="majorHAnsi" w:hAnsiTheme="majorHAnsi"/>
          <w:i/>
          <w:iCs/>
        </w:rPr>
        <w:t xml:space="preserve"> </w:t>
      </w:r>
      <w:r w:rsidRPr="0017562B">
        <w:rPr>
          <w:rFonts w:asciiTheme="majorHAnsi" w:hAnsiTheme="majorHAnsi"/>
          <w:iCs/>
        </w:rPr>
        <w:t>and</w:t>
      </w:r>
      <w:r w:rsidRPr="00F75239">
        <w:rPr>
          <w:rFonts w:asciiTheme="majorHAnsi" w:hAnsiTheme="majorHAnsi"/>
          <w:i/>
          <w:iCs/>
        </w:rPr>
        <w:t xml:space="preserve"> Paris 05:59 Theo &amp; Hugo</w:t>
      </w:r>
      <w:r>
        <w:rPr>
          <w:rFonts w:asciiTheme="majorHAnsi" w:hAnsiTheme="majorHAnsi"/>
        </w:rPr>
        <w:t xml:space="preserve"> (Oliver Ducastel and Jacques Martineau, 2016). </w:t>
      </w:r>
      <w:r w:rsidRPr="00F75239">
        <w:rPr>
          <w:rFonts w:asciiTheme="majorHAnsi" w:hAnsiTheme="majorHAnsi"/>
          <w:i/>
          <w:iCs/>
        </w:rPr>
        <w:t>Weekend</w:t>
      </w:r>
      <w:r w:rsidRPr="00F75239">
        <w:rPr>
          <w:rFonts w:asciiTheme="majorHAnsi" w:hAnsiTheme="majorHAnsi"/>
        </w:rPr>
        <w:t xml:space="preserve"> </w:t>
      </w:r>
      <w:r>
        <w:rPr>
          <w:rFonts w:asciiTheme="majorHAnsi" w:hAnsiTheme="majorHAnsi"/>
        </w:rPr>
        <w:t xml:space="preserve">and </w:t>
      </w:r>
      <w:r w:rsidRPr="005A0EF9">
        <w:rPr>
          <w:rFonts w:asciiTheme="majorHAnsi" w:hAnsiTheme="majorHAnsi"/>
          <w:i/>
        </w:rPr>
        <w:t>Theo and Hugo</w:t>
      </w:r>
      <w:r>
        <w:rPr>
          <w:rFonts w:asciiTheme="majorHAnsi" w:hAnsiTheme="majorHAnsi"/>
        </w:rPr>
        <w:t xml:space="preserve"> belong to a tranche of recent gay films that explore romantic relationships.</w:t>
      </w:r>
      <w:r>
        <w:rPr>
          <w:rStyle w:val="EndnoteReference"/>
          <w:rFonts w:asciiTheme="majorHAnsi" w:hAnsiTheme="majorHAnsi"/>
        </w:rPr>
        <w:endnoteReference w:id="5"/>
      </w:r>
      <w:r>
        <w:rPr>
          <w:rFonts w:asciiTheme="majorHAnsi" w:hAnsiTheme="majorHAnsi"/>
        </w:rPr>
        <w:t xml:space="preserve"> </w:t>
      </w:r>
      <w:r w:rsidRPr="00F75239">
        <w:rPr>
          <w:rFonts w:asciiTheme="majorHAnsi" w:hAnsiTheme="majorHAnsi"/>
        </w:rPr>
        <w:t xml:space="preserve">Informed by </w:t>
      </w:r>
      <w:proofErr w:type="spellStart"/>
      <w:r w:rsidRPr="00F75239">
        <w:rPr>
          <w:rFonts w:asciiTheme="majorHAnsi" w:hAnsiTheme="majorHAnsi"/>
        </w:rPr>
        <w:t>Bersani’s</w:t>
      </w:r>
      <w:proofErr w:type="spellEnd"/>
      <w:r w:rsidRPr="00F75239">
        <w:rPr>
          <w:rFonts w:asciiTheme="majorHAnsi" w:hAnsiTheme="majorHAnsi"/>
        </w:rPr>
        <w:t xml:space="preserve"> work, we aim to question how these films test the social viability/intelligibility of </w:t>
      </w:r>
      <w:r>
        <w:rPr>
          <w:rFonts w:asciiTheme="majorHAnsi" w:hAnsiTheme="majorHAnsi"/>
        </w:rPr>
        <w:t>same-sex</w:t>
      </w:r>
      <w:r w:rsidRPr="00F75239">
        <w:rPr>
          <w:rFonts w:asciiTheme="majorHAnsi" w:hAnsiTheme="majorHAnsi"/>
        </w:rPr>
        <w:t xml:space="preserve"> intimacy that go</w:t>
      </w:r>
      <w:r>
        <w:rPr>
          <w:rFonts w:asciiTheme="majorHAnsi" w:hAnsiTheme="majorHAnsi"/>
        </w:rPr>
        <w:t>es</w:t>
      </w:r>
      <w:r w:rsidRPr="00F75239">
        <w:rPr>
          <w:rFonts w:asciiTheme="majorHAnsi" w:hAnsiTheme="majorHAnsi"/>
        </w:rPr>
        <w:t xml:space="preserve"> outsi</w:t>
      </w:r>
      <w:r w:rsidR="00AA174C">
        <w:rPr>
          <w:rFonts w:asciiTheme="majorHAnsi" w:hAnsiTheme="majorHAnsi"/>
        </w:rPr>
        <w:t>de the normative frameworks of ‘personhood’, ‘settled being’</w:t>
      </w:r>
      <w:r w:rsidRPr="00F75239">
        <w:rPr>
          <w:rFonts w:asciiTheme="majorHAnsi" w:hAnsiTheme="majorHAnsi"/>
        </w:rPr>
        <w:t>, individuality, coupledom, romance, and domesticity</w:t>
      </w:r>
      <w:r>
        <w:rPr>
          <w:rFonts w:asciiTheme="majorHAnsi" w:hAnsiTheme="majorHAnsi"/>
        </w:rPr>
        <w:t xml:space="preserve">. </w:t>
      </w:r>
      <w:r w:rsidRPr="00F75239">
        <w:rPr>
          <w:rFonts w:asciiTheme="majorHAnsi" w:hAnsiTheme="majorHAnsi"/>
        </w:rPr>
        <w:t xml:space="preserve">How do these films register and represent amorous relations, sexual desire, and the event of falling in love and/or of making love? How do these films situate us as spectators when exposing us to various spectacles of intimacy and erotic connection? How do they attach value to love and sex? How do these films draw distinctions or impose confusions and hierarchies upon different meanings of intimacy and relationality? </w:t>
      </w:r>
    </w:p>
    <w:p w14:paraId="38E9F8C0" w14:textId="77777777" w:rsidR="007F7593" w:rsidRDefault="007F7593" w:rsidP="001B1F2F">
      <w:pPr>
        <w:spacing w:line="360" w:lineRule="auto"/>
        <w:rPr>
          <w:rFonts w:asciiTheme="majorHAnsi" w:hAnsiTheme="majorHAnsi"/>
        </w:rPr>
      </w:pPr>
    </w:p>
    <w:p w14:paraId="234D5035" w14:textId="77777777" w:rsidR="007F7593" w:rsidRPr="009F1321" w:rsidRDefault="007F7593" w:rsidP="001B1F2F">
      <w:pPr>
        <w:spacing w:line="360" w:lineRule="auto"/>
        <w:rPr>
          <w:rFonts w:asciiTheme="majorHAnsi" w:hAnsiTheme="majorHAnsi"/>
          <w:b/>
          <w:bCs/>
        </w:rPr>
      </w:pPr>
      <w:r w:rsidRPr="009F1321">
        <w:rPr>
          <w:rFonts w:asciiTheme="majorHAnsi" w:hAnsiTheme="majorHAnsi"/>
          <w:b/>
          <w:bCs/>
        </w:rPr>
        <w:t xml:space="preserve">The Monogamous Optic and the Oval Couple: </w:t>
      </w:r>
    </w:p>
    <w:p w14:paraId="680ABFBE" w14:textId="77777777" w:rsidR="007F7593" w:rsidRDefault="007F7593" w:rsidP="001B1F2F">
      <w:pPr>
        <w:spacing w:line="360" w:lineRule="auto"/>
        <w:rPr>
          <w:rFonts w:asciiTheme="majorHAnsi" w:hAnsiTheme="majorHAnsi"/>
          <w:b/>
          <w:bCs/>
        </w:rPr>
      </w:pPr>
      <w:r w:rsidRPr="009F1321">
        <w:rPr>
          <w:rFonts w:asciiTheme="majorHAnsi" w:hAnsiTheme="majorHAnsi"/>
          <w:b/>
          <w:bCs/>
        </w:rPr>
        <w:t xml:space="preserve">Settling Amorous Connections in </w:t>
      </w:r>
      <w:r w:rsidRPr="009F1321">
        <w:rPr>
          <w:rFonts w:asciiTheme="majorHAnsi" w:hAnsiTheme="majorHAnsi"/>
          <w:b/>
          <w:bCs/>
          <w:i/>
          <w:iCs/>
        </w:rPr>
        <w:t xml:space="preserve">Weekend </w:t>
      </w:r>
      <w:r w:rsidRPr="009F1321">
        <w:rPr>
          <w:rFonts w:asciiTheme="majorHAnsi" w:hAnsiTheme="majorHAnsi"/>
          <w:b/>
          <w:bCs/>
        </w:rPr>
        <w:t>(2011)</w:t>
      </w:r>
    </w:p>
    <w:p w14:paraId="7F6AC897" w14:textId="77777777" w:rsidR="007F7593" w:rsidRDefault="007F7593" w:rsidP="001B1F2F">
      <w:pPr>
        <w:spacing w:line="360" w:lineRule="auto"/>
        <w:rPr>
          <w:rFonts w:asciiTheme="majorHAnsi" w:hAnsiTheme="majorHAnsi"/>
          <w:b/>
          <w:bCs/>
        </w:rPr>
      </w:pPr>
    </w:p>
    <w:p w14:paraId="3E9E50A0" w14:textId="411C85D5" w:rsidR="007F7593" w:rsidRDefault="007F7593" w:rsidP="008F01AE">
      <w:pPr>
        <w:spacing w:line="360" w:lineRule="auto"/>
        <w:rPr>
          <w:rFonts w:asciiTheme="majorHAnsi" w:hAnsiTheme="majorHAnsi"/>
        </w:rPr>
      </w:pPr>
      <w:r w:rsidRPr="009F1321">
        <w:rPr>
          <w:rFonts w:asciiTheme="majorHAnsi" w:hAnsiTheme="majorHAnsi"/>
        </w:rPr>
        <w:t xml:space="preserve">In an interview published in 1998, for a special issue dedicated to </w:t>
      </w:r>
      <w:r>
        <w:rPr>
          <w:rFonts w:asciiTheme="majorHAnsi" w:hAnsiTheme="majorHAnsi"/>
        </w:rPr>
        <w:t>his</w:t>
      </w:r>
      <w:r w:rsidRPr="009F1321">
        <w:rPr>
          <w:rFonts w:asciiTheme="majorHAnsi" w:hAnsiTheme="majorHAnsi"/>
        </w:rPr>
        <w:t xml:space="preserve"> work, </w:t>
      </w:r>
      <w:proofErr w:type="spellStart"/>
      <w:r w:rsidRPr="009F1321">
        <w:rPr>
          <w:rFonts w:asciiTheme="majorHAnsi" w:hAnsiTheme="majorHAnsi"/>
        </w:rPr>
        <w:t>Bersani</w:t>
      </w:r>
      <w:proofErr w:type="spellEnd"/>
      <w:r w:rsidRPr="009F1321">
        <w:rPr>
          <w:rFonts w:asciiTheme="majorHAnsi" w:hAnsiTheme="majorHAnsi"/>
        </w:rPr>
        <w:t xml:space="preserve"> provides an account of how </w:t>
      </w:r>
      <w:r>
        <w:rPr>
          <w:rFonts w:asciiTheme="majorHAnsi" w:hAnsiTheme="majorHAnsi"/>
        </w:rPr>
        <w:t>he</w:t>
      </w:r>
      <w:r w:rsidRPr="009F1321">
        <w:rPr>
          <w:rFonts w:asciiTheme="majorHAnsi" w:hAnsiTheme="majorHAnsi"/>
        </w:rPr>
        <w:t xml:space="preserve"> explores </w:t>
      </w:r>
      <w:r w:rsidR="00C275BA">
        <w:rPr>
          <w:rFonts w:asciiTheme="majorHAnsi" w:hAnsiTheme="majorHAnsi"/>
        </w:rPr>
        <w:t xml:space="preserve">the </w:t>
      </w:r>
      <w:r w:rsidRPr="009F1321">
        <w:rPr>
          <w:rFonts w:asciiTheme="majorHAnsi" w:hAnsiTheme="majorHAnsi"/>
        </w:rPr>
        <w:t xml:space="preserve">aesthetics of subjectivity and relationality. Commenting </w:t>
      </w:r>
      <w:r w:rsidRPr="009F1321">
        <w:rPr>
          <w:rFonts w:asciiTheme="majorHAnsi" w:hAnsiTheme="majorHAnsi"/>
        </w:rPr>
        <w:lastRenderedPageBreak/>
        <w:t xml:space="preserve">on his rapport with </w:t>
      </w:r>
      <w:r>
        <w:rPr>
          <w:rFonts w:asciiTheme="majorHAnsi" w:hAnsiTheme="majorHAnsi"/>
        </w:rPr>
        <w:t xml:space="preserve">critical theory, </w:t>
      </w:r>
      <w:proofErr w:type="spellStart"/>
      <w:r>
        <w:rPr>
          <w:rFonts w:asciiTheme="majorHAnsi" w:hAnsiTheme="majorHAnsi"/>
        </w:rPr>
        <w:t>Bersani</w:t>
      </w:r>
      <w:proofErr w:type="spellEnd"/>
      <w:r>
        <w:rPr>
          <w:rFonts w:asciiTheme="majorHAnsi" w:hAnsiTheme="majorHAnsi"/>
        </w:rPr>
        <w:t xml:space="preserve"> says: ‘</w:t>
      </w:r>
      <w:r w:rsidRPr="009F1321">
        <w:rPr>
          <w:rFonts w:asciiTheme="majorHAnsi" w:hAnsiTheme="majorHAnsi"/>
        </w:rPr>
        <w:t xml:space="preserve">there’s always something funny in … </w:t>
      </w:r>
      <w:r w:rsidRPr="009F1321">
        <w:rPr>
          <w:rFonts w:asciiTheme="majorHAnsi" w:hAnsiTheme="majorHAnsi"/>
          <w:i/>
          <w:iCs/>
        </w:rPr>
        <w:t>walking along</w:t>
      </w:r>
      <w:r w:rsidRPr="009F1321">
        <w:rPr>
          <w:rFonts w:asciiTheme="majorHAnsi" w:hAnsiTheme="majorHAnsi"/>
        </w:rPr>
        <w:t xml:space="preserve"> with someone – it’s slightly affectionate and slightly mocking at the same time. That strikes me as a very healthy combination, in order to avoid what I think is a very bad form of passion, when passion – either in sexual relations or even intellectual re</w:t>
      </w:r>
      <w:r>
        <w:rPr>
          <w:rFonts w:asciiTheme="majorHAnsi" w:hAnsiTheme="majorHAnsi"/>
        </w:rPr>
        <w:t>lations – comes to be obsession’</w:t>
      </w:r>
      <w:r w:rsidR="008F01AE">
        <w:rPr>
          <w:rFonts w:asciiTheme="majorHAnsi" w:hAnsiTheme="majorHAnsi"/>
        </w:rPr>
        <w:t xml:space="preserve"> (1998, 186)</w:t>
      </w:r>
      <w:r>
        <w:rPr>
          <w:rFonts w:asciiTheme="majorHAnsi" w:hAnsiTheme="majorHAnsi"/>
        </w:rPr>
        <w:t>. Locating obsession as a ‘bad’</w:t>
      </w:r>
      <w:r w:rsidRPr="009F1321">
        <w:rPr>
          <w:rFonts w:asciiTheme="majorHAnsi" w:hAnsiTheme="majorHAnsi"/>
        </w:rPr>
        <w:t xml:space="preserve"> form of </w:t>
      </w:r>
      <w:r>
        <w:rPr>
          <w:rFonts w:asciiTheme="majorHAnsi" w:hAnsiTheme="majorHAnsi"/>
        </w:rPr>
        <w:t xml:space="preserve">attachment, </w:t>
      </w:r>
      <w:proofErr w:type="spellStart"/>
      <w:r>
        <w:rPr>
          <w:rFonts w:asciiTheme="majorHAnsi" w:hAnsiTheme="majorHAnsi"/>
        </w:rPr>
        <w:t>Bersani</w:t>
      </w:r>
      <w:proofErr w:type="spellEnd"/>
      <w:r>
        <w:rPr>
          <w:rFonts w:asciiTheme="majorHAnsi" w:hAnsiTheme="majorHAnsi"/>
        </w:rPr>
        <w:t xml:space="preserve"> continues: ‘</w:t>
      </w:r>
      <w:r w:rsidRPr="009F1321">
        <w:rPr>
          <w:rFonts w:asciiTheme="majorHAnsi" w:hAnsiTheme="majorHAnsi"/>
        </w:rPr>
        <w:t>it may seem as if you lose yourself in that kind of passion but it’s extremely self-affirming in a bad sense, an appropriative and tyr</w:t>
      </w:r>
      <w:r>
        <w:rPr>
          <w:rFonts w:asciiTheme="majorHAnsi" w:hAnsiTheme="majorHAnsi"/>
        </w:rPr>
        <w:t>annical form of passion’</w:t>
      </w:r>
      <w:r w:rsidR="008F01AE">
        <w:rPr>
          <w:rFonts w:asciiTheme="majorHAnsi" w:hAnsiTheme="majorHAnsi"/>
        </w:rPr>
        <w:t xml:space="preserve"> (ibid.)</w:t>
      </w:r>
      <w:r w:rsidRPr="009F1321">
        <w:rPr>
          <w:rFonts w:asciiTheme="majorHAnsi" w:hAnsiTheme="majorHAnsi"/>
        </w:rPr>
        <w:t xml:space="preserve">. These references to appropriative consciousness and the self-affirmative, differential logic of sameness/difference, are the recurring motifs in </w:t>
      </w:r>
      <w:proofErr w:type="spellStart"/>
      <w:r w:rsidRPr="009F1321">
        <w:rPr>
          <w:rFonts w:asciiTheme="majorHAnsi" w:hAnsiTheme="majorHAnsi"/>
        </w:rPr>
        <w:t>Bersani’s</w:t>
      </w:r>
      <w:proofErr w:type="spellEnd"/>
      <w:r w:rsidRPr="009F1321">
        <w:rPr>
          <w:rFonts w:asciiTheme="majorHAnsi" w:hAnsiTheme="majorHAnsi"/>
        </w:rPr>
        <w:t xml:space="preserve"> conceptual thinking on love, intimacy, relationality and </w:t>
      </w:r>
      <w:r>
        <w:rPr>
          <w:rFonts w:asciiTheme="majorHAnsi" w:hAnsiTheme="majorHAnsi"/>
        </w:rPr>
        <w:t>sexuality</w:t>
      </w:r>
      <w:r w:rsidRPr="009F1321">
        <w:rPr>
          <w:rFonts w:asciiTheme="majorHAnsi" w:hAnsiTheme="majorHAnsi"/>
        </w:rPr>
        <w:t xml:space="preserve">. In </w:t>
      </w:r>
      <w:proofErr w:type="spellStart"/>
      <w:r w:rsidRPr="009F1321">
        <w:rPr>
          <w:rFonts w:asciiTheme="majorHAnsi" w:hAnsiTheme="majorHAnsi"/>
        </w:rPr>
        <w:t>Bersani’</w:t>
      </w:r>
      <w:r>
        <w:rPr>
          <w:rFonts w:asciiTheme="majorHAnsi" w:hAnsiTheme="majorHAnsi"/>
        </w:rPr>
        <w:t>s</w:t>
      </w:r>
      <w:proofErr w:type="spellEnd"/>
      <w:r>
        <w:rPr>
          <w:rFonts w:asciiTheme="majorHAnsi" w:hAnsiTheme="majorHAnsi"/>
        </w:rPr>
        <w:t xml:space="preserve"> thinking, monogamy becomes a ‘bad’ form of ‘self-affirming’</w:t>
      </w:r>
      <w:r w:rsidRPr="009F1321">
        <w:rPr>
          <w:rFonts w:asciiTheme="majorHAnsi" w:hAnsiTheme="majorHAnsi"/>
        </w:rPr>
        <w:t xml:space="preserve"> intimacy, where the subject appropriates the alterity of the other to</w:t>
      </w:r>
      <w:r>
        <w:rPr>
          <w:rFonts w:asciiTheme="majorHAnsi" w:hAnsiTheme="majorHAnsi"/>
        </w:rPr>
        <w:t xml:space="preserve"> form an intimate rapport. </w:t>
      </w:r>
    </w:p>
    <w:p w14:paraId="5A87E90F" w14:textId="77777777" w:rsidR="007F7593" w:rsidRDefault="007F7593" w:rsidP="001B1F2F">
      <w:pPr>
        <w:spacing w:line="360" w:lineRule="auto"/>
        <w:rPr>
          <w:rFonts w:asciiTheme="majorHAnsi" w:hAnsiTheme="majorHAnsi"/>
        </w:rPr>
      </w:pPr>
    </w:p>
    <w:p w14:paraId="2B04C39C" w14:textId="3F9FDB98" w:rsidR="007F7593" w:rsidRPr="009F1321" w:rsidRDefault="007F7593" w:rsidP="009E4DE4">
      <w:pPr>
        <w:spacing w:line="360" w:lineRule="auto"/>
        <w:rPr>
          <w:rFonts w:asciiTheme="majorHAnsi" w:hAnsiTheme="majorHAnsi" w:cs="Times"/>
          <w:color w:val="000000"/>
        </w:rPr>
      </w:pPr>
      <w:r w:rsidRPr="009F1321">
        <w:rPr>
          <w:rFonts w:asciiTheme="majorHAnsi" w:hAnsiTheme="majorHAnsi"/>
        </w:rPr>
        <w:t>What partic</w:t>
      </w:r>
      <w:r>
        <w:rPr>
          <w:rFonts w:asciiTheme="majorHAnsi" w:hAnsiTheme="majorHAnsi"/>
        </w:rPr>
        <w:t>ularly interests us here is how</w:t>
      </w:r>
      <w:r w:rsidRPr="009F1321">
        <w:rPr>
          <w:rFonts w:asciiTheme="majorHAnsi" w:hAnsiTheme="majorHAnsi"/>
        </w:rPr>
        <w:t xml:space="preserve"> monogamous relationality</w:t>
      </w:r>
      <w:r>
        <w:rPr>
          <w:rFonts w:asciiTheme="majorHAnsi" w:hAnsiTheme="majorHAnsi"/>
        </w:rPr>
        <w:t xml:space="preserve"> </w:t>
      </w:r>
      <w:r w:rsidRPr="009F1321">
        <w:rPr>
          <w:rFonts w:asciiTheme="majorHAnsi" w:hAnsiTheme="majorHAnsi"/>
        </w:rPr>
        <w:t>can be considered</w:t>
      </w:r>
      <w:r>
        <w:rPr>
          <w:rFonts w:asciiTheme="majorHAnsi" w:hAnsiTheme="majorHAnsi"/>
        </w:rPr>
        <w:t xml:space="preserve"> a</w:t>
      </w:r>
      <w:r w:rsidRPr="009F1321">
        <w:rPr>
          <w:rFonts w:asciiTheme="majorHAnsi" w:hAnsiTheme="majorHAnsi"/>
        </w:rPr>
        <w:t xml:space="preserve"> </w:t>
      </w:r>
      <w:r w:rsidRPr="009F1321">
        <w:rPr>
          <w:rFonts w:asciiTheme="majorHAnsi" w:hAnsiTheme="majorHAnsi"/>
          <w:i/>
          <w:iCs/>
        </w:rPr>
        <w:t>register</w:t>
      </w:r>
      <w:r w:rsidRPr="009F1321">
        <w:rPr>
          <w:rFonts w:asciiTheme="majorHAnsi" w:hAnsiTheme="majorHAnsi"/>
        </w:rPr>
        <w:t xml:space="preserve"> in gay filmmaking. B</w:t>
      </w:r>
      <w:r>
        <w:rPr>
          <w:rFonts w:asciiTheme="majorHAnsi" w:hAnsiTheme="majorHAnsi"/>
        </w:rPr>
        <w:t xml:space="preserve">y register, we refer to </w:t>
      </w:r>
      <w:proofErr w:type="spellStart"/>
      <w:r>
        <w:rPr>
          <w:rFonts w:asciiTheme="majorHAnsi" w:hAnsiTheme="majorHAnsi"/>
        </w:rPr>
        <w:t>Bersani</w:t>
      </w:r>
      <w:proofErr w:type="spellEnd"/>
      <w:r>
        <w:rPr>
          <w:rFonts w:asciiTheme="majorHAnsi" w:hAnsiTheme="majorHAnsi"/>
        </w:rPr>
        <w:t xml:space="preserve"> and </w:t>
      </w:r>
      <w:proofErr w:type="spellStart"/>
      <w:r>
        <w:rPr>
          <w:rFonts w:asciiTheme="majorHAnsi" w:hAnsiTheme="majorHAnsi"/>
        </w:rPr>
        <w:t>Dutoit’</w:t>
      </w:r>
      <w:r w:rsidRPr="009F1321">
        <w:rPr>
          <w:rFonts w:asciiTheme="majorHAnsi" w:hAnsiTheme="majorHAnsi"/>
        </w:rPr>
        <w:t>s</w:t>
      </w:r>
      <w:proofErr w:type="spellEnd"/>
      <w:r w:rsidRPr="009F1321">
        <w:rPr>
          <w:rFonts w:asciiTheme="majorHAnsi" w:hAnsiTheme="majorHAnsi"/>
        </w:rPr>
        <w:t xml:space="preserve"> quest for the formal correspondences in art, whic</w:t>
      </w:r>
      <w:r>
        <w:rPr>
          <w:rFonts w:asciiTheme="majorHAnsi" w:hAnsiTheme="majorHAnsi"/>
        </w:rPr>
        <w:t>h may provide us with ‘</w:t>
      </w:r>
      <w:r w:rsidRPr="008D580C">
        <w:rPr>
          <w:rFonts w:asciiTheme="majorHAnsi" w:hAnsiTheme="majorHAnsi"/>
        </w:rPr>
        <w:t xml:space="preserve">visual models … [for] the vast community of </w:t>
      </w:r>
      <w:r w:rsidRPr="008D580C">
        <w:rPr>
          <w:rFonts w:asciiTheme="majorHAnsi" w:hAnsiTheme="majorHAnsi"/>
          <w:i/>
          <w:iCs/>
        </w:rPr>
        <w:t>disperse</w:t>
      </w:r>
      <w:r>
        <w:rPr>
          <w:rFonts w:asciiTheme="majorHAnsi" w:hAnsiTheme="majorHAnsi"/>
          <w:i/>
          <w:iCs/>
        </w:rPr>
        <w:t>d</w:t>
      </w:r>
      <w:r w:rsidRPr="008D580C">
        <w:rPr>
          <w:rFonts w:asciiTheme="majorHAnsi" w:hAnsiTheme="majorHAnsi"/>
          <w:i/>
          <w:iCs/>
        </w:rPr>
        <w:t xml:space="preserve"> yet related</w:t>
      </w:r>
      <w:r>
        <w:rPr>
          <w:rFonts w:asciiTheme="majorHAnsi" w:hAnsiTheme="majorHAnsi"/>
        </w:rPr>
        <w:t xml:space="preserve"> being’</w:t>
      </w:r>
      <w:r w:rsidR="008F01AE">
        <w:rPr>
          <w:rFonts w:asciiTheme="majorHAnsi" w:hAnsiTheme="majorHAnsi"/>
        </w:rPr>
        <w:t xml:space="preserve"> (2005, </w:t>
      </w:r>
      <w:proofErr w:type="spellStart"/>
      <w:r w:rsidR="008F01AE">
        <w:rPr>
          <w:rFonts w:asciiTheme="majorHAnsi" w:hAnsiTheme="majorHAnsi"/>
        </w:rPr>
        <w:t>n.p.</w:t>
      </w:r>
      <w:proofErr w:type="spellEnd"/>
      <w:r w:rsidR="00FF7EF6">
        <w:rPr>
          <w:rFonts w:asciiTheme="majorHAnsi" w:hAnsiTheme="majorHAnsi"/>
        </w:rPr>
        <w:t>, our emphasis</w:t>
      </w:r>
      <w:r w:rsidR="008F01AE">
        <w:rPr>
          <w:rFonts w:asciiTheme="majorHAnsi" w:hAnsiTheme="majorHAnsi"/>
        </w:rPr>
        <w:t>)</w:t>
      </w:r>
      <w:r w:rsidRPr="008D580C">
        <w:rPr>
          <w:rFonts w:asciiTheme="majorHAnsi" w:hAnsiTheme="majorHAnsi"/>
        </w:rPr>
        <w:t>. Using this approach to trace forms of relationality in arts that disperse subjectivity, we first would like to explore a cinemat</w:t>
      </w:r>
      <w:r>
        <w:rPr>
          <w:rFonts w:asciiTheme="majorHAnsi" w:hAnsiTheme="majorHAnsi"/>
        </w:rPr>
        <w:t>ic rendering of a monogamously ‘settled b</w:t>
      </w:r>
      <w:r w:rsidRPr="005E6877">
        <w:rPr>
          <w:rFonts w:asciiTheme="majorHAnsi" w:hAnsiTheme="majorHAnsi"/>
        </w:rPr>
        <w:t>eing’ in coupling.</w:t>
      </w:r>
      <w:r w:rsidR="00A427ED" w:rsidRPr="005E6877">
        <w:rPr>
          <w:rFonts w:asciiTheme="majorHAnsi" w:hAnsiTheme="majorHAnsi"/>
        </w:rPr>
        <w:t xml:space="preserve"> </w:t>
      </w:r>
      <w:r w:rsidR="00F7649C" w:rsidRPr="005E6877">
        <w:rPr>
          <w:rFonts w:asciiTheme="majorHAnsi" w:hAnsiTheme="majorHAnsi"/>
        </w:rPr>
        <w:t xml:space="preserve">Rather than seeking to corroborate </w:t>
      </w:r>
      <w:proofErr w:type="spellStart"/>
      <w:r w:rsidR="00F7649C" w:rsidRPr="005E6877">
        <w:rPr>
          <w:rFonts w:asciiTheme="majorHAnsi" w:hAnsiTheme="majorHAnsi"/>
        </w:rPr>
        <w:t>Bersani’s</w:t>
      </w:r>
      <w:proofErr w:type="spellEnd"/>
      <w:r w:rsidR="00F7649C" w:rsidRPr="005E6877">
        <w:rPr>
          <w:rFonts w:asciiTheme="majorHAnsi" w:hAnsiTheme="majorHAnsi"/>
        </w:rPr>
        <w:t xml:space="preserve"> framework of relationality</w:t>
      </w:r>
      <w:r w:rsidR="00234CE3" w:rsidRPr="005E6877">
        <w:rPr>
          <w:rFonts w:asciiTheme="majorHAnsi" w:hAnsiTheme="majorHAnsi"/>
        </w:rPr>
        <w:t xml:space="preserve"> through a selection of films</w:t>
      </w:r>
      <w:r w:rsidR="00F7649C" w:rsidRPr="005E6877">
        <w:rPr>
          <w:rFonts w:asciiTheme="majorHAnsi" w:hAnsiTheme="majorHAnsi"/>
        </w:rPr>
        <w:t>, this discussion will attempt to extend</w:t>
      </w:r>
      <w:r w:rsidR="00273A25" w:rsidRPr="005E6877">
        <w:rPr>
          <w:rFonts w:asciiTheme="majorHAnsi" w:hAnsiTheme="majorHAnsi"/>
        </w:rPr>
        <w:t xml:space="preserve"> </w:t>
      </w:r>
      <w:r w:rsidR="00624E9E" w:rsidRPr="005E6877">
        <w:rPr>
          <w:rFonts w:asciiTheme="majorHAnsi" w:hAnsiTheme="majorHAnsi"/>
        </w:rPr>
        <w:t>the mutual exchange between film/arts and thought</w:t>
      </w:r>
      <w:r w:rsidR="00273A25" w:rsidRPr="005E6877">
        <w:rPr>
          <w:rFonts w:asciiTheme="majorHAnsi" w:hAnsiTheme="majorHAnsi"/>
        </w:rPr>
        <w:t xml:space="preserve"> </w:t>
      </w:r>
      <w:r w:rsidR="008B5498" w:rsidRPr="005E6877">
        <w:rPr>
          <w:rFonts w:asciiTheme="majorHAnsi" w:hAnsiTheme="majorHAnsi"/>
        </w:rPr>
        <w:t xml:space="preserve">within </w:t>
      </w:r>
      <w:r w:rsidR="00FD6FFA" w:rsidRPr="005E6877">
        <w:rPr>
          <w:rFonts w:asciiTheme="majorHAnsi" w:hAnsiTheme="majorHAnsi"/>
        </w:rPr>
        <w:t>his</w:t>
      </w:r>
      <w:r w:rsidR="008B5498" w:rsidRPr="005E6877">
        <w:rPr>
          <w:rFonts w:asciiTheme="majorHAnsi" w:hAnsiTheme="majorHAnsi"/>
        </w:rPr>
        <w:t xml:space="preserve"> </w:t>
      </w:r>
      <w:r w:rsidR="000C0A63" w:rsidRPr="005E6877">
        <w:rPr>
          <w:rFonts w:asciiTheme="majorHAnsi" w:hAnsiTheme="majorHAnsi"/>
        </w:rPr>
        <w:t>relational aesthetic</w:t>
      </w:r>
      <w:r w:rsidR="00964742" w:rsidRPr="005E6877">
        <w:rPr>
          <w:rFonts w:asciiTheme="majorHAnsi" w:hAnsiTheme="majorHAnsi"/>
        </w:rPr>
        <w:t xml:space="preserve"> </w:t>
      </w:r>
      <w:r w:rsidR="000C0A63" w:rsidRPr="005E6877">
        <w:rPr>
          <w:rFonts w:asciiTheme="majorHAnsi" w:hAnsiTheme="majorHAnsi"/>
        </w:rPr>
        <w:t>of</w:t>
      </w:r>
      <w:r w:rsidR="00964742" w:rsidRPr="005E6877">
        <w:rPr>
          <w:rFonts w:asciiTheme="majorHAnsi" w:hAnsiTheme="majorHAnsi"/>
        </w:rPr>
        <w:t xml:space="preserve"> subjectivity</w:t>
      </w:r>
      <w:r w:rsidR="00624E9E" w:rsidRPr="005E6877">
        <w:rPr>
          <w:rFonts w:asciiTheme="majorHAnsi" w:hAnsiTheme="majorHAnsi"/>
        </w:rPr>
        <w:t>.</w:t>
      </w:r>
      <w:r w:rsidR="00F7649C" w:rsidRPr="005E6877">
        <w:rPr>
          <w:rFonts w:asciiTheme="majorHAnsi" w:hAnsiTheme="majorHAnsi"/>
        </w:rPr>
        <w:t xml:space="preserve"> </w:t>
      </w:r>
      <w:r w:rsidRPr="005E6877">
        <w:rPr>
          <w:rFonts w:asciiTheme="majorHAnsi" w:hAnsiTheme="majorHAnsi"/>
        </w:rPr>
        <w:t xml:space="preserve"> To</w:t>
      </w:r>
      <w:r>
        <w:rPr>
          <w:rFonts w:asciiTheme="majorHAnsi" w:hAnsiTheme="majorHAnsi"/>
        </w:rPr>
        <w:t xml:space="preserve"> understand </w:t>
      </w:r>
      <w:proofErr w:type="spellStart"/>
      <w:r>
        <w:rPr>
          <w:rFonts w:asciiTheme="majorHAnsi" w:hAnsiTheme="majorHAnsi"/>
        </w:rPr>
        <w:t>Bersani’s</w:t>
      </w:r>
      <w:proofErr w:type="spellEnd"/>
      <w:r>
        <w:rPr>
          <w:rFonts w:asciiTheme="majorHAnsi" w:hAnsiTheme="majorHAnsi"/>
        </w:rPr>
        <w:t xml:space="preserve"> ‘</w:t>
      </w:r>
      <w:r w:rsidRPr="008D580C">
        <w:rPr>
          <w:rFonts w:asciiTheme="majorHAnsi" w:hAnsiTheme="majorHAnsi"/>
        </w:rPr>
        <w:t>cognitively inconceivable and morally ind</w:t>
      </w:r>
      <w:r>
        <w:rPr>
          <w:rFonts w:asciiTheme="majorHAnsi" w:hAnsiTheme="majorHAnsi"/>
        </w:rPr>
        <w:t>efensible’</w:t>
      </w:r>
      <w:r w:rsidRPr="008D580C">
        <w:rPr>
          <w:rFonts w:asciiTheme="majorHAnsi" w:hAnsiTheme="majorHAnsi"/>
        </w:rPr>
        <w:t xml:space="preserve"> monogamy</w:t>
      </w:r>
      <w:r w:rsidR="008876EF">
        <w:rPr>
          <w:rFonts w:asciiTheme="majorHAnsi" w:hAnsiTheme="majorHAnsi"/>
        </w:rPr>
        <w:t xml:space="preserve"> (</w:t>
      </w:r>
      <w:r w:rsidR="00C921B4">
        <w:rPr>
          <w:rFonts w:asciiTheme="majorHAnsi" w:hAnsiTheme="majorHAnsi"/>
        </w:rPr>
        <w:t>2009a</w:t>
      </w:r>
      <w:r w:rsidR="008F01AE">
        <w:rPr>
          <w:rFonts w:asciiTheme="majorHAnsi" w:hAnsiTheme="majorHAnsi"/>
        </w:rPr>
        <w:t>, 3)</w:t>
      </w:r>
      <w:r w:rsidRPr="008D580C">
        <w:rPr>
          <w:rFonts w:asciiTheme="majorHAnsi" w:hAnsiTheme="majorHAnsi"/>
        </w:rPr>
        <w:t xml:space="preserve">, we first should delve into the ways in </w:t>
      </w:r>
      <w:r>
        <w:rPr>
          <w:rFonts w:asciiTheme="majorHAnsi" w:hAnsiTheme="majorHAnsi"/>
        </w:rPr>
        <w:t>which being is settled through ‘</w:t>
      </w:r>
      <w:r w:rsidRPr="008D580C">
        <w:rPr>
          <w:rFonts w:asciiTheme="majorHAnsi" w:hAnsiTheme="majorHAnsi"/>
        </w:rPr>
        <w:t>the humanising attributes of intimacy within a couple where the personhood of each partner is presumed to be expanded and enriche</w:t>
      </w:r>
      <w:r>
        <w:rPr>
          <w:rFonts w:asciiTheme="majorHAnsi" w:hAnsiTheme="majorHAnsi"/>
        </w:rPr>
        <w:t>d by the knowledge of the other’</w:t>
      </w:r>
      <w:r w:rsidR="008F01AE">
        <w:rPr>
          <w:rFonts w:asciiTheme="majorHAnsi" w:hAnsiTheme="majorHAnsi"/>
        </w:rPr>
        <w:t xml:space="preserve"> (</w:t>
      </w:r>
      <w:proofErr w:type="spellStart"/>
      <w:r w:rsidR="008F01AE">
        <w:rPr>
          <w:rFonts w:asciiTheme="majorHAnsi" w:hAnsiTheme="majorHAnsi"/>
        </w:rPr>
        <w:t>Bersani</w:t>
      </w:r>
      <w:proofErr w:type="spellEnd"/>
      <w:r w:rsidR="008F01AE">
        <w:rPr>
          <w:rFonts w:asciiTheme="majorHAnsi" w:hAnsiTheme="majorHAnsi"/>
        </w:rPr>
        <w:t xml:space="preserve"> and Phillips 2008, 53)</w:t>
      </w:r>
      <w:r w:rsidRPr="008D580C">
        <w:rPr>
          <w:rFonts w:asciiTheme="majorHAnsi" w:hAnsiTheme="majorHAnsi"/>
        </w:rPr>
        <w:t xml:space="preserve">. Thus, in </w:t>
      </w:r>
      <w:r w:rsidRPr="009F1321">
        <w:rPr>
          <w:rFonts w:asciiTheme="majorHAnsi" w:hAnsiTheme="majorHAnsi"/>
        </w:rPr>
        <w:t xml:space="preserve">our analysis of Haigh’s </w:t>
      </w:r>
      <w:r w:rsidRPr="009F1321">
        <w:rPr>
          <w:rFonts w:asciiTheme="majorHAnsi" w:hAnsiTheme="majorHAnsi"/>
          <w:i/>
          <w:iCs/>
        </w:rPr>
        <w:t>Weekend</w:t>
      </w:r>
      <w:r w:rsidRPr="009F1321">
        <w:rPr>
          <w:rFonts w:asciiTheme="majorHAnsi" w:hAnsiTheme="majorHAnsi"/>
        </w:rPr>
        <w:t>, we seek to identify a specific relational register in cinema, that locates the couple through an appropriative consciousness where love as an intimate connection is brought to vision from within a monogamous optic</w:t>
      </w:r>
      <w:r w:rsidR="009E4DE4">
        <w:rPr>
          <w:rFonts w:asciiTheme="majorHAnsi" w:hAnsiTheme="majorHAnsi"/>
        </w:rPr>
        <w:t>. This optic</w:t>
      </w:r>
      <w:r w:rsidRPr="009F1321">
        <w:rPr>
          <w:rFonts w:asciiTheme="majorHAnsi" w:hAnsiTheme="majorHAnsi"/>
        </w:rPr>
        <w:t xml:space="preserve"> eliminates the promiscuous dispersion of the subject. </w:t>
      </w:r>
      <w:r w:rsidRPr="009F1321">
        <w:rPr>
          <w:rFonts w:asciiTheme="majorHAnsi" w:hAnsiTheme="majorHAnsi"/>
          <w:i/>
          <w:iCs/>
        </w:rPr>
        <w:t>Weekend</w:t>
      </w:r>
      <w:r w:rsidRPr="009F1321">
        <w:rPr>
          <w:rFonts w:asciiTheme="majorHAnsi" w:hAnsiTheme="majorHAnsi"/>
        </w:rPr>
        <w:t xml:space="preserve"> effec</w:t>
      </w:r>
      <w:r>
        <w:rPr>
          <w:rFonts w:asciiTheme="majorHAnsi" w:hAnsiTheme="majorHAnsi"/>
        </w:rPr>
        <w:t>tively demonstrates how cinema ‘</w:t>
      </w:r>
      <w:proofErr w:type="spellStart"/>
      <w:r>
        <w:rPr>
          <w:rFonts w:asciiTheme="majorHAnsi" w:hAnsiTheme="majorHAnsi"/>
        </w:rPr>
        <w:t>subjectivi</w:t>
      </w:r>
      <w:r w:rsidR="00FF7EF6">
        <w:rPr>
          <w:rFonts w:asciiTheme="majorHAnsi" w:hAnsiTheme="majorHAnsi"/>
        </w:rPr>
        <w:t>s</w:t>
      </w:r>
      <w:r>
        <w:rPr>
          <w:rFonts w:asciiTheme="majorHAnsi" w:hAnsiTheme="majorHAnsi"/>
        </w:rPr>
        <w:t>es</w:t>
      </w:r>
      <w:proofErr w:type="spellEnd"/>
      <w:r>
        <w:rPr>
          <w:rFonts w:asciiTheme="majorHAnsi" w:hAnsiTheme="majorHAnsi"/>
        </w:rPr>
        <w:t>’</w:t>
      </w:r>
      <w:r w:rsidRPr="009F1321">
        <w:rPr>
          <w:rFonts w:asciiTheme="majorHAnsi" w:hAnsiTheme="majorHAnsi"/>
        </w:rPr>
        <w:t xml:space="preserve"> monogamous coupling as a formal and affective </w:t>
      </w:r>
      <w:r>
        <w:rPr>
          <w:rFonts w:asciiTheme="majorHAnsi" w:hAnsiTheme="majorHAnsi"/>
        </w:rPr>
        <w:t xml:space="preserve">register, which also reproduces a universalising, assimilationist, ‘post-gay’ rhetoric by </w:t>
      </w:r>
      <w:r>
        <w:rPr>
          <w:rFonts w:asciiTheme="majorHAnsi" w:hAnsiTheme="majorHAnsi"/>
        </w:rPr>
        <w:lastRenderedPageBreak/>
        <w:t>‘assert[</w:t>
      </w:r>
      <w:proofErr w:type="spellStart"/>
      <w:r>
        <w:rPr>
          <w:rFonts w:asciiTheme="majorHAnsi" w:hAnsiTheme="majorHAnsi"/>
        </w:rPr>
        <w:t>ing</w:t>
      </w:r>
      <w:proofErr w:type="spellEnd"/>
      <w:r>
        <w:rPr>
          <w:rFonts w:asciiTheme="majorHAnsi" w:hAnsiTheme="majorHAnsi"/>
        </w:rPr>
        <w:t>] but also downplaying [the alternative and dissident specificities of] sexual identi</w:t>
      </w:r>
      <w:r w:rsidR="009E4145">
        <w:rPr>
          <w:rFonts w:asciiTheme="majorHAnsi" w:hAnsiTheme="majorHAnsi"/>
        </w:rPr>
        <w:t>ty</w:t>
      </w:r>
      <w:r>
        <w:rPr>
          <w:rFonts w:asciiTheme="majorHAnsi" w:hAnsiTheme="majorHAnsi"/>
        </w:rPr>
        <w:t>’</w:t>
      </w:r>
      <w:r w:rsidR="00C921B4">
        <w:rPr>
          <w:rFonts w:asciiTheme="majorHAnsi" w:hAnsiTheme="majorHAnsi"/>
        </w:rPr>
        <w:t xml:space="preserve"> </w:t>
      </w:r>
      <w:r w:rsidR="009E4145">
        <w:rPr>
          <w:rFonts w:asciiTheme="majorHAnsi" w:hAnsiTheme="majorHAnsi"/>
        </w:rPr>
        <w:t>(Davidson 2015, 140).</w:t>
      </w:r>
      <w:r>
        <w:rPr>
          <w:rStyle w:val="EndnoteReference"/>
          <w:rFonts w:asciiTheme="majorHAnsi" w:hAnsiTheme="majorHAnsi"/>
        </w:rPr>
        <w:endnoteReference w:id="6"/>
      </w:r>
      <w:r w:rsidRPr="009F1321">
        <w:rPr>
          <w:rFonts w:asciiTheme="majorHAnsi" w:hAnsiTheme="majorHAnsi" w:cs="Times"/>
          <w:color w:val="000000"/>
        </w:rPr>
        <w:t xml:space="preserve"> </w:t>
      </w:r>
    </w:p>
    <w:p w14:paraId="70D1055F" w14:textId="77777777" w:rsidR="007F7593" w:rsidRPr="009F1321" w:rsidRDefault="007F7593" w:rsidP="001B1F2F">
      <w:pPr>
        <w:spacing w:line="360" w:lineRule="auto"/>
        <w:rPr>
          <w:rFonts w:asciiTheme="majorHAnsi" w:hAnsiTheme="majorHAnsi"/>
        </w:rPr>
      </w:pPr>
      <w:r w:rsidRPr="009F1321">
        <w:rPr>
          <w:rFonts w:asciiTheme="majorHAnsi" w:hAnsiTheme="majorHAnsi"/>
        </w:rPr>
        <w:t xml:space="preserve">     </w:t>
      </w:r>
    </w:p>
    <w:p w14:paraId="1DC7F537" w14:textId="6E485B1E" w:rsidR="007F7593" w:rsidRPr="009F1321" w:rsidRDefault="00417BFA" w:rsidP="00C90265">
      <w:pPr>
        <w:spacing w:line="360" w:lineRule="auto"/>
        <w:rPr>
          <w:rFonts w:asciiTheme="majorHAnsi" w:hAnsiTheme="majorHAnsi"/>
        </w:rPr>
      </w:pPr>
      <w:proofErr w:type="spellStart"/>
      <w:r w:rsidRPr="009F1321">
        <w:rPr>
          <w:rFonts w:asciiTheme="majorHAnsi" w:hAnsiTheme="majorHAnsi"/>
        </w:rPr>
        <w:t>Ber</w:t>
      </w:r>
      <w:r>
        <w:rPr>
          <w:rFonts w:asciiTheme="majorHAnsi" w:hAnsiTheme="majorHAnsi"/>
        </w:rPr>
        <w:t>sani’s</w:t>
      </w:r>
      <w:proofErr w:type="spellEnd"/>
      <w:r>
        <w:rPr>
          <w:rFonts w:asciiTheme="majorHAnsi" w:hAnsiTheme="majorHAnsi"/>
        </w:rPr>
        <w:t xml:space="preserve"> formulation of </w:t>
      </w:r>
      <w:proofErr w:type="spellStart"/>
      <w:r>
        <w:rPr>
          <w:rFonts w:asciiTheme="majorHAnsi" w:hAnsiTheme="majorHAnsi"/>
        </w:rPr>
        <w:t>homoness</w:t>
      </w:r>
      <w:proofErr w:type="spellEnd"/>
      <w:r>
        <w:rPr>
          <w:rFonts w:asciiTheme="majorHAnsi" w:hAnsiTheme="majorHAnsi"/>
        </w:rPr>
        <w:t xml:space="preserve"> ‘</w:t>
      </w:r>
      <w:r w:rsidRPr="009F1321">
        <w:rPr>
          <w:rFonts w:asciiTheme="majorHAnsi" w:hAnsiTheme="majorHAnsi"/>
        </w:rPr>
        <w:t>breaks down ego boundar</w:t>
      </w:r>
      <w:r>
        <w:rPr>
          <w:rFonts w:asciiTheme="majorHAnsi" w:hAnsiTheme="majorHAnsi"/>
        </w:rPr>
        <w:t>ies instead of reinforcing them’, which he considers as ‘</w:t>
      </w:r>
      <w:r w:rsidRPr="009F1321">
        <w:rPr>
          <w:rFonts w:asciiTheme="majorHAnsi" w:hAnsiTheme="majorHAnsi"/>
        </w:rPr>
        <w:t>the renunciation of the c</w:t>
      </w:r>
      <w:r>
        <w:rPr>
          <w:rFonts w:asciiTheme="majorHAnsi" w:hAnsiTheme="majorHAnsi"/>
        </w:rPr>
        <w:t>ouple’s oval-like intimacy’ (</w:t>
      </w:r>
      <w:proofErr w:type="spellStart"/>
      <w:r>
        <w:rPr>
          <w:rFonts w:asciiTheme="majorHAnsi" w:hAnsiTheme="majorHAnsi"/>
        </w:rPr>
        <w:t>Bersani</w:t>
      </w:r>
      <w:proofErr w:type="spellEnd"/>
      <w:r>
        <w:rPr>
          <w:rFonts w:asciiTheme="majorHAnsi" w:hAnsiTheme="majorHAnsi"/>
        </w:rPr>
        <w:t xml:space="preserve"> 2009b, 33)</w:t>
      </w:r>
      <w:r w:rsidRPr="009F1321">
        <w:rPr>
          <w:rFonts w:asciiTheme="majorHAnsi" w:hAnsiTheme="majorHAnsi"/>
        </w:rPr>
        <w:t xml:space="preserve">. </w:t>
      </w:r>
      <w:r w:rsidR="007F7593" w:rsidRPr="009F1321">
        <w:rPr>
          <w:rFonts w:asciiTheme="majorHAnsi" w:hAnsiTheme="majorHAnsi"/>
        </w:rPr>
        <w:t xml:space="preserve">Although Haigh’s </w:t>
      </w:r>
      <w:r w:rsidR="007F7593" w:rsidRPr="009F1321">
        <w:rPr>
          <w:rFonts w:asciiTheme="majorHAnsi" w:hAnsiTheme="majorHAnsi"/>
          <w:i/>
          <w:iCs/>
        </w:rPr>
        <w:t>Weekend</w:t>
      </w:r>
      <w:r w:rsidR="007F7593" w:rsidRPr="009F1321">
        <w:rPr>
          <w:rFonts w:asciiTheme="majorHAnsi" w:hAnsiTheme="majorHAnsi"/>
        </w:rPr>
        <w:t xml:space="preserve"> cont</w:t>
      </w:r>
      <w:r w:rsidR="00B10B44">
        <w:rPr>
          <w:rFonts w:asciiTheme="majorHAnsi" w:hAnsiTheme="majorHAnsi"/>
        </w:rPr>
        <w:t xml:space="preserve">radicts </w:t>
      </w:r>
      <w:proofErr w:type="spellStart"/>
      <w:r w:rsidR="00B10B44">
        <w:rPr>
          <w:rFonts w:asciiTheme="majorHAnsi" w:hAnsiTheme="majorHAnsi"/>
        </w:rPr>
        <w:t>Bersani’s</w:t>
      </w:r>
      <w:proofErr w:type="spellEnd"/>
      <w:r w:rsidR="00B10B44">
        <w:rPr>
          <w:rFonts w:asciiTheme="majorHAnsi" w:hAnsiTheme="majorHAnsi"/>
        </w:rPr>
        <w:t xml:space="preserve"> framework of </w:t>
      </w:r>
      <w:r w:rsidR="007F7593" w:rsidRPr="009F1321">
        <w:rPr>
          <w:rFonts w:asciiTheme="majorHAnsi" w:hAnsiTheme="majorHAnsi"/>
        </w:rPr>
        <w:t xml:space="preserve">homo-aesthetics and </w:t>
      </w:r>
      <w:r w:rsidR="007F7593">
        <w:rPr>
          <w:rFonts w:asciiTheme="majorHAnsi" w:hAnsiTheme="majorHAnsi"/>
        </w:rPr>
        <w:t>impersonal</w:t>
      </w:r>
      <w:r w:rsidR="007F7593" w:rsidRPr="009F1321">
        <w:rPr>
          <w:rFonts w:asciiTheme="majorHAnsi" w:hAnsiTheme="majorHAnsi"/>
        </w:rPr>
        <w:t xml:space="preserve"> intimacy, the film functions as an example that demonstrates how an analytical approach that pursues different registers of the couple in gay filmmaking can tackle the relationality of a </w:t>
      </w:r>
      <w:r w:rsidR="007F7593">
        <w:rPr>
          <w:rFonts w:asciiTheme="majorHAnsi" w:hAnsiTheme="majorHAnsi"/>
        </w:rPr>
        <w:t xml:space="preserve">monogamous </w:t>
      </w:r>
      <w:r w:rsidR="007F7593" w:rsidRPr="009F1321">
        <w:rPr>
          <w:rFonts w:asciiTheme="majorHAnsi" w:hAnsiTheme="majorHAnsi"/>
        </w:rPr>
        <w:t xml:space="preserve">‘post-gay’ cinema. Considering both Haigh’s formal choices and </w:t>
      </w:r>
      <w:r w:rsidR="007F7593" w:rsidRPr="009F1321">
        <w:rPr>
          <w:rFonts w:asciiTheme="majorHAnsi" w:hAnsiTheme="majorHAnsi"/>
          <w:i/>
          <w:iCs/>
        </w:rPr>
        <w:t>Weekend</w:t>
      </w:r>
      <w:r w:rsidR="007F7593" w:rsidRPr="009F1321">
        <w:rPr>
          <w:rFonts w:asciiTheme="majorHAnsi" w:hAnsiTheme="majorHAnsi"/>
        </w:rPr>
        <w:t xml:space="preserve">’s </w:t>
      </w:r>
      <w:r w:rsidR="007F7593" w:rsidRPr="007D72CF">
        <w:rPr>
          <w:rFonts w:asciiTheme="majorHAnsi" w:hAnsiTheme="majorHAnsi"/>
        </w:rPr>
        <w:t xml:space="preserve">homonormative </w:t>
      </w:r>
      <w:r w:rsidR="007F7593" w:rsidRPr="009F1321">
        <w:rPr>
          <w:rFonts w:asciiTheme="majorHAnsi" w:hAnsiTheme="majorHAnsi"/>
        </w:rPr>
        <w:t>treatment of romance as the ideological default, we argue that the film’s monogamous optic</w:t>
      </w:r>
      <w:r w:rsidR="00C10F8D">
        <w:rPr>
          <w:rFonts w:asciiTheme="majorHAnsi" w:hAnsiTheme="majorHAnsi"/>
        </w:rPr>
        <w:t xml:space="preserve"> settles rather than disperses</w:t>
      </w:r>
      <w:r w:rsidR="007F7593" w:rsidRPr="009F1321">
        <w:rPr>
          <w:rFonts w:asciiTheme="majorHAnsi" w:hAnsiTheme="majorHAnsi"/>
        </w:rPr>
        <w:t xml:space="preserve"> the subject-in-love</w:t>
      </w:r>
      <w:r w:rsidR="009277E1">
        <w:rPr>
          <w:rFonts w:asciiTheme="majorHAnsi" w:hAnsiTheme="majorHAnsi"/>
        </w:rPr>
        <w:t xml:space="preserve"> through an ‘oval-like intimacy’</w:t>
      </w:r>
      <w:r w:rsidR="007F7593" w:rsidRPr="009F1321">
        <w:rPr>
          <w:rFonts w:asciiTheme="majorHAnsi" w:hAnsiTheme="majorHAnsi"/>
        </w:rPr>
        <w:t xml:space="preserve">. To critically explore </w:t>
      </w:r>
      <w:r w:rsidR="00C10F8D">
        <w:rPr>
          <w:rFonts w:asciiTheme="majorHAnsi" w:hAnsiTheme="majorHAnsi"/>
        </w:rPr>
        <w:t>the film’s construction of the amorous exchange</w:t>
      </w:r>
      <w:r w:rsidR="007F7593" w:rsidRPr="009F1321">
        <w:rPr>
          <w:rFonts w:asciiTheme="majorHAnsi" w:hAnsiTheme="majorHAnsi"/>
        </w:rPr>
        <w:t xml:space="preserve"> and to compare it with </w:t>
      </w:r>
      <w:r w:rsidR="007F7593" w:rsidRPr="009F1321">
        <w:rPr>
          <w:rFonts w:asciiTheme="majorHAnsi" w:hAnsiTheme="majorHAnsi"/>
          <w:i/>
          <w:iCs/>
        </w:rPr>
        <w:t>Theo and Hugo</w:t>
      </w:r>
      <w:r w:rsidR="007F7593">
        <w:rPr>
          <w:rFonts w:asciiTheme="majorHAnsi" w:hAnsiTheme="majorHAnsi"/>
        </w:rPr>
        <w:t xml:space="preserve"> provides us with an </w:t>
      </w:r>
      <w:r w:rsidR="007F7593" w:rsidRPr="009F1321">
        <w:rPr>
          <w:rFonts w:asciiTheme="majorHAnsi" w:hAnsiTheme="majorHAnsi"/>
        </w:rPr>
        <w:t xml:space="preserve">analytical framework that identifies diverse </w:t>
      </w:r>
      <w:r w:rsidR="007F7593" w:rsidRPr="005E6877">
        <w:rPr>
          <w:rFonts w:asciiTheme="majorHAnsi" w:hAnsiTheme="majorHAnsi"/>
        </w:rPr>
        <w:t>relational optics and ethics of love in contemporary gay film through interpreting patterns in style and questioning the representations of the intimate screen couple.</w:t>
      </w:r>
      <w:r w:rsidR="00092CEC" w:rsidRPr="005E6877">
        <w:rPr>
          <w:rFonts w:asciiTheme="majorHAnsi" w:hAnsiTheme="majorHAnsi"/>
        </w:rPr>
        <w:t xml:space="preserve"> </w:t>
      </w:r>
      <w:r w:rsidR="00990F85" w:rsidRPr="005E6877">
        <w:rPr>
          <w:rFonts w:asciiTheme="majorHAnsi" w:hAnsiTheme="majorHAnsi"/>
        </w:rPr>
        <w:t xml:space="preserve">The comparison between these two films does not necessarily </w:t>
      </w:r>
      <w:r w:rsidR="00792B2E" w:rsidRPr="005E6877">
        <w:rPr>
          <w:rFonts w:asciiTheme="majorHAnsi" w:hAnsiTheme="majorHAnsi"/>
        </w:rPr>
        <w:t xml:space="preserve">propose an oppositional </w:t>
      </w:r>
      <w:r w:rsidR="00827F91" w:rsidRPr="005E6877">
        <w:rPr>
          <w:rFonts w:asciiTheme="majorHAnsi" w:hAnsiTheme="majorHAnsi"/>
        </w:rPr>
        <w:t>evaluative judgment</w:t>
      </w:r>
      <w:r w:rsidR="00B810DD" w:rsidRPr="005E6877">
        <w:rPr>
          <w:rFonts w:asciiTheme="majorHAnsi" w:hAnsiTheme="majorHAnsi"/>
        </w:rPr>
        <w:t xml:space="preserve"> or a binary formulation</w:t>
      </w:r>
      <w:r w:rsidR="00792B2E" w:rsidRPr="005E6877">
        <w:rPr>
          <w:rFonts w:asciiTheme="majorHAnsi" w:hAnsiTheme="majorHAnsi"/>
        </w:rPr>
        <w:t xml:space="preserve"> but explore how these films </w:t>
      </w:r>
      <w:r w:rsidR="00827F91" w:rsidRPr="005E6877">
        <w:rPr>
          <w:rFonts w:asciiTheme="majorHAnsi" w:hAnsiTheme="majorHAnsi"/>
        </w:rPr>
        <w:t>valorise</w:t>
      </w:r>
      <w:r w:rsidR="00792B2E" w:rsidRPr="005E6877">
        <w:rPr>
          <w:rFonts w:asciiTheme="majorHAnsi" w:hAnsiTheme="majorHAnsi"/>
        </w:rPr>
        <w:t xml:space="preserve"> intimacy and sex differently</w:t>
      </w:r>
      <w:r w:rsidR="00D12240" w:rsidRPr="005E6877">
        <w:rPr>
          <w:rFonts w:asciiTheme="majorHAnsi" w:hAnsiTheme="majorHAnsi"/>
        </w:rPr>
        <w:t xml:space="preserve"> in their representation</w:t>
      </w:r>
      <w:r w:rsidR="00AE1D08" w:rsidRPr="005E6877">
        <w:rPr>
          <w:rFonts w:asciiTheme="majorHAnsi" w:hAnsiTheme="majorHAnsi"/>
        </w:rPr>
        <w:t>s</w:t>
      </w:r>
      <w:r w:rsidR="00D12240" w:rsidRPr="005E6877">
        <w:rPr>
          <w:rFonts w:asciiTheme="majorHAnsi" w:hAnsiTheme="majorHAnsi"/>
        </w:rPr>
        <w:t xml:space="preserve"> of the amorous couple</w:t>
      </w:r>
      <w:r w:rsidR="0019339D" w:rsidRPr="005E6877">
        <w:rPr>
          <w:rFonts w:asciiTheme="majorHAnsi" w:hAnsiTheme="majorHAnsi"/>
        </w:rPr>
        <w:t>, and how their valorisation aligns with monogamy and promiscuity</w:t>
      </w:r>
      <w:r w:rsidR="00792B2E" w:rsidRPr="005E6877">
        <w:rPr>
          <w:rFonts w:asciiTheme="majorHAnsi" w:hAnsiTheme="majorHAnsi"/>
        </w:rPr>
        <w:t>.</w:t>
      </w:r>
      <w:r w:rsidR="00792B2E">
        <w:rPr>
          <w:rFonts w:asciiTheme="majorHAnsi" w:hAnsiTheme="majorHAnsi"/>
        </w:rPr>
        <w:t xml:space="preserve">   </w:t>
      </w:r>
      <w:r w:rsidR="00990F85">
        <w:rPr>
          <w:rFonts w:asciiTheme="majorHAnsi" w:hAnsiTheme="majorHAnsi"/>
        </w:rPr>
        <w:t xml:space="preserve">  </w:t>
      </w:r>
      <w:r w:rsidR="004E26BE">
        <w:rPr>
          <w:rFonts w:asciiTheme="majorHAnsi" w:hAnsiTheme="majorHAnsi"/>
        </w:rPr>
        <w:t xml:space="preserve"> </w:t>
      </w:r>
    </w:p>
    <w:p w14:paraId="1B170172" w14:textId="77777777" w:rsidR="007F7593" w:rsidRPr="009F1321" w:rsidRDefault="007F7593" w:rsidP="001B1F2F">
      <w:pPr>
        <w:spacing w:line="360" w:lineRule="auto"/>
        <w:rPr>
          <w:rFonts w:asciiTheme="majorHAnsi" w:hAnsiTheme="majorHAnsi"/>
        </w:rPr>
      </w:pPr>
    </w:p>
    <w:p w14:paraId="5C9F2A4F" w14:textId="5B66A60B" w:rsidR="007F7593" w:rsidRPr="009F1321" w:rsidRDefault="007F7593" w:rsidP="00701123">
      <w:pPr>
        <w:spacing w:line="360" w:lineRule="auto"/>
        <w:rPr>
          <w:rFonts w:asciiTheme="majorHAnsi" w:hAnsiTheme="majorHAnsi"/>
        </w:rPr>
      </w:pPr>
      <w:r w:rsidRPr="009F1321">
        <w:rPr>
          <w:rFonts w:asciiTheme="majorHAnsi" w:hAnsiTheme="majorHAnsi"/>
        </w:rPr>
        <w:t xml:space="preserve">Haigh’s focus in </w:t>
      </w:r>
      <w:r w:rsidRPr="009F1321">
        <w:rPr>
          <w:rFonts w:asciiTheme="majorHAnsi" w:hAnsiTheme="majorHAnsi"/>
          <w:i/>
          <w:iCs/>
        </w:rPr>
        <w:t>Weekend</w:t>
      </w:r>
      <w:r w:rsidRPr="009F1321">
        <w:rPr>
          <w:rFonts w:asciiTheme="majorHAnsi" w:hAnsiTheme="majorHAnsi"/>
        </w:rPr>
        <w:t xml:space="preserve"> is on how subjects, and their differences, clash when in love. The film introduces romantic attraction through perso</w:t>
      </w:r>
      <w:r w:rsidR="00DC57E0">
        <w:rPr>
          <w:rFonts w:asciiTheme="majorHAnsi" w:hAnsiTheme="majorHAnsi"/>
        </w:rPr>
        <w:t>nal differences and oppositions</w:t>
      </w:r>
      <w:r w:rsidRPr="009F1321">
        <w:rPr>
          <w:rFonts w:asciiTheme="majorHAnsi" w:hAnsiTheme="majorHAnsi"/>
        </w:rPr>
        <w:t>. The subject-who-is-in-love has no relational curiosity in the film’s monogamous world of intimacy. Fixing its point of view, the film domesticates the couple. Its erotic investment is located within the amorous exchange of the subjects of romance, who are reduced to two defensive, concrete egos continuously projecting their fears and anxieties to</w:t>
      </w:r>
      <w:r w:rsidR="008E749B">
        <w:rPr>
          <w:rFonts w:asciiTheme="majorHAnsi" w:hAnsiTheme="majorHAnsi"/>
        </w:rPr>
        <w:t xml:space="preserve"> each other. T</w:t>
      </w:r>
      <w:r>
        <w:rPr>
          <w:rFonts w:asciiTheme="majorHAnsi" w:hAnsiTheme="majorHAnsi"/>
        </w:rPr>
        <w:t>his</w:t>
      </w:r>
      <w:r w:rsidRPr="009F1321">
        <w:rPr>
          <w:rFonts w:asciiTheme="majorHAnsi" w:hAnsiTheme="majorHAnsi"/>
        </w:rPr>
        <w:t xml:space="preserve"> relationality of antagonising differences in the film confines the cou</w:t>
      </w:r>
      <w:r>
        <w:rPr>
          <w:rFonts w:asciiTheme="majorHAnsi" w:hAnsiTheme="majorHAnsi"/>
        </w:rPr>
        <w:t xml:space="preserve">ple in what </w:t>
      </w:r>
      <w:proofErr w:type="spellStart"/>
      <w:r>
        <w:rPr>
          <w:rFonts w:asciiTheme="majorHAnsi" w:hAnsiTheme="majorHAnsi"/>
        </w:rPr>
        <w:t>Bersani</w:t>
      </w:r>
      <w:proofErr w:type="spellEnd"/>
      <w:r>
        <w:rPr>
          <w:rFonts w:asciiTheme="majorHAnsi" w:hAnsiTheme="majorHAnsi"/>
        </w:rPr>
        <w:t xml:space="preserve"> regards as ‘</w:t>
      </w:r>
      <w:r w:rsidRPr="009F1321">
        <w:rPr>
          <w:rFonts w:asciiTheme="majorHAnsi" w:hAnsiTheme="majorHAnsi"/>
        </w:rPr>
        <w:t>a private, exc</w:t>
      </w:r>
      <w:r>
        <w:rPr>
          <w:rFonts w:asciiTheme="majorHAnsi" w:hAnsiTheme="majorHAnsi"/>
        </w:rPr>
        <w:t>lusionary oval’. Exploring</w:t>
      </w:r>
      <w:r w:rsidRPr="009F1321">
        <w:rPr>
          <w:rFonts w:asciiTheme="majorHAnsi" w:hAnsiTheme="majorHAnsi"/>
        </w:rPr>
        <w:t xml:space="preserve"> </w:t>
      </w:r>
      <w:r>
        <w:rPr>
          <w:rFonts w:asciiTheme="majorHAnsi" w:hAnsiTheme="majorHAnsi"/>
        </w:rPr>
        <w:t>‘a certain sexual positioning’</w:t>
      </w:r>
      <w:r w:rsidRPr="009F1321">
        <w:rPr>
          <w:rFonts w:asciiTheme="majorHAnsi" w:hAnsiTheme="majorHAnsi"/>
        </w:rPr>
        <w:t xml:space="preserve"> </w:t>
      </w:r>
      <w:r>
        <w:rPr>
          <w:rFonts w:asciiTheme="majorHAnsi" w:hAnsiTheme="majorHAnsi"/>
        </w:rPr>
        <w:t>in</w:t>
      </w:r>
      <w:r w:rsidRPr="009F1321">
        <w:rPr>
          <w:rFonts w:asciiTheme="majorHAnsi" w:hAnsiTheme="majorHAnsi"/>
        </w:rPr>
        <w:t xml:space="preserve"> Jean Genet’s </w:t>
      </w:r>
      <w:r w:rsidRPr="00F5311F">
        <w:rPr>
          <w:rFonts w:asciiTheme="majorHAnsi" w:hAnsiTheme="majorHAnsi"/>
          <w:i/>
        </w:rPr>
        <w:t>Funeral Rites</w:t>
      </w:r>
      <w:r>
        <w:rPr>
          <w:rFonts w:asciiTheme="majorHAnsi" w:hAnsiTheme="majorHAnsi"/>
        </w:rPr>
        <w:t xml:space="preserve">, </w:t>
      </w:r>
      <w:proofErr w:type="spellStart"/>
      <w:r>
        <w:rPr>
          <w:rFonts w:asciiTheme="majorHAnsi" w:hAnsiTheme="majorHAnsi"/>
        </w:rPr>
        <w:t>Bersani</w:t>
      </w:r>
      <w:proofErr w:type="spellEnd"/>
      <w:r>
        <w:rPr>
          <w:rFonts w:asciiTheme="majorHAnsi" w:hAnsiTheme="majorHAnsi"/>
        </w:rPr>
        <w:t xml:space="preserve"> situates an impersonal mode of gay sex against the oval couple:</w:t>
      </w:r>
    </w:p>
    <w:p w14:paraId="612705DE" w14:textId="77777777" w:rsidR="007F7593" w:rsidRPr="00C945EB" w:rsidRDefault="007F7593" w:rsidP="001B1F2F">
      <w:pPr>
        <w:spacing w:line="360" w:lineRule="auto"/>
        <w:rPr>
          <w:rFonts w:asciiTheme="majorHAnsi" w:hAnsiTheme="majorHAnsi"/>
          <w:sz w:val="22"/>
          <w:szCs w:val="22"/>
        </w:rPr>
      </w:pPr>
    </w:p>
    <w:p w14:paraId="31190871" w14:textId="7FD892AB" w:rsidR="007F7593" w:rsidRPr="00C945EB" w:rsidRDefault="007F7593" w:rsidP="009E4145">
      <w:pPr>
        <w:widowControl w:val="0"/>
        <w:autoSpaceDE w:val="0"/>
        <w:autoSpaceDN w:val="0"/>
        <w:adjustRightInd w:val="0"/>
        <w:spacing w:after="240" w:line="360" w:lineRule="auto"/>
        <w:ind w:left="720"/>
        <w:rPr>
          <w:rFonts w:asciiTheme="majorHAnsi" w:hAnsiTheme="majorHAnsi" w:cs="Times"/>
          <w:color w:val="000000"/>
          <w:sz w:val="22"/>
          <w:szCs w:val="22"/>
        </w:rPr>
      </w:pPr>
      <w:r w:rsidRPr="00C945EB">
        <w:rPr>
          <w:rFonts w:asciiTheme="majorHAnsi" w:hAnsiTheme="majorHAnsi" w:cs="Times"/>
          <w:color w:val="000000"/>
          <w:sz w:val="22"/>
          <w:szCs w:val="22"/>
        </w:rPr>
        <w:t xml:space="preserve">I emphasize a certain sexual positioning in his work </w:t>
      </w:r>
      <w:r w:rsidRPr="00C945EB">
        <w:rPr>
          <w:rFonts w:asciiTheme="majorHAnsi" w:hAnsiTheme="majorHAnsi" w:cs="Times"/>
          <w:i/>
          <w:iCs/>
          <w:color w:val="000000"/>
          <w:sz w:val="22"/>
          <w:szCs w:val="22"/>
        </w:rPr>
        <w:t xml:space="preserve">Funeral Rites, </w:t>
      </w:r>
      <w:r w:rsidRPr="00C945EB">
        <w:rPr>
          <w:rFonts w:asciiTheme="majorHAnsi" w:hAnsiTheme="majorHAnsi" w:cs="Times"/>
          <w:color w:val="000000"/>
          <w:sz w:val="22"/>
          <w:szCs w:val="22"/>
        </w:rPr>
        <w:t xml:space="preserve">a scene of two men fucking </w:t>
      </w:r>
      <w:r w:rsidRPr="00C945EB">
        <w:rPr>
          <w:rFonts w:asciiTheme="majorHAnsi" w:hAnsiTheme="majorHAnsi" w:cs="Times"/>
          <w:color w:val="000000"/>
          <w:sz w:val="22"/>
          <w:szCs w:val="22"/>
        </w:rPr>
        <w:lastRenderedPageBreak/>
        <w:t xml:space="preserve">in which Genet opposes lovemaking face to face (which, he writes, would have confined them in a private, exclusionary oval) to one man standing behind the partner he is penetrating, both of them forming something like the prow of a boat, looking into the darkness as one “looks into the future.” “Not loving one in the other,” Genet continues, “they were escaping from themselves over the world, in full view of the world, in a gesture of victory.” Victory, I would suggest, over the idea of sex as reinforcing an intimacy </w:t>
      </w:r>
      <w:r w:rsidRPr="00C945EB">
        <w:rPr>
          <w:rFonts w:asciiTheme="majorHAnsi" w:hAnsiTheme="majorHAnsi" w:cs="Times"/>
          <w:i/>
          <w:iCs/>
          <w:color w:val="000000"/>
          <w:sz w:val="22"/>
          <w:szCs w:val="22"/>
        </w:rPr>
        <w:t xml:space="preserve">à deux, </w:t>
      </w:r>
      <w:r w:rsidRPr="00C945EB">
        <w:rPr>
          <w:rFonts w:asciiTheme="majorHAnsi" w:hAnsiTheme="majorHAnsi" w:cs="Times"/>
          <w:color w:val="000000"/>
          <w:sz w:val="22"/>
          <w:szCs w:val="22"/>
        </w:rPr>
        <w:t>of using that oval to escape from the view of the world and of the future and to become instead absorbed by the always futile efforts to penetrate the other’s secrets, that is, the other’s desires. […] The renunciation of the couple’s oval-like intimacy may be the precondition for a community in which relationality is a function of sameness rather than of hierarchical or antagonistic differences, a community in which we might be indifferent to difference, in which difference, instead of being the valued term, would be the nonthreatening supplement of sameness</w:t>
      </w:r>
      <w:r w:rsidR="009E4145">
        <w:rPr>
          <w:rFonts w:asciiTheme="majorHAnsi" w:hAnsiTheme="majorHAnsi" w:cs="Times"/>
          <w:color w:val="000000"/>
          <w:sz w:val="22"/>
          <w:szCs w:val="22"/>
        </w:rPr>
        <w:t xml:space="preserve"> (</w:t>
      </w:r>
      <w:proofErr w:type="spellStart"/>
      <w:r w:rsidR="009E4145">
        <w:rPr>
          <w:rFonts w:asciiTheme="majorHAnsi" w:hAnsiTheme="majorHAnsi" w:cs="Times"/>
          <w:color w:val="000000"/>
          <w:sz w:val="22"/>
          <w:szCs w:val="22"/>
        </w:rPr>
        <w:t>Bersani</w:t>
      </w:r>
      <w:proofErr w:type="spellEnd"/>
      <w:r w:rsidR="009E4145">
        <w:rPr>
          <w:rFonts w:asciiTheme="majorHAnsi" w:hAnsiTheme="majorHAnsi" w:cs="Times"/>
          <w:color w:val="000000"/>
          <w:sz w:val="22"/>
          <w:szCs w:val="22"/>
        </w:rPr>
        <w:t xml:space="preserve"> 20</w:t>
      </w:r>
      <w:r w:rsidR="00C921B4">
        <w:rPr>
          <w:rFonts w:asciiTheme="majorHAnsi" w:hAnsiTheme="majorHAnsi" w:cs="Times"/>
          <w:color w:val="000000"/>
          <w:sz w:val="22"/>
          <w:szCs w:val="22"/>
        </w:rPr>
        <w:t>09b</w:t>
      </w:r>
      <w:r w:rsidR="009E4145">
        <w:rPr>
          <w:rFonts w:asciiTheme="majorHAnsi" w:hAnsiTheme="majorHAnsi" w:cs="Times"/>
          <w:color w:val="000000"/>
          <w:sz w:val="22"/>
          <w:szCs w:val="22"/>
        </w:rPr>
        <w:t>, 33)</w:t>
      </w:r>
      <w:r w:rsidRPr="00C945EB">
        <w:rPr>
          <w:rFonts w:asciiTheme="majorHAnsi" w:hAnsiTheme="majorHAnsi" w:cs="Times"/>
          <w:color w:val="000000"/>
          <w:sz w:val="22"/>
          <w:szCs w:val="22"/>
        </w:rPr>
        <w:t>.</w:t>
      </w:r>
    </w:p>
    <w:p w14:paraId="28659505" w14:textId="3C3A7362" w:rsidR="007F7593" w:rsidRPr="009C6345" w:rsidRDefault="007F7593" w:rsidP="00E93BAF">
      <w:pPr>
        <w:spacing w:line="360" w:lineRule="auto"/>
        <w:rPr>
          <w:rFonts w:asciiTheme="majorHAnsi" w:hAnsiTheme="majorHAnsi"/>
        </w:rPr>
      </w:pPr>
      <w:r>
        <w:rPr>
          <w:rFonts w:asciiTheme="majorHAnsi" w:hAnsiTheme="majorHAnsi"/>
        </w:rPr>
        <w:t>The</w:t>
      </w:r>
      <w:r w:rsidRPr="009F1321">
        <w:rPr>
          <w:rFonts w:asciiTheme="majorHAnsi" w:hAnsiTheme="majorHAnsi"/>
        </w:rPr>
        <w:t xml:space="preserve"> differential, self-affirmative logic</w:t>
      </w:r>
      <w:r>
        <w:rPr>
          <w:rFonts w:asciiTheme="majorHAnsi" w:hAnsiTheme="majorHAnsi"/>
        </w:rPr>
        <w:t xml:space="preserve"> of the oval intimacy also </w:t>
      </w:r>
      <w:r w:rsidRPr="009F1321">
        <w:rPr>
          <w:rFonts w:asciiTheme="majorHAnsi" w:hAnsiTheme="majorHAnsi"/>
        </w:rPr>
        <w:t xml:space="preserve">resonates with </w:t>
      </w:r>
      <w:proofErr w:type="spellStart"/>
      <w:r w:rsidRPr="009F1321">
        <w:rPr>
          <w:rFonts w:asciiTheme="majorHAnsi" w:hAnsiTheme="majorHAnsi"/>
        </w:rPr>
        <w:t>Bersani’s</w:t>
      </w:r>
      <w:proofErr w:type="spellEnd"/>
      <w:r w:rsidRPr="009F1321">
        <w:rPr>
          <w:rFonts w:asciiTheme="majorHAnsi" w:hAnsiTheme="majorHAnsi"/>
        </w:rPr>
        <w:t xml:space="preserve"> conceptualisation of a culture of mono</w:t>
      </w:r>
      <w:r>
        <w:rPr>
          <w:rFonts w:asciiTheme="majorHAnsi" w:hAnsiTheme="majorHAnsi"/>
        </w:rPr>
        <w:t>gamy that produces and anchors ‘settled beings’</w:t>
      </w:r>
      <w:r w:rsidRPr="009F1321">
        <w:rPr>
          <w:rFonts w:asciiTheme="majorHAnsi" w:hAnsiTheme="majorHAnsi"/>
        </w:rPr>
        <w:t xml:space="preserve"> through coupling.</w:t>
      </w:r>
      <w:r>
        <w:rPr>
          <w:rFonts w:asciiTheme="majorHAnsi" w:hAnsiTheme="majorHAnsi"/>
        </w:rPr>
        <w:t xml:space="preserve"> Exploring </w:t>
      </w:r>
      <w:proofErr w:type="spellStart"/>
      <w:r>
        <w:rPr>
          <w:rFonts w:asciiTheme="majorHAnsi" w:hAnsiTheme="majorHAnsi"/>
        </w:rPr>
        <w:t>Bersani’s</w:t>
      </w:r>
      <w:proofErr w:type="spellEnd"/>
      <w:r>
        <w:rPr>
          <w:rFonts w:asciiTheme="majorHAnsi" w:hAnsiTheme="majorHAnsi"/>
        </w:rPr>
        <w:t xml:space="preserve"> stance against monogamy and criticising the critical interpretations of ‘</w:t>
      </w:r>
      <w:proofErr w:type="spellStart"/>
      <w:r>
        <w:rPr>
          <w:rFonts w:asciiTheme="majorHAnsi" w:hAnsiTheme="majorHAnsi"/>
        </w:rPr>
        <w:t>Bersani’s</w:t>
      </w:r>
      <w:proofErr w:type="spellEnd"/>
      <w:r>
        <w:rPr>
          <w:rFonts w:asciiTheme="majorHAnsi" w:hAnsiTheme="majorHAnsi"/>
        </w:rPr>
        <w:t xml:space="preserve"> destruction of the subject’ as ‘anti-social’, Heather Love reminds us of the significance of ‘</w:t>
      </w:r>
      <w:proofErr w:type="spellStart"/>
      <w:r w:rsidRPr="006D5D02">
        <w:rPr>
          <w:rFonts w:asciiTheme="majorHAnsi" w:hAnsiTheme="majorHAnsi"/>
        </w:rPr>
        <w:t>spatialisation</w:t>
      </w:r>
      <w:proofErr w:type="spellEnd"/>
      <w:r>
        <w:rPr>
          <w:rFonts w:asciiTheme="majorHAnsi" w:hAnsiTheme="majorHAnsi"/>
        </w:rPr>
        <w:t xml:space="preserve">’ in </w:t>
      </w:r>
      <w:proofErr w:type="spellStart"/>
      <w:r>
        <w:rPr>
          <w:rFonts w:asciiTheme="majorHAnsi" w:hAnsiTheme="majorHAnsi"/>
        </w:rPr>
        <w:t>Bersani’s</w:t>
      </w:r>
      <w:proofErr w:type="spellEnd"/>
      <w:r>
        <w:rPr>
          <w:rFonts w:asciiTheme="majorHAnsi" w:hAnsiTheme="majorHAnsi"/>
        </w:rPr>
        <w:t xml:space="preserve"> thinking on sociability and gay desire. According to Love, </w:t>
      </w:r>
      <w:proofErr w:type="spellStart"/>
      <w:r>
        <w:rPr>
          <w:rFonts w:asciiTheme="majorHAnsi" w:hAnsiTheme="majorHAnsi"/>
        </w:rPr>
        <w:t>Bersani</w:t>
      </w:r>
      <w:proofErr w:type="spellEnd"/>
      <w:r>
        <w:rPr>
          <w:rFonts w:asciiTheme="majorHAnsi" w:hAnsiTheme="majorHAnsi"/>
        </w:rPr>
        <w:t xml:space="preserve"> is ‘concerned particularly with how structured hierarchical relations unfold in space’, and his ‘aesthetic subject … [is] bound up with the concept of social space: the aesthetic functions to displace the subject by dispersing it into a social landsc</w:t>
      </w:r>
      <w:r w:rsidR="009E4145">
        <w:rPr>
          <w:rFonts w:asciiTheme="majorHAnsi" w:hAnsiTheme="majorHAnsi"/>
        </w:rPr>
        <w:t>ape that is concretely rendered</w:t>
      </w:r>
      <w:r>
        <w:rPr>
          <w:rFonts w:asciiTheme="majorHAnsi" w:hAnsiTheme="majorHAnsi"/>
        </w:rPr>
        <w:t>’</w:t>
      </w:r>
      <w:r w:rsidR="009E4145">
        <w:rPr>
          <w:rFonts w:asciiTheme="majorHAnsi" w:hAnsiTheme="majorHAnsi"/>
        </w:rPr>
        <w:t xml:space="preserve"> (Love 2014, 39-40).</w:t>
      </w:r>
      <w:r w:rsidR="00DC57E0">
        <w:rPr>
          <w:rFonts w:asciiTheme="majorHAnsi" w:hAnsiTheme="majorHAnsi"/>
        </w:rPr>
        <w:t xml:space="preserve"> Love reminds that</w:t>
      </w:r>
      <w:r w:rsidR="007F06A7">
        <w:rPr>
          <w:rFonts w:asciiTheme="majorHAnsi" w:hAnsiTheme="majorHAnsi"/>
        </w:rPr>
        <w:t xml:space="preserve"> there is a spatial </w:t>
      </w:r>
      <w:r w:rsidR="007F06A7" w:rsidRPr="00F845BE">
        <w:rPr>
          <w:rFonts w:asciiTheme="majorHAnsi" w:hAnsiTheme="majorHAnsi"/>
        </w:rPr>
        <w:t xml:space="preserve">specificity within </w:t>
      </w:r>
      <w:r w:rsidR="0021536F" w:rsidRPr="00F845BE">
        <w:rPr>
          <w:rFonts w:asciiTheme="majorHAnsi" w:hAnsiTheme="majorHAnsi"/>
        </w:rPr>
        <w:t xml:space="preserve">what </w:t>
      </w:r>
      <w:proofErr w:type="spellStart"/>
      <w:r w:rsidR="0021536F" w:rsidRPr="00F845BE">
        <w:rPr>
          <w:rFonts w:asciiTheme="majorHAnsi" w:hAnsiTheme="majorHAnsi"/>
        </w:rPr>
        <w:t>Bersani</w:t>
      </w:r>
      <w:proofErr w:type="spellEnd"/>
      <w:r w:rsidR="0021536F" w:rsidRPr="00F845BE">
        <w:rPr>
          <w:rFonts w:asciiTheme="majorHAnsi" w:hAnsiTheme="majorHAnsi"/>
        </w:rPr>
        <w:t xml:space="preserve"> conceptualises as the</w:t>
      </w:r>
      <w:r w:rsidR="007F06A7" w:rsidRPr="00F845BE">
        <w:rPr>
          <w:rFonts w:asciiTheme="majorHAnsi" w:hAnsiTheme="majorHAnsi"/>
        </w:rPr>
        <w:t xml:space="preserve"> sociability </w:t>
      </w:r>
      <w:r w:rsidR="0021536F" w:rsidRPr="00F845BE">
        <w:rPr>
          <w:rFonts w:asciiTheme="majorHAnsi" w:hAnsiTheme="majorHAnsi"/>
        </w:rPr>
        <w:t xml:space="preserve">of </w:t>
      </w:r>
      <w:r w:rsidR="007F06A7" w:rsidRPr="00F845BE">
        <w:rPr>
          <w:rFonts w:asciiTheme="majorHAnsi" w:hAnsiTheme="majorHAnsi"/>
        </w:rPr>
        <w:t>queer subject.</w:t>
      </w:r>
      <w:r w:rsidR="009E4145" w:rsidRPr="00F845BE">
        <w:rPr>
          <w:rFonts w:asciiTheme="majorHAnsi" w:hAnsiTheme="majorHAnsi"/>
        </w:rPr>
        <w:t xml:space="preserve"> </w:t>
      </w:r>
      <w:r w:rsidR="008E749B" w:rsidRPr="00F845BE">
        <w:rPr>
          <w:rFonts w:asciiTheme="majorHAnsi" w:hAnsiTheme="majorHAnsi"/>
        </w:rPr>
        <w:t>T</w:t>
      </w:r>
      <w:r w:rsidRPr="00F845BE">
        <w:rPr>
          <w:rFonts w:asciiTheme="majorHAnsi" w:hAnsiTheme="majorHAnsi"/>
        </w:rPr>
        <w:t>his focus on the spatialisation of desire matters a great deal in conceptualising monogamous/promiscuous optics in film.</w:t>
      </w:r>
      <w:r w:rsidR="00650C4C" w:rsidRPr="00F845BE">
        <w:rPr>
          <w:rFonts w:asciiTheme="majorHAnsi" w:hAnsiTheme="majorHAnsi"/>
        </w:rPr>
        <w:t xml:space="preserve"> </w:t>
      </w:r>
      <w:r w:rsidRPr="00F845BE">
        <w:rPr>
          <w:rFonts w:asciiTheme="majorHAnsi" w:hAnsiTheme="majorHAnsi"/>
        </w:rPr>
        <w:t xml:space="preserve"> </w:t>
      </w:r>
      <w:r w:rsidR="00E93BAF" w:rsidRPr="00F845BE">
        <w:rPr>
          <w:rFonts w:asciiTheme="majorHAnsi" w:hAnsiTheme="majorHAnsi"/>
        </w:rPr>
        <w:t xml:space="preserve">In alignment with Love’s approach to </w:t>
      </w:r>
      <w:proofErr w:type="spellStart"/>
      <w:r w:rsidR="00E93BAF" w:rsidRPr="00F845BE">
        <w:rPr>
          <w:rFonts w:asciiTheme="majorHAnsi" w:hAnsiTheme="majorHAnsi"/>
        </w:rPr>
        <w:t>Bersani</w:t>
      </w:r>
      <w:proofErr w:type="spellEnd"/>
      <w:r w:rsidR="00E93BAF" w:rsidRPr="00F845BE">
        <w:rPr>
          <w:rFonts w:asciiTheme="majorHAnsi" w:hAnsiTheme="majorHAnsi"/>
        </w:rPr>
        <w:t>, we will focus</w:t>
      </w:r>
      <w:r w:rsidRPr="00F845BE">
        <w:rPr>
          <w:rFonts w:asciiTheme="majorHAnsi" w:hAnsiTheme="majorHAnsi"/>
        </w:rPr>
        <w:t xml:space="preserve"> on the operations of frame and space as tropes in </w:t>
      </w:r>
      <w:r w:rsidRPr="00F845BE">
        <w:rPr>
          <w:rFonts w:asciiTheme="majorHAnsi" w:hAnsiTheme="majorHAnsi"/>
          <w:i/>
          <w:iCs/>
        </w:rPr>
        <w:t>Weekend</w:t>
      </w:r>
      <w:r w:rsidRPr="00F845BE">
        <w:rPr>
          <w:rFonts w:asciiTheme="majorHAnsi" w:hAnsiTheme="majorHAnsi"/>
        </w:rPr>
        <w:t xml:space="preserve">, </w:t>
      </w:r>
      <w:r w:rsidR="00E93BAF" w:rsidRPr="00F845BE">
        <w:rPr>
          <w:rFonts w:asciiTheme="majorHAnsi" w:hAnsiTheme="majorHAnsi"/>
        </w:rPr>
        <w:t>and</w:t>
      </w:r>
      <w:r w:rsidRPr="00F845BE">
        <w:rPr>
          <w:rFonts w:asciiTheme="majorHAnsi" w:hAnsiTheme="majorHAnsi"/>
        </w:rPr>
        <w:t xml:space="preserve"> explore how the film ‘</w:t>
      </w:r>
      <w:proofErr w:type="spellStart"/>
      <w:r w:rsidRPr="00F845BE">
        <w:rPr>
          <w:rFonts w:asciiTheme="majorHAnsi" w:hAnsiTheme="majorHAnsi"/>
        </w:rPr>
        <w:t>ovalises</w:t>
      </w:r>
      <w:proofErr w:type="spellEnd"/>
      <w:r w:rsidRPr="00F845BE">
        <w:rPr>
          <w:rFonts w:asciiTheme="majorHAnsi" w:hAnsiTheme="majorHAnsi"/>
        </w:rPr>
        <w:t xml:space="preserve">’ intimacy and </w:t>
      </w:r>
      <w:r w:rsidRPr="00F845BE">
        <w:rPr>
          <w:rFonts w:asciiTheme="majorHAnsi" w:hAnsiTheme="majorHAnsi"/>
          <w:i/>
          <w:iCs/>
        </w:rPr>
        <w:t>where</w:t>
      </w:r>
      <w:r w:rsidRPr="00F845BE">
        <w:rPr>
          <w:rFonts w:asciiTheme="majorHAnsi" w:hAnsiTheme="majorHAnsi"/>
        </w:rPr>
        <w:t xml:space="preserve"> it locates the couple representationally, formally and ideologically. This discussion will demonstrate the ways in which the unfolding of the screen couple in </w:t>
      </w:r>
      <w:r w:rsidRPr="00F845BE">
        <w:rPr>
          <w:rFonts w:asciiTheme="majorHAnsi" w:hAnsiTheme="majorHAnsi"/>
          <w:i/>
          <w:iCs/>
        </w:rPr>
        <w:t>Weekend</w:t>
      </w:r>
      <w:r w:rsidRPr="00F845BE">
        <w:rPr>
          <w:rFonts w:asciiTheme="majorHAnsi" w:hAnsiTheme="majorHAnsi"/>
        </w:rPr>
        <w:t>’s</w:t>
      </w:r>
      <w:r w:rsidRPr="00F845BE">
        <w:rPr>
          <w:rFonts w:asciiTheme="majorHAnsi" w:hAnsiTheme="majorHAnsi"/>
          <w:i/>
          <w:iCs/>
        </w:rPr>
        <w:t xml:space="preserve"> space</w:t>
      </w:r>
      <w:r w:rsidR="00E93BAF" w:rsidRPr="00F845BE">
        <w:rPr>
          <w:rFonts w:asciiTheme="majorHAnsi" w:hAnsiTheme="majorHAnsi"/>
          <w:i/>
          <w:iCs/>
        </w:rPr>
        <w:t>s</w:t>
      </w:r>
      <w:r w:rsidRPr="00F845BE">
        <w:rPr>
          <w:rFonts w:asciiTheme="majorHAnsi" w:hAnsiTheme="majorHAnsi"/>
        </w:rPr>
        <w:t xml:space="preserve"> of sociality</w:t>
      </w:r>
      <w:r w:rsidRPr="00F845BE">
        <w:rPr>
          <w:rFonts w:asciiTheme="majorHAnsi" w:hAnsiTheme="majorHAnsi"/>
          <w:i/>
          <w:iCs/>
        </w:rPr>
        <w:t xml:space="preserve"> </w:t>
      </w:r>
      <w:r w:rsidRPr="00F845BE">
        <w:rPr>
          <w:rFonts w:asciiTheme="majorHAnsi" w:hAnsiTheme="majorHAnsi"/>
        </w:rPr>
        <w:t>operates within a monogamous optic.</w:t>
      </w:r>
      <w:r>
        <w:rPr>
          <w:rFonts w:asciiTheme="majorHAnsi" w:hAnsiTheme="majorHAnsi"/>
        </w:rPr>
        <w:t xml:space="preserve"> </w:t>
      </w:r>
    </w:p>
    <w:p w14:paraId="5C129C9C" w14:textId="77777777" w:rsidR="007F7593" w:rsidRPr="009F1321" w:rsidRDefault="007F7593" w:rsidP="001B1F2F">
      <w:pPr>
        <w:spacing w:line="360" w:lineRule="auto"/>
        <w:rPr>
          <w:rFonts w:asciiTheme="majorHAnsi" w:hAnsiTheme="majorHAnsi"/>
        </w:rPr>
      </w:pPr>
    </w:p>
    <w:p w14:paraId="510EE490" w14:textId="5CE93309" w:rsidR="007F7593" w:rsidRPr="009F1321" w:rsidRDefault="007F7593" w:rsidP="00251329">
      <w:pPr>
        <w:spacing w:line="360" w:lineRule="auto"/>
        <w:rPr>
          <w:rFonts w:asciiTheme="majorHAnsi" w:hAnsiTheme="majorHAnsi"/>
        </w:rPr>
      </w:pPr>
      <w:r w:rsidRPr="009F1321">
        <w:rPr>
          <w:rFonts w:asciiTheme="majorHAnsi" w:hAnsiTheme="majorHAnsi"/>
        </w:rPr>
        <w:t xml:space="preserve">Locating the film within the post-Thatcher revival of </w:t>
      </w:r>
      <w:r>
        <w:rPr>
          <w:rFonts w:asciiTheme="majorHAnsi" w:hAnsiTheme="majorHAnsi"/>
        </w:rPr>
        <w:t>‘</w:t>
      </w:r>
      <w:r w:rsidRPr="009F1321">
        <w:rPr>
          <w:rFonts w:asciiTheme="majorHAnsi" w:hAnsiTheme="majorHAnsi"/>
        </w:rPr>
        <w:t>British queer cinema</w:t>
      </w:r>
      <w:r>
        <w:rPr>
          <w:rFonts w:asciiTheme="majorHAnsi" w:hAnsiTheme="majorHAnsi"/>
        </w:rPr>
        <w:t>’</w:t>
      </w:r>
      <w:r w:rsidRPr="009F1321">
        <w:rPr>
          <w:rFonts w:asciiTheme="majorHAnsi" w:hAnsiTheme="majorHAnsi"/>
        </w:rPr>
        <w:t xml:space="preserve">, Robin Griffiths suggests that </w:t>
      </w:r>
      <w:r>
        <w:rPr>
          <w:rFonts w:asciiTheme="majorHAnsi" w:hAnsiTheme="majorHAnsi"/>
        </w:rPr>
        <w:t>‘</w:t>
      </w:r>
      <w:r w:rsidRPr="009F1321">
        <w:rPr>
          <w:rFonts w:asciiTheme="majorHAnsi" w:hAnsiTheme="majorHAnsi"/>
          <w:i/>
          <w:iCs/>
        </w:rPr>
        <w:t>Weekend</w:t>
      </w:r>
      <w:r w:rsidRPr="009F1321">
        <w:rPr>
          <w:rFonts w:asciiTheme="majorHAnsi" w:hAnsiTheme="majorHAnsi"/>
        </w:rPr>
        <w:t>’s interrogation of gay</w:t>
      </w:r>
      <w:r>
        <w:rPr>
          <w:rFonts w:asciiTheme="majorHAnsi" w:hAnsiTheme="majorHAnsi"/>
        </w:rPr>
        <w:t xml:space="preserve"> identity in the new millennium’</w:t>
      </w:r>
      <w:r w:rsidRPr="009F1321">
        <w:rPr>
          <w:rFonts w:asciiTheme="majorHAnsi" w:hAnsiTheme="majorHAnsi"/>
        </w:rPr>
        <w:t xml:space="preserve"> is significantly </w:t>
      </w:r>
      <w:r w:rsidRPr="009F1321">
        <w:rPr>
          <w:rFonts w:asciiTheme="majorHAnsi" w:hAnsiTheme="majorHAnsi"/>
        </w:rPr>
        <w:lastRenderedPageBreak/>
        <w:t>underpinned</w:t>
      </w:r>
      <w:r>
        <w:rPr>
          <w:rFonts w:asciiTheme="majorHAnsi" w:hAnsiTheme="majorHAnsi"/>
        </w:rPr>
        <w:t xml:space="preserve"> by a ‘(re)</w:t>
      </w:r>
      <w:proofErr w:type="spellStart"/>
      <w:r w:rsidRPr="009F1321">
        <w:rPr>
          <w:rFonts w:asciiTheme="majorHAnsi" w:hAnsiTheme="majorHAnsi"/>
        </w:rPr>
        <w:t>negotiat</w:t>
      </w:r>
      <w:proofErr w:type="spellEnd"/>
      <w:r w:rsidRPr="009F1321">
        <w:rPr>
          <w:rFonts w:asciiTheme="majorHAnsi" w:hAnsiTheme="majorHAnsi"/>
        </w:rPr>
        <w:t>[ion of] radical queer politic</w:t>
      </w:r>
      <w:r>
        <w:rPr>
          <w:rFonts w:asciiTheme="majorHAnsi" w:hAnsiTheme="majorHAnsi"/>
        </w:rPr>
        <w:t>s in the face of neoliberalism’</w:t>
      </w:r>
      <w:r w:rsidR="009E4145">
        <w:rPr>
          <w:rFonts w:asciiTheme="majorHAnsi" w:hAnsiTheme="majorHAnsi"/>
        </w:rPr>
        <w:t xml:space="preserve"> (2016, 597)</w:t>
      </w:r>
      <w:r>
        <w:rPr>
          <w:rFonts w:asciiTheme="majorHAnsi" w:hAnsiTheme="majorHAnsi"/>
        </w:rPr>
        <w:t xml:space="preserve">. </w:t>
      </w:r>
      <w:r w:rsidRPr="009F1321">
        <w:rPr>
          <w:rFonts w:asciiTheme="majorHAnsi" w:hAnsiTheme="majorHAnsi"/>
        </w:rPr>
        <w:t xml:space="preserve">Prioritising the film’s politics of representation within a national cinema context, </w:t>
      </w:r>
      <w:proofErr w:type="spellStart"/>
      <w:r w:rsidRPr="009F1321">
        <w:rPr>
          <w:rFonts w:asciiTheme="majorHAnsi" w:hAnsiTheme="majorHAnsi"/>
        </w:rPr>
        <w:t>Griffiths’s</w:t>
      </w:r>
      <w:proofErr w:type="spellEnd"/>
      <w:r w:rsidRPr="009F1321">
        <w:rPr>
          <w:rFonts w:asciiTheme="majorHAnsi" w:hAnsiTheme="majorHAnsi"/>
        </w:rPr>
        <w:t xml:space="preserve"> analysis provides an incisive critique of the ways in which the film’</w:t>
      </w:r>
      <w:r>
        <w:rPr>
          <w:rFonts w:asciiTheme="majorHAnsi" w:hAnsiTheme="majorHAnsi"/>
        </w:rPr>
        <w:t>s discursive framework reveals ‘</w:t>
      </w:r>
      <w:r w:rsidRPr="009F1321">
        <w:rPr>
          <w:rFonts w:asciiTheme="majorHAnsi" w:hAnsiTheme="majorHAnsi"/>
        </w:rPr>
        <w:t>the political stakes and effects of assimilation versus transgression [in c</w:t>
      </w:r>
      <w:r>
        <w:rPr>
          <w:rFonts w:asciiTheme="majorHAnsi" w:hAnsiTheme="majorHAnsi"/>
        </w:rPr>
        <w:t>ontemporary neoliberal Britain]’ by treating the ‘</w:t>
      </w:r>
      <w:r w:rsidRPr="009F1321">
        <w:rPr>
          <w:rFonts w:asciiTheme="majorHAnsi" w:hAnsiTheme="majorHAnsi"/>
        </w:rPr>
        <w:t xml:space="preserve">opposing functional roles … [of its] romantic </w:t>
      </w:r>
      <w:r>
        <w:rPr>
          <w:rFonts w:asciiTheme="majorHAnsi" w:hAnsiTheme="majorHAnsi"/>
        </w:rPr>
        <w:t>protagonists’</w:t>
      </w:r>
      <w:r w:rsidRPr="009F1321">
        <w:rPr>
          <w:rFonts w:asciiTheme="majorHAnsi" w:hAnsiTheme="majorHAnsi"/>
        </w:rPr>
        <w:t xml:space="preserve"> as central narrative motors</w:t>
      </w:r>
      <w:r w:rsidR="009E4145">
        <w:rPr>
          <w:rFonts w:asciiTheme="majorHAnsi" w:hAnsiTheme="majorHAnsi"/>
        </w:rPr>
        <w:t xml:space="preserve"> (598)</w:t>
      </w:r>
      <w:r w:rsidRPr="009F1321">
        <w:rPr>
          <w:rFonts w:asciiTheme="majorHAnsi" w:hAnsiTheme="majorHAnsi"/>
        </w:rPr>
        <w:t xml:space="preserve">. Using a similar analytical approach that prioritises representation and the contextual specificity of national cinema, Clinton Glenn suggests the ways in which </w:t>
      </w:r>
      <w:r w:rsidRPr="009F1321">
        <w:rPr>
          <w:rFonts w:asciiTheme="majorHAnsi" w:hAnsiTheme="majorHAnsi"/>
          <w:i/>
          <w:iCs/>
        </w:rPr>
        <w:t>Weekend</w:t>
      </w:r>
      <w:r w:rsidRPr="009F1321">
        <w:rPr>
          <w:rFonts w:asciiTheme="majorHAnsi" w:hAnsiTheme="majorHAnsi"/>
        </w:rPr>
        <w:t>’s use of narrative and style operate</w:t>
      </w:r>
      <w:r>
        <w:rPr>
          <w:rFonts w:asciiTheme="majorHAnsi" w:hAnsiTheme="majorHAnsi"/>
        </w:rPr>
        <w:t>s</w:t>
      </w:r>
      <w:r w:rsidRPr="009F1321">
        <w:rPr>
          <w:rFonts w:asciiTheme="majorHAnsi" w:hAnsiTheme="majorHAnsi"/>
        </w:rPr>
        <w:t xml:space="preserve"> as a contemporary example of British social realism and of its poetic appropriations introduced by the new generation of contemporary auteurs including Andrea Arnold and Lynne Ramsay</w:t>
      </w:r>
      <w:r w:rsidR="009E4145">
        <w:rPr>
          <w:rFonts w:asciiTheme="majorHAnsi" w:hAnsiTheme="majorHAnsi"/>
        </w:rPr>
        <w:t xml:space="preserve"> (Glenn 2014)</w:t>
      </w:r>
      <w:r w:rsidRPr="009F1321">
        <w:rPr>
          <w:rFonts w:asciiTheme="majorHAnsi" w:hAnsiTheme="majorHAnsi"/>
        </w:rPr>
        <w:t xml:space="preserve">. While we acknowledge the significance of these scholars’ work in examining the national and ideological markers of </w:t>
      </w:r>
      <w:r w:rsidRPr="009F1321">
        <w:rPr>
          <w:rFonts w:asciiTheme="majorHAnsi" w:hAnsiTheme="majorHAnsi"/>
          <w:i/>
          <w:iCs/>
        </w:rPr>
        <w:t>Weekend</w:t>
      </w:r>
      <w:r w:rsidRPr="009F1321">
        <w:rPr>
          <w:rFonts w:asciiTheme="majorHAnsi" w:hAnsiTheme="majorHAnsi"/>
        </w:rPr>
        <w:t xml:space="preserve">’s construction of the </w:t>
      </w:r>
      <w:r>
        <w:rPr>
          <w:rFonts w:asciiTheme="majorHAnsi" w:hAnsiTheme="majorHAnsi"/>
        </w:rPr>
        <w:t xml:space="preserve">screen </w:t>
      </w:r>
      <w:r w:rsidRPr="009F1321">
        <w:rPr>
          <w:rFonts w:asciiTheme="majorHAnsi" w:hAnsiTheme="majorHAnsi"/>
        </w:rPr>
        <w:t>couple,</w:t>
      </w:r>
      <w:r w:rsidR="00E93BAF">
        <w:rPr>
          <w:rFonts w:asciiTheme="majorHAnsi" w:hAnsiTheme="majorHAnsi"/>
        </w:rPr>
        <w:t xml:space="preserve"> which contribute to the film’s spatial organisation of desire,</w:t>
      </w:r>
      <w:r w:rsidRPr="009F1321">
        <w:rPr>
          <w:rFonts w:asciiTheme="majorHAnsi" w:hAnsiTheme="majorHAnsi"/>
        </w:rPr>
        <w:t xml:space="preserve"> </w:t>
      </w:r>
      <w:r w:rsidR="005E6877">
        <w:rPr>
          <w:rFonts w:asciiTheme="majorHAnsi" w:hAnsiTheme="majorHAnsi"/>
        </w:rPr>
        <w:t>our discussion prioritis</w:t>
      </w:r>
      <w:r w:rsidR="002B78B5">
        <w:rPr>
          <w:rFonts w:asciiTheme="majorHAnsi" w:hAnsiTheme="majorHAnsi"/>
        </w:rPr>
        <w:t>es</w:t>
      </w:r>
      <w:r>
        <w:rPr>
          <w:rFonts w:asciiTheme="majorHAnsi" w:hAnsiTheme="majorHAnsi"/>
        </w:rPr>
        <w:t xml:space="preserve"> an </w:t>
      </w:r>
      <w:r w:rsidRPr="00871F52">
        <w:rPr>
          <w:rFonts w:asciiTheme="majorHAnsi" w:hAnsiTheme="majorHAnsi"/>
        </w:rPr>
        <w:t>analytical framework that attempts to examine closely</w:t>
      </w:r>
      <w:r>
        <w:rPr>
          <w:rFonts w:asciiTheme="majorHAnsi" w:hAnsiTheme="majorHAnsi"/>
        </w:rPr>
        <w:t xml:space="preserve"> the cinematic function</w:t>
      </w:r>
      <w:r w:rsidR="006F1C60">
        <w:rPr>
          <w:rFonts w:asciiTheme="majorHAnsi" w:hAnsiTheme="majorHAnsi"/>
        </w:rPr>
        <w:t xml:space="preserve"> and location</w:t>
      </w:r>
      <w:r>
        <w:rPr>
          <w:rFonts w:asciiTheme="majorHAnsi" w:hAnsiTheme="majorHAnsi"/>
        </w:rPr>
        <w:t xml:space="preserve"> of the gay</w:t>
      </w:r>
      <w:r w:rsidRPr="00871F52">
        <w:rPr>
          <w:rFonts w:asciiTheme="majorHAnsi" w:hAnsiTheme="majorHAnsi"/>
        </w:rPr>
        <w:t xml:space="preserve"> couple on screen and to</w:t>
      </w:r>
      <w:r>
        <w:rPr>
          <w:rFonts w:asciiTheme="majorHAnsi" w:hAnsiTheme="majorHAnsi"/>
        </w:rPr>
        <w:t xml:space="preserve"> investigate relational modes in</w:t>
      </w:r>
      <w:r w:rsidRPr="00871F52">
        <w:rPr>
          <w:rFonts w:asciiTheme="majorHAnsi" w:hAnsiTheme="majorHAnsi"/>
        </w:rPr>
        <w:t xml:space="preserve"> contemporary gay </w:t>
      </w:r>
      <w:r>
        <w:rPr>
          <w:rFonts w:asciiTheme="majorHAnsi" w:hAnsiTheme="majorHAnsi"/>
        </w:rPr>
        <w:t>film</w:t>
      </w:r>
      <w:r w:rsidRPr="00871F52">
        <w:rPr>
          <w:rFonts w:asciiTheme="majorHAnsi" w:hAnsiTheme="majorHAnsi"/>
        </w:rPr>
        <w:t xml:space="preserve"> </w:t>
      </w:r>
      <w:r w:rsidR="006F1C60">
        <w:rPr>
          <w:rFonts w:asciiTheme="majorHAnsi" w:hAnsiTheme="majorHAnsi"/>
        </w:rPr>
        <w:t>by tracing where and when the</w:t>
      </w:r>
      <w:r w:rsidRPr="009F1321">
        <w:rPr>
          <w:rFonts w:asciiTheme="majorHAnsi" w:hAnsiTheme="majorHAnsi"/>
        </w:rPr>
        <w:t xml:space="preserve"> monogamous/promiscuous and personal/impers</w:t>
      </w:r>
      <w:r>
        <w:rPr>
          <w:rFonts w:asciiTheme="majorHAnsi" w:hAnsiTheme="majorHAnsi"/>
        </w:rPr>
        <w:t xml:space="preserve">onal </w:t>
      </w:r>
      <w:r w:rsidR="006F1C60">
        <w:rPr>
          <w:rFonts w:asciiTheme="majorHAnsi" w:hAnsiTheme="majorHAnsi"/>
        </w:rPr>
        <w:t>modes</w:t>
      </w:r>
      <w:r>
        <w:rPr>
          <w:rFonts w:asciiTheme="majorHAnsi" w:hAnsiTheme="majorHAnsi"/>
        </w:rPr>
        <w:t xml:space="preserve"> of intimate</w:t>
      </w:r>
      <w:r w:rsidRPr="009F1321">
        <w:rPr>
          <w:rFonts w:asciiTheme="majorHAnsi" w:hAnsiTheme="majorHAnsi"/>
        </w:rPr>
        <w:t xml:space="preserve"> exchange</w:t>
      </w:r>
      <w:r w:rsidR="006F1C60">
        <w:rPr>
          <w:rFonts w:asciiTheme="majorHAnsi" w:hAnsiTheme="majorHAnsi"/>
        </w:rPr>
        <w:t xml:space="preserve"> </w:t>
      </w:r>
      <w:r w:rsidR="00251329">
        <w:rPr>
          <w:rFonts w:asciiTheme="majorHAnsi" w:hAnsiTheme="majorHAnsi"/>
        </w:rPr>
        <w:t>appear</w:t>
      </w:r>
      <w:r w:rsidRPr="009F1321">
        <w:rPr>
          <w:rFonts w:asciiTheme="majorHAnsi" w:hAnsiTheme="majorHAnsi"/>
        </w:rPr>
        <w:t xml:space="preserve">. </w:t>
      </w:r>
    </w:p>
    <w:p w14:paraId="436344A0" w14:textId="77777777" w:rsidR="007F7593" w:rsidRPr="009F1321" w:rsidRDefault="007F7593" w:rsidP="001B1F2F">
      <w:pPr>
        <w:spacing w:line="360" w:lineRule="auto"/>
        <w:rPr>
          <w:rFonts w:asciiTheme="majorHAnsi" w:hAnsiTheme="majorHAnsi"/>
        </w:rPr>
      </w:pPr>
    </w:p>
    <w:p w14:paraId="524C7F92" w14:textId="2E5C601E" w:rsidR="007F7593" w:rsidRPr="009F1321" w:rsidRDefault="007F7593" w:rsidP="00A45561">
      <w:pPr>
        <w:spacing w:line="360" w:lineRule="auto"/>
        <w:rPr>
          <w:rFonts w:asciiTheme="majorHAnsi" w:hAnsiTheme="majorHAnsi"/>
        </w:rPr>
      </w:pPr>
      <w:r w:rsidRPr="009F1321">
        <w:rPr>
          <w:rFonts w:asciiTheme="majorHAnsi" w:hAnsiTheme="majorHAnsi"/>
        </w:rPr>
        <w:t xml:space="preserve">The monogamous optic in </w:t>
      </w:r>
      <w:r w:rsidRPr="009F1321">
        <w:rPr>
          <w:rFonts w:asciiTheme="majorHAnsi" w:hAnsiTheme="majorHAnsi"/>
          <w:i/>
          <w:iCs/>
        </w:rPr>
        <w:t>Weekend</w:t>
      </w:r>
      <w:r w:rsidRPr="009F1321">
        <w:rPr>
          <w:rFonts w:asciiTheme="majorHAnsi" w:hAnsiTheme="majorHAnsi"/>
        </w:rPr>
        <w:t xml:space="preserve">’s relational field is constructed through a cinematographic operation of immobility and flight, and that of proximity and distance. This duality is reinforced through </w:t>
      </w:r>
      <w:r>
        <w:rPr>
          <w:rFonts w:asciiTheme="majorHAnsi" w:hAnsiTheme="majorHAnsi"/>
        </w:rPr>
        <w:t>an</w:t>
      </w:r>
      <w:r w:rsidR="006A69FB">
        <w:rPr>
          <w:rFonts w:asciiTheme="majorHAnsi" w:hAnsiTheme="majorHAnsi"/>
        </w:rPr>
        <w:t xml:space="preserve"> expressive use</w:t>
      </w:r>
      <w:r w:rsidRPr="009F1321">
        <w:rPr>
          <w:rFonts w:asciiTheme="majorHAnsi" w:hAnsiTheme="majorHAnsi"/>
        </w:rPr>
        <w:t xml:space="preserve"> of </w:t>
      </w:r>
      <w:r w:rsidRPr="009F1321">
        <w:rPr>
          <w:rFonts w:asciiTheme="majorHAnsi" w:hAnsiTheme="majorHAnsi"/>
          <w:i/>
          <w:iCs/>
        </w:rPr>
        <w:t>mis</w:t>
      </w:r>
      <w:r>
        <w:rPr>
          <w:rFonts w:asciiTheme="majorHAnsi" w:hAnsiTheme="majorHAnsi"/>
          <w:i/>
          <w:iCs/>
        </w:rPr>
        <w:t>e</w:t>
      </w:r>
      <w:r w:rsidR="002B78B5">
        <w:rPr>
          <w:rFonts w:asciiTheme="majorHAnsi" w:hAnsiTheme="majorHAnsi"/>
          <w:i/>
          <w:iCs/>
        </w:rPr>
        <w:t>-</w:t>
      </w:r>
      <w:proofErr w:type="spellStart"/>
      <w:r w:rsidR="002B78B5">
        <w:rPr>
          <w:rFonts w:asciiTheme="majorHAnsi" w:hAnsiTheme="majorHAnsi"/>
          <w:i/>
          <w:iCs/>
        </w:rPr>
        <w:t>en</w:t>
      </w:r>
      <w:proofErr w:type="spellEnd"/>
      <w:r w:rsidR="002B78B5">
        <w:rPr>
          <w:rFonts w:asciiTheme="majorHAnsi" w:hAnsiTheme="majorHAnsi"/>
          <w:i/>
          <w:iCs/>
        </w:rPr>
        <w:t>-</w:t>
      </w:r>
      <w:r w:rsidRPr="009F1321">
        <w:rPr>
          <w:rFonts w:asciiTheme="majorHAnsi" w:hAnsiTheme="majorHAnsi"/>
          <w:i/>
          <w:iCs/>
        </w:rPr>
        <w:t>sc</w:t>
      </w:r>
      <w:r w:rsidRPr="009F1321">
        <w:rPr>
          <w:rFonts w:asciiTheme="majorHAnsi" w:eastAsia="Times New Roman" w:hAnsiTheme="majorHAnsi"/>
          <w:i/>
          <w:iCs/>
          <w:color w:val="222222"/>
          <w:shd w:val="clear" w:color="auto" w:fill="FFFFFF"/>
        </w:rPr>
        <w:t>è</w:t>
      </w:r>
      <w:r w:rsidRPr="009F1321">
        <w:rPr>
          <w:rFonts w:asciiTheme="majorHAnsi" w:hAnsiTheme="majorHAnsi"/>
          <w:i/>
          <w:iCs/>
        </w:rPr>
        <w:t>ne</w:t>
      </w:r>
      <w:r w:rsidRPr="009F1321">
        <w:rPr>
          <w:rFonts w:asciiTheme="majorHAnsi" w:hAnsiTheme="majorHAnsi"/>
        </w:rPr>
        <w:t xml:space="preserve"> and framing, the organisation of shots</w:t>
      </w:r>
      <w:r>
        <w:rPr>
          <w:rFonts w:asciiTheme="majorHAnsi" w:hAnsiTheme="majorHAnsi"/>
        </w:rPr>
        <w:t>,</w:t>
      </w:r>
      <w:r w:rsidRPr="009F1321">
        <w:rPr>
          <w:rFonts w:asciiTheme="majorHAnsi" w:hAnsiTheme="majorHAnsi"/>
        </w:rPr>
        <w:t xml:space="preserve"> </w:t>
      </w:r>
      <w:r>
        <w:rPr>
          <w:rFonts w:asciiTheme="majorHAnsi" w:hAnsiTheme="majorHAnsi"/>
        </w:rPr>
        <w:t xml:space="preserve">and the repeated moments of </w:t>
      </w:r>
      <w:r w:rsidR="00833707">
        <w:rPr>
          <w:rFonts w:asciiTheme="majorHAnsi" w:hAnsiTheme="majorHAnsi"/>
        </w:rPr>
        <w:t xml:space="preserve">the </w:t>
      </w:r>
      <w:r>
        <w:rPr>
          <w:rFonts w:asciiTheme="majorHAnsi" w:hAnsiTheme="majorHAnsi"/>
        </w:rPr>
        <w:t>oval-like intimacy shared by the couple. The ‘opposing functional roles’</w:t>
      </w:r>
      <w:r w:rsidRPr="009F1321">
        <w:rPr>
          <w:rFonts w:asciiTheme="majorHAnsi" w:hAnsiTheme="majorHAnsi"/>
        </w:rPr>
        <w:t xml:space="preserve"> of Russell and Glen, and the treatment of Russell’s point of view as an affective default, match with the film’s engagement with immobility/flight, interior/exterior, private/public, personal/impersonal and monogamous/promiscuous. The immobility of the camera, its focus on the domestic interiors, and the personalisation of Russell as the site of spectatorial empathy/identification register the film’s world of intimacy. Yet, the use of doors and windows as sites of Glen’s flight from Russell’s domesticity, and the refusal to grant Glen a frame without Russell’s presence makes the film’s use of </w:t>
      </w:r>
      <w:r w:rsidR="006A69FB" w:rsidRPr="009F1321">
        <w:rPr>
          <w:rFonts w:asciiTheme="majorHAnsi" w:hAnsiTheme="majorHAnsi"/>
          <w:i/>
          <w:iCs/>
        </w:rPr>
        <w:t>mis</w:t>
      </w:r>
      <w:r w:rsidR="00647FB4">
        <w:rPr>
          <w:rFonts w:asciiTheme="majorHAnsi" w:hAnsiTheme="majorHAnsi"/>
          <w:i/>
          <w:iCs/>
        </w:rPr>
        <w:t>e-</w:t>
      </w:r>
      <w:proofErr w:type="spellStart"/>
      <w:r w:rsidR="00647FB4">
        <w:rPr>
          <w:rFonts w:asciiTheme="majorHAnsi" w:hAnsiTheme="majorHAnsi"/>
          <w:i/>
          <w:iCs/>
        </w:rPr>
        <w:t>en</w:t>
      </w:r>
      <w:proofErr w:type="spellEnd"/>
      <w:r w:rsidR="00647FB4">
        <w:rPr>
          <w:rFonts w:asciiTheme="majorHAnsi" w:hAnsiTheme="majorHAnsi"/>
          <w:i/>
          <w:iCs/>
        </w:rPr>
        <w:t>-</w:t>
      </w:r>
      <w:r w:rsidR="006A69FB" w:rsidRPr="009F1321">
        <w:rPr>
          <w:rFonts w:asciiTheme="majorHAnsi" w:hAnsiTheme="majorHAnsi"/>
          <w:i/>
          <w:iCs/>
        </w:rPr>
        <w:t>sc</w:t>
      </w:r>
      <w:r w:rsidR="006A69FB" w:rsidRPr="009F1321">
        <w:rPr>
          <w:rFonts w:asciiTheme="majorHAnsi" w:eastAsia="Times New Roman" w:hAnsiTheme="majorHAnsi"/>
          <w:i/>
          <w:iCs/>
          <w:color w:val="222222"/>
          <w:shd w:val="clear" w:color="auto" w:fill="FFFFFF"/>
        </w:rPr>
        <w:t>è</w:t>
      </w:r>
      <w:r w:rsidR="006A69FB" w:rsidRPr="009F1321">
        <w:rPr>
          <w:rFonts w:asciiTheme="majorHAnsi" w:hAnsiTheme="majorHAnsi"/>
          <w:i/>
          <w:iCs/>
        </w:rPr>
        <w:t>ne</w:t>
      </w:r>
      <w:r w:rsidRPr="009F1321">
        <w:rPr>
          <w:rFonts w:asciiTheme="majorHAnsi" w:hAnsiTheme="majorHAnsi"/>
        </w:rPr>
        <w:t xml:space="preserve"> and cinematography prioritise the monogamous over the promiscuous. This pull to domesticity produces another couple in the film’s relational field: treating Russell’s point of view as default, the film encourages the </w:t>
      </w:r>
      <w:r w:rsidRPr="009F1321">
        <w:rPr>
          <w:rFonts w:asciiTheme="majorHAnsi" w:hAnsiTheme="majorHAnsi"/>
        </w:rPr>
        <w:lastRenderedPageBreak/>
        <w:t xml:space="preserve">spectator to couple with Russell. The film’s style repeatedly reinforces this position of alignment with Russell and his desire for monogamy. </w:t>
      </w:r>
    </w:p>
    <w:p w14:paraId="5BC6EEE3" w14:textId="77777777" w:rsidR="007F7593" w:rsidRPr="009F1321" w:rsidRDefault="007F7593" w:rsidP="001B1F2F">
      <w:pPr>
        <w:spacing w:line="360" w:lineRule="auto"/>
        <w:rPr>
          <w:rFonts w:asciiTheme="majorHAnsi" w:hAnsiTheme="majorHAnsi"/>
        </w:rPr>
      </w:pPr>
    </w:p>
    <w:p w14:paraId="79C7550D" w14:textId="1F3203B3" w:rsidR="007F7593" w:rsidRDefault="007F7593" w:rsidP="009E4145">
      <w:pPr>
        <w:spacing w:line="360" w:lineRule="auto"/>
        <w:rPr>
          <w:rFonts w:asciiTheme="majorHAnsi" w:eastAsia="Times New Roman" w:hAnsiTheme="majorHAnsi"/>
          <w:color w:val="000000" w:themeColor="text1"/>
          <w:shd w:val="clear" w:color="auto" w:fill="FFFFFF"/>
        </w:rPr>
      </w:pPr>
      <w:r w:rsidRPr="009F1321">
        <w:rPr>
          <w:rFonts w:asciiTheme="majorHAnsi" w:hAnsiTheme="majorHAnsi"/>
          <w:i/>
          <w:iCs/>
        </w:rPr>
        <w:t>Weekend</w:t>
      </w:r>
      <w:r w:rsidRPr="009F1321">
        <w:rPr>
          <w:rFonts w:asciiTheme="majorHAnsi" w:hAnsiTheme="majorHAnsi"/>
        </w:rPr>
        <w:t xml:space="preserve"> opens with an establishing shot of Nottingham and then it cuts to Russell’s flat. The film’s focus on the </w:t>
      </w:r>
      <w:r w:rsidRPr="000D5F70">
        <w:rPr>
          <w:rFonts w:asciiTheme="majorHAnsi" w:hAnsiTheme="majorHAnsi"/>
          <w:color w:val="000000" w:themeColor="text1"/>
        </w:rPr>
        <w:t xml:space="preserve">domestic interiors of Russell’s flat operates as a metaphor for Russell’s pseudo-closeted personality throughout the film. While the </w:t>
      </w:r>
      <w:r w:rsidRPr="00470075">
        <w:rPr>
          <w:rFonts w:asciiTheme="majorHAnsi" w:hAnsiTheme="majorHAnsi"/>
          <w:iCs/>
        </w:rPr>
        <w:t xml:space="preserve">gay </w:t>
      </w:r>
      <w:r w:rsidRPr="000D5F70">
        <w:rPr>
          <w:rFonts w:asciiTheme="majorHAnsi" w:hAnsiTheme="majorHAnsi"/>
          <w:iCs/>
          <w:color w:val="000000" w:themeColor="text1"/>
        </w:rPr>
        <w:t xml:space="preserve">club </w:t>
      </w:r>
      <w:r w:rsidRPr="000D5F70">
        <w:rPr>
          <w:rFonts w:asciiTheme="majorHAnsi" w:hAnsiTheme="majorHAnsi"/>
          <w:color w:val="000000" w:themeColor="text1"/>
        </w:rPr>
        <w:t xml:space="preserve">scene that opens </w:t>
      </w:r>
      <w:r w:rsidRPr="000D5F70">
        <w:rPr>
          <w:rFonts w:asciiTheme="majorHAnsi" w:hAnsiTheme="majorHAnsi"/>
          <w:i/>
          <w:iCs/>
          <w:color w:val="000000" w:themeColor="text1"/>
        </w:rPr>
        <w:t>Theo and Hugo</w:t>
      </w:r>
      <w:r w:rsidRPr="000D5F70">
        <w:rPr>
          <w:rFonts w:asciiTheme="majorHAnsi" w:hAnsiTheme="majorHAnsi"/>
          <w:color w:val="000000" w:themeColor="text1"/>
        </w:rPr>
        <w:t xml:space="preserve"> adopts a promiscuous optic which, by its filmic investment in the dispersal of the cruising self, blocks any conventional mode of spectatorial attachment to an individual character, the use of </w:t>
      </w:r>
      <w:r w:rsidR="00833707" w:rsidRPr="009F1321">
        <w:rPr>
          <w:rFonts w:asciiTheme="majorHAnsi" w:hAnsiTheme="majorHAnsi"/>
          <w:i/>
          <w:iCs/>
        </w:rPr>
        <w:t>mis</w:t>
      </w:r>
      <w:r w:rsidR="00647FB4">
        <w:rPr>
          <w:rFonts w:asciiTheme="majorHAnsi" w:hAnsiTheme="majorHAnsi"/>
          <w:i/>
          <w:iCs/>
        </w:rPr>
        <w:t>e-</w:t>
      </w:r>
      <w:proofErr w:type="spellStart"/>
      <w:r w:rsidR="00647FB4">
        <w:rPr>
          <w:rFonts w:asciiTheme="majorHAnsi" w:hAnsiTheme="majorHAnsi"/>
          <w:i/>
          <w:iCs/>
        </w:rPr>
        <w:t>en</w:t>
      </w:r>
      <w:proofErr w:type="spellEnd"/>
      <w:r w:rsidR="00647FB4">
        <w:rPr>
          <w:rFonts w:asciiTheme="majorHAnsi" w:hAnsiTheme="majorHAnsi"/>
          <w:i/>
          <w:iCs/>
        </w:rPr>
        <w:t>-</w:t>
      </w:r>
      <w:r w:rsidR="00833707" w:rsidRPr="009F1321">
        <w:rPr>
          <w:rFonts w:asciiTheme="majorHAnsi" w:hAnsiTheme="majorHAnsi"/>
          <w:i/>
          <w:iCs/>
        </w:rPr>
        <w:t>sc</w:t>
      </w:r>
      <w:r w:rsidR="00833707" w:rsidRPr="009F1321">
        <w:rPr>
          <w:rFonts w:asciiTheme="majorHAnsi" w:eastAsia="Times New Roman" w:hAnsiTheme="majorHAnsi"/>
          <w:i/>
          <w:iCs/>
          <w:color w:val="222222"/>
          <w:shd w:val="clear" w:color="auto" w:fill="FFFFFF"/>
        </w:rPr>
        <w:t>è</w:t>
      </w:r>
      <w:r w:rsidR="00833707" w:rsidRPr="009F1321">
        <w:rPr>
          <w:rFonts w:asciiTheme="majorHAnsi" w:hAnsiTheme="majorHAnsi"/>
          <w:i/>
          <w:iCs/>
        </w:rPr>
        <w:t>ne</w:t>
      </w:r>
      <w:r w:rsidR="00833707" w:rsidRPr="009F1321">
        <w:rPr>
          <w:rFonts w:asciiTheme="majorHAnsi" w:hAnsiTheme="majorHAnsi"/>
        </w:rPr>
        <w:t xml:space="preserve"> </w:t>
      </w:r>
      <w:r w:rsidRPr="000D5F70">
        <w:rPr>
          <w:rFonts w:asciiTheme="majorHAnsi" w:hAnsiTheme="majorHAnsi"/>
          <w:color w:val="000000" w:themeColor="text1"/>
        </w:rPr>
        <w:t xml:space="preserve">and point of view in </w:t>
      </w:r>
      <w:r w:rsidRPr="000D5F70">
        <w:rPr>
          <w:rFonts w:asciiTheme="majorHAnsi" w:hAnsiTheme="majorHAnsi"/>
          <w:i/>
          <w:iCs/>
          <w:color w:val="000000" w:themeColor="text1"/>
        </w:rPr>
        <w:t>Weekend</w:t>
      </w:r>
      <w:r w:rsidRPr="000D5F70">
        <w:rPr>
          <w:rFonts w:asciiTheme="majorHAnsi" w:hAnsiTheme="majorHAnsi"/>
          <w:color w:val="000000" w:themeColor="text1"/>
        </w:rPr>
        <w:t xml:space="preserve"> anchors a monogamou</w:t>
      </w:r>
      <w:r>
        <w:rPr>
          <w:rFonts w:asciiTheme="majorHAnsi" w:hAnsiTheme="majorHAnsi"/>
          <w:color w:val="000000" w:themeColor="text1"/>
        </w:rPr>
        <w:t>s optic through Russell. T</w:t>
      </w:r>
      <w:r w:rsidRPr="000D5F70">
        <w:rPr>
          <w:rFonts w:asciiTheme="majorHAnsi" w:hAnsiTheme="majorHAnsi"/>
          <w:color w:val="000000" w:themeColor="text1"/>
        </w:rPr>
        <w:t xml:space="preserve">he spectator is granted access to the film’s affective world only through Russell’s point of view which is </w:t>
      </w:r>
      <w:r>
        <w:rPr>
          <w:rFonts w:asciiTheme="majorHAnsi" w:hAnsiTheme="majorHAnsi"/>
          <w:color w:val="000000" w:themeColor="text1"/>
        </w:rPr>
        <w:t>not only</w:t>
      </w:r>
      <w:r w:rsidRPr="000D5F70">
        <w:rPr>
          <w:rFonts w:asciiTheme="majorHAnsi" w:hAnsiTheme="majorHAnsi"/>
          <w:color w:val="000000" w:themeColor="text1"/>
        </w:rPr>
        <w:t xml:space="preserve"> literally expressed in the repetition of point-of-view shots </w:t>
      </w:r>
      <w:r>
        <w:rPr>
          <w:rFonts w:asciiTheme="majorHAnsi" w:hAnsiTheme="majorHAnsi"/>
          <w:color w:val="000000" w:themeColor="text1"/>
        </w:rPr>
        <w:t>but also</w:t>
      </w:r>
      <w:r w:rsidRPr="000D5F70">
        <w:rPr>
          <w:rFonts w:asciiTheme="majorHAnsi" w:hAnsiTheme="majorHAnsi"/>
          <w:color w:val="000000" w:themeColor="text1"/>
        </w:rPr>
        <w:t xml:space="preserve"> ideologically </w:t>
      </w:r>
      <w:r>
        <w:rPr>
          <w:rFonts w:asciiTheme="majorHAnsi" w:hAnsiTheme="majorHAnsi"/>
          <w:color w:val="000000" w:themeColor="text1"/>
        </w:rPr>
        <w:t xml:space="preserve">registered </w:t>
      </w:r>
      <w:r w:rsidRPr="000D5F70">
        <w:rPr>
          <w:rFonts w:asciiTheme="majorHAnsi" w:hAnsiTheme="majorHAnsi"/>
          <w:color w:val="000000" w:themeColor="text1"/>
        </w:rPr>
        <w:t xml:space="preserve">in his </w:t>
      </w:r>
      <w:r>
        <w:rPr>
          <w:rFonts w:asciiTheme="majorHAnsi" w:hAnsiTheme="majorHAnsi"/>
          <w:color w:val="000000" w:themeColor="text1"/>
        </w:rPr>
        <w:t>conversations with Glen</w:t>
      </w:r>
      <w:r w:rsidRPr="000D5F70">
        <w:rPr>
          <w:rFonts w:asciiTheme="majorHAnsi" w:hAnsiTheme="majorHAnsi"/>
          <w:color w:val="000000" w:themeColor="text1"/>
        </w:rPr>
        <w:t xml:space="preserve">. Here, Russell’s yearning for a monogamous romance matches the spectatorial coupling Haigh provides in its exclusive attachment to the monogamy-desiring Russell. Contrary to what </w:t>
      </w:r>
      <w:r w:rsidRPr="000D5F70">
        <w:rPr>
          <w:rFonts w:asciiTheme="majorHAnsi" w:hAnsiTheme="majorHAnsi"/>
          <w:i/>
          <w:iCs/>
          <w:color w:val="000000" w:themeColor="text1"/>
        </w:rPr>
        <w:t>Theo and Hugo</w:t>
      </w:r>
      <w:r w:rsidRPr="000D5F70">
        <w:rPr>
          <w:rFonts w:asciiTheme="majorHAnsi" w:hAnsiTheme="majorHAnsi"/>
          <w:color w:val="000000" w:themeColor="text1"/>
        </w:rPr>
        <w:t xml:space="preserve"> does, formally, in its erotic register of impersonal intimacy, </w:t>
      </w:r>
      <w:r w:rsidRPr="000D5F70">
        <w:rPr>
          <w:rFonts w:asciiTheme="majorHAnsi" w:hAnsiTheme="majorHAnsi"/>
          <w:i/>
          <w:iCs/>
          <w:color w:val="000000" w:themeColor="text1"/>
        </w:rPr>
        <w:t>Weekend</w:t>
      </w:r>
      <w:r w:rsidRPr="000D5F70">
        <w:rPr>
          <w:rFonts w:asciiTheme="majorHAnsi" w:hAnsiTheme="majorHAnsi"/>
          <w:color w:val="000000" w:themeColor="text1"/>
        </w:rPr>
        <w:t xml:space="preserve"> does not allow a potential dispersal of spectatorial identification across more than one point-of-view. Taking Russell’s pathos as default, identification becomes ‘personalised’, subjective, monogamous. It contradicts the possibilities </w:t>
      </w:r>
      <w:proofErr w:type="spellStart"/>
      <w:r>
        <w:rPr>
          <w:rFonts w:asciiTheme="majorHAnsi" w:hAnsiTheme="majorHAnsi"/>
          <w:color w:val="000000" w:themeColor="text1"/>
        </w:rPr>
        <w:t>Bersani</w:t>
      </w:r>
      <w:proofErr w:type="spellEnd"/>
      <w:r>
        <w:rPr>
          <w:rFonts w:asciiTheme="majorHAnsi" w:hAnsiTheme="majorHAnsi"/>
          <w:color w:val="000000" w:themeColor="text1"/>
        </w:rPr>
        <w:t xml:space="preserve"> and </w:t>
      </w:r>
      <w:proofErr w:type="spellStart"/>
      <w:r>
        <w:rPr>
          <w:rFonts w:asciiTheme="majorHAnsi" w:hAnsiTheme="majorHAnsi"/>
          <w:color w:val="000000" w:themeColor="text1"/>
        </w:rPr>
        <w:t>Dutoit</w:t>
      </w:r>
      <w:proofErr w:type="spellEnd"/>
      <w:r>
        <w:rPr>
          <w:rFonts w:asciiTheme="majorHAnsi" w:hAnsiTheme="majorHAnsi"/>
          <w:color w:val="000000" w:themeColor="text1"/>
        </w:rPr>
        <w:t xml:space="preserve"> see</w:t>
      </w:r>
      <w:r w:rsidRPr="000D5F70">
        <w:rPr>
          <w:rFonts w:asciiTheme="majorHAnsi" w:hAnsiTheme="majorHAnsi"/>
          <w:color w:val="000000" w:themeColor="text1"/>
        </w:rPr>
        <w:t xml:space="preserve"> in cinema to generate new regimes of intimacy and spectatorial connection – whi</w:t>
      </w:r>
      <w:r>
        <w:rPr>
          <w:rFonts w:asciiTheme="majorHAnsi" w:hAnsiTheme="majorHAnsi"/>
          <w:color w:val="000000" w:themeColor="text1"/>
        </w:rPr>
        <w:t>ch can be achieved by means of ‘</w:t>
      </w:r>
      <w:r w:rsidRPr="000D5F70">
        <w:rPr>
          <w:rFonts w:asciiTheme="majorHAnsi" w:hAnsiTheme="majorHAnsi"/>
          <w:color w:val="000000" w:themeColor="text1"/>
        </w:rPr>
        <w:t>an artful ascesis … [i.e.] a renewable retreat from stable identities and settled being [in the re</w:t>
      </w:r>
      <w:r>
        <w:rPr>
          <w:rFonts w:asciiTheme="majorHAnsi" w:hAnsiTheme="majorHAnsi"/>
          <w:color w:val="000000" w:themeColor="text1"/>
        </w:rPr>
        <w:t>lational field of cinema]’</w:t>
      </w:r>
      <w:r w:rsidRPr="000D5F70">
        <w:rPr>
          <w:rFonts w:asciiTheme="majorHAnsi" w:hAnsiTheme="majorHAnsi"/>
          <w:color w:val="000000" w:themeColor="text1"/>
        </w:rPr>
        <w:t xml:space="preserve">, or </w:t>
      </w:r>
      <w:r>
        <w:rPr>
          <w:rFonts w:asciiTheme="majorHAnsi" w:hAnsiTheme="majorHAnsi"/>
          <w:color w:val="000000" w:themeColor="text1"/>
        </w:rPr>
        <w:t>‘</w:t>
      </w:r>
      <w:r w:rsidRPr="000D5F70">
        <w:rPr>
          <w:rFonts w:asciiTheme="majorHAnsi" w:eastAsia="Times New Roman" w:hAnsiTheme="majorHAnsi"/>
          <w:color w:val="000000" w:themeColor="text1"/>
          <w:shd w:val="clear" w:color="auto" w:fill="FFFFFF"/>
        </w:rPr>
        <w:t>a re-circuiting away from the psychological subject to modes of singularity (rather</w:t>
      </w:r>
      <w:r>
        <w:rPr>
          <w:rFonts w:asciiTheme="majorHAnsi" w:eastAsia="Times New Roman" w:hAnsiTheme="majorHAnsi"/>
          <w:color w:val="000000" w:themeColor="text1"/>
          <w:shd w:val="clear" w:color="auto" w:fill="FFFFFF"/>
        </w:rPr>
        <w:t xml:space="preserve"> than varieties of personality)’</w:t>
      </w:r>
      <w:r w:rsidR="00C921B4">
        <w:rPr>
          <w:rFonts w:asciiTheme="majorHAnsi" w:eastAsia="Times New Roman" w:hAnsiTheme="majorHAnsi"/>
          <w:color w:val="000000" w:themeColor="text1"/>
          <w:shd w:val="clear" w:color="auto" w:fill="FFFFFF"/>
        </w:rPr>
        <w:t xml:space="preserve"> (</w:t>
      </w:r>
      <w:proofErr w:type="spellStart"/>
      <w:r w:rsidR="00C921B4">
        <w:rPr>
          <w:rFonts w:asciiTheme="majorHAnsi" w:eastAsia="Times New Roman" w:hAnsiTheme="majorHAnsi"/>
          <w:color w:val="000000" w:themeColor="text1"/>
          <w:shd w:val="clear" w:color="auto" w:fill="FFFFFF"/>
        </w:rPr>
        <w:t>Bersani</w:t>
      </w:r>
      <w:proofErr w:type="spellEnd"/>
      <w:r w:rsidR="00C921B4">
        <w:rPr>
          <w:rFonts w:asciiTheme="majorHAnsi" w:eastAsia="Times New Roman" w:hAnsiTheme="majorHAnsi"/>
          <w:color w:val="000000" w:themeColor="text1"/>
          <w:shd w:val="clear" w:color="auto" w:fill="FFFFFF"/>
        </w:rPr>
        <w:t xml:space="preserve"> and </w:t>
      </w:r>
      <w:proofErr w:type="spellStart"/>
      <w:r w:rsidR="00C921B4">
        <w:rPr>
          <w:rFonts w:asciiTheme="majorHAnsi" w:eastAsia="Times New Roman" w:hAnsiTheme="majorHAnsi"/>
          <w:color w:val="000000" w:themeColor="text1"/>
          <w:shd w:val="clear" w:color="auto" w:fill="FFFFFF"/>
        </w:rPr>
        <w:t>Dutoit</w:t>
      </w:r>
      <w:proofErr w:type="spellEnd"/>
      <w:r w:rsidR="00C921B4">
        <w:rPr>
          <w:rFonts w:asciiTheme="majorHAnsi" w:eastAsia="Times New Roman" w:hAnsiTheme="majorHAnsi"/>
          <w:color w:val="000000" w:themeColor="text1"/>
          <w:shd w:val="clear" w:color="auto" w:fill="FFFFFF"/>
        </w:rPr>
        <w:t xml:space="preserve"> 2004</w:t>
      </w:r>
      <w:r w:rsidR="009E4145">
        <w:rPr>
          <w:rFonts w:asciiTheme="majorHAnsi" w:eastAsia="Times New Roman" w:hAnsiTheme="majorHAnsi"/>
          <w:color w:val="000000" w:themeColor="text1"/>
          <w:shd w:val="clear" w:color="auto" w:fill="FFFFFF"/>
        </w:rPr>
        <w:t>, 8)</w:t>
      </w:r>
      <w:r w:rsidRPr="000D5F70">
        <w:rPr>
          <w:rFonts w:asciiTheme="majorHAnsi" w:eastAsia="Times New Roman" w:hAnsiTheme="majorHAnsi"/>
          <w:color w:val="000000" w:themeColor="text1"/>
          <w:shd w:val="clear" w:color="auto" w:fill="FFFFFF"/>
        </w:rPr>
        <w:t xml:space="preserve">. </w:t>
      </w:r>
    </w:p>
    <w:p w14:paraId="6F16C4B6" w14:textId="77777777" w:rsidR="007F7593" w:rsidRDefault="007F7593" w:rsidP="001B1F2F">
      <w:pPr>
        <w:spacing w:line="360" w:lineRule="auto"/>
        <w:rPr>
          <w:rFonts w:asciiTheme="majorHAnsi" w:eastAsia="Times New Roman" w:hAnsiTheme="majorHAnsi"/>
          <w:color w:val="000000" w:themeColor="text1"/>
          <w:shd w:val="clear" w:color="auto" w:fill="FFFFFF"/>
        </w:rPr>
      </w:pPr>
    </w:p>
    <w:p w14:paraId="57857706" w14:textId="731DCE5D" w:rsidR="007F7593" w:rsidRPr="003611BF" w:rsidRDefault="007F7593" w:rsidP="009E4145">
      <w:pPr>
        <w:spacing w:line="360" w:lineRule="auto"/>
        <w:rPr>
          <w:rFonts w:asciiTheme="majorHAnsi" w:eastAsia="Times New Roman" w:hAnsiTheme="majorHAnsi"/>
          <w:color w:val="FF0000"/>
          <w:shd w:val="clear" w:color="auto" w:fill="FFFFFF"/>
        </w:rPr>
      </w:pPr>
      <w:r w:rsidRPr="000D5F70">
        <w:rPr>
          <w:rFonts w:asciiTheme="majorHAnsi" w:eastAsia="Times New Roman" w:hAnsiTheme="majorHAnsi"/>
          <w:color w:val="000000" w:themeColor="text1"/>
          <w:shd w:val="clear" w:color="auto" w:fill="FFFFFF"/>
        </w:rPr>
        <w:t xml:space="preserve">While </w:t>
      </w:r>
      <w:r w:rsidRPr="000D5F70">
        <w:rPr>
          <w:rFonts w:asciiTheme="majorHAnsi" w:eastAsia="Times New Roman" w:hAnsiTheme="majorHAnsi"/>
          <w:i/>
          <w:iCs/>
          <w:color w:val="000000" w:themeColor="text1"/>
          <w:shd w:val="clear" w:color="auto" w:fill="FFFFFF"/>
        </w:rPr>
        <w:t>Theo and Hugo</w:t>
      </w:r>
      <w:r w:rsidRPr="000D5F70">
        <w:rPr>
          <w:rFonts w:asciiTheme="majorHAnsi" w:eastAsia="Times New Roman" w:hAnsiTheme="majorHAnsi"/>
          <w:color w:val="000000" w:themeColor="text1"/>
          <w:shd w:val="clear" w:color="auto" w:fill="FFFFFF"/>
        </w:rPr>
        <w:t>’s promiscuous optic reson</w:t>
      </w:r>
      <w:r>
        <w:rPr>
          <w:rFonts w:asciiTheme="majorHAnsi" w:eastAsia="Times New Roman" w:hAnsiTheme="majorHAnsi"/>
          <w:color w:val="000000" w:themeColor="text1"/>
          <w:shd w:val="clear" w:color="auto" w:fill="FFFFFF"/>
        </w:rPr>
        <w:t xml:space="preserve">ates with </w:t>
      </w:r>
      <w:proofErr w:type="spellStart"/>
      <w:r>
        <w:rPr>
          <w:rFonts w:asciiTheme="majorHAnsi" w:eastAsia="Times New Roman" w:hAnsiTheme="majorHAnsi"/>
          <w:color w:val="000000" w:themeColor="text1"/>
          <w:shd w:val="clear" w:color="auto" w:fill="FFFFFF"/>
        </w:rPr>
        <w:t>Bersani</w:t>
      </w:r>
      <w:proofErr w:type="spellEnd"/>
      <w:r>
        <w:rPr>
          <w:rFonts w:asciiTheme="majorHAnsi" w:eastAsia="Times New Roman" w:hAnsiTheme="majorHAnsi"/>
          <w:color w:val="000000" w:themeColor="text1"/>
          <w:shd w:val="clear" w:color="auto" w:fill="FFFFFF"/>
        </w:rPr>
        <w:t xml:space="preserve"> and </w:t>
      </w:r>
      <w:proofErr w:type="spellStart"/>
      <w:r>
        <w:rPr>
          <w:rFonts w:asciiTheme="majorHAnsi" w:eastAsia="Times New Roman" w:hAnsiTheme="majorHAnsi"/>
          <w:color w:val="000000" w:themeColor="text1"/>
          <w:shd w:val="clear" w:color="auto" w:fill="FFFFFF"/>
        </w:rPr>
        <w:t>Dutoit’s</w:t>
      </w:r>
      <w:proofErr w:type="spellEnd"/>
      <w:r>
        <w:rPr>
          <w:rFonts w:asciiTheme="majorHAnsi" w:eastAsia="Times New Roman" w:hAnsiTheme="majorHAnsi"/>
          <w:color w:val="000000" w:themeColor="text1"/>
          <w:shd w:val="clear" w:color="auto" w:fill="FFFFFF"/>
        </w:rPr>
        <w:t xml:space="preserve"> ‘</w:t>
      </w:r>
      <w:proofErr w:type="spellStart"/>
      <w:r w:rsidRPr="000D5F70">
        <w:rPr>
          <w:rFonts w:asciiTheme="majorHAnsi" w:eastAsia="Times New Roman" w:hAnsiTheme="majorHAnsi"/>
          <w:color w:val="000000" w:themeColor="text1"/>
          <w:shd w:val="clear" w:color="auto" w:fill="FFFFFF"/>
        </w:rPr>
        <w:t>nonexpressive</w:t>
      </w:r>
      <w:proofErr w:type="spellEnd"/>
      <w:r w:rsidRPr="000D5F70">
        <w:rPr>
          <w:rFonts w:asciiTheme="majorHAnsi" w:eastAsia="Times New Roman" w:hAnsiTheme="majorHAnsi"/>
          <w:color w:val="000000" w:themeColor="text1"/>
          <w:shd w:val="clear" w:color="auto" w:fill="FFFFFF"/>
        </w:rPr>
        <w:t xml:space="preserve"> aesthetic </w:t>
      </w:r>
      <w:r w:rsidRPr="009F1321">
        <w:rPr>
          <w:rFonts w:asciiTheme="majorHAnsi" w:eastAsia="Times New Roman" w:hAnsiTheme="majorHAnsi"/>
          <w:color w:val="000000" w:themeColor="text1"/>
          <w:shd w:val="clear" w:color="auto" w:fill="FFFFFF"/>
        </w:rPr>
        <w:t>… outside subjectivity</w:t>
      </w:r>
      <w:r>
        <w:rPr>
          <w:rFonts w:asciiTheme="majorHAnsi" w:eastAsia="Times New Roman" w:hAnsiTheme="majorHAnsi"/>
          <w:color w:val="000000" w:themeColor="text1"/>
          <w:shd w:val="clear" w:color="auto" w:fill="FFFFFF"/>
        </w:rPr>
        <w:t>’</w:t>
      </w:r>
      <w:r w:rsidR="009E4145">
        <w:rPr>
          <w:rFonts w:asciiTheme="majorHAnsi" w:eastAsia="Times New Roman" w:hAnsiTheme="majorHAnsi"/>
          <w:color w:val="000000" w:themeColor="text1"/>
          <w:shd w:val="clear" w:color="auto" w:fill="FFFFFF"/>
        </w:rPr>
        <w:t xml:space="preserve"> (</w:t>
      </w:r>
      <w:proofErr w:type="spellStart"/>
      <w:r w:rsidR="009E4145">
        <w:rPr>
          <w:rFonts w:asciiTheme="majorHAnsi" w:eastAsia="Times New Roman" w:hAnsiTheme="majorHAnsi"/>
          <w:color w:val="000000" w:themeColor="text1"/>
          <w:shd w:val="clear" w:color="auto" w:fill="FFFFFF"/>
        </w:rPr>
        <w:t>ffrench</w:t>
      </w:r>
      <w:proofErr w:type="spellEnd"/>
      <w:r w:rsidR="009E4145">
        <w:rPr>
          <w:rFonts w:asciiTheme="majorHAnsi" w:eastAsia="Times New Roman" w:hAnsiTheme="majorHAnsi"/>
          <w:color w:val="000000" w:themeColor="text1"/>
          <w:shd w:val="clear" w:color="auto" w:fill="FFFFFF"/>
        </w:rPr>
        <w:t xml:space="preserve"> 2005, </w:t>
      </w:r>
      <w:proofErr w:type="spellStart"/>
      <w:r w:rsidR="009E4145">
        <w:rPr>
          <w:rFonts w:asciiTheme="majorHAnsi" w:eastAsia="Times New Roman" w:hAnsiTheme="majorHAnsi"/>
          <w:color w:val="000000" w:themeColor="text1"/>
          <w:shd w:val="clear" w:color="auto" w:fill="FFFFFF"/>
        </w:rPr>
        <w:t>n.p.</w:t>
      </w:r>
      <w:proofErr w:type="spellEnd"/>
      <w:r w:rsidR="009E4145">
        <w:rPr>
          <w:rFonts w:asciiTheme="majorHAnsi" w:eastAsia="Times New Roman" w:hAnsiTheme="majorHAnsi"/>
          <w:color w:val="000000" w:themeColor="text1"/>
          <w:shd w:val="clear" w:color="auto" w:fill="FFFFFF"/>
        </w:rPr>
        <w:t>)</w:t>
      </w:r>
      <w:r w:rsidRPr="009F1321">
        <w:rPr>
          <w:rFonts w:asciiTheme="majorHAnsi" w:eastAsia="Times New Roman" w:hAnsiTheme="majorHAnsi"/>
          <w:color w:val="000000" w:themeColor="text1"/>
          <w:shd w:val="clear" w:color="auto" w:fill="FFFFFF"/>
        </w:rPr>
        <w:t xml:space="preserve"> </w:t>
      </w:r>
      <w:r>
        <w:rPr>
          <w:rFonts w:asciiTheme="majorHAnsi" w:eastAsia="Times New Roman" w:hAnsiTheme="majorHAnsi"/>
          <w:color w:val="000000" w:themeColor="text1"/>
          <w:shd w:val="clear" w:color="auto" w:fill="FFFFFF"/>
        </w:rPr>
        <w:t>as we will discuss in detail in the following section,</w:t>
      </w:r>
      <w:r w:rsidR="001E2D8F">
        <w:rPr>
          <w:rFonts w:asciiTheme="majorHAnsi" w:eastAsia="Times New Roman" w:hAnsiTheme="majorHAnsi"/>
          <w:color w:val="000000" w:themeColor="text1"/>
          <w:shd w:val="clear" w:color="auto" w:fill="FFFFFF"/>
        </w:rPr>
        <w:t xml:space="preserve"> </w:t>
      </w:r>
      <w:r w:rsidRPr="009F1321">
        <w:rPr>
          <w:rFonts w:asciiTheme="majorHAnsi" w:eastAsia="Times New Roman" w:hAnsiTheme="majorHAnsi"/>
          <w:i/>
          <w:iCs/>
          <w:color w:val="000000" w:themeColor="text1"/>
          <w:shd w:val="clear" w:color="auto" w:fill="FFFFFF"/>
        </w:rPr>
        <w:t>Weekend</w:t>
      </w:r>
      <w:r w:rsidRPr="009F1321">
        <w:rPr>
          <w:rFonts w:asciiTheme="majorHAnsi" w:eastAsia="Times New Roman" w:hAnsiTheme="majorHAnsi"/>
          <w:color w:val="000000" w:themeColor="text1"/>
          <w:shd w:val="clear" w:color="auto" w:fill="FFFFFF"/>
        </w:rPr>
        <w:t xml:space="preserve">’s monogamous optic can be considered as </w:t>
      </w:r>
      <w:r>
        <w:rPr>
          <w:rFonts w:asciiTheme="majorHAnsi" w:eastAsia="Times New Roman" w:hAnsiTheme="majorHAnsi"/>
          <w:color w:val="000000" w:themeColor="text1"/>
          <w:shd w:val="clear" w:color="auto" w:fill="FFFFFF"/>
        </w:rPr>
        <w:t>formative of an expressive aesthetic – operating through subjectivity -</w:t>
      </w:r>
      <w:r w:rsidRPr="009F1321">
        <w:rPr>
          <w:rFonts w:asciiTheme="majorHAnsi" w:eastAsia="Times New Roman" w:hAnsiTheme="majorHAnsi"/>
          <w:color w:val="000000" w:themeColor="text1"/>
          <w:shd w:val="clear" w:color="auto" w:fill="FFFFFF"/>
        </w:rPr>
        <w:t xml:space="preserve"> that presents the visual field of amorous </w:t>
      </w:r>
      <w:r w:rsidRPr="000D5F70">
        <w:rPr>
          <w:rFonts w:asciiTheme="majorHAnsi" w:eastAsia="Times New Roman" w:hAnsiTheme="majorHAnsi"/>
          <w:color w:val="000000" w:themeColor="text1"/>
          <w:shd w:val="clear" w:color="auto" w:fill="FFFFFF"/>
        </w:rPr>
        <w:t xml:space="preserve">connections by confining and stabilising identities, psychologising subject positions, and </w:t>
      </w:r>
      <w:r w:rsidRPr="008E2485">
        <w:rPr>
          <w:rFonts w:asciiTheme="majorHAnsi" w:eastAsia="Times New Roman" w:hAnsiTheme="majorHAnsi"/>
          <w:i/>
          <w:iCs/>
          <w:color w:val="000000" w:themeColor="text1"/>
          <w:shd w:val="clear" w:color="auto" w:fill="FFFFFF"/>
        </w:rPr>
        <w:t xml:space="preserve">settling beings </w:t>
      </w:r>
      <w:r w:rsidRPr="008E2485">
        <w:rPr>
          <w:rFonts w:asciiTheme="majorHAnsi" w:eastAsia="Times New Roman" w:hAnsiTheme="majorHAnsi"/>
          <w:iCs/>
          <w:color w:val="000000" w:themeColor="text1"/>
          <w:shd w:val="clear" w:color="auto" w:fill="FFFFFF"/>
        </w:rPr>
        <w:t>as personalities</w:t>
      </w:r>
      <w:r>
        <w:rPr>
          <w:rFonts w:asciiTheme="majorHAnsi" w:eastAsia="Times New Roman" w:hAnsiTheme="majorHAnsi"/>
          <w:color w:val="000000" w:themeColor="text1"/>
          <w:shd w:val="clear" w:color="auto" w:fill="FFFFFF"/>
        </w:rPr>
        <w:t xml:space="preserve"> on screen.</w:t>
      </w:r>
      <w:r w:rsidRPr="000D5F70">
        <w:rPr>
          <w:rFonts w:asciiTheme="majorHAnsi" w:eastAsia="Times New Roman" w:hAnsiTheme="majorHAnsi"/>
          <w:color w:val="000000" w:themeColor="text1"/>
          <w:shd w:val="clear" w:color="auto" w:fill="FFFFFF"/>
        </w:rPr>
        <w:t xml:space="preserve"> In an interview published in </w:t>
      </w:r>
      <w:r w:rsidRPr="007D72CF">
        <w:rPr>
          <w:rFonts w:asciiTheme="majorHAnsi" w:eastAsia="Times New Roman" w:hAnsiTheme="majorHAnsi"/>
          <w:i/>
          <w:iCs/>
          <w:color w:val="000000" w:themeColor="text1"/>
          <w:shd w:val="clear" w:color="auto" w:fill="FFFFFF"/>
        </w:rPr>
        <w:t>Little Joe</w:t>
      </w:r>
      <w:r w:rsidRPr="000D5F70">
        <w:rPr>
          <w:rFonts w:asciiTheme="majorHAnsi" w:eastAsia="Times New Roman" w:hAnsiTheme="majorHAnsi"/>
          <w:color w:val="000000" w:themeColor="text1"/>
          <w:shd w:val="clear" w:color="auto" w:fill="FFFFFF"/>
        </w:rPr>
        <w:t>, Haigh highligh</w:t>
      </w:r>
      <w:r>
        <w:rPr>
          <w:rFonts w:asciiTheme="majorHAnsi" w:eastAsia="Times New Roman" w:hAnsiTheme="majorHAnsi"/>
          <w:color w:val="000000" w:themeColor="text1"/>
          <w:shd w:val="clear" w:color="auto" w:fill="FFFFFF"/>
        </w:rPr>
        <w:t>ts his deliberate focus on the ‘very different backgrounds’</w:t>
      </w:r>
      <w:r w:rsidRPr="000D5F70">
        <w:rPr>
          <w:rFonts w:asciiTheme="majorHAnsi" w:eastAsia="Times New Roman" w:hAnsiTheme="majorHAnsi"/>
          <w:color w:val="000000" w:themeColor="text1"/>
          <w:shd w:val="clear" w:color="auto" w:fill="FFFFFF"/>
        </w:rPr>
        <w:t xml:space="preserve"> of the</w:t>
      </w:r>
      <w:r>
        <w:rPr>
          <w:rFonts w:asciiTheme="majorHAnsi" w:eastAsia="Times New Roman" w:hAnsiTheme="majorHAnsi"/>
          <w:color w:val="000000" w:themeColor="text1"/>
          <w:shd w:val="clear" w:color="auto" w:fill="FFFFFF"/>
        </w:rPr>
        <w:t>se two characters: ‘</w:t>
      </w:r>
      <w:r w:rsidRPr="000D5F70">
        <w:rPr>
          <w:rFonts w:asciiTheme="majorHAnsi" w:eastAsia="Times New Roman" w:hAnsiTheme="majorHAnsi"/>
          <w:color w:val="000000" w:themeColor="text1"/>
          <w:shd w:val="clear" w:color="auto" w:fill="FFFFFF"/>
        </w:rPr>
        <w:t>It’s about placing their politics within a psy</w:t>
      </w:r>
      <w:r>
        <w:rPr>
          <w:rFonts w:asciiTheme="majorHAnsi" w:eastAsia="Times New Roman" w:hAnsiTheme="majorHAnsi"/>
          <w:color w:val="000000" w:themeColor="text1"/>
          <w:shd w:val="clear" w:color="auto" w:fill="FFFFFF"/>
        </w:rPr>
        <w:t>chology of who these people are’</w:t>
      </w:r>
      <w:r w:rsidR="009E4145">
        <w:rPr>
          <w:rFonts w:asciiTheme="majorHAnsi" w:eastAsia="Times New Roman" w:hAnsiTheme="majorHAnsi"/>
          <w:color w:val="000000" w:themeColor="text1"/>
          <w:shd w:val="clear" w:color="auto" w:fill="FFFFFF"/>
        </w:rPr>
        <w:t xml:space="preserve"> (Haigh 2011, 19)</w:t>
      </w:r>
      <w:r w:rsidRPr="000D5F70">
        <w:rPr>
          <w:rFonts w:asciiTheme="majorHAnsi" w:eastAsia="Times New Roman" w:hAnsiTheme="majorHAnsi"/>
          <w:color w:val="000000" w:themeColor="text1"/>
          <w:shd w:val="clear" w:color="auto" w:fill="FFFFFF"/>
        </w:rPr>
        <w:t xml:space="preserve">. </w:t>
      </w:r>
      <w:r>
        <w:rPr>
          <w:rFonts w:asciiTheme="majorHAnsi" w:eastAsia="Times New Roman" w:hAnsiTheme="majorHAnsi"/>
          <w:color w:val="000000" w:themeColor="text1"/>
          <w:shd w:val="clear" w:color="auto" w:fill="FFFFFF"/>
        </w:rPr>
        <w:t xml:space="preserve">Yet, </w:t>
      </w:r>
      <w:r w:rsidRPr="000D5F70">
        <w:rPr>
          <w:rFonts w:asciiTheme="majorHAnsi" w:eastAsia="Times New Roman" w:hAnsiTheme="majorHAnsi"/>
          <w:color w:val="000000" w:themeColor="text1"/>
          <w:shd w:val="clear" w:color="auto" w:fill="FFFFFF"/>
        </w:rPr>
        <w:t xml:space="preserve">Haigh’s placing of his characters’ politics, through psychologising their subject </w:t>
      </w:r>
      <w:r w:rsidRPr="000D5F70">
        <w:rPr>
          <w:rFonts w:asciiTheme="majorHAnsi" w:eastAsia="Times New Roman" w:hAnsiTheme="majorHAnsi"/>
          <w:color w:val="000000" w:themeColor="text1"/>
          <w:shd w:val="clear" w:color="auto" w:fill="FFFFFF"/>
        </w:rPr>
        <w:lastRenderedPageBreak/>
        <w:t>position</w:t>
      </w:r>
      <w:r>
        <w:rPr>
          <w:rFonts w:asciiTheme="majorHAnsi" w:eastAsia="Times New Roman" w:hAnsiTheme="majorHAnsi"/>
          <w:color w:val="000000" w:themeColor="text1"/>
          <w:shd w:val="clear" w:color="auto" w:fill="FFFFFF"/>
        </w:rPr>
        <w:t>s</w:t>
      </w:r>
      <w:r w:rsidRPr="000D5F70">
        <w:rPr>
          <w:rFonts w:asciiTheme="majorHAnsi" w:eastAsia="Times New Roman" w:hAnsiTheme="majorHAnsi"/>
          <w:color w:val="000000" w:themeColor="text1"/>
          <w:shd w:val="clear" w:color="auto" w:fill="FFFFFF"/>
        </w:rPr>
        <w:t>, confines the couple in an undemocratic way. While Russell’s romantic investment in monogamy operates as the film’s default, Glen’s queer militancy and his escape from any form of domestic confinement</w:t>
      </w:r>
      <w:r>
        <w:rPr>
          <w:rFonts w:asciiTheme="majorHAnsi" w:eastAsia="Times New Roman" w:hAnsiTheme="majorHAnsi"/>
          <w:color w:val="000000" w:themeColor="text1"/>
          <w:shd w:val="clear" w:color="auto" w:fill="FFFFFF"/>
        </w:rPr>
        <w:t>,</w:t>
      </w:r>
      <w:r w:rsidRPr="000D5F70">
        <w:rPr>
          <w:rFonts w:asciiTheme="majorHAnsi" w:eastAsia="Times New Roman" w:hAnsiTheme="majorHAnsi"/>
          <w:color w:val="000000" w:themeColor="text1"/>
          <w:shd w:val="clear" w:color="auto" w:fill="FFFFFF"/>
        </w:rPr>
        <w:t xml:space="preserve"> including </w:t>
      </w:r>
      <w:r>
        <w:rPr>
          <w:rFonts w:asciiTheme="majorHAnsi" w:eastAsia="Times New Roman" w:hAnsiTheme="majorHAnsi"/>
          <w:color w:val="000000" w:themeColor="text1"/>
          <w:shd w:val="clear" w:color="auto" w:fill="FFFFFF"/>
        </w:rPr>
        <w:t xml:space="preserve">his resistance against </w:t>
      </w:r>
      <w:r w:rsidRPr="000D5F70">
        <w:rPr>
          <w:rFonts w:asciiTheme="majorHAnsi" w:eastAsia="Times New Roman" w:hAnsiTheme="majorHAnsi"/>
          <w:color w:val="000000" w:themeColor="text1"/>
          <w:shd w:val="clear" w:color="auto" w:fill="FFFFFF"/>
        </w:rPr>
        <w:t xml:space="preserve">an </w:t>
      </w:r>
      <w:r w:rsidRPr="009F1321">
        <w:rPr>
          <w:rFonts w:asciiTheme="majorHAnsi" w:eastAsia="Times New Roman" w:hAnsiTheme="majorHAnsi"/>
          <w:color w:val="000000" w:themeColor="text1"/>
          <w:shd w:val="clear" w:color="auto" w:fill="FFFFFF"/>
        </w:rPr>
        <w:t>oval intimacy</w:t>
      </w:r>
      <w:r>
        <w:rPr>
          <w:rFonts w:asciiTheme="majorHAnsi" w:eastAsia="Times New Roman" w:hAnsiTheme="majorHAnsi"/>
          <w:color w:val="000000" w:themeColor="text1"/>
          <w:shd w:val="clear" w:color="auto" w:fill="FFFFFF"/>
        </w:rPr>
        <w:t xml:space="preserve"> (</w:t>
      </w:r>
      <w:r w:rsidR="008678C5">
        <w:rPr>
          <w:rFonts w:asciiTheme="majorHAnsi" w:eastAsia="Times New Roman" w:hAnsiTheme="majorHAnsi"/>
          <w:color w:val="000000" w:themeColor="text1"/>
          <w:shd w:val="clear" w:color="auto" w:fill="FFFFFF"/>
        </w:rPr>
        <w:t>“</w:t>
      </w:r>
      <w:r>
        <w:rPr>
          <w:rFonts w:asciiTheme="majorHAnsi" w:eastAsia="Times New Roman" w:hAnsiTheme="majorHAnsi"/>
          <w:color w:val="000000" w:themeColor="text1"/>
          <w:shd w:val="clear" w:color="auto" w:fill="FFFFFF"/>
        </w:rPr>
        <w:t>I don’t do boyfriends</w:t>
      </w:r>
      <w:r w:rsidR="008678C5">
        <w:rPr>
          <w:rFonts w:asciiTheme="majorHAnsi" w:eastAsia="Times New Roman" w:hAnsiTheme="majorHAnsi"/>
          <w:color w:val="000000" w:themeColor="text1"/>
          <w:shd w:val="clear" w:color="auto" w:fill="FFFFFF"/>
        </w:rPr>
        <w:t>”</w:t>
      </w:r>
      <w:r>
        <w:rPr>
          <w:rFonts w:asciiTheme="majorHAnsi" w:eastAsia="Times New Roman" w:hAnsiTheme="majorHAnsi"/>
          <w:color w:val="000000" w:themeColor="text1"/>
          <w:shd w:val="clear" w:color="auto" w:fill="FFFFFF"/>
        </w:rPr>
        <w:t>, he says),</w:t>
      </w:r>
      <w:r w:rsidRPr="009F1321">
        <w:rPr>
          <w:rFonts w:asciiTheme="majorHAnsi" w:eastAsia="Times New Roman" w:hAnsiTheme="majorHAnsi"/>
          <w:color w:val="000000" w:themeColor="text1"/>
          <w:shd w:val="clear" w:color="auto" w:fill="FFFFFF"/>
        </w:rPr>
        <w:t xml:space="preserve"> is psychologised through references to the traumatic break-up of his previous relationship. </w:t>
      </w:r>
    </w:p>
    <w:p w14:paraId="33C85EB6" w14:textId="77777777" w:rsidR="007F7593" w:rsidRDefault="007F7593" w:rsidP="001B1F2F">
      <w:pPr>
        <w:spacing w:line="360" w:lineRule="auto"/>
        <w:rPr>
          <w:rFonts w:asciiTheme="majorHAnsi" w:hAnsiTheme="majorHAnsi"/>
        </w:rPr>
      </w:pPr>
    </w:p>
    <w:p w14:paraId="748BD968" w14:textId="77777777" w:rsidR="007F7593" w:rsidRPr="009F1321" w:rsidRDefault="007F7593" w:rsidP="001B1F2F">
      <w:pPr>
        <w:spacing w:line="360" w:lineRule="auto"/>
        <w:rPr>
          <w:rFonts w:asciiTheme="majorHAnsi" w:hAnsiTheme="majorHAnsi"/>
        </w:rPr>
      </w:pPr>
      <w:r w:rsidRPr="009F1321">
        <w:rPr>
          <w:rFonts w:asciiTheme="majorHAnsi" w:hAnsiTheme="majorHAnsi"/>
        </w:rPr>
        <w:t xml:space="preserve">The opposing functions of Russell and Glen as characters inform the film’s dialectic engagement with the immobility/flight, monogamy/promiscuity, and private/public </w:t>
      </w:r>
    </w:p>
    <w:p w14:paraId="34204EA9" w14:textId="70D03FB8" w:rsidR="007F7593" w:rsidRDefault="007F7593" w:rsidP="009E4145">
      <w:pPr>
        <w:spacing w:line="360" w:lineRule="auto"/>
        <w:rPr>
          <w:rFonts w:asciiTheme="majorHAnsi" w:hAnsiTheme="majorHAnsi"/>
        </w:rPr>
      </w:pPr>
      <w:r w:rsidRPr="009F1321">
        <w:rPr>
          <w:rFonts w:asciiTheme="majorHAnsi" w:hAnsiTheme="majorHAnsi"/>
        </w:rPr>
        <w:t>binaries. Treating Russell’s subject position as default, the film also privileges immobility, monogamy, and the domestic in its formulation of coupledom. The film repeatedly shows Russell, by his window, watching Glen leave his apartment. Glen is never given his own point-of-view shot in order to reciprocate. There is also an emphasis on the scenes where Russell, by the door, says goodbye to Glen and stalls there, by the door, for a while</w:t>
      </w:r>
      <w:r>
        <w:rPr>
          <w:rFonts w:asciiTheme="majorHAnsi" w:hAnsiTheme="majorHAnsi"/>
        </w:rPr>
        <w:t xml:space="preserve"> (Figure 1)</w:t>
      </w:r>
      <w:r w:rsidRPr="009F1321">
        <w:rPr>
          <w:rFonts w:asciiTheme="majorHAnsi" w:hAnsiTheme="majorHAnsi"/>
        </w:rPr>
        <w:t xml:space="preserve">. Similarly, the moments when Russell needs to withdraw from conflict takes place in bathrooms and in front of mirrors. Haigh’s expressionistic use of </w:t>
      </w:r>
      <w:r w:rsidR="008678C5" w:rsidRPr="009F1321">
        <w:rPr>
          <w:rFonts w:asciiTheme="majorHAnsi" w:hAnsiTheme="majorHAnsi"/>
          <w:i/>
          <w:iCs/>
        </w:rPr>
        <w:t>mis</w:t>
      </w:r>
      <w:r w:rsidR="00647FB4">
        <w:rPr>
          <w:rFonts w:asciiTheme="majorHAnsi" w:hAnsiTheme="majorHAnsi"/>
          <w:i/>
          <w:iCs/>
        </w:rPr>
        <w:t>e-</w:t>
      </w:r>
      <w:proofErr w:type="spellStart"/>
      <w:r w:rsidR="00647FB4">
        <w:rPr>
          <w:rFonts w:asciiTheme="majorHAnsi" w:hAnsiTheme="majorHAnsi"/>
          <w:i/>
          <w:iCs/>
        </w:rPr>
        <w:t>en</w:t>
      </w:r>
      <w:proofErr w:type="spellEnd"/>
      <w:r w:rsidR="00647FB4">
        <w:rPr>
          <w:rFonts w:asciiTheme="majorHAnsi" w:hAnsiTheme="majorHAnsi"/>
          <w:i/>
          <w:iCs/>
        </w:rPr>
        <w:t>-</w:t>
      </w:r>
      <w:r w:rsidR="008678C5" w:rsidRPr="009F1321">
        <w:rPr>
          <w:rFonts w:asciiTheme="majorHAnsi" w:hAnsiTheme="majorHAnsi"/>
          <w:i/>
          <w:iCs/>
        </w:rPr>
        <w:t>sc</w:t>
      </w:r>
      <w:r w:rsidR="008678C5" w:rsidRPr="009F1321">
        <w:rPr>
          <w:rFonts w:asciiTheme="majorHAnsi" w:eastAsia="Times New Roman" w:hAnsiTheme="majorHAnsi"/>
          <w:i/>
          <w:iCs/>
          <w:color w:val="222222"/>
          <w:shd w:val="clear" w:color="auto" w:fill="FFFFFF"/>
        </w:rPr>
        <w:t>è</w:t>
      </w:r>
      <w:r w:rsidR="008678C5" w:rsidRPr="009F1321">
        <w:rPr>
          <w:rFonts w:asciiTheme="majorHAnsi" w:hAnsiTheme="majorHAnsi"/>
          <w:i/>
          <w:iCs/>
        </w:rPr>
        <w:t>ne</w:t>
      </w:r>
      <w:r w:rsidR="008678C5" w:rsidRPr="009F1321">
        <w:rPr>
          <w:rFonts w:asciiTheme="majorHAnsi" w:hAnsiTheme="majorHAnsi"/>
        </w:rPr>
        <w:t xml:space="preserve"> </w:t>
      </w:r>
      <w:r w:rsidRPr="009F1321">
        <w:rPr>
          <w:rFonts w:asciiTheme="majorHAnsi" w:hAnsiTheme="majorHAnsi"/>
        </w:rPr>
        <w:t xml:space="preserve">turns the domestic interiors and frontiers of Russell’s flat into a melodramatic trope that psychologises the interiority of Russell-as-character. While </w:t>
      </w:r>
      <w:r w:rsidRPr="009F1321">
        <w:rPr>
          <w:rFonts w:asciiTheme="majorHAnsi" w:hAnsiTheme="majorHAnsi"/>
          <w:i/>
          <w:iCs/>
        </w:rPr>
        <w:t>mis</w:t>
      </w:r>
      <w:r>
        <w:rPr>
          <w:rFonts w:asciiTheme="majorHAnsi" w:hAnsiTheme="majorHAnsi"/>
          <w:i/>
          <w:iCs/>
        </w:rPr>
        <w:t>e</w:t>
      </w:r>
      <w:r w:rsidR="00647FB4">
        <w:rPr>
          <w:rFonts w:asciiTheme="majorHAnsi" w:hAnsiTheme="majorHAnsi"/>
          <w:i/>
          <w:iCs/>
        </w:rPr>
        <w:t>-</w:t>
      </w:r>
      <w:proofErr w:type="spellStart"/>
      <w:r w:rsidR="00647FB4">
        <w:rPr>
          <w:rFonts w:asciiTheme="majorHAnsi" w:hAnsiTheme="majorHAnsi"/>
          <w:i/>
          <w:iCs/>
        </w:rPr>
        <w:t>en</w:t>
      </w:r>
      <w:proofErr w:type="spellEnd"/>
      <w:r w:rsidR="00647FB4">
        <w:rPr>
          <w:rFonts w:asciiTheme="majorHAnsi" w:hAnsiTheme="majorHAnsi"/>
          <w:i/>
          <w:iCs/>
        </w:rPr>
        <w:t>-</w:t>
      </w:r>
      <w:r w:rsidRPr="009F1321">
        <w:rPr>
          <w:rFonts w:asciiTheme="majorHAnsi" w:hAnsiTheme="majorHAnsi"/>
          <w:i/>
          <w:iCs/>
        </w:rPr>
        <w:t>sc</w:t>
      </w:r>
      <w:r w:rsidRPr="009F1321">
        <w:rPr>
          <w:rFonts w:asciiTheme="majorHAnsi" w:eastAsia="Times New Roman" w:hAnsiTheme="majorHAnsi"/>
          <w:i/>
          <w:iCs/>
          <w:color w:val="222222"/>
          <w:shd w:val="clear" w:color="auto" w:fill="FFFFFF"/>
        </w:rPr>
        <w:t>è</w:t>
      </w:r>
      <w:r w:rsidRPr="009F1321">
        <w:rPr>
          <w:rFonts w:asciiTheme="majorHAnsi" w:hAnsiTheme="majorHAnsi"/>
          <w:i/>
          <w:iCs/>
        </w:rPr>
        <w:t>ne</w:t>
      </w:r>
      <w:r w:rsidRPr="009F1321">
        <w:rPr>
          <w:rFonts w:asciiTheme="majorHAnsi" w:hAnsiTheme="majorHAnsi"/>
        </w:rPr>
        <w:t xml:space="preserve"> </w:t>
      </w:r>
      <w:r>
        <w:rPr>
          <w:rFonts w:asciiTheme="majorHAnsi" w:hAnsiTheme="majorHAnsi"/>
        </w:rPr>
        <w:t>orients</w:t>
      </w:r>
      <w:r w:rsidRPr="009F1321">
        <w:rPr>
          <w:rFonts w:asciiTheme="majorHAnsi" w:hAnsiTheme="majorHAnsi"/>
        </w:rPr>
        <w:t xml:space="preserve"> the spectator </w:t>
      </w:r>
      <w:r>
        <w:rPr>
          <w:rFonts w:asciiTheme="majorHAnsi" w:hAnsiTheme="majorHAnsi"/>
        </w:rPr>
        <w:t>in</w:t>
      </w:r>
      <w:r w:rsidRPr="009F1321">
        <w:rPr>
          <w:rFonts w:asciiTheme="majorHAnsi" w:hAnsiTheme="majorHAnsi"/>
        </w:rPr>
        <w:t xml:space="preserve"> Russell’s domesticity, the </w:t>
      </w:r>
      <w:r>
        <w:rPr>
          <w:rFonts w:asciiTheme="majorHAnsi" w:hAnsiTheme="majorHAnsi"/>
        </w:rPr>
        <w:t xml:space="preserve">camera’s immobility </w:t>
      </w:r>
      <w:r w:rsidRPr="009F1321">
        <w:rPr>
          <w:rFonts w:asciiTheme="majorHAnsi" w:hAnsiTheme="majorHAnsi"/>
        </w:rPr>
        <w:t xml:space="preserve">further reifies a mode of spectatorial intimacy that </w:t>
      </w:r>
      <w:r>
        <w:rPr>
          <w:rFonts w:asciiTheme="majorHAnsi" w:hAnsiTheme="majorHAnsi"/>
        </w:rPr>
        <w:t>consistently aligns us with</w:t>
      </w:r>
      <w:r w:rsidRPr="009F1321">
        <w:rPr>
          <w:rFonts w:asciiTheme="majorHAnsi" w:hAnsiTheme="majorHAnsi"/>
        </w:rPr>
        <w:t xml:space="preserve"> Russell </w:t>
      </w:r>
      <w:r>
        <w:rPr>
          <w:rFonts w:asciiTheme="majorHAnsi" w:hAnsiTheme="majorHAnsi"/>
        </w:rPr>
        <w:t>and prioritises</w:t>
      </w:r>
      <w:r w:rsidRPr="009F1321">
        <w:rPr>
          <w:rFonts w:asciiTheme="majorHAnsi" w:hAnsiTheme="majorHAnsi"/>
        </w:rPr>
        <w:t xml:space="preserve"> a coupling with </w:t>
      </w:r>
      <w:r>
        <w:rPr>
          <w:rFonts w:asciiTheme="majorHAnsi" w:hAnsiTheme="majorHAnsi"/>
        </w:rPr>
        <w:t xml:space="preserve">him. Andrew Moor associates this immobility, particularly in the film’s </w:t>
      </w:r>
      <w:r w:rsidRPr="009F1321">
        <w:rPr>
          <w:rFonts w:asciiTheme="majorHAnsi" w:hAnsiTheme="majorHAnsi"/>
        </w:rPr>
        <w:t>long takes</w:t>
      </w:r>
      <w:r>
        <w:rPr>
          <w:rFonts w:asciiTheme="majorHAnsi" w:hAnsiTheme="majorHAnsi"/>
        </w:rPr>
        <w:t>, with a ‘</w:t>
      </w:r>
      <w:r w:rsidRPr="009F1321">
        <w:rPr>
          <w:rFonts w:asciiTheme="majorHAnsi" w:hAnsiTheme="majorHAnsi"/>
        </w:rPr>
        <w:t>neutral gaze</w:t>
      </w:r>
      <w:r>
        <w:rPr>
          <w:rFonts w:asciiTheme="majorHAnsi" w:hAnsiTheme="majorHAnsi"/>
        </w:rPr>
        <w:t>’ that points to a new form of ‘gay sincerity’</w:t>
      </w:r>
      <w:r w:rsidRPr="009F1321">
        <w:rPr>
          <w:rFonts w:asciiTheme="majorHAnsi" w:hAnsiTheme="majorHAnsi"/>
        </w:rPr>
        <w:t xml:space="preserve"> in cinema</w:t>
      </w:r>
      <w:r w:rsidR="009E4145">
        <w:rPr>
          <w:rFonts w:asciiTheme="majorHAnsi" w:hAnsiTheme="majorHAnsi"/>
        </w:rPr>
        <w:t xml:space="preserve"> (Moor 2018</w:t>
      </w:r>
      <w:r w:rsidR="00B77467">
        <w:rPr>
          <w:rFonts w:asciiTheme="majorHAnsi" w:hAnsiTheme="majorHAnsi"/>
        </w:rPr>
        <w:t>, 17</w:t>
      </w:r>
      <w:r w:rsidR="009E4145">
        <w:rPr>
          <w:rFonts w:asciiTheme="majorHAnsi" w:hAnsiTheme="majorHAnsi"/>
        </w:rPr>
        <w:t>)</w:t>
      </w:r>
      <w:r w:rsidR="001E2D8F">
        <w:rPr>
          <w:rFonts w:asciiTheme="majorHAnsi" w:hAnsiTheme="majorHAnsi"/>
        </w:rPr>
        <w:t>. However, the</w:t>
      </w:r>
      <w:r w:rsidRPr="009F1321">
        <w:rPr>
          <w:rFonts w:asciiTheme="majorHAnsi" w:hAnsiTheme="majorHAnsi"/>
        </w:rPr>
        <w:t xml:space="preserve"> ideological and formal operation of the long takes in the film d</w:t>
      </w:r>
      <w:r>
        <w:rPr>
          <w:rFonts w:asciiTheme="majorHAnsi" w:hAnsiTheme="majorHAnsi"/>
        </w:rPr>
        <w:t>oes not provide ‘a neutral gaze’</w:t>
      </w:r>
      <w:r w:rsidRPr="009F1321">
        <w:rPr>
          <w:rFonts w:asciiTheme="majorHAnsi" w:hAnsiTheme="majorHAnsi"/>
        </w:rPr>
        <w:t xml:space="preserve"> but harness Russell’s subject position while normalising the monogamous intimacy as t</w:t>
      </w:r>
      <w:r>
        <w:rPr>
          <w:rFonts w:asciiTheme="majorHAnsi" w:hAnsiTheme="majorHAnsi"/>
        </w:rPr>
        <w:t xml:space="preserve">he default rapport in love. </w:t>
      </w:r>
      <w:r w:rsidRPr="009F1321">
        <w:rPr>
          <w:rFonts w:asciiTheme="majorHAnsi" w:hAnsiTheme="majorHAnsi"/>
        </w:rPr>
        <w:t xml:space="preserve">  </w:t>
      </w:r>
    </w:p>
    <w:p w14:paraId="5676882E" w14:textId="77777777" w:rsidR="007F7593" w:rsidRDefault="007F7593" w:rsidP="001B1F2F">
      <w:pPr>
        <w:spacing w:line="360" w:lineRule="auto"/>
        <w:rPr>
          <w:rFonts w:asciiTheme="majorHAnsi" w:hAnsiTheme="majorHAnsi"/>
        </w:rPr>
      </w:pPr>
    </w:p>
    <w:p w14:paraId="71255927" w14:textId="37890EFB" w:rsidR="007F7593" w:rsidRDefault="007F7593" w:rsidP="00A45561">
      <w:pPr>
        <w:spacing w:line="360" w:lineRule="auto"/>
        <w:rPr>
          <w:rFonts w:asciiTheme="majorHAnsi" w:hAnsiTheme="majorHAnsi"/>
        </w:rPr>
      </w:pPr>
      <w:r w:rsidRPr="009F1321">
        <w:rPr>
          <w:rFonts w:asciiTheme="majorHAnsi" w:hAnsiTheme="majorHAnsi"/>
        </w:rPr>
        <w:t>There is an emphasis on Glen’s departures from Russell’s flat which are repeated three times with an identical set-up of Russell at the window and Glen as a distant body in long-shot. In this recurring trope</w:t>
      </w:r>
      <w:r>
        <w:rPr>
          <w:rFonts w:asciiTheme="majorHAnsi" w:hAnsiTheme="majorHAnsi"/>
        </w:rPr>
        <w:t>,</w:t>
      </w:r>
      <w:r w:rsidRPr="009F1321">
        <w:rPr>
          <w:rFonts w:asciiTheme="majorHAnsi" w:hAnsiTheme="majorHAnsi"/>
        </w:rPr>
        <w:t xml:space="preserve"> Glen is located as the subject of escape, who avoids the domestic confinement of his growing attachment for Russell. He escapes the domestic in many ways: he escapes Russell’s domesticity, he escapes any form of romantic attachment or commitment, he plans to leave Nottingham for an art course in America, and ultimately, he escapes Haigh’s camera, the screen and its register of love. Thus, framing is key to Haigh’s </w:t>
      </w:r>
      <w:r w:rsidRPr="009F1321">
        <w:rPr>
          <w:rFonts w:asciiTheme="majorHAnsi" w:hAnsiTheme="majorHAnsi"/>
        </w:rPr>
        <w:lastRenderedPageBreak/>
        <w:t xml:space="preserve">characterisation of </w:t>
      </w:r>
      <w:r>
        <w:rPr>
          <w:rFonts w:asciiTheme="majorHAnsi" w:hAnsiTheme="majorHAnsi"/>
        </w:rPr>
        <w:t xml:space="preserve">Russell and Glen, establishing the </w:t>
      </w:r>
      <w:r w:rsidRPr="009F1321">
        <w:rPr>
          <w:rFonts w:asciiTheme="majorHAnsi" w:hAnsiTheme="majorHAnsi"/>
        </w:rPr>
        <w:t xml:space="preserve">use of </w:t>
      </w:r>
      <w:r w:rsidR="004E5B5D" w:rsidRPr="009F1321">
        <w:rPr>
          <w:rFonts w:asciiTheme="majorHAnsi" w:hAnsiTheme="majorHAnsi"/>
          <w:i/>
          <w:iCs/>
        </w:rPr>
        <w:t>mis</w:t>
      </w:r>
      <w:r w:rsidR="00B77467">
        <w:rPr>
          <w:rFonts w:asciiTheme="majorHAnsi" w:hAnsiTheme="majorHAnsi"/>
          <w:i/>
          <w:iCs/>
        </w:rPr>
        <w:t>e-</w:t>
      </w:r>
      <w:proofErr w:type="spellStart"/>
      <w:r w:rsidR="00B77467">
        <w:rPr>
          <w:rFonts w:asciiTheme="majorHAnsi" w:hAnsiTheme="majorHAnsi"/>
          <w:i/>
          <w:iCs/>
        </w:rPr>
        <w:t>en</w:t>
      </w:r>
      <w:proofErr w:type="spellEnd"/>
      <w:r w:rsidR="00B77467">
        <w:rPr>
          <w:rFonts w:asciiTheme="majorHAnsi" w:hAnsiTheme="majorHAnsi"/>
          <w:i/>
          <w:iCs/>
        </w:rPr>
        <w:t>-</w:t>
      </w:r>
      <w:r w:rsidR="004E5B5D" w:rsidRPr="009F1321">
        <w:rPr>
          <w:rFonts w:asciiTheme="majorHAnsi" w:hAnsiTheme="majorHAnsi"/>
          <w:i/>
          <w:iCs/>
        </w:rPr>
        <w:t>sc</w:t>
      </w:r>
      <w:r w:rsidR="004E5B5D" w:rsidRPr="009F1321">
        <w:rPr>
          <w:rFonts w:asciiTheme="majorHAnsi" w:eastAsia="Times New Roman" w:hAnsiTheme="majorHAnsi"/>
          <w:i/>
          <w:iCs/>
          <w:color w:val="222222"/>
          <w:shd w:val="clear" w:color="auto" w:fill="FFFFFF"/>
        </w:rPr>
        <w:t>è</w:t>
      </w:r>
      <w:r w:rsidR="004E5B5D" w:rsidRPr="009F1321">
        <w:rPr>
          <w:rFonts w:asciiTheme="majorHAnsi" w:hAnsiTheme="majorHAnsi"/>
          <w:i/>
          <w:iCs/>
        </w:rPr>
        <w:t>ne</w:t>
      </w:r>
      <w:r w:rsidR="004E5B5D" w:rsidRPr="009F1321">
        <w:rPr>
          <w:rFonts w:asciiTheme="majorHAnsi" w:hAnsiTheme="majorHAnsi"/>
        </w:rPr>
        <w:t xml:space="preserve"> </w:t>
      </w:r>
      <w:r w:rsidR="00430145">
        <w:rPr>
          <w:rFonts w:asciiTheme="majorHAnsi" w:hAnsiTheme="majorHAnsi"/>
        </w:rPr>
        <w:t xml:space="preserve">as a stylistic </w:t>
      </w:r>
      <w:proofErr w:type="spellStart"/>
      <w:r w:rsidR="00430145">
        <w:rPr>
          <w:rFonts w:asciiTheme="majorHAnsi" w:hAnsiTheme="majorHAnsi"/>
        </w:rPr>
        <w:t>dramatis</w:t>
      </w:r>
      <w:r w:rsidRPr="009F1321">
        <w:rPr>
          <w:rFonts w:asciiTheme="majorHAnsi" w:hAnsiTheme="majorHAnsi"/>
        </w:rPr>
        <w:t>ation</w:t>
      </w:r>
      <w:proofErr w:type="spellEnd"/>
      <w:r w:rsidRPr="009F1321">
        <w:rPr>
          <w:rFonts w:asciiTheme="majorHAnsi" w:hAnsiTheme="majorHAnsi"/>
        </w:rPr>
        <w:t xml:space="preserve"> of romantic impasse. </w:t>
      </w:r>
    </w:p>
    <w:p w14:paraId="40DA1D09" w14:textId="77777777" w:rsidR="007F7593" w:rsidRDefault="007F7593" w:rsidP="001B1F2F">
      <w:pPr>
        <w:spacing w:line="360" w:lineRule="auto"/>
        <w:rPr>
          <w:rFonts w:asciiTheme="majorHAnsi" w:hAnsiTheme="majorHAnsi"/>
        </w:rPr>
      </w:pPr>
    </w:p>
    <w:p w14:paraId="0A98C375" w14:textId="3482E842" w:rsidR="007F7593" w:rsidRDefault="007F7593" w:rsidP="001B1F2F">
      <w:pPr>
        <w:spacing w:line="360" w:lineRule="auto"/>
        <w:rPr>
          <w:rFonts w:asciiTheme="majorHAnsi" w:hAnsiTheme="majorHAnsi"/>
        </w:rPr>
      </w:pPr>
      <w:r w:rsidRPr="009F1321">
        <w:rPr>
          <w:rFonts w:asciiTheme="majorHAnsi" w:hAnsiTheme="majorHAnsi"/>
        </w:rPr>
        <w:t xml:space="preserve">Through this differential economy in the use of framing and point of view shots, Haigh constructs a tension between the characters’ different values of sex, love, and intimacy as an expression of monogamous and promiscuous </w:t>
      </w:r>
      <w:r>
        <w:rPr>
          <w:rFonts w:asciiTheme="majorHAnsi" w:hAnsiTheme="majorHAnsi"/>
        </w:rPr>
        <w:t>ethics</w:t>
      </w:r>
      <w:r w:rsidRPr="009F1321">
        <w:rPr>
          <w:rFonts w:asciiTheme="majorHAnsi" w:hAnsiTheme="majorHAnsi"/>
        </w:rPr>
        <w:t>. While the film’s entire textuality provides Russell a psychological depth and asserts his position as that of the spectator, Glen becomes a flat object, a ca</w:t>
      </w:r>
      <w:r>
        <w:rPr>
          <w:rFonts w:asciiTheme="majorHAnsi" w:hAnsiTheme="majorHAnsi"/>
        </w:rPr>
        <w:t xml:space="preserve">ricaturised form of otherness, </w:t>
      </w:r>
      <w:r w:rsidRPr="009F1321">
        <w:rPr>
          <w:rFonts w:asciiTheme="majorHAnsi" w:hAnsiTheme="majorHAnsi"/>
        </w:rPr>
        <w:t>almost an offender of Russell’s amorous interests</w:t>
      </w:r>
      <w:r>
        <w:rPr>
          <w:rFonts w:asciiTheme="majorHAnsi" w:hAnsiTheme="majorHAnsi"/>
        </w:rPr>
        <w:t xml:space="preserve">. </w:t>
      </w:r>
      <w:r w:rsidRPr="009F1321">
        <w:rPr>
          <w:rFonts w:asciiTheme="majorHAnsi" w:hAnsiTheme="majorHAnsi"/>
        </w:rPr>
        <w:t xml:space="preserve">Glen’s </w:t>
      </w:r>
      <w:r>
        <w:rPr>
          <w:rFonts w:asciiTheme="majorHAnsi" w:hAnsiTheme="majorHAnsi"/>
        </w:rPr>
        <w:t>queer militancy</w:t>
      </w:r>
      <w:r w:rsidRPr="009F1321">
        <w:rPr>
          <w:rFonts w:asciiTheme="majorHAnsi" w:hAnsiTheme="majorHAnsi"/>
        </w:rPr>
        <w:t xml:space="preserve"> </w:t>
      </w:r>
      <w:r>
        <w:rPr>
          <w:rFonts w:asciiTheme="majorHAnsi" w:hAnsiTheme="majorHAnsi"/>
        </w:rPr>
        <w:t xml:space="preserve">is framed </w:t>
      </w:r>
      <w:r w:rsidRPr="009F1321">
        <w:rPr>
          <w:rFonts w:asciiTheme="majorHAnsi" w:hAnsiTheme="majorHAnsi"/>
        </w:rPr>
        <w:t>as an immature antagonism against romantic coupledom</w:t>
      </w:r>
      <w:r>
        <w:rPr>
          <w:rFonts w:asciiTheme="majorHAnsi" w:hAnsiTheme="majorHAnsi"/>
        </w:rPr>
        <w:t xml:space="preserve">. </w:t>
      </w:r>
      <w:r w:rsidRPr="009F1321">
        <w:rPr>
          <w:rFonts w:asciiTheme="majorHAnsi" w:hAnsiTheme="majorHAnsi"/>
        </w:rPr>
        <w:t>While the framing allows us to see Russell in his own drama of love throughout the film, Glen is rarely framed on his own</w:t>
      </w:r>
      <w:r>
        <w:rPr>
          <w:rFonts w:asciiTheme="majorHAnsi" w:hAnsiTheme="majorHAnsi"/>
        </w:rPr>
        <w:t xml:space="preserve">. </w:t>
      </w:r>
    </w:p>
    <w:p w14:paraId="218F032C" w14:textId="77777777" w:rsidR="007F7593" w:rsidRDefault="007F7593" w:rsidP="001B1F2F">
      <w:pPr>
        <w:spacing w:line="360" w:lineRule="auto"/>
        <w:rPr>
          <w:rFonts w:asciiTheme="majorHAnsi" w:hAnsiTheme="majorHAnsi"/>
        </w:rPr>
      </w:pPr>
    </w:p>
    <w:p w14:paraId="06797426" w14:textId="5811FFA7" w:rsidR="007F7593" w:rsidRDefault="007F7593" w:rsidP="001B1F2F">
      <w:pPr>
        <w:spacing w:line="360" w:lineRule="auto"/>
        <w:rPr>
          <w:rFonts w:asciiTheme="majorHAnsi" w:hAnsiTheme="majorHAnsi"/>
        </w:rPr>
      </w:pPr>
      <w:r w:rsidRPr="009F1321">
        <w:rPr>
          <w:rFonts w:asciiTheme="majorHAnsi" w:hAnsiTheme="majorHAnsi"/>
        </w:rPr>
        <w:t xml:space="preserve">This </w:t>
      </w:r>
      <w:r>
        <w:rPr>
          <w:rFonts w:asciiTheme="majorHAnsi" w:hAnsiTheme="majorHAnsi"/>
        </w:rPr>
        <w:t>differential economy</w:t>
      </w:r>
      <w:r w:rsidRPr="009F1321">
        <w:rPr>
          <w:rFonts w:asciiTheme="majorHAnsi" w:hAnsiTheme="majorHAnsi"/>
        </w:rPr>
        <w:t xml:space="preserve"> </w:t>
      </w:r>
      <w:r>
        <w:rPr>
          <w:rFonts w:asciiTheme="majorHAnsi" w:hAnsiTheme="majorHAnsi"/>
        </w:rPr>
        <w:t>reinforces the drama of</w:t>
      </w:r>
      <w:r w:rsidRPr="009F1321">
        <w:rPr>
          <w:rFonts w:asciiTheme="majorHAnsi" w:hAnsiTheme="majorHAnsi"/>
        </w:rPr>
        <w:t xml:space="preserve"> the amorous couple</w:t>
      </w:r>
      <w:r>
        <w:rPr>
          <w:rFonts w:asciiTheme="majorHAnsi" w:hAnsiTheme="majorHAnsi"/>
        </w:rPr>
        <w:t>’s ‘oval-like’</w:t>
      </w:r>
      <w:r w:rsidRPr="009F1321">
        <w:rPr>
          <w:rFonts w:asciiTheme="majorHAnsi" w:hAnsiTheme="majorHAnsi"/>
        </w:rPr>
        <w:t xml:space="preserve"> intimac</w:t>
      </w:r>
      <w:r>
        <w:rPr>
          <w:rFonts w:asciiTheme="majorHAnsi" w:hAnsiTheme="majorHAnsi"/>
        </w:rPr>
        <w:t>y. T</w:t>
      </w:r>
      <w:r w:rsidRPr="009F1321">
        <w:rPr>
          <w:rFonts w:asciiTheme="majorHAnsi" w:hAnsiTheme="majorHAnsi"/>
        </w:rPr>
        <w:t xml:space="preserve">he appropriative consciousness </w:t>
      </w:r>
      <w:r>
        <w:rPr>
          <w:rFonts w:asciiTheme="majorHAnsi" w:hAnsiTheme="majorHAnsi"/>
        </w:rPr>
        <w:t xml:space="preserve">is </w:t>
      </w:r>
      <w:r w:rsidRPr="009F1321">
        <w:rPr>
          <w:rFonts w:asciiTheme="majorHAnsi" w:hAnsiTheme="majorHAnsi"/>
        </w:rPr>
        <w:t>constitutive of the</w:t>
      </w:r>
      <w:r>
        <w:rPr>
          <w:rFonts w:asciiTheme="majorHAnsi" w:hAnsiTheme="majorHAnsi"/>
        </w:rPr>
        <w:t xml:space="preserve"> oval couple’s</w:t>
      </w:r>
      <w:r w:rsidRPr="009F1321">
        <w:rPr>
          <w:rFonts w:asciiTheme="majorHAnsi" w:hAnsiTheme="majorHAnsi"/>
        </w:rPr>
        <w:t xml:space="preserve"> monogamous rapport with the other</w:t>
      </w:r>
      <w:r>
        <w:rPr>
          <w:rFonts w:asciiTheme="majorHAnsi" w:hAnsiTheme="majorHAnsi"/>
        </w:rPr>
        <w:t xml:space="preserve">. In contrast to the outward and side-by-side framing of </w:t>
      </w:r>
      <w:r w:rsidRPr="00346649">
        <w:rPr>
          <w:rFonts w:asciiTheme="majorHAnsi" w:hAnsiTheme="majorHAnsi"/>
          <w:i/>
          <w:iCs/>
        </w:rPr>
        <w:t>Theo and Hugo</w:t>
      </w:r>
      <w:r>
        <w:rPr>
          <w:rFonts w:asciiTheme="majorHAnsi" w:hAnsiTheme="majorHAnsi"/>
        </w:rPr>
        <w:t xml:space="preserve">’s intimate couple, there is an emphasis on face-to-face exchange in </w:t>
      </w:r>
      <w:r w:rsidRPr="00346649">
        <w:rPr>
          <w:rFonts w:asciiTheme="majorHAnsi" w:hAnsiTheme="majorHAnsi"/>
          <w:i/>
          <w:iCs/>
        </w:rPr>
        <w:t>Weekend</w:t>
      </w:r>
      <w:r>
        <w:rPr>
          <w:rFonts w:asciiTheme="majorHAnsi" w:hAnsiTheme="majorHAnsi"/>
        </w:rPr>
        <w:t xml:space="preserve">. Both </w:t>
      </w:r>
      <w:r w:rsidRPr="009F1321">
        <w:rPr>
          <w:rFonts w:asciiTheme="majorHAnsi" w:hAnsiTheme="majorHAnsi"/>
        </w:rPr>
        <w:t>face-to-face sex</w:t>
      </w:r>
      <w:r>
        <w:rPr>
          <w:rFonts w:asciiTheme="majorHAnsi" w:hAnsiTheme="majorHAnsi"/>
        </w:rPr>
        <w:t xml:space="preserve"> and the </w:t>
      </w:r>
      <w:r w:rsidRPr="009F1321">
        <w:rPr>
          <w:rFonts w:asciiTheme="majorHAnsi" w:hAnsiTheme="majorHAnsi"/>
        </w:rPr>
        <w:t xml:space="preserve">confrontational </w:t>
      </w:r>
      <w:r>
        <w:rPr>
          <w:rFonts w:asciiTheme="majorHAnsi" w:hAnsiTheme="majorHAnsi"/>
        </w:rPr>
        <w:t xml:space="preserve">face-to-face </w:t>
      </w:r>
      <w:r w:rsidRPr="009F1321">
        <w:rPr>
          <w:rFonts w:asciiTheme="majorHAnsi" w:hAnsiTheme="majorHAnsi"/>
        </w:rPr>
        <w:t>conversations</w:t>
      </w:r>
      <w:r>
        <w:rPr>
          <w:rFonts w:asciiTheme="majorHAnsi" w:hAnsiTheme="majorHAnsi"/>
        </w:rPr>
        <w:t xml:space="preserve"> about love act</w:t>
      </w:r>
      <w:r w:rsidRPr="009F1321">
        <w:rPr>
          <w:rFonts w:asciiTheme="majorHAnsi" w:hAnsiTheme="majorHAnsi"/>
        </w:rPr>
        <w:t xml:space="preserve"> as the transformati</w:t>
      </w:r>
      <w:r>
        <w:rPr>
          <w:rFonts w:asciiTheme="majorHAnsi" w:hAnsiTheme="majorHAnsi"/>
        </w:rPr>
        <w:t>ve motors of romantic pathos in the film. Through this face-ward personal intimacy</w:t>
      </w:r>
      <w:r w:rsidRPr="009F1321">
        <w:rPr>
          <w:rFonts w:asciiTheme="majorHAnsi" w:hAnsiTheme="majorHAnsi"/>
        </w:rPr>
        <w:t xml:space="preserve">, </w:t>
      </w:r>
      <w:r w:rsidRPr="009F1321">
        <w:rPr>
          <w:rFonts w:asciiTheme="majorHAnsi" w:hAnsiTheme="majorHAnsi"/>
          <w:i/>
          <w:iCs/>
        </w:rPr>
        <w:t>Weekend</w:t>
      </w:r>
      <w:r w:rsidRPr="009F1321">
        <w:rPr>
          <w:rFonts w:asciiTheme="majorHAnsi" w:hAnsiTheme="majorHAnsi"/>
        </w:rPr>
        <w:t xml:space="preserve"> </w:t>
      </w:r>
      <w:r>
        <w:rPr>
          <w:rFonts w:asciiTheme="majorHAnsi" w:hAnsiTheme="majorHAnsi"/>
        </w:rPr>
        <w:t>highlights</w:t>
      </w:r>
      <w:r w:rsidRPr="009F1321">
        <w:rPr>
          <w:rFonts w:asciiTheme="majorHAnsi" w:hAnsiTheme="majorHAnsi"/>
        </w:rPr>
        <w:t xml:space="preserve"> subject positions, introduces and </w:t>
      </w:r>
      <w:r w:rsidR="00406E82" w:rsidRPr="009F1321">
        <w:rPr>
          <w:rFonts w:asciiTheme="majorHAnsi" w:hAnsiTheme="majorHAnsi"/>
        </w:rPr>
        <w:t>psychologises</w:t>
      </w:r>
      <w:r w:rsidRPr="009F1321">
        <w:rPr>
          <w:rFonts w:asciiTheme="majorHAnsi" w:hAnsiTheme="majorHAnsi"/>
        </w:rPr>
        <w:t xml:space="preserve"> personal conflicts that leads to love, and</w:t>
      </w:r>
      <w:r>
        <w:rPr>
          <w:rFonts w:asciiTheme="majorHAnsi" w:hAnsiTheme="majorHAnsi"/>
        </w:rPr>
        <w:t xml:space="preserve"> </w:t>
      </w:r>
      <w:r w:rsidR="00FF7EF6">
        <w:rPr>
          <w:rFonts w:asciiTheme="majorHAnsi" w:hAnsiTheme="majorHAnsi"/>
        </w:rPr>
        <w:t>‘</w:t>
      </w:r>
      <w:proofErr w:type="spellStart"/>
      <w:r w:rsidRPr="00FF7EF6">
        <w:rPr>
          <w:rFonts w:asciiTheme="majorHAnsi" w:hAnsiTheme="majorHAnsi"/>
        </w:rPr>
        <w:t>ovalises</w:t>
      </w:r>
      <w:proofErr w:type="spellEnd"/>
      <w:r w:rsidR="00FF7EF6">
        <w:rPr>
          <w:rFonts w:asciiTheme="majorHAnsi" w:hAnsiTheme="majorHAnsi"/>
        </w:rPr>
        <w:t>’</w:t>
      </w:r>
      <w:r>
        <w:rPr>
          <w:rFonts w:asciiTheme="majorHAnsi" w:hAnsiTheme="majorHAnsi"/>
        </w:rPr>
        <w:t xml:space="preserve"> its couple through a</w:t>
      </w:r>
      <w:r w:rsidRPr="009F1321">
        <w:rPr>
          <w:rFonts w:asciiTheme="majorHAnsi" w:hAnsiTheme="majorHAnsi"/>
        </w:rPr>
        <w:t xml:space="preserve"> monogamous optic</w:t>
      </w:r>
      <w:r>
        <w:rPr>
          <w:rFonts w:asciiTheme="majorHAnsi" w:hAnsiTheme="majorHAnsi"/>
        </w:rPr>
        <w:t xml:space="preserve"> (Figure 3 and 4)</w:t>
      </w:r>
      <w:r w:rsidRPr="009F1321">
        <w:rPr>
          <w:rFonts w:asciiTheme="majorHAnsi" w:hAnsiTheme="majorHAnsi"/>
        </w:rPr>
        <w:t xml:space="preserve">. </w:t>
      </w:r>
    </w:p>
    <w:p w14:paraId="7C697C04" w14:textId="77777777" w:rsidR="007F7593" w:rsidRDefault="007F7593" w:rsidP="001B1F2F">
      <w:pPr>
        <w:spacing w:line="360" w:lineRule="auto"/>
        <w:rPr>
          <w:rFonts w:asciiTheme="majorHAnsi" w:hAnsiTheme="majorHAnsi"/>
        </w:rPr>
      </w:pPr>
    </w:p>
    <w:p w14:paraId="75C797B7" w14:textId="22A695A3" w:rsidR="007F7593" w:rsidRDefault="007F7593" w:rsidP="001B1F2F">
      <w:pPr>
        <w:spacing w:line="360" w:lineRule="auto"/>
        <w:rPr>
          <w:rFonts w:asciiTheme="majorHAnsi" w:hAnsiTheme="majorHAnsi"/>
        </w:rPr>
      </w:pPr>
      <w:r>
        <w:rPr>
          <w:rFonts w:asciiTheme="majorHAnsi" w:hAnsiTheme="majorHAnsi"/>
        </w:rPr>
        <w:t xml:space="preserve">Commenting on the sex scenes in a Criterion supplement to </w:t>
      </w:r>
      <w:r w:rsidRPr="00F85495">
        <w:rPr>
          <w:rFonts w:asciiTheme="majorHAnsi" w:hAnsiTheme="majorHAnsi"/>
          <w:i/>
          <w:iCs/>
        </w:rPr>
        <w:t>Weekend</w:t>
      </w:r>
      <w:r>
        <w:rPr>
          <w:rFonts w:asciiTheme="majorHAnsi" w:hAnsiTheme="majorHAnsi"/>
          <w:i/>
          <w:iCs/>
        </w:rPr>
        <w:t xml:space="preserve">’s </w:t>
      </w:r>
      <w:r>
        <w:rPr>
          <w:rFonts w:asciiTheme="majorHAnsi" w:hAnsiTheme="majorHAnsi"/>
        </w:rPr>
        <w:t xml:space="preserve">digital release, Haigh states that ‘showing sex shouldn’t be about titillation, … it should be an exploration of what stage [the lovers] are in their relationship’. ‘Sex in not explicit but it feels intimate; you are there with them’, Haigh adds to underline the significance of the ‘face-to-face sex’ scenes in the film’s framework of intimacy. Haigh continues: </w:t>
      </w:r>
    </w:p>
    <w:p w14:paraId="051447D6" w14:textId="77777777" w:rsidR="007F7593" w:rsidRDefault="007F7593" w:rsidP="001B1F2F">
      <w:pPr>
        <w:spacing w:line="360" w:lineRule="auto"/>
        <w:rPr>
          <w:rFonts w:asciiTheme="majorHAnsi" w:hAnsiTheme="majorHAnsi"/>
        </w:rPr>
      </w:pPr>
    </w:p>
    <w:p w14:paraId="7614960F" w14:textId="0065FE1A" w:rsidR="007F7593" w:rsidRPr="003E1ECA" w:rsidRDefault="007F7593" w:rsidP="00D97F78">
      <w:pPr>
        <w:spacing w:line="360" w:lineRule="auto"/>
        <w:ind w:left="576"/>
        <w:rPr>
          <w:rFonts w:asciiTheme="majorHAnsi" w:hAnsiTheme="majorHAnsi"/>
          <w:sz w:val="22"/>
          <w:szCs w:val="22"/>
        </w:rPr>
      </w:pPr>
      <w:r w:rsidRPr="003E1ECA">
        <w:rPr>
          <w:rFonts w:asciiTheme="majorHAnsi" w:hAnsiTheme="majorHAnsi"/>
          <w:sz w:val="22"/>
          <w:szCs w:val="22"/>
        </w:rPr>
        <w:t xml:space="preserve">In the sex scene where they’re like facing each other as they have sex. So many people are like ‘How is that even possible? I didn’t know that’s what could happen’. </w:t>
      </w:r>
      <w:r>
        <w:rPr>
          <w:rFonts w:asciiTheme="majorHAnsi" w:hAnsiTheme="majorHAnsi"/>
          <w:sz w:val="22"/>
          <w:szCs w:val="22"/>
        </w:rPr>
        <w:t xml:space="preserve">[…] </w:t>
      </w:r>
      <w:r w:rsidRPr="003E1ECA">
        <w:rPr>
          <w:rFonts w:asciiTheme="majorHAnsi" w:hAnsiTheme="majorHAnsi"/>
          <w:sz w:val="22"/>
          <w:szCs w:val="22"/>
        </w:rPr>
        <w:t xml:space="preserve">I think there’s a lot of things to blame for that and a lot of gay movies are to blame for that as well actually. There’s this notion that when gay men have anal sex that its one man is lying on his front and the other </w:t>
      </w:r>
      <w:r w:rsidRPr="003E1ECA">
        <w:rPr>
          <w:rFonts w:asciiTheme="majorHAnsi" w:hAnsiTheme="majorHAnsi"/>
          <w:sz w:val="22"/>
          <w:szCs w:val="22"/>
        </w:rPr>
        <w:lastRenderedPageBreak/>
        <w:t xml:space="preserve">one is from behind. </w:t>
      </w:r>
      <w:r>
        <w:rPr>
          <w:rFonts w:asciiTheme="majorHAnsi" w:hAnsiTheme="majorHAnsi"/>
          <w:sz w:val="22"/>
          <w:szCs w:val="22"/>
        </w:rPr>
        <w:t>[…]</w:t>
      </w:r>
      <w:r w:rsidRPr="003E1ECA">
        <w:rPr>
          <w:rFonts w:asciiTheme="majorHAnsi" w:hAnsiTheme="majorHAnsi"/>
          <w:sz w:val="22"/>
          <w:szCs w:val="22"/>
        </w:rPr>
        <w:t xml:space="preserve"> That’s what people have in their head and of course that’s not always the reality and more than that I think there’s a notion that when gay men have sex it’s not tender and romantic and all of those things. But of course it is. It’s just as tender and romantic as it is when a woman and man have sex. And that’s really </w:t>
      </w:r>
      <w:proofErr w:type="spellStart"/>
      <w:r w:rsidRPr="003E1ECA">
        <w:rPr>
          <w:rFonts w:asciiTheme="majorHAnsi" w:hAnsiTheme="majorHAnsi"/>
          <w:sz w:val="22"/>
          <w:szCs w:val="22"/>
        </w:rPr>
        <w:t>really</w:t>
      </w:r>
      <w:proofErr w:type="spellEnd"/>
      <w:r w:rsidRPr="003E1ECA">
        <w:rPr>
          <w:rFonts w:asciiTheme="majorHAnsi" w:hAnsiTheme="majorHAnsi"/>
          <w:sz w:val="22"/>
          <w:szCs w:val="22"/>
        </w:rPr>
        <w:t xml:space="preserve"> important to me.</w:t>
      </w:r>
      <w:r>
        <w:rPr>
          <w:rFonts w:asciiTheme="majorHAnsi" w:hAnsiTheme="majorHAnsi"/>
          <w:sz w:val="22"/>
          <w:szCs w:val="22"/>
        </w:rPr>
        <w:t xml:space="preserve"> […]</w:t>
      </w:r>
      <w:r w:rsidRPr="003E1ECA">
        <w:rPr>
          <w:rFonts w:asciiTheme="majorHAnsi" w:hAnsiTheme="majorHAnsi"/>
          <w:sz w:val="22"/>
          <w:szCs w:val="22"/>
        </w:rPr>
        <w:t xml:space="preserve"> I suppose when I approached the sex scene I did want it to feel that i</w:t>
      </w:r>
      <w:r>
        <w:rPr>
          <w:rFonts w:asciiTheme="majorHAnsi" w:hAnsiTheme="majorHAnsi"/>
          <w:sz w:val="22"/>
          <w:szCs w:val="22"/>
        </w:rPr>
        <w:t>t was a universal sex scene</w:t>
      </w:r>
      <w:r w:rsidR="009E4145">
        <w:rPr>
          <w:rFonts w:asciiTheme="majorHAnsi" w:hAnsiTheme="majorHAnsi"/>
          <w:sz w:val="22"/>
          <w:szCs w:val="22"/>
        </w:rPr>
        <w:t xml:space="preserve"> (Haigh 2012)</w:t>
      </w:r>
      <w:r>
        <w:rPr>
          <w:rFonts w:asciiTheme="majorHAnsi" w:hAnsiTheme="majorHAnsi"/>
          <w:sz w:val="22"/>
          <w:szCs w:val="22"/>
        </w:rPr>
        <w:t xml:space="preserve">. </w:t>
      </w:r>
    </w:p>
    <w:p w14:paraId="0ECDBBEE" w14:textId="77777777" w:rsidR="007F7593" w:rsidRDefault="007F7593" w:rsidP="001B1F2F">
      <w:pPr>
        <w:spacing w:line="360" w:lineRule="auto"/>
        <w:rPr>
          <w:rFonts w:asciiTheme="majorHAnsi" w:hAnsiTheme="majorHAnsi"/>
        </w:rPr>
      </w:pPr>
    </w:p>
    <w:p w14:paraId="05AF6451" w14:textId="5160AB9F" w:rsidR="007F7593" w:rsidRDefault="007F7593" w:rsidP="00486B49">
      <w:pPr>
        <w:spacing w:line="360" w:lineRule="auto"/>
        <w:rPr>
          <w:rFonts w:asciiTheme="majorHAnsi" w:hAnsiTheme="majorHAnsi"/>
        </w:rPr>
      </w:pPr>
      <w:r w:rsidRPr="00DC0821">
        <w:rPr>
          <w:rFonts w:asciiTheme="majorHAnsi" w:hAnsiTheme="majorHAnsi"/>
          <w:i/>
          <w:iCs/>
        </w:rPr>
        <w:t>Weekend</w:t>
      </w:r>
      <w:r>
        <w:rPr>
          <w:rFonts w:asciiTheme="majorHAnsi" w:hAnsiTheme="majorHAnsi"/>
        </w:rPr>
        <w:t xml:space="preserve">’s framing of gay sex is a personalised exchange; or in other works, sex becomes a catalyst for the amorous couple formation. Escaping ‘titillation’, which Haigh perhaps negates as a stigmatised form of representing promiscuous gay sex, </w:t>
      </w:r>
      <w:r w:rsidRPr="00C44F14">
        <w:rPr>
          <w:rFonts w:asciiTheme="majorHAnsi" w:hAnsiTheme="majorHAnsi"/>
          <w:i/>
          <w:iCs/>
        </w:rPr>
        <w:t>Weekend</w:t>
      </w:r>
      <w:r>
        <w:rPr>
          <w:rFonts w:asciiTheme="majorHAnsi" w:hAnsiTheme="majorHAnsi"/>
        </w:rPr>
        <w:t xml:space="preserve"> </w:t>
      </w:r>
      <w:proofErr w:type="spellStart"/>
      <w:r>
        <w:rPr>
          <w:rFonts w:asciiTheme="majorHAnsi" w:hAnsiTheme="majorHAnsi"/>
        </w:rPr>
        <w:t>ovalises</w:t>
      </w:r>
      <w:proofErr w:type="spellEnd"/>
      <w:r>
        <w:rPr>
          <w:rFonts w:asciiTheme="majorHAnsi" w:hAnsiTheme="majorHAnsi"/>
        </w:rPr>
        <w:t xml:space="preserve"> intimacy through an emphasi</w:t>
      </w:r>
      <w:r w:rsidR="001E2D8F">
        <w:rPr>
          <w:rFonts w:asciiTheme="majorHAnsi" w:hAnsiTheme="majorHAnsi"/>
        </w:rPr>
        <w:t>s on face-to-face sex. S</w:t>
      </w:r>
      <w:r>
        <w:rPr>
          <w:rFonts w:asciiTheme="majorHAnsi" w:hAnsiTheme="majorHAnsi"/>
        </w:rPr>
        <w:t xml:space="preserve">ex in the </w:t>
      </w:r>
      <w:r w:rsidRPr="00814A22">
        <w:rPr>
          <w:rFonts w:asciiTheme="majorHAnsi" w:hAnsiTheme="majorHAnsi"/>
        </w:rPr>
        <w:t xml:space="preserve">film facilitates Haigh’s monogamous optic by </w:t>
      </w:r>
      <w:r>
        <w:rPr>
          <w:rFonts w:asciiTheme="majorHAnsi" w:hAnsiTheme="majorHAnsi"/>
        </w:rPr>
        <w:t>‘</w:t>
      </w:r>
      <w:r w:rsidRPr="00814A22">
        <w:rPr>
          <w:rFonts w:asciiTheme="majorHAnsi" w:hAnsiTheme="majorHAnsi" w:cs="Times"/>
          <w:color w:val="000000"/>
        </w:rPr>
        <w:t xml:space="preserve">reinforcing an intimacy </w:t>
      </w:r>
      <w:r w:rsidRPr="00814A22">
        <w:rPr>
          <w:rFonts w:asciiTheme="majorHAnsi" w:hAnsiTheme="majorHAnsi" w:cs="Times"/>
          <w:i/>
          <w:iCs/>
          <w:color w:val="000000"/>
        </w:rPr>
        <w:t>à deux</w:t>
      </w:r>
      <w:r>
        <w:rPr>
          <w:rFonts w:asciiTheme="majorHAnsi" w:hAnsiTheme="majorHAnsi" w:cs="Times"/>
          <w:color w:val="000000"/>
        </w:rPr>
        <w:t xml:space="preserve">’ where the </w:t>
      </w:r>
      <w:proofErr w:type="spellStart"/>
      <w:r>
        <w:rPr>
          <w:rFonts w:asciiTheme="majorHAnsi" w:hAnsiTheme="majorHAnsi" w:cs="Times"/>
          <w:color w:val="000000"/>
        </w:rPr>
        <w:t>ovalised</w:t>
      </w:r>
      <w:proofErr w:type="spellEnd"/>
      <w:r>
        <w:rPr>
          <w:rFonts w:asciiTheme="majorHAnsi" w:hAnsiTheme="majorHAnsi" w:cs="Times"/>
          <w:color w:val="000000"/>
        </w:rPr>
        <w:t xml:space="preserve"> couple ‘</w:t>
      </w:r>
      <w:r w:rsidRPr="00814A22">
        <w:rPr>
          <w:rFonts w:asciiTheme="majorHAnsi" w:hAnsiTheme="majorHAnsi" w:cs="Times"/>
          <w:color w:val="000000"/>
        </w:rPr>
        <w:t xml:space="preserve">escape[s] from the view of the world and of the future and … become[s] instead absorbed by the always futile efforts to penetrate the other’s secrets, that is, the </w:t>
      </w:r>
      <w:r>
        <w:rPr>
          <w:rFonts w:asciiTheme="majorHAnsi" w:hAnsiTheme="majorHAnsi" w:cs="Times"/>
          <w:color w:val="000000"/>
        </w:rPr>
        <w:t>other’s desires’</w:t>
      </w:r>
      <w:r w:rsidR="004D20EA">
        <w:rPr>
          <w:rFonts w:asciiTheme="majorHAnsi" w:hAnsiTheme="majorHAnsi" w:cs="Times"/>
          <w:color w:val="000000"/>
        </w:rPr>
        <w:t xml:space="preserve"> (</w:t>
      </w:r>
      <w:proofErr w:type="spellStart"/>
      <w:r w:rsidR="004D20EA">
        <w:rPr>
          <w:rFonts w:asciiTheme="majorHAnsi" w:hAnsiTheme="majorHAnsi" w:cs="Times"/>
          <w:color w:val="000000"/>
        </w:rPr>
        <w:t>Bersani</w:t>
      </w:r>
      <w:proofErr w:type="spellEnd"/>
      <w:r w:rsidR="004D20EA">
        <w:rPr>
          <w:rFonts w:asciiTheme="majorHAnsi" w:hAnsiTheme="majorHAnsi" w:cs="Times"/>
          <w:color w:val="000000"/>
        </w:rPr>
        <w:t xml:space="preserve"> 2009b</w:t>
      </w:r>
      <w:r w:rsidR="009E4145">
        <w:rPr>
          <w:rFonts w:asciiTheme="majorHAnsi" w:hAnsiTheme="majorHAnsi" w:cs="Times"/>
          <w:color w:val="000000"/>
        </w:rPr>
        <w:t>, 33)</w:t>
      </w:r>
      <w:r>
        <w:rPr>
          <w:rFonts w:asciiTheme="majorHAnsi" w:hAnsiTheme="majorHAnsi" w:cs="Times"/>
          <w:color w:val="000000"/>
        </w:rPr>
        <w:t>.</w:t>
      </w:r>
      <w:r w:rsidR="009E4145">
        <w:rPr>
          <w:rFonts w:asciiTheme="majorHAnsi" w:hAnsiTheme="majorHAnsi"/>
        </w:rPr>
        <w:t xml:space="preserve"> </w:t>
      </w:r>
      <w:r>
        <w:rPr>
          <w:rFonts w:asciiTheme="majorHAnsi" w:hAnsiTheme="majorHAnsi"/>
        </w:rPr>
        <w:t>‘</w:t>
      </w:r>
      <w:r w:rsidRPr="00814A22">
        <w:rPr>
          <w:rFonts w:asciiTheme="majorHAnsi" w:hAnsiTheme="majorHAnsi"/>
        </w:rPr>
        <w:t>I knew I didn</w:t>
      </w:r>
      <w:r>
        <w:rPr>
          <w:rFonts w:asciiTheme="majorHAnsi" w:hAnsiTheme="majorHAnsi"/>
        </w:rPr>
        <w:t>’t want to show the initial sex’</w:t>
      </w:r>
      <w:r w:rsidRPr="00814A22">
        <w:rPr>
          <w:rFonts w:asciiTheme="majorHAnsi" w:hAnsiTheme="majorHAnsi"/>
        </w:rPr>
        <w:t>, say</w:t>
      </w:r>
      <w:r>
        <w:rPr>
          <w:rFonts w:asciiTheme="majorHAnsi" w:hAnsiTheme="majorHAnsi"/>
        </w:rPr>
        <w:t>s</w:t>
      </w:r>
      <w:r w:rsidRPr="00814A22">
        <w:rPr>
          <w:rFonts w:asciiTheme="majorHAnsi" w:hAnsiTheme="majorHAnsi"/>
        </w:rPr>
        <w:t xml:space="preserve"> Haigh, referring to the first night Russell and Glen has sex after their encounter at the gay club</w:t>
      </w:r>
      <w:r>
        <w:rPr>
          <w:rFonts w:asciiTheme="majorHAnsi" w:hAnsiTheme="majorHAnsi"/>
        </w:rPr>
        <w:t xml:space="preserve"> </w:t>
      </w:r>
      <w:r w:rsidRPr="004638E5">
        <w:rPr>
          <w:rFonts w:asciiTheme="majorHAnsi" w:hAnsiTheme="majorHAnsi"/>
          <w:i/>
          <w:iCs/>
        </w:rPr>
        <w:t>Propaganda</w:t>
      </w:r>
      <w:r w:rsidRPr="00814A22">
        <w:rPr>
          <w:rFonts w:asciiTheme="majorHAnsi" w:hAnsiTheme="majorHAnsi"/>
        </w:rPr>
        <w:t>. Excluding</w:t>
      </w:r>
      <w:r>
        <w:rPr>
          <w:rFonts w:asciiTheme="majorHAnsi" w:hAnsiTheme="majorHAnsi"/>
        </w:rPr>
        <w:t>, from the film’s world of intimacy, the first ‘titillation’</w:t>
      </w:r>
      <w:r w:rsidRPr="00814A22">
        <w:rPr>
          <w:rFonts w:asciiTheme="majorHAnsi" w:hAnsiTheme="majorHAnsi"/>
        </w:rPr>
        <w:t xml:space="preserve"> that took place while the characters were cruising for sex, Haigh prefers the film’s optic to frame</w:t>
      </w:r>
      <w:r>
        <w:rPr>
          <w:rFonts w:asciiTheme="majorHAnsi" w:hAnsiTheme="majorHAnsi"/>
        </w:rPr>
        <w:t xml:space="preserve"> gay</w:t>
      </w:r>
      <w:r w:rsidRPr="00814A22">
        <w:rPr>
          <w:rFonts w:asciiTheme="majorHAnsi" w:hAnsiTheme="majorHAnsi"/>
        </w:rPr>
        <w:t xml:space="preserve"> sex </w:t>
      </w:r>
      <w:r>
        <w:rPr>
          <w:rFonts w:asciiTheme="majorHAnsi" w:hAnsiTheme="majorHAnsi"/>
        </w:rPr>
        <w:t xml:space="preserve">not as a promiscuous practice of gay sociability but </w:t>
      </w:r>
      <w:r w:rsidRPr="00814A22">
        <w:rPr>
          <w:rFonts w:asciiTheme="majorHAnsi" w:hAnsiTheme="majorHAnsi"/>
        </w:rPr>
        <w:t xml:space="preserve">as a personalised, </w:t>
      </w:r>
      <w:proofErr w:type="spellStart"/>
      <w:r w:rsidRPr="00814A22">
        <w:rPr>
          <w:rFonts w:asciiTheme="majorHAnsi" w:hAnsiTheme="majorHAnsi"/>
        </w:rPr>
        <w:t>ovalising</w:t>
      </w:r>
      <w:proofErr w:type="spellEnd"/>
      <w:r w:rsidRPr="00814A22">
        <w:rPr>
          <w:rFonts w:asciiTheme="majorHAnsi" w:hAnsiTheme="majorHAnsi"/>
        </w:rPr>
        <w:t xml:space="preserve"> amorous exchange</w:t>
      </w:r>
      <w:r>
        <w:rPr>
          <w:rFonts w:asciiTheme="majorHAnsi" w:hAnsiTheme="majorHAnsi"/>
        </w:rPr>
        <w:t>, the primarily</w:t>
      </w:r>
      <w:r w:rsidRPr="00814A22">
        <w:rPr>
          <w:rFonts w:asciiTheme="majorHAnsi" w:hAnsiTheme="majorHAnsi"/>
        </w:rPr>
        <w:t xml:space="preserve"> transformative exchange of the couple formation.</w:t>
      </w:r>
      <w:r>
        <w:rPr>
          <w:rFonts w:asciiTheme="majorHAnsi" w:hAnsiTheme="majorHAnsi"/>
        </w:rPr>
        <w:t xml:space="preserve"> The </w:t>
      </w:r>
      <w:r w:rsidR="00486B49">
        <w:rPr>
          <w:rFonts w:asciiTheme="majorHAnsi" w:hAnsiTheme="majorHAnsi"/>
        </w:rPr>
        <w:t xml:space="preserve">couple’s exchange </w:t>
      </w:r>
      <w:r>
        <w:rPr>
          <w:rFonts w:asciiTheme="majorHAnsi" w:hAnsiTheme="majorHAnsi"/>
        </w:rPr>
        <w:t xml:space="preserve">about Glen’s art project and Russell’s background of upbringing is followed by the face-to-face sex on Russell’s sofa. The intensely confrontational conversations on love, marriage and commitment is followed by the face-to-face sex in Russell’s bed – where Russell, looking into his lover’s eyes, finally allows Glen to penetrate him. Sex, in these scenes, is </w:t>
      </w:r>
      <w:proofErr w:type="spellStart"/>
      <w:r>
        <w:rPr>
          <w:rFonts w:asciiTheme="majorHAnsi" w:hAnsiTheme="majorHAnsi"/>
        </w:rPr>
        <w:t>ovalised</w:t>
      </w:r>
      <w:proofErr w:type="spellEnd"/>
      <w:r>
        <w:rPr>
          <w:rFonts w:asciiTheme="majorHAnsi" w:hAnsiTheme="majorHAnsi"/>
        </w:rPr>
        <w:t xml:space="preserve"> as a personal, intimate, and loving surrender for the couple (Figure 3 and 4).  </w:t>
      </w:r>
    </w:p>
    <w:p w14:paraId="626EBC06" w14:textId="77777777" w:rsidR="007F7593" w:rsidRDefault="007F7593" w:rsidP="001B1F2F">
      <w:pPr>
        <w:spacing w:line="360" w:lineRule="auto"/>
        <w:rPr>
          <w:rFonts w:asciiTheme="majorHAnsi" w:hAnsiTheme="majorHAnsi"/>
        </w:rPr>
      </w:pPr>
    </w:p>
    <w:p w14:paraId="4D300CD8" w14:textId="554E88CB" w:rsidR="007F7593" w:rsidRPr="009F1321" w:rsidRDefault="007F7593" w:rsidP="00486B49">
      <w:pPr>
        <w:spacing w:line="360" w:lineRule="auto"/>
        <w:rPr>
          <w:rFonts w:asciiTheme="majorHAnsi" w:hAnsiTheme="majorHAnsi"/>
        </w:rPr>
      </w:pPr>
      <w:r w:rsidRPr="00814A22">
        <w:rPr>
          <w:rFonts w:asciiTheme="majorHAnsi" w:hAnsiTheme="majorHAnsi"/>
        </w:rPr>
        <w:t>Only Glen escapes the film’s field of monogamous relationality. Within the characters’ intense conversations about [gay] marriage and relationships in their final night together, Glen associates any domestica</w:t>
      </w:r>
      <w:r>
        <w:rPr>
          <w:rFonts w:asciiTheme="majorHAnsi" w:hAnsiTheme="majorHAnsi"/>
        </w:rPr>
        <w:t>ted forms of relationship with ‘</w:t>
      </w:r>
      <w:r w:rsidRPr="00814A22">
        <w:rPr>
          <w:rFonts w:asciiTheme="majorHAnsi" w:hAnsiTheme="majorHAnsi"/>
        </w:rPr>
        <w:t>concrete and cemen</w:t>
      </w:r>
      <w:r>
        <w:rPr>
          <w:rFonts w:asciiTheme="majorHAnsi" w:hAnsiTheme="majorHAnsi"/>
        </w:rPr>
        <w:t>t’. Marriage, for him, is like ‘pouring concrete over a garden’. ‘</w:t>
      </w:r>
      <w:r w:rsidRPr="00814A22">
        <w:rPr>
          <w:rFonts w:asciiTheme="majorHAnsi" w:hAnsiTheme="majorHAnsi"/>
        </w:rPr>
        <w:t>When you had the same f</w:t>
      </w:r>
      <w:r>
        <w:rPr>
          <w:rFonts w:asciiTheme="majorHAnsi" w:hAnsiTheme="majorHAnsi"/>
        </w:rPr>
        <w:t>riends for too long’, he says, ‘everything becomes cemented’. ‘</w:t>
      </w:r>
      <w:r w:rsidRPr="00814A22">
        <w:rPr>
          <w:rFonts w:asciiTheme="majorHAnsi" w:hAnsiTheme="majorHAnsi"/>
        </w:rPr>
        <w:t xml:space="preserve">They won’t let you be any version of yourself except an old version, or the version they want you to be. I don’t want to be in </w:t>
      </w:r>
      <w:r w:rsidRPr="00814A22">
        <w:rPr>
          <w:rFonts w:asciiTheme="majorHAnsi" w:hAnsiTheme="majorHAnsi"/>
        </w:rPr>
        <w:lastRenderedPageBreak/>
        <w:t>fuckin</w:t>
      </w:r>
      <w:r>
        <w:rPr>
          <w:rFonts w:asciiTheme="majorHAnsi" w:hAnsiTheme="majorHAnsi"/>
        </w:rPr>
        <w:t>g concrete, thank you very much’</w:t>
      </w:r>
      <w:r w:rsidRPr="00814A22">
        <w:rPr>
          <w:rFonts w:asciiTheme="majorHAnsi" w:hAnsiTheme="majorHAnsi"/>
        </w:rPr>
        <w:t xml:space="preserve">, he says. Marginalising Glen’s </w:t>
      </w:r>
      <w:r>
        <w:rPr>
          <w:rFonts w:asciiTheme="majorHAnsi" w:hAnsiTheme="majorHAnsi"/>
        </w:rPr>
        <w:t>militancy</w:t>
      </w:r>
      <w:r w:rsidRPr="00814A22">
        <w:rPr>
          <w:rFonts w:asciiTheme="majorHAnsi" w:hAnsiTheme="majorHAnsi"/>
        </w:rPr>
        <w:t xml:space="preserve"> as a puerile escape from commitment helps the film </w:t>
      </w:r>
      <w:r w:rsidR="00FF7EF6">
        <w:rPr>
          <w:rFonts w:asciiTheme="majorHAnsi" w:hAnsiTheme="majorHAnsi"/>
        </w:rPr>
        <w:t>‘</w:t>
      </w:r>
      <w:r w:rsidRPr="00FF7EF6">
        <w:rPr>
          <w:rFonts w:asciiTheme="majorHAnsi" w:hAnsiTheme="majorHAnsi"/>
        </w:rPr>
        <w:t>cement</w:t>
      </w:r>
      <w:r w:rsidR="00FF7EF6">
        <w:rPr>
          <w:rFonts w:asciiTheme="majorHAnsi" w:hAnsiTheme="majorHAnsi"/>
        </w:rPr>
        <w:t>’</w:t>
      </w:r>
      <w:r w:rsidRPr="00814A22">
        <w:rPr>
          <w:rFonts w:asciiTheme="majorHAnsi" w:hAnsiTheme="majorHAnsi"/>
        </w:rPr>
        <w:t xml:space="preserve"> its relationship with Russell. It starts in Russell’s flat in a concrete council block, and it ends in that very same concrete council </w:t>
      </w:r>
      <w:r>
        <w:rPr>
          <w:rFonts w:asciiTheme="majorHAnsi" w:hAnsiTheme="majorHAnsi"/>
        </w:rPr>
        <w:t>block, which also embodies the ‘cement’ (Figure 5)</w:t>
      </w:r>
      <w:r w:rsidRPr="00814A22">
        <w:rPr>
          <w:rFonts w:asciiTheme="majorHAnsi" w:hAnsiTheme="majorHAnsi"/>
        </w:rPr>
        <w:t xml:space="preserve">. The expressive use of </w:t>
      </w:r>
      <w:r w:rsidRPr="00814A22">
        <w:rPr>
          <w:rFonts w:asciiTheme="majorHAnsi" w:hAnsiTheme="majorHAnsi"/>
          <w:i/>
          <w:iCs/>
        </w:rPr>
        <w:t>mis</w:t>
      </w:r>
      <w:r>
        <w:rPr>
          <w:rFonts w:asciiTheme="majorHAnsi" w:hAnsiTheme="majorHAnsi"/>
          <w:i/>
          <w:iCs/>
        </w:rPr>
        <w:t>e</w:t>
      </w:r>
      <w:r w:rsidRPr="00814A22">
        <w:rPr>
          <w:rFonts w:asciiTheme="majorHAnsi" w:hAnsiTheme="majorHAnsi"/>
          <w:i/>
          <w:iCs/>
        </w:rPr>
        <w:t>-</w:t>
      </w:r>
      <w:proofErr w:type="spellStart"/>
      <w:r w:rsidRPr="00814A22">
        <w:rPr>
          <w:rFonts w:asciiTheme="majorHAnsi" w:hAnsiTheme="majorHAnsi"/>
          <w:i/>
          <w:iCs/>
        </w:rPr>
        <w:t>en</w:t>
      </w:r>
      <w:proofErr w:type="spellEnd"/>
      <w:r w:rsidRPr="00814A22">
        <w:rPr>
          <w:rFonts w:asciiTheme="majorHAnsi" w:hAnsiTheme="majorHAnsi"/>
          <w:i/>
          <w:iCs/>
        </w:rPr>
        <w:t>-sc</w:t>
      </w:r>
      <w:r w:rsidRPr="00814A22">
        <w:rPr>
          <w:rFonts w:asciiTheme="majorHAnsi" w:eastAsia="Times New Roman" w:hAnsiTheme="majorHAnsi"/>
          <w:i/>
          <w:iCs/>
          <w:color w:val="222222"/>
          <w:shd w:val="clear" w:color="auto" w:fill="FFFFFF"/>
        </w:rPr>
        <w:t>è</w:t>
      </w:r>
      <w:r w:rsidRPr="00814A22">
        <w:rPr>
          <w:rFonts w:asciiTheme="majorHAnsi" w:hAnsiTheme="majorHAnsi"/>
          <w:i/>
          <w:iCs/>
        </w:rPr>
        <w:t>ne</w:t>
      </w:r>
      <w:r w:rsidRPr="00814A22">
        <w:rPr>
          <w:rFonts w:asciiTheme="majorHAnsi" w:hAnsiTheme="majorHAnsi"/>
        </w:rPr>
        <w:t xml:space="preserve"> and settings, and the stalled camera correspond to the hard, heavy, static materiality, and the monumental domesticity, of what Glen refe</w:t>
      </w:r>
      <w:r>
        <w:rPr>
          <w:rFonts w:asciiTheme="majorHAnsi" w:hAnsiTheme="majorHAnsi"/>
        </w:rPr>
        <w:t>rs to as ‘concrete and cement’</w:t>
      </w:r>
      <w:r w:rsidRPr="00814A22">
        <w:rPr>
          <w:rFonts w:asciiTheme="majorHAnsi" w:hAnsiTheme="majorHAnsi"/>
        </w:rPr>
        <w:t>, w</w:t>
      </w:r>
      <w:r>
        <w:rPr>
          <w:rFonts w:asciiTheme="majorHAnsi" w:hAnsiTheme="majorHAnsi"/>
        </w:rPr>
        <w:t>hich becomes a metaphor of the ‘</w:t>
      </w:r>
      <w:r w:rsidRPr="00814A22">
        <w:rPr>
          <w:rFonts w:asciiTheme="majorHAnsi" w:hAnsiTheme="majorHAnsi"/>
        </w:rPr>
        <w:t>immobile, centred and self-co</w:t>
      </w:r>
      <w:r>
        <w:rPr>
          <w:rFonts w:asciiTheme="majorHAnsi" w:hAnsiTheme="majorHAnsi"/>
        </w:rPr>
        <w:t>ntained subject’</w:t>
      </w:r>
      <w:r w:rsidR="00D83165">
        <w:rPr>
          <w:rFonts w:asciiTheme="majorHAnsi" w:hAnsiTheme="majorHAnsi"/>
        </w:rPr>
        <w:t xml:space="preserve"> of monogamy</w:t>
      </w:r>
      <w:r w:rsidR="009E4145">
        <w:rPr>
          <w:rFonts w:asciiTheme="majorHAnsi" w:hAnsiTheme="majorHAnsi"/>
        </w:rPr>
        <w:t xml:space="preserve"> (</w:t>
      </w:r>
      <w:proofErr w:type="spellStart"/>
      <w:r w:rsidR="009E4145">
        <w:rPr>
          <w:rFonts w:asciiTheme="majorHAnsi" w:hAnsiTheme="majorHAnsi"/>
        </w:rPr>
        <w:t>Bersani</w:t>
      </w:r>
      <w:proofErr w:type="spellEnd"/>
      <w:r w:rsidR="009E4145">
        <w:rPr>
          <w:rFonts w:asciiTheme="majorHAnsi" w:hAnsiTheme="majorHAnsi"/>
        </w:rPr>
        <w:t xml:space="preserve"> 1997, 3)</w:t>
      </w:r>
      <w:r w:rsidRPr="00814A22">
        <w:rPr>
          <w:rFonts w:asciiTheme="majorHAnsi" w:hAnsiTheme="majorHAnsi"/>
        </w:rPr>
        <w:t>.</w:t>
      </w:r>
      <w:r>
        <w:rPr>
          <w:rFonts w:asciiTheme="majorHAnsi" w:hAnsiTheme="majorHAnsi"/>
        </w:rPr>
        <w:t xml:space="preserve"> </w:t>
      </w:r>
      <w:proofErr w:type="spellStart"/>
      <w:r>
        <w:rPr>
          <w:rFonts w:asciiTheme="majorHAnsi" w:hAnsiTheme="majorHAnsi"/>
        </w:rPr>
        <w:t>Bersani’s</w:t>
      </w:r>
      <w:proofErr w:type="spellEnd"/>
      <w:r>
        <w:rPr>
          <w:rFonts w:asciiTheme="majorHAnsi" w:hAnsiTheme="majorHAnsi"/>
        </w:rPr>
        <w:t xml:space="preserve"> quest for an ‘homo-aesthetics’, where ‘</w:t>
      </w:r>
      <w:r w:rsidRPr="00814A22">
        <w:rPr>
          <w:rFonts w:asciiTheme="majorHAnsi" w:hAnsiTheme="majorHAnsi"/>
        </w:rPr>
        <w:t>difference is a non-thr</w:t>
      </w:r>
      <w:r>
        <w:rPr>
          <w:rFonts w:asciiTheme="majorHAnsi" w:hAnsiTheme="majorHAnsi"/>
        </w:rPr>
        <w:t>eatening supplement to sameness’</w:t>
      </w:r>
      <w:r w:rsidRPr="00814A22">
        <w:rPr>
          <w:rFonts w:asciiTheme="majorHAnsi" w:hAnsiTheme="majorHAnsi"/>
        </w:rPr>
        <w:t>, is in</w:t>
      </w:r>
      <w:r>
        <w:rPr>
          <w:rFonts w:asciiTheme="majorHAnsi" w:hAnsiTheme="majorHAnsi"/>
        </w:rPr>
        <w:t>formed by his critique of such ‘</w:t>
      </w:r>
      <w:r w:rsidRPr="00814A22">
        <w:rPr>
          <w:rFonts w:asciiTheme="majorHAnsi" w:hAnsiTheme="majorHAnsi"/>
        </w:rPr>
        <w:t>striving[s] for containment in ethica</w:t>
      </w:r>
      <w:r>
        <w:rPr>
          <w:rFonts w:asciiTheme="majorHAnsi" w:hAnsiTheme="majorHAnsi"/>
        </w:rPr>
        <w:t>l and epistemological positions’</w:t>
      </w:r>
      <w:r w:rsidR="009E4145">
        <w:rPr>
          <w:rFonts w:asciiTheme="majorHAnsi" w:hAnsiTheme="majorHAnsi"/>
        </w:rPr>
        <w:t xml:space="preserve"> (ibid.)</w:t>
      </w:r>
      <w:r w:rsidRPr="00814A22">
        <w:rPr>
          <w:rFonts w:asciiTheme="majorHAnsi" w:hAnsiTheme="majorHAnsi"/>
        </w:rPr>
        <w:t xml:space="preserve">. Reflecting what </w:t>
      </w:r>
      <w:r w:rsidR="009E4145">
        <w:rPr>
          <w:rFonts w:asciiTheme="majorHAnsi" w:hAnsiTheme="majorHAnsi"/>
        </w:rPr>
        <w:t xml:space="preserve">Stephanie Deborah </w:t>
      </w:r>
      <w:r w:rsidRPr="00814A22">
        <w:rPr>
          <w:rFonts w:asciiTheme="majorHAnsi" w:hAnsiTheme="majorHAnsi"/>
        </w:rPr>
        <w:t>Clare</w:t>
      </w:r>
      <w:r>
        <w:rPr>
          <w:rFonts w:asciiTheme="majorHAnsi" w:hAnsiTheme="majorHAnsi"/>
        </w:rPr>
        <w:t>’s reading of the film</w:t>
      </w:r>
      <w:r w:rsidRPr="00814A22">
        <w:rPr>
          <w:rFonts w:asciiTheme="majorHAnsi" w:hAnsiTheme="majorHAnsi"/>
        </w:rPr>
        <w:t xml:space="preserve"> </w:t>
      </w:r>
      <w:r>
        <w:rPr>
          <w:rFonts w:asciiTheme="majorHAnsi" w:hAnsiTheme="majorHAnsi"/>
        </w:rPr>
        <w:t>regards as ‘</w:t>
      </w:r>
      <w:r w:rsidRPr="00814A22">
        <w:rPr>
          <w:rFonts w:asciiTheme="majorHAnsi" w:hAnsiTheme="majorHAnsi"/>
        </w:rPr>
        <w:t>homonormativity’s affective and emotional pull</w:t>
      </w:r>
      <w:r>
        <w:rPr>
          <w:rFonts w:asciiTheme="majorHAnsi" w:hAnsiTheme="majorHAnsi"/>
        </w:rPr>
        <w:t>’</w:t>
      </w:r>
      <w:r w:rsidR="009E4145">
        <w:rPr>
          <w:rFonts w:asciiTheme="majorHAnsi" w:hAnsiTheme="majorHAnsi"/>
        </w:rPr>
        <w:t xml:space="preserve"> (2013, 785)</w:t>
      </w:r>
      <w:r>
        <w:rPr>
          <w:rFonts w:asciiTheme="majorHAnsi" w:hAnsiTheme="majorHAnsi"/>
        </w:rPr>
        <w:t>,</w:t>
      </w:r>
      <w:r w:rsidR="009E4145" w:rsidRPr="00814A22">
        <w:rPr>
          <w:rFonts w:asciiTheme="majorHAnsi" w:hAnsiTheme="majorHAnsi"/>
        </w:rPr>
        <w:t xml:space="preserve"> </w:t>
      </w:r>
      <w:r w:rsidRPr="00814A22">
        <w:rPr>
          <w:rFonts w:asciiTheme="majorHAnsi" w:hAnsiTheme="majorHAnsi"/>
        </w:rPr>
        <w:t xml:space="preserve">Russell’s romantic investment in </w:t>
      </w:r>
      <w:r w:rsidR="00D83165">
        <w:rPr>
          <w:rFonts w:asciiTheme="majorHAnsi" w:hAnsiTheme="majorHAnsi"/>
        </w:rPr>
        <w:t xml:space="preserve">monogamous </w:t>
      </w:r>
      <w:r w:rsidRPr="00814A22">
        <w:rPr>
          <w:rFonts w:asciiTheme="majorHAnsi" w:hAnsiTheme="majorHAnsi"/>
        </w:rPr>
        <w:t xml:space="preserve">coupledom and his ideals of a good life are what the film values as default. </w:t>
      </w:r>
      <w:r w:rsidR="003E3438">
        <w:rPr>
          <w:rFonts w:asciiTheme="majorHAnsi" w:hAnsiTheme="majorHAnsi"/>
        </w:rPr>
        <w:t xml:space="preserve">Yet, </w:t>
      </w:r>
      <w:r w:rsidRPr="00814A22">
        <w:rPr>
          <w:rFonts w:asciiTheme="majorHAnsi" w:hAnsiTheme="majorHAnsi"/>
        </w:rPr>
        <w:t>Gle</w:t>
      </w:r>
      <w:r>
        <w:rPr>
          <w:rFonts w:asciiTheme="majorHAnsi" w:hAnsiTheme="majorHAnsi"/>
        </w:rPr>
        <w:t>n’s anger with and escape from ‘cemented’</w:t>
      </w:r>
      <w:r w:rsidRPr="00814A22">
        <w:rPr>
          <w:rFonts w:asciiTheme="majorHAnsi" w:hAnsiTheme="majorHAnsi"/>
        </w:rPr>
        <w:t xml:space="preserve"> relations is psychologised through his past a</w:t>
      </w:r>
      <w:r w:rsidR="00430145">
        <w:rPr>
          <w:rFonts w:asciiTheme="majorHAnsi" w:hAnsiTheme="majorHAnsi"/>
        </w:rPr>
        <w:t>morous experiences. These</w:t>
      </w:r>
      <w:r>
        <w:rPr>
          <w:rFonts w:asciiTheme="majorHAnsi" w:hAnsiTheme="majorHAnsi"/>
        </w:rPr>
        <w:t xml:space="preserve"> personalised</w:t>
      </w:r>
      <w:r w:rsidRPr="00814A22">
        <w:rPr>
          <w:rFonts w:asciiTheme="majorHAnsi" w:hAnsiTheme="majorHAnsi"/>
        </w:rPr>
        <w:t xml:space="preserve"> differentiation</w:t>
      </w:r>
      <w:r w:rsidR="00430145">
        <w:rPr>
          <w:rFonts w:asciiTheme="majorHAnsi" w:hAnsiTheme="majorHAnsi"/>
        </w:rPr>
        <w:t xml:space="preserve">s (in/of subject positions) </w:t>
      </w:r>
      <w:r w:rsidRPr="00814A22">
        <w:rPr>
          <w:rFonts w:asciiTheme="majorHAnsi" w:hAnsiTheme="majorHAnsi"/>
        </w:rPr>
        <w:t xml:space="preserve">facilitates </w:t>
      </w:r>
      <w:r w:rsidRPr="00814A22">
        <w:rPr>
          <w:rFonts w:asciiTheme="majorHAnsi" w:hAnsiTheme="majorHAnsi"/>
          <w:i/>
          <w:iCs/>
        </w:rPr>
        <w:t>Weekend</w:t>
      </w:r>
      <w:r w:rsidRPr="00814A22">
        <w:rPr>
          <w:rFonts w:asciiTheme="majorHAnsi" w:hAnsiTheme="majorHAnsi"/>
        </w:rPr>
        <w:t>’s</w:t>
      </w:r>
      <w:r w:rsidRPr="009F1321">
        <w:rPr>
          <w:rFonts w:asciiTheme="majorHAnsi" w:hAnsiTheme="majorHAnsi"/>
        </w:rPr>
        <w:t xml:space="preserve"> monogamous optic</w:t>
      </w:r>
      <w:r w:rsidR="00117A9E">
        <w:rPr>
          <w:rFonts w:asciiTheme="majorHAnsi" w:hAnsiTheme="majorHAnsi"/>
        </w:rPr>
        <w:t xml:space="preserve"> and its construction of the couple</w:t>
      </w:r>
      <w:r w:rsidRPr="009F1321">
        <w:rPr>
          <w:rFonts w:asciiTheme="majorHAnsi" w:hAnsiTheme="majorHAnsi"/>
        </w:rPr>
        <w:t>.</w:t>
      </w:r>
    </w:p>
    <w:p w14:paraId="47698C11" w14:textId="77777777" w:rsidR="007F7593" w:rsidRDefault="007F7593" w:rsidP="001B1F2F">
      <w:pPr>
        <w:spacing w:line="360" w:lineRule="auto"/>
        <w:rPr>
          <w:rFonts w:asciiTheme="majorHAnsi" w:hAnsiTheme="majorHAnsi"/>
        </w:rPr>
      </w:pPr>
    </w:p>
    <w:p w14:paraId="2875A19B" w14:textId="7555B4EC" w:rsidR="007F7593" w:rsidRDefault="007F7593" w:rsidP="00671555">
      <w:pPr>
        <w:spacing w:line="360" w:lineRule="auto"/>
        <w:rPr>
          <w:rFonts w:asciiTheme="majorHAnsi" w:hAnsiTheme="majorHAnsi"/>
        </w:rPr>
      </w:pPr>
      <w:r w:rsidRPr="009F1321">
        <w:rPr>
          <w:rFonts w:asciiTheme="majorHAnsi" w:hAnsiTheme="majorHAnsi"/>
        </w:rPr>
        <w:t>However, the film’s ending, the farewell scene at the train station wher</w:t>
      </w:r>
      <w:r>
        <w:rPr>
          <w:rFonts w:asciiTheme="majorHAnsi" w:hAnsiTheme="majorHAnsi"/>
        </w:rPr>
        <w:t>e Glen leaves Nottingham for America</w:t>
      </w:r>
      <w:r w:rsidRPr="009F1321">
        <w:rPr>
          <w:rFonts w:asciiTheme="majorHAnsi" w:hAnsiTheme="majorHAnsi"/>
        </w:rPr>
        <w:t xml:space="preserve">, offers the spectator a moment where both concrete subject </w:t>
      </w:r>
      <w:r>
        <w:rPr>
          <w:rFonts w:asciiTheme="majorHAnsi" w:hAnsiTheme="majorHAnsi"/>
        </w:rPr>
        <w:t>positions – or the characters’ closets</w:t>
      </w:r>
      <w:r w:rsidRPr="009F1321">
        <w:rPr>
          <w:rFonts w:asciiTheme="majorHAnsi" w:hAnsiTheme="majorHAnsi"/>
        </w:rPr>
        <w:t xml:space="preserve"> – crack. Interestingly, the camera captures the couple from a detached, impersonal point of view – which comes from behind the fences of the train station. T</w:t>
      </w:r>
      <w:r w:rsidR="00B77467">
        <w:rPr>
          <w:rFonts w:asciiTheme="majorHAnsi" w:hAnsiTheme="majorHAnsi"/>
        </w:rPr>
        <w:t>he domestic</w:t>
      </w:r>
      <w:r w:rsidRPr="009F1321">
        <w:rPr>
          <w:rFonts w:asciiTheme="majorHAnsi" w:hAnsiTheme="majorHAnsi"/>
        </w:rPr>
        <w:t xml:space="preserve">ating intimacy of the film is displaced for the first time by this shift to an almost voyeuristic and objectivising register. The supposedly hostile outer world, in which Russell says he feels ashamed, embarrassed and closeted, is gazing at him and his lover now. In other words, the world sees them as a gay couple in public through their presentation as a face-to-face intimate oval. The fence functions as </w:t>
      </w:r>
      <w:r>
        <w:rPr>
          <w:rFonts w:asciiTheme="majorHAnsi" w:hAnsiTheme="majorHAnsi"/>
        </w:rPr>
        <w:t>the</w:t>
      </w:r>
      <w:r w:rsidRPr="009F1321">
        <w:rPr>
          <w:rFonts w:asciiTheme="majorHAnsi" w:hAnsiTheme="majorHAnsi"/>
        </w:rPr>
        <w:t xml:space="preserve"> visible impasse that expresses the unexpressed. The fence is at first a visible obstacle between the spectator and the couple but as the camera slowly zooms in towards the couple the fence </w:t>
      </w:r>
      <w:r>
        <w:rPr>
          <w:rFonts w:asciiTheme="majorHAnsi" w:hAnsiTheme="majorHAnsi"/>
        </w:rPr>
        <w:t>dissolves</w:t>
      </w:r>
      <w:r w:rsidRPr="009F1321">
        <w:rPr>
          <w:rFonts w:asciiTheme="majorHAnsi" w:hAnsiTheme="majorHAnsi"/>
        </w:rPr>
        <w:t xml:space="preserve"> as the lens focus changes. This gradual </w:t>
      </w:r>
      <w:r>
        <w:rPr>
          <w:rFonts w:asciiTheme="majorHAnsi" w:hAnsiTheme="majorHAnsi"/>
        </w:rPr>
        <w:t>dissolution of the fence during the</w:t>
      </w:r>
      <w:r w:rsidRPr="009F1321">
        <w:rPr>
          <w:rFonts w:asciiTheme="majorHAnsi" w:hAnsiTheme="majorHAnsi"/>
        </w:rPr>
        <w:t xml:space="preserve"> long take is </w:t>
      </w:r>
      <w:r w:rsidR="008B649A">
        <w:rPr>
          <w:rFonts w:asciiTheme="majorHAnsi" w:hAnsiTheme="majorHAnsi"/>
        </w:rPr>
        <w:t>a</w:t>
      </w:r>
      <w:r w:rsidRPr="009F1321">
        <w:rPr>
          <w:rFonts w:asciiTheme="majorHAnsi" w:hAnsiTheme="majorHAnsi"/>
        </w:rPr>
        <w:t xml:space="preserve"> metaphor of the barrier between Russell and Glen</w:t>
      </w:r>
      <w:r>
        <w:rPr>
          <w:rFonts w:asciiTheme="majorHAnsi" w:hAnsiTheme="majorHAnsi"/>
        </w:rPr>
        <w:t xml:space="preserve"> (Figure 6)</w:t>
      </w:r>
      <w:r w:rsidRPr="009F1321">
        <w:rPr>
          <w:rFonts w:asciiTheme="majorHAnsi" w:hAnsiTheme="majorHAnsi"/>
        </w:rPr>
        <w:t>. While the couple does not go beyond the weekend of the film’s title, there is a suggesti</w:t>
      </w:r>
      <w:r w:rsidR="008B649A">
        <w:rPr>
          <w:rFonts w:asciiTheme="majorHAnsi" w:hAnsiTheme="majorHAnsi"/>
        </w:rPr>
        <w:t>on in the use of the fence-as-</w:t>
      </w:r>
      <w:r w:rsidRPr="009F1321">
        <w:rPr>
          <w:rFonts w:asciiTheme="majorHAnsi" w:hAnsiTheme="majorHAnsi"/>
        </w:rPr>
        <w:t xml:space="preserve">metaphor that they have become more open to each other’s positions. </w:t>
      </w:r>
    </w:p>
    <w:p w14:paraId="43C5866F" w14:textId="77777777" w:rsidR="007F7593" w:rsidRPr="009F1321" w:rsidRDefault="007F7593" w:rsidP="001B1F2F">
      <w:pPr>
        <w:spacing w:line="360" w:lineRule="auto"/>
        <w:rPr>
          <w:rFonts w:asciiTheme="majorHAnsi" w:hAnsiTheme="majorHAnsi"/>
        </w:rPr>
      </w:pPr>
    </w:p>
    <w:p w14:paraId="0BC322F9" w14:textId="5C10B349" w:rsidR="007F7593" w:rsidRPr="009F1321" w:rsidRDefault="007F7593" w:rsidP="00671555">
      <w:pPr>
        <w:spacing w:line="360" w:lineRule="auto"/>
        <w:rPr>
          <w:rFonts w:asciiTheme="majorHAnsi" w:hAnsiTheme="majorHAnsi"/>
        </w:rPr>
      </w:pPr>
      <w:r w:rsidRPr="009F1321">
        <w:rPr>
          <w:rFonts w:asciiTheme="majorHAnsi" w:hAnsiTheme="majorHAnsi"/>
        </w:rPr>
        <w:t xml:space="preserve">Bursting into tears, Glen surrenders in Russell’s arms before his ultimate departure evoking many other films that have previously staged similar </w:t>
      </w:r>
      <w:r w:rsidR="0020019C">
        <w:rPr>
          <w:rFonts w:asciiTheme="majorHAnsi" w:hAnsiTheme="majorHAnsi"/>
        </w:rPr>
        <w:t>train station departure</w:t>
      </w:r>
      <w:r>
        <w:rPr>
          <w:rFonts w:asciiTheme="majorHAnsi" w:hAnsiTheme="majorHAnsi"/>
        </w:rPr>
        <w:t xml:space="preserve"> </w:t>
      </w:r>
      <w:r w:rsidRPr="009F1321">
        <w:rPr>
          <w:rFonts w:asciiTheme="majorHAnsi" w:hAnsiTheme="majorHAnsi"/>
        </w:rPr>
        <w:t xml:space="preserve">scenes from </w:t>
      </w:r>
      <w:r w:rsidRPr="009F1321">
        <w:rPr>
          <w:rFonts w:asciiTheme="majorHAnsi" w:hAnsiTheme="majorHAnsi"/>
          <w:i/>
        </w:rPr>
        <w:t>Brief Encounter</w:t>
      </w:r>
      <w:r w:rsidRPr="009F1321">
        <w:rPr>
          <w:rFonts w:asciiTheme="majorHAnsi" w:hAnsiTheme="majorHAnsi"/>
        </w:rPr>
        <w:t xml:space="preserve"> </w:t>
      </w:r>
      <w:r>
        <w:rPr>
          <w:rFonts w:asciiTheme="majorHAnsi" w:hAnsiTheme="majorHAnsi"/>
        </w:rPr>
        <w:t xml:space="preserve">(1945) </w:t>
      </w:r>
      <w:r w:rsidRPr="009F1321">
        <w:rPr>
          <w:rFonts w:asciiTheme="majorHAnsi" w:hAnsiTheme="majorHAnsi"/>
        </w:rPr>
        <w:t xml:space="preserve">to </w:t>
      </w:r>
      <w:r w:rsidRPr="009F1321">
        <w:rPr>
          <w:rFonts w:asciiTheme="majorHAnsi" w:hAnsiTheme="majorHAnsi"/>
          <w:i/>
        </w:rPr>
        <w:t>Far from Heaven</w:t>
      </w:r>
      <w:r>
        <w:rPr>
          <w:rFonts w:asciiTheme="majorHAnsi" w:hAnsiTheme="majorHAnsi"/>
          <w:i/>
        </w:rPr>
        <w:t xml:space="preserve"> </w:t>
      </w:r>
      <w:r>
        <w:rPr>
          <w:rFonts w:asciiTheme="majorHAnsi" w:hAnsiTheme="majorHAnsi"/>
          <w:iCs/>
        </w:rPr>
        <w:t>(2002)</w:t>
      </w:r>
      <w:r w:rsidRPr="009F1321">
        <w:rPr>
          <w:rFonts w:asciiTheme="majorHAnsi" w:hAnsiTheme="majorHAnsi"/>
        </w:rPr>
        <w:t>. The couple kiss. The homophobic taunts from the off-screen others on the street arrive to the scene, which Russell defies with his angry look. The camera stalls and gives us a long take on that angry outward look of confrontation. So, the film’s formal engagement with the dramatic separation of the couple turn</w:t>
      </w:r>
      <w:r>
        <w:rPr>
          <w:rFonts w:asciiTheme="majorHAnsi" w:hAnsiTheme="majorHAnsi"/>
        </w:rPr>
        <w:t>s</w:t>
      </w:r>
      <w:r w:rsidRPr="009F1321">
        <w:rPr>
          <w:rFonts w:asciiTheme="majorHAnsi" w:hAnsiTheme="majorHAnsi"/>
        </w:rPr>
        <w:t xml:space="preserve"> the intimacy into an affect that transforms the subjects and dissolves their hard differential boundaries of self and other (inside and outside, public and private)</w:t>
      </w:r>
      <w:r>
        <w:rPr>
          <w:rFonts w:asciiTheme="majorHAnsi" w:hAnsiTheme="majorHAnsi"/>
        </w:rPr>
        <w:t xml:space="preserve"> within their </w:t>
      </w:r>
      <w:proofErr w:type="spellStart"/>
      <w:r>
        <w:rPr>
          <w:rFonts w:asciiTheme="majorHAnsi" w:hAnsiTheme="majorHAnsi"/>
        </w:rPr>
        <w:t>ovalised</w:t>
      </w:r>
      <w:proofErr w:type="spellEnd"/>
      <w:r>
        <w:rPr>
          <w:rFonts w:asciiTheme="majorHAnsi" w:hAnsiTheme="majorHAnsi"/>
        </w:rPr>
        <w:t xml:space="preserve"> intimacy</w:t>
      </w:r>
      <w:r w:rsidRPr="009F1321">
        <w:rPr>
          <w:rFonts w:asciiTheme="majorHAnsi" w:hAnsiTheme="majorHAnsi"/>
        </w:rPr>
        <w:t xml:space="preserve">. Yet, even this </w:t>
      </w:r>
      <w:r>
        <w:rPr>
          <w:rFonts w:asciiTheme="majorHAnsi" w:hAnsiTheme="majorHAnsi"/>
        </w:rPr>
        <w:t>unsettling transformation of the lovers</w:t>
      </w:r>
      <w:r w:rsidRPr="009F1321">
        <w:rPr>
          <w:rFonts w:asciiTheme="majorHAnsi" w:hAnsiTheme="majorHAnsi"/>
        </w:rPr>
        <w:t xml:space="preserve"> registers love and intimacy as a projective, narcissistic exchange of two egos, in which love – or intimate attachment – takes place only in the form of appropriation and incorporation. A bit of Glen penetrates Russell, a</w:t>
      </w:r>
      <w:r>
        <w:rPr>
          <w:rFonts w:asciiTheme="majorHAnsi" w:hAnsiTheme="majorHAnsi"/>
        </w:rPr>
        <w:t xml:space="preserve"> bit of Russell penetrates Glen:</w:t>
      </w:r>
      <w:r w:rsidRPr="009F1321">
        <w:rPr>
          <w:rFonts w:asciiTheme="majorHAnsi" w:hAnsiTheme="majorHAnsi"/>
        </w:rPr>
        <w:t xml:space="preserve"> there is a bit of Glen in Russel</w:t>
      </w:r>
      <w:r>
        <w:rPr>
          <w:rFonts w:asciiTheme="majorHAnsi" w:hAnsiTheme="majorHAnsi"/>
        </w:rPr>
        <w:t>l, a bit of Russell in Glen.</w:t>
      </w:r>
      <w:r w:rsidRPr="009F1321">
        <w:rPr>
          <w:rFonts w:asciiTheme="majorHAnsi" w:hAnsiTheme="majorHAnsi"/>
        </w:rPr>
        <w:t xml:space="preserve"> Glen opens up Russell while Russell anchors Glen emotionally. Both closets, i.e. Glen’s emotional closet and Russell’s sexual closet, crack. </w:t>
      </w:r>
      <w:r>
        <w:rPr>
          <w:rFonts w:asciiTheme="majorHAnsi" w:hAnsiTheme="majorHAnsi"/>
        </w:rPr>
        <w:t xml:space="preserve">In the film’s final scene, </w:t>
      </w:r>
      <w:r w:rsidRPr="009F1321">
        <w:rPr>
          <w:rFonts w:asciiTheme="majorHAnsi" w:hAnsiTheme="majorHAnsi"/>
        </w:rPr>
        <w:t xml:space="preserve">Russell is looking out of his </w:t>
      </w:r>
      <w:r>
        <w:rPr>
          <w:rFonts w:asciiTheme="majorHAnsi" w:hAnsiTheme="majorHAnsi"/>
        </w:rPr>
        <w:t>flat (i.e. ‘cement and concrete’):</w:t>
      </w:r>
      <w:r w:rsidRPr="009F1321">
        <w:rPr>
          <w:rFonts w:asciiTheme="majorHAnsi" w:hAnsiTheme="majorHAnsi"/>
        </w:rPr>
        <w:t xml:space="preserve"> his windows are wide open now.  </w:t>
      </w:r>
    </w:p>
    <w:p w14:paraId="0E8FDD91" w14:textId="77777777" w:rsidR="007F7593" w:rsidRDefault="007F7593" w:rsidP="001B1F2F">
      <w:pPr>
        <w:spacing w:line="360" w:lineRule="auto"/>
        <w:rPr>
          <w:rFonts w:asciiTheme="majorHAnsi" w:hAnsiTheme="majorHAnsi"/>
        </w:rPr>
      </w:pPr>
    </w:p>
    <w:p w14:paraId="4033BEDF" w14:textId="46DC10C7" w:rsidR="007F7593" w:rsidRPr="009F1321" w:rsidRDefault="007F7593" w:rsidP="00AA443F">
      <w:pPr>
        <w:spacing w:line="360" w:lineRule="auto"/>
        <w:rPr>
          <w:rFonts w:asciiTheme="majorHAnsi" w:hAnsiTheme="majorHAnsi"/>
        </w:rPr>
      </w:pPr>
      <w:r w:rsidRPr="009F1321">
        <w:rPr>
          <w:rFonts w:asciiTheme="majorHAnsi" w:hAnsiTheme="majorHAnsi"/>
        </w:rPr>
        <w:t xml:space="preserve">Andrew Moor suggests that </w:t>
      </w:r>
      <w:r w:rsidRPr="009F1321">
        <w:rPr>
          <w:rFonts w:asciiTheme="majorHAnsi" w:hAnsiTheme="majorHAnsi"/>
          <w:i/>
          <w:iCs/>
        </w:rPr>
        <w:t>Weekend</w:t>
      </w:r>
      <w:r w:rsidRPr="009F1321">
        <w:rPr>
          <w:rFonts w:asciiTheme="majorHAnsi" w:hAnsiTheme="majorHAnsi"/>
        </w:rPr>
        <w:t xml:space="preserve"> epitomises a new</w:t>
      </w:r>
      <w:r w:rsidR="00077D68">
        <w:rPr>
          <w:rFonts w:asciiTheme="majorHAnsi" w:hAnsiTheme="majorHAnsi"/>
        </w:rPr>
        <w:t xml:space="preserve"> ‘post-postmodern’</w:t>
      </w:r>
      <w:r w:rsidRPr="009F1321">
        <w:rPr>
          <w:rFonts w:asciiTheme="majorHAnsi" w:hAnsiTheme="majorHAnsi"/>
        </w:rPr>
        <w:t xml:space="preserve"> trend in gay cinema, the ideological and aesthetic operation of which de</w:t>
      </w:r>
      <w:r>
        <w:rPr>
          <w:rFonts w:asciiTheme="majorHAnsi" w:hAnsiTheme="majorHAnsi"/>
        </w:rPr>
        <w:t>parts from, in contesting, the ‘hip cynicism’</w:t>
      </w:r>
      <w:r w:rsidRPr="009F1321">
        <w:rPr>
          <w:rFonts w:asciiTheme="majorHAnsi" w:hAnsiTheme="majorHAnsi"/>
        </w:rPr>
        <w:t xml:space="preserve"> of New Queer Cinema. In his defini</w:t>
      </w:r>
      <w:r>
        <w:rPr>
          <w:rFonts w:asciiTheme="majorHAnsi" w:hAnsiTheme="majorHAnsi"/>
        </w:rPr>
        <w:t>tion of this new trend, namely</w:t>
      </w:r>
      <w:r w:rsidR="001478B0">
        <w:rPr>
          <w:rFonts w:asciiTheme="majorHAnsi" w:hAnsiTheme="majorHAnsi"/>
        </w:rPr>
        <w:t xml:space="preserve"> as</w:t>
      </w:r>
      <w:r>
        <w:rPr>
          <w:rFonts w:asciiTheme="majorHAnsi" w:hAnsiTheme="majorHAnsi"/>
        </w:rPr>
        <w:t xml:space="preserve"> ‘New Gay Sincerity’</w:t>
      </w:r>
      <w:r w:rsidRPr="009F1321">
        <w:rPr>
          <w:rFonts w:asciiTheme="majorHAnsi" w:hAnsiTheme="majorHAnsi"/>
        </w:rPr>
        <w:t>, M</w:t>
      </w:r>
      <w:r>
        <w:rPr>
          <w:rFonts w:asciiTheme="majorHAnsi" w:hAnsiTheme="majorHAnsi"/>
        </w:rPr>
        <w:t>oor locates</w:t>
      </w:r>
      <w:r w:rsidR="00E3426C">
        <w:rPr>
          <w:rFonts w:asciiTheme="majorHAnsi" w:hAnsiTheme="majorHAnsi"/>
        </w:rPr>
        <w:t xml:space="preserve"> ‘a mode of frank, observational realism’,</w:t>
      </w:r>
      <w:r>
        <w:rPr>
          <w:rFonts w:asciiTheme="majorHAnsi" w:hAnsiTheme="majorHAnsi"/>
        </w:rPr>
        <w:t xml:space="preserve"> ‘</w:t>
      </w:r>
      <w:r w:rsidRPr="009F1321">
        <w:rPr>
          <w:rFonts w:asciiTheme="majorHAnsi" w:hAnsiTheme="majorHAnsi"/>
        </w:rPr>
        <w:t>a more earnestly no</w:t>
      </w:r>
      <w:r>
        <w:rPr>
          <w:rFonts w:asciiTheme="majorHAnsi" w:hAnsiTheme="majorHAnsi"/>
        </w:rPr>
        <w:t>n-judgemental and natural style’ and an ‘</w:t>
      </w:r>
      <w:r w:rsidRPr="009F1321">
        <w:rPr>
          <w:rFonts w:asciiTheme="majorHAnsi" w:hAnsiTheme="majorHAnsi"/>
        </w:rPr>
        <w:t>effort to conjure a sen</w:t>
      </w:r>
      <w:r>
        <w:rPr>
          <w:rFonts w:asciiTheme="majorHAnsi" w:hAnsiTheme="majorHAnsi"/>
        </w:rPr>
        <w:t>se of ‘unmediated’ authenticity’</w:t>
      </w:r>
      <w:r w:rsidRPr="009F1321">
        <w:rPr>
          <w:rFonts w:asciiTheme="majorHAnsi" w:hAnsiTheme="majorHAnsi"/>
        </w:rPr>
        <w:t xml:space="preserve"> as </w:t>
      </w:r>
      <w:r>
        <w:rPr>
          <w:rFonts w:asciiTheme="majorHAnsi" w:hAnsiTheme="majorHAnsi"/>
        </w:rPr>
        <w:t>its constitutive markers</w:t>
      </w:r>
      <w:r w:rsidR="00E3426C">
        <w:rPr>
          <w:rFonts w:asciiTheme="majorHAnsi" w:hAnsiTheme="majorHAnsi"/>
        </w:rPr>
        <w:t xml:space="preserve"> (</w:t>
      </w:r>
      <w:r w:rsidR="00A772F1">
        <w:rPr>
          <w:rFonts w:asciiTheme="majorHAnsi" w:hAnsiTheme="majorHAnsi"/>
        </w:rPr>
        <w:t xml:space="preserve">Moor </w:t>
      </w:r>
      <w:r w:rsidR="00E3426C">
        <w:rPr>
          <w:rFonts w:asciiTheme="majorHAnsi" w:hAnsiTheme="majorHAnsi"/>
        </w:rPr>
        <w:t>2018, 5)</w:t>
      </w:r>
      <w:r>
        <w:rPr>
          <w:rFonts w:asciiTheme="majorHAnsi" w:hAnsiTheme="majorHAnsi"/>
        </w:rPr>
        <w:t>. This ‘emphatic naturalism’</w:t>
      </w:r>
      <w:r w:rsidRPr="009F1321">
        <w:rPr>
          <w:rFonts w:asciiTheme="majorHAnsi" w:hAnsiTheme="majorHAnsi"/>
        </w:rPr>
        <w:t xml:space="preserve">, </w:t>
      </w:r>
      <w:r w:rsidR="00F86A20">
        <w:rPr>
          <w:rFonts w:asciiTheme="majorHAnsi" w:hAnsiTheme="majorHAnsi"/>
        </w:rPr>
        <w:t>according to Moor</w:t>
      </w:r>
      <w:r w:rsidRPr="009F1321">
        <w:rPr>
          <w:rFonts w:asciiTheme="majorHAnsi" w:hAnsiTheme="majorHAnsi"/>
        </w:rPr>
        <w:t>, operates within and beyond LGBT experience.</w:t>
      </w:r>
      <w:r w:rsidR="009E4145" w:rsidRPr="009F1321">
        <w:rPr>
          <w:rFonts w:asciiTheme="majorHAnsi" w:hAnsiTheme="majorHAnsi"/>
        </w:rPr>
        <w:t xml:space="preserve"> </w:t>
      </w:r>
      <w:r w:rsidRPr="009F1321">
        <w:rPr>
          <w:rFonts w:asciiTheme="majorHAnsi" w:hAnsiTheme="majorHAnsi"/>
        </w:rPr>
        <w:t>The contemporar</w:t>
      </w:r>
      <w:r>
        <w:rPr>
          <w:rFonts w:asciiTheme="majorHAnsi" w:hAnsiTheme="majorHAnsi"/>
        </w:rPr>
        <w:t>y dramas of the couple, or the ‘oval-like’</w:t>
      </w:r>
      <w:r w:rsidRPr="009F1321">
        <w:rPr>
          <w:rFonts w:asciiTheme="majorHAnsi" w:hAnsiTheme="majorHAnsi"/>
        </w:rPr>
        <w:t xml:space="preserve"> attachm</w:t>
      </w:r>
      <w:r w:rsidR="005D63A0">
        <w:rPr>
          <w:rFonts w:asciiTheme="majorHAnsi" w:hAnsiTheme="majorHAnsi"/>
        </w:rPr>
        <w:t xml:space="preserve">ent, is addressed by achieving both </w:t>
      </w:r>
      <w:r w:rsidRPr="009F1321">
        <w:rPr>
          <w:rFonts w:asciiTheme="majorHAnsi" w:hAnsiTheme="majorHAnsi"/>
        </w:rPr>
        <w:t>LGBT specif</w:t>
      </w:r>
      <w:r w:rsidR="005D63A0">
        <w:rPr>
          <w:rFonts w:asciiTheme="majorHAnsi" w:hAnsiTheme="majorHAnsi"/>
        </w:rPr>
        <w:t>icity and universal application</w:t>
      </w:r>
      <w:r w:rsidRPr="009F1321">
        <w:rPr>
          <w:rFonts w:asciiTheme="majorHAnsi" w:hAnsiTheme="majorHAnsi"/>
        </w:rPr>
        <w:t>.</w:t>
      </w:r>
      <w:r w:rsidR="001E2D8F">
        <w:rPr>
          <w:rFonts w:asciiTheme="majorHAnsi" w:hAnsiTheme="majorHAnsi"/>
        </w:rPr>
        <w:t xml:space="preserve"> T</w:t>
      </w:r>
      <w:r>
        <w:rPr>
          <w:rFonts w:asciiTheme="majorHAnsi" w:hAnsiTheme="majorHAnsi"/>
        </w:rPr>
        <w:t>he ‘authenticity’ and ‘frankness’ in</w:t>
      </w:r>
      <w:r w:rsidRPr="009F1321">
        <w:rPr>
          <w:rFonts w:asciiTheme="majorHAnsi" w:hAnsiTheme="majorHAnsi"/>
        </w:rPr>
        <w:t xml:space="preserve"> Moor’s New Gay Sincerity point</w:t>
      </w:r>
      <w:r>
        <w:rPr>
          <w:rFonts w:asciiTheme="majorHAnsi" w:hAnsiTheme="majorHAnsi"/>
        </w:rPr>
        <w:t>s</w:t>
      </w:r>
      <w:r w:rsidRPr="009F1321">
        <w:rPr>
          <w:rFonts w:asciiTheme="majorHAnsi" w:hAnsiTheme="majorHAnsi"/>
        </w:rPr>
        <w:t xml:space="preserve"> to an enduring monogamous sensibility in contemporary gay cinema, where the relational intimacy on screen operates through a homonormative monogamous optic and thus aspires to ameliorate the subject of desire by settling it with coupledom. </w:t>
      </w:r>
      <w:r w:rsidR="00501027">
        <w:rPr>
          <w:rFonts w:asciiTheme="majorHAnsi" w:hAnsiTheme="majorHAnsi"/>
        </w:rPr>
        <w:t>The desire for monogamy is v</w:t>
      </w:r>
      <w:r w:rsidR="00AA443F">
        <w:rPr>
          <w:rFonts w:asciiTheme="majorHAnsi" w:hAnsiTheme="majorHAnsi"/>
        </w:rPr>
        <w:t xml:space="preserve">alorised as ‘sincere’, ‘realistic’, ‘honest’ and ‘frank’ </w:t>
      </w:r>
      <w:r w:rsidR="00AA443F" w:rsidRPr="00FF7EF6">
        <w:rPr>
          <w:rFonts w:asciiTheme="majorHAnsi" w:hAnsiTheme="majorHAnsi"/>
        </w:rPr>
        <w:t>by default</w:t>
      </w:r>
      <w:r w:rsidR="00501027">
        <w:rPr>
          <w:rFonts w:asciiTheme="majorHAnsi" w:hAnsiTheme="majorHAnsi"/>
        </w:rPr>
        <w:t>. It</w:t>
      </w:r>
      <w:r w:rsidR="00AA443F">
        <w:rPr>
          <w:rFonts w:asciiTheme="majorHAnsi" w:hAnsiTheme="majorHAnsi"/>
        </w:rPr>
        <w:t xml:space="preserve"> </w:t>
      </w:r>
      <w:r w:rsidRPr="009F1321">
        <w:rPr>
          <w:rFonts w:asciiTheme="majorHAnsi" w:hAnsiTheme="majorHAnsi"/>
        </w:rPr>
        <w:t xml:space="preserve">works to </w:t>
      </w:r>
      <w:r>
        <w:rPr>
          <w:rFonts w:asciiTheme="majorHAnsi" w:hAnsiTheme="majorHAnsi"/>
        </w:rPr>
        <w:t>‘redeem … the value of sexuality’</w:t>
      </w:r>
      <w:r w:rsidR="00C754B3">
        <w:rPr>
          <w:rFonts w:asciiTheme="majorHAnsi" w:hAnsiTheme="majorHAnsi"/>
        </w:rPr>
        <w:t xml:space="preserve"> (</w:t>
      </w:r>
      <w:proofErr w:type="spellStart"/>
      <w:r w:rsidR="00C754B3">
        <w:rPr>
          <w:rFonts w:asciiTheme="majorHAnsi" w:hAnsiTheme="majorHAnsi"/>
        </w:rPr>
        <w:t>Bersani</w:t>
      </w:r>
      <w:proofErr w:type="spellEnd"/>
      <w:r w:rsidR="00C754B3">
        <w:rPr>
          <w:rFonts w:asciiTheme="majorHAnsi" w:hAnsiTheme="majorHAnsi"/>
        </w:rPr>
        <w:t xml:space="preserve"> 1987, 212) </w:t>
      </w:r>
      <w:r w:rsidRPr="00AB409C">
        <w:rPr>
          <w:rFonts w:asciiTheme="majorHAnsi" w:hAnsiTheme="majorHAnsi"/>
        </w:rPr>
        <w:t xml:space="preserve">by marginalising </w:t>
      </w:r>
      <w:r w:rsidR="00501027" w:rsidRPr="00AB409C">
        <w:rPr>
          <w:rFonts w:asciiTheme="majorHAnsi" w:hAnsiTheme="majorHAnsi"/>
        </w:rPr>
        <w:t>promiscuity</w:t>
      </w:r>
      <w:r w:rsidRPr="00AB409C">
        <w:rPr>
          <w:rFonts w:asciiTheme="majorHAnsi" w:hAnsiTheme="majorHAnsi"/>
        </w:rPr>
        <w:t xml:space="preserve"> and eliminating </w:t>
      </w:r>
      <w:r w:rsidR="00AB409C" w:rsidRPr="00AB409C">
        <w:rPr>
          <w:rFonts w:asciiTheme="majorHAnsi" w:hAnsiTheme="majorHAnsi"/>
        </w:rPr>
        <w:t xml:space="preserve">its </w:t>
      </w:r>
      <w:r w:rsidR="00AB409C">
        <w:rPr>
          <w:rFonts w:asciiTheme="majorHAnsi" w:hAnsiTheme="majorHAnsi"/>
        </w:rPr>
        <w:t>reimagination</w:t>
      </w:r>
      <w:r w:rsidRPr="00AB409C">
        <w:rPr>
          <w:rFonts w:asciiTheme="majorHAnsi" w:hAnsiTheme="majorHAnsi"/>
        </w:rPr>
        <w:t xml:space="preserve"> of the amorous subject.</w:t>
      </w:r>
      <w:r w:rsidRPr="009F1321">
        <w:rPr>
          <w:rFonts w:asciiTheme="majorHAnsi" w:hAnsiTheme="majorHAnsi"/>
        </w:rPr>
        <w:t xml:space="preserve">  </w:t>
      </w:r>
    </w:p>
    <w:p w14:paraId="2CCCFCDE" w14:textId="5CE20BF1" w:rsidR="007F7593" w:rsidRDefault="007F7593" w:rsidP="001B1F2F">
      <w:pPr>
        <w:spacing w:line="360" w:lineRule="auto"/>
        <w:rPr>
          <w:rFonts w:asciiTheme="majorHAnsi" w:hAnsiTheme="majorHAnsi"/>
        </w:rPr>
      </w:pPr>
    </w:p>
    <w:p w14:paraId="7E6E4181" w14:textId="77777777" w:rsidR="007F7593" w:rsidRPr="009F5A54" w:rsidRDefault="007F7593" w:rsidP="001B1F2F">
      <w:pPr>
        <w:spacing w:line="360" w:lineRule="auto"/>
        <w:rPr>
          <w:rFonts w:asciiTheme="majorHAnsi" w:eastAsia="Times New Roman" w:hAnsiTheme="majorHAnsi" w:cs="Times New Roman"/>
          <w:b/>
          <w:color w:val="000000" w:themeColor="text1"/>
          <w:lang w:eastAsia="en-GB"/>
        </w:rPr>
      </w:pPr>
      <w:r w:rsidRPr="009F5A54">
        <w:rPr>
          <w:rFonts w:asciiTheme="majorHAnsi" w:eastAsia="Times New Roman" w:hAnsiTheme="majorHAnsi" w:cs="Times New Roman"/>
          <w:b/>
          <w:color w:val="000000" w:themeColor="text1"/>
          <w:lang w:eastAsia="en-GB"/>
        </w:rPr>
        <w:t xml:space="preserve">Sociability and promiscuity in </w:t>
      </w:r>
      <w:r w:rsidRPr="009F5A54">
        <w:rPr>
          <w:rFonts w:asciiTheme="majorHAnsi" w:eastAsia="Times New Roman" w:hAnsiTheme="majorHAnsi" w:cs="Times New Roman"/>
          <w:b/>
          <w:i/>
          <w:color w:val="000000" w:themeColor="text1"/>
          <w:lang w:eastAsia="en-GB"/>
        </w:rPr>
        <w:t>Theo and Hugo</w:t>
      </w:r>
      <w:r w:rsidRPr="009F5A54">
        <w:rPr>
          <w:rFonts w:asciiTheme="majorHAnsi" w:eastAsia="Times New Roman" w:hAnsiTheme="majorHAnsi" w:cs="Times New Roman"/>
          <w:b/>
          <w:color w:val="000000" w:themeColor="text1"/>
          <w:lang w:eastAsia="en-GB"/>
        </w:rPr>
        <w:t xml:space="preserve">: impersonal editing and the dispersed spectator </w:t>
      </w:r>
    </w:p>
    <w:p w14:paraId="66D3FC1B" w14:textId="77777777" w:rsidR="007F7593" w:rsidRPr="005A02EB" w:rsidRDefault="007F7593" w:rsidP="001B1F2F">
      <w:pPr>
        <w:spacing w:line="360" w:lineRule="auto"/>
        <w:rPr>
          <w:rFonts w:asciiTheme="majorHAnsi" w:eastAsia="Times New Roman" w:hAnsiTheme="majorHAnsi" w:cs="Times New Roman"/>
          <w:color w:val="000000" w:themeColor="text1"/>
          <w:lang w:eastAsia="en-GB"/>
        </w:rPr>
      </w:pPr>
    </w:p>
    <w:p w14:paraId="6D7B7697" w14:textId="4BBF1D89" w:rsidR="007F7593" w:rsidRDefault="007F7593" w:rsidP="001B1F2F">
      <w:pPr>
        <w:spacing w:line="360" w:lineRule="auto"/>
        <w:rPr>
          <w:rFonts w:asciiTheme="majorHAnsi" w:hAnsiTheme="majorHAnsi"/>
          <w:color w:val="000000" w:themeColor="text1"/>
        </w:rPr>
      </w:pPr>
      <w:proofErr w:type="spellStart"/>
      <w:r w:rsidRPr="005A02EB">
        <w:rPr>
          <w:rFonts w:asciiTheme="majorHAnsi" w:hAnsiTheme="majorHAnsi"/>
          <w:i/>
          <w:color w:val="000000" w:themeColor="text1"/>
        </w:rPr>
        <w:t>Th</w:t>
      </w:r>
      <w:r w:rsidRPr="005A02EB">
        <w:rPr>
          <w:rFonts w:asciiTheme="majorHAnsi" w:eastAsia="Calibri" w:hAnsiTheme="majorHAnsi" w:cs="Calibri"/>
          <w:i/>
          <w:color w:val="000000" w:themeColor="text1"/>
        </w:rPr>
        <w:t>é</w:t>
      </w:r>
      <w:r w:rsidRPr="005A02EB">
        <w:rPr>
          <w:rFonts w:asciiTheme="majorHAnsi" w:hAnsiTheme="majorHAnsi"/>
          <w:i/>
          <w:color w:val="000000" w:themeColor="text1"/>
        </w:rPr>
        <w:t>o</w:t>
      </w:r>
      <w:proofErr w:type="spellEnd"/>
      <w:r w:rsidRPr="005A02EB">
        <w:rPr>
          <w:rFonts w:asciiTheme="majorHAnsi" w:hAnsiTheme="majorHAnsi"/>
          <w:i/>
          <w:color w:val="000000" w:themeColor="text1"/>
        </w:rPr>
        <w:t xml:space="preserve"> &amp; Hugo dans le </w:t>
      </w:r>
      <w:proofErr w:type="spellStart"/>
      <w:r w:rsidRPr="005A02EB">
        <w:rPr>
          <w:rFonts w:asciiTheme="majorHAnsi" w:hAnsiTheme="majorHAnsi"/>
          <w:i/>
          <w:color w:val="000000" w:themeColor="text1"/>
        </w:rPr>
        <w:t>m</w:t>
      </w:r>
      <w:r w:rsidRPr="005A02EB">
        <w:rPr>
          <w:rFonts w:asciiTheme="majorHAnsi" w:eastAsia="Calibri" w:hAnsiTheme="majorHAnsi" w:cs="Calibri"/>
          <w:i/>
          <w:color w:val="000000" w:themeColor="text1"/>
        </w:rPr>
        <w:t>ê</w:t>
      </w:r>
      <w:r w:rsidRPr="005A02EB">
        <w:rPr>
          <w:rFonts w:asciiTheme="majorHAnsi" w:hAnsiTheme="majorHAnsi"/>
          <w:i/>
          <w:color w:val="000000" w:themeColor="text1"/>
        </w:rPr>
        <w:t>me</w:t>
      </w:r>
      <w:proofErr w:type="spellEnd"/>
      <w:r w:rsidRPr="005A02EB">
        <w:rPr>
          <w:rFonts w:asciiTheme="majorHAnsi" w:hAnsiTheme="majorHAnsi"/>
          <w:i/>
          <w:color w:val="000000" w:themeColor="text1"/>
        </w:rPr>
        <w:t xml:space="preserve"> bateau/Paris 05:59: </w:t>
      </w:r>
      <w:proofErr w:type="spellStart"/>
      <w:r w:rsidRPr="005A02EB">
        <w:rPr>
          <w:rFonts w:asciiTheme="majorHAnsi" w:hAnsiTheme="majorHAnsi"/>
          <w:i/>
          <w:color w:val="000000" w:themeColor="text1"/>
        </w:rPr>
        <w:t>Th</w:t>
      </w:r>
      <w:r w:rsidRPr="005A02EB">
        <w:rPr>
          <w:rFonts w:asciiTheme="majorHAnsi" w:eastAsia="Calibri" w:hAnsiTheme="majorHAnsi" w:cs="Calibri"/>
          <w:i/>
          <w:color w:val="000000" w:themeColor="text1"/>
        </w:rPr>
        <w:t>é</w:t>
      </w:r>
      <w:r w:rsidRPr="005A02EB">
        <w:rPr>
          <w:rFonts w:asciiTheme="majorHAnsi" w:hAnsiTheme="majorHAnsi"/>
          <w:i/>
          <w:color w:val="000000" w:themeColor="text1"/>
        </w:rPr>
        <w:t>o</w:t>
      </w:r>
      <w:proofErr w:type="spellEnd"/>
      <w:r w:rsidRPr="005A02EB">
        <w:rPr>
          <w:rFonts w:asciiTheme="majorHAnsi" w:hAnsiTheme="majorHAnsi"/>
          <w:i/>
          <w:color w:val="000000" w:themeColor="text1"/>
        </w:rPr>
        <w:t xml:space="preserve"> &amp; Hugo </w:t>
      </w:r>
      <w:r w:rsidRPr="005A02EB">
        <w:rPr>
          <w:rFonts w:asciiTheme="majorHAnsi" w:hAnsiTheme="majorHAnsi"/>
          <w:color w:val="000000" w:themeColor="text1"/>
        </w:rPr>
        <w:t xml:space="preserve">(2016) is the seventh theatrical feature by Olivier Ducastel and Jacques Martineau. Shot on a low budgeted two-week shoot, the film recounts the meeting of its characters Theo and Hugo at 04:27am in the Paris cruising club </w:t>
      </w:r>
      <w:proofErr w:type="spellStart"/>
      <w:r w:rsidRPr="005A02EB">
        <w:rPr>
          <w:rFonts w:asciiTheme="majorHAnsi" w:hAnsiTheme="majorHAnsi"/>
          <w:i/>
          <w:iCs/>
          <w:color w:val="000000" w:themeColor="text1"/>
        </w:rPr>
        <w:t>L’impact</w:t>
      </w:r>
      <w:proofErr w:type="spellEnd"/>
      <w:r w:rsidRPr="005A02EB">
        <w:rPr>
          <w:rFonts w:asciiTheme="majorHAnsi" w:hAnsiTheme="majorHAnsi"/>
          <w:color w:val="000000" w:themeColor="text1"/>
        </w:rPr>
        <w:t xml:space="preserve">. The characters’ real-time wander through Paris is an homage to </w:t>
      </w:r>
      <w:proofErr w:type="spellStart"/>
      <w:r w:rsidRPr="005A02EB">
        <w:rPr>
          <w:rFonts w:asciiTheme="majorHAnsi" w:hAnsiTheme="majorHAnsi"/>
          <w:color w:val="000000" w:themeColor="text1"/>
        </w:rPr>
        <w:t>Varda’s</w:t>
      </w:r>
      <w:proofErr w:type="spellEnd"/>
      <w:r w:rsidRPr="005A02EB">
        <w:rPr>
          <w:rFonts w:asciiTheme="majorHAnsi" w:hAnsiTheme="majorHAnsi"/>
          <w:color w:val="000000" w:themeColor="text1"/>
        </w:rPr>
        <w:t xml:space="preserve"> </w:t>
      </w:r>
      <w:r w:rsidRPr="005A02EB">
        <w:rPr>
          <w:rFonts w:asciiTheme="majorHAnsi" w:hAnsiTheme="majorHAnsi"/>
          <w:i/>
          <w:color w:val="000000" w:themeColor="text1"/>
        </w:rPr>
        <w:t>Cleo de 5 a 7</w:t>
      </w:r>
      <w:r w:rsidRPr="005A02EB">
        <w:rPr>
          <w:rFonts w:asciiTheme="majorHAnsi" w:hAnsiTheme="majorHAnsi"/>
          <w:color w:val="000000" w:themeColor="text1"/>
        </w:rPr>
        <w:t xml:space="preserve"> (1962) with the film’s early treatment called </w:t>
      </w:r>
      <w:r w:rsidRPr="005A02EB">
        <w:rPr>
          <w:rFonts w:asciiTheme="majorHAnsi" w:hAnsiTheme="majorHAnsi"/>
          <w:i/>
          <w:color w:val="000000" w:themeColor="text1"/>
        </w:rPr>
        <w:t>Theo de 4 a 6</w:t>
      </w:r>
      <w:r w:rsidRPr="005A02EB">
        <w:rPr>
          <w:rFonts w:asciiTheme="majorHAnsi" w:hAnsiTheme="majorHAnsi"/>
          <w:color w:val="000000" w:themeColor="text1"/>
        </w:rPr>
        <w:t xml:space="preserve">.  The film develops around Theo and Hugo’s intimate and promiscuous encounter leading to an amorous connection, which includes a moment of disclosure following their </w:t>
      </w:r>
      <w:r w:rsidRPr="005A02EB">
        <w:rPr>
          <w:rFonts w:asciiTheme="majorHAnsi" w:hAnsiTheme="majorHAnsi"/>
          <w:i/>
          <w:color w:val="000000" w:themeColor="text1"/>
        </w:rPr>
        <w:t>de facto</w:t>
      </w:r>
      <w:r w:rsidRPr="005A02EB">
        <w:rPr>
          <w:rFonts w:asciiTheme="majorHAnsi" w:hAnsiTheme="majorHAnsi"/>
          <w:color w:val="000000" w:themeColor="text1"/>
        </w:rPr>
        <w:t xml:space="preserve"> unsafe sex: the seropositive status of Hugo. Hugo’s disclosure entails the couple’s detour to a hospital’s A&amp;E department for Theo to obtain </w:t>
      </w:r>
      <w:r>
        <w:rPr>
          <w:rFonts w:asciiTheme="majorHAnsi" w:hAnsiTheme="majorHAnsi"/>
          <w:color w:val="000000" w:themeColor="text1"/>
        </w:rPr>
        <w:t xml:space="preserve">the antiretroviral </w:t>
      </w:r>
      <w:r w:rsidRPr="005A02EB">
        <w:rPr>
          <w:rFonts w:asciiTheme="majorHAnsi" w:hAnsiTheme="majorHAnsi"/>
          <w:color w:val="000000" w:themeColor="text1"/>
        </w:rPr>
        <w:t>PEP (Post Exposure Prophylaxis) before ending in Theo’s apartment at 05:59am. The possibility of the couple’s future is left open.</w:t>
      </w:r>
    </w:p>
    <w:p w14:paraId="7791540D" w14:textId="77777777" w:rsidR="008602AE" w:rsidRDefault="008602AE" w:rsidP="001B1F2F">
      <w:pPr>
        <w:spacing w:line="360" w:lineRule="auto"/>
        <w:rPr>
          <w:rFonts w:asciiTheme="majorHAnsi" w:hAnsiTheme="majorHAnsi"/>
          <w:color w:val="000000" w:themeColor="text1"/>
        </w:rPr>
      </w:pPr>
    </w:p>
    <w:p w14:paraId="18F58AE4" w14:textId="05E9F558" w:rsidR="00A04E48" w:rsidRDefault="00FF7390" w:rsidP="00FF7390">
      <w:pPr>
        <w:spacing w:line="360" w:lineRule="auto"/>
        <w:rPr>
          <w:rFonts w:asciiTheme="majorHAnsi" w:hAnsiTheme="majorHAnsi" w:cs="Times"/>
          <w:color w:val="000000" w:themeColor="text1"/>
        </w:rPr>
      </w:pPr>
      <w:r>
        <w:rPr>
          <w:rFonts w:asciiTheme="majorHAnsi" w:hAnsiTheme="majorHAnsi"/>
          <w:iCs/>
          <w:color w:val="000000" w:themeColor="text1"/>
        </w:rPr>
        <w:t xml:space="preserve">In comparison to </w:t>
      </w:r>
      <w:r w:rsidRPr="00FF7390">
        <w:rPr>
          <w:rFonts w:asciiTheme="majorHAnsi" w:hAnsiTheme="majorHAnsi"/>
          <w:i/>
          <w:color w:val="000000" w:themeColor="text1"/>
        </w:rPr>
        <w:t>Weekend</w:t>
      </w:r>
      <w:r>
        <w:rPr>
          <w:rFonts w:asciiTheme="majorHAnsi" w:hAnsiTheme="majorHAnsi"/>
          <w:iCs/>
          <w:color w:val="000000" w:themeColor="text1"/>
        </w:rPr>
        <w:t xml:space="preserve">, </w:t>
      </w:r>
      <w:r w:rsidR="0075157E">
        <w:rPr>
          <w:rFonts w:asciiTheme="majorHAnsi" w:hAnsiTheme="majorHAnsi"/>
          <w:i/>
          <w:color w:val="000000" w:themeColor="text1"/>
        </w:rPr>
        <w:t>Theo and Hugo</w:t>
      </w:r>
      <w:r>
        <w:rPr>
          <w:rFonts w:asciiTheme="majorHAnsi" w:hAnsiTheme="majorHAnsi"/>
          <w:color w:val="000000" w:themeColor="text1"/>
        </w:rPr>
        <w:t xml:space="preserve"> offers </w:t>
      </w:r>
      <w:r w:rsidR="0075157E">
        <w:rPr>
          <w:rFonts w:asciiTheme="majorHAnsi" w:hAnsiTheme="majorHAnsi"/>
          <w:color w:val="000000" w:themeColor="text1"/>
        </w:rPr>
        <w:t xml:space="preserve">an alternative mode of </w:t>
      </w:r>
      <w:r w:rsidR="00416497">
        <w:rPr>
          <w:rFonts w:asciiTheme="majorHAnsi" w:hAnsiTheme="majorHAnsi"/>
          <w:color w:val="000000" w:themeColor="text1"/>
        </w:rPr>
        <w:t>relationality and form</w:t>
      </w:r>
      <w:r>
        <w:rPr>
          <w:rFonts w:asciiTheme="majorHAnsi" w:hAnsiTheme="majorHAnsi"/>
          <w:color w:val="000000" w:themeColor="text1"/>
        </w:rPr>
        <w:t>, which</w:t>
      </w:r>
      <w:r w:rsidR="00E32CCB">
        <w:rPr>
          <w:rFonts w:asciiTheme="majorHAnsi" w:hAnsiTheme="majorHAnsi"/>
          <w:color w:val="000000" w:themeColor="text1"/>
        </w:rPr>
        <w:t xml:space="preserve"> is </w:t>
      </w:r>
      <w:r>
        <w:rPr>
          <w:rFonts w:asciiTheme="majorHAnsi" w:hAnsiTheme="majorHAnsi"/>
          <w:color w:val="000000" w:themeColor="text1"/>
        </w:rPr>
        <w:t xml:space="preserve">significantly </w:t>
      </w:r>
      <w:r w:rsidR="00E32CCB">
        <w:rPr>
          <w:rFonts w:asciiTheme="majorHAnsi" w:hAnsiTheme="majorHAnsi"/>
          <w:color w:val="000000" w:themeColor="text1"/>
        </w:rPr>
        <w:t>informed</w:t>
      </w:r>
      <w:r>
        <w:rPr>
          <w:rFonts w:asciiTheme="majorHAnsi" w:hAnsiTheme="majorHAnsi"/>
          <w:color w:val="000000" w:themeColor="text1"/>
        </w:rPr>
        <w:t xml:space="preserve"> by French</w:t>
      </w:r>
      <w:r w:rsidR="00CA1039">
        <w:rPr>
          <w:rFonts w:asciiTheme="majorHAnsi" w:hAnsiTheme="majorHAnsi"/>
          <w:color w:val="000000" w:themeColor="text1"/>
        </w:rPr>
        <w:t xml:space="preserve"> cultural politics.</w:t>
      </w:r>
      <w:r w:rsidR="00416497">
        <w:rPr>
          <w:rFonts w:asciiTheme="majorHAnsi" w:hAnsiTheme="majorHAnsi"/>
          <w:color w:val="000000" w:themeColor="text1"/>
        </w:rPr>
        <w:t xml:space="preserve"> </w:t>
      </w:r>
      <w:r w:rsidR="00E32CCB">
        <w:rPr>
          <w:rFonts w:asciiTheme="majorHAnsi" w:hAnsiTheme="majorHAnsi"/>
          <w:color w:val="000000" w:themeColor="text1"/>
        </w:rPr>
        <w:t>The cultural politics of a</w:t>
      </w:r>
      <w:r w:rsidR="00DF315B">
        <w:rPr>
          <w:rFonts w:asciiTheme="majorHAnsi" w:hAnsiTheme="majorHAnsi"/>
          <w:color w:val="000000" w:themeColor="text1"/>
        </w:rPr>
        <w:t>uthorship</w:t>
      </w:r>
      <w:r w:rsidR="00E32CCB">
        <w:rPr>
          <w:rFonts w:asciiTheme="majorHAnsi" w:hAnsiTheme="majorHAnsi"/>
          <w:color w:val="000000" w:themeColor="text1"/>
        </w:rPr>
        <w:t xml:space="preserve"> in France</w:t>
      </w:r>
      <w:r w:rsidR="00DF315B">
        <w:rPr>
          <w:rFonts w:asciiTheme="majorHAnsi" w:hAnsiTheme="majorHAnsi"/>
          <w:color w:val="000000" w:themeColor="text1"/>
        </w:rPr>
        <w:t xml:space="preserve"> and </w:t>
      </w:r>
      <w:r w:rsidR="00E32CCB">
        <w:rPr>
          <w:rFonts w:asciiTheme="majorHAnsi" w:hAnsiTheme="majorHAnsi"/>
          <w:color w:val="000000" w:themeColor="text1"/>
        </w:rPr>
        <w:t xml:space="preserve">the </w:t>
      </w:r>
      <w:r w:rsidR="00F127F0">
        <w:rPr>
          <w:rFonts w:asciiTheme="majorHAnsi" w:hAnsiTheme="majorHAnsi"/>
          <w:color w:val="000000" w:themeColor="text1"/>
        </w:rPr>
        <w:t xml:space="preserve">political ideology of the state’s </w:t>
      </w:r>
      <w:r w:rsidR="00DF315B">
        <w:rPr>
          <w:rFonts w:asciiTheme="majorHAnsi" w:hAnsiTheme="majorHAnsi"/>
          <w:color w:val="000000" w:themeColor="text1"/>
        </w:rPr>
        <w:t xml:space="preserve">republicanism </w:t>
      </w:r>
      <w:r w:rsidR="00071B40">
        <w:rPr>
          <w:rFonts w:asciiTheme="majorHAnsi" w:hAnsiTheme="majorHAnsi"/>
          <w:color w:val="000000" w:themeColor="text1"/>
        </w:rPr>
        <w:t xml:space="preserve">factor into a </w:t>
      </w:r>
      <w:r w:rsidR="00DF315B">
        <w:rPr>
          <w:rFonts w:asciiTheme="majorHAnsi" w:hAnsiTheme="majorHAnsi"/>
          <w:color w:val="000000" w:themeColor="text1"/>
        </w:rPr>
        <w:t>resist</w:t>
      </w:r>
      <w:r w:rsidR="00071B40">
        <w:rPr>
          <w:rFonts w:asciiTheme="majorHAnsi" w:hAnsiTheme="majorHAnsi"/>
          <w:color w:val="000000" w:themeColor="text1"/>
        </w:rPr>
        <w:t>ance in the</w:t>
      </w:r>
      <w:r w:rsidR="00DF315B">
        <w:rPr>
          <w:rFonts w:asciiTheme="majorHAnsi" w:hAnsiTheme="majorHAnsi"/>
          <w:color w:val="000000" w:themeColor="text1"/>
        </w:rPr>
        <w:t xml:space="preserve"> interp</w:t>
      </w:r>
      <w:r w:rsidR="00071B40">
        <w:rPr>
          <w:rFonts w:asciiTheme="majorHAnsi" w:hAnsiTheme="majorHAnsi"/>
          <w:color w:val="000000" w:themeColor="text1"/>
        </w:rPr>
        <w:t xml:space="preserve">retation of French cinema as </w:t>
      </w:r>
      <w:r w:rsidR="00DF315B">
        <w:rPr>
          <w:rFonts w:asciiTheme="majorHAnsi" w:hAnsiTheme="majorHAnsi"/>
          <w:color w:val="000000" w:themeColor="text1"/>
        </w:rPr>
        <w:t>expression</w:t>
      </w:r>
      <w:r w:rsidR="00071B40">
        <w:rPr>
          <w:rFonts w:asciiTheme="majorHAnsi" w:hAnsiTheme="majorHAnsi"/>
          <w:color w:val="000000" w:themeColor="text1"/>
        </w:rPr>
        <w:t>s</w:t>
      </w:r>
      <w:r w:rsidR="00DF315B">
        <w:rPr>
          <w:rFonts w:asciiTheme="majorHAnsi" w:hAnsiTheme="majorHAnsi"/>
          <w:color w:val="000000" w:themeColor="text1"/>
        </w:rPr>
        <w:t xml:space="preserve"> of identity politics</w:t>
      </w:r>
      <w:r w:rsidR="00071B40">
        <w:rPr>
          <w:rFonts w:asciiTheme="majorHAnsi" w:hAnsiTheme="majorHAnsi"/>
          <w:color w:val="000000" w:themeColor="text1"/>
        </w:rPr>
        <w:t>.</w:t>
      </w:r>
      <w:r w:rsidR="00DF315B">
        <w:rPr>
          <w:rFonts w:asciiTheme="majorHAnsi" w:hAnsiTheme="majorHAnsi"/>
          <w:color w:val="000000" w:themeColor="text1"/>
        </w:rPr>
        <w:t xml:space="preserve"> </w:t>
      </w:r>
      <w:r w:rsidR="00071B40">
        <w:rPr>
          <w:rFonts w:asciiTheme="majorHAnsi" w:hAnsiTheme="majorHAnsi"/>
          <w:color w:val="000000" w:themeColor="text1"/>
        </w:rPr>
        <w:t>Thus,</w:t>
      </w:r>
      <w:r w:rsidR="00DF315B">
        <w:rPr>
          <w:rFonts w:asciiTheme="majorHAnsi" w:hAnsiTheme="majorHAnsi"/>
          <w:color w:val="000000" w:themeColor="text1"/>
        </w:rPr>
        <w:t xml:space="preserve"> establishing a coherent </w:t>
      </w:r>
      <w:r w:rsidR="00DF315B" w:rsidRPr="00C55FA9">
        <w:rPr>
          <w:rFonts w:asciiTheme="majorHAnsi" w:hAnsiTheme="majorHAnsi" w:cs="Times"/>
          <w:color w:val="000000" w:themeColor="text1"/>
        </w:rPr>
        <w:t>queer film tradition</w:t>
      </w:r>
      <w:r w:rsidR="00DF315B">
        <w:rPr>
          <w:rFonts w:asciiTheme="majorHAnsi" w:hAnsiTheme="majorHAnsi" w:cs="Times"/>
          <w:color w:val="000000" w:themeColor="text1"/>
        </w:rPr>
        <w:t xml:space="preserve"> in France</w:t>
      </w:r>
      <w:r w:rsidR="00071B40">
        <w:rPr>
          <w:rFonts w:asciiTheme="majorHAnsi" w:hAnsiTheme="majorHAnsi" w:cs="Times"/>
          <w:color w:val="000000" w:themeColor="text1"/>
        </w:rPr>
        <w:t xml:space="preserve"> is a challenge</w:t>
      </w:r>
      <w:r w:rsidR="00DF315B">
        <w:rPr>
          <w:rFonts w:asciiTheme="majorHAnsi" w:hAnsiTheme="majorHAnsi" w:cs="Times"/>
          <w:color w:val="000000" w:themeColor="text1"/>
        </w:rPr>
        <w:t xml:space="preserve">. Yet, </w:t>
      </w:r>
      <w:r w:rsidR="00DF315B">
        <w:rPr>
          <w:rFonts w:asciiTheme="majorHAnsi" w:hAnsiTheme="majorHAnsi"/>
          <w:color w:val="000000" w:themeColor="text1"/>
        </w:rPr>
        <w:t>u</w:t>
      </w:r>
      <w:r w:rsidR="008602AE">
        <w:rPr>
          <w:rFonts w:asciiTheme="majorHAnsi" w:hAnsiTheme="majorHAnsi"/>
          <w:color w:val="000000" w:themeColor="text1"/>
        </w:rPr>
        <w:t>nlike other gay-identified filmmakers working i</w:t>
      </w:r>
      <w:r w:rsidR="00821285">
        <w:rPr>
          <w:rFonts w:asciiTheme="majorHAnsi" w:hAnsiTheme="majorHAnsi"/>
          <w:color w:val="000000" w:themeColor="text1"/>
        </w:rPr>
        <w:t>n France (</w:t>
      </w:r>
      <w:r w:rsidR="00DF315B">
        <w:rPr>
          <w:rFonts w:asciiTheme="majorHAnsi" w:hAnsiTheme="majorHAnsi"/>
          <w:color w:val="000000" w:themeColor="text1"/>
        </w:rPr>
        <w:t xml:space="preserve">e.g. </w:t>
      </w:r>
      <w:r w:rsidR="00821285">
        <w:rPr>
          <w:rFonts w:asciiTheme="majorHAnsi" w:hAnsiTheme="majorHAnsi"/>
          <w:color w:val="000000" w:themeColor="text1"/>
        </w:rPr>
        <w:t xml:space="preserve">Patrice </w:t>
      </w:r>
      <w:proofErr w:type="spellStart"/>
      <w:r w:rsidR="00821285">
        <w:rPr>
          <w:rFonts w:asciiTheme="majorHAnsi" w:hAnsiTheme="majorHAnsi"/>
          <w:color w:val="000000" w:themeColor="text1"/>
        </w:rPr>
        <w:t>Ch</w:t>
      </w:r>
      <w:r w:rsidR="00FF7EF6">
        <w:rPr>
          <w:rFonts w:ascii="Calibri Light" w:hAnsi="Calibri Light" w:cs="Calibri Light"/>
          <w:color w:val="000000" w:themeColor="text1"/>
        </w:rPr>
        <w:t>é</w:t>
      </w:r>
      <w:r w:rsidR="00821285">
        <w:rPr>
          <w:rFonts w:asciiTheme="majorHAnsi" w:hAnsiTheme="majorHAnsi"/>
          <w:color w:val="000000" w:themeColor="text1"/>
        </w:rPr>
        <w:t>r</w:t>
      </w:r>
      <w:r w:rsidR="00FF7EF6">
        <w:rPr>
          <w:rFonts w:asciiTheme="majorHAnsi" w:hAnsiTheme="majorHAnsi"/>
          <w:color w:val="000000" w:themeColor="text1"/>
        </w:rPr>
        <w:t>e</w:t>
      </w:r>
      <w:r w:rsidR="00821285">
        <w:rPr>
          <w:rFonts w:asciiTheme="majorHAnsi" w:hAnsiTheme="majorHAnsi"/>
          <w:color w:val="000000" w:themeColor="text1"/>
        </w:rPr>
        <w:t>au</w:t>
      </w:r>
      <w:proofErr w:type="spellEnd"/>
      <w:r w:rsidR="00821285">
        <w:rPr>
          <w:rFonts w:asciiTheme="majorHAnsi" w:hAnsiTheme="majorHAnsi"/>
          <w:color w:val="000000" w:themeColor="text1"/>
        </w:rPr>
        <w:t>, Franç</w:t>
      </w:r>
      <w:r w:rsidR="008602AE">
        <w:rPr>
          <w:rFonts w:asciiTheme="majorHAnsi" w:hAnsiTheme="majorHAnsi"/>
          <w:color w:val="000000" w:themeColor="text1"/>
        </w:rPr>
        <w:t>ois Ozon, Andr</w:t>
      </w:r>
      <w:r w:rsidR="00FF7EF6">
        <w:rPr>
          <w:rFonts w:ascii="Calibri Light" w:hAnsi="Calibri Light" w:cs="Calibri Light"/>
          <w:color w:val="000000" w:themeColor="text1"/>
        </w:rPr>
        <w:t>é</w:t>
      </w:r>
      <w:r w:rsidR="008602AE">
        <w:rPr>
          <w:rFonts w:asciiTheme="majorHAnsi" w:hAnsiTheme="majorHAnsi"/>
          <w:color w:val="000000" w:themeColor="text1"/>
        </w:rPr>
        <w:t xml:space="preserve"> </w:t>
      </w:r>
      <w:proofErr w:type="spellStart"/>
      <w:r w:rsidR="008602AE">
        <w:rPr>
          <w:rFonts w:asciiTheme="majorHAnsi" w:hAnsiTheme="majorHAnsi"/>
          <w:color w:val="000000" w:themeColor="text1"/>
        </w:rPr>
        <w:t>T</w:t>
      </w:r>
      <w:r w:rsidR="00FF7EF6">
        <w:rPr>
          <w:rFonts w:ascii="Calibri Light" w:hAnsi="Calibri Light" w:cs="Calibri Light"/>
          <w:color w:val="000000" w:themeColor="text1"/>
        </w:rPr>
        <w:t>é</w:t>
      </w:r>
      <w:r w:rsidR="008602AE">
        <w:rPr>
          <w:rFonts w:asciiTheme="majorHAnsi" w:hAnsiTheme="majorHAnsi"/>
          <w:color w:val="000000" w:themeColor="text1"/>
        </w:rPr>
        <w:t>chin</w:t>
      </w:r>
      <w:r w:rsidR="00FF7EF6">
        <w:rPr>
          <w:rFonts w:ascii="Calibri Light" w:hAnsi="Calibri Light" w:cs="Calibri Light"/>
          <w:color w:val="000000" w:themeColor="text1"/>
        </w:rPr>
        <w:t>é</w:t>
      </w:r>
      <w:proofErr w:type="spellEnd"/>
      <w:r w:rsidR="00DF315B">
        <w:rPr>
          <w:rFonts w:asciiTheme="majorHAnsi" w:hAnsiTheme="majorHAnsi"/>
          <w:color w:val="000000" w:themeColor="text1"/>
        </w:rPr>
        <w:t>,</w:t>
      </w:r>
      <w:r w:rsidR="003436BA">
        <w:rPr>
          <w:rFonts w:asciiTheme="majorHAnsi" w:hAnsiTheme="majorHAnsi"/>
          <w:color w:val="000000" w:themeColor="text1"/>
        </w:rPr>
        <w:t xml:space="preserve"> etc.</w:t>
      </w:r>
      <w:r w:rsidR="008602AE">
        <w:rPr>
          <w:rFonts w:asciiTheme="majorHAnsi" w:hAnsiTheme="majorHAnsi"/>
          <w:color w:val="000000" w:themeColor="text1"/>
        </w:rPr>
        <w:t>), Ducastel and Martine</w:t>
      </w:r>
      <w:r w:rsidR="00B07DA4">
        <w:rPr>
          <w:rFonts w:asciiTheme="majorHAnsi" w:hAnsiTheme="majorHAnsi"/>
          <w:color w:val="000000" w:themeColor="text1"/>
        </w:rPr>
        <w:t>au</w:t>
      </w:r>
      <w:r w:rsidR="008602AE">
        <w:rPr>
          <w:rFonts w:asciiTheme="majorHAnsi" w:hAnsiTheme="majorHAnsi"/>
          <w:color w:val="000000" w:themeColor="text1"/>
        </w:rPr>
        <w:t xml:space="preserve"> are </w:t>
      </w:r>
      <w:r w:rsidR="0060136C">
        <w:rPr>
          <w:rFonts w:asciiTheme="majorHAnsi" w:hAnsiTheme="majorHAnsi"/>
          <w:color w:val="000000" w:themeColor="text1"/>
        </w:rPr>
        <w:t>different in asserting</w:t>
      </w:r>
      <w:r w:rsidR="008602AE">
        <w:rPr>
          <w:rFonts w:asciiTheme="majorHAnsi" w:hAnsiTheme="majorHAnsi"/>
          <w:color w:val="000000" w:themeColor="text1"/>
        </w:rPr>
        <w:t xml:space="preserve"> </w:t>
      </w:r>
      <w:r w:rsidR="003E62C6">
        <w:rPr>
          <w:rFonts w:asciiTheme="majorHAnsi" w:hAnsiTheme="majorHAnsi"/>
          <w:color w:val="000000" w:themeColor="text1"/>
        </w:rPr>
        <w:t>an affiliation</w:t>
      </w:r>
      <w:r w:rsidR="003436BA">
        <w:rPr>
          <w:rFonts w:asciiTheme="majorHAnsi" w:hAnsiTheme="majorHAnsi"/>
          <w:color w:val="000000" w:themeColor="text1"/>
        </w:rPr>
        <w:t xml:space="preserve"> </w:t>
      </w:r>
      <w:r w:rsidR="003E62C6">
        <w:rPr>
          <w:rFonts w:asciiTheme="majorHAnsi" w:hAnsiTheme="majorHAnsi"/>
          <w:color w:val="000000" w:themeColor="text1"/>
        </w:rPr>
        <w:t xml:space="preserve">between their </w:t>
      </w:r>
      <w:r w:rsidR="003436BA">
        <w:rPr>
          <w:rFonts w:asciiTheme="majorHAnsi" w:hAnsiTheme="majorHAnsi"/>
          <w:color w:val="000000" w:themeColor="text1"/>
        </w:rPr>
        <w:t xml:space="preserve">identities as gay men </w:t>
      </w:r>
      <w:r w:rsidR="003E62C6">
        <w:rPr>
          <w:rFonts w:asciiTheme="majorHAnsi" w:hAnsiTheme="majorHAnsi"/>
          <w:color w:val="000000" w:themeColor="text1"/>
        </w:rPr>
        <w:t>and their</w:t>
      </w:r>
      <w:r w:rsidR="003436BA">
        <w:rPr>
          <w:rFonts w:asciiTheme="majorHAnsi" w:hAnsiTheme="majorHAnsi"/>
          <w:color w:val="000000" w:themeColor="text1"/>
        </w:rPr>
        <w:t xml:space="preserve"> filmmaking practice</w:t>
      </w:r>
      <w:r w:rsidR="009861EC">
        <w:rPr>
          <w:rFonts w:asciiTheme="majorHAnsi" w:hAnsiTheme="majorHAnsi"/>
          <w:color w:val="000000" w:themeColor="text1"/>
        </w:rPr>
        <w:t>s</w:t>
      </w:r>
      <w:r w:rsidR="003436BA">
        <w:rPr>
          <w:rFonts w:asciiTheme="majorHAnsi" w:hAnsiTheme="majorHAnsi"/>
          <w:color w:val="000000" w:themeColor="text1"/>
        </w:rPr>
        <w:t xml:space="preserve">. </w:t>
      </w:r>
      <w:r w:rsidR="006D561B">
        <w:rPr>
          <w:rFonts w:asciiTheme="majorHAnsi" w:hAnsiTheme="majorHAnsi" w:cs="Times"/>
          <w:color w:val="000000" w:themeColor="text1"/>
        </w:rPr>
        <w:t xml:space="preserve">Authorship in the context of French cinema precludes </w:t>
      </w:r>
      <w:r w:rsidR="00DF38CD">
        <w:rPr>
          <w:rFonts w:asciiTheme="majorHAnsi" w:hAnsiTheme="majorHAnsi" w:cs="Times"/>
          <w:color w:val="000000" w:themeColor="text1"/>
        </w:rPr>
        <w:t>any move to th</w:t>
      </w:r>
      <w:r w:rsidR="000006D1">
        <w:rPr>
          <w:rFonts w:asciiTheme="majorHAnsi" w:hAnsiTheme="majorHAnsi" w:cs="Times"/>
          <w:color w:val="000000" w:themeColor="text1"/>
        </w:rPr>
        <w:t>ink beyond individual creative expression</w:t>
      </w:r>
      <w:r w:rsidR="00DF38CD">
        <w:rPr>
          <w:rFonts w:asciiTheme="majorHAnsi" w:hAnsiTheme="majorHAnsi" w:cs="Times"/>
          <w:color w:val="000000" w:themeColor="text1"/>
        </w:rPr>
        <w:t xml:space="preserve">, </w:t>
      </w:r>
      <w:r w:rsidR="0056217C">
        <w:rPr>
          <w:rFonts w:asciiTheme="majorHAnsi" w:hAnsiTheme="majorHAnsi" w:cs="Times"/>
          <w:color w:val="000000" w:themeColor="text1"/>
        </w:rPr>
        <w:t xml:space="preserve">or </w:t>
      </w:r>
      <w:r w:rsidR="00DF38CD">
        <w:rPr>
          <w:rFonts w:asciiTheme="majorHAnsi" w:hAnsiTheme="majorHAnsi" w:cs="Times"/>
          <w:color w:val="000000" w:themeColor="text1"/>
        </w:rPr>
        <w:t xml:space="preserve">the </w:t>
      </w:r>
      <w:r w:rsidR="000006D1">
        <w:rPr>
          <w:rFonts w:asciiTheme="majorHAnsi" w:hAnsiTheme="majorHAnsi" w:cs="Times"/>
          <w:color w:val="000000" w:themeColor="text1"/>
        </w:rPr>
        <w:t xml:space="preserve">identity </w:t>
      </w:r>
      <w:r w:rsidR="00E81F98">
        <w:rPr>
          <w:rFonts w:asciiTheme="majorHAnsi" w:hAnsiTheme="majorHAnsi" w:cs="Times"/>
          <w:color w:val="000000" w:themeColor="text1"/>
        </w:rPr>
        <w:t xml:space="preserve">constituents of </w:t>
      </w:r>
      <w:r w:rsidR="00DF38CD">
        <w:rPr>
          <w:rFonts w:asciiTheme="majorHAnsi" w:hAnsiTheme="majorHAnsi" w:cs="Times"/>
          <w:color w:val="000000" w:themeColor="text1"/>
        </w:rPr>
        <w:t xml:space="preserve">the auteur, and </w:t>
      </w:r>
      <w:r w:rsidR="00250F8D">
        <w:rPr>
          <w:rFonts w:asciiTheme="majorHAnsi" w:hAnsiTheme="majorHAnsi" w:cs="Times"/>
          <w:color w:val="000000" w:themeColor="text1"/>
        </w:rPr>
        <w:t>any</w:t>
      </w:r>
      <w:r w:rsidR="00DF38CD">
        <w:rPr>
          <w:rFonts w:asciiTheme="majorHAnsi" w:hAnsiTheme="majorHAnsi" w:cs="Times"/>
          <w:color w:val="000000" w:themeColor="text1"/>
        </w:rPr>
        <w:t xml:space="preserve"> </w:t>
      </w:r>
      <w:r w:rsidR="000006D1">
        <w:rPr>
          <w:rFonts w:asciiTheme="majorHAnsi" w:hAnsiTheme="majorHAnsi" w:cs="Times"/>
          <w:color w:val="000000" w:themeColor="text1"/>
        </w:rPr>
        <w:t>embrace</w:t>
      </w:r>
      <w:r w:rsidR="00E81F98">
        <w:rPr>
          <w:rFonts w:asciiTheme="majorHAnsi" w:hAnsiTheme="majorHAnsi" w:cs="Times"/>
          <w:color w:val="000000" w:themeColor="text1"/>
        </w:rPr>
        <w:t xml:space="preserve"> </w:t>
      </w:r>
      <w:r w:rsidR="00250F8D">
        <w:rPr>
          <w:rFonts w:asciiTheme="majorHAnsi" w:hAnsiTheme="majorHAnsi" w:cs="Times"/>
          <w:color w:val="000000" w:themeColor="text1"/>
        </w:rPr>
        <w:t xml:space="preserve">of </w:t>
      </w:r>
      <w:r w:rsidR="0056217C">
        <w:rPr>
          <w:rFonts w:asciiTheme="majorHAnsi" w:hAnsiTheme="majorHAnsi" w:cs="Times"/>
          <w:color w:val="000000" w:themeColor="text1"/>
        </w:rPr>
        <w:t xml:space="preserve">collectivist </w:t>
      </w:r>
      <w:r w:rsidR="00767156">
        <w:rPr>
          <w:rFonts w:asciiTheme="majorHAnsi" w:hAnsiTheme="majorHAnsi" w:cs="Times"/>
          <w:color w:val="000000" w:themeColor="text1"/>
        </w:rPr>
        <w:t xml:space="preserve">moving image </w:t>
      </w:r>
      <w:r w:rsidR="00E81F98">
        <w:rPr>
          <w:rFonts w:asciiTheme="majorHAnsi" w:hAnsiTheme="majorHAnsi" w:cs="Times"/>
          <w:color w:val="000000" w:themeColor="text1"/>
        </w:rPr>
        <w:t xml:space="preserve">minority discourse. </w:t>
      </w:r>
      <w:r w:rsidR="0080343C">
        <w:rPr>
          <w:rFonts w:asciiTheme="majorHAnsi" w:hAnsiTheme="majorHAnsi" w:cs="Times"/>
          <w:color w:val="000000" w:themeColor="text1"/>
        </w:rPr>
        <w:t>It</w:t>
      </w:r>
      <w:r w:rsidR="00E81F98">
        <w:rPr>
          <w:rFonts w:asciiTheme="majorHAnsi" w:hAnsiTheme="majorHAnsi" w:cs="Times"/>
          <w:color w:val="000000" w:themeColor="text1"/>
        </w:rPr>
        <w:t xml:space="preserve"> is thus </w:t>
      </w:r>
      <w:r w:rsidR="008466B7">
        <w:rPr>
          <w:rFonts w:asciiTheme="majorHAnsi" w:hAnsiTheme="majorHAnsi" w:cs="Times"/>
          <w:color w:val="000000" w:themeColor="text1"/>
        </w:rPr>
        <w:t>subsumed under</w:t>
      </w:r>
      <w:r w:rsidR="00E81F98">
        <w:rPr>
          <w:rFonts w:asciiTheme="majorHAnsi" w:hAnsiTheme="majorHAnsi" w:cs="Times"/>
          <w:color w:val="000000" w:themeColor="text1"/>
        </w:rPr>
        <w:t xml:space="preserve"> French republicanism </w:t>
      </w:r>
      <w:r w:rsidR="003930C6">
        <w:rPr>
          <w:rFonts w:asciiTheme="majorHAnsi" w:hAnsiTheme="majorHAnsi" w:cs="Times"/>
          <w:color w:val="000000" w:themeColor="text1"/>
        </w:rPr>
        <w:t xml:space="preserve">which, historically, </w:t>
      </w:r>
      <w:r w:rsidR="008466B7">
        <w:rPr>
          <w:rFonts w:asciiTheme="majorHAnsi" w:hAnsiTheme="majorHAnsi" w:cs="Times"/>
          <w:color w:val="000000" w:themeColor="text1"/>
        </w:rPr>
        <w:t>resisted</w:t>
      </w:r>
      <w:r w:rsidR="003930C6">
        <w:rPr>
          <w:rFonts w:asciiTheme="majorHAnsi" w:hAnsiTheme="majorHAnsi" w:cs="Times"/>
          <w:color w:val="000000" w:themeColor="text1"/>
        </w:rPr>
        <w:t xml:space="preserve"> </w:t>
      </w:r>
      <w:r w:rsidR="00767156">
        <w:rPr>
          <w:rFonts w:asciiTheme="majorHAnsi" w:hAnsiTheme="majorHAnsi" w:cs="Times"/>
          <w:color w:val="000000" w:themeColor="text1"/>
        </w:rPr>
        <w:t xml:space="preserve">the </w:t>
      </w:r>
      <w:r w:rsidR="003930C6">
        <w:rPr>
          <w:rFonts w:asciiTheme="majorHAnsi" w:hAnsiTheme="majorHAnsi" w:cs="Times"/>
          <w:color w:val="000000" w:themeColor="text1"/>
        </w:rPr>
        <w:t>form</w:t>
      </w:r>
      <w:r w:rsidR="00767156">
        <w:rPr>
          <w:rFonts w:asciiTheme="majorHAnsi" w:hAnsiTheme="majorHAnsi" w:cs="Times"/>
          <w:color w:val="000000" w:themeColor="text1"/>
        </w:rPr>
        <w:t>ation</w:t>
      </w:r>
      <w:r w:rsidR="003930C6">
        <w:rPr>
          <w:rFonts w:asciiTheme="majorHAnsi" w:hAnsiTheme="majorHAnsi" w:cs="Times"/>
          <w:color w:val="000000" w:themeColor="text1"/>
        </w:rPr>
        <w:t xml:space="preserve"> of identity politics</w:t>
      </w:r>
      <w:r w:rsidR="00767156">
        <w:rPr>
          <w:rFonts w:asciiTheme="majorHAnsi" w:hAnsiTheme="majorHAnsi" w:cs="Times"/>
          <w:color w:val="000000" w:themeColor="text1"/>
        </w:rPr>
        <w:t xml:space="preserve"> and </w:t>
      </w:r>
      <w:r w:rsidR="008466B7">
        <w:rPr>
          <w:rFonts w:asciiTheme="majorHAnsi" w:hAnsiTheme="majorHAnsi" w:cs="Times"/>
          <w:color w:val="000000" w:themeColor="text1"/>
        </w:rPr>
        <w:t xml:space="preserve">the </w:t>
      </w:r>
      <w:r w:rsidR="00767156">
        <w:rPr>
          <w:rFonts w:asciiTheme="majorHAnsi" w:hAnsiTheme="majorHAnsi" w:cs="Times"/>
          <w:color w:val="000000" w:themeColor="text1"/>
        </w:rPr>
        <w:t>recognition of identity-based communities</w:t>
      </w:r>
      <w:r w:rsidR="00BC55B1">
        <w:rPr>
          <w:rFonts w:asciiTheme="majorHAnsi" w:hAnsiTheme="majorHAnsi" w:cs="Times"/>
          <w:color w:val="000000" w:themeColor="text1"/>
        </w:rPr>
        <w:t xml:space="preserve"> through citizen-centred models of governance</w:t>
      </w:r>
      <w:r w:rsidR="008466B7">
        <w:rPr>
          <w:rFonts w:asciiTheme="majorHAnsi" w:hAnsiTheme="majorHAnsi" w:cs="Times"/>
          <w:color w:val="000000" w:themeColor="text1"/>
        </w:rPr>
        <w:t>.</w:t>
      </w:r>
      <w:r w:rsidR="00767156">
        <w:rPr>
          <w:rFonts w:asciiTheme="majorHAnsi" w:hAnsiTheme="majorHAnsi" w:cs="Times"/>
          <w:color w:val="000000" w:themeColor="text1"/>
        </w:rPr>
        <w:t xml:space="preserve"> </w:t>
      </w:r>
      <w:r w:rsidR="00250F8D">
        <w:rPr>
          <w:rFonts w:asciiTheme="majorHAnsi" w:hAnsiTheme="majorHAnsi" w:cs="Times"/>
          <w:color w:val="000000" w:themeColor="text1"/>
        </w:rPr>
        <w:t xml:space="preserve">As Johnston </w:t>
      </w:r>
      <w:r w:rsidR="00A04E48">
        <w:rPr>
          <w:rFonts w:asciiTheme="majorHAnsi" w:hAnsiTheme="majorHAnsi" w:cs="Times"/>
          <w:color w:val="000000" w:themeColor="text1"/>
        </w:rPr>
        <w:t>(200</w:t>
      </w:r>
      <w:r w:rsidR="002A3A33">
        <w:rPr>
          <w:rFonts w:asciiTheme="majorHAnsi" w:hAnsiTheme="majorHAnsi" w:cs="Times"/>
          <w:color w:val="000000" w:themeColor="text1"/>
        </w:rPr>
        <w:t>8</w:t>
      </w:r>
      <w:r w:rsidR="00A04E48">
        <w:rPr>
          <w:rFonts w:asciiTheme="majorHAnsi" w:hAnsiTheme="majorHAnsi" w:cs="Times"/>
          <w:color w:val="000000" w:themeColor="text1"/>
        </w:rPr>
        <w:t xml:space="preserve">) </w:t>
      </w:r>
      <w:r w:rsidR="00250F8D">
        <w:rPr>
          <w:rFonts w:asciiTheme="majorHAnsi" w:hAnsiTheme="majorHAnsi" w:cs="Times"/>
          <w:color w:val="000000" w:themeColor="text1"/>
        </w:rPr>
        <w:t>explains:</w:t>
      </w:r>
    </w:p>
    <w:p w14:paraId="113F80F4" w14:textId="77777777" w:rsidR="00235E6C" w:rsidRDefault="00235E6C" w:rsidP="00235E6C">
      <w:pPr>
        <w:spacing w:line="360" w:lineRule="auto"/>
        <w:rPr>
          <w:rFonts w:asciiTheme="majorHAnsi" w:hAnsiTheme="majorHAnsi" w:cs="Times"/>
          <w:color w:val="000000" w:themeColor="text1"/>
        </w:rPr>
      </w:pPr>
    </w:p>
    <w:p w14:paraId="34817671" w14:textId="00A730A4" w:rsidR="007F7593" w:rsidRDefault="00250F8D" w:rsidP="00A04E48">
      <w:pPr>
        <w:widowControl w:val="0"/>
        <w:autoSpaceDE w:val="0"/>
        <w:autoSpaceDN w:val="0"/>
        <w:adjustRightInd w:val="0"/>
        <w:spacing w:after="240" w:line="360" w:lineRule="auto"/>
        <w:ind w:left="720"/>
        <w:rPr>
          <w:rFonts w:asciiTheme="majorHAnsi" w:hAnsiTheme="majorHAnsi" w:cs="Times"/>
          <w:color w:val="000000" w:themeColor="text1"/>
          <w:sz w:val="22"/>
          <w:szCs w:val="22"/>
        </w:rPr>
      </w:pPr>
      <w:r w:rsidRPr="008466B7">
        <w:rPr>
          <w:rFonts w:asciiTheme="majorHAnsi" w:hAnsiTheme="majorHAnsi" w:cs="Times"/>
          <w:color w:val="000000" w:themeColor="text1"/>
          <w:sz w:val="22"/>
          <w:szCs w:val="22"/>
        </w:rPr>
        <w:t xml:space="preserve">French republicanism, in its traditional formulations, is based on the fundamental notion of </w:t>
      </w:r>
      <w:r w:rsidRPr="008466B7">
        <w:rPr>
          <w:rFonts w:asciiTheme="majorHAnsi" w:hAnsiTheme="majorHAnsi" w:cs="Times"/>
          <w:i/>
          <w:color w:val="000000" w:themeColor="text1"/>
          <w:sz w:val="22"/>
          <w:szCs w:val="22"/>
        </w:rPr>
        <w:t xml:space="preserve">le </w:t>
      </w:r>
      <w:proofErr w:type="spellStart"/>
      <w:r w:rsidRPr="008466B7">
        <w:rPr>
          <w:rFonts w:asciiTheme="majorHAnsi" w:hAnsiTheme="majorHAnsi" w:cs="Times"/>
          <w:i/>
          <w:color w:val="000000" w:themeColor="text1"/>
          <w:sz w:val="22"/>
          <w:szCs w:val="22"/>
        </w:rPr>
        <w:t>citoyen</w:t>
      </w:r>
      <w:proofErr w:type="spellEnd"/>
      <w:r w:rsidRPr="008466B7">
        <w:rPr>
          <w:rFonts w:asciiTheme="majorHAnsi" w:hAnsiTheme="majorHAnsi" w:cs="Times"/>
          <w:color w:val="000000" w:themeColor="text1"/>
          <w:sz w:val="22"/>
          <w:szCs w:val="22"/>
        </w:rPr>
        <w:t xml:space="preserve"> as an abstract individual who enters into a direct relationship with the State not mediated through any aspects of sub-State-level identity. In theory, the resulting ideology, </w:t>
      </w:r>
      <w:r w:rsidRPr="008466B7">
        <w:rPr>
          <w:rFonts w:asciiTheme="majorHAnsi" w:hAnsiTheme="majorHAnsi" w:cs="Times"/>
          <w:color w:val="000000" w:themeColor="text1"/>
          <w:sz w:val="22"/>
          <w:szCs w:val="22"/>
        </w:rPr>
        <w:lastRenderedPageBreak/>
        <w:t xml:space="preserve">which lies at the heart of French identity, considers all citizens to be equal, precluding the possibility of discrimination on the basis of any ‘‘distinguishing feature,’’ such as, for instance, sexuality. </w:t>
      </w:r>
      <w:r w:rsidR="002A3A33" w:rsidRPr="008466B7">
        <w:rPr>
          <w:rFonts w:asciiTheme="majorHAnsi" w:hAnsiTheme="majorHAnsi" w:cs="Times"/>
          <w:color w:val="000000" w:themeColor="text1"/>
          <w:sz w:val="22"/>
          <w:szCs w:val="22"/>
        </w:rPr>
        <w:t>(93)</w:t>
      </w:r>
    </w:p>
    <w:p w14:paraId="5E8302B3" w14:textId="211FEF73" w:rsidR="0086055C" w:rsidRPr="000B4291" w:rsidRDefault="0086055C" w:rsidP="005F1983">
      <w:pPr>
        <w:widowControl w:val="0"/>
        <w:autoSpaceDE w:val="0"/>
        <w:autoSpaceDN w:val="0"/>
        <w:adjustRightInd w:val="0"/>
        <w:spacing w:after="240" w:line="360" w:lineRule="auto"/>
        <w:rPr>
          <w:rFonts w:asciiTheme="majorHAnsi" w:hAnsiTheme="majorHAnsi" w:cs="Times"/>
          <w:color w:val="000000" w:themeColor="text1"/>
        </w:rPr>
      </w:pPr>
      <w:r>
        <w:rPr>
          <w:rFonts w:asciiTheme="majorHAnsi" w:hAnsiTheme="majorHAnsi" w:cs="Times"/>
          <w:color w:val="000000" w:themeColor="text1"/>
        </w:rPr>
        <w:t>In more recent times, France’</w:t>
      </w:r>
      <w:r w:rsidR="00E42967">
        <w:rPr>
          <w:rFonts w:asciiTheme="majorHAnsi" w:hAnsiTheme="majorHAnsi" w:cs="Times"/>
          <w:color w:val="000000" w:themeColor="text1"/>
        </w:rPr>
        <w:t>s LGBT politics have</w:t>
      </w:r>
      <w:r>
        <w:rPr>
          <w:rFonts w:asciiTheme="majorHAnsi" w:hAnsiTheme="majorHAnsi" w:cs="Times"/>
          <w:color w:val="000000" w:themeColor="text1"/>
        </w:rPr>
        <w:t xml:space="preserve"> challenge</w:t>
      </w:r>
      <w:r w:rsidR="00A014AE">
        <w:rPr>
          <w:rFonts w:asciiTheme="majorHAnsi" w:hAnsiTheme="majorHAnsi" w:cs="Times"/>
          <w:color w:val="000000" w:themeColor="text1"/>
        </w:rPr>
        <w:t>d</w:t>
      </w:r>
      <w:r>
        <w:rPr>
          <w:rFonts w:asciiTheme="majorHAnsi" w:hAnsiTheme="majorHAnsi" w:cs="Times"/>
          <w:color w:val="000000" w:themeColor="text1"/>
        </w:rPr>
        <w:t xml:space="preserve"> the grip of repu</w:t>
      </w:r>
      <w:r w:rsidR="00E42967">
        <w:rPr>
          <w:rFonts w:asciiTheme="majorHAnsi" w:hAnsiTheme="majorHAnsi" w:cs="Times"/>
          <w:color w:val="000000" w:themeColor="text1"/>
        </w:rPr>
        <w:t>blicanism</w:t>
      </w:r>
      <w:r w:rsidR="00A645CF">
        <w:rPr>
          <w:rFonts w:asciiTheme="majorHAnsi" w:hAnsiTheme="majorHAnsi" w:cs="Times"/>
          <w:color w:val="000000" w:themeColor="text1"/>
        </w:rPr>
        <w:t xml:space="preserve"> and </w:t>
      </w:r>
      <w:r w:rsidR="00A645CF">
        <w:rPr>
          <w:rFonts w:asciiTheme="majorHAnsi" w:hAnsiTheme="majorHAnsi" w:cs="Times"/>
          <w:i/>
          <w:color w:val="000000" w:themeColor="text1"/>
        </w:rPr>
        <w:t>le</w:t>
      </w:r>
      <w:r w:rsidR="004D04F9">
        <w:rPr>
          <w:rFonts w:asciiTheme="majorHAnsi" w:hAnsiTheme="majorHAnsi" w:cs="Times"/>
          <w:color w:val="000000" w:themeColor="text1"/>
        </w:rPr>
        <w:t xml:space="preserve"> </w:t>
      </w:r>
      <w:proofErr w:type="spellStart"/>
      <w:r w:rsidR="004D04F9">
        <w:rPr>
          <w:rFonts w:asciiTheme="majorHAnsi" w:hAnsiTheme="majorHAnsi" w:cs="Times"/>
          <w:i/>
          <w:color w:val="000000" w:themeColor="text1"/>
        </w:rPr>
        <w:t>citoyen</w:t>
      </w:r>
      <w:proofErr w:type="spellEnd"/>
      <w:r w:rsidR="00E42967">
        <w:rPr>
          <w:rFonts w:asciiTheme="majorHAnsi" w:hAnsiTheme="majorHAnsi" w:cs="Times"/>
          <w:color w:val="000000" w:themeColor="text1"/>
        </w:rPr>
        <w:t xml:space="preserve"> through the</w:t>
      </w:r>
      <w:r w:rsidR="005F1983">
        <w:rPr>
          <w:rFonts w:asciiTheme="majorHAnsi" w:hAnsiTheme="majorHAnsi" w:cs="Times"/>
          <w:color w:val="000000" w:themeColor="text1"/>
        </w:rPr>
        <w:t xml:space="preserve"> queer citizens’</w:t>
      </w:r>
      <w:r w:rsidR="00E42967">
        <w:rPr>
          <w:rFonts w:asciiTheme="majorHAnsi" w:hAnsiTheme="majorHAnsi" w:cs="Times"/>
          <w:color w:val="000000" w:themeColor="text1"/>
        </w:rPr>
        <w:t xml:space="preserve"> demands </w:t>
      </w:r>
      <w:r w:rsidR="005F1983">
        <w:rPr>
          <w:rFonts w:asciiTheme="majorHAnsi" w:hAnsiTheme="majorHAnsi" w:cs="Times"/>
          <w:color w:val="000000" w:themeColor="text1"/>
        </w:rPr>
        <w:t>for</w:t>
      </w:r>
      <w:r w:rsidR="00A645CF">
        <w:rPr>
          <w:rFonts w:asciiTheme="majorHAnsi" w:hAnsiTheme="majorHAnsi" w:cs="Times"/>
          <w:color w:val="000000" w:themeColor="text1"/>
        </w:rPr>
        <w:t xml:space="preserve"> their difference</w:t>
      </w:r>
      <w:r w:rsidR="00CA4513">
        <w:rPr>
          <w:rFonts w:asciiTheme="majorHAnsi" w:hAnsiTheme="majorHAnsi" w:cs="Times"/>
          <w:color w:val="000000" w:themeColor="text1"/>
        </w:rPr>
        <w:t>s</w:t>
      </w:r>
      <w:r w:rsidR="00E42967">
        <w:rPr>
          <w:rFonts w:asciiTheme="majorHAnsi" w:hAnsiTheme="majorHAnsi" w:cs="Times"/>
          <w:color w:val="000000" w:themeColor="text1"/>
        </w:rPr>
        <w:t xml:space="preserve"> to be recognised as such. Nonetheless, </w:t>
      </w:r>
      <w:r w:rsidR="00A014AE">
        <w:rPr>
          <w:rFonts w:asciiTheme="majorHAnsi" w:hAnsiTheme="majorHAnsi" w:cs="Times"/>
          <w:color w:val="000000" w:themeColor="text1"/>
        </w:rPr>
        <w:t>a</w:t>
      </w:r>
      <w:r w:rsidR="00D65ADB">
        <w:rPr>
          <w:rFonts w:asciiTheme="majorHAnsi" w:hAnsiTheme="majorHAnsi" w:cs="Times"/>
          <w:color w:val="000000" w:themeColor="text1"/>
        </w:rPr>
        <w:t>n</w:t>
      </w:r>
      <w:r w:rsidR="00743AD8">
        <w:rPr>
          <w:rFonts w:asciiTheme="majorHAnsi" w:hAnsiTheme="majorHAnsi" w:cs="Times"/>
          <w:color w:val="000000" w:themeColor="text1"/>
        </w:rPr>
        <w:t>d</w:t>
      </w:r>
      <w:r w:rsidR="00A014AE">
        <w:rPr>
          <w:rFonts w:asciiTheme="majorHAnsi" w:hAnsiTheme="majorHAnsi" w:cs="Times"/>
          <w:color w:val="000000" w:themeColor="text1"/>
        </w:rPr>
        <w:t xml:space="preserve"> despite resistance from both right</w:t>
      </w:r>
      <w:r w:rsidR="00D65ADB">
        <w:rPr>
          <w:rFonts w:asciiTheme="majorHAnsi" w:hAnsiTheme="majorHAnsi" w:cs="Times"/>
          <w:color w:val="000000" w:themeColor="text1"/>
        </w:rPr>
        <w:t>-wing politics</w:t>
      </w:r>
      <w:r w:rsidR="00A014AE">
        <w:rPr>
          <w:rFonts w:asciiTheme="majorHAnsi" w:hAnsiTheme="majorHAnsi" w:cs="Times"/>
          <w:color w:val="000000" w:themeColor="text1"/>
        </w:rPr>
        <w:t xml:space="preserve"> and left</w:t>
      </w:r>
      <w:r w:rsidR="00D65ADB">
        <w:rPr>
          <w:rFonts w:asciiTheme="majorHAnsi" w:hAnsiTheme="majorHAnsi" w:cs="Times"/>
          <w:color w:val="000000" w:themeColor="text1"/>
        </w:rPr>
        <w:t>-wing intellectuals</w:t>
      </w:r>
      <w:r w:rsidR="00A014AE">
        <w:rPr>
          <w:rFonts w:asciiTheme="majorHAnsi" w:hAnsiTheme="majorHAnsi" w:cs="Times"/>
          <w:color w:val="000000" w:themeColor="text1"/>
        </w:rPr>
        <w:t xml:space="preserve">, </w:t>
      </w:r>
      <w:r w:rsidR="00E42967">
        <w:rPr>
          <w:rFonts w:asciiTheme="majorHAnsi" w:hAnsiTheme="majorHAnsi" w:cs="Times"/>
          <w:color w:val="000000" w:themeColor="text1"/>
        </w:rPr>
        <w:t xml:space="preserve">the </w:t>
      </w:r>
      <w:r w:rsidR="00D65ADB">
        <w:rPr>
          <w:rFonts w:asciiTheme="majorHAnsi" w:hAnsiTheme="majorHAnsi" w:cs="Times"/>
          <w:color w:val="000000" w:themeColor="text1"/>
        </w:rPr>
        <w:t xml:space="preserve">government’s </w:t>
      </w:r>
      <w:r w:rsidR="00E42967">
        <w:rPr>
          <w:rFonts w:asciiTheme="majorHAnsi" w:hAnsiTheme="majorHAnsi" w:cs="Times"/>
          <w:color w:val="000000" w:themeColor="text1"/>
        </w:rPr>
        <w:t xml:space="preserve">move to recognise queers </w:t>
      </w:r>
      <w:r w:rsidR="00311A32">
        <w:rPr>
          <w:rFonts w:asciiTheme="majorHAnsi" w:hAnsiTheme="majorHAnsi" w:cs="Times"/>
          <w:color w:val="000000" w:themeColor="text1"/>
        </w:rPr>
        <w:t>brought about</w:t>
      </w:r>
      <w:r w:rsidR="00E42967">
        <w:rPr>
          <w:rFonts w:asciiTheme="majorHAnsi" w:hAnsiTheme="majorHAnsi" w:cs="Times"/>
          <w:color w:val="000000" w:themeColor="text1"/>
        </w:rPr>
        <w:t xml:space="preserve"> </w:t>
      </w:r>
      <w:r w:rsidR="00311A32">
        <w:rPr>
          <w:rFonts w:asciiTheme="majorHAnsi" w:hAnsiTheme="majorHAnsi" w:cs="Times"/>
          <w:color w:val="000000" w:themeColor="text1"/>
        </w:rPr>
        <w:t xml:space="preserve">the </w:t>
      </w:r>
      <w:proofErr w:type="spellStart"/>
      <w:r w:rsidR="00311A32">
        <w:rPr>
          <w:rFonts w:asciiTheme="majorHAnsi" w:hAnsiTheme="majorHAnsi" w:cs="Times"/>
          <w:color w:val="000000" w:themeColor="text1"/>
        </w:rPr>
        <w:t>PaCS</w:t>
      </w:r>
      <w:proofErr w:type="spellEnd"/>
      <w:r w:rsidR="00311A32">
        <w:rPr>
          <w:rFonts w:asciiTheme="majorHAnsi" w:hAnsiTheme="majorHAnsi" w:cs="Times"/>
          <w:color w:val="000000" w:themeColor="text1"/>
        </w:rPr>
        <w:t xml:space="preserve"> (</w:t>
      </w:r>
      <w:proofErr w:type="spellStart"/>
      <w:r w:rsidR="00311A32" w:rsidRPr="00A014AE">
        <w:rPr>
          <w:rFonts w:asciiTheme="majorHAnsi" w:hAnsiTheme="majorHAnsi" w:cs="Times"/>
          <w:i/>
          <w:color w:val="000000" w:themeColor="text1"/>
        </w:rPr>
        <w:t>Pacte</w:t>
      </w:r>
      <w:proofErr w:type="spellEnd"/>
      <w:r w:rsidR="00311A32" w:rsidRPr="00A014AE">
        <w:rPr>
          <w:rFonts w:asciiTheme="majorHAnsi" w:hAnsiTheme="majorHAnsi" w:cs="Times"/>
          <w:i/>
          <w:color w:val="000000" w:themeColor="text1"/>
        </w:rPr>
        <w:t xml:space="preserve"> Civil de </w:t>
      </w:r>
      <w:proofErr w:type="spellStart"/>
      <w:r w:rsidR="00311A32" w:rsidRPr="00A014AE">
        <w:rPr>
          <w:rFonts w:asciiTheme="majorHAnsi" w:hAnsiTheme="majorHAnsi" w:cs="Times"/>
          <w:i/>
          <w:color w:val="000000" w:themeColor="text1"/>
        </w:rPr>
        <w:t>Solidarité</w:t>
      </w:r>
      <w:proofErr w:type="spellEnd"/>
      <w:r w:rsidR="00311A32">
        <w:rPr>
          <w:rFonts w:asciiTheme="majorHAnsi" w:hAnsiTheme="majorHAnsi" w:cs="Times"/>
          <w:color w:val="000000" w:themeColor="text1"/>
        </w:rPr>
        <w:t>)</w:t>
      </w:r>
      <w:r w:rsidR="002D052C">
        <w:rPr>
          <w:rStyle w:val="EndnoteReference"/>
          <w:rFonts w:asciiTheme="majorHAnsi" w:hAnsiTheme="majorHAnsi" w:cs="Times"/>
          <w:color w:val="000000" w:themeColor="text1"/>
        </w:rPr>
        <w:endnoteReference w:id="7"/>
      </w:r>
      <w:r w:rsidR="00D65ADB">
        <w:rPr>
          <w:rFonts w:asciiTheme="majorHAnsi" w:hAnsiTheme="majorHAnsi" w:cs="Times"/>
          <w:color w:val="000000" w:themeColor="text1"/>
        </w:rPr>
        <w:t xml:space="preserve"> in November 1999</w:t>
      </w:r>
      <w:r w:rsidR="00311A32">
        <w:rPr>
          <w:rFonts w:asciiTheme="majorHAnsi" w:hAnsiTheme="majorHAnsi" w:cs="Times"/>
          <w:color w:val="000000" w:themeColor="text1"/>
        </w:rPr>
        <w:t xml:space="preserve">, </w:t>
      </w:r>
      <w:r w:rsidR="00743AD8">
        <w:rPr>
          <w:rFonts w:asciiTheme="majorHAnsi" w:hAnsiTheme="majorHAnsi" w:cs="Times"/>
          <w:color w:val="000000" w:themeColor="text1"/>
        </w:rPr>
        <w:t xml:space="preserve">the French equivalent of the </w:t>
      </w:r>
      <w:r w:rsidR="00E42967">
        <w:rPr>
          <w:rFonts w:asciiTheme="majorHAnsi" w:hAnsiTheme="majorHAnsi" w:cs="Times"/>
          <w:color w:val="000000" w:themeColor="text1"/>
        </w:rPr>
        <w:t>civ</w:t>
      </w:r>
      <w:r w:rsidR="00311A32">
        <w:rPr>
          <w:rFonts w:asciiTheme="majorHAnsi" w:hAnsiTheme="majorHAnsi" w:cs="Times"/>
          <w:color w:val="000000" w:themeColor="text1"/>
        </w:rPr>
        <w:t xml:space="preserve">il </w:t>
      </w:r>
      <w:r w:rsidR="005F1983">
        <w:rPr>
          <w:rFonts w:asciiTheme="majorHAnsi" w:hAnsiTheme="majorHAnsi" w:cs="Times"/>
          <w:color w:val="000000" w:themeColor="text1"/>
        </w:rPr>
        <w:t>partnership</w:t>
      </w:r>
      <w:r w:rsidR="00311A32">
        <w:rPr>
          <w:rFonts w:asciiTheme="majorHAnsi" w:hAnsiTheme="majorHAnsi" w:cs="Times"/>
          <w:color w:val="000000" w:themeColor="text1"/>
        </w:rPr>
        <w:t>.</w:t>
      </w:r>
      <w:r w:rsidR="0080343C" w:rsidRPr="0080343C">
        <w:rPr>
          <w:rFonts w:asciiTheme="majorHAnsi" w:hAnsiTheme="majorHAnsi" w:cs="Times"/>
          <w:color w:val="000000" w:themeColor="text1"/>
        </w:rPr>
        <w:t xml:space="preserve"> </w:t>
      </w:r>
      <w:r w:rsidR="0080343C">
        <w:rPr>
          <w:rFonts w:asciiTheme="majorHAnsi" w:hAnsiTheme="majorHAnsi" w:cs="Times"/>
          <w:color w:val="000000" w:themeColor="text1"/>
        </w:rPr>
        <w:t>Like the majority of Ducastel and Martine</w:t>
      </w:r>
      <w:r w:rsidR="00B07DA4">
        <w:rPr>
          <w:rFonts w:asciiTheme="majorHAnsi" w:hAnsiTheme="majorHAnsi" w:cs="Times"/>
          <w:color w:val="000000" w:themeColor="text1"/>
        </w:rPr>
        <w:t>au</w:t>
      </w:r>
      <w:r w:rsidR="0080343C">
        <w:rPr>
          <w:rFonts w:asciiTheme="majorHAnsi" w:hAnsiTheme="majorHAnsi" w:cs="Times"/>
          <w:color w:val="000000" w:themeColor="text1"/>
        </w:rPr>
        <w:t>’s films,</w:t>
      </w:r>
      <w:r w:rsidR="00311A32">
        <w:rPr>
          <w:rFonts w:asciiTheme="majorHAnsi" w:hAnsiTheme="majorHAnsi" w:cs="Times"/>
          <w:color w:val="000000" w:themeColor="text1"/>
        </w:rPr>
        <w:t xml:space="preserve"> </w:t>
      </w:r>
      <w:r w:rsidR="000E512B">
        <w:rPr>
          <w:rFonts w:asciiTheme="majorHAnsi" w:hAnsiTheme="majorHAnsi" w:cs="Times"/>
          <w:i/>
          <w:color w:val="000000" w:themeColor="text1"/>
        </w:rPr>
        <w:t>Theo &amp; Hugo</w:t>
      </w:r>
      <w:r w:rsidR="00A645CF">
        <w:rPr>
          <w:rFonts w:asciiTheme="majorHAnsi" w:hAnsiTheme="majorHAnsi" w:cs="Times"/>
          <w:color w:val="000000" w:themeColor="text1"/>
        </w:rPr>
        <w:t>’s queer politics</w:t>
      </w:r>
      <w:r w:rsidR="000E512B">
        <w:rPr>
          <w:rFonts w:asciiTheme="majorHAnsi" w:hAnsiTheme="majorHAnsi" w:cs="Times"/>
          <w:i/>
          <w:color w:val="000000" w:themeColor="text1"/>
        </w:rPr>
        <w:t xml:space="preserve"> </w:t>
      </w:r>
      <w:r w:rsidR="00681D86">
        <w:rPr>
          <w:rFonts w:asciiTheme="majorHAnsi" w:hAnsiTheme="majorHAnsi" w:cs="Times"/>
          <w:color w:val="000000" w:themeColor="text1"/>
        </w:rPr>
        <w:t>belong to a</w:t>
      </w:r>
      <w:r w:rsidR="00EC01DE">
        <w:rPr>
          <w:rFonts w:asciiTheme="majorHAnsi" w:hAnsiTheme="majorHAnsi" w:cs="Times"/>
          <w:color w:val="000000" w:themeColor="text1"/>
        </w:rPr>
        <w:t xml:space="preserve"> </w:t>
      </w:r>
      <w:r w:rsidR="00EC01DE" w:rsidRPr="00EC01DE">
        <w:rPr>
          <w:rFonts w:asciiTheme="majorHAnsi" w:hAnsiTheme="majorHAnsi" w:cs="Times"/>
          <w:i/>
          <w:color w:val="000000" w:themeColor="text1"/>
        </w:rPr>
        <w:t>post-</w:t>
      </w:r>
      <w:proofErr w:type="spellStart"/>
      <w:r w:rsidR="00EC01DE" w:rsidRPr="00EC01DE">
        <w:rPr>
          <w:rFonts w:asciiTheme="majorHAnsi" w:hAnsiTheme="majorHAnsi" w:cs="Times"/>
          <w:i/>
          <w:color w:val="000000" w:themeColor="text1"/>
        </w:rPr>
        <w:t>PaCS</w:t>
      </w:r>
      <w:proofErr w:type="spellEnd"/>
      <w:r w:rsidR="00EC01DE">
        <w:rPr>
          <w:rFonts w:asciiTheme="majorHAnsi" w:hAnsiTheme="majorHAnsi" w:cs="Times"/>
          <w:color w:val="000000" w:themeColor="text1"/>
        </w:rPr>
        <w:t xml:space="preserve"> </w:t>
      </w:r>
      <w:r w:rsidR="005F1983">
        <w:rPr>
          <w:rFonts w:asciiTheme="majorHAnsi" w:hAnsiTheme="majorHAnsi" w:cs="Times"/>
          <w:color w:val="000000" w:themeColor="text1"/>
        </w:rPr>
        <w:t xml:space="preserve">context of </w:t>
      </w:r>
      <w:r w:rsidR="00EC01DE">
        <w:rPr>
          <w:rFonts w:asciiTheme="majorHAnsi" w:hAnsiTheme="majorHAnsi" w:cs="Times"/>
          <w:color w:val="000000" w:themeColor="text1"/>
        </w:rPr>
        <w:t>cinema</w:t>
      </w:r>
      <w:r w:rsidR="00E522B1">
        <w:rPr>
          <w:rFonts w:asciiTheme="majorHAnsi" w:hAnsiTheme="majorHAnsi" w:cs="Times"/>
          <w:color w:val="000000" w:themeColor="text1"/>
        </w:rPr>
        <w:t xml:space="preserve"> </w:t>
      </w:r>
      <w:r w:rsidR="00EC01DE">
        <w:rPr>
          <w:rFonts w:asciiTheme="majorHAnsi" w:hAnsiTheme="majorHAnsi" w:cs="Times"/>
          <w:color w:val="000000" w:themeColor="text1"/>
        </w:rPr>
        <w:t>(</w:t>
      </w:r>
      <w:proofErr w:type="spellStart"/>
      <w:r w:rsidR="00681D86">
        <w:rPr>
          <w:rFonts w:asciiTheme="majorHAnsi" w:hAnsiTheme="majorHAnsi" w:cs="Times"/>
          <w:color w:val="000000" w:themeColor="text1"/>
        </w:rPr>
        <w:t>Swamay</w:t>
      </w:r>
      <w:proofErr w:type="spellEnd"/>
      <w:r w:rsidR="00681D86">
        <w:rPr>
          <w:rFonts w:asciiTheme="majorHAnsi" w:hAnsiTheme="majorHAnsi" w:cs="Times"/>
          <w:color w:val="000000" w:themeColor="text1"/>
        </w:rPr>
        <w:t xml:space="preserve"> </w:t>
      </w:r>
      <w:r w:rsidR="00EC01DE">
        <w:rPr>
          <w:rFonts w:asciiTheme="majorHAnsi" w:hAnsiTheme="majorHAnsi" w:cs="Times"/>
          <w:color w:val="000000" w:themeColor="text1"/>
        </w:rPr>
        <w:t>2006).</w:t>
      </w:r>
    </w:p>
    <w:p w14:paraId="2F167C2F" w14:textId="0437759B" w:rsidR="007629DE" w:rsidRDefault="00DB58EA" w:rsidP="0080343C">
      <w:pPr>
        <w:widowControl w:val="0"/>
        <w:autoSpaceDE w:val="0"/>
        <w:autoSpaceDN w:val="0"/>
        <w:adjustRightInd w:val="0"/>
        <w:spacing w:after="240" w:line="360" w:lineRule="auto"/>
        <w:rPr>
          <w:rFonts w:asciiTheme="majorHAnsi" w:hAnsiTheme="majorHAnsi" w:cs="Times"/>
          <w:color w:val="000000"/>
        </w:rPr>
      </w:pPr>
      <w:r w:rsidRPr="00F75239">
        <w:rPr>
          <w:rFonts w:asciiTheme="majorHAnsi" w:hAnsiTheme="majorHAnsi"/>
          <w:color w:val="000000" w:themeColor="text1"/>
        </w:rPr>
        <w:t xml:space="preserve">Since their co-authored debut </w:t>
      </w:r>
      <w:r w:rsidRPr="00F75239">
        <w:rPr>
          <w:rFonts w:asciiTheme="majorHAnsi" w:hAnsiTheme="majorHAnsi"/>
          <w:i/>
          <w:color w:val="000000" w:themeColor="text1"/>
        </w:rPr>
        <w:t>Jeanne et la garcon formidable/The Perfect Guy</w:t>
      </w:r>
      <w:r w:rsidR="0080343C">
        <w:rPr>
          <w:rFonts w:asciiTheme="majorHAnsi" w:hAnsiTheme="majorHAnsi"/>
          <w:i/>
          <w:color w:val="000000" w:themeColor="text1"/>
        </w:rPr>
        <w:t xml:space="preserve"> </w:t>
      </w:r>
      <w:r w:rsidR="0080343C" w:rsidRPr="0080343C">
        <w:rPr>
          <w:rFonts w:asciiTheme="majorHAnsi" w:hAnsiTheme="majorHAnsi"/>
          <w:iCs/>
          <w:color w:val="000000" w:themeColor="text1"/>
        </w:rPr>
        <w:t>(1998)</w:t>
      </w:r>
      <w:r w:rsidRPr="00F75239">
        <w:rPr>
          <w:rFonts w:asciiTheme="majorHAnsi" w:hAnsiTheme="majorHAnsi"/>
          <w:color w:val="000000" w:themeColor="text1"/>
        </w:rPr>
        <w:t xml:space="preserve">, Ducastel and Martineau have consistently demonstrated a strong commitment to queer filmmaking in France. Often explored across a range of styles and genres, and often with uneven results, their work has a perspicuity in its approach to contemporary sexual politics frequently underpinned by questions of desire and identity </w:t>
      </w:r>
      <w:r w:rsidR="005F1983">
        <w:rPr>
          <w:rFonts w:asciiTheme="majorHAnsi" w:hAnsiTheme="majorHAnsi"/>
          <w:color w:val="000000" w:themeColor="text1"/>
        </w:rPr>
        <w:t>that bristle</w:t>
      </w:r>
      <w:r w:rsidR="00400B54">
        <w:rPr>
          <w:rFonts w:asciiTheme="majorHAnsi" w:hAnsiTheme="majorHAnsi"/>
          <w:color w:val="000000" w:themeColor="text1"/>
        </w:rPr>
        <w:t xml:space="preserve"> against French republicanism. </w:t>
      </w:r>
      <w:r w:rsidRPr="00F75239">
        <w:rPr>
          <w:rFonts w:asciiTheme="majorHAnsi" w:hAnsiTheme="majorHAnsi"/>
          <w:color w:val="000000" w:themeColor="text1"/>
        </w:rPr>
        <w:t xml:space="preserve">Their debut, the romance musical </w:t>
      </w:r>
      <w:r w:rsidRPr="00AD7327">
        <w:rPr>
          <w:rFonts w:asciiTheme="majorHAnsi" w:hAnsiTheme="majorHAnsi"/>
          <w:i/>
          <w:color w:val="000000" w:themeColor="text1"/>
        </w:rPr>
        <w:t>Jeanne et la garcon formidable</w:t>
      </w:r>
      <w:r w:rsidRPr="00F75239">
        <w:rPr>
          <w:rFonts w:asciiTheme="majorHAnsi" w:hAnsiTheme="majorHAnsi"/>
          <w:i/>
          <w:color w:val="000000" w:themeColor="text1"/>
        </w:rPr>
        <w:t>,</w:t>
      </w:r>
      <w:r w:rsidRPr="00F75239">
        <w:rPr>
          <w:rFonts w:asciiTheme="majorHAnsi" w:hAnsiTheme="majorHAnsi"/>
          <w:color w:val="000000" w:themeColor="text1"/>
        </w:rPr>
        <w:t xml:space="preserve"> is centred around a heterosexual couple </w:t>
      </w:r>
      <w:r>
        <w:rPr>
          <w:rFonts w:asciiTheme="majorHAnsi" w:hAnsiTheme="majorHAnsi"/>
          <w:color w:val="000000" w:themeColor="text1"/>
        </w:rPr>
        <w:t>with</w:t>
      </w:r>
      <w:r w:rsidRPr="00F75239">
        <w:rPr>
          <w:rFonts w:asciiTheme="majorHAnsi" w:hAnsiTheme="majorHAnsi"/>
          <w:color w:val="000000" w:themeColor="text1"/>
        </w:rPr>
        <w:t xml:space="preserve"> the perfect guy of the film’s title</w:t>
      </w:r>
      <w:r w:rsidR="00AD7327">
        <w:rPr>
          <w:rFonts w:asciiTheme="majorHAnsi" w:hAnsiTheme="majorHAnsi"/>
          <w:color w:val="000000" w:themeColor="text1"/>
        </w:rPr>
        <w:t>, the son of Jacques Demy,</w:t>
      </w:r>
      <w:r w:rsidRPr="00F75239">
        <w:rPr>
          <w:rFonts w:asciiTheme="majorHAnsi" w:hAnsiTheme="majorHAnsi"/>
          <w:color w:val="000000" w:themeColor="text1"/>
        </w:rPr>
        <w:t xml:space="preserve"> </w:t>
      </w:r>
      <w:r>
        <w:rPr>
          <w:rFonts w:asciiTheme="majorHAnsi" w:hAnsiTheme="majorHAnsi"/>
          <w:color w:val="000000" w:themeColor="text1"/>
        </w:rPr>
        <w:t>sero</w:t>
      </w:r>
      <w:r w:rsidRPr="00F75239">
        <w:rPr>
          <w:rFonts w:asciiTheme="majorHAnsi" w:hAnsiTheme="majorHAnsi"/>
          <w:color w:val="000000" w:themeColor="text1"/>
        </w:rPr>
        <w:t xml:space="preserve">positive. </w:t>
      </w:r>
      <w:r w:rsidR="00AD7327" w:rsidRPr="00AD7327">
        <w:rPr>
          <w:rFonts w:asciiTheme="majorHAnsi" w:hAnsiTheme="majorHAnsi"/>
          <w:i/>
          <w:color w:val="000000" w:themeColor="text1"/>
        </w:rPr>
        <w:t>Jeanne et la garcon formidable</w:t>
      </w:r>
      <w:r w:rsidR="00AD7327" w:rsidRPr="00F75239">
        <w:rPr>
          <w:rFonts w:asciiTheme="majorHAnsi" w:hAnsiTheme="majorHAnsi"/>
          <w:color w:val="000000" w:themeColor="text1"/>
        </w:rPr>
        <w:t xml:space="preserve"> </w:t>
      </w:r>
      <w:r w:rsidR="00AD7327">
        <w:rPr>
          <w:rFonts w:asciiTheme="majorHAnsi" w:hAnsiTheme="majorHAnsi"/>
          <w:color w:val="000000" w:themeColor="text1"/>
        </w:rPr>
        <w:t xml:space="preserve">is also notable for the inclusion of </w:t>
      </w:r>
      <w:r w:rsidR="00046393">
        <w:rPr>
          <w:rFonts w:asciiTheme="majorHAnsi" w:hAnsiTheme="majorHAnsi"/>
          <w:color w:val="000000" w:themeColor="text1"/>
        </w:rPr>
        <w:t xml:space="preserve">footage from an ACT-UP Paris demonstration. </w:t>
      </w:r>
      <w:r w:rsidR="00046393" w:rsidRPr="00F75239">
        <w:rPr>
          <w:rFonts w:asciiTheme="majorHAnsi" w:hAnsiTheme="majorHAnsi"/>
          <w:color w:val="000000" w:themeColor="text1"/>
        </w:rPr>
        <w:t xml:space="preserve">Ducastel and Martineau </w:t>
      </w:r>
      <w:r w:rsidR="00046393">
        <w:rPr>
          <w:rFonts w:asciiTheme="majorHAnsi" w:hAnsiTheme="majorHAnsi"/>
          <w:color w:val="000000" w:themeColor="text1"/>
        </w:rPr>
        <w:t xml:space="preserve">were </w:t>
      </w:r>
      <w:r w:rsidR="004C6D1B">
        <w:rPr>
          <w:rFonts w:asciiTheme="majorHAnsi" w:hAnsiTheme="majorHAnsi"/>
          <w:color w:val="000000" w:themeColor="text1"/>
        </w:rPr>
        <w:t xml:space="preserve">queer activists and </w:t>
      </w:r>
      <w:r w:rsidR="00AB409C">
        <w:rPr>
          <w:rFonts w:asciiTheme="majorHAnsi" w:hAnsiTheme="majorHAnsi"/>
          <w:color w:val="000000" w:themeColor="text1"/>
        </w:rPr>
        <w:t>were</w:t>
      </w:r>
      <w:r w:rsidR="00046393">
        <w:rPr>
          <w:rFonts w:asciiTheme="majorHAnsi" w:hAnsiTheme="majorHAnsi"/>
          <w:color w:val="000000" w:themeColor="text1"/>
        </w:rPr>
        <w:t xml:space="preserve"> involved with ACT-UP (Rees-Roberts</w:t>
      </w:r>
      <w:r w:rsidR="004C6D1B">
        <w:rPr>
          <w:rFonts w:asciiTheme="majorHAnsi" w:hAnsiTheme="majorHAnsi"/>
          <w:color w:val="000000" w:themeColor="text1"/>
        </w:rPr>
        <w:t xml:space="preserve"> 2008, 93).</w:t>
      </w:r>
      <w:r w:rsidR="00046393">
        <w:rPr>
          <w:rFonts w:asciiTheme="majorHAnsi" w:hAnsiTheme="majorHAnsi"/>
          <w:color w:val="000000" w:themeColor="text1"/>
        </w:rPr>
        <w:t xml:space="preserve"> </w:t>
      </w:r>
      <w:r w:rsidRPr="00F75239">
        <w:rPr>
          <w:rFonts w:asciiTheme="majorHAnsi" w:hAnsiTheme="majorHAnsi"/>
          <w:color w:val="000000" w:themeColor="text1"/>
        </w:rPr>
        <w:t>The narrative expectations of Ducastel and Martineau’s subversion of AIDS</w:t>
      </w:r>
      <w:r>
        <w:rPr>
          <w:rFonts w:asciiTheme="majorHAnsi" w:hAnsiTheme="majorHAnsi"/>
          <w:color w:val="000000" w:themeColor="text1"/>
        </w:rPr>
        <w:t>/HIV</w:t>
      </w:r>
      <w:r w:rsidRPr="00F75239">
        <w:rPr>
          <w:rFonts w:asciiTheme="majorHAnsi" w:hAnsiTheme="majorHAnsi"/>
          <w:color w:val="000000" w:themeColor="text1"/>
        </w:rPr>
        <w:t xml:space="preserve"> cinema tropes is central to their most critically acclaimed film </w:t>
      </w:r>
      <w:proofErr w:type="spellStart"/>
      <w:r w:rsidRPr="00F75239">
        <w:rPr>
          <w:rFonts w:asciiTheme="majorHAnsi" w:hAnsiTheme="majorHAnsi"/>
          <w:i/>
          <w:color w:val="000000" w:themeColor="text1"/>
        </w:rPr>
        <w:t>Dr</w:t>
      </w:r>
      <w:r w:rsidRPr="00F75239">
        <w:rPr>
          <w:rFonts w:asciiTheme="majorHAnsi" w:eastAsia="Calibri" w:hAnsiTheme="majorHAnsi" w:cs="Calibri"/>
          <w:i/>
          <w:color w:val="000000" w:themeColor="text1"/>
        </w:rPr>
        <w:t>ô</w:t>
      </w:r>
      <w:r w:rsidRPr="00F75239">
        <w:rPr>
          <w:rFonts w:asciiTheme="majorHAnsi" w:hAnsiTheme="majorHAnsi"/>
          <w:i/>
          <w:color w:val="000000" w:themeColor="text1"/>
        </w:rPr>
        <w:t>le</w:t>
      </w:r>
      <w:proofErr w:type="spellEnd"/>
      <w:r w:rsidRPr="00F75239">
        <w:rPr>
          <w:rFonts w:asciiTheme="majorHAnsi" w:hAnsiTheme="majorHAnsi"/>
          <w:i/>
          <w:color w:val="000000" w:themeColor="text1"/>
        </w:rPr>
        <w:t xml:space="preserve"> de F</w:t>
      </w:r>
      <w:r w:rsidRPr="00F75239">
        <w:rPr>
          <w:rFonts w:asciiTheme="majorHAnsi" w:eastAsia="Calibri" w:hAnsiTheme="majorHAnsi" w:cs="Calibri"/>
          <w:i/>
          <w:color w:val="000000" w:themeColor="text1"/>
        </w:rPr>
        <w:t>é</w:t>
      </w:r>
      <w:r w:rsidRPr="00F75239">
        <w:rPr>
          <w:rFonts w:asciiTheme="majorHAnsi" w:hAnsiTheme="majorHAnsi"/>
          <w:i/>
          <w:color w:val="000000" w:themeColor="text1"/>
        </w:rPr>
        <w:t xml:space="preserve">lix </w:t>
      </w:r>
      <w:r w:rsidRPr="00F75239">
        <w:rPr>
          <w:rFonts w:asciiTheme="majorHAnsi" w:hAnsiTheme="majorHAnsi"/>
          <w:color w:val="000000" w:themeColor="text1"/>
        </w:rPr>
        <w:t xml:space="preserve">(2000). </w:t>
      </w:r>
      <w:r w:rsidR="00400B54">
        <w:rPr>
          <w:rFonts w:asciiTheme="majorHAnsi" w:hAnsiTheme="majorHAnsi"/>
          <w:color w:val="000000" w:themeColor="text1"/>
        </w:rPr>
        <w:t>An</w:t>
      </w:r>
      <w:r w:rsidRPr="00F75239">
        <w:rPr>
          <w:rFonts w:asciiTheme="majorHAnsi" w:hAnsiTheme="majorHAnsi"/>
          <w:color w:val="000000" w:themeColor="text1"/>
        </w:rPr>
        <w:t xml:space="preserve"> intersectional AIDS road movie,</w:t>
      </w:r>
      <w:r w:rsidRPr="00F75239">
        <w:rPr>
          <w:rFonts w:asciiTheme="majorHAnsi" w:hAnsiTheme="majorHAnsi"/>
          <w:i/>
          <w:color w:val="000000" w:themeColor="text1"/>
        </w:rPr>
        <w:t xml:space="preserve"> </w:t>
      </w:r>
      <w:r w:rsidRPr="00F75239">
        <w:rPr>
          <w:rFonts w:asciiTheme="majorHAnsi" w:hAnsiTheme="majorHAnsi"/>
          <w:color w:val="000000" w:themeColor="text1"/>
        </w:rPr>
        <w:t>replete with encounters and momentary attachments, f</w:t>
      </w:r>
      <w:r w:rsidR="00E730BF">
        <w:rPr>
          <w:rFonts w:asciiTheme="majorHAnsi" w:hAnsiTheme="majorHAnsi"/>
          <w:color w:val="000000" w:themeColor="text1"/>
        </w:rPr>
        <w:t xml:space="preserve">amilial, amorous and sexual, </w:t>
      </w:r>
      <w:r w:rsidRPr="00F75239">
        <w:rPr>
          <w:rFonts w:asciiTheme="majorHAnsi" w:hAnsiTheme="majorHAnsi"/>
          <w:color w:val="000000" w:themeColor="text1"/>
        </w:rPr>
        <w:t xml:space="preserve">Felix travels from Dieppe to Marseille in search of his father but finds more meaningful relations in others. Unconventional </w:t>
      </w:r>
      <w:r w:rsidR="00684898">
        <w:rPr>
          <w:rFonts w:asciiTheme="majorHAnsi" w:hAnsiTheme="majorHAnsi"/>
          <w:color w:val="000000" w:themeColor="text1"/>
        </w:rPr>
        <w:t>relationships and couplings, and</w:t>
      </w:r>
      <w:r w:rsidRPr="00F75239">
        <w:rPr>
          <w:rFonts w:asciiTheme="majorHAnsi" w:hAnsiTheme="majorHAnsi"/>
          <w:color w:val="000000" w:themeColor="text1"/>
        </w:rPr>
        <w:t xml:space="preserve"> the</w:t>
      </w:r>
      <w:r w:rsidR="00684898">
        <w:rPr>
          <w:rFonts w:asciiTheme="majorHAnsi" w:hAnsiTheme="majorHAnsi"/>
          <w:color w:val="000000" w:themeColor="text1"/>
        </w:rPr>
        <w:t xml:space="preserve"> subversion of AIDS/HIV tropes </w:t>
      </w:r>
      <w:r w:rsidRPr="00F75239">
        <w:rPr>
          <w:rFonts w:asciiTheme="majorHAnsi" w:hAnsiTheme="majorHAnsi"/>
          <w:color w:val="000000" w:themeColor="text1"/>
        </w:rPr>
        <w:t xml:space="preserve">are Ducastel and Martineau’s thematic underpinnings. </w:t>
      </w:r>
      <w:r w:rsidR="005E07E5">
        <w:rPr>
          <w:rFonts w:asciiTheme="majorHAnsi" w:hAnsiTheme="majorHAnsi"/>
          <w:color w:val="000000" w:themeColor="text1"/>
        </w:rPr>
        <w:t>Notwithstanding,</w:t>
      </w:r>
      <w:r w:rsidR="00DB46AD">
        <w:rPr>
          <w:rFonts w:asciiTheme="majorHAnsi" w:hAnsiTheme="majorHAnsi"/>
          <w:color w:val="000000" w:themeColor="text1"/>
        </w:rPr>
        <w:t xml:space="preserve"> working across different genres (the musical, the farce, the road movie) and </w:t>
      </w:r>
      <w:r w:rsidR="005E07E5">
        <w:rPr>
          <w:rFonts w:asciiTheme="majorHAnsi" w:hAnsiTheme="majorHAnsi"/>
          <w:color w:val="000000" w:themeColor="text1"/>
        </w:rPr>
        <w:t>aesthetic</w:t>
      </w:r>
      <w:r w:rsidR="00E730BF">
        <w:rPr>
          <w:rFonts w:asciiTheme="majorHAnsi" w:hAnsiTheme="majorHAnsi"/>
          <w:color w:val="000000" w:themeColor="text1"/>
        </w:rPr>
        <w:t>s</w:t>
      </w:r>
      <w:r w:rsidR="005E07E5">
        <w:rPr>
          <w:rFonts w:asciiTheme="majorHAnsi" w:hAnsiTheme="majorHAnsi"/>
          <w:color w:val="000000" w:themeColor="text1"/>
        </w:rPr>
        <w:t xml:space="preserve"> </w:t>
      </w:r>
      <w:r w:rsidR="00DB46AD">
        <w:rPr>
          <w:rFonts w:asciiTheme="majorHAnsi" w:hAnsiTheme="majorHAnsi"/>
          <w:color w:val="000000" w:themeColor="text1"/>
        </w:rPr>
        <w:t xml:space="preserve">(the </w:t>
      </w:r>
      <w:r w:rsidR="00336DCC">
        <w:rPr>
          <w:rFonts w:asciiTheme="majorHAnsi" w:hAnsiTheme="majorHAnsi"/>
          <w:color w:val="000000" w:themeColor="text1"/>
        </w:rPr>
        <w:t>camcorder ‘</w:t>
      </w:r>
      <w:r w:rsidR="00DB46AD">
        <w:rPr>
          <w:rFonts w:asciiTheme="majorHAnsi" w:hAnsiTheme="majorHAnsi"/>
          <w:color w:val="000000" w:themeColor="text1"/>
        </w:rPr>
        <w:t>video diary</w:t>
      </w:r>
      <w:r w:rsidR="00336DCC">
        <w:rPr>
          <w:rFonts w:asciiTheme="majorHAnsi" w:hAnsiTheme="majorHAnsi"/>
          <w:color w:val="000000" w:themeColor="text1"/>
        </w:rPr>
        <w:t>’</w:t>
      </w:r>
      <w:r w:rsidR="00DB46AD">
        <w:rPr>
          <w:rFonts w:asciiTheme="majorHAnsi" w:hAnsiTheme="majorHAnsi"/>
          <w:color w:val="000000" w:themeColor="text1"/>
        </w:rPr>
        <w:t xml:space="preserve"> in </w:t>
      </w:r>
      <w:r w:rsidR="00336DCC">
        <w:rPr>
          <w:rFonts w:asciiTheme="majorHAnsi" w:hAnsiTheme="majorHAnsi"/>
          <w:i/>
          <w:color w:val="000000" w:themeColor="text1"/>
        </w:rPr>
        <w:t xml:space="preserve">Ma </w:t>
      </w:r>
      <w:proofErr w:type="spellStart"/>
      <w:r w:rsidR="00336DCC">
        <w:rPr>
          <w:rFonts w:asciiTheme="majorHAnsi" w:hAnsiTheme="majorHAnsi"/>
          <w:i/>
          <w:color w:val="000000" w:themeColor="text1"/>
        </w:rPr>
        <w:t>vrai</w:t>
      </w:r>
      <w:proofErr w:type="spellEnd"/>
      <w:r w:rsidR="00336DCC">
        <w:rPr>
          <w:rFonts w:asciiTheme="majorHAnsi" w:hAnsiTheme="majorHAnsi"/>
          <w:i/>
          <w:color w:val="000000" w:themeColor="text1"/>
        </w:rPr>
        <w:t xml:space="preserve"> v</w:t>
      </w:r>
      <w:r w:rsidR="00DB46AD">
        <w:rPr>
          <w:rFonts w:asciiTheme="majorHAnsi" w:hAnsiTheme="majorHAnsi"/>
          <w:i/>
          <w:color w:val="000000" w:themeColor="text1"/>
        </w:rPr>
        <w:t xml:space="preserve">ie </w:t>
      </w:r>
      <w:r w:rsidR="00336DCC">
        <w:rPr>
          <w:rFonts w:ascii="Calibri Light" w:hAnsi="Calibri Light"/>
          <w:i/>
          <w:color w:val="000000" w:themeColor="text1"/>
        </w:rPr>
        <w:t>à</w:t>
      </w:r>
      <w:r w:rsidR="00DB46AD">
        <w:rPr>
          <w:rFonts w:asciiTheme="majorHAnsi" w:hAnsiTheme="majorHAnsi"/>
          <w:i/>
          <w:color w:val="000000" w:themeColor="text1"/>
        </w:rPr>
        <w:t xml:space="preserve"> Rouen</w:t>
      </w:r>
      <w:r w:rsidR="00E730BF">
        <w:rPr>
          <w:rFonts w:asciiTheme="majorHAnsi" w:hAnsiTheme="majorHAnsi"/>
          <w:i/>
          <w:color w:val="000000" w:themeColor="text1"/>
        </w:rPr>
        <w:t>/My Life on Ice</w:t>
      </w:r>
      <w:r w:rsidR="00336DCC">
        <w:rPr>
          <w:rFonts w:asciiTheme="majorHAnsi" w:hAnsiTheme="majorHAnsi"/>
          <w:color w:val="000000" w:themeColor="text1"/>
        </w:rPr>
        <w:t xml:space="preserve"> (2002)</w:t>
      </w:r>
      <w:r w:rsidR="00DB46AD">
        <w:rPr>
          <w:rFonts w:asciiTheme="majorHAnsi" w:hAnsiTheme="majorHAnsi"/>
          <w:color w:val="000000" w:themeColor="text1"/>
        </w:rPr>
        <w:t>)</w:t>
      </w:r>
      <w:r w:rsidR="005E07E5">
        <w:rPr>
          <w:rFonts w:asciiTheme="majorHAnsi" w:hAnsiTheme="majorHAnsi"/>
          <w:color w:val="000000" w:themeColor="text1"/>
        </w:rPr>
        <w:t>, Ducastel and Martine</w:t>
      </w:r>
      <w:r w:rsidR="00B07DA4">
        <w:rPr>
          <w:rFonts w:asciiTheme="majorHAnsi" w:hAnsiTheme="majorHAnsi"/>
          <w:color w:val="000000" w:themeColor="text1"/>
        </w:rPr>
        <w:t>au</w:t>
      </w:r>
      <w:r w:rsidR="005E07E5">
        <w:rPr>
          <w:rFonts w:asciiTheme="majorHAnsi" w:hAnsiTheme="majorHAnsi"/>
          <w:color w:val="000000" w:themeColor="text1"/>
        </w:rPr>
        <w:t xml:space="preserve"> </w:t>
      </w:r>
      <w:r w:rsidR="00E730BF">
        <w:rPr>
          <w:rFonts w:asciiTheme="majorHAnsi" w:hAnsiTheme="majorHAnsi"/>
          <w:color w:val="000000" w:themeColor="text1"/>
        </w:rPr>
        <w:t>frequently</w:t>
      </w:r>
      <w:r w:rsidR="005E07E5">
        <w:rPr>
          <w:rFonts w:asciiTheme="majorHAnsi" w:hAnsiTheme="majorHAnsi"/>
          <w:color w:val="000000" w:themeColor="text1"/>
        </w:rPr>
        <w:t xml:space="preserve"> privilege a gay specificity </w:t>
      </w:r>
      <w:r w:rsidR="00BD4323">
        <w:rPr>
          <w:rFonts w:asciiTheme="majorHAnsi" w:hAnsiTheme="majorHAnsi"/>
          <w:color w:val="000000" w:themeColor="text1"/>
        </w:rPr>
        <w:t xml:space="preserve">in their work. </w:t>
      </w:r>
      <w:r w:rsidR="00862ADC">
        <w:rPr>
          <w:rFonts w:asciiTheme="majorHAnsi" w:hAnsiTheme="majorHAnsi"/>
          <w:color w:val="000000" w:themeColor="text1"/>
        </w:rPr>
        <w:t xml:space="preserve">In her reading of </w:t>
      </w:r>
      <w:r w:rsidR="00862ADC">
        <w:rPr>
          <w:rFonts w:asciiTheme="majorHAnsi" w:hAnsiTheme="majorHAnsi"/>
          <w:i/>
          <w:color w:val="000000" w:themeColor="text1"/>
        </w:rPr>
        <w:t xml:space="preserve">Ma </w:t>
      </w:r>
      <w:proofErr w:type="spellStart"/>
      <w:r w:rsidR="00862ADC">
        <w:rPr>
          <w:rFonts w:asciiTheme="majorHAnsi" w:hAnsiTheme="majorHAnsi"/>
          <w:i/>
          <w:color w:val="000000" w:themeColor="text1"/>
        </w:rPr>
        <w:t>vrai</w:t>
      </w:r>
      <w:proofErr w:type="spellEnd"/>
      <w:r w:rsidR="00862ADC">
        <w:rPr>
          <w:rFonts w:asciiTheme="majorHAnsi" w:hAnsiTheme="majorHAnsi"/>
          <w:i/>
          <w:color w:val="000000" w:themeColor="text1"/>
        </w:rPr>
        <w:t xml:space="preserve"> vie </w:t>
      </w:r>
      <w:r w:rsidR="00862ADC">
        <w:rPr>
          <w:rFonts w:ascii="Calibri Light" w:hAnsi="Calibri Light"/>
          <w:i/>
          <w:color w:val="000000" w:themeColor="text1"/>
        </w:rPr>
        <w:t>à</w:t>
      </w:r>
      <w:r w:rsidR="00862ADC">
        <w:rPr>
          <w:rFonts w:asciiTheme="majorHAnsi" w:hAnsiTheme="majorHAnsi"/>
          <w:i/>
          <w:color w:val="000000" w:themeColor="text1"/>
        </w:rPr>
        <w:t xml:space="preserve"> Rouen</w:t>
      </w:r>
      <w:r w:rsidR="00862ADC">
        <w:rPr>
          <w:rFonts w:asciiTheme="majorHAnsi" w:hAnsiTheme="majorHAnsi"/>
          <w:color w:val="000000" w:themeColor="text1"/>
        </w:rPr>
        <w:t xml:space="preserve">, </w:t>
      </w:r>
      <w:r w:rsidR="005A03F0">
        <w:rPr>
          <w:rFonts w:asciiTheme="majorHAnsi" w:hAnsiTheme="majorHAnsi"/>
          <w:color w:val="000000" w:themeColor="text1"/>
        </w:rPr>
        <w:t xml:space="preserve">Claire Boyle </w:t>
      </w:r>
      <w:r w:rsidR="00664B79">
        <w:rPr>
          <w:rFonts w:asciiTheme="majorHAnsi" w:hAnsiTheme="majorHAnsi"/>
          <w:color w:val="000000" w:themeColor="text1"/>
        </w:rPr>
        <w:t xml:space="preserve">(2012) </w:t>
      </w:r>
      <w:r w:rsidR="007629DE">
        <w:rPr>
          <w:rFonts w:asciiTheme="majorHAnsi" w:hAnsiTheme="majorHAnsi"/>
          <w:color w:val="000000" w:themeColor="text1"/>
        </w:rPr>
        <w:t>proposes</w:t>
      </w:r>
      <w:r w:rsidR="00D437C9">
        <w:rPr>
          <w:rFonts w:asciiTheme="majorHAnsi" w:hAnsiTheme="majorHAnsi"/>
          <w:color w:val="000000" w:themeColor="text1"/>
        </w:rPr>
        <w:t xml:space="preserve"> such a specificity operating in relation to the gaze in which </w:t>
      </w:r>
      <w:r w:rsidR="00664B79">
        <w:rPr>
          <w:rFonts w:asciiTheme="majorHAnsi" w:hAnsiTheme="majorHAnsi"/>
          <w:color w:val="000000" w:themeColor="text1"/>
        </w:rPr>
        <w:t>‘</w:t>
      </w:r>
      <w:r w:rsidR="005A03F0" w:rsidRPr="005A03F0">
        <w:rPr>
          <w:rFonts w:asciiTheme="majorHAnsi" w:hAnsiTheme="majorHAnsi" w:cs="Times"/>
          <w:color w:val="000000"/>
        </w:rPr>
        <w:t xml:space="preserve">Ducastel and Martineau identify a specifically queer way of looking that operates even where a specifically gay identity is absent </w:t>
      </w:r>
      <w:r w:rsidR="005A03F0" w:rsidRPr="005A03F0">
        <w:rPr>
          <w:rFonts w:asciiTheme="majorHAnsi" w:hAnsiTheme="majorHAnsi" w:cs="Times"/>
          <w:color w:val="000000"/>
        </w:rPr>
        <w:lastRenderedPageBreak/>
        <w:t>(or remains unarticulated)</w:t>
      </w:r>
      <w:r w:rsidR="00664B79">
        <w:rPr>
          <w:rFonts w:asciiTheme="majorHAnsi" w:hAnsiTheme="majorHAnsi" w:cs="Times"/>
          <w:color w:val="000000"/>
        </w:rPr>
        <w:t xml:space="preserve">’ (58). </w:t>
      </w:r>
      <w:r w:rsidR="007629DE">
        <w:rPr>
          <w:rFonts w:asciiTheme="majorHAnsi" w:hAnsiTheme="majorHAnsi" w:cs="Times"/>
          <w:color w:val="000000"/>
        </w:rPr>
        <w:t>Boyle goes further in suggesting:</w:t>
      </w:r>
      <w:r w:rsidR="00664B79">
        <w:rPr>
          <w:rFonts w:asciiTheme="majorHAnsi" w:hAnsiTheme="majorHAnsi" w:cs="Times"/>
          <w:color w:val="000000"/>
        </w:rPr>
        <w:t xml:space="preserve"> </w:t>
      </w:r>
    </w:p>
    <w:p w14:paraId="28D3E56E" w14:textId="78040A51" w:rsidR="00DB46AD" w:rsidRPr="007629DE" w:rsidRDefault="007629DE" w:rsidP="007629DE">
      <w:pPr>
        <w:widowControl w:val="0"/>
        <w:autoSpaceDE w:val="0"/>
        <w:autoSpaceDN w:val="0"/>
        <w:adjustRightInd w:val="0"/>
        <w:spacing w:after="240" w:line="360" w:lineRule="auto"/>
        <w:ind w:left="720"/>
        <w:rPr>
          <w:rFonts w:asciiTheme="majorHAnsi" w:hAnsiTheme="majorHAnsi"/>
          <w:color w:val="000000" w:themeColor="text1"/>
          <w:sz w:val="22"/>
          <w:szCs w:val="22"/>
        </w:rPr>
      </w:pPr>
      <w:r w:rsidRPr="007629DE">
        <w:rPr>
          <w:rFonts w:asciiTheme="majorHAnsi" w:hAnsiTheme="majorHAnsi" w:cs="Times"/>
          <w:color w:val="000000"/>
          <w:sz w:val="22"/>
          <w:szCs w:val="22"/>
        </w:rPr>
        <w:t xml:space="preserve">Ducastel and Martineau bring to a close what began as an exploration of the gay gaze and the mechanics of queer looking, but becomes a critical interrogation of gazes gay and straight, intradiegetic and spectatorial. Gazes that more usually remain unseen, unacknowledged and unscrutinised are rendered visible in this film (sometimes even </w:t>
      </w:r>
      <w:proofErr w:type="spellStart"/>
      <w:r w:rsidRPr="007629DE">
        <w:rPr>
          <w:rFonts w:asciiTheme="majorHAnsi" w:hAnsiTheme="majorHAnsi" w:cs="Times"/>
          <w:color w:val="000000"/>
          <w:sz w:val="22"/>
          <w:szCs w:val="22"/>
        </w:rPr>
        <w:t>hypervisible</w:t>
      </w:r>
      <w:proofErr w:type="spellEnd"/>
      <w:r w:rsidRPr="007629DE">
        <w:rPr>
          <w:rFonts w:asciiTheme="majorHAnsi" w:hAnsiTheme="majorHAnsi" w:cs="Times"/>
          <w:color w:val="000000"/>
          <w:sz w:val="22"/>
          <w:szCs w:val="22"/>
        </w:rPr>
        <w:t>), and light is shed on the ethics of a number of different visual transactions as a result—including those in which audience members are involved. (65)</w:t>
      </w:r>
    </w:p>
    <w:p w14:paraId="701E2753" w14:textId="37B30EE8" w:rsidR="00997AF6" w:rsidRDefault="001A05B5" w:rsidP="00982E60">
      <w:pPr>
        <w:widowControl w:val="0"/>
        <w:autoSpaceDE w:val="0"/>
        <w:autoSpaceDN w:val="0"/>
        <w:adjustRightInd w:val="0"/>
        <w:spacing w:after="240" w:line="360" w:lineRule="auto"/>
        <w:rPr>
          <w:rFonts w:asciiTheme="majorHAnsi" w:hAnsiTheme="majorHAnsi"/>
          <w:color w:val="000000" w:themeColor="text1"/>
        </w:rPr>
      </w:pPr>
      <w:r>
        <w:rPr>
          <w:rFonts w:asciiTheme="majorHAnsi" w:hAnsiTheme="majorHAnsi"/>
          <w:color w:val="000000" w:themeColor="text1"/>
        </w:rPr>
        <w:t xml:space="preserve">Boyle’s discussion on </w:t>
      </w:r>
      <w:r w:rsidR="000B5A6A">
        <w:rPr>
          <w:rFonts w:asciiTheme="majorHAnsi" w:hAnsiTheme="majorHAnsi"/>
          <w:color w:val="000000" w:themeColor="text1"/>
        </w:rPr>
        <w:t>the interrogation of</w:t>
      </w:r>
      <w:r w:rsidR="00AE233A">
        <w:rPr>
          <w:rFonts w:asciiTheme="majorHAnsi" w:hAnsiTheme="majorHAnsi"/>
          <w:color w:val="000000" w:themeColor="text1"/>
        </w:rPr>
        <w:t xml:space="preserve"> </w:t>
      </w:r>
      <w:r w:rsidR="003255C0">
        <w:rPr>
          <w:rFonts w:asciiTheme="majorHAnsi" w:hAnsiTheme="majorHAnsi"/>
          <w:color w:val="000000" w:themeColor="text1"/>
        </w:rPr>
        <w:t xml:space="preserve">the gaze </w:t>
      </w:r>
      <w:r w:rsidR="00AE233A">
        <w:rPr>
          <w:rFonts w:asciiTheme="majorHAnsi" w:hAnsiTheme="majorHAnsi"/>
          <w:color w:val="000000" w:themeColor="text1"/>
        </w:rPr>
        <w:t>and formal experimentation of</w:t>
      </w:r>
      <w:r w:rsidR="000B5A6A">
        <w:rPr>
          <w:rFonts w:asciiTheme="majorHAnsi" w:hAnsiTheme="majorHAnsi"/>
          <w:color w:val="000000" w:themeColor="text1"/>
        </w:rPr>
        <w:t xml:space="preserve"> looking in queer ways</w:t>
      </w:r>
      <w:r>
        <w:rPr>
          <w:rFonts w:asciiTheme="majorHAnsi" w:hAnsiTheme="majorHAnsi"/>
          <w:color w:val="000000" w:themeColor="text1"/>
        </w:rPr>
        <w:t xml:space="preserve"> does apply to</w:t>
      </w:r>
      <w:r w:rsidR="00AE233A">
        <w:rPr>
          <w:rFonts w:asciiTheme="majorHAnsi" w:hAnsiTheme="majorHAnsi"/>
          <w:color w:val="000000" w:themeColor="text1"/>
        </w:rPr>
        <w:t xml:space="preserve"> </w:t>
      </w:r>
      <w:r w:rsidR="00AE233A">
        <w:rPr>
          <w:rFonts w:asciiTheme="majorHAnsi" w:hAnsiTheme="majorHAnsi"/>
          <w:i/>
          <w:color w:val="000000" w:themeColor="text1"/>
        </w:rPr>
        <w:t>Theo and Hugo</w:t>
      </w:r>
      <w:r>
        <w:rPr>
          <w:rFonts w:asciiTheme="majorHAnsi" w:hAnsiTheme="majorHAnsi"/>
          <w:i/>
          <w:color w:val="000000" w:themeColor="text1"/>
        </w:rPr>
        <w:t xml:space="preserve">. </w:t>
      </w:r>
      <w:r w:rsidR="00866CE4">
        <w:rPr>
          <w:rFonts w:asciiTheme="majorHAnsi" w:hAnsiTheme="majorHAnsi"/>
          <w:iCs/>
          <w:color w:val="000000" w:themeColor="text1"/>
        </w:rPr>
        <w:t xml:space="preserve">Reincorporating </w:t>
      </w:r>
      <w:r w:rsidR="00866CE4">
        <w:rPr>
          <w:rFonts w:asciiTheme="majorHAnsi" w:hAnsiTheme="majorHAnsi"/>
          <w:color w:val="000000" w:themeColor="text1"/>
        </w:rPr>
        <w:t>HIV/AIDS as their cinema’s political</w:t>
      </w:r>
      <w:r w:rsidR="00982E60">
        <w:rPr>
          <w:rFonts w:asciiTheme="majorHAnsi" w:hAnsiTheme="majorHAnsi"/>
          <w:color w:val="000000" w:themeColor="text1"/>
        </w:rPr>
        <w:t xml:space="preserve"> marker, </w:t>
      </w:r>
      <w:r w:rsidR="00982E60">
        <w:rPr>
          <w:rFonts w:asciiTheme="majorHAnsi" w:hAnsiTheme="majorHAnsi"/>
          <w:i/>
          <w:color w:val="000000" w:themeColor="text1"/>
        </w:rPr>
        <w:t>Theo and Hugo</w:t>
      </w:r>
      <w:r>
        <w:rPr>
          <w:rFonts w:asciiTheme="majorHAnsi" w:hAnsiTheme="majorHAnsi"/>
          <w:i/>
          <w:color w:val="000000" w:themeColor="text1"/>
        </w:rPr>
        <w:t xml:space="preserve"> </w:t>
      </w:r>
      <w:r w:rsidR="00AE233A">
        <w:rPr>
          <w:rFonts w:asciiTheme="majorHAnsi" w:hAnsiTheme="majorHAnsi"/>
          <w:color w:val="000000" w:themeColor="text1"/>
        </w:rPr>
        <w:t xml:space="preserve">is a work of authorship that </w:t>
      </w:r>
      <w:r w:rsidR="00982E60">
        <w:rPr>
          <w:rFonts w:asciiTheme="majorHAnsi" w:hAnsiTheme="majorHAnsi"/>
          <w:color w:val="000000" w:themeColor="text1"/>
        </w:rPr>
        <w:t xml:space="preserve">seeks to affirm not only </w:t>
      </w:r>
      <w:r w:rsidR="00990EA6">
        <w:rPr>
          <w:rFonts w:asciiTheme="majorHAnsi" w:hAnsiTheme="majorHAnsi"/>
          <w:color w:val="000000" w:themeColor="text1"/>
        </w:rPr>
        <w:t xml:space="preserve">the </w:t>
      </w:r>
      <w:r w:rsidR="00093264">
        <w:rPr>
          <w:rFonts w:asciiTheme="majorHAnsi" w:hAnsiTheme="majorHAnsi"/>
          <w:color w:val="000000" w:themeColor="text1"/>
        </w:rPr>
        <w:t>filmmakers’</w:t>
      </w:r>
      <w:r w:rsidR="00990EA6">
        <w:rPr>
          <w:rFonts w:asciiTheme="majorHAnsi" w:hAnsiTheme="majorHAnsi"/>
          <w:color w:val="000000" w:themeColor="text1"/>
        </w:rPr>
        <w:t xml:space="preserve"> identity </w:t>
      </w:r>
      <w:r w:rsidR="00982E60">
        <w:rPr>
          <w:rFonts w:asciiTheme="majorHAnsi" w:hAnsiTheme="majorHAnsi"/>
          <w:color w:val="000000" w:themeColor="text1"/>
        </w:rPr>
        <w:t>but also</w:t>
      </w:r>
      <w:r w:rsidR="00990EA6">
        <w:rPr>
          <w:rFonts w:asciiTheme="majorHAnsi" w:hAnsiTheme="majorHAnsi"/>
          <w:color w:val="000000" w:themeColor="text1"/>
        </w:rPr>
        <w:t xml:space="preserve"> the forms t</w:t>
      </w:r>
      <w:r w:rsidR="00997AF6">
        <w:rPr>
          <w:rFonts w:asciiTheme="majorHAnsi" w:hAnsiTheme="majorHAnsi"/>
          <w:color w:val="000000" w:themeColor="text1"/>
        </w:rPr>
        <w:t>hrough which they express that identity</w:t>
      </w:r>
      <w:r w:rsidR="003F6912">
        <w:rPr>
          <w:rFonts w:asciiTheme="majorHAnsi" w:hAnsiTheme="majorHAnsi"/>
          <w:color w:val="000000" w:themeColor="text1"/>
        </w:rPr>
        <w:t>.</w:t>
      </w:r>
      <w:r w:rsidR="00997AF6">
        <w:rPr>
          <w:rFonts w:asciiTheme="majorHAnsi" w:hAnsiTheme="majorHAnsi"/>
          <w:color w:val="000000" w:themeColor="text1"/>
        </w:rPr>
        <w:t xml:space="preserve"> </w:t>
      </w:r>
    </w:p>
    <w:p w14:paraId="4F673D63" w14:textId="108CED6F" w:rsidR="00DB58EA" w:rsidRDefault="00DB58EA" w:rsidP="00C675AB">
      <w:pPr>
        <w:widowControl w:val="0"/>
        <w:autoSpaceDE w:val="0"/>
        <w:autoSpaceDN w:val="0"/>
        <w:adjustRightInd w:val="0"/>
        <w:spacing w:after="240" w:line="360" w:lineRule="auto"/>
        <w:rPr>
          <w:rFonts w:asciiTheme="majorHAnsi" w:hAnsiTheme="majorHAnsi" w:cs="Times"/>
          <w:color w:val="000000" w:themeColor="text1"/>
        </w:rPr>
      </w:pPr>
      <w:r w:rsidRPr="00F75239">
        <w:rPr>
          <w:rFonts w:asciiTheme="majorHAnsi" w:hAnsiTheme="majorHAnsi"/>
          <w:color w:val="000000" w:themeColor="text1"/>
        </w:rPr>
        <w:t xml:space="preserve">The passion with which Ducastel and Martineau open </w:t>
      </w:r>
      <w:r>
        <w:rPr>
          <w:rFonts w:asciiTheme="majorHAnsi" w:hAnsiTheme="majorHAnsi"/>
          <w:i/>
          <w:color w:val="000000" w:themeColor="text1"/>
        </w:rPr>
        <w:t>Theo and Hugo</w:t>
      </w:r>
      <w:r w:rsidRPr="00F75239">
        <w:rPr>
          <w:rFonts w:asciiTheme="majorHAnsi" w:hAnsiTheme="majorHAnsi"/>
          <w:color w:val="000000" w:themeColor="text1"/>
        </w:rPr>
        <w:t xml:space="preserve"> with a twenty-minute sex club sequence of real sex, including actors Geoffrey </w:t>
      </w:r>
      <w:proofErr w:type="spellStart"/>
      <w:r w:rsidRPr="00F75239">
        <w:rPr>
          <w:rFonts w:asciiTheme="majorHAnsi" w:hAnsiTheme="majorHAnsi"/>
          <w:color w:val="000000" w:themeColor="text1"/>
        </w:rPr>
        <w:t>Cou</w:t>
      </w:r>
      <w:r w:rsidRPr="00F75239">
        <w:rPr>
          <w:rFonts w:asciiTheme="majorHAnsi" w:eastAsia="Calibri" w:hAnsiTheme="majorHAnsi" w:cs="Calibri"/>
          <w:color w:val="000000" w:themeColor="text1"/>
        </w:rPr>
        <w:t>ë</w:t>
      </w:r>
      <w:r w:rsidRPr="00F75239">
        <w:rPr>
          <w:rFonts w:asciiTheme="majorHAnsi" w:hAnsiTheme="majorHAnsi"/>
          <w:color w:val="000000" w:themeColor="text1"/>
        </w:rPr>
        <w:t>t</w:t>
      </w:r>
      <w:proofErr w:type="spellEnd"/>
      <w:r w:rsidRPr="00F75239">
        <w:rPr>
          <w:rFonts w:asciiTheme="majorHAnsi" w:hAnsiTheme="majorHAnsi"/>
          <w:color w:val="000000" w:themeColor="text1"/>
        </w:rPr>
        <w:t xml:space="preserve"> (Theo) and Fran</w:t>
      </w:r>
      <w:r w:rsidRPr="00F75239">
        <w:rPr>
          <w:rFonts w:asciiTheme="majorHAnsi" w:eastAsia="Calibri" w:hAnsiTheme="majorHAnsi" w:cs="Calibri"/>
          <w:color w:val="000000" w:themeColor="text1"/>
        </w:rPr>
        <w:t>ç</w:t>
      </w:r>
      <w:r w:rsidRPr="00F75239">
        <w:rPr>
          <w:rFonts w:asciiTheme="majorHAnsi" w:hAnsiTheme="majorHAnsi"/>
          <w:color w:val="000000" w:themeColor="text1"/>
        </w:rPr>
        <w:t xml:space="preserve">ois </w:t>
      </w:r>
      <w:proofErr w:type="spellStart"/>
      <w:r w:rsidRPr="00F75239">
        <w:rPr>
          <w:rFonts w:asciiTheme="majorHAnsi" w:hAnsiTheme="majorHAnsi"/>
          <w:color w:val="000000" w:themeColor="text1"/>
        </w:rPr>
        <w:t>Nambot</w:t>
      </w:r>
      <w:proofErr w:type="spellEnd"/>
      <w:r w:rsidRPr="00F75239">
        <w:rPr>
          <w:rFonts w:asciiTheme="majorHAnsi" w:hAnsiTheme="majorHAnsi"/>
          <w:color w:val="000000" w:themeColor="text1"/>
        </w:rPr>
        <w:t xml:space="preserve"> (Hugo), subsequently evolves into to a coupling of Theo and Hugo and </w:t>
      </w:r>
      <w:r w:rsidR="000448CB">
        <w:rPr>
          <w:rFonts w:asciiTheme="majorHAnsi" w:hAnsiTheme="majorHAnsi"/>
          <w:color w:val="000000" w:themeColor="text1"/>
        </w:rPr>
        <w:t xml:space="preserve">a </w:t>
      </w:r>
      <w:r w:rsidRPr="00F75239">
        <w:rPr>
          <w:rFonts w:asciiTheme="majorHAnsi" w:hAnsiTheme="majorHAnsi"/>
          <w:color w:val="000000" w:themeColor="text1"/>
        </w:rPr>
        <w:t xml:space="preserve">didactic </w:t>
      </w:r>
      <w:r w:rsidR="00285D39">
        <w:rPr>
          <w:rFonts w:asciiTheme="majorHAnsi" w:hAnsiTheme="majorHAnsi"/>
          <w:color w:val="000000" w:themeColor="text1"/>
        </w:rPr>
        <w:t>account of what one does in a moment of potential</w:t>
      </w:r>
      <w:r>
        <w:rPr>
          <w:rFonts w:asciiTheme="majorHAnsi" w:hAnsiTheme="majorHAnsi"/>
          <w:color w:val="000000" w:themeColor="text1"/>
        </w:rPr>
        <w:t xml:space="preserve"> HIV </w:t>
      </w:r>
      <w:r w:rsidR="00285D39">
        <w:rPr>
          <w:rFonts w:asciiTheme="majorHAnsi" w:hAnsiTheme="majorHAnsi"/>
          <w:color w:val="000000" w:themeColor="text1"/>
        </w:rPr>
        <w:t>transmission</w:t>
      </w:r>
      <w:r w:rsidRPr="00F75239">
        <w:rPr>
          <w:rFonts w:asciiTheme="majorHAnsi" w:hAnsiTheme="majorHAnsi"/>
          <w:color w:val="000000" w:themeColor="text1"/>
        </w:rPr>
        <w:t>. This is an assertive and contemporary film on the ontology of risk in contemporary gay sexual practices and the emergence of PEP (Post Exposure Prophylaxis) drugs</w:t>
      </w:r>
      <w:r>
        <w:rPr>
          <w:rFonts w:asciiTheme="majorHAnsi" w:hAnsiTheme="majorHAnsi"/>
          <w:color w:val="000000" w:themeColor="text1"/>
        </w:rPr>
        <w:t xml:space="preserve"> and discourse</w:t>
      </w:r>
      <w:r w:rsidRPr="00F75239">
        <w:rPr>
          <w:rFonts w:asciiTheme="majorHAnsi" w:hAnsiTheme="majorHAnsi"/>
          <w:color w:val="000000" w:themeColor="text1"/>
        </w:rPr>
        <w:t xml:space="preserve">. </w:t>
      </w:r>
      <w:r w:rsidRPr="00F75239">
        <w:rPr>
          <w:rFonts w:asciiTheme="majorHAnsi" w:hAnsiTheme="majorHAnsi"/>
          <w:i/>
          <w:color w:val="000000" w:themeColor="text1"/>
        </w:rPr>
        <w:t xml:space="preserve">Theo &amp; Hugo </w:t>
      </w:r>
      <w:r w:rsidRPr="00F75239">
        <w:rPr>
          <w:rFonts w:asciiTheme="majorHAnsi" w:hAnsiTheme="majorHAnsi"/>
          <w:color w:val="000000" w:themeColor="text1"/>
        </w:rPr>
        <w:t xml:space="preserve">is the first dramatization of </w:t>
      </w:r>
      <w:r>
        <w:rPr>
          <w:rFonts w:asciiTheme="majorHAnsi" w:hAnsiTheme="majorHAnsi"/>
          <w:color w:val="000000" w:themeColor="text1"/>
        </w:rPr>
        <w:t xml:space="preserve">the </w:t>
      </w:r>
      <w:r w:rsidRPr="00F75239">
        <w:rPr>
          <w:rFonts w:asciiTheme="majorHAnsi" w:hAnsiTheme="majorHAnsi"/>
          <w:color w:val="000000" w:themeColor="text1"/>
        </w:rPr>
        <w:t>PEP</w:t>
      </w:r>
      <w:r>
        <w:rPr>
          <w:rFonts w:asciiTheme="majorHAnsi" w:hAnsiTheme="majorHAnsi"/>
          <w:color w:val="000000" w:themeColor="text1"/>
        </w:rPr>
        <w:t xml:space="preserve"> subject</w:t>
      </w:r>
      <w:r w:rsidRPr="00F75239">
        <w:rPr>
          <w:rFonts w:asciiTheme="majorHAnsi" w:hAnsiTheme="majorHAnsi"/>
          <w:color w:val="000000" w:themeColor="text1"/>
        </w:rPr>
        <w:t xml:space="preserve"> in a fea</w:t>
      </w:r>
      <w:r>
        <w:rPr>
          <w:rFonts w:asciiTheme="majorHAnsi" w:hAnsiTheme="majorHAnsi"/>
          <w:color w:val="000000" w:themeColor="text1"/>
        </w:rPr>
        <w:t xml:space="preserve">ture-length film and the </w:t>
      </w:r>
      <w:r w:rsidRPr="00F75239">
        <w:rPr>
          <w:rFonts w:asciiTheme="majorHAnsi" w:hAnsiTheme="majorHAnsi"/>
          <w:color w:val="000000" w:themeColor="text1"/>
        </w:rPr>
        <w:t xml:space="preserve">real-time unfolding allows the precise detailing of securing treatment and its possible side-effects to be conveyed to the audience. Nonetheless, one of our interests here is </w:t>
      </w:r>
      <w:r w:rsidRPr="009839AE">
        <w:rPr>
          <w:rFonts w:asciiTheme="majorHAnsi" w:hAnsiTheme="majorHAnsi"/>
          <w:color w:val="000000" w:themeColor="text1"/>
        </w:rPr>
        <w:t xml:space="preserve">the </w:t>
      </w:r>
      <w:r w:rsidR="005B67B0" w:rsidRPr="009839AE">
        <w:rPr>
          <w:rFonts w:asciiTheme="majorHAnsi" w:hAnsiTheme="majorHAnsi"/>
          <w:color w:val="000000" w:themeColor="text1"/>
        </w:rPr>
        <w:t>ways in which promiscuity</w:t>
      </w:r>
      <w:r w:rsidRPr="009839AE">
        <w:rPr>
          <w:rFonts w:asciiTheme="majorHAnsi" w:hAnsiTheme="majorHAnsi"/>
          <w:color w:val="000000" w:themeColor="text1"/>
        </w:rPr>
        <w:t xml:space="preserve"> </w:t>
      </w:r>
      <w:r w:rsidR="005B67B0">
        <w:rPr>
          <w:rFonts w:asciiTheme="majorHAnsi" w:hAnsiTheme="majorHAnsi"/>
          <w:color w:val="000000" w:themeColor="text1"/>
        </w:rPr>
        <w:t>and anonymity</w:t>
      </w:r>
      <w:r w:rsidRPr="00F75239">
        <w:rPr>
          <w:rFonts w:asciiTheme="majorHAnsi" w:hAnsiTheme="majorHAnsi"/>
          <w:color w:val="000000" w:themeColor="text1"/>
        </w:rPr>
        <w:t xml:space="preserve">, rather than </w:t>
      </w:r>
      <w:r>
        <w:rPr>
          <w:rFonts w:asciiTheme="majorHAnsi" w:hAnsiTheme="majorHAnsi"/>
          <w:color w:val="000000" w:themeColor="text1"/>
        </w:rPr>
        <w:t xml:space="preserve">issues of </w:t>
      </w:r>
      <w:r w:rsidRPr="00F75239">
        <w:rPr>
          <w:rFonts w:asciiTheme="majorHAnsi" w:hAnsiTheme="majorHAnsi"/>
          <w:color w:val="000000" w:themeColor="text1"/>
        </w:rPr>
        <w:t>HIV disclosure and risk, are not</w:t>
      </w:r>
      <w:r w:rsidR="00C675AB">
        <w:rPr>
          <w:rFonts w:asciiTheme="majorHAnsi" w:hAnsiTheme="majorHAnsi"/>
          <w:color w:val="000000" w:themeColor="text1"/>
        </w:rPr>
        <w:t xml:space="preserve"> an obstacle</w:t>
      </w:r>
      <w:r w:rsidRPr="00F75239">
        <w:rPr>
          <w:rFonts w:asciiTheme="majorHAnsi" w:hAnsiTheme="majorHAnsi"/>
          <w:color w:val="000000" w:themeColor="text1"/>
        </w:rPr>
        <w:t xml:space="preserve"> in the formation of the couple but central</w:t>
      </w:r>
      <w:r w:rsidR="00C675AB">
        <w:rPr>
          <w:rFonts w:asciiTheme="majorHAnsi" w:hAnsiTheme="majorHAnsi"/>
          <w:color w:val="000000" w:themeColor="text1"/>
        </w:rPr>
        <w:t xml:space="preserve"> </w:t>
      </w:r>
      <w:r w:rsidR="009839AE">
        <w:rPr>
          <w:rFonts w:asciiTheme="majorHAnsi" w:hAnsiTheme="majorHAnsi"/>
          <w:color w:val="000000" w:themeColor="text1"/>
        </w:rPr>
        <w:t>to</w:t>
      </w:r>
      <w:r w:rsidRPr="00F75239">
        <w:rPr>
          <w:rFonts w:asciiTheme="majorHAnsi" w:hAnsiTheme="majorHAnsi"/>
          <w:color w:val="000000" w:themeColor="text1"/>
        </w:rPr>
        <w:t xml:space="preserve"> it. In fact, the dispersal of the self</w:t>
      </w:r>
      <w:r w:rsidR="004B3B6C">
        <w:rPr>
          <w:rFonts w:asciiTheme="majorHAnsi" w:hAnsiTheme="majorHAnsi"/>
          <w:color w:val="000000" w:themeColor="text1"/>
        </w:rPr>
        <w:t>, an effect of an impersonal intimacy</w:t>
      </w:r>
      <w:r w:rsidR="00FF7928">
        <w:rPr>
          <w:rFonts w:asciiTheme="majorHAnsi" w:hAnsiTheme="majorHAnsi"/>
          <w:color w:val="000000" w:themeColor="text1"/>
        </w:rPr>
        <w:t xml:space="preserve">, </w:t>
      </w:r>
      <w:r w:rsidR="00FF7928" w:rsidRPr="00FF7928">
        <w:rPr>
          <w:rFonts w:asciiTheme="majorHAnsi" w:hAnsiTheme="majorHAnsi"/>
          <w:color w:val="000000" w:themeColor="text1"/>
        </w:rPr>
        <w:t xml:space="preserve">far from undoing the couple </w:t>
      </w:r>
      <w:r w:rsidRPr="00FF7928">
        <w:rPr>
          <w:rFonts w:asciiTheme="majorHAnsi" w:hAnsiTheme="majorHAnsi"/>
          <w:color w:val="000000" w:themeColor="text1"/>
        </w:rPr>
        <w:t xml:space="preserve">is what </w:t>
      </w:r>
      <w:r w:rsidR="00FF7928">
        <w:rPr>
          <w:rFonts w:asciiTheme="majorHAnsi" w:hAnsiTheme="majorHAnsi"/>
          <w:color w:val="000000" w:themeColor="text1"/>
        </w:rPr>
        <w:t xml:space="preserve">seemingly </w:t>
      </w:r>
      <w:r w:rsidRPr="00FF7928">
        <w:rPr>
          <w:rFonts w:asciiTheme="majorHAnsi" w:hAnsiTheme="majorHAnsi"/>
          <w:color w:val="000000" w:themeColor="text1"/>
        </w:rPr>
        <w:t>secures it.</w:t>
      </w:r>
    </w:p>
    <w:p w14:paraId="65A9A2FE" w14:textId="6299CEC4" w:rsidR="007F7593" w:rsidRPr="005A02EB" w:rsidRDefault="007F7593" w:rsidP="0083143D">
      <w:pPr>
        <w:spacing w:line="360" w:lineRule="auto"/>
        <w:rPr>
          <w:rFonts w:asciiTheme="majorHAnsi" w:hAnsiTheme="majorHAnsi"/>
          <w:color w:val="000000" w:themeColor="text1"/>
        </w:rPr>
      </w:pPr>
      <w:r w:rsidRPr="005A02EB">
        <w:rPr>
          <w:rFonts w:asciiTheme="majorHAnsi" w:hAnsiTheme="majorHAnsi"/>
          <w:color w:val="000000" w:themeColor="text1"/>
        </w:rPr>
        <w:t xml:space="preserve">What we will focus on in this section is the first twenty-minutes of </w:t>
      </w:r>
      <w:r w:rsidRPr="005A02EB">
        <w:rPr>
          <w:rFonts w:asciiTheme="majorHAnsi" w:hAnsiTheme="majorHAnsi"/>
          <w:i/>
          <w:color w:val="000000" w:themeColor="text1"/>
        </w:rPr>
        <w:t>Theo and Hugo</w:t>
      </w:r>
      <w:r w:rsidRPr="005A02EB">
        <w:rPr>
          <w:rFonts w:asciiTheme="majorHAnsi" w:hAnsiTheme="majorHAnsi"/>
          <w:color w:val="000000" w:themeColor="text1"/>
        </w:rPr>
        <w:t xml:space="preserve"> because it gestures through film style towards a possible model of sociability and impersonal intimacy in gay </w:t>
      </w:r>
      <w:r>
        <w:rPr>
          <w:rFonts w:asciiTheme="majorHAnsi" w:hAnsiTheme="majorHAnsi"/>
          <w:color w:val="000000" w:themeColor="text1"/>
        </w:rPr>
        <w:t>film</w:t>
      </w:r>
      <w:r w:rsidRPr="005A02EB">
        <w:rPr>
          <w:rFonts w:asciiTheme="majorHAnsi" w:hAnsiTheme="majorHAnsi"/>
          <w:color w:val="000000" w:themeColor="text1"/>
        </w:rPr>
        <w:t xml:space="preserve"> that differs from </w:t>
      </w:r>
      <w:r w:rsidRPr="005A02EB">
        <w:rPr>
          <w:rFonts w:asciiTheme="majorHAnsi" w:hAnsiTheme="majorHAnsi"/>
          <w:i/>
          <w:iCs/>
          <w:color w:val="000000" w:themeColor="text1"/>
        </w:rPr>
        <w:t>Weekend</w:t>
      </w:r>
      <w:r w:rsidRPr="005A02EB">
        <w:rPr>
          <w:rFonts w:asciiTheme="majorHAnsi" w:hAnsiTheme="majorHAnsi"/>
          <w:color w:val="000000" w:themeColor="text1"/>
        </w:rPr>
        <w:t xml:space="preserve">’s monogamous optic. </w:t>
      </w:r>
      <w:r w:rsidR="00333DA4">
        <w:rPr>
          <w:rFonts w:asciiTheme="majorHAnsi" w:hAnsiTheme="majorHAnsi"/>
          <w:color w:val="000000" w:themeColor="text1"/>
        </w:rPr>
        <w:t xml:space="preserve">To address how </w:t>
      </w:r>
      <w:r w:rsidR="003F743F" w:rsidRPr="003F743F">
        <w:rPr>
          <w:rFonts w:asciiTheme="majorHAnsi" w:hAnsiTheme="majorHAnsi"/>
          <w:i/>
          <w:color w:val="000000" w:themeColor="text1"/>
        </w:rPr>
        <w:t>Theo and Hugo</w:t>
      </w:r>
      <w:r w:rsidR="00333DA4">
        <w:rPr>
          <w:rFonts w:asciiTheme="majorHAnsi" w:hAnsiTheme="majorHAnsi"/>
          <w:color w:val="000000" w:themeColor="text1"/>
        </w:rPr>
        <w:t xml:space="preserve"> registers its </w:t>
      </w:r>
      <w:r w:rsidR="003F743F">
        <w:rPr>
          <w:rFonts w:asciiTheme="majorHAnsi" w:hAnsiTheme="majorHAnsi"/>
          <w:color w:val="000000" w:themeColor="text1"/>
        </w:rPr>
        <w:t xml:space="preserve">sexual intimacy, we conceptualise a </w:t>
      </w:r>
      <w:r w:rsidRPr="005A02EB">
        <w:rPr>
          <w:rFonts w:asciiTheme="majorHAnsi" w:hAnsiTheme="majorHAnsi"/>
          <w:color w:val="000000" w:themeColor="text1"/>
        </w:rPr>
        <w:t xml:space="preserve">promiscuous optic </w:t>
      </w:r>
      <w:r w:rsidR="003F743F">
        <w:rPr>
          <w:rFonts w:asciiTheme="majorHAnsi" w:hAnsiTheme="majorHAnsi"/>
          <w:color w:val="000000" w:themeColor="text1"/>
        </w:rPr>
        <w:t xml:space="preserve">that </w:t>
      </w:r>
      <w:r w:rsidRPr="005A02EB">
        <w:rPr>
          <w:rFonts w:asciiTheme="majorHAnsi" w:hAnsiTheme="majorHAnsi"/>
          <w:color w:val="000000" w:themeColor="text1"/>
        </w:rPr>
        <w:t>implies a dispersal of the character’s subjectivity and the subject of spe</w:t>
      </w:r>
      <w:r w:rsidR="003F743F">
        <w:rPr>
          <w:rFonts w:asciiTheme="majorHAnsi" w:hAnsiTheme="majorHAnsi"/>
          <w:color w:val="000000" w:themeColor="text1"/>
        </w:rPr>
        <w:t>ctatorship. This</w:t>
      </w:r>
      <w:r w:rsidRPr="005A02EB">
        <w:rPr>
          <w:rFonts w:asciiTheme="majorHAnsi" w:hAnsiTheme="majorHAnsi"/>
          <w:color w:val="000000" w:themeColor="text1"/>
        </w:rPr>
        <w:t xml:space="preserve"> </w:t>
      </w:r>
      <w:r w:rsidR="008C2C0A">
        <w:rPr>
          <w:rFonts w:asciiTheme="majorHAnsi" w:hAnsiTheme="majorHAnsi"/>
          <w:color w:val="000000" w:themeColor="text1"/>
        </w:rPr>
        <w:t xml:space="preserve">optic </w:t>
      </w:r>
      <w:r w:rsidRPr="005A02EB">
        <w:rPr>
          <w:rFonts w:asciiTheme="majorHAnsi" w:hAnsiTheme="majorHAnsi"/>
          <w:color w:val="000000" w:themeColor="text1"/>
        </w:rPr>
        <w:t>align</w:t>
      </w:r>
      <w:r w:rsidR="003F743F">
        <w:rPr>
          <w:rFonts w:asciiTheme="majorHAnsi" w:hAnsiTheme="majorHAnsi"/>
          <w:color w:val="000000" w:themeColor="text1"/>
        </w:rPr>
        <w:t>s</w:t>
      </w:r>
      <w:r w:rsidRPr="005A02EB">
        <w:rPr>
          <w:rFonts w:asciiTheme="majorHAnsi" w:hAnsiTheme="majorHAnsi"/>
          <w:color w:val="000000" w:themeColor="text1"/>
        </w:rPr>
        <w:t xml:space="preserve"> with an ontology of the anonymous and the impersonal. This is thematically extended to the rest of the film and </w:t>
      </w:r>
      <w:r w:rsidR="0083143D">
        <w:rPr>
          <w:rFonts w:asciiTheme="majorHAnsi" w:hAnsiTheme="majorHAnsi"/>
          <w:color w:val="000000" w:themeColor="text1"/>
        </w:rPr>
        <w:t>its</w:t>
      </w:r>
      <w:r w:rsidRPr="005A02EB">
        <w:rPr>
          <w:rFonts w:asciiTheme="majorHAnsi" w:hAnsiTheme="majorHAnsi"/>
          <w:color w:val="000000" w:themeColor="text1"/>
        </w:rPr>
        <w:t xml:space="preserve"> representation of the couple, which differs from </w:t>
      </w:r>
      <w:r w:rsidR="0083143D" w:rsidRPr="0083143D">
        <w:rPr>
          <w:rFonts w:asciiTheme="majorHAnsi" w:hAnsiTheme="majorHAnsi"/>
          <w:i/>
          <w:iCs/>
          <w:color w:val="000000" w:themeColor="text1"/>
        </w:rPr>
        <w:t>Weekend</w:t>
      </w:r>
      <w:r w:rsidR="0083143D">
        <w:rPr>
          <w:rFonts w:asciiTheme="majorHAnsi" w:hAnsiTheme="majorHAnsi"/>
          <w:color w:val="000000" w:themeColor="text1"/>
        </w:rPr>
        <w:t>’s</w:t>
      </w:r>
      <w:r w:rsidRPr="005A02EB">
        <w:rPr>
          <w:rFonts w:asciiTheme="majorHAnsi" w:hAnsiTheme="majorHAnsi"/>
          <w:color w:val="000000" w:themeColor="text1"/>
        </w:rPr>
        <w:t xml:space="preserve"> </w:t>
      </w:r>
      <w:proofErr w:type="spellStart"/>
      <w:r w:rsidRPr="005A02EB">
        <w:rPr>
          <w:rFonts w:asciiTheme="majorHAnsi" w:hAnsiTheme="majorHAnsi"/>
          <w:color w:val="000000" w:themeColor="text1"/>
        </w:rPr>
        <w:t>ovalising</w:t>
      </w:r>
      <w:proofErr w:type="spellEnd"/>
      <w:r w:rsidRPr="005A02EB">
        <w:rPr>
          <w:rFonts w:asciiTheme="majorHAnsi" w:hAnsiTheme="majorHAnsi"/>
          <w:color w:val="000000" w:themeColor="text1"/>
        </w:rPr>
        <w:t xml:space="preserve"> </w:t>
      </w:r>
      <w:r w:rsidR="00C80EF7">
        <w:rPr>
          <w:rFonts w:asciiTheme="majorHAnsi" w:hAnsiTheme="majorHAnsi"/>
          <w:color w:val="000000" w:themeColor="text1"/>
        </w:rPr>
        <w:lastRenderedPageBreak/>
        <w:t>discourse</w:t>
      </w:r>
      <w:r w:rsidRPr="005A02EB">
        <w:rPr>
          <w:rFonts w:asciiTheme="majorHAnsi" w:hAnsiTheme="majorHAnsi"/>
          <w:color w:val="000000" w:themeColor="text1"/>
        </w:rPr>
        <w:t>. Theo and Hugo move</w:t>
      </w:r>
      <w:r w:rsidRPr="005A02EB">
        <w:rPr>
          <w:rFonts w:asciiTheme="majorHAnsi" w:hAnsiTheme="majorHAnsi"/>
          <w:i/>
          <w:color w:val="000000" w:themeColor="text1"/>
        </w:rPr>
        <w:t xml:space="preserve"> </w:t>
      </w:r>
      <w:r w:rsidRPr="005A02EB">
        <w:rPr>
          <w:rFonts w:asciiTheme="majorHAnsi" w:hAnsiTheme="majorHAnsi"/>
          <w:color w:val="000000" w:themeColor="text1"/>
        </w:rPr>
        <w:t>from their impersonal encounter in the club’s promiscuous setting to a couple wandering the streets of Paris. It is the formal organisation of shots in the film’s firs</w:t>
      </w:r>
      <w:r>
        <w:rPr>
          <w:rFonts w:asciiTheme="majorHAnsi" w:hAnsiTheme="majorHAnsi"/>
          <w:color w:val="000000" w:themeColor="text1"/>
        </w:rPr>
        <w:t>t section that offers a model for</w:t>
      </w:r>
      <w:r w:rsidRPr="005A02EB">
        <w:rPr>
          <w:rFonts w:asciiTheme="majorHAnsi" w:hAnsiTheme="majorHAnsi"/>
          <w:color w:val="000000" w:themeColor="text1"/>
        </w:rPr>
        <w:t xml:space="preserve"> a promiscuous optic. Ducastel refers to the filming in the sex club ‘as an experiment’ that expl</w:t>
      </w:r>
      <w:r>
        <w:rPr>
          <w:rFonts w:asciiTheme="majorHAnsi" w:hAnsiTheme="majorHAnsi"/>
          <w:color w:val="000000" w:themeColor="text1"/>
        </w:rPr>
        <w:t>ores ways to ‘film sex outside ‘moral’</w:t>
      </w:r>
      <w:r w:rsidRPr="005A02EB">
        <w:rPr>
          <w:rFonts w:asciiTheme="majorHAnsi" w:hAnsiTheme="majorHAnsi"/>
          <w:color w:val="000000" w:themeColor="text1"/>
        </w:rPr>
        <w:t xml:space="preserve"> (and economic) restrictions’.</w:t>
      </w:r>
      <w:r w:rsidRPr="005A02EB">
        <w:rPr>
          <w:rStyle w:val="EndnoteReference"/>
          <w:rFonts w:asciiTheme="majorHAnsi" w:hAnsiTheme="majorHAnsi"/>
          <w:color w:val="000000" w:themeColor="text1"/>
        </w:rPr>
        <w:endnoteReference w:id="8"/>
      </w:r>
      <w:r w:rsidRPr="005A02EB">
        <w:rPr>
          <w:rFonts w:asciiTheme="majorHAnsi" w:hAnsiTheme="majorHAnsi"/>
          <w:color w:val="000000" w:themeColor="text1"/>
        </w:rPr>
        <w:t xml:space="preserve"> This sense of experimentation and being ‘outside restrictions’ underscores the ways in which </w:t>
      </w:r>
      <w:r w:rsidRPr="005A02EB">
        <w:rPr>
          <w:rFonts w:asciiTheme="majorHAnsi" w:hAnsiTheme="majorHAnsi"/>
          <w:i/>
          <w:color w:val="000000" w:themeColor="text1"/>
        </w:rPr>
        <w:t xml:space="preserve">Theo and Hugo </w:t>
      </w:r>
      <w:r w:rsidRPr="005A02EB">
        <w:rPr>
          <w:rFonts w:asciiTheme="majorHAnsi" w:hAnsiTheme="majorHAnsi"/>
          <w:color w:val="000000" w:themeColor="text1"/>
        </w:rPr>
        <w:t xml:space="preserve">structures a promiscuous optic through the circumvention of conventional screen couplings and normative editing patterns. </w:t>
      </w:r>
      <w:r w:rsidR="006B0AE0">
        <w:rPr>
          <w:rFonts w:asciiTheme="majorHAnsi" w:hAnsiTheme="majorHAnsi"/>
          <w:color w:val="000000" w:themeColor="text1"/>
        </w:rPr>
        <w:t xml:space="preserve">When </w:t>
      </w:r>
      <w:r w:rsidR="006B0AE0" w:rsidRPr="0083143D">
        <w:rPr>
          <w:rFonts w:asciiTheme="majorHAnsi" w:hAnsiTheme="majorHAnsi"/>
          <w:iCs/>
          <w:color w:val="000000" w:themeColor="text1"/>
        </w:rPr>
        <w:t>Theo and Hugo</w:t>
      </w:r>
      <w:r w:rsidR="006B0AE0">
        <w:rPr>
          <w:rFonts w:asciiTheme="majorHAnsi" w:hAnsiTheme="majorHAnsi"/>
          <w:i/>
          <w:color w:val="000000" w:themeColor="text1"/>
        </w:rPr>
        <w:t xml:space="preserve"> </w:t>
      </w:r>
      <w:r w:rsidR="006B0AE0">
        <w:rPr>
          <w:rFonts w:asciiTheme="majorHAnsi" w:hAnsiTheme="majorHAnsi"/>
          <w:color w:val="000000" w:themeColor="text1"/>
        </w:rPr>
        <w:t>leave the club together</w:t>
      </w:r>
      <w:r w:rsidR="0083143D">
        <w:rPr>
          <w:rFonts w:asciiTheme="majorHAnsi" w:hAnsiTheme="majorHAnsi"/>
          <w:color w:val="000000" w:themeColor="text1"/>
        </w:rPr>
        <w:t>,</w:t>
      </w:r>
      <w:r w:rsidR="006B0AE0">
        <w:rPr>
          <w:rFonts w:asciiTheme="majorHAnsi" w:hAnsiTheme="majorHAnsi"/>
          <w:color w:val="000000" w:themeColor="text1"/>
        </w:rPr>
        <w:t xml:space="preserve"> </w:t>
      </w:r>
      <w:r w:rsidRPr="005A02EB">
        <w:rPr>
          <w:rFonts w:asciiTheme="majorHAnsi" w:hAnsiTheme="majorHAnsi"/>
          <w:color w:val="000000" w:themeColor="text1"/>
        </w:rPr>
        <w:t xml:space="preserve">we rarely see </w:t>
      </w:r>
      <w:r w:rsidR="006B0AE0">
        <w:rPr>
          <w:rFonts w:asciiTheme="majorHAnsi" w:hAnsiTheme="majorHAnsi"/>
          <w:color w:val="000000" w:themeColor="text1"/>
        </w:rPr>
        <w:t>them</w:t>
      </w:r>
      <w:r w:rsidRPr="005A02EB">
        <w:rPr>
          <w:rFonts w:asciiTheme="majorHAnsi" w:hAnsiTheme="majorHAnsi"/>
          <w:color w:val="000000" w:themeColor="text1"/>
        </w:rPr>
        <w:t xml:space="preserve"> filmed and structured in a conventional </w:t>
      </w:r>
      <w:r w:rsidR="00300641">
        <w:rPr>
          <w:rFonts w:asciiTheme="majorHAnsi" w:hAnsiTheme="majorHAnsi"/>
          <w:color w:val="000000" w:themeColor="text1"/>
        </w:rPr>
        <w:t xml:space="preserve">over the shoulder </w:t>
      </w:r>
      <w:r w:rsidRPr="005A02EB">
        <w:rPr>
          <w:rFonts w:asciiTheme="majorHAnsi" w:hAnsiTheme="majorHAnsi"/>
          <w:color w:val="000000" w:themeColor="text1"/>
        </w:rPr>
        <w:t xml:space="preserve">shot reverse-shot ‘singles’ which we would identify as </w:t>
      </w:r>
      <w:r w:rsidR="00300641">
        <w:rPr>
          <w:rFonts w:asciiTheme="majorHAnsi" w:hAnsiTheme="majorHAnsi"/>
          <w:color w:val="000000" w:themeColor="text1"/>
        </w:rPr>
        <w:t>a pattern then reinforces</w:t>
      </w:r>
      <w:r w:rsidRPr="005A02EB">
        <w:rPr>
          <w:rFonts w:asciiTheme="majorHAnsi" w:hAnsiTheme="majorHAnsi"/>
          <w:color w:val="000000" w:themeColor="text1"/>
        </w:rPr>
        <w:t xml:space="preserve"> a monogamous optic. Instead, Ducastel and Martineau favour two-shots in which both Theo and Hugo are included in the frame side-by-side, frequently looking outward both as they walk and cycle through Paris and later sit in A&amp;E and on the metro</w:t>
      </w:r>
      <w:r>
        <w:rPr>
          <w:rFonts w:asciiTheme="majorHAnsi" w:hAnsiTheme="majorHAnsi"/>
          <w:color w:val="000000" w:themeColor="text1"/>
        </w:rPr>
        <w:t xml:space="preserve"> (Figure 7)</w:t>
      </w:r>
      <w:r w:rsidRPr="005A02EB">
        <w:rPr>
          <w:rFonts w:asciiTheme="majorHAnsi" w:hAnsiTheme="majorHAnsi"/>
          <w:color w:val="000000" w:themeColor="text1"/>
        </w:rPr>
        <w:t xml:space="preserve">. </w:t>
      </w:r>
    </w:p>
    <w:p w14:paraId="37DED13A" w14:textId="77777777" w:rsidR="007F7593" w:rsidRPr="005A02EB" w:rsidRDefault="007F7593" w:rsidP="001B1F2F">
      <w:pPr>
        <w:spacing w:line="360" w:lineRule="auto"/>
        <w:rPr>
          <w:rFonts w:asciiTheme="majorHAnsi" w:hAnsiTheme="majorHAnsi"/>
          <w:color w:val="000000" w:themeColor="text1"/>
        </w:rPr>
      </w:pPr>
    </w:p>
    <w:p w14:paraId="7A0D6792" w14:textId="178278BB" w:rsidR="007F7593" w:rsidRPr="005A02EB" w:rsidRDefault="007F7593" w:rsidP="00F92028">
      <w:pPr>
        <w:spacing w:line="360" w:lineRule="auto"/>
        <w:rPr>
          <w:rFonts w:asciiTheme="majorHAnsi" w:hAnsiTheme="majorHAnsi"/>
          <w:color w:val="000000" w:themeColor="text1"/>
        </w:rPr>
      </w:pPr>
      <w:r w:rsidRPr="005A02EB">
        <w:rPr>
          <w:rFonts w:asciiTheme="majorHAnsi" w:hAnsiTheme="majorHAnsi"/>
          <w:color w:val="000000" w:themeColor="text1"/>
        </w:rPr>
        <w:t xml:space="preserve">The frontal images of gay men alongside, filmed both from the front and from behind, often looking outward, is a visual trope </w:t>
      </w:r>
      <w:r w:rsidR="00BB082E">
        <w:rPr>
          <w:rFonts w:asciiTheme="majorHAnsi" w:hAnsiTheme="majorHAnsi"/>
          <w:color w:val="000000" w:themeColor="text1"/>
        </w:rPr>
        <w:t xml:space="preserve">that </w:t>
      </w:r>
      <w:r w:rsidR="0025499C">
        <w:rPr>
          <w:rFonts w:asciiTheme="majorHAnsi" w:hAnsiTheme="majorHAnsi"/>
          <w:color w:val="000000" w:themeColor="text1"/>
        </w:rPr>
        <w:t>can be seen in a number of gay films.</w:t>
      </w:r>
      <w:r w:rsidR="00BB082E">
        <w:rPr>
          <w:rFonts w:asciiTheme="majorHAnsi" w:hAnsiTheme="majorHAnsi"/>
          <w:color w:val="000000" w:themeColor="text1"/>
        </w:rPr>
        <w:t xml:space="preserve"> </w:t>
      </w:r>
      <w:r w:rsidR="0025499C">
        <w:rPr>
          <w:rFonts w:asciiTheme="majorHAnsi" w:hAnsiTheme="majorHAnsi"/>
          <w:color w:val="000000" w:themeColor="text1"/>
        </w:rPr>
        <w:t xml:space="preserve">This trope </w:t>
      </w:r>
      <w:r w:rsidRPr="005A02EB">
        <w:rPr>
          <w:rFonts w:asciiTheme="majorHAnsi" w:hAnsiTheme="majorHAnsi"/>
          <w:color w:val="000000" w:themeColor="text1"/>
        </w:rPr>
        <w:t xml:space="preserve">appears </w:t>
      </w:r>
      <w:r w:rsidR="0025499C">
        <w:rPr>
          <w:rFonts w:asciiTheme="majorHAnsi" w:hAnsiTheme="majorHAnsi"/>
          <w:color w:val="000000" w:themeColor="text1"/>
        </w:rPr>
        <w:t>quite</w:t>
      </w:r>
      <w:r w:rsidRPr="005A02EB">
        <w:rPr>
          <w:rFonts w:asciiTheme="majorHAnsi" w:hAnsiTheme="majorHAnsi"/>
          <w:color w:val="000000" w:themeColor="text1"/>
        </w:rPr>
        <w:t xml:space="preserve"> prominently in </w:t>
      </w:r>
      <w:proofErr w:type="spellStart"/>
      <w:r w:rsidRPr="005A02EB">
        <w:rPr>
          <w:rFonts w:asciiTheme="majorHAnsi" w:hAnsiTheme="majorHAnsi"/>
          <w:i/>
          <w:color w:val="000000" w:themeColor="text1"/>
        </w:rPr>
        <w:t>L’inconnu</w:t>
      </w:r>
      <w:proofErr w:type="spellEnd"/>
      <w:r w:rsidRPr="005A02EB">
        <w:rPr>
          <w:rFonts w:asciiTheme="majorHAnsi" w:hAnsiTheme="majorHAnsi"/>
          <w:i/>
          <w:color w:val="000000" w:themeColor="text1"/>
        </w:rPr>
        <w:t xml:space="preserve"> du lac</w:t>
      </w:r>
      <w:r w:rsidRPr="005A02EB">
        <w:rPr>
          <w:rFonts w:asciiTheme="majorHAnsi" w:hAnsiTheme="majorHAnsi"/>
          <w:color w:val="000000" w:themeColor="text1"/>
        </w:rPr>
        <w:t>/</w:t>
      </w:r>
      <w:r w:rsidRPr="005A02EB">
        <w:rPr>
          <w:rFonts w:asciiTheme="majorHAnsi" w:hAnsiTheme="majorHAnsi"/>
          <w:i/>
          <w:color w:val="000000" w:themeColor="text1"/>
        </w:rPr>
        <w:t>Stranger by the Lake</w:t>
      </w:r>
      <w:r w:rsidRPr="005A02EB">
        <w:rPr>
          <w:rFonts w:asciiTheme="majorHAnsi" w:hAnsiTheme="majorHAnsi"/>
          <w:color w:val="000000" w:themeColor="text1"/>
        </w:rPr>
        <w:t xml:space="preserve"> (2013) and can be traced back earlier to Warhol’s </w:t>
      </w:r>
      <w:r w:rsidRPr="005A02EB">
        <w:rPr>
          <w:rFonts w:asciiTheme="majorHAnsi" w:hAnsiTheme="majorHAnsi"/>
          <w:i/>
          <w:color w:val="000000" w:themeColor="text1"/>
        </w:rPr>
        <w:t>My Hustler</w:t>
      </w:r>
      <w:r w:rsidRPr="005A02EB">
        <w:rPr>
          <w:rFonts w:asciiTheme="majorHAnsi" w:hAnsiTheme="majorHAnsi"/>
          <w:color w:val="000000" w:themeColor="text1"/>
        </w:rPr>
        <w:t xml:space="preserve"> (1965) as a prototype</w:t>
      </w:r>
      <w:r>
        <w:rPr>
          <w:rFonts w:asciiTheme="majorHAnsi" w:hAnsiTheme="majorHAnsi"/>
          <w:color w:val="000000" w:themeColor="text1"/>
        </w:rPr>
        <w:t xml:space="preserve"> (Figure 8)</w:t>
      </w:r>
      <w:r w:rsidRPr="005A02EB">
        <w:rPr>
          <w:rFonts w:asciiTheme="majorHAnsi" w:hAnsiTheme="majorHAnsi"/>
          <w:color w:val="000000" w:themeColor="text1"/>
        </w:rPr>
        <w:t xml:space="preserve">. </w:t>
      </w:r>
      <w:r w:rsidRPr="005A02EB">
        <w:rPr>
          <w:rFonts w:asciiTheme="majorHAnsi" w:hAnsiTheme="majorHAnsi"/>
          <w:i/>
          <w:color w:val="000000" w:themeColor="text1"/>
        </w:rPr>
        <w:t>My Hustler</w:t>
      </w:r>
      <w:r w:rsidR="0025499C">
        <w:rPr>
          <w:rFonts w:asciiTheme="majorHAnsi" w:hAnsiTheme="majorHAnsi"/>
          <w:color w:val="000000" w:themeColor="text1"/>
        </w:rPr>
        <w:t xml:space="preserve">, </w:t>
      </w:r>
      <w:r w:rsidRPr="005A02EB">
        <w:rPr>
          <w:rFonts w:asciiTheme="majorHAnsi" w:hAnsiTheme="majorHAnsi"/>
          <w:color w:val="000000" w:themeColor="text1"/>
        </w:rPr>
        <w:t>the first gay film to be theorised in relation to ‘gay spectatorship as cruising’</w:t>
      </w:r>
      <w:r w:rsidR="00F92028">
        <w:rPr>
          <w:rFonts w:asciiTheme="majorHAnsi" w:hAnsiTheme="majorHAnsi"/>
          <w:color w:val="000000" w:themeColor="text1"/>
        </w:rPr>
        <w:t xml:space="preserve"> (</w:t>
      </w:r>
      <w:proofErr w:type="spellStart"/>
      <w:r w:rsidR="00F92028">
        <w:rPr>
          <w:rFonts w:asciiTheme="majorHAnsi" w:hAnsiTheme="majorHAnsi"/>
          <w:color w:val="000000" w:themeColor="text1"/>
        </w:rPr>
        <w:t>Brasell</w:t>
      </w:r>
      <w:proofErr w:type="spellEnd"/>
      <w:r w:rsidR="00F92028">
        <w:rPr>
          <w:rFonts w:asciiTheme="majorHAnsi" w:hAnsiTheme="majorHAnsi"/>
          <w:color w:val="000000" w:themeColor="text1"/>
        </w:rPr>
        <w:t xml:space="preserve"> 1992)</w:t>
      </w:r>
      <w:r w:rsidR="00F95DE6">
        <w:rPr>
          <w:rFonts w:asciiTheme="majorHAnsi" w:hAnsiTheme="majorHAnsi"/>
          <w:color w:val="000000" w:themeColor="text1"/>
        </w:rPr>
        <w:t xml:space="preserve">, </w:t>
      </w:r>
      <w:r w:rsidR="001778B5">
        <w:rPr>
          <w:rFonts w:asciiTheme="majorHAnsi" w:hAnsiTheme="majorHAnsi"/>
          <w:color w:val="000000" w:themeColor="text1"/>
        </w:rPr>
        <w:t>opens a space for visualising the couple without recourse to shot reverse-shot patterns</w:t>
      </w:r>
      <w:r w:rsidRPr="005A02EB">
        <w:rPr>
          <w:rFonts w:asciiTheme="majorHAnsi" w:hAnsiTheme="majorHAnsi"/>
          <w:color w:val="000000" w:themeColor="text1"/>
        </w:rPr>
        <w:t xml:space="preserve">. </w:t>
      </w:r>
      <w:proofErr w:type="spellStart"/>
      <w:r w:rsidR="001778B5" w:rsidRPr="0083143D">
        <w:rPr>
          <w:rFonts w:asciiTheme="majorHAnsi" w:hAnsiTheme="majorHAnsi"/>
          <w:iCs/>
          <w:color w:val="000000" w:themeColor="text1"/>
        </w:rPr>
        <w:t>Brasell</w:t>
      </w:r>
      <w:proofErr w:type="spellEnd"/>
      <w:r w:rsidR="001778B5">
        <w:rPr>
          <w:rFonts w:asciiTheme="majorHAnsi" w:hAnsiTheme="majorHAnsi"/>
          <w:i/>
          <w:color w:val="000000" w:themeColor="text1"/>
        </w:rPr>
        <w:t xml:space="preserve"> </w:t>
      </w:r>
      <w:r w:rsidR="001778B5">
        <w:rPr>
          <w:rFonts w:asciiTheme="majorHAnsi" w:hAnsiTheme="majorHAnsi"/>
          <w:color w:val="000000" w:themeColor="text1"/>
        </w:rPr>
        <w:t xml:space="preserve">argues that this </w:t>
      </w:r>
      <w:r w:rsidR="002E0041">
        <w:rPr>
          <w:rFonts w:asciiTheme="majorHAnsi" w:hAnsiTheme="majorHAnsi"/>
          <w:color w:val="000000" w:themeColor="text1"/>
        </w:rPr>
        <w:t xml:space="preserve">formal detail in Warhol’s film </w:t>
      </w:r>
      <w:r w:rsidR="001778B5">
        <w:rPr>
          <w:rFonts w:asciiTheme="majorHAnsi" w:hAnsiTheme="majorHAnsi"/>
          <w:color w:val="000000" w:themeColor="text1"/>
        </w:rPr>
        <w:t>produces a structure of glancing rather than gazing and is amenable to how cruising itself operates</w:t>
      </w:r>
      <w:r w:rsidR="007C67AD">
        <w:rPr>
          <w:rFonts w:asciiTheme="majorHAnsi" w:hAnsiTheme="majorHAnsi"/>
          <w:color w:val="000000" w:themeColor="text1"/>
        </w:rPr>
        <w:t xml:space="preserve"> as distinct from the gaze</w:t>
      </w:r>
      <w:r w:rsidR="002E0041">
        <w:rPr>
          <w:rFonts w:asciiTheme="majorHAnsi" w:hAnsiTheme="majorHAnsi"/>
          <w:color w:val="000000" w:themeColor="text1"/>
        </w:rPr>
        <w:t xml:space="preserve">. </w:t>
      </w:r>
      <w:r w:rsidRPr="005A02EB">
        <w:rPr>
          <w:rFonts w:asciiTheme="majorHAnsi" w:hAnsiTheme="majorHAnsi"/>
          <w:color w:val="000000" w:themeColor="text1"/>
        </w:rPr>
        <w:t xml:space="preserve">These films are about promiscuous openness, availability, and the multiplicity of ways of looking and not looking, which cruising, as a gay cultural practice, engenders. In </w:t>
      </w:r>
      <w:r w:rsidRPr="005A02EB">
        <w:rPr>
          <w:rFonts w:asciiTheme="majorHAnsi" w:hAnsiTheme="majorHAnsi"/>
          <w:i/>
          <w:color w:val="000000" w:themeColor="text1"/>
        </w:rPr>
        <w:t>Theo and Hugo</w:t>
      </w:r>
      <w:r w:rsidRPr="005A02EB">
        <w:rPr>
          <w:rFonts w:asciiTheme="majorHAnsi" w:hAnsiTheme="majorHAnsi"/>
          <w:color w:val="000000" w:themeColor="text1"/>
        </w:rPr>
        <w:t xml:space="preserve">, even after the couple is established, Theo is still looking, still cruising other men, while Hugo retrieves his jacket from the cloakroom. There is always a sense of ‘looking-out’, an extensibility of the self, rather than an inextensibility of looking inwards that we would associate with the monogamous optic. </w:t>
      </w:r>
    </w:p>
    <w:p w14:paraId="2E8FD9F6" w14:textId="77777777" w:rsidR="007F7593" w:rsidRPr="005A02EB" w:rsidRDefault="007F7593" w:rsidP="001B1F2F">
      <w:pPr>
        <w:spacing w:line="360" w:lineRule="auto"/>
        <w:rPr>
          <w:rFonts w:asciiTheme="majorHAnsi" w:hAnsiTheme="majorHAnsi"/>
          <w:color w:val="000000" w:themeColor="text1"/>
        </w:rPr>
      </w:pPr>
    </w:p>
    <w:p w14:paraId="5FA9860F" w14:textId="4F0087CB" w:rsidR="007F7593" w:rsidRPr="005A02EB" w:rsidRDefault="007F7593" w:rsidP="00F92028">
      <w:pPr>
        <w:spacing w:line="360" w:lineRule="auto"/>
        <w:rPr>
          <w:rFonts w:asciiTheme="majorHAnsi" w:hAnsiTheme="majorHAnsi"/>
          <w:color w:val="000000" w:themeColor="text1"/>
        </w:rPr>
      </w:pPr>
      <w:r w:rsidRPr="005A02EB">
        <w:rPr>
          <w:rFonts w:asciiTheme="majorHAnsi" w:hAnsiTheme="majorHAnsi"/>
          <w:color w:val="000000" w:themeColor="text1"/>
        </w:rPr>
        <w:t xml:space="preserve">Coupling as a relational register in cinema is not defined solely as a representational or narrative issue concerning the screen couple interaction, shot reverse-shot, and the oval. Relationality also implies how we are positioned to see and reconsider our place of </w:t>
      </w:r>
      <w:r w:rsidRPr="005A02EB">
        <w:rPr>
          <w:rFonts w:asciiTheme="majorHAnsi" w:hAnsiTheme="majorHAnsi"/>
          <w:color w:val="000000" w:themeColor="text1"/>
        </w:rPr>
        <w:lastRenderedPageBreak/>
        <w:t xml:space="preserve">spectatorship </w:t>
      </w:r>
      <w:r w:rsidRPr="005A02EB">
        <w:rPr>
          <w:rFonts w:asciiTheme="majorHAnsi" w:hAnsiTheme="majorHAnsi"/>
          <w:i/>
          <w:color w:val="000000" w:themeColor="text1"/>
        </w:rPr>
        <w:t xml:space="preserve">against </w:t>
      </w:r>
      <w:r w:rsidRPr="005A02EB">
        <w:rPr>
          <w:rFonts w:asciiTheme="majorHAnsi" w:hAnsiTheme="majorHAnsi"/>
          <w:color w:val="000000" w:themeColor="text1"/>
        </w:rPr>
        <w:t>formal norms through which ‘</w:t>
      </w:r>
      <w:r w:rsidRPr="005A02EB">
        <w:rPr>
          <w:rFonts w:asciiTheme="majorHAnsi" w:hAnsiTheme="majorHAnsi"/>
          <w:i/>
          <w:color w:val="000000" w:themeColor="text1"/>
        </w:rPr>
        <w:t>not being</w:t>
      </w:r>
      <w:r w:rsidRPr="005A02EB">
        <w:rPr>
          <w:rFonts w:asciiTheme="majorHAnsi" w:hAnsiTheme="majorHAnsi"/>
          <w:color w:val="000000" w:themeColor="text1"/>
        </w:rPr>
        <w:t xml:space="preserve"> has certain modes of visibility’</w:t>
      </w:r>
      <w:r w:rsidR="00611F97">
        <w:rPr>
          <w:rFonts w:asciiTheme="majorHAnsi" w:hAnsiTheme="majorHAnsi"/>
          <w:color w:val="000000" w:themeColor="text1"/>
        </w:rPr>
        <w:t xml:space="preserve"> (</w:t>
      </w:r>
      <w:proofErr w:type="spellStart"/>
      <w:r w:rsidR="00611F97">
        <w:rPr>
          <w:rFonts w:asciiTheme="majorHAnsi" w:hAnsiTheme="majorHAnsi"/>
          <w:color w:val="000000" w:themeColor="text1"/>
        </w:rPr>
        <w:t>Bersani</w:t>
      </w:r>
      <w:proofErr w:type="spellEnd"/>
      <w:r w:rsidR="00611F97">
        <w:rPr>
          <w:rFonts w:asciiTheme="majorHAnsi" w:hAnsiTheme="majorHAnsi"/>
          <w:color w:val="000000" w:themeColor="text1"/>
        </w:rPr>
        <w:t xml:space="preserve"> and </w:t>
      </w:r>
      <w:proofErr w:type="spellStart"/>
      <w:r w:rsidR="00611F97">
        <w:rPr>
          <w:rFonts w:asciiTheme="majorHAnsi" w:hAnsiTheme="majorHAnsi"/>
          <w:color w:val="000000" w:themeColor="text1"/>
        </w:rPr>
        <w:t>Dutoit</w:t>
      </w:r>
      <w:proofErr w:type="spellEnd"/>
      <w:r w:rsidR="00611F97">
        <w:rPr>
          <w:rFonts w:asciiTheme="majorHAnsi" w:hAnsiTheme="majorHAnsi"/>
          <w:color w:val="000000" w:themeColor="text1"/>
        </w:rPr>
        <w:t xml:space="preserve"> 2004</w:t>
      </w:r>
      <w:r w:rsidR="00F92028">
        <w:rPr>
          <w:rFonts w:asciiTheme="majorHAnsi" w:hAnsiTheme="majorHAnsi"/>
          <w:color w:val="000000" w:themeColor="text1"/>
        </w:rPr>
        <w:t>, 3)</w:t>
      </w:r>
      <w:r w:rsidRPr="005A02EB">
        <w:rPr>
          <w:rFonts w:asciiTheme="majorHAnsi" w:hAnsiTheme="majorHAnsi"/>
          <w:color w:val="000000" w:themeColor="text1"/>
        </w:rPr>
        <w:t xml:space="preserve">. </w:t>
      </w:r>
      <w:r w:rsidRPr="005A02EB">
        <w:rPr>
          <w:rFonts w:asciiTheme="majorHAnsi" w:hAnsiTheme="majorHAnsi"/>
          <w:i/>
          <w:color w:val="000000" w:themeColor="text1"/>
        </w:rPr>
        <w:t>Theo and Hugo</w:t>
      </w:r>
      <w:r w:rsidR="00B17518">
        <w:rPr>
          <w:rFonts w:asciiTheme="majorHAnsi" w:hAnsiTheme="majorHAnsi"/>
          <w:color w:val="000000" w:themeColor="text1"/>
        </w:rPr>
        <w:t>’s opening experiment</w:t>
      </w:r>
      <w:r w:rsidRPr="005A02EB">
        <w:rPr>
          <w:rFonts w:asciiTheme="majorHAnsi" w:hAnsiTheme="majorHAnsi"/>
          <w:color w:val="000000" w:themeColor="text1"/>
        </w:rPr>
        <w:t xml:space="preserve"> wi</w:t>
      </w:r>
      <w:r w:rsidR="00B17518">
        <w:rPr>
          <w:rFonts w:asciiTheme="majorHAnsi" w:hAnsiTheme="majorHAnsi"/>
          <w:color w:val="000000" w:themeColor="text1"/>
        </w:rPr>
        <w:t xml:space="preserve">th editing and camera movement </w:t>
      </w:r>
      <w:r w:rsidR="00155809">
        <w:rPr>
          <w:rFonts w:asciiTheme="majorHAnsi" w:hAnsiTheme="majorHAnsi"/>
          <w:color w:val="000000" w:themeColor="text1"/>
        </w:rPr>
        <w:t>operates as</w:t>
      </w:r>
      <w:r w:rsidRPr="005A02EB">
        <w:rPr>
          <w:rFonts w:asciiTheme="majorHAnsi" w:hAnsiTheme="majorHAnsi"/>
          <w:color w:val="000000" w:themeColor="text1"/>
        </w:rPr>
        <w:t xml:space="preserve"> a set of formal relations both </w:t>
      </w:r>
      <w:r w:rsidRPr="005A02EB">
        <w:rPr>
          <w:rFonts w:asciiTheme="majorHAnsi" w:hAnsiTheme="majorHAnsi"/>
          <w:i/>
          <w:color w:val="000000" w:themeColor="text1"/>
        </w:rPr>
        <w:t>between</w:t>
      </w:r>
      <w:r w:rsidRPr="005A02EB">
        <w:rPr>
          <w:rFonts w:asciiTheme="majorHAnsi" w:hAnsiTheme="majorHAnsi"/>
          <w:color w:val="000000" w:themeColor="text1"/>
        </w:rPr>
        <w:t xml:space="preserve"> and </w:t>
      </w:r>
      <w:r w:rsidRPr="005A02EB">
        <w:rPr>
          <w:rFonts w:asciiTheme="majorHAnsi" w:hAnsiTheme="majorHAnsi"/>
          <w:i/>
          <w:color w:val="000000" w:themeColor="text1"/>
        </w:rPr>
        <w:t>within</w:t>
      </w:r>
      <w:r w:rsidRPr="005A02EB">
        <w:rPr>
          <w:rFonts w:asciiTheme="majorHAnsi" w:hAnsiTheme="majorHAnsi"/>
          <w:color w:val="000000" w:themeColor="text1"/>
        </w:rPr>
        <w:t xml:space="preserve"> shots. Contrary to conventional short reverse-shot patterns, especially those that construct screen couples, the editing pattern in the film’s opening is structured around the repetition of specific shots of men looking which are not sequentially followed by what is being looked at. Rather than fixing one man’s look to another man’s body through shot reverse-shot (that is, establishing a monogamous optic through a closed circuit of desire between two), </w:t>
      </w:r>
      <w:r w:rsidRPr="005A02EB">
        <w:rPr>
          <w:rFonts w:asciiTheme="majorHAnsi" w:hAnsiTheme="majorHAnsi"/>
          <w:i/>
          <w:color w:val="000000" w:themeColor="text1"/>
        </w:rPr>
        <w:t>Theo and Hugo</w:t>
      </w:r>
      <w:r w:rsidRPr="005A02EB">
        <w:rPr>
          <w:rFonts w:asciiTheme="majorHAnsi" w:hAnsiTheme="majorHAnsi"/>
          <w:color w:val="000000" w:themeColor="text1"/>
        </w:rPr>
        <w:t xml:space="preserve"> moves us beyond the delineating norms of subject/object and self/other relations towards the </w:t>
      </w:r>
      <w:r w:rsidR="00155809">
        <w:rPr>
          <w:rFonts w:asciiTheme="majorHAnsi" w:hAnsiTheme="majorHAnsi"/>
          <w:color w:val="000000" w:themeColor="text1"/>
        </w:rPr>
        <w:t xml:space="preserve">spatialisation, </w:t>
      </w:r>
      <w:r w:rsidRPr="005A02EB">
        <w:rPr>
          <w:rFonts w:asciiTheme="majorHAnsi" w:hAnsiTheme="majorHAnsi"/>
          <w:color w:val="000000" w:themeColor="text1"/>
        </w:rPr>
        <w:t xml:space="preserve">openness and extensibility of a promiscuous optic. </w:t>
      </w:r>
    </w:p>
    <w:p w14:paraId="0588E989" w14:textId="77777777" w:rsidR="007F7593" w:rsidRPr="005A02EB" w:rsidRDefault="007F7593" w:rsidP="001B1F2F">
      <w:pPr>
        <w:spacing w:line="360" w:lineRule="auto"/>
        <w:rPr>
          <w:rFonts w:asciiTheme="majorHAnsi" w:hAnsiTheme="majorHAnsi"/>
          <w:color w:val="000000" w:themeColor="text1"/>
        </w:rPr>
      </w:pPr>
    </w:p>
    <w:p w14:paraId="7073D873" w14:textId="2E45A04E" w:rsidR="007F7593" w:rsidRPr="005A02EB" w:rsidRDefault="007F7593" w:rsidP="009502B3">
      <w:pPr>
        <w:spacing w:line="360" w:lineRule="auto"/>
        <w:rPr>
          <w:rFonts w:asciiTheme="majorHAnsi" w:hAnsiTheme="majorHAnsi"/>
          <w:color w:val="000000" w:themeColor="text1"/>
        </w:rPr>
      </w:pPr>
      <w:r w:rsidRPr="005A02EB">
        <w:rPr>
          <w:rFonts w:asciiTheme="majorHAnsi" w:hAnsiTheme="majorHAnsi"/>
          <w:color w:val="000000" w:themeColor="text1"/>
        </w:rPr>
        <w:t xml:space="preserve">There are sixty-five shots in the twenty-minute sex club sequence and only six of those can be defined as point-of-view shots proper in that they conform to a standard spatial and temporal continuity through reverse-shots, camera angle and height, and eye-line match. In contrast, there are twenty shots depicting men looking, which are not followed by what they are looking at since the subsequent shots are discontinuous in terms of spatial </w:t>
      </w:r>
      <w:r>
        <w:rPr>
          <w:rFonts w:asciiTheme="majorHAnsi" w:hAnsiTheme="majorHAnsi"/>
          <w:color w:val="000000" w:themeColor="text1"/>
        </w:rPr>
        <w:t xml:space="preserve">continuity and screen direction. </w:t>
      </w:r>
      <w:r w:rsidRPr="005A02EB">
        <w:rPr>
          <w:rFonts w:asciiTheme="majorHAnsi" w:hAnsiTheme="majorHAnsi"/>
          <w:i/>
          <w:color w:val="000000" w:themeColor="text1"/>
        </w:rPr>
        <w:t>Theo and Hugo</w:t>
      </w:r>
      <w:r w:rsidRPr="005A02EB">
        <w:rPr>
          <w:rFonts w:asciiTheme="majorHAnsi" w:hAnsiTheme="majorHAnsi"/>
          <w:color w:val="000000" w:themeColor="text1"/>
        </w:rPr>
        <w:t xml:space="preserve"> often follows those shots of looking with a montage of bodies and sexual activity in a range of camera proximities, tilts and pans, none of which are continuous with the look, perspective or screen direction of any one individual established by a preceding shot. This erotic of repetitive sameness, as an indistinct and anonymous register that operates across these shots, avoids subject/object and self/other distinctions. We are call</w:t>
      </w:r>
      <w:r>
        <w:rPr>
          <w:rFonts w:asciiTheme="majorHAnsi" w:hAnsiTheme="majorHAnsi"/>
          <w:color w:val="000000" w:themeColor="text1"/>
        </w:rPr>
        <w:t xml:space="preserve">ing this stylistic practice an </w:t>
      </w:r>
      <w:r w:rsidRPr="009F5A54">
        <w:rPr>
          <w:rFonts w:asciiTheme="majorHAnsi" w:hAnsiTheme="majorHAnsi"/>
          <w:i/>
          <w:iCs/>
          <w:color w:val="000000" w:themeColor="text1"/>
        </w:rPr>
        <w:t>impersonal editing</w:t>
      </w:r>
      <w:r w:rsidRPr="005A02EB">
        <w:rPr>
          <w:rFonts w:asciiTheme="majorHAnsi" w:hAnsiTheme="majorHAnsi"/>
          <w:color w:val="000000" w:themeColor="text1"/>
        </w:rPr>
        <w:t>. Rather than a psychic identity-driven me-</w:t>
      </w:r>
      <w:proofErr w:type="gramStart"/>
      <w:r w:rsidRPr="005A02EB">
        <w:rPr>
          <w:rFonts w:asciiTheme="majorHAnsi" w:hAnsiTheme="majorHAnsi"/>
          <w:color w:val="000000" w:themeColor="text1"/>
        </w:rPr>
        <w:t>you</w:t>
      </w:r>
      <w:proofErr w:type="gramEnd"/>
      <w:r w:rsidRPr="005A02EB">
        <w:rPr>
          <w:rFonts w:asciiTheme="majorHAnsi" w:hAnsiTheme="majorHAnsi"/>
          <w:color w:val="000000" w:themeColor="text1"/>
        </w:rPr>
        <w:t xml:space="preserve"> attachment, </w:t>
      </w:r>
      <w:r w:rsidRPr="005A02EB">
        <w:rPr>
          <w:rFonts w:asciiTheme="majorHAnsi" w:hAnsiTheme="majorHAnsi"/>
          <w:i/>
          <w:color w:val="000000" w:themeColor="text1"/>
        </w:rPr>
        <w:t xml:space="preserve">Theo and Hugo </w:t>
      </w:r>
      <w:r w:rsidRPr="005A02EB">
        <w:rPr>
          <w:rFonts w:asciiTheme="majorHAnsi" w:hAnsiTheme="majorHAnsi"/>
          <w:color w:val="000000" w:themeColor="text1"/>
        </w:rPr>
        <w:t xml:space="preserve">offers what </w:t>
      </w:r>
      <w:proofErr w:type="spellStart"/>
      <w:r w:rsidRPr="005A02EB">
        <w:rPr>
          <w:rFonts w:asciiTheme="majorHAnsi" w:hAnsiTheme="majorHAnsi"/>
          <w:color w:val="000000" w:themeColor="text1"/>
        </w:rPr>
        <w:t>Bersani</w:t>
      </w:r>
      <w:proofErr w:type="spellEnd"/>
      <w:r w:rsidRPr="005A02EB">
        <w:rPr>
          <w:rFonts w:asciiTheme="majorHAnsi" w:hAnsiTheme="majorHAnsi"/>
          <w:color w:val="000000" w:themeColor="text1"/>
        </w:rPr>
        <w:t xml:space="preserve"> and </w:t>
      </w:r>
      <w:proofErr w:type="spellStart"/>
      <w:r w:rsidRPr="005A02EB">
        <w:rPr>
          <w:rFonts w:asciiTheme="majorHAnsi" w:hAnsiTheme="majorHAnsi"/>
          <w:color w:val="000000" w:themeColor="text1"/>
        </w:rPr>
        <w:t>Dutoit</w:t>
      </w:r>
      <w:proofErr w:type="spellEnd"/>
      <w:r w:rsidRPr="005A02EB">
        <w:rPr>
          <w:rFonts w:asciiTheme="majorHAnsi" w:hAnsiTheme="majorHAnsi"/>
          <w:color w:val="000000" w:themeColor="text1"/>
        </w:rPr>
        <w:t xml:space="preserve"> conceptualise as an ontological register, the ‘parallel modes or lines of being, alternative </w:t>
      </w:r>
      <w:proofErr w:type="spellStart"/>
      <w:r w:rsidRPr="005A02EB">
        <w:rPr>
          <w:rFonts w:asciiTheme="majorHAnsi" w:hAnsiTheme="majorHAnsi"/>
          <w:color w:val="000000" w:themeColor="text1"/>
        </w:rPr>
        <w:t>unfoldings</w:t>
      </w:r>
      <w:proofErr w:type="spellEnd"/>
      <w:r w:rsidRPr="005A02EB">
        <w:rPr>
          <w:rFonts w:asciiTheme="majorHAnsi" w:hAnsiTheme="majorHAnsi"/>
          <w:color w:val="000000" w:themeColor="text1"/>
        </w:rPr>
        <w:t xml:space="preserve"> of events that don’t ‘communicate’ with one another but inaccurately replic</w:t>
      </w:r>
      <w:r w:rsidR="00F92028">
        <w:rPr>
          <w:rFonts w:asciiTheme="majorHAnsi" w:hAnsiTheme="majorHAnsi"/>
          <w:color w:val="000000" w:themeColor="text1"/>
        </w:rPr>
        <w:t>ate one another</w:t>
      </w:r>
      <w:r w:rsidRPr="005A02EB">
        <w:rPr>
          <w:rFonts w:asciiTheme="majorHAnsi" w:hAnsiTheme="majorHAnsi"/>
          <w:color w:val="000000" w:themeColor="text1"/>
        </w:rPr>
        <w:t>’</w:t>
      </w:r>
      <w:r w:rsidR="00611F97">
        <w:rPr>
          <w:rFonts w:asciiTheme="majorHAnsi" w:hAnsiTheme="majorHAnsi"/>
          <w:color w:val="000000" w:themeColor="text1"/>
        </w:rPr>
        <w:t xml:space="preserve"> (2004</w:t>
      </w:r>
      <w:r w:rsidR="00F92028">
        <w:rPr>
          <w:rFonts w:asciiTheme="majorHAnsi" w:hAnsiTheme="majorHAnsi"/>
          <w:color w:val="000000" w:themeColor="text1"/>
        </w:rPr>
        <w:t>, 5).</w:t>
      </w:r>
      <w:r w:rsidRPr="005A02EB">
        <w:rPr>
          <w:rFonts w:asciiTheme="majorHAnsi" w:hAnsiTheme="majorHAnsi"/>
          <w:color w:val="000000" w:themeColor="text1"/>
        </w:rPr>
        <w:t xml:space="preserve"> </w:t>
      </w:r>
      <w:r w:rsidR="00761AB5">
        <w:rPr>
          <w:rFonts w:asciiTheme="majorHAnsi" w:hAnsiTheme="majorHAnsi"/>
          <w:color w:val="000000" w:themeColor="text1"/>
        </w:rPr>
        <w:t xml:space="preserve"> T</w:t>
      </w:r>
      <w:r w:rsidRPr="005A02EB">
        <w:rPr>
          <w:rFonts w:asciiTheme="majorHAnsi" w:hAnsiTheme="majorHAnsi"/>
          <w:color w:val="000000" w:themeColor="text1"/>
        </w:rPr>
        <w:t xml:space="preserve">he experimental style in </w:t>
      </w:r>
      <w:r w:rsidRPr="005A02EB">
        <w:rPr>
          <w:rFonts w:asciiTheme="majorHAnsi" w:hAnsiTheme="majorHAnsi"/>
          <w:i/>
          <w:color w:val="000000" w:themeColor="text1"/>
        </w:rPr>
        <w:t>Theo and Hugo</w:t>
      </w:r>
      <w:r w:rsidRPr="005A02EB">
        <w:rPr>
          <w:rFonts w:asciiTheme="majorHAnsi" w:hAnsiTheme="majorHAnsi"/>
          <w:color w:val="000000" w:themeColor="text1"/>
        </w:rPr>
        <w:t>’s</w:t>
      </w:r>
      <w:r w:rsidRPr="005A02EB">
        <w:rPr>
          <w:rFonts w:asciiTheme="majorHAnsi" w:hAnsiTheme="majorHAnsi"/>
          <w:i/>
          <w:color w:val="000000" w:themeColor="text1"/>
        </w:rPr>
        <w:t xml:space="preserve"> </w:t>
      </w:r>
      <w:r w:rsidRPr="005A02EB">
        <w:rPr>
          <w:rFonts w:asciiTheme="majorHAnsi" w:hAnsiTheme="majorHAnsi"/>
          <w:color w:val="000000" w:themeColor="text1"/>
        </w:rPr>
        <w:t xml:space="preserve">opening registers a promiscuous optic of sexual sociability through shots that are inaccurate replications of each other. This thwarting of a </w:t>
      </w:r>
      <w:proofErr w:type="spellStart"/>
      <w:r w:rsidRPr="005A02EB">
        <w:rPr>
          <w:rFonts w:asciiTheme="majorHAnsi" w:hAnsiTheme="majorHAnsi"/>
          <w:color w:val="000000" w:themeColor="text1"/>
        </w:rPr>
        <w:t>subjectivising</w:t>
      </w:r>
      <w:proofErr w:type="spellEnd"/>
      <w:r w:rsidRPr="005A02EB">
        <w:rPr>
          <w:rFonts w:asciiTheme="majorHAnsi" w:hAnsiTheme="majorHAnsi"/>
          <w:color w:val="000000" w:themeColor="text1"/>
        </w:rPr>
        <w:t xml:space="preserve"> editing undoes wh</w:t>
      </w:r>
      <w:r w:rsidR="00BF0A04">
        <w:rPr>
          <w:rFonts w:asciiTheme="majorHAnsi" w:hAnsiTheme="majorHAnsi"/>
          <w:color w:val="000000" w:themeColor="text1"/>
        </w:rPr>
        <w:t xml:space="preserve">at </w:t>
      </w:r>
      <w:proofErr w:type="spellStart"/>
      <w:r w:rsidR="00BF0A04">
        <w:rPr>
          <w:rFonts w:asciiTheme="majorHAnsi" w:hAnsiTheme="majorHAnsi"/>
          <w:color w:val="000000" w:themeColor="text1"/>
        </w:rPr>
        <w:t>Bersani</w:t>
      </w:r>
      <w:proofErr w:type="spellEnd"/>
      <w:r w:rsidR="00BF0A04">
        <w:rPr>
          <w:rFonts w:asciiTheme="majorHAnsi" w:hAnsiTheme="majorHAnsi"/>
          <w:color w:val="000000" w:themeColor="text1"/>
        </w:rPr>
        <w:t xml:space="preserve"> and </w:t>
      </w:r>
      <w:proofErr w:type="spellStart"/>
      <w:r w:rsidR="00BF0A04">
        <w:rPr>
          <w:rFonts w:asciiTheme="majorHAnsi" w:hAnsiTheme="majorHAnsi"/>
          <w:color w:val="000000" w:themeColor="text1"/>
        </w:rPr>
        <w:t>Dutoit</w:t>
      </w:r>
      <w:proofErr w:type="spellEnd"/>
      <w:r w:rsidR="00BF0A04">
        <w:rPr>
          <w:rFonts w:asciiTheme="majorHAnsi" w:hAnsiTheme="majorHAnsi"/>
          <w:color w:val="000000" w:themeColor="text1"/>
        </w:rPr>
        <w:t xml:space="preserve"> identify</w:t>
      </w:r>
      <w:r w:rsidRPr="005A02EB">
        <w:rPr>
          <w:rFonts w:asciiTheme="majorHAnsi" w:hAnsiTheme="majorHAnsi"/>
          <w:color w:val="000000" w:themeColor="text1"/>
        </w:rPr>
        <w:t xml:space="preserve"> as ‘the existence and the primordial importance of individuality’ in narrative cinema</w:t>
      </w:r>
      <w:r w:rsidR="00611F97">
        <w:rPr>
          <w:rFonts w:asciiTheme="majorHAnsi" w:hAnsiTheme="majorHAnsi"/>
          <w:color w:val="000000" w:themeColor="text1"/>
        </w:rPr>
        <w:t xml:space="preserve"> (2004</w:t>
      </w:r>
      <w:r w:rsidR="00F92028">
        <w:rPr>
          <w:rFonts w:asciiTheme="majorHAnsi" w:hAnsiTheme="majorHAnsi"/>
          <w:color w:val="000000" w:themeColor="text1"/>
        </w:rPr>
        <w:t>, 8)</w:t>
      </w:r>
      <w:r w:rsidRPr="005A02EB">
        <w:rPr>
          <w:rFonts w:asciiTheme="majorHAnsi" w:hAnsiTheme="majorHAnsi"/>
          <w:color w:val="000000" w:themeColor="text1"/>
        </w:rPr>
        <w:t xml:space="preserve">. Following this, we </w:t>
      </w:r>
      <w:r w:rsidR="009502B3">
        <w:rPr>
          <w:rFonts w:asciiTheme="majorHAnsi" w:hAnsiTheme="majorHAnsi"/>
          <w:color w:val="000000" w:themeColor="text1"/>
        </w:rPr>
        <w:t>will</w:t>
      </w:r>
      <w:r w:rsidRPr="005A02EB">
        <w:rPr>
          <w:rFonts w:asciiTheme="majorHAnsi" w:hAnsiTheme="majorHAnsi"/>
          <w:color w:val="000000" w:themeColor="text1"/>
        </w:rPr>
        <w:t xml:space="preserve"> explore how this promiscuous optic permits us to rethink the relations between textuality, aesthetics, and subjectivity in gay </w:t>
      </w:r>
      <w:r>
        <w:rPr>
          <w:rFonts w:asciiTheme="majorHAnsi" w:hAnsiTheme="majorHAnsi"/>
          <w:color w:val="000000" w:themeColor="text1"/>
        </w:rPr>
        <w:t>film</w:t>
      </w:r>
      <w:r w:rsidRPr="005A02EB">
        <w:rPr>
          <w:rFonts w:asciiTheme="majorHAnsi" w:hAnsiTheme="majorHAnsi"/>
          <w:color w:val="000000" w:themeColor="text1"/>
        </w:rPr>
        <w:t xml:space="preserve">. How can the text engage the spectator in a mode of promiscuous looking, and in a mode of sociability that contests the screen couple as an </w:t>
      </w:r>
      <w:r w:rsidRPr="005A02EB">
        <w:rPr>
          <w:rFonts w:asciiTheme="majorHAnsi" w:hAnsiTheme="majorHAnsi"/>
          <w:color w:val="000000" w:themeColor="text1"/>
        </w:rPr>
        <w:lastRenderedPageBreak/>
        <w:t xml:space="preserve">ethical ideal?  Here, we propose an interpretation of editing specific to a gay </w:t>
      </w:r>
      <w:r>
        <w:rPr>
          <w:rFonts w:asciiTheme="majorHAnsi" w:hAnsiTheme="majorHAnsi"/>
          <w:color w:val="000000" w:themeColor="text1"/>
        </w:rPr>
        <w:t>filmic</w:t>
      </w:r>
      <w:r w:rsidRPr="005A02EB">
        <w:rPr>
          <w:rFonts w:asciiTheme="majorHAnsi" w:hAnsiTheme="majorHAnsi"/>
          <w:color w:val="000000" w:themeColor="text1"/>
        </w:rPr>
        <w:t xml:space="preserve"> practice as a correspondence with the impersonally intimate and open practices among gay men.  </w:t>
      </w:r>
    </w:p>
    <w:p w14:paraId="2743B003" w14:textId="77777777" w:rsidR="007F7593" w:rsidRPr="005A02EB" w:rsidRDefault="007F7593" w:rsidP="001B1F2F">
      <w:pPr>
        <w:spacing w:line="360" w:lineRule="auto"/>
        <w:rPr>
          <w:rFonts w:asciiTheme="majorHAnsi" w:hAnsiTheme="majorHAnsi"/>
          <w:color w:val="000000" w:themeColor="text1"/>
        </w:rPr>
      </w:pPr>
    </w:p>
    <w:p w14:paraId="6AC41CDB" w14:textId="16BC42EB" w:rsidR="007F7593" w:rsidRPr="005A02EB" w:rsidRDefault="007F7593" w:rsidP="00F92028">
      <w:pPr>
        <w:spacing w:line="360" w:lineRule="auto"/>
        <w:rPr>
          <w:rFonts w:asciiTheme="majorHAnsi" w:hAnsiTheme="majorHAnsi"/>
          <w:color w:val="000000" w:themeColor="text1"/>
        </w:rPr>
      </w:pPr>
      <w:r w:rsidRPr="005A02EB">
        <w:rPr>
          <w:rFonts w:asciiTheme="majorHAnsi" w:hAnsiTheme="majorHAnsi"/>
          <w:color w:val="000000" w:themeColor="text1"/>
        </w:rPr>
        <w:t xml:space="preserve">Amorous relations in </w:t>
      </w:r>
      <w:r w:rsidRPr="005A02EB">
        <w:rPr>
          <w:rFonts w:asciiTheme="majorHAnsi" w:hAnsiTheme="majorHAnsi"/>
          <w:i/>
          <w:color w:val="000000" w:themeColor="text1"/>
        </w:rPr>
        <w:t>Weekend</w:t>
      </w:r>
      <w:r w:rsidRPr="005A02EB">
        <w:rPr>
          <w:rFonts w:asciiTheme="majorHAnsi" w:hAnsiTheme="majorHAnsi"/>
          <w:color w:val="000000" w:themeColor="text1"/>
        </w:rPr>
        <w:t xml:space="preserve">, as we demonstrated, are formally and textually structured through monogamy. This is especially important in gay </w:t>
      </w:r>
      <w:r w:rsidR="00BF0A04">
        <w:rPr>
          <w:rFonts w:asciiTheme="majorHAnsi" w:hAnsiTheme="majorHAnsi"/>
          <w:color w:val="000000" w:themeColor="text1"/>
        </w:rPr>
        <w:t>cinema</w:t>
      </w:r>
      <w:r w:rsidRPr="005A02EB">
        <w:rPr>
          <w:rFonts w:asciiTheme="majorHAnsi" w:hAnsiTheme="majorHAnsi"/>
          <w:color w:val="000000" w:themeColor="text1"/>
        </w:rPr>
        <w:t xml:space="preserve"> which carries the historical burden of an unavoidable interplay between monogamy and promiscuity. More broadly, the ideology of any filmic optic is an effect of a sequence of shot relations which are simultaneously underpinned by ideological and ontological, subjective and objective, spatial and temporal, narration and praxis</w:t>
      </w:r>
      <w:r w:rsidR="00F92028">
        <w:rPr>
          <w:rFonts w:asciiTheme="majorHAnsi" w:hAnsiTheme="majorHAnsi"/>
          <w:color w:val="000000" w:themeColor="text1"/>
        </w:rPr>
        <w:t xml:space="preserve"> (Browne 1975)</w:t>
      </w:r>
      <w:r w:rsidRPr="005A02EB">
        <w:rPr>
          <w:rFonts w:asciiTheme="majorHAnsi" w:hAnsiTheme="majorHAnsi"/>
          <w:color w:val="000000" w:themeColor="text1"/>
        </w:rPr>
        <w:t>. One influential axiom of film theory developed in the 1970s is that social and political subjectivities of imagined spectatorships are shaped by technology and unilaterally ‘constructed’ by film style as an ideological and interpolating formal system.</w:t>
      </w:r>
      <w:r w:rsidRPr="005A02EB">
        <w:rPr>
          <w:rStyle w:val="EndnoteReference"/>
          <w:rFonts w:asciiTheme="majorHAnsi" w:hAnsiTheme="majorHAnsi"/>
          <w:color w:val="000000" w:themeColor="text1"/>
        </w:rPr>
        <w:endnoteReference w:id="9"/>
      </w:r>
      <w:r w:rsidRPr="005A02EB">
        <w:rPr>
          <w:rFonts w:asciiTheme="majorHAnsi" w:hAnsiTheme="majorHAnsi"/>
          <w:color w:val="000000" w:themeColor="text1"/>
        </w:rPr>
        <w:t xml:space="preserve"> The potential model we perceive in </w:t>
      </w:r>
      <w:r w:rsidRPr="005A02EB">
        <w:rPr>
          <w:rFonts w:asciiTheme="majorHAnsi" w:hAnsiTheme="majorHAnsi"/>
          <w:i/>
          <w:color w:val="000000" w:themeColor="text1"/>
        </w:rPr>
        <w:t>Theo and Hugo</w:t>
      </w:r>
      <w:r w:rsidRPr="005A02EB">
        <w:rPr>
          <w:rFonts w:asciiTheme="majorHAnsi" w:hAnsiTheme="majorHAnsi"/>
          <w:color w:val="000000" w:themeColor="text1"/>
        </w:rPr>
        <w:t xml:space="preserve">’s experiment is a formal system that registers the promiscuous optic through a reconfiguration of stylistic conventions and spectatorial relations. The impersonal editing in the film doesn’t assume an individualised place and instead disperses looking as being among rather than through characters. </w:t>
      </w:r>
    </w:p>
    <w:p w14:paraId="0093FF7D" w14:textId="77777777" w:rsidR="007F7593" w:rsidRPr="005A02EB" w:rsidRDefault="007F7593" w:rsidP="001B1F2F">
      <w:pPr>
        <w:spacing w:line="360" w:lineRule="auto"/>
        <w:rPr>
          <w:rFonts w:asciiTheme="majorHAnsi" w:hAnsiTheme="majorHAnsi"/>
          <w:color w:val="000000" w:themeColor="text1"/>
        </w:rPr>
      </w:pPr>
    </w:p>
    <w:p w14:paraId="48BD1089" w14:textId="3B91ADF0" w:rsidR="007F7593" w:rsidRPr="005A02EB" w:rsidRDefault="007F7593" w:rsidP="00F92028">
      <w:pPr>
        <w:widowControl w:val="0"/>
        <w:autoSpaceDE w:val="0"/>
        <w:autoSpaceDN w:val="0"/>
        <w:adjustRightInd w:val="0"/>
        <w:spacing w:after="240" w:line="360" w:lineRule="auto"/>
        <w:rPr>
          <w:rFonts w:ascii="Times" w:eastAsiaTheme="minorEastAsia" w:hAnsi="Times" w:cs="Times"/>
          <w:color w:val="000000" w:themeColor="text1"/>
          <w:lang w:eastAsia="zh-CN"/>
        </w:rPr>
      </w:pPr>
      <w:proofErr w:type="spellStart"/>
      <w:r w:rsidRPr="005A02EB">
        <w:rPr>
          <w:rFonts w:asciiTheme="majorHAnsi" w:hAnsiTheme="majorHAnsi"/>
          <w:color w:val="000000" w:themeColor="text1"/>
        </w:rPr>
        <w:t>Bersani</w:t>
      </w:r>
      <w:proofErr w:type="spellEnd"/>
      <w:r w:rsidRPr="005A02EB">
        <w:rPr>
          <w:rFonts w:asciiTheme="majorHAnsi" w:hAnsiTheme="majorHAnsi"/>
          <w:color w:val="000000" w:themeColor="text1"/>
        </w:rPr>
        <w:t xml:space="preserve"> elaborates on how sociability, a concept derived from George Simmel, is a union with others contingent upon the sacrificing of individuality as the condition of its membership</w:t>
      </w:r>
      <w:r w:rsidR="00F92028">
        <w:rPr>
          <w:rFonts w:asciiTheme="majorHAnsi" w:hAnsiTheme="majorHAnsi"/>
          <w:color w:val="000000" w:themeColor="text1"/>
        </w:rPr>
        <w:t xml:space="preserve"> (</w:t>
      </w:r>
      <w:proofErr w:type="spellStart"/>
      <w:r w:rsidR="00F92028">
        <w:rPr>
          <w:rFonts w:asciiTheme="majorHAnsi" w:hAnsiTheme="majorHAnsi"/>
          <w:color w:val="000000" w:themeColor="text1"/>
        </w:rPr>
        <w:t>Bersani</w:t>
      </w:r>
      <w:proofErr w:type="spellEnd"/>
      <w:r w:rsidR="00F92028">
        <w:rPr>
          <w:rFonts w:asciiTheme="majorHAnsi" w:hAnsiTheme="majorHAnsi"/>
          <w:color w:val="000000" w:themeColor="text1"/>
        </w:rPr>
        <w:t xml:space="preserve"> 2000, 2002)</w:t>
      </w:r>
      <w:r w:rsidRPr="005A02EB">
        <w:rPr>
          <w:rFonts w:asciiTheme="majorHAnsi" w:hAnsiTheme="majorHAnsi"/>
          <w:color w:val="000000" w:themeColor="text1"/>
        </w:rPr>
        <w:t>. In sacrificing the self, ‘we discover a new type of being, as well as a new type of pleasure’</w:t>
      </w:r>
      <w:r w:rsidR="00F92028">
        <w:rPr>
          <w:rFonts w:asciiTheme="majorHAnsi" w:hAnsiTheme="majorHAnsi"/>
          <w:color w:val="000000" w:themeColor="text1"/>
        </w:rPr>
        <w:t xml:space="preserve"> (2002, 11)</w:t>
      </w:r>
      <w:r w:rsidRPr="005A02EB">
        <w:rPr>
          <w:rFonts w:asciiTheme="majorHAnsi" w:hAnsiTheme="majorHAnsi"/>
          <w:color w:val="000000" w:themeColor="text1"/>
        </w:rPr>
        <w:t xml:space="preserve">. The pleasure of sociability, </w:t>
      </w:r>
      <w:proofErr w:type="spellStart"/>
      <w:r w:rsidRPr="005A02EB">
        <w:rPr>
          <w:rFonts w:asciiTheme="majorHAnsi" w:hAnsiTheme="majorHAnsi"/>
          <w:color w:val="000000" w:themeColor="text1"/>
        </w:rPr>
        <w:t>Bersani</w:t>
      </w:r>
      <w:proofErr w:type="spellEnd"/>
      <w:r w:rsidRPr="005A02EB">
        <w:rPr>
          <w:rFonts w:asciiTheme="majorHAnsi" w:hAnsiTheme="majorHAnsi"/>
          <w:color w:val="000000" w:themeColor="text1"/>
        </w:rPr>
        <w:t xml:space="preserve"> explains, is ‘</w:t>
      </w:r>
      <w:r w:rsidRPr="005A02EB">
        <w:rPr>
          <w:rFonts w:asciiTheme="majorHAnsi" w:eastAsiaTheme="minorEastAsia" w:hAnsiTheme="majorHAnsi" w:cs="Times"/>
          <w:color w:val="000000" w:themeColor="text1"/>
          <w:lang w:eastAsia="zh-CN"/>
        </w:rPr>
        <w:t>the pleasure of existing, of concretely existing, at t</w:t>
      </w:r>
      <w:r w:rsidR="00F92028">
        <w:rPr>
          <w:rFonts w:asciiTheme="majorHAnsi" w:eastAsiaTheme="minorEastAsia" w:hAnsiTheme="majorHAnsi" w:cs="Times"/>
          <w:color w:val="000000" w:themeColor="text1"/>
          <w:lang w:eastAsia="zh-CN"/>
        </w:rPr>
        <w:t>he abstract level of pure being</w:t>
      </w:r>
      <w:r w:rsidRPr="005A02EB">
        <w:rPr>
          <w:rFonts w:asciiTheme="majorHAnsi" w:eastAsiaTheme="minorEastAsia" w:hAnsiTheme="majorHAnsi" w:cs="Times"/>
          <w:color w:val="000000" w:themeColor="text1"/>
          <w:lang w:eastAsia="zh-CN"/>
        </w:rPr>
        <w:t>’</w:t>
      </w:r>
      <w:r w:rsidR="00F92028">
        <w:rPr>
          <w:rFonts w:asciiTheme="majorHAnsi" w:eastAsiaTheme="minorEastAsia" w:hAnsiTheme="majorHAnsi" w:cs="Times"/>
          <w:color w:val="000000" w:themeColor="text1"/>
          <w:lang w:eastAsia="zh-CN"/>
        </w:rPr>
        <w:t xml:space="preserve"> (ibid.).</w:t>
      </w:r>
      <w:r w:rsidRPr="005A02EB">
        <w:rPr>
          <w:rFonts w:asciiTheme="majorHAnsi" w:eastAsiaTheme="minorEastAsia" w:hAnsiTheme="majorHAnsi" w:cs="Times"/>
          <w:color w:val="000000" w:themeColor="text1"/>
          <w:lang w:eastAsia="zh-CN"/>
        </w:rPr>
        <w:t xml:space="preserve"> Sociability </w:t>
      </w:r>
      <w:r w:rsidRPr="005A02EB">
        <w:rPr>
          <w:rFonts w:asciiTheme="majorHAnsi" w:hAnsiTheme="majorHAnsi"/>
          <w:color w:val="000000" w:themeColor="text1"/>
        </w:rPr>
        <w:t xml:space="preserve">in </w:t>
      </w:r>
      <w:proofErr w:type="spellStart"/>
      <w:r w:rsidRPr="005A02EB">
        <w:rPr>
          <w:rFonts w:asciiTheme="majorHAnsi" w:hAnsiTheme="majorHAnsi"/>
          <w:color w:val="000000" w:themeColor="text1"/>
        </w:rPr>
        <w:t>Bersani’s</w:t>
      </w:r>
      <w:proofErr w:type="spellEnd"/>
      <w:r w:rsidRPr="005A02EB">
        <w:rPr>
          <w:rFonts w:asciiTheme="majorHAnsi" w:hAnsiTheme="majorHAnsi"/>
          <w:color w:val="000000" w:themeColor="text1"/>
        </w:rPr>
        <w:t xml:space="preserve"> thought that allows one to think of ways of being that are against ego-centric models of the self</w:t>
      </w:r>
      <w:r w:rsidRPr="00671555">
        <w:rPr>
          <w:rFonts w:asciiTheme="majorHAnsi" w:hAnsiTheme="majorHAnsi"/>
          <w:color w:val="000000" w:themeColor="text1"/>
        </w:rPr>
        <w:t>. Sociability can be an alternative in the pursuit of a ‘r</w:t>
      </w:r>
      <w:r w:rsidRPr="005A02EB">
        <w:rPr>
          <w:rFonts w:asciiTheme="majorHAnsi" w:hAnsiTheme="majorHAnsi"/>
          <w:color w:val="000000" w:themeColor="text1"/>
        </w:rPr>
        <w:t>enewable retreat from the seriousness of stable identities and settled being’</w:t>
      </w:r>
      <w:r w:rsidR="00F92028">
        <w:rPr>
          <w:rFonts w:asciiTheme="majorHAnsi" w:hAnsiTheme="majorHAnsi"/>
          <w:color w:val="000000" w:themeColor="text1"/>
        </w:rPr>
        <w:t xml:space="preserve"> (</w:t>
      </w:r>
      <w:proofErr w:type="spellStart"/>
      <w:r w:rsidR="00F92028">
        <w:rPr>
          <w:rFonts w:asciiTheme="majorHAnsi" w:hAnsiTheme="majorHAnsi"/>
          <w:color w:val="000000" w:themeColor="text1"/>
        </w:rPr>
        <w:t>Bersani</w:t>
      </w:r>
      <w:proofErr w:type="spellEnd"/>
      <w:r w:rsidR="00F92028">
        <w:rPr>
          <w:rFonts w:asciiTheme="majorHAnsi" w:hAnsiTheme="majorHAnsi"/>
          <w:color w:val="000000" w:themeColor="text1"/>
        </w:rPr>
        <w:t xml:space="preserve"> and </w:t>
      </w:r>
      <w:proofErr w:type="spellStart"/>
      <w:r w:rsidR="00F92028">
        <w:rPr>
          <w:rFonts w:asciiTheme="majorHAnsi" w:hAnsiTheme="majorHAnsi"/>
          <w:color w:val="000000" w:themeColor="text1"/>
        </w:rPr>
        <w:t>Dutoit</w:t>
      </w:r>
      <w:proofErr w:type="spellEnd"/>
      <w:r w:rsidR="00F92028">
        <w:rPr>
          <w:rFonts w:asciiTheme="majorHAnsi" w:hAnsiTheme="majorHAnsi"/>
          <w:color w:val="000000" w:themeColor="text1"/>
        </w:rPr>
        <w:t xml:space="preserve"> 20</w:t>
      </w:r>
      <w:r w:rsidR="00611F97">
        <w:rPr>
          <w:rFonts w:asciiTheme="majorHAnsi" w:hAnsiTheme="majorHAnsi"/>
          <w:color w:val="000000" w:themeColor="text1"/>
        </w:rPr>
        <w:t>04</w:t>
      </w:r>
      <w:r w:rsidR="00F92028">
        <w:rPr>
          <w:rFonts w:asciiTheme="majorHAnsi" w:hAnsiTheme="majorHAnsi"/>
          <w:color w:val="000000" w:themeColor="text1"/>
        </w:rPr>
        <w:t>, 9)</w:t>
      </w:r>
      <w:r w:rsidRPr="005A02EB">
        <w:rPr>
          <w:rFonts w:asciiTheme="majorHAnsi" w:hAnsiTheme="majorHAnsi"/>
          <w:color w:val="000000" w:themeColor="text1"/>
        </w:rPr>
        <w:t xml:space="preserve">. The spaces of gay cruising, as depicted in </w:t>
      </w:r>
      <w:r w:rsidRPr="005A02EB">
        <w:rPr>
          <w:rFonts w:asciiTheme="majorHAnsi" w:hAnsiTheme="majorHAnsi"/>
          <w:i/>
          <w:color w:val="000000" w:themeColor="text1"/>
        </w:rPr>
        <w:t>Theo and Hugo</w:t>
      </w:r>
      <w:r w:rsidRPr="005A02EB">
        <w:rPr>
          <w:rFonts w:asciiTheme="majorHAnsi" w:hAnsiTheme="majorHAnsi"/>
          <w:color w:val="000000" w:themeColor="text1"/>
        </w:rPr>
        <w:t xml:space="preserve">, are sociability </w:t>
      </w:r>
      <w:r w:rsidRPr="005A02EB">
        <w:rPr>
          <w:rFonts w:asciiTheme="majorHAnsi" w:hAnsiTheme="majorHAnsi"/>
          <w:i/>
          <w:color w:val="000000" w:themeColor="text1"/>
        </w:rPr>
        <w:t>par excellence</w:t>
      </w:r>
      <w:r w:rsidRPr="005A02EB">
        <w:rPr>
          <w:rFonts w:asciiTheme="majorHAnsi" w:hAnsiTheme="majorHAnsi"/>
          <w:color w:val="000000" w:themeColor="text1"/>
        </w:rPr>
        <w:t xml:space="preserve"> in formally communicating what </w:t>
      </w:r>
      <w:proofErr w:type="spellStart"/>
      <w:r w:rsidRPr="005A02EB">
        <w:rPr>
          <w:rFonts w:asciiTheme="majorHAnsi" w:hAnsiTheme="majorHAnsi"/>
          <w:color w:val="000000" w:themeColor="text1"/>
        </w:rPr>
        <w:t>Bersani</w:t>
      </w:r>
      <w:proofErr w:type="spellEnd"/>
      <w:r w:rsidRPr="005A02EB">
        <w:rPr>
          <w:rFonts w:asciiTheme="majorHAnsi" w:hAnsiTheme="majorHAnsi"/>
          <w:color w:val="000000" w:themeColor="text1"/>
        </w:rPr>
        <w:t xml:space="preserve"> terms the ‘intransitive pleasure intrinsic to a certain mode of existence, to self-subtracted being’</w:t>
      </w:r>
      <w:r w:rsidR="00F92028">
        <w:rPr>
          <w:rFonts w:asciiTheme="majorHAnsi" w:hAnsiTheme="majorHAnsi"/>
          <w:color w:val="000000" w:themeColor="text1"/>
        </w:rPr>
        <w:t xml:space="preserve"> (</w:t>
      </w:r>
      <w:proofErr w:type="spellStart"/>
      <w:r w:rsidR="00F92028">
        <w:rPr>
          <w:rFonts w:asciiTheme="majorHAnsi" w:hAnsiTheme="majorHAnsi"/>
          <w:color w:val="000000" w:themeColor="text1"/>
        </w:rPr>
        <w:t>Bersani</w:t>
      </w:r>
      <w:proofErr w:type="spellEnd"/>
      <w:r w:rsidR="00F92028">
        <w:rPr>
          <w:rFonts w:asciiTheme="majorHAnsi" w:hAnsiTheme="majorHAnsi"/>
          <w:color w:val="000000" w:themeColor="text1"/>
        </w:rPr>
        <w:t xml:space="preserve"> 2002, 11)</w:t>
      </w:r>
      <w:r w:rsidRPr="005A02EB">
        <w:rPr>
          <w:rFonts w:asciiTheme="majorHAnsi" w:hAnsiTheme="majorHAnsi"/>
          <w:color w:val="000000" w:themeColor="text1"/>
        </w:rPr>
        <w:t xml:space="preserve">. The relational openness to others in cruising clubs is one that doesn’t depend on appropriative exchange of individuals and the assertion of the self but defines how persons relate anew through their dispersal among the group. For </w:t>
      </w:r>
      <w:proofErr w:type="spellStart"/>
      <w:r w:rsidRPr="005A02EB">
        <w:rPr>
          <w:rFonts w:asciiTheme="majorHAnsi" w:hAnsiTheme="majorHAnsi"/>
          <w:color w:val="000000" w:themeColor="text1"/>
        </w:rPr>
        <w:t>Bersani</w:t>
      </w:r>
      <w:proofErr w:type="spellEnd"/>
      <w:r w:rsidRPr="005A02EB">
        <w:rPr>
          <w:rFonts w:asciiTheme="majorHAnsi" w:hAnsiTheme="majorHAnsi"/>
          <w:color w:val="000000" w:themeColor="text1"/>
        </w:rPr>
        <w:t>:</w:t>
      </w:r>
    </w:p>
    <w:p w14:paraId="18304578" w14:textId="1D57CE45" w:rsidR="007F7593" w:rsidRPr="00A55101" w:rsidRDefault="007F7593" w:rsidP="00F92028">
      <w:pPr>
        <w:spacing w:line="360" w:lineRule="auto"/>
        <w:ind w:left="720"/>
        <w:rPr>
          <w:rFonts w:asciiTheme="majorHAnsi" w:hAnsiTheme="majorHAnsi"/>
          <w:color w:val="000000" w:themeColor="text1"/>
          <w:sz w:val="22"/>
          <w:szCs w:val="22"/>
        </w:rPr>
      </w:pPr>
      <w:r w:rsidRPr="00A55101">
        <w:rPr>
          <w:rFonts w:asciiTheme="majorHAnsi" w:hAnsiTheme="majorHAnsi"/>
          <w:color w:val="000000" w:themeColor="text1"/>
          <w:sz w:val="22"/>
          <w:szCs w:val="22"/>
        </w:rPr>
        <w:lastRenderedPageBreak/>
        <w:t>Cruising is sexual sociability. The danger associated with cruising is not that it reduces relations to promiscuous sex, but rather that the promiscuity may stop. Few things are difficult than to block our interest in others, to prevent our connection to them from degenerating into a “relationship”</w:t>
      </w:r>
      <w:r w:rsidR="00F92028">
        <w:rPr>
          <w:rFonts w:asciiTheme="majorHAnsi" w:hAnsiTheme="majorHAnsi"/>
          <w:color w:val="000000" w:themeColor="text1"/>
          <w:sz w:val="22"/>
          <w:szCs w:val="22"/>
        </w:rPr>
        <w:t xml:space="preserve"> (2002, 18)</w:t>
      </w:r>
      <w:r w:rsidRPr="00A55101">
        <w:rPr>
          <w:rFonts w:asciiTheme="majorHAnsi" w:hAnsiTheme="majorHAnsi"/>
          <w:color w:val="000000" w:themeColor="text1"/>
          <w:sz w:val="22"/>
          <w:szCs w:val="22"/>
        </w:rPr>
        <w:t>.</w:t>
      </w:r>
    </w:p>
    <w:p w14:paraId="0EE5C88A" w14:textId="77777777" w:rsidR="007F7593" w:rsidRPr="005A02EB" w:rsidRDefault="007F7593" w:rsidP="001B1F2F">
      <w:pPr>
        <w:spacing w:line="360" w:lineRule="auto"/>
        <w:rPr>
          <w:rFonts w:asciiTheme="majorHAnsi" w:hAnsiTheme="majorHAnsi"/>
          <w:color w:val="000000" w:themeColor="text1"/>
        </w:rPr>
      </w:pPr>
    </w:p>
    <w:p w14:paraId="204B1599" w14:textId="6266B7AA" w:rsidR="007F7593" w:rsidRPr="005A02EB" w:rsidRDefault="007F7593" w:rsidP="00A744D1">
      <w:pPr>
        <w:spacing w:line="360" w:lineRule="auto"/>
        <w:rPr>
          <w:rFonts w:asciiTheme="majorHAnsi" w:hAnsiTheme="majorHAnsi"/>
          <w:color w:val="000000" w:themeColor="text1"/>
        </w:rPr>
      </w:pPr>
      <w:r w:rsidRPr="005A02EB">
        <w:rPr>
          <w:rFonts w:asciiTheme="majorHAnsi" w:hAnsiTheme="majorHAnsi"/>
          <w:color w:val="000000" w:themeColor="text1"/>
        </w:rPr>
        <w:t xml:space="preserve">The couple’s move in </w:t>
      </w:r>
      <w:r w:rsidRPr="005A02EB">
        <w:rPr>
          <w:rFonts w:asciiTheme="majorHAnsi" w:hAnsiTheme="majorHAnsi"/>
          <w:i/>
          <w:color w:val="000000" w:themeColor="text1"/>
        </w:rPr>
        <w:t xml:space="preserve">Theo and Hugo </w:t>
      </w:r>
      <w:r w:rsidRPr="005A02EB">
        <w:rPr>
          <w:rFonts w:asciiTheme="majorHAnsi" w:hAnsiTheme="majorHAnsi"/>
          <w:color w:val="000000" w:themeColor="text1"/>
        </w:rPr>
        <w:t xml:space="preserve">from the sociability of the cruising club to the walk home through Paris gestures towards this ‘degeneration’ but one that can only take place from 06:00am onwards after the film has ended. Sociability stops when couples form relationships in what is often characterised as a narrative trajectory from </w:t>
      </w:r>
      <w:r w:rsidR="00A34BCD">
        <w:rPr>
          <w:rFonts w:asciiTheme="majorHAnsi" w:hAnsiTheme="majorHAnsi"/>
          <w:color w:val="000000" w:themeColor="text1"/>
        </w:rPr>
        <w:t>promiscuity</w:t>
      </w:r>
      <w:r w:rsidRPr="005A02EB">
        <w:rPr>
          <w:rFonts w:asciiTheme="majorHAnsi" w:hAnsiTheme="majorHAnsi"/>
          <w:color w:val="000000" w:themeColor="text1"/>
        </w:rPr>
        <w:t xml:space="preserve"> to </w:t>
      </w:r>
      <w:r w:rsidR="00A34BCD">
        <w:rPr>
          <w:rFonts w:asciiTheme="majorHAnsi" w:hAnsiTheme="majorHAnsi"/>
          <w:color w:val="000000" w:themeColor="text1"/>
        </w:rPr>
        <w:t>monogamy</w:t>
      </w:r>
      <w:r w:rsidRPr="005A02EB">
        <w:rPr>
          <w:rFonts w:asciiTheme="majorHAnsi" w:hAnsiTheme="majorHAnsi"/>
          <w:color w:val="000000" w:themeColor="text1"/>
        </w:rPr>
        <w:t xml:space="preserve">. </w:t>
      </w:r>
      <w:r w:rsidRPr="005A02EB">
        <w:rPr>
          <w:rFonts w:asciiTheme="majorHAnsi" w:hAnsiTheme="majorHAnsi"/>
          <w:i/>
          <w:color w:val="000000" w:themeColor="text1"/>
        </w:rPr>
        <w:t xml:space="preserve">Theo and Hugo </w:t>
      </w:r>
      <w:r w:rsidRPr="005A02EB">
        <w:rPr>
          <w:rFonts w:asciiTheme="majorHAnsi" w:hAnsiTheme="majorHAnsi"/>
          <w:color w:val="000000" w:themeColor="text1"/>
        </w:rPr>
        <w:t xml:space="preserve">does not rule out the continuation of sociability after the couple have been ‘cemented’. We see this in the film’s resistance against visualising the couple as an oval. Theo and Hugo’s looking forward and looking out, is a sign of their relational openness and extensibility as a couple who can </w:t>
      </w:r>
      <w:r w:rsidR="00A744D1">
        <w:rPr>
          <w:rFonts w:asciiTheme="majorHAnsi" w:hAnsiTheme="majorHAnsi"/>
          <w:color w:val="000000" w:themeColor="text1"/>
        </w:rPr>
        <w:t>go beyond</w:t>
      </w:r>
      <w:r w:rsidRPr="005A02EB">
        <w:rPr>
          <w:rFonts w:asciiTheme="majorHAnsi" w:hAnsiTheme="majorHAnsi"/>
          <w:color w:val="000000" w:themeColor="text1"/>
        </w:rPr>
        <w:t xml:space="preserve"> the limiting structures that define </w:t>
      </w:r>
      <w:r>
        <w:rPr>
          <w:rFonts w:asciiTheme="majorHAnsi" w:hAnsiTheme="majorHAnsi"/>
          <w:color w:val="000000" w:themeColor="text1"/>
        </w:rPr>
        <w:t>normative representations of</w:t>
      </w:r>
      <w:r w:rsidRPr="005A02EB">
        <w:rPr>
          <w:rFonts w:asciiTheme="majorHAnsi" w:hAnsiTheme="majorHAnsi"/>
          <w:color w:val="000000" w:themeColor="text1"/>
        </w:rPr>
        <w:t xml:space="preserve"> gay relationships in </w:t>
      </w:r>
      <w:r>
        <w:rPr>
          <w:rFonts w:asciiTheme="majorHAnsi" w:hAnsiTheme="majorHAnsi"/>
          <w:color w:val="000000" w:themeColor="text1"/>
        </w:rPr>
        <w:t>film</w:t>
      </w:r>
      <w:r w:rsidRPr="005A02EB">
        <w:rPr>
          <w:rFonts w:asciiTheme="majorHAnsi" w:hAnsiTheme="majorHAnsi"/>
          <w:color w:val="000000" w:themeColor="text1"/>
        </w:rPr>
        <w:t xml:space="preserve"> as inward, </w:t>
      </w:r>
      <w:proofErr w:type="spellStart"/>
      <w:r w:rsidRPr="005A02EB">
        <w:rPr>
          <w:rFonts w:asciiTheme="majorHAnsi" w:hAnsiTheme="majorHAnsi"/>
          <w:color w:val="000000" w:themeColor="text1"/>
        </w:rPr>
        <w:t>ovalised</w:t>
      </w:r>
      <w:proofErr w:type="spellEnd"/>
      <w:r w:rsidRPr="005A02EB">
        <w:rPr>
          <w:rFonts w:asciiTheme="majorHAnsi" w:hAnsiTheme="majorHAnsi"/>
          <w:color w:val="000000" w:themeColor="text1"/>
        </w:rPr>
        <w:t xml:space="preserve">, hermetic, and monogamous. </w:t>
      </w:r>
    </w:p>
    <w:p w14:paraId="7B8862A6" w14:textId="77777777" w:rsidR="007F7593" w:rsidRPr="005A02EB" w:rsidRDefault="007F7593" w:rsidP="001B1F2F">
      <w:pPr>
        <w:spacing w:line="360" w:lineRule="auto"/>
        <w:rPr>
          <w:rFonts w:asciiTheme="majorHAnsi" w:hAnsiTheme="majorHAnsi"/>
          <w:color w:val="000000" w:themeColor="text1"/>
        </w:rPr>
      </w:pPr>
    </w:p>
    <w:p w14:paraId="3A3D72DD" w14:textId="5E216864" w:rsidR="007F7593" w:rsidRPr="005A02EB" w:rsidRDefault="007F7593" w:rsidP="00F92028">
      <w:pPr>
        <w:spacing w:line="360" w:lineRule="auto"/>
        <w:rPr>
          <w:rFonts w:asciiTheme="majorHAnsi" w:hAnsiTheme="majorHAnsi"/>
          <w:color w:val="000000" w:themeColor="text1"/>
        </w:rPr>
      </w:pPr>
      <w:r w:rsidRPr="00B5403C">
        <w:rPr>
          <w:rFonts w:asciiTheme="majorHAnsi" w:hAnsiTheme="majorHAnsi"/>
          <w:color w:val="000000" w:themeColor="text1"/>
        </w:rPr>
        <w:t xml:space="preserve">The filmmakers’ experiment of representing sex ‘outside restrictions’ in adopting an impersonal style, is one that also </w:t>
      </w:r>
      <w:r w:rsidR="0005334F" w:rsidRPr="00B5403C">
        <w:rPr>
          <w:rFonts w:asciiTheme="majorHAnsi" w:hAnsiTheme="majorHAnsi"/>
          <w:color w:val="000000" w:themeColor="text1"/>
        </w:rPr>
        <w:t xml:space="preserve">recalibrates the accepted norms of </w:t>
      </w:r>
      <w:r w:rsidRPr="00B5403C">
        <w:rPr>
          <w:rFonts w:asciiTheme="majorHAnsi" w:hAnsiTheme="majorHAnsi"/>
          <w:color w:val="000000" w:themeColor="text1"/>
        </w:rPr>
        <w:t>spectator</w:t>
      </w:r>
      <w:r w:rsidR="004A3907" w:rsidRPr="00B5403C">
        <w:rPr>
          <w:rFonts w:asciiTheme="majorHAnsi" w:hAnsiTheme="majorHAnsi"/>
          <w:color w:val="000000" w:themeColor="text1"/>
        </w:rPr>
        <w:t xml:space="preserve">ship in relation to primary and secondary </w:t>
      </w:r>
      <w:r w:rsidR="009B72A1" w:rsidRPr="00B5403C">
        <w:rPr>
          <w:rFonts w:asciiTheme="majorHAnsi" w:hAnsiTheme="majorHAnsi"/>
          <w:color w:val="000000" w:themeColor="text1"/>
        </w:rPr>
        <w:t>identification</w:t>
      </w:r>
      <w:r w:rsidRPr="00B5403C">
        <w:rPr>
          <w:rFonts w:asciiTheme="majorHAnsi" w:hAnsiTheme="majorHAnsi"/>
          <w:color w:val="000000" w:themeColor="text1"/>
        </w:rPr>
        <w:t>.</w:t>
      </w:r>
      <w:r w:rsidRPr="005A02EB">
        <w:rPr>
          <w:rFonts w:asciiTheme="majorHAnsi" w:hAnsiTheme="majorHAnsi"/>
          <w:color w:val="000000" w:themeColor="text1"/>
        </w:rPr>
        <w:t xml:space="preserve"> Through their appeal to an impersonal register, one analogous to the ‘</w:t>
      </w:r>
      <w:proofErr w:type="spellStart"/>
      <w:r w:rsidRPr="005A02EB">
        <w:rPr>
          <w:rFonts w:asciiTheme="majorHAnsi" w:hAnsiTheme="majorHAnsi"/>
          <w:color w:val="000000" w:themeColor="text1"/>
        </w:rPr>
        <w:t>homopseudonymic</w:t>
      </w:r>
      <w:proofErr w:type="spellEnd"/>
      <w:r w:rsidRPr="005A02EB">
        <w:rPr>
          <w:rFonts w:asciiTheme="majorHAnsi" w:hAnsiTheme="majorHAnsi"/>
          <w:color w:val="000000" w:themeColor="text1"/>
        </w:rPr>
        <w:t xml:space="preserve"> sociality’ which the</w:t>
      </w:r>
      <w:r w:rsidR="00B5403C">
        <w:rPr>
          <w:rFonts w:asciiTheme="majorHAnsi" w:hAnsiTheme="majorHAnsi"/>
          <w:color w:val="000000" w:themeColor="text1"/>
        </w:rPr>
        <w:t xml:space="preserve"> film’s</w:t>
      </w:r>
      <w:r w:rsidRPr="005A02EB">
        <w:rPr>
          <w:rFonts w:asciiTheme="majorHAnsi" w:hAnsiTheme="majorHAnsi"/>
          <w:color w:val="000000" w:themeColor="text1"/>
        </w:rPr>
        <w:t xml:space="preserve"> opening represents, </w:t>
      </w:r>
      <w:r w:rsidRPr="005A02EB">
        <w:rPr>
          <w:rFonts w:asciiTheme="majorHAnsi" w:hAnsiTheme="majorHAnsi"/>
          <w:i/>
          <w:color w:val="000000" w:themeColor="text1"/>
        </w:rPr>
        <w:t xml:space="preserve">Theo and Hugo </w:t>
      </w:r>
      <w:r w:rsidRPr="005A02EB">
        <w:rPr>
          <w:rFonts w:asciiTheme="majorHAnsi" w:hAnsiTheme="majorHAnsi"/>
          <w:color w:val="000000" w:themeColor="text1"/>
        </w:rPr>
        <w:t>is atypical in its resistance against individualised points of view</w:t>
      </w:r>
      <w:r w:rsidR="00F92028">
        <w:rPr>
          <w:rFonts w:asciiTheme="majorHAnsi" w:hAnsiTheme="majorHAnsi"/>
          <w:color w:val="000000" w:themeColor="text1"/>
        </w:rPr>
        <w:t xml:space="preserve"> (Ricco 2002, 78)</w:t>
      </w:r>
      <w:r w:rsidRPr="005A02EB">
        <w:rPr>
          <w:rFonts w:asciiTheme="majorHAnsi" w:hAnsiTheme="majorHAnsi"/>
          <w:color w:val="000000" w:themeColor="text1"/>
        </w:rPr>
        <w:t xml:space="preserve">. In privileging a subjective </w:t>
      </w:r>
      <w:r w:rsidRPr="005A02EB">
        <w:rPr>
          <w:rFonts w:asciiTheme="majorHAnsi" w:hAnsiTheme="majorHAnsi"/>
          <w:i/>
          <w:color w:val="000000" w:themeColor="text1"/>
        </w:rPr>
        <w:t>di</w:t>
      </w:r>
      <w:r w:rsidRPr="005A02EB">
        <w:rPr>
          <w:rFonts w:asciiTheme="majorHAnsi" w:hAnsiTheme="majorHAnsi"/>
          <w:color w:val="000000" w:themeColor="text1"/>
        </w:rPr>
        <w:t xml:space="preserve">vestment from what we are watching, </w:t>
      </w:r>
      <w:r w:rsidRPr="005A02EB">
        <w:rPr>
          <w:rFonts w:asciiTheme="majorHAnsi" w:hAnsiTheme="majorHAnsi"/>
          <w:i/>
          <w:color w:val="000000" w:themeColor="text1"/>
        </w:rPr>
        <w:t xml:space="preserve">Theo and Hugo’s </w:t>
      </w:r>
      <w:r w:rsidRPr="005A02EB">
        <w:rPr>
          <w:rFonts w:asciiTheme="majorHAnsi" w:hAnsiTheme="majorHAnsi"/>
          <w:color w:val="000000" w:themeColor="text1"/>
        </w:rPr>
        <w:t xml:space="preserve">style is a rapprochement of sociability and a reification of a promiscuous optic. Despite the number of shots that indicate men looking, they are rarely followed by an objective shot that speaks ‘an </w:t>
      </w:r>
      <w:r>
        <w:rPr>
          <w:rFonts w:asciiTheme="majorHAnsi" w:hAnsiTheme="majorHAnsi"/>
          <w:color w:val="000000" w:themeColor="text1"/>
        </w:rPr>
        <w:t>i</w:t>
      </w:r>
      <w:r w:rsidR="00F92028">
        <w:rPr>
          <w:rFonts w:asciiTheme="majorHAnsi" w:hAnsiTheme="majorHAnsi"/>
          <w:color w:val="000000" w:themeColor="text1"/>
        </w:rPr>
        <w:t>ndividual is looking at this’ (F</w:t>
      </w:r>
      <w:r>
        <w:rPr>
          <w:rFonts w:asciiTheme="majorHAnsi" w:hAnsiTheme="majorHAnsi"/>
          <w:color w:val="000000" w:themeColor="text1"/>
        </w:rPr>
        <w:t xml:space="preserve">igure 9). </w:t>
      </w:r>
      <w:r w:rsidRPr="005A02EB">
        <w:rPr>
          <w:rFonts w:asciiTheme="majorHAnsi" w:hAnsiTheme="majorHAnsi"/>
          <w:color w:val="000000" w:themeColor="text1"/>
        </w:rPr>
        <w:t>The opening scene takes considerable time before Theo and Hugo move from being the title of the film to a cou</w:t>
      </w:r>
      <w:r>
        <w:rPr>
          <w:rFonts w:asciiTheme="majorHAnsi" w:hAnsiTheme="majorHAnsi"/>
          <w:color w:val="000000" w:themeColor="text1"/>
        </w:rPr>
        <w:t xml:space="preserve">ple having sex and, we assume, </w:t>
      </w:r>
      <w:r w:rsidR="001D58DC">
        <w:rPr>
          <w:rFonts w:asciiTheme="majorHAnsi" w:hAnsiTheme="majorHAnsi"/>
          <w:color w:val="000000" w:themeColor="text1"/>
        </w:rPr>
        <w:t xml:space="preserve">will eventually </w:t>
      </w:r>
      <w:r>
        <w:rPr>
          <w:rFonts w:asciiTheme="majorHAnsi" w:hAnsiTheme="majorHAnsi"/>
          <w:color w:val="000000" w:themeColor="text1"/>
        </w:rPr>
        <w:t>‘</w:t>
      </w:r>
      <w:r w:rsidRPr="005A02EB">
        <w:rPr>
          <w:rFonts w:asciiTheme="majorHAnsi" w:hAnsiTheme="majorHAnsi"/>
          <w:color w:val="000000" w:themeColor="text1"/>
        </w:rPr>
        <w:t>d</w:t>
      </w:r>
      <w:r w:rsidR="001D58DC">
        <w:rPr>
          <w:rFonts w:asciiTheme="majorHAnsi" w:hAnsiTheme="majorHAnsi"/>
          <w:color w:val="000000" w:themeColor="text1"/>
        </w:rPr>
        <w:t>egenerate’ into a relationship</w:t>
      </w:r>
      <w:r w:rsidRPr="005A02EB">
        <w:rPr>
          <w:rFonts w:asciiTheme="majorHAnsi" w:hAnsiTheme="majorHAnsi"/>
          <w:color w:val="000000" w:themeColor="text1"/>
        </w:rPr>
        <w:t>. Nonetheless, Theo and Hugo ‘fall in love’ while being among and inside other men’s bodies as a part of a continuous, rather than individualised, movement of sexual and impersonal contact. The stag</w:t>
      </w:r>
      <w:r>
        <w:rPr>
          <w:rFonts w:asciiTheme="majorHAnsi" w:hAnsiTheme="majorHAnsi"/>
          <w:color w:val="000000" w:themeColor="text1"/>
        </w:rPr>
        <w:t>ing and choreography that bring</w:t>
      </w:r>
      <w:r w:rsidRPr="005A02EB">
        <w:rPr>
          <w:rFonts w:asciiTheme="majorHAnsi" w:hAnsiTheme="majorHAnsi"/>
          <w:color w:val="000000" w:themeColor="text1"/>
        </w:rPr>
        <w:t xml:space="preserve"> Theo and Hugo together on screen never loses sight of the other men who are equally par</w:t>
      </w:r>
      <w:r>
        <w:rPr>
          <w:rFonts w:asciiTheme="majorHAnsi" w:hAnsiTheme="majorHAnsi"/>
          <w:color w:val="000000" w:themeColor="text1"/>
        </w:rPr>
        <w:t>t</w:t>
      </w:r>
      <w:r w:rsidR="00F92028">
        <w:rPr>
          <w:rFonts w:asciiTheme="majorHAnsi" w:hAnsiTheme="majorHAnsi"/>
          <w:color w:val="000000" w:themeColor="text1"/>
        </w:rPr>
        <w:t xml:space="preserve"> of their impersonal intimacy (F</w:t>
      </w:r>
      <w:r>
        <w:rPr>
          <w:rFonts w:asciiTheme="majorHAnsi" w:hAnsiTheme="majorHAnsi"/>
          <w:color w:val="000000" w:themeColor="text1"/>
        </w:rPr>
        <w:t xml:space="preserve">igure 10). </w:t>
      </w:r>
      <w:r w:rsidRPr="005A02EB">
        <w:rPr>
          <w:rFonts w:asciiTheme="majorHAnsi" w:hAnsiTheme="majorHAnsi"/>
          <w:color w:val="000000" w:themeColor="text1"/>
        </w:rPr>
        <w:t xml:space="preserve">The ‘experiment’ the film seems to carry out is one that offers a textual sociability in which participation in the film requires the </w:t>
      </w:r>
      <w:r w:rsidRPr="005A02EB">
        <w:rPr>
          <w:rFonts w:asciiTheme="majorHAnsi" w:hAnsiTheme="majorHAnsi"/>
          <w:color w:val="000000" w:themeColor="text1"/>
        </w:rPr>
        <w:lastRenderedPageBreak/>
        <w:t xml:space="preserve">subject of its spectatorship to forego its ‘protected momentary intimacy’ in favour of a dispersal analogous to that which is represented onscreen. </w:t>
      </w:r>
    </w:p>
    <w:p w14:paraId="42EB8245" w14:textId="77777777" w:rsidR="007F7593" w:rsidRPr="005A02EB" w:rsidRDefault="007F7593" w:rsidP="001B1F2F">
      <w:pPr>
        <w:spacing w:line="360" w:lineRule="auto"/>
        <w:rPr>
          <w:rFonts w:asciiTheme="majorHAnsi" w:hAnsiTheme="majorHAnsi"/>
          <w:color w:val="000000" w:themeColor="text1"/>
        </w:rPr>
      </w:pPr>
    </w:p>
    <w:p w14:paraId="5FF17518" w14:textId="77777777" w:rsidR="007F7593" w:rsidRPr="005A02EB" w:rsidRDefault="007F7593" w:rsidP="001B1F2F">
      <w:pPr>
        <w:spacing w:line="360" w:lineRule="auto"/>
        <w:rPr>
          <w:rFonts w:asciiTheme="majorHAnsi" w:hAnsiTheme="majorHAnsi"/>
          <w:color w:val="000000" w:themeColor="text1"/>
        </w:rPr>
      </w:pPr>
      <w:r w:rsidRPr="005A02EB">
        <w:rPr>
          <w:rFonts w:asciiTheme="majorHAnsi" w:hAnsiTheme="majorHAnsi"/>
          <w:color w:val="000000" w:themeColor="text1"/>
        </w:rPr>
        <w:t xml:space="preserve">In turning away from the individual subject, that is the personal and the ‘protected intimacy’ associated with characters and spectators, </w:t>
      </w:r>
      <w:r w:rsidRPr="005A02EB">
        <w:rPr>
          <w:rFonts w:asciiTheme="majorHAnsi" w:hAnsiTheme="majorHAnsi"/>
          <w:i/>
          <w:color w:val="000000" w:themeColor="text1"/>
        </w:rPr>
        <w:t xml:space="preserve">Theo and Hugo </w:t>
      </w:r>
      <w:r w:rsidRPr="005A02EB">
        <w:rPr>
          <w:rFonts w:asciiTheme="majorHAnsi" w:hAnsiTheme="majorHAnsi"/>
          <w:color w:val="000000" w:themeColor="text1"/>
        </w:rPr>
        <w:t xml:space="preserve">swerves in another direction.  </w:t>
      </w:r>
    </w:p>
    <w:p w14:paraId="586B8E66" w14:textId="7FEA9965" w:rsidR="00F0240E" w:rsidRDefault="007F7593" w:rsidP="009F79F8">
      <w:pPr>
        <w:spacing w:line="360" w:lineRule="auto"/>
        <w:rPr>
          <w:rFonts w:asciiTheme="majorHAnsi" w:hAnsiTheme="majorHAnsi"/>
          <w:color w:val="000000" w:themeColor="text1"/>
        </w:rPr>
      </w:pPr>
      <w:r w:rsidRPr="005A02EB">
        <w:rPr>
          <w:rFonts w:asciiTheme="majorHAnsi" w:hAnsiTheme="majorHAnsi"/>
          <w:color w:val="000000" w:themeColor="text1"/>
        </w:rPr>
        <w:t xml:space="preserve">Noting the importance of promiscuity and swerving as a methodological feature of </w:t>
      </w:r>
      <w:proofErr w:type="spellStart"/>
      <w:r w:rsidRPr="005A02EB">
        <w:rPr>
          <w:rFonts w:asciiTheme="majorHAnsi" w:hAnsiTheme="majorHAnsi"/>
          <w:color w:val="000000" w:themeColor="text1"/>
        </w:rPr>
        <w:t>Bersani’s</w:t>
      </w:r>
      <w:proofErr w:type="spellEnd"/>
      <w:r w:rsidRPr="005A02EB">
        <w:rPr>
          <w:rFonts w:asciiTheme="majorHAnsi" w:hAnsiTheme="majorHAnsi"/>
          <w:color w:val="000000" w:themeColor="text1"/>
        </w:rPr>
        <w:t xml:space="preserve"> queer thought, </w:t>
      </w:r>
      <w:proofErr w:type="spellStart"/>
      <w:r w:rsidRPr="005A02EB">
        <w:rPr>
          <w:rFonts w:asciiTheme="majorHAnsi" w:hAnsiTheme="majorHAnsi"/>
          <w:color w:val="000000" w:themeColor="text1"/>
        </w:rPr>
        <w:t>Mikko</w:t>
      </w:r>
      <w:proofErr w:type="spellEnd"/>
      <w:r w:rsidRPr="005A02EB">
        <w:rPr>
          <w:rFonts w:asciiTheme="majorHAnsi" w:hAnsiTheme="majorHAnsi"/>
          <w:color w:val="000000" w:themeColor="text1"/>
        </w:rPr>
        <w:t xml:space="preserve"> </w:t>
      </w:r>
      <w:proofErr w:type="spellStart"/>
      <w:r w:rsidRPr="005A02EB">
        <w:rPr>
          <w:rFonts w:asciiTheme="majorHAnsi" w:hAnsiTheme="majorHAnsi"/>
          <w:color w:val="000000" w:themeColor="text1"/>
        </w:rPr>
        <w:t>Tuhkanen</w:t>
      </w:r>
      <w:proofErr w:type="spellEnd"/>
      <w:r w:rsidRPr="005A02EB">
        <w:rPr>
          <w:rFonts w:asciiTheme="majorHAnsi" w:hAnsiTheme="majorHAnsi"/>
          <w:color w:val="000000" w:themeColor="text1"/>
        </w:rPr>
        <w:t xml:space="preserve"> argues that this act of swerving inhabits a ‘</w:t>
      </w:r>
      <w:proofErr w:type="spellStart"/>
      <w:r w:rsidRPr="005A02EB">
        <w:rPr>
          <w:rFonts w:asciiTheme="majorHAnsi" w:hAnsiTheme="majorHAnsi"/>
          <w:color w:val="000000" w:themeColor="text1"/>
        </w:rPr>
        <w:t>nonannihilative</w:t>
      </w:r>
      <w:proofErr w:type="spellEnd"/>
      <w:r w:rsidRPr="005A02EB">
        <w:rPr>
          <w:rFonts w:asciiTheme="majorHAnsi" w:hAnsiTheme="majorHAnsi"/>
          <w:color w:val="000000" w:themeColor="text1"/>
        </w:rPr>
        <w:t xml:space="preserve"> desire [to] reformulate the subject’s relation to otherness in terms of</w:t>
      </w:r>
      <w:r>
        <w:rPr>
          <w:rFonts w:asciiTheme="majorHAnsi" w:hAnsiTheme="majorHAnsi"/>
          <w:color w:val="000000" w:themeColor="text1"/>
        </w:rPr>
        <w:t xml:space="preserve"> what </w:t>
      </w:r>
      <w:proofErr w:type="spellStart"/>
      <w:r>
        <w:rPr>
          <w:rFonts w:asciiTheme="majorHAnsi" w:hAnsiTheme="majorHAnsi"/>
          <w:color w:val="000000" w:themeColor="text1"/>
        </w:rPr>
        <w:t>Bersan</w:t>
      </w:r>
      <w:r w:rsidR="00F92028">
        <w:rPr>
          <w:rFonts w:asciiTheme="majorHAnsi" w:hAnsiTheme="majorHAnsi"/>
          <w:color w:val="000000" w:themeColor="text1"/>
        </w:rPr>
        <w:t>i</w:t>
      </w:r>
      <w:proofErr w:type="spellEnd"/>
      <w:r w:rsidR="00F92028">
        <w:rPr>
          <w:rFonts w:asciiTheme="majorHAnsi" w:hAnsiTheme="majorHAnsi"/>
          <w:color w:val="000000" w:themeColor="text1"/>
        </w:rPr>
        <w:t xml:space="preserve"> frequently calls “sociability”</w:t>
      </w:r>
      <w:r w:rsidRPr="005A02EB">
        <w:rPr>
          <w:rFonts w:asciiTheme="majorHAnsi" w:hAnsiTheme="majorHAnsi"/>
          <w:color w:val="000000" w:themeColor="text1"/>
        </w:rPr>
        <w:t>’</w:t>
      </w:r>
      <w:r w:rsidR="00611F97">
        <w:rPr>
          <w:rFonts w:asciiTheme="majorHAnsi" w:hAnsiTheme="majorHAnsi"/>
          <w:color w:val="000000" w:themeColor="text1"/>
        </w:rPr>
        <w:t xml:space="preserve"> (</w:t>
      </w:r>
      <w:proofErr w:type="spellStart"/>
      <w:r w:rsidR="00611F97">
        <w:rPr>
          <w:rFonts w:asciiTheme="majorHAnsi" w:hAnsiTheme="majorHAnsi"/>
          <w:color w:val="000000" w:themeColor="text1"/>
        </w:rPr>
        <w:t>Tuhkanen</w:t>
      </w:r>
      <w:proofErr w:type="spellEnd"/>
      <w:r w:rsidR="00611F97">
        <w:rPr>
          <w:rFonts w:asciiTheme="majorHAnsi" w:hAnsiTheme="majorHAnsi"/>
          <w:color w:val="000000" w:themeColor="text1"/>
        </w:rPr>
        <w:t xml:space="preserve"> 2014</w:t>
      </w:r>
      <w:r w:rsidR="00F92028">
        <w:rPr>
          <w:rFonts w:asciiTheme="majorHAnsi" w:hAnsiTheme="majorHAnsi"/>
          <w:color w:val="000000" w:themeColor="text1"/>
        </w:rPr>
        <w:t>, 16)</w:t>
      </w:r>
      <w:r w:rsidRPr="005A02EB">
        <w:rPr>
          <w:rFonts w:asciiTheme="majorHAnsi" w:hAnsiTheme="majorHAnsi"/>
          <w:color w:val="000000" w:themeColor="text1"/>
        </w:rPr>
        <w:t xml:space="preserve">. Indeed, it is this ‘reformulation’ of the spectator’s relation to a non-desiring position that marks certain patterns of film form in gay cinema as potentially impersonal and promiscuous. Nonetheless, </w:t>
      </w:r>
      <w:proofErr w:type="spellStart"/>
      <w:r>
        <w:rPr>
          <w:rFonts w:asciiTheme="majorHAnsi" w:hAnsiTheme="majorHAnsi"/>
          <w:color w:val="000000" w:themeColor="text1"/>
        </w:rPr>
        <w:t>Tuhkanen</w:t>
      </w:r>
      <w:proofErr w:type="spellEnd"/>
      <w:r>
        <w:rPr>
          <w:rFonts w:asciiTheme="majorHAnsi" w:hAnsiTheme="majorHAnsi"/>
          <w:color w:val="000000" w:themeColor="text1"/>
        </w:rPr>
        <w:t xml:space="preserve"> implicates Sedgwick’s ‘queer and now’</w:t>
      </w:r>
      <w:r w:rsidRPr="005A02EB">
        <w:rPr>
          <w:rFonts w:asciiTheme="majorHAnsi" w:hAnsiTheme="majorHAnsi"/>
          <w:color w:val="000000" w:themeColor="text1"/>
        </w:rPr>
        <w:t xml:space="preserve"> by tracing the etymology of the word queer back to definitions of swerving and turning away (i.e. the Latin </w:t>
      </w:r>
      <w:proofErr w:type="spellStart"/>
      <w:r w:rsidRPr="005A02EB">
        <w:rPr>
          <w:rFonts w:asciiTheme="majorHAnsi" w:hAnsiTheme="majorHAnsi"/>
          <w:i/>
          <w:color w:val="000000" w:themeColor="text1"/>
        </w:rPr>
        <w:t>torquere</w:t>
      </w:r>
      <w:proofErr w:type="spellEnd"/>
      <w:r w:rsidRPr="005A02EB">
        <w:rPr>
          <w:rFonts w:asciiTheme="majorHAnsi" w:hAnsiTheme="majorHAnsi"/>
          <w:iCs/>
          <w:color w:val="000000" w:themeColor="text1"/>
        </w:rPr>
        <w:t xml:space="preserve">) </w:t>
      </w:r>
      <w:r w:rsidRPr="005A02EB">
        <w:rPr>
          <w:rFonts w:asciiTheme="majorHAnsi" w:hAnsiTheme="majorHAnsi"/>
          <w:color w:val="000000" w:themeColor="text1"/>
        </w:rPr>
        <w:t>as a ‘digressive, transversal dance of desire that is not impelled by the need to assimilate an established choreography’</w:t>
      </w:r>
      <w:r w:rsidR="00F92028">
        <w:rPr>
          <w:rFonts w:asciiTheme="majorHAnsi" w:hAnsiTheme="majorHAnsi"/>
          <w:color w:val="000000" w:themeColor="text1"/>
        </w:rPr>
        <w:t xml:space="preserve"> (Sedgwick 1993, xii)</w:t>
      </w:r>
      <w:r w:rsidRPr="005A02EB">
        <w:rPr>
          <w:rFonts w:asciiTheme="majorHAnsi" w:hAnsiTheme="majorHAnsi"/>
          <w:color w:val="000000" w:themeColor="text1"/>
        </w:rPr>
        <w:t>.</w:t>
      </w:r>
      <w:r w:rsidRPr="005A02EB">
        <w:rPr>
          <w:rStyle w:val="EndnoteReference"/>
          <w:rFonts w:asciiTheme="majorHAnsi" w:hAnsiTheme="majorHAnsi"/>
          <w:color w:val="000000" w:themeColor="text1"/>
        </w:rPr>
        <w:endnoteReference w:id="10"/>
      </w:r>
      <w:r w:rsidR="001E2D8F">
        <w:rPr>
          <w:rFonts w:asciiTheme="majorHAnsi" w:hAnsiTheme="majorHAnsi"/>
          <w:color w:val="000000" w:themeColor="text1"/>
        </w:rPr>
        <w:t xml:space="preserve"> </w:t>
      </w:r>
      <w:r w:rsidR="002908C6">
        <w:rPr>
          <w:rFonts w:asciiTheme="majorHAnsi" w:hAnsiTheme="majorHAnsi"/>
          <w:color w:val="000000" w:themeColor="text1"/>
        </w:rPr>
        <w:t>Potential</w:t>
      </w:r>
      <w:r w:rsidRPr="002908C6">
        <w:rPr>
          <w:rFonts w:asciiTheme="majorHAnsi" w:hAnsiTheme="majorHAnsi"/>
          <w:color w:val="000000" w:themeColor="text1"/>
        </w:rPr>
        <w:t xml:space="preserve"> cinematic </w:t>
      </w:r>
      <w:r w:rsidR="002908C6" w:rsidRPr="002908C6">
        <w:rPr>
          <w:rFonts w:asciiTheme="majorHAnsi" w:hAnsiTheme="majorHAnsi"/>
          <w:color w:val="000000" w:themeColor="text1"/>
        </w:rPr>
        <w:t>articulation</w:t>
      </w:r>
      <w:r w:rsidR="002908C6">
        <w:rPr>
          <w:rFonts w:asciiTheme="majorHAnsi" w:hAnsiTheme="majorHAnsi"/>
          <w:color w:val="000000" w:themeColor="text1"/>
        </w:rPr>
        <w:t>s</w:t>
      </w:r>
      <w:r w:rsidR="002908C6" w:rsidRPr="002908C6">
        <w:rPr>
          <w:rFonts w:asciiTheme="majorHAnsi" w:hAnsiTheme="majorHAnsi"/>
          <w:color w:val="000000" w:themeColor="text1"/>
        </w:rPr>
        <w:t xml:space="preserve"> of this </w:t>
      </w:r>
      <w:r w:rsidR="00083D7C">
        <w:rPr>
          <w:rFonts w:asciiTheme="majorHAnsi" w:hAnsiTheme="majorHAnsi"/>
          <w:color w:val="000000" w:themeColor="text1"/>
        </w:rPr>
        <w:t>‘</w:t>
      </w:r>
      <w:r w:rsidRPr="002908C6">
        <w:rPr>
          <w:rFonts w:asciiTheme="majorHAnsi" w:hAnsiTheme="majorHAnsi"/>
          <w:color w:val="000000" w:themeColor="text1"/>
        </w:rPr>
        <w:t>swerve</w:t>
      </w:r>
      <w:r w:rsidR="00083D7C">
        <w:rPr>
          <w:rFonts w:asciiTheme="majorHAnsi" w:hAnsiTheme="majorHAnsi"/>
          <w:color w:val="000000" w:themeColor="text1"/>
        </w:rPr>
        <w:t>’</w:t>
      </w:r>
      <w:r w:rsidR="00092748" w:rsidRPr="007E2555">
        <w:rPr>
          <w:rFonts w:asciiTheme="majorHAnsi" w:hAnsiTheme="majorHAnsi"/>
          <w:iCs/>
          <w:color w:val="000000" w:themeColor="text1"/>
        </w:rPr>
        <w:t xml:space="preserve"> </w:t>
      </w:r>
      <w:r w:rsidR="002908C6">
        <w:rPr>
          <w:rFonts w:asciiTheme="majorHAnsi" w:hAnsiTheme="majorHAnsi"/>
          <w:iCs/>
          <w:color w:val="000000" w:themeColor="text1"/>
        </w:rPr>
        <w:t>seem to be what inspires</w:t>
      </w:r>
      <w:r w:rsidR="00092748" w:rsidRPr="007E2555">
        <w:rPr>
          <w:rFonts w:asciiTheme="majorHAnsi" w:hAnsiTheme="majorHAnsi"/>
          <w:iCs/>
          <w:color w:val="000000" w:themeColor="text1"/>
        </w:rPr>
        <w:t xml:space="preserve"> Ellis Hanson’s </w:t>
      </w:r>
      <w:r w:rsidR="00F86ACF">
        <w:rPr>
          <w:rFonts w:asciiTheme="majorHAnsi" w:hAnsiTheme="majorHAnsi"/>
          <w:iCs/>
          <w:color w:val="000000" w:themeColor="text1"/>
        </w:rPr>
        <w:t xml:space="preserve">(2014) </w:t>
      </w:r>
      <w:r w:rsidR="003359E6" w:rsidRPr="007E2555">
        <w:rPr>
          <w:rFonts w:asciiTheme="majorHAnsi" w:hAnsiTheme="majorHAnsi"/>
          <w:color w:val="000000" w:themeColor="text1"/>
        </w:rPr>
        <w:t xml:space="preserve">reading of Gus Van Sant’s </w:t>
      </w:r>
      <w:r w:rsidR="003359E6" w:rsidRPr="00F86ACF">
        <w:rPr>
          <w:rFonts w:asciiTheme="majorHAnsi" w:hAnsiTheme="majorHAnsi"/>
          <w:i/>
          <w:color w:val="000000" w:themeColor="text1"/>
        </w:rPr>
        <w:t>Elephant</w:t>
      </w:r>
      <w:r w:rsidR="003359E6" w:rsidRPr="007E2555">
        <w:rPr>
          <w:rFonts w:asciiTheme="majorHAnsi" w:hAnsiTheme="majorHAnsi"/>
          <w:color w:val="000000" w:themeColor="text1"/>
        </w:rPr>
        <w:t xml:space="preserve"> </w:t>
      </w:r>
      <w:r w:rsidR="009B53BF">
        <w:rPr>
          <w:rFonts w:asciiTheme="majorHAnsi" w:hAnsiTheme="majorHAnsi"/>
          <w:color w:val="000000" w:themeColor="text1"/>
        </w:rPr>
        <w:t xml:space="preserve">(2003) </w:t>
      </w:r>
      <w:r w:rsidR="003359E6" w:rsidRPr="007E2555">
        <w:rPr>
          <w:rFonts w:asciiTheme="majorHAnsi" w:hAnsiTheme="majorHAnsi"/>
          <w:color w:val="000000" w:themeColor="text1"/>
        </w:rPr>
        <w:t xml:space="preserve">as an impersonal </w:t>
      </w:r>
      <w:r w:rsidR="00A744D1">
        <w:rPr>
          <w:rFonts w:asciiTheme="majorHAnsi" w:hAnsiTheme="majorHAnsi"/>
          <w:color w:val="000000" w:themeColor="text1"/>
        </w:rPr>
        <w:t>‘</w:t>
      </w:r>
      <w:r w:rsidR="003359E6" w:rsidRPr="007E2555">
        <w:rPr>
          <w:rFonts w:asciiTheme="majorHAnsi" w:hAnsiTheme="majorHAnsi"/>
          <w:color w:val="000000" w:themeColor="text1"/>
        </w:rPr>
        <w:t xml:space="preserve">cinema </w:t>
      </w:r>
      <w:r w:rsidR="003359E6" w:rsidRPr="007E2555">
        <w:rPr>
          <w:rFonts w:asciiTheme="majorHAnsi" w:hAnsiTheme="majorHAnsi"/>
          <w:i/>
          <w:color w:val="000000" w:themeColor="text1"/>
        </w:rPr>
        <w:t xml:space="preserve">a </w:t>
      </w:r>
      <w:proofErr w:type="spellStart"/>
      <w:r w:rsidR="003359E6" w:rsidRPr="007E2555">
        <w:rPr>
          <w:rFonts w:asciiTheme="majorHAnsi" w:hAnsiTheme="majorHAnsi"/>
          <w:i/>
          <w:color w:val="000000" w:themeColor="text1"/>
        </w:rPr>
        <w:t>tergo</w:t>
      </w:r>
      <w:proofErr w:type="spellEnd"/>
      <w:r w:rsidR="00A744D1">
        <w:rPr>
          <w:rFonts w:asciiTheme="majorHAnsi" w:hAnsiTheme="majorHAnsi"/>
          <w:iCs/>
          <w:color w:val="000000" w:themeColor="text1"/>
        </w:rPr>
        <w:t>’</w:t>
      </w:r>
      <w:r w:rsidR="003359E6" w:rsidRPr="007E2555">
        <w:rPr>
          <w:rFonts w:asciiTheme="majorHAnsi" w:hAnsiTheme="majorHAnsi"/>
          <w:color w:val="000000" w:themeColor="text1"/>
        </w:rPr>
        <w:t xml:space="preserve">. </w:t>
      </w:r>
      <w:r w:rsidR="007E2555">
        <w:rPr>
          <w:rFonts w:asciiTheme="majorHAnsi" w:hAnsiTheme="majorHAnsi"/>
          <w:color w:val="000000" w:themeColor="text1"/>
        </w:rPr>
        <w:t>Implicating</w:t>
      </w:r>
      <w:r w:rsidR="003359E6" w:rsidRPr="007E2555">
        <w:rPr>
          <w:rFonts w:asciiTheme="majorHAnsi" w:hAnsiTheme="majorHAnsi"/>
          <w:color w:val="000000" w:themeColor="text1"/>
        </w:rPr>
        <w:t xml:space="preserve"> Freud</w:t>
      </w:r>
      <w:r w:rsidR="007E2555">
        <w:rPr>
          <w:rFonts w:asciiTheme="majorHAnsi" w:hAnsiTheme="majorHAnsi"/>
          <w:color w:val="000000" w:themeColor="text1"/>
        </w:rPr>
        <w:t xml:space="preserve">’s reference to </w:t>
      </w:r>
      <w:r w:rsidR="00F43390">
        <w:rPr>
          <w:rFonts w:asciiTheme="majorHAnsi" w:hAnsiTheme="majorHAnsi"/>
          <w:i/>
          <w:color w:val="000000" w:themeColor="text1"/>
        </w:rPr>
        <w:t xml:space="preserve">coitus a </w:t>
      </w:r>
      <w:proofErr w:type="spellStart"/>
      <w:r w:rsidR="00F43390">
        <w:rPr>
          <w:rFonts w:asciiTheme="majorHAnsi" w:hAnsiTheme="majorHAnsi"/>
          <w:i/>
          <w:color w:val="000000" w:themeColor="text1"/>
        </w:rPr>
        <w:t>tergo</w:t>
      </w:r>
      <w:proofErr w:type="spellEnd"/>
      <w:r w:rsidR="00F43390">
        <w:rPr>
          <w:rFonts w:asciiTheme="majorHAnsi" w:hAnsiTheme="majorHAnsi"/>
          <w:i/>
          <w:color w:val="000000" w:themeColor="text1"/>
        </w:rPr>
        <w:t xml:space="preserve"> </w:t>
      </w:r>
      <w:r w:rsidR="002908C6">
        <w:rPr>
          <w:rFonts w:asciiTheme="majorHAnsi" w:hAnsiTheme="majorHAnsi"/>
          <w:color w:val="000000" w:themeColor="text1"/>
        </w:rPr>
        <w:t xml:space="preserve">(in </w:t>
      </w:r>
      <w:r w:rsidR="00137101">
        <w:rPr>
          <w:rFonts w:asciiTheme="majorHAnsi" w:hAnsiTheme="majorHAnsi"/>
          <w:color w:val="000000" w:themeColor="text1"/>
        </w:rPr>
        <w:t>‘</w:t>
      </w:r>
      <w:r w:rsidR="00F43390">
        <w:rPr>
          <w:rFonts w:asciiTheme="majorHAnsi" w:hAnsiTheme="majorHAnsi"/>
          <w:color w:val="000000" w:themeColor="text1"/>
        </w:rPr>
        <w:t>The Wolfman</w:t>
      </w:r>
      <w:r w:rsidR="00137101">
        <w:rPr>
          <w:rFonts w:asciiTheme="majorHAnsi" w:hAnsiTheme="majorHAnsi"/>
          <w:color w:val="000000" w:themeColor="text1"/>
        </w:rPr>
        <w:t>’</w:t>
      </w:r>
      <w:r w:rsidR="002908C6" w:rsidRPr="00CE0B91">
        <w:rPr>
          <w:rFonts w:asciiTheme="majorHAnsi" w:hAnsiTheme="majorHAnsi" w:cstheme="majorHAnsi"/>
          <w:color w:val="000000" w:themeColor="text1"/>
        </w:rPr>
        <w:t>)</w:t>
      </w:r>
      <w:r w:rsidR="00F43390" w:rsidRPr="00CE0B91">
        <w:rPr>
          <w:rFonts w:asciiTheme="majorHAnsi" w:hAnsiTheme="majorHAnsi" w:cstheme="majorHAnsi"/>
          <w:color w:val="000000" w:themeColor="text1"/>
        </w:rPr>
        <w:t xml:space="preserve">, </w:t>
      </w:r>
      <w:r w:rsidR="00CE0B91" w:rsidRPr="00CE0B91">
        <w:rPr>
          <w:rFonts w:asciiTheme="majorHAnsi" w:hAnsiTheme="majorHAnsi" w:cstheme="majorHAnsi"/>
          <w:color w:val="000000" w:themeColor="text1"/>
        </w:rPr>
        <w:t xml:space="preserve">Hanson argues that the from-behind-ness of Van Sant’s shooting style bears an erotic potential, that is, an impersonal </w:t>
      </w:r>
      <w:proofErr w:type="spellStart"/>
      <w:r w:rsidR="00CE0B91" w:rsidRPr="00CE0B91">
        <w:rPr>
          <w:rFonts w:asciiTheme="majorHAnsi" w:hAnsiTheme="majorHAnsi" w:cstheme="majorHAnsi"/>
          <w:color w:val="000000" w:themeColor="text1"/>
        </w:rPr>
        <w:t>erotics</w:t>
      </w:r>
      <w:proofErr w:type="spellEnd"/>
      <w:r w:rsidR="00CE0B91" w:rsidRPr="00CE0B91">
        <w:rPr>
          <w:rFonts w:asciiTheme="majorHAnsi" w:hAnsiTheme="majorHAnsi" w:cstheme="majorHAnsi"/>
          <w:color w:val="000000" w:themeColor="text1"/>
        </w:rPr>
        <w:t xml:space="preserve"> of gay authorship </w:t>
      </w:r>
      <w:r w:rsidR="00CE0B91" w:rsidRPr="00CE0B91">
        <w:rPr>
          <w:rFonts w:asciiTheme="majorHAnsi" w:hAnsiTheme="majorHAnsi" w:cstheme="majorHAnsi"/>
          <w:i/>
          <w:color w:val="000000" w:themeColor="text1"/>
        </w:rPr>
        <w:t>à la</w:t>
      </w:r>
      <w:r w:rsidR="00CE0B91" w:rsidRPr="00CE0B91">
        <w:rPr>
          <w:rFonts w:asciiTheme="majorHAnsi" w:hAnsiTheme="majorHAnsi" w:cstheme="majorHAnsi"/>
          <w:color w:val="000000" w:themeColor="text1"/>
        </w:rPr>
        <w:t xml:space="preserve"> </w:t>
      </w:r>
      <w:proofErr w:type="spellStart"/>
      <w:r w:rsidR="00CE0B91" w:rsidRPr="00CE0B91">
        <w:rPr>
          <w:rFonts w:asciiTheme="majorHAnsi" w:hAnsiTheme="majorHAnsi" w:cstheme="majorHAnsi"/>
          <w:color w:val="000000" w:themeColor="text1"/>
        </w:rPr>
        <w:t>Bersani</w:t>
      </w:r>
      <w:proofErr w:type="spellEnd"/>
      <w:r w:rsidR="00CE0B91" w:rsidRPr="00CE0B91">
        <w:rPr>
          <w:rFonts w:asciiTheme="majorHAnsi" w:hAnsiTheme="majorHAnsi" w:cstheme="majorHAnsi"/>
          <w:color w:val="000000" w:themeColor="text1"/>
        </w:rPr>
        <w:t>.</w:t>
      </w:r>
      <w:r w:rsidR="00137101" w:rsidRPr="00CE0B91">
        <w:rPr>
          <w:rFonts w:asciiTheme="majorHAnsi" w:hAnsiTheme="majorHAnsi" w:cstheme="majorHAnsi"/>
          <w:color w:val="000000" w:themeColor="text1"/>
        </w:rPr>
        <w:t xml:space="preserve"> </w:t>
      </w:r>
      <w:r w:rsidR="008667B5" w:rsidRPr="00CE0B91">
        <w:rPr>
          <w:rFonts w:asciiTheme="majorHAnsi" w:hAnsiTheme="majorHAnsi" w:cstheme="majorHAnsi"/>
          <w:color w:val="000000" w:themeColor="text1"/>
        </w:rPr>
        <w:t>Hanson writes</w:t>
      </w:r>
      <w:r w:rsidR="00A9116E" w:rsidRPr="00CE0B91">
        <w:rPr>
          <w:rFonts w:asciiTheme="majorHAnsi" w:hAnsiTheme="majorHAnsi" w:cstheme="majorHAnsi"/>
          <w:color w:val="000000" w:themeColor="text1"/>
        </w:rPr>
        <w:t>,</w:t>
      </w:r>
      <w:r w:rsidR="008667B5" w:rsidRPr="00CE0B91">
        <w:rPr>
          <w:rFonts w:asciiTheme="majorHAnsi" w:hAnsiTheme="majorHAnsi" w:cstheme="majorHAnsi"/>
          <w:color w:val="000000" w:themeColor="text1"/>
        </w:rPr>
        <w:t xml:space="preserve"> </w:t>
      </w:r>
      <w:r w:rsidR="00A9116E" w:rsidRPr="00CE0B91">
        <w:rPr>
          <w:rFonts w:asciiTheme="majorHAnsi" w:hAnsiTheme="majorHAnsi" w:cstheme="majorHAnsi"/>
          <w:color w:val="000000" w:themeColor="text1"/>
        </w:rPr>
        <w:t>V</w:t>
      </w:r>
      <w:r w:rsidR="008667B5" w:rsidRPr="00CE0B91">
        <w:rPr>
          <w:rFonts w:asciiTheme="majorHAnsi" w:hAnsiTheme="majorHAnsi" w:cstheme="majorHAnsi"/>
          <w:color w:val="000000" w:themeColor="text1"/>
        </w:rPr>
        <w:t>an S</w:t>
      </w:r>
      <w:r w:rsidR="008667B5">
        <w:rPr>
          <w:rFonts w:asciiTheme="majorHAnsi" w:hAnsiTheme="majorHAnsi"/>
          <w:color w:val="000000" w:themeColor="text1"/>
        </w:rPr>
        <w:t xml:space="preserve">ant’s </w:t>
      </w:r>
      <w:r w:rsidR="00A9116E">
        <w:rPr>
          <w:rFonts w:asciiTheme="majorHAnsi" w:hAnsiTheme="majorHAnsi"/>
          <w:color w:val="000000" w:themeColor="text1"/>
        </w:rPr>
        <w:t>shooting</w:t>
      </w:r>
      <w:r w:rsidR="008667B5">
        <w:rPr>
          <w:rFonts w:asciiTheme="majorHAnsi" w:hAnsiTheme="majorHAnsi"/>
          <w:color w:val="000000" w:themeColor="text1"/>
        </w:rPr>
        <w:t xml:space="preserve"> from behind</w:t>
      </w:r>
      <w:r w:rsidR="00A9116E">
        <w:rPr>
          <w:rFonts w:asciiTheme="majorHAnsi" w:hAnsiTheme="majorHAnsi"/>
          <w:color w:val="000000" w:themeColor="text1"/>
        </w:rPr>
        <w:t xml:space="preserve"> is the</w:t>
      </w:r>
      <w:r w:rsidR="00183708">
        <w:rPr>
          <w:rFonts w:asciiTheme="majorHAnsi" w:hAnsiTheme="majorHAnsi"/>
          <w:color w:val="000000" w:themeColor="text1"/>
        </w:rPr>
        <w:t xml:space="preserve"> ‘most impersonal, most depersonalizing angle</w:t>
      </w:r>
      <w:r w:rsidR="00A9116E">
        <w:rPr>
          <w:rFonts w:asciiTheme="majorHAnsi" w:hAnsiTheme="majorHAnsi"/>
          <w:color w:val="000000" w:themeColor="text1"/>
        </w:rPr>
        <w:t>’</w:t>
      </w:r>
      <w:r w:rsidR="00183708">
        <w:rPr>
          <w:rFonts w:asciiTheme="majorHAnsi" w:hAnsiTheme="majorHAnsi"/>
          <w:color w:val="000000" w:themeColor="text1"/>
        </w:rPr>
        <w:t xml:space="preserve"> </w:t>
      </w:r>
      <w:r w:rsidR="007C797A">
        <w:rPr>
          <w:rFonts w:asciiTheme="majorHAnsi" w:hAnsiTheme="majorHAnsi"/>
          <w:color w:val="000000" w:themeColor="text1"/>
        </w:rPr>
        <w:t>(83)</w:t>
      </w:r>
      <w:r w:rsidR="0051131A">
        <w:rPr>
          <w:rFonts w:asciiTheme="majorHAnsi" w:hAnsiTheme="majorHAnsi"/>
          <w:color w:val="000000" w:themeColor="text1"/>
        </w:rPr>
        <w:t xml:space="preserve">, a </w:t>
      </w:r>
      <w:r w:rsidR="0000543F">
        <w:rPr>
          <w:rFonts w:asciiTheme="majorHAnsi" w:hAnsiTheme="majorHAnsi"/>
          <w:color w:val="000000" w:themeColor="text1"/>
        </w:rPr>
        <w:t xml:space="preserve">‘cruisy, fatal, homoerotic tracking aesthetic’ (101).  </w:t>
      </w:r>
      <w:r w:rsidR="00E86BED">
        <w:rPr>
          <w:rFonts w:asciiTheme="majorHAnsi" w:hAnsiTheme="majorHAnsi"/>
          <w:color w:val="000000" w:themeColor="text1"/>
        </w:rPr>
        <w:t>H</w:t>
      </w:r>
      <w:r w:rsidR="00583771">
        <w:rPr>
          <w:rFonts w:asciiTheme="majorHAnsi" w:hAnsiTheme="majorHAnsi"/>
          <w:color w:val="000000" w:themeColor="text1"/>
        </w:rPr>
        <w:t>anson</w:t>
      </w:r>
      <w:r w:rsidR="00E86BED">
        <w:rPr>
          <w:rFonts w:asciiTheme="majorHAnsi" w:hAnsiTheme="majorHAnsi"/>
          <w:color w:val="000000" w:themeColor="text1"/>
        </w:rPr>
        <w:t xml:space="preserve"> considers the </w:t>
      </w:r>
      <w:r w:rsidR="00583771">
        <w:rPr>
          <w:rFonts w:asciiTheme="majorHAnsi" w:hAnsiTheme="majorHAnsi"/>
          <w:color w:val="000000" w:themeColor="text1"/>
        </w:rPr>
        <w:t>depersonalised</w:t>
      </w:r>
      <w:r w:rsidR="00E86BED">
        <w:rPr>
          <w:rFonts w:asciiTheme="majorHAnsi" w:hAnsiTheme="majorHAnsi"/>
          <w:color w:val="000000" w:themeColor="text1"/>
        </w:rPr>
        <w:t xml:space="preserve"> </w:t>
      </w:r>
      <w:r w:rsidR="00583771">
        <w:rPr>
          <w:rFonts w:asciiTheme="majorHAnsi" w:hAnsiTheme="majorHAnsi"/>
          <w:color w:val="000000" w:themeColor="text1"/>
        </w:rPr>
        <w:t>camera</w:t>
      </w:r>
      <w:r w:rsidR="009F79F8">
        <w:rPr>
          <w:rFonts w:asciiTheme="majorHAnsi" w:hAnsiTheme="majorHAnsi"/>
          <w:color w:val="000000" w:themeColor="text1"/>
        </w:rPr>
        <w:t>, as if the camera were staring,</w:t>
      </w:r>
      <w:r w:rsidR="00583771">
        <w:rPr>
          <w:rFonts w:asciiTheme="majorHAnsi" w:hAnsiTheme="majorHAnsi"/>
          <w:color w:val="000000" w:themeColor="text1"/>
        </w:rPr>
        <w:t xml:space="preserve"> as </w:t>
      </w:r>
      <w:r w:rsidR="008A6FEA">
        <w:rPr>
          <w:rFonts w:asciiTheme="majorHAnsi" w:hAnsiTheme="majorHAnsi"/>
          <w:color w:val="000000" w:themeColor="text1"/>
        </w:rPr>
        <w:t>one of</w:t>
      </w:r>
      <w:r w:rsidR="00583771">
        <w:rPr>
          <w:rFonts w:asciiTheme="majorHAnsi" w:hAnsiTheme="majorHAnsi"/>
          <w:color w:val="000000" w:themeColor="text1"/>
        </w:rPr>
        <w:t xml:space="preserve"> erotic</w:t>
      </w:r>
      <w:r w:rsidR="00E86BED">
        <w:rPr>
          <w:rFonts w:asciiTheme="majorHAnsi" w:hAnsiTheme="majorHAnsi"/>
          <w:color w:val="000000" w:themeColor="text1"/>
        </w:rPr>
        <w:t xml:space="preserve"> and</w:t>
      </w:r>
      <w:r w:rsidR="00024B11">
        <w:rPr>
          <w:rFonts w:asciiTheme="majorHAnsi" w:hAnsiTheme="majorHAnsi"/>
          <w:color w:val="000000" w:themeColor="text1"/>
        </w:rPr>
        <w:t xml:space="preserve"> </w:t>
      </w:r>
      <w:r w:rsidR="00583771">
        <w:rPr>
          <w:rFonts w:asciiTheme="majorHAnsi" w:hAnsiTheme="majorHAnsi"/>
          <w:color w:val="000000" w:themeColor="text1"/>
        </w:rPr>
        <w:t>moral</w:t>
      </w:r>
      <w:r w:rsidR="00C87FF9">
        <w:rPr>
          <w:rFonts w:asciiTheme="majorHAnsi" w:hAnsiTheme="majorHAnsi"/>
          <w:color w:val="000000" w:themeColor="text1"/>
        </w:rPr>
        <w:t xml:space="preserve"> </w:t>
      </w:r>
      <w:r w:rsidR="00583771">
        <w:rPr>
          <w:rFonts w:asciiTheme="majorHAnsi" w:hAnsiTheme="majorHAnsi"/>
          <w:color w:val="000000" w:themeColor="text1"/>
        </w:rPr>
        <w:t xml:space="preserve">detachment from </w:t>
      </w:r>
      <w:r w:rsidR="008A6FEA">
        <w:rPr>
          <w:rFonts w:asciiTheme="majorHAnsi" w:hAnsiTheme="majorHAnsi"/>
          <w:color w:val="000000" w:themeColor="text1"/>
        </w:rPr>
        <w:t>the conventions of a heteronormative film practice</w:t>
      </w:r>
      <w:r w:rsidR="00F73DC2">
        <w:rPr>
          <w:rFonts w:asciiTheme="majorHAnsi" w:hAnsiTheme="majorHAnsi"/>
          <w:color w:val="000000" w:themeColor="text1"/>
        </w:rPr>
        <w:t>. A formal practice</w:t>
      </w:r>
      <w:r w:rsidR="008A6FEA">
        <w:rPr>
          <w:rFonts w:asciiTheme="majorHAnsi" w:hAnsiTheme="majorHAnsi"/>
          <w:color w:val="000000" w:themeColor="text1"/>
        </w:rPr>
        <w:t xml:space="preserve"> </w:t>
      </w:r>
      <w:r w:rsidR="00937B07">
        <w:rPr>
          <w:rFonts w:asciiTheme="majorHAnsi" w:hAnsiTheme="majorHAnsi"/>
          <w:color w:val="000000" w:themeColor="text1"/>
        </w:rPr>
        <w:t xml:space="preserve">that would </w:t>
      </w:r>
      <w:r w:rsidR="009A6750">
        <w:rPr>
          <w:rFonts w:asciiTheme="majorHAnsi" w:hAnsiTheme="majorHAnsi"/>
          <w:color w:val="000000" w:themeColor="text1"/>
        </w:rPr>
        <w:t xml:space="preserve">otherwise </w:t>
      </w:r>
      <w:r w:rsidR="00937B07">
        <w:rPr>
          <w:rFonts w:asciiTheme="majorHAnsi" w:hAnsiTheme="majorHAnsi"/>
          <w:color w:val="000000" w:themeColor="text1"/>
        </w:rPr>
        <w:t xml:space="preserve">seek to explain, motivate, and </w:t>
      </w:r>
      <w:proofErr w:type="spellStart"/>
      <w:r w:rsidR="00937B07">
        <w:rPr>
          <w:rFonts w:asciiTheme="majorHAnsi" w:hAnsiTheme="majorHAnsi"/>
          <w:color w:val="000000" w:themeColor="text1"/>
        </w:rPr>
        <w:t>pathologise</w:t>
      </w:r>
      <w:proofErr w:type="spellEnd"/>
      <w:r w:rsidR="00937B07">
        <w:rPr>
          <w:rFonts w:asciiTheme="majorHAnsi" w:hAnsiTheme="majorHAnsi"/>
          <w:color w:val="000000" w:themeColor="text1"/>
        </w:rPr>
        <w:t xml:space="preserve"> </w:t>
      </w:r>
      <w:r w:rsidR="00937B07" w:rsidRPr="00937B07">
        <w:rPr>
          <w:rFonts w:asciiTheme="majorHAnsi" w:hAnsiTheme="majorHAnsi"/>
          <w:i/>
          <w:color w:val="000000" w:themeColor="text1"/>
        </w:rPr>
        <w:t>Elephant’</w:t>
      </w:r>
      <w:r w:rsidR="00937B07" w:rsidRPr="00937B07">
        <w:rPr>
          <w:rFonts w:asciiTheme="majorHAnsi" w:hAnsiTheme="majorHAnsi"/>
          <w:color w:val="000000" w:themeColor="text1"/>
        </w:rPr>
        <w:t>s</w:t>
      </w:r>
      <w:r w:rsidR="009F79F8">
        <w:rPr>
          <w:rFonts w:asciiTheme="majorHAnsi" w:hAnsiTheme="majorHAnsi"/>
          <w:color w:val="000000" w:themeColor="text1"/>
        </w:rPr>
        <w:t xml:space="preserve"> teen killers. </w:t>
      </w:r>
      <w:r w:rsidR="00E5403E">
        <w:rPr>
          <w:rFonts w:asciiTheme="majorHAnsi" w:hAnsiTheme="majorHAnsi"/>
          <w:color w:val="000000" w:themeColor="text1"/>
        </w:rPr>
        <w:t xml:space="preserve">Hanson’s </w:t>
      </w:r>
      <w:r w:rsidR="003316C9">
        <w:rPr>
          <w:rFonts w:asciiTheme="majorHAnsi" w:hAnsiTheme="majorHAnsi"/>
          <w:color w:val="000000" w:themeColor="text1"/>
        </w:rPr>
        <w:t xml:space="preserve">yoking together of the impersonal in </w:t>
      </w:r>
      <w:proofErr w:type="spellStart"/>
      <w:r w:rsidR="003316C9">
        <w:rPr>
          <w:rFonts w:asciiTheme="majorHAnsi" w:hAnsiTheme="majorHAnsi"/>
          <w:color w:val="000000" w:themeColor="text1"/>
        </w:rPr>
        <w:t>Bersani</w:t>
      </w:r>
      <w:proofErr w:type="spellEnd"/>
      <w:r w:rsidR="003316C9">
        <w:rPr>
          <w:rFonts w:asciiTheme="majorHAnsi" w:hAnsiTheme="majorHAnsi"/>
          <w:color w:val="000000" w:themeColor="text1"/>
        </w:rPr>
        <w:t xml:space="preserve"> and the formal </w:t>
      </w:r>
      <w:r w:rsidR="006849D4">
        <w:rPr>
          <w:rFonts w:asciiTheme="majorHAnsi" w:hAnsiTheme="majorHAnsi"/>
          <w:color w:val="000000" w:themeColor="text1"/>
        </w:rPr>
        <w:t>expressions of Van Sant’s</w:t>
      </w:r>
      <w:r w:rsidR="003316C9">
        <w:rPr>
          <w:rFonts w:asciiTheme="majorHAnsi" w:hAnsiTheme="majorHAnsi"/>
          <w:color w:val="000000" w:themeColor="text1"/>
        </w:rPr>
        <w:t xml:space="preserve"> gay authorial sensibility renders both filming and looking in </w:t>
      </w:r>
      <w:r w:rsidR="006849D4">
        <w:rPr>
          <w:rFonts w:asciiTheme="majorHAnsi" w:hAnsiTheme="majorHAnsi"/>
          <w:color w:val="000000" w:themeColor="text1"/>
        </w:rPr>
        <w:t xml:space="preserve">ways that challenge </w:t>
      </w:r>
      <w:r w:rsidR="00606E22">
        <w:rPr>
          <w:rFonts w:asciiTheme="majorHAnsi" w:hAnsiTheme="majorHAnsi"/>
          <w:color w:val="000000" w:themeColor="text1"/>
        </w:rPr>
        <w:t xml:space="preserve">the </w:t>
      </w:r>
      <w:r w:rsidR="005F18A9">
        <w:rPr>
          <w:rFonts w:asciiTheme="majorHAnsi" w:hAnsiTheme="majorHAnsi"/>
          <w:color w:val="000000" w:themeColor="text1"/>
        </w:rPr>
        <w:t xml:space="preserve">tautology of </w:t>
      </w:r>
      <w:r w:rsidR="006849D4">
        <w:rPr>
          <w:rFonts w:asciiTheme="majorHAnsi" w:hAnsiTheme="majorHAnsi"/>
          <w:color w:val="000000" w:themeColor="text1"/>
        </w:rPr>
        <w:t xml:space="preserve">desire </w:t>
      </w:r>
      <w:r w:rsidR="005F18A9">
        <w:rPr>
          <w:rFonts w:asciiTheme="majorHAnsi" w:hAnsiTheme="majorHAnsi"/>
          <w:color w:val="000000" w:themeColor="text1"/>
        </w:rPr>
        <w:t>for</w:t>
      </w:r>
      <w:r w:rsidR="00606E22">
        <w:rPr>
          <w:rFonts w:asciiTheme="majorHAnsi" w:hAnsiTheme="majorHAnsi"/>
          <w:color w:val="000000" w:themeColor="text1"/>
        </w:rPr>
        <w:t xml:space="preserve"> </w:t>
      </w:r>
      <w:r w:rsidR="006849D4">
        <w:rPr>
          <w:rFonts w:asciiTheme="majorHAnsi" w:hAnsiTheme="majorHAnsi"/>
          <w:color w:val="000000" w:themeColor="text1"/>
        </w:rPr>
        <w:t xml:space="preserve">epistemic </w:t>
      </w:r>
      <w:r w:rsidR="00606E22">
        <w:rPr>
          <w:rFonts w:asciiTheme="majorHAnsi" w:hAnsiTheme="majorHAnsi"/>
          <w:color w:val="000000" w:themeColor="text1"/>
        </w:rPr>
        <w:t>an</w:t>
      </w:r>
      <w:r w:rsidR="00553517">
        <w:rPr>
          <w:rFonts w:asciiTheme="majorHAnsi" w:hAnsiTheme="majorHAnsi"/>
          <w:color w:val="000000" w:themeColor="text1"/>
        </w:rPr>
        <w:t>d</w:t>
      </w:r>
      <w:r w:rsidR="00606E22">
        <w:rPr>
          <w:rFonts w:asciiTheme="majorHAnsi" w:hAnsiTheme="majorHAnsi"/>
          <w:color w:val="000000" w:themeColor="text1"/>
        </w:rPr>
        <w:t xml:space="preserve"> </w:t>
      </w:r>
      <w:proofErr w:type="spellStart"/>
      <w:r w:rsidR="006849D4">
        <w:rPr>
          <w:rFonts w:asciiTheme="majorHAnsi" w:hAnsiTheme="majorHAnsi"/>
          <w:color w:val="000000" w:themeColor="text1"/>
        </w:rPr>
        <w:t>subjectivised</w:t>
      </w:r>
      <w:proofErr w:type="spellEnd"/>
      <w:r w:rsidR="006849D4">
        <w:rPr>
          <w:rFonts w:asciiTheme="majorHAnsi" w:hAnsiTheme="majorHAnsi"/>
          <w:color w:val="000000" w:themeColor="text1"/>
        </w:rPr>
        <w:t xml:space="preserve"> positions </w:t>
      </w:r>
      <w:r w:rsidR="005F18A9">
        <w:rPr>
          <w:rFonts w:asciiTheme="majorHAnsi" w:hAnsiTheme="majorHAnsi"/>
          <w:color w:val="000000" w:themeColor="text1"/>
        </w:rPr>
        <w:t>within</w:t>
      </w:r>
      <w:r w:rsidR="00606E22">
        <w:rPr>
          <w:rFonts w:asciiTheme="majorHAnsi" w:hAnsiTheme="majorHAnsi"/>
          <w:color w:val="000000" w:themeColor="text1"/>
        </w:rPr>
        <w:t xml:space="preserve"> spectatorship. </w:t>
      </w:r>
    </w:p>
    <w:p w14:paraId="4BDC26D5" w14:textId="77777777" w:rsidR="00AA5DD7" w:rsidRPr="005A02EB" w:rsidRDefault="00AA5DD7" w:rsidP="001B1F2F">
      <w:pPr>
        <w:spacing w:line="360" w:lineRule="auto"/>
        <w:rPr>
          <w:rFonts w:asciiTheme="majorHAnsi" w:hAnsiTheme="majorHAnsi"/>
          <w:color w:val="000000" w:themeColor="text1"/>
        </w:rPr>
      </w:pPr>
    </w:p>
    <w:p w14:paraId="0F2C2DB6" w14:textId="2D0BA669" w:rsidR="007F7593" w:rsidRPr="005A02EB" w:rsidRDefault="007F7593" w:rsidP="00A744D1">
      <w:pPr>
        <w:spacing w:line="360" w:lineRule="auto"/>
        <w:rPr>
          <w:rFonts w:asciiTheme="majorHAnsi" w:hAnsiTheme="majorHAnsi"/>
          <w:color w:val="000000" w:themeColor="text1"/>
        </w:rPr>
      </w:pPr>
      <w:r w:rsidRPr="005A02EB">
        <w:rPr>
          <w:rFonts w:asciiTheme="majorHAnsi" w:hAnsiTheme="majorHAnsi"/>
          <w:color w:val="000000" w:themeColor="text1"/>
        </w:rPr>
        <w:t xml:space="preserve">In contradistinction to promiscuity, monogamy, </w:t>
      </w:r>
      <w:proofErr w:type="spellStart"/>
      <w:r w:rsidRPr="005A02EB">
        <w:rPr>
          <w:rFonts w:asciiTheme="majorHAnsi" w:hAnsiTheme="majorHAnsi"/>
          <w:color w:val="000000" w:themeColor="text1"/>
        </w:rPr>
        <w:t>Bersani</w:t>
      </w:r>
      <w:proofErr w:type="spellEnd"/>
      <w:r w:rsidRPr="005A02EB">
        <w:rPr>
          <w:rFonts w:asciiTheme="majorHAnsi" w:hAnsiTheme="majorHAnsi"/>
          <w:color w:val="000000" w:themeColor="text1"/>
        </w:rPr>
        <w:t xml:space="preserve"> argues, is ‘a hege</w:t>
      </w:r>
      <w:r w:rsidR="00F92028">
        <w:rPr>
          <w:rFonts w:asciiTheme="majorHAnsi" w:hAnsiTheme="majorHAnsi"/>
          <w:color w:val="000000" w:themeColor="text1"/>
        </w:rPr>
        <w:t>monic model of sexual relations</w:t>
      </w:r>
      <w:r w:rsidRPr="005A02EB">
        <w:rPr>
          <w:rFonts w:asciiTheme="majorHAnsi" w:hAnsiTheme="majorHAnsi"/>
          <w:color w:val="000000" w:themeColor="text1"/>
        </w:rPr>
        <w:t>’</w:t>
      </w:r>
      <w:r w:rsidR="00611F97">
        <w:rPr>
          <w:rFonts w:asciiTheme="majorHAnsi" w:hAnsiTheme="majorHAnsi"/>
          <w:color w:val="000000" w:themeColor="text1"/>
        </w:rPr>
        <w:t xml:space="preserve"> (</w:t>
      </w:r>
      <w:proofErr w:type="spellStart"/>
      <w:r w:rsidR="00611F97">
        <w:rPr>
          <w:rFonts w:asciiTheme="majorHAnsi" w:hAnsiTheme="majorHAnsi"/>
          <w:color w:val="000000" w:themeColor="text1"/>
        </w:rPr>
        <w:t>Bersani</w:t>
      </w:r>
      <w:proofErr w:type="spellEnd"/>
      <w:r w:rsidR="00611F97">
        <w:rPr>
          <w:rFonts w:asciiTheme="majorHAnsi" w:hAnsiTheme="majorHAnsi"/>
          <w:color w:val="000000" w:themeColor="text1"/>
        </w:rPr>
        <w:t xml:space="preserve"> 2009a</w:t>
      </w:r>
      <w:r w:rsidR="00F92028">
        <w:rPr>
          <w:rFonts w:asciiTheme="majorHAnsi" w:hAnsiTheme="majorHAnsi"/>
          <w:color w:val="000000" w:themeColor="text1"/>
        </w:rPr>
        <w:t>, 86).</w:t>
      </w:r>
      <w:r w:rsidRPr="005A02EB">
        <w:rPr>
          <w:rFonts w:asciiTheme="majorHAnsi" w:hAnsiTheme="majorHAnsi"/>
          <w:color w:val="000000" w:themeColor="text1"/>
        </w:rPr>
        <w:t xml:space="preserve"> Considering </w:t>
      </w:r>
      <w:r w:rsidR="00A744D1">
        <w:rPr>
          <w:rFonts w:asciiTheme="majorHAnsi" w:hAnsiTheme="majorHAnsi"/>
          <w:color w:val="000000" w:themeColor="text1"/>
        </w:rPr>
        <w:t>its</w:t>
      </w:r>
      <w:r w:rsidRPr="005A02EB">
        <w:rPr>
          <w:rFonts w:asciiTheme="majorHAnsi" w:hAnsiTheme="majorHAnsi"/>
          <w:color w:val="000000" w:themeColor="text1"/>
        </w:rPr>
        <w:t xml:space="preserve"> implications in spectatorship, one can argue that monogamy is </w:t>
      </w:r>
      <w:r w:rsidR="00847547">
        <w:rPr>
          <w:rFonts w:asciiTheme="majorHAnsi" w:hAnsiTheme="majorHAnsi"/>
          <w:color w:val="000000" w:themeColor="text1"/>
        </w:rPr>
        <w:t>im</w:t>
      </w:r>
      <w:r w:rsidR="00D37E8A">
        <w:rPr>
          <w:rFonts w:asciiTheme="majorHAnsi" w:hAnsiTheme="majorHAnsi"/>
          <w:color w:val="000000" w:themeColor="text1"/>
        </w:rPr>
        <w:t>plicit in</w:t>
      </w:r>
      <w:r w:rsidRPr="005A02EB">
        <w:rPr>
          <w:rFonts w:asciiTheme="majorHAnsi" w:hAnsiTheme="majorHAnsi"/>
          <w:color w:val="000000" w:themeColor="text1"/>
        </w:rPr>
        <w:t xml:space="preserve"> Mulvey’s conceptualisation of visual pleasure as a </w:t>
      </w:r>
      <w:r w:rsidR="00D37E8A">
        <w:rPr>
          <w:rFonts w:asciiTheme="majorHAnsi" w:hAnsiTheme="majorHAnsi"/>
          <w:color w:val="000000" w:themeColor="text1"/>
        </w:rPr>
        <w:t xml:space="preserve">hetero and </w:t>
      </w:r>
      <w:r w:rsidRPr="005A02EB">
        <w:rPr>
          <w:rFonts w:asciiTheme="majorHAnsi" w:hAnsiTheme="majorHAnsi"/>
          <w:color w:val="000000" w:themeColor="text1"/>
        </w:rPr>
        <w:t>hegemonic inequity</w:t>
      </w:r>
      <w:r w:rsidR="00F92028">
        <w:rPr>
          <w:rFonts w:asciiTheme="majorHAnsi" w:hAnsiTheme="majorHAnsi"/>
          <w:color w:val="000000" w:themeColor="text1"/>
        </w:rPr>
        <w:t xml:space="preserve"> (Mulvey 1975)</w:t>
      </w:r>
      <w:r w:rsidRPr="005A02EB">
        <w:rPr>
          <w:rFonts w:asciiTheme="majorHAnsi" w:hAnsiTheme="majorHAnsi"/>
          <w:color w:val="000000" w:themeColor="text1"/>
        </w:rPr>
        <w:t xml:space="preserve">. Mulvey’s original polemic, and we simplify here, </w:t>
      </w:r>
      <w:r w:rsidRPr="005A02EB">
        <w:rPr>
          <w:rFonts w:asciiTheme="majorHAnsi" w:hAnsiTheme="majorHAnsi"/>
          <w:color w:val="000000" w:themeColor="text1"/>
        </w:rPr>
        <w:lastRenderedPageBreak/>
        <w:t xml:space="preserve">outlined the relationship between subjectivity and objectivity </w:t>
      </w:r>
      <w:r w:rsidRPr="005A02EB">
        <w:rPr>
          <w:rFonts w:asciiTheme="majorHAnsi" w:hAnsiTheme="majorHAnsi"/>
          <w:i/>
          <w:color w:val="000000" w:themeColor="text1"/>
        </w:rPr>
        <w:t>vis a vis</w:t>
      </w:r>
      <w:r w:rsidRPr="005A02EB">
        <w:rPr>
          <w:rFonts w:asciiTheme="majorHAnsi" w:hAnsiTheme="majorHAnsi"/>
          <w:color w:val="000000" w:themeColor="text1"/>
        </w:rPr>
        <w:t xml:space="preserve"> textuality and spectatorship as disproportionate and patriarchal relations between men who look and women who are looked at. Well-rehearsed as it is, the original analysis is still revealing in how theories of cinematic desire and cinematic inequality operate</w:t>
      </w:r>
      <w:r w:rsidR="00D37E8A">
        <w:rPr>
          <w:rFonts w:asciiTheme="majorHAnsi" w:hAnsiTheme="majorHAnsi"/>
          <w:color w:val="000000" w:themeColor="text1"/>
        </w:rPr>
        <w:t xml:space="preserve"> </w:t>
      </w:r>
      <w:r w:rsidR="00A744D1">
        <w:rPr>
          <w:rFonts w:asciiTheme="majorHAnsi" w:hAnsiTheme="majorHAnsi"/>
          <w:color w:val="000000" w:themeColor="text1"/>
        </w:rPr>
        <w:t>in multiple ways</w:t>
      </w:r>
      <w:r w:rsidR="00520B40">
        <w:rPr>
          <w:rFonts w:asciiTheme="majorHAnsi" w:hAnsiTheme="majorHAnsi"/>
          <w:color w:val="000000" w:themeColor="text1"/>
        </w:rPr>
        <w:t>.</w:t>
      </w:r>
      <w:r w:rsidR="00D37E8A">
        <w:rPr>
          <w:rFonts w:asciiTheme="majorHAnsi" w:hAnsiTheme="majorHAnsi"/>
          <w:color w:val="000000" w:themeColor="text1"/>
        </w:rPr>
        <w:t xml:space="preserve"> </w:t>
      </w:r>
      <w:r w:rsidRPr="005A02EB">
        <w:rPr>
          <w:rFonts w:asciiTheme="majorHAnsi" w:hAnsiTheme="majorHAnsi"/>
          <w:color w:val="000000" w:themeColor="text1"/>
        </w:rPr>
        <w:t xml:space="preserve">We suggest that Mulvey’s framework constitutes </w:t>
      </w:r>
      <w:r w:rsidR="00520B40">
        <w:rPr>
          <w:rFonts w:asciiTheme="majorHAnsi" w:hAnsiTheme="majorHAnsi"/>
          <w:color w:val="000000" w:themeColor="text1"/>
        </w:rPr>
        <w:t>a</w:t>
      </w:r>
      <w:r w:rsidRPr="005A02EB">
        <w:rPr>
          <w:rFonts w:asciiTheme="majorHAnsi" w:hAnsiTheme="majorHAnsi"/>
          <w:color w:val="000000" w:themeColor="text1"/>
        </w:rPr>
        <w:t xml:space="preserve"> theoretical model </w:t>
      </w:r>
      <w:r w:rsidR="00520B40">
        <w:rPr>
          <w:rFonts w:asciiTheme="majorHAnsi" w:hAnsiTheme="majorHAnsi"/>
          <w:color w:val="000000" w:themeColor="text1"/>
        </w:rPr>
        <w:t>that exposes a</w:t>
      </w:r>
      <w:r w:rsidRPr="005A02EB">
        <w:rPr>
          <w:rFonts w:asciiTheme="majorHAnsi" w:hAnsiTheme="majorHAnsi"/>
          <w:color w:val="000000" w:themeColor="text1"/>
        </w:rPr>
        <w:t xml:space="preserve"> monogamous optic that, to borrow a phrase from Sedgwick, ‘signifies monolithically’</w:t>
      </w:r>
      <w:r w:rsidR="00F92028">
        <w:rPr>
          <w:rFonts w:asciiTheme="majorHAnsi" w:hAnsiTheme="majorHAnsi"/>
          <w:color w:val="000000" w:themeColor="text1"/>
        </w:rPr>
        <w:t xml:space="preserve"> (Sedgwick 1993, 8)</w:t>
      </w:r>
      <w:r w:rsidRPr="005A02EB">
        <w:rPr>
          <w:rFonts w:asciiTheme="majorHAnsi" w:hAnsiTheme="majorHAnsi"/>
          <w:color w:val="000000" w:themeColor="text1"/>
        </w:rPr>
        <w:t xml:space="preserve">. While the original analysis has inspired both refinements and challenges since its first publication in </w:t>
      </w:r>
      <w:r w:rsidRPr="005A02EB">
        <w:rPr>
          <w:rFonts w:asciiTheme="majorHAnsi" w:hAnsiTheme="majorHAnsi"/>
          <w:i/>
          <w:color w:val="000000" w:themeColor="text1"/>
        </w:rPr>
        <w:t>Screen</w:t>
      </w:r>
      <w:r w:rsidRPr="005A02EB">
        <w:rPr>
          <w:rFonts w:asciiTheme="majorHAnsi" w:hAnsiTheme="majorHAnsi"/>
          <w:color w:val="000000" w:themeColor="text1"/>
        </w:rPr>
        <w:t>, gay and lesbian scholars have often sought to trouble its heteronormative assumptions</w:t>
      </w:r>
      <w:r w:rsidR="00AF69DD">
        <w:rPr>
          <w:rFonts w:asciiTheme="majorHAnsi" w:hAnsiTheme="majorHAnsi"/>
          <w:color w:val="000000" w:themeColor="text1"/>
        </w:rPr>
        <w:t xml:space="preserve"> (Mayne 1993</w:t>
      </w:r>
      <w:r w:rsidR="00AE0200">
        <w:rPr>
          <w:rFonts w:asciiTheme="majorHAnsi" w:hAnsiTheme="majorHAnsi"/>
          <w:color w:val="000000" w:themeColor="text1"/>
        </w:rPr>
        <w:t xml:space="preserve">; </w:t>
      </w:r>
      <w:r w:rsidR="008C4AF8">
        <w:rPr>
          <w:rFonts w:asciiTheme="majorHAnsi" w:hAnsiTheme="majorHAnsi"/>
          <w:color w:val="000000" w:themeColor="text1"/>
        </w:rPr>
        <w:t xml:space="preserve">Stacey 1993; </w:t>
      </w:r>
      <w:proofErr w:type="spellStart"/>
      <w:r w:rsidR="00AE0200">
        <w:rPr>
          <w:rFonts w:asciiTheme="majorHAnsi" w:hAnsiTheme="majorHAnsi"/>
          <w:color w:val="000000" w:themeColor="text1"/>
        </w:rPr>
        <w:t>Straayer</w:t>
      </w:r>
      <w:proofErr w:type="spellEnd"/>
      <w:r w:rsidR="00AE0200">
        <w:rPr>
          <w:rFonts w:asciiTheme="majorHAnsi" w:hAnsiTheme="majorHAnsi"/>
          <w:color w:val="000000" w:themeColor="text1"/>
        </w:rPr>
        <w:t xml:space="preserve"> 1996; White 1999; Edelman 1999; Farmer 2000)</w:t>
      </w:r>
      <w:r w:rsidRPr="005A02EB">
        <w:rPr>
          <w:rFonts w:asciiTheme="majorHAnsi" w:hAnsiTheme="majorHAnsi"/>
          <w:color w:val="000000" w:themeColor="text1"/>
        </w:rPr>
        <w:t xml:space="preserve">. Nonetheless, men looking at men in </w:t>
      </w:r>
      <w:r w:rsidRPr="005A02EB">
        <w:rPr>
          <w:rFonts w:asciiTheme="majorHAnsi" w:hAnsiTheme="majorHAnsi"/>
          <w:i/>
          <w:color w:val="000000" w:themeColor="text1"/>
        </w:rPr>
        <w:t xml:space="preserve">Brokeback Mountain </w:t>
      </w:r>
      <w:r w:rsidRPr="005A02EB">
        <w:rPr>
          <w:rFonts w:asciiTheme="majorHAnsi" w:hAnsiTheme="majorHAnsi"/>
          <w:color w:val="000000" w:themeColor="text1"/>
        </w:rPr>
        <w:t xml:space="preserve">(2005) or </w:t>
      </w:r>
      <w:r w:rsidRPr="005A02EB">
        <w:rPr>
          <w:rFonts w:asciiTheme="majorHAnsi" w:hAnsiTheme="majorHAnsi"/>
          <w:i/>
          <w:color w:val="000000" w:themeColor="text1"/>
        </w:rPr>
        <w:t xml:space="preserve">Call Me by Your Name </w:t>
      </w:r>
      <w:r w:rsidRPr="005A02EB">
        <w:rPr>
          <w:rFonts w:asciiTheme="majorHAnsi" w:hAnsiTheme="majorHAnsi"/>
          <w:color w:val="000000" w:themeColor="text1"/>
        </w:rPr>
        <w:t xml:space="preserve">(2017) and women looking at women in </w:t>
      </w:r>
      <w:r w:rsidRPr="005A02EB">
        <w:rPr>
          <w:rFonts w:asciiTheme="majorHAnsi" w:hAnsiTheme="majorHAnsi"/>
          <w:i/>
          <w:color w:val="000000" w:themeColor="text1"/>
        </w:rPr>
        <w:t>Desert Hearts</w:t>
      </w:r>
      <w:r w:rsidRPr="005A02EB">
        <w:rPr>
          <w:rFonts w:asciiTheme="majorHAnsi" w:hAnsiTheme="majorHAnsi"/>
          <w:color w:val="000000" w:themeColor="text1"/>
        </w:rPr>
        <w:t xml:space="preserve"> (1985) or </w:t>
      </w:r>
      <w:r w:rsidRPr="005A02EB">
        <w:rPr>
          <w:rFonts w:asciiTheme="majorHAnsi" w:hAnsiTheme="majorHAnsi"/>
          <w:i/>
          <w:color w:val="000000" w:themeColor="text1"/>
        </w:rPr>
        <w:t>Carol</w:t>
      </w:r>
      <w:r w:rsidRPr="005A02EB">
        <w:rPr>
          <w:rFonts w:asciiTheme="majorHAnsi" w:hAnsiTheme="majorHAnsi"/>
          <w:color w:val="000000" w:themeColor="text1"/>
        </w:rPr>
        <w:t xml:space="preserve"> (2015) might seem to offer a homoerotic gaze but the formal structure in which such looking is situated, usually if not always in shot reverse-shot, still secures those relations and desires within a monogamous optic. There are two types of shots and patterns in cinema that reify this and readers will find examples coming easy to mind. They enable the monogamous optic to operate </w:t>
      </w:r>
      <w:r w:rsidRPr="005A02EB">
        <w:rPr>
          <w:rFonts w:asciiTheme="majorHAnsi" w:hAnsiTheme="majorHAnsi"/>
          <w:i/>
          <w:color w:val="000000" w:themeColor="text1"/>
        </w:rPr>
        <w:t>within</w:t>
      </w:r>
      <w:r w:rsidRPr="005A02EB">
        <w:rPr>
          <w:rFonts w:asciiTheme="majorHAnsi" w:hAnsiTheme="majorHAnsi"/>
          <w:color w:val="000000" w:themeColor="text1"/>
        </w:rPr>
        <w:t xml:space="preserve"> a single shot and </w:t>
      </w:r>
      <w:r w:rsidRPr="005A02EB">
        <w:rPr>
          <w:rFonts w:asciiTheme="majorHAnsi" w:hAnsiTheme="majorHAnsi"/>
          <w:i/>
          <w:color w:val="000000" w:themeColor="text1"/>
        </w:rPr>
        <w:t>between</w:t>
      </w:r>
      <w:r w:rsidRPr="005A02EB">
        <w:rPr>
          <w:rFonts w:asciiTheme="majorHAnsi" w:hAnsiTheme="majorHAnsi"/>
          <w:color w:val="000000" w:themeColor="text1"/>
        </w:rPr>
        <w:t xml:space="preserve"> a sequence of shots. Firstly, the repetition of shots that represent the couple together</w:t>
      </w:r>
      <w:r w:rsidR="006C34B4">
        <w:rPr>
          <w:rFonts w:asciiTheme="majorHAnsi" w:hAnsiTheme="majorHAnsi"/>
          <w:color w:val="000000" w:themeColor="text1"/>
        </w:rPr>
        <w:t>, often</w:t>
      </w:r>
      <w:r w:rsidR="007C088D">
        <w:rPr>
          <w:rFonts w:asciiTheme="majorHAnsi" w:hAnsiTheme="majorHAnsi"/>
          <w:color w:val="000000" w:themeColor="text1"/>
        </w:rPr>
        <w:t xml:space="preserve"> facing each other</w:t>
      </w:r>
      <w:r w:rsidR="006C34B4">
        <w:rPr>
          <w:rFonts w:asciiTheme="majorHAnsi" w:hAnsiTheme="majorHAnsi"/>
          <w:color w:val="000000" w:themeColor="text1"/>
        </w:rPr>
        <w:t>,</w:t>
      </w:r>
      <w:r w:rsidRPr="005A02EB">
        <w:rPr>
          <w:rFonts w:asciiTheme="majorHAnsi" w:hAnsiTheme="majorHAnsi"/>
          <w:color w:val="000000" w:themeColor="text1"/>
        </w:rPr>
        <w:t xml:space="preserve"> </w:t>
      </w:r>
      <w:r w:rsidRPr="005A02EB">
        <w:rPr>
          <w:rFonts w:asciiTheme="majorHAnsi" w:hAnsiTheme="majorHAnsi"/>
          <w:i/>
          <w:color w:val="000000" w:themeColor="text1"/>
        </w:rPr>
        <w:t>within</w:t>
      </w:r>
      <w:r w:rsidRPr="005A02EB">
        <w:rPr>
          <w:rFonts w:asciiTheme="majorHAnsi" w:hAnsiTheme="majorHAnsi"/>
          <w:color w:val="000000" w:themeColor="text1"/>
        </w:rPr>
        <w:t xml:space="preserve"> the frame of a single shot. These shots often proliferate in number and frequency as the couple grow closer and more intimate. The image of the </w:t>
      </w:r>
      <w:proofErr w:type="spellStart"/>
      <w:r w:rsidRPr="005A02EB">
        <w:rPr>
          <w:rFonts w:asciiTheme="majorHAnsi" w:hAnsiTheme="majorHAnsi"/>
          <w:color w:val="000000" w:themeColor="text1"/>
        </w:rPr>
        <w:t>ovalised</w:t>
      </w:r>
      <w:proofErr w:type="spellEnd"/>
      <w:r w:rsidRPr="005A02EB">
        <w:rPr>
          <w:rFonts w:asciiTheme="majorHAnsi" w:hAnsiTheme="majorHAnsi"/>
          <w:color w:val="000000" w:themeColor="text1"/>
        </w:rPr>
        <w:t xml:space="preserve"> couple is the zenith of this type of shot. Secondly, the shot reverse-shot pattern that concretises relations </w:t>
      </w:r>
      <w:r w:rsidRPr="005A02EB">
        <w:rPr>
          <w:rFonts w:asciiTheme="majorHAnsi" w:hAnsiTheme="majorHAnsi"/>
          <w:i/>
          <w:color w:val="000000" w:themeColor="text1"/>
        </w:rPr>
        <w:t>between</w:t>
      </w:r>
      <w:r w:rsidRPr="005A02EB">
        <w:rPr>
          <w:rFonts w:asciiTheme="majorHAnsi" w:hAnsiTheme="majorHAnsi"/>
          <w:color w:val="000000" w:themeColor="text1"/>
        </w:rPr>
        <w:t xml:space="preserve"> couples. The editing pattern literally weds their relationship through complementary shots as each other’s subject and object. What often begins as a shot reverse-shot conversation or exchange of looks early in the film develops into the single shot of the oval couple on a sofa, on a bed, holding hands, or at the potter’s wheel. </w:t>
      </w:r>
    </w:p>
    <w:p w14:paraId="2CE2584A" w14:textId="77777777" w:rsidR="007F7593" w:rsidRPr="005A02EB" w:rsidRDefault="007F7593" w:rsidP="001B1F2F">
      <w:pPr>
        <w:spacing w:line="360" w:lineRule="auto"/>
        <w:rPr>
          <w:rFonts w:asciiTheme="majorHAnsi" w:hAnsiTheme="majorHAnsi"/>
          <w:color w:val="000000" w:themeColor="text1"/>
        </w:rPr>
      </w:pPr>
    </w:p>
    <w:p w14:paraId="0261D911" w14:textId="10F18C35" w:rsidR="007F7593" w:rsidRPr="003B5201" w:rsidRDefault="007F7593" w:rsidP="00D83D20">
      <w:pPr>
        <w:spacing w:line="360" w:lineRule="auto"/>
        <w:rPr>
          <w:rFonts w:asciiTheme="majorHAnsi" w:hAnsiTheme="majorHAnsi"/>
          <w:color w:val="000000" w:themeColor="text1"/>
        </w:rPr>
      </w:pPr>
      <w:r w:rsidRPr="005A02EB">
        <w:rPr>
          <w:rFonts w:asciiTheme="majorHAnsi" w:hAnsiTheme="majorHAnsi"/>
          <w:color w:val="000000" w:themeColor="text1"/>
        </w:rPr>
        <w:t xml:space="preserve">In the opening of </w:t>
      </w:r>
      <w:r w:rsidRPr="005A02EB">
        <w:rPr>
          <w:rFonts w:asciiTheme="majorHAnsi" w:hAnsiTheme="majorHAnsi"/>
          <w:i/>
          <w:color w:val="000000" w:themeColor="text1"/>
        </w:rPr>
        <w:t xml:space="preserve">Theo and </w:t>
      </w:r>
      <w:r w:rsidRPr="00D83D20">
        <w:rPr>
          <w:rFonts w:asciiTheme="majorHAnsi" w:hAnsiTheme="majorHAnsi"/>
          <w:i/>
          <w:iCs/>
          <w:color w:val="000000" w:themeColor="text1"/>
        </w:rPr>
        <w:t>Hugo</w:t>
      </w:r>
      <w:r w:rsidR="00D83D20">
        <w:rPr>
          <w:rFonts w:asciiTheme="majorHAnsi" w:hAnsiTheme="majorHAnsi"/>
          <w:color w:val="000000" w:themeColor="text1"/>
        </w:rPr>
        <w:t>,</w:t>
      </w:r>
      <w:r w:rsidRPr="005A02EB">
        <w:rPr>
          <w:rFonts w:asciiTheme="majorHAnsi" w:hAnsiTheme="majorHAnsi"/>
          <w:color w:val="000000" w:themeColor="text1"/>
        </w:rPr>
        <w:t xml:space="preserve"> </w:t>
      </w:r>
      <w:r w:rsidR="0048268F">
        <w:rPr>
          <w:rFonts w:asciiTheme="majorHAnsi" w:hAnsiTheme="majorHAnsi"/>
          <w:color w:val="000000" w:themeColor="text1"/>
        </w:rPr>
        <w:t xml:space="preserve">the lure towards </w:t>
      </w:r>
      <w:r w:rsidR="000451E1">
        <w:rPr>
          <w:rFonts w:asciiTheme="majorHAnsi" w:hAnsiTheme="majorHAnsi"/>
          <w:color w:val="000000" w:themeColor="text1"/>
        </w:rPr>
        <w:t xml:space="preserve">coupling </w:t>
      </w:r>
      <w:r w:rsidRPr="005A02EB">
        <w:rPr>
          <w:rFonts w:asciiTheme="majorHAnsi" w:hAnsiTheme="majorHAnsi"/>
          <w:i/>
          <w:color w:val="000000" w:themeColor="text1"/>
        </w:rPr>
        <w:t>within</w:t>
      </w:r>
      <w:r w:rsidRPr="005A02EB">
        <w:rPr>
          <w:rFonts w:asciiTheme="majorHAnsi" w:hAnsiTheme="majorHAnsi"/>
          <w:color w:val="000000" w:themeColor="text1"/>
        </w:rPr>
        <w:t xml:space="preserve"> </w:t>
      </w:r>
      <w:r w:rsidR="000451E1">
        <w:rPr>
          <w:rFonts w:asciiTheme="majorHAnsi" w:hAnsiTheme="majorHAnsi"/>
          <w:color w:val="000000" w:themeColor="text1"/>
        </w:rPr>
        <w:t>shot</w:t>
      </w:r>
      <w:r w:rsidR="0048268F">
        <w:rPr>
          <w:rFonts w:asciiTheme="majorHAnsi" w:hAnsiTheme="majorHAnsi"/>
          <w:color w:val="000000" w:themeColor="text1"/>
        </w:rPr>
        <w:t>s</w:t>
      </w:r>
      <w:r w:rsidR="000451E1">
        <w:rPr>
          <w:rFonts w:asciiTheme="majorHAnsi" w:hAnsiTheme="majorHAnsi"/>
          <w:color w:val="000000" w:themeColor="text1"/>
        </w:rPr>
        <w:t xml:space="preserve"> </w:t>
      </w:r>
      <w:r w:rsidRPr="005A02EB">
        <w:rPr>
          <w:rFonts w:asciiTheme="majorHAnsi" w:hAnsiTheme="majorHAnsi"/>
          <w:color w:val="000000" w:themeColor="text1"/>
        </w:rPr>
        <w:t xml:space="preserve">and </w:t>
      </w:r>
      <w:r w:rsidRPr="005A02EB">
        <w:rPr>
          <w:rFonts w:asciiTheme="majorHAnsi" w:hAnsiTheme="majorHAnsi"/>
          <w:i/>
          <w:color w:val="000000" w:themeColor="text1"/>
        </w:rPr>
        <w:t>between</w:t>
      </w:r>
      <w:r w:rsidRPr="005A02EB">
        <w:rPr>
          <w:rFonts w:asciiTheme="majorHAnsi" w:hAnsiTheme="majorHAnsi"/>
          <w:color w:val="000000" w:themeColor="text1"/>
        </w:rPr>
        <w:t xml:space="preserve"> shot</w:t>
      </w:r>
      <w:r w:rsidR="0048268F">
        <w:rPr>
          <w:rFonts w:asciiTheme="majorHAnsi" w:hAnsiTheme="majorHAnsi"/>
          <w:color w:val="000000" w:themeColor="text1"/>
        </w:rPr>
        <w:t>s</w:t>
      </w:r>
      <w:r w:rsidRPr="005A02EB">
        <w:rPr>
          <w:rFonts w:asciiTheme="majorHAnsi" w:hAnsiTheme="majorHAnsi"/>
          <w:color w:val="000000" w:themeColor="text1"/>
        </w:rPr>
        <w:t xml:space="preserve"> </w:t>
      </w:r>
      <w:r w:rsidR="00A744D1">
        <w:rPr>
          <w:rFonts w:asciiTheme="majorHAnsi" w:hAnsiTheme="majorHAnsi"/>
          <w:color w:val="000000" w:themeColor="text1"/>
        </w:rPr>
        <w:t>evokes</w:t>
      </w:r>
      <w:r w:rsidR="0048268F">
        <w:rPr>
          <w:rFonts w:asciiTheme="majorHAnsi" w:hAnsiTheme="majorHAnsi"/>
          <w:color w:val="000000" w:themeColor="text1"/>
        </w:rPr>
        <w:t xml:space="preserve"> a r</w:t>
      </w:r>
      <w:r w:rsidR="000451E1">
        <w:rPr>
          <w:rFonts w:asciiTheme="majorHAnsi" w:hAnsiTheme="majorHAnsi"/>
          <w:color w:val="000000" w:themeColor="text1"/>
        </w:rPr>
        <w:t>elation</w:t>
      </w:r>
      <w:r w:rsidR="00634D93">
        <w:rPr>
          <w:rFonts w:asciiTheme="majorHAnsi" w:hAnsiTheme="majorHAnsi"/>
          <w:color w:val="000000" w:themeColor="text1"/>
        </w:rPr>
        <w:t>al absence.</w:t>
      </w:r>
      <w:r w:rsidR="000451E1">
        <w:rPr>
          <w:rFonts w:asciiTheme="majorHAnsi" w:hAnsiTheme="majorHAnsi"/>
          <w:color w:val="000000" w:themeColor="text1"/>
        </w:rPr>
        <w:t xml:space="preserve"> </w:t>
      </w:r>
      <w:r w:rsidRPr="005A02EB">
        <w:rPr>
          <w:rFonts w:asciiTheme="majorHAnsi" w:hAnsiTheme="majorHAnsi"/>
          <w:color w:val="000000" w:themeColor="text1"/>
        </w:rPr>
        <w:t xml:space="preserve">In its place is an impersonal editing pattern that avoids those conventional shots that visualise the couple and structure their relation to each other. The editing in </w:t>
      </w:r>
      <w:r w:rsidRPr="005A02EB">
        <w:rPr>
          <w:rFonts w:asciiTheme="majorHAnsi" w:hAnsiTheme="majorHAnsi"/>
          <w:i/>
          <w:color w:val="000000" w:themeColor="text1"/>
        </w:rPr>
        <w:t>Theo and Hugo</w:t>
      </w:r>
      <w:r w:rsidRPr="005A02EB">
        <w:rPr>
          <w:rFonts w:asciiTheme="majorHAnsi" w:hAnsiTheme="majorHAnsi"/>
          <w:color w:val="000000" w:themeColor="text1"/>
        </w:rPr>
        <w:t xml:space="preserve"> impersonalises looking in moments of heightened intimacy and explicit sexual activity. For example, the character credited but not named as ‘homme au smartphone’ (Mario </w:t>
      </w:r>
      <w:proofErr w:type="spellStart"/>
      <w:r w:rsidRPr="005A02EB">
        <w:rPr>
          <w:rFonts w:asciiTheme="majorHAnsi" w:hAnsiTheme="majorHAnsi"/>
          <w:color w:val="000000" w:themeColor="text1"/>
        </w:rPr>
        <w:t>Fanfani</w:t>
      </w:r>
      <w:proofErr w:type="spellEnd"/>
      <w:r w:rsidRPr="005A02EB">
        <w:rPr>
          <w:rFonts w:asciiTheme="majorHAnsi" w:hAnsiTheme="majorHAnsi"/>
          <w:color w:val="000000" w:themeColor="text1"/>
        </w:rPr>
        <w:t xml:space="preserve">), is the first person on screen. He descends to the lower level of the club and is initially framed by a shot of him looking. This is not followed by an objective </w:t>
      </w:r>
      <w:r w:rsidRPr="005A02EB">
        <w:rPr>
          <w:rFonts w:asciiTheme="majorHAnsi" w:hAnsiTheme="majorHAnsi"/>
          <w:color w:val="000000" w:themeColor="text1"/>
        </w:rPr>
        <w:lastRenderedPageBreak/>
        <w:t xml:space="preserve">shot but a montage of differently angled and distanced shots as if his look is dispersed and extensible among a multitude of bodies whose sameness is reinforced by the red and blue gel-lighting of the </w:t>
      </w:r>
      <w:r w:rsidR="00D83D20" w:rsidRPr="003B5201">
        <w:rPr>
          <w:rFonts w:asciiTheme="majorHAnsi" w:hAnsiTheme="majorHAnsi"/>
          <w:i/>
          <w:iCs/>
        </w:rPr>
        <w:t>mise-</w:t>
      </w:r>
      <w:proofErr w:type="spellStart"/>
      <w:r w:rsidR="00D83D20" w:rsidRPr="003B5201">
        <w:rPr>
          <w:rFonts w:asciiTheme="majorHAnsi" w:hAnsiTheme="majorHAnsi"/>
          <w:i/>
          <w:iCs/>
        </w:rPr>
        <w:t>en</w:t>
      </w:r>
      <w:proofErr w:type="spellEnd"/>
      <w:r w:rsidR="00D83D20" w:rsidRPr="003B5201">
        <w:rPr>
          <w:rFonts w:asciiTheme="majorHAnsi" w:hAnsiTheme="majorHAnsi"/>
          <w:i/>
          <w:iCs/>
        </w:rPr>
        <w:t>-sc</w:t>
      </w:r>
      <w:r w:rsidR="00D83D20" w:rsidRPr="003B5201">
        <w:rPr>
          <w:rFonts w:asciiTheme="majorHAnsi" w:eastAsia="Times New Roman" w:hAnsiTheme="majorHAnsi"/>
          <w:i/>
          <w:iCs/>
          <w:color w:val="222222"/>
          <w:shd w:val="clear" w:color="auto" w:fill="FFFFFF"/>
        </w:rPr>
        <w:t>è</w:t>
      </w:r>
      <w:r w:rsidR="00D83D20" w:rsidRPr="003B5201">
        <w:rPr>
          <w:rFonts w:asciiTheme="majorHAnsi" w:hAnsiTheme="majorHAnsi"/>
          <w:i/>
          <w:iCs/>
        </w:rPr>
        <w:t>ne</w:t>
      </w:r>
      <w:r>
        <w:rPr>
          <w:rFonts w:asciiTheme="majorHAnsi" w:hAnsiTheme="majorHAnsi"/>
          <w:color w:val="000000" w:themeColor="text1"/>
        </w:rPr>
        <w:t xml:space="preserve"> (Figure 11).</w:t>
      </w:r>
      <w:r w:rsidR="003B5201">
        <w:rPr>
          <w:rFonts w:asciiTheme="majorHAnsi" w:hAnsiTheme="majorHAnsi"/>
          <w:color w:val="000000" w:themeColor="text1"/>
        </w:rPr>
        <w:t xml:space="preserve"> The </w:t>
      </w:r>
      <w:r w:rsidR="003B5201" w:rsidRPr="003B5201">
        <w:rPr>
          <w:rFonts w:asciiTheme="majorHAnsi" w:hAnsiTheme="majorHAnsi"/>
          <w:i/>
          <w:iCs/>
        </w:rPr>
        <w:t>mise-</w:t>
      </w:r>
      <w:proofErr w:type="spellStart"/>
      <w:r w:rsidR="003B5201" w:rsidRPr="003B5201">
        <w:rPr>
          <w:rFonts w:asciiTheme="majorHAnsi" w:hAnsiTheme="majorHAnsi"/>
          <w:i/>
          <w:iCs/>
        </w:rPr>
        <w:t>en</w:t>
      </w:r>
      <w:proofErr w:type="spellEnd"/>
      <w:r w:rsidR="003B5201" w:rsidRPr="003B5201">
        <w:rPr>
          <w:rFonts w:asciiTheme="majorHAnsi" w:hAnsiTheme="majorHAnsi"/>
          <w:i/>
          <w:iCs/>
        </w:rPr>
        <w:t>-sc</w:t>
      </w:r>
      <w:r w:rsidR="003B5201" w:rsidRPr="003B5201">
        <w:rPr>
          <w:rFonts w:asciiTheme="majorHAnsi" w:eastAsia="Times New Roman" w:hAnsiTheme="majorHAnsi"/>
          <w:i/>
          <w:iCs/>
          <w:color w:val="222222"/>
          <w:shd w:val="clear" w:color="auto" w:fill="FFFFFF"/>
        </w:rPr>
        <w:t>è</w:t>
      </w:r>
      <w:r w:rsidR="003B5201" w:rsidRPr="003B5201">
        <w:rPr>
          <w:rFonts w:asciiTheme="majorHAnsi" w:hAnsiTheme="majorHAnsi"/>
          <w:i/>
          <w:iCs/>
        </w:rPr>
        <w:t>ne</w:t>
      </w:r>
      <w:r w:rsidR="003B5201">
        <w:rPr>
          <w:rFonts w:asciiTheme="majorHAnsi" w:hAnsiTheme="majorHAnsi"/>
          <w:i/>
          <w:iCs/>
        </w:rPr>
        <w:t xml:space="preserve"> </w:t>
      </w:r>
      <w:r w:rsidR="003B5201">
        <w:rPr>
          <w:rFonts w:asciiTheme="majorHAnsi" w:hAnsiTheme="majorHAnsi"/>
          <w:iCs/>
        </w:rPr>
        <w:t xml:space="preserve">in the club reinforces the move away from individuation </w:t>
      </w:r>
      <w:r w:rsidR="00ED3ED1">
        <w:rPr>
          <w:rFonts w:asciiTheme="majorHAnsi" w:hAnsiTheme="majorHAnsi"/>
          <w:iCs/>
        </w:rPr>
        <w:t xml:space="preserve">by utilising two vibrant gel lighting schemes which render all the bodies in </w:t>
      </w:r>
      <w:r w:rsidR="00215DA6">
        <w:rPr>
          <w:rFonts w:asciiTheme="majorHAnsi" w:hAnsiTheme="majorHAnsi"/>
          <w:iCs/>
        </w:rPr>
        <w:t xml:space="preserve">either </w:t>
      </w:r>
      <w:r w:rsidR="00C92C66">
        <w:rPr>
          <w:rFonts w:asciiTheme="majorHAnsi" w:hAnsiTheme="majorHAnsi"/>
          <w:iCs/>
        </w:rPr>
        <w:t xml:space="preserve">blue and red </w:t>
      </w:r>
      <w:r w:rsidR="00215DA6">
        <w:rPr>
          <w:rFonts w:asciiTheme="majorHAnsi" w:hAnsiTheme="majorHAnsi"/>
          <w:iCs/>
        </w:rPr>
        <w:t xml:space="preserve">light. Bodies are undulating and making contact but </w:t>
      </w:r>
      <w:r w:rsidR="006142A8">
        <w:rPr>
          <w:rFonts w:asciiTheme="majorHAnsi" w:hAnsiTheme="majorHAnsi"/>
          <w:iCs/>
        </w:rPr>
        <w:t>remain</w:t>
      </w:r>
      <w:r w:rsidR="00215DA6">
        <w:rPr>
          <w:rFonts w:asciiTheme="majorHAnsi" w:hAnsiTheme="majorHAnsi"/>
          <w:iCs/>
        </w:rPr>
        <w:t xml:space="preserve"> indistinct </w:t>
      </w:r>
      <w:r w:rsidR="006142A8">
        <w:rPr>
          <w:rFonts w:asciiTheme="majorHAnsi" w:hAnsiTheme="majorHAnsi"/>
          <w:iCs/>
        </w:rPr>
        <w:t xml:space="preserve">as </w:t>
      </w:r>
      <w:r w:rsidR="00A537D5">
        <w:rPr>
          <w:rFonts w:asciiTheme="majorHAnsi" w:hAnsiTheme="majorHAnsi"/>
          <w:iCs/>
        </w:rPr>
        <w:t>individuals</w:t>
      </w:r>
      <w:r w:rsidR="00456B37">
        <w:rPr>
          <w:rFonts w:asciiTheme="majorHAnsi" w:hAnsiTheme="majorHAnsi"/>
          <w:iCs/>
        </w:rPr>
        <w:t xml:space="preserve"> who forgo identity for a </w:t>
      </w:r>
      <w:r w:rsidR="00456B37" w:rsidRPr="00456B37">
        <w:rPr>
          <w:rFonts w:asciiTheme="majorHAnsi" w:hAnsiTheme="majorHAnsi"/>
          <w:i/>
          <w:iCs/>
        </w:rPr>
        <w:t>milieu</w:t>
      </w:r>
      <w:r w:rsidR="00456B37">
        <w:rPr>
          <w:rFonts w:asciiTheme="majorHAnsi" w:hAnsiTheme="majorHAnsi"/>
          <w:iCs/>
        </w:rPr>
        <w:t xml:space="preserve"> of impersonal sexual contact.</w:t>
      </w:r>
    </w:p>
    <w:p w14:paraId="5CAB40C7" w14:textId="77777777" w:rsidR="007F7593" w:rsidRPr="005A02EB" w:rsidRDefault="007F7593" w:rsidP="001B1F2F">
      <w:pPr>
        <w:spacing w:line="360" w:lineRule="auto"/>
        <w:jc w:val="center"/>
        <w:rPr>
          <w:rFonts w:asciiTheme="majorHAnsi" w:hAnsiTheme="majorHAnsi"/>
          <w:color w:val="000000" w:themeColor="text1"/>
        </w:rPr>
      </w:pPr>
    </w:p>
    <w:p w14:paraId="30E10B27" w14:textId="5FA3A862" w:rsidR="007F7593" w:rsidRDefault="007F7593" w:rsidP="00AE0200">
      <w:pPr>
        <w:widowControl w:val="0"/>
        <w:autoSpaceDE w:val="0"/>
        <w:autoSpaceDN w:val="0"/>
        <w:adjustRightInd w:val="0"/>
        <w:spacing w:after="240" w:line="360" w:lineRule="auto"/>
        <w:rPr>
          <w:rFonts w:asciiTheme="majorHAnsi" w:hAnsiTheme="majorHAnsi"/>
          <w:color w:val="000000" w:themeColor="text1"/>
        </w:rPr>
      </w:pPr>
      <w:r w:rsidRPr="005A02EB">
        <w:rPr>
          <w:rFonts w:asciiTheme="majorHAnsi" w:hAnsiTheme="majorHAnsi" w:cs="Times"/>
          <w:color w:val="000000" w:themeColor="text1"/>
        </w:rPr>
        <w:t xml:space="preserve">Finding a way to express the experience of cruising, sex, promiscuity and sociability in ways that are dispersed and impersonal, points towards a momentary </w:t>
      </w:r>
      <w:r w:rsidRPr="005A02EB">
        <w:rPr>
          <w:rFonts w:asciiTheme="majorHAnsi" w:hAnsiTheme="majorHAnsi"/>
          <w:color w:val="000000" w:themeColor="text1"/>
        </w:rPr>
        <w:t>reformulation of the politics, forms, and possibilities of a different kind of</w:t>
      </w:r>
      <w:r>
        <w:rPr>
          <w:rFonts w:asciiTheme="majorHAnsi" w:hAnsiTheme="majorHAnsi"/>
          <w:color w:val="000000" w:themeColor="text1"/>
        </w:rPr>
        <w:t xml:space="preserve"> textuality in</w:t>
      </w:r>
      <w:r w:rsidRPr="005A02EB">
        <w:rPr>
          <w:rFonts w:asciiTheme="majorHAnsi" w:hAnsiTheme="majorHAnsi"/>
          <w:color w:val="000000" w:themeColor="text1"/>
        </w:rPr>
        <w:t xml:space="preserve"> gay </w:t>
      </w:r>
      <w:r>
        <w:rPr>
          <w:rFonts w:asciiTheme="majorHAnsi" w:hAnsiTheme="majorHAnsi"/>
          <w:color w:val="000000" w:themeColor="text1"/>
        </w:rPr>
        <w:t>film</w:t>
      </w:r>
      <w:r w:rsidR="006C34B4">
        <w:rPr>
          <w:rFonts w:asciiTheme="majorHAnsi" w:hAnsiTheme="majorHAnsi"/>
          <w:color w:val="000000" w:themeColor="text1"/>
        </w:rPr>
        <w:t>s</w:t>
      </w:r>
      <w:r w:rsidRPr="005A02EB">
        <w:rPr>
          <w:rFonts w:asciiTheme="majorHAnsi" w:hAnsiTheme="majorHAnsi"/>
          <w:color w:val="000000" w:themeColor="text1"/>
        </w:rPr>
        <w:t>. Different because it moves beyond the persistence of a monogamous optic and discourses that are always pitted against the promiscuous.</w:t>
      </w:r>
      <w:r w:rsidRPr="005A02EB">
        <w:rPr>
          <w:rStyle w:val="EndnoteReference"/>
          <w:rFonts w:asciiTheme="majorHAnsi" w:hAnsiTheme="majorHAnsi"/>
          <w:color w:val="000000" w:themeColor="text1"/>
        </w:rPr>
        <w:endnoteReference w:id="11"/>
      </w:r>
      <w:r w:rsidRPr="005A02EB">
        <w:rPr>
          <w:rFonts w:asciiTheme="majorHAnsi" w:hAnsiTheme="majorHAnsi"/>
          <w:color w:val="000000" w:themeColor="text1"/>
        </w:rPr>
        <w:t xml:space="preserve">  Therefore, what would it mean for a gay film to privilege a promiscuous optic? What impact might that have on making sense of the cinematic gay couple? What is the spectator’s relationship to a film that values promiscuity as an optic and an ontology? </w:t>
      </w:r>
      <w:r>
        <w:rPr>
          <w:rFonts w:asciiTheme="majorHAnsi" w:hAnsiTheme="majorHAnsi"/>
          <w:color w:val="000000" w:themeColor="text1"/>
        </w:rPr>
        <w:t>What we mean by promiscuity here is not merely a</w:t>
      </w:r>
      <w:r w:rsidRPr="005A02EB">
        <w:rPr>
          <w:rFonts w:asciiTheme="majorHAnsi" w:hAnsiTheme="majorHAnsi"/>
          <w:color w:val="000000" w:themeColor="text1"/>
        </w:rPr>
        <w:t xml:space="preserve"> sexual practice or </w:t>
      </w:r>
      <w:r>
        <w:rPr>
          <w:rFonts w:asciiTheme="majorHAnsi" w:hAnsiTheme="majorHAnsi"/>
          <w:color w:val="000000" w:themeColor="text1"/>
        </w:rPr>
        <w:t xml:space="preserve">a </w:t>
      </w:r>
      <w:r w:rsidRPr="005A02EB">
        <w:rPr>
          <w:rFonts w:asciiTheme="majorHAnsi" w:hAnsiTheme="majorHAnsi"/>
          <w:color w:val="000000" w:themeColor="text1"/>
        </w:rPr>
        <w:t>filmic representation</w:t>
      </w:r>
      <w:r>
        <w:rPr>
          <w:rFonts w:asciiTheme="majorHAnsi" w:hAnsiTheme="majorHAnsi"/>
          <w:color w:val="000000" w:themeColor="text1"/>
        </w:rPr>
        <w:t xml:space="preserve"> </w:t>
      </w:r>
      <w:r w:rsidRPr="005A02EB">
        <w:rPr>
          <w:rFonts w:asciiTheme="majorHAnsi" w:hAnsiTheme="majorHAnsi"/>
          <w:color w:val="000000" w:themeColor="text1"/>
        </w:rPr>
        <w:t>but an ethics of being that ‘entails a remarkably hospitable disposition towards strangers’</w:t>
      </w:r>
      <w:r w:rsidR="00AE0200">
        <w:rPr>
          <w:rFonts w:asciiTheme="majorHAnsi" w:hAnsiTheme="majorHAnsi"/>
          <w:color w:val="000000" w:themeColor="text1"/>
        </w:rPr>
        <w:t xml:space="preserve"> (Dean 2009, 176)</w:t>
      </w:r>
      <w:r>
        <w:rPr>
          <w:rFonts w:asciiTheme="majorHAnsi" w:hAnsiTheme="majorHAnsi"/>
          <w:color w:val="000000" w:themeColor="text1"/>
        </w:rPr>
        <w:t>.</w:t>
      </w:r>
      <w:r w:rsidRPr="005A02EB">
        <w:rPr>
          <w:rFonts w:asciiTheme="majorHAnsi" w:hAnsiTheme="majorHAnsi"/>
          <w:color w:val="000000" w:themeColor="text1"/>
        </w:rPr>
        <w:t xml:space="preserve"> While promiscuity is often understood negatively as the opposition of monogamy, the politics of </w:t>
      </w:r>
      <w:r w:rsidRPr="005A02EB">
        <w:rPr>
          <w:rFonts w:asciiTheme="majorHAnsi" w:hAnsiTheme="majorHAnsi"/>
          <w:i/>
          <w:color w:val="000000" w:themeColor="text1"/>
        </w:rPr>
        <w:t>Theo and Hugo</w:t>
      </w:r>
      <w:r w:rsidRPr="005A02EB">
        <w:rPr>
          <w:rFonts w:asciiTheme="majorHAnsi" w:hAnsiTheme="majorHAnsi"/>
          <w:color w:val="000000" w:themeColor="text1"/>
        </w:rPr>
        <w:t xml:space="preserve"> are beyond the strictures of that dualism. That is not to say that the film is </w:t>
      </w:r>
      <w:r w:rsidRPr="005A02EB">
        <w:rPr>
          <w:rFonts w:asciiTheme="majorHAnsi" w:hAnsiTheme="majorHAnsi"/>
          <w:i/>
          <w:color w:val="000000" w:themeColor="text1"/>
        </w:rPr>
        <w:t>the</w:t>
      </w:r>
      <w:r w:rsidRPr="005A02EB">
        <w:rPr>
          <w:rFonts w:asciiTheme="majorHAnsi" w:hAnsiTheme="majorHAnsi"/>
          <w:color w:val="000000" w:themeColor="text1"/>
        </w:rPr>
        <w:t xml:space="preserve"> </w:t>
      </w:r>
      <w:r w:rsidRPr="005A02EB">
        <w:rPr>
          <w:rFonts w:asciiTheme="majorHAnsi" w:hAnsiTheme="majorHAnsi"/>
          <w:i/>
          <w:color w:val="000000" w:themeColor="text1"/>
        </w:rPr>
        <w:t>model</w:t>
      </w:r>
      <w:r w:rsidRPr="005A02EB">
        <w:rPr>
          <w:rFonts w:asciiTheme="majorHAnsi" w:hAnsiTheme="majorHAnsi"/>
          <w:color w:val="000000" w:themeColor="text1"/>
        </w:rPr>
        <w:t xml:space="preserve"> for the promiscuous optic but we interpret its formal experimentation and bold take on sexual sociability as an innovative intervention to gay cinema’s representations of intimacy, love, and the screen couple. </w:t>
      </w:r>
    </w:p>
    <w:p w14:paraId="72D8DAD0" w14:textId="6F468DFE" w:rsidR="007F7593" w:rsidRPr="00D91168" w:rsidRDefault="007F7593" w:rsidP="001B1F2F">
      <w:pPr>
        <w:widowControl w:val="0"/>
        <w:autoSpaceDE w:val="0"/>
        <w:autoSpaceDN w:val="0"/>
        <w:adjustRightInd w:val="0"/>
        <w:spacing w:after="240" w:line="360" w:lineRule="auto"/>
        <w:rPr>
          <w:rFonts w:asciiTheme="majorHAnsi" w:hAnsiTheme="majorHAnsi"/>
          <w:b/>
          <w:bCs/>
          <w:color w:val="000000" w:themeColor="text1"/>
        </w:rPr>
      </w:pPr>
      <w:r w:rsidRPr="00D91168">
        <w:rPr>
          <w:rFonts w:asciiTheme="majorHAnsi" w:hAnsiTheme="majorHAnsi"/>
          <w:b/>
          <w:bCs/>
          <w:color w:val="000000" w:themeColor="text1"/>
        </w:rPr>
        <w:t xml:space="preserve">Conclusion </w:t>
      </w:r>
    </w:p>
    <w:p w14:paraId="3E96C320" w14:textId="10C2BA2C" w:rsidR="007F7593" w:rsidRDefault="007F7593" w:rsidP="00966CEE">
      <w:pPr>
        <w:spacing w:line="360" w:lineRule="auto"/>
        <w:rPr>
          <w:rFonts w:asciiTheme="majorHAnsi" w:eastAsia=".SFNSText-Regular" w:hAnsiTheme="majorHAnsi" w:cstheme="majorBidi"/>
          <w:spacing w:val="-4"/>
          <w:shd w:val="clear" w:color="auto" w:fill="FFFFFF"/>
        </w:rPr>
      </w:pPr>
      <w:proofErr w:type="spellStart"/>
      <w:r w:rsidRPr="00F75239">
        <w:rPr>
          <w:rFonts w:asciiTheme="majorHAnsi" w:hAnsiTheme="majorHAnsi" w:cstheme="majorBidi"/>
        </w:rPr>
        <w:t>Bersani’s</w:t>
      </w:r>
      <w:proofErr w:type="spellEnd"/>
      <w:r w:rsidRPr="00F75239">
        <w:rPr>
          <w:rFonts w:asciiTheme="majorHAnsi" w:hAnsiTheme="majorHAnsi" w:cstheme="majorBidi"/>
        </w:rPr>
        <w:t xml:space="preserve"> </w:t>
      </w:r>
      <w:r>
        <w:rPr>
          <w:rFonts w:asciiTheme="majorHAnsi" w:hAnsiTheme="majorHAnsi" w:cstheme="majorBidi"/>
        </w:rPr>
        <w:t>thinking about erotic relationality</w:t>
      </w:r>
      <w:r w:rsidRPr="00F75239">
        <w:rPr>
          <w:rFonts w:asciiTheme="majorHAnsi" w:hAnsiTheme="majorHAnsi" w:cstheme="majorBidi"/>
        </w:rPr>
        <w:t xml:space="preserve"> is informed by Foucault’s ethical project of new relational regimes</w:t>
      </w:r>
      <w:r>
        <w:rPr>
          <w:rFonts w:asciiTheme="majorHAnsi" w:hAnsiTheme="majorHAnsi" w:cstheme="majorBidi"/>
        </w:rPr>
        <w:t>. Foucault asks: ‘What relations, through homosexuality, can be established, invented, multiplied, and modulated? The problem is not to discover in oneself the truth of one’s sex, but, rather, how to use one’s sexuality henceforth to arrive at a multiplicity of relationships.’</w:t>
      </w:r>
      <w:r w:rsidR="00AE0200">
        <w:rPr>
          <w:rFonts w:asciiTheme="majorHAnsi" w:hAnsiTheme="majorHAnsi" w:cstheme="majorBidi"/>
        </w:rPr>
        <w:t xml:space="preserve"> (Foucault 1997, 136). </w:t>
      </w:r>
      <w:r>
        <w:rPr>
          <w:rFonts w:asciiTheme="majorHAnsi" w:hAnsiTheme="majorHAnsi" w:cstheme="majorBidi"/>
        </w:rPr>
        <w:t>For Foucault, a</w:t>
      </w:r>
      <w:r w:rsidRPr="00F75239">
        <w:rPr>
          <w:rFonts w:asciiTheme="majorHAnsi" w:hAnsiTheme="majorHAnsi" w:cstheme="majorBidi"/>
        </w:rPr>
        <w:t xml:space="preserve"> relational system does </w:t>
      </w:r>
      <w:r w:rsidRPr="00C55078">
        <w:rPr>
          <w:rFonts w:asciiTheme="majorHAnsi" w:hAnsiTheme="majorHAnsi" w:cstheme="majorBidi"/>
        </w:rPr>
        <w:t xml:space="preserve">more </w:t>
      </w:r>
      <w:r w:rsidRPr="00F75239">
        <w:rPr>
          <w:rFonts w:asciiTheme="majorHAnsi" w:hAnsiTheme="majorHAnsi" w:cstheme="majorBidi"/>
        </w:rPr>
        <w:t xml:space="preserve">than liberating desires within the institutionalised spaces of </w:t>
      </w:r>
      <w:r>
        <w:rPr>
          <w:rFonts w:asciiTheme="majorHAnsi" w:hAnsiTheme="majorHAnsi" w:cstheme="majorBidi"/>
        </w:rPr>
        <w:t xml:space="preserve">family, nation, </w:t>
      </w:r>
      <w:r w:rsidRPr="00F75239">
        <w:rPr>
          <w:rFonts w:asciiTheme="majorHAnsi" w:hAnsiTheme="majorHAnsi" w:cstheme="majorBidi"/>
        </w:rPr>
        <w:t>kinship</w:t>
      </w:r>
      <w:r>
        <w:rPr>
          <w:rFonts w:asciiTheme="majorHAnsi" w:hAnsiTheme="majorHAnsi" w:cstheme="majorBidi"/>
        </w:rPr>
        <w:t>, and monogamy</w:t>
      </w:r>
      <w:r w:rsidRPr="00F75239">
        <w:rPr>
          <w:rFonts w:asciiTheme="majorHAnsi" w:hAnsiTheme="majorHAnsi" w:cstheme="majorBidi"/>
        </w:rPr>
        <w:t xml:space="preserve">. Here, Foucault locates the political dissidence of </w:t>
      </w:r>
      <w:r>
        <w:rPr>
          <w:rFonts w:asciiTheme="majorHAnsi" w:hAnsiTheme="majorHAnsi" w:cstheme="majorBidi"/>
        </w:rPr>
        <w:t>homosexuality</w:t>
      </w:r>
      <w:r w:rsidRPr="00F75239">
        <w:rPr>
          <w:rFonts w:asciiTheme="majorHAnsi" w:hAnsiTheme="majorHAnsi" w:cstheme="majorBidi"/>
        </w:rPr>
        <w:t xml:space="preserve"> not within an identitarian politics of liberation but within the ways in</w:t>
      </w:r>
      <w:r>
        <w:rPr>
          <w:rFonts w:asciiTheme="majorHAnsi" w:hAnsiTheme="majorHAnsi" w:cstheme="majorBidi"/>
        </w:rPr>
        <w:t xml:space="preserve"> which gay cultures construct new</w:t>
      </w:r>
      <w:r w:rsidRPr="00F75239">
        <w:rPr>
          <w:rFonts w:asciiTheme="majorHAnsi" w:hAnsiTheme="majorHAnsi" w:cstheme="majorBidi"/>
        </w:rPr>
        <w:t xml:space="preserve"> </w:t>
      </w:r>
      <w:r>
        <w:rPr>
          <w:rFonts w:asciiTheme="majorHAnsi" w:hAnsiTheme="majorHAnsi" w:cstheme="majorBidi"/>
        </w:rPr>
        <w:lastRenderedPageBreak/>
        <w:t>ways</w:t>
      </w:r>
      <w:r w:rsidRPr="00F75239">
        <w:rPr>
          <w:rFonts w:asciiTheme="majorHAnsi" w:hAnsiTheme="majorHAnsi" w:cstheme="majorBidi"/>
        </w:rPr>
        <w:t xml:space="preserve"> of life, a relational aesthetic of existence – that goes beyond </w:t>
      </w:r>
      <w:r>
        <w:rPr>
          <w:rFonts w:asciiTheme="majorHAnsi" w:hAnsiTheme="majorHAnsi" w:cstheme="majorBidi"/>
        </w:rPr>
        <w:t>‘</w:t>
      </w:r>
      <w:r w:rsidRPr="00F75239">
        <w:rPr>
          <w:rFonts w:asciiTheme="majorHAnsi" w:eastAsia=".SFNSText-Regular" w:hAnsiTheme="majorHAnsi" w:cstheme="majorBidi"/>
          <w:spacing w:val="-4"/>
          <w:shd w:val="clear" w:color="auto" w:fill="FFFFFF"/>
        </w:rPr>
        <w:t>the two ready-made formulas of the pure sexual encounter and th</w:t>
      </w:r>
      <w:r w:rsidR="00AE0200">
        <w:rPr>
          <w:rFonts w:asciiTheme="majorHAnsi" w:eastAsia=".SFNSText-Regular" w:hAnsiTheme="majorHAnsi" w:cstheme="majorBidi"/>
          <w:spacing w:val="-4"/>
          <w:shd w:val="clear" w:color="auto" w:fill="FFFFFF"/>
        </w:rPr>
        <w:t>e lovers’ fusion of identities</w:t>
      </w:r>
      <w:r>
        <w:rPr>
          <w:rFonts w:asciiTheme="majorHAnsi" w:eastAsia=".SFNSText-Regular" w:hAnsiTheme="majorHAnsi" w:cstheme="majorBidi"/>
          <w:spacing w:val="-4"/>
          <w:shd w:val="clear" w:color="auto" w:fill="FFFFFF"/>
        </w:rPr>
        <w:t>’</w:t>
      </w:r>
      <w:r w:rsidR="00AE0200">
        <w:rPr>
          <w:rFonts w:asciiTheme="majorHAnsi" w:eastAsia=".SFNSText-Regular" w:hAnsiTheme="majorHAnsi" w:cstheme="majorBidi"/>
          <w:spacing w:val="-4"/>
          <w:shd w:val="clear" w:color="auto" w:fill="FFFFFF"/>
        </w:rPr>
        <w:t xml:space="preserve"> (137).</w:t>
      </w:r>
      <w:r>
        <w:rPr>
          <w:rFonts w:asciiTheme="majorHAnsi" w:eastAsia=".SFNSText-Regular" w:hAnsiTheme="majorHAnsi" w:cstheme="majorBidi"/>
          <w:spacing w:val="-4"/>
          <w:shd w:val="clear" w:color="auto" w:fill="FFFFFF"/>
        </w:rPr>
        <w:t xml:space="preserve"> </w:t>
      </w:r>
    </w:p>
    <w:p w14:paraId="7CB525E9" w14:textId="77777777" w:rsidR="007F7593" w:rsidRDefault="007F7593" w:rsidP="00C55078">
      <w:pPr>
        <w:spacing w:line="360" w:lineRule="auto"/>
        <w:rPr>
          <w:rFonts w:asciiTheme="majorHAnsi" w:eastAsia=".SFNSText-Regular" w:hAnsiTheme="majorHAnsi" w:cstheme="majorBidi"/>
          <w:spacing w:val="-4"/>
          <w:shd w:val="clear" w:color="auto" w:fill="FFFFFF"/>
        </w:rPr>
      </w:pPr>
    </w:p>
    <w:p w14:paraId="19157D9A" w14:textId="2D4BD730" w:rsidR="002E14A8" w:rsidRDefault="007F7593" w:rsidP="00AE0200">
      <w:pPr>
        <w:spacing w:line="360" w:lineRule="auto"/>
        <w:rPr>
          <w:rFonts w:asciiTheme="majorHAnsi" w:eastAsia=".SFNSText-Regular" w:hAnsiTheme="majorHAnsi" w:cstheme="majorBidi"/>
          <w:spacing w:val="-4"/>
          <w:shd w:val="clear" w:color="auto" w:fill="FFFFFF"/>
        </w:rPr>
      </w:pPr>
      <w:r>
        <w:rPr>
          <w:rFonts w:asciiTheme="majorHAnsi" w:eastAsia=".SFNSText-Regular" w:hAnsiTheme="majorHAnsi" w:cstheme="majorBidi"/>
          <w:spacing w:val="-4"/>
          <w:shd w:val="clear" w:color="auto" w:fill="FFFFFF"/>
        </w:rPr>
        <w:t xml:space="preserve">Our intervention in introducing monogamous/promiscuous optics as a framework for contemporary gay film attempted to incorporate both </w:t>
      </w:r>
      <w:proofErr w:type="spellStart"/>
      <w:r>
        <w:rPr>
          <w:rFonts w:asciiTheme="majorHAnsi" w:eastAsia=".SFNSText-Regular" w:hAnsiTheme="majorHAnsi" w:cstheme="majorBidi"/>
          <w:spacing w:val="-4"/>
          <w:shd w:val="clear" w:color="auto" w:fill="FFFFFF"/>
        </w:rPr>
        <w:t>Bersani’s</w:t>
      </w:r>
      <w:proofErr w:type="spellEnd"/>
      <w:r>
        <w:rPr>
          <w:rFonts w:asciiTheme="majorHAnsi" w:eastAsia=".SFNSText-Regular" w:hAnsiTheme="majorHAnsi" w:cstheme="majorBidi"/>
          <w:spacing w:val="-4"/>
          <w:shd w:val="clear" w:color="auto" w:fill="FFFFFF"/>
        </w:rPr>
        <w:t xml:space="preserve"> reclamation for a gay specificity informed by relations of an ‘anti-</w:t>
      </w:r>
      <w:proofErr w:type="spellStart"/>
      <w:r>
        <w:rPr>
          <w:rFonts w:asciiTheme="majorHAnsi" w:eastAsia=".SFNSText-Regular" w:hAnsiTheme="majorHAnsi" w:cstheme="majorBidi"/>
          <w:spacing w:val="-4"/>
          <w:shd w:val="clear" w:color="auto" w:fill="FFFFFF"/>
        </w:rPr>
        <w:t>identitarian</w:t>
      </w:r>
      <w:proofErr w:type="spellEnd"/>
      <w:r>
        <w:rPr>
          <w:rFonts w:asciiTheme="majorHAnsi" w:eastAsia=".SFNSText-Regular" w:hAnsiTheme="majorHAnsi" w:cstheme="majorBidi"/>
          <w:spacing w:val="-4"/>
          <w:shd w:val="clear" w:color="auto" w:fill="FFFFFF"/>
        </w:rPr>
        <w:t xml:space="preserve"> </w:t>
      </w:r>
      <w:proofErr w:type="spellStart"/>
      <w:r>
        <w:rPr>
          <w:rFonts w:asciiTheme="majorHAnsi" w:eastAsia=".SFNSText-Regular" w:hAnsiTheme="majorHAnsi" w:cstheme="majorBidi"/>
          <w:spacing w:val="-4"/>
          <w:shd w:val="clear" w:color="auto" w:fill="FFFFFF"/>
        </w:rPr>
        <w:t>homoness</w:t>
      </w:r>
      <w:proofErr w:type="spellEnd"/>
      <w:r>
        <w:rPr>
          <w:rFonts w:asciiTheme="majorHAnsi" w:eastAsia=".SFNSText-Regular" w:hAnsiTheme="majorHAnsi" w:cstheme="majorBidi"/>
          <w:spacing w:val="-4"/>
          <w:shd w:val="clear" w:color="auto" w:fill="FFFFFF"/>
        </w:rPr>
        <w:t>’</w:t>
      </w:r>
      <w:r w:rsidR="00AE0200">
        <w:rPr>
          <w:rFonts w:asciiTheme="majorHAnsi" w:eastAsia=".SFNSText-Regular" w:hAnsiTheme="majorHAnsi" w:cstheme="majorBidi"/>
          <w:spacing w:val="-4"/>
          <w:shd w:val="clear" w:color="auto" w:fill="FFFFFF"/>
        </w:rPr>
        <w:t xml:space="preserve"> (</w:t>
      </w:r>
      <w:proofErr w:type="spellStart"/>
      <w:r w:rsidR="00AE0200">
        <w:rPr>
          <w:rFonts w:asciiTheme="majorHAnsi" w:eastAsia=".SFNSText-Regular" w:hAnsiTheme="majorHAnsi" w:cstheme="majorBidi"/>
          <w:spacing w:val="-4"/>
          <w:shd w:val="clear" w:color="auto" w:fill="FFFFFF"/>
        </w:rPr>
        <w:t>Bersani</w:t>
      </w:r>
      <w:proofErr w:type="spellEnd"/>
      <w:r w:rsidR="00AE0200">
        <w:rPr>
          <w:rFonts w:asciiTheme="majorHAnsi" w:eastAsia=".SFNSText-Regular" w:hAnsiTheme="majorHAnsi" w:cstheme="majorBidi"/>
          <w:spacing w:val="-4"/>
          <w:shd w:val="clear" w:color="auto" w:fill="FFFFFF"/>
        </w:rPr>
        <w:t xml:space="preserve"> 1995, 101)</w:t>
      </w:r>
      <w:r>
        <w:rPr>
          <w:rFonts w:asciiTheme="majorHAnsi" w:eastAsia=".SFNSText-Regular" w:hAnsiTheme="majorHAnsi" w:cstheme="majorBidi"/>
          <w:spacing w:val="-4"/>
          <w:shd w:val="clear" w:color="auto" w:fill="FFFFFF"/>
        </w:rPr>
        <w:t>, and his quest for ‘the potential[s] for aesthetic experience to dissolve the boundaries of selfhood and initiate new relational modes’</w:t>
      </w:r>
      <w:r w:rsidR="00AE0200">
        <w:rPr>
          <w:rFonts w:asciiTheme="majorHAnsi" w:eastAsia=".SFNSText-Regular" w:hAnsiTheme="majorHAnsi" w:cstheme="majorBidi"/>
          <w:spacing w:val="-4"/>
          <w:shd w:val="clear" w:color="auto" w:fill="FFFFFF"/>
        </w:rPr>
        <w:t xml:space="preserve"> (Dean 2010, 390)</w:t>
      </w:r>
      <w:r>
        <w:rPr>
          <w:rFonts w:asciiTheme="majorHAnsi" w:eastAsia=".SFNSText-Regular" w:hAnsiTheme="majorHAnsi" w:cstheme="majorBidi"/>
          <w:spacing w:val="-4"/>
          <w:shd w:val="clear" w:color="auto" w:fill="FFFFFF"/>
        </w:rPr>
        <w:t xml:space="preserve">. </w:t>
      </w:r>
      <w:r w:rsidR="002E14A8">
        <w:rPr>
          <w:rFonts w:asciiTheme="majorHAnsi" w:eastAsia=".SFNSText-Regular" w:hAnsiTheme="majorHAnsi" w:cstheme="majorBidi"/>
          <w:spacing w:val="-4"/>
          <w:shd w:val="clear" w:color="auto" w:fill="FFFFFF"/>
        </w:rPr>
        <w:t xml:space="preserve">While the monogamous optic in </w:t>
      </w:r>
      <w:r w:rsidR="002E14A8" w:rsidRPr="00A76B6F">
        <w:rPr>
          <w:rFonts w:asciiTheme="majorHAnsi" w:eastAsia=".SFNSText-Regular" w:hAnsiTheme="majorHAnsi" w:cstheme="majorBidi"/>
          <w:i/>
          <w:spacing w:val="-4"/>
          <w:shd w:val="clear" w:color="auto" w:fill="FFFFFF"/>
        </w:rPr>
        <w:t>Weekend</w:t>
      </w:r>
      <w:r w:rsidR="002E14A8">
        <w:rPr>
          <w:rFonts w:asciiTheme="majorHAnsi" w:eastAsia=".SFNSText-Regular" w:hAnsiTheme="majorHAnsi" w:cstheme="majorBidi"/>
          <w:spacing w:val="-4"/>
          <w:shd w:val="clear" w:color="auto" w:fill="FFFFFF"/>
        </w:rPr>
        <w:t xml:space="preserve"> </w:t>
      </w:r>
      <w:r w:rsidR="000A25A9">
        <w:rPr>
          <w:rFonts w:asciiTheme="majorHAnsi" w:eastAsia=".SFNSText-Regular" w:hAnsiTheme="majorHAnsi" w:cstheme="majorBidi"/>
          <w:spacing w:val="-4"/>
          <w:shd w:val="clear" w:color="auto" w:fill="FFFFFF"/>
        </w:rPr>
        <w:t xml:space="preserve">works to </w:t>
      </w:r>
      <w:r w:rsidR="008575D2">
        <w:rPr>
          <w:rFonts w:asciiTheme="majorHAnsi" w:eastAsia=".SFNSText-Regular" w:hAnsiTheme="majorHAnsi" w:cstheme="majorBidi"/>
          <w:spacing w:val="-4"/>
          <w:shd w:val="clear" w:color="auto" w:fill="FFFFFF"/>
        </w:rPr>
        <w:t>domesticate</w:t>
      </w:r>
      <w:r w:rsidR="000A25A9">
        <w:rPr>
          <w:rFonts w:asciiTheme="majorHAnsi" w:eastAsia=".SFNSText-Regular" w:hAnsiTheme="majorHAnsi" w:cstheme="majorBidi"/>
          <w:spacing w:val="-4"/>
          <w:shd w:val="clear" w:color="auto" w:fill="FFFFFF"/>
        </w:rPr>
        <w:t xml:space="preserve"> its </w:t>
      </w:r>
      <w:r w:rsidR="009436F8">
        <w:rPr>
          <w:rFonts w:asciiTheme="majorHAnsi" w:eastAsia=".SFNSText-Regular" w:hAnsiTheme="majorHAnsi" w:cstheme="majorBidi"/>
          <w:spacing w:val="-4"/>
          <w:shd w:val="clear" w:color="auto" w:fill="FFFFFF"/>
        </w:rPr>
        <w:t>couple (</w:t>
      </w:r>
      <w:r w:rsidR="008575D2">
        <w:rPr>
          <w:rFonts w:asciiTheme="majorHAnsi" w:eastAsia=".SFNSText-Regular" w:hAnsiTheme="majorHAnsi" w:cstheme="majorBidi"/>
          <w:spacing w:val="-4"/>
          <w:shd w:val="clear" w:color="auto" w:fill="FFFFFF"/>
        </w:rPr>
        <w:t>and th</w:t>
      </w:r>
      <w:r w:rsidR="00951F9B">
        <w:rPr>
          <w:rFonts w:asciiTheme="majorHAnsi" w:eastAsia=".SFNSText-Regular" w:hAnsiTheme="majorHAnsi" w:cstheme="majorBidi"/>
          <w:spacing w:val="-4"/>
          <w:shd w:val="clear" w:color="auto" w:fill="FFFFFF"/>
        </w:rPr>
        <w:t>e spectatorial experience of it)</w:t>
      </w:r>
      <w:r w:rsidR="008575D2">
        <w:rPr>
          <w:rFonts w:asciiTheme="majorHAnsi" w:eastAsia=".SFNSText-Regular" w:hAnsiTheme="majorHAnsi" w:cstheme="majorBidi"/>
          <w:spacing w:val="-4"/>
          <w:shd w:val="clear" w:color="auto" w:fill="FFFFFF"/>
        </w:rPr>
        <w:t xml:space="preserve"> through an expressive use of </w:t>
      </w:r>
      <w:r w:rsidR="00951F9B" w:rsidRPr="009F1321">
        <w:rPr>
          <w:rFonts w:asciiTheme="majorHAnsi" w:hAnsiTheme="majorHAnsi"/>
          <w:i/>
          <w:iCs/>
        </w:rPr>
        <w:t>mis</w:t>
      </w:r>
      <w:r w:rsidR="00E03956">
        <w:rPr>
          <w:rFonts w:asciiTheme="majorHAnsi" w:hAnsiTheme="majorHAnsi"/>
          <w:i/>
          <w:iCs/>
        </w:rPr>
        <w:t>e-</w:t>
      </w:r>
      <w:proofErr w:type="spellStart"/>
      <w:r w:rsidR="00E03956">
        <w:rPr>
          <w:rFonts w:asciiTheme="majorHAnsi" w:hAnsiTheme="majorHAnsi"/>
          <w:i/>
          <w:iCs/>
        </w:rPr>
        <w:t>en</w:t>
      </w:r>
      <w:proofErr w:type="spellEnd"/>
      <w:r w:rsidR="00E03956">
        <w:rPr>
          <w:rFonts w:asciiTheme="majorHAnsi" w:hAnsiTheme="majorHAnsi"/>
          <w:i/>
          <w:iCs/>
        </w:rPr>
        <w:t>-</w:t>
      </w:r>
      <w:r w:rsidR="00951F9B" w:rsidRPr="009F1321">
        <w:rPr>
          <w:rFonts w:asciiTheme="majorHAnsi" w:hAnsiTheme="majorHAnsi"/>
          <w:i/>
          <w:iCs/>
        </w:rPr>
        <w:t>sc</w:t>
      </w:r>
      <w:r w:rsidR="00951F9B" w:rsidRPr="009F1321">
        <w:rPr>
          <w:rFonts w:asciiTheme="majorHAnsi" w:eastAsia="Times New Roman" w:hAnsiTheme="majorHAnsi"/>
          <w:i/>
          <w:iCs/>
          <w:color w:val="222222"/>
          <w:shd w:val="clear" w:color="auto" w:fill="FFFFFF"/>
        </w:rPr>
        <w:t>è</w:t>
      </w:r>
      <w:r w:rsidR="00951F9B" w:rsidRPr="009F1321">
        <w:rPr>
          <w:rFonts w:asciiTheme="majorHAnsi" w:hAnsiTheme="majorHAnsi"/>
          <w:i/>
          <w:iCs/>
        </w:rPr>
        <w:t>ne</w:t>
      </w:r>
      <w:r w:rsidR="00951F9B">
        <w:rPr>
          <w:rFonts w:asciiTheme="majorHAnsi" w:eastAsia=".SFNSText-Regular" w:hAnsiTheme="majorHAnsi" w:cstheme="majorBidi"/>
          <w:spacing w:val="-4"/>
          <w:shd w:val="clear" w:color="auto" w:fill="FFFFFF"/>
        </w:rPr>
        <w:t>, point-of-view shots</w:t>
      </w:r>
      <w:r w:rsidR="008575D2">
        <w:rPr>
          <w:rFonts w:asciiTheme="majorHAnsi" w:eastAsia=".SFNSText-Regular" w:hAnsiTheme="majorHAnsi" w:cstheme="majorBidi"/>
          <w:spacing w:val="-4"/>
          <w:shd w:val="clear" w:color="auto" w:fill="FFFFFF"/>
        </w:rPr>
        <w:t xml:space="preserve"> and framing as </w:t>
      </w:r>
      <w:r w:rsidR="006A4D70">
        <w:rPr>
          <w:rFonts w:asciiTheme="majorHAnsi" w:eastAsia=".SFNSText-Regular" w:hAnsiTheme="majorHAnsi" w:cstheme="majorBidi"/>
          <w:spacing w:val="-4"/>
          <w:shd w:val="clear" w:color="auto" w:fill="FFFFFF"/>
        </w:rPr>
        <w:t xml:space="preserve">the </w:t>
      </w:r>
      <w:r w:rsidR="00D83D20">
        <w:rPr>
          <w:rFonts w:asciiTheme="majorHAnsi" w:eastAsia=".SFNSText-Regular" w:hAnsiTheme="majorHAnsi" w:cstheme="majorBidi"/>
          <w:spacing w:val="-4"/>
          <w:shd w:val="clear" w:color="auto" w:fill="FFFFFF"/>
        </w:rPr>
        <w:t>spatialis</w:t>
      </w:r>
      <w:r w:rsidR="00A238E3">
        <w:rPr>
          <w:rFonts w:asciiTheme="majorHAnsi" w:eastAsia=".SFNSText-Regular" w:hAnsiTheme="majorHAnsi" w:cstheme="majorBidi"/>
          <w:spacing w:val="-4"/>
          <w:shd w:val="clear" w:color="auto" w:fill="FFFFFF"/>
        </w:rPr>
        <w:t xml:space="preserve">ing </w:t>
      </w:r>
      <w:r w:rsidR="008575D2">
        <w:rPr>
          <w:rFonts w:asciiTheme="majorHAnsi" w:eastAsia=".SFNSText-Regular" w:hAnsiTheme="majorHAnsi" w:cstheme="majorBidi"/>
          <w:spacing w:val="-4"/>
          <w:shd w:val="clear" w:color="auto" w:fill="FFFFFF"/>
        </w:rPr>
        <w:t xml:space="preserve">tropes of the drama of romance, </w:t>
      </w:r>
      <w:r w:rsidR="008575D2" w:rsidRPr="001D4667">
        <w:rPr>
          <w:rFonts w:asciiTheme="majorHAnsi" w:eastAsia=".SFNSText-Regular" w:hAnsiTheme="majorHAnsi" w:cstheme="majorBidi"/>
          <w:i/>
          <w:iCs/>
          <w:spacing w:val="-4"/>
          <w:shd w:val="clear" w:color="auto" w:fill="FFFFFF"/>
        </w:rPr>
        <w:t>Theo and Hugo</w:t>
      </w:r>
      <w:r w:rsidR="008575D2">
        <w:rPr>
          <w:rFonts w:asciiTheme="majorHAnsi" w:eastAsia=".SFNSText-Regular" w:hAnsiTheme="majorHAnsi" w:cstheme="majorBidi"/>
          <w:spacing w:val="-4"/>
          <w:shd w:val="clear" w:color="auto" w:fill="FFFFFF"/>
        </w:rPr>
        <w:t>’s promiscuous opt</w:t>
      </w:r>
      <w:r w:rsidR="001845F1">
        <w:rPr>
          <w:rFonts w:asciiTheme="majorHAnsi" w:eastAsia=".SFNSText-Regular" w:hAnsiTheme="majorHAnsi" w:cstheme="majorBidi"/>
          <w:spacing w:val="-4"/>
          <w:shd w:val="clear" w:color="auto" w:fill="FFFFFF"/>
        </w:rPr>
        <w:t xml:space="preserve">ic disperses subject positions </w:t>
      </w:r>
      <w:r w:rsidR="001D4667">
        <w:rPr>
          <w:rFonts w:asciiTheme="majorHAnsi" w:eastAsia=".SFNSText-Regular" w:hAnsiTheme="majorHAnsi" w:cstheme="majorBidi"/>
          <w:spacing w:val="-4"/>
          <w:shd w:val="clear" w:color="auto" w:fill="FFFFFF"/>
        </w:rPr>
        <w:t xml:space="preserve">in terms of </w:t>
      </w:r>
      <w:r w:rsidR="008575D2">
        <w:rPr>
          <w:rFonts w:asciiTheme="majorHAnsi" w:eastAsia=".SFNSText-Regular" w:hAnsiTheme="majorHAnsi" w:cstheme="majorBidi"/>
          <w:spacing w:val="-4"/>
          <w:shd w:val="clear" w:color="auto" w:fill="FFFFFF"/>
        </w:rPr>
        <w:t xml:space="preserve">both </w:t>
      </w:r>
      <w:r w:rsidR="001D4667">
        <w:rPr>
          <w:rFonts w:asciiTheme="majorHAnsi" w:eastAsia=".SFNSText-Regular" w:hAnsiTheme="majorHAnsi" w:cstheme="majorBidi"/>
          <w:spacing w:val="-4"/>
          <w:shd w:val="clear" w:color="auto" w:fill="FFFFFF"/>
        </w:rPr>
        <w:t>the film’s textual operation</w:t>
      </w:r>
      <w:r w:rsidR="008575D2">
        <w:rPr>
          <w:rFonts w:asciiTheme="majorHAnsi" w:eastAsia=".SFNSText-Regular" w:hAnsiTheme="majorHAnsi" w:cstheme="majorBidi"/>
          <w:spacing w:val="-4"/>
          <w:shd w:val="clear" w:color="auto" w:fill="FFFFFF"/>
        </w:rPr>
        <w:t xml:space="preserve"> and </w:t>
      </w:r>
      <w:r w:rsidR="001845F1">
        <w:rPr>
          <w:rFonts w:asciiTheme="majorHAnsi" w:eastAsia=".SFNSText-Regular" w:hAnsiTheme="majorHAnsi" w:cstheme="majorBidi"/>
          <w:spacing w:val="-4"/>
          <w:shd w:val="clear" w:color="auto" w:fill="FFFFFF"/>
        </w:rPr>
        <w:t>spectatorial positioning.</w:t>
      </w:r>
      <w:r w:rsidR="00944B7E" w:rsidRPr="00944B7E">
        <w:rPr>
          <w:rFonts w:asciiTheme="majorHAnsi" w:eastAsia=".SFNSText-Regular" w:hAnsiTheme="majorHAnsi" w:cstheme="majorBidi"/>
          <w:spacing w:val="-4"/>
          <w:shd w:val="clear" w:color="auto" w:fill="FFFFFF"/>
        </w:rPr>
        <w:t xml:space="preserve"> </w:t>
      </w:r>
      <w:r w:rsidR="00944B7E">
        <w:rPr>
          <w:rFonts w:asciiTheme="majorHAnsi" w:eastAsia=".SFNSText-Regular" w:hAnsiTheme="majorHAnsi" w:cstheme="majorBidi"/>
          <w:spacing w:val="-4"/>
          <w:shd w:val="clear" w:color="auto" w:fill="FFFFFF"/>
        </w:rPr>
        <w:t xml:space="preserve">Refuting shot reverse-shot and </w:t>
      </w:r>
      <w:r w:rsidR="00951F9B">
        <w:rPr>
          <w:rFonts w:asciiTheme="majorHAnsi" w:eastAsia=".SFNSText-Regular" w:hAnsiTheme="majorHAnsi" w:cstheme="majorBidi"/>
          <w:spacing w:val="-4"/>
          <w:shd w:val="clear" w:color="auto" w:fill="FFFFFF"/>
        </w:rPr>
        <w:t>point-of-view</w:t>
      </w:r>
      <w:r w:rsidR="00944B7E">
        <w:rPr>
          <w:rFonts w:asciiTheme="majorHAnsi" w:eastAsia=".SFNSText-Regular" w:hAnsiTheme="majorHAnsi" w:cstheme="majorBidi"/>
          <w:spacing w:val="-4"/>
          <w:shd w:val="clear" w:color="auto" w:fill="FFFFFF"/>
        </w:rPr>
        <w:t xml:space="preserve"> logic,</w:t>
      </w:r>
      <w:r w:rsidR="001845F1">
        <w:rPr>
          <w:rFonts w:asciiTheme="majorHAnsi" w:eastAsia=".SFNSText-Regular" w:hAnsiTheme="majorHAnsi" w:cstheme="majorBidi"/>
          <w:spacing w:val="-4"/>
          <w:shd w:val="clear" w:color="auto" w:fill="FFFFFF"/>
        </w:rPr>
        <w:t xml:space="preserve"> </w:t>
      </w:r>
      <w:r w:rsidR="001845F1">
        <w:rPr>
          <w:rFonts w:asciiTheme="majorHAnsi" w:eastAsia=".SFNSText-Regular" w:hAnsiTheme="majorHAnsi" w:cstheme="majorBidi"/>
          <w:i/>
          <w:spacing w:val="-4"/>
          <w:shd w:val="clear" w:color="auto" w:fill="FFFFFF"/>
        </w:rPr>
        <w:t>Theo and Hugo</w:t>
      </w:r>
      <w:r w:rsidR="001845F1">
        <w:rPr>
          <w:rFonts w:asciiTheme="majorHAnsi" w:eastAsia=".SFNSText-Regular" w:hAnsiTheme="majorHAnsi" w:cstheme="majorBidi"/>
          <w:spacing w:val="-4"/>
          <w:shd w:val="clear" w:color="auto" w:fill="FFFFFF"/>
        </w:rPr>
        <w:t>’s</w:t>
      </w:r>
      <w:r w:rsidR="008575D2">
        <w:rPr>
          <w:rFonts w:asciiTheme="majorHAnsi" w:eastAsia=".SFNSText-Regular" w:hAnsiTheme="majorHAnsi" w:cstheme="majorBidi"/>
          <w:spacing w:val="-4"/>
          <w:shd w:val="clear" w:color="auto" w:fill="FFFFFF"/>
        </w:rPr>
        <w:t xml:space="preserve"> impersonal editing</w:t>
      </w:r>
      <w:r w:rsidR="009A3792">
        <w:rPr>
          <w:rFonts w:asciiTheme="majorHAnsi" w:eastAsia=".SFNSText-Regular" w:hAnsiTheme="majorHAnsi" w:cstheme="majorBidi"/>
          <w:spacing w:val="-4"/>
          <w:shd w:val="clear" w:color="auto" w:fill="FFFFFF"/>
        </w:rPr>
        <w:t xml:space="preserve"> and the replication of shots </w:t>
      </w:r>
      <w:r w:rsidR="0048477C">
        <w:rPr>
          <w:rFonts w:asciiTheme="majorHAnsi" w:eastAsia=".SFNSText-Regular" w:hAnsiTheme="majorHAnsi" w:cstheme="majorBidi"/>
          <w:spacing w:val="-4"/>
          <w:shd w:val="clear" w:color="auto" w:fill="FFFFFF"/>
        </w:rPr>
        <w:t>open</w:t>
      </w:r>
      <w:r w:rsidR="001845F1">
        <w:rPr>
          <w:rFonts w:asciiTheme="majorHAnsi" w:eastAsia=".SFNSText-Regular" w:hAnsiTheme="majorHAnsi" w:cstheme="majorBidi"/>
          <w:spacing w:val="-4"/>
          <w:shd w:val="clear" w:color="auto" w:fill="FFFFFF"/>
        </w:rPr>
        <w:t xml:space="preserve"> a way to </w:t>
      </w:r>
      <w:r w:rsidR="00245C50">
        <w:rPr>
          <w:rFonts w:asciiTheme="majorHAnsi" w:eastAsia=".SFNSText-Regular" w:hAnsiTheme="majorHAnsi" w:cstheme="majorBidi"/>
          <w:spacing w:val="-4"/>
          <w:shd w:val="clear" w:color="auto" w:fill="FFFFFF"/>
        </w:rPr>
        <w:t xml:space="preserve">convey </w:t>
      </w:r>
      <w:r w:rsidR="001845F1">
        <w:rPr>
          <w:rFonts w:asciiTheme="majorHAnsi" w:eastAsia=".SFNSText-Regular" w:hAnsiTheme="majorHAnsi" w:cstheme="majorBidi"/>
          <w:spacing w:val="-4"/>
          <w:shd w:val="clear" w:color="auto" w:fill="FFFFFF"/>
        </w:rPr>
        <w:t xml:space="preserve">sexuality </w:t>
      </w:r>
      <w:r w:rsidR="00245C50">
        <w:rPr>
          <w:rFonts w:asciiTheme="majorHAnsi" w:eastAsia=".SFNSText-Regular" w:hAnsiTheme="majorHAnsi" w:cstheme="majorBidi"/>
          <w:spacing w:val="-4"/>
          <w:shd w:val="clear" w:color="auto" w:fill="FFFFFF"/>
        </w:rPr>
        <w:t>through</w:t>
      </w:r>
      <w:r w:rsidR="00944B7E">
        <w:rPr>
          <w:rFonts w:asciiTheme="majorHAnsi" w:eastAsia=".SFNSText-Regular" w:hAnsiTheme="majorHAnsi" w:cstheme="majorBidi"/>
          <w:spacing w:val="-4"/>
          <w:shd w:val="clear" w:color="auto" w:fill="FFFFFF"/>
        </w:rPr>
        <w:t xml:space="preserve"> a filmic </w:t>
      </w:r>
      <w:r w:rsidR="001845F1">
        <w:rPr>
          <w:rFonts w:asciiTheme="majorHAnsi" w:eastAsia=".SFNSText-Regular" w:hAnsiTheme="majorHAnsi" w:cstheme="majorBidi"/>
          <w:spacing w:val="-4"/>
          <w:shd w:val="clear" w:color="auto" w:fill="FFFFFF"/>
        </w:rPr>
        <w:t>register</w:t>
      </w:r>
      <w:r w:rsidR="00944B7E">
        <w:rPr>
          <w:rFonts w:asciiTheme="majorHAnsi" w:eastAsia=".SFNSText-Regular" w:hAnsiTheme="majorHAnsi" w:cstheme="majorBidi"/>
          <w:spacing w:val="-4"/>
          <w:shd w:val="clear" w:color="auto" w:fill="FFFFFF"/>
        </w:rPr>
        <w:t xml:space="preserve"> of impersonal intimacy</w:t>
      </w:r>
      <w:r w:rsidR="005E6877">
        <w:rPr>
          <w:rFonts w:asciiTheme="majorHAnsi" w:eastAsia=".SFNSText-Regular" w:hAnsiTheme="majorHAnsi" w:cstheme="majorBidi"/>
          <w:spacing w:val="-4"/>
          <w:shd w:val="clear" w:color="auto" w:fill="FFFFFF"/>
        </w:rPr>
        <w:t>. Both films spatialis</w:t>
      </w:r>
      <w:r w:rsidR="008575D2">
        <w:rPr>
          <w:rFonts w:asciiTheme="majorHAnsi" w:eastAsia=".SFNSText-Regular" w:hAnsiTheme="majorHAnsi" w:cstheme="majorBidi"/>
          <w:spacing w:val="-4"/>
          <w:shd w:val="clear" w:color="auto" w:fill="FFFFFF"/>
        </w:rPr>
        <w:t>e intimacy</w:t>
      </w:r>
      <w:r w:rsidR="00245C50">
        <w:rPr>
          <w:rFonts w:asciiTheme="majorHAnsi" w:eastAsia=".SFNSText-Regular" w:hAnsiTheme="majorHAnsi" w:cstheme="majorBidi"/>
          <w:spacing w:val="-4"/>
          <w:shd w:val="clear" w:color="auto" w:fill="FFFFFF"/>
        </w:rPr>
        <w:t xml:space="preserve"> </w:t>
      </w:r>
      <w:r w:rsidR="002C6537">
        <w:rPr>
          <w:rFonts w:asciiTheme="majorHAnsi" w:eastAsia=".SFNSText-Regular" w:hAnsiTheme="majorHAnsi" w:cstheme="majorBidi"/>
          <w:spacing w:val="-4"/>
          <w:shd w:val="clear" w:color="auto" w:fill="FFFFFF"/>
        </w:rPr>
        <w:t xml:space="preserve">and same-sex desire </w:t>
      </w:r>
      <w:r w:rsidR="00245C50">
        <w:rPr>
          <w:rFonts w:asciiTheme="majorHAnsi" w:eastAsia=".SFNSText-Regular" w:hAnsiTheme="majorHAnsi" w:cstheme="majorBidi"/>
          <w:spacing w:val="-4"/>
          <w:shd w:val="clear" w:color="auto" w:fill="FFFFFF"/>
        </w:rPr>
        <w:t xml:space="preserve">but </w:t>
      </w:r>
      <w:r w:rsidR="002C6537">
        <w:rPr>
          <w:rFonts w:asciiTheme="majorHAnsi" w:eastAsia=".SFNSText-Regular" w:hAnsiTheme="majorHAnsi" w:cstheme="majorBidi"/>
          <w:spacing w:val="-4"/>
          <w:shd w:val="clear" w:color="auto" w:fill="FFFFFF"/>
        </w:rPr>
        <w:t>in very different ways</w:t>
      </w:r>
      <w:r w:rsidR="001D4667">
        <w:rPr>
          <w:rFonts w:asciiTheme="majorHAnsi" w:eastAsia=".SFNSText-Regular" w:hAnsiTheme="majorHAnsi" w:cstheme="majorBidi"/>
          <w:spacing w:val="-4"/>
          <w:shd w:val="clear" w:color="auto" w:fill="FFFFFF"/>
        </w:rPr>
        <w:t>, which,</w:t>
      </w:r>
      <w:r w:rsidR="000A25A9">
        <w:rPr>
          <w:rFonts w:asciiTheme="majorHAnsi" w:eastAsia=".SFNSText-Regular" w:hAnsiTheme="majorHAnsi" w:cstheme="majorBidi"/>
          <w:spacing w:val="-4"/>
          <w:shd w:val="clear" w:color="auto" w:fill="FFFFFF"/>
        </w:rPr>
        <w:t xml:space="preserve"> </w:t>
      </w:r>
      <w:r w:rsidR="001D4667">
        <w:rPr>
          <w:rFonts w:asciiTheme="majorHAnsi" w:eastAsia=".SFNSText-Regular" w:hAnsiTheme="majorHAnsi" w:cstheme="majorBidi"/>
          <w:spacing w:val="-4"/>
          <w:shd w:val="clear" w:color="auto" w:fill="FFFFFF"/>
        </w:rPr>
        <w:t xml:space="preserve">as </w:t>
      </w:r>
      <w:r w:rsidR="00E649F5">
        <w:rPr>
          <w:rFonts w:asciiTheme="majorHAnsi" w:eastAsia=".SFNSText-Regular" w:hAnsiTheme="majorHAnsi" w:cstheme="majorBidi"/>
          <w:spacing w:val="-4"/>
          <w:shd w:val="clear" w:color="auto" w:fill="FFFFFF"/>
        </w:rPr>
        <w:t>we have argued</w:t>
      </w:r>
      <w:r w:rsidR="001D4667">
        <w:rPr>
          <w:rFonts w:asciiTheme="majorHAnsi" w:eastAsia=".SFNSText-Regular" w:hAnsiTheme="majorHAnsi" w:cstheme="majorBidi"/>
          <w:spacing w:val="-4"/>
          <w:shd w:val="clear" w:color="auto" w:fill="FFFFFF"/>
        </w:rPr>
        <w:t>,</w:t>
      </w:r>
      <w:r w:rsidR="00E649F5">
        <w:rPr>
          <w:rFonts w:asciiTheme="majorHAnsi" w:eastAsia=".SFNSText-Regular" w:hAnsiTheme="majorHAnsi" w:cstheme="majorBidi"/>
          <w:spacing w:val="-4"/>
          <w:shd w:val="clear" w:color="auto" w:fill="FFFFFF"/>
        </w:rPr>
        <w:t xml:space="preserve"> is </w:t>
      </w:r>
      <w:r w:rsidR="002C6537">
        <w:rPr>
          <w:rFonts w:asciiTheme="majorHAnsi" w:eastAsia=".SFNSText-Regular" w:hAnsiTheme="majorHAnsi" w:cstheme="majorBidi"/>
          <w:spacing w:val="-4"/>
          <w:shd w:val="clear" w:color="auto" w:fill="FFFFFF"/>
        </w:rPr>
        <w:t xml:space="preserve">acutely reflected in their formal </w:t>
      </w:r>
      <w:r w:rsidR="00E649F5">
        <w:rPr>
          <w:rFonts w:asciiTheme="majorHAnsi" w:eastAsia=".SFNSText-Regular" w:hAnsiTheme="majorHAnsi" w:cstheme="majorBidi"/>
          <w:spacing w:val="-4"/>
          <w:shd w:val="clear" w:color="auto" w:fill="FFFFFF"/>
        </w:rPr>
        <w:t xml:space="preserve">appeal to monogamous and promiscuous optics. </w:t>
      </w:r>
    </w:p>
    <w:p w14:paraId="6A861676" w14:textId="77777777" w:rsidR="005F66B3" w:rsidRDefault="005F66B3" w:rsidP="001B1F2F">
      <w:pPr>
        <w:spacing w:line="360" w:lineRule="auto"/>
        <w:rPr>
          <w:rFonts w:asciiTheme="majorHAnsi" w:hAnsiTheme="majorHAnsi"/>
          <w:color w:val="000000" w:themeColor="text1"/>
        </w:rPr>
      </w:pPr>
    </w:p>
    <w:p w14:paraId="3B4975E7" w14:textId="0C3D0400" w:rsidR="007B280B" w:rsidRPr="007B280B" w:rsidRDefault="007B280B" w:rsidP="001B1F2F">
      <w:pPr>
        <w:spacing w:line="360" w:lineRule="auto"/>
        <w:rPr>
          <w:rFonts w:asciiTheme="majorHAnsi" w:hAnsiTheme="majorHAnsi"/>
          <w:b/>
          <w:bCs/>
          <w:color w:val="000000" w:themeColor="text1"/>
        </w:rPr>
      </w:pPr>
      <w:r w:rsidRPr="007B280B">
        <w:rPr>
          <w:rFonts w:asciiTheme="majorHAnsi" w:hAnsiTheme="majorHAnsi"/>
          <w:b/>
          <w:bCs/>
          <w:color w:val="000000" w:themeColor="text1"/>
        </w:rPr>
        <w:t>Notes:</w:t>
      </w:r>
    </w:p>
    <w:sectPr w:rsidR="007B280B" w:rsidRPr="007B280B" w:rsidSect="00CB7B2A">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DCDC6" w14:textId="77777777" w:rsidR="007A03D2" w:rsidRDefault="007A03D2" w:rsidP="003F10CD">
      <w:r>
        <w:separator/>
      </w:r>
    </w:p>
  </w:endnote>
  <w:endnote w:type="continuationSeparator" w:id="0">
    <w:p w14:paraId="01111896" w14:textId="77777777" w:rsidR="007A03D2" w:rsidRDefault="007A03D2" w:rsidP="003F10CD">
      <w:r>
        <w:continuationSeparator/>
      </w:r>
    </w:p>
  </w:endnote>
  <w:endnote w:id="1">
    <w:p w14:paraId="19589647" w14:textId="6A335F4F" w:rsidR="00465FAC" w:rsidRPr="00553517" w:rsidRDefault="00465FAC" w:rsidP="00553517">
      <w:pPr>
        <w:pStyle w:val="EndnoteText"/>
        <w:spacing w:line="360" w:lineRule="auto"/>
        <w:rPr>
          <w:rFonts w:asciiTheme="majorHAnsi" w:hAnsiTheme="majorHAnsi"/>
        </w:rPr>
      </w:pPr>
      <w:r w:rsidRPr="00553517">
        <w:rPr>
          <w:rStyle w:val="EndnoteReference"/>
          <w:rFonts w:asciiTheme="majorHAnsi" w:hAnsiTheme="majorHAnsi"/>
        </w:rPr>
        <w:endnoteRef/>
      </w:r>
      <w:r w:rsidRPr="00553517">
        <w:rPr>
          <w:rFonts w:asciiTheme="majorHAnsi" w:hAnsiTheme="majorHAnsi"/>
        </w:rPr>
        <w:t xml:space="preserve"> For Tuhkanen’s detailed account of how “speculation” and “essentialism” operate in Bersani’s thought, please see the introduction to his </w:t>
      </w:r>
      <w:r w:rsidRPr="00553517">
        <w:rPr>
          <w:rFonts w:asciiTheme="majorHAnsi" w:hAnsiTheme="majorHAnsi"/>
          <w:i/>
          <w:iCs/>
        </w:rPr>
        <w:t>The Essentialist Villain: On Leo Bersani</w:t>
      </w:r>
      <w:r w:rsidRPr="00553517">
        <w:rPr>
          <w:rFonts w:asciiTheme="majorHAnsi" w:hAnsiTheme="majorHAnsi"/>
        </w:rPr>
        <w:t xml:space="preserve"> (2018, 1-22). Tuhkanen explores Bersani’s ‘onto-ethics/aesthetics of being and becoming’ by locating his oeuvre </w:t>
      </w:r>
      <w:r w:rsidR="00553517" w:rsidRPr="00553517">
        <w:rPr>
          <w:rFonts w:asciiTheme="majorHAnsi" w:hAnsiTheme="majorHAnsi"/>
        </w:rPr>
        <w:t xml:space="preserve">within various figures of literature and philosophy, including Baudelaire, Benjamin, Beckett, Blanchot, Deleuze, Foucault, Freud, Nietzche, Plato, Proust and Simmel.  </w:t>
      </w:r>
      <w:r w:rsidRPr="00553517">
        <w:rPr>
          <w:rFonts w:asciiTheme="majorHAnsi" w:hAnsiTheme="majorHAnsi"/>
        </w:rPr>
        <w:t xml:space="preserve"> </w:t>
      </w:r>
    </w:p>
  </w:endnote>
  <w:endnote w:id="2">
    <w:p w14:paraId="5891FEB4" w14:textId="678DFC75" w:rsidR="007F7593" w:rsidRPr="00CF7849" w:rsidRDefault="007F7593" w:rsidP="00553517">
      <w:pPr>
        <w:pStyle w:val="EndnoteText"/>
        <w:spacing w:line="360" w:lineRule="auto"/>
        <w:rPr>
          <w:rFonts w:asciiTheme="majorHAnsi" w:hAnsiTheme="majorHAnsi"/>
        </w:rPr>
      </w:pPr>
      <w:r w:rsidRPr="00CF7849">
        <w:rPr>
          <w:rStyle w:val="EndnoteReference"/>
          <w:rFonts w:asciiTheme="majorHAnsi" w:hAnsiTheme="majorHAnsi"/>
        </w:rPr>
        <w:endnoteRef/>
      </w:r>
      <w:r w:rsidRPr="00CF7849">
        <w:rPr>
          <w:rFonts w:asciiTheme="majorHAnsi" w:hAnsiTheme="majorHAnsi"/>
        </w:rPr>
        <w:t xml:space="preserve"> As early as </w:t>
      </w:r>
      <w:r w:rsidRPr="00CF7849">
        <w:rPr>
          <w:rFonts w:asciiTheme="majorHAnsi" w:hAnsiTheme="majorHAnsi"/>
          <w:i/>
        </w:rPr>
        <w:t xml:space="preserve">Boys in the Band </w:t>
      </w:r>
      <w:r w:rsidR="00834F9C" w:rsidRPr="00CF7849">
        <w:rPr>
          <w:rFonts w:asciiTheme="majorHAnsi" w:hAnsiTheme="majorHAnsi"/>
        </w:rPr>
        <w:t>(</w:t>
      </w:r>
      <w:r w:rsidRPr="00CF7849">
        <w:rPr>
          <w:rFonts w:asciiTheme="majorHAnsi" w:hAnsiTheme="majorHAnsi"/>
        </w:rPr>
        <w:t xml:space="preserve">1970), the drama of characters Hank and Larry is one that outlines monogamous and promiscuous perspectives on gay relationships. The first independent “positive images” post-Stonewall feature </w:t>
      </w:r>
      <w:r w:rsidRPr="00CF7849">
        <w:rPr>
          <w:rFonts w:asciiTheme="majorHAnsi" w:hAnsiTheme="majorHAnsi"/>
          <w:i/>
        </w:rPr>
        <w:t xml:space="preserve">A Very Natural Thing </w:t>
      </w:r>
      <w:r w:rsidRPr="00CF7849">
        <w:rPr>
          <w:rFonts w:asciiTheme="majorHAnsi" w:hAnsiTheme="majorHAnsi"/>
        </w:rPr>
        <w:t xml:space="preserve">(1974), explores commitment and relationships between monogamous-desiring David and the promiscuous-desiring Mark. </w:t>
      </w:r>
      <w:r w:rsidRPr="00CF7849">
        <w:rPr>
          <w:rFonts w:asciiTheme="majorHAnsi" w:hAnsiTheme="majorHAnsi"/>
          <w:i/>
        </w:rPr>
        <w:t xml:space="preserve">A Very Natural Thing </w:t>
      </w:r>
      <w:r w:rsidRPr="00CF7849">
        <w:rPr>
          <w:rFonts w:asciiTheme="majorHAnsi" w:hAnsiTheme="majorHAnsi"/>
        </w:rPr>
        <w:t xml:space="preserve">ends with David having found monogamy with another man as they splash about on an empty beach. </w:t>
      </w:r>
      <w:r w:rsidRPr="00CF7849">
        <w:rPr>
          <w:rFonts w:asciiTheme="majorHAnsi" w:hAnsiTheme="majorHAnsi"/>
          <w:i/>
        </w:rPr>
        <w:t xml:space="preserve">Buddies </w:t>
      </w:r>
      <w:r w:rsidRPr="00CF7849">
        <w:rPr>
          <w:rFonts w:asciiTheme="majorHAnsi" w:hAnsiTheme="majorHAnsi"/>
        </w:rPr>
        <w:t>(1985), the first feature to represent the AIDS crisis is the story of David, a defender of monogamy who ‘buddies’ up with Robert, a champion of promiscuity who is hospitalised with AIDS. Many of their bed-side conversations are about the politics of monogamy and promiscuity. There are exceptions for example, underground cinema, gay pornography, and New Queer Cinema.</w:t>
      </w:r>
    </w:p>
  </w:endnote>
  <w:endnote w:id="3">
    <w:p w14:paraId="73E537A6" w14:textId="77777777" w:rsidR="007F7593" w:rsidRPr="00CF7849" w:rsidRDefault="007F7593" w:rsidP="00D27729">
      <w:pPr>
        <w:pStyle w:val="EndnoteText"/>
        <w:spacing w:line="360" w:lineRule="auto"/>
        <w:rPr>
          <w:rFonts w:asciiTheme="majorHAnsi" w:hAnsiTheme="majorHAnsi"/>
        </w:rPr>
      </w:pPr>
      <w:r w:rsidRPr="00CF7849">
        <w:rPr>
          <w:rStyle w:val="EndnoteReference"/>
          <w:rFonts w:asciiTheme="majorHAnsi" w:hAnsiTheme="majorHAnsi"/>
        </w:rPr>
        <w:endnoteRef/>
      </w:r>
      <w:r w:rsidRPr="00CF7849">
        <w:rPr>
          <w:rFonts w:asciiTheme="majorHAnsi" w:hAnsiTheme="majorHAnsi"/>
        </w:rPr>
        <w:t xml:space="preserve"> Examples of gay literature that engage with the monogamy/promiscuity tension and are</w:t>
      </w:r>
      <w:r w:rsidRPr="00CF7849">
        <w:rPr>
          <w:rFonts w:asciiTheme="majorHAnsi" w:hAnsiTheme="majorHAnsi"/>
          <w:i/>
        </w:rPr>
        <w:t xml:space="preserve"> </w:t>
      </w:r>
      <w:r w:rsidRPr="00CF7849">
        <w:rPr>
          <w:rFonts w:asciiTheme="majorHAnsi" w:hAnsiTheme="majorHAnsi"/>
        </w:rPr>
        <w:t xml:space="preserve">the political opposites of each other are Larry Kramer’s </w:t>
      </w:r>
      <w:r w:rsidRPr="00CF7849">
        <w:rPr>
          <w:rFonts w:asciiTheme="majorHAnsi" w:hAnsiTheme="majorHAnsi"/>
          <w:i/>
        </w:rPr>
        <w:t>Faggots</w:t>
      </w:r>
      <w:r w:rsidRPr="00CF7849">
        <w:rPr>
          <w:rFonts w:asciiTheme="majorHAnsi" w:hAnsiTheme="majorHAnsi"/>
        </w:rPr>
        <w:t xml:space="preserve"> (1978) and Andrew Holleran’s </w:t>
      </w:r>
      <w:r w:rsidRPr="00CF7849">
        <w:rPr>
          <w:rFonts w:asciiTheme="majorHAnsi" w:hAnsiTheme="majorHAnsi"/>
          <w:i/>
        </w:rPr>
        <w:t xml:space="preserve">Dancer from the Dance </w:t>
      </w:r>
      <w:r w:rsidRPr="00CF7849">
        <w:rPr>
          <w:rFonts w:asciiTheme="majorHAnsi" w:hAnsiTheme="majorHAnsi"/>
        </w:rPr>
        <w:t xml:space="preserve">(1978). </w:t>
      </w:r>
    </w:p>
  </w:endnote>
  <w:endnote w:id="4">
    <w:p w14:paraId="5A43C0A4" w14:textId="77777777" w:rsidR="007F7593" w:rsidRPr="00CF7849" w:rsidRDefault="007F7593" w:rsidP="00D27729">
      <w:pPr>
        <w:pStyle w:val="EndnoteText"/>
        <w:spacing w:line="360" w:lineRule="auto"/>
        <w:rPr>
          <w:rFonts w:asciiTheme="majorHAnsi" w:hAnsiTheme="majorHAnsi"/>
        </w:rPr>
      </w:pPr>
      <w:r w:rsidRPr="00CF7849">
        <w:rPr>
          <w:rStyle w:val="EndnoteReference"/>
          <w:rFonts w:asciiTheme="majorHAnsi" w:hAnsiTheme="majorHAnsi"/>
        </w:rPr>
        <w:endnoteRef/>
      </w:r>
      <w:r w:rsidRPr="00CF7849">
        <w:rPr>
          <w:rFonts w:asciiTheme="majorHAnsi" w:hAnsiTheme="majorHAnsi"/>
        </w:rPr>
        <w:t xml:space="preserve"> One recent example from the </w:t>
      </w:r>
      <w:r w:rsidRPr="00CF7849">
        <w:rPr>
          <w:rFonts w:asciiTheme="majorHAnsi" w:hAnsiTheme="majorHAnsi"/>
          <w:i/>
        </w:rPr>
        <w:t>New York Times</w:t>
      </w:r>
      <w:r w:rsidRPr="00CF7849">
        <w:rPr>
          <w:rFonts w:asciiTheme="majorHAnsi" w:hAnsiTheme="majorHAnsi"/>
        </w:rPr>
        <w:t xml:space="preserve"> is the protests by ‘gay professional classes’, many of them parents, over the number of sex shops in their neighbourhood.  Michael Winerip, ‘Chelsea’s Risqué Businesses’, May 15</w:t>
      </w:r>
      <w:r w:rsidRPr="00CF7849">
        <w:rPr>
          <w:rFonts w:asciiTheme="majorHAnsi" w:hAnsiTheme="majorHAnsi"/>
          <w:vertAlign w:val="superscript"/>
        </w:rPr>
        <w:t>th</w:t>
      </w:r>
      <w:r w:rsidRPr="00CF7849">
        <w:rPr>
          <w:rFonts w:asciiTheme="majorHAnsi" w:hAnsiTheme="majorHAnsi"/>
        </w:rPr>
        <w:t xml:space="preserve">, 2015, </w:t>
      </w:r>
      <w:hyperlink r:id="rId1" w:history="1">
        <w:r w:rsidRPr="00CF7849">
          <w:rPr>
            <w:rStyle w:val="Hyperlink"/>
            <w:rFonts w:asciiTheme="majorHAnsi" w:hAnsiTheme="majorHAnsi"/>
          </w:rPr>
          <w:t>https://www.nytimes.com/2015/05/17/nyregion/chelseas-risque-businesses.html?_r=0</w:t>
        </w:r>
      </w:hyperlink>
      <w:r w:rsidRPr="00CF7849">
        <w:rPr>
          <w:rFonts w:asciiTheme="majorHAnsi" w:hAnsiTheme="majorHAnsi"/>
        </w:rPr>
        <w:t xml:space="preserve"> </w:t>
      </w:r>
    </w:p>
  </w:endnote>
  <w:endnote w:id="5">
    <w:p w14:paraId="331B7A53" w14:textId="0507DF97" w:rsidR="007F7593" w:rsidRPr="00CF7849" w:rsidRDefault="007F7593" w:rsidP="00E81597">
      <w:pPr>
        <w:spacing w:line="360" w:lineRule="auto"/>
        <w:rPr>
          <w:rFonts w:asciiTheme="majorHAnsi" w:hAnsiTheme="majorHAnsi"/>
        </w:rPr>
      </w:pPr>
      <w:r w:rsidRPr="00CF7849">
        <w:rPr>
          <w:rStyle w:val="EndnoteReference"/>
          <w:rFonts w:asciiTheme="majorHAnsi" w:hAnsiTheme="majorHAnsi"/>
        </w:rPr>
        <w:endnoteRef/>
      </w:r>
      <w:r w:rsidRPr="00CF7849">
        <w:rPr>
          <w:rFonts w:asciiTheme="majorHAnsi" w:hAnsiTheme="majorHAnsi"/>
        </w:rPr>
        <w:t xml:space="preserve"> These films include </w:t>
      </w:r>
      <w:r w:rsidRPr="00CF7849">
        <w:rPr>
          <w:rFonts w:asciiTheme="majorHAnsi" w:hAnsiTheme="majorHAnsi"/>
          <w:i/>
        </w:rPr>
        <w:t xml:space="preserve">Keep the Lights On </w:t>
      </w:r>
      <w:r w:rsidRPr="00CF7849">
        <w:rPr>
          <w:rFonts w:asciiTheme="majorHAnsi" w:hAnsiTheme="majorHAnsi"/>
        </w:rPr>
        <w:t>(2012),</w:t>
      </w:r>
      <w:r w:rsidRPr="00CF7849">
        <w:rPr>
          <w:rFonts w:asciiTheme="majorHAnsi" w:hAnsiTheme="majorHAnsi"/>
          <w:i/>
        </w:rPr>
        <w:t xml:space="preserve"> I Want Your Love </w:t>
      </w:r>
      <w:r w:rsidRPr="00CF7849">
        <w:rPr>
          <w:rFonts w:asciiTheme="majorHAnsi" w:hAnsiTheme="majorHAnsi"/>
        </w:rPr>
        <w:t>(2012</w:t>
      </w:r>
      <w:r w:rsidRPr="00CF7849">
        <w:rPr>
          <w:rFonts w:asciiTheme="majorHAnsi" w:hAnsiTheme="majorHAnsi"/>
          <w:i/>
        </w:rPr>
        <w:t xml:space="preserve">), Pit Stop </w:t>
      </w:r>
      <w:r w:rsidRPr="00CF7849">
        <w:rPr>
          <w:rFonts w:asciiTheme="majorHAnsi" w:hAnsiTheme="majorHAnsi"/>
        </w:rPr>
        <w:t xml:space="preserve">(2013), </w:t>
      </w:r>
      <w:r w:rsidRPr="00CF7849">
        <w:rPr>
          <w:rFonts w:asciiTheme="majorHAnsi" w:hAnsiTheme="majorHAnsi"/>
          <w:i/>
        </w:rPr>
        <w:t xml:space="preserve">Test </w:t>
      </w:r>
      <w:r w:rsidRPr="00CF7849">
        <w:rPr>
          <w:rFonts w:asciiTheme="majorHAnsi" w:hAnsiTheme="majorHAnsi"/>
        </w:rPr>
        <w:t>(2013),</w:t>
      </w:r>
      <w:r w:rsidRPr="00CF7849">
        <w:rPr>
          <w:rFonts w:asciiTheme="majorHAnsi" w:hAnsiTheme="majorHAnsi"/>
          <w:i/>
        </w:rPr>
        <w:t xml:space="preserve"> </w:t>
      </w:r>
      <w:r w:rsidRPr="00CF7849">
        <w:rPr>
          <w:rFonts w:asciiTheme="majorHAnsi" w:eastAsia="SimSun" w:hAnsiTheme="majorHAnsi"/>
          <w:i/>
          <w:iCs/>
        </w:rPr>
        <w:t xml:space="preserve">L’Inconnu du lac / Stranger by the Lake </w:t>
      </w:r>
      <w:r w:rsidRPr="00CF7849">
        <w:rPr>
          <w:rFonts w:asciiTheme="majorHAnsi" w:eastAsia="SimSun" w:hAnsiTheme="majorHAnsi"/>
        </w:rPr>
        <w:t xml:space="preserve">(2013), </w:t>
      </w:r>
      <w:r w:rsidRPr="00CF7849">
        <w:rPr>
          <w:rFonts w:asciiTheme="majorHAnsi" w:eastAsia="SimSun" w:hAnsiTheme="majorHAnsi"/>
          <w:i/>
        </w:rPr>
        <w:t>Holding the Man</w:t>
      </w:r>
      <w:r w:rsidRPr="00CF7849">
        <w:rPr>
          <w:rFonts w:asciiTheme="majorHAnsi" w:eastAsia="SimSun" w:hAnsiTheme="majorHAnsi"/>
        </w:rPr>
        <w:t xml:space="preserve"> (2015), </w:t>
      </w:r>
      <w:r w:rsidRPr="00CF7849">
        <w:rPr>
          <w:rFonts w:asciiTheme="majorHAnsi" w:hAnsiTheme="majorHAnsi"/>
          <w:i/>
        </w:rPr>
        <w:t xml:space="preserve">Call Me by Your Name </w:t>
      </w:r>
      <w:r w:rsidRPr="00CF7849">
        <w:rPr>
          <w:rFonts w:asciiTheme="majorHAnsi" w:hAnsiTheme="majorHAnsi"/>
        </w:rPr>
        <w:t>(2017)</w:t>
      </w:r>
      <w:r w:rsidRPr="00CF7849">
        <w:rPr>
          <w:rFonts w:asciiTheme="majorHAnsi" w:hAnsiTheme="majorHAnsi"/>
          <w:i/>
        </w:rPr>
        <w:t xml:space="preserve">, </w:t>
      </w:r>
      <w:r w:rsidRPr="00CF7849">
        <w:rPr>
          <w:rFonts w:asciiTheme="majorHAnsi" w:hAnsiTheme="majorHAnsi"/>
        </w:rPr>
        <w:t xml:space="preserve">and </w:t>
      </w:r>
      <w:r w:rsidRPr="00CF7849">
        <w:rPr>
          <w:rFonts w:asciiTheme="majorHAnsi" w:hAnsiTheme="majorHAnsi"/>
          <w:i/>
        </w:rPr>
        <w:t xml:space="preserve">God’s Own Country </w:t>
      </w:r>
      <w:r w:rsidRPr="00CF7849">
        <w:rPr>
          <w:rFonts w:asciiTheme="majorHAnsi" w:hAnsiTheme="majorHAnsi"/>
        </w:rPr>
        <w:t xml:space="preserve">(2017).  </w:t>
      </w:r>
    </w:p>
  </w:endnote>
  <w:endnote w:id="6">
    <w:p w14:paraId="5A69BEEA" w14:textId="3C364FBF" w:rsidR="007F7593" w:rsidRPr="00CF7849" w:rsidRDefault="007F7593" w:rsidP="00966CEE">
      <w:pPr>
        <w:pStyle w:val="p1"/>
        <w:spacing w:line="360" w:lineRule="auto"/>
        <w:rPr>
          <w:rFonts w:asciiTheme="majorHAnsi" w:eastAsiaTheme="minorHAnsi" w:hAnsiTheme="majorHAnsi"/>
          <w:sz w:val="24"/>
          <w:szCs w:val="24"/>
          <w:lang w:eastAsia="en-GB"/>
        </w:rPr>
      </w:pPr>
      <w:r w:rsidRPr="00CF7849">
        <w:rPr>
          <w:rStyle w:val="EndnoteReference"/>
          <w:rFonts w:asciiTheme="majorHAnsi" w:hAnsiTheme="majorHAnsi"/>
          <w:sz w:val="24"/>
          <w:szCs w:val="24"/>
        </w:rPr>
        <w:endnoteRef/>
      </w:r>
      <w:r w:rsidRPr="00CF7849">
        <w:rPr>
          <w:rFonts w:asciiTheme="majorHAnsi" w:hAnsiTheme="majorHAnsi"/>
          <w:sz w:val="24"/>
          <w:szCs w:val="24"/>
        </w:rPr>
        <w:t xml:space="preserve"> </w:t>
      </w:r>
      <w:r w:rsidR="00966CEE">
        <w:rPr>
          <w:rFonts w:asciiTheme="majorHAnsi" w:eastAsiaTheme="minorHAnsi" w:hAnsiTheme="majorHAnsi"/>
          <w:sz w:val="24"/>
          <w:szCs w:val="24"/>
          <w:lang w:eastAsia="en-GB"/>
        </w:rPr>
        <w:t>Davidson defines ‘post-Gay’</w:t>
      </w:r>
      <w:r w:rsidRPr="00CF7849">
        <w:rPr>
          <w:rFonts w:asciiTheme="majorHAnsi" w:eastAsiaTheme="minorHAnsi" w:hAnsiTheme="majorHAnsi"/>
          <w:sz w:val="24"/>
          <w:szCs w:val="24"/>
          <w:lang w:eastAsia="en-GB"/>
        </w:rPr>
        <w:t xml:space="preserve"> </w:t>
      </w:r>
      <w:r w:rsidR="007061BC" w:rsidRPr="00CF7849">
        <w:rPr>
          <w:rFonts w:asciiTheme="majorHAnsi" w:eastAsiaTheme="minorHAnsi" w:hAnsiTheme="majorHAnsi"/>
          <w:sz w:val="24"/>
          <w:szCs w:val="24"/>
          <w:lang w:eastAsia="en-GB"/>
        </w:rPr>
        <w:t>as an ‘</w:t>
      </w:r>
      <w:r w:rsidRPr="00CF7849">
        <w:rPr>
          <w:rFonts w:asciiTheme="majorHAnsi" w:eastAsiaTheme="minorHAnsi" w:hAnsiTheme="majorHAnsi"/>
          <w:sz w:val="24"/>
          <w:szCs w:val="24"/>
          <w:lang w:eastAsia="en-GB"/>
        </w:rPr>
        <w:t xml:space="preserve">assimilationist </w:t>
      </w:r>
      <w:r w:rsidRPr="00CF7849">
        <w:rPr>
          <w:rFonts w:asciiTheme="majorHAnsi" w:hAnsiTheme="majorHAnsi"/>
          <w:sz w:val="24"/>
          <w:szCs w:val="24"/>
          <w:lang w:eastAsia="en-GB"/>
        </w:rPr>
        <w:t>discourse that declares that gays are no different from straights, apart from</w:t>
      </w:r>
      <w:r w:rsidR="00AD27C0" w:rsidRPr="00CF7849">
        <w:rPr>
          <w:rFonts w:asciiTheme="majorHAnsi" w:hAnsiTheme="majorHAnsi"/>
          <w:sz w:val="24"/>
          <w:szCs w:val="24"/>
          <w:lang w:eastAsia="en-GB"/>
        </w:rPr>
        <w:t xml:space="preserve"> </w:t>
      </w:r>
      <w:r w:rsidR="00966CEE">
        <w:rPr>
          <w:rFonts w:asciiTheme="majorHAnsi" w:hAnsiTheme="majorHAnsi"/>
          <w:sz w:val="24"/>
          <w:szCs w:val="24"/>
          <w:lang w:eastAsia="en-GB"/>
        </w:rPr>
        <w:t>‘who they love’ and a few missing ‘rights’.</w:t>
      </w:r>
      <w:r w:rsidRPr="00CF7849">
        <w:rPr>
          <w:rFonts w:asciiTheme="majorHAnsi" w:hAnsiTheme="majorHAnsi"/>
          <w:sz w:val="24"/>
          <w:szCs w:val="24"/>
          <w:lang w:eastAsia="en-GB"/>
        </w:rPr>
        <w:t xml:space="preserve"> In this usage, post-gay indexes a historical moment in which, it is frequently claimed, gays and lesbians are accorded historically unprecedented levels of acceptance and representation and in which the need for distinctively LGBTQ ways of socializing, organizing sexuality, and viewing th</w:t>
      </w:r>
      <w:r w:rsidR="00966CEE">
        <w:rPr>
          <w:rFonts w:asciiTheme="majorHAnsi" w:hAnsiTheme="majorHAnsi"/>
          <w:sz w:val="24"/>
          <w:szCs w:val="24"/>
          <w:lang w:eastAsia="en-GB"/>
        </w:rPr>
        <w:t>e world has fallen away</w:t>
      </w:r>
      <w:r w:rsidR="007061BC" w:rsidRPr="00CF7849">
        <w:rPr>
          <w:rFonts w:asciiTheme="majorHAnsi" w:hAnsiTheme="majorHAnsi"/>
          <w:sz w:val="24"/>
          <w:szCs w:val="24"/>
          <w:lang w:eastAsia="en-GB"/>
        </w:rPr>
        <w:t>’</w:t>
      </w:r>
      <w:r w:rsidRPr="00CF7849">
        <w:rPr>
          <w:rFonts w:asciiTheme="majorHAnsi" w:hAnsiTheme="majorHAnsi"/>
          <w:sz w:val="24"/>
          <w:szCs w:val="24"/>
          <w:lang w:eastAsia="en-GB"/>
        </w:rPr>
        <w:t xml:space="preserve"> </w:t>
      </w:r>
      <w:r w:rsidR="00966CEE">
        <w:rPr>
          <w:rFonts w:asciiTheme="majorHAnsi" w:hAnsiTheme="majorHAnsi"/>
          <w:sz w:val="24"/>
          <w:szCs w:val="24"/>
          <w:lang w:eastAsia="en-GB"/>
        </w:rPr>
        <w:t>(</w:t>
      </w:r>
      <w:r w:rsidRPr="00CF7849">
        <w:rPr>
          <w:rFonts w:asciiTheme="majorHAnsi" w:hAnsiTheme="majorHAnsi"/>
          <w:sz w:val="24"/>
          <w:szCs w:val="24"/>
          <w:lang w:eastAsia="en-GB"/>
        </w:rPr>
        <w:t>140</w:t>
      </w:r>
      <w:r w:rsidR="00966CEE">
        <w:rPr>
          <w:rFonts w:asciiTheme="majorHAnsi" w:hAnsiTheme="majorHAnsi"/>
          <w:sz w:val="24"/>
          <w:szCs w:val="24"/>
          <w:lang w:eastAsia="en-GB"/>
        </w:rPr>
        <w:t>)</w:t>
      </w:r>
      <w:r w:rsidR="00AD27C0" w:rsidRPr="00CF7849">
        <w:rPr>
          <w:rFonts w:asciiTheme="majorHAnsi" w:hAnsiTheme="majorHAnsi"/>
          <w:sz w:val="24"/>
          <w:szCs w:val="24"/>
          <w:lang w:eastAsia="en-GB"/>
        </w:rPr>
        <w:t>.</w:t>
      </w:r>
      <w:r w:rsidR="00927C89">
        <w:rPr>
          <w:rFonts w:asciiTheme="majorHAnsi" w:hAnsiTheme="majorHAnsi"/>
          <w:sz w:val="24"/>
          <w:szCs w:val="24"/>
          <w:lang w:eastAsia="en-GB"/>
        </w:rPr>
        <w:t xml:space="preserve"> This builds on an earlier definition of post-gay in Alan Sinfield’s </w:t>
      </w:r>
      <w:r w:rsidR="00D14DFF">
        <w:rPr>
          <w:rFonts w:asciiTheme="majorHAnsi" w:hAnsiTheme="majorHAnsi"/>
          <w:i/>
          <w:sz w:val="24"/>
          <w:szCs w:val="24"/>
          <w:lang w:eastAsia="en-GB"/>
        </w:rPr>
        <w:t>Gay and After</w:t>
      </w:r>
      <w:r w:rsidR="006C6295">
        <w:rPr>
          <w:rFonts w:asciiTheme="majorHAnsi" w:hAnsiTheme="majorHAnsi"/>
          <w:sz w:val="24"/>
          <w:szCs w:val="24"/>
          <w:lang w:eastAsia="en-GB"/>
        </w:rPr>
        <w:t xml:space="preserve"> (1998). Sinfield is concerne</w:t>
      </w:r>
      <w:r w:rsidR="00532B72">
        <w:rPr>
          <w:rFonts w:asciiTheme="majorHAnsi" w:hAnsiTheme="majorHAnsi"/>
          <w:sz w:val="24"/>
          <w:szCs w:val="24"/>
          <w:lang w:eastAsia="en-GB"/>
        </w:rPr>
        <w:t xml:space="preserve">d about the waning subcultural </w:t>
      </w:r>
      <w:r w:rsidR="006C6295">
        <w:rPr>
          <w:rFonts w:asciiTheme="majorHAnsi" w:hAnsiTheme="majorHAnsi"/>
          <w:sz w:val="24"/>
          <w:szCs w:val="24"/>
          <w:lang w:eastAsia="en-GB"/>
        </w:rPr>
        <w:t>aspects of gayness</w:t>
      </w:r>
      <w:r w:rsidR="00532B72">
        <w:rPr>
          <w:rFonts w:asciiTheme="majorHAnsi" w:hAnsiTheme="majorHAnsi"/>
          <w:sz w:val="24"/>
          <w:szCs w:val="24"/>
          <w:lang w:eastAsia="en-GB"/>
        </w:rPr>
        <w:t xml:space="preserve"> as difference</w:t>
      </w:r>
      <w:r w:rsidR="006C6295">
        <w:rPr>
          <w:rFonts w:asciiTheme="majorHAnsi" w:hAnsiTheme="majorHAnsi"/>
          <w:sz w:val="24"/>
          <w:szCs w:val="24"/>
          <w:lang w:eastAsia="en-GB"/>
        </w:rPr>
        <w:t xml:space="preserve"> </w:t>
      </w:r>
      <w:r w:rsidR="00B25404">
        <w:rPr>
          <w:rFonts w:asciiTheme="majorHAnsi" w:hAnsiTheme="majorHAnsi"/>
          <w:sz w:val="24"/>
          <w:szCs w:val="24"/>
          <w:lang w:eastAsia="en-GB"/>
        </w:rPr>
        <w:t>that are effaced in the assimilation and corporatization of a ‘mainstream’ gay culture</w:t>
      </w:r>
      <w:r w:rsidR="00532B72">
        <w:rPr>
          <w:rFonts w:asciiTheme="majorHAnsi" w:hAnsiTheme="majorHAnsi"/>
          <w:sz w:val="24"/>
          <w:szCs w:val="24"/>
          <w:lang w:eastAsia="en-GB"/>
        </w:rPr>
        <w:t xml:space="preserve">. </w:t>
      </w:r>
    </w:p>
  </w:endnote>
  <w:endnote w:id="7">
    <w:p w14:paraId="77BA4DAC" w14:textId="4D796498" w:rsidR="002D052C" w:rsidRPr="00DB6AA9" w:rsidRDefault="002D052C" w:rsidP="00DB6AA9">
      <w:pPr>
        <w:widowControl w:val="0"/>
        <w:autoSpaceDE w:val="0"/>
        <w:autoSpaceDN w:val="0"/>
        <w:adjustRightInd w:val="0"/>
        <w:spacing w:after="240" w:line="360" w:lineRule="auto"/>
        <w:rPr>
          <w:rFonts w:asciiTheme="majorHAnsi" w:hAnsiTheme="majorHAnsi" w:cs="Times"/>
          <w:color w:val="000000" w:themeColor="text1"/>
        </w:rPr>
      </w:pPr>
      <w:r>
        <w:rPr>
          <w:rStyle w:val="EndnoteReference"/>
        </w:rPr>
        <w:endnoteRef/>
      </w:r>
      <w:r>
        <w:t xml:space="preserve"> </w:t>
      </w:r>
      <w:r w:rsidRPr="002D052C">
        <w:rPr>
          <w:rFonts w:asciiTheme="majorHAnsi" w:hAnsiTheme="majorHAnsi"/>
        </w:rPr>
        <w:t>Cristina Johnston</w:t>
      </w:r>
      <w:r w:rsidR="00DB6AA9">
        <w:rPr>
          <w:rFonts w:asciiTheme="majorHAnsi" w:hAnsiTheme="majorHAnsi"/>
        </w:rPr>
        <w:t xml:space="preserve"> (2002)</w:t>
      </w:r>
      <w:r>
        <w:t xml:space="preserve"> </w:t>
      </w:r>
      <w:r w:rsidR="00DB6AA9">
        <w:t xml:space="preserve">explains </w:t>
      </w:r>
      <w:r w:rsidR="00DB6AA9">
        <w:rPr>
          <w:rFonts w:asciiTheme="majorHAnsi" w:hAnsiTheme="majorHAnsi" w:cs="Times"/>
          <w:color w:val="000000" w:themeColor="text1"/>
        </w:rPr>
        <w:t>the PaCS as follows: ‘</w:t>
      </w:r>
      <w:r w:rsidR="00DB6AA9" w:rsidRPr="00C55FA9">
        <w:rPr>
          <w:rFonts w:asciiTheme="majorHAnsi" w:hAnsiTheme="majorHAnsi" w:cs="Times"/>
          <w:color w:val="000000" w:themeColor="text1"/>
        </w:rPr>
        <w:t xml:space="preserve">While not exclusively applicable to gay partners, the </w:t>
      </w:r>
      <w:r w:rsidR="00DB6AA9" w:rsidRPr="00C55FA9">
        <w:rPr>
          <w:rFonts w:asciiTheme="majorHAnsi" w:hAnsiTheme="majorHAnsi" w:cs="Times"/>
          <w:i/>
          <w:iCs/>
          <w:color w:val="000000" w:themeColor="text1"/>
        </w:rPr>
        <w:t xml:space="preserve">PaCS </w:t>
      </w:r>
      <w:r w:rsidR="00DB6AA9" w:rsidRPr="00C55FA9">
        <w:rPr>
          <w:rFonts w:asciiTheme="majorHAnsi" w:hAnsiTheme="majorHAnsi" w:cs="Times"/>
          <w:color w:val="000000" w:themeColor="text1"/>
        </w:rPr>
        <w:t xml:space="preserve">enables adult couples, irrespective of gender, to sign an officially recognized contract which, in turn, allows them to organize their life together. The rights offered by the </w:t>
      </w:r>
      <w:r w:rsidR="00DB6AA9" w:rsidRPr="00C55FA9">
        <w:rPr>
          <w:rFonts w:asciiTheme="majorHAnsi" w:hAnsiTheme="majorHAnsi" w:cs="Times"/>
          <w:i/>
          <w:iCs/>
          <w:color w:val="000000" w:themeColor="text1"/>
        </w:rPr>
        <w:t xml:space="preserve">PaCS </w:t>
      </w:r>
      <w:r w:rsidR="00DB6AA9" w:rsidRPr="00C55FA9">
        <w:rPr>
          <w:rFonts w:asciiTheme="majorHAnsi" w:hAnsiTheme="majorHAnsi" w:cs="Times"/>
          <w:color w:val="000000" w:themeColor="text1"/>
        </w:rPr>
        <w:t xml:space="preserve">apply to housing, taxation, health insurance and inheritance but the certificate does not give couples either the right to adopt or to gain access to artificial insemination, although more recent debate has begun to focus very clearly on the question of gay parenting, both as an argument in favour of and against the </w:t>
      </w:r>
      <w:r w:rsidR="00DB6AA9" w:rsidRPr="00C55FA9">
        <w:rPr>
          <w:rFonts w:asciiTheme="majorHAnsi" w:hAnsiTheme="majorHAnsi" w:cs="Times"/>
          <w:i/>
          <w:iCs/>
          <w:color w:val="000000" w:themeColor="text1"/>
        </w:rPr>
        <w:t>PaCS</w:t>
      </w:r>
      <w:r w:rsidR="00DB6AA9">
        <w:rPr>
          <w:rFonts w:asciiTheme="majorHAnsi" w:hAnsiTheme="majorHAnsi" w:cs="Times"/>
          <w:color w:val="000000" w:themeColor="text1"/>
        </w:rPr>
        <w:t xml:space="preserve">. </w:t>
      </w:r>
      <w:r w:rsidR="00DB6AA9" w:rsidRPr="00C55FA9">
        <w:rPr>
          <w:rFonts w:asciiTheme="majorHAnsi" w:hAnsiTheme="majorHAnsi" w:cs="Times"/>
          <w:color w:val="000000" w:themeColor="text1"/>
        </w:rPr>
        <w:t xml:space="preserve"> (23)</w:t>
      </w:r>
    </w:p>
  </w:endnote>
  <w:endnote w:id="8">
    <w:p w14:paraId="1AFAD5D0" w14:textId="7B2E673B" w:rsidR="007F7593" w:rsidRPr="00CF7849" w:rsidRDefault="007F7593" w:rsidP="00D27729">
      <w:pPr>
        <w:pStyle w:val="EndnoteText"/>
        <w:spacing w:line="360" w:lineRule="auto"/>
        <w:rPr>
          <w:rFonts w:asciiTheme="majorHAnsi" w:hAnsiTheme="majorHAnsi"/>
          <w:lang w:val="en-US"/>
        </w:rPr>
      </w:pPr>
      <w:r w:rsidRPr="00CF7849">
        <w:rPr>
          <w:rStyle w:val="EndnoteReference"/>
          <w:rFonts w:asciiTheme="majorHAnsi" w:hAnsiTheme="majorHAnsi"/>
        </w:rPr>
        <w:endnoteRef/>
      </w:r>
      <w:r w:rsidRPr="00CF7849">
        <w:rPr>
          <w:rFonts w:asciiTheme="majorHAnsi" w:hAnsiTheme="majorHAnsi"/>
        </w:rPr>
        <w:t xml:space="preserve"> ‘</w:t>
      </w:r>
      <w:r w:rsidRPr="00CF7849">
        <w:rPr>
          <w:rFonts w:asciiTheme="majorHAnsi" w:hAnsiTheme="majorHAnsi"/>
          <w:i/>
        </w:rPr>
        <w:t>Theo &amp; Hugo</w:t>
      </w:r>
      <w:r w:rsidRPr="00CF7849">
        <w:rPr>
          <w:rFonts w:asciiTheme="majorHAnsi" w:hAnsiTheme="majorHAnsi"/>
        </w:rPr>
        <w:t xml:space="preserve">: Interview mit Olivier Ducastel and Jacques Martineau’, Interview: Christian Weber, February 2016, </w:t>
      </w:r>
      <w:hyperlink r:id="rId2" w:history="1">
        <w:r w:rsidRPr="00CF7849">
          <w:rPr>
            <w:rStyle w:val="Hyperlink"/>
            <w:rFonts w:asciiTheme="majorHAnsi" w:hAnsiTheme="majorHAnsi"/>
          </w:rPr>
          <w:t>https://vimeo.com/187169996</w:t>
        </w:r>
      </w:hyperlink>
      <w:r w:rsidRPr="00CF7849">
        <w:rPr>
          <w:rFonts w:asciiTheme="majorHAnsi" w:hAnsiTheme="majorHAnsi"/>
        </w:rPr>
        <w:t xml:space="preserve"> [last accessed September 5th 2018]</w:t>
      </w:r>
    </w:p>
  </w:endnote>
  <w:endnote w:id="9">
    <w:p w14:paraId="60BB6485" w14:textId="77777777" w:rsidR="007F7593" w:rsidRPr="00CF7849" w:rsidRDefault="007F7593" w:rsidP="00D27729">
      <w:pPr>
        <w:pStyle w:val="EndnoteText"/>
        <w:spacing w:line="360" w:lineRule="auto"/>
        <w:rPr>
          <w:rFonts w:asciiTheme="majorHAnsi" w:hAnsiTheme="majorHAnsi"/>
          <w:lang w:val="en-US"/>
        </w:rPr>
      </w:pPr>
      <w:r w:rsidRPr="00CF7849">
        <w:rPr>
          <w:rStyle w:val="EndnoteReference"/>
          <w:rFonts w:asciiTheme="majorHAnsi" w:hAnsiTheme="majorHAnsi"/>
        </w:rPr>
        <w:endnoteRef/>
      </w:r>
      <w:r w:rsidRPr="00CF7849">
        <w:rPr>
          <w:rFonts w:asciiTheme="majorHAnsi" w:hAnsiTheme="majorHAnsi"/>
        </w:rPr>
        <w:t xml:space="preserve"> </w:t>
      </w:r>
      <w:r w:rsidRPr="00CF7849">
        <w:rPr>
          <w:rFonts w:asciiTheme="majorHAnsi" w:hAnsiTheme="majorHAnsi"/>
          <w:color w:val="000000" w:themeColor="text1"/>
        </w:rPr>
        <w:t xml:space="preserve">We are referring to Christian Metz, Stephen Heath, Jean-Louis Baudry, Laura Mulvey, Nick Browne, and Daniel Dayan among others and acknowledge that this was subsequently challenged and does not needing rehearsing here. </w:t>
      </w:r>
    </w:p>
  </w:endnote>
  <w:endnote w:id="10">
    <w:p w14:paraId="75D17A6E" w14:textId="6501ED8D" w:rsidR="007F7593" w:rsidRPr="00CF7849" w:rsidRDefault="007F7593" w:rsidP="00966CEE">
      <w:pPr>
        <w:pStyle w:val="EndnoteText"/>
        <w:spacing w:line="360" w:lineRule="auto"/>
        <w:rPr>
          <w:rFonts w:asciiTheme="majorHAnsi" w:hAnsiTheme="majorHAnsi"/>
        </w:rPr>
      </w:pPr>
      <w:r w:rsidRPr="00CF7849">
        <w:rPr>
          <w:rStyle w:val="EndnoteReference"/>
          <w:rFonts w:asciiTheme="majorHAnsi" w:hAnsiTheme="majorHAnsi"/>
        </w:rPr>
        <w:endnoteRef/>
      </w:r>
      <w:r w:rsidRPr="00CF7849">
        <w:rPr>
          <w:rFonts w:asciiTheme="majorHAnsi" w:hAnsiTheme="majorHAnsi"/>
        </w:rPr>
        <w:t xml:space="preserve"> </w:t>
      </w:r>
      <w:r w:rsidR="003F3411">
        <w:rPr>
          <w:rFonts w:asciiTheme="majorHAnsi" w:hAnsiTheme="majorHAnsi"/>
          <w:color w:val="000000" w:themeColor="text1"/>
        </w:rPr>
        <w:t>Sed</w:t>
      </w:r>
      <w:r w:rsidRPr="00CF7849">
        <w:rPr>
          <w:rFonts w:asciiTheme="majorHAnsi" w:hAnsiTheme="majorHAnsi"/>
          <w:color w:val="000000" w:themeColor="text1"/>
        </w:rPr>
        <w:t>g</w:t>
      </w:r>
      <w:r w:rsidR="003F3411">
        <w:rPr>
          <w:rFonts w:asciiTheme="majorHAnsi" w:hAnsiTheme="majorHAnsi"/>
          <w:color w:val="000000" w:themeColor="text1"/>
        </w:rPr>
        <w:t>w</w:t>
      </w:r>
      <w:r w:rsidRPr="00CF7849">
        <w:rPr>
          <w:rFonts w:asciiTheme="majorHAnsi" w:hAnsiTheme="majorHAnsi"/>
          <w:color w:val="000000" w:themeColor="text1"/>
        </w:rPr>
        <w:t xml:space="preserve">ick’s definition of queerness also considers the etymology of the word ‘from the Indo-European root – </w:t>
      </w:r>
      <w:r w:rsidRPr="00CF7849">
        <w:rPr>
          <w:rFonts w:asciiTheme="majorHAnsi" w:hAnsiTheme="majorHAnsi"/>
          <w:i/>
          <w:iCs/>
          <w:color w:val="000000" w:themeColor="text1"/>
        </w:rPr>
        <w:t>twerku</w:t>
      </w:r>
      <w:r w:rsidRPr="00CF7849">
        <w:rPr>
          <w:rFonts w:asciiTheme="majorHAnsi" w:hAnsiTheme="majorHAnsi"/>
          <w:color w:val="000000" w:themeColor="text1"/>
        </w:rPr>
        <w:t xml:space="preserve">, which also yields the German </w:t>
      </w:r>
      <w:r w:rsidRPr="00CF7849">
        <w:rPr>
          <w:rFonts w:asciiTheme="majorHAnsi" w:hAnsiTheme="majorHAnsi"/>
          <w:i/>
          <w:iCs/>
          <w:color w:val="000000" w:themeColor="text1"/>
        </w:rPr>
        <w:t xml:space="preserve">quer </w:t>
      </w:r>
      <w:r w:rsidRPr="00CF7849">
        <w:rPr>
          <w:rFonts w:asciiTheme="majorHAnsi" w:hAnsiTheme="majorHAnsi"/>
          <w:color w:val="000000" w:themeColor="text1"/>
        </w:rPr>
        <w:t xml:space="preserve">(transverse), Latin </w:t>
      </w:r>
      <w:r w:rsidRPr="00CF7849">
        <w:rPr>
          <w:rFonts w:asciiTheme="majorHAnsi" w:hAnsiTheme="majorHAnsi"/>
          <w:i/>
          <w:iCs/>
          <w:color w:val="000000" w:themeColor="text1"/>
        </w:rPr>
        <w:t>torquere</w:t>
      </w:r>
      <w:r w:rsidR="00966CEE">
        <w:rPr>
          <w:rFonts w:asciiTheme="majorHAnsi" w:hAnsiTheme="majorHAnsi"/>
          <w:color w:val="000000" w:themeColor="text1"/>
        </w:rPr>
        <w:t xml:space="preserve"> (to twist)</w:t>
      </w:r>
      <w:r w:rsidRPr="00CF7849">
        <w:rPr>
          <w:rFonts w:asciiTheme="majorHAnsi" w:hAnsiTheme="majorHAnsi"/>
          <w:color w:val="000000" w:themeColor="text1"/>
        </w:rPr>
        <w:t xml:space="preserve"> </w:t>
      </w:r>
      <w:r w:rsidR="00966CEE">
        <w:rPr>
          <w:rFonts w:asciiTheme="majorHAnsi" w:hAnsiTheme="majorHAnsi"/>
          <w:color w:val="000000" w:themeColor="text1"/>
        </w:rPr>
        <w:t>(1993,</w:t>
      </w:r>
      <w:r w:rsidRPr="00CF7849">
        <w:rPr>
          <w:rFonts w:asciiTheme="majorHAnsi" w:hAnsiTheme="majorHAnsi"/>
          <w:color w:val="000000" w:themeColor="text1"/>
        </w:rPr>
        <w:t xml:space="preserve"> xii</w:t>
      </w:r>
      <w:r w:rsidR="00966CEE">
        <w:rPr>
          <w:rFonts w:asciiTheme="majorHAnsi" w:hAnsiTheme="majorHAnsi"/>
          <w:color w:val="000000" w:themeColor="text1"/>
        </w:rPr>
        <w:t>)</w:t>
      </w:r>
      <w:r w:rsidRPr="00CF7849">
        <w:rPr>
          <w:rFonts w:asciiTheme="majorHAnsi" w:hAnsiTheme="majorHAnsi"/>
          <w:color w:val="000000" w:themeColor="text1"/>
        </w:rPr>
        <w:t>.</w:t>
      </w:r>
    </w:p>
  </w:endnote>
  <w:endnote w:id="11">
    <w:p w14:paraId="6F7C05BE" w14:textId="628DE604" w:rsidR="007F7593" w:rsidRDefault="007F7593" w:rsidP="00966CEE">
      <w:pPr>
        <w:pStyle w:val="EndnoteText"/>
        <w:spacing w:line="360" w:lineRule="auto"/>
        <w:rPr>
          <w:rFonts w:asciiTheme="majorHAnsi" w:hAnsiTheme="majorHAnsi"/>
          <w:color w:val="000000" w:themeColor="text1"/>
        </w:rPr>
      </w:pPr>
      <w:r w:rsidRPr="00CF7849">
        <w:rPr>
          <w:rStyle w:val="EndnoteReference"/>
          <w:rFonts w:asciiTheme="majorHAnsi" w:hAnsiTheme="majorHAnsi"/>
        </w:rPr>
        <w:endnoteRef/>
      </w:r>
      <w:r w:rsidRPr="00CF7849">
        <w:rPr>
          <w:rFonts w:asciiTheme="majorHAnsi" w:hAnsiTheme="majorHAnsi"/>
        </w:rPr>
        <w:t xml:space="preserve"> </w:t>
      </w:r>
      <w:r w:rsidRPr="00CF7849">
        <w:rPr>
          <w:rFonts w:asciiTheme="majorHAnsi" w:hAnsiTheme="majorHAnsi"/>
          <w:color w:val="000000" w:themeColor="text1"/>
        </w:rPr>
        <w:t xml:space="preserve">Gay cinema still frequently defaults to characters uncomfortable in their own homosexual subjectivity, like Russell in </w:t>
      </w:r>
      <w:r w:rsidRPr="00CF7849">
        <w:rPr>
          <w:rFonts w:asciiTheme="majorHAnsi" w:hAnsiTheme="majorHAnsi"/>
          <w:i/>
          <w:color w:val="000000" w:themeColor="text1"/>
        </w:rPr>
        <w:t xml:space="preserve">Weekend </w:t>
      </w:r>
      <w:r w:rsidRPr="00CF7849">
        <w:rPr>
          <w:rFonts w:asciiTheme="majorHAnsi" w:hAnsiTheme="majorHAnsi"/>
          <w:color w:val="000000" w:themeColor="text1"/>
        </w:rPr>
        <w:t xml:space="preserve">and Johnny in </w:t>
      </w:r>
      <w:r w:rsidRPr="00CF7849">
        <w:rPr>
          <w:rFonts w:asciiTheme="majorHAnsi" w:hAnsiTheme="majorHAnsi"/>
          <w:i/>
          <w:color w:val="000000" w:themeColor="text1"/>
        </w:rPr>
        <w:t>God’s Own Country</w:t>
      </w:r>
      <w:r w:rsidRPr="00CF7849">
        <w:rPr>
          <w:rFonts w:asciiTheme="majorHAnsi" w:hAnsiTheme="majorHAnsi"/>
          <w:color w:val="000000" w:themeColor="text1"/>
        </w:rPr>
        <w:t xml:space="preserve">. Homosexuality is something one suffers even if only slightly. Promiscuity is often bound to </w:t>
      </w:r>
      <w:r w:rsidR="00EC3872" w:rsidRPr="00CF7849">
        <w:rPr>
          <w:rFonts w:asciiTheme="majorHAnsi" w:hAnsiTheme="majorHAnsi"/>
          <w:color w:val="000000" w:themeColor="text1"/>
        </w:rPr>
        <w:t xml:space="preserve">this suffering and </w:t>
      </w:r>
      <w:r w:rsidRPr="00CF7849">
        <w:rPr>
          <w:rFonts w:asciiTheme="majorHAnsi" w:hAnsiTheme="majorHAnsi"/>
          <w:color w:val="000000" w:themeColor="text1"/>
        </w:rPr>
        <w:t xml:space="preserve">a sense of alienation, destructiveness, and self-loathing. In </w:t>
      </w:r>
      <w:r w:rsidRPr="00CF7849">
        <w:rPr>
          <w:rFonts w:asciiTheme="majorHAnsi" w:hAnsiTheme="majorHAnsi"/>
          <w:i/>
          <w:color w:val="000000" w:themeColor="text1"/>
        </w:rPr>
        <w:t xml:space="preserve">Weekend </w:t>
      </w:r>
      <w:r w:rsidRPr="00CF7849">
        <w:rPr>
          <w:rFonts w:asciiTheme="majorHAnsi" w:hAnsiTheme="majorHAnsi"/>
          <w:color w:val="000000" w:themeColor="text1"/>
        </w:rPr>
        <w:t xml:space="preserve">and </w:t>
      </w:r>
      <w:r w:rsidRPr="00CF7849">
        <w:rPr>
          <w:rFonts w:asciiTheme="majorHAnsi" w:hAnsiTheme="majorHAnsi"/>
          <w:i/>
          <w:color w:val="000000" w:themeColor="text1"/>
        </w:rPr>
        <w:t>God’s Own Country</w:t>
      </w:r>
      <w:r w:rsidRPr="00CF7849">
        <w:rPr>
          <w:rFonts w:asciiTheme="majorHAnsi" w:hAnsiTheme="majorHAnsi"/>
          <w:iCs/>
          <w:color w:val="000000" w:themeColor="text1"/>
        </w:rPr>
        <w:t>,</w:t>
      </w:r>
      <w:r w:rsidRPr="00CF7849">
        <w:rPr>
          <w:rFonts w:asciiTheme="majorHAnsi" w:hAnsiTheme="majorHAnsi"/>
          <w:i/>
          <w:color w:val="000000" w:themeColor="text1"/>
        </w:rPr>
        <w:t xml:space="preserve"> </w:t>
      </w:r>
      <w:r w:rsidRPr="00CF7849">
        <w:rPr>
          <w:rFonts w:asciiTheme="majorHAnsi" w:hAnsiTheme="majorHAnsi"/>
          <w:color w:val="000000" w:themeColor="text1"/>
        </w:rPr>
        <w:t>we see a persistent yet modern variants of Dyer’s ‘sad young men’ of the ‘50s and ‘60s</w:t>
      </w:r>
      <w:r w:rsidR="00966CEE">
        <w:rPr>
          <w:rFonts w:asciiTheme="majorHAnsi" w:hAnsiTheme="majorHAnsi"/>
          <w:color w:val="000000" w:themeColor="text1"/>
        </w:rPr>
        <w:t xml:space="preserve"> (Dyer 2002).</w:t>
      </w:r>
    </w:p>
    <w:p w14:paraId="6019A093" w14:textId="77777777" w:rsidR="007B280B" w:rsidRDefault="007B280B" w:rsidP="00966CEE">
      <w:pPr>
        <w:pStyle w:val="EndnoteText"/>
        <w:spacing w:line="360" w:lineRule="auto"/>
        <w:rPr>
          <w:rFonts w:asciiTheme="majorHAnsi" w:hAnsiTheme="majorHAnsi"/>
          <w:color w:val="000000" w:themeColor="text1"/>
        </w:rPr>
      </w:pPr>
    </w:p>
    <w:p w14:paraId="52320E94" w14:textId="1A39ED18" w:rsidR="007B280B" w:rsidRDefault="007B280B" w:rsidP="00966CEE">
      <w:pPr>
        <w:pStyle w:val="EndnoteText"/>
        <w:spacing w:line="360" w:lineRule="auto"/>
        <w:rPr>
          <w:rFonts w:asciiTheme="majorHAnsi" w:hAnsiTheme="majorHAnsi"/>
          <w:b/>
          <w:bCs/>
          <w:color w:val="000000" w:themeColor="text1"/>
        </w:rPr>
      </w:pPr>
      <w:r w:rsidRPr="007B280B">
        <w:rPr>
          <w:rFonts w:asciiTheme="majorHAnsi" w:hAnsiTheme="majorHAnsi"/>
          <w:b/>
          <w:bCs/>
          <w:color w:val="000000" w:themeColor="text1"/>
        </w:rPr>
        <w:t xml:space="preserve">References: </w:t>
      </w:r>
    </w:p>
    <w:p w14:paraId="5368DB23" w14:textId="2B8269E8" w:rsidR="007B3C0C" w:rsidRDefault="007B3C0C" w:rsidP="007B3C0C">
      <w:pPr>
        <w:pStyle w:val="EndnoteText"/>
        <w:spacing w:line="360" w:lineRule="auto"/>
        <w:rPr>
          <w:rFonts w:asciiTheme="majorHAnsi" w:hAnsiTheme="majorHAnsi"/>
        </w:rPr>
      </w:pPr>
      <w:r w:rsidRPr="00CF7849">
        <w:rPr>
          <w:rFonts w:asciiTheme="majorHAnsi" w:hAnsiTheme="majorHAnsi"/>
        </w:rPr>
        <w:t>Aaron,</w:t>
      </w:r>
      <w:r>
        <w:rPr>
          <w:rFonts w:asciiTheme="majorHAnsi" w:hAnsiTheme="majorHAnsi"/>
        </w:rPr>
        <w:t xml:space="preserve"> Michelle.</w:t>
      </w:r>
      <w:r w:rsidR="003D6D6D">
        <w:rPr>
          <w:rFonts w:asciiTheme="majorHAnsi" w:hAnsiTheme="majorHAnsi"/>
        </w:rPr>
        <w:t xml:space="preserve"> 2004.</w:t>
      </w:r>
      <w:r>
        <w:rPr>
          <w:rFonts w:asciiTheme="majorHAnsi" w:hAnsiTheme="majorHAnsi"/>
        </w:rPr>
        <w:t xml:space="preserve"> “</w:t>
      </w:r>
      <w:r w:rsidRPr="00CF7849">
        <w:rPr>
          <w:rFonts w:asciiTheme="majorHAnsi" w:hAnsiTheme="majorHAnsi"/>
        </w:rPr>
        <w:t>Ne</w:t>
      </w:r>
      <w:r>
        <w:rPr>
          <w:rFonts w:asciiTheme="majorHAnsi" w:hAnsiTheme="majorHAnsi"/>
        </w:rPr>
        <w:t xml:space="preserve">w Queer Cinema: An Introduction.” In </w:t>
      </w:r>
      <w:r w:rsidRPr="00CF7849">
        <w:rPr>
          <w:rFonts w:asciiTheme="majorHAnsi" w:hAnsiTheme="majorHAnsi"/>
          <w:i/>
        </w:rPr>
        <w:t>New Queer Cinema</w:t>
      </w:r>
      <w:r>
        <w:rPr>
          <w:rFonts w:asciiTheme="majorHAnsi" w:hAnsiTheme="majorHAnsi"/>
          <w:i/>
        </w:rPr>
        <w:t xml:space="preserve">: A Critical </w:t>
      </w:r>
      <w:r w:rsidRPr="00CF7849">
        <w:rPr>
          <w:rFonts w:asciiTheme="majorHAnsi" w:hAnsiTheme="majorHAnsi"/>
          <w:i/>
        </w:rPr>
        <w:t>Reader</w:t>
      </w:r>
      <w:r w:rsidRPr="00CF7849">
        <w:rPr>
          <w:rFonts w:asciiTheme="majorHAnsi" w:hAnsiTheme="majorHAnsi"/>
        </w:rPr>
        <w:t xml:space="preserve">, </w:t>
      </w:r>
      <w:r>
        <w:rPr>
          <w:rFonts w:asciiTheme="majorHAnsi" w:hAnsiTheme="majorHAnsi"/>
        </w:rPr>
        <w:t xml:space="preserve">edited by Michelle Aaron, 3-14. </w:t>
      </w:r>
      <w:r w:rsidRPr="00CF7849">
        <w:rPr>
          <w:rFonts w:asciiTheme="majorHAnsi" w:hAnsiTheme="majorHAnsi"/>
        </w:rPr>
        <w:t>Edinburgh: Edinburgh University Press</w:t>
      </w:r>
      <w:r>
        <w:rPr>
          <w:rFonts w:asciiTheme="majorHAnsi" w:hAnsiTheme="majorHAnsi"/>
        </w:rPr>
        <w:t xml:space="preserve">. </w:t>
      </w:r>
    </w:p>
    <w:p w14:paraId="1E8EAD5C" w14:textId="4C4DC3B0" w:rsidR="00320792" w:rsidRPr="003A7436" w:rsidRDefault="00320792" w:rsidP="007B3C0C">
      <w:pPr>
        <w:pStyle w:val="EndnoteText"/>
        <w:spacing w:line="360" w:lineRule="auto"/>
        <w:rPr>
          <w:rFonts w:asciiTheme="majorHAnsi" w:hAnsiTheme="majorHAnsi"/>
        </w:rPr>
      </w:pPr>
      <w:r w:rsidRPr="003A7436">
        <w:rPr>
          <w:rFonts w:asciiTheme="majorHAnsi" w:hAnsiTheme="majorHAnsi"/>
        </w:rPr>
        <w:t xml:space="preserve">Bersani, Leo. 1987. “Is the Rectum a Grave.” </w:t>
      </w:r>
      <w:r w:rsidRPr="003A7436">
        <w:rPr>
          <w:rFonts w:asciiTheme="majorHAnsi" w:hAnsiTheme="majorHAnsi"/>
          <w:i/>
        </w:rPr>
        <w:t>October</w:t>
      </w:r>
      <w:r w:rsidRPr="003A7436">
        <w:rPr>
          <w:rFonts w:asciiTheme="majorHAnsi" w:hAnsiTheme="majorHAnsi"/>
        </w:rPr>
        <w:t xml:space="preserve"> 43: 197-222.</w:t>
      </w:r>
    </w:p>
    <w:p w14:paraId="2B55F085" w14:textId="77777777" w:rsidR="0026698F" w:rsidRDefault="0026698F" w:rsidP="0026698F">
      <w:pPr>
        <w:pStyle w:val="EndnoteText"/>
        <w:spacing w:line="360" w:lineRule="auto"/>
        <w:rPr>
          <w:rFonts w:asciiTheme="majorHAnsi" w:hAnsiTheme="majorHAnsi"/>
        </w:rPr>
      </w:pPr>
      <w:r w:rsidRPr="00CF7849">
        <w:rPr>
          <w:rFonts w:asciiTheme="majorHAnsi" w:hAnsiTheme="majorHAnsi"/>
        </w:rPr>
        <w:t xml:space="preserve">Bersani, </w:t>
      </w:r>
      <w:r>
        <w:rPr>
          <w:rFonts w:asciiTheme="majorHAnsi" w:hAnsiTheme="majorHAnsi"/>
        </w:rPr>
        <w:t xml:space="preserve">Leo. 1990. </w:t>
      </w:r>
      <w:r w:rsidRPr="00CF7849">
        <w:rPr>
          <w:rFonts w:asciiTheme="majorHAnsi" w:hAnsiTheme="majorHAnsi"/>
          <w:i/>
          <w:iCs/>
        </w:rPr>
        <w:t>Culture of Redemption</w:t>
      </w:r>
      <w:r>
        <w:rPr>
          <w:rFonts w:asciiTheme="majorHAnsi" w:hAnsiTheme="majorHAnsi"/>
        </w:rPr>
        <w:t xml:space="preserve">. </w:t>
      </w:r>
      <w:r w:rsidRPr="00CF7849">
        <w:rPr>
          <w:rFonts w:asciiTheme="majorHAnsi" w:hAnsiTheme="majorHAnsi"/>
        </w:rPr>
        <w:t xml:space="preserve">Cambridge: </w:t>
      </w:r>
      <w:r>
        <w:rPr>
          <w:rFonts w:asciiTheme="majorHAnsi" w:hAnsiTheme="majorHAnsi"/>
        </w:rPr>
        <w:t xml:space="preserve">Harvard University Press. </w:t>
      </w:r>
    </w:p>
    <w:p w14:paraId="6C059FD9" w14:textId="4F1A8CF4" w:rsidR="003E635B" w:rsidRDefault="003E635B" w:rsidP="0026698F">
      <w:pPr>
        <w:pStyle w:val="EndnoteText"/>
        <w:spacing w:line="360" w:lineRule="auto"/>
        <w:rPr>
          <w:rFonts w:asciiTheme="majorHAnsi" w:hAnsiTheme="majorHAnsi"/>
        </w:rPr>
      </w:pPr>
      <w:r w:rsidRPr="00CF7849">
        <w:rPr>
          <w:rFonts w:asciiTheme="majorHAnsi" w:hAnsiTheme="majorHAnsi"/>
        </w:rPr>
        <w:t xml:space="preserve">Bersani, </w:t>
      </w:r>
      <w:r>
        <w:rPr>
          <w:rFonts w:asciiTheme="majorHAnsi" w:hAnsiTheme="majorHAnsi"/>
        </w:rPr>
        <w:t xml:space="preserve">Leo. 1995. </w:t>
      </w:r>
      <w:r w:rsidRPr="00CF7849">
        <w:rPr>
          <w:rFonts w:asciiTheme="majorHAnsi" w:hAnsiTheme="majorHAnsi"/>
          <w:i/>
          <w:iCs/>
        </w:rPr>
        <w:t>Homos</w:t>
      </w:r>
      <w:r>
        <w:rPr>
          <w:rFonts w:asciiTheme="majorHAnsi" w:hAnsiTheme="majorHAnsi"/>
        </w:rPr>
        <w:t xml:space="preserve">. </w:t>
      </w:r>
      <w:r w:rsidRPr="00CF7849">
        <w:rPr>
          <w:rFonts w:asciiTheme="majorHAnsi" w:hAnsiTheme="majorHAnsi"/>
        </w:rPr>
        <w:t>Chicago: Uni</w:t>
      </w:r>
      <w:r>
        <w:rPr>
          <w:rFonts w:asciiTheme="majorHAnsi" w:hAnsiTheme="majorHAnsi"/>
        </w:rPr>
        <w:t>versity of Chicago Press.</w:t>
      </w:r>
    </w:p>
    <w:p w14:paraId="5C7A4685" w14:textId="77777777" w:rsidR="0026698F" w:rsidRDefault="0026698F" w:rsidP="0026698F">
      <w:pPr>
        <w:pStyle w:val="EndnoteText"/>
        <w:spacing w:line="360" w:lineRule="auto"/>
        <w:rPr>
          <w:rFonts w:asciiTheme="majorHAnsi" w:hAnsiTheme="majorHAnsi"/>
        </w:rPr>
      </w:pPr>
      <w:r w:rsidRPr="00CF7849">
        <w:rPr>
          <w:rFonts w:asciiTheme="majorHAnsi" w:hAnsiTheme="majorHAnsi"/>
        </w:rPr>
        <w:t>Bersani,</w:t>
      </w:r>
      <w:r>
        <w:rPr>
          <w:rFonts w:asciiTheme="majorHAnsi" w:hAnsiTheme="majorHAnsi"/>
        </w:rPr>
        <w:t xml:space="preserve"> Leo. 1997. “</w:t>
      </w:r>
      <w:r w:rsidRPr="00CF7849">
        <w:rPr>
          <w:rFonts w:asciiTheme="majorHAnsi" w:hAnsiTheme="majorHAnsi"/>
        </w:rPr>
        <w:t>A Conversation with Leo Bersani – with Tim Dean,</w:t>
      </w:r>
      <w:r>
        <w:rPr>
          <w:rFonts w:asciiTheme="majorHAnsi" w:hAnsiTheme="majorHAnsi"/>
        </w:rPr>
        <w:t xml:space="preserve"> Hal Foster, and Kaja Silverman.” </w:t>
      </w:r>
      <w:r w:rsidRPr="00CF7849">
        <w:rPr>
          <w:rFonts w:asciiTheme="majorHAnsi" w:hAnsiTheme="majorHAnsi"/>
          <w:i/>
          <w:iCs/>
        </w:rPr>
        <w:t>October</w:t>
      </w:r>
      <w:r>
        <w:rPr>
          <w:rFonts w:asciiTheme="majorHAnsi" w:hAnsiTheme="majorHAnsi"/>
        </w:rPr>
        <w:t xml:space="preserve"> </w:t>
      </w:r>
      <w:r w:rsidRPr="00CF7849">
        <w:rPr>
          <w:rFonts w:asciiTheme="majorHAnsi" w:hAnsiTheme="majorHAnsi"/>
        </w:rPr>
        <w:t>82</w:t>
      </w:r>
      <w:r>
        <w:rPr>
          <w:rFonts w:asciiTheme="majorHAnsi" w:hAnsiTheme="majorHAnsi"/>
        </w:rPr>
        <w:t xml:space="preserve">: </w:t>
      </w:r>
      <w:r w:rsidRPr="00CF7849">
        <w:rPr>
          <w:rFonts w:asciiTheme="majorHAnsi" w:hAnsiTheme="majorHAnsi"/>
        </w:rPr>
        <w:t xml:space="preserve"> </w:t>
      </w:r>
      <w:r>
        <w:rPr>
          <w:rFonts w:asciiTheme="majorHAnsi" w:hAnsiTheme="majorHAnsi"/>
        </w:rPr>
        <w:t>3-16.</w:t>
      </w:r>
    </w:p>
    <w:p w14:paraId="0099EF28" w14:textId="77777777" w:rsidR="0026698F" w:rsidRDefault="0026698F" w:rsidP="0026698F">
      <w:pPr>
        <w:pStyle w:val="EndnoteText"/>
        <w:spacing w:line="360" w:lineRule="auto"/>
        <w:rPr>
          <w:rFonts w:asciiTheme="majorHAnsi" w:hAnsiTheme="majorHAnsi"/>
        </w:rPr>
      </w:pPr>
      <w:r w:rsidRPr="003A7436">
        <w:rPr>
          <w:rFonts w:asciiTheme="majorHAnsi" w:hAnsiTheme="majorHAnsi"/>
        </w:rPr>
        <w:t xml:space="preserve">Bersani, Leo. 2000. </w:t>
      </w:r>
      <w:r>
        <w:rPr>
          <w:rFonts w:asciiTheme="majorHAnsi" w:hAnsiTheme="majorHAnsi"/>
        </w:rPr>
        <w:t>“</w:t>
      </w:r>
      <w:r w:rsidRPr="00CF7849">
        <w:rPr>
          <w:rFonts w:asciiTheme="majorHAnsi" w:hAnsiTheme="majorHAnsi"/>
        </w:rPr>
        <w:t>Sociality and Sexuality</w:t>
      </w:r>
      <w:r>
        <w:rPr>
          <w:rFonts w:asciiTheme="majorHAnsi" w:hAnsiTheme="majorHAnsi"/>
        </w:rPr>
        <w:t xml:space="preserve">.” </w:t>
      </w:r>
      <w:r w:rsidRPr="00CF7849">
        <w:rPr>
          <w:rFonts w:asciiTheme="majorHAnsi" w:eastAsiaTheme="minorEastAsia" w:hAnsiTheme="majorHAnsi" w:cs="Times"/>
          <w:i/>
          <w:color w:val="000000"/>
          <w:lang w:eastAsia="zh-CN"/>
        </w:rPr>
        <w:t>Critical Inquiry</w:t>
      </w:r>
      <w:r>
        <w:rPr>
          <w:rFonts w:asciiTheme="majorHAnsi" w:eastAsiaTheme="minorEastAsia" w:hAnsiTheme="majorHAnsi" w:cs="Times"/>
          <w:color w:val="000000"/>
          <w:lang w:eastAsia="zh-CN"/>
        </w:rPr>
        <w:t xml:space="preserve"> 26 (</w:t>
      </w:r>
      <w:r w:rsidRPr="00CF7849">
        <w:rPr>
          <w:rFonts w:asciiTheme="majorHAnsi" w:eastAsiaTheme="minorEastAsia" w:hAnsiTheme="majorHAnsi" w:cs="Times"/>
          <w:color w:val="000000"/>
          <w:lang w:eastAsia="zh-CN"/>
        </w:rPr>
        <w:t>4</w:t>
      </w:r>
      <w:r>
        <w:rPr>
          <w:rFonts w:asciiTheme="majorHAnsi" w:eastAsiaTheme="minorEastAsia" w:hAnsiTheme="majorHAnsi" w:cs="Times"/>
          <w:color w:val="000000"/>
          <w:lang w:eastAsia="zh-CN"/>
        </w:rPr>
        <w:t xml:space="preserve">): </w:t>
      </w:r>
      <w:r w:rsidRPr="00CF7849">
        <w:rPr>
          <w:rFonts w:asciiTheme="majorHAnsi" w:eastAsiaTheme="minorEastAsia" w:hAnsiTheme="majorHAnsi" w:cs="Times"/>
          <w:color w:val="000000"/>
          <w:lang w:eastAsia="zh-CN"/>
        </w:rPr>
        <w:t>641-656.</w:t>
      </w:r>
      <w:r w:rsidRPr="00CF7849">
        <w:rPr>
          <w:rFonts w:asciiTheme="majorHAnsi" w:hAnsiTheme="majorHAnsi"/>
        </w:rPr>
        <w:t xml:space="preserve"> </w:t>
      </w:r>
    </w:p>
    <w:p w14:paraId="4560BD96" w14:textId="2499862A" w:rsidR="0026698F" w:rsidRPr="00A819D7" w:rsidRDefault="0026698F" w:rsidP="007B3C0C">
      <w:pPr>
        <w:pStyle w:val="EndnoteText"/>
        <w:spacing w:line="360" w:lineRule="auto"/>
        <w:rPr>
          <w:rFonts w:asciiTheme="majorHAnsi" w:hAnsiTheme="majorHAnsi"/>
          <w:lang w:val="it-IT"/>
        </w:rPr>
      </w:pPr>
      <w:r w:rsidRPr="00161F1C">
        <w:rPr>
          <w:rFonts w:asciiTheme="majorHAnsi" w:hAnsiTheme="majorHAnsi"/>
        </w:rPr>
        <w:t xml:space="preserve">Bersani, Leo. 2002. </w:t>
      </w:r>
      <w:r w:rsidRPr="003A7436">
        <w:rPr>
          <w:rFonts w:asciiTheme="majorHAnsi" w:hAnsiTheme="majorHAnsi"/>
        </w:rPr>
        <w:t xml:space="preserve">“Sociability and Cruising.” </w:t>
      </w:r>
      <w:r w:rsidRPr="00A819D7">
        <w:rPr>
          <w:rFonts w:asciiTheme="majorHAnsi" w:hAnsiTheme="majorHAnsi"/>
          <w:i/>
          <w:iCs/>
          <w:lang w:val="it-IT"/>
        </w:rPr>
        <w:t>Umbra</w:t>
      </w:r>
      <w:r w:rsidRPr="00A819D7">
        <w:rPr>
          <w:rFonts w:asciiTheme="majorHAnsi" w:hAnsiTheme="majorHAnsi"/>
          <w:lang w:val="it-IT"/>
        </w:rPr>
        <w:t xml:space="preserve"> 1: 9-23.</w:t>
      </w:r>
    </w:p>
    <w:p w14:paraId="77567A07" w14:textId="110480E9" w:rsidR="00E50474" w:rsidRDefault="00E50474" w:rsidP="00E50474">
      <w:pPr>
        <w:pStyle w:val="EndnoteText"/>
        <w:spacing w:line="360" w:lineRule="auto"/>
        <w:rPr>
          <w:rFonts w:asciiTheme="majorHAnsi" w:hAnsiTheme="majorHAnsi"/>
        </w:rPr>
      </w:pPr>
      <w:r w:rsidRPr="00A819D7">
        <w:rPr>
          <w:rFonts w:asciiTheme="majorHAnsi" w:hAnsiTheme="majorHAnsi"/>
          <w:lang w:val="it-IT"/>
        </w:rPr>
        <w:t>Bersani, Leo. 2009</w:t>
      </w:r>
      <w:r w:rsidR="00582DC9" w:rsidRPr="00A819D7">
        <w:rPr>
          <w:rFonts w:asciiTheme="majorHAnsi" w:hAnsiTheme="majorHAnsi"/>
          <w:lang w:val="it-IT"/>
        </w:rPr>
        <w:t>a</w:t>
      </w:r>
      <w:r w:rsidRPr="00A819D7">
        <w:rPr>
          <w:rFonts w:asciiTheme="majorHAnsi" w:hAnsiTheme="majorHAnsi"/>
          <w:lang w:val="it-IT"/>
        </w:rPr>
        <w:t xml:space="preserve">. “Against Monogamy.” </w:t>
      </w:r>
      <w:r>
        <w:rPr>
          <w:rFonts w:asciiTheme="majorHAnsi" w:hAnsiTheme="majorHAnsi"/>
        </w:rPr>
        <w:t>In</w:t>
      </w:r>
      <w:r w:rsidRPr="00CF7849">
        <w:rPr>
          <w:rFonts w:asciiTheme="majorHAnsi" w:hAnsiTheme="majorHAnsi"/>
        </w:rPr>
        <w:t xml:space="preserve"> </w:t>
      </w:r>
      <w:r w:rsidRPr="00CF7849">
        <w:rPr>
          <w:rFonts w:asciiTheme="majorHAnsi" w:hAnsiTheme="majorHAnsi"/>
          <w:i/>
          <w:iCs/>
        </w:rPr>
        <w:t>Is the Rectum a Grave? And Other Essays</w:t>
      </w:r>
      <w:r>
        <w:rPr>
          <w:rFonts w:asciiTheme="majorHAnsi" w:hAnsiTheme="majorHAnsi"/>
        </w:rPr>
        <w:t xml:space="preserve">. Chicago: </w:t>
      </w:r>
      <w:r w:rsidRPr="00CF7849">
        <w:rPr>
          <w:rFonts w:asciiTheme="majorHAnsi" w:hAnsiTheme="majorHAnsi"/>
        </w:rPr>
        <w:t>Uni</w:t>
      </w:r>
      <w:r>
        <w:rPr>
          <w:rFonts w:asciiTheme="majorHAnsi" w:hAnsiTheme="majorHAnsi"/>
        </w:rPr>
        <w:t>versity of Chicago Press.</w:t>
      </w:r>
    </w:p>
    <w:p w14:paraId="4B9448DE" w14:textId="74D230BD" w:rsidR="00E50474" w:rsidRDefault="00E50474" w:rsidP="00E50474">
      <w:pPr>
        <w:pStyle w:val="EndnoteText"/>
        <w:spacing w:line="360" w:lineRule="auto"/>
        <w:rPr>
          <w:rFonts w:asciiTheme="majorHAnsi" w:hAnsiTheme="majorHAnsi"/>
        </w:rPr>
      </w:pPr>
      <w:r w:rsidRPr="00CF7849">
        <w:rPr>
          <w:rFonts w:asciiTheme="majorHAnsi" w:hAnsiTheme="majorHAnsi"/>
        </w:rPr>
        <w:t xml:space="preserve">Bersani, </w:t>
      </w:r>
      <w:r>
        <w:rPr>
          <w:rFonts w:asciiTheme="majorHAnsi" w:hAnsiTheme="majorHAnsi"/>
        </w:rPr>
        <w:t>Leo. 2009</w:t>
      </w:r>
      <w:r w:rsidR="00582DC9">
        <w:rPr>
          <w:rFonts w:asciiTheme="majorHAnsi" w:hAnsiTheme="majorHAnsi"/>
        </w:rPr>
        <w:t>b</w:t>
      </w:r>
      <w:r>
        <w:rPr>
          <w:rFonts w:asciiTheme="majorHAnsi" w:hAnsiTheme="majorHAnsi"/>
        </w:rPr>
        <w:t>. “Is There a Gay Art.” In</w:t>
      </w:r>
      <w:r w:rsidRPr="00CF7849">
        <w:rPr>
          <w:rFonts w:asciiTheme="majorHAnsi" w:hAnsiTheme="majorHAnsi"/>
        </w:rPr>
        <w:t xml:space="preserve"> </w:t>
      </w:r>
      <w:r w:rsidRPr="00CF7849">
        <w:rPr>
          <w:rFonts w:asciiTheme="majorHAnsi" w:hAnsiTheme="majorHAnsi"/>
          <w:i/>
          <w:iCs/>
        </w:rPr>
        <w:t>Is the Rectum a Grave? And Other Essays</w:t>
      </w:r>
      <w:r>
        <w:rPr>
          <w:rFonts w:asciiTheme="majorHAnsi" w:hAnsiTheme="majorHAnsi"/>
        </w:rPr>
        <w:t>. Chicago:</w:t>
      </w:r>
      <w:r w:rsidRPr="00CF7849">
        <w:rPr>
          <w:rFonts w:asciiTheme="majorHAnsi" w:hAnsiTheme="majorHAnsi"/>
        </w:rPr>
        <w:t xml:space="preserve"> Uni</w:t>
      </w:r>
      <w:r>
        <w:rPr>
          <w:rFonts w:asciiTheme="majorHAnsi" w:hAnsiTheme="majorHAnsi"/>
        </w:rPr>
        <w:t>versity of Chicago Press.</w:t>
      </w:r>
    </w:p>
    <w:p w14:paraId="0E8042D6" w14:textId="77777777" w:rsidR="007B3C0C" w:rsidRDefault="007B3C0C" w:rsidP="007B3C0C">
      <w:pPr>
        <w:pStyle w:val="EndnoteText"/>
        <w:spacing w:line="360" w:lineRule="auto"/>
        <w:rPr>
          <w:rFonts w:asciiTheme="majorHAnsi" w:hAnsiTheme="majorHAnsi"/>
        </w:rPr>
      </w:pPr>
      <w:r w:rsidRPr="00CF7849">
        <w:rPr>
          <w:rFonts w:asciiTheme="majorHAnsi" w:hAnsiTheme="majorHAnsi"/>
        </w:rPr>
        <w:t xml:space="preserve">Bersani, </w:t>
      </w:r>
      <w:r>
        <w:rPr>
          <w:rFonts w:asciiTheme="majorHAnsi" w:hAnsiTheme="majorHAnsi"/>
        </w:rPr>
        <w:t xml:space="preserve">Leo. 1998. </w:t>
      </w:r>
      <w:r w:rsidRPr="00CF7849">
        <w:rPr>
          <w:rFonts w:asciiTheme="majorHAnsi" w:hAnsiTheme="majorHAnsi"/>
        </w:rPr>
        <w:t>“Beyond Redemption: An Interview with Leo Bersani</w:t>
      </w:r>
      <w:r>
        <w:rPr>
          <w:rFonts w:asciiTheme="majorHAnsi" w:hAnsiTheme="majorHAnsi"/>
        </w:rPr>
        <w:t>.</w:t>
      </w:r>
      <w:r w:rsidRPr="00CF7849">
        <w:rPr>
          <w:rFonts w:asciiTheme="majorHAnsi" w:hAnsiTheme="majorHAnsi"/>
        </w:rPr>
        <w:t>”</w:t>
      </w:r>
      <w:r>
        <w:rPr>
          <w:rFonts w:asciiTheme="majorHAnsi" w:hAnsiTheme="majorHAnsi"/>
        </w:rPr>
        <w:t xml:space="preserve"> </w:t>
      </w:r>
      <w:r w:rsidRPr="00CF7849">
        <w:rPr>
          <w:rFonts w:asciiTheme="majorHAnsi" w:hAnsiTheme="majorHAnsi"/>
          <w:i/>
          <w:iCs/>
        </w:rPr>
        <w:t xml:space="preserve">Oxford Literary Review </w:t>
      </w:r>
      <w:r w:rsidRPr="00CF7849">
        <w:rPr>
          <w:rFonts w:asciiTheme="majorHAnsi" w:hAnsiTheme="majorHAnsi"/>
        </w:rPr>
        <w:t>20</w:t>
      </w:r>
      <w:r>
        <w:rPr>
          <w:rFonts w:asciiTheme="majorHAnsi" w:hAnsiTheme="majorHAnsi"/>
        </w:rPr>
        <w:t xml:space="preserve"> (1): 173-190. </w:t>
      </w:r>
    </w:p>
    <w:p w14:paraId="3CCBCB3E" w14:textId="152B0FBD" w:rsidR="00F41C27" w:rsidRDefault="00F41C27" w:rsidP="007B3C0C">
      <w:pPr>
        <w:pStyle w:val="EndnoteText"/>
        <w:spacing w:line="360" w:lineRule="auto"/>
        <w:rPr>
          <w:rFonts w:asciiTheme="majorHAnsi" w:hAnsiTheme="majorHAnsi"/>
        </w:rPr>
      </w:pPr>
      <w:r>
        <w:rPr>
          <w:rFonts w:asciiTheme="majorHAnsi" w:hAnsiTheme="majorHAnsi"/>
        </w:rPr>
        <w:t xml:space="preserve">Bersani, Leo. 2019. </w:t>
      </w:r>
      <w:r w:rsidRPr="00F41C27">
        <w:rPr>
          <w:rFonts w:asciiTheme="majorHAnsi" w:hAnsiTheme="majorHAnsi"/>
          <w:i/>
          <w:iCs/>
        </w:rPr>
        <w:t>Receptive Bodies</w:t>
      </w:r>
      <w:r>
        <w:rPr>
          <w:rFonts w:asciiTheme="majorHAnsi" w:hAnsiTheme="majorHAnsi"/>
        </w:rPr>
        <w:t xml:space="preserve">. </w:t>
      </w:r>
      <w:r w:rsidRPr="00CF7849">
        <w:rPr>
          <w:rFonts w:asciiTheme="majorHAnsi" w:hAnsiTheme="majorHAnsi"/>
        </w:rPr>
        <w:t>Chicago: Uni</w:t>
      </w:r>
      <w:r>
        <w:rPr>
          <w:rFonts w:asciiTheme="majorHAnsi" w:hAnsiTheme="majorHAnsi"/>
        </w:rPr>
        <w:t xml:space="preserve">versity of Chicago Press. </w:t>
      </w:r>
    </w:p>
    <w:p w14:paraId="52597D1A" w14:textId="098C2531" w:rsidR="0026698F" w:rsidRPr="00451B62" w:rsidRDefault="0026698F" w:rsidP="007B3C0C">
      <w:pPr>
        <w:pStyle w:val="EndnoteText"/>
        <w:spacing w:line="360" w:lineRule="auto"/>
        <w:rPr>
          <w:rFonts w:asciiTheme="majorHAnsi" w:hAnsiTheme="majorHAnsi"/>
          <w:lang w:val="it-IT"/>
        </w:rPr>
      </w:pPr>
      <w:r w:rsidRPr="00451B62">
        <w:rPr>
          <w:rFonts w:asciiTheme="majorHAnsi" w:hAnsiTheme="majorHAnsi"/>
          <w:lang w:val="it-IT"/>
        </w:rPr>
        <w:t xml:space="preserve">Bersani, Leo, and Ulysse Dutoit. 1980. “Merde Alors.” </w:t>
      </w:r>
      <w:r w:rsidRPr="00451B62">
        <w:rPr>
          <w:rFonts w:asciiTheme="majorHAnsi" w:hAnsiTheme="majorHAnsi"/>
          <w:i/>
          <w:lang w:val="it-IT"/>
        </w:rPr>
        <w:t xml:space="preserve">October, </w:t>
      </w:r>
      <w:r w:rsidRPr="00451B62">
        <w:rPr>
          <w:rFonts w:asciiTheme="majorHAnsi" w:hAnsiTheme="majorHAnsi"/>
          <w:lang w:val="it-IT"/>
        </w:rPr>
        <w:t>13: 22-35.</w:t>
      </w:r>
    </w:p>
    <w:p w14:paraId="723B0B0C" w14:textId="77777777" w:rsidR="007B3C0C" w:rsidRPr="00A819D7" w:rsidRDefault="007B3C0C" w:rsidP="007B3C0C">
      <w:pPr>
        <w:pStyle w:val="EndnoteText"/>
        <w:spacing w:line="360" w:lineRule="auto"/>
        <w:rPr>
          <w:rFonts w:asciiTheme="majorHAnsi" w:hAnsiTheme="majorHAnsi"/>
        </w:rPr>
      </w:pPr>
      <w:r w:rsidRPr="00451B62">
        <w:rPr>
          <w:rFonts w:asciiTheme="majorHAnsi" w:hAnsiTheme="majorHAnsi"/>
          <w:lang w:val="it-IT"/>
        </w:rPr>
        <w:t xml:space="preserve">Bersani, Leo, and Ulysse Dutoit. </w:t>
      </w:r>
      <w:r w:rsidRPr="00A819D7">
        <w:rPr>
          <w:rFonts w:asciiTheme="majorHAnsi" w:hAnsiTheme="majorHAnsi"/>
        </w:rPr>
        <w:t xml:space="preserve">1993. </w:t>
      </w:r>
      <w:r w:rsidRPr="00A819D7">
        <w:rPr>
          <w:rFonts w:asciiTheme="majorHAnsi" w:hAnsiTheme="majorHAnsi"/>
          <w:i/>
        </w:rPr>
        <w:t>Arts of Impoverishment: Beckett, Rothko, Resnais</w:t>
      </w:r>
      <w:r w:rsidRPr="00A819D7">
        <w:rPr>
          <w:rFonts w:asciiTheme="majorHAnsi" w:hAnsiTheme="majorHAnsi"/>
        </w:rPr>
        <w:t xml:space="preserve">. Cambridge: Harvard University Press. </w:t>
      </w:r>
    </w:p>
    <w:p w14:paraId="1ABE8DAC" w14:textId="77777777" w:rsidR="007B3C0C" w:rsidRPr="00A819D7" w:rsidRDefault="007B3C0C" w:rsidP="007B3C0C">
      <w:pPr>
        <w:pStyle w:val="EndnoteText"/>
        <w:spacing w:line="360" w:lineRule="auto"/>
        <w:rPr>
          <w:rFonts w:asciiTheme="majorHAnsi" w:hAnsiTheme="majorHAnsi"/>
        </w:rPr>
      </w:pPr>
      <w:r w:rsidRPr="00A819D7">
        <w:rPr>
          <w:rFonts w:asciiTheme="majorHAnsi" w:hAnsiTheme="majorHAnsi"/>
        </w:rPr>
        <w:t xml:space="preserve">Bersani, Leo, and Ulysse </w:t>
      </w:r>
      <w:r w:rsidRPr="00A819D7">
        <w:rPr>
          <w:rFonts w:asciiTheme="majorHAnsi" w:hAnsiTheme="majorHAnsi"/>
          <w:color w:val="000000" w:themeColor="text1"/>
        </w:rPr>
        <w:t xml:space="preserve">Dutoit. 1999. </w:t>
      </w:r>
      <w:r w:rsidRPr="00A819D7">
        <w:rPr>
          <w:rFonts w:asciiTheme="majorHAnsi" w:hAnsiTheme="majorHAnsi"/>
          <w:i/>
          <w:color w:val="000000" w:themeColor="text1"/>
        </w:rPr>
        <w:t>Caravaggio.</w:t>
      </w:r>
      <w:r w:rsidRPr="00A819D7">
        <w:rPr>
          <w:rFonts w:asciiTheme="majorHAnsi" w:hAnsiTheme="majorHAnsi"/>
          <w:color w:val="000000" w:themeColor="text1"/>
        </w:rPr>
        <w:t xml:space="preserve"> </w:t>
      </w:r>
      <w:r w:rsidRPr="00A819D7">
        <w:rPr>
          <w:rFonts w:asciiTheme="majorHAnsi" w:hAnsiTheme="majorHAnsi"/>
        </w:rPr>
        <w:t>London: British Film Institute.</w:t>
      </w:r>
    </w:p>
    <w:p w14:paraId="7E789598" w14:textId="77777777" w:rsidR="007B3C0C" w:rsidRDefault="007B3C0C" w:rsidP="007B3C0C">
      <w:pPr>
        <w:pStyle w:val="EndnoteText"/>
        <w:spacing w:line="360" w:lineRule="auto"/>
        <w:rPr>
          <w:rFonts w:asciiTheme="majorHAnsi" w:hAnsiTheme="majorHAnsi"/>
        </w:rPr>
      </w:pPr>
      <w:r w:rsidRPr="007B3C0C">
        <w:rPr>
          <w:rFonts w:asciiTheme="majorHAnsi" w:hAnsiTheme="majorHAnsi"/>
          <w:lang w:val="it-IT"/>
        </w:rPr>
        <w:t xml:space="preserve">Bersani, Leo, and Ulysse Dutoit. </w:t>
      </w:r>
      <w:r w:rsidRPr="00A819D7">
        <w:rPr>
          <w:rFonts w:asciiTheme="majorHAnsi" w:hAnsiTheme="majorHAnsi"/>
        </w:rPr>
        <w:t xml:space="preserve">2004. </w:t>
      </w:r>
      <w:r w:rsidRPr="00CF7849">
        <w:rPr>
          <w:rFonts w:asciiTheme="majorHAnsi" w:hAnsiTheme="majorHAnsi"/>
          <w:i/>
        </w:rPr>
        <w:t>Forms of Being</w:t>
      </w:r>
      <w:r>
        <w:rPr>
          <w:rFonts w:asciiTheme="majorHAnsi" w:hAnsiTheme="majorHAnsi"/>
          <w:i/>
        </w:rPr>
        <w:t>: Cinema, Aesthetics, Subjectivity</w:t>
      </w:r>
      <w:r>
        <w:rPr>
          <w:rFonts w:asciiTheme="majorHAnsi" w:hAnsiTheme="majorHAnsi"/>
        </w:rPr>
        <w:t xml:space="preserve">. </w:t>
      </w:r>
      <w:r w:rsidRPr="00CF7849">
        <w:rPr>
          <w:rFonts w:asciiTheme="majorHAnsi" w:hAnsiTheme="majorHAnsi"/>
        </w:rPr>
        <w:t>London: British Film Institute</w:t>
      </w:r>
      <w:r>
        <w:rPr>
          <w:rFonts w:asciiTheme="majorHAnsi" w:hAnsiTheme="majorHAnsi"/>
        </w:rPr>
        <w:t>.</w:t>
      </w:r>
    </w:p>
    <w:p w14:paraId="730FF010" w14:textId="77777777" w:rsidR="007B3C0C" w:rsidRDefault="007B3C0C" w:rsidP="007B3C0C">
      <w:pPr>
        <w:pStyle w:val="EndnoteText"/>
        <w:spacing w:line="360" w:lineRule="auto"/>
        <w:rPr>
          <w:rFonts w:asciiTheme="majorHAnsi" w:hAnsiTheme="majorHAnsi"/>
        </w:rPr>
      </w:pPr>
      <w:r>
        <w:rPr>
          <w:rFonts w:asciiTheme="majorHAnsi" w:hAnsiTheme="majorHAnsi"/>
        </w:rPr>
        <w:t>Bersani, Leo, and Ulysse Dutoit. 2005. “</w:t>
      </w:r>
      <w:r w:rsidRPr="00CF7849">
        <w:rPr>
          <w:rFonts w:asciiTheme="majorHAnsi" w:hAnsiTheme="majorHAnsi"/>
        </w:rPr>
        <w:t>A Response to</w:t>
      </w:r>
      <w:r>
        <w:rPr>
          <w:rFonts w:asciiTheme="majorHAnsi" w:hAnsiTheme="majorHAnsi"/>
        </w:rPr>
        <w:t xml:space="preserve"> Patrick ffrench and Peter Caws.” </w:t>
      </w:r>
      <w:r w:rsidRPr="00CF7849">
        <w:rPr>
          <w:rFonts w:asciiTheme="majorHAnsi" w:hAnsiTheme="majorHAnsi"/>
          <w:i/>
          <w:iCs/>
        </w:rPr>
        <w:t>Film-Philosophy</w:t>
      </w:r>
      <w:r w:rsidRPr="00CF7849">
        <w:rPr>
          <w:rFonts w:asciiTheme="majorHAnsi" w:hAnsiTheme="majorHAnsi"/>
        </w:rPr>
        <w:t xml:space="preserve"> </w:t>
      </w:r>
      <w:r>
        <w:rPr>
          <w:rFonts w:asciiTheme="majorHAnsi" w:hAnsiTheme="majorHAnsi"/>
        </w:rPr>
        <w:t>9 (</w:t>
      </w:r>
      <w:r w:rsidRPr="00CF7849">
        <w:rPr>
          <w:rFonts w:asciiTheme="majorHAnsi" w:hAnsiTheme="majorHAnsi"/>
        </w:rPr>
        <w:t>3</w:t>
      </w:r>
      <w:r>
        <w:rPr>
          <w:rFonts w:asciiTheme="majorHAnsi" w:hAnsiTheme="majorHAnsi"/>
        </w:rPr>
        <w:t>):</w:t>
      </w:r>
      <w:r w:rsidRPr="00CF7849">
        <w:rPr>
          <w:rFonts w:asciiTheme="majorHAnsi" w:hAnsiTheme="majorHAnsi"/>
        </w:rPr>
        <w:t xml:space="preserve"> n.p.</w:t>
      </w:r>
    </w:p>
    <w:p w14:paraId="5B03DA1C" w14:textId="77777777" w:rsidR="00E50474" w:rsidRPr="007B3C0C" w:rsidRDefault="00E50474" w:rsidP="00E50474">
      <w:pPr>
        <w:pStyle w:val="EndnoteText"/>
        <w:spacing w:line="360" w:lineRule="auto"/>
        <w:rPr>
          <w:rFonts w:asciiTheme="majorHAnsi" w:hAnsiTheme="majorHAnsi"/>
        </w:rPr>
      </w:pPr>
      <w:r w:rsidRPr="00FF7E06">
        <w:rPr>
          <w:rFonts w:asciiTheme="majorHAnsi" w:hAnsiTheme="majorHAnsi"/>
        </w:rPr>
        <w:t xml:space="preserve">Bersani, Leo, and Ulysse Dutoit. </w:t>
      </w:r>
      <w:r w:rsidRPr="007B3C0C">
        <w:rPr>
          <w:rFonts w:asciiTheme="majorHAnsi" w:hAnsiTheme="majorHAnsi"/>
        </w:rPr>
        <w:t xml:space="preserve">2009. “Rohmer’s Salon.” </w:t>
      </w:r>
      <w:r w:rsidRPr="007B3C0C">
        <w:rPr>
          <w:rFonts w:asciiTheme="majorHAnsi" w:hAnsiTheme="majorHAnsi"/>
          <w:i/>
          <w:iCs/>
        </w:rPr>
        <w:t>Film Quarterly</w:t>
      </w:r>
      <w:r w:rsidRPr="007B3C0C">
        <w:rPr>
          <w:rFonts w:asciiTheme="majorHAnsi" w:hAnsiTheme="majorHAnsi"/>
        </w:rPr>
        <w:t xml:space="preserve"> 63 (1): 23-35.</w:t>
      </w:r>
    </w:p>
    <w:p w14:paraId="45797BCA" w14:textId="4BA7268B" w:rsidR="007B3C0C" w:rsidRDefault="007B3C0C" w:rsidP="007B3C0C">
      <w:pPr>
        <w:pStyle w:val="EndnoteText"/>
        <w:spacing w:line="360" w:lineRule="auto"/>
        <w:rPr>
          <w:rFonts w:asciiTheme="majorHAnsi" w:hAnsiTheme="majorHAnsi"/>
          <w:iCs/>
        </w:rPr>
      </w:pPr>
      <w:r>
        <w:rPr>
          <w:rFonts w:asciiTheme="majorHAnsi" w:hAnsiTheme="majorHAnsi"/>
        </w:rPr>
        <w:t xml:space="preserve">Bersani, Leo, </w:t>
      </w:r>
      <w:r w:rsidRPr="00CF7849">
        <w:rPr>
          <w:rFonts w:asciiTheme="majorHAnsi" w:hAnsiTheme="majorHAnsi"/>
        </w:rPr>
        <w:t>and Adam Philips</w:t>
      </w:r>
      <w:r>
        <w:rPr>
          <w:rFonts w:asciiTheme="majorHAnsi" w:hAnsiTheme="majorHAnsi"/>
        </w:rPr>
        <w:t xml:space="preserve">. 2008. </w:t>
      </w:r>
      <w:r w:rsidRPr="00CF7849">
        <w:rPr>
          <w:rFonts w:asciiTheme="majorHAnsi" w:hAnsiTheme="majorHAnsi"/>
          <w:i/>
          <w:iCs/>
        </w:rPr>
        <w:t>Intimacies</w:t>
      </w:r>
      <w:r w:rsidR="001C02E7">
        <w:rPr>
          <w:rFonts w:asciiTheme="majorHAnsi" w:hAnsiTheme="majorHAnsi"/>
          <w:iCs/>
        </w:rPr>
        <w:t>. Chicago: Chicago University Press.</w:t>
      </w:r>
    </w:p>
    <w:p w14:paraId="1CA39C12" w14:textId="7CB77068" w:rsidR="001C02E7" w:rsidRPr="000966D4" w:rsidRDefault="001C02E7" w:rsidP="007B3C0C">
      <w:pPr>
        <w:pStyle w:val="EndnoteText"/>
        <w:spacing w:line="360" w:lineRule="auto"/>
        <w:rPr>
          <w:rFonts w:asciiTheme="majorHAnsi" w:hAnsiTheme="majorHAnsi"/>
        </w:rPr>
      </w:pPr>
      <w:r>
        <w:rPr>
          <w:rFonts w:asciiTheme="majorHAnsi" w:hAnsiTheme="majorHAnsi"/>
          <w:iCs/>
        </w:rPr>
        <w:t xml:space="preserve">Boyle, </w:t>
      </w:r>
      <w:r w:rsidR="005D5187">
        <w:rPr>
          <w:rFonts w:asciiTheme="majorHAnsi" w:hAnsiTheme="majorHAnsi"/>
          <w:iCs/>
        </w:rPr>
        <w:t xml:space="preserve">Claire. 2012. “An Ethical Queer Cinema? Hypervisibility and the Alienated Gay Gaze in Ducastel and Martineau’s </w:t>
      </w:r>
      <w:r w:rsidR="005D5187">
        <w:rPr>
          <w:rFonts w:asciiTheme="majorHAnsi" w:hAnsiTheme="majorHAnsi"/>
          <w:i/>
          <w:iCs/>
        </w:rPr>
        <w:t>Ma vrai</w:t>
      </w:r>
      <w:r w:rsidR="000966D4">
        <w:rPr>
          <w:rFonts w:asciiTheme="majorHAnsi" w:hAnsiTheme="majorHAnsi"/>
          <w:i/>
          <w:iCs/>
        </w:rPr>
        <w:t xml:space="preserve">e vie </w:t>
      </w:r>
      <w:r w:rsidR="000966D4">
        <w:rPr>
          <w:rFonts w:ascii="Calibri Light" w:hAnsi="Calibri Light"/>
          <w:i/>
          <w:iCs/>
        </w:rPr>
        <w:t>à</w:t>
      </w:r>
      <w:r w:rsidR="000966D4">
        <w:rPr>
          <w:rFonts w:asciiTheme="majorHAnsi" w:hAnsiTheme="majorHAnsi"/>
          <w:i/>
          <w:iCs/>
        </w:rPr>
        <w:t xml:space="preserve"> Rouen</w:t>
      </w:r>
      <w:r w:rsidR="000966D4">
        <w:rPr>
          <w:rFonts w:asciiTheme="majorHAnsi" w:hAnsiTheme="majorHAnsi"/>
          <w:iCs/>
        </w:rPr>
        <w:t xml:space="preserve">.” </w:t>
      </w:r>
      <w:r w:rsidR="000966D4" w:rsidRPr="000966D4">
        <w:rPr>
          <w:rFonts w:asciiTheme="majorHAnsi" w:hAnsiTheme="majorHAnsi"/>
          <w:i/>
          <w:iCs/>
        </w:rPr>
        <w:t>Modern and Contemporary France</w:t>
      </w:r>
      <w:r w:rsidR="000966D4">
        <w:rPr>
          <w:rFonts w:asciiTheme="majorHAnsi" w:hAnsiTheme="majorHAnsi"/>
          <w:iCs/>
        </w:rPr>
        <w:t xml:space="preserve"> 20(1): 53-69.</w:t>
      </w:r>
    </w:p>
    <w:p w14:paraId="7EA024F8" w14:textId="77777777" w:rsidR="007B3C0C" w:rsidRDefault="007B3C0C" w:rsidP="007B3C0C">
      <w:pPr>
        <w:pStyle w:val="EndnoteText"/>
        <w:spacing w:line="360" w:lineRule="auto"/>
        <w:rPr>
          <w:rFonts w:asciiTheme="majorHAnsi" w:hAnsiTheme="majorHAnsi"/>
          <w:color w:val="FF0000"/>
        </w:rPr>
      </w:pPr>
      <w:r w:rsidRPr="00CF7849">
        <w:rPr>
          <w:rFonts w:asciiTheme="majorHAnsi" w:hAnsiTheme="majorHAnsi"/>
        </w:rPr>
        <w:t xml:space="preserve">Browne, </w:t>
      </w:r>
      <w:r>
        <w:rPr>
          <w:rFonts w:asciiTheme="majorHAnsi" w:hAnsiTheme="majorHAnsi"/>
        </w:rPr>
        <w:t>Nick. 1975. “The Spectator-in-the-T</w:t>
      </w:r>
      <w:r w:rsidRPr="00CF7849">
        <w:rPr>
          <w:rFonts w:asciiTheme="majorHAnsi" w:hAnsiTheme="majorHAnsi"/>
        </w:rPr>
        <w:t xml:space="preserve">ext: The Rhetoric of </w:t>
      </w:r>
      <w:r w:rsidRPr="00CF7849">
        <w:rPr>
          <w:rFonts w:asciiTheme="majorHAnsi" w:hAnsiTheme="majorHAnsi"/>
          <w:i/>
        </w:rPr>
        <w:t>Stagecoach</w:t>
      </w:r>
      <w:r>
        <w:rPr>
          <w:rFonts w:asciiTheme="majorHAnsi" w:hAnsiTheme="majorHAnsi"/>
        </w:rPr>
        <w:t xml:space="preserve">.” </w:t>
      </w:r>
      <w:r w:rsidRPr="000966D4">
        <w:rPr>
          <w:rFonts w:asciiTheme="majorHAnsi" w:hAnsiTheme="majorHAnsi"/>
          <w:i/>
        </w:rPr>
        <w:t>Film Quarterly</w:t>
      </w:r>
      <w:r w:rsidRPr="00CF7849">
        <w:rPr>
          <w:rFonts w:asciiTheme="majorHAnsi" w:hAnsiTheme="majorHAnsi"/>
        </w:rPr>
        <w:t xml:space="preserve">, </w:t>
      </w:r>
      <w:r>
        <w:rPr>
          <w:rFonts w:asciiTheme="majorHAnsi" w:hAnsiTheme="majorHAnsi"/>
        </w:rPr>
        <w:t>29 (</w:t>
      </w:r>
      <w:r w:rsidRPr="00CF7849">
        <w:rPr>
          <w:rFonts w:asciiTheme="majorHAnsi" w:hAnsiTheme="majorHAnsi"/>
        </w:rPr>
        <w:t>2</w:t>
      </w:r>
      <w:r>
        <w:rPr>
          <w:rFonts w:asciiTheme="majorHAnsi" w:hAnsiTheme="majorHAnsi"/>
        </w:rPr>
        <w:t>):</w:t>
      </w:r>
      <w:r w:rsidRPr="00CF7849">
        <w:rPr>
          <w:rFonts w:asciiTheme="majorHAnsi" w:hAnsiTheme="majorHAnsi"/>
        </w:rPr>
        <w:t xml:space="preserve"> 26-38.</w:t>
      </w:r>
    </w:p>
    <w:p w14:paraId="60B73B39" w14:textId="77777777" w:rsidR="007B3C0C" w:rsidRPr="00CA3E76" w:rsidRDefault="007B3C0C" w:rsidP="007B3C0C">
      <w:pPr>
        <w:pStyle w:val="EndnoteText"/>
        <w:spacing w:line="360" w:lineRule="auto"/>
        <w:rPr>
          <w:rFonts w:asciiTheme="majorHAnsi" w:hAnsiTheme="majorHAnsi"/>
          <w:color w:val="FF0000"/>
        </w:rPr>
      </w:pPr>
      <w:r w:rsidRPr="00CF7849">
        <w:rPr>
          <w:rFonts w:asciiTheme="majorHAnsi" w:hAnsiTheme="majorHAnsi"/>
          <w:lang w:val="en-US"/>
        </w:rPr>
        <w:t xml:space="preserve">Bruce Brasell, </w:t>
      </w:r>
      <w:r>
        <w:rPr>
          <w:rFonts w:asciiTheme="majorHAnsi" w:hAnsiTheme="majorHAnsi"/>
          <w:lang w:val="en-US"/>
        </w:rPr>
        <w:t>R. 1992. “</w:t>
      </w:r>
      <w:r w:rsidRPr="00CF7849">
        <w:rPr>
          <w:rFonts w:asciiTheme="majorHAnsi" w:hAnsiTheme="majorHAnsi"/>
          <w:i/>
          <w:lang w:val="en-US"/>
        </w:rPr>
        <w:t>My Hustler</w:t>
      </w:r>
      <w:r>
        <w:rPr>
          <w:rFonts w:asciiTheme="majorHAnsi" w:hAnsiTheme="majorHAnsi"/>
          <w:lang w:val="en-US"/>
        </w:rPr>
        <w:t xml:space="preserve">: Gay Spectatorship as Cruising.” </w:t>
      </w:r>
      <w:r w:rsidRPr="00CF7849">
        <w:rPr>
          <w:rFonts w:asciiTheme="majorHAnsi" w:hAnsiTheme="majorHAnsi"/>
          <w:i/>
          <w:lang w:val="en-US"/>
        </w:rPr>
        <w:t>Wide Angle</w:t>
      </w:r>
      <w:r>
        <w:rPr>
          <w:rFonts w:asciiTheme="majorHAnsi" w:hAnsiTheme="majorHAnsi"/>
          <w:lang w:val="en-US"/>
        </w:rPr>
        <w:t xml:space="preserve"> 14 (</w:t>
      </w:r>
      <w:r w:rsidRPr="00CF7849">
        <w:rPr>
          <w:rFonts w:asciiTheme="majorHAnsi" w:hAnsiTheme="majorHAnsi"/>
          <w:lang w:val="en-US"/>
        </w:rPr>
        <w:t>2</w:t>
      </w:r>
      <w:r>
        <w:rPr>
          <w:rFonts w:asciiTheme="majorHAnsi" w:hAnsiTheme="majorHAnsi"/>
          <w:lang w:val="en-US"/>
        </w:rPr>
        <w:t xml:space="preserve">): </w:t>
      </w:r>
      <w:r w:rsidRPr="00CF7849">
        <w:rPr>
          <w:rFonts w:asciiTheme="majorHAnsi" w:hAnsiTheme="majorHAnsi"/>
          <w:lang w:val="en-US"/>
        </w:rPr>
        <w:t>53-65.</w:t>
      </w:r>
    </w:p>
    <w:p w14:paraId="7067E0BB" w14:textId="77777777" w:rsidR="007B3C0C" w:rsidRDefault="007B3C0C" w:rsidP="007B3C0C">
      <w:pPr>
        <w:pStyle w:val="EndnoteText"/>
        <w:spacing w:line="360" w:lineRule="auto"/>
        <w:rPr>
          <w:rFonts w:asciiTheme="majorHAnsi" w:hAnsiTheme="majorHAnsi"/>
        </w:rPr>
      </w:pPr>
      <w:r w:rsidRPr="00CF7849">
        <w:rPr>
          <w:rFonts w:asciiTheme="majorHAnsi" w:hAnsiTheme="majorHAnsi"/>
        </w:rPr>
        <w:t>Crimp</w:t>
      </w:r>
      <w:r>
        <w:rPr>
          <w:rFonts w:asciiTheme="majorHAnsi" w:hAnsiTheme="majorHAnsi"/>
        </w:rPr>
        <w:t>, Douglas. 2014. “</w:t>
      </w:r>
      <w:r w:rsidRPr="00CF7849">
        <w:rPr>
          <w:rFonts w:asciiTheme="majorHAnsi" w:hAnsiTheme="majorHAnsi"/>
        </w:rPr>
        <w:t>I do?!: A Panel Discus</w:t>
      </w:r>
      <w:r>
        <w:rPr>
          <w:rFonts w:asciiTheme="majorHAnsi" w:hAnsiTheme="majorHAnsi"/>
        </w:rPr>
        <w:t xml:space="preserve">sion on Queer Cultural Activism.” </w:t>
      </w:r>
      <w:r w:rsidRPr="00CF7849">
        <w:rPr>
          <w:rFonts w:asciiTheme="majorHAnsi" w:hAnsiTheme="majorHAnsi"/>
          <w:i/>
        </w:rPr>
        <w:t>Afterimage</w:t>
      </w:r>
      <w:r w:rsidRPr="00CF7849">
        <w:rPr>
          <w:rFonts w:asciiTheme="majorHAnsi" w:hAnsiTheme="majorHAnsi"/>
        </w:rPr>
        <w:t xml:space="preserve">, </w:t>
      </w:r>
      <w:r>
        <w:rPr>
          <w:rFonts w:asciiTheme="majorHAnsi" w:hAnsiTheme="majorHAnsi"/>
        </w:rPr>
        <w:t>42 (</w:t>
      </w:r>
      <w:r w:rsidRPr="00CF7849">
        <w:rPr>
          <w:rFonts w:asciiTheme="majorHAnsi" w:hAnsiTheme="majorHAnsi"/>
        </w:rPr>
        <w:t>1</w:t>
      </w:r>
      <w:r>
        <w:rPr>
          <w:rFonts w:asciiTheme="majorHAnsi" w:hAnsiTheme="majorHAnsi"/>
        </w:rPr>
        <w:t>): 28-36.</w:t>
      </w:r>
    </w:p>
    <w:p w14:paraId="7BBB6FF0" w14:textId="18145702" w:rsidR="004D20EA" w:rsidRDefault="004D20EA" w:rsidP="004D20EA">
      <w:pPr>
        <w:pStyle w:val="EndnoteText"/>
        <w:spacing w:line="360" w:lineRule="auto"/>
        <w:rPr>
          <w:rFonts w:asciiTheme="majorHAnsi" w:hAnsiTheme="majorHAnsi"/>
          <w:color w:val="FF0000"/>
        </w:rPr>
      </w:pPr>
      <w:r w:rsidRPr="00CF7849">
        <w:rPr>
          <w:rFonts w:asciiTheme="majorHAnsi" w:hAnsiTheme="majorHAnsi"/>
        </w:rPr>
        <w:t>Clare,</w:t>
      </w:r>
      <w:r>
        <w:rPr>
          <w:rFonts w:asciiTheme="majorHAnsi" w:hAnsiTheme="majorHAnsi"/>
        </w:rPr>
        <w:t xml:space="preserve"> Stephanie Deborah. 2013. “</w:t>
      </w:r>
      <w:r w:rsidRPr="00CF7849">
        <w:rPr>
          <w:rFonts w:asciiTheme="majorHAnsi" w:hAnsiTheme="majorHAnsi"/>
        </w:rPr>
        <w:t xml:space="preserve">(Homo)normativity’s Romance: Happiness and Indigestion in Andrew Haigh’s </w:t>
      </w:r>
      <w:r w:rsidRPr="00CF7849">
        <w:rPr>
          <w:rFonts w:asciiTheme="majorHAnsi" w:hAnsiTheme="majorHAnsi"/>
          <w:i/>
          <w:iCs/>
        </w:rPr>
        <w:t>Weekend</w:t>
      </w:r>
      <w:r>
        <w:rPr>
          <w:rFonts w:asciiTheme="majorHAnsi" w:hAnsiTheme="majorHAnsi"/>
        </w:rPr>
        <w:t xml:space="preserve">.” </w:t>
      </w:r>
      <w:r w:rsidRPr="00CF7849">
        <w:rPr>
          <w:rFonts w:asciiTheme="majorHAnsi" w:hAnsiTheme="majorHAnsi"/>
          <w:i/>
          <w:iCs/>
        </w:rPr>
        <w:t>Continuum</w:t>
      </w:r>
      <w:r w:rsidRPr="00CF7849">
        <w:rPr>
          <w:rFonts w:asciiTheme="majorHAnsi" w:hAnsiTheme="majorHAnsi"/>
        </w:rPr>
        <w:t xml:space="preserve"> </w:t>
      </w:r>
      <w:r>
        <w:rPr>
          <w:rFonts w:asciiTheme="majorHAnsi" w:hAnsiTheme="majorHAnsi"/>
        </w:rPr>
        <w:t>27 (</w:t>
      </w:r>
      <w:r w:rsidRPr="00CF7849">
        <w:rPr>
          <w:rFonts w:asciiTheme="majorHAnsi" w:hAnsiTheme="majorHAnsi"/>
        </w:rPr>
        <w:t>6</w:t>
      </w:r>
      <w:r>
        <w:rPr>
          <w:rFonts w:asciiTheme="majorHAnsi" w:hAnsiTheme="majorHAnsi"/>
        </w:rPr>
        <w:t xml:space="preserve">): 785-798. </w:t>
      </w:r>
    </w:p>
    <w:p w14:paraId="5C255CC5" w14:textId="77777777" w:rsidR="007B3C0C" w:rsidRPr="00543293" w:rsidRDefault="007B3C0C" w:rsidP="007B3C0C">
      <w:pPr>
        <w:pStyle w:val="EndnoteText"/>
        <w:spacing w:line="360" w:lineRule="auto"/>
        <w:rPr>
          <w:rFonts w:asciiTheme="majorHAnsi" w:hAnsiTheme="majorHAnsi"/>
        </w:rPr>
      </w:pPr>
      <w:r w:rsidRPr="00CF7849">
        <w:rPr>
          <w:rFonts w:asciiTheme="majorHAnsi" w:hAnsiTheme="majorHAnsi"/>
        </w:rPr>
        <w:t xml:space="preserve">Davidson, </w:t>
      </w:r>
      <w:r>
        <w:rPr>
          <w:rFonts w:asciiTheme="majorHAnsi" w:hAnsiTheme="majorHAnsi"/>
        </w:rPr>
        <w:t>Guy. 2015. “</w:t>
      </w:r>
      <w:r w:rsidRPr="00CF7849">
        <w:rPr>
          <w:rFonts w:asciiTheme="majorHAnsi" w:hAnsiTheme="majorHAnsi"/>
        </w:rPr>
        <w:t>The Time of AIDS and the Rise of “Post-Gay</w:t>
      </w:r>
      <w:r>
        <w:rPr>
          <w:rFonts w:asciiTheme="majorHAnsi" w:hAnsiTheme="majorHAnsi"/>
        </w:rPr>
        <w:t>.” In</w:t>
      </w:r>
      <w:r w:rsidRPr="00CF7849">
        <w:rPr>
          <w:rFonts w:asciiTheme="majorHAnsi" w:hAnsiTheme="majorHAnsi"/>
        </w:rPr>
        <w:t xml:space="preserve"> </w:t>
      </w:r>
      <w:r w:rsidRPr="00CF7849">
        <w:rPr>
          <w:rFonts w:asciiTheme="majorHAnsi" w:hAnsiTheme="majorHAnsi"/>
          <w:i/>
        </w:rPr>
        <w:t>The Cambridge Companion to American Gay and Lesbian Literature</w:t>
      </w:r>
      <w:r>
        <w:rPr>
          <w:rFonts w:asciiTheme="majorHAnsi" w:hAnsiTheme="majorHAnsi"/>
        </w:rPr>
        <w:t xml:space="preserve">, edited by Scott Herring, 139-154. Cambridge: </w:t>
      </w:r>
      <w:r w:rsidRPr="00CF7849">
        <w:rPr>
          <w:rFonts w:asciiTheme="majorHAnsi" w:hAnsiTheme="majorHAnsi"/>
        </w:rPr>
        <w:t>Cambridge University Press</w:t>
      </w:r>
      <w:r>
        <w:rPr>
          <w:rFonts w:asciiTheme="majorHAnsi" w:hAnsiTheme="majorHAnsi"/>
        </w:rPr>
        <w:t xml:space="preserve">. </w:t>
      </w:r>
    </w:p>
    <w:p w14:paraId="2064CEB4" w14:textId="77777777" w:rsidR="007B3C0C" w:rsidRDefault="007B3C0C" w:rsidP="007B3C0C">
      <w:pPr>
        <w:pStyle w:val="EndnoteText"/>
        <w:spacing w:line="360" w:lineRule="auto"/>
        <w:rPr>
          <w:rFonts w:asciiTheme="majorHAnsi" w:hAnsiTheme="majorHAnsi"/>
        </w:rPr>
      </w:pPr>
      <w:r w:rsidRPr="00CF7849">
        <w:rPr>
          <w:rFonts w:asciiTheme="majorHAnsi" w:hAnsiTheme="majorHAnsi"/>
        </w:rPr>
        <w:t xml:space="preserve">Dean, </w:t>
      </w:r>
      <w:r>
        <w:rPr>
          <w:rFonts w:asciiTheme="majorHAnsi" w:hAnsiTheme="majorHAnsi"/>
        </w:rPr>
        <w:t xml:space="preserve">Tim. 2009. </w:t>
      </w:r>
      <w:r w:rsidRPr="00CF7849">
        <w:rPr>
          <w:rFonts w:asciiTheme="majorHAnsi" w:hAnsiTheme="majorHAnsi"/>
          <w:i/>
        </w:rPr>
        <w:t>Unlimited Intimacy: Reflections on the Subculture of Barebacking</w:t>
      </w:r>
      <w:r>
        <w:rPr>
          <w:rFonts w:asciiTheme="majorHAnsi" w:hAnsiTheme="majorHAnsi"/>
        </w:rPr>
        <w:t xml:space="preserve">. </w:t>
      </w:r>
      <w:r w:rsidRPr="00CF7849">
        <w:rPr>
          <w:rFonts w:asciiTheme="majorHAnsi" w:hAnsiTheme="majorHAnsi"/>
        </w:rPr>
        <w:t>Chicago: Universi</w:t>
      </w:r>
      <w:r>
        <w:rPr>
          <w:rFonts w:asciiTheme="majorHAnsi" w:hAnsiTheme="majorHAnsi"/>
        </w:rPr>
        <w:t xml:space="preserve">ty of Chicago Press. </w:t>
      </w:r>
    </w:p>
    <w:p w14:paraId="565AA0C3" w14:textId="77777777" w:rsidR="007B3C0C" w:rsidRDefault="007B3C0C" w:rsidP="007B3C0C">
      <w:pPr>
        <w:pStyle w:val="EndnoteText"/>
        <w:spacing w:line="360" w:lineRule="auto"/>
        <w:rPr>
          <w:rFonts w:asciiTheme="majorHAnsi" w:hAnsiTheme="majorHAnsi"/>
        </w:rPr>
      </w:pPr>
      <w:r w:rsidRPr="00CF7849">
        <w:rPr>
          <w:rFonts w:asciiTheme="majorHAnsi" w:hAnsiTheme="majorHAnsi"/>
        </w:rPr>
        <w:t>Dean,</w:t>
      </w:r>
      <w:r>
        <w:rPr>
          <w:rFonts w:asciiTheme="majorHAnsi" w:hAnsiTheme="majorHAnsi"/>
        </w:rPr>
        <w:t xml:space="preserve"> Tim. 2010. “</w:t>
      </w:r>
      <w:r w:rsidRPr="00CF7849">
        <w:rPr>
          <w:rFonts w:asciiTheme="majorHAnsi" w:hAnsiTheme="majorHAnsi"/>
        </w:rPr>
        <w:t xml:space="preserve">Sex </w:t>
      </w:r>
      <w:r>
        <w:rPr>
          <w:rFonts w:asciiTheme="majorHAnsi" w:hAnsiTheme="majorHAnsi"/>
        </w:rPr>
        <w:t xml:space="preserve">and the Aesthetics of Existence.” </w:t>
      </w:r>
      <w:r w:rsidRPr="00CF7849">
        <w:rPr>
          <w:rFonts w:asciiTheme="majorHAnsi" w:hAnsiTheme="majorHAnsi"/>
          <w:i/>
          <w:iCs/>
        </w:rPr>
        <w:t>PMLA</w:t>
      </w:r>
      <w:r>
        <w:rPr>
          <w:rFonts w:asciiTheme="majorHAnsi" w:hAnsiTheme="majorHAnsi"/>
        </w:rPr>
        <w:t xml:space="preserve"> 125 (</w:t>
      </w:r>
      <w:r w:rsidRPr="00CF7849">
        <w:rPr>
          <w:rFonts w:asciiTheme="majorHAnsi" w:hAnsiTheme="majorHAnsi"/>
        </w:rPr>
        <w:t>2</w:t>
      </w:r>
      <w:r>
        <w:rPr>
          <w:rFonts w:asciiTheme="majorHAnsi" w:hAnsiTheme="majorHAnsi"/>
        </w:rPr>
        <w:t xml:space="preserve">): 387-392. </w:t>
      </w:r>
    </w:p>
    <w:p w14:paraId="19C2F585" w14:textId="4377450E" w:rsidR="00320792" w:rsidRDefault="00320792" w:rsidP="007B3C0C">
      <w:pPr>
        <w:pStyle w:val="EndnoteText"/>
        <w:spacing w:line="360" w:lineRule="auto"/>
        <w:rPr>
          <w:rFonts w:asciiTheme="majorHAnsi" w:hAnsiTheme="majorHAnsi"/>
        </w:rPr>
      </w:pPr>
      <w:r>
        <w:rPr>
          <w:rFonts w:asciiTheme="majorHAnsi" w:hAnsiTheme="majorHAnsi"/>
        </w:rPr>
        <w:t xml:space="preserve">Dyer, Richard. 2002. “Coming Out as Going In: the Image of the Homosexual as a Sad Young Man.” In </w:t>
      </w:r>
      <w:r>
        <w:rPr>
          <w:rFonts w:asciiTheme="majorHAnsi" w:hAnsiTheme="majorHAnsi"/>
          <w:i/>
        </w:rPr>
        <w:t xml:space="preserve">The Culture of </w:t>
      </w:r>
      <w:r w:rsidRPr="00ED0990">
        <w:rPr>
          <w:rFonts w:asciiTheme="majorHAnsi" w:hAnsiTheme="majorHAnsi"/>
        </w:rPr>
        <w:t>Queers</w:t>
      </w:r>
      <w:r>
        <w:rPr>
          <w:rFonts w:asciiTheme="majorHAnsi" w:hAnsiTheme="majorHAnsi"/>
        </w:rPr>
        <w:t>. London: Routledge.</w:t>
      </w:r>
    </w:p>
    <w:p w14:paraId="32FD872F" w14:textId="6A16BF4A" w:rsidR="00E42F6C" w:rsidRDefault="00E42F6C" w:rsidP="007B3C0C">
      <w:pPr>
        <w:pStyle w:val="EndnoteText"/>
        <w:spacing w:line="360" w:lineRule="auto"/>
        <w:rPr>
          <w:rFonts w:asciiTheme="majorHAnsi" w:hAnsiTheme="majorHAnsi"/>
        </w:rPr>
      </w:pPr>
      <w:r>
        <w:rPr>
          <w:rFonts w:asciiTheme="majorHAnsi" w:hAnsiTheme="majorHAnsi"/>
        </w:rPr>
        <w:t>Edelman, Lee. 1999. “</w:t>
      </w:r>
      <w:r w:rsidRPr="00E42F6C">
        <w:rPr>
          <w:rFonts w:asciiTheme="majorHAnsi" w:hAnsiTheme="majorHAnsi"/>
          <w:i/>
        </w:rPr>
        <w:t>Rear Window</w:t>
      </w:r>
      <w:r>
        <w:rPr>
          <w:rFonts w:asciiTheme="majorHAnsi" w:hAnsiTheme="majorHAnsi"/>
        </w:rPr>
        <w:t>’s Glasshole</w:t>
      </w:r>
      <w:r w:rsidR="00CA57A0">
        <w:rPr>
          <w:rFonts w:asciiTheme="majorHAnsi" w:hAnsiTheme="majorHAnsi"/>
        </w:rPr>
        <w:t>.</w:t>
      </w:r>
      <w:r>
        <w:rPr>
          <w:rFonts w:asciiTheme="majorHAnsi" w:hAnsiTheme="majorHAnsi"/>
        </w:rPr>
        <w:t>”</w:t>
      </w:r>
      <w:r w:rsidR="00CA57A0">
        <w:rPr>
          <w:rFonts w:asciiTheme="majorHAnsi" w:hAnsiTheme="majorHAnsi"/>
        </w:rPr>
        <w:t xml:space="preserve"> In </w:t>
      </w:r>
      <w:r w:rsidR="00CA57A0">
        <w:rPr>
          <w:rFonts w:asciiTheme="majorHAnsi" w:hAnsiTheme="majorHAnsi"/>
          <w:i/>
        </w:rPr>
        <w:t>Out/Takes: Essays on Queer Theory and Film</w:t>
      </w:r>
      <w:r w:rsidR="00CA57A0">
        <w:rPr>
          <w:rFonts w:asciiTheme="majorHAnsi" w:hAnsiTheme="majorHAnsi"/>
        </w:rPr>
        <w:t>, edited by Ellis Hanson, 72-96</w:t>
      </w:r>
      <w:r w:rsidR="00B84BBE">
        <w:rPr>
          <w:rFonts w:asciiTheme="majorHAnsi" w:hAnsiTheme="majorHAnsi"/>
        </w:rPr>
        <w:t xml:space="preserve">. Durham: Duke University Press. </w:t>
      </w:r>
    </w:p>
    <w:p w14:paraId="0BD79FB6" w14:textId="33F8F1DF" w:rsidR="00B84BBE" w:rsidRPr="00B84BBE" w:rsidRDefault="00B84BBE" w:rsidP="007B3C0C">
      <w:pPr>
        <w:pStyle w:val="EndnoteText"/>
        <w:spacing w:line="360" w:lineRule="auto"/>
        <w:rPr>
          <w:rFonts w:asciiTheme="majorHAnsi" w:hAnsiTheme="majorHAnsi"/>
        </w:rPr>
      </w:pPr>
      <w:r>
        <w:rPr>
          <w:rFonts w:asciiTheme="majorHAnsi" w:hAnsiTheme="majorHAnsi"/>
        </w:rPr>
        <w:t xml:space="preserve">Farmer, Brett. 2000. </w:t>
      </w:r>
      <w:r>
        <w:rPr>
          <w:rFonts w:asciiTheme="majorHAnsi" w:hAnsiTheme="majorHAnsi"/>
          <w:i/>
        </w:rPr>
        <w:t>Spectacular Passions: Cinema, Fantasy, Gay Male Spectatorship</w:t>
      </w:r>
      <w:r>
        <w:rPr>
          <w:rFonts w:asciiTheme="majorHAnsi" w:hAnsiTheme="majorHAnsi"/>
        </w:rPr>
        <w:t xml:space="preserve">. Durham: Duke University Press. </w:t>
      </w:r>
    </w:p>
    <w:p w14:paraId="6DD63CB7" w14:textId="77777777" w:rsidR="007B3C0C" w:rsidRDefault="007B3C0C" w:rsidP="007B3C0C">
      <w:pPr>
        <w:pStyle w:val="EndnoteText"/>
        <w:spacing w:line="360" w:lineRule="auto"/>
        <w:rPr>
          <w:rFonts w:asciiTheme="majorHAnsi" w:hAnsiTheme="majorHAnsi"/>
        </w:rPr>
      </w:pPr>
      <w:r w:rsidRPr="00CF7849">
        <w:rPr>
          <w:rFonts w:asciiTheme="majorHAnsi" w:hAnsiTheme="majorHAnsi"/>
        </w:rPr>
        <w:t>ffrench,</w:t>
      </w:r>
      <w:r>
        <w:rPr>
          <w:rFonts w:asciiTheme="majorHAnsi" w:hAnsiTheme="majorHAnsi"/>
        </w:rPr>
        <w:t xml:space="preserve"> Patrick. 2005. “</w:t>
      </w:r>
      <w:r w:rsidRPr="00CF7849">
        <w:rPr>
          <w:rFonts w:asciiTheme="majorHAnsi" w:hAnsiTheme="majorHAnsi"/>
        </w:rPr>
        <w:t xml:space="preserve">Potential Not to Be: Bersani and Dutoit’s </w:t>
      </w:r>
      <w:r w:rsidRPr="00CF7849">
        <w:rPr>
          <w:rFonts w:asciiTheme="majorHAnsi" w:hAnsiTheme="majorHAnsi"/>
          <w:i/>
          <w:iCs/>
        </w:rPr>
        <w:t>Forms of Being</w:t>
      </w:r>
      <w:r>
        <w:rPr>
          <w:rFonts w:asciiTheme="majorHAnsi" w:hAnsiTheme="majorHAnsi"/>
        </w:rPr>
        <w:t xml:space="preserve">.” </w:t>
      </w:r>
      <w:r>
        <w:rPr>
          <w:rFonts w:asciiTheme="majorHAnsi" w:hAnsiTheme="majorHAnsi"/>
          <w:i/>
          <w:iCs/>
        </w:rPr>
        <w:t xml:space="preserve">Film </w:t>
      </w:r>
      <w:r w:rsidRPr="00CF7849">
        <w:rPr>
          <w:rFonts w:asciiTheme="majorHAnsi" w:hAnsiTheme="majorHAnsi"/>
          <w:i/>
          <w:iCs/>
        </w:rPr>
        <w:t>Philosophy</w:t>
      </w:r>
      <w:r>
        <w:rPr>
          <w:rFonts w:asciiTheme="majorHAnsi" w:hAnsiTheme="majorHAnsi"/>
        </w:rPr>
        <w:t xml:space="preserve"> 9 (</w:t>
      </w:r>
      <w:r w:rsidRPr="00CF7849">
        <w:rPr>
          <w:rFonts w:asciiTheme="majorHAnsi" w:hAnsiTheme="majorHAnsi"/>
        </w:rPr>
        <w:t>3</w:t>
      </w:r>
      <w:r>
        <w:rPr>
          <w:rFonts w:asciiTheme="majorHAnsi" w:hAnsiTheme="majorHAnsi"/>
        </w:rPr>
        <w:t xml:space="preserve">): </w:t>
      </w:r>
      <w:r w:rsidRPr="00CF7849">
        <w:rPr>
          <w:rFonts w:asciiTheme="majorHAnsi" w:hAnsiTheme="majorHAnsi"/>
        </w:rPr>
        <w:t>n.p.</w:t>
      </w:r>
    </w:p>
    <w:p w14:paraId="45DF6637" w14:textId="199AD0FD" w:rsidR="00FC68CB" w:rsidRPr="003E4AC2" w:rsidRDefault="003E4AC2" w:rsidP="007B3C0C">
      <w:pPr>
        <w:pStyle w:val="EndnoteText"/>
        <w:spacing w:line="360" w:lineRule="auto"/>
        <w:rPr>
          <w:rFonts w:asciiTheme="majorHAnsi" w:hAnsiTheme="majorHAnsi"/>
        </w:rPr>
      </w:pPr>
      <w:r>
        <w:rPr>
          <w:rFonts w:asciiTheme="majorHAnsi" w:hAnsiTheme="majorHAnsi"/>
        </w:rPr>
        <w:t>Foucault</w:t>
      </w:r>
      <w:r w:rsidR="00451B62">
        <w:rPr>
          <w:rFonts w:asciiTheme="majorHAnsi" w:hAnsiTheme="majorHAnsi"/>
        </w:rPr>
        <w:t>, Michel</w:t>
      </w:r>
      <w:r w:rsidR="00FC68CB">
        <w:rPr>
          <w:rFonts w:asciiTheme="majorHAnsi" w:hAnsiTheme="majorHAnsi"/>
        </w:rPr>
        <w:t xml:space="preserve">. </w:t>
      </w:r>
      <w:r>
        <w:rPr>
          <w:rFonts w:asciiTheme="majorHAnsi" w:hAnsiTheme="majorHAnsi"/>
        </w:rPr>
        <w:t xml:space="preserve">1997. </w:t>
      </w:r>
      <w:r>
        <w:rPr>
          <w:rFonts w:asciiTheme="majorHAnsi" w:hAnsiTheme="majorHAnsi"/>
          <w:i/>
        </w:rPr>
        <w:t>Ethics: Subjectivity and Truth</w:t>
      </w:r>
      <w:r w:rsidR="00C24FEA">
        <w:rPr>
          <w:rFonts w:asciiTheme="majorHAnsi" w:hAnsiTheme="majorHAnsi"/>
        </w:rPr>
        <w:t>, edited by Paul Rabinow</w:t>
      </w:r>
      <w:r>
        <w:rPr>
          <w:rFonts w:asciiTheme="majorHAnsi" w:hAnsiTheme="majorHAnsi"/>
        </w:rPr>
        <w:t xml:space="preserve">. </w:t>
      </w:r>
      <w:r w:rsidR="009152CD">
        <w:rPr>
          <w:rFonts w:asciiTheme="majorHAnsi" w:hAnsiTheme="majorHAnsi"/>
        </w:rPr>
        <w:t xml:space="preserve">New York: The New Press. </w:t>
      </w:r>
    </w:p>
    <w:p w14:paraId="4EE43D8D" w14:textId="77777777" w:rsidR="007B3C0C" w:rsidRDefault="007B3C0C" w:rsidP="007B3C0C">
      <w:pPr>
        <w:pStyle w:val="EndnoteText"/>
        <w:spacing w:line="360" w:lineRule="auto"/>
        <w:rPr>
          <w:rFonts w:asciiTheme="majorHAnsi" w:hAnsiTheme="majorHAnsi"/>
        </w:rPr>
      </w:pPr>
      <w:r w:rsidRPr="00CF7849">
        <w:rPr>
          <w:rFonts w:asciiTheme="majorHAnsi" w:hAnsiTheme="majorHAnsi"/>
        </w:rPr>
        <w:t>Glenn,</w:t>
      </w:r>
      <w:r>
        <w:rPr>
          <w:rFonts w:asciiTheme="majorHAnsi" w:hAnsiTheme="majorHAnsi"/>
        </w:rPr>
        <w:t xml:space="preserve"> Clinton. 2014. “British Social Realism and Q</w:t>
      </w:r>
      <w:r w:rsidRPr="00CF7849">
        <w:rPr>
          <w:rFonts w:asciiTheme="majorHAnsi" w:hAnsiTheme="majorHAnsi"/>
        </w:rPr>
        <w:t xml:space="preserve">ueerness in Andrew Haigh’s </w:t>
      </w:r>
      <w:r w:rsidRPr="00CF7849">
        <w:rPr>
          <w:rFonts w:asciiTheme="majorHAnsi" w:hAnsiTheme="majorHAnsi"/>
          <w:i/>
          <w:iCs/>
        </w:rPr>
        <w:t>Weekend</w:t>
      </w:r>
      <w:r w:rsidRPr="00CF7849">
        <w:rPr>
          <w:rFonts w:asciiTheme="majorHAnsi" w:hAnsiTheme="majorHAnsi"/>
        </w:rPr>
        <w:t xml:space="preserve"> (2011)</w:t>
      </w:r>
      <w:r>
        <w:rPr>
          <w:rFonts w:asciiTheme="majorHAnsi" w:hAnsiTheme="majorHAnsi"/>
        </w:rPr>
        <w:t xml:space="preserve">.” </w:t>
      </w:r>
      <w:r w:rsidRPr="00CF7849">
        <w:rPr>
          <w:rFonts w:asciiTheme="majorHAnsi" w:hAnsiTheme="majorHAnsi"/>
          <w:i/>
          <w:iCs/>
        </w:rPr>
        <w:t>Journal of interdisciplinary Studies of Sexuality</w:t>
      </w:r>
      <w:r w:rsidRPr="00CF7849">
        <w:rPr>
          <w:rFonts w:asciiTheme="majorHAnsi" w:hAnsiTheme="majorHAnsi"/>
        </w:rPr>
        <w:t xml:space="preserve"> </w:t>
      </w:r>
      <w:r>
        <w:rPr>
          <w:rFonts w:asciiTheme="majorHAnsi" w:hAnsiTheme="majorHAnsi"/>
        </w:rPr>
        <w:t>1 (</w:t>
      </w:r>
      <w:r w:rsidRPr="00CF7849">
        <w:rPr>
          <w:rFonts w:asciiTheme="majorHAnsi" w:hAnsiTheme="majorHAnsi"/>
        </w:rPr>
        <w:t>1</w:t>
      </w:r>
      <w:r>
        <w:rPr>
          <w:rFonts w:asciiTheme="majorHAnsi" w:hAnsiTheme="majorHAnsi"/>
        </w:rPr>
        <w:t xml:space="preserve">): </w:t>
      </w:r>
      <w:r w:rsidRPr="00CF7849">
        <w:rPr>
          <w:rFonts w:asciiTheme="majorHAnsi" w:hAnsiTheme="majorHAnsi"/>
        </w:rPr>
        <w:t>74-85.</w:t>
      </w:r>
    </w:p>
    <w:p w14:paraId="251A3AD8" w14:textId="77777777" w:rsidR="007B3C0C" w:rsidRPr="008F2CAA" w:rsidRDefault="007B3C0C" w:rsidP="007B3C0C">
      <w:pPr>
        <w:pStyle w:val="EndnoteText"/>
        <w:spacing w:line="360" w:lineRule="auto"/>
        <w:rPr>
          <w:rFonts w:asciiTheme="majorHAnsi" w:hAnsiTheme="majorHAnsi"/>
          <w:color w:val="000000" w:themeColor="text1"/>
        </w:rPr>
      </w:pPr>
      <w:r w:rsidRPr="008F2CAA">
        <w:rPr>
          <w:rFonts w:asciiTheme="majorHAnsi" w:hAnsiTheme="majorHAnsi"/>
          <w:color w:val="000000" w:themeColor="text1"/>
        </w:rPr>
        <w:t xml:space="preserve">Gove, Ben. 2000. </w:t>
      </w:r>
      <w:r w:rsidRPr="008F2CAA">
        <w:rPr>
          <w:rFonts w:asciiTheme="majorHAnsi" w:hAnsiTheme="majorHAnsi"/>
          <w:i/>
          <w:color w:val="000000" w:themeColor="text1"/>
        </w:rPr>
        <w:t>Cruising Cultures</w:t>
      </w:r>
      <w:r w:rsidRPr="008F2CAA">
        <w:rPr>
          <w:rFonts w:asciiTheme="majorHAnsi" w:hAnsiTheme="majorHAnsi"/>
          <w:color w:val="000000" w:themeColor="text1"/>
        </w:rPr>
        <w:t xml:space="preserve">: </w:t>
      </w:r>
      <w:r w:rsidRPr="008F2CAA">
        <w:rPr>
          <w:rFonts w:asciiTheme="majorHAnsi" w:hAnsiTheme="majorHAnsi"/>
          <w:i/>
          <w:color w:val="000000" w:themeColor="text1"/>
        </w:rPr>
        <w:t>Promiscuity, Desire, and American Literature</w:t>
      </w:r>
      <w:r w:rsidRPr="008F2CAA">
        <w:rPr>
          <w:rFonts w:asciiTheme="majorHAnsi" w:hAnsiTheme="majorHAnsi"/>
          <w:color w:val="000000" w:themeColor="text1"/>
        </w:rPr>
        <w:t xml:space="preserve">. Edinburgh: Edinburgh University Press. </w:t>
      </w:r>
    </w:p>
    <w:p w14:paraId="7A50242B" w14:textId="77777777" w:rsidR="007B3C0C" w:rsidRPr="00AA7DC1" w:rsidRDefault="007B3C0C" w:rsidP="007B3C0C">
      <w:pPr>
        <w:pStyle w:val="EndnoteText"/>
        <w:spacing w:line="360" w:lineRule="auto"/>
        <w:rPr>
          <w:rFonts w:asciiTheme="majorHAnsi" w:hAnsiTheme="majorHAnsi"/>
          <w:color w:val="000000" w:themeColor="text1"/>
        </w:rPr>
      </w:pPr>
      <w:r w:rsidRPr="00CF7849">
        <w:rPr>
          <w:rFonts w:asciiTheme="majorHAnsi" w:hAnsiTheme="majorHAnsi"/>
        </w:rPr>
        <w:t>Griffiths,</w:t>
      </w:r>
      <w:r>
        <w:rPr>
          <w:rFonts w:asciiTheme="majorHAnsi" w:hAnsiTheme="majorHAnsi"/>
        </w:rPr>
        <w:t xml:space="preserve"> Robin. 2016. ‘’A Journey without Direction</w:t>
      </w:r>
      <w:r w:rsidRPr="00CF7849">
        <w:rPr>
          <w:rFonts w:asciiTheme="majorHAnsi" w:hAnsiTheme="majorHAnsi"/>
        </w:rPr>
        <w:t>: British Queer Cinema post-Jarman</w:t>
      </w:r>
      <w:r>
        <w:rPr>
          <w:rFonts w:asciiTheme="majorHAnsi" w:hAnsiTheme="majorHAnsi"/>
        </w:rPr>
        <w:t>.”</w:t>
      </w:r>
      <w:r w:rsidRPr="00CF7849">
        <w:rPr>
          <w:rFonts w:asciiTheme="majorHAnsi" w:hAnsiTheme="majorHAnsi"/>
        </w:rPr>
        <w:t xml:space="preserve"> </w:t>
      </w:r>
      <w:r w:rsidRPr="00CF7849">
        <w:rPr>
          <w:rFonts w:asciiTheme="majorHAnsi" w:hAnsiTheme="majorHAnsi"/>
          <w:i/>
          <w:iCs/>
        </w:rPr>
        <w:t>Journal of British Cinema and Television</w:t>
      </w:r>
      <w:r>
        <w:rPr>
          <w:rFonts w:asciiTheme="majorHAnsi" w:hAnsiTheme="majorHAnsi"/>
          <w:i/>
          <w:iCs/>
        </w:rPr>
        <w:t xml:space="preserve"> </w:t>
      </w:r>
      <w:r>
        <w:rPr>
          <w:rFonts w:asciiTheme="majorHAnsi" w:hAnsiTheme="majorHAnsi"/>
        </w:rPr>
        <w:t>13 (</w:t>
      </w:r>
      <w:r w:rsidRPr="00CF7849">
        <w:rPr>
          <w:rFonts w:asciiTheme="majorHAnsi" w:hAnsiTheme="majorHAnsi"/>
        </w:rPr>
        <w:t>4</w:t>
      </w:r>
      <w:r>
        <w:rPr>
          <w:rFonts w:asciiTheme="majorHAnsi" w:hAnsiTheme="majorHAnsi"/>
        </w:rPr>
        <w:t xml:space="preserve">): </w:t>
      </w:r>
      <w:r w:rsidRPr="008F2CAA">
        <w:rPr>
          <w:rFonts w:asciiTheme="majorHAnsi" w:hAnsiTheme="majorHAnsi"/>
          <w:color w:val="000000" w:themeColor="text1"/>
        </w:rPr>
        <w:t>590-609</w:t>
      </w:r>
      <w:r w:rsidRPr="00D10CDC">
        <w:rPr>
          <w:rFonts w:asciiTheme="majorHAnsi" w:hAnsiTheme="majorHAnsi"/>
          <w:color w:val="FF0000"/>
        </w:rPr>
        <w:t>.</w:t>
      </w:r>
    </w:p>
    <w:p w14:paraId="6F886C32" w14:textId="0516A1FD" w:rsidR="007B3C0C" w:rsidRPr="00AA7DC1" w:rsidRDefault="007B3C0C" w:rsidP="007B3C0C">
      <w:pPr>
        <w:pStyle w:val="EndnoteText"/>
        <w:spacing w:line="360" w:lineRule="auto"/>
        <w:rPr>
          <w:rFonts w:asciiTheme="majorHAnsi" w:hAnsiTheme="majorHAnsi"/>
          <w:color w:val="000000" w:themeColor="text1"/>
        </w:rPr>
      </w:pPr>
      <w:r w:rsidRPr="00AA7DC1">
        <w:rPr>
          <w:rFonts w:asciiTheme="majorHAnsi" w:hAnsiTheme="majorHAnsi"/>
          <w:color w:val="000000" w:themeColor="text1"/>
        </w:rPr>
        <w:t xml:space="preserve">Haigh, Andrew. 2011. “Interview with Sam Ashby.” </w:t>
      </w:r>
      <w:r w:rsidRPr="00AA7DC1">
        <w:rPr>
          <w:rFonts w:asciiTheme="majorHAnsi" w:hAnsiTheme="majorHAnsi"/>
          <w:i/>
          <w:iCs/>
          <w:color w:val="000000" w:themeColor="text1"/>
        </w:rPr>
        <w:t>Little Joe</w:t>
      </w:r>
      <w:r w:rsidRPr="00AA7DC1">
        <w:rPr>
          <w:rFonts w:asciiTheme="majorHAnsi" w:hAnsiTheme="majorHAnsi"/>
          <w:color w:val="000000" w:themeColor="text1"/>
        </w:rPr>
        <w:t xml:space="preserve"> 3:</w:t>
      </w:r>
      <w:r w:rsidR="00AA7DC1" w:rsidRPr="00AA7DC1">
        <w:rPr>
          <w:rFonts w:asciiTheme="majorHAnsi" w:hAnsiTheme="majorHAnsi"/>
          <w:color w:val="000000" w:themeColor="text1"/>
        </w:rPr>
        <w:t xml:space="preserve"> 12-19.</w:t>
      </w:r>
    </w:p>
    <w:p w14:paraId="5FABADA1" w14:textId="77777777" w:rsidR="007B3C0C" w:rsidRDefault="007B3C0C" w:rsidP="007B3C0C">
      <w:pPr>
        <w:pStyle w:val="EndnoteText"/>
        <w:spacing w:line="360" w:lineRule="auto"/>
        <w:rPr>
          <w:rFonts w:asciiTheme="majorHAnsi" w:hAnsiTheme="majorHAnsi"/>
        </w:rPr>
      </w:pPr>
      <w:r w:rsidRPr="00CF7849">
        <w:rPr>
          <w:rFonts w:asciiTheme="majorHAnsi" w:hAnsiTheme="majorHAnsi"/>
        </w:rPr>
        <w:t>Haigh,</w:t>
      </w:r>
      <w:r>
        <w:rPr>
          <w:rFonts w:asciiTheme="majorHAnsi" w:hAnsiTheme="majorHAnsi"/>
        </w:rPr>
        <w:t xml:space="preserve"> Andrew. 2012. “The Sex Scenes.” </w:t>
      </w:r>
      <w:r w:rsidRPr="00CF7849">
        <w:rPr>
          <w:rFonts w:asciiTheme="majorHAnsi" w:hAnsiTheme="majorHAnsi"/>
          <w:i/>
        </w:rPr>
        <w:t>Weekend (The Criterion Collection)</w:t>
      </w:r>
      <w:r>
        <w:rPr>
          <w:rFonts w:asciiTheme="majorHAnsi" w:hAnsiTheme="majorHAnsi"/>
        </w:rPr>
        <w:t>, special ed. Blu-ray. Directed by Andrew Haigh. UK: Synchronicity Films, UK Film Council, and Creative Scotland.</w:t>
      </w:r>
    </w:p>
    <w:p w14:paraId="7822EC2B" w14:textId="4109A29C" w:rsidR="00FF7E06" w:rsidRDefault="00FF7E06" w:rsidP="007B3C0C">
      <w:pPr>
        <w:pStyle w:val="EndnoteText"/>
        <w:spacing w:line="360" w:lineRule="auto"/>
        <w:rPr>
          <w:rFonts w:asciiTheme="majorHAnsi" w:hAnsiTheme="majorHAnsi"/>
        </w:rPr>
      </w:pPr>
      <w:r>
        <w:rPr>
          <w:rFonts w:asciiTheme="majorHAnsi" w:hAnsiTheme="majorHAnsi"/>
        </w:rPr>
        <w:t xml:space="preserve">Hanson, Ellis. 2014. “Cinema </w:t>
      </w:r>
      <w:r w:rsidRPr="00FF7E06">
        <w:rPr>
          <w:rFonts w:asciiTheme="majorHAnsi" w:hAnsiTheme="majorHAnsi"/>
          <w:i/>
          <w:iCs/>
        </w:rPr>
        <w:t>a tergo</w:t>
      </w:r>
      <w:r>
        <w:rPr>
          <w:rFonts w:asciiTheme="majorHAnsi" w:hAnsiTheme="majorHAnsi"/>
        </w:rPr>
        <w:t xml:space="preserve">: Shooting in </w:t>
      </w:r>
      <w:r w:rsidRPr="00FF7E06">
        <w:rPr>
          <w:rFonts w:asciiTheme="majorHAnsi" w:hAnsiTheme="majorHAnsi"/>
          <w:i/>
          <w:iCs/>
        </w:rPr>
        <w:t>Elephant</w:t>
      </w:r>
      <w:r>
        <w:rPr>
          <w:rFonts w:asciiTheme="majorHAnsi" w:hAnsiTheme="majorHAnsi"/>
        </w:rPr>
        <w:t xml:space="preserve">.” </w:t>
      </w:r>
      <w:r w:rsidRPr="00CF7849">
        <w:rPr>
          <w:rFonts w:asciiTheme="majorHAnsi" w:hAnsiTheme="majorHAnsi"/>
          <w:i/>
          <w:iCs/>
        </w:rPr>
        <w:t>Leo Bersani: Queer Theory and Beyond</w:t>
      </w:r>
      <w:r w:rsidRPr="00CF7849">
        <w:rPr>
          <w:rFonts w:asciiTheme="majorHAnsi" w:hAnsiTheme="majorHAnsi"/>
        </w:rPr>
        <w:t>, edited by Mikko Tuhkanen</w:t>
      </w:r>
      <w:r>
        <w:rPr>
          <w:rFonts w:asciiTheme="majorHAnsi" w:hAnsiTheme="majorHAnsi"/>
        </w:rPr>
        <w:t>, 83-104. New York: SUNY Press</w:t>
      </w:r>
      <w:r w:rsidRPr="00CF7849">
        <w:rPr>
          <w:rFonts w:asciiTheme="majorHAnsi" w:hAnsiTheme="majorHAnsi"/>
        </w:rPr>
        <w:t>.</w:t>
      </w:r>
    </w:p>
    <w:p w14:paraId="2AC78FEC" w14:textId="7DC1158D" w:rsidR="00B8594D" w:rsidRDefault="00B8594D" w:rsidP="007B3C0C">
      <w:pPr>
        <w:pStyle w:val="EndnoteText"/>
        <w:spacing w:line="360" w:lineRule="auto"/>
        <w:rPr>
          <w:rFonts w:asciiTheme="majorHAnsi" w:hAnsiTheme="majorHAnsi"/>
        </w:rPr>
      </w:pPr>
      <w:r>
        <w:rPr>
          <w:rFonts w:asciiTheme="majorHAnsi" w:hAnsiTheme="majorHAnsi"/>
        </w:rPr>
        <w:t>Johnston, Claire. 2002. “</w:t>
      </w:r>
      <w:r w:rsidR="00D334C1">
        <w:rPr>
          <w:rFonts w:asciiTheme="majorHAnsi" w:hAnsiTheme="majorHAnsi"/>
        </w:rPr>
        <w:t>Representations of Homosexuality in 1990s Mainstream French Cinema.” Studies in French Cinema</w:t>
      </w:r>
      <w:r w:rsidR="00CC5F8E">
        <w:rPr>
          <w:rFonts w:asciiTheme="majorHAnsi" w:hAnsiTheme="majorHAnsi"/>
        </w:rPr>
        <w:t xml:space="preserve"> 2(1): 23-31.</w:t>
      </w:r>
    </w:p>
    <w:p w14:paraId="4A0D686F" w14:textId="006B61A7" w:rsidR="00B8594D" w:rsidRPr="00445911" w:rsidRDefault="00B8594D" w:rsidP="007B3C0C">
      <w:pPr>
        <w:pStyle w:val="EndnoteText"/>
        <w:spacing w:line="360" w:lineRule="auto"/>
        <w:rPr>
          <w:rFonts w:asciiTheme="majorHAnsi" w:hAnsiTheme="majorHAnsi"/>
          <w:color w:val="FF0000"/>
        </w:rPr>
      </w:pPr>
      <w:r>
        <w:rPr>
          <w:rFonts w:asciiTheme="majorHAnsi" w:hAnsiTheme="majorHAnsi"/>
        </w:rPr>
        <w:t>Johnston, Claire. 2008. “</w:t>
      </w:r>
      <w:r w:rsidR="00445911">
        <w:rPr>
          <w:rFonts w:asciiTheme="majorHAnsi" w:hAnsiTheme="majorHAnsi"/>
        </w:rPr>
        <w:t xml:space="preserve">(Post-)Queer Citizenship in Contemporary Republican France.” </w:t>
      </w:r>
      <w:r w:rsidR="00445911">
        <w:rPr>
          <w:rFonts w:asciiTheme="majorHAnsi" w:hAnsiTheme="majorHAnsi"/>
          <w:i/>
        </w:rPr>
        <w:t xml:space="preserve">Contemporary French and Francophone Studies </w:t>
      </w:r>
      <w:r w:rsidR="00445911">
        <w:rPr>
          <w:rFonts w:asciiTheme="majorHAnsi" w:hAnsiTheme="majorHAnsi"/>
        </w:rPr>
        <w:t xml:space="preserve">12(1): </w:t>
      </w:r>
      <w:r w:rsidR="00D334C1">
        <w:rPr>
          <w:rFonts w:asciiTheme="majorHAnsi" w:hAnsiTheme="majorHAnsi"/>
        </w:rPr>
        <w:t>89-97.</w:t>
      </w:r>
    </w:p>
    <w:p w14:paraId="5830CFE1" w14:textId="6D072F6E" w:rsidR="007B3C0C" w:rsidRDefault="007B3C0C" w:rsidP="007B3C0C">
      <w:pPr>
        <w:pStyle w:val="EndnoteText"/>
        <w:spacing w:line="360" w:lineRule="auto"/>
        <w:rPr>
          <w:rFonts w:asciiTheme="majorHAnsi" w:hAnsiTheme="majorHAnsi"/>
        </w:rPr>
      </w:pPr>
      <w:r w:rsidRPr="00CF7849">
        <w:rPr>
          <w:rFonts w:asciiTheme="majorHAnsi" w:hAnsiTheme="majorHAnsi"/>
        </w:rPr>
        <w:t xml:space="preserve">Love, </w:t>
      </w:r>
      <w:r>
        <w:rPr>
          <w:rFonts w:asciiTheme="majorHAnsi" w:hAnsiTheme="majorHAnsi"/>
        </w:rPr>
        <w:t xml:space="preserve">Heather. 2014. </w:t>
      </w:r>
      <w:r w:rsidRPr="00CF7849">
        <w:rPr>
          <w:rFonts w:asciiTheme="majorHAnsi" w:hAnsiTheme="majorHAnsi"/>
        </w:rPr>
        <w:t>“Bersani on Location</w:t>
      </w:r>
      <w:r>
        <w:rPr>
          <w:rFonts w:asciiTheme="majorHAnsi" w:hAnsiTheme="majorHAnsi"/>
        </w:rPr>
        <w:t>.</w:t>
      </w:r>
      <w:r w:rsidRPr="00CF7849">
        <w:rPr>
          <w:rFonts w:asciiTheme="majorHAnsi" w:hAnsiTheme="majorHAnsi"/>
        </w:rPr>
        <w:t>”</w:t>
      </w:r>
      <w:r>
        <w:rPr>
          <w:rFonts w:asciiTheme="majorHAnsi" w:hAnsiTheme="majorHAnsi"/>
        </w:rPr>
        <w:t xml:space="preserve"> In </w:t>
      </w:r>
      <w:r w:rsidRPr="00CF7849">
        <w:rPr>
          <w:rFonts w:asciiTheme="majorHAnsi" w:hAnsiTheme="majorHAnsi"/>
          <w:i/>
          <w:iCs/>
        </w:rPr>
        <w:t>Leo Bersani: Queer Theory and Beyond</w:t>
      </w:r>
      <w:r w:rsidRPr="00CF7849">
        <w:rPr>
          <w:rFonts w:asciiTheme="majorHAnsi" w:hAnsiTheme="majorHAnsi"/>
        </w:rPr>
        <w:t>, edited by Mikko Tuhkanen</w:t>
      </w:r>
      <w:r w:rsidR="00AA7DC1">
        <w:rPr>
          <w:rFonts w:asciiTheme="majorHAnsi" w:hAnsiTheme="majorHAnsi"/>
        </w:rPr>
        <w:t>, 37-53</w:t>
      </w:r>
      <w:r>
        <w:rPr>
          <w:rFonts w:asciiTheme="majorHAnsi" w:hAnsiTheme="majorHAnsi"/>
        </w:rPr>
        <w:t>. New York: SUNY Press</w:t>
      </w:r>
      <w:r w:rsidRPr="00CF7849">
        <w:rPr>
          <w:rFonts w:asciiTheme="majorHAnsi" w:hAnsiTheme="majorHAnsi"/>
        </w:rPr>
        <w:t>.</w:t>
      </w:r>
    </w:p>
    <w:p w14:paraId="2D3EE8FC" w14:textId="27355DD0" w:rsidR="009152CD" w:rsidRPr="00AF69DD" w:rsidRDefault="009152CD" w:rsidP="007B3C0C">
      <w:pPr>
        <w:pStyle w:val="EndnoteText"/>
        <w:spacing w:line="360" w:lineRule="auto"/>
        <w:rPr>
          <w:rFonts w:asciiTheme="majorHAnsi" w:hAnsiTheme="majorHAnsi"/>
        </w:rPr>
      </w:pPr>
      <w:r>
        <w:rPr>
          <w:rFonts w:asciiTheme="majorHAnsi" w:hAnsiTheme="majorHAnsi"/>
        </w:rPr>
        <w:t xml:space="preserve">Mayne, Judith. </w:t>
      </w:r>
      <w:r w:rsidR="00AF69DD">
        <w:rPr>
          <w:rFonts w:asciiTheme="majorHAnsi" w:hAnsiTheme="majorHAnsi"/>
        </w:rPr>
        <w:t xml:space="preserve">1993. </w:t>
      </w:r>
      <w:r w:rsidR="00AF69DD">
        <w:rPr>
          <w:rFonts w:asciiTheme="majorHAnsi" w:hAnsiTheme="majorHAnsi"/>
          <w:i/>
        </w:rPr>
        <w:t>Cinema and Spectatorship</w:t>
      </w:r>
      <w:r w:rsidR="00AF69DD">
        <w:rPr>
          <w:rFonts w:asciiTheme="majorHAnsi" w:hAnsiTheme="majorHAnsi"/>
        </w:rPr>
        <w:t xml:space="preserve">. London: Routledge. </w:t>
      </w:r>
    </w:p>
    <w:p w14:paraId="63A3D522" w14:textId="2F376C06" w:rsidR="007B3C0C" w:rsidRDefault="007B3C0C" w:rsidP="007B3C0C">
      <w:pPr>
        <w:pStyle w:val="EndnoteText"/>
        <w:spacing w:line="360" w:lineRule="auto"/>
        <w:rPr>
          <w:rFonts w:asciiTheme="majorHAnsi" w:hAnsiTheme="majorHAnsi"/>
        </w:rPr>
      </w:pPr>
      <w:r w:rsidRPr="00CF7849">
        <w:rPr>
          <w:rFonts w:asciiTheme="majorHAnsi" w:hAnsiTheme="majorHAnsi"/>
        </w:rPr>
        <w:t xml:space="preserve">Moor, </w:t>
      </w:r>
      <w:r>
        <w:rPr>
          <w:rFonts w:asciiTheme="majorHAnsi" w:hAnsiTheme="majorHAnsi"/>
        </w:rPr>
        <w:t>Andrew. 2018. “</w:t>
      </w:r>
      <w:r w:rsidRPr="00CF7849">
        <w:rPr>
          <w:rFonts w:asciiTheme="majorHAnsi" w:hAnsiTheme="majorHAnsi"/>
        </w:rPr>
        <w:t xml:space="preserve">New Gay Sincerity and Andrew Haigh’s </w:t>
      </w:r>
      <w:r w:rsidRPr="00CF7849">
        <w:rPr>
          <w:rFonts w:asciiTheme="majorHAnsi" w:hAnsiTheme="majorHAnsi"/>
          <w:i/>
          <w:iCs/>
        </w:rPr>
        <w:t>Weekend</w:t>
      </w:r>
      <w:r>
        <w:rPr>
          <w:rFonts w:asciiTheme="majorHAnsi" w:hAnsiTheme="majorHAnsi"/>
        </w:rPr>
        <w:t xml:space="preserve">.” </w:t>
      </w:r>
      <w:r w:rsidRPr="00CF7849">
        <w:rPr>
          <w:rFonts w:asciiTheme="majorHAnsi" w:hAnsiTheme="majorHAnsi"/>
          <w:i/>
          <w:iCs/>
        </w:rPr>
        <w:t>Film Studies</w:t>
      </w:r>
      <w:r w:rsidR="003A7436">
        <w:rPr>
          <w:rFonts w:asciiTheme="majorHAnsi" w:hAnsiTheme="majorHAnsi"/>
        </w:rPr>
        <w:t xml:space="preserve"> 19(1): 4-19</w:t>
      </w:r>
      <w:r w:rsidRPr="00CF7849">
        <w:rPr>
          <w:rFonts w:asciiTheme="majorHAnsi" w:hAnsiTheme="majorHAnsi"/>
        </w:rPr>
        <w:t>.</w:t>
      </w:r>
    </w:p>
    <w:p w14:paraId="1F3476DC" w14:textId="77777777" w:rsidR="007B3C0C" w:rsidRPr="00B67C2E" w:rsidRDefault="007B3C0C" w:rsidP="007B3C0C">
      <w:pPr>
        <w:spacing w:line="360" w:lineRule="auto"/>
        <w:rPr>
          <w:rFonts w:asciiTheme="majorHAnsi" w:eastAsia="Times New Roman" w:hAnsiTheme="majorHAnsi" w:cs="Times New Roman"/>
          <w:lang w:eastAsia="en-GB"/>
        </w:rPr>
      </w:pPr>
      <w:r w:rsidRPr="00CF7849">
        <w:rPr>
          <w:rFonts w:asciiTheme="majorHAnsi" w:eastAsia="Times New Roman" w:hAnsiTheme="majorHAnsi" w:cs="Arial"/>
          <w:bCs/>
          <w:color w:val="000000" w:themeColor="text1"/>
          <w:lang w:eastAsia="en-GB"/>
        </w:rPr>
        <w:t>Mulvey</w:t>
      </w:r>
      <w:r w:rsidRPr="00CF7849">
        <w:rPr>
          <w:rFonts w:asciiTheme="majorHAnsi" w:eastAsia="Times New Roman" w:hAnsiTheme="majorHAnsi" w:cs="Arial"/>
          <w:color w:val="000000" w:themeColor="text1"/>
          <w:shd w:val="clear" w:color="auto" w:fill="FFFFFF"/>
          <w:lang w:eastAsia="en-GB"/>
        </w:rPr>
        <w:t xml:space="preserve">, </w:t>
      </w:r>
      <w:r>
        <w:rPr>
          <w:rFonts w:asciiTheme="majorHAnsi" w:eastAsia="Times New Roman" w:hAnsiTheme="majorHAnsi" w:cs="Arial"/>
          <w:color w:val="000000" w:themeColor="text1"/>
          <w:shd w:val="clear" w:color="auto" w:fill="FFFFFF"/>
          <w:lang w:eastAsia="en-GB"/>
        </w:rPr>
        <w:t>Laura, 1975. “</w:t>
      </w:r>
      <w:r w:rsidRPr="00CF7849">
        <w:rPr>
          <w:rFonts w:asciiTheme="majorHAnsi" w:eastAsia="Times New Roman" w:hAnsiTheme="majorHAnsi" w:cs="Arial"/>
          <w:bCs/>
          <w:color w:val="000000" w:themeColor="text1"/>
          <w:lang w:eastAsia="en-GB"/>
        </w:rPr>
        <w:t>Visual Pleasure</w:t>
      </w:r>
      <w:r w:rsidRPr="00CF7849">
        <w:rPr>
          <w:rFonts w:asciiTheme="majorHAnsi" w:eastAsia="Times New Roman" w:hAnsiTheme="majorHAnsi" w:cs="Arial"/>
          <w:color w:val="000000" w:themeColor="text1"/>
          <w:shd w:val="clear" w:color="auto" w:fill="FFFFFF"/>
          <w:lang w:eastAsia="en-GB"/>
        </w:rPr>
        <w:t> and </w:t>
      </w:r>
      <w:r w:rsidRPr="00CF7849">
        <w:rPr>
          <w:rFonts w:asciiTheme="majorHAnsi" w:eastAsia="Times New Roman" w:hAnsiTheme="majorHAnsi" w:cs="Arial"/>
          <w:bCs/>
          <w:color w:val="000000" w:themeColor="text1"/>
          <w:lang w:eastAsia="en-GB"/>
        </w:rPr>
        <w:t>Narrative Cinema</w:t>
      </w:r>
      <w:r>
        <w:rPr>
          <w:rFonts w:asciiTheme="majorHAnsi" w:eastAsia="Times New Roman" w:hAnsiTheme="majorHAnsi" w:cs="Arial"/>
          <w:bCs/>
          <w:color w:val="000000" w:themeColor="text1"/>
          <w:lang w:eastAsia="en-GB"/>
        </w:rPr>
        <w:t>.”</w:t>
      </w:r>
      <w:r>
        <w:rPr>
          <w:rFonts w:asciiTheme="majorHAnsi" w:eastAsia="Times New Roman" w:hAnsiTheme="majorHAnsi" w:cs="Arial"/>
          <w:color w:val="000000" w:themeColor="text1"/>
          <w:shd w:val="clear" w:color="auto" w:fill="FFFFFF"/>
          <w:lang w:eastAsia="en-GB"/>
        </w:rPr>
        <w:t xml:space="preserve"> </w:t>
      </w:r>
      <w:r w:rsidRPr="00CF7849">
        <w:rPr>
          <w:rFonts w:asciiTheme="majorHAnsi" w:eastAsia="Times New Roman" w:hAnsiTheme="majorHAnsi" w:cs="Arial"/>
          <w:bCs/>
          <w:i/>
          <w:color w:val="000000" w:themeColor="text1"/>
          <w:lang w:eastAsia="en-GB"/>
        </w:rPr>
        <w:t>Screen</w:t>
      </w:r>
      <w:r>
        <w:rPr>
          <w:rFonts w:asciiTheme="majorHAnsi" w:eastAsia="Times New Roman" w:hAnsiTheme="majorHAnsi" w:cs="Arial"/>
          <w:color w:val="000000" w:themeColor="text1"/>
          <w:shd w:val="clear" w:color="auto" w:fill="FFFFFF"/>
          <w:lang w:eastAsia="en-GB"/>
        </w:rPr>
        <w:t xml:space="preserve"> 16 (</w:t>
      </w:r>
      <w:r w:rsidRPr="00CF7849">
        <w:rPr>
          <w:rFonts w:asciiTheme="majorHAnsi" w:eastAsia="Times New Roman" w:hAnsiTheme="majorHAnsi" w:cs="Arial"/>
          <w:color w:val="000000" w:themeColor="text1"/>
          <w:shd w:val="clear" w:color="auto" w:fill="FFFFFF"/>
          <w:lang w:eastAsia="en-GB"/>
        </w:rPr>
        <w:t>3</w:t>
      </w:r>
      <w:r>
        <w:rPr>
          <w:rFonts w:asciiTheme="majorHAnsi" w:eastAsia="Times New Roman" w:hAnsiTheme="majorHAnsi" w:cs="Arial"/>
          <w:color w:val="000000" w:themeColor="text1"/>
          <w:shd w:val="clear" w:color="auto" w:fill="FFFFFF"/>
          <w:lang w:eastAsia="en-GB"/>
        </w:rPr>
        <w:t xml:space="preserve">): </w:t>
      </w:r>
      <w:r w:rsidRPr="00CF7849">
        <w:rPr>
          <w:rFonts w:asciiTheme="majorHAnsi" w:eastAsia="Times New Roman" w:hAnsiTheme="majorHAnsi" w:cs="Arial"/>
          <w:color w:val="000000" w:themeColor="text1"/>
          <w:shd w:val="clear" w:color="auto" w:fill="FFFFFF"/>
          <w:lang w:eastAsia="en-GB"/>
        </w:rPr>
        <w:t>6–18.</w:t>
      </w:r>
    </w:p>
    <w:p w14:paraId="3AC092EA" w14:textId="32732DC4" w:rsidR="007B3C0C" w:rsidRDefault="007B3C0C" w:rsidP="007B3C0C">
      <w:pPr>
        <w:pStyle w:val="EndnoteText"/>
        <w:spacing w:line="360" w:lineRule="auto"/>
        <w:rPr>
          <w:rFonts w:asciiTheme="majorHAnsi" w:hAnsiTheme="majorHAnsi"/>
        </w:rPr>
      </w:pPr>
      <w:r w:rsidRPr="00CF7849">
        <w:rPr>
          <w:rFonts w:asciiTheme="majorHAnsi" w:hAnsiTheme="majorHAnsi"/>
        </w:rPr>
        <w:t>Race,</w:t>
      </w:r>
      <w:r>
        <w:rPr>
          <w:rFonts w:asciiTheme="majorHAnsi" w:hAnsiTheme="majorHAnsi"/>
        </w:rPr>
        <w:t xml:space="preserve"> Kane. </w:t>
      </w:r>
      <w:r w:rsidR="003D6D6D">
        <w:rPr>
          <w:rFonts w:asciiTheme="majorHAnsi" w:hAnsiTheme="majorHAnsi"/>
        </w:rPr>
        <w:t xml:space="preserve">2016. </w:t>
      </w:r>
      <w:r>
        <w:rPr>
          <w:rFonts w:asciiTheme="majorHAnsi" w:hAnsiTheme="majorHAnsi"/>
        </w:rPr>
        <w:t>“</w:t>
      </w:r>
      <w:r w:rsidRPr="00CF7849">
        <w:rPr>
          <w:rFonts w:asciiTheme="majorHAnsi" w:hAnsiTheme="majorHAnsi"/>
        </w:rPr>
        <w:t>Reluctant Objects: Sexual Pleasure as Problem for HIV Medical Prevention</w:t>
      </w:r>
      <w:r>
        <w:rPr>
          <w:rFonts w:asciiTheme="majorHAnsi" w:hAnsiTheme="majorHAnsi"/>
        </w:rPr>
        <w:t xml:space="preserve">.” </w:t>
      </w:r>
      <w:r w:rsidRPr="00CF7849">
        <w:rPr>
          <w:rFonts w:asciiTheme="majorHAnsi" w:hAnsiTheme="majorHAnsi"/>
        </w:rPr>
        <w:t xml:space="preserve"> </w:t>
      </w:r>
      <w:r w:rsidRPr="00CF7849">
        <w:rPr>
          <w:rFonts w:asciiTheme="majorHAnsi" w:hAnsiTheme="majorHAnsi"/>
          <w:i/>
        </w:rPr>
        <w:t>GLQ</w:t>
      </w:r>
      <w:r w:rsidRPr="00CF7849">
        <w:rPr>
          <w:rFonts w:asciiTheme="majorHAnsi" w:hAnsiTheme="majorHAnsi"/>
        </w:rPr>
        <w:t xml:space="preserve">, </w:t>
      </w:r>
      <w:r>
        <w:rPr>
          <w:rFonts w:asciiTheme="majorHAnsi" w:hAnsiTheme="majorHAnsi"/>
        </w:rPr>
        <w:t>22 (</w:t>
      </w:r>
      <w:r w:rsidRPr="00CF7849">
        <w:rPr>
          <w:rFonts w:asciiTheme="majorHAnsi" w:hAnsiTheme="majorHAnsi"/>
        </w:rPr>
        <w:t>1</w:t>
      </w:r>
      <w:r>
        <w:rPr>
          <w:rFonts w:asciiTheme="majorHAnsi" w:hAnsiTheme="majorHAnsi"/>
        </w:rPr>
        <w:t xml:space="preserve">): 1-31. </w:t>
      </w:r>
    </w:p>
    <w:p w14:paraId="29B018DC" w14:textId="01E725EC" w:rsidR="00FF7E06" w:rsidRDefault="00FF7E06" w:rsidP="007B3C0C">
      <w:pPr>
        <w:pStyle w:val="EndnoteText"/>
        <w:spacing w:line="360" w:lineRule="auto"/>
        <w:rPr>
          <w:rFonts w:asciiTheme="majorHAnsi" w:hAnsiTheme="majorHAnsi"/>
        </w:rPr>
      </w:pPr>
      <w:r>
        <w:rPr>
          <w:rFonts w:asciiTheme="majorHAnsi" w:hAnsiTheme="majorHAnsi"/>
        </w:rPr>
        <w:t xml:space="preserve">Rees-Roberts. 2014. </w:t>
      </w:r>
      <w:r w:rsidRPr="00FF7E06">
        <w:rPr>
          <w:rFonts w:asciiTheme="majorHAnsi" w:hAnsiTheme="majorHAnsi"/>
          <w:i/>
          <w:iCs/>
        </w:rPr>
        <w:t>French Queer Cinema</w:t>
      </w:r>
      <w:r>
        <w:rPr>
          <w:rFonts w:asciiTheme="majorHAnsi" w:hAnsiTheme="majorHAnsi"/>
        </w:rPr>
        <w:t>. Edinburgh: Edinburgh University Press.</w:t>
      </w:r>
    </w:p>
    <w:p w14:paraId="08D0EF4E" w14:textId="77777777" w:rsidR="007B3C0C" w:rsidRDefault="007B3C0C" w:rsidP="007B3C0C">
      <w:pPr>
        <w:pStyle w:val="EndnoteText"/>
        <w:spacing w:line="360" w:lineRule="auto"/>
        <w:rPr>
          <w:rFonts w:asciiTheme="majorHAnsi" w:hAnsiTheme="majorHAnsi"/>
        </w:rPr>
      </w:pPr>
      <w:r w:rsidRPr="00CF7849">
        <w:rPr>
          <w:rFonts w:asciiTheme="majorHAnsi" w:hAnsiTheme="majorHAnsi"/>
        </w:rPr>
        <w:t xml:space="preserve">Ricco, </w:t>
      </w:r>
      <w:r>
        <w:rPr>
          <w:rFonts w:asciiTheme="majorHAnsi" w:hAnsiTheme="majorHAnsi"/>
        </w:rPr>
        <w:t xml:space="preserve">John </w:t>
      </w:r>
      <w:r w:rsidRPr="00DB585B">
        <w:rPr>
          <w:rFonts w:asciiTheme="majorHAnsi" w:hAnsiTheme="majorHAnsi"/>
          <w:color w:val="000000" w:themeColor="text1"/>
        </w:rPr>
        <w:t xml:space="preserve">Paul. 2002. </w:t>
      </w:r>
      <w:r w:rsidRPr="00DB585B">
        <w:rPr>
          <w:rFonts w:asciiTheme="majorHAnsi" w:hAnsiTheme="majorHAnsi"/>
          <w:i/>
          <w:iCs/>
          <w:color w:val="000000" w:themeColor="text1"/>
        </w:rPr>
        <w:t>The Logic of the Lure</w:t>
      </w:r>
      <w:r>
        <w:rPr>
          <w:rFonts w:asciiTheme="majorHAnsi" w:hAnsiTheme="majorHAnsi"/>
          <w:i/>
          <w:iCs/>
        </w:rPr>
        <w:t>.</w:t>
      </w:r>
      <w:r>
        <w:rPr>
          <w:rFonts w:asciiTheme="majorHAnsi" w:hAnsiTheme="majorHAnsi"/>
        </w:rPr>
        <w:t xml:space="preserve"> </w:t>
      </w:r>
      <w:r w:rsidRPr="00CF7849">
        <w:rPr>
          <w:rFonts w:asciiTheme="majorHAnsi" w:hAnsiTheme="majorHAnsi"/>
        </w:rPr>
        <w:t>Chicago: Uni</w:t>
      </w:r>
      <w:r>
        <w:rPr>
          <w:rFonts w:asciiTheme="majorHAnsi" w:hAnsiTheme="majorHAnsi"/>
        </w:rPr>
        <w:t>versity of Chicago Press.</w:t>
      </w:r>
    </w:p>
    <w:p w14:paraId="52794413" w14:textId="43ECCB7D" w:rsidR="007B3C0C" w:rsidRDefault="007B3C0C" w:rsidP="007B3C0C">
      <w:pPr>
        <w:pStyle w:val="EndnoteText"/>
        <w:spacing w:line="360" w:lineRule="auto"/>
        <w:rPr>
          <w:rFonts w:asciiTheme="majorHAnsi" w:hAnsiTheme="majorHAnsi"/>
        </w:rPr>
      </w:pPr>
      <w:r w:rsidRPr="00CF7849">
        <w:rPr>
          <w:rFonts w:asciiTheme="majorHAnsi" w:hAnsiTheme="majorHAnsi"/>
        </w:rPr>
        <w:t>Rich</w:t>
      </w:r>
      <w:r>
        <w:rPr>
          <w:rFonts w:asciiTheme="majorHAnsi" w:hAnsiTheme="majorHAnsi"/>
        </w:rPr>
        <w:t>, B.</w:t>
      </w:r>
      <w:r w:rsidR="00022B2E">
        <w:rPr>
          <w:rFonts w:asciiTheme="majorHAnsi" w:hAnsiTheme="majorHAnsi"/>
        </w:rPr>
        <w:t xml:space="preserve"> Ruby.</w:t>
      </w:r>
      <w:r w:rsidR="003D6D6D">
        <w:rPr>
          <w:rFonts w:asciiTheme="majorHAnsi" w:hAnsiTheme="majorHAnsi"/>
        </w:rPr>
        <w:t xml:space="preserve"> 2013</w:t>
      </w:r>
      <w:r w:rsidR="005765A3">
        <w:rPr>
          <w:rFonts w:asciiTheme="majorHAnsi" w:hAnsiTheme="majorHAnsi"/>
        </w:rPr>
        <w:t>.</w:t>
      </w:r>
      <w:r>
        <w:rPr>
          <w:rFonts w:asciiTheme="majorHAnsi" w:hAnsiTheme="majorHAnsi"/>
        </w:rPr>
        <w:t xml:space="preserve"> </w:t>
      </w:r>
      <w:r w:rsidRPr="00CF7849">
        <w:rPr>
          <w:rFonts w:asciiTheme="majorHAnsi" w:hAnsiTheme="majorHAnsi"/>
          <w:i/>
        </w:rPr>
        <w:t>New Queer Cinema: The Director’s Cut</w:t>
      </w:r>
      <w:r>
        <w:rPr>
          <w:rFonts w:asciiTheme="majorHAnsi" w:hAnsiTheme="majorHAnsi"/>
        </w:rPr>
        <w:t xml:space="preserve">. Durham: Duke University Press. </w:t>
      </w:r>
    </w:p>
    <w:p w14:paraId="11356459" w14:textId="77777777" w:rsidR="007B3C0C" w:rsidRDefault="007B3C0C" w:rsidP="007B3C0C">
      <w:pPr>
        <w:pStyle w:val="EndnoteText"/>
        <w:spacing w:line="360" w:lineRule="auto"/>
        <w:rPr>
          <w:rFonts w:asciiTheme="majorHAnsi" w:hAnsiTheme="majorHAnsi"/>
          <w:lang w:val="en-US"/>
        </w:rPr>
      </w:pPr>
      <w:r w:rsidRPr="00CF7849">
        <w:rPr>
          <w:rFonts w:asciiTheme="majorHAnsi" w:hAnsiTheme="majorHAnsi"/>
          <w:lang w:val="en-US"/>
        </w:rPr>
        <w:t>Sedgwick,</w:t>
      </w:r>
      <w:r>
        <w:rPr>
          <w:rFonts w:asciiTheme="majorHAnsi" w:hAnsiTheme="majorHAnsi"/>
          <w:lang w:val="en-US"/>
        </w:rPr>
        <w:t xml:space="preserve"> Eve Kosofsky. </w:t>
      </w:r>
      <w:r w:rsidRPr="00DB585B">
        <w:rPr>
          <w:rFonts w:asciiTheme="majorHAnsi" w:hAnsiTheme="majorHAnsi"/>
          <w:color w:val="000000" w:themeColor="text1"/>
          <w:lang w:val="en-US"/>
        </w:rPr>
        <w:t xml:space="preserve">1993. </w:t>
      </w:r>
      <w:r w:rsidRPr="00CF7849">
        <w:rPr>
          <w:rFonts w:asciiTheme="majorHAnsi" w:hAnsiTheme="majorHAnsi"/>
          <w:i/>
          <w:lang w:val="en-US"/>
        </w:rPr>
        <w:t>Tendencies</w:t>
      </w:r>
      <w:r>
        <w:rPr>
          <w:rFonts w:asciiTheme="majorHAnsi" w:hAnsiTheme="majorHAnsi"/>
          <w:lang w:val="en-US"/>
        </w:rPr>
        <w:t xml:space="preserve">. Durham: Duke University Press. </w:t>
      </w:r>
    </w:p>
    <w:p w14:paraId="7A26B53F" w14:textId="5F5EB041" w:rsidR="00DC2EF4" w:rsidRPr="00CC1512" w:rsidRDefault="00DC2EF4" w:rsidP="007B3C0C">
      <w:pPr>
        <w:pStyle w:val="EndnoteText"/>
        <w:spacing w:line="360" w:lineRule="auto"/>
        <w:rPr>
          <w:rFonts w:asciiTheme="majorHAnsi" w:hAnsiTheme="majorHAnsi"/>
          <w:lang w:val="en-US"/>
        </w:rPr>
      </w:pPr>
      <w:r>
        <w:rPr>
          <w:rFonts w:asciiTheme="majorHAnsi" w:hAnsiTheme="majorHAnsi"/>
          <w:lang w:val="en-US"/>
        </w:rPr>
        <w:t xml:space="preserve">Sinfield, Alan. </w:t>
      </w:r>
      <w:r w:rsidR="00CC1512">
        <w:rPr>
          <w:rFonts w:asciiTheme="majorHAnsi" w:hAnsiTheme="majorHAnsi"/>
          <w:lang w:val="en-US"/>
        </w:rPr>
        <w:t xml:space="preserve">1998. </w:t>
      </w:r>
      <w:r w:rsidR="00CC1512">
        <w:rPr>
          <w:rFonts w:asciiTheme="majorHAnsi" w:hAnsiTheme="majorHAnsi"/>
          <w:i/>
          <w:lang w:val="en-US"/>
        </w:rPr>
        <w:t>Gay and After</w:t>
      </w:r>
      <w:r w:rsidR="00CC1512">
        <w:rPr>
          <w:rFonts w:asciiTheme="majorHAnsi" w:hAnsiTheme="majorHAnsi"/>
          <w:lang w:val="en-US"/>
        </w:rPr>
        <w:t>. London: Serpent’s Tail.</w:t>
      </w:r>
    </w:p>
    <w:p w14:paraId="455CA9B0" w14:textId="4E8D9843" w:rsidR="00AF69DD" w:rsidRDefault="00AF69DD" w:rsidP="007B3C0C">
      <w:pPr>
        <w:pStyle w:val="EndnoteText"/>
        <w:spacing w:line="360" w:lineRule="auto"/>
        <w:rPr>
          <w:rFonts w:asciiTheme="majorHAnsi" w:hAnsiTheme="majorHAnsi"/>
          <w:lang w:val="en-US"/>
        </w:rPr>
      </w:pPr>
      <w:r>
        <w:rPr>
          <w:rFonts w:asciiTheme="majorHAnsi" w:hAnsiTheme="majorHAnsi"/>
          <w:lang w:val="en-US"/>
        </w:rPr>
        <w:t xml:space="preserve">Stacey, Jackie. 1993. </w:t>
      </w:r>
      <w:r w:rsidRPr="00AF69DD">
        <w:rPr>
          <w:rFonts w:asciiTheme="majorHAnsi" w:hAnsiTheme="majorHAnsi"/>
          <w:i/>
          <w:lang w:val="en-US"/>
        </w:rPr>
        <w:t>Stargazing</w:t>
      </w:r>
      <w:r w:rsidR="00510F80">
        <w:rPr>
          <w:rFonts w:asciiTheme="majorHAnsi" w:hAnsiTheme="majorHAnsi"/>
          <w:i/>
          <w:lang w:val="en-US"/>
        </w:rPr>
        <w:t>: Hollywood Cinema and Female Spectatorship</w:t>
      </w:r>
      <w:r>
        <w:rPr>
          <w:rFonts w:asciiTheme="majorHAnsi" w:hAnsiTheme="majorHAnsi"/>
          <w:lang w:val="en-US"/>
        </w:rPr>
        <w:t>. London: Routledge.</w:t>
      </w:r>
    </w:p>
    <w:p w14:paraId="2917215A" w14:textId="77673975" w:rsidR="00510F80" w:rsidRDefault="00510F80" w:rsidP="007B3C0C">
      <w:pPr>
        <w:pStyle w:val="EndnoteText"/>
        <w:spacing w:line="360" w:lineRule="auto"/>
        <w:rPr>
          <w:rFonts w:asciiTheme="majorHAnsi" w:hAnsiTheme="majorHAnsi"/>
          <w:lang w:val="en-US"/>
        </w:rPr>
      </w:pPr>
      <w:r>
        <w:rPr>
          <w:rFonts w:asciiTheme="majorHAnsi" w:hAnsiTheme="majorHAnsi"/>
          <w:lang w:val="en-US"/>
        </w:rPr>
        <w:t xml:space="preserve">Straayer, Chris, 1996. </w:t>
      </w:r>
      <w:r w:rsidRPr="00510F80">
        <w:rPr>
          <w:rFonts w:asciiTheme="majorHAnsi" w:hAnsiTheme="majorHAnsi"/>
          <w:i/>
          <w:lang w:val="en-US"/>
        </w:rPr>
        <w:t>Deviant Eyes, Deviant Bodies</w:t>
      </w:r>
      <w:r>
        <w:rPr>
          <w:rFonts w:asciiTheme="majorHAnsi" w:hAnsiTheme="majorHAnsi"/>
          <w:lang w:val="en-US"/>
        </w:rPr>
        <w:t>. New York: Columbia University Press.</w:t>
      </w:r>
    </w:p>
    <w:p w14:paraId="7364C74B" w14:textId="2E452939" w:rsidR="00CC5F8E" w:rsidRPr="00740E77" w:rsidRDefault="007660EC" w:rsidP="007B3C0C">
      <w:pPr>
        <w:pStyle w:val="EndnoteText"/>
        <w:spacing w:line="360" w:lineRule="auto"/>
        <w:rPr>
          <w:rFonts w:asciiTheme="majorHAnsi" w:hAnsiTheme="majorHAnsi"/>
          <w:lang w:val="en-US"/>
        </w:rPr>
      </w:pPr>
      <w:r>
        <w:rPr>
          <w:rFonts w:asciiTheme="majorHAnsi" w:hAnsiTheme="majorHAnsi"/>
          <w:lang w:val="en-US"/>
        </w:rPr>
        <w:t>Swamay, Vinay. 2006. “Gallic</w:t>
      </w:r>
      <w:r w:rsidR="00740E77">
        <w:rPr>
          <w:rFonts w:asciiTheme="majorHAnsi" w:hAnsiTheme="majorHAnsi"/>
          <w:lang w:val="en-US"/>
        </w:rPr>
        <w:t xml:space="preserve"> Dreams? T</w:t>
      </w:r>
      <w:r>
        <w:rPr>
          <w:rFonts w:asciiTheme="majorHAnsi" w:hAnsiTheme="majorHAnsi"/>
          <w:lang w:val="en-US"/>
        </w:rPr>
        <w:t>he Family, PaCS and Kinship Relations in Millennial France.”</w:t>
      </w:r>
      <w:r w:rsidR="00740E77">
        <w:rPr>
          <w:rFonts w:asciiTheme="majorHAnsi" w:hAnsiTheme="majorHAnsi"/>
          <w:lang w:val="en-US"/>
        </w:rPr>
        <w:t xml:space="preserve"> </w:t>
      </w:r>
      <w:r w:rsidR="00740E77">
        <w:rPr>
          <w:rFonts w:asciiTheme="majorHAnsi" w:hAnsiTheme="majorHAnsi"/>
          <w:i/>
          <w:lang w:val="en-US"/>
        </w:rPr>
        <w:t xml:space="preserve">Studies in French Cinema </w:t>
      </w:r>
      <w:r w:rsidR="00740E77">
        <w:rPr>
          <w:rFonts w:asciiTheme="majorHAnsi" w:hAnsiTheme="majorHAnsi"/>
          <w:lang w:val="en-US"/>
        </w:rPr>
        <w:t>6(1): 53-64.</w:t>
      </w:r>
    </w:p>
    <w:p w14:paraId="7A61B9D7" w14:textId="093325AC" w:rsidR="00AA7DC1" w:rsidRDefault="00AA7DC1" w:rsidP="00AA7DC1">
      <w:pPr>
        <w:pStyle w:val="EndnoteText"/>
        <w:spacing w:line="360" w:lineRule="auto"/>
        <w:rPr>
          <w:rFonts w:asciiTheme="majorHAnsi" w:hAnsiTheme="majorHAnsi"/>
        </w:rPr>
      </w:pPr>
      <w:r w:rsidRPr="00CF7849">
        <w:rPr>
          <w:rFonts w:asciiTheme="majorHAnsi" w:hAnsiTheme="majorHAnsi"/>
        </w:rPr>
        <w:t>Tuhkanen,</w:t>
      </w:r>
      <w:r>
        <w:rPr>
          <w:rFonts w:asciiTheme="majorHAnsi" w:hAnsiTheme="majorHAnsi"/>
        </w:rPr>
        <w:t xml:space="preserve"> Mikko. 2014. </w:t>
      </w:r>
      <w:r w:rsidRPr="00CF7849">
        <w:rPr>
          <w:rFonts w:asciiTheme="majorHAnsi" w:hAnsiTheme="majorHAnsi"/>
        </w:rPr>
        <w:t>“</w:t>
      </w:r>
      <w:r>
        <w:rPr>
          <w:rFonts w:asciiTheme="majorHAnsi" w:hAnsiTheme="majorHAnsi"/>
        </w:rPr>
        <w:t>Introduction.</w:t>
      </w:r>
      <w:r w:rsidRPr="00CF7849">
        <w:rPr>
          <w:rFonts w:asciiTheme="majorHAnsi" w:hAnsiTheme="majorHAnsi"/>
        </w:rPr>
        <w:t>”</w:t>
      </w:r>
      <w:r>
        <w:rPr>
          <w:rFonts w:asciiTheme="majorHAnsi" w:hAnsiTheme="majorHAnsi"/>
        </w:rPr>
        <w:t xml:space="preserve"> In </w:t>
      </w:r>
      <w:r w:rsidRPr="00CF7849">
        <w:rPr>
          <w:rFonts w:asciiTheme="majorHAnsi" w:hAnsiTheme="majorHAnsi"/>
          <w:i/>
          <w:iCs/>
        </w:rPr>
        <w:t>Leo Bersani: Queer Theory and Beyond</w:t>
      </w:r>
      <w:r w:rsidRPr="00CF7849">
        <w:rPr>
          <w:rFonts w:asciiTheme="majorHAnsi" w:hAnsiTheme="majorHAnsi"/>
        </w:rPr>
        <w:t>, edited by Mikko Tuhkanen</w:t>
      </w:r>
      <w:r>
        <w:rPr>
          <w:rFonts w:asciiTheme="majorHAnsi" w:hAnsiTheme="majorHAnsi"/>
        </w:rPr>
        <w:t>, 1-34. New York: SUNY Press</w:t>
      </w:r>
      <w:r w:rsidRPr="00CF7849">
        <w:rPr>
          <w:rFonts w:asciiTheme="majorHAnsi" w:hAnsiTheme="majorHAnsi"/>
        </w:rPr>
        <w:t>.</w:t>
      </w:r>
    </w:p>
    <w:p w14:paraId="5A91418D" w14:textId="77777777" w:rsidR="007B3C0C" w:rsidRDefault="007B3C0C" w:rsidP="007B3C0C">
      <w:pPr>
        <w:pStyle w:val="EndnoteText"/>
        <w:spacing w:line="360" w:lineRule="auto"/>
        <w:rPr>
          <w:rFonts w:asciiTheme="majorHAnsi" w:hAnsiTheme="majorHAnsi"/>
        </w:rPr>
      </w:pPr>
      <w:r w:rsidRPr="00CF7849">
        <w:rPr>
          <w:rFonts w:asciiTheme="majorHAnsi" w:hAnsiTheme="majorHAnsi"/>
        </w:rPr>
        <w:t>Tuhkanen,</w:t>
      </w:r>
      <w:r>
        <w:rPr>
          <w:rFonts w:asciiTheme="majorHAnsi" w:hAnsiTheme="majorHAnsi"/>
        </w:rPr>
        <w:t xml:space="preserve"> Mikko. 2018.</w:t>
      </w:r>
      <w:r w:rsidRPr="00CF7849">
        <w:rPr>
          <w:rFonts w:asciiTheme="majorHAnsi" w:hAnsiTheme="majorHAnsi"/>
        </w:rPr>
        <w:t xml:space="preserve"> </w:t>
      </w:r>
      <w:r w:rsidRPr="00CF7849">
        <w:rPr>
          <w:rFonts w:asciiTheme="majorHAnsi" w:hAnsiTheme="majorHAnsi"/>
          <w:i/>
          <w:iCs/>
        </w:rPr>
        <w:t>The Essentialist Villain: On Leo Bersani</w:t>
      </w:r>
      <w:r>
        <w:rPr>
          <w:rFonts w:asciiTheme="majorHAnsi" w:hAnsiTheme="majorHAnsi"/>
        </w:rPr>
        <w:t>. New York: SUNY Press.</w:t>
      </w:r>
    </w:p>
    <w:p w14:paraId="67280E85" w14:textId="73F256EC" w:rsidR="009F592A" w:rsidRDefault="009F592A" w:rsidP="007B3C0C">
      <w:pPr>
        <w:pStyle w:val="EndnoteText"/>
        <w:spacing w:line="360" w:lineRule="auto"/>
        <w:rPr>
          <w:rFonts w:asciiTheme="majorHAnsi" w:hAnsiTheme="majorHAnsi"/>
        </w:rPr>
      </w:pPr>
      <w:r>
        <w:rPr>
          <w:rFonts w:asciiTheme="majorHAnsi" w:hAnsiTheme="majorHAnsi"/>
        </w:rPr>
        <w:t xml:space="preserve">White, Patricia. 1999. </w:t>
      </w:r>
      <w:r w:rsidRPr="00E42F6C">
        <w:rPr>
          <w:rFonts w:asciiTheme="majorHAnsi" w:hAnsiTheme="majorHAnsi"/>
          <w:i/>
        </w:rPr>
        <w:t>Uninvited: Classical Hollywood Cinema and Lesbian Representability</w:t>
      </w:r>
      <w:r>
        <w:rPr>
          <w:rFonts w:asciiTheme="majorHAnsi" w:hAnsiTheme="majorHAnsi"/>
        </w:rPr>
        <w:t xml:space="preserve">. </w:t>
      </w:r>
      <w:r w:rsidR="00E42F6C">
        <w:rPr>
          <w:rFonts w:asciiTheme="majorHAnsi" w:hAnsiTheme="majorHAnsi"/>
        </w:rPr>
        <w:t>Bloomington: Indiana University Press.</w:t>
      </w:r>
    </w:p>
    <w:p w14:paraId="118CA6D3" w14:textId="77777777" w:rsidR="007B3C0C" w:rsidRDefault="007B3C0C" w:rsidP="007B3C0C">
      <w:r w:rsidRPr="00CF7849">
        <w:rPr>
          <w:rFonts w:asciiTheme="majorHAnsi" w:hAnsiTheme="majorHAnsi"/>
        </w:rPr>
        <w:t xml:space="preserve"> </w:t>
      </w:r>
    </w:p>
    <w:p w14:paraId="1BE1C72A" w14:textId="77777777" w:rsidR="007B3C0C" w:rsidRPr="007B3C0C" w:rsidRDefault="007B3C0C" w:rsidP="00966CEE">
      <w:pPr>
        <w:pStyle w:val="EndnoteText"/>
        <w:spacing w:line="360" w:lineRule="auto"/>
        <w:rPr>
          <w:rFonts w:asciiTheme="majorHAnsi" w:hAnsiTheme="majorHAnsi"/>
          <w:b/>
          <w:b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SFNSText-Regular">
    <w:panose1 w:val="020B0604020202020204"/>
    <w:charset w:val="88"/>
    <w:family w:val="auto"/>
    <w:pitch w:val="variable"/>
    <w:sig w:usb0="2000028F" w:usb1="0A080003" w:usb2="00000010" w:usb3="00000000" w:csb0="001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F442F" w14:textId="77777777" w:rsidR="007A03D2" w:rsidRDefault="007A03D2" w:rsidP="003F10CD">
      <w:r>
        <w:separator/>
      </w:r>
    </w:p>
  </w:footnote>
  <w:footnote w:type="continuationSeparator" w:id="0">
    <w:p w14:paraId="2FA63FED" w14:textId="77777777" w:rsidR="007A03D2" w:rsidRDefault="007A03D2" w:rsidP="003F1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D3CD9"/>
    <w:multiLevelType w:val="hybridMultilevel"/>
    <w:tmpl w:val="F62EE250"/>
    <w:lvl w:ilvl="0" w:tplc="459CD52E">
      <w:start w:val="14"/>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EA3AF3"/>
    <w:multiLevelType w:val="hybridMultilevel"/>
    <w:tmpl w:val="D428C2BE"/>
    <w:lvl w:ilvl="0" w:tplc="FCDE6B82">
      <w:start w:val="2"/>
      <w:numFmt w:val="bullet"/>
      <w:lvlText w:val="-"/>
      <w:lvlJc w:val="left"/>
      <w:pPr>
        <w:ind w:left="1080" w:hanging="360"/>
      </w:pPr>
      <w:rPr>
        <w:rFonts w:ascii="Calibri Light" w:eastAsiaTheme="minorHAnsi" w:hAnsi="Calibri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7913703"/>
    <w:multiLevelType w:val="hybridMultilevel"/>
    <w:tmpl w:val="5136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B3"/>
    <w:rsid w:val="000000AA"/>
    <w:rsid w:val="000006D1"/>
    <w:rsid w:val="00002A3A"/>
    <w:rsid w:val="0000543F"/>
    <w:rsid w:val="00005597"/>
    <w:rsid w:val="00007A77"/>
    <w:rsid w:val="0001097A"/>
    <w:rsid w:val="00012BFB"/>
    <w:rsid w:val="00013CB5"/>
    <w:rsid w:val="000149EA"/>
    <w:rsid w:val="00014BFD"/>
    <w:rsid w:val="0002158D"/>
    <w:rsid w:val="00022B2E"/>
    <w:rsid w:val="00024B11"/>
    <w:rsid w:val="000260A5"/>
    <w:rsid w:val="00030AD6"/>
    <w:rsid w:val="000357BE"/>
    <w:rsid w:val="00035B24"/>
    <w:rsid w:val="00035E43"/>
    <w:rsid w:val="00037767"/>
    <w:rsid w:val="00040C09"/>
    <w:rsid w:val="00040DAD"/>
    <w:rsid w:val="00043BE9"/>
    <w:rsid w:val="000448CB"/>
    <w:rsid w:val="000451E1"/>
    <w:rsid w:val="000459AE"/>
    <w:rsid w:val="00045F2B"/>
    <w:rsid w:val="00046393"/>
    <w:rsid w:val="00051AD9"/>
    <w:rsid w:val="0005334F"/>
    <w:rsid w:val="0005411C"/>
    <w:rsid w:val="00057B37"/>
    <w:rsid w:val="0006310F"/>
    <w:rsid w:val="00067BB1"/>
    <w:rsid w:val="00071B40"/>
    <w:rsid w:val="00071E98"/>
    <w:rsid w:val="00077D1F"/>
    <w:rsid w:val="00077D68"/>
    <w:rsid w:val="000809F4"/>
    <w:rsid w:val="00082254"/>
    <w:rsid w:val="00083D7C"/>
    <w:rsid w:val="00092278"/>
    <w:rsid w:val="00092748"/>
    <w:rsid w:val="00092B2B"/>
    <w:rsid w:val="00092CEC"/>
    <w:rsid w:val="00093264"/>
    <w:rsid w:val="00093F52"/>
    <w:rsid w:val="000966D4"/>
    <w:rsid w:val="000A067F"/>
    <w:rsid w:val="000A0949"/>
    <w:rsid w:val="000A25A9"/>
    <w:rsid w:val="000A47A0"/>
    <w:rsid w:val="000A7C35"/>
    <w:rsid w:val="000B4291"/>
    <w:rsid w:val="000B5250"/>
    <w:rsid w:val="000B5A6A"/>
    <w:rsid w:val="000C0A63"/>
    <w:rsid w:val="000C32B2"/>
    <w:rsid w:val="000C5090"/>
    <w:rsid w:val="000C539F"/>
    <w:rsid w:val="000C5D49"/>
    <w:rsid w:val="000C7E4F"/>
    <w:rsid w:val="000D4476"/>
    <w:rsid w:val="000D56AA"/>
    <w:rsid w:val="000E134E"/>
    <w:rsid w:val="000E2FA1"/>
    <w:rsid w:val="000E3A1A"/>
    <w:rsid w:val="000E4A54"/>
    <w:rsid w:val="000E512B"/>
    <w:rsid w:val="000E7B24"/>
    <w:rsid w:val="000E7B34"/>
    <w:rsid w:val="000F2728"/>
    <w:rsid w:val="000F3094"/>
    <w:rsid w:val="000F4D4F"/>
    <w:rsid w:val="000F58FB"/>
    <w:rsid w:val="000F7D68"/>
    <w:rsid w:val="00102543"/>
    <w:rsid w:val="00105E20"/>
    <w:rsid w:val="00105E3C"/>
    <w:rsid w:val="00105EA8"/>
    <w:rsid w:val="00106069"/>
    <w:rsid w:val="00106DCB"/>
    <w:rsid w:val="0010799E"/>
    <w:rsid w:val="00110CA7"/>
    <w:rsid w:val="00111F7A"/>
    <w:rsid w:val="0011291D"/>
    <w:rsid w:val="00117A9E"/>
    <w:rsid w:val="00120E06"/>
    <w:rsid w:val="00121395"/>
    <w:rsid w:val="00123E41"/>
    <w:rsid w:val="00125560"/>
    <w:rsid w:val="001260AB"/>
    <w:rsid w:val="0013661A"/>
    <w:rsid w:val="00137101"/>
    <w:rsid w:val="00140F12"/>
    <w:rsid w:val="001410C1"/>
    <w:rsid w:val="001478B0"/>
    <w:rsid w:val="00155809"/>
    <w:rsid w:val="0015663A"/>
    <w:rsid w:val="00157968"/>
    <w:rsid w:val="00161F1C"/>
    <w:rsid w:val="00162493"/>
    <w:rsid w:val="00164EAA"/>
    <w:rsid w:val="001660D8"/>
    <w:rsid w:val="00175177"/>
    <w:rsid w:val="00176430"/>
    <w:rsid w:val="001778B5"/>
    <w:rsid w:val="00177BA7"/>
    <w:rsid w:val="00183708"/>
    <w:rsid w:val="001845F1"/>
    <w:rsid w:val="001921CC"/>
    <w:rsid w:val="00192BFD"/>
    <w:rsid w:val="0019339D"/>
    <w:rsid w:val="0019668B"/>
    <w:rsid w:val="001967B4"/>
    <w:rsid w:val="001A05B5"/>
    <w:rsid w:val="001A0F33"/>
    <w:rsid w:val="001A3675"/>
    <w:rsid w:val="001A4E7B"/>
    <w:rsid w:val="001A5D1A"/>
    <w:rsid w:val="001A7D8A"/>
    <w:rsid w:val="001B0499"/>
    <w:rsid w:val="001B06F8"/>
    <w:rsid w:val="001B1AB9"/>
    <w:rsid w:val="001B1F2F"/>
    <w:rsid w:val="001B30BF"/>
    <w:rsid w:val="001B53C3"/>
    <w:rsid w:val="001B6616"/>
    <w:rsid w:val="001C02E7"/>
    <w:rsid w:val="001C0B38"/>
    <w:rsid w:val="001C7788"/>
    <w:rsid w:val="001D090A"/>
    <w:rsid w:val="001D4667"/>
    <w:rsid w:val="001D58DC"/>
    <w:rsid w:val="001D74F4"/>
    <w:rsid w:val="001E11CE"/>
    <w:rsid w:val="001E2D8F"/>
    <w:rsid w:val="001E4959"/>
    <w:rsid w:val="001E4DA6"/>
    <w:rsid w:val="001F3153"/>
    <w:rsid w:val="001F3A11"/>
    <w:rsid w:val="001F433E"/>
    <w:rsid w:val="001F7872"/>
    <w:rsid w:val="0020019C"/>
    <w:rsid w:val="002029A5"/>
    <w:rsid w:val="00202F6B"/>
    <w:rsid w:val="00205EBB"/>
    <w:rsid w:val="002143E4"/>
    <w:rsid w:val="0021536F"/>
    <w:rsid w:val="00215DA6"/>
    <w:rsid w:val="002213FB"/>
    <w:rsid w:val="002220D8"/>
    <w:rsid w:val="00224A38"/>
    <w:rsid w:val="002260BB"/>
    <w:rsid w:val="00226948"/>
    <w:rsid w:val="00226EA8"/>
    <w:rsid w:val="00227B17"/>
    <w:rsid w:val="002303C1"/>
    <w:rsid w:val="00234886"/>
    <w:rsid w:val="00234CE3"/>
    <w:rsid w:val="00235E6C"/>
    <w:rsid w:val="002404E5"/>
    <w:rsid w:val="00241024"/>
    <w:rsid w:val="00242A08"/>
    <w:rsid w:val="00243A49"/>
    <w:rsid w:val="00244B08"/>
    <w:rsid w:val="00245C50"/>
    <w:rsid w:val="0025076F"/>
    <w:rsid w:val="00250DF4"/>
    <w:rsid w:val="00250F8D"/>
    <w:rsid w:val="00251329"/>
    <w:rsid w:val="00253303"/>
    <w:rsid w:val="002537CC"/>
    <w:rsid w:val="0025499C"/>
    <w:rsid w:val="0025666C"/>
    <w:rsid w:val="00260492"/>
    <w:rsid w:val="00260B0A"/>
    <w:rsid w:val="00260E72"/>
    <w:rsid w:val="00261772"/>
    <w:rsid w:val="002644BB"/>
    <w:rsid w:val="00265C86"/>
    <w:rsid w:val="0026698F"/>
    <w:rsid w:val="002701CA"/>
    <w:rsid w:val="00270D24"/>
    <w:rsid w:val="00272C65"/>
    <w:rsid w:val="00273512"/>
    <w:rsid w:val="00273A25"/>
    <w:rsid w:val="00280226"/>
    <w:rsid w:val="0028239A"/>
    <w:rsid w:val="00283791"/>
    <w:rsid w:val="00284817"/>
    <w:rsid w:val="00285D39"/>
    <w:rsid w:val="002865B8"/>
    <w:rsid w:val="0028670B"/>
    <w:rsid w:val="002908C6"/>
    <w:rsid w:val="00292836"/>
    <w:rsid w:val="00294026"/>
    <w:rsid w:val="002979BA"/>
    <w:rsid w:val="002A3464"/>
    <w:rsid w:val="002A3A33"/>
    <w:rsid w:val="002A6B94"/>
    <w:rsid w:val="002B6D71"/>
    <w:rsid w:val="002B6DBD"/>
    <w:rsid w:val="002B78B5"/>
    <w:rsid w:val="002C0097"/>
    <w:rsid w:val="002C1B62"/>
    <w:rsid w:val="002C247B"/>
    <w:rsid w:val="002C3464"/>
    <w:rsid w:val="002C41D2"/>
    <w:rsid w:val="002C6537"/>
    <w:rsid w:val="002D052C"/>
    <w:rsid w:val="002D47AC"/>
    <w:rsid w:val="002D4D89"/>
    <w:rsid w:val="002D571D"/>
    <w:rsid w:val="002E0041"/>
    <w:rsid w:val="002E14A8"/>
    <w:rsid w:val="002E66BF"/>
    <w:rsid w:val="002E67D8"/>
    <w:rsid w:val="002F02E5"/>
    <w:rsid w:val="002F3E0D"/>
    <w:rsid w:val="002F4351"/>
    <w:rsid w:val="002F47B7"/>
    <w:rsid w:val="002F4CAA"/>
    <w:rsid w:val="002F5498"/>
    <w:rsid w:val="002F6B61"/>
    <w:rsid w:val="00300641"/>
    <w:rsid w:val="003007C9"/>
    <w:rsid w:val="00305A84"/>
    <w:rsid w:val="00305C3D"/>
    <w:rsid w:val="00305E1A"/>
    <w:rsid w:val="00306D31"/>
    <w:rsid w:val="00311A32"/>
    <w:rsid w:val="00312277"/>
    <w:rsid w:val="003148C3"/>
    <w:rsid w:val="00320792"/>
    <w:rsid w:val="003214CD"/>
    <w:rsid w:val="00324B1E"/>
    <w:rsid w:val="003255C0"/>
    <w:rsid w:val="003309CB"/>
    <w:rsid w:val="003316C9"/>
    <w:rsid w:val="003321E4"/>
    <w:rsid w:val="00332672"/>
    <w:rsid w:val="003338B9"/>
    <w:rsid w:val="00333DA4"/>
    <w:rsid w:val="00333DE7"/>
    <w:rsid w:val="003359E6"/>
    <w:rsid w:val="0033627D"/>
    <w:rsid w:val="00336DCC"/>
    <w:rsid w:val="0034009F"/>
    <w:rsid w:val="00340E3E"/>
    <w:rsid w:val="003419D4"/>
    <w:rsid w:val="00342B45"/>
    <w:rsid w:val="003436BA"/>
    <w:rsid w:val="00345BB8"/>
    <w:rsid w:val="00347270"/>
    <w:rsid w:val="00356B48"/>
    <w:rsid w:val="00360FCC"/>
    <w:rsid w:val="00363D9A"/>
    <w:rsid w:val="003708EE"/>
    <w:rsid w:val="00371263"/>
    <w:rsid w:val="003714FB"/>
    <w:rsid w:val="003725FB"/>
    <w:rsid w:val="003736D0"/>
    <w:rsid w:val="00382A6D"/>
    <w:rsid w:val="00385B24"/>
    <w:rsid w:val="00386578"/>
    <w:rsid w:val="003930C6"/>
    <w:rsid w:val="003948F4"/>
    <w:rsid w:val="003961E6"/>
    <w:rsid w:val="00396695"/>
    <w:rsid w:val="003A0773"/>
    <w:rsid w:val="003A3ACA"/>
    <w:rsid w:val="003A58A1"/>
    <w:rsid w:val="003A7436"/>
    <w:rsid w:val="003B0A66"/>
    <w:rsid w:val="003B5201"/>
    <w:rsid w:val="003B62B0"/>
    <w:rsid w:val="003C0482"/>
    <w:rsid w:val="003C1801"/>
    <w:rsid w:val="003C1A48"/>
    <w:rsid w:val="003C66B3"/>
    <w:rsid w:val="003C66FB"/>
    <w:rsid w:val="003C6F84"/>
    <w:rsid w:val="003D21FB"/>
    <w:rsid w:val="003D5862"/>
    <w:rsid w:val="003D6D6D"/>
    <w:rsid w:val="003D7A52"/>
    <w:rsid w:val="003E3438"/>
    <w:rsid w:val="003E4665"/>
    <w:rsid w:val="003E4AC2"/>
    <w:rsid w:val="003E6120"/>
    <w:rsid w:val="003E62C6"/>
    <w:rsid w:val="003E635B"/>
    <w:rsid w:val="003F10CD"/>
    <w:rsid w:val="003F1DD6"/>
    <w:rsid w:val="003F27D8"/>
    <w:rsid w:val="003F3411"/>
    <w:rsid w:val="003F686B"/>
    <w:rsid w:val="003F68BA"/>
    <w:rsid w:val="003F6912"/>
    <w:rsid w:val="003F6BD6"/>
    <w:rsid w:val="003F6BF4"/>
    <w:rsid w:val="003F743F"/>
    <w:rsid w:val="00400B54"/>
    <w:rsid w:val="00401C8A"/>
    <w:rsid w:val="00402659"/>
    <w:rsid w:val="00403464"/>
    <w:rsid w:val="004068AC"/>
    <w:rsid w:val="00406E15"/>
    <w:rsid w:val="00406E82"/>
    <w:rsid w:val="004139A3"/>
    <w:rsid w:val="00415A33"/>
    <w:rsid w:val="00416497"/>
    <w:rsid w:val="00417BFA"/>
    <w:rsid w:val="00417E78"/>
    <w:rsid w:val="0042180E"/>
    <w:rsid w:val="004245F7"/>
    <w:rsid w:val="00425FB0"/>
    <w:rsid w:val="00427A8C"/>
    <w:rsid w:val="00430145"/>
    <w:rsid w:val="0043017E"/>
    <w:rsid w:val="004313C2"/>
    <w:rsid w:val="004351CC"/>
    <w:rsid w:val="004365D5"/>
    <w:rsid w:val="00441627"/>
    <w:rsid w:val="00445483"/>
    <w:rsid w:val="00445911"/>
    <w:rsid w:val="00451922"/>
    <w:rsid w:val="00451B62"/>
    <w:rsid w:val="00452336"/>
    <w:rsid w:val="00454110"/>
    <w:rsid w:val="00456B37"/>
    <w:rsid w:val="0046179F"/>
    <w:rsid w:val="00461D63"/>
    <w:rsid w:val="0046363D"/>
    <w:rsid w:val="00465FAC"/>
    <w:rsid w:val="004746B0"/>
    <w:rsid w:val="004779C7"/>
    <w:rsid w:val="0048268F"/>
    <w:rsid w:val="004832C6"/>
    <w:rsid w:val="0048477C"/>
    <w:rsid w:val="00484CCC"/>
    <w:rsid w:val="0048621C"/>
    <w:rsid w:val="00486B49"/>
    <w:rsid w:val="00491A0C"/>
    <w:rsid w:val="004921B8"/>
    <w:rsid w:val="004A3907"/>
    <w:rsid w:val="004B3B6C"/>
    <w:rsid w:val="004B6A61"/>
    <w:rsid w:val="004B6DB3"/>
    <w:rsid w:val="004B6FF6"/>
    <w:rsid w:val="004C0E84"/>
    <w:rsid w:val="004C25D9"/>
    <w:rsid w:val="004C2F54"/>
    <w:rsid w:val="004C51CA"/>
    <w:rsid w:val="004C6D1B"/>
    <w:rsid w:val="004D04F9"/>
    <w:rsid w:val="004D06C7"/>
    <w:rsid w:val="004D13F4"/>
    <w:rsid w:val="004D20EA"/>
    <w:rsid w:val="004D382E"/>
    <w:rsid w:val="004D60C4"/>
    <w:rsid w:val="004D625D"/>
    <w:rsid w:val="004D6819"/>
    <w:rsid w:val="004D7685"/>
    <w:rsid w:val="004D7C1F"/>
    <w:rsid w:val="004E26BE"/>
    <w:rsid w:val="004E3AD0"/>
    <w:rsid w:val="004E5B5D"/>
    <w:rsid w:val="004E7385"/>
    <w:rsid w:val="004F01AF"/>
    <w:rsid w:val="004F02E3"/>
    <w:rsid w:val="004F2019"/>
    <w:rsid w:val="004F2E70"/>
    <w:rsid w:val="004F45EA"/>
    <w:rsid w:val="004F6941"/>
    <w:rsid w:val="004F79E9"/>
    <w:rsid w:val="00501027"/>
    <w:rsid w:val="00502821"/>
    <w:rsid w:val="00502A03"/>
    <w:rsid w:val="005033BC"/>
    <w:rsid w:val="00503B4E"/>
    <w:rsid w:val="00504146"/>
    <w:rsid w:val="005051A8"/>
    <w:rsid w:val="00507494"/>
    <w:rsid w:val="00507535"/>
    <w:rsid w:val="00510F80"/>
    <w:rsid w:val="0051131A"/>
    <w:rsid w:val="005142B4"/>
    <w:rsid w:val="00517358"/>
    <w:rsid w:val="00520B40"/>
    <w:rsid w:val="00520B9B"/>
    <w:rsid w:val="00523045"/>
    <w:rsid w:val="00523A07"/>
    <w:rsid w:val="005257ED"/>
    <w:rsid w:val="0052704C"/>
    <w:rsid w:val="00532B72"/>
    <w:rsid w:val="00534BFE"/>
    <w:rsid w:val="00544C8F"/>
    <w:rsid w:val="005513FE"/>
    <w:rsid w:val="00553517"/>
    <w:rsid w:val="0055434F"/>
    <w:rsid w:val="00554F9E"/>
    <w:rsid w:val="00555FCB"/>
    <w:rsid w:val="00557F13"/>
    <w:rsid w:val="0056217C"/>
    <w:rsid w:val="00562FBF"/>
    <w:rsid w:val="00571874"/>
    <w:rsid w:val="00571FCE"/>
    <w:rsid w:val="00574265"/>
    <w:rsid w:val="00575243"/>
    <w:rsid w:val="00575AC0"/>
    <w:rsid w:val="005765A3"/>
    <w:rsid w:val="005778D4"/>
    <w:rsid w:val="00582DC9"/>
    <w:rsid w:val="00583771"/>
    <w:rsid w:val="0058396D"/>
    <w:rsid w:val="005841B3"/>
    <w:rsid w:val="00585940"/>
    <w:rsid w:val="0058765D"/>
    <w:rsid w:val="005930A2"/>
    <w:rsid w:val="005952CB"/>
    <w:rsid w:val="0059574A"/>
    <w:rsid w:val="0059613D"/>
    <w:rsid w:val="005977DA"/>
    <w:rsid w:val="005A01F8"/>
    <w:rsid w:val="005A03F0"/>
    <w:rsid w:val="005A040B"/>
    <w:rsid w:val="005A45A7"/>
    <w:rsid w:val="005B0898"/>
    <w:rsid w:val="005B2ED7"/>
    <w:rsid w:val="005B67B0"/>
    <w:rsid w:val="005B6BCE"/>
    <w:rsid w:val="005C39E9"/>
    <w:rsid w:val="005C3D4B"/>
    <w:rsid w:val="005C6D5E"/>
    <w:rsid w:val="005C780C"/>
    <w:rsid w:val="005D0054"/>
    <w:rsid w:val="005D0A95"/>
    <w:rsid w:val="005D45E8"/>
    <w:rsid w:val="005D5187"/>
    <w:rsid w:val="005D5DBC"/>
    <w:rsid w:val="005D63A0"/>
    <w:rsid w:val="005E0262"/>
    <w:rsid w:val="005E0455"/>
    <w:rsid w:val="005E07E5"/>
    <w:rsid w:val="005E243D"/>
    <w:rsid w:val="005E50ED"/>
    <w:rsid w:val="005E57DC"/>
    <w:rsid w:val="005E6877"/>
    <w:rsid w:val="005F18A9"/>
    <w:rsid w:val="005F1983"/>
    <w:rsid w:val="005F2877"/>
    <w:rsid w:val="005F66B3"/>
    <w:rsid w:val="0060136C"/>
    <w:rsid w:val="006028B4"/>
    <w:rsid w:val="006040A9"/>
    <w:rsid w:val="0060454D"/>
    <w:rsid w:val="00606E22"/>
    <w:rsid w:val="00607B3B"/>
    <w:rsid w:val="006109FE"/>
    <w:rsid w:val="00611E02"/>
    <w:rsid w:val="00611EC0"/>
    <w:rsid w:val="00611F97"/>
    <w:rsid w:val="006142A8"/>
    <w:rsid w:val="00615C01"/>
    <w:rsid w:val="0061600B"/>
    <w:rsid w:val="00624E4A"/>
    <w:rsid w:val="00624E9E"/>
    <w:rsid w:val="006276B9"/>
    <w:rsid w:val="0063033E"/>
    <w:rsid w:val="00634D93"/>
    <w:rsid w:val="00635F13"/>
    <w:rsid w:val="006372E4"/>
    <w:rsid w:val="00637D4F"/>
    <w:rsid w:val="0064054F"/>
    <w:rsid w:val="006410F3"/>
    <w:rsid w:val="006425E1"/>
    <w:rsid w:val="0064298E"/>
    <w:rsid w:val="00647FB4"/>
    <w:rsid w:val="006506D8"/>
    <w:rsid w:val="0065070B"/>
    <w:rsid w:val="00650C4C"/>
    <w:rsid w:val="0065596B"/>
    <w:rsid w:val="00655B93"/>
    <w:rsid w:val="006560AE"/>
    <w:rsid w:val="0065716F"/>
    <w:rsid w:val="00664B79"/>
    <w:rsid w:val="006650F5"/>
    <w:rsid w:val="00666209"/>
    <w:rsid w:val="00671555"/>
    <w:rsid w:val="00674502"/>
    <w:rsid w:val="006754D5"/>
    <w:rsid w:val="00677DF6"/>
    <w:rsid w:val="006809A3"/>
    <w:rsid w:val="00681D86"/>
    <w:rsid w:val="00682E89"/>
    <w:rsid w:val="0068444C"/>
    <w:rsid w:val="00684898"/>
    <w:rsid w:val="006849D4"/>
    <w:rsid w:val="00684D69"/>
    <w:rsid w:val="006857A6"/>
    <w:rsid w:val="00690DE9"/>
    <w:rsid w:val="00693A1F"/>
    <w:rsid w:val="00694178"/>
    <w:rsid w:val="0069517E"/>
    <w:rsid w:val="006A0D4F"/>
    <w:rsid w:val="006A147B"/>
    <w:rsid w:val="006A4D70"/>
    <w:rsid w:val="006A69FB"/>
    <w:rsid w:val="006A7B78"/>
    <w:rsid w:val="006B0AE0"/>
    <w:rsid w:val="006B142F"/>
    <w:rsid w:val="006B169D"/>
    <w:rsid w:val="006B451C"/>
    <w:rsid w:val="006C0E21"/>
    <w:rsid w:val="006C2CAA"/>
    <w:rsid w:val="006C34B4"/>
    <w:rsid w:val="006C375B"/>
    <w:rsid w:val="006C37B4"/>
    <w:rsid w:val="006C61C4"/>
    <w:rsid w:val="006C6295"/>
    <w:rsid w:val="006C7E0B"/>
    <w:rsid w:val="006D16DB"/>
    <w:rsid w:val="006D2517"/>
    <w:rsid w:val="006D2D7A"/>
    <w:rsid w:val="006D36FD"/>
    <w:rsid w:val="006D4485"/>
    <w:rsid w:val="006D561B"/>
    <w:rsid w:val="006D7CF9"/>
    <w:rsid w:val="006E14FA"/>
    <w:rsid w:val="006E3050"/>
    <w:rsid w:val="006E3B63"/>
    <w:rsid w:val="006F0585"/>
    <w:rsid w:val="006F1C60"/>
    <w:rsid w:val="006F1FD7"/>
    <w:rsid w:val="006F6FA5"/>
    <w:rsid w:val="006F6FDE"/>
    <w:rsid w:val="00701123"/>
    <w:rsid w:val="0070166C"/>
    <w:rsid w:val="007020AA"/>
    <w:rsid w:val="00704117"/>
    <w:rsid w:val="007061BC"/>
    <w:rsid w:val="00711126"/>
    <w:rsid w:val="00714023"/>
    <w:rsid w:val="00715834"/>
    <w:rsid w:val="00715CDF"/>
    <w:rsid w:val="00717DCB"/>
    <w:rsid w:val="00720B68"/>
    <w:rsid w:val="007210E3"/>
    <w:rsid w:val="007240E3"/>
    <w:rsid w:val="00724B0A"/>
    <w:rsid w:val="00725B70"/>
    <w:rsid w:val="00726877"/>
    <w:rsid w:val="00731394"/>
    <w:rsid w:val="0073256C"/>
    <w:rsid w:val="00740E77"/>
    <w:rsid w:val="007427B2"/>
    <w:rsid w:val="00742D13"/>
    <w:rsid w:val="007435C6"/>
    <w:rsid w:val="00743AD8"/>
    <w:rsid w:val="00744E8B"/>
    <w:rsid w:val="00750A8E"/>
    <w:rsid w:val="00750AC9"/>
    <w:rsid w:val="0075157E"/>
    <w:rsid w:val="007525CC"/>
    <w:rsid w:val="00753671"/>
    <w:rsid w:val="007567EA"/>
    <w:rsid w:val="00761883"/>
    <w:rsid w:val="00761988"/>
    <w:rsid w:val="00761AB5"/>
    <w:rsid w:val="007626E3"/>
    <w:rsid w:val="007629DE"/>
    <w:rsid w:val="00764935"/>
    <w:rsid w:val="007660EC"/>
    <w:rsid w:val="00767156"/>
    <w:rsid w:val="007679BA"/>
    <w:rsid w:val="007727CB"/>
    <w:rsid w:val="00775A16"/>
    <w:rsid w:val="0078540A"/>
    <w:rsid w:val="00786FEC"/>
    <w:rsid w:val="007872C3"/>
    <w:rsid w:val="00792B2E"/>
    <w:rsid w:val="00793209"/>
    <w:rsid w:val="00793F95"/>
    <w:rsid w:val="007A03D2"/>
    <w:rsid w:val="007A0A03"/>
    <w:rsid w:val="007A0E8E"/>
    <w:rsid w:val="007A4832"/>
    <w:rsid w:val="007B280B"/>
    <w:rsid w:val="007B36AE"/>
    <w:rsid w:val="007B3C0C"/>
    <w:rsid w:val="007B421F"/>
    <w:rsid w:val="007C088D"/>
    <w:rsid w:val="007C1E0D"/>
    <w:rsid w:val="007C4C1E"/>
    <w:rsid w:val="007C5A32"/>
    <w:rsid w:val="007C67AD"/>
    <w:rsid w:val="007C797A"/>
    <w:rsid w:val="007D2ADA"/>
    <w:rsid w:val="007D64F7"/>
    <w:rsid w:val="007D6F0E"/>
    <w:rsid w:val="007E0BC4"/>
    <w:rsid w:val="007E2555"/>
    <w:rsid w:val="007E2A92"/>
    <w:rsid w:val="007E30F8"/>
    <w:rsid w:val="007E313A"/>
    <w:rsid w:val="007E7497"/>
    <w:rsid w:val="007F06A7"/>
    <w:rsid w:val="007F11A4"/>
    <w:rsid w:val="007F1312"/>
    <w:rsid w:val="007F13F8"/>
    <w:rsid w:val="007F1C26"/>
    <w:rsid w:val="007F7593"/>
    <w:rsid w:val="0080004F"/>
    <w:rsid w:val="00800A29"/>
    <w:rsid w:val="00801407"/>
    <w:rsid w:val="0080343C"/>
    <w:rsid w:val="00803F42"/>
    <w:rsid w:val="00811AC8"/>
    <w:rsid w:val="00820B2D"/>
    <w:rsid w:val="00821285"/>
    <w:rsid w:val="00823ABC"/>
    <w:rsid w:val="00827630"/>
    <w:rsid w:val="00827F91"/>
    <w:rsid w:val="0083143D"/>
    <w:rsid w:val="00833707"/>
    <w:rsid w:val="00833F3D"/>
    <w:rsid w:val="00834F9C"/>
    <w:rsid w:val="00843870"/>
    <w:rsid w:val="008466B7"/>
    <w:rsid w:val="00847547"/>
    <w:rsid w:val="0085057F"/>
    <w:rsid w:val="00851A19"/>
    <w:rsid w:val="00854BE0"/>
    <w:rsid w:val="00856ED4"/>
    <w:rsid w:val="008575D2"/>
    <w:rsid w:val="0085780C"/>
    <w:rsid w:val="008602AE"/>
    <w:rsid w:val="0086042F"/>
    <w:rsid w:val="0086055C"/>
    <w:rsid w:val="00860628"/>
    <w:rsid w:val="00862ADC"/>
    <w:rsid w:val="0086342B"/>
    <w:rsid w:val="008667B5"/>
    <w:rsid w:val="00866CE4"/>
    <w:rsid w:val="008678C5"/>
    <w:rsid w:val="008716DA"/>
    <w:rsid w:val="00871F52"/>
    <w:rsid w:val="00872938"/>
    <w:rsid w:val="00876F2B"/>
    <w:rsid w:val="008868B9"/>
    <w:rsid w:val="008876EF"/>
    <w:rsid w:val="00890A7C"/>
    <w:rsid w:val="008932A3"/>
    <w:rsid w:val="00893695"/>
    <w:rsid w:val="00897E2A"/>
    <w:rsid w:val="008A2796"/>
    <w:rsid w:val="008A2D3C"/>
    <w:rsid w:val="008A484C"/>
    <w:rsid w:val="008A6FEA"/>
    <w:rsid w:val="008B00FE"/>
    <w:rsid w:val="008B5498"/>
    <w:rsid w:val="008B649A"/>
    <w:rsid w:val="008B7B5D"/>
    <w:rsid w:val="008C0248"/>
    <w:rsid w:val="008C0EAD"/>
    <w:rsid w:val="008C189F"/>
    <w:rsid w:val="008C1C14"/>
    <w:rsid w:val="008C2C0A"/>
    <w:rsid w:val="008C4AF8"/>
    <w:rsid w:val="008C6DDC"/>
    <w:rsid w:val="008D0C83"/>
    <w:rsid w:val="008D1AD1"/>
    <w:rsid w:val="008D58B3"/>
    <w:rsid w:val="008D72D4"/>
    <w:rsid w:val="008D7D6F"/>
    <w:rsid w:val="008E2485"/>
    <w:rsid w:val="008E274C"/>
    <w:rsid w:val="008E749B"/>
    <w:rsid w:val="008E7A02"/>
    <w:rsid w:val="008F01AE"/>
    <w:rsid w:val="008F156D"/>
    <w:rsid w:val="00903F13"/>
    <w:rsid w:val="009042FF"/>
    <w:rsid w:val="00905051"/>
    <w:rsid w:val="009052DE"/>
    <w:rsid w:val="00905DEA"/>
    <w:rsid w:val="00910A05"/>
    <w:rsid w:val="009152CD"/>
    <w:rsid w:val="0092044E"/>
    <w:rsid w:val="00920C4B"/>
    <w:rsid w:val="00920C74"/>
    <w:rsid w:val="0092206A"/>
    <w:rsid w:val="00924988"/>
    <w:rsid w:val="009252E7"/>
    <w:rsid w:val="009277E1"/>
    <w:rsid w:val="00927C89"/>
    <w:rsid w:val="00930ECB"/>
    <w:rsid w:val="00931F69"/>
    <w:rsid w:val="009346B6"/>
    <w:rsid w:val="00934DAF"/>
    <w:rsid w:val="00936CB0"/>
    <w:rsid w:val="00937B07"/>
    <w:rsid w:val="00940B9D"/>
    <w:rsid w:val="0094189B"/>
    <w:rsid w:val="009436F8"/>
    <w:rsid w:val="00944B7E"/>
    <w:rsid w:val="009455D9"/>
    <w:rsid w:val="00946DC0"/>
    <w:rsid w:val="009502B3"/>
    <w:rsid w:val="00951F9B"/>
    <w:rsid w:val="009520A5"/>
    <w:rsid w:val="009528AF"/>
    <w:rsid w:val="009534A0"/>
    <w:rsid w:val="009553AB"/>
    <w:rsid w:val="00960D64"/>
    <w:rsid w:val="00960DB9"/>
    <w:rsid w:val="009622EA"/>
    <w:rsid w:val="009629C7"/>
    <w:rsid w:val="009638EF"/>
    <w:rsid w:val="00964742"/>
    <w:rsid w:val="00966CEE"/>
    <w:rsid w:val="00967E10"/>
    <w:rsid w:val="00977E19"/>
    <w:rsid w:val="00982E60"/>
    <w:rsid w:val="0098307C"/>
    <w:rsid w:val="009832AB"/>
    <w:rsid w:val="009839AE"/>
    <w:rsid w:val="009861EC"/>
    <w:rsid w:val="00987A29"/>
    <w:rsid w:val="00987BEF"/>
    <w:rsid w:val="00990EA6"/>
    <w:rsid w:val="00990F85"/>
    <w:rsid w:val="00991942"/>
    <w:rsid w:val="009936D6"/>
    <w:rsid w:val="00997AF6"/>
    <w:rsid w:val="009A3792"/>
    <w:rsid w:val="009A4200"/>
    <w:rsid w:val="009A6750"/>
    <w:rsid w:val="009A6C40"/>
    <w:rsid w:val="009B0B52"/>
    <w:rsid w:val="009B53BF"/>
    <w:rsid w:val="009B7093"/>
    <w:rsid w:val="009B722C"/>
    <w:rsid w:val="009B72A1"/>
    <w:rsid w:val="009C00B6"/>
    <w:rsid w:val="009C1B8F"/>
    <w:rsid w:val="009C50E5"/>
    <w:rsid w:val="009C74F3"/>
    <w:rsid w:val="009E135B"/>
    <w:rsid w:val="009E4145"/>
    <w:rsid w:val="009E4DE4"/>
    <w:rsid w:val="009E5E62"/>
    <w:rsid w:val="009F0682"/>
    <w:rsid w:val="009F161D"/>
    <w:rsid w:val="009F592A"/>
    <w:rsid w:val="009F5A54"/>
    <w:rsid w:val="009F6D04"/>
    <w:rsid w:val="009F79F8"/>
    <w:rsid w:val="00A0144B"/>
    <w:rsid w:val="00A014AE"/>
    <w:rsid w:val="00A03258"/>
    <w:rsid w:val="00A0333D"/>
    <w:rsid w:val="00A04BA6"/>
    <w:rsid w:val="00A04E48"/>
    <w:rsid w:val="00A07622"/>
    <w:rsid w:val="00A129D5"/>
    <w:rsid w:val="00A12FED"/>
    <w:rsid w:val="00A13406"/>
    <w:rsid w:val="00A14C3C"/>
    <w:rsid w:val="00A1574F"/>
    <w:rsid w:val="00A15A55"/>
    <w:rsid w:val="00A16225"/>
    <w:rsid w:val="00A20668"/>
    <w:rsid w:val="00A238E3"/>
    <w:rsid w:val="00A30F91"/>
    <w:rsid w:val="00A33057"/>
    <w:rsid w:val="00A34BCD"/>
    <w:rsid w:val="00A34F17"/>
    <w:rsid w:val="00A3661D"/>
    <w:rsid w:val="00A36A8C"/>
    <w:rsid w:val="00A40B04"/>
    <w:rsid w:val="00A40B91"/>
    <w:rsid w:val="00A427ED"/>
    <w:rsid w:val="00A44C46"/>
    <w:rsid w:val="00A44D46"/>
    <w:rsid w:val="00A45561"/>
    <w:rsid w:val="00A45ACA"/>
    <w:rsid w:val="00A466D0"/>
    <w:rsid w:val="00A533AB"/>
    <w:rsid w:val="00A537D5"/>
    <w:rsid w:val="00A55101"/>
    <w:rsid w:val="00A5540D"/>
    <w:rsid w:val="00A569E2"/>
    <w:rsid w:val="00A62288"/>
    <w:rsid w:val="00A62EF9"/>
    <w:rsid w:val="00A645CF"/>
    <w:rsid w:val="00A65892"/>
    <w:rsid w:val="00A665A9"/>
    <w:rsid w:val="00A670AA"/>
    <w:rsid w:val="00A717E8"/>
    <w:rsid w:val="00A744D1"/>
    <w:rsid w:val="00A765E4"/>
    <w:rsid w:val="00A76B6F"/>
    <w:rsid w:val="00A772F1"/>
    <w:rsid w:val="00A819D7"/>
    <w:rsid w:val="00A86932"/>
    <w:rsid w:val="00A877C3"/>
    <w:rsid w:val="00A9116E"/>
    <w:rsid w:val="00A955C4"/>
    <w:rsid w:val="00A959BB"/>
    <w:rsid w:val="00AA1165"/>
    <w:rsid w:val="00AA174C"/>
    <w:rsid w:val="00AA443F"/>
    <w:rsid w:val="00AA5DD7"/>
    <w:rsid w:val="00AA7DC1"/>
    <w:rsid w:val="00AB1279"/>
    <w:rsid w:val="00AB16BC"/>
    <w:rsid w:val="00AB3794"/>
    <w:rsid w:val="00AB409C"/>
    <w:rsid w:val="00AB49AA"/>
    <w:rsid w:val="00AB5005"/>
    <w:rsid w:val="00AB5200"/>
    <w:rsid w:val="00AB602B"/>
    <w:rsid w:val="00AB6DD1"/>
    <w:rsid w:val="00AC1017"/>
    <w:rsid w:val="00AC5FDA"/>
    <w:rsid w:val="00AD27C0"/>
    <w:rsid w:val="00AD7327"/>
    <w:rsid w:val="00AE0200"/>
    <w:rsid w:val="00AE0AB3"/>
    <w:rsid w:val="00AE1D08"/>
    <w:rsid w:val="00AE233A"/>
    <w:rsid w:val="00AF69DD"/>
    <w:rsid w:val="00B06876"/>
    <w:rsid w:val="00B07DA4"/>
    <w:rsid w:val="00B10B44"/>
    <w:rsid w:val="00B12AA9"/>
    <w:rsid w:val="00B12F25"/>
    <w:rsid w:val="00B16235"/>
    <w:rsid w:val="00B1658E"/>
    <w:rsid w:val="00B16CA0"/>
    <w:rsid w:val="00B17518"/>
    <w:rsid w:val="00B21EB0"/>
    <w:rsid w:val="00B2274B"/>
    <w:rsid w:val="00B25404"/>
    <w:rsid w:val="00B26186"/>
    <w:rsid w:val="00B27055"/>
    <w:rsid w:val="00B31411"/>
    <w:rsid w:val="00B3378B"/>
    <w:rsid w:val="00B3625F"/>
    <w:rsid w:val="00B36B73"/>
    <w:rsid w:val="00B379E5"/>
    <w:rsid w:val="00B404F7"/>
    <w:rsid w:val="00B40A8D"/>
    <w:rsid w:val="00B4451D"/>
    <w:rsid w:val="00B46F10"/>
    <w:rsid w:val="00B5403C"/>
    <w:rsid w:val="00B631AC"/>
    <w:rsid w:val="00B632DD"/>
    <w:rsid w:val="00B6424B"/>
    <w:rsid w:val="00B668AA"/>
    <w:rsid w:val="00B67039"/>
    <w:rsid w:val="00B67244"/>
    <w:rsid w:val="00B73200"/>
    <w:rsid w:val="00B75064"/>
    <w:rsid w:val="00B761C2"/>
    <w:rsid w:val="00B7695A"/>
    <w:rsid w:val="00B77467"/>
    <w:rsid w:val="00B77677"/>
    <w:rsid w:val="00B77B8B"/>
    <w:rsid w:val="00B77BAF"/>
    <w:rsid w:val="00B810DD"/>
    <w:rsid w:val="00B84BBE"/>
    <w:rsid w:val="00B8594D"/>
    <w:rsid w:val="00B919A7"/>
    <w:rsid w:val="00B92207"/>
    <w:rsid w:val="00B94397"/>
    <w:rsid w:val="00B955DB"/>
    <w:rsid w:val="00BA3605"/>
    <w:rsid w:val="00BA4F78"/>
    <w:rsid w:val="00BA50BF"/>
    <w:rsid w:val="00BB0480"/>
    <w:rsid w:val="00BB082E"/>
    <w:rsid w:val="00BB0A0F"/>
    <w:rsid w:val="00BC55B1"/>
    <w:rsid w:val="00BD4323"/>
    <w:rsid w:val="00BE0ABF"/>
    <w:rsid w:val="00BE0C40"/>
    <w:rsid w:val="00BE0FAE"/>
    <w:rsid w:val="00BE120E"/>
    <w:rsid w:val="00BE13FF"/>
    <w:rsid w:val="00BE172A"/>
    <w:rsid w:val="00BE373F"/>
    <w:rsid w:val="00BE3D1B"/>
    <w:rsid w:val="00BE423F"/>
    <w:rsid w:val="00BE7317"/>
    <w:rsid w:val="00BF0A04"/>
    <w:rsid w:val="00BF3D2E"/>
    <w:rsid w:val="00BF52CD"/>
    <w:rsid w:val="00BF77D3"/>
    <w:rsid w:val="00C00296"/>
    <w:rsid w:val="00C04B8B"/>
    <w:rsid w:val="00C065D9"/>
    <w:rsid w:val="00C10F8D"/>
    <w:rsid w:val="00C15410"/>
    <w:rsid w:val="00C159C5"/>
    <w:rsid w:val="00C211F2"/>
    <w:rsid w:val="00C21211"/>
    <w:rsid w:val="00C2152C"/>
    <w:rsid w:val="00C23DD6"/>
    <w:rsid w:val="00C24FEA"/>
    <w:rsid w:val="00C275BA"/>
    <w:rsid w:val="00C27FA0"/>
    <w:rsid w:val="00C31906"/>
    <w:rsid w:val="00C31F15"/>
    <w:rsid w:val="00C341D7"/>
    <w:rsid w:val="00C34A6A"/>
    <w:rsid w:val="00C40D89"/>
    <w:rsid w:val="00C43636"/>
    <w:rsid w:val="00C437BC"/>
    <w:rsid w:val="00C43A5B"/>
    <w:rsid w:val="00C46200"/>
    <w:rsid w:val="00C50877"/>
    <w:rsid w:val="00C54BFA"/>
    <w:rsid w:val="00C55078"/>
    <w:rsid w:val="00C56CBE"/>
    <w:rsid w:val="00C614B9"/>
    <w:rsid w:val="00C65FEB"/>
    <w:rsid w:val="00C675AB"/>
    <w:rsid w:val="00C748BF"/>
    <w:rsid w:val="00C75052"/>
    <w:rsid w:val="00C754B3"/>
    <w:rsid w:val="00C756C0"/>
    <w:rsid w:val="00C80EF7"/>
    <w:rsid w:val="00C82125"/>
    <w:rsid w:val="00C833BC"/>
    <w:rsid w:val="00C8671A"/>
    <w:rsid w:val="00C87FF9"/>
    <w:rsid w:val="00C90265"/>
    <w:rsid w:val="00C921B4"/>
    <w:rsid w:val="00C922C4"/>
    <w:rsid w:val="00C92C66"/>
    <w:rsid w:val="00C945EB"/>
    <w:rsid w:val="00C964CC"/>
    <w:rsid w:val="00CA1039"/>
    <w:rsid w:val="00CA12FC"/>
    <w:rsid w:val="00CA4513"/>
    <w:rsid w:val="00CA57A0"/>
    <w:rsid w:val="00CA6F26"/>
    <w:rsid w:val="00CB343E"/>
    <w:rsid w:val="00CB5B4B"/>
    <w:rsid w:val="00CB7B2A"/>
    <w:rsid w:val="00CC0A95"/>
    <w:rsid w:val="00CC0B7B"/>
    <w:rsid w:val="00CC1512"/>
    <w:rsid w:val="00CC5F8E"/>
    <w:rsid w:val="00CC6A7D"/>
    <w:rsid w:val="00CC71BC"/>
    <w:rsid w:val="00CD0908"/>
    <w:rsid w:val="00CD0BA4"/>
    <w:rsid w:val="00CD1AB1"/>
    <w:rsid w:val="00CD4D54"/>
    <w:rsid w:val="00CD7BF7"/>
    <w:rsid w:val="00CD7D39"/>
    <w:rsid w:val="00CE0447"/>
    <w:rsid w:val="00CE0B91"/>
    <w:rsid w:val="00CE0E0F"/>
    <w:rsid w:val="00CE2A7D"/>
    <w:rsid w:val="00CE2CB9"/>
    <w:rsid w:val="00CE310D"/>
    <w:rsid w:val="00CE471E"/>
    <w:rsid w:val="00CE53D7"/>
    <w:rsid w:val="00CE54EB"/>
    <w:rsid w:val="00CF056B"/>
    <w:rsid w:val="00CF095F"/>
    <w:rsid w:val="00CF3AF4"/>
    <w:rsid w:val="00CF7849"/>
    <w:rsid w:val="00D003C5"/>
    <w:rsid w:val="00D05BEC"/>
    <w:rsid w:val="00D12240"/>
    <w:rsid w:val="00D14DFF"/>
    <w:rsid w:val="00D154EA"/>
    <w:rsid w:val="00D164C2"/>
    <w:rsid w:val="00D21726"/>
    <w:rsid w:val="00D23CE7"/>
    <w:rsid w:val="00D26C9C"/>
    <w:rsid w:val="00D276A1"/>
    <w:rsid w:val="00D27729"/>
    <w:rsid w:val="00D315AD"/>
    <w:rsid w:val="00D31FEC"/>
    <w:rsid w:val="00D334C1"/>
    <w:rsid w:val="00D334F5"/>
    <w:rsid w:val="00D338F8"/>
    <w:rsid w:val="00D33C34"/>
    <w:rsid w:val="00D33FCC"/>
    <w:rsid w:val="00D34685"/>
    <w:rsid w:val="00D359D7"/>
    <w:rsid w:val="00D37E8A"/>
    <w:rsid w:val="00D41424"/>
    <w:rsid w:val="00D437C9"/>
    <w:rsid w:val="00D46263"/>
    <w:rsid w:val="00D47239"/>
    <w:rsid w:val="00D518BC"/>
    <w:rsid w:val="00D5223F"/>
    <w:rsid w:val="00D54ADA"/>
    <w:rsid w:val="00D6190E"/>
    <w:rsid w:val="00D61E1C"/>
    <w:rsid w:val="00D62010"/>
    <w:rsid w:val="00D6390E"/>
    <w:rsid w:val="00D65ADB"/>
    <w:rsid w:val="00D77F7D"/>
    <w:rsid w:val="00D826A2"/>
    <w:rsid w:val="00D83165"/>
    <w:rsid w:val="00D83A66"/>
    <w:rsid w:val="00D83D20"/>
    <w:rsid w:val="00D8432F"/>
    <w:rsid w:val="00D85C17"/>
    <w:rsid w:val="00D9060C"/>
    <w:rsid w:val="00D91168"/>
    <w:rsid w:val="00D916A2"/>
    <w:rsid w:val="00D91916"/>
    <w:rsid w:val="00D94CC0"/>
    <w:rsid w:val="00D97F78"/>
    <w:rsid w:val="00DA2F78"/>
    <w:rsid w:val="00DA51CE"/>
    <w:rsid w:val="00DA787E"/>
    <w:rsid w:val="00DB46AD"/>
    <w:rsid w:val="00DB547A"/>
    <w:rsid w:val="00DB58EA"/>
    <w:rsid w:val="00DB6AA9"/>
    <w:rsid w:val="00DB7186"/>
    <w:rsid w:val="00DC0705"/>
    <w:rsid w:val="00DC2EF4"/>
    <w:rsid w:val="00DC3D9C"/>
    <w:rsid w:val="00DC4CB9"/>
    <w:rsid w:val="00DC5207"/>
    <w:rsid w:val="00DC57E0"/>
    <w:rsid w:val="00DC5A2C"/>
    <w:rsid w:val="00DC66D8"/>
    <w:rsid w:val="00DD1339"/>
    <w:rsid w:val="00DD3711"/>
    <w:rsid w:val="00DE4155"/>
    <w:rsid w:val="00DE4497"/>
    <w:rsid w:val="00DE6F32"/>
    <w:rsid w:val="00DF1594"/>
    <w:rsid w:val="00DF315B"/>
    <w:rsid w:val="00DF38CD"/>
    <w:rsid w:val="00DF3CE8"/>
    <w:rsid w:val="00E01DD0"/>
    <w:rsid w:val="00E020CE"/>
    <w:rsid w:val="00E03956"/>
    <w:rsid w:val="00E0768C"/>
    <w:rsid w:val="00E07B1F"/>
    <w:rsid w:val="00E10EDD"/>
    <w:rsid w:val="00E2635D"/>
    <w:rsid w:val="00E3035A"/>
    <w:rsid w:val="00E31763"/>
    <w:rsid w:val="00E31EAF"/>
    <w:rsid w:val="00E31FA2"/>
    <w:rsid w:val="00E32CCB"/>
    <w:rsid w:val="00E3426C"/>
    <w:rsid w:val="00E3747D"/>
    <w:rsid w:val="00E41A6A"/>
    <w:rsid w:val="00E42384"/>
    <w:rsid w:val="00E42967"/>
    <w:rsid w:val="00E42F6C"/>
    <w:rsid w:val="00E4363A"/>
    <w:rsid w:val="00E44C90"/>
    <w:rsid w:val="00E4593E"/>
    <w:rsid w:val="00E50474"/>
    <w:rsid w:val="00E522B1"/>
    <w:rsid w:val="00E5403E"/>
    <w:rsid w:val="00E55CFA"/>
    <w:rsid w:val="00E56AB3"/>
    <w:rsid w:val="00E6177D"/>
    <w:rsid w:val="00E61C0F"/>
    <w:rsid w:val="00E649F5"/>
    <w:rsid w:val="00E66B8F"/>
    <w:rsid w:val="00E704B1"/>
    <w:rsid w:val="00E70DAF"/>
    <w:rsid w:val="00E72FE5"/>
    <w:rsid w:val="00E730BF"/>
    <w:rsid w:val="00E742AD"/>
    <w:rsid w:val="00E80764"/>
    <w:rsid w:val="00E808EA"/>
    <w:rsid w:val="00E81597"/>
    <w:rsid w:val="00E81F98"/>
    <w:rsid w:val="00E86BED"/>
    <w:rsid w:val="00E8703F"/>
    <w:rsid w:val="00E87964"/>
    <w:rsid w:val="00E91AD9"/>
    <w:rsid w:val="00E93BAF"/>
    <w:rsid w:val="00E941F8"/>
    <w:rsid w:val="00E946D1"/>
    <w:rsid w:val="00E958C9"/>
    <w:rsid w:val="00EA2905"/>
    <w:rsid w:val="00EA38F3"/>
    <w:rsid w:val="00EA5D63"/>
    <w:rsid w:val="00EB0AF6"/>
    <w:rsid w:val="00EB3AB1"/>
    <w:rsid w:val="00EC01DE"/>
    <w:rsid w:val="00EC1E6C"/>
    <w:rsid w:val="00EC3217"/>
    <w:rsid w:val="00EC3872"/>
    <w:rsid w:val="00EC3B0A"/>
    <w:rsid w:val="00ED0990"/>
    <w:rsid w:val="00ED26FF"/>
    <w:rsid w:val="00ED3ED1"/>
    <w:rsid w:val="00EE0720"/>
    <w:rsid w:val="00EE0E8C"/>
    <w:rsid w:val="00EE1AB3"/>
    <w:rsid w:val="00EE247D"/>
    <w:rsid w:val="00EE4576"/>
    <w:rsid w:val="00EF16A5"/>
    <w:rsid w:val="00EF46B3"/>
    <w:rsid w:val="00EF7A6A"/>
    <w:rsid w:val="00F0240E"/>
    <w:rsid w:val="00F02924"/>
    <w:rsid w:val="00F02B1F"/>
    <w:rsid w:val="00F040CF"/>
    <w:rsid w:val="00F054BA"/>
    <w:rsid w:val="00F07AA2"/>
    <w:rsid w:val="00F10E50"/>
    <w:rsid w:val="00F127F0"/>
    <w:rsid w:val="00F2315B"/>
    <w:rsid w:val="00F23609"/>
    <w:rsid w:val="00F2397C"/>
    <w:rsid w:val="00F247D2"/>
    <w:rsid w:val="00F27B62"/>
    <w:rsid w:val="00F31034"/>
    <w:rsid w:val="00F314A1"/>
    <w:rsid w:val="00F34981"/>
    <w:rsid w:val="00F34AAA"/>
    <w:rsid w:val="00F37784"/>
    <w:rsid w:val="00F41C27"/>
    <w:rsid w:val="00F43390"/>
    <w:rsid w:val="00F46C64"/>
    <w:rsid w:val="00F47BC4"/>
    <w:rsid w:val="00F517CD"/>
    <w:rsid w:val="00F55A0F"/>
    <w:rsid w:val="00F57EB7"/>
    <w:rsid w:val="00F6036C"/>
    <w:rsid w:val="00F61280"/>
    <w:rsid w:val="00F641F9"/>
    <w:rsid w:val="00F66341"/>
    <w:rsid w:val="00F663C5"/>
    <w:rsid w:val="00F67931"/>
    <w:rsid w:val="00F70F95"/>
    <w:rsid w:val="00F73DC2"/>
    <w:rsid w:val="00F75239"/>
    <w:rsid w:val="00F7649C"/>
    <w:rsid w:val="00F76853"/>
    <w:rsid w:val="00F83A75"/>
    <w:rsid w:val="00F83F93"/>
    <w:rsid w:val="00F845BE"/>
    <w:rsid w:val="00F86A20"/>
    <w:rsid w:val="00F86ACF"/>
    <w:rsid w:val="00F875BE"/>
    <w:rsid w:val="00F91807"/>
    <w:rsid w:val="00F91EC0"/>
    <w:rsid w:val="00F92028"/>
    <w:rsid w:val="00F92261"/>
    <w:rsid w:val="00F950D4"/>
    <w:rsid w:val="00F95DE6"/>
    <w:rsid w:val="00FA1A2B"/>
    <w:rsid w:val="00FA2F21"/>
    <w:rsid w:val="00FA3BB4"/>
    <w:rsid w:val="00FA6EEE"/>
    <w:rsid w:val="00FB3912"/>
    <w:rsid w:val="00FB7335"/>
    <w:rsid w:val="00FC3A02"/>
    <w:rsid w:val="00FC68CB"/>
    <w:rsid w:val="00FC6972"/>
    <w:rsid w:val="00FD002A"/>
    <w:rsid w:val="00FD0BEE"/>
    <w:rsid w:val="00FD2ABA"/>
    <w:rsid w:val="00FD6FFA"/>
    <w:rsid w:val="00FE2F1D"/>
    <w:rsid w:val="00FF04ED"/>
    <w:rsid w:val="00FF4689"/>
    <w:rsid w:val="00FF51C5"/>
    <w:rsid w:val="00FF5B96"/>
    <w:rsid w:val="00FF7390"/>
    <w:rsid w:val="00FF7928"/>
    <w:rsid w:val="00FF7E06"/>
    <w:rsid w:val="00FF7E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0D3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66B3"/>
  </w:style>
  <w:style w:type="character" w:customStyle="1" w:styleId="apple-tab-span">
    <w:name w:val="apple-tab-span"/>
    <w:basedOn w:val="DefaultParagraphFont"/>
    <w:rsid w:val="005F66B3"/>
  </w:style>
  <w:style w:type="paragraph" w:styleId="ListParagraph">
    <w:name w:val="List Paragraph"/>
    <w:basedOn w:val="Normal"/>
    <w:uiPriority w:val="34"/>
    <w:qFormat/>
    <w:rsid w:val="005D0A95"/>
    <w:pPr>
      <w:ind w:left="720"/>
      <w:contextualSpacing/>
    </w:pPr>
  </w:style>
  <w:style w:type="paragraph" w:customStyle="1" w:styleId="p1">
    <w:name w:val="p1"/>
    <w:basedOn w:val="Normal"/>
    <w:rsid w:val="00F67931"/>
    <w:rPr>
      <w:rFonts w:ascii="Helvetica" w:eastAsiaTheme="minorEastAsia" w:hAnsi="Helvetica" w:cs="Times New Roman"/>
      <w:sz w:val="18"/>
      <w:szCs w:val="18"/>
      <w:lang w:eastAsia="zh-CN"/>
    </w:rPr>
  </w:style>
  <w:style w:type="paragraph" w:styleId="FootnoteText">
    <w:name w:val="footnote text"/>
    <w:basedOn w:val="Normal"/>
    <w:link w:val="FootnoteTextChar"/>
    <w:uiPriority w:val="99"/>
    <w:unhideWhenUsed/>
    <w:rsid w:val="003F10CD"/>
  </w:style>
  <w:style w:type="character" w:customStyle="1" w:styleId="FootnoteTextChar">
    <w:name w:val="Footnote Text Char"/>
    <w:basedOn w:val="DefaultParagraphFont"/>
    <w:link w:val="FootnoteText"/>
    <w:uiPriority w:val="99"/>
    <w:rsid w:val="003F10CD"/>
  </w:style>
  <w:style w:type="character" w:styleId="FootnoteReference">
    <w:name w:val="footnote reference"/>
    <w:basedOn w:val="DefaultParagraphFont"/>
    <w:uiPriority w:val="99"/>
    <w:unhideWhenUsed/>
    <w:rsid w:val="003F10CD"/>
    <w:rPr>
      <w:vertAlign w:val="superscript"/>
    </w:rPr>
  </w:style>
  <w:style w:type="character" w:styleId="Hyperlink">
    <w:name w:val="Hyperlink"/>
    <w:basedOn w:val="DefaultParagraphFont"/>
    <w:uiPriority w:val="99"/>
    <w:unhideWhenUsed/>
    <w:rsid w:val="00306D31"/>
    <w:rPr>
      <w:color w:val="0563C1" w:themeColor="hyperlink"/>
      <w:u w:val="single"/>
    </w:rPr>
  </w:style>
  <w:style w:type="character" w:customStyle="1" w:styleId="s1">
    <w:name w:val="s1"/>
    <w:basedOn w:val="DefaultParagraphFont"/>
    <w:rsid w:val="00CF3AF4"/>
    <w:rPr>
      <w:rFonts w:ascii="Helvetica" w:hAnsi="Helvetica" w:hint="default"/>
      <w:sz w:val="9"/>
      <w:szCs w:val="9"/>
    </w:rPr>
  </w:style>
  <w:style w:type="character" w:styleId="FollowedHyperlink">
    <w:name w:val="FollowedHyperlink"/>
    <w:basedOn w:val="DefaultParagraphFont"/>
    <w:uiPriority w:val="99"/>
    <w:semiHidden/>
    <w:unhideWhenUsed/>
    <w:rsid w:val="00C159C5"/>
    <w:rPr>
      <w:color w:val="954F72" w:themeColor="followedHyperlink"/>
      <w:u w:val="single"/>
    </w:rPr>
  </w:style>
  <w:style w:type="paragraph" w:styleId="EndnoteText">
    <w:name w:val="endnote text"/>
    <w:basedOn w:val="Normal"/>
    <w:link w:val="EndnoteTextChar"/>
    <w:uiPriority w:val="99"/>
    <w:unhideWhenUsed/>
    <w:rsid w:val="007F7593"/>
  </w:style>
  <w:style w:type="character" w:customStyle="1" w:styleId="EndnoteTextChar">
    <w:name w:val="Endnote Text Char"/>
    <w:basedOn w:val="DefaultParagraphFont"/>
    <w:link w:val="EndnoteText"/>
    <w:uiPriority w:val="99"/>
    <w:rsid w:val="007F7593"/>
  </w:style>
  <w:style w:type="character" w:styleId="EndnoteReference">
    <w:name w:val="endnote reference"/>
    <w:basedOn w:val="DefaultParagraphFont"/>
    <w:uiPriority w:val="99"/>
    <w:unhideWhenUsed/>
    <w:rsid w:val="007F7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7396">
      <w:bodyDiv w:val="1"/>
      <w:marLeft w:val="0"/>
      <w:marRight w:val="0"/>
      <w:marTop w:val="0"/>
      <w:marBottom w:val="0"/>
      <w:divBdr>
        <w:top w:val="none" w:sz="0" w:space="0" w:color="auto"/>
        <w:left w:val="none" w:sz="0" w:space="0" w:color="auto"/>
        <w:bottom w:val="none" w:sz="0" w:space="0" w:color="auto"/>
        <w:right w:val="none" w:sz="0" w:space="0" w:color="auto"/>
      </w:divBdr>
    </w:div>
    <w:div w:id="535628016">
      <w:bodyDiv w:val="1"/>
      <w:marLeft w:val="0"/>
      <w:marRight w:val="0"/>
      <w:marTop w:val="0"/>
      <w:marBottom w:val="0"/>
      <w:divBdr>
        <w:top w:val="none" w:sz="0" w:space="0" w:color="auto"/>
        <w:left w:val="none" w:sz="0" w:space="0" w:color="auto"/>
        <w:bottom w:val="none" w:sz="0" w:space="0" w:color="auto"/>
        <w:right w:val="none" w:sz="0" w:space="0" w:color="auto"/>
      </w:divBdr>
    </w:div>
    <w:div w:id="842628521">
      <w:bodyDiv w:val="1"/>
      <w:marLeft w:val="0"/>
      <w:marRight w:val="0"/>
      <w:marTop w:val="0"/>
      <w:marBottom w:val="0"/>
      <w:divBdr>
        <w:top w:val="none" w:sz="0" w:space="0" w:color="auto"/>
        <w:left w:val="none" w:sz="0" w:space="0" w:color="auto"/>
        <w:bottom w:val="none" w:sz="0" w:space="0" w:color="auto"/>
        <w:right w:val="none" w:sz="0" w:space="0" w:color="auto"/>
      </w:divBdr>
    </w:div>
    <w:div w:id="910047341">
      <w:bodyDiv w:val="1"/>
      <w:marLeft w:val="0"/>
      <w:marRight w:val="0"/>
      <w:marTop w:val="0"/>
      <w:marBottom w:val="0"/>
      <w:divBdr>
        <w:top w:val="none" w:sz="0" w:space="0" w:color="auto"/>
        <w:left w:val="none" w:sz="0" w:space="0" w:color="auto"/>
        <w:bottom w:val="none" w:sz="0" w:space="0" w:color="auto"/>
        <w:right w:val="none" w:sz="0" w:space="0" w:color="auto"/>
      </w:divBdr>
      <w:divsChild>
        <w:div w:id="912620084">
          <w:marLeft w:val="0"/>
          <w:marRight w:val="0"/>
          <w:marTop w:val="0"/>
          <w:marBottom w:val="0"/>
          <w:divBdr>
            <w:top w:val="none" w:sz="0" w:space="0" w:color="auto"/>
            <w:left w:val="none" w:sz="0" w:space="0" w:color="auto"/>
            <w:bottom w:val="none" w:sz="0" w:space="0" w:color="auto"/>
            <w:right w:val="none" w:sz="0" w:space="0" w:color="auto"/>
          </w:divBdr>
          <w:divsChild>
            <w:div w:id="1083642769">
              <w:marLeft w:val="0"/>
              <w:marRight w:val="0"/>
              <w:marTop w:val="0"/>
              <w:marBottom w:val="0"/>
              <w:divBdr>
                <w:top w:val="none" w:sz="0" w:space="0" w:color="auto"/>
                <w:left w:val="none" w:sz="0" w:space="0" w:color="auto"/>
                <w:bottom w:val="none" w:sz="0" w:space="0" w:color="auto"/>
                <w:right w:val="none" w:sz="0" w:space="0" w:color="auto"/>
              </w:divBdr>
              <w:divsChild>
                <w:div w:id="13834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7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vimeo.com/187169996" TargetMode="External"/><Relationship Id="rId1" Type="http://schemas.openxmlformats.org/officeDocument/2006/relationships/hyperlink" Target="https://www.nytimes.com/2015/05/17/nyregion/chelseas-risque-businesses.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B566A1-4C19-EA4F-976C-F311C5C3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10170</Words>
  <Characters>57969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Needham, Gary</dc:creator>
  <cp:keywords/>
  <dc:description/>
  <cp:lastModifiedBy>Cakirlar, Cuneyt</cp:lastModifiedBy>
  <cp:revision>3</cp:revision>
  <dcterms:created xsi:type="dcterms:W3CDTF">2019-08-01T18:41:00Z</dcterms:created>
  <dcterms:modified xsi:type="dcterms:W3CDTF">2019-08-01T18:41:00Z</dcterms:modified>
</cp:coreProperties>
</file>