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875D4" w14:textId="77777777" w:rsidR="00EA6498" w:rsidRPr="00EA6498" w:rsidRDefault="00EA6498" w:rsidP="00EA6498">
      <w:pPr>
        <w:rPr>
          <w:sz w:val="24"/>
          <w:szCs w:val="24"/>
        </w:rPr>
      </w:pPr>
      <w:r w:rsidRPr="00EA6498">
        <w:rPr>
          <w:sz w:val="24"/>
          <w:szCs w:val="24"/>
        </w:rPr>
        <w:t>‘If you call 911 they are going to kill me’: Mental health and deaths after police contact in the United States</w:t>
      </w:r>
    </w:p>
    <w:p w14:paraId="1C1D3A15" w14:textId="77777777" w:rsidR="00EA6498" w:rsidRPr="00EA6498" w:rsidRDefault="00EA6498" w:rsidP="00EA6498">
      <w:pPr>
        <w:rPr>
          <w:sz w:val="24"/>
          <w:szCs w:val="24"/>
        </w:rPr>
      </w:pPr>
    </w:p>
    <w:p w14:paraId="2849F8F8" w14:textId="77777777" w:rsidR="00EA6498" w:rsidRPr="00EA6498" w:rsidRDefault="00EA6498" w:rsidP="00EA6498">
      <w:pPr>
        <w:rPr>
          <w:sz w:val="24"/>
          <w:szCs w:val="24"/>
        </w:rPr>
      </w:pPr>
      <w:r w:rsidRPr="00EA6498">
        <w:rPr>
          <w:sz w:val="24"/>
          <w:szCs w:val="24"/>
        </w:rPr>
        <w:t xml:space="preserve">David Baker a* and Claire </w:t>
      </w:r>
      <w:proofErr w:type="spellStart"/>
      <w:r w:rsidRPr="00EA6498">
        <w:rPr>
          <w:sz w:val="24"/>
          <w:szCs w:val="24"/>
        </w:rPr>
        <w:t>Pillinger</w:t>
      </w:r>
      <w:proofErr w:type="spellEnd"/>
      <w:r w:rsidRPr="00EA6498">
        <w:rPr>
          <w:sz w:val="24"/>
          <w:szCs w:val="24"/>
        </w:rPr>
        <w:t xml:space="preserve"> b</w:t>
      </w:r>
    </w:p>
    <w:p w14:paraId="38E1048E" w14:textId="77777777" w:rsidR="00EA6498" w:rsidRPr="00EA6498" w:rsidRDefault="00EA6498" w:rsidP="00EA6498">
      <w:pPr>
        <w:rPr>
          <w:sz w:val="24"/>
          <w:szCs w:val="24"/>
        </w:rPr>
      </w:pPr>
    </w:p>
    <w:p w14:paraId="2B7899D9" w14:textId="77777777" w:rsidR="00EA6498" w:rsidRPr="00EA6498" w:rsidRDefault="00EA6498" w:rsidP="00EA6498">
      <w:pPr>
        <w:rPr>
          <w:sz w:val="24"/>
          <w:szCs w:val="24"/>
        </w:rPr>
      </w:pPr>
      <w:r w:rsidRPr="00EA6498">
        <w:rPr>
          <w:sz w:val="24"/>
          <w:szCs w:val="24"/>
        </w:rPr>
        <w:t>a* School of Psychological, Sociological and Behavioural Sciences, Coventry University, 1 Priory St, Coventry, West Midlands, UK, CV1 5RW. Phone: 0044 2477 888981; Email: d.baker@coventry.ac.uk</w:t>
      </w:r>
    </w:p>
    <w:p w14:paraId="4CB2E0A4" w14:textId="77777777" w:rsidR="00EA6498" w:rsidRPr="00EA6498" w:rsidRDefault="00EA6498" w:rsidP="00EA6498">
      <w:pPr>
        <w:rPr>
          <w:sz w:val="24"/>
          <w:szCs w:val="24"/>
        </w:rPr>
      </w:pPr>
    </w:p>
    <w:p w14:paraId="0560C002" w14:textId="77777777" w:rsidR="00EA6498" w:rsidRPr="00EA6498" w:rsidRDefault="00EA6498" w:rsidP="00EA6498">
      <w:pPr>
        <w:rPr>
          <w:sz w:val="24"/>
          <w:szCs w:val="24"/>
        </w:rPr>
      </w:pPr>
      <w:r w:rsidRPr="00EA6498">
        <w:rPr>
          <w:sz w:val="24"/>
          <w:szCs w:val="24"/>
        </w:rPr>
        <w:t xml:space="preserve"> b Centre for Advances in Behavioural Sciences, Coventry University, 1 Priory St, Coventry, West Midlands, UK, CV1 5RW. Email: c.pillinger@coventry.ac.uk</w:t>
      </w:r>
    </w:p>
    <w:p w14:paraId="6BB2CAB1" w14:textId="77777777" w:rsidR="00EA6498" w:rsidRPr="00EA6498" w:rsidRDefault="00EA6498" w:rsidP="00EA6498">
      <w:pPr>
        <w:rPr>
          <w:sz w:val="24"/>
          <w:szCs w:val="24"/>
        </w:rPr>
      </w:pPr>
      <w:r w:rsidRPr="00EA6498">
        <w:rPr>
          <w:sz w:val="24"/>
          <w:szCs w:val="24"/>
        </w:rPr>
        <w:t xml:space="preserve">*Corresponding author: </w:t>
      </w:r>
    </w:p>
    <w:p w14:paraId="4516CA75" w14:textId="77777777" w:rsidR="00EA6498" w:rsidRPr="00EA6498" w:rsidRDefault="00EA6498" w:rsidP="00EA6498">
      <w:pPr>
        <w:rPr>
          <w:sz w:val="24"/>
          <w:szCs w:val="24"/>
        </w:rPr>
      </w:pPr>
    </w:p>
    <w:p w14:paraId="1661C28C" w14:textId="77777777" w:rsidR="00EA6498" w:rsidRPr="00EA6498" w:rsidRDefault="00EA6498" w:rsidP="00EA6498">
      <w:pPr>
        <w:rPr>
          <w:sz w:val="24"/>
          <w:szCs w:val="24"/>
        </w:rPr>
      </w:pPr>
    </w:p>
    <w:p w14:paraId="3F7138BF" w14:textId="77777777" w:rsidR="00EA6498" w:rsidRPr="00EA6498" w:rsidRDefault="00EA6498" w:rsidP="00EA6498">
      <w:pPr>
        <w:rPr>
          <w:sz w:val="24"/>
          <w:szCs w:val="24"/>
        </w:rPr>
      </w:pPr>
    </w:p>
    <w:p w14:paraId="759AC097" w14:textId="77777777" w:rsidR="00EA6498" w:rsidRPr="00EA6498" w:rsidRDefault="00EA6498" w:rsidP="00EA6498">
      <w:pPr>
        <w:rPr>
          <w:sz w:val="24"/>
          <w:szCs w:val="24"/>
        </w:rPr>
      </w:pPr>
      <w:r w:rsidRPr="00EA6498">
        <w:rPr>
          <w:sz w:val="24"/>
          <w:szCs w:val="24"/>
        </w:rPr>
        <w:t>Biographical note.</w:t>
      </w:r>
    </w:p>
    <w:p w14:paraId="4CDB4C74" w14:textId="77777777" w:rsidR="00EA6498" w:rsidRPr="00EA6498" w:rsidRDefault="00EA6498" w:rsidP="00EA6498">
      <w:pPr>
        <w:rPr>
          <w:sz w:val="24"/>
          <w:szCs w:val="24"/>
        </w:rPr>
      </w:pPr>
    </w:p>
    <w:p w14:paraId="1410D1B0" w14:textId="77777777" w:rsidR="00EA6498" w:rsidRPr="00EA6498" w:rsidRDefault="00EA6498" w:rsidP="00EA6498">
      <w:pPr>
        <w:rPr>
          <w:sz w:val="24"/>
          <w:szCs w:val="24"/>
        </w:rPr>
      </w:pPr>
      <w:r w:rsidRPr="00EA6498">
        <w:rPr>
          <w:sz w:val="24"/>
          <w:szCs w:val="24"/>
        </w:rPr>
        <w:t>David Baker is a Senior Lecturer in Criminology in the School of Psychological and Sociological Behavioural Sciences at Coventry University. He has published numerous articles on deaths after police contact and also a monograph through Palgrave-Macmillan: ‘Deaths after police contact: Constructing accountability in the 21st century’.</w:t>
      </w:r>
    </w:p>
    <w:p w14:paraId="644914B8" w14:textId="77777777" w:rsidR="00EA6498" w:rsidRPr="00EA6498" w:rsidRDefault="00EA6498" w:rsidP="00EA6498">
      <w:pPr>
        <w:rPr>
          <w:sz w:val="24"/>
          <w:szCs w:val="24"/>
        </w:rPr>
      </w:pPr>
    </w:p>
    <w:p w14:paraId="62ACB121" w14:textId="77777777" w:rsidR="00EA6498" w:rsidRPr="00EA6498" w:rsidRDefault="00EA6498" w:rsidP="00EA6498">
      <w:pPr>
        <w:rPr>
          <w:sz w:val="24"/>
          <w:szCs w:val="24"/>
        </w:rPr>
      </w:pPr>
      <w:r w:rsidRPr="00EA6498">
        <w:rPr>
          <w:sz w:val="24"/>
          <w:szCs w:val="24"/>
        </w:rPr>
        <w:t xml:space="preserve">Claire </w:t>
      </w:r>
      <w:proofErr w:type="spellStart"/>
      <w:r w:rsidRPr="00EA6498">
        <w:rPr>
          <w:sz w:val="24"/>
          <w:szCs w:val="24"/>
        </w:rPr>
        <w:t>Pillinger</w:t>
      </w:r>
      <w:proofErr w:type="spellEnd"/>
      <w:r w:rsidRPr="00EA6498">
        <w:rPr>
          <w:sz w:val="24"/>
          <w:szCs w:val="24"/>
        </w:rPr>
        <w:t xml:space="preserve"> is a Research Assistant at the Centre for Advances in Behavioural Sciences at Coventry University, working across the themes of Violence, Prevention, Resilience and Justice.  Claire is currently working towards the completion of her PhD by Publication.</w:t>
      </w:r>
    </w:p>
    <w:p w14:paraId="16143A79" w14:textId="77777777" w:rsidR="00EA6498" w:rsidRPr="00EA6498" w:rsidRDefault="00EA6498" w:rsidP="00EA6498">
      <w:pPr>
        <w:rPr>
          <w:sz w:val="24"/>
          <w:szCs w:val="24"/>
        </w:rPr>
      </w:pPr>
    </w:p>
    <w:p w14:paraId="2113F49F" w14:textId="77777777" w:rsidR="00EA6498" w:rsidRPr="00EA6498" w:rsidRDefault="00EA6498" w:rsidP="00EA6498">
      <w:pPr>
        <w:rPr>
          <w:sz w:val="24"/>
          <w:szCs w:val="24"/>
        </w:rPr>
      </w:pPr>
      <w:r w:rsidRPr="00EA6498">
        <w:rPr>
          <w:sz w:val="24"/>
          <w:szCs w:val="24"/>
        </w:rPr>
        <w:t>Funding details</w:t>
      </w:r>
    </w:p>
    <w:p w14:paraId="159C483D" w14:textId="77777777" w:rsidR="00EA6498" w:rsidRPr="00EA6498" w:rsidRDefault="00EA6498" w:rsidP="00EA6498">
      <w:pPr>
        <w:rPr>
          <w:sz w:val="24"/>
          <w:szCs w:val="24"/>
        </w:rPr>
      </w:pPr>
    </w:p>
    <w:p w14:paraId="278C02C9" w14:textId="77777777" w:rsidR="00EA6498" w:rsidRPr="00EA6498" w:rsidRDefault="00EA6498" w:rsidP="00EA6498">
      <w:pPr>
        <w:rPr>
          <w:sz w:val="24"/>
          <w:szCs w:val="24"/>
        </w:rPr>
      </w:pPr>
      <w:r w:rsidRPr="00EA6498">
        <w:rPr>
          <w:sz w:val="24"/>
          <w:szCs w:val="24"/>
        </w:rPr>
        <w:t>This research project was funded by a Fulbright research scholar grant.</w:t>
      </w:r>
    </w:p>
    <w:p w14:paraId="5D6D6CB7" w14:textId="41539C75" w:rsidR="00EA6498" w:rsidRPr="00EA6498" w:rsidRDefault="00EA6498" w:rsidP="00EA6498">
      <w:pPr>
        <w:rPr>
          <w:sz w:val="24"/>
          <w:szCs w:val="24"/>
        </w:rPr>
      </w:pPr>
      <w:r w:rsidRPr="00EA6498">
        <w:rPr>
          <w:sz w:val="24"/>
          <w:szCs w:val="24"/>
        </w:rPr>
        <w:t> </w:t>
      </w:r>
    </w:p>
    <w:p w14:paraId="55838D7D" w14:textId="77777777" w:rsidR="00EA6498" w:rsidRDefault="00EA6498" w:rsidP="00A1488F">
      <w:pPr>
        <w:rPr>
          <w:b/>
          <w:i/>
          <w:sz w:val="24"/>
          <w:szCs w:val="24"/>
        </w:rPr>
      </w:pPr>
    </w:p>
    <w:p w14:paraId="0CDCF37F" w14:textId="1618D518" w:rsidR="00EA6498" w:rsidRDefault="00EA6498">
      <w:pPr>
        <w:rPr>
          <w:b/>
          <w:i/>
          <w:sz w:val="24"/>
          <w:szCs w:val="24"/>
        </w:rPr>
      </w:pPr>
      <w:r>
        <w:rPr>
          <w:b/>
          <w:i/>
          <w:sz w:val="24"/>
          <w:szCs w:val="24"/>
        </w:rPr>
        <w:br w:type="page"/>
      </w:r>
    </w:p>
    <w:p w14:paraId="51B3B789" w14:textId="77777777" w:rsidR="00EA6498" w:rsidRDefault="00EA6498" w:rsidP="00A1488F">
      <w:pPr>
        <w:rPr>
          <w:b/>
          <w:i/>
          <w:sz w:val="24"/>
          <w:szCs w:val="24"/>
        </w:rPr>
      </w:pPr>
    </w:p>
    <w:p w14:paraId="0DF632FF" w14:textId="2ADA1ED1" w:rsidR="00625132" w:rsidRPr="00EA6498" w:rsidRDefault="00BF35BE" w:rsidP="00A1488F">
      <w:pPr>
        <w:rPr>
          <w:b/>
          <w:i/>
          <w:sz w:val="24"/>
          <w:szCs w:val="24"/>
        </w:rPr>
      </w:pPr>
      <w:r w:rsidRPr="00EA6498">
        <w:rPr>
          <w:b/>
          <w:i/>
          <w:sz w:val="24"/>
          <w:szCs w:val="24"/>
        </w:rPr>
        <w:t xml:space="preserve">‘If you call 911 they are going to kill me’: </w:t>
      </w:r>
      <w:r w:rsidR="006F74D8" w:rsidRPr="00EA6498">
        <w:rPr>
          <w:b/>
          <w:i/>
          <w:sz w:val="24"/>
          <w:szCs w:val="24"/>
        </w:rPr>
        <w:t>Families’ experiences of m</w:t>
      </w:r>
      <w:r w:rsidRPr="00EA6498">
        <w:rPr>
          <w:b/>
          <w:i/>
          <w:sz w:val="24"/>
          <w:szCs w:val="24"/>
        </w:rPr>
        <w:t>ental health and deaths after police contact in the United States</w:t>
      </w:r>
    </w:p>
    <w:p w14:paraId="19B42E13" w14:textId="77777777" w:rsidR="00AC1794" w:rsidRPr="00EA6498" w:rsidRDefault="00AC1794" w:rsidP="009A57E6">
      <w:pPr>
        <w:spacing w:line="480" w:lineRule="auto"/>
        <w:jc w:val="both"/>
        <w:rPr>
          <w:sz w:val="24"/>
          <w:szCs w:val="24"/>
        </w:rPr>
      </w:pPr>
    </w:p>
    <w:p w14:paraId="30583F4F" w14:textId="77777777" w:rsidR="0046546B" w:rsidRPr="00EA6498" w:rsidRDefault="0046546B" w:rsidP="009A57E6">
      <w:pPr>
        <w:spacing w:line="480" w:lineRule="auto"/>
        <w:jc w:val="both"/>
        <w:rPr>
          <w:b/>
          <w:i/>
          <w:sz w:val="24"/>
          <w:szCs w:val="24"/>
        </w:rPr>
      </w:pPr>
      <w:r w:rsidRPr="00EA6498">
        <w:rPr>
          <w:b/>
          <w:i/>
          <w:sz w:val="24"/>
          <w:szCs w:val="24"/>
        </w:rPr>
        <w:t>Abstract</w:t>
      </w:r>
    </w:p>
    <w:p w14:paraId="363A5285" w14:textId="41C66968" w:rsidR="006C5822" w:rsidRPr="00EA6498" w:rsidRDefault="00F33F1D" w:rsidP="009A57E6">
      <w:pPr>
        <w:spacing w:line="480" w:lineRule="auto"/>
        <w:jc w:val="both"/>
        <w:rPr>
          <w:sz w:val="24"/>
          <w:szCs w:val="24"/>
        </w:rPr>
      </w:pPr>
      <w:r w:rsidRPr="00EA6498">
        <w:rPr>
          <w:sz w:val="24"/>
          <w:szCs w:val="24"/>
        </w:rPr>
        <w:t>This paper examines</w:t>
      </w:r>
      <w:r w:rsidR="00535848" w:rsidRPr="00EA6498">
        <w:rPr>
          <w:sz w:val="24"/>
          <w:szCs w:val="24"/>
        </w:rPr>
        <w:t xml:space="preserve"> </w:t>
      </w:r>
      <w:r w:rsidR="0024249F" w:rsidRPr="00EA6498">
        <w:rPr>
          <w:sz w:val="24"/>
          <w:szCs w:val="24"/>
        </w:rPr>
        <w:t xml:space="preserve">families’ perceptions of </w:t>
      </w:r>
      <w:r w:rsidRPr="00EA6498">
        <w:rPr>
          <w:sz w:val="24"/>
          <w:szCs w:val="24"/>
        </w:rPr>
        <w:t xml:space="preserve">deaths after police contact of persons with mental illnesses (PMIs) in the United States. </w:t>
      </w:r>
      <w:r w:rsidR="007D161E" w:rsidRPr="00EA6498">
        <w:rPr>
          <w:sz w:val="24"/>
          <w:szCs w:val="24"/>
        </w:rPr>
        <w:t>It</w:t>
      </w:r>
      <w:r w:rsidR="006C5822" w:rsidRPr="00EA6498">
        <w:rPr>
          <w:sz w:val="24"/>
          <w:szCs w:val="24"/>
        </w:rPr>
        <w:t xml:space="preserve"> </w:t>
      </w:r>
      <w:r w:rsidR="003F212C" w:rsidRPr="00EA6498">
        <w:rPr>
          <w:sz w:val="24"/>
          <w:szCs w:val="24"/>
        </w:rPr>
        <w:t>uses</w:t>
      </w:r>
      <w:r w:rsidR="006C5822" w:rsidRPr="00EA6498">
        <w:rPr>
          <w:sz w:val="24"/>
          <w:szCs w:val="24"/>
        </w:rPr>
        <w:t xml:space="preserve"> qualitative semi-structured interviews with the bereaved family members of citizens who died after police contact</w:t>
      </w:r>
      <w:r w:rsidR="003F212C" w:rsidRPr="00EA6498">
        <w:rPr>
          <w:sz w:val="24"/>
          <w:szCs w:val="24"/>
        </w:rPr>
        <w:t xml:space="preserve"> in</w:t>
      </w:r>
      <w:r w:rsidR="003070A4" w:rsidRPr="00EA6498">
        <w:rPr>
          <w:sz w:val="24"/>
          <w:szCs w:val="24"/>
        </w:rPr>
        <w:t xml:space="preserve"> th</w:t>
      </w:r>
      <w:r w:rsidR="007D161E" w:rsidRPr="00EA6498">
        <w:rPr>
          <w:sz w:val="24"/>
          <w:szCs w:val="24"/>
        </w:rPr>
        <w:t>e US in the period 1999-2015. The paper</w:t>
      </w:r>
      <w:r w:rsidR="003F212C" w:rsidRPr="00EA6498">
        <w:rPr>
          <w:sz w:val="24"/>
          <w:szCs w:val="24"/>
        </w:rPr>
        <w:t xml:space="preserve"> </w:t>
      </w:r>
      <w:r w:rsidR="007D161E" w:rsidRPr="00EA6498">
        <w:rPr>
          <w:sz w:val="24"/>
          <w:szCs w:val="24"/>
        </w:rPr>
        <w:t>considers</w:t>
      </w:r>
      <w:r w:rsidR="006C5822" w:rsidRPr="00EA6498">
        <w:rPr>
          <w:sz w:val="24"/>
          <w:szCs w:val="24"/>
        </w:rPr>
        <w:t xml:space="preserve"> the factors that led to their death, and how </w:t>
      </w:r>
      <w:r w:rsidR="003F212C" w:rsidRPr="00EA6498">
        <w:rPr>
          <w:sz w:val="24"/>
          <w:szCs w:val="24"/>
        </w:rPr>
        <w:t xml:space="preserve">families perceive police actions led to the death of their loved one. </w:t>
      </w:r>
      <w:r w:rsidRPr="00EA6498">
        <w:rPr>
          <w:sz w:val="24"/>
          <w:szCs w:val="24"/>
        </w:rPr>
        <w:t xml:space="preserve">The paper uses three key tenets of policing identified by Bittner (1975) as a framework in aiming to understand how police interactions with PMIs can lead to deaths. </w:t>
      </w:r>
      <w:r w:rsidR="007D161E" w:rsidRPr="00EA6498">
        <w:rPr>
          <w:sz w:val="24"/>
          <w:szCs w:val="24"/>
        </w:rPr>
        <w:t>It</w:t>
      </w:r>
      <w:r w:rsidR="003F212C" w:rsidRPr="00EA6498">
        <w:rPr>
          <w:sz w:val="24"/>
          <w:szCs w:val="24"/>
        </w:rPr>
        <w:t xml:space="preserve"> </w:t>
      </w:r>
      <w:r w:rsidR="00EA29BD" w:rsidRPr="00EA6498">
        <w:rPr>
          <w:sz w:val="24"/>
          <w:szCs w:val="24"/>
        </w:rPr>
        <w:t>discusses</w:t>
      </w:r>
      <w:r w:rsidR="003F212C" w:rsidRPr="00EA6498">
        <w:rPr>
          <w:sz w:val="24"/>
          <w:szCs w:val="24"/>
        </w:rPr>
        <w:t xml:space="preserve"> how police have become a de facto response to </w:t>
      </w:r>
      <w:r w:rsidR="003070A4" w:rsidRPr="00EA6498">
        <w:rPr>
          <w:sz w:val="24"/>
          <w:szCs w:val="24"/>
        </w:rPr>
        <w:t>a healthcare issue and how the</w:t>
      </w:r>
      <w:r w:rsidR="003F212C" w:rsidRPr="00EA6498">
        <w:rPr>
          <w:sz w:val="24"/>
          <w:szCs w:val="24"/>
        </w:rPr>
        <w:t xml:space="preserve"> use of force appears to be linked with these interactions. Interventions such as enhanced training and the implementation of Crisis Inte</w:t>
      </w:r>
      <w:r w:rsidR="00B672EE" w:rsidRPr="00EA6498">
        <w:rPr>
          <w:sz w:val="24"/>
          <w:szCs w:val="24"/>
        </w:rPr>
        <w:t xml:space="preserve">rvention Teams (CITs) are assessed in terms of </w:t>
      </w:r>
      <w:r w:rsidR="006F74D8" w:rsidRPr="00EA6498">
        <w:rPr>
          <w:sz w:val="24"/>
          <w:szCs w:val="24"/>
        </w:rPr>
        <w:t xml:space="preserve">families’ perceptions of </w:t>
      </w:r>
      <w:r w:rsidR="00B672EE" w:rsidRPr="00EA6498">
        <w:rPr>
          <w:sz w:val="24"/>
          <w:szCs w:val="24"/>
        </w:rPr>
        <w:t xml:space="preserve">their capacity to improve the outcomes of </w:t>
      </w:r>
      <w:r w:rsidR="003070A4" w:rsidRPr="00EA6498">
        <w:rPr>
          <w:sz w:val="24"/>
          <w:szCs w:val="24"/>
        </w:rPr>
        <w:t xml:space="preserve">police interactions with </w:t>
      </w:r>
      <w:r w:rsidR="00B672EE" w:rsidRPr="00EA6498">
        <w:rPr>
          <w:sz w:val="24"/>
          <w:szCs w:val="24"/>
        </w:rPr>
        <w:t>PMIs. The paper concludes that the policing of PMIs in the US</w:t>
      </w:r>
      <w:r w:rsidR="00D64285" w:rsidRPr="00EA6498">
        <w:rPr>
          <w:sz w:val="24"/>
          <w:szCs w:val="24"/>
        </w:rPr>
        <w:t xml:space="preserve"> is problematic</w:t>
      </w:r>
      <w:r w:rsidR="00145575" w:rsidRPr="00EA6498">
        <w:rPr>
          <w:sz w:val="24"/>
          <w:szCs w:val="24"/>
        </w:rPr>
        <w:t xml:space="preserve">, </w:t>
      </w:r>
      <w:r w:rsidR="003855EF" w:rsidRPr="00EA6498">
        <w:rPr>
          <w:sz w:val="24"/>
          <w:szCs w:val="24"/>
        </w:rPr>
        <w:t xml:space="preserve">and </w:t>
      </w:r>
      <w:r w:rsidR="00145575" w:rsidRPr="00EA6498">
        <w:rPr>
          <w:sz w:val="24"/>
          <w:szCs w:val="24"/>
        </w:rPr>
        <w:t xml:space="preserve">can result in the deaths of citizens. </w:t>
      </w:r>
    </w:p>
    <w:p w14:paraId="767C772E" w14:textId="77777777" w:rsidR="004F1E03" w:rsidRPr="00EA6498" w:rsidRDefault="004F1E03" w:rsidP="009A57E6">
      <w:pPr>
        <w:spacing w:line="480" w:lineRule="auto"/>
        <w:jc w:val="both"/>
        <w:rPr>
          <w:sz w:val="24"/>
          <w:szCs w:val="24"/>
        </w:rPr>
      </w:pPr>
    </w:p>
    <w:p w14:paraId="1FF508C3" w14:textId="77777777" w:rsidR="004F1E03" w:rsidRPr="00EA6498" w:rsidRDefault="004F1E03" w:rsidP="009A57E6">
      <w:pPr>
        <w:spacing w:line="480" w:lineRule="auto"/>
        <w:jc w:val="both"/>
        <w:rPr>
          <w:b/>
          <w:i/>
          <w:sz w:val="24"/>
          <w:szCs w:val="24"/>
        </w:rPr>
      </w:pPr>
      <w:r w:rsidRPr="00EA6498">
        <w:rPr>
          <w:b/>
          <w:i/>
          <w:sz w:val="24"/>
          <w:szCs w:val="24"/>
        </w:rPr>
        <w:t xml:space="preserve">Key words: </w:t>
      </w:r>
      <w:r w:rsidR="00ED2CB8" w:rsidRPr="00EA6498">
        <w:rPr>
          <w:sz w:val="24"/>
          <w:szCs w:val="24"/>
        </w:rPr>
        <w:t xml:space="preserve">deaths after police contact, </w:t>
      </w:r>
      <w:r w:rsidR="00B672EE" w:rsidRPr="00EA6498">
        <w:rPr>
          <w:sz w:val="24"/>
          <w:szCs w:val="24"/>
        </w:rPr>
        <w:t xml:space="preserve">police use of force, </w:t>
      </w:r>
      <w:r w:rsidR="00ED2CB8" w:rsidRPr="00EA6498">
        <w:rPr>
          <w:sz w:val="24"/>
          <w:szCs w:val="24"/>
        </w:rPr>
        <w:t>mental health</w:t>
      </w:r>
      <w:r w:rsidR="003F212C" w:rsidRPr="00EA6498">
        <w:rPr>
          <w:sz w:val="24"/>
          <w:szCs w:val="24"/>
        </w:rPr>
        <w:t>, Crisis Intervention Teams.</w:t>
      </w:r>
      <w:r w:rsidRPr="00EA6498">
        <w:rPr>
          <w:b/>
          <w:i/>
          <w:sz w:val="24"/>
          <w:szCs w:val="24"/>
        </w:rPr>
        <w:t xml:space="preserve"> </w:t>
      </w:r>
    </w:p>
    <w:p w14:paraId="165DEDCB" w14:textId="77777777" w:rsidR="00450121" w:rsidRPr="00EA6498" w:rsidRDefault="00450121" w:rsidP="009A57E6">
      <w:pPr>
        <w:spacing w:line="480" w:lineRule="auto"/>
        <w:jc w:val="both"/>
        <w:rPr>
          <w:b/>
          <w:i/>
          <w:sz w:val="24"/>
          <w:szCs w:val="24"/>
        </w:rPr>
      </w:pPr>
    </w:p>
    <w:p w14:paraId="2C784D21" w14:textId="77777777" w:rsidR="0046546B" w:rsidRPr="00EA6498" w:rsidRDefault="0046546B" w:rsidP="009A57E6">
      <w:pPr>
        <w:spacing w:line="480" w:lineRule="auto"/>
        <w:jc w:val="both"/>
        <w:rPr>
          <w:b/>
          <w:i/>
          <w:sz w:val="24"/>
          <w:szCs w:val="24"/>
        </w:rPr>
      </w:pPr>
      <w:r w:rsidRPr="00EA6498">
        <w:rPr>
          <w:b/>
          <w:i/>
          <w:sz w:val="24"/>
          <w:szCs w:val="24"/>
        </w:rPr>
        <w:t>Introduction</w:t>
      </w:r>
    </w:p>
    <w:p w14:paraId="1E33B04D" w14:textId="77777777" w:rsidR="0046546B" w:rsidRPr="00EA6498" w:rsidRDefault="0046546B" w:rsidP="009A57E6">
      <w:pPr>
        <w:spacing w:line="480" w:lineRule="auto"/>
        <w:jc w:val="both"/>
        <w:rPr>
          <w:sz w:val="24"/>
          <w:szCs w:val="24"/>
        </w:rPr>
      </w:pPr>
    </w:p>
    <w:p w14:paraId="3FFF2E20" w14:textId="77777777" w:rsidR="007D70B8" w:rsidRPr="00EA6498" w:rsidRDefault="007D70B8" w:rsidP="009A57E6">
      <w:pPr>
        <w:spacing w:line="480" w:lineRule="auto"/>
        <w:jc w:val="both"/>
        <w:rPr>
          <w:sz w:val="24"/>
          <w:szCs w:val="24"/>
        </w:rPr>
      </w:pPr>
      <w:r w:rsidRPr="00EA6498">
        <w:rPr>
          <w:sz w:val="24"/>
          <w:szCs w:val="24"/>
        </w:rPr>
        <w:t>The President’s Task Force on 21</w:t>
      </w:r>
      <w:r w:rsidRPr="00EA6498">
        <w:rPr>
          <w:sz w:val="24"/>
          <w:szCs w:val="24"/>
          <w:vertAlign w:val="superscript"/>
        </w:rPr>
        <w:t>st</w:t>
      </w:r>
      <w:r w:rsidRPr="00EA6498">
        <w:rPr>
          <w:sz w:val="24"/>
          <w:szCs w:val="24"/>
        </w:rPr>
        <w:t xml:space="preserve"> Century Policing (hereafter P</w:t>
      </w:r>
      <w:r w:rsidR="00C00D8D" w:rsidRPr="00EA6498">
        <w:rPr>
          <w:sz w:val="24"/>
          <w:szCs w:val="24"/>
        </w:rPr>
        <w:t>TF 2015) notes that the police</w:t>
      </w:r>
      <w:r w:rsidRPr="00EA6498">
        <w:rPr>
          <w:sz w:val="24"/>
          <w:szCs w:val="24"/>
        </w:rPr>
        <w:t xml:space="preserve"> role has become </w:t>
      </w:r>
      <w:r w:rsidR="00450121" w:rsidRPr="00EA6498">
        <w:rPr>
          <w:sz w:val="24"/>
          <w:szCs w:val="24"/>
        </w:rPr>
        <w:t xml:space="preserve">more </w:t>
      </w:r>
      <w:r w:rsidRPr="00EA6498">
        <w:rPr>
          <w:sz w:val="24"/>
          <w:szCs w:val="24"/>
        </w:rPr>
        <w:t xml:space="preserve">complex in the United States, partly due to an increasingly pluralised society (PTF 2015). The key principles of policing societies, however, have remained relatively unchanged since Bittner (1975) wrote </w:t>
      </w:r>
      <w:r w:rsidR="00C00D8D" w:rsidRPr="00EA6498">
        <w:rPr>
          <w:sz w:val="24"/>
          <w:szCs w:val="24"/>
        </w:rPr>
        <w:t>his seminal text</w:t>
      </w:r>
      <w:r w:rsidRPr="00EA6498">
        <w:rPr>
          <w:sz w:val="24"/>
          <w:szCs w:val="24"/>
        </w:rPr>
        <w:t xml:space="preserve"> on policing. </w:t>
      </w:r>
      <w:r w:rsidR="00D3334B" w:rsidRPr="00EA6498">
        <w:rPr>
          <w:sz w:val="24"/>
          <w:szCs w:val="24"/>
        </w:rPr>
        <w:t xml:space="preserve">Amongst his </w:t>
      </w:r>
      <w:r w:rsidR="00081CDA" w:rsidRPr="00EA6498">
        <w:rPr>
          <w:sz w:val="24"/>
          <w:szCs w:val="24"/>
        </w:rPr>
        <w:t xml:space="preserve">principal </w:t>
      </w:r>
      <w:r w:rsidR="00081CDA" w:rsidRPr="00EA6498">
        <w:rPr>
          <w:sz w:val="24"/>
          <w:szCs w:val="24"/>
        </w:rPr>
        <w:lastRenderedPageBreak/>
        <w:t>findings were the observations</w:t>
      </w:r>
      <w:r w:rsidRPr="00EA6498">
        <w:rPr>
          <w:sz w:val="24"/>
          <w:szCs w:val="24"/>
        </w:rPr>
        <w:t xml:space="preserve"> that </w:t>
      </w:r>
      <w:r w:rsidR="00450121" w:rsidRPr="00EA6498">
        <w:rPr>
          <w:sz w:val="24"/>
          <w:szCs w:val="24"/>
        </w:rPr>
        <w:t>p</w:t>
      </w:r>
      <w:r w:rsidRPr="00EA6498">
        <w:rPr>
          <w:sz w:val="24"/>
          <w:szCs w:val="24"/>
        </w:rPr>
        <w:t>olicing requires simple and immediate so</w:t>
      </w:r>
      <w:r w:rsidR="00905AFE" w:rsidRPr="00EA6498">
        <w:rPr>
          <w:sz w:val="24"/>
          <w:szCs w:val="24"/>
        </w:rPr>
        <w:t>lutions to complex problems. P</w:t>
      </w:r>
      <w:r w:rsidRPr="00EA6498">
        <w:rPr>
          <w:sz w:val="24"/>
          <w:szCs w:val="24"/>
        </w:rPr>
        <w:t xml:space="preserve">olice are able to manufacture such solutions because, if required, they have the legitimate authority to use coercive power (Bittner 1975). In addition to </w:t>
      </w:r>
      <w:r w:rsidR="005E2EB0" w:rsidRPr="00EA6498">
        <w:rPr>
          <w:sz w:val="24"/>
          <w:szCs w:val="24"/>
        </w:rPr>
        <w:t>this</w:t>
      </w:r>
      <w:r w:rsidRPr="00EA6498">
        <w:rPr>
          <w:sz w:val="24"/>
          <w:szCs w:val="24"/>
        </w:rPr>
        <w:t xml:space="preserve">, he noted that policing was ecologically distributed, </w:t>
      </w:r>
      <w:r w:rsidR="00C00D8D" w:rsidRPr="00EA6498">
        <w:rPr>
          <w:sz w:val="24"/>
          <w:szCs w:val="24"/>
        </w:rPr>
        <w:t>because</w:t>
      </w:r>
      <w:r w:rsidRPr="00EA6498">
        <w:rPr>
          <w:sz w:val="24"/>
          <w:szCs w:val="24"/>
        </w:rPr>
        <w:t xml:space="preserve"> it focused disproportionately on marginalised sections of society.</w:t>
      </w:r>
    </w:p>
    <w:p w14:paraId="3B994549" w14:textId="77777777" w:rsidR="007D70B8" w:rsidRPr="00EA6498" w:rsidRDefault="007D70B8" w:rsidP="009A57E6">
      <w:pPr>
        <w:spacing w:line="480" w:lineRule="auto"/>
        <w:jc w:val="both"/>
        <w:rPr>
          <w:sz w:val="24"/>
          <w:szCs w:val="24"/>
        </w:rPr>
      </w:pPr>
    </w:p>
    <w:p w14:paraId="0203DC30" w14:textId="50AEBCA7" w:rsidR="007D70B8" w:rsidRPr="00EA6498" w:rsidRDefault="007D70B8" w:rsidP="009A57E6">
      <w:pPr>
        <w:spacing w:line="480" w:lineRule="auto"/>
        <w:jc w:val="both"/>
        <w:rPr>
          <w:sz w:val="24"/>
          <w:szCs w:val="24"/>
        </w:rPr>
      </w:pPr>
      <w:r w:rsidRPr="00EA6498">
        <w:rPr>
          <w:sz w:val="24"/>
          <w:szCs w:val="24"/>
        </w:rPr>
        <w:t xml:space="preserve">In essence, then, Bittner portrays the police role as </w:t>
      </w:r>
      <w:r w:rsidR="00602884" w:rsidRPr="00EA6498">
        <w:rPr>
          <w:sz w:val="24"/>
          <w:szCs w:val="24"/>
        </w:rPr>
        <w:t xml:space="preserve">being </w:t>
      </w:r>
      <w:r w:rsidRPr="00EA6498">
        <w:rPr>
          <w:sz w:val="24"/>
          <w:szCs w:val="24"/>
        </w:rPr>
        <w:t>characterised by</w:t>
      </w:r>
      <w:r w:rsidR="00C00D11" w:rsidRPr="00EA6498">
        <w:rPr>
          <w:sz w:val="24"/>
          <w:szCs w:val="24"/>
        </w:rPr>
        <w:t xml:space="preserve"> three connected issues: it requires</w:t>
      </w:r>
      <w:r w:rsidRPr="00EA6498">
        <w:rPr>
          <w:sz w:val="24"/>
          <w:szCs w:val="24"/>
        </w:rPr>
        <w:t xml:space="preserve"> simplistic solutions, </w:t>
      </w:r>
      <w:r w:rsidR="00C00D11" w:rsidRPr="00EA6498">
        <w:rPr>
          <w:sz w:val="24"/>
          <w:szCs w:val="24"/>
        </w:rPr>
        <w:t xml:space="preserve">is </w:t>
      </w:r>
      <w:r w:rsidRPr="00EA6498">
        <w:rPr>
          <w:sz w:val="24"/>
          <w:szCs w:val="24"/>
        </w:rPr>
        <w:t xml:space="preserve">dependent upon the possibility of coercion, and </w:t>
      </w:r>
      <w:r w:rsidR="00C00D11" w:rsidRPr="00EA6498">
        <w:rPr>
          <w:sz w:val="24"/>
          <w:szCs w:val="24"/>
        </w:rPr>
        <w:t xml:space="preserve">is </w:t>
      </w:r>
      <w:r w:rsidRPr="00EA6498">
        <w:rPr>
          <w:sz w:val="24"/>
          <w:szCs w:val="24"/>
        </w:rPr>
        <w:t xml:space="preserve">disproportionately distributed. Police contact with citizens occurs in an increasingly pluralised and complex society that is marked by growing inequalities and divisions (Lamont Hill 2016, Reiner 2013). Furthermore, there is increasing societal focus on the police role as </w:t>
      </w:r>
      <w:r w:rsidR="00C00D8D" w:rsidRPr="00EA6498">
        <w:rPr>
          <w:sz w:val="24"/>
          <w:szCs w:val="24"/>
        </w:rPr>
        <w:t>having the potential</w:t>
      </w:r>
      <w:r w:rsidRPr="00EA6498">
        <w:rPr>
          <w:sz w:val="24"/>
          <w:szCs w:val="24"/>
        </w:rPr>
        <w:t xml:space="preserve"> </w:t>
      </w:r>
      <w:r w:rsidR="00C00D8D" w:rsidRPr="00EA6498">
        <w:rPr>
          <w:sz w:val="24"/>
          <w:szCs w:val="24"/>
        </w:rPr>
        <w:t>to exacerbate</w:t>
      </w:r>
      <w:r w:rsidRPr="00EA6498">
        <w:rPr>
          <w:sz w:val="24"/>
          <w:szCs w:val="24"/>
        </w:rPr>
        <w:t xml:space="preserve"> these inequalities and divisions partly due to the three </w:t>
      </w:r>
      <w:r w:rsidR="00D64285" w:rsidRPr="00EA6498">
        <w:rPr>
          <w:sz w:val="24"/>
          <w:szCs w:val="24"/>
        </w:rPr>
        <w:t>tenets</w:t>
      </w:r>
      <w:r w:rsidRPr="00EA6498">
        <w:rPr>
          <w:sz w:val="24"/>
          <w:szCs w:val="24"/>
        </w:rPr>
        <w:t xml:space="preserve"> identified by Bittner (</w:t>
      </w:r>
      <w:r w:rsidR="00B724B9" w:rsidRPr="00EA6498">
        <w:rPr>
          <w:sz w:val="24"/>
          <w:szCs w:val="24"/>
        </w:rPr>
        <w:t xml:space="preserve">Katz 2015, </w:t>
      </w:r>
      <w:r w:rsidRPr="00EA6498">
        <w:rPr>
          <w:sz w:val="24"/>
          <w:szCs w:val="24"/>
        </w:rPr>
        <w:t>Dunham and Petersen 2017,</w:t>
      </w:r>
      <w:r w:rsidR="00B724B9" w:rsidRPr="00EA6498">
        <w:rPr>
          <w:sz w:val="24"/>
          <w:szCs w:val="24"/>
        </w:rPr>
        <w:t xml:space="preserve"> </w:t>
      </w:r>
      <w:proofErr w:type="spellStart"/>
      <w:r w:rsidR="00B724B9" w:rsidRPr="00EA6498">
        <w:rPr>
          <w:sz w:val="24"/>
          <w:szCs w:val="24"/>
        </w:rPr>
        <w:t>Weitzer</w:t>
      </w:r>
      <w:proofErr w:type="spellEnd"/>
      <w:r w:rsidR="00B724B9" w:rsidRPr="00EA6498">
        <w:rPr>
          <w:sz w:val="24"/>
          <w:szCs w:val="24"/>
        </w:rPr>
        <w:t xml:space="preserve"> 2017)</w:t>
      </w:r>
      <w:r w:rsidRPr="00EA6498">
        <w:rPr>
          <w:sz w:val="24"/>
          <w:szCs w:val="24"/>
        </w:rPr>
        <w:t xml:space="preserve">. </w:t>
      </w:r>
    </w:p>
    <w:p w14:paraId="6922C8AB" w14:textId="77777777" w:rsidR="007D70B8" w:rsidRPr="00EA6498" w:rsidRDefault="007D70B8" w:rsidP="009A57E6">
      <w:pPr>
        <w:spacing w:line="480" w:lineRule="auto"/>
        <w:jc w:val="both"/>
        <w:rPr>
          <w:sz w:val="24"/>
          <w:szCs w:val="24"/>
        </w:rPr>
      </w:pPr>
    </w:p>
    <w:p w14:paraId="767940E8" w14:textId="787DE97B" w:rsidR="007D70B8" w:rsidRPr="00EA6498" w:rsidRDefault="007D70B8" w:rsidP="009A57E6">
      <w:pPr>
        <w:spacing w:line="480" w:lineRule="auto"/>
        <w:jc w:val="both"/>
        <w:rPr>
          <w:sz w:val="24"/>
          <w:szCs w:val="24"/>
        </w:rPr>
      </w:pPr>
      <w:r w:rsidRPr="00EA6498">
        <w:rPr>
          <w:sz w:val="24"/>
          <w:szCs w:val="24"/>
        </w:rPr>
        <w:t>The relative ambiguity of the police role means that police are in a position to be both force and service, sometimes within the same encounter with citizens (Manning 2010</w:t>
      </w:r>
      <w:r w:rsidR="00B724B9" w:rsidRPr="00EA6498">
        <w:rPr>
          <w:sz w:val="24"/>
          <w:szCs w:val="24"/>
        </w:rPr>
        <w:t xml:space="preserve">, </w:t>
      </w:r>
      <w:r w:rsidR="00BB025E" w:rsidRPr="00EA6498">
        <w:rPr>
          <w:sz w:val="24"/>
          <w:szCs w:val="24"/>
        </w:rPr>
        <w:t>Reiner 2010</w:t>
      </w:r>
      <w:r w:rsidRPr="00EA6498">
        <w:rPr>
          <w:sz w:val="24"/>
          <w:szCs w:val="24"/>
        </w:rPr>
        <w:t>). One strand within literature</w:t>
      </w:r>
      <w:r w:rsidR="00450121" w:rsidRPr="00EA6498">
        <w:rPr>
          <w:sz w:val="24"/>
          <w:szCs w:val="24"/>
        </w:rPr>
        <w:t xml:space="preserve"> on policing</w:t>
      </w:r>
      <w:r w:rsidRPr="00EA6498">
        <w:rPr>
          <w:sz w:val="24"/>
          <w:szCs w:val="24"/>
        </w:rPr>
        <w:t xml:space="preserve"> is to examine whether </w:t>
      </w:r>
      <w:r w:rsidR="00450121" w:rsidRPr="00EA6498">
        <w:rPr>
          <w:sz w:val="24"/>
          <w:szCs w:val="24"/>
        </w:rPr>
        <w:t>they</w:t>
      </w:r>
      <w:r w:rsidRPr="00EA6498">
        <w:rPr>
          <w:sz w:val="24"/>
          <w:szCs w:val="24"/>
        </w:rPr>
        <w:t xml:space="preserve"> approach </w:t>
      </w:r>
      <w:r w:rsidR="00D64285" w:rsidRPr="00EA6498">
        <w:rPr>
          <w:sz w:val="24"/>
          <w:szCs w:val="24"/>
        </w:rPr>
        <w:t>citizens</w:t>
      </w:r>
      <w:r w:rsidRPr="00EA6498">
        <w:rPr>
          <w:sz w:val="24"/>
          <w:szCs w:val="24"/>
        </w:rPr>
        <w:t xml:space="preserve"> with a mind-set based on enforcement or based on guardianship (</w:t>
      </w:r>
      <w:r w:rsidR="00B724B9" w:rsidRPr="00EA6498">
        <w:rPr>
          <w:sz w:val="24"/>
          <w:szCs w:val="24"/>
        </w:rPr>
        <w:t xml:space="preserve">Balko 2014, </w:t>
      </w:r>
      <w:r w:rsidR="00C00D45" w:rsidRPr="00EA6498">
        <w:rPr>
          <w:sz w:val="24"/>
          <w:szCs w:val="24"/>
        </w:rPr>
        <w:t>PTF 2015</w:t>
      </w:r>
      <w:r w:rsidR="00D64285" w:rsidRPr="00EA6498">
        <w:rPr>
          <w:sz w:val="24"/>
          <w:szCs w:val="24"/>
        </w:rPr>
        <w:t>). The former implies a force-</w:t>
      </w:r>
      <w:r w:rsidRPr="00EA6498">
        <w:rPr>
          <w:sz w:val="24"/>
          <w:szCs w:val="24"/>
        </w:rPr>
        <w:t>based approach where police view citizens through a lens of criminal justice</w:t>
      </w:r>
      <w:r w:rsidR="00081CDA" w:rsidRPr="00EA6498">
        <w:rPr>
          <w:sz w:val="24"/>
          <w:szCs w:val="24"/>
        </w:rPr>
        <w:t xml:space="preserve"> </w:t>
      </w:r>
      <w:r w:rsidR="006F74D8" w:rsidRPr="00EA6498">
        <w:rPr>
          <w:sz w:val="24"/>
          <w:szCs w:val="24"/>
        </w:rPr>
        <w:t>enforcement; the latter implies</w:t>
      </w:r>
      <w:r w:rsidRPr="00EA6498">
        <w:rPr>
          <w:sz w:val="24"/>
          <w:szCs w:val="24"/>
        </w:rPr>
        <w:t xml:space="preserve"> a more </w:t>
      </w:r>
      <w:r w:rsidR="00EF6A11" w:rsidRPr="00EA6498">
        <w:rPr>
          <w:sz w:val="24"/>
          <w:szCs w:val="24"/>
        </w:rPr>
        <w:t>welfare-based</w:t>
      </w:r>
      <w:r w:rsidRPr="00EA6498">
        <w:rPr>
          <w:sz w:val="24"/>
          <w:szCs w:val="24"/>
        </w:rPr>
        <w:t xml:space="preserve"> approach whereby the individual is viewed through a lens that prioritises their safety and well-bei</w:t>
      </w:r>
      <w:r w:rsidR="00B139C8" w:rsidRPr="00EA6498">
        <w:rPr>
          <w:sz w:val="24"/>
          <w:szCs w:val="24"/>
        </w:rPr>
        <w:t>ng (</w:t>
      </w:r>
      <w:r w:rsidR="00905AFE" w:rsidRPr="00EA6498">
        <w:rPr>
          <w:sz w:val="24"/>
          <w:szCs w:val="24"/>
        </w:rPr>
        <w:t xml:space="preserve">Wood </w:t>
      </w:r>
      <w:r w:rsidR="00905AFE" w:rsidRPr="00EA6498">
        <w:rPr>
          <w:i/>
          <w:sz w:val="24"/>
          <w:szCs w:val="24"/>
        </w:rPr>
        <w:t>et al</w:t>
      </w:r>
      <w:r w:rsidR="00905AFE" w:rsidRPr="00EA6498">
        <w:rPr>
          <w:sz w:val="24"/>
          <w:szCs w:val="24"/>
        </w:rPr>
        <w:t>. 2011</w:t>
      </w:r>
      <w:r w:rsidR="00B724B9" w:rsidRPr="00EA6498">
        <w:rPr>
          <w:sz w:val="24"/>
          <w:szCs w:val="24"/>
        </w:rPr>
        <w:t>, Shane 2013</w:t>
      </w:r>
      <w:r w:rsidR="00B139C8" w:rsidRPr="00EA6498">
        <w:rPr>
          <w:sz w:val="24"/>
          <w:szCs w:val="24"/>
        </w:rPr>
        <w:t>). Writers</w:t>
      </w:r>
      <w:r w:rsidRPr="00EA6498">
        <w:rPr>
          <w:sz w:val="24"/>
          <w:szCs w:val="24"/>
        </w:rPr>
        <w:t xml:space="preserve"> have noted US policing has become increasingly </w:t>
      </w:r>
      <w:r w:rsidR="00D64285" w:rsidRPr="00EA6498">
        <w:rPr>
          <w:sz w:val="24"/>
          <w:szCs w:val="24"/>
        </w:rPr>
        <w:t>aggressive</w:t>
      </w:r>
      <w:r w:rsidRPr="00EA6498">
        <w:rPr>
          <w:sz w:val="24"/>
          <w:szCs w:val="24"/>
        </w:rPr>
        <w:t xml:space="preserve"> since the turn of the century</w:t>
      </w:r>
      <w:r w:rsidR="00B139C8" w:rsidRPr="00EA6498">
        <w:rPr>
          <w:sz w:val="24"/>
          <w:szCs w:val="24"/>
        </w:rPr>
        <w:t xml:space="preserve"> (</w:t>
      </w:r>
      <w:r w:rsidR="00B724B9" w:rsidRPr="00EA6498">
        <w:rPr>
          <w:sz w:val="24"/>
          <w:szCs w:val="24"/>
        </w:rPr>
        <w:t xml:space="preserve">Balko 2014, </w:t>
      </w:r>
      <w:proofErr w:type="spellStart"/>
      <w:r w:rsidR="00B139C8" w:rsidRPr="00EA6498">
        <w:rPr>
          <w:sz w:val="24"/>
          <w:szCs w:val="24"/>
        </w:rPr>
        <w:t>Kappeler</w:t>
      </w:r>
      <w:proofErr w:type="spellEnd"/>
      <w:r w:rsidR="00B139C8" w:rsidRPr="00EA6498">
        <w:rPr>
          <w:sz w:val="24"/>
          <w:szCs w:val="24"/>
        </w:rPr>
        <w:t xml:space="preserve"> and </w:t>
      </w:r>
      <w:proofErr w:type="spellStart"/>
      <w:r w:rsidR="00B139C8" w:rsidRPr="00EA6498">
        <w:rPr>
          <w:sz w:val="24"/>
          <w:szCs w:val="24"/>
        </w:rPr>
        <w:t>Kraska</w:t>
      </w:r>
      <w:proofErr w:type="spellEnd"/>
      <w:r w:rsidR="00B139C8" w:rsidRPr="00EA6498">
        <w:rPr>
          <w:sz w:val="24"/>
          <w:szCs w:val="24"/>
        </w:rPr>
        <w:t xml:space="preserve"> 2015,</w:t>
      </w:r>
      <w:r w:rsidR="00B724B9" w:rsidRPr="00EA6498">
        <w:rPr>
          <w:sz w:val="24"/>
          <w:szCs w:val="24"/>
        </w:rPr>
        <w:t xml:space="preserve"> </w:t>
      </w:r>
      <w:r w:rsidR="00C00D45" w:rsidRPr="00EA6498">
        <w:rPr>
          <w:sz w:val="24"/>
          <w:szCs w:val="24"/>
        </w:rPr>
        <w:t>Crank 2016)</w:t>
      </w:r>
      <w:r w:rsidRPr="00EA6498">
        <w:rPr>
          <w:sz w:val="24"/>
          <w:szCs w:val="24"/>
        </w:rPr>
        <w:t xml:space="preserve">. </w:t>
      </w:r>
      <w:r w:rsidR="00080C30" w:rsidRPr="00EA6498">
        <w:rPr>
          <w:sz w:val="24"/>
          <w:szCs w:val="24"/>
        </w:rPr>
        <w:t>However, t</w:t>
      </w:r>
      <w:r w:rsidR="00B724B9" w:rsidRPr="00EA6498">
        <w:rPr>
          <w:sz w:val="24"/>
          <w:szCs w:val="24"/>
        </w:rPr>
        <w:t>he PTF (2015</w:t>
      </w:r>
      <w:r w:rsidR="001F75FA" w:rsidRPr="00EA6498">
        <w:rPr>
          <w:sz w:val="24"/>
          <w:szCs w:val="24"/>
        </w:rPr>
        <w:t>, p.</w:t>
      </w:r>
      <w:r w:rsidRPr="00EA6498">
        <w:rPr>
          <w:sz w:val="24"/>
          <w:szCs w:val="24"/>
        </w:rPr>
        <w:t xml:space="preserve">1) clearly states that: ‘law enforcement culture should embrace a guardian – rather than a warrior – mindset.’ </w:t>
      </w:r>
      <w:r w:rsidR="00344A94" w:rsidRPr="00EA6498">
        <w:rPr>
          <w:sz w:val="24"/>
          <w:szCs w:val="24"/>
        </w:rPr>
        <w:t xml:space="preserve">Bearing this twenty-first century aspiration in mind, the paper considers </w:t>
      </w:r>
      <w:r w:rsidR="00344A94" w:rsidRPr="00EA6498">
        <w:rPr>
          <w:sz w:val="24"/>
          <w:szCs w:val="24"/>
        </w:rPr>
        <w:lastRenderedPageBreak/>
        <w:t xml:space="preserve">how relevant the tenets identified by Bittner more than forty years ago might be in determining police </w:t>
      </w:r>
      <w:r w:rsidR="00B056A5" w:rsidRPr="00EA6498">
        <w:rPr>
          <w:sz w:val="24"/>
          <w:szCs w:val="24"/>
        </w:rPr>
        <w:t>contacts with PMIs, and how they</w:t>
      </w:r>
      <w:r w:rsidR="00344A94" w:rsidRPr="00EA6498">
        <w:rPr>
          <w:sz w:val="24"/>
          <w:szCs w:val="24"/>
        </w:rPr>
        <w:t xml:space="preserve"> might lead to deaths after police contact.  </w:t>
      </w:r>
    </w:p>
    <w:p w14:paraId="24BBEDA2" w14:textId="77777777" w:rsidR="007D70B8" w:rsidRPr="00EA6498" w:rsidRDefault="007D70B8" w:rsidP="009A57E6">
      <w:pPr>
        <w:spacing w:line="480" w:lineRule="auto"/>
        <w:jc w:val="both"/>
        <w:rPr>
          <w:sz w:val="24"/>
          <w:szCs w:val="24"/>
        </w:rPr>
      </w:pPr>
    </w:p>
    <w:p w14:paraId="58982250" w14:textId="77777777" w:rsidR="00FC4B97" w:rsidRPr="00EA6498" w:rsidRDefault="00FC4B97" w:rsidP="009A57E6">
      <w:pPr>
        <w:spacing w:line="480" w:lineRule="auto"/>
        <w:jc w:val="both"/>
        <w:rPr>
          <w:b/>
          <w:i/>
          <w:sz w:val="24"/>
          <w:szCs w:val="24"/>
        </w:rPr>
      </w:pPr>
      <w:r w:rsidRPr="00EA6498">
        <w:rPr>
          <w:b/>
          <w:i/>
          <w:sz w:val="24"/>
          <w:szCs w:val="24"/>
        </w:rPr>
        <w:t>Deaths after police contact in the United States</w:t>
      </w:r>
    </w:p>
    <w:p w14:paraId="5F693552" w14:textId="77777777" w:rsidR="00FC4B97" w:rsidRPr="00EA6498" w:rsidRDefault="00FC4B97" w:rsidP="009A57E6">
      <w:pPr>
        <w:spacing w:line="480" w:lineRule="auto"/>
        <w:jc w:val="both"/>
        <w:rPr>
          <w:sz w:val="24"/>
          <w:szCs w:val="24"/>
        </w:rPr>
      </w:pPr>
    </w:p>
    <w:p w14:paraId="622F77F5" w14:textId="2AC7FCA7" w:rsidR="007D70B8" w:rsidRPr="00EA6498" w:rsidRDefault="007D70B8" w:rsidP="009A57E6">
      <w:pPr>
        <w:spacing w:line="480" w:lineRule="auto"/>
        <w:jc w:val="both"/>
        <w:rPr>
          <w:sz w:val="24"/>
          <w:szCs w:val="24"/>
        </w:rPr>
      </w:pPr>
      <w:r w:rsidRPr="00EA6498">
        <w:rPr>
          <w:sz w:val="24"/>
          <w:szCs w:val="24"/>
        </w:rPr>
        <w:t xml:space="preserve">The warrior type mindset of police has become a </w:t>
      </w:r>
      <w:r w:rsidR="004A0974" w:rsidRPr="00EA6498">
        <w:rPr>
          <w:sz w:val="24"/>
          <w:szCs w:val="24"/>
        </w:rPr>
        <w:t xml:space="preserve">notable </w:t>
      </w:r>
      <w:r w:rsidRPr="00EA6498">
        <w:rPr>
          <w:sz w:val="24"/>
          <w:szCs w:val="24"/>
        </w:rPr>
        <w:t>factor in cases of death after police contact (DAPC)</w:t>
      </w:r>
      <w:r w:rsidR="006F74D8" w:rsidRPr="00EA6498">
        <w:rPr>
          <w:rStyle w:val="FootnoteReference"/>
          <w:sz w:val="24"/>
          <w:szCs w:val="24"/>
        </w:rPr>
        <w:footnoteReference w:id="1"/>
      </w:r>
      <w:r w:rsidRPr="00EA6498">
        <w:rPr>
          <w:sz w:val="24"/>
          <w:szCs w:val="24"/>
        </w:rPr>
        <w:t xml:space="preserve"> </w:t>
      </w:r>
      <w:r w:rsidR="00081CDA" w:rsidRPr="00EA6498">
        <w:rPr>
          <w:sz w:val="24"/>
          <w:szCs w:val="24"/>
        </w:rPr>
        <w:t>in the US (</w:t>
      </w:r>
      <w:r w:rsidR="00B724B9" w:rsidRPr="00EA6498">
        <w:rPr>
          <w:sz w:val="24"/>
          <w:szCs w:val="24"/>
        </w:rPr>
        <w:t xml:space="preserve">Balko 2014, </w:t>
      </w:r>
      <w:r w:rsidR="00081CDA" w:rsidRPr="00EA6498">
        <w:rPr>
          <w:sz w:val="24"/>
          <w:szCs w:val="24"/>
        </w:rPr>
        <w:t xml:space="preserve">Hall </w:t>
      </w:r>
      <w:r w:rsidR="00081CDA" w:rsidRPr="00EA6498">
        <w:rPr>
          <w:i/>
          <w:sz w:val="24"/>
          <w:szCs w:val="24"/>
        </w:rPr>
        <w:t>et al</w:t>
      </w:r>
      <w:r w:rsidR="00081CDA" w:rsidRPr="00EA6498">
        <w:rPr>
          <w:sz w:val="24"/>
          <w:szCs w:val="24"/>
        </w:rPr>
        <w:t>.</w:t>
      </w:r>
      <w:r w:rsidR="00F5790F" w:rsidRPr="00EA6498">
        <w:rPr>
          <w:sz w:val="24"/>
          <w:szCs w:val="24"/>
        </w:rPr>
        <w:t xml:space="preserve"> 2016,</w:t>
      </w:r>
      <w:r w:rsidR="00B724B9" w:rsidRPr="00EA6498">
        <w:rPr>
          <w:sz w:val="24"/>
          <w:szCs w:val="24"/>
        </w:rPr>
        <w:t xml:space="preserve"> Zimring 2017</w:t>
      </w:r>
      <w:r w:rsidR="00F5790F" w:rsidRPr="00EA6498">
        <w:rPr>
          <w:sz w:val="24"/>
          <w:szCs w:val="24"/>
        </w:rPr>
        <w:t xml:space="preserve">). </w:t>
      </w:r>
      <w:r w:rsidRPr="00EA6498">
        <w:rPr>
          <w:sz w:val="24"/>
          <w:szCs w:val="24"/>
        </w:rPr>
        <w:t>The lack of data on these deaths has been outlined by a variety of academic authors (see, for e</w:t>
      </w:r>
      <w:r w:rsidR="00081CDA" w:rsidRPr="00EA6498">
        <w:rPr>
          <w:sz w:val="24"/>
          <w:szCs w:val="24"/>
        </w:rPr>
        <w:t xml:space="preserve">xample </w:t>
      </w:r>
      <w:r w:rsidR="00B724B9" w:rsidRPr="00EA6498">
        <w:rPr>
          <w:sz w:val="24"/>
          <w:szCs w:val="24"/>
        </w:rPr>
        <w:t xml:space="preserve">Katz 2015, Klinger </w:t>
      </w:r>
      <w:r w:rsidR="00B724B9" w:rsidRPr="00EA6498">
        <w:rPr>
          <w:i/>
          <w:sz w:val="24"/>
          <w:szCs w:val="24"/>
        </w:rPr>
        <w:t>et al.</w:t>
      </w:r>
      <w:r w:rsidR="00B724B9" w:rsidRPr="00EA6498">
        <w:rPr>
          <w:sz w:val="24"/>
          <w:szCs w:val="24"/>
        </w:rPr>
        <w:t xml:space="preserve"> 2015, </w:t>
      </w:r>
      <w:proofErr w:type="spellStart"/>
      <w:r w:rsidR="00B724B9" w:rsidRPr="00EA6498">
        <w:rPr>
          <w:sz w:val="24"/>
          <w:szCs w:val="24"/>
        </w:rPr>
        <w:t>Marenin</w:t>
      </w:r>
      <w:proofErr w:type="spellEnd"/>
      <w:r w:rsidR="00B724B9" w:rsidRPr="00EA6498">
        <w:rPr>
          <w:sz w:val="24"/>
          <w:szCs w:val="24"/>
        </w:rPr>
        <w:t xml:space="preserve"> 2016, </w:t>
      </w:r>
      <w:r w:rsidR="00D64285" w:rsidRPr="00EA6498">
        <w:rPr>
          <w:sz w:val="24"/>
          <w:szCs w:val="24"/>
        </w:rPr>
        <w:t>Dunham and Petersen 2017</w:t>
      </w:r>
      <w:r w:rsidR="006F74D8" w:rsidRPr="00EA6498">
        <w:rPr>
          <w:sz w:val="24"/>
          <w:szCs w:val="24"/>
        </w:rPr>
        <w:t>)</w:t>
      </w:r>
      <w:r w:rsidRPr="00EA6498">
        <w:rPr>
          <w:sz w:val="24"/>
          <w:szCs w:val="24"/>
        </w:rPr>
        <w:t xml:space="preserve"> and also by the Director of the FBI (Davis and </w:t>
      </w:r>
      <w:proofErr w:type="spellStart"/>
      <w:r w:rsidRPr="00EA6498">
        <w:rPr>
          <w:sz w:val="24"/>
          <w:szCs w:val="24"/>
        </w:rPr>
        <w:t>Lowery</w:t>
      </w:r>
      <w:proofErr w:type="spellEnd"/>
      <w:r w:rsidRPr="00EA6498">
        <w:rPr>
          <w:sz w:val="24"/>
          <w:szCs w:val="24"/>
        </w:rPr>
        <w:t xml:space="preserve"> 2015). In late 2015 he acknowledged that federal authorities could not accurately count these deaths, and that the Guardian Media Group and their website ‘The Counted’ represented the most accurate counting mechanism. </w:t>
      </w:r>
      <w:r w:rsidR="003B0281" w:rsidRPr="00EA6498">
        <w:rPr>
          <w:sz w:val="24"/>
          <w:szCs w:val="24"/>
        </w:rPr>
        <w:t xml:space="preserve">In late 2016, the US Attorney General announced that from 2017 onwards, the Department of Justice would effectively replicate the methodology used by the Guardian as a pilot to collate data on this issue (National Public Radio 2016). </w:t>
      </w:r>
      <w:r w:rsidRPr="00EA6498">
        <w:rPr>
          <w:sz w:val="24"/>
          <w:szCs w:val="24"/>
        </w:rPr>
        <w:t xml:space="preserve">The Counted calculated that cases of DAPC in the US numbered 1146 in 2015, and 1083 in 2016 (The Counted 2015 and 2016). Approximately three citizens per day die after contact with police in the US. </w:t>
      </w:r>
    </w:p>
    <w:p w14:paraId="5219E4CB" w14:textId="77777777" w:rsidR="007D70B8" w:rsidRPr="00EA6498" w:rsidRDefault="007D70B8" w:rsidP="009A57E6">
      <w:pPr>
        <w:spacing w:line="480" w:lineRule="auto"/>
        <w:jc w:val="both"/>
        <w:rPr>
          <w:sz w:val="24"/>
          <w:szCs w:val="24"/>
        </w:rPr>
      </w:pPr>
    </w:p>
    <w:p w14:paraId="466B2413" w14:textId="2BBE9E42" w:rsidR="007D70B8" w:rsidRPr="00EA6498" w:rsidRDefault="007D70B8" w:rsidP="009A57E6">
      <w:pPr>
        <w:spacing w:line="480" w:lineRule="auto"/>
        <w:jc w:val="both"/>
        <w:rPr>
          <w:sz w:val="24"/>
          <w:szCs w:val="24"/>
        </w:rPr>
      </w:pPr>
      <w:r w:rsidRPr="00EA6498">
        <w:rPr>
          <w:sz w:val="24"/>
          <w:szCs w:val="24"/>
        </w:rPr>
        <w:t>Cases of DAPC are seen to challenge the legitimacy of police to work with the consent of soci</w:t>
      </w:r>
      <w:r w:rsidR="00D64285" w:rsidRPr="00EA6498">
        <w:rPr>
          <w:sz w:val="24"/>
          <w:szCs w:val="24"/>
        </w:rPr>
        <w:t>ety (</w:t>
      </w:r>
      <w:proofErr w:type="spellStart"/>
      <w:r w:rsidR="002C12E0" w:rsidRPr="00EA6498">
        <w:rPr>
          <w:sz w:val="24"/>
          <w:szCs w:val="24"/>
        </w:rPr>
        <w:t>Marenin</w:t>
      </w:r>
      <w:proofErr w:type="spellEnd"/>
      <w:r w:rsidR="002C12E0" w:rsidRPr="00EA6498">
        <w:rPr>
          <w:sz w:val="24"/>
          <w:szCs w:val="24"/>
        </w:rPr>
        <w:t xml:space="preserve"> 2016, </w:t>
      </w:r>
      <w:r w:rsidR="00D64285" w:rsidRPr="00EA6498">
        <w:rPr>
          <w:sz w:val="24"/>
          <w:szCs w:val="24"/>
        </w:rPr>
        <w:t>Zimring 2017</w:t>
      </w:r>
      <w:r w:rsidRPr="00EA6498">
        <w:rPr>
          <w:sz w:val="24"/>
          <w:szCs w:val="24"/>
        </w:rPr>
        <w:t>). Similarly, police actions are increasingly perceive</w:t>
      </w:r>
      <w:r w:rsidR="0046546B" w:rsidRPr="00EA6498">
        <w:rPr>
          <w:sz w:val="24"/>
          <w:szCs w:val="24"/>
        </w:rPr>
        <w:t>d to be unaccountable, and this</w:t>
      </w:r>
      <w:r w:rsidRPr="00EA6498">
        <w:rPr>
          <w:sz w:val="24"/>
          <w:szCs w:val="24"/>
        </w:rPr>
        <w:t xml:space="preserve"> combinat</w:t>
      </w:r>
      <w:r w:rsidR="0046546B" w:rsidRPr="00EA6498">
        <w:rPr>
          <w:sz w:val="24"/>
          <w:szCs w:val="24"/>
        </w:rPr>
        <w:t>ion of</w:t>
      </w:r>
      <w:r w:rsidRPr="00EA6498">
        <w:rPr>
          <w:sz w:val="24"/>
          <w:szCs w:val="24"/>
        </w:rPr>
        <w:t xml:space="preserve"> factors can create a lack of societal trust and confidence in the police (</w:t>
      </w:r>
      <w:r w:rsidR="002C12E0" w:rsidRPr="00EA6498">
        <w:rPr>
          <w:sz w:val="24"/>
          <w:szCs w:val="24"/>
        </w:rPr>
        <w:t xml:space="preserve">Katz 2015, </w:t>
      </w:r>
      <w:proofErr w:type="spellStart"/>
      <w:r w:rsidR="002C12E0" w:rsidRPr="00EA6498">
        <w:rPr>
          <w:sz w:val="24"/>
          <w:szCs w:val="24"/>
        </w:rPr>
        <w:t>Marenin</w:t>
      </w:r>
      <w:proofErr w:type="spellEnd"/>
      <w:r w:rsidR="002C12E0" w:rsidRPr="00EA6498">
        <w:rPr>
          <w:sz w:val="24"/>
          <w:szCs w:val="24"/>
        </w:rPr>
        <w:t xml:space="preserve"> 2016, Dunham and Petersen 2017</w:t>
      </w:r>
      <w:r w:rsidRPr="00EA6498">
        <w:rPr>
          <w:sz w:val="24"/>
          <w:szCs w:val="24"/>
        </w:rPr>
        <w:t xml:space="preserve">). Zimring </w:t>
      </w:r>
      <w:r w:rsidR="001F75FA" w:rsidRPr="00EA6498">
        <w:rPr>
          <w:sz w:val="24"/>
          <w:szCs w:val="24"/>
        </w:rPr>
        <w:t>(2017,</w:t>
      </w:r>
      <w:r w:rsidRPr="00EA6498">
        <w:rPr>
          <w:sz w:val="24"/>
          <w:szCs w:val="24"/>
        </w:rPr>
        <w:t xml:space="preserve"> </w:t>
      </w:r>
      <w:r w:rsidR="001F75FA" w:rsidRPr="00EA6498">
        <w:rPr>
          <w:sz w:val="24"/>
          <w:szCs w:val="24"/>
        </w:rPr>
        <w:t>p.</w:t>
      </w:r>
      <w:r w:rsidRPr="00EA6498">
        <w:rPr>
          <w:sz w:val="24"/>
          <w:szCs w:val="24"/>
        </w:rPr>
        <w:t xml:space="preserve">19) believes that police killing citizens is the most important issue affecting police </w:t>
      </w:r>
      <w:r w:rsidRPr="00EA6498">
        <w:rPr>
          <w:sz w:val="24"/>
          <w:szCs w:val="24"/>
        </w:rPr>
        <w:lastRenderedPageBreak/>
        <w:t>and community relations in the US today, as it affects the capacity of police to act with legi</w:t>
      </w:r>
      <w:r w:rsidR="005E2EB0" w:rsidRPr="00EA6498">
        <w:rPr>
          <w:sz w:val="24"/>
          <w:szCs w:val="24"/>
        </w:rPr>
        <w:t xml:space="preserve">timacy and secure public trust. </w:t>
      </w:r>
      <w:r w:rsidRPr="00EA6498">
        <w:rPr>
          <w:sz w:val="24"/>
          <w:szCs w:val="24"/>
        </w:rPr>
        <w:t>Cases of DAPC in the US occur disproportionately in marginalised groups in society</w:t>
      </w:r>
      <w:r w:rsidR="004E6802" w:rsidRPr="00EA6498">
        <w:rPr>
          <w:sz w:val="24"/>
          <w:szCs w:val="24"/>
        </w:rPr>
        <w:t>, suggesting that Bittner’s (1975) assertion that the use of police force is ecologically distributed remains relevant today</w:t>
      </w:r>
      <w:r w:rsidRPr="00EA6498">
        <w:rPr>
          <w:sz w:val="24"/>
          <w:szCs w:val="24"/>
        </w:rPr>
        <w:t>. Numerous academic articles on US policing have noted the disproportionate use of force on persons of colour and PMI (</w:t>
      </w:r>
      <w:r w:rsidR="00430BE8" w:rsidRPr="00EA6498">
        <w:rPr>
          <w:sz w:val="24"/>
          <w:szCs w:val="24"/>
        </w:rPr>
        <w:t xml:space="preserve">Engel and Silver 2001, </w:t>
      </w:r>
      <w:r w:rsidR="002C12E0" w:rsidRPr="00EA6498">
        <w:rPr>
          <w:sz w:val="24"/>
          <w:szCs w:val="24"/>
        </w:rPr>
        <w:t>Holmes and Smith 2012</w:t>
      </w:r>
      <w:r w:rsidR="00C00D45" w:rsidRPr="00EA6498">
        <w:rPr>
          <w:sz w:val="24"/>
          <w:szCs w:val="24"/>
        </w:rPr>
        <w:t xml:space="preserve">, </w:t>
      </w:r>
      <w:proofErr w:type="spellStart"/>
      <w:r w:rsidR="00C00D45" w:rsidRPr="00EA6498">
        <w:rPr>
          <w:sz w:val="24"/>
          <w:szCs w:val="24"/>
        </w:rPr>
        <w:t>Kleining</w:t>
      </w:r>
      <w:proofErr w:type="spellEnd"/>
      <w:r w:rsidR="00C00D45" w:rsidRPr="00EA6498">
        <w:rPr>
          <w:sz w:val="24"/>
          <w:szCs w:val="24"/>
        </w:rPr>
        <w:t xml:space="preserve"> 2014,</w:t>
      </w:r>
      <w:r w:rsidR="002C12E0" w:rsidRPr="00EA6498">
        <w:rPr>
          <w:sz w:val="24"/>
          <w:szCs w:val="24"/>
        </w:rPr>
        <w:t xml:space="preserve"> </w:t>
      </w:r>
      <w:r w:rsidR="00D42D95" w:rsidRPr="00EA6498">
        <w:rPr>
          <w:sz w:val="24"/>
          <w:szCs w:val="24"/>
        </w:rPr>
        <w:t xml:space="preserve">Klinger </w:t>
      </w:r>
      <w:r w:rsidR="00D42D95" w:rsidRPr="00EA6498">
        <w:rPr>
          <w:i/>
          <w:sz w:val="24"/>
          <w:szCs w:val="24"/>
        </w:rPr>
        <w:t>et al.</w:t>
      </w:r>
      <w:r w:rsidR="00D42D95" w:rsidRPr="00EA6498">
        <w:rPr>
          <w:sz w:val="24"/>
          <w:szCs w:val="24"/>
        </w:rPr>
        <w:t xml:space="preserve"> 2015</w:t>
      </w:r>
      <w:r w:rsidR="00430BE8" w:rsidRPr="00EA6498">
        <w:rPr>
          <w:sz w:val="24"/>
          <w:szCs w:val="24"/>
        </w:rPr>
        <w:t xml:space="preserve">, </w:t>
      </w:r>
      <w:r w:rsidR="002C12E0" w:rsidRPr="00EA6498">
        <w:rPr>
          <w:sz w:val="24"/>
          <w:szCs w:val="24"/>
        </w:rPr>
        <w:t xml:space="preserve">Kahn </w:t>
      </w:r>
      <w:r w:rsidR="002C12E0" w:rsidRPr="00EA6498">
        <w:rPr>
          <w:i/>
          <w:sz w:val="24"/>
          <w:szCs w:val="24"/>
        </w:rPr>
        <w:t>et al.</w:t>
      </w:r>
      <w:r w:rsidR="002C12E0" w:rsidRPr="00EA6498">
        <w:rPr>
          <w:sz w:val="24"/>
          <w:szCs w:val="24"/>
        </w:rPr>
        <w:t xml:space="preserve"> 2017)</w:t>
      </w:r>
      <w:r w:rsidR="0046546B" w:rsidRPr="00EA6498">
        <w:rPr>
          <w:sz w:val="24"/>
          <w:szCs w:val="24"/>
        </w:rPr>
        <w:t>.</w:t>
      </w:r>
      <w:r w:rsidR="00C109A5" w:rsidRPr="00EA6498">
        <w:rPr>
          <w:sz w:val="24"/>
          <w:szCs w:val="24"/>
        </w:rPr>
        <w:t xml:space="preserve"> Mulvey and White (2014) </w:t>
      </w:r>
      <w:r w:rsidR="00430BE8" w:rsidRPr="00EA6498">
        <w:rPr>
          <w:sz w:val="24"/>
          <w:szCs w:val="24"/>
        </w:rPr>
        <w:t>assert</w:t>
      </w:r>
      <w:r w:rsidR="00C109A5" w:rsidRPr="00EA6498">
        <w:rPr>
          <w:sz w:val="24"/>
          <w:szCs w:val="24"/>
        </w:rPr>
        <w:t xml:space="preserve"> that PMI are four times more likely to be shot dead by police than citizens without mental health issues.</w:t>
      </w:r>
      <w:r w:rsidRPr="00EA6498">
        <w:rPr>
          <w:sz w:val="24"/>
          <w:szCs w:val="24"/>
        </w:rPr>
        <w:t xml:space="preserve"> International</w:t>
      </w:r>
      <w:r w:rsidR="00081CDA" w:rsidRPr="00EA6498">
        <w:rPr>
          <w:sz w:val="24"/>
          <w:szCs w:val="24"/>
        </w:rPr>
        <w:t xml:space="preserve"> policing</w:t>
      </w:r>
      <w:r w:rsidRPr="00EA6498">
        <w:rPr>
          <w:sz w:val="24"/>
          <w:szCs w:val="24"/>
        </w:rPr>
        <w:t xml:space="preserve"> literature indicates that PMI</w:t>
      </w:r>
      <w:r w:rsidR="00DD46BC" w:rsidRPr="00EA6498">
        <w:rPr>
          <w:sz w:val="24"/>
          <w:szCs w:val="24"/>
        </w:rPr>
        <w:t>s</w:t>
      </w:r>
      <w:r w:rsidRPr="00EA6498">
        <w:rPr>
          <w:sz w:val="24"/>
          <w:szCs w:val="24"/>
        </w:rPr>
        <w:t xml:space="preserve"> are disproportionately </w:t>
      </w:r>
      <w:r w:rsidR="00DD46BC" w:rsidRPr="00EA6498">
        <w:rPr>
          <w:sz w:val="24"/>
          <w:szCs w:val="24"/>
        </w:rPr>
        <w:t xml:space="preserve">more </w:t>
      </w:r>
      <w:r w:rsidRPr="00EA6498">
        <w:rPr>
          <w:sz w:val="24"/>
          <w:szCs w:val="24"/>
        </w:rPr>
        <w:t xml:space="preserve">likely to die after police contact in </w:t>
      </w:r>
      <w:r w:rsidR="0046546B" w:rsidRPr="00EA6498">
        <w:rPr>
          <w:sz w:val="24"/>
          <w:szCs w:val="24"/>
        </w:rPr>
        <w:t xml:space="preserve">the </w:t>
      </w:r>
      <w:r w:rsidR="003E2A45" w:rsidRPr="00EA6498">
        <w:rPr>
          <w:sz w:val="24"/>
          <w:szCs w:val="24"/>
        </w:rPr>
        <w:t xml:space="preserve">US, </w:t>
      </w:r>
      <w:r w:rsidR="0046546B" w:rsidRPr="00EA6498">
        <w:rPr>
          <w:sz w:val="24"/>
          <w:szCs w:val="24"/>
        </w:rPr>
        <w:t>UK</w:t>
      </w:r>
      <w:r w:rsidRPr="00EA6498">
        <w:rPr>
          <w:sz w:val="24"/>
          <w:szCs w:val="24"/>
        </w:rPr>
        <w:t xml:space="preserve">, Australia, and Canada (see, respectively </w:t>
      </w:r>
      <w:r w:rsidR="003E2A45" w:rsidRPr="00EA6498">
        <w:rPr>
          <w:sz w:val="24"/>
          <w:szCs w:val="24"/>
        </w:rPr>
        <w:t xml:space="preserve">Kindy and Elliot 2015, </w:t>
      </w:r>
      <w:r w:rsidR="00EA6498">
        <w:rPr>
          <w:sz w:val="24"/>
          <w:szCs w:val="24"/>
        </w:rPr>
        <w:t>Baker</w:t>
      </w:r>
      <w:r w:rsidRPr="00EA6498">
        <w:rPr>
          <w:sz w:val="24"/>
          <w:szCs w:val="24"/>
        </w:rPr>
        <w:t xml:space="preserve"> 2016, Australian Institute of Criminology 2013, Razack 2015). </w:t>
      </w:r>
    </w:p>
    <w:p w14:paraId="1753CF10" w14:textId="77777777" w:rsidR="007D70B8" w:rsidRPr="00EA6498" w:rsidRDefault="007D70B8" w:rsidP="009A57E6">
      <w:pPr>
        <w:spacing w:line="480" w:lineRule="auto"/>
        <w:jc w:val="both"/>
        <w:rPr>
          <w:sz w:val="24"/>
          <w:szCs w:val="24"/>
        </w:rPr>
      </w:pPr>
    </w:p>
    <w:p w14:paraId="053B4A58" w14:textId="3456E2E5" w:rsidR="007D70B8" w:rsidRPr="00EA6498" w:rsidRDefault="007D70B8" w:rsidP="009A57E6">
      <w:pPr>
        <w:spacing w:line="480" w:lineRule="auto"/>
        <w:jc w:val="both"/>
        <w:rPr>
          <w:sz w:val="24"/>
          <w:szCs w:val="24"/>
        </w:rPr>
      </w:pPr>
      <w:r w:rsidRPr="00EA6498">
        <w:rPr>
          <w:sz w:val="24"/>
          <w:szCs w:val="24"/>
        </w:rPr>
        <w:t xml:space="preserve">It is widely acknowledged in the </w:t>
      </w:r>
      <w:r w:rsidR="00695F59" w:rsidRPr="00EA6498">
        <w:rPr>
          <w:sz w:val="24"/>
          <w:szCs w:val="24"/>
        </w:rPr>
        <w:t xml:space="preserve">US, </w:t>
      </w:r>
      <w:r w:rsidRPr="00EA6498">
        <w:rPr>
          <w:sz w:val="24"/>
          <w:szCs w:val="24"/>
        </w:rPr>
        <w:t>UK, Australia and Canada that dealing with PMI takes up a significant amount of police time</w:t>
      </w:r>
      <w:r w:rsidR="0046546B" w:rsidRPr="00EA6498">
        <w:rPr>
          <w:sz w:val="24"/>
          <w:szCs w:val="24"/>
        </w:rPr>
        <w:t xml:space="preserve"> (see, respectively </w:t>
      </w:r>
      <w:r w:rsidR="00695F59" w:rsidRPr="00EA6498">
        <w:rPr>
          <w:sz w:val="24"/>
          <w:szCs w:val="24"/>
        </w:rPr>
        <w:t xml:space="preserve">Thompson and Kahn 2016, </w:t>
      </w:r>
      <w:r w:rsidR="0046546B" w:rsidRPr="00EA6498">
        <w:rPr>
          <w:sz w:val="24"/>
          <w:szCs w:val="24"/>
        </w:rPr>
        <w:t xml:space="preserve">Cummins and Edmondson 2016, Chappell and O’Brien 2014, </w:t>
      </w:r>
      <w:r w:rsidR="006D63CA" w:rsidRPr="00EA6498">
        <w:rPr>
          <w:sz w:val="24"/>
          <w:szCs w:val="24"/>
        </w:rPr>
        <w:t xml:space="preserve">Hoffman </w:t>
      </w:r>
      <w:r w:rsidR="006D63CA" w:rsidRPr="00EA6498">
        <w:rPr>
          <w:i/>
          <w:sz w:val="24"/>
          <w:szCs w:val="24"/>
        </w:rPr>
        <w:t>et al.</w:t>
      </w:r>
      <w:r w:rsidR="006D63CA" w:rsidRPr="00EA6498">
        <w:rPr>
          <w:sz w:val="24"/>
          <w:szCs w:val="24"/>
        </w:rPr>
        <w:t xml:space="preserve"> 2016</w:t>
      </w:r>
      <w:r w:rsidR="0046546B" w:rsidRPr="00EA6498">
        <w:rPr>
          <w:sz w:val="24"/>
          <w:szCs w:val="24"/>
        </w:rPr>
        <w:t>)</w:t>
      </w:r>
      <w:r w:rsidRPr="00EA6498">
        <w:rPr>
          <w:sz w:val="24"/>
          <w:szCs w:val="24"/>
        </w:rPr>
        <w:t xml:space="preserve">. Similarly, </w:t>
      </w:r>
      <w:r w:rsidR="00081CDA" w:rsidRPr="00EA6498">
        <w:rPr>
          <w:sz w:val="24"/>
          <w:szCs w:val="24"/>
        </w:rPr>
        <w:t xml:space="preserve">it is noted </w:t>
      </w:r>
      <w:r w:rsidRPr="00EA6498">
        <w:rPr>
          <w:sz w:val="24"/>
          <w:szCs w:val="24"/>
        </w:rPr>
        <w:t>that police are not necessarily best placed, or best trained to deal with what is, after all, a health</w:t>
      </w:r>
      <w:r w:rsidR="001B5814" w:rsidRPr="00EA6498">
        <w:rPr>
          <w:sz w:val="24"/>
          <w:szCs w:val="24"/>
        </w:rPr>
        <w:t>care</w:t>
      </w:r>
      <w:r w:rsidRPr="00EA6498">
        <w:rPr>
          <w:sz w:val="24"/>
          <w:szCs w:val="24"/>
        </w:rPr>
        <w:t xml:space="preserve"> issue. That does not </w:t>
      </w:r>
      <w:r w:rsidR="00D50B8E" w:rsidRPr="00EA6498">
        <w:rPr>
          <w:sz w:val="24"/>
          <w:szCs w:val="24"/>
        </w:rPr>
        <w:t xml:space="preserve">prevent </w:t>
      </w:r>
      <w:r w:rsidRPr="00EA6498">
        <w:rPr>
          <w:sz w:val="24"/>
          <w:szCs w:val="24"/>
        </w:rPr>
        <w:t>the</w:t>
      </w:r>
      <w:r w:rsidR="00D50B8E" w:rsidRPr="00EA6498">
        <w:rPr>
          <w:sz w:val="24"/>
          <w:szCs w:val="24"/>
        </w:rPr>
        <w:t>se</w:t>
      </w:r>
      <w:r w:rsidRPr="00EA6498">
        <w:rPr>
          <w:sz w:val="24"/>
          <w:szCs w:val="24"/>
        </w:rPr>
        <w:t xml:space="preserve"> same authors concluding that the reality is that police are often de facto mental health ‘experts’ who must always respond to crisis calls in the absence of other emergency services. It is worth considering how these issues have come to be in the US, and what measures have been taken to improve the police response to PMI.  </w:t>
      </w:r>
    </w:p>
    <w:p w14:paraId="4E9FC7EB" w14:textId="6E26E375" w:rsidR="007D70B8" w:rsidRPr="00EA6498" w:rsidRDefault="007D70B8" w:rsidP="009A57E6">
      <w:pPr>
        <w:spacing w:line="480" w:lineRule="auto"/>
        <w:jc w:val="both"/>
        <w:rPr>
          <w:sz w:val="24"/>
          <w:szCs w:val="24"/>
        </w:rPr>
      </w:pPr>
    </w:p>
    <w:p w14:paraId="64F0E2EF" w14:textId="77777777" w:rsidR="002C12E0" w:rsidRPr="00EA6498" w:rsidRDefault="002C12E0" w:rsidP="009A57E6">
      <w:pPr>
        <w:spacing w:line="480" w:lineRule="auto"/>
        <w:jc w:val="both"/>
        <w:rPr>
          <w:sz w:val="24"/>
          <w:szCs w:val="24"/>
        </w:rPr>
      </w:pPr>
    </w:p>
    <w:p w14:paraId="0473D074" w14:textId="77777777" w:rsidR="00715EAB" w:rsidRPr="00EA6498" w:rsidRDefault="00715EAB" w:rsidP="009A57E6">
      <w:pPr>
        <w:spacing w:line="480" w:lineRule="auto"/>
        <w:jc w:val="both"/>
        <w:rPr>
          <w:sz w:val="24"/>
          <w:szCs w:val="24"/>
        </w:rPr>
      </w:pPr>
    </w:p>
    <w:p w14:paraId="6A109E6C" w14:textId="77777777" w:rsidR="00715EAB" w:rsidRPr="00EA6498" w:rsidRDefault="00715EAB" w:rsidP="009A57E6">
      <w:pPr>
        <w:spacing w:line="480" w:lineRule="auto"/>
        <w:jc w:val="both"/>
        <w:rPr>
          <w:sz w:val="24"/>
          <w:szCs w:val="24"/>
        </w:rPr>
      </w:pPr>
    </w:p>
    <w:p w14:paraId="1A9A7C7D" w14:textId="77777777" w:rsidR="00715EAB" w:rsidRPr="00EA6498" w:rsidRDefault="00715EAB" w:rsidP="009A57E6">
      <w:pPr>
        <w:spacing w:line="480" w:lineRule="auto"/>
        <w:jc w:val="both"/>
        <w:rPr>
          <w:sz w:val="24"/>
          <w:szCs w:val="24"/>
        </w:rPr>
      </w:pPr>
    </w:p>
    <w:p w14:paraId="62C553D1" w14:textId="77777777" w:rsidR="0046546B" w:rsidRPr="00EA6498" w:rsidRDefault="00056B2B" w:rsidP="009A57E6">
      <w:pPr>
        <w:spacing w:line="480" w:lineRule="auto"/>
        <w:jc w:val="both"/>
        <w:rPr>
          <w:b/>
          <w:i/>
          <w:sz w:val="24"/>
          <w:szCs w:val="24"/>
        </w:rPr>
      </w:pPr>
      <w:r w:rsidRPr="00EA6498">
        <w:rPr>
          <w:b/>
          <w:i/>
          <w:sz w:val="24"/>
          <w:szCs w:val="24"/>
        </w:rPr>
        <w:lastRenderedPageBreak/>
        <w:t>Mental healthcare provision in the United States</w:t>
      </w:r>
    </w:p>
    <w:p w14:paraId="472D63C6" w14:textId="77777777" w:rsidR="0046546B" w:rsidRPr="00EA6498" w:rsidRDefault="0046546B" w:rsidP="009A57E6">
      <w:pPr>
        <w:spacing w:line="480" w:lineRule="auto"/>
        <w:jc w:val="both"/>
        <w:rPr>
          <w:sz w:val="24"/>
          <w:szCs w:val="24"/>
        </w:rPr>
      </w:pPr>
    </w:p>
    <w:p w14:paraId="33597D85" w14:textId="50C95ADC" w:rsidR="007D70B8" w:rsidRPr="00EA6498" w:rsidRDefault="007D70B8" w:rsidP="009A57E6">
      <w:pPr>
        <w:spacing w:line="480" w:lineRule="auto"/>
        <w:jc w:val="both"/>
        <w:rPr>
          <w:sz w:val="24"/>
          <w:szCs w:val="24"/>
        </w:rPr>
      </w:pPr>
      <w:r w:rsidRPr="00EA6498">
        <w:rPr>
          <w:sz w:val="24"/>
          <w:szCs w:val="24"/>
        </w:rPr>
        <w:t xml:space="preserve">Following deinstitutionalisation in the 1970's, care for </w:t>
      </w:r>
      <w:r w:rsidR="00DB6E80" w:rsidRPr="00EA6498">
        <w:rPr>
          <w:sz w:val="24"/>
          <w:szCs w:val="24"/>
        </w:rPr>
        <w:t xml:space="preserve">PMIs </w:t>
      </w:r>
      <w:r w:rsidRPr="00EA6498">
        <w:rPr>
          <w:sz w:val="24"/>
          <w:szCs w:val="24"/>
        </w:rPr>
        <w:t xml:space="preserve">(Coleman </w:t>
      </w:r>
      <w:r w:rsidR="002C12E0" w:rsidRPr="00EA6498">
        <w:rPr>
          <w:sz w:val="24"/>
          <w:szCs w:val="24"/>
        </w:rPr>
        <w:t>and Cotton 2014,</w:t>
      </w:r>
      <w:r w:rsidRPr="00EA6498">
        <w:rPr>
          <w:sz w:val="24"/>
          <w:szCs w:val="24"/>
        </w:rPr>
        <w:t xml:space="preserve"> </w:t>
      </w:r>
      <w:proofErr w:type="spellStart"/>
      <w:r w:rsidRPr="00EA6498">
        <w:rPr>
          <w:sz w:val="24"/>
          <w:szCs w:val="24"/>
        </w:rPr>
        <w:t>Rossler</w:t>
      </w:r>
      <w:proofErr w:type="spellEnd"/>
      <w:r w:rsidRPr="00EA6498">
        <w:rPr>
          <w:sz w:val="24"/>
          <w:szCs w:val="24"/>
        </w:rPr>
        <w:t xml:space="preserve"> </w:t>
      </w:r>
      <w:r w:rsidR="00160081" w:rsidRPr="00EA6498">
        <w:rPr>
          <w:sz w:val="24"/>
          <w:szCs w:val="24"/>
        </w:rPr>
        <w:t xml:space="preserve">and </w:t>
      </w:r>
      <w:proofErr w:type="spellStart"/>
      <w:r w:rsidR="002C12E0" w:rsidRPr="00EA6498">
        <w:rPr>
          <w:sz w:val="24"/>
          <w:szCs w:val="24"/>
        </w:rPr>
        <w:t>Terril</w:t>
      </w:r>
      <w:proofErr w:type="spellEnd"/>
      <w:r w:rsidR="002C12E0" w:rsidRPr="00EA6498">
        <w:rPr>
          <w:sz w:val="24"/>
          <w:szCs w:val="24"/>
        </w:rPr>
        <w:t xml:space="preserve"> </w:t>
      </w:r>
      <w:r w:rsidRPr="00EA6498">
        <w:rPr>
          <w:sz w:val="24"/>
          <w:szCs w:val="24"/>
        </w:rPr>
        <w:t>2017) transferred from hospitals to a communit</w:t>
      </w:r>
      <w:r w:rsidR="00081CDA" w:rsidRPr="00EA6498">
        <w:rPr>
          <w:sz w:val="24"/>
          <w:szCs w:val="24"/>
        </w:rPr>
        <w:t>y-based model of care (</w:t>
      </w:r>
      <w:r w:rsidR="00C7629D" w:rsidRPr="00EA6498">
        <w:rPr>
          <w:sz w:val="24"/>
          <w:szCs w:val="24"/>
        </w:rPr>
        <w:t xml:space="preserve">Miller 2004). </w:t>
      </w:r>
      <w:r w:rsidR="00056B2B" w:rsidRPr="00EA6498">
        <w:rPr>
          <w:sz w:val="24"/>
          <w:szCs w:val="24"/>
        </w:rPr>
        <w:t>The</w:t>
      </w:r>
      <w:r w:rsidRPr="00EA6498">
        <w:rPr>
          <w:sz w:val="24"/>
          <w:szCs w:val="24"/>
        </w:rPr>
        <w:t xml:space="preserve"> shift in care provision was </w:t>
      </w:r>
      <w:r w:rsidR="00056B2B" w:rsidRPr="00EA6498">
        <w:rPr>
          <w:sz w:val="24"/>
          <w:szCs w:val="24"/>
        </w:rPr>
        <w:t>insufficiently</w:t>
      </w:r>
      <w:r w:rsidRPr="00EA6498">
        <w:rPr>
          <w:sz w:val="24"/>
          <w:szCs w:val="24"/>
        </w:rPr>
        <w:t xml:space="preserve"> supported by adequate state funding and police found themselves having to </w:t>
      </w:r>
      <w:r w:rsidR="00056B2B" w:rsidRPr="00EA6498">
        <w:rPr>
          <w:sz w:val="24"/>
          <w:szCs w:val="24"/>
        </w:rPr>
        <w:t xml:space="preserve">increasingly </w:t>
      </w:r>
      <w:r w:rsidRPr="00EA6498">
        <w:rPr>
          <w:sz w:val="24"/>
          <w:szCs w:val="24"/>
        </w:rPr>
        <w:t>adopt the role of “street corner psychiatrists” (</w:t>
      </w:r>
      <w:proofErr w:type="spellStart"/>
      <w:r w:rsidRPr="00EA6498">
        <w:rPr>
          <w:sz w:val="24"/>
          <w:szCs w:val="24"/>
        </w:rPr>
        <w:t>Teplin</w:t>
      </w:r>
      <w:proofErr w:type="spellEnd"/>
      <w:r w:rsidRPr="00EA6498">
        <w:rPr>
          <w:sz w:val="24"/>
          <w:szCs w:val="24"/>
        </w:rPr>
        <w:t xml:space="preserve"> </w:t>
      </w:r>
      <w:r w:rsidR="00C00D45" w:rsidRPr="00EA6498">
        <w:rPr>
          <w:sz w:val="24"/>
          <w:szCs w:val="24"/>
        </w:rPr>
        <w:t>and</w:t>
      </w:r>
      <w:r w:rsidR="002C12E0" w:rsidRPr="00EA6498">
        <w:rPr>
          <w:sz w:val="24"/>
          <w:szCs w:val="24"/>
        </w:rPr>
        <w:t xml:space="preserve"> Pruett</w:t>
      </w:r>
      <w:r w:rsidRPr="00EA6498">
        <w:rPr>
          <w:sz w:val="24"/>
          <w:szCs w:val="24"/>
        </w:rPr>
        <w:t xml:space="preserve"> 1992), </w:t>
      </w:r>
      <w:r w:rsidR="00056B2B" w:rsidRPr="00EA6498">
        <w:rPr>
          <w:sz w:val="24"/>
          <w:szCs w:val="24"/>
        </w:rPr>
        <w:t>while lacking</w:t>
      </w:r>
      <w:r w:rsidRPr="00EA6498">
        <w:rPr>
          <w:sz w:val="24"/>
          <w:szCs w:val="24"/>
        </w:rPr>
        <w:t xml:space="preserve"> the skills or access to the resources required to deal effectively with calls involving PMI (</w:t>
      </w:r>
      <w:r w:rsidR="002C12E0" w:rsidRPr="00EA6498">
        <w:rPr>
          <w:sz w:val="24"/>
          <w:szCs w:val="24"/>
        </w:rPr>
        <w:t xml:space="preserve">Wood </w:t>
      </w:r>
      <w:r w:rsidR="002C12E0" w:rsidRPr="00EA6498">
        <w:rPr>
          <w:i/>
          <w:sz w:val="24"/>
          <w:szCs w:val="24"/>
        </w:rPr>
        <w:t>et al</w:t>
      </w:r>
      <w:r w:rsidR="002C12E0" w:rsidRPr="00EA6498">
        <w:rPr>
          <w:sz w:val="24"/>
          <w:szCs w:val="24"/>
        </w:rPr>
        <w:t xml:space="preserve">. 2011, </w:t>
      </w:r>
      <w:r w:rsidRPr="00EA6498">
        <w:rPr>
          <w:sz w:val="24"/>
          <w:szCs w:val="24"/>
        </w:rPr>
        <w:t>Chappell</w:t>
      </w:r>
      <w:r w:rsidR="00DD7050" w:rsidRPr="00EA6498">
        <w:rPr>
          <w:sz w:val="24"/>
          <w:szCs w:val="24"/>
        </w:rPr>
        <w:t xml:space="preserve"> and O’Brien</w:t>
      </w:r>
      <w:r w:rsidRPr="00EA6498">
        <w:rPr>
          <w:sz w:val="24"/>
          <w:szCs w:val="24"/>
        </w:rPr>
        <w:t xml:space="preserve"> 2014).</w:t>
      </w:r>
      <w:r w:rsidR="001B5814" w:rsidRPr="00EA6498">
        <w:rPr>
          <w:sz w:val="24"/>
          <w:szCs w:val="24"/>
        </w:rPr>
        <w:t xml:space="preserve"> </w:t>
      </w:r>
      <w:r w:rsidRPr="00EA6498">
        <w:rPr>
          <w:sz w:val="24"/>
          <w:szCs w:val="24"/>
        </w:rPr>
        <w:t>As police became first responders to crisis calls involving PMI and interactions with PMI became a regular part of policing, the challenges of working with this population</w:t>
      </w:r>
      <w:r w:rsidR="00C7629D" w:rsidRPr="00EA6498">
        <w:rPr>
          <w:sz w:val="24"/>
          <w:szCs w:val="24"/>
        </w:rPr>
        <w:t xml:space="preserve"> </w:t>
      </w:r>
      <w:r w:rsidR="001B5814" w:rsidRPr="00EA6498">
        <w:rPr>
          <w:sz w:val="24"/>
          <w:szCs w:val="24"/>
        </w:rPr>
        <w:t xml:space="preserve">became clear </w:t>
      </w:r>
      <w:r w:rsidR="00C7629D" w:rsidRPr="00EA6498">
        <w:rPr>
          <w:sz w:val="24"/>
          <w:szCs w:val="24"/>
        </w:rPr>
        <w:t>(</w:t>
      </w:r>
      <w:r w:rsidR="002C12E0" w:rsidRPr="00EA6498">
        <w:rPr>
          <w:sz w:val="24"/>
          <w:szCs w:val="24"/>
        </w:rPr>
        <w:t xml:space="preserve">Morabito 2012, </w:t>
      </w:r>
      <w:proofErr w:type="spellStart"/>
      <w:r w:rsidR="002C12E0" w:rsidRPr="00EA6498">
        <w:rPr>
          <w:sz w:val="24"/>
          <w:szCs w:val="24"/>
        </w:rPr>
        <w:t>Bonfine</w:t>
      </w:r>
      <w:proofErr w:type="spellEnd"/>
      <w:r w:rsidR="002C12E0" w:rsidRPr="00EA6498">
        <w:rPr>
          <w:sz w:val="24"/>
          <w:szCs w:val="24"/>
        </w:rPr>
        <w:t xml:space="preserve"> 2014</w:t>
      </w:r>
      <w:r w:rsidR="00C7629D" w:rsidRPr="00EA6498">
        <w:rPr>
          <w:sz w:val="24"/>
          <w:szCs w:val="24"/>
        </w:rPr>
        <w:t>)</w:t>
      </w:r>
      <w:r w:rsidRPr="00EA6498">
        <w:rPr>
          <w:sz w:val="24"/>
          <w:szCs w:val="24"/>
        </w:rPr>
        <w:t>. Traditional l</w:t>
      </w:r>
      <w:r w:rsidR="00EF31CB" w:rsidRPr="00EA6498">
        <w:rPr>
          <w:sz w:val="24"/>
          <w:szCs w:val="24"/>
        </w:rPr>
        <w:t xml:space="preserve">aw enforcement methods were </w:t>
      </w:r>
      <w:r w:rsidR="001B5814" w:rsidRPr="00EA6498">
        <w:rPr>
          <w:sz w:val="24"/>
          <w:szCs w:val="24"/>
        </w:rPr>
        <w:t xml:space="preserve">typically </w:t>
      </w:r>
      <w:r w:rsidR="00EF31CB" w:rsidRPr="00EA6498">
        <w:rPr>
          <w:sz w:val="24"/>
          <w:szCs w:val="24"/>
        </w:rPr>
        <w:t>un</w:t>
      </w:r>
      <w:r w:rsidRPr="00EA6498">
        <w:rPr>
          <w:sz w:val="24"/>
          <w:szCs w:val="24"/>
        </w:rPr>
        <w:t>suitable for securing safe and effective resol</w:t>
      </w:r>
      <w:r w:rsidR="00FA6D04" w:rsidRPr="00EA6498">
        <w:rPr>
          <w:sz w:val="24"/>
          <w:szCs w:val="24"/>
        </w:rPr>
        <w:t>ution of calls involving PMI. W</w:t>
      </w:r>
      <w:r w:rsidRPr="00EA6498">
        <w:rPr>
          <w:sz w:val="24"/>
          <w:szCs w:val="24"/>
        </w:rPr>
        <w:t xml:space="preserve">ithout clear policies and procedures there was heightened concern for </w:t>
      </w:r>
      <w:r w:rsidR="001B5814" w:rsidRPr="00EA6498">
        <w:rPr>
          <w:sz w:val="24"/>
          <w:szCs w:val="24"/>
        </w:rPr>
        <w:t xml:space="preserve">the </w:t>
      </w:r>
      <w:r w:rsidRPr="00EA6498">
        <w:rPr>
          <w:sz w:val="24"/>
          <w:szCs w:val="24"/>
        </w:rPr>
        <w:t>outcomes</w:t>
      </w:r>
      <w:r w:rsidR="001B5814" w:rsidRPr="00EA6498">
        <w:rPr>
          <w:sz w:val="24"/>
          <w:szCs w:val="24"/>
        </w:rPr>
        <w:t xml:space="preserve"> of such encounters</w:t>
      </w:r>
      <w:r w:rsidRPr="00EA6498">
        <w:rPr>
          <w:sz w:val="24"/>
          <w:szCs w:val="24"/>
        </w:rPr>
        <w:t xml:space="preserve"> (Kerr </w:t>
      </w:r>
      <w:r w:rsidR="0026667A" w:rsidRPr="00EA6498">
        <w:rPr>
          <w:i/>
          <w:sz w:val="24"/>
          <w:szCs w:val="24"/>
        </w:rPr>
        <w:t xml:space="preserve">et al. </w:t>
      </w:r>
      <w:r w:rsidR="0026667A" w:rsidRPr="00EA6498">
        <w:rPr>
          <w:sz w:val="24"/>
          <w:szCs w:val="24"/>
        </w:rPr>
        <w:t>2014</w:t>
      </w:r>
      <w:r w:rsidR="002C12E0" w:rsidRPr="00EA6498">
        <w:rPr>
          <w:sz w:val="24"/>
          <w:szCs w:val="24"/>
        </w:rPr>
        <w:t>, Martinez</w:t>
      </w:r>
      <w:r w:rsidRPr="00EA6498">
        <w:rPr>
          <w:sz w:val="24"/>
          <w:szCs w:val="24"/>
        </w:rPr>
        <w:t xml:space="preserve"> 2010). </w:t>
      </w:r>
    </w:p>
    <w:p w14:paraId="0B3121F3" w14:textId="77777777" w:rsidR="00AC1794" w:rsidRPr="00EA6498" w:rsidRDefault="00AC1794" w:rsidP="009A57E6">
      <w:pPr>
        <w:spacing w:line="480" w:lineRule="auto"/>
        <w:jc w:val="both"/>
        <w:rPr>
          <w:sz w:val="24"/>
          <w:szCs w:val="24"/>
        </w:rPr>
      </w:pPr>
    </w:p>
    <w:p w14:paraId="76F01774" w14:textId="73278B17" w:rsidR="007D70B8" w:rsidRPr="00EA6498" w:rsidRDefault="007D70B8" w:rsidP="009A57E6">
      <w:pPr>
        <w:spacing w:line="480" w:lineRule="auto"/>
        <w:jc w:val="both"/>
        <w:rPr>
          <w:sz w:val="24"/>
          <w:szCs w:val="24"/>
        </w:rPr>
      </w:pPr>
      <w:r w:rsidRPr="00EA6498">
        <w:rPr>
          <w:sz w:val="24"/>
          <w:szCs w:val="24"/>
        </w:rPr>
        <w:t xml:space="preserve">Police officers encounter PMI in </w:t>
      </w:r>
      <w:r w:rsidR="001B5814" w:rsidRPr="00EA6498">
        <w:rPr>
          <w:sz w:val="24"/>
          <w:szCs w:val="24"/>
        </w:rPr>
        <w:t xml:space="preserve">a </w:t>
      </w:r>
      <w:r w:rsidRPr="00EA6498">
        <w:rPr>
          <w:sz w:val="24"/>
          <w:szCs w:val="24"/>
        </w:rPr>
        <w:t xml:space="preserve">variety of situations and have to </w:t>
      </w:r>
      <w:r w:rsidR="00EF31CB" w:rsidRPr="00EA6498">
        <w:rPr>
          <w:sz w:val="24"/>
          <w:szCs w:val="24"/>
        </w:rPr>
        <w:t>use their discretion to make split-second</w:t>
      </w:r>
      <w:r w:rsidRPr="00EA6498">
        <w:rPr>
          <w:sz w:val="24"/>
          <w:szCs w:val="24"/>
        </w:rPr>
        <w:t xml:space="preserve"> decision</w:t>
      </w:r>
      <w:r w:rsidR="00EF31CB" w:rsidRPr="00EA6498">
        <w:rPr>
          <w:sz w:val="24"/>
          <w:szCs w:val="24"/>
        </w:rPr>
        <w:t>s</w:t>
      </w:r>
      <w:r w:rsidRPr="00EA6498">
        <w:rPr>
          <w:sz w:val="24"/>
          <w:szCs w:val="24"/>
        </w:rPr>
        <w:t xml:space="preserve"> </w:t>
      </w:r>
      <w:r w:rsidR="00EF31CB" w:rsidRPr="00EA6498">
        <w:rPr>
          <w:sz w:val="24"/>
          <w:szCs w:val="24"/>
        </w:rPr>
        <w:t xml:space="preserve">about </w:t>
      </w:r>
      <w:r w:rsidRPr="00EA6498">
        <w:rPr>
          <w:sz w:val="24"/>
          <w:szCs w:val="24"/>
        </w:rPr>
        <w:t>how best to respond</w:t>
      </w:r>
      <w:r w:rsidR="00EF31CB" w:rsidRPr="00EA6498">
        <w:rPr>
          <w:sz w:val="24"/>
          <w:szCs w:val="24"/>
        </w:rPr>
        <w:t xml:space="preserve"> (Fyfe 1986)</w:t>
      </w:r>
      <w:r w:rsidRPr="00EA6498">
        <w:rPr>
          <w:sz w:val="24"/>
          <w:szCs w:val="24"/>
        </w:rPr>
        <w:t xml:space="preserve">. They have a wide mandate for responding to calls involving PMI and their ability to manage such calls can significantly impact the safety of </w:t>
      </w:r>
      <w:r w:rsidR="002C12E0" w:rsidRPr="00EA6498">
        <w:rPr>
          <w:sz w:val="24"/>
          <w:szCs w:val="24"/>
        </w:rPr>
        <w:t>all involved (Chappell</w:t>
      </w:r>
      <w:r w:rsidR="002B07D2" w:rsidRPr="00EA6498">
        <w:rPr>
          <w:sz w:val="24"/>
          <w:szCs w:val="24"/>
        </w:rPr>
        <w:t xml:space="preserve"> </w:t>
      </w:r>
      <w:r w:rsidR="00DD7050" w:rsidRPr="00EA6498">
        <w:rPr>
          <w:sz w:val="24"/>
          <w:szCs w:val="24"/>
        </w:rPr>
        <w:t xml:space="preserve">and O’Brien </w:t>
      </w:r>
      <w:r w:rsidR="002B07D2" w:rsidRPr="00EA6498">
        <w:rPr>
          <w:sz w:val="24"/>
          <w:szCs w:val="24"/>
        </w:rPr>
        <w:t xml:space="preserve">2014). </w:t>
      </w:r>
      <w:r w:rsidRPr="00EA6498">
        <w:rPr>
          <w:sz w:val="24"/>
          <w:szCs w:val="24"/>
        </w:rPr>
        <w:t>Officers can choose to do nothing, resolve a situation informally, arrest or utilise other formal approaches such as wellness checks, psychiatric hospitalisation or police initiated trans-juris</w:t>
      </w:r>
      <w:r w:rsidR="001B5814" w:rsidRPr="00EA6498">
        <w:rPr>
          <w:sz w:val="24"/>
          <w:szCs w:val="24"/>
        </w:rPr>
        <w:t>dictional transportation</w:t>
      </w:r>
      <w:r w:rsidR="00081CDA" w:rsidRPr="00EA6498">
        <w:rPr>
          <w:sz w:val="24"/>
          <w:szCs w:val="24"/>
        </w:rPr>
        <w:t>.</w:t>
      </w:r>
      <w:r w:rsidR="001B5814" w:rsidRPr="00EA6498">
        <w:rPr>
          <w:sz w:val="24"/>
          <w:szCs w:val="24"/>
        </w:rPr>
        <w:t xml:space="preserve"> </w:t>
      </w:r>
      <w:r w:rsidR="003937C5" w:rsidRPr="00EA6498">
        <w:rPr>
          <w:sz w:val="24"/>
          <w:szCs w:val="24"/>
        </w:rPr>
        <w:t>These options</w:t>
      </w:r>
      <w:r w:rsidRPr="00EA6498">
        <w:rPr>
          <w:sz w:val="24"/>
          <w:szCs w:val="24"/>
        </w:rPr>
        <w:t xml:space="preserve"> have variable efficacy for resolving incidents with PMI and </w:t>
      </w:r>
      <w:r w:rsidR="00EF31CB" w:rsidRPr="00EA6498">
        <w:rPr>
          <w:sz w:val="24"/>
          <w:szCs w:val="24"/>
        </w:rPr>
        <w:t>all too often lead to PMI becom</w:t>
      </w:r>
      <w:r w:rsidRPr="00EA6498">
        <w:rPr>
          <w:sz w:val="24"/>
          <w:szCs w:val="24"/>
        </w:rPr>
        <w:t xml:space="preserve">ing stuck in a revolving door between community living and </w:t>
      </w:r>
      <w:r w:rsidR="001B5814" w:rsidRPr="00EA6498">
        <w:rPr>
          <w:sz w:val="24"/>
          <w:szCs w:val="24"/>
        </w:rPr>
        <w:t>a</w:t>
      </w:r>
      <w:r w:rsidRPr="00EA6498">
        <w:rPr>
          <w:sz w:val="24"/>
          <w:szCs w:val="24"/>
        </w:rPr>
        <w:t xml:space="preserve"> criminal justice system ill-prepared </w:t>
      </w:r>
      <w:r w:rsidR="002C12E0" w:rsidRPr="00EA6498">
        <w:rPr>
          <w:sz w:val="24"/>
          <w:szCs w:val="24"/>
        </w:rPr>
        <w:t>to meet their needs (</w:t>
      </w:r>
      <w:proofErr w:type="spellStart"/>
      <w:r w:rsidR="002C12E0" w:rsidRPr="00EA6498">
        <w:rPr>
          <w:sz w:val="24"/>
          <w:szCs w:val="24"/>
        </w:rPr>
        <w:t>Godfredson</w:t>
      </w:r>
      <w:proofErr w:type="spellEnd"/>
      <w:r w:rsidR="002C12E0" w:rsidRPr="00EA6498">
        <w:rPr>
          <w:sz w:val="24"/>
          <w:szCs w:val="24"/>
        </w:rPr>
        <w:t xml:space="preserve"> </w:t>
      </w:r>
      <w:r w:rsidR="000E4863" w:rsidRPr="00EA6498">
        <w:rPr>
          <w:i/>
          <w:sz w:val="24"/>
          <w:szCs w:val="24"/>
        </w:rPr>
        <w:t>et al.</w:t>
      </w:r>
      <w:r w:rsidR="000E4863" w:rsidRPr="00EA6498">
        <w:rPr>
          <w:sz w:val="24"/>
          <w:szCs w:val="24"/>
        </w:rPr>
        <w:t xml:space="preserve"> </w:t>
      </w:r>
      <w:r w:rsidR="002C12E0" w:rsidRPr="00EA6498">
        <w:rPr>
          <w:sz w:val="24"/>
          <w:szCs w:val="24"/>
        </w:rPr>
        <w:t>2011, Johnson 2011, Watson</w:t>
      </w:r>
      <w:r w:rsidRPr="00EA6498">
        <w:rPr>
          <w:sz w:val="24"/>
          <w:szCs w:val="24"/>
        </w:rPr>
        <w:t xml:space="preserve"> </w:t>
      </w:r>
      <w:r w:rsidR="0026667A" w:rsidRPr="00EA6498">
        <w:rPr>
          <w:i/>
          <w:sz w:val="24"/>
          <w:szCs w:val="24"/>
        </w:rPr>
        <w:t>et al.</w:t>
      </w:r>
      <w:r w:rsidR="0026667A" w:rsidRPr="00EA6498">
        <w:rPr>
          <w:sz w:val="24"/>
          <w:szCs w:val="24"/>
        </w:rPr>
        <w:t xml:space="preserve"> </w:t>
      </w:r>
      <w:r w:rsidRPr="00EA6498">
        <w:rPr>
          <w:sz w:val="24"/>
          <w:szCs w:val="24"/>
        </w:rPr>
        <w:t xml:space="preserve">2014). </w:t>
      </w:r>
    </w:p>
    <w:p w14:paraId="73C0B579" w14:textId="77777777" w:rsidR="002B07D2" w:rsidRPr="00EA6498" w:rsidRDefault="002B07D2" w:rsidP="009A57E6">
      <w:pPr>
        <w:spacing w:line="480" w:lineRule="auto"/>
        <w:jc w:val="both"/>
        <w:rPr>
          <w:sz w:val="24"/>
          <w:szCs w:val="24"/>
        </w:rPr>
      </w:pPr>
    </w:p>
    <w:p w14:paraId="42FED85F" w14:textId="00FEC6C9" w:rsidR="000C1222" w:rsidRPr="00EA6498" w:rsidRDefault="006C425B" w:rsidP="009A57E6">
      <w:pPr>
        <w:spacing w:line="480" w:lineRule="auto"/>
        <w:jc w:val="both"/>
        <w:rPr>
          <w:sz w:val="24"/>
          <w:szCs w:val="24"/>
        </w:rPr>
      </w:pPr>
      <w:r w:rsidRPr="00EA6498">
        <w:rPr>
          <w:sz w:val="24"/>
          <w:szCs w:val="24"/>
        </w:rPr>
        <w:t>All of which</w:t>
      </w:r>
      <w:r w:rsidR="000C1222" w:rsidRPr="00EA6498">
        <w:rPr>
          <w:sz w:val="24"/>
          <w:szCs w:val="24"/>
        </w:rPr>
        <w:t xml:space="preserve"> leads numerous authors to identify the fundamental relevance of police being trained </w:t>
      </w:r>
      <w:r w:rsidR="001B5814" w:rsidRPr="00EA6498">
        <w:rPr>
          <w:sz w:val="24"/>
          <w:szCs w:val="24"/>
        </w:rPr>
        <w:t xml:space="preserve">appropriately </w:t>
      </w:r>
      <w:r w:rsidR="000C1222" w:rsidRPr="00EA6498">
        <w:rPr>
          <w:sz w:val="24"/>
          <w:szCs w:val="24"/>
        </w:rPr>
        <w:t xml:space="preserve">on issues relating </w:t>
      </w:r>
      <w:r w:rsidR="001B5814" w:rsidRPr="00EA6498">
        <w:rPr>
          <w:sz w:val="24"/>
          <w:szCs w:val="24"/>
        </w:rPr>
        <w:t xml:space="preserve">to </w:t>
      </w:r>
      <w:r w:rsidR="000C1222" w:rsidRPr="00EA6498">
        <w:rPr>
          <w:sz w:val="24"/>
          <w:szCs w:val="24"/>
        </w:rPr>
        <w:t xml:space="preserve">mental health and interactions with PMIs </w:t>
      </w:r>
      <w:r w:rsidR="002C12E0" w:rsidRPr="00EA6498">
        <w:rPr>
          <w:sz w:val="24"/>
          <w:szCs w:val="24"/>
        </w:rPr>
        <w:t xml:space="preserve">(Hails and </w:t>
      </w:r>
      <w:proofErr w:type="spellStart"/>
      <w:r w:rsidR="002C12E0" w:rsidRPr="00EA6498">
        <w:rPr>
          <w:sz w:val="24"/>
          <w:szCs w:val="24"/>
        </w:rPr>
        <w:t>Borum</w:t>
      </w:r>
      <w:proofErr w:type="spellEnd"/>
      <w:r w:rsidR="002C12E0" w:rsidRPr="00EA6498">
        <w:rPr>
          <w:sz w:val="24"/>
          <w:szCs w:val="24"/>
        </w:rPr>
        <w:t xml:space="preserve"> 2003, </w:t>
      </w:r>
      <w:r w:rsidR="007D161E" w:rsidRPr="00EA6498">
        <w:rPr>
          <w:sz w:val="24"/>
          <w:szCs w:val="24"/>
        </w:rPr>
        <w:t xml:space="preserve">Morabito 2007, </w:t>
      </w:r>
      <w:r w:rsidR="000C1222" w:rsidRPr="00EA6498">
        <w:rPr>
          <w:sz w:val="24"/>
          <w:szCs w:val="24"/>
        </w:rPr>
        <w:t>Chappell and O’Brien</w:t>
      </w:r>
      <w:r w:rsidR="002C12E0" w:rsidRPr="00EA6498">
        <w:rPr>
          <w:sz w:val="24"/>
          <w:szCs w:val="24"/>
        </w:rPr>
        <w:t xml:space="preserve"> 2014, Coleman and Cotton 2014</w:t>
      </w:r>
      <w:r w:rsidR="000C1222" w:rsidRPr="00EA6498">
        <w:rPr>
          <w:sz w:val="24"/>
          <w:szCs w:val="24"/>
        </w:rPr>
        <w:t>). Insufficient training and lack of officer confidence could lead to rushed evaluations and the use of inappropriate techniques</w:t>
      </w:r>
      <w:r w:rsidR="001B5814" w:rsidRPr="00EA6498">
        <w:rPr>
          <w:sz w:val="24"/>
          <w:szCs w:val="24"/>
        </w:rPr>
        <w:t xml:space="preserve"> on PMIs</w:t>
      </w:r>
      <w:r w:rsidR="000C1222" w:rsidRPr="00EA6498">
        <w:rPr>
          <w:sz w:val="24"/>
          <w:szCs w:val="24"/>
        </w:rPr>
        <w:t xml:space="preserve"> (Rui</w:t>
      </w:r>
      <w:r w:rsidR="00081CDA" w:rsidRPr="00EA6498">
        <w:rPr>
          <w:sz w:val="24"/>
          <w:szCs w:val="24"/>
        </w:rPr>
        <w:t xml:space="preserve">z </w:t>
      </w:r>
      <w:r w:rsidR="00160081" w:rsidRPr="00EA6498">
        <w:rPr>
          <w:sz w:val="24"/>
          <w:szCs w:val="24"/>
        </w:rPr>
        <w:t xml:space="preserve">and </w:t>
      </w:r>
      <w:r w:rsidR="00081CDA" w:rsidRPr="00EA6498">
        <w:rPr>
          <w:sz w:val="24"/>
          <w:szCs w:val="24"/>
        </w:rPr>
        <w:t>Miller 2004). There is also</w:t>
      </w:r>
      <w:r w:rsidR="000C1222" w:rsidRPr="00EA6498">
        <w:rPr>
          <w:sz w:val="24"/>
          <w:szCs w:val="24"/>
        </w:rPr>
        <w:t xml:space="preserve"> </w:t>
      </w:r>
      <w:r w:rsidR="00081CDA" w:rsidRPr="00EA6498">
        <w:rPr>
          <w:sz w:val="24"/>
          <w:szCs w:val="24"/>
        </w:rPr>
        <w:t>a</w:t>
      </w:r>
      <w:r w:rsidR="000C1222" w:rsidRPr="00EA6498">
        <w:rPr>
          <w:sz w:val="24"/>
          <w:szCs w:val="24"/>
        </w:rPr>
        <w:t xml:space="preserve"> risk that police respond to PMI based on </w:t>
      </w:r>
      <w:r w:rsidR="001B5814" w:rsidRPr="00EA6498">
        <w:rPr>
          <w:sz w:val="24"/>
          <w:szCs w:val="24"/>
        </w:rPr>
        <w:t xml:space="preserve">stereotypical views, </w:t>
      </w:r>
      <w:r w:rsidR="00FA6D04" w:rsidRPr="00EA6498">
        <w:rPr>
          <w:sz w:val="24"/>
          <w:szCs w:val="24"/>
        </w:rPr>
        <w:t>tending to view</w:t>
      </w:r>
      <w:r w:rsidR="001B5814" w:rsidRPr="00EA6498">
        <w:rPr>
          <w:sz w:val="24"/>
          <w:szCs w:val="24"/>
        </w:rPr>
        <w:t xml:space="preserve"> </w:t>
      </w:r>
      <w:r w:rsidR="00FA6D04" w:rsidRPr="00EA6498">
        <w:rPr>
          <w:sz w:val="24"/>
          <w:szCs w:val="24"/>
        </w:rPr>
        <w:t>PMIs</w:t>
      </w:r>
      <w:r w:rsidR="000C1222" w:rsidRPr="00EA6498">
        <w:rPr>
          <w:sz w:val="24"/>
          <w:szCs w:val="24"/>
        </w:rPr>
        <w:t xml:space="preserve"> as unpredictable, dangerous and violent (</w:t>
      </w:r>
      <w:r w:rsidR="002C12E0" w:rsidRPr="00EA6498">
        <w:rPr>
          <w:sz w:val="24"/>
          <w:szCs w:val="24"/>
        </w:rPr>
        <w:t xml:space="preserve">Ruiz and Miller 2004, </w:t>
      </w:r>
      <w:r w:rsidR="000C1222" w:rsidRPr="00EA6498">
        <w:rPr>
          <w:sz w:val="24"/>
          <w:szCs w:val="24"/>
        </w:rPr>
        <w:t>Chappel</w:t>
      </w:r>
      <w:r w:rsidR="002C12E0" w:rsidRPr="00EA6498">
        <w:rPr>
          <w:sz w:val="24"/>
          <w:szCs w:val="24"/>
        </w:rPr>
        <w:t xml:space="preserve">l </w:t>
      </w:r>
      <w:r w:rsidR="00DD7050" w:rsidRPr="00EA6498">
        <w:rPr>
          <w:sz w:val="24"/>
          <w:szCs w:val="24"/>
        </w:rPr>
        <w:t xml:space="preserve">and O’Brien </w:t>
      </w:r>
      <w:r w:rsidR="002C12E0" w:rsidRPr="00EA6498">
        <w:rPr>
          <w:sz w:val="24"/>
          <w:szCs w:val="24"/>
        </w:rPr>
        <w:t>2014</w:t>
      </w:r>
      <w:r w:rsidR="001B5814" w:rsidRPr="00EA6498">
        <w:rPr>
          <w:sz w:val="24"/>
          <w:szCs w:val="24"/>
        </w:rPr>
        <w:t xml:space="preserve">). </w:t>
      </w:r>
      <w:r w:rsidR="000C1222" w:rsidRPr="00EA6498">
        <w:rPr>
          <w:sz w:val="24"/>
          <w:szCs w:val="24"/>
        </w:rPr>
        <w:t xml:space="preserve">If officers feel uneasy or threatened when dealing with PMI they may be more inclined to </w:t>
      </w:r>
      <w:r w:rsidR="006E131B" w:rsidRPr="00EA6498">
        <w:rPr>
          <w:sz w:val="24"/>
          <w:szCs w:val="24"/>
        </w:rPr>
        <w:t>resort</w:t>
      </w:r>
      <w:r w:rsidR="00E804A4" w:rsidRPr="00EA6498">
        <w:rPr>
          <w:sz w:val="24"/>
          <w:szCs w:val="24"/>
        </w:rPr>
        <w:t xml:space="preserve"> to physical force </w:t>
      </w:r>
      <w:r w:rsidR="000C1222" w:rsidRPr="00EA6498">
        <w:rPr>
          <w:sz w:val="24"/>
          <w:szCs w:val="24"/>
        </w:rPr>
        <w:t xml:space="preserve">to secure </w:t>
      </w:r>
      <w:r w:rsidR="006E131B" w:rsidRPr="00EA6498">
        <w:rPr>
          <w:sz w:val="24"/>
          <w:szCs w:val="24"/>
        </w:rPr>
        <w:t xml:space="preserve">a </w:t>
      </w:r>
      <w:r w:rsidR="000C1222" w:rsidRPr="00EA6498">
        <w:rPr>
          <w:sz w:val="24"/>
          <w:szCs w:val="24"/>
        </w:rPr>
        <w:t>quick resolution to the situati</w:t>
      </w:r>
      <w:r w:rsidR="00FA6D04" w:rsidRPr="00EA6498">
        <w:rPr>
          <w:sz w:val="24"/>
          <w:szCs w:val="24"/>
        </w:rPr>
        <w:t>on (</w:t>
      </w:r>
      <w:proofErr w:type="spellStart"/>
      <w:r w:rsidR="00FA6D04" w:rsidRPr="00EA6498">
        <w:rPr>
          <w:sz w:val="24"/>
          <w:szCs w:val="24"/>
        </w:rPr>
        <w:t>Bo</w:t>
      </w:r>
      <w:r w:rsidR="000E4863" w:rsidRPr="00EA6498">
        <w:rPr>
          <w:sz w:val="24"/>
          <w:szCs w:val="24"/>
        </w:rPr>
        <w:t>rum</w:t>
      </w:r>
      <w:proofErr w:type="spellEnd"/>
      <w:r w:rsidR="000E4863" w:rsidRPr="00EA6498">
        <w:rPr>
          <w:sz w:val="24"/>
          <w:szCs w:val="24"/>
        </w:rPr>
        <w:t xml:space="preserve"> </w:t>
      </w:r>
      <w:r w:rsidR="000E4863" w:rsidRPr="00EA6498">
        <w:rPr>
          <w:i/>
          <w:sz w:val="24"/>
          <w:szCs w:val="24"/>
        </w:rPr>
        <w:t>et al</w:t>
      </w:r>
      <w:r w:rsidR="000E4863" w:rsidRPr="00EA6498">
        <w:rPr>
          <w:sz w:val="24"/>
          <w:szCs w:val="24"/>
        </w:rPr>
        <w:t>. 1993</w:t>
      </w:r>
      <w:r w:rsidR="002C12E0" w:rsidRPr="00EA6498">
        <w:rPr>
          <w:sz w:val="24"/>
          <w:szCs w:val="24"/>
        </w:rPr>
        <w:t>,</w:t>
      </w:r>
      <w:r w:rsidR="00FA6D04" w:rsidRPr="00EA6498">
        <w:rPr>
          <w:sz w:val="24"/>
          <w:szCs w:val="24"/>
        </w:rPr>
        <w:t xml:space="preserve"> Morabito </w:t>
      </w:r>
      <w:r w:rsidR="0026667A" w:rsidRPr="00EA6498">
        <w:rPr>
          <w:i/>
          <w:sz w:val="24"/>
          <w:szCs w:val="24"/>
        </w:rPr>
        <w:t>et al</w:t>
      </w:r>
      <w:r w:rsidR="0026667A" w:rsidRPr="00EA6498">
        <w:rPr>
          <w:sz w:val="24"/>
          <w:szCs w:val="24"/>
        </w:rPr>
        <w:t xml:space="preserve">. </w:t>
      </w:r>
      <w:r w:rsidR="00FA6D04" w:rsidRPr="00EA6498">
        <w:rPr>
          <w:sz w:val="24"/>
          <w:szCs w:val="24"/>
        </w:rPr>
        <w:t>2012</w:t>
      </w:r>
      <w:r w:rsidR="002C12E0" w:rsidRPr="00EA6498">
        <w:rPr>
          <w:sz w:val="24"/>
          <w:szCs w:val="24"/>
        </w:rPr>
        <w:t>,</w:t>
      </w:r>
      <w:r w:rsidR="000C1222" w:rsidRPr="00EA6498">
        <w:rPr>
          <w:sz w:val="24"/>
          <w:szCs w:val="24"/>
        </w:rPr>
        <w:t xml:space="preserve"> </w:t>
      </w:r>
      <w:proofErr w:type="spellStart"/>
      <w:r w:rsidR="000C1222" w:rsidRPr="00EA6498">
        <w:rPr>
          <w:sz w:val="24"/>
          <w:szCs w:val="24"/>
        </w:rPr>
        <w:t>Rossler</w:t>
      </w:r>
      <w:proofErr w:type="spellEnd"/>
      <w:r w:rsidR="00FA6D04" w:rsidRPr="00EA6498">
        <w:rPr>
          <w:sz w:val="24"/>
          <w:szCs w:val="24"/>
        </w:rPr>
        <w:t xml:space="preserve"> </w:t>
      </w:r>
      <w:r w:rsidR="000E4863" w:rsidRPr="00EA6498">
        <w:rPr>
          <w:sz w:val="24"/>
          <w:szCs w:val="24"/>
        </w:rPr>
        <w:t xml:space="preserve">and </w:t>
      </w:r>
      <w:r w:rsidR="002C12E0" w:rsidRPr="00EA6498">
        <w:rPr>
          <w:sz w:val="24"/>
          <w:szCs w:val="24"/>
        </w:rPr>
        <w:t>Terrill</w:t>
      </w:r>
      <w:r w:rsidR="00FA6D04" w:rsidRPr="00EA6498">
        <w:rPr>
          <w:sz w:val="24"/>
          <w:szCs w:val="24"/>
        </w:rPr>
        <w:t xml:space="preserve"> 2017</w:t>
      </w:r>
      <w:r w:rsidR="000C1222" w:rsidRPr="00EA6498">
        <w:rPr>
          <w:sz w:val="24"/>
          <w:szCs w:val="24"/>
        </w:rPr>
        <w:t xml:space="preserve">). The wide discretionary powers available to officers mean that in the absence of </w:t>
      </w:r>
      <w:r w:rsidR="006E131B" w:rsidRPr="00EA6498">
        <w:rPr>
          <w:sz w:val="24"/>
          <w:szCs w:val="24"/>
        </w:rPr>
        <w:t>appropriate</w:t>
      </w:r>
      <w:r w:rsidR="000C1222" w:rsidRPr="00EA6498">
        <w:rPr>
          <w:sz w:val="24"/>
          <w:szCs w:val="24"/>
        </w:rPr>
        <w:t xml:space="preserve"> training it is possible they might use force as a first, rather than last resort when confronted by a situation, event, or citizen they are unable to</w:t>
      </w:r>
      <w:r w:rsidR="001F5C6C" w:rsidRPr="00EA6498">
        <w:rPr>
          <w:sz w:val="24"/>
          <w:szCs w:val="24"/>
        </w:rPr>
        <w:t xml:space="preserve"> categorise (Tyler and Jackson 2014</w:t>
      </w:r>
      <w:r w:rsidR="000C1222" w:rsidRPr="00EA6498">
        <w:rPr>
          <w:sz w:val="24"/>
          <w:szCs w:val="24"/>
        </w:rPr>
        <w:t xml:space="preserve">). </w:t>
      </w:r>
      <w:r w:rsidR="00C109A5" w:rsidRPr="00EA6498">
        <w:rPr>
          <w:sz w:val="24"/>
          <w:szCs w:val="24"/>
        </w:rPr>
        <w:t>Mulvey and White (2014) note that police in the US have historically had a poor record linked to using force when responding to PMI.</w:t>
      </w:r>
    </w:p>
    <w:p w14:paraId="45BF8044" w14:textId="77777777" w:rsidR="000C1222" w:rsidRPr="00EA6498" w:rsidRDefault="000C1222" w:rsidP="009A57E6">
      <w:pPr>
        <w:spacing w:line="480" w:lineRule="auto"/>
        <w:jc w:val="both"/>
        <w:rPr>
          <w:sz w:val="24"/>
          <w:szCs w:val="24"/>
        </w:rPr>
      </w:pPr>
    </w:p>
    <w:p w14:paraId="5EA87CAE" w14:textId="5E3FC640" w:rsidR="00AC1794" w:rsidRPr="00EA6498" w:rsidRDefault="006E131B" w:rsidP="009A57E6">
      <w:pPr>
        <w:spacing w:line="480" w:lineRule="auto"/>
        <w:jc w:val="both"/>
        <w:rPr>
          <w:sz w:val="24"/>
          <w:szCs w:val="24"/>
        </w:rPr>
      </w:pPr>
      <w:r w:rsidRPr="00EA6498">
        <w:rPr>
          <w:sz w:val="24"/>
          <w:szCs w:val="24"/>
        </w:rPr>
        <w:t xml:space="preserve">Even with </w:t>
      </w:r>
      <w:r w:rsidR="002B07D2" w:rsidRPr="00EA6498">
        <w:rPr>
          <w:sz w:val="24"/>
          <w:szCs w:val="24"/>
        </w:rPr>
        <w:t xml:space="preserve">training there is evidence to suggest that officers feel ill-equipped to deal with calls involving PMI (Watson </w:t>
      </w:r>
      <w:r w:rsidR="002C12E0" w:rsidRPr="00EA6498">
        <w:rPr>
          <w:sz w:val="24"/>
          <w:szCs w:val="24"/>
        </w:rPr>
        <w:t xml:space="preserve">and </w:t>
      </w:r>
      <w:proofErr w:type="spellStart"/>
      <w:r w:rsidR="002C12E0" w:rsidRPr="00EA6498">
        <w:rPr>
          <w:sz w:val="24"/>
          <w:szCs w:val="24"/>
        </w:rPr>
        <w:t>Fulambarker</w:t>
      </w:r>
      <w:proofErr w:type="spellEnd"/>
      <w:r w:rsidR="002B07D2" w:rsidRPr="00EA6498">
        <w:rPr>
          <w:sz w:val="24"/>
          <w:szCs w:val="24"/>
        </w:rPr>
        <w:t xml:space="preserve"> 2001</w:t>
      </w:r>
      <w:r w:rsidR="002C12E0" w:rsidRPr="00EA6498">
        <w:rPr>
          <w:sz w:val="24"/>
          <w:szCs w:val="24"/>
        </w:rPr>
        <w:t>,</w:t>
      </w:r>
      <w:r w:rsidR="002B07D2" w:rsidRPr="00EA6498">
        <w:rPr>
          <w:sz w:val="24"/>
          <w:szCs w:val="24"/>
        </w:rPr>
        <w:t xml:space="preserve"> Wells </w:t>
      </w:r>
      <w:r w:rsidR="00160081" w:rsidRPr="00EA6498">
        <w:rPr>
          <w:sz w:val="24"/>
          <w:szCs w:val="24"/>
        </w:rPr>
        <w:t xml:space="preserve">and </w:t>
      </w:r>
      <w:r w:rsidR="00504477" w:rsidRPr="00EA6498">
        <w:rPr>
          <w:sz w:val="24"/>
          <w:szCs w:val="24"/>
        </w:rPr>
        <w:t>Sc</w:t>
      </w:r>
      <w:r w:rsidR="002B07D2" w:rsidRPr="00EA6498">
        <w:rPr>
          <w:sz w:val="24"/>
          <w:szCs w:val="24"/>
        </w:rPr>
        <w:t>h</w:t>
      </w:r>
      <w:r w:rsidR="00504477" w:rsidRPr="00EA6498">
        <w:rPr>
          <w:sz w:val="24"/>
          <w:szCs w:val="24"/>
        </w:rPr>
        <w:t>a</w:t>
      </w:r>
      <w:r w:rsidR="00C81F5E" w:rsidRPr="00EA6498">
        <w:rPr>
          <w:sz w:val="24"/>
          <w:szCs w:val="24"/>
        </w:rPr>
        <w:t xml:space="preserve">fer, 2006). </w:t>
      </w:r>
      <w:r w:rsidR="002B07D2" w:rsidRPr="00EA6498">
        <w:rPr>
          <w:sz w:val="24"/>
          <w:szCs w:val="24"/>
        </w:rPr>
        <w:t xml:space="preserve">Ruiz </w:t>
      </w:r>
      <w:r w:rsidR="002C12E0" w:rsidRPr="00EA6498">
        <w:rPr>
          <w:sz w:val="24"/>
          <w:szCs w:val="24"/>
        </w:rPr>
        <w:t>and</w:t>
      </w:r>
      <w:r w:rsidR="002B07D2" w:rsidRPr="00EA6498">
        <w:rPr>
          <w:sz w:val="24"/>
          <w:szCs w:val="24"/>
        </w:rPr>
        <w:t xml:space="preserve"> Miller (2004) surveyed a cross-section of the Pennsylvania police department about their perceptions of working with PMI and their ability to manage them.  Only 47% stated that they felt confident responding to crisis calls involving PMI, whereas 49% said they </w:t>
      </w:r>
      <w:r w:rsidR="00FA6D04" w:rsidRPr="00EA6498">
        <w:rPr>
          <w:sz w:val="24"/>
          <w:szCs w:val="24"/>
        </w:rPr>
        <w:t>felt</w:t>
      </w:r>
      <w:r w:rsidR="002B07D2" w:rsidRPr="00EA6498">
        <w:rPr>
          <w:sz w:val="24"/>
          <w:szCs w:val="24"/>
        </w:rPr>
        <w:t xml:space="preserve"> uneasy, worried or threatened. </w:t>
      </w:r>
      <w:r w:rsidR="007D70B8" w:rsidRPr="00EA6498">
        <w:rPr>
          <w:sz w:val="24"/>
          <w:szCs w:val="24"/>
        </w:rPr>
        <w:t xml:space="preserve">Following a number of high profile cases in which PMI were seriously injured or killed by the police (Dupont </w:t>
      </w:r>
      <w:r w:rsidR="00160081" w:rsidRPr="00EA6498">
        <w:rPr>
          <w:sz w:val="24"/>
          <w:szCs w:val="24"/>
        </w:rPr>
        <w:t xml:space="preserve">and </w:t>
      </w:r>
      <w:r w:rsidR="00C00D45" w:rsidRPr="00EA6498">
        <w:rPr>
          <w:sz w:val="24"/>
          <w:szCs w:val="24"/>
        </w:rPr>
        <w:t>Cochrane</w:t>
      </w:r>
      <w:r w:rsidR="002C12E0" w:rsidRPr="00EA6498">
        <w:rPr>
          <w:sz w:val="24"/>
          <w:szCs w:val="24"/>
        </w:rPr>
        <w:t xml:space="preserve"> 2000, </w:t>
      </w:r>
      <w:r w:rsidR="007D70B8" w:rsidRPr="00EA6498">
        <w:rPr>
          <w:sz w:val="24"/>
          <w:szCs w:val="24"/>
        </w:rPr>
        <w:t xml:space="preserve">Ruiz </w:t>
      </w:r>
      <w:r w:rsidR="00160081" w:rsidRPr="00EA6498">
        <w:rPr>
          <w:sz w:val="24"/>
          <w:szCs w:val="24"/>
        </w:rPr>
        <w:t xml:space="preserve">and </w:t>
      </w:r>
      <w:r w:rsidR="00C00D45" w:rsidRPr="00EA6498">
        <w:rPr>
          <w:sz w:val="24"/>
          <w:szCs w:val="24"/>
        </w:rPr>
        <w:t>Miller</w:t>
      </w:r>
      <w:r w:rsidR="007D70B8" w:rsidRPr="00EA6498">
        <w:rPr>
          <w:sz w:val="24"/>
          <w:szCs w:val="24"/>
        </w:rPr>
        <w:t xml:space="preserve"> 2004), interactions between the police and PMI came under increasing public scrutiny</w:t>
      </w:r>
      <w:r w:rsidR="001065EE" w:rsidRPr="00EA6498">
        <w:rPr>
          <w:sz w:val="24"/>
          <w:szCs w:val="24"/>
        </w:rPr>
        <w:t xml:space="preserve"> (Wood </w:t>
      </w:r>
      <w:r w:rsidR="001065EE" w:rsidRPr="00EA6498">
        <w:rPr>
          <w:i/>
          <w:sz w:val="24"/>
          <w:szCs w:val="24"/>
        </w:rPr>
        <w:t>et al</w:t>
      </w:r>
      <w:r w:rsidR="001065EE" w:rsidRPr="00EA6498">
        <w:rPr>
          <w:sz w:val="24"/>
          <w:szCs w:val="24"/>
        </w:rPr>
        <w:t>. 2011)</w:t>
      </w:r>
      <w:r w:rsidR="00C81F5E" w:rsidRPr="00EA6498">
        <w:rPr>
          <w:sz w:val="24"/>
          <w:szCs w:val="24"/>
        </w:rPr>
        <w:t xml:space="preserve">. </w:t>
      </w:r>
      <w:r w:rsidR="007D70B8" w:rsidRPr="00EA6498">
        <w:rPr>
          <w:sz w:val="24"/>
          <w:szCs w:val="24"/>
        </w:rPr>
        <w:t>In response, police departments across the US implemented various training program</w:t>
      </w:r>
      <w:r w:rsidR="00081CDA" w:rsidRPr="00EA6498">
        <w:rPr>
          <w:sz w:val="24"/>
          <w:szCs w:val="24"/>
        </w:rPr>
        <w:t>me</w:t>
      </w:r>
      <w:r w:rsidR="007D70B8" w:rsidRPr="00EA6498">
        <w:rPr>
          <w:sz w:val="24"/>
          <w:szCs w:val="24"/>
        </w:rPr>
        <w:t xml:space="preserve">s and strategies to </w:t>
      </w:r>
      <w:r w:rsidR="007D70B8" w:rsidRPr="00EA6498">
        <w:rPr>
          <w:sz w:val="24"/>
          <w:szCs w:val="24"/>
        </w:rPr>
        <w:lastRenderedPageBreak/>
        <w:t xml:space="preserve">improve officer response to calls involving PMI (Coleman </w:t>
      </w:r>
      <w:r w:rsidR="00160081" w:rsidRPr="00EA6498">
        <w:rPr>
          <w:sz w:val="24"/>
          <w:szCs w:val="24"/>
        </w:rPr>
        <w:t xml:space="preserve">and </w:t>
      </w:r>
      <w:r w:rsidR="002C12E0" w:rsidRPr="00EA6498">
        <w:rPr>
          <w:sz w:val="24"/>
          <w:szCs w:val="24"/>
        </w:rPr>
        <w:t xml:space="preserve">Cotton 2014, Watson </w:t>
      </w:r>
      <w:r w:rsidR="0026667A" w:rsidRPr="00EA6498">
        <w:rPr>
          <w:i/>
          <w:sz w:val="24"/>
          <w:szCs w:val="24"/>
        </w:rPr>
        <w:t>et al.</w:t>
      </w:r>
      <w:r w:rsidR="0026667A" w:rsidRPr="00EA6498">
        <w:rPr>
          <w:sz w:val="24"/>
          <w:szCs w:val="24"/>
        </w:rPr>
        <w:t xml:space="preserve"> </w:t>
      </w:r>
      <w:r w:rsidR="007D70B8" w:rsidRPr="00EA6498">
        <w:rPr>
          <w:sz w:val="24"/>
          <w:szCs w:val="24"/>
        </w:rPr>
        <w:t xml:space="preserve">2014). </w:t>
      </w:r>
    </w:p>
    <w:p w14:paraId="00C40019" w14:textId="77777777" w:rsidR="00AC1794" w:rsidRPr="00EA6498" w:rsidRDefault="00AC1794" w:rsidP="009A57E6">
      <w:pPr>
        <w:spacing w:line="480" w:lineRule="auto"/>
        <w:jc w:val="both"/>
        <w:rPr>
          <w:sz w:val="24"/>
          <w:szCs w:val="24"/>
        </w:rPr>
      </w:pPr>
    </w:p>
    <w:p w14:paraId="7A446D3C" w14:textId="77777777" w:rsidR="00EF31CB" w:rsidRPr="00EA6498" w:rsidRDefault="00EF31CB" w:rsidP="009A57E6">
      <w:pPr>
        <w:spacing w:line="480" w:lineRule="auto"/>
        <w:jc w:val="both"/>
        <w:rPr>
          <w:b/>
          <w:i/>
          <w:sz w:val="24"/>
          <w:szCs w:val="24"/>
        </w:rPr>
      </w:pPr>
      <w:r w:rsidRPr="00EA6498">
        <w:rPr>
          <w:b/>
          <w:i/>
          <w:sz w:val="24"/>
          <w:szCs w:val="24"/>
        </w:rPr>
        <w:t>Crisis Intervention Teams</w:t>
      </w:r>
    </w:p>
    <w:p w14:paraId="2E1F92CE" w14:textId="77777777" w:rsidR="00EF31CB" w:rsidRPr="00EA6498" w:rsidRDefault="00EF31CB" w:rsidP="009A57E6">
      <w:pPr>
        <w:spacing w:line="480" w:lineRule="auto"/>
        <w:jc w:val="both"/>
        <w:rPr>
          <w:sz w:val="24"/>
          <w:szCs w:val="24"/>
        </w:rPr>
      </w:pPr>
    </w:p>
    <w:p w14:paraId="0C4FBF88" w14:textId="0E00461B" w:rsidR="007D70B8" w:rsidRPr="00EA6498" w:rsidRDefault="007D70B8" w:rsidP="009A57E6">
      <w:pPr>
        <w:spacing w:line="480" w:lineRule="auto"/>
        <w:jc w:val="both"/>
        <w:rPr>
          <w:sz w:val="24"/>
          <w:szCs w:val="24"/>
        </w:rPr>
      </w:pPr>
      <w:r w:rsidRPr="00EA6498">
        <w:rPr>
          <w:sz w:val="24"/>
          <w:szCs w:val="24"/>
        </w:rPr>
        <w:t>C</w:t>
      </w:r>
      <w:r w:rsidR="00602884" w:rsidRPr="00EA6498">
        <w:rPr>
          <w:sz w:val="24"/>
          <w:szCs w:val="24"/>
        </w:rPr>
        <w:t xml:space="preserve">risis </w:t>
      </w:r>
      <w:r w:rsidRPr="00EA6498">
        <w:rPr>
          <w:sz w:val="24"/>
          <w:szCs w:val="24"/>
        </w:rPr>
        <w:t>I</w:t>
      </w:r>
      <w:r w:rsidR="00602884" w:rsidRPr="00EA6498">
        <w:rPr>
          <w:sz w:val="24"/>
          <w:szCs w:val="24"/>
        </w:rPr>
        <w:t xml:space="preserve">ntervention </w:t>
      </w:r>
      <w:r w:rsidRPr="00EA6498">
        <w:rPr>
          <w:sz w:val="24"/>
          <w:szCs w:val="24"/>
        </w:rPr>
        <w:t>T</w:t>
      </w:r>
      <w:r w:rsidR="00602884" w:rsidRPr="00EA6498">
        <w:rPr>
          <w:sz w:val="24"/>
          <w:szCs w:val="24"/>
        </w:rPr>
        <w:t>eam</w:t>
      </w:r>
      <w:r w:rsidR="001D230C" w:rsidRPr="00EA6498">
        <w:rPr>
          <w:sz w:val="24"/>
          <w:szCs w:val="24"/>
        </w:rPr>
        <w:t>s</w:t>
      </w:r>
      <w:r w:rsidR="00602884" w:rsidRPr="00EA6498">
        <w:rPr>
          <w:sz w:val="24"/>
          <w:szCs w:val="24"/>
        </w:rPr>
        <w:t xml:space="preserve"> (CITs)</w:t>
      </w:r>
      <w:r w:rsidRPr="00EA6498">
        <w:rPr>
          <w:sz w:val="24"/>
          <w:szCs w:val="24"/>
        </w:rPr>
        <w:t xml:space="preserve"> </w:t>
      </w:r>
      <w:r w:rsidR="00C44F9E" w:rsidRPr="00EA6498">
        <w:rPr>
          <w:sz w:val="24"/>
          <w:szCs w:val="24"/>
        </w:rPr>
        <w:t>aim to foster</w:t>
      </w:r>
      <w:r w:rsidRPr="00EA6498">
        <w:rPr>
          <w:sz w:val="24"/>
          <w:szCs w:val="24"/>
        </w:rPr>
        <w:t xml:space="preserve"> effective working partnerships between police, local mental health pr</w:t>
      </w:r>
      <w:r w:rsidR="000031F7" w:rsidRPr="00EA6498">
        <w:rPr>
          <w:sz w:val="24"/>
          <w:szCs w:val="24"/>
        </w:rPr>
        <w:t>oviders, PMIs and their families. They</w:t>
      </w:r>
      <w:r w:rsidR="001D230C" w:rsidRPr="00EA6498">
        <w:rPr>
          <w:sz w:val="24"/>
          <w:szCs w:val="24"/>
        </w:rPr>
        <w:t xml:space="preserve"> aim to de-escalate crise</w:t>
      </w:r>
      <w:r w:rsidRPr="00EA6498">
        <w:rPr>
          <w:sz w:val="24"/>
          <w:szCs w:val="24"/>
        </w:rPr>
        <w:t xml:space="preserve">s, </w:t>
      </w:r>
      <w:r w:rsidR="001D230C" w:rsidRPr="00EA6498">
        <w:rPr>
          <w:sz w:val="24"/>
          <w:szCs w:val="24"/>
        </w:rPr>
        <w:t xml:space="preserve">and </w:t>
      </w:r>
      <w:r w:rsidRPr="00EA6498">
        <w:rPr>
          <w:sz w:val="24"/>
          <w:szCs w:val="24"/>
        </w:rPr>
        <w:t>facilitate referrals to the mental health system in order to reduce the number of PMI</w:t>
      </w:r>
      <w:r w:rsidR="000031F7" w:rsidRPr="00EA6498">
        <w:rPr>
          <w:sz w:val="24"/>
          <w:szCs w:val="24"/>
        </w:rPr>
        <w:t>s</w:t>
      </w:r>
      <w:r w:rsidRPr="00EA6498">
        <w:rPr>
          <w:sz w:val="24"/>
          <w:szCs w:val="24"/>
        </w:rPr>
        <w:t xml:space="preserve"> involved in the criminal justice system (</w:t>
      </w:r>
      <w:proofErr w:type="spellStart"/>
      <w:r w:rsidRPr="00EA6498">
        <w:rPr>
          <w:sz w:val="24"/>
          <w:szCs w:val="24"/>
        </w:rPr>
        <w:t>Bonfine</w:t>
      </w:r>
      <w:proofErr w:type="spellEnd"/>
      <w:r w:rsidRPr="00EA6498">
        <w:rPr>
          <w:sz w:val="24"/>
          <w:szCs w:val="24"/>
        </w:rPr>
        <w:t xml:space="preserve"> </w:t>
      </w:r>
      <w:r w:rsidRPr="00EA6498">
        <w:rPr>
          <w:i/>
          <w:sz w:val="24"/>
          <w:szCs w:val="24"/>
        </w:rPr>
        <w:t>et al.</w:t>
      </w:r>
      <w:r w:rsidRPr="00EA6498">
        <w:rPr>
          <w:sz w:val="24"/>
          <w:szCs w:val="24"/>
        </w:rPr>
        <w:t xml:space="preserve"> 2014).</w:t>
      </w:r>
      <w:r w:rsidR="00757A44" w:rsidRPr="00EA6498">
        <w:rPr>
          <w:sz w:val="24"/>
          <w:szCs w:val="24"/>
        </w:rPr>
        <w:t xml:space="preserve"> </w:t>
      </w:r>
      <w:r w:rsidRPr="00EA6498">
        <w:rPr>
          <w:sz w:val="24"/>
          <w:szCs w:val="24"/>
        </w:rPr>
        <w:t xml:space="preserve">The Memphis model </w:t>
      </w:r>
      <w:r w:rsidR="00491D69" w:rsidRPr="00EA6498">
        <w:rPr>
          <w:sz w:val="24"/>
          <w:szCs w:val="24"/>
        </w:rPr>
        <w:t>established</w:t>
      </w:r>
      <w:r w:rsidRPr="00EA6498">
        <w:rPr>
          <w:sz w:val="24"/>
          <w:szCs w:val="24"/>
        </w:rPr>
        <w:t xml:space="preserve"> in 1988 is the most widely impl</w:t>
      </w:r>
      <w:r w:rsidR="000E2D70" w:rsidRPr="00EA6498">
        <w:rPr>
          <w:sz w:val="24"/>
          <w:szCs w:val="24"/>
        </w:rPr>
        <w:t xml:space="preserve">emented model of CIT training. </w:t>
      </w:r>
      <w:r w:rsidR="00491D69" w:rsidRPr="00EA6498">
        <w:rPr>
          <w:sz w:val="24"/>
          <w:szCs w:val="24"/>
        </w:rPr>
        <w:t>It</w:t>
      </w:r>
      <w:r w:rsidR="000031F7" w:rsidRPr="00EA6498">
        <w:rPr>
          <w:sz w:val="24"/>
          <w:szCs w:val="24"/>
        </w:rPr>
        <w:t>s purpose is</w:t>
      </w:r>
      <w:r w:rsidRPr="00EA6498">
        <w:rPr>
          <w:sz w:val="24"/>
          <w:szCs w:val="24"/>
        </w:rPr>
        <w:t xml:space="preserve"> to address the issues underlying the call for service involving PMI rather than</w:t>
      </w:r>
      <w:r w:rsidR="00491D69" w:rsidRPr="00EA6498">
        <w:rPr>
          <w:sz w:val="24"/>
          <w:szCs w:val="24"/>
        </w:rPr>
        <w:t xml:space="preserve"> incapacitating the individual or </w:t>
      </w:r>
      <w:r w:rsidRPr="00EA6498">
        <w:rPr>
          <w:sz w:val="24"/>
          <w:szCs w:val="24"/>
        </w:rPr>
        <w:t>resorting to ar</w:t>
      </w:r>
      <w:r w:rsidR="006B3FFE" w:rsidRPr="00EA6498">
        <w:rPr>
          <w:sz w:val="24"/>
          <w:szCs w:val="24"/>
        </w:rPr>
        <w:t xml:space="preserve">rest (Thompson </w:t>
      </w:r>
      <w:r w:rsidR="00160081" w:rsidRPr="00EA6498">
        <w:rPr>
          <w:sz w:val="24"/>
          <w:szCs w:val="24"/>
        </w:rPr>
        <w:t xml:space="preserve">and </w:t>
      </w:r>
      <w:proofErr w:type="spellStart"/>
      <w:r w:rsidR="002C12E0" w:rsidRPr="00EA6498">
        <w:rPr>
          <w:sz w:val="24"/>
          <w:szCs w:val="24"/>
        </w:rPr>
        <w:t>Borum</w:t>
      </w:r>
      <w:proofErr w:type="spellEnd"/>
      <w:r w:rsidR="006B3FFE" w:rsidRPr="00EA6498">
        <w:rPr>
          <w:sz w:val="24"/>
          <w:szCs w:val="24"/>
        </w:rPr>
        <w:t xml:space="preserve"> 2006). </w:t>
      </w:r>
      <w:r w:rsidR="00491D69" w:rsidRPr="00EA6498">
        <w:rPr>
          <w:sz w:val="24"/>
          <w:szCs w:val="24"/>
        </w:rPr>
        <w:t>S</w:t>
      </w:r>
      <w:r w:rsidRPr="00EA6498">
        <w:rPr>
          <w:sz w:val="24"/>
          <w:szCs w:val="24"/>
        </w:rPr>
        <w:t>elf-selected officers and call dispatchers receive 40 hours intensive specialised training in identifying mental illness, de-escalation and crisis intervention</w:t>
      </w:r>
      <w:r w:rsidR="00FA6D04" w:rsidRPr="00EA6498">
        <w:rPr>
          <w:sz w:val="24"/>
          <w:szCs w:val="24"/>
        </w:rPr>
        <w:t xml:space="preserve"> techniques</w:t>
      </w:r>
      <w:r w:rsidRPr="00EA6498">
        <w:rPr>
          <w:sz w:val="24"/>
          <w:szCs w:val="24"/>
        </w:rPr>
        <w:t xml:space="preserve"> (</w:t>
      </w:r>
      <w:r w:rsidR="002C12E0" w:rsidRPr="00EA6498">
        <w:rPr>
          <w:sz w:val="24"/>
          <w:szCs w:val="24"/>
        </w:rPr>
        <w:t xml:space="preserve">Dupont and Cochran 2000, </w:t>
      </w:r>
      <w:r w:rsidR="00F32E92" w:rsidRPr="00EA6498">
        <w:rPr>
          <w:sz w:val="24"/>
          <w:szCs w:val="24"/>
        </w:rPr>
        <w:t>Lord</w:t>
      </w:r>
      <w:r w:rsidR="00FA6D04" w:rsidRPr="00EA6498">
        <w:rPr>
          <w:sz w:val="24"/>
          <w:szCs w:val="24"/>
        </w:rPr>
        <w:t xml:space="preserve"> </w:t>
      </w:r>
      <w:r w:rsidR="00FA6D04" w:rsidRPr="00EA6498">
        <w:rPr>
          <w:i/>
          <w:sz w:val="24"/>
          <w:szCs w:val="24"/>
        </w:rPr>
        <w:t>et al.</w:t>
      </w:r>
      <w:r w:rsidR="00FA6D04" w:rsidRPr="00EA6498">
        <w:rPr>
          <w:sz w:val="24"/>
          <w:szCs w:val="24"/>
        </w:rPr>
        <w:t xml:space="preserve"> 2011</w:t>
      </w:r>
      <w:r w:rsidRPr="00EA6498">
        <w:rPr>
          <w:sz w:val="24"/>
          <w:szCs w:val="24"/>
        </w:rPr>
        <w:t>). The</w:t>
      </w:r>
      <w:r w:rsidR="00491D69" w:rsidRPr="00EA6498">
        <w:rPr>
          <w:sz w:val="24"/>
          <w:szCs w:val="24"/>
        </w:rPr>
        <w:t>se</w:t>
      </w:r>
      <w:r w:rsidRPr="00EA6498">
        <w:rPr>
          <w:sz w:val="24"/>
          <w:szCs w:val="24"/>
        </w:rPr>
        <w:t xml:space="preserve"> officers then serve as front-line responders who are better able to support PMI and direct them away from the judicial system to appropriate mental health services. </w:t>
      </w:r>
      <w:r w:rsidR="009020CF" w:rsidRPr="00EA6498">
        <w:rPr>
          <w:sz w:val="24"/>
          <w:szCs w:val="24"/>
        </w:rPr>
        <w:t xml:space="preserve">Whilst CIT originated as a specific model (see, for example Hanafi </w:t>
      </w:r>
      <w:r w:rsidR="009020CF" w:rsidRPr="00EA6498">
        <w:rPr>
          <w:i/>
          <w:sz w:val="24"/>
          <w:szCs w:val="24"/>
        </w:rPr>
        <w:t>et al.</w:t>
      </w:r>
      <w:r w:rsidR="009020CF" w:rsidRPr="00EA6498">
        <w:rPr>
          <w:sz w:val="24"/>
          <w:szCs w:val="24"/>
        </w:rPr>
        <w:t xml:space="preserve"> 2008) it </w:t>
      </w:r>
      <w:r w:rsidR="00C81F5E" w:rsidRPr="00EA6498">
        <w:rPr>
          <w:sz w:val="24"/>
          <w:szCs w:val="24"/>
        </w:rPr>
        <w:t>tends</w:t>
      </w:r>
      <w:r w:rsidR="009020CF" w:rsidRPr="00EA6498">
        <w:rPr>
          <w:sz w:val="24"/>
          <w:szCs w:val="24"/>
        </w:rPr>
        <w:t xml:space="preserve"> to be used </w:t>
      </w:r>
      <w:r w:rsidR="00C81F5E" w:rsidRPr="00EA6498">
        <w:rPr>
          <w:sz w:val="24"/>
          <w:szCs w:val="24"/>
        </w:rPr>
        <w:t xml:space="preserve">as </w:t>
      </w:r>
      <w:r w:rsidR="009020CF" w:rsidRPr="00EA6498">
        <w:rPr>
          <w:sz w:val="24"/>
          <w:szCs w:val="24"/>
        </w:rPr>
        <w:t>a catch-all term encompassing police responses to mental health crises</w:t>
      </w:r>
      <w:r w:rsidR="00C81F5E" w:rsidRPr="00EA6498">
        <w:rPr>
          <w:sz w:val="24"/>
          <w:szCs w:val="24"/>
        </w:rPr>
        <w:t xml:space="preserve"> (such as mobile crisis teams, for example)</w:t>
      </w:r>
      <w:r w:rsidR="009020CF" w:rsidRPr="00EA6498">
        <w:rPr>
          <w:sz w:val="24"/>
          <w:szCs w:val="24"/>
        </w:rPr>
        <w:t>, and also to officers who have undergone mental health training</w:t>
      </w:r>
      <w:r w:rsidR="00DA19E0" w:rsidRPr="00EA6498">
        <w:rPr>
          <w:sz w:val="24"/>
          <w:szCs w:val="24"/>
        </w:rPr>
        <w:t xml:space="preserve">. </w:t>
      </w:r>
    </w:p>
    <w:p w14:paraId="6A737DF3" w14:textId="77777777" w:rsidR="00AC1794" w:rsidRPr="00EA6498" w:rsidRDefault="00AC1794" w:rsidP="009A57E6">
      <w:pPr>
        <w:spacing w:line="480" w:lineRule="auto"/>
        <w:jc w:val="both"/>
        <w:rPr>
          <w:sz w:val="24"/>
          <w:szCs w:val="24"/>
        </w:rPr>
      </w:pPr>
    </w:p>
    <w:p w14:paraId="6BB3C04C" w14:textId="081099D8" w:rsidR="007B1184" w:rsidRPr="00EA6498" w:rsidRDefault="00C109A5" w:rsidP="009A57E6">
      <w:pPr>
        <w:spacing w:line="480" w:lineRule="auto"/>
        <w:jc w:val="both"/>
        <w:rPr>
          <w:sz w:val="24"/>
          <w:szCs w:val="24"/>
        </w:rPr>
      </w:pPr>
      <w:r w:rsidRPr="00EA6498">
        <w:rPr>
          <w:sz w:val="24"/>
          <w:szCs w:val="24"/>
        </w:rPr>
        <w:t>This ‘police response’</w:t>
      </w:r>
      <w:r w:rsidR="007D70B8" w:rsidRPr="00EA6498">
        <w:rPr>
          <w:sz w:val="24"/>
          <w:szCs w:val="24"/>
        </w:rPr>
        <w:t xml:space="preserve"> model is widely supported by advocates for PMI, mental health policy makers and CIT trained officers (</w:t>
      </w:r>
      <w:r w:rsidR="002C12E0" w:rsidRPr="00EA6498">
        <w:rPr>
          <w:sz w:val="24"/>
          <w:szCs w:val="24"/>
        </w:rPr>
        <w:t xml:space="preserve">Wood </w:t>
      </w:r>
      <w:r w:rsidR="002C12E0" w:rsidRPr="00EA6498">
        <w:rPr>
          <w:i/>
          <w:sz w:val="24"/>
          <w:szCs w:val="24"/>
        </w:rPr>
        <w:t>et al</w:t>
      </w:r>
      <w:r w:rsidR="002C12E0" w:rsidRPr="00EA6498">
        <w:rPr>
          <w:sz w:val="24"/>
          <w:szCs w:val="24"/>
        </w:rPr>
        <w:t xml:space="preserve">. 2011, Morabito </w:t>
      </w:r>
      <w:r w:rsidR="0026667A" w:rsidRPr="00EA6498">
        <w:rPr>
          <w:i/>
          <w:sz w:val="24"/>
          <w:szCs w:val="24"/>
        </w:rPr>
        <w:t>et al.</w:t>
      </w:r>
      <w:r w:rsidR="0026667A" w:rsidRPr="00EA6498">
        <w:rPr>
          <w:sz w:val="24"/>
          <w:szCs w:val="24"/>
        </w:rPr>
        <w:t xml:space="preserve"> </w:t>
      </w:r>
      <w:r w:rsidR="002C12E0" w:rsidRPr="00EA6498">
        <w:rPr>
          <w:sz w:val="24"/>
          <w:szCs w:val="24"/>
        </w:rPr>
        <w:t xml:space="preserve">2012, </w:t>
      </w:r>
      <w:proofErr w:type="spellStart"/>
      <w:r w:rsidR="007D70B8" w:rsidRPr="00EA6498">
        <w:rPr>
          <w:sz w:val="24"/>
          <w:szCs w:val="24"/>
        </w:rPr>
        <w:t>Bonfine</w:t>
      </w:r>
      <w:proofErr w:type="spellEnd"/>
      <w:r w:rsidR="007D70B8" w:rsidRPr="00EA6498">
        <w:rPr>
          <w:sz w:val="24"/>
          <w:szCs w:val="24"/>
        </w:rPr>
        <w:t xml:space="preserve"> </w:t>
      </w:r>
      <w:r w:rsidR="007D70B8" w:rsidRPr="00EA6498">
        <w:rPr>
          <w:i/>
          <w:sz w:val="24"/>
          <w:szCs w:val="24"/>
        </w:rPr>
        <w:t>et al.</w:t>
      </w:r>
      <w:r w:rsidR="007D70B8" w:rsidRPr="00EA6498">
        <w:rPr>
          <w:sz w:val="24"/>
          <w:szCs w:val="24"/>
        </w:rPr>
        <w:t xml:space="preserve"> 2014</w:t>
      </w:r>
      <w:r w:rsidRPr="00EA6498">
        <w:rPr>
          <w:sz w:val="24"/>
          <w:szCs w:val="24"/>
        </w:rPr>
        <w:t xml:space="preserve">).  </w:t>
      </w:r>
      <w:r w:rsidR="00DA19E0" w:rsidRPr="00EA6498">
        <w:rPr>
          <w:sz w:val="24"/>
          <w:szCs w:val="24"/>
        </w:rPr>
        <w:t>CIT</w:t>
      </w:r>
      <w:r w:rsidRPr="00EA6498">
        <w:rPr>
          <w:sz w:val="24"/>
          <w:szCs w:val="24"/>
        </w:rPr>
        <w:t xml:space="preserve"> is considered a ‘best-practice model’</w:t>
      </w:r>
      <w:r w:rsidR="007D70B8" w:rsidRPr="00EA6498">
        <w:rPr>
          <w:sz w:val="24"/>
          <w:szCs w:val="24"/>
        </w:rPr>
        <w:t xml:space="preserve"> for police and has been </w:t>
      </w:r>
      <w:r w:rsidR="00491D69" w:rsidRPr="00EA6498">
        <w:rPr>
          <w:sz w:val="24"/>
          <w:szCs w:val="24"/>
        </w:rPr>
        <w:t>deployed</w:t>
      </w:r>
      <w:r w:rsidR="007D70B8" w:rsidRPr="00EA6498">
        <w:rPr>
          <w:sz w:val="24"/>
          <w:szCs w:val="24"/>
        </w:rPr>
        <w:t xml:space="preserve"> in many law enforcement agencies worldwide (</w:t>
      </w:r>
      <w:r w:rsidR="002C12E0" w:rsidRPr="00EA6498">
        <w:rPr>
          <w:sz w:val="24"/>
          <w:szCs w:val="24"/>
        </w:rPr>
        <w:t xml:space="preserve">Franz and </w:t>
      </w:r>
      <w:proofErr w:type="spellStart"/>
      <w:r w:rsidR="002C12E0" w:rsidRPr="00EA6498">
        <w:rPr>
          <w:sz w:val="24"/>
          <w:szCs w:val="24"/>
        </w:rPr>
        <w:t>Borum</w:t>
      </w:r>
      <w:proofErr w:type="spellEnd"/>
      <w:r w:rsidR="002C12E0" w:rsidRPr="00EA6498">
        <w:rPr>
          <w:sz w:val="24"/>
          <w:szCs w:val="24"/>
        </w:rPr>
        <w:t xml:space="preserve"> 2011, Watson and </w:t>
      </w:r>
      <w:proofErr w:type="spellStart"/>
      <w:r w:rsidR="002C12E0" w:rsidRPr="00EA6498">
        <w:rPr>
          <w:sz w:val="24"/>
          <w:szCs w:val="24"/>
        </w:rPr>
        <w:t>Fulambarker</w:t>
      </w:r>
      <w:proofErr w:type="spellEnd"/>
      <w:r w:rsidR="002C12E0" w:rsidRPr="00EA6498">
        <w:rPr>
          <w:sz w:val="24"/>
          <w:szCs w:val="24"/>
        </w:rPr>
        <w:t xml:space="preserve"> 2012, </w:t>
      </w:r>
      <w:r w:rsidR="007D70B8" w:rsidRPr="00EA6498">
        <w:rPr>
          <w:sz w:val="24"/>
          <w:szCs w:val="24"/>
        </w:rPr>
        <w:t xml:space="preserve">Coleman </w:t>
      </w:r>
      <w:r w:rsidR="00160081" w:rsidRPr="00EA6498">
        <w:rPr>
          <w:sz w:val="24"/>
          <w:szCs w:val="24"/>
        </w:rPr>
        <w:t xml:space="preserve">and </w:t>
      </w:r>
      <w:r w:rsidR="002C12E0" w:rsidRPr="00EA6498">
        <w:rPr>
          <w:sz w:val="24"/>
          <w:szCs w:val="24"/>
        </w:rPr>
        <w:t xml:space="preserve">Cotton 2014, Watson </w:t>
      </w:r>
      <w:r w:rsidR="0026667A" w:rsidRPr="00EA6498">
        <w:rPr>
          <w:i/>
          <w:sz w:val="24"/>
          <w:szCs w:val="24"/>
        </w:rPr>
        <w:t>et al.</w:t>
      </w:r>
      <w:r w:rsidR="0026667A" w:rsidRPr="00EA6498">
        <w:rPr>
          <w:sz w:val="24"/>
          <w:szCs w:val="24"/>
        </w:rPr>
        <w:t xml:space="preserve"> </w:t>
      </w:r>
      <w:r w:rsidRPr="00EA6498">
        <w:rPr>
          <w:sz w:val="24"/>
          <w:szCs w:val="24"/>
        </w:rPr>
        <w:t xml:space="preserve">2014). </w:t>
      </w:r>
      <w:r w:rsidR="00491D69" w:rsidRPr="00EA6498">
        <w:rPr>
          <w:sz w:val="24"/>
          <w:szCs w:val="24"/>
        </w:rPr>
        <w:t>However,</w:t>
      </w:r>
      <w:r w:rsidR="007D70B8" w:rsidRPr="00EA6498">
        <w:rPr>
          <w:sz w:val="24"/>
          <w:szCs w:val="24"/>
        </w:rPr>
        <w:t xml:space="preserve"> </w:t>
      </w:r>
      <w:r w:rsidR="00602884" w:rsidRPr="00EA6498">
        <w:rPr>
          <w:sz w:val="24"/>
          <w:szCs w:val="24"/>
        </w:rPr>
        <w:t xml:space="preserve">evaluations of the model have not </w:t>
      </w:r>
      <w:r w:rsidR="00602884" w:rsidRPr="00EA6498">
        <w:rPr>
          <w:sz w:val="24"/>
          <w:szCs w:val="24"/>
        </w:rPr>
        <w:lastRenderedPageBreak/>
        <w:t xml:space="preserve">produced clear findings that could lead it </w:t>
      </w:r>
      <w:r w:rsidR="00FA6D04" w:rsidRPr="00EA6498">
        <w:rPr>
          <w:sz w:val="24"/>
          <w:szCs w:val="24"/>
        </w:rPr>
        <w:t>to be considered an ‘evidence-based practice’</w:t>
      </w:r>
      <w:r w:rsidR="007D70B8" w:rsidRPr="00EA6498">
        <w:rPr>
          <w:sz w:val="24"/>
          <w:szCs w:val="24"/>
        </w:rPr>
        <w:t xml:space="preserve"> </w:t>
      </w:r>
      <w:r w:rsidR="00491D69" w:rsidRPr="00EA6498">
        <w:rPr>
          <w:sz w:val="24"/>
          <w:szCs w:val="24"/>
        </w:rPr>
        <w:t xml:space="preserve">(Watson </w:t>
      </w:r>
      <w:r w:rsidR="00160081" w:rsidRPr="00EA6498">
        <w:rPr>
          <w:sz w:val="24"/>
          <w:szCs w:val="24"/>
        </w:rPr>
        <w:t xml:space="preserve">and </w:t>
      </w:r>
      <w:proofErr w:type="spellStart"/>
      <w:r w:rsidR="00BA6AF2" w:rsidRPr="00EA6498">
        <w:rPr>
          <w:sz w:val="24"/>
          <w:szCs w:val="24"/>
        </w:rPr>
        <w:t>Fulambarker</w:t>
      </w:r>
      <w:proofErr w:type="spellEnd"/>
      <w:r w:rsidR="00491D69" w:rsidRPr="00EA6498">
        <w:rPr>
          <w:sz w:val="24"/>
          <w:szCs w:val="24"/>
        </w:rPr>
        <w:t xml:space="preserve"> 2012) as</w:t>
      </w:r>
      <w:r w:rsidR="007D70B8" w:rsidRPr="00EA6498">
        <w:rPr>
          <w:sz w:val="24"/>
          <w:szCs w:val="24"/>
        </w:rPr>
        <w:t xml:space="preserve"> </w:t>
      </w:r>
      <w:r w:rsidR="00602884" w:rsidRPr="00EA6498">
        <w:rPr>
          <w:sz w:val="24"/>
          <w:szCs w:val="24"/>
        </w:rPr>
        <w:t xml:space="preserve">the </w:t>
      </w:r>
      <w:r w:rsidR="007D70B8" w:rsidRPr="00EA6498">
        <w:rPr>
          <w:sz w:val="24"/>
          <w:szCs w:val="24"/>
        </w:rPr>
        <w:t xml:space="preserve">research </w:t>
      </w:r>
      <w:r w:rsidR="00602884" w:rsidRPr="00EA6498">
        <w:rPr>
          <w:sz w:val="24"/>
          <w:szCs w:val="24"/>
        </w:rPr>
        <w:t>methodologies employed mean that findings on its use are insufficiently generalisable</w:t>
      </w:r>
      <w:r w:rsidR="007D70B8" w:rsidRPr="00EA6498">
        <w:rPr>
          <w:sz w:val="24"/>
          <w:szCs w:val="24"/>
        </w:rPr>
        <w:t xml:space="preserve"> (</w:t>
      </w:r>
      <w:r w:rsidR="00BA6AF2" w:rsidRPr="00EA6498">
        <w:rPr>
          <w:sz w:val="24"/>
          <w:szCs w:val="24"/>
        </w:rPr>
        <w:t xml:space="preserve">Compton </w:t>
      </w:r>
      <w:r w:rsidR="00DD7050" w:rsidRPr="00EA6498">
        <w:rPr>
          <w:sz w:val="24"/>
          <w:szCs w:val="24"/>
        </w:rPr>
        <w:t xml:space="preserve">and </w:t>
      </w:r>
      <w:proofErr w:type="spellStart"/>
      <w:r w:rsidR="00DD7050" w:rsidRPr="00EA6498">
        <w:rPr>
          <w:sz w:val="24"/>
          <w:szCs w:val="24"/>
        </w:rPr>
        <w:t>Chien</w:t>
      </w:r>
      <w:proofErr w:type="spellEnd"/>
      <w:r w:rsidR="00DD7050" w:rsidRPr="00EA6498">
        <w:rPr>
          <w:sz w:val="24"/>
          <w:szCs w:val="24"/>
        </w:rPr>
        <w:t xml:space="preserve"> </w:t>
      </w:r>
      <w:r w:rsidR="00C00D45" w:rsidRPr="00EA6498">
        <w:rPr>
          <w:sz w:val="24"/>
          <w:szCs w:val="24"/>
        </w:rPr>
        <w:t>2008,</w:t>
      </w:r>
      <w:r w:rsidR="007D70B8" w:rsidRPr="00EA6498">
        <w:rPr>
          <w:sz w:val="24"/>
          <w:szCs w:val="24"/>
        </w:rPr>
        <w:t xml:space="preserve"> Oliva </w:t>
      </w:r>
      <w:r w:rsidR="00160081" w:rsidRPr="00EA6498">
        <w:rPr>
          <w:sz w:val="24"/>
          <w:szCs w:val="24"/>
        </w:rPr>
        <w:t xml:space="preserve">and </w:t>
      </w:r>
      <w:r w:rsidR="007D70B8" w:rsidRPr="00EA6498">
        <w:rPr>
          <w:sz w:val="24"/>
          <w:szCs w:val="24"/>
        </w:rPr>
        <w:t>Compton</w:t>
      </w:r>
      <w:r w:rsidR="00BA6AF2" w:rsidRPr="00EA6498">
        <w:rPr>
          <w:sz w:val="24"/>
          <w:szCs w:val="24"/>
        </w:rPr>
        <w:t xml:space="preserve"> 2008,</w:t>
      </w:r>
      <w:r w:rsidR="00FA6D04" w:rsidRPr="00EA6498">
        <w:rPr>
          <w:sz w:val="24"/>
          <w:szCs w:val="24"/>
        </w:rPr>
        <w:t xml:space="preserve"> Wood </w:t>
      </w:r>
      <w:r w:rsidR="00FA6D04" w:rsidRPr="00EA6498">
        <w:rPr>
          <w:i/>
          <w:sz w:val="24"/>
          <w:szCs w:val="24"/>
        </w:rPr>
        <w:t>et al.</w:t>
      </w:r>
      <w:r w:rsidR="00FA6D04" w:rsidRPr="00EA6498">
        <w:rPr>
          <w:sz w:val="24"/>
          <w:szCs w:val="24"/>
        </w:rPr>
        <w:t xml:space="preserve"> 2011</w:t>
      </w:r>
      <w:r w:rsidR="00BA6AF2" w:rsidRPr="00EA6498">
        <w:rPr>
          <w:sz w:val="24"/>
          <w:szCs w:val="24"/>
        </w:rPr>
        <w:t xml:space="preserve">, </w:t>
      </w:r>
      <w:proofErr w:type="spellStart"/>
      <w:r w:rsidR="00BA6AF2" w:rsidRPr="00EA6498">
        <w:rPr>
          <w:sz w:val="24"/>
          <w:szCs w:val="24"/>
        </w:rPr>
        <w:t>Bonfine</w:t>
      </w:r>
      <w:proofErr w:type="spellEnd"/>
      <w:r w:rsidR="00BA6AF2" w:rsidRPr="00EA6498">
        <w:rPr>
          <w:sz w:val="24"/>
          <w:szCs w:val="24"/>
        </w:rPr>
        <w:t xml:space="preserve"> 2014</w:t>
      </w:r>
      <w:r w:rsidR="007D70B8" w:rsidRPr="00EA6498">
        <w:rPr>
          <w:sz w:val="24"/>
          <w:szCs w:val="24"/>
        </w:rPr>
        <w:t xml:space="preserve">). </w:t>
      </w:r>
      <w:r w:rsidRPr="00EA6498">
        <w:rPr>
          <w:sz w:val="24"/>
          <w:szCs w:val="24"/>
        </w:rPr>
        <w:t xml:space="preserve">Morabito </w:t>
      </w:r>
      <w:r w:rsidRPr="00EA6498">
        <w:rPr>
          <w:i/>
          <w:sz w:val="24"/>
          <w:szCs w:val="24"/>
        </w:rPr>
        <w:t>et al.</w:t>
      </w:r>
      <w:r w:rsidRPr="00EA6498">
        <w:rPr>
          <w:sz w:val="24"/>
          <w:szCs w:val="24"/>
        </w:rPr>
        <w:t xml:space="preserve"> (2012) note that much of the literature on CITs focuses on processes rather than outcomes. </w:t>
      </w:r>
    </w:p>
    <w:p w14:paraId="69E50876" w14:textId="77777777" w:rsidR="007B1184" w:rsidRPr="00EA6498" w:rsidRDefault="007B1184" w:rsidP="009A57E6">
      <w:pPr>
        <w:spacing w:line="480" w:lineRule="auto"/>
        <w:jc w:val="both"/>
        <w:rPr>
          <w:sz w:val="24"/>
          <w:szCs w:val="24"/>
        </w:rPr>
      </w:pPr>
    </w:p>
    <w:p w14:paraId="12828397" w14:textId="31EA3E52" w:rsidR="00AC1794" w:rsidRPr="00EA6498" w:rsidRDefault="007D70B8" w:rsidP="009A57E6">
      <w:pPr>
        <w:spacing w:line="480" w:lineRule="auto"/>
        <w:jc w:val="both"/>
        <w:rPr>
          <w:sz w:val="24"/>
          <w:szCs w:val="24"/>
        </w:rPr>
      </w:pPr>
      <w:r w:rsidRPr="00EA6498">
        <w:rPr>
          <w:sz w:val="24"/>
          <w:szCs w:val="24"/>
        </w:rPr>
        <w:t xml:space="preserve">There is evidence to suggest </w:t>
      </w:r>
      <w:r w:rsidR="006C425B" w:rsidRPr="00EA6498">
        <w:rPr>
          <w:sz w:val="24"/>
          <w:szCs w:val="24"/>
        </w:rPr>
        <w:t xml:space="preserve">that </w:t>
      </w:r>
      <w:r w:rsidRPr="00EA6498">
        <w:rPr>
          <w:sz w:val="24"/>
          <w:szCs w:val="24"/>
        </w:rPr>
        <w:t>CIT training improves officer self-efficacy and confidence in their ability to</w:t>
      </w:r>
      <w:r w:rsidR="00491D69" w:rsidRPr="00EA6498">
        <w:rPr>
          <w:sz w:val="24"/>
          <w:szCs w:val="24"/>
        </w:rPr>
        <w:t xml:space="preserve"> respond to calls involving PMI;</w:t>
      </w:r>
      <w:r w:rsidRPr="00EA6498">
        <w:rPr>
          <w:sz w:val="24"/>
          <w:szCs w:val="24"/>
        </w:rPr>
        <w:t xml:space="preserve"> increases officer knowledge and awareness abo</w:t>
      </w:r>
      <w:r w:rsidR="00491D69" w:rsidRPr="00EA6498">
        <w:rPr>
          <w:sz w:val="24"/>
          <w:szCs w:val="24"/>
        </w:rPr>
        <w:t>ut mental illness and treatment;</w:t>
      </w:r>
      <w:r w:rsidRPr="00EA6498">
        <w:rPr>
          <w:sz w:val="24"/>
          <w:szCs w:val="24"/>
        </w:rPr>
        <w:t xml:space="preserve"> redu</w:t>
      </w:r>
      <w:r w:rsidR="00491D69" w:rsidRPr="00EA6498">
        <w:rPr>
          <w:sz w:val="24"/>
          <w:szCs w:val="24"/>
        </w:rPr>
        <w:t>ces the use of force and arrest;</w:t>
      </w:r>
      <w:r w:rsidRPr="00EA6498">
        <w:rPr>
          <w:sz w:val="24"/>
          <w:szCs w:val="24"/>
        </w:rPr>
        <w:t xml:space="preserve"> increases referrals to psychiatric services</w:t>
      </w:r>
      <w:r w:rsidR="00491D69" w:rsidRPr="00EA6498">
        <w:rPr>
          <w:sz w:val="24"/>
          <w:szCs w:val="24"/>
        </w:rPr>
        <w:t>;</w:t>
      </w:r>
      <w:r w:rsidRPr="00EA6498">
        <w:rPr>
          <w:sz w:val="24"/>
          <w:szCs w:val="24"/>
        </w:rPr>
        <w:t xml:space="preserve"> and reduces the risk of in</w:t>
      </w:r>
      <w:r w:rsidR="00B33482" w:rsidRPr="00EA6498">
        <w:rPr>
          <w:sz w:val="24"/>
          <w:szCs w:val="24"/>
        </w:rPr>
        <w:t xml:space="preserve">jury to both officers and PMI. </w:t>
      </w:r>
      <w:r w:rsidRPr="00EA6498">
        <w:rPr>
          <w:sz w:val="24"/>
          <w:szCs w:val="24"/>
        </w:rPr>
        <w:t>Moreover</w:t>
      </w:r>
      <w:r w:rsidR="00491D69" w:rsidRPr="00EA6498">
        <w:rPr>
          <w:sz w:val="24"/>
          <w:szCs w:val="24"/>
        </w:rPr>
        <w:t>,</w:t>
      </w:r>
      <w:r w:rsidRPr="00EA6498">
        <w:rPr>
          <w:sz w:val="24"/>
          <w:szCs w:val="24"/>
        </w:rPr>
        <w:t xml:space="preserve"> it has been shown that greater awareness of the stereotypes and stigma associated with mental illness amongst officers leads to a reduction in the </w:t>
      </w:r>
      <w:r w:rsidR="00491D69" w:rsidRPr="00EA6498">
        <w:rPr>
          <w:sz w:val="24"/>
          <w:szCs w:val="24"/>
        </w:rPr>
        <w:t>use of force</w:t>
      </w:r>
      <w:r w:rsidRPr="00EA6498">
        <w:rPr>
          <w:sz w:val="24"/>
          <w:szCs w:val="24"/>
        </w:rPr>
        <w:t xml:space="preserve"> elicited by such misconceptions during interactions with PMI (</w:t>
      </w:r>
      <w:r w:rsidR="00BA6AF2" w:rsidRPr="00EA6498">
        <w:rPr>
          <w:sz w:val="24"/>
          <w:szCs w:val="24"/>
        </w:rPr>
        <w:t>Compton</w:t>
      </w:r>
      <w:r w:rsidR="000E4863" w:rsidRPr="00EA6498">
        <w:rPr>
          <w:sz w:val="24"/>
          <w:szCs w:val="24"/>
        </w:rPr>
        <w:t xml:space="preserve"> </w:t>
      </w:r>
      <w:r w:rsidR="000E4863" w:rsidRPr="00EA6498">
        <w:rPr>
          <w:i/>
          <w:sz w:val="24"/>
          <w:szCs w:val="24"/>
        </w:rPr>
        <w:t>et al</w:t>
      </w:r>
      <w:r w:rsidR="000E4863" w:rsidRPr="00EA6498">
        <w:rPr>
          <w:sz w:val="24"/>
          <w:szCs w:val="24"/>
        </w:rPr>
        <w:t xml:space="preserve">. </w:t>
      </w:r>
      <w:r w:rsidR="00BA6AF2" w:rsidRPr="00EA6498">
        <w:rPr>
          <w:sz w:val="24"/>
          <w:szCs w:val="24"/>
        </w:rPr>
        <w:t xml:space="preserve">2006, Wells and Schafer 2006, Franz and </w:t>
      </w:r>
      <w:proofErr w:type="spellStart"/>
      <w:r w:rsidR="00BA6AF2" w:rsidRPr="00EA6498">
        <w:rPr>
          <w:sz w:val="24"/>
          <w:szCs w:val="24"/>
        </w:rPr>
        <w:t>Borum</w:t>
      </w:r>
      <w:proofErr w:type="spellEnd"/>
      <w:r w:rsidR="00BA6AF2" w:rsidRPr="00EA6498">
        <w:rPr>
          <w:sz w:val="24"/>
          <w:szCs w:val="24"/>
        </w:rPr>
        <w:t xml:space="preserve"> 2011, Johnson 2011, Morabito </w:t>
      </w:r>
      <w:r w:rsidR="00BA6AF2" w:rsidRPr="00EA6498">
        <w:rPr>
          <w:i/>
          <w:sz w:val="24"/>
          <w:szCs w:val="24"/>
        </w:rPr>
        <w:t>et al.</w:t>
      </w:r>
      <w:r w:rsidR="00BA6AF2" w:rsidRPr="00EA6498">
        <w:rPr>
          <w:sz w:val="24"/>
          <w:szCs w:val="24"/>
        </w:rPr>
        <w:t xml:space="preserve"> 2012, </w:t>
      </w:r>
      <w:proofErr w:type="spellStart"/>
      <w:r w:rsidR="006B3FFE" w:rsidRPr="00EA6498">
        <w:rPr>
          <w:sz w:val="24"/>
          <w:szCs w:val="24"/>
        </w:rPr>
        <w:t>Bonfine</w:t>
      </w:r>
      <w:proofErr w:type="spellEnd"/>
      <w:r w:rsidR="006B3FFE" w:rsidRPr="00EA6498">
        <w:rPr>
          <w:sz w:val="24"/>
          <w:szCs w:val="24"/>
        </w:rPr>
        <w:t xml:space="preserve"> </w:t>
      </w:r>
      <w:r w:rsidR="006B3FFE" w:rsidRPr="00EA6498">
        <w:rPr>
          <w:i/>
          <w:sz w:val="24"/>
          <w:szCs w:val="24"/>
        </w:rPr>
        <w:t>et al.</w:t>
      </w:r>
      <w:r w:rsidR="006B3FFE" w:rsidRPr="00EA6498">
        <w:rPr>
          <w:sz w:val="24"/>
          <w:szCs w:val="24"/>
        </w:rPr>
        <w:t xml:space="preserve"> 2014</w:t>
      </w:r>
      <w:r w:rsidRPr="00EA6498">
        <w:rPr>
          <w:sz w:val="24"/>
          <w:szCs w:val="24"/>
        </w:rPr>
        <w:t>; Chap</w:t>
      </w:r>
      <w:r w:rsidR="00BA6AF2" w:rsidRPr="00EA6498">
        <w:rPr>
          <w:sz w:val="24"/>
          <w:szCs w:val="24"/>
        </w:rPr>
        <w:t xml:space="preserve">pell </w:t>
      </w:r>
      <w:r w:rsidR="00DD7050" w:rsidRPr="00EA6498">
        <w:rPr>
          <w:sz w:val="24"/>
          <w:szCs w:val="24"/>
        </w:rPr>
        <w:t xml:space="preserve">and O’Brien </w:t>
      </w:r>
      <w:r w:rsidR="00BA6AF2" w:rsidRPr="00EA6498">
        <w:rPr>
          <w:sz w:val="24"/>
          <w:szCs w:val="24"/>
        </w:rPr>
        <w:t>2014</w:t>
      </w:r>
      <w:r w:rsidR="00803307" w:rsidRPr="00EA6498">
        <w:rPr>
          <w:sz w:val="24"/>
          <w:szCs w:val="24"/>
        </w:rPr>
        <w:t>, Watson et al. 2014</w:t>
      </w:r>
      <w:r w:rsidRPr="00EA6498">
        <w:rPr>
          <w:sz w:val="24"/>
          <w:szCs w:val="24"/>
        </w:rPr>
        <w:t xml:space="preserve">).  </w:t>
      </w:r>
    </w:p>
    <w:p w14:paraId="33FF00D6" w14:textId="77777777" w:rsidR="00AC1794" w:rsidRPr="00EA6498" w:rsidRDefault="00AC1794" w:rsidP="009A57E6">
      <w:pPr>
        <w:spacing w:line="480" w:lineRule="auto"/>
        <w:jc w:val="both"/>
        <w:rPr>
          <w:sz w:val="24"/>
          <w:szCs w:val="24"/>
        </w:rPr>
      </w:pPr>
    </w:p>
    <w:p w14:paraId="58CFE86F" w14:textId="3A2A9D4A" w:rsidR="007D70B8" w:rsidRPr="00EA6498" w:rsidRDefault="006B3FFE" w:rsidP="009A57E6">
      <w:pPr>
        <w:spacing w:line="480" w:lineRule="auto"/>
        <w:jc w:val="both"/>
        <w:rPr>
          <w:sz w:val="24"/>
          <w:szCs w:val="24"/>
        </w:rPr>
      </w:pPr>
      <w:r w:rsidRPr="00EA6498">
        <w:rPr>
          <w:sz w:val="24"/>
          <w:szCs w:val="24"/>
        </w:rPr>
        <w:t>Whilst CIT might be viewed as a model of best practice, this does not necessarily translate into actual practic</w:t>
      </w:r>
      <w:r w:rsidR="00B33482" w:rsidRPr="00EA6498">
        <w:rPr>
          <w:sz w:val="24"/>
          <w:szCs w:val="24"/>
        </w:rPr>
        <w:t xml:space="preserve">e on the ground in US policing. </w:t>
      </w:r>
      <w:r w:rsidRPr="00EA6498">
        <w:rPr>
          <w:sz w:val="24"/>
          <w:szCs w:val="24"/>
        </w:rPr>
        <w:t>T</w:t>
      </w:r>
      <w:r w:rsidR="007D70B8" w:rsidRPr="00EA6498">
        <w:rPr>
          <w:sz w:val="24"/>
          <w:szCs w:val="24"/>
        </w:rPr>
        <w:t>he number of CIT trained officers varies significantly across jurisdictions with uptake heavily depen</w:t>
      </w:r>
      <w:r w:rsidR="003516DD" w:rsidRPr="00EA6498">
        <w:rPr>
          <w:sz w:val="24"/>
          <w:szCs w:val="24"/>
        </w:rPr>
        <w:t>dent on officer self-referral</w:t>
      </w:r>
      <w:r w:rsidR="00FA6D04" w:rsidRPr="00EA6498">
        <w:rPr>
          <w:sz w:val="24"/>
          <w:szCs w:val="24"/>
        </w:rPr>
        <w:t xml:space="preserve"> (Wood </w:t>
      </w:r>
      <w:r w:rsidR="00FA6D04" w:rsidRPr="00EA6498">
        <w:rPr>
          <w:i/>
          <w:sz w:val="24"/>
          <w:szCs w:val="24"/>
        </w:rPr>
        <w:t>et al.</w:t>
      </w:r>
      <w:r w:rsidR="00FA6D04" w:rsidRPr="00EA6498">
        <w:rPr>
          <w:sz w:val="24"/>
          <w:szCs w:val="24"/>
        </w:rPr>
        <w:t xml:space="preserve"> 2011)</w:t>
      </w:r>
      <w:r w:rsidR="003516DD" w:rsidRPr="00EA6498">
        <w:rPr>
          <w:sz w:val="24"/>
          <w:szCs w:val="24"/>
        </w:rPr>
        <w:t>.</w:t>
      </w:r>
      <w:r w:rsidR="007D70B8" w:rsidRPr="00EA6498">
        <w:rPr>
          <w:sz w:val="24"/>
          <w:szCs w:val="24"/>
        </w:rPr>
        <w:t xml:space="preserve"> </w:t>
      </w:r>
      <w:r w:rsidR="003516DD" w:rsidRPr="00EA6498">
        <w:rPr>
          <w:sz w:val="24"/>
          <w:szCs w:val="24"/>
        </w:rPr>
        <w:t xml:space="preserve">The </w:t>
      </w:r>
      <w:r w:rsidR="007D70B8" w:rsidRPr="00EA6498">
        <w:rPr>
          <w:sz w:val="24"/>
          <w:szCs w:val="24"/>
        </w:rPr>
        <w:t>Memphis</w:t>
      </w:r>
      <w:r w:rsidR="003516DD" w:rsidRPr="00EA6498">
        <w:rPr>
          <w:sz w:val="24"/>
          <w:szCs w:val="24"/>
        </w:rPr>
        <w:t xml:space="preserve"> model CIT guidelines suggest</w:t>
      </w:r>
      <w:r w:rsidR="007D70B8" w:rsidRPr="00EA6498">
        <w:rPr>
          <w:sz w:val="24"/>
          <w:szCs w:val="24"/>
        </w:rPr>
        <w:t xml:space="preserve"> 15-25% of police personnel should be trained, including officers, call </w:t>
      </w:r>
      <w:r w:rsidR="003C3285" w:rsidRPr="00EA6498">
        <w:rPr>
          <w:sz w:val="24"/>
          <w:szCs w:val="24"/>
        </w:rPr>
        <w:t>takers and dispatchers (</w:t>
      </w:r>
      <w:r w:rsidR="007D70B8" w:rsidRPr="00EA6498">
        <w:rPr>
          <w:sz w:val="24"/>
          <w:szCs w:val="24"/>
        </w:rPr>
        <w:t xml:space="preserve">Thompson </w:t>
      </w:r>
      <w:r w:rsidR="00160081" w:rsidRPr="00EA6498">
        <w:rPr>
          <w:sz w:val="24"/>
          <w:szCs w:val="24"/>
        </w:rPr>
        <w:t xml:space="preserve">and </w:t>
      </w:r>
      <w:proofErr w:type="spellStart"/>
      <w:r w:rsidR="003C3285" w:rsidRPr="00EA6498">
        <w:rPr>
          <w:sz w:val="24"/>
          <w:szCs w:val="24"/>
        </w:rPr>
        <w:t>Borum</w:t>
      </w:r>
      <w:proofErr w:type="spellEnd"/>
      <w:r w:rsidR="007D70B8" w:rsidRPr="00EA6498">
        <w:rPr>
          <w:sz w:val="24"/>
          <w:szCs w:val="24"/>
        </w:rPr>
        <w:t xml:space="preserve"> 2006)</w:t>
      </w:r>
      <w:r w:rsidR="00C109A5" w:rsidRPr="00EA6498">
        <w:rPr>
          <w:sz w:val="24"/>
          <w:szCs w:val="24"/>
        </w:rPr>
        <w:t>. In 2016, the International Association of Chiefs of Police asserted that 20% of officers should be trained in this programme (Thomas and Watson 2017). T</w:t>
      </w:r>
      <w:r w:rsidR="007D70B8" w:rsidRPr="00EA6498">
        <w:rPr>
          <w:sz w:val="24"/>
          <w:szCs w:val="24"/>
        </w:rPr>
        <w:t>he PTF (2015</w:t>
      </w:r>
      <w:r w:rsidR="001F75FA" w:rsidRPr="00EA6498">
        <w:rPr>
          <w:sz w:val="24"/>
          <w:szCs w:val="24"/>
        </w:rPr>
        <w:t>, p.</w:t>
      </w:r>
      <w:r w:rsidR="007D70B8" w:rsidRPr="00EA6498">
        <w:rPr>
          <w:sz w:val="24"/>
          <w:szCs w:val="24"/>
        </w:rPr>
        <w:t>56) states that all officers should undergo CIT training and refresher training</w:t>
      </w:r>
      <w:r w:rsidR="00DA19E0" w:rsidRPr="00EA6498">
        <w:rPr>
          <w:sz w:val="24"/>
          <w:szCs w:val="24"/>
        </w:rPr>
        <w:t xml:space="preserve">, </w:t>
      </w:r>
      <w:r w:rsidR="00B0043E" w:rsidRPr="00EA6498">
        <w:rPr>
          <w:sz w:val="24"/>
          <w:szCs w:val="24"/>
        </w:rPr>
        <w:t>albeit this might be based on the</w:t>
      </w:r>
      <w:r w:rsidR="00DA19E0" w:rsidRPr="00EA6498">
        <w:rPr>
          <w:sz w:val="24"/>
          <w:szCs w:val="24"/>
        </w:rPr>
        <w:t xml:space="preserve"> belief that all officers should be trained on </w:t>
      </w:r>
      <w:r w:rsidR="00CF1736" w:rsidRPr="00EA6498">
        <w:rPr>
          <w:sz w:val="24"/>
          <w:szCs w:val="24"/>
        </w:rPr>
        <w:t xml:space="preserve">working </w:t>
      </w:r>
      <w:r w:rsidR="00B0043E" w:rsidRPr="00EA6498">
        <w:rPr>
          <w:sz w:val="24"/>
          <w:szCs w:val="24"/>
        </w:rPr>
        <w:t xml:space="preserve">effectively </w:t>
      </w:r>
      <w:r w:rsidR="00CF1736" w:rsidRPr="00EA6498">
        <w:rPr>
          <w:sz w:val="24"/>
          <w:szCs w:val="24"/>
        </w:rPr>
        <w:t xml:space="preserve">with PMIs rather than actually </w:t>
      </w:r>
      <w:r w:rsidR="00CF1736" w:rsidRPr="00EA6498">
        <w:rPr>
          <w:sz w:val="24"/>
          <w:szCs w:val="24"/>
        </w:rPr>
        <w:lastRenderedPageBreak/>
        <w:t>be trained in CIT as best practice, once again underlining the use of CIT as a catch-all term in the US</w:t>
      </w:r>
      <w:r w:rsidR="007D70B8" w:rsidRPr="00EA6498">
        <w:rPr>
          <w:sz w:val="24"/>
          <w:szCs w:val="24"/>
        </w:rPr>
        <w:t xml:space="preserve">. </w:t>
      </w:r>
      <w:r w:rsidR="003516DD" w:rsidRPr="00EA6498">
        <w:rPr>
          <w:sz w:val="24"/>
          <w:szCs w:val="24"/>
        </w:rPr>
        <w:t xml:space="preserve">With more than 18000 police forces in the US (PTF 2015), it </w:t>
      </w:r>
      <w:r w:rsidR="00C109A5" w:rsidRPr="00EA6498">
        <w:rPr>
          <w:sz w:val="24"/>
          <w:szCs w:val="24"/>
        </w:rPr>
        <w:t>seems</w:t>
      </w:r>
      <w:r w:rsidR="003516DD" w:rsidRPr="00EA6498">
        <w:rPr>
          <w:sz w:val="24"/>
          <w:szCs w:val="24"/>
        </w:rPr>
        <w:t xml:space="preserve"> clear that organisational factors should not be underestimated when assessing the viability and effectiveness of models of practice and training.   </w:t>
      </w:r>
    </w:p>
    <w:p w14:paraId="3B14CA3C" w14:textId="77777777" w:rsidR="00AC1794" w:rsidRPr="00EA6498" w:rsidRDefault="00AC1794" w:rsidP="009A57E6">
      <w:pPr>
        <w:spacing w:line="480" w:lineRule="auto"/>
        <w:jc w:val="both"/>
        <w:rPr>
          <w:sz w:val="24"/>
          <w:szCs w:val="24"/>
        </w:rPr>
      </w:pPr>
    </w:p>
    <w:p w14:paraId="3B5A579A" w14:textId="2B96B7CA" w:rsidR="00654A42" w:rsidRPr="00EA6498" w:rsidRDefault="00FA6D04" w:rsidP="009A57E6">
      <w:pPr>
        <w:spacing w:line="480" w:lineRule="auto"/>
        <w:jc w:val="both"/>
        <w:rPr>
          <w:sz w:val="24"/>
          <w:szCs w:val="24"/>
        </w:rPr>
      </w:pPr>
      <w:r w:rsidRPr="00EA6498">
        <w:rPr>
          <w:sz w:val="24"/>
          <w:szCs w:val="24"/>
        </w:rPr>
        <w:t>It should also be noted that</w:t>
      </w:r>
      <w:r w:rsidR="007D70B8" w:rsidRPr="00EA6498">
        <w:rPr>
          <w:sz w:val="24"/>
          <w:szCs w:val="24"/>
        </w:rPr>
        <w:t xml:space="preserve"> </w:t>
      </w:r>
      <w:r w:rsidR="00C36798" w:rsidRPr="00EA6498">
        <w:rPr>
          <w:sz w:val="24"/>
          <w:szCs w:val="24"/>
        </w:rPr>
        <w:t xml:space="preserve">the </w:t>
      </w:r>
      <w:r w:rsidR="007D70B8" w:rsidRPr="00EA6498">
        <w:rPr>
          <w:sz w:val="24"/>
          <w:szCs w:val="24"/>
        </w:rPr>
        <w:t>quality and intensity of training varies significantly between jurisdictions as forces have adapted the Memphis model to meet the needs and resources available in the</w:t>
      </w:r>
      <w:r w:rsidR="00C44F9E" w:rsidRPr="00EA6498">
        <w:rPr>
          <w:sz w:val="24"/>
          <w:szCs w:val="24"/>
        </w:rPr>
        <w:t>ir area</w:t>
      </w:r>
      <w:r w:rsidR="00715EAB" w:rsidRPr="00EA6498">
        <w:rPr>
          <w:sz w:val="24"/>
          <w:szCs w:val="24"/>
        </w:rPr>
        <w:t xml:space="preserve">, </w:t>
      </w:r>
      <w:r w:rsidR="00514CB5" w:rsidRPr="00EA6498">
        <w:rPr>
          <w:sz w:val="24"/>
          <w:szCs w:val="24"/>
        </w:rPr>
        <w:t>emphasising the catch-</w:t>
      </w:r>
      <w:r w:rsidR="00715EAB" w:rsidRPr="00EA6498">
        <w:rPr>
          <w:sz w:val="24"/>
          <w:szCs w:val="24"/>
        </w:rPr>
        <w:t>all nature of the ‘CIT’ acronym</w:t>
      </w:r>
      <w:r w:rsidR="00C44F9E" w:rsidRPr="00EA6498">
        <w:rPr>
          <w:sz w:val="24"/>
          <w:szCs w:val="24"/>
        </w:rPr>
        <w:t xml:space="preserve"> </w:t>
      </w:r>
      <w:r w:rsidR="003C3285" w:rsidRPr="00EA6498">
        <w:rPr>
          <w:sz w:val="24"/>
          <w:szCs w:val="24"/>
        </w:rPr>
        <w:t xml:space="preserve">(Broussard </w:t>
      </w:r>
      <w:r w:rsidR="000E4863" w:rsidRPr="00EA6498">
        <w:rPr>
          <w:i/>
          <w:sz w:val="24"/>
          <w:szCs w:val="24"/>
        </w:rPr>
        <w:t xml:space="preserve">et al. </w:t>
      </w:r>
      <w:r w:rsidR="003C3285" w:rsidRPr="00EA6498">
        <w:rPr>
          <w:sz w:val="24"/>
          <w:szCs w:val="24"/>
        </w:rPr>
        <w:t>2010,</w:t>
      </w:r>
      <w:r w:rsidR="007D70B8" w:rsidRPr="00EA6498">
        <w:rPr>
          <w:sz w:val="24"/>
          <w:szCs w:val="24"/>
        </w:rPr>
        <w:t xml:space="preserve"> </w:t>
      </w:r>
      <w:proofErr w:type="spellStart"/>
      <w:r w:rsidR="008B4E0B" w:rsidRPr="00EA6498">
        <w:rPr>
          <w:sz w:val="24"/>
          <w:szCs w:val="24"/>
        </w:rPr>
        <w:t>Godfredson</w:t>
      </w:r>
      <w:proofErr w:type="spellEnd"/>
      <w:r w:rsidR="008B4E0B" w:rsidRPr="00EA6498">
        <w:rPr>
          <w:sz w:val="24"/>
          <w:szCs w:val="24"/>
        </w:rPr>
        <w:t xml:space="preserve"> </w:t>
      </w:r>
      <w:r w:rsidR="008B4E0B" w:rsidRPr="00EA6498">
        <w:rPr>
          <w:i/>
          <w:sz w:val="24"/>
          <w:szCs w:val="24"/>
        </w:rPr>
        <w:t>et al.</w:t>
      </w:r>
      <w:r w:rsidR="008B4E0B" w:rsidRPr="00EA6498">
        <w:rPr>
          <w:sz w:val="24"/>
          <w:szCs w:val="24"/>
        </w:rPr>
        <w:t xml:space="preserve"> 2011, </w:t>
      </w:r>
      <w:r w:rsidR="007D70B8" w:rsidRPr="00EA6498">
        <w:rPr>
          <w:sz w:val="24"/>
          <w:szCs w:val="24"/>
        </w:rPr>
        <w:t xml:space="preserve">Coleman </w:t>
      </w:r>
      <w:r w:rsidR="003C3285" w:rsidRPr="00EA6498">
        <w:rPr>
          <w:sz w:val="24"/>
          <w:szCs w:val="24"/>
        </w:rPr>
        <w:t>and Cotton 2014</w:t>
      </w:r>
      <w:r w:rsidR="00C26098" w:rsidRPr="00EA6498">
        <w:rPr>
          <w:sz w:val="24"/>
          <w:szCs w:val="24"/>
        </w:rPr>
        <w:t xml:space="preserve">). </w:t>
      </w:r>
      <w:r w:rsidR="007D70B8" w:rsidRPr="00EA6498">
        <w:rPr>
          <w:sz w:val="24"/>
          <w:szCs w:val="24"/>
        </w:rPr>
        <w:t xml:space="preserve">Hails </w:t>
      </w:r>
      <w:r w:rsidR="00160081" w:rsidRPr="00EA6498">
        <w:rPr>
          <w:sz w:val="24"/>
          <w:szCs w:val="24"/>
        </w:rPr>
        <w:t xml:space="preserve">and </w:t>
      </w:r>
      <w:proofErr w:type="spellStart"/>
      <w:r w:rsidR="007D70B8" w:rsidRPr="00EA6498">
        <w:rPr>
          <w:sz w:val="24"/>
          <w:szCs w:val="24"/>
        </w:rPr>
        <w:t>Borum</w:t>
      </w:r>
      <w:proofErr w:type="spellEnd"/>
      <w:r w:rsidR="007D70B8" w:rsidRPr="00EA6498">
        <w:rPr>
          <w:sz w:val="24"/>
          <w:szCs w:val="24"/>
        </w:rPr>
        <w:t xml:space="preserve"> (2003) </w:t>
      </w:r>
      <w:r w:rsidR="006B3FFE" w:rsidRPr="00EA6498">
        <w:rPr>
          <w:sz w:val="24"/>
          <w:szCs w:val="24"/>
        </w:rPr>
        <w:t>note</w:t>
      </w:r>
      <w:r w:rsidR="007D70B8" w:rsidRPr="00EA6498">
        <w:rPr>
          <w:sz w:val="24"/>
          <w:szCs w:val="24"/>
        </w:rPr>
        <w:t xml:space="preserve"> that </w:t>
      </w:r>
      <w:r w:rsidR="006B3FFE" w:rsidRPr="00EA6498">
        <w:rPr>
          <w:sz w:val="24"/>
          <w:szCs w:val="24"/>
        </w:rPr>
        <w:t xml:space="preserve">training on PMI </w:t>
      </w:r>
      <w:r w:rsidR="007D70B8" w:rsidRPr="00EA6498">
        <w:rPr>
          <w:sz w:val="24"/>
          <w:szCs w:val="24"/>
        </w:rPr>
        <w:t xml:space="preserve">in many forces </w:t>
      </w:r>
      <w:r w:rsidR="004F5184" w:rsidRPr="00EA6498">
        <w:rPr>
          <w:sz w:val="24"/>
          <w:szCs w:val="24"/>
        </w:rPr>
        <w:t>occurs</w:t>
      </w:r>
      <w:r w:rsidR="007D70B8" w:rsidRPr="00EA6498">
        <w:rPr>
          <w:sz w:val="24"/>
          <w:szCs w:val="24"/>
        </w:rPr>
        <w:t xml:space="preserve"> with training </w:t>
      </w:r>
      <w:r w:rsidR="00F57BBB" w:rsidRPr="00EA6498">
        <w:rPr>
          <w:sz w:val="24"/>
          <w:szCs w:val="24"/>
        </w:rPr>
        <w:t>that focuses on</w:t>
      </w:r>
      <w:r w:rsidR="007D70B8" w:rsidRPr="00EA6498">
        <w:rPr>
          <w:sz w:val="24"/>
          <w:szCs w:val="24"/>
        </w:rPr>
        <w:t xml:space="preserve"> other vulnerable populations</w:t>
      </w:r>
      <w:r w:rsidR="00F57BBB" w:rsidRPr="00EA6498">
        <w:rPr>
          <w:sz w:val="24"/>
          <w:szCs w:val="24"/>
        </w:rPr>
        <w:t>,</w:t>
      </w:r>
      <w:r w:rsidR="007D70B8" w:rsidRPr="00EA6498">
        <w:rPr>
          <w:sz w:val="24"/>
          <w:szCs w:val="24"/>
        </w:rPr>
        <w:t xml:space="preserve"> and </w:t>
      </w:r>
      <w:r w:rsidR="00F57BBB" w:rsidRPr="00EA6498">
        <w:rPr>
          <w:sz w:val="24"/>
          <w:szCs w:val="24"/>
        </w:rPr>
        <w:t xml:space="preserve">that </w:t>
      </w:r>
      <w:r w:rsidR="007D70B8" w:rsidRPr="00EA6498">
        <w:rPr>
          <w:sz w:val="24"/>
          <w:szCs w:val="24"/>
        </w:rPr>
        <w:t>local mental health services generally have limited or no input into developing training content and delivery.</w:t>
      </w:r>
      <w:r w:rsidR="00584CC5" w:rsidRPr="00EA6498">
        <w:rPr>
          <w:sz w:val="24"/>
          <w:szCs w:val="24"/>
        </w:rPr>
        <w:t xml:space="preserve"> </w:t>
      </w:r>
      <w:r w:rsidR="006B3FFE" w:rsidRPr="00EA6498">
        <w:rPr>
          <w:sz w:val="24"/>
          <w:szCs w:val="24"/>
        </w:rPr>
        <w:t>Finally</w:t>
      </w:r>
      <w:r w:rsidR="00584CC5" w:rsidRPr="00EA6498">
        <w:rPr>
          <w:sz w:val="24"/>
          <w:szCs w:val="24"/>
        </w:rPr>
        <w:t xml:space="preserve">, </w:t>
      </w:r>
      <w:r w:rsidR="007D70B8" w:rsidRPr="00EA6498">
        <w:rPr>
          <w:sz w:val="24"/>
          <w:szCs w:val="24"/>
        </w:rPr>
        <w:t xml:space="preserve">only one third of CIT programs have formal agreements with local specialised crisis response centres and although some have informal arrangements that work well, there are some jurisdictions that are unable to engage </w:t>
      </w:r>
      <w:r w:rsidR="006B3FFE" w:rsidRPr="00EA6498">
        <w:rPr>
          <w:sz w:val="24"/>
          <w:szCs w:val="24"/>
        </w:rPr>
        <w:t xml:space="preserve">collaboratively with </w:t>
      </w:r>
      <w:r w:rsidR="007D70B8" w:rsidRPr="00EA6498">
        <w:rPr>
          <w:sz w:val="24"/>
          <w:szCs w:val="24"/>
        </w:rPr>
        <w:t>local community psych</w:t>
      </w:r>
      <w:r w:rsidR="003C3285" w:rsidRPr="00EA6498">
        <w:rPr>
          <w:sz w:val="24"/>
          <w:szCs w:val="24"/>
        </w:rPr>
        <w:t xml:space="preserve">iatric services (Hartford </w:t>
      </w:r>
      <w:r w:rsidR="003C3285" w:rsidRPr="00EA6498">
        <w:rPr>
          <w:i/>
          <w:sz w:val="24"/>
          <w:szCs w:val="24"/>
        </w:rPr>
        <w:t>et al.</w:t>
      </w:r>
      <w:r w:rsidR="003C3285" w:rsidRPr="00EA6498">
        <w:rPr>
          <w:sz w:val="24"/>
          <w:szCs w:val="24"/>
        </w:rPr>
        <w:t xml:space="preserve"> 2006,</w:t>
      </w:r>
      <w:r w:rsidR="007D70B8" w:rsidRPr="00EA6498">
        <w:rPr>
          <w:sz w:val="24"/>
          <w:szCs w:val="24"/>
        </w:rPr>
        <w:t xml:space="preserve"> Wells </w:t>
      </w:r>
      <w:r w:rsidR="003C3285" w:rsidRPr="00EA6498">
        <w:rPr>
          <w:sz w:val="24"/>
          <w:szCs w:val="24"/>
        </w:rPr>
        <w:t>and Schafer</w:t>
      </w:r>
      <w:r w:rsidR="007D70B8" w:rsidRPr="00EA6498">
        <w:rPr>
          <w:sz w:val="24"/>
          <w:szCs w:val="24"/>
        </w:rPr>
        <w:t xml:space="preserve"> 2006).</w:t>
      </w:r>
      <w:r w:rsidR="00EC049E" w:rsidRPr="00EA6498">
        <w:rPr>
          <w:sz w:val="24"/>
          <w:szCs w:val="24"/>
        </w:rPr>
        <w:t xml:space="preserve"> It </w:t>
      </w:r>
      <w:r w:rsidR="00175FED" w:rsidRPr="00EA6498">
        <w:rPr>
          <w:sz w:val="24"/>
          <w:szCs w:val="24"/>
        </w:rPr>
        <w:t>seems</w:t>
      </w:r>
      <w:r w:rsidR="00EC049E" w:rsidRPr="00EA6498">
        <w:rPr>
          <w:sz w:val="24"/>
          <w:szCs w:val="24"/>
        </w:rPr>
        <w:t xml:space="preserve"> that the underlying principles </w:t>
      </w:r>
      <w:r w:rsidR="00175FED" w:rsidRPr="00EA6498">
        <w:rPr>
          <w:sz w:val="24"/>
          <w:szCs w:val="24"/>
        </w:rPr>
        <w:t>of</w:t>
      </w:r>
      <w:r w:rsidR="00EC049E" w:rsidRPr="00EA6498">
        <w:rPr>
          <w:sz w:val="24"/>
          <w:szCs w:val="24"/>
        </w:rPr>
        <w:t xml:space="preserve"> CITs represent an attempt to ameliorate the three tenets identified by Bittner (1975)</w:t>
      </w:r>
      <w:r w:rsidR="00175FED" w:rsidRPr="00EA6498">
        <w:rPr>
          <w:sz w:val="24"/>
          <w:szCs w:val="24"/>
        </w:rPr>
        <w:t xml:space="preserve"> earlier in this paper</w:t>
      </w:r>
      <w:r w:rsidR="00EC049E" w:rsidRPr="00EA6498">
        <w:rPr>
          <w:sz w:val="24"/>
          <w:szCs w:val="24"/>
        </w:rPr>
        <w:t xml:space="preserve">. These principles aim to eschew quick solutions to complex problems; to avoid the possibility of using force by instead focusing on de-escalation and communication; and </w:t>
      </w:r>
      <w:r w:rsidR="00175FED" w:rsidRPr="00EA6498">
        <w:rPr>
          <w:sz w:val="24"/>
          <w:szCs w:val="24"/>
        </w:rPr>
        <w:t xml:space="preserve">to </w:t>
      </w:r>
      <w:r w:rsidR="00EC049E" w:rsidRPr="00EA6498">
        <w:rPr>
          <w:sz w:val="24"/>
          <w:szCs w:val="24"/>
        </w:rPr>
        <w:t>thus dilute the likelihood of force being ecologically distributed on certain sections of society.</w:t>
      </w:r>
      <w:r w:rsidR="007D70B8" w:rsidRPr="00EA6498">
        <w:rPr>
          <w:sz w:val="24"/>
          <w:szCs w:val="24"/>
        </w:rPr>
        <w:t xml:space="preserve"> </w:t>
      </w:r>
      <w:r w:rsidR="00EC049E" w:rsidRPr="00EA6498">
        <w:rPr>
          <w:sz w:val="24"/>
          <w:szCs w:val="24"/>
        </w:rPr>
        <w:t>It should, however, be noted that the application of these principles throughout policing</w:t>
      </w:r>
      <w:r w:rsidR="00175FED" w:rsidRPr="00EA6498">
        <w:rPr>
          <w:sz w:val="24"/>
          <w:szCs w:val="24"/>
        </w:rPr>
        <w:t xml:space="preserve"> in the US</w:t>
      </w:r>
      <w:r w:rsidR="00EC049E" w:rsidRPr="00EA6498">
        <w:rPr>
          <w:sz w:val="24"/>
          <w:szCs w:val="24"/>
        </w:rPr>
        <w:t xml:space="preserve"> has been at best variable. </w:t>
      </w:r>
      <w:r w:rsidR="001F5C6C" w:rsidRPr="00EA6498">
        <w:rPr>
          <w:sz w:val="24"/>
          <w:szCs w:val="24"/>
        </w:rPr>
        <w:t>Consequently</w:t>
      </w:r>
      <w:r w:rsidR="00F57BBB" w:rsidRPr="00EA6498">
        <w:rPr>
          <w:sz w:val="24"/>
          <w:szCs w:val="24"/>
        </w:rPr>
        <w:t>,</w:t>
      </w:r>
      <w:r w:rsidR="00DA676A" w:rsidRPr="00EA6498">
        <w:rPr>
          <w:sz w:val="24"/>
          <w:szCs w:val="24"/>
        </w:rPr>
        <w:t xml:space="preserve"> CITs should not be viewed as a one-size fits all approach, a panacea for policing PMIs, or as a model which can actually be put into practice given the organisational </w:t>
      </w:r>
      <w:r w:rsidR="00F57BBB" w:rsidRPr="00EA6498">
        <w:rPr>
          <w:sz w:val="24"/>
          <w:szCs w:val="24"/>
        </w:rPr>
        <w:t>contingencies</w:t>
      </w:r>
      <w:r w:rsidR="00DA676A" w:rsidRPr="00EA6498">
        <w:rPr>
          <w:sz w:val="24"/>
          <w:szCs w:val="24"/>
        </w:rPr>
        <w:t xml:space="preserve"> of polic</w:t>
      </w:r>
      <w:r w:rsidR="00715EAB" w:rsidRPr="00EA6498">
        <w:rPr>
          <w:sz w:val="24"/>
          <w:szCs w:val="24"/>
        </w:rPr>
        <w:t>ing in the US. That said, it could</w:t>
      </w:r>
      <w:r w:rsidR="00DA676A" w:rsidRPr="00EA6498">
        <w:rPr>
          <w:sz w:val="24"/>
          <w:szCs w:val="24"/>
        </w:rPr>
        <w:t xml:space="preserve"> be argued that CITs improve public </w:t>
      </w:r>
      <w:r w:rsidR="00DA676A" w:rsidRPr="00EA6498">
        <w:rPr>
          <w:sz w:val="24"/>
          <w:szCs w:val="24"/>
        </w:rPr>
        <w:lastRenderedPageBreak/>
        <w:t>perceptions of policing w</w:t>
      </w:r>
      <w:r w:rsidR="00715EAB" w:rsidRPr="00EA6498">
        <w:rPr>
          <w:sz w:val="24"/>
          <w:szCs w:val="24"/>
        </w:rPr>
        <w:t>hen faced with PMIs and this could</w:t>
      </w:r>
      <w:r w:rsidR="00DA676A" w:rsidRPr="00EA6498">
        <w:rPr>
          <w:sz w:val="24"/>
          <w:szCs w:val="24"/>
        </w:rPr>
        <w:t xml:space="preserve"> have a </w:t>
      </w:r>
      <w:r w:rsidR="00715EAB" w:rsidRPr="00EA6498">
        <w:rPr>
          <w:sz w:val="24"/>
          <w:szCs w:val="24"/>
        </w:rPr>
        <w:t>positive</w:t>
      </w:r>
      <w:r w:rsidR="00DA676A" w:rsidRPr="00EA6498">
        <w:rPr>
          <w:sz w:val="24"/>
          <w:szCs w:val="24"/>
        </w:rPr>
        <w:t xml:space="preserve"> effect on police legitimacy, particularly in relation to the use of force on vulnerable groups in society. </w:t>
      </w:r>
    </w:p>
    <w:p w14:paraId="13DF7049" w14:textId="77777777" w:rsidR="00654A42" w:rsidRPr="00EA6498" w:rsidRDefault="00654A42" w:rsidP="009A57E6">
      <w:pPr>
        <w:spacing w:line="480" w:lineRule="auto"/>
        <w:jc w:val="both"/>
        <w:rPr>
          <w:sz w:val="24"/>
          <w:szCs w:val="24"/>
        </w:rPr>
      </w:pPr>
    </w:p>
    <w:p w14:paraId="689940D8" w14:textId="1D213E7A" w:rsidR="00AC1794" w:rsidRPr="00EA6498" w:rsidRDefault="00AC1794" w:rsidP="009A57E6">
      <w:pPr>
        <w:spacing w:line="480" w:lineRule="auto"/>
        <w:jc w:val="both"/>
        <w:rPr>
          <w:b/>
          <w:i/>
          <w:sz w:val="24"/>
          <w:szCs w:val="24"/>
        </w:rPr>
      </w:pPr>
      <w:r w:rsidRPr="00EA6498">
        <w:rPr>
          <w:b/>
          <w:i/>
          <w:sz w:val="24"/>
          <w:szCs w:val="24"/>
        </w:rPr>
        <w:t>Method</w:t>
      </w:r>
      <w:r w:rsidR="00654A42" w:rsidRPr="00EA6498">
        <w:rPr>
          <w:b/>
          <w:i/>
          <w:sz w:val="24"/>
          <w:szCs w:val="24"/>
        </w:rPr>
        <w:t>s</w:t>
      </w:r>
    </w:p>
    <w:p w14:paraId="5A597FE0" w14:textId="77777777" w:rsidR="00AC1794" w:rsidRPr="00EA6498" w:rsidRDefault="00AC1794" w:rsidP="009A57E6">
      <w:pPr>
        <w:spacing w:line="480" w:lineRule="auto"/>
        <w:jc w:val="both"/>
        <w:rPr>
          <w:sz w:val="24"/>
          <w:szCs w:val="24"/>
        </w:rPr>
      </w:pPr>
    </w:p>
    <w:p w14:paraId="2A22F1A0" w14:textId="49503FD1" w:rsidR="00AC1794" w:rsidRPr="00EA6498" w:rsidRDefault="00F57BBB" w:rsidP="009A57E6">
      <w:pPr>
        <w:spacing w:line="480" w:lineRule="auto"/>
        <w:jc w:val="both"/>
        <w:rPr>
          <w:sz w:val="24"/>
          <w:szCs w:val="24"/>
        </w:rPr>
      </w:pPr>
      <w:r w:rsidRPr="00EA6498">
        <w:rPr>
          <w:sz w:val="24"/>
          <w:szCs w:val="24"/>
        </w:rPr>
        <w:t>The</w:t>
      </w:r>
      <w:r w:rsidR="00AC1794" w:rsidRPr="00EA6498">
        <w:rPr>
          <w:sz w:val="24"/>
          <w:szCs w:val="24"/>
        </w:rPr>
        <w:t xml:space="preserve"> paper uses qualitative data gathered from semi-structured interviews with the families of loved ones who died after police contact in the US in the</w:t>
      </w:r>
      <w:r w:rsidR="000E09C0" w:rsidRPr="00EA6498">
        <w:rPr>
          <w:sz w:val="24"/>
          <w:szCs w:val="24"/>
        </w:rPr>
        <w:t xml:space="preserve"> period 1999-2015. </w:t>
      </w:r>
      <w:r w:rsidR="007B0B22" w:rsidRPr="00EA6498">
        <w:rPr>
          <w:sz w:val="24"/>
          <w:szCs w:val="24"/>
        </w:rPr>
        <w:t>I</w:t>
      </w:r>
      <w:r w:rsidR="00AC1794" w:rsidRPr="00EA6498">
        <w:rPr>
          <w:sz w:val="24"/>
          <w:szCs w:val="24"/>
        </w:rPr>
        <w:t xml:space="preserve">nterviews focused principally on how the deceased met their death, and how families attempted to secure justice for their loved one in the aftermath of that death. The research project aimed to understand families’ experiences of DAPC in the US using a “bottom up” approach. </w:t>
      </w:r>
      <w:r w:rsidRPr="00EA6498">
        <w:rPr>
          <w:sz w:val="24"/>
          <w:szCs w:val="24"/>
        </w:rPr>
        <w:t>The authors are not aware of</w:t>
      </w:r>
      <w:r w:rsidR="00AC1794" w:rsidRPr="00EA6498">
        <w:rPr>
          <w:sz w:val="24"/>
          <w:szCs w:val="24"/>
        </w:rPr>
        <w:t xml:space="preserve"> comparable research into the issue of DAPC in the US from the perspective of families affected by it. Writing about miscarriages of justice in the UK, </w:t>
      </w:r>
      <w:proofErr w:type="spellStart"/>
      <w:r w:rsidR="00AC1794" w:rsidRPr="00EA6498">
        <w:rPr>
          <w:sz w:val="24"/>
          <w:szCs w:val="24"/>
        </w:rPr>
        <w:t>Charman</w:t>
      </w:r>
      <w:proofErr w:type="spellEnd"/>
      <w:r w:rsidR="00AC1794" w:rsidRPr="00EA6498">
        <w:rPr>
          <w:sz w:val="24"/>
          <w:szCs w:val="24"/>
        </w:rPr>
        <w:t xml:space="preserve"> and Savage (2009) note that families of the deceased possess special knowledge about these deaths, whilst </w:t>
      </w:r>
      <w:proofErr w:type="spellStart"/>
      <w:r w:rsidR="00AC1794" w:rsidRPr="00EA6498">
        <w:rPr>
          <w:sz w:val="24"/>
          <w:szCs w:val="24"/>
        </w:rPr>
        <w:t>Scraton</w:t>
      </w:r>
      <w:proofErr w:type="spellEnd"/>
      <w:r w:rsidR="00AC1794" w:rsidRPr="00EA6498">
        <w:rPr>
          <w:sz w:val="24"/>
          <w:szCs w:val="24"/>
        </w:rPr>
        <w:t xml:space="preserve"> (2002</w:t>
      </w:r>
      <w:r w:rsidR="00E95481" w:rsidRPr="00EA6498">
        <w:rPr>
          <w:sz w:val="24"/>
          <w:szCs w:val="24"/>
        </w:rPr>
        <w:t>, p</w:t>
      </w:r>
      <w:r w:rsidR="00350613" w:rsidRPr="00EA6498">
        <w:rPr>
          <w:sz w:val="24"/>
          <w:szCs w:val="24"/>
        </w:rPr>
        <w:t>.</w:t>
      </w:r>
      <w:r w:rsidRPr="00EA6498">
        <w:rPr>
          <w:sz w:val="24"/>
          <w:szCs w:val="24"/>
        </w:rPr>
        <w:t>112</w:t>
      </w:r>
      <w:r w:rsidR="00AC1794" w:rsidRPr="00EA6498">
        <w:rPr>
          <w:sz w:val="24"/>
          <w:szCs w:val="24"/>
        </w:rPr>
        <w:t>) notes that th</w:t>
      </w:r>
      <w:r w:rsidR="00060B51" w:rsidRPr="00EA6498">
        <w:rPr>
          <w:sz w:val="24"/>
          <w:szCs w:val="24"/>
        </w:rPr>
        <w:t>ere is a ‘yawning gap’</w:t>
      </w:r>
      <w:r w:rsidRPr="00EA6498">
        <w:rPr>
          <w:sz w:val="24"/>
          <w:szCs w:val="24"/>
        </w:rPr>
        <w:t xml:space="preserve"> </w:t>
      </w:r>
      <w:r w:rsidR="00AC1794" w:rsidRPr="00EA6498">
        <w:rPr>
          <w:sz w:val="24"/>
          <w:szCs w:val="24"/>
        </w:rPr>
        <w:t xml:space="preserve">between official discourse about controversial deaths and what families say. </w:t>
      </w:r>
    </w:p>
    <w:p w14:paraId="199C4877" w14:textId="77777777" w:rsidR="00AC1794" w:rsidRPr="00EA6498" w:rsidRDefault="00AC1794" w:rsidP="009A57E6">
      <w:pPr>
        <w:spacing w:line="480" w:lineRule="auto"/>
        <w:jc w:val="both"/>
        <w:rPr>
          <w:sz w:val="24"/>
          <w:szCs w:val="24"/>
        </w:rPr>
      </w:pPr>
    </w:p>
    <w:p w14:paraId="1B94BFB2" w14:textId="17F80D48" w:rsidR="00AC1794" w:rsidRPr="00EA6498" w:rsidRDefault="00AC1794" w:rsidP="009A57E6">
      <w:pPr>
        <w:spacing w:line="480" w:lineRule="auto"/>
        <w:jc w:val="both"/>
        <w:rPr>
          <w:sz w:val="24"/>
          <w:szCs w:val="24"/>
        </w:rPr>
      </w:pPr>
      <w:r w:rsidRPr="00EA6498">
        <w:rPr>
          <w:sz w:val="24"/>
          <w:szCs w:val="24"/>
        </w:rPr>
        <w:t>Numerous academic aut</w:t>
      </w:r>
      <w:r w:rsidR="00820E33" w:rsidRPr="00EA6498">
        <w:rPr>
          <w:sz w:val="24"/>
          <w:szCs w:val="24"/>
        </w:rPr>
        <w:t>hors (Liebling 2001</w:t>
      </w:r>
      <w:r w:rsidR="00965A2C" w:rsidRPr="00EA6498">
        <w:rPr>
          <w:sz w:val="24"/>
          <w:szCs w:val="24"/>
        </w:rPr>
        <w:t xml:space="preserve">, Snell and Tombs 2011, </w:t>
      </w:r>
      <w:proofErr w:type="spellStart"/>
      <w:r w:rsidRPr="00EA6498">
        <w:rPr>
          <w:sz w:val="24"/>
          <w:szCs w:val="24"/>
        </w:rPr>
        <w:t>Westmarland</w:t>
      </w:r>
      <w:proofErr w:type="spellEnd"/>
      <w:r w:rsidRPr="00EA6498">
        <w:rPr>
          <w:sz w:val="24"/>
          <w:szCs w:val="24"/>
        </w:rPr>
        <w:t xml:space="preserve"> 2011) </w:t>
      </w:r>
      <w:r w:rsidR="00820E33" w:rsidRPr="00EA6498">
        <w:rPr>
          <w:sz w:val="24"/>
          <w:szCs w:val="24"/>
        </w:rPr>
        <w:t>note</w:t>
      </w:r>
      <w:r w:rsidRPr="00EA6498">
        <w:rPr>
          <w:sz w:val="24"/>
          <w:szCs w:val="24"/>
        </w:rPr>
        <w:t xml:space="preserve"> that research into sensitive subjects in the criminal justice system often depends on small sample sizes, but that the importance of the findings should outweigh the relative limitations of the sample size. </w:t>
      </w:r>
      <w:r w:rsidR="002C136B" w:rsidRPr="00EA6498">
        <w:rPr>
          <w:sz w:val="24"/>
          <w:szCs w:val="24"/>
        </w:rPr>
        <w:t xml:space="preserve">The recruitment of participants </w:t>
      </w:r>
      <w:r w:rsidR="009C329C" w:rsidRPr="00EA6498">
        <w:rPr>
          <w:sz w:val="24"/>
          <w:szCs w:val="24"/>
        </w:rPr>
        <w:t xml:space="preserve">in this research project </w:t>
      </w:r>
      <w:r w:rsidR="002C136B" w:rsidRPr="00EA6498">
        <w:rPr>
          <w:sz w:val="24"/>
          <w:szCs w:val="24"/>
        </w:rPr>
        <w:t xml:space="preserve">was initially driven by enquiries to locally based civil-rights or community-activist organisations in the relevant US states. </w:t>
      </w:r>
      <w:r w:rsidR="009C329C" w:rsidRPr="00EA6498">
        <w:rPr>
          <w:sz w:val="24"/>
          <w:szCs w:val="24"/>
        </w:rPr>
        <w:t>Personnel</w:t>
      </w:r>
      <w:r w:rsidR="002C136B" w:rsidRPr="00EA6498">
        <w:rPr>
          <w:sz w:val="24"/>
          <w:szCs w:val="24"/>
        </w:rPr>
        <w:t xml:space="preserve"> within these organisations </w:t>
      </w:r>
      <w:r w:rsidR="009C329C" w:rsidRPr="00EA6498">
        <w:rPr>
          <w:sz w:val="24"/>
          <w:szCs w:val="24"/>
        </w:rPr>
        <w:t>identified</w:t>
      </w:r>
      <w:r w:rsidR="002C136B" w:rsidRPr="00EA6498">
        <w:rPr>
          <w:sz w:val="24"/>
          <w:szCs w:val="24"/>
        </w:rPr>
        <w:t xml:space="preserve"> relevant participants based on criteria supplied by the </w:t>
      </w:r>
      <w:r w:rsidR="009C329C" w:rsidRPr="00EA6498">
        <w:rPr>
          <w:sz w:val="24"/>
          <w:szCs w:val="24"/>
        </w:rPr>
        <w:t xml:space="preserve">researchers. </w:t>
      </w:r>
      <w:r w:rsidR="00644FA2" w:rsidRPr="00EA6498">
        <w:rPr>
          <w:sz w:val="24"/>
          <w:szCs w:val="24"/>
        </w:rPr>
        <w:t xml:space="preserve">The key criterion of the research project was that participants should be family members of a citizen who died after police contact in the US.  </w:t>
      </w:r>
      <w:r w:rsidR="009C329C" w:rsidRPr="00EA6498">
        <w:rPr>
          <w:sz w:val="24"/>
          <w:szCs w:val="24"/>
        </w:rPr>
        <w:t>I</w:t>
      </w:r>
      <w:r w:rsidR="002C136B" w:rsidRPr="00EA6498">
        <w:rPr>
          <w:sz w:val="24"/>
          <w:szCs w:val="24"/>
        </w:rPr>
        <w:t>n addition</w:t>
      </w:r>
      <w:r w:rsidR="00644FA2" w:rsidRPr="00EA6498">
        <w:rPr>
          <w:sz w:val="24"/>
          <w:szCs w:val="24"/>
        </w:rPr>
        <w:t>, the organisations</w:t>
      </w:r>
      <w:r w:rsidR="009C329C" w:rsidRPr="00EA6498">
        <w:rPr>
          <w:sz w:val="24"/>
          <w:szCs w:val="24"/>
        </w:rPr>
        <w:t xml:space="preserve"> made</w:t>
      </w:r>
      <w:r w:rsidR="002C136B" w:rsidRPr="00EA6498">
        <w:rPr>
          <w:sz w:val="24"/>
          <w:szCs w:val="24"/>
        </w:rPr>
        <w:t xml:space="preserve"> their own assessment abo</w:t>
      </w:r>
      <w:r w:rsidR="009C329C" w:rsidRPr="00EA6498">
        <w:rPr>
          <w:sz w:val="24"/>
          <w:szCs w:val="24"/>
        </w:rPr>
        <w:t>ut the suitability of the participant</w:t>
      </w:r>
      <w:r w:rsidR="002C136B" w:rsidRPr="00EA6498">
        <w:rPr>
          <w:sz w:val="24"/>
          <w:szCs w:val="24"/>
        </w:rPr>
        <w:t xml:space="preserve"> to undergo the </w:t>
      </w:r>
      <w:r w:rsidR="002C136B" w:rsidRPr="00EA6498">
        <w:rPr>
          <w:sz w:val="24"/>
          <w:szCs w:val="24"/>
        </w:rPr>
        <w:lastRenderedPageBreak/>
        <w:t xml:space="preserve">interview process. The majority of participants were recruited largely as a result of initial participants referring to known others who had similar experiences with deaths after police contact, what Bryman (2012, p.201-2) terms “convenience sampling”. </w:t>
      </w:r>
      <w:r w:rsidR="009C329C" w:rsidRPr="00EA6498">
        <w:rPr>
          <w:sz w:val="24"/>
          <w:szCs w:val="24"/>
        </w:rPr>
        <w:t xml:space="preserve">This type of sampling is typical when dealing with sensitive subjects and special populations (Lee 1993, Bryman 2012). Lee (1993) notes this technique often represents the only way of obtaining a sample on some issues. </w:t>
      </w:r>
      <w:r w:rsidRPr="00EA6498">
        <w:rPr>
          <w:sz w:val="24"/>
          <w:szCs w:val="24"/>
        </w:rPr>
        <w:t xml:space="preserve">Reiner (2000) and </w:t>
      </w:r>
      <w:proofErr w:type="spellStart"/>
      <w:r w:rsidRPr="00EA6498">
        <w:rPr>
          <w:sz w:val="24"/>
          <w:szCs w:val="24"/>
        </w:rPr>
        <w:t>Westmarland</w:t>
      </w:r>
      <w:proofErr w:type="spellEnd"/>
      <w:r w:rsidRPr="00EA6498">
        <w:rPr>
          <w:sz w:val="24"/>
          <w:szCs w:val="24"/>
        </w:rPr>
        <w:t xml:space="preserve"> (2011) note when considering </w:t>
      </w:r>
      <w:r w:rsidR="0067631E" w:rsidRPr="00EA6498">
        <w:rPr>
          <w:sz w:val="24"/>
          <w:szCs w:val="24"/>
        </w:rPr>
        <w:t xml:space="preserve">criminological </w:t>
      </w:r>
      <w:r w:rsidRPr="00EA6498">
        <w:rPr>
          <w:sz w:val="24"/>
          <w:szCs w:val="24"/>
        </w:rPr>
        <w:t>research methods on sensitive subjects, the solution often comes down to the practicalities of what is available.</w:t>
      </w:r>
    </w:p>
    <w:p w14:paraId="45BA6842" w14:textId="77777777" w:rsidR="00A76F1D" w:rsidRPr="00EA6498" w:rsidRDefault="00A76F1D" w:rsidP="009A57E6">
      <w:pPr>
        <w:spacing w:line="480" w:lineRule="auto"/>
        <w:jc w:val="both"/>
        <w:rPr>
          <w:sz w:val="24"/>
          <w:szCs w:val="24"/>
        </w:rPr>
      </w:pPr>
    </w:p>
    <w:p w14:paraId="26AD0660" w14:textId="314F8A1D" w:rsidR="007B0B22" w:rsidRPr="00EA6498" w:rsidRDefault="007B0B22" w:rsidP="009A57E6">
      <w:pPr>
        <w:spacing w:line="480" w:lineRule="auto"/>
        <w:jc w:val="both"/>
        <w:rPr>
          <w:sz w:val="24"/>
          <w:szCs w:val="24"/>
        </w:rPr>
      </w:pPr>
      <w:r w:rsidRPr="00EA6498">
        <w:rPr>
          <w:sz w:val="24"/>
          <w:szCs w:val="24"/>
        </w:rPr>
        <w:t xml:space="preserve">The project received ethical approval from </w:t>
      </w:r>
      <w:r w:rsidR="00EA6498">
        <w:rPr>
          <w:sz w:val="24"/>
          <w:szCs w:val="24"/>
        </w:rPr>
        <w:t>Coventry</w:t>
      </w:r>
      <w:r w:rsidRPr="00EA6498">
        <w:rPr>
          <w:sz w:val="24"/>
          <w:szCs w:val="24"/>
        </w:rPr>
        <w:t xml:space="preserve"> University’s </w:t>
      </w:r>
      <w:r w:rsidR="001C5629" w:rsidRPr="00EA6498">
        <w:rPr>
          <w:sz w:val="24"/>
          <w:szCs w:val="24"/>
        </w:rPr>
        <w:t xml:space="preserve">Ethics Committee. </w:t>
      </w:r>
      <w:r w:rsidR="00A76F1D" w:rsidRPr="00EA6498">
        <w:rPr>
          <w:sz w:val="24"/>
          <w:szCs w:val="24"/>
        </w:rPr>
        <w:t>In advance of the interviews, participants were made aware of the aims of the project by email via a participant information sheet, and spoke with the Principal Investigator by phone. The Principal Investigator used these calls as a way of informally assessing the participant’s emotional state and their suitability to be interviewed. Participants signed informed consent forms prior to conducting the interview. Before each interview, participant</w:t>
      </w:r>
      <w:r w:rsidR="00210984" w:rsidRPr="00EA6498">
        <w:rPr>
          <w:sz w:val="24"/>
          <w:szCs w:val="24"/>
        </w:rPr>
        <w:t>s were</w:t>
      </w:r>
      <w:r w:rsidR="00A76F1D" w:rsidRPr="00EA6498">
        <w:rPr>
          <w:sz w:val="24"/>
          <w:szCs w:val="24"/>
        </w:rPr>
        <w:t xml:space="preserve"> made aware of the </w:t>
      </w:r>
      <w:r w:rsidR="00210984" w:rsidRPr="00EA6498">
        <w:rPr>
          <w:sz w:val="24"/>
          <w:szCs w:val="24"/>
        </w:rPr>
        <w:t>availability</w:t>
      </w:r>
      <w:r w:rsidR="00A76F1D" w:rsidRPr="00EA6498">
        <w:rPr>
          <w:sz w:val="24"/>
          <w:szCs w:val="24"/>
        </w:rPr>
        <w:t xml:space="preserve"> of counselling in the event of any distress they might feel during or after the interview process. </w:t>
      </w:r>
      <w:r w:rsidR="00210984" w:rsidRPr="00EA6498">
        <w:rPr>
          <w:sz w:val="24"/>
          <w:szCs w:val="24"/>
        </w:rPr>
        <w:t>Participants were made fully aware they could withdraw from the interview process at any time. Interviews typically lasted one hour and were usually conducted face to face. Data recorders were used in the int</w:t>
      </w:r>
      <w:r w:rsidR="00644FA2" w:rsidRPr="00EA6498">
        <w:rPr>
          <w:sz w:val="24"/>
          <w:szCs w:val="24"/>
        </w:rPr>
        <w:t>erview phase, and this</w:t>
      </w:r>
      <w:r w:rsidR="00210984" w:rsidRPr="00EA6498">
        <w:rPr>
          <w:sz w:val="24"/>
          <w:szCs w:val="24"/>
        </w:rPr>
        <w:t xml:space="preserve"> data was later transcribed.  </w:t>
      </w:r>
    </w:p>
    <w:p w14:paraId="348AC790" w14:textId="77777777" w:rsidR="00AC1794" w:rsidRPr="00EA6498" w:rsidRDefault="00AC1794" w:rsidP="009A57E6">
      <w:pPr>
        <w:spacing w:line="480" w:lineRule="auto"/>
        <w:jc w:val="both"/>
        <w:rPr>
          <w:sz w:val="24"/>
          <w:szCs w:val="24"/>
        </w:rPr>
      </w:pPr>
    </w:p>
    <w:p w14:paraId="7F72B51B" w14:textId="40E25BC2" w:rsidR="001B6E84" w:rsidRPr="00EA6498" w:rsidRDefault="00AC1794" w:rsidP="009A57E6">
      <w:pPr>
        <w:spacing w:line="480" w:lineRule="auto"/>
        <w:jc w:val="both"/>
        <w:rPr>
          <w:b/>
          <w:i/>
          <w:sz w:val="24"/>
          <w:szCs w:val="24"/>
        </w:rPr>
      </w:pPr>
      <w:r w:rsidRPr="00EA6498">
        <w:rPr>
          <w:sz w:val="24"/>
          <w:szCs w:val="24"/>
        </w:rPr>
        <w:t xml:space="preserve">The data was analysed interpretatively, </w:t>
      </w:r>
      <w:r w:rsidR="001065EE" w:rsidRPr="00EA6498">
        <w:rPr>
          <w:sz w:val="24"/>
          <w:szCs w:val="24"/>
        </w:rPr>
        <w:t>using</w:t>
      </w:r>
      <w:r w:rsidRPr="00EA6498">
        <w:rPr>
          <w:sz w:val="24"/>
          <w:szCs w:val="24"/>
        </w:rPr>
        <w:t xml:space="preserve"> framework analysis, </w:t>
      </w:r>
      <w:r w:rsidR="000E4F4B" w:rsidRPr="00EA6498">
        <w:rPr>
          <w:sz w:val="24"/>
          <w:szCs w:val="24"/>
        </w:rPr>
        <w:t xml:space="preserve">with </w:t>
      </w:r>
      <w:r w:rsidRPr="00EA6498">
        <w:rPr>
          <w:sz w:val="24"/>
          <w:szCs w:val="24"/>
        </w:rPr>
        <w:t>the aim of uncover</w:t>
      </w:r>
      <w:r w:rsidR="000E4F4B" w:rsidRPr="00EA6498">
        <w:rPr>
          <w:sz w:val="24"/>
          <w:szCs w:val="24"/>
        </w:rPr>
        <w:t>ing</w:t>
      </w:r>
      <w:r w:rsidRPr="00EA6498">
        <w:rPr>
          <w:sz w:val="24"/>
          <w:szCs w:val="24"/>
        </w:rPr>
        <w:t xml:space="preserve"> subjective meanings and interpret</w:t>
      </w:r>
      <w:r w:rsidR="000E4F4B" w:rsidRPr="00EA6498">
        <w:rPr>
          <w:sz w:val="24"/>
          <w:szCs w:val="24"/>
        </w:rPr>
        <w:t>ing</w:t>
      </w:r>
      <w:r w:rsidRPr="00EA6498">
        <w:rPr>
          <w:sz w:val="24"/>
          <w:szCs w:val="24"/>
        </w:rPr>
        <w:t xml:space="preserve"> them within a variety of contexts. In this sense, a specific version of reality is revealed by the process of research as distinct to any definitive statement of such a reality (Bryman 2008). Applying framework analysis, (Ritchie and Spencer 1994) first, </w:t>
      </w:r>
      <w:r w:rsidR="00820E33" w:rsidRPr="00EA6498">
        <w:rPr>
          <w:sz w:val="24"/>
          <w:szCs w:val="24"/>
        </w:rPr>
        <w:t>the authors</w:t>
      </w:r>
      <w:r w:rsidRPr="00EA6498">
        <w:rPr>
          <w:sz w:val="24"/>
          <w:szCs w:val="24"/>
        </w:rPr>
        <w:t xml:space="preserve"> became familiar with the corpus of data in order to gain an overview of the </w:t>
      </w:r>
      <w:r w:rsidRPr="00EA6498">
        <w:rPr>
          <w:sz w:val="24"/>
          <w:szCs w:val="24"/>
        </w:rPr>
        <w:lastRenderedPageBreak/>
        <w:t>nature of its contents. Secondly, familiarisation enabled a thematic framework to be c</w:t>
      </w:r>
      <w:r w:rsidR="001065EE" w:rsidRPr="00EA6498">
        <w:rPr>
          <w:sz w:val="24"/>
          <w:szCs w:val="24"/>
        </w:rPr>
        <w:t>onstructed using NVivo software; this identified by the key theme of mental health examined in this paper.</w:t>
      </w:r>
      <w:r w:rsidRPr="00EA6498">
        <w:rPr>
          <w:sz w:val="24"/>
          <w:szCs w:val="24"/>
        </w:rPr>
        <w:t xml:space="preserve"> Thirdly, a process of indexing took place, in the form of sub-nodes in NVivo to break down the themes into case numbers and key issues or terms. Fourthly, charting enabled indexing to be used to make associations within and between issues and terms. For example, the link between </w:t>
      </w:r>
      <w:r w:rsidR="007E0BEB" w:rsidRPr="00EA6498">
        <w:rPr>
          <w:sz w:val="24"/>
          <w:szCs w:val="24"/>
        </w:rPr>
        <w:t xml:space="preserve">CITs and </w:t>
      </w:r>
      <w:r w:rsidRPr="00EA6498">
        <w:rPr>
          <w:sz w:val="24"/>
          <w:szCs w:val="24"/>
        </w:rPr>
        <w:t xml:space="preserve">legitimacy in this paper. Finally, charting led to a process of mapping and interpretation. Maps emerged in the form of typologies such as </w:t>
      </w:r>
      <w:r w:rsidR="007E0BEB" w:rsidRPr="00EA6498">
        <w:rPr>
          <w:sz w:val="24"/>
          <w:szCs w:val="24"/>
        </w:rPr>
        <w:t>the use of force</w:t>
      </w:r>
      <w:r w:rsidRPr="00EA6498">
        <w:rPr>
          <w:sz w:val="24"/>
          <w:szCs w:val="24"/>
        </w:rPr>
        <w:t xml:space="preserve"> and </w:t>
      </w:r>
      <w:r w:rsidR="007E0BEB" w:rsidRPr="00EA6498">
        <w:rPr>
          <w:sz w:val="24"/>
          <w:szCs w:val="24"/>
        </w:rPr>
        <w:t>lack of police training</w:t>
      </w:r>
      <w:r w:rsidRPr="00EA6498">
        <w:rPr>
          <w:sz w:val="24"/>
          <w:szCs w:val="24"/>
        </w:rPr>
        <w:t xml:space="preserve">, and the relationship between </w:t>
      </w:r>
      <w:r w:rsidR="007E0BEB" w:rsidRPr="00EA6498">
        <w:rPr>
          <w:sz w:val="24"/>
          <w:szCs w:val="24"/>
        </w:rPr>
        <w:t>police responses to PMIs</w:t>
      </w:r>
      <w:r w:rsidRPr="00EA6498">
        <w:rPr>
          <w:sz w:val="24"/>
          <w:szCs w:val="24"/>
        </w:rPr>
        <w:t xml:space="preserve"> and </w:t>
      </w:r>
      <w:r w:rsidR="007E0BEB" w:rsidRPr="00EA6498">
        <w:rPr>
          <w:sz w:val="24"/>
          <w:szCs w:val="24"/>
        </w:rPr>
        <w:t>stigmatisation</w:t>
      </w:r>
      <w:r w:rsidRPr="00EA6498">
        <w:rPr>
          <w:sz w:val="24"/>
          <w:szCs w:val="24"/>
        </w:rPr>
        <w:t xml:space="preserve">. </w:t>
      </w:r>
    </w:p>
    <w:p w14:paraId="6E9AB6AE" w14:textId="77777777" w:rsidR="001B6E84" w:rsidRPr="00EA6498" w:rsidRDefault="001B6E84" w:rsidP="009A57E6">
      <w:pPr>
        <w:spacing w:line="480" w:lineRule="auto"/>
        <w:jc w:val="both"/>
        <w:rPr>
          <w:b/>
          <w:i/>
          <w:sz w:val="24"/>
          <w:szCs w:val="24"/>
        </w:rPr>
      </w:pPr>
    </w:p>
    <w:p w14:paraId="6EEEC499" w14:textId="6866CFA1" w:rsidR="00FB4A66" w:rsidRPr="00EA6498" w:rsidRDefault="00FB4A66" w:rsidP="009A57E6">
      <w:pPr>
        <w:spacing w:line="480" w:lineRule="auto"/>
        <w:jc w:val="both"/>
        <w:rPr>
          <w:b/>
          <w:i/>
          <w:sz w:val="24"/>
          <w:szCs w:val="24"/>
        </w:rPr>
      </w:pPr>
      <w:r w:rsidRPr="00EA6498">
        <w:rPr>
          <w:b/>
          <w:i/>
          <w:sz w:val="24"/>
          <w:szCs w:val="24"/>
        </w:rPr>
        <w:t>Results</w:t>
      </w:r>
    </w:p>
    <w:p w14:paraId="46E6F2A0" w14:textId="77777777" w:rsidR="001C5629" w:rsidRPr="00EA6498" w:rsidRDefault="001C5629" w:rsidP="009A57E6">
      <w:pPr>
        <w:spacing w:line="480" w:lineRule="auto"/>
        <w:jc w:val="both"/>
        <w:rPr>
          <w:b/>
          <w:i/>
          <w:sz w:val="24"/>
          <w:szCs w:val="24"/>
        </w:rPr>
      </w:pPr>
    </w:p>
    <w:p w14:paraId="7EF8B2AD" w14:textId="02B93B6E" w:rsidR="00715EAB" w:rsidRPr="00EA6498" w:rsidRDefault="001B6E84" w:rsidP="00715EAB">
      <w:pPr>
        <w:spacing w:line="480" w:lineRule="auto"/>
        <w:jc w:val="both"/>
        <w:rPr>
          <w:sz w:val="24"/>
          <w:szCs w:val="24"/>
        </w:rPr>
      </w:pPr>
      <w:r w:rsidRPr="00EA6498">
        <w:rPr>
          <w:sz w:val="24"/>
          <w:szCs w:val="24"/>
        </w:rPr>
        <w:t>The research project examined forty-three deaths, for which fifty-eight participants in sixteen US states were interviewed. Of the forty-three deaths in the dataset, sixteen were identified as PMIs</w:t>
      </w:r>
      <w:r w:rsidR="0034126A" w:rsidRPr="00EA6498">
        <w:rPr>
          <w:sz w:val="24"/>
          <w:szCs w:val="24"/>
        </w:rPr>
        <w:t xml:space="preserve"> based on participants explicitly stating that their loved one had mental health issues during the course of the interview</w:t>
      </w:r>
      <w:r w:rsidRPr="00EA6498">
        <w:rPr>
          <w:sz w:val="24"/>
          <w:szCs w:val="24"/>
        </w:rPr>
        <w:t xml:space="preserve">. </w:t>
      </w:r>
      <w:r w:rsidR="00351BC3" w:rsidRPr="00EA6498">
        <w:rPr>
          <w:sz w:val="24"/>
          <w:szCs w:val="24"/>
        </w:rPr>
        <w:t>These represent the key dataset used for this paper. Of the sixteen</w:t>
      </w:r>
      <w:r w:rsidRPr="00EA6498">
        <w:rPr>
          <w:sz w:val="24"/>
          <w:szCs w:val="24"/>
        </w:rPr>
        <w:t xml:space="preserve">, fourteen were shot dead by police, one died by suicide in police custody, the other died as a result of being restrained by officers. </w:t>
      </w:r>
      <w:r w:rsidR="00715EAB" w:rsidRPr="00EA6498">
        <w:rPr>
          <w:sz w:val="24"/>
          <w:szCs w:val="24"/>
        </w:rPr>
        <w:t>The youngest was aged sixteen, the oldest fifty-nine, with the mean age being twenty-eight years old. Eight of the deceased were Black</w:t>
      </w:r>
      <w:r w:rsidR="004868AD" w:rsidRPr="00EA6498">
        <w:rPr>
          <w:sz w:val="24"/>
          <w:szCs w:val="24"/>
        </w:rPr>
        <w:t>, six were White, one was Latino</w:t>
      </w:r>
      <w:r w:rsidR="00715EAB" w:rsidRPr="00EA6498">
        <w:rPr>
          <w:sz w:val="24"/>
          <w:szCs w:val="24"/>
        </w:rPr>
        <w:t xml:space="preserve"> and one of Mixed Heritage. Thirteen of the deceased were male, three were female. </w:t>
      </w:r>
      <w:r w:rsidRPr="00EA6498">
        <w:rPr>
          <w:sz w:val="24"/>
          <w:szCs w:val="24"/>
        </w:rPr>
        <w:t>Although this is a relatively small-scale study, it does cover a number of US states, in addition to examining a demographic cross-section of DAPC that includes the variables of ethnicity, gender, and age. The authors make no claim to the generalisability of findings from a sample of sixteen cases, but would argue this research is highly original and produces findings that further knowledge about a subject of significant interest to both academia and society.</w:t>
      </w:r>
    </w:p>
    <w:p w14:paraId="58F920A9" w14:textId="77777777" w:rsidR="00FB4A66" w:rsidRPr="00EA6498" w:rsidRDefault="00FB4A66" w:rsidP="009A57E6">
      <w:pPr>
        <w:spacing w:line="480" w:lineRule="auto"/>
        <w:jc w:val="both"/>
        <w:rPr>
          <w:b/>
          <w:i/>
          <w:sz w:val="24"/>
          <w:szCs w:val="24"/>
        </w:rPr>
      </w:pPr>
    </w:p>
    <w:p w14:paraId="0E99A745" w14:textId="77777777" w:rsidR="007D70B8" w:rsidRPr="00EA6498" w:rsidRDefault="007D70B8" w:rsidP="009A57E6">
      <w:pPr>
        <w:spacing w:line="480" w:lineRule="auto"/>
        <w:jc w:val="both"/>
        <w:rPr>
          <w:b/>
          <w:i/>
          <w:sz w:val="24"/>
          <w:szCs w:val="24"/>
        </w:rPr>
      </w:pPr>
      <w:r w:rsidRPr="00EA6498">
        <w:rPr>
          <w:b/>
          <w:i/>
          <w:sz w:val="24"/>
          <w:szCs w:val="24"/>
        </w:rPr>
        <w:t>Appropriate responses to mental health crisis calls</w:t>
      </w:r>
    </w:p>
    <w:p w14:paraId="37B2BDDC" w14:textId="77777777" w:rsidR="007D70B8" w:rsidRPr="00EA6498" w:rsidRDefault="007D70B8" w:rsidP="009A57E6">
      <w:pPr>
        <w:spacing w:line="480" w:lineRule="auto"/>
        <w:jc w:val="both"/>
        <w:rPr>
          <w:b/>
          <w:i/>
          <w:sz w:val="24"/>
          <w:szCs w:val="24"/>
        </w:rPr>
      </w:pPr>
    </w:p>
    <w:p w14:paraId="5F2A78D0" w14:textId="403DD42D" w:rsidR="00E25FFD" w:rsidRPr="00EA6498" w:rsidRDefault="00CC4C98" w:rsidP="009A57E6">
      <w:pPr>
        <w:spacing w:line="480" w:lineRule="auto"/>
        <w:jc w:val="both"/>
        <w:rPr>
          <w:sz w:val="24"/>
          <w:szCs w:val="24"/>
        </w:rPr>
      </w:pPr>
      <w:r w:rsidRPr="00EA6498">
        <w:rPr>
          <w:sz w:val="24"/>
          <w:szCs w:val="24"/>
        </w:rPr>
        <w:t>The role of stereotypes in providing justification for the police use of force, and also the public support for it has been established by a number of authors (</w:t>
      </w:r>
      <w:r w:rsidR="00965A2C" w:rsidRPr="00EA6498">
        <w:rPr>
          <w:sz w:val="24"/>
          <w:szCs w:val="24"/>
        </w:rPr>
        <w:t xml:space="preserve">Hall </w:t>
      </w:r>
      <w:r w:rsidR="00965A2C" w:rsidRPr="00EA6498">
        <w:rPr>
          <w:i/>
          <w:sz w:val="24"/>
          <w:szCs w:val="24"/>
        </w:rPr>
        <w:t>et al.</w:t>
      </w:r>
      <w:r w:rsidR="00965A2C" w:rsidRPr="00EA6498">
        <w:rPr>
          <w:sz w:val="24"/>
          <w:szCs w:val="24"/>
        </w:rPr>
        <w:t xml:space="preserve"> 2016, Moore </w:t>
      </w:r>
      <w:r w:rsidR="00965A2C" w:rsidRPr="00EA6498">
        <w:rPr>
          <w:i/>
          <w:sz w:val="24"/>
          <w:szCs w:val="24"/>
        </w:rPr>
        <w:t>et al.</w:t>
      </w:r>
      <w:r w:rsidR="00EC3CBD" w:rsidRPr="00EA6498">
        <w:rPr>
          <w:sz w:val="24"/>
          <w:szCs w:val="24"/>
        </w:rPr>
        <w:t xml:space="preserve"> 2016</w:t>
      </w:r>
      <w:r w:rsidRPr="00EA6498">
        <w:rPr>
          <w:sz w:val="24"/>
          <w:szCs w:val="24"/>
        </w:rPr>
        <w:t>). Portraying victims stereotypically in the aftermath of the use of force in order to justify police actions has also been established (Hirschfield and Simon 2010</w:t>
      </w:r>
      <w:r w:rsidR="006D2255" w:rsidRPr="00EA6498">
        <w:rPr>
          <w:sz w:val="24"/>
          <w:szCs w:val="24"/>
        </w:rPr>
        <w:t xml:space="preserve">, </w:t>
      </w:r>
      <w:r w:rsidR="00EA6498">
        <w:rPr>
          <w:sz w:val="24"/>
          <w:szCs w:val="24"/>
        </w:rPr>
        <w:t>Baker</w:t>
      </w:r>
      <w:r w:rsidR="006D2255" w:rsidRPr="00EA6498">
        <w:rPr>
          <w:sz w:val="24"/>
          <w:szCs w:val="24"/>
        </w:rPr>
        <w:t xml:space="preserve"> 2018</w:t>
      </w:r>
      <w:r w:rsidRPr="00EA6498">
        <w:rPr>
          <w:sz w:val="24"/>
          <w:szCs w:val="24"/>
        </w:rPr>
        <w:t xml:space="preserve">). Authors have noted that the orientation of officers prior to arriving at an event, and the initial contact upon arrival </w:t>
      </w:r>
      <w:r w:rsidR="00F677EA" w:rsidRPr="00EA6498">
        <w:rPr>
          <w:sz w:val="24"/>
          <w:szCs w:val="24"/>
        </w:rPr>
        <w:t>can significantly affect</w:t>
      </w:r>
      <w:r w:rsidRPr="00EA6498">
        <w:rPr>
          <w:sz w:val="24"/>
          <w:szCs w:val="24"/>
        </w:rPr>
        <w:t xml:space="preserve"> the outcome of the encounter with citizen</w:t>
      </w:r>
      <w:r w:rsidR="0067631E" w:rsidRPr="00EA6498">
        <w:rPr>
          <w:sz w:val="24"/>
          <w:szCs w:val="24"/>
        </w:rPr>
        <w:t>s</w:t>
      </w:r>
      <w:r w:rsidR="00492FBA" w:rsidRPr="00EA6498">
        <w:rPr>
          <w:sz w:val="24"/>
          <w:szCs w:val="24"/>
        </w:rPr>
        <w:t xml:space="preserve"> (</w:t>
      </w:r>
      <w:r w:rsidR="006D2255" w:rsidRPr="00EA6498">
        <w:rPr>
          <w:sz w:val="24"/>
          <w:szCs w:val="24"/>
        </w:rPr>
        <w:t xml:space="preserve">Phillips 2010, </w:t>
      </w:r>
      <w:proofErr w:type="spellStart"/>
      <w:r w:rsidR="006D2255" w:rsidRPr="00EA6498">
        <w:rPr>
          <w:sz w:val="24"/>
          <w:szCs w:val="24"/>
        </w:rPr>
        <w:t>Kleining</w:t>
      </w:r>
      <w:proofErr w:type="spellEnd"/>
      <w:r w:rsidR="006D2255" w:rsidRPr="00EA6498">
        <w:rPr>
          <w:sz w:val="24"/>
          <w:szCs w:val="24"/>
        </w:rPr>
        <w:t xml:space="preserve"> 2014</w:t>
      </w:r>
      <w:r w:rsidRPr="00EA6498">
        <w:rPr>
          <w:sz w:val="24"/>
          <w:szCs w:val="24"/>
        </w:rPr>
        <w:t xml:space="preserve">). </w:t>
      </w:r>
    </w:p>
    <w:p w14:paraId="7B699FDF" w14:textId="77777777" w:rsidR="00E25FFD" w:rsidRPr="00EA6498" w:rsidRDefault="00E25FFD" w:rsidP="009A57E6">
      <w:pPr>
        <w:spacing w:line="480" w:lineRule="auto"/>
        <w:jc w:val="both"/>
        <w:rPr>
          <w:sz w:val="24"/>
          <w:szCs w:val="24"/>
        </w:rPr>
      </w:pPr>
    </w:p>
    <w:p w14:paraId="1E2725D3" w14:textId="637E5866" w:rsidR="007D70B8" w:rsidRPr="00EA6498" w:rsidRDefault="00E25FFD" w:rsidP="009A57E6">
      <w:pPr>
        <w:spacing w:line="480" w:lineRule="auto"/>
        <w:jc w:val="both"/>
        <w:rPr>
          <w:sz w:val="24"/>
          <w:szCs w:val="24"/>
        </w:rPr>
      </w:pPr>
      <w:r w:rsidRPr="00EA6498">
        <w:rPr>
          <w:sz w:val="24"/>
          <w:szCs w:val="24"/>
        </w:rPr>
        <w:t>T</w:t>
      </w:r>
      <w:r w:rsidR="00CC4C98" w:rsidRPr="00EA6498">
        <w:rPr>
          <w:sz w:val="24"/>
          <w:szCs w:val="24"/>
        </w:rPr>
        <w:t>here is a link</w:t>
      </w:r>
      <w:r w:rsidRPr="00EA6498">
        <w:rPr>
          <w:sz w:val="24"/>
          <w:szCs w:val="24"/>
        </w:rPr>
        <w:t>, then,</w:t>
      </w:r>
      <w:r w:rsidR="00CC4C98" w:rsidRPr="00EA6498">
        <w:rPr>
          <w:sz w:val="24"/>
          <w:szCs w:val="24"/>
        </w:rPr>
        <w:t xml:space="preserve"> between the perception of police about the nature of the call out prior to their arrival, and the mindset they adopt upon arrival</w:t>
      </w:r>
      <w:r w:rsidR="00D33562" w:rsidRPr="00EA6498">
        <w:rPr>
          <w:sz w:val="24"/>
          <w:szCs w:val="24"/>
        </w:rPr>
        <w:t xml:space="preserve"> (see, for example </w:t>
      </w:r>
      <w:proofErr w:type="spellStart"/>
      <w:r w:rsidR="006D2255" w:rsidRPr="00EA6498">
        <w:rPr>
          <w:sz w:val="24"/>
          <w:szCs w:val="24"/>
        </w:rPr>
        <w:t>Kleining</w:t>
      </w:r>
      <w:proofErr w:type="spellEnd"/>
      <w:r w:rsidR="006D2255" w:rsidRPr="00EA6498">
        <w:rPr>
          <w:sz w:val="24"/>
          <w:szCs w:val="24"/>
        </w:rPr>
        <w:t xml:space="preserve"> 2014, </w:t>
      </w:r>
      <w:proofErr w:type="spellStart"/>
      <w:r w:rsidR="006D2255" w:rsidRPr="00EA6498">
        <w:rPr>
          <w:sz w:val="24"/>
          <w:szCs w:val="24"/>
        </w:rPr>
        <w:t>Rossier</w:t>
      </w:r>
      <w:proofErr w:type="spellEnd"/>
      <w:r w:rsidR="006D2255" w:rsidRPr="00EA6498">
        <w:rPr>
          <w:sz w:val="24"/>
          <w:szCs w:val="24"/>
        </w:rPr>
        <w:t xml:space="preserve"> and Terrill 2017</w:t>
      </w:r>
      <w:r w:rsidRPr="00EA6498">
        <w:rPr>
          <w:sz w:val="24"/>
          <w:szCs w:val="24"/>
        </w:rPr>
        <w:t>)</w:t>
      </w:r>
      <w:r w:rsidR="00CC4C98" w:rsidRPr="00EA6498">
        <w:rPr>
          <w:sz w:val="24"/>
          <w:szCs w:val="24"/>
        </w:rPr>
        <w:t>.</w:t>
      </w:r>
      <w:r w:rsidRPr="00EA6498">
        <w:rPr>
          <w:sz w:val="24"/>
          <w:szCs w:val="24"/>
        </w:rPr>
        <w:t xml:space="preserve"> </w:t>
      </w:r>
      <w:r w:rsidR="00F677EA" w:rsidRPr="00EA6498">
        <w:rPr>
          <w:sz w:val="24"/>
          <w:szCs w:val="24"/>
        </w:rPr>
        <w:t>In h</w:t>
      </w:r>
      <w:r w:rsidR="007D70B8" w:rsidRPr="00EA6498">
        <w:rPr>
          <w:sz w:val="24"/>
          <w:szCs w:val="24"/>
        </w:rPr>
        <w:t xml:space="preserve">alf of the sixteen cases </w:t>
      </w:r>
      <w:r w:rsidR="00F677EA" w:rsidRPr="00EA6498">
        <w:rPr>
          <w:sz w:val="24"/>
          <w:szCs w:val="24"/>
        </w:rPr>
        <w:t xml:space="preserve">families </w:t>
      </w:r>
      <w:r w:rsidR="007D70B8" w:rsidRPr="00EA6498">
        <w:rPr>
          <w:sz w:val="24"/>
          <w:szCs w:val="24"/>
        </w:rPr>
        <w:t xml:space="preserve">identified the initial emergency call as being ultimately focused on securing medical assistance for their loved ones, only to discover that it led to police being called to the scene. </w:t>
      </w:r>
      <w:r w:rsidR="00F50300" w:rsidRPr="00EA6498">
        <w:rPr>
          <w:sz w:val="24"/>
          <w:szCs w:val="24"/>
        </w:rPr>
        <w:t xml:space="preserve">In </w:t>
      </w:r>
      <w:r w:rsidRPr="00EA6498">
        <w:rPr>
          <w:sz w:val="24"/>
          <w:szCs w:val="24"/>
        </w:rPr>
        <w:t xml:space="preserve">two of </w:t>
      </w:r>
      <w:r w:rsidR="00F50300" w:rsidRPr="00EA6498">
        <w:rPr>
          <w:sz w:val="24"/>
          <w:szCs w:val="24"/>
        </w:rPr>
        <w:t xml:space="preserve">the following three cases relatives noted that police arrived despite calls </w:t>
      </w:r>
      <w:r w:rsidR="0067631E" w:rsidRPr="00EA6498">
        <w:rPr>
          <w:sz w:val="24"/>
          <w:szCs w:val="24"/>
        </w:rPr>
        <w:t>requesting</w:t>
      </w:r>
      <w:r w:rsidR="00F50300" w:rsidRPr="00EA6498">
        <w:rPr>
          <w:sz w:val="24"/>
          <w:szCs w:val="24"/>
        </w:rPr>
        <w:t xml:space="preserve"> healthcare interventions, and that in these instances officers arrived with guns drawn. </w:t>
      </w:r>
      <w:r w:rsidR="007D70B8" w:rsidRPr="00EA6498">
        <w:rPr>
          <w:sz w:val="24"/>
          <w:szCs w:val="24"/>
        </w:rPr>
        <w:t xml:space="preserve">In the first example, the wife of the deceased notes that once she mentions her husband has a </w:t>
      </w:r>
      <w:r w:rsidR="00F50300" w:rsidRPr="00EA6498">
        <w:rPr>
          <w:sz w:val="24"/>
          <w:szCs w:val="24"/>
        </w:rPr>
        <w:t xml:space="preserve">bread </w:t>
      </w:r>
      <w:r w:rsidR="007D70B8" w:rsidRPr="00EA6498">
        <w:rPr>
          <w:sz w:val="24"/>
          <w:szCs w:val="24"/>
        </w:rPr>
        <w:t>knife to the emergency operator, the focus immediately shifts to a police response:</w:t>
      </w:r>
    </w:p>
    <w:p w14:paraId="5EE2D436" w14:textId="77777777" w:rsidR="007D70B8" w:rsidRPr="00EA6498" w:rsidRDefault="007D70B8" w:rsidP="009A57E6">
      <w:pPr>
        <w:spacing w:line="480" w:lineRule="auto"/>
        <w:jc w:val="both"/>
        <w:rPr>
          <w:sz w:val="24"/>
          <w:szCs w:val="24"/>
        </w:rPr>
      </w:pPr>
    </w:p>
    <w:p w14:paraId="3EF3FD2D" w14:textId="77777777" w:rsidR="007D70B8" w:rsidRPr="00EA6498" w:rsidRDefault="007D70B8" w:rsidP="009A57E6">
      <w:pPr>
        <w:spacing w:line="480" w:lineRule="auto"/>
        <w:ind w:left="284" w:right="851"/>
        <w:jc w:val="both"/>
        <w:rPr>
          <w:sz w:val="24"/>
          <w:szCs w:val="24"/>
        </w:rPr>
      </w:pPr>
      <w:r w:rsidRPr="00EA6498">
        <w:rPr>
          <w:sz w:val="24"/>
          <w:szCs w:val="24"/>
        </w:rPr>
        <w:t xml:space="preserve">Case 28: ‘I say: “my husband hurt himself and need an ambulance to take him to hospital”. And she said: “does he have a knife?” And [I said]: “yes, he has a knife”; she said: “If he has a knife the police are going to come.”’ </w:t>
      </w:r>
    </w:p>
    <w:p w14:paraId="31446DDB" w14:textId="77777777" w:rsidR="007D70B8" w:rsidRPr="00EA6498" w:rsidRDefault="007D70B8" w:rsidP="009A57E6">
      <w:pPr>
        <w:spacing w:line="480" w:lineRule="auto"/>
        <w:jc w:val="both"/>
        <w:rPr>
          <w:sz w:val="24"/>
          <w:szCs w:val="24"/>
        </w:rPr>
      </w:pPr>
    </w:p>
    <w:p w14:paraId="2937417A" w14:textId="77777777" w:rsidR="007D70B8" w:rsidRPr="00EA6498" w:rsidRDefault="007D70B8" w:rsidP="009A57E6">
      <w:pPr>
        <w:spacing w:line="480" w:lineRule="auto"/>
        <w:jc w:val="both"/>
        <w:rPr>
          <w:sz w:val="24"/>
          <w:szCs w:val="24"/>
        </w:rPr>
      </w:pPr>
      <w:r w:rsidRPr="00EA6498">
        <w:rPr>
          <w:sz w:val="24"/>
          <w:szCs w:val="24"/>
        </w:rPr>
        <w:lastRenderedPageBreak/>
        <w:t xml:space="preserve">In the following case, a mother calls </w:t>
      </w:r>
      <w:r w:rsidR="001065EE" w:rsidRPr="00EA6498">
        <w:rPr>
          <w:sz w:val="24"/>
          <w:szCs w:val="24"/>
        </w:rPr>
        <w:t>911</w:t>
      </w:r>
      <w:r w:rsidRPr="00EA6498">
        <w:rPr>
          <w:sz w:val="24"/>
          <w:szCs w:val="24"/>
        </w:rPr>
        <w:t xml:space="preserve"> because her son will not open his apartment door to her, and she is c</w:t>
      </w:r>
      <w:r w:rsidR="00DA676A" w:rsidRPr="00EA6498">
        <w:rPr>
          <w:sz w:val="24"/>
          <w:szCs w:val="24"/>
        </w:rPr>
        <w:t>onvinced he is mentally unwell. More than</w:t>
      </w:r>
      <w:r w:rsidRPr="00EA6498">
        <w:rPr>
          <w:sz w:val="24"/>
          <w:szCs w:val="24"/>
        </w:rPr>
        <w:t xml:space="preserve"> ten officers arrived at the apartment block and immediately evacuated the floor where her son lived: </w:t>
      </w:r>
    </w:p>
    <w:p w14:paraId="47D7B3C5" w14:textId="77777777" w:rsidR="007D70B8" w:rsidRPr="00EA6498" w:rsidRDefault="007D70B8" w:rsidP="009A57E6">
      <w:pPr>
        <w:spacing w:line="480" w:lineRule="auto"/>
        <w:jc w:val="both"/>
        <w:rPr>
          <w:sz w:val="24"/>
          <w:szCs w:val="24"/>
        </w:rPr>
      </w:pPr>
    </w:p>
    <w:p w14:paraId="39186D3A" w14:textId="01122670" w:rsidR="007D70B8" w:rsidRPr="00EA6498" w:rsidRDefault="007D70B8" w:rsidP="006A6AFD">
      <w:pPr>
        <w:spacing w:line="480" w:lineRule="auto"/>
        <w:ind w:left="283" w:right="283"/>
        <w:mirrorIndents/>
        <w:jc w:val="both"/>
        <w:rPr>
          <w:sz w:val="24"/>
          <w:szCs w:val="24"/>
        </w:rPr>
      </w:pPr>
      <w:r w:rsidRPr="00EA6498">
        <w:rPr>
          <w:sz w:val="24"/>
          <w:szCs w:val="24"/>
        </w:rPr>
        <w:t>Case 14: ‘We called the ambulance and the police respond, I look at them and say: “I don’t call the police.” They say: “Oh mum don’t worry</w:t>
      </w:r>
      <w:r w:rsidR="00F677EA" w:rsidRPr="00EA6498">
        <w:rPr>
          <w:sz w:val="24"/>
          <w:szCs w:val="24"/>
        </w:rPr>
        <w:t>,</w:t>
      </w:r>
      <w:r w:rsidRPr="00EA6498">
        <w:rPr>
          <w:sz w:val="24"/>
          <w:szCs w:val="24"/>
        </w:rPr>
        <w:t xml:space="preserve"> here is the system when you call an ambulance we will respond.”’</w:t>
      </w:r>
    </w:p>
    <w:p w14:paraId="792309AE" w14:textId="77777777" w:rsidR="007D70B8" w:rsidRPr="00EA6498" w:rsidRDefault="007D70B8" w:rsidP="009A57E6">
      <w:pPr>
        <w:spacing w:line="480" w:lineRule="auto"/>
        <w:jc w:val="both"/>
        <w:rPr>
          <w:sz w:val="24"/>
          <w:szCs w:val="24"/>
        </w:rPr>
      </w:pPr>
    </w:p>
    <w:p w14:paraId="50376094" w14:textId="77777777" w:rsidR="007D70B8" w:rsidRPr="00EA6498" w:rsidRDefault="007D70B8" w:rsidP="009A57E6">
      <w:pPr>
        <w:spacing w:line="480" w:lineRule="auto"/>
        <w:jc w:val="both"/>
        <w:rPr>
          <w:sz w:val="24"/>
          <w:szCs w:val="24"/>
        </w:rPr>
      </w:pPr>
      <w:r w:rsidRPr="00EA6498">
        <w:rPr>
          <w:sz w:val="24"/>
          <w:szCs w:val="24"/>
        </w:rPr>
        <w:t>In the final example, a mother explains how her son had a mental health crisis that resulted in a call by a member of the public who explained his bizarre behaviour in public, leading her to question why police responded instead of mental health professionals:</w:t>
      </w:r>
    </w:p>
    <w:p w14:paraId="7780FE14" w14:textId="77777777" w:rsidR="007D70B8" w:rsidRPr="00EA6498" w:rsidRDefault="007D70B8" w:rsidP="009A57E6">
      <w:pPr>
        <w:spacing w:line="480" w:lineRule="auto"/>
        <w:jc w:val="both"/>
        <w:rPr>
          <w:sz w:val="24"/>
          <w:szCs w:val="24"/>
        </w:rPr>
      </w:pPr>
    </w:p>
    <w:p w14:paraId="2AA0502F" w14:textId="77777777" w:rsidR="007D70B8" w:rsidRPr="00EA6498" w:rsidRDefault="007D70B8" w:rsidP="009A57E6">
      <w:pPr>
        <w:spacing w:line="480" w:lineRule="auto"/>
        <w:ind w:left="284" w:right="851"/>
        <w:jc w:val="both"/>
        <w:rPr>
          <w:sz w:val="24"/>
          <w:szCs w:val="24"/>
        </w:rPr>
      </w:pPr>
      <w:r w:rsidRPr="00EA6498">
        <w:rPr>
          <w:sz w:val="24"/>
          <w:szCs w:val="24"/>
        </w:rPr>
        <w:t>Case 31: ‘Why wasn’t a mental health worker summoned, why didn’t that happen</w:t>
      </w:r>
      <w:r w:rsidR="00FA6D04" w:rsidRPr="00EA6498">
        <w:rPr>
          <w:sz w:val="24"/>
          <w:szCs w:val="24"/>
        </w:rPr>
        <w:t>,</w:t>
      </w:r>
      <w:r w:rsidRPr="00EA6498">
        <w:rPr>
          <w:sz w:val="24"/>
          <w:szCs w:val="24"/>
        </w:rPr>
        <w:t xml:space="preserve"> why didn’t they come, why wasn’t they called?’</w:t>
      </w:r>
    </w:p>
    <w:p w14:paraId="6330EBEC" w14:textId="77777777" w:rsidR="00F50300" w:rsidRPr="00EA6498" w:rsidRDefault="00F50300" w:rsidP="009A57E6">
      <w:pPr>
        <w:spacing w:line="480" w:lineRule="auto"/>
        <w:jc w:val="both"/>
        <w:rPr>
          <w:sz w:val="24"/>
          <w:szCs w:val="24"/>
        </w:rPr>
      </w:pPr>
    </w:p>
    <w:p w14:paraId="66D79632" w14:textId="77C6C2BF" w:rsidR="00F50300" w:rsidRPr="00EA6498" w:rsidRDefault="00F50300" w:rsidP="009A57E6">
      <w:pPr>
        <w:spacing w:line="480" w:lineRule="auto"/>
        <w:jc w:val="both"/>
        <w:rPr>
          <w:sz w:val="24"/>
          <w:szCs w:val="24"/>
        </w:rPr>
      </w:pPr>
      <w:r w:rsidRPr="00EA6498">
        <w:rPr>
          <w:sz w:val="24"/>
          <w:szCs w:val="24"/>
        </w:rPr>
        <w:t>In all three examples, the person police are called to r</w:t>
      </w:r>
      <w:r w:rsidR="00E25FFD" w:rsidRPr="00EA6498">
        <w:rPr>
          <w:sz w:val="24"/>
          <w:szCs w:val="24"/>
        </w:rPr>
        <w:t>espond to is shot dead within fifteen</w:t>
      </w:r>
      <w:r w:rsidRPr="00EA6498">
        <w:rPr>
          <w:sz w:val="24"/>
          <w:szCs w:val="24"/>
        </w:rPr>
        <w:t xml:space="preserve"> minutes of officers arriving at the scene</w:t>
      </w:r>
      <w:r w:rsidR="00DA676A" w:rsidRPr="00EA6498">
        <w:rPr>
          <w:sz w:val="24"/>
          <w:szCs w:val="24"/>
        </w:rPr>
        <w:t xml:space="preserve">, underscoring Fuller </w:t>
      </w:r>
      <w:r w:rsidR="00DA676A" w:rsidRPr="00EA6498">
        <w:rPr>
          <w:i/>
          <w:sz w:val="24"/>
          <w:szCs w:val="24"/>
        </w:rPr>
        <w:t xml:space="preserve">et </w:t>
      </w:r>
      <w:proofErr w:type="spellStart"/>
      <w:r w:rsidR="00DA676A" w:rsidRPr="00EA6498">
        <w:rPr>
          <w:i/>
          <w:sz w:val="24"/>
          <w:szCs w:val="24"/>
        </w:rPr>
        <w:t>al</w:t>
      </w:r>
      <w:r w:rsidR="001F75FA" w:rsidRPr="00EA6498">
        <w:rPr>
          <w:sz w:val="24"/>
          <w:szCs w:val="24"/>
        </w:rPr>
        <w:t>’s</w:t>
      </w:r>
      <w:proofErr w:type="spellEnd"/>
      <w:r w:rsidR="001F75FA" w:rsidRPr="00EA6498">
        <w:rPr>
          <w:sz w:val="24"/>
          <w:szCs w:val="24"/>
        </w:rPr>
        <w:t xml:space="preserve"> (2015,</w:t>
      </w:r>
      <w:r w:rsidR="00DA676A" w:rsidRPr="00EA6498">
        <w:rPr>
          <w:sz w:val="24"/>
          <w:szCs w:val="24"/>
        </w:rPr>
        <w:t xml:space="preserve"> </w:t>
      </w:r>
      <w:r w:rsidR="001F75FA" w:rsidRPr="00EA6498">
        <w:rPr>
          <w:sz w:val="24"/>
          <w:szCs w:val="24"/>
        </w:rPr>
        <w:t>p.</w:t>
      </w:r>
      <w:r w:rsidR="00DA676A" w:rsidRPr="00EA6498">
        <w:rPr>
          <w:sz w:val="24"/>
          <w:szCs w:val="24"/>
        </w:rPr>
        <w:t xml:space="preserve">1) observation that </w:t>
      </w:r>
      <w:r w:rsidR="00414433" w:rsidRPr="00EA6498">
        <w:rPr>
          <w:sz w:val="24"/>
          <w:szCs w:val="24"/>
        </w:rPr>
        <w:t xml:space="preserve">PMIs </w:t>
      </w:r>
      <w:r w:rsidR="0067631E" w:rsidRPr="00EA6498">
        <w:rPr>
          <w:sz w:val="24"/>
          <w:szCs w:val="24"/>
        </w:rPr>
        <w:t>can be</w:t>
      </w:r>
      <w:r w:rsidR="00414433" w:rsidRPr="00EA6498">
        <w:rPr>
          <w:sz w:val="24"/>
          <w:szCs w:val="24"/>
        </w:rPr>
        <w:t xml:space="preserve"> ‘killed at the very first step of the criminal justice process</w:t>
      </w:r>
      <w:r w:rsidRPr="00EA6498">
        <w:rPr>
          <w:sz w:val="24"/>
          <w:szCs w:val="24"/>
        </w:rPr>
        <w:t>.</w:t>
      </w:r>
      <w:r w:rsidR="00414433" w:rsidRPr="00EA6498">
        <w:rPr>
          <w:sz w:val="24"/>
          <w:szCs w:val="24"/>
        </w:rPr>
        <w:t>’</w:t>
      </w:r>
      <w:r w:rsidRPr="00EA6498">
        <w:rPr>
          <w:sz w:val="24"/>
          <w:szCs w:val="24"/>
        </w:rPr>
        <w:t xml:space="preserve"> </w:t>
      </w:r>
      <w:r w:rsidR="002918E5" w:rsidRPr="00EA6498">
        <w:rPr>
          <w:sz w:val="24"/>
          <w:szCs w:val="24"/>
        </w:rPr>
        <w:t xml:space="preserve">Bittner’s </w:t>
      </w:r>
      <w:r w:rsidR="005A6115" w:rsidRPr="00EA6498">
        <w:rPr>
          <w:sz w:val="24"/>
          <w:szCs w:val="24"/>
        </w:rPr>
        <w:t xml:space="preserve">(1975) </w:t>
      </w:r>
      <w:r w:rsidR="002918E5" w:rsidRPr="00EA6498">
        <w:rPr>
          <w:sz w:val="24"/>
          <w:szCs w:val="24"/>
        </w:rPr>
        <w:t xml:space="preserve">conception of simple responses to complex problems </w:t>
      </w:r>
      <w:r w:rsidR="005A6115" w:rsidRPr="00EA6498">
        <w:rPr>
          <w:sz w:val="24"/>
          <w:szCs w:val="24"/>
        </w:rPr>
        <w:t xml:space="preserve">by way of using force appears to be underlined in these cases. The increasingly </w:t>
      </w:r>
      <w:r w:rsidR="00FA6D04" w:rsidRPr="00EA6498">
        <w:rPr>
          <w:sz w:val="24"/>
          <w:szCs w:val="24"/>
        </w:rPr>
        <w:t>aggressive</w:t>
      </w:r>
      <w:r w:rsidR="005A6115" w:rsidRPr="00EA6498">
        <w:rPr>
          <w:sz w:val="24"/>
          <w:szCs w:val="24"/>
        </w:rPr>
        <w:t xml:space="preserve"> mindset adopted by US officers </w:t>
      </w:r>
      <w:r w:rsidR="00E25FFD" w:rsidRPr="00EA6498">
        <w:rPr>
          <w:sz w:val="24"/>
          <w:szCs w:val="24"/>
        </w:rPr>
        <w:t>might</w:t>
      </w:r>
      <w:r w:rsidR="005A6115" w:rsidRPr="00EA6498">
        <w:rPr>
          <w:sz w:val="24"/>
          <w:szCs w:val="24"/>
        </w:rPr>
        <w:t xml:space="preserve"> be seen to facilitate such a response as was noted previously (see Crank 2016, </w:t>
      </w:r>
      <w:proofErr w:type="spellStart"/>
      <w:r w:rsidR="005A6115" w:rsidRPr="00EA6498">
        <w:rPr>
          <w:sz w:val="24"/>
          <w:szCs w:val="24"/>
        </w:rPr>
        <w:t>Kappeler</w:t>
      </w:r>
      <w:proofErr w:type="spellEnd"/>
      <w:r w:rsidR="005A6115" w:rsidRPr="00EA6498">
        <w:rPr>
          <w:sz w:val="24"/>
          <w:szCs w:val="24"/>
        </w:rPr>
        <w:t xml:space="preserve"> and </w:t>
      </w:r>
      <w:proofErr w:type="spellStart"/>
      <w:r w:rsidR="005A6115" w:rsidRPr="00EA6498">
        <w:rPr>
          <w:sz w:val="24"/>
          <w:szCs w:val="24"/>
        </w:rPr>
        <w:t>Kraska</w:t>
      </w:r>
      <w:proofErr w:type="spellEnd"/>
      <w:r w:rsidR="005A6115" w:rsidRPr="00EA6498">
        <w:rPr>
          <w:sz w:val="24"/>
          <w:szCs w:val="24"/>
        </w:rPr>
        <w:t xml:space="preserve"> 2015, Balko 2014). </w:t>
      </w:r>
    </w:p>
    <w:p w14:paraId="77A9F7B8" w14:textId="704176A3" w:rsidR="007D70B8" w:rsidRPr="00EA6498" w:rsidRDefault="007D70B8" w:rsidP="009A57E6">
      <w:pPr>
        <w:spacing w:line="480" w:lineRule="auto"/>
        <w:jc w:val="both"/>
        <w:rPr>
          <w:sz w:val="24"/>
          <w:szCs w:val="24"/>
        </w:rPr>
      </w:pPr>
    </w:p>
    <w:p w14:paraId="1A714CD8" w14:textId="77C4B14C" w:rsidR="00B0043E" w:rsidRPr="00EA6498" w:rsidRDefault="00B0043E" w:rsidP="009A57E6">
      <w:pPr>
        <w:spacing w:line="480" w:lineRule="auto"/>
        <w:jc w:val="both"/>
        <w:rPr>
          <w:sz w:val="24"/>
          <w:szCs w:val="24"/>
        </w:rPr>
      </w:pPr>
    </w:p>
    <w:p w14:paraId="4FD29816" w14:textId="77777777" w:rsidR="00B0043E" w:rsidRPr="00EA6498" w:rsidRDefault="00B0043E" w:rsidP="009A57E6">
      <w:pPr>
        <w:spacing w:line="480" w:lineRule="auto"/>
        <w:jc w:val="both"/>
        <w:rPr>
          <w:sz w:val="24"/>
          <w:szCs w:val="24"/>
        </w:rPr>
      </w:pPr>
    </w:p>
    <w:p w14:paraId="4E913BD7" w14:textId="77777777" w:rsidR="007D70B8" w:rsidRPr="00EA6498" w:rsidRDefault="007D70B8" w:rsidP="009A57E6">
      <w:pPr>
        <w:spacing w:line="480" w:lineRule="auto"/>
        <w:jc w:val="both"/>
        <w:rPr>
          <w:b/>
          <w:i/>
          <w:sz w:val="24"/>
          <w:szCs w:val="24"/>
        </w:rPr>
      </w:pPr>
      <w:r w:rsidRPr="00EA6498">
        <w:rPr>
          <w:b/>
          <w:i/>
          <w:sz w:val="24"/>
          <w:szCs w:val="24"/>
        </w:rPr>
        <w:lastRenderedPageBreak/>
        <w:t>Fear of the police use of force</w:t>
      </w:r>
    </w:p>
    <w:p w14:paraId="34B17375" w14:textId="77777777" w:rsidR="007D70B8" w:rsidRPr="00EA6498" w:rsidRDefault="007D70B8" w:rsidP="009A57E6">
      <w:pPr>
        <w:spacing w:line="480" w:lineRule="auto"/>
        <w:jc w:val="both"/>
        <w:rPr>
          <w:sz w:val="24"/>
          <w:szCs w:val="24"/>
        </w:rPr>
      </w:pPr>
    </w:p>
    <w:p w14:paraId="16A72CDE" w14:textId="77777777" w:rsidR="007D70B8" w:rsidRPr="00EA6498" w:rsidRDefault="001F5C6C" w:rsidP="009A57E6">
      <w:pPr>
        <w:spacing w:line="480" w:lineRule="auto"/>
        <w:jc w:val="both"/>
        <w:rPr>
          <w:sz w:val="24"/>
          <w:szCs w:val="24"/>
        </w:rPr>
      </w:pPr>
      <w:r w:rsidRPr="00EA6498">
        <w:rPr>
          <w:sz w:val="24"/>
          <w:szCs w:val="24"/>
        </w:rPr>
        <w:t>Engel (2015) n</w:t>
      </w:r>
      <w:r w:rsidR="00233CCE" w:rsidRPr="00EA6498">
        <w:rPr>
          <w:sz w:val="24"/>
          <w:szCs w:val="24"/>
        </w:rPr>
        <w:t>otes that officer misperception</w:t>
      </w:r>
      <w:r w:rsidRPr="00EA6498">
        <w:rPr>
          <w:sz w:val="24"/>
          <w:szCs w:val="24"/>
        </w:rPr>
        <w:t xml:space="preserve"> </w:t>
      </w:r>
      <w:r w:rsidR="00233CCE" w:rsidRPr="00EA6498">
        <w:rPr>
          <w:sz w:val="24"/>
          <w:szCs w:val="24"/>
        </w:rPr>
        <w:t>of mental illnesses being</w:t>
      </w:r>
      <w:r w:rsidRPr="00EA6498">
        <w:rPr>
          <w:sz w:val="24"/>
          <w:szCs w:val="24"/>
        </w:rPr>
        <w:t xml:space="preserve"> linked to violence </w:t>
      </w:r>
      <w:r w:rsidR="007B6C05" w:rsidRPr="00EA6498">
        <w:rPr>
          <w:sz w:val="24"/>
          <w:szCs w:val="24"/>
        </w:rPr>
        <w:t xml:space="preserve">can </w:t>
      </w:r>
      <w:r w:rsidRPr="00EA6498">
        <w:rPr>
          <w:sz w:val="24"/>
          <w:szCs w:val="24"/>
        </w:rPr>
        <w:t xml:space="preserve">cause police to use force against PMIs because of the perceived </w:t>
      </w:r>
      <w:r w:rsidR="0067631E" w:rsidRPr="00EA6498">
        <w:rPr>
          <w:sz w:val="24"/>
          <w:szCs w:val="24"/>
        </w:rPr>
        <w:t xml:space="preserve">level of </w:t>
      </w:r>
      <w:r w:rsidRPr="00EA6498">
        <w:rPr>
          <w:sz w:val="24"/>
          <w:szCs w:val="24"/>
        </w:rPr>
        <w:t xml:space="preserve">threat they pose. </w:t>
      </w:r>
      <w:r w:rsidR="007D70B8" w:rsidRPr="00EA6498">
        <w:rPr>
          <w:sz w:val="24"/>
          <w:szCs w:val="24"/>
        </w:rPr>
        <w:t>The appropriateness of the emergency response is mirrored in the families’ feelings about callin</w:t>
      </w:r>
      <w:r w:rsidR="00414433" w:rsidRPr="00EA6498">
        <w:rPr>
          <w:sz w:val="24"/>
          <w:szCs w:val="24"/>
        </w:rPr>
        <w:t>g 911. This manifested itself as</w:t>
      </w:r>
      <w:r w:rsidR="0067631E" w:rsidRPr="00EA6498">
        <w:rPr>
          <w:sz w:val="24"/>
          <w:szCs w:val="24"/>
        </w:rPr>
        <w:t xml:space="preserve"> </w:t>
      </w:r>
      <w:r w:rsidR="007D70B8" w:rsidRPr="00EA6498">
        <w:rPr>
          <w:sz w:val="24"/>
          <w:szCs w:val="24"/>
        </w:rPr>
        <w:t>reflection</w:t>
      </w:r>
      <w:r w:rsidR="0067631E" w:rsidRPr="00EA6498">
        <w:rPr>
          <w:sz w:val="24"/>
          <w:szCs w:val="24"/>
        </w:rPr>
        <w:t>s</w:t>
      </w:r>
      <w:r w:rsidR="007D70B8" w:rsidRPr="00EA6498">
        <w:rPr>
          <w:sz w:val="24"/>
          <w:szCs w:val="24"/>
        </w:rPr>
        <w:t xml:space="preserve"> </w:t>
      </w:r>
      <w:r w:rsidR="0067631E" w:rsidRPr="00EA6498">
        <w:rPr>
          <w:sz w:val="24"/>
          <w:szCs w:val="24"/>
        </w:rPr>
        <w:t>on</w:t>
      </w:r>
      <w:r w:rsidR="007D70B8" w:rsidRPr="00EA6498">
        <w:rPr>
          <w:sz w:val="24"/>
          <w:szCs w:val="24"/>
        </w:rPr>
        <w:t xml:space="preserve"> why they had called 911 and </w:t>
      </w:r>
      <w:r w:rsidR="00233CCE" w:rsidRPr="00EA6498">
        <w:rPr>
          <w:sz w:val="24"/>
          <w:szCs w:val="24"/>
        </w:rPr>
        <w:t>the implications of the call</w:t>
      </w:r>
      <w:r w:rsidR="007D70B8" w:rsidRPr="00EA6498">
        <w:rPr>
          <w:sz w:val="24"/>
          <w:szCs w:val="24"/>
        </w:rPr>
        <w:t xml:space="preserve"> in the aftermath of the death. A common thread in </w:t>
      </w:r>
      <w:r w:rsidR="00233CCE" w:rsidRPr="00EA6498">
        <w:rPr>
          <w:sz w:val="24"/>
          <w:szCs w:val="24"/>
        </w:rPr>
        <w:t>participant</w:t>
      </w:r>
      <w:r w:rsidR="007D70B8" w:rsidRPr="00EA6498">
        <w:rPr>
          <w:sz w:val="24"/>
          <w:szCs w:val="24"/>
        </w:rPr>
        <w:t xml:space="preserve"> responses about how their loved ones died focused on </w:t>
      </w:r>
      <w:r w:rsidR="00414433" w:rsidRPr="00EA6498">
        <w:rPr>
          <w:sz w:val="24"/>
          <w:szCs w:val="24"/>
        </w:rPr>
        <w:t>them equating</w:t>
      </w:r>
      <w:r w:rsidR="007D70B8" w:rsidRPr="00EA6498">
        <w:rPr>
          <w:sz w:val="24"/>
          <w:szCs w:val="24"/>
        </w:rPr>
        <w:t xml:space="preserve"> </w:t>
      </w:r>
      <w:r w:rsidR="007F04CE" w:rsidRPr="00EA6498">
        <w:rPr>
          <w:sz w:val="24"/>
          <w:szCs w:val="24"/>
        </w:rPr>
        <w:t>the</w:t>
      </w:r>
      <w:r w:rsidR="007D70B8" w:rsidRPr="00EA6498">
        <w:rPr>
          <w:sz w:val="24"/>
          <w:szCs w:val="24"/>
        </w:rPr>
        <w:t xml:space="preserve"> 911 </w:t>
      </w:r>
      <w:r w:rsidR="007F04CE" w:rsidRPr="00EA6498">
        <w:rPr>
          <w:sz w:val="24"/>
          <w:szCs w:val="24"/>
        </w:rPr>
        <w:t xml:space="preserve">call </w:t>
      </w:r>
      <w:r w:rsidR="007D70B8" w:rsidRPr="00EA6498">
        <w:rPr>
          <w:sz w:val="24"/>
          <w:szCs w:val="24"/>
        </w:rPr>
        <w:t xml:space="preserve">with the death of their loved one. In the following four cases, all were shot dead by police. In the first instance, the wife of the deceased recalls an exchange with her husband prior to her calling 911:  </w:t>
      </w:r>
    </w:p>
    <w:p w14:paraId="26710090" w14:textId="77777777" w:rsidR="007D70B8" w:rsidRPr="00EA6498" w:rsidRDefault="007D70B8" w:rsidP="009A57E6">
      <w:pPr>
        <w:spacing w:line="480" w:lineRule="auto"/>
        <w:jc w:val="both"/>
        <w:rPr>
          <w:sz w:val="24"/>
          <w:szCs w:val="24"/>
        </w:rPr>
      </w:pPr>
    </w:p>
    <w:p w14:paraId="582F6BD4" w14:textId="77777777" w:rsidR="007D70B8" w:rsidRPr="00EA6498" w:rsidRDefault="007D70B8" w:rsidP="009A57E6">
      <w:pPr>
        <w:spacing w:line="480" w:lineRule="auto"/>
        <w:ind w:left="284" w:right="851"/>
        <w:jc w:val="both"/>
        <w:rPr>
          <w:sz w:val="24"/>
          <w:szCs w:val="24"/>
        </w:rPr>
      </w:pPr>
      <w:r w:rsidRPr="00EA6498">
        <w:rPr>
          <w:sz w:val="24"/>
          <w:szCs w:val="24"/>
        </w:rPr>
        <w:t>Case 28: ‘I said I am going to call 911, and he said: “no don't, if you call 911 they are going to kill me.”’</w:t>
      </w:r>
    </w:p>
    <w:p w14:paraId="2E4883DA" w14:textId="77777777" w:rsidR="00233CCE" w:rsidRPr="00EA6498" w:rsidRDefault="00233CCE" w:rsidP="009A57E6">
      <w:pPr>
        <w:spacing w:line="480" w:lineRule="auto"/>
        <w:jc w:val="both"/>
        <w:rPr>
          <w:sz w:val="24"/>
          <w:szCs w:val="24"/>
        </w:rPr>
      </w:pPr>
    </w:p>
    <w:p w14:paraId="2EF701E3" w14:textId="04E8B4BF" w:rsidR="007D70B8" w:rsidRPr="00EA6498" w:rsidRDefault="00DD46BC" w:rsidP="009A57E6">
      <w:pPr>
        <w:spacing w:line="480" w:lineRule="auto"/>
        <w:jc w:val="both"/>
        <w:rPr>
          <w:sz w:val="24"/>
          <w:szCs w:val="24"/>
        </w:rPr>
      </w:pPr>
      <w:r w:rsidRPr="00EA6498">
        <w:rPr>
          <w:sz w:val="24"/>
          <w:szCs w:val="24"/>
        </w:rPr>
        <w:t>This supports Hanaf</w:t>
      </w:r>
      <w:r w:rsidR="001F5C6C" w:rsidRPr="00EA6498">
        <w:rPr>
          <w:sz w:val="24"/>
          <w:szCs w:val="24"/>
        </w:rPr>
        <w:t xml:space="preserve">i </w:t>
      </w:r>
      <w:r w:rsidR="001F5C6C" w:rsidRPr="00EA6498">
        <w:rPr>
          <w:i/>
          <w:sz w:val="24"/>
          <w:szCs w:val="24"/>
        </w:rPr>
        <w:t xml:space="preserve">et </w:t>
      </w:r>
      <w:proofErr w:type="spellStart"/>
      <w:r w:rsidR="001F5C6C" w:rsidRPr="00EA6498">
        <w:rPr>
          <w:i/>
          <w:sz w:val="24"/>
          <w:szCs w:val="24"/>
        </w:rPr>
        <w:t>al</w:t>
      </w:r>
      <w:r w:rsidR="001F5C6C" w:rsidRPr="00EA6498">
        <w:rPr>
          <w:sz w:val="24"/>
          <w:szCs w:val="24"/>
        </w:rPr>
        <w:t>’s</w:t>
      </w:r>
      <w:proofErr w:type="spellEnd"/>
      <w:r w:rsidR="001F5C6C" w:rsidRPr="00EA6498">
        <w:rPr>
          <w:sz w:val="24"/>
          <w:szCs w:val="24"/>
        </w:rPr>
        <w:t xml:space="preserve"> (2008) findings that PMIs confidence in police and their ability to respond to the needs of PMIs had been eroded by </w:t>
      </w:r>
      <w:r w:rsidR="005E2BBA" w:rsidRPr="00EA6498">
        <w:rPr>
          <w:sz w:val="24"/>
          <w:szCs w:val="24"/>
        </w:rPr>
        <w:t xml:space="preserve">a succession of </w:t>
      </w:r>
      <w:r w:rsidR="007F04CE" w:rsidRPr="00EA6498">
        <w:rPr>
          <w:sz w:val="24"/>
          <w:szCs w:val="24"/>
        </w:rPr>
        <w:t>highly publicised fatal</w:t>
      </w:r>
      <w:r w:rsidR="005E2BBA" w:rsidRPr="00EA6498">
        <w:rPr>
          <w:sz w:val="24"/>
          <w:szCs w:val="24"/>
        </w:rPr>
        <w:t xml:space="preserve"> incidents</w:t>
      </w:r>
      <w:r w:rsidR="00737D34" w:rsidRPr="00EA6498">
        <w:rPr>
          <w:sz w:val="24"/>
          <w:szCs w:val="24"/>
        </w:rPr>
        <w:t xml:space="preserve">. </w:t>
      </w:r>
      <w:r w:rsidR="007D70B8" w:rsidRPr="00EA6498">
        <w:rPr>
          <w:sz w:val="24"/>
          <w:szCs w:val="24"/>
        </w:rPr>
        <w:t>In the following case, the participant recalls how the partner of the deceased repeatedly stressed that her girlfriend was a PMI on the 911 call but that officers still shot her dead upon arrival at their apartment:</w:t>
      </w:r>
    </w:p>
    <w:p w14:paraId="55102413" w14:textId="77777777" w:rsidR="007D70B8" w:rsidRPr="00EA6498" w:rsidRDefault="007D70B8" w:rsidP="009A57E6">
      <w:pPr>
        <w:spacing w:line="480" w:lineRule="auto"/>
        <w:jc w:val="both"/>
        <w:rPr>
          <w:sz w:val="24"/>
          <w:szCs w:val="24"/>
        </w:rPr>
      </w:pPr>
    </w:p>
    <w:p w14:paraId="6744D919" w14:textId="77777777" w:rsidR="007D70B8" w:rsidRPr="00EA6498" w:rsidRDefault="007D70B8" w:rsidP="009A57E6">
      <w:pPr>
        <w:spacing w:line="480" w:lineRule="auto"/>
        <w:ind w:left="284" w:right="851"/>
        <w:jc w:val="both"/>
        <w:rPr>
          <w:sz w:val="24"/>
          <w:szCs w:val="24"/>
        </w:rPr>
      </w:pPr>
      <w:r w:rsidRPr="00EA6498">
        <w:rPr>
          <w:sz w:val="24"/>
          <w:szCs w:val="24"/>
        </w:rPr>
        <w:t xml:space="preserve">Case 7: ‘Even on the phone when the police called she even said…that she had a mental illness </w:t>
      </w:r>
      <w:r w:rsidR="005A6115" w:rsidRPr="00EA6498">
        <w:rPr>
          <w:sz w:val="24"/>
          <w:szCs w:val="24"/>
        </w:rPr>
        <w:t>and all that</w:t>
      </w:r>
      <w:r w:rsidR="00FA6D04" w:rsidRPr="00EA6498">
        <w:rPr>
          <w:sz w:val="24"/>
          <w:szCs w:val="24"/>
        </w:rPr>
        <w:t>,</w:t>
      </w:r>
      <w:r w:rsidR="005A6115" w:rsidRPr="00EA6498">
        <w:rPr>
          <w:sz w:val="24"/>
          <w:szCs w:val="24"/>
        </w:rPr>
        <w:t xml:space="preserve"> so the cops [knew]</w:t>
      </w:r>
      <w:r w:rsidRPr="00EA6498">
        <w:rPr>
          <w:sz w:val="24"/>
          <w:szCs w:val="24"/>
        </w:rPr>
        <w:t xml:space="preserve"> that before entering the house.’</w:t>
      </w:r>
    </w:p>
    <w:p w14:paraId="57497902" w14:textId="77777777" w:rsidR="007D70B8" w:rsidRPr="00EA6498" w:rsidRDefault="007D70B8" w:rsidP="009A57E6">
      <w:pPr>
        <w:spacing w:line="480" w:lineRule="auto"/>
        <w:jc w:val="both"/>
        <w:rPr>
          <w:sz w:val="24"/>
          <w:szCs w:val="24"/>
        </w:rPr>
      </w:pPr>
    </w:p>
    <w:p w14:paraId="38B43544" w14:textId="77777777" w:rsidR="007D70B8" w:rsidRPr="00EA6498" w:rsidRDefault="007D70B8" w:rsidP="009A57E6">
      <w:pPr>
        <w:spacing w:line="480" w:lineRule="auto"/>
        <w:jc w:val="both"/>
        <w:rPr>
          <w:sz w:val="24"/>
          <w:szCs w:val="24"/>
        </w:rPr>
      </w:pPr>
      <w:r w:rsidRPr="00EA6498">
        <w:rPr>
          <w:sz w:val="24"/>
          <w:szCs w:val="24"/>
        </w:rPr>
        <w:lastRenderedPageBreak/>
        <w:t>In the next two examples</w:t>
      </w:r>
      <w:r w:rsidR="00961FB6" w:rsidRPr="00EA6498">
        <w:rPr>
          <w:sz w:val="24"/>
          <w:szCs w:val="24"/>
        </w:rPr>
        <w:t xml:space="preserve"> parents reflect on the 911 calls that led to the deaths of their sons. In the first,</w:t>
      </w:r>
      <w:r w:rsidRPr="00EA6498">
        <w:rPr>
          <w:sz w:val="24"/>
          <w:szCs w:val="24"/>
        </w:rPr>
        <w:t xml:space="preserve"> the </w:t>
      </w:r>
      <w:r w:rsidR="007F04CE" w:rsidRPr="00EA6498">
        <w:rPr>
          <w:sz w:val="24"/>
          <w:szCs w:val="24"/>
        </w:rPr>
        <w:t>mother</w:t>
      </w:r>
      <w:r w:rsidRPr="00EA6498">
        <w:rPr>
          <w:sz w:val="24"/>
          <w:szCs w:val="24"/>
        </w:rPr>
        <w:t xml:space="preserve"> of the deceased reflect</w:t>
      </w:r>
      <w:r w:rsidR="007F04CE" w:rsidRPr="00EA6498">
        <w:rPr>
          <w:sz w:val="24"/>
          <w:szCs w:val="24"/>
        </w:rPr>
        <w:t>s</w:t>
      </w:r>
      <w:r w:rsidRPr="00EA6498">
        <w:rPr>
          <w:sz w:val="24"/>
          <w:szCs w:val="24"/>
        </w:rPr>
        <w:t xml:space="preserve"> on how </w:t>
      </w:r>
      <w:r w:rsidR="007F04CE" w:rsidRPr="00EA6498">
        <w:rPr>
          <w:sz w:val="24"/>
          <w:szCs w:val="24"/>
        </w:rPr>
        <w:t>she</w:t>
      </w:r>
      <w:r w:rsidRPr="00EA6498">
        <w:rPr>
          <w:sz w:val="24"/>
          <w:szCs w:val="24"/>
        </w:rPr>
        <w:t xml:space="preserve"> believed that making an emergency call would help their son, but that </w:t>
      </w:r>
      <w:r w:rsidR="007F04CE" w:rsidRPr="00EA6498">
        <w:rPr>
          <w:sz w:val="24"/>
          <w:szCs w:val="24"/>
        </w:rPr>
        <w:t>she</w:t>
      </w:r>
      <w:r w:rsidRPr="00EA6498">
        <w:rPr>
          <w:sz w:val="24"/>
          <w:szCs w:val="24"/>
        </w:rPr>
        <w:t xml:space="preserve"> now regret</w:t>
      </w:r>
      <w:r w:rsidR="007F04CE" w:rsidRPr="00EA6498">
        <w:rPr>
          <w:sz w:val="24"/>
          <w:szCs w:val="24"/>
        </w:rPr>
        <w:t>s</w:t>
      </w:r>
      <w:r w:rsidRPr="00EA6498">
        <w:rPr>
          <w:sz w:val="24"/>
          <w:szCs w:val="24"/>
        </w:rPr>
        <w:t xml:space="preserve"> making the call as it led to a fatal encounter:</w:t>
      </w:r>
    </w:p>
    <w:p w14:paraId="746C4EFC" w14:textId="77777777" w:rsidR="007D70B8" w:rsidRPr="00EA6498" w:rsidRDefault="007D70B8" w:rsidP="009A57E6">
      <w:pPr>
        <w:spacing w:line="480" w:lineRule="auto"/>
        <w:jc w:val="both"/>
        <w:rPr>
          <w:sz w:val="24"/>
          <w:szCs w:val="24"/>
        </w:rPr>
      </w:pPr>
    </w:p>
    <w:p w14:paraId="7A1F1F37" w14:textId="77777777" w:rsidR="007D70B8" w:rsidRPr="00EA6498" w:rsidRDefault="007D70B8" w:rsidP="009A57E6">
      <w:pPr>
        <w:spacing w:line="480" w:lineRule="auto"/>
        <w:ind w:left="284" w:right="851"/>
        <w:jc w:val="both"/>
        <w:rPr>
          <w:sz w:val="24"/>
          <w:szCs w:val="24"/>
        </w:rPr>
      </w:pPr>
      <w:r w:rsidRPr="00EA6498">
        <w:rPr>
          <w:sz w:val="24"/>
          <w:szCs w:val="24"/>
        </w:rPr>
        <w:t>Case 20: ‘He wasn't a criminal</w:t>
      </w:r>
      <w:r w:rsidR="005A6115" w:rsidRPr="00EA6498">
        <w:rPr>
          <w:sz w:val="24"/>
          <w:szCs w:val="24"/>
        </w:rPr>
        <w:t>,</w:t>
      </w:r>
      <w:r w:rsidRPr="00EA6498">
        <w:rPr>
          <w:sz w:val="24"/>
          <w:szCs w:val="24"/>
        </w:rPr>
        <w:t xml:space="preserve"> he wasn't out on the streets committing a crime…He was in his apartment. It was that one phone call, that one phone call destroyed everything. If I could just take it back.’</w:t>
      </w:r>
    </w:p>
    <w:p w14:paraId="16FD82FC" w14:textId="77777777" w:rsidR="007D70B8" w:rsidRPr="00EA6498" w:rsidRDefault="007D70B8" w:rsidP="009A57E6">
      <w:pPr>
        <w:spacing w:line="480" w:lineRule="auto"/>
        <w:jc w:val="both"/>
        <w:rPr>
          <w:sz w:val="24"/>
          <w:szCs w:val="24"/>
        </w:rPr>
      </w:pPr>
    </w:p>
    <w:p w14:paraId="1696B6B8" w14:textId="4051798F" w:rsidR="007D70B8" w:rsidRPr="00EA6498" w:rsidRDefault="007D70B8" w:rsidP="009A57E6">
      <w:pPr>
        <w:spacing w:line="480" w:lineRule="auto"/>
        <w:ind w:left="284" w:right="851"/>
        <w:jc w:val="both"/>
        <w:rPr>
          <w:sz w:val="24"/>
          <w:szCs w:val="24"/>
        </w:rPr>
      </w:pPr>
      <w:r w:rsidRPr="00EA6498">
        <w:rPr>
          <w:sz w:val="24"/>
          <w:szCs w:val="24"/>
        </w:rPr>
        <w:t>Case 5: ‘Then my wife called the police because</w:t>
      </w:r>
      <w:r w:rsidR="00414433" w:rsidRPr="00EA6498">
        <w:rPr>
          <w:sz w:val="24"/>
          <w:szCs w:val="24"/>
        </w:rPr>
        <w:t xml:space="preserve"> [we figured that]</w:t>
      </w:r>
      <w:r w:rsidRPr="00EA6498">
        <w:rPr>
          <w:sz w:val="24"/>
          <w:szCs w:val="24"/>
        </w:rPr>
        <w:t xml:space="preserve"> they probably know how to deal with this</w:t>
      </w:r>
      <w:r w:rsidR="009E3610" w:rsidRPr="00EA6498">
        <w:rPr>
          <w:sz w:val="24"/>
          <w:szCs w:val="24"/>
        </w:rPr>
        <w:t>,</w:t>
      </w:r>
      <w:r w:rsidRPr="00EA6498">
        <w:rPr>
          <w:sz w:val="24"/>
          <w:szCs w:val="24"/>
        </w:rPr>
        <w:t xml:space="preserve"> and in retrospect I should have realized what was </w:t>
      </w:r>
      <w:proofErr w:type="spellStart"/>
      <w:r w:rsidRPr="00EA6498">
        <w:rPr>
          <w:sz w:val="24"/>
          <w:szCs w:val="24"/>
        </w:rPr>
        <w:t>gonna</w:t>
      </w:r>
      <w:proofErr w:type="spellEnd"/>
      <w:r w:rsidRPr="00EA6498">
        <w:rPr>
          <w:sz w:val="24"/>
          <w:szCs w:val="24"/>
        </w:rPr>
        <w:t xml:space="preserve"> come. I actually thought one or two cops were </w:t>
      </w:r>
      <w:proofErr w:type="spellStart"/>
      <w:r w:rsidRPr="00EA6498">
        <w:rPr>
          <w:sz w:val="24"/>
          <w:szCs w:val="24"/>
        </w:rPr>
        <w:t>gonna</w:t>
      </w:r>
      <w:proofErr w:type="spellEnd"/>
      <w:r w:rsidRPr="00EA6498">
        <w:rPr>
          <w:sz w:val="24"/>
          <w:szCs w:val="24"/>
        </w:rPr>
        <w:t xml:space="preserve"> come and talk to him, that’s how dumb I was.’</w:t>
      </w:r>
    </w:p>
    <w:p w14:paraId="2EEC7B06" w14:textId="77777777" w:rsidR="005A6115" w:rsidRPr="00EA6498" w:rsidRDefault="005A6115" w:rsidP="009A57E6">
      <w:pPr>
        <w:spacing w:line="480" w:lineRule="auto"/>
        <w:jc w:val="both"/>
        <w:rPr>
          <w:sz w:val="24"/>
          <w:szCs w:val="24"/>
        </w:rPr>
      </w:pPr>
    </w:p>
    <w:p w14:paraId="41386847" w14:textId="47E7889C" w:rsidR="005A6115" w:rsidRPr="00EA6498" w:rsidRDefault="00414433" w:rsidP="009A57E6">
      <w:pPr>
        <w:spacing w:line="480" w:lineRule="auto"/>
        <w:jc w:val="both"/>
        <w:rPr>
          <w:sz w:val="24"/>
          <w:szCs w:val="24"/>
        </w:rPr>
      </w:pPr>
      <w:r w:rsidRPr="00EA6498">
        <w:rPr>
          <w:sz w:val="24"/>
          <w:szCs w:val="24"/>
        </w:rPr>
        <w:t xml:space="preserve">In the </w:t>
      </w:r>
      <w:r w:rsidR="007B6C05" w:rsidRPr="00EA6498">
        <w:rPr>
          <w:sz w:val="24"/>
          <w:szCs w:val="24"/>
        </w:rPr>
        <w:t>final</w:t>
      </w:r>
      <w:r w:rsidRPr="00EA6498">
        <w:rPr>
          <w:sz w:val="24"/>
          <w:szCs w:val="24"/>
        </w:rPr>
        <w:t xml:space="preserve"> example, a SWAT team arrives at the family home within ten minutes of the 911 call and ultimately their 16 year old son is shot </w:t>
      </w:r>
      <w:r w:rsidR="00FD0CB3" w:rsidRPr="00EA6498">
        <w:rPr>
          <w:sz w:val="24"/>
          <w:szCs w:val="24"/>
        </w:rPr>
        <w:t xml:space="preserve">dead </w:t>
      </w:r>
      <w:r w:rsidRPr="00EA6498">
        <w:rPr>
          <w:sz w:val="24"/>
          <w:szCs w:val="24"/>
        </w:rPr>
        <w:t xml:space="preserve">on their porch by a SWAT team sniper. </w:t>
      </w:r>
      <w:r w:rsidR="005A6115" w:rsidRPr="00EA6498">
        <w:rPr>
          <w:sz w:val="24"/>
          <w:szCs w:val="24"/>
        </w:rPr>
        <w:t xml:space="preserve">It is not only the case, then, that police </w:t>
      </w:r>
      <w:r w:rsidR="00F677EA" w:rsidRPr="00EA6498">
        <w:rPr>
          <w:sz w:val="24"/>
          <w:szCs w:val="24"/>
        </w:rPr>
        <w:t>are able</w:t>
      </w:r>
      <w:r w:rsidR="00FD0CB3" w:rsidRPr="00EA6498">
        <w:rPr>
          <w:sz w:val="24"/>
          <w:szCs w:val="24"/>
        </w:rPr>
        <w:t xml:space="preserve"> to </w:t>
      </w:r>
      <w:r w:rsidR="005A6115" w:rsidRPr="00EA6498">
        <w:rPr>
          <w:sz w:val="24"/>
          <w:szCs w:val="24"/>
        </w:rPr>
        <w:t>use force to resolve complex situations, but that the public perception is that police are likely to do so</w:t>
      </w:r>
      <w:r w:rsidR="00F677EA" w:rsidRPr="00EA6498">
        <w:rPr>
          <w:sz w:val="24"/>
          <w:szCs w:val="24"/>
        </w:rPr>
        <w:t xml:space="preserve"> (Balko 2014, Katz 2015)</w:t>
      </w:r>
      <w:r w:rsidR="005A6115" w:rsidRPr="00EA6498">
        <w:rPr>
          <w:sz w:val="24"/>
          <w:szCs w:val="24"/>
        </w:rPr>
        <w:t xml:space="preserve">. This </w:t>
      </w:r>
      <w:r w:rsidR="00F677EA" w:rsidRPr="00EA6498">
        <w:rPr>
          <w:sz w:val="24"/>
          <w:szCs w:val="24"/>
        </w:rPr>
        <w:t>can affect</w:t>
      </w:r>
      <w:r w:rsidR="005A6115" w:rsidRPr="00EA6498">
        <w:rPr>
          <w:sz w:val="24"/>
          <w:szCs w:val="24"/>
        </w:rPr>
        <w:t xml:space="preserve"> public trust in police as an agency that is sworn to serve and protect citizens, and consequently </w:t>
      </w:r>
      <w:r w:rsidR="00F677EA" w:rsidRPr="00EA6498">
        <w:rPr>
          <w:sz w:val="24"/>
          <w:szCs w:val="24"/>
        </w:rPr>
        <w:t>can damage</w:t>
      </w:r>
      <w:r w:rsidR="005A6115" w:rsidRPr="00EA6498">
        <w:rPr>
          <w:sz w:val="24"/>
          <w:szCs w:val="24"/>
        </w:rPr>
        <w:t xml:space="preserve"> the legitimacy of policing agencies</w:t>
      </w:r>
      <w:r w:rsidR="00FD0CB3" w:rsidRPr="00EA6498">
        <w:rPr>
          <w:sz w:val="24"/>
          <w:szCs w:val="24"/>
        </w:rPr>
        <w:t xml:space="preserve"> (Tyler and Jackson 2014)</w:t>
      </w:r>
      <w:r w:rsidR="005A6115" w:rsidRPr="00EA6498">
        <w:rPr>
          <w:sz w:val="24"/>
          <w:szCs w:val="24"/>
        </w:rPr>
        <w:t xml:space="preserve">.   </w:t>
      </w:r>
    </w:p>
    <w:p w14:paraId="2C053021" w14:textId="77777777" w:rsidR="007D70B8" w:rsidRPr="00EA6498" w:rsidRDefault="007D70B8" w:rsidP="009A57E6">
      <w:pPr>
        <w:spacing w:line="480" w:lineRule="auto"/>
        <w:jc w:val="both"/>
        <w:rPr>
          <w:sz w:val="24"/>
          <w:szCs w:val="24"/>
        </w:rPr>
      </w:pPr>
    </w:p>
    <w:p w14:paraId="5E142EA3" w14:textId="77777777" w:rsidR="007D70B8" w:rsidRPr="00EA6498" w:rsidRDefault="007D70B8" w:rsidP="009A57E6">
      <w:pPr>
        <w:spacing w:line="480" w:lineRule="auto"/>
        <w:jc w:val="both"/>
        <w:rPr>
          <w:b/>
          <w:i/>
          <w:sz w:val="24"/>
          <w:szCs w:val="24"/>
        </w:rPr>
      </w:pPr>
      <w:r w:rsidRPr="00EA6498">
        <w:rPr>
          <w:b/>
          <w:i/>
          <w:sz w:val="24"/>
          <w:szCs w:val="24"/>
        </w:rPr>
        <w:t>Stereotyping and stigma</w:t>
      </w:r>
    </w:p>
    <w:p w14:paraId="474E1C73" w14:textId="77777777" w:rsidR="007D70B8" w:rsidRPr="00EA6498" w:rsidRDefault="007D70B8" w:rsidP="009A57E6">
      <w:pPr>
        <w:spacing w:line="480" w:lineRule="auto"/>
        <w:jc w:val="both"/>
        <w:rPr>
          <w:sz w:val="24"/>
          <w:szCs w:val="24"/>
        </w:rPr>
      </w:pPr>
    </w:p>
    <w:p w14:paraId="1AA63D93" w14:textId="7C7F1C4F" w:rsidR="00B85CC4" w:rsidRPr="00EA6498" w:rsidRDefault="00B85CC4" w:rsidP="009A57E6">
      <w:pPr>
        <w:spacing w:line="480" w:lineRule="auto"/>
        <w:jc w:val="both"/>
        <w:rPr>
          <w:sz w:val="24"/>
          <w:szCs w:val="24"/>
        </w:rPr>
      </w:pPr>
      <w:r w:rsidRPr="00EA6498">
        <w:rPr>
          <w:sz w:val="24"/>
          <w:szCs w:val="24"/>
        </w:rPr>
        <w:t xml:space="preserve">Police </w:t>
      </w:r>
      <w:r w:rsidR="00037FEC" w:rsidRPr="00EA6498">
        <w:rPr>
          <w:sz w:val="24"/>
          <w:szCs w:val="24"/>
        </w:rPr>
        <w:t>appear to be</w:t>
      </w:r>
      <w:r w:rsidRPr="00EA6498">
        <w:rPr>
          <w:sz w:val="24"/>
          <w:szCs w:val="24"/>
        </w:rPr>
        <w:t xml:space="preserve"> more likely to use force on PMI due to a lack of training, stereotypical assumptions and misperceptions about how PMI might react in encounters with police </w:t>
      </w:r>
      <w:r w:rsidR="00037FEC" w:rsidRPr="00EA6498">
        <w:rPr>
          <w:sz w:val="24"/>
          <w:szCs w:val="24"/>
        </w:rPr>
        <w:t>(</w:t>
      </w:r>
      <w:r w:rsidR="006D2255" w:rsidRPr="00EA6498">
        <w:rPr>
          <w:sz w:val="24"/>
          <w:szCs w:val="24"/>
        </w:rPr>
        <w:t xml:space="preserve">Ruiz and Miller 2004, Morabito 2007, Morabito </w:t>
      </w:r>
      <w:r w:rsidR="006D2255" w:rsidRPr="00EA6498">
        <w:rPr>
          <w:i/>
          <w:sz w:val="24"/>
          <w:szCs w:val="24"/>
        </w:rPr>
        <w:t>et al.</w:t>
      </w:r>
      <w:r w:rsidR="006D2255" w:rsidRPr="00EA6498">
        <w:rPr>
          <w:sz w:val="24"/>
          <w:szCs w:val="24"/>
        </w:rPr>
        <w:t xml:space="preserve"> 2012, </w:t>
      </w:r>
      <w:proofErr w:type="spellStart"/>
      <w:r w:rsidRPr="00EA6498">
        <w:rPr>
          <w:sz w:val="24"/>
          <w:szCs w:val="24"/>
        </w:rPr>
        <w:t>Rossier</w:t>
      </w:r>
      <w:proofErr w:type="spellEnd"/>
      <w:r w:rsidRPr="00EA6498">
        <w:rPr>
          <w:sz w:val="24"/>
          <w:szCs w:val="24"/>
        </w:rPr>
        <w:t xml:space="preserve"> and Terrill 2017). Thus Bittner’s </w:t>
      </w:r>
      <w:r w:rsidRPr="00EA6498">
        <w:rPr>
          <w:sz w:val="24"/>
          <w:szCs w:val="24"/>
        </w:rPr>
        <w:lastRenderedPageBreak/>
        <w:t xml:space="preserve">assertion that police </w:t>
      </w:r>
      <w:r w:rsidR="006C4B05" w:rsidRPr="00EA6498">
        <w:rPr>
          <w:sz w:val="24"/>
          <w:szCs w:val="24"/>
        </w:rPr>
        <w:t>can use</w:t>
      </w:r>
      <w:r w:rsidRPr="00EA6498">
        <w:rPr>
          <w:sz w:val="24"/>
          <w:szCs w:val="24"/>
        </w:rPr>
        <w:t xml:space="preserve"> force to solve complex incidents rapidly, and that this use of force tends to fall disproportionately on </w:t>
      </w:r>
      <w:r w:rsidR="00FA6D04" w:rsidRPr="00EA6498">
        <w:rPr>
          <w:sz w:val="24"/>
          <w:szCs w:val="24"/>
        </w:rPr>
        <w:t>vulnerable</w:t>
      </w:r>
      <w:r w:rsidRPr="00EA6498">
        <w:rPr>
          <w:sz w:val="24"/>
          <w:szCs w:val="24"/>
        </w:rPr>
        <w:t xml:space="preserve"> groups is </w:t>
      </w:r>
      <w:r w:rsidR="00D342F1" w:rsidRPr="00EA6498">
        <w:rPr>
          <w:sz w:val="24"/>
          <w:szCs w:val="24"/>
        </w:rPr>
        <w:t>perceived</w:t>
      </w:r>
      <w:r w:rsidRPr="00EA6498">
        <w:rPr>
          <w:sz w:val="24"/>
          <w:szCs w:val="24"/>
        </w:rPr>
        <w:t xml:space="preserve"> </w:t>
      </w:r>
      <w:r w:rsidR="00E5196B" w:rsidRPr="00EA6498">
        <w:rPr>
          <w:sz w:val="24"/>
          <w:szCs w:val="24"/>
        </w:rPr>
        <w:t>to be particularly relevant in</w:t>
      </w:r>
      <w:r w:rsidRPr="00EA6498">
        <w:rPr>
          <w:sz w:val="24"/>
          <w:szCs w:val="24"/>
        </w:rPr>
        <w:t xml:space="preserve"> cases of DAPC</w:t>
      </w:r>
      <w:r w:rsidR="00D342F1" w:rsidRPr="00EA6498">
        <w:rPr>
          <w:sz w:val="24"/>
          <w:szCs w:val="24"/>
        </w:rPr>
        <w:t xml:space="preserve"> (Lamont Hill 2016)</w:t>
      </w:r>
      <w:r w:rsidRPr="00EA6498">
        <w:rPr>
          <w:sz w:val="24"/>
          <w:szCs w:val="24"/>
        </w:rPr>
        <w:t>. An increasing prop</w:t>
      </w:r>
      <w:r w:rsidR="009E3610" w:rsidRPr="00EA6498">
        <w:rPr>
          <w:sz w:val="24"/>
          <w:szCs w:val="24"/>
        </w:rPr>
        <w:t>ensity to use force</w:t>
      </w:r>
      <w:r w:rsidR="00E5196B" w:rsidRPr="00EA6498">
        <w:rPr>
          <w:sz w:val="24"/>
          <w:szCs w:val="24"/>
        </w:rPr>
        <w:t xml:space="preserve"> in encounters with citizens</w:t>
      </w:r>
      <w:r w:rsidR="009E3610" w:rsidRPr="00EA6498">
        <w:rPr>
          <w:sz w:val="24"/>
          <w:szCs w:val="24"/>
        </w:rPr>
        <w:t xml:space="preserve"> is the flip-</w:t>
      </w:r>
      <w:r w:rsidRPr="00EA6498">
        <w:rPr>
          <w:sz w:val="24"/>
          <w:szCs w:val="24"/>
        </w:rPr>
        <w:t>side of police being less likely to employ methods based on de-escalation, particularly as officers in the US are now trained to not back down from confrontation (Balko 2014</w:t>
      </w:r>
      <w:r w:rsidR="00CF13E8" w:rsidRPr="00EA6498">
        <w:rPr>
          <w:sz w:val="24"/>
          <w:szCs w:val="24"/>
        </w:rPr>
        <w:t>, Crank 2016, PTF 2015</w:t>
      </w:r>
      <w:r w:rsidRPr="00EA6498">
        <w:rPr>
          <w:sz w:val="24"/>
          <w:szCs w:val="24"/>
        </w:rPr>
        <w:t xml:space="preserve">). </w:t>
      </w:r>
    </w:p>
    <w:p w14:paraId="7694E30D" w14:textId="77777777" w:rsidR="00B85CC4" w:rsidRPr="00EA6498" w:rsidRDefault="00B85CC4" w:rsidP="009A57E6">
      <w:pPr>
        <w:spacing w:line="480" w:lineRule="auto"/>
        <w:jc w:val="both"/>
        <w:rPr>
          <w:sz w:val="24"/>
          <w:szCs w:val="24"/>
        </w:rPr>
      </w:pPr>
    </w:p>
    <w:p w14:paraId="48D761D5" w14:textId="77777777" w:rsidR="007D70B8" w:rsidRPr="00EA6498" w:rsidRDefault="00764591" w:rsidP="009A57E6">
      <w:pPr>
        <w:spacing w:line="480" w:lineRule="auto"/>
        <w:jc w:val="both"/>
        <w:rPr>
          <w:sz w:val="24"/>
          <w:szCs w:val="24"/>
        </w:rPr>
      </w:pPr>
      <w:r w:rsidRPr="00EA6498">
        <w:rPr>
          <w:sz w:val="24"/>
          <w:szCs w:val="24"/>
        </w:rPr>
        <w:t>Similar to participants</w:t>
      </w:r>
      <w:r w:rsidR="006C4B05" w:rsidRPr="00EA6498">
        <w:rPr>
          <w:sz w:val="24"/>
          <w:szCs w:val="24"/>
        </w:rPr>
        <w:t>’</w:t>
      </w:r>
      <w:r w:rsidRPr="00EA6498">
        <w:rPr>
          <w:sz w:val="24"/>
          <w:szCs w:val="24"/>
        </w:rPr>
        <w:t xml:space="preserve"> perceptions that police would use force against their loved ones, o</w:t>
      </w:r>
      <w:r w:rsidR="007D70B8" w:rsidRPr="00EA6498">
        <w:rPr>
          <w:sz w:val="24"/>
          <w:szCs w:val="24"/>
        </w:rPr>
        <w:t>ne quarter of the participants explicitly identified issues of stigma and stereotyping in relation to the death of their loved one. In the following example, the mother of a victim believed that her son’s mental health issues were mistaken by police for drug use:</w:t>
      </w:r>
    </w:p>
    <w:p w14:paraId="09D108D1" w14:textId="77777777" w:rsidR="007D70B8" w:rsidRPr="00EA6498" w:rsidRDefault="007D70B8" w:rsidP="009A57E6">
      <w:pPr>
        <w:spacing w:line="480" w:lineRule="auto"/>
        <w:jc w:val="both"/>
        <w:rPr>
          <w:sz w:val="24"/>
          <w:szCs w:val="24"/>
        </w:rPr>
      </w:pPr>
    </w:p>
    <w:p w14:paraId="334BE4A3" w14:textId="77777777" w:rsidR="007D70B8" w:rsidRPr="00EA6498" w:rsidRDefault="007D70B8" w:rsidP="009A57E6">
      <w:pPr>
        <w:spacing w:line="480" w:lineRule="auto"/>
        <w:ind w:left="284" w:right="851"/>
        <w:jc w:val="both"/>
        <w:rPr>
          <w:sz w:val="24"/>
          <w:szCs w:val="24"/>
        </w:rPr>
      </w:pPr>
      <w:r w:rsidRPr="00EA6498">
        <w:rPr>
          <w:sz w:val="24"/>
          <w:szCs w:val="24"/>
        </w:rPr>
        <w:t>Case 42: ‘I think because of his disability they probably mistook him for someone who was on drugs or up to no good.’</w:t>
      </w:r>
    </w:p>
    <w:p w14:paraId="018F093A" w14:textId="77777777" w:rsidR="007D70B8" w:rsidRPr="00EA6498" w:rsidRDefault="007D70B8" w:rsidP="009A57E6">
      <w:pPr>
        <w:spacing w:line="480" w:lineRule="auto"/>
        <w:jc w:val="both"/>
        <w:rPr>
          <w:sz w:val="24"/>
          <w:szCs w:val="24"/>
        </w:rPr>
      </w:pPr>
    </w:p>
    <w:p w14:paraId="67619889" w14:textId="0D3FE9C6" w:rsidR="007D70B8" w:rsidRPr="00EA6498" w:rsidRDefault="007D70B8" w:rsidP="009A57E6">
      <w:pPr>
        <w:spacing w:line="480" w:lineRule="auto"/>
        <w:jc w:val="both"/>
        <w:rPr>
          <w:sz w:val="24"/>
          <w:szCs w:val="24"/>
        </w:rPr>
      </w:pPr>
      <w:r w:rsidRPr="00EA6498">
        <w:rPr>
          <w:sz w:val="24"/>
          <w:szCs w:val="24"/>
        </w:rPr>
        <w:t xml:space="preserve">In another example, the sister of the deceased noted </w:t>
      </w:r>
      <w:r w:rsidR="00F469D0" w:rsidRPr="00EA6498">
        <w:rPr>
          <w:sz w:val="24"/>
          <w:szCs w:val="24"/>
        </w:rPr>
        <w:t>that the behaviour of her sibling</w:t>
      </w:r>
      <w:r w:rsidRPr="00EA6498">
        <w:rPr>
          <w:sz w:val="24"/>
          <w:szCs w:val="24"/>
        </w:rPr>
        <w:t xml:space="preserve"> was often mistaken by officers:</w:t>
      </w:r>
    </w:p>
    <w:p w14:paraId="2625AEE4" w14:textId="77777777" w:rsidR="007D70B8" w:rsidRPr="00EA6498" w:rsidRDefault="007D70B8" w:rsidP="009A57E6">
      <w:pPr>
        <w:spacing w:line="480" w:lineRule="auto"/>
        <w:jc w:val="both"/>
        <w:rPr>
          <w:sz w:val="24"/>
          <w:szCs w:val="24"/>
        </w:rPr>
      </w:pPr>
    </w:p>
    <w:p w14:paraId="0EB32E15" w14:textId="67F802FB" w:rsidR="007D70B8" w:rsidRPr="00EA6498" w:rsidRDefault="007D70B8" w:rsidP="009A57E6">
      <w:pPr>
        <w:spacing w:line="480" w:lineRule="auto"/>
        <w:ind w:left="284" w:right="851"/>
        <w:jc w:val="both"/>
        <w:rPr>
          <w:sz w:val="24"/>
          <w:szCs w:val="24"/>
        </w:rPr>
      </w:pPr>
      <w:r w:rsidRPr="00EA6498">
        <w:rPr>
          <w:sz w:val="24"/>
          <w:szCs w:val="24"/>
        </w:rPr>
        <w:t>Case 3:</w:t>
      </w:r>
      <w:r w:rsidR="005A6115" w:rsidRPr="00EA6498">
        <w:rPr>
          <w:sz w:val="24"/>
          <w:szCs w:val="24"/>
        </w:rPr>
        <w:t xml:space="preserve"> ‘I think it’s the idea</w:t>
      </w:r>
      <w:r w:rsidRPr="00EA6498">
        <w:rPr>
          <w:sz w:val="24"/>
          <w:szCs w:val="24"/>
        </w:rPr>
        <w:t xml:space="preserve"> of being schizophrenic </w:t>
      </w:r>
      <w:r w:rsidR="00F469D0" w:rsidRPr="00EA6498">
        <w:rPr>
          <w:sz w:val="24"/>
          <w:szCs w:val="24"/>
        </w:rPr>
        <w:t xml:space="preserve">[that] </w:t>
      </w:r>
      <w:r w:rsidRPr="00EA6498">
        <w:rPr>
          <w:sz w:val="24"/>
          <w:szCs w:val="24"/>
        </w:rPr>
        <w:t>creates this image in people’s minds of you know a lot of times people you see in the streets yelling and screaming and walking in traffic.’</w:t>
      </w:r>
    </w:p>
    <w:p w14:paraId="0AFB9986" w14:textId="77777777" w:rsidR="007D70B8" w:rsidRPr="00EA6498" w:rsidRDefault="007D70B8" w:rsidP="009A57E6">
      <w:pPr>
        <w:spacing w:line="480" w:lineRule="auto"/>
        <w:jc w:val="both"/>
        <w:rPr>
          <w:sz w:val="24"/>
          <w:szCs w:val="24"/>
        </w:rPr>
      </w:pPr>
    </w:p>
    <w:p w14:paraId="713D5E80" w14:textId="77777777" w:rsidR="007D70B8" w:rsidRPr="00EA6498" w:rsidRDefault="007D70B8" w:rsidP="009A57E6">
      <w:pPr>
        <w:spacing w:line="480" w:lineRule="auto"/>
        <w:jc w:val="both"/>
        <w:rPr>
          <w:sz w:val="24"/>
          <w:szCs w:val="24"/>
        </w:rPr>
      </w:pPr>
      <w:r w:rsidRPr="00EA6498">
        <w:rPr>
          <w:sz w:val="24"/>
          <w:szCs w:val="24"/>
        </w:rPr>
        <w:t xml:space="preserve">The brother of the deceased in the next example identified the link </w:t>
      </w:r>
      <w:r w:rsidR="007B6C05" w:rsidRPr="00EA6498">
        <w:rPr>
          <w:sz w:val="24"/>
          <w:szCs w:val="24"/>
        </w:rPr>
        <w:t>between stigma, stereotyping,</w:t>
      </w:r>
      <w:r w:rsidRPr="00EA6498">
        <w:rPr>
          <w:sz w:val="24"/>
          <w:szCs w:val="24"/>
        </w:rPr>
        <w:t xml:space="preserve"> police training and awareness of mental health issues: </w:t>
      </w:r>
    </w:p>
    <w:p w14:paraId="5A5F56E0" w14:textId="77777777" w:rsidR="007D70B8" w:rsidRPr="00EA6498" w:rsidRDefault="007D70B8" w:rsidP="009A57E6">
      <w:pPr>
        <w:spacing w:line="480" w:lineRule="auto"/>
        <w:jc w:val="both"/>
        <w:rPr>
          <w:sz w:val="24"/>
          <w:szCs w:val="24"/>
        </w:rPr>
      </w:pPr>
    </w:p>
    <w:p w14:paraId="1694AB51" w14:textId="77777777" w:rsidR="007D70B8" w:rsidRPr="00EA6498" w:rsidRDefault="007D70B8" w:rsidP="009A57E6">
      <w:pPr>
        <w:spacing w:line="480" w:lineRule="auto"/>
        <w:ind w:left="284" w:right="851"/>
        <w:jc w:val="both"/>
        <w:rPr>
          <w:sz w:val="24"/>
          <w:szCs w:val="24"/>
        </w:rPr>
      </w:pPr>
      <w:r w:rsidRPr="00EA6498">
        <w:rPr>
          <w:sz w:val="24"/>
          <w:szCs w:val="24"/>
        </w:rPr>
        <w:lastRenderedPageBreak/>
        <w:t>Case 23: ‘We wanted the stigmas to be looked at you know</w:t>
      </w:r>
      <w:r w:rsidR="00355AF7" w:rsidRPr="00EA6498">
        <w:rPr>
          <w:sz w:val="24"/>
          <w:szCs w:val="24"/>
        </w:rPr>
        <w:t>,</w:t>
      </w:r>
      <w:r w:rsidRPr="00EA6498">
        <w:rPr>
          <w:sz w:val="24"/>
          <w:szCs w:val="24"/>
        </w:rPr>
        <w:t xml:space="preserve"> but we want to see how the police can also better themselves when dealing with mental health situations.’</w:t>
      </w:r>
    </w:p>
    <w:p w14:paraId="607CF108" w14:textId="77777777" w:rsidR="007D70B8" w:rsidRPr="00EA6498" w:rsidRDefault="007D70B8" w:rsidP="009A57E6">
      <w:pPr>
        <w:spacing w:line="480" w:lineRule="auto"/>
        <w:jc w:val="both"/>
        <w:rPr>
          <w:sz w:val="24"/>
          <w:szCs w:val="24"/>
        </w:rPr>
      </w:pPr>
    </w:p>
    <w:p w14:paraId="343798FF" w14:textId="77777777" w:rsidR="007D70B8" w:rsidRPr="00EA6498" w:rsidRDefault="007D70B8" w:rsidP="009A57E6">
      <w:pPr>
        <w:spacing w:line="480" w:lineRule="auto"/>
        <w:jc w:val="both"/>
        <w:rPr>
          <w:sz w:val="24"/>
          <w:szCs w:val="24"/>
        </w:rPr>
      </w:pPr>
      <w:r w:rsidRPr="00EA6498">
        <w:rPr>
          <w:sz w:val="24"/>
          <w:szCs w:val="24"/>
        </w:rPr>
        <w:t>In the final case, the wife of the deceased spoke about the need for better training explicitly in relation to de-escalation and better communication between officers:</w:t>
      </w:r>
    </w:p>
    <w:p w14:paraId="53F5475A" w14:textId="77777777" w:rsidR="007D70B8" w:rsidRPr="00EA6498" w:rsidRDefault="007D70B8" w:rsidP="009A57E6">
      <w:pPr>
        <w:spacing w:line="480" w:lineRule="auto"/>
        <w:jc w:val="both"/>
        <w:rPr>
          <w:sz w:val="24"/>
          <w:szCs w:val="24"/>
        </w:rPr>
      </w:pPr>
    </w:p>
    <w:p w14:paraId="03BF23F0" w14:textId="77777777" w:rsidR="007D70B8" w:rsidRPr="00EA6498" w:rsidRDefault="007D70B8" w:rsidP="009A57E6">
      <w:pPr>
        <w:spacing w:line="480" w:lineRule="auto"/>
        <w:ind w:left="284" w:right="851"/>
        <w:jc w:val="both"/>
        <w:rPr>
          <w:sz w:val="24"/>
          <w:szCs w:val="24"/>
        </w:rPr>
      </w:pPr>
      <w:r w:rsidRPr="00EA6498">
        <w:rPr>
          <w:sz w:val="24"/>
          <w:szCs w:val="24"/>
        </w:rPr>
        <w:t>Case 19: ‘They need to train these cops better, they need to solve an escalation.  If they had just listened and paid attention, pre-shift meetings, anything.’</w:t>
      </w:r>
    </w:p>
    <w:p w14:paraId="56D2524D" w14:textId="77777777" w:rsidR="00355AF7" w:rsidRPr="00EA6498" w:rsidRDefault="00355AF7" w:rsidP="009A57E6">
      <w:pPr>
        <w:spacing w:line="480" w:lineRule="auto"/>
        <w:jc w:val="both"/>
        <w:rPr>
          <w:sz w:val="24"/>
          <w:szCs w:val="24"/>
        </w:rPr>
      </w:pPr>
    </w:p>
    <w:p w14:paraId="5DAC42F1" w14:textId="1BC62FA1" w:rsidR="00355AF7" w:rsidRPr="00EA6498" w:rsidRDefault="00355AF7" w:rsidP="009A57E6">
      <w:pPr>
        <w:spacing w:line="480" w:lineRule="auto"/>
        <w:jc w:val="both"/>
        <w:rPr>
          <w:sz w:val="24"/>
          <w:szCs w:val="24"/>
        </w:rPr>
      </w:pPr>
      <w:r w:rsidRPr="00EA6498">
        <w:rPr>
          <w:sz w:val="24"/>
          <w:szCs w:val="24"/>
        </w:rPr>
        <w:t>The issue of de-escalation as distinct to using force is a constant in the literature on policing and PMIs</w:t>
      </w:r>
      <w:r w:rsidR="000952A8" w:rsidRPr="00EA6498">
        <w:rPr>
          <w:sz w:val="24"/>
          <w:szCs w:val="24"/>
        </w:rPr>
        <w:t xml:space="preserve"> (see, for example </w:t>
      </w:r>
      <w:r w:rsidR="00CF13E8" w:rsidRPr="00EA6498">
        <w:rPr>
          <w:sz w:val="24"/>
          <w:szCs w:val="24"/>
        </w:rPr>
        <w:t xml:space="preserve">Franz and </w:t>
      </w:r>
      <w:proofErr w:type="spellStart"/>
      <w:r w:rsidR="00CF13E8" w:rsidRPr="00EA6498">
        <w:rPr>
          <w:sz w:val="24"/>
          <w:szCs w:val="24"/>
        </w:rPr>
        <w:t>Borum</w:t>
      </w:r>
      <w:proofErr w:type="spellEnd"/>
      <w:r w:rsidR="00CF13E8" w:rsidRPr="00EA6498">
        <w:rPr>
          <w:sz w:val="24"/>
          <w:szCs w:val="24"/>
        </w:rPr>
        <w:t xml:space="preserve"> 2011, </w:t>
      </w:r>
      <w:proofErr w:type="spellStart"/>
      <w:r w:rsidR="000952A8" w:rsidRPr="00EA6498">
        <w:rPr>
          <w:sz w:val="24"/>
          <w:szCs w:val="24"/>
        </w:rPr>
        <w:t>Bonfine</w:t>
      </w:r>
      <w:proofErr w:type="spellEnd"/>
      <w:r w:rsidR="000952A8" w:rsidRPr="00EA6498">
        <w:rPr>
          <w:sz w:val="24"/>
          <w:szCs w:val="24"/>
        </w:rPr>
        <w:t xml:space="preserve"> </w:t>
      </w:r>
      <w:r w:rsidR="000952A8" w:rsidRPr="00EA6498">
        <w:rPr>
          <w:i/>
          <w:sz w:val="24"/>
          <w:szCs w:val="24"/>
        </w:rPr>
        <w:t>et al</w:t>
      </w:r>
      <w:r w:rsidR="000952A8" w:rsidRPr="00EA6498">
        <w:rPr>
          <w:sz w:val="24"/>
          <w:szCs w:val="24"/>
        </w:rPr>
        <w:t>. 2014, Chappell and O’Brien 2014,</w:t>
      </w:r>
      <w:r w:rsidR="00CF13E8" w:rsidRPr="00EA6498">
        <w:rPr>
          <w:sz w:val="24"/>
          <w:szCs w:val="24"/>
        </w:rPr>
        <w:t xml:space="preserve"> </w:t>
      </w:r>
      <w:r w:rsidR="00EA6498">
        <w:rPr>
          <w:sz w:val="24"/>
          <w:szCs w:val="24"/>
        </w:rPr>
        <w:t>Baker</w:t>
      </w:r>
      <w:r w:rsidR="00CF13E8" w:rsidRPr="00EA6498">
        <w:rPr>
          <w:sz w:val="24"/>
          <w:szCs w:val="24"/>
        </w:rPr>
        <w:t xml:space="preserve"> 2016</w:t>
      </w:r>
      <w:r w:rsidR="000952A8" w:rsidRPr="00EA6498">
        <w:rPr>
          <w:sz w:val="24"/>
          <w:szCs w:val="24"/>
        </w:rPr>
        <w:t>)</w:t>
      </w:r>
      <w:r w:rsidRPr="00EA6498">
        <w:rPr>
          <w:sz w:val="24"/>
          <w:szCs w:val="24"/>
        </w:rPr>
        <w:t xml:space="preserve">. One aspect of this suggests that offers tend to use force when citizens do not comply with demands, but the nature of interactions with PMIs is that those citizens </w:t>
      </w:r>
      <w:r w:rsidR="00A14FE9" w:rsidRPr="00EA6498">
        <w:rPr>
          <w:sz w:val="24"/>
          <w:szCs w:val="24"/>
        </w:rPr>
        <w:t>might</w:t>
      </w:r>
      <w:r w:rsidRPr="00EA6498">
        <w:rPr>
          <w:sz w:val="24"/>
          <w:szCs w:val="24"/>
        </w:rPr>
        <w:t xml:space="preserve"> not understand or recognise officers’ demands to comply with their orders (see, for example </w:t>
      </w:r>
      <w:proofErr w:type="spellStart"/>
      <w:r w:rsidRPr="00EA6498">
        <w:rPr>
          <w:sz w:val="24"/>
          <w:szCs w:val="24"/>
        </w:rPr>
        <w:t>Cordner</w:t>
      </w:r>
      <w:proofErr w:type="spellEnd"/>
      <w:r w:rsidRPr="00EA6498">
        <w:rPr>
          <w:sz w:val="24"/>
          <w:szCs w:val="24"/>
        </w:rPr>
        <w:t xml:space="preserve"> 2006</w:t>
      </w:r>
      <w:r w:rsidR="007B6C05" w:rsidRPr="00EA6498">
        <w:rPr>
          <w:sz w:val="24"/>
          <w:szCs w:val="24"/>
        </w:rPr>
        <w:t xml:space="preserve">, </w:t>
      </w:r>
      <w:r w:rsidR="00FA6D04" w:rsidRPr="00EA6498">
        <w:rPr>
          <w:sz w:val="24"/>
          <w:szCs w:val="24"/>
        </w:rPr>
        <w:t xml:space="preserve">Wood </w:t>
      </w:r>
      <w:r w:rsidR="00FA6D04" w:rsidRPr="00EA6498">
        <w:rPr>
          <w:i/>
          <w:sz w:val="24"/>
          <w:szCs w:val="24"/>
        </w:rPr>
        <w:t>et al.</w:t>
      </w:r>
      <w:r w:rsidR="00FA6D04" w:rsidRPr="00EA6498">
        <w:rPr>
          <w:sz w:val="24"/>
          <w:szCs w:val="24"/>
        </w:rPr>
        <w:t xml:space="preserve"> 2011</w:t>
      </w:r>
      <w:r w:rsidR="00CF13E8" w:rsidRPr="00EA6498">
        <w:rPr>
          <w:sz w:val="24"/>
          <w:szCs w:val="24"/>
        </w:rPr>
        <w:t>, Mulvey and White 2014</w:t>
      </w:r>
      <w:r w:rsidRPr="00EA6498">
        <w:rPr>
          <w:sz w:val="24"/>
          <w:szCs w:val="24"/>
        </w:rPr>
        <w:t xml:space="preserve">). It is clear from the dataset that the perception and reality of policing PMIs in the US is intertwined, and that this affects police legitimacy. Perhaps nowhere is this more </w:t>
      </w:r>
      <w:r w:rsidR="000952A8" w:rsidRPr="00EA6498">
        <w:rPr>
          <w:sz w:val="24"/>
          <w:szCs w:val="24"/>
        </w:rPr>
        <w:t>evident</w:t>
      </w:r>
      <w:r w:rsidRPr="00EA6498">
        <w:rPr>
          <w:sz w:val="24"/>
          <w:szCs w:val="24"/>
        </w:rPr>
        <w:t xml:space="preserve"> than in </w:t>
      </w:r>
      <w:r w:rsidR="00A14FE9" w:rsidRPr="00EA6498">
        <w:rPr>
          <w:sz w:val="24"/>
          <w:szCs w:val="24"/>
        </w:rPr>
        <w:t xml:space="preserve">families’ perceptions of </w:t>
      </w:r>
      <w:r w:rsidRPr="00EA6498">
        <w:rPr>
          <w:sz w:val="24"/>
          <w:szCs w:val="24"/>
        </w:rPr>
        <w:t xml:space="preserve">CITs.    </w:t>
      </w:r>
    </w:p>
    <w:p w14:paraId="3490F1C4" w14:textId="77777777" w:rsidR="007D70B8" w:rsidRPr="00EA6498" w:rsidRDefault="007D70B8" w:rsidP="009A57E6">
      <w:pPr>
        <w:spacing w:line="480" w:lineRule="auto"/>
        <w:jc w:val="both"/>
        <w:rPr>
          <w:sz w:val="24"/>
          <w:szCs w:val="24"/>
        </w:rPr>
      </w:pPr>
    </w:p>
    <w:p w14:paraId="3797BA5B" w14:textId="77777777" w:rsidR="007D70B8" w:rsidRPr="00EA6498" w:rsidRDefault="007D70B8" w:rsidP="009A57E6">
      <w:pPr>
        <w:spacing w:line="480" w:lineRule="auto"/>
        <w:jc w:val="both"/>
        <w:rPr>
          <w:b/>
          <w:i/>
          <w:sz w:val="24"/>
          <w:szCs w:val="24"/>
        </w:rPr>
      </w:pPr>
      <w:r w:rsidRPr="00EA6498">
        <w:rPr>
          <w:b/>
          <w:i/>
          <w:sz w:val="24"/>
          <w:szCs w:val="24"/>
        </w:rPr>
        <w:t>Crisis Intervention Teams</w:t>
      </w:r>
    </w:p>
    <w:p w14:paraId="52D4F9D8" w14:textId="77777777" w:rsidR="007D70B8" w:rsidRPr="00EA6498" w:rsidRDefault="007D70B8" w:rsidP="009A57E6">
      <w:pPr>
        <w:spacing w:line="480" w:lineRule="auto"/>
        <w:jc w:val="both"/>
        <w:rPr>
          <w:b/>
          <w:i/>
          <w:sz w:val="24"/>
          <w:szCs w:val="24"/>
        </w:rPr>
      </w:pPr>
    </w:p>
    <w:p w14:paraId="4F81A391" w14:textId="7F0FB9B9" w:rsidR="007D70B8" w:rsidRPr="00EA6498" w:rsidRDefault="00CF1736" w:rsidP="009A57E6">
      <w:pPr>
        <w:spacing w:line="480" w:lineRule="auto"/>
        <w:jc w:val="both"/>
        <w:rPr>
          <w:sz w:val="24"/>
          <w:szCs w:val="24"/>
        </w:rPr>
      </w:pPr>
      <w:r w:rsidRPr="00EA6498">
        <w:rPr>
          <w:sz w:val="24"/>
          <w:szCs w:val="24"/>
        </w:rPr>
        <w:t xml:space="preserve">Research participants uniformly referred to ‘CIT’ during the interview process. Consequently, the authors have adopted the term for this section of the paper whilst acknowledging it represents a generalisation in terms of police responses to PMIs. </w:t>
      </w:r>
      <w:r w:rsidR="007D70B8" w:rsidRPr="00EA6498">
        <w:rPr>
          <w:sz w:val="24"/>
          <w:szCs w:val="24"/>
        </w:rPr>
        <w:t>One quarter of part</w:t>
      </w:r>
      <w:r w:rsidR="0064426E" w:rsidRPr="00EA6498">
        <w:rPr>
          <w:sz w:val="24"/>
          <w:szCs w:val="24"/>
        </w:rPr>
        <w:t>icipants explicitly commented that</w:t>
      </w:r>
      <w:r w:rsidR="007D70B8" w:rsidRPr="00EA6498">
        <w:rPr>
          <w:sz w:val="24"/>
          <w:szCs w:val="24"/>
        </w:rPr>
        <w:t xml:space="preserve"> CITs </w:t>
      </w:r>
      <w:r w:rsidR="0064426E" w:rsidRPr="00EA6498">
        <w:rPr>
          <w:sz w:val="24"/>
          <w:szCs w:val="24"/>
        </w:rPr>
        <w:t>represented</w:t>
      </w:r>
      <w:r w:rsidR="007D70B8" w:rsidRPr="00EA6498">
        <w:rPr>
          <w:sz w:val="24"/>
          <w:szCs w:val="24"/>
        </w:rPr>
        <w:t xml:space="preserve"> a way of police more positively engaging with </w:t>
      </w:r>
      <w:r w:rsidR="007D70B8" w:rsidRPr="00EA6498">
        <w:rPr>
          <w:sz w:val="24"/>
          <w:szCs w:val="24"/>
        </w:rPr>
        <w:lastRenderedPageBreak/>
        <w:t xml:space="preserve">PMIs, thus demonstrating public knowledge of these </w:t>
      </w:r>
      <w:r w:rsidR="00147E51" w:rsidRPr="00EA6498">
        <w:rPr>
          <w:sz w:val="24"/>
          <w:szCs w:val="24"/>
        </w:rPr>
        <w:t>teams</w:t>
      </w:r>
      <w:r w:rsidR="005A6115" w:rsidRPr="00EA6498">
        <w:rPr>
          <w:sz w:val="24"/>
          <w:szCs w:val="24"/>
        </w:rPr>
        <w:t xml:space="preserve"> and how they may be able to more effectively engage with PMIs</w:t>
      </w:r>
      <w:r w:rsidR="007D70B8" w:rsidRPr="00EA6498">
        <w:rPr>
          <w:sz w:val="24"/>
          <w:szCs w:val="24"/>
        </w:rPr>
        <w:t>. In the following example, the brother of the deceased talks about a desire to have more CIT personnel</w:t>
      </w:r>
      <w:r w:rsidR="00414D3A" w:rsidRPr="00EA6498">
        <w:rPr>
          <w:sz w:val="24"/>
          <w:szCs w:val="24"/>
        </w:rPr>
        <w:t xml:space="preserve"> than is currently the case</w:t>
      </w:r>
      <w:r w:rsidR="00147E51" w:rsidRPr="00EA6498">
        <w:rPr>
          <w:sz w:val="24"/>
          <w:szCs w:val="24"/>
        </w:rPr>
        <w:t xml:space="preserve">, for it not to be voluntary, </w:t>
      </w:r>
      <w:r w:rsidR="007D70B8" w:rsidRPr="00EA6498">
        <w:rPr>
          <w:sz w:val="24"/>
          <w:szCs w:val="24"/>
        </w:rPr>
        <w:t xml:space="preserve">and </w:t>
      </w:r>
      <w:r w:rsidR="00147E51" w:rsidRPr="00EA6498">
        <w:rPr>
          <w:sz w:val="24"/>
          <w:szCs w:val="24"/>
        </w:rPr>
        <w:t>for improved officer</w:t>
      </w:r>
      <w:r w:rsidR="007D70B8" w:rsidRPr="00EA6498">
        <w:rPr>
          <w:sz w:val="24"/>
          <w:szCs w:val="24"/>
        </w:rPr>
        <w:t xml:space="preserve"> training so that future deaths might be avoided:</w:t>
      </w:r>
    </w:p>
    <w:p w14:paraId="3B6CD22F" w14:textId="77777777" w:rsidR="007D70B8" w:rsidRPr="00EA6498" w:rsidRDefault="007D70B8" w:rsidP="009A57E6">
      <w:pPr>
        <w:spacing w:line="480" w:lineRule="auto"/>
        <w:jc w:val="both"/>
        <w:rPr>
          <w:sz w:val="24"/>
          <w:szCs w:val="24"/>
        </w:rPr>
      </w:pPr>
    </w:p>
    <w:p w14:paraId="58C82D1D" w14:textId="77777777" w:rsidR="007D70B8" w:rsidRPr="00EA6498" w:rsidRDefault="007D70B8" w:rsidP="009A57E6">
      <w:pPr>
        <w:spacing w:line="480" w:lineRule="auto"/>
        <w:ind w:left="284" w:right="851"/>
        <w:jc w:val="both"/>
        <w:rPr>
          <w:sz w:val="24"/>
          <w:szCs w:val="24"/>
        </w:rPr>
      </w:pPr>
      <w:r w:rsidRPr="00EA6498">
        <w:rPr>
          <w:sz w:val="24"/>
          <w:szCs w:val="24"/>
        </w:rPr>
        <w:t xml:space="preserve">Case 23: ‘60% of the phone calls that come to dispatch are dealing with mental health problems. You want to be trained appropriately for dealing with these issues; at least one out of two officers should have adequate training in mental health situations so </w:t>
      </w:r>
      <w:r w:rsidR="00414D3A" w:rsidRPr="00EA6498">
        <w:rPr>
          <w:sz w:val="24"/>
          <w:szCs w:val="24"/>
        </w:rPr>
        <w:t>[</w:t>
      </w:r>
      <w:r w:rsidRPr="00EA6498">
        <w:rPr>
          <w:sz w:val="24"/>
          <w:szCs w:val="24"/>
        </w:rPr>
        <w:t xml:space="preserve">we </w:t>
      </w:r>
      <w:r w:rsidR="00414D3A" w:rsidRPr="00EA6498">
        <w:rPr>
          <w:sz w:val="24"/>
          <w:szCs w:val="24"/>
        </w:rPr>
        <w:t>wanted to introduce]</w:t>
      </w:r>
      <w:r w:rsidRPr="00EA6498">
        <w:rPr>
          <w:sz w:val="24"/>
          <w:szCs w:val="24"/>
        </w:rPr>
        <w:t xml:space="preserve"> CIT training and said that it needs to be enforced to all officers not just those that want to do it.’</w:t>
      </w:r>
    </w:p>
    <w:p w14:paraId="12779BC9" w14:textId="77777777" w:rsidR="007D70B8" w:rsidRPr="00EA6498" w:rsidRDefault="007D70B8" w:rsidP="009A57E6">
      <w:pPr>
        <w:spacing w:line="480" w:lineRule="auto"/>
        <w:jc w:val="both"/>
        <w:rPr>
          <w:sz w:val="24"/>
          <w:szCs w:val="24"/>
        </w:rPr>
      </w:pPr>
    </w:p>
    <w:p w14:paraId="11A0373A" w14:textId="0EDF4A2D" w:rsidR="007D70B8" w:rsidRPr="00EA6498" w:rsidRDefault="007B6C05" w:rsidP="009A57E6">
      <w:pPr>
        <w:spacing w:line="480" w:lineRule="auto"/>
        <w:jc w:val="both"/>
        <w:rPr>
          <w:sz w:val="24"/>
          <w:szCs w:val="24"/>
        </w:rPr>
      </w:pPr>
      <w:r w:rsidRPr="00EA6498">
        <w:rPr>
          <w:sz w:val="24"/>
          <w:szCs w:val="24"/>
        </w:rPr>
        <w:t xml:space="preserve">The issue of mandatory CIT training is questioned by Thomas and Watson (2017) on the basis that it might effectively turn into a ‘box-ticking’ exercise for police as distinct to having a group of specialised officers capable of dealing effectively with PMI. </w:t>
      </w:r>
      <w:r w:rsidR="00CF1736" w:rsidRPr="00EA6498">
        <w:rPr>
          <w:sz w:val="24"/>
          <w:szCs w:val="24"/>
        </w:rPr>
        <w:t xml:space="preserve">Whilst participants used ‘CIT’ as a catch-all term, it was clear they believed some form of specialised police response to PMIs was required, whether that was </w:t>
      </w:r>
      <w:r w:rsidR="00CA721A" w:rsidRPr="00EA6498">
        <w:rPr>
          <w:sz w:val="24"/>
          <w:szCs w:val="24"/>
        </w:rPr>
        <w:t xml:space="preserve">the </w:t>
      </w:r>
      <w:r w:rsidR="00CF1736" w:rsidRPr="00EA6498">
        <w:rPr>
          <w:sz w:val="24"/>
          <w:szCs w:val="24"/>
        </w:rPr>
        <w:t>CIT as best practice</w:t>
      </w:r>
      <w:r w:rsidR="00CA721A" w:rsidRPr="00EA6498">
        <w:rPr>
          <w:sz w:val="24"/>
          <w:szCs w:val="24"/>
        </w:rPr>
        <w:t xml:space="preserve"> model</w:t>
      </w:r>
      <w:r w:rsidR="00CF1736" w:rsidRPr="00EA6498">
        <w:rPr>
          <w:sz w:val="24"/>
          <w:szCs w:val="24"/>
        </w:rPr>
        <w:t>, or in the form of improved officer training on PMIs.</w:t>
      </w:r>
      <w:r w:rsidRPr="00EA6498">
        <w:rPr>
          <w:sz w:val="24"/>
          <w:szCs w:val="24"/>
        </w:rPr>
        <w:t xml:space="preserve"> </w:t>
      </w:r>
      <w:r w:rsidR="007D70B8" w:rsidRPr="00EA6498">
        <w:rPr>
          <w:sz w:val="24"/>
          <w:szCs w:val="24"/>
        </w:rPr>
        <w:t xml:space="preserve">In the final two examples, both participants note the limited availability of CITs in their local areas, and that the deaths of their loved ones occurred as a result of </w:t>
      </w:r>
      <w:r w:rsidR="009E3610" w:rsidRPr="00EA6498">
        <w:rPr>
          <w:sz w:val="24"/>
          <w:szCs w:val="24"/>
        </w:rPr>
        <w:t>this</w:t>
      </w:r>
      <w:r w:rsidR="007D70B8" w:rsidRPr="00EA6498">
        <w:rPr>
          <w:sz w:val="24"/>
          <w:szCs w:val="24"/>
        </w:rPr>
        <w:t>. In the first case</w:t>
      </w:r>
      <w:r w:rsidR="0064426E" w:rsidRPr="00EA6498">
        <w:rPr>
          <w:sz w:val="24"/>
          <w:szCs w:val="24"/>
        </w:rPr>
        <w:t>,</w:t>
      </w:r>
      <w:r w:rsidR="007D70B8" w:rsidRPr="00EA6498">
        <w:rPr>
          <w:sz w:val="24"/>
          <w:szCs w:val="24"/>
        </w:rPr>
        <w:t xml:space="preserve"> the CIT was not working because it worked only half of the day in that area:  </w:t>
      </w:r>
    </w:p>
    <w:p w14:paraId="4A73714E" w14:textId="77777777" w:rsidR="007D70B8" w:rsidRPr="00EA6498" w:rsidRDefault="007D70B8" w:rsidP="009A57E6">
      <w:pPr>
        <w:spacing w:line="480" w:lineRule="auto"/>
        <w:jc w:val="both"/>
        <w:rPr>
          <w:sz w:val="24"/>
          <w:szCs w:val="24"/>
        </w:rPr>
      </w:pPr>
    </w:p>
    <w:p w14:paraId="49CE90E1" w14:textId="77777777" w:rsidR="007D70B8" w:rsidRPr="00EA6498" w:rsidRDefault="007D70B8" w:rsidP="009A57E6">
      <w:pPr>
        <w:spacing w:line="480" w:lineRule="auto"/>
        <w:ind w:left="284" w:right="851"/>
        <w:jc w:val="both"/>
        <w:rPr>
          <w:sz w:val="24"/>
          <w:szCs w:val="24"/>
        </w:rPr>
      </w:pPr>
      <w:r w:rsidRPr="00EA6498">
        <w:rPr>
          <w:sz w:val="24"/>
          <w:szCs w:val="24"/>
        </w:rPr>
        <w:t>Case 3: ‘Because in [place redacted] they only call mobile crisis during certain hours, so if you are going to have a crisis it needs to be within a certain time period or else you get the cops.’</w:t>
      </w:r>
    </w:p>
    <w:p w14:paraId="1498F5E3" w14:textId="77777777" w:rsidR="007D70B8" w:rsidRPr="00EA6498" w:rsidRDefault="007D70B8" w:rsidP="009A57E6">
      <w:pPr>
        <w:spacing w:line="480" w:lineRule="auto"/>
        <w:jc w:val="both"/>
        <w:rPr>
          <w:sz w:val="24"/>
          <w:szCs w:val="24"/>
        </w:rPr>
      </w:pPr>
    </w:p>
    <w:p w14:paraId="4B1DB964" w14:textId="77777777" w:rsidR="007D70B8" w:rsidRPr="00EA6498" w:rsidRDefault="005A6115" w:rsidP="009A57E6">
      <w:pPr>
        <w:spacing w:line="480" w:lineRule="auto"/>
        <w:jc w:val="both"/>
        <w:rPr>
          <w:sz w:val="24"/>
          <w:szCs w:val="24"/>
        </w:rPr>
      </w:pPr>
      <w:r w:rsidRPr="00EA6498">
        <w:rPr>
          <w:sz w:val="24"/>
          <w:szCs w:val="24"/>
        </w:rPr>
        <w:lastRenderedPageBreak/>
        <w:t xml:space="preserve">In this case the deceased had been visited by a CIT </w:t>
      </w:r>
      <w:r w:rsidR="007A51B6" w:rsidRPr="00EA6498">
        <w:rPr>
          <w:sz w:val="24"/>
          <w:szCs w:val="24"/>
        </w:rPr>
        <w:t xml:space="preserve">for a wellness check </w:t>
      </w:r>
      <w:r w:rsidRPr="00EA6498">
        <w:rPr>
          <w:sz w:val="24"/>
          <w:szCs w:val="24"/>
        </w:rPr>
        <w:t>during the day and</w:t>
      </w:r>
      <w:r w:rsidR="007A51B6" w:rsidRPr="00EA6498">
        <w:rPr>
          <w:sz w:val="24"/>
          <w:szCs w:val="24"/>
        </w:rPr>
        <w:t xml:space="preserve"> had a calm </w:t>
      </w:r>
      <w:r w:rsidR="00147E51" w:rsidRPr="00EA6498">
        <w:rPr>
          <w:sz w:val="24"/>
          <w:szCs w:val="24"/>
        </w:rPr>
        <w:t>and cordial interaction</w:t>
      </w:r>
      <w:r w:rsidR="007A51B6" w:rsidRPr="00EA6498">
        <w:rPr>
          <w:sz w:val="24"/>
          <w:szCs w:val="24"/>
        </w:rPr>
        <w:t xml:space="preserve">. Later in the evening, a 911 call from neighbours elicited a quite different police response which ended with fatal consequences. </w:t>
      </w:r>
      <w:r w:rsidRPr="00EA6498">
        <w:rPr>
          <w:sz w:val="24"/>
          <w:szCs w:val="24"/>
        </w:rPr>
        <w:t xml:space="preserve"> </w:t>
      </w:r>
      <w:r w:rsidR="007D70B8" w:rsidRPr="00EA6498">
        <w:rPr>
          <w:sz w:val="24"/>
          <w:szCs w:val="24"/>
        </w:rPr>
        <w:t>In the second example, because the single CIT in that area was responding to another call, the 911 operator elected to send a police unit in their place:</w:t>
      </w:r>
    </w:p>
    <w:p w14:paraId="4E5E0672" w14:textId="77777777" w:rsidR="007D70B8" w:rsidRPr="00EA6498" w:rsidRDefault="007D70B8" w:rsidP="009A57E6">
      <w:pPr>
        <w:spacing w:line="480" w:lineRule="auto"/>
        <w:jc w:val="both"/>
        <w:rPr>
          <w:sz w:val="24"/>
          <w:szCs w:val="24"/>
        </w:rPr>
      </w:pPr>
    </w:p>
    <w:p w14:paraId="082A2A72" w14:textId="77777777" w:rsidR="007D70B8" w:rsidRPr="00EA6498" w:rsidRDefault="007D70B8" w:rsidP="009A57E6">
      <w:pPr>
        <w:spacing w:line="480" w:lineRule="auto"/>
        <w:ind w:left="284" w:right="851"/>
        <w:jc w:val="both"/>
        <w:rPr>
          <w:sz w:val="24"/>
          <w:szCs w:val="24"/>
        </w:rPr>
      </w:pPr>
      <w:r w:rsidRPr="00EA6498">
        <w:rPr>
          <w:sz w:val="24"/>
          <w:szCs w:val="24"/>
        </w:rPr>
        <w:t>Case 39: ‘She called crisis, I mean they weren’t available, they were busy so she called 911 and they said they can handle the call.’</w:t>
      </w:r>
    </w:p>
    <w:p w14:paraId="54AB0186" w14:textId="77777777" w:rsidR="007A51B6" w:rsidRPr="00EA6498" w:rsidRDefault="007A51B6" w:rsidP="009A57E6">
      <w:pPr>
        <w:spacing w:line="480" w:lineRule="auto"/>
        <w:jc w:val="both"/>
        <w:rPr>
          <w:sz w:val="24"/>
          <w:szCs w:val="24"/>
        </w:rPr>
      </w:pPr>
    </w:p>
    <w:p w14:paraId="3F664EAB" w14:textId="219987BB" w:rsidR="007A51B6" w:rsidRPr="00EA6498" w:rsidRDefault="007A51B6" w:rsidP="009A57E6">
      <w:pPr>
        <w:spacing w:line="480" w:lineRule="auto"/>
        <w:jc w:val="both"/>
        <w:rPr>
          <w:sz w:val="24"/>
          <w:szCs w:val="24"/>
        </w:rPr>
      </w:pPr>
      <w:r w:rsidRPr="00EA6498">
        <w:rPr>
          <w:sz w:val="24"/>
          <w:szCs w:val="24"/>
        </w:rPr>
        <w:t xml:space="preserve">CITs appear to confer legitimacy on police responses to PMIs. As has been noted, there has been </w:t>
      </w:r>
      <w:r w:rsidR="0064426E" w:rsidRPr="00EA6498">
        <w:rPr>
          <w:sz w:val="24"/>
          <w:szCs w:val="24"/>
        </w:rPr>
        <w:t>insufficient</w:t>
      </w:r>
      <w:r w:rsidRPr="00EA6498">
        <w:rPr>
          <w:sz w:val="24"/>
          <w:szCs w:val="24"/>
        </w:rPr>
        <w:t xml:space="preserve"> evaluation of their efficacy (Compton </w:t>
      </w:r>
      <w:r w:rsidR="001372F4" w:rsidRPr="00EA6498">
        <w:rPr>
          <w:sz w:val="24"/>
          <w:szCs w:val="24"/>
        </w:rPr>
        <w:t xml:space="preserve">and </w:t>
      </w:r>
      <w:proofErr w:type="spellStart"/>
      <w:r w:rsidR="001372F4" w:rsidRPr="00EA6498">
        <w:rPr>
          <w:sz w:val="24"/>
          <w:szCs w:val="24"/>
        </w:rPr>
        <w:t>Chien</w:t>
      </w:r>
      <w:proofErr w:type="spellEnd"/>
      <w:r w:rsidR="001372F4" w:rsidRPr="00EA6498">
        <w:rPr>
          <w:sz w:val="24"/>
          <w:szCs w:val="24"/>
        </w:rPr>
        <w:t xml:space="preserve"> 2008,</w:t>
      </w:r>
      <w:r w:rsidRPr="00EA6498">
        <w:rPr>
          <w:sz w:val="24"/>
          <w:szCs w:val="24"/>
        </w:rPr>
        <w:t xml:space="preserve"> Oliva and Compton 2008,</w:t>
      </w:r>
      <w:r w:rsidR="007B6C05" w:rsidRPr="00EA6498">
        <w:rPr>
          <w:sz w:val="24"/>
          <w:szCs w:val="24"/>
        </w:rPr>
        <w:t xml:space="preserve"> Wood </w:t>
      </w:r>
      <w:r w:rsidR="007B6C05" w:rsidRPr="00EA6498">
        <w:rPr>
          <w:i/>
          <w:sz w:val="24"/>
          <w:szCs w:val="24"/>
        </w:rPr>
        <w:t>et al.</w:t>
      </w:r>
      <w:r w:rsidR="007B6C05" w:rsidRPr="00EA6498">
        <w:rPr>
          <w:sz w:val="24"/>
          <w:szCs w:val="24"/>
        </w:rPr>
        <w:t xml:space="preserve"> 2011</w:t>
      </w:r>
      <w:r w:rsidR="00CF13E8" w:rsidRPr="00EA6498">
        <w:rPr>
          <w:sz w:val="24"/>
          <w:szCs w:val="24"/>
        </w:rPr>
        <w:t xml:space="preserve">, </w:t>
      </w:r>
      <w:proofErr w:type="spellStart"/>
      <w:r w:rsidR="00CF13E8" w:rsidRPr="00EA6498">
        <w:rPr>
          <w:sz w:val="24"/>
          <w:szCs w:val="24"/>
        </w:rPr>
        <w:t>Bonfine</w:t>
      </w:r>
      <w:proofErr w:type="spellEnd"/>
      <w:r w:rsidR="00CF13E8" w:rsidRPr="00EA6498">
        <w:rPr>
          <w:sz w:val="24"/>
          <w:szCs w:val="24"/>
        </w:rPr>
        <w:t xml:space="preserve"> 2014</w:t>
      </w:r>
      <w:r w:rsidRPr="00EA6498">
        <w:rPr>
          <w:sz w:val="24"/>
          <w:szCs w:val="24"/>
        </w:rPr>
        <w:t xml:space="preserve">). Yet policing is not </w:t>
      </w:r>
      <w:r w:rsidR="0064426E" w:rsidRPr="00EA6498">
        <w:rPr>
          <w:sz w:val="24"/>
          <w:szCs w:val="24"/>
        </w:rPr>
        <w:t>only</w:t>
      </w:r>
      <w:r w:rsidRPr="00EA6498">
        <w:rPr>
          <w:sz w:val="24"/>
          <w:szCs w:val="24"/>
        </w:rPr>
        <w:t xml:space="preserve"> about efficacy, it is also about perception, and numerous studies have linked improved public perception to increased police legitimacy (</w:t>
      </w:r>
      <w:proofErr w:type="spellStart"/>
      <w:r w:rsidR="0037329D" w:rsidRPr="00EA6498">
        <w:rPr>
          <w:sz w:val="24"/>
          <w:szCs w:val="24"/>
        </w:rPr>
        <w:t>Bonfine</w:t>
      </w:r>
      <w:proofErr w:type="spellEnd"/>
      <w:r w:rsidR="0037329D" w:rsidRPr="00EA6498">
        <w:rPr>
          <w:sz w:val="24"/>
          <w:szCs w:val="24"/>
        </w:rPr>
        <w:t xml:space="preserve"> </w:t>
      </w:r>
      <w:r w:rsidR="0037329D" w:rsidRPr="00EA6498">
        <w:rPr>
          <w:i/>
          <w:sz w:val="24"/>
          <w:szCs w:val="24"/>
        </w:rPr>
        <w:t>et al.</w:t>
      </w:r>
      <w:r w:rsidR="0037329D" w:rsidRPr="00EA6498">
        <w:rPr>
          <w:sz w:val="24"/>
          <w:szCs w:val="24"/>
        </w:rPr>
        <w:t xml:space="preserve"> 2014</w:t>
      </w:r>
      <w:r w:rsidR="00CF13E8" w:rsidRPr="00EA6498">
        <w:rPr>
          <w:sz w:val="24"/>
          <w:szCs w:val="24"/>
        </w:rPr>
        <w:t xml:space="preserve">, </w:t>
      </w:r>
      <w:proofErr w:type="spellStart"/>
      <w:r w:rsidR="009741A0" w:rsidRPr="00EA6498">
        <w:rPr>
          <w:sz w:val="24"/>
          <w:szCs w:val="24"/>
        </w:rPr>
        <w:t>Kleining</w:t>
      </w:r>
      <w:proofErr w:type="spellEnd"/>
      <w:r w:rsidR="009741A0" w:rsidRPr="00EA6498">
        <w:rPr>
          <w:sz w:val="24"/>
          <w:szCs w:val="24"/>
        </w:rPr>
        <w:t xml:space="preserve"> 2014</w:t>
      </w:r>
      <w:r w:rsidR="00CF13E8" w:rsidRPr="00EA6498">
        <w:rPr>
          <w:sz w:val="24"/>
          <w:szCs w:val="24"/>
        </w:rPr>
        <w:t xml:space="preserve">, Katz 2015, </w:t>
      </w:r>
      <w:r w:rsidR="00EA6498">
        <w:rPr>
          <w:sz w:val="24"/>
          <w:szCs w:val="24"/>
        </w:rPr>
        <w:t>Baker</w:t>
      </w:r>
      <w:r w:rsidR="00CF13E8" w:rsidRPr="00EA6498">
        <w:rPr>
          <w:sz w:val="24"/>
          <w:szCs w:val="24"/>
        </w:rPr>
        <w:t xml:space="preserve"> 2016</w:t>
      </w:r>
      <w:r w:rsidRPr="00EA6498">
        <w:rPr>
          <w:sz w:val="24"/>
          <w:szCs w:val="24"/>
        </w:rPr>
        <w:t xml:space="preserve">). This may account for the aspiration of the PTF (2015) to ultimately ensure all US officers are trained in this programme. However, the variable application of CIT across different forces (note Broussard </w:t>
      </w:r>
      <w:r w:rsidR="000E4863" w:rsidRPr="00EA6498">
        <w:rPr>
          <w:i/>
          <w:sz w:val="24"/>
          <w:szCs w:val="24"/>
        </w:rPr>
        <w:t>et al.</w:t>
      </w:r>
      <w:r w:rsidR="000E4863" w:rsidRPr="00EA6498">
        <w:rPr>
          <w:sz w:val="24"/>
          <w:szCs w:val="24"/>
        </w:rPr>
        <w:t xml:space="preserve"> </w:t>
      </w:r>
      <w:r w:rsidRPr="00EA6498">
        <w:rPr>
          <w:sz w:val="24"/>
          <w:szCs w:val="24"/>
        </w:rPr>
        <w:t xml:space="preserve">2010, </w:t>
      </w:r>
      <w:proofErr w:type="spellStart"/>
      <w:r w:rsidR="00CF13E8" w:rsidRPr="00EA6498">
        <w:rPr>
          <w:sz w:val="24"/>
          <w:szCs w:val="24"/>
        </w:rPr>
        <w:t>Godfredson</w:t>
      </w:r>
      <w:proofErr w:type="spellEnd"/>
      <w:r w:rsidR="00CF13E8" w:rsidRPr="00EA6498">
        <w:rPr>
          <w:sz w:val="24"/>
          <w:szCs w:val="24"/>
        </w:rPr>
        <w:t xml:space="preserve"> </w:t>
      </w:r>
      <w:r w:rsidR="000E4863" w:rsidRPr="00EA6498">
        <w:rPr>
          <w:i/>
          <w:sz w:val="24"/>
          <w:szCs w:val="24"/>
        </w:rPr>
        <w:t>et al.</w:t>
      </w:r>
      <w:r w:rsidR="000E4863" w:rsidRPr="00EA6498">
        <w:rPr>
          <w:sz w:val="24"/>
          <w:szCs w:val="24"/>
        </w:rPr>
        <w:t xml:space="preserve"> </w:t>
      </w:r>
      <w:r w:rsidR="00CF13E8" w:rsidRPr="00EA6498">
        <w:rPr>
          <w:sz w:val="24"/>
          <w:szCs w:val="24"/>
        </w:rPr>
        <w:t>2011, Coleman and Cotton 2014</w:t>
      </w:r>
      <w:r w:rsidRPr="00EA6498">
        <w:rPr>
          <w:sz w:val="24"/>
          <w:szCs w:val="24"/>
        </w:rPr>
        <w:t xml:space="preserve">) is also apparent in the participant responses, and </w:t>
      </w:r>
      <w:r w:rsidR="00147E51" w:rsidRPr="00EA6498">
        <w:rPr>
          <w:sz w:val="24"/>
          <w:szCs w:val="24"/>
        </w:rPr>
        <w:t xml:space="preserve">clearly </w:t>
      </w:r>
      <w:r w:rsidRPr="00EA6498">
        <w:rPr>
          <w:sz w:val="24"/>
          <w:szCs w:val="24"/>
        </w:rPr>
        <w:t xml:space="preserve">this can lead to fatal consequences. </w:t>
      </w:r>
    </w:p>
    <w:p w14:paraId="52E4B98E" w14:textId="77777777" w:rsidR="007D70B8" w:rsidRPr="00EA6498" w:rsidRDefault="007D70B8" w:rsidP="009A57E6">
      <w:pPr>
        <w:spacing w:line="480" w:lineRule="auto"/>
        <w:jc w:val="both"/>
        <w:rPr>
          <w:sz w:val="24"/>
          <w:szCs w:val="24"/>
        </w:rPr>
      </w:pPr>
    </w:p>
    <w:p w14:paraId="2BAF68B6" w14:textId="77777777" w:rsidR="00AC1794" w:rsidRPr="00EA6498" w:rsidRDefault="00AC1794" w:rsidP="009A57E6">
      <w:pPr>
        <w:spacing w:line="480" w:lineRule="auto"/>
        <w:jc w:val="both"/>
        <w:rPr>
          <w:b/>
          <w:i/>
          <w:sz w:val="24"/>
          <w:szCs w:val="24"/>
        </w:rPr>
      </w:pPr>
      <w:r w:rsidRPr="00EA6498">
        <w:rPr>
          <w:b/>
          <w:i/>
          <w:sz w:val="24"/>
          <w:szCs w:val="24"/>
        </w:rPr>
        <w:t>Discussion</w:t>
      </w:r>
    </w:p>
    <w:p w14:paraId="0350C5B8" w14:textId="77777777" w:rsidR="007D70B8" w:rsidRPr="00EA6498" w:rsidRDefault="007D70B8" w:rsidP="009A57E6">
      <w:pPr>
        <w:spacing w:line="480" w:lineRule="auto"/>
        <w:jc w:val="both"/>
        <w:rPr>
          <w:sz w:val="24"/>
          <w:szCs w:val="24"/>
        </w:rPr>
      </w:pPr>
    </w:p>
    <w:p w14:paraId="4CBDCEC7" w14:textId="6952DDBA" w:rsidR="007D70B8" w:rsidRPr="00EA6498" w:rsidRDefault="007D70B8" w:rsidP="009A57E6">
      <w:pPr>
        <w:spacing w:line="480" w:lineRule="auto"/>
        <w:jc w:val="both"/>
        <w:rPr>
          <w:sz w:val="24"/>
          <w:szCs w:val="24"/>
        </w:rPr>
      </w:pPr>
      <w:r w:rsidRPr="00EA6498">
        <w:rPr>
          <w:sz w:val="24"/>
          <w:szCs w:val="24"/>
        </w:rPr>
        <w:t xml:space="preserve">Police in the US have </w:t>
      </w:r>
      <w:r w:rsidR="00414D3A" w:rsidRPr="00EA6498">
        <w:rPr>
          <w:sz w:val="24"/>
          <w:szCs w:val="24"/>
        </w:rPr>
        <w:t>become</w:t>
      </w:r>
      <w:r w:rsidRPr="00EA6498">
        <w:rPr>
          <w:sz w:val="24"/>
          <w:szCs w:val="24"/>
        </w:rPr>
        <w:t xml:space="preserve"> a d</w:t>
      </w:r>
      <w:r w:rsidR="001B5814" w:rsidRPr="00EA6498">
        <w:rPr>
          <w:sz w:val="24"/>
          <w:szCs w:val="24"/>
        </w:rPr>
        <w:t>e facto emergency mental health</w:t>
      </w:r>
      <w:r w:rsidRPr="00EA6498">
        <w:rPr>
          <w:sz w:val="24"/>
          <w:szCs w:val="24"/>
        </w:rPr>
        <w:t xml:space="preserve">care service in an attempt to provide a service for an increasingly pluralised and diverse society </w:t>
      </w:r>
      <w:r w:rsidR="0064426E" w:rsidRPr="00EA6498">
        <w:rPr>
          <w:sz w:val="24"/>
          <w:szCs w:val="24"/>
        </w:rPr>
        <w:t>(</w:t>
      </w:r>
      <w:r w:rsidR="00154AB7" w:rsidRPr="00EA6498">
        <w:rPr>
          <w:sz w:val="24"/>
          <w:szCs w:val="24"/>
        </w:rPr>
        <w:t xml:space="preserve">Morabito </w:t>
      </w:r>
      <w:r w:rsidR="0026667A" w:rsidRPr="00EA6498">
        <w:rPr>
          <w:i/>
          <w:sz w:val="24"/>
          <w:szCs w:val="24"/>
        </w:rPr>
        <w:t>et al.</w:t>
      </w:r>
      <w:r w:rsidR="0026667A" w:rsidRPr="00EA6498">
        <w:rPr>
          <w:sz w:val="24"/>
          <w:szCs w:val="24"/>
        </w:rPr>
        <w:t xml:space="preserve"> </w:t>
      </w:r>
      <w:r w:rsidR="00154AB7" w:rsidRPr="00EA6498">
        <w:rPr>
          <w:sz w:val="24"/>
          <w:szCs w:val="24"/>
        </w:rPr>
        <w:t xml:space="preserve">2012, </w:t>
      </w:r>
      <w:proofErr w:type="spellStart"/>
      <w:r w:rsidR="0064426E" w:rsidRPr="00EA6498">
        <w:rPr>
          <w:sz w:val="24"/>
          <w:szCs w:val="24"/>
        </w:rPr>
        <w:t>Bonfine</w:t>
      </w:r>
      <w:proofErr w:type="spellEnd"/>
      <w:r w:rsidR="0064426E" w:rsidRPr="00EA6498">
        <w:rPr>
          <w:sz w:val="24"/>
          <w:szCs w:val="24"/>
        </w:rPr>
        <w:t xml:space="preserve"> </w:t>
      </w:r>
      <w:r w:rsidR="0064426E" w:rsidRPr="00EA6498">
        <w:rPr>
          <w:i/>
          <w:sz w:val="24"/>
          <w:szCs w:val="24"/>
        </w:rPr>
        <w:t>et al.</w:t>
      </w:r>
      <w:r w:rsidR="00154AB7" w:rsidRPr="00EA6498">
        <w:rPr>
          <w:sz w:val="24"/>
          <w:szCs w:val="24"/>
        </w:rPr>
        <w:t xml:space="preserve"> 2014</w:t>
      </w:r>
      <w:r w:rsidR="0064426E" w:rsidRPr="00EA6498">
        <w:rPr>
          <w:sz w:val="24"/>
          <w:szCs w:val="24"/>
        </w:rPr>
        <w:t>)</w:t>
      </w:r>
      <w:r w:rsidR="001B5814" w:rsidRPr="00EA6498">
        <w:rPr>
          <w:sz w:val="24"/>
          <w:szCs w:val="24"/>
        </w:rPr>
        <w:t>. That a health</w:t>
      </w:r>
      <w:r w:rsidRPr="00EA6498">
        <w:rPr>
          <w:sz w:val="24"/>
          <w:szCs w:val="24"/>
        </w:rPr>
        <w:t>care service provided by an organisation primarily focused on enforcement is p</w:t>
      </w:r>
      <w:r w:rsidR="007A51B6" w:rsidRPr="00EA6498">
        <w:rPr>
          <w:sz w:val="24"/>
          <w:szCs w:val="24"/>
        </w:rPr>
        <w:t>roblematic is unsurprising. P</w:t>
      </w:r>
      <w:r w:rsidRPr="00EA6498">
        <w:rPr>
          <w:sz w:val="24"/>
          <w:szCs w:val="24"/>
        </w:rPr>
        <w:t>olice adopt</w:t>
      </w:r>
      <w:r w:rsidR="007A51B6" w:rsidRPr="00EA6498">
        <w:rPr>
          <w:sz w:val="24"/>
          <w:szCs w:val="24"/>
        </w:rPr>
        <w:t>ing</w:t>
      </w:r>
      <w:r w:rsidRPr="00EA6498">
        <w:rPr>
          <w:sz w:val="24"/>
          <w:szCs w:val="24"/>
        </w:rPr>
        <w:t xml:space="preserve"> a more agg</w:t>
      </w:r>
      <w:r w:rsidR="007A51B6" w:rsidRPr="00EA6498">
        <w:rPr>
          <w:sz w:val="24"/>
          <w:szCs w:val="24"/>
        </w:rPr>
        <w:t xml:space="preserve">ressive approach to </w:t>
      </w:r>
      <w:r w:rsidR="007A51B6" w:rsidRPr="00EA6498">
        <w:rPr>
          <w:sz w:val="24"/>
          <w:szCs w:val="24"/>
        </w:rPr>
        <w:lastRenderedPageBreak/>
        <w:t xml:space="preserve">their work </w:t>
      </w:r>
      <w:r w:rsidRPr="00EA6498">
        <w:rPr>
          <w:sz w:val="24"/>
          <w:szCs w:val="24"/>
        </w:rPr>
        <w:t>sits uneasily with their capacity to deal with PMIs</w:t>
      </w:r>
      <w:r w:rsidR="007517BE" w:rsidRPr="00EA6498">
        <w:rPr>
          <w:sz w:val="24"/>
          <w:szCs w:val="24"/>
        </w:rPr>
        <w:t xml:space="preserve"> (Mulvey and White 2014)</w:t>
      </w:r>
      <w:r w:rsidRPr="00EA6498">
        <w:rPr>
          <w:sz w:val="24"/>
          <w:szCs w:val="24"/>
        </w:rPr>
        <w:t xml:space="preserve">. </w:t>
      </w:r>
      <w:r w:rsidR="00646EC4" w:rsidRPr="00EA6498">
        <w:rPr>
          <w:sz w:val="24"/>
          <w:szCs w:val="24"/>
        </w:rPr>
        <w:t>E</w:t>
      </w:r>
      <w:r w:rsidRPr="00EA6498">
        <w:rPr>
          <w:sz w:val="24"/>
          <w:szCs w:val="24"/>
        </w:rPr>
        <w:t xml:space="preserve">valuating literature </w:t>
      </w:r>
      <w:r w:rsidR="0064426E" w:rsidRPr="00EA6498">
        <w:rPr>
          <w:sz w:val="24"/>
          <w:szCs w:val="24"/>
        </w:rPr>
        <w:t>in the context of</w:t>
      </w:r>
      <w:r w:rsidRPr="00EA6498">
        <w:rPr>
          <w:sz w:val="24"/>
          <w:szCs w:val="24"/>
        </w:rPr>
        <w:t xml:space="preserve"> examining the empirical research in this paper has demonstrated that </w:t>
      </w:r>
      <w:r w:rsidR="0064426E" w:rsidRPr="00EA6498">
        <w:rPr>
          <w:sz w:val="24"/>
          <w:szCs w:val="24"/>
        </w:rPr>
        <w:t xml:space="preserve">the </w:t>
      </w:r>
      <w:r w:rsidRPr="00EA6498">
        <w:rPr>
          <w:sz w:val="24"/>
          <w:szCs w:val="24"/>
        </w:rPr>
        <w:t xml:space="preserve">police </w:t>
      </w:r>
      <w:r w:rsidR="0064426E" w:rsidRPr="00EA6498">
        <w:rPr>
          <w:sz w:val="24"/>
          <w:szCs w:val="24"/>
        </w:rPr>
        <w:t>capacity</w:t>
      </w:r>
      <w:r w:rsidRPr="00EA6498">
        <w:rPr>
          <w:sz w:val="24"/>
          <w:szCs w:val="24"/>
        </w:rPr>
        <w:t xml:space="preserve"> to deal with PMIs in the US is </w:t>
      </w:r>
      <w:r w:rsidR="007B6C05" w:rsidRPr="00EA6498">
        <w:rPr>
          <w:sz w:val="24"/>
          <w:szCs w:val="24"/>
        </w:rPr>
        <w:t>variable</w:t>
      </w:r>
      <w:r w:rsidRPr="00EA6498">
        <w:rPr>
          <w:sz w:val="24"/>
          <w:szCs w:val="24"/>
        </w:rPr>
        <w:t xml:space="preserve">. The link between the police use of force and </w:t>
      </w:r>
      <w:r w:rsidR="007517BE" w:rsidRPr="00EA6498">
        <w:rPr>
          <w:sz w:val="24"/>
          <w:szCs w:val="24"/>
        </w:rPr>
        <w:t>PMI</w:t>
      </w:r>
      <w:r w:rsidRPr="00EA6498">
        <w:rPr>
          <w:sz w:val="24"/>
          <w:szCs w:val="24"/>
        </w:rPr>
        <w:t xml:space="preserve"> has </w:t>
      </w:r>
      <w:r w:rsidR="007517BE" w:rsidRPr="00EA6498">
        <w:rPr>
          <w:sz w:val="24"/>
          <w:szCs w:val="24"/>
        </w:rPr>
        <w:t xml:space="preserve">long </w:t>
      </w:r>
      <w:r w:rsidRPr="00EA6498">
        <w:rPr>
          <w:sz w:val="24"/>
          <w:szCs w:val="24"/>
        </w:rPr>
        <w:t xml:space="preserve">been established, and this paper has gone some way to illustrating how </w:t>
      </w:r>
      <w:r w:rsidR="007517BE" w:rsidRPr="00EA6498">
        <w:rPr>
          <w:sz w:val="24"/>
          <w:szCs w:val="24"/>
        </w:rPr>
        <w:t>it</w:t>
      </w:r>
      <w:r w:rsidRPr="00EA6498">
        <w:rPr>
          <w:sz w:val="24"/>
          <w:szCs w:val="24"/>
        </w:rPr>
        <w:t xml:space="preserve"> can lead to deadly encounters</w:t>
      </w:r>
      <w:r w:rsidR="0048539F" w:rsidRPr="00EA6498">
        <w:rPr>
          <w:sz w:val="24"/>
          <w:szCs w:val="24"/>
        </w:rPr>
        <w:t xml:space="preserve"> (see, for example Engel and Silver 2001, Kindy and Elliott 2015)</w:t>
      </w:r>
      <w:r w:rsidRPr="00EA6498">
        <w:rPr>
          <w:sz w:val="24"/>
          <w:szCs w:val="24"/>
        </w:rPr>
        <w:t xml:space="preserve">. </w:t>
      </w:r>
      <w:r w:rsidR="00103235" w:rsidRPr="00EA6498">
        <w:rPr>
          <w:sz w:val="24"/>
          <w:szCs w:val="24"/>
        </w:rPr>
        <w:t>The best available evidence suggests that t</w:t>
      </w:r>
      <w:r w:rsidRPr="00EA6498">
        <w:rPr>
          <w:sz w:val="24"/>
          <w:szCs w:val="24"/>
        </w:rPr>
        <w:t>he number of PMIs who die after poli</w:t>
      </w:r>
      <w:r w:rsidR="00F469D0" w:rsidRPr="00EA6498">
        <w:rPr>
          <w:sz w:val="24"/>
          <w:szCs w:val="24"/>
        </w:rPr>
        <w:t xml:space="preserve">ce contact is disproportionate </w:t>
      </w:r>
      <w:r w:rsidRPr="00EA6498">
        <w:rPr>
          <w:sz w:val="24"/>
          <w:szCs w:val="24"/>
        </w:rPr>
        <w:t>compared to other societal grouping</w:t>
      </w:r>
      <w:r w:rsidR="0048539F" w:rsidRPr="00EA6498">
        <w:rPr>
          <w:sz w:val="24"/>
          <w:szCs w:val="24"/>
        </w:rPr>
        <w:t>s</w:t>
      </w:r>
      <w:r w:rsidRPr="00EA6498">
        <w:rPr>
          <w:sz w:val="24"/>
          <w:szCs w:val="24"/>
        </w:rPr>
        <w:t xml:space="preserve"> in the US, supporting Bittner’s</w:t>
      </w:r>
      <w:r w:rsidR="006C30F4" w:rsidRPr="00EA6498">
        <w:rPr>
          <w:sz w:val="24"/>
          <w:szCs w:val="24"/>
        </w:rPr>
        <w:t xml:space="preserve"> (1975)</w:t>
      </w:r>
      <w:r w:rsidRPr="00EA6498">
        <w:rPr>
          <w:sz w:val="24"/>
          <w:szCs w:val="24"/>
        </w:rPr>
        <w:t xml:space="preserve"> view that the use of police force is ecologically distributed. </w:t>
      </w:r>
    </w:p>
    <w:p w14:paraId="28B28535" w14:textId="77777777" w:rsidR="007D70B8" w:rsidRPr="00EA6498" w:rsidRDefault="007D70B8" w:rsidP="009A57E6">
      <w:pPr>
        <w:spacing w:line="480" w:lineRule="auto"/>
        <w:jc w:val="both"/>
        <w:rPr>
          <w:sz w:val="24"/>
          <w:szCs w:val="24"/>
        </w:rPr>
      </w:pPr>
    </w:p>
    <w:p w14:paraId="63AD15B9" w14:textId="21051D59" w:rsidR="007D70B8" w:rsidRPr="00EA6498" w:rsidRDefault="007D70B8" w:rsidP="009A57E6">
      <w:pPr>
        <w:spacing w:line="480" w:lineRule="auto"/>
        <w:jc w:val="both"/>
        <w:rPr>
          <w:sz w:val="24"/>
          <w:szCs w:val="24"/>
        </w:rPr>
      </w:pPr>
      <w:r w:rsidRPr="00EA6498">
        <w:rPr>
          <w:sz w:val="24"/>
          <w:szCs w:val="24"/>
        </w:rPr>
        <w:t xml:space="preserve">The stigma that attends to mental health in the US can be seen </w:t>
      </w:r>
      <w:r w:rsidR="00390346" w:rsidRPr="00EA6498">
        <w:rPr>
          <w:sz w:val="24"/>
          <w:szCs w:val="24"/>
        </w:rPr>
        <w:t>in</w:t>
      </w:r>
      <w:r w:rsidRPr="00EA6498">
        <w:rPr>
          <w:sz w:val="24"/>
          <w:szCs w:val="24"/>
        </w:rPr>
        <w:t xml:space="preserve"> </w:t>
      </w:r>
      <w:r w:rsidR="00390346" w:rsidRPr="00EA6498">
        <w:rPr>
          <w:sz w:val="24"/>
          <w:szCs w:val="24"/>
        </w:rPr>
        <w:t xml:space="preserve">both </w:t>
      </w:r>
      <w:r w:rsidRPr="00EA6498">
        <w:rPr>
          <w:sz w:val="24"/>
          <w:szCs w:val="24"/>
        </w:rPr>
        <w:t xml:space="preserve">911 operators and officers who respond to emergency calls regarding PMIs. The lack of adequate training for officers on mental health issues </w:t>
      </w:r>
      <w:r w:rsidR="00F469D0" w:rsidRPr="00EA6498">
        <w:rPr>
          <w:sz w:val="24"/>
          <w:szCs w:val="24"/>
        </w:rPr>
        <w:t>can lead them to mis</w:t>
      </w:r>
      <w:r w:rsidRPr="00EA6498">
        <w:rPr>
          <w:sz w:val="24"/>
          <w:szCs w:val="24"/>
        </w:rPr>
        <w:t xml:space="preserve">understand certain situational contingencies </w:t>
      </w:r>
      <w:r w:rsidR="0048539F" w:rsidRPr="00EA6498">
        <w:rPr>
          <w:sz w:val="24"/>
          <w:szCs w:val="24"/>
        </w:rPr>
        <w:t>(see, for example</w:t>
      </w:r>
      <w:r w:rsidR="00154AB7" w:rsidRPr="00EA6498">
        <w:rPr>
          <w:sz w:val="24"/>
          <w:szCs w:val="24"/>
        </w:rPr>
        <w:t>,</w:t>
      </w:r>
      <w:r w:rsidR="0048539F" w:rsidRPr="00EA6498">
        <w:rPr>
          <w:sz w:val="24"/>
          <w:szCs w:val="24"/>
        </w:rPr>
        <w:t xml:space="preserve"> Ruiz and Miller 2004</w:t>
      </w:r>
      <w:r w:rsidR="00154AB7" w:rsidRPr="00EA6498">
        <w:rPr>
          <w:sz w:val="24"/>
          <w:szCs w:val="24"/>
        </w:rPr>
        <w:t xml:space="preserve">, Chappell </w:t>
      </w:r>
      <w:r w:rsidR="00DD7050" w:rsidRPr="00EA6498">
        <w:rPr>
          <w:sz w:val="24"/>
          <w:szCs w:val="24"/>
        </w:rPr>
        <w:t xml:space="preserve">and O’Brien </w:t>
      </w:r>
      <w:r w:rsidR="00154AB7" w:rsidRPr="00EA6498">
        <w:rPr>
          <w:sz w:val="24"/>
          <w:szCs w:val="24"/>
        </w:rPr>
        <w:t>2014</w:t>
      </w:r>
      <w:r w:rsidR="0048539F" w:rsidRPr="00EA6498">
        <w:rPr>
          <w:sz w:val="24"/>
          <w:szCs w:val="24"/>
        </w:rPr>
        <w:t>)</w:t>
      </w:r>
      <w:r w:rsidRPr="00EA6498">
        <w:rPr>
          <w:sz w:val="24"/>
          <w:szCs w:val="24"/>
        </w:rPr>
        <w:t xml:space="preserve">. Stigma </w:t>
      </w:r>
      <w:r w:rsidR="00F469D0" w:rsidRPr="00EA6498">
        <w:rPr>
          <w:sz w:val="24"/>
          <w:szCs w:val="24"/>
        </w:rPr>
        <w:t>can lead</w:t>
      </w:r>
      <w:r w:rsidRPr="00EA6498">
        <w:rPr>
          <w:sz w:val="24"/>
          <w:szCs w:val="24"/>
        </w:rPr>
        <w:t xml:space="preserve"> to a degree of stereotyping </w:t>
      </w:r>
      <w:r w:rsidR="0053074C" w:rsidRPr="00EA6498">
        <w:rPr>
          <w:sz w:val="24"/>
          <w:szCs w:val="24"/>
        </w:rPr>
        <w:t xml:space="preserve">of </w:t>
      </w:r>
      <w:r w:rsidRPr="00EA6498">
        <w:rPr>
          <w:sz w:val="24"/>
          <w:szCs w:val="24"/>
        </w:rPr>
        <w:t xml:space="preserve">the PMI before </w:t>
      </w:r>
      <w:r w:rsidR="00796BB0" w:rsidRPr="00EA6498">
        <w:rPr>
          <w:sz w:val="24"/>
          <w:szCs w:val="24"/>
        </w:rPr>
        <w:t>officers</w:t>
      </w:r>
      <w:r w:rsidR="0048539F" w:rsidRPr="00EA6498">
        <w:rPr>
          <w:sz w:val="24"/>
          <w:szCs w:val="24"/>
        </w:rPr>
        <w:t xml:space="preserve"> have even arrived at the scene</w:t>
      </w:r>
      <w:r w:rsidRPr="00EA6498">
        <w:rPr>
          <w:sz w:val="24"/>
          <w:szCs w:val="24"/>
        </w:rPr>
        <w:t xml:space="preserve"> and can consequently mean that police </w:t>
      </w:r>
      <w:r w:rsidR="007517BE" w:rsidRPr="00EA6498">
        <w:rPr>
          <w:sz w:val="24"/>
          <w:szCs w:val="24"/>
        </w:rPr>
        <w:t>might be</w:t>
      </w:r>
      <w:r w:rsidRPr="00EA6498">
        <w:rPr>
          <w:sz w:val="24"/>
          <w:szCs w:val="24"/>
        </w:rPr>
        <w:t xml:space="preserve"> more likely to use force due to the </w:t>
      </w:r>
      <w:r w:rsidR="00EB55E6" w:rsidRPr="00EA6498">
        <w:rPr>
          <w:sz w:val="24"/>
          <w:szCs w:val="24"/>
        </w:rPr>
        <w:t>belief</w:t>
      </w:r>
      <w:r w:rsidRPr="00EA6498">
        <w:rPr>
          <w:sz w:val="24"/>
          <w:szCs w:val="24"/>
        </w:rPr>
        <w:t xml:space="preserve"> that the PMI is dangerous or unpredictable, when this manifestly might not be the case</w:t>
      </w:r>
      <w:r w:rsidR="0048539F" w:rsidRPr="00EA6498">
        <w:rPr>
          <w:sz w:val="24"/>
          <w:szCs w:val="24"/>
        </w:rPr>
        <w:t xml:space="preserve"> (</w:t>
      </w:r>
      <w:r w:rsidR="00154AB7" w:rsidRPr="00EA6498">
        <w:rPr>
          <w:sz w:val="24"/>
          <w:szCs w:val="24"/>
        </w:rPr>
        <w:t xml:space="preserve">Morabito 2007, </w:t>
      </w:r>
      <w:proofErr w:type="spellStart"/>
      <w:r w:rsidR="00154AB7" w:rsidRPr="00EA6498">
        <w:rPr>
          <w:sz w:val="24"/>
          <w:szCs w:val="24"/>
        </w:rPr>
        <w:t>Rossler</w:t>
      </w:r>
      <w:proofErr w:type="spellEnd"/>
      <w:r w:rsidR="00154AB7" w:rsidRPr="00EA6498">
        <w:rPr>
          <w:sz w:val="24"/>
          <w:szCs w:val="24"/>
        </w:rPr>
        <w:t xml:space="preserve"> and Terrill 2017</w:t>
      </w:r>
      <w:r w:rsidR="0048539F" w:rsidRPr="00EA6498">
        <w:rPr>
          <w:sz w:val="24"/>
          <w:szCs w:val="24"/>
        </w:rPr>
        <w:t>)</w:t>
      </w:r>
      <w:r w:rsidRPr="00EA6498">
        <w:rPr>
          <w:sz w:val="24"/>
          <w:szCs w:val="24"/>
        </w:rPr>
        <w:t xml:space="preserve">. </w:t>
      </w:r>
      <w:r w:rsidR="008B4E0B" w:rsidRPr="00EA6498">
        <w:rPr>
          <w:sz w:val="24"/>
          <w:szCs w:val="24"/>
        </w:rPr>
        <w:t xml:space="preserve">The data in this paper </w:t>
      </w:r>
      <w:r w:rsidRPr="00EA6498">
        <w:rPr>
          <w:sz w:val="24"/>
          <w:szCs w:val="24"/>
        </w:rPr>
        <w:t>illustrate</w:t>
      </w:r>
      <w:r w:rsidR="008B4E0B" w:rsidRPr="00EA6498">
        <w:rPr>
          <w:sz w:val="24"/>
          <w:szCs w:val="24"/>
        </w:rPr>
        <w:t>s</w:t>
      </w:r>
      <w:r w:rsidRPr="00EA6498">
        <w:rPr>
          <w:sz w:val="24"/>
          <w:szCs w:val="24"/>
        </w:rPr>
        <w:t xml:space="preserve"> that a number of </w:t>
      </w:r>
      <w:r w:rsidR="006F71E9" w:rsidRPr="00EA6498">
        <w:rPr>
          <w:sz w:val="24"/>
          <w:szCs w:val="24"/>
        </w:rPr>
        <w:t>citizens</w:t>
      </w:r>
      <w:r w:rsidRPr="00EA6498">
        <w:rPr>
          <w:sz w:val="24"/>
          <w:szCs w:val="24"/>
        </w:rPr>
        <w:t xml:space="preserve"> we</w:t>
      </w:r>
      <w:r w:rsidR="00EB55E6" w:rsidRPr="00EA6498">
        <w:rPr>
          <w:sz w:val="24"/>
          <w:szCs w:val="24"/>
        </w:rPr>
        <w:t>re shot dead despite police having</w:t>
      </w:r>
      <w:r w:rsidRPr="00EA6498">
        <w:rPr>
          <w:sz w:val="24"/>
          <w:szCs w:val="24"/>
        </w:rPr>
        <w:t xml:space="preserve"> prior knowledge that they were attending a PMI. </w:t>
      </w:r>
    </w:p>
    <w:p w14:paraId="02274163" w14:textId="77777777" w:rsidR="007D70B8" w:rsidRPr="00EA6498" w:rsidRDefault="007D70B8" w:rsidP="009A57E6">
      <w:pPr>
        <w:spacing w:line="480" w:lineRule="auto"/>
        <w:jc w:val="both"/>
        <w:rPr>
          <w:sz w:val="24"/>
          <w:szCs w:val="24"/>
        </w:rPr>
      </w:pPr>
    </w:p>
    <w:p w14:paraId="37042B03" w14:textId="04E44184" w:rsidR="007D70B8" w:rsidRPr="00EA6498" w:rsidRDefault="007D70B8" w:rsidP="009A57E6">
      <w:pPr>
        <w:spacing w:line="480" w:lineRule="auto"/>
        <w:jc w:val="both"/>
        <w:rPr>
          <w:sz w:val="24"/>
          <w:szCs w:val="24"/>
        </w:rPr>
      </w:pPr>
      <w:r w:rsidRPr="00EA6498">
        <w:rPr>
          <w:sz w:val="24"/>
          <w:szCs w:val="24"/>
        </w:rPr>
        <w:t xml:space="preserve">If officers have a mindset which is more aggressive than a </w:t>
      </w:r>
      <w:r w:rsidR="0048539F" w:rsidRPr="00EA6498">
        <w:rPr>
          <w:sz w:val="24"/>
          <w:szCs w:val="24"/>
        </w:rPr>
        <w:t>‘</w:t>
      </w:r>
      <w:r w:rsidRPr="00EA6498">
        <w:rPr>
          <w:sz w:val="24"/>
          <w:szCs w:val="24"/>
        </w:rPr>
        <w:t>guardian</w:t>
      </w:r>
      <w:r w:rsidR="0048539F" w:rsidRPr="00EA6498">
        <w:rPr>
          <w:sz w:val="24"/>
          <w:szCs w:val="24"/>
        </w:rPr>
        <w:t>’</w:t>
      </w:r>
      <w:r w:rsidRPr="00EA6498">
        <w:rPr>
          <w:sz w:val="24"/>
          <w:szCs w:val="24"/>
        </w:rPr>
        <w:t xml:space="preserve"> type approach, they </w:t>
      </w:r>
      <w:r w:rsidR="008B4E0B" w:rsidRPr="00EA6498">
        <w:rPr>
          <w:sz w:val="24"/>
          <w:szCs w:val="24"/>
        </w:rPr>
        <w:t>may initially</w:t>
      </w:r>
      <w:r w:rsidRPr="00EA6498">
        <w:rPr>
          <w:sz w:val="24"/>
          <w:szCs w:val="24"/>
        </w:rPr>
        <w:t xml:space="preserve"> confront the PMI rather than attempt to de</w:t>
      </w:r>
      <w:r w:rsidR="003F35B7" w:rsidRPr="00EA6498">
        <w:rPr>
          <w:sz w:val="24"/>
          <w:szCs w:val="24"/>
        </w:rPr>
        <w:t>-escalate the situation. This can</w:t>
      </w:r>
      <w:r w:rsidRPr="00EA6498">
        <w:rPr>
          <w:sz w:val="24"/>
          <w:szCs w:val="24"/>
        </w:rPr>
        <w:t xml:space="preserve"> inflame the situation, potentially leading to force being used as police attempt to find a quick solution to a complex problem</w:t>
      </w:r>
      <w:r w:rsidR="0048539F" w:rsidRPr="00EA6498">
        <w:rPr>
          <w:sz w:val="24"/>
          <w:szCs w:val="24"/>
        </w:rPr>
        <w:t xml:space="preserve"> (</w:t>
      </w:r>
      <w:r w:rsidR="008B4E0B" w:rsidRPr="00EA6498">
        <w:rPr>
          <w:sz w:val="24"/>
          <w:szCs w:val="24"/>
        </w:rPr>
        <w:t xml:space="preserve">Bittner 1975, </w:t>
      </w:r>
      <w:r w:rsidR="0048539F" w:rsidRPr="00EA6498">
        <w:rPr>
          <w:sz w:val="24"/>
          <w:szCs w:val="24"/>
        </w:rPr>
        <w:t xml:space="preserve">Morabito </w:t>
      </w:r>
      <w:r w:rsidR="0048539F" w:rsidRPr="00EA6498">
        <w:rPr>
          <w:i/>
          <w:sz w:val="24"/>
          <w:szCs w:val="24"/>
        </w:rPr>
        <w:t>et al</w:t>
      </w:r>
      <w:r w:rsidR="0048539F" w:rsidRPr="00EA6498">
        <w:rPr>
          <w:sz w:val="24"/>
          <w:szCs w:val="24"/>
        </w:rPr>
        <w:t>. 2012)</w:t>
      </w:r>
      <w:r w:rsidR="003F35B7" w:rsidRPr="00EA6498">
        <w:rPr>
          <w:sz w:val="24"/>
          <w:szCs w:val="24"/>
        </w:rPr>
        <w:t>. In the absence of a care-</w:t>
      </w:r>
      <w:r w:rsidRPr="00EA6498">
        <w:rPr>
          <w:sz w:val="24"/>
          <w:szCs w:val="24"/>
        </w:rPr>
        <w:t>based approach, police have the legitimate right to use coercion, much as Bittner</w:t>
      </w:r>
      <w:r w:rsidR="00EB55E6" w:rsidRPr="00EA6498">
        <w:rPr>
          <w:sz w:val="24"/>
          <w:szCs w:val="24"/>
        </w:rPr>
        <w:t xml:space="preserve"> (1975)</w:t>
      </w:r>
      <w:r w:rsidRPr="00EA6498">
        <w:rPr>
          <w:sz w:val="24"/>
          <w:szCs w:val="24"/>
        </w:rPr>
        <w:t xml:space="preserve"> observed. In this sense, the fear that victims and their families often felt about police responding to calls about PMIs </w:t>
      </w:r>
      <w:r w:rsidR="003F35B7" w:rsidRPr="00EA6498">
        <w:rPr>
          <w:sz w:val="24"/>
          <w:szCs w:val="24"/>
        </w:rPr>
        <w:lastRenderedPageBreak/>
        <w:t xml:space="preserve">appears to be </w:t>
      </w:r>
      <w:r w:rsidRPr="00EA6498">
        <w:rPr>
          <w:sz w:val="24"/>
          <w:szCs w:val="24"/>
        </w:rPr>
        <w:t>based on a clear understanding of possible outcomes. That this challenges the legitimacy of police to respond to such calls should not be in doubt, n</w:t>
      </w:r>
      <w:r w:rsidR="009103B9" w:rsidRPr="00EA6498">
        <w:rPr>
          <w:sz w:val="24"/>
          <w:szCs w:val="24"/>
        </w:rPr>
        <w:t>or should the concomitant break</w:t>
      </w:r>
      <w:r w:rsidRPr="00EA6498">
        <w:rPr>
          <w:sz w:val="24"/>
          <w:szCs w:val="24"/>
        </w:rPr>
        <w:t>down in trust that occurs in certain communities as a result.</w:t>
      </w:r>
    </w:p>
    <w:p w14:paraId="35F2E6D6" w14:textId="77777777" w:rsidR="007D70B8" w:rsidRPr="00EA6498" w:rsidRDefault="007D70B8" w:rsidP="009A57E6">
      <w:pPr>
        <w:spacing w:line="480" w:lineRule="auto"/>
        <w:jc w:val="both"/>
        <w:rPr>
          <w:sz w:val="24"/>
          <w:szCs w:val="24"/>
        </w:rPr>
      </w:pPr>
    </w:p>
    <w:p w14:paraId="428E7AEE" w14:textId="6C01FE11" w:rsidR="007D70B8" w:rsidRPr="00EA6498" w:rsidRDefault="007D70B8" w:rsidP="009A57E6">
      <w:pPr>
        <w:spacing w:line="480" w:lineRule="auto"/>
        <w:jc w:val="both"/>
        <w:rPr>
          <w:sz w:val="24"/>
          <w:szCs w:val="24"/>
        </w:rPr>
      </w:pPr>
      <w:r w:rsidRPr="00EA6498">
        <w:rPr>
          <w:sz w:val="24"/>
          <w:szCs w:val="24"/>
        </w:rPr>
        <w:t xml:space="preserve">Efforts to repair legitimacy and </w:t>
      </w:r>
      <w:r w:rsidR="0048539F" w:rsidRPr="00EA6498">
        <w:rPr>
          <w:sz w:val="24"/>
          <w:szCs w:val="24"/>
        </w:rPr>
        <w:t xml:space="preserve">build </w:t>
      </w:r>
      <w:r w:rsidRPr="00EA6498">
        <w:rPr>
          <w:sz w:val="24"/>
          <w:szCs w:val="24"/>
        </w:rPr>
        <w:t>trust can be seen in various programmes that attempt to provide a more gua</w:t>
      </w:r>
      <w:r w:rsidR="009103B9" w:rsidRPr="00EA6498">
        <w:rPr>
          <w:sz w:val="24"/>
          <w:szCs w:val="24"/>
        </w:rPr>
        <w:t>rdian-</w:t>
      </w:r>
      <w:r w:rsidRPr="00EA6498">
        <w:rPr>
          <w:sz w:val="24"/>
          <w:szCs w:val="24"/>
        </w:rPr>
        <w:t xml:space="preserve">based approach to PMIs. The CIT model has been adapted by police in </w:t>
      </w:r>
      <w:r w:rsidR="00874EB9" w:rsidRPr="00EA6498">
        <w:rPr>
          <w:sz w:val="24"/>
          <w:szCs w:val="24"/>
        </w:rPr>
        <w:t>England and Wales</w:t>
      </w:r>
      <w:r w:rsidRPr="00EA6498">
        <w:rPr>
          <w:sz w:val="24"/>
          <w:szCs w:val="24"/>
        </w:rPr>
        <w:t xml:space="preserve"> to produce similar schemes called ‘street triage’ and in </w:t>
      </w:r>
      <w:r w:rsidR="00874EB9" w:rsidRPr="00EA6498">
        <w:rPr>
          <w:sz w:val="24"/>
          <w:szCs w:val="24"/>
        </w:rPr>
        <w:t>New South Wales (</w:t>
      </w:r>
      <w:r w:rsidRPr="00EA6498">
        <w:rPr>
          <w:sz w:val="24"/>
          <w:szCs w:val="24"/>
        </w:rPr>
        <w:t>Australia</w:t>
      </w:r>
      <w:r w:rsidR="00874EB9" w:rsidRPr="00EA6498">
        <w:rPr>
          <w:sz w:val="24"/>
          <w:szCs w:val="24"/>
        </w:rPr>
        <w:t xml:space="preserve">) </w:t>
      </w:r>
      <w:r w:rsidR="00923873" w:rsidRPr="00EA6498">
        <w:rPr>
          <w:sz w:val="24"/>
          <w:szCs w:val="24"/>
        </w:rPr>
        <w:t>termed</w:t>
      </w:r>
      <w:r w:rsidR="00874EB9" w:rsidRPr="00EA6498">
        <w:rPr>
          <w:sz w:val="24"/>
          <w:szCs w:val="24"/>
        </w:rPr>
        <w:t xml:space="preserve"> ‘Mental Health Intervention Teams</w:t>
      </w:r>
      <w:r w:rsidRPr="00EA6498">
        <w:rPr>
          <w:sz w:val="24"/>
          <w:szCs w:val="24"/>
        </w:rPr>
        <w:t>’</w:t>
      </w:r>
      <w:r w:rsidR="00874EB9" w:rsidRPr="00EA6498">
        <w:rPr>
          <w:sz w:val="24"/>
          <w:szCs w:val="24"/>
        </w:rPr>
        <w:t xml:space="preserve"> (see respectively</w:t>
      </w:r>
      <w:r w:rsidR="00154AB7" w:rsidRPr="00EA6498">
        <w:rPr>
          <w:sz w:val="24"/>
          <w:szCs w:val="24"/>
        </w:rPr>
        <w:t xml:space="preserve"> Cummins and Edmondson 2016, </w:t>
      </w:r>
      <w:r w:rsidR="00874EB9" w:rsidRPr="00EA6498">
        <w:rPr>
          <w:sz w:val="24"/>
          <w:szCs w:val="24"/>
        </w:rPr>
        <w:t>Herrington and Pope 2014)</w:t>
      </w:r>
      <w:r w:rsidRPr="00EA6498">
        <w:rPr>
          <w:sz w:val="24"/>
          <w:szCs w:val="24"/>
        </w:rPr>
        <w:t xml:space="preserve">. In this sense, the CIT </w:t>
      </w:r>
      <w:r w:rsidR="00BF6506" w:rsidRPr="00EA6498">
        <w:rPr>
          <w:sz w:val="24"/>
          <w:szCs w:val="24"/>
        </w:rPr>
        <w:t xml:space="preserve">model </w:t>
      </w:r>
      <w:r w:rsidR="00923873" w:rsidRPr="00EA6498">
        <w:rPr>
          <w:sz w:val="24"/>
          <w:szCs w:val="24"/>
        </w:rPr>
        <w:t xml:space="preserve">in the US </w:t>
      </w:r>
      <w:r w:rsidR="006F71E9" w:rsidRPr="00EA6498">
        <w:rPr>
          <w:sz w:val="24"/>
          <w:szCs w:val="24"/>
        </w:rPr>
        <w:t xml:space="preserve">is </w:t>
      </w:r>
      <w:r w:rsidR="00874EB9" w:rsidRPr="00EA6498">
        <w:rPr>
          <w:sz w:val="24"/>
          <w:szCs w:val="24"/>
        </w:rPr>
        <w:t>both</w:t>
      </w:r>
      <w:r w:rsidRPr="00EA6498">
        <w:rPr>
          <w:sz w:val="24"/>
          <w:szCs w:val="24"/>
        </w:rPr>
        <w:t xml:space="preserve"> visionary and progressive, but as this paper has demonstrated, it a</w:t>
      </w:r>
      <w:r w:rsidR="00D02CDA" w:rsidRPr="00EA6498">
        <w:rPr>
          <w:sz w:val="24"/>
          <w:szCs w:val="24"/>
        </w:rPr>
        <w:t xml:space="preserve">lso has significant drawbacks. The organisational contingencies that determine the operational reality of policing in the US mean that any attempt to implement models or policies will run up </w:t>
      </w:r>
      <w:r w:rsidR="008B4E0B" w:rsidRPr="00EA6498">
        <w:rPr>
          <w:sz w:val="24"/>
          <w:szCs w:val="24"/>
        </w:rPr>
        <w:t>against the obstacle of how they</w:t>
      </w:r>
      <w:r w:rsidR="00D02CDA" w:rsidRPr="00EA6498">
        <w:rPr>
          <w:sz w:val="24"/>
          <w:szCs w:val="24"/>
        </w:rPr>
        <w:t xml:space="preserve"> might </w:t>
      </w:r>
      <w:r w:rsidR="00BF6506" w:rsidRPr="00EA6498">
        <w:rPr>
          <w:sz w:val="24"/>
          <w:szCs w:val="24"/>
        </w:rPr>
        <w:t xml:space="preserve">be put into </w:t>
      </w:r>
      <w:r w:rsidR="00D02CDA" w:rsidRPr="00EA6498">
        <w:rPr>
          <w:sz w:val="24"/>
          <w:szCs w:val="24"/>
        </w:rPr>
        <w:t>practice</w:t>
      </w:r>
      <w:r w:rsidR="000739FC" w:rsidRPr="00EA6498">
        <w:rPr>
          <w:sz w:val="24"/>
          <w:szCs w:val="24"/>
        </w:rPr>
        <w:t xml:space="preserve"> due to both the huge number of police forces and the genera</w:t>
      </w:r>
      <w:r w:rsidR="00874EB9" w:rsidRPr="00EA6498">
        <w:rPr>
          <w:sz w:val="24"/>
          <w:szCs w:val="24"/>
        </w:rPr>
        <w:t>l drift towards a more aggressive</w:t>
      </w:r>
      <w:r w:rsidR="000739FC" w:rsidRPr="00EA6498">
        <w:rPr>
          <w:sz w:val="24"/>
          <w:szCs w:val="24"/>
        </w:rPr>
        <w:t xml:space="preserve"> </w:t>
      </w:r>
      <w:r w:rsidR="009103B9" w:rsidRPr="00EA6498">
        <w:rPr>
          <w:sz w:val="24"/>
          <w:szCs w:val="24"/>
        </w:rPr>
        <w:t>style</w:t>
      </w:r>
      <w:r w:rsidR="000739FC" w:rsidRPr="00EA6498">
        <w:rPr>
          <w:sz w:val="24"/>
          <w:szCs w:val="24"/>
        </w:rPr>
        <w:t xml:space="preserve"> </w:t>
      </w:r>
      <w:r w:rsidR="00923873" w:rsidRPr="00EA6498">
        <w:rPr>
          <w:sz w:val="24"/>
          <w:szCs w:val="24"/>
        </w:rPr>
        <w:t>of policing</w:t>
      </w:r>
      <w:r w:rsidR="00D02CDA" w:rsidRPr="00EA6498">
        <w:rPr>
          <w:sz w:val="24"/>
          <w:szCs w:val="24"/>
        </w:rPr>
        <w:t>. This might account for why Bittner’s</w:t>
      </w:r>
      <w:r w:rsidR="00874EB9" w:rsidRPr="00EA6498">
        <w:rPr>
          <w:sz w:val="24"/>
          <w:szCs w:val="24"/>
        </w:rPr>
        <w:t xml:space="preserve"> (1975)</w:t>
      </w:r>
      <w:r w:rsidR="00D02CDA" w:rsidRPr="00EA6498">
        <w:rPr>
          <w:sz w:val="24"/>
          <w:szCs w:val="24"/>
        </w:rPr>
        <w:t xml:space="preserve"> </w:t>
      </w:r>
      <w:r w:rsidR="00BF6506" w:rsidRPr="00EA6498">
        <w:rPr>
          <w:sz w:val="24"/>
          <w:szCs w:val="24"/>
        </w:rPr>
        <w:t>tenets still appear</w:t>
      </w:r>
      <w:r w:rsidR="00D02CDA" w:rsidRPr="00EA6498">
        <w:rPr>
          <w:sz w:val="24"/>
          <w:szCs w:val="24"/>
        </w:rPr>
        <w:t xml:space="preserve"> relevant to US policing more t</w:t>
      </w:r>
      <w:r w:rsidR="00BF6506" w:rsidRPr="00EA6498">
        <w:rPr>
          <w:sz w:val="24"/>
          <w:szCs w:val="24"/>
        </w:rPr>
        <w:t>han forty years after they were</w:t>
      </w:r>
      <w:r w:rsidR="00D02CDA" w:rsidRPr="00EA6498">
        <w:rPr>
          <w:sz w:val="24"/>
          <w:szCs w:val="24"/>
        </w:rPr>
        <w:t xml:space="preserve"> published.  </w:t>
      </w:r>
    </w:p>
    <w:p w14:paraId="6F0ED878" w14:textId="77777777" w:rsidR="007D70B8" w:rsidRPr="00EA6498" w:rsidRDefault="007D70B8" w:rsidP="009A57E6">
      <w:pPr>
        <w:spacing w:line="480" w:lineRule="auto"/>
        <w:jc w:val="both"/>
        <w:rPr>
          <w:sz w:val="24"/>
          <w:szCs w:val="24"/>
        </w:rPr>
      </w:pPr>
    </w:p>
    <w:p w14:paraId="279375E5" w14:textId="77777777" w:rsidR="007D70B8" w:rsidRPr="00EA6498" w:rsidRDefault="00D94FD2" w:rsidP="009A57E6">
      <w:pPr>
        <w:spacing w:line="480" w:lineRule="auto"/>
        <w:jc w:val="both"/>
        <w:rPr>
          <w:b/>
          <w:i/>
          <w:sz w:val="24"/>
          <w:szCs w:val="24"/>
        </w:rPr>
      </w:pPr>
      <w:r w:rsidRPr="00EA6498">
        <w:rPr>
          <w:b/>
          <w:i/>
          <w:sz w:val="24"/>
          <w:szCs w:val="24"/>
        </w:rPr>
        <w:t>Conclusion</w:t>
      </w:r>
    </w:p>
    <w:p w14:paraId="5F1EA73C" w14:textId="77777777" w:rsidR="00874EB9" w:rsidRPr="00EA6498" w:rsidRDefault="00874EB9" w:rsidP="009A57E6">
      <w:pPr>
        <w:spacing w:line="480" w:lineRule="auto"/>
        <w:jc w:val="both"/>
        <w:rPr>
          <w:b/>
          <w:i/>
          <w:sz w:val="24"/>
          <w:szCs w:val="24"/>
        </w:rPr>
      </w:pPr>
    </w:p>
    <w:p w14:paraId="360288DB" w14:textId="6A1927E3" w:rsidR="007D70B8" w:rsidRPr="00EA6498" w:rsidRDefault="00D94FD2" w:rsidP="009A57E6">
      <w:pPr>
        <w:spacing w:line="480" w:lineRule="auto"/>
        <w:jc w:val="both"/>
        <w:rPr>
          <w:sz w:val="24"/>
          <w:szCs w:val="24"/>
        </w:rPr>
      </w:pPr>
      <w:r w:rsidRPr="00EA6498">
        <w:rPr>
          <w:sz w:val="24"/>
          <w:szCs w:val="24"/>
        </w:rPr>
        <w:t>There is evidently a lack of empirical academic research into the relatives of victims of DAPC in the US, and this paper has made an early step in addressing this.</w:t>
      </w:r>
      <w:r w:rsidR="00B22B5E" w:rsidRPr="00EA6498">
        <w:rPr>
          <w:sz w:val="24"/>
          <w:szCs w:val="24"/>
        </w:rPr>
        <w:t xml:space="preserve"> </w:t>
      </w:r>
      <w:r w:rsidRPr="00EA6498">
        <w:rPr>
          <w:sz w:val="24"/>
          <w:szCs w:val="24"/>
        </w:rPr>
        <w:t xml:space="preserve">The paper highlights the views and perceptions of a largely overlooked and unheard group </w:t>
      </w:r>
      <w:r w:rsidR="009103B9" w:rsidRPr="00EA6498">
        <w:rPr>
          <w:sz w:val="24"/>
          <w:szCs w:val="24"/>
        </w:rPr>
        <w:t>with</w:t>
      </w:r>
      <w:r w:rsidRPr="00EA6498">
        <w:rPr>
          <w:sz w:val="24"/>
          <w:szCs w:val="24"/>
        </w:rPr>
        <w:t xml:space="preserve">in the criminal justice system. Just as there is a lack of statistical data regarding the annual number of cases of DAPC, there also appears to be a lack of qualitative primary research into the issue of DAPC, echoing Fyfe’s (2002) view that most of our knowledge on this issue comes from investigative journalism. This paper has given a voice to those most intimately affected by cases of DAPC </w:t>
      </w:r>
      <w:r w:rsidRPr="00EA6498">
        <w:rPr>
          <w:sz w:val="24"/>
          <w:szCs w:val="24"/>
        </w:rPr>
        <w:lastRenderedPageBreak/>
        <w:t>in the US. It makes no claim to the g</w:t>
      </w:r>
      <w:r w:rsidR="00783F1A" w:rsidRPr="00EA6498">
        <w:rPr>
          <w:sz w:val="24"/>
          <w:szCs w:val="24"/>
        </w:rPr>
        <w:t>eneralisability of its findings</w:t>
      </w:r>
      <w:r w:rsidRPr="00EA6498">
        <w:rPr>
          <w:sz w:val="24"/>
          <w:szCs w:val="24"/>
        </w:rPr>
        <w:t xml:space="preserve"> but does </w:t>
      </w:r>
      <w:r w:rsidR="00543477" w:rsidRPr="00EA6498">
        <w:rPr>
          <w:sz w:val="24"/>
          <w:szCs w:val="24"/>
        </w:rPr>
        <w:t xml:space="preserve">reveal a </w:t>
      </w:r>
      <w:r w:rsidR="0058564A" w:rsidRPr="00EA6498">
        <w:rPr>
          <w:sz w:val="24"/>
          <w:szCs w:val="24"/>
        </w:rPr>
        <w:t xml:space="preserve">significant </w:t>
      </w:r>
      <w:r w:rsidR="00543477" w:rsidRPr="00EA6498">
        <w:rPr>
          <w:sz w:val="24"/>
          <w:szCs w:val="24"/>
        </w:rPr>
        <w:t xml:space="preserve">number of findings that chime with the extant literature on policing, mental health and the use of force in the US. </w:t>
      </w:r>
      <w:r w:rsidR="00783F1A" w:rsidRPr="00EA6498">
        <w:rPr>
          <w:sz w:val="24"/>
          <w:szCs w:val="24"/>
        </w:rPr>
        <w:t>Bittner’s (1975) belief that policing tends to rely on force to solve complex issues and is ecologically distributed continues to be of fundamental importance in understanding p</w:t>
      </w:r>
      <w:r w:rsidR="00BF6506" w:rsidRPr="00EA6498">
        <w:rPr>
          <w:sz w:val="24"/>
          <w:szCs w:val="24"/>
        </w:rPr>
        <w:t>olice interactions with PMIs. The paper</w:t>
      </w:r>
      <w:r w:rsidR="00783F1A" w:rsidRPr="00EA6498">
        <w:rPr>
          <w:sz w:val="24"/>
          <w:szCs w:val="24"/>
        </w:rPr>
        <w:t xml:space="preserve"> also </w:t>
      </w:r>
      <w:r w:rsidR="00084974" w:rsidRPr="00EA6498">
        <w:rPr>
          <w:sz w:val="24"/>
          <w:szCs w:val="24"/>
        </w:rPr>
        <w:t>goes some way to</w:t>
      </w:r>
      <w:r w:rsidR="00783F1A" w:rsidRPr="00EA6498">
        <w:rPr>
          <w:sz w:val="24"/>
          <w:szCs w:val="24"/>
        </w:rPr>
        <w:t xml:space="preserve"> </w:t>
      </w:r>
      <w:r w:rsidR="00084974" w:rsidRPr="00EA6498">
        <w:rPr>
          <w:sz w:val="24"/>
          <w:szCs w:val="24"/>
        </w:rPr>
        <w:t xml:space="preserve">understanding </w:t>
      </w:r>
      <w:r w:rsidR="00166B13" w:rsidRPr="00EA6498">
        <w:rPr>
          <w:sz w:val="24"/>
          <w:szCs w:val="24"/>
        </w:rPr>
        <w:t>the concerns and perceptions of</w:t>
      </w:r>
      <w:r w:rsidR="00783F1A" w:rsidRPr="00EA6498">
        <w:rPr>
          <w:sz w:val="24"/>
          <w:szCs w:val="24"/>
        </w:rPr>
        <w:t xml:space="preserve"> </w:t>
      </w:r>
      <w:r w:rsidR="00166B13" w:rsidRPr="00EA6498">
        <w:rPr>
          <w:sz w:val="24"/>
          <w:szCs w:val="24"/>
        </w:rPr>
        <w:t>families who have experienced the loss of a loved one after police contact</w:t>
      </w:r>
      <w:r w:rsidR="00783F1A" w:rsidRPr="00EA6498">
        <w:rPr>
          <w:sz w:val="24"/>
          <w:szCs w:val="24"/>
        </w:rPr>
        <w:t xml:space="preserve">. </w:t>
      </w:r>
      <w:r w:rsidR="0058564A" w:rsidRPr="00EA6498">
        <w:rPr>
          <w:sz w:val="24"/>
          <w:szCs w:val="24"/>
        </w:rPr>
        <w:t>The role of CITs, while seen as being insufficiently evaluated i</w:t>
      </w:r>
      <w:r w:rsidR="00BF6506" w:rsidRPr="00EA6498">
        <w:rPr>
          <w:sz w:val="24"/>
          <w:szCs w:val="24"/>
        </w:rPr>
        <w:t xml:space="preserve">n practice by the literature </w:t>
      </w:r>
      <w:r w:rsidR="006F71E9" w:rsidRPr="00EA6498">
        <w:rPr>
          <w:sz w:val="24"/>
          <w:szCs w:val="24"/>
        </w:rPr>
        <w:t>is</w:t>
      </w:r>
      <w:r w:rsidR="00BF6506" w:rsidRPr="00EA6498">
        <w:rPr>
          <w:sz w:val="24"/>
          <w:szCs w:val="24"/>
        </w:rPr>
        <w:t xml:space="preserve"> viewed</w:t>
      </w:r>
      <w:r w:rsidR="0058564A" w:rsidRPr="00EA6498">
        <w:rPr>
          <w:sz w:val="24"/>
          <w:szCs w:val="24"/>
        </w:rPr>
        <w:t xml:space="preserve"> </w:t>
      </w:r>
      <w:r w:rsidR="0040397B" w:rsidRPr="00EA6498">
        <w:rPr>
          <w:sz w:val="24"/>
          <w:szCs w:val="24"/>
        </w:rPr>
        <w:t>by families as being</w:t>
      </w:r>
      <w:r w:rsidR="0058564A" w:rsidRPr="00EA6498">
        <w:rPr>
          <w:sz w:val="24"/>
          <w:szCs w:val="24"/>
        </w:rPr>
        <w:t xml:space="preserve"> </w:t>
      </w:r>
      <w:r w:rsidR="00CC5B84" w:rsidRPr="00EA6498">
        <w:rPr>
          <w:sz w:val="24"/>
          <w:szCs w:val="24"/>
        </w:rPr>
        <w:t xml:space="preserve">fundamental </w:t>
      </w:r>
      <w:r w:rsidR="0040397B" w:rsidRPr="00EA6498">
        <w:rPr>
          <w:sz w:val="24"/>
          <w:szCs w:val="24"/>
        </w:rPr>
        <w:t>to</w:t>
      </w:r>
      <w:r w:rsidR="00CC5B84" w:rsidRPr="00EA6498">
        <w:rPr>
          <w:sz w:val="24"/>
          <w:szCs w:val="24"/>
        </w:rPr>
        <w:t xml:space="preserve"> ensuring</w:t>
      </w:r>
      <w:r w:rsidR="00BF6506" w:rsidRPr="00EA6498">
        <w:rPr>
          <w:sz w:val="24"/>
          <w:szCs w:val="24"/>
        </w:rPr>
        <w:t xml:space="preserve"> what is perceived to be</w:t>
      </w:r>
      <w:r w:rsidR="00CC5B84" w:rsidRPr="00EA6498">
        <w:rPr>
          <w:sz w:val="24"/>
          <w:szCs w:val="24"/>
        </w:rPr>
        <w:t xml:space="preserve"> a </w:t>
      </w:r>
      <w:r w:rsidR="0040397B" w:rsidRPr="00EA6498">
        <w:rPr>
          <w:sz w:val="24"/>
          <w:szCs w:val="24"/>
        </w:rPr>
        <w:t xml:space="preserve">more </w:t>
      </w:r>
      <w:r w:rsidR="00CC5B84" w:rsidRPr="00EA6498">
        <w:rPr>
          <w:sz w:val="24"/>
          <w:szCs w:val="24"/>
        </w:rPr>
        <w:t xml:space="preserve">legitimate and proportionate response to calls involving PMIs. </w:t>
      </w:r>
      <w:r w:rsidR="0040397B" w:rsidRPr="00EA6498">
        <w:rPr>
          <w:sz w:val="24"/>
          <w:szCs w:val="24"/>
        </w:rPr>
        <w:t>These findings should</w:t>
      </w:r>
      <w:r w:rsidR="0058564A" w:rsidRPr="00EA6498">
        <w:rPr>
          <w:sz w:val="24"/>
          <w:szCs w:val="24"/>
        </w:rPr>
        <w:t xml:space="preserve"> be put into the context of failing mental healthcare provision in the US combined with an increasingly </w:t>
      </w:r>
      <w:r w:rsidR="00923873" w:rsidRPr="00EA6498">
        <w:rPr>
          <w:sz w:val="24"/>
          <w:szCs w:val="24"/>
        </w:rPr>
        <w:t>aggressive</w:t>
      </w:r>
      <w:r w:rsidR="0058564A" w:rsidRPr="00EA6498">
        <w:rPr>
          <w:sz w:val="24"/>
          <w:szCs w:val="24"/>
        </w:rPr>
        <w:t xml:space="preserve"> approach to policing that is fragmented across 18000 forces.</w:t>
      </w:r>
      <w:r w:rsidR="00CC5B84" w:rsidRPr="00EA6498">
        <w:rPr>
          <w:sz w:val="24"/>
          <w:szCs w:val="24"/>
        </w:rPr>
        <w:t xml:space="preserve"> </w:t>
      </w:r>
    </w:p>
    <w:p w14:paraId="1A490E28" w14:textId="77777777" w:rsidR="00BF6506" w:rsidRPr="00EA6498" w:rsidRDefault="00BF6506" w:rsidP="009A57E6">
      <w:pPr>
        <w:spacing w:line="480" w:lineRule="auto"/>
        <w:jc w:val="both"/>
        <w:rPr>
          <w:sz w:val="24"/>
          <w:szCs w:val="24"/>
        </w:rPr>
      </w:pPr>
    </w:p>
    <w:p w14:paraId="7FB0CAC7" w14:textId="186DC7BA" w:rsidR="00783F1A" w:rsidRPr="00EA6498" w:rsidRDefault="00783F1A" w:rsidP="009A57E6">
      <w:pPr>
        <w:spacing w:line="480" w:lineRule="auto"/>
        <w:jc w:val="both"/>
        <w:rPr>
          <w:sz w:val="24"/>
          <w:szCs w:val="24"/>
        </w:rPr>
      </w:pPr>
      <w:r w:rsidRPr="00EA6498">
        <w:rPr>
          <w:sz w:val="24"/>
          <w:szCs w:val="24"/>
        </w:rPr>
        <w:t>More research of a quantitative nature is required to establish the relative rate of deaths amongst PMIs</w:t>
      </w:r>
      <w:r w:rsidR="00923873" w:rsidRPr="00EA6498">
        <w:rPr>
          <w:sz w:val="24"/>
          <w:szCs w:val="24"/>
        </w:rPr>
        <w:t xml:space="preserve"> </w:t>
      </w:r>
      <w:r w:rsidR="009955B3" w:rsidRPr="00EA6498">
        <w:rPr>
          <w:sz w:val="24"/>
          <w:szCs w:val="24"/>
        </w:rPr>
        <w:t xml:space="preserve">in the US </w:t>
      </w:r>
      <w:r w:rsidR="00923873" w:rsidRPr="00EA6498">
        <w:rPr>
          <w:sz w:val="24"/>
          <w:szCs w:val="24"/>
        </w:rPr>
        <w:t xml:space="preserve">(Wood </w:t>
      </w:r>
      <w:r w:rsidR="00923873" w:rsidRPr="00EA6498">
        <w:rPr>
          <w:i/>
          <w:sz w:val="24"/>
          <w:szCs w:val="24"/>
        </w:rPr>
        <w:t>et al.</w:t>
      </w:r>
      <w:r w:rsidR="00923873" w:rsidRPr="00EA6498">
        <w:rPr>
          <w:sz w:val="24"/>
          <w:szCs w:val="24"/>
        </w:rPr>
        <w:t xml:space="preserve"> 2011)</w:t>
      </w:r>
      <w:r w:rsidRPr="00EA6498">
        <w:rPr>
          <w:sz w:val="24"/>
          <w:szCs w:val="24"/>
        </w:rPr>
        <w:t>, and it seems possible this might be facilitated by the improved Department of Justice data on deaths after police contact which should be availab</w:t>
      </w:r>
      <w:r w:rsidR="00BF6506" w:rsidRPr="00EA6498">
        <w:rPr>
          <w:sz w:val="24"/>
          <w:szCs w:val="24"/>
        </w:rPr>
        <w:t>le from 2018</w:t>
      </w:r>
      <w:r w:rsidRPr="00EA6498">
        <w:rPr>
          <w:sz w:val="24"/>
          <w:szCs w:val="24"/>
        </w:rPr>
        <w:t xml:space="preserve"> onwards. Further qualitative research into PMIs and their perceptions of police interactions could produce a better understanding of their </w:t>
      </w:r>
      <w:r w:rsidR="00793494" w:rsidRPr="00EA6498">
        <w:rPr>
          <w:sz w:val="24"/>
          <w:szCs w:val="24"/>
        </w:rPr>
        <w:t xml:space="preserve">needs and anxieties during these interactions. Such research could be extended to their families who often have a wealth of knowledge about their loved one’s health and are </w:t>
      </w:r>
      <w:r w:rsidR="00BF6506" w:rsidRPr="00EA6498">
        <w:rPr>
          <w:sz w:val="24"/>
          <w:szCs w:val="24"/>
        </w:rPr>
        <w:t>involved in</w:t>
      </w:r>
      <w:r w:rsidR="00793494" w:rsidRPr="00EA6498">
        <w:rPr>
          <w:sz w:val="24"/>
          <w:szCs w:val="24"/>
        </w:rPr>
        <w:t xml:space="preserve"> their healthcare. In England and Wales there has </w:t>
      </w:r>
      <w:r w:rsidR="00FC4B92" w:rsidRPr="00EA6498">
        <w:rPr>
          <w:sz w:val="24"/>
          <w:szCs w:val="24"/>
        </w:rPr>
        <w:t xml:space="preserve">recently </w:t>
      </w:r>
      <w:r w:rsidR="00793494" w:rsidRPr="00EA6498">
        <w:rPr>
          <w:sz w:val="24"/>
          <w:szCs w:val="24"/>
        </w:rPr>
        <w:t xml:space="preserve">been an institutional </w:t>
      </w:r>
      <w:r w:rsidR="00FC4B92" w:rsidRPr="00EA6498">
        <w:rPr>
          <w:sz w:val="24"/>
          <w:szCs w:val="24"/>
        </w:rPr>
        <w:t>shift to considering the views of PMIs and their families</w:t>
      </w:r>
      <w:r w:rsidR="00793494" w:rsidRPr="00EA6498">
        <w:rPr>
          <w:sz w:val="24"/>
          <w:szCs w:val="24"/>
        </w:rPr>
        <w:t xml:space="preserve"> in order to gain a more holistic understanding of police interactions with PMIs (see, for example </w:t>
      </w:r>
      <w:r w:rsidR="00154AB7" w:rsidRPr="00EA6498">
        <w:rPr>
          <w:sz w:val="24"/>
          <w:szCs w:val="24"/>
        </w:rPr>
        <w:t xml:space="preserve">Adebowale 2013, </w:t>
      </w:r>
      <w:proofErr w:type="spellStart"/>
      <w:r w:rsidR="00793494" w:rsidRPr="00EA6498">
        <w:rPr>
          <w:sz w:val="24"/>
          <w:szCs w:val="24"/>
        </w:rPr>
        <w:t>Angiolini</w:t>
      </w:r>
      <w:proofErr w:type="spellEnd"/>
      <w:r w:rsidR="00793494" w:rsidRPr="00EA6498">
        <w:rPr>
          <w:sz w:val="24"/>
          <w:szCs w:val="24"/>
        </w:rPr>
        <w:t xml:space="preserve"> 2017).  </w:t>
      </w:r>
      <w:r w:rsidRPr="00EA6498">
        <w:rPr>
          <w:sz w:val="24"/>
          <w:szCs w:val="24"/>
        </w:rPr>
        <w:t xml:space="preserve">The more </w:t>
      </w:r>
      <w:r w:rsidR="008E48A5" w:rsidRPr="00EA6498">
        <w:rPr>
          <w:sz w:val="24"/>
          <w:szCs w:val="24"/>
        </w:rPr>
        <w:t>that is</w:t>
      </w:r>
      <w:r w:rsidRPr="00EA6498">
        <w:rPr>
          <w:sz w:val="24"/>
          <w:szCs w:val="24"/>
        </w:rPr>
        <w:t xml:space="preserve"> know</w:t>
      </w:r>
      <w:r w:rsidR="008E48A5" w:rsidRPr="00EA6498">
        <w:rPr>
          <w:sz w:val="24"/>
          <w:szCs w:val="24"/>
        </w:rPr>
        <w:t>n</w:t>
      </w:r>
      <w:r w:rsidRPr="00EA6498">
        <w:rPr>
          <w:sz w:val="24"/>
          <w:szCs w:val="24"/>
        </w:rPr>
        <w:t xml:space="preserve"> about how PMIs come to meet their death after police contact, the more likely we are to be able to formulate </w:t>
      </w:r>
      <w:r w:rsidR="008E48A5" w:rsidRPr="00EA6498">
        <w:rPr>
          <w:sz w:val="24"/>
          <w:szCs w:val="24"/>
        </w:rPr>
        <w:t xml:space="preserve">improved </w:t>
      </w:r>
      <w:r w:rsidRPr="00EA6498">
        <w:rPr>
          <w:sz w:val="24"/>
          <w:szCs w:val="24"/>
        </w:rPr>
        <w:t xml:space="preserve">policies, training and systems of accountability that might </w:t>
      </w:r>
      <w:r w:rsidR="008E48A5" w:rsidRPr="00EA6498">
        <w:rPr>
          <w:sz w:val="24"/>
          <w:szCs w:val="24"/>
        </w:rPr>
        <w:t>minimise the danger of physical harm or death in</w:t>
      </w:r>
      <w:r w:rsidRPr="00EA6498">
        <w:rPr>
          <w:sz w:val="24"/>
          <w:szCs w:val="24"/>
        </w:rPr>
        <w:t xml:space="preserve"> these interactions. </w:t>
      </w:r>
      <w:r w:rsidR="00923873" w:rsidRPr="00EA6498">
        <w:rPr>
          <w:sz w:val="24"/>
          <w:szCs w:val="24"/>
        </w:rPr>
        <w:t>Furthermore,</w:t>
      </w:r>
      <w:r w:rsidR="008B4E0B" w:rsidRPr="00EA6498">
        <w:rPr>
          <w:sz w:val="24"/>
          <w:szCs w:val="24"/>
        </w:rPr>
        <w:t xml:space="preserve"> the effects of mental ill-</w:t>
      </w:r>
      <w:r w:rsidR="00BF6506" w:rsidRPr="00EA6498">
        <w:rPr>
          <w:sz w:val="24"/>
          <w:szCs w:val="24"/>
        </w:rPr>
        <w:t xml:space="preserve">health on police </w:t>
      </w:r>
      <w:r w:rsidR="00BF6506" w:rsidRPr="00EA6498">
        <w:rPr>
          <w:sz w:val="24"/>
          <w:szCs w:val="24"/>
        </w:rPr>
        <w:lastRenderedPageBreak/>
        <w:t xml:space="preserve">officers should </w:t>
      </w:r>
      <w:r w:rsidR="00923873" w:rsidRPr="00EA6498">
        <w:rPr>
          <w:sz w:val="24"/>
          <w:szCs w:val="24"/>
        </w:rPr>
        <w:t xml:space="preserve">not </w:t>
      </w:r>
      <w:r w:rsidR="00BF6506" w:rsidRPr="00EA6498">
        <w:rPr>
          <w:sz w:val="24"/>
          <w:szCs w:val="24"/>
        </w:rPr>
        <w:t xml:space="preserve">be </w:t>
      </w:r>
      <w:r w:rsidR="00923873" w:rsidRPr="00EA6498">
        <w:rPr>
          <w:sz w:val="24"/>
          <w:szCs w:val="24"/>
        </w:rPr>
        <w:t>overlooked</w:t>
      </w:r>
      <w:r w:rsidR="00BF6506" w:rsidRPr="00EA6498">
        <w:rPr>
          <w:sz w:val="24"/>
          <w:szCs w:val="24"/>
        </w:rPr>
        <w:t xml:space="preserve"> (see, for example </w:t>
      </w:r>
      <w:r w:rsidR="00154AB7" w:rsidRPr="00EA6498">
        <w:rPr>
          <w:sz w:val="24"/>
          <w:szCs w:val="24"/>
        </w:rPr>
        <w:t xml:space="preserve">Vickers </w:t>
      </w:r>
      <w:r w:rsidR="00154AB7" w:rsidRPr="00EA6498">
        <w:rPr>
          <w:i/>
          <w:sz w:val="24"/>
          <w:szCs w:val="24"/>
        </w:rPr>
        <w:t>et al</w:t>
      </w:r>
      <w:r w:rsidR="00154AB7" w:rsidRPr="00EA6498">
        <w:rPr>
          <w:sz w:val="24"/>
          <w:szCs w:val="24"/>
        </w:rPr>
        <w:t>. 2016, Bullock and Garland 2018</w:t>
      </w:r>
      <w:r w:rsidR="00BF6506" w:rsidRPr="00EA6498">
        <w:rPr>
          <w:sz w:val="24"/>
          <w:szCs w:val="24"/>
        </w:rPr>
        <w:t xml:space="preserve">). Given the number of interactions that officers have with PMIs it seems likely that a number of them are traumatised in the aftermath of such encounters. Further research is also required in this area. </w:t>
      </w:r>
    </w:p>
    <w:p w14:paraId="3C60219D" w14:textId="77777777" w:rsidR="006F6B36" w:rsidRPr="00EA6498" w:rsidRDefault="006F6B36" w:rsidP="009A57E6">
      <w:pPr>
        <w:spacing w:line="480" w:lineRule="auto"/>
        <w:jc w:val="both"/>
        <w:rPr>
          <w:sz w:val="24"/>
          <w:szCs w:val="24"/>
        </w:rPr>
      </w:pPr>
    </w:p>
    <w:p w14:paraId="4EF65E79" w14:textId="2A3DD0FA" w:rsidR="006F6B36" w:rsidRPr="00EA6498" w:rsidRDefault="006F6B36" w:rsidP="009A57E6">
      <w:pPr>
        <w:spacing w:line="480" w:lineRule="auto"/>
        <w:jc w:val="both"/>
        <w:rPr>
          <w:sz w:val="24"/>
          <w:szCs w:val="24"/>
        </w:rPr>
      </w:pPr>
      <w:r w:rsidRPr="00EA6498">
        <w:rPr>
          <w:sz w:val="24"/>
          <w:szCs w:val="24"/>
        </w:rPr>
        <w:t xml:space="preserve">If Bittner’s (1975) </w:t>
      </w:r>
      <w:r w:rsidR="00BF6506" w:rsidRPr="00EA6498">
        <w:rPr>
          <w:sz w:val="24"/>
          <w:szCs w:val="24"/>
        </w:rPr>
        <w:t>tenets on policing, stated at the outset of this paper</w:t>
      </w:r>
      <w:r w:rsidRPr="00EA6498">
        <w:rPr>
          <w:sz w:val="24"/>
          <w:szCs w:val="24"/>
        </w:rPr>
        <w:t xml:space="preserve"> </w:t>
      </w:r>
      <w:r w:rsidR="00BF6506" w:rsidRPr="00EA6498">
        <w:rPr>
          <w:sz w:val="24"/>
          <w:szCs w:val="24"/>
        </w:rPr>
        <w:t>are</w:t>
      </w:r>
      <w:r w:rsidRPr="00EA6498">
        <w:rPr>
          <w:sz w:val="24"/>
          <w:szCs w:val="24"/>
        </w:rPr>
        <w:t xml:space="preserve"> to alter</w:t>
      </w:r>
      <w:r w:rsidR="00923873" w:rsidRPr="00EA6498">
        <w:rPr>
          <w:sz w:val="24"/>
          <w:szCs w:val="24"/>
        </w:rPr>
        <w:t xml:space="preserve"> in the 21</w:t>
      </w:r>
      <w:r w:rsidR="00923873" w:rsidRPr="00EA6498">
        <w:rPr>
          <w:sz w:val="24"/>
          <w:szCs w:val="24"/>
          <w:vertAlign w:val="superscript"/>
        </w:rPr>
        <w:t>st</w:t>
      </w:r>
      <w:r w:rsidR="00923873" w:rsidRPr="00EA6498">
        <w:rPr>
          <w:sz w:val="24"/>
          <w:szCs w:val="24"/>
        </w:rPr>
        <w:t xml:space="preserve"> century</w:t>
      </w:r>
      <w:r w:rsidRPr="00EA6498">
        <w:rPr>
          <w:sz w:val="24"/>
          <w:szCs w:val="24"/>
        </w:rPr>
        <w:t xml:space="preserve">, a number of factors related to policing PMIs in the US need to change. Police need to acknowledge that they </w:t>
      </w:r>
      <w:r w:rsidR="008B4E0B" w:rsidRPr="00EA6498">
        <w:rPr>
          <w:sz w:val="24"/>
          <w:szCs w:val="24"/>
        </w:rPr>
        <w:t>face</w:t>
      </w:r>
      <w:r w:rsidRPr="00EA6498">
        <w:rPr>
          <w:sz w:val="24"/>
          <w:szCs w:val="24"/>
        </w:rPr>
        <w:t xml:space="preserve"> a </w:t>
      </w:r>
      <w:r w:rsidR="009B2C99" w:rsidRPr="00EA6498">
        <w:rPr>
          <w:sz w:val="24"/>
          <w:szCs w:val="24"/>
        </w:rPr>
        <w:t xml:space="preserve">potential </w:t>
      </w:r>
      <w:r w:rsidRPr="00EA6498">
        <w:rPr>
          <w:sz w:val="24"/>
          <w:szCs w:val="24"/>
        </w:rPr>
        <w:t xml:space="preserve">legitimacy crisis with the number of deaths after police contact. </w:t>
      </w:r>
      <w:r w:rsidR="008F72C8" w:rsidRPr="00EA6498">
        <w:rPr>
          <w:sz w:val="24"/>
          <w:szCs w:val="24"/>
        </w:rPr>
        <w:t xml:space="preserve">In order to </w:t>
      </w:r>
      <w:r w:rsidR="00256C4B" w:rsidRPr="00EA6498">
        <w:rPr>
          <w:sz w:val="24"/>
          <w:szCs w:val="24"/>
        </w:rPr>
        <w:t>address</w:t>
      </w:r>
      <w:r w:rsidR="008F72C8" w:rsidRPr="00EA6498">
        <w:rPr>
          <w:sz w:val="24"/>
          <w:szCs w:val="24"/>
        </w:rPr>
        <w:t xml:space="preserve"> this they need to acknowledge the fundamental importance of society conferring legitimacy on police actions, and to </w:t>
      </w:r>
      <w:r w:rsidR="00923873" w:rsidRPr="00EA6498">
        <w:rPr>
          <w:sz w:val="24"/>
          <w:szCs w:val="24"/>
        </w:rPr>
        <w:t xml:space="preserve">work towards securing </w:t>
      </w:r>
      <w:r w:rsidR="008F72C8" w:rsidRPr="00EA6498">
        <w:rPr>
          <w:sz w:val="24"/>
          <w:szCs w:val="24"/>
        </w:rPr>
        <w:t>an improved consensus with citizens</w:t>
      </w:r>
      <w:r w:rsidR="00C738F2" w:rsidRPr="00EA6498">
        <w:rPr>
          <w:sz w:val="24"/>
          <w:szCs w:val="24"/>
        </w:rPr>
        <w:t xml:space="preserve"> which involves working more proactively with vulnerable groups in society and their advocacy groups</w:t>
      </w:r>
      <w:r w:rsidR="008F72C8" w:rsidRPr="00EA6498">
        <w:rPr>
          <w:sz w:val="24"/>
          <w:szCs w:val="24"/>
        </w:rPr>
        <w:t xml:space="preserve">. </w:t>
      </w:r>
      <w:r w:rsidR="00BF6506" w:rsidRPr="00EA6498">
        <w:rPr>
          <w:sz w:val="24"/>
          <w:szCs w:val="24"/>
        </w:rPr>
        <w:t xml:space="preserve">Wood </w:t>
      </w:r>
      <w:r w:rsidR="00BF6506" w:rsidRPr="00EA6498">
        <w:rPr>
          <w:i/>
          <w:sz w:val="24"/>
          <w:szCs w:val="24"/>
        </w:rPr>
        <w:t>et al</w:t>
      </w:r>
      <w:r w:rsidR="00154AB7" w:rsidRPr="00EA6498">
        <w:rPr>
          <w:sz w:val="24"/>
          <w:szCs w:val="24"/>
        </w:rPr>
        <w:t>.</w:t>
      </w:r>
      <w:r w:rsidR="00BF6506" w:rsidRPr="00EA6498">
        <w:rPr>
          <w:sz w:val="24"/>
          <w:szCs w:val="24"/>
        </w:rPr>
        <w:t xml:space="preserve"> (2011) note that buy in from governmental agencies and policy makers is key in this respect as police do</w:t>
      </w:r>
      <w:r w:rsidR="008C3B1D" w:rsidRPr="00EA6498">
        <w:rPr>
          <w:sz w:val="24"/>
          <w:szCs w:val="24"/>
        </w:rPr>
        <w:t xml:space="preserve"> not work in a vacu</w:t>
      </w:r>
      <w:r w:rsidR="00BF6506" w:rsidRPr="00EA6498">
        <w:rPr>
          <w:sz w:val="24"/>
          <w:szCs w:val="24"/>
        </w:rPr>
        <w:t>um</w:t>
      </w:r>
      <w:r w:rsidR="008C3B1D" w:rsidRPr="00EA6498">
        <w:rPr>
          <w:sz w:val="24"/>
          <w:szCs w:val="24"/>
        </w:rPr>
        <w:t>, and the issue of PMI is of significant societal importance</w:t>
      </w:r>
      <w:r w:rsidR="00BF6506" w:rsidRPr="00EA6498">
        <w:rPr>
          <w:sz w:val="24"/>
          <w:szCs w:val="24"/>
        </w:rPr>
        <w:t xml:space="preserve">. </w:t>
      </w:r>
      <w:r w:rsidRPr="00EA6498">
        <w:rPr>
          <w:sz w:val="24"/>
          <w:szCs w:val="24"/>
        </w:rPr>
        <w:t xml:space="preserve">The aspirations of the PTF (2015) for police to provide a guardian role to citizens and for all officers to be trained in CIT practices </w:t>
      </w:r>
      <w:r w:rsidR="00923873" w:rsidRPr="00EA6498">
        <w:rPr>
          <w:sz w:val="24"/>
          <w:szCs w:val="24"/>
        </w:rPr>
        <w:t>appears</w:t>
      </w:r>
      <w:r w:rsidR="003C4D57" w:rsidRPr="00EA6498">
        <w:rPr>
          <w:sz w:val="24"/>
          <w:szCs w:val="24"/>
        </w:rPr>
        <w:t xml:space="preserve"> to represent a positive first step, but whether </w:t>
      </w:r>
      <w:r w:rsidR="00673A0A" w:rsidRPr="00EA6498">
        <w:rPr>
          <w:sz w:val="24"/>
          <w:szCs w:val="24"/>
        </w:rPr>
        <w:t>it</w:t>
      </w:r>
      <w:r w:rsidR="003C4D57" w:rsidRPr="00EA6498">
        <w:rPr>
          <w:sz w:val="24"/>
          <w:szCs w:val="24"/>
        </w:rPr>
        <w:t xml:space="preserve"> can be applied in practice in the US is perhaps the key question in this discussion. </w:t>
      </w:r>
    </w:p>
    <w:p w14:paraId="5C932B03" w14:textId="77777777" w:rsidR="007D70B8" w:rsidRPr="00EA6498" w:rsidRDefault="007D70B8" w:rsidP="009A57E6">
      <w:pPr>
        <w:spacing w:line="480" w:lineRule="auto"/>
        <w:jc w:val="both"/>
        <w:rPr>
          <w:sz w:val="24"/>
          <w:szCs w:val="24"/>
        </w:rPr>
      </w:pPr>
    </w:p>
    <w:p w14:paraId="14E5F0E1" w14:textId="77777777" w:rsidR="007D70B8" w:rsidRPr="00EA6498" w:rsidRDefault="007D70B8" w:rsidP="009A57E6">
      <w:pPr>
        <w:spacing w:line="480" w:lineRule="auto"/>
        <w:jc w:val="both"/>
        <w:rPr>
          <w:sz w:val="24"/>
          <w:szCs w:val="24"/>
        </w:rPr>
      </w:pPr>
    </w:p>
    <w:p w14:paraId="54569299" w14:textId="77777777" w:rsidR="007D70B8" w:rsidRPr="00EA6498" w:rsidRDefault="007D70B8" w:rsidP="009A57E6">
      <w:pPr>
        <w:spacing w:line="480" w:lineRule="auto"/>
        <w:jc w:val="both"/>
        <w:rPr>
          <w:sz w:val="24"/>
          <w:szCs w:val="24"/>
        </w:rPr>
      </w:pPr>
      <w:r w:rsidRPr="00EA6498">
        <w:rPr>
          <w:sz w:val="24"/>
          <w:szCs w:val="24"/>
        </w:rPr>
        <w:t xml:space="preserve"> </w:t>
      </w:r>
    </w:p>
    <w:p w14:paraId="1842CD87" w14:textId="77777777" w:rsidR="007D70B8" w:rsidRPr="00EA6498" w:rsidRDefault="007D70B8" w:rsidP="009A57E6">
      <w:pPr>
        <w:spacing w:line="480" w:lineRule="auto"/>
        <w:jc w:val="both"/>
        <w:rPr>
          <w:sz w:val="24"/>
          <w:szCs w:val="24"/>
        </w:rPr>
      </w:pPr>
    </w:p>
    <w:p w14:paraId="55D374A1" w14:textId="77777777" w:rsidR="00116111" w:rsidRPr="00EA6498" w:rsidRDefault="00116111" w:rsidP="009A57E6">
      <w:pPr>
        <w:spacing w:line="480" w:lineRule="auto"/>
        <w:rPr>
          <w:sz w:val="24"/>
          <w:szCs w:val="24"/>
        </w:rPr>
      </w:pPr>
      <w:r w:rsidRPr="00EA6498">
        <w:rPr>
          <w:sz w:val="24"/>
          <w:szCs w:val="24"/>
        </w:rPr>
        <w:br w:type="page"/>
      </w:r>
    </w:p>
    <w:p w14:paraId="2C2E345C" w14:textId="77777777" w:rsidR="00116111" w:rsidRPr="00EA6498" w:rsidRDefault="00116111" w:rsidP="00160081">
      <w:pPr>
        <w:spacing w:line="480" w:lineRule="auto"/>
        <w:rPr>
          <w:sz w:val="24"/>
          <w:szCs w:val="24"/>
        </w:rPr>
      </w:pPr>
    </w:p>
    <w:p w14:paraId="039B682B" w14:textId="77777777" w:rsidR="00116111" w:rsidRPr="00EA6498" w:rsidRDefault="00116111" w:rsidP="00160081">
      <w:pPr>
        <w:spacing w:line="480" w:lineRule="auto"/>
        <w:rPr>
          <w:b/>
          <w:i/>
          <w:sz w:val="24"/>
          <w:szCs w:val="24"/>
        </w:rPr>
      </w:pPr>
      <w:r w:rsidRPr="00EA6498">
        <w:rPr>
          <w:b/>
          <w:i/>
          <w:sz w:val="24"/>
          <w:szCs w:val="24"/>
        </w:rPr>
        <w:t>References</w:t>
      </w:r>
    </w:p>
    <w:p w14:paraId="7BF7FCAE" w14:textId="0F183029" w:rsidR="00116111" w:rsidRPr="00EA6498" w:rsidRDefault="00116111" w:rsidP="00160081">
      <w:pPr>
        <w:spacing w:line="480" w:lineRule="auto"/>
        <w:rPr>
          <w:bCs/>
          <w:sz w:val="24"/>
          <w:szCs w:val="24"/>
          <w:u w:val="single"/>
          <w:lang w:val="en-US"/>
        </w:rPr>
      </w:pPr>
      <w:r w:rsidRPr="00EA6498">
        <w:rPr>
          <w:bCs/>
          <w:sz w:val="24"/>
          <w:szCs w:val="24"/>
          <w:lang w:val="en-US"/>
        </w:rPr>
        <w:t>Adebowale, V</w:t>
      </w:r>
      <w:r w:rsidR="00DD7050" w:rsidRPr="00EA6498">
        <w:rPr>
          <w:b/>
          <w:bCs/>
          <w:sz w:val="24"/>
          <w:szCs w:val="24"/>
          <w:lang w:val="en-US"/>
        </w:rPr>
        <w:t xml:space="preserve">., </w:t>
      </w:r>
      <w:r w:rsidR="00DD7050" w:rsidRPr="00EA6498">
        <w:rPr>
          <w:bCs/>
          <w:sz w:val="24"/>
          <w:szCs w:val="24"/>
          <w:lang w:val="en-US"/>
        </w:rPr>
        <w:t xml:space="preserve">2013. </w:t>
      </w:r>
      <w:r w:rsidRPr="00EA6498">
        <w:rPr>
          <w:bCs/>
          <w:i/>
          <w:sz w:val="24"/>
          <w:szCs w:val="24"/>
          <w:lang w:val="en-US"/>
        </w:rPr>
        <w:t>Independent Commission on Mental Health and Policing</w:t>
      </w:r>
      <w:r w:rsidR="00CE5E47" w:rsidRPr="00EA6498">
        <w:rPr>
          <w:bCs/>
          <w:i/>
          <w:sz w:val="24"/>
          <w:szCs w:val="24"/>
          <w:lang w:val="en-US"/>
        </w:rPr>
        <w:t xml:space="preserve"> </w:t>
      </w:r>
      <w:r w:rsidR="00CE5E47" w:rsidRPr="00EA6498">
        <w:rPr>
          <w:bCs/>
          <w:sz w:val="24"/>
          <w:szCs w:val="24"/>
          <w:lang w:val="en-US"/>
        </w:rPr>
        <w:t>[online]</w:t>
      </w:r>
      <w:r w:rsidRPr="00EA6498">
        <w:rPr>
          <w:bCs/>
          <w:i/>
          <w:sz w:val="24"/>
          <w:szCs w:val="24"/>
          <w:lang w:val="en-US"/>
        </w:rPr>
        <w:t>.</w:t>
      </w:r>
      <w:r w:rsidR="00CE5E47" w:rsidRPr="00EA6498">
        <w:rPr>
          <w:bCs/>
          <w:sz w:val="24"/>
          <w:szCs w:val="24"/>
          <w:lang w:val="en-US"/>
        </w:rPr>
        <w:t xml:space="preserve"> Available from</w:t>
      </w:r>
      <w:r w:rsidRPr="00EA6498">
        <w:rPr>
          <w:bCs/>
          <w:sz w:val="24"/>
          <w:szCs w:val="24"/>
          <w:lang w:val="en-US"/>
        </w:rPr>
        <w:t xml:space="preserve">: </w:t>
      </w:r>
      <w:hyperlink r:id="rId8" w:history="1">
        <w:r w:rsidRPr="00EA6498">
          <w:rPr>
            <w:rStyle w:val="Hyperlink"/>
            <w:bCs/>
            <w:color w:val="auto"/>
            <w:sz w:val="24"/>
            <w:szCs w:val="24"/>
            <w:lang w:val="en-US"/>
          </w:rPr>
          <w:t>http://news.bbc.co.uk/1/shared/bsp/hi/pdfs/10_05_13_report.pdf</w:t>
        </w:r>
      </w:hyperlink>
      <w:r w:rsidRPr="00EA6498">
        <w:rPr>
          <w:bCs/>
          <w:sz w:val="24"/>
          <w:szCs w:val="24"/>
          <w:u w:val="single"/>
          <w:lang w:val="en-US"/>
        </w:rPr>
        <w:t xml:space="preserve">. </w:t>
      </w:r>
      <w:r w:rsidR="008B4D37" w:rsidRPr="00EA6498">
        <w:rPr>
          <w:bCs/>
          <w:sz w:val="24"/>
          <w:szCs w:val="24"/>
          <w:u w:val="single"/>
          <w:lang w:val="en-US"/>
        </w:rPr>
        <w:t>[</w:t>
      </w:r>
      <w:r w:rsidR="008B4D37" w:rsidRPr="00EA6498">
        <w:rPr>
          <w:bCs/>
          <w:sz w:val="24"/>
          <w:szCs w:val="24"/>
          <w:lang w:val="en-US"/>
        </w:rPr>
        <w:t>Accessed 23 June 2013]</w:t>
      </w:r>
      <w:r w:rsidRPr="00EA6498">
        <w:rPr>
          <w:bCs/>
          <w:sz w:val="24"/>
          <w:szCs w:val="24"/>
          <w:lang w:val="en-US"/>
        </w:rPr>
        <w:t>.</w:t>
      </w:r>
    </w:p>
    <w:p w14:paraId="73A58EDA" w14:textId="77777777" w:rsidR="00116111" w:rsidRPr="00EA6498" w:rsidRDefault="00116111" w:rsidP="00160081">
      <w:pPr>
        <w:spacing w:line="480" w:lineRule="auto"/>
        <w:rPr>
          <w:bCs/>
          <w:sz w:val="24"/>
          <w:szCs w:val="24"/>
          <w:lang w:val="en-US"/>
        </w:rPr>
      </w:pPr>
    </w:p>
    <w:p w14:paraId="316633E9" w14:textId="534EEC04" w:rsidR="00116111" w:rsidRPr="00EA6498" w:rsidRDefault="00DD7050" w:rsidP="00160081">
      <w:pPr>
        <w:spacing w:line="480" w:lineRule="auto"/>
        <w:rPr>
          <w:sz w:val="24"/>
          <w:szCs w:val="24"/>
        </w:rPr>
      </w:pPr>
      <w:proofErr w:type="spellStart"/>
      <w:r w:rsidRPr="00EA6498">
        <w:rPr>
          <w:sz w:val="24"/>
          <w:szCs w:val="24"/>
        </w:rPr>
        <w:t>Angiolini</w:t>
      </w:r>
      <w:proofErr w:type="spellEnd"/>
      <w:r w:rsidRPr="00EA6498">
        <w:rPr>
          <w:sz w:val="24"/>
          <w:szCs w:val="24"/>
        </w:rPr>
        <w:t>, E., 2017.</w:t>
      </w:r>
      <w:r w:rsidR="00116111" w:rsidRPr="00EA6498">
        <w:rPr>
          <w:sz w:val="24"/>
          <w:szCs w:val="24"/>
        </w:rPr>
        <w:t xml:space="preserve"> </w:t>
      </w:r>
      <w:r w:rsidR="00116111" w:rsidRPr="00EA6498">
        <w:rPr>
          <w:i/>
          <w:sz w:val="24"/>
          <w:szCs w:val="24"/>
        </w:rPr>
        <w:t>Report of the Independent Review of Deaths and Serious Incidents in Police Custody</w:t>
      </w:r>
      <w:r w:rsidR="00CE5E47" w:rsidRPr="00EA6498">
        <w:rPr>
          <w:i/>
          <w:sz w:val="24"/>
          <w:szCs w:val="24"/>
        </w:rPr>
        <w:t xml:space="preserve"> </w:t>
      </w:r>
      <w:r w:rsidR="00CE5E47" w:rsidRPr="00EA6498">
        <w:rPr>
          <w:bCs/>
          <w:sz w:val="24"/>
          <w:szCs w:val="24"/>
          <w:lang w:val="en-US"/>
        </w:rPr>
        <w:t>[online]</w:t>
      </w:r>
      <w:r w:rsidR="00CE5E47" w:rsidRPr="00EA6498">
        <w:rPr>
          <w:bCs/>
          <w:i/>
          <w:sz w:val="24"/>
          <w:szCs w:val="24"/>
          <w:lang w:val="en-US"/>
        </w:rPr>
        <w:t>.</w:t>
      </w:r>
      <w:r w:rsidR="00CE5E47" w:rsidRPr="00EA6498">
        <w:rPr>
          <w:sz w:val="24"/>
          <w:szCs w:val="24"/>
        </w:rPr>
        <w:t xml:space="preserve"> Available from</w:t>
      </w:r>
      <w:r w:rsidR="00116111" w:rsidRPr="00EA6498">
        <w:rPr>
          <w:sz w:val="24"/>
          <w:szCs w:val="24"/>
        </w:rPr>
        <w:t xml:space="preserve">: </w:t>
      </w:r>
      <w:hyperlink r:id="rId9" w:history="1">
        <w:r w:rsidR="00116111" w:rsidRPr="00EA6498">
          <w:rPr>
            <w:rStyle w:val="Hyperlink"/>
            <w:color w:val="auto"/>
            <w:sz w:val="24"/>
            <w:szCs w:val="24"/>
          </w:rPr>
          <w:t>https://assets.publishing.service.gov.uk/government/uploads/system/uploads/attachment_data/file/655401/Report_of_Angiolini_Review_ISBN_Accessible.pdf</w:t>
        </w:r>
      </w:hyperlink>
      <w:r w:rsidR="00116111" w:rsidRPr="00EA6498">
        <w:rPr>
          <w:sz w:val="24"/>
          <w:szCs w:val="24"/>
        </w:rPr>
        <w:t xml:space="preserve">. </w:t>
      </w:r>
      <w:r w:rsidR="008B4D37" w:rsidRPr="00EA6498">
        <w:rPr>
          <w:sz w:val="24"/>
          <w:szCs w:val="24"/>
        </w:rPr>
        <w:t>[</w:t>
      </w:r>
      <w:r w:rsidR="00116111" w:rsidRPr="00EA6498">
        <w:rPr>
          <w:sz w:val="24"/>
          <w:szCs w:val="24"/>
        </w:rPr>
        <w:t>Accessed 2</w:t>
      </w:r>
      <w:r w:rsidR="008B4D37" w:rsidRPr="00EA6498">
        <w:rPr>
          <w:sz w:val="24"/>
          <w:szCs w:val="24"/>
        </w:rPr>
        <w:t xml:space="preserve"> November 20</w:t>
      </w:r>
      <w:r w:rsidR="00116111" w:rsidRPr="00EA6498">
        <w:rPr>
          <w:sz w:val="24"/>
          <w:szCs w:val="24"/>
        </w:rPr>
        <w:t>18</w:t>
      </w:r>
      <w:r w:rsidR="008B4D37" w:rsidRPr="00EA6498">
        <w:rPr>
          <w:sz w:val="24"/>
          <w:szCs w:val="24"/>
        </w:rPr>
        <w:t>]</w:t>
      </w:r>
      <w:r w:rsidR="00116111" w:rsidRPr="00EA6498">
        <w:rPr>
          <w:sz w:val="24"/>
          <w:szCs w:val="24"/>
        </w:rPr>
        <w:t xml:space="preserve">. </w:t>
      </w:r>
    </w:p>
    <w:p w14:paraId="03EBAA74" w14:textId="77777777" w:rsidR="00EC3CBD" w:rsidRPr="00EA6498" w:rsidRDefault="00EC3CBD" w:rsidP="00160081">
      <w:pPr>
        <w:spacing w:line="480" w:lineRule="auto"/>
        <w:rPr>
          <w:sz w:val="24"/>
          <w:szCs w:val="24"/>
        </w:rPr>
      </w:pPr>
    </w:p>
    <w:p w14:paraId="5E6DBBD8" w14:textId="1148A016" w:rsidR="008B4D37" w:rsidRPr="00EA6498" w:rsidRDefault="00116111" w:rsidP="00160081">
      <w:pPr>
        <w:spacing w:line="480" w:lineRule="auto"/>
        <w:rPr>
          <w:sz w:val="24"/>
          <w:szCs w:val="24"/>
        </w:rPr>
      </w:pPr>
      <w:r w:rsidRPr="00EA6498">
        <w:rPr>
          <w:sz w:val="24"/>
          <w:szCs w:val="24"/>
        </w:rPr>
        <w:t>Australian I</w:t>
      </w:r>
      <w:r w:rsidR="00DD7050" w:rsidRPr="00EA6498">
        <w:rPr>
          <w:sz w:val="24"/>
          <w:szCs w:val="24"/>
        </w:rPr>
        <w:t>nstitute of Criminology., 2013.</w:t>
      </w:r>
      <w:r w:rsidR="00CE5E47" w:rsidRPr="00EA6498">
        <w:rPr>
          <w:sz w:val="24"/>
          <w:szCs w:val="24"/>
        </w:rPr>
        <w:t xml:space="preserve"> </w:t>
      </w:r>
      <w:r w:rsidRPr="00EA6498">
        <w:rPr>
          <w:sz w:val="24"/>
          <w:szCs w:val="24"/>
        </w:rPr>
        <w:t>Police shootings o</w:t>
      </w:r>
      <w:r w:rsidR="00CE5E47" w:rsidRPr="00EA6498">
        <w:rPr>
          <w:sz w:val="24"/>
          <w:szCs w:val="24"/>
        </w:rPr>
        <w:t>f people with a mental illness.</w:t>
      </w:r>
      <w:r w:rsidRPr="00EA6498">
        <w:rPr>
          <w:sz w:val="24"/>
          <w:szCs w:val="24"/>
        </w:rPr>
        <w:t xml:space="preserve"> </w:t>
      </w:r>
      <w:r w:rsidRPr="00EA6498">
        <w:rPr>
          <w:i/>
          <w:sz w:val="24"/>
          <w:szCs w:val="24"/>
        </w:rPr>
        <w:t>Research in Practice</w:t>
      </w:r>
      <w:r w:rsidR="00CE5E47" w:rsidRPr="00EA6498">
        <w:rPr>
          <w:i/>
          <w:sz w:val="24"/>
          <w:szCs w:val="24"/>
        </w:rPr>
        <w:t xml:space="preserve"> </w:t>
      </w:r>
      <w:r w:rsidR="00CE5E47" w:rsidRPr="00EA6498">
        <w:rPr>
          <w:bCs/>
          <w:sz w:val="24"/>
          <w:szCs w:val="24"/>
          <w:lang w:val="en-US"/>
        </w:rPr>
        <w:t>[online]</w:t>
      </w:r>
      <w:r w:rsidR="00CE5E47" w:rsidRPr="00EA6498">
        <w:rPr>
          <w:bCs/>
          <w:i/>
          <w:sz w:val="24"/>
          <w:szCs w:val="24"/>
          <w:lang w:val="en-US"/>
        </w:rPr>
        <w:t>,</w:t>
      </w:r>
      <w:r w:rsidR="00CE5E47" w:rsidRPr="00EA6498">
        <w:rPr>
          <w:sz w:val="24"/>
          <w:szCs w:val="24"/>
        </w:rPr>
        <w:t xml:space="preserve"> 34. Available from</w:t>
      </w:r>
      <w:r w:rsidRPr="00EA6498">
        <w:rPr>
          <w:sz w:val="24"/>
          <w:szCs w:val="24"/>
        </w:rPr>
        <w:t xml:space="preserve">: </w:t>
      </w:r>
      <w:hyperlink r:id="rId10" w:history="1">
        <w:r w:rsidR="008B4D37" w:rsidRPr="00EA6498">
          <w:rPr>
            <w:rStyle w:val="Hyperlink"/>
            <w:color w:val="auto"/>
            <w:sz w:val="24"/>
            <w:szCs w:val="24"/>
          </w:rPr>
          <w:t>http://www.aic.gov.au/publications/current%20series/rip/21-40/rip34.html</w:t>
        </w:r>
      </w:hyperlink>
      <w:r w:rsidRPr="00EA6498">
        <w:rPr>
          <w:sz w:val="24"/>
          <w:szCs w:val="24"/>
        </w:rPr>
        <w:t>.</w:t>
      </w:r>
    </w:p>
    <w:p w14:paraId="7793F3B4" w14:textId="701AE6EB" w:rsidR="00116111" w:rsidRDefault="00116111" w:rsidP="00160081">
      <w:pPr>
        <w:spacing w:line="480" w:lineRule="auto"/>
        <w:rPr>
          <w:sz w:val="24"/>
          <w:szCs w:val="24"/>
        </w:rPr>
      </w:pPr>
      <w:r w:rsidRPr="00EA6498">
        <w:rPr>
          <w:sz w:val="24"/>
          <w:szCs w:val="24"/>
        </w:rPr>
        <w:t xml:space="preserve"> </w:t>
      </w:r>
      <w:r w:rsidR="008B4D37" w:rsidRPr="00EA6498">
        <w:rPr>
          <w:sz w:val="24"/>
          <w:szCs w:val="24"/>
        </w:rPr>
        <w:t>[Accessed 29 September 2013].</w:t>
      </w:r>
    </w:p>
    <w:p w14:paraId="2F90DC36" w14:textId="652A1BDB" w:rsidR="00EA6498" w:rsidRDefault="00EA6498" w:rsidP="00160081">
      <w:pPr>
        <w:spacing w:line="480" w:lineRule="auto"/>
        <w:rPr>
          <w:sz w:val="24"/>
          <w:szCs w:val="24"/>
        </w:rPr>
      </w:pPr>
    </w:p>
    <w:p w14:paraId="33108D0A" w14:textId="5F009217" w:rsidR="00EA6498" w:rsidRDefault="00EA6498" w:rsidP="00EA6498">
      <w:pPr>
        <w:spacing w:line="480" w:lineRule="auto"/>
        <w:rPr>
          <w:sz w:val="24"/>
          <w:szCs w:val="24"/>
        </w:rPr>
      </w:pPr>
      <w:r>
        <w:rPr>
          <w:sz w:val="24"/>
          <w:szCs w:val="24"/>
        </w:rPr>
        <w:t xml:space="preserve">Baker, D., 2016. </w:t>
      </w:r>
      <w:r w:rsidRPr="00EA6498">
        <w:rPr>
          <w:i/>
          <w:sz w:val="24"/>
          <w:szCs w:val="24"/>
        </w:rPr>
        <w:t>Deaths after police contact: constructing accountability in the 21st century.</w:t>
      </w:r>
      <w:r w:rsidRPr="00EA6498">
        <w:rPr>
          <w:sz w:val="24"/>
          <w:szCs w:val="24"/>
        </w:rPr>
        <w:t xml:space="preserve"> London. Palgrave-Macmillan.</w:t>
      </w:r>
    </w:p>
    <w:p w14:paraId="33F15CCA" w14:textId="54837B1D" w:rsidR="00EA6498" w:rsidRDefault="00EA6498" w:rsidP="00EA6498">
      <w:pPr>
        <w:spacing w:line="480" w:lineRule="auto"/>
        <w:rPr>
          <w:sz w:val="24"/>
          <w:szCs w:val="24"/>
        </w:rPr>
      </w:pPr>
    </w:p>
    <w:p w14:paraId="5316E8F1" w14:textId="400021B9" w:rsidR="00EA6498" w:rsidRPr="00EA6498" w:rsidRDefault="00EA6498" w:rsidP="00EA6498">
      <w:pPr>
        <w:spacing w:line="480" w:lineRule="auto"/>
        <w:rPr>
          <w:sz w:val="24"/>
          <w:szCs w:val="24"/>
        </w:rPr>
      </w:pPr>
      <w:r>
        <w:rPr>
          <w:sz w:val="24"/>
          <w:szCs w:val="24"/>
        </w:rPr>
        <w:t>Baker, D., 2018.</w:t>
      </w:r>
      <w:r w:rsidRPr="00EA6498">
        <w:rPr>
          <w:sz w:val="24"/>
          <w:szCs w:val="24"/>
        </w:rPr>
        <w:t xml:space="preserve"> ‘Using narrative to construct accountability in cases of death after police contact.’ </w:t>
      </w:r>
      <w:r w:rsidRPr="00EA6498">
        <w:rPr>
          <w:i/>
          <w:sz w:val="24"/>
          <w:szCs w:val="24"/>
        </w:rPr>
        <w:t>Australian and New Zealand Journal of Criminology.</w:t>
      </w:r>
      <w:r w:rsidRPr="00EA6498">
        <w:rPr>
          <w:sz w:val="24"/>
          <w:szCs w:val="24"/>
        </w:rPr>
        <w:t xml:space="preserve"> Available at: http://journals.sagepub.com/eprint/iCwyNqzAk8mQbfQ4kskN/full</w:t>
      </w:r>
    </w:p>
    <w:p w14:paraId="09CC3D6A" w14:textId="77777777" w:rsidR="00BF35BE" w:rsidRPr="00EA6498" w:rsidRDefault="00BF35BE" w:rsidP="00160081">
      <w:pPr>
        <w:spacing w:line="480" w:lineRule="auto"/>
        <w:rPr>
          <w:sz w:val="24"/>
          <w:szCs w:val="24"/>
        </w:rPr>
      </w:pPr>
    </w:p>
    <w:p w14:paraId="01F9270C" w14:textId="09372E98" w:rsidR="00116111" w:rsidRPr="00EA6498" w:rsidRDefault="00CE5E47" w:rsidP="00160081">
      <w:pPr>
        <w:spacing w:line="480" w:lineRule="auto"/>
        <w:rPr>
          <w:sz w:val="24"/>
          <w:szCs w:val="24"/>
        </w:rPr>
      </w:pPr>
      <w:r w:rsidRPr="00EA6498">
        <w:rPr>
          <w:sz w:val="24"/>
          <w:szCs w:val="24"/>
        </w:rPr>
        <w:t xml:space="preserve">Balko, R., </w:t>
      </w:r>
      <w:r w:rsidR="00116111" w:rsidRPr="00EA6498">
        <w:rPr>
          <w:sz w:val="24"/>
          <w:szCs w:val="24"/>
        </w:rPr>
        <w:t>2014</w:t>
      </w:r>
      <w:r w:rsidRPr="00EA6498">
        <w:rPr>
          <w:sz w:val="24"/>
          <w:szCs w:val="24"/>
        </w:rPr>
        <w:t>.</w:t>
      </w:r>
      <w:r w:rsidR="00116111" w:rsidRPr="00EA6498">
        <w:rPr>
          <w:sz w:val="24"/>
          <w:szCs w:val="24"/>
        </w:rPr>
        <w:t xml:space="preserve"> </w:t>
      </w:r>
      <w:r w:rsidR="00116111" w:rsidRPr="00EA6498">
        <w:rPr>
          <w:i/>
          <w:sz w:val="24"/>
          <w:szCs w:val="24"/>
        </w:rPr>
        <w:t>Rise of the Warrior Cop.</w:t>
      </w:r>
      <w:r w:rsidR="00116111" w:rsidRPr="00EA6498">
        <w:rPr>
          <w:sz w:val="24"/>
          <w:szCs w:val="24"/>
        </w:rPr>
        <w:t xml:space="preserve"> United Stat</w:t>
      </w:r>
      <w:r w:rsidRPr="00EA6498">
        <w:rPr>
          <w:sz w:val="24"/>
          <w:szCs w:val="24"/>
        </w:rPr>
        <w:t>es:</w:t>
      </w:r>
      <w:r w:rsidR="00116111" w:rsidRPr="00EA6498">
        <w:rPr>
          <w:sz w:val="24"/>
          <w:szCs w:val="24"/>
        </w:rPr>
        <w:t xml:space="preserve"> Public Affairs. </w:t>
      </w:r>
    </w:p>
    <w:p w14:paraId="54FD4D2C" w14:textId="77777777" w:rsidR="00691C23" w:rsidRPr="00EA6498" w:rsidRDefault="00691C23" w:rsidP="00160081">
      <w:pPr>
        <w:spacing w:line="480" w:lineRule="auto"/>
        <w:rPr>
          <w:sz w:val="24"/>
          <w:szCs w:val="24"/>
        </w:rPr>
      </w:pPr>
    </w:p>
    <w:p w14:paraId="2CDB2F3F" w14:textId="5D6784CC" w:rsidR="00116111" w:rsidRPr="00EA6498" w:rsidRDefault="00BB1984" w:rsidP="00160081">
      <w:pPr>
        <w:spacing w:line="480" w:lineRule="auto"/>
        <w:rPr>
          <w:sz w:val="24"/>
          <w:szCs w:val="24"/>
        </w:rPr>
      </w:pPr>
      <w:r w:rsidRPr="00EA6498">
        <w:rPr>
          <w:sz w:val="24"/>
          <w:szCs w:val="24"/>
        </w:rPr>
        <w:t>Bittner, E.</w:t>
      </w:r>
      <w:r w:rsidR="007C7F1F" w:rsidRPr="00EA6498">
        <w:rPr>
          <w:sz w:val="24"/>
          <w:szCs w:val="24"/>
        </w:rPr>
        <w:t>,</w:t>
      </w:r>
      <w:r w:rsidRPr="00EA6498">
        <w:rPr>
          <w:sz w:val="24"/>
          <w:szCs w:val="24"/>
        </w:rPr>
        <w:t xml:space="preserve"> 1975.</w:t>
      </w:r>
      <w:r w:rsidR="00116111" w:rsidRPr="00EA6498">
        <w:rPr>
          <w:sz w:val="24"/>
          <w:szCs w:val="24"/>
        </w:rPr>
        <w:t xml:space="preserve"> </w:t>
      </w:r>
      <w:r w:rsidR="00116111" w:rsidRPr="00EA6498">
        <w:rPr>
          <w:i/>
          <w:sz w:val="24"/>
          <w:szCs w:val="24"/>
        </w:rPr>
        <w:t>The Functions of the Police in Modern Society: A Review of Background Factors, Current Practices and Possible Role Models.</w:t>
      </w:r>
      <w:r w:rsidR="00116111" w:rsidRPr="00EA6498">
        <w:rPr>
          <w:sz w:val="24"/>
          <w:szCs w:val="24"/>
        </w:rPr>
        <w:t xml:space="preserve"> New York: Aronson</w:t>
      </w:r>
      <w:r w:rsidR="00691C23" w:rsidRPr="00EA6498">
        <w:rPr>
          <w:sz w:val="24"/>
          <w:szCs w:val="24"/>
        </w:rPr>
        <w:t>.</w:t>
      </w:r>
    </w:p>
    <w:p w14:paraId="675E77D9" w14:textId="77777777" w:rsidR="00691C23" w:rsidRPr="00EA6498" w:rsidRDefault="00691C23" w:rsidP="00160081">
      <w:pPr>
        <w:spacing w:line="480" w:lineRule="auto"/>
        <w:rPr>
          <w:sz w:val="24"/>
          <w:szCs w:val="24"/>
        </w:rPr>
      </w:pPr>
    </w:p>
    <w:p w14:paraId="1214F813" w14:textId="77777777" w:rsidR="00691C23" w:rsidRPr="00EA6498" w:rsidRDefault="00691C23" w:rsidP="00691C23">
      <w:pPr>
        <w:spacing w:line="480" w:lineRule="auto"/>
        <w:rPr>
          <w:sz w:val="24"/>
          <w:szCs w:val="24"/>
        </w:rPr>
      </w:pPr>
      <w:proofErr w:type="spellStart"/>
      <w:r w:rsidRPr="00EA6498">
        <w:rPr>
          <w:sz w:val="24"/>
          <w:szCs w:val="24"/>
        </w:rPr>
        <w:t>Bonfine</w:t>
      </w:r>
      <w:proofErr w:type="spellEnd"/>
      <w:r w:rsidRPr="00EA6498">
        <w:rPr>
          <w:sz w:val="24"/>
          <w:szCs w:val="24"/>
        </w:rPr>
        <w:t xml:space="preserve">, N., Ritter, C. and </w:t>
      </w:r>
      <w:proofErr w:type="spellStart"/>
      <w:r w:rsidRPr="00EA6498">
        <w:rPr>
          <w:sz w:val="24"/>
          <w:szCs w:val="24"/>
        </w:rPr>
        <w:t>Munetz</w:t>
      </w:r>
      <w:proofErr w:type="spellEnd"/>
      <w:r w:rsidRPr="00EA6498">
        <w:rPr>
          <w:sz w:val="24"/>
          <w:szCs w:val="24"/>
        </w:rPr>
        <w:t xml:space="preserve">, M., 2014. Police officer perceptions of the Impact of Crisis Intervention Team. </w:t>
      </w:r>
      <w:r w:rsidRPr="00EA6498">
        <w:rPr>
          <w:i/>
          <w:sz w:val="24"/>
          <w:szCs w:val="24"/>
        </w:rPr>
        <w:t>International Journal of Law and Psychology</w:t>
      </w:r>
      <w:r w:rsidRPr="00EA6498">
        <w:rPr>
          <w:sz w:val="24"/>
          <w:szCs w:val="24"/>
        </w:rPr>
        <w:t>, 37, 341-350.</w:t>
      </w:r>
    </w:p>
    <w:p w14:paraId="3B3AD157" w14:textId="77777777" w:rsidR="00691C23" w:rsidRPr="00EA6498" w:rsidRDefault="00691C23" w:rsidP="00160081">
      <w:pPr>
        <w:spacing w:line="480" w:lineRule="auto"/>
        <w:rPr>
          <w:sz w:val="24"/>
          <w:szCs w:val="24"/>
        </w:rPr>
      </w:pPr>
    </w:p>
    <w:p w14:paraId="1757EDE0" w14:textId="743BF534" w:rsidR="00116111" w:rsidRPr="00EA6498" w:rsidRDefault="00116111" w:rsidP="00160081">
      <w:pPr>
        <w:spacing w:line="480" w:lineRule="auto"/>
        <w:rPr>
          <w:sz w:val="24"/>
          <w:szCs w:val="24"/>
        </w:rPr>
      </w:pPr>
      <w:proofErr w:type="spellStart"/>
      <w:r w:rsidRPr="00EA6498">
        <w:rPr>
          <w:sz w:val="24"/>
          <w:szCs w:val="24"/>
        </w:rPr>
        <w:t>Borum</w:t>
      </w:r>
      <w:proofErr w:type="spellEnd"/>
      <w:r w:rsidRPr="00EA6498">
        <w:rPr>
          <w:sz w:val="24"/>
          <w:szCs w:val="24"/>
        </w:rPr>
        <w:t>, R., Deane, M.,</w:t>
      </w:r>
      <w:r w:rsidR="00BB1984" w:rsidRPr="00EA6498">
        <w:rPr>
          <w:sz w:val="24"/>
          <w:szCs w:val="24"/>
        </w:rPr>
        <w:t xml:space="preserve"> Steadman, H., </w:t>
      </w:r>
      <w:r w:rsidR="00160081" w:rsidRPr="00EA6498">
        <w:rPr>
          <w:sz w:val="24"/>
          <w:szCs w:val="24"/>
        </w:rPr>
        <w:t xml:space="preserve">and </w:t>
      </w:r>
      <w:r w:rsidR="00BB1984" w:rsidRPr="00EA6498">
        <w:rPr>
          <w:sz w:val="24"/>
          <w:szCs w:val="24"/>
        </w:rPr>
        <w:t>Morrissey, J.</w:t>
      </w:r>
      <w:r w:rsidR="007C7F1F" w:rsidRPr="00EA6498">
        <w:rPr>
          <w:sz w:val="24"/>
          <w:szCs w:val="24"/>
        </w:rPr>
        <w:t>,</w:t>
      </w:r>
      <w:r w:rsidR="00BB1984" w:rsidRPr="00EA6498">
        <w:rPr>
          <w:sz w:val="24"/>
          <w:szCs w:val="24"/>
        </w:rPr>
        <w:t xml:space="preserve"> 1998</w:t>
      </w:r>
      <w:r w:rsidRPr="00EA6498">
        <w:rPr>
          <w:sz w:val="24"/>
          <w:szCs w:val="24"/>
        </w:rPr>
        <w:t xml:space="preserve">. Police perspectives on responding to mentally ill people in crisis: Perceptions of program effectiveness. </w:t>
      </w:r>
      <w:proofErr w:type="spellStart"/>
      <w:r w:rsidRPr="00EA6498">
        <w:rPr>
          <w:i/>
          <w:sz w:val="24"/>
          <w:szCs w:val="24"/>
        </w:rPr>
        <w:t>Behavioral</w:t>
      </w:r>
      <w:proofErr w:type="spellEnd"/>
      <w:r w:rsidRPr="00EA6498">
        <w:rPr>
          <w:i/>
          <w:sz w:val="24"/>
          <w:szCs w:val="24"/>
        </w:rPr>
        <w:t xml:space="preserve"> Sciences and the Law</w:t>
      </w:r>
      <w:r w:rsidRPr="00EA6498">
        <w:rPr>
          <w:sz w:val="24"/>
          <w:szCs w:val="24"/>
        </w:rPr>
        <w:t>, 16</w:t>
      </w:r>
      <w:r w:rsidR="00BB1984" w:rsidRPr="00EA6498">
        <w:rPr>
          <w:sz w:val="24"/>
          <w:szCs w:val="24"/>
        </w:rPr>
        <w:t xml:space="preserve"> (4)</w:t>
      </w:r>
      <w:r w:rsidRPr="00EA6498">
        <w:rPr>
          <w:sz w:val="24"/>
          <w:szCs w:val="24"/>
        </w:rPr>
        <w:t>, 393–405.</w:t>
      </w:r>
    </w:p>
    <w:p w14:paraId="22F3BD57" w14:textId="77777777" w:rsidR="00116111" w:rsidRPr="00EA6498" w:rsidRDefault="00116111" w:rsidP="00160081">
      <w:pPr>
        <w:spacing w:line="480" w:lineRule="auto"/>
        <w:rPr>
          <w:sz w:val="24"/>
          <w:szCs w:val="24"/>
        </w:rPr>
      </w:pPr>
    </w:p>
    <w:p w14:paraId="7BB3663A" w14:textId="4625B1D1" w:rsidR="00116111" w:rsidRPr="00EA6498" w:rsidRDefault="00116111" w:rsidP="00160081">
      <w:pPr>
        <w:spacing w:line="480" w:lineRule="auto"/>
        <w:rPr>
          <w:sz w:val="24"/>
          <w:szCs w:val="24"/>
        </w:rPr>
      </w:pPr>
      <w:r w:rsidRPr="00EA6498">
        <w:rPr>
          <w:sz w:val="24"/>
          <w:szCs w:val="24"/>
        </w:rPr>
        <w:t xml:space="preserve">Broussard, B. McGriff, J., Neubert, D., </w:t>
      </w:r>
      <w:proofErr w:type="spellStart"/>
      <w:r w:rsidRPr="00EA6498">
        <w:rPr>
          <w:sz w:val="24"/>
          <w:szCs w:val="24"/>
        </w:rPr>
        <w:t>D’Orio</w:t>
      </w:r>
      <w:proofErr w:type="spellEnd"/>
      <w:r w:rsidRPr="00EA6498">
        <w:rPr>
          <w:sz w:val="24"/>
          <w:szCs w:val="24"/>
        </w:rPr>
        <w:t xml:space="preserve">, B., </w:t>
      </w:r>
      <w:r w:rsidR="008B4D37" w:rsidRPr="00EA6498">
        <w:rPr>
          <w:sz w:val="24"/>
          <w:szCs w:val="24"/>
        </w:rPr>
        <w:t xml:space="preserve">and </w:t>
      </w:r>
      <w:r w:rsidRPr="00EA6498">
        <w:rPr>
          <w:sz w:val="24"/>
          <w:szCs w:val="24"/>
        </w:rPr>
        <w:t>Compton, M.</w:t>
      </w:r>
      <w:r w:rsidR="007C7F1F" w:rsidRPr="00EA6498">
        <w:rPr>
          <w:sz w:val="24"/>
          <w:szCs w:val="24"/>
        </w:rPr>
        <w:t>, 2010</w:t>
      </w:r>
      <w:r w:rsidRPr="00EA6498">
        <w:rPr>
          <w:sz w:val="24"/>
          <w:szCs w:val="24"/>
        </w:rPr>
        <w:t xml:space="preserve">. Characteristics of Patients Referred to Psychiatric Emergency Services by Crisis Intervention Team Police Officers. </w:t>
      </w:r>
      <w:r w:rsidRPr="00EA6498">
        <w:rPr>
          <w:i/>
          <w:sz w:val="24"/>
          <w:szCs w:val="24"/>
        </w:rPr>
        <w:t>Community Mental Health Journal</w:t>
      </w:r>
      <w:r w:rsidRPr="00EA6498">
        <w:rPr>
          <w:sz w:val="24"/>
          <w:szCs w:val="24"/>
        </w:rPr>
        <w:t>, 46</w:t>
      </w:r>
      <w:r w:rsidR="00CE5E47" w:rsidRPr="00EA6498">
        <w:rPr>
          <w:sz w:val="24"/>
          <w:szCs w:val="24"/>
        </w:rPr>
        <w:t xml:space="preserve"> </w:t>
      </w:r>
      <w:r w:rsidR="007C7F1F" w:rsidRPr="00EA6498">
        <w:rPr>
          <w:sz w:val="24"/>
          <w:szCs w:val="24"/>
        </w:rPr>
        <w:t>(6)</w:t>
      </w:r>
      <w:r w:rsidRPr="00EA6498">
        <w:rPr>
          <w:sz w:val="24"/>
          <w:szCs w:val="24"/>
        </w:rPr>
        <w:t>, 579-584.</w:t>
      </w:r>
    </w:p>
    <w:p w14:paraId="2C65C50B" w14:textId="77777777" w:rsidR="00116111" w:rsidRPr="00EA6498" w:rsidRDefault="00116111" w:rsidP="00160081">
      <w:pPr>
        <w:spacing w:line="480" w:lineRule="auto"/>
        <w:rPr>
          <w:sz w:val="24"/>
          <w:szCs w:val="24"/>
        </w:rPr>
      </w:pPr>
    </w:p>
    <w:p w14:paraId="67B0B2AB" w14:textId="77777777" w:rsidR="00691C23" w:rsidRPr="00EA6498" w:rsidRDefault="00691C23" w:rsidP="00691C23">
      <w:pPr>
        <w:spacing w:line="480" w:lineRule="auto"/>
        <w:rPr>
          <w:sz w:val="24"/>
          <w:szCs w:val="24"/>
        </w:rPr>
      </w:pPr>
      <w:r w:rsidRPr="00EA6498">
        <w:rPr>
          <w:sz w:val="24"/>
          <w:szCs w:val="24"/>
        </w:rPr>
        <w:t xml:space="preserve">Bryman, A., 2008. Social Research Methods. </w:t>
      </w:r>
      <w:r w:rsidRPr="00EA6498">
        <w:rPr>
          <w:i/>
          <w:sz w:val="24"/>
          <w:szCs w:val="24"/>
        </w:rPr>
        <w:t>3rd ed.</w:t>
      </w:r>
      <w:r w:rsidRPr="00EA6498">
        <w:rPr>
          <w:sz w:val="24"/>
          <w:szCs w:val="24"/>
        </w:rPr>
        <w:t xml:space="preserve"> Oxford: Oxford University Press.</w:t>
      </w:r>
    </w:p>
    <w:p w14:paraId="0FDA00D4" w14:textId="77777777" w:rsidR="00691C23" w:rsidRPr="00EA6498" w:rsidRDefault="00691C23" w:rsidP="00160081">
      <w:pPr>
        <w:spacing w:line="480" w:lineRule="auto"/>
        <w:rPr>
          <w:sz w:val="24"/>
          <w:szCs w:val="24"/>
        </w:rPr>
      </w:pPr>
    </w:p>
    <w:p w14:paraId="57450824" w14:textId="74C6F60B" w:rsidR="00116111" w:rsidRPr="00EA6498" w:rsidRDefault="007C7F1F" w:rsidP="00160081">
      <w:pPr>
        <w:spacing w:line="480" w:lineRule="auto"/>
        <w:rPr>
          <w:sz w:val="24"/>
          <w:szCs w:val="24"/>
        </w:rPr>
      </w:pPr>
      <w:r w:rsidRPr="00EA6498">
        <w:rPr>
          <w:sz w:val="24"/>
          <w:szCs w:val="24"/>
        </w:rPr>
        <w:t>Bryman, A., 2012.</w:t>
      </w:r>
      <w:r w:rsidR="00116111" w:rsidRPr="00EA6498">
        <w:rPr>
          <w:sz w:val="24"/>
          <w:szCs w:val="24"/>
        </w:rPr>
        <w:t xml:space="preserve"> </w:t>
      </w:r>
      <w:r w:rsidR="00116111" w:rsidRPr="00EA6498">
        <w:rPr>
          <w:i/>
          <w:sz w:val="24"/>
          <w:szCs w:val="24"/>
        </w:rPr>
        <w:t>Social Research Methods. 4</w:t>
      </w:r>
      <w:r w:rsidR="00116111" w:rsidRPr="00EA6498">
        <w:rPr>
          <w:i/>
          <w:sz w:val="24"/>
          <w:szCs w:val="24"/>
          <w:vertAlign w:val="superscript"/>
        </w:rPr>
        <w:t>th</w:t>
      </w:r>
      <w:r w:rsidR="00CE5E47" w:rsidRPr="00EA6498">
        <w:rPr>
          <w:i/>
          <w:sz w:val="24"/>
          <w:szCs w:val="24"/>
        </w:rPr>
        <w:t xml:space="preserve"> ed.</w:t>
      </w:r>
      <w:r w:rsidR="00116111" w:rsidRPr="00EA6498">
        <w:rPr>
          <w:sz w:val="24"/>
          <w:szCs w:val="24"/>
        </w:rPr>
        <w:t xml:space="preserve"> Oxford: Oxford University Press.</w:t>
      </w:r>
    </w:p>
    <w:p w14:paraId="4AA76BE0" w14:textId="77777777" w:rsidR="00691C23" w:rsidRPr="00EA6498" w:rsidRDefault="00691C23" w:rsidP="00160081">
      <w:pPr>
        <w:spacing w:line="480" w:lineRule="auto"/>
        <w:rPr>
          <w:sz w:val="24"/>
          <w:szCs w:val="24"/>
        </w:rPr>
      </w:pPr>
    </w:p>
    <w:p w14:paraId="00B23DE2" w14:textId="752324D3" w:rsidR="00116111" w:rsidRPr="00EA6498" w:rsidRDefault="00116111" w:rsidP="00160081">
      <w:pPr>
        <w:spacing w:line="480" w:lineRule="auto"/>
        <w:rPr>
          <w:sz w:val="24"/>
          <w:szCs w:val="24"/>
        </w:rPr>
      </w:pPr>
      <w:r w:rsidRPr="00EA6498">
        <w:rPr>
          <w:sz w:val="24"/>
          <w:szCs w:val="24"/>
        </w:rPr>
        <w:t>Bullock, K. and Garland, J.</w:t>
      </w:r>
      <w:r w:rsidR="0082007C" w:rsidRPr="00EA6498">
        <w:rPr>
          <w:sz w:val="24"/>
          <w:szCs w:val="24"/>
        </w:rPr>
        <w:t>, 2018</w:t>
      </w:r>
      <w:r w:rsidR="00CE5E47" w:rsidRPr="00EA6498">
        <w:rPr>
          <w:sz w:val="24"/>
          <w:szCs w:val="24"/>
        </w:rPr>
        <w:t>.</w:t>
      </w:r>
      <w:r w:rsidR="0082007C" w:rsidRPr="00EA6498">
        <w:rPr>
          <w:sz w:val="24"/>
          <w:szCs w:val="24"/>
        </w:rPr>
        <w:t xml:space="preserve"> </w:t>
      </w:r>
      <w:r w:rsidRPr="00EA6498">
        <w:rPr>
          <w:sz w:val="24"/>
          <w:szCs w:val="24"/>
        </w:rPr>
        <w:t>Police officers, mental (ill</w:t>
      </w:r>
      <w:r w:rsidR="0082007C" w:rsidRPr="00EA6498">
        <w:rPr>
          <w:sz w:val="24"/>
          <w:szCs w:val="24"/>
        </w:rPr>
        <w:t>-) health and spoiled identity.</w:t>
      </w:r>
      <w:r w:rsidRPr="00EA6498">
        <w:rPr>
          <w:sz w:val="24"/>
          <w:szCs w:val="24"/>
        </w:rPr>
        <w:t xml:space="preserve"> </w:t>
      </w:r>
      <w:r w:rsidRPr="00EA6498">
        <w:rPr>
          <w:i/>
          <w:sz w:val="24"/>
          <w:szCs w:val="24"/>
        </w:rPr>
        <w:t>Criminology and Criminal Justice.</w:t>
      </w:r>
      <w:r w:rsidRPr="00EA6498">
        <w:rPr>
          <w:sz w:val="24"/>
          <w:szCs w:val="24"/>
        </w:rPr>
        <w:t xml:space="preserve"> 18 (2). 173-189. </w:t>
      </w:r>
    </w:p>
    <w:p w14:paraId="6048BBB2" w14:textId="77777777" w:rsidR="00B056A5" w:rsidRPr="00EA6498" w:rsidRDefault="00B056A5" w:rsidP="00160081">
      <w:pPr>
        <w:spacing w:line="480" w:lineRule="auto"/>
        <w:rPr>
          <w:sz w:val="24"/>
          <w:szCs w:val="24"/>
        </w:rPr>
      </w:pPr>
    </w:p>
    <w:p w14:paraId="50FCCA76" w14:textId="1F34BDA0" w:rsidR="00116111" w:rsidRPr="00EA6498" w:rsidRDefault="00116111" w:rsidP="00160081">
      <w:pPr>
        <w:spacing w:line="480" w:lineRule="auto"/>
        <w:rPr>
          <w:sz w:val="24"/>
          <w:szCs w:val="24"/>
        </w:rPr>
      </w:pPr>
      <w:r w:rsidRPr="00EA6498">
        <w:rPr>
          <w:sz w:val="24"/>
          <w:szCs w:val="24"/>
        </w:rPr>
        <w:t xml:space="preserve">Chappell, D., </w:t>
      </w:r>
      <w:r w:rsidR="00160081" w:rsidRPr="00EA6498">
        <w:rPr>
          <w:sz w:val="24"/>
          <w:szCs w:val="24"/>
        </w:rPr>
        <w:t xml:space="preserve">and </w:t>
      </w:r>
      <w:r w:rsidRPr="00EA6498">
        <w:rPr>
          <w:sz w:val="24"/>
          <w:szCs w:val="24"/>
        </w:rPr>
        <w:t>O’Brien, A.</w:t>
      </w:r>
      <w:r w:rsidR="0082007C" w:rsidRPr="00EA6498">
        <w:rPr>
          <w:sz w:val="24"/>
          <w:szCs w:val="24"/>
        </w:rPr>
        <w:t xml:space="preserve">, 2014. </w:t>
      </w:r>
      <w:r w:rsidRPr="00EA6498">
        <w:rPr>
          <w:iCs/>
          <w:sz w:val="24"/>
          <w:szCs w:val="24"/>
        </w:rPr>
        <w:t>Police responses to persons with mental illness: International perspectives</w:t>
      </w:r>
      <w:r w:rsidRPr="00EA6498">
        <w:rPr>
          <w:i/>
          <w:iCs/>
          <w:sz w:val="24"/>
          <w:szCs w:val="24"/>
        </w:rPr>
        <w:t xml:space="preserve">. </w:t>
      </w:r>
      <w:r w:rsidRPr="00EA6498">
        <w:rPr>
          <w:i/>
          <w:sz w:val="24"/>
          <w:szCs w:val="24"/>
        </w:rPr>
        <w:t>International Journal of Law and Psychiatry</w:t>
      </w:r>
      <w:r w:rsidRPr="00EA6498">
        <w:rPr>
          <w:sz w:val="24"/>
          <w:szCs w:val="24"/>
        </w:rPr>
        <w:t>. 37</w:t>
      </w:r>
      <w:r w:rsidR="0082007C" w:rsidRPr="00EA6498">
        <w:rPr>
          <w:sz w:val="24"/>
          <w:szCs w:val="24"/>
        </w:rPr>
        <w:t xml:space="preserve"> </w:t>
      </w:r>
      <w:r w:rsidRPr="00EA6498">
        <w:rPr>
          <w:sz w:val="24"/>
          <w:szCs w:val="24"/>
        </w:rPr>
        <w:t xml:space="preserve">(4), 321-324. </w:t>
      </w:r>
    </w:p>
    <w:p w14:paraId="0CEFF606" w14:textId="77777777" w:rsidR="00116111" w:rsidRPr="00EA6498" w:rsidRDefault="00116111" w:rsidP="00160081">
      <w:pPr>
        <w:spacing w:line="480" w:lineRule="auto"/>
        <w:rPr>
          <w:sz w:val="24"/>
          <w:szCs w:val="24"/>
        </w:rPr>
      </w:pPr>
    </w:p>
    <w:p w14:paraId="6CBE0B5C" w14:textId="77777777" w:rsidR="00116111" w:rsidRPr="00EA6498" w:rsidRDefault="00116111" w:rsidP="00160081">
      <w:pPr>
        <w:spacing w:line="480" w:lineRule="auto"/>
        <w:rPr>
          <w:sz w:val="24"/>
          <w:szCs w:val="24"/>
        </w:rPr>
      </w:pPr>
      <w:proofErr w:type="spellStart"/>
      <w:r w:rsidRPr="00EA6498">
        <w:rPr>
          <w:sz w:val="24"/>
          <w:szCs w:val="24"/>
        </w:rPr>
        <w:lastRenderedPageBreak/>
        <w:t>Charman</w:t>
      </w:r>
      <w:proofErr w:type="spellEnd"/>
      <w:r w:rsidRPr="00EA6498">
        <w:rPr>
          <w:sz w:val="24"/>
          <w:szCs w:val="24"/>
        </w:rPr>
        <w:t>, S. and Savage, S.</w:t>
      </w:r>
      <w:r w:rsidR="0082007C" w:rsidRPr="00EA6498">
        <w:rPr>
          <w:sz w:val="24"/>
          <w:szCs w:val="24"/>
        </w:rPr>
        <w:t xml:space="preserve">, 2009. </w:t>
      </w:r>
      <w:r w:rsidRPr="00EA6498">
        <w:rPr>
          <w:sz w:val="24"/>
          <w:szCs w:val="24"/>
        </w:rPr>
        <w:t xml:space="preserve">Mothers </w:t>
      </w:r>
      <w:proofErr w:type="gramStart"/>
      <w:r w:rsidRPr="00EA6498">
        <w:rPr>
          <w:sz w:val="24"/>
          <w:szCs w:val="24"/>
        </w:rPr>
        <w:t>For</w:t>
      </w:r>
      <w:proofErr w:type="gramEnd"/>
      <w:r w:rsidRPr="00EA6498">
        <w:rPr>
          <w:sz w:val="24"/>
          <w:szCs w:val="24"/>
        </w:rPr>
        <w:t xml:space="preserve"> Justice? Gender and Campaigns </w:t>
      </w:r>
      <w:r w:rsidR="0082007C" w:rsidRPr="00EA6498">
        <w:rPr>
          <w:sz w:val="24"/>
          <w:szCs w:val="24"/>
        </w:rPr>
        <w:t>against Miscarriages of Justice</w:t>
      </w:r>
      <w:r w:rsidRPr="00EA6498">
        <w:rPr>
          <w:sz w:val="24"/>
          <w:szCs w:val="24"/>
        </w:rPr>
        <w:t xml:space="preserve">. </w:t>
      </w:r>
      <w:r w:rsidRPr="00EA6498">
        <w:rPr>
          <w:i/>
          <w:sz w:val="24"/>
          <w:szCs w:val="24"/>
        </w:rPr>
        <w:t>British Journal of Criminology</w:t>
      </w:r>
      <w:r w:rsidR="0082007C" w:rsidRPr="00EA6498">
        <w:rPr>
          <w:sz w:val="24"/>
          <w:szCs w:val="24"/>
        </w:rPr>
        <w:t xml:space="preserve"> 49 </w:t>
      </w:r>
      <w:r w:rsidRPr="00EA6498">
        <w:rPr>
          <w:sz w:val="24"/>
          <w:szCs w:val="24"/>
        </w:rPr>
        <w:t>(6), 900-915.</w:t>
      </w:r>
    </w:p>
    <w:p w14:paraId="51C6B7B1" w14:textId="77777777" w:rsidR="00116111" w:rsidRPr="00EA6498" w:rsidRDefault="00116111" w:rsidP="00160081">
      <w:pPr>
        <w:spacing w:line="480" w:lineRule="auto"/>
        <w:rPr>
          <w:sz w:val="24"/>
          <w:szCs w:val="24"/>
        </w:rPr>
      </w:pPr>
    </w:p>
    <w:p w14:paraId="4F81D119" w14:textId="51CFE30C" w:rsidR="00116111" w:rsidRPr="00EA6498" w:rsidRDefault="00116111" w:rsidP="00160081">
      <w:pPr>
        <w:spacing w:line="480" w:lineRule="auto"/>
        <w:rPr>
          <w:sz w:val="24"/>
          <w:szCs w:val="24"/>
        </w:rPr>
      </w:pPr>
      <w:r w:rsidRPr="00EA6498">
        <w:rPr>
          <w:sz w:val="24"/>
          <w:szCs w:val="24"/>
        </w:rPr>
        <w:t xml:space="preserve">Coleman, T. </w:t>
      </w:r>
      <w:r w:rsidR="00160081" w:rsidRPr="00EA6498">
        <w:rPr>
          <w:sz w:val="24"/>
          <w:szCs w:val="24"/>
        </w:rPr>
        <w:t xml:space="preserve">and </w:t>
      </w:r>
      <w:r w:rsidRPr="00EA6498">
        <w:rPr>
          <w:sz w:val="24"/>
          <w:szCs w:val="24"/>
        </w:rPr>
        <w:t>Cotton, D.</w:t>
      </w:r>
      <w:r w:rsidR="0082007C" w:rsidRPr="00EA6498">
        <w:rPr>
          <w:sz w:val="24"/>
          <w:szCs w:val="24"/>
        </w:rPr>
        <w:t xml:space="preserve">, 2014. </w:t>
      </w:r>
      <w:r w:rsidRPr="00EA6498">
        <w:rPr>
          <w:sz w:val="24"/>
          <w:szCs w:val="24"/>
        </w:rPr>
        <w:t>TEMPO: A contemporary model for police education and</w:t>
      </w:r>
      <w:r w:rsidR="0082007C" w:rsidRPr="00EA6498">
        <w:rPr>
          <w:sz w:val="24"/>
          <w:szCs w:val="24"/>
        </w:rPr>
        <w:t xml:space="preserve"> training about mental illness.</w:t>
      </w:r>
      <w:r w:rsidRPr="00EA6498">
        <w:rPr>
          <w:sz w:val="24"/>
          <w:szCs w:val="24"/>
        </w:rPr>
        <w:t xml:space="preserve">  </w:t>
      </w:r>
      <w:r w:rsidRPr="00EA6498">
        <w:rPr>
          <w:i/>
          <w:sz w:val="24"/>
          <w:szCs w:val="24"/>
        </w:rPr>
        <w:t>International Journal of Law and Psychiatry</w:t>
      </w:r>
      <w:r w:rsidRPr="00EA6498">
        <w:rPr>
          <w:sz w:val="24"/>
          <w:szCs w:val="24"/>
        </w:rPr>
        <w:t>, 37</w:t>
      </w:r>
      <w:r w:rsidR="0082007C" w:rsidRPr="00EA6498">
        <w:rPr>
          <w:sz w:val="24"/>
          <w:szCs w:val="24"/>
        </w:rPr>
        <w:t xml:space="preserve"> (4)</w:t>
      </w:r>
      <w:r w:rsidRPr="00EA6498">
        <w:rPr>
          <w:sz w:val="24"/>
          <w:szCs w:val="24"/>
        </w:rPr>
        <w:t xml:space="preserve">, 325-333. </w:t>
      </w:r>
    </w:p>
    <w:p w14:paraId="3A44921E" w14:textId="77777777" w:rsidR="00CE5E47" w:rsidRPr="00EA6498" w:rsidRDefault="00CE5E47" w:rsidP="00160081">
      <w:pPr>
        <w:spacing w:line="480" w:lineRule="auto"/>
        <w:rPr>
          <w:sz w:val="24"/>
          <w:szCs w:val="24"/>
        </w:rPr>
      </w:pPr>
    </w:p>
    <w:p w14:paraId="423F9714" w14:textId="364F136D" w:rsidR="00116111" w:rsidRPr="00EA6498" w:rsidRDefault="00116111" w:rsidP="00160081">
      <w:pPr>
        <w:spacing w:line="480" w:lineRule="auto"/>
        <w:rPr>
          <w:sz w:val="24"/>
          <w:szCs w:val="24"/>
        </w:rPr>
      </w:pPr>
      <w:r w:rsidRPr="00EA6498">
        <w:rPr>
          <w:sz w:val="24"/>
          <w:szCs w:val="24"/>
        </w:rPr>
        <w:t xml:space="preserve">Compton, M., </w:t>
      </w:r>
      <w:proofErr w:type="spellStart"/>
      <w:r w:rsidRPr="00EA6498">
        <w:rPr>
          <w:sz w:val="24"/>
          <w:szCs w:val="24"/>
        </w:rPr>
        <w:t>Esterberg</w:t>
      </w:r>
      <w:proofErr w:type="spellEnd"/>
      <w:r w:rsidRPr="00EA6498">
        <w:rPr>
          <w:sz w:val="24"/>
          <w:szCs w:val="24"/>
        </w:rPr>
        <w:t xml:space="preserve">, M., McGee R., </w:t>
      </w:r>
      <w:proofErr w:type="spellStart"/>
      <w:r w:rsidRPr="00EA6498">
        <w:rPr>
          <w:sz w:val="24"/>
          <w:szCs w:val="24"/>
        </w:rPr>
        <w:t>Kotwicki</w:t>
      </w:r>
      <w:proofErr w:type="spellEnd"/>
      <w:r w:rsidRPr="00EA6498">
        <w:rPr>
          <w:sz w:val="24"/>
          <w:szCs w:val="24"/>
        </w:rPr>
        <w:t xml:space="preserve"> R., </w:t>
      </w:r>
      <w:r w:rsidR="00160081" w:rsidRPr="00EA6498">
        <w:rPr>
          <w:sz w:val="24"/>
          <w:szCs w:val="24"/>
        </w:rPr>
        <w:t xml:space="preserve">and </w:t>
      </w:r>
      <w:r w:rsidRPr="00EA6498">
        <w:rPr>
          <w:sz w:val="24"/>
          <w:szCs w:val="24"/>
        </w:rPr>
        <w:t>Oliva J.</w:t>
      </w:r>
      <w:r w:rsidR="0082007C" w:rsidRPr="00EA6498">
        <w:rPr>
          <w:sz w:val="24"/>
          <w:szCs w:val="24"/>
        </w:rPr>
        <w:t xml:space="preserve">, </w:t>
      </w:r>
      <w:r w:rsidRPr="00EA6498">
        <w:rPr>
          <w:sz w:val="24"/>
          <w:szCs w:val="24"/>
        </w:rPr>
        <w:t>200</w:t>
      </w:r>
      <w:r w:rsidR="0082007C" w:rsidRPr="00EA6498">
        <w:rPr>
          <w:sz w:val="24"/>
          <w:szCs w:val="24"/>
        </w:rPr>
        <w:t>6.</w:t>
      </w:r>
      <w:r w:rsidR="00CE5E47" w:rsidRPr="00EA6498">
        <w:rPr>
          <w:sz w:val="24"/>
          <w:szCs w:val="24"/>
        </w:rPr>
        <w:t xml:space="preserve"> Crisis intervention team </w:t>
      </w:r>
      <w:r w:rsidRPr="00EA6498">
        <w:rPr>
          <w:sz w:val="24"/>
          <w:szCs w:val="24"/>
        </w:rPr>
        <w:t>training: Changes in knowledge, attitudes, and s</w:t>
      </w:r>
      <w:r w:rsidR="0082007C" w:rsidRPr="00EA6498">
        <w:rPr>
          <w:sz w:val="24"/>
          <w:szCs w:val="24"/>
        </w:rPr>
        <w:t>tigma related to schizophrenia.</w:t>
      </w:r>
      <w:r w:rsidRPr="00EA6498">
        <w:rPr>
          <w:sz w:val="24"/>
          <w:szCs w:val="24"/>
        </w:rPr>
        <w:t xml:space="preserve"> </w:t>
      </w:r>
      <w:r w:rsidR="00AA44A6" w:rsidRPr="00EA6498">
        <w:rPr>
          <w:i/>
          <w:sz w:val="24"/>
          <w:szCs w:val="24"/>
        </w:rPr>
        <w:t>Psychiatric Services,</w:t>
      </w:r>
      <w:r w:rsidRPr="00EA6498">
        <w:rPr>
          <w:i/>
          <w:sz w:val="24"/>
          <w:szCs w:val="24"/>
        </w:rPr>
        <w:t xml:space="preserve"> </w:t>
      </w:r>
      <w:r w:rsidRPr="00EA6498">
        <w:rPr>
          <w:sz w:val="24"/>
          <w:szCs w:val="24"/>
        </w:rPr>
        <w:t>57</w:t>
      </w:r>
      <w:r w:rsidR="0082007C" w:rsidRPr="00EA6498">
        <w:rPr>
          <w:sz w:val="24"/>
          <w:szCs w:val="24"/>
        </w:rPr>
        <w:t xml:space="preserve"> </w:t>
      </w:r>
      <w:r w:rsidRPr="00EA6498">
        <w:rPr>
          <w:sz w:val="24"/>
          <w:szCs w:val="24"/>
        </w:rPr>
        <w:t xml:space="preserve">(8), 1199– 1202. </w:t>
      </w:r>
    </w:p>
    <w:p w14:paraId="1C93C2CB" w14:textId="77777777" w:rsidR="00116111" w:rsidRPr="00EA6498" w:rsidRDefault="00116111" w:rsidP="00160081">
      <w:pPr>
        <w:spacing w:line="480" w:lineRule="auto"/>
        <w:rPr>
          <w:sz w:val="24"/>
          <w:szCs w:val="24"/>
        </w:rPr>
      </w:pPr>
    </w:p>
    <w:p w14:paraId="6BA4A821" w14:textId="6F92D2C6" w:rsidR="00116111" w:rsidRPr="00EA6498" w:rsidRDefault="00116111" w:rsidP="00160081">
      <w:pPr>
        <w:spacing w:line="480" w:lineRule="auto"/>
        <w:rPr>
          <w:sz w:val="24"/>
          <w:szCs w:val="24"/>
        </w:rPr>
      </w:pPr>
      <w:r w:rsidRPr="00EA6498">
        <w:rPr>
          <w:sz w:val="24"/>
          <w:szCs w:val="24"/>
        </w:rPr>
        <w:t xml:space="preserve">Compton, M. T., </w:t>
      </w:r>
      <w:r w:rsidR="00160081" w:rsidRPr="00EA6498">
        <w:rPr>
          <w:sz w:val="24"/>
          <w:szCs w:val="24"/>
        </w:rPr>
        <w:t xml:space="preserve">and </w:t>
      </w:r>
      <w:proofErr w:type="spellStart"/>
      <w:r w:rsidRPr="00EA6498">
        <w:rPr>
          <w:sz w:val="24"/>
          <w:szCs w:val="24"/>
        </w:rPr>
        <w:t>Chien</w:t>
      </w:r>
      <w:proofErr w:type="spellEnd"/>
      <w:r w:rsidRPr="00EA6498">
        <w:rPr>
          <w:sz w:val="24"/>
          <w:szCs w:val="24"/>
        </w:rPr>
        <w:t>, V. H.</w:t>
      </w:r>
      <w:r w:rsidR="0082007C" w:rsidRPr="00EA6498">
        <w:rPr>
          <w:sz w:val="24"/>
          <w:szCs w:val="24"/>
        </w:rPr>
        <w:t>, 2008</w:t>
      </w:r>
      <w:r w:rsidRPr="00EA6498">
        <w:rPr>
          <w:sz w:val="24"/>
          <w:szCs w:val="24"/>
        </w:rPr>
        <w:t xml:space="preserve">. Factors related to knowledge retention after crisis intervention training for police officers. </w:t>
      </w:r>
      <w:r w:rsidRPr="00EA6498">
        <w:rPr>
          <w:i/>
          <w:sz w:val="24"/>
          <w:szCs w:val="24"/>
        </w:rPr>
        <w:t>Psychiatric Services</w:t>
      </w:r>
      <w:r w:rsidRPr="00EA6498">
        <w:rPr>
          <w:sz w:val="24"/>
          <w:szCs w:val="24"/>
        </w:rPr>
        <w:t>, 59</w:t>
      </w:r>
      <w:r w:rsidR="0082007C" w:rsidRPr="00EA6498">
        <w:rPr>
          <w:sz w:val="24"/>
          <w:szCs w:val="24"/>
        </w:rPr>
        <w:t xml:space="preserve"> (9)</w:t>
      </w:r>
      <w:r w:rsidRPr="00EA6498">
        <w:rPr>
          <w:sz w:val="24"/>
          <w:szCs w:val="24"/>
        </w:rPr>
        <w:t>, 1049-1051</w:t>
      </w:r>
      <w:r w:rsidR="0082007C" w:rsidRPr="00EA6498">
        <w:rPr>
          <w:sz w:val="24"/>
          <w:szCs w:val="24"/>
        </w:rPr>
        <w:t>.</w:t>
      </w:r>
    </w:p>
    <w:p w14:paraId="2F093893" w14:textId="77777777" w:rsidR="00691C23" w:rsidRPr="00EA6498" w:rsidRDefault="00691C23" w:rsidP="00691C23">
      <w:pPr>
        <w:spacing w:line="480" w:lineRule="auto"/>
        <w:rPr>
          <w:sz w:val="24"/>
          <w:szCs w:val="24"/>
        </w:rPr>
      </w:pPr>
      <w:proofErr w:type="spellStart"/>
      <w:r w:rsidRPr="00EA6498">
        <w:rPr>
          <w:sz w:val="24"/>
          <w:szCs w:val="24"/>
        </w:rPr>
        <w:t>Cordner</w:t>
      </w:r>
      <w:proofErr w:type="spellEnd"/>
      <w:r w:rsidRPr="00EA6498">
        <w:rPr>
          <w:sz w:val="24"/>
          <w:szCs w:val="24"/>
        </w:rPr>
        <w:t xml:space="preserve">, G., 2006. </w:t>
      </w:r>
      <w:r w:rsidRPr="00EA6498">
        <w:rPr>
          <w:i/>
          <w:sz w:val="24"/>
          <w:szCs w:val="24"/>
        </w:rPr>
        <w:t>People with Mental Illness. Problem Oriented Guides for the Police.</w:t>
      </w:r>
      <w:r w:rsidRPr="00EA6498">
        <w:rPr>
          <w:sz w:val="24"/>
          <w:szCs w:val="24"/>
        </w:rPr>
        <w:t xml:space="preserve"> Washington, DC: Office of Community Oriented Policing Services.</w:t>
      </w:r>
    </w:p>
    <w:p w14:paraId="26D2F7A5" w14:textId="77777777" w:rsidR="0082007C" w:rsidRPr="00EA6498" w:rsidRDefault="0082007C" w:rsidP="00160081">
      <w:pPr>
        <w:spacing w:line="480" w:lineRule="auto"/>
        <w:rPr>
          <w:sz w:val="24"/>
          <w:szCs w:val="24"/>
        </w:rPr>
      </w:pPr>
    </w:p>
    <w:p w14:paraId="06733FF3" w14:textId="77777777" w:rsidR="00116111" w:rsidRPr="00EA6498" w:rsidRDefault="00116111" w:rsidP="00160081">
      <w:pPr>
        <w:spacing w:line="480" w:lineRule="auto"/>
        <w:rPr>
          <w:sz w:val="24"/>
          <w:szCs w:val="24"/>
        </w:rPr>
      </w:pPr>
      <w:r w:rsidRPr="00EA6498">
        <w:rPr>
          <w:sz w:val="24"/>
          <w:szCs w:val="24"/>
        </w:rPr>
        <w:t>Cummins, I., and Edmondson, D.</w:t>
      </w:r>
      <w:r w:rsidR="0082007C" w:rsidRPr="00EA6498">
        <w:rPr>
          <w:sz w:val="24"/>
          <w:szCs w:val="24"/>
        </w:rPr>
        <w:t>, 2016. Policing and street triage.</w:t>
      </w:r>
      <w:r w:rsidRPr="00EA6498">
        <w:rPr>
          <w:sz w:val="24"/>
          <w:szCs w:val="24"/>
        </w:rPr>
        <w:t xml:space="preserve"> </w:t>
      </w:r>
      <w:r w:rsidRPr="00EA6498">
        <w:rPr>
          <w:i/>
          <w:sz w:val="24"/>
          <w:szCs w:val="24"/>
        </w:rPr>
        <w:t>Journal of Adult Protection.</w:t>
      </w:r>
      <w:r w:rsidRPr="00EA6498">
        <w:rPr>
          <w:sz w:val="24"/>
          <w:szCs w:val="24"/>
        </w:rPr>
        <w:t xml:space="preserve"> 18 (1). 40-52</w:t>
      </w:r>
      <w:r w:rsidR="005C66B6" w:rsidRPr="00EA6498">
        <w:rPr>
          <w:sz w:val="24"/>
          <w:szCs w:val="24"/>
        </w:rPr>
        <w:t>.</w:t>
      </w:r>
    </w:p>
    <w:p w14:paraId="0E68F9F0" w14:textId="77777777" w:rsidR="00116111" w:rsidRPr="00EA6498" w:rsidRDefault="00116111" w:rsidP="00160081">
      <w:pPr>
        <w:spacing w:line="480" w:lineRule="auto"/>
        <w:rPr>
          <w:sz w:val="24"/>
          <w:szCs w:val="24"/>
        </w:rPr>
      </w:pPr>
    </w:p>
    <w:p w14:paraId="25C38512" w14:textId="02F6E9AE" w:rsidR="00116111" w:rsidRPr="00EA6498" w:rsidRDefault="00AA44A6" w:rsidP="00160081">
      <w:pPr>
        <w:spacing w:line="480" w:lineRule="auto"/>
        <w:rPr>
          <w:sz w:val="24"/>
          <w:szCs w:val="24"/>
        </w:rPr>
      </w:pPr>
      <w:r w:rsidRPr="00EA6498">
        <w:rPr>
          <w:sz w:val="24"/>
          <w:szCs w:val="24"/>
        </w:rPr>
        <w:t xml:space="preserve">Davis, A., and </w:t>
      </w:r>
      <w:proofErr w:type="spellStart"/>
      <w:r w:rsidRPr="00EA6498">
        <w:rPr>
          <w:sz w:val="24"/>
          <w:szCs w:val="24"/>
        </w:rPr>
        <w:t>Lowery</w:t>
      </w:r>
      <w:proofErr w:type="spellEnd"/>
      <w:r w:rsidRPr="00EA6498">
        <w:rPr>
          <w:sz w:val="24"/>
          <w:szCs w:val="24"/>
        </w:rPr>
        <w:t>, C., 2015</w:t>
      </w:r>
      <w:r w:rsidR="008B4D37" w:rsidRPr="00EA6498">
        <w:rPr>
          <w:sz w:val="24"/>
          <w:szCs w:val="24"/>
        </w:rPr>
        <w:t>.</w:t>
      </w:r>
      <w:r w:rsidRPr="00EA6498">
        <w:rPr>
          <w:sz w:val="24"/>
          <w:szCs w:val="24"/>
        </w:rPr>
        <w:t xml:space="preserve"> </w:t>
      </w:r>
      <w:r w:rsidR="00116111" w:rsidRPr="00EA6498">
        <w:rPr>
          <w:sz w:val="24"/>
          <w:szCs w:val="24"/>
        </w:rPr>
        <w:t xml:space="preserve"> ‘FBI director calls lack of data on police shootings “ridiculous” and “embarrassing”</w:t>
      </w:r>
      <w:r w:rsidR="00CE5E47" w:rsidRPr="00EA6498">
        <w:rPr>
          <w:sz w:val="24"/>
          <w:szCs w:val="24"/>
        </w:rPr>
        <w:t>. Washington Post [online]. Available from</w:t>
      </w:r>
      <w:r w:rsidR="00116111" w:rsidRPr="00EA6498">
        <w:rPr>
          <w:sz w:val="24"/>
          <w:szCs w:val="24"/>
        </w:rPr>
        <w:t xml:space="preserve">: </w:t>
      </w:r>
      <w:hyperlink r:id="rId11" w:history="1">
        <w:r w:rsidR="00116111" w:rsidRPr="00EA6498">
          <w:rPr>
            <w:rStyle w:val="Hyperlink"/>
            <w:color w:val="auto"/>
            <w:sz w:val="24"/>
            <w:szCs w:val="24"/>
          </w:rPr>
          <w:t>https://www.washingtonpost.com/national/fbi-director-calls-lack-of-data-on-police-shootings-ridiculous-embarrassing/2015/10/07/c0ebaf7a-6d16-11e5-b31c-d80d62b53e28_story.html</w:t>
        </w:r>
      </w:hyperlink>
      <w:r w:rsidR="00116111" w:rsidRPr="00EA6498">
        <w:rPr>
          <w:sz w:val="24"/>
          <w:szCs w:val="24"/>
        </w:rPr>
        <w:t xml:space="preserve">. </w:t>
      </w:r>
      <w:r w:rsidR="008B4D37" w:rsidRPr="00EA6498">
        <w:rPr>
          <w:sz w:val="24"/>
          <w:szCs w:val="24"/>
        </w:rPr>
        <w:t>[</w:t>
      </w:r>
      <w:r w:rsidR="00116111" w:rsidRPr="00EA6498">
        <w:rPr>
          <w:sz w:val="24"/>
          <w:szCs w:val="24"/>
        </w:rPr>
        <w:t>Accessed 10</w:t>
      </w:r>
      <w:r w:rsidR="008B4D37" w:rsidRPr="00EA6498">
        <w:rPr>
          <w:sz w:val="24"/>
          <w:szCs w:val="24"/>
        </w:rPr>
        <w:t xml:space="preserve"> March 2015]</w:t>
      </w:r>
      <w:r w:rsidR="00116111" w:rsidRPr="00EA6498">
        <w:rPr>
          <w:sz w:val="24"/>
          <w:szCs w:val="24"/>
        </w:rPr>
        <w:t>.</w:t>
      </w:r>
    </w:p>
    <w:p w14:paraId="5B2E3D71" w14:textId="77777777" w:rsidR="00116111" w:rsidRPr="00EA6498" w:rsidRDefault="00116111" w:rsidP="00160081">
      <w:pPr>
        <w:spacing w:line="480" w:lineRule="auto"/>
        <w:rPr>
          <w:sz w:val="24"/>
          <w:szCs w:val="24"/>
        </w:rPr>
      </w:pPr>
    </w:p>
    <w:p w14:paraId="17F802FA" w14:textId="3B9AD6F7" w:rsidR="00116111" w:rsidRPr="00EA6498" w:rsidRDefault="005C66B6" w:rsidP="00160081">
      <w:pPr>
        <w:spacing w:line="480" w:lineRule="auto"/>
        <w:rPr>
          <w:sz w:val="24"/>
          <w:szCs w:val="24"/>
        </w:rPr>
      </w:pPr>
      <w:r w:rsidRPr="00EA6498">
        <w:rPr>
          <w:sz w:val="24"/>
          <w:szCs w:val="24"/>
        </w:rPr>
        <w:lastRenderedPageBreak/>
        <w:t xml:space="preserve">Dunham, R.G. and Petersen, N., 2017. </w:t>
      </w:r>
      <w:r w:rsidR="00116111" w:rsidRPr="00EA6498">
        <w:rPr>
          <w:sz w:val="24"/>
          <w:szCs w:val="24"/>
        </w:rPr>
        <w:t>Making Black Lives Matter: Evidence-Based Policies for Reducing Police B</w:t>
      </w:r>
      <w:r w:rsidR="00AA44A6" w:rsidRPr="00EA6498">
        <w:rPr>
          <w:sz w:val="24"/>
          <w:szCs w:val="24"/>
        </w:rPr>
        <w:t>ias in the Use of Deadly Force.</w:t>
      </w:r>
      <w:r w:rsidR="00116111" w:rsidRPr="00EA6498">
        <w:rPr>
          <w:sz w:val="24"/>
          <w:szCs w:val="24"/>
        </w:rPr>
        <w:t xml:space="preserve"> </w:t>
      </w:r>
      <w:r w:rsidR="00116111" w:rsidRPr="00EA6498">
        <w:rPr>
          <w:i/>
          <w:sz w:val="24"/>
          <w:szCs w:val="24"/>
        </w:rPr>
        <w:t>Criminology and Public Policy.</w:t>
      </w:r>
      <w:r w:rsidR="00CE5E47" w:rsidRPr="00EA6498">
        <w:rPr>
          <w:sz w:val="24"/>
          <w:szCs w:val="24"/>
        </w:rPr>
        <w:t xml:space="preserve"> 16 (1),</w:t>
      </w:r>
      <w:r w:rsidR="00116111" w:rsidRPr="00EA6498">
        <w:rPr>
          <w:sz w:val="24"/>
          <w:szCs w:val="24"/>
        </w:rPr>
        <w:t xml:space="preserve"> 341-348.</w:t>
      </w:r>
    </w:p>
    <w:p w14:paraId="2096EC04" w14:textId="77777777" w:rsidR="00116111" w:rsidRPr="00EA6498" w:rsidRDefault="00116111" w:rsidP="00160081">
      <w:pPr>
        <w:spacing w:line="480" w:lineRule="auto"/>
        <w:rPr>
          <w:sz w:val="24"/>
          <w:szCs w:val="24"/>
        </w:rPr>
      </w:pPr>
    </w:p>
    <w:p w14:paraId="58E91BF6" w14:textId="137DF340" w:rsidR="00116111" w:rsidRPr="00EA6498" w:rsidRDefault="005C66B6" w:rsidP="00160081">
      <w:pPr>
        <w:spacing w:line="480" w:lineRule="auto"/>
        <w:rPr>
          <w:sz w:val="24"/>
          <w:szCs w:val="24"/>
        </w:rPr>
      </w:pPr>
      <w:r w:rsidRPr="00EA6498">
        <w:rPr>
          <w:sz w:val="24"/>
          <w:szCs w:val="24"/>
        </w:rPr>
        <w:t xml:space="preserve">Dupont, R., </w:t>
      </w:r>
      <w:r w:rsidR="00C5104E" w:rsidRPr="00EA6498">
        <w:rPr>
          <w:sz w:val="24"/>
          <w:szCs w:val="24"/>
        </w:rPr>
        <w:t xml:space="preserve">and </w:t>
      </w:r>
      <w:r w:rsidRPr="00EA6498">
        <w:rPr>
          <w:sz w:val="24"/>
          <w:szCs w:val="24"/>
        </w:rPr>
        <w:t xml:space="preserve">Cochran, S., 2000. </w:t>
      </w:r>
      <w:r w:rsidR="00116111" w:rsidRPr="00EA6498">
        <w:rPr>
          <w:sz w:val="24"/>
          <w:szCs w:val="24"/>
        </w:rPr>
        <w:t>Police response to mental health e</w:t>
      </w:r>
      <w:r w:rsidRPr="00EA6498">
        <w:rPr>
          <w:sz w:val="24"/>
          <w:szCs w:val="24"/>
        </w:rPr>
        <w:t>mergencies: barriers to change.</w:t>
      </w:r>
      <w:r w:rsidR="00116111" w:rsidRPr="00EA6498">
        <w:rPr>
          <w:sz w:val="24"/>
          <w:szCs w:val="24"/>
        </w:rPr>
        <w:t xml:space="preserve"> </w:t>
      </w:r>
      <w:r w:rsidR="00116111" w:rsidRPr="00EA6498">
        <w:rPr>
          <w:i/>
          <w:sz w:val="24"/>
          <w:szCs w:val="24"/>
        </w:rPr>
        <w:t>Journal of the American Academy of Psychiatry and the Law</w:t>
      </w:r>
      <w:r w:rsidR="00116111" w:rsidRPr="00EA6498">
        <w:rPr>
          <w:sz w:val="24"/>
          <w:szCs w:val="24"/>
        </w:rPr>
        <w:t>. 28</w:t>
      </w:r>
      <w:r w:rsidRPr="00EA6498">
        <w:rPr>
          <w:sz w:val="24"/>
          <w:szCs w:val="24"/>
        </w:rPr>
        <w:t xml:space="preserve"> (3)</w:t>
      </w:r>
      <w:r w:rsidR="00CE5E47" w:rsidRPr="00EA6498">
        <w:rPr>
          <w:sz w:val="24"/>
          <w:szCs w:val="24"/>
        </w:rPr>
        <w:t>,</w:t>
      </w:r>
      <w:r w:rsidR="00116111" w:rsidRPr="00EA6498">
        <w:rPr>
          <w:sz w:val="24"/>
          <w:szCs w:val="24"/>
        </w:rPr>
        <w:t xml:space="preserve"> 338–44.</w:t>
      </w:r>
    </w:p>
    <w:p w14:paraId="01E2834A" w14:textId="77777777" w:rsidR="00116111" w:rsidRPr="00EA6498" w:rsidRDefault="00116111" w:rsidP="00160081">
      <w:pPr>
        <w:spacing w:line="480" w:lineRule="auto"/>
        <w:rPr>
          <w:sz w:val="24"/>
          <w:szCs w:val="24"/>
        </w:rPr>
      </w:pPr>
    </w:p>
    <w:p w14:paraId="69D355F8" w14:textId="77777777" w:rsidR="00116111" w:rsidRPr="00EA6498" w:rsidRDefault="00116111" w:rsidP="00160081">
      <w:pPr>
        <w:spacing w:line="480" w:lineRule="auto"/>
        <w:rPr>
          <w:sz w:val="24"/>
          <w:szCs w:val="24"/>
        </w:rPr>
      </w:pPr>
      <w:r w:rsidRPr="00EA6498">
        <w:rPr>
          <w:sz w:val="24"/>
          <w:szCs w:val="24"/>
        </w:rPr>
        <w:t>Enge</w:t>
      </w:r>
      <w:r w:rsidR="005C66B6" w:rsidRPr="00EA6498">
        <w:rPr>
          <w:sz w:val="24"/>
          <w:szCs w:val="24"/>
        </w:rPr>
        <w:t xml:space="preserve">l, R. S. and Silver, E., 2001. </w:t>
      </w:r>
      <w:r w:rsidRPr="00EA6498">
        <w:rPr>
          <w:sz w:val="24"/>
          <w:szCs w:val="24"/>
        </w:rPr>
        <w:t>Policing Mentally Disordered Suspects: A Re-examination of</w:t>
      </w:r>
      <w:r w:rsidR="005C66B6" w:rsidRPr="00EA6498">
        <w:rPr>
          <w:sz w:val="24"/>
          <w:szCs w:val="24"/>
        </w:rPr>
        <w:t xml:space="preserve"> the Criminalisation Hypothesis</w:t>
      </w:r>
      <w:r w:rsidRPr="00EA6498">
        <w:rPr>
          <w:sz w:val="24"/>
          <w:szCs w:val="24"/>
        </w:rPr>
        <w:t xml:space="preserve">. </w:t>
      </w:r>
      <w:r w:rsidRPr="00EA6498">
        <w:rPr>
          <w:i/>
          <w:sz w:val="24"/>
          <w:szCs w:val="24"/>
        </w:rPr>
        <w:t>Criminology</w:t>
      </w:r>
      <w:r w:rsidR="00AA44A6" w:rsidRPr="00EA6498">
        <w:rPr>
          <w:i/>
          <w:sz w:val="24"/>
          <w:szCs w:val="24"/>
        </w:rPr>
        <w:t>,</w:t>
      </w:r>
      <w:r w:rsidRPr="00EA6498">
        <w:rPr>
          <w:i/>
          <w:sz w:val="24"/>
          <w:szCs w:val="24"/>
        </w:rPr>
        <w:t xml:space="preserve"> </w:t>
      </w:r>
      <w:r w:rsidRPr="00EA6498">
        <w:rPr>
          <w:sz w:val="24"/>
          <w:szCs w:val="24"/>
        </w:rPr>
        <w:t>39</w:t>
      </w:r>
      <w:r w:rsidR="005C66B6" w:rsidRPr="00EA6498">
        <w:rPr>
          <w:sz w:val="24"/>
          <w:szCs w:val="24"/>
        </w:rPr>
        <w:t xml:space="preserve"> (2)</w:t>
      </w:r>
      <w:r w:rsidRPr="00EA6498">
        <w:rPr>
          <w:sz w:val="24"/>
          <w:szCs w:val="24"/>
        </w:rPr>
        <w:t>, 225-252.</w:t>
      </w:r>
    </w:p>
    <w:p w14:paraId="6B95EBC0" w14:textId="77777777" w:rsidR="00116111" w:rsidRPr="00EA6498" w:rsidRDefault="00116111" w:rsidP="00160081">
      <w:pPr>
        <w:spacing w:line="480" w:lineRule="auto"/>
        <w:rPr>
          <w:sz w:val="24"/>
          <w:szCs w:val="24"/>
        </w:rPr>
      </w:pPr>
    </w:p>
    <w:p w14:paraId="718221BA" w14:textId="7B8D375A" w:rsidR="00116111" w:rsidRPr="00EA6498" w:rsidRDefault="00AA44A6" w:rsidP="00160081">
      <w:pPr>
        <w:spacing w:line="480" w:lineRule="auto"/>
        <w:rPr>
          <w:sz w:val="24"/>
          <w:szCs w:val="24"/>
        </w:rPr>
      </w:pPr>
      <w:r w:rsidRPr="00EA6498">
        <w:rPr>
          <w:sz w:val="24"/>
          <w:szCs w:val="24"/>
        </w:rPr>
        <w:t xml:space="preserve">Franz, S. </w:t>
      </w:r>
      <w:r w:rsidR="00160081" w:rsidRPr="00EA6498">
        <w:rPr>
          <w:sz w:val="24"/>
          <w:szCs w:val="24"/>
        </w:rPr>
        <w:t xml:space="preserve">and </w:t>
      </w:r>
      <w:proofErr w:type="spellStart"/>
      <w:r w:rsidRPr="00EA6498">
        <w:rPr>
          <w:sz w:val="24"/>
          <w:szCs w:val="24"/>
        </w:rPr>
        <w:t>Borum</w:t>
      </w:r>
      <w:proofErr w:type="spellEnd"/>
      <w:r w:rsidRPr="00EA6498">
        <w:rPr>
          <w:sz w:val="24"/>
          <w:szCs w:val="24"/>
        </w:rPr>
        <w:t xml:space="preserve">, R., 2011. </w:t>
      </w:r>
      <w:r w:rsidR="00116111" w:rsidRPr="00EA6498">
        <w:rPr>
          <w:sz w:val="24"/>
          <w:szCs w:val="24"/>
        </w:rPr>
        <w:t>Crisis Intervention Teams may prevent arrests of people wit</w:t>
      </w:r>
      <w:r w:rsidRPr="00EA6498">
        <w:rPr>
          <w:sz w:val="24"/>
          <w:szCs w:val="24"/>
        </w:rPr>
        <w:t>h mental illness.</w:t>
      </w:r>
      <w:r w:rsidR="00116111" w:rsidRPr="00EA6498">
        <w:rPr>
          <w:sz w:val="24"/>
          <w:szCs w:val="24"/>
        </w:rPr>
        <w:t xml:space="preserve"> </w:t>
      </w:r>
      <w:r w:rsidR="00116111" w:rsidRPr="00EA6498">
        <w:rPr>
          <w:i/>
          <w:sz w:val="24"/>
          <w:szCs w:val="24"/>
        </w:rPr>
        <w:t>Police Practice and Research,</w:t>
      </w:r>
      <w:r w:rsidR="00116111" w:rsidRPr="00EA6498">
        <w:rPr>
          <w:sz w:val="24"/>
          <w:szCs w:val="24"/>
        </w:rPr>
        <w:t xml:space="preserve"> 12</w:t>
      </w:r>
      <w:r w:rsidR="00CE5E47" w:rsidRPr="00EA6498">
        <w:rPr>
          <w:sz w:val="24"/>
          <w:szCs w:val="24"/>
        </w:rPr>
        <w:t xml:space="preserve"> </w:t>
      </w:r>
      <w:r w:rsidR="00116111" w:rsidRPr="00EA6498">
        <w:rPr>
          <w:sz w:val="24"/>
          <w:szCs w:val="24"/>
        </w:rPr>
        <w:t>(3), 265-272.</w:t>
      </w:r>
    </w:p>
    <w:p w14:paraId="2854DBE0" w14:textId="77777777" w:rsidR="004F5102" w:rsidRPr="00EA6498" w:rsidRDefault="004F5102" w:rsidP="00160081">
      <w:pPr>
        <w:spacing w:line="480" w:lineRule="auto"/>
        <w:rPr>
          <w:sz w:val="24"/>
          <w:szCs w:val="24"/>
        </w:rPr>
      </w:pPr>
    </w:p>
    <w:p w14:paraId="5A83EB3A" w14:textId="77777777" w:rsidR="00116111" w:rsidRPr="00EA6498" w:rsidRDefault="004F5102" w:rsidP="00160081">
      <w:pPr>
        <w:spacing w:line="480" w:lineRule="auto"/>
        <w:rPr>
          <w:sz w:val="24"/>
          <w:szCs w:val="24"/>
        </w:rPr>
      </w:pPr>
      <w:r w:rsidRPr="00EA6498">
        <w:rPr>
          <w:sz w:val="24"/>
          <w:szCs w:val="24"/>
        </w:rPr>
        <w:t xml:space="preserve">Fyfe, J., 2002. </w:t>
      </w:r>
      <w:r w:rsidR="00116111" w:rsidRPr="00EA6498">
        <w:rPr>
          <w:sz w:val="24"/>
          <w:szCs w:val="24"/>
        </w:rPr>
        <w:t>Too many missing cases: Holes in our know</w:t>
      </w:r>
      <w:r w:rsidRPr="00EA6498">
        <w:rPr>
          <w:sz w:val="24"/>
          <w:szCs w:val="24"/>
        </w:rPr>
        <w:t>ledge about police use of force</w:t>
      </w:r>
      <w:r w:rsidR="00116111" w:rsidRPr="00EA6498">
        <w:rPr>
          <w:sz w:val="24"/>
          <w:szCs w:val="24"/>
        </w:rPr>
        <w:t xml:space="preserve">. </w:t>
      </w:r>
      <w:r w:rsidR="00116111" w:rsidRPr="00EA6498">
        <w:rPr>
          <w:i/>
          <w:iCs/>
          <w:sz w:val="24"/>
          <w:szCs w:val="24"/>
        </w:rPr>
        <w:t>Justice Research and Policy</w:t>
      </w:r>
      <w:r w:rsidR="00AA44A6" w:rsidRPr="00EA6498">
        <w:rPr>
          <w:i/>
          <w:iCs/>
          <w:sz w:val="24"/>
          <w:szCs w:val="24"/>
        </w:rPr>
        <w:t>,</w:t>
      </w:r>
      <w:r w:rsidR="00116111" w:rsidRPr="00EA6498">
        <w:rPr>
          <w:sz w:val="24"/>
          <w:szCs w:val="24"/>
        </w:rPr>
        <w:t xml:space="preserve"> 4, 87-102.</w:t>
      </w:r>
    </w:p>
    <w:p w14:paraId="0DC8B8B6" w14:textId="77777777" w:rsidR="00116111" w:rsidRPr="00EA6498" w:rsidRDefault="00116111" w:rsidP="00160081">
      <w:pPr>
        <w:spacing w:line="480" w:lineRule="auto"/>
        <w:rPr>
          <w:sz w:val="24"/>
          <w:szCs w:val="24"/>
        </w:rPr>
      </w:pPr>
    </w:p>
    <w:p w14:paraId="6862E8AB" w14:textId="2D67713E" w:rsidR="00116111" w:rsidRPr="00EA6498" w:rsidRDefault="00116111" w:rsidP="00160081">
      <w:pPr>
        <w:spacing w:line="480" w:lineRule="auto"/>
        <w:rPr>
          <w:sz w:val="24"/>
          <w:szCs w:val="24"/>
        </w:rPr>
      </w:pPr>
      <w:proofErr w:type="spellStart"/>
      <w:r w:rsidRPr="00EA6498">
        <w:rPr>
          <w:sz w:val="24"/>
          <w:szCs w:val="24"/>
        </w:rPr>
        <w:t>Godfredson</w:t>
      </w:r>
      <w:proofErr w:type="spellEnd"/>
      <w:r w:rsidRPr="00EA6498">
        <w:rPr>
          <w:sz w:val="24"/>
          <w:szCs w:val="24"/>
        </w:rPr>
        <w:t xml:space="preserve">, J., Thomas, S., </w:t>
      </w:r>
      <w:proofErr w:type="spellStart"/>
      <w:r w:rsidRPr="00EA6498">
        <w:rPr>
          <w:sz w:val="24"/>
          <w:szCs w:val="24"/>
        </w:rPr>
        <w:t>Ogloff</w:t>
      </w:r>
      <w:proofErr w:type="spellEnd"/>
      <w:r w:rsidRPr="00EA6498">
        <w:rPr>
          <w:sz w:val="24"/>
          <w:szCs w:val="24"/>
        </w:rPr>
        <w:t xml:space="preserve">, J. </w:t>
      </w:r>
      <w:r w:rsidR="00160081" w:rsidRPr="00EA6498">
        <w:rPr>
          <w:sz w:val="24"/>
          <w:szCs w:val="24"/>
        </w:rPr>
        <w:t xml:space="preserve">and </w:t>
      </w:r>
      <w:proofErr w:type="spellStart"/>
      <w:r w:rsidRPr="00EA6498">
        <w:rPr>
          <w:sz w:val="24"/>
          <w:szCs w:val="24"/>
        </w:rPr>
        <w:t>Luebbers</w:t>
      </w:r>
      <w:proofErr w:type="spellEnd"/>
      <w:r w:rsidRPr="00EA6498">
        <w:rPr>
          <w:sz w:val="24"/>
          <w:szCs w:val="24"/>
        </w:rPr>
        <w:t>, S.</w:t>
      </w:r>
      <w:r w:rsidR="00FC5DCB" w:rsidRPr="00EA6498">
        <w:rPr>
          <w:sz w:val="24"/>
          <w:szCs w:val="24"/>
        </w:rPr>
        <w:t xml:space="preserve">, </w:t>
      </w:r>
      <w:r w:rsidRPr="00EA6498">
        <w:rPr>
          <w:sz w:val="24"/>
          <w:szCs w:val="24"/>
        </w:rPr>
        <w:t>2011</w:t>
      </w:r>
      <w:r w:rsidR="00FC5DCB" w:rsidRPr="00EA6498">
        <w:rPr>
          <w:sz w:val="24"/>
          <w:szCs w:val="24"/>
        </w:rPr>
        <w:t xml:space="preserve">. </w:t>
      </w:r>
      <w:r w:rsidRPr="00EA6498">
        <w:rPr>
          <w:sz w:val="24"/>
          <w:szCs w:val="24"/>
        </w:rPr>
        <w:t>Police Perceptions of their encounters with individuals experiencing ment</w:t>
      </w:r>
      <w:r w:rsidR="00FC5DCB" w:rsidRPr="00EA6498">
        <w:rPr>
          <w:sz w:val="24"/>
          <w:szCs w:val="24"/>
        </w:rPr>
        <w:t>al illness: A Victorian Survey.</w:t>
      </w:r>
      <w:r w:rsidRPr="00EA6498">
        <w:rPr>
          <w:sz w:val="24"/>
          <w:szCs w:val="24"/>
        </w:rPr>
        <w:t xml:space="preserve"> </w:t>
      </w:r>
      <w:r w:rsidRPr="00EA6498">
        <w:rPr>
          <w:i/>
          <w:sz w:val="24"/>
          <w:szCs w:val="24"/>
        </w:rPr>
        <w:t>Australian and</w:t>
      </w:r>
      <w:r w:rsidRPr="00EA6498">
        <w:rPr>
          <w:sz w:val="24"/>
          <w:szCs w:val="24"/>
        </w:rPr>
        <w:t xml:space="preserve"> </w:t>
      </w:r>
      <w:r w:rsidRPr="00EA6498">
        <w:rPr>
          <w:i/>
          <w:sz w:val="24"/>
          <w:szCs w:val="24"/>
        </w:rPr>
        <w:t>New Zealand Journal of Criminology,</w:t>
      </w:r>
      <w:r w:rsidRPr="00EA6498">
        <w:rPr>
          <w:sz w:val="24"/>
          <w:szCs w:val="24"/>
        </w:rPr>
        <w:t xml:space="preserve"> 44</w:t>
      </w:r>
      <w:r w:rsidR="00CE5E47" w:rsidRPr="00EA6498">
        <w:rPr>
          <w:sz w:val="24"/>
          <w:szCs w:val="24"/>
        </w:rPr>
        <w:t xml:space="preserve"> </w:t>
      </w:r>
      <w:r w:rsidRPr="00EA6498">
        <w:rPr>
          <w:sz w:val="24"/>
          <w:szCs w:val="24"/>
        </w:rPr>
        <w:t>(2), 180-195</w:t>
      </w:r>
      <w:r w:rsidR="00FC5DCB" w:rsidRPr="00EA6498">
        <w:rPr>
          <w:sz w:val="24"/>
          <w:szCs w:val="24"/>
        </w:rPr>
        <w:t>.</w:t>
      </w:r>
    </w:p>
    <w:p w14:paraId="3584DE0F" w14:textId="77777777" w:rsidR="00116111" w:rsidRPr="00EA6498" w:rsidRDefault="00116111" w:rsidP="00160081">
      <w:pPr>
        <w:spacing w:line="480" w:lineRule="auto"/>
        <w:rPr>
          <w:sz w:val="24"/>
          <w:szCs w:val="24"/>
        </w:rPr>
      </w:pPr>
    </w:p>
    <w:p w14:paraId="4547BB8B" w14:textId="3FF71385" w:rsidR="00116111" w:rsidRPr="00EA6498" w:rsidRDefault="00FC5DCB" w:rsidP="00160081">
      <w:pPr>
        <w:spacing w:line="480" w:lineRule="auto"/>
        <w:rPr>
          <w:sz w:val="24"/>
          <w:szCs w:val="24"/>
        </w:rPr>
      </w:pPr>
      <w:r w:rsidRPr="00EA6498">
        <w:rPr>
          <w:sz w:val="24"/>
          <w:szCs w:val="24"/>
        </w:rPr>
        <w:t xml:space="preserve">Hails, J., </w:t>
      </w:r>
      <w:r w:rsidR="00C5104E" w:rsidRPr="00EA6498">
        <w:rPr>
          <w:sz w:val="24"/>
          <w:szCs w:val="24"/>
        </w:rPr>
        <w:t>and</w:t>
      </w:r>
      <w:r w:rsidRPr="00EA6498">
        <w:rPr>
          <w:sz w:val="24"/>
          <w:szCs w:val="24"/>
        </w:rPr>
        <w:t xml:space="preserve"> </w:t>
      </w:r>
      <w:proofErr w:type="spellStart"/>
      <w:r w:rsidRPr="00EA6498">
        <w:rPr>
          <w:sz w:val="24"/>
          <w:szCs w:val="24"/>
        </w:rPr>
        <w:t>Borum</w:t>
      </w:r>
      <w:proofErr w:type="spellEnd"/>
      <w:r w:rsidRPr="00EA6498">
        <w:rPr>
          <w:sz w:val="24"/>
          <w:szCs w:val="24"/>
        </w:rPr>
        <w:t xml:space="preserve">, R., 2003. </w:t>
      </w:r>
      <w:r w:rsidR="00116111" w:rsidRPr="00EA6498">
        <w:rPr>
          <w:sz w:val="24"/>
          <w:szCs w:val="24"/>
        </w:rPr>
        <w:t>Police training and specialized approaches to respond t</w:t>
      </w:r>
      <w:r w:rsidRPr="00EA6498">
        <w:rPr>
          <w:sz w:val="24"/>
          <w:szCs w:val="24"/>
        </w:rPr>
        <w:t>o people with mental illnesses.</w:t>
      </w:r>
      <w:r w:rsidR="00116111" w:rsidRPr="00EA6498">
        <w:rPr>
          <w:sz w:val="24"/>
          <w:szCs w:val="24"/>
        </w:rPr>
        <w:t xml:space="preserve"> </w:t>
      </w:r>
      <w:r w:rsidR="00116111" w:rsidRPr="00EA6498">
        <w:rPr>
          <w:i/>
          <w:sz w:val="24"/>
          <w:szCs w:val="24"/>
        </w:rPr>
        <w:t>Crime and Delinquency,</w:t>
      </w:r>
      <w:r w:rsidR="00116111" w:rsidRPr="00EA6498">
        <w:rPr>
          <w:sz w:val="24"/>
          <w:szCs w:val="24"/>
        </w:rPr>
        <w:t xml:space="preserve"> 49</w:t>
      </w:r>
      <w:r w:rsidRPr="00EA6498">
        <w:rPr>
          <w:sz w:val="24"/>
          <w:szCs w:val="24"/>
        </w:rPr>
        <w:t xml:space="preserve"> (1)</w:t>
      </w:r>
      <w:r w:rsidR="00116111" w:rsidRPr="00EA6498">
        <w:rPr>
          <w:sz w:val="24"/>
          <w:szCs w:val="24"/>
        </w:rPr>
        <w:t>, 52–61.</w:t>
      </w:r>
    </w:p>
    <w:p w14:paraId="6BF29205" w14:textId="77777777" w:rsidR="00116111" w:rsidRPr="00EA6498" w:rsidRDefault="00116111" w:rsidP="00160081">
      <w:pPr>
        <w:spacing w:line="480" w:lineRule="auto"/>
        <w:rPr>
          <w:sz w:val="24"/>
          <w:szCs w:val="24"/>
        </w:rPr>
      </w:pPr>
    </w:p>
    <w:p w14:paraId="53D8B171" w14:textId="77777777" w:rsidR="00116111" w:rsidRPr="00EA6498" w:rsidRDefault="00116111" w:rsidP="00160081">
      <w:pPr>
        <w:spacing w:line="480" w:lineRule="auto"/>
        <w:rPr>
          <w:sz w:val="24"/>
          <w:szCs w:val="24"/>
        </w:rPr>
      </w:pPr>
      <w:r w:rsidRPr="00EA6498">
        <w:rPr>
          <w:sz w:val="24"/>
          <w:szCs w:val="24"/>
        </w:rPr>
        <w:lastRenderedPageBreak/>
        <w:t>Hall, A.V, Hall, E.V, and Perry, J.L</w:t>
      </w:r>
      <w:r w:rsidR="00FC5DCB" w:rsidRPr="00EA6498">
        <w:rPr>
          <w:sz w:val="24"/>
          <w:szCs w:val="24"/>
        </w:rPr>
        <w:t xml:space="preserve">., </w:t>
      </w:r>
      <w:r w:rsidRPr="00EA6498">
        <w:rPr>
          <w:sz w:val="24"/>
          <w:szCs w:val="24"/>
        </w:rPr>
        <w:t>2016</w:t>
      </w:r>
      <w:r w:rsidR="00FC5DCB" w:rsidRPr="00EA6498">
        <w:rPr>
          <w:sz w:val="24"/>
          <w:szCs w:val="24"/>
        </w:rPr>
        <w:t xml:space="preserve">. </w:t>
      </w:r>
      <w:r w:rsidRPr="00EA6498">
        <w:rPr>
          <w:sz w:val="24"/>
          <w:szCs w:val="24"/>
        </w:rPr>
        <w:t>Black and Blue: Exploring Racial Bias and Law Enforcement in the Killings o</w:t>
      </w:r>
      <w:r w:rsidR="00FC5DCB" w:rsidRPr="00EA6498">
        <w:rPr>
          <w:sz w:val="24"/>
          <w:szCs w:val="24"/>
        </w:rPr>
        <w:t>f Unarmed Black Male Civilians.</w:t>
      </w:r>
      <w:r w:rsidRPr="00EA6498">
        <w:rPr>
          <w:sz w:val="24"/>
          <w:szCs w:val="24"/>
        </w:rPr>
        <w:t xml:space="preserve"> </w:t>
      </w:r>
      <w:r w:rsidRPr="00EA6498">
        <w:rPr>
          <w:i/>
          <w:sz w:val="24"/>
          <w:szCs w:val="24"/>
        </w:rPr>
        <w:t>American Psychologist.</w:t>
      </w:r>
      <w:r w:rsidRPr="00EA6498">
        <w:rPr>
          <w:sz w:val="24"/>
          <w:szCs w:val="24"/>
        </w:rPr>
        <w:t xml:space="preserve"> 71 (3). 175-186. </w:t>
      </w:r>
    </w:p>
    <w:p w14:paraId="3B1C1DFC" w14:textId="77777777" w:rsidR="00116111" w:rsidRPr="00EA6498" w:rsidRDefault="00116111" w:rsidP="00160081">
      <w:pPr>
        <w:spacing w:line="480" w:lineRule="auto"/>
        <w:rPr>
          <w:sz w:val="24"/>
          <w:szCs w:val="24"/>
        </w:rPr>
      </w:pPr>
    </w:p>
    <w:p w14:paraId="40B70F88" w14:textId="77777777" w:rsidR="00116111" w:rsidRPr="00EA6498" w:rsidRDefault="00116111" w:rsidP="00160081">
      <w:pPr>
        <w:spacing w:line="480" w:lineRule="auto"/>
        <w:rPr>
          <w:sz w:val="24"/>
          <w:szCs w:val="24"/>
        </w:rPr>
      </w:pPr>
      <w:r w:rsidRPr="00EA6498">
        <w:rPr>
          <w:sz w:val="24"/>
          <w:szCs w:val="24"/>
        </w:rPr>
        <w:t xml:space="preserve">Hanafi, S., </w:t>
      </w:r>
      <w:proofErr w:type="spellStart"/>
      <w:r w:rsidRPr="00EA6498">
        <w:rPr>
          <w:sz w:val="24"/>
          <w:szCs w:val="24"/>
        </w:rPr>
        <w:t>Bohara</w:t>
      </w:r>
      <w:proofErr w:type="spellEnd"/>
      <w:r w:rsidRPr="00EA6498">
        <w:rPr>
          <w:sz w:val="24"/>
          <w:szCs w:val="24"/>
        </w:rPr>
        <w:t>, M.</w:t>
      </w:r>
      <w:r w:rsidR="00FC5DCB" w:rsidRPr="00EA6498">
        <w:rPr>
          <w:sz w:val="24"/>
          <w:szCs w:val="24"/>
        </w:rPr>
        <w:t xml:space="preserve">, </w:t>
      </w:r>
      <w:proofErr w:type="spellStart"/>
      <w:r w:rsidR="00FC5DCB" w:rsidRPr="00EA6498">
        <w:rPr>
          <w:sz w:val="24"/>
          <w:szCs w:val="24"/>
        </w:rPr>
        <w:t>Berivan</w:t>
      </w:r>
      <w:proofErr w:type="spellEnd"/>
      <w:r w:rsidR="00FC5DCB" w:rsidRPr="00EA6498">
        <w:rPr>
          <w:sz w:val="24"/>
          <w:szCs w:val="24"/>
        </w:rPr>
        <w:t xml:space="preserve">, D. N. and Compton, M., 2008. </w:t>
      </w:r>
      <w:r w:rsidRPr="00EA6498">
        <w:rPr>
          <w:sz w:val="24"/>
          <w:szCs w:val="24"/>
        </w:rPr>
        <w:t xml:space="preserve">Incorporating Crisis Intervention Team (CIT) Knowledge and Skill into Daily Work of Police Officers: A Focus Group Study. </w:t>
      </w:r>
      <w:r w:rsidRPr="00EA6498">
        <w:rPr>
          <w:i/>
          <w:sz w:val="24"/>
          <w:szCs w:val="24"/>
        </w:rPr>
        <w:t>Community Mental Health Journal</w:t>
      </w:r>
      <w:r w:rsidR="00FC5DCB" w:rsidRPr="00EA6498">
        <w:rPr>
          <w:i/>
          <w:sz w:val="24"/>
          <w:szCs w:val="24"/>
        </w:rPr>
        <w:t xml:space="preserve">, </w:t>
      </w:r>
      <w:r w:rsidRPr="00EA6498">
        <w:rPr>
          <w:sz w:val="24"/>
          <w:szCs w:val="24"/>
        </w:rPr>
        <w:t>44</w:t>
      </w:r>
      <w:r w:rsidR="00FC5DCB" w:rsidRPr="00EA6498">
        <w:rPr>
          <w:sz w:val="24"/>
          <w:szCs w:val="24"/>
        </w:rPr>
        <w:t xml:space="preserve"> (6)</w:t>
      </w:r>
      <w:r w:rsidRPr="00EA6498">
        <w:rPr>
          <w:sz w:val="24"/>
          <w:szCs w:val="24"/>
        </w:rPr>
        <w:t>, 427-432</w:t>
      </w:r>
      <w:r w:rsidR="00FC5DCB" w:rsidRPr="00EA6498">
        <w:rPr>
          <w:sz w:val="24"/>
          <w:szCs w:val="24"/>
        </w:rPr>
        <w:t>.</w:t>
      </w:r>
    </w:p>
    <w:p w14:paraId="49DBBD15" w14:textId="77777777" w:rsidR="00116111" w:rsidRPr="00EA6498" w:rsidRDefault="00116111" w:rsidP="00160081">
      <w:pPr>
        <w:spacing w:line="480" w:lineRule="auto"/>
        <w:rPr>
          <w:sz w:val="24"/>
          <w:szCs w:val="24"/>
        </w:rPr>
      </w:pPr>
    </w:p>
    <w:p w14:paraId="0DF19EF5" w14:textId="3BA40DE3" w:rsidR="00116111" w:rsidRPr="00EA6498" w:rsidRDefault="00116111" w:rsidP="00160081">
      <w:pPr>
        <w:spacing w:line="480" w:lineRule="auto"/>
        <w:rPr>
          <w:sz w:val="24"/>
          <w:szCs w:val="24"/>
        </w:rPr>
      </w:pPr>
      <w:r w:rsidRPr="00EA6498">
        <w:rPr>
          <w:sz w:val="24"/>
          <w:szCs w:val="24"/>
        </w:rPr>
        <w:t>Hartfor</w:t>
      </w:r>
      <w:r w:rsidR="00FC5DCB" w:rsidRPr="00EA6498">
        <w:rPr>
          <w:sz w:val="24"/>
          <w:szCs w:val="24"/>
        </w:rPr>
        <w:t xml:space="preserve">d R N., Carey R., </w:t>
      </w:r>
      <w:r w:rsidR="008B4D37" w:rsidRPr="00EA6498">
        <w:rPr>
          <w:sz w:val="24"/>
          <w:szCs w:val="24"/>
        </w:rPr>
        <w:t xml:space="preserve">and </w:t>
      </w:r>
      <w:r w:rsidR="00FC5DCB" w:rsidRPr="00EA6498">
        <w:rPr>
          <w:sz w:val="24"/>
          <w:szCs w:val="24"/>
        </w:rPr>
        <w:t>Mendonca, J., 2006.</w:t>
      </w:r>
      <w:r w:rsidRPr="00EA6498">
        <w:rPr>
          <w:sz w:val="24"/>
          <w:szCs w:val="24"/>
        </w:rPr>
        <w:t xml:space="preserve"> Pre-arrest diversion of people with mental illness: Literature review and international survey. </w:t>
      </w:r>
      <w:r w:rsidRPr="00EA6498">
        <w:rPr>
          <w:i/>
          <w:sz w:val="24"/>
          <w:szCs w:val="24"/>
        </w:rPr>
        <w:t xml:space="preserve">Behavioural Sciences </w:t>
      </w:r>
      <w:r w:rsidR="008B4D37" w:rsidRPr="00EA6498">
        <w:rPr>
          <w:i/>
          <w:sz w:val="24"/>
          <w:szCs w:val="24"/>
        </w:rPr>
        <w:t>and</w:t>
      </w:r>
      <w:r w:rsidRPr="00EA6498">
        <w:rPr>
          <w:i/>
          <w:sz w:val="24"/>
          <w:szCs w:val="24"/>
        </w:rPr>
        <w:t xml:space="preserve"> the Law, </w:t>
      </w:r>
      <w:r w:rsidRPr="00EA6498">
        <w:rPr>
          <w:sz w:val="24"/>
          <w:szCs w:val="24"/>
        </w:rPr>
        <w:t>24</w:t>
      </w:r>
      <w:r w:rsidR="00FC5DCB" w:rsidRPr="00EA6498">
        <w:rPr>
          <w:sz w:val="24"/>
          <w:szCs w:val="24"/>
        </w:rPr>
        <w:t xml:space="preserve"> </w:t>
      </w:r>
      <w:r w:rsidRPr="00EA6498">
        <w:rPr>
          <w:sz w:val="24"/>
          <w:szCs w:val="24"/>
        </w:rPr>
        <w:t>(6), 845–856.</w:t>
      </w:r>
    </w:p>
    <w:p w14:paraId="096BC5B2" w14:textId="77777777" w:rsidR="00116111" w:rsidRPr="00EA6498" w:rsidRDefault="00116111" w:rsidP="00160081">
      <w:pPr>
        <w:spacing w:line="480" w:lineRule="auto"/>
        <w:rPr>
          <w:sz w:val="24"/>
          <w:szCs w:val="24"/>
        </w:rPr>
      </w:pPr>
    </w:p>
    <w:p w14:paraId="068BE2FB" w14:textId="0D3F557E" w:rsidR="00116111" w:rsidRPr="00EA6498" w:rsidRDefault="00FC5DCB" w:rsidP="00160081">
      <w:pPr>
        <w:spacing w:line="480" w:lineRule="auto"/>
        <w:rPr>
          <w:sz w:val="24"/>
          <w:szCs w:val="24"/>
        </w:rPr>
      </w:pPr>
      <w:r w:rsidRPr="00EA6498">
        <w:rPr>
          <w:sz w:val="24"/>
          <w:szCs w:val="24"/>
        </w:rPr>
        <w:t xml:space="preserve">Herrington, V., and Pope, R., </w:t>
      </w:r>
      <w:r w:rsidR="00116111" w:rsidRPr="00EA6498">
        <w:rPr>
          <w:sz w:val="24"/>
          <w:szCs w:val="24"/>
        </w:rPr>
        <w:t>2013</w:t>
      </w:r>
      <w:r w:rsidRPr="00EA6498">
        <w:rPr>
          <w:sz w:val="24"/>
          <w:szCs w:val="24"/>
        </w:rPr>
        <w:t>.</w:t>
      </w:r>
      <w:r w:rsidR="00116111" w:rsidRPr="00EA6498">
        <w:rPr>
          <w:sz w:val="24"/>
          <w:szCs w:val="24"/>
        </w:rPr>
        <w:t> ‘The impact of police training in mental hea</w:t>
      </w:r>
      <w:r w:rsidRPr="00EA6498">
        <w:rPr>
          <w:sz w:val="24"/>
          <w:szCs w:val="24"/>
        </w:rPr>
        <w:t>lth: an example from Australia.</w:t>
      </w:r>
      <w:r w:rsidR="00116111" w:rsidRPr="00EA6498">
        <w:rPr>
          <w:sz w:val="24"/>
          <w:szCs w:val="24"/>
        </w:rPr>
        <w:t> </w:t>
      </w:r>
      <w:r w:rsidR="00116111" w:rsidRPr="00EA6498">
        <w:rPr>
          <w:i/>
          <w:sz w:val="24"/>
          <w:szCs w:val="24"/>
        </w:rPr>
        <w:t>Policing and Society</w:t>
      </w:r>
      <w:r w:rsidR="00CE5E47" w:rsidRPr="00EA6498">
        <w:rPr>
          <w:sz w:val="24"/>
          <w:szCs w:val="24"/>
        </w:rPr>
        <w:t>. 24 (5),</w:t>
      </w:r>
      <w:r w:rsidR="00116111" w:rsidRPr="00EA6498">
        <w:rPr>
          <w:sz w:val="24"/>
          <w:szCs w:val="24"/>
        </w:rPr>
        <w:t> 501-522.</w:t>
      </w:r>
    </w:p>
    <w:p w14:paraId="3F8F7C31" w14:textId="77777777" w:rsidR="00116111" w:rsidRPr="00EA6498" w:rsidRDefault="00116111" w:rsidP="00160081">
      <w:pPr>
        <w:spacing w:line="480" w:lineRule="auto"/>
        <w:rPr>
          <w:sz w:val="24"/>
          <w:szCs w:val="24"/>
        </w:rPr>
      </w:pPr>
    </w:p>
    <w:p w14:paraId="7E9C48CD" w14:textId="41B17888" w:rsidR="00116111" w:rsidRPr="00EA6498" w:rsidRDefault="00116111" w:rsidP="00160081">
      <w:pPr>
        <w:spacing w:line="480" w:lineRule="auto"/>
        <w:rPr>
          <w:sz w:val="24"/>
          <w:szCs w:val="24"/>
        </w:rPr>
      </w:pPr>
      <w:r w:rsidRPr="00EA6498">
        <w:rPr>
          <w:sz w:val="24"/>
          <w:szCs w:val="24"/>
        </w:rPr>
        <w:t xml:space="preserve">Hoffman, R., </w:t>
      </w:r>
      <w:proofErr w:type="spellStart"/>
      <w:r w:rsidRPr="00EA6498">
        <w:rPr>
          <w:sz w:val="24"/>
          <w:szCs w:val="24"/>
        </w:rPr>
        <w:t>Hirdes</w:t>
      </w:r>
      <w:proofErr w:type="spellEnd"/>
      <w:r w:rsidRPr="00EA6498">
        <w:rPr>
          <w:sz w:val="24"/>
          <w:szCs w:val="24"/>
        </w:rPr>
        <w:t>, J., Brown, G</w:t>
      </w:r>
      <w:r w:rsidR="00FC5DCB" w:rsidRPr="00EA6498">
        <w:rPr>
          <w:sz w:val="24"/>
          <w:szCs w:val="24"/>
        </w:rPr>
        <w:t xml:space="preserve">.P., </w:t>
      </w:r>
      <w:proofErr w:type="spellStart"/>
      <w:r w:rsidR="00FC5DCB" w:rsidRPr="00EA6498">
        <w:rPr>
          <w:sz w:val="24"/>
          <w:szCs w:val="24"/>
        </w:rPr>
        <w:t>Dubin</w:t>
      </w:r>
      <w:proofErr w:type="spellEnd"/>
      <w:r w:rsidR="00FC5DCB" w:rsidRPr="00EA6498">
        <w:rPr>
          <w:sz w:val="24"/>
          <w:szCs w:val="24"/>
        </w:rPr>
        <w:t xml:space="preserve">, J.A., </w:t>
      </w:r>
      <w:proofErr w:type="spellStart"/>
      <w:r w:rsidR="00FC5DCB" w:rsidRPr="00EA6498">
        <w:rPr>
          <w:sz w:val="24"/>
          <w:szCs w:val="24"/>
        </w:rPr>
        <w:t>Barbaree</w:t>
      </w:r>
      <w:proofErr w:type="spellEnd"/>
      <w:r w:rsidR="00FC5DCB" w:rsidRPr="00EA6498">
        <w:rPr>
          <w:sz w:val="24"/>
          <w:szCs w:val="24"/>
        </w:rPr>
        <w:t xml:space="preserve">, H., 2016. </w:t>
      </w:r>
      <w:r w:rsidRPr="00EA6498">
        <w:rPr>
          <w:sz w:val="24"/>
          <w:szCs w:val="24"/>
        </w:rPr>
        <w:t>The use of a brief mental health screener to enhance the ability of police officers to identify persons</w:t>
      </w:r>
      <w:r w:rsidR="00FC5DCB" w:rsidRPr="00EA6498">
        <w:rPr>
          <w:sz w:val="24"/>
          <w:szCs w:val="24"/>
        </w:rPr>
        <w:t xml:space="preserve"> with serious mental disorders.</w:t>
      </w:r>
      <w:r w:rsidRPr="00EA6498">
        <w:rPr>
          <w:sz w:val="24"/>
          <w:szCs w:val="24"/>
        </w:rPr>
        <w:t xml:space="preserve"> </w:t>
      </w:r>
      <w:r w:rsidRPr="00EA6498">
        <w:rPr>
          <w:i/>
          <w:sz w:val="24"/>
          <w:szCs w:val="24"/>
        </w:rPr>
        <w:t xml:space="preserve">International Journal of Law </w:t>
      </w:r>
      <w:r w:rsidR="00C5104E" w:rsidRPr="00EA6498">
        <w:rPr>
          <w:i/>
          <w:sz w:val="24"/>
          <w:szCs w:val="24"/>
        </w:rPr>
        <w:t>and</w:t>
      </w:r>
      <w:r w:rsidRPr="00EA6498">
        <w:rPr>
          <w:i/>
          <w:sz w:val="24"/>
          <w:szCs w:val="24"/>
        </w:rPr>
        <w:t xml:space="preserve"> Psychiatry</w:t>
      </w:r>
      <w:r w:rsidR="00C5104E" w:rsidRPr="00EA6498">
        <w:rPr>
          <w:i/>
          <w:sz w:val="24"/>
          <w:szCs w:val="24"/>
        </w:rPr>
        <w:t>,</w:t>
      </w:r>
      <w:r w:rsidR="00CE5E47" w:rsidRPr="00EA6498">
        <w:rPr>
          <w:sz w:val="24"/>
          <w:szCs w:val="24"/>
        </w:rPr>
        <w:t xml:space="preserve"> 47 (4),</w:t>
      </w:r>
      <w:r w:rsidRPr="00EA6498">
        <w:rPr>
          <w:sz w:val="24"/>
          <w:szCs w:val="24"/>
        </w:rPr>
        <w:t xml:space="preserve"> 28-35.</w:t>
      </w:r>
    </w:p>
    <w:p w14:paraId="357CCF1B" w14:textId="77777777" w:rsidR="006F74D8" w:rsidRPr="00EA6498" w:rsidRDefault="006F74D8" w:rsidP="006F74D8">
      <w:pPr>
        <w:spacing w:line="480" w:lineRule="auto"/>
        <w:rPr>
          <w:sz w:val="24"/>
          <w:szCs w:val="24"/>
          <w:lang w:val="en-US"/>
        </w:rPr>
      </w:pPr>
    </w:p>
    <w:p w14:paraId="15C0A0AF" w14:textId="0B4A99DA" w:rsidR="006F74D8" w:rsidRPr="00EA6498" w:rsidRDefault="006F74D8" w:rsidP="006F74D8">
      <w:pPr>
        <w:spacing w:line="480" w:lineRule="auto"/>
        <w:rPr>
          <w:sz w:val="24"/>
          <w:szCs w:val="24"/>
          <w:lang w:val="en-US"/>
        </w:rPr>
      </w:pPr>
      <w:bookmarkStart w:id="0" w:name="_GoBack"/>
      <w:r w:rsidRPr="00EA6498">
        <w:rPr>
          <w:sz w:val="24"/>
          <w:szCs w:val="24"/>
          <w:lang w:val="en-US"/>
        </w:rPr>
        <w:t xml:space="preserve">Independent Office for Police Conduct (2018) </w:t>
      </w:r>
      <w:r w:rsidRPr="00EA6498">
        <w:rPr>
          <w:i/>
          <w:sz w:val="24"/>
          <w:szCs w:val="24"/>
          <w:lang w:val="en-US"/>
        </w:rPr>
        <w:t xml:space="preserve">Deaths during or following police contact: Statistics for England and Wales 2017/18. </w:t>
      </w:r>
      <w:r w:rsidRPr="00EA6498">
        <w:rPr>
          <w:sz w:val="24"/>
          <w:szCs w:val="24"/>
          <w:lang w:val="en-US"/>
        </w:rPr>
        <w:t xml:space="preserve">Available at: </w:t>
      </w:r>
      <w:hyperlink r:id="rId12" w:history="1">
        <w:r w:rsidRPr="00EA6498">
          <w:rPr>
            <w:rStyle w:val="Hyperlink"/>
            <w:color w:val="auto"/>
            <w:sz w:val="24"/>
            <w:szCs w:val="24"/>
            <w:lang w:val="en-US"/>
          </w:rPr>
          <w:t>https://www.policeconduct.gov.uk/sites/default/files/Documents/statistics/deaths_during_following_police_contact_201718.pdf</w:t>
        </w:r>
      </w:hyperlink>
      <w:r w:rsidRPr="00EA6498">
        <w:rPr>
          <w:sz w:val="24"/>
          <w:szCs w:val="24"/>
          <w:lang w:val="en-US"/>
        </w:rPr>
        <w:t>. (accessed 25 July 2018).</w:t>
      </w:r>
    </w:p>
    <w:bookmarkEnd w:id="0"/>
    <w:p w14:paraId="57A229AD" w14:textId="77777777" w:rsidR="006F74D8" w:rsidRPr="00EA6498" w:rsidRDefault="006F74D8" w:rsidP="00160081">
      <w:pPr>
        <w:spacing w:line="480" w:lineRule="auto"/>
        <w:rPr>
          <w:sz w:val="24"/>
          <w:szCs w:val="24"/>
        </w:rPr>
      </w:pPr>
    </w:p>
    <w:p w14:paraId="4CA1DAFB" w14:textId="77777777" w:rsidR="00FC5DCB" w:rsidRPr="00EA6498" w:rsidRDefault="00FC5DCB" w:rsidP="00160081">
      <w:pPr>
        <w:spacing w:line="480" w:lineRule="auto"/>
        <w:rPr>
          <w:sz w:val="24"/>
          <w:szCs w:val="24"/>
        </w:rPr>
      </w:pPr>
    </w:p>
    <w:p w14:paraId="785AA86C" w14:textId="77777777" w:rsidR="00116111" w:rsidRPr="00EA6498" w:rsidRDefault="00FC5DCB" w:rsidP="00160081">
      <w:pPr>
        <w:spacing w:line="480" w:lineRule="auto"/>
        <w:rPr>
          <w:sz w:val="24"/>
          <w:szCs w:val="24"/>
        </w:rPr>
      </w:pPr>
      <w:r w:rsidRPr="00EA6498">
        <w:rPr>
          <w:sz w:val="24"/>
          <w:szCs w:val="24"/>
        </w:rPr>
        <w:lastRenderedPageBreak/>
        <w:t xml:space="preserve">Johnson, R., 2011. </w:t>
      </w:r>
      <w:r w:rsidR="00116111" w:rsidRPr="00EA6498">
        <w:rPr>
          <w:sz w:val="24"/>
          <w:szCs w:val="24"/>
        </w:rPr>
        <w:t>Suspect Mental Di</w:t>
      </w:r>
      <w:r w:rsidRPr="00EA6498">
        <w:rPr>
          <w:sz w:val="24"/>
          <w:szCs w:val="24"/>
        </w:rPr>
        <w:t>sorder and Police Use of Force.</w:t>
      </w:r>
      <w:r w:rsidR="00116111" w:rsidRPr="00EA6498">
        <w:rPr>
          <w:sz w:val="24"/>
          <w:szCs w:val="24"/>
        </w:rPr>
        <w:t xml:space="preserve"> </w:t>
      </w:r>
      <w:r w:rsidR="00116111" w:rsidRPr="00EA6498">
        <w:rPr>
          <w:i/>
          <w:sz w:val="24"/>
          <w:szCs w:val="24"/>
        </w:rPr>
        <w:t>Criminal Justice and Behaviour</w:t>
      </w:r>
      <w:r w:rsidR="00116111" w:rsidRPr="00EA6498">
        <w:rPr>
          <w:sz w:val="24"/>
          <w:szCs w:val="24"/>
        </w:rPr>
        <w:t>, 38</w:t>
      </w:r>
      <w:r w:rsidRPr="00EA6498">
        <w:rPr>
          <w:sz w:val="24"/>
          <w:szCs w:val="24"/>
        </w:rPr>
        <w:t xml:space="preserve"> </w:t>
      </w:r>
      <w:r w:rsidR="00116111" w:rsidRPr="00EA6498">
        <w:rPr>
          <w:sz w:val="24"/>
          <w:szCs w:val="24"/>
        </w:rPr>
        <w:t>(2), 127-145</w:t>
      </w:r>
      <w:r w:rsidRPr="00EA6498">
        <w:rPr>
          <w:sz w:val="24"/>
          <w:szCs w:val="24"/>
        </w:rPr>
        <w:t>.</w:t>
      </w:r>
    </w:p>
    <w:p w14:paraId="48FC1DE3" w14:textId="77777777" w:rsidR="00116111" w:rsidRPr="00EA6498" w:rsidRDefault="00116111" w:rsidP="00160081">
      <w:pPr>
        <w:spacing w:line="480" w:lineRule="auto"/>
        <w:rPr>
          <w:bCs/>
          <w:sz w:val="24"/>
          <w:szCs w:val="24"/>
        </w:rPr>
      </w:pPr>
    </w:p>
    <w:p w14:paraId="379FCF6D" w14:textId="15A67A34" w:rsidR="00116111" w:rsidRPr="00EA6498" w:rsidRDefault="00FC5DCB" w:rsidP="00160081">
      <w:pPr>
        <w:spacing w:line="480" w:lineRule="auto"/>
        <w:rPr>
          <w:sz w:val="24"/>
          <w:szCs w:val="24"/>
        </w:rPr>
      </w:pPr>
      <w:r w:rsidRPr="00EA6498">
        <w:rPr>
          <w:sz w:val="24"/>
          <w:szCs w:val="24"/>
        </w:rPr>
        <w:t xml:space="preserve">Katz, W., 2015. </w:t>
      </w:r>
      <w:r w:rsidR="00116111" w:rsidRPr="00EA6498">
        <w:rPr>
          <w:sz w:val="24"/>
          <w:szCs w:val="24"/>
        </w:rPr>
        <w:t>Enhancing Accountability and Trust with Independent Investi</w:t>
      </w:r>
      <w:r w:rsidRPr="00EA6498">
        <w:rPr>
          <w:sz w:val="24"/>
          <w:szCs w:val="24"/>
        </w:rPr>
        <w:t>gations of Police Lethal Force.</w:t>
      </w:r>
      <w:r w:rsidR="00116111" w:rsidRPr="00EA6498">
        <w:rPr>
          <w:sz w:val="24"/>
          <w:szCs w:val="24"/>
        </w:rPr>
        <w:t xml:space="preserve"> </w:t>
      </w:r>
      <w:r w:rsidR="00C5104E" w:rsidRPr="00EA6498">
        <w:rPr>
          <w:i/>
          <w:sz w:val="24"/>
          <w:szCs w:val="24"/>
        </w:rPr>
        <w:t>Harvard Law Review Forum,</w:t>
      </w:r>
      <w:r w:rsidR="00116111" w:rsidRPr="00EA6498">
        <w:rPr>
          <w:i/>
          <w:sz w:val="24"/>
          <w:szCs w:val="24"/>
        </w:rPr>
        <w:t xml:space="preserve"> </w:t>
      </w:r>
      <w:r w:rsidR="00116111" w:rsidRPr="00EA6498">
        <w:rPr>
          <w:sz w:val="24"/>
          <w:szCs w:val="24"/>
        </w:rPr>
        <w:t>128</w:t>
      </w:r>
      <w:r w:rsidRPr="00EA6498">
        <w:rPr>
          <w:sz w:val="24"/>
          <w:szCs w:val="24"/>
        </w:rPr>
        <w:t xml:space="preserve"> (6),</w:t>
      </w:r>
      <w:r w:rsidR="00116111" w:rsidRPr="00EA6498">
        <w:rPr>
          <w:sz w:val="24"/>
          <w:szCs w:val="24"/>
        </w:rPr>
        <w:t xml:space="preserve"> 235-245</w:t>
      </w:r>
      <w:r w:rsidR="00E90099" w:rsidRPr="00EA6498">
        <w:rPr>
          <w:sz w:val="24"/>
          <w:szCs w:val="24"/>
        </w:rPr>
        <w:t>.</w:t>
      </w:r>
    </w:p>
    <w:p w14:paraId="08E560B8" w14:textId="77777777" w:rsidR="00116111" w:rsidRPr="00EA6498" w:rsidRDefault="00116111" w:rsidP="00160081">
      <w:pPr>
        <w:spacing w:line="480" w:lineRule="auto"/>
        <w:rPr>
          <w:sz w:val="24"/>
          <w:szCs w:val="24"/>
        </w:rPr>
      </w:pPr>
    </w:p>
    <w:p w14:paraId="62BC22CC" w14:textId="06F3465C" w:rsidR="00116111" w:rsidRPr="00EA6498" w:rsidRDefault="00116111" w:rsidP="00160081">
      <w:pPr>
        <w:spacing w:line="480" w:lineRule="auto"/>
        <w:rPr>
          <w:sz w:val="24"/>
          <w:szCs w:val="24"/>
        </w:rPr>
      </w:pPr>
      <w:r w:rsidRPr="00EA6498">
        <w:rPr>
          <w:sz w:val="24"/>
          <w:szCs w:val="24"/>
        </w:rPr>
        <w:t>Kerr, A. N.,</w:t>
      </w:r>
      <w:r w:rsidR="00FC5DCB" w:rsidRPr="00EA6498">
        <w:rPr>
          <w:sz w:val="24"/>
          <w:szCs w:val="24"/>
        </w:rPr>
        <w:t xml:space="preserve"> Morabito, M., </w:t>
      </w:r>
      <w:r w:rsidR="0026667A" w:rsidRPr="00EA6498">
        <w:rPr>
          <w:sz w:val="24"/>
          <w:szCs w:val="24"/>
        </w:rPr>
        <w:t xml:space="preserve">and </w:t>
      </w:r>
      <w:r w:rsidR="00FC5DCB" w:rsidRPr="00EA6498">
        <w:rPr>
          <w:sz w:val="24"/>
          <w:szCs w:val="24"/>
        </w:rPr>
        <w:t xml:space="preserve">Watson, A. C., </w:t>
      </w:r>
      <w:r w:rsidRPr="00EA6498">
        <w:rPr>
          <w:sz w:val="24"/>
          <w:szCs w:val="24"/>
        </w:rPr>
        <w:t>2010</w:t>
      </w:r>
      <w:r w:rsidR="00AA44A6" w:rsidRPr="00EA6498">
        <w:rPr>
          <w:sz w:val="24"/>
          <w:szCs w:val="24"/>
        </w:rPr>
        <w:t xml:space="preserve">. </w:t>
      </w:r>
      <w:r w:rsidRPr="00EA6498">
        <w:rPr>
          <w:sz w:val="24"/>
          <w:szCs w:val="24"/>
        </w:rPr>
        <w:t>Police encounters, mental illness, and injury: An explor</w:t>
      </w:r>
      <w:r w:rsidR="00AA44A6" w:rsidRPr="00EA6498">
        <w:rPr>
          <w:sz w:val="24"/>
          <w:szCs w:val="24"/>
        </w:rPr>
        <w:t>atory investigation.</w:t>
      </w:r>
      <w:r w:rsidRPr="00EA6498">
        <w:rPr>
          <w:sz w:val="24"/>
          <w:szCs w:val="24"/>
        </w:rPr>
        <w:t xml:space="preserve"> </w:t>
      </w:r>
      <w:r w:rsidRPr="00EA6498">
        <w:rPr>
          <w:i/>
          <w:sz w:val="24"/>
          <w:szCs w:val="24"/>
        </w:rPr>
        <w:t>Journal of Police Crisis Negotiations</w:t>
      </w:r>
      <w:r w:rsidRPr="00EA6498">
        <w:rPr>
          <w:sz w:val="24"/>
          <w:szCs w:val="24"/>
        </w:rPr>
        <w:t xml:space="preserve">, 10, 116–132. </w:t>
      </w:r>
    </w:p>
    <w:p w14:paraId="668FCF8A" w14:textId="77777777" w:rsidR="00116111" w:rsidRPr="00EA6498" w:rsidRDefault="00116111" w:rsidP="00160081">
      <w:pPr>
        <w:spacing w:line="480" w:lineRule="auto"/>
        <w:rPr>
          <w:sz w:val="24"/>
          <w:szCs w:val="24"/>
        </w:rPr>
      </w:pPr>
    </w:p>
    <w:p w14:paraId="3619BC65" w14:textId="08636464" w:rsidR="00116111" w:rsidRPr="00EA6498" w:rsidRDefault="00116111" w:rsidP="00160081">
      <w:pPr>
        <w:spacing w:line="480" w:lineRule="auto"/>
        <w:rPr>
          <w:sz w:val="24"/>
          <w:szCs w:val="24"/>
        </w:rPr>
      </w:pPr>
      <w:r w:rsidRPr="00EA6498">
        <w:rPr>
          <w:sz w:val="24"/>
          <w:szCs w:val="24"/>
        </w:rPr>
        <w:t xml:space="preserve">Kindy, K. and Elliot, K. (2015) </w:t>
      </w:r>
      <w:r w:rsidRPr="00EA6498">
        <w:rPr>
          <w:i/>
          <w:sz w:val="24"/>
          <w:szCs w:val="24"/>
        </w:rPr>
        <w:t xml:space="preserve">995 People Shot Dead by Police in 2015 </w:t>
      </w:r>
      <w:r w:rsidRPr="00EA6498">
        <w:rPr>
          <w:sz w:val="24"/>
          <w:szCs w:val="24"/>
        </w:rPr>
        <w:t xml:space="preserve">[online] available from &lt; </w:t>
      </w:r>
      <w:hyperlink r:id="rId13" w:history="1">
        <w:r w:rsidRPr="00EA6498">
          <w:rPr>
            <w:rStyle w:val="Hyperlink"/>
            <w:color w:val="auto"/>
            <w:sz w:val="24"/>
            <w:szCs w:val="24"/>
          </w:rPr>
          <w:t>https://www.washingtonpost.com/graphics/national/police-shootings/</w:t>
        </w:r>
      </w:hyperlink>
      <w:r w:rsidRPr="00EA6498">
        <w:rPr>
          <w:sz w:val="24"/>
          <w:szCs w:val="24"/>
        </w:rPr>
        <w:t>&gt; [</w:t>
      </w:r>
      <w:r w:rsidR="00E90099" w:rsidRPr="00EA6498">
        <w:rPr>
          <w:sz w:val="24"/>
          <w:szCs w:val="24"/>
        </w:rPr>
        <w:t xml:space="preserve">Accessed </w:t>
      </w:r>
      <w:r w:rsidRPr="00EA6498">
        <w:rPr>
          <w:sz w:val="24"/>
          <w:szCs w:val="24"/>
        </w:rPr>
        <w:t>20 November 2017]</w:t>
      </w:r>
    </w:p>
    <w:p w14:paraId="145D51AD" w14:textId="77777777" w:rsidR="00116111" w:rsidRPr="00EA6498" w:rsidRDefault="00116111" w:rsidP="00160081">
      <w:pPr>
        <w:spacing w:line="480" w:lineRule="auto"/>
        <w:rPr>
          <w:sz w:val="24"/>
          <w:szCs w:val="24"/>
        </w:rPr>
      </w:pPr>
    </w:p>
    <w:p w14:paraId="5B130B4D" w14:textId="77777777" w:rsidR="00116111" w:rsidRPr="00EA6498" w:rsidRDefault="00AA44A6" w:rsidP="00160081">
      <w:pPr>
        <w:spacing w:line="480" w:lineRule="auto"/>
        <w:rPr>
          <w:sz w:val="24"/>
          <w:szCs w:val="24"/>
        </w:rPr>
      </w:pPr>
      <w:proofErr w:type="spellStart"/>
      <w:r w:rsidRPr="00EA6498">
        <w:rPr>
          <w:sz w:val="24"/>
          <w:szCs w:val="24"/>
        </w:rPr>
        <w:t>Kleining</w:t>
      </w:r>
      <w:proofErr w:type="spellEnd"/>
      <w:r w:rsidRPr="00EA6498">
        <w:rPr>
          <w:sz w:val="24"/>
          <w:szCs w:val="24"/>
        </w:rPr>
        <w:t xml:space="preserve">, J., 2014. </w:t>
      </w:r>
      <w:r w:rsidR="00116111" w:rsidRPr="00EA6498">
        <w:rPr>
          <w:sz w:val="24"/>
          <w:szCs w:val="24"/>
        </w:rPr>
        <w:t>Legitimate and Ill</w:t>
      </w:r>
      <w:r w:rsidRPr="00EA6498">
        <w:rPr>
          <w:sz w:val="24"/>
          <w:szCs w:val="24"/>
        </w:rPr>
        <w:t>egitimate Uses of Police Force.</w:t>
      </w:r>
      <w:r w:rsidR="00116111" w:rsidRPr="00EA6498">
        <w:rPr>
          <w:sz w:val="24"/>
          <w:szCs w:val="24"/>
        </w:rPr>
        <w:t xml:space="preserve"> </w:t>
      </w:r>
      <w:r w:rsidR="00116111" w:rsidRPr="00EA6498">
        <w:rPr>
          <w:i/>
          <w:sz w:val="24"/>
          <w:szCs w:val="24"/>
        </w:rPr>
        <w:t>Criminal Justice Ethics</w:t>
      </w:r>
      <w:r w:rsidRPr="00EA6498">
        <w:rPr>
          <w:i/>
          <w:sz w:val="24"/>
          <w:szCs w:val="24"/>
        </w:rPr>
        <w:t>,</w:t>
      </w:r>
      <w:r w:rsidR="00116111" w:rsidRPr="00EA6498">
        <w:rPr>
          <w:sz w:val="24"/>
          <w:szCs w:val="24"/>
        </w:rPr>
        <w:t xml:space="preserve"> 33 (2). 83-103. </w:t>
      </w:r>
    </w:p>
    <w:p w14:paraId="04A55E52" w14:textId="77777777" w:rsidR="00116111" w:rsidRPr="00EA6498" w:rsidRDefault="00116111" w:rsidP="00160081">
      <w:pPr>
        <w:spacing w:line="480" w:lineRule="auto"/>
        <w:rPr>
          <w:sz w:val="24"/>
          <w:szCs w:val="24"/>
        </w:rPr>
      </w:pPr>
    </w:p>
    <w:p w14:paraId="57201EFE" w14:textId="77777777" w:rsidR="00116111" w:rsidRPr="00EA6498" w:rsidRDefault="00116111" w:rsidP="00160081">
      <w:pPr>
        <w:spacing w:line="480" w:lineRule="auto"/>
        <w:rPr>
          <w:sz w:val="24"/>
          <w:szCs w:val="24"/>
        </w:rPr>
      </w:pPr>
      <w:r w:rsidRPr="00EA6498">
        <w:rPr>
          <w:sz w:val="24"/>
          <w:szCs w:val="24"/>
        </w:rPr>
        <w:t>Klinger, D, Rosenfeld, R, Isom, D, and Deckard, M</w:t>
      </w:r>
      <w:r w:rsidR="00AA44A6" w:rsidRPr="00EA6498">
        <w:rPr>
          <w:sz w:val="24"/>
          <w:szCs w:val="24"/>
        </w:rPr>
        <w:t xml:space="preserve">., 2015.  </w:t>
      </w:r>
      <w:r w:rsidRPr="00EA6498">
        <w:rPr>
          <w:sz w:val="24"/>
          <w:szCs w:val="24"/>
        </w:rPr>
        <w:t>Race, Crime, and the</w:t>
      </w:r>
      <w:r w:rsidR="00AA44A6" w:rsidRPr="00EA6498">
        <w:rPr>
          <w:sz w:val="24"/>
          <w:szCs w:val="24"/>
        </w:rPr>
        <w:t xml:space="preserve"> Micro-Ecology of Deadly Force.</w:t>
      </w:r>
      <w:r w:rsidRPr="00EA6498">
        <w:rPr>
          <w:sz w:val="24"/>
          <w:szCs w:val="24"/>
        </w:rPr>
        <w:t xml:space="preserve"> </w:t>
      </w:r>
      <w:r w:rsidRPr="00EA6498">
        <w:rPr>
          <w:i/>
          <w:sz w:val="24"/>
          <w:szCs w:val="24"/>
        </w:rPr>
        <w:t>Criminology and Public Policy</w:t>
      </w:r>
      <w:r w:rsidR="00AA44A6" w:rsidRPr="00EA6498">
        <w:rPr>
          <w:i/>
          <w:sz w:val="24"/>
          <w:szCs w:val="24"/>
        </w:rPr>
        <w:t xml:space="preserve">, </w:t>
      </w:r>
      <w:r w:rsidRPr="00EA6498">
        <w:rPr>
          <w:sz w:val="24"/>
          <w:szCs w:val="24"/>
        </w:rPr>
        <w:t>15 (1)</w:t>
      </w:r>
      <w:r w:rsidR="00AA44A6" w:rsidRPr="00EA6498">
        <w:rPr>
          <w:sz w:val="24"/>
          <w:szCs w:val="24"/>
        </w:rPr>
        <w:t>,</w:t>
      </w:r>
      <w:r w:rsidRPr="00EA6498">
        <w:rPr>
          <w:sz w:val="24"/>
          <w:szCs w:val="24"/>
        </w:rPr>
        <w:t xml:space="preserve"> 193-222.</w:t>
      </w:r>
    </w:p>
    <w:p w14:paraId="0651E0C0" w14:textId="77777777" w:rsidR="00116111" w:rsidRPr="00EA6498" w:rsidRDefault="00116111" w:rsidP="00160081">
      <w:pPr>
        <w:spacing w:line="480" w:lineRule="auto"/>
        <w:rPr>
          <w:sz w:val="24"/>
          <w:szCs w:val="24"/>
        </w:rPr>
      </w:pPr>
    </w:p>
    <w:p w14:paraId="0E27DD80" w14:textId="46899AB6" w:rsidR="00116111" w:rsidRPr="00EA6498" w:rsidRDefault="00E90099" w:rsidP="00160081">
      <w:pPr>
        <w:spacing w:line="480" w:lineRule="auto"/>
        <w:rPr>
          <w:sz w:val="24"/>
          <w:szCs w:val="24"/>
        </w:rPr>
      </w:pPr>
      <w:r w:rsidRPr="00EA6498">
        <w:rPr>
          <w:sz w:val="24"/>
          <w:szCs w:val="24"/>
        </w:rPr>
        <w:t>Lamont Hill, M., 2016.</w:t>
      </w:r>
      <w:r w:rsidR="00116111" w:rsidRPr="00EA6498">
        <w:rPr>
          <w:sz w:val="24"/>
          <w:szCs w:val="24"/>
        </w:rPr>
        <w:t xml:space="preserve"> </w:t>
      </w:r>
      <w:r w:rsidR="00116111" w:rsidRPr="00EA6498">
        <w:rPr>
          <w:i/>
          <w:sz w:val="24"/>
          <w:szCs w:val="24"/>
        </w:rPr>
        <w:t xml:space="preserve">Nobody: Casualties of America’s War on the Vulnerable, from Ferguson </w:t>
      </w:r>
      <w:r w:rsidR="00C5104E" w:rsidRPr="00EA6498">
        <w:rPr>
          <w:i/>
          <w:sz w:val="24"/>
          <w:szCs w:val="24"/>
        </w:rPr>
        <w:t>to Flint and Beyond.</w:t>
      </w:r>
      <w:r w:rsidR="00116111" w:rsidRPr="00EA6498">
        <w:rPr>
          <w:sz w:val="24"/>
          <w:szCs w:val="24"/>
        </w:rPr>
        <w:t xml:space="preserve"> New York</w:t>
      </w:r>
      <w:r w:rsidRPr="00EA6498">
        <w:rPr>
          <w:sz w:val="24"/>
          <w:szCs w:val="24"/>
        </w:rPr>
        <w:t>:</w:t>
      </w:r>
      <w:r w:rsidR="00116111" w:rsidRPr="00EA6498">
        <w:rPr>
          <w:sz w:val="24"/>
          <w:szCs w:val="24"/>
        </w:rPr>
        <w:t xml:space="preserve"> Atria.</w:t>
      </w:r>
    </w:p>
    <w:p w14:paraId="2A69305F" w14:textId="77777777" w:rsidR="00116111" w:rsidRPr="00EA6498" w:rsidRDefault="00116111" w:rsidP="00160081">
      <w:pPr>
        <w:spacing w:line="480" w:lineRule="auto"/>
        <w:rPr>
          <w:sz w:val="24"/>
          <w:szCs w:val="24"/>
        </w:rPr>
      </w:pPr>
    </w:p>
    <w:p w14:paraId="2071812F" w14:textId="7D5D05A4" w:rsidR="00116111" w:rsidRPr="00EA6498" w:rsidRDefault="00E90099" w:rsidP="00160081">
      <w:pPr>
        <w:spacing w:line="480" w:lineRule="auto"/>
        <w:rPr>
          <w:sz w:val="24"/>
          <w:szCs w:val="24"/>
        </w:rPr>
      </w:pPr>
      <w:r w:rsidRPr="00EA6498">
        <w:rPr>
          <w:sz w:val="24"/>
          <w:szCs w:val="24"/>
        </w:rPr>
        <w:t xml:space="preserve">Lee, R., </w:t>
      </w:r>
      <w:r w:rsidR="00116111" w:rsidRPr="00EA6498">
        <w:rPr>
          <w:sz w:val="24"/>
          <w:szCs w:val="24"/>
        </w:rPr>
        <w:t>1993</w:t>
      </w:r>
      <w:r w:rsidRPr="00EA6498">
        <w:rPr>
          <w:sz w:val="24"/>
          <w:szCs w:val="24"/>
        </w:rPr>
        <w:t>.</w:t>
      </w:r>
      <w:r w:rsidR="00116111" w:rsidRPr="00EA6498">
        <w:rPr>
          <w:sz w:val="24"/>
          <w:szCs w:val="24"/>
        </w:rPr>
        <w:t xml:space="preserve"> </w:t>
      </w:r>
      <w:r w:rsidR="00116111" w:rsidRPr="00EA6498">
        <w:rPr>
          <w:i/>
          <w:sz w:val="24"/>
          <w:szCs w:val="24"/>
        </w:rPr>
        <w:t>Doing Research on Sensitive Topics.</w:t>
      </w:r>
      <w:r w:rsidR="00116111" w:rsidRPr="00EA6498">
        <w:rPr>
          <w:sz w:val="24"/>
          <w:szCs w:val="24"/>
        </w:rPr>
        <w:t xml:space="preserve"> London: Sage.</w:t>
      </w:r>
    </w:p>
    <w:p w14:paraId="3D75A54B" w14:textId="77777777" w:rsidR="00116111" w:rsidRPr="00EA6498" w:rsidRDefault="00116111" w:rsidP="00160081">
      <w:pPr>
        <w:spacing w:line="480" w:lineRule="auto"/>
        <w:rPr>
          <w:sz w:val="24"/>
          <w:szCs w:val="24"/>
        </w:rPr>
      </w:pPr>
    </w:p>
    <w:p w14:paraId="6552F115" w14:textId="77777777" w:rsidR="00116111" w:rsidRPr="00EA6498" w:rsidRDefault="00116111" w:rsidP="00160081">
      <w:pPr>
        <w:spacing w:line="480" w:lineRule="auto"/>
        <w:rPr>
          <w:sz w:val="24"/>
          <w:szCs w:val="24"/>
        </w:rPr>
      </w:pPr>
      <w:r w:rsidRPr="00EA6498">
        <w:rPr>
          <w:sz w:val="24"/>
          <w:szCs w:val="24"/>
        </w:rPr>
        <w:lastRenderedPageBreak/>
        <w:t>Liebling, A.</w:t>
      </w:r>
      <w:r w:rsidR="00AA44A6" w:rsidRPr="00EA6498">
        <w:rPr>
          <w:sz w:val="24"/>
          <w:szCs w:val="24"/>
        </w:rPr>
        <w:t xml:space="preserve">, 2001. </w:t>
      </w:r>
      <w:r w:rsidRPr="00EA6498">
        <w:rPr>
          <w:sz w:val="24"/>
          <w:szCs w:val="24"/>
        </w:rPr>
        <w:t xml:space="preserve">Whose Side Are We On? Theory, Practice and </w:t>
      </w:r>
      <w:r w:rsidR="00AA44A6" w:rsidRPr="00EA6498">
        <w:rPr>
          <w:sz w:val="24"/>
          <w:szCs w:val="24"/>
        </w:rPr>
        <w:t>Allegiances in Prisons Research</w:t>
      </w:r>
      <w:r w:rsidRPr="00EA6498">
        <w:rPr>
          <w:sz w:val="24"/>
          <w:szCs w:val="24"/>
        </w:rPr>
        <w:t xml:space="preserve">. </w:t>
      </w:r>
      <w:r w:rsidRPr="00EA6498">
        <w:rPr>
          <w:i/>
          <w:sz w:val="24"/>
          <w:szCs w:val="24"/>
        </w:rPr>
        <w:t>British Journal of Criminology</w:t>
      </w:r>
      <w:r w:rsidR="00AA44A6" w:rsidRPr="00EA6498">
        <w:rPr>
          <w:i/>
          <w:sz w:val="24"/>
          <w:szCs w:val="24"/>
        </w:rPr>
        <w:t>,</w:t>
      </w:r>
      <w:r w:rsidRPr="00EA6498">
        <w:rPr>
          <w:sz w:val="24"/>
          <w:szCs w:val="24"/>
        </w:rPr>
        <w:t xml:space="preserve"> 41 (3), 472-484.</w:t>
      </w:r>
    </w:p>
    <w:p w14:paraId="39F78D5E" w14:textId="77777777" w:rsidR="00116111" w:rsidRPr="00EA6498" w:rsidRDefault="00116111" w:rsidP="00160081">
      <w:pPr>
        <w:spacing w:line="480" w:lineRule="auto"/>
        <w:rPr>
          <w:sz w:val="24"/>
          <w:szCs w:val="24"/>
        </w:rPr>
      </w:pPr>
    </w:p>
    <w:p w14:paraId="68F727B6" w14:textId="0BBCE6A3" w:rsidR="00116111" w:rsidRPr="00EA6498" w:rsidRDefault="00116111" w:rsidP="00160081">
      <w:pPr>
        <w:spacing w:line="480" w:lineRule="auto"/>
        <w:rPr>
          <w:sz w:val="24"/>
          <w:szCs w:val="24"/>
        </w:rPr>
      </w:pPr>
      <w:r w:rsidRPr="00EA6498">
        <w:rPr>
          <w:sz w:val="24"/>
          <w:szCs w:val="24"/>
        </w:rPr>
        <w:t xml:space="preserve">Lord, V. B., </w:t>
      </w:r>
      <w:proofErr w:type="spellStart"/>
      <w:r w:rsidRPr="00EA6498">
        <w:rPr>
          <w:sz w:val="24"/>
          <w:szCs w:val="24"/>
        </w:rPr>
        <w:t>Bjerregaard</w:t>
      </w:r>
      <w:proofErr w:type="spellEnd"/>
      <w:r w:rsidRPr="00EA6498">
        <w:rPr>
          <w:sz w:val="24"/>
          <w:szCs w:val="24"/>
        </w:rPr>
        <w:t>, K</w:t>
      </w:r>
      <w:r w:rsidR="00AA44A6" w:rsidRPr="00EA6498">
        <w:rPr>
          <w:sz w:val="24"/>
          <w:szCs w:val="24"/>
        </w:rPr>
        <w:t xml:space="preserve">., Blevins, R. and </w:t>
      </w:r>
      <w:proofErr w:type="spellStart"/>
      <w:r w:rsidR="00AA44A6" w:rsidRPr="00EA6498">
        <w:rPr>
          <w:sz w:val="24"/>
          <w:szCs w:val="24"/>
        </w:rPr>
        <w:t>Whisman</w:t>
      </w:r>
      <w:proofErr w:type="spellEnd"/>
      <w:r w:rsidR="00AA44A6" w:rsidRPr="00EA6498">
        <w:rPr>
          <w:sz w:val="24"/>
          <w:szCs w:val="24"/>
        </w:rPr>
        <w:t xml:space="preserve">, H., </w:t>
      </w:r>
      <w:r w:rsidRPr="00EA6498">
        <w:rPr>
          <w:sz w:val="24"/>
          <w:szCs w:val="24"/>
        </w:rPr>
        <w:t>2011</w:t>
      </w:r>
      <w:r w:rsidR="00AA44A6" w:rsidRPr="00EA6498">
        <w:rPr>
          <w:sz w:val="24"/>
          <w:szCs w:val="24"/>
        </w:rPr>
        <w:t xml:space="preserve">. </w:t>
      </w:r>
      <w:r w:rsidRPr="00EA6498">
        <w:rPr>
          <w:sz w:val="24"/>
          <w:szCs w:val="24"/>
        </w:rPr>
        <w:t>Factors Influencing the Responses of Crisis Intervention Team - Cer</w:t>
      </w:r>
      <w:r w:rsidR="00AA44A6" w:rsidRPr="00EA6498">
        <w:rPr>
          <w:sz w:val="24"/>
          <w:szCs w:val="24"/>
        </w:rPr>
        <w:t>tified Law Enforcement Officers</w:t>
      </w:r>
      <w:r w:rsidRPr="00EA6498">
        <w:rPr>
          <w:sz w:val="24"/>
          <w:szCs w:val="24"/>
        </w:rPr>
        <w:t xml:space="preserve">. </w:t>
      </w:r>
      <w:r w:rsidRPr="00EA6498">
        <w:rPr>
          <w:i/>
          <w:sz w:val="24"/>
          <w:szCs w:val="24"/>
        </w:rPr>
        <w:t>Police Quarterly</w:t>
      </w:r>
      <w:r w:rsidR="00C5104E" w:rsidRPr="00EA6498">
        <w:rPr>
          <w:i/>
          <w:sz w:val="24"/>
          <w:szCs w:val="24"/>
        </w:rPr>
        <w:t>,</w:t>
      </w:r>
      <w:r w:rsidRPr="00EA6498">
        <w:rPr>
          <w:i/>
          <w:sz w:val="24"/>
          <w:szCs w:val="24"/>
        </w:rPr>
        <w:t xml:space="preserve"> </w:t>
      </w:r>
      <w:r w:rsidRPr="00EA6498">
        <w:rPr>
          <w:sz w:val="24"/>
          <w:szCs w:val="24"/>
        </w:rPr>
        <w:t>14 (4), 388-406</w:t>
      </w:r>
      <w:r w:rsidR="00AA44A6" w:rsidRPr="00EA6498">
        <w:rPr>
          <w:sz w:val="24"/>
          <w:szCs w:val="24"/>
        </w:rPr>
        <w:t>.</w:t>
      </w:r>
    </w:p>
    <w:p w14:paraId="6CBB65C7" w14:textId="77777777" w:rsidR="00AA44A6" w:rsidRPr="00EA6498" w:rsidRDefault="00AA44A6" w:rsidP="00160081">
      <w:pPr>
        <w:spacing w:line="480" w:lineRule="auto"/>
        <w:rPr>
          <w:sz w:val="24"/>
          <w:szCs w:val="24"/>
        </w:rPr>
      </w:pPr>
    </w:p>
    <w:p w14:paraId="6C3C7C60" w14:textId="5AB89ED7" w:rsidR="00116111" w:rsidRPr="00EA6498" w:rsidRDefault="00E90099" w:rsidP="00160081">
      <w:pPr>
        <w:spacing w:line="480" w:lineRule="auto"/>
        <w:rPr>
          <w:sz w:val="24"/>
          <w:szCs w:val="24"/>
        </w:rPr>
      </w:pPr>
      <w:r w:rsidRPr="00EA6498">
        <w:rPr>
          <w:sz w:val="24"/>
          <w:szCs w:val="24"/>
        </w:rPr>
        <w:t>Manning, P., 2010.</w:t>
      </w:r>
      <w:r w:rsidR="00116111" w:rsidRPr="00EA6498">
        <w:rPr>
          <w:sz w:val="24"/>
          <w:szCs w:val="24"/>
        </w:rPr>
        <w:t xml:space="preserve"> </w:t>
      </w:r>
      <w:r w:rsidR="00116111" w:rsidRPr="00EA6498">
        <w:rPr>
          <w:i/>
          <w:sz w:val="24"/>
          <w:szCs w:val="24"/>
        </w:rPr>
        <w:t>Democratic Policing in a Changing World</w:t>
      </w:r>
      <w:r w:rsidRPr="00EA6498">
        <w:rPr>
          <w:sz w:val="24"/>
          <w:szCs w:val="24"/>
        </w:rPr>
        <w:t>. Boulder:</w:t>
      </w:r>
      <w:r w:rsidR="00116111" w:rsidRPr="00EA6498">
        <w:rPr>
          <w:sz w:val="24"/>
          <w:szCs w:val="24"/>
        </w:rPr>
        <w:t xml:space="preserve"> Paradigm</w:t>
      </w:r>
      <w:r w:rsidRPr="00EA6498">
        <w:rPr>
          <w:sz w:val="24"/>
          <w:szCs w:val="24"/>
        </w:rPr>
        <w:t>.</w:t>
      </w:r>
    </w:p>
    <w:p w14:paraId="677C5D18" w14:textId="77777777" w:rsidR="00116111" w:rsidRPr="00EA6498" w:rsidRDefault="00116111" w:rsidP="00160081">
      <w:pPr>
        <w:spacing w:line="480" w:lineRule="auto"/>
        <w:rPr>
          <w:sz w:val="24"/>
          <w:szCs w:val="24"/>
        </w:rPr>
      </w:pPr>
    </w:p>
    <w:p w14:paraId="290C430D" w14:textId="27DED7EB" w:rsidR="00116111" w:rsidRPr="00EA6498" w:rsidRDefault="00AA44A6" w:rsidP="00160081">
      <w:pPr>
        <w:spacing w:line="480" w:lineRule="auto"/>
        <w:rPr>
          <w:sz w:val="24"/>
          <w:szCs w:val="24"/>
        </w:rPr>
      </w:pPr>
      <w:proofErr w:type="spellStart"/>
      <w:r w:rsidRPr="00EA6498">
        <w:rPr>
          <w:sz w:val="24"/>
          <w:szCs w:val="24"/>
        </w:rPr>
        <w:t>Marenin</w:t>
      </w:r>
      <w:proofErr w:type="spellEnd"/>
      <w:r w:rsidRPr="00EA6498">
        <w:rPr>
          <w:sz w:val="24"/>
          <w:szCs w:val="24"/>
        </w:rPr>
        <w:t xml:space="preserve">, O., 2016.  </w:t>
      </w:r>
      <w:r w:rsidR="00116111" w:rsidRPr="00EA6498">
        <w:rPr>
          <w:sz w:val="24"/>
          <w:szCs w:val="24"/>
        </w:rPr>
        <w:t>Cheapening Death: Danger, Police Street Culture, and the Use of Deadly Force.</w:t>
      </w:r>
      <w:r w:rsidRPr="00EA6498">
        <w:rPr>
          <w:sz w:val="24"/>
          <w:szCs w:val="24"/>
        </w:rPr>
        <w:t xml:space="preserve"> </w:t>
      </w:r>
      <w:r w:rsidR="00116111" w:rsidRPr="00EA6498">
        <w:rPr>
          <w:i/>
          <w:sz w:val="24"/>
          <w:szCs w:val="24"/>
        </w:rPr>
        <w:t>Police Quarterly</w:t>
      </w:r>
      <w:r w:rsidR="00C5104E" w:rsidRPr="00EA6498">
        <w:rPr>
          <w:sz w:val="24"/>
          <w:szCs w:val="24"/>
        </w:rPr>
        <w:t>,</w:t>
      </w:r>
      <w:r w:rsidRPr="00EA6498">
        <w:rPr>
          <w:sz w:val="24"/>
          <w:szCs w:val="24"/>
        </w:rPr>
        <w:t xml:space="preserve"> 19 (4), </w:t>
      </w:r>
      <w:r w:rsidR="00116111" w:rsidRPr="00EA6498">
        <w:rPr>
          <w:sz w:val="24"/>
          <w:szCs w:val="24"/>
        </w:rPr>
        <w:t xml:space="preserve">461-487. </w:t>
      </w:r>
    </w:p>
    <w:p w14:paraId="567521B0" w14:textId="77777777" w:rsidR="00116111" w:rsidRPr="00EA6498" w:rsidRDefault="00116111" w:rsidP="00160081">
      <w:pPr>
        <w:spacing w:line="480" w:lineRule="auto"/>
        <w:rPr>
          <w:sz w:val="24"/>
          <w:szCs w:val="24"/>
        </w:rPr>
      </w:pPr>
    </w:p>
    <w:p w14:paraId="669A4037" w14:textId="7CD1F293" w:rsidR="00116111" w:rsidRPr="00EA6498" w:rsidRDefault="00AA44A6" w:rsidP="00160081">
      <w:pPr>
        <w:spacing w:line="480" w:lineRule="auto"/>
        <w:rPr>
          <w:sz w:val="24"/>
          <w:szCs w:val="24"/>
        </w:rPr>
      </w:pPr>
      <w:r w:rsidRPr="00EA6498">
        <w:rPr>
          <w:sz w:val="24"/>
          <w:szCs w:val="24"/>
        </w:rPr>
        <w:t>Martinez, L. E., 2010</w:t>
      </w:r>
      <w:r w:rsidR="00116111" w:rsidRPr="00EA6498">
        <w:rPr>
          <w:sz w:val="24"/>
          <w:szCs w:val="24"/>
        </w:rPr>
        <w:t xml:space="preserve">. Police departments' response in dealing with persons with mental illness. </w:t>
      </w:r>
      <w:r w:rsidR="00116111" w:rsidRPr="00EA6498">
        <w:rPr>
          <w:i/>
          <w:sz w:val="24"/>
          <w:szCs w:val="24"/>
        </w:rPr>
        <w:t>Journal of Police Crisis Negotiations</w:t>
      </w:r>
      <w:r w:rsidR="00C5104E" w:rsidRPr="00EA6498">
        <w:rPr>
          <w:i/>
          <w:sz w:val="24"/>
          <w:szCs w:val="24"/>
        </w:rPr>
        <w:t>,</w:t>
      </w:r>
      <w:r w:rsidR="00116111" w:rsidRPr="00EA6498">
        <w:rPr>
          <w:sz w:val="24"/>
          <w:szCs w:val="24"/>
        </w:rPr>
        <w:t>10, 166–174. </w:t>
      </w:r>
    </w:p>
    <w:p w14:paraId="469E71AB" w14:textId="77777777" w:rsidR="00116111" w:rsidRPr="00EA6498" w:rsidRDefault="00116111" w:rsidP="00160081">
      <w:pPr>
        <w:spacing w:line="480" w:lineRule="auto"/>
        <w:rPr>
          <w:sz w:val="24"/>
          <w:szCs w:val="24"/>
        </w:rPr>
      </w:pPr>
    </w:p>
    <w:p w14:paraId="3B172A37" w14:textId="77777777" w:rsidR="00691C23" w:rsidRPr="00EA6498" w:rsidRDefault="00691C23" w:rsidP="00691C23">
      <w:pPr>
        <w:spacing w:line="480" w:lineRule="auto"/>
        <w:rPr>
          <w:sz w:val="24"/>
          <w:szCs w:val="24"/>
        </w:rPr>
      </w:pPr>
      <w:r w:rsidRPr="00EA6498">
        <w:rPr>
          <w:sz w:val="24"/>
          <w:szCs w:val="24"/>
        </w:rPr>
        <w:t xml:space="preserve">Morabito, M., 2007. Horizons of Context: Understanding the Police Decision to Arrest People with Mental Illness. </w:t>
      </w:r>
      <w:r w:rsidRPr="00EA6498">
        <w:rPr>
          <w:i/>
          <w:sz w:val="24"/>
          <w:szCs w:val="24"/>
        </w:rPr>
        <w:t xml:space="preserve">Psychiatric Services. </w:t>
      </w:r>
      <w:r w:rsidRPr="00EA6498">
        <w:rPr>
          <w:sz w:val="24"/>
          <w:szCs w:val="24"/>
        </w:rPr>
        <w:t>58 (12)</w:t>
      </w:r>
      <w:r w:rsidRPr="00EA6498">
        <w:rPr>
          <w:i/>
          <w:sz w:val="24"/>
          <w:szCs w:val="24"/>
        </w:rPr>
        <w:t xml:space="preserve">. </w:t>
      </w:r>
      <w:r w:rsidRPr="00EA6498">
        <w:rPr>
          <w:sz w:val="24"/>
          <w:szCs w:val="24"/>
        </w:rPr>
        <w:t>1582-1587.</w:t>
      </w:r>
    </w:p>
    <w:p w14:paraId="14008897" w14:textId="77777777" w:rsidR="00691C23" w:rsidRPr="00EA6498" w:rsidRDefault="00691C23" w:rsidP="00160081">
      <w:pPr>
        <w:spacing w:line="480" w:lineRule="auto"/>
        <w:rPr>
          <w:sz w:val="24"/>
          <w:szCs w:val="24"/>
        </w:rPr>
      </w:pPr>
    </w:p>
    <w:p w14:paraId="477B9858" w14:textId="57452DF2" w:rsidR="00116111" w:rsidRPr="00EA6498" w:rsidRDefault="00116111" w:rsidP="00160081">
      <w:pPr>
        <w:spacing w:line="480" w:lineRule="auto"/>
        <w:rPr>
          <w:sz w:val="24"/>
          <w:szCs w:val="24"/>
        </w:rPr>
      </w:pPr>
      <w:r w:rsidRPr="00EA6498">
        <w:rPr>
          <w:sz w:val="24"/>
          <w:szCs w:val="24"/>
        </w:rPr>
        <w:t xml:space="preserve">Morabito M.S., Kerr, A.N., Watson, A.C., </w:t>
      </w:r>
      <w:proofErr w:type="spellStart"/>
      <w:r w:rsidRPr="00EA6498">
        <w:rPr>
          <w:sz w:val="24"/>
          <w:szCs w:val="24"/>
        </w:rPr>
        <w:t>Draine</w:t>
      </w:r>
      <w:proofErr w:type="spellEnd"/>
      <w:r w:rsidRPr="00EA6498">
        <w:rPr>
          <w:sz w:val="24"/>
          <w:szCs w:val="24"/>
        </w:rPr>
        <w:t xml:space="preserve">, J., </w:t>
      </w:r>
      <w:r w:rsidR="00160081" w:rsidRPr="00EA6498">
        <w:rPr>
          <w:sz w:val="24"/>
          <w:szCs w:val="24"/>
        </w:rPr>
        <w:t xml:space="preserve">and </w:t>
      </w:r>
      <w:r w:rsidRPr="00EA6498">
        <w:rPr>
          <w:sz w:val="24"/>
          <w:szCs w:val="24"/>
        </w:rPr>
        <w:t>Angell, B.</w:t>
      </w:r>
      <w:r w:rsidR="00AA44A6" w:rsidRPr="00EA6498">
        <w:rPr>
          <w:sz w:val="24"/>
          <w:szCs w:val="24"/>
        </w:rPr>
        <w:t xml:space="preserve">, </w:t>
      </w:r>
      <w:r w:rsidRPr="00EA6498">
        <w:rPr>
          <w:sz w:val="24"/>
          <w:szCs w:val="24"/>
        </w:rPr>
        <w:t>2012</w:t>
      </w:r>
      <w:r w:rsidR="00AA44A6" w:rsidRPr="00EA6498">
        <w:rPr>
          <w:sz w:val="24"/>
          <w:szCs w:val="24"/>
        </w:rPr>
        <w:t xml:space="preserve">. </w:t>
      </w:r>
      <w:r w:rsidRPr="00EA6498">
        <w:rPr>
          <w:sz w:val="24"/>
          <w:szCs w:val="24"/>
        </w:rPr>
        <w:t xml:space="preserve">Crisis Intervention Teams and people with mental illness: Exploring the factors that influence the use of </w:t>
      </w:r>
      <w:proofErr w:type="spellStart"/>
      <w:r w:rsidRPr="00EA6498">
        <w:rPr>
          <w:sz w:val="24"/>
          <w:szCs w:val="24"/>
        </w:rPr>
        <w:t>force.’</w:t>
      </w:r>
      <w:r w:rsidRPr="00EA6498">
        <w:rPr>
          <w:i/>
          <w:sz w:val="24"/>
          <w:szCs w:val="24"/>
        </w:rPr>
        <w:t>Crime</w:t>
      </w:r>
      <w:proofErr w:type="spellEnd"/>
      <w:r w:rsidRPr="00EA6498">
        <w:rPr>
          <w:i/>
          <w:sz w:val="24"/>
          <w:szCs w:val="24"/>
        </w:rPr>
        <w:t xml:space="preserve"> </w:t>
      </w:r>
      <w:r w:rsidR="00160081" w:rsidRPr="00EA6498">
        <w:rPr>
          <w:i/>
          <w:sz w:val="24"/>
          <w:szCs w:val="24"/>
        </w:rPr>
        <w:t>and</w:t>
      </w:r>
      <w:r w:rsidRPr="00EA6498">
        <w:rPr>
          <w:i/>
          <w:sz w:val="24"/>
          <w:szCs w:val="24"/>
        </w:rPr>
        <w:t xml:space="preserve"> Delinquency</w:t>
      </w:r>
      <w:r w:rsidRPr="00EA6498">
        <w:rPr>
          <w:sz w:val="24"/>
          <w:szCs w:val="24"/>
        </w:rPr>
        <w:t>, 58</w:t>
      </w:r>
      <w:r w:rsidR="00160081" w:rsidRPr="00EA6498">
        <w:rPr>
          <w:sz w:val="24"/>
          <w:szCs w:val="24"/>
        </w:rPr>
        <w:t xml:space="preserve"> </w:t>
      </w:r>
      <w:r w:rsidRPr="00EA6498">
        <w:rPr>
          <w:sz w:val="24"/>
          <w:szCs w:val="24"/>
        </w:rPr>
        <w:t>(1), 57–77.</w:t>
      </w:r>
    </w:p>
    <w:p w14:paraId="7EF1BD85" w14:textId="77777777" w:rsidR="00116111" w:rsidRPr="00EA6498" w:rsidRDefault="00116111" w:rsidP="00160081">
      <w:pPr>
        <w:spacing w:line="480" w:lineRule="auto"/>
        <w:rPr>
          <w:sz w:val="24"/>
          <w:szCs w:val="24"/>
        </w:rPr>
      </w:pPr>
    </w:p>
    <w:p w14:paraId="1B008504" w14:textId="49EBA79E" w:rsidR="00116111" w:rsidRPr="00EA6498" w:rsidRDefault="00160081" w:rsidP="00160081">
      <w:pPr>
        <w:spacing w:line="480" w:lineRule="auto"/>
        <w:rPr>
          <w:sz w:val="24"/>
          <w:szCs w:val="24"/>
        </w:rPr>
      </w:pPr>
      <w:r w:rsidRPr="00EA6498">
        <w:rPr>
          <w:sz w:val="24"/>
          <w:szCs w:val="24"/>
        </w:rPr>
        <w:t xml:space="preserve">Mulvey, P., and </w:t>
      </w:r>
      <w:r w:rsidR="00AA44A6" w:rsidRPr="00EA6498">
        <w:rPr>
          <w:sz w:val="24"/>
          <w:szCs w:val="24"/>
        </w:rPr>
        <w:t xml:space="preserve">White, M., 2014. </w:t>
      </w:r>
      <w:r w:rsidR="00116111" w:rsidRPr="00EA6498">
        <w:rPr>
          <w:sz w:val="24"/>
          <w:szCs w:val="24"/>
        </w:rPr>
        <w:t xml:space="preserve">The potential for violence in arrests of persons with </w:t>
      </w:r>
      <w:r w:rsidR="00AA44A6" w:rsidRPr="00EA6498">
        <w:rPr>
          <w:sz w:val="24"/>
          <w:szCs w:val="24"/>
        </w:rPr>
        <w:t>mental illness.</w:t>
      </w:r>
      <w:r w:rsidR="00116111" w:rsidRPr="00EA6498">
        <w:rPr>
          <w:sz w:val="24"/>
          <w:szCs w:val="24"/>
        </w:rPr>
        <w:t xml:space="preserve"> </w:t>
      </w:r>
      <w:r w:rsidR="00116111" w:rsidRPr="00EA6498">
        <w:rPr>
          <w:i/>
          <w:sz w:val="24"/>
          <w:szCs w:val="24"/>
        </w:rPr>
        <w:t>Policing: An International Journal of Police Strategies and Management.</w:t>
      </w:r>
      <w:r w:rsidR="00C5104E" w:rsidRPr="00EA6498">
        <w:rPr>
          <w:sz w:val="24"/>
          <w:szCs w:val="24"/>
        </w:rPr>
        <w:t xml:space="preserve"> 37 (2),</w:t>
      </w:r>
      <w:r w:rsidR="00116111" w:rsidRPr="00EA6498">
        <w:rPr>
          <w:sz w:val="24"/>
          <w:szCs w:val="24"/>
        </w:rPr>
        <w:t xml:space="preserve"> 404-419.</w:t>
      </w:r>
    </w:p>
    <w:p w14:paraId="7DFB9AEE" w14:textId="77777777" w:rsidR="00116111" w:rsidRPr="00EA6498" w:rsidRDefault="00116111" w:rsidP="00160081">
      <w:pPr>
        <w:spacing w:line="480" w:lineRule="auto"/>
        <w:rPr>
          <w:sz w:val="24"/>
          <w:szCs w:val="24"/>
        </w:rPr>
      </w:pPr>
    </w:p>
    <w:p w14:paraId="38738A4E" w14:textId="4123D80B" w:rsidR="00116111" w:rsidRPr="00EA6498" w:rsidRDefault="00116111" w:rsidP="00160081">
      <w:pPr>
        <w:spacing w:line="480" w:lineRule="auto"/>
        <w:rPr>
          <w:sz w:val="24"/>
          <w:szCs w:val="24"/>
        </w:rPr>
      </w:pPr>
      <w:r w:rsidRPr="00EA6498">
        <w:rPr>
          <w:sz w:val="24"/>
          <w:szCs w:val="24"/>
        </w:rPr>
        <w:t xml:space="preserve">National Public Radio (2016) </w:t>
      </w:r>
      <w:r w:rsidRPr="00EA6498">
        <w:rPr>
          <w:i/>
          <w:sz w:val="24"/>
          <w:szCs w:val="24"/>
        </w:rPr>
        <w:t>Justice department will track police killings and use of force</w:t>
      </w:r>
      <w:r w:rsidR="00E90099" w:rsidRPr="00EA6498">
        <w:rPr>
          <w:i/>
          <w:sz w:val="24"/>
          <w:szCs w:val="24"/>
        </w:rPr>
        <w:t xml:space="preserve"> </w:t>
      </w:r>
      <w:r w:rsidR="00E90099" w:rsidRPr="00EA6498">
        <w:rPr>
          <w:sz w:val="24"/>
          <w:szCs w:val="24"/>
        </w:rPr>
        <w:t>[online]</w:t>
      </w:r>
      <w:r w:rsidRPr="00EA6498">
        <w:rPr>
          <w:sz w:val="24"/>
          <w:szCs w:val="24"/>
        </w:rPr>
        <w:t>.</w:t>
      </w:r>
      <w:r w:rsidR="00E90099" w:rsidRPr="00EA6498">
        <w:rPr>
          <w:sz w:val="24"/>
          <w:szCs w:val="24"/>
        </w:rPr>
        <w:t xml:space="preserve"> Available </w:t>
      </w:r>
      <w:r w:rsidRPr="00EA6498">
        <w:rPr>
          <w:sz w:val="24"/>
          <w:szCs w:val="24"/>
        </w:rPr>
        <w:t xml:space="preserve">at: </w:t>
      </w:r>
      <w:hyperlink r:id="rId14" w:history="1">
        <w:r w:rsidRPr="00EA6498">
          <w:rPr>
            <w:rStyle w:val="Hyperlink"/>
            <w:color w:val="auto"/>
            <w:sz w:val="24"/>
            <w:szCs w:val="24"/>
          </w:rPr>
          <w:t>https://www.npr.org/sections/thetwo-way/2016/10/13/497850361/justice-department-will-track-police-killings-and-use-of-force</w:t>
        </w:r>
      </w:hyperlink>
      <w:r w:rsidRPr="00EA6498">
        <w:rPr>
          <w:sz w:val="24"/>
          <w:szCs w:val="24"/>
        </w:rPr>
        <w:t xml:space="preserve">. </w:t>
      </w:r>
      <w:r w:rsidR="00E90099" w:rsidRPr="00EA6498">
        <w:rPr>
          <w:sz w:val="24"/>
          <w:szCs w:val="24"/>
        </w:rPr>
        <w:t>[</w:t>
      </w:r>
      <w:r w:rsidRPr="00EA6498">
        <w:rPr>
          <w:sz w:val="24"/>
          <w:szCs w:val="24"/>
        </w:rPr>
        <w:t>Accessed 24</w:t>
      </w:r>
      <w:r w:rsidR="00E90099" w:rsidRPr="00EA6498">
        <w:rPr>
          <w:sz w:val="24"/>
          <w:szCs w:val="24"/>
        </w:rPr>
        <w:t xml:space="preserve"> May 2018]</w:t>
      </w:r>
      <w:r w:rsidRPr="00EA6498">
        <w:rPr>
          <w:sz w:val="24"/>
          <w:szCs w:val="24"/>
        </w:rPr>
        <w:t xml:space="preserve">.  </w:t>
      </w:r>
    </w:p>
    <w:p w14:paraId="438DB744" w14:textId="77777777" w:rsidR="00116111" w:rsidRPr="00EA6498" w:rsidRDefault="00116111" w:rsidP="00160081">
      <w:pPr>
        <w:spacing w:line="480" w:lineRule="auto"/>
        <w:rPr>
          <w:sz w:val="24"/>
          <w:szCs w:val="24"/>
        </w:rPr>
      </w:pPr>
    </w:p>
    <w:p w14:paraId="2EBC78E1" w14:textId="34B5A809" w:rsidR="00116111" w:rsidRPr="00EA6498" w:rsidRDefault="00116111" w:rsidP="00160081">
      <w:pPr>
        <w:spacing w:line="480" w:lineRule="auto"/>
        <w:rPr>
          <w:sz w:val="24"/>
          <w:szCs w:val="24"/>
        </w:rPr>
      </w:pPr>
      <w:r w:rsidRPr="00EA6498">
        <w:rPr>
          <w:sz w:val="24"/>
          <w:szCs w:val="24"/>
        </w:rPr>
        <w:t xml:space="preserve">Oliva, J., </w:t>
      </w:r>
      <w:r w:rsidR="00160081" w:rsidRPr="00EA6498">
        <w:rPr>
          <w:sz w:val="24"/>
          <w:szCs w:val="24"/>
        </w:rPr>
        <w:t xml:space="preserve">and </w:t>
      </w:r>
      <w:r w:rsidRPr="00EA6498">
        <w:rPr>
          <w:sz w:val="24"/>
          <w:szCs w:val="24"/>
        </w:rPr>
        <w:t>Compton, M.</w:t>
      </w:r>
      <w:r w:rsidR="00AA44A6" w:rsidRPr="00EA6498">
        <w:rPr>
          <w:sz w:val="24"/>
          <w:szCs w:val="24"/>
        </w:rPr>
        <w:t>, 2008</w:t>
      </w:r>
      <w:r w:rsidR="00E90099" w:rsidRPr="00EA6498">
        <w:rPr>
          <w:sz w:val="24"/>
          <w:szCs w:val="24"/>
        </w:rPr>
        <w:t xml:space="preserve">. A </w:t>
      </w:r>
      <w:proofErr w:type="spellStart"/>
      <w:r w:rsidR="00C5104E" w:rsidRPr="00EA6498">
        <w:rPr>
          <w:sz w:val="24"/>
          <w:szCs w:val="24"/>
        </w:rPr>
        <w:t>statewide</w:t>
      </w:r>
      <w:proofErr w:type="spellEnd"/>
      <w:r w:rsidRPr="00EA6498">
        <w:rPr>
          <w:sz w:val="24"/>
          <w:szCs w:val="24"/>
        </w:rPr>
        <w:t xml:space="preserve"> Crisis Intervention Team (CIT) initiative: Evolution of the Georgia CIT program. </w:t>
      </w:r>
      <w:r w:rsidRPr="00EA6498">
        <w:rPr>
          <w:i/>
          <w:sz w:val="24"/>
          <w:szCs w:val="24"/>
        </w:rPr>
        <w:t>Journal of the American Academy of Psychiatry and Law</w:t>
      </w:r>
      <w:r w:rsidRPr="00EA6498">
        <w:rPr>
          <w:sz w:val="24"/>
          <w:szCs w:val="24"/>
        </w:rPr>
        <w:t>, 36</w:t>
      </w:r>
      <w:r w:rsidR="00AA44A6" w:rsidRPr="00EA6498">
        <w:rPr>
          <w:sz w:val="24"/>
          <w:szCs w:val="24"/>
        </w:rPr>
        <w:t xml:space="preserve"> (1)</w:t>
      </w:r>
      <w:r w:rsidRPr="00EA6498">
        <w:rPr>
          <w:sz w:val="24"/>
          <w:szCs w:val="24"/>
        </w:rPr>
        <w:t>, 38–46.</w:t>
      </w:r>
    </w:p>
    <w:p w14:paraId="70607D0B" w14:textId="77777777" w:rsidR="00116111" w:rsidRPr="00EA6498" w:rsidRDefault="00116111" w:rsidP="00160081">
      <w:pPr>
        <w:spacing w:line="480" w:lineRule="auto"/>
        <w:rPr>
          <w:sz w:val="24"/>
          <w:szCs w:val="24"/>
        </w:rPr>
      </w:pPr>
    </w:p>
    <w:p w14:paraId="40AA14D1" w14:textId="6C6BDFCB" w:rsidR="00116111" w:rsidRPr="00EA6498" w:rsidRDefault="00116111" w:rsidP="00160081">
      <w:pPr>
        <w:spacing w:line="480" w:lineRule="auto"/>
        <w:rPr>
          <w:sz w:val="24"/>
          <w:szCs w:val="24"/>
          <w:lang w:val="en-US"/>
        </w:rPr>
      </w:pPr>
      <w:r w:rsidRPr="00EA6498">
        <w:rPr>
          <w:sz w:val="24"/>
          <w:szCs w:val="24"/>
        </w:rPr>
        <w:t>President’s Task Force on 21</w:t>
      </w:r>
      <w:r w:rsidRPr="00EA6498">
        <w:rPr>
          <w:sz w:val="24"/>
          <w:szCs w:val="24"/>
          <w:vertAlign w:val="superscript"/>
        </w:rPr>
        <w:t>st</w:t>
      </w:r>
      <w:r w:rsidR="00E90099" w:rsidRPr="00EA6498">
        <w:rPr>
          <w:sz w:val="24"/>
          <w:szCs w:val="24"/>
        </w:rPr>
        <w:t xml:space="preserve"> Century Policing., 2015.</w:t>
      </w:r>
      <w:r w:rsidRPr="00EA6498">
        <w:rPr>
          <w:sz w:val="24"/>
          <w:szCs w:val="24"/>
        </w:rPr>
        <w:t xml:space="preserve"> </w:t>
      </w:r>
      <w:r w:rsidRPr="00EA6498">
        <w:rPr>
          <w:i/>
          <w:iCs/>
          <w:sz w:val="24"/>
          <w:szCs w:val="24"/>
          <w:lang w:val="en-US"/>
        </w:rPr>
        <w:t>Final Report of the President’s Task Force on 21st Century Policing</w:t>
      </w:r>
      <w:r w:rsidRPr="00EA6498">
        <w:rPr>
          <w:sz w:val="24"/>
          <w:szCs w:val="24"/>
          <w:lang w:val="en-US"/>
        </w:rPr>
        <w:t xml:space="preserve">. Washington, DC: Office of Community Oriented Policing Services. </w:t>
      </w:r>
    </w:p>
    <w:p w14:paraId="57ED7FA6" w14:textId="77777777" w:rsidR="00806794" w:rsidRPr="00EA6498" w:rsidRDefault="00806794" w:rsidP="00160081">
      <w:pPr>
        <w:spacing w:line="480" w:lineRule="auto"/>
        <w:rPr>
          <w:sz w:val="24"/>
          <w:szCs w:val="24"/>
          <w:lang w:val="en-US"/>
        </w:rPr>
      </w:pPr>
    </w:p>
    <w:p w14:paraId="4D46E875" w14:textId="2B237214" w:rsidR="00116111" w:rsidRPr="00EA6498" w:rsidRDefault="00E90099" w:rsidP="00160081">
      <w:pPr>
        <w:spacing w:line="480" w:lineRule="auto"/>
        <w:rPr>
          <w:sz w:val="24"/>
          <w:szCs w:val="24"/>
        </w:rPr>
      </w:pPr>
      <w:r w:rsidRPr="00EA6498">
        <w:rPr>
          <w:sz w:val="24"/>
          <w:szCs w:val="24"/>
        </w:rPr>
        <w:t xml:space="preserve">Razack, S., </w:t>
      </w:r>
      <w:r w:rsidR="00116111" w:rsidRPr="00EA6498">
        <w:rPr>
          <w:sz w:val="24"/>
          <w:szCs w:val="24"/>
        </w:rPr>
        <w:t>2015</w:t>
      </w:r>
      <w:r w:rsidRPr="00EA6498">
        <w:rPr>
          <w:sz w:val="24"/>
          <w:szCs w:val="24"/>
        </w:rPr>
        <w:t>.</w:t>
      </w:r>
      <w:r w:rsidR="00116111" w:rsidRPr="00EA6498">
        <w:rPr>
          <w:sz w:val="24"/>
          <w:szCs w:val="24"/>
        </w:rPr>
        <w:t xml:space="preserve"> </w:t>
      </w:r>
      <w:r w:rsidR="00116111" w:rsidRPr="00EA6498">
        <w:rPr>
          <w:i/>
          <w:sz w:val="24"/>
          <w:szCs w:val="24"/>
        </w:rPr>
        <w:t>Dying from Improvement: Inquests and Inquiries into Indigenous Deaths in Custody.</w:t>
      </w:r>
      <w:r w:rsidR="00116111" w:rsidRPr="00EA6498">
        <w:rPr>
          <w:sz w:val="24"/>
          <w:szCs w:val="24"/>
        </w:rPr>
        <w:t xml:space="preserve"> Toronto</w:t>
      </w:r>
      <w:r w:rsidRPr="00EA6498">
        <w:rPr>
          <w:sz w:val="24"/>
          <w:szCs w:val="24"/>
        </w:rPr>
        <w:t>:</w:t>
      </w:r>
      <w:r w:rsidR="00116111" w:rsidRPr="00EA6498">
        <w:rPr>
          <w:sz w:val="24"/>
          <w:szCs w:val="24"/>
        </w:rPr>
        <w:t xml:space="preserve"> University of Toronto Press. </w:t>
      </w:r>
    </w:p>
    <w:p w14:paraId="3450B296" w14:textId="22F5CC7D" w:rsidR="00116111" w:rsidRPr="00EA6498" w:rsidRDefault="00116111" w:rsidP="00160081">
      <w:pPr>
        <w:spacing w:line="480" w:lineRule="auto"/>
        <w:rPr>
          <w:sz w:val="24"/>
          <w:szCs w:val="24"/>
        </w:rPr>
      </w:pPr>
    </w:p>
    <w:p w14:paraId="764ABD7E" w14:textId="77777777" w:rsidR="00691C23" w:rsidRPr="00EA6498" w:rsidRDefault="00691C23" w:rsidP="00691C23">
      <w:pPr>
        <w:spacing w:line="480" w:lineRule="auto"/>
        <w:rPr>
          <w:sz w:val="24"/>
          <w:szCs w:val="24"/>
          <w:lang w:val="en-US"/>
        </w:rPr>
      </w:pPr>
      <w:r w:rsidRPr="00EA6498">
        <w:rPr>
          <w:sz w:val="24"/>
          <w:szCs w:val="24"/>
          <w:lang w:val="en-US"/>
        </w:rPr>
        <w:t xml:space="preserve">Reiner, R., 2000. Police Research. </w:t>
      </w:r>
      <w:r w:rsidRPr="00EA6498">
        <w:rPr>
          <w:i/>
          <w:sz w:val="24"/>
          <w:szCs w:val="24"/>
          <w:lang w:val="en-US"/>
        </w:rPr>
        <w:t>In</w:t>
      </w:r>
      <w:r w:rsidRPr="00EA6498">
        <w:rPr>
          <w:sz w:val="24"/>
          <w:szCs w:val="24"/>
          <w:lang w:val="en-US"/>
        </w:rPr>
        <w:t xml:space="preserve"> R. King and E. </w:t>
      </w:r>
      <w:proofErr w:type="spellStart"/>
      <w:r w:rsidRPr="00EA6498">
        <w:rPr>
          <w:sz w:val="24"/>
          <w:szCs w:val="24"/>
          <w:lang w:val="en-US"/>
        </w:rPr>
        <w:t>Wincup</w:t>
      </w:r>
      <w:proofErr w:type="spellEnd"/>
      <w:r w:rsidRPr="00EA6498">
        <w:rPr>
          <w:sz w:val="24"/>
          <w:szCs w:val="24"/>
          <w:lang w:val="en-US"/>
        </w:rPr>
        <w:t xml:space="preserve">, eds. </w:t>
      </w:r>
      <w:r w:rsidRPr="00EA6498">
        <w:rPr>
          <w:i/>
          <w:sz w:val="24"/>
          <w:szCs w:val="24"/>
          <w:lang w:val="en-US"/>
        </w:rPr>
        <w:t>Doing Research on Crime and Justice</w:t>
      </w:r>
      <w:r w:rsidRPr="00EA6498">
        <w:rPr>
          <w:sz w:val="24"/>
          <w:szCs w:val="24"/>
          <w:lang w:val="en-US"/>
        </w:rPr>
        <w:t>. Oxford: Oxford University Press, 205-235.</w:t>
      </w:r>
    </w:p>
    <w:p w14:paraId="4AB292FA" w14:textId="77777777" w:rsidR="00691C23" w:rsidRPr="00EA6498" w:rsidRDefault="00691C23" w:rsidP="00160081">
      <w:pPr>
        <w:spacing w:line="480" w:lineRule="auto"/>
        <w:rPr>
          <w:sz w:val="24"/>
          <w:szCs w:val="24"/>
        </w:rPr>
      </w:pPr>
    </w:p>
    <w:p w14:paraId="16DFF56B" w14:textId="77777777" w:rsidR="00116111" w:rsidRPr="00EA6498" w:rsidRDefault="00806794" w:rsidP="00160081">
      <w:pPr>
        <w:spacing w:line="480" w:lineRule="auto"/>
        <w:rPr>
          <w:sz w:val="24"/>
          <w:szCs w:val="24"/>
        </w:rPr>
      </w:pPr>
      <w:r w:rsidRPr="00EA6498">
        <w:rPr>
          <w:sz w:val="24"/>
          <w:szCs w:val="24"/>
        </w:rPr>
        <w:t xml:space="preserve">Reiner, R., 2013. </w:t>
      </w:r>
      <w:r w:rsidR="00116111" w:rsidRPr="00EA6498">
        <w:rPr>
          <w:sz w:val="24"/>
          <w:szCs w:val="24"/>
        </w:rPr>
        <w:t>Who governs? Democracy, plutocracy, sc</w:t>
      </w:r>
      <w:r w:rsidRPr="00EA6498">
        <w:rPr>
          <w:sz w:val="24"/>
          <w:szCs w:val="24"/>
        </w:rPr>
        <w:t>ience and prophecy in policing.</w:t>
      </w:r>
      <w:r w:rsidR="00116111" w:rsidRPr="00EA6498">
        <w:rPr>
          <w:sz w:val="24"/>
          <w:szCs w:val="24"/>
        </w:rPr>
        <w:t xml:space="preserve"> </w:t>
      </w:r>
      <w:r w:rsidR="00116111" w:rsidRPr="00EA6498">
        <w:rPr>
          <w:i/>
          <w:sz w:val="24"/>
          <w:szCs w:val="24"/>
        </w:rPr>
        <w:t>Criminology and Criminal Justice</w:t>
      </w:r>
      <w:r w:rsidRPr="00EA6498">
        <w:rPr>
          <w:i/>
          <w:sz w:val="24"/>
          <w:szCs w:val="24"/>
        </w:rPr>
        <w:t>,</w:t>
      </w:r>
      <w:r w:rsidR="00116111" w:rsidRPr="00EA6498">
        <w:rPr>
          <w:sz w:val="24"/>
          <w:szCs w:val="24"/>
        </w:rPr>
        <w:t xml:space="preserve"> 13 (2)</w:t>
      </w:r>
      <w:r w:rsidRPr="00EA6498">
        <w:rPr>
          <w:sz w:val="24"/>
          <w:szCs w:val="24"/>
        </w:rPr>
        <w:t>,</w:t>
      </w:r>
      <w:r w:rsidR="00116111" w:rsidRPr="00EA6498">
        <w:rPr>
          <w:sz w:val="24"/>
          <w:szCs w:val="24"/>
        </w:rPr>
        <w:t xml:space="preserve"> 161-180.</w:t>
      </w:r>
    </w:p>
    <w:p w14:paraId="5AD55321" w14:textId="77777777" w:rsidR="00116111" w:rsidRPr="00EA6498" w:rsidRDefault="00116111" w:rsidP="00160081">
      <w:pPr>
        <w:spacing w:line="480" w:lineRule="auto"/>
        <w:rPr>
          <w:sz w:val="24"/>
          <w:szCs w:val="24"/>
        </w:rPr>
      </w:pPr>
    </w:p>
    <w:p w14:paraId="44E3082F" w14:textId="20884C09" w:rsidR="00116111" w:rsidRPr="00EA6498" w:rsidRDefault="00116111" w:rsidP="00160081">
      <w:pPr>
        <w:spacing w:line="480" w:lineRule="auto"/>
        <w:rPr>
          <w:sz w:val="24"/>
          <w:szCs w:val="24"/>
        </w:rPr>
      </w:pPr>
      <w:r w:rsidRPr="00EA6498">
        <w:rPr>
          <w:sz w:val="24"/>
          <w:szCs w:val="24"/>
        </w:rPr>
        <w:t>Ri</w:t>
      </w:r>
      <w:r w:rsidR="00E90099" w:rsidRPr="00EA6498">
        <w:rPr>
          <w:sz w:val="24"/>
          <w:szCs w:val="24"/>
        </w:rPr>
        <w:t xml:space="preserve">tchie, J and Spencer, L., 1994. </w:t>
      </w:r>
      <w:r w:rsidRPr="00EA6498">
        <w:rPr>
          <w:sz w:val="24"/>
          <w:szCs w:val="24"/>
        </w:rPr>
        <w:t>Qualitative data analys</w:t>
      </w:r>
      <w:r w:rsidR="00E90099" w:rsidRPr="00EA6498">
        <w:rPr>
          <w:sz w:val="24"/>
          <w:szCs w:val="24"/>
        </w:rPr>
        <w:t>is for applied policy research.</w:t>
      </w:r>
      <w:r w:rsidRPr="00EA6498">
        <w:rPr>
          <w:sz w:val="24"/>
          <w:szCs w:val="24"/>
        </w:rPr>
        <w:t xml:space="preserve"> In </w:t>
      </w:r>
    </w:p>
    <w:p w14:paraId="54BDBBD4" w14:textId="6CA41A28" w:rsidR="00116111" w:rsidRPr="00EA6498" w:rsidRDefault="00E90099" w:rsidP="00160081">
      <w:pPr>
        <w:pStyle w:val="ListParagraph"/>
        <w:numPr>
          <w:ilvl w:val="0"/>
          <w:numId w:val="4"/>
        </w:numPr>
        <w:spacing w:line="480" w:lineRule="auto"/>
        <w:rPr>
          <w:sz w:val="24"/>
          <w:szCs w:val="24"/>
        </w:rPr>
      </w:pPr>
      <w:r w:rsidRPr="00EA6498">
        <w:rPr>
          <w:sz w:val="24"/>
          <w:szCs w:val="24"/>
        </w:rPr>
        <w:lastRenderedPageBreak/>
        <w:t>Bryman</w:t>
      </w:r>
      <w:r w:rsidR="00116111" w:rsidRPr="00EA6498">
        <w:rPr>
          <w:sz w:val="24"/>
          <w:szCs w:val="24"/>
        </w:rPr>
        <w:t xml:space="preserve"> and </w:t>
      </w:r>
      <w:r w:rsidRPr="00EA6498">
        <w:rPr>
          <w:sz w:val="24"/>
          <w:szCs w:val="24"/>
        </w:rPr>
        <w:t xml:space="preserve">R. Burgess, R, </w:t>
      </w:r>
      <w:r w:rsidR="00116111" w:rsidRPr="00EA6498">
        <w:rPr>
          <w:sz w:val="24"/>
          <w:szCs w:val="24"/>
        </w:rPr>
        <w:t>ed</w:t>
      </w:r>
      <w:r w:rsidR="00160081" w:rsidRPr="00EA6498">
        <w:rPr>
          <w:sz w:val="24"/>
          <w:szCs w:val="24"/>
        </w:rPr>
        <w:t>s.</w:t>
      </w:r>
      <w:r w:rsidR="00116111" w:rsidRPr="00EA6498">
        <w:rPr>
          <w:sz w:val="24"/>
          <w:szCs w:val="24"/>
        </w:rPr>
        <w:t xml:space="preserve"> </w:t>
      </w:r>
      <w:r w:rsidR="00116111" w:rsidRPr="00EA6498">
        <w:rPr>
          <w:i/>
          <w:sz w:val="24"/>
          <w:szCs w:val="24"/>
        </w:rPr>
        <w:t>Analysing Qualitative Data</w:t>
      </w:r>
      <w:r w:rsidR="00EC3CBD" w:rsidRPr="00EA6498">
        <w:rPr>
          <w:sz w:val="24"/>
          <w:szCs w:val="24"/>
        </w:rPr>
        <w:t>. London. Routledge. 188-</w:t>
      </w:r>
      <w:r w:rsidR="00116111" w:rsidRPr="00EA6498">
        <w:rPr>
          <w:sz w:val="24"/>
          <w:szCs w:val="24"/>
        </w:rPr>
        <w:t>209.</w:t>
      </w:r>
    </w:p>
    <w:p w14:paraId="0DDB9C2B" w14:textId="77777777" w:rsidR="00FE0D5B" w:rsidRPr="00EA6498" w:rsidRDefault="00FE0D5B" w:rsidP="00160081">
      <w:pPr>
        <w:spacing w:line="480" w:lineRule="auto"/>
        <w:rPr>
          <w:sz w:val="24"/>
          <w:szCs w:val="24"/>
        </w:rPr>
      </w:pPr>
    </w:p>
    <w:p w14:paraId="3D02E388" w14:textId="7FFC4FEA" w:rsidR="00116111" w:rsidRPr="00EA6498" w:rsidRDefault="00806794" w:rsidP="00160081">
      <w:pPr>
        <w:spacing w:line="480" w:lineRule="auto"/>
        <w:rPr>
          <w:sz w:val="24"/>
          <w:szCs w:val="24"/>
        </w:rPr>
      </w:pPr>
      <w:proofErr w:type="spellStart"/>
      <w:r w:rsidRPr="00EA6498">
        <w:rPr>
          <w:sz w:val="24"/>
          <w:szCs w:val="24"/>
        </w:rPr>
        <w:t>Rossler</w:t>
      </w:r>
      <w:proofErr w:type="spellEnd"/>
      <w:r w:rsidRPr="00EA6498">
        <w:rPr>
          <w:sz w:val="24"/>
          <w:szCs w:val="24"/>
        </w:rPr>
        <w:t xml:space="preserve">, M. </w:t>
      </w:r>
      <w:r w:rsidR="00160081" w:rsidRPr="00EA6498">
        <w:rPr>
          <w:sz w:val="24"/>
          <w:szCs w:val="24"/>
        </w:rPr>
        <w:t xml:space="preserve">and </w:t>
      </w:r>
      <w:proofErr w:type="spellStart"/>
      <w:r w:rsidRPr="00EA6498">
        <w:rPr>
          <w:sz w:val="24"/>
          <w:szCs w:val="24"/>
        </w:rPr>
        <w:t>Terril</w:t>
      </w:r>
      <w:proofErr w:type="spellEnd"/>
      <w:r w:rsidRPr="00EA6498">
        <w:rPr>
          <w:sz w:val="24"/>
          <w:szCs w:val="24"/>
        </w:rPr>
        <w:t>, W., 2017</w:t>
      </w:r>
      <w:r w:rsidR="00116111" w:rsidRPr="00EA6498">
        <w:rPr>
          <w:sz w:val="24"/>
          <w:szCs w:val="24"/>
        </w:rPr>
        <w:t xml:space="preserve">. Mental Illness, Police Use of Force and Citizen Injury.  </w:t>
      </w:r>
      <w:r w:rsidR="00116111" w:rsidRPr="00EA6498">
        <w:rPr>
          <w:i/>
          <w:sz w:val="24"/>
          <w:szCs w:val="24"/>
        </w:rPr>
        <w:t>Police Quarterly,</w:t>
      </w:r>
      <w:r w:rsidR="00116111" w:rsidRPr="00EA6498">
        <w:rPr>
          <w:sz w:val="24"/>
          <w:szCs w:val="24"/>
        </w:rPr>
        <w:t xml:space="preserve"> 20</w:t>
      </w:r>
      <w:r w:rsidRPr="00EA6498">
        <w:rPr>
          <w:sz w:val="24"/>
          <w:szCs w:val="24"/>
        </w:rPr>
        <w:t xml:space="preserve"> </w:t>
      </w:r>
      <w:r w:rsidR="00116111" w:rsidRPr="00EA6498">
        <w:rPr>
          <w:sz w:val="24"/>
          <w:szCs w:val="24"/>
        </w:rPr>
        <w:t>(2), 189-212.</w:t>
      </w:r>
    </w:p>
    <w:p w14:paraId="32DF9DF1" w14:textId="77777777" w:rsidR="00116111" w:rsidRPr="00EA6498" w:rsidRDefault="00116111" w:rsidP="00160081">
      <w:pPr>
        <w:spacing w:line="480" w:lineRule="auto"/>
        <w:rPr>
          <w:sz w:val="24"/>
          <w:szCs w:val="24"/>
        </w:rPr>
      </w:pPr>
    </w:p>
    <w:p w14:paraId="47BAEF9B" w14:textId="456360EC" w:rsidR="00116111" w:rsidRPr="00EA6498" w:rsidRDefault="00806794" w:rsidP="00160081">
      <w:pPr>
        <w:spacing w:line="480" w:lineRule="auto"/>
        <w:rPr>
          <w:sz w:val="24"/>
          <w:szCs w:val="24"/>
        </w:rPr>
      </w:pPr>
      <w:r w:rsidRPr="00EA6498">
        <w:rPr>
          <w:sz w:val="24"/>
          <w:szCs w:val="24"/>
        </w:rPr>
        <w:t xml:space="preserve">Ruiz, J., </w:t>
      </w:r>
      <w:r w:rsidR="00160081" w:rsidRPr="00EA6498">
        <w:rPr>
          <w:sz w:val="24"/>
          <w:szCs w:val="24"/>
        </w:rPr>
        <w:t>and</w:t>
      </w:r>
      <w:r w:rsidRPr="00EA6498">
        <w:rPr>
          <w:sz w:val="24"/>
          <w:szCs w:val="24"/>
        </w:rPr>
        <w:t xml:space="preserve"> Miller, C., 2004</w:t>
      </w:r>
      <w:r w:rsidR="00116111" w:rsidRPr="00EA6498">
        <w:rPr>
          <w:sz w:val="24"/>
          <w:szCs w:val="24"/>
        </w:rPr>
        <w:t xml:space="preserve">. An exploratory study of Pennsylvania police officers’ perceptions of dangerousness and their ability to manage persons with mental illness. </w:t>
      </w:r>
      <w:r w:rsidR="00116111" w:rsidRPr="00EA6498">
        <w:rPr>
          <w:i/>
          <w:sz w:val="24"/>
          <w:szCs w:val="24"/>
        </w:rPr>
        <w:t xml:space="preserve">Police Quarterly, </w:t>
      </w:r>
      <w:r w:rsidR="00116111" w:rsidRPr="00EA6498">
        <w:rPr>
          <w:sz w:val="24"/>
          <w:szCs w:val="24"/>
        </w:rPr>
        <w:t>7</w:t>
      </w:r>
      <w:r w:rsidR="00EE1EF2" w:rsidRPr="00EA6498">
        <w:rPr>
          <w:sz w:val="24"/>
          <w:szCs w:val="24"/>
        </w:rPr>
        <w:t xml:space="preserve"> (3)</w:t>
      </w:r>
      <w:r w:rsidR="00116111" w:rsidRPr="00EA6498">
        <w:rPr>
          <w:sz w:val="24"/>
          <w:szCs w:val="24"/>
        </w:rPr>
        <w:t xml:space="preserve">, 359–371. </w:t>
      </w:r>
    </w:p>
    <w:p w14:paraId="74C83021" w14:textId="77777777" w:rsidR="00116111" w:rsidRPr="00EA6498" w:rsidRDefault="00116111" w:rsidP="00160081">
      <w:pPr>
        <w:spacing w:line="480" w:lineRule="auto"/>
        <w:rPr>
          <w:sz w:val="24"/>
          <w:szCs w:val="24"/>
        </w:rPr>
      </w:pPr>
    </w:p>
    <w:p w14:paraId="3EEB69AF" w14:textId="77777777" w:rsidR="00116111" w:rsidRPr="00EA6498" w:rsidRDefault="00EE1EF2" w:rsidP="00160081">
      <w:pPr>
        <w:spacing w:line="480" w:lineRule="auto"/>
        <w:rPr>
          <w:sz w:val="24"/>
          <w:szCs w:val="24"/>
        </w:rPr>
      </w:pPr>
      <w:proofErr w:type="spellStart"/>
      <w:r w:rsidRPr="00EA6498">
        <w:rPr>
          <w:sz w:val="24"/>
          <w:szCs w:val="24"/>
        </w:rPr>
        <w:t>Scraton</w:t>
      </w:r>
      <w:proofErr w:type="spellEnd"/>
      <w:r w:rsidRPr="00EA6498">
        <w:rPr>
          <w:sz w:val="24"/>
          <w:szCs w:val="24"/>
        </w:rPr>
        <w:t xml:space="preserve">, P., 2002. </w:t>
      </w:r>
      <w:r w:rsidR="00116111" w:rsidRPr="00EA6498">
        <w:rPr>
          <w:sz w:val="24"/>
          <w:szCs w:val="24"/>
        </w:rPr>
        <w:t>Lost Lives, Hidden Voices: “</w:t>
      </w:r>
      <w:r w:rsidRPr="00EA6498">
        <w:rPr>
          <w:sz w:val="24"/>
          <w:szCs w:val="24"/>
        </w:rPr>
        <w:t>Truth” and Controversial Deaths</w:t>
      </w:r>
      <w:r w:rsidR="00116111" w:rsidRPr="00EA6498">
        <w:rPr>
          <w:sz w:val="24"/>
          <w:szCs w:val="24"/>
        </w:rPr>
        <w:t xml:space="preserve">. </w:t>
      </w:r>
      <w:r w:rsidR="00116111" w:rsidRPr="00EA6498">
        <w:rPr>
          <w:i/>
          <w:sz w:val="24"/>
          <w:szCs w:val="24"/>
        </w:rPr>
        <w:t>Race Class</w:t>
      </w:r>
      <w:r w:rsidRPr="00EA6498">
        <w:rPr>
          <w:i/>
          <w:sz w:val="24"/>
          <w:szCs w:val="24"/>
        </w:rPr>
        <w:t>,</w:t>
      </w:r>
      <w:r w:rsidR="00116111" w:rsidRPr="00EA6498">
        <w:rPr>
          <w:sz w:val="24"/>
          <w:szCs w:val="24"/>
        </w:rPr>
        <w:t xml:space="preserve"> 44 (1), 107-118.</w:t>
      </w:r>
    </w:p>
    <w:p w14:paraId="6842369D" w14:textId="77777777" w:rsidR="00116111" w:rsidRPr="00EA6498" w:rsidRDefault="00116111" w:rsidP="00160081">
      <w:pPr>
        <w:spacing w:line="480" w:lineRule="auto"/>
        <w:rPr>
          <w:sz w:val="24"/>
          <w:szCs w:val="24"/>
        </w:rPr>
      </w:pPr>
    </w:p>
    <w:p w14:paraId="4F360F48" w14:textId="6A15C7F3" w:rsidR="00116111" w:rsidRPr="00EA6498" w:rsidRDefault="00C5104E" w:rsidP="00160081">
      <w:pPr>
        <w:spacing w:line="480" w:lineRule="auto"/>
        <w:rPr>
          <w:sz w:val="24"/>
          <w:szCs w:val="24"/>
        </w:rPr>
      </w:pPr>
      <w:r w:rsidRPr="00EA6498">
        <w:rPr>
          <w:sz w:val="24"/>
          <w:szCs w:val="24"/>
        </w:rPr>
        <w:t>Shane, J., 2013.</w:t>
      </w:r>
      <w:r w:rsidR="00116111" w:rsidRPr="00EA6498">
        <w:rPr>
          <w:sz w:val="24"/>
          <w:szCs w:val="24"/>
        </w:rPr>
        <w:t xml:space="preserve"> </w:t>
      </w:r>
      <w:r w:rsidR="00116111" w:rsidRPr="00EA6498">
        <w:rPr>
          <w:i/>
          <w:sz w:val="24"/>
          <w:szCs w:val="24"/>
        </w:rPr>
        <w:t>Learning from Error in Policing: A Case Study in Organisational Accident Theory</w:t>
      </w:r>
      <w:r w:rsidR="00116111" w:rsidRPr="00EA6498">
        <w:rPr>
          <w:sz w:val="24"/>
          <w:szCs w:val="24"/>
        </w:rPr>
        <w:t>. Heidelberg. Springer</w:t>
      </w:r>
    </w:p>
    <w:p w14:paraId="67F52CB9" w14:textId="77777777" w:rsidR="00116111" w:rsidRPr="00EA6498" w:rsidRDefault="00116111" w:rsidP="00160081">
      <w:pPr>
        <w:spacing w:line="480" w:lineRule="auto"/>
        <w:rPr>
          <w:sz w:val="24"/>
          <w:szCs w:val="24"/>
        </w:rPr>
      </w:pPr>
    </w:p>
    <w:p w14:paraId="43C1A0CE" w14:textId="77777777" w:rsidR="00116111" w:rsidRPr="00EA6498" w:rsidRDefault="00EE1EF2" w:rsidP="00160081">
      <w:pPr>
        <w:spacing w:line="480" w:lineRule="auto"/>
        <w:rPr>
          <w:sz w:val="24"/>
          <w:szCs w:val="24"/>
        </w:rPr>
      </w:pPr>
      <w:r w:rsidRPr="00EA6498">
        <w:rPr>
          <w:sz w:val="24"/>
          <w:szCs w:val="24"/>
        </w:rPr>
        <w:t>Snell, K., and Tombs, S., 2011. “</w:t>
      </w:r>
      <w:r w:rsidR="00116111" w:rsidRPr="00EA6498">
        <w:rPr>
          <w:sz w:val="24"/>
          <w:szCs w:val="24"/>
        </w:rPr>
        <w:t>How do you get your voice heard when no-one will let you?” Victimisation at work.</w:t>
      </w:r>
      <w:r w:rsidRPr="00EA6498">
        <w:rPr>
          <w:sz w:val="24"/>
          <w:szCs w:val="24"/>
        </w:rPr>
        <w:t xml:space="preserve"> </w:t>
      </w:r>
      <w:r w:rsidR="00116111" w:rsidRPr="00EA6498">
        <w:rPr>
          <w:i/>
          <w:sz w:val="24"/>
          <w:szCs w:val="24"/>
        </w:rPr>
        <w:t>Criminology and Criminal Justice</w:t>
      </w:r>
      <w:r w:rsidRPr="00EA6498">
        <w:rPr>
          <w:i/>
          <w:sz w:val="24"/>
          <w:szCs w:val="24"/>
        </w:rPr>
        <w:t>,</w:t>
      </w:r>
      <w:r w:rsidR="00116111" w:rsidRPr="00EA6498">
        <w:rPr>
          <w:sz w:val="24"/>
          <w:szCs w:val="24"/>
        </w:rPr>
        <w:t xml:space="preserve"> 11 (3), 207-223.</w:t>
      </w:r>
    </w:p>
    <w:p w14:paraId="7642D261" w14:textId="77777777" w:rsidR="00116111" w:rsidRPr="00EA6498" w:rsidRDefault="00116111" w:rsidP="00160081">
      <w:pPr>
        <w:spacing w:line="480" w:lineRule="auto"/>
        <w:rPr>
          <w:sz w:val="24"/>
          <w:szCs w:val="24"/>
        </w:rPr>
      </w:pPr>
    </w:p>
    <w:p w14:paraId="7C550DC2" w14:textId="44FCE522" w:rsidR="00116111" w:rsidRPr="00EA6498" w:rsidRDefault="00116111" w:rsidP="00160081">
      <w:pPr>
        <w:spacing w:line="480" w:lineRule="auto"/>
        <w:rPr>
          <w:sz w:val="24"/>
          <w:szCs w:val="24"/>
        </w:rPr>
      </w:pPr>
      <w:proofErr w:type="spellStart"/>
      <w:r w:rsidRPr="00EA6498">
        <w:rPr>
          <w:sz w:val="24"/>
          <w:szCs w:val="24"/>
        </w:rPr>
        <w:t>Teplin</w:t>
      </w:r>
      <w:proofErr w:type="spellEnd"/>
      <w:r w:rsidRPr="00EA6498">
        <w:rPr>
          <w:sz w:val="24"/>
          <w:szCs w:val="24"/>
        </w:rPr>
        <w:t xml:space="preserve">, L.A. </w:t>
      </w:r>
      <w:r w:rsidR="00160081" w:rsidRPr="00EA6498">
        <w:rPr>
          <w:sz w:val="24"/>
          <w:szCs w:val="24"/>
        </w:rPr>
        <w:t xml:space="preserve">and </w:t>
      </w:r>
      <w:r w:rsidRPr="00EA6498">
        <w:rPr>
          <w:sz w:val="24"/>
          <w:szCs w:val="24"/>
        </w:rPr>
        <w:t>Pruett, N.S.</w:t>
      </w:r>
      <w:r w:rsidR="00EE1EF2" w:rsidRPr="00EA6498">
        <w:rPr>
          <w:sz w:val="24"/>
          <w:szCs w:val="24"/>
        </w:rPr>
        <w:t>, 1992.</w:t>
      </w:r>
      <w:r w:rsidRPr="00EA6498">
        <w:rPr>
          <w:sz w:val="24"/>
          <w:szCs w:val="24"/>
        </w:rPr>
        <w:t xml:space="preserve"> Police as street corner psychiatrist: Managing the mentally ill. </w:t>
      </w:r>
      <w:r w:rsidRPr="00EA6498">
        <w:rPr>
          <w:i/>
          <w:sz w:val="24"/>
          <w:szCs w:val="24"/>
        </w:rPr>
        <w:t xml:space="preserve">International Journal of Law and Psychiatry, </w:t>
      </w:r>
      <w:r w:rsidRPr="00EA6498">
        <w:rPr>
          <w:sz w:val="24"/>
          <w:szCs w:val="24"/>
        </w:rPr>
        <w:t>15</w:t>
      </w:r>
      <w:r w:rsidR="00EE1EF2" w:rsidRPr="00EA6498">
        <w:rPr>
          <w:sz w:val="24"/>
          <w:szCs w:val="24"/>
        </w:rPr>
        <w:t xml:space="preserve"> (2)</w:t>
      </w:r>
      <w:r w:rsidRPr="00EA6498">
        <w:rPr>
          <w:sz w:val="24"/>
          <w:szCs w:val="24"/>
        </w:rPr>
        <w:t xml:space="preserve">, 139–156. </w:t>
      </w:r>
    </w:p>
    <w:p w14:paraId="65FDD797" w14:textId="77777777" w:rsidR="00116111" w:rsidRPr="00EA6498" w:rsidRDefault="00116111" w:rsidP="00160081">
      <w:pPr>
        <w:spacing w:line="480" w:lineRule="auto"/>
        <w:rPr>
          <w:sz w:val="24"/>
          <w:szCs w:val="24"/>
        </w:rPr>
      </w:pPr>
    </w:p>
    <w:p w14:paraId="0C9ECA06" w14:textId="431C3A51" w:rsidR="00116111" w:rsidRPr="00EA6498" w:rsidRDefault="00116111" w:rsidP="00160081">
      <w:pPr>
        <w:spacing w:line="480" w:lineRule="auto"/>
        <w:rPr>
          <w:sz w:val="24"/>
          <w:szCs w:val="24"/>
        </w:rPr>
      </w:pPr>
      <w:r w:rsidRPr="00EA6498">
        <w:rPr>
          <w:sz w:val="24"/>
          <w:szCs w:val="24"/>
        </w:rPr>
        <w:t xml:space="preserve">The Counted (2015) </w:t>
      </w:r>
      <w:r w:rsidRPr="00EA6498">
        <w:rPr>
          <w:i/>
          <w:sz w:val="24"/>
          <w:szCs w:val="24"/>
        </w:rPr>
        <w:t>Young black men killed by police at highest rate in year of 1134 deaths</w:t>
      </w:r>
      <w:r w:rsidR="00C5104E" w:rsidRPr="00EA6498">
        <w:rPr>
          <w:sz w:val="24"/>
          <w:szCs w:val="24"/>
        </w:rPr>
        <w:t xml:space="preserve"> [online]</w:t>
      </w:r>
      <w:r w:rsidRPr="00EA6498">
        <w:rPr>
          <w:i/>
          <w:sz w:val="24"/>
          <w:szCs w:val="24"/>
        </w:rPr>
        <w:t>.</w:t>
      </w:r>
      <w:r w:rsidRPr="00EA6498">
        <w:rPr>
          <w:sz w:val="24"/>
          <w:szCs w:val="24"/>
        </w:rPr>
        <w:t xml:space="preserve"> Available at: </w:t>
      </w:r>
      <w:hyperlink r:id="rId15" w:history="1">
        <w:r w:rsidR="00C5104E" w:rsidRPr="00EA6498">
          <w:rPr>
            <w:rStyle w:val="Hyperlink"/>
            <w:color w:val="auto"/>
            <w:sz w:val="24"/>
            <w:szCs w:val="24"/>
          </w:rPr>
          <w:t>https://www.theguardian.com/us-news/2015/dec/31/the-counted-police-killings-2015-young-black-men</w:t>
        </w:r>
      </w:hyperlink>
      <w:r w:rsidR="00C5104E" w:rsidRPr="00EA6498">
        <w:rPr>
          <w:sz w:val="24"/>
          <w:szCs w:val="24"/>
        </w:rPr>
        <w:t>. [Accessed 17 October 2017].</w:t>
      </w:r>
    </w:p>
    <w:p w14:paraId="4B5DB73B" w14:textId="59225AC7" w:rsidR="00C5104E" w:rsidRPr="00EA6498" w:rsidRDefault="00C5104E" w:rsidP="00160081">
      <w:pPr>
        <w:spacing w:line="480" w:lineRule="auto"/>
        <w:rPr>
          <w:sz w:val="24"/>
          <w:szCs w:val="24"/>
        </w:rPr>
      </w:pPr>
    </w:p>
    <w:p w14:paraId="1045F938" w14:textId="77777777" w:rsidR="00691C23" w:rsidRPr="00EA6498" w:rsidRDefault="00691C23" w:rsidP="00691C23">
      <w:pPr>
        <w:spacing w:line="480" w:lineRule="auto"/>
        <w:rPr>
          <w:sz w:val="24"/>
          <w:szCs w:val="24"/>
        </w:rPr>
      </w:pPr>
      <w:r w:rsidRPr="00EA6498">
        <w:rPr>
          <w:sz w:val="24"/>
          <w:szCs w:val="24"/>
        </w:rPr>
        <w:t xml:space="preserve">The Counted (2016) </w:t>
      </w:r>
      <w:r w:rsidRPr="00EA6498">
        <w:rPr>
          <w:i/>
          <w:sz w:val="24"/>
          <w:szCs w:val="24"/>
        </w:rPr>
        <w:t xml:space="preserve">People killed by police in the US in 2016 </w:t>
      </w:r>
      <w:r w:rsidRPr="00EA6498">
        <w:rPr>
          <w:sz w:val="24"/>
          <w:szCs w:val="24"/>
        </w:rPr>
        <w:t xml:space="preserve">[online]. Available from: </w:t>
      </w:r>
      <w:hyperlink r:id="rId16" w:history="1">
        <w:r w:rsidRPr="00EA6498">
          <w:rPr>
            <w:rStyle w:val="Hyperlink"/>
            <w:color w:val="auto"/>
            <w:sz w:val="24"/>
            <w:szCs w:val="24"/>
          </w:rPr>
          <w:t>https://www.theguardian.com/us-news/ng-interactive/2015/jun/01/the-counted-police-killings-us-database</w:t>
        </w:r>
      </w:hyperlink>
      <w:r w:rsidRPr="00EA6498">
        <w:rPr>
          <w:sz w:val="24"/>
          <w:szCs w:val="24"/>
        </w:rPr>
        <w:t xml:space="preserve">. [Accessed 17 November 2017]. </w:t>
      </w:r>
    </w:p>
    <w:p w14:paraId="16016ACC" w14:textId="77777777" w:rsidR="00691C23" w:rsidRPr="00EA6498" w:rsidRDefault="00691C23" w:rsidP="00160081">
      <w:pPr>
        <w:spacing w:line="480" w:lineRule="auto"/>
        <w:rPr>
          <w:sz w:val="24"/>
          <w:szCs w:val="24"/>
        </w:rPr>
      </w:pPr>
    </w:p>
    <w:p w14:paraId="4DEE89F4" w14:textId="77777777" w:rsidR="00116111" w:rsidRPr="00EA6498" w:rsidRDefault="00116111" w:rsidP="00160081">
      <w:pPr>
        <w:spacing w:line="480" w:lineRule="auto"/>
        <w:rPr>
          <w:sz w:val="24"/>
          <w:szCs w:val="24"/>
        </w:rPr>
      </w:pPr>
      <w:r w:rsidRPr="00EA6498">
        <w:rPr>
          <w:sz w:val="24"/>
          <w:szCs w:val="24"/>
        </w:rPr>
        <w:t>Thomas, S., and Watson</w:t>
      </w:r>
      <w:r w:rsidR="00EE1EF2" w:rsidRPr="00EA6498">
        <w:rPr>
          <w:sz w:val="24"/>
          <w:szCs w:val="24"/>
        </w:rPr>
        <w:t xml:space="preserve">, A., </w:t>
      </w:r>
      <w:r w:rsidRPr="00EA6498">
        <w:rPr>
          <w:sz w:val="24"/>
          <w:szCs w:val="24"/>
        </w:rPr>
        <w:t>2017</w:t>
      </w:r>
      <w:r w:rsidR="00EE1EF2" w:rsidRPr="00EA6498">
        <w:rPr>
          <w:sz w:val="24"/>
          <w:szCs w:val="24"/>
        </w:rPr>
        <w:t xml:space="preserve">. </w:t>
      </w:r>
      <w:r w:rsidRPr="00EA6498">
        <w:rPr>
          <w:sz w:val="24"/>
          <w:szCs w:val="24"/>
        </w:rPr>
        <w:t>A focus for men</w:t>
      </w:r>
      <w:r w:rsidR="00EE1EF2" w:rsidRPr="00EA6498">
        <w:rPr>
          <w:sz w:val="24"/>
          <w:szCs w:val="24"/>
        </w:rPr>
        <w:t>tal health training for police.</w:t>
      </w:r>
      <w:r w:rsidRPr="00EA6498">
        <w:rPr>
          <w:sz w:val="24"/>
          <w:szCs w:val="24"/>
        </w:rPr>
        <w:t xml:space="preserve"> </w:t>
      </w:r>
      <w:r w:rsidRPr="00EA6498">
        <w:rPr>
          <w:i/>
          <w:sz w:val="24"/>
          <w:szCs w:val="24"/>
        </w:rPr>
        <w:t>Journal of Criminological Research, Policy and Practice</w:t>
      </w:r>
      <w:r w:rsidR="00EE1EF2" w:rsidRPr="00EA6498">
        <w:rPr>
          <w:i/>
          <w:sz w:val="24"/>
          <w:szCs w:val="24"/>
        </w:rPr>
        <w:t>,</w:t>
      </w:r>
      <w:r w:rsidRPr="00EA6498">
        <w:rPr>
          <w:sz w:val="24"/>
          <w:szCs w:val="24"/>
        </w:rPr>
        <w:t xml:space="preserve"> 3 (2)</w:t>
      </w:r>
      <w:r w:rsidR="00EE1EF2" w:rsidRPr="00EA6498">
        <w:rPr>
          <w:sz w:val="24"/>
          <w:szCs w:val="24"/>
        </w:rPr>
        <w:t>,</w:t>
      </w:r>
      <w:r w:rsidRPr="00EA6498">
        <w:rPr>
          <w:sz w:val="24"/>
          <w:szCs w:val="24"/>
        </w:rPr>
        <w:t xml:space="preserve"> 93-104.</w:t>
      </w:r>
    </w:p>
    <w:p w14:paraId="532F2A9C" w14:textId="77777777" w:rsidR="00116111" w:rsidRPr="00EA6498" w:rsidRDefault="00116111" w:rsidP="00160081">
      <w:pPr>
        <w:spacing w:line="480" w:lineRule="auto"/>
        <w:rPr>
          <w:sz w:val="24"/>
          <w:szCs w:val="24"/>
        </w:rPr>
      </w:pPr>
    </w:p>
    <w:p w14:paraId="75C9FC2A" w14:textId="0D92BFDE" w:rsidR="00691C23" w:rsidRPr="00EA6498" w:rsidRDefault="00691C23" w:rsidP="00691C23">
      <w:pPr>
        <w:spacing w:line="480" w:lineRule="auto"/>
        <w:rPr>
          <w:sz w:val="24"/>
          <w:szCs w:val="24"/>
        </w:rPr>
      </w:pPr>
      <w:r w:rsidRPr="00EA6498">
        <w:rPr>
          <w:sz w:val="24"/>
          <w:szCs w:val="24"/>
        </w:rPr>
        <w:t xml:space="preserve">Thompson, L., and </w:t>
      </w:r>
      <w:proofErr w:type="spellStart"/>
      <w:r w:rsidRPr="00EA6498">
        <w:rPr>
          <w:sz w:val="24"/>
          <w:szCs w:val="24"/>
        </w:rPr>
        <w:t>Borum</w:t>
      </w:r>
      <w:proofErr w:type="spellEnd"/>
      <w:r w:rsidRPr="00EA6498">
        <w:rPr>
          <w:sz w:val="24"/>
          <w:szCs w:val="24"/>
        </w:rPr>
        <w:t xml:space="preserve">, R., 2006. Crisis Intervention Teams (CIT): Considerations for knowledge transfer. </w:t>
      </w:r>
      <w:r w:rsidRPr="00EA6498">
        <w:rPr>
          <w:i/>
          <w:sz w:val="24"/>
          <w:szCs w:val="24"/>
        </w:rPr>
        <w:t>Law Enforcement Executive Forum</w:t>
      </w:r>
      <w:r w:rsidRPr="00EA6498">
        <w:rPr>
          <w:sz w:val="24"/>
          <w:szCs w:val="24"/>
        </w:rPr>
        <w:t>, 6 (3), 25–36.</w:t>
      </w:r>
    </w:p>
    <w:p w14:paraId="1CE1E451" w14:textId="77777777" w:rsidR="00691C23" w:rsidRPr="00EA6498" w:rsidRDefault="00691C23" w:rsidP="00160081">
      <w:pPr>
        <w:spacing w:line="480" w:lineRule="auto"/>
        <w:rPr>
          <w:sz w:val="24"/>
          <w:szCs w:val="24"/>
        </w:rPr>
      </w:pPr>
    </w:p>
    <w:p w14:paraId="53827BC3" w14:textId="6732A49C" w:rsidR="00116111" w:rsidRPr="00EA6498" w:rsidRDefault="00EE1EF2" w:rsidP="00160081">
      <w:pPr>
        <w:spacing w:line="480" w:lineRule="auto"/>
        <w:rPr>
          <w:sz w:val="24"/>
          <w:szCs w:val="24"/>
        </w:rPr>
      </w:pPr>
      <w:r w:rsidRPr="00EA6498">
        <w:rPr>
          <w:sz w:val="24"/>
          <w:szCs w:val="24"/>
        </w:rPr>
        <w:t xml:space="preserve">Thompson, M. and Kahn, K. B., 2016. </w:t>
      </w:r>
      <w:r w:rsidR="00116111" w:rsidRPr="00EA6498">
        <w:rPr>
          <w:sz w:val="24"/>
          <w:szCs w:val="24"/>
        </w:rPr>
        <w:t xml:space="preserve">Mental Health, Race and Police Contact: Intersections of Risk and Trust in the Police. </w:t>
      </w:r>
      <w:r w:rsidR="00116111" w:rsidRPr="00EA6498">
        <w:rPr>
          <w:i/>
          <w:iCs/>
          <w:sz w:val="24"/>
          <w:szCs w:val="24"/>
        </w:rPr>
        <w:t>Policing: An International Journal of Police Strategies and Management</w:t>
      </w:r>
      <w:r w:rsidRPr="00EA6498">
        <w:rPr>
          <w:i/>
          <w:iCs/>
          <w:sz w:val="24"/>
          <w:szCs w:val="24"/>
        </w:rPr>
        <w:t>,</w:t>
      </w:r>
      <w:r w:rsidR="00116111" w:rsidRPr="00EA6498">
        <w:rPr>
          <w:i/>
          <w:iCs/>
          <w:sz w:val="24"/>
          <w:szCs w:val="24"/>
        </w:rPr>
        <w:t xml:space="preserve"> </w:t>
      </w:r>
      <w:r w:rsidRPr="00EA6498">
        <w:rPr>
          <w:sz w:val="24"/>
          <w:szCs w:val="24"/>
        </w:rPr>
        <w:t>3</w:t>
      </w:r>
      <w:r w:rsidR="00116111" w:rsidRPr="00EA6498">
        <w:rPr>
          <w:sz w:val="24"/>
          <w:szCs w:val="24"/>
        </w:rPr>
        <w:t>9</w:t>
      </w:r>
      <w:r w:rsidRPr="00EA6498">
        <w:rPr>
          <w:sz w:val="24"/>
          <w:szCs w:val="24"/>
        </w:rPr>
        <w:t xml:space="preserve"> (4)</w:t>
      </w:r>
      <w:r w:rsidR="00116111" w:rsidRPr="00EA6498">
        <w:rPr>
          <w:sz w:val="24"/>
          <w:szCs w:val="24"/>
        </w:rPr>
        <w:t>, 807-819.</w:t>
      </w:r>
    </w:p>
    <w:p w14:paraId="0BFDE022" w14:textId="77777777" w:rsidR="00EE1EF2" w:rsidRPr="00EA6498" w:rsidRDefault="00EE1EF2" w:rsidP="00160081">
      <w:pPr>
        <w:spacing w:line="480" w:lineRule="auto"/>
        <w:rPr>
          <w:sz w:val="24"/>
          <w:szCs w:val="24"/>
        </w:rPr>
      </w:pPr>
    </w:p>
    <w:p w14:paraId="258C40F6" w14:textId="77777777" w:rsidR="00116111" w:rsidRPr="00EA6498" w:rsidRDefault="00116111" w:rsidP="00160081">
      <w:pPr>
        <w:spacing w:line="480" w:lineRule="auto"/>
        <w:rPr>
          <w:sz w:val="24"/>
          <w:szCs w:val="24"/>
        </w:rPr>
      </w:pPr>
      <w:r w:rsidRPr="00EA6498">
        <w:rPr>
          <w:sz w:val="24"/>
          <w:szCs w:val="24"/>
        </w:rPr>
        <w:t>Tyler, T. R. and</w:t>
      </w:r>
      <w:r w:rsidR="00EE1EF2" w:rsidRPr="00EA6498">
        <w:rPr>
          <w:sz w:val="24"/>
          <w:szCs w:val="24"/>
        </w:rPr>
        <w:t xml:space="preserve"> Jackson, J., 2014. </w:t>
      </w:r>
      <w:r w:rsidRPr="00EA6498">
        <w:rPr>
          <w:sz w:val="24"/>
          <w:szCs w:val="24"/>
        </w:rPr>
        <w:t xml:space="preserve">Popular Legitimacy and the Exercise of Legal Authority: Motivating Compliance, Cooperation and Engagement. </w:t>
      </w:r>
      <w:r w:rsidRPr="00EA6498">
        <w:rPr>
          <w:i/>
          <w:iCs/>
          <w:sz w:val="24"/>
          <w:szCs w:val="24"/>
        </w:rPr>
        <w:t>Psychology, Public, Policy and Law</w:t>
      </w:r>
      <w:r w:rsidR="00EE1EF2" w:rsidRPr="00EA6498">
        <w:rPr>
          <w:i/>
          <w:iCs/>
          <w:sz w:val="24"/>
          <w:szCs w:val="24"/>
        </w:rPr>
        <w:t>,</w:t>
      </w:r>
      <w:r w:rsidRPr="00EA6498">
        <w:rPr>
          <w:i/>
          <w:iCs/>
          <w:sz w:val="24"/>
          <w:szCs w:val="24"/>
        </w:rPr>
        <w:t xml:space="preserve"> </w:t>
      </w:r>
      <w:r w:rsidRPr="00EA6498">
        <w:rPr>
          <w:sz w:val="24"/>
          <w:szCs w:val="24"/>
        </w:rPr>
        <w:t>20 (1), 78-95</w:t>
      </w:r>
      <w:r w:rsidR="00EE1EF2" w:rsidRPr="00EA6498">
        <w:rPr>
          <w:sz w:val="24"/>
          <w:szCs w:val="24"/>
        </w:rPr>
        <w:t>.</w:t>
      </w:r>
    </w:p>
    <w:p w14:paraId="0B884CE7" w14:textId="77777777" w:rsidR="00C5104E" w:rsidRPr="00EA6498" w:rsidRDefault="00C5104E" w:rsidP="00160081">
      <w:pPr>
        <w:spacing w:line="480" w:lineRule="auto"/>
        <w:rPr>
          <w:sz w:val="24"/>
          <w:szCs w:val="24"/>
        </w:rPr>
      </w:pPr>
    </w:p>
    <w:p w14:paraId="1DFB1F7F" w14:textId="0F8E3B52" w:rsidR="00116111" w:rsidRPr="00EA6498" w:rsidRDefault="00EE1EF2" w:rsidP="00160081">
      <w:pPr>
        <w:spacing w:line="480" w:lineRule="auto"/>
        <w:rPr>
          <w:sz w:val="24"/>
          <w:szCs w:val="24"/>
        </w:rPr>
      </w:pPr>
      <w:r w:rsidRPr="00EA6498">
        <w:rPr>
          <w:sz w:val="24"/>
          <w:szCs w:val="24"/>
        </w:rPr>
        <w:t xml:space="preserve">Vickers, </w:t>
      </w:r>
      <w:r w:rsidR="00116111" w:rsidRPr="00EA6498">
        <w:rPr>
          <w:sz w:val="24"/>
          <w:szCs w:val="24"/>
        </w:rPr>
        <w:t xml:space="preserve">M.H., Birch, P., </w:t>
      </w:r>
      <w:proofErr w:type="spellStart"/>
      <w:r w:rsidR="00116111" w:rsidRPr="00EA6498">
        <w:rPr>
          <w:sz w:val="24"/>
          <w:szCs w:val="24"/>
        </w:rPr>
        <w:t>Galovic</w:t>
      </w:r>
      <w:proofErr w:type="spellEnd"/>
      <w:r w:rsidR="00116111" w:rsidRPr="00EA6498">
        <w:rPr>
          <w:sz w:val="24"/>
          <w:szCs w:val="24"/>
        </w:rPr>
        <w:t xml:space="preserve">, S., </w:t>
      </w:r>
      <w:r w:rsidR="00C5104E" w:rsidRPr="00EA6498">
        <w:rPr>
          <w:sz w:val="24"/>
          <w:szCs w:val="24"/>
        </w:rPr>
        <w:t xml:space="preserve">and </w:t>
      </w:r>
      <w:r w:rsidR="00116111" w:rsidRPr="00EA6498">
        <w:rPr>
          <w:sz w:val="24"/>
          <w:szCs w:val="24"/>
        </w:rPr>
        <w:t>Kennedy, M.</w:t>
      </w:r>
      <w:r w:rsidRPr="00EA6498">
        <w:rPr>
          <w:sz w:val="24"/>
          <w:szCs w:val="24"/>
        </w:rPr>
        <w:t xml:space="preserve">, 2016. </w:t>
      </w:r>
      <w:r w:rsidR="00116111" w:rsidRPr="00EA6498">
        <w:rPr>
          <w:sz w:val="24"/>
          <w:szCs w:val="24"/>
        </w:rPr>
        <w:t>The Panopticon Effect: the s</w:t>
      </w:r>
      <w:r w:rsidRPr="00EA6498">
        <w:rPr>
          <w:sz w:val="24"/>
          <w:szCs w:val="24"/>
        </w:rPr>
        <w:t>urveillance of police officers.</w:t>
      </w:r>
      <w:r w:rsidR="00116111" w:rsidRPr="00EA6498">
        <w:rPr>
          <w:sz w:val="24"/>
          <w:szCs w:val="24"/>
        </w:rPr>
        <w:t> </w:t>
      </w:r>
      <w:r w:rsidR="00116111" w:rsidRPr="00EA6498">
        <w:rPr>
          <w:i/>
          <w:sz w:val="24"/>
          <w:szCs w:val="24"/>
        </w:rPr>
        <w:t>Journal of Criminological Research, Policy and Practice</w:t>
      </w:r>
      <w:r w:rsidRPr="00EA6498">
        <w:rPr>
          <w:i/>
          <w:sz w:val="24"/>
          <w:szCs w:val="24"/>
        </w:rPr>
        <w:t>,</w:t>
      </w:r>
      <w:r w:rsidR="00C5104E" w:rsidRPr="00EA6498">
        <w:rPr>
          <w:sz w:val="24"/>
          <w:szCs w:val="24"/>
        </w:rPr>
        <w:t xml:space="preserve"> 2 (1),</w:t>
      </w:r>
      <w:r w:rsidR="00116111" w:rsidRPr="00EA6498">
        <w:rPr>
          <w:sz w:val="24"/>
          <w:szCs w:val="24"/>
        </w:rPr>
        <w:t xml:space="preserve"> 28-39.</w:t>
      </w:r>
    </w:p>
    <w:p w14:paraId="14CD3B05" w14:textId="2EB5B321" w:rsidR="00691C23" w:rsidRPr="00EA6498" w:rsidRDefault="00691C23" w:rsidP="00160081">
      <w:pPr>
        <w:spacing w:line="480" w:lineRule="auto"/>
        <w:rPr>
          <w:sz w:val="24"/>
          <w:szCs w:val="24"/>
        </w:rPr>
      </w:pPr>
    </w:p>
    <w:p w14:paraId="27DF8339" w14:textId="77777777" w:rsidR="00F45AB6" w:rsidRPr="00EA6498" w:rsidRDefault="00F45AB6" w:rsidP="00F45AB6">
      <w:pPr>
        <w:spacing w:line="480" w:lineRule="auto"/>
        <w:rPr>
          <w:sz w:val="24"/>
          <w:szCs w:val="24"/>
        </w:rPr>
      </w:pPr>
      <w:r w:rsidRPr="00EA6498">
        <w:rPr>
          <w:sz w:val="24"/>
          <w:szCs w:val="24"/>
        </w:rPr>
        <w:lastRenderedPageBreak/>
        <w:t xml:space="preserve">Watson, A. C., Morabito, M. S., </w:t>
      </w:r>
      <w:proofErr w:type="spellStart"/>
      <w:r w:rsidRPr="00EA6498">
        <w:rPr>
          <w:sz w:val="24"/>
          <w:szCs w:val="24"/>
        </w:rPr>
        <w:t>Draine</w:t>
      </w:r>
      <w:proofErr w:type="spellEnd"/>
      <w:r w:rsidRPr="00EA6498">
        <w:rPr>
          <w:sz w:val="24"/>
          <w:szCs w:val="24"/>
        </w:rPr>
        <w:t xml:space="preserve">, J., and </w:t>
      </w:r>
      <w:proofErr w:type="spellStart"/>
      <w:r w:rsidRPr="00EA6498">
        <w:rPr>
          <w:sz w:val="24"/>
          <w:szCs w:val="24"/>
        </w:rPr>
        <w:t>Ottati</w:t>
      </w:r>
      <w:proofErr w:type="spellEnd"/>
      <w:r w:rsidRPr="00EA6498">
        <w:rPr>
          <w:sz w:val="24"/>
          <w:szCs w:val="24"/>
        </w:rPr>
        <w:t xml:space="preserve">, V., 2008. Improving police response to persons with mental illness: A multi-level conceptualization of CIT. </w:t>
      </w:r>
      <w:r w:rsidRPr="00EA6498">
        <w:rPr>
          <w:i/>
          <w:sz w:val="24"/>
          <w:szCs w:val="24"/>
        </w:rPr>
        <w:t>International Journal of Law and Psychiatry</w:t>
      </w:r>
      <w:r w:rsidRPr="00EA6498">
        <w:rPr>
          <w:sz w:val="24"/>
          <w:szCs w:val="24"/>
        </w:rPr>
        <w:t>, 31 (4), 359-368.</w:t>
      </w:r>
    </w:p>
    <w:p w14:paraId="0BA5CCFD" w14:textId="3323DB3A" w:rsidR="00F45AB6" w:rsidRPr="00EA6498" w:rsidRDefault="00F45AB6" w:rsidP="00160081">
      <w:pPr>
        <w:spacing w:line="480" w:lineRule="auto"/>
        <w:rPr>
          <w:sz w:val="24"/>
          <w:szCs w:val="24"/>
        </w:rPr>
      </w:pPr>
    </w:p>
    <w:p w14:paraId="66A1BAA9" w14:textId="77777777" w:rsidR="00F45AB6" w:rsidRPr="00EA6498" w:rsidRDefault="00F45AB6" w:rsidP="00F45AB6">
      <w:pPr>
        <w:spacing w:line="480" w:lineRule="auto"/>
        <w:rPr>
          <w:sz w:val="24"/>
          <w:szCs w:val="24"/>
        </w:rPr>
      </w:pPr>
      <w:r w:rsidRPr="00EA6498">
        <w:rPr>
          <w:sz w:val="24"/>
          <w:szCs w:val="24"/>
        </w:rPr>
        <w:t xml:space="preserve">Watson, A. and </w:t>
      </w:r>
      <w:proofErr w:type="spellStart"/>
      <w:r w:rsidRPr="00EA6498">
        <w:rPr>
          <w:sz w:val="24"/>
          <w:szCs w:val="24"/>
        </w:rPr>
        <w:t>Fulambarker</w:t>
      </w:r>
      <w:proofErr w:type="spellEnd"/>
      <w:r w:rsidRPr="00EA6498">
        <w:rPr>
          <w:sz w:val="24"/>
          <w:szCs w:val="24"/>
        </w:rPr>
        <w:t xml:space="preserve">, A., 2012. The Crisis Intervention Team Model of Police Response to Mental Health Crisis:  A primer for Mental Health Practitioners. </w:t>
      </w:r>
      <w:r w:rsidRPr="00EA6498">
        <w:rPr>
          <w:i/>
          <w:sz w:val="24"/>
          <w:szCs w:val="24"/>
        </w:rPr>
        <w:t>Best Practice Mental Health</w:t>
      </w:r>
      <w:r w:rsidRPr="00EA6498">
        <w:rPr>
          <w:sz w:val="24"/>
          <w:szCs w:val="24"/>
        </w:rPr>
        <w:t>, 8 (2), 1-8.</w:t>
      </w:r>
    </w:p>
    <w:p w14:paraId="019E0ADA" w14:textId="77777777" w:rsidR="00F45AB6" w:rsidRPr="00EA6498" w:rsidRDefault="00F45AB6" w:rsidP="00160081">
      <w:pPr>
        <w:spacing w:line="480" w:lineRule="auto"/>
        <w:rPr>
          <w:sz w:val="24"/>
          <w:szCs w:val="24"/>
        </w:rPr>
      </w:pPr>
    </w:p>
    <w:p w14:paraId="3F13A0D5" w14:textId="413E6C03" w:rsidR="00116111" w:rsidRPr="00EA6498" w:rsidRDefault="00116111" w:rsidP="00160081">
      <w:pPr>
        <w:spacing w:line="480" w:lineRule="auto"/>
        <w:rPr>
          <w:sz w:val="24"/>
          <w:szCs w:val="24"/>
        </w:rPr>
      </w:pPr>
      <w:r w:rsidRPr="00EA6498">
        <w:rPr>
          <w:sz w:val="24"/>
          <w:szCs w:val="24"/>
        </w:rPr>
        <w:t xml:space="preserve">Watson, A., Swartz, J., </w:t>
      </w:r>
      <w:proofErr w:type="spellStart"/>
      <w:r w:rsidRPr="00EA6498">
        <w:rPr>
          <w:sz w:val="24"/>
          <w:szCs w:val="24"/>
        </w:rPr>
        <w:t>Bohrman</w:t>
      </w:r>
      <w:proofErr w:type="spellEnd"/>
      <w:r w:rsidRPr="00EA6498">
        <w:rPr>
          <w:sz w:val="24"/>
          <w:szCs w:val="24"/>
        </w:rPr>
        <w:t xml:space="preserve">, C. </w:t>
      </w:r>
      <w:proofErr w:type="spellStart"/>
      <w:r w:rsidRPr="00EA6498">
        <w:rPr>
          <w:sz w:val="24"/>
          <w:szCs w:val="24"/>
        </w:rPr>
        <w:t>Kriegal</w:t>
      </w:r>
      <w:proofErr w:type="spellEnd"/>
      <w:r w:rsidRPr="00EA6498">
        <w:rPr>
          <w:sz w:val="24"/>
          <w:szCs w:val="24"/>
        </w:rPr>
        <w:t xml:space="preserve">, L. </w:t>
      </w:r>
      <w:proofErr w:type="gramStart"/>
      <w:r w:rsidR="00160081" w:rsidRPr="00EA6498">
        <w:rPr>
          <w:sz w:val="24"/>
          <w:szCs w:val="24"/>
        </w:rPr>
        <w:t xml:space="preserve">and </w:t>
      </w:r>
      <w:r w:rsidRPr="00EA6498">
        <w:rPr>
          <w:sz w:val="24"/>
          <w:szCs w:val="24"/>
        </w:rPr>
        <w:t xml:space="preserve"> </w:t>
      </w:r>
      <w:proofErr w:type="spellStart"/>
      <w:r w:rsidRPr="00EA6498">
        <w:rPr>
          <w:sz w:val="24"/>
          <w:szCs w:val="24"/>
        </w:rPr>
        <w:t>Draine</w:t>
      </w:r>
      <w:proofErr w:type="spellEnd"/>
      <w:proofErr w:type="gramEnd"/>
      <w:r w:rsidRPr="00EA6498">
        <w:rPr>
          <w:sz w:val="24"/>
          <w:szCs w:val="24"/>
        </w:rPr>
        <w:t>, J.</w:t>
      </w:r>
      <w:r w:rsidR="00EE1EF2" w:rsidRPr="00EA6498">
        <w:rPr>
          <w:sz w:val="24"/>
          <w:szCs w:val="24"/>
        </w:rPr>
        <w:t xml:space="preserve">, </w:t>
      </w:r>
      <w:r w:rsidRPr="00EA6498">
        <w:rPr>
          <w:sz w:val="24"/>
          <w:szCs w:val="24"/>
        </w:rPr>
        <w:t>2014</w:t>
      </w:r>
      <w:r w:rsidR="00EE1EF2" w:rsidRPr="00EA6498">
        <w:rPr>
          <w:sz w:val="24"/>
          <w:szCs w:val="24"/>
        </w:rPr>
        <w:t>.</w:t>
      </w:r>
      <w:r w:rsidRPr="00EA6498">
        <w:rPr>
          <w:sz w:val="24"/>
          <w:szCs w:val="24"/>
        </w:rPr>
        <w:t xml:space="preserve"> Understanding how police officers think about mental/emotional disturbance calls. </w:t>
      </w:r>
      <w:r w:rsidRPr="00EA6498">
        <w:rPr>
          <w:i/>
          <w:sz w:val="24"/>
          <w:szCs w:val="24"/>
        </w:rPr>
        <w:t>International Journal of Law and Psychiatry</w:t>
      </w:r>
      <w:r w:rsidRPr="00EA6498">
        <w:rPr>
          <w:sz w:val="24"/>
          <w:szCs w:val="24"/>
        </w:rPr>
        <w:t>. 37</w:t>
      </w:r>
      <w:r w:rsidR="00721A71" w:rsidRPr="00EA6498">
        <w:rPr>
          <w:sz w:val="24"/>
          <w:szCs w:val="24"/>
        </w:rPr>
        <w:t xml:space="preserve"> (4)</w:t>
      </w:r>
      <w:r w:rsidRPr="00EA6498">
        <w:rPr>
          <w:sz w:val="24"/>
          <w:szCs w:val="24"/>
        </w:rPr>
        <w:t>, 351-358.</w:t>
      </w:r>
    </w:p>
    <w:p w14:paraId="5EABB747" w14:textId="77777777" w:rsidR="00F45AB6" w:rsidRPr="00EA6498" w:rsidRDefault="00F45AB6" w:rsidP="00160081">
      <w:pPr>
        <w:spacing w:line="480" w:lineRule="auto"/>
        <w:rPr>
          <w:sz w:val="24"/>
          <w:szCs w:val="24"/>
        </w:rPr>
      </w:pPr>
    </w:p>
    <w:p w14:paraId="34A9A410" w14:textId="0D4301E0" w:rsidR="00116111" w:rsidRPr="00EA6498" w:rsidRDefault="00721A71" w:rsidP="00160081">
      <w:pPr>
        <w:spacing w:line="480" w:lineRule="auto"/>
        <w:rPr>
          <w:sz w:val="24"/>
          <w:szCs w:val="24"/>
        </w:rPr>
      </w:pPr>
      <w:r w:rsidRPr="00EA6498">
        <w:rPr>
          <w:sz w:val="24"/>
          <w:szCs w:val="24"/>
        </w:rPr>
        <w:t xml:space="preserve">Wells W, </w:t>
      </w:r>
      <w:r w:rsidR="00160081" w:rsidRPr="00EA6498">
        <w:rPr>
          <w:sz w:val="24"/>
          <w:szCs w:val="24"/>
        </w:rPr>
        <w:t xml:space="preserve">and </w:t>
      </w:r>
      <w:r w:rsidRPr="00EA6498">
        <w:rPr>
          <w:sz w:val="24"/>
          <w:szCs w:val="24"/>
        </w:rPr>
        <w:t>Schafer, J.A., 2006.</w:t>
      </w:r>
      <w:r w:rsidR="00116111" w:rsidRPr="00EA6498">
        <w:rPr>
          <w:sz w:val="24"/>
          <w:szCs w:val="24"/>
        </w:rPr>
        <w:t xml:space="preserve"> Officer perceptions of police responses to persons with a mental illness. </w:t>
      </w:r>
      <w:r w:rsidR="00116111" w:rsidRPr="00EA6498">
        <w:rPr>
          <w:i/>
          <w:sz w:val="24"/>
          <w:szCs w:val="24"/>
        </w:rPr>
        <w:t>Policing International Journal of Police Strategies and Management,</w:t>
      </w:r>
      <w:r w:rsidR="00116111" w:rsidRPr="00EA6498">
        <w:rPr>
          <w:sz w:val="24"/>
          <w:szCs w:val="24"/>
        </w:rPr>
        <w:t xml:space="preserve"> 29</w:t>
      </w:r>
      <w:r w:rsidRPr="00EA6498">
        <w:rPr>
          <w:sz w:val="24"/>
          <w:szCs w:val="24"/>
        </w:rPr>
        <w:t xml:space="preserve"> (4)</w:t>
      </w:r>
      <w:r w:rsidR="00116111" w:rsidRPr="00EA6498">
        <w:rPr>
          <w:sz w:val="24"/>
          <w:szCs w:val="24"/>
        </w:rPr>
        <w:t>, 578–601.</w:t>
      </w:r>
    </w:p>
    <w:p w14:paraId="6B07D0CD" w14:textId="77777777" w:rsidR="00116111" w:rsidRPr="00EA6498" w:rsidRDefault="00116111" w:rsidP="00160081">
      <w:pPr>
        <w:spacing w:line="480" w:lineRule="auto"/>
        <w:rPr>
          <w:sz w:val="24"/>
          <w:szCs w:val="24"/>
        </w:rPr>
      </w:pPr>
    </w:p>
    <w:p w14:paraId="25E24442" w14:textId="2ED305A9" w:rsidR="00116111" w:rsidRPr="00EA6498" w:rsidRDefault="00C5104E" w:rsidP="00160081">
      <w:pPr>
        <w:spacing w:line="480" w:lineRule="auto"/>
        <w:rPr>
          <w:sz w:val="24"/>
          <w:szCs w:val="24"/>
        </w:rPr>
      </w:pPr>
      <w:proofErr w:type="spellStart"/>
      <w:r w:rsidRPr="00EA6498">
        <w:rPr>
          <w:sz w:val="24"/>
          <w:szCs w:val="24"/>
        </w:rPr>
        <w:t>Westmarland</w:t>
      </w:r>
      <w:proofErr w:type="spellEnd"/>
      <w:r w:rsidRPr="00EA6498">
        <w:rPr>
          <w:sz w:val="24"/>
          <w:szCs w:val="24"/>
        </w:rPr>
        <w:t>, L., 2011.</w:t>
      </w:r>
      <w:r w:rsidR="00116111" w:rsidRPr="00EA6498">
        <w:rPr>
          <w:sz w:val="24"/>
          <w:szCs w:val="24"/>
        </w:rPr>
        <w:t xml:space="preserve"> </w:t>
      </w:r>
      <w:r w:rsidR="00116111" w:rsidRPr="00EA6498">
        <w:rPr>
          <w:i/>
          <w:sz w:val="24"/>
          <w:szCs w:val="24"/>
        </w:rPr>
        <w:t>Researching Crime and Justice: Tales from the Field.</w:t>
      </w:r>
      <w:r w:rsidR="00116111" w:rsidRPr="00EA6498">
        <w:rPr>
          <w:sz w:val="24"/>
          <w:szCs w:val="24"/>
        </w:rPr>
        <w:t xml:space="preserve"> London: Routledge.</w:t>
      </w:r>
    </w:p>
    <w:p w14:paraId="74614E26" w14:textId="77777777" w:rsidR="00116111" w:rsidRPr="00EA6498" w:rsidRDefault="00116111" w:rsidP="00160081">
      <w:pPr>
        <w:spacing w:line="480" w:lineRule="auto"/>
        <w:rPr>
          <w:sz w:val="24"/>
          <w:szCs w:val="24"/>
        </w:rPr>
      </w:pPr>
    </w:p>
    <w:p w14:paraId="1C60532B" w14:textId="48477385" w:rsidR="00116111" w:rsidRDefault="00116111" w:rsidP="00160081">
      <w:pPr>
        <w:spacing w:line="480" w:lineRule="auto"/>
        <w:rPr>
          <w:sz w:val="24"/>
          <w:szCs w:val="24"/>
        </w:rPr>
      </w:pPr>
      <w:r w:rsidRPr="00EA6498">
        <w:rPr>
          <w:sz w:val="24"/>
          <w:szCs w:val="24"/>
        </w:rPr>
        <w:t xml:space="preserve">Wood, J., Swanson, J., Burris, S., and Gilbert, A (2011) </w:t>
      </w:r>
      <w:r w:rsidRPr="00EA6498">
        <w:rPr>
          <w:i/>
          <w:sz w:val="24"/>
          <w:szCs w:val="24"/>
        </w:rPr>
        <w:t>Police interventions with persons affected by mental illnesses: A critical review of global thinking and practice</w:t>
      </w:r>
      <w:r w:rsidR="00C5104E" w:rsidRPr="00EA6498">
        <w:rPr>
          <w:sz w:val="24"/>
          <w:szCs w:val="24"/>
        </w:rPr>
        <w:t xml:space="preserve"> [online]</w:t>
      </w:r>
      <w:r w:rsidRPr="00EA6498">
        <w:rPr>
          <w:i/>
          <w:sz w:val="24"/>
          <w:szCs w:val="24"/>
        </w:rPr>
        <w:t>.</w:t>
      </w:r>
      <w:r w:rsidR="00C5104E" w:rsidRPr="00EA6498">
        <w:rPr>
          <w:i/>
          <w:sz w:val="24"/>
          <w:szCs w:val="24"/>
        </w:rPr>
        <w:t xml:space="preserve"> </w:t>
      </w:r>
      <w:r w:rsidRPr="00EA6498">
        <w:rPr>
          <w:i/>
          <w:sz w:val="24"/>
          <w:szCs w:val="24"/>
        </w:rPr>
        <w:t xml:space="preserve"> </w:t>
      </w:r>
      <w:r w:rsidRPr="00EA6498">
        <w:rPr>
          <w:sz w:val="24"/>
          <w:szCs w:val="24"/>
        </w:rPr>
        <w:t xml:space="preserve">Centre for Behavioural Health Services and Criminal Justice Research: </w:t>
      </w:r>
      <w:r w:rsidR="00C5104E" w:rsidRPr="00EA6498">
        <w:rPr>
          <w:sz w:val="24"/>
          <w:szCs w:val="24"/>
        </w:rPr>
        <w:t>Rutgers University. Available from</w:t>
      </w:r>
      <w:r w:rsidRPr="00EA6498">
        <w:rPr>
          <w:sz w:val="24"/>
          <w:szCs w:val="24"/>
        </w:rPr>
        <w:t xml:space="preserve">: </w:t>
      </w:r>
      <w:hyperlink r:id="rId17" w:history="1">
        <w:r w:rsidRPr="00EA6498">
          <w:rPr>
            <w:rStyle w:val="Hyperlink"/>
            <w:color w:val="auto"/>
            <w:sz w:val="24"/>
            <w:szCs w:val="24"/>
          </w:rPr>
          <w:t>http://develop.cla.temple.edu/cj/people/documents/Police_Interventions_Monograph_March_2011.pdf</w:t>
        </w:r>
      </w:hyperlink>
      <w:r w:rsidRPr="00EA6498">
        <w:rPr>
          <w:sz w:val="24"/>
          <w:szCs w:val="24"/>
        </w:rPr>
        <w:t xml:space="preserve">. </w:t>
      </w:r>
      <w:r w:rsidR="00C5104E" w:rsidRPr="00EA6498">
        <w:rPr>
          <w:sz w:val="24"/>
          <w:szCs w:val="24"/>
        </w:rPr>
        <w:t>[</w:t>
      </w:r>
      <w:r w:rsidRPr="00EA6498">
        <w:rPr>
          <w:sz w:val="24"/>
          <w:szCs w:val="24"/>
        </w:rPr>
        <w:t>Accessed 3</w:t>
      </w:r>
      <w:r w:rsidR="00C5104E" w:rsidRPr="00EA6498">
        <w:rPr>
          <w:sz w:val="24"/>
          <w:szCs w:val="24"/>
        </w:rPr>
        <w:t xml:space="preserve"> April 2018]</w:t>
      </w:r>
      <w:r w:rsidRPr="00EA6498">
        <w:rPr>
          <w:sz w:val="24"/>
          <w:szCs w:val="24"/>
        </w:rPr>
        <w:t xml:space="preserve">. </w:t>
      </w:r>
    </w:p>
    <w:p w14:paraId="782796B8" w14:textId="77777777" w:rsidR="00EA6498" w:rsidRPr="00EA6498" w:rsidRDefault="00EA6498" w:rsidP="00160081">
      <w:pPr>
        <w:spacing w:line="480" w:lineRule="auto"/>
        <w:rPr>
          <w:sz w:val="24"/>
          <w:szCs w:val="24"/>
        </w:rPr>
      </w:pPr>
    </w:p>
    <w:p w14:paraId="36635BE8" w14:textId="33BA4E56" w:rsidR="00116111" w:rsidRPr="00EA6498" w:rsidRDefault="00C5104E" w:rsidP="00160081">
      <w:pPr>
        <w:spacing w:line="480" w:lineRule="auto"/>
        <w:rPr>
          <w:sz w:val="24"/>
          <w:szCs w:val="24"/>
        </w:rPr>
      </w:pPr>
      <w:r w:rsidRPr="00EA6498">
        <w:rPr>
          <w:sz w:val="24"/>
          <w:szCs w:val="24"/>
        </w:rPr>
        <w:t xml:space="preserve">Zimring, F. E., </w:t>
      </w:r>
      <w:r w:rsidR="00116111" w:rsidRPr="00EA6498">
        <w:rPr>
          <w:sz w:val="24"/>
          <w:szCs w:val="24"/>
        </w:rPr>
        <w:t>2017</w:t>
      </w:r>
      <w:r w:rsidRPr="00EA6498">
        <w:rPr>
          <w:sz w:val="24"/>
          <w:szCs w:val="24"/>
        </w:rPr>
        <w:t>.</w:t>
      </w:r>
      <w:r w:rsidR="00116111" w:rsidRPr="00EA6498">
        <w:rPr>
          <w:sz w:val="24"/>
          <w:szCs w:val="24"/>
        </w:rPr>
        <w:t xml:space="preserve"> </w:t>
      </w:r>
      <w:r w:rsidR="00116111" w:rsidRPr="00EA6498">
        <w:rPr>
          <w:i/>
          <w:sz w:val="24"/>
          <w:szCs w:val="24"/>
        </w:rPr>
        <w:t xml:space="preserve">When Police Kill. </w:t>
      </w:r>
      <w:r w:rsidR="00116111" w:rsidRPr="00EA6498">
        <w:rPr>
          <w:sz w:val="24"/>
          <w:szCs w:val="24"/>
        </w:rPr>
        <w:t>London</w:t>
      </w:r>
      <w:r w:rsidRPr="00EA6498">
        <w:rPr>
          <w:sz w:val="24"/>
          <w:szCs w:val="24"/>
        </w:rPr>
        <w:t>:</w:t>
      </w:r>
      <w:r w:rsidR="00116111" w:rsidRPr="00EA6498">
        <w:rPr>
          <w:sz w:val="24"/>
          <w:szCs w:val="24"/>
        </w:rPr>
        <w:t xml:space="preserve"> Harvard University Press. </w:t>
      </w:r>
    </w:p>
    <w:p w14:paraId="1CC9B178" w14:textId="77777777" w:rsidR="00116111" w:rsidRPr="00EA6498" w:rsidRDefault="00116111" w:rsidP="00160081">
      <w:pPr>
        <w:spacing w:line="480" w:lineRule="auto"/>
        <w:rPr>
          <w:sz w:val="24"/>
          <w:szCs w:val="24"/>
        </w:rPr>
      </w:pPr>
    </w:p>
    <w:p w14:paraId="00AA0870" w14:textId="77777777" w:rsidR="00116111" w:rsidRPr="00EA6498" w:rsidRDefault="00116111" w:rsidP="00160081">
      <w:pPr>
        <w:spacing w:line="480" w:lineRule="auto"/>
        <w:rPr>
          <w:sz w:val="24"/>
          <w:szCs w:val="24"/>
        </w:rPr>
      </w:pPr>
    </w:p>
    <w:p w14:paraId="16125AE0" w14:textId="77777777" w:rsidR="00BA58D4" w:rsidRPr="00EA6498" w:rsidRDefault="00BA58D4" w:rsidP="00160081">
      <w:pPr>
        <w:spacing w:line="480" w:lineRule="auto"/>
        <w:rPr>
          <w:sz w:val="24"/>
          <w:szCs w:val="24"/>
        </w:rPr>
      </w:pPr>
    </w:p>
    <w:sectPr w:rsidR="00BA58D4" w:rsidRPr="00EA6498" w:rsidSect="009A57E6">
      <w:footerReference w:type="even" r:id="rId18"/>
      <w:footerReference w:type="default" r:id="rId19"/>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476F4" w14:textId="77777777" w:rsidR="00821EBB" w:rsidRDefault="00821EBB" w:rsidP="007D70B8">
      <w:r>
        <w:separator/>
      </w:r>
    </w:p>
  </w:endnote>
  <w:endnote w:type="continuationSeparator" w:id="0">
    <w:p w14:paraId="6FCC8ECE" w14:textId="77777777" w:rsidR="00821EBB" w:rsidRDefault="00821EBB" w:rsidP="007D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3284524"/>
      <w:docPartObj>
        <w:docPartGallery w:val="Page Numbers (Bottom of Page)"/>
        <w:docPartUnique/>
      </w:docPartObj>
    </w:sdtPr>
    <w:sdtEndPr>
      <w:rPr>
        <w:rStyle w:val="PageNumber"/>
      </w:rPr>
    </w:sdtEndPr>
    <w:sdtContent>
      <w:p w14:paraId="43A2A873" w14:textId="77777777" w:rsidR="00691C23" w:rsidRDefault="00691C23" w:rsidP="00AA44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252A0E" w14:textId="77777777" w:rsidR="00691C23" w:rsidRDefault="00691C23" w:rsidP="007D70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0519265"/>
      <w:docPartObj>
        <w:docPartGallery w:val="Page Numbers (Bottom of Page)"/>
        <w:docPartUnique/>
      </w:docPartObj>
    </w:sdtPr>
    <w:sdtEndPr>
      <w:rPr>
        <w:rStyle w:val="PageNumber"/>
      </w:rPr>
    </w:sdtEndPr>
    <w:sdtContent>
      <w:p w14:paraId="6C611DC7" w14:textId="762543F9" w:rsidR="00691C23" w:rsidRDefault="00691C23" w:rsidP="00AA44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A6498">
          <w:rPr>
            <w:rStyle w:val="PageNumber"/>
            <w:noProof/>
          </w:rPr>
          <w:t>27</w:t>
        </w:r>
        <w:r>
          <w:rPr>
            <w:rStyle w:val="PageNumber"/>
          </w:rPr>
          <w:fldChar w:fldCharType="end"/>
        </w:r>
      </w:p>
    </w:sdtContent>
  </w:sdt>
  <w:p w14:paraId="64C0416B" w14:textId="77777777" w:rsidR="00691C23" w:rsidRDefault="00691C23" w:rsidP="007D70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65A59" w14:textId="77777777" w:rsidR="00821EBB" w:rsidRDefault="00821EBB" w:rsidP="007D70B8">
      <w:r>
        <w:separator/>
      </w:r>
    </w:p>
  </w:footnote>
  <w:footnote w:type="continuationSeparator" w:id="0">
    <w:p w14:paraId="4A2BA092" w14:textId="77777777" w:rsidR="00821EBB" w:rsidRDefault="00821EBB" w:rsidP="007D70B8">
      <w:r>
        <w:continuationSeparator/>
      </w:r>
    </w:p>
  </w:footnote>
  <w:footnote w:id="1">
    <w:p w14:paraId="55345A73" w14:textId="06A5C1A6" w:rsidR="006F74D8" w:rsidRDefault="006F74D8" w:rsidP="006F74D8">
      <w:pPr>
        <w:pStyle w:val="FootnoteText"/>
        <w:jc w:val="both"/>
      </w:pPr>
      <w:r w:rsidRPr="0024249F">
        <w:rPr>
          <w:rStyle w:val="FootnoteReference"/>
          <w:color w:val="000000" w:themeColor="text1"/>
        </w:rPr>
        <w:footnoteRef/>
      </w:r>
      <w:r w:rsidRPr="0024249F">
        <w:rPr>
          <w:color w:val="000000" w:themeColor="text1"/>
        </w:rPr>
        <w:t xml:space="preserve"> The term ‘death after police contact’ is used in England and Wales by the Independent Office for Police Conduct (IOPC). Due to the lack of official data and lack of definitional criteria on this issue in the US, the authors have used the IOPC’s term which broadly denotes any citizen who dies after being in </w:t>
      </w:r>
      <w:r w:rsidR="009F18C3" w:rsidRPr="0024249F">
        <w:rPr>
          <w:color w:val="000000" w:themeColor="text1"/>
        </w:rPr>
        <w:t xml:space="preserve">contact with police </w:t>
      </w:r>
      <w:r w:rsidRPr="0024249F">
        <w:rPr>
          <w:color w:val="000000" w:themeColor="text1"/>
        </w:rPr>
        <w:t xml:space="preserve">in a place which is public, private, or custodial (IOPC 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66573"/>
    <w:multiLevelType w:val="hybridMultilevel"/>
    <w:tmpl w:val="5D4A4EF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8C3033E"/>
    <w:multiLevelType w:val="hybridMultilevel"/>
    <w:tmpl w:val="023860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DE07A4"/>
    <w:multiLevelType w:val="hybridMultilevel"/>
    <w:tmpl w:val="B3B4B7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0A3DC6"/>
    <w:multiLevelType w:val="hybridMultilevel"/>
    <w:tmpl w:val="E08E6B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8D"/>
    <w:rsid w:val="000031F7"/>
    <w:rsid w:val="00006C1E"/>
    <w:rsid w:val="00037FEC"/>
    <w:rsid w:val="000421AD"/>
    <w:rsid w:val="00056B2B"/>
    <w:rsid w:val="00060B51"/>
    <w:rsid w:val="000739FC"/>
    <w:rsid w:val="00080C30"/>
    <w:rsid w:val="00081CDA"/>
    <w:rsid w:val="00084974"/>
    <w:rsid w:val="000952A8"/>
    <w:rsid w:val="000A16E1"/>
    <w:rsid w:val="000C1222"/>
    <w:rsid w:val="000C48C9"/>
    <w:rsid w:val="000E09C0"/>
    <w:rsid w:val="000E2D70"/>
    <w:rsid w:val="000E4863"/>
    <w:rsid w:val="000E4F4B"/>
    <w:rsid w:val="00103235"/>
    <w:rsid w:val="001065EE"/>
    <w:rsid w:val="00116111"/>
    <w:rsid w:val="00132139"/>
    <w:rsid w:val="001372F4"/>
    <w:rsid w:val="00145575"/>
    <w:rsid w:val="00147E51"/>
    <w:rsid w:val="00154AB7"/>
    <w:rsid w:val="00155C00"/>
    <w:rsid w:val="00160081"/>
    <w:rsid w:val="00164DBB"/>
    <w:rsid w:val="00166B13"/>
    <w:rsid w:val="00175FED"/>
    <w:rsid w:val="0019647A"/>
    <w:rsid w:val="001B5814"/>
    <w:rsid w:val="001B6E84"/>
    <w:rsid w:val="001C5629"/>
    <w:rsid w:val="001C6C72"/>
    <w:rsid w:val="001D230C"/>
    <w:rsid w:val="001F5C6C"/>
    <w:rsid w:val="001F75FA"/>
    <w:rsid w:val="00210984"/>
    <w:rsid w:val="00233CCE"/>
    <w:rsid w:val="0023640C"/>
    <w:rsid w:val="0024249F"/>
    <w:rsid w:val="002520CE"/>
    <w:rsid w:val="00256C4B"/>
    <w:rsid w:val="0026667A"/>
    <w:rsid w:val="002740EE"/>
    <w:rsid w:val="002918E5"/>
    <w:rsid w:val="002B07D2"/>
    <w:rsid w:val="002C12E0"/>
    <w:rsid w:val="002C136B"/>
    <w:rsid w:val="002D1685"/>
    <w:rsid w:val="003070A4"/>
    <w:rsid w:val="0034126A"/>
    <w:rsid w:val="00344A94"/>
    <w:rsid w:val="00350613"/>
    <w:rsid w:val="003516DD"/>
    <w:rsid w:val="00351BC3"/>
    <w:rsid w:val="00355AF7"/>
    <w:rsid w:val="0037329D"/>
    <w:rsid w:val="00374392"/>
    <w:rsid w:val="003855EF"/>
    <w:rsid w:val="00390346"/>
    <w:rsid w:val="003937C5"/>
    <w:rsid w:val="003A589E"/>
    <w:rsid w:val="003B0281"/>
    <w:rsid w:val="003C3285"/>
    <w:rsid w:val="003C4D57"/>
    <w:rsid w:val="003D71D7"/>
    <w:rsid w:val="003E2A45"/>
    <w:rsid w:val="003F212C"/>
    <w:rsid w:val="003F35B7"/>
    <w:rsid w:val="0040397B"/>
    <w:rsid w:val="00414433"/>
    <w:rsid w:val="00414D3A"/>
    <w:rsid w:val="00430BE8"/>
    <w:rsid w:val="004419D5"/>
    <w:rsid w:val="00450121"/>
    <w:rsid w:val="0046546B"/>
    <w:rsid w:val="00475DF3"/>
    <w:rsid w:val="0048539F"/>
    <w:rsid w:val="004868AD"/>
    <w:rsid w:val="00491D69"/>
    <w:rsid w:val="00492FBA"/>
    <w:rsid w:val="004A0974"/>
    <w:rsid w:val="004B19D6"/>
    <w:rsid w:val="004E6802"/>
    <w:rsid w:val="004F1E03"/>
    <w:rsid w:val="004F5102"/>
    <w:rsid w:val="004F5184"/>
    <w:rsid w:val="004F63D9"/>
    <w:rsid w:val="004F67B3"/>
    <w:rsid w:val="004F6FB0"/>
    <w:rsid w:val="00504477"/>
    <w:rsid w:val="00514CB5"/>
    <w:rsid w:val="00521F78"/>
    <w:rsid w:val="0053074C"/>
    <w:rsid w:val="00535848"/>
    <w:rsid w:val="00543477"/>
    <w:rsid w:val="00550D8D"/>
    <w:rsid w:val="005753E0"/>
    <w:rsid w:val="00584CC5"/>
    <w:rsid w:val="0058564A"/>
    <w:rsid w:val="005A6115"/>
    <w:rsid w:val="005B2BA7"/>
    <w:rsid w:val="005C66B6"/>
    <w:rsid w:val="005E2BBA"/>
    <w:rsid w:val="005E2EB0"/>
    <w:rsid w:val="00602884"/>
    <w:rsid w:val="00607503"/>
    <w:rsid w:val="00612367"/>
    <w:rsid w:val="00625132"/>
    <w:rsid w:val="00641B92"/>
    <w:rsid w:val="0064426E"/>
    <w:rsid w:val="00644FA2"/>
    <w:rsid w:val="00646EC4"/>
    <w:rsid w:val="00654A42"/>
    <w:rsid w:val="00673A0A"/>
    <w:rsid w:val="0067631E"/>
    <w:rsid w:val="00691C23"/>
    <w:rsid w:val="00695F59"/>
    <w:rsid w:val="006A6AFD"/>
    <w:rsid w:val="006B3FFE"/>
    <w:rsid w:val="006C30F4"/>
    <w:rsid w:val="006C425B"/>
    <w:rsid w:val="006C4B05"/>
    <w:rsid w:val="006C5822"/>
    <w:rsid w:val="006D2255"/>
    <w:rsid w:val="006D63CA"/>
    <w:rsid w:val="006D67BF"/>
    <w:rsid w:val="006E131B"/>
    <w:rsid w:val="006E1AD7"/>
    <w:rsid w:val="006E5723"/>
    <w:rsid w:val="006F6B36"/>
    <w:rsid w:val="006F71E9"/>
    <w:rsid w:val="006F74D8"/>
    <w:rsid w:val="00703250"/>
    <w:rsid w:val="00705399"/>
    <w:rsid w:val="00715EAB"/>
    <w:rsid w:val="00721A71"/>
    <w:rsid w:val="00737D34"/>
    <w:rsid w:val="007517BE"/>
    <w:rsid w:val="00757A44"/>
    <w:rsid w:val="00764591"/>
    <w:rsid w:val="00765E83"/>
    <w:rsid w:val="00767AC5"/>
    <w:rsid w:val="007733A2"/>
    <w:rsid w:val="00783F1A"/>
    <w:rsid w:val="00793494"/>
    <w:rsid w:val="00793C69"/>
    <w:rsid w:val="00796BB0"/>
    <w:rsid w:val="007A51B6"/>
    <w:rsid w:val="007B0B22"/>
    <w:rsid w:val="007B1184"/>
    <w:rsid w:val="007B6C05"/>
    <w:rsid w:val="007C6CD4"/>
    <w:rsid w:val="007C7F1F"/>
    <w:rsid w:val="007D161E"/>
    <w:rsid w:val="007D33CA"/>
    <w:rsid w:val="007D70B8"/>
    <w:rsid w:val="007E0BEB"/>
    <w:rsid w:val="007F04CE"/>
    <w:rsid w:val="00803307"/>
    <w:rsid w:val="00806794"/>
    <w:rsid w:val="008076CD"/>
    <w:rsid w:val="0082007C"/>
    <w:rsid w:val="00820E33"/>
    <w:rsid w:val="00821EBB"/>
    <w:rsid w:val="0082687E"/>
    <w:rsid w:val="00843A6D"/>
    <w:rsid w:val="00874EB9"/>
    <w:rsid w:val="008B4D37"/>
    <w:rsid w:val="008B4E0B"/>
    <w:rsid w:val="008C3B1D"/>
    <w:rsid w:val="008C6C15"/>
    <w:rsid w:val="008E3212"/>
    <w:rsid w:val="008E48A5"/>
    <w:rsid w:val="008E5E79"/>
    <w:rsid w:val="008F455A"/>
    <w:rsid w:val="008F72C8"/>
    <w:rsid w:val="009020CF"/>
    <w:rsid w:val="00905AFE"/>
    <w:rsid w:val="009103B9"/>
    <w:rsid w:val="00923873"/>
    <w:rsid w:val="00946DEF"/>
    <w:rsid w:val="00961FB6"/>
    <w:rsid w:val="00965A2C"/>
    <w:rsid w:val="009741A0"/>
    <w:rsid w:val="00974898"/>
    <w:rsid w:val="009955B3"/>
    <w:rsid w:val="009A57E6"/>
    <w:rsid w:val="009B2C99"/>
    <w:rsid w:val="009C329C"/>
    <w:rsid w:val="009D2530"/>
    <w:rsid w:val="009D303F"/>
    <w:rsid w:val="009D436C"/>
    <w:rsid w:val="009E306A"/>
    <w:rsid w:val="009E3610"/>
    <w:rsid w:val="009F18C3"/>
    <w:rsid w:val="009F5461"/>
    <w:rsid w:val="00A009E8"/>
    <w:rsid w:val="00A01BE8"/>
    <w:rsid w:val="00A022B8"/>
    <w:rsid w:val="00A03498"/>
    <w:rsid w:val="00A1488F"/>
    <w:rsid w:val="00A14FE9"/>
    <w:rsid w:val="00A227C4"/>
    <w:rsid w:val="00A76F1D"/>
    <w:rsid w:val="00A82CE3"/>
    <w:rsid w:val="00AA44A6"/>
    <w:rsid w:val="00AB2E34"/>
    <w:rsid w:val="00AC1794"/>
    <w:rsid w:val="00AC43B0"/>
    <w:rsid w:val="00AF6A2A"/>
    <w:rsid w:val="00B0043E"/>
    <w:rsid w:val="00B056A5"/>
    <w:rsid w:val="00B10CA1"/>
    <w:rsid w:val="00B11557"/>
    <w:rsid w:val="00B139C8"/>
    <w:rsid w:val="00B22351"/>
    <w:rsid w:val="00B22718"/>
    <w:rsid w:val="00B22B5E"/>
    <w:rsid w:val="00B33482"/>
    <w:rsid w:val="00B3556B"/>
    <w:rsid w:val="00B65C8B"/>
    <w:rsid w:val="00B672EE"/>
    <w:rsid w:val="00B724B9"/>
    <w:rsid w:val="00B732AC"/>
    <w:rsid w:val="00B85CC4"/>
    <w:rsid w:val="00BA58D4"/>
    <w:rsid w:val="00BA6AF2"/>
    <w:rsid w:val="00BB025E"/>
    <w:rsid w:val="00BB1984"/>
    <w:rsid w:val="00BB3DC4"/>
    <w:rsid w:val="00BF35BE"/>
    <w:rsid w:val="00BF6506"/>
    <w:rsid w:val="00C00D11"/>
    <w:rsid w:val="00C00D45"/>
    <w:rsid w:val="00C00D8D"/>
    <w:rsid w:val="00C05504"/>
    <w:rsid w:val="00C109A5"/>
    <w:rsid w:val="00C26098"/>
    <w:rsid w:val="00C36798"/>
    <w:rsid w:val="00C44F9E"/>
    <w:rsid w:val="00C5104E"/>
    <w:rsid w:val="00C515E1"/>
    <w:rsid w:val="00C738F2"/>
    <w:rsid w:val="00C7629D"/>
    <w:rsid w:val="00C81F5E"/>
    <w:rsid w:val="00CA721A"/>
    <w:rsid w:val="00CC4C98"/>
    <w:rsid w:val="00CC5B84"/>
    <w:rsid w:val="00CE5E47"/>
    <w:rsid w:val="00CF13E8"/>
    <w:rsid w:val="00CF1736"/>
    <w:rsid w:val="00CF2817"/>
    <w:rsid w:val="00D02CDA"/>
    <w:rsid w:val="00D3334B"/>
    <w:rsid w:val="00D33562"/>
    <w:rsid w:val="00D342F1"/>
    <w:rsid w:val="00D42D95"/>
    <w:rsid w:val="00D50B8E"/>
    <w:rsid w:val="00D63A3C"/>
    <w:rsid w:val="00D64285"/>
    <w:rsid w:val="00D94095"/>
    <w:rsid w:val="00D94FD2"/>
    <w:rsid w:val="00DA19E0"/>
    <w:rsid w:val="00DA676A"/>
    <w:rsid w:val="00DB3A3B"/>
    <w:rsid w:val="00DB6E80"/>
    <w:rsid w:val="00DC0C0C"/>
    <w:rsid w:val="00DD46BC"/>
    <w:rsid w:val="00DD7050"/>
    <w:rsid w:val="00E25FFD"/>
    <w:rsid w:val="00E5196B"/>
    <w:rsid w:val="00E60BB0"/>
    <w:rsid w:val="00E80108"/>
    <w:rsid w:val="00E804A4"/>
    <w:rsid w:val="00E90099"/>
    <w:rsid w:val="00E95481"/>
    <w:rsid w:val="00EA29BD"/>
    <w:rsid w:val="00EA6498"/>
    <w:rsid w:val="00EB456D"/>
    <w:rsid w:val="00EB55E6"/>
    <w:rsid w:val="00EC049E"/>
    <w:rsid w:val="00EC3CBD"/>
    <w:rsid w:val="00ED2CB8"/>
    <w:rsid w:val="00EE1EF2"/>
    <w:rsid w:val="00EF0E7B"/>
    <w:rsid w:val="00EF31CB"/>
    <w:rsid w:val="00EF6A11"/>
    <w:rsid w:val="00F32E92"/>
    <w:rsid w:val="00F3371B"/>
    <w:rsid w:val="00F33F1D"/>
    <w:rsid w:val="00F412F6"/>
    <w:rsid w:val="00F45AB6"/>
    <w:rsid w:val="00F469D0"/>
    <w:rsid w:val="00F50300"/>
    <w:rsid w:val="00F5790F"/>
    <w:rsid w:val="00F57BBB"/>
    <w:rsid w:val="00F677EA"/>
    <w:rsid w:val="00F9698B"/>
    <w:rsid w:val="00FA6D04"/>
    <w:rsid w:val="00FB4927"/>
    <w:rsid w:val="00FB4A66"/>
    <w:rsid w:val="00FC4B92"/>
    <w:rsid w:val="00FC4B97"/>
    <w:rsid w:val="00FC5DCB"/>
    <w:rsid w:val="00FD0CB3"/>
    <w:rsid w:val="00FD5B09"/>
    <w:rsid w:val="00FE0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D29F"/>
  <w15:docId w15:val="{C3340949-1F68-4C70-96FC-E808892A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0B8"/>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70B8"/>
    <w:pPr>
      <w:tabs>
        <w:tab w:val="center" w:pos="4513"/>
        <w:tab w:val="right" w:pos="9026"/>
      </w:tabs>
    </w:pPr>
  </w:style>
  <w:style w:type="character" w:customStyle="1" w:styleId="FooterChar">
    <w:name w:val="Footer Char"/>
    <w:basedOn w:val="DefaultParagraphFont"/>
    <w:link w:val="Footer"/>
    <w:uiPriority w:val="99"/>
    <w:rsid w:val="007D70B8"/>
    <w:rPr>
      <w:rFonts w:ascii="Times New Roman" w:eastAsia="Times New Roman" w:hAnsi="Times New Roman" w:cs="Times New Roman"/>
      <w:sz w:val="20"/>
      <w:szCs w:val="20"/>
      <w:lang w:val="en-GB"/>
    </w:rPr>
  </w:style>
  <w:style w:type="character" w:styleId="PageNumber">
    <w:name w:val="page number"/>
    <w:basedOn w:val="DefaultParagraphFont"/>
    <w:uiPriority w:val="99"/>
    <w:semiHidden/>
    <w:unhideWhenUsed/>
    <w:rsid w:val="007D70B8"/>
  </w:style>
  <w:style w:type="character" w:styleId="Hyperlink">
    <w:name w:val="Hyperlink"/>
    <w:basedOn w:val="DefaultParagraphFont"/>
    <w:uiPriority w:val="99"/>
    <w:unhideWhenUsed/>
    <w:rsid w:val="00116111"/>
    <w:rPr>
      <w:color w:val="0563C1" w:themeColor="hyperlink"/>
      <w:u w:val="single"/>
    </w:rPr>
  </w:style>
  <w:style w:type="character" w:customStyle="1" w:styleId="UnresolvedMention1">
    <w:name w:val="Unresolved Mention1"/>
    <w:basedOn w:val="DefaultParagraphFont"/>
    <w:uiPriority w:val="99"/>
    <w:semiHidden/>
    <w:unhideWhenUsed/>
    <w:rsid w:val="00116111"/>
    <w:rPr>
      <w:color w:val="605E5C"/>
      <w:shd w:val="clear" w:color="auto" w:fill="E1DFDD"/>
    </w:rPr>
  </w:style>
  <w:style w:type="character" w:styleId="CommentReference">
    <w:name w:val="annotation reference"/>
    <w:basedOn w:val="DefaultParagraphFont"/>
    <w:uiPriority w:val="99"/>
    <w:semiHidden/>
    <w:unhideWhenUsed/>
    <w:rsid w:val="009A57E6"/>
    <w:rPr>
      <w:sz w:val="16"/>
      <w:szCs w:val="16"/>
    </w:rPr>
  </w:style>
  <w:style w:type="paragraph" w:styleId="CommentText">
    <w:name w:val="annotation text"/>
    <w:basedOn w:val="Normal"/>
    <w:link w:val="CommentTextChar"/>
    <w:uiPriority w:val="99"/>
    <w:semiHidden/>
    <w:unhideWhenUsed/>
    <w:rsid w:val="009A57E6"/>
  </w:style>
  <w:style w:type="character" w:customStyle="1" w:styleId="CommentTextChar">
    <w:name w:val="Comment Text Char"/>
    <w:basedOn w:val="DefaultParagraphFont"/>
    <w:link w:val="CommentText"/>
    <w:uiPriority w:val="99"/>
    <w:semiHidden/>
    <w:rsid w:val="009A57E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A57E6"/>
    <w:rPr>
      <w:b/>
      <w:bCs/>
    </w:rPr>
  </w:style>
  <w:style w:type="character" w:customStyle="1" w:styleId="CommentSubjectChar">
    <w:name w:val="Comment Subject Char"/>
    <w:basedOn w:val="CommentTextChar"/>
    <w:link w:val="CommentSubject"/>
    <w:uiPriority w:val="99"/>
    <w:semiHidden/>
    <w:rsid w:val="009A57E6"/>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9A5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7E6"/>
    <w:rPr>
      <w:rFonts w:ascii="Segoe UI" w:eastAsia="Times New Roman" w:hAnsi="Segoe UI" w:cs="Segoe UI"/>
      <w:sz w:val="18"/>
      <w:szCs w:val="18"/>
      <w:lang w:val="en-GB"/>
    </w:rPr>
  </w:style>
  <w:style w:type="paragraph" w:customStyle="1" w:styleId="Articletitle">
    <w:name w:val="Article title"/>
    <w:basedOn w:val="Normal"/>
    <w:next w:val="Normal"/>
    <w:qFormat/>
    <w:rsid w:val="009A57E6"/>
    <w:pPr>
      <w:spacing w:after="120" w:line="360" w:lineRule="auto"/>
    </w:pPr>
    <w:rPr>
      <w:b/>
      <w:sz w:val="28"/>
      <w:szCs w:val="24"/>
      <w:lang w:eastAsia="en-GB"/>
    </w:rPr>
  </w:style>
  <w:style w:type="paragraph" w:customStyle="1" w:styleId="Authornames">
    <w:name w:val="Author names"/>
    <w:basedOn w:val="Normal"/>
    <w:next w:val="Normal"/>
    <w:qFormat/>
    <w:rsid w:val="009A57E6"/>
    <w:pPr>
      <w:spacing w:before="240" w:line="360" w:lineRule="auto"/>
    </w:pPr>
    <w:rPr>
      <w:sz w:val="28"/>
      <w:szCs w:val="24"/>
      <w:lang w:eastAsia="en-GB"/>
    </w:rPr>
  </w:style>
  <w:style w:type="paragraph" w:customStyle="1" w:styleId="Affiliation">
    <w:name w:val="Affiliation"/>
    <w:basedOn w:val="Normal"/>
    <w:qFormat/>
    <w:rsid w:val="009A57E6"/>
    <w:pPr>
      <w:spacing w:before="240" w:line="360" w:lineRule="auto"/>
    </w:pPr>
    <w:rPr>
      <w:i/>
      <w:sz w:val="24"/>
      <w:szCs w:val="24"/>
      <w:lang w:eastAsia="en-GB"/>
    </w:rPr>
  </w:style>
  <w:style w:type="paragraph" w:customStyle="1" w:styleId="Correspondencedetails">
    <w:name w:val="Correspondence details"/>
    <w:basedOn w:val="Normal"/>
    <w:qFormat/>
    <w:rsid w:val="009A57E6"/>
    <w:pPr>
      <w:spacing w:before="240" w:line="360" w:lineRule="auto"/>
    </w:pPr>
    <w:rPr>
      <w:sz w:val="24"/>
      <w:szCs w:val="24"/>
      <w:lang w:eastAsia="en-GB"/>
    </w:rPr>
  </w:style>
  <w:style w:type="paragraph" w:customStyle="1" w:styleId="Notesoncontributors">
    <w:name w:val="Notes on contributors"/>
    <w:basedOn w:val="Normal"/>
    <w:qFormat/>
    <w:rsid w:val="009A57E6"/>
    <w:pPr>
      <w:spacing w:before="240" w:line="360" w:lineRule="auto"/>
    </w:pPr>
    <w:rPr>
      <w:sz w:val="22"/>
      <w:szCs w:val="24"/>
      <w:lang w:eastAsia="en-GB"/>
    </w:rPr>
  </w:style>
  <w:style w:type="character" w:styleId="FollowedHyperlink">
    <w:name w:val="FollowedHyperlink"/>
    <w:basedOn w:val="DefaultParagraphFont"/>
    <w:uiPriority w:val="99"/>
    <w:semiHidden/>
    <w:unhideWhenUsed/>
    <w:rsid w:val="00CE5E47"/>
    <w:rPr>
      <w:color w:val="954F72" w:themeColor="followedHyperlink"/>
      <w:u w:val="single"/>
    </w:rPr>
  </w:style>
  <w:style w:type="paragraph" w:styleId="ListParagraph">
    <w:name w:val="List Paragraph"/>
    <w:basedOn w:val="Normal"/>
    <w:uiPriority w:val="34"/>
    <w:qFormat/>
    <w:rsid w:val="00E90099"/>
    <w:pPr>
      <w:ind w:left="720"/>
      <w:contextualSpacing/>
    </w:pPr>
  </w:style>
  <w:style w:type="paragraph" w:styleId="FootnoteText">
    <w:name w:val="footnote text"/>
    <w:basedOn w:val="Normal"/>
    <w:link w:val="FootnoteTextChar"/>
    <w:uiPriority w:val="99"/>
    <w:semiHidden/>
    <w:unhideWhenUsed/>
    <w:rsid w:val="006F74D8"/>
  </w:style>
  <w:style w:type="character" w:customStyle="1" w:styleId="FootnoteTextChar">
    <w:name w:val="Footnote Text Char"/>
    <w:basedOn w:val="DefaultParagraphFont"/>
    <w:link w:val="FootnoteText"/>
    <w:uiPriority w:val="99"/>
    <w:semiHidden/>
    <w:rsid w:val="006F74D8"/>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6F74D8"/>
    <w:rPr>
      <w:vertAlign w:val="superscript"/>
    </w:rPr>
  </w:style>
  <w:style w:type="character" w:customStyle="1" w:styleId="UnresolvedMention2">
    <w:name w:val="Unresolved Mention2"/>
    <w:basedOn w:val="DefaultParagraphFont"/>
    <w:uiPriority w:val="99"/>
    <w:semiHidden/>
    <w:unhideWhenUsed/>
    <w:rsid w:val="006F7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bbc.co.uk/1/shared/bsp/hi/pdfs/10_05_13_report.pdf" TargetMode="External"/><Relationship Id="rId13" Type="http://schemas.openxmlformats.org/officeDocument/2006/relationships/hyperlink" Target="https://www.washingtonpost.com/graphics/national/police-shooting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oliceconduct.gov.uk/sites/default/files/Documents/statistics/deaths_during_following_police_contact_201718.pdf" TargetMode="External"/><Relationship Id="rId17" Type="http://schemas.openxmlformats.org/officeDocument/2006/relationships/hyperlink" Target="http://develop.cla.temple.edu/cj/people/documents/Police_Interventions_Monograph_March_2011.pdf" TargetMode="External"/><Relationship Id="rId2" Type="http://schemas.openxmlformats.org/officeDocument/2006/relationships/numbering" Target="numbering.xml"/><Relationship Id="rId16" Type="http://schemas.openxmlformats.org/officeDocument/2006/relationships/hyperlink" Target="https://www.theguardian.com/us-news/ng-interactive/2015/jun/01/the-counted-police-killings-us-databa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shingtonpost.com/national/fbi-director-calls-lack-of-data-on-police-shootings-ridiculous-embarrassing/2015/10/07/c0ebaf7a-6d16-11e5-b31c-d80d62b53e28_story.html" TargetMode="External"/><Relationship Id="rId5" Type="http://schemas.openxmlformats.org/officeDocument/2006/relationships/webSettings" Target="webSettings.xml"/><Relationship Id="rId15" Type="http://schemas.openxmlformats.org/officeDocument/2006/relationships/hyperlink" Target="https://www.theguardian.com/us-news/2015/dec/31/the-counted-police-killings-2015-young-black-men" TargetMode="External"/><Relationship Id="rId10" Type="http://schemas.openxmlformats.org/officeDocument/2006/relationships/hyperlink" Target="http://www.aic.gov.au/publications/current%20series/rip/21-40/rip34.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655401/Report_of_Angiolini_Review_ISBN_Accessible.pdf" TargetMode="External"/><Relationship Id="rId14" Type="http://schemas.openxmlformats.org/officeDocument/2006/relationships/hyperlink" Target="https://www.npr.org/sections/thetwo-way/2016/10/13/497850361/justice-department-will-track-police-killings-and-use-of-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10E03-30C6-43C9-B4D3-1A7CF330E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37</Pages>
  <Words>8927</Words>
  <Characters>50884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Baker, David [aa4206]</cp:lastModifiedBy>
  <cp:revision>17</cp:revision>
  <cp:lastPrinted>2018-06-10T10:27:00Z</cp:lastPrinted>
  <dcterms:created xsi:type="dcterms:W3CDTF">2018-12-11T11:41:00Z</dcterms:created>
  <dcterms:modified xsi:type="dcterms:W3CDTF">2019-10-17T14:39:00Z</dcterms:modified>
</cp:coreProperties>
</file>