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BF" w:rsidRDefault="004D4CBF" w:rsidP="004D4CBF">
      <w:pPr>
        <w:spacing w:line="480" w:lineRule="auto"/>
        <w:jc w:val="center"/>
        <w:rPr>
          <w:rFonts w:ascii="Times New Roman" w:hAnsi="Times New Roman" w:cs="Times New Roman"/>
          <w:b/>
          <w:sz w:val="24"/>
          <w:szCs w:val="24"/>
        </w:rPr>
      </w:pPr>
    </w:p>
    <w:p w:rsidR="004D4CBF" w:rsidRPr="00F74470" w:rsidRDefault="004D4CBF" w:rsidP="004D4CBF">
      <w:pPr>
        <w:spacing w:after="120"/>
        <w:jc w:val="center"/>
        <w:rPr>
          <w:rFonts w:ascii="Times New Roman" w:hAnsi="Times New Roman" w:cs="Times New Roman"/>
          <w:b/>
          <w:sz w:val="24"/>
          <w:szCs w:val="24"/>
        </w:rPr>
      </w:pPr>
      <w:r w:rsidRPr="00F74470">
        <w:rPr>
          <w:rFonts w:ascii="Times New Roman" w:hAnsi="Times New Roman" w:cs="Times New Roman"/>
          <w:b/>
          <w:sz w:val="24"/>
          <w:szCs w:val="24"/>
        </w:rPr>
        <w:t>Dark Triad Traits and Perceived Quality of Alternative</w:t>
      </w:r>
      <w:r>
        <w:rPr>
          <w:rFonts w:ascii="Times New Roman" w:hAnsi="Times New Roman" w:cs="Times New Roman"/>
          <w:b/>
          <w:sz w:val="24"/>
          <w:szCs w:val="24"/>
        </w:rPr>
        <w:t xml:space="preserve"> Partners</w:t>
      </w: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jc w:val="center"/>
        <w:rPr>
          <w:rFonts w:ascii="Times New Roman" w:hAnsi="Times New Roman" w:cs="Times New Roman"/>
          <w:sz w:val="24"/>
          <w:szCs w:val="24"/>
        </w:rPr>
      </w:pPr>
      <w:r w:rsidRPr="004A202A">
        <w:rPr>
          <w:rFonts w:ascii="Times New Roman" w:hAnsi="Times New Roman" w:cs="Times New Roman"/>
          <w:sz w:val="24"/>
          <w:szCs w:val="24"/>
        </w:rPr>
        <w:t>Gayle Brewer</w:t>
      </w:r>
      <w:r w:rsidRPr="000A01AD">
        <w:rPr>
          <w:rFonts w:ascii="Times New Roman" w:hAnsi="Times New Roman" w:cs="Times New Roman"/>
          <w:sz w:val="24"/>
          <w:szCs w:val="24"/>
          <w:vertAlign w:val="superscript"/>
        </w:rPr>
        <w:t>1*</w:t>
      </w:r>
      <w:r>
        <w:rPr>
          <w:rFonts w:ascii="Times New Roman" w:hAnsi="Times New Roman" w:cs="Times New Roman"/>
          <w:sz w:val="24"/>
          <w:szCs w:val="24"/>
        </w:rPr>
        <w:t>, Emily Erickson</w:t>
      </w:r>
      <w:r w:rsidRPr="000A01AD">
        <w:rPr>
          <w:rFonts w:ascii="Times New Roman" w:hAnsi="Times New Roman" w:cs="Times New Roman"/>
          <w:sz w:val="24"/>
          <w:szCs w:val="24"/>
          <w:vertAlign w:val="superscript"/>
        </w:rPr>
        <w:t>1</w:t>
      </w:r>
      <w:r>
        <w:rPr>
          <w:rFonts w:ascii="Times New Roman" w:hAnsi="Times New Roman" w:cs="Times New Roman"/>
          <w:sz w:val="24"/>
          <w:szCs w:val="24"/>
        </w:rPr>
        <w:t>, Laura Whitaker</w:t>
      </w:r>
      <w:r w:rsidRPr="000A01AD">
        <w:rPr>
          <w:rFonts w:ascii="Times New Roman" w:hAnsi="Times New Roman" w:cs="Times New Roman"/>
          <w:sz w:val="24"/>
          <w:szCs w:val="24"/>
          <w:vertAlign w:val="superscript"/>
        </w:rPr>
        <w:t>1</w:t>
      </w:r>
      <w:r>
        <w:rPr>
          <w:rFonts w:ascii="Times New Roman" w:hAnsi="Times New Roman" w:cs="Times New Roman"/>
          <w:sz w:val="24"/>
          <w:szCs w:val="24"/>
        </w:rPr>
        <w:t>, and Minna Lyons</w:t>
      </w:r>
      <w:r w:rsidRPr="000A01AD">
        <w:rPr>
          <w:rFonts w:ascii="Times New Roman" w:hAnsi="Times New Roman" w:cs="Times New Roman"/>
          <w:sz w:val="24"/>
          <w:szCs w:val="24"/>
          <w:vertAlign w:val="superscript"/>
        </w:rPr>
        <w:t>1</w:t>
      </w:r>
    </w:p>
    <w:p w:rsidR="004D4CBF" w:rsidRPr="004A202A" w:rsidRDefault="004D4CBF" w:rsidP="004D4CBF">
      <w:pPr>
        <w:spacing w:line="480" w:lineRule="auto"/>
        <w:jc w:val="center"/>
        <w:rPr>
          <w:rFonts w:ascii="Times New Roman" w:hAnsi="Times New Roman" w:cs="Times New Roman"/>
          <w:sz w:val="24"/>
          <w:szCs w:val="24"/>
        </w:rPr>
      </w:pPr>
      <w:r w:rsidRPr="000A01AD">
        <w:rPr>
          <w:rFonts w:ascii="Times New Roman" w:hAnsi="Times New Roman" w:cs="Times New Roman"/>
          <w:sz w:val="24"/>
          <w:szCs w:val="24"/>
          <w:vertAlign w:val="superscript"/>
        </w:rPr>
        <w:t>1</w:t>
      </w:r>
      <w:r w:rsidRPr="004A202A">
        <w:rPr>
          <w:rFonts w:ascii="Times New Roman" w:hAnsi="Times New Roman" w:cs="Times New Roman"/>
          <w:sz w:val="24"/>
          <w:szCs w:val="24"/>
        </w:rPr>
        <w:t xml:space="preserve">University of </w:t>
      </w:r>
      <w:r>
        <w:rPr>
          <w:rFonts w:ascii="Times New Roman" w:hAnsi="Times New Roman" w:cs="Times New Roman"/>
          <w:sz w:val="24"/>
          <w:szCs w:val="24"/>
        </w:rPr>
        <w:t>Liverpool</w:t>
      </w:r>
      <w:r w:rsidRPr="004A202A">
        <w:rPr>
          <w:rFonts w:ascii="Times New Roman" w:hAnsi="Times New Roman" w:cs="Times New Roman"/>
          <w:sz w:val="24"/>
          <w:szCs w:val="24"/>
        </w:rPr>
        <w:t xml:space="preserve">, </w:t>
      </w:r>
      <w:r>
        <w:rPr>
          <w:rFonts w:ascii="Times New Roman" w:eastAsia="Times New Roman" w:hAnsi="Times New Roman" w:cs="Times New Roman"/>
          <w:sz w:val="24"/>
          <w:szCs w:val="24"/>
        </w:rPr>
        <w:t>Liverpool</w:t>
      </w:r>
      <w:r w:rsidRPr="00C647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L69 7ZA</w:t>
      </w:r>
      <w:r w:rsidRPr="00C647E7">
        <w:rPr>
          <w:rFonts w:ascii="Times New Roman" w:eastAsia="Times New Roman" w:hAnsi="Times New Roman" w:cs="Times New Roman"/>
          <w:sz w:val="24"/>
          <w:szCs w:val="24"/>
        </w:rPr>
        <w:t>, UK.</w:t>
      </w: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p>
    <w:p w:rsidR="004D4CBF" w:rsidRPr="004A202A" w:rsidRDefault="004D4CBF" w:rsidP="004D4CBF">
      <w:pPr>
        <w:spacing w:line="480" w:lineRule="auto"/>
        <w:rPr>
          <w:rFonts w:ascii="Times New Roman" w:hAnsi="Times New Roman" w:cs="Times New Roman"/>
          <w:sz w:val="24"/>
          <w:szCs w:val="24"/>
        </w:rPr>
      </w:pPr>
      <w:r>
        <w:rPr>
          <w:rFonts w:ascii="Times New Roman" w:hAnsi="Times New Roman" w:cs="Times New Roman"/>
          <w:sz w:val="24"/>
          <w:szCs w:val="24"/>
        </w:rPr>
        <w:t>*</w:t>
      </w:r>
      <w:r w:rsidRPr="00FE3C58">
        <w:rPr>
          <w:rFonts w:ascii="Times New Roman" w:hAnsi="Times New Roman" w:cs="Times New Roman"/>
          <w:sz w:val="24"/>
          <w:szCs w:val="24"/>
        </w:rPr>
        <w:t xml:space="preserve"> </w:t>
      </w:r>
      <w:r w:rsidRPr="001209EA">
        <w:rPr>
          <w:rFonts w:ascii="Times New Roman" w:hAnsi="Times New Roman" w:cs="Times New Roman"/>
          <w:sz w:val="24"/>
          <w:szCs w:val="24"/>
        </w:rPr>
        <w:t>Corresponding author: Gayle Brewer, School of Psychology, University of Liverpool, Liverpool, L69 7ZA UK, email: gbrewer@liverpool.ac.uk</w:t>
      </w:r>
    </w:p>
    <w:p w:rsidR="004D4CBF" w:rsidRDefault="004D4CBF">
      <w:pPr>
        <w:spacing w:after="160" w:line="259" w:lineRule="auto"/>
      </w:pPr>
      <w:r>
        <w:br w:type="page"/>
      </w:r>
    </w:p>
    <w:p w:rsidR="004D4CBF" w:rsidRPr="00B7459F" w:rsidRDefault="004D4CBF" w:rsidP="004D4CBF">
      <w:pPr>
        <w:spacing w:after="0" w:line="480" w:lineRule="auto"/>
        <w:jc w:val="center"/>
        <w:rPr>
          <w:rFonts w:ascii="Times New Roman" w:hAnsi="Times New Roman" w:cs="Times New Roman"/>
          <w:b/>
          <w:sz w:val="24"/>
          <w:szCs w:val="24"/>
        </w:rPr>
      </w:pPr>
      <w:r w:rsidRPr="00B7459F">
        <w:rPr>
          <w:rFonts w:ascii="Times New Roman" w:hAnsi="Times New Roman" w:cs="Times New Roman"/>
          <w:b/>
          <w:sz w:val="24"/>
          <w:szCs w:val="24"/>
        </w:rPr>
        <w:lastRenderedPageBreak/>
        <w:t>Dark Triad Traits and Perceived Quality of Alternative Partners</w:t>
      </w:r>
    </w:p>
    <w:p w:rsidR="004D4CBF" w:rsidRPr="00B7459F" w:rsidRDefault="004D4CBF" w:rsidP="004D4CBF">
      <w:pPr>
        <w:spacing w:after="0" w:line="480" w:lineRule="auto"/>
        <w:rPr>
          <w:rFonts w:ascii="Times New Roman" w:hAnsi="Times New Roman" w:cs="Times New Roman"/>
          <w:sz w:val="24"/>
          <w:szCs w:val="24"/>
        </w:rPr>
      </w:pPr>
    </w:p>
    <w:p w:rsidR="004D4CBF" w:rsidRPr="00B7459F" w:rsidRDefault="004D4CBF" w:rsidP="004D4CBF">
      <w:pPr>
        <w:spacing w:after="0" w:line="480" w:lineRule="auto"/>
        <w:rPr>
          <w:rFonts w:ascii="Times New Roman" w:hAnsi="Times New Roman" w:cs="Times New Roman"/>
          <w:sz w:val="24"/>
          <w:szCs w:val="24"/>
          <w:highlight w:val="yellow"/>
          <w:lang w:val="en-US"/>
        </w:rPr>
      </w:pPr>
      <w:r w:rsidRPr="00B7459F">
        <w:rPr>
          <w:rFonts w:ascii="Times New Roman" w:hAnsi="Times New Roman" w:cs="Times New Roman"/>
          <w:sz w:val="24"/>
          <w:szCs w:val="24"/>
        </w:rPr>
        <w:t>Those high on Dark Triad traits (narcissism, Machiavellianism, psychopathy) report poor quality romantic relationships and greater susceptibility to infidelity. The present study investigated the relationship between Dark Triad traits and the perceived quality of alternative partners. Heterosexual women (</w:t>
      </w:r>
      <w:r w:rsidRPr="00B7459F">
        <w:rPr>
          <w:rFonts w:ascii="Times New Roman" w:hAnsi="Times New Roman" w:cs="Times New Roman"/>
          <w:i/>
          <w:sz w:val="24"/>
          <w:szCs w:val="24"/>
        </w:rPr>
        <w:t>N</w:t>
      </w:r>
      <w:r w:rsidRPr="00B7459F">
        <w:rPr>
          <w:rFonts w:ascii="Times New Roman" w:hAnsi="Times New Roman" w:cs="Times New Roman"/>
          <w:sz w:val="24"/>
          <w:szCs w:val="24"/>
        </w:rPr>
        <w:t xml:space="preserve"> = 379) aged 17-63 years (</w:t>
      </w:r>
      <w:r w:rsidRPr="00B7459F">
        <w:rPr>
          <w:rFonts w:ascii="Times New Roman" w:hAnsi="Times New Roman" w:cs="Times New Roman"/>
          <w:i/>
          <w:sz w:val="24"/>
          <w:szCs w:val="24"/>
        </w:rPr>
        <w:t>M</w:t>
      </w:r>
      <w:r w:rsidRPr="00B7459F">
        <w:rPr>
          <w:rFonts w:ascii="Times New Roman" w:hAnsi="Times New Roman" w:cs="Times New Roman"/>
          <w:sz w:val="24"/>
          <w:szCs w:val="24"/>
        </w:rPr>
        <w:t xml:space="preserve"> = 26.93, </w:t>
      </w:r>
      <w:r w:rsidRPr="00B7459F">
        <w:rPr>
          <w:rFonts w:ascii="Times New Roman" w:hAnsi="Times New Roman" w:cs="Times New Roman"/>
          <w:i/>
          <w:sz w:val="24"/>
          <w:szCs w:val="24"/>
        </w:rPr>
        <w:t>SD</w:t>
      </w:r>
      <w:r w:rsidRPr="00B7459F">
        <w:rPr>
          <w:rFonts w:ascii="Times New Roman" w:hAnsi="Times New Roman" w:cs="Times New Roman"/>
          <w:sz w:val="24"/>
          <w:szCs w:val="24"/>
        </w:rPr>
        <w:t xml:space="preserve"> = 10.78) completed the NPI-16, Mach IV, </w:t>
      </w:r>
      <w:proofErr w:type="spellStart"/>
      <w:r w:rsidRPr="00B7459F">
        <w:rPr>
          <w:rFonts w:ascii="Times New Roman" w:hAnsi="Times New Roman" w:cs="Times New Roman"/>
          <w:sz w:val="24"/>
          <w:szCs w:val="24"/>
        </w:rPr>
        <w:t>Levenson</w:t>
      </w:r>
      <w:proofErr w:type="spellEnd"/>
      <w:r w:rsidRPr="00B7459F">
        <w:rPr>
          <w:rFonts w:ascii="Times New Roman" w:hAnsi="Times New Roman" w:cs="Times New Roman"/>
          <w:sz w:val="24"/>
          <w:szCs w:val="24"/>
        </w:rPr>
        <w:t xml:space="preserve"> Self-Report Psychopathy Scale</w:t>
      </w:r>
      <w:r>
        <w:rPr>
          <w:rFonts w:ascii="Times New Roman" w:hAnsi="Times New Roman" w:cs="Times New Roman"/>
          <w:sz w:val="24"/>
          <w:szCs w:val="24"/>
        </w:rPr>
        <w:t>,</w:t>
      </w:r>
      <w:r w:rsidRPr="00B7459F">
        <w:rPr>
          <w:rFonts w:ascii="Times New Roman" w:hAnsi="Times New Roman" w:cs="Times New Roman"/>
          <w:sz w:val="24"/>
          <w:szCs w:val="24"/>
        </w:rPr>
        <w:t xml:space="preserve"> and Quality of Alternatives Scale. </w:t>
      </w:r>
      <w:r w:rsidRPr="00B7459F">
        <w:rPr>
          <w:rFonts w:ascii="Times New Roman" w:hAnsi="Times New Roman" w:cs="Times New Roman"/>
          <w:sz w:val="24"/>
          <w:szCs w:val="24"/>
          <w:lang w:val="en-US"/>
        </w:rPr>
        <w:t xml:space="preserve">A multiple hierarchical regression revealed that the Dark Triad traits predicted perceived quality of alternatives when controlling for participant age and relationship length. Narcissism and Machiavellianism were the only significant individual predictors, such that women high on narcissism or Machiavellianism were more likely to acknowledge the availability of alternative relationships. </w:t>
      </w:r>
      <w:r>
        <w:rPr>
          <w:rFonts w:ascii="Times New Roman" w:hAnsi="Times New Roman" w:cs="Times New Roman"/>
          <w:sz w:val="24"/>
          <w:szCs w:val="24"/>
        </w:rPr>
        <w:t>Increased awareness of alternative mates may, in part, contribute to previously reported associations between these traits, poor quality relationships, and infidelity.</w:t>
      </w:r>
    </w:p>
    <w:p w:rsidR="004D4CBF" w:rsidRPr="00B7459F" w:rsidRDefault="004D4CBF" w:rsidP="004D4CBF">
      <w:pPr>
        <w:spacing w:after="0" w:line="480" w:lineRule="auto"/>
        <w:rPr>
          <w:rFonts w:ascii="Times New Roman" w:hAnsi="Times New Roman" w:cs="Times New Roman"/>
          <w:sz w:val="24"/>
          <w:szCs w:val="24"/>
        </w:rPr>
      </w:pPr>
    </w:p>
    <w:p w:rsidR="004D4CBF" w:rsidRPr="00B7459F" w:rsidRDefault="004D4CBF" w:rsidP="004D4CBF">
      <w:pPr>
        <w:spacing w:after="0" w:line="480" w:lineRule="auto"/>
        <w:rPr>
          <w:rFonts w:ascii="Times New Roman" w:hAnsi="Times New Roman" w:cs="Times New Roman"/>
          <w:sz w:val="24"/>
          <w:szCs w:val="24"/>
        </w:rPr>
      </w:pPr>
      <w:r w:rsidRPr="00B7459F">
        <w:rPr>
          <w:rFonts w:ascii="Times New Roman" w:hAnsi="Times New Roman" w:cs="Times New Roman"/>
          <w:sz w:val="24"/>
          <w:szCs w:val="24"/>
        </w:rPr>
        <w:t>Keywords: Dark Triad; narcissism; Machiavellianism; psychopathy; quality of alternatives; romantic relationships</w:t>
      </w:r>
    </w:p>
    <w:p w:rsidR="004D4CBF" w:rsidRPr="00B7459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Default="004D4CBF" w:rsidP="004D4CBF">
      <w:pPr>
        <w:autoSpaceDE w:val="0"/>
        <w:autoSpaceDN w:val="0"/>
        <w:adjustRightInd w:val="0"/>
        <w:spacing w:after="0" w:line="480" w:lineRule="auto"/>
        <w:rPr>
          <w:rFonts w:ascii="Times New Roman" w:hAnsi="Times New Roman" w:cs="Times New Roman"/>
          <w:b/>
          <w:sz w:val="24"/>
          <w:szCs w:val="24"/>
        </w:rPr>
      </w:pPr>
    </w:p>
    <w:p w:rsidR="004D4CBF" w:rsidRPr="00B7459F" w:rsidRDefault="004D4CBF" w:rsidP="004D4CBF">
      <w:pPr>
        <w:autoSpaceDE w:val="0"/>
        <w:autoSpaceDN w:val="0"/>
        <w:adjustRightInd w:val="0"/>
        <w:spacing w:after="0" w:line="480" w:lineRule="auto"/>
        <w:rPr>
          <w:rFonts w:ascii="Times New Roman" w:hAnsi="Times New Roman" w:cs="Times New Roman"/>
          <w:b/>
          <w:sz w:val="24"/>
          <w:szCs w:val="24"/>
        </w:rPr>
      </w:pPr>
      <w:r w:rsidRPr="00B7459F">
        <w:rPr>
          <w:rFonts w:ascii="Times New Roman" w:hAnsi="Times New Roman" w:cs="Times New Roman"/>
          <w:b/>
          <w:sz w:val="24"/>
          <w:szCs w:val="24"/>
        </w:rPr>
        <w:lastRenderedPageBreak/>
        <w:t>1.0 Introduction</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Dark Triad traits (narcissism, Machiavellianism, psychopathy) are distinct but related personality traits characterised by emotional detachment, </w:t>
      </w:r>
      <w:r>
        <w:rPr>
          <w:rFonts w:ascii="Times New Roman" w:hAnsi="Times New Roman" w:cs="Times New Roman"/>
          <w:sz w:val="24"/>
          <w:szCs w:val="24"/>
        </w:rPr>
        <w:t xml:space="preserve">a </w:t>
      </w:r>
      <w:r w:rsidRPr="00B7459F">
        <w:rPr>
          <w:rFonts w:ascii="Times New Roman" w:hAnsi="Times New Roman" w:cs="Times New Roman"/>
          <w:sz w:val="24"/>
          <w:szCs w:val="24"/>
        </w:rPr>
        <w:t>manipulative interpersonal style</w:t>
      </w:r>
      <w:r>
        <w:rPr>
          <w:rFonts w:ascii="Times New Roman" w:hAnsi="Times New Roman" w:cs="Times New Roman"/>
          <w:sz w:val="24"/>
          <w:szCs w:val="24"/>
        </w:rPr>
        <w:t>, and lack of empathy</w:t>
      </w:r>
      <w:r w:rsidRPr="00B7459F">
        <w:rPr>
          <w:rFonts w:ascii="Times New Roman" w:hAnsi="Times New Roman" w:cs="Times New Roman"/>
          <w:sz w:val="24"/>
          <w:szCs w:val="24"/>
        </w:rPr>
        <w:t xml:space="preserve"> (</w:t>
      </w:r>
      <w:proofErr w:type="spellStart"/>
      <w:r w:rsidRPr="00B7459F">
        <w:rPr>
          <w:rFonts w:ascii="Times New Roman" w:hAnsi="Times New Roman" w:cs="Times New Roman"/>
          <w:sz w:val="24"/>
          <w:szCs w:val="24"/>
        </w:rPr>
        <w:t>Paulhus</w:t>
      </w:r>
      <w:proofErr w:type="spellEnd"/>
      <w:r w:rsidRPr="00B7459F">
        <w:rPr>
          <w:rFonts w:ascii="Times New Roman" w:hAnsi="Times New Roman" w:cs="Times New Roman"/>
          <w:sz w:val="24"/>
          <w:szCs w:val="24"/>
        </w:rPr>
        <w:t xml:space="preserve"> &amp; Williams, 2002). Previous research demonstrates that Dark Triad traits influence partner and relationship preference</w:t>
      </w:r>
      <w:r>
        <w:rPr>
          <w:rFonts w:ascii="Times New Roman" w:hAnsi="Times New Roman" w:cs="Times New Roman"/>
          <w:sz w:val="24"/>
          <w:szCs w:val="24"/>
        </w:rPr>
        <w:t xml:space="preserve">. In particular, those high on Dark Triad traits are less discriminating when selecting partners and display a preference for short-term relationships with low levels of commitment (e.g., Jonason, </w:t>
      </w:r>
      <w:proofErr w:type="spellStart"/>
      <w:r>
        <w:rPr>
          <w:rFonts w:ascii="Times New Roman" w:hAnsi="Times New Roman" w:cs="Times New Roman"/>
          <w:sz w:val="24"/>
          <w:szCs w:val="24"/>
        </w:rPr>
        <w:t>Luevano</w:t>
      </w:r>
      <w:proofErr w:type="spellEnd"/>
      <w:r>
        <w:rPr>
          <w:rFonts w:ascii="Times New Roman" w:hAnsi="Times New Roman" w:cs="Times New Roman"/>
          <w:sz w:val="24"/>
          <w:szCs w:val="24"/>
        </w:rPr>
        <w:t>, &amp; Adams, 2012)</w:t>
      </w:r>
      <w:r w:rsidRPr="00B7459F">
        <w:rPr>
          <w:rFonts w:ascii="Times New Roman" w:hAnsi="Times New Roman" w:cs="Times New Roman"/>
          <w:sz w:val="24"/>
          <w:szCs w:val="24"/>
        </w:rPr>
        <w:t xml:space="preserve">. </w:t>
      </w:r>
      <w:r>
        <w:rPr>
          <w:rFonts w:ascii="Times New Roman" w:hAnsi="Times New Roman" w:cs="Times New Roman"/>
          <w:sz w:val="24"/>
          <w:szCs w:val="24"/>
        </w:rPr>
        <w:t xml:space="preserve">Those high on Dark Triad traits are also more </w:t>
      </w:r>
      <w:r w:rsidRPr="00B7459F">
        <w:rPr>
          <w:rFonts w:ascii="Times New Roman" w:hAnsi="Times New Roman" w:cs="Times New Roman"/>
          <w:sz w:val="24"/>
          <w:szCs w:val="24"/>
        </w:rPr>
        <w:t>suscep</w:t>
      </w:r>
      <w:r>
        <w:rPr>
          <w:rFonts w:ascii="Times New Roman" w:hAnsi="Times New Roman" w:cs="Times New Roman"/>
          <w:sz w:val="24"/>
          <w:szCs w:val="24"/>
        </w:rPr>
        <w:t>tible</w:t>
      </w:r>
      <w:r w:rsidRPr="00B7459F">
        <w:rPr>
          <w:rFonts w:ascii="Times New Roman" w:hAnsi="Times New Roman" w:cs="Times New Roman"/>
          <w:sz w:val="24"/>
          <w:szCs w:val="24"/>
        </w:rPr>
        <w:t xml:space="preserve"> to infidelity (e.g., Jones &amp; Weiser, 2014)</w:t>
      </w:r>
      <w:r>
        <w:rPr>
          <w:rFonts w:ascii="Times New Roman" w:hAnsi="Times New Roman" w:cs="Times New Roman"/>
          <w:sz w:val="24"/>
          <w:szCs w:val="24"/>
        </w:rPr>
        <w:t xml:space="preserve"> which could,</w:t>
      </w:r>
      <w:r w:rsidRPr="00B7459F">
        <w:rPr>
          <w:rFonts w:ascii="Times New Roman" w:hAnsi="Times New Roman" w:cs="Times New Roman"/>
          <w:sz w:val="24"/>
          <w:szCs w:val="24"/>
        </w:rPr>
        <w:t xml:space="preserve"> </w:t>
      </w:r>
      <w:r>
        <w:rPr>
          <w:rFonts w:ascii="Times New Roman" w:hAnsi="Times New Roman" w:cs="Times New Roman"/>
          <w:sz w:val="24"/>
          <w:szCs w:val="24"/>
        </w:rPr>
        <w:t>in part, reflect greater acknowledgement of available partners</w:t>
      </w:r>
      <w:r w:rsidRPr="00B7459F">
        <w:rPr>
          <w:rFonts w:ascii="Times New Roman" w:hAnsi="Times New Roman" w:cs="Times New Roman"/>
          <w:sz w:val="24"/>
          <w:szCs w:val="24"/>
        </w:rPr>
        <w:t xml:space="preserve">. </w:t>
      </w:r>
      <w:r>
        <w:rPr>
          <w:rFonts w:ascii="Times New Roman" w:hAnsi="Times New Roman" w:cs="Times New Roman"/>
          <w:sz w:val="24"/>
          <w:szCs w:val="24"/>
        </w:rPr>
        <w:t>T</w:t>
      </w:r>
      <w:r w:rsidRPr="00B7459F">
        <w:rPr>
          <w:rFonts w:ascii="Times New Roman" w:hAnsi="Times New Roman" w:cs="Times New Roman"/>
          <w:sz w:val="24"/>
          <w:szCs w:val="24"/>
        </w:rPr>
        <w:t xml:space="preserve">he present study examines the relationship between Dark Triad traits and the perceived quality of alternative partners. i.e., the extent to which an individual’s needs could be fulfilled by others. </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Narcissism is defined by </w:t>
      </w:r>
      <w:r>
        <w:rPr>
          <w:rFonts w:ascii="Times New Roman" w:hAnsi="Times New Roman" w:cs="Times New Roman"/>
          <w:sz w:val="24"/>
          <w:szCs w:val="24"/>
        </w:rPr>
        <w:t xml:space="preserve">superiority and entitled self-importance </w:t>
      </w:r>
      <w:r w:rsidRPr="00B7459F">
        <w:rPr>
          <w:rFonts w:ascii="Times New Roman" w:hAnsi="Times New Roman" w:cs="Times New Roman"/>
          <w:sz w:val="24"/>
          <w:szCs w:val="24"/>
        </w:rPr>
        <w:t>(</w:t>
      </w:r>
      <w:proofErr w:type="spellStart"/>
      <w:r>
        <w:rPr>
          <w:rFonts w:ascii="Times New Roman" w:hAnsi="Times New Roman" w:cs="Times New Roman"/>
          <w:sz w:val="24"/>
          <w:szCs w:val="24"/>
        </w:rPr>
        <w:t>Krizan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Herlache</w:t>
      </w:r>
      <w:proofErr w:type="spellEnd"/>
      <w:r>
        <w:rPr>
          <w:rFonts w:ascii="Times New Roman" w:hAnsi="Times New Roman" w:cs="Times New Roman"/>
          <w:sz w:val="24"/>
          <w:szCs w:val="24"/>
        </w:rPr>
        <w:t>, 2018</w:t>
      </w:r>
      <w:r w:rsidRPr="00B7459F">
        <w:rPr>
          <w:rFonts w:ascii="Times New Roman" w:hAnsi="Times New Roman" w:cs="Times New Roman"/>
          <w:sz w:val="24"/>
          <w:szCs w:val="24"/>
        </w:rPr>
        <w:t xml:space="preserve">). For example, those high on narcissism typically believe that they are more desirable than their relationship partner (Campbell, </w:t>
      </w:r>
      <w:proofErr w:type="spellStart"/>
      <w:r w:rsidRPr="00B7459F">
        <w:rPr>
          <w:rFonts w:ascii="Times New Roman" w:hAnsi="Times New Roman" w:cs="Times New Roman"/>
          <w:sz w:val="24"/>
          <w:szCs w:val="24"/>
        </w:rPr>
        <w:t>Rudich</w:t>
      </w:r>
      <w:proofErr w:type="spellEnd"/>
      <w:r w:rsidRPr="00B7459F">
        <w:rPr>
          <w:rFonts w:ascii="Times New Roman" w:hAnsi="Times New Roman" w:cs="Times New Roman"/>
          <w:sz w:val="24"/>
          <w:szCs w:val="24"/>
        </w:rPr>
        <w:t xml:space="preserve">, &amp; Sedikides, 2002). Narcissism is also associated with attentiveness to alternative partners and infidelity (Brewer, Hunt, James, &amp; Abell, 2015; Campbell &amp; Foster, 2002), suggesting that women high on narcissism will be more likely to acknowledge </w:t>
      </w:r>
      <w:r>
        <w:rPr>
          <w:rFonts w:ascii="Times New Roman" w:hAnsi="Times New Roman" w:cs="Times New Roman"/>
          <w:sz w:val="24"/>
          <w:szCs w:val="24"/>
        </w:rPr>
        <w:t>that their needs could be met by other mates</w:t>
      </w:r>
      <w:r w:rsidRPr="00B7459F">
        <w:rPr>
          <w:rFonts w:ascii="Times New Roman" w:hAnsi="Times New Roman" w:cs="Times New Roman"/>
          <w:sz w:val="24"/>
          <w:szCs w:val="24"/>
        </w:rPr>
        <w:t>. In part</w:t>
      </w:r>
      <w:r>
        <w:rPr>
          <w:rFonts w:ascii="Times New Roman" w:hAnsi="Times New Roman" w:cs="Times New Roman"/>
          <w:sz w:val="24"/>
          <w:szCs w:val="24"/>
        </w:rPr>
        <w:t>,</w:t>
      </w:r>
      <w:r w:rsidRPr="00B7459F">
        <w:rPr>
          <w:rFonts w:ascii="Times New Roman" w:hAnsi="Times New Roman" w:cs="Times New Roman"/>
          <w:sz w:val="24"/>
          <w:szCs w:val="24"/>
        </w:rPr>
        <w:t xml:space="preserve"> this may reflect the desire to attract alternative (higher quality) partners in order to enhance </w:t>
      </w:r>
      <w:r>
        <w:rPr>
          <w:rFonts w:ascii="Times New Roman" w:hAnsi="Times New Roman" w:cs="Times New Roman"/>
          <w:sz w:val="24"/>
          <w:szCs w:val="24"/>
        </w:rPr>
        <w:t xml:space="preserve">their </w:t>
      </w:r>
      <w:r w:rsidRPr="00B7459F">
        <w:rPr>
          <w:rFonts w:ascii="Times New Roman" w:hAnsi="Times New Roman" w:cs="Times New Roman"/>
          <w:sz w:val="24"/>
          <w:szCs w:val="24"/>
        </w:rPr>
        <w:t>self-esteem and social status.</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Machiavellianism is characterised by cynicism, manipulation, and a willingness to exploit others (Christie &amp; </w:t>
      </w:r>
      <w:proofErr w:type="spellStart"/>
      <w:r w:rsidRPr="00B7459F">
        <w:rPr>
          <w:rFonts w:ascii="Times New Roman" w:hAnsi="Times New Roman" w:cs="Times New Roman"/>
          <w:sz w:val="24"/>
          <w:szCs w:val="24"/>
        </w:rPr>
        <w:t>Geis</w:t>
      </w:r>
      <w:proofErr w:type="spellEnd"/>
      <w:r w:rsidRPr="00B7459F">
        <w:rPr>
          <w:rFonts w:ascii="Times New Roman" w:hAnsi="Times New Roman" w:cs="Times New Roman"/>
          <w:sz w:val="24"/>
          <w:szCs w:val="24"/>
        </w:rPr>
        <w:t xml:space="preserve">, 1970). The trait is associated with low commitment to romantic partners (Jonason &amp; Buss, 2012), increased willingness to engage in infidelity (Brewer &amp; Abell, 2015), and resistance to a partner’s mate guarding behaviour (Abell &amp; Brewer, 2016). Those high on Machiavellianism </w:t>
      </w:r>
      <w:r>
        <w:rPr>
          <w:rFonts w:ascii="Times New Roman" w:hAnsi="Times New Roman" w:cs="Times New Roman"/>
          <w:sz w:val="24"/>
          <w:szCs w:val="24"/>
        </w:rPr>
        <w:t xml:space="preserve">also </w:t>
      </w:r>
      <w:r w:rsidRPr="00B7459F">
        <w:rPr>
          <w:rFonts w:ascii="Times New Roman" w:hAnsi="Times New Roman" w:cs="Times New Roman"/>
          <w:sz w:val="24"/>
          <w:szCs w:val="24"/>
        </w:rPr>
        <w:t xml:space="preserve">view others as a ‘means to an end’ and </w:t>
      </w:r>
      <w:r w:rsidRPr="00B7459F">
        <w:rPr>
          <w:rFonts w:ascii="Times New Roman" w:hAnsi="Times New Roman" w:cs="Times New Roman"/>
          <w:sz w:val="24"/>
          <w:szCs w:val="24"/>
        </w:rPr>
        <w:lastRenderedPageBreak/>
        <w:t>engage in sexual behaviour in order to achieve a specific goal</w:t>
      </w:r>
      <w:r>
        <w:rPr>
          <w:rFonts w:ascii="Times New Roman" w:hAnsi="Times New Roman" w:cs="Times New Roman"/>
          <w:sz w:val="24"/>
          <w:szCs w:val="24"/>
        </w:rPr>
        <w:t>, such as an increase in resources or social status</w:t>
      </w:r>
      <w:r w:rsidRPr="00B7459F">
        <w:rPr>
          <w:rFonts w:ascii="Times New Roman" w:hAnsi="Times New Roman" w:cs="Times New Roman"/>
          <w:sz w:val="24"/>
          <w:szCs w:val="24"/>
        </w:rPr>
        <w:t xml:space="preserve"> (Brewer &amp; Abell, 2015)</w:t>
      </w:r>
      <w:r>
        <w:rPr>
          <w:rFonts w:ascii="Times New Roman" w:hAnsi="Times New Roman" w:cs="Times New Roman"/>
          <w:sz w:val="24"/>
          <w:szCs w:val="24"/>
        </w:rPr>
        <w:t xml:space="preserve">. Hence, </w:t>
      </w:r>
      <w:r w:rsidRPr="00B7459F">
        <w:rPr>
          <w:rFonts w:ascii="Times New Roman" w:hAnsi="Times New Roman" w:cs="Times New Roman"/>
          <w:sz w:val="24"/>
          <w:szCs w:val="24"/>
        </w:rPr>
        <w:t xml:space="preserve">Machiavellianism should be associated with an increased awareness </w:t>
      </w:r>
      <w:r>
        <w:rPr>
          <w:rFonts w:ascii="Times New Roman" w:hAnsi="Times New Roman" w:cs="Times New Roman"/>
          <w:sz w:val="24"/>
          <w:szCs w:val="24"/>
        </w:rPr>
        <w:t xml:space="preserve">and evaluation </w:t>
      </w:r>
      <w:r w:rsidRPr="00B7459F">
        <w:rPr>
          <w:rFonts w:ascii="Times New Roman" w:hAnsi="Times New Roman" w:cs="Times New Roman"/>
          <w:sz w:val="24"/>
          <w:szCs w:val="24"/>
        </w:rPr>
        <w:t>of potential relationship partners.</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Psychopathy is associated with callousness, impulsivity, and self-centred behaviour (Hare, 1996). The trait can be further categorised as primary and secondary psychopathy (</w:t>
      </w:r>
      <w:proofErr w:type="spellStart"/>
      <w:r w:rsidRPr="00B7459F">
        <w:rPr>
          <w:rFonts w:ascii="Times New Roman" w:hAnsi="Times New Roman" w:cs="Times New Roman"/>
          <w:sz w:val="24"/>
          <w:szCs w:val="24"/>
        </w:rPr>
        <w:t>Levenson</w:t>
      </w:r>
      <w:proofErr w:type="spellEnd"/>
      <w:r w:rsidRPr="00B7459F">
        <w:rPr>
          <w:rFonts w:ascii="Times New Roman" w:hAnsi="Times New Roman" w:cs="Times New Roman"/>
          <w:sz w:val="24"/>
          <w:szCs w:val="24"/>
        </w:rPr>
        <w:t xml:space="preserve">, </w:t>
      </w:r>
      <w:proofErr w:type="spellStart"/>
      <w:r w:rsidRPr="00B7459F">
        <w:rPr>
          <w:rFonts w:ascii="Times New Roman" w:hAnsi="Times New Roman" w:cs="Times New Roman"/>
          <w:sz w:val="24"/>
          <w:szCs w:val="24"/>
        </w:rPr>
        <w:t>Kiehl</w:t>
      </w:r>
      <w:proofErr w:type="spellEnd"/>
      <w:r w:rsidRPr="00B7459F">
        <w:rPr>
          <w:rFonts w:ascii="Times New Roman" w:hAnsi="Times New Roman" w:cs="Times New Roman"/>
          <w:sz w:val="24"/>
          <w:szCs w:val="24"/>
        </w:rPr>
        <w:t xml:space="preserve">, &amp; Fitzpatrick, 1995). Primary psychopathy relates to emotional coldness and self-interested behaviour whereas secondary psychopathy is characterised by impulsive antisocial behaviour. </w:t>
      </w:r>
      <w:r>
        <w:rPr>
          <w:rFonts w:ascii="Times New Roman" w:hAnsi="Times New Roman" w:cs="Times New Roman"/>
          <w:sz w:val="24"/>
          <w:szCs w:val="24"/>
        </w:rPr>
        <w:t>T</w:t>
      </w:r>
      <w:r w:rsidRPr="00B7459F">
        <w:rPr>
          <w:rFonts w:ascii="Times New Roman" w:hAnsi="Times New Roman" w:cs="Times New Roman"/>
          <w:sz w:val="24"/>
          <w:szCs w:val="24"/>
        </w:rPr>
        <w:t>hose high on primary psychopathy are more likely to engage in mate poaching (as both the poacher and individual being poached) and display a preference for low levels of relationship exclusivity (Khan, Brewer, Kim, &amp; Munoz Centifanti, 2017). Research also indicates that secondary psychopathy is associated with intentions to engage in infidelity and negatively related to intimacy (Ali &amp; Chamorro-</w:t>
      </w:r>
      <w:proofErr w:type="spellStart"/>
      <w:r w:rsidRPr="00B7459F">
        <w:rPr>
          <w:rFonts w:ascii="Times New Roman" w:hAnsi="Times New Roman" w:cs="Times New Roman"/>
          <w:sz w:val="24"/>
          <w:szCs w:val="24"/>
        </w:rPr>
        <w:t>Premuzic</w:t>
      </w:r>
      <w:proofErr w:type="spellEnd"/>
      <w:r w:rsidRPr="00B7459F">
        <w:rPr>
          <w:rFonts w:ascii="Times New Roman" w:hAnsi="Times New Roman" w:cs="Times New Roman"/>
          <w:sz w:val="24"/>
          <w:szCs w:val="24"/>
        </w:rPr>
        <w:t>, 2010; Brewer, Hunt, James, &amp; Abell, 2015).</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The present study </w:t>
      </w:r>
      <w:r>
        <w:rPr>
          <w:rFonts w:ascii="Times New Roman" w:hAnsi="Times New Roman" w:cs="Times New Roman"/>
          <w:sz w:val="24"/>
          <w:szCs w:val="24"/>
        </w:rPr>
        <w:t>examines</w:t>
      </w:r>
      <w:r w:rsidRPr="00B7459F">
        <w:rPr>
          <w:rFonts w:ascii="Times New Roman" w:hAnsi="Times New Roman" w:cs="Times New Roman"/>
          <w:sz w:val="24"/>
          <w:szCs w:val="24"/>
        </w:rPr>
        <w:t xml:space="preserve"> the relationships between narcissism, Machiavellianism, (primary and secondary) psychopathy</w:t>
      </w:r>
      <w:r>
        <w:rPr>
          <w:rFonts w:ascii="Times New Roman" w:hAnsi="Times New Roman" w:cs="Times New Roman"/>
          <w:sz w:val="24"/>
          <w:szCs w:val="24"/>
        </w:rPr>
        <w:t>,</w:t>
      </w:r>
      <w:r w:rsidRPr="00B7459F">
        <w:rPr>
          <w:rFonts w:ascii="Times New Roman" w:hAnsi="Times New Roman" w:cs="Times New Roman"/>
          <w:sz w:val="24"/>
          <w:szCs w:val="24"/>
        </w:rPr>
        <w:t xml:space="preserve"> and the perceived quality of alternative romantic partners. Previous research has often </w:t>
      </w:r>
      <w:r>
        <w:rPr>
          <w:rFonts w:ascii="Times New Roman" w:hAnsi="Times New Roman" w:cs="Times New Roman"/>
          <w:sz w:val="24"/>
          <w:szCs w:val="24"/>
        </w:rPr>
        <w:t>conceptualised</w:t>
      </w:r>
      <w:r w:rsidRPr="00B7459F">
        <w:rPr>
          <w:rFonts w:ascii="Times New Roman" w:hAnsi="Times New Roman" w:cs="Times New Roman"/>
          <w:sz w:val="24"/>
          <w:szCs w:val="24"/>
        </w:rPr>
        <w:t xml:space="preserve"> Dark Triad traits as facilitating an exploitative </w:t>
      </w:r>
      <w:r>
        <w:rPr>
          <w:rFonts w:ascii="Times New Roman" w:hAnsi="Times New Roman" w:cs="Times New Roman"/>
          <w:sz w:val="24"/>
          <w:szCs w:val="24"/>
        </w:rPr>
        <w:t xml:space="preserve">male </w:t>
      </w:r>
      <w:r w:rsidRPr="00B7459F">
        <w:rPr>
          <w:rFonts w:ascii="Times New Roman" w:hAnsi="Times New Roman" w:cs="Times New Roman"/>
          <w:sz w:val="24"/>
          <w:szCs w:val="24"/>
        </w:rPr>
        <w:t>mating strategy</w:t>
      </w:r>
      <w:r>
        <w:rPr>
          <w:rFonts w:ascii="Times New Roman" w:hAnsi="Times New Roman" w:cs="Times New Roman"/>
          <w:sz w:val="24"/>
          <w:szCs w:val="24"/>
        </w:rPr>
        <w:t>, consistent with higher levels of Dark Triad traits in men compared to women and greater male interest in short-term relationships. However, some studies identify no sex differences in Dark Triad trait levels and Dark Triad traits influence women’s behaviour in both short and long-term relationships</w:t>
      </w:r>
      <w:r w:rsidRPr="00B7459F">
        <w:rPr>
          <w:rFonts w:ascii="Times New Roman" w:hAnsi="Times New Roman" w:cs="Times New Roman"/>
          <w:sz w:val="24"/>
          <w:szCs w:val="24"/>
        </w:rPr>
        <w:t xml:space="preserve"> (Carter, Campbell, &amp; </w:t>
      </w:r>
      <w:proofErr w:type="spellStart"/>
      <w:r w:rsidRPr="00B7459F">
        <w:rPr>
          <w:rFonts w:ascii="Times New Roman" w:hAnsi="Times New Roman" w:cs="Times New Roman"/>
          <w:sz w:val="24"/>
          <w:szCs w:val="24"/>
        </w:rPr>
        <w:t>Muncer</w:t>
      </w:r>
      <w:proofErr w:type="spellEnd"/>
      <w:r w:rsidRPr="00B7459F">
        <w:rPr>
          <w:rFonts w:ascii="Times New Roman" w:hAnsi="Times New Roman" w:cs="Times New Roman"/>
          <w:sz w:val="24"/>
          <w:szCs w:val="24"/>
        </w:rPr>
        <w:t xml:space="preserve">, 2014). Hence, there is a need for additional </w:t>
      </w:r>
      <w:r>
        <w:rPr>
          <w:rFonts w:ascii="Times New Roman" w:hAnsi="Times New Roman" w:cs="Times New Roman"/>
          <w:sz w:val="24"/>
          <w:szCs w:val="24"/>
        </w:rPr>
        <w:t xml:space="preserve">female oriented </w:t>
      </w:r>
      <w:r w:rsidRPr="00B7459F">
        <w:rPr>
          <w:rFonts w:ascii="Times New Roman" w:hAnsi="Times New Roman" w:cs="Times New Roman"/>
          <w:sz w:val="24"/>
          <w:szCs w:val="24"/>
        </w:rPr>
        <w:t xml:space="preserve">research </w:t>
      </w:r>
      <w:r>
        <w:rPr>
          <w:rFonts w:ascii="Times New Roman" w:hAnsi="Times New Roman" w:cs="Times New Roman"/>
          <w:sz w:val="24"/>
          <w:szCs w:val="24"/>
        </w:rPr>
        <w:t xml:space="preserve">and </w:t>
      </w:r>
      <w:r w:rsidRPr="00B7459F">
        <w:rPr>
          <w:rFonts w:ascii="Times New Roman" w:hAnsi="Times New Roman" w:cs="Times New Roman"/>
          <w:sz w:val="24"/>
          <w:szCs w:val="24"/>
        </w:rPr>
        <w:t>we focus our attention on Dark Triad traits and women’s perceptions of alternative partners. We predict that women high on each Dark Triad trait will be more likely to acknowledge the availability of attractive alternative partners.</w:t>
      </w:r>
    </w:p>
    <w:p w:rsidR="004D4CBF" w:rsidRPr="00B7459F" w:rsidRDefault="004D4CBF" w:rsidP="004D4CBF">
      <w:pPr>
        <w:spacing w:after="0" w:line="480" w:lineRule="auto"/>
        <w:rPr>
          <w:rFonts w:ascii="Times New Roman" w:hAnsi="Times New Roman" w:cs="Times New Roman"/>
          <w:b/>
          <w:sz w:val="24"/>
          <w:szCs w:val="24"/>
        </w:rPr>
      </w:pPr>
      <w:r w:rsidRPr="00B7459F">
        <w:rPr>
          <w:rFonts w:ascii="Times New Roman" w:hAnsi="Times New Roman" w:cs="Times New Roman"/>
          <w:b/>
          <w:sz w:val="24"/>
          <w:szCs w:val="24"/>
        </w:rPr>
        <w:t>2.0 Method</w:t>
      </w:r>
    </w:p>
    <w:p w:rsidR="004D4CBF" w:rsidRPr="00B7459F" w:rsidRDefault="004D4CBF" w:rsidP="004D4CBF">
      <w:pPr>
        <w:spacing w:after="0" w:line="480" w:lineRule="auto"/>
        <w:rPr>
          <w:rFonts w:ascii="Times New Roman" w:hAnsi="Times New Roman" w:cs="Times New Roman"/>
          <w:i/>
          <w:sz w:val="24"/>
          <w:szCs w:val="24"/>
        </w:rPr>
      </w:pPr>
      <w:r w:rsidRPr="00B7459F">
        <w:rPr>
          <w:rFonts w:ascii="Times New Roman" w:hAnsi="Times New Roman" w:cs="Times New Roman"/>
          <w:i/>
          <w:sz w:val="24"/>
          <w:szCs w:val="24"/>
        </w:rPr>
        <w:lastRenderedPageBreak/>
        <w:t>2.1 Participants</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Heterosexual women </w:t>
      </w:r>
      <w:r>
        <w:rPr>
          <w:rFonts w:ascii="Times New Roman" w:hAnsi="Times New Roman" w:cs="Times New Roman"/>
          <w:sz w:val="24"/>
          <w:szCs w:val="24"/>
        </w:rPr>
        <w:t>(</w:t>
      </w:r>
      <w:r w:rsidRPr="005B6290">
        <w:rPr>
          <w:rFonts w:ascii="Times New Roman" w:hAnsi="Times New Roman" w:cs="Times New Roman"/>
          <w:i/>
          <w:iCs/>
          <w:sz w:val="24"/>
          <w:szCs w:val="24"/>
        </w:rPr>
        <w:t>N</w:t>
      </w:r>
      <w:r>
        <w:rPr>
          <w:rFonts w:ascii="Times New Roman" w:hAnsi="Times New Roman" w:cs="Times New Roman"/>
          <w:sz w:val="24"/>
          <w:szCs w:val="24"/>
        </w:rPr>
        <w:t xml:space="preserve"> = 379) </w:t>
      </w:r>
      <w:r w:rsidRPr="00B7459F">
        <w:rPr>
          <w:rFonts w:ascii="Times New Roman" w:hAnsi="Times New Roman" w:cs="Times New Roman"/>
          <w:sz w:val="24"/>
          <w:szCs w:val="24"/>
        </w:rPr>
        <w:t>aged 17-63 years (</w:t>
      </w:r>
      <w:r w:rsidRPr="00B7459F">
        <w:rPr>
          <w:rFonts w:ascii="Times New Roman" w:hAnsi="Times New Roman" w:cs="Times New Roman"/>
          <w:i/>
          <w:sz w:val="24"/>
          <w:szCs w:val="24"/>
        </w:rPr>
        <w:t>M</w:t>
      </w:r>
      <w:r w:rsidRPr="00B7459F">
        <w:rPr>
          <w:rFonts w:ascii="Times New Roman" w:hAnsi="Times New Roman" w:cs="Times New Roman"/>
          <w:sz w:val="24"/>
          <w:szCs w:val="24"/>
        </w:rPr>
        <w:t xml:space="preserve"> = 26.93, </w:t>
      </w:r>
      <w:r w:rsidRPr="00B7459F">
        <w:rPr>
          <w:rFonts w:ascii="Times New Roman" w:hAnsi="Times New Roman" w:cs="Times New Roman"/>
          <w:i/>
          <w:sz w:val="24"/>
          <w:szCs w:val="24"/>
        </w:rPr>
        <w:t>SD</w:t>
      </w:r>
      <w:r w:rsidRPr="00B7459F">
        <w:rPr>
          <w:rFonts w:ascii="Times New Roman" w:hAnsi="Times New Roman" w:cs="Times New Roman"/>
          <w:sz w:val="24"/>
          <w:szCs w:val="24"/>
        </w:rPr>
        <w:t xml:space="preserve"> = 10.78) were recruited online via social networking sites </w:t>
      </w:r>
      <w:r>
        <w:rPr>
          <w:rFonts w:ascii="Times New Roman" w:hAnsi="Times New Roman" w:cs="Times New Roman"/>
          <w:sz w:val="24"/>
          <w:szCs w:val="24"/>
        </w:rPr>
        <w:t xml:space="preserve">(e.g., Facebook) </w:t>
      </w:r>
      <w:r w:rsidRPr="00B7459F">
        <w:rPr>
          <w:rFonts w:ascii="Times New Roman" w:hAnsi="Times New Roman" w:cs="Times New Roman"/>
          <w:sz w:val="24"/>
          <w:szCs w:val="24"/>
        </w:rPr>
        <w:t xml:space="preserve">and a </w:t>
      </w:r>
      <w:r>
        <w:rPr>
          <w:rFonts w:ascii="Times New Roman" w:hAnsi="Times New Roman" w:cs="Times New Roman"/>
          <w:sz w:val="24"/>
          <w:szCs w:val="24"/>
        </w:rPr>
        <w:t xml:space="preserve">British </w:t>
      </w:r>
      <w:r w:rsidRPr="00B7459F">
        <w:rPr>
          <w:rFonts w:ascii="Times New Roman" w:hAnsi="Times New Roman" w:cs="Times New Roman"/>
          <w:sz w:val="24"/>
          <w:szCs w:val="24"/>
        </w:rPr>
        <w:t xml:space="preserve">University participation point scheme. </w:t>
      </w:r>
      <w:r>
        <w:rPr>
          <w:rFonts w:ascii="Times New Roman" w:hAnsi="Times New Roman" w:cs="Times New Roman"/>
          <w:sz w:val="24"/>
          <w:szCs w:val="24"/>
        </w:rPr>
        <w:t xml:space="preserve">The research received University Ethical Committee approval and all participants provided informed consent. </w:t>
      </w:r>
      <w:r w:rsidRPr="00B7459F">
        <w:rPr>
          <w:rFonts w:ascii="Times New Roman" w:hAnsi="Times New Roman" w:cs="Times New Roman"/>
          <w:sz w:val="24"/>
          <w:szCs w:val="24"/>
        </w:rPr>
        <w:t>All participants were in a romantic relationship of at least two months duration (</w:t>
      </w:r>
      <w:r w:rsidRPr="00B7459F">
        <w:rPr>
          <w:rFonts w:ascii="Times New Roman" w:hAnsi="Times New Roman" w:cs="Times New Roman"/>
          <w:i/>
          <w:sz w:val="24"/>
          <w:szCs w:val="24"/>
        </w:rPr>
        <w:t>M</w:t>
      </w:r>
      <w:r w:rsidRPr="00B7459F">
        <w:rPr>
          <w:rFonts w:ascii="Times New Roman" w:hAnsi="Times New Roman" w:cs="Times New Roman"/>
          <w:sz w:val="24"/>
          <w:szCs w:val="24"/>
        </w:rPr>
        <w:t xml:space="preserve"> = 5.83 years, </w:t>
      </w:r>
      <w:r w:rsidRPr="00B7459F">
        <w:rPr>
          <w:rFonts w:ascii="Times New Roman" w:hAnsi="Times New Roman" w:cs="Times New Roman"/>
          <w:i/>
          <w:sz w:val="24"/>
          <w:szCs w:val="24"/>
        </w:rPr>
        <w:t>SD</w:t>
      </w:r>
      <w:r w:rsidRPr="00B7459F">
        <w:rPr>
          <w:rFonts w:ascii="Times New Roman" w:hAnsi="Times New Roman" w:cs="Times New Roman"/>
          <w:sz w:val="24"/>
          <w:szCs w:val="24"/>
        </w:rPr>
        <w:t xml:space="preserve"> = 8.25 years) at the time of the study. No other demographic details were taken.</w:t>
      </w:r>
    </w:p>
    <w:p w:rsidR="004D4CBF" w:rsidRPr="00B7459F" w:rsidRDefault="004D4CBF" w:rsidP="004D4CBF">
      <w:pPr>
        <w:spacing w:after="0" w:line="480" w:lineRule="auto"/>
        <w:rPr>
          <w:rFonts w:ascii="Times New Roman" w:hAnsi="Times New Roman" w:cs="Times New Roman"/>
          <w:i/>
          <w:sz w:val="24"/>
          <w:szCs w:val="24"/>
        </w:rPr>
      </w:pPr>
      <w:r w:rsidRPr="00B7459F">
        <w:rPr>
          <w:rFonts w:ascii="Times New Roman" w:hAnsi="Times New Roman" w:cs="Times New Roman"/>
          <w:i/>
          <w:sz w:val="24"/>
          <w:szCs w:val="24"/>
        </w:rPr>
        <w:t>2.2 Materials and Procedure</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Participants provided demographic information (i.e., age, relationship status) and completed a series of standardised measures online.</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The NPI-16 (Ames, Rose, &amp; Anderson, 2006) contains 16 statement pairs, with participants selecting the statement which most closely </w:t>
      </w:r>
      <w:r>
        <w:rPr>
          <w:rFonts w:ascii="Times New Roman" w:hAnsi="Times New Roman" w:cs="Times New Roman"/>
          <w:sz w:val="24"/>
          <w:szCs w:val="24"/>
        </w:rPr>
        <w:t>cor</w:t>
      </w:r>
      <w:r w:rsidRPr="00B7459F">
        <w:rPr>
          <w:rFonts w:ascii="Times New Roman" w:hAnsi="Times New Roman" w:cs="Times New Roman"/>
          <w:sz w:val="24"/>
          <w:szCs w:val="24"/>
        </w:rPr>
        <w:t xml:space="preserve">responds to their own feelings. Example statement pairs include “I like to be the centre of attention” (narcissistic response) vs “I prefer to blend in with the crowd” (non-narcissistic response). Narcissistic responses are scored as 1 and non-narcissistic responses are scored as 0. </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The Mach IV (Christie &amp; </w:t>
      </w:r>
      <w:proofErr w:type="spellStart"/>
      <w:r w:rsidRPr="00B7459F">
        <w:rPr>
          <w:rFonts w:ascii="Times New Roman" w:hAnsi="Times New Roman" w:cs="Times New Roman"/>
          <w:sz w:val="24"/>
          <w:szCs w:val="24"/>
        </w:rPr>
        <w:t>Geis</w:t>
      </w:r>
      <w:proofErr w:type="spellEnd"/>
      <w:r w:rsidRPr="00B7459F">
        <w:rPr>
          <w:rFonts w:ascii="Times New Roman" w:hAnsi="Times New Roman" w:cs="Times New Roman"/>
          <w:sz w:val="24"/>
          <w:szCs w:val="24"/>
        </w:rPr>
        <w:t>, 1970) is a 20-item measure of Machiavellianism. Participants respond on a 7</w:t>
      </w:r>
      <w:r>
        <w:rPr>
          <w:rFonts w:ascii="Times New Roman" w:hAnsi="Times New Roman" w:cs="Times New Roman"/>
          <w:sz w:val="24"/>
          <w:szCs w:val="24"/>
        </w:rPr>
        <w:t>-</w:t>
      </w:r>
      <w:r w:rsidRPr="00B7459F">
        <w:rPr>
          <w:rFonts w:ascii="Times New Roman" w:hAnsi="Times New Roman" w:cs="Times New Roman"/>
          <w:sz w:val="24"/>
          <w:szCs w:val="24"/>
        </w:rPr>
        <w:t xml:space="preserve">point scale (1 = strongly disagree to 7 = strongly agree) with 10 items reverse coded. Example items include “Anyone who completely trusts anyone else is asking for trouble”. </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The </w:t>
      </w:r>
      <w:proofErr w:type="spellStart"/>
      <w:r w:rsidRPr="00B7459F">
        <w:rPr>
          <w:rFonts w:ascii="Times New Roman" w:hAnsi="Times New Roman" w:cs="Times New Roman"/>
          <w:sz w:val="24"/>
          <w:szCs w:val="24"/>
        </w:rPr>
        <w:t>Levenson</w:t>
      </w:r>
      <w:proofErr w:type="spellEnd"/>
      <w:r w:rsidRPr="00B7459F">
        <w:rPr>
          <w:rFonts w:ascii="Times New Roman" w:hAnsi="Times New Roman" w:cs="Times New Roman"/>
          <w:sz w:val="24"/>
          <w:szCs w:val="24"/>
        </w:rPr>
        <w:t xml:space="preserve"> Self-Report Psychopathy Scale (</w:t>
      </w:r>
      <w:proofErr w:type="spellStart"/>
      <w:r w:rsidRPr="00B7459F">
        <w:rPr>
          <w:rFonts w:ascii="Times New Roman" w:hAnsi="Times New Roman" w:cs="Times New Roman"/>
          <w:sz w:val="24"/>
          <w:szCs w:val="24"/>
        </w:rPr>
        <w:t>Levenson</w:t>
      </w:r>
      <w:proofErr w:type="spellEnd"/>
      <w:r w:rsidRPr="00B7459F">
        <w:rPr>
          <w:rFonts w:ascii="Times New Roman" w:hAnsi="Times New Roman" w:cs="Times New Roman"/>
          <w:sz w:val="24"/>
          <w:szCs w:val="24"/>
        </w:rPr>
        <w:t xml:space="preserve">, </w:t>
      </w:r>
      <w:proofErr w:type="spellStart"/>
      <w:r w:rsidRPr="00B7459F">
        <w:rPr>
          <w:rFonts w:ascii="Times New Roman" w:hAnsi="Times New Roman" w:cs="Times New Roman"/>
          <w:sz w:val="24"/>
          <w:szCs w:val="24"/>
        </w:rPr>
        <w:t>Kiehl</w:t>
      </w:r>
      <w:proofErr w:type="spellEnd"/>
      <w:r w:rsidRPr="00B7459F">
        <w:rPr>
          <w:rFonts w:ascii="Times New Roman" w:hAnsi="Times New Roman" w:cs="Times New Roman"/>
          <w:sz w:val="24"/>
          <w:szCs w:val="24"/>
        </w:rPr>
        <w:t>, &amp; Fitzpatrick, 1995) is a measure of psychopathy intended for non-institutionalised populations. The scale measures both primary psychopathy (16 items) and secondary psychopathy (10 items). Seven items are reverse coded. Participants respond to each item on a 7</w:t>
      </w:r>
      <w:r>
        <w:rPr>
          <w:rFonts w:ascii="Times New Roman" w:hAnsi="Times New Roman" w:cs="Times New Roman"/>
          <w:sz w:val="24"/>
          <w:szCs w:val="24"/>
        </w:rPr>
        <w:t>-</w:t>
      </w:r>
      <w:r w:rsidRPr="00B7459F">
        <w:rPr>
          <w:rFonts w:ascii="Times New Roman" w:hAnsi="Times New Roman" w:cs="Times New Roman"/>
          <w:sz w:val="24"/>
          <w:szCs w:val="24"/>
        </w:rPr>
        <w:t xml:space="preserve">point scale (1 = strongly disagree to 7 = strongly agree). Example items include “For me, what’s right is whatever I </w:t>
      </w:r>
      <w:r w:rsidRPr="00B7459F">
        <w:rPr>
          <w:rFonts w:ascii="Times New Roman" w:hAnsi="Times New Roman" w:cs="Times New Roman"/>
          <w:sz w:val="24"/>
          <w:szCs w:val="24"/>
        </w:rPr>
        <w:lastRenderedPageBreak/>
        <w:t xml:space="preserve">can get away with” (primary psychopathy) and “I have been in a lot of shouting matches with other people” (secondary psychopathy). </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The Quality of Alternatives Scale (</w:t>
      </w:r>
      <w:proofErr w:type="spellStart"/>
      <w:r w:rsidRPr="00B7459F">
        <w:rPr>
          <w:rFonts w:ascii="Times New Roman" w:hAnsi="Times New Roman" w:cs="Times New Roman"/>
          <w:sz w:val="24"/>
          <w:szCs w:val="24"/>
        </w:rPr>
        <w:t>Rusbult</w:t>
      </w:r>
      <w:proofErr w:type="spellEnd"/>
      <w:r w:rsidRPr="00B7459F">
        <w:rPr>
          <w:rFonts w:ascii="Times New Roman" w:hAnsi="Times New Roman" w:cs="Times New Roman"/>
          <w:sz w:val="24"/>
          <w:szCs w:val="24"/>
        </w:rPr>
        <w:t>, Martz</w:t>
      </w:r>
      <w:r>
        <w:rPr>
          <w:rFonts w:ascii="Times New Roman" w:hAnsi="Times New Roman" w:cs="Times New Roman"/>
          <w:sz w:val="24"/>
          <w:szCs w:val="24"/>
        </w:rPr>
        <w:t>,</w:t>
      </w:r>
      <w:r w:rsidRPr="00B7459F">
        <w:rPr>
          <w:rFonts w:ascii="Times New Roman" w:hAnsi="Times New Roman" w:cs="Times New Roman"/>
          <w:sz w:val="24"/>
          <w:szCs w:val="24"/>
        </w:rPr>
        <w:t xml:space="preserve"> &amp; Agnew, 1998) includes five facet statements which prompt the participant to consider whether their needs could be met by an alternative relationship. Five subsequent global items are then answered on a 9</w:t>
      </w:r>
      <w:r>
        <w:rPr>
          <w:rFonts w:ascii="Times New Roman" w:hAnsi="Times New Roman" w:cs="Times New Roman"/>
          <w:sz w:val="24"/>
          <w:szCs w:val="24"/>
        </w:rPr>
        <w:t>-</w:t>
      </w:r>
      <w:r w:rsidRPr="00B7459F">
        <w:rPr>
          <w:rFonts w:ascii="Times New Roman" w:hAnsi="Times New Roman" w:cs="Times New Roman"/>
          <w:sz w:val="24"/>
          <w:szCs w:val="24"/>
        </w:rPr>
        <w:t xml:space="preserve">point scale (0 = do not agree at all to 8 = agree completely). Example items include </w:t>
      </w:r>
      <w:r>
        <w:rPr>
          <w:rFonts w:ascii="Times New Roman" w:hAnsi="Times New Roman" w:cs="Times New Roman"/>
          <w:sz w:val="24"/>
          <w:szCs w:val="24"/>
        </w:rPr>
        <w:t xml:space="preserve">“My sexual needs (holding hands, kissing, etc.) could be fulfilled in alternative relationships” (facet item) and </w:t>
      </w:r>
      <w:r w:rsidRPr="00B7459F">
        <w:rPr>
          <w:rFonts w:ascii="Times New Roman" w:hAnsi="Times New Roman" w:cs="Times New Roman"/>
          <w:sz w:val="24"/>
          <w:szCs w:val="24"/>
        </w:rPr>
        <w:t>“My needs for intimacy, companionship, etc., could easily be fulfilled in an alternative relationship”</w:t>
      </w:r>
      <w:r>
        <w:rPr>
          <w:rFonts w:ascii="Times New Roman" w:hAnsi="Times New Roman" w:cs="Times New Roman"/>
          <w:sz w:val="24"/>
          <w:szCs w:val="24"/>
        </w:rPr>
        <w:t xml:space="preserve"> (global item)</w:t>
      </w:r>
      <w:r w:rsidRPr="00B7459F">
        <w:rPr>
          <w:rFonts w:ascii="Times New Roman" w:hAnsi="Times New Roman" w:cs="Times New Roman"/>
          <w:sz w:val="24"/>
          <w:szCs w:val="24"/>
        </w:rPr>
        <w:t xml:space="preserve">. </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Cronbach’s alphas were acceptable for all measures: narcissism (</w:t>
      </w:r>
      <w:r w:rsidRPr="00B7459F">
        <w:rPr>
          <w:rFonts w:ascii="Times New Roman" w:hAnsi="Times New Roman" w:cs="Times New Roman"/>
          <w:sz w:val="24"/>
          <w:szCs w:val="24"/>
          <w:lang w:val="en-US"/>
        </w:rPr>
        <w:t>α = .76); Machiavellianism (α = .76); primary psychopathy (α = .85); secondary psychopathy (α = .75); and quality of alternatives (α = .82).</w:t>
      </w:r>
    </w:p>
    <w:p w:rsidR="004D4CBF" w:rsidRPr="00B7459F" w:rsidRDefault="004D4CBF" w:rsidP="004D4CBF">
      <w:pPr>
        <w:spacing w:after="0" w:line="480" w:lineRule="auto"/>
        <w:rPr>
          <w:rFonts w:ascii="Times New Roman" w:hAnsi="Times New Roman" w:cs="Times New Roman"/>
          <w:b/>
          <w:sz w:val="24"/>
          <w:szCs w:val="24"/>
        </w:rPr>
      </w:pPr>
      <w:r w:rsidRPr="00B7459F">
        <w:rPr>
          <w:rFonts w:ascii="Times New Roman" w:hAnsi="Times New Roman" w:cs="Times New Roman"/>
          <w:b/>
          <w:sz w:val="24"/>
          <w:szCs w:val="24"/>
        </w:rPr>
        <w:t>3.0 Results</w:t>
      </w:r>
    </w:p>
    <w:p w:rsidR="004D4CBF" w:rsidRPr="00B7459F" w:rsidRDefault="004D4CBF" w:rsidP="004D4CBF">
      <w:pPr>
        <w:spacing w:after="0" w:line="480" w:lineRule="auto"/>
        <w:ind w:firstLine="720"/>
        <w:rPr>
          <w:rFonts w:ascii="Times New Roman" w:hAnsi="Times New Roman" w:cs="Times New Roman"/>
          <w:sz w:val="24"/>
          <w:szCs w:val="24"/>
          <w:lang w:val="en-US"/>
        </w:rPr>
      </w:pPr>
      <w:r w:rsidRPr="00B7459F">
        <w:rPr>
          <w:rFonts w:ascii="Times New Roman" w:hAnsi="Times New Roman" w:cs="Times New Roman"/>
          <w:sz w:val="24"/>
          <w:szCs w:val="24"/>
          <w:lang w:val="en-US"/>
        </w:rPr>
        <w:t xml:space="preserve">Pearson’s correlations revealed that </w:t>
      </w:r>
      <w:r>
        <w:rPr>
          <w:rFonts w:ascii="Times New Roman" w:hAnsi="Times New Roman" w:cs="Times New Roman"/>
          <w:sz w:val="24"/>
          <w:szCs w:val="24"/>
          <w:lang w:val="en-US"/>
        </w:rPr>
        <w:t>(controlling for participant age, relationship length, and other Dark Triad variables) narcissism and</w:t>
      </w:r>
      <w:r w:rsidRPr="00B7459F">
        <w:rPr>
          <w:rFonts w:ascii="Times New Roman" w:hAnsi="Times New Roman" w:cs="Times New Roman"/>
          <w:sz w:val="24"/>
          <w:szCs w:val="24"/>
          <w:lang w:val="en-US"/>
        </w:rPr>
        <w:t xml:space="preserve"> Machiavellianism were positively correlated with perceived quality of alternatives. These data are shown in Table 1. </w:t>
      </w:r>
    </w:p>
    <w:p w:rsidR="004D4CBF" w:rsidRPr="00B7459F" w:rsidRDefault="004D4CBF" w:rsidP="004D4CBF">
      <w:pPr>
        <w:spacing w:after="0" w:line="480" w:lineRule="auto"/>
        <w:ind w:firstLine="720"/>
        <w:rPr>
          <w:rFonts w:ascii="Times New Roman" w:hAnsi="Times New Roman" w:cs="Times New Roman"/>
          <w:sz w:val="24"/>
          <w:szCs w:val="24"/>
          <w:lang w:val="en-US"/>
        </w:rPr>
      </w:pPr>
      <w:r w:rsidRPr="00B7459F">
        <w:rPr>
          <w:rFonts w:ascii="Times New Roman" w:hAnsi="Times New Roman" w:cs="Times New Roman"/>
          <w:sz w:val="24"/>
          <w:szCs w:val="24"/>
          <w:lang w:val="en-US"/>
        </w:rPr>
        <w:t xml:space="preserve">A two-stage multiple hierarchical regression was conducted to determine whether Dark Triad traits predicted perceived quality of alternatives whilst controlling for participant age and relationship length. At stage one, age and relationship length did not contribute significantly to the perceived quality of alternatives model, </w:t>
      </w:r>
      <w:proofErr w:type="gramStart"/>
      <w:r w:rsidRPr="00B7459F">
        <w:rPr>
          <w:rFonts w:ascii="Times New Roman" w:hAnsi="Times New Roman" w:cs="Times New Roman"/>
          <w:i/>
          <w:sz w:val="24"/>
          <w:szCs w:val="24"/>
          <w:lang w:val="en-US"/>
        </w:rPr>
        <w:t>F</w:t>
      </w:r>
      <w:r w:rsidRPr="00B7459F">
        <w:rPr>
          <w:rFonts w:ascii="Times New Roman" w:hAnsi="Times New Roman" w:cs="Times New Roman"/>
          <w:sz w:val="24"/>
          <w:szCs w:val="24"/>
          <w:lang w:val="en-US"/>
        </w:rPr>
        <w:t>(</w:t>
      </w:r>
      <w:proofErr w:type="gramEnd"/>
      <w:r w:rsidRPr="00B7459F">
        <w:rPr>
          <w:rFonts w:ascii="Times New Roman" w:hAnsi="Times New Roman" w:cs="Times New Roman"/>
          <w:sz w:val="24"/>
          <w:szCs w:val="24"/>
          <w:lang w:val="en-US"/>
        </w:rPr>
        <w:t xml:space="preserve">4,318) = .66, </w:t>
      </w:r>
      <w:r w:rsidRPr="00B7459F">
        <w:rPr>
          <w:rFonts w:ascii="Times New Roman" w:hAnsi="Times New Roman" w:cs="Times New Roman"/>
          <w:i/>
          <w:sz w:val="24"/>
          <w:szCs w:val="24"/>
          <w:lang w:val="en-US"/>
        </w:rPr>
        <w:t>p</w:t>
      </w:r>
      <w:r w:rsidRPr="00B7459F">
        <w:rPr>
          <w:rFonts w:ascii="Times New Roman" w:hAnsi="Times New Roman" w:cs="Times New Roman"/>
          <w:sz w:val="24"/>
          <w:szCs w:val="24"/>
          <w:lang w:val="en-US"/>
        </w:rPr>
        <w:t xml:space="preserve"> = .516. Inclusion of the Dark Triad trait variables at stage two explained 10.1% of the quality of alternatives variance, and this change in R</w:t>
      </w:r>
      <w:r w:rsidRPr="000D34A5">
        <w:rPr>
          <w:rFonts w:ascii="Times New Roman" w:hAnsi="Times New Roman" w:cs="Times New Roman"/>
          <w:sz w:val="24"/>
          <w:szCs w:val="24"/>
          <w:vertAlign w:val="superscript"/>
          <w:lang w:val="en-US"/>
        </w:rPr>
        <w:t>2</w:t>
      </w:r>
      <w:r w:rsidRPr="00B7459F">
        <w:rPr>
          <w:rFonts w:ascii="Times New Roman" w:hAnsi="Times New Roman" w:cs="Times New Roman"/>
          <w:sz w:val="24"/>
          <w:szCs w:val="24"/>
          <w:lang w:val="en-US"/>
        </w:rPr>
        <w:t xml:space="preserve"> was significant, </w:t>
      </w:r>
      <w:r w:rsidRPr="00B7459F">
        <w:rPr>
          <w:rFonts w:ascii="Times New Roman" w:hAnsi="Times New Roman" w:cs="Times New Roman"/>
          <w:i/>
          <w:sz w:val="24"/>
          <w:szCs w:val="24"/>
          <w:lang w:val="en-US"/>
        </w:rPr>
        <w:t>F</w:t>
      </w:r>
      <w:r w:rsidRPr="00B7459F">
        <w:rPr>
          <w:rFonts w:ascii="Times New Roman" w:hAnsi="Times New Roman" w:cs="Times New Roman"/>
          <w:sz w:val="24"/>
          <w:szCs w:val="24"/>
          <w:lang w:val="en-US"/>
        </w:rPr>
        <w:t xml:space="preserve">(6,314) = 5.85, </w:t>
      </w:r>
      <w:r w:rsidRPr="00B7459F">
        <w:rPr>
          <w:rFonts w:ascii="Times New Roman" w:hAnsi="Times New Roman" w:cs="Times New Roman"/>
          <w:i/>
          <w:sz w:val="24"/>
          <w:szCs w:val="24"/>
          <w:lang w:val="en-US"/>
        </w:rPr>
        <w:t>p</w:t>
      </w:r>
      <w:r w:rsidRPr="00B7459F">
        <w:rPr>
          <w:rFonts w:ascii="Times New Roman" w:hAnsi="Times New Roman" w:cs="Times New Roman"/>
          <w:sz w:val="24"/>
          <w:szCs w:val="24"/>
          <w:lang w:val="en-US"/>
        </w:rPr>
        <w:t xml:space="preserve"> &lt;.001. Narcissism (</w:t>
      </w:r>
      <w:r w:rsidRPr="00B7459F">
        <w:rPr>
          <w:rFonts w:ascii="Times New Roman" w:hAnsi="Times New Roman" w:cs="Times New Roman"/>
          <w:i/>
          <w:sz w:val="24"/>
          <w:szCs w:val="24"/>
        </w:rPr>
        <w:t>β</w:t>
      </w:r>
      <w:r w:rsidRPr="00B7459F">
        <w:rPr>
          <w:rFonts w:ascii="Times New Roman" w:hAnsi="Times New Roman" w:cs="Times New Roman"/>
          <w:sz w:val="24"/>
          <w:szCs w:val="24"/>
          <w:lang w:val="en-US"/>
        </w:rPr>
        <w:t xml:space="preserve"> = .18, </w:t>
      </w:r>
      <w:r w:rsidRPr="00B7459F">
        <w:rPr>
          <w:rFonts w:ascii="Times New Roman" w:hAnsi="Times New Roman" w:cs="Times New Roman"/>
          <w:i/>
          <w:iCs/>
          <w:sz w:val="24"/>
          <w:szCs w:val="24"/>
        </w:rPr>
        <w:t>t</w:t>
      </w:r>
      <w:r w:rsidRPr="00B7459F">
        <w:rPr>
          <w:rFonts w:ascii="Times New Roman" w:hAnsi="Times New Roman" w:cs="Times New Roman"/>
          <w:sz w:val="24"/>
          <w:szCs w:val="24"/>
          <w:lang w:val="en-US"/>
        </w:rPr>
        <w:t xml:space="preserve"> = 3.05, </w:t>
      </w:r>
      <w:r w:rsidRPr="00B7459F">
        <w:rPr>
          <w:rFonts w:ascii="Times New Roman" w:hAnsi="Times New Roman" w:cs="Times New Roman"/>
          <w:i/>
          <w:iCs/>
          <w:sz w:val="24"/>
          <w:szCs w:val="24"/>
        </w:rPr>
        <w:t>p</w:t>
      </w:r>
      <w:r w:rsidRPr="00B7459F">
        <w:rPr>
          <w:rFonts w:ascii="Times New Roman" w:hAnsi="Times New Roman" w:cs="Times New Roman"/>
          <w:sz w:val="24"/>
          <w:szCs w:val="24"/>
          <w:lang w:val="en-US"/>
        </w:rPr>
        <w:t xml:space="preserve"> =.002) and Machiavellianism (</w:t>
      </w:r>
      <w:r w:rsidRPr="00B7459F">
        <w:rPr>
          <w:rFonts w:ascii="Times New Roman" w:hAnsi="Times New Roman" w:cs="Times New Roman"/>
          <w:i/>
          <w:sz w:val="24"/>
          <w:szCs w:val="24"/>
        </w:rPr>
        <w:t>β</w:t>
      </w:r>
      <w:r w:rsidRPr="00B7459F">
        <w:rPr>
          <w:rFonts w:ascii="Times New Roman" w:hAnsi="Times New Roman" w:cs="Times New Roman"/>
          <w:sz w:val="24"/>
          <w:szCs w:val="24"/>
          <w:lang w:val="en-US"/>
        </w:rPr>
        <w:t xml:space="preserve"> = .15, </w:t>
      </w:r>
      <w:r w:rsidRPr="00B7459F">
        <w:rPr>
          <w:rFonts w:ascii="Times New Roman" w:hAnsi="Times New Roman" w:cs="Times New Roman"/>
          <w:i/>
          <w:iCs/>
          <w:sz w:val="24"/>
          <w:szCs w:val="24"/>
        </w:rPr>
        <w:t>t</w:t>
      </w:r>
      <w:r w:rsidRPr="00B7459F">
        <w:rPr>
          <w:rFonts w:ascii="Times New Roman" w:hAnsi="Times New Roman" w:cs="Times New Roman"/>
          <w:sz w:val="24"/>
          <w:szCs w:val="24"/>
          <w:lang w:val="en-US"/>
        </w:rPr>
        <w:t xml:space="preserve"> = 2.15, </w:t>
      </w:r>
      <w:r w:rsidRPr="00B7459F">
        <w:rPr>
          <w:rFonts w:ascii="Times New Roman" w:hAnsi="Times New Roman" w:cs="Times New Roman"/>
          <w:i/>
          <w:iCs/>
          <w:sz w:val="24"/>
          <w:szCs w:val="24"/>
        </w:rPr>
        <w:t>p</w:t>
      </w:r>
      <w:r w:rsidRPr="00B7459F">
        <w:rPr>
          <w:rFonts w:ascii="Times New Roman" w:hAnsi="Times New Roman" w:cs="Times New Roman"/>
          <w:sz w:val="24"/>
          <w:szCs w:val="24"/>
          <w:lang w:val="en-US"/>
        </w:rPr>
        <w:t xml:space="preserve"> = .032) were significant individual predictors, such that those high on narcissism or Machiavellianism were more likely to acknowledge the availability of alternative </w:t>
      </w:r>
      <w:r w:rsidRPr="00B7459F">
        <w:rPr>
          <w:rFonts w:ascii="Times New Roman" w:hAnsi="Times New Roman" w:cs="Times New Roman"/>
          <w:sz w:val="24"/>
          <w:szCs w:val="24"/>
          <w:lang w:val="en-US"/>
        </w:rPr>
        <w:lastRenderedPageBreak/>
        <w:t>relationships.</w:t>
      </w:r>
      <w:r>
        <w:rPr>
          <w:rFonts w:ascii="Times New Roman" w:hAnsi="Times New Roman" w:cs="Times New Roman"/>
          <w:sz w:val="24"/>
          <w:szCs w:val="24"/>
          <w:lang w:val="en-US"/>
        </w:rPr>
        <w:t xml:space="preserve"> Primary and secondary psychopathy did not predict perceived quality of alternative partners.</w:t>
      </w:r>
    </w:p>
    <w:p w:rsidR="004D4CBF" w:rsidRPr="00B7459F" w:rsidRDefault="004D4CBF" w:rsidP="004D4CBF">
      <w:pPr>
        <w:spacing w:after="0" w:line="480" w:lineRule="auto"/>
        <w:rPr>
          <w:rFonts w:ascii="Times New Roman" w:hAnsi="Times New Roman" w:cs="Times New Roman"/>
          <w:b/>
          <w:sz w:val="24"/>
          <w:szCs w:val="24"/>
        </w:rPr>
      </w:pPr>
      <w:r w:rsidRPr="00B7459F">
        <w:rPr>
          <w:rFonts w:ascii="Times New Roman" w:hAnsi="Times New Roman" w:cs="Times New Roman"/>
          <w:b/>
          <w:sz w:val="24"/>
          <w:szCs w:val="24"/>
        </w:rPr>
        <w:t>4.0 Discussion</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The present study investigated the influence of Dark Triad traits on the perceived quality of alternative partners. Findings indicate that </w:t>
      </w:r>
      <w:r>
        <w:rPr>
          <w:rFonts w:ascii="Times New Roman" w:hAnsi="Times New Roman" w:cs="Times New Roman"/>
          <w:sz w:val="24"/>
          <w:szCs w:val="24"/>
        </w:rPr>
        <w:t>women</w:t>
      </w:r>
      <w:r w:rsidRPr="00B7459F">
        <w:rPr>
          <w:rFonts w:ascii="Times New Roman" w:hAnsi="Times New Roman" w:cs="Times New Roman"/>
          <w:sz w:val="24"/>
          <w:szCs w:val="24"/>
        </w:rPr>
        <w:t xml:space="preserve"> high on narcissism and Machiavellianism are more likely to acknowledge the availability of high-quality alternative partners.</w:t>
      </w:r>
      <w:r>
        <w:rPr>
          <w:rFonts w:ascii="Times New Roman" w:hAnsi="Times New Roman" w:cs="Times New Roman"/>
          <w:sz w:val="24"/>
          <w:szCs w:val="24"/>
        </w:rPr>
        <w:t xml:space="preserve"> Increased awareness of alternative mates may, in part, contribute to previously reported associations between these traits, low commitment to relationship partners, and infidelity.</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Narcissism is characterised by </w:t>
      </w:r>
      <w:r>
        <w:rPr>
          <w:rFonts w:ascii="Times New Roman" w:hAnsi="Times New Roman" w:cs="Times New Roman"/>
          <w:sz w:val="24"/>
          <w:szCs w:val="24"/>
        </w:rPr>
        <w:t xml:space="preserve">self-importance </w:t>
      </w:r>
      <w:r w:rsidRPr="00B7459F">
        <w:rPr>
          <w:rFonts w:ascii="Times New Roman" w:hAnsi="Times New Roman" w:cs="Times New Roman"/>
          <w:sz w:val="24"/>
          <w:szCs w:val="24"/>
        </w:rPr>
        <w:t>(</w:t>
      </w:r>
      <w:proofErr w:type="spellStart"/>
      <w:r>
        <w:rPr>
          <w:rFonts w:ascii="Times New Roman" w:hAnsi="Times New Roman" w:cs="Times New Roman"/>
          <w:sz w:val="24"/>
          <w:szCs w:val="24"/>
        </w:rPr>
        <w:t>Krizan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Herlache</w:t>
      </w:r>
      <w:proofErr w:type="spellEnd"/>
      <w:r>
        <w:rPr>
          <w:rFonts w:ascii="Times New Roman" w:hAnsi="Times New Roman" w:cs="Times New Roman"/>
          <w:sz w:val="24"/>
          <w:szCs w:val="24"/>
        </w:rPr>
        <w:t>, 2018</w:t>
      </w:r>
      <w:r w:rsidRPr="00B7459F">
        <w:rPr>
          <w:rFonts w:ascii="Times New Roman" w:hAnsi="Times New Roman" w:cs="Times New Roman"/>
          <w:sz w:val="24"/>
          <w:szCs w:val="24"/>
        </w:rPr>
        <w:t>)</w:t>
      </w:r>
      <w:r>
        <w:rPr>
          <w:rFonts w:ascii="Times New Roman" w:hAnsi="Times New Roman" w:cs="Times New Roman"/>
          <w:sz w:val="24"/>
          <w:szCs w:val="24"/>
        </w:rPr>
        <w:t>, confidence, and high self-rated attractiveness</w:t>
      </w:r>
      <w:r w:rsidRPr="00B7459F">
        <w:rPr>
          <w:rFonts w:ascii="Times New Roman" w:hAnsi="Times New Roman" w:cs="Times New Roman"/>
          <w:sz w:val="24"/>
          <w:szCs w:val="24"/>
        </w:rPr>
        <w:t xml:space="preserve"> (Bleske-Rechek, </w:t>
      </w:r>
      <w:proofErr w:type="spellStart"/>
      <w:r w:rsidRPr="00B7459F">
        <w:rPr>
          <w:rFonts w:ascii="Times New Roman" w:hAnsi="Times New Roman" w:cs="Times New Roman"/>
          <w:sz w:val="24"/>
          <w:szCs w:val="24"/>
        </w:rPr>
        <w:t>Remiker</w:t>
      </w:r>
      <w:proofErr w:type="spellEnd"/>
      <w:r w:rsidRPr="00B7459F">
        <w:rPr>
          <w:rFonts w:ascii="Times New Roman" w:hAnsi="Times New Roman" w:cs="Times New Roman"/>
          <w:sz w:val="24"/>
          <w:szCs w:val="24"/>
        </w:rPr>
        <w:t xml:space="preserve">, &amp; Baker, 2008). </w:t>
      </w:r>
      <w:r>
        <w:rPr>
          <w:rFonts w:ascii="Times New Roman" w:hAnsi="Times New Roman" w:cs="Times New Roman"/>
          <w:sz w:val="24"/>
          <w:szCs w:val="24"/>
        </w:rPr>
        <w:t xml:space="preserve">Furthermore, </w:t>
      </w:r>
      <w:r w:rsidRPr="00B7459F">
        <w:rPr>
          <w:rFonts w:ascii="Times New Roman" w:hAnsi="Times New Roman" w:cs="Times New Roman"/>
          <w:sz w:val="24"/>
          <w:szCs w:val="24"/>
        </w:rPr>
        <w:t>women high on narcissism have a lower waist-to-hip ratio and body mass index (</w:t>
      </w:r>
      <w:r>
        <w:rPr>
          <w:rFonts w:ascii="Times New Roman" w:hAnsi="Times New Roman" w:cs="Times New Roman"/>
          <w:sz w:val="24"/>
          <w:szCs w:val="24"/>
        </w:rPr>
        <w:t xml:space="preserve">e.g., </w:t>
      </w:r>
      <w:r w:rsidRPr="00B7459F">
        <w:rPr>
          <w:rFonts w:ascii="Times New Roman" w:hAnsi="Times New Roman" w:cs="Times New Roman"/>
          <w:sz w:val="24"/>
          <w:szCs w:val="24"/>
        </w:rPr>
        <w:t xml:space="preserve">Jonason &amp; </w:t>
      </w:r>
      <w:proofErr w:type="spellStart"/>
      <w:r w:rsidRPr="00B7459F">
        <w:rPr>
          <w:rFonts w:ascii="Times New Roman" w:hAnsi="Times New Roman" w:cs="Times New Roman"/>
          <w:sz w:val="24"/>
          <w:szCs w:val="24"/>
        </w:rPr>
        <w:t>Lavertu</w:t>
      </w:r>
      <w:proofErr w:type="spellEnd"/>
      <w:r w:rsidRPr="00B7459F">
        <w:rPr>
          <w:rFonts w:ascii="Times New Roman" w:hAnsi="Times New Roman" w:cs="Times New Roman"/>
          <w:sz w:val="24"/>
          <w:szCs w:val="24"/>
        </w:rPr>
        <w:t xml:space="preserve">, 2017). </w:t>
      </w:r>
      <w:r>
        <w:rPr>
          <w:rFonts w:ascii="Times New Roman" w:hAnsi="Times New Roman" w:cs="Times New Roman"/>
          <w:sz w:val="24"/>
          <w:szCs w:val="24"/>
        </w:rPr>
        <w:t xml:space="preserve">Confidence and (objective and subjective) physical attractiveness may contribute to women’s belief that they are </w:t>
      </w:r>
      <w:r w:rsidRPr="00B7459F">
        <w:rPr>
          <w:rFonts w:ascii="Times New Roman" w:hAnsi="Times New Roman" w:cs="Times New Roman"/>
          <w:sz w:val="24"/>
          <w:szCs w:val="24"/>
        </w:rPr>
        <w:t xml:space="preserve">able to attract alternative mates. Future studies should </w:t>
      </w:r>
      <w:r>
        <w:rPr>
          <w:rFonts w:ascii="Times New Roman" w:hAnsi="Times New Roman" w:cs="Times New Roman"/>
          <w:sz w:val="24"/>
          <w:szCs w:val="24"/>
        </w:rPr>
        <w:t>investigate confidence engaging with alternative partners and</w:t>
      </w:r>
      <w:r w:rsidRPr="00B7459F">
        <w:rPr>
          <w:rFonts w:ascii="Times New Roman" w:hAnsi="Times New Roman" w:cs="Times New Roman"/>
          <w:sz w:val="24"/>
          <w:szCs w:val="24"/>
        </w:rPr>
        <w:t xml:space="preserve"> the speed with which those high on narcissism seek and secure new relationships.</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Machiavellianism is characterised by manipulation, cynicism, and a willingness to exploit others (Christie &amp; </w:t>
      </w:r>
      <w:proofErr w:type="spellStart"/>
      <w:r w:rsidRPr="00B7459F">
        <w:rPr>
          <w:rFonts w:ascii="Times New Roman" w:hAnsi="Times New Roman" w:cs="Times New Roman"/>
          <w:sz w:val="24"/>
          <w:szCs w:val="24"/>
        </w:rPr>
        <w:t>Geis</w:t>
      </w:r>
      <w:proofErr w:type="spellEnd"/>
      <w:r w:rsidRPr="00B7459F">
        <w:rPr>
          <w:rFonts w:ascii="Times New Roman" w:hAnsi="Times New Roman" w:cs="Times New Roman"/>
          <w:sz w:val="24"/>
          <w:szCs w:val="24"/>
        </w:rPr>
        <w:t xml:space="preserve">, 1970). Those high on Machiavellianism adopt a long-term strategic approach and </w:t>
      </w:r>
      <w:r>
        <w:rPr>
          <w:rFonts w:ascii="Times New Roman" w:hAnsi="Times New Roman" w:cs="Times New Roman"/>
          <w:sz w:val="24"/>
          <w:szCs w:val="24"/>
        </w:rPr>
        <w:t xml:space="preserve">sexual intimacy is motivated by goal attainment (e.g., the desire for social status and resources) rather than a need for affiliation </w:t>
      </w:r>
      <w:r w:rsidRPr="00B7459F">
        <w:rPr>
          <w:rFonts w:ascii="Times New Roman" w:hAnsi="Times New Roman" w:cs="Times New Roman"/>
          <w:sz w:val="24"/>
          <w:szCs w:val="24"/>
        </w:rPr>
        <w:t>(Abell, &amp; Lyons, 2016</w:t>
      </w:r>
      <w:r>
        <w:rPr>
          <w:rFonts w:ascii="Times New Roman" w:hAnsi="Times New Roman" w:cs="Times New Roman"/>
          <w:sz w:val="24"/>
          <w:szCs w:val="24"/>
        </w:rPr>
        <w:t>; Brewer &amp; Abell, 2015</w:t>
      </w:r>
      <w:r w:rsidRPr="00B7459F">
        <w:rPr>
          <w:rFonts w:ascii="Times New Roman" w:hAnsi="Times New Roman" w:cs="Times New Roman"/>
          <w:sz w:val="24"/>
          <w:szCs w:val="24"/>
        </w:rPr>
        <w:t xml:space="preserve">). Increased awareness of alternative partners may, therefore, allow those high on Machiavellianism to identify potential partners that are of sufficient quality (e.g., </w:t>
      </w:r>
      <w:r>
        <w:rPr>
          <w:rFonts w:ascii="Times New Roman" w:hAnsi="Times New Roman" w:cs="Times New Roman"/>
          <w:sz w:val="24"/>
          <w:szCs w:val="24"/>
        </w:rPr>
        <w:t xml:space="preserve">high </w:t>
      </w:r>
      <w:r w:rsidRPr="00B7459F">
        <w:rPr>
          <w:rFonts w:ascii="Times New Roman" w:hAnsi="Times New Roman" w:cs="Times New Roman"/>
          <w:sz w:val="24"/>
          <w:szCs w:val="24"/>
        </w:rPr>
        <w:t xml:space="preserve">social or financial status) for exploitation. </w:t>
      </w:r>
      <w:r>
        <w:rPr>
          <w:rFonts w:ascii="Times New Roman" w:hAnsi="Times New Roman" w:cs="Times New Roman"/>
          <w:sz w:val="24"/>
          <w:szCs w:val="24"/>
        </w:rPr>
        <w:t xml:space="preserve">Future research should investigate engagement with alternative partners such as the maintenance of ‘back burner’ relationships which may support these long-term strategic goals (Dibble, Drouin, </w:t>
      </w:r>
      <w:proofErr w:type="spellStart"/>
      <w:r>
        <w:rPr>
          <w:rFonts w:ascii="Times New Roman" w:hAnsi="Times New Roman" w:cs="Times New Roman"/>
          <w:sz w:val="24"/>
          <w:szCs w:val="24"/>
        </w:rPr>
        <w:t>Aune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Boller</w:t>
      </w:r>
      <w:proofErr w:type="spellEnd"/>
      <w:r>
        <w:rPr>
          <w:rFonts w:ascii="Times New Roman" w:hAnsi="Times New Roman" w:cs="Times New Roman"/>
          <w:sz w:val="24"/>
          <w:szCs w:val="24"/>
        </w:rPr>
        <w:t>, 2015).</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lastRenderedPageBreak/>
        <w:t xml:space="preserve">Primary and secondary psychopathy did not predict perceived quality of alternatives. This is perhaps surprising given the wealth of previous research which documents the relationship between psychopathy and infidelity (Jones &amp; Weiser, 2014). Findings may reflect the specific nature of the quality of alternatives items. Those high on primary and secondary psychopathy (characterised by callousness and impulsivity respectively), may not </w:t>
      </w:r>
      <w:r>
        <w:rPr>
          <w:rFonts w:ascii="Times New Roman" w:hAnsi="Times New Roman" w:cs="Times New Roman"/>
          <w:sz w:val="24"/>
          <w:szCs w:val="24"/>
        </w:rPr>
        <w:t>relate to</w:t>
      </w:r>
      <w:r w:rsidRPr="00B7459F">
        <w:rPr>
          <w:rFonts w:ascii="Times New Roman" w:hAnsi="Times New Roman" w:cs="Times New Roman"/>
          <w:sz w:val="24"/>
          <w:szCs w:val="24"/>
        </w:rPr>
        <w:t xml:space="preserve"> the desire to find partners who provide intimacy and companionship or the need for emotional investment and security. Future studies should consider whether psychopathy predicts the perceived availability of </w:t>
      </w:r>
      <w:r>
        <w:rPr>
          <w:rFonts w:ascii="Times New Roman" w:hAnsi="Times New Roman" w:cs="Times New Roman"/>
          <w:sz w:val="24"/>
          <w:szCs w:val="24"/>
        </w:rPr>
        <w:t xml:space="preserve">short-term </w:t>
      </w:r>
      <w:r w:rsidRPr="00B7459F">
        <w:rPr>
          <w:rFonts w:ascii="Times New Roman" w:hAnsi="Times New Roman" w:cs="Times New Roman"/>
          <w:sz w:val="24"/>
          <w:szCs w:val="24"/>
        </w:rPr>
        <w:t>sexual partners</w:t>
      </w:r>
      <w:r>
        <w:rPr>
          <w:rFonts w:ascii="Times New Roman" w:hAnsi="Times New Roman" w:cs="Times New Roman"/>
          <w:sz w:val="24"/>
          <w:szCs w:val="24"/>
        </w:rPr>
        <w:t xml:space="preserve"> specifically rather than long-term mates</w:t>
      </w:r>
      <w:r w:rsidRPr="00B7459F">
        <w:rPr>
          <w:rFonts w:ascii="Times New Roman" w:hAnsi="Times New Roman" w:cs="Times New Roman"/>
          <w:sz w:val="24"/>
          <w:szCs w:val="24"/>
        </w:rPr>
        <w:t>.</w:t>
      </w:r>
    </w:p>
    <w:p w:rsidR="004D4CBF" w:rsidRPr="00B7459F" w:rsidRDefault="004D4CBF" w:rsidP="004D4CBF">
      <w:pPr>
        <w:spacing w:after="0" w:line="480" w:lineRule="auto"/>
        <w:rPr>
          <w:rFonts w:ascii="Times New Roman" w:hAnsi="Times New Roman" w:cs="Times New Roman"/>
          <w:i/>
          <w:sz w:val="24"/>
          <w:szCs w:val="24"/>
        </w:rPr>
      </w:pPr>
      <w:r w:rsidRPr="00B7459F">
        <w:rPr>
          <w:rFonts w:ascii="Times New Roman" w:hAnsi="Times New Roman" w:cs="Times New Roman"/>
          <w:i/>
          <w:sz w:val="24"/>
          <w:szCs w:val="24"/>
        </w:rPr>
        <w:t>4.1 Limitations and Future Research</w:t>
      </w:r>
    </w:p>
    <w:p w:rsidR="004D4CBF" w:rsidRPr="00B7459F" w:rsidRDefault="004D4CBF" w:rsidP="004D4C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w:t>
      </w:r>
      <w:r w:rsidRPr="00B7459F">
        <w:rPr>
          <w:rFonts w:ascii="Times New Roman" w:hAnsi="Times New Roman" w:cs="Times New Roman"/>
          <w:sz w:val="24"/>
          <w:szCs w:val="24"/>
        </w:rPr>
        <w:t>he present study</w:t>
      </w:r>
      <w:r>
        <w:rPr>
          <w:rFonts w:ascii="Times New Roman" w:hAnsi="Times New Roman" w:cs="Times New Roman"/>
          <w:sz w:val="24"/>
          <w:szCs w:val="24"/>
        </w:rPr>
        <w:t>, women completed</w:t>
      </w:r>
      <w:r w:rsidRPr="00B7459F">
        <w:rPr>
          <w:rFonts w:ascii="Times New Roman" w:hAnsi="Times New Roman" w:cs="Times New Roman"/>
          <w:sz w:val="24"/>
          <w:szCs w:val="24"/>
        </w:rPr>
        <w:t xml:space="preserve"> a series of standardised self-report measures. </w:t>
      </w:r>
      <w:r>
        <w:rPr>
          <w:rFonts w:ascii="Times New Roman" w:hAnsi="Times New Roman" w:cs="Times New Roman"/>
          <w:sz w:val="24"/>
          <w:szCs w:val="24"/>
        </w:rPr>
        <w:t>Hence, findings are</w:t>
      </w:r>
      <w:r w:rsidRPr="00B7459F">
        <w:rPr>
          <w:rFonts w:ascii="Times New Roman" w:hAnsi="Times New Roman" w:cs="Times New Roman"/>
          <w:sz w:val="24"/>
          <w:szCs w:val="24"/>
        </w:rPr>
        <w:t xml:space="preserve"> dependent on the honesty </w:t>
      </w:r>
      <w:r>
        <w:rPr>
          <w:rFonts w:ascii="Times New Roman" w:hAnsi="Times New Roman" w:cs="Times New Roman"/>
          <w:sz w:val="24"/>
          <w:szCs w:val="24"/>
        </w:rPr>
        <w:t xml:space="preserve">and accuracy </w:t>
      </w:r>
      <w:r w:rsidRPr="00B7459F">
        <w:rPr>
          <w:rFonts w:ascii="Times New Roman" w:hAnsi="Times New Roman" w:cs="Times New Roman"/>
          <w:sz w:val="24"/>
          <w:szCs w:val="24"/>
        </w:rPr>
        <w:t xml:space="preserve">of participant responses. Future research should </w:t>
      </w:r>
      <w:r>
        <w:rPr>
          <w:rFonts w:ascii="Times New Roman" w:hAnsi="Times New Roman" w:cs="Times New Roman"/>
          <w:sz w:val="24"/>
          <w:szCs w:val="24"/>
        </w:rPr>
        <w:t xml:space="preserve">incorporate cognitive, physiological, and behavioural measures. For example, subsequent studies may </w:t>
      </w:r>
      <w:r w:rsidRPr="00B7459F">
        <w:rPr>
          <w:rFonts w:ascii="Times New Roman" w:hAnsi="Times New Roman" w:cs="Times New Roman"/>
          <w:sz w:val="24"/>
          <w:szCs w:val="24"/>
        </w:rPr>
        <w:t>ex</w:t>
      </w:r>
      <w:r>
        <w:rPr>
          <w:rFonts w:ascii="Times New Roman" w:hAnsi="Times New Roman" w:cs="Times New Roman"/>
          <w:sz w:val="24"/>
          <w:szCs w:val="24"/>
        </w:rPr>
        <w:t>amine</w:t>
      </w:r>
      <w:r w:rsidRPr="00B7459F">
        <w:rPr>
          <w:rFonts w:ascii="Times New Roman" w:hAnsi="Times New Roman" w:cs="Times New Roman"/>
          <w:sz w:val="24"/>
          <w:szCs w:val="24"/>
        </w:rPr>
        <w:t xml:space="preserve"> Dark Triad traits </w:t>
      </w:r>
      <w:r>
        <w:rPr>
          <w:rFonts w:ascii="Times New Roman" w:hAnsi="Times New Roman" w:cs="Times New Roman"/>
          <w:sz w:val="24"/>
          <w:szCs w:val="24"/>
        </w:rPr>
        <w:t>and</w:t>
      </w:r>
      <w:r w:rsidRPr="00B7459F">
        <w:rPr>
          <w:rFonts w:ascii="Times New Roman" w:hAnsi="Times New Roman" w:cs="Times New Roman"/>
          <w:sz w:val="24"/>
          <w:szCs w:val="24"/>
        </w:rPr>
        <w:t xml:space="preserve"> </w:t>
      </w:r>
      <w:r>
        <w:rPr>
          <w:rFonts w:ascii="Times New Roman" w:hAnsi="Times New Roman" w:cs="Times New Roman"/>
          <w:sz w:val="24"/>
          <w:szCs w:val="24"/>
        </w:rPr>
        <w:t xml:space="preserve">women’s visual attention to attractive alternatives or </w:t>
      </w:r>
      <w:r w:rsidRPr="00B7459F">
        <w:rPr>
          <w:rFonts w:ascii="Times New Roman" w:hAnsi="Times New Roman" w:cs="Times New Roman"/>
          <w:sz w:val="24"/>
          <w:szCs w:val="24"/>
        </w:rPr>
        <w:t xml:space="preserve">active pursuit </w:t>
      </w:r>
      <w:r>
        <w:rPr>
          <w:rFonts w:ascii="Times New Roman" w:hAnsi="Times New Roman" w:cs="Times New Roman"/>
          <w:sz w:val="24"/>
          <w:szCs w:val="24"/>
        </w:rPr>
        <w:t>(e.g., flirting) of alternative partners (</w:t>
      </w:r>
      <w:proofErr w:type="spellStart"/>
      <w:r>
        <w:rPr>
          <w:rFonts w:ascii="Times New Roman" w:hAnsi="Times New Roman" w:cs="Times New Roman"/>
          <w:sz w:val="24"/>
          <w:szCs w:val="24"/>
        </w:rPr>
        <w:t>Maner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Rouby</w:t>
      </w:r>
      <w:proofErr w:type="spellEnd"/>
      <w:r>
        <w:rPr>
          <w:rFonts w:ascii="Times New Roman" w:hAnsi="Times New Roman" w:cs="Times New Roman"/>
          <w:sz w:val="24"/>
          <w:szCs w:val="24"/>
        </w:rPr>
        <w:t>, &amp; Gonzaga, 2008)</w:t>
      </w:r>
      <w:r w:rsidRPr="00B7459F">
        <w:rPr>
          <w:rFonts w:ascii="Times New Roman" w:hAnsi="Times New Roman" w:cs="Times New Roman"/>
          <w:sz w:val="24"/>
          <w:szCs w:val="24"/>
        </w:rPr>
        <w:t xml:space="preserve">. </w:t>
      </w:r>
      <w:r>
        <w:rPr>
          <w:rFonts w:ascii="Times New Roman" w:hAnsi="Times New Roman" w:cs="Times New Roman"/>
          <w:sz w:val="24"/>
          <w:szCs w:val="24"/>
        </w:rPr>
        <w:t>Research involving both members of the relationship dyad to ascertain the partner’s awareness of relationship threats and mate retention behaviour is recommended. Further, the present findings may not generalise to other populations and future research should investigate the relationship between Dark Triad traits and perceived quality of mates in men.</w:t>
      </w:r>
    </w:p>
    <w:p w:rsidR="004D4CBF" w:rsidRPr="00B7459F" w:rsidRDefault="004D4CBF" w:rsidP="004D4CBF">
      <w:pPr>
        <w:spacing w:after="0" w:line="480" w:lineRule="auto"/>
        <w:ind w:firstLine="720"/>
        <w:rPr>
          <w:rFonts w:ascii="Times New Roman" w:hAnsi="Times New Roman" w:cs="Times New Roman"/>
          <w:sz w:val="24"/>
          <w:szCs w:val="24"/>
        </w:rPr>
      </w:pPr>
      <w:r w:rsidRPr="00B7459F">
        <w:rPr>
          <w:rFonts w:ascii="Times New Roman" w:hAnsi="Times New Roman" w:cs="Times New Roman"/>
          <w:sz w:val="24"/>
          <w:szCs w:val="24"/>
        </w:rPr>
        <w:t xml:space="preserve">To conclude, we investigated the relationship between Dark Triad traits and perceived quality of alternative partners. </w:t>
      </w:r>
      <w:r w:rsidRPr="00B7459F">
        <w:rPr>
          <w:rFonts w:ascii="Times New Roman" w:hAnsi="Times New Roman" w:cs="Times New Roman"/>
          <w:sz w:val="24"/>
          <w:szCs w:val="24"/>
          <w:lang w:val="en-US"/>
        </w:rPr>
        <w:t xml:space="preserve">Women high on narcissism or Machiavellianism were more likely to acknowledge the availability of alternative relationships and future research should examine </w:t>
      </w:r>
      <w:r>
        <w:rPr>
          <w:rFonts w:ascii="Times New Roman" w:hAnsi="Times New Roman" w:cs="Times New Roman"/>
          <w:sz w:val="24"/>
          <w:szCs w:val="24"/>
          <w:lang w:val="en-US"/>
        </w:rPr>
        <w:t xml:space="preserve">cognitive, physiological, and </w:t>
      </w:r>
      <w:r w:rsidRPr="00B7459F">
        <w:rPr>
          <w:rFonts w:ascii="Times New Roman" w:hAnsi="Times New Roman" w:cs="Times New Roman"/>
          <w:sz w:val="24"/>
          <w:szCs w:val="24"/>
          <w:lang w:val="en-US"/>
        </w:rPr>
        <w:t>behavioral responses to these potential mates.</w:t>
      </w:r>
    </w:p>
    <w:p w:rsidR="004D4CBF" w:rsidRPr="00B7459F" w:rsidRDefault="004D4CBF" w:rsidP="004D4CBF">
      <w:pPr>
        <w:spacing w:after="0" w:line="480" w:lineRule="auto"/>
        <w:rPr>
          <w:rFonts w:ascii="Times New Roman" w:hAnsi="Times New Roman" w:cs="Times New Roman"/>
          <w:b/>
          <w:sz w:val="24"/>
          <w:szCs w:val="24"/>
        </w:rPr>
      </w:pPr>
      <w:r w:rsidRPr="00B7459F">
        <w:rPr>
          <w:rFonts w:ascii="Times New Roman" w:hAnsi="Times New Roman" w:cs="Times New Roman"/>
          <w:b/>
          <w:sz w:val="24"/>
          <w:szCs w:val="24"/>
        </w:rPr>
        <w:t>5.0 References</w:t>
      </w:r>
    </w:p>
    <w:p w:rsidR="004D4CBF" w:rsidRPr="00B7459F" w:rsidRDefault="004D4CBF" w:rsidP="004D4CBF">
      <w:pPr>
        <w:spacing w:after="0" w:line="480" w:lineRule="auto"/>
        <w:ind w:left="720" w:hanging="720"/>
        <w:rPr>
          <w:rFonts w:ascii="Times New Roman" w:eastAsia="AdvGulliv-R" w:hAnsi="Times New Roman" w:cs="Times New Roman"/>
          <w:sz w:val="24"/>
          <w:szCs w:val="24"/>
          <w:lang w:val="en-US"/>
        </w:rPr>
      </w:pPr>
      <w:r w:rsidRPr="00B7459F">
        <w:rPr>
          <w:rFonts w:ascii="Times New Roman" w:eastAsia="AdvGulliv-R" w:hAnsi="Times New Roman" w:cs="Times New Roman"/>
          <w:sz w:val="24"/>
          <w:szCs w:val="24"/>
          <w:lang w:val="en-US"/>
        </w:rPr>
        <w:lastRenderedPageBreak/>
        <w:t xml:space="preserve">Abell, L., &amp; Brewer, G. (2016). Machiavellianism, perceived quality of alternative mates, and resistance to mate guarding. </w:t>
      </w:r>
      <w:r w:rsidRPr="00B7459F">
        <w:rPr>
          <w:rFonts w:ascii="Times New Roman" w:eastAsia="AdvGulliv-R" w:hAnsi="Times New Roman" w:cs="Times New Roman"/>
          <w:i/>
          <w:sz w:val="24"/>
          <w:szCs w:val="24"/>
          <w:lang w:val="en-US"/>
        </w:rPr>
        <w:t xml:space="preserve">Personality and Individual Differences, 101, </w:t>
      </w:r>
      <w:r w:rsidRPr="00B7459F">
        <w:rPr>
          <w:rFonts w:ascii="Times New Roman" w:eastAsia="AdvGulliv-R" w:hAnsi="Times New Roman" w:cs="Times New Roman"/>
          <w:sz w:val="24"/>
          <w:szCs w:val="24"/>
          <w:lang w:val="en-US"/>
        </w:rPr>
        <w:t>236-239.</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eastAsia="AdvGulliv-R" w:hAnsi="Times New Roman" w:cs="Times New Roman"/>
          <w:sz w:val="24"/>
          <w:szCs w:val="24"/>
          <w:lang w:val="en-US"/>
        </w:rPr>
        <w:t>Ali, F., Chamorro-</w:t>
      </w:r>
      <w:proofErr w:type="spellStart"/>
      <w:r w:rsidRPr="00B7459F">
        <w:rPr>
          <w:rFonts w:ascii="Times New Roman" w:eastAsia="AdvGulliv-R" w:hAnsi="Times New Roman" w:cs="Times New Roman"/>
          <w:sz w:val="24"/>
          <w:szCs w:val="24"/>
          <w:lang w:val="en-US"/>
        </w:rPr>
        <w:t>Premuzic</w:t>
      </w:r>
      <w:proofErr w:type="spellEnd"/>
      <w:r w:rsidRPr="00B7459F">
        <w:rPr>
          <w:rFonts w:ascii="Times New Roman" w:eastAsia="AdvGulliv-R" w:hAnsi="Times New Roman" w:cs="Times New Roman"/>
          <w:sz w:val="24"/>
          <w:szCs w:val="24"/>
          <w:lang w:val="en-US"/>
        </w:rPr>
        <w:t xml:space="preserve">, T. (2010). The dark side of love and life satisfaction: Associations with intimate relationships, psychopathy and Machiavellianism. </w:t>
      </w:r>
      <w:r w:rsidRPr="00B7459F">
        <w:rPr>
          <w:rFonts w:ascii="Times New Roman" w:eastAsia="AdvGulliv-R" w:hAnsi="Times New Roman" w:cs="Times New Roman"/>
          <w:i/>
          <w:iCs/>
          <w:sz w:val="24"/>
          <w:szCs w:val="24"/>
          <w:lang w:val="en-US"/>
        </w:rPr>
        <w:t>Personality and Individual Differences, 48</w:t>
      </w:r>
      <w:r w:rsidRPr="00B7459F">
        <w:rPr>
          <w:rFonts w:ascii="Times New Roman" w:eastAsia="AdvGulliv-R" w:hAnsi="Times New Roman" w:cs="Times New Roman"/>
          <w:sz w:val="24"/>
          <w:szCs w:val="24"/>
          <w:lang w:val="en-US"/>
        </w:rPr>
        <w:t>(2), 228-233.</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Ames, D. R., Rose, P., &amp; Anderson, C. P. (2006). The NPI-16 as a short measure of narcissism. </w:t>
      </w:r>
      <w:r w:rsidRPr="00B7459F">
        <w:rPr>
          <w:rFonts w:ascii="Times New Roman" w:hAnsi="Times New Roman" w:cs="Times New Roman"/>
          <w:i/>
          <w:sz w:val="24"/>
          <w:szCs w:val="24"/>
        </w:rPr>
        <w:t>Journal of Research in Personality, 40</w:t>
      </w:r>
      <w:r w:rsidRPr="00B7459F">
        <w:rPr>
          <w:rFonts w:ascii="Times New Roman" w:hAnsi="Times New Roman" w:cs="Times New Roman"/>
          <w:sz w:val="24"/>
          <w:szCs w:val="24"/>
        </w:rPr>
        <w:t>(4), 440-450.</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Brewer, G., &amp; Abell, L. (2015). Machiavellianism and sexual </w:t>
      </w:r>
      <w:proofErr w:type="spellStart"/>
      <w:r w:rsidRPr="00B7459F">
        <w:rPr>
          <w:rFonts w:ascii="Times New Roman" w:hAnsi="Times New Roman" w:cs="Times New Roman"/>
          <w:sz w:val="24"/>
          <w:szCs w:val="24"/>
        </w:rPr>
        <w:t>behavior</w:t>
      </w:r>
      <w:proofErr w:type="spellEnd"/>
      <w:r w:rsidRPr="00B7459F">
        <w:rPr>
          <w:rFonts w:ascii="Times New Roman" w:hAnsi="Times New Roman" w:cs="Times New Roman"/>
          <w:sz w:val="24"/>
          <w:szCs w:val="24"/>
        </w:rPr>
        <w:t xml:space="preserve">: Motivations, deception and infidelity. </w:t>
      </w:r>
      <w:r w:rsidRPr="00B7459F">
        <w:rPr>
          <w:rFonts w:ascii="Times New Roman" w:hAnsi="Times New Roman" w:cs="Times New Roman"/>
          <w:i/>
          <w:iCs/>
          <w:sz w:val="24"/>
          <w:szCs w:val="24"/>
        </w:rPr>
        <w:t>Personality and Individual Differences, 74</w:t>
      </w:r>
      <w:r w:rsidRPr="00B7459F">
        <w:rPr>
          <w:rFonts w:ascii="Times New Roman" w:hAnsi="Times New Roman" w:cs="Times New Roman"/>
          <w:sz w:val="24"/>
          <w:szCs w:val="24"/>
        </w:rPr>
        <w:t>, 186-191.</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Brewer, G., Hunt, D., James, G., &amp; Abell, L. (2015). Dark Triad traits, infidelity and romantic revenge. </w:t>
      </w:r>
      <w:r w:rsidRPr="00B7459F">
        <w:rPr>
          <w:rFonts w:ascii="Times New Roman" w:hAnsi="Times New Roman" w:cs="Times New Roman"/>
          <w:i/>
          <w:iCs/>
          <w:sz w:val="24"/>
          <w:szCs w:val="24"/>
        </w:rPr>
        <w:t>Personality and Individual Differences, 83</w:t>
      </w:r>
      <w:r w:rsidRPr="00B7459F">
        <w:rPr>
          <w:rFonts w:ascii="Times New Roman" w:hAnsi="Times New Roman" w:cs="Times New Roman"/>
          <w:sz w:val="24"/>
          <w:szCs w:val="24"/>
        </w:rPr>
        <w:t>, 122-127.</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Bleske-Rechek, A., </w:t>
      </w:r>
      <w:proofErr w:type="spellStart"/>
      <w:r w:rsidRPr="00B7459F">
        <w:rPr>
          <w:rFonts w:ascii="Times New Roman" w:hAnsi="Times New Roman" w:cs="Times New Roman"/>
          <w:sz w:val="24"/>
          <w:szCs w:val="24"/>
        </w:rPr>
        <w:t>Remiker</w:t>
      </w:r>
      <w:proofErr w:type="spellEnd"/>
      <w:r w:rsidRPr="00B7459F">
        <w:rPr>
          <w:rFonts w:ascii="Times New Roman" w:hAnsi="Times New Roman" w:cs="Times New Roman"/>
          <w:sz w:val="24"/>
          <w:szCs w:val="24"/>
        </w:rPr>
        <w:t xml:space="preserve">, M. W., &amp; Baker, J. P. (2008). Narcissistic men and women think they are so hot – But they are not. </w:t>
      </w:r>
      <w:r w:rsidRPr="00B7459F">
        <w:rPr>
          <w:rFonts w:ascii="Times New Roman" w:hAnsi="Times New Roman" w:cs="Times New Roman"/>
          <w:i/>
          <w:sz w:val="24"/>
          <w:szCs w:val="24"/>
        </w:rPr>
        <w:t>Personality and Individual Differences, 45</w:t>
      </w:r>
      <w:r w:rsidRPr="00B7459F">
        <w:rPr>
          <w:rFonts w:ascii="Times New Roman" w:hAnsi="Times New Roman" w:cs="Times New Roman"/>
          <w:sz w:val="24"/>
          <w:szCs w:val="24"/>
        </w:rPr>
        <w:t>(5), 420-424.</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eastAsia="Calibri" w:hAnsi="Times New Roman" w:cs="Times New Roman"/>
          <w:sz w:val="24"/>
          <w:szCs w:val="24"/>
        </w:rPr>
        <w:t xml:space="preserve">Brewer, G., Abell, L., &amp; Lyons, M. (2016). Machiavellianism, pretending orgasm, and sexual intimacy. </w:t>
      </w:r>
      <w:r w:rsidRPr="00B7459F">
        <w:rPr>
          <w:rFonts w:ascii="Times New Roman" w:eastAsia="Calibri" w:hAnsi="Times New Roman" w:cs="Times New Roman"/>
          <w:i/>
          <w:sz w:val="24"/>
          <w:szCs w:val="24"/>
        </w:rPr>
        <w:t>Personality and Individual Differences, 96</w:t>
      </w:r>
      <w:r w:rsidRPr="00B7459F">
        <w:rPr>
          <w:rFonts w:ascii="Times New Roman" w:eastAsia="Calibri" w:hAnsi="Times New Roman" w:cs="Times New Roman"/>
          <w:sz w:val="24"/>
          <w:szCs w:val="24"/>
        </w:rPr>
        <w:t>, 155-158.</w:t>
      </w:r>
    </w:p>
    <w:p w:rsidR="004D4CBF" w:rsidRPr="00B7459F" w:rsidRDefault="004D4CBF" w:rsidP="004D4CBF">
      <w:pPr>
        <w:spacing w:after="0" w:line="480" w:lineRule="auto"/>
        <w:ind w:left="720" w:hanging="720"/>
        <w:rPr>
          <w:rFonts w:ascii="Times New Roman" w:hAnsi="Times New Roman" w:cs="Times New Roman"/>
          <w:color w:val="FF0000"/>
          <w:sz w:val="24"/>
          <w:szCs w:val="24"/>
        </w:rPr>
      </w:pPr>
      <w:r w:rsidRPr="00B7459F">
        <w:rPr>
          <w:rFonts w:ascii="Times New Roman" w:hAnsi="Times New Roman" w:cs="Times New Roman"/>
          <w:sz w:val="24"/>
          <w:szCs w:val="24"/>
        </w:rPr>
        <w:t xml:space="preserve">Campbell, W. K., &amp; Foster, C. A. (2002). Narcissism and commitment in romantic relationships: An investment model analysis. </w:t>
      </w:r>
      <w:r w:rsidRPr="00B7459F">
        <w:rPr>
          <w:rFonts w:ascii="Times New Roman" w:hAnsi="Times New Roman" w:cs="Times New Roman"/>
          <w:i/>
          <w:iCs/>
          <w:sz w:val="24"/>
          <w:szCs w:val="24"/>
        </w:rPr>
        <w:t>Personality and Social Psychology Bulletin, 28</w:t>
      </w:r>
      <w:r w:rsidRPr="00B7459F">
        <w:rPr>
          <w:rFonts w:ascii="Times New Roman" w:hAnsi="Times New Roman" w:cs="Times New Roman"/>
          <w:sz w:val="24"/>
          <w:szCs w:val="24"/>
        </w:rPr>
        <w:t>, 484-495.</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Campbell, W. K., </w:t>
      </w:r>
      <w:proofErr w:type="spellStart"/>
      <w:r w:rsidRPr="00B7459F">
        <w:rPr>
          <w:rFonts w:ascii="Times New Roman" w:hAnsi="Times New Roman" w:cs="Times New Roman"/>
          <w:sz w:val="24"/>
          <w:szCs w:val="24"/>
        </w:rPr>
        <w:t>Rudich</w:t>
      </w:r>
      <w:proofErr w:type="spellEnd"/>
      <w:r w:rsidRPr="00B7459F">
        <w:rPr>
          <w:rFonts w:ascii="Times New Roman" w:hAnsi="Times New Roman" w:cs="Times New Roman"/>
          <w:sz w:val="24"/>
          <w:szCs w:val="24"/>
        </w:rPr>
        <w:t xml:space="preserve">, E. A., &amp; Sedikides, C. (2002). Narcissism, self-esteem, and the positivity of self-views: Two portraits of self-love. </w:t>
      </w:r>
      <w:r w:rsidRPr="00B7459F">
        <w:rPr>
          <w:rFonts w:ascii="Times New Roman" w:hAnsi="Times New Roman" w:cs="Times New Roman"/>
          <w:i/>
          <w:iCs/>
          <w:sz w:val="24"/>
          <w:szCs w:val="24"/>
        </w:rPr>
        <w:t>Personality and Social Psychology, 28</w:t>
      </w:r>
      <w:r w:rsidRPr="00B7459F">
        <w:rPr>
          <w:rFonts w:ascii="Times New Roman" w:hAnsi="Times New Roman" w:cs="Times New Roman"/>
          <w:sz w:val="24"/>
          <w:szCs w:val="24"/>
        </w:rPr>
        <w:t>(3), 358-368.</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Carter, G. I., Campbell, A. C., </w:t>
      </w:r>
      <w:r>
        <w:rPr>
          <w:rFonts w:ascii="Times New Roman" w:hAnsi="Times New Roman" w:cs="Times New Roman"/>
          <w:sz w:val="24"/>
          <w:szCs w:val="24"/>
        </w:rPr>
        <w:t xml:space="preserve">&amp; </w:t>
      </w:r>
      <w:proofErr w:type="spellStart"/>
      <w:r w:rsidRPr="00B7459F">
        <w:rPr>
          <w:rFonts w:ascii="Times New Roman" w:hAnsi="Times New Roman" w:cs="Times New Roman"/>
          <w:sz w:val="24"/>
          <w:szCs w:val="24"/>
        </w:rPr>
        <w:t>Muncer</w:t>
      </w:r>
      <w:proofErr w:type="spellEnd"/>
      <w:r w:rsidRPr="00B7459F">
        <w:rPr>
          <w:rFonts w:ascii="Times New Roman" w:hAnsi="Times New Roman" w:cs="Times New Roman"/>
          <w:sz w:val="24"/>
          <w:szCs w:val="24"/>
        </w:rPr>
        <w:t xml:space="preserve">, S. (2014). The Dark Triad: Beyond a ‘male’ mating strategy. </w:t>
      </w:r>
      <w:r w:rsidRPr="00B7459F">
        <w:rPr>
          <w:rFonts w:ascii="Times New Roman" w:hAnsi="Times New Roman" w:cs="Times New Roman"/>
          <w:i/>
          <w:iCs/>
          <w:sz w:val="24"/>
          <w:szCs w:val="24"/>
        </w:rPr>
        <w:t>Personality and Individual Differences, 56</w:t>
      </w:r>
      <w:r w:rsidRPr="00B7459F">
        <w:rPr>
          <w:rFonts w:ascii="Times New Roman" w:hAnsi="Times New Roman" w:cs="Times New Roman"/>
          <w:sz w:val="24"/>
          <w:szCs w:val="24"/>
        </w:rPr>
        <w:t>, 159-164.</w:t>
      </w:r>
    </w:p>
    <w:p w:rsidR="004D4CB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Christie, R., &amp; </w:t>
      </w:r>
      <w:proofErr w:type="spellStart"/>
      <w:r w:rsidRPr="00B7459F">
        <w:rPr>
          <w:rFonts w:ascii="Times New Roman" w:hAnsi="Times New Roman" w:cs="Times New Roman"/>
          <w:sz w:val="24"/>
          <w:szCs w:val="24"/>
        </w:rPr>
        <w:t>Geis</w:t>
      </w:r>
      <w:proofErr w:type="spellEnd"/>
      <w:r w:rsidRPr="00B7459F">
        <w:rPr>
          <w:rFonts w:ascii="Times New Roman" w:hAnsi="Times New Roman" w:cs="Times New Roman"/>
          <w:sz w:val="24"/>
          <w:szCs w:val="24"/>
        </w:rPr>
        <w:t xml:space="preserve">, F. L. (1970). </w:t>
      </w:r>
      <w:r w:rsidRPr="00B7459F">
        <w:rPr>
          <w:rFonts w:ascii="Times New Roman" w:hAnsi="Times New Roman" w:cs="Times New Roman"/>
          <w:i/>
          <w:sz w:val="24"/>
          <w:szCs w:val="24"/>
        </w:rPr>
        <w:t>Studies in Machiavellianism</w:t>
      </w:r>
      <w:r w:rsidRPr="00B7459F">
        <w:rPr>
          <w:rFonts w:ascii="Times New Roman" w:hAnsi="Times New Roman" w:cs="Times New Roman"/>
          <w:sz w:val="24"/>
          <w:szCs w:val="24"/>
        </w:rPr>
        <w:t>. London: Academic Press.</w:t>
      </w:r>
    </w:p>
    <w:p w:rsidR="004D4CBF" w:rsidRPr="00B7459F" w:rsidRDefault="004D4CBF" w:rsidP="004D4CB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Dibble, J. L., Drouin, M., </w:t>
      </w:r>
      <w:proofErr w:type="spellStart"/>
      <w:r>
        <w:rPr>
          <w:rFonts w:ascii="Times New Roman" w:hAnsi="Times New Roman" w:cs="Times New Roman"/>
          <w:sz w:val="24"/>
          <w:szCs w:val="24"/>
        </w:rPr>
        <w:t>Aune</w:t>
      </w:r>
      <w:proofErr w:type="spellEnd"/>
      <w:r>
        <w:rPr>
          <w:rFonts w:ascii="Times New Roman" w:hAnsi="Times New Roman" w:cs="Times New Roman"/>
          <w:sz w:val="24"/>
          <w:szCs w:val="24"/>
        </w:rPr>
        <w:t xml:space="preserve">, K. S., </w:t>
      </w:r>
      <w:proofErr w:type="spellStart"/>
      <w:r>
        <w:rPr>
          <w:rFonts w:ascii="Times New Roman" w:hAnsi="Times New Roman" w:cs="Times New Roman"/>
          <w:sz w:val="24"/>
          <w:szCs w:val="24"/>
        </w:rPr>
        <w:t>Boller</w:t>
      </w:r>
      <w:proofErr w:type="spellEnd"/>
      <w:r>
        <w:rPr>
          <w:rFonts w:ascii="Times New Roman" w:hAnsi="Times New Roman" w:cs="Times New Roman"/>
          <w:sz w:val="24"/>
          <w:szCs w:val="24"/>
        </w:rPr>
        <w:t xml:space="preserve">, R. R. (2015). Simmering on the back burner: Communication with and disclosure of relationship alternatives. </w:t>
      </w:r>
      <w:r w:rsidRPr="00130629">
        <w:rPr>
          <w:rFonts w:ascii="Times New Roman" w:hAnsi="Times New Roman" w:cs="Times New Roman"/>
          <w:i/>
          <w:iCs/>
          <w:sz w:val="24"/>
          <w:szCs w:val="24"/>
        </w:rPr>
        <w:t>Communication Quarterly, 63</w:t>
      </w:r>
      <w:r>
        <w:rPr>
          <w:rFonts w:ascii="Times New Roman" w:hAnsi="Times New Roman" w:cs="Times New Roman"/>
          <w:sz w:val="24"/>
          <w:szCs w:val="24"/>
        </w:rPr>
        <w:t>(3), 329-344.</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Hare, R. D. (1996). Psychopathy: A clinical construct whose time has come. </w:t>
      </w:r>
      <w:r w:rsidRPr="00B7459F">
        <w:rPr>
          <w:rFonts w:ascii="Times New Roman" w:hAnsi="Times New Roman" w:cs="Times New Roman"/>
          <w:i/>
          <w:iCs/>
          <w:sz w:val="24"/>
          <w:szCs w:val="24"/>
        </w:rPr>
        <w:t xml:space="preserve">Criminal Justice and </w:t>
      </w:r>
      <w:proofErr w:type="spellStart"/>
      <w:r w:rsidRPr="00B7459F">
        <w:rPr>
          <w:rFonts w:ascii="Times New Roman" w:hAnsi="Times New Roman" w:cs="Times New Roman"/>
          <w:i/>
          <w:iCs/>
          <w:sz w:val="24"/>
          <w:szCs w:val="24"/>
        </w:rPr>
        <w:t>Behavior</w:t>
      </w:r>
      <w:proofErr w:type="spellEnd"/>
      <w:r w:rsidRPr="00B7459F">
        <w:rPr>
          <w:rFonts w:ascii="Times New Roman" w:hAnsi="Times New Roman" w:cs="Times New Roman"/>
          <w:i/>
          <w:iCs/>
          <w:sz w:val="24"/>
          <w:szCs w:val="24"/>
        </w:rPr>
        <w:t>, 23</w:t>
      </w:r>
      <w:r w:rsidRPr="00B7459F">
        <w:rPr>
          <w:rFonts w:ascii="Times New Roman" w:hAnsi="Times New Roman" w:cs="Times New Roman"/>
          <w:sz w:val="24"/>
          <w:szCs w:val="24"/>
        </w:rPr>
        <w:t>, 25-54.</w:t>
      </w:r>
    </w:p>
    <w:p w:rsidR="004D4CBF" w:rsidRPr="00B7459F" w:rsidRDefault="004D4CBF" w:rsidP="004D4CBF">
      <w:pPr>
        <w:spacing w:after="0" w:line="480" w:lineRule="auto"/>
        <w:ind w:left="720" w:hanging="720"/>
        <w:rPr>
          <w:rFonts w:ascii="Times New Roman" w:hAnsi="Times New Roman" w:cs="Times New Roman"/>
          <w:color w:val="FF0000"/>
          <w:sz w:val="24"/>
          <w:szCs w:val="24"/>
        </w:rPr>
      </w:pPr>
      <w:r w:rsidRPr="00B7459F">
        <w:rPr>
          <w:rFonts w:ascii="Times New Roman" w:hAnsi="Times New Roman" w:cs="Times New Roman"/>
          <w:sz w:val="24"/>
          <w:szCs w:val="24"/>
        </w:rPr>
        <w:t xml:space="preserve">Jonason, P. K., &amp; Buss, D. M. (2012). Avoiding entangling commitments: Tactics for implementing a short-term mating strategy. </w:t>
      </w:r>
      <w:r w:rsidRPr="00B7459F">
        <w:rPr>
          <w:rFonts w:ascii="Times New Roman" w:hAnsi="Times New Roman" w:cs="Times New Roman"/>
          <w:i/>
          <w:iCs/>
          <w:sz w:val="24"/>
          <w:szCs w:val="24"/>
        </w:rPr>
        <w:t>Personality and Individual Differences, 52</w:t>
      </w:r>
      <w:r w:rsidRPr="00B7459F">
        <w:rPr>
          <w:rFonts w:ascii="Times New Roman" w:hAnsi="Times New Roman" w:cs="Times New Roman"/>
          <w:sz w:val="24"/>
          <w:szCs w:val="24"/>
        </w:rPr>
        <w:t>, 606-610.</w:t>
      </w:r>
    </w:p>
    <w:p w:rsidR="004D4CB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Jonason, P. K., &amp; </w:t>
      </w:r>
      <w:proofErr w:type="spellStart"/>
      <w:r w:rsidRPr="00B7459F">
        <w:rPr>
          <w:rFonts w:ascii="Times New Roman" w:hAnsi="Times New Roman" w:cs="Times New Roman"/>
          <w:sz w:val="24"/>
          <w:szCs w:val="24"/>
        </w:rPr>
        <w:t>Lavertu</w:t>
      </w:r>
      <w:proofErr w:type="spellEnd"/>
      <w:r w:rsidRPr="00B7459F">
        <w:rPr>
          <w:rFonts w:ascii="Times New Roman" w:hAnsi="Times New Roman" w:cs="Times New Roman"/>
          <w:sz w:val="24"/>
          <w:szCs w:val="24"/>
        </w:rPr>
        <w:t xml:space="preserve">, A. N. (2017). The reproductive costs and benefits associated with the Dark Triad traits in women. </w:t>
      </w:r>
      <w:r w:rsidRPr="00B7459F">
        <w:rPr>
          <w:rFonts w:ascii="Times New Roman" w:hAnsi="Times New Roman" w:cs="Times New Roman"/>
          <w:i/>
          <w:sz w:val="24"/>
          <w:szCs w:val="24"/>
        </w:rPr>
        <w:t>Personality and Individual Differences, 110</w:t>
      </w:r>
      <w:r w:rsidRPr="00B7459F">
        <w:rPr>
          <w:rFonts w:ascii="Times New Roman" w:hAnsi="Times New Roman" w:cs="Times New Roman"/>
          <w:sz w:val="24"/>
          <w:szCs w:val="24"/>
        </w:rPr>
        <w:t>, 38-40.</w:t>
      </w:r>
    </w:p>
    <w:p w:rsidR="004D4CBF" w:rsidRDefault="004D4CBF" w:rsidP="004D4CB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Jonason, P. K., </w:t>
      </w:r>
      <w:proofErr w:type="spellStart"/>
      <w:r>
        <w:rPr>
          <w:rFonts w:ascii="Times New Roman" w:hAnsi="Times New Roman" w:cs="Times New Roman"/>
          <w:sz w:val="24"/>
          <w:szCs w:val="24"/>
        </w:rPr>
        <w:t>Luevano</w:t>
      </w:r>
      <w:proofErr w:type="spellEnd"/>
      <w:r>
        <w:rPr>
          <w:rFonts w:ascii="Times New Roman" w:hAnsi="Times New Roman" w:cs="Times New Roman"/>
          <w:sz w:val="24"/>
          <w:szCs w:val="24"/>
        </w:rPr>
        <w:t xml:space="preserve">, V. X., &amp; Adams, H. M. (2012). How the Dark Triad traits predict relationship choices. </w:t>
      </w:r>
      <w:r w:rsidRPr="00C5179C">
        <w:rPr>
          <w:rFonts w:ascii="Times New Roman" w:hAnsi="Times New Roman" w:cs="Times New Roman"/>
          <w:i/>
          <w:sz w:val="24"/>
          <w:szCs w:val="24"/>
        </w:rPr>
        <w:t>Personality and Individual Differences, 53</w:t>
      </w:r>
      <w:r>
        <w:rPr>
          <w:rFonts w:ascii="Times New Roman" w:hAnsi="Times New Roman" w:cs="Times New Roman"/>
          <w:sz w:val="24"/>
          <w:szCs w:val="24"/>
        </w:rPr>
        <w:t>(3), 180-184.</w:t>
      </w:r>
    </w:p>
    <w:p w:rsidR="004D4CBF" w:rsidRPr="00B7459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Jones, D. N., &amp; Weiser, D. A. (2014). Differential infidelity patterns among the Dark Triad. </w:t>
      </w:r>
      <w:r w:rsidRPr="00B7459F">
        <w:rPr>
          <w:rFonts w:ascii="Times New Roman" w:hAnsi="Times New Roman" w:cs="Times New Roman"/>
          <w:i/>
          <w:sz w:val="24"/>
          <w:szCs w:val="24"/>
        </w:rPr>
        <w:t>Personality and Individual Differences, 57</w:t>
      </w:r>
      <w:r w:rsidRPr="00B7459F">
        <w:rPr>
          <w:rFonts w:ascii="Times New Roman" w:hAnsi="Times New Roman" w:cs="Times New Roman"/>
          <w:sz w:val="24"/>
          <w:szCs w:val="24"/>
        </w:rPr>
        <w:t>, 20-24.</w:t>
      </w:r>
    </w:p>
    <w:p w:rsidR="004D4CBF" w:rsidRDefault="004D4CBF" w:rsidP="004D4CBF">
      <w:pPr>
        <w:spacing w:after="0" w:line="480" w:lineRule="auto"/>
        <w:ind w:left="720" w:hanging="720"/>
        <w:rPr>
          <w:rFonts w:ascii="Times New Roman" w:hAnsi="Times New Roman" w:cs="Times New Roman"/>
          <w:sz w:val="24"/>
          <w:szCs w:val="24"/>
        </w:rPr>
      </w:pPr>
      <w:r w:rsidRPr="00B7459F">
        <w:rPr>
          <w:rFonts w:ascii="Times New Roman" w:hAnsi="Times New Roman" w:cs="Times New Roman"/>
          <w:sz w:val="24"/>
          <w:szCs w:val="24"/>
        </w:rPr>
        <w:t xml:space="preserve">Khan, R., Brewer, G., Kim, S., &amp; Munoz Centifanti, L. C. (2017). Students, sex, and psychopathy: Borderline and psychopathy personality traits are differently related to women and men’s use of sexual coercion, partner poaching, and promiscuity. </w:t>
      </w:r>
      <w:r w:rsidRPr="00B7459F">
        <w:rPr>
          <w:rFonts w:ascii="Times New Roman" w:hAnsi="Times New Roman" w:cs="Times New Roman"/>
          <w:i/>
          <w:iCs/>
          <w:sz w:val="24"/>
          <w:szCs w:val="24"/>
        </w:rPr>
        <w:t>Personality and Individual Differences, 107</w:t>
      </w:r>
      <w:r w:rsidRPr="00B7459F">
        <w:rPr>
          <w:rFonts w:ascii="Times New Roman" w:hAnsi="Times New Roman" w:cs="Times New Roman"/>
          <w:sz w:val="24"/>
          <w:szCs w:val="24"/>
        </w:rPr>
        <w:t>, 72-77.</w:t>
      </w:r>
    </w:p>
    <w:p w:rsidR="004D4CBF" w:rsidRPr="00B7459F" w:rsidRDefault="004D4CBF" w:rsidP="004D4CBF">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Krizan</w:t>
      </w:r>
      <w:proofErr w:type="spellEnd"/>
      <w:r>
        <w:rPr>
          <w:rFonts w:ascii="Times New Roman" w:hAnsi="Times New Roman" w:cs="Times New Roman"/>
          <w:sz w:val="24"/>
          <w:szCs w:val="24"/>
        </w:rPr>
        <w:t xml:space="preserve">, Z., &amp; </w:t>
      </w:r>
      <w:proofErr w:type="spellStart"/>
      <w:r>
        <w:rPr>
          <w:rFonts w:ascii="Times New Roman" w:hAnsi="Times New Roman" w:cs="Times New Roman"/>
          <w:sz w:val="24"/>
          <w:szCs w:val="24"/>
        </w:rPr>
        <w:t>Herlache</w:t>
      </w:r>
      <w:proofErr w:type="spellEnd"/>
      <w:r>
        <w:rPr>
          <w:rFonts w:ascii="Times New Roman" w:hAnsi="Times New Roman" w:cs="Times New Roman"/>
          <w:sz w:val="24"/>
          <w:szCs w:val="24"/>
        </w:rPr>
        <w:t xml:space="preserve">, A. D. (2018). The Narcissism Spectrum Model: A synthetic view of narcissistic personality. </w:t>
      </w:r>
      <w:r w:rsidRPr="00563DC8">
        <w:rPr>
          <w:rFonts w:ascii="Times New Roman" w:hAnsi="Times New Roman" w:cs="Times New Roman"/>
          <w:i/>
          <w:iCs/>
          <w:sz w:val="24"/>
          <w:szCs w:val="24"/>
        </w:rPr>
        <w:t>Personality and Social Psychology Review, 22</w:t>
      </w:r>
      <w:r>
        <w:rPr>
          <w:rFonts w:ascii="Times New Roman" w:hAnsi="Times New Roman" w:cs="Times New Roman"/>
          <w:sz w:val="24"/>
          <w:szCs w:val="24"/>
        </w:rPr>
        <w:t>(1), 3-31.</w:t>
      </w:r>
    </w:p>
    <w:p w:rsidR="004D4CBF" w:rsidRDefault="004D4CBF" w:rsidP="004D4CBF">
      <w:pPr>
        <w:spacing w:after="0" w:line="480" w:lineRule="auto"/>
        <w:ind w:left="720" w:hanging="720"/>
        <w:rPr>
          <w:rFonts w:ascii="Times New Roman" w:hAnsi="Times New Roman" w:cs="Times New Roman"/>
          <w:sz w:val="24"/>
          <w:szCs w:val="24"/>
        </w:rPr>
      </w:pPr>
      <w:proofErr w:type="spellStart"/>
      <w:r w:rsidRPr="00B7459F">
        <w:rPr>
          <w:rFonts w:ascii="Times New Roman" w:hAnsi="Times New Roman" w:cs="Times New Roman"/>
          <w:sz w:val="24"/>
          <w:szCs w:val="24"/>
        </w:rPr>
        <w:t>Levenson</w:t>
      </w:r>
      <w:proofErr w:type="spellEnd"/>
      <w:r w:rsidRPr="00B7459F">
        <w:rPr>
          <w:rFonts w:ascii="Times New Roman" w:hAnsi="Times New Roman" w:cs="Times New Roman"/>
          <w:sz w:val="24"/>
          <w:szCs w:val="24"/>
        </w:rPr>
        <w:t xml:space="preserve">, M. R., </w:t>
      </w:r>
      <w:proofErr w:type="spellStart"/>
      <w:r w:rsidRPr="00B7459F">
        <w:rPr>
          <w:rFonts w:ascii="Times New Roman" w:hAnsi="Times New Roman" w:cs="Times New Roman"/>
          <w:sz w:val="24"/>
          <w:szCs w:val="24"/>
        </w:rPr>
        <w:t>Kiehl</w:t>
      </w:r>
      <w:proofErr w:type="spellEnd"/>
      <w:r w:rsidRPr="00B7459F">
        <w:rPr>
          <w:rFonts w:ascii="Times New Roman" w:hAnsi="Times New Roman" w:cs="Times New Roman"/>
          <w:sz w:val="24"/>
          <w:szCs w:val="24"/>
        </w:rPr>
        <w:t xml:space="preserve">, K. A., &amp; Fitzpatrick, C. M. (1995). Assessing psychopathic attributes in a noninstitutionalized population. </w:t>
      </w:r>
      <w:r w:rsidRPr="00B7459F">
        <w:rPr>
          <w:rFonts w:ascii="Times New Roman" w:hAnsi="Times New Roman" w:cs="Times New Roman"/>
          <w:i/>
          <w:sz w:val="24"/>
          <w:szCs w:val="24"/>
        </w:rPr>
        <w:t>Journal of Personality and Social Psychology, 68</w:t>
      </w:r>
      <w:r w:rsidRPr="00B7459F">
        <w:rPr>
          <w:rFonts w:ascii="Times New Roman" w:hAnsi="Times New Roman" w:cs="Times New Roman"/>
          <w:sz w:val="24"/>
          <w:szCs w:val="24"/>
        </w:rPr>
        <w:t>(1), 151-158.</w:t>
      </w:r>
    </w:p>
    <w:p w:rsidR="004D4CBF" w:rsidRPr="00B7459F" w:rsidRDefault="004D4CBF" w:rsidP="004D4CBF">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Maner</w:t>
      </w:r>
      <w:proofErr w:type="spellEnd"/>
      <w:r>
        <w:rPr>
          <w:rFonts w:ascii="Times New Roman" w:hAnsi="Times New Roman" w:cs="Times New Roman"/>
          <w:sz w:val="24"/>
          <w:szCs w:val="24"/>
        </w:rPr>
        <w:t xml:space="preserve">, J. K., </w:t>
      </w:r>
      <w:proofErr w:type="spellStart"/>
      <w:r>
        <w:rPr>
          <w:rFonts w:ascii="Times New Roman" w:hAnsi="Times New Roman" w:cs="Times New Roman"/>
          <w:sz w:val="24"/>
          <w:szCs w:val="24"/>
        </w:rPr>
        <w:t>Rouby</w:t>
      </w:r>
      <w:proofErr w:type="spellEnd"/>
      <w:r>
        <w:rPr>
          <w:rFonts w:ascii="Times New Roman" w:hAnsi="Times New Roman" w:cs="Times New Roman"/>
          <w:sz w:val="24"/>
          <w:szCs w:val="24"/>
        </w:rPr>
        <w:t xml:space="preserve">, D. A., &amp; Gonzaga, G. C. (2008). Automatic inattention to attractive alternatives: The evolved psychology of relationship maintenance. </w:t>
      </w:r>
      <w:r w:rsidRPr="00D21C07">
        <w:rPr>
          <w:rFonts w:ascii="Times New Roman" w:hAnsi="Times New Roman" w:cs="Times New Roman"/>
          <w:i/>
          <w:iCs/>
          <w:sz w:val="24"/>
          <w:szCs w:val="24"/>
        </w:rPr>
        <w:t xml:space="preserve">Evolution and Human </w:t>
      </w:r>
      <w:proofErr w:type="spellStart"/>
      <w:r w:rsidRPr="00D21C07">
        <w:rPr>
          <w:rFonts w:ascii="Times New Roman" w:hAnsi="Times New Roman" w:cs="Times New Roman"/>
          <w:i/>
          <w:iCs/>
          <w:sz w:val="24"/>
          <w:szCs w:val="24"/>
        </w:rPr>
        <w:t>Behavior</w:t>
      </w:r>
      <w:proofErr w:type="spellEnd"/>
      <w:r w:rsidRPr="00D21C07">
        <w:rPr>
          <w:rFonts w:ascii="Times New Roman" w:hAnsi="Times New Roman" w:cs="Times New Roman"/>
          <w:i/>
          <w:iCs/>
          <w:sz w:val="24"/>
          <w:szCs w:val="24"/>
        </w:rPr>
        <w:t>, 29</w:t>
      </w:r>
      <w:r>
        <w:rPr>
          <w:rFonts w:ascii="Times New Roman" w:hAnsi="Times New Roman" w:cs="Times New Roman"/>
          <w:sz w:val="24"/>
          <w:szCs w:val="24"/>
        </w:rPr>
        <w:t>(5), 343-349.</w:t>
      </w:r>
    </w:p>
    <w:p w:rsidR="004D4CBF" w:rsidRPr="00B7459F" w:rsidRDefault="004D4CBF" w:rsidP="004D4CBF">
      <w:pPr>
        <w:spacing w:after="0" w:line="480" w:lineRule="auto"/>
        <w:ind w:left="720" w:hanging="720"/>
        <w:rPr>
          <w:rFonts w:ascii="Times New Roman" w:hAnsi="Times New Roman" w:cs="Times New Roman"/>
          <w:sz w:val="24"/>
          <w:szCs w:val="24"/>
        </w:rPr>
      </w:pPr>
      <w:proofErr w:type="spellStart"/>
      <w:r w:rsidRPr="00B7459F">
        <w:rPr>
          <w:rFonts w:ascii="Times New Roman" w:hAnsi="Times New Roman" w:cs="Times New Roman"/>
          <w:sz w:val="24"/>
          <w:szCs w:val="24"/>
        </w:rPr>
        <w:t>Paulhus</w:t>
      </w:r>
      <w:proofErr w:type="spellEnd"/>
      <w:r w:rsidRPr="00B7459F">
        <w:rPr>
          <w:rFonts w:ascii="Times New Roman" w:hAnsi="Times New Roman" w:cs="Times New Roman"/>
          <w:sz w:val="24"/>
          <w:szCs w:val="24"/>
        </w:rPr>
        <w:t xml:space="preserve">, D. L., &amp; Williams, K. M. (2002). The dark triad of personality: Narcissism, Machiavellianism, and psychopathy. </w:t>
      </w:r>
      <w:r w:rsidRPr="00B7459F">
        <w:rPr>
          <w:rFonts w:ascii="Times New Roman" w:hAnsi="Times New Roman" w:cs="Times New Roman"/>
          <w:i/>
          <w:sz w:val="24"/>
          <w:szCs w:val="24"/>
        </w:rPr>
        <w:t>Journal of Research in Personality, 36</w:t>
      </w:r>
      <w:r w:rsidRPr="00B7459F">
        <w:rPr>
          <w:rFonts w:ascii="Times New Roman" w:hAnsi="Times New Roman" w:cs="Times New Roman"/>
          <w:sz w:val="24"/>
          <w:szCs w:val="24"/>
        </w:rPr>
        <w:t>(6), 556-563.</w:t>
      </w:r>
    </w:p>
    <w:p w:rsidR="004D4CBF" w:rsidRPr="00B7459F" w:rsidRDefault="004D4CBF" w:rsidP="004D4CBF">
      <w:pPr>
        <w:spacing w:after="0" w:line="480" w:lineRule="auto"/>
        <w:ind w:left="720" w:hanging="720"/>
        <w:rPr>
          <w:rFonts w:ascii="Times New Roman" w:hAnsi="Times New Roman" w:cs="Times New Roman"/>
          <w:sz w:val="24"/>
          <w:szCs w:val="24"/>
        </w:rPr>
      </w:pPr>
      <w:proofErr w:type="spellStart"/>
      <w:r w:rsidRPr="00B7459F">
        <w:rPr>
          <w:rFonts w:ascii="Times New Roman" w:hAnsi="Times New Roman" w:cs="Times New Roman"/>
          <w:sz w:val="24"/>
          <w:szCs w:val="24"/>
        </w:rPr>
        <w:t>Rusbult</w:t>
      </w:r>
      <w:proofErr w:type="spellEnd"/>
      <w:r w:rsidRPr="00B7459F">
        <w:rPr>
          <w:rFonts w:ascii="Times New Roman" w:hAnsi="Times New Roman" w:cs="Times New Roman"/>
          <w:sz w:val="24"/>
          <w:szCs w:val="24"/>
        </w:rPr>
        <w:t xml:space="preserve">, C. E., Martz, J. M., &amp; Agnew, C. R. (1998). The Investment Model Scale: Measuring commitment level, satisfaction level, quality of alternatives, and investment size. </w:t>
      </w:r>
      <w:r w:rsidRPr="00B7459F">
        <w:rPr>
          <w:rFonts w:ascii="Times New Roman" w:hAnsi="Times New Roman" w:cs="Times New Roman"/>
          <w:i/>
          <w:sz w:val="24"/>
          <w:szCs w:val="24"/>
        </w:rPr>
        <w:t>Personal Relationships, 5</w:t>
      </w:r>
      <w:r w:rsidRPr="00B7459F">
        <w:rPr>
          <w:rFonts w:ascii="Times New Roman" w:hAnsi="Times New Roman" w:cs="Times New Roman"/>
          <w:sz w:val="24"/>
          <w:szCs w:val="24"/>
        </w:rPr>
        <w:t xml:space="preserve">(4), 357-387. </w:t>
      </w:r>
    </w:p>
    <w:p w:rsidR="004D4CBF" w:rsidRPr="00B7459F" w:rsidRDefault="004D4CBF" w:rsidP="004D4CBF">
      <w:pPr>
        <w:spacing w:after="0" w:line="480" w:lineRule="auto"/>
        <w:ind w:left="720" w:hanging="720"/>
        <w:rPr>
          <w:rFonts w:ascii="Times New Roman" w:hAnsi="Times New Roman" w:cs="Times New Roman"/>
          <w:color w:val="FF0000"/>
          <w:sz w:val="24"/>
          <w:szCs w:val="24"/>
        </w:rPr>
      </w:pPr>
    </w:p>
    <w:p w:rsidR="004D4CBF" w:rsidRPr="00B7459F" w:rsidRDefault="004D4CBF" w:rsidP="004D4CBF">
      <w:pPr>
        <w:spacing w:after="0" w:line="480" w:lineRule="auto"/>
        <w:rPr>
          <w:rFonts w:ascii="Times New Roman" w:hAnsi="Times New Roman" w:cs="Times New Roman"/>
          <w:color w:val="FF0000"/>
          <w:sz w:val="24"/>
          <w:szCs w:val="24"/>
          <w:highlight w:val="yellow"/>
        </w:rPr>
      </w:pPr>
    </w:p>
    <w:p w:rsidR="004D4CBF" w:rsidRDefault="004D4CBF">
      <w:pPr>
        <w:spacing w:after="160" w:line="259" w:lineRule="auto"/>
      </w:pPr>
      <w:r>
        <w:br w:type="page"/>
      </w:r>
    </w:p>
    <w:p w:rsidR="004D4CBF" w:rsidRPr="0064776B" w:rsidRDefault="004D4CBF" w:rsidP="004D4CBF">
      <w:pPr>
        <w:ind w:left="-993"/>
        <w:rPr>
          <w:rFonts w:ascii="Times New Roman" w:hAnsi="Times New Roman" w:cs="Times New Roman"/>
          <w:b/>
        </w:rPr>
      </w:pPr>
      <w:r w:rsidRPr="0064776B">
        <w:rPr>
          <w:rFonts w:ascii="Times New Roman" w:hAnsi="Times New Roman" w:cs="Times New Roman"/>
          <w:b/>
        </w:rPr>
        <w:lastRenderedPageBreak/>
        <w:t xml:space="preserve">Table 1: </w:t>
      </w:r>
      <w:r>
        <w:rPr>
          <w:rFonts w:ascii="Times New Roman" w:hAnsi="Times New Roman" w:cs="Times New Roman"/>
          <w:b/>
        </w:rPr>
        <w:t>Correlational Analyses</w:t>
      </w:r>
      <w:r w:rsidRPr="0064776B">
        <w:rPr>
          <w:rFonts w:ascii="Times New Roman" w:hAnsi="Times New Roman" w:cs="Times New Roman"/>
          <w:b/>
        </w:rPr>
        <w:t xml:space="preserve"> for Dark Triad Traits and Perceived Quality of Alternatives</w:t>
      </w:r>
    </w:p>
    <w:tbl>
      <w:tblPr>
        <w:tblStyle w:val="TableGrid"/>
        <w:tblW w:w="0" w:type="auto"/>
        <w:tblInd w:w="-993" w:type="dxa"/>
        <w:tblBorders>
          <w:left w:val="none" w:sz="0" w:space="0" w:color="auto"/>
          <w:right w:val="none" w:sz="0" w:space="0" w:color="auto"/>
          <w:insideV w:val="none" w:sz="0" w:space="0" w:color="auto"/>
        </w:tblBorders>
        <w:tblLook w:val="04A0" w:firstRow="1" w:lastRow="0" w:firstColumn="1" w:lastColumn="0" w:noHBand="0" w:noVBand="1"/>
      </w:tblPr>
      <w:tblGrid>
        <w:gridCol w:w="1793"/>
        <w:gridCol w:w="1502"/>
        <w:gridCol w:w="1793"/>
        <w:gridCol w:w="1503"/>
        <w:gridCol w:w="1503"/>
        <w:gridCol w:w="1503"/>
      </w:tblGrid>
      <w:tr w:rsidR="004D4CBF" w:rsidRPr="0064776B" w:rsidTr="00B87CA5">
        <w:tc>
          <w:tcPr>
            <w:tcW w:w="1793" w:type="dxa"/>
            <w:tcBorders>
              <w:bottom w:val="single" w:sz="4" w:space="0" w:color="auto"/>
            </w:tcBorders>
          </w:tcPr>
          <w:p w:rsidR="004D4CBF" w:rsidRPr="0064776B" w:rsidRDefault="004D4CBF" w:rsidP="00B87CA5">
            <w:pPr>
              <w:rPr>
                <w:rFonts w:ascii="Times New Roman" w:hAnsi="Times New Roman" w:cs="Times New Roman"/>
                <w:b/>
              </w:rPr>
            </w:pPr>
          </w:p>
        </w:tc>
        <w:tc>
          <w:tcPr>
            <w:tcW w:w="1502" w:type="dxa"/>
            <w:tcBorders>
              <w:bottom w:val="single" w:sz="4" w:space="0" w:color="auto"/>
            </w:tcBorders>
          </w:tcPr>
          <w:p w:rsidR="004D4CBF" w:rsidRPr="0064776B" w:rsidRDefault="004D4CBF" w:rsidP="00B87CA5">
            <w:pPr>
              <w:rPr>
                <w:rFonts w:ascii="Times New Roman" w:hAnsi="Times New Roman" w:cs="Times New Roman"/>
              </w:rPr>
            </w:pPr>
            <w:r w:rsidRPr="0064776B">
              <w:rPr>
                <w:rFonts w:ascii="Times New Roman" w:hAnsi="Times New Roman" w:cs="Times New Roman"/>
              </w:rPr>
              <w:t>Narcissism</w:t>
            </w:r>
          </w:p>
        </w:tc>
        <w:tc>
          <w:tcPr>
            <w:tcW w:w="1793" w:type="dxa"/>
            <w:tcBorders>
              <w:bottom w:val="single" w:sz="4" w:space="0" w:color="auto"/>
            </w:tcBorders>
          </w:tcPr>
          <w:p w:rsidR="004D4CBF" w:rsidRPr="0064776B" w:rsidRDefault="004D4CBF" w:rsidP="00B87CA5">
            <w:pPr>
              <w:rPr>
                <w:rFonts w:ascii="Times New Roman" w:hAnsi="Times New Roman" w:cs="Times New Roman"/>
                <w:b/>
              </w:rPr>
            </w:pPr>
            <w:r w:rsidRPr="0064776B">
              <w:rPr>
                <w:rFonts w:ascii="Times New Roman" w:hAnsi="Times New Roman" w:cs="Times New Roman"/>
              </w:rPr>
              <w:t>Machiavellianism</w:t>
            </w:r>
          </w:p>
        </w:tc>
        <w:tc>
          <w:tcPr>
            <w:tcW w:w="1503" w:type="dxa"/>
            <w:tcBorders>
              <w:bottom w:val="single" w:sz="4" w:space="0" w:color="auto"/>
            </w:tcBorders>
          </w:tcPr>
          <w:p w:rsidR="004D4CBF" w:rsidRPr="0064776B" w:rsidRDefault="004D4CBF" w:rsidP="00B87CA5">
            <w:pPr>
              <w:rPr>
                <w:rFonts w:ascii="Times New Roman" w:hAnsi="Times New Roman" w:cs="Times New Roman"/>
                <w:b/>
              </w:rPr>
            </w:pPr>
            <w:r w:rsidRPr="0064776B">
              <w:rPr>
                <w:rFonts w:ascii="Times New Roman" w:hAnsi="Times New Roman" w:cs="Times New Roman"/>
              </w:rPr>
              <w:t>Primary Psychopathy</w:t>
            </w:r>
          </w:p>
        </w:tc>
        <w:tc>
          <w:tcPr>
            <w:tcW w:w="1503" w:type="dxa"/>
            <w:tcBorders>
              <w:bottom w:val="single" w:sz="4" w:space="0" w:color="auto"/>
            </w:tcBorders>
          </w:tcPr>
          <w:p w:rsidR="004D4CBF" w:rsidRPr="0064776B" w:rsidRDefault="004D4CBF" w:rsidP="00B87CA5">
            <w:pPr>
              <w:rPr>
                <w:rFonts w:ascii="Times New Roman" w:hAnsi="Times New Roman" w:cs="Times New Roman"/>
                <w:b/>
              </w:rPr>
            </w:pPr>
            <w:r w:rsidRPr="0064776B">
              <w:rPr>
                <w:rFonts w:ascii="Times New Roman" w:hAnsi="Times New Roman" w:cs="Times New Roman"/>
              </w:rPr>
              <w:t>Secondary Psychopathy</w:t>
            </w:r>
          </w:p>
        </w:tc>
        <w:tc>
          <w:tcPr>
            <w:tcW w:w="1503" w:type="dxa"/>
            <w:tcBorders>
              <w:bottom w:val="single" w:sz="4" w:space="0" w:color="auto"/>
            </w:tcBorders>
          </w:tcPr>
          <w:p w:rsidR="004D4CBF" w:rsidRPr="0064776B" w:rsidRDefault="004D4CBF" w:rsidP="00B87CA5">
            <w:pPr>
              <w:rPr>
                <w:rFonts w:ascii="Times New Roman" w:hAnsi="Times New Roman" w:cs="Times New Roman"/>
                <w:b/>
              </w:rPr>
            </w:pPr>
            <w:r w:rsidRPr="0064776B">
              <w:rPr>
                <w:rFonts w:ascii="Times New Roman" w:hAnsi="Times New Roman" w:cs="Times New Roman"/>
              </w:rPr>
              <w:t>Quality of Alternatives</w:t>
            </w:r>
          </w:p>
        </w:tc>
      </w:tr>
      <w:tr w:rsidR="004D4CBF" w:rsidRPr="0064776B" w:rsidTr="00B87CA5">
        <w:tc>
          <w:tcPr>
            <w:tcW w:w="1793" w:type="dxa"/>
            <w:tcBorders>
              <w:bottom w:val="nil"/>
            </w:tcBorders>
          </w:tcPr>
          <w:p w:rsidR="004D4CBF" w:rsidRPr="0064776B" w:rsidRDefault="004D4CBF" w:rsidP="00B87CA5">
            <w:pPr>
              <w:rPr>
                <w:rFonts w:ascii="Times New Roman" w:hAnsi="Times New Roman" w:cs="Times New Roman"/>
              </w:rPr>
            </w:pPr>
            <w:r w:rsidRPr="0064776B">
              <w:rPr>
                <w:rFonts w:ascii="Times New Roman" w:hAnsi="Times New Roman" w:cs="Times New Roman"/>
              </w:rPr>
              <w:t>Narcissism</w:t>
            </w:r>
          </w:p>
        </w:tc>
        <w:tc>
          <w:tcPr>
            <w:tcW w:w="1502" w:type="dxa"/>
            <w:tcBorders>
              <w:bottom w:val="nil"/>
            </w:tcBorders>
          </w:tcPr>
          <w:p w:rsidR="004D4CBF" w:rsidRPr="00A75F83" w:rsidRDefault="004D4CBF" w:rsidP="00B87CA5">
            <w:pPr>
              <w:rPr>
                <w:rFonts w:ascii="Times New Roman" w:hAnsi="Times New Roman" w:cs="Times New Roman"/>
                <w:b/>
              </w:rPr>
            </w:pPr>
          </w:p>
        </w:tc>
        <w:tc>
          <w:tcPr>
            <w:tcW w:w="1793" w:type="dxa"/>
            <w:tcBorders>
              <w:bottom w:val="nil"/>
            </w:tcBorders>
          </w:tcPr>
          <w:p w:rsidR="004D4CBF" w:rsidRPr="00A75F83" w:rsidRDefault="004D4CBF" w:rsidP="00B87CA5">
            <w:pPr>
              <w:rPr>
                <w:rFonts w:ascii="Times New Roman" w:hAnsi="Times New Roman" w:cs="Times New Roman"/>
              </w:rPr>
            </w:pPr>
            <w:r w:rsidRPr="00A75F83">
              <w:rPr>
                <w:rFonts w:ascii="Times New Roman" w:hAnsi="Times New Roman" w:cs="Times New Roman"/>
              </w:rPr>
              <w:t>.20**</w:t>
            </w:r>
          </w:p>
        </w:tc>
        <w:tc>
          <w:tcPr>
            <w:tcW w:w="1503" w:type="dxa"/>
            <w:tcBorders>
              <w:bottom w:val="nil"/>
            </w:tcBorders>
            <w:shd w:val="clear" w:color="auto" w:fill="auto"/>
          </w:tcPr>
          <w:p w:rsidR="004D4CBF" w:rsidRPr="00A75F83" w:rsidRDefault="004D4CBF" w:rsidP="00B87CA5">
            <w:pPr>
              <w:rPr>
                <w:rFonts w:ascii="Times New Roman" w:hAnsi="Times New Roman" w:cs="Times New Roman"/>
              </w:rPr>
            </w:pPr>
            <w:r w:rsidRPr="00A75F83">
              <w:rPr>
                <w:rFonts w:ascii="Times New Roman" w:hAnsi="Times New Roman" w:cs="Times New Roman"/>
              </w:rPr>
              <w:t>.22**</w:t>
            </w:r>
          </w:p>
        </w:tc>
        <w:tc>
          <w:tcPr>
            <w:tcW w:w="1503" w:type="dxa"/>
            <w:tcBorders>
              <w:bottom w:val="nil"/>
            </w:tcBorders>
            <w:shd w:val="clear" w:color="auto" w:fill="auto"/>
          </w:tcPr>
          <w:p w:rsidR="004D4CBF" w:rsidRPr="00A75F83" w:rsidRDefault="004D4CBF" w:rsidP="00B87CA5">
            <w:pPr>
              <w:rPr>
                <w:rFonts w:ascii="Times New Roman" w:hAnsi="Times New Roman" w:cs="Times New Roman"/>
              </w:rPr>
            </w:pPr>
            <w:r w:rsidRPr="00A75F83">
              <w:rPr>
                <w:rFonts w:ascii="Times New Roman" w:hAnsi="Times New Roman" w:cs="Times New Roman"/>
              </w:rPr>
              <w:t>.01</w:t>
            </w:r>
          </w:p>
        </w:tc>
        <w:tc>
          <w:tcPr>
            <w:tcW w:w="1503" w:type="dxa"/>
            <w:tcBorders>
              <w:bottom w:val="nil"/>
            </w:tcBorders>
            <w:shd w:val="clear" w:color="auto" w:fill="auto"/>
          </w:tcPr>
          <w:p w:rsidR="004D4CBF" w:rsidRPr="00A75F83" w:rsidRDefault="004D4CBF" w:rsidP="00B87CA5">
            <w:pPr>
              <w:rPr>
                <w:rFonts w:ascii="Times New Roman" w:hAnsi="Times New Roman" w:cs="Times New Roman"/>
              </w:rPr>
            </w:pPr>
            <w:r w:rsidRPr="00A75F83">
              <w:rPr>
                <w:rFonts w:ascii="Times New Roman" w:hAnsi="Times New Roman" w:cs="Times New Roman"/>
              </w:rPr>
              <w:t>.17*</w:t>
            </w:r>
          </w:p>
        </w:tc>
      </w:tr>
      <w:tr w:rsidR="004D4CBF" w:rsidRPr="0064776B" w:rsidTr="00B87CA5">
        <w:tc>
          <w:tcPr>
            <w:tcW w:w="1793" w:type="dxa"/>
            <w:tcBorders>
              <w:top w:val="nil"/>
              <w:bottom w:val="nil"/>
            </w:tcBorders>
          </w:tcPr>
          <w:p w:rsidR="004D4CBF" w:rsidRPr="0064776B" w:rsidRDefault="004D4CBF" w:rsidP="00B87CA5">
            <w:pPr>
              <w:rPr>
                <w:rFonts w:ascii="Times New Roman" w:hAnsi="Times New Roman" w:cs="Times New Roman"/>
              </w:rPr>
            </w:pPr>
            <w:r w:rsidRPr="0064776B">
              <w:rPr>
                <w:rFonts w:ascii="Times New Roman" w:hAnsi="Times New Roman" w:cs="Times New Roman"/>
              </w:rPr>
              <w:t>Machiavellianism</w:t>
            </w:r>
          </w:p>
        </w:tc>
        <w:tc>
          <w:tcPr>
            <w:tcW w:w="1502" w:type="dxa"/>
            <w:tcBorders>
              <w:top w:val="nil"/>
              <w:bottom w:val="nil"/>
            </w:tcBorders>
          </w:tcPr>
          <w:p w:rsidR="004D4CBF" w:rsidRPr="00A75F83" w:rsidRDefault="004D4CBF" w:rsidP="00B87CA5">
            <w:pPr>
              <w:rPr>
                <w:rFonts w:ascii="Times New Roman" w:hAnsi="Times New Roman" w:cs="Times New Roman"/>
                <w:b/>
              </w:rPr>
            </w:pPr>
          </w:p>
        </w:tc>
        <w:tc>
          <w:tcPr>
            <w:tcW w:w="1793" w:type="dxa"/>
            <w:tcBorders>
              <w:top w:val="nil"/>
              <w:bottom w:val="nil"/>
            </w:tcBorders>
          </w:tcPr>
          <w:p w:rsidR="004D4CBF" w:rsidRPr="00A75F83" w:rsidRDefault="004D4CBF" w:rsidP="00B87CA5">
            <w:pPr>
              <w:rPr>
                <w:rFonts w:ascii="Times New Roman" w:hAnsi="Times New Roman" w:cs="Times New Roman"/>
              </w:rPr>
            </w:pPr>
          </w:p>
        </w:tc>
        <w:tc>
          <w:tcPr>
            <w:tcW w:w="1503" w:type="dxa"/>
            <w:tcBorders>
              <w:top w:val="nil"/>
              <w:bottom w:val="nil"/>
            </w:tcBorders>
          </w:tcPr>
          <w:p w:rsidR="004D4CBF" w:rsidRPr="00A75F83" w:rsidRDefault="004D4CBF" w:rsidP="00B87CA5">
            <w:pPr>
              <w:rPr>
                <w:rFonts w:ascii="Times New Roman" w:hAnsi="Times New Roman" w:cs="Times New Roman"/>
              </w:rPr>
            </w:pPr>
            <w:r w:rsidRPr="00A75F83">
              <w:rPr>
                <w:rFonts w:ascii="Times New Roman" w:hAnsi="Times New Roman" w:cs="Times New Roman"/>
              </w:rPr>
              <w:t>.29**</w:t>
            </w:r>
          </w:p>
        </w:tc>
        <w:tc>
          <w:tcPr>
            <w:tcW w:w="1503" w:type="dxa"/>
            <w:tcBorders>
              <w:top w:val="nil"/>
              <w:bottom w:val="nil"/>
            </w:tcBorders>
          </w:tcPr>
          <w:p w:rsidR="004D4CBF" w:rsidRPr="00A75F83" w:rsidRDefault="004D4CBF" w:rsidP="00B87CA5">
            <w:pPr>
              <w:rPr>
                <w:rFonts w:ascii="Times New Roman" w:hAnsi="Times New Roman" w:cs="Times New Roman"/>
              </w:rPr>
            </w:pPr>
            <w:r w:rsidRPr="00A75F83">
              <w:rPr>
                <w:rFonts w:ascii="Times New Roman" w:hAnsi="Times New Roman" w:cs="Times New Roman"/>
              </w:rPr>
              <w:t>.40**</w:t>
            </w:r>
          </w:p>
        </w:tc>
        <w:tc>
          <w:tcPr>
            <w:tcW w:w="1503" w:type="dxa"/>
            <w:tcBorders>
              <w:top w:val="nil"/>
              <w:bottom w:val="nil"/>
            </w:tcBorders>
            <w:shd w:val="clear" w:color="auto" w:fill="auto"/>
          </w:tcPr>
          <w:p w:rsidR="004D4CBF" w:rsidRPr="00A75F83" w:rsidRDefault="004D4CBF" w:rsidP="00B87CA5">
            <w:pPr>
              <w:rPr>
                <w:rFonts w:ascii="Times New Roman" w:hAnsi="Times New Roman" w:cs="Times New Roman"/>
              </w:rPr>
            </w:pPr>
            <w:r w:rsidRPr="00A75F83">
              <w:rPr>
                <w:rFonts w:ascii="Times New Roman" w:hAnsi="Times New Roman" w:cs="Times New Roman"/>
              </w:rPr>
              <w:t>.12*</w:t>
            </w:r>
          </w:p>
        </w:tc>
      </w:tr>
      <w:tr w:rsidR="004D4CBF" w:rsidRPr="0064776B" w:rsidTr="00B87CA5">
        <w:tc>
          <w:tcPr>
            <w:tcW w:w="1793" w:type="dxa"/>
            <w:tcBorders>
              <w:top w:val="nil"/>
              <w:bottom w:val="nil"/>
            </w:tcBorders>
          </w:tcPr>
          <w:p w:rsidR="004D4CBF" w:rsidRPr="0064776B" w:rsidRDefault="004D4CBF" w:rsidP="00B87CA5">
            <w:pPr>
              <w:rPr>
                <w:rFonts w:ascii="Times New Roman" w:hAnsi="Times New Roman" w:cs="Times New Roman"/>
              </w:rPr>
            </w:pPr>
            <w:r w:rsidRPr="0064776B">
              <w:rPr>
                <w:rFonts w:ascii="Times New Roman" w:hAnsi="Times New Roman" w:cs="Times New Roman"/>
              </w:rPr>
              <w:t>Primary Psychopathy</w:t>
            </w:r>
          </w:p>
        </w:tc>
        <w:tc>
          <w:tcPr>
            <w:tcW w:w="1502" w:type="dxa"/>
            <w:tcBorders>
              <w:top w:val="nil"/>
              <w:bottom w:val="nil"/>
            </w:tcBorders>
          </w:tcPr>
          <w:p w:rsidR="004D4CBF" w:rsidRPr="00A75F83" w:rsidRDefault="004D4CBF" w:rsidP="00B87CA5">
            <w:pPr>
              <w:rPr>
                <w:rFonts w:ascii="Times New Roman" w:hAnsi="Times New Roman" w:cs="Times New Roman"/>
                <w:b/>
              </w:rPr>
            </w:pPr>
          </w:p>
        </w:tc>
        <w:tc>
          <w:tcPr>
            <w:tcW w:w="1793" w:type="dxa"/>
            <w:tcBorders>
              <w:top w:val="nil"/>
              <w:bottom w:val="nil"/>
            </w:tcBorders>
          </w:tcPr>
          <w:p w:rsidR="004D4CBF" w:rsidRPr="00A75F83" w:rsidRDefault="004D4CBF" w:rsidP="00B87CA5">
            <w:pPr>
              <w:rPr>
                <w:rFonts w:ascii="Times New Roman" w:hAnsi="Times New Roman" w:cs="Times New Roman"/>
              </w:rPr>
            </w:pPr>
          </w:p>
        </w:tc>
        <w:tc>
          <w:tcPr>
            <w:tcW w:w="1503" w:type="dxa"/>
            <w:tcBorders>
              <w:top w:val="nil"/>
              <w:bottom w:val="nil"/>
            </w:tcBorders>
          </w:tcPr>
          <w:p w:rsidR="004D4CBF" w:rsidRPr="00A75F83" w:rsidRDefault="004D4CBF" w:rsidP="00B87CA5">
            <w:pPr>
              <w:rPr>
                <w:rFonts w:ascii="Times New Roman" w:hAnsi="Times New Roman" w:cs="Times New Roman"/>
              </w:rPr>
            </w:pPr>
          </w:p>
        </w:tc>
        <w:tc>
          <w:tcPr>
            <w:tcW w:w="1503" w:type="dxa"/>
            <w:tcBorders>
              <w:top w:val="nil"/>
              <w:bottom w:val="nil"/>
            </w:tcBorders>
          </w:tcPr>
          <w:p w:rsidR="004D4CBF" w:rsidRPr="00A75F83" w:rsidRDefault="004D4CBF" w:rsidP="00B87CA5">
            <w:pPr>
              <w:rPr>
                <w:rFonts w:ascii="Times New Roman" w:hAnsi="Times New Roman" w:cs="Times New Roman"/>
              </w:rPr>
            </w:pPr>
            <w:r w:rsidRPr="00A75F83">
              <w:rPr>
                <w:rFonts w:ascii="Times New Roman" w:hAnsi="Times New Roman" w:cs="Times New Roman"/>
              </w:rPr>
              <w:t>.13*</w:t>
            </w:r>
          </w:p>
        </w:tc>
        <w:tc>
          <w:tcPr>
            <w:tcW w:w="1503" w:type="dxa"/>
            <w:tcBorders>
              <w:top w:val="nil"/>
              <w:bottom w:val="nil"/>
            </w:tcBorders>
          </w:tcPr>
          <w:p w:rsidR="004D4CBF" w:rsidRPr="00A75F83" w:rsidRDefault="004D4CBF" w:rsidP="00B87CA5">
            <w:pPr>
              <w:rPr>
                <w:rFonts w:ascii="Times New Roman" w:hAnsi="Times New Roman" w:cs="Times New Roman"/>
              </w:rPr>
            </w:pPr>
            <w:r w:rsidRPr="00A75F83">
              <w:rPr>
                <w:rFonts w:ascii="Times New Roman" w:hAnsi="Times New Roman" w:cs="Times New Roman"/>
              </w:rPr>
              <w:t>.02</w:t>
            </w:r>
          </w:p>
        </w:tc>
      </w:tr>
      <w:tr w:rsidR="004D4CBF" w:rsidRPr="0064776B" w:rsidTr="00B87CA5">
        <w:tc>
          <w:tcPr>
            <w:tcW w:w="1793" w:type="dxa"/>
            <w:tcBorders>
              <w:top w:val="nil"/>
              <w:bottom w:val="nil"/>
            </w:tcBorders>
          </w:tcPr>
          <w:p w:rsidR="004D4CBF" w:rsidRPr="0064776B" w:rsidRDefault="004D4CBF" w:rsidP="00B87CA5">
            <w:pPr>
              <w:rPr>
                <w:rFonts w:ascii="Times New Roman" w:hAnsi="Times New Roman" w:cs="Times New Roman"/>
              </w:rPr>
            </w:pPr>
            <w:r w:rsidRPr="0064776B">
              <w:rPr>
                <w:rFonts w:ascii="Times New Roman" w:hAnsi="Times New Roman" w:cs="Times New Roman"/>
              </w:rPr>
              <w:t>Secondary Psychopathy</w:t>
            </w:r>
          </w:p>
        </w:tc>
        <w:tc>
          <w:tcPr>
            <w:tcW w:w="1502" w:type="dxa"/>
            <w:tcBorders>
              <w:top w:val="nil"/>
              <w:bottom w:val="nil"/>
            </w:tcBorders>
          </w:tcPr>
          <w:p w:rsidR="004D4CBF" w:rsidRPr="00A75F83" w:rsidRDefault="004D4CBF" w:rsidP="00B87CA5">
            <w:pPr>
              <w:rPr>
                <w:rFonts w:ascii="Times New Roman" w:hAnsi="Times New Roman" w:cs="Times New Roman"/>
                <w:b/>
              </w:rPr>
            </w:pPr>
          </w:p>
        </w:tc>
        <w:tc>
          <w:tcPr>
            <w:tcW w:w="1793" w:type="dxa"/>
            <w:tcBorders>
              <w:top w:val="nil"/>
              <w:bottom w:val="nil"/>
            </w:tcBorders>
          </w:tcPr>
          <w:p w:rsidR="004D4CBF" w:rsidRPr="00A75F83" w:rsidRDefault="004D4CBF" w:rsidP="00B87CA5">
            <w:pPr>
              <w:rPr>
                <w:rFonts w:ascii="Times New Roman" w:hAnsi="Times New Roman" w:cs="Times New Roman"/>
              </w:rPr>
            </w:pPr>
          </w:p>
        </w:tc>
        <w:tc>
          <w:tcPr>
            <w:tcW w:w="1503" w:type="dxa"/>
            <w:tcBorders>
              <w:top w:val="nil"/>
              <w:bottom w:val="nil"/>
            </w:tcBorders>
          </w:tcPr>
          <w:p w:rsidR="004D4CBF" w:rsidRPr="00A75F83" w:rsidRDefault="004D4CBF" w:rsidP="00B87CA5">
            <w:pPr>
              <w:rPr>
                <w:rFonts w:ascii="Times New Roman" w:hAnsi="Times New Roman" w:cs="Times New Roman"/>
              </w:rPr>
            </w:pPr>
          </w:p>
        </w:tc>
        <w:tc>
          <w:tcPr>
            <w:tcW w:w="1503" w:type="dxa"/>
            <w:tcBorders>
              <w:top w:val="nil"/>
              <w:bottom w:val="nil"/>
            </w:tcBorders>
          </w:tcPr>
          <w:p w:rsidR="004D4CBF" w:rsidRPr="00A75F83" w:rsidRDefault="004D4CBF" w:rsidP="00B87CA5">
            <w:pPr>
              <w:rPr>
                <w:rFonts w:ascii="Times New Roman" w:hAnsi="Times New Roman" w:cs="Times New Roman"/>
              </w:rPr>
            </w:pPr>
          </w:p>
        </w:tc>
        <w:tc>
          <w:tcPr>
            <w:tcW w:w="1503" w:type="dxa"/>
            <w:tcBorders>
              <w:top w:val="nil"/>
              <w:bottom w:val="nil"/>
            </w:tcBorders>
          </w:tcPr>
          <w:p w:rsidR="004D4CBF" w:rsidRPr="00A75F83" w:rsidRDefault="004D4CBF" w:rsidP="00B87CA5">
            <w:pPr>
              <w:rPr>
                <w:rFonts w:ascii="Times New Roman" w:hAnsi="Times New Roman" w:cs="Times New Roman"/>
              </w:rPr>
            </w:pPr>
            <w:r w:rsidRPr="00A75F83">
              <w:rPr>
                <w:rFonts w:ascii="Times New Roman" w:hAnsi="Times New Roman" w:cs="Times New Roman"/>
              </w:rPr>
              <w:t>.06</w:t>
            </w:r>
          </w:p>
        </w:tc>
      </w:tr>
      <w:tr w:rsidR="004D4CBF" w:rsidRPr="0064776B" w:rsidTr="00B87CA5">
        <w:tc>
          <w:tcPr>
            <w:tcW w:w="1793" w:type="dxa"/>
            <w:tcBorders>
              <w:top w:val="nil"/>
              <w:bottom w:val="single" w:sz="4" w:space="0" w:color="auto"/>
            </w:tcBorders>
          </w:tcPr>
          <w:p w:rsidR="004D4CBF" w:rsidRPr="0064776B" w:rsidRDefault="004D4CBF" w:rsidP="00B87CA5">
            <w:pPr>
              <w:rPr>
                <w:rFonts w:ascii="Times New Roman" w:hAnsi="Times New Roman" w:cs="Times New Roman"/>
              </w:rPr>
            </w:pPr>
            <w:r w:rsidRPr="0064776B">
              <w:rPr>
                <w:rFonts w:ascii="Times New Roman" w:hAnsi="Times New Roman" w:cs="Times New Roman"/>
              </w:rPr>
              <w:t>Quality of Alternatives</w:t>
            </w:r>
          </w:p>
        </w:tc>
        <w:tc>
          <w:tcPr>
            <w:tcW w:w="1502" w:type="dxa"/>
            <w:tcBorders>
              <w:top w:val="nil"/>
              <w:bottom w:val="single" w:sz="4" w:space="0" w:color="auto"/>
            </w:tcBorders>
          </w:tcPr>
          <w:p w:rsidR="004D4CBF" w:rsidRPr="0064776B" w:rsidRDefault="004D4CBF" w:rsidP="00B87CA5">
            <w:pPr>
              <w:rPr>
                <w:rFonts w:ascii="Times New Roman" w:hAnsi="Times New Roman" w:cs="Times New Roman"/>
                <w:b/>
              </w:rPr>
            </w:pPr>
          </w:p>
        </w:tc>
        <w:tc>
          <w:tcPr>
            <w:tcW w:w="1793" w:type="dxa"/>
            <w:tcBorders>
              <w:top w:val="nil"/>
              <w:bottom w:val="single" w:sz="4" w:space="0" w:color="auto"/>
            </w:tcBorders>
          </w:tcPr>
          <w:p w:rsidR="004D4CBF" w:rsidRPr="0064776B" w:rsidRDefault="004D4CBF" w:rsidP="00B87CA5">
            <w:pPr>
              <w:rPr>
                <w:rFonts w:ascii="Times New Roman" w:hAnsi="Times New Roman" w:cs="Times New Roman"/>
                <w:b/>
              </w:rPr>
            </w:pPr>
          </w:p>
        </w:tc>
        <w:tc>
          <w:tcPr>
            <w:tcW w:w="1503" w:type="dxa"/>
            <w:tcBorders>
              <w:top w:val="nil"/>
              <w:bottom w:val="single" w:sz="4" w:space="0" w:color="auto"/>
            </w:tcBorders>
          </w:tcPr>
          <w:p w:rsidR="004D4CBF" w:rsidRPr="0064776B" w:rsidRDefault="004D4CBF" w:rsidP="00B87CA5">
            <w:pPr>
              <w:rPr>
                <w:rFonts w:ascii="Times New Roman" w:hAnsi="Times New Roman" w:cs="Times New Roman"/>
                <w:b/>
              </w:rPr>
            </w:pPr>
          </w:p>
        </w:tc>
        <w:tc>
          <w:tcPr>
            <w:tcW w:w="1503" w:type="dxa"/>
            <w:tcBorders>
              <w:top w:val="nil"/>
              <w:bottom w:val="single" w:sz="4" w:space="0" w:color="auto"/>
            </w:tcBorders>
          </w:tcPr>
          <w:p w:rsidR="004D4CBF" w:rsidRPr="0064776B" w:rsidRDefault="004D4CBF" w:rsidP="00B87CA5">
            <w:pPr>
              <w:rPr>
                <w:rFonts w:ascii="Times New Roman" w:hAnsi="Times New Roman" w:cs="Times New Roman"/>
                <w:b/>
              </w:rPr>
            </w:pPr>
          </w:p>
        </w:tc>
        <w:tc>
          <w:tcPr>
            <w:tcW w:w="1503" w:type="dxa"/>
            <w:tcBorders>
              <w:top w:val="nil"/>
              <w:bottom w:val="single" w:sz="4" w:space="0" w:color="auto"/>
            </w:tcBorders>
          </w:tcPr>
          <w:p w:rsidR="004D4CBF" w:rsidRPr="0064776B" w:rsidRDefault="004D4CBF" w:rsidP="00B87CA5">
            <w:pPr>
              <w:rPr>
                <w:rFonts w:ascii="Times New Roman" w:hAnsi="Times New Roman" w:cs="Times New Roman"/>
                <w:b/>
              </w:rPr>
            </w:pPr>
          </w:p>
        </w:tc>
      </w:tr>
    </w:tbl>
    <w:p w:rsidR="004D4CBF" w:rsidRPr="0064776B" w:rsidRDefault="004D4CBF" w:rsidP="004D4CBF">
      <w:pPr>
        <w:ind w:left="-993"/>
        <w:rPr>
          <w:rFonts w:ascii="Times New Roman" w:hAnsi="Times New Roman" w:cs="Times New Roman"/>
          <w:b/>
        </w:rPr>
      </w:pPr>
    </w:p>
    <w:p w:rsidR="004D4CBF" w:rsidRDefault="004D4CBF" w:rsidP="004D4CBF">
      <w:pPr>
        <w:ind w:left="-993"/>
        <w:rPr>
          <w:rFonts w:ascii="Times New Roman" w:hAnsi="Times New Roman" w:cs="Times New Roman"/>
        </w:rPr>
      </w:pPr>
      <w:r w:rsidRPr="0064776B">
        <w:rPr>
          <w:rFonts w:ascii="Times New Roman" w:hAnsi="Times New Roman" w:cs="Times New Roman"/>
        </w:rPr>
        <w:t>*</w:t>
      </w:r>
      <w:r w:rsidRPr="0064776B">
        <w:rPr>
          <w:rFonts w:ascii="Times New Roman" w:hAnsi="Times New Roman" w:cs="Times New Roman"/>
          <w:i/>
        </w:rPr>
        <w:t xml:space="preserve">p </w:t>
      </w:r>
      <w:r w:rsidRPr="0064776B">
        <w:rPr>
          <w:rFonts w:ascii="Times New Roman" w:hAnsi="Times New Roman" w:cs="Times New Roman"/>
        </w:rPr>
        <w:t>&lt; .05 **</w:t>
      </w:r>
      <w:r w:rsidRPr="0064776B">
        <w:rPr>
          <w:rFonts w:ascii="Times New Roman" w:hAnsi="Times New Roman" w:cs="Times New Roman"/>
          <w:i/>
        </w:rPr>
        <w:t xml:space="preserve">p </w:t>
      </w:r>
      <w:r w:rsidRPr="0064776B">
        <w:rPr>
          <w:rFonts w:ascii="Times New Roman" w:hAnsi="Times New Roman" w:cs="Times New Roman"/>
        </w:rPr>
        <w:t>&lt; .001</w:t>
      </w:r>
    </w:p>
    <w:p w:rsidR="004D4CBF" w:rsidRPr="0064776B" w:rsidRDefault="004D4CBF" w:rsidP="004D4CBF">
      <w:pPr>
        <w:ind w:left="-993"/>
        <w:rPr>
          <w:rFonts w:ascii="Times New Roman" w:hAnsi="Times New Roman" w:cs="Times New Roman"/>
        </w:rPr>
      </w:pPr>
      <w:r>
        <w:rPr>
          <w:rFonts w:ascii="Times New Roman" w:hAnsi="Times New Roman" w:cs="Times New Roman"/>
        </w:rPr>
        <w:t>All correlations controlling for age, relationship status, and other Dark Triad variables</w:t>
      </w:r>
    </w:p>
    <w:p w:rsidR="004D4CBF" w:rsidRPr="0064776B" w:rsidRDefault="004D4CBF" w:rsidP="004D4CBF">
      <w:pPr>
        <w:ind w:left="-993"/>
        <w:rPr>
          <w:rFonts w:ascii="Times New Roman" w:hAnsi="Times New Roman" w:cs="Times New Roman"/>
          <w:b/>
        </w:rPr>
      </w:pPr>
    </w:p>
    <w:p w:rsidR="004D4CBF" w:rsidRDefault="004D4CBF" w:rsidP="004D4CBF">
      <w:pPr>
        <w:ind w:left="-993"/>
        <w:rPr>
          <w:rFonts w:ascii="Times New Roman" w:hAnsi="Times New Roman" w:cs="Times New Roman"/>
          <w:b/>
          <w:sz w:val="24"/>
          <w:szCs w:val="24"/>
        </w:rPr>
      </w:pPr>
    </w:p>
    <w:p w:rsidR="004D4CBF" w:rsidRPr="00F57FD4" w:rsidRDefault="004D4CBF" w:rsidP="004D4CBF">
      <w:pPr>
        <w:ind w:left="-993"/>
        <w:rPr>
          <w:rFonts w:ascii="Times New Roman" w:hAnsi="Times New Roman" w:cs="Times New Roman"/>
          <w:b/>
          <w:sz w:val="24"/>
          <w:szCs w:val="24"/>
        </w:rPr>
      </w:pPr>
    </w:p>
    <w:p w:rsidR="004D4CBF" w:rsidRDefault="004D4CBF" w:rsidP="004D4CBF"/>
    <w:p w:rsidR="000F05C5" w:rsidRDefault="000F05C5">
      <w:bookmarkStart w:id="0" w:name="_GoBack"/>
      <w:bookmarkEnd w:id="0"/>
    </w:p>
    <w:sectPr w:rsidR="000F0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Gulliv-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A1"/>
    <w:rsid w:val="000F05C5"/>
    <w:rsid w:val="004D4CBF"/>
    <w:rsid w:val="00C5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78374-872C-4A98-B10D-3B3CCFC4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2661</Words>
  <Characters>15171</Characters>
  <Application>Microsoft Office Word</Application>
  <DocSecurity>0</DocSecurity>
  <Lines>126</Lines>
  <Paragraphs>35</Paragraphs>
  <ScaleCrop>false</ScaleCrop>
  <Company>The University of Liverpool</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Gayle</dc:creator>
  <cp:keywords/>
  <dc:description/>
  <cp:lastModifiedBy>Brewer, Gayle</cp:lastModifiedBy>
  <cp:revision>2</cp:revision>
  <dcterms:created xsi:type="dcterms:W3CDTF">2019-11-22T07:44:00Z</dcterms:created>
  <dcterms:modified xsi:type="dcterms:W3CDTF">2019-11-22T07:45:00Z</dcterms:modified>
</cp:coreProperties>
</file>