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7E" w:rsidRPr="00B20B7E" w:rsidRDefault="003A11E4" w:rsidP="00B71A0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Methanol as Hydrogen Source: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Chemoselective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Transfer Hydrogenation of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α,β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-</w:t>
      </w:r>
      <w:r w:rsidR="009005C6">
        <w:rPr>
          <w:rFonts w:ascii="Times New Roman" w:hAnsi="Times New Roman" w:cs="Times New Roman"/>
          <w:b/>
          <w:sz w:val="30"/>
          <w:szCs w:val="30"/>
        </w:rPr>
        <w:t>U</w:t>
      </w:r>
      <w:r>
        <w:rPr>
          <w:rFonts w:ascii="Times New Roman" w:hAnsi="Times New Roman" w:cs="Times New Roman"/>
          <w:b/>
          <w:sz w:val="30"/>
          <w:szCs w:val="30"/>
        </w:rPr>
        <w:t xml:space="preserve">nsaturated Ketones with </w:t>
      </w:r>
      <w:r w:rsidR="00B71A05">
        <w:rPr>
          <w:rFonts w:ascii="Times New Roman" w:hAnsi="Times New Roman" w:cs="Times New Roman"/>
          <w:b/>
          <w:sz w:val="30"/>
          <w:szCs w:val="30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Rhodacycle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3621E" w:rsidRDefault="004A0F28" w:rsidP="001D643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Ahm</w:t>
      </w:r>
      <w:r w:rsidR="0096547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 H</w:t>
      </w:r>
      <w:r w:rsidR="001D64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Aboo</w:t>
      </w:r>
      <w:r w:rsidR="00A71D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1A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proofErr w:type="gramEnd"/>
      <w:r w:rsidR="00A71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Robina </w:t>
      </w:r>
      <w:proofErr w:type="spellStart"/>
      <w:r w:rsidR="00B71A05">
        <w:rPr>
          <w:rFonts w:ascii="Times New Roman" w:hAnsi="Times New Roman" w:cs="Times New Roman"/>
          <w:color w:val="000000" w:themeColor="text1"/>
          <w:sz w:val="24"/>
          <w:szCs w:val="24"/>
        </w:rPr>
        <w:t>Begum</w:t>
      </w:r>
      <w:r w:rsidR="00A71D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6FE4" w:rsidRPr="004A0F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456FE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,b</w:t>
      </w:r>
      <w:proofErr w:type="spellEnd"/>
      <w:r w:rsidR="005F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7B20">
        <w:rPr>
          <w:rFonts w:ascii="Times New Roman" w:hAnsi="Times New Roman" w:cs="Times New Roman"/>
          <w:color w:val="000000" w:themeColor="text1"/>
          <w:sz w:val="24"/>
          <w:szCs w:val="24"/>
        </w:rPr>
        <w:t>Liangliang</w:t>
      </w:r>
      <w:proofErr w:type="spellEnd"/>
      <w:r w:rsidR="005F7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7B20">
        <w:rPr>
          <w:rFonts w:ascii="Times New Roman" w:hAnsi="Times New Roman" w:cs="Times New Roman"/>
          <w:color w:val="000000" w:themeColor="text1"/>
          <w:sz w:val="24"/>
          <w:szCs w:val="24"/>
        </w:rPr>
        <w:t>Zhao</w:t>
      </w:r>
      <w:r w:rsidR="00A71D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7B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="00A71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711" w:rsidRPr="00A04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Zahoor </w:t>
      </w:r>
      <w:r w:rsidR="00FA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</w:t>
      </w:r>
      <w:proofErr w:type="spellStart"/>
      <w:r w:rsidR="00435711" w:rsidRPr="00A046B1">
        <w:rPr>
          <w:rFonts w:ascii="Times New Roman" w:hAnsi="Times New Roman" w:cs="Times New Roman"/>
          <w:color w:val="000000" w:themeColor="text1"/>
          <w:sz w:val="24"/>
          <w:szCs w:val="24"/>
        </w:rPr>
        <w:t>Farooqi</w:t>
      </w:r>
      <w:r w:rsidR="00A71D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5711" w:rsidRPr="00D508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proofErr w:type="spellEnd"/>
      <w:r w:rsidR="00A71D53">
        <w:rPr>
          <w:rFonts w:asciiTheme="minorEastAsia" w:eastAsiaTheme="minorEastAsia" w:hAnsiTheme="minorEastAsia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Jianliang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Xiao</w:t>
      </w:r>
      <w:r w:rsidR="00B71A05" w:rsidRPr="00B71A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="00B71A05" w:rsidRPr="00B71A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="00497370" w:rsidRPr="00A44A1F">
        <w:rPr>
          <w:rStyle w:val="FootnoteReference"/>
          <w:rFonts w:ascii="Times New Roman" w:hAnsi="Times New Roman" w:cs="Times New Roman"/>
          <w:sz w:val="24"/>
          <w:szCs w:val="24"/>
          <w:vertAlign w:val="baseline"/>
        </w:rPr>
        <w:footnoteReference w:id="1"/>
      </w:r>
    </w:p>
    <w:p w:rsidR="00B71A05" w:rsidRPr="004A08CC" w:rsidRDefault="00B71A05" w:rsidP="00B71A05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</w:p>
    <w:p w:rsidR="00B71A05" w:rsidRPr="004A08CC" w:rsidRDefault="00871500" w:rsidP="0020037B">
      <w:pPr>
        <w:pStyle w:val="FootnoteTex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vertAlign w:val="superscript"/>
        </w:rPr>
        <w:t>a</w:t>
      </w:r>
      <w:r w:rsidR="00B71A05" w:rsidRPr="004A08CC">
        <w:rPr>
          <w:rFonts w:ascii="Times New Roman" w:hAnsi="Times New Roman" w:cs="Times New Roman"/>
          <w:i/>
        </w:rPr>
        <w:t>Department</w:t>
      </w:r>
      <w:proofErr w:type="spellEnd"/>
      <w:r w:rsidR="00B71A05" w:rsidRPr="004A08CC">
        <w:rPr>
          <w:rFonts w:ascii="Times New Roman" w:hAnsi="Times New Roman" w:cs="Times New Roman"/>
          <w:i/>
        </w:rPr>
        <w:t xml:space="preserve"> of Chemistry, University of Liverpool, Liverpool, L69 7ZD, United Kingdom</w:t>
      </w:r>
    </w:p>
    <w:p w:rsidR="00B71A05" w:rsidRPr="00A60595" w:rsidRDefault="00B71A05" w:rsidP="0020037B">
      <w:pPr>
        <w:pStyle w:val="FootnoteText"/>
        <w:spacing w:line="36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="00FA0CD3">
        <w:rPr>
          <w:rFonts w:ascii="Times New Roman" w:hAnsi="Times New Roman" w:cs="Times New Roman"/>
          <w:i/>
        </w:rPr>
        <w:t>Institute</w:t>
      </w:r>
      <w:proofErr w:type="spellEnd"/>
      <w:r w:rsidR="00FA0CD3">
        <w:rPr>
          <w:rFonts w:ascii="Times New Roman" w:hAnsi="Times New Roman" w:cs="Times New Roman"/>
          <w:i/>
        </w:rPr>
        <w:t xml:space="preserve"> of Chemistry</w:t>
      </w:r>
      <w:r>
        <w:rPr>
          <w:rFonts w:ascii="Times New Roman" w:hAnsi="Times New Roman" w:cs="Times New Roman"/>
          <w:i/>
        </w:rPr>
        <w:t>, University of the Punjab, New Campus, Lahore 54590, Pakistan</w:t>
      </w:r>
    </w:p>
    <w:p w:rsidR="00C53975" w:rsidRDefault="00C53975" w:rsidP="00250D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8B" w:rsidRPr="00C53975" w:rsidRDefault="00250D8B" w:rsidP="00250D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75">
        <w:rPr>
          <w:rFonts w:ascii="Times New Roman" w:hAnsi="Times New Roman" w:cs="Times New Roman"/>
          <w:b/>
          <w:sz w:val="28"/>
          <w:szCs w:val="28"/>
        </w:rPr>
        <w:t>A B S T R A C T</w:t>
      </w:r>
    </w:p>
    <w:p w:rsidR="00497370" w:rsidRPr="00997A45" w:rsidRDefault="00CF74A9" w:rsidP="001609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A45">
        <w:rPr>
          <w:rFonts w:ascii="Times New Roman" w:hAnsi="Times New Roman" w:cs="Times New Roman"/>
          <w:sz w:val="24"/>
          <w:szCs w:val="24"/>
        </w:rPr>
        <w:t>Methanol is a safe, economic and easy-to-handle hydrogen source. It has rarely been used in transfer hydrogenation</w:t>
      </w:r>
      <w:r w:rsidR="004570E8">
        <w:rPr>
          <w:rFonts w:ascii="Times New Roman" w:hAnsi="Times New Roman" w:cs="Times New Roman"/>
          <w:sz w:val="24"/>
          <w:szCs w:val="24"/>
        </w:rPr>
        <w:t xml:space="preserve"> reactions</w:t>
      </w:r>
      <w:r w:rsidRPr="00997A45">
        <w:rPr>
          <w:rFonts w:ascii="Times New Roman" w:hAnsi="Times New Roman" w:cs="Times New Roman"/>
          <w:sz w:val="24"/>
          <w:szCs w:val="24"/>
        </w:rPr>
        <w:t>, however</w:t>
      </w:r>
      <w:r w:rsidR="00137AE2" w:rsidRPr="00997A45">
        <w:rPr>
          <w:rFonts w:ascii="Times New Roman" w:hAnsi="Times New Roman" w:cs="Times New Roman"/>
          <w:sz w:val="24"/>
          <w:szCs w:val="24"/>
        </w:rPr>
        <w:t xml:space="preserve">. </w:t>
      </w:r>
      <w:r w:rsidRPr="00997A45">
        <w:rPr>
          <w:rFonts w:ascii="Times New Roman" w:hAnsi="Times New Roman" w:cs="Times New Roman"/>
          <w:sz w:val="24"/>
          <w:szCs w:val="24"/>
        </w:rPr>
        <w:t>We</w:t>
      </w:r>
      <w:r w:rsidR="007E7D4D" w:rsidRPr="00997A45">
        <w:rPr>
          <w:rFonts w:ascii="Times New Roman" w:hAnsi="Times New Roman" w:cs="Times New Roman"/>
          <w:sz w:val="24"/>
          <w:szCs w:val="24"/>
        </w:rPr>
        <w:t xml:space="preserve"> </w:t>
      </w:r>
      <w:r w:rsidRPr="00997A45">
        <w:rPr>
          <w:rFonts w:ascii="Times New Roman" w:hAnsi="Times New Roman" w:cs="Times New Roman"/>
          <w:sz w:val="24"/>
          <w:szCs w:val="24"/>
        </w:rPr>
        <w:t xml:space="preserve">herein </w:t>
      </w:r>
      <w:r w:rsidR="007E7D4D" w:rsidRPr="00997A45">
        <w:rPr>
          <w:rFonts w:ascii="Times New Roman" w:hAnsi="Times New Roman" w:cs="Times New Roman"/>
          <w:sz w:val="24"/>
          <w:szCs w:val="24"/>
        </w:rPr>
        <w:t xml:space="preserve">report </w:t>
      </w:r>
      <w:r w:rsidR="00997A45" w:rsidRPr="00997A45">
        <w:rPr>
          <w:rFonts w:ascii="Times New Roman" w:hAnsi="Times New Roman" w:cs="Times New Roman"/>
          <w:sz w:val="24"/>
          <w:szCs w:val="24"/>
        </w:rPr>
        <w:t xml:space="preserve">that a </w:t>
      </w:r>
      <w:proofErr w:type="spellStart"/>
      <w:r w:rsidR="00997A45" w:rsidRPr="00997A45">
        <w:rPr>
          <w:rFonts w:ascii="Times New Roman" w:hAnsi="Times New Roman" w:cs="Times New Roman"/>
          <w:sz w:val="24"/>
          <w:szCs w:val="24"/>
        </w:rPr>
        <w:t>cyclometalated</w:t>
      </w:r>
      <w:proofErr w:type="spellEnd"/>
      <w:r w:rsidR="00997A45" w:rsidRPr="00997A45">
        <w:rPr>
          <w:rFonts w:ascii="Times New Roman" w:hAnsi="Times New Roman" w:cs="Times New Roman"/>
          <w:sz w:val="24"/>
          <w:szCs w:val="24"/>
        </w:rPr>
        <w:t xml:space="preserve"> rhodium complex, </w:t>
      </w:r>
      <w:proofErr w:type="spellStart"/>
      <w:r w:rsidR="00997A45" w:rsidRPr="00997A45">
        <w:rPr>
          <w:rFonts w:ascii="Times New Roman" w:hAnsi="Times New Roman" w:cs="Times New Roman"/>
          <w:sz w:val="24"/>
          <w:szCs w:val="24"/>
        </w:rPr>
        <w:t>rhodacycle</w:t>
      </w:r>
      <w:proofErr w:type="spellEnd"/>
      <w:r w:rsidR="00997A45" w:rsidRPr="00997A45">
        <w:rPr>
          <w:rFonts w:ascii="Times New Roman" w:hAnsi="Times New Roman" w:cs="Times New Roman"/>
          <w:sz w:val="24"/>
          <w:szCs w:val="24"/>
        </w:rPr>
        <w:t xml:space="preserve">, catalyzes highly </w:t>
      </w:r>
      <w:proofErr w:type="spellStart"/>
      <w:r w:rsidR="00997A45" w:rsidRPr="00997A45">
        <w:rPr>
          <w:rFonts w:ascii="Times New Roman" w:hAnsi="Times New Roman" w:cs="Times New Roman"/>
          <w:sz w:val="24"/>
          <w:szCs w:val="24"/>
        </w:rPr>
        <w:t>chemoselective</w:t>
      </w:r>
      <w:proofErr w:type="spellEnd"/>
      <w:r w:rsidR="00997A45" w:rsidRPr="00997A45">
        <w:rPr>
          <w:rFonts w:ascii="Times New Roman" w:hAnsi="Times New Roman" w:cs="Times New Roman"/>
          <w:sz w:val="24"/>
          <w:szCs w:val="24"/>
        </w:rPr>
        <w:t xml:space="preserve"> </w:t>
      </w:r>
      <w:r w:rsidR="007E7D4D" w:rsidRPr="00997A45">
        <w:rPr>
          <w:rFonts w:ascii="Times New Roman" w:hAnsi="Times New Roman" w:cs="Times New Roman"/>
          <w:sz w:val="24"/>
          <w:szCs w:val="24"/>
        </w:rPr>
        <w:t xml:space="preserve">hydrogenation of </w:t>
      </w:r>
      <w:proofErr w:type="gramStart"/>
      <w:r w:rsidR="005E413F" w:rsidRPr="00997A45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5E413F" w:rsidRPr="00997A45">
        <w:rPr>
          <w:rFonts w:ascii="Times New Roman" w:hAnsi="Times New Roman" w:cs="Times New Roman"/>
          <w:sz w:val="24"/>
          <w:szCs w:val="24"/>
        </w:rPr>
        <w:t>-</w:t>
      </w:r>
      <w:r w:rsidR="007E7D4D" w:rsidRPr="00997A45">
        <w:rPr>
          <w:rFonts w:ascii="Times New Roman" w:hAnsi="Times New Roman" w:cs="Times New Roman"/>
          <w:sz w:val="24"/>
          <w:szCs w:val="24"/>
        </w:rPr>
        <w:t xml:space="preserve">unsaturated ketones </w:t>
      </w:r>
      <w:r w:rsidR="00997A45" w:rsidRPr="00997A45">
        <w:rPr>
          <w:rFonts w:ascii="Times New Roman" w:hAnsi="Times New Roman" w:cs="Times New Roman"/>
          <w:sz w:val="24"/>
          <w:szCs w:val="24"/>
        </w:rPr>
        <w:t xml:space="preserve">with </w:t>
      </w:r>
      <w:r w:rsidR="007E7D4D" w:rsidRPr="00997A45">
        <w:rPr>
          <w:rFonts w:ascii="Times New Roman" w:hAnsi="Times New Roman" w:cs="Times New Roman"/>
          <w:sz w:val="24"/>
          <w:szCs w:val="24"/>
        </w:rPr>
        <w:t xml:space="preserve">methanol as </w:t>
      </w:r>
      <w:r w:rsidR="00997A45" w:rsidRPr="00997A45">
        <w:rPr>
          <w:rFonts w:ascii="Times New Roman" w:hAnsi="Times New Roman" w:cs="Times New Roman"/>
          <w:sz w:val="24"/>
          <w:szCs w:val="24"/>
        </w:rPr>
        <w:t xml:space="preserve">the </w:t>
      </w:r>
      <w:r w:rsidR="007E7D4D" w:rsidRPr="00997A45">
        <w:rPr>
          <w:rFonts w:ascii="Times New Roman" w:hAnsi="Times New Roman" w:cs="Times New Roman"/>
          <w:sz w:val="24"/>
          <w:szCs w:val="24"/>
        </w:rPr>
        <w:t>hydrogen source</w:t>
      </w:r>
      <w:r w:rsidR="00137AE2" w:rsidRPr="00997A45">
        <w:rPr>
          <w:rFonts w:ascii="Times New Roman" w:hAnsi="Times New Roman" w:cs="Times New Roman"/>
          <w:sz w:val="24"/>
          <w:szCs w:val="24"/>
        </w:rPr>
        <w:t>.</w:t>
      </w:r>
      <w:r w:rsidR="00A71D53">
        <w:rPr>
          <w:rFonts w:ascii="Times New Roman" w:hAnsi="Times New Roman" w:cs="Times New Roman"/>
          <w:sz w:val="24"/>
          <w:szCs w:val="24"/>
        </w:rPr>
        <w:t xml:space="preserve"> A wide </w:t>
      </w:r>
      <w:r w:rsidR="00997A45" w:rsidRPr="00997A45">
        <w:rPr>
          <w:rFonts w:ascii="Times New Roman" w:hAnsi="Times New Roman" w:cs="Times New Roman"/>
          <w:sz w:val="24"/>
          <w:szCs w:val="24"/>
        </w:rPr>
        <w:t>variety of chalcones, styryl methyl ketones and vinyl methyl ketones, including sterically demanding ones, were reduced to the saturated ketones in refluxing methanol in a short reaction time</w:t>
      </w:r>
      <w:r w:rsidR="00A71D53">
        <w:rPr>
          <w:rFonts w:ascii="Times New Roman" w:hAnsi="Times New Roman" w:cs="Times New Roman"/>
          <w:sz w:val="24"/>
          <w:szCs w:val="24"/>
        </w:rPr>
        <w:t>,</w:t>
      </w:r>
      <w:r w:rsidR="00997A45" w:rsidRPr="00997A45">
        <w:rPr>
          <w:rFonts w:ascii="Times New Roman" w:hAnsi="Times New Roman" w:cs="Times New Roman"/>
          <w:sz w:val="24"/>
          <w:szCs w:val="24"/>
        </w:rPr>
        <w:t xml:space="preserve"> with no</w:t>
      </w:r>
      <w:r w:rsidR="00A71D53">
        <w:rPr>
          <w:rFonts w:ascii="Times New Roman" w:hAnsi="Times New Roman" w:cs="Times New Roman"/>
          <w:sz w:val="24"/>
          <w:szCs w:val="24"/>
        </w:rPr>
        <w:t xml:space="preserve"> need for inter gas protection, and n</w:t>
      </w:r>
      <w:r w:rsidR="00997A45" w:rsidRPr="00997A45">
        <w:rPr>
          <w:rFonts w:ascii="Times New Roman" w:hAnsi="Times New Roman" w:cs="Times New Roman"/>
          <w:sz w:val="24"/>
          <w:szCs w:val="24"/>
        </w:rPr>
        <w:t>o reduction of the carbonyl moieties was observed.</w:t>
      </w:r>
      <w:r w:rsidR="004570E8">
        <w:rPr>
          <w:rFonts w:ascii="Times New Roman" w:hAnsi="Times New Roman" w:cs="Times New Roman"/>
          <w:sz w:val="24"/>
          <w:szCs w:val="24"/>
        </w:rPr>
        <w:t xml:space="preserve"> The catalysis described provides a practically easy and </w:t>
      </w:r>
      <w:r w:rsidR="003E1ACE">
        <w:rPr>
          <w:rFonts w:ascii="Times New Roman" w:hAnsi="Times New Roman" w:cs="Times New Roman"/>
          <w:sz w:val="24"/>
          <w:szCs w:val="24"/>
        </w:rPr>
        <w:t xml:space="preserve">operationally </w:t>
      </w:r>
      <w:r w:rsidR="004570E8">
        <w:rPr>
          <w:rFonts w:ascii="Times New Roman" w:hAnsi="Times New Roman" w:cs="Times New Roman"/>
          <w:sz w:val="24"/>
          <w:szCs w:val="24"/>
        </w:rPr>
        <w:t xml:space="preserve">safe method for the reduction of olefinic </w:t>
      </w:r>
      <w:r w:rsidR="003E1ACE">
        <w:rPr>
          <w:rFonts w:ascii="Times New Roman" w:hAnsi="Times New Roman" w:cs="Times New Roman"/>
          <w:sz w:val="24"/>
          <w:szCs w:val="24"/>
        </w:rPr>
        <w:t>bonds</w:t>
      </w:r>
      <w:r w:rsidR="004570E8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4570E8" w:rsidRPr="00997A45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4570E8" w:rsidRPr="00997A45">
        <w:rPr>
          <w:rFonts w:ascii="Times New Roman" w:hAnsi="Times New Roman" w:cs="Times New Roman"/>
          <w:sz w:val="24"/>
          <w:szCs w:val="24"/>
        </w:rPr>
        <w:t>-</w:t>
      </w:r>
      <w:r w:rsidR="004570E8">
        <w:rPr>
          <w:rFonts w:ascii="Times New Roman" w:hAnsi="Times New Roman" w:cs="Times New Roman"/>
          <w:sz w:val="24"/>
          <w:szCs w:val="24"/>
        </w:rPr>
        <w:t>unsaturated ketone compounds.</w:t>
      </w:r>
      <w:r w:rsidR="00997A45" w:rsidRPr="00997A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A45" w:rsidRDefault="00997A45" w:rsidP="00250D8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67" w:rsidRPr="00250D8B" w:rsidRDefault="00BD3832" w:rsidP="00250D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27">
        <w:rPr>
          <w:rFonts w:ascii="Times New Roman" w:hAnsi="Times New Roman" w:cs="Times New Roman"/>
          <w:b/>
          <w:sz w:val="28"/>
          <w:szCs w:val="28"/>
        </w:rPr>
        <w:t>Keywords:</w:t>
      </w:r>
      <w:r w:rsidRPr="00D75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BBA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FA5BBA">
        <w:rPr>
          <w:rFonts w:ascii="Times New Roman" w:hAnsi="Times New Roman" w:cs="Times New Roman"/>
          <w:sz w:val="24"/>
          <w:szCs w:val="24"/>
        </w:rPr>
        <w:t xml:space="preserve">-Unsaturated ketones, transfer hydrogenation, </w:t>
      </w:r>
      <w:r w:rsidR="00CF74A9">
        <w:rPr>
          <w:rFonts w:ascii="Times New Roman" w:hAnsi="Times New Roman" w:cs="Times New Roman"/>
          <w:sz w:val="24"/>
          <w:szCs w:val="24"/>
        </w:rPr>
        <w:t xml:space="preserve">methanol, </w:t>
      </w:r>
      <w:r w:rsidR="00FA5BBA">
        <w:rPr>
          <w:rFonts w:ascii="Times New Roman" w:hAnsi="Times New Roman" w:cs="Times New Roman"/>
          <w:sz w:val="24"/>
          <w:szCs w:val="24"/>
        </w:rPr>
        <w:t>r</w:t>
      </w:r>
      <w:r w:rsidR="00153A36">
        <w:rPr>
          <w:rFonts w:ascii="Times New Roman" w:hAnsi="Times New Roman" w:cs="Times New Roman"/>
          <w:sz w:val="24"/>
          <w:szCs w:val="24"/>
        </w:rPr>
        <w:t>hodium complex</w:t>
      </w:r>
      <w:r w:rsidR="00FA5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BBA">
        <w:rPr>
          <w:rFonts w:ascii="Times New Roman" w:hAnsi="Times New Roman" w:cs="Times New Roman"/>
          <w:sz w:val="24"/>
          <w:szCs w:val="24"/>
        </w:rPr>
        <w:t>chemoselectivity</w:t>
      </w:r>
      <w:proofErr w:type="spellEnd"/>
    </w:p>
    <w:p w:rsidR="00A60595" w:rsidRDefault="00A60595" w:rsidP="007B0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95" w:rsidRDefault="00A60595" w:rsidP="007B0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95" w:rsidRPr="00A60595" w:rsidRDefault="00A60595" w:rsidP="00A60595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Introduction </w:t>
      </w:r>
    </w:p>
    <w:p w:rsidR="00ED65C6" w:rsidRDefault="00997E87" w:rsidP="0074749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595">
        <w:rPr>
          <w:rFonts w:ascii="Times New Roman" w:hAnsi="Times New Roman" w:cs="Times New Roman"/>
          <w:sz w:val="24"/>
          <w:szCs w:val="24"/>
        </w:rPr>
        <w:t>The</w:t>
      </w:r>
      <w:r w:rsidR="004D6AA4" w:rsidRPr="00A60595">
        <w:rPr>
          <w:rFonts w:ascii="Times New Roman" w:hAnsi="Times New Roman" w:cs="Times New Roman"/>
          <w:sz w:val="24"/>
          <w:szCs w:val="24"/>
        </w:rPr>
        <w:t xml:space="preserve"> selective hydrogenation of </w:t>
      </w:r>
      <w:proofErr w:type="gramStart"/>
      <w:r w:rsidR="005E413F" w:rsidRPr="00A60595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5E413F" w:rsidRPr="00A60595">
        <w:rPr>
          <w:rFonts w:ascii="Times New Roman" w:hAnsi="Times New Roman" w:cs="Times New Roman"/>
          <w:sz w:val="24"/>
          <w:szCs w:val="24"/>
        </w:rPr>
        <w:t>-</w:t>
      </w:r>
      <w:r w:rsidR="008B2032" w:rsidRPr="00A60595">
        <w:rPr>
          <w:rFonts w:ascii="Times New Roman" w:hAnsi="Times New Roman" w:cs="Times New Roman"/>
          <w:sz w:val="24"/>
          <w:szCs w:val="24"/>
        </w:rPr>
        <w:t xml:space="preserve">unsaturated ketones </w:t>
      </w:r>
      <w:r w:rsidRPr="00A60595">
        <w:rPr>
          <w:rFonts w:ascii="Times New Roman" w:hAnsi="Times New Roman" w:cs="Times New Roman"/>
          <w:sz w:val="24"/>
          <w:szCs w:val="24"/>
        </w:rPr>
        <w:t xml:space="preserve">is of </w:t>
      </w:r>
      <w:r w:rsidR="00A31AE0">
        <w:rPr>
          <w:rFonts w:ascii="Times New Roman" w:hAnsi="Times New Roman" w:cs="Times New Roman"/>
          <w:sz w:val="24"/>
          <w:szCs w:val="24"/>
        </w:rPr>
        <w:t xml:space="preserve">great </w:t>
      </w:r>
      <w:r w:rsidRPr="00A60595">
        <w:rPr>
          <w:rFonts w:ascii="Times New Roman" w:hAnsi="Times New Roman" w:cs="Times New Roman"/>
          <w:sz w:val="24"/>
          <w:szCs w:val="24"/>
        </w:rPr>
        <w:t>importance</w:t>
      </w:r>
      <w:r w:rsidR="004D6AA4" w:rsidRPr="00A60595">
        <w:rPr>
          <w:rFonts w:ascii="Times New Roman" w:hAnsi="Times New Roman" w:cs="Times New Roman"/>
          <w:sz w:val="24"/>
          <w:szCs w:val="24"/>
        </w:rPr>
        <w:t xml:space="preserve"> with respect to both laboratory practice and production of various useful chemicals. The products of this selective hy</w:t>
      </w:r>
      <w:r w:rsidR="00DD536B" w:rsidRPr="00A60595">
        <w:rPr>
          <w:rFonts w:ascii="Times New Roman" w:hAnsi="Times New Roman" w:cs="Times New Roman"/>
          <w:sz w:val="24"/>
          <w:szCs w:val="24"/>
        </w:rPr>
        <w:t>drogenation</w:t>
      </w:r>
      <w:r w:rsidR="0039324D">
        <w:rPr>
          <w:rFonts w:ascii="Times New Roman" w:hAnsi="Times New Roman" w:cs="Times New Roman"/>
          <w:sz w:val="24"/>
          <w:szCs w:val="24"/>
        </w:rPr>
        <w:t xml:space="preserve">, </w:t>
      </w:r>
      <w:r w:rsidR="000C23F5">
        <w:rPr>
          <w:rFonts w:ascii="Times New Roman" w:hAnsi="Times New Roman" w:cs="Times New Roman"/>
          <w:sz w:val="24"/>
          <w:szCs w:val="24"/>
        </w:rPr>
        <w:t xml:space="preserve">e.g. </w:t>
      </w:r>
      <w:r w:rsidR="00DD536B" w:rsidRPr="00A60595">
        <w:rPr>
          <w:rFonts w:ascii="Times New Roman" w:hAnsi="Times New Roman" w:cs="Times New Roman"/>
          <w:sz w:val="24"/>
          <w:szCs w:val="24"/>
        </w:rPr>
        <w:t>saturated ketones</w:t>
      </w:r>
      <w:r w:rsidR="0039324D">
        <w:rPr>
          <w:rFonts w:ascii="Times New Roman" w:hAnsi="Times New Roman" w:cs="Times New Roman"/>
          <w:sz w:val="24"/>
          <w:szCs w:val="24"/>
        </w:rPr>
        <w:t>,</w:t>
      </w:r>
      <w:r w:rsidR="004D6AA4" w:rsidRPr="00A60595">
        <w:rPr>
          <w:rFonts w:ascii="Times New Roman" w:hAnsi="Times New Roman" w:cs="Times New Roman"/>
          <w:sz w:val="24"/>
          <w:szCs w:val="24"/>
        </w:rPr>
        <w:t xml:space="preserve"> have potential applications</w:t>
      </w:r>
      <w:r w:rsidR="0020301B" w:rsidRPr="00A60595">
        <w:rPr>
          <w:rFonts w:ascii="Times New Roman" w:hAnsi="Times New Roman" w:cs="Times New Roman"/>
          <w:sz w:val="24"/>
          <w:szCs w:val="24"/>
        </w:rPr>
        <w:t xml:space="preserve"> in </w:t>
      </w:r>
      <w:r w:rsidR="0039324D">
        <w:rPr>
          <w:rFonts w:ascii="Times New Roman" w:hAnsi="Times New Roman" w:cs="Times New Roman"/>
          <w:sz w:val="24"/>
          <w:szCs w:val="24"/>
        </w:rPr>
        <w:t xml:space="preserve">the </w:t>
      </w:r>
      <w:r w:rsidR="0020301B" w:rsidRPr="00A60595">
        <w:rPr>
          <w:rFonts w:ascii="Times New Roman" w:hAnsi="Times New Roman" w:cs="Times New Roman"/>
          <w:sz w:val="24"/>
          <w:szCs w:val="24"/>
        </w:rPr>
        <w:t xml:space="preserve">synthesis of </w:t>
      </w:r>
      <w:r w:rsidR="00253935" w:rsidRPr="00A60595">
        <w:rPr>
          <w:rFonts w:ascii="Times New Roman" w:hAnsi="Times New Roman" w:cs="Times New Roman"/>
          <w:sz w:val="24"/>
          <w:szCs w:val="24"/>
        </w:rPr>
        <w:t xml:space="preserve">food sweeteners, flavors, perfume products, </w:t>
      </w:r>
      <w:r w:rsidR="0020301B" w:rsidRPr="00A60595">
        <w:rPr>
          <w:rFonts w:ascii="Times New Roman" w:hAnsi="Times New Roman" w:cs="Times New Roman"/>
          <w:sz w:val="24"/>
          <w:szCs w:val="24"/>
        </w:rPr>
        <w:t>pharmaceuticals and advanced functional materials</w:t>
      </w:r>
      <w:r w:rsidR="00FA7EFE">
        <w:rPr>
          <w:rFonts w:ascii="Times New Roman" w:hAnsi="Times New Roman" w:cs="Times New Roman"/>
          <w:sz w:val="24"/>
          <w:szCs w:val="24"/>
        </w:rPr>
        <w:t xml:space="preserve"> </w:t>
      </w:r>
      <w:r w:rsidR="00FA7EFE" w:rsidRPr="00FA7EFE">
        <w:rPr>
          <w:rFonts w:ascii="Times New Roman" w:hAnsi="Times New Roman" w:cs="Times New Roman"/>
          <w:sz w:val="24"/>
          <w:szCs w:val="24"/>
        </w:rPr>
        <w:t>[</w:t>
      </w:r>
      <w:r w:rsidR="00FA7EFE">
        <w:rPr>
          <w:rFonts w:ascii="Times New Roman" w:hAnsi="Times New Roman" w:cs="Times New Roman"/>
          <w:sz w:val="24"/>
          <w:szCs w:val="24"/>
        </w:rPr>
        <w:t>1-3</w:t>
      </w:r>
      <w:r w:rsidR="00FA7EFE" w:rsidRPr="00FA7EFE">
        <w:rPr>
          <w:rFonts w:ascii="Times New Roman" w:hAnsi="Times New Roman" w:cs="Times New Roman"/>
          <w:sz w:val="24"/>
          <w:szCs w:val="24"/>
        </w:rPr>
        <w:t>]</w:t>
      </w:r>
      <w:r w:rsidR="0023505A">
        <w:rPr>
          <w:rFonts w:ascii="Times New Roman" w:hAnsi="Times New Roman" w:cs="Times New Roman"/>
          <w:sz w:val="24"/>
          <w:szCs w:val="24"/>
        </w:rPr>
        <w:t>.</w:t>
      </w:r>
      <w:r w:rsidR="00747493">
        <w:rPr>
          <w:rFonts w:ascii="Times New Roman" w:hAnsi="Times New Roman" w:cs="Times New Roman"/>
          <w:sz w:val="24"/>
          <w:szCs w:val="24"/>
        </w:rPr>
        <w:t xml:space="preserve"> However, mixtures of 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products are frequently</w:t>
      </w:r>
      <w:r w:rsidR="00747493">
        <w:rPr>
          <w:rFonts w:ascii="Times New Roman" w:hAnsi="Times New Roman" w:cs="Times New Roman"/>
          <w:sz w:val="24"/>
          <w:szCs w:val="24"/>
        </w:rPr>
        <w:t xml:space="preserve"> 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obtained, because many catalysts reduce both the C</w:t>
      </w:r>
      <w:r w:rsidR="00747493" w:rsidRPr="00747493">
        <w:rPr>
          <w:rFonts w:ascii="Times New Roman" w:eastAsia="AdvP4C4E59" w:hAnsi="Times New Roman" w:cs="Times New Roman"/>
          <w:sz w:val="24"/>
          <w:szCs w:val="24"/>
          <w:lang w:val="en-GB"/>
        </w:rPr>
        <w:t>=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O and</w:t>
      </w:r>
      <w:r w:rsidR="00747493">
        <w:rPr>
          <w:rFonts w:ascii="Times New Roman" w:hAnsi="Times New Roman" w:cs="Times New Roman"/>
          <w:sz w:val="24"/>
          <w:szCs w:val="24"/>
        </w:rPr>
        <w:t xml:space="preserve"> 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C</w:t>
      </w:r>
      <w:r w:rsidR="00747493" w:rsidRPr="00747493">
        <w:rPr>
          <w:rFonts w:ascii="Times New Roman" w:eastAsia="AdvP4C4E59" w:hAnsi="Times New Roman" w:cs="Times New Roman"/>
          <w:sz w:val="24"/>
          <w:szCs w:val="24"/>
          <w:lang w:val="en-GB"/>
        </w:rPr>
        <w:t>=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C bonds</w:t>
      </w:r>
      <w:r w:rsidR="00A71D53">
        <w:rPr>
          <w:rFonts w:ascii="Times New Roman" w:eastAsia="AdvMYR4" w:hAnsi="Times New Roman" w:cs="Times New Roman"/>
          <w:sz w:val="24"/>
          <w:szCs w:val="24"/>
          <w:lang w:val="en-GB"/>
        </w:rPr>
        <w:t>,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 xml:space="preserve"> rather than exclusively either the C</w:t>
      </w:r>
      <w:r w:rsidR="00747493" w:rsidRPr="00747493">
        <w:rPr>
          <w:rFonts w:ascii="Times New Roman" w:eastAsia="AdvP4C4E59" w:hAnsi="Times New Roman" w:cs="Times New Roman"/>
          <w:sz w:val="24"/>
          <w:szCs w:val="24"/>
          <w:lang w:val="en-GB"/>
        </w:rPr>
        <w:t>=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O or C</w:t>
      </w:r>
      <w:r w:rsidR="00747493" w:rsidRPr="00747493">
        <w:rPr>
          <w:rFonts w:ascii="Times New Roman" w:eastAsia="AdvP4C4E59" w:hAnsi="Times New Roman" w:cs="Times New Roman"/>
          <w:sz w:val="24"/>
          <w:szCs w:val="24"/>
          <w:lang w:val="en-GB"/>
        </w:rPr>
        <w:t>=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C</w:t>
      </w:r>
      <w:r w:rsidR="00747493">
        <w:rPr>
          <w:rFonts w:ascii="Times New Roman" w:hAnsi="Times New Roman" w:cs="Times New Roman"/>
          <w:sz w:val="24"/>
          <w:szCs w:val="24"/>
        </w:rPr>
        <w:t xml:space="preserve"> </w:t>
      </w:r>
      <w:r w:rsidR="00747493" w:rsidRPr="00747493">
        <w:rPr>
          <w:rFonts w:ascii="Times New Roman" w:eastAsia="AdvMYR4" w:hAnsi="Times New Roman" w:cs="Times New Roman"/>
          <w:sz w:val="24"/>
          <w:szCs w:val="24"/>
          <w:lang w:val="en-GB"/>
        </w:rPr>
        <w:t>bond</w:t>
      </w:r>
      <w:r w:rsidR="00EE3934">
        <w:rPr>
          <w:rFonts w:ascii="Times New Roman" w:eastAsia="AdvMYR4" w:hAnsi="Times New Roman" w:cs="Times New Roman"/>
          <w:sz w:val="24"/>
          <w:szCs w:val="24"/>
          <w:lang w:val="en-GB"/>
        </w:rPr>
        <w:t xml:space="preserve"> </w:t>
      </w:r>
      <w:r w:rsidR="00EE3934" w:rsidRPr="00060E6B">
        <w:rPr>
          <w:rFonts w:ascii="Times New Roman" w:eastAsia="AdvMYR4" w:hAnsi="Times New Roman" w:cs="Times New Roman"/>
          <w:sz w:val="24"/>
          <w:szCs w:val="24"/>
          <w:lang w:val="en-GB"/>
        </w:rPr>
        <w:t>(</w:t>
      </w:r>
      <w:proofErr w:type="spellStart"/>
      <w:r w:rsidR="00EE3934" w:rsidRPr="00060E6B">
        <w:rPr>
          <w:rFonts w:ascii="Times New Roman" w:eastAsia="AdvMYR4" w:hAnsi="Times New Roman" w:cs="Times New Roman"/>
          <w:sz w:val="24"/>
          <w:szCs w:val="24"/>
          <w:lang w:val="en-GB"/>
        </w:rPr>
        <w:t>Eq</w:t>
      </w:r>
      <w:proofErr w:type="spellEnd"/>
      <w:r w:rsidR="00EE3934" w:rsidRPr="00060E6B">
        <w:rPr>
          <w:rFonts w:ascii="Times New Roman" w:eastAsia="AdvMYR4" w:hAnsi="Times New Roman" w:cs="Times New Roman"/>
          <w:sz w:val="24"/>
          <w:szCs w:val="24"/>
          <w:lang w:val="en-GB"/>
        </w:rPr>
        <w:t xml:space="preserve"> 1)</w:t>
      </w:r>
      <w:r w:rsidR="00FA7EFE" w:rsidRPr="00FA7EFE">
        <w:t xml:space="preserve"> </w:t>
      </w:r>
      <w:r w:rsidR="00A71D53">
        <w:rPr>
          <w:rFonts w:ascii="Times New Roman" w:eastAsia="AdvMYR4" w:hAnsi="Times New Roman" w:cs="Times New Roman"/>
          <w:sz w:val="24"/>
          <w:szCs w:val="24"/>
          <w:lang w:val="en-GB"/>
        </w:rPr>
        <w:t>[4-9</w:t>
      </w:r>
      <w:r w:rsidR="00FA7EFE" w:rsidRPr="00FA7EFE">
        <w:rPr>
          <w:rFonts w:ascii="Times New Roman" w:eastAsia="AdvMYR4" w:hAnsi="Times New Roman" w:cs="Times New Roman"/>
          <w:sz w:val="24"/>
          <w:szCs w:val="24"/>
          <w:lang w:val="en-GB"/>
        </w:rPr>
        <w:t>]</w:t>
      </w:r>
      <w:r w:rsidR="00A71D53">
        <w:rPr>
          <w:rFonts w:ascii="Times New Roman" w:eastAsia="AdvMYR4" w:hAnsi="Times New Roman" w:cs="Times New Roman"/>
          <w:sz w:val="24"/>
          <w:szCs w:val="24"/>
          <w:lang w:val="en-GB"/>
        </w:rPr>
        <w:t>.</w:t>
      </w:r>
      <w:r w:rsidR="00FD0FDC">
        <w:t xml:space="preserve"> </w:t>
      </w:r>
      <w:r w:rsidR="00747493">
        <w:rPr>
          <w:rFonts w:ascii="Times New Roman" w:eastAsia="AdvMYR4" w:hAnsi="Times New Roman" w:cs="Times New Roman"/>
          <w:sz w:val="24"/>
          <w:szCs w:val="24"/>
          <w:lang w:val="en-GB"/>
        </w:rPr>
        <w:t xml:space="preserve">In particular, </w:t>
      </w:r>
      <w:r w:rsidR="00747493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DC4BE6" w:rsidRPr="00A60595">
        <w:rPr>
          <w:rFonts w:ascii="Times New Roman" w:hAnsi="Times New Roman" w:cs="Times New Roman"/>
          <w:sz w:val="24"/>
          <w:szCs w:val="24"/>
        </w:rPr>
        <w:t xml:space="preserve"> </w:t>
      </w:r>
      <w:r w:rsidR="00747493">
        <w:rPr>
          <w:rFonts w:ascii="Times New Roman" w:hAnsi="Times New Roman" w:cs="Times New Roman"/>
          <w:sz w:val="24"/>
          <w:szCs w:val="24"/>
        </w:rPr>
        <w:t>has been</w:t>
      </w:r>
      <w:r w:rsidR="0039324D">
        <w:rPr>
          <w:rFonts w:ascii="Times New Roman" w:hAnsi="Times New Roman" w:cs="Times New Roman"/>
          <w:sz w:val="24"/>
          <w:szCs w:val="24"/>
        </w:rPr>
        <w:t xml:space="preserve"> </w:t>
      </w:r>
      <w:r w:rsidR="00DC4BE6" w:rsidRPr="00A60595">
        <w:rPr>
          <w:rFonts w:ascii="Times New Roman" w:hAnsi="Times New Roman" w:cs="Times New Roman"/>
          <w:sz w:val="24"/>
          <w:szCs w:val="24"/>
        </w:rPr>
        <w:t>difficult</w:t>
      </w:r>
      <w:r w:rsidR="00747493">
        <w:rPr>
          <w:rFonts w:ascii="Times New Roman" w:hAnsi="Times New Roman" w:cs="Times New Roman"/>
          <w:sz w:val="24"/>
          <w:szCs w:val="24"/>
        </w:rPr>
        <w:t xml:space="preserve"> </w:t>
      </w:r>
      <w:r w:rsidR="00DC4BE6" w:rsidRPr="00A60595">
        <w:rPr>
          <w:rFonts w:ascii="Times New Roman" w:hAnsi="Times New Roman" w:cs="Times New Roman"/>
          <w:sz w:val="24"/>
          <w:szCs w:val="24"/>
        </w:rPr>
        <w:t>to achieve</w:t>
      </w:r>
      <w:r w:rsidR="0039324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39324D">
        <w:rPr>
          <w:rFonts w:ascii="Times New Roman" w:hAnsi="Times New Roman" w:cs="Times New Roman"/>
          <w:sz w:val="24"/>
          <w:szCs w:val="24"/>
        </w:rPr>
        <w:t>chemo</w:t>
      </w:r>
      <w:r w:rsidR="00DC4BE6" w:rsidRPr="00A60595">
        <w:rPr>
          <w:rFonts w:ascii="Times New Roman" w:hAnsi="Times New Roman" w:cs="Times New Roman"/>
          <w:sz w:val="24"/>
          <w:szCs w:val="24"/>
        </w:rPr>
        <w:t>selectiv</w:t>
      </w:r>
      <w:r w:rsidR="0039324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3728" w:rsidRPr="00A60595">
        <w:rPr>
          <w:rFonts w:ascii="Times New Roman" w:hAnsi="Times New Roman" w:cs="Times New Roman"/>
          <w:sz w:val="24"/>
          <w:szCs w:val="24"/>
        </w:rPr>
        <w:t xml:space="preserve"> </w:t>
      </w:r>
      <w:r w:rsidR="0039324D">
        <w:rPr>
          <w:rFonts w:ascii="Times New Roman" w:hAnsi="Times New Roman" w:cs="Times New Roman"/>
          <w:sz w:val="24"/>
          <w:szCs w:val="24"/>
        </w:rPr>
        <w:t>re</w:t>
      </w:r>
      <w:r w:rsidR="00DB1836">
        <w:rPr>
          <w:rFonts w:ascii="Times New Roman" w:hAnsi="Times New Roman" w:cs="Times New Roman"/>
          <w:sz w:val="24"/>
          <w:szCs w:val="24"/>
        </w:rPr>
        <w:t xml:space="preserve">duction </w:t>
      </w:r>
      <w:r w:rsidR="00253728" w:rsidRPr="00A60595">
        <w:rPr>
          <w:rFonts w:ascii="Times New Roman" w:hAnsi="Times New Roman" w:cs="Times New Roman"/>
          <w:sz w:val="24"/>
          <w:szCs w:val="24"/>
        </w:rPr>
        <w:t xml:space="preserve">of </w:t>
      </w:r>
      <w:r w:rsidR="0039324D">
        <w:rPr>
          <w:rFonts w:ascii="Times New Roman" w:hAnsi="Times New Roman" w:cs="Times New Roman"/>
          <w:sz w:val="24"/>
          <w:szCs w:val="24"/>
        </w:rPr>
        <w:t xml:space="preserve">the </w:t>
      </w:r>
      <w:r w:rsidR="00253728" w:rsidRPr="00A60595">
        <w:rPr>
          <w:rFonts w:ascii="Times New Roman" w:hAnsi="Times New Roman" w:cs="Times New Roman"/>
          <w:sz w:val="24"/>
          <w:szCs w:val="24"/>
        </w:rPr>
        <w:t>carbon-carbon double</w:t>
      </w:r>
      <w:r w:rsidR="00DB1836">
        <w:rPr>
          <w:rFonts w:ascii="Times New Roman" w:hAnsi="Times New Roman" w:cs="Times New Roman"/>
          <w:sz w:val="24"/>
          <w:szCs w:val="24"/>
        </w:rPr>
        <w:t xml:space="preserve"> bonds</w:t>
      </w:r>
      <w:r w:rsidR="00253728" w:rsidRPr="00A60595">
        <w:rPr>
          <w:rFonts w:ascii="Times New Roman" w:hAnsi="Times New Roman" w:cs="Times New Roman"/>
          <w:sz w:val="24"/>
          <w:szCs w:val="24"/>
        </w:rPr>
        <w:t xml:space="preserve"> in the presence of other </w:t>
      </w:r>
      <w:r w:rsidR="00DC4BE6" w:rsidRPr="00A60595">
        <w:rPr>
          <w:rFonts w:ascii="Times New Roman" w:hAnsi="Times New Roman" w:cs="Times New Roman"/>
          <w:sz w:val="24"/>
          <w:szCs w:val="24"/>
        </w:rPr>
        <w:t xml:space="preserve">easily </w:t>
      </w:r>
      <w:r w:rsidR="00253728" w:rsidRPr="00A60595">
        <w:rPr>
          <w:rFonts w:ascii="Times New Roman" w:hAnsi="Times New Roman" w:cs="Times New Roman"/>
          <w:sz w:val="24"/>
          <w:szCs w:val="24"/>
        </w:rPr>
        <w:t>reducible groups like C=O</w:t>
      </w:r>
      <w:r w:rsidR="0039324D">
        <w:rPr>
          <w:rFonts w:ascii="Times New Roman" w:hAnsi="Times New Roman" w:cs="Times New Roman"/>
          <w:sz w:val="24"/>
          <w:szCs w:val="24"/>
        </w:rPr>
        <w:t>,</w:t>
      </w:r>
      <w:r w:rsidR="00DC4BE6" w:rsidRPr="00A60595">
        <w:rPr>
          <w:rFonts w:ascii="Times New Roman" w:hAnsi="Times New Roman" w:cs="Times New Roman"/>
          <w:sz w:val="24"/>
          <w:szCs w:val="24"/>
        </w:rPr>
        <w:t xml:space="preserve"> because </w:t>
      </w:r>
      <w:r w:rsidR="00DB1836">
        <w:rPr>
          <w:rFonts w:ascii="Times New Roman" w:hAnsi="Times New Roman" w:cs="Times New Roman"/>
          <w:sz w:val="24"/>
          <w:szCs w:val="24"/>
        </w:rPr>
        <w:t xml:space="preserve">the hydrogenation of </w:t>
      </w:r>
      <w:r w:rsidR="00740698">
        <w:rPr>
          <w:rFonts w:ascii="Times New Roman" w:hAnsi="Times New Roman" w:cs="Times New Roman"/>
          <w:sz w:val="24"/>
          <w:szCs w:val="24"/>
        </w:rPr>
        <w:t xml:space="preserve">a </w:t>
      </w:r>
      <w:r w:rsidR="00DC4BE6" w:rsidRPr="00A60595">
        <w:rPr>
          <w:rFonts w:ascii="Times New Roman" w:hAnsi="Times New Roman" w:cs="Times New Roman"/>
          <w:sz w:val="24"/>
          <w:szCs w:val="24"/>
        </w:rPr>
        <w:t xml:space="preserve">C=C double bond is </w:t>
      </w:r>
      <w:r w:rsidR="00083F46">
        <w:rPr>
          <w:rFonts w:ascii="Times New Roman" w:hAnsi="Times New Roman" w:cs="Times New Roman"/>
          <w:sz w:val="24"/>
          <w:szCs w:val="24"/>
        </w:rPr>
        <w:t xml:space="preserve">generally </w:t>
      </w:r>
      <w:r w:rsidR="00DC4BE6" w:rsidRPr="00A60595">
        <w:rPr>
          <w:rFonts w:ascii="Times New Roman" w:hAnsi="Times New Roman" w:cs="Times New Roman"/>
          <w:sz w:val="24"/>
          <w:szCs w:val="24"/>
        </w:rPr>
        <w:t xml:space="preserve">thermodynamically more favorable as compared to </w:t>
      </w:r>
      <w:r w:rsidR="00DB1836">
        <w:rPr>
          <w:rFonts w:ascii="Times New Roman" w:hAnsi="Times New Roman" w:cs="Times New Roman"/>
          <w:sz w:val="24"/>
          <w:szCs w:val="24"/>
        </w:rPr>
        <w:t xml:space="preserve">that of </w:t>
      </w:r>
      <w:r w:rsidR="00740698">
        <w:rPr>
          <w:rFonts w:ascii="Times New Roman" w:hAnsi="Times New Roman" w:cs="Times New Roman"/>
          <w:sz w:val="24"/>
          <w:szCs w:val="24"/>
        </w:rPr>
        <w:t xml:space="preserve">a </w:t>
      </w:r>
      <w:r w:rsidR="00DC4BE6" w:rsidRPr="00A60595">
        <w:rPr>
          <w:rFonts w:ascii="Times New Roman" w:hAnsi="Times New Roman" w:cs="Times New Roman"/>
          <w:sz w:val="24"/>
          <w:szCs w:val="24"/>
        </w:rPr>
        <w:t>C=O bond</w:t>
      </w:r>
      <w:r w:rsidR="006224BC">
        <w:rPr>
          <w:rFonts w:ascii="Times New Roman" w:hAnsi="Times New Roman" w:cs="Times New Roman"/>
          <w:sz w:val="24"/>
          <w:szCs w:val="24"/>
        </w:rPr>
        <w:t xml:space="preserve"> [6-</w:t>
      </w:r>
      <w:r w:rsidR="009E59BC">
        <w:rPr>
          <w:rFonts w:ascii="Times New Roman" w:hAnsi="Times New Roman" w:cs="Times New Roman"/>
          <w:sz w:val="24"/>
          <w:szCs w:val="24"/>
        </w:rPr>
        <w:t>10</w:t>
      </w:r>
      <w:r w:rsidR="006224BC">
        <w:rPr>
          <w:rFonts w:ascii="Times New Roman" w:hAnsi="Times New Roman" w:cs="Times New Roman"/>
          <w:sz w:val="24"/>
          <w:szCs w:val="24"/>
        </w:rPr>
        <w:t>]</w:t>
      </w:r>
      <w:r w:rsidR="00A31AE0">
        <w:rPr>
          <w:rFonts w:ascii="Times New Roman" w:hAnsi="Times New Roman" w:cs="Times New Roman"/>
          <w:sz w:val="24"/>
          <w:szCs w:val="24"/>
        </w:rPr>
        <w:t xml:space="preserve">, although fully selective </w:t>
      </w:r>
      <w:r w:rsidR="00740698">
        <w:rPr>
          <w:rFonts w:ascii="Times New Roman" w:hAnsi="Times New Roman" w:cs="Times New Roman"/>
          <w:sz w:val="24"/>
          <w:szCs w:val="24"/>
        </w:rPr>
        <w:t>hydrogenation</w:t>
      </w:r>
      <w:r w:rsidR="00DC4BE6" w:rsidRPr="00A60595">
        <w:rPr>
          <w:rFonts w:ascii="Times New Roman" w:hAnsi="Times New Roman" w:cs="Times New Roman"/>
          <w:sz w:val="24"/>
          <w:szCs w:val="24"/>
        </w:rPr>
        <w:t xml:space="preserve"> of </w:t>
      </w:r>
      <w:r w:rsidR="004D3023" w:rsidRPr="00A60595">
        <w:rPr>
          <w:rFonts w:ascii="Times New Roman" w:hAnsi="Times New Roman" w:cs="Times New Roman"/>
          <w:sz w:val="24"/>
          <w:szCs w:val="24"/>
        </w:rPr>
        <w:t xml:space="preserve">carbonyl groups of </w:t>
      </w:r>
      <w:r w:rsidR="007B0B48" w:rsidRPr="00A60595">
        <w:rPr>
          <w:rFonts w:ascii="Times New Roman" w:hAnsi="Times New Roman" w:cs="Times New Roman"/>
          <w:sz w:val="24"/>
          <w:szCs w:val="24"/>
        </w:rPr>
        <w:t>α,β-</w:t>
      </w:r>
      <w:r w:rsidR="00DD536B" w:rsidRPr="00A60595">
        <w:rPr>
          <w:rFonts w:ascii="Times New Roman" w:hAnsi="Times New Roman" w:cs="Times New Roman"/>
          <w:sz w:val="24"/>
          <w:szCs w:val="24"/>
        </w:rPr>
        <w:t>unsaturated ketones</w:t>
      </w:r>
      <w:r w:rsidR="004D3023" w:rsidRPr="00A60595">
        <w:rPr>
          <w:rFonts w:ascii="Times New Roman" w:hAnsi="Times New Roman" w:cs="Times New Roman"/>
          <w:sz w:val="24"/>
          <w:szCs w:val="24"/>
        </w:rPr>
        <w:t xml:space="preserve"> has been</w:t>
      </w:r>
      <w:r w:rsidR="00A31AE0">
        <w:rPr>
          <w:rFonts w:ascii="Times New Roman" w:hAnsi="Times New Roman" w:cs="Times New Roman"/>
          <w:sz w:val="24"/>
          <w:szCs w:val="24"/>
        </w:rPr>
        <w:t xml:space="preserve"> established</w:t>
      </w:r>
      <w:r w:rsidR="004D3023" w:rsidRPr="00A60595">
        <w:rPr>
          <w:rFonts w:ascii="Times New Roman" w:hAnsi="Times New Roman" w:cs="Times New Roman"/>
          <w:sz w:val="24"/>
          <w:szCs w:val="24"/>
        </w:rPr>
        <w:t xml:space="preserve"> </w:t>
      </w:r>
      <w:r w:rsidR="00747493">
        <w:rPr>
          <w:rFonts w:ascii="Times New Roman" w:hAnsi="Times New Roman" w:cs="Times New Roman"/>
          <w:sz w:val="24"/>
          <w:szCs w:val="24"/>
        </w:rPr>
        <w:t>with</w:t>
      </w:r>
      <w:r w:rsidR="00FA7EFE">
        <w:rPr>
          <w:rFonts w:ascii="Times New Roman" w:hAnsi="Times New Roman" w:cs="Times New Roman"/>
          <w:sz w:val="24"/>
          <w:szCs w:val="24"/>
        </w:rPr>
        <w:t xml:space="preserve"> homogeneous catalysis</w:t>
      </w:r>
      <w:r w:rsidR="00994A5B">
        <w:rPr>
          <w:rFonts w:ascii="Times New Roman" w:hAnsi="Times New Roman" w:cs="Times New Roman"/>
          <w:sz w:val="24"/>
          <w:szCs w:val="24"/>
        </w:rPr>
        <w:t xml:space="preserve"> </w:t>
      </w:r>
      <w:r w:rsidR="006224BC">
        <w:rPr>
          <w:rFonts w:ascii="Times New Roman" w:hAnsi="Times New Roman" w:cs="Times New Roman"/>
          <w:sz w:val="24"/>
          <w:szCs w:val="24"/>
        </w:rPr>
        <w:t>[1</w:t>
      </w:r>
      <w:r w:rsidR="009E59BC">
        <w:rPr>
          <w:rFonts w:ascii="Times New Roman" w:hAnsi="Times New Roman" w:cs="Times New Roman"/>
          <w:sz w:val="24"/>
          <w:szCs w:val="24"/>
        </w:rPr>
        <w:t>1</w:t>
      </w:r>
      <w:r w:rsidR="006224BC">
        <w:rPr>
          <w:rFonts w:ascii="Times New Roman" w:hAnsi="Times New Roman" w:cs="Times New Roman"/>
          <w:sz w:val="24"/>
          <w:szCs w:val="24"/>
        </w:rPr>
        <w:t>,</w:t>
      </w:r>
      <w:r w:rsidR="00FA7EFE">
        <w:rPr>
          <w:rFonts w:ascii="Times New Roman" w:hAnsi="Times New Roman" w:cs="Times New Roman"/>
          <w:sz w:val="24"/>
          <w:szCs w:val="24"/>
        </w:rPr>
        <w:t>1</w:t>
      </w:r>
      <w:r w:rsidR="009E59BC">
        <w:rPr>
          <w:rFonts w:ascii="Times New Roman" w:hAnsi="Times New Roman" w:cs="Times New Roman"/>
          <w:sz w:val="24"/>
          <w:szCs w:val="24"/>
        </w:rPr>
        <w:t>2</w:t>
      </w:r>
      <w:r w:rsidR="00FA7EFE" w:rsidRPr="00FA7EFE">
        <w:rPr>
          <w:rFonts w:ascii="Times New Roman" w:hAnsi="Times New Roman" w:cs="Times New Roman"/>
          <w:sz w:val="24"/>
          <w:szCs w:val="24"/>
        </w:rPr>
        <w:t>]</w:t>
      </w:r>
      <w:r w:rsidR="0023505A">
        <w:rPr>
          <w:rFonts w:ascii="Times New Roman" w:hAnsi="Times New Roman" w:cs="Times New Roman"/>
          <w:sz w:val="24"/>
          <w:szCs w:val="24"/>
        </w:rPr>
        <w:t>.</w:t>
      </w:r>
      <w:r w:rsidR="00D46411" w:rsidRPr="00A60595">
        <w:rPr>
          <w:rFonts w:ascii="Times New Roman" w:hAnsi="Times New Roman" w:cs="Times New Roman"/>
          <w:sz w:val="24"/>
          <w:szCs w:val="24"/>
        </w:rPr>
        <w:t xml:space="preserve"> </w:t>
      </w:r>
      <w:r w:rsidR="007B0B48" w:rsidRPr="00A60595">
        <w:rPr>
          <w:rFonts w:ascii="Times New Roman" w:hAnsi="Times New Roman" w:cs="Times New Roman"/>
          <w:sz w:val="24"/>
          <w:szCs w:val="24"/>
        </w:rPr>
        <w:t>The</w:t>
      </w:r>
      <w:r w:rsidR="004D3023" w:rsidRPr="00A60595">
        <w:rPr>
          <w:rFonts w:ascii="Times New Roman" w:hAnsi="Times New Roman" w:cs="Times New Roman"/>
          <w:sz w:val="24"/>
          <w:szCs w:val="24"/>
        </w:rPr>
        <w:t xml:space="preserve"> reduction of </w:t>
      </w:r>
      <w:r w:rsidR="00961A8B" w:rsidRPr="00A60595">
        <w:rPr>
          <w:rFonts w:ascii="Times New Roman" w:hAnsi="Times New Roman" w:cs="Times New Roman"/>
          <w:sz w:val="24"/>
          <w:szCs w:val="24"/>
        </w:rPr>
        <w:t xml:space="preserve">the </w:t>
      </w:r>
      <w:r w:rsidR="004D3023" w:rsidRPr="00A60595">
        <w:rPr>
          <w:rFonts w:ascii="Times New Roman" w:hAnsi="Times New Roman" w:cs="Times New Roman"/>
          <w:sz w:val="24"/>
          <w:szCs w:val="24"/>
        </w:rPr>
        <w:t>olefini</w:t>
      </w:r>
      <w:r w:rsidR="00DD536B" w:rsidRPr="00A60595">
        <w:rPr>
          <w:rFonts w:ascii="Times New Roman" w:hAnsi="Times New Roman" w:cs="Times New Roman"/>
          <w:sz w:val="24"/>
          <w:szCs w:val="24"/>
        </w:rPr>
        <w:t>c group of unsaturated ketones</w:t>
      </w:r>
      <w:r w:rsidR="004D3023" w:rsidRPr="00A60595">
        <w:rPr>
          <w:rFonts w:ascii="Times New Roman" w:hAnsi="Times New Roman" w:cs="Times New Roman"/>
          <w:sz w:val="24"/>
          <w:szCs w:val="24"/>
        </w:rPr>
        <w:t xml:space="preserve"> </w:t>
      </w:r>
      <w:r w:rsidR="00253728" w:rsidRPr="00A60595">
        <w:rPr>
          <w:rFonts w:ascii="Times New Roman" w:hAnsi="Times New Roman" w:cs="Times New Roman"/>
          <w:sz w:val="24"/>
          <w:szCs w:val="24"/>
        </w:rPr>
        <w:t xml:space="preserve">is </w:t>
      </w:r>
      <w:r w:rsidR="00A31AE0">
        <w:rPr>
          <w:rFonts w:ascii="Times New Roman" w:hAnsi="Times New Roman" w:cs="Times New Roman"/>
          <w:sz w:val="24"/>
          <w:szCs w:val="24"/>
        </w:rPr>
        <w:t>often</w:t>
      </w:r>
      <w:r w:rsidR="00253728" w:rsidRPr="00A60595">
        <w:rPr>
          <w:rFonts w:ascii="Times New Roman" w:hAnsi="Times New Roman" w:cs="Times New Roman"/>
          <w:sz w:val="24"/>
          <w:szCs w:val="24"/>
        </w:rPr>
        <w:t xml:space="preserve"> carried out </w:t>
      </w:r>
      <w:r w:rsidR="00A31AE0" w:rsidRPr="00A60595">
        <w:rPr>
          <w:rFonts w:ascii="Times New Roman" w:hAnsi="Times New Roman" w:cs="Times New Roman"/>
          <w:sz w:val="24"/>
          <w:szCs w:val="24"/>
        </w:rPr>
        <w:t>by heterogeneous catalysis</w:t>
      </w:r>
      <w:r w:rsidR="00A31AE0">
        <w:rPr>
          <w:rFonts w:ascii="Times New Roman" w:hAnsi="Times New Roman" w:cs="Times New Roman"/>
          <w:sz w:val="24"/>
          <w:szCs w:val="24"/>
        </w:rPr>
        <w:t xml:space="preserve"> </w:t>
      </w:r>
      <w:r w:rsidR="00253728" w:rsidRPr="00A60595">
        <w:rPr>
          <w:rFonts w:ascii="Times New Roman" w:hAnsi="Times New Roman" w:cs="Times New Roman"/>
          <w:sz w:val="24"/>
          <w:szCs w:val="24"/>
        </w:rPr>
        <w:t>using molecular hydrogen</w:t>
      </w:r>
      <w:r w:rsidR="00816B40" w:rsidRPr="00A60595">
        <w:rPr>
          <w:rFonts w:ascii="Times New Roman" w:hAnsi="Times New Roman" w:cs="Times New Roman"/>
          <w:sz w:val="24"/>
          <w:szCs w:val="24"/>
        </w:rPr>
        <w:t xml:space="preserve"> as reducing agent</w:t>
      </w:r>
      <w:r w:rsidR="00FA7EFE">
        <w:rPr>
          <w:rFonts w:ascii="Times New Roman" w:hAnsi="Times New Roman" w:cs="Times New Roman"/>
          <w:sz w:val="24"/>
          <w:szCs w:val="24"/>
        </w:rPr>
        <w:t xml:space="preserve"> [1</w:t>
      </w:r>
      <w:r w:rsidR="009E59BC">
        <w:rPr>
          <w:rFonts w:ascii="Times New Roman" w:hAnsi="Times New Roman" w:cs="Times New Roman"/>
          <w:sz w:val="24"/>
          <w:szCs w:val="24"/>
        </w:rPr>
        <w:t>3</w:t>
      </w:r>
      <w:r w:rsidR="00FA7EFE">
        <w:rPr>
          <w:rFonts w:ascii="Times New Roman" w:hAnsi="Times New Roman" w:cs="Times New Roman"/>
          <w:sz w:val="24"/>
          <w:szCs w:val="24"/>
        </w:rPr>
        <w:t>-1</w:t>
      </w:r>
      <w:r w:rsidR="009E59BC">
        <w:rPr>
          <w:rFonts w:ascii="Times New Roman" w:hAnsi="Times New Roman" w:cs="Times New Roman"/>
          <w:sz w:val="24"/>
          <w:szCs w:val="24"/>
        </w:rPr>
        <w:t>5</w:t>
      </w:r>
      <w:r w:rsidR="00FA7EFE" w:rsidRPr="00FA7EFE">
        <w:rPr>
          <w:rFonts w:ascii="Times New Roman" w:hAnsi="Times New Roman" w:cs="Times New Roman"/>
          <w:sz w:val="24"/>
          <w:szCs w:val="24"/>
        </w:rPr>
        <w:t>]</w:t>
      </w:r>
      <w:r w:rsidR="0023505A">
        <w:rPr>
          <w:rFonts w:ascii="Times New Roman" w:hAnsi="Times New Roman" w:cs="Times New Roman"/>
          <w:sz w:val="24"/>
          <w:szCs w:val="24"/>
        </w:rPr>
        <w:t>.</w:t>
      </w:r>
      <w:r w:rsidR="00253728" w:rsidRPr="00A60595">
        <w:rPr>
          <w:rFonts w:ascii="Times New Roman" w:hAnsi="Times New Roman" w:cs="Times New Roman"/>
          <w:sz w:val="24"/>
          <w:szCs w:val="24"/>
        </w:rPr>
        <w:t xml:space="preserve"> </w:t>
      </w:r>
      <w:r w:rsidR="00747493">
        <w:rPr>
          <w:rFonts w:ascii="Times New Roman" w:hAnsi="Times New Roman" w:cs="Times New Roman"/>
          <w:sz w:val="24"/>
          <w:szCs w:val="24"/>
        </w:rPr>
        <w:t>This is</w:t>
      </w:r>
      <w:r w:rsidR="007C4A25" w:rsidRPr="00A60595">
        <w:rPr>
          <w:rFonts w:ascii="Times New Roman" w:hAnsi="Times New Roman" w:cs="Times New Roman"/>
          <w:sz w:val="24"/>
          <w:szCs w:val="24"/>
        </w:rPr>
        <w:t xml:space="preserve"> associated </w:t>
      </w:r>
      <w:r w:rsidR="00747493">
        <w:rPr>
          <w:rFonts w:ascii="Times New Roman" w:hAnsi="Times New Roman" w:cs="Times New Roman"/>
          <w:sz w:val="24"/>
          <w:szCs w:val="24"/>
        </w:rPr>
        <w:t xml:space="preserve">with such issues as low </w:t>
      </w:r>
      <w:proofErr w:type="spellStart"/>
      <w:r w:rsidR="00747493">
        <w:rPr>
          <w:rFonts w:ascii="Times New Roman" w:hAnsi="Times New Roman" w:cs="Times New Roman"/>
          <w:sz w:val="24"/>
          <w:szCs w:val="24"/>
        </w:rPr>
        <w:t>chemoselectivity</w:t>
      </w:r>
      <w:proofErr w:type="spellEnd"/>
      <w:r w:rsidR="00747493">
        <w:rPr>
          <w:rFonts w:ascii="Times New Roman" w:hAnsi="Times New Roman" w:cs="Times New Roman"/>
          <w:sz w:val="24"/>
          <w:szCs w:val="24"/>
        </w:rPr>
        <w:t xml:space="preserve"> and the hazard of hydrogen gas, in addition to the requirement of </w:t>
      </w:r>
      <w:r w:rsidR="002D0591" w:rsidRPr="00A60595">
        <w:rPr>
          <w:rFonts w:ascii="Times New Roman" w:hAnsi="Times New Roman" w:cs="Times New Roman"/>
          <w:sz w:val="24"/>
          <w:szCs w:val="24"/>
        </w:rPr>
        <w:t>specialized laboratory equipment.</w:t>
      </w:r>
      <w:r w:rsidR="00ED65C6" w:rsidRPr="00A6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7D1" w:rsidRPr="00A60595" w:rsidRDefault="00AE17D1" w:rsidP="00AE17D1">
      <w:pPr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8556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6.6pt" o:ole="">
            <v:imagedata r:id="rId8" o:title=""/>
          </v:shape>
          <o:OLEObject Type="Embed" ProgID="ChemDraw.Document.6.0" ShapeID="_x0000_i1025" DrawAspect="Content" ObjectID="_1616069180" r:id="rId9"/>
        </w:object>
      </w:r>
    </w:p>
    <w:p w:rsidR="00880EB6" w:rsidRDefault="00740698" w:rsidP="00063A42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hydrogenation provides an alternative for the </w:t>
      </w:r>
      <w:proofErr w:type="spellStart"/>
      <w:r w:rsidR="00CE11E2">
        <w:rPr>
          <w:rFonts w:ascii="Times New Roman" w:hAnsi="Times New Roman" w:cs="Times New Roman"/>
          <w:sz w:val="24"/>
          <w:szCs w:val="24"/>
        </w:rPr>
        <w:t>chemoselective</w:t>
      </w:r>
      <w:proofErr w:type="spellEnd"/>
      <w:r w:rsidR="00CE11E2">
        <w:rPr>
          <w:rFonts w:ascii="Times New Roman" w:hAnsi="Times New Roman" w:cs="Times New Roman"/>
          <w:sz w:val="24"/>
          <w:szCs w:val="24"/>
        </w:rPr>
        <w:t xml:space="preserve"> reduction of </w:t>
      </w:r>
      <w:proofErr w:type="spellStart"/>
      <w:r w:rsidR="00CE11E2">
        <w:rPr>
          <w:rFonts w:ascii="Times New Roman" w:hAnsi="Times New Roman" w:cs="Times New Roman"/>
          <w:sz w:val="24"/>
          <w:szCs w:val="24"/>
        </w:rPr>
        <w:t>alkenic</w:t>
      </w:r>
      <w:proofErr w:type="spellEnd"/>
      <w:r w:rsidR="00CE11E2">
        <w:rPr>
          <w:rFonts w:ascii="Times New Roman" w:hAnsi="Times New Roman" w:cs="Times New Roman"/>
          <w:sz w:val="24"/>
          <w:szCs w:val="24"/>
        </w:rPr>
        <w:t xml:space="preserve"> double bond of </w:t>
      </w:r>
      <w:proofErr w:type="gramStart"/>
      <w:r w:rsidR="005E413F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5E413F">
        <w:rPr>
          <w:rFonts w:ascii="Times New Roman" w:hAnsi="Times New Roman" w:cs="Times New Roman"/>
          <w:sz w:val="24"/>
          <w:szCs w:val="24"/>
        </w:rPr>
        <w:t>-</w:t>
      </w:r>
      <w:r w:rsidR="00DD536B">
        <w:rPr>
          <w:rFonts w:ascii="Times New Roman" w:hAnsi="Times New Roman" w:cs="Times New Roman"/>
          <w:sz w:val="24"/>
          <w:szCs w:val="24"/>
        </w:rPr>
        <w:t>unsaturated ketones</w:t>
      </w:r>
      <w:r>
        <w:rPr>
          <w:rFonts w:ascii="Times New Roman" w:hAnsi="Times New Roman" w:cs="Times New Roman"/>
          <w:sz w:val="24"/>
          <w:szCs w:val="24"/>
        </w:rPr>
        <w:t xml:space="preserve">, and has gained much attention in </w:t>
      </w:r>
      <w:r w:rsidR="00DB18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AF5DC6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decade</w:t>
      </w:r>
      <w:r w:rsidR="00AF5D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due to its operational simplicity and high selectivity</w:t>
      </w:r>
      <w:r w:rsidR="00ED0305">
        <w:rPr>
          <w:rFonts w:ascii="Times New Roman" w:hAnsi="Times New Roman" w:cs="Times New Roman"/>
          <w:sz w:val="24"/>
          <w:szCs w:val="24"/>
        </w:rPr>
        <w:t xml:space="preserve"> </w:t>
      </w:r>
      <w:r w:rsidR="00FA7EFE">
        <w:rPr>
          <w:rFonts w:ascii="Times New Roman" w:hAnsi="Times New Roman" w:cs="Times New Roman"/>
          <w:sz w:val="24"/>
          <w:szCs w:val="24"/>
        </w:rPr>
        <w:t>[1</w:t>
      </w:r>
      <w:r w:rsidR="009E59BC">
        <w:rPr>
          <w:rFonts w:ascii="Times New Roman" w:hAnsi="Times New Roman" w:cs="Times New Roman"/>
          <w:sz w:val="24"/>
          <w:szCs w:val="24"/>
        </w:rPr>
        <w:t>2</w:t>
      </w:r>
      <w:r w:rsidR="00FA7EFE">
        <w:rPr>
          <w:rFonts w:ascii="Times New Roman" w:hAnsi="Times New Roman" w:cs="Times New Roman"/>
          <w:sz w:val="24"/>
          <w:szCs w:val="24"/>
        </w:rPr>
        <w:t>,1</w:t>
      </w:r>
      <w:r w:rsidR="009E59BC">
        <w:rPr>
          <w:rFonts w:ascii="Times New Roman" w:hAnsi="Times New Roman" w:cs="Times New Roman"/>
          <w:sz w:val="24"/>
          <w:szCs w:val="24"/>
        </w:rPr>
        <w:t>6</w:t>
      </w:r>
      <w:r w:rsidR="00FA7EFE">
        <w:rPr>
          <w:rFonts w:ascii="Times New Roman" w:hAnsi="Times New Roman" w:cs="Times New Roman"/>
          <w:sz w:val="24"/>
          <w:szCs w:val="24"/>
        </w:rPr>
        <w:t>-1</w:t>
      </w:r>
      <w:r w:rsidR="009E59BC">
        <w:rPr>
          <w:rFonts w:ascii="Times New Roman" w:hAnsi="Times New Roman" w:cs="Times New Roman"/>
          <w:sz w:val="24"/>
          <w:szCs w:val="24"/>
        </w:rPr>
        <w:t>8</w:t>
      </w:r>
      <w:r w:rsidR="00FA7EFE" w:rsidRPr="00FA7EFE">
        <w:rPr>
          <w:rFonts w:ascii="Times New Roman" w:hAnsi="Times New Roman" w:cs="Times New Roman"/>
          <w:sz w:val="24"/>
          <w:szCs w:val="24"/>
        </w:rPr>
        <w:t>]</w:t>
      </w:r>
      <w:r w:rsidR="00FA7EFE">
        <w:rPr>
          <w:rFonts w:ascii="Times New Roman" w:hAnsi="Times New Roman" w:cs="Times New Roman"/>
          <w:sz w:val="24"/>
          <w:szCs w:val="24"/>
        </w:rPr>
        <w:t>.</w:t>
      </w:r>
      <w:r w:rsidR="00ED6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288">
        <w:rPr>
          <w:rFonts w:ascii="Times New Roman" w:hAnsi="Times New Roman" w:cs="Times New Roman"/>
          <w:sz w:val="24"/>
          <w:szCs w:val="24"/>
        </w:rPr>
        <w:t xml:space="preserve">High molecular weight </w:t>
      </w:r>
      <w:r w:rsidR="00432EBC">
        <w:rPr>
          <w:rFonts w:ascii="Times New Roman" w:hAnsi="Times New Roman" w:cs="Times New Roman"/>
          <w:sz w:val="24"/>
          <w:szCs w:val="24"/>
        </w:rPr>
        <w:t>alcohol</w:t>
      </w:r>
      <w:r w:rsidR="008B1288">
        <w:rPr>
          <w:rFonts w:ascii="Times New Roman" w:hAnsi="Times New Roman" w:cs="Times New Roman"/>
          <w:sz w:val="24"/>
          <w:szCs w:val="24"/>
        </w:rPr>
        <w:t>s</w:t>
      </w:r>
      <w:r w:rsidR="0023505A">
        <w:rPr>
          <w:rFonts w:ascii="Times New Roman" w:hAnsi="Times New Roman" w:cs="Times New Roman"/>
          <w:sz w:val="24"/>
          <w:szCs w:val="24"/>
        </w:rPr>
        <w:t>,</w:t>
      </w:r>
      <w:r w:rsidR="00432EBC">
        <w:rPr>
          <w:rFonts w:ascii="Times New Roman" w:hAnsi="Times New Roman" w:cs="Times New Roman"/>
          <w:sz w:val="24"/>
          <w:szCs w:val="24"/>
        </w:rPr>
        <w:t xml:space="preserve"> formic acid and its salts</w:t>
      </w:r>
      <w:r w:rsidR="0023505A">
        <w:rPr>
          <w:rFonts w:ascii="Times New Roman" w:hAnsi="Times New Roman" w:cs="Times New Roman"/>
          <w:sz w:val="24"/>
          <w:szCs w:val="24"/>
        </w:rPr>
        <w:t xml:space="preserve"> </w:t>
      </w:r>
      <w:r w:rsidR="00432EBC">
        <w:rPr>
          <w:rFonts w:ascii="Times New Roman" w:hAnsi="Times New Roman" w:cs="Times New Roman"/>
          <w:sz w:val="24"/>
          <w:szCs w:val="24"/>
        </w:rPr>
        <w:t xml:space="preserve">have been reported as </w:t>
      </w:r>
      <w:r w:rsidR="00F62B47">
        <w:rPr>
          <w:rFonts w:ascii="Times New Roman" w:hAnsi="Times New Roman" w:cs="Times New Roman"/>
          <w:sz w:val="24"/>
          <w:szCs w:val="24"/>
        </w:rPr>
        <w:t>a</w:t>
      </w:r>
      <w:r w:rsidR="005F62DF">
        <w:rPr>
          <w:rFonts w:ascii="Times New Roman" w:hAnsi="Times New Roman" w:cs="Times New Roman"/>
          <w:sz w:val="24"/>
          <w:szCs w:val="24"/>
        </w:rPr>
        <w:t xml:space="preserve"> </w:t>
      </w:r>
      <w:r w:rsidR="00F62B47">
        <w:rPr>
          <w:rFonts w:ascii="Times New Roman" w:hAnsi="Times New Roman" w:cs="Times New Roman"/>
          <w:sz w:val="24"/>
          <w:szCs w:val="24"/>
        </w:rPr>
        <w:t xml:space="preserve">good </w:t>
      </w:r>
      <w:r w:rsidR="00432EBC">
        <w:rPr>
          <w:rFonts w:ascii="Times New Roman" w:hAnsi="Times New Roman" w:cs="Times New Roman"/>
          <w:sz w:val="24"/>
          <w:szCs w:val="24"/>
        </w:rPr>
        <w:t>source of hydrogen in this methodology</w:t>
      </w:r>
      <w:r>
        <w:rPr>
          <w:rFonts w:ascii="Times New Roman" w:hAnsi="Times New Roman" w:cs="Times New Roman"/>
          <w:sz w:val="24"/>
          <w:szCs w:val="24"/>
        </w:rPr>
        <w:t>, with the reduction usually catalyzed by t</w:t>
      </w:r>
      <w:r w:rsidR="00775110">
        <w:rPr>
          <w:rFonts w:ascii="Times New Roman" w:hAnsi="Times New Roman" w:cs="Times New Roman"/>
          <w:sz w:val="24"/>
          <w:szCs w:val="24"/>
        </w:rPr>
        <w:t xml:space="preserve">ransition metal </w:t>
      </w:r>
      <w:r w:rsidR="00CE11E2">
        <w:rPr>
          <w:rFonts w:ascii="Times New Roman" w:hAnsi="Times New Roman" w:cs="Times New Roman"/>
          <w:sz w:val="24"/>
          <w:szCs w:val="24"/>
        </w:rPr>
        <w:t>complexes</w:t>
      </w:r>
      <w:r w:rsidR="00FA7EFE">
        <w:rPr>
          <w:rFonts w:ascii="Times New Roman" w:hAnsi="Times New Roman" w:cs="Times New Roman"/>
          <w:sz w:val="24"/>
          <w:szCs w:val="24"/>
        </w:rPr>
        <w:t xml:space="preserve"> </w:t>
      </w:r>
      <w:r w:rsidR="00FA7EFE" w:rsidRPr="00FA7EFE">
        <w:rPr>
          <w:rFonts w:ascii="Times New Roman" w:hAnsi="Times New Roman" w:cs="Times New Roman"/>
          <w:sz w:val="24"/>
          <w:szCs w:val="24"/>
        </w:rPr>
        <w:t>[</w:t>
      </w:r>
      <w:r w:rsidR="00AF5DC6">
        <w:rPr>
          <w:rFonts w:ascii="Times New Roman" w:hAnsi="Times New Roman" w:cs="Times New Roman"/>
          <w:sz w:val="24"/>
          <w:szCs w:val="24"/>
        </w:rPr>
        <w:t>1</w:t>
      </w:r>
      <w:r w:rsidR="009E59BC">
        <w:rPr>
          <w:rFonts w:ascii="Times New Roman" w:hAnsi="Times New Roman" w:cs="Times New Roman"/>
          <w:sz w:val="24"/>
          <w:szCs w:val="24"/>
        </w:rPr>
        <w:t>2</w:t>
      </w:r>
      <w:r w:rsidR="00AF5DC6">
        <w:rPr>
          <w:rFonts w:ascii="Times New Roman" w:hAnsi="Times New Roman" w:cs="Times New Roman"/>
          <w:sz w:val="24"/>
          <w:szCs w:val="24"/>
        </w:rPr>
        <w:t>,</w:t>
      </w:r>
      <w:r w:rsidR="00FA7EFE">
        <w:rPr>
          <w:rFonts w:ascii="Times New Roman" w:hAnsi="Times New Roman" w:cs="Times New Roman"/>
          <w:sz w:val="24"/>
          <w:szCs w:val="24"/>
        </w:rPr>
        <w:t>1</w:t>
      </w:r>
      <w:r w:rsidR="009E59BC">
        <w:rPr>
          <w:rFonts w:ascii="Times New Roman" w:hAnsi="Times New Roman" w:cs="Times New Roman"/>
          <w:sz w:val="24"/>
          <w:szCs w:val="24"/>
        </w:rPr>
        <w:t>9</w:t>
      </w:r>
      <w:r w:rsidR="00FA7EFE">
        <w:rPr>
          <w:rFonts w:ascii="Times New Roman" w:hAnsi="Times New Roman" w:cs="Times New Roman"/>
          <w:sz w:val="24"/>
          <w:szCs w:val="24"/>
        </w:rPr>
        <w:t>-2</w:t>
      </w:r>
      <w:r w:rsidR="009E59BC">
        <w:rPr>
          <w:rFonts w:ascii="Times New Roman" w:hAnsi="Times New Roman" w:cs="Times New Roman"/>
          <w:sz w:val="24"/>
          <w:szCs w:val="24"/>
        </w:rPr>
        <w:t>2</w:t>
      </w:r>
      <w:r w:rsidR="00FA7EFE" w:rsidRPr="00FA7EFE">
        <w:rPr>
          <w:rFonts w:ascii="Times New Roman" w:hAnsi="Times New Roman" w:cs="Times New Roman"/>
          <w:sz w:val="24"/>
          <w:szCs w:val="24"/>
        </w:rPr>
        <w:t>]</w:t>
      </w:r>
      <w:r w:rsidR="0023505A">
        <w:rPr>
          <w:rFonts w:ascii="Times New Roman" w:hAnsi="Times New Roman" w:cs="Times New Roman"/>
          <w:sz w:val="24"/>
          <w:szCs w:val="24"/>
        </w:rPr>
        <w:t>.</w:t>
      </w:r>
      <w:r w:rsidR="0003165F">
        <w:rPr>
          <w:rFonts w:ascii="Times New Roman" w:hAnsi="Times New Roman" w:cs="Times New Roman"/>
          <w:sz w:val="24"/>
          <w:szCs w:val="24"/>
        </w:rPr>
        <w:t xml:space="preserve"> </w:t>
      </w:r>
      <w:r w:rsidR="00523697">
        <w:rPr>
          <w:rFonts w:ascii="Times New Roman" w:hAnsi="Times New Roman" w:cs="Times New Roman"/>
          <w:sz w:val="24"/>
          <w:szCs w:val="24"/>
        </w:rPr>
        <w:t xml:space="preserve">In most </w:t>
      </w:r>
      <w:r w:rsidR="00D6285B">
        <w:rPr>
          <w:rFonts w:ascii="Times New Roman" w:hAnsi="Times New Roman" w:cs="Times New Roman"/>
          <w:sz w:val="24"/>
          <w:szCs w:val="24"/>
        </w:rPr>
        <w:t xml:space="preserve">cases, </w:t>
      </w:r>
      <w:r w:rsidR="0039505F">
        <w:rPr>
          <w:rFonts w:ascii="Times New Roman" w:hAnsi="Times New Roman" w:cs="Times New Roman"/>
          <w:sz w:val="24"/>
          <w:szCs w:val="24"/>
        </w:rPr>
        <w:t>2-</w:t>
      </w:r>
      <w:r w:rsidR="00D6285B">
        <w:rPr>
          <w:rFonts w:ascii="Times New Roman" w:hAnsi="Times New Roman" w:cs="Times New Roman"/>
          <w:sz w:val="24"/>
          <w:szCs w:val="24"/>
        </w:rPr>
        <w:t>p</w:t>
      </w:r>
      <w:r w:rsidR="0039505F">
        <w:rPr>
          <w:rFonts w:ascii="Times New Roman" w:hAnsi="Times New Roman" w:cs="Times New Roman"/>
          <w:sz w:val="24"/>
          <w:szCs w:val="24"/>
        </w:rPr>
        <w:t xml:space="preserve">ropanol </w:t>
      </w:r>
      <w:r w:rsidR="00D6285B">
        <w:rPr>
          <w:rFonts w:ascii="Times New Roman" w:hAnsi="Times New Roman" w:cs="Times New Roman"/>
          <w:sz w:val="24"/>
          <w:szCs w:val="24"/>
        </w:rPr>
        <w:t xml:space="preserve">is the choice of </w:t>
      </w:r>
      <w:r w:rsidR="0039505F">
        <w:rPr>
          <w:rFonts w:ascii="Times New Roman" w:hAnsi="Times New Roman" w:cs="Times New Roman"/>
          <w:sz w:val="24"/>
          <w:szCs w:val="24"/>
        </w:rPr>
        <w:t>source of hydrogen</w:t>
      </w:r>
      <w:r w:rsidR="00123EF4">
        <w:rPr>
          <w:rFonts w:ascii="Times New Roman" w:hAnsi="Times New Roman" w:cs="Times New Roman"/>
          <w:sz w:val="24"/>
          <w:szCs w:val="24"/>
        </w:rPr>
        <w:t>. For example</w:t>
      </w:r>
      <w:r w:rsidR="005E413F">
        <w:rPr>
          <w:rFonts w:ascii="Times New Roman" w:hAnsi="Times New Roman" w:cs="Times New Roman"/>
          <w:sz w:val="24"/>
          <w:szCs w:val="24"/>
        </w:rPr>
        <w:t>,</w:t>
      </w:r>
      <w:r w:rsidR="00123EF4">
        <w:rPr>
          <w:rFonts w:ascii="Times New Roman" w:hAnsi="Times New Roman" w:cs="Times New Roman"/>
          <w:sz w:val="24"/>
          <w:szCs w:val="24"/>
        </w:rPr>
        <w:t xml:space="preserve"> Ishii and co-workers </w:t>
      </w:r>
      <w:r w:rsidR="00D6285B">
        <w:rPr>
          <w:rFonts w:ascii="Times New Roman" w:hAnsi="Times New Roman" w:cs="Times New Roman"/>
          <w:sz w:val="24"/>
          <w:szCs w:val="24"/>
        </w:rPr>
        <w:t>early</w:t>
      </w:r>
      <w:r w:rsidR="00123EF4">
        <w:rPr>
          <w:rFonts w:ascii="Times New Roman" w:hAnsi="Times New Roman" w:cs="Times New Roman"/>
          <w:sz w:val="24"/>
          <w:szCs w:val="24"/>
        </w:rPr>
        <w:t xml:space="preserve"> report</w:t>
      </w:r>
      <w:r w:rsidR="005E413F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EE3934">
        <w:rPr>
          <w:rFonts w:ascii="Times New Roman" w:hAnsi="Times New Roman" w:cs="Times New Roman"/>
          <w:sz w:val="24"/>
          <w:szCs w:val="24"/>
        </w:rPr>
        <w:lastRenderedPageBreak/>
        <w:t>chemoselective</w:t>
      </w:r>
      <w:proofErr w:type="spellEnd"/>
      <w:r w:rsidR="00EE3934">
        <w:rPr>
          <w:rFonts w:ascii="Times New Roman" w:hAnsi="Times New Roman" w:cs="Times New Roman"/>
          <w:sz w:val="24"/>
          <w:szCs w:val="24"/>
        </w:rPr>
        <w:t xml:space="preserve"> </w:t>
      </w:r>
      <w:r w:rsidR="005E413F">
        <w:rPr>
          <w:rFonts w:ascii="Times New Roman" w:hAnsi="Times New Roman" w:cs="Times New Roman"/>
          <w:sz w:val="24"/>
          <w:szCs w:val="24"/>
        </w:rPr>
        <w:t xml:space="preserve">transfer hydrogenation of </w:t>
      </w:r>
      <w:proofErr w:type="gramStart"/>
      <w:r w:rsidR="005E413F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5E413F">
        <w:rPr>
          <w:rFonts w:ascii="Times New Roman" w:hAnsi="Times New Roman" w:cs="Times New Roman"/>
          <w:sz w:val="24"/>
          <w:szCs w:val="24"/>
        </w:rPr>
        <w:t>-</w:t>
      </w:r>
      <w:r w:rsidR="00123EF4">
        <w:rPr>
          <w:rFonts w:ascii="Times New Roman" w:hAnsi="Times New Roman" w:cs="Times New Roman"/>
          <w:sz w:val="24"/>
          <w:szCs w:val="24"/>
        </w:rPr>
        <w:t>unsaturated</w:t>
      </w:r>
      <w:r w:rsidR="00D6285B">
        <w:rPr>
          <w:rFonts w:ascii="Times New Roman" w:hAnsi="Times New Roman" w:cs="Times New Roman"/>
          <w:sz w:val="24"/>
          <w:szCs w:val="24"/>
        </w:rPr>
        <w:t xml:space="preserve"> </w:t>
      </w:r>
      <w:r w:rsidR="00123EF4">
        <w:rPr>
          <w:rFonts w:ascii="Times New Roman" w:hAnsi="Times New Roman" w:cs="Times New Roman"/>
          <w:sz w:val="24"/>
          <w:szCs w:val="24"/>
        </w:rPr>
        <w:t xml:space="preserve">compounds </w:t>
      </w:r>
      <w:r w:rsidR="00D148AA">
        <w:rPr>
          <w:rFonts w:ascii="Times New Roman" w:hAnsi="Times New Roman" w:cs="Times New Roman"/>
          <w:sz w:val="24"/>
          <w:szCs w:val="24"/>
        </w:rPr>
        <w:t xml:space="preserve">with 2-propanol </w:t>
      </w:r>
      <w:r w:rsidR="00123EF4">
        <w:rPr>
          <w:rFonts w:ascii="Times New Roman" w:hAnsi="Times New Roman" w:cs="Times New Roman"/>
          <w:sz w:val="24"/>
          <w:szCs w:val="24"/>
        </w:rPr>
        <w:t xml:space="preserve">in the presence of </w:t>
      </w:r>
      <w:r w:rsidR="00D6285B">
        <w:rPr>
          <w:rFonts w:ascii="Times New Roman" w:hAnsi="Times New Roman" w:cs="Times New Roman"/>
          <w:sz w:val="24"/>
          <w:szCs w:val="24"/>
        </w:rPr>
        <w:t xml:space="preserve">an </w:t>
      </w:r>
      <w:r w:rsidR="00123EF4">
        <w:rPr>
          <w:rFonts w:ascii="Times New Roman" w:hAnsi="Times New Roman" w:cs="Times New Roman"/>
          <w:sz w:val="24"/>
          <w:szCs w:val="24"/>
        </w:rPr>
        <w:t>iridium complex</w:t>
      </w:r>
      <w:r w:rsidR="00D6285B">
        <w:rPr>
          <w:rFonts w:ascii="Times New Roman" w:hAnsi="Times New Roman" w:cs="Times New Roman"/>
          <w:sz w:val="24"/>
          <w:szCs w:val="24"/>
        </w:rPr>
        <w:t xml:space="preserve"> and a phosphine ligand</w:t>
      </w:r>
      <w:r w:rsidR="00FA7EFE">
        <w:rPr>
          <w:rFonts w:ascii="Times New Roman" w:hAnsi="Times New Roman" w:cs="Times New Roman"/>
          <w:sz w:val="24"/>
          <w:szCs w:val="24"/>
        </w:rPr>
        <w:t xml:space="preserve"> [2</w:t>
      </w:r>
      <w:r w:rsidR="009E59BC">
        <w:rPr>
          <w:rFonts w:ascii="Times New Roman" w:hAnsi="Times New Roman" w:cs="Times New Roman"/>
          <w:sz w:val="24"/>
          <w:szCs w:val="24"/>
        </w:rPr>
        <w:t>3</w:t>
      </w:r>
      <w:r w:rsidR="00FA7EFE">
        <w:rPr>
          <w:rFonts w:ascii="Times New Roman" w:hAnsi="Times New Roman" w:cs="Times New Roman"/>
          <w:sz w:val="24"/>
          <w:szCs w:val="24"/>
        </w:rPr>
        <w:t>]</w:t>
      </w:r>
      <w:r w:rsidR="005E381B">
        <w:rPr>
          <w:rFonts w:ascii="Times New Roman" w:hAnsi="Times New Roman" w:cs="Times New Roman"/>
          <w:sz w:val="24"/>
          <w:szCs w:val="24"/>
        </w:rPr>
        <w:t>.</w:t>
      </w:r>
      <w:r w:rsidR="0003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34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EE3934">
        <w:rPr>
          <w:rFonts w:ascii="Times New Roman" w:hAnsi="Times New Roman" w:cs="Times New Roman"/>
          <w:sz w:val="24"/>
          <w:szCs w:val="24"/>
        </w:rPr>
        <w:t xml:space="preserve"> has also been used. An example is seen in the selective transfer hydrogenation of similar compounds</w:t>
      </w:r>
      <w:r w:rsidR="00EE3934" w:rsidRPr="00511BA1">
        <w:rPr>
          <w:rFonts w:ascii="AdvTimes" w:hAnsi="AdvTimes" w:cs="AdvTimes"/>
          <w:sz w:val="19"/>
          <w:szCs w:val="19"/>
        </w:rPr>
        <w:t xml:space="preserve"> </w:t>
      </w:r>
      <w:r w:rsidR="00EE3934" w:rsidRPr="00511BA1">
        <w:rPr>
          <w:rFonts w:ascii="Times New Roman" w:hAnsi="Times New Roman" w:cs="Times New Roman"/>
          <w:sz w:val="24"/>
          <w:szCs w:val="24"/>
        </w:rPr>
        <w:t>catalyzed by</w:t>
      </w:r>
      <w:r w:rsidR="00EE3934">
        <w:rPr>
          <w:rFonts w:ascii="Times New Roman" w:hAnsi="Times New Roman" w:cs="Times New Roman"/>
          <w:sz w:val="24"/>
          <w:szCs w:val="24"/>
        </w:rPr>
        <w:t xml:space="preserve"> </w:t>
      </w:r>
      <w:r w:rsidR="00AF5DC6">
        <w:rPr>
          <w:rFonts w:ascii="Times New Roman" w:hAnsi="Times New Roman" w:cs="Times New Roman"/>
          <w:sz w:val="24"/>
          <w:szCs w:val="24"/>
        </w:rPr>
        <w:t>a</w:t>
      </w:r>
      <w:r w:rsidR="005F62DF">
        <w:rPr>
          <w:rFonts w:ascii="Times New Roman" w:hAnsi="Times New Roman" w:cs="Times New Roman"/>
          <w:sz w:val="24"/>
          <w:szCs w:val="24"/>
        </w:rPr>
        <w:t xml:space="preserve"> </w:t>
      </w:r>
      <w:r w:rsidR="00EE3934" w:rsidRPr="00511BA1">
        <w:rPr>
          <w:rFonts w:ascii="Times New Roman" w:hAnsi="Times New Roman" w:cs="Times New Roman"/>
          <w:sz w:val="24"/>
          <w:szCs w:val="24"/>
        </w:rPr>
        <w:t>Rh-diamine complex</w:t>
      </w:r>
      <w:r w:rsidR="00EE3934">
        <w:rPr>
          <w:rFonts w:ascii="Times New Roman" w:hAnsi="Times New Roman" w:cs="Times New Roman"/>
          <w:sz w:val="24"/>
          <w:szCs w:val="24"/>
        </w:rPr>
        <w:t xml:space="preserve"> in </w:t>
      </w:r>
      <w:r w:rsidR="00D148AA">
        <w:rPr>
          <w:rFonts w:ascii="Times New Roman" w:hAnsi="Times New Roman" w:cs="Times New Roman"/>
          <w:sz w:val="24"/>
          <w:szCs w:val="24"/>
        </w:rPr>
        <w:t xml:space="preserve">an </w:t>
      </w:r>
      <w:r w:rsidR="00EE3934">
        <w:rPr>
          <w:rFonts w:ascii="Times New Roman" w:hAnsi="Times New Roman" w:cs="Times New Roman"/>
          <w:sz w:val="24"/>
          <w:szCs w:val="24"/>
        </w:rPr>
        <w:t>aqueous medium, reported by Deng and coworkers</w:t>
      </w:r>
      <w:r w:rsidR="004C58B1">
        <w:rPr>
          <w:rFonts w:ascii="Times New Roman" w:hAnsi="Times New Roman" w:cs="Times New Roman"/>
          <w:sz w:val="24"/>
          <w:szCs w:val="24"/>
        </w:rPr>
        <w:t xml:space="preserve"> </w:t>
      </w:r>
      <w:r w:rsidR="00FA7EFE">
        <w:rPr>
          <w:rFonts w:ascii="Times New Roman" w:hAnsi="Times New Roman" w:cs="Times New Roman"/>
          <w:sz w:val="24"/>
          <w:szCs w:val="24"/>
        </w:rPr>
        <w:t>[2</w:t>
      </w:r>
      <w:r w:rsidR="009E59BC">
        <w:rPr>
          <w:rFonts w:ascii="Times New Roman" w:hAnsi="Times New Roman" w:cs="Times New Roman"/>
          <w:sz w:val="24"/>
          <w:szCs w:val="24"/>
        </w:rPr>
        <w:t>4</w:t>
      </w:r>
      <w:r w:rsidR="00FA7EFE">
        <w:rPr>
          <w:rFonts w:ascii="Times New Roman" w:hAnsi="Times New Roman" w:cs="Times New Roman"/>
          <w:sz w:val="24"/>
          <w:szCs w:val="24"/>
        </w:rPr>
        <w:t>]</w:t>
      </w:r>
      <w:r w:rsidR="00EE3934">
        <w:rPr>
          <w:rFonts w:ascii="Times New Roman" w:hAnsi="Times New Roman" w:cs="Times New Roman"/>
          <w:sz w:val="24"/>
          <w:szCs w:val="24"/>
        </w:rPr>
        <w:t>.</w:t>
      </w:r>
      <w:r w:rsidR="00AC022A">
        <w:rPr>
          <w:rFonts w:ascii="Times New Roman" w:hAnsi="Times New Roman" w:cs="Times New Roman"/>
          <w:sz w:val="24"/>
          <w:szCs w:val="24"/>
        </w:rPr>
        <w:t xml:space="preserve"> Using an </w:t>
      </w:r>
      <w:proofErr w:type="spellStart"/>
      <w:r w:rsidR="00AC022A">
        <w:rPr>
          <w:rFonts w:ascii="Times New Roman" w:hAnsi="Times New Roman" w:cs="Times New Roman"/>
          <w:sz w:val="24"/>
          <w:szCs w:val="24"/>
        </w:rPr>
        <w:t>iridacycle</w:t>
      </w:r>
      <w:proofErr w:type="spellEnd"/>
      <w:r w:rsidR="00AC022A">
        <w:rPr>
          <w:rFonts w:ascii="Times New Roman" w:hAnsi="Times New Roman" w:cs="Times New Roman"/>
          <w:sz w:val="24"/>
          <w:szCs w:val="24"/>
        </w:rPr>
        <w:t xml:space="preserve"> catalyst, we recently reported the reduction</w:t>
      </w:r>
      <w:r w:rsidR="004F59FE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4F59FE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4F59FE">
        <w:rPr>
          <w:rFonts w:ascii="Times New Roman" w:hAnsi="Times New Roman" w:cs="Times New Roman"/>
          <w:sz w:val="24"/>
          <w:szCs w:val="24"/>
        </w:rPr>
        <w:t>-</w:t>
      </w:r>
      <w:r w:rsidR="00215007">
        <w:rPr>
          <w:rFonts w:ascii="Times New Roman" w:hAnsi="Times New Roman" w:cs="Times New Roman"/>
          <w:sz w:val="24"/>
          <w:szCs w:val="24"/>
        </w:rPr>
        <w:t>unsaturated ketones</w:t>
      </w:r>
      <w:r w:rsidR="000B5ADC">
        <w:rPr>
          <w:rFonts w:ascii="Times New Roman" w:hAnsi="Times New Roman" w:cs="Times New Roman"/>
          <w:sz w:val="24"/>
          <w:szCs w:val="24"/>
        </w:rPr>
        <w:t xml:space="preserve"> </w:t>
      </w:r>
      <w:r w:rsidR="00AC022A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AC022A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AC022A">
        <w:rPr>
          <w:rFonts w:ascii="Times New Roman" w:hAnsi="Times New Roman" w:cs="Times New Roman"/>
          <w:sz w:val="24"/>
          <w:szCs w:val="24"/>
        </w:rPr>
        <w:t xml:space="preserve"> in water. The </w:t>
      </w:r>
      <w:proofErr w:type="spellStart"/>
      <w:r w:rsidR="00AC022A">
        <w:rPr>
          <w:rFonts w:ascii="Times New Roman" w:hAnsi="Times New Roman" w:cs="Times New Roman"/>
          <w:sz w:val="24"/>
          <w:szCs w:val="24"/>
        </w:rPr>
        <w:t>chemoselec</w:t>
      </w:r>
      <w:r w:rsidR="00E65AE2">
        <w:rPr>
          <w:rFonts w:ascii="Times New Roman" w:hAnsi="Times New Roman" w:cs="Times New Roman"/>
          <w:sz w:val="24"/>
          <w:szCs w:val="24"/>
        </w:rPr>
        <w:t>tiviy</w:t>
      </w:r>
      <w:proofErr w:type="spellEnd"/>
      <w:r w:rsidR="00AC022A">
        <w:rPr>
          <w:rFonts w:ascii="Times New Roman" w:hAnsi="Times New Roman" w:cs="Times New Roman"/>
          <w:sz w:val="24"/>
          <w:szCs w:val="24"/>
        </w:rPr>
        <w:t xml:space="preserve"> was poor, however, with both the C=C and C=O bonds being reduced</w:t>
      </w:r>
      <w:r w:rsidR="00AF5DC6">
        <w:rPr>
          <w:rFonts w:ascii="Times New Roman" w:hAnsi="Times New Roman" w:cs="Times New Roman"/>
          <w:sz w:val="24"/>
          <w:szCs w:val="24"/>
        </w:rPr>
        <w:t xml:space="preserve"> [</w:t>
      </w:r>
      <w:r w:rsidR="009E59BC">
        <w:rPr>
          <w:rFonts w:ascii="Times New Roman" w:hAnsi="Times New Roman" w:cs="Times New Roman"/>
          <w:sz w:val="24"/>
          <w:szCs w:val="24"/>
        </w:rPr>
        <w:t>21</w:t>
      </w:r>
      <w:r w:rsidR="00AF5DC6">
        <w:rPr>
          <w:rFonts w:ascii="Times New Roman" w:hAnsi="Times New Roman" w:cs="Times New Roman"/>
          <w:sz w:val="24"/>
          <w:szCs w:val="24"/>
        </w:rPr>
        <w:t>,</w:t>
      </w:r>
      <w:r w:rsidR="004C58B1">
        <w:rPr>
          <w:rFonts w:ascii="Times New Roman" w:hAnsi="Times New Roman" w:cs="Times New Roman"/>
          <w:sz w:val="24"/>
          <w:szCs w:val="24"/>
        </w:rPr>
        <w:t>2</w:t>
      </w:r>
      <w:r w:rsidR="009E59BC">
        <w:rPr>
          <w:rFonts w:ascii="Times New Roman" w:hAnsi="Times New Roman" w:cs="Times New Roman"/>
          <w:sz w:val="24"/>
          <w:szCs w:val="24"/>
        </w:rPr>
        <w:t>5</w:t>
      </w:r>
      <w:r w:rsidR="004C58B1">
        <w:rPr>
          <w:rFonts w:ascii="Times New Roman" w:hAnsi="Times New Roman" w:cs="Times New Roman"/>
          <w:sz w:val="24"/>
          <w:szCs w:val="24"/>
        </w:rPr>
        <w:t>]</w:t>
      </w:r>
      <w:r w:rsidR="001C2357">
        <w:rPr>
          <w:rFonts w:ascii="Times New Roman" w:hAnsi="Times New Roman" w:cs="Times New Roman"/>
          <w:sz w:val="24"/>
          <w:szCs w:val="24"/>
        </w:rPr>
        <w:t>.</w:t>
      </w:r>
    </w:p>
    <w:p w:rsidR="006F5AFE" w:rsidRDefault="00880EB6" w:rsidP="006F5AF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060">
        <w:rPr>
          <w:rFonts w:ascii="Times New Roman" w:hAnsi="Times New Roman" w:cs="Times New Roman"/>
          <w:sz w:val="24"/>
          <w:szCs w:val="24"/>
        </w:rPr>
        <w:t xml:space="preserve">With a global production of ca 110 million metric </w:t>
      </w:r>
      <w:proofErr w:type="spellStart"/>
      <w:r w:rsidRPr="008C4060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8C4060">
        <w:rPr>
          <w:rFonts w:ascii="Times New Roman" w:hAnsi="Times New Roman" w:cs="Times New Roman"/>
          <w:sz w:val="24"/>
          <w:szCs w:val="24"/>
        </w:rPr>
        <w:t xml:space="preserve"> a year</w:t>
      </w:r>
      <w:r w:rsidR="008C406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C58B1">
        <w:rPr>
          <w:rFonts w:ascii="Times New Roman" w:hAnsi="Times New Roman" w:cs="Times New Roman"/>
          <w:sz w:val="24"/>
          <w:szCs w:val="24"/>
        </w:rPr>
        <w:t xml:space="preserve"> </w:t>
      </w:r>
      <w:r w:rsidR="008C4060">
        <w:rPr>
          <w:rFonts w:ascii="Times New Roman" w:hAnsi="Times New Roman" w:cs="Times New Roman"/>
          <w:sz w:val="24"/>
          <w:szCs w:val="24"/>
        </w:rPr>
        <w:t>m</w:t>
      </w:r>
      <w:r w:rsidR="00945A44">
        <w:rPr>
          <w:rFonts w:ascii="Times New Roman" w:hAnsi="Times New Roman" w:cs="Times New Roman"/>
          <w:sz w:val="24"/>
          <w:szCs w:val="24"/>
        </w:rPr>
        <w:t>ethanol may be</w:t>
      </w:r>
      <w:r w:rsidR="00D06B88">
        <w:rPr>
          <w:rFonts w:ascii="Times New Roman" w:hAnsi="Times New Roman" w:cs="Times New Roman"/>
          <w:sz w:val="24"/>
          <w:szCs w:val="24"/>
        </w:rPr>
        <w:t xml:space="preserve"> a </w:t>
      </w:r>
      <w:r w:rsidR="00945A44">
        <w:rPr>
          <w:rFonts w:ascii="Times New Roman" w:hAnsi="Times New Roman" w:cs="Times New Roman"/>
          <w:sz w:val="24"/>
          <w:szCs w:val="24"/>
        </w:rPr>
        <w:t>cost-effective, easily</w:t>
      </w:r>
      <w:r w:rsidR="005F2495">
        <w:rPr>
          <w:rFonts w:ascii="Times New Roman" w:hAnsi="Times New Roman" w:cs="Times New Roman"/>
          <w:sz w:val="24"/>
          <w:szCs w:val="24"/>
        </w:rPr>
        <w:t xml:space="preserve"> available and </w:t>
      </w:r>
      <w:r w:rsidR="00945A44">
        <w:rPr>
          <w:rFonts w:ascii="Times New Roman" w:hAnsi="Times New Roman" w:cs="Times New Roman"/>
          <w:sz w:val="24"/>
          <w:szCs w:val="24"/>
        </w:rPr>
        <w:t xml:space="preserve">eco-friendly </w:t>
      </w:r>
      <w:r w:rsidR="00D06B88">
        <w:rPr>
          <w:rFonts w:ascii="Times New Roman" w:hAnsi="Times New Roman" w:cs="Times New Roman"/>
          <w:sz w:val="24"/>
          <w:szCs w:val="24"/>
        </w:rPr>
        <w:t>source of hydrogen</w:t>
      </w:r>
      <w:r w:rsidR="00AF5DC6">
        <w:rPr>
          <w:rFonts w:ascii="Times New Roman" w:hAnsi="Times New Roman" w:cs="Times New Roman"/>
          <w:sz w:val="24"/>
          <w:szCs w:val="24"/>
        </w:rPr>
        <w:t xml:space="preserve"> [2</w:t>
      </w:r>
      <w:r w:rsidR="009E59BC">
        <w:rPr>
          <w:rFonts w:ascii="Times New Roman" w:hAnsi="Times New Roman" w:cs="Times New Roman"/>
          <w:sz w:val="24"/>
          <w:szCs w:val="24"/>
        </w:rPr>
        <w:t>6</w:t>
      </w:r>
      <w:r w:rsidR="00AF5DC6">
        <w:rPr>
          <w:rFonts w:ascii="Times New Roman" w:hAnsi="Times New Roman" w:cs="Times New Roman"/>
          <w:sz w:val="24"/>
          <w:szCs w:val="24"/>
        </w:rPr>
        <w:t>]</w:t>
      </w:r>
      <w:r w:rsidR="008C4060">
        <w:rPr>
          <w:rFonts w:ascii="Times New Roman" w:hAnsi="Times New Roman" w:cs="Times New Roman"/>
          <w:sz w:val="24"/>
          <w:szCs w:val="24"/>
        </w:rPr>
        <w:t xml:space="preserve">. </w:t>
      </w:r>
      <w:r w:rsidR="008C4060" w:rsidRPr="008C4060">
        <w:rPr>
          <w:rFonts w:ascii="Times New Roman" w:hAnsi="Times New Roman" w:cs="Times New Roman"/>
          <w:sz w:val="24"/>
          <w:szCs w:val="24"/>
        </w:rPr>
        <w:t xml:space="preserve">However, in comparison with </w:t>
      </w:r>
      <w:r w:rsidR="008C4060">
        <w:rPr>
          <w:rFonts w:ascii="Times New Roman" w:hAnsi="Times New Roman" w:cs="Times New Roman"/>
          <w:sz w:val="24"/>
          <w:szCs w:val="24"/>
        </w:rPr>
        <w:t>2-propanol</w:t>
      </w:r>
      <w:r w:rsidR="008C4060" w:rsidRPr="008C4060">
        <w:rPr>
          <w:rFonts w:ascii="Times New Roman" w:hAnsi="Times New Roman" w:cs="Times New Roman"/>
          <w:sz w:val="24"/>
          <w:szCs w:val="24"/>
        </w:rPr>
        <w:t>, MeOH is thermodynamically more difficult to undergo dehydrogenation to afford H</w:t>
      </w:r>
      <w:r w:rsidR="008C4060" w:rsidRPr="008C40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060" w:rsidRPr="008C4060">
        <w:rPr>
          <w:rFonts w:ascii="Times New Roman" w:hAnsi="Times New Roman" w:cs="Times New Roman"/>
          <w:sz w:val="24"/>
          <w:szCs w:val="24"/>
        </w:rPr>
        <w:t xml:space="preserve"> or metal hydride for </w:t>
      </w:r>
      <w:r w:rsidR="008C4060">
        <w:rPr>
          <w:rFonts w:ascii="Times New Roman" w:hAnsi="Times New Roman" w:cs="Times New Roman"/>
          <w:sz w:val="24"/>
          <w:szCs w:val="24"/>
        </w:rPr>
        <w:t>transfer hydrogenation</w:t>
      </w:r>
      <w:r w:rsidR="004C58B1">
        <w:rPr>
          <w:rFonts w:ascii="Times New Roman" w:hAnsi="Times New Roman" w:cs="Times New Roman"/>
          <w:sz w:val="24"/>
          <w:szCs w:val="24"/>
        </w:rPr>
        <w:t xml:space="preserve"> [2</w:t>
      </w:r>
      <w:r w:rsidR="009E59BC">
        <w:rPr>
          <w:rFonts w:ascii="Times New Roman" w:hAnsi="Times New Roman" w:cs="Times New Roman"/>
          <w:sz w:val="24"/>
          <w:szCs w:val="24"/>
        </w:rPr>
        <w:t>7</w:t>
      </w:r>
      <w:r w:rsidR="004C58B1">
        <w:rPr>
          <w:rFonts w:ascii="Times New Roman" w:hAnsi="Times New Roman" w:cs="Times New Roman"/>
          <w:sz w:val="24"/>
          <w:szCs w:val="24"/>
        </w:rPr>
        <w:t>]</w:t>
      </w:r>
      <w:r w:rsidR="008C4060" w:rsidRPr="008C4060">
        <w:rPr>
          <w:rFonts w:ascii="Times New Roman" w:hAnsi="Times New Roman" w:cs="Times New Roman"/>
          <w:sz w:val="24"/>
          <w:szCs w:val="24"/>
        </w:rPr>
        <w:t>.</w:t>
      </w:r>
      <w:r w:rsidR="008C4060">
        <w:rPr>
          <w:rFonts w:ascii="Times New Roman" w:hAnsi="Times New Roman" w:cs="Times New Roman"/>
          <w:sz w:val="24"/>
          <w:szCs w:val="24"/>
        </w:rPr>
        <w:t xml:space="preserve"> </w:t>
      </w:r>
      <w:r w:rsidR="008C4060" w:rsidRPr="008C4060">
        <w:rPr>
          <w:rFonts w:ascii="Times New Roman" w:hAnsi="Times New Roman" w:cs="Times New Roman"/>
          <w:sz w:val="24"/>
          <w:szCs w:val="24"/>
        </w:rPr>
        <w:t xml:space="preserve">Consequently, its use </w:t>
      </w:r>
      <w:r w:rsidR="008C4060">
        <w:rPr>
          <w:rFonts w:ascii="Times New Roman" w:hAnsi="Times New Roman" w:cs="Times New Roman"/>
          <w:sz w:val="24"/>
          <w:szCs w:val="24"/>
        </w:rPr>
        <w:t xml:space="preserve">as a hydrogen source for hydrogenation </w:t>
      </w:r>
      <w:r w:rsidR="008C4060" w:rsidRPr="008C4060">
        <w:rPr>
          <w:rFonts w:ascii="Times New Roman" w:hAnsi="Times New Roman" w:cs="Times New Roman"/>
          <w:sz w:val="24"/>
          <w:szCs w:val="24"/>
        </w:rPr>
        <w:t>has been much less documented</w:t>
      </w:r>
      <w:r w:rsidR="008C4060">
        <w:rPr>
          <w:rFonts w:ascii="Times New Roman" w:hAnsi="Times New Roman" w:cs="Times New Roman"/>
          <w:sz w:val="24"/>
          <w:szCs w:val="24"/>
        </w:rPr>
        <w:t xml:space="preserve">. </w:t>
      </w:r>
      <w:r w:rsidR="008C4060" w:rsidRPr="008C4060">
        <w:rPr>
          <w:rFonts w:ascii="Times New Roman" w:hAnsi="Times New Roman" w:cs="Times New Roman"/>
          <w:sz w:val="24"/>
          <w:szCs w:val="24"/>
        </w:rPr>
        <w:t xml:space="preserve">Examples are known of the </w:t>
      </w:r>
      <w:r w:rsidR="008C4060">
        <w:rPr>
          <w:rFonts w:ascii="Times New Roman" w:hAnsi="Times New Roman" w:cs="Times New Roman"/>
          <w:sz w:val="24"/>
          <w:szCs w:val="24"/>
        </w:rPr>
        <w:t>transfer hydrogenation</w:t>
      </w:r>
      <w:r w:rsidR="008C4060" w:rsidRPr="008C4060">
        <w:rPr>
          <w:rFonts w:ascii="Times New Roman" w:hAnsi="Times New Roman" w:cs="Times New Roman"/>
          <w:sz w:val="24"/>
          <w:szCs w:val="24"/>
        </w:rPr>
        <w:t xml:space="preserve"> of C=C double bonds in </w:t>
      </w:r>
      <w:proofErr w:type="gramStart"/>
      <w:r w:rsidR="008C4060" w:rsidRPr="008C4060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8C4060" w:rsidRPr="008C4060">
        <w:rPr>
          <w:rFonts w:ascii="Times New Roman" w:hAnsi="Times New Roman" w:cs="Times New Roman"/>
          <w:sz w:val="24"/>
          <w:szCs w:val="24"/>
        </w:rPr>
        <w:t xml:space="preserve">-unsaturated </w:t>
      </w:r>
      <w:proofErr w:type="spellStart"/>
      <w:r w:rsidR="008C4060" w:rsidRPr="008C4060">
        <w:rPr>
          <w:rFonts w:ascii="Times New Roman" w:hAnsi="Times New Roman" w:cs="Times New Roman"/>
          <w:sz w:val="24"/>
          <w:szCs w:val="24"/>
        </w:rPr>
        <w:t>enones</w:t>
      </w:r>
      <w:proofErr w:type="spellEnd"/>
      <w:r w:rsidR="008C4060" w:rsidRPr="008C4060">
        <w:rPr>
          <w:rFonts w:ascii="Times New Roman" w:hAnsi="Times New Roman" w:cs="Times New Roman"/>
          <w:sz w:val="24"/>
          <w:szCs w:val="24"/>
        </w:rPr>
        <w:t>, alkenes and alkyne</w:t>
      </w:r>
      <w:r w:rsidR="008C4060">
        <w:rPr>
          <w:rFonts w:ascii="Times New Roman" w:hAnsi="Times New Roman" w:cs="Times New Roman"/>
          <w:sz w:val="24"/>
          <w:szCs w:val="24"/>
        </w:rPr>
        <w:t xml:space="preserve"> </w:t>
      </w:r>
      <w:r w:rsidR="008C4060" w:rsidRPr="008C4060">
        <w:rPr>
          <w:rFonts w:ascii="Times New Roman" w:hAnsi="Times New Roman" w:cs="Times New Roman"/>
          <w:sz w:val="24"/>
          <w:szCs w:val="24"/>
        </w:rPr>
        <w:t>and ketones, with ruthenium, rhodium, iridium or nickel complexes as catalysts</w:t>
      </w:r>
      <w:r w:rsidR="007526D0">
        <w:rPr>
          <w:rFonts w:ascii="Times New Roman" w:hAnsi="Times New Roman" w:cs="Times New Roman"/>
          <w:sz w:val="24"/>
          <w:szCs w:val="24"/>
        </w:rPr>
        <w:t xml:space="preserve"> </w:t>
      </w:r>
      <w:r w:rsidR="00AF5DC6">
        <w:rPr>
          <w:rFonts w:ascii="Times New Roman" w:hAnsi="Times New Roman" w:cs="Times New Roman"/>
          <w:sz w:val="24"/>
          <w:szCs w:val="24"/>
        </w:rPr>
        <w:t>[1</w:t>
      </w:r>
      <w:r w:rsidR="009E59BC">
        <w:rPr>
          <w:rFonts w:ascii="Times New Roman" w:hAnsi="Times New Roman" w:cs="Times New Roman"/>
          <w:sz w:val="24"/>
          <w:szCs w:val="24"/>
        </w:rPr>
        <w:t>9</w:t>
      </w:r>
      <w:r w:rsidR="00AF5DC6">
        <w:rPr>
          <w:rFonts w:ascii="Times New Roman" w:hAnsi="Times New Roman" w:cs="Times New Roman"/>
          <w:sz w:val="24"/>
          <w:szCs w:val="24"/>
        </w:rPr>
        <w:t>,</w:t>
      </w:r>
      <w:r w:rsidR="004C58B1">
        <w:rPr>
          <w:rFonts w:ascii="Times New Roman" w:hAnsi="Times New Roman" w:cs="Times New Roman"/>
          <w:sz w:val="24"/>
          <w:szCs w:val="24"/>
        </w:rPr>
        <w:t>2</w:t>
      </w:r>
      <w:r w:rsidR="009E59BC">
        <w:rPr>
          <w:rFonts w:ascii="Times New Roman" w:hAnsi="Times New Roman" w:cs="Times New Roman"/>
          <w:sz w:val="24"/>
          <w:szCs w:val="24"/>
        </w:rPr>
        <w:t>8</w:t>
      </w:r>
      <w:r w:rsidR="004C58B1">
        <w:rPr>
          <w:rFonts w:ascii="Times New Roman" w:hAnsi="Times New Roman" w:cs="Times New Roman"/>
          <w:sz w:val="24"/>
          <w:szCs w:val="24"/>
        </w:rPr>
        <w:t>-3</w:t>
      </w:r>
      <w:r w:rsidR="009E59BC">
        <w:rPr>
          <w:rFonts w:ascii="Times New Roman" w:hAnsi="Times New Roman" w:cs="Times New Roman"/>
          <w:sz w:val="24"/>
          <w:szCs w:val="24"/>
        </w:rPr>
        <w:t>3</w:t>
      </w:r>
      <w:r w:rsidR="004C58B1">
        <w:rPr>
          <w:rFonts w:ascii="Times New Roman" w:hAnsi="Times New Roman" w:cs="Times New Roman"/>
          <w:sz w:val="24"/>
          <w:szCs w:val="24"/>
        </w:rPr>
        <w:t>]</w:t>
      </w:r>
      <w:r w:rsidR="008C4060" w:rsidRPr="008C4060">
        <w:rPr>
          <w:rFonts w:ascii="Times New Roman" w:hAnsi="Times New Roman" w:cs="Times New Roman"/>
          <w:sz w:val="24"/>
          <w:szCs w:val="24"/>
        </w:rPr>
        <w:t>. With these catalysts, high temperatures (120-180 °C) are gen</w:t>
      </w:r>
      <w:r w:rsidR="00D148AA">
        <w:rPr>
          <w:rFonts w:ascii="Times New Roman" w:hAnsi="Times New Roman" w:cs="Times New Roman"/>
          <w:sz w:val="24"/>
          <w:szCs w:val="24"/>
        </w:rPr>
        <w:t>erally necessary to drive the hydrogenation</w:t>
      </w:r>
      <w:r w:rsidR="008C4060" w:rsidRPr="008C4060">
        <w:rPr>
          <w:rFonts w:ascii="Times New Roman" w:hAnsi="Times New Roman" w:cs="Times New Roman"/>
          <w:sz w:val="24"/>
          <w:szCs w:val="24"/>
        </w:rPr>
        <w:t>.</w:t>
      </w:r>
      <w:r w:rsidR="008C4060">
        <w:rPr>
          <w:rFonts w:ascii="Times New Roman" w:hAnsi="Times New Roman" w:cs="Times New Roman"/>
          <w:sz w:val="24"/>
          <w:szCs w:val="24"/>
        </w:rPr>
        <w:t xml:space="preserve"> For instance,</w:t>
      </w:r>
      <w:r w:rsidR="004C3B87">
        <w:rPr>
          <w:rFonts w:ascii="Times New Roman" w:hAnsi="Times New Roman" w:cs="Times New Roman"/>
          <w:sz w:val="24"/>
          <w:szCs w:val="24"/>
        </w:rPr>
        <w:t xml:space="preserve"> </w:t>
      </w:r>
      <w:r w:rsidR="006F5AFE">
        <w:rPr>
          <w:rFonts w:ascii="Times New Roman" w:hAnsi="Times New Roman" w:cs="Times New Roman"/>
          <w:sz w:val="24"/>
          <w:szCs w:val="24"/>
        </w:rPr>
        <w:t xml:space="preserve">using MeOH </w:t>
      </w:r>
      <w:r w:rsidR="00AF5DC6">
        <w:rPr>
          <w:rFonts w:ascii="Times New Roman" w:hAnsi="Times New Roman" w:cs="Times New Roman"/>
          <w:sz w:val="24"/>
          <w:szCs w:val="24"/>
        </w:rPr>
        <w:t xml:space="preserve">as </w:t>
      </w:r>
      <w:r w:rsidR="006F5AFE">
        <w:rPr>
          <w:rFonts w:ascii="Times New Roman" w:hAnsi="Times New Roman" w:cs="Times New Roman"/>
          <w:sz w:val="24"/>
          <w:szCs w:val="24"/>
        </w:rPr>
        <w:t xml:space="preserve">the hydrogen donor, </w:t>
      </w:r>
      <w:r w:rsidR="00D924BB">
        <w:rPr>
          <w:rFonts w:ascii="Times New Roman" w:hAnsi="Times New Roman" w:cs="Times New Roman"/>
          <w:sz w:val="24"/>
          <w:szCs w:val="24"/>
        </w:rPr>
        <w:t>G</w:t>
      </w:r>
      <w:r w:rsidR="00B50C95">
        <w:rPr>
          <w:rFonts w:ascii="Times New Roman" w:hAnsi="Times New Roman" w:cs="Times New Roman"/>
          <w:sz w:val="24"/>
          <w:szCs w:val="24"/>
        </w:rPr>
        <w:t xml:space="preserve">arcia and coworkers </w:t>
      </w:r>
      <w:r w:rsidR="004C3B87">
        <w:rPr>
          <w:rFonts w:ascii="Times New Roman" w:hAnsi="Times New Roman" w:cs="Times New Roman"/>
          <w:sz w:val="24"/>
          <w:szCs w:val="24"/>
        </w:rPr>
        <w:t xml:space="preserve">reported the reduction of </w:t>
      </w:r>
      <w:proofErr w:type="gramStart"/>
      <w:r w:rsidR="00247DD9">
        <w:rPr>
          <w:rFonts w:ascii="Times New Roman" w:hAnsi="Times New Roman" w:cs="Times New Roman"/>
          <w:sz w:val="24"/>
          <w:szCs w:val="24"/>
        </w:rPr>
        <w:t>α,β</w:t>
      </w:r>
      <w:proofErr w:type="gramEnd"/>
      <w:r w:rsidR="00247DD9">
        <w:rPr>
          <w:rFonts w:ascii="Times New Roman" w:hAnsi="Times New Roman" w:cs="Times New Roman"/>
          <w:sz w:val="24"/>
          <w:szCs w:val="24"/>
        </w:rPr>
        <w:t>-</w:t>
      </w:r>
      <w:r w:rsidR="00B50C95" w:rsidRPr="00B50C95">
        <w:rPr>
          <w:rFonts w:ascii="Times New Roman" w:hAnsi="Times New Roman" w:cs="Times New Roman"/>
          <w:sz w:val="24"/>
          <w:szCs w:val="24"/>
        </w:rPr>
        <w:t>unsaturated</w:t>
      </w:r>
      <w:r w:rsidR="00B5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C95">
        <w:rPr>
          <w:rFonts w:ascii="Times New Roman" w:hAnsi="Times New Roman" w:cs="Times New Roman"/>
          <w:sz w:val="24"/>
          <w:szCs w:val="24"/>
        </w:rPr>
        <w:t>dienone</w:t>
      </w:r>
      <w:r w:rsidR="004C3B8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C3B87">
        <w:rPr>
          <w:rFonts w:ascii="Times New Roman" w:hAnsi="Times New Roman" w:cs="Times New Roman"/>
          <w:sz w:val="24"/>
          <w:szCs w:val="24"/>
        </w:rPr>
        <w:t xml:space="preserve"> </w:t>
      </w:r>
      <w:r w:rsidR="00B50C95">
        <w:rPr>
          <w:rFonts w:ascii="Times New Roman" w:hAnsi="Times New Roman" w:cs="Times New Roman"/>
          <w:sz w:val="24"/>
          <w:szCs w:val="24"/>
        </w:rPr>
        <w:t xml:space="preserve">into </w:t>
      </w:r>
      <w:r w:rsidR="004C3B87">
        <w:rPr>
          <w:rFonts w:ascii="Times New Roman" w:hAnsi="Times New Roman" w:cs="Times New Roman"/>
          <w:sz w:val="24"/>
          <w:szCs w:val="24"/>
        </w:rPr>
        <w:t xml:space="preserve">the </w:t>
      </w:r>
      <w:r w:rsidR="00B50C95">
        <w:rPr>
          <w:rFonts w:ascii="Times New Roman" w:hAnsi="Times New Roman" w:cs="Times New Roman"/>
          <w:sz w:val="24"/>
          <w:szCs w:val="24"/>
        </w:rPr>
        <w:t>corresponding saturated ketone</w:t>
      </w:r>
      <w:r w:rsidR="004C3B87">
        <w:rPr>
          <w:rFonts w:ascii="Times New Roman" w:hAnsi="Times New Roman" w:cs="Times New Roman"/>
          <w:sz w:val="24"/>
          <w:szCs w:val="24"/>
        </w:rPr>
        <w:t>s</w:t>
      </w:r>
      <w:r w:rsidR="006F5AFE">
        <w:rPr>
          <w:rFonts w:ascii="Times New Roman" w:hAnsi="Times New Roman" w:cs="Times New Roman"/>
          <w:sz w:val="24"/>
          <w:szCs w:val="24"/>
        </w:rPr>
        <w:t xml:space="preserve"> </w:t>
      </w:r>
      <w:r w:rsidR="00AE17D1">
        <w:rPr>
          <w:rFonts w:ascii="Times New Roman" w:hAnsi="Times New Roman" w:cs="Times New Roman"/>
          <w:sz w:val="24"/>
          <w:szCs w:val="24"/>
        </w:rPr>
        <w:t>with</w:t>
      </w:r>
      <w:r w:rsidR="006F5AFE">
        <w:rPr>
          <w:rFonts w:ascii="Times New Roman" w:hAnsi="Times New Roman" w:cs="Times New Roman"/>
          <w:sz w:val="24"/>
          <w:szCs w:val="24"/>
        </w:rPr>
        <w:t xml:space="preserve"> a nickel catalyst</w:t>
      </w:r>
      <w:r w:rsidR="00D148AA">
        <w:rPr>
          <w:rFonts w:ascii="Times New Roman" w:hAnsi="Times New Roman" w:cs="Times New Roman"/>
          <w:sz w:val="24"/>
          <w:szCs w:val="24"/>
        </w:rPr>
        <w:t xml:space="preserve"> [Ni(</w:t>
      </w:r>
      <w:proofErr w:type="spellStart"/>
      <w:r w:rsidR="00D148AA">
        <w:rPr>
          <w:rFonts w:ascii="Times New Roman" w:hAnsi="Times New Roman" w:cs="Times New Roman"/>
          <w:sz w:val="24"/>
          <w:szCs w:val="24"/>
        </w:rPr>
        <w:t>dippe</w:t>
      </w:r>
      <w:proofErr w:type="spellEnd"/>
      <w:r w:rsidR="00D148AA">
        <w:rPr>
          <w:rFonts w:ascii="Times New Roman" w:hAnsi="Times New Roman" w:cs="Times New Roman"/>
          <w:sz w:val="24"/>
          <w:szCs w:val="24"/>
        </w:rPr>
        <w:t>)(</w:t>
      </w:r>
      <w:r w:rsidR="00D148AA" w:rsidRPr="00D148AA">
        <w:rPr>
          <w:rFonts w:ascii="Symbol" w:hAnsi="Symbol" w:cs="Times New Roman"/>
          <w:sz w:val="24"/>
          <w:szCs w:val="24"/>
        </w:rPr>
        <w:t></w:t>
      </w:r>
      <w:r w:rsidR="00D148AA">
        <w:rPr>
          <w:rFonts w:ascii="Times New Roman" w:hAnsi="Times New Roman" w:cs="Times New Roman"/>
          <w:sz w:val="24"/>
          <w:szCs w:val="24"/>
        </w:rPr>
        <w:t>-H)]</w:t>
      </w:r>
      <w:r w:rsidR="00D148AA" w:rsidRPr="00D148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48AA">
        <w:rPr>
          <w:rFonts w:ascii="Helvetica" w:hAnsi="Helvetica"/>
          <w:color w:val="000000"/>
          <w:sz w:val="19"/>
          <w:szCs w:val="19"/>
          <w:shd w:val="clear" w:color="auto" w:fill="F4F9FD"/>
          <w:vertAlign w:val="subscript"/>
        </w:rPr>
        <w:t xml:space="preserve"> </w:t>
      </w:r>
      <w:r w:rsidR="006F5AFE">
        <w:rPr>
          <w:rFonts w:ascii="Times New Roman" w:hAnsi="Times New Roman" w:cs="Times New Roman"/>
          <w:sz w:val="24"/>
          <w:szCs w:val="24"/>
        </w:rPr>
        <w:t xml:space="preserve">at 180 </w:t>
      </w:r>
      <w:proofErr w:type="spellStart"/>
      <w:r w:rsidR="006F5AFE" w:rsidRPr="00B50C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F5A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924BB">
        <w:rPr>
          <w:rFonts w:ascii="Times New Roman" w:hAnsi="Times New Roman" w:cs="Times New Roman"/>
          <w:sz w:val="24"/>
          <w:szCs w:val="24"/>
        </w:rPr>
        <w:t xml:space="preserve"> [</w:t>
      </w:r>
      <w:r w:rsidR="009E59BC">
        <w:rPr>
          <w:rFonts w:ascii="Times New Roman" w:hAnsi="Times New Roman" w:cs="Times New Roman"/>
          <w:sz w:val="24"/>
          <w:szCs w:val="24"/>
        </w:rPr>
        <w:t>31</w:t>
      </w:r>
      <w:r w:rsidR="004C58B1">
        <w:rPr>
          <w:rFonts w:ascii="Times New Roman" w:hAnsi="Times New Roman" w:cs="Times New Roman"/>
          <w:sz w:val="24"/>
          <w:szCs w:val="24"/>
        </w:rPr>
        <w:t>]</w:t>
      </w:r>
      <w:r w:rsidR="006F5A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3302" w:rsidRPr="00A662F0" w:rsidRDefault="00552B4D" w:rsidP="00A662F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recently </w:t>
      </w:r>
      <w:r w:rsidR="00E11DC8">
        <w:rPr>
          <w:rFonts w:ascii="Times New Roman" w:hAnsi="Times New Roman" w:cs="Times New Roman"/>
          <w:color w:val="000000" w:themeColor="text1"/>
          <w:sz w:val="24"/>
          <w:szCs w:val="24"/>
        </w:rPr>
        <w:t>showed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</w:t>
      </w:r>
      <w:r w:rsidR="00A4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3302">
        <w:rPr>
          <w:rFonts w:ascii="Times New Roman" w:hAnsi="Times New Roman" w:cs="Times New Roman"/>
          <w:color w:val="000000" w:themeColor="text1"/>
          <w:sz w:val="24"/>
          <w:szCs w:val="24"/>
        </w:rPr>
        <w:t>rhodacycle</w:t>
      </w:r>
      <w:proofErr w:type="spellEnd"/>
      <w:r w:rsidR="00A4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302" w:rsidRPr="00A43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A4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efficient catalyst for the transfer hydrogenation of aldehydes with MeOH</w:t>
      </w:r>
      <w:r w:rsidR="00D14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sole hydrogen source</w:t>
      </w:r>
      <w:r w:rsidR="00A66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(Scheme 1)</w:t>
      </w:r>
      <w:r w:rsidR="004C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</w:t>
      </w:r>
      <w:r w:rsidR="009E59B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A4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this finding, we observed that </w:t>
      </w:r>
      <w:r w:rsidR="00A43302" w:rsidRPr="007A5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A4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catalyzes the highly </w:t>
      </w:r>
      <w:proofErr w:type="spellStart"/>
      <w:r w:rsidR="0075644B">
        <w:rPr>
          <w:rFonts w:ascii="Times New Roman" w:hAnsi="Times New Roman" w:cs="Times New Roman"/>
          <w:sz w:val="24"/>
          <w:szCs w:val="24"/>
        </w:rPr>
        <w:t>chemoselective</w:t>
      </w:r>
      <w:proofErr w:type="spellEnd"/>
      <w:r w:rsidR="0075644B">
        <w:rPr>
          <w:rFonts w:ascii="Times New Roman" w:hAnsi="Times New Roman" w:cs="Times New Roman"/>
          <w:sz w:val="24"/>
          <w:szCs w:val="24"/>
        </w:rPr>
        <w:t xml:space="preserve"> hydrogenation of </w:t>
      </w:r>
      <w:r w:rsidR="00D148AA">
        <w:rPr>
          <w:rFonts w:ascii="Times New Roman" w:hAnsi="Times New Roman" w:cs="Times New Roman"/>
          <w:sz w:val="24"/>
          <w:szCs w:val="24"/>
        </w:rPr>
        <w:t xml:space="preserve">the </w:t>
      </w:r>
      <w:r w:rsidR="0075644B">
        <w:rPr>
          <w:rFonts w:ascii="Times New Roman" w:hAnsi="Times New Roman" w:cs="Times New Roman"/>
          <w:sz w:val="24"/>
          <w:szCs w:val="24"/>
        </w:rPr>
        <w:t>double bond</w:t>
      </w:r>
      <w:r w:rsidR="007A5D22">
        <w:rPr>
          <w:rFonts w:ascii="Times New Roman" w:hAnsi="Times New Roman" w:cs="Times New Roman"/>
          <w:sz w:val="24"/>
          <w:szCs w:val="24"/>
        </w:rPr>
        <w:t>s</w:t>
      </w:r>
      <w:r w:rsidR="0075644B">
        <w:rPr>
          <w:rFonts w:ascii="Times New Roman" w:hAnsi="Times New Roman" w:cs="Times New Roman"/>
          <w:sz w:val="24"/>
          <w:szCs w:val="24"/>
        </w:rPr>
        <w:t xml:space="preserve"> </w:t>
      </w:r>
      <w:r w:rsidR="00D148AA">
        <w:rPr>
          <w:rFonts w:ascii="Times New Roman" w:hAnsi="Times New Roman" w:cs="Times New Roman"/>
          <w:sz w:val="24"/>
          <w:szCs w:val="24"/>
        </w:rPr>
        <w:t>of</w:t>
      </w:r>
      <w:r w:rsidR="0075644B">
        <w:rPr>
          <w:rFonts w:ascii="Times New Roman" w:hAnsi="Times New Roman" w:cs="Times New Roman"/>
          <w:sz w:val="24"/>
          <w:szCs w:val="24"/>
        </w:rPr>
        <w:t xml:space="preserve"> various substituted conjugated ketones under mild</w:t>
      </w:r>
      <w:r w:rsidR="007A5D22">
        <w:rPr>
          <w:rFonts w:ascii="Times New Roman" w:hAnsi="Times New Roman" w:cs="Times New Roman"/>
          <w:sz w:val="24"/>
          <w:szCs w:val="24"/>
        </w:rPr>
        <w:t xml:space="preserve">, </w:t>
      </w:r>
      <w:r w:rsidR="0075644B">
        <w:rPr>
          <w:rFonts w:ascii="Times New Roman" w:hAnsi="Times New Roman" w:cs="Times New Roman"/>
          <w:sz w:val="24"/>
          <w:szCs w:val="24"/>
        </w:rPr>
        <w:t>aerobic reaction conditions</w:t>
      </w:r>
      <w:r w:rsidR="007A5D22">
        <w:rPr>
          <w:rFonts w:ascii="Times New Roman" w:hAnsi="Times New Roman" w:cs="Times New Roman"/>
          <w:sz w:val="24"/>
          <w:szCs w:val="24"/>
        </w:rPr>
        <w:t xml:space="preserve"> within a short reaction time</w:t>
      </w:r>
      <w:r w:rsidR="0075644B">
        <w:rPr>
          <w:rFonts w:ascii="Times New Roman" w:hAnsi="Times New Roman" w:cs="Times New Roman"/>
          <w:sz w:val="24"/>
          <w:szCs w:val="24"/>
        </w:rPr>
        <w:t>.</w:t>
      </w:r>
      <w:r w:rsidR="007A5D22">
        <w:rPr>
          <w:rFonts w:ascii="Times New Roman" w:hAnsi="Times New Roman" w:cs="Times New Roman"/>
          <w:sz w:val="24"/>
          <w:szCs w:val="24"/>
        </w:rPr>
        <w:t xml:space="preserve"> Herein we</w:t>
      </w:r>
      <w:r w:rsidR="00D148AA">
        <w:rPr>
          <w:rFonts w:ascii="Times New Roman" w:hAnsi="Times New Roman" w:cs="Times New Roman"/>
          <w:sz w:val="24"/>
          <w:szCs w:val="24"/>
        </w:rPr>
        <w:t xml:space="preserve"> report the details of our finding</w:t>
      </w:r>
      <w:r w:rsidR="007A5D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5AFE" w:rsidRDefault="001E6D21" w:rsidP="00A43302">
      <w:pPr>
        <w:spacing w:after="0" w:line="480" w:lineRule="auto"/>
        <w:ind w:firstLine="360"/>
        <w:jc w:val="center"/>
      </w:pPr>
      <w:r>
        <w:object w:dxaOrig="4956" w:dyaOrig="4398">
          <v:shape id="_x0000_i1026" type="#_x0000_t75" style="width:248.05pt;height:219.75pt" o:ole="">
            <v:imagedata r:id="rId10" o:title=""/>
          </v:shape>
          <o:OLEObject Type="Embed" ProgID="ChemDraw.Document.6.0" ShapeID="_x0000_i1026" DrawAspect="Content" ObjectID="_1616069181" r:id="rId11"/>
        </w:object>
      </w:r>
    </w:p>
    <w:p w:rsidR="0075644B" w:rsidRPr="00A064C8" w:rsidRDefault="00A43302" w:rsidP="00072A96">
      <w:pPr>
        <w:spacing w:line="480" w:lineRule="auto"/>
        <w:ind w:firstLine="360"/>
        <w:jc w:val="center"/>
        <w:rPr>
          <w:rFonts w:ascii="Times New Roman" w:hAnsi="Times New Roman" w:cs="Times New Roman"/>
        </w:rPr>
      </w:pPr>
      <w:r w:rsidRPr="00A064C8">
        <w:rPr>
          <w:rFonts w:ascii="Times New Roman" w:hAnsi="Times New Roman" w:cs="Times New Roman"/>
          <w:b/>
        </w:rPr>
        <w:t>Scheme 1.</w:t>
      </w:r>
      <w:r w:rsidRPr="00A064C8">
        <w:rPr>
          <w:rFonts w:ascii="Times New Roman" w:hAnsi="Times New Roman" w:cs="Times New Roman"/>
        </w:rPr>
        <w:t xml:space="preserve"> Transfer hydrogenation with methanol catalyzed by the </w:t>
      </w:r>
      <w:proofErr w:type="spellStart"/>
      <w:r w:rsidRPr="00A064C8">
        <w:rPr>
          <w:rFonts w:ascii="Times New Roman" w:hAnsi="Times New Roman" w:cs="Times New Roman"/>
        </w:rPr>
        <w:t>rhodacycle</w:t>
      </w:r>
      <w:proofErr w:type="spellEnd"/>
      <w:r w:rsidRPr="00A064C8">
        <w:rPr>
          <w:rFonts w:ascii="Times New Roman" w:hAnsi="Times New Roman" w:cs="Times New Roman"/>
        </w:rPr>
        <w:t xml:space="preserve"> </w:t>
      </w:r>
      <w:r w:rsidRPr="00A064C8">
        <w:rPr>
          <w:rFonts w:ascii="Times New Roman" w:hAnsi="Times New Roman" w:cs="Times New Roman"/>
          <w:b/>
        </w:rPr>
        <w:t>A</w:t>
      </w:r>
      <w:r w:rsidRPr="00A064C8">
        <w:rPr>
          <w:rFonts w:ascii="Times New Roman" w:hAnsi="Times New Roman" w:cs="Times New Roman"/>
        </w:rPr>
        <w:t>.</w:t>
      </w:r>
    </w:p>
    <w:p w:rsidR="00D809E9" w:rsidRPr="00D75427" w:rsidRDefault="00D809E9" w:rsidP="00D809E9">
      <w:pPr>
        <w:pStyle w:val="Heading1"/>
        <w:numPr>
          <w:ilvl w:val="0"/>
          <w:numId w:val="1"/>
        </w:numPr>
        <w:ind w:hanging="720"/>
      </w:pPr>
      <w:r w:rsidRPr="00D75427">
        <w:t xml:space="preserve">Experimental </w:t>
      </w:r>
      <w:r w:rsidR="00E13375">
        <w:t>s</w:t>
      </w:r>
      <w:r w:rsidRPr="00D75427">
        <w:t>ection</w:t>
      </w:r>
    </w:p>
    <w:p w:rsidR="00D809E9" w:rsidRPr="00D809E9" w:rsidRDefault="00401E4B" w:rsidP="00D809E9">
      <w:pPr>
        <w:pStyle w:val="ListParagraph"/>
        <w:numPr>
          <w:ilvl w:val="1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D809E9" w:rsidRPr="00D809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reparation of </w:t>
      </w:r>
      <w:r w:rsidR="002D28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D809E9" w:rsidRPr="00D809E9">
        <w:rPr>
          <w:rFonts w:ascii="Times New Roman" w:hAnsi="Times New Roman" w:cs="Times New Roman"/>
          <w:bCs/>
          <w:i/>
          <w:iCs/>
          <w:sz w:val="24"/>
          <w:szCs w:val="24"/>
        </w:rPr>
        <w:t>rhodium complex</w:t>
      </w:r>
      <w:r w:rsidR="002D28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D285A" w:rsidRPr="002D28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</w:p>
    <w:p w:rsidR="00D809E9" w:rsidRPr="00624CC5" w:rsidRDefault="002D285A" w:rsidP="00163E6D">
      <w:pPr>
        <w:spacing w:after="200" w:line="48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rhodium complex was</w:t>
      </w:r>
      <w:r w:rsidR="00A662F0">
        <w:rPr>
          <w:rFonts w:ascii="Times New Roman" w:eastAsia="Times New Roman" w:hAnsi="Times New Roman" w:cs="Times New Roman"/>
          <w:sz w:val="24"/>
          <w:szCs w:val="20"/>
        </w:rPr>
        <w:t xml:space="preserve"> prepared according to </w:t>
      </w:r>
      <w:r>
        <w:rPr>
          <w:rFonts w:ascii="Times New Roman" w:eastAsia="Times New Roman" w:hAnsi="Times New Roman" w:cs="Times New Roman"/>
          <w:sz w:val="24"/>
          <w:szCs w:val="20"/>
        </w:rPr>
        <w:t>the previously reported procedures</w:t>
      </w:r>
      <w:r w:rsidR="004C58B1">
        <w:rPr>
          <w:rFonts w:ascii="Times New Roman" w:eastAsia="Times New Roman" w:hAnsi="Times New Roman" w:cs="Times New Roman"/>
          <w:sz w:val="24"/>
          <w:szCs w:val="20"/>
        </w:rPr>
        <w:t xml:space="preserve"> [2</w:t>
      </w:r>
      <w:r w:rsidR="009E59BC">
        <w:rPr>
          <w:rFonts w:ascii="Times New Roman" w:eastAsia="Times New Roman" w:hAnsi="Times New Roman" w:cs="Times New Roman"/>
          <w:sz w:val="24"/>
          <w:szCs w:val="20"/>
        </w:rPr>
        <w:t>6</w:t>
      </w:r>
      <w:r w:rsidR="004C58B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E31847">
        <w:rPr>
          <w:rFonts w:ascii="Times New Roman" w:eastAsia="Times New Roman" w:hAnsi="Times New Roman" w:cs="Times New Roman"/>
          <w:sz w:val="24"/>
          <w:szCs w:val="20"/>
        </w:rPr>
        <w:t>3</w:t>
      </w:r>
      <w:r w:rsidR="009E59BC">
        <w:rPr>
          <w:rFonts w:ascii="Times New Roman" w:eastAsia="Times New Roman" w:hAnsi="Times New Roman" w:cs="Times New Roman"/>
          <w:sz w:val="24"/>
          <w:szCs w:val="20"/>
        </w:rPr>
        <w:t>4</w:t>
      </w:r>
      <w:r w:rsidR="00E31847">
        <w:rPr>
          <w:rFonts w:ascii="Times New Roman" w:eastAsia="Times New Roman" w:hAnsi="Times New Roman" w:cs="Times New Roman"/>
          <w:sz w:val="24"/>
          <w:szCs w:val="20"/>
        </w:rPr>
        <w:t>-3</w:t>
      </w:r>
      <w:r w:rsidR="009E59BC">
        <w:rPr>
          <w:rFonts w:ascii="Times New Roman" w:eastAsia="Times New Roman" w:hAnsi="Times New Roman" w:cs="Times New Roman"/>
          <w:sz w:val="24"/>
          <w:szCs w:val="20"/>
        </w:rPr>
        <w:t>5</w:t>
      </w:r>
      <w:r w:rsidR="004C58B1">
        <w:rPr>
          <w:rFonts w:ascii="Times New Roman" w:eastAsia="Times New Roman" w:hAnsi="Times New Roman" w:cs="Times New Roman"/>
          <w:sz w:val="24"/>
          <w:szCs w:val="20"/>
        </w:rPr>
        <w:t>]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A representative preparation is as follows. The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[Cp*RhCl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]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  <w:vertAlign w:val="subscript"/>
        </w:rPr>
        <w:t xml:space="preserve">2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dimer (100 mg, 0.16 mmol) (Cp* = C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  <w:vertAlign w:val="subscript"/>
        </w:rPr>
        <w:t>5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Me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  <w:vertAlign w:val="subscript"/>
        </w:rPr>
        <w:t>5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 xml:space="preserve">), imine ligand (2.2 eq.) and </w:t>
      </w:r>
      <w:proofErr w:type="spellStart"/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NaOAc</w:t>
      </w:r>
      <w:proofErr w:type="spellEnd"/>
      <w:r w:rsidR="00D809E9">
        <w:rPr>
          <w:rFonts w:ascii="Times New Roman" w:eastAsia="Times New Roman" w:hAnsi="Times New Roman" w:cs="Times New Roman"/>
          <w:sz w:val="24"/>
          <w:szCs w:val="20"/>
        </w:rPr>
        <w:t xml:space="preserve"> (10 eq.) w</w:t>
      </w:r>
      <w:r w:rsidR="00FD6277">
        <w:rPr>
          <w:rFonts w:ascii="Times New Roman" w:eastAsia="Times New Roman" w:hAnsi="Times New Roman" w:cs="Times New Roman"/>
          <w:sz w:val="24"/>
          <w:szCs w:val="20"/>
        </w:rPr>
        <w:t>ere</w:t>
      </w:r>
      <w:r w:rsidR="00D809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6277">
        <w:rPr>
          <w:rFonts w:ascii="Times New Roman" w:eastAsia="Times New Roman" w:hAnsi="Times New Roman" w:cs="Times New Roman"/>
          <w:sz w:val="24"/>
          <w:szCs w:val="20"/>
        </w:rPr>
        <w:t xml:space="preserve">charged </w:t>
      </w:r>
      <w:r w:rsidR="00D809E9">
        <w:rPr>
          <w:rFonts w:ascii="Times New Roman" w:eastAsia="Times New Roman" w:hAnsi="Times New Roman" w:cs="Times New Roman"/>
          <w:sz w:val="24"/>
          <w:szCs w:val="20"/>
        </w:rPr>
        <w:t>in</w:t>
      </w:r>
      <w:r>
        <w:rPr>
          <w:rFonts w:ascii="Times New Roman" w:eastAsia="Times New Roman" w:hAnsi="Times New Roman" w:cs="Times New Roman"/>
          <w:sz w:val="24"/>
          <w:szCs w:val="20"/>
        </w:rPr>
        <w:t>to</w:t>
      </w:r>
      <w:r w:rsidR="00D809E9">
        <w:rPr>
          <w:rFonts w:ascii="Times New Roman" w:eastAsia="Times New Roman" w:hAnsi="Times New Roman" w:cs="Times New Roman"/>
          <w:sz w:val="24"/>
          <w:szCs w:val="20"/>
        </w:rPr>
        <w:t xml:space="preserve"> a Radley tube equipped with a stir bar.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09E9">
        <w:rPr>
          <w:rFonts w:ascii="Times New Roman" w:eastAsia="Times New Roman" w:hAnsi="Times New Roman" w:cs="Times New Roman"/>
          <w:sz w:val="24"/>
          <w:szCs w:val="20"/>
        </w:rPr>
        <w:t xml:space="preserve">DCM (10 mL)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then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add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ed and the </w:t>
      </w:r>
      <w:r w:rsidR="00D809E9">
        <w:rPr>
          <w:rFonts w:ascii="Times New Roman" w:eastAsia="Times New Roman" w:hAnsi="Times New Roman" w:cs="Times New Roman"/>
          <w:sz w:val="24"/>
          <w:szCs w:val="20"/>
        </w:rPr>
        <w:t>reaction mixture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09E9">
        <w:rPr>
          <w:rFonts w:ascii="Times New Roman" w:eastAsia="Times New Roman" w:hAnsi="Times New Roman" w:cs="Times New Roman"/>
          <w:sz w:val="24"/>
          <w:szCs w:val="20"/>
        </w:rPr>
        <w:t xml:space="preserve">was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stirred overnight at room temperature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4A20">
        <w:rPr>
          <w:rFonts w:ascii="Times New Roman" w:eastAsia="Times New Roman" w:hAnsi="Times New Roman" w:cs="Times New Roman"/>
          <w:sz w:val="24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Pr="00064A20">
        <w:rPr>
          <w:rFonts w:ascii="Times New Roman" w:eastAsia="Times New Roman" w:hAnsi="Times New Roman" w:cs="Times New Roman"/>
          <w:sz w:val="24"/>
          <w:szCs w:val="20"/>
        </w:rPr>
        <w:t>nitrogen atmosphere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. The resulting mixture was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 xml:space="preserve">filtered through </w:t>
      </w:r>
      <w:proofErr w:type="spellStart"/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Celit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09E9">
        <w:rPr>
          <w:rFonts w:ascii="Times New Roman" w:eastAsia="Times New Roman" w:hAnsi="Times New Roman" w:cs="Times New Roman"/>
          <w:sz w:val="24"/>
          <w:szCs w:val="20"/>
        </w:rPr>
        <w:t>to remove insoluble materials</w:t>
      </w:r>
      <w:r w:rsidR="00624CC5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dried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>over MgSO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="00D809E9" w:rsidRPr="00064A2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809E9" w:rsidRPr="00624CC5">
        <w:rPr>
          <w:rFonts w:ascii="Times New Roman" w:eastAsia="Times New Roman" w:hAnsi="Times New Roman" w:cs="Times New Roman"/>
          <w:sz w:val="24"/>
          <w:szCs w:val="20"/>
        </w:rPr>
        <w:t>Following</w:t>
      </w:r>
      <w:r w:rsidR="00624CC5">
        <w:rPr>
          <w:rFonts w:ascii="Times New Roman" w:eastAsia="Times New Roman" w:hAnsi="Times New Roman" w:cs="Times New Roman"/>
          <w:sz w:val="24"/>
          <w:szCs w:val="20"/>
        </w:rPr>
        <w:t xml:space="preserve"> removal of the solvent</w:t>
      </w:r>
      <w:r w:rsidR="00D809E9" w:rsidRPr="00624CC5">
        <w:rPr>
          <w:rFonts w:ascii="Times New Roman" w:eastAsia="Times New Roman" w:hAnsi="Times New Roman" w:cs="Times New Roman"/>
          <w:sz w:val="24"/>
          <w:szCs w:val="20"/>
        </w:rPr>
        <w:t>, the product was</w:t>
      </w:r>
      <w:r w:rsidR="00624CC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809E9" w:rsidRPr="00624CC5">
        <w:rPr>
          <w:rFonts w:ascii="Times New Roman" w:eastAsia="Times New Roman" w:hAnsi="Times New Roman" w:cs="Times New Roman"/>
          <w:sz w:val="24"/>
          <w:szCs w:val="20"/>
        </w:rPr>
        <w:t xml:space="preserve">washed with diethyl ether/hexane </w:t>
      </w:r>
      <w:r w:rsidR="00624CC5">
        <w:rPr>
          <w:rFonts w:ascii="Times New Roman" w:eastAsia="Times New Roman" w:hAnsi="Times New Roman" w:cs="Times New Roman"/>
          <w:sz w:val="24"/>
          <w:szCs w:val="20"/>
        </w:rPr>
        <w:t xml:space="preserve">and vacuum-dried </w:t>
      </w:r>
      <w:r w:rsidR="00D809E9" w:rsidRPr="00624CC5">
        <w:rPr>
          <w:rFonts w:ascii="Times New Roman" w:eastAsia="Times New Roman" w:hAnsi="Times New Roman" w:cs="Times New Roman"/>
          <w:sz w:val="24"/>
          <w:szCs w:val="20"/>
        </w:rPr>
        <w:t>to afford an air and moisture stable pure compound</w:t>
      </w:r>
      <w:r w:rsidR="0023505A" w:rsidRPr="00624CC5">
        <w:rPr>
          <w:rFonts w:ascii="Times New Roman" w:eastAsia="Times New Roman" w:hAnsi="Times New Roman" w:cs="Times New Roman"/>
          <w:sz w:val="24"/>
          <w:szCs w:val="20"/>
        </w:rPr>
        <w:t xml:space="preserve"> of orange color</w:t>
      </w:r>
      <w:r w:rsidR="00624CC5" w:rsidRPr="00624CC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809E9" w:rsidRPr="00D809E9" w:rsidRDefault="00401E4B" w:rsidP="00D809E9">
      <w:pPr>
        <w:pStyle w:val="Default"/>
        <w:numPr>
          <w:ilvl w:val="1"/>
          <w:numId w:val="1"/>
        </w:numPr>
        <w:spacing w:line="480" w:lineRule="auto"/>
        <w:ind w:hanging="720"/>
        <w:rPr>
          <w:rFonts w:eastAsia="Times New Roman"/>
          <w:i/>
        </w:rPr>
      </w:pPr>
      <w:r>
        <w:rPr>
          <w:bCs/>
          <w:i/>
          <w:iCs/>
        </w:rPr>
        <w:t>Transfer hydrogenatio</w:t>
      </w:r>
      <w:r>
        <w:rPr>
          <w:rFonts w:asciiTheme="majorBidi" w:hAnsiTheme="majorBidi" w:cstheme="majorBidi"/>
          <w:i/>
        </w:rPr>
        <w:t xml:space="preserve">n </w:t>
      </w:r>
      <w:r w:rsidR="00D809E9" w:rsidRPr="00D809E9">
        <w:rPr>
          <w:rFonts w:asciiTheme="majorBidi" w:hAnsiTheme="majorBidi" w:cstheme="majorBidi"/>
          <w:bCs/>
          <w:i/>
        </w:rPr>
        <w:t xml:space="preserve">of </w:t>
      </w:r>
      <w:r w:rsidR="00D809E9" w:rsidRPr="00D809E9">
        <w:rPr>
          <w:rFonts w:eastAsia="Times New Roman"/>
          <w:i/>
        </w:rPr>
        <w:t>unsaturated ketones in methanol</w:t>
      </w:r>
    </w:p>
    <w:p w:rsidR="00D809E9" w:rsidRPr="00D809E9" w:rsidRDefault="00D809E9" w:rsidP="00D809E9">
      <w:pPr>
        <w:pStyle w:val="Default"/>
        <w:spacing w:line="480" w:lineRule="auto"/>
        <w:ind w:firstLine="360"/>
        <w:jc w:val="both"/>
        <w:rPr>
          <w:rFonts w:asciiTheme="majorBidi" w:hAnsiTheme="majorBidi" w:cstheme="majorBidi"/>
        </w:rPr>
      </w:pPr>
      <w:r>
        <w:rPr>
          <w:rFonts w:eastAsia="Times New Roman"/>
          <w:szCs w:val="20"/>
        </w:rPr>
        <w:t>A</w:t>
      </w:r>
      <w:r w:rsidRPr="00064A20">
        <w:rPr>
          <w:rFonts w:eastAsia="Times New Roman"/>
          <w:szCs w:val="20"/>
        </w:rPr>
        <w:t xml:space="preserve"> Radley tube</w:t>
      </w:r>
      <w:r>
        <w:rPr>
          <w:rFonts w:eastAsia="Times New Roman"/>
          <w:szCs w:val="20"/>
        </w:rPr>
        <w:t xml:space="preserve"> was charged with</w:t>
      </w:r>
      <w:r>
        <w:rPr>
          <w:rFonts w:asciiTheme="majorBidi" w:hAnsiTheme="majorBidi" w:cstheme="majorBidi"/>
        </w:rPr>
        <w:t xml:space="preserve"> </w:t>
      </w:r>
      <w:r w:rsidR="00401E4B">
        <w:rPr>
          <w:rFonts w:asciiTheme="majorBidi" w:hAnsiTheme="majorBidi" w:cstheme="majorBidi"/>
        </w:rPr>
        <w:t xml:space="preserve">an </w:t>
      </w:r>
      <w:r>
        <w:rPr>
          <w:rFonts w:asciiTheme="majorBidi" w:hAnsiTheme="majorBidi" w:cstheme="majorBidi"/>
        </w:rPr>
        <w:t>unsaturated ketone</w:t>
      </w:r>
      <w:r w:rsidR="00401E4B">
        <w:rPr>
          <w:rFonts w:asciiTheme="majorBidi" w:hAnsiTheme="majorBidi" w:cstheme="majorBidi"/>
        </w:rPr>
        <w:t xml:space="preserve"> </w:t>
      </w:r>
      <w:r w:rsidRPr="008316D7">
        <w:rPr>
          <w:rFonts w:asciiTheme="majorBidi" w:hAnsiTheme="majorBidi" w:cstheme="majorBidi"/>
        </w:rPr>
        <w:t>(0.3 mmol), catalyst (0.003 mmol) and K</w:t>
      </w:r>
      <w:r w:rsidRPr="008316D7">
        <w:rPr>
          <w:rFonts w:asciiTheme="majorBidi" w:hAnsiTheme="majorBidi" w:cstheme="majorBidi"/>
          <w:vertAlign w:val="subscript"/>
        </w:rPr>
        <w:t>2</w:t>
      </w:r>
      <w:r w:rsidRPr="008316D7">
        <w:rPr>
          <w:rFonts w:asciiTheme="majorBidi" w:hAnsiTheme="majorBidi" w:cstheme="majorBidi"/>
        </w:rPr>
        <w:t>CO</w:t>
      </w:r>
      <w:r w:rsidRPr="008316D7">
        <w:rPr>
          <w:rFonts w:asciiTheme="majorBidi" w:hAnsiTheme="majorBidi" w:cstheme="majorBidi"/>
          <w:vertAlign w:val="subscript"/>
        </w:rPr>
        <w:t>3</w:t>
      </w:r>
      <w:r w:rsidRPr="008316D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(0.25</w:t>
      </w:r>
      <w:r w:rsidR="00401E4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eq</w:t>
      </w:r>
      <w:proofErr w:type="spellEnd"/>
      <w:r>
        <w:rPr>
          <w:rFonts w:asciiTheme="majorBidi" w:hAnsiTheme="majorBidi" w:cstheme="majorBidi"/>
        </w:rPr>
        <w:t>)</w:t>
      </w:r>
      <w:r w:rsidR="00401E4B">
        <w:rPr>
          <w:rFonts w:asciiTheme="majorBidi" w:hAnsiTheme="majorBidi" w:cstheme="majorBidi"/>
        </w:rPr>
        <w:t xml:space="preserve">, to which was introduced </w:t>
      </w:r>
      <w:r w:rsidRPr="008316D7">
        <w:rPr>
          <w:rFonts w:asciiTheme="majorBidi" w:hAnsiTheme="majorBidi" w:cstheme="majorBidi"/>
        </w:rPr>
        <w:t xml:space="preserve">MeOH </w:t>
      </w:r>
      <w:r>
        <w:rPr>
          <w:rFonts w:asciiTheme="majorBidi" w:hAnsiTheme="majorBidi" w:cstheme="majorBidi"/>
        </w:rPr>
        <w:t>(</w:t>
      </w:r>
      <w:r w:rsidRPr="008316D7">
        <w:rPr>
          <w:rFonts w:asciiTheme="majorBidi" w:hAnsiTheme="majorBidi" w:cstheme="majorBidi"/>
        </w:rPr>
        <w:t>1.5 mL</w:t>
      </w:r>
      <w:r>
        <w:rPr>
          <w:rFonts w:asciiTheme="majorBidi" w:hAnsiTheme="majorBidi" w:cstheme="majorBidi"/>
        </w:rPr>
        <w:t>)</w:t>
      </w:r>
      <w:r w:rsidR="00401E4B">
        <w:rPr>
          <w:rFonts w:asciiTheme="majorBidi" w:hAnsiTheme="majorBidi" w:cstheme="majorBidi"/>
        </w:rPr>
        <w:t>.</w:t>
      </w:r>
      <w:r w:rsidRPr="008316D7">
        <w:rPr>
          <w:rFonts w:asciiTheme="majorBidi" w:hAnsiTheme="majorBidi" w:cstheme="majorBidi"/>
        </w:rPr>
        <w:t xml:space="preserve"> </w:t>
      </w:r>
      <w:r w:rsidR="00401E4B">
        <w:rPr>
          <w:rFonts w:asciiTheme="majorBidi" w:hAnsiTheme="majorBidi" w:cstheme="majorBidi"/>
        </w:rPr>
        <w:t>T</w:t>
      </w:r>
      <w:r w:rsidRPr="008316D7">
        <w:rPr>
          <w:rFonts w:asciiTheme="majorBidi" w:hAnsiTheme="majorBidi" w:cstheme="majorBidi"/>
        </w:rPr>
        <w:t xml:space="preserve">he reaction mixture was </w:t>
      </w:r>
      <w:r w:rsidRPr="00DF0B27">
        <w:rPr>
          <w:rFonts w:eastAsia="Times New Roman"/>
          <w:szCs w:val="20"/>
        </w:rPr>
        <w:t xml:space="preserve">heated to </w:t>
      </w:r>
      <w:r w:rsidRPr="00DF0B27">
        <w:rPr>
          <w:rFonts w:eastAsia="Times New Roman"/>
          <w:szCs w:val="20"/>
        </w:rPr>
        <w:lastRenderedPageBreak/>
        <w:t>reflux at 90</w:t>
      </w:r>
      <w:r w:rsidR="009D1840">
        <w:rPr>
          <w:rFonts w:eastAsia="Times New Roman"/>
          <w:szCs w:val="20"/>
        </w:rPr>
        <w:t xml:space="preserve"> </w:t>
      </w:r>
      <w:r w:rsidR="009D1840">
        <w:rPr>
          <w:rFonts w:asciiTheme="majorBidi" w:hAnsiTheme="majorBidi" w:cstheme="majorBidi"/>
        </w:rPr>
        <w:t>°C</w:t>
      </w:r>
      <w:r w:rsidRPr="00DF0B27">
        <w:rPr>
          <w:rFonts w:eastAsia="Times New Roman"/>
          <w:szCs w:val="20"/>
        </w:rPr>
        <w:t xml:space="preserve"> for </w:t>
      </w:r>
      <w:r>
        <w:rPr>
          <w:rFonts w:asciiTheme="majorBidi" w:hAnsiTheme="majorBidi" w:cstheme="majorBidi"/>
        </w:rPr>
        <w:t>1 h</w:t>
      </w:r>
      <w:r w:rsidRPr="008316D7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The </w:t>
      </w:r>
      <w:r w:rsidR="00401E4B">
        <w:rPr>
          <w:rFonts w:asciiTheme="majorBidi" w:hAnsiTheme="majorBidi" w:cstheme="majorBidi"/>
        </w:rPr>
        <w:t xml:space="preserve">resulting </w:t>
      </w:r>
      <w:r>
        <w:rPr>
          <w:rFonts w:asciiTheme="majorBidi" w:hAnsiTheme="majorBidi" w:cstheme="majorBidi"/>
        </w:rPr>
        <w:t>mixture was then cooled to room temperature, followed by solvent evaporation under vacuum.</w:t>
      </w:r>
      <w:r w:rsidR="00401E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product was purified by </w:t>
      </w:r>
      <w:r w:rsidR="00401E4B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lash column </w:t>
      </w:r>
      <w:r w:rsidRPr="008316D7">
        <w:rPr>
          <w:rFonts w:asciiTheme="majorBidi" w:hAnsiTheme="majorBidi" w:cstheme="majorBidi"/>
        </w:rPr>
        <w:t>chromatography</w:t>
      </w:r>
      <w:r>
        <w:rPr>
          <w:rFonts w:asciiTheme="majorBidi" w:hAnsiTheme="majorBidi" w:cstheme="majorBidi"/>
        </w:rPr>
        <w:t xml:space="preserve"> (Hexane/ethyl acetate, 4:1). </w:t>
      </w:r>
    </w:p>
    <w:p w:rsidR="00B34E04" w:rsidRPr="00D75427" w:rsidRDefault="00B34E04" w:rsidP="00D809E9">
      <w:pPr>
        <w:pStyle w:val="Default"/>
        <w:numPr>
          <w:ilvl w:val="0"/>
          <w:numId w:val="1"/>
        </w:numPr>
        <w:spacing w:line="480" w:lineRule="auto"/>
        <w:ind w:hanging="720"/>
        <w:rPr>
          <w:rFonts w:asciiTheme="majorBidi" w:hAnsiTheme="majorBidi" w:cstheme="majorBidi"/>
          <w:b/>
          <w:sz w:val="28"/>
          <w:szCs w:val="28"/>
        </w:rPr>
      </w:pPr>
      <w:r w:rsidRPr="00D75427">
        <w:rPr>
          <w:rFonts w:asciiTheme="majorBidi" w:hAnsiTheme="majorBidi" w:cstheme="majorBidi"/>
          <w:b/>
          <w:sz w:val="28"/>
          <w:szCs w:val="28"/>
        </w:rPr>
        <w:t xml:space="preserve">Results and discussion </w:t>
      </w:r>
    </w:p>
    <w:p w:rsidR="00B34E04" w:rsidRPr="00D809E9" w:rsidRDefault="00B34E04" w:rsidP="00D809E9">
      <w:pPr>
        <w:pStyle w:val="Default"/>
        <w:numPr>
          <w:ilvl w:val="1"/>
          <w:numId w:val="1"/>
        </w:numPr>
        <w:spacing w:line="480" w:lineRule="auto"/>
        <w:ind w:hanging="720"/>
        <w:rPr>
          <w:rFonts w:asciiTheme="majorBidi" w:hAnsiTheme="majorBidi" w:cstheme="majorBidi"/>
          <w:bCs/>
          <w:i/>
        </w:rPr>
      </w:pPr>
      <w:r w:rsidRPr="00D809E9">
        <w:rPr>
          <w:rFonts w:asciiTheme="majorBidi" w:hAnsiTheme="majorBidi" w:cstheme="majorBidi"/>
          <w:bCs/>
          <w:i/>
        </w:rPr>
        <w:t xml:space="preserve">Optimisation of reaction conditions </w:t>
      </w:r>
    </w:p>
    <w:p w:rsidR="00B34E04" w:rsidRPr="00E51737" w:rsidRDefault="00E13375" w:rsidP="00F72D8D">
      <w:pPr>
        <w:pStyle w:val="Default"/>
        <w:spacing w:line="480" w:lineRule="auto"/>
        <w:ind w:firstLine="35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set out </w:t>
      </w:r>
      <w:r w:rsidR="00FD0FDC">
        <w:rPr>
          <w:rFonts w:asciiTheme="majorBidi" w:hAnsiTheme="majorBidi" w:cstheme="majorBidi"/>
        </w:rPr>
        <w:t>to examine the t</w:t>
      </w:r>
      <w:r w:rsidR="0075067D">
        <w:rPr>
          <w:rFonts w:asciiTheme="majorBidi" w:hAnsiTheme="majorBidi" w:cstheme="majorBidi"/>
        </w:rPr>
        <w:t xml:space="preserve">ransfer </w:t>
      </w:r>
      <w:r w:rsidR="0022560D">
        <w:rPr>
          <w:rFonts w:asciiTheme="majorBidi" w:hAnsiTheme="majorBidi" w:cstheme="majorBidi"/>
        </w:rPr>
        <w:t>hydrogenation of</w:t>
      </w:r>
      <w:r w:rsidR="00FD0FDC">
        <w:rPr>
          <w:rFonts w:asciiTheme="majorBidi" w:hAnsiTheme="majorBidi" w:cstheme="majorBidi"/>
        </w:rPr>
        <w:t xml:space="preserve"> </w:t>
      </w:r>
      <w:r w:rsidR="00EC19E2">
        <w:rPr>
          <w:rFonts w:asciiTheme="majorBidi" w:hAnsiTheme="majorBidi" w:cstheme="majorBidi"/>
        </w:rPr>
        <w:t>4,</w:t>
      </w:r>
      <w:r w:rsidR="00A26F0C">
        <w:rPr>
          <w:rFonts w:asciiTheme="majorBidi" w:hAnsiTheme="majorBidi" w:cstheme="majorBidi"/>
        </w:rPr>
        <w:t>4</w:t>
      </w:r>
      <w:r w:rsidR="00C14B09">
        <w:rPr>
          <w:rFonts w:asciiTheme="majorBidi" w:hAnsiTheme="majorBidi" w:cstheme="majorBidi"/>
        </w:rPr>
        <w:t>’-dimethoxy</w:t>
      </w:r>
      <w:r w:rsidR="00EC19E2">
        <w:rPr>
          <w:rFonts w:asciiTheme="majorBidi" w:hAnsiTheme="majorBidi" w:cstheme="majorBidi"/>
        </w:rPr>
        <w:t>c</w:t>
      </w:r>
      <w:r w:rsidR="00A26F0C">
        <w:rPr>
          <w:rFonts w:asciiTheme="majorBidi" w:hAnsiTheme="majorBidi" w:cstheme="majorBidi"/>
        </w:rPr>
        <w:t>halcone (</w:t>
      </w:r>
      <w:r w:rsidR="00DE3A43">
        <w:rPr>
          <w:rFonts w:asciiTheme="majorBidi" w:hAnsiTheme="majorBidi" w:cstheme="majorBidi"/>
          <w:b/>
        </w:rPr>
        <w:t>1</w:t>
      </w:r>
      <w:r w:rsidR="00A26F0C">
        <w:rPr>
          <w:rFonts w:asciiTheme="majorBidi" w:hAnsiTheme="majorBidi" w:cstheme="majorBidi"/>
        </w:rPr>
        <w:t>)</w:t>
      </w:r>
      <w:r w:rsidR="00A55A29">
        <w:rPr>
          <w:rFonts w:asciiTheme="majorBidi" w:hAnsiTheme="majorBidi" w:cstheme="majorBidi"/>
        </w:rPr>
        <w:t xml:space="preserve"> </w:t>
      </w:r>
      <w:r w:rsidR="0075067D">
        <w:rPr>
          <w:rFonts w:asciiTheme="majorBidi" w:hAnsiTheme="majorBidi" w:cstheme="majorBidi"/>
        </w:rPr>
        <w:t>to its corresponding saturated ketone (</w:t>
      </w:r>
      <w:r w:rsidR="00DE3A43">
        <w:rPr>
          <w:rFonts w:asciiTheme="majorBidi" w:hAnsiTheme="majorBidi" w:cstheme="majorBidi"/>
          <w:b/>
        </w:rPr>
        <w:t>2</w:t>
      </w:r>
      <w:r w:rsidR="0075067D">
        <w:rPr>
          <w:rFonts w:asciiTheme="majorBidi" w:hAnsiTheme="majorBidi" w:cstheme="majorBidi"/>
        </w:rPr>
        <w:t>)</w:t>
      </w:r>
      <w:r w:rsidR="00FD0FDC">
        <w:rPr>
          <w:rFonts w:asciiTheme="majorBidi" w:hAnsiTheme="majorBidi" w:cstheme="majorBidi"/>
        </w:rPr>
        <w:t xml:space="preserve">, with the </w:t>
      </w:r>
      <w:proofErr w:type="spellStart"/>
      <w:r w:rsidR="00FD0FDC">
        <w:rPr>
          <w:rFonts w:asciiTheme="majorBidi" w:hAnsiTheme="majorBidi" w:cstheme="majorBidi"/>
        </w:rPr>
        <w:t>rhodacycle</w:t>
      </w:r>
      <w:proofErr w:type="spellEnd"/>
      <w:r w:rsidR="00FD0FDC">
        <w:rPr>
          <w:rFonts w:asciiTheme="majorBidi" w:hAnsiTheme="majorBidi" w:cstheme="majorBidi"/>
        </w:rPr>
        <w:t xml:space="preserve"> </w:t>
      </w:r>
      <w:r w:rsidR="00FD0FDC" w:rsidRPr="00FD0FDC">
        <w:rPr>
          <w:rFonts w:asciiTheme="majorBidi" w:hAnsiTheme="majorBidi" w:cstheme="majorBidi"/>
          <w:b/>
        </w:rPr>
        <w:t>A</w:t>
      </w:r>
      <w:r w:rsidR="00FD0FDC">
        <w:rPr>
          <w:rFonts w:asciiTheme="majorBidi" w:hAnsiTheme="majorBidi" w:cstheme="majorBidi"/>
        </w:rPr>
        <w:t xml:space="preserve"> as possible catalyst in methanol (</w:t>
      </w:r>
      <w:r w:rsidR="00FD0FDC" w:rsidRPr="00C21B80">
        <w:rPr>
          <w:rFonts w:asciiTheme="majorBidi" w:hAnsiTheme="majorBidi" w:cstheme="majorBidi"/>
          <w:color w:val="auto"/>
        </w:rPr>
        <w:t>Table S1</w:t>
      </w:r>
      <w:r w:rsidR="00B44154" w:rsidRPr="00C21B80">
        <w:rPr>
          <w:rFonts w:asciiTheme="majorBidi" w:hAnsiTheme="majorBidi" w:cstheme="majorBidi"/>
          <w:color w:val="auto"/>
        </w:rPr>
        <w:t xml:space="preserve">, </w:t>
      </w:r>
      <w:r w:rsidR="00FD0FDC" w:rsidRPr="00C21B80">
        <w:rPr>
          <w:rFonts w:asciiTheme="majorBidi" w:hAnsiTheme="majorBidi" w:cstheme="majorBidi"/>
          <w:color w:val="auto"/>
        </w:rPr>
        <w:t>Supporting Information). As mentioned, with th</w:t>
      </w:r>
      <w:r w:rsidR="00B44154" w:rsidRPr="00C21B80">
        <w:rPr>
          <w:rFonts w:asciiTheme="majorBidi" w:hAnsiTheme="majorBidi" w:cstheme="majorBidi"/>
          <w:color w:val="auto"/>
        </w:rPr>
        <w:t xml:space="preserve">e related </w:t>
      </w:r>
      <w:proofErr w:type="spellStart"/>
      <w:r w:rsidR="00B44154" w:rsidRPr="00C21B80">
        <w:rPr>
          <w:rFonts w:asciiTheme="majorBidi" w:hAnsiTheme="majorBidi" w:cstheme="majorBidi"/>
          <w:color w:val="auto"/>
        </w:rPr>
        <w:t>iridacycles</w:t>
      </w:r>
      <w:proofErr w:type="spellEnd"/>
      <w:r w:rsidR="00B44154" w:rsidRPr="00C21B80">
        <w:rPr>
          <w:rFonts w:asciiTheme="majorBidi" w:hAnsiTheme="majorBidi" w:cstheme="majorBidi"/>
          <w:color w:val="auto"/>
        </w:rPr>
        <w:t xml:space="preserve">, the </w:t>
      </w:r>
      <w:proofErr w:type="spellStart"/>
      <w:r w:rsidR="00B44154" w:rsidRPr="00C21B80">
        <w:rPr>
          <w:rFonts w:asciiTheme="majorBidi" w:hAnsiTheme="majorBidi" w:cstheme="majorBidi"/>
          <w:color w:val="auto"/>
        </w:rPr>
        <w:t>chemo</w:t>
      </w:r>
      <w:r w:rsidR="00FD0FDC" w:rsidRPr="00C21B80">
        <w:rPr>
          <w:rFonts w:asciiTheme="majorBidi" w:hAnsiTheme="majorBidi" w:cstheme="majorBidi"/>
          <w:color w:val="auto"/>
        </w:rPr>
        <w:t>s</w:t>
      </w:r>
      <w:r w:rsidR="00B44154" w:rsidRPr="00C21B80">
        <w:rPr>
          <w:rFonts w:asciiTheme="majorBidi" w:hAnsiTheme="majorBidi" w:cstheme="majorBidi"/>
          <w:color w:val="auto"/>
        </w:rPr>
        <w:t>e</w:t>
      </w:r>
      <w:r w:rsidR="00FD0FDC" w:rsidRPr="00C21B80">
        <w:rPr>
          <w:rFonts w:asciiTheme="majorBidi" w:hAnsiTheme="majorBidi" w:cstheme="majorBidi"/>
          <w:color w:val="auto"/>
        </w:rPr>
        <w:t>lectivity</w:t>
      </w:r>
      <w:proofErr w:type="spellEnd"/>
      <w:r w:rsidR="00FD0FDC" w:rsidRPr="00C21B80">
        <w:rPr>
          <w:rFonts w:asciiTheme="majorBidi" w:hAnsiTheme="majorBidi" w:cstheme="majorBidi"/>
          <w:color w:val="auto"/>
        </w:rPr>
        <w:t xml:space="preserve"> </w:t>
      </w:r>
      <w:r w:rsidR="007C6CCF">
        <w:rPr>
          <w:rFonts w:asciiTheme="majorBidi" w:hAnsiTheme="majorBidi" w:cstheme="majorBidi"/>
        </w:rPr>
        <w:t>of the reduction of</w:t>
      </w:r>
      <w:r w:rsidR="00FD0FDC">
        <w:rPr>
          <w:rFonts w:asciiTheme="majorBidi" w:hAnsiTheme="majorBidi" w:cstheme="majorBidi"/>
        </w:rPr>
        <w:t xml:space="preserve"> </w:t>
      </w:r>
      <w:proofErr w:type="gramStart"/>
      <w:r w:rsidR="00EC19E2">
        <w:t>α,β</w:t>
      </w:r>
      <w:proofErr w:type="gramEnd"/>
      <w:r w:rsidR="00EC19E2">
        <w:t>-</w:t>
      </w:r>
      <w:r w:rsidR="00A34EDD">
        <w:t>unsaturated ketones</w:t>
      </w:r>
      <w:r w:rsidR="005B4521">
        <w:t xml:space="preserve"> with </w:t>
      </w:r>
      <w:proofErr w:type="spellStart"/>
      <w:r w:rsidR="005B4521">
        <w:t>formate</w:t>
      </w:r>
      <w:proofErr w:type="spellEnd"/>
      <w:r w:rsidR="005B4521">
        <w:t xml:space="preserve"> in water was poor [</w:t>
      </w:r>
      <w:r w:rsidR="009E59BC">
        <w:t>21</w:t>
      </w:r>
      <w:r w:rsidR="005B4521">
        <w:t>]</w:t>
      </w:r>
      <w:r w:rsidR="003B6AF1">
        <w:rPr>
          <w:rFonts w:asciiTheme="majorBidi" w:hAnsiTheme="majorBidi" w:cstheme="majorBidi"/>
        </w:rPr>
        <w:t>.</w:t>
      </w:r>
      <w:r w:rsidR="00AF4EA6">
        <w:rPr>
          <w:rFonts w:asciiTheme="majorBidi" w:hAnsiTheme="majorBidi" w:cstheme="majorBidi"/>
        </w:rPr>
        <w:t xml:space="preserve"> </w:t>
      </w:r>
      <w:r w:rsidR="007C6CCF">
        <w:rPr>
          <w:rFonts w:asciiTheme="majorBidi" w:hAnsiTheme="majorBidi" w:cstheme="majorBidi"/>
        </w:rPr>
        <w:t>Pleasingly, using the conditions established for the tran</w:t>
      </w:r>
      <w:r w:rsidR="005B4521">
        <w:rPr>
          <w:rFonts w:asciiTheme="majorBidi" w:hAnsiTheme="majorBidi" w:cstheme="majorBidi"/>
        </w:rPr>
        <w:t>sfer hydrogenation of aldehydes [2</w:t>
      </w:r>
      <w:r w:rsidR="009E59BC">
        <w:rPr>
          <w:rFonts w:asciiTheme="majorBidi" w:hAnsiTheme="majorBidi" w:cstheme="majorBidi"/>
        </w:rPr>
        <w:t>6</w:t>
      </w:r>
      <w:r w:rsidR="005B4521">
        <w:rPr>
          <w:rFonts w:asciiTheme="majorBidi" w:hAnsiTheme="majorBidi" w:cstheme="majorBidi"/>
        </w:rPr>
        <w:t xml:space="preserve">], </w:t>
      </w:r>
      <w:r w:rsidR="007C6CCF">
        <w:rPr>
          <w:rFonts w:asciiTheme="majorBidi" w:hAnsiTheme="majorBidi" w:cstheme="majorBidi"/>
        </w:rPr>
        <w:t xml:space="preserve">the chalcone </w:t>
      </w:r>
      <w:r w:rsidR="007C6CCF" w:rsidRPr="007C6CCF">
        <w:rPr>
          <w:rFonts w:asciiTheme="majorBidi" w:hAnsiTheme="majorBidi" w:cstheme="majorBidi"/>
          <w:b/>
        </w:rPr>
        <w:t>1</w:t>
      </w:r>
      <w:r w:rsidR="007C6CCF">
        <w:rPr>
          <w:rFonts w:asciiTheme="majorBidi" w:hAnsiTheme="majorBidi" w:cstheme="majorBidi"/>
        </w:rPr>
        <w:t xml:space="preserve"> was fully reduced with</w:t>
      </w:r>
      <w:r w:rsidR="00E51737">
        <w:rPr>
          <w:rFonts w:asciiTheme="majorBidi" w:hAnsiTheme="majorBidi" w:cstheme="majorBidi"/>
        </w:rPr>
        <w:t xml:space="preserve"> </w:t>
      </w:r>
      <w:r w:rsidR="007C6CCF">
        <w:rPr>
          <w:rFonts w:asciiTheme="majorBidi" w:hAnsiTheme="majorBidi" w:cstheme="majorBidi"/>
        </w:rPr>
        <w:t>MeOH</w:t>
      </w:r>
      <w:r w:rsidR="00E51737">
        <w:rPr>
          <w:rFonts w:asciiTheme="majorBidi" w:hAnsiTheme="majorBidi" w:cstheme="majorBidi"/>
        </w:rPr>
        <w:t xml:space="preserve"> in 1 h</w:t>
      </w:r>
      <w:r w:rsidR="009D1840">
        <w:rPr>
          <w:rFonts w:asciiTheme="majorBidi" w:hAnsiTheme="majorBidi" w:cstheme="majorBidi"/>
        </w:rPr>
        <w:t xml:space="preserve"> at 90 °C</w:t>
      </w:r>
      <w:r w:rsidR="000C5B4C">
        <w:rPr>
          <w:rFonts w:asciiTheme="majorBidi" w:hAnsiTheme="majorBidi" w:cstheme="majorBidi"/>
        </w:rPr>
        <w:t xml:space="preserve"> in the presence of </w:t>
      </w:r>
      <w:r w:rsidR="00723A4D">
        <w:rPr>
          <w:rFonts w:asciiTheme="majorBidi" w:hAnsiTheme="majorBidi" w:cstheme="majorBidi"/>
        </w:rPr>
        <w:t xml:space="preserve">1 mol% of </w:t>
      </w:r>
      <w:r w:rsidR="00723A4D" w:rsidRPr="00723A4D">
        <w:rPr>
          <w:rFonts w:asciiTheme="majorBidi" w:hAnsiTheme="majorBidi" w:cstheme="majorBidi"/>
          <w:b/>
        </w:rPr>
        <w:t>A</w:t>
      </w:r>
      <w:r w:rsidR="007C6CCF">
        <w:rPr>
          <w:rFonts w:asciiTheme="majorBidi" w:hAnsiTheme="majorBidi" w:cstheme="majorBidi"/>
        </w:rPr>
        <w:t xml:space="preserve">, with no reduction of the carbonyl moiety being observed. That is, the transfer hydrogenation is totally </w:t>
      </w:r>
      <w:proofErr w:type="spellStart"/>
      <w:r w:rsidR="007C6CCF">
        <w:rPr>
          <w:rFonts w:asciiTheme="majorBidi" w:hAnsiTheme="majorBidi" w:cstheme="majorBidi"/>
        </w:rPr>
        <w:t>chemo</w:t>
      </w:r>
      <w:r w:rsidR="00E51737">
        <w:rPr>
          <w:rFonts w:asciiTheme="majorBidi" w:hAnsiTheme="majorBidi" w:cstheme="majorBidi"/>
        </w:rPr>
        <w:t>selective</w:t>
      </w:r>
      <w:proofErr w:type="spellEnd"/>
      <w:r w:rsidR="007C6CCF">
        <w:rPr>
          <w:rFonts w:asciiTheme="majorBidi" w:hAnsiTheme="majorBidi" w:cstheme="majorBidi"/>
        </w:rPr>
        <w:t xml:space="preserve"> toward the reduction of the C=C </w:t>
      </w:r>
      <w:r w:rsidR="0054262E">
        <w:rPr>
          <w:rFonts w:asciiTheme="majorBidi" w:hAnsiTheme="majorBidi" w:cstheme="majorBidi"/>
        </w:rPr>
        <w:t xml:space="preserve">double </w:t>
      </w:r>
      <w:r w:rsidR="007C6CCF">
        <w:rPr>
          <w:rFonts w:asciiTheme="majorBidi" w:hAnsiTheme="majorBidi" w:cstheme="majorBidi"/>
        </w:rPr>
        <w:t>bond</w:t>
      </w:r>
      <w:r w:rsidR="00E51737">
        <w:rPr>
          <w:rFonts w:asciiTheme="majorBidi" w:hAnsiTheme="majorBidi" w:cstheme="majorBidi"/>
        </w:rPr>
        <w:t xml:space="preserve">. Replacing the more expensive </w:t>
      </w:r>
      <w:r w:rsidR="00C21B80">
        <w:rPr>
          <w:rFonts w:asciiTheme="majorBidi" w:hAnsiTheme="majorBidi" w:cstheme="majorBidi"/>
        </w:rPr>
        <w:t xml:space="preserve">base </w:t>
      </w:r>
      <w:r w:rsidR="00E51737">
        <w:rPr>
          <w:rFonts w:asciiTheme="majorBidi" w:hAnsiTheme="majorBidi" w:cstheme="majorBidi"/>
        </w:rPr>
        <w:t>Cs</w:t>
      </w:r>
      <w:r w:rsidR="00E51737" w:rsidRPr="009D1840">
        <w:rPr>
          <w:rFonts w:asciiTheme="majorBidi" w:hAnsiTheme="majorBidi" w:cstheme="majorBidi"/>
          <w:vertAlign w:val="subscript"/>
        </w:rPr>
        <w:t>2</w:t>
      </w:r>
      <w:r w:rsidR="00E51737">
        <w:rPr>
          <w:rFonts w:asciiTheme="majorBidi" w:hAnsiTheme="majorBidi" w:cstheme="majorBidi"/>
        </w:rPr>
        <w:t>CO</w:t>
      </w:r>
      <w:r w:rsidR="00E51737" w:rsidRPr="009D1840">
        <w:rPr>
          <w:rFonts w:asciiTheme="majorBidi" w:hAnsiTheme="majorBidi" w:cstheme="majorBidi"/>
          <w:vertAlign w:val="subscript"/>
        </w:rPr>
        <w:t xml:space="preserve">3 </w:t>
      </w:r>
      <w:r w:rsidR="00E51737">
        <w:rPr>
          <w:rFonts w:asciiTheme="majorBidi" w:hAnsiTheme="majorBidi" w:cstheme="majorBidi"/>
        </w:rPr>
        <w:t xml:space="preserve">with the cheaper </w:t>
      </w:r>
      <w:r w:rsidR="00E51737" w:rsidRPr="00532680">
        <w:rPr>
          <w:rFonts w:asciiTheme="majorBidi" w:hAnsiTheme="majorBidi" w:cstheme="majorBidi"/>
        </w:rPr>
        <w:t>K</w:t>
      </w:r>
      <w:r w:rsidR="00E51737" w:rsidRPr="00532680">
        <w:rPr>
          <w:rFonts w:asciiTheme="majorBidi" w:hAnsiTheme="majorBidi" w:cstheme="majorBidi"/>
          <w:vertAlign w:val="subscript"/>
        </w:rPr>
        <w:t>2</w:t>
      </w:r>
      <w:r w:rsidR="00E51737" w:rsidRPr="00532680">
        <w:rPr>
          <w:rFonts w:asciiTheme="majorBidi" w:hAnsiTheme="majorBidi" w:cstheme="majorBidi"/>
        </w:rPr>
        <w:t>CO</w:t>
      </w:r>
      <w:r w:rsidR="00E51737" w:rsidRPr="00532680">
        <w:rPr>
          <w:rFonts w:asciiTheme="majorBidi" w:hAnsiTheme="majorBidi" w:cstheme="majorBidi"/>
          <w:vertAlign w:val="subscript"/>
        </w:rPr>
        <w:t xml:space="preserve">3 </w:t>
      </w:r>
      <w:r w:rsidR="00E51737" w:rsidRPr="00532680">
        <w:rPr>
          <w:rFonts w:asciiTheme="majorBidi" w:hAnsiTheme="majorBidi" w:cstheme="majorBidi"/>
        </w:rPr>
        <w:t>and Na</w:t>
      </w:r>
      <w:r w:rsidR="00E51737" w:rsidRPr="00532680">
        <w:rPr>
          <w:rFonts w:asciiTheme="majorBidi" w:hAnsiTheme="majorBidi" w:cstheme="majorBidi"/>
          <w:vertAlign w:val="subscript"/>
        </w:rPr>
        <w:t>2</w:t>
      </w:r>
      <w:r w:rsidR="00E51737" w:rsidRPr="00532680">
        <w:rPr>
          <w:rFonts w:asciiTheme="majorBidi" w:hAnsiTheme="majorBidi" w:cstheme="majorBidi"/>
        </w:rPr>
        <w:t>CO</w:t>
      </w:r>
      <w:r w:rsidR="00E51737" w:rsidRPr="00532680">
        <w:rPr>
          <w:rFonts w:asciiTheme="majorBidi" w:hAnsiTheme="majorBidi" w:cstheme="majorBidi"/>
          <w:vertAlign w:val="subscript"/>
        </w:rPr>
        <w:t>3</w:t>
      </w:r>
      <w:r w:rsidR="00E51737">
        <w:rPr>
          <w:rFonts w:asciiTheme="majorBidi" w:hAnsiTheme="majorBidi" w:cstheme="majorBidi"/>
        </w:rPr>
        <w:t xml:space="preserve"> brought about the same result under the conditions used. However, the </w:t>
      </w:r>
      <w:r w:rsidR="00BD2D17" w:rsidRPr="00532680">
        <w:rPr>
          <w:rFonts w:asciiTheme="majorBidi" w:hAnsiTheme="majorBidi" w:cstheme="majorBidi"/>
        </w:rPr>
        <w:t>reaction d</w:t>
      </w:r>
      <w:r w:rsidR="00E51737">
        <w:rPr>
          <w:rFonts w:asciiTheme="majorBidi" w:hAnsiTheme="majorBidi" w:cstheme="majorBidi"/>
        </w:rPr>
        <w:t xml:space="preserve">id </w:t>
      </w:r>
      <w:r w:rsidR="00BD2D17" w:rsidRPr="00532680">
        <w:rPr>
          <w:rFonts w:asciiTheme="majorBidi" w:hAnsiTheme="majorBidi" w:cstheme="majorBidi"/>
        </w:rPr>
        <w:t xml:space="preserve">not occur at all in the absence of </w:t>
      </w:r>
      <w:r w:rsidR="00E51737">
        <w:rPr>
          <w:rFonts w:asciiTheme="majorBidi" w:hAnsiTheme="majorBidi" w:cstheme="majorBidi"/>
        </w:rPr>
        <w:t xml:space="preserve">a </w:t>
      </w:r>
      <w:r w:rsidR="00BD2D17" w:rsidRPr="00532680">
        <w:rPr>
          <w:rFonts w:asciiTheme="majorBidi" w:hAnsiTheme="majorBidi" w:cstheme="majorBidi"/>
        </w:rPr>
        <w:t>base</w:t>
      </w:r>
      <w:r w:rsidR="00E51737">
        <w:rPr>
          <w:rFonts w:asciiTheme="majorBidi" w:hAnsiTheme="majorBidi" w:cstheme="majorBidi"/>
        </w:rPr>
        <w:t>.</w:t>
      </w:r>
      <w:r w:rsidR="00723A4D">
        <w:rPr>
          <w:rFonts w:asciiTheme="majorBidi" w:hAnsiTheme="majorBidi" w:cstheme="majorBidi"/>
        </w:rPr>
        <w:t xml:space="preserve"> Our subsequent study of the scope of the reduction was therefore based on using </w:t>
      </w:r>
      <w:r w:rsidR="00723A4D" w:rsidRPr="00723A4D">
        <w:rPr>
          <w:rFonts w:asciiTheme="majorBidi" w:hAnsiTheme="majorBidi" w:cstheme="majorBidi"/>
          <w:b/>
        </w:rPr>
        <w:t>A</w:t>
      </w:r>
      <w:r w:rsidR="00723A4D">
        <w:rPr>
          <w:rFonts w:asciiTheme="majorBidi" w:hAnsiTheme="majorBidi" w:cstheme="majorBidi"/>
        </w:rPr>
        <w:t xml:space="preserve"> (1 mol%) as catalyst, </w:t>
      </w:r>
      <w:r w:rsidR="00723A4D" w:rsidRPr="00532680">
        <w:rPr>
          <w:rFonts w:asciiTheme="majorBidi" w:hAnsiTheme="majorBidi" w:cstheme="majorBidi"/>
        </w:rPr>
        <w:t>K</w:t>
      </w:r>
      <w:r w:rsidR="00723A4D" w:rsidRPr="00532680">
        <w:rPr>
          <w:rFonts w:asciiTheme="majorBidi" w:hAnsiTheme="majorBidi" w:cstheme="majorBidi"/>
          <w:vertAlign w:val="subscript"/>
        </w:rPr>
        <w:t>2</w:t>
      </w:r>
      <w:r w:rsidR="00723A4D" w:rsidRPr="00532680">
        <w:rPr>
          <w:rFonts w:asciiTheme="majorBidi" w:hAnsiTheme="majorBidi" w:cstheme="majorBidi"/>
        </w:rPr>
        <w:t>CO</w:t>
      </w:r>
      <w:r w:rsidR="00723A4D" w:rsidRPr="00532680">
        <w:rPr>
          <w:rFonts w:asciiTheme="majorBidi" w:hAnsiTheme="majorBidi" w:cstheme="majorBidi"/>
          <w:vertAlign w:val="subscript"/>
        </w:rPr>
        <w:t xml:space="preserve">3 </w:t>
      </w:r>
      <w:r w:rsidR="00723A4D">
        <w:rPr>
          <w:rFonts w:asciiTheme="majorBidi" w:hAnsiTheme="majorBidi" w:cstheme="majorBidi"/>
        </w:rPr>
        <w:t>(25 mo</w:t>
      </w:r>
      <w:r w:rsidR="00FA0CD3">
        <w:rPr>
          <w:rFonts w:asciiTheme="majorBidi" w:hAnsiTheme="majorBidi" w:cstheme="majorBidi"/>
        </w:rPr>
        <w:t>l</w:t>
      </w:r>
      <w:r w:rsidR="00723A4D">
        <w:rPr>
          <w:rFonts w:asciiTheme="majorBidi" w:hAnsiTheme="majorBidi" w:cstheme="majorBidi"/>
        </w:rPr>
        <w:t>%) as base, and MeOH as both the reductant and solvent at 90 °C</w:t>
      </w:r>
      <w:r w:rsidR="007265FE">
        <w:rPr>
          <w:rFonts w:asciiTheme="majorBidi" w:hAnsiTheme="majorBidi" w:cstheme="majorBidi"/>
        </w:rPr>
        <w:t>, with no inert gas protection</w:t>
      </w:r>
      <w:r w:rsidR="00723A4D">
        <w:rPr>
          <w:rFonts w:asciiTheme="majorBidi" w:hAnsiTheme="majorBidi" w:cstheme="majorBidi"/>
        </w:rPr>
        <w:t xml:space="preserve">.  </w:t>
      </w:r>
      <w:r w:rsidR="009D1840">
        <w:rPr>
          <w:rFonts w:asciiTheme="majorBidi" w:hAnsiTheme="majorBidi" w:cstheme="majorBidi"/>
        </w:rPr>
        <w:t xml:space="preserve"> </w:t>
      </w:r>
      <w:r w:rsidR="00E51737">
        <w:rPr>
          <w:rFonts w:asciiTheme="majorBidi" w:hAnsiTheme="majorBidi" w:cstheme="majorBidi"/>
        </w:rPr>
        <w:t xml:space="preserve"> </w:t>
      </w:r>
      <w:r w:rsidR="00BD2D17" w:rsidRPr="00532680">
        <w:rPr>
          <w:rFonts w:asciiTheme="majorBidi" w:hAnsiTheme="majorBidi" w:cstheme="majorBidi"/>
        </w:rPr>
        <w:t xml:space="preserve"> </w:t>
      </w:r>
      <w:r w:rsidR="00B34E04">
        <w:t xml:space="preserve">                            </w:t>
      </w:r>
    </w:p>
    <w:p w:rsidR="00B34E04" w:rsidRPr="00D809E9" w:rsidRDefault="009572E5" w:rsidP="00D809E9">
      <w:pPr>
        <w:pStyle w:val="Default"/>
        <w:numPr>
          <w:ilvl w:val="1"/>
          <w:numId w:val="1"/>
        </w:numPr>
        <w:spacing w:line="480" w:lineRule="auto"/>
        <w:ind w:hanging="720"/>
        <w:rPr>
          <w:rFonts w:asciiTheme="majorBidi" w:hAnsiTheme="majorBidi" w:cstheme="majorBidi"/>
          <w:bCs/>
          <w:i/>
        </w:rPr>
      </w:pPr>
      <w:proofErr w:type="spellStart"/>
      <w:r>
        <w:rPr>
          <w:rFonts w:asciiTheme="majorBidi" w:hAnsiTheme="majorBidi" w:cstheme="majorBidi"/>
          <w:bCs/>
          <w:i/>
        </w:rPr>
        <w:t>Chemoselective</w:t>
      </w:r>
      <w:proofErr w:type="spellEnd"/>
      <w:r>
        <w:rPr>
          <w:rFonts w:asciiTheme="majorBidi" w:hAnsiTheme="majorBidi" w:cstheme="majorBidi"/>
          <w:bCs/>
          <w:i/>
        </w:rPr>
        <w:t xml:space="preserve"> reduction</w:t>
      </w:r>
      <w:r w:rsidR="001224CC" w:rsidRPr="00D809E9">
        <w:rPr>
          <w:rFonts w:asciiTheme="majorBidi" w:hAnsiTheme="majorBidi" w:cstheme="majorBidi"/>
          <w:bCs/>
          <w:i/>
        </w:rPr>
        <w:t xml:space="preserve"> of </w:t>
      </w:r>
      <w:proofErr w:type="gramStart"/>
      <w:r w:rsidR="001224CC" w:rsidRPr="00D809E9">
        <w:rPr>
          <w:rFonts w:asciiTheme="majorBidi" w:hAnsiTheme="majorBidi" w:cstheme="majorBidi"/>
          <w:bCs/>
          <w:i/>
        </w:rPr>
        <w:t>α,β</w:t>
      </w:r>
      <w:proofErr w:type="gramEnd"/>
      <w:r w:rsidR="001224CC" w:rsidRPr="00D809E9">
        <w:rPr>
          <w:rFonts w:asciiTheme="majorBidi" w:hAnsiTheme="majorBidi" w:cstheme="majorBidi"/>
          <w:bCs/>
          <w:i/>
        </w:rPr>
        <w:t>-</w:t>
      </w:r>
      <w:r w:rsidR="00B34E04" w:rsidRPr="00D809E9">
        <w:rPr>
          <w:rFonts w:asciiTheme="majorBidi" w:hAnsiTheme="majorBidi" w:cstheme="majorBidi"/>
          <w:bCs/>
          <w:i/>
        </w:rPr>
        <w:t>unsaturated ketones</w:t>
      </w:r>
    </w:p>
    <w:p w:rsidR="00C11647" w:rsidRDefault="00F72D8D" w:rsidP="00163E6D">
      <w:pPr>
        <w:pStyle w:val="Default"/>
        <w:tabs>
          <w:tab w:val="left" w:pos="284"/>
          <w:tab w:val="left" w:pos="567"/>
          <w:tab w:val="left" w:pos="4860"/>
        </w:tabs>
        <w:spacing w:line="48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 w:rsidR="00850F29">
        <w:rPr>
          <w:rFonts w:asciiTheme="majorBidi" w:hAnsiTheme="majorBidi" w:cstheme="majorBidi"/>
        </w:rPr>
        <w:t>The general</w:t>
      </w:r>
      <w:r w:rsidR="00B71A05">
        <w:rPr>
          <w:rFonts w:asciiTheme="majorBidi" w:hAnsiTheme="majorBidi" w:cstheme="majorBidi"/>
        </w:rPr>
        <w:t xml:space="preserve"> applicability of </w:t>
      </w:r>
      <w:r w:rsidR="00C41805">
        <w:rPr>
          <w:rFonts w:asciiTheme="majorBidi" w:hAnsiTheme="majorBidi" w:cstheme="majorBidi"/>
        </w:rPr>
        <w:t xml:space="preserve">the </w:t>
      </w:r>
      <w:proofErr w:type="spellStart"/>
      <w:r w:rsidR="00C41805">
        <w:rPr>
          <w:rFonts w:asciiTheme="majorBidi" w:hAnsiTheme="majorBidi" w:cstheme="majorBidi"/>
        </w:rPr>
        <w:t>r</w:t>
      </w:r>
      <w:r w:rsidR="00B71A05">
        <w:rPr>
          <w:rFonts w:asciiTheme="majorBidi" w:hAnsiTheme="majorBidi" w:cstheme="majorBidi"/>
        </w:rPr>
        <w:t>hodacycle</w:t>
      </w:r>
      <w:proofErr w:type="spellEnd"/>
      <w:r w:rsidR="00850F29">
        <w:rPr>
          <w:rFonts w:asciiTheme="majorBidi" w:hAnsiTheme="majorBidi" w:cstheme="majorBidi"/>
        </w:rPr>
        <w:t xml:space="preserve"> catalyst</w:t>
      </w:r>
      <w:r w:rsidR="0054262E">
        <w:rPr>
          <w:rFonts w:asciiTheme="majorBidi" w:hAnsiTheme="majorBidi" w:cstheme="majorBidi"/>
        </w:rPr>
        <w:t xml:space="preserve"> </w:t>
      </w:r>
      <w:r w:rsidR="00CD15C8" w:rsidRPr="00CD15C8">
        <w:rPr>
          <w:rFonts w:asciiTheme="majorBidi" w:hAnsiTheme="majorBidi" w:cstheme="majorBidi"/>
          <w:b/>
        </w:rPr>
        <w:t>A</w:t>
      </w:r>
      <w:r w:rsidR="00CD15C8">
        <w:rPr>
          <w:rFonts w:asciiTheme="majorBidi" w:hAnsiTheme="majorBidi" w:cstheme="majorBidi"/>
        </w:rPr>
        <w:t xml:space="preserve"> </w:t>
      </w:r>
      <w:r w:rsidR="00850F29">
        <w:rPr>
          <w:rFonts w:asciiTheme="majorBidi" w:hAnsiTheme="majorBidi" w:cstheme="majorBidi"/>
        </w:rPr>
        <w:t>towards</w:t>
      </w:r>
      <w:r w:rsidR="00850F29" w:rsidRPr="00850F29">
        <w:rPr>
          <w:rFonts w:asciiTheme="majorBidi" w:hAnsiTheme="majorBidi" w:cstheme="majorBidi"/>
          <w:lang w:val="en-US"/>
        </w:rPr>
        <w:t xml:space="preserve"> the </w:t>
      </w:r>
      <w:r w:rsidR="0054262E">
        <w:rPr>
          <w:rFonts w:asciiTheme="majorBidi" w:hAnsiTheme="majorBidi" w:cstheme="majorBidi"/>
          <w:lang w:val="en-US"/>
        </w:rPr>
        <w:t xml:space="preserve">reduction with MeOH of the </w:t>
      </w:r>
      <w:r w:rsidR="00850F29" w:rsidRPr="00850F29">
        <w:rPr>
          <w:rFonts w:asciiTheme="majorBidi" w:hAnsiTheme="majorBidi" w:cstheme="majorBidi"/>
          <w:lang w:val="en-US"/>
        </w:rPr>
        <w:t>C=C double bond</w:t>
      </w:r>
      <w:r w:rsidR="0054262E">
        <w:rPr>
          <w:rFonts w:asciiTheme="majorBidi" w:hAnsiTheme="majorBidi" w:cstheme="majorBidi"/>
          <w:lang w:val="en-US"/>
        </w:rPr>
        <w:t>s</w:t>
      </w:r>
      <w:r w:rsidR="00850F29" w:rsidRPr="00850F29">
        <w:rPr>
          <w:rFonts w:asciiTheme="majorBidi" w:hAnsiTheme="majorBidi" w:cstheme="majorBidi"/>
          <w:lang w:val="en-US"/>
        </w:rPr>
        <w:t xml:space="preserve"> </w:t>
      </w:r>
      <w:r w:rsidR="0054262E">
        <w:rPr>
          <w:rFonts w:asciiTheme="majorBidi" w:hAnsiTheme="majorBidi" w:cstheme="majorBidi"/>
          <w:lang w:val="en-US"/>
        </w:rPr>
        <w:t xml:space="preserve">of </w:t>
      </w:r>
      <w:proofErr w:type="gramStart"/>
      <w:r w:rsidR="00850F29" w:rsidRPr="00850F29">
        <w:rPr>
          <w:rFonts w:asciiTheme="majorBidi" w:hAnsiTheme="majorBidi" w:cstheme="majorBidi"/>
          <w:lang w:val="en-US"/>
        </w:rPr>
        <w:t>α,β</w:t>
      </w:r>
      <w:proofErr w:type="gramEnd"/>
      <w:r w:rsidR="00850F29" w:rsidRPr="00850F29">
        <w:rPr>
          <w:rFonts w:asciiTheme="majorBidi" w:hAnsiTheme="majorBidi" w:cstheme="majorBidi"/>
          <w:lang w:val="en-US"/>
        </w:rPr>
        <w:t>-unsaturated ketones</w:t>
      </w:r>
      <w:r w:rsidR="00850F29">
        <w:rPr>
          <w:rFonts w:asciiTheme="majorBidi" w:hAnsiTheme="majorBidi" w:cstheme="majorBidi"/>
          <w:lang w:val="en-US"/>
        </w:rPr>
        <w:t xml:space="preserve"> was investigated under </w:t>
      </w:r>
      <w:r w:rsidR="0054262E">
        <w:rPr>
          <w:rFonts w:asciiTheme="majorBidi" w:hAnsiTheme="majorBidi" w:cstheme="majorBidi"/>
          <w:lang w:val="en-US"/>
        </w:rPr>
        <w:t xml:space="preserve">the </w:t>
      </w:r>
      <w:r w:rsidR="00850F29">
        <w:rPr>
          <w:rFonts w:asciiTheme="majorBidi" w:hAnsiTheme="majorBidi" w:cstheme="majorBidi"/>
          <w:lang w:val="en-US"/>
        </w:rPr>
        <w:t>optimized reaction conditions (</w:t>
      </w:r>
      <w:r w:rsidR="00850F29" w:rsidRPr="0054262E">
        <w:rPr>
          <w:rFonts w:asciiTheme="majorBidi" w:hAnsiTheme="majorBidi" w:cstheme="majorBidi"/>
          <w:color w:val="auto"/>
        </w:rPr>
        <w:t xml:space="preserve">Table </w:t>
      </w:r>
      <w:r w:rsidR="00A55A29" w:rsidRPr="0054262E">
        <w:rPr>
          <w:rFonts w:asciiTheme="majorBidi" w:hAnsiTheme="majorBidi" w:cstheme="majorBidi"/>
          <w:color w:val="auto"/>
        </w:rPr>
        <w:t>1</w:t>
      </w:r>
      <w:r w:rsidR="00850F29">
        <w:rPr>
          <w:rFonts w:asciiTheme="majorBidi" w:hAnsiTheme="majorBidi" w:cstheme="majorBidi"/>
        </w:rPr>
        <w:t>)</w:t>
      </w:r>
      <w:r w:rsidR="00B34E04">
        <w:rPr>
          <w:rFonts w:asciiTheme="majorBidi" w:hAnsiTheme="majorBidi" w:cstheme="majorBidi"/>
        </w:rPr>
        <w:t>.</w:t>
      </w:r>
      <w:r w:rsidR="0054262E">
        <w:rPr>
          <w:rFonts w:asciiTheme="majorBidi" w:hAnsiTheme="majorBidi" w:cstheme="majorBidi"/>
        </w:rPr>
        <w:t xml:space="preserve"> As can be seen, the catalyst is capable of highly </w:t>
      </w:r>
      <w:proofErr w:type="spellStart"/>
      <w:r w:rsidR="0054262E">
        <w:rPr>
          <w:rFonts w:asciiTheme="majorBidi" w:hAnsiTheme="majorBidi" w:cstheme="majorBidi"/>
          <w:lang w:val="en-US"/>
        </w:rPr>
        <w:t>chemoselective</w:t>
      </w:r>
      <w:proofErr w:type="spellEnd"/>
      <w:r w:rsidR="0054262E">
        <w:rPr>
          <w:rFonts w:asciiTheme="majorBidi" w:hAnsiTheme="majorBidi" w:cstheme="majorBidi"/>
          <w:lang w:val="en-US"/>
        </w:rPr>
        <w:t xml:space="preserve"> transfer </w:t>
      </w:r>
      <w:r w:rsidR="00B029B6">
        <w:rPr>
          <w:rFonts w:asciiTheme="majorBidi" w:hAnsiTheme="majorBidi" w:cstheme="majorBidi"/>
          <w:lang w:val="en-US"/>
        </w:rPr>
        <w:t xml:space="preserve">hydrogenation of a </w:t>
      </w:r>
      <w:r w:rsidR="0054262E">
        <w:rPr>
          <w:rFonts w:asciiTheme="majorBidi" w:hAnsiTheme="majorBidi" w:cstheme="majorBidi"/>
          <w:lang w:val="en-US"/>
        </w:rPr>
        <w:t>variety of diversely substituted unsaturated ketones, affording the saturated ketones with exc</w:t>
      </w:r>
      <w:r w:rsidR="006F2492">
        <w:rPr>
          <w:rFonts w:asciiTheme="majorBidi" w:hAnsiTheme="majorBidi" w:cstheme="majorBidi"/>
          <w:lang w:val="en-US"/>
        </w:rPr>
        <w:t xml:space="preserve">ellent yields in general </w:t>
      </w:r>
      <w:r w:rsidR="007F58D5">
        <w:rPr>
          <w:rFonts w:asciiTheme="majorBidi" w:hAnsiTheme="majorBidi" w:cstheme="majorBidi"/>
          <w:lang w:val="en-US"/>
        </w:rPr>
        <w:t xml:space="preserve">in a short reaction time of 1 h </w:t>
      </w:r>
      <w:r w:rsidR="006F2492">
        <w:rPr>
          <w:rFonts w:asciiTheme="majorBidi" w:hAnsiTheme="majorBidi" w:cstheme="majorBidi"/>
          <w:lang w:val="en-US"/>
        </w:rPr>
        <w:t xml:space="preserve">(Entries 1-36). </w:t>
      </w:r>
      <w:r w:rsidR="00F84488">
        <w:rPr>
          <w:rFonts w:asciiTheme="majorBidi" w:hAnsiTheme="majorBidi" w:cstheme="majorBidi"/>
          <w:lang w:val="en-US"/>
        </w:rPr>
        <w:t xml:space="preserve">For the </w:t>
      </w:r>
      <w:r w:rsidR="00F84488">
        <w:rPr>
          <w:rFonts w:asciiTheme="majorBidi" w:hAnsiTheme="majorBidi" w:cstheme="majorBidi"/>
          <w:lang w:val="en-US"/>
        </w:rPr>
        <w:lastRenderedPageBreak/>
        <w:t>chalcones, both electron-donating and withdrawing substituents on the styryl side are tolerated (Entries 1-2</w:t>
      </w:r>
      <w:r w:rsidR="00B275DE">
        <w:rPr>
          <w:rFonts w:asciiTheme="majorBidi" w:hAnsiTheme="majorBidi" w:cstheme="majorBidi"/>
          <w:lang w:val="en-US"/>
        </w:rPr>
        <w:t>2</w:t>
      </w:r>
      <w:r w:rsidR="00F84488">
        <w:rPr>
          <w:rFonts w:asciiTheme="majorBidi" w:hAnsiTheme="majorBidi" w:cstheme="majorBidi"/>
          <w:lang w:val="en-US"/>
        </w:rPr>
        <w:t xml:space="preserve">). Of particular </w:t>
      </w:r>
      <w:r w:rsidR="00B029B6">
        <w:rPr>
          <w:rFonts w:asciiTheme="majorBidi" w:hAnsiTheme="majorBidi" w:cstheme="majorBidi"/>
          <w:lang w:val="en-US"/>
        </w:rPr>
        <w:t>note is that chalcones having 2</w:t>
      </w:r>
      <w:r w:rsidR="00F84488">
        <w:rPr>
          <w:rFonts w:asciiTheme="majorBidi" w:hAnsiTheme="majorBidi" w:cstheme="majorBidi"/>
          <w:lang w:val="en-US"/>
        </w:rPr>
        <w:t>-sustitu</w:t>
      </w:r>
      <w:r w:rsidR="00B029B6">
        <w:rPr>
          <w:rFonts w:asciiTheme="majorBidi" w:hAnsiTheme="majorBidi" w:cstheme="majorBidi"/>
          <w:lang w:val="en-US"/>
        </w:rPr>
        <w:t>t</w:t>
      </w:r>
      <w:r w:rsidR="00F84488">
        <w:rPr>
          <w:rFonts w:asciiTheme="majorBidi" w:hAnsiTheme="majorBidi" w:cstheme="majorBidi"/>
          <w:lang w:val="en-US"/>
        </w:rPr>
        <w:t>ed or 2,6-disu</w:t>
      </w:r>
      <w:r w:rsidR="00B029B6">
        <w:rPr>
          <w:rFonts w:asciiTheme="majorBidi" w:hAnsiTheme="majorBidi" w:cstheme="majorBidi"/>
          <w:lang w:val="en-US"/>
        </w:rPr>
        <w:t>b</w:t>
      </w:r>
      <w:r w:rsidR="00F84488">
        <w:rPr>
          <w:rFonts w:asciiTheme="majorBidi" w:hAnsiTheme="majorBidi" w:cstheme="majorBidi"/>
          <w:lang w:val="en-US"/>
        </w:rPr>
        <w:t>stitu</w:t>
      </w:r>
      <w:r w:rsidR="00C21B80">
        <w:rPr>
          <w:rFonts w:asciiTheme="majorBidi" w:hAnsiTheme="majorBidi" w:cstheme="majorBidi"/>
          <w:lang w:val="en-US"/>
        </w:rPr>
        <w:t>t</w:t>
      </w:r>
      <w:r w:rsidR="00F84488">
        <w:rPr>
          <w:rFonts w:asciiTheme="majorBidi" w:hAnsiTheme="majorBidi" w:cstheme="majorBidi"/>
          <w:lang w:val="en-US"/>
        </w:rPr>
        <w:t>ed styryl units were all reduced with high yields (Entries 6, 9, 10, 16, 20</w:t>
      </w:r>
      <w:r w:rsidR="00B275DE">
        <w:rPr>
          <w:rFonts w:asciiTheme="majorBidi" w:hAnsiTheme="majorBidi" w:cstheme="majorBidi"/>
          <w:lang w:val="en-US"/>
        </w:rPr>
        <w:t xml:space="preserve">), considering that the hydride addition would take place at the </w:t>
      </w:r>
      <w:r w:rsidR="00B275DE" w:rsidRPr="00850F29">
        <w:rPr>
          <w:rFonts w:asciiTheme="majorBidi" w:hAnsiTheme="majorBidi" w:cstheme="majorBidi"/>
          <w:lang w:val="en-US"/>
        </w:rPr>
        <w:t>β</w:t>
      </w:r>
      <w:r w:rsidR="00B275DE">
        <w:rPr>
          <w:rFonts w:asciiTheme="majorBidi" w:hAnsiTheme="majorBidi" w:cstheme="majorBidi"/>
          <w:lang w:val="en-US"/>
        </w:rPr>
        <w:t xml:space="preserve"> position of the C=C double bond (see below).  </w:t>
      </w:r>
    </w:p>
    <w:p w:rsidR="00B71A05" w:rsidRDefault="00C11647" w:rsidP="00163E6D">
      <w:pPr>
        <w:pStyle w:val="Default"/>
        <w:tabs>
          <w:tab w:val="left" w:pos="284"/>
          <w:tab w:val="left" w:pos="567"/>
          <w:tab w:val="left" w:pos="4860"/>
        </w:tabs>
        <w:spacing w:line="48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="00CD15C8">
        <w:rPr>
          <w:rFonts w:asciiTheme="majorBidi" w:hAnsiTheme="majorBidi" w:cstheme="majorBidi"/>
          <w:lang w:val="en-US"/>
        </w:rPr>
        <w:t xml:space="preserve">The </w:t>
      </w:r>
      <w:proofErr w:type="spellStart"/>
      <w:r w:rsidR="00CD15C8">
        <w:rPr>
          <w:rFonts w:asciiTheme="majorBidi" w:hAnsiTheme="majorBidi" w:cstheme="majorBidi"/>
          <w:lang w:val="en-US"/>
        </w:rPr>
        <w:t>rhodacycle</w:t>
      </w:r>
      <w:proofErr w:type="spellEnd"/>
      <w:r w:rsidR="00CD15C8">
        <w:rPr>
          <w:rFonts w:asciiTheme="majorBidi" w:hAnsiTheme="majorBidi" w:cstheme="majorBidi"/>
          <w:lang w:val="en-US"/>
        </w:rPr>
        <w:t xml:space="preserve"> </w:t>
      </w:r>
      <w:r w:rsidR="00CD15C8" w:rsidRPr="00CD15C8">
        <w:rPr>
          <w:rFonts w:asciiTheme="majorBidi" w:hAnsiTheme="majorBidi" w:cstheme="majorBidi"/>
          <w:b/>
          <w:lang w:val="en-US"/>
        </w:rPr>
        <w:t>A</w:t>
      </w:r>
      <w:r w:rsidR="00CD15C8">
        <w:rPr>
          <w:rFonts w:asciiTheme="majorBidi" w:hAnsiTheme="majorBidi" w:cstheme="majorBidi"/>
          <w:lang w:val="en-US"/>
        </w:rPr>
        <w:t>-catalyzed reduction with MeOH also works for styryl methyl ketones (Entries 23-30).</w:t>
      </w:r>
      <w:r w:rsidR="00A34201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A34201">
        <w:rPr>
          <w:rFonts w:asciiTheme="majorBidi" w:hAnsiTheme="majorBidi" w:cstheme="majorBidi"/>
          <w:lang w:val="en-US"/>
        </w:rPr>
        <w:t>Again</w:t>
      </w:r>
      <w:proofErr w:type="gramEnd"/>
      <w:r w:rsidR="00A34201">
        <w:rPr>
          <w:rFonts w:asciiTheme="majorBidi" w:hAnsiTheme="majorBidi" w:cstheme="majorBidi"/>
          <w:lang w:val="en-US"/>
        </w:rPr>
        <w:t xml:space="preserve"> the transfer hydrogenation is highly </w:t>
      </w:r>
      <w:proofErr w:type="spellStart"/>
      <w:r w:rsidR="00A34201">
        <w:rPr>
          <w:rFonts w:asciiTheme="majorBidi" w:hAnsiTheme="majorBidi" w:cstheme="majorBidi"/>
          <w:lang w:val="en-US"/>
        </w:rPr>
        <w:t>chemo</w:t>
      </w:r>
      <w:r w:rsidR="00B029B6">
        <w:rPr>
          <w:rFonts w:asciiTheme="majorBidi" w:hAnsiTheme="majorBidi" w:cstheme="majorBidi"/>
          <w:lang w:val="en-US"/>
        </w:rPr>
        <w:t>selective</w:t>
      </w:r>
      <w:proofErr w:type="spellEnd"/>
      <w:r w:rsidR="00A34201">
        <w:rPr>
          <w:rFonts w:asciiTheme="majorBidi" w:hAnsiTheme="majorBidi" w:cstheme="majorBidi"/>
          <w:lang w:val="en-US"/>
        </w:rPr>
        <w:t>, only affording the saturated ketones. As in the case of chalcones, the reduction tolerates both electron-donating and withdrawing substituents on the styryl side (Entire 23, 24, 28, 29) and substrates bearing 2,6-disubstituted styryl units are equally</w:t>
      </w:r>
      <w:r w:rsidR="00461612">
        <w:rPr>
          <w:rFonts w:asciiTheme="majorBidi" w:hAnsiTheme="majorBidi" w:cstheme="majorBidi"/>
          <w:lang w:val="en-US"/>
        </w:rPr>
        <w:t xml:space="preserve"> viable (Entries 25-27). </w:t>
      </w:r>
      <w:r w:rsidR="00A34201">
        <w:rPr>
          <w:rFonts w:asciiTheme="majorBidi" w:hAnsiTheme="majorBidi" w:cstheme="majorBidi"/>
          <w:lang w:val="en-US"/>
        </w:rPr>
        <w:t xml:space="preserve">  </w:t>
      </w:r>
      <w:r w:rsidR="00CD15C8">
        <w:rPr>
          <w:rFonts w:asciiTheme="majorBidi" w:hAnsiTheme="majorBidi" w:cstheme="majorBidi"/>
          <w:lang w:val="en-US"/>
        </w:rPr>
        <w:t xml:space="preserve">  </w:t>
      </w:r>
    </w:p>
    <w:p w:rsidR="003079BC" w:rsidRPr="007C28FA" w:rsidRDefault="00A83514" w:rsidP="007C28FA">
      <w:pPr>
        <w:pStyle w:val="Default"/>
        <w:tabs>
          <w:tab w:val="left" w:pos="284"/>
          <w:tab w:val="left" w:pos="567"/>
          <w:tab w:val="left" w:pos="4860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We also examined the reduction of aliphatic methyl vinyl ketones with </w:t>
      </w:r>
      <w:r w:rsidRPr="00A83514">
        <w:rPr>
          <w:rFonts w:asciiTheme="majorBidi" w:hAnsiTheme="majorBidi" w:cstheme="majorBidi"/>
          <w:b/>
        </w:rPr>
        <w:t>A</w:t>
      </w:r>
      <w:r>
        <w:rPr>
          <w:rFonts w:asciiTheme="majorBidi" w:hAnsiTheme="majorBidi" w:cstheme="majorBidi"/>
        </w:rPr>
        <w:t xml:space="preserve"> in MeOH. As can be seen from Table 1, these </w:t>
      </w:r>
      <w:r w:rsidR="00B029B6">
        <w:rPr>
          <w:rFonts w:asciiTheme="majorBidi" w:hAnsiTheme="majorBidi" w:cstheme="majorBidi"/>
        </w:rPr>
        <w:t>ketones</w:t>
      </w:r>
      <w:r>
        <w:rPr>
          <w:rFonts w:asciiTheme="majorBidi" w:hAnsiTheme="majorBidi" w:cstheme="majorBidi"/>
        </w:rPr>
        <w:t xml:space="preserve"> </w:t>
      </w:r>
      <w:r w:rsidR="00CD3472">
        <w:rPr>
          <w:rFonts w:asciiTheme="majorBidi" w:hAnsiTheme="majorBidi" w:cstheme="majorBidi"/>
        </w:rPr>
        <w:t>including</w:t>
      </w:r>
      <w:r>
        <w:rPr>
          <w:rFonts w:asciiTheme="majorBidi" w:hAnsiTheme="majorBidi" w:cstheme="majorBidi"/>
        </w:rPr>
        <w:t xml:space="preserve"> examples of </w:t>
      </w:r>
      <w:proofErr w:type="spellStart"/>
      <w:r>
        <w:rPr>
          <w:rFonts w:asciiTheme="majorBidi" w:hAnsiTheme="majorBidi" w:cstheme="majorBidi"/>
        </w:rPr>
        <w:t>cyclohexenone</w:t>
      </w:r>
      <w:proofErr w:type="spellEnd"/>
      <w:r>
        <w:rPr>
          <w:rFonts w:asciiTheme="majorBidi" w:hAnsiTheme="majorBidi" w:cstheme="majorBidi"/>
        </w:rPr>
        <w:t xml:space="preserve"> and cycloheptenone were also reduced, affording the corresponding saturated ketones in high yields (Entries 31-36).</w:t>
      </w:r>
      <w:r w:rsidR="00E94352">
        <w:rPr>
          <w:rFonts w:asciiTheme="majorBidi" w:hAnsiTheme="majorBidi" w:cstheme="majorBidi"/>
        </w:rPr>
        <w:t xml:space="preserve"> Notabl</w:t>
      </w:r>
      <w:r w:rsidR="007F2BC4">
        <w:rPr>
          <w:rFonts w:asciiTheme="majorBidi" w:hAnsiTheme="majorBidi" w:cstheme="majorBidi"/>
        </w:rPr>
        <w:t xml:space="preserve">y, </w:t>
      </w:r>
      <w:r w:rsidR="00722ECE">
        <w:rPr>
          <w:rFonts w:asciiTheme="majorBidi" w:hAnsiTheme="majorBidi" w:cstheme="majorBidi"/>
        </w:rPr>
        <w:t>a</w:t>
      </w:r>
      <w:r w:rsidR="00E94352">
        <w:rPr>
          <w:rFonts w:asciiTheme="majorBidi" w:hAnsiTheme="majorBidi" w:cstheme="majorBidi"/>
        </w:rPr>
        <w:t xml:space="preserve"> </w:t>
      </w:r>
      <w:r w:rsidR="00E94352" w:rsidRPr="007F2BC4">
        <w:rPr>
          <w:rFonts w:ascii="Symbol" w:hAnsi="Symbol" w:cstheme="majorBidi"/>
        </w:rPr>
        <w:t></w:t>
      </w:r>
      <w:r w:rsidR="00E94352">
        <w:rPr>
          <w:rFonts w:asciiTheme="majorBidi" w:hAnsiTheme="majorBidi" w:cstheme="majorBidi"/>
        </w:rPr>
        <w:t>-dis</w:t>
      </w:r>
      <w:r w:rsidR="00CD3472">
        <w:rPr>
          <w:rFonts w:asciiTheme="majorBidi" w:hAnsiTheme="majorBidi" w:cstheme="majorBidi"/>
        </w:rPr>
        <w:t>u</w:t>
      </w:r>
      <w:r w:rsidR="00E94352">
        <w:rPr>
          <w:rFonts w:asciiTheme="majorBidi" w:hAnsiTheme="majorBidi" w:cstheme="majorBidi"/>
        </w:rPr>
        <w:t>bstitu</w:t>
      </w:r>
      <w:r w:rsidR="00CD3472">
        <w:rPr>
          <w:rFonts w:asciiTheme="majorBidi" w:hAnsiTheme="majorBidi" w:cstheme="majorBidi"/>
        </w:rPr>
        <w:t>t</w:t>
      </w:r>
      <w:r w:rsidR="00E94352">
        <w:rPr>
          <w:rFonts w:asciiTheme="majorBidi" w:hAnsiTheme="majorBidi" w:cstheme="majorBidi"/>
        </w:rPr>
        <w:t xml:space="preserve">ed methyl vinyl ketone </w:t>
      </w:r>
      <w:r w:rsidR="00CD3472">
        <w:rPr>
          <w:rFonts w:asciiTheme="majorBidi" w:hAnsiTheme="majorBidi" w:cstheme="majorBidi"/>
        </w:rPr>
        <w:t xml:space="preserve">was reduced with no difficulty (Entry 31). </w:t>
      </w:r>
      <w:r>
        <w:rPr>
          <w:rFonts w:asciiTheme="majorBidi" w:hAnsiTheme="majorBidi" w:cstheme="majorBidi"/>
        </w:rPr>
        <w:t xml:space="preserve">   </w:t>
      </w:r>
    </w:p>
    <w:tbl>
      <w:tblPr>
        <w:tblStyle w:val="TableGrid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27"/>
        <w:gridCol w:w="3521"/>
        <w:gridCol w:w="3202"/>
        <w:gridCol w:w="1366"/>
      </w:tblGrid>
      <w:tr w:rsidR="00721DE4" w:rsidRPr="00D63D41" w:rsidTr="00326224">
        <w:trPr>
          <w:jc w:val="center"/>
        </w:trPr>
        <w:tc>
          <w:tcPr>
            <w:tcW w:w="9016" w:type="dxa"/>
            <w:gridSpan w:val="4"/>
            <w:tcBorders>
              <w:top w:val="single" w:sz="12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721DE4" w:rsidRPr="00D63D41" w:rsidRDefault="00A55A29" w:rsidP="002E7DBA">
            <w:pPr>
              <w:spacing w:before="24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Table 1</w:t>
            </w:r>
            <w:r w:rsidR="00721DE4" w:rsidRPr="00326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21DE4" w:rsidRPr="00721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112">
              <w:rPr>
                <w:rFonts w:ascii="Times New Roman" w:eastAsia="Calibri" w:hAnsi="Times New Roman" w:cs="Times New Roman"/>
                <w:sz w:val="24"/>
                <w:szCs w:val="24"/>
              </w:rPr>
              <w:t>Rhodcycle</w:t>
            </w:r>
            <w:proofErr w:type="spellEnd"/>
            <w:r w:rsidR="0022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7112" w:rsidRPr="00227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2271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227112">
              <w:rPr>
                <w:rFonts w:ascii="Times New Roman" w:eastAsia="Calibri" w:hAnsi="Times New Roman" w:cs="Times New Roman"/>
                <w:sz w:val="24"/>
                <w:szCs w:val="24"/>
              </w:rPr>
              <w:t>catalyzed</w:t>
            </w:r>
            <w:proofErr w:type="spellEnd"/>
            <w:r w:rsidR="0022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transfer hydrogenation of </w:t>
            </w:r>
            <w:r w:rsidR="00227112" w:rsidRPr="00227112">
              <w:rPr>
                <w:rFonts w:ascii="Symbol" w:eastAsia="Calibri" w:hAnsi="Symbol" w:cs="Times New Roman"/>
                <w:sz w:val="24"/>
                <w:szCs w:val="24"/>
              </w:rPr>
              <w:t></w:t>
            </w:r>
            <w:r w:rsidR="00227112" w:rsidRPr="00227112">
              <w:rPr>
                <w:rFonts w:ascii="Symbol" w:eastAsia="Calibri" w:hAnsi="Symbol" w:cs="Times New Roman"/>
                <w:sz w:val="24"/>
                <w:szCs w:val="24"/>
              </w:rPr>
              <w:t></w:t>
            </w:r>
            <w:r w:rsidR="00227112" w:rsidRPr="00227112">
              <w:rPr>
                <w:rFonts w:ascii="Symbol" w:eastAsia="Calibri" w:hAnsi="Symbol" w:cs="Times New Roman"/>
                <w:sz w:val="24"/>
                <w:szCs w:val="24"/>
              </w:rPr>
              <w:t></w:t>
            </w:r>
            <w:r w:rsidR="002271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1DE4" w:rsidRPr="00721DE4">
              <w:rPr>
                <w:rFonts w:ascii="Times New Roman" w:eastAsia="Calibri" w:hAnsi="Times New Roman" w:cs="Times New Roman"/>
                <w:sz w:val="24"/>
                <w:szCs w:val="24"/>
              </w:rPr>
              <w:t>unsaturated ketones with methanol</w:t>
            </w:r>
            <w:r w:rsidR="005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8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21DE4" w:rsidRPr="00D63D41" w:rsidTr="00F73D9E">
        <w:trPr>
          <w:jc w:val="center"/>
        </w:trPr>
        <w:tc>
          <w:tcPr>
            <w:tcW w:w="9016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21DE4" w:rsidRPr="00D63D41" w:rsidRDefault="008B5567" w:rsidP="002E7DBA">
            <w:pPr>
              <w:spacing w:before="24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object w:dxaOrig="6340" w:dyaOrig="958">
                <v:shape id="_x0000_i1027" type="#_x0000_t75" style="width:317.15pt;height:47.45pt" o:ole="">
                  <v:imagedata r:id="rId12" o:title=""/>
                </v:shape>
                <o:OLEObject Type="Embed" ProgID="ChemDraw.Document.6.0" ShapeID="_x0000_i1027" DrawAspect="Content" ObjectID="_1616069182" r:id="rId13"/>
              </w:object>
            </w:r>
          </w:p>
        </w:tc>
      </w:tr>
      <w:tr w:rsidR="00B34E04" w:rsidRPr="00D63D41" w:rsidTr="00F73D9E">
        <w:trPr>
          <w:jc w:val="center"/>
        </w:trPr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E04" w:rsidRPr="00084B2B" w:rsidRDefault="00B34E04" w:rsidP="00CD25E5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FC7697"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</w:p>
        </w:tc>
        <w:tc>
          <w:tcPr>
            <w:tcW w:w="3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E04" w:rsidRPr="00D63D41" w:rsidRDefault="00B34E04" w:rsidP="002E7DB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1">
              <w:rPr>
                <w:rFonts w:ascii="Times New Roman" w:eastAsia="Calibri" w:hAnsi="Times New Roman" w:cs="Times New Roman"/>
                <w:sz w:val="24"/>
                <w:szCs w:val="24"/>
              </w:rPr>
              <w:t>Substrate</w:t>
            </w:r>
          </w:p>
        </w:tc>
        <w:tc>
          <w:tcPr>
            <w:tcW w:w="3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E04" w:rsidRPr="00D63D41" w:rsidRDefault="00B34E04" w:rsidP="002E7DB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1">
              <w:rPr>
                <w:rFonts w:ascii="Times New Roman" w:eastAsia="Calibri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E04" w:rsidRPr="002C1677" w:rsidRDefault="002C1677" w:rsidP="005728D0">
            <w:pPr>
              <w:spacing w:before="24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Yield</w:t>
            </w:r>
            <w:r w:rsidR="005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63D4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7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8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  <w:tcBorders>
              <w:top w:val="single" w:sz="12" w:space="0" w:color="auto"/>
            </w:tcBorders>
          </w:tcPr>
          <w:p w:rsidR="00B34E04" w:rsidRPr="00FC7697" w:rsidRDefault="00B34E04" w:rsidP="002E7DBA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12" w:space="0" w:color="auto"/>
            </w:tcBorders>
          </w:tcPr>
          <w:p w:rsidR="00B34E04" w:rsidRPr="00D63D41" w:rsidRDefault="00374714" w:rsidP="002E7DBA">
            <w:pPr>
              <w:spacing w:before="240" w:line="480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object w:dxaOrig="2069" w:dyaOrig="1027">
                <v:shape id="_x0000_i1028" type="#_x0000_t75" style="width:103.2pt;height:50.35pt" o:ole="">
                  <v:imagedata r:id="rId14" o:title=""/>
                </v:shape>
                <o:OLEObject Type="Embed" ProgID="ChemDraw.Document.6.0" ShapeID="_x0000_i1028" DrawAspect="Content" ObjectID="_1616069183" r:id="rId15"/>
              </w:objec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B34E04" w:rsidRPr="00D63D41" w:rsidRDefault="00374714" w:rsidP="002E7DBA">
            <w:pPr>
              <w:spacing w:before="240" w:line="480" w:lineRule="auto"/>
              <w:jc w:val="center"/>
            </w:pPr>
            <w:r>
              <w:rPr>
                <w:lang w:val="en-US"/>
              </w:rPr>
              <w:object w:dxaOrig="2069" w:dyaOrig="1027">
                <v:shape id="_x0000_i1029" type="#_x0000_t75" style="width:103.2pt;height:50.35pt" o:ole="">
                  <v:imagedata r:id="rId16" o:title=""/>
                </v:shape>
                <o:OLEObject Type="Embed" ProgID="ChemDraw.Document.6.0" ShapeID="_x0000_i1029" DrawAspect="Content" ObjectID="_1616069184" r:id="rId17"/>
              </w:objec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B34E04" w:rsidRPr="00E1357E" w:rsidRDefault="00B34E04" w:rsidP="002E7DBA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3" w:dyaOrig="1099">
                <v:shape id="_x0000_i1030" type="#_x0000_t75" style="width:128.6pt;height:54.1pt" o:ole="">
                  <v:imagedata r:id="rId18" o:title=""/>
                </v:shape>
                <o:OLEObject Type="Embed" ProgID="ChemDraw.Document.6.0" ShapeID="_x0000_i1030" DrawAspect="Content" ObjectID="_1616069185" r:id="rId19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3" w:dyaOrig="1102">
                <v:shape id="_x0000_i1031" type="#_x0000_t75" style="width:128.6pt;height:54.1pt" o:ole="">
                  <v:imagedata r:id="rId20" o:title=""/>
                </v:shape>
                <o:OLEObject Type="Embed" ProgID="ChemDraw.Document.6.0" ShapeID="_x0000_i1031" DrawAspect="Content" ObjectID="_1616069186" r:id="rId21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0" w:dyaOrig="1099">
                <v:shape id="_x0000_i1032" type="#_x0000_t75" style="width:152.3pt;height:54.1pt" o:ole="">
                  <v:imagedata r:id="rId22" o:title=""/>
                </v:shape>
                <o:OLEObject Type="Embed" ProgID="ChemDraw.Document.6.0" ShapeID="_x0000_i1032" DrawAspect="Content" ObjectID="_1616069187" r:id="rId23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0" w:dyaOrig="1099">
                <v:shape id="_x0000_i1033" type="#_x0000_t75" style="width:149pt;height:54.1pt" o:ole="">
                  <v:imagedata r:id="rId24" o:title=""/>
                </v:shape>
                <o:OLEObject Type="Embed" ProgID="ChemDraw.Document.6.0" ShapeID="_x0000_i1033" DrawAspect="Content" ObjectID="_1616069188" r:id="rId25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8A45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3" w:dyaOrig="1102">
                <v:shape id="_x0000_i1034" type="#_x0000_t75" style="width:128.6pt;height:54.1pt" o:ole="">
                  <v:imagedata r:id="rId26" o:title=""/>
                </v:shape>
                <o:OLEObject Type="Embed" ProgID="ChemDraw.Document.6.0" ShapeID="_x0000_i1034" DrawAspect="Content" ObjectID="_1616069189" r:id="rId27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3" w:dyaOrig="1102">
                <v:shape id="_x0000_i1035" type="#_x0000_t75" style="width:128.6pt;height:54.1pt" o:ole="">
                  <v:imagedata r:id="rId28" o:title=""/>
                </v:shape>
                <o:OLEObject Type="Embed" ProgID="ChemDraw.Document.6.0" ShapeID="_x0000_i1035" DrawAspect="Content" ObjectID="_1616069190" r:id="rId29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069" w:dyaOrig="1027">
                <v:shape id="_x0000_i1036" type="#_x0000_t75" style="width:103.2pt;height:50.35pt" o:ole="">
                  <v:imagedata r:id="rId30" o:title=""/>
                </v:shape>
                <o:OLEObject Type="Embed" ProgID="ChemDraw.Document.6.0" ShapeID="_x0000_i1036" DrawAspect="Content" ObjectID="_1616069191" r:id="rId31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069" w:dyaOrig="1027">
                <v:shape id="_x0000_i1037" type="#_x0000_t75" style="width:103.2pt;height:50.35pt" o:ole="">
                  <v:imagedata r:id="rId32" o:title=""/>
                </v:shape>
                <o:OLEObject Type="Embed" ProgID="ChemDraw.Document.6.0" ShapeID="_x0000_i1037" DrawAspect="Content" ObjectID="_1616069192" r:id="rId33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8A45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8" w:dyaOrig="1102">
                <v:shape id="_x0000_i1038" type="#_x0000_t75" style="width:128.6pt;height:54.1pt" o:ole="">
                  <v:imagedata r:id="rId34" o:title=""/>
                </v:shape>
                <o:OLEObject Type="Embed" ProgID="ChemDraw.Document.6.0" ShapeID="_x0000_i1038" DrawAspect="Content" ObjectID="_1616069193" r:id="rId35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8" w:dyaOrig="1102">
                <v:shape id="_x0000_i1039" type="#_x0000_t75" style="width:128.6pt;height:54.1pt" o:ole="">
                  <v:imagedata r:id="rId36" o:title=""/>
                </v:shape>
                <o:OLEObject Type="Embed" ProgID="ChemDraw.Document.6.0" ShapeID="_x0000_i1039" DrawAspect="Content" ObjectID="_1616069194" r:id="rId37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35" w:dyaOrig="1099">
                <v:shape id="_x0000_i1040" type="#_x0000_t75" style="width:126.1pt;height:54.1pt" o:ole="">
                  <v:imagedata r:id="rId38" o:title=""/>
                </v:shape>
                <o:OLEObject Type="Embed" ProgID="ChemDraw.Document.6.0" ShapeID="_x0000_i1040" DrawAspect="Content" ObjectID="_1616069195" r:id="rId39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35" w:dyaOrig="1099">
                <v:shape id="_x0000_i1041" type="#_x0000_t75" style="width:126.1pt;height:54.1pt" o:ole="">
                  <v:imagedata r:id="rId40" o:title=""/>
                </v:shape>
                <o:OLEObject Type="Embed" ProgID="ChemDraw.Document.6.0" ShapeID="_x0000_i1041" DrawAspect="Content" ObjectID="_1616069196" r:id="rId41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8A45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4" w:dyaOrig="1102">
                <v:shape id="_x0000_i1042" type="#_x0000_t75" style="width:152.3pt;height:54.1pt" o:ole="">
                  <v:imagedata r:id="rId42" o:title=""/>
                </v:shape>
                <o:OLEObject Type="Embed" ProgID="ChemDraw.Document.6.0" ShapeID="_x0000_i1042" DrawAspect="Content" ObjectID="_1616069197" r:id="rId43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5" w:dyaOrig="1102">
                <v:shape id="_x0000_i1043" type="#_x0000_t75" style="width:148.15pt;height:54.1pt" o:ole="">
                  <v:imagedata r:id="rId44" o:title=""/>
                </v:shape>
                <o:OLEObject Type="Embed" ProgID="ChemDraw.Document.6.0" ShapeID="_x0000_i1043" DrawAspect="Content" ObjectID="_1616069198" r:id="rId45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8A45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8" w:dyaOrig="1157">
                <v:shape id="_x0000_i1044" type="#_x0000_t75" style="width:128.6pt;height:57.45pt" o:ole="">
                  <v:imagedata r:id="rId46" o:title=""/>
                </v:shape>
                <o:OLEObject Type="Embed" ProgID="ChemDraw.Document.6.0" ShapeID="_x0000_i1044" DrawAspect="Content" ObjectID="_1616069199" r:id="rId47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8" w:dyaOrig="1157">
                <v:shape id="_x0000_i1045" type="#_x0000_t75" style="width:128.6pt;height:57.45pt" o:ole="">
                  <v:imagedata r:id="rId48" o:title=""/>
                </v:shape>
                <o:OLEObject Type="Embed" ProgID="ChemDraw.Document.6.0" ShapeID="_x0000_i1045" DrawAspect="Content" ObjectID="_1616069200" r:id="rId49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5" w:dyaOrig="1161">
                <v:shape id="_x0000_i1046" type="#_x0000_t75" style="width:128.2pt;height:57.85pt" o:ole="">
                  <v:imagedata r:id="rId50" o:title=""/>
                </v:shape>
                <o:OLEObject Type="Embed" ProgID="ChemDraw.Document.6.0" ShapeID="_x0000_i1046" DrawAspect="Content" ObjectID="_1616069201" r:id="rId51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65" w:dyaOrig="1161">
                <v:shape id="_x0000_i1047" type="#_x0000_t75" style="width:128.2pt;height:57.85pt" o:ole="">
                  <v:imagedata r:id="rId52" o:title=""/>
                </v:shape>
                <o:OLEObject Type="Embed" ProgID="ChemDraw.Document.6.0" ShapeID="_x0000_i1047" DrawAspect="Content" ObjectID="_1616069202" r:id="rId53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0" w:dyaOrig="1102">
                <v:shape id="_x0000_i1048" type="#_x0000_t75" style="width:152.3pt;height:54.1pt" o:ole="">
                  <v:imagedata r:id="rId54" o:title=""/>
                </v:shape>
                <o:OLEObject Type="Embed" ProgID="ChemDraw.Document.6.0" ShapeID="_x0000_i1048" DrawAspect="Content" ObjectID="_1616069203" r:id="rId55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object w:dxaOrig="3062" w:dyaOrig="1104">
                <v:shape id="_x0000_i1049" type="#_x0000_t75" style="width:149pt;height:54.1pt" o:ole="">
                  <v:imagedata r:id="rId56" o:title=""/>
                </v:shape>
                <o:OLEObject Type="Embed" ProgID="ChemDraw.Document.6.0" ShapeID="_x0000_i1049" DrawAspect="Content" ObjectID="_1616069204" r:id="rId57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34E04" w:rsidRPr="00D63D41" w:rsidTr="00BC59B7">
        <w:trPr>
          <w:trHeight w:val="1401"/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2" w:dyaOrig="1103">
                <v:shape id="_x0000_i1050" type="#_x0000_t75" style="width:152.3pt;height:54.1pt" o:ole="">
                  <v:imagedata r:id="rId58" o:title=""/>
                </v:shape>
                <o:OLEObject Type="Embed" ProgID="ChemDraw.Document.6.0" ShapeID="_x0000_i1050" DrawAspect="Content" ObjectID="_1616069205" r:id="rId59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2" w:dyaOrig="1102">
                <v:shape id="_x0000_i1051" type="#_x0000_t75" style="width:149pt;height:54.1pt" o:ole="">
                  <v:imagedata r:id="rId60" o:title=""/>
                </v:shape>
                <o:OLEObject Type="Embed" ProgID="ChemDraw.Document.6.0" ShapeID="_x0000_i1051" DrawAspect="Content" ObjectID="_1616069206" r:id="rId61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976" w:dyaOrig="1104">
                <v:shape id="_x0000_i1052" type="#_x0000_t75" style="width:149pt;height:54.1pt" o:ole="">
                  <v:imagedata r:id="rId62" o:title=""/>
                </v:shape>
                <o:OLEObject Type="Embed" ProgID="ChemDraw.Document.6.0" ShapeID="_x0000_i1052" DrawAspect="Content" ObjectID="_1616069207" r:id="rId63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976" w:dyaOrig="1102">
                <v:shape id="_x0000_i1053" type="#_x0000_t75" style="width:149pt;height:54.1pt" o:ole="">
                  <v:imagedata r:id="rId64" o:title=""/>
                </v:shape>
                <o:OLEObject Type="Embed" ProgID="ChemDraw.Document.6.0" ShapeID="_x0000_i1053" DrawAspect="Content" ObjectID="_1616069208" r:id="rId65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0" w:dyaOrig="1029">
                <v:shape id="_x0000_i1054" type="#_x0000_t75" style="width:152.3pt;height:50.35pt" o:ole="">
                  <v:imagedata r:id="rId66" o:title=""/>
                </v:shape>
                <o:OLEObject Type="Embed" ProgID="ChemDraw.Document.6.0" ShapeID="_x0000_i1054" DrawAspect="Content" ObjectID="_1616069209" r:id="rId67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62" w:dyaOrig="1030">
                <v:shape id="_x0000_i1055" type="#_x0000_t75" style="width:149pt;height:49.1pt" o:ole="">
                  <v:imagedata r:id="rId68" o:title=""/>
                </v:shape>
                <o:OLEObject Type="Embed" ProgID="ChemDraw.Document.6.0" ShapeID="_x0000_i1055" DrawAspect="Content" ObjectID="_1616069210" r:id="rId69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05" w:dyaOrig="1102">
                <v:shape id="_x0000_i1056" type="#_x0000_t75" style="width:150.25pt;height:54.1pt" o:ole="">
                  <v:imagedata r:id="rId70" o:title=""/>
                </v:shape>
                <o:OLEObject Type="Embed" ProgID="ChemDraw.Document.6.0" ShapeID="_x0000_i1056" DrawAspect="Content" ObjectID="_1616069211" r:id="rId71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05" w:dyaOrig="1099">
                <v:shape id="_x0000_i1057" type="#_x0000_t75" style="width:149pt;height:54.1pt" o:ole="">
                  <v:imagedata r:id="rId72" o:title=""/>
                </v:shape>
                <o:OLEObject Type="Embed" ProgID="ChemDraw.Document.6.0" ShapeID="_x0000_i1057" DrawAspect="Content" ObjectID="_1616069212" r:id="rId73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13" w:dyaOrig="1159">
                <v:shape id="_x0000_i1058" type="#_x0000_t75" style="width:126.1pt;height:57.45pt" o:ole="">
                  <v:imagedata r:id="rId74" o:title=""/>
                </v:shape>
                <o:OLEObject Type="Embed" ProgID="ChemDraw.Document.6.0" ShapeID="_x0000_i1058" DrawAspect="Content" ObjectID="_1616069213" r:id="rId75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13" w:dyaOrig="1159">
                <v:shape id="_x0000_i1059" type="#_x0000_t75" style="width:126.1pt;height:57.45pt" o:ole="">
                  <v:imagedata r:id="rId76" o:title=""/>
                </v:shape>
                <o:OLEObject Type="Embed" ProgID="ChemDraw.Document.6.0" ShapeID="_x0000_i1059" DrawAspect="Content" ObjectID="_1616069214" r:id="rId77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923" w:dyaOrig="1099">
                <v:shape id="_x0000_i1060" type="#_x0000_t75" style="width:147.75pt;height:54.1pt" o:ole="">
                  <v:imagedata r:id="rId78" o:title=""/>
                </v:shape>
                <o:OLEObject Type="Embed" ProgID="ChemDraw.Document.6.0" ShapeID="_x0000_i1060" DrawAspect="Content" ObjectID="_1616069215" r:id="rId79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921" w:dyaOrig="1096">
                <v:shape id="_x0000_i1061" type="#_x0000_t75" style="width:147.75pt;height:54.1pt" o:ole="">
                  <v:imagedata r:id="rId80" o:title=""/>
                </v:shape>
                <o:OLEObject Type="Embed" ProgID="ChemDraw.Document.6.0" ShapeID="_x0000_i1061" DrawAspect="Content" ObjectID="_1616069216" r:id="rId81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07" w:dyaOrig="1044">
                <v:shape id="_x0000_i1062" type="#_x0000_t75" style="width:151.1pt;height:53.25pt" o:ole="">
                  <v:imagedata r:id="rId82" o:title=""/>
                </v:shape>
                <o:OLEObject Type="Embed" ProgID="ChemDraw.Document.6.0" ShapeID="_x0000_i1062" DrawAspect="Content" ObjectID="_1616069217" r:id="rId83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08" w:dyaOrig="1044">
                <v:shape id="_x0000_i1063" type="#_x0000_t75" style="width:149pt;height:53.25pt" o:ole="">
                  <v:imagedata r:id="rId84" o:title=""/>
                </v:shape>
                <o:OLEObject Type="Embed" ProgID="ChemDraw.Document.6.0" ShapeID="_x0000_i1063" DrawAspect="Content" ObjectID="_1616069218" r:id="rId85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8A45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974" w:dyaOrig="1099">
                <v:shape id="_x0000_i1064" type="#_x0000_t75" style="width:149pt;height:54.1pt" o:ole="">
                  <v:imagedata r:id="rId86" o:title=""/>
                </v:shape>
                <o:OLEObject Type="Embed" ProgID="ChemDraw.Document.6.0" ShapeID="_x0000_i1064" DrawAspect="Content" ObjectID="_1616069219" r:id="rId87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976" w:dyaOrig="1102">
                <v:shape id="_x0000_i1065" type="#_x0000_t75" style="width:149pt;height:54.1pt" o:ole="">
                  <v:imagedata r:id="rId88" o:title=""/>
                </v:shape>
                <o:OLEObject Type="Embed" ProgID="ChemDraw.Document.6.0" ShapeID="_x0000_i1065" DrawAspect="Content" ObjectID="_1616069220" r:id="rId89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8A45F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13" w:dyaOrig="1099">
                <v:shape id="_x0000_i1066" type="#_x0000_t75" style="width:126.1pt;height:54.1pt" o:ole="">
                  <v:imagedata r:id="rId90" o:title=""/>
                </v:shape>
                <o:OLEObject Type="Embed" ProgID="ChemDraw.Document.6.0" ShapeID="_x0000_i1066" DrawAspect="Content" ObjectID="_1616069221" r:id="rId91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510" w:dyaOrig="1096">
                <v:shape id="_x0000_i1067" type="#_x0000_t75" style="width:126.1pt;height:54.1pt" o:ole="">
                  <v:imagedata r:id="rId92" o:title=""/>
                </v:shape>
                <o:OLEObject Type="Embed" ProgID="ChemDraw.Document.6.0" ShapeID="_x0000_i1067" DrawAspect="Content" ObjectID="_1616069222" r:id="rId93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07" w:dyaOrig="1102">
                <v:shape id="_x0000_i1068" type="#_x0000_t75" style="width:151.1pt;height:54.1pt" o:ole="">
                  <v:imagedata r:id="rId94" o:title=""/>
                </v:shape>
                <o:OLEObject Type="Embed" ProgID="ChemDraw.Document.6.0" ShapeID="_x0000_i1068" DrawAspect="Content" ObjectID="_1616069223" r:id="rId95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3007" w:dyaOrig="1099">
                <v:shape id="_x0000_i1069" type="#_x0000_t75" style="width:149pt;height:54.1pt" o:ole="">
                  <v:imagedata r:id="rId96" o:title=""/>
                </v:shape>
                <o:OLEObject Type="Embed" ProgID="ChemDraw.Document.6.0" ShapeID="_x0000_i1069" DrawAspect="Content" ObjectID="_1616069224" r:id="rId97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B34E04" w:rsidRPr="00D63D41" w:rsidRDefault="00374714" w:rsidP="008A45F7">
            <w:pPr>
              <w:jc w:val="center"/>
            </w:pPr>
            <w:r>
              <w:rPr>
                <w:lang w:val="en-US"/>
              </w:rPr>
              <w:object w:dxaOrig="3305" w:dyaOrig="1387">
                <v:shape id="_x0000_i1070" type="#_x0000_t75" style="width:166.9pt;height:68.25pt" o:ole="">
                  <v:imagedata r:id="rId98" o:title=""/>
                </v:shape>
                <o:OLEObject Type="Embed" ProgID="ChemDraw.Document.6.0" ShapeID="_x0000_i1070" DrawAspect="Content" ObjectID="_1616069225" r:id="rId99"/>
              </w:object>
            </w:r>
          </w:p>
        </w:tc>
        <w:tc>
          <w:tcPr>
            <w:tcW w:w="3202" w:type="dxa"/>
          </w:tcPr>
          <w:p w:rsidR="00B34E04" w:rsidRPr="00D63D41" w:rsidRDefault="001224CC" w:rsidP="00D72D18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object w:dxaOrig="3305" w:dyaOrig="1387">
                <v:shape id="_x0000_i1071" type="#_x0000_t75" style="width:158.15pt;height:65.75pt" o:ole="">
                  <v:imagedata r:id="rId100" o:title=""/>
                </v:shape>
                <o:OLEObject Type="Embed" ProgID="ChemDraw.Document.6.0" ShapeID="_x0000_i1071" DrawAspect="Content" ObjectID="_1616069226" r:id="rId101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011" w:dyaOrig="1044">
                <v:shape id="_x0000_i1072" type="#_x0000_t75" style="width:101.15pt;height:53.25pt" o:ole="">
                  <v:imagedata r:id="rId102" o:title=""/>
                </v:shape>
                <o:OLEObject Type="Embed" ProgID="ChemDraw.Document.6.0" ShapeID="_x0000_i1072" DrawAspect="Content" ObjectID="_1616069227" r:id="rId103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2011" w:dyaOrig="1044">
                <v:shape id="_x0000_i1073" type="#_x0000_t75" style="width:101.15pt;height:53.25pt" o:ole="">
                  <v:imagedata r:id="rId104" o:title=""/>
                </v:shape>
                <o:OLEObject Type="Embed" ProgID="ChemDraw.Document.6.0" ShapeID="_x0000_i1073" DrawAspect="Content" ObjectID="_1616069228" r:id="rId105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B34E04" w:rsidRPr="00D63D41" w:rsidRDefault="001224CC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980" w:dyaOrig="1102">
                <v:shape id="_x0000_i1074" type="#_x0000_t75" style="width:99.45pt;height:54.5pt" o:ole="">
                  <v:imagedata r:id="rId106" o:title=""/>
                </v:shape>
                <o:OLEObject Type="Embed" ProgID="ChemDraw.Document.6.0" ShapeID="_x0000_i1074" DrawAspect="Content" ObjectID="_1616069229" r:id="rId107"/>
              </w:object>
            </w:r>
          </w:p>
        </w:tc>
        <w:tc>
          <w:tcPr>
            <w:tcW w:w="3202" w:type="dxa"/>
          </w:tcPr>
          <w:p w:rsidR="00B34E04" w:rsidRPr="00D63D41" w:rsidRDefault="001224CC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980" w:dyaOrig="1102">
                <v:shape id="_x0000_i1075" type="#_x0000_t75" style="width:99.45pt;height:54.5pt" o:ole="">
                  <v:imagedata r:id="rId108" o:title=""/>
                </v:shape>
                <o:OLEObject Type="Embed" ProgID="ChemDraw.Document.6.0" ShapeID="_x0000_i1075" DrawAspect="Content" ObjectID="_1616069230" r:id="rId109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570" w:dyaOrig="1102">
                <v:shape id="_x0000_i1076" type="#_x0000_t75" style="width:78.25pt;height:54.1pt" o:ole="">
                  <v:imagedata r:id="rId110" o:title=""/>
                </v:shape>
                <o:OLEObject Type="Embed" ProgID="ChemDraw.Document.6.0" ShapeID="_x0000_i1076" DrawAspect="Content" ObjectID="_1616069231" r:id="rId111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977" w:dyaOrig="1099">
                <v:shape id="_x0000_i1077" type="#_x0000_t75" style="width:99.45pt;height:54.1pt" o:ole="">
                  <v:imagedata r:id="rId112" o:title=""/>
                </v:shape>
                <o:OLEObject Type="Embed" ProgID="ChemDraw.Document.6.0" ShapeID="_x0000_i1077" DrawAspect="Content" ObjectID="_1616069232" r:id="rId113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570" w:dyaOrig="1102">
                <v:shape id="_x0000_i1078" type="#_x0000_t75" style="width:78.25pt;height:54.1pt" o:ole="">
                  <v:imagedata r:id="rId114" o:title=""/>
                </v:shape>
                <o:OLEObject Type="Embed" ProgID="ChemDraw.Document.6.0" ShapeID="_x0000_i1078" DrawAspect="Content" ObjectID="_1616069233" r:id="rId115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570" w:dyaOrig="1102">
                <v:shape id="_x0000_i1079" type="#_x0000_t75" style="width:78.25pt;height:54.1pt" o:ole="">
                  <v:imagedata r:id="rId116" o:title=""/>
                </v:shape>
                <o:OLEObject Type="Embed" ProgID="ChemDraw.Document.6.0" ShapeID="_x0000_i1079" DrawAspect="Content" ObjectID="_1616069234" r:id="rId117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B47E2" w:rsidRPr="00D63D41" w:rsidTr="00BC59B7">
        <w:trPr>
          <w:jc w:val="center"/>
        </w:trPr>
        <w:tc>
          <w:tcPr>
            <w:tcW w:w="927" w:type="dxa"/>
          </w:tcPr>
          <w:p w:rsidR="006B47E2" w:rsidRPr="00FC7697" w:rsidRDefault="006B47E2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1" w:type="dxa"/>
          </w:tcPr>
          <w:p w:rsidR="006B47E2" w:rsidRDefault="006B47E2" w:rsidP="002E7DBA">
            <w:pPr>
              <w:spacing w:line="480" w:lineRule="auto"/>
              <w:jc w:val="center"/>
            </w:pPr>
          </w:p>
        </w:tc>
        <w:tc>
          <w:tcPr>
            <w:tcW w:w="3202" w:type="dxa"/>
          </w:tcPr>
          <w:p w:rsidR="006B47E2" w:rsidRDefault="006B47E2" w:rsidP="002E7DBA">
            <w:pPr>
              <w:spacing w:line="480" w:lineRule="auto"/>
              <w:jc w:val="center"/>
            </w:pPr>
          </w:p>
        </w:tc>
        <w:tc>
          <w:tcPr>
            <w:tcW w:w="1366" w:type="dxa"/>
          </w:tcPr>
          <w:p w:rsidR="006B47E2" w:rsidRPr="00E1357E" w:rsidRDefault="006B47E2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04" w:rsidRPr="00D63D41" w:rsidTr="00BC59B7">
        <w:trPr>
          <w:jc w:val="center"/>
        </w:trPr>
        <w:tc>
          <w:tcPr>
            <w:tcW w:w="927" w:type="dxa"/>
          </w:tcPr>
          <w:p w:rsidR="00B34E04" w:rsidRPr="00FC7697" w:rsidRDefault="00B34E04" w:rsidP="008A45F7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E04" w:rsidRPr="00FC7697" w:rsidRDefault="00B34E04" w:rsidP="002E7DBA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7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570" w:dyaOrig="1102">
                <v:shape id="_x0000_i1080" type="#_x0000_t75" style="width:78.25pt;height:54.1pt" o:ole="">
                  <v:imagedata r:id="rId118" o:title=""/>
                </v:shape>
                <o:OLEObject Type="Embed" ProgID="ChemDraw.Document.6.0" ShapeID="_x0000_i1080" DrawAspect="Content" ObjectID="_1616069235" r:id="rId119"/>
              </w:object>
            </w:r>
          </w:p>
        </w:tc>
        <w:tc>
          <w:tcPr>
            <w:tcW w:w="3202" w:type="dxa"/>
          </w:tcPr>
          <w:p w:rsidR="00B34E04" w:rsidRPr="00D63D41" w:rsidRDefault="00374714" w:rsidP="002E7DBA">
            <w:pPr>
              <w:spacing w:line="480" w:lineRule="auto"/>
              <w:jc w:val="center"/>
            </w:pPr>
            <w:r>
              <w:rPr>
                <w:lang w:val="en-US"/>
              </w:rPr>
              <w:object w:dxaOrig="1570" w:dyaOrig="1102">
                <v:shape id="_x0000_i1081" type="#_x0000_t75" style="width:78.25pt;height:54.1pt" o:ole="">
                  <v:imagedata r:id="rId120" o:title=""/>
                </v:shape>
                <o:OLEObject Type="Embed" ProgID="ChemDraw.Document.6.0" ShapeID="_x0000_i1081" DrawAspect="Content" ObjectID="_1616069236" r:id="rId121"/>
              </w:object>
            </w:r>
          </w:p>
        </w:tc>
        <w:tc>
          <w:tcPr>
            <w:tcW w:w="1366" w:type="dxa"/>
          </w:tcPr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04" w:rsidRPr="00E1357E" w:rsidRDefault="00B34E04" w:rsidP="002E7D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B47E2" w:rsidRPr="00D63D41" w:rsidTr="00BC59B7">
        <w:trPr>
          <w:jc w:val="center"/>
        </w:trPr>
        <w:tc>
          <w:tcPr>
            <w:tcW w:w="927" w:type="dxa"/>
          </w:tcPr>
          <w:p w:rsidR="006B47E2" w:rsidRPr="00FC7697" w:rsidRDefault="006B47E2" w:rsidP="006B47E2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7E2" w:rsidRPr="00FC7697" w:rsidRDefault="006B47E2" w:rsidP="006B47E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521" w:type="dxa"/>
          </w:tcPr>
          <w:p w:rsidR="006B47E2" w:rsidRPr="00D63D41" w:rsidRDefault="006B47E2" w:rsidP="006B47E2">
            <w:pPr>
              <w:spacing w:line="480" w:lineRule="auto"/>
              <w:jc w:val="center"/>
            </w:pPr>
            <w:r>
              <w:rPr>
                <w:lang w:val="en-US"/>
              </w:rPr>
              <w:object w:dxaOrig="1815" w:dyaOrig="1027" w14:anchorId="79DCD3B1">
                <v:shape id="_x0000_i1082" type="#_x0000_t75" style="width:90.75pt;height:52pt" o:ole="">
                  <v:imagedata r:id="rId122" o:title=""/>
                </v:shape>
                <o:OLEObject Type="Embed" ProgID="ChemDraw.Document.6.0" ShapeID="_x0000_i1082" DrawAspect="Content" ObjectID="_1616069237" r:id="rId123"/>
              </w:object>
            </w:r>
          </w:p>
        </w:tc>
        <w:tc>
          <w:tcPr>
            <w:tcW w:w="3202" w:type="dxa"/>
          </w:tcPr>
          <w:p w:rsidR="006B47E2" w:rsidRPr="00D63D41" w:rsidRDefault="006B47E2" w:rsidP="006B47E2">
            <w:pPr>
              <w:spacing w:line="480" w:lineRule="auto"/>
              <w:jc w:val="center"/>
            </w:pPr>
            <w:r>
              <w:rPr>
                <w:lang w:val="en-US"/>
              </w:rPr>
              <w:object w:dxaOrig="70" w:dyaOrig="67" w14:anchorId="27B21EE5">
                <v:shape id="_x0000_i1083" type="#_x0000_t75" style="width:3.75pt;height:3.75pt" o:ole="">
                  <v:imagedata r:id="rId124" o:title=""/>
                </v:shape>
                <o:OLEObject Type="Embed" ProgID="ChemDraw.Document.6.0" ShapeID="_x0000_i1083" DrawAspect="Content" ObjectID="_1616069238" r:id="rId125"/>
              </w:object>
            </w:r>
            <w:r>
              <w:t xml:space="preserve"> </w:t>
            </w:r>
            <w:r>
              <w:rPr>
                <w:lang w:val="en-US"/>
              </w:rPr>
              <w:object w:dxaOrig="1815" w:dyaOrig="1027" w14:anchorId="7757F8C0">
                <v:shape id="_x0000_i1084" type="#_x0000_t75" style="width:90.75pt;height:52pt" o:ole="">
                  <v:imagedata r:id="rId126" o:title=""/>
                </v:shape>
                <o:OLEObject Type="Embed" ProgID="ChemDraw.Document.6.0" ShapeID="_x0000_i1084" DrawAspect="Content" ObjectID="_1616069239" r:id="rId127"/>
              </w:object>
            </w:r>
          </w:p>
        </w:tc>
        <w:tc>
          <w:tcPr>
            <w:tcW w:w="1366" w:type="dxa"/>
          </w:tcPr>
          <w:p w:rsidR="006B47E2" w:rsidRPr="00E1357E" w:rsidRDefault="006B47E2" w:rsidP="006B47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E2" w:rsidRPr="00E1357E" w:rsidRDefault="006B47E2" w:rsidP="006B47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vAlign w:val="center"/>
          </w:tcPr>
          <w:p w:rsidR="006B47E2" w:rsidRPr="00FC7697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21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2064" w:dyaOrig="1099">
                <v:shape id="_x0000_i1085" type="#_x0000_t75" style="width:103.2pt;height:55.35pt" o:ole="">
                  <v:imagedata r:id="rId128" o:title=""/>
                </v:shape>
                <o:OLEObject Type="Embed" ProgID="ChemDraw.Document.6.0" ShapeID="_x0000_i1085" DrawAspect="Content" ObjectID="_1616069240" r:id="rId129"/>
              </w:object>
            </w:r>
          </w:p>
        </w:tc>
        <w:tc>
          <w:tcPr>
            <w:tcW w:w="3202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2064" w:dyaOrig="1099">
                <v:shape id="_x0000_i1086" type="#_x0000_t75" style="width:103.2pt;height:55.35pt" o:ole="">
                  <v:imagedata r:id="rId130" o:title=""/>
                </v:shape>
                <o:OLEObject Type="Embed" ProgID="ChemDraw.Document.6.0" ShapeID="_x0000_i1086" DrawAspect="Content" ObjectID="_1616069241" r:id="rId131"/>
              </w:object>
            </w:r>
          </w:p>
        </w:tc>
        <w:tc>
          <w:tcPr>
            <w:tcW w:w="1366" w:type="dxa"/>
            <w:vAlign w:val="center"/>
          </w:tcPr>
          <w:p w:rsidR="006B47E2" w:rsidRPr="00E1357E" w:rsidRDefault="006B47E2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vAlign w:val="center"/>
          </w:tcPr>
          <w:p w:rsidR="006B47E2" w:rsidRPr="00FC7697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521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570" w:dyaOrig="1027">
                <v:shape id="_x0000_i1087" type="#_x0000_t75" style="width:78.25pt;height:52pt" o:ole="">
                  <v:imagedata r:id="rId132" o:title=""/>
                </v:shape>
                <o:OLEObject Type="Embed" ProgID="ChemDraw.Document.6.0" ShapeID="_x0000_i1087" DrawAspect="Content" ObjectID="_1616069242" r:id="rId133"/>
              </w:object>
            </w:r>
          </w:p>
        </w:tc>
        <w:tc>
          <w:tcPr>
            <w:tcW w:w="3202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568" w:dyaOrig="1027">
                <v:shape id="_x0000_i1088" type="#_x0000_t75" style="width:78.65pt;height:52pt" o:ole="">
                  <v:imagedata r:id="rId134" o:title=""/>
                </v:shape>
                <o:OLEObject Type="Embed" ProgID="ChemDraw.Document.6.0" ShapeID="_x0000_i1088" DrawAspect="Content" ObjectID="_1616069243" r:id="rId135"/>
              </w:object>
            </w:r>
          </w:p>
        </w:tc>
        <w:tc>
          <w:tcPr>
            <w:tcW w:w="1366" w:type="dxa"/>
            <w:vAlign w:val="center"/>
          </w:tcPr>
          <w:p w:rsidR="006B47E2" w:rsidRPr="00E1357E" w:rsidRDefault="006B47E2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vAlign w:val="center"/>
          </w:tcPr>
          <w:p w:rsidR="006B47E2" w:rsidRPr="00FC7697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3521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073" w:dyaOrig="600">
                <v:shape id="_x0000_i1089" type="#_x0000_t75" style="width:54.1pt;height:29.95pt" o:ole="">
                  <v:imagedata r:id="rId136" o:title=""/>
                </v:shape>
                <o:OLEObject Type="Embed" ProgID="ChemDraw.Document.6.0" ShapeID="_x0000_i1089" DrawAspect="Content" ObjectID="_1616069244" r:id="rId137"/>
              </w:object>
            </w:r>
          </w:p>
        </w:tc>
        <w:tc>
          <w:tcPr>
            <w:tcW w:w="3202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073" w:dyaOrig="600">
                <v:shape id="_x0000_i1090" type="#_x0000_t75" style="width:54.1pt;height:29.95pt" o:ole="">
                  <v:imagedata r:id="rId138" o:title=""/>
                </v:shape>
                <o:OLEObject Type="Embed" ProgID="ChemDraw.Document.6.0" ShapeID="_x0000_i1090" DrawAspect="Content" ObjectID="_1616069245" r:id="rId139"/>
              </w:object>
            </w:r>
          </w:p>
        </w:tc>
        <w:tc>
          <w:tcPr>
            <w:tcW w:w="1366" w:type="dxa"/>
            <w:vAlign w:val="center"/>
          </w:tcPr>
          <w:p w:rsidR="006B47E2" w:rsidRPr="00E1357E" w:rsidRDefault="00CE56A5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="00E526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3521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578" w:dyaOrig="1031">
                <v:shape id="_x0000_i1091" type="#_x0000_t75" style="width:29.15pt;height:52pt" o:ole="">
                  <v:imagedata r:id="rId140" o:title=""/>
                </v:shape>
                <o:OLEObject Type="Embed" ProgID="ChemDraw.Document.6.0" ShapeID="_x0000_i1091" DrawAspect="Content" ObjectID="_1616069246" r:id="rId141"/>
              </w:object>
            </w:r>
          </w:p>
        </w:tc>
        <w:tc>
          <w:tcPr>
            <w:tcW w:w="3202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578" w:dyaOrig="1031">
                <v:shape id="_x0000_i1092" type="#_x0000_t75" style="width:29.15pt;height:52pt" o:ole="">
                  <v:imagedata r:id="rId142" o:title=""/>
                </v:shape>
                <o:OLEObject Type="Embed" ProgID="ChemDraw.Document.6.0" ShapeID="_x0000_i1092" DrawAspect="Content" ObjectID="_1616069247" r:id="rId143"/>
              </w:object>
            </w:r>
          </w:p>
        </w:tc>
        <w:tc>
          <w:tcPr>
            <w:tcW w:w="1366" w:type="dxa"/>
            <w:vAlign w:val="center"/>
          </w:tcPr>
          <w:p w:rsidR="006B47E2" w:rsidRPr="00E1357E" w:rsidRDefault="00CE56A5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526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vAlign w:val="center"/>
          </w:tcPr>
          <w:p w:rsidR="006B47E2" w:rsidRPr="00FC7697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3521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322" w:dyaOrig="879" w14:anchorId="54A4B4E2">
                <v:shape id="_x0000_i1093" type="#_x0000_t75" style="width:65.75pt;height:43.3pt" o:ole="">
                  <v:imagedata r:id="rId144" o:title=""/>
                </v:shape>
                <o:OLEObject Type="Embed" ProgID="ChemDraw.Document.6.0" ShapeID="_x0000_i1093" DrawAspect="Content" ObjectID="_1616069248" r:id="rId145"/>
              </w:object>
            </w:r>
          </w:p>
        </w:tc>
        <w:tc>
          <w:tcPr>
            <w:tcW w:w="3202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322" w:dyaOrig="879" w14:anchorId="4DBC1978">
                <v:shape id="_x0000_i1094" type="#_x0000_t75" style="width:65.75pt;height:43.3pt" o:ole="">
                  <v:imagedata r:id="rId146" o:title=""/>
                </v:shape>
                <o:OLEObject Type="Embed" ProgID="ChemDraw.Document.6.0" ShapeID="_x0000_i1094" DrawAspect="Content" ObjectID="_1616069249" r:id="rId147"/>
              </w:object>
            </w:r>
          </w:p>
        </w:tc>
        <w:tc>
          <w:tcPr>
            <w:tcW w:w="1366" w:type="dxa"/>
            <w:vAlign w:val="center"/>
          </w:tcPr>
          <w:p w:rsidR="006B47E2" w:rsidRPr="00E1357E" w:rsidRDefault="00CE56A5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526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vAlign w:val="center"/>
          </w:tcPr>
          <w:p w:rsidR="006B47E2" w:rsidRPr="00FC7697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3521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070" w:dyaOrig="598" w14:anchorId="56CFCF0B">
                <v:shape id="_x0000_i1095" type="#_x0000_t75" style="width:54.1pt;height:29.95pt" o:ole="">
                  <v:imagedata r:id="rId148" o:title=""/>
                </v:shape>
                <o:OLEObject Type="Embed" ProgID="ChemDraw.Document.6.0" ShapeID="_x0000_i1095" DrawAspect="Content" ObjectID="_1616069250" r:id="rId149"/>
              </w:object>
            </w:r>
          </w:p>
        </w:tc>
        <w:tc>
          <w:tcPr>
            <w:tcW w:w="3202" w:type="dxa"/>
            <w:vAlign w:val="center"/>
          </w:tcPr>
          <w:p w:rsidR="006B47E2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070" w:dyaOrig="598" w14:anchorId="7D46C377">
                <v:shape id="_x0000_i1096" type="#_x0000_t75" style="width:54.1pt;height:29.95pt" o:ole="">
                  <v:imagedata r:id="rId150" o:title=""/>
                </v:shape>
                <o:OLEObject Type="Embed" ProgID="ChemDraw.Document.6.0" ShapeID="_x0000_i1096" DrawAspect="Content" ObjectID="_1616069251" r:id="rId151"/>
              </w:object>
            </w:r>
          </w:p>
        </w:tc>
        <w:tc>
          <w:tcPr>
            <w:tcW w:w="1366" w:type="dxa"/>
            <w:vAlign w:val="center"/>
          </w:tcPr>
          <w:p w:rsidR="006B47E2" w:rsidRPr="00E1357E" w:rsidRDefault="006B47E2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526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vAlign w:val="center"/>
          </w:tcPr>
          <w:p w:rsidR="006B47E2" w:rsidRPr="00FC7697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3521" w:type="dxa"/>
            <w:vAlign w:val="center"/>
          </w:tcPr>
          <w:p w:rsidR="006B47E2" w:rsidRPr="00D63D41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320" w:dyaOrig="598" w14:anchorId="6E3B2D53">
                <v:shape id="_x0000_i1097" type="#_x0000_t75" style="width:65.75pt;height:29.95pt" o:ole="">
                  <v:imagedata r:id="rId152" o:title=""/>
                </v:shape>
                <o:OLEObject Type="Embed" ProgID="ChemDraw.Document.6.0" ShapeID="_x0000_i1097" DrawAspect="Content" ObjectID="_1616069252" r:id="rId153"/>
              </w:object>
            </w:r>
          </w:p>
        </w:tc>
        <w:tc>
          <w:tcPr>
            <w:tcW w:w="3202" w:type="dxa"/>
            <w:vAlign w:val="center"/>
          </w:tcPr>
          <w:p w:rsidR="006B47E2" w:rsidRPr="00D63D41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1320" w:dyaOrig="598" w14:anchorId="6F46B259">
                <v:shape id="_x0000_i1098" type="#_x0000_t75" style="width:65.75pt;height:29.95pt" o:ole="">
                  <v:imagedata r:id="rId154" o:title=""/>
                </v:shape>
                <o:OLEObject Type="Embed" ProgID="ChemDraw.Document.6.0" ShapeID="_x0000_i1098" DrawAspect="Content" ObjectID="_1616069253" r:id="rId155"/>
              </w:object>
            </w:r>
            <w:r>
              <w:rPr>
                <w:lang w:val="en-US"/>
              </w:rPr>
              <w:object w:dxaOrig="70" w:dyaOrig="67" w14:anchorId="06350170">
                <v:shape id="_x0000_i1099" type="#_x0000_t75" style="width:3.75pt;height:3.75pt" o:ole="">
                  <v:imagedata r:id="rId124" o:title=""/>
                </v:shape>
                <o:OLEObject Type="Embed" ProgID="ChemDraw.Document.6.0" ShapeID="_x0000_i1099" DrawAspect="Content" ObjectID="_1616069254" r:id="rId156"/>
              </w:object>
            </w:r>
          </w:p>
        </w:tc>
        <w:tc>
          <w:tcPr>
            <w:tcW w:w="1366" w:type="dxa"/>
            <w:vAlign w:val="center"/>
          </w:tcPr>
          <w:p w:rsidR="006B47E2" w:rsidRPr="00E1357E" w:rsidRDefault="006B47E2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526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6B47E2" w:rsidRPr="00D63D41" w:rsidTr="00E526EB">
        <w:trPr>
          <w:jc w:val="center"/>
        </w:trPr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6B47E2" w:rsidRPr="00FC7697" w:rsidRDefault="006B47E2" w:rsidP="00E526E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3521" w:type="dxa"/>
            <w:tcBorders>
              <w:bottom w:val="single" w:sz="12" w:space="0" w:color="auto"/>
            </w:tcBorders>
            <w:vAlign w:val="center"/>
          </w:tcPr>
          <w:p w:rsidR="006B47E2" w:rsidRPr="00D63D41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727" w:dyaOrig="1085">
                <v:shape id="_x0000_i1100" type="#_x0000_t75" style="width:36.2pt;height:54.1pt" o:ole="">
                  <v:imagedata r:id="rId157" o:title=""/>
                </v:shape>
                <o:OLEObject Type="Embed" ProgID="ChemDraw.Document.6.0" ShapeID="_x0000_i1100" DrawAspect="Content" ObjectID="_1616069255" r:id="rId158"/>
              </w:objec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vAlign w:val="center"/>
          </w:tcPr>
          <w:p w:rsidR="006B47E2" w:rsidRPr="00D63D41" w:rsidRDefault="006B47E2" w:rsidP="00E526EB">
            <w:pPr>
              <w:spacing w:line="480" w:lineRule="auto"/>
              <w:jc w:val="center"/>
            </w:pPr>
            <w:r>
              <w:rPr>
                <w:lang w:val="en-US"/>
              </w:rPr>
              <w:object w:dxaOrig="727" w:dyaOrig="1085">
                <v:shape id="_x0000_i1101" type="#_x0000_t75" style="width:36.2pt;height:54.1pt" o:ole="">
                  <v:imagedata r:id="rId159" o:title=""/>
                </v:shape>
                <o:OLEObject Type="Embed" ProgID="ChemDraw.Document.6.0" ShapeID="_x0000_i1101" DrawAspect="Content" ObjectID="_1616069256" r:id="rId160"/>
              </w:object>
            </w:r>
            <w:r>
              <w:rPr>
                <w:lang w:val="en-US"/>
              </w:rPr>
              <w:object w:dxaOrig="70" w:dyaOrig="67">
                <v:shape id="_x0000_i1102" type="#_x0000_t75" style="width:3.75pt;height:3.75pt" o:ole="">
                  <v:imagedata r:id="rId124" o:title=""/>
                </v:shape>
                <o:OLEObject Type="Embed" ProgID="ChemDraw.Document.6.0" ShapeID="_x0000_i1102" DrawAspect="Content" ObjectID="_1616069257" r:id="rId161"/>
              </w:objec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vAlign w:val="center"/>
          </w:tcPr>
          <w:p w:rsidR="006B47E2" w:rsidRPr="00E1357E" w:rsidRDefault="006B47E2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E2" w:rsidRPr="00E1357E" w:rsidRDefault="00CE56A5" w:rsidP="00E526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526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6B47E2" w:rsidRPr="00D63D41" w:rsidTr="00BC59B7">
        <w:trPr>
          <w:jc w:val="center"/>
        </w:trPr>
        <w:tc>
          <w:tcPr>
            <w:tcW w:w="90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B47E2" w:rsidRPr="00CD25E5" w:rsidRDefault="0059560D" w:rsidP="008E5FB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6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4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Reaction conditions: ketone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(0.3 mmol), </w:t>
            </w:r>
            <w:proofErr w:type="spellStart"/>
            <w:r w:rsidR="00F8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rhodacycle</w:t>
            </w:r>
            <w:proofErr w:type="spellEnd"/>
            <w:r w:rsidR="00F8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5C18" w:rsidRPr="00F85C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F8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(0.00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3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mmol), K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(0.075 mmol) and </w:t>
            </w:r>
            <w:r w:rsidR="00F8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MeOH 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(1.5 mL), stirred at 90</w:t>
            </w:r>
            <w:r w:rsidR="00F8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°C</w:t>
            </w:r>
            <w:r w:rsidR="006B4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1</w:t>
            </w:r>
            <w:r w:rsidR="00F85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h. </w:t>
            </w:r>
            <w:r w:rsidRPr="005956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="006B4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Yield of isolated product</w:t>
            </w:r>
            <w:r w:rsidR="006B47E2" w:rsidRPr="00CD2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560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="00E52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Yield determined by GC.</w:t>
            </w:r>
          </w:p>
        </w:tc>
      </w:tr>
    </w:tbl>
    <w:p w:rsidR="005A631B" w:rsidRDefault="005A631B" w:rsidP="00B34E04">
      <w:pPr>
        <w:pStyle w:val="Default"/>
        <w:spacing w:line="480" w:lineRule="auto"/>
        <w:rPr>
          <w:rFonts w:asciiTheme="majorBidi" w:hAnsiTheme="majorBidi" w:cstheme="majorBidi"/>
          <w:color w:val="auto"/>
          <w:sz w:val="32"/>
          <w:szCs w:val="32"/>
        </w:rPr>
      </w:pPr>
    </w:p>
    <w:p w:rsidR="006330CC" w:rsidRPr="00D809E9" w:rsidRDefault="00B34E04" w:rsidP="00D809E9">
      <w:pPr>
        <w:pStyle w:val="Default"/>
        <w:numPr>
          <w:ilvl w:val="1"/>
          <w:numId w:val="1"/>
        </w:numPr>
        <w:spacing w:line="480" w:lineRule="auto"/>
        <w:ind w:hanging="720"/>
        <w:rPr>
          <w:rFonts w:asciiTheme="majorBidi" w:hAnsiTheme="majorBidi" w:cstheme="majorBidi"/>
          <w:bCs/>
          <w:i/>
        </w:rPr>
      </w:pPr>
      <w:r w:rsidRPr="00D809E9">
        <w:rPr>
          <w:rFonts w:asciiTheme="majorBidi" w:hAnsiTheme="majorBidi" w:cstheme="majorBidi"/>
          <w:bCs/>
          <w:i/>
        </w:rPr>
        <w:t>Mechanistic considerations</w:t>
      </w:r>
    </w:p>
    <w:p w:rsidR="00B34E04" w:rsidRPr="00864739" w:rsidRDefault="00163E6D" w:rsidP="00163E6D">
      <w:pPr>
        <w:pStyle w:val="Default"/>
        <w:tabs>
          <w:tab w:val="left" w:pos="284"/>
        </w:tabs>
        <w:spacing w:line="480" w:lineRule="auto"/>
        <w:jc w:val="both"/>
      </w:pPr>
      <w:r>
        <w:lastRenderedPageBreak/>
        <w:tab/>
      </w:r>
      <w:r w:rsidR="001F7E2E">
        <w:object w:dxaOrig="9312" w:dyaOrig="8254">
          <v:shape id="_x0000_i1103" type="#_x0000_t75" style="width:409.55pt;height:363.35pt" o:ole="">
            <v:imagedata r:id="rId162" o:title=""/>
          </v:shape>
          <o:OLEObject Type="Embed" ProgID="ChemDraw.Document.6.0" ShapeID="_x0000_i1103" DrawAspect="Content" ObjectID="_1616069258" r:id="rId163"/>
        </w:object>
      </w:r>
    </w:p>
    <w:p w:rsidR="00965475" w:rsidRDefault="00B34E04" w:rsidP="00D809E9">
      <w:pPr>
        <w:pStyle w:val="Default"/>
        <w:spacing w:after="240" w:line="480" w:lineRule="auto"/>
        <w:rPr>
          <w:rFonts w:asciiTheme="majorBidi" w:hAnsiTheme="majorBidi" w:cstheme="majorBidi"/>
          <w:sz w:val="22"/>
          <w:szCs w:val="22"/>
        </w:rPr>
      </w:pPr>
      <w:r w:rsidRPr="00A064C8">
        <w:rPr>
          <w:rFonts w:asciiTheme="majorBidi" w:hAnsiTheme="majorBidi" w:cstheme="majorBidi"/>
          <w:b/>
          <w:bCs/>
          <w:sz w:val="22"/>
          <w:szCs w:val="22"/>
        </w:rPr>
        <w:t xml:space="preserve">Scheme </w:t>
      </w:r>
      <w:r w:rsidR="009D58EC" w:rsidRPr="00A064C8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A064C8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A064C8" w:rsidRPr="00A064C8">
        <w:rPr>
          <w:rFonts w:asciiTheme="majorBidi" w:hAnsiTheme="majorBidi" w:cstheme="majorBidi"/>
          <w:sz w:val="22"/>
          <w:szCs w:val="22"/>
        </w:rPr>
        <w:t xml:space="preserve">A </w:t>
      </w:r>
      <w:r w:rsidR="00A064C8" w:rsidRPr="00A064C8">
        <w:rPr>
          <w:sz w:val="22"/>
          <w:szCs w:val="22"/>
        </w:rPr>
        <w:t>p</w:t>
      </w:r>
      <w:r w:rsidR="007F1F10">
        <w:rPr>
          <w:sz w:val="22"/>
          <w:szCs w:val="22"/>
        </w:rPr>
        <w:t>ossible</w:t>
      </w:r>
      <w:r w:rsidRPr="00A064C8">
        <w:rPr>
          <w:rFonts w:asciiTheme="majorBidi" w:hAnsiTheme="majorBidi" w:cstheme="majorBidi"/>
          <w:sz w:val="22"/>
          <w:szCs w:val="22"/>
        </w:rPr>
        <w:t xml:space="preserve"> catalytic cycle for the </w:t>
      </w:r>
      <w:proofErr w:type="spellStart"/>
      <w:r w:rsidR="00A064C8" w:rsidRPr="00A064C8">
        <w:rPr>
          <w:rFonts w:asciiTheme="majorBidi" w:hAnsiTheme="majorBidi" w:cstheme="majorBidi"/>
          <w:sz w:val="22"/>
          <w:szCs w:val="22"/>
        </w:rPr>
        <w:t>rhodacycle</w:t>
      </w:r>
      <w:proofErr w:type="spellEnd"/>
      <w:r w:rsidR="00A064C8" w:rsidRPr="00A064C8">
        <w:rPr>
          <w:rFonts w:asciiTheme="majorBidi" w:hAnsiTheme="majorBidi" w:cstheme="majorBidi"/>
          <w:sz w:val="22"/>
          <w:szCs w:val="22"/>
        </w:rPr>
        <w:t xml:space="preserve"> </w:t>
      </w:r>
      <w:r w:rsidR="00A064C8" w:rsidRPr="00A064C8">
        <w:rPr>
          <w:rFonts w:asciiTheme="majorBidi" w:hAnsiTheme="majorBidi" w:cstheme="majorBidi"/>
          <w:b/>
          <w:sz w:val="22"/>
          <w:szCs w:val="22"/>
        </w:rPr>
        <w:t>A</w:t>
      </w:r>
      <w:r w:rsidR="00A064C8" w:rsidRPr="00A064C8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="00A064C8" w:rsidRPr="00A064C8">
        <w:rPr>
          <w:rFonts w:asciiTheme="majorBidi" w:hAnsiTheme="majorBidi" w:cstheme="majorBidi"/>
          <w:sz w:val="22"/>
          <w:szCs w:val="22"/>
        </w:rPr>
        <w:t>catalyzed</w:t>
      </w:r>
      <w:proofErr w:type="spellEnd"/>
      <w:r w:rsidR="00A064C8" w:rsidRPr="00A064C8">
        <w:rPr>
          <w:rFonts w:asciiTheme="majorBidi" w:hAnsiTheme="majorBidi" w:cstheme="majorBidi"/>
          <w:sz w:val="22"/>
          <w:szCs w:val="22"/>
        </w:rPr>
        <w:t xml:space="preserve"> </w:t>
      </w:r>
      <w:r w:rsidRPr="00A064C8">
        <w:rPr>
          <w:rFonts w:asciiTheme="majorBidi" w:hAnsiTheme="majorBidi" w:cstheme="majorBidi"/>
          <w:sz w:val="22"/>
          <w:szCs w:val="22"/>
        </w:rPr>
        <w:t>selective transfer hydrogenation of unsaturated ketones</w:t>
      </w:r>
      <w:r w:rsidR="00A064C8" w:rsidRPr="00A064C8">
        <w:rPr>
          <w:rFonts w:asciiTheme="majorBidi" w:hAnsiTheme="majorBidi" w:cstheme="majorBidi"/>
          <w:sz w:val="22"/>
          <w:szCs w:val="22"/>
        </w:rPr>
        <w:t xml:space="preserve"> with MeOH. </w:t>
      </w:r>
    </w:p>
    <w:p w:rsidR="008874F5" w:rsidRPr="008874F5" w:rsidRDefault="005A631B" w:rsidP="008874F5">
      <w:pPr>
        <w:pStyle w:val="Default"/>
        <w:tabs>
          <w:tab w:val="left" w:pos="284"/>
        </w:tabs>
        <w:spacing w:line="480" w:lineRule="auto"/>
        <w:jc w:val="both"/>
      </w:pPr>
      <w:r>
        <w:tab/>
      </w:r>
      <w:r w:rsidR="008874F5">
        <w:t>On the basis of our previous study [2</w:t>
      </w:r>
      <w:r w:rsidR="009E59BC">
        <w:t>6</w:t>
      </w:r>
      <w:r w:rsidR="008874F5">
        <w:t xml:space="preserve">], a plausible reaction mechanism </w:t>
      </w:r>
      <w:r w:rsidR="008874F5" w:rsidRPr="00901BDB">
        <w:t xml:space="preserve">for the </w:t>
      </w:r>
      <w:r w:rsidR="008874F5" w:rsidRPr="009D58EC">
        <w:rPr>
          <w:b/>
        </w:rPr>
        <w:t>A</w:t>
      </w:r>
      <w:r w:rsidR="008874F5">
        <w:t>-</w:t>
      </w:r>
      <w:proofErr w:type="spellStart"/>
      <w:r w:rsidR="008874F5">
        <w:t>catalyzed</w:t>
      </w:r>
      <w:proofErr w:type="spellEnd"/>
      <w:r w:rsidR="008874F5">
        <w:t xml:space="preserve"> </w:t>
      </w:r>
      <w:proofErr w:type="spellStart"/>
      <w:r w:rsidR="008874F5">
        <w:t>chemo</w:t>
      </w:r>
      <w:r w:rsidR="008874F5" w:rsidRPr="00901BDB">
        <w:t>selective</w:t>
      </w:r>
      <w:proofErr w:type="spellEnd"/>
      <w:r w:rsidR="008874F5" w:rsidRPr="00901BDB">
        <w:t xml:space="preserve"> reduction of unsaturated ketones with m</w:t>
      </w:r>
      <w:r w:rsidR="008874F5">
        <w:t xml:space="preserve">ethanol is proposed in </w:t>
      </w:r>
      <w:r w:rsidR="008874F5" w:rsidRPr="009D58EC">
        <w:rPr>
          <w:color w:val="auto"/>
        </w:rPr>
        <w:t xml:space="preserve">Scheme </w:t>
      </w:r>
      <w:r w:rsidR="008874F5">
        <w:rPr>
          <w:color w:val="auto"/>
        </w:rPr>
        <w:t>2</w:t>
      </w:r>
      <w:r w:rsidR="008874F5" w:rsidRPr="00901BDB">
        <w:t xml:space="preserve">. </w:t>
      </w:r>
      <w:r w:rsidR="008874F5">
        <w:t>U</w:t>
      </w:r>
      <w:r w:rsidR="008874F5" w:rsidRPr="00901BDB">
        <w:t xml:space="preserve">nder </w:t>
      </w:r>
      <w:r w:rsidR="008874F5">
        <w:t xml:space="preserve">the </w:t>
      </w:r>
      <w:r w:rsidR="008874F5" w:rsidRPr="00901BDB">
        <w:t xml:space="preserve">basic </w:t>
      </w:r>
      <w:r w:rsidR="008874F5">
        <w:t xml:space="preserve">reaction </w:t>
      </w:r>
      <w:r w:rsidR="008874F5" w:rsidRPr="00901BDB">
        <w:t>condition</w:t>
      </w:r>
      <w:r w:rsidR="008874F5">
        <w:t>s employed, the alkoxide c</w:t>
      </w:r>
      <w:r w:rsidR="008874F5" w:rsidRPr="00901BDB">
        <w:t xml:space="preserve">omplex </w:t>
      </w:r>
      <w:r w:rsidR="008874F5">
        <w:rPr>
          <w:b/>
          <w:bCs/>
        </w:rPr>
        <w:t>B</w:t>
      </w:r>
      <w:r w:rsidR="008874F5">
        <w:t xml:space="preserve"> is formed from the </w:t>
      </w:r>
      <w:proofErr w:type="spellStart"/>
      <w:r w:rsidR="008874F5">
        <w:t>rhodacycle</w:t>
      </w:r>
      <w:proofErr w:type="spellEnd"/>
      <w:r w:rsidR="008874F5">
        <w:t xml:space="preserve"> </w:t>
      </w:r>
      <w:r w:rsidR="008874F5" w:rsidRPr="009D58EC">
        <w:rPr>
          <w:b/>
        </w:rPr>
        <w:t>A</w:t>
      </w:r>
      <w:r w:rsidR="008874F5">
        <w:rPr>
          <w:b/>
        </w:rPr>
        <w:t xml:space="preserve"> </w:t>
      </w:r>
      <w:r w:rsidR="008874F5" w:rsidRPr="009D58EC">
        <w:t>in MeOH</w:t>
      </w:r>
      <w:r w:rsidR="008874F5">
        <w:t>. T</w:t>
      </w:r>
      <w:r w:rsidR="008874F5" w:rsidRPr="00901BDB">
        <w:t>hen</w:t>
      </w:r>
      <w:r w:rsidR="008874F5">
        <w:t xml:space="preserve"> the</w:t>
      </w:r>
      <w:r w:rsidR="008874F5" w:rsidRPr="00901BDB">
        <w:t xml:space="preserve"> complex </w:t>
      </w:r>
      <w:r w:rsidR="008874F5">
        <w:rPr>
          <w:b/>
          <w:bCs/>
        </w:rPr>
        <w:t>B</w:t>
      </w:r>
      <w:r w:rsidR="008874F5" w:rsidRPr="00901BDB">
        <w:t xml:space="preserve"> </w:t>
      </w:r>
      <w:r w:rsidR="008874F5">
        <w:t xml:space="preserve">undergoes </w:t>
      </w:r>
      <w:r w:rsidR="008874F5" w:rsidRPr="009D58EC">
        <w:rPr>
          <w:rFonts w:ascii="Symbol" w:hAnsi="Symbol"/>
        </w:rPr>
        <w:t></w:t>
      </w:r>
      <w:r w:rsidR="008874F5">
        <w:t xml:space="preserve"> hydrogen </w:t>
      </w:r>
      <w:r w:rsidR="008874F5" w:rsidRPr="00901BDB">
        <w:t>elimination</w:t>
      </w:r>
      <w:r w:rsidR="008874F5">
        <w:t xml:space="preserve">, giving rise to the hydride complex </w:t>
      </w:r>
      <w:r w:rsidR="008874F5" w:rsidRPr="00346FDA">
        <w:rPr>
          <w:b/>
        </w:rPr>
        <w:t>C</w:t>
      </w:r>
      <w:r w:rsidR="008874F5">
        <w:t xml:space="preserve"> while releasing formaldehyde, support for which was provided in our study of reduction of aldehydes with methanol [2</w:t>
      </w:r>
      <w:r w:rsidR="009E59BC">
        <w:t>6</w:t>
      </w:r>
      <w:r w:rsidR="008874F5">
        <w:t>]. T</w:t>
      </w:r>
      <w:r w:rsidR="008874F5" w:rsidRPr="00901BDB">
        <w:t>he next step</w:t>
      </w:r>
      <w:r w:rsidR="008874F5">
        <w:t xml:space="preserve"> sees the hydride in </w:t>
      </w:r>
      <w:r w:rsidR="008874F5" w:rsidRPr="00901BDB">
        <w:t xml:space="preserve">complex </w:t>
      </w:r>
      <w:r w:rsidR="008874F5">
        <w:rPr>
          <w:b/>
          <w:bCs/>
        </w:rPr>
        <w:t xml:space="preserve">C </w:t>
      </w:r>
      <w:r w:rsidR="008874F5" w:rsidRPr="00D94461">
        <w:rPr>
          <w:bCs/>
        </w:rPr>
        <w:t xml:space="preserve">being </w:t>
      </w:r>
      <w:r w:rsidR="008874F5">
        <w:t xml:space="preserve">transferred to the </w:t>
      </w:r>
      <w:r w:rsidR="008874F5" w:rsidRPr="009D58EC">
        <w:rPr>
          <w:rFonts w:ascii="Symbol" w:hAnsi="Symbol"/>
        </w:rPr>
        <w:t></w:t>
      </w:r>
      <w:r w:rsidR="008874F5">
        <w:rPr>
          <w:rFonts w:ascii="Symbol" w:hAnsi="Symbol"/>
        </w:rPr>
        <w:t></w:t>
      </w:r>
      <w:r w:rsidR="008874F5">
        <w:t>position of</w:t>
      </w:r>
      <w:r w:rsidR="008874F5" w:rsidRPr="00901BDB">
        <w:t xml:space="preserve"> </w:t>
      </w:r>
      <w:r w:rsidR="008874F5">
        <w:t xml:space="preserve">the C=C double bond, affording the species </w:t>
      </w:r>
      <w:r w:rsidR="008874F5" w:rsidRPr="00D94461">
        <w:rPr>
          <w:b/>
        </w:rPr>
        <w:t>E</w:t>
      </w:r>
      <w:r w:rsidR="008874F5">
        <w:t xml:space="preserve">. The hydride transfer </w:t>
      </w:r>
      <w:r w:rsidR="008874F5">
        <w:lastRenderedPageBreak/>
        <w:t xml:space="preserve">may proceed via an intermediate </w:t>
      </w:r>
      <w:r w:rsidR="008874F5" w:rsidRPr="00716A60">
        <w:rPr>
          <w:b/>
        </w:rPr>
        <w:t>D</w:t>
      </w:r>
      <w:r w:rsidR="008874F5">
        <w:t>, in which the ligand hydroxyl group hydrogen-bonds with the ketone oxygen, rendering the C=C bond more electrophilic and thereby facilitating the hydride transfer. Such ligand-facilitated reduction has been well documented; however, the ligand-substrate interaction is usually confined to a smaller ring [1</w:t>
      </w:r>
      <w:r w:rsidR="009E59BC">
        <w:t>1</w:t>
      </w:r>
      <w:r w:rsidR="008874F5">
        <w:t>-1</w:t>
      </w:r>
      <w:r w:rsidR="009E59BC">
        <w:t>2</w:t>
      </w:r>
      <w:r w:rsidR="008874F5">
        <w:t>, 3</w:t>
      </w:r>
      <w:r w:rsidR="009E59BC">
        <w:t>6</w:t>
      </w:r>
      <w:r w:rsidR="008874F5">
        <w:t xml:space="preserve">]. Finally, protonation of </w:t>
      </w:r>
      <w:r w:rsidR="008874F5" w:rsidRPr="002C138E">
        <w:rPr>
          <w:b/>
        </w:rPr>
        <w:t>E</w:t>
      </w:r>
      <w:r w:rsidR="008874F5">
        <w:t xml:space="preserve"> with MeOH affords the saturated ketone while regenerating </w:t>
      </w:r>
      <w:r w:rsidR="008874F5" w:rsidRPr="002C138E">
        <w:rPr>
          <w:b/>
        </w:rPr>
        <w:t>B</w:t>
      </w:r>
      <w:r w:rsidR="008874F5">
        <w:t>.</w:t>
      </w:r>
    </w:p>
    <w:p w:rsidR="008C06C4" w:rsidRPr="001609D7" w:rsidRDefault="008C06C4" w:rsidP="00D809E9">
      <w:pPr>
        <w:pStyle w:val="Default"/>
        <w:numPr>
          <w:ilvl w:val="0"/>
          <w:numId w:val="1"/>
        </w:numPr>
        <w:spacing w:line="480" w:lineRule="auto"/>
        <w:ind w:hanging="720"/>
        <w:rPr>
          <w:rFonts w:asciiTheme="majorBidi" w:hAnsiTheme="majorBidi" w:cstheme="majorBidi"/>
          <w:b/>
          <w:sz w:val="28"/>
          <w:szCs w:val="28"/>
        </w:rPr>
      </w:pPr>
      <w:r w:rsidRPr="001609D7">
        <w:rPr>
          <w:rFonts w:asciiTheme="majorBidi" w:hAnsiTheme="majorBidi" w:cstheme="majorBidi"/>
          <w:b/>
          <w:sz w:val="28"/>
          <w:szCs w:val="28"/>
        </w:rPr>
        <w:t xml:space="preserve">Conclusion </w:t>
      </w:r>
    </w:p>
    <w:p w:rsidR="00965475" w:rsidRDefault="00B52988" w:rsidP="00D809E9">
      <w:pPr>
        <w:pStyle w:val="Default"/>
        <w:spacing w:line="480" w:lineRule="auto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report shows that under the catalysis of the </w:t>
      </w:r>
      <w:proofErr w:type="spellStart"/>
      <w:r>
        <w:rPr>
          <w:rFonts w:asciiTheme="majorBidi" w:hAnsiTheme="majorBidi" w:cstheme="majorBidi"/>
        </w:rPr>
        <w:t>rhodacycle</w:t>
      </w:r>
      <w:proofErr w:type="spellEnd"/>
      <w:r>
        <w:rPr>
          <w:rFonts w:asciiTheme="majorBidi" w:hAnsiTheme="majorBidi" w:cstheme="majorBidi"/>
        </w:rPr>
        <w:t xml:space="preserve"> </w:t>
      </w:r>
      <w:r w:rsidR="008C06C4" w:rsidRPr="007D6600">
        <w:rPr>
          <w:rFonts w:asciiTheme="majorBidi" w:hAnsiTheme="majorBidi" w:cstheme="majorBidi"/>
          <w:b/>
        </w:rPr>
        <w:t>A</w:t>
      </w:r>
      <w:r w:rsidR="007F1F10">
        <w:rPr>
          <w:rFonts w:asciiTheme="majorBidi" w:hAnsiTheme="majorBidi" w:cstheme="majorBidi"/>
        </w:rPr>
        <w:t xml:space="preserve">, methanol can be used as an effective </w:t>
      </w:r>
      <w:r>
        <w:rPr>
          <w:rFonts w:asciiTheme="majorBidi" w:hAnsiTheme="majorBidi" w:cstheme="majorBidi"/>
        </w:rPr>
        <w:t xml:space="preserve">hydrogen source for the highly </w:t>
      </w:r>
      <w:proofErr w:type="spellStart"/>
      <w:r>
        <w:rPr>
          <w:rFonts w:asciiTheme="majorBidi" w:hAnsiTheme="majorBidi" w:cstheme="majorBidi"/>
        </w:rPr>
        <w:t>chemoselective</w:t>
      </w:r>
      <w:proofErr w:type="spellEnd"/>
      <w:r>
        <w:rPr>
          <w:rFonts w:asciiTheme="majorBidi" w:hAnsiTheme="majorBidi" w:cstheme="majorBidi"/>
        </w:rPr>
        <w:t xml:space="preserve"> transfer hydrogenation of </w:t>
      </w:r>
      <w:proofErr w:type="gramStart"/>
      <w:r w:rsidR="00D75427">
        <w:t>α,β</w:t>
      </w:r>
      <w:proofErr w:type="gramEnd"/>
      <w:r w:rsidR="00D75427">
        <w:t>-</w:t>
      </w:r>
      <w:r w:rsidR="008C06C4">
        <w:t>unsaturated ketones</w:t>
      </w:r>
      <w:r>
        <w:t xml:space="preserve"> under mild conditions. </w:t>
      </w:r>
      <w:proofErr w:type="spellStart"/>
      <w:r w:rsidR="007F1F10">
        <w:t>Catalyzed</w:t>
      </w:r>
      <w:proofErr w:type="spellEnd"/>
      <w:r w:rsidR="007F1F10">
        <w:t xml:space="preserve"> by </w:t>
      </w:r>
      <w:r w:rsidR="007F1F10" w:rsidRPr="007F1F10">
        <w:rPr>
          <w:b/>
        </w:rPr>
        <w:t>A</w:t>
      </w:r>
      <w:r w:rsidR="007F1F10">
        <w:t>, a</w:t>
      </w:r>
      <w:r>
        <w:t xml:space="preserve"> wider variety of </w:t>
      </w:r>
      <w:r w:rsidR="007D6600">
        <w:t xml:space="preserve">chalcones, styryl methyl ketones and vinyl methyl ketones, including sterically demanding ones, were reduced to the saturated ketones in refluxing methanol in a short reaction time. Using </w:t>
      </w:r>
      <w:r w:rsidR="007D6600">
        <w:rPr>
          <w:rFonts w:asciiTheme="majorBidi" w:hAnsiTheme="majorBidi" w:cstheme="majorBidi"/>
        </w:rPr>
        <w:t xml:space="preserve">safe, cheap and easily available methanol as both reductant and solvent, the protocol has the potential to be practically useful. </w:t>
      </w:r>
    </w:p>
    <w:p w:rsidR="008C06C4" w:rsidRPr="001609D7" w:rsidRDefault="008C06C4" w:rsidP="008C06C4">
      <w:pPr>
        <w:spacing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9D7">
        <w:rPr>
          <w:rFonts w:ascii="Times New Roman" w:hAnsi="Times New Roman" w:cs="Times New Roman"/>
          <w:b/>
          <w:i/>
          <w:sz w:val="28"/>
          <w:szCs w:val="28"/>
        </w:rPr>
        <w:t xml:space="preserve">Acknowledgements </w:t>
      </w:r>
    </w:p>
    <w:p w:rsidR="00642022" w:rsidRDefault="007F1F10" w:rsidP="0001214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C06C4">
        <w:rPr>
          <w:rFonts w:ascii="Times New Roman" w:hAnsi="Times New Roman" w:cs="Times New Roman"/>
          <w:sz w:val="24"/>
          <w:szCs w:val="24"/>
        </w:rPr>
        <w:t xml:space="preserve">thank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C06C4">
        <w:rPr>
          <w:rFonts w:ascii="Times New Roman" w:hAnsi="Times New Roman" w:cs="Times New Roman"/>
          <w:sz w:val="24"/>
          <w:szCs w:val="24"/>
        </w:rPr>
        <w:t>he Higher Committee for Education Developmen</w:t>
      </w:r>
      <w:r w:rsidR="002C7B1B">
        <w:rPr>
          <w:rFonts w:ascii="Times New Roman" w:hAnsi="Times New Roman" w:cs="Times New Roman"/>
          <w:sz w:val="24"/>
          <w:szCs w:val="24"/>
        </w:rPr>
        <w:t xml:space="preserve">t in Iraq for financial support </w:t>
      </w:r>
      <w:r w:rsidR="008E4DDD">
        <w:rPr>
          <w:rFonts w:ascii="Times New Roman" w:hAnsi="Times New Roman" w:cs="Times New Roman"/>
          <w:sz w:val="24"/>
          <w:szCs w:val="24"/>
        </w:rPr>
        <w:t>(AHB)</w:t>
      </w:r>
      <w:r w:rsidR="00802B39">
        <w:rPr>
          <w:rFonts w:ascii="Times New Roman" w:hAnsi="Times New Roman" w:cs="Times New Roman"/>
          <w:sz w:val="24"/>
          <w:szCs w:val="24"/>
        </w:rPr>
        <w:t xml:space="preserve"> </w:t>
      </w:r>
      <w:r w:rsidR="00642022">
        <w:rPr>
          <w:rFonts w:ascii="Times New Roman" w:hAnsi="Times New Roman" w:cs="Times New Roman"/>
          <w:sz w:val="24"/>
          <w:szCs w:val="24"/>
        </w:rPr>
        <w:t xml:space="preserve">and </w:t>
      </w:r>
      <w:r w:rsidR="002C7B1B">
        <w:rPr>
          <w:rFonts w:ascii="Times New Roman" w:hAnsi="Times New Roman" w:cs="Times New Roman"/>
          <w:sz w:val="24"/>
          <w:szCs w:val="24"/>
        </w:rPr>
        <w:t xml:space="preserve">the </w:t>
      </w:r>
      <w:r w:rsidR="00642022" w:rsidRPr="00642022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>Common</w:t>
      </w:r>
      <w:r w:rsidR="00642022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 xml:space="preserve">wealth Scholarships Commission in the </w:t>
      </w:r>
      <w:r w:rsidR="00642022" w:rsidRPr="00642022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 xml:space="preserve">UK for </w:t>
      </w:r>
      <w:r w:rsidR="00642022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 xml:space="preserve">a </w:t>
      </w:r>
      <w:r w:rsidR="00642022" w:rsidRPr="00642022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>Sp</w:t>
      </w:r>
      <w:r w:rsidR="00642022"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  <w:t xml:space="preserve">lit-Site PhD Scholarship (RB). </w:t>
      </w:r>
    </w:p>
    <w:p w:rsidR="008C06C4" w:rsidRPr="001609D7" w:rsidRDefault="008C06C4" w:rsidP="008C06C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D7">
        <w:rPr>
          <w:rFonts w:ascii="Times New Roman" w:hAnsi="Times New Roman" w:cs="Times New Roman"/>
          <w:b/>
          <w:sz w:val="28"/>
          <w:szCs w:val="28"/>
        </w:rPr>
        <w:t>Conflict of interest</w:t>
      </w:r>
      <w:r w:rsidRPr="0016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A7" w:rsidRDefault="008C06C4" w:rsidP="009904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BA">
        <w:rPr>
          <w:rFonts w:ascii="Times New Roman" w:hAnsi="Times New Roman" w:cs="Times New Roman"/>
          <w:sz w:val="24"/>
          <w:szCs w:val="24"/>
        </w:rPr>
        <w:t>The authors declare no conflict of interest.</w:t>
      </w:r>
    </w:p>
    <w:p w:rsidR="006A7A0F" w:rsidRPr="00D809E9" w:rsidRDefault="00D809E9" w:rsidP="00915782">
      <w:pPr>
        <w:rPr>
          <w:rFonts w:ascii="Times New Roman" w:hAnsi="Times New Roman" w:cs="Times New Roman"/>
          <w:b/>
          <w:sz w:val="28"/>
          <w:szCs w:val="28"/>
        </w:rPr>
      </w:pPr>
      <w:r w:rsidRPr="00D809E9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="008F4AD5">
        <w:rPr>
          <w:rFonts w:ascii="Times New Roman" w:hAnsi="Times New Roman" w:cs="Times New Roman"/>
          <w:sz w:val="24"/>
          <w:szCs w:val="24"/>
        </w:rPr>
        <w:t xml:space="preserve">D. Wang, 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Astruc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FA7EFE" w:rsidRPr="009E1C92">
        <w:rPr>
          <w:rFonts w:ascii="Times New Roman" w:hAnsi="Times New Roman" w:cs="Times New Roman"/>
          <w:i/>
          <w:sz w:val="24"/>
          <w:szCs w:val="24"/>
        </w:rPr>
        <w:t>Chem. Rev.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FA7EFE" w:rsidRPr="009E1C92">
        <w:rPr>
          <w:rFonts w:ascii="Times New Roman" w:hAnsi="Times New Roman" w:cs="Times New Roman"/>
          <w:b/>
          <w:sz w:val="24"/>
          <w:szCs w:val="24"/>
        </w:rPr>
        <w:t>2015</w:t>
      </w:r>
      <w:r w:rsidR="00FA7EFE" w:rsidRPr="007C28FA">
        <w:rPr>
          <w:rFonts w:ascii="Times New Roman" w:hAnsi="Times New Roman" w:cs="Times New Roman"/>
          <w:sz w:val="24"/>
          <w:szCs w:val="24"/>
        </w:rPr>
        <w:t>, 115, 6621–6686.</w:t>
      </w:r>
    </w:p>
    <w:p w:rsidR="007C28FA" w:rsidRPr="007C28FA" w:rsidRDefault="00FA7EFE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[2]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Pr="007C28FA">
        <w:rPr>
          <w:rFonts w:ascii="Times New Roman" w:hAnsi="Times New Roman" w:cs="Times New Roman"/>
          <w:sz w:val="24"/>
          <w:szCs w:val="24"/>
        </w:rPr>
        <w:t xml:space="preserve">G. A.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Filonenko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R. </w:t>
      </w:r>
      <w:r w:rsidR="008F4AD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8F4AD5">
        <w:rPr>
          <w:rFonts w:ascii="Times New Roman" w:hAnsi="Times New Roman" w:cs="Times New Roman"/>
          <w:sz w:val="24"/>
          <w:szCs w:val="24"/>
        </w:rPr>
        <w:t>Putten</w:t>
      </w:r>
      <w:proofErr w:type="spellEnd"/>
      <w:r w:rsidR="008F4AD5">
        <w:rPr>
          <w:rFonts w:ascii="Times New Roman" w:hAnsi="Times New Roman" w:cs="Times New Roman"/>
          <w:sz w:val="24"/>
          <w:szCs w:val="24"/>
        </w:rPr>
        <w:t xml:space="preserve">, E. J. M. </w:t>
      </w:r>
      <w:proofErr w:type="spellStart"/>
      <w:r w:rsidR="008F4AD5">
        <w:rPr>
          <w:rFonts w:ascii="Times New Roman" w:hAnsi="Times New Roman" w:cs="Times New Roman"/>
          <w:sz w:val="24"/>
          <w:szCs w:val="24"/>
        </w:rPr>
        <w:t>Hensen</w:t>
      </w:r>
      <w:proofErr w:type="spellEnd"/>
      <w:r w:rsidR="008F4AD5">
        <w:rPr>
          <w:rFonts w:ascii="Times New Roman" w:hAnsi="Times New Roman" w:cs="Times New Roman"/>
          <w:sz w:val="24"/>
          <w:szCs w:val="24"/>
        </w:rPr>
        <w:t xml:space="preserve">, </w:t>
      </w:r>
      <w:r w:rsidRPr="007C28FA">
        <w:rPr>
          <w:rFonts w:ascii="Times New Roman" w:hAnsi="Times New Roman" w:cs="Times New Roman"/>
          <w:sz w:val="24"/>
          <w:szCs w:val="24"/>
        </w:rPr>
        <w:t xml:space="preserve">E. A.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Pidko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Pr="009E1C92">
        <w:rPr>
          <w:rFonts w:ascii="Times New Roman" w:hAnsi="Times New Roman" w:cs="Times New Roman"/>
          <w:i/>
          <w:sz w:val="24"/>
          <w:szCs w:val="24"/>
        </w:rPr>
        <w:t xml:space="preserve">Chem. </w:t>
      </w:r>
      <w:r w:rsidR="007C28FA" w:rsidRPr="009E1C92">
        <w:rPr>
          <w:rFonts w:ascii="Times New Roman" w:hAnsi="Times New Roman" w:cs="Times New Roman"/>
          <w:i/>
          <w:sz w:val="24"/>
          <w:szCs w:val="24"/>
        </w:rPr>
        <w:t>Soc. Rev</w:t>
      </w:r>
      <w:r w:rsidR="007C28FA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7C28FA" w:rsidRPr="009E1C92">
        <w:rPr>
          <w:rFonts w:ascii="Times New Roman" w:hAnsi="Times New Roman" w:cs="Times New Roman"/>
          <w:b/>
          <w:sz w:val="24"/>
          <w:szCs w:val="24"/>
        </w:rPr>
        <w:t>2018</w:t>
      </w:r>
      <w:r w:rsidR="007C28FA" w:rsidRPr="007C28FA">
        <w:rPr>
          <w:rFonts w:ascii="Times New Roman" w:hAnsi="Times New Roman" w:cs="Times New Roman"/>
          <w:sz w:val="24"/>
          <w:szCs w:val="24"/>
        </w:rPr>
        <w:t>, 47, 1459–1483.</w:t>
      </w:r>
    </w:p>
    <w:p w:rsidR="00FA7EFE" w:rsidRPr="007C28FA" w:rsidRDefault="00FA7EFE" w:rsidP="008D188A">
      <w:pPr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[3]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="008F4AD5">
        <w:rPr>
          <w:rFonts w:ascii="Times New Roman" w:hAnsi="Times New Roman" w:cs="Times New Roman"/>
          <w:sz w:val="24"/>
          <w:szCs w:val="24"/>
        </w:rPr>
        <w:t xml:space="preserve">D. Wei, </w:t>
      </w:r>
      <w:r w:rsidRPr="007C28FA">
        <w:rPr>
          <w:rFonts w:ascii="Times New Roman" w:hAnsi="Times New Roman" w:cs="Times New Roman"/>
          <w:sz w:val="24"/>
          <w:szCs w:val="24"/>
        </w:rPr>
        <w:t xml:space="preserve">C. Darcel, </w:t>
      </w:r>
      <w:r w:rsidRPr="008F4AD5">
        <w:rPr>
          <w:rFonts w:ascii="Times New Roman" w:hAnsi="Times New Roman" w:cs="Times New Roman"/>
          <w:i/>
          <w:sz w:val="24"/>
          <w:szCs w:val="24"/>
        </w:rPr>
        <w:t>Chem. Rev</w:t>
      </w:r>
      <w:r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9E59BC" w:rsidRPr="009E59BC">
        <w:rPr>
          <w:rFonts w:ascii="Times New Roman" w:hAnsi="Times New Roman" w:cs="Times New Roman"/>
          <w:b/>
          <w:sz w:val="24"/>
          <w:szCs w:val="24"/>
        </w:rPr>
        <w:t>2019</w:t>
      </w:r>
      <w:r w:rsidR="009E59BC">
        <w:rPr>
          <w:rFonts w:ascii="Times New Roman" w:hAnsi="Times New Roman" w:cs="Times New Roman"/>
          <w:sz w:val="24"/>
          <w:szCs w:val="24"/>
        </w:rPr>
        <w:t>, 119, 2550-2610</w:t>
      </w:r>
      <w:r w:rsidRPr="007C28FA">
        <w:rPr>
          <w:rFonts w:ascii="Times New Roman" w:hAnsi="Times New Roman" w:cs="Times New Roman"/>
          <w:sz w:val="24"/>
          <w:szCs w:val="24"/>
        </w:rPr>
        <w:t>.</w:t>
      </w:r>
    </w:p>
    <w:p w:rsidR="00FA7EFE" w:rsidRPr="007C28FA" w:rsidRDefault="00FA7EFE" w:rsidP="008D188A">
      <w:pPr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lastRenderedPageBreak/>
        <w:t>[4]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="00CC0867" w:rsidRPr="007C28FA">
        <w:rPr>
          <w:rFonts w:ascii="Times New Roman" w:hAnsi="Times New Roman" w:cs="Times New Roman"/>
          <w:sz w:val="24"/>
          <w:szCs w:val="24"/>
        </w:rPr>
        <w:t xml:space="preserve">C. Ebner, A. </w:t>
      </w:r>
      <w:proofErr w:type="spellStart"/>
      <w:r w:rsidR="00CC0867" w:rsidRPr="007C28FA">
        <w:rPr>
          <w:rFonts w:ascii="Times New Roman" w:hAnsi="Times New Roman" w:cs="Times New Roman"/>
          <w:sz w:val="24"/>
          <w:szCs w:val="24"/>
        </w:rPr>
        <w:t>Pfaltz</w:t>
      </w:r>
      <w:proofErr w:type="spellEnd"/>
      <w:r w:rsidR="00CC0867" w:rsidRPr="007C28FA">
        <w:rPr>
          <w:rFonts w:ascii="Times New Roman" w:hAnsi="Times New Roman" w:cs="Times New Roman"/>
          <w:sz w:val="24"/>
          <w:szCs w:val="24"/>
        </w:rPr>
        <w:t>, </w:t>
      </w:r>
      <w:r w:rsidR="00CC0867" w:rsidRPr="009E1C92">
        <w:rPr>
          <w:rFonts w:ascii="Times New Roman" w:hAnsi="Times New Roman" w:cs="Times New Roman"/>
          <w:i/>
          <w:sz w:val="24"/>
          <w:szCs w:val="24"/>
        </w:rPr>
        <w:t>Tetrahedron</w:t>
      </w:r>
      <w:r w:rsidR="009E1C92">
        <w:rPr>
          <w:rFonts w:ascii="Times New Roman" w:hAnsi="Times New Roman" w:cs="Times New Roman"/>
          <w:sz w:val="24"/>
          <w:szCs w:val="24"/>
        </w:rPr>
        <w:t>,</w:t>
      </w:r>
      <w:r w:rsidR="00CC0867" w:rsidRPr="007C28FA">
        <w:rPr>
          <w:rFonts w:ascii="Times New Roman" w:hAnsi="Times New Roman" w:cs="Times New Roman"/>
          <w:sz w:val="24"/>
          <w:szCs w:val="24"/>
        </w:rPr>
        <w:t> </w:t>
      </w:r>
      <w:r w:rsidR="00CC0867" w:rsidRPr="009E1C92">
        <w:rPr>
          <w:rFonts w:ascii="Times New Roman" w:hAnsi="Times New Roman" w:cs="Times New Roman"/>
          <w:b/>
          <w:sz w:val="24"/>
          <w:szCs w:val="24"/>
        </w:rPr>
        <w:t>2011</w:t>
      </w:r>
      <w:r w:rsidR="00CC0867" w:rsidRPr="007C28FA">
        <w:rPr>
          <w:rFonts w:ascii="Times New Roman" w:hAnsi="Times New Roman" w:cs="Times New Roman"/>
          <w:sz w:val="24"/>
          <w:szCs w:val="24"/>
        </w:rPr>
        <w:t>, 67, 10287–10290.</w:t>
      </w:r>
    </w:p>
    <w:p w:rsidR="00FA7EFE" w:rsidRPr="007C28FA" w:rsidRDefault="00FA7EFE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[5]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="00CC0867" w:rsidRPr="007C28FA">
        <w:rPr>
          <w:rFonts w:ascii="Times New Roman" w:hAnsi="Times New Roman" w:cs="Times New Roman"/>
          <w:sz w:val="24"/>
          <w:szCs w:val="24"/>
        </w:rPr>
        <w:t>R. X. Liu, Y. Wang, H. Y. Cheng, Y. C. Yu, F. Y. Zhao, M. Arai, </w:t>
      </w:r>
      <w:r w:rsidR="00CC0867" w:rsidRPr="009E1C92">
        <w:rPr>
          <w:rFonts w:ascii="Times New Roman" w:hAnsi="Times New Roman" w:cs="Times New Roman"/>
          <w:i/>
          <w:sz w:val="24"/>
          <w:szCs w:val="24"/>
        </w:rPr>
        <w:t xml:space="preserve">J. Mol. </w:t>
      </w:r>
      <w:proofErr w:type="spellStart"/>
      <w:r w:rsidR="00CC0867" w:rsidRPr="009E1C92">
        <w:rPr>
          <w:rFonts w:ascii="Times New Roman" w:hAnsi="Times New Roman" w:cs="Times New Roman"/>
          <w:i/>
          <w:sz w:val="24"/>
          <w:szCs w:val="24"/>
        </w:rPr>
        <w:t>Catal</w:t>
      </w:r>
      <w:proofErr w:type="spellEnd"/>
      <w:r w:rsidR="00CC0867" w:rsidRPr="009E1C92">
        <w:rPr>
          <w:rFonts w:ascii="Times New Roman" w:hAnsi="Times New Roman" w:cs="Times New Roman"/>
          <w:i/>
          <w:sz w:val="24"/>
          <w:szCs w:val="24"/>
        </w:rPr>
        <w:t>.</w:t>
      </w:r>
      <w:r w:rsidR="008D188A" w:rsidRPr="009E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867" w:rsidRPr="009E1C92">
        <w:rPr>
          <w:rFonts w:ascii="Times New Roman" w:hAnsi="Times New Roman" w:cs="Times New Roman"/>
          <w:i/>
          <w:sz w:val="24"/>
          <w:szCs w:val="24"/>
        </w:rPr>
        <w:t>A</w:t>
      </w:r>
      <w:r w:rsidR="009E1C92">
        <w:rPr>
          <w:rFonts w:ascii="Times New Roman" w:hAnsi="Times New Roman" w:cs="Times New Roman"/>
          <w:i/>
          <w:sz w:val="24"/>
          <w:szCs w:val="24"/>
        </w:rPr>
        <w:t>: Chem.,</w:t>
      </w:r>
      <w:r w:rsidR="009E1C92">
        <w:rPr>
          <w:rFonts w:ascii="Times New Roman" w:hAnsi="Times New Roman" w:cs="Times New Roman"/>
          <w:sz w:val="24"/>
          <w:szCs w:val="24"/>
        </w:rPr>
        <w:t xml:space="preserve"> </w:t>
      </w:r>
      <w:r w:rsidR="00CC0867" w:rsidRPr="009E1C92">
        <w:rPr>
          <w:rFonts w:ascii="Times New Roman" w:hAnsi="Times New Roman" w:cs="Times New Roman"/>
          <w:b/>
          <w:sz w:val="24"/>
          <w:szCs w:val="24"/>
        </w:rPr>
        <w:t>2013</w:t>
      </w:r>
      <w:r w:rsidR="00CC0867" w:rsidRPr="007C28FA">
        <w:rPr>
          <w:rFonts w:ascii="Times New Roman" w:hAnsi="Times New Roman" w:cs="Times New Roman"/>
          <w:sz w:val="24"/>
          <w:szCs w:val="24"/>
        </w:rPr>
        <w:t>, 366, 315–320.</w:t>
      </w:r>
    </w:p>
    <w:p w:rsidR="00FA7EFE" w:rsidRPr="007C28FA" w:rsidRDefault="00FA7EFE" w:rsidP="008D188A">
      <w:pPr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[6]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Pr="007C28F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Mizugaki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Kanayama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Ebitani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K. Kaneda, </w:t>
      </w:r>
      <w:r w:rsidRPr="009E1C92">
        <w:rPr>
          <w:rFonts w:ascii="Times New Roman" w:hAnsi="Times New Roman" w:cs="Times New Roman"/>
          <w:i/>
          <w:sz w:val="24"/>
          <w:szCs w:val="24"/>
        </w:rPr>
        <w:t>J. Org. Chem</w:t>
      </w:r>
      <w:r w:rsidRPr="007C28FA">
        <w:rPr>
          <w:rFonts w:ascii="Times New Roman" w:hAnsi="Times New Roman" w:cs="Times New Roman"/>
          <w:sz w:val="24"/>
          <w:szCs w:val="24"/>
        </w:rPr>
        <w:t>.</w:t>
      </w:r>
      <w:r w:rsidR="009E1C92">
        <w:rPr>
          <w:rFonts w:ascii="Times New Roman" w:hAnsi="Times New Roman" w:cs="Times New Roman"/>
          <w:sz w:val="24"/>
          <w:szCs w:val="24"/>
        </w:rPr>
        <w:t>,</w:t>
      </w:r>
      <w:r w:rsidRPr="007C28FA">
        <w:rPr>
          <w:rFonts w:ascii="Times New Roman" w:hAnsi="Times New Roman" w:cs="Times New Roman"/>
          <w:sz w:val="24"/>
          <w:szCs w:val="24"/>
        </w:rPr>
        <w:t xml:space="preserve"> </w:t>
      </w:r>
      <w:r w:rsidRPr="009E1C92">
        <w:rPr>
          <w:rFonts w:ascii="Times New Roman" w:hAnsi="Times New Roman" w:cs="Times New Roman"/>
          <w:b/>
          <w:sz w:val="24"/>
          <w:szCs w:val="24"/>
        </w:rPr>
        <w:t>1998</w:t>
      </w:r>
      <w:r w:rsidRPr="007C28FA">
        <w:rPr>
          <w:rFonts w:ascii="Times New Roman" w:hAnsi="Times New Roman" w:cs="Times New Roman"/>
          <w:sz w:val="24"/>
          <w:szCs w:val="24"/>
        </w:rPr>
        <w:t>, 63, 2378-2381.</w:t>
      </w:r>
    </w:p>
    <w:p w:rsidR="009E1C92" w:rsidRDefault="00FA7EFE" w:rsidP="00CA5390">
      <w:pPr>
        <w:keepNext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[7]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Pr="007C28FA">
        <w:rPr>
          <w:rFonts w:ascii="Times New Roman" w:hAnsi="Times New Roman" w:cs="Times New Roman"/>
          <w:sz w:val="24"/>
          <w:szCs w:val="24"/>
        </w:rPr>
        <w:t>R. A. Farrar‐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Tobar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Z. Wei, H. Jiao, S. Hinze, J. G. de Vries, </w:t>
      </w:r>
      <w:r w:rsidRPr="009E1C92">
        <w:rPr>
          <w:rFonts w:ascii="Times New Roman" w:hAnsi="Times New Roman" w:cs="Times New Roman"/>
          <w:i/>
          <w:sz w:val="24"/>
          <w:szCs w:val="24"/>
        </w:rPr>
        <w:t>Chem. Eur. J</w:t>
      </w:r>
      <w:r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Pr="009E1C92">
        <w:rPr>
          <w:rFonts w:ascii="Times New Roman" w:hAnsi="Times New Roman" w:cs="Times New Roman"/>
          <w:b/>
          <w:sz w:val="24"/>
          <w:szCs w:val="24"/>
        </w:rPr>
        <w:t>2018</w:t>
      </w:r>
      <w:r w:rsidRPr="007C28FA">
        <w:rPr>
          <w:rFonts w:ascii="Times New Roman" w:hAnsi="Times New Roman" w:cs="Times New Roman"/>
          <w:sz w:val="24"/>
          <w:szCs w:val="24"/>
        </w:rPr>
        <w:t>, 24, 2725-2734.</w:t>
      </w:r>
    </w:p>
    <w:p w:rsidR="009E1C92" w:rsidRPr="009E1C92" w:rsidRDefault="00FA7EFE" w:rsidP="00CA5390">
      <w:pPr>
        <w:keepNext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[8</w:t>
      </w:r>
      <w:proofErr w:type="gramStart"/>
      <w:r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4246F" w:rsidRPr="007C28FA">
        <w:rPr>
          <w:rFonts w:ascii="Times New Roman" w:hAnsi="Times New Roman" w:cs="Times New Roman"/>
          <w:sz w:val="24"/>
          <w:szCs w:val="24"/>
        </w:rPr>
        <w:t xml:space="preserve"> </w:t>
      </w:r>
      <w:r w:rsidR="009E1C92" w:rsidRPr="009E1C92">
        <w:rPr>
          <w:rFonts w:ascii="Times New Roman" w:hAnsi="Times New Roman" w:cs="Times New Roman"/>
          <w:bCs/>
          <w:sz w:val="24"/>
          <w:szCs w:val="24"/>
        </w:rPr>
        <w:t>X. Wu,</w:t>
      </w:r>
      <w:r w:rsidR="009E1C92" w:rsidRPr="009E1C9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9E1C92" w:rsidRPr="009E1C92">
        <w:rPr>
          <w:rFonts w:ascii="Times New Roman" w:hAnsi="Times New Roman" w:cs="Times New Roman"/>
          <w:bCs/>
          <w:sz w:val="24"/>
          <w:szCs w:val="24"/>
        </w:rPr>
        <w:t xml:space="preserve">J. Liu, A. </w:t>
      </w:r>
      <w:proofErr w:type="spellStart"/>
      <w:r w:rsidR="009E1C92" w:rsidRPr="009E1C92">
        <w:rPr>
          <w:rFonts w:ascii="Times New Roman" w:hAnsi="Times New Roman" w:cs="Times New Roman"/>
          <w:bCs/>
          <w:sz w:val="24"/>
          <w:szCs w:val="24"/>
        </w:rPr>
        <w:t>Zanotti-Gerosa</w:t>
      </w:r>
      <w:proofErr w:type="spellEnd"/>
      <w:r w:rsidR="009E1C92" w:rsidRPr="009E1C92">
        <w:rPr>
          <w:rFonts w:ascii="Times New Roman" w:hAnsi="Times New Roman" w:cs="Times New Roman"/>
          <w:bCs/>
          <w:sz w:val="24"/>
          <w:szCs w:val="24"/>
        </w:rPr>
        <w:t xml:space="preserve">, F. Hancock, X. </w:t>
      </w:r>
      <w:r w:rsidR="009E1C92">
        <w:rPr>
          <w:rFonts w:ascii="Times New Roman" w:hAnsi="Times New Roman" w:cs="Times New Roman"/>
          <w:bCs/>
          <w:sz w:val="24"/>
          <w:szCs w:val="24"/>
        </w:rPr>
        <w:t xml:space="preserve">Li, D. Vinci, J. </w:t>
      </w:r>
      <w:proofErr w:type="spellStart"/>
      <w:r w:rsidR="009E1C92">
        <w:rPr>
          <w:rFonts w:ascii="Times New Roman" w:hAnsi="Times New Roman" w:cs="Times New Roman"/>
          <w:bCs/>
          <w:sz w:val="24"/>
          <w:szCs w:val="24"/>
        </w:rPr>
        <w:t>Ruan</w:t>
      </w:r>
      <w:proofErr w:type="spellEnd"/>
      <w:r w:rsidR="009E1C92">
        <w:rPr>
          <w:rFonts w:ascii="Times New Roman" w:hAnsi="Times New Roman" w:cs="Times New Roman"/>
          <w:bCs/>
          <w:sz w:val="24"/>
          <w:szCs w:val="24"/>
        </w:rPr>
        <w:t>, J. Xiao</w:t>
      </w:r>
      <w:r w:rsidR="009E1C92" w:rsidRPr="009E1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C92" w:rsidRPr="009E1C92">
        <w:rPr>
          <w:rFonts w:ascii="Times New Roman" w:hAnsi="Times New Roman" w:cs="Times New Roman"/>
          <w:i/>
          <w:iCs/>
          <w:sz w:val="24"/>
          <w:szCs w:val="24"/>
        </w:rPr>
        <w:t>Angew</w:t>
      </w:r>
      <w:proofErr w:type="spellEnd"/>
      <w:r w:rsidR="009E1C92" w:rsidRPr="009E1C92">
        <w:rPr>
          <w:rFonts w:ascii="Times New Roman" w:hAnsi="Times New Roman" w:cs="Times New Roman"/>
          <w:i/>
          <w:iCs/>
          <w:sz w:val="24"/>
          <w:szCs w:val="24"/>
        </w:rPr>
        <w:t>. Chem. Int. Ed</w:t>
      </w:r>
      <w:r w:rsidR="009E1C92" w:rsidRPr="009E1C92">
        <w:rPr>
          <w:rFonts w:ascii="Times New Roman" w:hAnsi="Times New Roman" w:cs="Times New Roman"/>
          <w:sz w:val="24"/>
          <w:szCs w:val="24"/>
        </w:rPr>
        <w:t>.</w:t>
      </w:r>
      <w:r w:rsidR="009E1C92">
        <w:rPr>
          <w:rFonts w:ascii="Times New Roman" w:hAnsi="Times New Roman" w:cs="Times New Roman"/>
          <w:sz w:val="24"/>
          <w:szCs w:val="24"/>
        </w:rPr>
        <w:t>,</w:t>
      </w:r>
      <w:r w:rsidR="009E1C92" w:rsidRPr="009E1C92">
        <w:rPr>
          <w:rFonts w:ascii="Times New Roman" w:hAnsi="Times New Roman" w:cs="Times New Roman"/>
          <w:sz w:val="24"/>
          <w:szCs w:val="24"/>
        </w:rPr>
        <w:t xml:space="preserve"> </w:t>
      </w:r>
      <w:r w:rsidR="009E1C92" w:rsidRPr="009E1C92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9E1C92" w:rsidRPr="009E1C92">
        <w:rPr>
          <w:rFonts w:ascii="Times New Roman" w:hAnsi="Times New Roman" w:cs="Times New Roman"/>
          <w:sz w:val="24"/>
          <w:szCs w:val="24"/>
        </w:rPr>
        <w:t>, 45, 6718-6722.</w:t>
      </w:r>
    </w:p>
    <w:p w:rsidR="00FA7EFE" w:rsidRDefault="00FA7EFE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[9]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="008F4AD5">
        <w:rPr>
          <w:rFonts w:ascii="Times New Roman" w:hAnsi="Times New Roman" w:cs="Times New Roman"/>
          <w:sz w:val="24"/>
          <w:szCs w:val="24"/>
        </w:rPr>
        <w:t xml:space="preserve">R. Moser, Z. </w:t>
      </w:r>
      <w:r w:rsidRPr="007C28FA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Boškovic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́, C. S. Crowe, B. H.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Lipshutz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Pr="009E1C92">
        <w:rPr>
          <w:rFonts w:ascii="Times New Roman" w:hAnsi="Times New Roman" w:cs="Times New Roman"/>
          <w:i/>
          <w:sz w:val="24"/>
          <w:szCs w:val="24"/>
        </w:rPr>
        <w:t>J. Am. Chem. Soc</w:t>
      </w:r>
      <w:r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Pr="009E1C92">
        <w:rPr>
          <w:rFonts w:ascii="Times New Roman" w:hAnsi="Times New Roman" w:cs="Times New Roman"/>
          <w:b/>
          <w:sz w:val="24"/>
          <w:szCs w:val="24"/>
        </w:rPr>
        <w:t>2010</w:t>
      </w:r>
      <w:r w:rsidRPr="007C28FA">
        <w:rPr>
          <w:rFonts w:ascii="Times New Roman" w:hAnsi="Times New Roman" w:cs="Times New Roman"/>
          <w:sz w:val="24"/>
          <w:szCs w:val="24"/>
        </w:rPr>
        <w:t>, 132, 7852-7853.</w:t>
      </w:r>
    </w:p>
    <w:p w:rsidR="00CA5390" w:rsidRPr="00CA5390" w:rsidRDefault="00CA5390" w:rsidP="00CA5390">
      <w:pPr>
        <w:ind w:left="720" w:hanging="720"/>
        <w:rPr>
          <w:rFonts w:ascii="Times New Roman" w:hAnsi="Times New Roman" w:cs="Times New Roman"/>
          <w:color w:val="61165E"/>
          <w:sz w:val="24"/>
          <w:szCs w:val="24"/>
          <w:shd w:val="clear" w:color="auto" w:fill="FFFFFF"/>
        </w:rPr>
      </w:pPr>
      <w:r w:rsidRPr="008E2599">
        <w:rPr>
          <w:rFonts w:ascii="Times New Roman" w:hAnsi="Times New Roman" w:cs="Times New Roman"/>
          <w:sz w:val="24"/>
          <w:szCs w:val="24"/>
        </w:rPr>
        <w:t xml:space="preserve">[10]   </w:t>
      </w:r>
      <w:r w:rsidRPr="008E2599">
        <w:rPr>
          <w:rFonts w:ascii="Times New Roman" w:hAnsi="Times New Roman" w:cs="Times New Roman"/>
          <w:sz w:val="24"/>
          <w:szCs w:val="24"/>
        </w:rPr>
        <w:tab/>
      </w:r>
      <w:r w:rsidRPr="008E2599">
        <w:rPr>
          <w:rFonts w:ascii="Times New Roman" w:hAnsi="Times New Roman" w:cs="Times New Roman"/>
          <w:sz w:val="24"/>
          <w:szCs w:val="24"/>
          <w:lang w:eastAsia="zh-CN"/>
        </w:rPr>
        <w:t xml:space="preserve">J. Z. Xia, Y. </w:t>
      </w:r>
      <w:proofErr w:type="spellStart"/>
      <w:r w:rsidRPr="008E2599">
        <w:rPr>
          <w:rFonts w:ascii="Times New Roman" w:hAnsi="Times New Roman" w:cs="Times New Roman"/>
          <w:sz w:val="24"/>
          <w:szCs w:val="24"/>
          <w:lang w:eastAsia="zh-CN"/>
        </w:rPr>
        <w:t>Nie</w:t>
      </w:r>
      <w:proofErr w:type="spellEnd"/>
      <w:r w:rsidRPr="008E2599">
        <w:rPr>
          <w:rFonts w:ascii="Times New Roman" w:hAnsi="Times New Roman" w:cs="Times New Roman"/>
          <w:sz w:val="24"/>
          <w:szCs w:val="24"/>
          <w:lang w:eastAsia="zh-CN"/>
        </w:rPr>
        <w:t xml:space="preserve">, G. Q. Yang, Y. G. Liu, I. D. </w:t>
      </w:r>
      <w:proofErr w:type="spellStart"/>
      <w:r w:rsidRPr="008E2599">
        <w:rPr>
          <w:rFonts w:ascii="Times New Roman" w:hAnsi="Times New Roman" w:cs="Times New Roman"/>
          <w:sz w:val="24"/>
          <w:szCs w:val="24"/>
          <w:lang w:eastAsia="zh-CN"/>
        </w:rPr>
        <w:t>Gridnev</w:t>
      </w:r>
      <w:proofErr w:type="spellEnd"/>
      <w:r w:rsidRPr="008E2599">
        <w:rPr>
          <w:rFonts w:ascii="Times New Roman" w:hAnsi="Times New Roman" w:cs="Times New Roman"/>
          <w:sz w:val="24"/>
          <w:szCs w:val="24"/>
          <w:lang w:eastAsia="zh-CN"/>
        </w:rPr>
        <w:t xml:space="preserve">, W. B. Zhang, </w:t>
      </w:r>
      <w:r w:rsidRPr="008E2599">
        <w:rPr>
          <w:rFonts w:ascii="Times New Roman" w:hAnsi="Times New Roman" w:cs="Times New Roman"/>
          <w:i/>
          <w:sz w:val="24"/>
          <w:szCs w:val="24"/>
        </w:rPr>
        <w:t>Chin. J. Chem.</w:t>
      </w:r>
      <w:r w:rsidRPr="008E2599">
        <w:rPr>
          <w:rFonts w:ascii="Times New Roman" w:hAnsi="Times New Roman" w:cs="Times New Roman"/>
          <w:sz w:val="24"/>
          <w:szCs w:val="24"/>
        </w:rPr>
        <w:t xml:space="preserve">,      </w:t>
      </w:r>
      <w:r w:rsidRPr="008E2599">
        <w:rPr>
          <w:rFonts w:ascii="Times New Roman" w:hAnsi="Times New Roman" w:cs="Times New Roman"/>
          <w:b/>
          <w:sz w:val="24"/>
          <w:szCs w:val="24"/>
        </w:rPr>
        <w:t>2018</w:t>
      </w:r>
      <w:r w:rsidRPr="008E2599">
        <w:rPr>
          <w:rFonts w:ascii="Times New Roman" w:hAnsi="Times New Roman" w:cs="Times New Roman"/>
          <w:sz w:val="24"/>
          <w:szCs w:val="24"/>
        </w:rPr>
        <w:t>, 36, 612</w:t>
      </w:r>
      <w:r w:rsidRPr="008E2599">
        <w:rPr>
          <w:rFonts w:ascii="Times New Roman" w:hAnsi="Times New Roman" w:cs="Times New Roman"/>
          <w:sz w:val="24"/>
          <w:szCs w:val="24"/>
        </w:rPr>
        <w:t>－</w:t>
      </w:r>
      <w:r w:rsidRPr="008E2599">
        <w:rPr>
          <w:rFonts w:ascii="Times New Roman" w:hAnsi="Times New Roman" w:cs="Times New Roman"/>
          <w:sz w:val="24"/>
          <w:szCs w:val="24"/>
        </w:rPr>
        <w:t xml:space="preserve">618.    </w:t>
      </w:r>
      <w:r w:rsidRPr="00CA5390">
        <w:rPr>
          <w:rFonts w:ascii="Times New Roman" w:hAnsi="Times New Roman" w:cs="Times New Roman"/>
          <w:sz w:val="24"/>
          <w:szCs w:val="24"/>
        </w:rPr>
        <w:tab/>
      </w:r>
      <w:r w:rsidRPr="00CA5390">
        <w:rPr>
          <w:rFonts w:ascii="Times New Roman" w:hAnsi="Times New Roman" w:cs="Times New Roman"/>
          <w:sz w:val="24"/>
          <w:szCs w:val="24"/>
        </w:rPr>
        <w:tab/>
      </w:r>
      <w:r w:rsidRPr="00CA5390">
        <w:rPr>
          <w:rFonts w:ascii="Times New Roman" w:hAnsi="Times New Roman" w:cs="Times New Roman"/>
          <w:sz w:val="24"/>
          <w:szCs w:val="24"/>
        </w:rPr>
        <w:tab/>
      </w:r>
    </w:p>
    <w:p w:rsidR="00FA7EFE" w:rsidRPr="007C28FA" w:rsidRDefault="00FA7EFE" w:rsidP="008D188A">
      <w:pPr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[1</w:t>
      </w:r>
      <w:r w:rsidR="00CA5390">
        <w:rPr>
          <w:rFonts w:ascii="Times New Roman" w:hAnsi="Times New Roman" w:cs="Times New Roman"/>
          <w:sz w:val="24"/>
          <w:szCs w:val="24"/>
        </w:rPr>
        <w:t>1</w:t>
      </w:r>
      <w:r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="008F4AD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8F4AD5">
        <w:rPr>
          <w:rFonts w:ascii="Times New Roman" w:hAnsi="Times New Roman" w:cs="Times New Roman"/>
          <w:sz w:val="24"/>
          <w:szCs w:val="24"/>
        </w:rPr>
        <w:t>Ikariya</w:t>
      </w:r>
      <w:proofErr w:type="spellEnd"/>
      <w:r w:rsidR="008F4AD5">
        <w:rPr>
          <w:rFonts w:ascii="Times New Roman" w:hAnsi="Times New Roman" w:cs="Times New Roman"/>
          <w:sz w:val="24"/>
          <w:szCs w:val="24"/>
        </w:rPr>
        <w:t xml:space="preserve">, K. Murata, </w:t>
      </w:r>
      <w:r w:rsidR="00CC0867" w:rsidRPr="007C28FA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CC0867" w:rsidRPr="007C28FA">
        <w:rPr>
          <w:rFonts w:ascii="Times New Roman" w:hAnsi="Times New Roman" w:cs="Times New Roman"/>
          <w:sz w:val="24"/>
          <w:szCs w:val="24"/>
        </w:rPr>
        <w:t>Noyori</w:t>
      </w:r>
      <w:proofErr w:type="spellEnd"/>
      <w:r w:rsidR="00CC0867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CC0867" w:rsidRPr="009E1C92">
        <w:rPr>
          <w:rFonts w:ascii="Times New Roman" w:hAnsi="Times New Roman" w:cs="Times New Roman"/>
          <w:i/>
          <w:sz w:val="24"/>
          <w:szCs w:val="24"/>
        </w:rPr>
        <w:t xml:space="preserve">Org. </w:t>
      </w:r>
      <w:proofErr w:type="spellStart"/>
      <w:r w:rsidR="00CC0867" w:rsidRPr="009E1C92">
        <w:rPr>
          <w:rFonts w:ascii="Times New Roman" w:hAnsi="Times New Roman" w:cs="Times New Roman"/>
          <w:i/>
          <w:sz w:val="24"/>
          <w:szCs w:val="24"/>
        </w:rPr>
        <w:t>Biomol</w:t>
      </w:r>
      <w:proofErr w:type="spellEnd"/>
      <w:r w:rsidR="00CC0867" w:rsidRPr="009E1C92">
        <w:rPr>
          <w:rFonts w:ascii="Times New Roman" w:hAnsi="Times New Roman" w:cs="Times New Roman"/>
          <w:i/>
          <w:sz w:val="24"/>
          <w:szCs w:val="24"/>
        </w:rPr>
        <w:t>. Chem</w:t>
      </w:r>
      <w:r w:rsidR="00CC0867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CC0867" w:rsidRPr="009E1C92">
        <w:rPr>
          <w:rFonts w:ascii="Times New Roman" w:hAnsi="Times New Roman" w:cs="Times New Roman"/>
          <w:b/>
          <w:sz w:val="24"/>
          <w:szCs w:val="24"/>
        </w:rPr>
        <w:t>2006</w:t>
      </w:r>
      <w:r w:rsidR="00CC0867" w:rsidRPr="007C28FA">
        <w:rPr>
          <w:rFonts w:ascii="Times New Roman" w:hAnsi="Times New Roman" w:cs="Times New Roman"/>
          <w:sz w:val="24"/>
          <w:szCs w:val="24"/>
        </w:rPr>
        <w:t>, 4, 393–406.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4AD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8F4AD5">
        <w:rPr>
          <w:rFonts w:ascii="Times New Roman" w:hAnsi="Times New Roman" w:cs="Times New Roman"/>
          <w:sz w:val="24"/>
          <w:szCs w:val="24"/>
        </w:rPr>
        <w:t>Ikariya</w:t>
      </w:r>
      <w:proofErr w:type="spellEnd"/>
      <w:r w:rsidR="008F4AD5">
        <w:rPr>
          <w:rFonts w:ascii="Times New Roman" w:hAnsi="Times New Roman" w:cs="Times New Roman"/>
          <w:sz w:val="24"/>
          <w:szCs w:val="24"/>
        </w:rPr>
        <w:t>,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 A. J. Blacker, </w:t>
      </w:r>
      <w:r w:rsidR="00FA7EFE" w:rsidRPr="009E1C92">
        <w:rPr>
          <w:rFonts w:ascii="Times New Roman" w:hAnsi="Times New Roman" w:cs="Times New Roman"/>
          <w:i/>
          <w:sz w:val="24"/>
          <w:szCs w:val="24"/>
        </w:rPr>
        <w:t>Acc. Chem. Res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9E1C92">
        <w:rPr>
          <w:rFonts w:ascii="Times New Roman" w:hAnsi="Times New Roman" w:cs="Times New Roman"/>
          <w:b/>
          <w:sz w:val="24"/>
          <w:szCs w:val="24"/>
        </w:rPr>
        <w:t>2007</w:t>
      </w:r>
      <w:r w:rsidR="00FA7EFE" w:rsidRPr="007C28FA">
        <w:rPr>
          <w:rFonts w:ascii="Times New Roman" w:hAnsi="Times New Roman" w:cs="Times New Roman"/>
          <w:sz w:val="24"/>
          <w:szCs w:val="24"/>
        </w:rPr>
        <w:t>, 40, 1300–1308.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64246F">
        <w:rPr>
          <w:rFonts w:ascii="Times New Roman" w:hAnsi="Times New Roman" w:cs="Times New Roman"/>
          <w:sz w:val="24"/>
          <w:szCs w:val="24"/>
        </w:rPr>
        <w:t xml:space="preserve">]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Á.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Molnár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Sárkány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Varga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FA7EFE" w:rsidRPr="009E1C92">
        <w:rPr>
          <w:rFonts w:ascii="Times New Roman" w:hAnsi="Times New Roman" w:cs="Times New Roman"/>
          <w:i/>
          <w:sz w:val="24"/>
          <w:szCs w:val="24"/>
        </w:rPr>
        <w:t xml:space="preserve">J. Mol. </w:t>
      </w:r>
      <w:proofErr w:type="spellStart"/>
      <w:r w:rsidR="00FA7EFE" w:rsidRPr="009E1C92">
        <w:rPr>
          <w:rFonts w:ascii="Times New Roman" w:hAnsi="Times New Roman" w:cs="Times New Roman"/>
          <w:i/>
          <w:sz w:val="24"/>
          <w:szCs w:val="24"/>
        </w:rPr>
        <w:t>Catal</w:t>
      </w:r>
      <w:proofErr w:type="spellEnd"/>
      <w:r w:rsidR="00FA7EFE" w:rsidRPr="009E1C92">
        <w:rPr>
          <w:rFonts w:ascii="Times New Roman" w:hAnsi="Times New Roman" w:cs="Times New Roman"/>
          <w:i/>
          <w:sz w:val="24"/>
          <w:szCs w:val="24"/>
        </w:rPr>
        <w:t>. A: Chem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9E1C92">
        <w:rPr>
          <w:rFonts w:ascii="Times New Roman" w:hAnsi="Times New Roman" w:cs="Times New Roman"/>
          <w:b/>
          <w:sz w:val="24"/>
          <w:szCs w:val="24"/>
        </w:rPr>
        <w:t>2001</w:t>
      </w:r>
      <w:r w:rsidR="00FA7EFE" w:rsidRPr="007C28FA">
        <w:rPr>
          <w:rFonts w:ascii="Times New Roman" w:hAnsi="Times New Roman" w:cs="Times New Roman"/>
          <w:sz w:val="24"/>
          <w:szCs w:val="24"/>
        </w:rPr>
        <w:t>, 173, 185-221.</w:t>
      </w:r>
    </w:p>
    <w:p w:rsidR="00FA7EFE" w:rsidRPr="007C28FA" w:rsidRDefault="00CA5390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</w:t>
      </w:r>
      <w:r w:rsidR="0064246F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Z. Wei, Y. Gong, T.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P. Zhang, H. Li, Y. Wang, </w:t>
      </w:r>
      <w:proofErr w:type="spellStart"/>
      <w:r w:rsidR="00FA7EFE" w:rsidRPr="009E1C92">
        <w:rPr>
          <w:rFonts w:ascii="Times New Roman" w:hAnsi="Times New Roman" w:cs="Times New Roman"/>
          <w:i/>
          <w:sz w:val="24"/>
          <w:szCs w:val="24"/>
        </w:rPr>
        <w:t>Catal</w:t>
      </w:r>
      <w:proofErr w:type="spellEnd"/>
      <w:r w:rsidR="00FA7EFE" w:rsidRPr="009E1C92">
        <w:rPr>
          <w:rFonts w:ascii="Times New Roman" w:hAnsi="Times New Roman" w:cs="Times New Roman"/>
          <w:i/>
          <w:sz w:val="24"/>
          <w:szCs w:val="24"/>
        </w:rPr>
        <w:t>. Sci. Technol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9E1C92">
        <w:rPr>
          <w:rFonts w:ascii="Times New Roman" w:hAnsi="Times New Roman" w:cs="Times New Roman"/>
          <w:b/>
          <w:sz w:val="24"/>
          <w:szCs w:val="24"/>
        </w:rPr>
        <w:t>2015</w:t>
      </w:r>
      <w:r w:rsidR="00FA7EFE" w:rsidRPr="007C28FA">
        <w:rPr>
          <w:rFonts w:ascii="Times New Roman" w:hAnsi="Times New Roman" w:cs="Times New Roman"/>
          <w:sz w:val="24"/>
          <w:szCs w:val="24"/>
        </w:rPr>
        <w:t>, 5, 397-404.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>Y. Zhu</w:t>
      </w:r>
      <w:r w:rsidR="00407601">
        <w:rPr>
          <w:rFonts w:ascii="Times New Roman" w:hAnsi="Times New Roman" w:cs="Times New Roman"/>
          <w:sz w:val="24"/>
          <w:szCs w:val="24"/>
        </w:rPr>
        <w:t xml:space="preserve">, H. Qian, B. A. Drake, R. </w:t>
      </w:r>
      <w:proofErr w:type="spellStart"/>
      <w:r w:rsidR="00407601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="00407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C92" w:rsidRPr="009E1C92">
        <w:rPr>
          <w:rFonts w:ascii="Times New Roman" w:hAnsi="Times New Roman" w:cs="Times New Roman"/>
          <w:i/>
          <w:iCs/>
          <w:sz w:val="24"/>
          <w:szCs w:val="24"/>
        </w:rPr>
        <w:t>Angew</w:t>
      </w:r>
      <w:proofErr w:type="spellEnd"/>
      <w:r w:rsidR="009E1C92" w:rsidRPr="009E1C92">
        <w:rPr>
          <w:rFonts w:ascii="Times New Roman" w:hAnsi="Times New Roman" w:cs="Times New Roman"/>
          <w:i/>
          <w:iCs/>
          <w:sz w:val="24"/>
          <w:szCs w:val="24"/>
        </w:rPr>
        <w:t>. Chem. Int. Ed</w:t>
      </w:r>
      <w:r w:rsidR="009E1C92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2010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>122</w:t>
      </w:r>
      <w:r w:rsidR="00FA7EFE" w:rsidRPr="007C28FA">
        <w:rPr>
          <w:rFonts w:ascii="Times New Roman" w:hAnsi="Times New Roman" w:cs="Times New Roman"/>
          <w:sz w:val="24"/>
          <w:szCs w:val="24"/>
        </w:rPr>
        <w:t>, 1317-1320.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Gladiali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Alberico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>Chem. Soc. Rev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2006</w:t>
      </w:r>
      <w:r w:rsidR="00FA7EFE" w:rsidRPr="007C28FA">
        <w:rPr>
          <w:rFonts w:ascii="Times New Roman" w:hAnsi="Times New Roman" w:cs="Times New Roman"/>
          <w:sz w:val="24"/>
          <w:szCs w:val="24"/>
        </w:rPr>
        <w:t>, 35, 226-236.</w:t>
      </w:r>
    </w:p>
    <w:p w:rsidR="00FA7EFE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251026">
        <w:rPr>
          <w:rFonts w:ascii="Times New Roman" w:hAnsi="Times New Roman" w:cs="Times New Roman"/>
          <w:sz w:val="24"/>
          <w:szCs w:val="24"/>
        </w:rPr>
        <w:t>C. Wang</w:t>
      </w:r>
      <w:r w:rsidR="00FA7EFE" w:rsidRPr="007C28FA">
        <w:rPr>
          <w:rFonts w:ascii="Times New Roman" w:hAnsi="Times New Roman" w:cs="Times New Roman"/>
          <w:sz w:val="24"/>
          <w:szCs w:val="24"/>
        </w:rPr>
        <w:t>,</w:t>
      </w:r>
      <w:r w:rsidR="00251026">
        <w:rPr>
          <w:rFonts w:ascii="Times New Roman" w:hAnsi="Times New Roman" w:cs="Times New Roman"/>
          <w:sz w:val="24"/>
          <w:szCs w:val="24"/>
        </w:rPr>
        <w:t xml:space="preserve"> X. Wu, 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J. Xiao, </w:t>
      </w:r>
      <w:r w:rsidR="00251026">
        <w:rPr>
          <w:rFonts w:ascii="Times New Roman" w:hAnsi="Times New Roman" w:cs="Times New Roman"/>
          <w:i/>
          <w:sz w:val="24"/>
          <w:szCs w:val="24"/>
        </w:rPr>
        <w:t>Chem. Asian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>. J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251026">
        <w:rPr>
          <w:rFonts w:ascii="Times New Roman" w:hAnsi="Times New Roman" w:cs="Times New Roman"/>
          <w:b/>
          <w:sz w:val="24"/>
          <w:szCs w:val="24"/>
        </w:rPr>
        <w:t>2008</w:t>
      </w:r>
      <w:r w:rsidR="00251026">
        <w:rPr>
          <w:rFonts w:ascii="Times New Roman" w:hAnsi="Times New Roman" w:cs="Times New Roman"/>
          <w:sz w:val="24"/>
          <w:szCs w:val="24"/>
        </w:rPr>
        <w:t>, 3, 1750-1770</w:t>
      </w:r>
      <w:r w:rsidR="00FA7EFE" w:rsidRPr="007C28FA">
        <w:rPr>
          <w:rFonts w:ascii="Times New Roman" w:hAnsi="Times New Roman" w:cs="Times New Roman"/>
          <w:sz w:val="24"/>
          <w:szCs w:val="24"/>
        </w:rPr>
        <w:t>.</w:t>
      </w:r>
    </w:p>
    <w:p w:rsidR="00CA5390" w:rsidRPr="008E2599" w:rsidRDefault="00CA5390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E2599">
        <w:rPr>
          <w:rFonts w:ascii="Times New Roman" w:hAnsi="Times New Roman" w:cs="Times New Roman"/>
          <w:sz w:val="24"/>
          <w:szCs w:val="24"/>
        </w:rPr>
        <w:t>[18]</w:t>
      </w:r>
      <w:r w:rsidRPr="008E2599">
        <w:rPr>
          <w:rFonts w:ascii="Times New Roman" w:hAnsi="Times New Roman" w:cs="Times New Roman"/>
          <w:sz w:val="24"/>
          <w:szCs w:val="24"/>
        </w:rPr>
        <w:tab/>
      </w:r>
      <w:r w:rsidRPr="008E2599">
        <w:rPr>
          <w:rFonts w:ascii="Times New Roman" w:hAnsi="Times New Roman" w:cs="Times New Roman"/>
          <w:sz w:val="24"/>
          <w:szCs w:val="24"/>
          <w:lang w:eastAsia="zh-CN"/>
        </w:rPr>
        <w:t xml:space="preserve">Z. F. Zhang, N. A. Butt, M. X. Zhou, D. L. Liu, W. B. Zhang, </w:t>
      </w:r>
      <w:r w:rsidRPr="008E2599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Chin. J. Chem., </w:t>
      </w:r>
      <w:r w:rsidRPr="008E2599">
        <w:rPr>
          <w:rFonts w:ascii="Times New Roman" w:hAnsi="Times New Roman" w:cs="Times New Roman"/>
          <w:b/>
          <w:sz w:val="24"/>
          <w:szCs w:val="24"/>
          <w:lang w:eastAsia="zh-CN"/>
        </w:rPr>
        <w:t>2018</w:t>
      </w:r>
      <w:r w:rsidRPr="008E2599">
        <w:rPr>
          <w:rFonts w:ascii="Times New Roman" w:hAnsi="Times New Roman" w:cs="Times New Roman"/>
          <w:sz w:val="24"/>
          <w:szCs w:val="24"/>
          <w:lang w:eastAsia="zh-CN"/>
        </w:rPr>
        <w:t>, 36, 443-454.</w:t>
      </w:r>
    </w:p>
    <w:p w:rsidR="00FA7EFE" w:rsidRPr="007C28FA" w:rsidRDefault="00CA5390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B. Ding, Z. Zhang, Y. Liu, M.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Sugiya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Imamoto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W. </w:t>
      </w:r>
      <w:r w:rsidR="00CF7CB4">
        <w:rPr>
          <w:rFonts w:ascii="Times New Roman" w:hAnsi="Times New Roman" w:cs="Times New Roman"/>
          <w:sz w:val="24"/>
          <w:szCs w:val="24"/>
        </w:rPr>
        <w:t xml:space="preserve">B. 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Zhang, 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>Org. Lett</w:t>
      </w:r>
      <w:r w:rsidR="00FA7EFE" w:rsidRPr="007C28FA">
        <w:rPr>
          <w:rFonts w:ascii="Times New Roman" w:hAnsi="Times New Roman" w:cs="Times New Roman"/>
          <w:sz w:val="24"/>
          <w:szCs w:val="24"/>
        </w:rPr>
        <w:t>.</w:t>
      </w:r>
      <w:r w:rsidR="004C009D">
        <w:rPr>
          <w:rFonts w:ascii="Times New Roman" w:hAnsi="Times New Roman" w:cs="Times New Roman"/>
          <w:sz w:val="24"/>
          <w:szCs w:val="24"/>
        </w:rPr>
        <w:t>,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2013</w:t>
      </w:r>
      <w:r w:rsidR="00FA7EFE" w:rsidRPr="007C28FA">
        <w:rPr>
          <w:rFonts w:ascii="Times New Roman" w:hAnsi="Times New Roman" w:cs="Times New Roman"/>
          <w:sz w:val="24"/>
          <w:szCs w:val="24"/>
        </w:rPr>
        <w:t>, 15, 3690-3693.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009D">
        <w:rPr>
          <w:rFonts w:ascii="Times New Roman" w:hAnsi="Times New Roman" w:cs="Times New Roman"/>
          <w:sz w:val="24"/>
          <w:szCs w:val="24"/>
        </w:rPr>
        <w:t>S.-J. Chen, G.-P.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 Lu, C. Cai, 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>RSC Adv.,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2015</w:t>
      </w:r>
      <w:r w:rsidR="00FA7EFE" w:rsidRPr="007C28FA">
        <w:rPr>
          <w:rFonts w:ascii="Times New Roman" w:hAnsi="Times New Roman" w:cs="Times New Roman"/>
          <w:sz w:val="24"/>
          <w:szCs w:val="24"/>
        </w:rPr>
        <w:t>, 5, 13208-13211.</w:t>
      </w:r>
    </w:p>
    <w:p w:rsidR="00FA7EFE" w:rsidRPr="007C28FA" w:rsidRDefault="00CA5390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[21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D. Talwar, X. Wu, O.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Saidi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N. P. Salguero, J. Xiao, 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>Chem. Eur. J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2014</w:t>
      </w:r>
      <w:r w:rsidR="00FA7EFE" w:rsidRPr="007C28FA">
        <w:rPr>
          <w:rFonts w:ascii="Times New Roman" w:hAnsi="Times New Roman" w:cs="Times New Roman"/>
          <w:sz w:val="24"/>
          <w:szCs w:val="24"/>
        </w:rPr>
        <w:t>, 20, 12835-12842.</w:t>
      </w:r>
    </w:p>
    <w:p w:rsidR="00FA7EFE" w:rsidRPr="007C28FA" w:rsidRDefault="00CA5390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Bianchini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Peruzzini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Farnetti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Kašpar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M. Graziani, 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FA7EFE" w:rsidRPr="004C009D">
        <w:rPr>
          <w:rFonts w:ascii="Times New Roman" w:hAnsi="Times New Roman" w:cs="Times New Roman"/>
          <w:i/>
          <w:sz w:val="24"/>
          <w:szCs w:val="24"/>
        </w:rPr>
        <w:t>Organomet</w:t>
      </w:r>
      <w:proofErr w:type="spellEnd"/>
      <w:r w:rsidR="00FA7EFE" w:rsidRPr="004C009D">
        <w:rPr>
          <w:rFonts w:ascii="Times New Roman" w:hAnsi="Times New Roman" w:cs="Times New Roman"/>
          <w:i/>
          <w:sz w:val="24"/>
          <w:szCs w:val="24"/>
        </w:rPr>
        <w:t>. Chem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1995</w:t>
      </w:r>
      <w:r w:rsidR="00FA7EFE" w:rsidRPr="007C28FA">
        <w:rPr>
          <w:rFonts w:ascii="Times New Roman" w:hAnsi="Times New Roman" w:cs="Times New Roman"/>
          <w:sz w:val="24"/>
          <w:szCs w:val="24"/>
        </w:rPr>
        <w:t>, 488, 91-97.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Sakaguchi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>,</w:t>
      </w:r>
      <w:r w:rsidR="004C009D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4C009D">
        <w:rPr>
          <w:rFonts w:ascii="Times New Roman" w:hAnsi="Times New Roman" w:cs="Times New Roman"/>
          <w:sz w:val="24"/>
          <w:szCs w:val="24"/>
        </w:rPr>
        <w:t>Yamaga</w:t>
      </w:r>
      <w:proofErr w:type="spellEnd"/>
      <w:r w:rsidR="004C009D">
        <w:rPr>
          <w:rFonts w:ascii="Times New Roman" w:hAnsi="Times New Roman" w:cs="Times New Roman"/>
          <w:sz w:val="24"/>
          <w:szCs w:val="24"/>
        </w:rPr>
        <w:t xml:space="preserve">, Y. Ishii, </w:t>
      </w:r>
      <w:r w:rsidR="004C009D" w:rsidRPr="004C009D">
        <w:rPr>
          <w:rFonts w:ascii="Times New Roman" w:hAnsi="Times New Roman" w:cs="Times New Roman"/>
          <w:i/>
          <w:sz w:val="24"/>
          <w:szCs w:val="24"/>
        </w:rPr>
        <w:t>J. Org.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 xml:space="preserve"> Chem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2001</w:t>
      </w:r>
      <w:r w:rsidR="00FA7EFE" w:rsidRPr="007C28FA">
        <w:rPr>
          <w:rFonts w:ascii="Times New Roman" w:hAnsi="Times New Roman" w:cs="Times New Roman"/>
          <w:sz w:val="24"/>
          <w:szCs w:val="24"/>
        </w:rPr>
        <w:t>, 66, 4710-4712.</w:t>
      </w:r>
    </w:p>
    <w:p w:rsidR="00FA7EFE" w:rsidRPr="007C28FA" w:rsidRDefault="00CA5390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[24</w:t>
      </w:r>
      <w:r w:rsidR="00FA7EFE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X. Li, L. Li, Y. Tang, L. Zhong, L. </w:t>
      </w:r>
      <w:proofErr w:type="spellStart"/>
      <w:r w:rsidR="00FA7EFE" w:rsidRPr="007C28FA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="00FA7EFE" w:rsidRPr="007C28FA">
        <w:rPr>
          <w:rFonts w:ascii="Times New Roman" w:hAnsi="Times New Roman" w:cs="Times New Roman"/>
          <w:sz w:val="24"/>
          <w:szCs w:val="24"/>
        </w:rPr>
        <w:t xml:space="preserve">, J. Zhu, J. Liao, J. Deng, </w:t>
      </w:r>
      <w:r w:rsidR="00FA7EFE" w:rsidRPr="004C009D">
        <w:rPr>
          <w:rFonts w:ascii="Times New Roman" w:hAnsi="Times New Roman" w:cs="Times New Roman"/>
          <w:i/>
          <w:sz w:val="24"/>
          <w:szCs w:val="24"/>
        </w:rPr>
        <w:t>J. Org. Chem</w:t>
      </w:r>
      <w:r w:rsidR="00FA7EFE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FA7EFE" w:rsidRPr="004C009D">
        <w:rPr>
          <w:rFonts w:ascii="Times New Roman" w:hAnsi="Times New Roman" w:cs="Times New Roman"/>
          <w:b/>
          <w:sz w:val="24"/>
          <w:szCs w:val="24"/>
        </w:rPr>
        <w:t>2010</w:t>
      </w:r>
      <w:r w:rsidR="00FA7EFE" w:rsidRPr="007C28FA">
        <w:rPr>
          <w:rFonts w:ascii="Times New Roman" w:hAnsi="Times New Roman" w:cs="Times New Roman"/>
          <w:sz w:val="24"/>
          <w:szCs w:val="24"/>
        </w:rPr>
        <w:t>, 75, 2981-2988.</w:t>
      </w:r>
    </w:p>
    <w:p w:rsidR="00FA7EFE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C. Wang and J. Xiao, </w:t>
      </w:r>
      <w:r w:rsidR="004C58B1" w:rsidRPr="004C009D">
        <w:rPr>
          <w:rFonts w:ascii="Times New Roman" w:hAnsi="Times New Roman" w:cs="Times New Roman"/>
          <w:i/>
          <w:sz w:val="24"/>
          <w:szCs w:val="24"/>
        </w:rPr>
        <w:t xml:space="preserve">Chem. </w:t>
      </w:r>
      <w:proofErr w:type="spellStart"/>
      <w:r w:rsidR="004C58B1" w:rsidRPr="004C009D">
        <w:rPr>
          <w:rFonts w:ascii="Times New Roman" w:hAnsi="Times New Roman" w:cs="Times New Roman"/>
          <w:i/>
          <w:sz w:val="24"/>
          <w:szCs w:val="24"/>
        </w:rPr>
        <w:t>Commun</w:t>
      </w:r>
      <w:proofErr w:type="spellEnd"/>
      <w:r w:rsidR="004C58B1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2017</w:t>
      </w:r>
      <w:r w:rsidR="004C58B1" w:rsidRPr="007C28FA">
        <w:rPr>
          <w:rFonts w:ascii="Times New Roman" w:hAnsi="Times New Roman" w:cs="Times New Roman"/>
          <w:sz w:val="24"/>
          <w:szCs w:val="24"/>
        </w:rPr>
        <w:t>, 53, 3399–3411.</w:t>
      </w:r>
    </w:p>
    <w:p w:rsidR="004C58B1" w:rsidRPr="007C28FA" w:rsidRDefault="00CA5390" w:rsidP="00CA5390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A. H. </w:t>
      </w:r>
      <w:proofErr w:type="spellStart"/>
      <w:r w:rsidR="004C58B1" w:rsidRPr="007C28FA">
        <w:rPr>
          <w:rFonts w:ascii="Times New Roman" w:hAnsi="Times New Roman" w:cs="Times New Roman"/>
          <w:sz w:val="24"/>
          <w:szCs w:val="24"/>
        </w:rPr>
        <w:t>Aboo</w:t>
      </w:r>
      <w:proofErr w:type="spellEnd"/>
      <w:r w:rsidR="004C58B1" w:rsidRPr="007C28FA">
        <w:rPr>
          <w:rFonts w:ascii="Times New Roman" w:hAnsi="Times New Roman" w:cs="Times New Roman"/>
          <w:sz w:val="24"/>
          <w:szCs w:val="24"/>
        </w:rPr>
        <w:t xml:space="preserve">, E. L. Bennett, M. </w:t>
      </w:r>
      <w:proofErr w:type="spellStart"/>
      <w:r w:rsidR="004C58B1" w:rsidRPr="007C28FA">
        <w:rPr>
          <w:rFonts w:ascii="Times New Roman" w:hAnsi="Times New Roman" w:cs="Times New Roman"/>
          <w:sz w:val="24"/>
          <w:szCs w:val="24"/>
        </w:rPr>
        <w:t>Deeprose</w:t>
      </w:r>
      <w:proofErr w:type="spellEnd"/>
      <w:r w:rsidR="004C58B1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4C009D">
        <w:rPr>
          <w:rFonts w:ascii="Times New Roman" w:hAnsi="Times New Roman" w:cs="Times New Roman"/>
          <w:sz w:val="24"/>
          <w:szCs w:val="24"/>
        </w:rPr>
        <w:t xml:space="preserve">C. M. Robertson, J. A. </w:t>
      </w:r>
      <w:proofErr w:type="spellStart"/>
      <w:r w:rsidR="004C009D">
        <w:rPr>
          <w:rFonts w:ascii="Times New Roman" w:hAnsi="Times New Roman" w:cs="Times New Roman"/>
          <w:sz w:val="24"/>
          <w:szCs w:val="24"/>
        </w:rPr>
        <w:t>Iggo</w:t>
      </w:r>
      <w:proofErr w:type="spellEnd"/>
      <w:r w:rsidR="004C009D">
        <w:rPr>
          <w:rFonts w:ascii="Times New Roman" w:hAnsi="Times New Roman" w:cs="Times New Roman"/>
          <w:sz w:val="24"/>
          <w:szCs w:val="24"/>
        </w:rPr>
        <w:t xml:space="preserve">, 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J. Xiao, </w:t>
      </w:r>
      <w:r w:rsidR="004C58B1" w:rsidRPr="004C009D">
        <w:rPr>
          <w:rFonts w:ascii="Times New Roman" w:hAnsi="Times New Roman" w:cs="Times New Roman"/>
          <w:i/>
          <w:sz w:val="24"/>
          <w:szCs w:val="24"/>
        </w:rPr>
        <w:t xml:space="preserve">Chem. </w:t>
      </w:r>
      <w:proofErr w:type="spellStart"/>
      <w:r w:rsidR="004C58B1" w:rsidRPr="004C009D">
        <w:rPr>
          <w:rFonts w:ascii="Times New Roman" w:hAnsi="Times New Roman" w:cs="Times New Roman"/>
          <w:i/>
          <w:sz w:val="24"/>
          <w:szCs w:val="24"/>
        </w:rPr>
        <w:t>Commun</w:t>
      </w:r>
      <w:proofErr w:type="spellEnd"/>
      <w:r w:rsidR="004C58B1" w:rsidRPr="004C009D">
        <w:rPr>
          <w:rFonts w:ascii="Times New Roman" w:hAnsi="Times New Roman" w:cs="Times New Roman"/>
          <w:i/>
          <w:sz w:val="24"/>
          <w:szCs w:val="24"/>
        </w:rPr>
        <w:t>.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2018</w:t>
      </w:r>
      <w:r w:rsidR="004C58B1" w:rsidRPr="007C28FA">
        <w:rPr>
          <w:rFonts w:ascii="Times New Roman" w:hAnsi="Times New Roman" w:cs="Times New Roman"/>
          <w:sz w:val="24"/>
          <w:szCs w:val="24"/>
        </w:rPr>
        <w:t>, 54, 11805–11808.</w:t>
      </w:r>
    </w:p>
    <w:p w:rsidR="004C58B1" w:rsidRPr="007C28FA" w:rsidRDefault="00CA5390" w:rsidP="008D188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R. H. Crabtree, </w:t>
      </w:r>
      <w:r w:rsidR="004C58B1" w:rsidRPr="004C009D">
        <w:rPr>
          <w:rFonts w:ascii="Times New Roman" w:hAnsi="Times New Roman" w:cs="Times New Roman"/>
          <w:i/>
          <w:sz w:val="24"/>
          <w:szCs w:val="24"/>
        </w:rPr>
        <w:t>Chem. Rev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2017</w:t>
      </w:r>
      <w:r w:rsidR="004C58B1" w:rsidRPr="007C28FA">
        <w:rPr>
          <w:rFonts w:ascii="Times New Roman" w:hAnsi="Times New Roman" w:cs="Times New Roman"/>
          <w:sz w:val="24"/>
          <w:szCs w:val="24"/>
        </w:rPr>
        <w:t>, 117, 9228–9246.</w:t>
      </w:r>
    </w:p>
    <w:p w:rsidR="004C58B1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A. Sharma, V. Kumar, </w:t>
      </w:r>
      <w:r w:rsidR="007C28FA" w:rsidRPr="007C28FA">
        <w:rPr>
          <w:rFonts w:ascii="Times New Roman" w:hAnsi="Times New Roman" w:cs="Times New Roman"/>
          <w:sz w:val="24"/>
          <w:szCs w:val="24"/>
        </w:rPr>
        <w:t xml:space="preserve">A. K. Sinha, </w:t>
      </w:r>
      <w:r w:rsidR="007C28FA" w:rsidRPr="004C009D">
        <w:rPr>
          <w:rFonts w:ascii="Times New Roman" w:hAnsi="Times New Roman" w:cs="Times New Roman"/>
          <w:i/>
          <w:sz w:val="24"/>
          <w:szCs w:val="24"/>
        </w:rPr>
        <w:t xml:space="preserve">Adv. Synth. </w:t>
      </w:r>
      <w:proofErr w:type="spellStart"/>
      <w:r w:rsidR="007C28FA" w:rsidRPr="004C009D">
        <w:rPr>
          <w:rFonts w:ascii="Times New Roman" w:hAnsi="Times New Roman" w:cs="Times New Roman"/>
          <w:i/>
          <w:sz w:val="24"/>
          <w:szCs w:val="24"/>
        </w:rPr>
        <w:t>Catal</w:t>
      </w:r>
      <w:proofErr w:type="spellEnd"/>
      <w:r w:rsidR="007C28FA" w:rsidRPr="007C28FA">
        <w:rPr>
          <w:rFonts w:ascii="Times New Roman" w:hAnsi="Times New Roman" w:cs="Times New Roman"/>
          <w:sz w:val="24"/>
          <w:szCs w:val="24"/>
        </w:rPr>
        <w:t>.</w:t>
      </w:r>
      <w:r w:rsidR="007C28FA">
        <w:rPr>
          <w:rFonts w:ascii="Times New Roman" w:hAnsi="Times New Roman" w:cs="Times New Roman"/>
          <w:sz w:val="24"/>
          <w:szCs w:val="24"/>
        </w:rPr>
        <w:t>,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2006</w:t>
      </w:r>
      <w:r w:rsidR="004C58B1" w:rsidRPr="007C28FA">
        <w:rPr>
          <w:rFonts w:ascii="Times New Roman" w:hAnsi="Times New Roman" w:cs="Times New Roman"/>
          <w:sz w:val="24"/>
          <w:szCs w:val="24"/>
        </w:rPr>
        <w:t>, 348, 354-360.</w:t>
      </w:r>
    </w:p>
    <w:p w:rsidR="004C58B1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4C58B1" w:rsidRPr="007C28FA">
        <w:rPr>
          <w:rFonts w:ascii="Times New Roman" w:hAnsi="Times New Roman" w:cs="Times New Roman"/>
          <w:sz w:val="24"/>
          <w:szCs w:val="24"/>
        </w:rPr>
        <w:t>Moisan</w:t>
      </w:r>
      <w:proofErr w:type="spellEnd"/>
      <w:r w:rsidR="004C58B1" w:rsidRPr="007C28FA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="004C58B1" w:rsidRPr="007C28FA">
        <w:rPr>
          <w:rFonts w:ascii="Times New Roman" w:hAnsi="Times New Roman" w:cs="Times New Roman"/>
          <w:sz w:val="24"/>
          <w:szCs w:val="24"/>
        </w:rPr>
        <w:t>Hardouin</w:t>
      </w:r>
      <w:proofErr w:type="spellEnd"/>
      <w:r w:rsidR="004C58B1" w:rsidRPr="007C28FA">
        <w:rPr>
          <w:rFonts w:ascii="Times New Roman" w:hAnsi="Times New Roman" w:cs="Times New Roman"/>
          <w:sz w:val="24"/>
          <w:szCs w:val="24"/>
        </w:rPr>
        <w:t xml:space="preserve">, B. Rousseau, E. Doris, </w:t>
      </w:r>
      <w:r w:rsidR="00407601">
        <w:rPr>
          <w:rFonts w:ascii="Times New Roman" w:hAnsi="Times New Roman" w:cs="Times New Roman"/>
          <w:i/>
          <w:sz w:val="24"/>
          <w:szCs w:val="24"/>
        </w:rPr>
        <w:t>Tetrahedron L</w:t>
      </w:r>
      <w:r w:rsidR="004C58B1" w:rsidRPr="004C009D">
        <w:rPr>
          <w:rFonts w:ascii="Times New Roman" w:hAnsi="Times New Roman" w:cs="Times New Roman"/>
          <w:i/>
          <w:sz w:val="24"/>
          <w:szCs w:val="24"/>
        </w:rPr>
        <w:t>ett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2002</w:t>
      </w:r>
      <w:r w:rsidR="004C58B1" w:rsidRPr="007C28FA">
        <w:rPr>
          <w:rFonts w:ascii="Times New Roman" w:hAnsi="Times New Roman" w:cs="Times New Roman"/>
          <w:sz w:val="24"/>
          <w:szCs w:val="24"/>
        </w:rPr>
        <w:t>, 43, 2013-2015.</w:t>
      </w:r>
    </w:p>
    <w:p w:rsidR="004C58B1" w:rsidRPr="007C28FA" w:rsidRDefault="00CA5390" w:rsidP="004C0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T. A. Smith and P. M. </w:t>
      </w:r>
      <w:proofErr w:type="spellStart"/>
      <w:r w:rsidR="004C58B1" w:rsidRPr="007C28FA">
        <w:rPr>
          <w:rFonts w:ascii="Times New Roman" w:hAnsi="Times New Roman" w:cs="Times New Roman"/>
          <w:sz w:val="24"/>
          <w:szCs w:val="24"/>
        </w:rPr>
        <w:t>Maitlis</w:t>
      </w:r>
      <w:proofErr w:type="spellEnd"/>
      <w:r w:rsidR="004C58B1"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="004C58B1" w:rsidRPr="004C009D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4C58B1" w:rsidRPr="004C009D">
        <w:rPr>
          <w:rFonts w:ascii="Times New Roman" w:hAnsi="Times New Roman" w:cs="Times New Roman"/>
          <w:i/>
          <w:sz w:val="24"/>
          <w:szCs w:val="24"/>
        </w:rPr>
        <w:t>Organomet</w:t>
      </w:r>
      <w:proofErr w:type="spellEnd"/>
      <w:r w:rsidR="004C58B1" w:rsidRPr="004C009D">
        <w:rPr>
          <w:rFonts w:ascii="Times New Roman" w:hAnsi="Times New Roman" w:cs="Times New Roman"/>
          <w:i/>
          <w:sz w:val="24"/>
          <w:szCs w:val="24"/>
        </w:rPr>
        <w:t>. Chem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1985</w:t>
      </w:r>
      <w:r w:rsidR="004C58B1" w:rsidRPr="007C28FA">
        <w:rPr>
          <w:rFonts w:ascii="Times New Roman" w:hAnsi="Times New Roman" w:cs="Times New Roman"/>
          <w:sz w:val="24"/>
          <w:szCs w:val="24"/>
        </w:rPr>
        <w:t>, 289, 385–395.</w:t>
      </w:r>
    </w:p>
    <w:p w:rsidR="004C009D" w:rsidRPr="004C009D" w:rsidRDefault="00CA5390" w:rsidP="00CA539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009D" w:rsidRPr="004C009D">
        <w:rPr>
          <w:rFonts w:ascii="Times New Roman" w:hAnsi="Times New Roman" w:cs="Times New Roman"/>
          <w:sz w:val="24"/>
          <w:szCs w:val="24"/>
        </w:rPr>
        <w:t xml:space="preserve">N. Castellanos-Blanco, M. Flores-Alamo, J. J. García, </w:t>
      </w:r>
      <w:r w:rsidR="004C009D" w:rsidRPr="004C009D">
        <w:rPr>
          <w:rFonts w:ascii="Times New Roman" w:hAnsi="Times New Roman" w:cs="Times New Roman"/>
          <w:i/>
          <w:sz w:val="24"/>
          <w:szCs w:val="24"/>
        </w:rPr>
        <w:t xml:space="preserve">Organometallics, </w:t>
      </w:r>
      <w:r w:rsidR="004C009D" w:rsidRPr="004C009D">
        <w:rPr>
          <w:rFonts w:ascii="Times New Roman" w:hAnsi="Times New Roman" w:cs="Times New Roman"/>
          <w:b/>
          <w:sz w:val="24"/>
          <w:szCs w:val="24"/>
        </w:rPr>
        <w:t xml:space="preserve">2012, </w:t>
      </w:r>
      <w:r w:rsidR="004C009D" w:rsidRPr="004C009D">
        <w:rPr>
          <w:rFonts w:ascii="Times New Roman" w:hAnsi="Times New Roman" w:cs="Times New Roman"/>
          <w:sz w:val="24"/>
          <w:szCs w:val="24"/>
        </w:rPr>
        <w:t>31, 680-686.</w:t>
      </w:r>
    </w:p>
    <w:p w:rsidR="004C58B1" w:rsidRPr="007C28FA" w:rsidRDefault="00CA5390" w:rsidP="008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009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4C009D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4C009D">
        <w:rPr>
          <w:rFonts w:ascii="Times New Roman" w:hAnsi="Times New Roman" w:cs="Times New Roman"/>
          <w:sz w:val="24"/>
          <w:szCs w:val="24"/>
        </w:rPr>
        <w:t xml:space="preserve">, A. Iseki, 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T. Yamagata, </w:t>
      </w:r>
      <w:r w:rsidR="004C58B1" w:rsidRPr="004C009D">
        <w:rPr>
          <w:rFonts w:ascii="Times New Roman" w:hAnsi="Times New Roman" w:cs="Times New Roman"/>
          <w:i/>
          <w:sz w:val="24"/>
          <w:szCs w:val="24"/>
        </w:rPr>
        <w:t xml:space="preserve">Chem. </w:t>
      </w:r>
      <w:proofErr w:type="spellStart"/>
      <w:r w:rsidR="004C58B1" w:rsidRPr="004C009D">
        <w:rPr>
          <w:rFonts w:ascii="Times New Roman" w:hAnsi="Times New Roman" w:cs="Times New Roman"/>
          <w:i/>
          <w:sz w:val="24"/>
          <w:szCs w:val="24"/>
        </w:rPr>
        <w:t>Commun</w:t>
      </w:r>
      <w:proofErr w:type="spellEnd"/>
      <w:r w:rsidR="004C58B1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1999</w:t>
      </w:r>
      <w:r w:rsidR="004C58B1" w:rsidRPr="004C009D">
        <w:rPr>
          <w:rFonts w:ascii="Times New Roman" w:hAnsi="Times New Roman" w:cs="Times New Roman"/>
          <w:sz w:val="24"/>
          <w:szCs w:val="24"/>
        </w:rPr>
        <w:t>,</w:t>
      </w:r>
      <w:r w:rsidR="004C009D">
        <w:rPr>
          <w:rFonts w:ascii="Times New Roman" w:hAnsi="Times New Roman" w:cs="Times New Roman"/>
          <w:sz w:val="24"/>
          <w:szCs w:val="24"/>
        </w:rPr>
        <w:t xml:space="preserve"> 1821–1822.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4BB" w:rsidRDefault="00CA5390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</w:t>
      </w:r>
      <w:r w:rsidR="004C58B1"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J. Campos, L. S. </w:t>
      </w:r>
      <w:proofErr w:type="spellStart"/>
      <w:r w:rsidR="004C009D">
        <w:rPr>
          <w:rFonts w:ascii="Times New Roman" w:hAnsi="Times New Roman" w:cs="Times New Roman"/>
          <w:sz w:val="24"/>
          <w:szCs w:val="24"/>
        </w:rPr>
        <w:t>Sharninghausen</w:t>
      </w:r>
      <w:proofErr w:type="spellEnd"/>
      <w:r w:rsidR="004C009D">
        <w:rPr>
          <w:rFonts w:ascii="Times New Roman" w:hAnsi="Times New Roman" w:cs="Times New Roman"/>
          <w:sz w:val="24"/>
          <w:szCs w:val="24"/>
        </w:rPr>
        <w:t xml:space="preserve">, M. G. </w:t>
      </w:r>
      <w:proofErr w:type="spellStart"/>
      <w:r w:rsidR="004C009D">
        <w:rPr>
          <w:rFonts w:ascii="Times New Roman" w:hAnsi="Times New Roman" w:cs="Times New Roman"/>
          <w:sz w:val="24"/>
          <w:szCs w:val="24"/>
        </w:rPr>
        <w:t>Manas</w:t>
      </w:r>
      <w:proofErr w:type="spellEnd"/>
      <w:r w:rsidR="004C009D">
        <w:rPr>
          <w:rFonts w:ascii="Times New Roman" w:hAnsi="Times New Roman" w:cs="Times New Roman"/>
          <w:sz w:val="24"/>
          <w:szCs w:val="24"/>
        </w:rPr>
        <w:t xml:space="preserve">, 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R. H. Crabtree, </w:t>
      </w:r>
      <w:proofErr w:type="spellStart"/>
      <w:r w:rsidR="004C58B1" w:rsidRPr="004C009D">
        <w:rPr>
          <w:rFonts w:ascii="Times New Roman" w:hAnsi="Times New Roman" w:cs="Times New Roman"/>
          <w:i/>
          <w:sz w:val="24"/>
          <w:szCs w:val="24"/>
        </w:rPr>
        <w:t>Inorg</w:t>
      </w:r>
      <w:proofErr w:type="spellEnd"/>
      <w:r w:rsidR="004C58B1" w:rsidRPr="004C009D">
        <w:rPr>
          <w:rFonts w:ascii="Times New Roman" w:hAnsi="Times New Roman" w:cs="Times New Roman"/>
          <w:i/>
          <w:sz w:val="24"/>
          <w:szCs w:val="24"/>
        </w:rPr>
        <w:t>. Chem</w:t>
      </w:r>
      <w:r w:rsidR="004C58B1"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="004C58B1" w:rsidRPr="004C009D">
        <w:rPr>
          <w:rFonts w:ascii="Times New Roman" w:hAnsi="Times New Roman" w:cs="Times New Roman"/>
          <w:b/>
          <w:sz w:val="24"/>
          <w:szCs w:val="24"/>
        </w:rPr>
        <w:t>2015</w:t>
      </w:r>
      <w:r w:rsidR="004C58B1" w:rsidRPr="007C28FA">
        <w:rPr>
          <w:rFonts w:ascii="Times New Roman" w:hAnsi="Times New Roman" w:cs="Times New Roman"/>
          <w:sz w:val="24"/>
          <w:szCs w:val="24"/>
        </w:rPr>
        <w:t>, 54, 5079–5084.</w:t>
      </w:r>
    </w:p>
    <w:p w:rsidR="004C58B1" w:rsidRPr="007C28FA" w:rsidRDefault="004C58B1" w:rsidP="008D188A">
      <w:pPr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[3</w:t>
      </w:r>
      <w:r w:rsidR="00CA5390">
        <w:rPr>
          <w:rFonts w:ascii="Times New Roman" w:hAnsi="Times New Roman" w:cs="Times New Roman"/>
          <w:sz w:val="24"/>
          <w:szCs w:val="24"/>
        </w:rPr>
        <w:t>4</w:t>
      </w:r>
      <w:r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Pr="007C28FA">
        <w:rPr>
          <w:rFonts w:ascii="Times New Roman" w:hAnsi="Times New Roman" w:cs="Times New Roman"/>
          <w:sz w:val="24"/>
          <w:szCs w:val="24"/>
        </w:rPr>
        <w:t xml:space="preserve">D. Talwar, N. P. Salguero, C. M. Robertson, J. Xiao, </w:t>
      </w:r>
      <w:r w:rsidRPr="002C6780">
        <w:rPr>
          <w:rFonts w:ascii="Times New Roman" w:hAnsi="Times New Roman" w:cs="Times New Roman"/>
          <w:i/>
          <w:sz w:val="24"/>
          <w:szCs w:val="24"/>
        </w:rPr>
        <w:t>Chem. Eur. J.</w:t>
      </w:r>
      <w:r w:rsidR="002C6780">
        <w:rPr>
          <w:rFonts w:ascii="Times New Roman" w:hAnsi="Times New Roman" w:cs="Times New Roman"/>
          <w:i/>
          <w:sz w:val="24"/>
          <w:szCs w:val="24"/>
        </w:rPr>
        <w:t>,</w:t>
      </w:r>
      <w:r w:rsidRPr="007C28FA">
        <w:rPr>
          <w:rFonts w:ascii="Times New Roman" w:hAnsi="Times New Roman" w:cs="Times New Roman"/>
          <w:sz w:val="24"/>
          <w:szCs w:val="24"/>
        </w:rPr>
        <w:t xml:space="preserve"> </w:t>
      </w:r>
      <w:r w:rsidRPr="002C6780">
        <w:rPr>
          <w:rFonts w:ascii="Times New Roman" w:hAnsi="Times New Roman" w:cs="Times New Roman"/>
          <w:b/>
          <w:sz w:val="24"/>
          <w:szCs w:val="24"/>
        </w:rPr>
        <w:t>2014</w:t>
      </w:r>
      <w:r w:rsidRPr="007C28FA">
        <w:rPr>
          <w:rFonts w:ascii="Times New Roman" w:hAnsi="Times New Roman" w:cs="Times New Roman"/>
          <w:sz w:val="24"/>
          <w:szCs w:val="24"/>
        </w:rPr>
        <w:t>, 20, 245-252.</w:t>
      </w:r>
    </w:p>
    <w:p w:rsidR="004C58B1" w:rsidRPr="007C28FA" w:rsidRDefault="004C58B1" w:rsidP="008D188A">
      <w:pPr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[3</w:t>
      </w:r>
      <w:r w:rsidR="002C6780">
        <w:rPr>
          <w:rFonts w:ascii="Times New Roman" w:hAnsi="Times New Roman" w:cs="Times New Roman"/>
          <w:sz w:val="24"/>
          <w:szCs w:val="24"/>
        </w:rPr>
        <w:t>3</w:t>
      </w:r>
      <w:r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Pr="007C28FA">
        <w:rPr>
          <w:rFonts w:ascii="Times New Roman" w:hAnsi="Times New Roman" w:cs="Times New Roman"/>
          <w:sz w:val="24"/>
          <w:szCs w:val="24"/>
        </w:rPr>
        <w:t xml:space="preserve">C. Wang, A. Pettman, J.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Bacsa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J. Xiao, </w:t>
      </w:r>
      <w:proofErr w:type="spellStart"/>
      <w:r w:rsidR="002C6780" w:rsidRPr="009E1C92">
        <w:rPr>
          <w:rFonts w:ascii="Times New Roman" w:hAnsi="Times New Roman" w:cs="Times New Roman"/>
          <w:i/>
          <w:iCs/>
          <w:sz w:val="24"/>
          <w:szCs w:val="24"/>
        </w:rPr>
        <w:t>Angew</w:t>
      </w:r>
      <w:proofErr w:type="spellEnd"/>
      <w:r w:rsidR="002C6780" w:rsidRPr="009E1C92">
        <w:rPr>
          <w:rFonts w:ascii="Times New Roman" w:hAnsi="Times New Roman" w:cs="Times New Roman"/>
          <w:i/>
          <w:iCs/>
          <w:sz w:val="24"/>
          <w:szCs w:val="24"/>
        </w:rPr>
        <w:t>. Chem. Int. Ed</w:t>
      </w:r>
      <w:r w:rsidR="002C6780">
        <w:rPr>
          <w:rFonts w:ascii="Times New Roman" w:hAnsi="Times New Roman" w:cs="Times New Roman"/>
          <w:sz w:val="24"/>
          <w:szCs w:val="24"/>
        </w:rPr>
        <w:t xml:space="preserve">., </w:t>
      </w:r>
      <w:r w:rsidRPr="002C6780">
        <w:rPr>
          <w:rFonts w:ascii="Times New Roman" w:hAnsi="Times New Roman" w:cs="Times New Roman"/>
          <w:b/>
          <w:sz w:val="24"/>
          <w:szCs w:val="24"/>
        </w:rPr>
        <w:t>2010</w:t>
      </w:r>
      <w:r w:rsidRPr="007C28FA">
        <w:rPr>
          <w:rFonts w:ascii="Times New Roman" w:hAnsi="Times New Roman" w:cs="Times New Roman"/>
          <w:sz w:val="24"/>
          <w:szCs w:val="24"/>
        </w:rPr>
        <w:t xml:space="preserve">, </w:t>
      </w:r>
      <w:r w:rsidRPr="002C6780">
        <w:rPr>
          <w:rFonts w:ascii="Times New Roman" w:hAnsi="Times New Roman" w:cs="Times New Roman"/>
          <w:i/>
          <w:sz w:val="24"/>
          <w:szCs w:val="24"/>
        </w:rPr>
        <w:t>122</w:t>
      </w:r>
      <w:r w:rsidRPr="007C28FA">
        <w:rPr>
          <w:rFonts w:ascii="Times New Roman" w:hAnsi="Times New Roman" w:cs="Times New Roman"/>
          <w:sz w:val="24"/>
          <w:szCs w:val="24"/>
        </w:rPr>
        <w:t>, 7710-7714.</w:t>
      </w:r>
    </w:p>
    <w:p w:rsidR="004C58B1" w:rsidRPr="00915782" w:rsidRDefault="00BE1695" w:rsidP="00CA53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28FA">
        <w:rPr>
          <w:rFonts w:ascii="Times New Roman" w:hAnsi="Times New Roman" w:cs="Times New Roman"/>
          <w:sz w:val="24"/>
          <w:szCs w:val="24"/>
        </w:rPr>
        <w:t>[3</w:t>
      </w:r>
      <w:r w:rsidR="00CA5390">
        <w:rPr>
          <w:rFonts w:ascii="Times New Roman" w:hAnsi="Times New Roman" w:cs="Times New Roman"/>
          <w:sz w:val="24"/>
          <w:szCs w:val="24"/>
        </w:rPr>
        <w:t>6</w:t>
      </w:r>
      <w:r w:rsidRPr="007C28FA">
        <w:rPr>
          <w:rFonts w:ascii="Times New Roman" w:hAnsi="Times New Roman" w:cs="Times New Roman"/>
          <w:sz w:val="24"/>
          <w:szCs w:val="24"/>
        </w:rPr>
        <w:t>]</w:t>
      </w:r>
      <w:r w:rsidR="0064246F" w:rsidRPr="007C28FA">
        <w:rPr>
          <w:rFonts w:ascii="Times New Roman" w:hAnsi="Times New Roman" w:cs="Times New Roman"/>
          <w:sz w:val="24"/>
          <w:szCs w:val="24"/>
        </w:rPr>
        <w:t xml:space="preserve">    </w:t>
      </w:r>
      <w:r w:rsidR="00CA5390">
        <w:rPr>
          <w:rFonts w:ascii="Times New Roman" w:hAnsi="Times New Roman" w:cs="Times New Roman"/>
          <w:sz w:val="24"/>
          <w:szCs w:val="24"/>
        </w:rPr>
        <w:tab/>
      </w:r>
      <w:r w:rsidRPr="007C28FA">
        <w:rPr>
          <w:rFonts w:ascii="Times New Roman" w:hAnsi="Times New Roman" w:cs="Times New Roman"/>
          <w:sz w:val="24"/>
          <w:szCs w:val="24"/>
        </w:rPr>
        <w:t xml:space="preserve">G. Zhou, A. H.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Aboo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, C. M. Robertson, R. Liu, Z. Li, K. </w:t>
      </w:r>
      <w:proofErr w:type="spellStart"/>
      <w:r w:rsidRPr="007C28FA">
        <w:rPr>
          <w:rFonts w:ascii="Times New Roman" w:hAnsi="Times New Roman" w:cs="Times New Roman"/>
          <w:sz w:val="24"/>
          <w:szCs w:val="24"/>
        </w:rPr>
        <w:t>Luz</w:t>
      </w:r>
      <w:r w:rsidR="002C6780">
        <w:rPr>
          <w:rFonts w:ascii="Times New Roman" w:hAnsi="Times New Roman" w:cs="Times New Roman"/>
          <w:sz w:val="24"/>
          <w:szCs w:val="24"/>
        </w:rPr>
        <w:t>yanin</w:t>
      </w:r>
      <w:proofErr w:type="spellEnd"/>
      <w:r w:rsidR="002C6780">
        <w:rPr>
          <w:rFonts w:ascii="Times New Roman" w:hAnsi="Times New Roman" w:cs="Times New Roman"/>
          <w:sz w:val="24"/>
          <w:szCs w:val="24"/>
        </w:rPr>
        <w:t xml:space="preserve">, N. G. Berry, W. Chen, </w:t>
      </w:r>
      <w:r w:rsidRPr="007C28FA">
        <w:rPr>
          <w:rFonts w:ascii="Times New Roman" w:hAnsi="Times New Roman" w:cs="Times New Roman"/>
          <w:sz w:val="24"/>
          <w:szCs w:val="24"/>
        </w:rPr>
        <w:t xml:space="preserve">J. Xiao, </w:t>
      </w:r>
      <w:r w:rsidRPr="002C6780">
        <w:rPr>
          <w:rFonts w:ascii="Times New Roman" w:hAnsi="Times New Roman" w:cs="Times New Roman"/>
          <w:i/>
          <w:sz w:val="24"/>
          <w:szCs w:val="24"/>
        </w:rPr>
        <w:t xml:space="preserve">ACS </w:t>
      </w:r>
      <w:proofErr w:type="spellStart"/>
      <w:r w:rsidRPr="002C6780">
        <w:rPr>
          <w:rFonts w:ascii="Times New Roman" w:hAnsi="Times New Roman" w:cs="Times New Roman"/>
          <w:i/>
          <w:sz w:val="24"/>
          <w:szCs w:val="24"/>
        </w:rPr>
        <w:t>Catal</w:t>
      </w:r>
      <w:proofErr w:type="spellEnd"/>
      <w:r w:rsidRPr="007C28FA">
        <w:rPr>
          <w:rFonts w:ascii="Times New Roman" w:hAnsi="Times New Roman" w:cs="Times New Roman"/>
          <w:sz w:val="24"/>
          <w:szCs w:val="24"/>
        </w:rPr>
        <w:t xml:space="preserve">., </w:t>
      </w:r>
      <w:r w:rsidRPr="002C6780">
        <w:rPr>
          <w:rFonts w:ascii="Times New Roman" w:hAnsi="Times New Roman" w:cs="Times New Roman"/>
          <w:b/>
          <w:sz w:val="24"/>
          <w:szCs w:val="24"/>
        </w:rPr>
        <w:t>2018</w:t>
      </w:r>
      <w:r w:rsidRPr="007C28FA">
        <w:rPr>
          <w:rFonts w:ascii="Times New Roman" w:hAnsi="Times New Roman" w:cs="Times New Roman"/>
          <w:sz w:val="24"/>
          <w:szCs w:val="24"/>
        </w:rPr>
        <w:t>, 8, 8020–8026.</w:t>
      </w:r>
    </w:p>
    <w:p w:rsidR="00B20B7E" w:rsidRPr="00AD3038" w:rsidRDefault="00B20B7E" w:rsidP="00AD3038">
      <w:pPr>
        <w:pStyle w:val="Default"/>
        <w:spacing w:line="360" w:lineRule="auto"/>
        <w:jc w:val="both"/>
      </w:pPr>
    </w:p>
    <w:sectPr w:rsidR="00B20B7E" w:rsidRPr="00AD3038" w:rsidSect="004A0F28">
      <w:footerReference w:type="default" r:id="rId164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1B" w:rsidRDefault="00AD1F1B" w:rsidP="00497370">
      <w:pPr>
        <w:spacing w:after="0" w:line="240" w:lineRule="auto"/>
      </w:pPr>
      <w:r>
        <w:separator/>
      </w:r>
    </w:p>
  </w:endnote>
  <w:endnote w:type="continuationSeparator" w:id="0">
    <w:p w:rsidR="00AD1F1B" w:rsidRDefault="00AD1F1B" w:rsidP="0049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MYR4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C4E59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257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3F5" w:rsidRDefault="000C2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C23F5" w:rsidRDefault="000C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1B" w:rsidRDefault="00AD1F1B" w:rsidP="00497370">
      <w:pPr>
        <w:spacing w:after="0" w:line="240" w:lineRule="auto"/>
      </w:pPr>
      <w:r>
        <w:separator/>
      </w:r>
    </w:p>
  </w:footnote>
  <w:footnote w:type="continuationSeparator" w:id="0">
    <w:p w:rsidR="00AD1F1B" w:rsidRDefault="00AD1F1B" w:rsidP="00497370">
      <w:pPr>
        <w:spacing w:after="0" w:line="240" w:lineRule="auto"/>
      </w:pPr>
      <w:r>
        <w:continuationSeparator/>
      </w:r>
    </w:p>
  </w:footnote>
  <w:footnote w:id="1">
    <w:p w:rsidR="000C23F5" w:rsidRPr="004A08CC" w:rsidRDefault="000C23F5" w:rsidP="00497370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A60595">
        <w:rPr>
          <w:rFonts w:ascii="Times New Roman" w:hAnsi="Times New Roman" w:cs="Times New Roman"/>
          <w:i/>
          <w:sz w:val="24"/>
          <w:szCs w:val="24"/>
        </w:rPr>
        <w:t>Corresponding Author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A08CC">
        <w:rPr>
          <w:rFonts w:ascii="Times New Roman" w:hAnsi="Times New Roman" w:cs="Times New Roman"/>
          <w:i/>
          <w:sz w:val="24"/>
          <w:szCs w:val="24"/>
        </w:rPr>
        <w:t xml:space="preserve"> Email:  </w:t>
      </w:r>
      <w:hyperlink r:id="rId1" w:history="1">
        <w:r w:rsidRPr="0074391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J.Xiao@liverpool.ac.uk</w:t>
        </w:r>
      </w:hyperlink>
      <w:r w:rsidRPr="004A0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23F5" w:rsidRPr="001D6439" w:rsidRDefault="000C23F5" w:rsidP="001D6439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2D2"/>
    <w:multiLevelType w:val="multilevel"/>
    <w:tmpl w:val="6C022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nese J of catalys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03691"/>
    <w:rsid w:val="000026BB"/>
    <w:rsid w:val="00010348"/>
    <w:rsid w:val="0001214F"/>
    <w:rsid w:val="00014EE0"/>
    <w:rsid w:val="00015212"/>
    <w:rsid w:val="000202CE"/>
    <w:rsid w:val="00020E1E"/>
    <w:rsid w:val="00024DB2"/>
    <w:rsid w:val="0003165F"/>
    <w:rsid w:val="00041710"/>
    <w:rsid w:val="00042376"/>
    <w:rsid w:val="00052B69"/>
    <w:rsid w:val="00060E6B"/>
    <w:rsid w:val="00061BAF"/>
    <w:rsid w:val="00063A42"/>
    <w:rsid w:val="000651FD"/>
    <w:rsid w:val="00065EF5"/>
    <w:rsid w:val="00067161"/>
    <w:rsid w:val="00072A96"/>
    <w:rsid w:val="00075F56"/>
    <w:rsid w:val="0007629A"/>
    <w:rsid w:val="00082395"/>
    <w:rsid w:val="00083F46"/>
    <w:rsid w:val="00085F3A"/>
    <w:rsid w:val="000919EA"/>
    <w:rsid w:val="00091ED8"/>
    <w:rsid w:val="00094364"/>
    <w:rsid w:val="00094757"/>
    <w:rsid w:val="000965C4"/>
    <w:rsid w:val="000A53CF"/>
    <w:rsid w:val="000B550D"/>
    <w:rsid w:val="000B5ADC"/>
    <w:rsid w:val="000C23F5"/>
    <w:rsid w:val="000C5B4C"/>
    <w:rsid w:val="000E2EAB"/>
    <w:rsid w:val="000F1D94"/>
    <w:rsid w:val="000F68D3"/>
    <w:rsid w:val="00106553"/>
    <w:rsid w:val="0012004C"/>
    <w:rsid w:val="00120BC2"/>
    <w:rsid w:val="001224CC"/>
    <w:rsid w:val="00123EF4"/>
    <w:rsid w:val="00127991"/>
    <w:rsid w:val="001344CE"/>
    <w:rsid w:val="00137AE2"/>
    <w:rsid w:val="00151051"/>
    <w:rsid w:val="00153A36"/>
    <w:rsid w:val="001609D7"/>
    <w:rsid w:val="00163E6D"/>
    <w:rsid w:val="00166040"/>
    <w:rsid w:val="00177866"/>
    <w:rsid w:val="00182773"/>
    <w:rsid w:val="001969D9"/>
    <w:rsid w:val="001A40AB"/>
    <w:rsid w:val="001A57F2"/>
    <w:rsid w:val="001B779E"/>
    <w:rsid w:val="001C1244"/>
    <w:rsid w:val="001C2357"/>
    <w:rsid w:val="001C47F7"/>
    <w:rsid w:val="001C6B69"/>
    <w:rsid w:val="001D1792"/>
    <w:rsid w:val="001D5AEE"/>
    <w:rsid w:val="001D5DB7"/>
    <w:rsid w:val="001D6439"/>
    <w:rsid w:val="001E0F6B"/>
    <w:rsid w:val="001E178B"/>
    <w:rsid w:val="001E6D21"/>
    <w:rsid w:val="001F6670"/>
    <w:rsid w:val="001F7E2E"/>
    <w:rsid w:val="0020037B"/>
    <w:rsid w:val="00202467"/>
    <w:rsid w:val="0020301B"/>
    <w:rsid w:val="00203385"/>
    <w:rsid w:val="00207386"/>
    <w:rsid w:val="002108DC"/>
    <w:rsid w:val="002119BB"/>
    <w:rsid w:val="00215007"/>
    <w:rsid w:val="0022560D"/>
    <w:rsid w:val="00227112"/>
    <w:rsid w:val="002308C8"/>
    <w:rsid w:val="0023343B"/>
    <w:rsid w:val="002334BF"/>
    <w:rsid w:val="0023505A"/>
    <w:rsid w:val="002412E5"/>
    <w:rsid w:val="002464E3"/>
    <w:rsid w:val="00247216"/>
    <w:rsid w:val="00247DD9"/>
    <w:rsid w:val="00250D8B"/>
    <w:rsid w:val="00250E14"/>
    <w:rsid w:val="00251026"/>
    <w:rsid w:val="00251C2D"/>
    <w:rsid w:val="00252590"/>
    <w:rsid w:val="00253728"/>
    <w:rsid w:val="00253935"/>
    <w:rsid w:val="00270F46"/>
    <w:rsid w:val="00275EC3"/>
    <w:rsid w:val="002826B4"/>
    <w:rsid w:val="00286E5A"/>
    <w:rsid w:val="00287F1C"/>
    <w:rsid w:val="002B6D61"/>
    <w:rsid w:val="002B74FE"/>
    <w:rsid w:val="002C138E"/>
    <w:rsid w:val="002C1677"/>
    <w:rsid w:val="002C6780"/>
    <w:rsid w:val="002C7B1B"/>
    <w:rsid w:val="002D0591"/>
    <w:rsid w:val="002D285A"/>
    <w:rsid w:val="002E7DBA"/>
    <w:rsid w:val="003016B3"/>
    <w:rsid w:val="003079BC"/>
    <w:rsid w:val="003122DE"/>
    <w:rsid w:val="00317D72"/>
    <w:rsid w:val="00326224"/>
    <w:rsid w:val="00327E1D"/>
    <w:rsid w:val="00331D8D"/>
    <w:rsid w:val="0033222C"/>
    <w:rsid w:val="00341020"/>
    <w:rsid w:val="00343E88"/>
    <w:rsid w:val="00346FDA"/>
    <w:rsid w:val="00363575"/>
    <w:rsid w:val="003678F0"/>
    <w:rsid w:val="00367F38"/>
    <w:rsid w:val="00373896"/>
    <w:rsid w:val="00374714"/>
    <w:rsid w:val="00377360"/>
    <w:rsid w:val="0039324D"/>
    <w:rsid w:val="0039505F"/>
    <w:rsid w:val="003A11E4"/>
    <w:rsid w:val="003A7C99"/>
    <w:rsid w:val="003B6AF1"/>
    <w:rsid w:val="003B7F3F"/>
    <w:rsid w:val="003C6ADE"/>
    <w:rsid w:val="003C7B8F"/>
    <w:rsid w:val="003D1971"/>
    <w:rsid w:val="003E1ACE"/>
    <w:rsid w:val="003E44A8"/>
    <w:rsid w:val="003E6E87"/>
    <w:rsid w:val="003E73E4"/>
    <w:rsid w:val="00401E4B"/>
    <w:rsid w:val="00407601"/>
    <w:rsid w:val="00412B1A"/>
    <w:rsid w:val="00412B28"/>
    <w:rsid w:val="004216C0"/>
    <w:rsid w:val="00432EBC"/>
    <w:rsid w:val="00435711"/>
    <w:rsid w:val="00450CB9"/>
    <w:rsid w:val="00456FE4"/>
    <w:rsid w:val="004570E8"/>
    <w:rsid w:val="00457FF3"/>
    <w:rsid w:val="00461612"/>
    <w:rsid w:val="004751FD"/>
    <w:rsid w:val="00483AD5"/>
    <w:rsid w:val="00497370"/>
    <w:rsid w:val="004A08CC"/>
    <w:rsid w:val="004A0F28"/>
    <w:rsid w:val="004A387B"/>
    <w:rsid w:val="004A5E92"/>
    <w:rsid w:val="004B4082"/>
    <w:rsid w:val="004C009D"/>
    <w:rsid w:val="004C2007"/>
    <w:rsid w:val="004C2294"/>
    <w:rsid w:val="004C3B87"/>
    <w:rsid w:val="004C58B1"/>
    <w:rsid w:val="004D3023"/>
    <w:rsid w:val="004D6AA4"/>
    <w:rsid w:val="004E056B"/>
    <w:rsid w:val="004E1038"/>
    <w:rsid w:val="004E3E30"/>
    <w:rsid w:val="004E7EA5"/>
    <w:rsid w:val="004F59FE"/>
    <w:rsid w:val="004F7557"/>
    <w:rsid w:val="004F7C51"/>
    <w:rsid w:val="00503A7D"/>
    <w:rsid w:val="00511647"/>
    <w:rsid w:val="00511BA1"/>
    <w:rsid w:val="00516120"/>
    <w:rsid w:val="00523697"/>
    <w:rsid w:val="00525D47"/>
    <w:rsid w:val="00532680"/>
    <w:rsid w:val="00532C55"/>
    <w:rsid w:val="0053621E"/>
    <w:rsid w:val="005409D4"/>
    <w:rsid w:val="0054262E"/>
    <w:rsid w:val="00544544"/>
    <w:rsid w:val="00551E6F"/>
    <w:rsid w:val="00552B4D"/>
    <w:rsid w:val="00552B95"/>
    <w:rsid w:val="00557DDB"/>
    <w:rsid w:val="00560577"/>
    <w:rsid w:val="00564FE7"/>
    <w:rsid w:val="005653FB"/>
    <w:rsid w:val="00570CFD"/>
    <w:rsid w:val="005728D0"/>
    <w:rsid w:val="005738EA"/>
    <w:rsid w:val="00577414"/>
    <w:rsid w:val="0059560D"/>
    <w:rsid w:val="005A009B"/>
    <w:rsid w:val="005A631B"/>
    <w:rsid w:val="005A6D80"/>
    <w:rsid w:val="005B4521"/>
    <w:rsid w:val="005B72E4"/>
    <w:rsid w:val="005D16A8"/>
    <w:rsid w:val="005E381B"/>
    <w:rsid w:val="005E413F"/>
    <w:rsid w:val="005E632E"/>
    <w:rsid w:val="005E753F"/>
    <w:rsid w:val="005F16B6"/>
    <w:rsid w:val="005F2495"/>
    <w:rsid w:val="005F39D4"/>
    <w:rsid w:val="005F62DF"/>
    <w:rsid w:val="005F6760"/>
    <w:rsid w:val="005F7AFE"/>
    <w:rsid w:val="005F7B20"/>
    <w:rsid w:val="00600942"/>
    <w:rsid w:val="00605167"/>
    <w:rsid w:val="00605B47"/>
    <w:rsid w:val="006224BC"/>
    <w:rsid w:val="00623E25"/>
    <w:rsid w:val="00624CC5"/>
    <w:rsid w:val="006276F7"/>
    <w:rsid w:val="006330CC"/>
    <w:rsid w:val="00640902"/>
    <w:rsid w:val="00642022"/>
    <w:rsid w:val="0064246F"/>
    <w:rsid w:val="00645068"/>
    <w:rsid w:val="00647BF3"/>
    <w:rsid w:val="00653A00"/>
    <w:rsid w:val="00656780"/>
    <w:rsid w:val="0065698A"/>
    <w:rsid w:val="00664C30"/>
    <w:rsid w:val="0066559E"/>
    <w:rsid w:val="00670A72"/>
    <w:rsid w:val="00674C95"/>
    <w:rsid w:val="006816B5"/>
    <w:rsid w:val="0068391B"/>
    <w:rsid w:val="00692893"/>
    <w:rsid w:val="00693173"/>
    <w:rsid w:val="00693E32"/>
    <w:rsid w:val="006A5CD6"/>
    <w:rsid w:val="006A7A0F"/>
    <w:rsid w:val="006B3095"/>
    <w:rsid w:val="006B47E2"/>
    <w:rsid w:val="006C0A81"/>
    <w:rsid w:val="006C0F7E"/>
    <w:rsid w:val="006D718D"/>
    <w:rsid w:val="006D7A51"/>
    <w:rsid w:val="006D7B6E"/>
    <w:rsid w:val="006E6E03"/>
    <w:rsid w:val="006E7732"/>
    <w:rsid w:val="006F2492"/>
    <w:rsid w:val="006F30ED"/>
    <w:rsid w:val="006F5AFE"/>
    <w:rsid w:val="0070359F"/>
    <w:rsid w:val="00703F22"/>
    <w:rsid w:val="00705225"/>
    <w:rsid w:val="00716A60"/>
    <w:rsid w:val="00721DE4"/>
    <w:rsid w:val="00722ECE"/>
    <w:rsid w:val="00723A4D"/>
    <w:rsid w:val="0072538D"/>
    <w:rsid w:val="007263BC"/>
    <w:rsid w:val="007265FE"/>
    <w:rsid w:val="00732DC4"/>
    <w:rsid w:val="00740698"/>
    <w:rsid w:val="00740952"/>
    <w:rsid w:val="00747493"/>
    <w:rsid w:val="0075067D"/>
    <w:rsid w:val="007526D0"/>
    <w:rsid w:val="00753C5B"/>
    <w:rsid w:val="00755439"/>
    <w:rsid w:val="0075644B"/>
    <w:rsid w:val="007572CE"/>
    <w:rsid w:val="0075753C"/>
    <w:rsid w:val="0077060C"/>
    <w:rsid w:val="00775110"/>
    <w:rsid w:val="00787E9F"/>
    <w:rsid w:val="00790DDD"/>
    <w:rsid w:val="00791E56"/>
    <w:rsid w:val="00793568"/>
    <w:rsid w:val="007A5D22"/>
    <w:rsid w:val="007B0B48"/>
    <w:rsid w:val="007B2AD8"/>
    <w:rsid w:val="007C208A"/>
    <w:rsid w:val="007C28FA"/>
    <w:rsid w:val="007C4A25"/>
    <w:rsid w:val="007C6CCF"/>
    <w:rsid w:val="007D1B76"/>
    <w:rsid w:val="007D280F"/>
    <w:rsid w:val="007D6600"/>
    <w:rsid w:val="007E45DE"/>
    <w:rsid w:val="007E4CF3"/>
    <w:rsid w:val="007E7D4D"/>
    <w:rsid w:val="007F1A77"/>
    <w:rsid w:val="007F1F10"/>
    <w:rsid w:val="007F2BC4"/>
    <w:rsid w:val="007F58D5"/>
    <w:rsid w:val="007F68B8"/>
    <w:rsid w:val="007F7F84"/>
    <w:rsid w:val="008006B4"/>
    <w:rsid w:val="00802B39"/>
    <w:rsid w:val="008033FF"/>
    <w:rsid w:val="00806268"/>
    <w:rsid w:val="00816B40"/>
    <w:rsid w:val="00817BCB"/>
    <w:rsid w:val="00817FBB"/>
    <w:rsid w:val="0083255C"/>
    <w:rsid w:val="00835221"/>
    <w:rsid w:val="00835AA4"/>
    <w:rsid w:val="00841B94"/>
    <w:rsid w:val="0084509C"/>
    <w:rsid w:val="00846315"/>
    <w:rsid w:val="0084664C"/>
    <w:rsid w:val="00850F29"/>
    <w:rsid w:val="00854B83"/>
    <w:rsid w:val="008572CB"/>
    <w:rsid w:val="00864739"/>
    <w:rsid w:val="008675C0"/>
    <w:rsid w:val="00867715"/>
    <w:rsid w:val="00871500"/>
    <w:rsid w:val="00880EB6"/>
    <w:rsid w:val="008874F5"/>
    <w:rsid w:val="00892DD1"/>
    <w:rsid w:val="008976D7"/>
    <w:rsid w:val="008A45F7"/>
    <w:rsid w:val="008A6AE4"/>
    <w:rsid w:val="008B1288"/>
    <w:rsid w:val="008B2032"/>
    <w:rsid w:val="008B2C2B"/>
    <w:rsid w:val="008B48F9"/>
    <w:rsid w:val="008B534C"/>
    <w:rsid w:val="008B5567"/>
    <w:rsid w:val="008B5B6E"/>
    <w:rsid w:val="008C06C4"/>
    <w:rsid w:val="008C4060"/>
    <w:rsid w:val="008D188A"/>
    <w:rsid w:val="008D53EB"/>
    <w:rsid w:val="008D5C24"/>
    <w:rsid w:val="008D5FCB"/>
    <w:rsid w:val="008D7970"/>
    <w:rsid w:val="008E2599"/>
    <w:rsid w:val="008E4DDD"/>
    <w:rsid w:val="008E5FB4"/>
    <w:rsid w:val="008F170E"/>
    <w:rsid w:val="008F4AD5"/>
    <w:rsid w:val="009005C6"/>
    <w:rsid w:val="00907911"/>
    <w:rsid w:val="00914308"/>
    <w:rsid w:val="00915022"/>
    <w:rsid w:val="00915782"/>
    <w:rsid w:val="00923B4D"/>
    <w:rsid w:val="0092606F"/>
    <w:rsid w:val="00930360"/>
    <w:rsid w:val="0093750D"/>
    <w:rsid w:val="009378E8"/>
    <w:rsid w:val="00940E1F"/>
    <w:rsid w:val="00942C3E"/>
    <w:rsid w:val="00945A44"/>
    <w:rsid w:val="009572E5"/>
    <w:rsid w:val="00957546"/>
    <w:rsid w:val="00961A8B"/>
    <w:rsid w:val="00961F1F"/>
    <w:rsid w:val="00965475"/>
    <w:rsid w:val="00971B9B"/>
    <w:rsid w:val="00980A18"/>
    <w:rsid w:val="009845AE"/>
    <w:rsid w:val="009904A7"/>
    <w:rsid w:val="00993FA7"/>
    <w:rsid w:val="00994A5B"/>
    <w:rsid w:val="0099789A"/>
    <w:rsid w:val="00997A45"/>
    <w:rsid w:val="00997E87"/>
    <w:rsid w:val="009A08B5"/>
    <w:rsid w:val="009A2F09"/>
    <w:rsid w:val="009A50AB"/>
    <w:rsid w:val="009A55B0"/>
    <w:rsid w:val="009A5955"/>
    <w:rsid w:val="009A664A"/>
    <w:rsid w:val="009B34EE"/>
    <w:rsid w:val="009D1840"/>
    <w:rsid w:val="009D2DD1"/>
    <w:rsid w:val="009D58EC"/>
    <w:rsid w:val="009E1C92"/>
    <w:rsid w:val="009E59BC"/>
    <w:rsid w:val="009E74C2"/>
    <w:rsid w:val="009F07CB"/>
    <w:rsid w:val="00A064C8"/>
    <w:rsid w:val="00A260F0"/>
    <w:rsid w:val="00A26F0C"/>
    <w:rsid w:val="00A314A9"/>
    <w:rsid w:val="00A31AE0"/>
    <w:rsid w:val="00A34201"/>
    <w:rsid w:val="00A34EDD"/>
    <w:rsid w:val="00A43302"/>
    <w:rsid w:val="00A44A1F"/>
    <w:rsid w:val="00A46287"/>
    <w:rsid w:val="00A55A29"/>
    <w:rsid w:val="00A60595"/>
    <w:rsid w:val="00A65BF3"/>
    <w:rsid w:val="00A662F0"/>
    <w:rsid w:val="00A71D53"/>
    <w:rsid w:val="00A751F5"/>
    <w:rsid w:val="00A75DC9"/>
    <w:rsid w:val="00A81EAB"/>
    <w:rsid w:val="00A82621"/>
    <w:rsid w:val="00A83514"/>
    <w:rsid w:val="00A86988"/>
    <w:rsid w:val="00AA33F6"/>
    <w:rsid w:val="00AB0C94"/>
    <w:rsid w:val="00AC022A"/>
    <w:rsid w:val="00AC6525"/>
    <w:rsid w:val="00AD0C92"/>
    <w:rsid w:val="00AD13B1"/>
    <w:rsid w:val="00AD1F1B"/>
    <w:rsid w:val="00AD3038"/>
    <w:rsid w:val="00AD38EE"/>
    <w:rsid w:val="00AD73B1"/>
    <w:rsid w:val="00AE17D1"/>
    <w:rsid w:val="00AF0416"/>
    <w:rsid w:val="00AF4EA6"/>
    <w:rsid w:val="00AF5DC6"/>
    <w:rsid w:val="00B029B6"/>
    <w:rsid w:val="00B02FBD"/>
    <w:rsid w:val="00B0695A"/>
    <w:rsid w:val="00B178E2"/>
    <w:rsid w:val="00B20B7E"/>
    <w:rsid w:val="00B21114"/>
    <w:rsid w:val="00B275DE"/>
    <w:rsid w:val="00B307B6"/>
    <w:rsid w:val="00B32AF9"/>
    <w:rsid w:val="00B34E04"/>
    <w:rsid w:val="00B3541C"/>
    <w:rsid w:val="00B40E2D"/>
    <w:rsid w:val="00B44154"/>
    <w:rsid w:val="00B475C9"/>
    <w:rsid w:val="00B50C95"/>
    <w:rsid w:val="00B52988"/>
    <w:rsid w:val="00B63E74"/>
    <w:rsid w:val="00B6480A"/>
    <w:rsid w:val="00B7008E"/>
    <w:rsid w:val="00B71A05"/>
    <w:rsid w:val="00B745A1"/>
    <w:rsid w:val="00B761C7"/>
    <w:rsid w:val="00B814E0"/>
    <w:rsid w:val="00B82203"/>
    <w:rsid w:val="00B82E48"/>
    <w:rsid w:val="00B85B3D"/>
    <w:rsid w:val="00B92EA1"/>
    <w:rsid w:val="00BA5414"/>
    <w:rsid w:val="00BC0F86"/>
    <w:rsid w:val="00BC30AD"/>
    <w:rsid w:val="00BC59B7"/>
    <w:rsid w:val="00BD2D17"/>
    <w:rsid w:val="00BD3832"/>
    <w:rsid w:val="00BD4BE0"/>
    <w:rsid w:val="00BE1695"/>
    <w:rsid w:val="00BE2EB2"/>
    <w:rsid w:val="00BF4C7A"/>
    <w:rsid w:val="00C04848"/>
    <w:rsid w:val="00C11647"/>
    <w:rsid w:val="00C12217"/>
    <w:rsid w:val="00C14B09"/>
    <w:rsid w:val="00C17837"/>
    <w:rsid w:val="00C17F59"/>
    <w:rsid w:val="00C21B80"/>
    <w:rsid w:val="00C26EA1"/>
    <w:rsid w:val="00C33EFB"/>
    <w:rsid w:val="00C36498"/>
    <w:rsid w:val="00C41805"/>
    <w:rsid w:val="00C42C69"/>
    <w:rsid w:val="00C53975"/>
    <w:rsid w:val="00C6182A"/>
    <w:rsid w:val="00C63313"/>
    <w:rsid w:val="00C71C64"/>
    <w:rsid w:val="00CA1BE4"/>
    <w:rsid w:val="00CA3AB4"/>
    <w:rsid w:val="00CA4181"/>
    <w:rsid w:val="00CA5390"/>
    <w:rsid w:val="00CB000C"/>
    <w:rsid w:val="00CB35A3"/>
    <w:rsid w:val="00CC0867"/>
    <w:rsid w:val="00CD15C8"/>
    <w:rsid w:val="00CD25E5"/>
    <w:rsid w:val="00CD3472"/>
    <w:rsid w:val="00CD4DF8"/>
    <w:rsid w:val="00CD5309"/>
    <w:rsid w:val="00CD5D38"/>
    <w:rsid w:val="00CE11E2"/>
    <w:rsid w:val="00CE56A5"/>
    <w:rsid w:val="00CF0D3F"/>
    <w:rsid w:val="00CF4069"/>
    <w:rsid w:val="00CF74A9"/>
    <w:rsid w:val="00CF7CB4"/>
    <w:rsid w:val="00D04579"/>
    <w:rsid w:val="00D047A2"/>
    <w:rsid w:val="00D04970"/>
    <w:rsid w:val="00D06B88"/>
    <w:rsid w:val="00D119D5"/>
    <w:rsid w:val="00D11F69"/>
    <w:rsid w:val="00D14308"/>
    <w:rsid w:val="00D148AA"/>
    <w:rsid w:val="00D21E10"/>
    <w:rsid w:val="00D22AB6"/>
    <w:rsid w:val="00D24BEA"/>
    <w:rsid w:val="00D24E5E"/>
    <w:rsid w:val="00D36743"/>
    <w:rsid w:val="00D40863"/>
    <w:rsid w:val="00D46411"/>
    <w:rsid w:val="00D4750C"/>
    <w:rsid w:val="00D6285B"/>
    <w:rsid w:val="00D72D18"/>
    <w:rsid w:val="00D75427"/>
    <w:rsid w:val="00D766AB"/>
    <w:rsid w:val="00D809E9"/>
    <w:rsid w:val="00D81B2B"/>
    <w:rsid w:val="00D924BB"/>
    <w:rsid w:val="00D9366E"/>
    <w:rsid w:val="00D94461"/>
    <w:rsid w:val="00DA153D"/>
    <w:rsid w:val="00DB1836"/>
    <w:rsid w:val="00DB273F"/>
    <w:rsid w:val="00DC0367"/>
    <w:rsid w:val="00DC4BE6"/>
    <w:rsid w:val="00DD2850"/>
    <w:rsid w:val="00DD33CD"/>
    <w:rsid w:val="00DD45C4"/>
    <w:rsid w:val="00DD536B"/>
    <w:rsid w:val="00DD71DB"/>
    <w:rsid w:val="00DE2D62"/>
    <w:rsid w:val="00DE3A43"/>
    <w:rsid w:val="00E00034"/>
    <w:rsid w:val="00E040CB"/>
    <w:rsid w:val="00E04438"/>
    <w:rsid w:val="00E1120E"/>
    <w:rsid w:val="00E11DC8"/>
    <w:rsid w:val="00E13375"/>
    <w:rsid w:val="00E21426"/>
    <w:rsid w:val="00E2375E"/>
    <w:rsid w:val="00E26276"/>
    <w:rsid w:val="00E31847"/>
    <w:rsid w:val="00E35D8D"/>
    <w:rsid w:val="00E43EC3"/>
    <w:rsid w:val="00E46818"/>
    <w:rsid w:val="00E50B11"/>
    <w:rsid w:val="00E51737"/>
    <w:rsid w:val="00E526EB"/>
    <w:rsid w:val="00E65AE2"/>
    <w:rsid w:val="00E679F8"/>
    <w:rsid w:val="00E773AC"/>
    <w:rsid w:val="00E847B9"/>
    <w:rsid w:val="00E916BA"/>
    <w:rsid w:val="00E941AC"/>
    <w:rsid w:val="00E94352"/>
    <w:rsid w:val="00E95CEC"/>
    <w:rsid w:val="00E9688B"/>
    <w:rsid w:val="00E97989"/>
    <w:rsid w:val="00EA25F1"/>
    <w:rsid w:val="00EB5ABC"/>
    <w:rsid w:val="00EC19E2"/>
    <w:rsid w:val="00EC74F0"/>
    <w:rsid w:val="00ED00F2"/>
    <w:rsid w:val="00ED0305"/>
    <w:rsid w:val="00ED1B47"/>
    <w:rsid w:val="00ED5B54"/>
    <w:rsid w:val="00ED65C6"/>
    <w:rsid w:val="00EE3934"/>
    <w:rsid w:val="00EF7C2B"/>
    <w:rsid w:val="00F03691"/>
    <w:rsid w:val="00F05B72"/>
    <w:rsid w:val="00F066F1"/>
    <w:rsid w:val="00F148B6"/>
    <w:rsid w:val="00F3410D"/>
    <w:rsid w:val="00F41F65"/>
    <w:rsid w:val="00F428A0"/>
    <w:rsid w:val="00F477E2"/>
    <w:rsid w:val="00F51A49"/>
    <w:rsid w:val="00F566D8"/>
    <w:rsid w:val="00F57A5C"/>
    <w:rsid w:val="00F62B47"/>
    <w:rsid w:val="00F640F9"/>
    <w:rsid w:val="00F7214F"/>
    <w:rsid w:val="00F72D8D"/>
    <w:rsid w:val="00F73D9E"/>
    <w:rsid w:val="00F801DB"/>
    <w:rsid w:val="00F80A70"/>
    <w:rsid w:val="00F83BF9"/>
    <w:rsid w:val="00F84488"/>
    <w:rsid w:val="00F85C18"/>
    <w:rsid w:val="00F8794D"/>
    <w:rsid w:val="00FA0CD3"/>
    <w:rsid w:val="00FA1FE2"/>
    <w:rsid w:val="00FA552A"/>
    <w:rsid w:val="00FA5BBA"/>
    <w:rsid w:val="00FA7EFE"/>
    <w:rsid w:val="00FB16A4"/>
    <w:rsid w:val="00FC37D8"/>
    <w:rsid w:val="00FC5C7D"/>
    <w:rsid w:val="00FD0BB7"/>
    <w:rsid w:val="00FD0FDC"/>
    <w:rsid w:val="00FD6277"/>
    <w:rsid w:val="00FD7430"/>
    <w:rsid w:val="00FE42A8"/>
    <w:rsid w:val="00FE7338"/>
    <w:rsid w:val="00FF097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1989"/>
  <w15:chartTrackingRefBased/>
  <w15:docId w15:val="{58B069D5-1DA2-4D34-9E18-E0FDC37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427"/>
    <w:pPr>
      <w:keepNext/>
      <w:spacing w:line="48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7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3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7370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B34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DefaultChar">
    <w:name w:val="Default Char"/>
    <w:basedOn w:val="DefaultParagraphFont"/>
    <w:link w:val="Default"/>
    <w:rsid w:val="00B34E04"/>
    <w:rPr>
      <w:rFonts w:ascii="Times New Roman" w:hAnsi="Times New Roman" w:cs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34E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4E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1D5DB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677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77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771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67715"/>
  </w:style>
  <w:style w:type="paragraph" w:customStyle="1" w:styleId="EndNoteBibliographyTitle">
    <w:name w:val="EndNote Bibliography Title"/>
    <w:basedOn w:val="Normal"/>
    <w:link w:val="EndNoteBibliographyTitleChar"/>
    <w:rsid w:val="003D197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197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D1971"/>
    <w:pPr>
      <w:spacing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D1971"/>
    <w:rPr>
      <w:rFonts w:ascii="Times New Roman" w:hAnsi="Times New Roman" w:cs="Times New Roman"/>
      <w:noProof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693173"/>
    <w:pPr>
      <w:spacing w:line="360" w:lineRule="auto"/>
      <w:jc w:val="center"/>
    </w:pPr>
    <w:rPr>
      <w:rFonts w:ascii="Times New Roman" w:hAnsi="Times New Roman" w:cs="Times New Roman"/>
      <w:b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693173"/>
    <w:rPr>
      <w:rFonts w:ascii="Times New Roman" w:hAnsi="Times New Roman" w:cs="Times New Roman"/>
      <w:b/>
      <w:sz w:val="30"/>
      <w:szCs w:val="30"/>
    </w:rPr>
  </w:style>
  <w:style w:type="character" w:styleId="HTMLCite">
    <w:name w:val="HTML Cite"/>
    <w:basedOn w:val="DefaultParagraphFont"/>
    <w:uiPriority w:val="99"/>
    <w:semiHidden/>
    <w:unhideWhenUsed/>
    <w:rsid w:val="00B20B7E"/>
    <w:rPr>
      <w:i/>
      <w:iCs/>
    </w:rPr>
  </w:style>
  <w:style w:type="character" w:customStyle="1" w:styleId="apple-converted-space">
    <w:name w:val="apple-converted-space"/>
    <w:basedOn w:val="DefaultParagraphFont"/>
    <w:rsid w:val="00B20B7E"/>
  </w:style>
  <w:style w:type="character" w:customStyle="1" w:styleId="citationyear">
    <w:name w:val="citation_year"/>
    <w:basedOn w:val="DefaultParagraphFont"/>
    <w:rsid w:val="00B20B7E"/>
  </w:style>
  <w:style w:type="character" w:customStyle="1" w:styleId="citationvolume">
    <w:name w:val="citation_volume"/>
    <w:basedOn w:val="DefaultParagraphFont"/>
    <w:rsid w:val="00B20B7E"/>
  </w:style>
  <w:style w:type="paragraph" w:styleId="Caption">
    <w:name w:val="caption"/>
    <w:basedOn w:val="Normal"/>
    <w:next w:val="Normal"/>
    <w:uiPriority w:val="35"/>
    <w:unhideWhenUsed/>
    <w:qFormat/>
    <w:rsid w:val="006450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5427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05"/>
  </w:style>
  <w:style w:type="paragraph" w:styleId="Footer">
    <w:name w:val="footer"/>
    <w:basedOn w:val="Normal"/>
    <w:link w:val="FooterChar"/>
    <w:uiPriority w:val="99"/>
    <w:unhideWhenUsed/>
    <w:rsid w:val="00B7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05"/>
  </w:style>
  <w:style w:type="paragraph" w:styleId="ListParagraph">
    <w:name w:val="List Paragraph"/>
    <w:basedOn w:val="Normal"/>
    <w:uiPriority w:val="34"/>
    <w:qFormat/>
    <w:rsid w:val="00A60595"/>
    <w:pPr>
      <w:ind w:left="720"/>
      <w:contextualSpacing/>
    </w:pPr>
  </w:style>
  <w:style w:type="paragraph" w:customStyle="1" w:styleId="RSCB02ArticleText">
    <w:name w:val="RSC B02 Article Text"/>
    <w:basedOn w:val="Normal"/>
    <w:link w:val="RSCB02ArticleTextChar"/>
    <w:qFormat/>
    <w:rsid w:val="008C4060"/>
    <w:pPr>
      <w:tabs>
        <w:tab w:val="left" w:pos="284"/>
      </w:tabs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8C4060"/>
    <w:rPr>
      <w:rFonts w:cs="Times New Roman"/>
      <w:w w:val="108"/>
      <w:sz w:val="18"/>
      <w:szCs w:val="18"/>
      <w:lang w:val="en-GB"/>
    </w:rPr>
  </w:style>
  <w:style w:type="paragraph" w:customStyle="1" w:styleId="xmsonormal">
    <w:name w:val="x_msonormal"/>
    <w:basedOn w:val="Normal"/>
    <w:rsid w:val="00FA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ubyear">
    <w:name w:val="pubyear"/>
    <w:basedOn w:val="DefaultParagraphFont"/>
    <w:rsid w:val="00CC0867"/>
  </w:style>
  <w:style w:type="character" w:customStyle="1" w:styleId="vol">
    <w:name w:val="vol"/>
    <w:basedOn w:val="DefaultParagraphFont"/>
    <w:rsid w:val="00CC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e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emf"/><Relationship Id="rId154" Type="http://schemas.openxmlformats.org/officeDocument/2006/relationships/image" Target="media/image74.emf"/><Relationship Id="rId159" Type="http://schemas.openxmlformats.org/officeDocument/2006/relationships/image" Target="media/image76.emf"/><Relationship Id="rId16" Type="http://schemas.openxmlformats.org/officeDocument/2006/relationships/image" Target="media/image5.e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e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emf"/><Relationship Id="rId144" Type="http://schemas.openxmlformats.org/officeDocument/2006/relationships/image" Target="media/image69.e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e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65" Type="http://schemas.openxmlformats.org/officeDocument/2006/relationships/fontTable" Target="fontTable.xml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emf"/><Relationship Id="rId134" Type="http://schemas.openxmlformats.org/officeDocument/2006/relationships/image" Target="media/image64.e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e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e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emf"/><Relationship Id="rId124" Type="http://schemas.openxmlformats.org/officeDocument/2006/relationships/image" Target="media/image59.e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8.bin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emf"/><Relationship Id="rId114" Type="http://schemas.openxmlformats.org/officeDocument/2006/relationships/image" Target="media/image54.e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94" Type="http://schemas.openxmlformats.org/officeDocument/2006/relationships/image" Target="media/image44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emf"/><Relationship Id="rId130" Type="http://schemas.openxmlformats.org/officeDocument/2006/relationships/image" Target="media/image62.e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emf"/><Relationship Id="rId151" Type="http://schemas.openxmlformats.org/officeDocument/2006/relationships/oleObject" Target="embeddings/oleObject72.bin"/><Relationship Id="rId156" Type="http://schemas.openxmlformats.org/officeDocument/2006/relationships/oleObject" Target="embeddings/oleObject75.bin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e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emf"/><Relationship Id="rId120" Type="http://schemas.openxmlformats.org/officeDocument/2006/relationships/image" Target="media/image57.e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e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162" Type="http://schemas.openxmlformats.org/officeDocument/2006/relationships/image" Target="media/image77.e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e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emf"/><Relationship Id="rId157" Type="http://schemas.openxmlformats.org/officeDocument/2006/relationships/image" Target="media/image75.e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52" Type="http://schemas.openxmlformats.org/officeDocument/2006/relationships/image" Target="media/image73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e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e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emf"/><Relationship Id="rId147" Type="http://schemas.openxmlformats.org/officeDocument/2006/relationships/oleObject" Target="embeddings/oleObject70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e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emf"/><Relationship Id="rId163" Type="http://schemas.openxmlformats.org/officeDocument/2006/relationships/oleObject" Target="embeddings/oleObject7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e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e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e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emf"/><Relationship Id="rId153" Type="http://schemas.openxmlformats.org/officeDocument/2006/relationships/oleObject" Target="embeddings/oleObject73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.Xiao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Mal08</b:Tag>
    <b:SourceType>JournalArticle</b:SourceType>
    <b:Guid>{9A239064-0643-4C7E-A6B2-1C5EA547CCED}</b:Guid>
    <b:Author>
      <b:Author>
        <b:NameList>
          <b:Person>
            <b:Last>Malhari D. Bhor</b:Last>
            <b:First>Anil</b:First>
            <b:Middle>G. Panda, Sachin R. Jagtap, Bhalchandra M. Bhanage</b:Middle>
          </b:Person>
        </b:NameList>
      </b:Author>
    </b:Author>
    <b:Title>Hydrogenation of a,b-Unsaturated Carbonyl Compounds using recyclable water soluble FeII/EDTA Complex</b:Title>
    <b:JournalName>Catalysis Letters</b:JournalName>
    <b:Year>2008</b:Year>
    <b:Pages>157-164</b:Pages>
    <b:Volume>124</b:Volume>
    <b:RefOrder>2</b:RefOrder>
  </b:Source>
  <b:Source>
    <b:Tag>Tom98</b:Tag>
    <b:SourceType>JournalArticle</b:SourceType>
    <b:Guid>{97731493-C31D-435A-AC11-8D4D4BAF7F10}</b:Guid>
    <b:Author>
      <b:Author>
        <b:NameList>
          <b:Person>
            <b:Last>Tomoo Mizugaki</b:Last>
            <b:First>Yoshinori</b:First>
            <b:Middle>Kanayama, Kohki Ebitani, and Kiyotomi Kaneda</b:Middle>
          </b:Person>
        </b:NameList>
      </b:Author>
    </b:Author>
    <b:Title>Chemoselective transfer hydrogenation of α, β-unsaturated aldehydes to allylic alcohols using formic acid catalyzed by polymer-bound Rh carbonyl clusters</b:Title>
    <b:JournalName>Journal of Organic Chemistry</b:JournalName>
    <b:Year>1998</b:Year>
    <b:Pages>2371-2381</b:Pages>
    <b:Volume>63</b:Volume>
    <b:Issue>7</b:Issue>
    <b:RefOrder>4</b:RefOrder>
  </b:Source>
  <b:Source>
    <b:Tag>Ron18</b:Tag>
    <b:SourceType>JournalArticle</b:SourceType>
    <b:Guid>{34DC17EB-C2E7-4F57-A9A1-C19968FCD41A}</b:Guid>
    <b:Author>
      <b:Author>
        <b:NameList>
          <b:Person>
            <b:Last>Ronald A. Farrar‐Tobar</b:Last>
            <b:First>Zhihong</b:First>
            <b:Middle>Wei, Haijun Jia, Sandra Hinze, Johannes G. de Vries</b:Middle>
          </b:Person>
        </b:NameList>
      </b:Author>
    </b:Author>
    <b:Title>Selective Base‐free Transfer Hydrogenation of α,β‐Unsaturated Carbonyl Compounds using iPrOH or EtOH as Hydrogen Source</b:Title>
    <b:JournalName>Chemistry-A European Journal</b:JournalName>
    <b:Year>2018</b:Year>
    <b:Pages>2725-2734</b:Pages>
    <b:Volume>24</b:Volume>
    <b:Issue>11</b:Issue>
    <b:RefOrder>5</b:RefOrder>
  </b:Source>
  <b:Source>
    <b:Tag>Árp01</b:Tag>
    <b:SourceType>JournalArticle</b:SourceType>
    <b:Guid>{D0F2ECC0-567B-4B20-A922-99A1835061B8}</b:Guid>
    <b:Author>
      <b:Author>
        <b:NameList>
          <b:Person>
            <b:Last>Árpád Molnár</b:Last>
            <b:First>Antal</b:First>
            <b:Middle>Sárkány, Mónika Varga</b:Middle>
          </b:Person>
        </b:NameList>
      </b:Author>
    </b:Author>
    <b:Title>Hydrogenation of carbon–carbon multiple bonds: chemo-, regio-and stereo-selectivity</b:Title>
    <b:JournalName>Journal of Molecular Catalysis A: Chemical</b:JournalName>
    <b:Year>2001</b:Year>
    <b:Pages>185-221</b:Pages>
    <b:Volume>173</b:Volume>
    <b:Issue>1-2</b:Issue>
    <b:RefOrder>8</b:RefOrder>
  </b:Source>
  <b:Source>
    <b:Tag>Mar97</b:Tag>
    <b:SourceType>JournalArticle</b:SourceType>
    <b:Guid>{E65640C5-2E96-4D08-B872-E23381F21863}</b:Guid>
    <b:Title>Structure Sensitivity of the Hydrogenation of Crotonaldehyde over Pt/SiO2and Pt/TiO2</b:Title>
    <b:Year>1997</b:Year>
    <b:Author>
      <b:Author>
        <b:NameList>
          <b:Person>
            <b:Last>Martin Englisch</b:Last>
            <b:First>Andreas</b:First>
            <b:Middle>Jentys, Johannes A.Lercher</b:Middle>
          </b:Person>
        </b:NameList>
      </b:Author>
    </b:Author>
    <b:JournalName>Journal of Catalysis</b:JournalName>
    <b:Pages>25-35</b:Pages>
    <b:Volume>166</b:Volume>
    <b:Issue>1</b:Issue>
    <b:RefOrder>1</b:RefOrder>
  </b:Source>
  <b:Source>
    <b:Tag>Boq13</b:Tag>
    <b:SourceType>JournalArticle</b:SourceType>
    <b:Guid>{D74E6A2E-BC21-4F2F-A500-235DBD53ECD8}</b:Guid>
    <b:Author>
      <b:Author>
        <b:NameList>
          <b:Person>
            <b:Last>Boqiang Ding</b:Last>
            <b:First>Zhenfeng</b:First>
            <b:Middle>Zhang, Yangang Liu, Masashi Sugiya, Tsuneo Imamoto, Wanbin Zhang</b:Middle>
          </b:Person>
        </b:NameList>
      </b:Author>
    </b:Author>
    <b:Title>Chemoselective Transfer Hydrogenation of α,β-Unsaturated Ketones Catalyzed by Pincer-Pd Complexes Using Alcohol as a Hydrogen Source</b:Title>
    <b:JournalName>Organic Letters</b:JournalName>
    <b:Year>2013</b:Year>
    <b:Pages>3690-3693</b:Pages>
    <b:Volume>15</b:Volume>
    <b:Issue>14</b:Issue>
    <b:RefOrder>11</b:RefOrder>
  </b:Source>
  <b:Source>
    <b:Tag>Din14</b:Tag>
    <b:SourceType>JournalArticle</b:SourceType>
    <b:Guid>{65CA683B-B973-4E6C-8B88-F0780F87DE71}</b:Guid>
    <b:Author>
      <b:Author>
        <b:NameList>
          <b:Person>
            <b:Last>Dinesh Talwar</b:Last>
            <b:First>Xiaofeng</b:First>
            <b:Middle>Wu, Ourida Saidi, Noemí Poyatos Salguero, Jianliang Xiao</b:Middle>
          </b:Person>
        </b:NameList>
      </b:Author>
    </b:Author>
    <b:Title>Versatile iridicycle catalysts for highly efficient and chemoselective transfer hydrogenation of carbonyl compounds in water</b:Title>
    <b:JournalName>Chemistry-A European Journal</b:JournalName>
    <b:Year>2014</b:Year>
    <b:Pages>12835-12842</b:Pages>
    <b:Volume>20</b:Volume>
    <b:Issue>40</b:Issue>
    <b:RefOrder>13</b:RefOrder>
  </b:Source>
  <b:Source>
    <b:Tag>Che95</b:Tag>
    <b:SourceType>JournalArticle</b:SourceType>
    <b:Guid>{F9E22FE3-4D07-4A81-8CB2-6E1B3737547C}</b:Guid>
    <b:Title>Chemoselective reduction of α,β-unsaturated ketones catalyzed by transition metal complexes with polydentate ligands</b:Title>
    <b:JournalName>Journal of Organometallic Chemistry</b:JournalName>
    <b:Year>1995</b:Year>
    <b:Pages>91-9</b:Pages>
    <b:Volume>488</b:Volume>
    <b:Issue>1-2</b:Issue>
    <b:RefOrder>16</b:RefOrder>
  </b:Source>
  <b:Source>
    <b:Tag>Sat01</b:Tag>
    <b:SourceType>JournalArticle</b:SourceType>
    <b:Guid>{77DA6372-C5F4-4324-B660-08CE07BB4349}</b:Guid>
    <b:Author>
      <b:Author>
        <b:NameList>
          <b:Person>
            <b:Last>Satoshi Sakaguchi</b:Last>
            <b:First>Takumi</b:First>
            <b:Middle>Yamaga, Yasutaka Ishii</b:Middle>
          </b:Person>
        </b:NameList>
      </b:Author>
    </b:Author>
    <b:Title>Iridium-Catalyzed Transfer Hydrogenation of α, β Unsaturated and Saturated Carbonyl Compounds with 2-Propanol</b:Title>
    <b:JournalName>The Journal of Organic Chemistry</b:JournalName>
    <b:Year>2001</b:Year>
    <b:Pages>4710-4712</b:Pages>
    <b:Volume>63</b:Volume>
    <b:Issue>13</b:Issue>
    <b:RefOrder>17</b:RefOrder>
  </b:Source>
  <b:Source>
    <b:Tag>Lio02</b:Tag>
    <b:SourceType>JournalArticle</b:SourceType>
    <b:Guid>{DF74FCEE-3B6E-4BFE-9C9B-42574F48803B}</b:Guid>
    <b:Author>
      <b:Author>
        <b:NameList>
          <b:Person>
            <b:Last>Lionel Moisan</b:Last>
            <b:First>Christophe</b:First>
            <b:Middle>Hardouin, Bernard Rousseau, Eric Doris</b:Middle>
          </b:Person>
        </b:NameList>
      </b:Author>
    </b:Author>
    <b:Title>Cp2TiCl-mediated selective reduction of α,β-unsaturated ketones</b:Title>
    <b:JournalName>Tetrahedron Letters</b:JournalName>
    <b:Year>2002</b:Year>
    <b:Pages>2013-2015</b:Pages>
    <b:Volume>43</b:Volume>
    <b:Issue>11</b:Issue>
    <b:RefOrder>19</b:RefOrder>
  </b:Source>
  <b:Source>
    <b:Tag>Nol06</b:Tag>
    <b:SourceType>JournalArticle</b:SourceType>
    <b:Guid>{1EA2727F-E96C-4C19-951D-BEAC8CC146B0}</b:Guid>
    <b:Author>
      <b:Author>
        <b:NameList>
          <b:Person>
            <b:Last>Nolwenn J. A. Martin</b:Last>
            <b:First>Benjamin</b:First>
            <b:Middle>List</b:Middle>
          </b:Person>
        </b:NameList>
      </b:Author>
    </b:Author>
    <b:Title>Highly enantioselective transfer hydrogenation of α, β-unsaturated ketones</b:Title>
    <b:JournalName>J. Am. Chem. Soc.  128, 41, 13368-13369</b:JournalName>
    <b:Year>2006</b:Year>
    <b:Pages>13368-13369</b:Pages>
    <b:Volume>128</b:Volume>
    <b:Issue>41</b:Issue>
    <b:RefOrder>21</b:RefOrder>
  </b:Source>
  <b:Source>
    <b:Tag>Pas09</b:Tag>
    <b:SourceType>JournalArticle</b:SourceType>
    <b:Guid>{62987AD4-80CA-4D58-9963-FAF64F7B2B58}</b:Guid>
    <b:Author>
      <b:Author>
        <b:NameList>
          <b:Person>
            <b:Last>Pascal G.N.Mertens</b:Last>
            <b:First>Pieter</b:First>
            <b:Middle>Vandezande, Xingpu Ye, Hilde Poelman, Ivo F.J.Vankelecom, Dirk E.De Vos</b:Middle>
          </b:Person>
        </b:NameList>
      </b:Author>
    </b:Author>
    <b:Title>Recyclable Au0, Ag0 and Au0–Ag0 nanocolloids for the chemoselective hydrogenation of α,β-unsaturated aldehydes and ketones to allylic alcohols</b:Title>
    <b:JournalName>Applied Catalysis A: General</b:JournalName>
    <b:Year>2009</b:Year>
    <b:Pages>176-183</b:Pages>
    <b:Volume>355</b:Volume>
    <b:Issue>1-2</b:Issue>
    <b:RefOrder>22</b:RefOrder>
  </b:Source>
  <b:Source>
    <b:Tag>Wei12</b:Tag>
    <b:SourceType>JournalArticle</b:SourceType>
    <b:Guid>{50681922-A90C-48E0-B6F8-99171B8D4C26}</b:Guid>
    <b:Author>
      <b:Author>
        <b:NameList>
          <b:Person>
            <b:Last>Weiliang Xu</b:Last>
            <b:First>Yonggui</b:First>
            <b:Middle>Zhou, Ruimin Wang, Guotao Wu, Ping Chen</b:Middle>
          </b:Person>
        </b:NameList>
      </b:Author>
    </b:Author>
    <b:Title>Lithium amidoborane, a highly chemoselective reagent for the reduction of α, β-unsaturated ketones to allylic alcohols</b:Title>
    <b:JournalName>Org. Biomol. Chem.</b:JournalName>
    <b:Year>2012</b:Year>
    <b:Pages>367-371</b:Pages>
    <b:Volume>10</b:Volume>
    <b:RefOrder>23</b:RefOrder>
  </b:Source>
  <b:Source>
    <b:Tag>Zho15</b:Tag>
    <b:SourceType>JournalArticle</b:SourceType>
    <b:Guid>{5903831F-4C55-469C-9643-1445599D751A}</b:Guid>
    <b:Author>
      <b:Author>
        <b:NameList>
          <b:Person>
            <b:Last>Zhongzhe Wei</b:Last>
            <b:First>Yutong</b:First>
            <b:Middle>Gong , Tianyi Xiong , Pengfei Zhang , Haoran Li, Yong Wang</b:Middle>
          </b:Person>
        </b:NameList>
      </b:Author>
    </b:Author>
    <b:Title>Highly efficient and chemoselective hydrogenation of α, β-unsaturated carbonyls over Pd/N-doped hierarchically porous carbon</b:Title>
    <b:JournalName>Catalysis Science &amp; Technology</b:JournalName>
    <b:Year>2015</b:Year>
    <b:Pages>397-404</b:Pages>
    <b:Volume>5</b:Volume>
    <b:Issue>1</b:Issue>
    <b:RefOrder>9</b:RefOrder>
  </b:Source>
  <b:Source>
    <b:Tag>Xue10</b:Tag>
    <b:SourceType>JournalArticle</b:SourceType>
    <b:Guid>{B817EC47-F7F3-4F17-8ABC-5A1BF8CA83D1}</b:Guid>
    <b:Author>
      <b:Author>
        <b:NameList>
          <b:Person>
            <b:Last>Xuefeng Li</b:Last>
            <b:First>Liangchun</b:First>
            <b:Middle>Li, Yuanfu Tang, Ling Zhong, Linfeng Cun, Jin Zhu, Jian Liao, Jingen Deng</b:Middle>
          </b:Person>
        </b:NameList>
      </b:Author>
    </b:Author>
    <b:Title>Chemoselective conjugate reduction of α, β-unsaturated ketones catalyzed by rhodium amido complexes in aqueous media</b:Title>
    <b:JournalName>J. Org. Chem.</b:JournalName>
    <b:Year>2010</b:Year>
    <b:Pages>2981-2988</b:Pages>
    <b:Volume>75</b:Volume>
    <b:Issue>9</b:Issue>
    <b:RefOrder>18</b:RefOrder>
  </b:Source>
  <b:Source>
    <b:Tag>Ser06</b:Tag>
    <b:SourceType>JournalArticle</b:SourceType>
    <b:Guid>{76903CEA-FE47-44EF-8ACE-E8B434688C85}</b:Guid>
    <b:Author>
      <b:Author>
        <b:NameList>
          <b:Person>
            <b:Last>Serafino Gladiali</b:Last>
            <b:First>Elisabetta</b:First>
            <b:Middle>Alberico</b:Middle>
          </b:Person>
        </b:NameList>
      </b:Author>
    </b:Author>
    <b:Title>Asymmetric transfer hydrogenation: chiral ligands and applications</b:Title>
    <b:JournalName>Chem. Soc. Rev.</b:JournalName>
    <b:Year>2006</b:Year>
    <b:Pages>226-236 </b:Pages>
    <b:Volume>35</b:Volume>
    <b:Issue>3</b:Issue>
    <b:RefOrder>14</b:RefOrder>
  </b:Source>
  <b:Source>
    <b:Tag>Din15</b:Tag>
    <b:SourceType>JournalArticle</b:SourceType>
    <b:Guid>{2D85D5A1-FD5F-47B5-A927-D67B32F752B4}</b:Guid>
    <b:Author>
      <b:Author>
        <b:NameList>
          <b:Person>
            <b:Last>Dinesh Talwar</b:Last>
            <b:First>Ho</b:First>
            <b:Middle>Yin Li, Emma Durham, Jianliang Xiao</b:Middle>
          </b:Person>
        </b:NameList>
      </b:Author>
    </b:Author>
    <b:Title>A Simple Iridicycle Catalyst for Efficient Transfer Hydrogenation of N‐Heterocycles in Water</b:Title>
    <b:JournalName>Chemistry-A European Journal </b:JournalName>
    <b:Year>2015</b:Year>
    <b:Pages>5370-5379.</b:Pages>
    <b:Volume>21</b:Volume>
    <b:Issue>2015</b:Issue>
    <b:RefOrder>15</b:RefOrder>
  </b:Source>
  <b:Source>
    <b:Tag>Shu151</b:Tag>
    <b:SourceType>JournalArticle</b:SourceType>
    <b:Guid>{E8C5C958-9916-4E6D-8DE7-5C30665F51D1}</b:Guid>
    <b:Author>
      <b:Author>
        <b:NameList>
          <b:Person>
            <b:Last>Shu-jie Chen</b:Last>
            <b:First>Guo-ping</b:First>
            <b:Middle>Lu, Chun Cai</b:Middle>
          </b:Person>
        </b:NameList>
      </b:Author>
    </b:Author>
    <b:Title>A base-controlled chemoselective transfer hydrogenation of α, β-unsaturated ketones catalyzed by [IrCp* Cl 2] 2 with 2-propanol</b:Title>
    <b:JournalName>RSC Advances</b:JournalName>
    <b:Year>2015</b:Year>
    <b:Pages>13208-13211</b:Pages>
    <b:Volume>5</b:Volume>
    <b:Issue>17</b:Issue>
    <b:RefOrder>12</b:RefOrder>
  </b:Source>
  <b:Source>
    <b:Tag>Din141</b:Tag>
    <b:SourceType>JournalArticle</b:SourceType>
    <b:Guid>{2DB22BE7-DEDD-4A75-BA25-02D5B9A21B19}</b:Guid>
    <b:Author>
      <b:Author>
        <b:NameList>
          <b:Person>
            <b:Last>Dinesh Talwar</b:Last>
            <b:First>Noemí</b:First>
            <b:Middle>Poyatos Salguero,Craig M. Robertson, Jianliang Xiao</b:Middle>
          </b:Person>
        </b:NameList>
      </b:Author>
    </b:Author>
    <b:Title>Primary amines by transfer hydrogenative reductive amination of ketones by using cyclometalated IrIII catalysts</b:Title>
    <b:JournalName>Chemistry-A European Journal </b:JournalName>
    <b:Year>2014</b:Year>
    <b:Pages>245-252</b:Pages>
    <b:Volume>20</b:Volume>
    <b:Issue>1</b:Issue>
    <b:RefOrder>24</b:RefOrder>
  </b:Source>
  <b:Source>
    <b:Tag>Cha10</b:Tag>
    <b:SourceType>JournalArticle</b:SourceType>
    <b:Guid>{5AAA704B-EAFD-49BD-A3E8-984718618689}</b:Guid>
    <b:Author>
      <b:Author>
        <b:NameList>
          <b:Person>
            <b:Last>Chao Wang</b:Last>
            <b:First>Alan</b:First>
            <b:Middle>Pettman, John Bacsa, Jianliang Xiao</b:Middle>
          </b:Person>
        </b:NameList>
      </b:Author>
    </b:Author>
    <b:Title>A versatile catalyst for reductive amination by transfer hydrogenation</b:Title>
    <b:JournalName>Angewandte Chemie</b:JournalName>
    <b:Year>2010</b:Year>
    <b:Pages>7710-7714</b:Pages>
    <b:Volume>122</b:Volume>
    <b:Issue>41</b:Issue>
    <b:RefOrder>25</b:RefOrder>
  </b:Source>
  <b:Source>
    <b:Tag>Jia00</b:Tag>
    <b:SourceType>JournalArticle</b:SourceType>
    <b:Guid>{A6272CEA-9CC7-4194-8D79-A3A7AF8330E2}</b:Guid>
    <b:Author>
      <b:Author>
        <b:NameList>
          <b:Person>
            <b:Last>Jian-Xin Chen</b:Last>
            <b:First>John</b:First>
            <b:Middle>F.Daeuble, Donna M. Brestensky, Jeffrey M. Stryker</b:Middle>
          </b:Person>
        </b:NameList>
      </b:Author>
    </b:Author>
    <b:Title>Highly Chemoselective Catalytic Hydrogenation of Unsaturated Ketones and Aldehydes to Unsaturated Alcohols Using Phosphine-Stabilized Copper(I) Hydride Complexes</b:Title>
    <b:JournalName>Tetrahedron</b:JournalName>
    <b:Year>2000</b:Year>
    <b:Pages>2153-2166</b:Pages>
    <b:Volume>56</b:Volume>
    <b:Issue>15</b:Issue>
    <b:RefOrder>6</b:RefOrder>
  </b:Source>
  <b:Source>
    <b:Tag>Yan10</b:Tag>
    <b:SourceType>JournalArticle</b:SourceType>
    <b:Guid>{503934BC-E533-4FB5-8AC8-0462D0620ED6}</b:Guid>
    <b:Author>
      <b:Author>
        <b:NameList>
          <b:Person>
            <b:Last>Yan Zhu</b:Last>
            <b:First>Huifeng</b:First>
            <b:Middle>Qian, Bethany A. Drake, Rongchao Jin</b:Middle>
          </b:Person>
        </b:NameList>
      </b:Author>
    </b:Author>
    <b:Title>Atomically Precise Au25 (SR) 18 Nanoparticles as Catalysts for the Selective Hydrogenation of α, β‐Unsaturated Ketones and Aldehydes</b:Title>
    <b:JournalName>Angewandte Chemie</b:JournalName>
    <b:Year>2010</b:Year>
    <b:Pages>1317-1320</b:Pages>
    <b:Volume>122</b:Volume>
    <b:Issue>7</b:Issue>
    <b:RefOrder>10</b:RefOrder>
  </b:Source>
  <b:Source>
    <b:Tag>Ral10</b:Tag>
    <b:SourceType>JournalArticle</b:SourceType>
    <b:Guid>{4575CCF6-F4D9-4615-BDB4-0DCE3DDA4936}</b:Guid>
    <b:Author>
      <b:Author>
        <b:NameList>
          <b:Person>
            <b:Last>Ralph Moser</b:Last>
            <b:First>Žarko</b:First>
            <b:Middle>V. Bošković, Christopher S. Crowe, Bruce H. Lipshutz</b:Middle>
          </b:Person>
        </b:NameList>
      </b:Author>
    </b:Author>
    <b:Title>CuH-catalyzed enantioselective 1, 2-reductions of α, β-unsaturated ketones</b:Title>
    <b:JournalName>Journal of the American Chemical Society</b:JournalName>
    <b:Year> 2010</b:Year>
    <b:Pages>7852-7853</b:Pages>
    <b:Volume>132</b:Volume>
    <b:Issue>23</b:Issue>
    <b:RefOrder>7</b:RefOrder>
  </b:Source>
  <b:Source>
    <b:Tag>Tad04</b:Tag>
    <b:SourceType>JournalArticle</b:SourceType>
    <b:Guid>{A1AEA0BE-85DD-4699-B838-52142D4868C6}</b:Guid>
    <b:Author>
      <b:Author>
        <b:NameList>
          <b:Person>
            <b:Last>Tadigoppul Narender</b:Last>
            <b:First>Shweta,</b:First>
            <b:Middle>SumanGupta</b:Middle>
          </b:Person>
        </b:NameList>
      </b:Author>
    </b:Author>
    <b:Title>A convenient and biogenetic type synthesis of few naturally occurring chromeno dihydrochalcones and their in vitro antileishmanial activity</b:Title>
    <b:JournalName>Bioorganic &amp; medicinal chemistry letters</b:JournalName>
    <b:Year>2004</b:Year>
    <b:Pages>3913-3916.</b:Pages>
    <b:Volume>14</b:Volume>
    <b:Issue>15</b:Issue>
    <b:RefOrder>3</b:RefOrder>
  </b:Source>
  <b:Source>
    <b:Tag>Anu06</b:Tag>
    <b:SourceType>JournalArticle</b:SourceType>
    <b:Guid>{3CC88BCF-178C-403B-9F88-D2D612D64F8B}</b:Guid>
    <b:Author>
      <b:Author>
        <b:NameList>
          <b:Person>
            <b:Last>Anuj Sharma</b:Last>
            <b:First>Vinod</b:First>
            <b:Middle>Kumar, Arun K. Sinha</b:Middle>
          </b:Person>
        </b:NameList>
      </b:Author>
    </b:Author>
    <b:Title>A Chemoselective Hydrogenation of the Olefinic Bond of α,β‐Unsaturated Carbonyl Compounds in Aqueous Medium under Microwave Irradiation</b:Title>
    <b:JournalName>Advanced Synthesis &amp; Catalysis</b:JournalName>
    <b:Year>2006</b:Year>
    <b:Pages>354-360</b:Pages>
    <b:Volume>348</b:Volume>
    <b:Issue>3</b:Issue>
    <b:RefOrder>20</b:RefOrder>
  </b:Source>
</b:Sources>
</file>

<file path=customXml/itemProps1.xml><?xml version="1.0" encoding="utf-8"?>
<ds:datastoreItem xmlns:ds="http://schemas.openxmlformats.org/officeDocument/2006/customXml" ds:itemID="{62B5207D-1F80-4CD0-B1C3-1843747F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 Xiao</cp:lastModifiedBy>
  <cp:revision>3</cp:revision>
  <cp:lastPrinted>2019-01-30T17:44:00Z</cp:lastPrinted>
  <dcterms:created xsi:type="dcterms:W3CDTF">2019-04-06T13:57:00Z</dcterms:created>
  <dcterms:modified xsi:type="dcterms:W3CDTF">2019-04-06T14:17:00Z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http://www.zotero.org/styles/royal-society-of-chemistry</vt:lpwstr>
  </property>
  <property fmtid="{D5CDD505-2E9C-101B-9397-08002B2CF9AE}" pid="21" name="Mendeley Recent Style Name 9_1">
    <vt:lpwstr>Royal Society of Chemistry</vt:lpwstr>
  </property>
</Properties>
</file>