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B" w:rsidRPr="00D03E92" w:rsidRDefault="00980E49" w:rsidP="00B94D9B">
      <w:pPr>
        <w:jc w:val="both"/>
        <w:rPr>
          <w:b/>
        </w:rPr>
      </w:pPr>
      <w:r>
        <w:rPr>
          <w:b/>
        </w:rPr>
        <w:t xml:space="preserve">Brain Injury </w:t>
      </w:r>
      <w:r w:rsidR="0035697C">
        <w:rPr>
          <w:b/>
        </w:rPr>
        <w:t>associated</w:t>
      </w:r>
      <w:r>
        <w:rPr>
          <w:b/>
        </w:rPr>
        <w:t xml:space="preserve"> Visual Impairment Impact Questionnaire: d</w:t>
      </w:r>
      <w:r w:rsidR="00B94D9B" w:rsidRPr="00D03E92">
        <w:rPr>
          <w:b/>
        </w:rPr>
        <w:t xml:space="preserve">evelopment of a new </w:t>
      </w:r>
      <w:r>
        <w:rPr>
          <w:b/>
        </w:rPr>
        <w:t>patient-reported outcome measure.</w:t>
      </w:r>
    </w:p>
    <w:p w:rsidR="00B94D9B" w:rsidRDefault="00B94D9B" w:rsidP="00B94D9B">
      <w:pPr>
        <w:jc w:val="both"/>
      </w:pPr>
      <w:r>
        <w:t>Lauren R Hepworth, Girvan Burnside, Fiona J Rowe</w:t>
      </w:r>
    </w:p>
    <w:p w:rsidR="009B017F" w:rsidRDefault="009B017F" w:rsidP="00B94D9B">
      <w:pPr>
        <w:jc w:val="both"/>
      </w:pPr>
    </w:p>
    <w:p w:rsidR="00B94D9B" w:rsidRDefault="00B94D9B" w:rsidP="00B94D9B">
      <w:pPr>
        <w:autoSpaceDE w:val="0"/>
        <w:autoSpaceDN w:val="0"/>
        <w:adjustRightInd w:val="0"/>
        <w:spacing w:after="0"/>
        <w:jc w:val="both"/>
        <w:rPr>
          <w:b/>
        </w:rPr>
      </w:pPr>
      <w:bookmarkStart w:id="0" w:name="_GoBack"/>
      <w:r>
        <w:rPr>
          <w:b/>
        </w:rPr>
        <w:t>Introduction</w:t>
      </w:r>
    </w:p>
    <w:p w:rsidR="00B94D9B" w:rsidRDefault="001D1D2A" w:rsidP="0035697C">
      <w:pPr>
        <w:autoSpaceDE w:val="0"/>
        <w:autoSpaceDN w:val="0"/>
        <w:adjustRightInd w:val="0"/>
        <w:spacing w:after="0"/>
        <w:jc w:val="both"/>
      </w:pPr>
      <w:r>
        <w:rPr>
          <w:rFonts w:cstheme="minorHAnsi"/>
        </w:rPr>
        <w:t xml:space="preserve">Despite the numerous </w:t>
      </w:r>
      <w:r w:rsidR="00B94D9B" w:rsidRPr="00CA2F4F">
        <w:rPr>
          <w:rFonts w:eastAsia="Lato-Regular" w:cstheme="minorHAnsi"/>
        </w:rPr>
        <w:t>patient-reported outcome measure</w:t>
      </w:r>
      <w:r w:rsidR="00B94D9B">
        <w:rPr>
          <w:rFonts w:eastAsia="Lato-Regular" w:cstheme="minorHAnsi"/>
        </w:rPr>
        <w:t>s</w:t>
      </w:r>
      <w:r w:rsidR="00B94D9B" w:rsidRPr="00CA2F4F">
        <w:rPr>
          <w:rFonts w:eastAsia="Lato-Regular" w:cstheme="minorHAnsi"/>
        </w:rPr>
        <w:t xml:space="preserve"> (PROM</w:t>
      </w:r>
      <w:r w:rsidR="00B94D9B">
        <w:rPr>
          <w:rFonts w:eastAsia="Lato-Regular" w:cstheme="minorHAnsi"/>
        </w:rPr>
        <w:t>s</w:t>
      </w:r>
      <w:r w:rsidR="00B94D9B" w:rsidRPr="00CA2F4F">
        <w:rPr>
          <w:rFonts w:eastAsia="Lato-Regular" w:cstheme="minorHAnsi"/>
        </w:rPr>
        <w:t>)</w:t>
      </w:r>
      <w:r>
        <w:rPr>
          <w:rFonts w:eastAsia="Lato-Regular" w:cstheme="minorHAnsi"/>
        </w:rPr>
        <w:t xml:space="preserve"> currently available, a PROM </w:t>
      </w:r>
      <w:r w:rsidR="00B94D9B" w:rsidRPr="00CA2F4F">
        <w:rPr>
          <w:rFonts w:eastAsia="Lato-Regular" w:cstheme="minorHAnsi"/>
        </w:rPr>
        <w:t xml:space="preserve">with a specific focus on the impact of </w:t>
      </w:r>
      <w:r w:rsidR="0035697C">
        <w:rPr>
          <w:rFonts w:eastAsia="Lato-Regular" w:cstheme="minorHAnsi"/>
        </w:rPr>
        <w:t>visual impairment</w:t>
      </w:r>
      <w:r w:rsidR="00B94D9B" w:rsidRPr="00CA2F4F">
        <w:rPr>
          <w:rFonts w:eastAsia="Lato-Regular" w:cstheme="minorHAnsi"/>
        </w:rPr>
        <w:t xml:space="preserve"> following stroke</w:t>
      </w:r>
      <w:r w:rsidR="004B265A">
        <w:rPr>
          <w:rFonts w:eastAsia="Lato-Regular" w:cstheme="minorHAnsi"/>
        </w:rPr>
        <w:t xml:space="preserve"> was absent.</w:t>
      </w:r>
      <w:r w:rsidR="0035697C">
        <w:rPr>
          <w:rFonts w:eastAsia="Lato-Regular" w:cstheme="minorHAnsi"/>
        </w:rPr>
        <w:t xml:space="preserve"> </w:t>
      </w:r>
      <w:r w:rsidR="004B265A">
        <w:t xml:space="preserve">The </w:t>
      </w:r>
      <w:r w:rsidR="00CD69F6">
        <w:t xml:space="preserve">need for </w:t>
      </w:r>
      <w:r w:rsidR="004B265A">
        <w:t xml:space="preserve">development of </w:t>
      </w:r>
      <w:r w:rsidR="00CD69F6">
        <w:t>such a</w:t>
      </w:r>
      <w:r w:rsidR="004B265A">
        <w:t xml:space="preserve"> PROM was </w:t>
      </w:r>
      <w:r w:rsidR="00CD69F6">
        <w:t>identified</w:t>
      </w:r>
      <w:r w:rsidR="004B265A">
        <w:t xml:space="preserve"> to capture the impact of post-stroke visual impairment. </w:t>
      </w:r>
      <w:r w:rsidR="00B94D9B">
        <w:t xml:space="preserve"> </w:t>
      </w:r>
    </w:p>
    <w:p w:rsidR="00B94D9B" w:rsidRDefault="00B94D9B" w:rsidP="00B94D9B">
      <w:pPr>
        <w:jc w:val="both"/>
        <w:rPr>
          <w:b/>
        </w:rPr>
      </w:pPr>
      <w:r w:rsidRPr="00B94D9B">
        <w:rPr>
          <w:b/>
        </w:rPr>
        <w:t>Methods</w:t>
      </w:r>
    </w:p>
    <w:p w:rsidR="00E3601A" w:rsidRDefault="00165B49" w:rsidP="009802D7">
      <w:pPr>
        <w:jc w:val="both"/>
      </w:pPr>
      <w:r>
        <w:t xml:space="preserve">A systematic review and </w:t>
      </w:r>
      <w:r>
        <w:t>qualitative in-depth interviews</w:t>
      </w:r>
      <w:r>
        <w:t xml:space="preserve"> were used to source p</w:t>
      </w:r>
      <w:r w:rsidR="009802D7">
        <w:t>otential items</w:t>
      </w:r>
      <w:r>
        <w:t>. Consultation with stroke survivors and stroke orthoptists generated t</w:t>
      </w:r>
      <w:r w:rsidR="009802D7">
        <w:t>he initial pilot instrument.</w:t>
      </w:r>
      <w:r w:rsidR="00C27092" w:rsidRPr="00C27092">
        <w:t xml:space="preserve"> </w:t>
      </w:r>
      <w:r w:rsidR="00AD0611">
        <w:t>The pilots</w:t>
      </w:r>
      <w:r w:rsidR="009670C1">
        <w:t xml:space="preserve"> involved stroke survivors with visual impairment at acute and chronic stages, </w:t>
      </w:r>
      <w:r w:rsidR="00C27092">
        <w:t xml:space="preserve">37 </w:t>
      </w:r>
      <w:r w:rsidR="009670C1">
        <w:t>co</w:t>
      </w:r>
      <w:r w:rsidR="00AD0611">
        <w:t xml:space="preserve">mpleted </w:t>
      </w:r>
      <w:r w:rsidR="009670C1">
        <w:t xml:space="preserve">version 1 and </w:t>
      </w:r>
      <w:r w:rsidR="009802D7">
        <w:t xml:space="preserve">243 </w:t>
      </w:r>
      <w:r w:rsidR="009670C1">
        <w:t>completed version 2</w:t>
      </w:r>
      <w:r w:rsidR="009802D7">
        <w:t>.</w:t>
      </w:r>
      <w:r w:rsidR="00E3601A">
        <w:t xml:space="preserve"> The version 2 pilot </w:t>
      </w:r>
      <w:r w:rsidR="009D38C5">
        <w:t>analysis</w:t>
      </w:r>
      <w:r w:rsidR="00E3601A">
        <w:t xml:space="preserve"> </w:t>
      </w:r>
      <w:r w:rsidR="009D38C5">
        <w:t>used</w:t>
      </w:r>
      <w:r w:rsidR="00E3601A">
        <w:t xml:space="preserve"> the</w:t>
      </w:r>
      <w:r w:rsidR="009802D7">
        <w:t xml:space="preserve"> </w:t>
      </w:r>
      <w:proofErr w:type="spellStart"/>
      <w:r w:rsidR="009802D7">
        <w:t>Rasch</w:t>
      </w:r>
      <w:proofErr w:type="spellEnd"/>
      <w:r w:rsidR="009802D7">
        <w:t xml:space="preserve"> measurement model. </w:t>
      </w:r>
      <w:r w:rsidR="00E3601A">
        <w:t>The importance of version 2 item</w:t>
      </w:r>
      <w:r w:rsidR="00AD0611">
        <w:t>s was assessed by</w:t>
      </w:r>
      <w:r w:rsidR="00E3601A" w:rsidRPr="00E3601A">
        <w:t xml:space="preserve"> </w:t>
      </w:r>
      <w:r w:rsidR="009802D7">
        <w:t xml:space="preserve">Delphi </w:t>
      </w:r>
      <w:r w:rsidR="00E3601A">
        <w:t>survey</w:t>
      </w:r>
      <w:r w:rsidR="009802D7">
        <w:t>.</w:t>
      </w:r>
      <w:r w:rsidR="007F4FE9">
        <w:t xml:space="preserve"> The </w:t>
      </w:r>
      <w:proofErr w:type="spellStart"/>
      <w:r w:rsidR="00AD0611">
        <w:t>Rasch</w:t>
      </w:r>
      <w:proofErr w:type="spellEnd"/>
      <w:r w:rsidR="00AD0611">
        <w:t xml:space="preserve"> measurement model analysis </w:t>
      </w:r>
      <w:r w:rsidR="007F4FE9">
        <w:t xml:space="preserve">and Delphi survey </w:t>
      </w:r>
      <w:r w:rsidR="007205CD">
        <w:t>inform</w:t>
      </w:r>
      <w:r w:rsidR="00AD0611">
        <w:t>ed</w:t>
      </w:r>
      <w:r w:rsidR="007205CD">
        <w:t xml:space="preserve"> a nominal group meeting and final consensus decisions. </w:t>
      </w:r>
      <w:r w:rsidR="007F4FE9">
        <w:t xml:space="preserve"> </w:t>
      </w:r>
    </w:p>
    <w:p w:rsidR="00B94D9B" w:rsidRPr="00B94D9B" w:rsidRDefault="00B94D9B" w:rsidP="00B94D9B">
      <w:pPr>
        <w:jc w:val="both"/>
        <w:rPr>
          <w:b/>
        </w:rPr>
      </w:pPr>
      <w:r w:rsidRPr="00B94D9B">
        <w:rPr>
          <w:b/>
        </w:rPr>
        <w:t>Results</w:t>
      </w:r>
    </w:p>
    <w:p w:rsidR="00B94D9B" w:rsidRDefault="00515DCA" w:rsidP="00B94D9B">
      <w:pPr>
        <w:jc w:val="both"/>
      </w:pPr>
      <w:r>
        <w:t>The construction of v</w:t>
      </w:r>
      <w:r w:rsidR="00B94D9B">
        <w:t xml:space="preserve">ersion 1 </w:t>
      </w:r>
      <w:r w:rsidR="00267F9D">
        <w:t>comprised of</w:t>
      </w:r>
      <w:r>
        <w:t xml:space="preserve"> </w:t>
      </w:r>
      <w:r w:rsidR="00B94D9B">
        <w:t xml:space="preserve">102 items with 5 response categories </w:t>
      </w:r>
      <w:r>
        <w:t>measuring</w:t>
      </w:r>
      <w:r w:rsidR="00B94D9B">
        <w:t xml:space="preserve"> amount of difficulty. </w:t>
      </w:r>
      <w:r>
        <w:t>Floor/ceiling effects and not applicable responses in the v</w:t>
      </w:r>
      <w:r w:rsidR="00C27092">
        <w:t>ersion 1</w:t>
      </w:r>
      <w:r w:rsidR="00B94D9B">
        <w:t xml:space="preserve"> </w:t>
      </w:r>
      <w:r>
        <w:t xml:space="preserve">pilot </w:t>
      </w:r>
      <w:r w:rsidR="00B94D9B">
        <w:t xml:space="preserve">allowed item reduction. </w:t>
      </w:r>
      <w:r w:rsidR="00267F9D">
        <w:t>V</w:t>
      </w:r>
      <w:r>
        <w:t>ersion 2</w:t>
      </w:r>
      <w:r>
        <w:t xml:space="preserve"> </w:t>
      </w:r>
      <w:r w:rsidR="00267F9D">
        <w:t>comprised of</w:t>
      </w:r>
      <w:r>
        <w:t xml:space="preserve"> </w:t>
      </w:r>
      <w:r>
        <w:t>62</w:t>
      </w:r>
      <w:r>
        <w:t xml:space="preserve"> items</w:t>
      </w:r>
      <w:r>
        <w:t>.</w:t>
      </w:r>
      <w:r>
        <w:t xml:space="preserve"> </w:t>
      </w:r>
      <w:r w:rsidR="009004D1">
        <w:t>A</w:t>
      </w:r>
      <w:r w:rsidR="009004D1">
        <w:t xml:space="preserve">longside the </w:t>
      </w:r>
      <w:proofErr w:type="spellStart"/>
      <w:r w:rsidR="009004D1">
        <w:t>Rasch</w:t>
      </w:r>
      <w:proofErr w:type="spellEnd"/>
      <w:r w:rsidR="009004D1">
        <w:t xml:space="preserve"> and Delphi data</w:t>
      </w:r>
      <w:r w:rsidR="009004D1">
        <w:t>, t</w:t>
      </w:r>
      <w:r>
        <w:t>he</w:t>
      </w:r>
      <w:r w:rsidR="00B94D9B">
        <w:t xml:space="preserve"> expert panel </w:t>
      </w:r>
      <w:r>
        <w:t xml:space="preserve">developed </w:t>
      </w:r>
      <w:r w:rsidR="00B94D9B">
        <w:t xml:space="preserve">rules which aided decision making. 43 items </w:t>
      </w:r>
      <w:r>
        <w:t xml:space="preserve">were removed </w:t>
      </w:r>
      <w:r w:rsidR="00B94D9B">
        <w:t xml:space="preserve">and </w:t>
      </w:r>
      <w:proofErr w:type="gramStart"/>
      <w:r>
        <w:t>7</w:t>
      </w:r>
      <w:proofErr w:type="gramEnd"/>
      <w:r>
        <w:t xml:space="preserve"> items were combined</w:t>
      </w:r>
      <w:r w:rsidR="00B94D9B">
        <w:t xml:space="preserve"> </w:t>
      </w:r>
      <w:r>
        <w:t>to form 3</w:t>
      </w:r>
      <w:r w:rsidR="00B94D9B">
        <w:t xml:space="preserve"> new items. The </w:t>
      </w:r>
      <w:r w:rsidR="00176B7D">
        <w:t xml:space="preserve">rewording of 3 items was also </w:t>
      </w:r>
      <w:r w:rsidR="00B94D9B">
        <w:t>recommended.</w:t>
      </w:r>
    </w:p>
    <w:p w:rsidR="00B94D9B" w:rsidRPr="00B94D9B" w:rsidRDefault="00B94D9B" w:rsidP="00B94D9B">
      <w:pPr>
        <w:jc w:val="both"/>
        <w:rPr>
          <w:b/>
        </w:rPr>
      </w:pPr>
      <w:r w:rsidRPr="00B94D9B">
        <w:rPr>
          <w:b/>
        </w:rPr>
        <w:t>Conclusion</w:t>
      </w:r>
    </w:p>
    <w:p w:rsidR="00B94D9B" w:rsidRDefault="00E43D2C" w:rsidP="00B94D9B">
      <w:pPr>
        <w:jc w:val="both"/>
        <w:rPr>
          <w:b/>
        </w:rPr>
      </w:pPr>
      <w:r>
        <w:t xml:space="preserve">This process resulted in a 15-item </w:t>
      </w:r>
      <w:r w:rsidR="003946F0">
        <w:t>instrument</w:t>
      </w:r>
      <w:r>
        <w:t xml:space="preserve"> with 4 response categories: t</w:t>
      </w:r>
      <w:r w:rsidR="00B94D9B">
        <w:t>he Brain Injury associated Visual Imp</w:t>
      </w:r>
      <w:r w:rsidR="009B017F">
        <w:t xml:space="preserve">airment </w:t>
      </w:r>
      <w:r>
        <w:t xml:space="preserve">Impact Questionnaire </w:t>
      </w:r>
      <w:r w:rsidR="009B017F">
        <w:t>(BIVI-IQ</w:t>
      </w:r>
      <w:r w:rsidR="00B94D9B">
        <w:t>-15)</w:t>
      </w:r>
      <w:r>
        <w:t xml:space="preserve">, to </w:t>
      </w:r>
      <w:r w:rsidR="003946F0">
        <w:t>capture vision-related quality of life for any</w:t>
      </w:r>
      <w:r w:rsidR="00B94D9B">
        <w:t xml:space="preserve"> of the predominant types</w:t>
      </w:r>
      <w:r w:rsidR="00B94D9B">
        <w:rPr>
          <w:lang w:val="en-US"/>
        </w:rPr>
        <w:t xml:space="preserve"> of </w:t>
      </w:r>
      <w:r w:rsidR="003946F0">
        <w:rPr>
          <w:lang w:val="en-US"/>
        </w:rPr>
        <w:t xml:space="preserve">brain injury-related </w:t>
      </w:r>
      <w:r w:rsidR="00B94D9B">
        <w:rPr>
          <w:lang w:val="en-US"/>
        </w:rPr>
        <w:t xml:space="preserve">visual impairment, in the presence of other impairments and </w:t>
      </w:r>
      <w:r>
        <w:rPr>
          <w:lang w:val="en-US"/>
        </w:rPr>
        <w:t>at any time point</w:t>
      </w:r>
      <w:r w:rsidR="00B94D9B">
        <w:rPr>
          <w:lang w:val="en-US"/>
        </w:rPr>
        <w:t>.</w:t>
      </w:r>
    </w:p>
    <w:bookmarkEnd w:id="0"/>
    <w:p w:rsidR="00C117FC" w:rsidRDefault="00C117FC"/>
    <w:sectPr w:rsidR="00C1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9B"/>
    <w:rsid w:val="00014F6B"/>
    <w:rsid w:val="00165B49"/>
    <w:rsid w:val="00176B7D"/>
    <w:rsid w:val="00180652"/>
    <w:rsid w:val="00197E96"/>
    <w:rsid w:val="001D1D2A"/>
    <w:rsid w:val="00267F9D"/>
    <w:rsid w:val="003375FF"/>
    <w:rsid w:val="0035697C"/>
    <w:rsid w:val="003946F0"/>
    <w:rsid w:val="00464BDE"/>
    <w:rsid w:val="00472C1F"/>
    <w:rsid w:val="004B265A"/>
    <w:rsid w:val="00515DCA"/>
    <w:rsid w:val="00611A11"/>
    <w:rsid w:val="006C1DB7"/>
    <w:rsid w:val="007205CD"/>
    <w:rsid w:val="007F4FE9"/>
    <w:rsid w:val="009004D1"/>
    <w:rsid w:val="009670C1"/>
    <w:rsid w:val="009802D7"/>
    <w:rsid w:val="00980E49"/>
    <w:rsid w:val="009B017F"/>
    <w:rsid w:val="009D38C5"/>
    <w:rsid w:val="00A57854"/>
    <w:rsid w:val="00AB22D2"/>
    <w:rsid w:val="00AD0611"/>
    <w:rsid w:val="00AE31F6"/>
    <w:rsid w:val="00B94D9B"/>
    <w:rsid w:val="00BD713D"/>
    <w:rsid w:val="00C117FC"/>
    <w:rsid w:val="00C27092"/>
    <w:rsid w:val="00CD69F6"/>
    <w:rsid w:val="00E3601A"/>
    <w:rsid w:val="00E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055B"/>
  <w15:chartTrackingRefBased/>
  <w15:docId w15:val="{8CAD3E43-BDE5-4B78-AE36-931B002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Hepworth, Lauren [monvjlh3]</dc:creator>
  <cp:keywords/>
  <dc:description/>
  <cp:lastModifiedBy>Hepworth, Lauren [monvjlh3]</cp:lastModifiedBy>
  <cp:revision>30</cp:revision>
  <dcterms:created xsi:type="dcterms:W3CDTF">2019-05-23T10:03:00Z</dcterms:created>
  <dcterms:modified xsi:type="dcterms:W3CDTF">2019-05-23T14:32:00Z</dcterms:modified>
</cp:coreProperties>
</file>