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4B7EF" w14:textId="77777777" w:rsidR="00E8526F" w:rsidRDefault="00E8526F" w:rsidP="00E8526F">
      <w:pPr>
        <w:spacing w:after="0" w:line="480" w:lineRule="auto"/>
        <w:jc w:val="center"/>
        <w:rPr>
          <w:rFonts w:ascii="Times New Roman" w:eastAsia="Times New Roman" w:hAnsi="Times New Roman" w:cs="Times New Roman"/>
          <w:sz w:val="24"/>
          <w:szCs w:val="24"/>
          <w:lang w:eastAsia="en-US"/>
        </w:rPr>
      </w:pPr>
    </w:p>
    <w:p w14:paraId="678114E1" w14:textId="77777777" w:rsidR="00E8526F" w:rsidRDefault="00E8526F" w:rsidP="00E8526F">
      <w:pPr>
        <w:spacing w:after="0" w:line="480" w:lineRule="auto"/>
        <w:jc w:val="center"/>
        <w:rPr>
          <w:rFonts w:ascii="Times New Roman" w:eastAsia="Times New Roman" w:hAnsi="Times New Roman" w:cs="Times New Roman"/>
          <w:sz w:val="24"/>
          <w:szCs w:val="24"/>
          <w:lang w:eastAsia="en-US"/>
        </w:rPr>
      </w:pPr>
    </w:p>
    <w:p w14:paraId="5E0AD966" w14:textId="77777777" w:rsidR="00E8526F" w:rsidRDefault="00E8526F" w:rsidP="00E8526F">
      <w:pPr>
        <w:spacing w:after="0" w:line="480" w:lineRule="auto"/>
        <w:jc w:val="center"/>
        <w:rPr>
          <w:rFonts w:ascii="Times New Roman" w:eastAsia="Times New Roman" w:hAnsi="Times New Roman" w:cs="Times New Roman"/>
          <w:sz w:val="24"/>
          <w:szCs w:val="24"/>
          <w:lang w:eastAsia="en-US"/>
        </w:rPr>
      </w:pPr>
    </w:p>
    <w:p w14:paraId="6142F9D7" w14:textId="35177C8B" w:rsidR="00E8526F" w:rsidRDefault="00E8526F" w:rsidP="00E8526F">
      <w:pPr>
        <w:spacing w:after="0" w:line="480" w:lineRule="auto"/>
        <w:jc w:val="center"/>
        <w:rPr>
          <w:rFonts w:ascii="Times New Roman" w:eastAsia="Times New Roman" w:hAnsi="Times New Roman" w:cs="Times New Roman"/>
          <w:sz w:val="24"/>
          <w:szCs w:val="24"/>
          <w:lang w:eastAsia="en-US"/>
        </w:rPr>
      </w:pPr>
    </w:p>
    <w:p w14:paraId="6111A61A" w14:textId="77777777" w:rsidR="0069369B" w:rsidRDefault="0069369B" w:rsidP="00E8526F">
      <w:pPr>
        <w:spacing w:after="0" w:line="480" w:lineRule="auto"/>
        <w:jc w:val="center"/>
        <w:rPr>
          <w:rFonts w:ascii="Times New Roman" w:eastAsia="Times New Roman" w:hAnsi="Times New Roman" w:cs="Times New Roman"/>
          <w:sz w:val="24"/>
          <w:szCs w:val="24"/>
          <w:lang w:eastAsia="en-US"/>
        </w:rPr>
      </w:pPr>
    </w:p>
    <w:p w14:paraId="446F01D5" w14:textId="77777777" w:rsidR="00E8526F" w:rsidRDefault="00E8526F" w:rsidP="0069369B">
      <w:pPr>
        <w:spacing w:after="0" w:line="480" w:lineRule="auto"/>
        <w:rPr>
          <w:rFonts w:ascii="Times New Roman" w:eastAsia="Times New Roman" w:hAnsi="Times New Roman" w:cs="Times New Roman"/>
          <w:sz w:val="24"/>
          <w:szCs w:val="24"/>
          <w:lang w:eastAsia="en-US"/>
        </w:rPr>
      </w:pPr>
    </w:p>
    <w:p w14:paraId="0D33B341" w14:textId="5B717471" w:rsidR="00E8526F" w:rsidRDefault="00E8526F" w:rsidP="00B1426A">
      <w:pPr>
        <w:spacing w:after="0" w:line="480" w:lineRule="auto"/>
        <w:jc w:val="center"/>
        <w:rPr>
          <w:rFonts w:asciiTheme="majorBidi" w:eastAsia="Times New Roman" w:hAnsiTheme="majorBidi" w:cstheme="majorBidi"/>
          <w:sz w:val="24"/>
          <w:szCs w:val="24"/>
          <w:lang w:eastAsia="en-US"/>
        </w:rPr>
      </w:pPr>
      <w:r w:rsidRPr="005315E8">
        <w:rPr>
          <w:rFonts w:asciiTheme="majorBidi" w:eastAsia="Times New Roman" w:hAnsiTheme="majorBidi" w:cstheme="majorBidi"/>
          <w:sz w:val="24"/>
          <w:szCs w:val="24"/>
          <w:lang w:eastAsia="en-US"/>
        </w:rPr>
        <w:t>The association between meaning in life and harmful drinking is mediated by individual differences in self-control and alcohol value</w:t>
      </w:r>
    </w:p>
    <w:p w14:paraId="2A8CF249" w14:textId="77777777" w:rsidR="00B1426A" w:rsidRPr="005315E8" w:rsidRDefault="00B1426A" w:rsidP="00B1426A">
      <w:pPr>
        <w:spacing w:after="0" w:line="480" w:lineRule="auto"/>
        <w:jc w:val="center"/>
        <w:rPr>
          <w:rFonts w:asciiTheme="majorBidi" w:eastAsia="Times New Roman" w:hAnsiTheme="majorBidi" w:cstheme="majorBidi"/>
          <w:sz w:val="24"/>
          <w:szCs w:val="24"/>
          <w:lang w:eastAsia="en-US"/>
        </w:rPr>
      </w:pPr>
    </w:p>
    <w:p w14:paraId="597693F8" w14:textId="7C37AF2F" w:rsidR="0069369B" w:rsidRDefault="00E8526F" w:rsidP="00B1426A">
      <w:pPr>
        <w:spacing w:after="0" w:line="480" w:lineRule="auto"/>
        <w:jc w:val="center"/>
        <w:outlineLvl w:val="0"/>
        <w:rPr>
          <w:rFonts w:asciiTheme="majorBidi" w:eastAsia="Times New Roman" w:hAnsiTheme="majorBidi" w:cstheme="majorBidi"/>
          <w:sz w:val="24"/>
          <w:szCs w:val="24"/>
          <w:vertAlign w:val="superscript"/>
          <w:lang w:eastAsia="en-US"/>
        </w:rPr>
      </w:pPr>
      <w:r w:rsidRPr="005315E8">
        <w:rPr>
          <w:rFonts w:asciiTheme="majorBidi" w:eastAsia="Times New Roman" w:hAnsiTheme="majorBidi" w:cstheme="majorBidi"/>
          <w:sz w:val="24"/>
          <w:szCs w:val="24"/>
          <w:lang w:eastAsia="en-US"/>
        </w:rPr>
        <w:t>Amber Copeland</w:t>
      </w:r>
      <w:r w:rsidRPr="005315E8">
        <w:rPr>
          <w:rFonts w:asciiTheme="majorBidi" w:eastAsia="Times New Roman" w:hAnsiTheme="majorBidi" w:cstheme="majorBidi"/>
          <w:sz w:val="24"/>
          <w:szCs w:val="24"/>
          <w:vertAlign w:val="superscript"/>
          <w:lang w:eastAsia="en-US"/>
        </w:rPr>
        <w:t>1</w:t>
      </w:r>
      <w:r w:rsidRPr="005315E8">
        <w:rPr>
          <w:rFonts w:asciiTheme="majorBidi" w:eastAsia="Times New Roman" w:hAnsiTheme="majorBidi" w:cstheme="majorBidi"/>
          <w:sz w:val="24"/>
          <w:szCs w:val="24"/>
          <w:lang w:eastAsia="en-US"/>
        </w:rPr>
        <w:t>, Andrew Jones</w:t>
      </w:r>
      <w:r w:rsidRPr="005315E8">
        <w:rPr>
          <w:rFonts w:asciiTheme="majorBidi" w:eastAsia="Times New Roman" w:hAnsiTheme="majorBidi" w:cstheme="majorBidi"/>
          <w:sz w:val="24"/>
          <w:szCs w:val="24"/>
          <w:vertAlign w:val="superscript"/>
          <w:lang w:eastAsia="en-US"/>
        </w:rPr>
        <w:t>2</w:t>
      </w:r>
      <w:r w:rsidRPr="005315E8">
        <w:rPr>
          <w:rFonts w:asciiTheme="majorBidi" w:eastAsia="Times New Roman" w:hAnsiTheme="majorBidi" w:cstheme="majorBidi"/>
          <w:sz w:val="24"/>
          <w:szCs w:val="24"/>
          <w:lang w:eastAsia="en-US"/>
        </w:rPr>
        <w:t>, &amp; Matt Field</w:t>
      </w:r>
      <w:r w:rsidRPr="005315E8">
        <w:rPr>
          <w:rFonts w:asciiTheme="majorBidi" w:eastAsia="Times New Roman" w:hAnsiTheme="majorBidi" w:cstheme="majorBidi"/>
          <w:sz w:val="24"/>
          <w:szCs w:val="24"/>
          <w:vertAlign w:val="superscript"/>
          <w:lang w:eastAsia="en-US"/>
        </w:rPr>
        <w:t>1</w:t>
      </w:r>
    </w:p>
    <w:p w14:paraId="7F48A803" w14:textId="77777777" w:rsidR="00B1426A" w:rsidRPr="00B1426A" w:rsidRDefault="00B1426A" w:rsidP="00B1426A">
      <w:pPr>
        <w:spacing w:after="0" w:line="480" w:lineRule="auto"/>
        <w:jc w:val="center"/>
        <w:outlineLvl w:val="0"/>
        <w:rPr>
          <w:rFonts w:asciiTheme="majorBidi" w:eastAsia="Times New Roman" w:hAnsiTheme="majorBidi" w:cstheme="majorBidi"/>
          <w:sz w:val="24"/>
          <w:szCs w:val="24"/>
          <w:lang w:eastAsia="en-US"/>
        </w:rPr>
      </w:pPr>
    </w:p>
    <w:p w14:paraId="2C4C2815" w14:textId="77777777" w:rsidR="00E8526F" w:rsidRPr="005315E8" w:rsidRDefault="00E8526F" w:rsidP="00B1426A">
      <w:pPr>
        <w:spacing w:afterLines="100" w:after="240" w:line="240" w:lineRule="auto"/>
        <w:jc w:val="center"/>
        <w:outlineLvl w:val="0"/>
        <w:rPr>
          <w:rFonts w:asciiTheme="majorBidi" w:eastAsia="Times New Roman" w:hAnsiTheme="majorBidi" w:cstheme="majorBidi"/>
          <w:sz w:val="24"/>
          <w:szCs w:val="24"/>
          <w:vertAlign w:val="superscript"/>
          <w:lang w:eastAsia="en-US"/>
        </w:rPr>
      </w:pPr>
      <w:r w:rsidRPr="005315E8">
        <w:rPr>
          <w:rFonts w:asciiTheme="majorBidi" w:eastAsia="Times New Roman" w:hAnsiTheme="majorBidi" w:cstheme="majorBidi"/>
          <w:sz w:val="24"/>
          <w:szCs w:val="24"/>
          <w:vertAlign w:val="superscript"/>
          <w:lang w:eastAsia="en-US"/>
        </w:rPr>
        <w:t>1</w:t>
      </w:r>
      <w:r w:rsidRPr="005315E8">
        <w:rPr>
          <w:rFonts w:asciiTheme="majorBidi" w:eastAsia="Times New Roman" w:hAnsiTheme="majorBidi" w:cstheme="majorBidi"/>
          <w:color w:val="000000"/>
          <w:sz w:val="24"/>
          <w:szCs w:val="24"/>
          <w:lang w:eastAsia="en-US"/>
        </w:rPr>
        <w:t>Department of Psychology, University of Sheffield, United Kingdom</w:t>
      </w:r>
    </w:p>
    <w:p w14:paraId="05F44F57" w14:textId="04DD41F2" w:rsidR="00B1426A" w:rsidRDefault="00E8526F" w:rsidP="00B1426A">
      <w:pPr>
        <w:spacing w:afterLines="100" w:after="240" w:line="240" w:lineRule="auto"/>
        <w:jc w:val="center"/>
        <w:rPr>
          <w:rFonts w:asciiTheme="majorBidi" w:eastAsia="Times New Roman" w:hAnsiTheme="majorBidi" w:cstheme="majorBidi"/>
          <w:sz w:val="24"/>
          <w:szCs w:val="24"/>
          <w:vertAlign w:val="superscript"/>
          <w:lang w:eastAsia="en-US"/>
        </w:rPr>
      </w:pPr>
      <w:r w:rsidRPr="005315E8">
        <w:rPr>
          <w:rFonts w:asciiTheme="majorBidi" w:eastAsia="Times New Roman" w:hAnsiTheme="majorBidi" w:cstheme="majorBidi"/>
          <w:sz w:val="24"/>
          <w:szCs w:val="24"/>
          <w:vertAlign w:val="superscript"/>
          <w:lang w:eastAsia="en-US"/>
        </w:rPr>
        <w:t>2</w:t>
      </w:r>
      <w:r w:rsidRPr="005315E8">
        <w:rPr>
          <w:rFonts w:asciiTheme="majorBidi" w:eastAsia="Times New Roman" w:hAnsiTheme="majorBidi" w:cstheme="majorBidi"/>
          <w:color w:val="000000"/>
          <w:sz w:val="24"/>
          <w:szCs w:val="24"/>
          <w:lang w:eastAsia="en-US"/>
        </w:rPr>
        <w:t>Department of Psychological Sciences, University of Liverpool, United Kingdom</w:t>
      </w:r>
    </w:p>
    <w:p w14:paraId="37379FB4" w14:textId="77777777" w:rsidR="00B1426A" w:rsidRPr="00B1426A" w:rsidRDefault="00B1426A" w:rsidP="00B1426A">
      <w:pPr>
        <w:spacing w:afterLines="100" w:after="240" w:line="240" w:lineRule="auto"/>
        <w:rPr>
          <w:rFonts w:asciiTheme="majorBidi" w:eastAsia="Times New Roman" w:hAnsiTheme="majorBidi" w:cstheme="majorBidi"/>
          <w:sz w:val="24"/>
          <w:szCs w:val="24"/>
          <w:lang w:eastAsia="en-US"/>
        </w:rPr>
      </w:pPr>
    </w:p>
    <w:p w14:paraId="3D85B72D" w14:textId="53EAF1B9" w:rsidR="00B1426A" w:rsidRDefault="00B1426A" w:rsidP="00E8526F">
      <w:pPr>
        <w:spacing w:after="0" w:line="480" w:lineRule="auto"/>
        <w:rPr>
          <w:rFonts w:asciiTheme="majorBidi" w:eastAsia="Times New Roman" w:hAnsiTheme="majorBidi" w:cstheme="majorBidi"/>
          <w:sz w:val="24"/>
          <w:szCs w:val="24"/>
          <w:lang w:eastAsia="en-US"/>
        </w:rPr>
      </w:pPr>
    </w:p>
    <w:p w14:paraId="77482523" w14:textId="57B4F6F9" w:rsidR="00B1426A" w:rsidRDefault="00B1426A" w:rsidP="00E8526F">
      <w:pPr>
        <w:spacing w:after="0" w:line="480" w:lineRule="auto"/>
        <w:rPr>
          <w:rFonts w:asciiTheme="majorBidi" w:eastAsia="Times New Roman" w:hAnsiTheme="majorBidi" w:cstheme="majorBidi"/>
          <w:sz w:val="24"/>
          <w:szCs w:val="24"/>
          <w:lang w:eastAsia="en-US"/>
        </w:rPr>
      </w:pPr>
    </w:p>
    <w:p w14:paraId="54739688" w14:textId="77777777" w:rsidR="00B1426A" w:rsidRDefault="00B1426A" w:rsidP="00E8526F">
      <w:pPr>
        <w:spacing w:after="0" w:line="480" w:lineRule="auto"/>
        <w:rPr>
          <w:rFonts w:asciiTheme="majorBidi" w:eastAsia="Times New Roman" w:hAnsiTheme="majorBidi" w:cstheme="majorBidi"/>
          <w:sz w:val="24"/>
          <w:szCs w:val="24"/>
          <w:lang w:eastAsia="en-US"/>
        </w:rPr>
      </w:pPr>
    </w:p>
    <w:p w14:paraId="4DE1555E" w14:textId="4EDC8282" w:rsidR="00B1426A" w:rsidRPr="005315E8" w:rsidRDefault="00B1426A" w:rsidP="00E8526F">
      <w:pPr>
        <w:spacing w:after="0" w:line="480" w:lineRule="auto"/>
        <w:rPr>
          <w:rFonts w:asciiTheme="majorBidi" w:eastAsia="Times New Roman" w:hAnsiTheme="majorBidi" w:cstheme="majorBidi"/>
          <w:sz w:val="24"/>
          <w:szCs w:val="24"/>
          <w:lang w:eastAsia="en-US"/>
        </w:rPr>
      </w:pPr>
    </w:p>
    <w:p w14:paraId="18C7B922" w14:textId="0E22C55E" w:rsidR="00B1426A" w:rsidRDefault="00E8526F" w:rsidP="00482533">
      <w:pPr>
        <w:spacing w:after="0" w:line="480" w:lineRule="auto"/>
        <w:ind w:firstLine="720"/>
        <w:rPr>
          <w:rStyle w:val="Hyperlink"/>
          <w:rFonts w:asciiTheme="majorBidi" w:eastAsia="Times New Roman" w:hAnsiTheme="majorBidi" w:cstheme="majorBidi"/>
          <w:sz w:val="24"/>
          <w:szCs w:val="24"/>
          <w:lang w:eastAsia="en-US"/>
        </w:rPr>
      </w:pPr>
      <w:r w:rsidRPr="005315E8">
        <w:rPr>
          <w:rFonts w:asciiTheme="majorBidi" w:eastAsia="Times New Roman" w:hAnsiTheme="majorBidi" w:cstheme="majorBidi"/>
          <w:sz w:val="24"/>
          <w:szCs w:val="24"/>
          <w:lang w:eastAsia="en-US"/>
        </w:rPr>
        <w:t xml:space="preserve">Corresponding author: </w:t>
      </w:r>
      <w:r w:rsidR="001D3D85" w:rsidRPr="005315E8">
        <w:rPr>
          <w:rFonts w:asciiTheme="majorBidi" w:eastAsia="Times New Roman" w:hAnsiTheme="majorBidi" w:cstheme="majorBidi"/>
          <w:sz w:val="24"/>
          <w:szCs w:val="24"/>
          <w:lang w:eastAsia="en-US"/>
        </w:rPr>
        <w:t>Amber Copeland,</w:t>
      </w:r>
      <w:r w:rsidRPr="005315E8">
        <w:rPr>
          <w:rFonts w:asciiTheme="majorBidi" w:eastAsia="Times New Roman" w:hAnsiTheme="majorBidi" w:cstheme="majorBidi"/>
          <w:sz w:val="24"/>
          <w:szCs w:val="24"/>
          <w:lang w:eastAsia="en-US"/>
        </w:rPr>
        <w:t xml:space="preserve"> </w:t>
      </w:r>
      <w:r w:rsidRPr="005315E8">
        <w:rPr>
          <w:rFonts w:asciiTheme="majorBidi" w:eastAsia="Times New Roman" w:hAnsiTheme="majorBidi" w:cstheme="majorBidi"/>
          <w:color w:val="000000"/>
          <w:sz w:val="24"/>
          <w:szCs w:val="24"/>
          <w:lang w:eastAsia="en-US"/>
        </w:rPr>
        <w:t xml:space="preserve">Department of Psychology, University of Sheffield, Sheffield, S1 2LT, United Kingdom; </w:t>
      </w:r>
      <w:r w:rsidR="005C7C8D" w:rsidRPr="005315E8">
        <w:rPr>
          <w:rFonts w:asciiTheme="majorBidi" w:eastAsia="Times New Roman" w:hAnsiTheme="majorBidi" w:cstheme="majorBidi"/>
          <w:color w:val="000000"/>
          <w:sz w:val="24"/>
          <w:szCs w:val="24"/>
          <w:lang w:eastAsia="en-US"/>
        </w:rPr>
        <w:t xml:space="preserve">Phone: (+44) (0)114 22 26510; </w:t>
      </w:r>
      <w:r w:rsidR="004143B2" w:rsidRPr="005315E8">
        <w:rPr>
          <w:rFonts w:asciiTheme="majorBidi" w:eastAsia="Times New Roman" w:hAnsiTheme="majorBidi" w:cstheme="majorBidi"/>
          <w:sz w:val="24"/>
          <w:szCs w:val="24"/>
          <w:lang w:eastAsia="en-US"/>
        </w:rPr>
        <w:t>Em</w:t>
      </w:r>
      <w:r w:rsidR="001C39E0" w:rsidRPr="005315E8">
        <w:rPr>
          <w:rFonts w:asciiTheme="majorBidi" w:eastAsia="Times New Roman" w:hAnsiTheme="majorBidi" w:cstheme="majorBidi"/>
          <w:sz w:val="24"/>
          <w:szCs w:val="24"/>
          <w:lang w:eastAsia="en-US"/>
        </w:rPr>
        <w:t xml:space="preserve">ail: </w:t>
      </w:r>
      <w:hyperlink r:id="rId8" w:history="1">
        <w:r w:rsidR="00B1426A" w:rsidRPr="008A6BA6">
          <w:rPr>
            <w:rStyle w:val="Hyperlink"/>
            <w:rFonts w:asciiTheme="majorBidi" w:eastAsia="Times New Roman" w:hAnsiTheme="majorBidi" w:cstheme="majorBidi"/>
            <w:sz w:val="24"/>
            <w:szCs w:val="24"/>
            <w:lang w:eastAsia="en-US"/>
          </w:rPr>
          <w:t>Acopeland1@sheffield.ac.uk</w:t>
        </w:r>
      </w:hyperlink>
    </w:p>
    <w:p w14:paraId="66FA5155" w14:textId="77777777" w:rsidR="00AD5F35" w:rsidRPr="00482533" w:rsidRDefault="00AD5F35" w:rsidP="00482533">
      <w:pPr>
        <w:spacing w:after="0" w:line="480" w:lineRule="auto"/>
        <w:ind w:firstLine="720"/>
        <w:rPr>
          <w:rFonts w:asciiTheme="majorBidi" w:eastAsia="Times New Roman" w:hAnsiTheme="majorBidi" w:cstheme="majorBidi"/>
          <w:sz w:val="24"/>
          <w:szCs w:val="24"/>
          <w:lang w:eastAsia="en-US"/>
        </w:rPr>
      </w:pPr>
    </w:p>
    <w:p w14:paraId="298245B3" w14:textId="215ED135" w:rsidR="00E8526F" w:rsidRPr="005315E8" w:rsidRDefault="00E8526F" w:rsidP="009423D4">
      <w:pPr>
        <w:spacing w:after="0" w:line="480" w:lineRule="auto"/>
        <w:outlineLvl w:val="0"/>
        <w:rPr>
          <w:rFonts w:asciiTheme="majorBidi" w:eastAsia="Times New Roman" w:hAnsiTheme="majorBidi" w:cstheme="majorBidi"/>
          <w:sz w:val="24"/>
          <w:szCs w:val="24"/>
          <w:lang w:eastAsia="en-US"/>
        </w:rPr>
      </w:pPr>
      <w:r w:rsidRPr="005315E8">
        <w:rPr>
          <w:rFonts w:asciiTheme="majorBidi" w:eastAsia="Times New Roman" w:hAnsiTheme="majorBidi" w:cstheme="majorBidi"/>
          <w:sz w:val="24"/>
          <w:szCs w:val="24"/>
          <w:lang w:eastAsia="en-US"/>
        </w:rPr>
        <w:t xml:space="preserve">Word </w:t>
      </w:r>
      <w:r w:rsidR="00B1426A">
        <w:rPr>
          <w:rFonts w:asciiTheme="majorBidi" w:eastAsia="Times New Roman" w:hAnsiTheme="majorBidi" w:cstheme="majorBidi"/>
          <w:sz w:val="24"/>
          <w:szCs w:val="24"/>
          <w:lang w:eastAsia="en-US"/>
        </w:rPr>
        <w:t>c</w:t>
      </w:r>
      <w:r w:rsidRPr="005315E8">
        <w:rPr>
          <w:rFonts w:asciiTheme="majorBidi" w:eastAsia="Times New Roman" w:hAnsiTheme="majorBidi" w:cstheme="majorBidi"/>
          <w:sz w:val="24"/>
          <w:szCs w:val="24"/>
          <w:lang w:eastAsia="en-US"/>
        </w:rPr>
        <w:t xml:space="preserve">ount of </w:t>
      </w:r>
      <w:r w:rsidR="00B1426A" w:rsidRPr="0005114F">
        <w:rPr>
          <w:rFonts w:asciiTheme="majorBidi" w:eastAsia="Times New Roman" w:hAnsiTheme="majorBidi" w:cstheme="majorBidi"/>
          <w:color w:val="000000" w:themeColor="text1"/>
          <w:sz w:val="24"/>
          <w:szCs w:val="24"/>
          <w:lang w:eastAsia="en-US"/>
        </w:rPr>
        <w:t>a</w:t>
      </w:r>
      <w:r w:rsidRPr="0005114F">
        <w:rPr>
          <w:rFonts w:asciiTheme="majorBidi" w:eastAsia="Times New Roman" w:hAnsiTheme="majorBidi" w:cstheme="majorBidi"/>
          <w:color w:val="000000" w:themeColor="text1"/>
          <w:sz w:val="24"/>
          <w:szCs w:val="24"/>
          <w:lang w:eastAsia="en-US"/>
        </w:rPr>
        <w:t xml:space="preserve">bstract: </w:t>
      </w:r>
      <w:r w:rsidR="00071DE0">
        <w:rPr>
          <w:rFonts w:asciiTheme="majorBidi" w:eastAsia="Times New Roman" w:hAnsiTheme="majorBidi" w:cstheme="majorBidi"/>
          <w:color w:val="000000" w:themeColor="text1"/>
          <w:sz w:val="24"/>
          <w:szCs w:val="24"/>
          <w:lang w:eastAsia="en-US"/>
        </w:rPr>
        <w:t>248</w:t>
      </w:r>
    </w:p>
    <w:p w14:paraId="7478A8A7" w14:textId="19BE4BD8" w:rsidR="00B1426A" w:rsidRDefault="00E8526F" w:rsidP="00B1426A">
      <w:pPr>
        <w:spacing w:after="0" w:line="480" w:lineRule="auto"/>
        <w:rPr>
          <w:rFonts w:asciiTheme="majorBidi" w:eastAsia="Times New Roman" w:hAnsiTheme="majorBidi" w:cstheme="majorBidi"/>
          <w:sz w:val="24"/>
          <w:szCs w:val="24"/>
          <w:lang w:eastAsia="en-US"/>
        </w:rPr>
      </w:pPr>
      <w:r w:rsidRPr="005315E8">
        <w:rPr>
          <w:rFonts w:asciiTheme="majorBidi" w:eastAsia="Times New Roman" w:hAnsiTheme="majorBidi" w:cstheme="majorBidi"/>
          <w:sz w:val="24"/>
          <w:szCs w:val="24"/>
          <w:lang w:eastAsia="en-US"/>
        </w:rPr>
        <w:t>Wor</w:t>
      </w:r>
      <w:r w:rsidR="00C34B2E">
        <w:rPr>
          <w:rFonts w:asciiTheme="majorBidi" w:eastAsia="Times New Roman" w:hAnsiTheme="majorBidi" w:cstheme="majorBidi"/>
          <w:sz w:val="24"/>
          <w:szCs w:val="24"/>
          <w:lang w:eastAsia="en-US"/>
        </w:rPr>
        <w:t xml:space="preserve">d </w:t>
      </w:r>
      <w:r w:rsidR="00B1426A">
        <w:rPr>
          <w:rFonts w:asciiTheme="majorBidi" w:eastAsia="Times New Roman" w:hAnsiTheme="majorBidi" w:cstheme="majorBidi"/>
          <w:sz w:val="24"/>
          <w:szCs w:val="24"/>
          <w:lang w:eastAsia="en-US"/>
        </w:rPr>
        <w:t>c</w:t>
      </w:r>
      <w:r w:rsidR="00C34B2E">
        <w:rPr>
          <w:rFonts w:asciiTheme="majorBidi" w:eastAsia="Times New Roman" w:hAnsiTheme="majorBidi" w:cstheme="majorBidi"/>
          <w:sz w:val="24"/>
          <w:szCs w:val="24"/>
          <w:lang w:eastAsia="en-US"/>
        </w:rPr>
        <w:t xml:space="preserve">ount (excluding </w:t>
      </w:r>
      <w:r w:rsidR="00B1426A">
        <w:rPr>
          <w:rFonts w:asciiTheme="majorBidi" w:eastAsia="Times New Roman" w:hAnsiTheme="majorBidi" w:cstheme="majorBidi"/>
          <w:sz w:val="24"/>
          <w:szCs w:val="24"/>
          <w:lang w:eastAsia="en-US"/>
        </w:rPr>
        <w:t>a</w:t>
      </w:r>
      <w:r w:rsidR="00CD068D" w:rsidRPr="005315E8">
        <w:rPr>
          <w:rFonts w:asciiTheme="majorBidi" w:eastAsia="Times New Roman" w:hAnsiTheme="majorBidi" w:cstheme="majorBidi"/>
          <w:sz w:val="24"/>
          <w:szCs w:val="24"/>
          <w:lang w:eastAsia="en-US"/>
        </w:rPr>
        <w:t xml:space="preserve">bstract, </w:t>
      </w:r>
      <w:r w:rsidR="00B1426A">
        <w:rPr>
          <w:rFonts w:asciiTheme="majorBidi" w:eastAsia="Times New Roman" w:hAnsiTheme="majorBidi" w:cstheme="majorBidi"/>
          <w:sz w:val="24"/>
          <w:szCs w:val="24"/>
          <w:lang w:eastAsia="en-US"/>
        </w:rPr>
        <w:t>r</w:t>
      </w:r>
      <w:r w:rsidRPr="005315E8">
        <w:rPr>
          <w:rFonts w:asciiTheme="majorBidi" w:eastAsia="Times New Roman" w:hAnsiTheme="majorBidi" w:cstheme="majorBidi"/>
          <w:sz w:val="24"/>
          <w:szCs w:val="24"/>
          <w:lang w:eastAsia="en-US"/>
        </w:rPr>
        <w:t>eferences</w:t>
      </w:r>
      <w:r w:rsidR="00C34B2E">
        <w:rPr>
          <w:rFonts w:asciiTheme="majorBidi" w:eastAsia="Times New Roman" w:hAnsiTheme="majorBidi" w:cstheme="majorBidi"/>
          <w:sz w:val="24"/>
          <w:szCs w:val="24"/>
          <w:lang w:eastAsia="en-US"/>
        </w:rPr>
        <w:t xml:space="preserve">, </w:t>
      </w:r>
      <w:r w:rsidR="00B1426A">
        <w:rPr>
          <w:rFonts w:asciiTheme="majorBidi" w:eastAsia="Times New Roman" w:hAnsiTheme="majorBidi" w:cstheme="majorBidi"/>
          <w:sz w:val="24"/>
          <w:szCs w:val="24"/>
          <w:lang w:eastAsia="en-US"/>
        </w:rPr>
        <w:t>f</w:t>
      </w:r>
      <w:r w:rsidR="00C34B2E">
        <w:rPr>
          <w:rFonts w:asciiTheme="majorBidi" w:eastAsia="Times New Roman" w:hAnsiTheme="majorBidi" w:cstheme="majorBidi"/>
          <w:sz w:val="24"/>
          <w:szCs w:val="24"/>
          <w:lang w:eastAsia="en-US"/>
        </w:rPr>
        <w:t xml:space="preserve">igures, and </w:t>
      </w:r>
      <w:r w:rsidR="00B1426A">
        <w:rPr>
          <w:rFonts w:asciiTheme="majorBidi" w:eastAsia="Times New Roman" w:hAnsiTheme="majorBidi" w:cstheme="majorBidi"/>
          <w:sz w:val="24"/>
          <w:szCs w:val="24"/>
          <w:lang w:eastAsia="en-US"/>
        </w:rPr>
        <w:t>t</w:t>
      </w:r>
      <w:r w:rsidR="00CD068D" w:rsidRPr="005315E8">
        <w:rPr>
          <w:rFonts w:asciiTheme="majorBidi" w:eastAsia="Times New Roman" w:hAnsiTheme="majorBidi" w:cstheme="majorBidi"/>
          <w:sz w:val="24"/>
          <w:szCs w:val="24"/>
          <w:lang w:eastAsia="en-US"/>
        </w:rPr>
        <w:t>ables</w:t>
      </w:r>
      <w:r w:rsidRPr="005315E8">
        <w:rPr>
          <w:rFonts w:asciiTheme="majorBidi" w:eastAsia="Times New Roman" w:hAnsiTheme="majorBidi" w:cstheme="majorBidi"/>
          <w:sz w:val="24"/>
          <w:szCs w:val="24"/>
          <w:lang w:eastAsia="en-US"/>
        </w:rPr>
        <w:t>):</w:t>
      </w:r>
      <w:r w:rsidR="00482533">
        <w:rPr>
          <w:rFonts w:asciiTheme="majorBidi" w:eastAsia="Times New Roman" w:hAnsiTheme="majorBidi" w:cstheme="majorBidi"/>
          <w:sz w:val="24"/>
          <w:szCs w:val="24"/>
          <w:lang w:eastAsia="en-US"/>
        </w:rPr>
        <w:t xml:space="preserve"> </w:t>
      </w:r>
      <w:r w:rsidR="00071DE0">
        <w:rPr>
          <w:rFonts w:asciiTheme="majorBidi" w:eastAsia="Times New Roman" w:hAnsiTheme="majorBidi" w:cstheme="majorBidi"/>
          <w:sz w:val="24"/>
          <w:szCs w:val="24"/>
          <w:lang w:eastAsia="en-US"/>
        </w:rPr>
        <w:t>2477</w:t>
      </w:r>
    </w:p>
    <w:p w14:paraId="0879B66D" w14:textId="4F42BBAF" w:rsidR="00482533" w:rsidRPr="00B1426A" w:rsidRDefault="00482533" w:rsidP="00B1426A">
      <w:pPr>
        <w:spacing w:after="0" w:line="480" w:lineRule="auto"/>
        <w:rPr>
          <w:rFonts w:asciiTheme="majorBidi" w:eastAsia="Times New Roman" w:hAnsiTheme="majorBidi" w:cstheme="majorBidi"/>
          <w:sz w:val="24"/>
          <w:szCs w:val="24"/>
          <w:lang w:eastAsia="en-US"/>
        </w:rPr>
      </w:pPr>
      <w:r>
        <w:rPr>
          <w:rFonts w:asciiTheme="majorBidi" w:eastAsia="Times New Roman" w:hAnsiTheme="majorBidi" w:cstheme="majorBidi"/>
          <w:sz w:val="24"/>
          <w:szCs w:val="24"/>
          <w:lang w:eastAsia="en-US"/>
        </w:rPr>
        <w:t xml:space="preserve">Number of pages = </w:t>
      </w:r>
      <w:r w:rsidR="00AD5F35">
        <w:rPr>
          <w:rFonts w:asciiTheme="majorBidi" w:eastAsia="Times New Roman" w:hAnsiTheme="majorBidi" w:cstheme="majorBidi"/>
          <w:sz w:val="24"/>
          <w:szCs w:val="24"/>
          <w:lang w:eastAsia="en-US"/>
        </w:rPr>
        <w:t>11; Number of tables = 1; Number of figures = 2</w:t>
      </w:r>
    </w:p>
    <w:p w14:paraId="0B33406C" w14:textId="7F952E47" w:rsidR="00E8526F" w:rsidRPr="0069369B" w:rsidRDefault="00E8526F" w:rsidP="00605ACC">
      <w:pPr>
        <w:spacing w:after="0" w:line="480" w:lineRule="auto"/>
        <w:jc w:val="center"/>
        <w:outlineLvl w:val="0"/>
        <w:rPr>
          <w:rFonts w:asciiTheme="majorBidi" w:eastAsia="Calibri" w:hAnsiTheme="majorBidi" w:cstheme="majorBidi"/>
          <w:bCs/>
          <w:color w:val="000000"/>
          <w:sz w:val="24"/>
          <w:szCs w:val="24"/>
          <w:lang w:eastAsia="en-US"/>
        </w:rPr>
      </w:pPr>
      <w:r w:rsidRPr="0069369B">
        <w:rPr>
          <w:rFonts w:asciiTheme="majorBidi" w:eastAsia="Calibri" w:hAnsiTheme="majorBidi" w:cstheme="majorBidi"/>
          <w:bCs/>
          <w:color w:val="000000"/>
          <w:sz w:val="24"/>
          <w:szCs w:val="24"/>
          <w:lang w:eastAsia="en-US"/>
        </w:rPr>
        <w:lastRenderedPageBreak/>
        <w:t>Abstract</w:t>
      </w:r>
    </w:p>
    <w:p w14:paraId="0B8FC0EC" w14:textId="77777777" w:rsidR="0069369B" w:rsidRPr="0005114F" w:rsidRDefault="00D02D9C" w:rsidP="0069369B">
      <w:pPr>
        <w:spacing w:after="0" w:line="480" w:lineRule="auto"/>
        <w:jc w:val="both"/>
        <w:rPr>
          <w:rFonts w:asciiTheme="majorBidi" w:eastAsia="Calibri" w:hAnsiTheme="majorBidi" w:cstheme="majorBidi"/>
          <w:color w:val="000000" w:themeColor="text1"/>
          <w:sz w:val="24"/>
          <w:szCs w:val="24"/>
          <w:lang w:eastAsia="en-US"/>
        </w:rPr>
      </w:pPr>
      <w:r w:rsidRPr="0069369B">
        <w:rPr>
          <w:rFonts w:asciiTheme="majorBidi" w:eastAsia="Calibri" w:hAnsiTheme="majorBidi" w:cstheme="majorBidi"/>
          <w:bCs/>
          <w:color w:val="000000"/>
          <w:sz w:val="24"/>
          <w:szCs w:val="24"/>
          <w:lang w:eastAsia="en-US"/>
        </w:rPr>
        <w:t>Introduction</w:t>
      </w:r>
      <w:r w:rsidR="00E8526F" w:rsidRPr="0005114F">
        <w:rPr>
          <w:rFonts w:asciiTheme="majorBidi" w:eastAsia="Calibri" w:hAnsiTheme="majorBidi" w:cstheme="majorBidi"/>
          <w:bCs/>
          <w:color w:val="000000" w:themeColor="text1"/>
          <w:sz w:val="24"/>
          <w:szCs w:val="24"/>
          <w:lang w:eastAsia="en-US"/>
        </w:rPr>
        <w:t>:</w:t>
      </w:r>
      <w:r w:rsidR="00E8526F" w:rsidRPr="0005114F">
        <w:rPr>
          <w:rFonts w:asciiTheme="majorBidi" w:eastAsia="Calibri" w:hAnsiTheme="majorBidi" w:cstheme="majorBidi"/>
          <w:color w:val="000000" w:themeColor="text1"/>
          <w:sz w:val="24"/>
          <w:szCs w:val="24"/>
          <w:lang w:eastAsia="en-US"/>
        </w:rPr>
        <w:t xml:space="preserve"> The adoption of adult roles that provide meaning in life is associated with reduced harmful drinking. The current study examined whether this relationship is mediated by increased self-control and reduced value of alcohol. </w:t>
      </w:r>
    </w:p>
    <w:p w14:paraId="2132E5FB" w14:textId="710D68BF" w:rsidR="0069369B" w:rsidRPr="0005114F" w:rsidRDefault="00D02D9C" w:rsidP="004A002F">
      <w:pPr>
        <w:spacing w:after="0" w:line="480" w:lineRule="auto"/>
        <w:jc w:val="both"/>
        <w:rPr>
          <w:rFonts w:asciiTheme="majorBidi" w:eastAsia="Calibri" w:hAnsiTheme="majorBidi" w:cstheme="majorBidi"/>
          <w:color w:val="000000" w:themeColor="text1"/>
          <w:sz w:val="24"/>
          <w:szCs w:val="24"/>
          <w:lang w:eastAsia="en-US"/>
        </w:rPr>
      </w:pPr>
      <w:r w:rsidRPr="0005114F">
        <w:rPr>
          <w:rFonts w:asciiTheme="majorBidi" w:eastAsia="Calibri" w:hAnsiTheme="majorBidi" w:cstheme="majorBidi"/>
          <w:bCs/>
          <w:color w:val="000000" w:themeColor="text1"/>
          <w:sz w:val="24"/>
          <w:szCs w:val="24"/>
          <w:lang w:eastAsia="en-US"/>
        </w:rPr>
        <w:t>Methods</w:t>
      </w:r>
      <w:r w:rsidR="005862EF" w:rsidRPr="0005114F">
        <w:rPr>
          <w:rFonts w:asciiTheme="majorBidi" w:eastAsia="Calibri" w:hAnsiTheme="majorBidi" w:cstheme="majorBidi"/>
          <w:bCs/>
          <w:color w:val="000000" w:themeColor="text1"/>
          <w:sz w:val="24"/>
          <w:szCs w:val="24"/>
          <w:lang w:eastAsia="en-US"/>
        </w:rPr>
        <w:t>:</w:t>
      </w:r>
      <w:r w:rsidR="005862EF" w:rsidRPr="0005114F">
        <w:rPr>
          <w:rFonts w:asciiTheme="majorBidi" w:eastAsia="Calibri" w:hAnsiTheme="majorBidi" w:cstheme="majorBidi"/>
          <w:bCs/>
          <w:i/>
          <w:iCs/>
          <w:color w:val="000000" w:themeColor="text1"/>
          <w:sz w:val="24"/>
          <w:szCs w:val="24"/>
          <w:lang w:eastAsia="en-US"/>
        </w:rPr>
        <w:t xml:space="preserve"> </w:t>
      </w:r>
      <w:r w:rsidR="005862EF" w:rsidRPr="0005114F">
        <w:rPr>
          <w:rFonts w:asciiTheme="majorBidi" w:eastAsia="Calibri" w:hAnsiTheme="majorBidi" w:cstheme="majorBidi"/>
          <w:bCs/>
          <w:color w:val="000000" w:themeColor="text1"/>
          <w:sz w:val="24"/>
          <w:szCs w:val="24"/>
          <w:lang w:eastAsia="en-US"/>
        </w:rPr>
        <w:t xml:space="preserve">Cross-sectional design. </w:t>
      </w:r>
      <w:r w:rsidR="005862EF" w:rsidRPr="0005114F">
        <w:rPr>
          <w:rFonts w:asciiTheme="majorBidi" w:eastAsia="Calibri" w:hAnsiTheme="majorBidi" w:cstheme="majorBidi" w:hint="eastAsia"/>
          <w:bCs/>
          <w:color w:val="000000" w:themeColor="text1"/>
          <w:sz w:val="24"/>
          <w:szCs w:val="24"/>
          <w:lang w:eastAsia="en-US"/>
        </w:rPr>
        <w:t xml:space="preserve">1,043 adults (786 females) </w:t>
      </w:r>
      <w:r w:rsidR="005862EF" w:rsidRPr="0005114F">
        <w:rPr>
          <w:rFonts w:asciiTheme="majorBidi" w:eastAsia="Calibri" w:hAnsiTheme="majorBidi" w:cstheme="majorBidi" w:hint="eastAsia"/>
          <w:bCs/>
          <w:color w:val="000000" w:themeColor="text1"/>
          <w:sz w:val="24"/>
          <w:szCs w:val="24"/>
          <w:lang w:eastAsia="en-US"/>
        </w:rPr>
        <w:t>≥</w:t>
      </w:r>
      <w:r w:rsidR="005862EF" w:rsidRPr="0005114F">
        <w:rPr>
          <w:rFonts w:asciiTheme="majorBidi" w:eastAsia="Calibri" w:hAnsiTheme="majorBidi" w:cstheme="majorBidi" w:hint="eastAsia"/>
          <w:bCs/>
          <w:color w:val="000000" w:themeColor="text1"/>
          <w:sz w:val="24"/>
          <w:szCs w:val="24"/>
          <w:lang w:eastAsia="en-US"/>
        </w:rPr>
        <w:t>18 years old</w:t>
      </w:r>
      <w:r w:rsidR="005862EF" w:rsidRPr="0005114F">
        <w:rPr>
          <w:rFonts w:asciiTheme="majorBidi" w:eastAsia="Calibri" w:hAnsiTheme="majorBidi" w:cstheme="majorBidi"/>
          <w:bCs/>
          <w:color w:val="000000" w:themeColor="text1"/>
          <w:sz w:val="24"/>
          <w:szCs w:val="24"/>
          <w:lang w:eastAsia="en-US"/>
        </w:rPr>
        <w:t xml:space="preserve"> completed </w:t>
      </w:r>
      <w:r w:rsidR="00773AC7" w:rsidRPr="0005114F">
        <w:rPr>
          <w:rFonts w:asciiTheme="majorBidi" w:eastAsia="Calibri" w:hAnsiTheme="majorBidi" w:cstheme="majorBidi"/>
          <w:bCs/>
          <w:color w:val="000000" w:themeColor="text1"/>
          <w:sz w:val="24"/>
          <w:szCs w:val="24"/>
          <w:lang w:eastAsia="en-US"/>
        </w:rPr>
        <w:t xml:space="preserve">an </w:t>
      </w:r>
      <w:r w:rsidR="00E8526F" w:rsidRPr="0005114F">
        <w:rPr>
          <w:rFonts w:asciiTheme="majorBidi" w:eastAsia="Calibri" w:hAnsiTheme="majorBidi" w:cstheme="majorBidi"/>
          <w:bCs/>
          <w:color w:val="000000" w:themeColor="text1"/>
          <w:sz w:val="24"/>
          <w:szCs w:val="24"/>
          <w:lang w:eastAsia="en-US"/>
        </w:rPr>
        <w:t>online survey.</w:t>
      </w:r>
      <w:r w:rsidRPr="0005114F">
        <w:rPr>
          <w:rFonts w:asciiTheme="majorBidi" w:eastAsia="Calibri" w:hAnsiTheme="majorBidi" w:cstheme="majorBidi"/>
          <w:bCs/>
          <w:color w:val="000000" w:themeColor="text1"/>
          <w:sz w:val="24"/>
          <w:szCs w:val="24"/>
          <w:lang w:eastAsia="en-US"/>
        </w:rPr>
        <w:t xml:space="preserve"> </w:t>
      </w:r>
      <w:r w:rsidR="00E8526F" w:rsidRPr="0005114F">
        <w:rPr>
          <w:rFonts w:asciiTheme="majorBidi" w:eastAsia="Calibri" w:hAnsiTheme="majorBidi" w:cstheme="majorBidi"/>
          <w:bCs/>
          <w:color w:val="000000" w:themeColor="text1"/>
          <w:sz w:val="24"/>
          <w:szCs w:val="24"/>
          <w:lang w:eastAsia="en-US"/>
        </w:rPr>
        <w:t xml:space="preserve">The outcome variable was scores on the Alcohol Use Disorders Identification Test (AUDIT), predictor variables were presence of and search for meaning in life (Meaning in Life Questionnaire), and mediating variables were </w:t>
      </w:r>
      <w:r w:rsidR="00E8526F" w:rsidRPr="0005114F">
        <w:rPr>
          <w:rFonts w:asciiTheme="majorBidi" w:eastAsia="Calibri" w:hAnsiTheme="majorBidi" w:cstheme="majorBidi"/>
          <w:color w:val="000000" w:themeColor="text1"/>
          <w:sz w:val="24"/>
          <w:szCs w:val="24"/>
          <w:lang w:eastAsia="en-US"/>
        </w:rPr>
        <w:t>trait self-control (Brief Self-Control Scale) and the value of alcohol (Brief Assessment of Alcohol Demand).</w:t>
      </w:r>
    </w:p>
    <w:p w14:paraId="29F4CDC1" w14:textId="46D7E627" w:rsidR="0069369B" w:rsidRPr="0005114F" w:rsidRDefault="00D02D9C" w:rsidP="0069369B">
      <w:pPr>
        <w:spacing w:after="0" w:line="480" w:lineRule="auto"/>
        <w:jc w:val="both"/>
        <w:rPr>
          <w:rFonts w:asciiTheme="majorBidi" w:eastAsia="Calibri" w:hAnsiTheme="majorBidi" w:cstheme="majorBidi"/>
          <w:color w:val="000000" w:themeColor="text1"/>
          <w:sz w:val="24"/>
          <w:szCs w:val="24"/>
          <w:lang w:eastAsia="en-US"/>
        </w:rPr>
      </w:pPr>
      <w:r w:rsidRPr="0005114F">
        <w:rPr>
          <w:rFonts w:asciiTheme="majorBidi" w:eastAsia="Calibri" w:hAnsiTheme="majorBidi" w:cstheme="majorBidi"/>
          <w:bCs/>
          <w:color w:val="000000" w:themeColor="text1"/>
          <w:sz w:val="24"/>
          <w:szCs w:val="24"/>
          <w:lang w:eastAsia="en-US"/>
        </w:rPr>
        <w:t>Result</w:t>
      </w:r>
      <w:r w:rsidR="00E8526F" w:rsidRPr="0005114F">
        <w:rPr>
          <w:rFonts w:asciiTheme="majorBidi" w:eastAsia="Calibri" w:hAnsiTheme="majorBidi" w:cstheme="majorBidi"/>
          <w:bCs/>
          <w:color w:val="000000" w:themeColor="text1"/>
          <w:sz w:val="24"/>
          <w:szCs w:val="24"/>
          <w:lang w:eastAsia="en-US"/>
        </w:rPr>
        <w:t>s:</w:t>
      </w:r>
      <w:r w:rsidR="00E8526F" w:rsidRPr="0005114F">
        <w:rPr>
          <w:rFonts w:asciiTheme="majorBidi" w:eastAsia="Calibri" w:hAnsiTheme="majorBidi" w:cstheme="majorBidi"/>
          <w:bCs/>
          <w:i/>
          <w:iCs/>
          <w:color w:val="000000" w:themeColor="text1"/>
          <w:sz w:val="24"/>
          <w:szCs w:val="24"/>
          <w:lang w:eastAsia="en-US"/>
        </w:rPr>
        <w:t xml:space="preserve"> </w:t>
      </w:r>
      <w:r w:rsidR="00E8526F" w:rsidRPr="0005114F">
        <w:rPr>
          <w:rFonts w:asciiTheme="majorBidi" w:eastAsia="Calibri" w:hAnsiTheme="majorBidi" w:cstheme="majorBidi"/>
          <w:color w:val="000000" w:themeColor="text1"/>
          <w:sz w:val="24"/>
          <w:szCs w:val="24"/>
          <w:lang w:eastAsia="en-US"/>
        </w:rPr>
        <w:t xml:space="preserve"> Presence of meaning in life had a significant negative association (</w:t>
      </w:r>
      <w:r w:rsidR="00A47C77" w:rsidRPr="0005114F">
        <w:rPr>
          <w:rFonts w:asciiTheme="majorBidi" w:eastAsia="Calibri" w:hAnsiTheme="majorBidi" w:cstheme="majorBidi"/>
          <w:i/>
          <w:color w:val="000000" w:themeColor="text1"/>
          <w:sz w:val="24"/>
          <w:szCs w:val="24"/>
          <w:lang w:eastAsia="en-US"/>
        </w:rPr>
        <w:t>B</w:t>
      </w:r>
      <w:r w:rsidR="00E8526F" w:rsidRPr="0005114F">
        <w:rPr>
          <w:rFonts w:asciiTheme="majorBidi" w:eastAsia="Calibri" w:hAnsiTheme="majorBidi" w:cstheme="majorBidi"/>
          <w:color w:val="000000" w:themeColor="text1"/>
          <w:sz w:val="24"/>
          <w:szCs w:val="24"/>
          <w:lang w:eastAsia="en-US"/>
        </w:rPr>
        <w:t xml:space="preserve"> = </w:t>
      </w:r>
      <w:r w:rsidR="00946328" w:rsidRPr="0005114F">
        <w:rPr>
          <w:rFonts w:asciiTheme="majorBidi" w:eastAsia="Calibri" w:hAnsiTheme="majorBidi" w:cstheme="majorBidi"/>
          <w:color w:val="000000" w:themeColor="text1"/>
          <w:sz w:val="24"/>
          <w:szCs w:val="24"/>
          <w:lang w:eastAsia="en-US"/>
        </w:rPr>
        <w:t>-.01</w:t>
      </w:r>
      <w:r w:rsidR="00A47C77" w:rsidRPr="0005114F">
        <w:rPr>
          <w:rFonts w:asciiTheme="majorBidi" w:eastAsia="Calibri" w:hAnsiTheme="majorBidi" w:cstheme="majorBidi"/>
          <w:color w:val="000000" w:themeColor="text1"/>
          <w:sz w:val="24"/>
          <w:szCs w:val="24"/>
          <w:lang w:eastAsia="en-US"/>
        </w:rPr>
        <w:t>, SE</w:t>
      </w:r>
      <w:r w:rsidR="00946328" w:rsidRPr="0005114F">
        <w:rPr>
          <w:rFonts w:asciiTheme="majorBidi" w:eastAsia="Calibri" w:hAnsiTheme="majorBidi" w:cstheme="majorBidi"/>
          <w:color w:val="000000" w:themeColor="text1"/>
          <w:sz w:val="24"/>
          <w:szCs w:val="24"/>
          <w:lang w:eastAsia="en-US"/>
        </w:rPr>
        <w:t xml:space="preserve"> </w:t>
      </w:r>
      <w:r w:rsidR="00A47C77" w:rsidRPr="0005114F">
        <w:rPr>
          <w:rFonts w:asciiTheme="majorBidi" w:eastAsia="Calibri" w:hAnsiTheme="majorBidi" w:cstheme="majorBidi"/>
          <w:color w:val="000000" w:themeColor="text1"/>
          <w:sz w:val="24"/>
          <w:szCs w:val="24"/>
          <w:lang w:eastAsia="en-US"/>
        </w:rPr>
        <w:t>=</w:t>
      </w:r>
      <w:r w:rsidR="00946328" w:rsidRPr="0005114F">
        <w:rPr>
          <w:rFonts w:asciiTheme="majorBidi" w:eastAsia="Calibri" w:hAnsiTheme="majorBidi" w:cstheme="majorBidi"/>
          <w:color w:val="000000" w:themeColor="text1"/>
          <w:sz w:val="24"/>
          <w:szCs w:val="24"/>
          <w:lang w:eastAsia="en-US"/>
        </w:rPr>
        <w:t xml:space="preserve"> .00</w:t>
      </w:r>
      <w:r w:rsidR="00A47C77" w:rsidRPr="0005114F">
        <w:rPr>
          <w:rFonts w:asciiTheme="majorBidi" w:eastAsia="Calibri" w:hAnsiTheme="majorBidi" w:cstheme="majorBidi"/>
          <w:color w:val="000000" w:themeColor="text1"/>
          <w:sz w:val="24"/>
          <w:szCs w:val="24"/>
          <w:lang w:eastAsia="en-US"/>
        </w:rPr>
        <w:t>,</w:t>
      </w:r>
      <w:r w:rsidR="00E8526F" w:rsidRPr="0005114F">
        <w:rPr>
          <w:rFonts w:asciiTheme="majorBidi" w:eastAsia="Calibri" w:hAnsiTheme="majorBidi" w:cstheme="majorBidi"/>
          <w:color w:val="000000" w:themeColor="text1"/>
          <w:sz w:val="24"/>
          <w:szCs w:val="24"/>
          <w:lang w:eastAsia="en-US"/>
        </w:rPr>
        <w:t xml:space="preserve"> 95% CI -.02 to -.00, </w:t>
      </w:r>
      <w:r w:rsidR="00E8526F" w:rsidRPr="0005114F">
        <w:rPr>
          <w:rFonts w:asciiTheme="majorBidi" w:eastAsia="Calibri" w:hAnsiTheme="majorBidi" w:cstheme="majorBidi"/>
          <w:i/>
          <w:color w:val="000000" w:themeColor="text1"/>
          <w:sz w:val="24"/>
          <w:szCs w:val="24"/>
          <w:lang w:eastAsia="en-US"/>
        </w:rPr>
        <w:t>p</w:t>
      </w:r>
      <w:r w:rsidR="00E8526F" w:rsidRPr="0005114F">
        <w:rPr>
          <w:rFonts w:asciiTheme="majorBidi" w:eastAsia="Calibri" w:hAnsiTheme="majorBidi" w:cstheme="majorBidi"/>
          <w:color w:val="000000" w:themeColor="text1"/>
          <w:sz w:val="24"/>
          <w:szCs w:val="24"/>
          <w:lang w:eastAsia="en-US"/>
        </w:rPr>
        <w:t>=.015), whilst search for meaning in life had a significant positive association (</w:t>
      </w:r>
      <w:r w:rsidR="00A47C77" w:rsidRPr="0005114F">
        <w:rPr>
          <w:rFonts w:asciiTheme="majorBidi" w:eastAsia="Calibri" w:hAnsiTheme="majorBidi" w:cstheme="majorBidi"/>
          <w:i/>
          <w:color w:val="000000" w:themeColor="text1"/>
          <w:sz w:val="24"/>
          <w:szCs w:val="24"/>
          <w:lang w:eastAsia="en-US"/>
        </w:rPr>
        <w:t xml:space="preserve">B </w:t>
      </w:r>
      <w:r w:rsidR="00E8526F" w:rsidRPr="0005114F">
        <w:rPr>
          <w:rFonts w:asciiTheme="majorBidi" w:eastAsia="Calibri" w:hAnsiTheme="majorBidi" w:cstheme="majorBidi"/>
          <w:color w:val="000000" w:themeColor="text1"/>
          <w:sz w:val="24"/>
          <w:szCs w:val="24"/>
          <w:lang w:eastAsia="en-US"/>
        </w:rPr>
        <w:t xml:space="preserve">= </w:t>
      </w:r>
      <w:r w:rsidR="00946328" w:rsidRPr="0005114F">
        <w:rPr>
          <w:rFonts w:asciiTheme="majorBidi" w:eastAsia="Calibri" w:hAnsiTheme="majorBidi" w:cstheme="majorBidi"/>
          <w:color w:val="000000" w:themeColor="text1"/>
          <w:sz w:val="24"/>
          <w:szCs w:val="24"/>
          <w:lang w:eastAsia="en-US"/>
        </w:rPr>
        <w:t>.01</w:t>
      </w:r>
      <w:r w:rsidR="00E8526F" w:rsidRPr="0005114F">
        <w:rPr>
          <w:rFonts w:asciiTheme="majorBidi" w:eastAsia="Calibri" w:hAnsiTheme="majorBidi" w:cstheme="majorBidi"/>
          <w:color w:val="000000" w:themeColor="text1"/>
          <w:sz w:val="24"/>
          <w:szCs w:val="24"/>
          <w:lang w:eastAsia="en-US"/>
        </w:rPr>
        <w:t>,</w:t>
      </w:r>
      <w:r w:rsidR="00A47C77" w:rsidRPr="0005114F">
        <w:rPr>
          <w:rFonts w:asciiTheme="majorBidi" w:eastAsia="Calibri" w:hAnsiTheme="majorBidi" w:cstheme="majorBidi"/>
          <w:color w:val="000000" w:themeColor="text1"/>
          <w:sz w:val="24"/>
          <w:szCs w:val="24"/>
          <w:lang w:eastAsia="en-US"/>
        </w:rPr>
        <w:t xml:space="preserve"> SE = </w:t>
      </w:r>
      <w:r w:rsidR="00946328" w:rsidRPr="0005114F">
        <w:rPr>
          <w:rFonts w:asciiTheme="majorBidi" w:eastAsia="Calibri" w:hAnsiTheme="majorBidi" w:cstheme="majorBidi"/>
          <w:color w:val="000000" w:themeColor="text1"/>
          <w:sz w:val="24"/>
          <w:szCs w:val="24"/>
          <w:lang w:eastAsia="en-US"/>
        </w:rPr>
        <w:t>.00</w:t>
      </w:r>
      <w:r w:rsidR="00A47C77" w:rsidRPr="0005114F">
        <w:rPr>
          <w:rFonts w:asciiTheme="majorBidi" w:eastAsia="Calibri" w:hAnsiTheme="majorBidi" w:cstheme="majorBidi"/>
          <w:color w:val="000000" w:themeColor="text1"/>
          <w:sz w:val="24"/>
          <w:szCs w:val="24"/>
          <w:lang w:eastAsia="en-US"/>
        </w:rPr>
        <w:t>,</w:t>
      </w:r>
      <w:r w:rsidR="00E8526F" w:rsidRPr="0005114F">
        <w:rPr>
          <w:rFonts w:asciiTheme="majorBidi" w:eastAsia="Calibri" w:hAnsiTheme="majorBidi" w:cstheme="majorBidi"/>
          <w:i/>
          <w:color w:val="000000" w:themeColor="text1"/>
          <w:sz w:val="24"/>
          <w:szCs w:val="24"/>
          <w:lang w:eastAsia="en-US"/>
        </w:rPr>
        <w:t xml:space="preserve"> </w:t>
      </w:r>
      <w:r w:rsidR="00E8526F" w:rsidRPr="0005114F">
        <w:rPr>
          <w:rFonts w:asciiTheme="majorBidi" w:eastAsia="Calibri" w:hAnsiTheme="majorBidi" w:cstheme="majorBidi"/>
          <w:color w:val="000000" w:themeColor="text1"/>
          <w:sz w:val="24"/>
          <w:szCs w:val="24"/>
          <w:lang w:eastAsia="en-US"/>
        </w:rPr>
        <w:t xml:space="preserve">95% CI .01 to .02, </w:t>
      </w:r>
      <w:r w:rsidR="00E8526F" w:rsidRPr="0005114F">
        <w:rPr>
          <w:rFonts w:asciiTheme="majorBidi" w:eastAsia="Calibri" w:hAnsiTheme="majorBidi" w:cstheme="majorBidi"/>
          <w:i/>
          <w:color w:val="000000" w:themeColor="text1"/>
          <w:sz w:val="24"/>
          <w:szCs w:val="24"/>
          <w:lang w:eastAsia="en-US"/>
        </w:rPr>
        <w:t>p</w:t>
      </w:r>
      <w:r w:rsidR="00E8526F" w:rsidRPr="0005114F">
        <w:rPr>
          <w:rFonts w:asciiTheme="majorBidi" w:eastAsia="Calibri" w:hAnsiTheme="majorBidi" w:cstheme="majorBidi"/>
          <w:color w:val="000000" w:themeColor="text1"/>
          <w:sz w:val="24"/>
          <w:szCs w:val="24"/>
          <w:lang w:eastAsia="en-US"/>
        </w:rPr>
        <w:t>=.001) with AUDIT scores. The negative association was mediated by increased self-control (</w:t>
      </w:r>
      <w:r w:rsidR="00AE2BF4" w:rsidRPr="0005114F">
        <w:rPr>
          <w:rFonts w:asciiTheme="majorBidi" w:eastAsia="Calibri" w:hAnsiTheme="majorBidi" w:cstheme="majorBidi"/>
          <w:i/>
          <w:iCs/>
          <w:color w:val="000000" w:themeColor="text1"/>
          <w:sz w:val="24"/>
          <w:szCs w:val="24"/>
          <w:lang w:eastAsia="en-US"/>
        </w:rPr>
        <w:t xml:space="preserve">B </w:t>
      </w:r>
      <w:r w:rsidR="00AE2BF4" w:rsidRPr="0005114F">
        <w:rPr>
          <w:rFonts w:asciiTheme="majorBidi" w:eastAsia="Calibri" w:hAnsiTheme="majorBidi" w:cstheme="majorBidi"/>
          <w:color w:val="000000" w:themeColor="text1"/>
          <w:sz w:val="24"/>
          <w:szCs w:val="24"/>
          <w:lang w:eastAsia="en-US"/>
        </w:rPr>
        <w:t>= -.09,</w:t>
      </w:r>
      <w:r w:rsidR="00EF046C" w:rsidRPr="0005114F">
        <w:rPr>
          <w:rFonts w:asciiTheme="majorBidi" w:eastAsia="Calibri" w:hAnsiTheme="majorBidi" w:cstheme="majorBidi"/>
          <w:color w:val="000000" w:themeColor="text1"/>
          <w:sz w:val="24"/>
          <w:szCs w:val="24"/>
          <w:lang w:eastAsia="en-US"/>
        </w:rPr>
        <w:t xml:space="preserve"> SE = .01,</w:t>
      </w:r>
      <w:r w:rsidR="00AE2BF4" w:rsidRPr="0005114F">
        <w:rPr>
          <w:rFonts w:asciiTheme="majorBidi" w:eastAsia="Calibri" w:hAnsiTheme="majorBidi" w:cstheme="majorBidi"/>
          <w:color w:val="000000" w:themeColor="text1"/>
          <w:sz w:val="24"/>
          <w:szCs w:val="24"/>
          <w:lang w:eastAsia="en-US"/>
        </w:rPr>
        <w:t xml:space="preserve"> </w:t>
      </w:r>
      <w:r w:rsidR="00E8526F" w:rsidRPr="0005114F">
        <w:rPr>
          <w:rFonts w:asciiTheme="majorBidi" w:eastAsia="Calibri" w:hAnsiTheme="majorBidi" w:cstheme="majorBidi"/>
          <w:color w:val="000000" w:themeColor="text1"/>
          <w:sz w:val="24"/>
          <w:szCs w:val="24"/>
          <w:lang w:eastAsia="en-US"/>
        </w:rPr>
        <w:t>95% CI -.1</w:t>
      </w:r>
      <w:r w:rsidR="00EF046C" w:rsidRPr="0005114F">
        <w:rPr>
          <w:rFonts w:asciiTheme="majorBidi" w:eastAsia="Calibri" w:hAnsiTheme="majorBidi" w:cstheme="majorBidi"/>
          <w:color w:val="000000" w:themeColor="text1"/>
          <w:sz w:val="24"/>
          <w:szCs w:val="24"/>
          <w:lang w:eastAsia="en-US"/>
        </w:rPr>
        <w:t>2</w:t>
      </w:r>
      <w:r w:rsidR="00E8526F" w:rsidRPr="0005114F">
        <w:rPr>
          <w:rFonts w:asciiTheme="majorBidi" w:eastAsia="Calibri" w:hAnsiTheme="majorBidi" w:cstheme="majorBidi"/>
          <w:color w:val="000000" w:themeColor="text1"/>
          <w:sz w:val="24"/>
          <w:szCs w:val="24"/>
          <w:lang w:eastAsia="en-US"/>
        </w:rPr>
        <w:t xml:space="preserve"> to -.06) and decreased value of alcohol (</w:t>
      </w:r>
      <w:r w:rsidR="00AE2BF4" w:rsidRPr="0005114F">
        <w:rPr>
          <w:rFonts w:asciiTheme="majorBidi" w:eastAsia="Calibri" w:hAnsiTheme="majorBidi" w:cstheme="majorBidi"/>
          <w:i/>
          <w:iCs/>
          <w:color w:val="000000" w:themeColor="text1"/>
          <w:sz w:val="24"/>
          <w:szCs w:val="24"/>
          <w:lang w:eastAsia="en-US"/>
        </w:rPr>
        <w:t xml:space="preserve">B </w:t>
      </w:r>
      <w:r w:rsidR="00AE2BF4" w:rsidRPr="0005114F">
        <w:rPr>
          <w:rFonts w:asciiTheme="majorBidi" w:eastAsia="Calibri" w:hAnsiTheme="majorBidi" w:cstheme="majorBidi"/>
          <w:color w:val="000000" w:themeColor="text1"/>
          <w:sz w:val="24"/>
          <w:szCs w:val="24"/>
          <w:lang w:eastAsia="en-US"/>
        </w:rPr>
        <w:t xml:space="preserve">= -.02, </w:t>
      </w:r>
      <w:r w:rsidR="00EF046C" w:rsidRPr="0005114F">
        <w:rPr>
          <w:rFonts w:asciiTheme="majorBidi" w:eastAsia="Calibri" w:hAnsiTheme="majorBidi" w:cstheme="majorBidi"/>
          <w:color w:val="000000" w:themeColor="text1"/>
          <w:sz w:val="24"/>
          <w:szCs w:val="24"/>
          <w:lang w:eastAsia="en-US"/>
        </w:rPr>
        <w:t xml:space="preserve">SE = .01, </w:t>
      </w:r>
      <w:r w:rsidR="00E8526F" w:rsidRPr="0005114F">
        <w:rPr>
          <w:rFonts w:asciiTheme="majorBidi" w:eastAsia="Calibri" w:hAnsiTheme="majorBidi" w:cstheme="majorBidi"/>
          <w:color w:val="000000" w:themeColor="text1"/>
          <w:sz w:val="24"/>
          <w:szCs w:val="24"/>
          <w:lang w:eastAsia="en-US"/>
        </w:rPr>
        <w:t>95% CI -.04 to .00), whilst the positive association was mediated by decreased self-control (</w:t>
      </w:r>
      <w:r w:rsidR="00AE2BF4" w:rsidRPr="0005114F">
        <w:rPr>
          <w:rFonts w:asciiTheme="majorBidi" w:eastAsia="Calibri" w:hAnsiTheme="majorBidi" w:cstheme="majorBidi"/>
          <w:i/>
          <w:iCs/>
          <w:color w:val="000000" w:themeColor="text1"/>
          <w:sz w:val="24"/>
          <w:szCs w:val="24"/>
          <w:lang w:eastAsia="en-US"/>
        </w:rPr>
        <w:t>B</w:t>
      </w:r>
      <w:r w:rsidR="00AE2BF4" w:rsidRPr="0005114F">
        <w:rPr>
          <w:rFonts w:asciiTheme="majorBidi" w:eastAsia="Calibri" w:hAnsiTheme="majorBidi" w:cstheme="majorBidi"/>
          <w:color w:val="000000" w:themeColor="text1"/>
          <w:sz w:val="24"/>
          <w:szCs w:val="24"/>
          <w:lang w:eastAsia="en-US"/>
        </w:rPr>
        <w:t xml:space="preserve"> = .05, </w:t>
      </w:r>
      <w:r w:rsidR="00EF046C" w:rsidRPr="0005114F">
        <w:rPr>
          <w:rFonts w:asciiTheme="majorBidi" w:eastAsia="Calibri" w:hAnsiTheme="majorBidi" w:cstheme="majorBidi"/>
          <w:color w:val="000000" w:themeColor="text1"/>
          <w:sz w:val="24"/>
          <w:szCs w:val="24"/>
          <w:lang w:eastAsia="en-US"/>
        </w:rPr>
        <w:t xml:space="preserve">SE = .01, </w:t>
      </w:r>
      <w:r w:rsidR="00E8526F" w:rsidRPr="0005114F">
        <w:rPr>
          <w:rFonts w:asciiTheme="majorBidi" w:eastAsia="Calibri" w:hAnsiTheme="majorBidi" w:cstheme="majorBidi"/>
          <w:color w:val="000000" w:themeColor="text1"/>
          <w:sz w:val="24"/>
          <w:szCs w:val="24"/>
          <w:lang w:eastAsia="en-US"/>
        </w:rPr>
        <w:t>95% CI .03 to .07) and increased value of alcohol (</w:t>
      </w:r>
      <w:r w:rsidR="00AE2BF4" w:rsidRPr="0005114F">
        <w:rPr>
          <w:rFonts w:asciiTheme="majorBidi" w:eastAsia="Calibri" w:hAnsiTheme="majorBidi" w:cstheme="majorBidi"/>
          <w:i/>
          <w:iCs/>
          <w:color w:val="000000" w:themeColor="text1"/>
          <w:sz w:val="24"/>
          <w:szCs w:val="24"/>
          <w:lang w:eastAsia="en-US"/>
        </w:rPr>
        <w:t>B</w:t>
      </w:r>
      <w:r w:rsidR="00AE2BF4" w:rsidRPr="0005114F">
        <w:rPr>
          <w:rFonts w:asciiTheme="majorBidi" w:eastAsia="Calibri" w:hAnsiTheme="majorBidi" w:cstheme="majorBidi"/>
          <w:color w:val="000000" w:themeColor="text1"/>
          <w:sz w:val="24"/>
          <w:szCs w:val="24"/>
          <w:lang w:eastAsia="en-US"/>
        </w:rPr>
        <w:t xml:space="preserve"> = .02,</w:t>
      </w:r>
      <w:r w:rsidR="00EF046C" w:rsidRPr="0005114F">
        <w:rPr>
          <w:rFonts w:asciiTheme="majorBidi" w:eastAsia="Calibri" w:hAnsiTheme="majorBidi" w:cstheme="majorBidi"/>
          <w:color w:val="000000" w:themeColor="text1"/>
          <w:sz w:val="24"/>
          <w:szCs w:val="24"/>
          <w:lang w:eastAsia="en-US"/>
        </w:rPr>
        <w:t xml:space="preserve"> SE = .01,</w:t>
      </w:r>
      <w:r w:rsidR="00AE2BF4" w:rsidRPr="0005114F">
        <w:rPr>
          <w:rFonts w:asciiTheme="majorBidi" w:eastAsia="Calibri" w:hAnsiTheme="majorBidi" w:cstheme="majorBidi"/>
          <w:color w:val="000000" w:themeColor="text1"/>
          <w:sz w:val="24"/>
          <w:szCs w:val="24"/>
          <w:lang w:eastAsia="en-US"/>
        </w:rPr>
        <w:t xml:space="preserve"> </w:t>
      </w:r>
      <w:r w:rsidR="00E8526F" w:rsidRPr="0005114F">
        <w:rPr>
          <w:rFonts w:asciiTheme="majorBidi" w:eastAsia="Calibri" w:hAnsiTheme="majorBidi" w:cstheme="majorBidi"/>
          <w:color w:val="000000" w:themeColor="text1"/>
          <w:sz w:val="24"/>
          <w:szCs w:val="24"/>
          <w:lang w:eastAsia="en-US"/>
        </w:rPr>
        <w:t xml:space="preserve">95% CI .00 to .04), thereby supporting our hypotheses. </w:t>
      </w:r>
    </w:p>
    <w:p w14:paraId="56833FBF" w14:textId="404ECBFF" w:rsidR="0069369B" w:rsidRPr="0069369B" w:rsidRDefault="00E8526F" w:rsidP="0069369B">
      <w:pPr>
        <w:spacing w:after="0" w:line="480" w:lineRule="auto"/>
        <w:jc w:val="both"/>
        <w:rPr>
          <w:rFonts w:asciiTheme="majorBidi" w:eastAsia="Calibri" w:hAnsiTheme="majorBidi" w:cstheme="majorBidi"/>
          <w:color w:val="000000"/>
          <w:sz w:val="24"/>
          <w:szCs w:val="24"/>
          <w:lang w:eastAsia="en-US"/>
        </w:rPr>
      </w:pPr>
      <w:r w:rsidRPr="0005114F">
        <w:rPr>
          <w:rFonts w:asciiTheme="majorBidi" w:eastAsia="Calibri" w:hAnsiTheme="majorBidi" w:cstheme="majorBidi"/>
          <w:bCs/>
          <w:color w:val="000000" w:themeColor="text1"/>
          <w:sz w:val="24"/>
          <w:szCs w:val="24"/>
          <w:lang w:eastAsia="en-US"/>
        </w:rPr>
        <w:t>Conclusions:</w:t>
      </w:r>
      <w:r w:rsidRPr="0005114F">
        <w:rPr>
          <w:rFonts w:asciiTheme="majorBidi" w:eastAsia="Calibri" w:hAnsiTheme="majorBidi" w:cstheme="majorBidi"/>
          <w:color w:val="000000" w:themeColor="text1"/>
          <w:sz w:val="24"/>
          <w:szCs w:val="24"/>
          <w:lang w:eastAsia="en-US"/>
        </w:rPr>
        <w:t xml:space="preserve"> The relationships between presence and </w:t>
      </w:r>
      <w:r w:rsidRPr="005315E8">
        <w:rPr>
          <w:rFonts w:asciiTheme="majorBidi" w:eastAsia="Calibri" w:hAnsiTheme="majorBidi" w:cstheme="majorBidi"/>
          <w:color w:val="000000"/>
          <w:sz w:val="24"/>
          <w:szCs w:val="24"/>
          <w:lang w:eastAsia="en-US"/>
        </w:rPr>
        <w:t xml:space="preserve">search for meaning in life and harmful drinking are mediated by </w:t>
      </w:r>
      <w:r w:rsidR="00CA3871" w:rsidRPr="005315E8">
        <w:rPr>
          <w:rFonts w:asciiTheme="majorBidi" w:eastAsia="Calibri" w:hAnsiTheme="majorBidi" w:cstheme="majorBidi"/>
          <w:color w:val="000000"/>
          <w:sz w:val="24"/>
          <w:szCs w:val="24"/>
          <w:lang w:eastAsia="en-US"/>
        </w:rPr>
        <w:t xml:space="preserve">individual differences in </w:t>
      </w:r>
      <w:r w:rsidRPr="005315E8">
        <w:rPr>
          <w:rFonts w:asciiTheme="majorBidi" w:eastAsia="Calibri" w:hAnsiTheme="majorBidi" w:cstheme="majorBidi"/>
          <w:color w:val="000000"/>
          <w:sz w:val="24"/>
          <w:szCs w:val="24"/>
          <w:lang w:eastAsia="en-US"/>
        </w:rPr>
        <w:t xml:space="preserve">both trait self-control and the value of alcohol. </w:t>
      </w:r>
    </w:p>
    <w:p w14:paraId="175A8678" w14:textId="615749E7" w:rsidR="0069369B" w:rsidRDefault="0069369B" w:rsidP="0069369B">
      <w:pPr>
        <w:spacing w:after="0" w:line="480" w:lineRule="auto"/>
        <w:ind w:firstLine="720"/>
        <w:rPr>
          <w:rFonts w:asciiTheme="majorBidi" w:eastAsia="Calibri" w:hAnsiTheme="majorBidi" w:cstheme="majorBidi"/>
          <w:color w:val="000000"/>
          <w:sz w:val="24"/>
          <w:szCs w:val="24"/>
          <w:lang w:eastAsia="en-US"/>
        </w:rPr>
      </w:pPr>
      <w:r w:rsidRPr="0069369B">
        <w:rPr>
          <w:rFonts w:asciiTheme="majorBidi" w:eastAsia="Calibri" w:hAnsiTheme="majorBidi" w:cstheme="majorBidi"/>
          <w:i/>
          <w:iCs/>
          <w:color w:val="000000"/>
          <w:sz w:val="24"/>
          <w:szCs w:val="24"/>
          <w:lang w:eastAsia="en-US"/>
        </w:rPr>
        <w:t>Keywords:</w:t>
      </w:r>
      <w:r>
        <w:rPr>
          <w:rFonts w:asciiTheme="majorBidi" w:eastAsia="Calibri" w:hAnsiTheme="majorBidi" w:cstheme="majorBidi"/>
          <w:color w:val="000000"/>
          <w:sz w:val="24"/>
          <w:szCs w:val="24"/>
          <w:lang w:eastAsia="en-US"/>
        </w:rPr>
        <w:t xml:space="preserve"> Alcohol; Demand; Maturing out; Meaning in Life; Self-control; Value</w:t>
      </w:r>
    </w:p>
    <w:p w14:paraId="1990BD45" w14:textId="1A0FEF8D" w:rsidR="0069369B" w:rsidRDefault="0069369B" w:rsidP="00CB668F">
      <w:pPr>
        <w:spacing w:after="0" w:line="480" w:lineRule="auto"/>
        <w:outlineLvl w:val="0"/>
        <w:rPr>
          <w:rFonts w:asciiTheme="majorBidi" w:eastAsia="Calibri" w:hAnsiTheme="majorBidi" w:cstheme="majorBidi"/>
          <w:bCs/>
          <w:i/>
          <w:iCs/>
          <w:color w:val="000000"/>
          <w:sz w:val="24"/>
          <w:szCs w:val="24"/>
          <w:lang w:eastAsia="en-US"/>
        </w:rPr>
      </w:pPr>
    </w:p>
    <w:p w14:paraId="7065B136" w14:textId="4B86D292" w:rsidR="00CB668F" w:rsidRDefault="00CB668F" w:rsidP="00CB668F">
      <w:pPr>
        <w:spacing w:after="0" w:line="480" w:lineRule="auto"/>
        <w:outlineLvl w:val="0"/>
        <w:rPr>
          <w:rFonts w:asciiTheme="majorBidi" w:eastAsia="Calibri" w:hAnsiTheme="majorBidi" w:cstheme="majorBidi"/>
          <w:bCs/>
          <w:i/>
          <w:iCs/>
          <w:color w:val="000000"/>
          <w:sz w:val="24"/>
          <w:szCs w:val="24"/>
          <w:lang w:eastAsia="en-US"/>
        </w:rPr>
      </w:pPr>
    </w:p>
    <w:p w14:paraId="0E48FFC9" w14:textId="77777777" w:rsidR="00071DE0" w:rsidRDefault="00071DE0" w:rsidP="00CB668F">
      <w:pPr>
        <w:spacing w:after="0" w:line="480" w:lineRule="auto"/>
        <w:outlineLvl w:val="0"/>
        <w:rPr>
          <w:rFonts w:asciiTheme="majorBidi" w:eastAsia="Calibri" w:hAnsiTheme="majorBidi" w:cstheme="majorBidi"/>
          <w:bCs/>
          <w:i/>
          <w:iCs/>
          <w:color w:val="000000"/>
          <w:sz w:val="24"/>
          <w:szCs w:val="24"/>
          <w:lang w:eastAsia="en-US"/>
        </w:rPr>
      </w:pPr>
    </w:p>
    <w:p w14:paraId="3D5BC21B" w14:textId="77777777" w:rsidR="000E7927" w:rsidRDefault="000E7927" w:rsidP="00CB668F">
      <w:pPr>
        <w:spacing w:after="0" w:line="480" w:lineRule="auto"/>
        <w:outlineLvl w:val="0"/>
        <w:rPr>
          <w:rFonts w:asciiTheme="majorBidi" w:eastAsia="Calibri" w:hAnsiTheme="majorBidi" w:cstheme="majorBidi"/>
          <w:bCs/>
          <w:i/>
          <w:iCs/>
          <w:color w:val="000000"/>
          <w:sz w:val="24"/>
          <w:szCs w:val="24"/>
          <w:lang w:eastAsia="en-US"/>
        </w:rPr>
      </w:pPr>
    </w:p>
    <w:p w14:paraId="49CF6B3C" w14:textId="0719F6E8" w:rsidR="00E8526F" w:rsidRPr="001269A7" w:rsidRDefault="00D02D9C" w:rsidP="001269A7">
      <w:pPr>
        <w:pStyle w:val="ListParagraph"/>
        <w:numPr>
          <w:ilvl w:val="0"/>
          <w:numId w:val="31"/>
        </w:numPr>
        <w:spacing w:line="480" w:lineRule="auto"/>
        <w:outlineLvl w:val="0"/>
        <w:rPr>
          <w:rFonts w:asciiTheme="majorBidi" w:eastAsia="Calibri" w:hAnsiTheme="majorBidi" w:cstheme="majorBidi"/>
          <w:b/>
          <w:bCs/>
          <w:iCs/>
          <w:color w:val="000000"/>
        </w:rPr>
      </w:pPr>
      <w:r w:rsidRPr="001269A7">
        <w:rPr>
          <w:rFonts w:asciiTheme="majorBidi" w:eastAsia="Calibri" w:hAnsiTheme="majorBidi" w:cstheme="majorBidi"/>
          <w:b/>
          <w:bCs/>
          <w:iCs/>
          <w:color w:val="000000"/>
        </w:rPr>
        <w:lastRenderedPageBreak/>
        <w:t>Introduction</w:t>
      </w:r>
    </w:p>
    <w:p w14:paraId="190991B6" w14:textId="47A6F1A0" w:rsidR="00E8526F" w:rsidRPr="005315E8" w:rsidRDefault="00E8526F" w:rsidP="00DD5C67">
      <w:pPr>
        <w:spacing w:after="0" w:line="480" w:lineRule="auto"/>
        <w:ind w:firstLine="720"/>
        <w:jc w:val="both"/>
        <w:rPr>
          <w:rFonts w:asciiTheme="majorBidi" w:eastAsia="Calibri" w:hAnsiTheme="majorBidi" w:cstheme="majorBidi"/>
          <w:color w:val="000000"/>
          <w:sz w:val="24"/>
          <w:szCs w:val="24"/>
          <w:lang w:eastAsia="en-US"/>
        </w:rPr>
      </w:pPr>
      <w:r w:rsidRPr="005315E8">
        <w:rPr>
          <w:rFonts w:asciiTheme="majorBidi" w:eastAsia="Calibri" w:hAnsiTheme="majorBidi" w:cstheme="majorBidi"/>
          <w:color w:val="000000"/>
          <w:sz w:val="24"/>
          <w:szCs w:val="24"/>
          <w:lang w:eastAsia="en-US"/>
        </w:rPr>
        <w:t xml:space="preserve">Meaning in life (defined as the pursuit of intrinsically valued goals) </w:t>
      </w:r>
      <w:r w:rsidR="003030F8" w:rsidRPr="005315E8">
        <w:rPr>
          <w:rFonts w:asciiTheme="majorBidi" w:eastAsia="Calibri" w:hAnsiTheme="majorBidi" w:cstheme="majorBidi"/>
          <w:color w:val="000000"/>
          <w:sz w:val="24"/>
          <w:szCs w:val="24"/>
          <w:lang w:eastAsia="en-US"/>
        </w:rPr>
        <w:t>is inversely associated</w:t>
      </w:r>
      <w:r w:rsidRPr="005315E8">
        <w:rPr>
          <w:rFonts w:asciiTheme="majorBidi" w:eastAsia="Calibri" w:hAnsiTheme="majorBidi" w:cstheme="majorBidi"/>
          <w:color w:val="000000"/>
          <w:sz w:val="24"/>
          <w:szCs w:val="24"/>
          <w:lang w:eastAsia="en-US"/>
        </w:rPr>
        <w:t xml:space="preserve"> with harmful </w:t>
      </w:r>
      <w:r w:rsidR="00A17B65" w:rsidRPr="005315E8">
        <w:rPr>
          <w:rFonts w:asciiTheme="majorBidi" w:eastAsia="Calibri" w:hAnsiTheme="majorBidi" w:cstheme="majorBidi"/>
          <w:color w:val="000000"/>
          <w:sz w:val="24"/>
          <w:szCs w:val="24"/>
          <w:lang w:eastAsia="en-US"/>
        </w:rPr>
        <w:t xml:space="preserve">drinking </w:t>
      </w:r>
      <w:r w:rsidR="00A17B65" w:rsidRPr="005315E8">
        <w:rPr>
          <w:rFonts w:asciiTheme="majorBidi" w:eastAsia="Calibri" w:hAnsiTheme="majorBidi" w:cstheme="majorBidi"/>
          <w:color w:val="000000"/>
          <w:sz w:val="24"/>
          <w:szCs w:val="24"/>
          <w:lang w:eastAsia="en-US"/>
        </w:rPr>
        <w:fldChar w:fldCharType="begin" w:fldLock="1"/>
      </w:r>
      <w:r w:rsidR="00A1517B">
        <w:rPr>
          <w:rFonts w:asciiTheme="majorBidi" w:eastAsia="Calibri" w:hAnsiTheme="majorBidi" w:cstheme="majorBidi"/>
          <w:color w:val="000000"/>
          <w:sz w:val="24"/>
          <w:szCs w:val="24"/>
          <w:lang w:eastAsia="en-US"/>
        </w:rPr>
        <w:instrText>ADDIN CSL_CITATION {"citationItems":[{"id":"ITEM-1","itemData":{"DOI":"10.3109/14659891.2012.661026","ISSN":"1465-9891","author":[{"dropping-particle":"","family":"Schnetzer","given":"Lindsay W.","non-dropping-particle":"","parse-names":false,"suffix":""},{"dropping-particle":"","family":"Schulenberg","given":"Stefan E.","non-dropping-particle":"","parse-names":false,"suffix":""},{"dropping-particle":"","family":"Buchanan","given":"Erin M.","non-dropping-particle":"","parse-names":false,"suffix":""}],"container-title":"Journal of Substance Use","id":"ITEM-1","issue":"4","issued":{"date-parts":[["2013","8","15"]]},"page":"311-319","title":"Differential associations among alcohol use, depression and perceived life meaning in male and female college students","type":"article-journal","volume":"18"},"uris":["http://www.mendeley.com/documents/?uuid=8938b183-82fc-3306-bd79-ed938889524f"]},{"id":"ITEM-2","itemData":{"DOI":"10.1177/0022167816687674","ISSN":"0022-1678","abstract":"Viktor Frankl theorized that an absence of meaning in one’s life can result in boredom and apathy—the “existential vacuum”—and attempts to avoid or “escape” the vacuum can include short-acting dist...","author":[{"dropping-particle":"","family":"Csabonyi","given":"Matthew","non-dropping-particle":"","parse-names":false,"suffix":""},{"dropping-particle":"","family":"Phillips","given":"Lisa J.","non-dropping-particle":"","parse-names":false,"suffix":""}],"container-title":"Journal of Humanistic Psychology","id":"ITEM-2","issued":{"date-parts":[["2017","1","23"]]},"page":"1-17","publisher":"SAGE PublicationsSage CA: Los Angeles, CA","title":"Meaning in life and substance use","type":"article-journal","volume":"57"},"uris":["http://www.mendeley.com/documents/?uuid=99ed6cf0-6d6f-3bf9-8138-53c3116c2fd8"]}],"mendeley":{"formattedCitation":"(Csabonyi &amp; Phillips, 2017; Schnetzer, Schulenberg, &amp; Buchanan, 2013)","plainTextFormattedCitation":"(Csabonyi &amp; Phillips, 2017; Schnetzer, Schulenberg, &amp; Buchanan, 2013)","previouslyFormattedCitation":"(Csabonyi &amp; Phillips, 2017; Schnetzer, Schulenberg, &amp; Buchanan, 2013)"},"properties":{"noteIndex":0},"schema":"https://github.com/citation-style-language/schema/raw/master/csl-citation.json"}</w:instrText>
      </w:r>
      <w:r w:rsidR="00A17B65" w:rsidRPr="005315E8">
        <w:rPr>
          <w:rFonts w:asciiTheme="majorBidi" w:eastAsia="Calibri" w:hAnsiTheme="majorBidi" w:cstheme="majorBidi"/>
          <w:color w:val="000000"/>
          <w:sz w:val="24"/>
          <w:szCs w:val="24"/>
          <w:lang w:eastAsia="en-US"/>
        </w:rPr>
        <w:fldChar w:fldCharType="separate"/>
      </w:r>
      <w:r w:rsidR="00857AE5" w:rsidRPr="00857AE5">
        <w:rPr>
          <w:rFonts w:asciiTheme="majorBidi" w:eastAsia="Calibri" w:hAnsiTheme="majorBidi" w:cstheme="majorBidi"/>
          <w:noProof/>
          <w:color w:val="000000"/>
          <w:sz w:val="24"/>
          <w:szCs w:val="24"/>
          <w:lang w:eastAsia="en-US"/>
        </w:rPr>
        <w:t>(Csabonyi &amp; Phillips, 2017; Schnetzer, Schulenberg, &amp; Buchanan, 2013)</w:t>
      </w:r>
      <w:r w:rsidR="00A17B65" w:rsidRPr="005315E8">
        <w:rPr>
          <w:rFonts w:asciiTheme="majorBidi" w:eastAsia="Calibri" w:hAnsiTheme="majorBidi" w:cstheme="majorBidi"/>
          <w:color w:val="000000"/>
          <w:sz w:val="24"/>
          <w:szCs w:val="24"/>
          <w:lang w:eastAsia="en-US"/>
        </w:rPr>
        <w:fldChar w:fldCharType="end"/>
      </w:r>
      <w:r w:rsidR="008C08C6" w:rsidRPr="005315E8">
        <w:rPr>
          <w:rFonts w:asciiTheme="majorBidi" w:eastAsia="Calibri" w:hAnsiTheme="majorBidi" w:cstheme="majorBidi"/>
          <w:color w:val="000000"/>
          <w:sz w:val="24"/>
          <w:szCs w:val="24"/>
          <w:lang w:eastAsia="en-US"/>
        </w:rPr>
        <w:t>, and reductions in harmful drinking are preceded</w:t>
      </w:r>
      <w:r w:rsidRPr="005315E8">
        <w:rPr>
          <w:rFonts w:asciiTheme="majorBidi" w:eastAsia="Calibri" w:hAnsiTheme="majorBidi" w:cstheme="majorBidi"/>
          <w:color w:val="000000"/>
          <w:sz w:val="24"/>
          <w:szCs w:val="24"/>
          <w:lang w:eastAsia="en-US"/>
        </w:rPr>
        <w:t xml:space="preserve"> </w:t>
      </w:r>
      <w:r w:rsidR="008C08C6" w:rsidRPr="005315E8">
        <w:rPr>
          <w:rFonts w:asciiTheme="majorBidi" w:eastAsia="Calibri" w:hAnsiTheme="majorBidi" w:cstheme="majorBidi"/>
          <w:color w:val="000000"/>
          <w:sz w:val="24"/>
          <w:szCs w:val="24"/>
          <w:lang w:eastAsia="en-US"/>
        </w:rPr>
        <w:t xml:space="preserve">by </w:t>
      </w:r>
      <w:r w:rsidRPr="005315E8">
        <w:rPr>
          <w:rFonts w:asciiTheme="majorBidi" w:eastAsia="Calibri" w:hAnsiTheme="majorBidi" w:cstheme="majorBidi"/>
          <w:color w:val="000000"/>
          <w:sz w:val="24"/>
          <w:szCs w:val="24"/>
          <w:lang w:eastAsia="en-US"/>
        </w:rPr>
        <w:t>increase</w:t>
      </w:r>
      <w:r w:rsidR="008C08C6" w:rsidRPr="005315E8">
        <w:rPr>
          <w:rFonts w:asciiTheme="majorBidi" w:eastAsia="Calibri" w:hAnsiTheme="majorBidi" w:cstheme="majorBidi"/>
          <w:color w:val="000000"/>
          <w:sz w:val="24"/>
          <w:szCs w:val="24"/>
          <w:lang w:eastAsia="en-US"/>
        </w:rPr>
        <w:t xml:space="preserve">d </w:t>
      </w:r>
      <w:r w:rsidR="00A17B65" w:rsidRPr="005315E8">
        <w:rPr>
          <w:rFonts w:asciiTheme="majorBidi" w:eastAsia="Calibri" w:hAnsiTheme="majorBidi" w:cstheme="majorBidi"/>
          <w:color w:val="000000"/>
          <w:sz w:val="24"/>
          <w:szCs w:val="24"/>
          <w:lang w:eastAsia="en-US"/>
        </w:rPr>
        <w:t xml:space="preserve">self-control </w:t>
      </w:r>
      <w:r w:rsidR="00A17B65" w:rsidRPr="005315E8">
        <w:rPr>
          <w:rFonts w:asciiTheme="majorBidi" w:eastAsia="Calibri" w:hAnsiTheme="majorBidi" w:cstheme="majorBidi"/>
          <w:color w:val="000000"/>
          <w:sz w:val="24"/>
          <w:szCs w:val="24"/>
          <w:lang w:eastAsia="en-US"/>
        </w:rPr>
        <w:fldChar w:fldCharType="begin" w:fldLock="1"/>
      </w:r>
      <w:r w:rsidR="00A1517B">
        <w:rPr>
          <w:rFonts w:asciiTheme="majorBidi" w:eastAsia="Calibri" w:hAnsiTheme="majorBidi" w:cstheme="majorBidi"/>
          <w:color w:val="000000"/>
          <w:sz w:val="24"/>
          <w:szCs w:val="24"/>
          <w:lang w:eastAsia="en-US"/>
        </w:rPr>
        <w:instrText>ADDIN CSL_CITATION {"citationItems":[{"id":"ITEM-1","itemData":{"DOI":"10.1037/a0018547","ISSN":"1939-1501","PMID":"20853922","abstract":"Prior research suggests that high dispositional self-regulation leads to decreased levels of risky drinking and sexual behavior in adolescence and the early years of college. Self-regulation may be especially important when individuals have easy access to alcohol and freedom to pursue sexual opportunities. In the current 1-year longitudinal study, we followed a sample of N = 1,136 college students who had recently reached the legal age to purchase alcohol and enter bars and clubs to test whether self-regulation protected against heavy episodic drinking, alcohol-related problems, and unprotected sex. We tested main effects of self-regulation and interactions among self-regulation and established risk factors (e.g., sensation seeking) on risky drinking and sexual behavior. High self-regulation inversely predicted heavy episodic drinking, alcohol-related problems, and unprotected sex, even when taking into account gender and risk factors. Moreover, in predicting unprotected sex, we found three-way interactions among self-regulation, sensation seeking, and heavy episodic drinking. Self-regulation buffered against risk associated with heavy drinking but only among those low in sensation seeking. The protective effects of self-regulation for risky drinking and sexual behavior make it a promising target for intervention, with the caveat that self-regulation may be less protective among those who are more drawn to socially and emotionally rewarding stimuli.","author":[{"dropping-particle":"","family":"Quinn","given":"Patrick D","non-dropping-particle":"","parse-names":false,"suffix":""},{"dropping-particle":"","family":"Fromme","given":"Kim","non-dropping-particle":"","parse-names":false,"suffix":""}],"container-title":"Psychology of Addictive Behaviors","id":"ITEM-1","issue":"3","issued":{"date-parts":[["2010","9"]]},"page":"376-385","publisher":"NIH Public Access","title":"Self-regulation as a protective factor against risky drinking and sexual behavior.","type":"article-journal","volume":"24"},"uris":["http://www.mendeley.com/documents/?uuid=5bfda88c-4fd6-33d9-95a1-e5200bbf1316"]}],"mendeley":{"formattedCitation":"(Quinn &amp; Fromme, 2010)","plainTextFormattedCitation":"(Quinn &amp; Fromme, 2010)","previouslyFormattedCitation":"(Quinn &amp; Fromme, 2010)"},"properties":{"noteIndex":0},"schema":"https://github.com/citation-style-language/schema/raw/master/csl-citation.json"}</w:instrText>
      </w:r>
      <w:r w:rsidR="00A17B65" w:rsidRPr="005315E8">
        <w:rPr>
          <w:rFonts w:asciiTheme="majorBidi" w:eastAsia="Calibri" w:hAnsiTheme="majorBidi" w:cstheme="majorBidi"/>
          <w:color w:val="000000"/>
          <w:sz w:val="24"/>
          <w:szCs w:val="24"/>
          <w:lang w:eastAsia="en-US"/>
        </w:rPr>
        <w:fldChar w:fldCharType="separate"/>
      </w:r>
      <w:r w:rsidR="00857AE5" w:rsidRPr="00857AE5">
        <w:rPr>
          <w:rFonts w:asciiTheme="majorBidi" w:eastAsia="Calibri" w:hAnsiTheme="majorBidi" w:cstheme="majorBidi"/>
          <w:noProof/>
          <w:color w:val="000000"/>
          <w:sz w:val="24"/>
          <w:szCs w:val="24"/>
          <w:lang w:eastAsia="en-US"/>
        </w:rPr>
        <w:t>(Quinn &amp; Fromme, 2010)</w:t>
      </w:r>
      <w:r w:rsidR="00A17B65" w:rsidRPr="005315E8">
        <w:rPr>
          <w:rFonts w:asciiTheme="majorBidi" w:eastAsia="Calibri" w:hAnsiTheme="majorBidi" w:cstheme="majorBidi"/>
          <w:color w:val="000000"/>
          <w:sz w:val="24"/>
          <w:szCs w:val="24"/>
          <w:lang w:eastAsia="en-US"/>
        </w:rPr>
        <w:fldChar w:fldCharType="end"/>
      </w:r>
      <w:r w:rsidR="0009260B" w:rsidRPr="005315E8">
        <w:rPr>
          <w:rFonts w:asciiTheme="majorBidi" w:eastAsia="Calibri" w:hAnsiTheme="majorBidi" w:cstheme="majorBidi"/>
          <w:color w:val="000000"/>
          <w:sz w:val="24"/>
          <w:szCs w:val="24"/>
          <w:lang w:eastAsia="en-US"/>
        </w:rPr>
        <w:t xml:space="preserve"> </w:t>
      </w:r>
      <w:r w:rsidRPr="005315E8">
        <w:rPr>
          <w:rFonts w:asciiTheme="majorBidi" w:eastAsia="Calibri" w:hAnsiTheme="majorBidi" w:cstheme="majorBidi"/>
          <w:color w:val="000000"/>
          <w:sz w:val="24"/>
          <w:szCs w:val="24"/>
          <w:lang w:eastAsia="en-US"/>
        </w:rPr>
        <w:t xml:space="preserve">and </w:t>
      </w:r>
      <w:r w:rsidR="008C08C6" w:rsidRPr="005315E8">
        <w:rPr>
          <w:rFonts w:asciiTheme="majorBidi" w:eastAsia="Calibri" w:hAnsiTheme="majorBidi" w:cstheme="majorBidi"/>
          <w:color w:val="000000"/>
          <w:sz w:val="24"/>
          <w:szCs w:val="24"/>
          <w:lang w:eastAsia="en-US"/>
        </w:rPr>
        <w:t xml:space="preserve">reduced </w:t>
      </w:r>
      <w:r w:rsidR="00A17B65" w:rsidRPr="005315E8">
        <w:rPr>
          <w:rFonts w:asciiTheme="majorBidi" w:eastAsia="Calibri" w:hAnsiTheme="majorBidi" w:cstheme="majorBidi"/>
          <w:color w:val="000000"/>
          <w:sz w:val="24"/>
          <w:szCs w:val="24"/>
          <w:lang w:eastAsia="en-US"/>
        </w:rPr>
        <w:t xml:space="preserve">valuation of alcohol </w:t>
      </w:r>
      <w:r w:rsidR="00A17B65" w:rsidRPr="005315E8">
        <w:rPr>
          <w:rFonts w:asciiTheme="majorBidi" w:eastAsia="Calibri" w:hAnsiTheme="majorBidi" w:cstheme="majorBidi"/>
          <w:color w:val="000000"/>
          <w:sz w:val="24"/>
          <w:szCs w:val="24"/>
          <w:lang w:eastAsia="en-US"/>
        </w:rPr>
        <w:fldChar w:fldCharType="begin" w:fldLock="1"/>
      </w:r>
      <w:r w:rsidR="00BD5914">
        <w:rPr>
          <w:rFonts w:asciiTheme="majorBidi" w:eastAsia="Calibri" w:hAnsiTheme="majorBidi" w:cstheme="majorBidi"/>
          <w:color w:val="000000"/>
          <w:sz w:val="24"/>
          <w:szCs w:val="24"/>
          <w:lang w:eastAsia="en-US"/>
        </w:rPr>
        <w:instrText>ADDIN CSL_CITATION {"citationItems":[{"id":"ITEM-1","itemData":{"DOI":"10.1016/j.ypmed.2016.04.022","ISSN":"1096-0260","PMID":"27151545","abstract":"Alcohol and drug use peaks during young adulthood and can interfere with critical developmental tasks and set the stage for chronic substance misuse and associated social, educational, and health-related outcomes. There is a need for novel, theory-based approaches to guide substance abuse prevention efforts during this critical developmental period. This paper discusses the particular relevance of behavioral economic theory to young adult alcohol and drug misuse, and reviews of available literature on prevention and intervention strategies that are consistent with behavioral economic theory. Behavioral economic theory predicts that decisions to use drugs and alcohol are related to the relative availability and price of both alcohol and substance-free alternative activities, and the extent to which reinforcement from delayed substance-free outcomes is devalued relative to the immediate reinforcement associated with drugs. Behavioral economic measures of motivation for substance use are based on relative levels of behavioral and economic resource allocation towards drug versus alternatives, and have been shown to predict change in substance use over time. Policy and individual level prevention approaches that are consistent with behavioral economic theory are discussed, including brief interventions that increase future orientation and engagement in rewarding alternatives to substance use. Prevention approaches that increase engagement in constructive future-oriented activities among young adults (e.g., educational/vocational success) have the potential to reduce future health disparities associated with both substance abuse and poor educational/vocational outcomes.","author":[{"dropping-particle":"","family":"Murphy","given":"James G","non-dropping-particle":"","parse-names":false,"suffix":""},{"dropping-particle":"","family":"Dennhardt","given":"Ashley A","non-dropping-particle":"","parse-names":false,"suffix":""}],"container-title":"Preventive Medicine","id":"ITEM-1","issued":{"date-parts":[["2016"]]},"page":"24-30","publisher":"NIH Public Access","title":"The behavioral economics of young adult substance abuse.","type":"article-journal","volume":"92"},"uris":["http://www.mendeley.com/documents/?uuid=f6f65b61-497c-36e5-add8-d59bcf4cd391"]}],"mendeley":{"formattedCitation":"(Murphy &amp; Dennhardt, 2016)","plainTextFormattedCitation":"(Murphy &amp; Dennhardt, 2016)","previouslyFormattedCitation":"(Murphy &amp; Dennhardt, 2016)"},"properties":{"noteIndex":0},"schema":"https://github.com/citation-style-language/schema/raw/master/csl-citation.json"}</w:instrText>
      </w:r>
      <w:r w:rsidR="00A17B65" w:rsidRPr="005315E8">
        <w:rPr>
          <w:rFonts w:asciiTheme="majorBidi" w:eastAsia="Calibri" w:hAnsiTheme="majorBidi" w:cstheme="majorBidi"/>
          <w:color w:val="000000"/>
          <w:sz w:val="24"/>
          <w:szCs w:val="24"/>
          <w:lang w:eastAsia="en-US"/>
        </w:rPr>
        <w:fldChar w:fldCharType="separate"/>
      </w:r>
      <w:r w:rsidR="00857AE5" w:rsidRPr="00857AE5">
        <w:rPr>
          <w:rFonts w:asciiTheme="majorBidi" w:eastAsia="Calibri" w:hAnsiTheme="majorBidi" w:cstheme="majorBidi"/>
          <w:noProof/>
          <w:color w:val="000000"/>
          <w:sz w:val="24"/>
          <w:szCs w:val="24"/>
          <w:lang w:eastAsia="en-US"/>
        </w:rPr>
        <w:t>(Murphy &amp; Dennhardt, 2016)</w:t>
      </w:r>
      <w:r w:rsidR="00A17B65" w:rsidRPr="005315E8">
        <w:rPr>
          <w:rFonts w:asciiTheme="majorBidi" w:eastAsia="Calibri" w:hAnsiTheme="majorBidi" w:cstheme="majorBidi"/>
          <w:color w:val="000000"/>
          <w:sz w:val="24"/>
          <w:szCs w:val="24"/>
          <w:lang w:eastAsia="en-US"/>
        </w:rPr>
        <w:fldChar w:fldCharType="end"/>
      </w:r>
      <w:r w:rsidRPr="005315E8">
        <w:rPr>
          <w:rFonts w:asciiTheme="majorBidi" w:eastAsia="Calibri" w:hAnsiTheme="majorBidi" w:cstheme="majorBidi"/>
          <w:color w:val="000000"/>
          <w:sz w:val="24"/>
          <w:szCs w:val="24"/>
          <w:lang w:eastAsia="en-US"/>
        </w:rPr>
        <w:t xml:space="preserve">. </w:t>
      </w:r>
      <w:r w:rsidR="008C08C6" w:rsidRPr="005315E8">
        <w:rPr>
          <w:rFonts w:asciiTheme="majorBidi" w:eastAsia="Calibri" w:hAnsiTheme="majorBidi" w:cstheme="majorBidi"/>
          <w:color w:val="000000"/>
          <w:sz w:val="24"/>
          <w:szCs w:val="24"/>
          <w:lang w:eastAsia="en-US"/>
        </w:rPr>
        <w:t xml:space="preserve">In the </w:t>
      </w:r>
      <w:r w:rsidRPr="005315E8">
        <w:rPr>
          <w:rFonts w:asciiTheme="majorBidi" w:eastAsia="Calibri" w:hAnsiTheme="majorBidi" w:cstheme="majorBidi"/>
          <w:color w:val="000000"/>
          <w:sz w:val="24"/>
          <w:szCs w:val="24"/>
          <w:lang w:eastAsia="en-US"/>
        </w:rPr>
        <w:t xml:space="preserve">present study </w:t>
      </w:r>
      <w:r w:rsidR="008C08C6" w:rsidRPr="005315E8">
        <w:rPr>
          <w:rFonts w:asciiTheme="majorBidi" w:eastAsia="Calibri" w:hAnsiTheme="majorBidi" w:cstheme="majorBidi"/>
          <w:color w:val="000000"/>
          <w:sz w:val="24"/>
          <w:szCs w:val="24"/>
          <w:lang w:eastAsia="en-US"/>
        </w:rPr>
        <w:t>we tested the hypothesis that</w:t>
      </w:r>
      <w:r w:rsidRPr="005315E8">
        <w:rPr>
          <w:rFonts w:asciiTheme="majorBidi" w:eastAsia="Calibri" w:hAnsiTheme="majorBidi" w:cstheme="majorBidi"/>
          <w:color w:val="000000"/>
          <w:sz w:val="24"/>
          <w:szCs w:val="24"/>
          <w:lang w:eastAsia="en-US"/>
        </w:rPr>
        <w:t xml:space="preserve"> associations between meaning in life and harmful </w:t>
      </w:r>
      <w:r w:rsidR="003030F8" w:rsidRPr="005315E8">
        <w:rPr>
          <w:rFonts w:asciiTheme="majorBidi" w:eastAsia="Calibri" w:hAnsiTheme="majorBidi" w:cstheme="majorBidi"/>
          <w:color w:val="000000"/>
          <w:sz w:val="24"/>
          <w:szCs w:val="24"/>
          <w:lang w:eastAsia="en-US"/>
        </w:rPr>
        <w:t>drinking</w:t>
      </w:r>
      <w:r w:rsidRPr="005315E8">
        <w:rPr>
          <w:rFonts w:asciiTheme="majorBidi" w:eastAsia="Calibri" w:hAnsiTheme="majorBidi" w:cstheme="majorBidi"/>
          <w:color w:val="000000"/>
          <w:sz w:val="24"/>
          <w:szCs w:val="24"/>
          <w:lang w:eastAsia="en-US"/>
        </w:rPr>
        <w:t xml:space="preserve"> are mediated by self-control and valuation of alcohol. </w:t>
      </w:r>
    </w:p>
    <w:p w14:paraId="50CFB423" w14:textId="012AA3C3" w:rsidR="00E8526F" w:rsidRPr="005315E8" w:rsidRDefault="00E8526F" w:rsidP="00DD5C67">
      <w:pPr>
        <w:spacing w:after="0" w:line="480" w:lineRule="auto"/>
        <w:ind w:firstLine="720"/>
        <w:jc w:val="both"/>
        <w:rPr>
          <w:rFonts w:asciiTheme="majorBidi" w:eastAsia="Calibri" w:hAnsiTheme="majorBidi" w:cstheme="majorBidi"/>
          <w:color w:val="000000"/>
          <w:sz w:val="24"/>
          <w:szCs w:val="24"/>
          <w:lang w:eastAsia="en-US"/>
        </w:rPr>
      </w:pPr>
      <w:r w:rsidRPr="00802FB4">
        <w:rPr>
          <w:rFonts w:asciiTheme="majorBidi" w:eastAsia="Calibri" w:hAnsiTheme="majorBidi" w:cstheme="majorBidi"/>
          <w:color w:val="000000"/>
          <w:sz w:val="24"/>
          <w:szCs w:val="24"/>
          <w:lang w:eastAsia="en-US"/>
        </w:rPr>
        <w:t>Harmful alcohol consumption typically peaks and then dec</w:t>
      </w:r>
      <w:r w:rsidR="00A82853" w:rsidRPr="00802FB4">
        <w:rPr>
          <w:rFonts w:asciiTheme="majorBidi" w:eastAsia="Calibri" w:hAnsiTheme="majorBidi" w:cstheme="majorBidi"/>
          <w:color w:val="000000"/>
          <w:sz w:val="24"/>
          <w:szCs w:val="24"/>
          <w:lang w:eastAsia="en-US"/>
        </w:rPr>
        <w:t xml:space="preserve">lines during emerging adulthood </w:t>
      </w:r>
      <w:r w:rsidR="00A82853" w:rsidRPr="00802FB4">
        <w:rPr>
          <w:rFonts w:asciiTheme="majorBidi" w:eastAsia="Calibri" w:hAnsiTheme="majorBidi" w:cstheme="majorBidi"/>
          <w:color w:val="000000"/>
          <w:sz w:val="24"/>
          <w:szCs w:val="24"/>
          <w:lang w:eastAsia="en-US"/>
        </w:rPr>
        <w:fldChar w:fldCharType="begin" w:fldLock="1"/>
      </w:r>
      <w:r w:rsidR="00A1517B" w:rsidRPr="00802FB4">
        <w:rPr>
          <w:rFonts w:asciiTheme="majorBidi" w:eastAsia="Calibri" w:hAnsiTheme="majorBidi" w:cstheme="majorBidi"/>
          <w:color w:val="000000"/>
          <w:sz w:val="24"/>
          <w:szCs w:val="24"/>
          <w:lang w:eastAsia="en-US"/>
        </w:rPr>
        <w:instrText>ADDIN CSL_CITATION {"citationItems":[{"id":"ITEM-1","itemData":{"DOI":"10.1186/s12916-015-0273-z","ISSN":"1741-7015","abstract":"Alcohol consumption patterns change across life and this is not fully captured in cross-sectional series data. Analysis of longitudinal data, with repeat alcohol measures, is necessary to reveal changes within the same individuals as they age. Such data are scarce and few studies are able to capture multiple decades of the life course. Therefore, we examined alcohol consumption trajectories, reporting both average weekly volume and frequency, using data from cohorts with repeated measures that cover different and overlapping periods of life. Data were from nine UK-based prospective cohorts with at least three repeated alcohol consumption measures on individuals (combined sample size of 59,397 with 174,666 alcohol observations), with data spanning from adolescence to very old age (90 years plus). Information on volume and frequency of drinking were harmonised across the cohorts. Predicted volume of alcohol by age was estimated using random effect multilevel models fitted to each cohort. Quadratic and cubic polynomial terms were used to describe non-linear age trajectories. Changes in drinking frequency by age were calculated from observed data within each cohort and then smoothed using locally weighted scatterplot smoothing. Models were fitted for men and women separately. We found that, for men, mean consumption rose sharply during adolescence, peaked at around 25 years at 20 units per week, and then declined and plateaued during mid-life, before declining from around 60 years. A similar trajectory was seen for women, but with lower overall consumption (peak of around 7 to 8 units per week). Frequent drinking (daily or most days of the week) became more common during mid to older age, most notably among men, reaching above 50% of men. This is the first attempt to synthesise longitudinal data on alcohol consumption from several overlapping cohorts to represent the entire life course and illustrates the importance of recognising that this behaviour is dynamic. The aetiological findings from epidemiological studies using just one exposure measure of alcohol, as is typically done, should be treated with caution. Having a better understanding of how drinking changes with age may help design intervention strategies.","author":[{"dropping-particle":"","family":"Britton","given":"Annie","non-dropping-particle":"","parse-names":false,"suffix":""},{"dropping-particle":"","family":"Ben-Shlomo","given":"Yoav","non-dropping-particle":"","parse-names":false,"suffix":""},{"dropping-particle":"","family":"Benzeval","given":"Michaela","non-dropping-particle":"","parse-names":false,"suffix":""},{"dropping-particle":"","family":"Kuh","given":"Diana","non-dropping-particle":"","parse-names":false,"suffix":""},{"dropping-particle":"","family":"Bell","given":"Steven","non-dropping-particle":"","parse-names":false,"suffix":""}],"container-title":"BMC Medicine","id":"ITEM-1","issue":"1","issued":{"date-parts":[["2015","12","6"]]},"page":"47","publisher":"BioMed Central","title":"Life course trajectories of alcohol consumption in the United Kingdom using longitudinal data from nine cohort studies","type":"article-journal","volume":"13"},"uris":["http://www.mendeley.com/documents/?uuid=85220005-4bd2-3bc1-a4d1-ffcc1e6dcf1a"]}],"mendeley":{"formattedCitation":"(Britton, Ben-Shlomo, Benzeval, Kuh, &amp; Bell, 2015)","plainTextFormattedCitation":"(Britton, Ben-Shlomo, Benzeval, Kuh, &amp; Bell, 2015)","previouslyFormattedCitation":"(Britton, Ben-Shlomo, Benzeval, Kuh, &amp; Bell, 2015)"},"properties":{"noteIndex":0},"schema":"https://github.com/citation-style-language/schema/raw/master/csl-citation.json"}</w:instrText>
      </w:r>
      <w:r w:rsidR="00A82853" w:rsidRPr="00802FB4">
        <w:rPr>
          <w:rFonts w:asciiTheme="majorBidi" w:eastAsia="Calibri" w:hAnsiTheme="majorBidi" w:cstheme="majorBidi"/>
          <w:color w:val="000000"/>
          <w:sz w:val="24"/>
          <w:szCs w:val="24"/>
          <w:lang w:eastAsia="en-US"/>
        </w:rPr>
        <w:fldChar w:fldCharType="separate"/>
      </w:r>
      <w:r w:rsidR="00857AE5" w:rsidRPr="00802FB4">
        <w:rPr>
          <w:rFonts w:asciiTheme="majorBidi" w:eastAsia="Calibri" w:hAnsiTheme="majorBidi" w:cstheme="majorBidi"/>
          <w:noProof/>
          <w:color w:val="000000"/>
          <w:sz w:val="24"/>
          <w:szCs w:val="24"/>
          <w:lang w:eastAsia="en-US"/>
        </w:rPr>
        <w:t>(Britton, Ben-Shlomo, Benzeval, Kuh, &amp; Bell, 2015)</w:t>
      </w:r>
      <w:r w:rsidR="00A82853" w:rsidRPr="00802FB4">
        <w:rPr>
          <w:rFonts w:asciiTheme="majorBidi" w:eastAsia="Calibri" w:hAnsiTheme="majorBidi" w:cstheme="majorBidi"/>
          <w:color w:val="000000"/>
          <w:sz w:val="24"/>
          <w:szCs w:val="24"/>
          <w:lang w:eastAsia="en-US"/>
        </w:rPr>
        <w:fldChar w:fldCharType="end"/>
      </w:r>
      <w:r w:rsidR="0009260B" w:rsidRPr="00802FB4">
        <w:rPr>
          <w:rFonts w:asciiTheme="majorBidi" w:eastAsia="Calibri" w:hAnsiTheme="majorBidi" w:cstheme="majorBidi"/>
          <w:color w:val="000000"/>
          <w:sz w:val="24"/>
          <w:szCs w:val="24"/>
          <w:lang w:eastAsia="en-US"/>
        </w:rPr>
        <w:t xml:space="preserve">. </w:t>
      </w:r>
      <w:r w:rsidRPr="00802FB4">
        <w:rPr>
          <w:rFonts w:asciiTheme="majorBidi" w:eastAsia="Calibri" w:hAnsiTheme="majorBidi" w:cstheme="majorBidi"/>
          <w:color w:val="000000"/>
          <w:sz w:val="24"/>
          <w:szCs w:val="24"/>
          <w:lang w:eastAsia="en-US"/>
        </w:rPr>
        <w:t>This “maturing-</w:t>
      </w:r>
      <w:r w:rsidR="00A82853" w:rsidRPr="00802FB4">
        <w:rPr>
          <w:rFonts w:asciiTheme="majorBidi" w:eastAsia="Calibri" w:hAnsiTheme="majorBidi" w:cstheme="majorBidi"/>
          <w:color w:val="000000"/>
          <w:sz w:val="24"/>
          <w:szCs w:val="24"/>
          <w:lang w:eastAsia="en-US"/>
        </w:rPr>
        <w:t xml:space="preserve">out” phenomenon </w:t>
      </w:r>
      <w:r w:rsidR="00A82853" w:rsidRPr="00802FB4">
        <w:rPr>
          <w:rFonts w:asciiTheme="majorBidi" w:eastAsia="Calibri" w:hAnsiTheme="majorBidi" w:cstheme="majorBidi"/>
          <w:color w:val="000000"/>
          <w:sz w:val="24"/>
          <w:szCs w:val="24"/>
          <w:lang w:eastAsia="en-US"/>
        </w:rPr>
        <w:fldChar w:fldCharType="begin" w:fldLock="1"/>
      </w:r>
      <w:r w:rsidR="00A1517B" w:rsidRPr="00802FB4">
        <w:rPr>
          <w:rFonts w:asciiTheme="majorBidi" w:eastAsia="Calibri" w:hAnsiTheme="majorBidi" w:cstheme="majorBidi"/>
          <w:color w:val="000000"/>
          <w:sz w:val="24"/>
          <w:szCs w:val="24"/>
          <w:lang w:eastAsia="en-US"/>
        </w:rPr>
        <w:instrText>ADDIN CSL_CITATION {"citationItems":[{"id":"ITEM-1","itemData":{"ISSN":"1930-0573","author":[{"dropping-particle":"","family":"O'Malley","given":"Patrick M","non-dropping-particle":"","parse-names":false,"suffix":""}],"container-title":"Alcohol Research &amp; Health","id":"ITEM-1","issue":"4","issued":{"date-parts":[["2004"]]},"page":"202-204","publisher":"U.S. Dept. of Health, Education, and Welfare, Public Health Service, Alcohol, Drug Abuse, and Mental Health Administration","title":"Maturing out of problematic alcohol use","type":"article-journal","volume":"28"},"uris":["http://www.mendeley.com/documents/?uuid=2b299e6d-5a34-3c90-88e9-82ddafb8ff40"]}],"mendeley":{"formattedCitation":"(O’Malley, 2004)","plainTextFormattedCitation":"(O’Malley, 2004)","previouslyFormattedCitation":"(O’Malley, 2004)"},"properties":{"noteIndex":0},"schema":"https://github.com/citation-style-language/schema/raw/master/csl-citation.json"}</w:instrText>
      </w:r>
      <w:r w:rsidR="00A82853" w:rsidRPr="00802FB4">
        <w:rPr>
          <w:rFonts w:asciiTheme="majorBidi" w:eastAsia="Calibri" w:hAnsiTheme="majorBidi" w:cstheme="majorBidi"/>
          <w:color w:val="000000"/>
          <w:sz w:val="24"/>
          <w:szCs w:val="24"/>
          <w:lang w:eastAsia="en-US"/>
        </w:rPr>
        <w:fldChar w:fldCharType="separate"/>
      </w:r>
      <w:r w:rsidR="00857AE5" w:rsidRPr="00802FB4">
        <w:rPr>
          <w:rFonts w:asciiTheme="majorBidi" w:eastAsia="Calibri" w:hAnsiTheme="majorBidi" w:cstheme="majorBidi"/>
          <w:noProof/>
          <w:color w:val="000000"/>
          <w:sz w:val="24"/>
          <w:szCs w:val="24"/>
          <w:lang w:eastAsia="en-US"/>
        </w:rPr>
        <w:t>(O’Malley, 2004)</w:t>
      </w:r>
      <w:r w:rsidR="00A82853" w:rsidRPr="00802FB4">
        <w:rPr>
          <w:rFonts w:asciiTheme="majorBidi" w:eastAsia="Calibri" w:hAnsiTheme="majorBidi" w:cstheme="majorBidi"/>
          <w:color w:val="000000"/>
          <w:sz w:val="24"/>
          <w:szCs w:val="24"/>
          <w:lang w:eastAsia="en-US"/>
        </w:rPr>
        <w:fldChar w:fldCharType="end"/>
      </w:r>
      <w:r w:rsidR="0093334F" w:rsidRPr="00802FB4">
        <w:rPr>
          <w:rFonts w:asciiTheme="majorBidi" w:hAnsiTheme="majorBidi" w:cstheme="majorBidi"/>
          <w:sz w:val="24"/>
          <w:szCs w:val="24"/>
        </w:rPr>
        <w:t xml:space="preserve"> </w:t>
      </w:r>
      <w:r w:rsidR="00802FB4" w:rsidRPr="00802FB4">
        <w:rPr>
          <w:rFonts w:asciiTheme="majorBidi" w:hAnsiTheme="majorBidi" w:cstheme="majorBidi"/>
          <w:sz w:val="24"/>
          <w:szCs w:val="24"/>
        </w:rPr>
        <w:t>is often explained through the role incompatibility theory</w:t>
      </w:r>
      <w:r w:rsidR="00802FB4" w:rsidRPr="00802FB4">
        <w:rPr>
          <w:rFonts w:asciiTheme="majorBidi" w:eastAsia="Calibri" w:hAnsiTheme="majorBidi" w:cstheme="majorBidi"/>
          <w:color w:val="000000"/>
          <w:sz w:val="24"/>
          <w:szCs w:val="24"/>
          <w:lang w:eastAsia="en-US"/>
        </w:rPr>
        <w:t xml:space="preserve"> </w:t>
      </w:r>
      <w:r w:rsidR="00A0125D" w:rsidRPr="00802FB4">
        <w:rPr>
          <w:rFonts w:asciiTheme="majorBidi" w:eastAsia="Calibri" w:hAnsiTheme="majorBidi" w:cstheme="majorBidi"/>
          <w:color w:val="000000"/>
          <w:sz w:val="24"/>
          <w:szCs w:val="24"/>
          <w:lang w:eastAsia="en-US"/>
        </w:rPr>
        <w:fldChar w:fldCharType="begin" w:fldLock="1"/>
      </w:r>
      <w:r w:rsidR="00E06621" w:rsidRPr="00802FB4">
        <w:rPr>
          <w:rFonts w:asciiTheme="majorBidi" w:eastAsia="Calibri" w:hAnsiTheme="majorBidi" w:cstheme="majorBidi"/>
          <w:color w:val="000000"/>
          <w:sz w:val="24"/>
          <w:szCs w:val="24"/>
          <w:lang w:eastAsia="en-US"/>
        </w:rPr>
        <w:instrText>ADDIN CSL_CITATION {"citationItems":[{"id":"ITEM-1","itemData":{"DOI":"10.2307/2095437","ISSN":"00031224","author":[{"dropping-particle":"","family":"Yamaguchi","given":"Kazuo","non-dropping-particle":"","parse-names":false,"suffix":""},{"dropping-particle":"","family":"Kandel","given":"Denise B.","non-dropping-particle":"","parse-names":false,"suffix":""}],"container-title":"American Sociological Review","id":"ITEM-1","issue":"4","issued":{"date-parts":[["1985","8"]]},"page":"530-546","title":"Dynamic relationships between premarital cohabitation and illicit drug use: An event-history analysis of role selection and role socialization","type":"article-journal","volume":"50"},"uris":["http://www.mendeley.com/documents/?uuid=8254cb08-31cf-3666-9b2c-c4cd743738a6"]}],"mendeley":{"formattedCitation":"(Yamaguchi &amp; Kandel, 1985)","plainTextFormattedCitation":"(Yamaguchi &amp; Kandel, 1985)","previouslyFormattedCitation":"(Yamaguchi &amp; Kandel, 1985)"},"properties":{"noteIndex":0},"schema":"https://github.com/citation-style-language/schema/raw/master/csl-citation.json"}</w:instrText>
      </w:r>
      <w:r w:rsidR="00A0125D" w:rsidRPr="00802FB4">
        <w:rPr>
          <w:rFonts w:asciiTheme="majorBidi" w:eastAsia="Calibri" w:hAnsiTheme="majorBidi" w:cstheme="majorBidi"/>
          <w:color w:val="000000"/>
          <w:sz w:val="24"/>
          <w:szCs w:val="24"/>
          <w:lang w:eastAsia="en-US"/>
        </w:rPr>
        <w:fldChar w:fldCharType="separate"/>
      </w:r>
      <w:r w:rsidR="00A0125D" w:rsidRPr="00802FB4">
        <w:rPr>
          <w:rFonts w:asciiTheme="majorBidi" w:eastAsia="Calibri" w:hAnsiTheme="majorBidi" w:cstheme="majorBidi"/>
          <w:noProof/>
          <w:color w:val="000000"/>
          <w:sz w:val="24"/>
          <w:szCs w:val="24"/>
          <w:lang w:eastAsia="en-US"/>
        </w:rPr>
        <w:t>(Yamaguchi &amp; Kandel, 1985)</w:t>
      </w:r>
      <w:r w:rsidR="00A0125D" w:rsidRPr="00802FB4">
        <w:rPr>
          <w:rFonts w:asciiTheme="majorBidi" w:eastAsia="Calibri" w:hAnsiTheme="majorBidi" w:cstheme="majorBidi"/>
          <w:color w:val="000000"/>
          <w:sz w:val="24"/>
          <w:szCs w:val="24"/>
          <w:lang w:eastAsia="en-US"/>
        </w:rPr>
        <w:fldChar w:fldCharType="end"/>
      </w:r>
      <w:r w:rsidR="00802FB4" w:rsidRPr="00802FB4">
        <w:t xml:space="preserve"> </w:t>
      </w:r>
      <w:r w:rsidR="00802FB4" w:rsidRPr="00802FB4">
        <w:rPr>
          <w:rFonts w:asciiTheme="majorBidi" w:eastAsia="Calibri" w:hAnsiTheme="majorBidi" w:cstheme="majorBidi"/>
          <w:color w:val="000000"/>
          <w:sz w:val="24"/>
          <w:szCs w:val="24"/>
          <w:lang w:eastAsia="en-US"/>
        </w:rPr>
        <w:t>whereby the acquisition of adult roles and responsibilities is in direct conflict</w:t>
      </w:r>
      <w:r w:rsidR="00B43006">
        <w:rPr>
          <w:rFonts w:asciiTheme="majorBidi" w:eastAsia="Calibri" w:hAnsiTheme="majorBidi" w:cstheme="majorBidi"/>
          <w:color w:val="000000"/>
          <w:sz w:val="24"/>
          <w:szCs w:val="24"/>
          <w:lang w:eastAsia="en-US"/>
        </w:rPr>
        <w:t xml:space="preserve"> </w:t>
      </w:r>
      <w:r w:rsidR="00802FB4" w:rsidRPr="00802FB4">
        <w:rPr>
          <w:rFonts w:asciiTheme="majorBidi" w:eastAsia="Calibri" w:hAnsiTheme="majorBidi" w:cstheme="majorBidi"/>
          <w:color w:val="000000"/>
          <w:sz w:val="24"/>
          <w:szCs w:val="24"/>
          <w:lang w:eastAsia="en-US"/>
        </w:rPr>
        <w:t>with harmful alcohol consumption and AUD</w:t>
      </w:r>
      <w:r w:rsidR="00B43006">
        <w:rPr>
          <w:rFonts w:asciiTheme="majorBidi" w:eastAsia="Calibri" w:hAnsiTheme="majorBidi" w:cstheme="majorBidi"/>
          <w:color w:val="000000"/>
          <w:sz w:val="24"/>
          <w:szCs w:val="24"/>
          <w:lang w:eastAsia="en-US"/>
        </w:rPr>
        <w:t xml:space="preserve"> (e.g. ‘role socialisation’)</w:t>
      </w:r>
      <w:r w:rsidR="00802FB4" w:rsidRPr="00802FB4">
        <w:rPr>
          <w:rFonts w:asciiTheme="majorBidi" w:eastAsia="Calibri" w:hAnsiTheme="majorBidi" w:cstheme="majorBidi"/>
          <w:color w:val="000000"/>
          <w:sz w:val="24"/>
          <w:szCs w:val="24"/>
          <w:lang w:eastAsia="en-US"/>
        </w:rPr>
        <w:t>.</w:t>
      </w:r>
      <w:r w:rsidR="00B43006">
        <w:rPr>
          <w:rFonts w:asciiTheme="majorBidi" w:eastAsia="Calibri" w:hAnsiTheme="majorBidi" w:cstheme="majorBidi"/>
          <w:color w:val="000000"/>
          <w:sz w:val="24"/>
          <w:szCs w:val="24"/>
          <w:lang w:eastAsia="en-US"/>
        </w:rPr>
        <w:t xml:space="preserve"> </w:t>
      </w:r>
      <w:r w:rsidRPr="005315E8">
        <w:rPr>
          <w:rFonts w:asciiTheme="majorBidi" w:eastAsia="Calibri" w:hAnsiTheme="majorBidi" w:cstheme="majorBidi"/>
          <w:color w:val="000000"/>
          <w:sz w:val="24"/>
          <w:szCs w:val="24"/>
          <w:lang w:eastAsia="en-US"/>
        </w:rPr>
        <w:t xml:space="preserve">These </w:t>
      </w:r>
      <w:r w:rsidR="00F15FC3">
        <w:rPr>
          <w:rFonts w:asciiTheme="majorBidi" w:eastAsia="Calibri" w:hAnsiTheme="majorBidi" w:cstheme="majorBidi"/>
          <w:color w:val="000000"/>
          <w:sz w:val="24"/>
          <w:szCs w:val="24"/>
          <w:lang w:eastAsia="en-US"/>
        </w:rPr>
        <w:t xml:space="preserve">adult </w:t>
      </w:r>
      <w:r w:rsidRPr="005315E8">
        <w:rPr>
          <w:rFonts w:asciiTheme="majorBidi" w:eastAsia="Calibri" w:hAnsiTheme="majorBidi" w:cstheme="majorBidi"/>
          <w:color w:val="000000"/>
          <w:sz w:val="24"/>
          <w:szCs w:val="24"/>
          <w:lang w:eastAsia="en-US"/>
        </w:rPr>
        <w:t>roles</w:t>
      </w:r>
      <w:r w:rsidR="00F15FC3">
        <w:rPr>
          <w:rFonts w:asciiTheme="majorBidi" w:eastAsia="Calibri" w:hAnsiTheme="majorBidi" w:cstheme="majorBidi"/>
          <w:color w:val="000000"/>
          <w:sz w:val="24"/>
          <w:szCs w:val="24"/>
          <w:lang w:eastAsia="en-US"/>
        </w:rPr>
        <w:t xml:space="preserve"> </w:t>
      </w:r>
      <w:r w:rsidR="001F307A">
        <w:rPr>
          <w:rFonts w:asciiTheme="majorBidi" w:eastAsia="Calibri" w:hAnsiTheme="majorBidi" w:cstheme="majorBidi"/>
          <w:color w:val="000000"/>
          <w:sz w:val="24"/>
          <w:szCs w:val="24"/>
          <w:lang w:eastAsia="en-US"/>
        </w:rPr>
        <w:t xml:space="preserve">typically </w:t>
      </w:r>
      <w:r w:rsidRPr="005315E8">
        <w:rPr>
          <w:rFonts w:asciiTheme="majorBidi" w:eastAsia="Calibri" w:hAnsiTheme="majorBidi" w:cstheme="majorBidi"/>
          <w:color w:val="000000"/>
          <w:sz w:val="24"/>
          <w:szCs w:val="24"/>
          <w:lang w:eastAsia="en-US"/>
        </w:rPr>
        <w:t>include parenthood, marriage, cohabitation, and employment</w:t>
      </w:r>
      <w:r w:rsidR="00A82853" w:rsidRPr="005315E8">
        <w:rPr>
          <w:rFonts w:asciiTheme="majorBidi" w:eastAsia="Calibri" w:hAnsiTheme="majorBidi" w:cstheme="majorBidi"/>
          <w:color w:val="000000"/>
          <w:sz w:val="24"/>
          <w:szCs w:val="24"/>
          <w:lang w:eastAsia="en-US"/>
        </w:rPr>
        <w:t xml:space="preserve"> </w:t>
      </w:r>
      <w:r w:rsidR="00A1517B">
        <w:rPr>
          <w:rFonts w:asciiTheme="majorBidi" w:eastAsia="Calibri" w:hAnsiTheme="majorBidi" w:cstheme="majorBidi"/>
          <w:color w:val="000000"/>
          <w:sz w:val="24"/>
          <w:szCs w:val="24"/>
          <w:lang w:eastAsia="en-US"/>
        </w:rPr>
        <w:fldChar w:fldCharType="begin" w:fldLock="1"/>
      </w:r>
      <w:r w:rsidR="00A1517B">
        <w:rPr>
          <w:rFonts w:asciiTheme="majorBidi" w:eastAsia="Calibri" w:hAnsiTheme="majorBidi" w:cstheme="majorBidi"/>
          <w:color w:val="000000"/>
          <w:sz w:val="24"/>
          <w:szCs w:val="24"/>
          <w:lang w:eastAsia="en-US"/>
        </w:rPr>
        <w:instrText>ADDIN CSL_CITATION {"citationItems":[{"id":"ITEM-1","itemData":{"ISSN":"1360-0443","PMID":"24571025","abstract":"AIMS To examine how changes in social roles, particularly in the family, predict rises and falls in alcohol consumption from ages 16 to 50 years. DESIGN Longitudinal data from the National Child Development Study. SETTING The birth cohort includes 99% of British infants born in 1 week in 1958. Participants After initial assessment of 17,415 infants, the cohort was interviewed at ages 7, 11, 16, 23, 33, 42, 46, and 50. This study uses the six adolescent to adult waves (n = 7212 women, 7377 men). MEASUREMENTS Alcohol use [i.e. quantity consumed in past week and heavy daily drinking), symptoms of problem drinking (i.e. Cut-down, Annoyed, Guilt, Eye-opener (CAGE)] and social roles (i.e. union formation, parenthood and employment). FINDINGS Estimates from fixed-effects models demonstrate that alcohol use is lower when women reside with child(ren) under age 5, compared to occasions when they do not [estimate = -0.38, 95% confidence interval (CI) = -0.43, -0.32 for past week units; odds ratio (OR) = 0.47, CI = 0.36, 0.62 for heavy-daily drinking; OR = 0.66, CI = 0.50, 0.87 for CAGE symptoms]. Associations are similar for men (estimate = -0.29, CI = -0.36, -0.23; OR = 0.64, CI = 0.53, 0.77; OR = 0.69, CI = 0.51, 0.94, respectively). When women and men are married, working and residing with young child(ren), past week units (estimate = -0.51, CI = -0.61, -0.41 for women; estimate = -0.34, CI = -0.44, -0.25 for men), heavy-daily drinking (OR = 0.49, CI = 0.30, 0.79 for women; OR = 0.47, CI = 0.35, 0.64 for men) and CAGE (OR = 0.44, CI = 0.23, 0.83 for women; OR = 0.39, CI = 0.18, 0.82 for men) are lower compared to occasions when they are not in these roles. CONCLUSIONS From late adolescence to mid-life, women and men in Britain are most at risk for higher levels of alcohol consumption and problem drinking when family roles are absent.","author":[{"dropping-particle":"","family":"Staff","given":"Jeremy","non-dropping-particle":"","parse-names":false,"suffix":""},{"dropping-particle":"","family":"Greene","given":"Kaylin M","non-dropping-particle":"","parse-names":false,"suffix":""},{"dropping-particle":"","family":"Maggs","given":"Jennifer L","non-dropping-particle":"","parse-names":false,"suffix":""},{"dropping-particle":"","family":"Schoon","given":"Ingrid","non-dropping-particle":"","parse-names":false,"suffix":""}],"container-title":"Addiction","id":"ITEM-1","issue":"2","issued":{"date-parts":[["2014","2"]]},"page":"227-36","title":"Family transitions and changes in drinking from adolescence through mid-life.","type":"article-journal","volume":"109"},"uris":["http://www.mendeley.com/documents/?uuid=a4987f7b-86d5-3595-bbaa-5688ba66440d"]},{"id":"ITEM-2","itemData":{"DOI":"10.1017/S0954579410000544","ISSN":"1469-2198","PMID":"20883590","abstract":"Substance use changes rapidly during late adolescence and early adulthood. This time in the life course is also dense with social role changes, as role changes provide dynamic context for individual developmental change. Using nationally representative, multiwave longitudinal data from age 18 to 28, we examine proximal links between changes in social roles and changes in substance use during the transition to adulthood. We find that changes in family roles, such as marriage, divorce, and parenthood, have clear and consistent associations with changes in substance use. With some notable exceptions, changes in school and work roles have weaker effects on changes in substance use compared to family roles. Changes in socializing (i.e., nights out for fun and recreation) and in religiosity were found to mediate the relationship of social role transitions to substance use. Two time-invariant covariates, socioeconomic background and heavy adolescent substance use, predicted social role status, but did not moderate associations, as within-person links between social roles and substance use were largely equivalent across groups. This paper adds to the cascading effects literature by considering how, within individuals, more proximal variations in school, work, and family roles relate to variations in substance use, and which roles appear to be most influential in precipitating changes in substance use during the transition to adulthood.","author":[{"dropping-particle":"","family":"Staff","given":"Jeremy","non-dropping-particle":"","parse-names":false,"suffix":""},{"dropping-particle":"","family":"Schulenberg","given":"John E","non-dropping-particle":"","parse-names":false,"suffix":""},{"dropping-particle":"","family":"Maslowsky","given":"Julie","non-dropping-particle":"","parse-names":false,"suffix":""},{"dropping-particle":"","family":"Bachman","given":"Jerald G","non-dropping-particle":"","parse-names":false,"suffix":""},{"dropping-particle":"","family":"O'Malley","given":"Patrick M","non-dropping-particle":"","parse-names":false,"suffix":""},{"dropping-particle":"","family":"Maggs","given":"Jennifer L","non-dropping-particle":"","parse-names":false,"suffix":""},{"dropping-particle":"","family":"Johnston","given":"Lloyd D","non-dropping-particle":"","parse-names":false,"suffix":""}],"container-title":"Development and psychopathology","id":"ITEM-2","issue":"4","issued":{"date-parts":[["2010","11"]]},"page":"917-932","publisher":"NIH Public Access","title":"Substance use changes and social role transitions: proximal developmental effects on ongoing trajectories from late adolescence through early adulthood.","type":"article-journal","volume":"22"},"uris":["http://www.mendeley.com/documents/?uuid=027b02b0-f7c0-3ed5-8b07-f59b91113272"]}],"mendeley":{"formattedCitation":"(Staff, Greene, Maggs, &amp; Schoon, 2014; Staff et al., 2010)","plainTextFormattedCitation":"(Staff, Greene, Maggs, &amp; Schoon, 2014; Staff et al., 2010)","previouslyFormattedCitation":"(Staff, Greene, Maggs, &amp; Schoon, 2014; Staff et al., 2010)"},"properties":{"noteIndex":0},"schema":"https://github.com/citation-style-language/schema/raw/master/csl-citation.json"}</w:instrText>
      </w:r>
      <w:r w:rsidR="00A1517B">
        <w:rPr>
          <w:rFonts w:asciiTheme="majorBidi" w:eastAsia="Calibri" w:hAnsiTheme="majorBidi" w:cstheme="majorBidi"/>
          <w:color w:val="000000"/>
          <w:sz w:val="24"/>
          <w:szCs w:val="24"/>
          <w:lang w:eastAsia="en-US"/>
        </w:rPr>
        <w:fldChar w:fldCharType="separate"/>
      </w:r>
      <w:r w:rsidR="00A1517B" w:rsidRPr="00A1517B">
        <w:rPr>
          <w:rFonts w:asciiTheme="majorBidi" w:eastAsia="Calibri" w:hAnsiTheme="majorBidi" w:cstheme="majorBidi"/>
          <w:noProof/>
          <w:color w:val="000000"/>
          <w:sz w:val="24"/>
          <w:szCs w:val="24"/>
          <w:lang w:eastAsia="en-US"/>
        </w:rPr>
        <w:t>(Staff, Greene, Maggs, &amp; Schoon, 2014; Staff et al., 2010)</w:t>
      </w:r>
      <w:r w:rsidR="00A1517B">
        <w:rPr>
          <w:rFonts w:asciiTheme="majorBidi" w:eastAsia="Calibri" w:hAnsiTheme="majorBidi" w:cstheme="majorBidi"/>
          <w:color w:val="000000"/>
          <w:sz w:val="24"/>
          <w:szCs w:val="24"/>
          <w:lang w:eastAsia="en-US"/>
        </w:rPr>
        <w:fldChar w:fldCharType="end"/>
      </w:r>
      <w:r w:rsidR="00A1517B">
        <w:rPr>
          <w:rFonts w:asciiTheme="majorBidi" w:eastAsia="Calibri" w:hAnsiTheme="majorBidi" w:cstheme="majorBidi"/>
          <w:color w:val="000000"/>
          <w:sz w:val="24"/>
          <w:szCs w:val="24"/>
          <w:lang w:eastAsia="en-US"/>
        </w:rPr>
        <w:t xml:space="preserve">, </w:t>
      </w:r>
      <w:r w:rsidR="00F72BE3" w:rsidRPr="005315E8">
        <w:rPr>
          <w:rFonts w:asciiTheme="majorBidi" w:eastAsia="Calibri" w:hAnsiTheme="majorBidi" w:cstheme="majorBidi"/>
          <w:color w:val="000000"/>
          <w:sz w:val="24"/>
          <w:szCs w:val="24"/>
          <w:lang w:eastAsia="en-US"/>
        </w:rPr>
        <w:t xml:space="preserve">all of which </w:t>
      </w:r>
      <w:r w:rsidR="00B43006">
        <w:rPr>
          <w:rFonts w:asciiTheme="majorBidi" w:eastAsia="Calibri" w:hAnsiTheme="majorBidi" w:cstheme="majorBidi"/>
          <w:color w:val="000000"/>
          <w:sz w:val="24"/>
          <w:szCs w:val="24"/>
          <w:lang w:eastAsia="en-US"/>
        </w:rPr>
        <w:t xml:space="preserve">enable the </w:t>
      </w:r>
      <w:r w:rsidR="00F81EE0">
        <w:rPr>
          <w:rFonts w:asciiTheme="majorBidi" w:eastAsia="Calibri" w:hAnsiTheme="majorBidi" w:cstheme="majorBidi"/>
          <w:color w:val="000000"/>
          <w:sz w:val="24"/>
          <w:szCs w:val="24"/>
          <w:lang w:eastAsia="en-US"/>
        </w:rPr>
        <w:t>form</w:t>
      </w:r>
      <w:r w:rsidR="00B43006">
        <w:rPr>
          <w:rFonts w:asciiTheme="majorBidi" w:eastAsia="Calibri" w:hAnsiTheme="majorBidi" w:cstheme="majorBidi"/>
          <w:color w:val="000000"/>
          <w:sz w:val="24"/>
          <w:szCs w:val="24"/>
          <w:lang w:eastAsia="en-US"/>
        </w:rPr>
        <w:t xml:space="preserve">ation of </w:t>
      </w:r>
      <w:r w:rsidRPr="005315E8">
        <w:rPr>
          <w:rFonts w:asciiTheme="majorBidi" w:eastAsia="Calibri" w:hAnsiTheme="majorBidi" w:cstheme="majorBidi"/>
          <w:color w:val="000000"/>
          <w:sz w:val="24"/>
          <w:szCs w:val="24"/>
          <w:lang w:eastAsia="en-US"/>
        </w:rPr>
        <w:t xml:space="preserve">identity </w:t>
      </w:r>
      <w:r w:rsidR="00A82853" w:rsidRPr="005315E8">
        <w:rPr>
          <w:rFonts w:asciiTheme="majorBidi" w:eastAsia="Calibri" w:hAnsiTheme="majorBidi" w:cstheme="majorBidi"/>
          <w:color w:val="000000"/>
          <w:sz w:val="24"/>
          <w:szCs w:val="24"/>
          <w:lang w:eastAsia="en-US"/>
        </w:rPr>
        <w:fldChar w:fldCharType="begin" w:fldLock="1"/>
      </w:r>
      <w:r w:rsidR="00A1517B">
        <w:rPr>
          <w:rFonts w:asciiTheme="majorBidi" w:eastAsia="Calibri" w:hAnsiTheme="majorBidi" w:cstheme="majorBidi"/>
          <w:color w:val="000000"/>
          <w:sz w:val="24"/>
          <w:szCs w:val="24"/>
          <w:lang w:eastAsia="en-US"/>
        </w:rPr>
        <w:instrText>ADDIN CSL_CITATION {"citationItems":[{"id":"ITEM-1","itemData":{"DOI":"10.5114/hpr.2013.40469","ISSN":"2353-4184","author":[{"dropping-particle":"","family":"Piotrowski","given":"Konrad","non-dropping-particle":"","parse-names":false,"suffix":""},{"dropping-particle":"","family":"Brzezińska","given":"Anna Izabela","non-dropping-particle":"","parse-names":false,"suffix":""},{"dropping-particle":"","family":"Pietrzak","given":"Joanna","non-dropping-particle":"","parse-names":false,"suffix":""}],"container-title":"Health Psychology Report","id":"ITEM-1","issued":{"date-parts":[["2013"]]},"page":"52-62","publisher":"Termedia","title":"Four statuses of adulthood: adult roles, psychosocial maturity and identity formation in emerging adulthood","type":"article-journal","volume":"1"},"uris":["http://www.mendeley.com/documents/?uuid=e20e99cc-4351-3f12-a1fc-9d08a4d68494"]}],"mendeley":{"formattedCitation":"(Piotrowski, Brzezińska, &amp; Pietrzak, 2013)","plainTextFormattedCitation":"(Piotrowski, Brzezińska, &amp; Pietrzak, 2013)","previouslyFormattedCitation":"(Piotrowski, Brzezińska, &amp; Pietrzak, 2013)"},"properties":{"noteIndex":0},"schema":"https://github.com/citation-style-language/schema/raw/master/csl-citation.json"}</w:instrText>
      </w:r>
      <w:r w:rsidR="00A82853" w:rsidRPr="005315E8">
        <w:rPr>
          <w:rFonts w:asciiTheme="majorBidi" w:eastAsia="Calibri" w:hAnsiTheme="majorBidi" w:cstheme="majorBidi"/>
          <w:color w:val="000000"/>
          <w:sz w:val="24"/>
          <w:szCs w:val="24"/>
          <w:lang w:eastAsia="en-US"/>
        </w:rPr>
        <w:fldChar w:fldCharType="separate"/>
      </w:r>
      <w:r w:rsidR="00857AE5" w:rsidRPr="00857AE5">
        <w:rPr>
          <w:rFonts w:asciiTheme="majorBidi" w:eastAsia="Calibri" w:hAnsiTheme="majorBidi" w:cstheme="majorBidi"/>
          <w:noProof/>
          <w:color w:val="000000"/>
          <w:sz w:val="24"/>
          <w:szCs w:val="24"/>
          <w:lang w:eastAsia="en-US"/>
        </w:rPr>
        <w:t>(Piotrowski, Brzezińska, &amp; Pietrzak, 2013)</w:t>
      </w:r>
      <w:r w:rsidR="00A82853" w:rsidRPr="005315E8">
        <w:rPr>
          <w:rFonts w:asciiTheme="majorBidi" w:eastAsia="Calibri" w:hAnsiTheme="majorBidi" w:cstheme="majorBidi"/>
          <w:color w:val="000000"/>
          <w:sz w:val="24"/>
          <w:szCs w:val="24"/>
          <w:lang w:eastAsia="en-US"/>
        </w:rPr>
        <w:fldChar w:fldCharType="end"/>
      </w:r>
      <w:r w:rsidRPr="005315E8">
        <w:rPr>
          <w:rFonts w:asciiTheme="majorBidi" w:eastAsia="Calibri" w:hAnsiTheme="majorBidi" w:cstheme="majorBidi"/>
          <w:color w:val="000000"/>
          <w:sz w:val="24"/>
          <w:szCs w:val="24"/>
          <w:lang w:eastAsia="en-US"/>
        </w:rPr>
        <w:t xml:space="preserve"> which is related to establish</w:t>
      </w:r>
      <w:r w:rsidR="005B217A">
        <w:rPr>
          <w:rFonts w:asciiTheme="majorBidi" w:eastAsia="Calibri" w:hAnsiTheme="majorBidi" w:cstheme="majorBidi"/>
          <w:color w:val="000000"/>
          <w:sz w:val="24"/>
          <w:szCs w:val="24"/>
          <w:lang w:eastAsia="en-US"/>
        </w:rPr>
        <w:t xml:space="preserve">ing a sense of ‘meaning in life’ </w:t>
      </w:r>
      <w:r w:rsidR="00A1517B">
        <w:rPr>
          <w:rFonts w:asciiTheme="majorBidi" w:eastAsia="Calibri" w:hAnsiTheme="majorBidi" w:cstheme="majorBidi"/>
          <w:color w:val="000000"/>
          <w:sz w:val="24"/>
          <w:szCs w:val="24"/>
          <w:lang w:eastAsia="en-US"/>
        </w:rPr>
        <w:fldChar w:fldCharType="begin" w:fldLock="1"/>
      </w:r>
      <w:r w:rsidR="00A1517B">
        <w:rPr>
          <w:rFonts w:asciiTheme="majorBidi" w:eastAsia="Calibri" w:hAnsiTheme="majorBidi" w:cstheme="majorBidi"/>
          <w:color w:val="000000"/>
          <w:sz w:val="24"/>
          <w:szCs w:val="24"/>
          <w:lang w:eastAsia="en-US"/>
        </w:rPr>
        <w:instrText>ADDIN CSL_CITATION {"citationItems":[{"id":"ITEM-1","itemData":{"DOI":"10.1037/dev0000176","ISSN":"1939-0599","author":[{"dropping-particle":"","family":"Negru-Subtirica","given":"Oana","non-dropping-particle":"","parse-names":false,"suffix":""},{"dropping-particle":"","family":"Pop","given":"Eleonora Ioana","non-dropping-particle":"","parse-names":false,"suffix":""},{"dropping-particle":"","family":"Luyckx","given":"Koen","non-dropping-particle":"","parse-names":false,"suffix":""},{"dropping-particle":"","family":"Dezutter","given":"Jessie","non-dropping-particle":"","parse-names":false,"suffix":""},{"dropping-particle":"","family":"Steger","given":"Michael F.","non-dropping-particle":"","parse-names":false,"suffix":""}],"container-title":"Developmental Psychology","id":"ITEM-1","issue":"11","issued":{"date-parts":[["2016"]]},"page":"1926-1936","title":"The meaningful identity: A longitudinal look at the interplay between identity and meaning in life in adolescence.","type":"article-journal","volume":"52"},"uris":["http://www.mendeley.com/documents/?uuid=a83e7303-f9e7-366c-b4d3-f0d1875abd3f"]}],"mendeley":{"formattedCitation":"(Negru-Subtirica, Pop, Luyckx, Dezutter, &amp; Steger, 2016)","plainTextFormattedCitation":"(Negru-Subtirica, Pop, Luyckx, Dezutter, &amp; Steger, 2016)","previouslyFormattedCitation":"(Negru-Subtirica, Pop, Luyckx, Dezutter, &amp; Steger, 2016)"},"properties":{"noteIndex":0},"schema":"https://github.com/citation-style-language/schema/raw/master/csl-citation.json"}</w:instrText>
      </w:r>
      <w:r w:rsidR="00A1517B">
        <w:rPr>
          <w:rFonts w:asciiTheme="majorBidi" w:eastAsia="Calibri" w:hAnsiTheme="majorBidi" w:cstheme="majorBidi"/>
          <w:color w:val="000000"/>
          <w:sz w:val="24"/>
          <w:szCs w:val="24"/>
          <w:lang w:eastAsia="en-US"/>
        </w:rPr>
        <w:fldChar w:fldCharType="separate"/>
      </w:r>
      <w:r w:rsidR="00A1517B" w:rsidRPr="00A1517B">
        <w:rPr>
          <w:rFonts w:asciiTheme="majorBidi" w:eastAsia="Calibri" w:hAnsiTheme="majorBidi" w:cstheme="majorBidi"/>
          <w:noProof/>
          <w:color w:val="000000"/>
          <w:sz w:val="24"/>
          <w:szCs w:val="24"/>
          <w:lang w:eastAsia="en-US"/>
        </w:rPr>
        <w:t>(Negru-Subtirica, Pop, Luyckx, Dezutter, &amp; Steger, 2016)</w:t>
      </w:r>
      <w:r w:rsidR="00A1517B">
        <w:rPr>
          <w:rFonts w:asciiTheme="majorBidi" w:eastAsia="Calibri" w:hAnsiTheme="majorBidi" w:cstheme="majorBidi"/>
          <w:color w:val="000000"/>
          <w:sz w:val="24"/>
          <w:szCs w:val="24"/>
          <w:lang w:eastAsia="en-US"/>
        </w:rPr>
        <w:fldChar w:fldCharType="end"/>
      </w:r>
      <w:r w:rsidRPr="005315E8">
        <w:rPr>
          <w:rFonts w:asciiTheme="majorBidi" w:eastAsia="Calibri" w:hAnsiTheme="majorBidi" w:cstheme="majorBidi"/>
          <w:color w:val="000000"/>
          <w:sz w:val="24"/>
          <w:szCs w:val="24"/>
          <w:lang w:eastAsia="en-US"/>
        </w:rPr>
        <w:t xml:space="preserve">. </w:t>
      </w:r>
      <w:r w:rsidRPr="005315E8">
        <w:rPr>
          <w:rFonts w:asciiTheme="majorBidi" w:eastAsia="Calibri" w:hAnsiTheme="majorBidi" w:cstheme="majorBidi"/>
          <w:color w:val="000000" w:themeColor="text1"/>
          <w:sz w:val="24"/>
          <w:szCs w:val="24"/>
          <w:lang w:eastAsia="en-US"/>
        </w:rPr>
        <w:t xml:space="preserve">Meaning in life can be separated into ‘presence of meaning’; the extent to which a person pursues intrinsically valued goals and experiences meaning in their life, and the ‘search for meaning’; the extent to which a person is actively seeking meaning in their life. As people age, search for meaning in life declines whilst </w:t>
      </w:r>
      <w:r w:rsidRPr="005315E8">
        <w:rPr>
          <w:rFonts w:asciiTheme="majorBidi" w:eastAsia="Calibri" w:hAnsiTheme="majorBidi" w:cstheme="majorBidi"/>
          <w:color w:val="000000"/>
          <w:sz w:val="24"/>
          <w:szCs w:val="24"/>
          <w:lang w:eastAsia="en-US"/>
        </w:rPr>
        <w:t xml:space="preserve">presence of meaning in life increases </w:t>
      </w:r>
      <w:r w:rsidR="00A82853" w:rsidRPr="005315E8">
        <w:rPr>
          <w:rFonts w:asciiTheme="majorBidi" w:eastAsia="Calibri" w:hAnsiTheme="majorBidi" w:cstheme="majorBidi"/>
          <w:color w:val="000000"/>
          <w:sz w:val="24"/>
          <w:szCs w:val="24"/>
          <w:lang w:eastAsia="en-US"/>
        </w:rPr>
        <w:fldChar w:fldCharType="begin" w:fldLock="1"/>
      </w:r>
      <w:r w:rsidR="00A1517B">
        <w:rPr>
          <w:rFonts w:asciiTheme="majorBidi" w:eastAsia="Calibri" w:hAnsiTheme="majorBidi" w:cstheme="majorBidi"/>
          <w:color w:val="000000"/>
          <w:sz w:val="24"/>
          <w:szCs w:val="24"/>
          <w:lang w:eastAsia="en-US"/>
        </w:rPr>
        <w:instrText>ADDIN CSL_CITATION {"citationItems":[{"id":"ITEM-1","itemData":{"DOI":"10.1080/17439760802303127","ISSN":"1743-9760","author":[{"dropping-particle":"","family":"Steger","given":"Michael F.","non-dropping-particle":"","parse-names":false,"suffix":""},{"dropping-particle":"","family":"Oishi","given":"Shigehiro","non-dropping-particle":"","parse-names":false,"suffix":""},{"dropping-particle":"","family":"Kashdan","given":"Todd B.","non-dropping-particle":"","parse-names":false,"suffix":""}],"container-title":"The Journal of Positive Psychology","id":"ITEM-1","issue":"1","issued":{"date-parts":[["2009","1"]]},"page":"43-52","title":"Meaning in life across the life span: Levels and correlates of meaning in life from emerging adulthood to older adulthood","type":"article-journal","volume":"4"},"uris":["http://www.mendeley.com/documents/?uuid=d5fc6fdd-f558-3f99-98d9-d91c00d3a43b"]}],"mendeley":{"formattedCitation":"(Steger, Oishi, &amp; Kashdan, 2009)","plainTextFormattedCitation":"(Steger, Oishi, &amp; Kashdan, 2009)","previouslyFormattedCitation":"(Steger, Oishi, &amp; Kashdan, 2009)"},"properties":{"noteIndex":0},"schema":"https://github.com/citation-style-language/schema/raw/master/csl-citation.json"}</w:instrText>
      </w:r>
      <w:r w:rsidR="00A82853" w:rsidRPr="005315E8">
        <w:rPr>
          <w:rFonts w:asciiTheme="majorBidi" w:eastAsia="Calibri" w:hAnsiTheme="majorBidi" w:cstheme="majorBidi"/>
          <w:color w:val="000000"/>
          <w:sz w:val="24"/>
          <w:szCs w:val="24"/>
          <w:lang w:eastAsia="en-US"/>
        </w:rPr>
        <w:fldChar w:fldCharType="separate"/>
      </w:r>
      <w:r w:rsidR="00857AE5" w:rsidRPr="00857AE5">
        <w:rPr>
          <w:rFonts w:asciiTheme="majorBidi" w:eastAsia="Calibri" w:hAnsiTheme="majorBidi" w:cstheme="majorBidi"/>
          <w:noProof/>
          <w:color w:val="000000"/>
          <w:sz w:val="24"/>
          <w:szCs w:val="24"/>
          <w:lang w:eastAsia="en-US"/>
        </w:rPr>
        <w:t>(Steger, Oishi, &amp; Kashdan, 2009)</w:t>
      </w:r>
      <w:r w:rsidR="00A82853" w:rsidRPr="005315E8">
        <w:rPr>
          <w:rFonts w:asciiTheme="majorBidi" w:eastAsia="Calibri" w:hAnsiTheme="majorBidi" w:cstheme="majorBidi"/>
          <w:color w:val="000000"/>
          <w:sz w:val="24"/>
          <w:szCs w:val="24"/>
          <w:lang w:eastAsia="en-US"/>
        </w:rPr>
        <w:fldChar w:fldCharType="end"/>
      </w:r>
      <w:r w:rsidRPr="005315E8">
        <w:rPr>
          <w:rFonts w:asciiTheme="majorBidi" w:eastAsia="Calibri" w:hAnsiTheme="majorBidi" w:cstheme="majorBidi"/>
          <w:color w:val="000000"/>
          <w:sz w:val="24"/>
          <w:szCs w:val="24"/>
          <w:lang w:eastAsia="en-US"/>
        </w:rPr>
        <w:t xml:space="preserve">. </w:t>
      </w:r>
      <w:r w:rsidR="00F72BE3" w:rsidRPr="005315E8">
        <w:rPr>
          <w:rFonts w:asciiTheme="majorBidi" w:eastAsia="Calibri" w:hAnsiTheme="majorBidi" w:cstheme="majorBidi"/>
          <w:color w:val="000000"/>
          <w:sz w:val="24"/>
          <w:szCs w:val="24"/>
          <w:lang w:eastAsia="en-US"/>
        </w:rPr>
        <w:t>P</w:t>
      </w:r>
      <w:r w:rsidRPr="005315E8">
        <w:rPr>
          <w:rFonts w:asciiTheme="majorBidi" w:eastAsia="Calibri" w:hAnsiTheme="majorBidi" w:cstheme="majorBidi"/>
          <w:color w:val="000000"/>
          <w:sz w:val="24"/>
          <w:szCs w:val="24"/>
          <w:lang w:eastAsia="en-US"/>
        </w:rPr>
        <w:t xml:space="preserve">resence of meaning is inversely related to harmful alcohol consumption in young adults </w:t>
      </w:r>
      <w:r w:rsidR="00A82853" w:rsidRPr="005315E8">
        <w:rPr>
          <w:rFonts w:asciiTheme="majorBidi" w:eastAsia="Calibri" w:hAnsiTheme="majorBidi" w:cstheme="majorBidi"/>
          <w:color w:val="000000"/>
          <w:sz w:val="24"/>
          <w:szCs w:val="24"/>
          <w:lang w:eastAsia="en-US"/>
        </w:rPr>
        <w:fldChar w:fldCharType="begin" w:fldLock="1"/>
      </w:r>
      <w:r w:rsidR="00A1517B">
        <w:rPr>
          <w:rFonts w:asciiTheme="majorBidi" w:eastAsia="Calibri" w:hAnsiTheme="majorBidi" w:cstheme="majorBidi"/>
          <w:color w:val="000000"/>
          <w:sz w:val="24"/>
          <w:szCs w:val="24"/>
          <w:lang w:eastAsia="en-US"/>
        </w:rPr>
        <w:instrText>ADDIN CSL_CITATION {"citationItems":[{"id":"ITEM-1","itemData":{"DOI":"10.1177/0022167816687674","ISSN":"0022-1678","abstract":"Viktor Frankl theorized that an absence of meaning in one’s life can result in boredom and apathy—the “existential vacuum”—and attempts to avoid or “escape” the vacuum can include short-acting dist...","author":[{"dropping-particle":"","family":"Csabonyi","given":"Matthew","non-dropping-particle":"","parse-names":false,"suffix":""},{"dropping-particle":"","family":"Phillips","given":"Lisa J.","non-dropping-particle":"","parse-names":false,"suffix":""}],"container-title":"Journal of Humanistic Psychology","id":"ITEM-1","issued":{"date-parts":[["2017","1","23"]]},"page":"1-17","publisher":"SAGE PublicationsSage CA: Los Angeles, CA","title":"Meaning in life and substance use","type":"article-journal","volume":"57"},"uris":["http://www.mendeley.com/documents/?uuid=99ed6cf0-6d6f-3bf9-8138-53c3116c2fd8"]}],"mendeley":{"formattedCitation":"(Csabonyi &amp; Phillips, 2017)","plainTextFormattedCitation":"(Csabonyi &amp; Phillips, 2017)","previouslyFormattedCitation":"(Csabonyi &amp; Phillips, 2017)"},"properties":{"noteIndex":0},"schema":"https://github.com/citation-style-language/schema/raw/master/csl-citation.json"}</w:instrText>
      </w:r>
      <w:r w:rsidR="00A82853" w:rsidRPr="005315E8">
        <w:rPr>
          <w:rFonts w:asciiTheme="majorBidi" w:eastAsia="Calibri" w:hAnsiTheme="majorBidi" w:cstheme="majorBidi"/>
          <w:color w:val="000000"/>
          <w:sz w:val="24"/>
          <w:szCs w:val="24"/>
          <w:lang w:eastAsia="en-US"/>
        </w:rPr>
        <w:fldChar w:fldCharType="separate"/>
      </w:r>
      <w:r w:rsidR="00857AE5" w:rsidRPr="00857AE5">
        <w:rPr>
          <w:rFonts w:asciiTheme="majorBidi" w:eastAsia="Calibri" w:hAnsiTheme="majorBidi" w:cstheme="majorBidi"/>
          <w:noProof/>
          <w:color w:val="000000"/>
          <w:sz w:val="24"/>
          <w:szCs w:val="24"/>
          <w:lang w:eastAsia="en-US"/>
        </w:rPr>
        <w:t>(Csabonyi &amp; Phillips, 2017)</w:t>
      </w:r>
      <w:r w:rsidR="00A82853" w:rsidRPr="005315E8">
        <w:rPr>
          <w:rFonts w:asciiTheme="majorBidi" w:eastAsia="Calibri" w:hAnsiTheme="majorBidi" w:cstheme="majorBidi"/>
          <w:color w:val="000000"/>
          <w:sz w:val="24"/>
          <w:szCs w:val="24"/>
          <w:lang w:eastAsia="en-US"/>
        </w:rPr>
        <w:fldChar w:fldCharType="end"/>
      </w:r>
      <w:r w:rsidRPr="005315E8">
        <w:rPr>
          <w:rFonts w:asciiTheme="majorBidi" w:eastAsia="Calibri" w:hAnsiTheme="majorBidi" w:cstheme="majorBidi"/>
          <w:color w:val="000000"/>
          <w:sz w:val="24"/>
          <w:szCs w:val="24"/>
          <w:lang w:eastAsia="en-US"/>
        </w:rPr>
        <w:t xml:space="preserve">, students </w:t>
      </w:r>
      <w:r w:rsidR="00A82853" w:rsidRPr="005315E8">
        <w:rPr>
          <w:rFonts w:asciiTheme="majorBidi" w:eastAsia="Calibri" w:hAnsiTheme="majorBidi" w:cstheme="majorBidi"/>
          <w:color w:val="000000"/>
          <w:sz w:val="24"/>
          <w:szCs w:val="24"/>
          <w:lang w:eastAsia="en-US"/>
        </w:rPr>
        <w:fldChar w:fldCharType="begin" w:fldLock="1"/>
      </w:r>
      <w:r w:rsidR="00A1517B">
        <w:rPr>
          <w:rFonts w:asciiTheme="majorBidi" w:eastAsia="Calibri" w:hAnsiTheme="majorBidi" w:cstheme="majorBidi"/>
          <w:color w:val="000000"/>
          <w:sz w:val="24"/>
          <w:szCs w:val="24"/>
          <w:lang w:eastAsia="en-US"/>
        </w:rPr>
        <w:instrText>ADDIN CSL_CITATION {"citationItems":[{"id":"ITEM-1","itemData":{"DOI":"10.3109/14659891.2012.661026","ISSN":"1465-9891","author":[{"dropping-particle":"","family":"Schnetzer","given":"Lindsay W.","non-dropping-particle":"","parse-names":false,"suffix":""},{"dropping-particle":"","family":"Schulenberg","given":"Stefan E.","non-dropping-particle":"","parse-names":false,"suffix":""},{"dropping-particle":"","family":"Buchanan","given":"Erin M.","non-dropping-particle":"","parse-names":false,"suffix":""}],"container-title":"Journal of Substance Use","id":"ITEM-1","issue":"4","issued":{"date-parts":[["2013","8","15"]]},"page":"311-319","title":"Differential associations among alcohol use, depression and perceived life meaning in male and female college students","type":"article-journal","volume":"18"},"uris":["http://www.mendeley.com/documents/?uuid=8938b183-82fc-3306-bd79-ed938889524f"]}],"mendeley":{"formattedCitation":"(Schnetzer et al., 2013)","plainTextFormattedCitation":"(Schnetzer et al., 2013)","previouslyFormattedCitation":"(Schnetzer et al., 2013)"},"properties":{"noteIndex":0},"schema":"https://github.com/citation-style-language/schema/raw/master/csl-citation.json"}</w:instrText>
      </w:r>
      <w:r w:rsidR="00A82853" w:rsidRPr="005315E8">
        <w:rPr>
          <w:rFonts w:asciiTheme="majorBidi" w:eastAsia="Calibri" w:hAnsiTheme="majorBidi" w:cstheme="majorBidi"/>
          <w:color w:val="000000"/>
          <w:sz w:val="24"/>
          <w:szCs w:val="24"/>
          <w:lang w:eastAsia="en-US"/>
        </w:rPr>
        <w:fldChar w:fldCharType="separate"/>
      </w:r>
      <w:r w:rsidR="00857AE5" w:rsidRPr="00857AE5">
        <w:rPr>
          <w:rFonts w:asciiTheme="majorBidi" w:eastAsia="Calibri" w:hAnsiTheme="majorBidi" w:cstheme="majorBidi"/>
          <w:noProof/>
          <w:color w:val="000000"/>
          <w:sz w:val="24"/>
          <w:szCs w:val="24"/>
          <w:lang w:eastAsia="en-US"/>
        </w:rPr>
        <w:t>(Schnetzer et al., 2013)</w:t>
      </w:r>
      <w:r w:rsidR="00A82853" w:rsidRPr="005315E8">
        <w:rPr>
          <w:rFonts w:asciiTheme="majorBidi" w:eastAsia="Calibri" w:hAnsiTheme="majorBidi" w:cstheme="majorBidi"/>
          <w:color w:val="000000"/>
          <w:sz w:val="24"/>
          <w:szCs w:val="24"/>
          <w:lang w:eastAsia="en-US"/>
        </w:rPr>
        <w:fldChar w:fldCharType="end"/>
      </w:r>
      <w:r w:rsidRPr="005315E8">
        <w:rPr>
          <w:rFonts w:asciiTheme="majorBidi" w:eastAsia="Calibri" w:hAnsiTheme="majorBidi" w:cstheme="majorBidi"/>
          <w:color w:val="000000"/>
          <w:sz w:val="24"/>
          <w:szCs w:val="24"/>
          <w:lang w:eastAsia="en-US"/>
        </w:rPr>
        <w:t xml:space="preserve"> and people receiving treatment for </w:t>
      </w:r>
      <w:r w:rsidR="009B429A">
        <w:rPr>
          <w:rFonts w:asciiTheme="majorBidi" w:eastAsia="Calibri" w:hAnsiTheme="majorBidi" w:cstheme="majorBidi"/>
          <w:color w:val="000000"/>
          <w:sz w:val="24"/>
          <w:szCs w:val="24"/>
          <w:lang w:eastAsia="en-US"/>
        </w:rPr>
        <w:t>AUD</w:t>
      </w:r>
      <w:r w:rsidRPr="005315E8">
        <w:rPr>
          <w:rFonts w:asciiTheme="majorBidi" w:eastAsia="Calibri" w:hAnsiTheme="majorBidi" w:cstheme="majorBidi"/>
          <w:color w:val="000000"/>
          <w:sz w:val="24"/>
          <w:szCs w:val="24"/>
          <w:lang w:eastAsia="en-US"/>
        </w:rPr>
        <w:t xml:space="preserve"> </w:t>
      </w:r>
      <w:r w:rsidR="00A82853" w:rsidRPr="005315E8">
        <w:rPr>
          <w:rFonts w:asciiTheme="majorBidi" w:eastAsia="Calibri" w:hAnsiTheme="majorBidi" w:cstheme="majorBidi"/>
          <w:color w:val="000000"/>
          <w:sz w:val="24"/>
          <w:szCs w:val="24"/>
          <w:lang w:eastAsia="en-US"/>
        </w:rPr>
        <w:fldChar w:fldCharType="begin" w:fldLock="1"/>
      </w:r>
      <w:r w:rsidR="00A1517B">
        <w:rPr>
          <w:rFonts w:asciiTheme="majorBidi" w:eastAsia="Calibri" w:hAnsiTheme="majorBidi" w:cstheme="majorBidi"/>
          <w:color w:val="000000"/>
          <w:sz w:val="24"/>
          <w:szCs w:val="24"/>
          <w:lang w:eastAsia="en-US"/>
        </w:rPr>
        <w:instrText>ADDIN CSL_CITATION {"citationItems":[{"id":"ITEM-1","itemData":{"DOI":"10.1037/adb0000063","ISSN":"1939-1501","PMID":"25730630","abstract":"Temptation to drink (TTD), defined as the degree to which one feels compelled to drink in the presence of internal or external alcohol-related cues, has been shown to predict alcohol-treatment outcomes among individuals with alcohol-use disorders (AUDs). Research examining TTD from an existential perspective is lacking and little is known about how existential issues such as purpose in life (PIL) relate to TTD, which is surprising given the role of existential issues in many treatments and mutual help approaches for AUDs. In the current study, we examined the longitudinal associations in a sample of 1726 among TTD, PIL, and drinking outcomes using data from Project MATCH (1997, 1998). Parallel process latent growth curve analyses indicated that PIL and TTD were significantly associated across time, such that higher initial levels of PIL and increases in PIL over time were associated with lower initial levels of TTD and decreases in TTD over time. Higher initial levels of TTD, lower initial levels of PIL, increases in TTD, and decreases in PIL were significantly associated with greater intensity and frequency of drinking and greater drinking-related consequences at the 15-month follow-up. Accordingly, TTD and PIL may be important constructs for clinicians to consider throughout the course of treatment. Future studies should examine if and how various kinds of treatments for AUDs are associated with increases in PIL, and whether these increases are related to decreased TTD and reduced drinking.","author":[{"dropping-particle":"","family":"Roos","given":"Corey R.","non-dropping-particle":"","parse-names":false,"suffix":""},{"dropping-particle":"","family":"Kirouac","given":"Megan","non-dropping-particle":"","parse-names":false,"suffix":""},{"dropping-particle":"","family":"Pearson","given":"Matthew R.","non-dropping-particle":"","parse-names":false,"suffix":""},{"dropping-particle":"","family":"Fink","given":"Brandi C.","non-dropping-particle":"","parse-names":false,"suffix":""},{"dropping-particle":"","family":"Witkiewitz","given":"Katie","non-dropping-particle":"","parse-names":false,"suffix":""}],"container-title":"Psychology of Addictive Behaviors","id":"ITEM-1","issue":"3","issued":{"date-parts":[["2015","9"]]},"page":"716-724","title":"Examining temptation to drink from an existential perspective: Associations among temptation, purpose in life, and drinking outcomes.","type":"article-journal","volume":"29"},"uris":["http://www.mendeley.com/documents/?uuid=4af57f01-3220-32eb-aa35-9d312d673b8d"]}],"mendeley":{"formattedCitation":"(Roos, Kirouac, Pearson, Fink, &amp; Witkiewitz, 2015)","plainTextFormattedCitation":"(Roos, Kirouac, Pearson, Fink, &amp; Witkiewitz, 2015)","previouslyFormattedCitation":"(Roos, Kirouac, Pearson, Fink, &amp; Witkiewitz, 2015)"},"properties":{"noteIndex":0},"schema":"https://github.com/citation-style-language/schema/raw/master/csl-citation.json"}</w:instrText>
      </w:r>
      <w:r w:rsidR="00A82853" w:rsidRPr="005315E8">
        <w:rPr>
          <w:rFonts w:asciiTheme="majorBidi" w:eastAsia="Calibri" w:hAnsiTheme="majorBidi" w:cstheme="majorBidi"/>
          <w:color w:val="000000"/>
          <w:sz w:val="24"/>
          <w:szCs w:val="24"/>
          <w:lang w:eastAsia="en-US"/>
        </w:rPr>
        <w:fldChar w:fldCharType="separate"/>
      </w:r>
      <w:r w:rsidR="00857AE5" w:rsidRPr="00857AE5">
        <w:rPr>
          <w:rFonts w:asciiTheme="majorBidi" w:eastAsia="Calibri" w:hAnsiTheme="majorBidi" w:cstheme="majorBidi"/>
          <w:noProof/>
          <w:color w:val="000000"/>
          <w:sz w:val="24"/>
          <w:szCs w:val="24"/>
          <w:lang w:eastAsia="en-US"/>
        </w:rPr>
        <w:t>(Roos, Kirouac, Pearson, Fink, &amp; Witkiewitz, 2015)</w:t>
      </w:r>
      <w:r w:rsidR="00A82853" w:rsidRPr="005315E8">
        <w:rPr>
          <w:rFonts w:asciiTheme="majorBidi" w:eastAsia="Calibri" w:hAnsiTheme="majorBidi" w:cstheme="majorBidi"/>
          <w:color w:val="000000"/>
          <w:sz w:val="24"/>
          <w:szCs w:val="24"/>
          <w:lang w:eastAsia="en-US"/>
        </w:rPr>
        <w:fldChar w:fldCharType="end"/>
      </w:r>
      <w:r w:rsidR="00762EF8" w:rsidRPr="005315E8">
        <w:rPr>
          <w:rFonts w:asciiTheme="majorBidi" w:eastAsia="Calibri" w:hAnsiTheme="majorBidi" w:cstheme="majorBidi"/>
          <w:color w:val="000000"/>
          <w:sz w:val="24"/>
          <w:szCs w:val="24"/>
          <w:lang w:eastAsia="en-US"/>
        </w:rPr>
        <w:t xml:space="preserve">. </w:t>
      </w:r>
      <w:r w:rsidRPr="005315E8">
        <w:rPr>
          <w:rFonts w:asciiTheme="majorBidi" w:eastAsia="Calibri" w:hAnsiTheme="majorBidi" w:cstheme="majorBidi"/>
          <w:color w:val="000000"/>
          <w:sz w:val="24"/>
          <w:szCs w:val="24"/>
          <w:lang w:eastAsia="en-US"/>
        </w:rPr>
        <w:t xml:space="preserve">The relationship between search for meaning in life and alcohol consumption has not been so intensively studied, although one study demonstrated </w:t>
      </w:r>
      <w:r w:rsidRPr="005315E8">
        <w:rPr>
          <w:rFonts w:asciiTheme="majorBidi" w:eastAsia="Calibri" w:hAnsiTheme="majorBidi" w:cstheme="majorBidi"/>
          <w:color w:val="000000" w:themeColor="text1"/>
          <w:sz w:val="24"/>
          <w:szCs w:val="24"/>
          <w:lang w:eastAsia="en-US"/>
        </w:rPr>
        <w:t>a non-significant association between the two</w:t>
      </w:r>
      <w:r w:rsidR="00200A17" w:rsidRPr="005315E8">
        <w:rPr>
          <w:rFonts w:asciiTheme="majorBidi" w:eastAsia="Calibri" w:hAnsiTheme="majorBidi" w:cstheme="majorBidi"/>
          <w:color w:val="000000" w:themeColor="text1"/>
          <w:sz w:val="24"/>
          <w:szCs w:val="24"/>
          <w:lang w:eastAsia="en-US"/>
        </w:rPr>
        <w:t xml:space="preserve"> </w:t>
      </w:r>
      <w:r w:rsidR="00200A17" w:rsidRPr="005315E8">
        <w:rPr>
          <w:rFonts w:asciiTheme="majorBidi" w:eastAsia="Calibri" w:hAnsiTheme="majorBidi" w:cstheme="majorBidi"/>
          <w:color w:val="000000" w:themeColor="text1"/>
          <w:sz w:val="24"/>
          <w:szCs w:val="24"/>
          <w:lang w:eastAsia="en-US"/>
        </w:rPr>
        <w:fldChar w:fldCharType="begin" w:fldLock="1"/>
      </w:r>
      <w:r w:rsidR="00A1517B">
        <w:rPr>
          <w:rFonts w:asciiTheme="majorBidi" w:eastAsia="Calibri" w:hAnsiTheme="majorBidi" w:cstheme="majorBidi"/>
          <w:color w:val="000000" w:themeColor="text1"/>
          <w:sz w:val="24"/>
          <w:szCs w:val="24"/>
          <w:lang w:eastAsia="en-US"/>
        </w:rPr>
        <w:instrText>ADDIN CSL_CITATION {"citationItems":[{"id":"ITEM-1","itemData":{"DOI":"10.1177/0022167816687674","ISSN":"0022-1678","abstract":"Viktor Frankl theorized that an absence of meaning in one’s life can result in boredom and apathy—the “existential vacuum”—and attempts to avoid or “escape” the vacuum can include short-acting dist...","author":[{"dropping-particle":"","family":"Csabonyi","given":"Matthew","non-dropping-particle":"","parse-names":false,"suffix":""},{"dropping-particle":"","family":"Phillips","given":"Lisa J.","non-dropping-particle":"","parse-names":false,"suffix":""}],"container-title":"Journal of Humanistic Psychology","id":"ITEM-1","issued":{"date-parts":[["2017","1","23"]]},"page":"1-17","publisher":"SAGE PublicationsSage CA: Los Angeles, CA","title":"Meaning in life and substance use","type":"article-journal","volume":"57"},"uris":["http://www.mendeley.com/documents/?uuid=99ed6cf0-6d6f-3bf9-8138-53c3116c2fd8"]}],"mendeley":{"formattedCitation":"(Csabonyi &amp; Phillips, 2017)","plainTextFormattedCitation":"(Csabonyi &amp; Phillips, 2017)","previouslyFormattedCitation":"(Csabonyi &amp; Phillips, 2017)"},"properties":{"noteIndex":0},"schema":"https://github.com/citation-style-language/schema/raw/master/csl-citation.json"}</w:instrText>
      </w:r>
      <w:r w:rsidR="00200A17" w:rsidRPr="005315E8">
        <w:rPr>
          <w:rFonts w:asciiTheme="majorBidi" w:eastAsia="Calibri" w:hAnsiTheme="majorBidi" w:cstheme="majorBidi"/>
          <w:color w:val="000000" w:themeColor="text1"/>
          <w:sz w:val="24"/>
          <w:szCs w:val="24"/>
          <w:lang w:eastAsia="en-US"/>
        </w:rPr>
        <w:fldChar w:fldCharType="separate"/>
      </w:r>
      <w:r w:rsidR="00857AE5" w:rsidRPr="00857AE5">
        <w:rPr>
          <w:rFonts w:asciiTheme="majorBidi" w:eastAsia="Calibri" w:hAnsiTheme="majorBidi" w:cstheme="majorBidi"/>
          <w:noProof/>
          <w:color w:val="000000" w:themeColor="text1"/>
          <w:sz w:val="24"/>
          <w:szCs w:val="24"/>
          <w:lang w:eastAsia="en-US"/>
        </w:rPr>
        <w:t>(Csabonyi &amp; Phillips, 2017)</w:t>
      </w:r>
      <w:r w:rsidR="00200A17" w:rsidRPr="005315E8">
        <w:rPr>
          <w:rFonts w:asciiTheme="majorBidi" w:eastAsia="Calibri" w:hAnsiTheme="majorBidi" w:cstheme="majorBidi"/>
          <w:color w:val="000000" w:themeColor="text1"/>
          <w:sz w:val="24"/>
          <w:szCs w:val="24"/>
          <w:lang w:eastAsia="en-US"/>
        </w:rPr>
        <w:fldChar w:fldCharType="end"/>
      </w:r>
      <w:r w:rsidRPr="005315E8">
        <w:rPr>
          <w:rFonts w:asciiTheme="majorBidi" w:eastAsia="Calibri" w:hAnsiTheme="majorBidi" w:cstheme="majorBidi"/>
          <w:color w:val="000000" w:themeColor="text1"/>
          <w:sz w:val="24"/>
          <w:szCs w:val="24"/>
          <w:lang w:eastAsia="en-US"/>
        </w:rPr>
        <w:t>.</w:t>
      </w:r>
    </w:p>
    <w:p w14:paraId="399BA9F9" w14:textId="70626E08" w:rsidR="00E8526F" w:rsidRPr="00DD5C67" w:rsidRDefault="00E8526F" w:rsidP="00DD5C67">
      <w:pPr>
        <w:spacing w:after="0" w:line="480" w:lineRule="auto"/>
        <w:ind w:firstLine="720"/>
        <w:jc w:val="both"/>
        <w:rPr>
          <w:rFonts w:asciiTheme="majorBidi" w:eastAsia="Times New Roman" w:hAnsiTheme="majorBidi" w:cstheme="majorBidi"/>
          <w:color w:val="000000" w:themeColor="text1"/>
          <w:sz w:val="24"/>
          <w:szCs w:val="24"/>
          <w:lang w:eastAsia="en-US"/>
        </w:rPr>
      </w:pPr>
      <w:r w:rsidRPr="005315E8">
        <w:rPr>
          <w:rFonts w:asciiTheme="majorBidi" w:eastAsia="Times New Roman" w:hAnsiTheme="majorBidi" w:cstheme="majorBidi"/>
          <w:sz w:val="24"/>
          <w:szCs w:val="24"/>
          <w:lang w:eastAsia="en-US"/>
        </w:rPr>
        <w:lastRenderedPageBreak/>
        <w:t xml:space="preserve">Changes in self-control might be an important psychological mechanism </w:t>
      </w:r>
      <w:r w:rsidR="00B068E5" w:rsidRPr="005315E8">
        <w:rPr>
          <w:rFonts w:asciiTheme="majorBidi" w:eastAsia="Times New Roman" w:hAnsiTheme="majorBidi" w:cstheme="majorBidi"/>
          <w:sz w:val="24"/>
          <w:szCs w:val="24"/>
          <w:lang w:eastAsia="en-US"/>
        </w:rPr>
        <w:t>that accompanies</w:t>
      </w:r>
      <w:r w:rsidRPr="005315E8">
        <w:rPr>
          <w:rFonts w:asciiTheme="majorBidi" w:eastAsia="Times New Roman" w:hAnsiTheme="majorBidi" w:cstheme="majorBidi"/>
          <w:sz w:val="24"/>
          <w:szCs w:val="24"/>
          <w:lang w:eastAsia="en-US"/>
        </w:rPr>
        <w:t xml:space="preserve"> the declining search and increasing presence of meaning in life. Self-control reflects the capacity to exert control over tho</w:t>
      </w:r>
      <w:r w:rsidR="00200A17" w:rsidRPr="005315E8">
        <w:rPr>
          <w:rFonts w:asciiTheme="majorBidi" w:eastAsia="Times New Roman" w:hAnsiTheme="majorBidi" w:cstheme="majorBidi"/>
          <w:sz w:val="24"/>
          <w:szCs w:val="24"/>
          <w:lang w:eastAsia="en-US"/>
        </w:rPr>
        <w:t xml:space="preserve">ughts, emotions, and behaviours </w:t>
      </w:r>
      <w:r w:rsidR="00200A17" w:rsidRPr="005315E8">
        <w:rPr>
          <w:rFonts w:asciiTheme="majorBidi" w:eastAsia="Times New Roman" w:hAnsiTheme="majorBidi" w:cstheme="majorBidi"/>
          <w:sz w:val="24"/>
          <w:szCs w:val="24"/>
          <w:lang w:eastAsia="en-US"/>
        </w:rPr>
        <w:fldChar w:fldCharType="begin" w:fldLock="1"/>
      </w:r>
      <w:r w:rsidR="00A1517B">
        <w:rPr>
          <w:rFonts w:asciiTheme="majorBidi" w:eastAsia="Times New Roman" w:hAnsiTheme="majorBidi" w:cstheme="majorBidi"/>
          <w:sz w:val="24"/>
          <w:szCs w:val="24"/>
          <w:lang w:eastAsia="en-US"/>
        </w:rPr>
        <w:instrText>ADDIN CSL_CITATION {"citationItems":[{"id":"ITEM-1","itemData":{"DOI":"10.1177/1088868311418749","ISSN":"1088-8683","abstract":"Given assertions of the theoretical, empirical, and practical importance of self-control, this meta-analytic study sought to review evidence concerning the relationship between dispositional self-c...","author":[{"dropping-particle":"","family":"Ridder","given":"T. D.","non-dropping-particle":"de","parse-names":false,"suffix":""},{"dropping-particle":"","family":"Lensvelt-Mulders","given":"Gerty","non-dropping-particle":"","parse-names":false,"suffix":""},{"dropping-particle":"","family":"Finkenauer","given":"Catrin","non-dropping-particle":"","parse-names":false,"suffix":""},{"dropping-particle":"","family":"Stok","given":"F. Marijn","non-dropping-particle":"","parse-names":false,"suffix":""},{"dropping-particle":"","family":"Baumeister","given":"Roy F.","non-dropping-particle":"","parse-names":false,"suffix":""}],"container-title":"Personality and Social Psychology Review","id":"ITEM-1","issue":"1","issued":{"date-parts":[["2012","2"]]},"page":"76-99","publisher":"SAGE PublicationsSage CA: Los Angeles, CA","title":"Taking stock of self-control: A meta-analysis of how trait self-control relates to a wide range of behaviors","type":"article-journal","volume":"16"},"uris":["http://www.mendeley.com/documents/?uuid=751326be-edda-36d3-af3e-9dd2e70a87f5"]}],"mendeley":{"formattedCitation":"(de Ridder, Lensvelt-Mulders, Finkenauer, Stok, &amp; Baumeister, 2012)","plainTextFormattedCitation":"(de Ridder, Lensvelt-Mulders, Finkenauer, Stok, &amp; Baumeister, 2012)","previouslyFormattedCitation":"(de Ridder, Lensvelt-Mulders, Finkenauer, Stok, &amp; Baumeister, 2012)"},"properties":{"noteIndex":0},"schema":"https://github.com/citation-style-language/schema/raw/master/csl-citation.json"}</w:instrText>
      </w:r>
      <w:r w:rsidR="00200A17" w:rsidRPr="005315E8">
        <w:rPr>
          <w:rFonts w:asciiTheme="majorBidi" w:eastAsia="Times New Roman" w:hAnsiTheme="majorBidi" w:cstheme="majorBidi"/>
          <w:sz w:val="24"/>
          <w:szCs w:val="24"/>
          <w:lang w:eastAsia="en-US"/>
        </w:rPr>
        <w:fldChar w:fldCharType="separate"/>
      </w:r>
      <w:r w:rsidR="00857AE5" w:rsidRPr="00857AE5">
        <w:rPr>
          <w:rFonts w:asciiTheme="majorBidi" w:eastAsia="Times New Roman" w:hAnsiTheme="majorBidi" w:cstheme="majorBidi"/>
          <w:noProof/>
          <w:sz w:val="24"/>
          <w:szCs w:val="24"/>
          <w:lang w:eastAsia="en-US"/>
        </w:rPr>
        <w:t>(de Ridder, Lensvelt-Mulders, Finkenauer, Stok, &amp; Baumeister, 2012)</w:t>
      </w:r>
      <w:r w:rsidR="00200A17" w:rsidRPr="005315E8">
        <w:rPr>
          <w:rFonts w:asciiTheme="majorBidi" w:eastAsia="Times New Roman" w:hAnsiTheme="majorBidi" w:cstheme="majorBidi"/>
          <w:sz w:val="24"/>
          <w:szCs w:val="24"/>
          <w:lang w:eastAsia="en-US"/>
        </w:rPr>
        <w:fldChar w:fldCharType="end"/>
      </w:r>
      <w:r w:rsidRPr="005315E8">
        <w:rPr>
          <w:rFonts w:asciiTheme="majorBidi" w:eastAsia="Times New Roman" w:hAnsiTheme="majorBidi" w:cstheme="majorBidi"/>
          <w:sz w:val="24"/>
          <w:szCs w:val="24"/>
          <w:lang w:eastAsia="en-US"/>
        </w:rPr>
        <w:t xml:space="preserve">, and it is robustly negatively correlated with harmful drinking </w:t>
      </w:r>
      <w:r w:rsidR="00040B31" w:rsidRPr="005315E8">
        <w:rPr>
          <w:rFonts w:asciiTheme="majorBidi" w:eastAsia="Times New Roman" w:hAnsiTheme="majorBidi" w:cstheme="majorBidi"/>
          <w:sz w:val="24"/>
          <w:szCs w:val="24"/>
          <w:lang w:eastAsia="en-US"/>
        </w:rPr>
        <w:fldChar w:fldCharType="begin" w:fldLock="1"/>
      </w:r>
      <w:r w:rsidR="00A1517B">
        <w:rPr>
          <w:rFonts w:asciiTheme="majorBidi" w:eastAsia="Times New Roman" w:hAnsiTheme="majorBidi" w:cstheme="majorBidi"/>
          <w:sz w:val="24"/>
          <w:szCs w:val="24"/>
          <w:lang w:eastAsia="en-US"/>
        </w:rPr>
        <w:instrText>ADDIN CSL_CITATION {"citationItems":[{"id":"ITEM-1","itemData":{"DOI":"10.1177/1088868311418749","ISSN":"1088-8683","abstract":"Given assertions of the theoretical, empirical, and practical importance of self-control, this meta-analytic study sought to review evidence concerning the relationship between dispositional self-c...","author":[{"dropping-particle":"","family":"Ridder","given":"T. D.","non-dropping-particle":"de","parse-names":false,"suffix":""},{"dropping-particle":"","family":"Lensvelt-Mulders","given":"Gerty","non-dropping-particle":"","parse-names":false,"suffix":""},{"dropping-particle":"","family":"Finkenauer","given":"Catrin","non-dropping-particle":"","parse-names":false,"suffix":""},{"dropping-particle":"","family":"Stok","given":"F. Marijn","non-dropping-particle":"","parse-names":false,"suffix":""},{"dropping-particle":"","family":"Baumeister","given":"Roy F.","non-dropping-particle":"","parse-names":false,"suffix":""}],"container-title":"Personality and Social Psychology Review","id":"ITEM-1","issue":"1","issued":{"date-parts":[["2012","2"]]},"page":"76-99","publisher":"SAGE PublicationsSage CA: Los Angeles, CA","title":"Taking stock of self-control: A meta-analysis of how trait self-control relates to a wide range of behaviors","type":"article-journal","volume":"16"},"uris":["http://www.mendeley.com/documents/?uuid=751326be-edda-36d3-af3e-9dd2e70a87f5"]},{"id":"ITEM-2","itemData":{"DOI":"10.1037/a0018547","ISSN":"1939-1501","PMID":"20853922","abstract":"Prior research suggests that high dispositional self-regulation leads to decreased levels of risky drinking and sexual behavior in adolescence and the early years of college. Self-regulation may be especially important when individuals have easy access to alcohol and freedom to pursue sexual opportunities. In the current 1-year longitudinal study, we followed a sample of N = 1,136 college students who had recently reached the legal age to purchase alcohol and enter bars and clubs to test whether self-regulation protected against heavy episodic drinking, alcohol-related problems, and unprotected sex. We tested main effects of self-regulation and interactions among self-regulation and established risk factors (e.g., sensation seeking) on risky drinking and sexual behavior. High self-regulation inversely predicted heavy episodic drinking, alcohol-related problems, and unprotected sex, even when taking into account gender and risk factors. Moreover, in predicting unprotected sex, we found three-way interactions among self-regulation, sensation seeking, and heavy episodic drinking. Self-regulation buffered against risk associated with heavy drinking but only among those low in sensation seeking. The protective effects of self-regulation for risky drinking and sexual behavior make it a promising target for intervention, with the caveat that self-regulation may be less protective among those who are more drawn to socially and emotionally rewarding stimuli.","author":[{"dropping-particle":"","family":"Quinn","given":"Patrick D","non-dropping-particle":"","parse-names":false,"suffix":""},{"dropping-particle":"","family":"Fromme","given":"Kim","non-dropping-particle":"","parse-names":false,"suffix":""}],"container-title":"Psychology of Addictive Behaviors","id":"ITEM-2","issue":"3","issued":{"date-parts":[["2010","9"]]},"page":"376-385","publisher":"NIH Public Access","title":"Self-regulation as a protective factor against risky drinking and sexual behavior.","type":"article-journal","volume":"24"},"uris":["http://www.mendeley.com/documents/?uuid=5bfda88c-4fd6-33d9-95a1-e5200bbf1316"]},{"id":"ITEM-3","itemData":{"DOI":"10.15288/jsad.2011.72.678","ISSN":"1938-4114","PMID":"21683050","abstract":"OBJECTIVE The current study tested the associations between a dual-systems model of self-control and alcohol use and problem severity. METHOD The sample consisted of 491 college students (77.0% women) from a rural state university. Participants completed a series of online surveys that assessed aspects of self-control, alcohol consumption, and alcohol-related problems. RESULTS A confirmatory factor analysis model indicated two moderately correlated factors of poor control and good self-control. Poor control was positively associated with both alcohol use and problem severity. Good self-control had a negative association with problem severity. Good self-control moderated the association between poor control and alcohol use as well as between poor control and problem severity. The association between poor control and alcohol use was stronger at low levels of good self-control, whereas at high levels of good self-control, the effect of poor control was weaker and not significant. The interaction predicting problem severity was different: There was a negative association between good self-control and problem severity at low levels of poor control, and this effect diminished as poor control increased. CONCLUSIONS The results suggest that multidimensional models of self-control may be useful in understanding problematic alcohol use and may be beneficial for prevention and intervention efforts.","author":[{"dropping-particle":"","family":"Dvorak","given":"Robert D","non-dropping-particle":"","parse-names":false,"suffix":""},{"dropping-particle":"","family":"Simons","given":"Jeffrey S","non-dropping-particle":"","parse-names":false,"suffix":""},{"dropping-particle":"","family":"Wray","given":"Tyler B","non-dropping-particle":"","parse-names":false,"suffix":""}],"container-title":"Journal of studies on alcohol and drugs","id":"ITEM-3","issue":"4","issued":{"date-parts":[["2011","7"]]},"page":"678-84","publisher":"Rutgers University. Center of Alcohol Studies","title":"Alcohol use and problem severity: associations with dual systems of self-control.","type":"article-journal","volume":"72"},"uris":["http://www.mendeley.com/documents/?uuid=76b1d0f7-5442-3102-a73b-ccd14a439bc1"]}],"mendeley":{"formattedCitation":"(de Ridder et al., 2012; Dvorak, Simons, &amp; Wray, 2011; Quinn &amp; Fromme, 2010)","plainTextFormattedCitation":"(de Ridder et al., 2012; Dvorak, Simons, &amp; Wray, 2011; Quinn &amp; Fromme, 2010)","previouslyFormattedCitation":"(de Ridder et al., 2012; Dvorak, Simons, &amp; Wray, 2011; Quinn &amp; Fromme, 2010)"},"properties":{"noteIndex":0},"schema":"https://github.com/citation-style-language/schema/raw/master/csl-citation.json"}</w:instrText>
      </w:r>
      <w:r w:rsidR="00040B31" w:rsidRPr="005315E8">
        <w:rPr>
          <w:rFonts w:asciiTheme="majorBidi" w:eastAsia="Times New Roman" w:hAnsiTheme="majorBidi" w:cstheme="majorBidi"/>
          <w:sz w:val="24"/>
          <w:szCs w:val="24"/>
          <w:lang w:eastAsia="en-US"/>
        </w:rPr>
        <w:fldChar w:fldCharType="separate"/>
      </w:r>
      <w:r w:rsidR="00857AE5" w:rsidRPr="00857AE5">
        <w:rPr>
          <w:rFonts w:asciiTheme="majorBidi" w:eastAsia="Times New Roman" w:hAnsiTheme="majorBidi" w:cstheme="majorBidi"/>
          <w:noProof/>
          <w:sz w:val="24"/>
          <w:szCs w:val="24"/>
          <w:lang w:eastAsia="en-US"/>
        </w:rPr>
        <w:t>(de Ridder et al., 2012; Dvorak, Simons, &amp; Wray, 2011; Quinn &amp; Fromme, 2010)</w:t>
      </w:r>
      <w:r w:rsidR="00040B31" w:rsidRPr="005315E8">
        <w:rPr>
          <w:rFonts w:asciiTheme="majorBidi" w:eastAsia="Times New Roman" w:hAnsiTheme="majorBidi" w:cstheme="majorBidi"/>
          <w:sz w:val="24"/>
          <w:szCs w:val="24"/>
          <w:lang w:eastAsia="en-US"/>
        </w:rPr>
        <w:fldChar w:fldCharType="end"/>
      </w:r>
      <w:r w:rsidR="00040B31" w:rsidRPr="005315E8">
        <w:rPr>
          <w:rFonts w:asciiTheme="majorBidi" w:eastAsia="Times New Roman" w:hAnsiTheme="majorBidi" w:cstheme="majorBidi"/>
          <w:sz w:val="24"/>
          <w:szCs w:val="24"/>
          <w:lang w:eastAsia="en-US"/>
        </w:rPr>
        <w:t xml:space="preserve">. </w:t>
      </w:r>
      <w:r w:rsidR="000570B3" w:rsidRPr="00196514">
        <w:rPr>
          <w:rFonts w:asciiTheme="majorBidi" w:eastAsia="Times New Roman" w:hAnsiTheme="majorBidi" w:cstheme="majorBidi"/>
          <w:color w:val="000000" w:themeColor="text1"/>
          <w:sz w:val="24"/>
          <w:szCs w:val="24"/>
          <w:lang w:eastAsia="en-US"/>
        </w:rPr>
        <w:t>S</w:t>
      </w:r>
      <w:r w:rsidR="005C7DCA" w:rsidRPr="00196514">
        <w:rPr>
          <w:rFonts w:asciiTheme="majorBidi" w:eastAsia="Times New Roman" w:hAnsiTheme="majorBidi" w:cstheme="majorBidi"/>
          <w:color w:val="000000" w:themeColor="text1"/>
          <w:sz w:val="24"/>
          <w:szCs w:val="24"/>
          <w:lang w:eastAsia="en-US"/>
        </w:rPr>
        <w:t>elf-control</w:t>
      </w:r>
      <w:r w:rsidR="000570B3" w:rsidRPr="00196514">
        <w:rPr>
          <w:rFonts w:asciiTheme="majorBidi" w:eastAsia="Times New Roman" w:hAnsiTheme="majorBidi" w:cstheme="majorBidi"/>
          <w:color w:val="000000" w:themeColor="text1"/>
          <w:sz w:val="24"/>
          <w:szCs w:val="24"/>
          <w:lang w:eastAsia="en-US"/>
        </w:rPr>
        <w:t xml:space="preserve"> is positively </w:t>
      </w:r>
      <w:r w:rsidR="005C7DCA" w:rsidRPr="00196514">
        <w:rPr>
          <w:rFonts w:asciiTheme="majorBidi" w:eastAsia="Times New Roman" w:hAnsiTheme="majorBidi" w:cstheme="majorBidi"/>
          <w:color w:val="000000" w:themeColor="text1"/>
          <w:sz w:val="24"/>
          <w:szCs w:val="24"/>
          <w:lang w:eastAsia="en-US"/>
        </w:rPr>
        <w:t>associated</w:t>
      </w:r>
      <w:r w:rsidR="000570B3" w:rsidRPr="00196514">
        <w:rPr>
          <w:rFonts w:asciiTheme="majorBidi" w:eastAsia="Times New Roman" w:hAnsiTheme="majorBidi" w:cstheme="majorBidi"/>
          <w:color w:val="000000" w:themeColor="text1"/>
          <w:sz w:val="24"/>
          <w:szCs w:val="24"/>
          <w:lang w:eastAsia="en-US"/>
        </w:rPr>
        <w:t xml:space="preserve"> </w:t>
      </w:r>
      <w:r w:rsidR="005C7DCA" w:rsidRPr="00196514">
        <w:rPr>
          <w:rFonts w:asciiTheme="majorBidi" w:eastAsia="Times New Roman" w:hAnsiTheme="majorBidi" w:cstheme="majorBidi"/>
          <w:color w:val="000000" w:themeColor="text1"/>
          <w:sz w:val="24"/>
          <w:szCs w:val="24"/>
          <w:lang w:eastAsia="en-US"/>
        </w:rPr>
        <w:t xml:space="preserve">with </w:t>
      </w:r>
      <w:r w:rsidR="000570B3" w:rsidRPr="00196514">
        <w:rPr>
          <w:rFonts w:asciiTheme="majorBidi" w:eastAsia="Times New Roman" w:hAnsiTheme="majorBidi" w:cstheme="majorBidi"/>
          <w:color w:val="000000" w:themeColor="text1"/>
          <w:sz w:val="24"/>
          <w:szCs w:val="24"/>
          <w:lang w:eastAsia="en-US"/>
        </w:rPr>
        <w:t xml:space="preserve">presence of meaning in life </w:t>
      </w:r>
      <w:r w:rsidR="005C7DCA" w:rsidRPr="00196514">
        <w:rPr>
          <w:rFonts w:asciiTheme="majorBidi" w:eastAsia="Times New Roman" w:hAnsiTheme="majorBidi" w:cstheme="majorBidi"/>
          <w:color w:val="000000" w:themeColor="text1"/>
          <w:sz w:val="24"/>
          <w:szCs w:val="24"/>
          <w:lang w:eastAsia="en-US"/>
        </w:rPr>
        <w:t xml:space="preserve">and </w:t>
      </w:r>
      <w:r w:rsidR="000570B3" w:rsidRPr="00196514">
        <w:rPr>
          <w:rFonts w:asciiTheme="majorBidi" w:eastAsia="Times New Roman" w:hAnsiTheme="majorBidi" w:cstheme="majorBidi"/>
          <w:color w:val="000000" w:themeColor="text1"/>
          <w:sz w:val="24"/>
          <w:szCs w:val="24"/>
          <w:lang w:eastAsia="en-US"/>
        </w:rPr>
        <w:t xml:space="preserve">negatively </w:t>
      </w:r>
      <w:r w:rsidR="005C7DCA" w:rsidRPr="00196514">
        <w:rPr>
          <w:rFonts w:asciiTheme="majorBidi" w:eastAsia="Times New Roman" w:hAnsiTheme="majorBidi" w:cstheme="majorBidi"/>
          <w:color w:val="000000" w:themeColor="text1"/>
          <w:sz w:val="24"/>
          <w:szCs w:val="24"/>
          <w:lang w:eastAsia="en-US"/>
        </w:rPr>
        <w:t xml:space="preserve">associated with search for meaning in life </w:t>
      </w:r>
      <w:r w:rsidR="00E06621">
        <w:rPr>
          <w:rFonts w:asciiTheme="majorBidi" w:eastAsia="Times New Roman" w:hAnsiTheme="majorBidi" w:cstheme="majorBidi"/>
          <w:color w:val="000000" w:themeColor="text1"/>
          <w:sz w:val="24"/>
          <w:szCs w:val="24"/>
          <w:lang w:eastAsia="en-US"/>
        </w:rPr>
        <w:fldChar w:fldCharType="begin" w:fldLock="1"/>
      </w:r>
      <w:r w:rsidR="00E06621">
        <w:rPr>
          <w:rFonts w:asciiTheme="majorBidi" w:eastAsia="Times New Roman" w:hAnsiTheme="majorBidi" w:cstheme="majorBidi"/>
          <w:color w:val="000000" w:themeColor="text1"/>
          <w:sz w:val="24"/>
          <w:szCs w:val="24"/>
          <w:lang w:eastAsia="en-US"/>
        </w:rPr>
        <w:instrText>ADDIN CSL_CITATION {"citationItems":[{"id":"ITEM-1","itemData":{"DOI":"10.1016/J.PSYCHRES.2018.12.033","ISSN":"0165-1781","abstract":"Meaning in life refers to the sense made of, and significance felt regarding, the nature of one's being and existence and includes two dimensions (i.e., presence of meaning and search for meaning, Steger et al., 2006). This research aimed to: (1) compare the mean level differences in presence of meaning and search for meaning among Chinese and Italian adolescents; (2) examine the association between presence of and search for meaning and psychological distress; (3) test self-control as a mediator in the aforesaid relationship, and (4) compare the direct and the indirect effects between the two samples. To this end, self-report questionnaires were administered to Chinese (N = 270) and Italian (N = 279) adolescents. Results showed that Chinese adolescents reported greater search for meaning than their Italian counterparts. Moreover, presence of meaning was negatively related to psychological distress whereas search for meaning was positively related to psychological distress, through self-control in both samples with similar magnitude. Collectively, the findings contribute to the knowledge about the influence of meaning in life on adolescent psychological health and the underlying mechanisms. The dialectic model of meaning in life, a model that assumes cultural differences in presence of meaning and search for meaning, is partially supported.","author":[{"dropping-particle":"","family":"Li","given":"Jian-Bin","non-dropping-particle":"","parse-names":false,"suffix":""},{"dropping-particle":"","family":"Salcuni","given":"Silvia","non-dropping-particle":"","parse-names":false,"suffix":""},{"dropping-particle":"","family":"Delvecchio","given":"Elisa","non-dropping-particle":"","parse-names":false,"suffix":""}],"container-title":"Psychiatry Research","id":"ITEM-1","issued":{"date-parts":[["2019","2","1"]]},"page":"122-129","publisher":"Elsevier","title":"Meaning in life, self-control and psychological distress among adolescents: A cross-national study","type":"article-journal","volume":"272"},"uris":["http://www.mendeley.com/documents/?uuid=21c983f2-cc1e-3cf4-b069-b631b1391372"]}],"mendeley":{"formattedCitation":"(Li, Salcuni, &amp; Delvecchio, 2019)","plainTextFormattedCitation":"(Li, Salcuni, &amp; Delvecchio, 2019)","previouslyFormattedCitation":"(Li, Salcuni, &amp; Delvecchio, 2019)"},"properties":{"noteIndex":0},"schema":"https://github.com/citation-style-language/schema/raw/master/csl-citation.json"}</w:instrText>
      </w:r>
      <w:r w:rsidR="00E06621">
        <w:rPr>
          <w:rFonts w:asciiTheme="majorBidi" w:eastAsia="Times New Roman" w:hAnsiTheme="majorBidi" w:cstheme="majorBidi"/>
          <w:color w:val="000000" w:themeColor="text1"/>
          <w:sz w:val="24"/>
          <w:szCs w:val="24"/>
          <w:lang w:eastAsia="en-US"/>
        </w:rPr>
        <w:fldChar w:fldCharType="separate"/>
      </w:r>
      <w:r w:rsidR="00E06621" w:rsidRPr="00E06621">
        <w:rPr>
          <w:rFonts w:asciiTheme="majorBidi" w:eastAsia="Times New Roman" w:hAnsiTheme="majorBidi" w:cstheme="majorBidi"/>
          <w:noProof/>
          <w:color w:val="000000" w:themeColor="text1"/>
          <w:sz w:val="24"/>
          <w:szCs w:val="24"/>
          <w:lang w:eastAsia="en-US"/>
        </w:rPr>
        <w:t>(Li, Salcuni, &amp; Delvecchio, 2019)</w:t>
      </w:r>
      <w:r w:rsidR="00E06621">
        <w:rPr>
          <w:rFonts w:asciiTheme="majorBidi" w:eastAsia="Times New Roman" w:hAnsiTheme="majorBidi" w:cstheme="majorBidi"/>
          <w:color w:val="000000" w:themeColor="text1"/>
          <w:sz w:val="24"/>
          <w:szCs w:val="24"/>
          <w:lang w:eastAsia="en-US"/>
        </w:rPr>
        <w:fldChar w:fldCharType="end"/>
      </w:r>
      <w:r w:rsidR="00E06621">
        <w:rPr>
          <w:rFonts w:asciiTheme="majorBidi" w:eastAsia="Times New Roman" w:hAnsiTheme="majorBidi" w:cstheme="majorBidi"/>
          <w:color w:val="000000" w:themeColor="text1"/>
          <w:sz w:val="24"/>
          <w:szCs w:val="24"/>
          <w:lang w:eastAsia="en-US"/>
        </w:rPr>
        <w:t xml:space="preserve">. </w:t>
      </w:r>
      <w:r w:rsidR="00BD6B47">
        <w:rPr>
          <w:rFonts w:asciiTheme="majorBidi" w:eastAsia="Times New Roman" w:hAnsiTheme="majorBidi" w:cstheme="majorBidi"/>
          <w:color w:val="000000" w:themeColor="text1"/>
          <w:sz w:val="24"/>
          <w:szCs w:val="24"/>
          <w:lang w:eastAsia="en-US"/>
        </w:rPr>
        <w:t xml:space="preserve">One study </w:t>
      </w:r>
      <w:r w:rsidR="009B429A">
        <w:rPr>
          <w:rFonts w:asciiTheme="majorBidi" w:eastAsia="Times New Roman" w:hAnsiTheme="majorBidi" w:cstheme="majorBidi"/>
          <w:color w:val="000000" w:themeColor="text1"/>
          <w:sz w:val="24"/>
          <w:szCs w:val="24"/>
          <w:lang w:eastAsia="en-US"/>
        </w:rPr>
        <w:t xml:space="preserve">demonstrated </w:t>
      </w:r>
      <w:r w:rsidR="00BD6B47">
        <w:rPr>
          <w:rFonts w:asciiTheme="majorBidi" w:eastAsia="Times New Roman" w:hAnsiTheme="majorBidi" w:cstheme="majorBidi"/>
          <w:color w:val="000000" w:themeColor="text1"/>
          <w:sz w:val="24"/>
          <w:szCs w:val="24"/>
          <w:lang w:eastAsia="en-US"/>
        </w:rPr>
        <w:t>that</w:t>
      </w:r>
      <w:r w:rsidR="00692BC6">
        <w:rPr>
          <w:rFonts w:asciiTheme="majorBidi" w:eastAsia="Times New Roman" w:hAnsiTheme="majorBidi" w:cstheme="majorBidi"/>
          <w:color w:val="000000" w:themeColor="text1"/>
          <w:sz w:val="24"/>
          <w:szCs w:val="24"/>
          <w:lang w:eastAsia="en-US"/>
        </w:rPr>
        <w:t xml:space="preserve"> the positive association between</w:t>
      </w:r>
      <w:r w:rsidR="00BD6B47">
        <w:rPr>
          <w:rFonts w:asciiTheme="majorBidi" w:eastAsia="Times New Roman" w:hAnsiTheme="majorBidi" w:cstheme="majorBidi"/>
          <w:color w:val="000000" w:themeColor="text1"/>
          <w:sz w:val="24"/>
          <w:szCs w:val="24"/>
          <w:lang w:eastAsia="en-US"/>
        </w:rPr>
        <w:t xml:space="preserve"> self-control </w:t>
      </w:r>
      <w:r w:rsidR="00692BC6">
        <w:rPr>
          <w:rFonts w:asciiTheme="majorBidi" w:eastAsia="Times New Roman" w:hAnsiTheme="majorBidi" w:cstheme="majorBidi"/>
          <w:color w:val="000000" w:themeColor="text1"/>
          <w:sz w:val="24"/>
          <w:szCs w:val="24"/>
          <w:lang w:eastAsia="en-US"/>
        </w:rPr>
        <w:t xml:space="preserve">and meaning in life </w:t>
      </w:r>
      <w:r w:rsidR="00BD6B47">
        <w:rPr>
          <w:rFonts w:asciiTheme="majorBidi" w:eastAsia="Times New Roman" w:hAnsiTheme="majorBidi" w:cstheme="majorBidi"/>
          <w:color w:val="000000" w:themeColor="text1"/>
          <w:sz w:val="24"/>
          <w:szCs w:val="24"/>
          <w:lang w:eastAsia="en-US"/>
        </w:rPr>
        <w:t xml:space="preserve">was </w:t>
      </w:r>
      <w:r w:rsidR="00692BC6">
        <w:rPr>
          <w:rFonts w:asciiTheme="majorBidi" w:eastAsia="Times New Roman" w:hAnsiTheme="majorBidi" w:cstheme="majorBidi"/>
          <w:color w:val="000000" w:themeColor="text1"/>
          <w:sz w:val="24"/>
          <w:szCs w:val="24"/>
          <w:lang w:eastAsia="en-US"/>
        </w:rPr>
        <w:t>mediated by the perception</w:t>
      </w:r>
      <w:r w:rsidR="00692BC6" w:rsidRPr="00692BC6">
        <w:rPr>
          <w:rFonts w:asciiTheme="majorBidi" w:eastAsia="Times New Roman" w:hAnsiTheme="majorBidi" w:cstheme="majorBidi"/>
          <w:color w:val="000000" w:themeColor="text1"/>
          <w:sz w:val="24"/>
          <w:szCs w:val="24"/>
          <w:lang w:eastAsia="en-US"/>
        </w:rPr>
        <w:t xml:space="preserve"> of </w:t>
      </w:r>
      <w:r w:rsidR="00692BC6">
        <w:rPr>
          <w:rFonts w:asciiTheme="majorBidi" w:eastAsia="Times New Roman" w:hAnsiTheme="majorBidi" w:cstheme="majorBidi"/>
          <w:color w:val="000000" w:themeColor="text1"/>
          <w:sz w:val="24"/>
          <w:szCs w:val="24"/>
          <w:lang w:eastAsia="en-US"/>
        </w:rPr>
        <w:t xml:space="preserve">having </w:t>
      </w:r>
      <w:r w:rsidR="00692BC6" w:rsidRPr="00692BC6">
        <w:rPr>
          <w:rFonts w:asciiTheme="majorBidi" w:eastAsia="Times New Roman" w:hAnsiTheme="majorBidi" w:cstheme="majorBidi"/>
          <w:color w:val="000000" w:themeColor="text1"/>
          <w:sz w:val="24"/>
          <w:szCs w:val="24"/>
          <w:lang w:eastAsia="en-US"/>
        </w:rPr>
        <w:t>structure in life</w:t>
      </w:r>
      <w:r w:rsidR="00A1517B">
        <w:rPr>
          <w:rFonts w:asciiTheme="majorBidi" w:eastAsia="Times New Roman" w:hAnsiTheme="majorBidi" w:cstheme="majorBidi"/>
          <w:color w:val="000000" w:themeColor="text1"/>
          <w:sz w:val="24"/>
          <w:szCs w:val="24"/>
          <w:lang w:eastAsia="en-US"/>
        </w:rPr>
        <w:t xml:space="preserve"> </w:t>
      </w:r>
      <w:r w:rsidR="00A1517B">
        <w:rPr>
          <w:rFonts w:asciiTheme="majorBidi" w:eastAsia="Times New Roman" w:hAnsiTheme="majorBidi" w:cstheme="majorBidi"/>
          <w:color w:val="000000" w:themeColor="text1"/>
          <w:sz w:val="24"/>
          <w:szCs w:val="24"/>
          <w:lang w:eastAsia="en-US"/>
        </w:rPr>
        <w:fldChar w:fldCharType="begin" w:fldLock="1"/>
      </w:r>
      <w:r w:rsidR="0043109D">
        <w:rPr>
          <w:rFonts w:asciiTheme="majorBidi" w:eastAsia="Times New Roman" w:hAnsiTheme="majorBidi" w:cstheme="majorBidi"/>
          <w:color w:val="000000" w:themeColor="text1"/>
          <w:sz w:val="24"/>
          <w:szCs w:val="24"/>
          <w:lang w:eastAsia="en-US"/>
        </w:rPr>
        <w:instrText>ADDIN CSL_CITATION {"citationItems":[{"id":"ITEM-1","itemData":{"DOI":"10.1080/15298868.2018.1558107","ISSN":"1529-8868","abstract":"ABSTRACTThe present research explored whether self-control is associated with the perception of meaning in life. A week-long daily diary study (Study 1) showed trait self-control (but not daily exp...","author":[{"dropping-particle":"","family":"Stavrova","given":"Olga","non-dropping-particle":"","parse-names":false,"suffix":""},{"dropping-particle":"","family":"Pronk","given":"Tila","non-dropping-particle":"","parse-names":false,"suffix":""},{"dropping-particle":"","family":"Kokkoris","given":"Michail D.","non-dropping-particle":"","parse-names":false,"suffix":""}],"container-title":"Self and Identity","id":"ITEM-1","issued":{"date-parts":[["2018","12","16"]]},"page":"1-18","publisher":"Routledge","title":"Finding meaning in self-control: The effect of self-control on the perception of meaning in life","type":"article-journal"},"uris":["http://www.mendeley.com/documents/?uuid=5283f061-84be-367c-acfd-f0888e3f3ae9"]}],"mendeley":{"formattedCitation":"(Stavrova, Pronk, &amp; Kokkoris, 2018)","plainTextFormattedCitation":"(Stavrova, Pronk, &amp; Kokkoris, 2018)","previouslyFormattedCitation":"(Stavrova, Pronk, &amp; Kokkoris, 2018)"},"properties":{"noteIndex":0},"schema":"https://github.com/citation-style-language/schema/raw/master/csl-citation.json"}</w:instrText>
      </w:r>
      <w:r w:rsidR="00A1517B">
        <w:rPr>
          <w:rFonts w:asciiTheme="majorBidi" w:eastAsia="Times New Roman" w:hAnsiTheme="majorBidi" w:cstheme="majorBidi"/>
          <w:color w:val="000000" w:themeColor="text1"/>
          <w:sz w:val="24"/>
          <w:szCs w:val="24"/>
          <w:lang w:eastAsia="en-US"/>
        </w:rPr>
        <w:fldChar w:fldCharType="separate"/>
      </w:r>
      <w:r w:rsidR="00A1517B" w:rsidRPr="00A1517B">
        <w:rPr>
          <w:rFonts w:asciiTheme="majorBidi" w:eastAsia="Times New Roman" w:hAnsiTheme="majorBidi" w:cstheme="majorBidi"/>
          <w:noProof/>
          <w:color w:val="000000" w:themeColor="text1"/>
          <w:sz w:val="24"/>
          <w:szCs w:val="24"/>
          <w:lang w:eastAsia="en-US"/>
        </w:rPr>
        <w:t>(Stavrova, Pronk, &amp; Kokkoris, 2018)</w:t>
      </w:r>
      <w:r w:rsidR="00A1517B">
        <w:rPr>
          <w:rFonts w:asciiTheme="majorBidi" w:eastAsia="Times New Roman" w:hAnsiTheme="majorBidi" w:cstheme="majorBidi"/>
          <w:color w:val="000000" w:themeColor="text1"/>
          <w:sz w:val="24"/>
          <w:szCs w:val="24"/>
          <w:lang w:eastAsia="en-US"/>
        </w:rPr>
        <w:fldChar w:fldCharType="end"/>
      </w:r>
      <w:r w:rsidR="00A1517B">
        <w:rPr>
          <w:rFonts w:asciiTheme="majorBidi" w:eastAsia="Times New Roman" w:hAnsiTheme="majorBidi" w:cstheme="majorBidi"/>
          <w:color w:val="000000" w:themeColor="text1"/>
          <w:sz w:val="24"/>
          <w:szCs w:val="24"/>
          <w:lang w:eastAsia="en-US"/>
        </w:rPr>
        <w:t xml:space="preserve">. </w:t>
      </w:r>
      <w:r w:rsidR="00692BC6" w:rsidRPr="00692BC6">
        <w:rPr>
          <w:rFonts w:asciiTheme="majorBidi" w:eastAsia="Times New Roman" w:hAnsiTheme="majorBidi" w:cstheme="majorBidi"/>
          <w:color w:val="000000" w:themeColor="text1"/>
          <w:sz w:val="24"/>
          <w:szCs w:val="24"/>
          <w:lang w:eastAsia="en-US"/>
        </w:rPr>
        <w:t>Therefore, p</w:t>
      </w:r>
      <w:r w:rsidRPr="00692BC6">
        <w:rPr>
          <w:rFonts w:asciiTheme="majorBidi" w:eastAsia="Times New Roman" w:hAnsiTheme="majorBidi" w:cstheme="majorBidi"/>
          <w:color w:val="000000" w:themeColor="text1"/>
          <w:sz w:val="24"/>
          <w:szCs w:val="24"/>
          <w:lang w:eastAsia="en-US"/>
        </w:rPr>
        <w:t>resence of meaning in life may facilitate and ma</w:t>
      </w:r>
      <w:r w:rsidR="00A31B1D" w:rsidRPr="00692BC6">
        <w:rPr>
          <w:rFonts w:asciiTheme="majorBidi" w:eastAsia="Times New Roman" w:hAnsiTheme="majorBidi" w:cstheme="majorBidi"/>
          <w:color w:val="000000" w:themeColor="text1"/>
          <w:sz w:val="24"/>
          <w:szCs w:val="24"/>
          <w:lang w:eastAsia="en-US"/>
        </w:rPr>
        <w:t xml:space="preserve">intain self-control through </w:t>
      </w:r>
      <w:r w:rsidR="00692BC6">
        <w:rPr>
          <w:rFonts w:asciiTheme="majorBidi" w:eastAsia="Times New Roman" w:hAnsiTheme="majorBidi" w:cstheme="majorBidi"/>
          <w:color w:val="000000" w:themeColor="text1"/>
          <w:sz w:val="24"/>
          <w:szCs w:val="24"/>
          <w:lang w:eastAsia="en-US"/>
        </w:rPr>
        <w:t>the ability</w:t>
      </w:r>
      <w:r w:rsidR="005B217A">
        <w:rPr>
          <w:rFonts w:asciiTheme="majorBidi" w:eastAsia="Times New Roman" w:hAnsiTheme="majorBidi" w:cstheme="majorBidi"/>
          <w:color w:val="000000" w:themeColor="text1"/>
          <w:sz w:val="24"/>
          <w:szCs w:val="24"/>
          <w:lang w:eastAsia="en-US"/>
        </w:rPr>
        <w:t xml:space="preserve"> for a person</w:t>
      </w:r>
      <w:r w:rsidR="00692BC6">
        <w:rPr>
          <w:rFonts w:asciiTheme="majorBidi" w:eastAsia="Times New Roman" w:hAnsiTheme="majorBidi" w:cstheme="majorBidi"/>
          <w:color w:val="000000" w:themeColor="text1"/>
          <w:sz w:val="24"/>
          <w:szCs w:val="24"/>
          <w:lang w:eastAsia="en-US"/>
        </w:rPr>
        <w:t xml:space="preserve"> to </w:t>
      </w:r>
      <w:r w:rsidR="005B217A">
        <w:rPr>
          <w:rFonts w:asciiTheme="majorBidi" w:eastAsia="Times New Roman" w:hAnsiTheme="majorBidi" w:cstheme="majorBidi"/>
          <w:color w:val="000000" w:themeColor="text1"/>
          <w:sz w:val="24"/>
          <w:szCs w:val="24"/>
          <w:lang w:eastAsia="en-US"/>
        </w:rPr>
        <w:t>organise and structure their life</w:t>
      </w:r>
      <w:r w:rsidR="00A31B1D" w:rsidRPr="00692BC6">
        <w:rPr>
          <w:rFonts w:asciiTheme="majorBidi" w:eastAsia="Times New Roman" w:hAnsiTheme="majorBidi" w:cstheme="majorBidi"/>
          <w:color w:val="000000" w:themeColor="text1"/>
          <w:sz w:val="24"/>
          <w:szCs w:val="24"/>
          <w:lang w:eastAsia="en-US"/>
        </w:rPr>
        <w:t xml:space="preserve">, whereas </w:t>
      </w:r>
      <w:r w:rsidR="00692BC6" w:rsidRPr="00692BC6">
        <w:rPr>
          <w:rFonts w:asciiTheme="majorBidi" w:eastAsia="Times New Roman" w:hAnsiTheme="majorBidi" w:cstheme="majorBidi"/>
          <w:color w:val="000000" w:themeColor="text1"/>
          <w:sz w:val="24"/>
          <w:szCs w:val="24"/>
          <w:lang w:eastAsia="en-US"/>
        </w:rPr>
        <w:t xml:space="preserve">this is potentially </w:t>
      </w:r>
      <w:r w:rsidR="00D243E8">
        <w:rPr>
          <w:rFonts w:asciiTheme="majorBidi" w:eastAsia="Times New Roman" w:hAnsiTheme="majorBidi" w:cstheme="majorBidi"/>
          <w:color w:val="000000" w:themeColor="text1"/>
          <w:sz w:val="24"/>
          <w:szCs w:val="24"/>
          <w:lang w:eastAsia="en-US"/>
        </w:rPr>
        <w:t>lacking</w:t>
      </w:r>
      <w:r w:rsidR="00692BC6" w:rsidRPr="00692BC6">
        <w:rPr>
          <w:rFonts w:asciiTheme="majorBidi" w:eastAsia="Times New Roman" w:hAnsiTheme="majorBidi" w:cstheme="majorBidi"/>
          <w:color w:val="000000" w:themeColor="text1"/>
          <w:sz w:val="24"/>
          <w:szCs w:val="24"/>
          <w:lang w:eastAsia="en-US"/>
        </w:rPr>
        <w:t xml:space="preserve"> in people who are </w:t>
      </w:r>
      <w:r w:rsidR="00A31B1D" w:rsidRPr="00692BC6">
        <w:rPr>
          <w:rFonts w:asciiTheme="majorBidi" w:eastAsia="Times New Roman" w:hAnsiTheme="majorBidi" w:cstheme="majorBidi"/>
          <w:color w:val="000000" w:themeColor="text1"/>
          <w:sz w:val="24"/>
          <w:szCs w:val="24"/>
          <w:lang w:eastAsia="en-US"/>
        </w:rPr>
        <w:t>search</w:t>
      </w:r>
      <w:r w:rsidR="00692BC6" w:rsidRPr="00692BC6">
        <w:rPr>
          <w:rFonts w:asciiTheme="majorBidi" w:eastAsia="Times New Roman" w:hAnsiTheme="majorBidi" w:cstheme="majorBidi"/>
          <w:color w:val="000000" w:themeColor="text1"/>
          <w:sz w:val="24"/>
          <w:szCs w:val="24"/>
          <w:lang w:eastAsia="en-US"/>
        </w:rPr>
        <w:t>ing</w:t>
      </w:r>
      <w:r w:rsidRPr="00692BC6">
        <w:rPr>
          <w:rFonts w:asciiTheme="majorBidi" w:eastAsia="Times New Roman" w:hAnsiTheme="majorBidi" w:cstheme="majorBidi"/>
          <w:color w:val="000000" w:themeColor="text1"/>
          <w:sz w:val="24"/>
          <w:szCs w:val="24"/>
          <w:lang w:eastAsia="en-US"/>
        </w:rPr>
        <w:t xml:space="preserve"> for meaning</w:t>
      </w:r>
      <w:r w:rsidR="00692BC6" w:rsidRPr="00692BC6">
        <w:rPr>
          <w:rFonts w:asciiTheme="majorBidi" w:eastAsia="Times New Roman" w:hAnsiTheme="majorBidi" w:cstheme="majorBidi"/>
          <w:color w:val="000000" w:themeColor="text1"/>
          <w:sz w:val="24"/>
          <w:szCs w:val="24"/>
          <w:lang w:eastAsia="en-US"/>
        </w:rPr>
        <w:t xml:space="preserve"> in life</w:t>
      </w:r>
      <w:r w:rsidR="00692BC6">
        <w:rPr>
          <w:rFonts w:asciiTheme="majorBidi" w:eastAsia="Times New Roman" w:hAnsiTheme="majorBidi" w:cstheme="majorBidi"/>
          <w:color w:val="000000" w:themeColor="text1"/>
          <w:sz w:val="24"/>
          <w:szCs w:val="24"/>
          <w:lang w:eastAsia="en-US"/>
        </w:rPr>
        <w:t xml:space="preserve">. </w:t>
      </w:r>
      <w:r w:rsidRPr="005315E8">
        <w:rPr>
          <w:rFonts w:asciiTheme="majorBidi" w:eastAsia="Times New Roman" w:hAnsiTheme="majorBidi" w:cstheme="majorBidi"/>
          <w:sz w:val="24"/>
          <w:szCs w:val="24"/>
          <w:lang w:eastAsia="en-US"/>
        </w:rPr>
        <w:t xml:space="preserve">Taken together, </w:t>
      </w:r>
      <w:r w:rsidRPr="005315E8">
        <w:rPr>
          <w:rFonts w:asciiTheme="majorBidi" w:eastAsia="Times New Roman" w:hAnsiTheme="majorBidi" w:cstheme="majorBidi"/>
          <w:color w:val="000000" w:themeColor="text1"/>
          <w:sz w:val="24"/>
          <w:szCs w:val="24"/>
          <w:lang w:eastAsia="en-US"/>
        </w:rPr>
        <w:t xml:space="preserve">increased </w:t>
      </w:r>
      <w:r w:rsidRPr="005315E8">
        <w:rPr>
          <w:rFonts w:asciiTheme="majorBidi" w:eastAsia="Times New Roman" w:hAnsiTheme="majorBidi" w:cstheme="majorBidi"/>
          <w:sz w:val="24"/>
          <w:szCs w:val="24"/>
          <w:lang w:eastAsia="en-US"/>
        </w:rPr>
        <w:t>meaning in life should promote increased</w:t>
      </w:r>
      <w:r w:rsidR="00DF336B">
        <w:rPr>
          <w:rFonts w:asciiTheme="majorBidi" w:eastAsia="Times New Roman" w:hAnsiTheme="majorBidi" w:cstheme="majorBidi"/>
          <w:sz w:val="24"/>
          <w:szCs w:val="24"/>
          <w:lang w:eastAsia="en-US"/>
        </w:rPr>
        <w:t xml:space="preserve"> </w:t>
      </w:r>
      <w:r w:rsidRPr="005315E8">
        <w:rPr>
          <w:rFonts w:asciiTheme="majorBidi" w:eastAsia="Times New Roman" w:hAnsiTheme="majorBidi" w:cstheme="majorBidi"/>
          <w:sz w:val="24"/>
          <w:szCs w:val="24"/>
          <w:lang w:eastAsia="en-US"/>
        </w:rPr>
        <w:t xml:space="preserve">self-control, which in turn should be associated with reduced alcohol consumption. </w:t>
      </w:r>
    </w:p>
    <w:p w14:paraId="28A4B529" w14:textId="4696D2DE" w:rsidR="00E8526F" w:rsidRPr="00A46436" w:rsidRDefault="00E8526F" w:rsidP="00A46436">
      <w:pPr>
        <w:spacing w:after="0" w:line="480" w:lineRule="auto"/>
        <w:ind w:firstLine="720"/>
        <w:jc w:val="both"/>
        <w:rPr>
          <w:rFonts w:asciiTheme="majorBidi" w:eastAsia="Calibri" w:hAnsiTheme="majorBidi" w:cstheme="majorBidi"/>
          <w:color w:val="000000"/>
          <w:sz w:val="24"/>
          <w:szCs w:val="24"/>
          <w:lang w:eastAsia="en-US"/>
        </w:rPr>
      </w:pPr>
      <w:r w:rsidRPr="005315E8">
        <w:rPr>
          <w:rFonts w:asciiTheme="majorBidi" w:eastAsia="Calibri" w:hAnsiTheme="majorBidi" w:cstheme="majorBidi"/>
          <w:color w:val="000000"/>
          <w:sz w:val="24"/>
          <w:szCs w:val="24"/>
          <w:lang w:eastAsia="en-US"/>
        </w:rPr>
        <w:t>The presence of meaning in life may also alter the valuation of alcohol</w:t>
      </w:r>
      <w:r w:rsidR="00B068E5" w:rsidRPr="005315E8">
        <w:rPr>
          <w:rFonts w:asciiTheme="majorBidi" w:eastAsia="Calibri" w:hAnsiTheme="majorBidi" w:cstheme="majorBidi"/>
          <w:color w:val="000000"/>
          <w:sz w:val="24"/>
          <w:szCs w:val="24"/>
          <w:lang w:eastAsia="en-US"/>
        </w:rPr>
        <w:t xml:space="preserve">. </w:t>
      </w:r>
      <w:r w:rsidRPr="005315E8">
        <w:rPr>
          <w:rFonts w:asciiTheme="majorBidi" w:eastAsia="Calibri" w:hAnsiTheme="majorBidi" w:cstheme="majorBidi"/>
          <w:color w:val="000000"/>
          <w:sz w:val="24"/>
          <w:szCs w:val="24"/>
          <w:lang w:eastAsia="en-US"/>
        </w:rPr>
        <w:t xml:space="preserve"> Alcohol</w:t>
      </w:r>
      <w:r w:rsidR="009B429A">
        <w:rPr>
          <w:rFonts w:asciiTheme="majorBidi" w:eastAsia="Calibri" w:hAnsiTheme="majorBidi" w:cstheme="majorBidi"/>
          <w:color w:val="000000"/>
          <w:sz w:val="24"/>
          <w:szCs w:val="24"/>
          <w:lang w:eastAsia="en-US"/>
        </w:rPr>
        <w:t>’s</w:t>
      </w:r>
      <w:r w:rsidRPr="005315E8">
        <w:rPr>
          <w:rFonts w:asciiTheme="majorBidi" w:eastAsia="Calibri" w:hAnsiTheme="majorBidi" w:cstheme="majorBidi"/>
          <w:color w:val="000000"/>
          <w:sz w:val="24"/>
          <w:szCs w:val="24"/>
          <w:lang w:eastAsia="en-US"/>
        </w:rPr>
        <w:t xml:space="preserve"> value can be measured through alcohol purchase task</w:t>
      </w:r>
      <w:r w:rsidR="00304E21" w:rsidRPr="005315E8">
        <w:rPr>
          <w:rFonts w:asciiTheme="majorBidi" w:eastAsia="Calibri" w:hAnsiTheme="majorBidi" w:cstheme="majorBidi"/>
          <w:color w:val="000000"/>
          <w:sz w:val="24"/>
          <w:szCs w:val="24"/>
          <w:lang w:eastAsia="en-US"/>
        </w:rPr>
        <w:t xml:space="preserve">s </w:t>
      </w:r>
      <w:r w:rsidR="00040B31" w:rsidRPr="005315E8">
        <w:rPr>
          <w:rFonts w:asciiTheme="majorBidi" w:eastAsia="Calibri" w:hAnsiTheme="majorBidi" w:cstheme="majorBidi"/>
          <w:color w:val="000000"/>
          <w:sz w:val="24"/>
          <w:szCs w:val="24"/>
          <w:lang w:eastAsia="en-US"/>
        </w:rPr>
        <w:fldChar w:fldCharType="begin" w:fldLock="1"/>
      </w:r>
      <w:r w:rsidR="00A1517B">
        <w:rPr>
          <w:rFonts w:asciiTheme="majorBidi" w:eastAsia="Calibri" w:hAnsiTheme="majorBidi" w:cstheme="majorBidi"/>
          <w:color w:val="000000"/>
          <w:sz w:val="24"/>
          <w:szCs w:val="24"/>
          <w:lang w:eastAsia="en-US"/>
        </w:rPr>
        <w:instrText>ADDIN CSL_CITATION {"citationItems":[{"id":"ITEM-1","itemData":{"DOI":"10.1037/1064-1297.14.2.219","ISSN":"1936-2293","author":[{"dropping-particle":"","family":"Murphy","given":"James G.","non-dropping-particle":"","parse-names":false,"suffix":""},{"dropping-particle":"","family":"MacKillop","given":"James","non-dropping-particle":"","parse-names":false,"suffix":""}],"container-title":"Experimental and Clinical Psychopharmacology","id":"ITEM-1","issue":"2","issued":{"date-parts":[["2006"]]},"page":"219-227","title":"Relative reinforcing efficacy of alcohol among college student drinkers.","type":"article-journal","volume":"14"},"uris":["http://www.mendeley.com/documents/?uuid=8ec0dbe0-2e69-390f-9613-14b3d6d3638d"]},{"id":"ITEM-2","itemData":{"DOI":"10.1037/cns0000056","ISSN":"2326-5523","PMID":"27135038","abstract":"Due to difficulties with definition and measurement, the role of conscious craving in substance use disorders remains contentious. To address this, behavioral economics is increasingly being used to quantify aspects of an individual's acute motivation to use a substance. Doing so typically involves the use of a purchase task, in which participants make choices about consuming alcohol or other substances at various prices and multiple indices of alcohol demand are generated. However, purchase tasks can be limited by the time required to administer and score them. In the current study, a brief 3-item measure, designed to capture three important indices of demand that are derived from demand curve modeling (intensity, Omax, and breakpoint), was investigated in a group of 84 heavy drinkers. Participants underwent a cue-reactivity paradigm that is established to increase both conscious craving and alcohol demand on traditional purchase tasks. All three indices of demand for alcohol measured using the abbreviated measure increased significantly in response to alcohol cues, analogous to what has been observed using a traditional purchase task. Additionally, the correlations between these indices and subjective craving were modest-to-moderate, as has been found in studies comparing craving to the indices derived from purchase tasks. These findings suggest that this abbreviated measure may be a useful and efficient way to capture important and distinct aspects of motivation for alcohol. If these results are confirmed, this measure may be able to help increase the portability of behavioral economic indices of demand into novel research and clinical contexts.","author":[{"dropping-particle":"","family":"Owens","given":"Max M","non-dropping-particle":"","parse-names":false,"suffix":""},{"dropping-particle":"","family":"Murphy","given":"Cara M","non-dropping-particle":"","parse-names":false,"suffix":""},{"dropping-particle":"","family":"MacKillop","given":"James","non-dropping-particle":"","parse-names":false,"suffix":""}],"container-title":"Psychology of Consciousness: Theory, Research, and Practice","id":"ITEM-2","issue":"2","issued":{"date-parts":[["2015","6"]]},"page":"144-152","publisher":"NIH Public Access","title":"Initial development of a brief behavioral economic assessment of alcohol demand","type":"article-journal","volume":"2"},"uris":["http://www.mendeley.com/documents/?uuid=765fd23b-2e22-348e-9cf1-a10f8a81e5fa"]}],"mendeley":{"formattedCitation":"(Murphy &amp; MacKillop, 2006; Owens, Murphy, &amp; MacKillop, 2015)","plainTextFormattedCitation":"(Murphy &amp; MacKillop, 2006; Owens, Murphy, &amp; MacKillop, 2015)","previouslyFormattedCitation":"(Murphy &amp; MacKillop, 2006; Owens, Murphy, &amp; MacKillop, 2015)"},"properties":{"noteIndex":0},"schema":"https://github.com/citation-style-language/schema/raw/master/csl-citation.json"}</w:instrText>
      </w:r>
      <w:r w:rsidR="00040B31" w:rsidRPr="005315E8">
        <w:rPr>
          <w:rFonts w:asciiTheme="majorBidi" w:eastAsia="Calibri" w:hAnsiTheme="majorBidi" w:cstheme="majorBidi"/>
          <w:color w:val="000000"/>
          <w:sz w:val="24"/>
          <w:szCs w:val="24"/>
          <w:lang w:eastAsia="en-US"/>
        </w:rPr>
        <w:fldChar w:fldCharType="separate"/>
      </w:r>
      <w:r w:rsidR="00857AE5" w:rsidRPr="00857AE5">
        <w:rPr>
          <w:rFonts w:asciiTheme="majorBidi" w:eastAsia="Calibri" w:hAnsiTheme="majorBidi" w:cstheme="majorBidi"/>
          <w:noProof/>
          <w:color w:val="000000"/>
          <w:sz w:val="24"/>
          <w:szCs w:val="24"/>
          <w:lang w:eastAsia="en-US"/>
        </w:rPr>
        <w:t>(Murphy &amp; MacKillop, 2006; Owens, Murphy, &amp; MacKillop, 2015)</w:t>
      </w:r>
      <w:r w:rsidR="00040B31" w:rsidRPr="005315E8">
        <w:rPr>
          <w:rFonts w:asciiTheme="majorBidi" w:eastAsia="Calibri" w:hAnsiTheme="majorBidi" w:cstheme="majorBidi"/>
          <w:color w:val="000000"/>
          <w:sz w:val="24"/>
          <w:szCs w:val="24"/>
          <w:lang w:eastAsia="en-US"/>
        </w:rPr>
        <w:fldChar w:fldCharType="end"/>
      </w:r>
      <w:r w:rsidR="00040B31" w:rsidRPr="005315E8">
        <w:rPr>
          <w:rFonts w:asciiTheme="majorBidi" w:eastAsia="Calibri" w:hAnsiTheme="majorBidi" w:cstheme="majorBidi"/>
          <w:color w:val="000000"/>
          <w:sz w:val="24"/>
          <w:szCs w:val="24"/>
          <w:lang w:eastAsia="en-US"/>
        </w:rPr>
        <w:t xml:space="preserve"> </w:t>
      </w:r>
      <w:r w:rsidRPr="005315E8">
        <w:rPr>
          <w:rFonts w:asciiTheme="majorBidi" w:eastAsia="Calibri" w:hAnsiTheme="majorBidi" w:cstheme="majorBidi"/>
          <w:color w:val="000000"/>
          <w:sz w:val="24"/>
          <w:szCs w:val="24"/>
          <w:lang w:eastAsia="en-US"/>
        </w:rPr>
        <w:t>and concurrent choice tasks</w:t>
      </w:r>
      <w:r w:rsidR="00040B31" w:rsidRPr="005315E8">
        <w:rPr>
          <w:rFonts w:asciiTheme="majorBidi" w:eastAsia="Calibri" w:hAnsiTheme="majorBidi" w:cstheme="majorBidi"/>
          <w:color w:val="000000"/>
          <w:sz w:val="24"/>
          <w:szCs w:val="24"/>
          <w:lang w:eastAsia="en-US"/>
        </w:rPr>
        <w:t xml:space="preserve"> </w:t>
      </w:r>
      <w:r w:rsidR="00040B31" w:rsidRPr="005315E8">
        <w:rPr>
          <w:rFonts w:asciiTheme="majorBidi" w:eastAsia="Calibri" w:hAnsiTheme="majorBidi" w:cstheme="majorBidi"/>
          <w:color w:val="000000"/>
          <w:sz w:val="24"/>
          <w:szCs w:val="24"/>
          <w:lang w:eastAsia="en-US"/>
        </w:rPr>
        <w:fldChar w:fldCharType="begin" w:fldLock="1"/>
      </w:r>
      <w:r w:rsidR="00A1517B">
        <w:rPr>
          <w:rFonts w:asciiTheme="majorBidi" w:eastAsia="Calibri" w:hAnsiTheme="majorBidi" w:cstheme="majorBidi"/>
          <w:color w:val="000000"/>
          <w:sz w:val="24"/>
          <w:szCs w:val="24"/>
          <w:lang w:eastAsia="en-US"/>
        </w:rPr>
        <w:instrText>ADDIN CSL_CITATION {"citationItems":[{"id":"ITEM-1","itemData":{"DOI":"10.1007/s00213-018-4922-8","ISSN":"0033-3158","PMID":"29744556","abstract":"RATIONALE Alcohol dependence is characterised by persistent drinking despite health, social and economic costs. Behavioural economics has proposed two explanations for the persistence of alcohol use despite costs. Dependent individuals may (a) ascribe excessively high value to alcohol, such that costs associated with alcohol are exceeded, and/or (b) they may discount (neglect) the costs associated with alcohol. METHODS To test these predictions, the current study recruited 127 student drinkers who reported varied alcohol use disorder symptom severity in the Alcohol Use Disorders Inventory Test (AUDIT; mean = 11.17, 69% above the hazardous cutoff). Participants made concurrent forced choices between alcohol and food points under conditions that manipulated the magnitude of points (1, 2 or 3) and the delay to receive points (0 or 3 s). Alcohol value was indexed by preferential choice of alcohol versus food points, whereas sensitivity to costs was indexed by the decrease in alcohol choice when food points were of greater magnitude (sensitivity to opportunity costs) and when alcohol points were delayed (sensitivity to delay costs). RESULTS Percent choice of alcohol over food varied consistently with the relative magnitude of reward points offered (p &lt; .001) and with time delays imposed on reward points (p &lt; .001). AUDIT scores were associated with greater alcohol versus food choice across all conditions (p = .001). As alcohol use disorder symptom severity increased, the sensitivity of alcohol choice to the relative magnitude of points (p = .29) and time delays (p = .62) remained unchanged, suggesting no differential discounting of opportunity or delay costs imposed on alcohol. In contrasts of AUDIT categories, there was comparable sensitivity to costs across groups defined as low-risk (N = 39), hazardous (n = 57), harmful (n = 20) and possible dependent drinkers (n = 11). CONCLUSIONS Alcohol use disorder symptom severity is associated with greater relative value ascribed to alcohol, but not with greater discounting of opportunity or delay costs imposed on alcohol. Despite limitations of the current study, it may be concluded that cost discounting plays a lesser role in dependence than previously thought.","author":[{"dropping-particle":"","family":"Hogarth","given":"Lee","non-dropping-particle":"","parse-names":false,"suffix":""},{"dropping-particle":"","family":"Hardy","given":"Lorna","non-dropping-particle":"","parse-names":false,"suffix":""}],"container-title":"Psychopharmacology","id":"ITEM-1","issue":"8","issued":{"date-parts":[["2018","8","9"]]},"page":"2257-2266","title":"Alcohol use disorder symptoms are associated with greater relative value ascribed to alcohol, but not greater discounting of costs imposed on alcohol","type":"article-journal","volume":"235"},"uris":["http://www.mendeley.com/documents/?uuid=29a71bf1-bb34-3a9a-8c46-f88d547af83f"]}],"mendeley":{"formattedCitation":"(Hogarth &amp; Hardy, 2018)","plainTextFormattedCitation":"(Hogarth &amp; Hardy, 2018)","previouslyFormattedCitation":"(Hogarth &amp; Hardy, 2018)"},"properties":{"noteIndex":0},"schema":"https://github.com/citation-style-language/schema/raw/master/csl-citation.json"}</w:instrText>
      </w:r>
      <w:r w:rsidR="00040B31" w:rsidRPr="005315E8">
        <w:rPr>
          <w:rFonts w:asciiTheme="majorBidi" w:eastAsia="Calibri" w:hAnsiTheme="majorBidi" w:cstheme="majorBidi"/>
          <w:color w:val="000000"/>
          <w:sz w:val="24"/>
          <w:szCs w:val="24"/>
          <w:lang w:eastAsia="en-US"/>
        </w:rPr>
        <w:fldChar w:fldCharType="separate"/>
      </w:r>
      <w:r w:rsidR="00857AE5" w:rsidRPr="00857AE5">
        <w:rPr>
          <w:rFonts w:asciiTheme="majorBidi" w:eastAsia="Calibri" w:hAnsiTheme="majorBidi" w:cstheme="majorBidi"/>
          <w:noProof/>
          <w:color w:val="000000"/>
          <w:sz w:val="24"/>
          <w:szCs w:val="24"/>
          <w:lang w:eastAsia="en-US"/>
        </w:rPr>
        <w:t>(Hogarth &amp; Hardy, 2018)</w:t>
      </w:r>
      <w:r w:rsidR="00040B31" w:rsidRPr="005315E8">
        <w:rPr>
          <w:rFonts w:asciiTheme="majorBidi" w:eastAsia="Calibri" w:hAnsiTheme="majorBidi" w:cstheme="majorBidi"/>
          <w:color w:val="000000"/>
          <w:sz w:val="24"/>
          <w:szCs w:val="24"/>
          <w:lang w:eastAsia="en-US"/>
        </w:rPr>
        <w:fldChar w:fldCharType="end"/>
      </w:r>
      <w:r w:rsidR="001959F7" w:rsidRPr="005315E8">
        <w:rPr>
          <w:rFonts w:asciiTheme="majorBidi" w:eastAsia="Calibri" w:hAnsiTheme="majorBidi" w:cstheme="majorBidi"/>
          <w:color w:val="000000"/>
          <w:sz w:val="24"/>
          <w:szCs w:val="24"/>
          <w:lang w:eastAsia="en-US"/>
        </w:rPr>
        <w:t xml:space="preserve">, and is positively </w:t>
      </w:r>
      <w:r w:rsidR="001E4B04" w:rsidRPr="005315E8">
        <w:rPr>
          <w:rFonts w:asciiTheme="majorBidi" w:eastAsia="Calibri" w:hAnsiTheme="majorBidi" w:cstheme="majorBidi"/>
          <w:color w:val="000000"/>
          <w:sz w:val="24"/>
          <w:szCs w:val="24"/>
          <w:lang w:eastAsia="en-US"/>
        </w:rPr>
        <w:t>associated with</w:t>
      </w:r>
      <w:r w:rsidRPr="005315E8">
        <w:rPr>
          <w:rFonts w:asciiTheme="majorBidi" w:eastAsia="Calibri" w:hAnsiTheme="majorBidi" w:cstheme="majorBidi"/>
          <w:color w:val="000000"/>
          <w:sz w:val="24"/>
          <w:szCs w:val="24"/>
          <w:lang w:eastAsia="en-US"/>
        </w:rPr>
        <w:t xml:space="preserve"> harmful drinking (see</w:t>
      </w:r>
      <w:r w:rsidR="001C0BC5">
        <w:rPr>
          <w:rFonts w:asciiTheme="majorBidi" w:eastAsia="Calibri" w:hAnsiTheme="majorBidi" w:cstheme="majorBidi"/>
          <w:color w:val="000000"/>
          <w:sz w:val="24"/>
          <w:szCs w:val="24"/>
          <w:lang w:eastAsia="en-US"/>
        </w:rPr>
        <w:t xml:space="preserve"> </w:t>
      </w:r>
      <w:r w:rsidR="001C0BC5">
        <w:rPr>
          <w:rFonts w:asciiTheme="majorBidi" w:eastAsia="Calibri" w:hAnsiTheme="majorBidi" w:cstheme="majorBidi"/>
          <w:color w:val="000000"/>
          <w:sz w:val="24"/>
          <w:szCs w:val="24"/>
          <w:lang w:eastAsia="en-US"/>
        </w:rPr>
        <w:fldChar w:fldCharType="begin" w:fldLock="1"/>
      </w:r>
      <w:r w:rsidR="001C0BC5">
        <w:rPr>
          <w:rFonts w:asciiTheme="majorBidi" w:eastAsia="Calibri" w:hAnsiTheme="majorBidi" w:cstheme="majorBidi"/>
          <w:color w:val="000000"/>
          <w:sz w:val="24"/>
          <w:szCs w:val="24"/>
          <w:lang w:eastAsia="en-US"/>
        </w:rPr>
        <w:instrText>ADDIN CSL_CITATION {"citationItems":[{"id":"ITEM-1","itemData":{"DOI":"10.1111/acer.13004","ISSN":"1530-0277","PMID":"26993151","abstract":"BACKGROUND Behavioral economics and neuroeconomics bring together perspectives and methods from psychology, economics, and cognitive neuroscience to understand decision making and choice behavior. Extending an operant behavioral theoretical framework, these perspectives have increasingly been applied to understand the alcohol use disorders (AUDs), and this review surveys the theory, methods, and findings from this approach. The focus is on 3 key behavioral economic concepts: delay discounting (i.e., preferences for smaller immediate rewards relative to larger delayed rewards), alcohol demand (i.e., alcohol's reinforcing value), and proportionate alcohol-related reinforcement (i.e., relative amount of psychosocial reinforcement associated with alcohol use). FINDINGS Delay discounting has been linked to AUDs in both cross-sectional and longitudinal studies and has been investigated cross-sectionally using neuroimaging. Alcohol demand and proportionate alcohol-related reinforcement have both been robustly associated with drinking and alcohol misuse cross-sectionally, but not over time. Both have also been found to predict treatment response to brief interventions. Alcohol demand has also been used to enhance the measurement of acute motivation for alcohol in laboratory studies. Interventions that focus on reducing the value of alcohol by increasing alternative reinforcement and response cost have been found to be efficacious, albeit in relatively small numbers of randomized controlled trials (RCTs). Mediators and moderators of response to these interventions have not been extensively investigated. FUTURE DIRECTIONS The application of behavioral economics and neuroeconomics to AUDs has given rise to an extensive body of empirical work, although significant gaps in knowledge remain. In particular, there is a need for more longitudinal investigations to clarify the etiological roles of these behavioral economic processes, especially alcohol demand and proportionate alcohol reinforcement. Additional RCTs are needed to extend and generalize the findings for reinforcement-based interventions and to investigate mediators and moderators of treatment success for optimization. Applying neuroeconomics to AUDs remains at an early stage and has been primarily descriptive to date, but has high potential for important translational insights into the future. The same is true for using these behavioral economic indicators to understand genetic influences on AUDs.","author":[{"dropping-particle":"","family":"MacKillop","given":"James","non-dropping-particle":"","parse-names":false,"suffix":""}],"container-title":"Alcoholism, Clinical and Experimental Research","id":"ITEM-1","issue":"4","issued":{"date-parts":[["2016","4"]]},"page":"672-85","publisher":"NIH Public Access","title":"The behavioral economics and neuroeconomics of alcohol use disorders.","type":"article-journal","volume":"40"},"uris":["http://www.mendeley.com/documents/?uuid=44476013-b3e6-3a32-9d6c-faea1044c61f"]}],"mendeley":{"formattedCitation":"(MacKillop, 2016)","manualFormatting":"MacKillop, 2016","plainTextFormattedCitation":"(MacKillop, 2016)","previouslyFormattedCitation":"(MacKillop, 2016)"},"properties":{"noteIndex":0},"schema":"https://github.com/citation-style-language/schema/raw/master/csl-citation.json"}</w:instrText>
      </w:r>
      <w:r w:rsidR="001C0BC5">
        <w:rPr>
          <w:rFonts w:asciiTheme="majorBidi" w:eastAsia="Calibri" w:hAnsiTheme="majorBidi" w:cstheme="majorBidi"/>
          <w:color w:val="000000"/>
          <w:sz w:val="24"/>
          <w:szCs w:val="24"/>
          <w:lang w:eastAsia="en-US"/>
        </w:rPr>
        <w:fldChar w:fldCharType="separate"/>
      </w:r>
      <w:r w:rsidR="001C0BC5" w:rsidRPr="001C0BC5">
        <w:rPr>
          <w:rFonts w:asciiTheme="majorBidi" w:eastAsia="Calibri" w:hAnsiTheme="majorBidi" w:cstheme="majorBidi"/>
          <w:noProof/>
          <w:color w:val="000000"/>
          <w:sz w:val="24"/>
          <w:szCs w:val="24"/>
          <w:lang w:eastAsia="en-US"/>
        </w:rPr>
        <w:t>MacKillop, 2016</w:t>
      </w:r>
      <w:r w:rsidR="001C0BC5">
        <w:rPr>
          <w:rFonts w:asciiTheme="majorBidi" w:eastAsia="Calibri" w:hAnsiTheme="majorBidi" w:cstheme="majorBidi"/>
          <w:color w:val="000000"/>
          <w:sz w:val="24"/>
          <w:szCs w:val="24"/>
          <w:lang w:eastAsia="en-US"/>
        </w:rPr>
        <w:fldChar w:fldCharType="end"/>
      </w:r>
      <w:r w:rsidR="00304E21" w:rsidRPr="005315E8">
        <w:rPr>
          <w:rFonts w:asciiTheme="majorBidi" w:eastAsia="Calibri" w:hAnsiTheme="majorBidi" w:cstheme="majorBidi"/>
          <w:color w:val="000000"/>
          <w:sz w:val="24"/>
          <w:szCs w:val="24"/>
          <w:lang w:eastAsia="en-US"/>
        </w:rPr>
        <w:t>,</w:t>
      </w:r>
      <w:r w:rsidRPr="005315E8">
        <w:rPr>
          <w:rFonts w:asciiTheme="majorBidi" w:eastAsia="Calibri" w:hAnsiTheme="majorBidi" w:cstheme="majorBidi"/>
          <w:color w:val="000000"/>
          <w:sz w:val="24"/>
          <w:szCs w:val="24"/>
          <w:lang w:eastAsia="en-US"/>
        </w:rPr>
        <w:t xml:space="preserve"> for a review). When a person has valued life goals that are incompatible with harmful alcohol consumpti</w:t>
      </w:r>
      <w:r w:rsidR="00040B31" w:rsidRPr="005315E8">
        <w:rPr>
          <w:rFonts w:asciiTheme="majorBidi" w:eastAsia="Calibri" w:hAnsiTheme="majorBidi" w:cstheme="majorBidi"/>
          <w:color w:val="000000"/>
          <w:sz w:val="24"/>
          <w:szCs w:val="24"/>
          <w:lang w:eastAsia="en-US"/>
        </w:rPr>
        <w:t xml:space="preserve">on, the benefits of alcohol may </w:t>
      </w:r>
      <w:r w:rsidRPr="005315E8">
        <w:rPr>
          <w:rFonts w:asciiTheme="majorBidi" w:eastAsia="Calibri" w:hAnsiTheme="majorBidi" w:cstheme="majorBidi"/>
          <w:color w:val="000000"/>
          <w:sz w:val="24"/>
          <w:szCs w:val="24"/>
          <w:lang w:eastAsia="en-US"/>
        </w:rPr>
        <w:t>be outweighed by its costs</w:t>
      </w:r>
      <w:r w:rsidR="00040B31" w:rsidRPr="005315E8">
        <w:rPr>
          <w:rFonts w:asciiTheme="majorBidi" w:eastAsia="Calibri" w:hAnsiTheme="majorBidi" w:cstheme="majorBidi"/>
          <w:color w:val="000000"/>
          <w:sz w:val="24"/>
          <w:szCs w:val="24"/>
          <w:lang w:eastAsia="en-US"/>
        </w:rPr>
        <w:t xml:space="preserve"> </w:t>
      </w:r>
      <w:r w:rsidR="00040B31" w:rsidRPr="005315E8">
        <w:rPr>
          <w:rFonts w:asciiTheme="majorBidi" w:eastAsia="Calibri" w:hAnsiTheme="majorBidi" w:cstheme="majorBidi"/>
          <w:color w:val="000000"/>
          <w:sz w:val="24"/>
          <w:szCs w:val="24"/>
          <w:lang w:eastAsia="en-US"/>
        </w:rPr>
        <w:fldChar w:fldCharType="begin" w:fldLock="1"/>
      </w:r>
      <w:r w:rsidR="00A1517B">
        <w:rPr>
          <w:rFonts w:asciiTheme="majorBidi" w:eastAsia="Calibri" w:hAnsiTheme="majorBidi" w:cstheme="majorBidi"/>
          <w:color w:val="000000"/>
          <w:sz w:val="24"/>
          <w:szCs w:val="24"/>
          <w:lang w:eastAsia="en-US"/>
        </w:rPr>
        <w:instrText>ADDIN CSL_CITATION {"citationItems":[{"id":"ITEM-1","itemData":{"ISBN":"9781609182274","abstract":"3rd ed. \"This bestselling work for professionals and students is the authoritative presentation of motivational interviewing (MI), the powerful approach to facilitating change. The book elucidates the four processes of MI: engaging, focusing, evoking, and planning and vividly demonstrates what they look like in action.\"--Provided by publisher. Begins with a thorough overview of the spirit and method of MI. Sections on each of the four processes offer step-by-step guidance for establishing a strong working relationship, developing a clear focus and direction, evoking and strengthening the client's motivation for change, and formulating a concrete plan of action-- Book jacket. Conversations about change -- The spirit of motivational interviewing -- The method of motivational interviewing -- Engagement and disengagement -- Listening: understanding the person's dilemma -- Core interviewing skills: OARS -- Exploring values and goals -- Why focus? -- Finding the horizon -- When goals differ -- Exchanging information -- Ambivalence: change talk and sustain talk -- Evoking the person's own motivation -- Responding to change talk -- Responding to sustain talk and discord -- Evoking hope and confidence -- Counseling with neutrality -- Developing discrepancy -- From evoking to planning -- Developing a change plan -- Strengthening commitment -- Supporting change -- Experiencing motivational interviewing -- Learning motivational interviewing -- Applying motivational interviewing -- Integrating motivational interviewing -- Research evidence and the evolution of motivational interviewing -- Evaluating motivational conversations -- Appendix A: Glossary of motivational interviewing terms -- Appendix B: A bibliography of motivational interviewing.","author":[{"dropping-particle":"","family":"Miller","given":"William R","non-dropping-particle":"","parse-names":false,"suffix":""},{"dropping-particle":"","family":"Rollnick","given":"Stephen","non-dropping-particle":"","parse-names":false,"suffix":""}],"edition":"3rd","id":"ITEM-1","issued":{"date-parts":[["2013"]]},"number-of-pages":"482","publisher":"Guilford Press","publisher-place":"New York, NY","title":"Motivational interviewing: Helping people change","type":"book"},"uris":["http://www.mendeley.com/documents/?uuid=76531ee6-ad1e-32a3-8373-97187070bbbb"]}],"mendeley":{"formattedCitation":"(Miller &amp; Rollnick, 2013)","plainTextFormattedCitation":"(Miller &amp; Rollnick, 2013)","previouslyFormattedCitation":"(Miller &amp; Rollnick, 2013)"},"properties":{"noteIndex":0},"schema":"https://github.com/citation-style-language/schema/raw/master/csl-citation.json"}</w:instrText>
      </w:r>
      <w:r w:rsidR="00040B31" w:rsidRPr="005315E8">
        <w:rPr>
          <w:rFonts w:asciiTheme="majorBidi" w:eastAsia="Calibri" w:hAnsiTheme="majorBidi" w:cstheme="majorBidi"/>
          <w:color w:val="000000"/>
          <w:sz w:val="24"/>
          <w:szCs w:val="24"/>
          <w:lang w:eastAsia="en-US"/>
        </w:rPr>
        <w:fldChar w:fldCharType="separate"/>
      </w:r>
      <w:r w:rsidR="00857AE5" w:rsidRPr="00857AE5">
        <w:rPr>
          <w:rFonts w:asciiTheme="majorBidi" w:eastAsia="Calibri" w:hAnsiTheme="majorBidi" w:cstheme="majorBidi"/>
          <w:noProof/>
          <w:color w:val="000000"/>
          <w:sz w:val="24"/>
          <w:szCs w:val="24"/>
          <w:lang w:eastAsia="en-US"/>
        </w:rPr>
        <w:t>(Miller &amp; Rollnick, 2013)</w:t>
      </w:r>
      <w:r w:rsidR="00040B31" w:rsidRPr="005315E8">
        <w:rPr>
          <w:rFonts w:asciiTheme="majorBidi" w:eastAsia="Calibri" w:hAnsiTheme="majorBidi" w:cstheme="majorBidi"/>
          <w:color w:val="000000"/>
          <w:sz w:val="24"/>
          <w:szCs w:val="24"/>
          <w:lang w:eastAsia="en-US"/>
        </w:rPr>
        <w:fldChar w:fldCharType="end"/>
      </w:r>
      <w:r w:rsidRPr="005315E8">
        <w:rPr>
          <w:rFonts w:asciiTheme="majorBidi" w:eastAsia="Calibri" w:hAnsiTheme="majorBidi" w:cstheme="majorBidi"/>
          <w:color w:val="000000"/>
          <w:sz w:val="24"/>
          <w:szCs w:val="24"/>
          <w:lang w:eastAsia="en-US"/>
        </w:rPr>
        <w:t>.</w:t>
      </w:r>
      <w:r w:rsidR="001E4B04" w:rsidRPr="005315E8">
        <w:rPr>
          <w:rFonts w:asciiTheme="majorBidi" w:eastAsia="Calibri" w:hAnsiTheme="majorBidi" w:cstheme="majorBidi"/>
          <w:color w:val="000000"/>
          <w:sz w:val="24"/>
          <w:szCs w:val="24"/>
          <w:lang w:eastAsia="en-US"/>
        </w:rPr>
        <w:t xml:space="preserve"> Indeed, the </w:t>
      </w:r>
      <w:r w:rsidRPr="005315E8">
        <w:rPr>
          <w:rFonts w:asciiTheme="majorBidi" w:eastAsia="Calibri" w:hAnsiTheme="majorBidi" w:cstheme="majorBidi"/>
          <w:color w:val="000000"/>
          <w:sz w:val="24"/>
          <w:szCs w:val="24"/>
          <w:lang w:eastAsia="en-US"/>
        </w:rPr>
        <w:t xml:space="preserve">presence of meaning in life </w:t>
      </w:r>
      <w:r w:rsidR="001E4B04" w:rsidRPr="005315E8">
        <w:rPr>
          <w:rFonts w:asciiTheme="majorBidi" w:eastAsia="Calibri" w:hAnsiTheme="majorBidi" w:cstheme="majorBidi"/>
          <w:color w:val="000000"/>
          <w:sz w:val="24"/>
          <w:szCs w:val="24"/>
          <w:lang w:eastAsia="en-US"/>
        </w:rPr>
        <w:t xml:space="preserve">is inversely associated with </w:t>
      </w:r>
      <w:r w:rsidRPr="005315E8">
        <w:rPr>
          <w:rFonts w:asciiTheme="majorBidi" w:eastAsia="Calibri" w:hAnsiTheme="majorBidi" w:cstheme="majorBidi"/>
          <w:color w:val="000000"/>
          <w:sz w:val="24"/>
          <w:szCs w:val="24"/>
          <w:lang w:eastAsia="en-US"/>
        </w:rPr>
        <w:t xml:space="preserve">the incentive salience of alcohol </w:t>
      </w:r>
      <w:r w:rsidR="00040B31" w:rsidRPr="005315E8">
        <w:rPr>
          <w:rFonts w:asciiTheme="majorBidi" w:eastAsia="Calibri" w:hAnsiTheme="majorBidi" w:cstheme="majorBidi"/>
          <w:color w:val="000000"/>
          <w:sz w:val="24"/>
          <w:szCs w:val="24"/>
          <w:lang w:eastAsia="en-US"/>
        </w:rPr>
        <w:fldChar w:fldCharType="begin" w:fldLock="1"/>
      </w:r>
      <w:r w:rsidR="00A1517B">
        <w:rPr>
          <w:rFonts w:asciiTheme="majorBidi" w:eastAsia="Calibri" w:hAnsiTheme="majorBidi" w:cstheme="majorBidi"/>
          <w:color w:val="000000"/>
          <w:sz w:val="24"/>
          <w:szCs w:val="24"/>
          <w:lang w:eastAsia="en-US"/>
        </w:rPr>
        <w:instrText>ADDIN CSL_CITATION {"citationItems":[{"id":"ITEM-1","itemData":{"DOI":"10.1016/j.addbeh.2018.10.035","ISSN":"03064603","PMID":"30384189","abstract":"There is an increasing body of evidence that life meaning is inversely related to alcohol consumption. Much of this research is cross-sectional and few studies have examined mechanisms for the inverse relation. The current study investigated whether a brief meaning intervention would lead to reduced incentive salience of alcohol. Seventy undergraduate students who reported regular alcohol consumption were assigned either to control or a meaning condition, which involved thinking about and committing to pursue intrinsically valued goals. The incentive salience of alcohol was operationalized as the extent to which alcohol cues interfered with the correct completion of an alcohol Stroop task. The results indicated that the meaning intervention led to reduced incentive salience as measured by alcohol Stroop errors, but not incentive salience as measured by reaction time. The findings suggest that incentive salience may be one mechanism through which individuals with greater life meaning regulate their drinking behavior.","author":[{"dropping-particle":"","family":"Ostafin","given":"Brian D.","non-dropping-particle":"","parse-names":false,"suffix":""},{"dropping-particle":"","family":"Feyel","given":"Nils","non-dropping-particle":"","parse-names":false,"suffix":""}],"container-title":"Addictive Behaviors","id":"ITEM-1","issued":{"date-parts":[["2019","3"]]},"page":"107-111","title":"The effects of a brief meaning in life intervention on the incentive salience of alcohol","type":"article-journal","volume":"90"},"uris":["http://www.mendeley.com/documents/?uuid=2c445b6a-12e6-3a55-a487-3a4cfac90c08"]}],"mendeley":{"formattedCitation":"(Ostafin &amp; Feyel, 2019)","plainTextFormattedCitation":"(Ostafin &amp; Feyel, 2019)","previouslyFormattedCitation":"(Ostafin &amp; Feyel, 2019)"},"properties":{"noteIndex":0},"schema":"https://github.com/citation-style-language/schema/raw/master/csl-citation.json"}</w:instrText>
      </w:r>
      <w:r w:rsidR="00040B31" w:rsidRPr="005315E8">
        <w:rPr>
          <w:rFonts w:asciiTheme="majorBidi" w:eastAsia="Calibri" w:hAnsiTheme="majorBidi" w:cstheme="majorBidi"/>
          <w:color w:val="000000"/>
          <w:sz w:val="24"/>
          <w:szCs w:val="24"/>
          <w:lang w:eastAsia="en-US"/>
        </w:rPr>
        <w:fldChar w:fldCharType="separate"/>
      </w:r>
      <w:r w:rsidR="00857AE5" w:rsidRPr="00857AE5">
        <w:rPr>
          <w:rFonts w:asciiTheme="majorBidi" w:eastAsia="Calibri" w:hAnsiTheme="majorBidi" w:cstheme="majorBidi"/>
          <w:noProof/>
          <w:color w:val="000000"/>
          <w:sz w:val="24"/>
          <w:szCs w:val="24"/>
          <w:lang w:eastAsia="en-US"/>
        </w:rPr>
        <w:t>(Ostafin &amp; Feyel, 2019)</w:t>
      </w:r>
      <w:r w:rsidR="00040B31" w:rsidRPr="005315E8">
        <w:rPr>
          <w:rFonts w:asciiTheme="majorBidi" w:eastAsia="Calibri" w:hAnsiTheme="majorBidi" w:cstheme="majorBidi"/>
          <w:color w:val="000000"/>
          <w:sz w:val="24"/>
          <w:szCs w:val="24"/>
          <w:lang w:eastAsia="en-US"/>
        </w:rPr>
        <w:fldChar w:fldCharType="end"/>
      </w:r>
      <w:r w:rsidR="001E4B04" w:rsidRPr="005315E8">
        <w:rPr>
          <w:rFonts w:asciiTheme="majorBidi" w:eastAsia="Calibri" w:hAnsiTheme="majorBidi" w:cstheme="majorBidi"/>
          <w:color w:val="000000"/>
          <w:sz w:val="24"/>
          <w:szCs w:val="24"/>
          <w:lang w:eastAsia="en-US"/>
        </w:rPr>
        <w:t xml:space="preserve">, although the association between meaning in life and alcohol value has not yet been directly investigated. </w:t>
      </w:r>
    </w:p>
    <w:p w14:paraId="51C6A37C" w14:textId="1B626092" w:rsidR="00E8526F" w:rsidRPr="005315E8" w:rsidRDefault="00E8526F" w:rsidP="00DD5C67">
      <w:pPr>
        <w:spacing w:after="0" w:line="480" w:lineRule="auto"/>
        <w:ind w:firstLine="720"/>
        <w:jc w:val="both"/>
        <w:rPr>
          <w:rFonts w:asciiTheme="majorBidi" w:eastAsia="Calibri" w:hAnsiTheme="majorBidi" w:cstheme="majorBidi"/>
          <w:color w:val="000000"/>
          <w:sz w:val="24"/>
          <w:szCs w:val="24"/>
          <w:lang w:eastAsia="en-US"/>
        </w:rPr>
      </w:pPr>
      <w:r w:rsidRPr="005315E8">
        <w:rPr>
          <w:rFonts w:asciiTheme="majorBidi" w:eastAsia="Calibri" w:hAnsiTheme="majorBidi" w:cstheme="majorBidi"/>
          <w:color w:val="000000"/>
          <w:sz w:val="24"/>
          <w:szCs w:val="24"/>
          <w:lang w:eastAsia="en-US"/>
        </w:rPr>
        <w:t xml:space="preserve">The current study investigated whether meaning in life is associated with harmful drinking (assessed with the Alcohol Use Disorders Identification Test; AUDIT), and whether </w:t>
      </w:r>
      <w:r w:rsidRPr="005315E8">
        <w:rPr>
          <w:rFonts w:asciiTheme="majorBidi" w:eastAsia="Calibri" w:hAnsiTheme="majorBidi" w:cstheme="majorBidi"/>
          <w:color w:val="000000"/>
          <w:sz w:val="24"/>
          <w:szCs w:val="24"/>
          <w:lang w:eastAsia="en-US"/>
        </w:rPr>
        <w:lastRenderedPageBreak/>
        <w:t xml:space="preserve">this association is mediated by individual differences in self-control and value of alcohol. </w:t>
      </w:r>
      <w:r w:rsidR="00E85976">
        <w:rPr>
          <w:rFonts w:asciiTheme="majorBidi" w:eastAsia="Calibri" w:hAnsiTheme="majorBidi" w:cstheme="majorBidi"/>
          <w:color w:val="000000"/>
          <w:sz w:val="24"/>
          <w:szCs w:val="24"/>
          <w:lang w:eastAsia="en-US"/>
        </w:rPr>
        <w:t>Design, hypothesis and analysis strategy were</w:t>
      </w:r>
      <w:r w:rsidRPr="005315E8">
        <w:rPr>
          <w:rFonts w:asciiTheme="majorBidi" w:eastAsia="Calibri" w:hAnsiTheme="majorBidi" w:cstheme="majorBidi"/>
          <w:color w:val="000000"/>
          <w:sz w:val="24"/>
          <w:szCs w:val="24"/>
          <w:lang w:eastAsia="en-US"/>
        </w:rPr>
        <w:t xml:space="preserve"> pre-registered (</w:t>
      </w:r>
      <w:hyperlink r:id="rId9" w:history="1">
        <w:r w:rsidRPr="005315E8">
          <w:rPr>
            <w:rFonts w:asciiTheme="majorBidi" w:eastAsia="Calibri" w:hAnsiTheme="majorBidi" w:cstheme="majorBidi"/>
            <w:color w:val="0563C1"/>
            <w:sz w:val="24"/>
            <w:szCs w:val="24"/>
            <w:u w:val="single"/>
            <w:lang w:eastAsia="en-US"/>
          </w:rPr>
          <w:t>https://aspredicted.org/xw583.pdf</w:t>
        </w:r>
      </w:hyperlink>
      <w:r w:rsidRPr="005315E8">
        <w:rPr>
          <w:rFonts w:asciiTheme="majorBidi" w:eastAsia="Calibri" w:hAnsiTheme="majorBidi" w:cstheme="majorBidi"/>
          <w:color w:val="000000"/>
          <w:sz w:val="24"/>
          <w:szCs w:val="24"/>
          <w:lang w:eastAsia="en-US"/>
        </w:rPr>
        <w:t xml:space="preserve"> )</w:t>
      </w:r>
      <w:r w:rsidR="00E85976">
        <w:rPr>
          <w:rFonts w:asciiTheme="majorBidi" w:eastAsia="Calibri" w:hAnsiTheme="majorBidi" w:cstheme="majorBidi"/>
          <w:color w:val="000000"/>
          <w:sz w:val="24"/>
          <w:szCs w:val="24"/>
          <w:lang w:eastAsia="en-US"/>
        </w:rPr>
        <w:t>. Our hypotheses were:</w:t>
      </w:r>
    </w:p>
    <w:p w14:paraId="4C7AB1B9" w14:textId="5D2152C5" w:rsidR="00E8526F" w:rsidRPr="005315E8" w:rsidRDefault="00E8526F" w:rsidP="00E8526F">
      <w:pPr>
        <w:spacing w:after="0" w:line="480" w:lineRule="auto"/>
        <w:jc w:val="both"/>
        <w:rPr>
          <w:rFonts w:asciiTheme="majorBidi" w:eastAsia="Calibri" w:hAnsiTheme="majorBidi" w:cstheme="majorBidi"/>
          <w:color w:val="000000"/>
          <w:sz w:val="24"/>
          <w:szCs w:val="24"/>
          <w:lang w:eastAsia="en-US"/>
        </w:rPr>
      </w:pPr>
      <w:r w:rsidRPr="005315E8">
        <w:rPr>
          <w:rFonts w:asciiTheme="majorBidi" w:eastAsia="Calibri" w:hAnsiTheme="majorBidi" w:cstheme="majorBidi"/>
          <w:color w:val="000000"/>
          <w:sz w:val="24"/>
          <w:szCs w:val="24"/>
          <w:lang w:eastAsia="en-US"/>
        </w:rPr>
        <w:t xml:space="preserve">1. There will be a significant negative association between presence of meaning in life and AUDIT, </w:t>
      </w:r>
      <w:r w:rsidR="00E85976">
        <w:rPr>
          <w:rFonts w:asciiTheme="majorBidi" w:eastAsia="Calibri" w:hAnsiTheme="majorBidi" w:cstheme="majorBidi"/>
          <w:color w:val="000000"/>
          <w:sz w:val="24"/>
          <w:szCs w:val="24"/>
          <w:lang w:eastAsia="en-US"/>
        </w:rPr>
        <w:t>and a</w:t>
      </w:r>
      <w:r w:rsidRPr="005315E8">
        <w:rPr>
          <w:rFonts w:asciiTheme="majorBidi" w:eastAsia="Calibri" w:hAnsiTheme="majorBidi" w:cstheme="majorBidi"/>
          <w:color w:val="000000"/>
          <w:sz w:val="24"/>
          <w:szCs w:val="24"/>
          <w:lang w:eastAsia="en-US"/>
        </w:rPr>
        <w:t xml:space="preserve"> significant positive association between searching for meaning in life and AUDIT. </w:t>
      </w:r>
    </w:p>
    <w:p w14:paraId="1A00F2B5" w14:textId="7DBD3783" w:rsidR="00E8526F" w:rsidRPr="005315E8" w:rsidRDefault="00E8526F" w:rsidP="00E8526F">
      <w:pPr>
        <w:spacing w:after="0" w:line="480" w:lineRule="auto"/>
        <w:jc w:val="both"/>
        <w:rPr>
          <w:rFonts w:asciiTheme="majorBidi" w:eastAsia="Calibri" w:hAnsiTheme="majorBidi" w:cstheme="majorBidi"/>
          <w:color w:val="000000"/>
          <w:sz w:val="24"/>
          <w:szCs w:val="24"/>
          <w:lang w:eastAsia="en-US"/>
        </w:rPr>
      </w:pPr>
      <w:r w:rsidRPr="005315E8">
        <w:rPr>
          <w:rFonts w:asciiTheme="majorBidi" w:eastAsia="Calibri" w:hAnsiTheme="majorBidi" w:cstheme="majorBidi"/>
          <w:color w:val="000000"/>
          <w:sz w:val="24"/>
          <w:szCs w:val="24"/>
          <w:lang w:eastAsia="en-US"/>
        </w:rPr>
        <w:t>2. The hypothesised association</w:t>
      </w:r>
      <w:r w:rsidR="001E4B04" w:rsidRPr="005315E8">
        <w:rPr>
          <w:rFonts w:asciiTheme="majorBidi" w:eastAsia="Calibri" w:hAnsiTheme="majorBidi" w:cstheme="majorBidi"/>
          <w:color w:val="000000"/>
          <w:sz w:val="24"/>
          <w:szCs w:val="24"/>
          <w:lang w:eastAsia="en-US"/>
        </w:rPr>
        <w:t>s</w:t>
      </w:r>
      <w:r w:rsidRPr="005315E8">
        <w:rPr>
          <w:rFonts w:asciiTheme="majorBidi" w:eastAsia="Calibri" w:hAnsiTheme="majorBidi" w:cstheme="majorBidi"/>
          <w:color w:val="000000"/>
          <w:sz w:val="24"/>
          <w:szCs w:val="24"/>
          <w:lang w:eastAsia="en-US"/>
        </w:rPr>
        <w:t xml:space="preserve"> between meaning in life and AUDIT will be mediated by self-control and </w:t>
      </w:r>
      <w:r w:rsidR="001E4B04" w:rsidRPr="005315E8">
        <w:rPr>
          <w:rFonts w:asciiTheme="majorBidi" w:eastAsia="Calibri" w:hAnsiTheme="majorBidi" w:cstheme="majorBidi"/>
          <w:color w:val="000000"/>
          <w:sz w:val="24"/>
          <w:szCs w:val="24"/>
          <w:lang w:eastAsia="en-US"/>
        </w:rPr>
        <w:t>alcohol value</w:t>
      </w:r>
      <w:r w:rsidR="00EF7879">
        <w:rPr>
          <w:rFonts w:asciiTheme="majorBidi" w:eastAsia="Calibri" w:hAnsiTheme="majorBidi" w:cstheme="majorBidi"/>
          <w:color w:val="000000"/>
          <w:sz w:val="24"/>
          <w:szCs w:val="24"/>
          <w:lang w:eastAsia="en-US"/>
        </w:rPr>
        <w:t>.</w:t>
      </w:r>
    </w:p>
    <w:p w14:paraId="7658FE52" w14:textId="1C39DEBF" w:rsidR="00E8526F" w:rsidRPr="005315E8" w:rsidRDefault="00E8526F" w:rsidP="00DD5C67">
      <w:pPr>
        <w:spacing w:after="0" w:line="480" w:lineRule="auto"/>
        <w:jc w:val="both"/>
        <w:rPr>
          <w:rFonts w:asciiTheme="majorBidi" w:eastAsia="Calibri" w:hAnsiTheme="majorBidi" w:cstheme="majorBidi"/>
          <w:color w:val="000000"/>
          <w:sz w:val="24"/>
          <w:szCs w:val="24"/>
          <w:lang w:eastAsia="en-US"/>
        </w:rPr>
      </w:pPr>
    </w:p>
    <w:p w14:paraId="545343D1" w14:textId="7841A4E0" w:rsidR="00E8526F" w:rsidRPr="001269A7" w:rsidRDefault="00E8526F" w:rsidP="001269A7">
      <w:pPr>
        <w:pStyle w:val="ListParagraph"/>
        <w:numPr>
          <w:ilvl w:val="0"/>
          <w:numId w:val="31"/>
        </w:numPr>
        <w:spacing w:line="480" w:lineRule="auto"/>
        <w:outlineLvl w:val="0"/>
        <w:rPr>
          <w:rFonts w:asciiTheme="majorBidi" w:hAnsiTheme="majorBidi" w:cstheme="majorBidi"/>
          <w:b/>
          <w:bCs/>
          <w:iCs/>
          <w:color w:val="000000"/>
        </w:rPr>
      </w:pPr>
      <w:r w:rsidRPr="001269A7">
        <w:rPr>
          <w:rFonts w:asciiTheme="majorBidi" w:hAnsiTheme="majorBidi" w:cstheme="majorBidi"/>
          <w:b/>
          <w:bCs/>
          <w:iCs/>
          <w:color w:val="000000"/>
        </w:rPr>
        <w:t>Methods</w:t>
      </w:r>
    </w:p>
    <w:p w14:paraId="195D8FE1" w14:textId="7544713F" w:rsidR="00E8526F" w:rsidRPr="001269A7" w:rsidRDefault="001269A7" w:rsidP="001269A7">
      <w:pPr>
        <w:pStyle w:val="ListParagraph"/>
        <w:numPr>
          <w:ilvl w:val="1"/>
          <w:numId w:val="31"/>
        </w:numPr>
        <w:spacing w:line="480" w:lineRule="auto"/>
        <w:jc w:val="both"/>
        <w:outlineLvl w:val="0"/>
        <w:rPr>
          <w:rFonts w:asciiTheme="majorBidi" w:hAnsiTheme="majorBidi" w:cstheme="majorBidi"/>
          <w:b/>
          <w:bCs/>
          <w:color w:val="000000"/>
        </w:rPr>
      </w:pPr>
      <w:r>
        <w:rPr>
          <w:rFonts w:asciiTheme="majorBidi" w:hAnsiTheme="majorBidi" w:cstheme="majorBidi"/>
          <w:b/>
          <w:bCs/>
          <w:color w:val="000000"/>
        </w:rPr>
        <w:t xml:space="preserve"> </w:t>
      </w:r>
      <w:r w:rsidR="00E8526F" w:rsidRPr="001269A7">
        <w:rPr>
          <w:rFonts w:asciiTheme="majorBidi" w:hAnsiTheme="majorBidi" w:cstheme="majorBidi"/>
          <w:b/>
          <w:bCs/>
          <w:color w:val="000000"/>
        </w:rPr>
        <w:t>Design</w:t>
      </w:r>
    </w:p>
    <w:p w14:paraId="3565743E" w14:textId="1C7AA534" w:rsidR="00E8526F" w:rsidRPr="005315E8" w:rsidRDefault="00E8526F" w:rsidP="00A46436">
      <w:pPr>
        <w:spacing w:after="0" w:line="480" w:lineRule="auto"/>
        <w:ind w:firstLine="720"/>
        <w:jc w:val="both"/>
        <w:rPr>
          <w:rFonts w:asciiTheme="majorBidi" w:eastAsia="Times New Roman" w:hAnsiTheme="majorBidi" w:cstheme="majorBidi"/>
          <w:color w:val="000000"/>
          <w:sz w:val="24"/>
          <w:szCs w:val="24"/>
          <w:lang w:eastAsia="en-US"/>
        </w:rPr>
      </w:pPr>
      <w:r w:rsidRPr="005315E8">
        <w:rPr>
          <w:rFonts w:asciiTheme="majorBidi" w:eastAsia="Times New Roman" w:hAnsiTheme="majorBidi" w:cstheme="majorBidi"/>
          <w:color w:val="000000"/>
          <w:sz w:val="24"/>
          <w:szCs w:val="24"/>
          <w:lang w:eastAsia="en-US"/>
        </w:rPr>
        <w:t>This was a cross-sectional observational study. The dependent variable was scores on the AUDIT, which provides an indication of hazardous drinking. Predictor variables included presence of meaning in life, and search for meaning in life. Mediat</w:t>
      </w:r>
      <w:r w:rsidR="00E85976">
        <w:rPr>
          <w:rFonts w:asciiTheme="majorBidi" w:eastAsia="Times New Roman" w:hAnsiTheme="majorBidi" w:cstheme="majorBidi"/>
          <w:color w:val="000000"/>
          <w:sz w:val="24"/>
          <w:szCs w:val="24"/>
          <w:lang w:eastAsia="en-US"/>
        </w:rPr>
        <w:t>or</w:t>
      </w:r>
      <w:r w:rsidRPr="005315E8">
        <w:rPr>
          <w:rFonts w:asciiTheme="majorBidi" w:eastAsia="Times New Roman" w:hAnsiTheme="majorBidi" w:cstheme="majorBidi"/>
          <w:color w:val="000000"/>
          <w:sz w:val="24"/>
          <w:szCs w:val="24"/>
          <w:lang w:eastAsia="en-US"/>
        </w:rPr>
        <w:t xml:space="preserve"> variables were trait self-control and value of alcohol. We aimed to recruit a minimum of 500 volunteers to have sufficient power to detect a small effect size (</w:t>
      </w:r>
      <w:r w:rsidRPr="005315E8">
        <w:rPr>
          <w:rFonts w:asciiTheme="majorBidi" w:eastAsia="Times New Roman" w:hAnsiTheme="majorBidi" w:cstheme="majorBidi"/>
          <w:i/>
          <w:color w:val="000000"/>
          <w:sz w:val="24"/>
          <w:szCs w:val="24"/>
          <w:lang w:eastAsia="en-US"/>
        </w:rPr>
        <w:t xml:space="preserve">r = </w:t>
      </w:r>
      <w:r w:rsidRPr="005315E8">
        <w:rPr>
          <w:rFonts w:asciiTheme="majorBidi" w:eastAsia="Times New Roman" w:hAnsiTheme="majorBidi" w:cstheme="majorBidi"/>
          <w:color w:val="000000"/>
          <w:sz w:val="24"/>
          <w:szCs w:val="24"/>
          <w:lang w:eastAsia="en-US"/>
        </w:rPr>
        <w:t>.10</w:t>
      </w:r>
      <w:r w:rsidRPr="005315E8">
        <w:rPr>
          <w:rFonts w:asciiTheme="majorBidi" w:eastAsia="Times New Roman" w:hAnsiTheme="majorBidi" w:cstheme="majorBidi"/>
          <w:i/>
          <w:color w:val="000000"/>
          <w:sz w:val="24"/>
          <w:szCs w:val="24"/>
          <w:lang w:eastAsia="en-US"/>
        </w:rPr>
        <w:t>)</w:t>
      </w:r>
      <w:r w:rsidRPr="005315E8">
        <w:rPr>
          <w:rFonts w:asciiTheme="majorBidi" w:eastAsia="Times New Roman" w:hAnsiTheme="majorBidi" w:cstheme="majorBidi"/>
          <w:color w:val="000000"/>
          <w:sz w:val="24"/>
          <w:szCs w:val="24"/>
          <w:lang w:eastAsia="en-US"/>
        </w:rPr>
        <w:t xml:space="preserve"> in a mediation analysis with 80% power</w:t>
      </w:r>
      <w:r w:rsidR="001E4B04" w:rsidRPr="005315E8">
        <w:rPr>
          <w:rFonts w:asciiTheme="majorBidi" w:eastAsia="Times New Roman" w:hAnsiTheme="majorBidi" w:cstheme="majorBidi"/>
          <w:color w:val="000000"/>
          <w:sz w:val="24"/>
          <w:szCs w:val="24"/>
          <w:lang w:eastAsia="en-US"/>
        </w:rPr>
        <w:t xml:space="preserve"> </w:t>
      </w:r>
      <w:r w:rsidR="00040B31" w:rsidRPr="005315E8">
        <w:rPr>
          <w:rFonts w:asciiTheme="majorBidi" w:eastAsia="Times New Roman" w:hAnsiTheme="majorBidi" w:cstheme="majorBidi"/>
          <w:color w:val="000000"/>
          <w:sz w:val="24"/>
          <w:szCs w:val="24"/>
          <w:lang w:eastAsia="en-US"/>
        </w:rPr>
        <w:fldChar w:fldCharType="begin" w:fldLock="1"/>
      </w:r>
      <w:r w:rsidR="00BD5914">
        <w:rPr>
          <w:rFonts w:asciiTheme="majorBidi" w:eastAsia="Times New Roman" w:hAnsiTheme="majorBidi" w:cstheme="majorBidi"/>
          <w:color w:val="000000"/>
          <w:sz w:val="24"/>
          <w:szCs w:val="24"/>
          <w:lang w:eastAsia="en-US"/>
        </w:rPr>
        <w:instrText>ADDIN CSL_CITATION {"citationItems":[{"id":"ITEM-1","itemData":{"DOI":"10.1111/j.1467-9280.2007.01882.x","ISSN":"0956-7976","PMID":"17444920","abstract":"Mediation models are widely used, and there are many tests of the mediated effect. One of the most common questions that researchers have when planning mediation studies is, \"How many subjects do I need to achieve adequate power when testing for mediation?\" This article presents the necessary sample sizes for six of the most common and the most recommended tests of mediation for various combinations of parameters, to provide a guide for researchers when designing studies or applying for grants.","author":[{"dropping-particle":"","family":"Fritz","given":"Matthew S","non-dropping-particle":"","parse-names":false,"suffix":""},{"dropping-particle":"","family":"Mackinnon","given":"David P","non-dropping-particle":"","parse-names":false,"suffix":""}],"container-title":"Psychological Science","id":"ITEM-1","issue":"3","issued":{"date-parts":[["2007","3"]]},"page":"233-239","publisher":"NIH Public Access","title":"Required sample size to detect the mediated effect.","type":"article-journal","volume":"18"},"uris":["http://www.mendeley.com/documents/?uuid=1bfa8d21-865f-37f0-abf4-fdd0d84d4664"]}],"mendeley":{"formattedCitation":"(Fritz &amp; Mackinnon, 2007)","plainTextFormattedCitation":"(Fritz &amp; Mackinnon, 2007)","previouslyFormattedCitation":"(Fritz &amp; Mackinnon, 2007)"},"properties":{"noteIndex":0},"schema":"https://github.com/citation-style-language/schema/raw/master/csl-citation.json"}</w:instrText>
      </w:r>
      <w:r w:rsidR="00040B31" w:rsidRPr="005315E8">
        <w:rPr>
          <w:rFonts w:asciiTheme="majorBidi" w:eastAsia="Times New Roman" w:hAnsiTheme="majorBidi" w:cstheme="majorBidi"/>
          <w:color w:val="000000"/>
          <w:sz w:val="24"/>
          <w:szCs w:val="24"/>
          <w:lang w:eastAsia="en-US"/>
        </w:rPr>
        <w:fldChar w:fldCharType="separate"/>
      </w:r>
      <w:r w:rsidR="00857AE5" w:rsidRPr="00857AE5">
        <w:rPr>
          <w:rFonts w:asciiTheme="majorBidi" w:eastAsia="Times New Roman" w:hAnsiTheme="majorBidi" w:cstheme="majorBidi"/>
          <w:noProof/>
          <w:color w:val="000000"/>
          <w:sz w:val="24"/>
          <w:szCs w:val="24"/>
          <w:lang w:eastAsia="en-US"/>
        </w:rPr>
        <w:t>(Fritz &amp; Mackinnon, 2007)</w:t>
      </w:r>
      <w:r w:rsidR="00040B31" w:rsidRPr="005315E8">
        <w:rPr>
          <w:rFonts w:asciiTheme="majorBidi" w:eastAsia="Times New Roman" w:hAnsiTheme="majorBidi" w:cstheme="majorBidi"/>
          <w:color w:val="000000"/>
          <w:sz w:val="24"/>
          <w:szCs w:val="24"/>
          <w:lang w:eastAsia="en-US"/>
        </w:rPr>
        <w:fldChar w:fldCharType="end"/>
      </w:r>
      <w:r w:rsidRPr="005315E8">
        <w:rPr>
          <w:rFonts w:asciiTheme="majorBidi" w:eastAsia="Times New Roman" w:hAnsiTheme="majorBidi" w:cstheme="majorBidi"/>
          <w:color w:val="000000"/>
          <w:sz w:val="24"/>
          <w:szCs w:val="24"/>
          <w:lang w:eastAsia="en-US"/>
        </w:rPr>
        <w:t xml:space="preserve">. We </w:t>
      </w:r>
      <w:r w:rsidR="001E4B04" w:rsidRPr="005315E8">
        <w:rPr>
          <w:rFonts w:asciiTheme="majorBidi" w:eastAsia="Times New Roman" w:hAnsiTheme="majorBidi" w:cstheme="majorBidi"/>
          <w:color w:val="000000"/>
          <w:sz w:val="24"/>
          <w:szCs w:val="24"/>
          <w:lang w:eastAsia="en-US"/>
        </w:rPr>
        <w:t xml:space="preserve">oversampled because we </w:t>
      </w:r>
      <w:r w:rsidRPr="005315E8">
        <w:rPr>
          <w:rFonts w:asciiTheme="majorBidi" w:eastAsia="Times New Roman" w:hAnsiTheme="majorBidi" w:cstheme="majorBidi"/>
          <w:color w:val="000000"/>
          <w:sz w:val="24"/>
          <w:szCs w:val="24"/>
          <w:lang w:eastAsia="en-US"/>
        </w:rPr>
        <w:t>reached our recruitment target prior to the end of our testing period</w:t>
      </w:r>
      <w:r w:rsidR="001E4B04" w:rsidRPr="005315E8">
        <w:rPr>
          <w:rFonts w:asciiTheme="majorBidi" w:eastAsia="Times New Roman" w:hAnsiTheme="majorBidi" w:cstheme="majorBidi"/>
          <w:color w:val="000000"/>
          <w:sz w:val="24"/>
          <w:szCs w:val="24"/>
          <w:lang w:eastAsia="en-US"/>
        </w:rPr>
        <w:t xml:space="preserve">. </w:t>
      </w:r>
    </w:p>
    <w:p w14:paraId="10294FA2" w14:textId="77777777" w:rsidR="00E8526F" w:rsidRPr="00B1426A" w:rsidRDefault="00E8526F" w:rsidP="00DD5C67">
      <w:pPr>
        <w:spacing w:after="0" w:line="480" w:lineRule="auto"/>
        <w:jc w:val="both"/>
        <w:rPr>
          <w:rFonts w:asciiTheme="majorBidi" w:eastAsia="Times New Roman" w:hAnsiTheme="majorBidi" w:cstheme="majorBidi"/>
          <w:b/>
          <w:bCs/>
          <w:color w:val="000000"/>
          <w:sz w:val="24"/>
          <w:szCs w:val="24"/>
          <w:lang w:eastAsia="en-US"/>
        </w:rPr>
      </w:pPr>
    </w:p>
    <w:p w14:paraId="17BC264A" w14:textId="5DD3F275" w:rsidR="00E8526F" w:rsidRPr="001269A7" w:rsidRDefault="001269A7" w:rsidP="001269A7">
      <w:pPr>
        <w:pStyle w:val="ListParagraph"/>
        <w:numPr>
          <w:ilvl w:val="1"/>
          <w:numId w:val="31"/>
        </w:numPr>
        <w:spacing w:line="480" w:lineRule="auto"/>
        <w:jc w:val="both"/>
        <w:outlineLvl w:val="0"/>
        <w:rPr>
          <w:rFonts w:asciiTheme="majorBidi" w:hAnsiTheme="majorBidi" w:cstheme="majorBidi"/>
          <w:b/>
          <w:bCs/>
          <w:color w:val="000000"/>
        </w:rPr>
      </w:pPr>
      <w:r>
        <w:rPr>
          <w:rFonts w:asciiTheme="majorBidi" w:hAnsiTheme="majorBidi" w:cstheme="majorBidi"/>
          <w:b/>
          <w:bCs/>
          <w:color w:val="000000"/>
        </w:rPr>
        <w:t xml:space="preserve"> </w:t>
      </w:r>
      <w:r w:rsidR="00E8526F" w:rsidRPr="001269A7">
        <w:rPr>
          <w:rFonts w:asciiTheme="majorBidi" w:hAnsiTheme="majorBidi" w:cstheme="majorBidi"/>
          <w:b/>
          <w:bCs/>
          <w:color w:val="000000"/>
        </w:rPr>
        <w:t>Participants</w:t>
      </w:r>
    </w:p>
    <w:p w14:paraId="2815B116" w14:textId="2A11A358" w:rsidR="00E8526F" w:rsidRPr="005315E8" w:rsidRDefault="00E8526F" w:rsidP="004A002F">
      <w:pPr>
        <w:spacing w:after="0" w:line="480" w:lineRule="auto"/>
        <w:ind w:firstLine="720"/>
        <w:jc w:val="both"/>
        <w:rPr>
          <w:rFonts w:asciiTheme="majorBidi" w:eastAsia="Calibri" w:hAnsiTheme="majorBidi" w:cstheme="majorBidi"/>
          <w:color w:val="000000"/>
          <w:sz w:val="24"/>
          <w:szCs w:val="24"/>
          <w:lang w:eastAsia="en-US"/>
        </w:rPr>
      </w:pPr>
      <w:r w:rsidRPr="005315E8">
        <w:rPr>
          <w:rFonts w:asciiTheme="majorBidi" w:eastAsia="Calibri" w:hAnsiTheme="majorBidi" w:cstheme="majorBidi"/>
          <w:color w:val="000000"/>
          <w:sz w:val="24"/>
          <w:szCs w:val="24"/>
          <w:lang w:eastAsia="en-US"/>
        </w:rPr>
        <w:t xml:space="preserve">We recruited 1,146 (858 female) volunteers (age; </w:t>
      </w:r>
      <w:r w:rsidRPr="005315E8">
        <w:rPr>
          <w:rFonts w:asciiTheme="majorBidi" w:eastAsia="Calibri" w:hAnsiTheme="majorBidi" w:cstheme="majorBidi"/>
          <w:i/>
          <w:color w:val="000000"/>
          <w:sz w:val="24"/>
          <w:szCs w:val="24"/>
          <w:lang w:eastAsia="en-US"/>
        </w:rPr>
        <w:t>M</w:t>
      </w:r>
      <w:r w:rsidRPr="005315E8">
        <w:rPr>
          <w:rFonts w:asciiTheme="majorBidi" w:eastAsia="Calibri" w:hAnsiTheme="majorBidi" w:cstheme="majorBidi"/>
          <w:color w:val="000000"/>
          <w:sz w:val="24"/>
          <w:szCs w:val="24"/>
          <w:lang w:eastAsia="en-US"/>
        </w:rPr>
        <w:t xml:space="preserve"> = 36.54, </w:t>
      </w:r>
      <w:r w:rsidRPr="005315E8">
        <w:rPr>
          <w:rFonts w:asciiTheme="majorBidi" w:eastAsia="Calibri" w:hAnsiTheme="majorBidi" w:cstheme="majorBidi"/>
          <w:i/>
          <w:color w:val="000000"/>
          <w:sz w:val="24"/>
          <w:szCs w:val="24"/>
          <w:lang w:eastAsia="en-US"/>
        </w:rPr>
        <w:t>SD</w:t>
      </w:r>
      <w:r w:rsidRPr="005315E8">
        <w:rPr>
          <w:rFonts w:asciiTheme="majorBidi" w:eastAsia="Calibri" w:hAnsiTheme="majorBidi" w:cstheme="majorBidi"/>
          <w:color w:val="000000"/>
          <w:sz w:val="24"/>
          <w:szCs w:val="24"/>
          <w:lang w:eastAsia="en-US"/>
        </w:rPr>
        <w:t xml:space="preserve"> = 31.36) through social media platforms (Facebook and Twitter)</w:t>
      </w:r>
      <w:r w:rsidR="004A002F">
        <w:rPr>
          <w:rFonts w:asciiTheme="majorBidi" w:eastAsia="Calibri" w:hAnsiTheme="majorBidi" w:cstheme="majorBidi"/>
          <w:color w:val="000000"/>
          <w:sz w:val="24"/>
          <w:szCs w:val="24"/>
          <w:lang w:eastAsia="en-US"/>
        </w:rPr>
        <w:t xml:space="preserve"> between February and June 2018</w:t>
      </w:r>
      <w:r w:rsidR="001E4B04" w:rsidRPr="005315E8">
        <w:rPr>
          <w:rFonts w:asciiTheme="majorBidi" w:eastAsia="Calibri" w:hAnsiTheme="majorBidi" w:cstheme="majorBidi"/>
          <w:color w:val="000000"/>
          <w:sz w:val="24"/>
          <w:szCs w:val="24"/>
          <w:lang w:eastAsia="en-US"/>
        </w:rPr>
        <w:t>. T</w:t>
      </w:r>
      <w:r w:rsidRPr="005315E8">
        <w:rPr>
          <w:rFonts w:asciiTheme="majorBidi" w:eastAsia="Calibri" w:hAnsiTheme="majorBidi" w:cstheme="majorBidi"/>
          <w:color w:val="000000"/>
          <w:sz w:val="24"/>
          <w:szCs w:val="24"/>
          <w:lang w:eastAsia="en-US"/>
        </w:rPr>
        <w:t xml:space="preserve">he study was made available internationally. Inclusion criteria were age &gt; 18 years and AUDIT &gt; 0. After removal of outliers and incomplete responses, a total sample of 1,043 (786 female) participants (age; </w:t>
      </w:r>
      <w:r w:rsidRPr="005315E8">
        <w:rPr>
          <w:rFonts w:asciiTheme="majorBidi" w:eastAsia="Calibri" w:hAnsiTheme="majorBidi" w:cstheme="majorBidi"/>
          <w:i/>
          <w:color w:val="000000"/>
          <w:sz w:val="24"/>
          <w:szCs w:val="24"/>
          <w:lang w:eastAsia="en-US"/>
        </w:rPr>
        <w:t>M</w:t>
      </w:r>
      <w:r w:rsidRPr="005315E8">
        <w:rPr>
          <w:rFonts w:asciiTheme="majorBidi" w:eastAsia="Calibri" w:hAnsiTheme="majorBidi" w:cstheme="majorBidi"/>
          <w:color w:val="000000"/>
          <w:sz w:val="24"/>
          <w:szCs w:val="24"/>
          <w:lang w:eastAsia="en-US"/>
        </w:rPr>
        <w:t xml:space="preserve"> = 35.51, </w:t>
      </w:r>
      <w:r w:rsidRPr="005315E8">
        <w:rPr>
          <w:rFonts w:asciiTheme="majorBidi" w:eastAsia="Calibri" w:hAnsiTheme="majorBidi" w:cstheme="majorBidi"/>
          <w:i/>
          <w:color w:val="000000"/>
          <w:sz w:val="24"/>
          <w:szCs w:val="24"/>
          <w:lang w:eastAsia="en-US"/>
        </w:rPr>
        <w:t>SD</w:t>
      </w:r>
      <w:r w:rsidRPr="005315E8">
        <w:rPr>
          <w:rFonts w:asciiTheme="majorBidi" w:eastAsia="Calibri" w:hAnsiTheme="majorBidi" w:cstheme="majorBidi"/>
          <w:color w:val="000000"/>
          <w:sz w:val="24"/>
          <w:szCs w:val="24"/>
          <w:lang w:eastAsia="en-US"/>
        </w:rPr>
        <w:t xml:space="preserve"> = 12.95) remained (91.1% of the original sample) with ages ranging from 18 to 81 </w:t>
      </w:r>
      <w:r w:rsidRPr="005315E8">
        <w:rPr>
          <w:rFonts w:asciiTheme="majorBidi" w:eastAsia="Calibri" w:hAnsiTheme="majorBidi" w:cstheme="majorBidi"/>
          <w:color w:val="000000"/>
          <w:sz w:val="24"/>
          <w:szCs w:val="24"/>
          <w:lang w:eastAsia="en-US"/>
        </w:rPr>
        <w:lastRenderedPageBreak/>
        <w:t>years old. The study was approved by the University of Live</w:t>
      </w:r>
      <w:r w:rsidR="00DE1498">
        <w:rPr>
          <w:rFonts w:asciiTheme="majorBidi" w:eastAsia="Calibri" w:hAnsiTheme="majorBidi" w:cstheme="majorBidi"/>
          <w:color w:val="000000"/>
          <w:sz w:val="24"/>
          <w:szCs w:val="24"/>
          <w:lang w:eastAsia="en-US"/>
        </w:rPr>
        <w:t>rpool research ethics committee, and</w:t>
      </w:r>
      <w:r w:rsidRPr="005315E8">
        <w:rPr>
          <w:rFonts w:asciiTheme="majorBidi" w:eastAsia="Calibri" w:hAnsiTheme="majorBidi" w:cstheme="majorBidi"/>
          <w:color w:val="000000"/>
          <w:sz w:val="24"/>
          <w:szCs w:val="24"/>
          <w:lang w:eastAsia="en-US"/>
        </w:rPr>
        <w:t xml:space="preserve"> </w:t>
      </w:r>
      <w:r w:rsidR="00DE1498">
        <w:rPr>
          <w:rFonts w:asciiTheme="majorBidi" w:eastAsia="Calibri" w:hAnsiTheme="majorBidi" w:cstheme="majorBidi"/>
          <w:color w:val="000000"/>
          <w:sz w:val="24"/>
          <w:szCs w:val="24"/>
          <w:lang w:eastAsia="en-US"/>
        </w:rPr>
        <w:t>a</w:t>
      </w:r>
      <w:r w:rsidRPr="005315E8">
        <w:rPr>
          <w:rFonts w:asciiTheme="majorBidi" w:eastAsia="Calibri" w:hAnsiTheme="majorBidi" w:cstheme="majorBidi"/>
          <w:color w:val="000000"/>
          <w:sz w:val="24"/>
          <w:szCs w:val="24"/>
          <w:lang w:eastAsia="en-US"/>
        </w:rPr>
        <w:t xml:space="preserve">ll participants provided informed </w:t>
      </w:r>
      <w:r w:rsidRPr="004A002F">
        <w:rPr>
          <w:rFonts w:asciiTheme="majorBidi" w:eastAsia="Calibri" w:hAnsiTheme="majorBidi" w:cstheme="majorBidi"/>
          <w:color w:val="000000"/>
          <w:sz w:val="24"/>
          <w:szCs w:val="24"/>
          <w:lang w:eastAsia="en-US"/>
        </w:rPr>
        <w:t>consent</w:t>
      </w:r>
      <w:r w:rsidR="00DE1498" w:rsidRPr="004A002F">
        <w:rPr>
          <w:rFonts w:asciiTheme="majorBidi" w:eastAsia="Calibri" w:hAnsiTheme="majorBidi" w:cstheme="majorBidi"/>
          <w:color w:val="000000"/>
          <w:sz w:val="24"/>
          <w:szCs w:val="24"/>
          <w:lang w:eastAsia="en-US"/>
        </w:rPr>
        <w:t>.</w:t>
      </w:r>
      <w:r w:rsidR="004A002F" w:rsidRPr="004A002F">
        <w:rPr>
          <w:rFonts w:asciiTheme="majorBidi" w:hAnsiTheme="majorBidi" w:cstheme="majorBidi"/>
        </w:rPr>
        <w:t xml:space="preserve"> </w:t>
      </w:r>
    </w:p>
    <w:p w14:paraId="6337686A" w14:textId="15B189F2" w:rsidR="00E8526F" w:rsidRPr="00B1426A" w:rsidRDefault="00E8526F" w:rsidP="00E8526F">
      <w:pPr>
        <w:spacing w:after="0" w:line="480" w:lineRule="auto"/>
        <w:jc w:val="both"/>
        <w:rPr>
          <w:rFonts w:asciiTheme="majorBidi" w:eastAsia="Calibri" w:hAnsiTheme="majorBidi" w:cstheme="majorBidi"/>
          <w:b/>
          <w:bCs/>
          <w:color w:val="000000"/>
          <w:sz w:val="24"/>
          <w:szCs w:val="24"/>
          <w:lang w:eastAsia="en-US"/>
        </w:rPr>
      </w:pPr>
    </w:p>
    <w:p w14:paraId="1397D14E" w14:textId="274CA1BC" w:rsidR="00E8526F" w:rsidRPr="001269A7" w:rsidRDefault="001269A7" w:rsidP="001269A7">
      <w:pPr>
        <w:pStyle w:val="ListParagraph"/>
        <w:numPr>
          <w:ilvl w:val="1"/>
          <w:numId w:val="31"/>
        </w:numPr>
        <w:spacing w:line="480" w:lineRule="auto"/>
        <w:jc w:val="both"/>
        <w:rPr>
          <w:rFonts w:asciiTheme="majorBidi" w:eastAsia="Calibri" w:hAnsiTheme="majorBidi" w:cstheme="majorBidi"/>
          <w:b/>
          <w:bCs/>
          <w:color w:val="000000"/>
        </w:rPr>
      </w:pPr>
      <w:r>
        <w:rPr>
          <w:rFonts w:asciiTheme="majorBidi" w:eastAsia="Calibri" w:hAnsiTheme="majorBidi" w:cstheme="majorBidi"/>
          <w:b/>
          <w:bCs/>
          <w:color w:val="000000"/>
        </w:rPr>
        <w:t xml:space="preserve"> </w:t>
      </w:r>
      <w:r w:rsidR="00DE1498" w:rsidRPr="001269A7">
        <w:rPr>
          <w:rFonts w:asciiTheme="majorBidi" w:eastAsia="Calibri" w:hAnsiTheme="majorBidi" w:cstheme="majorBidi"/>
          <w:b/>
          <w:bCs/>
          <w:color w:val="000000"/>
        </w:rPr>
        <w:t>Measures</w:t>
      </w:r>
    </w:p>
    <w:p w14:paraId="42455C33" w14:textId="77777777" w:rsidR="00E8526F" w:rsidRPr="00DD5C67" w:rsidRDefault="00E8526F" w:rsidP="00DD5C67">
      <w:pPr>
        <w:spacing w:after="0" w:line="480" w:lineRule="auto"/>
        <w:ind w:firstLine="720"/>
        <w:jc w:val="both"/>
        <w:rPr>
          <w:rFonts w:asciiTheme="majorBidi" w:eastAsia="Times New Roman" w:hAnsiTheme="majorBidi" w:cstheme="majorBidi"/>
          <w:b/>
          <w:bCs/>
          <w:iCs/>
          <w:sz w:val="24"/>
          <w:szCs w:val="24"/>
          <w:lang w:eastAsia="en-US"/>
        </w:rPr>
      </w:pPr>
      <w:r w:rsidRPr="00DD5C67">
        <w:rPr>
          <w:rFonts w:asciiTheme="majorBidi" w:eastAsia="Times New Roman" w:hAnsiTheme="majorBidi" w:cstheme="majorBidi"/>
          <w:b/>
          <w:bCs/>
          <w:iCs/>
          <w:sz w:val="24"/>
          <w:szCs w:val="24"/>
          <w:lang w:eastAsia="en-US"/>
        </w:rPr>
        <w:t>Outcome variable:</w:t>
      </w:r>
    </w:p>
    <w:p w14:paraId="5FE96F91" w14:textId="5FF83E75" w:rsidR="00E8526F" w:rsidRPr="00A46436" w:rsidRDefault="00E8526F" w:rsidP="00A46436">
      <w:pPr>
        <w:spacing w:after="0" w:line="480" w:lineRule="auto"/>
        <w:ind w:firstLine="720"/>
        <w:jc w:val="both"/>
        <w:rPr>
          <w:rFonts w:asciiTheme="majorBidi" w:eastAsia="Times New Roman" w:hAnsiTheme="majorBidi" w:cstheme="majorBidi"/>
          <w:color w:val="000000" w:themeColor="text1"/>
          <w:sz w:val="24"/>
          <w:szCs w:val="24"/>
          <w:lang w:eastAsia="en-US"/>
        </w:rPr>
      </w:pPr>
      <w:r w:rsidRPr="00DD5C67">
        <w:rPr>
          <w:rFonts w:asciiTheme="majorBidi" w:eastAsia="Times New Roman" w:hAnsiTheme="majorBidi" w:cstheme="majorBidi"/>
          <w:iCs/>
          <w:color w:val="000000" w:themeColor="text1"/>
          <w:sz w:val="24"/>
          <w:szCs w:val="24"/>
          <w:lang w:eastAsia="en-US"/>
        </w:rPr>
        <w:t xml:space="preserve">Alcohol Use Disorders </w:t>
      </w:r>
      <w:r w:rsidRPr="0005114F">
        <w:rPr>
          <w:rFonts w:asciiTheme="majorBidi" w:eastAsia="Times New Roman" w:hAnsiTheme="majorBidi" w:cstheme="majorBidi"/>
          <w:iCs/>
          <w:color w:val="000000" w:themeColor="text1"/>
          <w:sz w:val="24"/>
          <w:szCs w:val="24"/>
          <w:lang w:eastAsia="en-US"/>
        </w:rPr>
        <w:t>Identification Test</w:t>
      </w:r>
      <w:r w:rsidRPr="0005114F">
        <w:rPr>
          <w:rFonts w:asciiTheme="majorBidi" w:eastAsia="Times New Roman" w:hAnsiTheme="majorBidi" w:cstheme="majorBidi"/>
          <w:color w:val="000000" w:themeColor="text1"/>
          <w:sz w:val="24"/>
          <w:szCs w:val="24"/>
          <w:lang w:eastAsia="en-US"/>
        </w:rPr>
        <w:t xml:space="preserve"> (AUDIT;</w:t>
      </w:r>
      <w:r w:rsidR="00DC4BDA" w:rsidRPr="0005114F">
        <w:rPr>
          <w:rFonts w:asciiTheme="majorBidi" w:eastAsia="Times New Roman" w:hAnsiTheme="majorBidi" w:cstheme="majorBidi"/>
          <w:color w:val="000000" w:themeColor="text1"/>
          <w:sz w:val="24"/>
          <w:szCs w:val="24"/>
          <w:lang w:eastAsia="en-US"/>
        </w:rPr>
        <w:t xml:space="preserve"> </w:t>
      </w:r>
      <w:r w:rsidR="00DC4BDA" w:rsidRPr="0005114F">
        <w:rPr>
          <w:rFonts w:asciiTheme="majorBidi" w:eastAsia="Times New Roman" w:hAnsiTheme="majorBidi" w:cstheme="majorBidi"/>
          <w:color w:val="000000" w:themeColor="text1"/>
          <w:sz w:val="24"/>
          <w:szCs w:val="24"/>
          <w:lang w:eastAsia="en-US"/>
        </w:rPr>
        <w:fldChar w:fldCharType="begin" w:fldLock="1"/>
      </w:r>
      <w:r w:rsidR="0043109D" w:rsidRPr="0005114F">
        <w:rPr>
          <w:rFonts w:asciiTheme="majorBidi" w:eastAsia="Times New Roman" w:hAnsiTheme="majorBidi" w:cstheme="majorBidi"/>
          <w:color w:val="000000" w:themeColor="text1"/>
          <w:sz w:val="24"/>
          <w:szCs w:val="24"/>
          <w:lang w:eastAsia="en-US"/>
        </w:rPr>
        <w:instrText>ADDIN CSL_CITATION {"citationItems":[{"id":"ITEM-1","itemData":{"PMID":"8329970","abstract":"The Alcohol Use Disorders Identification Test (AUDIT) has been developed from a six-country WHO collaborative project as a screening instrument for hazardous and harmful alcohol consumption. It is a 10-item questionnaire which covers the domains of alcohol consumption, drinking behaviour, and alcohol-related problems. Questions were selected from a 150-item assessment schedule (which was administered to 1888 persons attending representative primary health care facilities) on the basis of their representativeness for these conceptual domains and their perceived usefulness for intervention. Responses to each question are scored from 0 to 4, giving a maximum possible score of 40. Among those diagnosed as having hazardous or harmful alcohol use, 92% had an AUDIT score of 8 or more, and 94% of those with non-hazardous consumption had a score of less than 8. AUDIT provides a simple method of early detection of hazardous and harmful alcohol use in primary health care settings and is the first instrument of its type to be derived on the basis of a cross-national study.","author":[{"dropping-particle":"","family":"Saunders","given":"J B","non-dropping-particle":"","parse-names":false,"suffix":""},{"dropping-particle":"","family":"Aasland","given":"O G","non-dropping-particle":"","parse-names":false,"suffix":""},{"dropping-particle":"","family":"Babor","given":"T F","non-dropping-particle":"","parse-names":false,"suffix":""},{"dropping-particle":"","family":"la Fuente","given":"J R","non-dropping-particle":"de","parse-names":false,"suffix":""},{"dropping-particle":"","family":"Grant","given":"M","non-dropping-particle":"","parse-names":false,"suffix":""}],"container-title":"Addiction","id":"ITEM-1","issue":"6","issued":{"date-parts":[["1993","6"]]},"page":"791-804","title":"Development of the Alcohol Use Disorders Identification Test (AUDIT): WHO Collaborative Project on Early Detection of Persons with Harmful Alcohol Consumption--II.","type":"article-journal","volume":"88"},"uris":["http://www.mendeley.com/documents/?uuid=1b01a5f8-c85f-3757-bb26-b6853d3b9889"]}],"mendeley":{"formattedCitation":"(Saunders, Aasland, Babor, de la Fuente, &amp; Grant, 1993)","manualFormatting":"Saunders, Aasland, Babor, de la Fuente, &amp; Grant, 1993","plainTextFormattedCitation":"(Saunders, Aasland, Babor, de la Fuente, &amp; Grant, 1993)","previouslyFormattedCitation":"(Saunders, Aasland, Babor, de la Fuente, &amp; Grant, 1993)"},"properties":{"noteIndex":0},"schema":"https://github.com/citation-style-language/schema/raw/master/csl-citation.json"}</w:instrText>
      </w:r>
      <w:r w:rsidR="00DC4BDA" w:rsidRPr="0005114F">
        <w:rPr>
          <w:rFonts w:asciiTheme="majorBidi" w:eastAsia="Times New Roman" w:hAnsiTheme="majorBidi" w:cstheme="majorBidi"/>
          <w:color w:val="000000" w:themeColor="text1"/>
          <w:sz w:val="24"/>
          <w:szCs w:val="24"/>
          <w:lang w:eastAsia="en-US"/>
        </w:rPr>
        <w:fldChar w:fldCharType="separate"/>
      </w:r>
      <w:r w:rsidR="0043109D" w:rsidRPr="0005114F">
        <w:rPr>
          <w:rFonts w:asciiTheme="majorBidi" w:eastAsia="Times New Roman" w:hAnsiTheme="majorBidi" w:cstheme="majorBidi"/>
          <w:noProof/>
          <w:color w:val="000000" w:themeColor="text1"/>
          <w:sz w:val="24"/>
          <w:szCs w:val="24"/>
          <w:lang w:eastAsia="en-US"/>
        </w:rPr>
        <w:t>Saunders, Aasland, Babor, de la Fuente, &amp; Grant, 1993</w:t>
      </w:r>
      <w:r w:rsidR="00DC4BDA" w:rsidRPr="0005114F">
        <w:rPr>
          <w:rFonts w:asciiTheme="majorBidi" w:eastAsia="Times New Roman" w:hAnsiTheme="majorBidi" w:cstheme="majorBidi"/>
          <w:color w:val="000000" w:themeColor="text1"/>
          <w:sz w:val="24"/>
          <w:szCs w:val="24"/>
          <w:lang w:eastAsia="en-US"/>
        </w:rPr>
        <w:fldChar w:fldCharType="end"/>
      </w:r>
      <w:r w:rsidR="00304E21" w:rsidRPr="0005114F">
        <w:rPr>
          <w:rFonts w:asciiTheme="majorBidi" w:eastAsia="Times New Roman" w:hAnsiTheme="majorBidi" w:cstheme="majorBidi"/>
          <w:color w:val="000000" w:themeColor="text1"/>
          <w:sz w:val="24"/>
          <w:szCs w:val="24"/>
          <w:lang w:eastAsia="en-US"/>
        </w:rPr>
        <w:t>)</w:t>
      </w:r>
      <w:r w:rsidR="00DC4BDA" w:rsidRPr="0005114F">
        <w:rPr>
          <w:rFonts w:asciiTheme="majorBidi" w:eastAsia="Times New Roman" w:hAnsiTheme="majorBidi" w:cstheme="majorBidi"/>
          <w:color w:val="000000" w:themeColor="text1"/>
          <w:sz w:val="24"/>
          <w:szCs w:val="24"/>
          <w:lang w:eastAsia="en-US"/>
        </w:rPr>
        <w:t>:</w:t>
      </w:r>
      <w:r w:rsidRPr="0005114F">
        <w:rPr>
          <w:rFonts w:asciiTheme="majorBidi" w:eastAsia="Times New Roman" w:hAnsiTheme="majorBidi" w:cstheme="majorBidi"/>
          <w:color w:val="000000" w:themeColor="text1"/>
          <w:sz w:val="24"/>
          <w:szCs w:val="24"/>
          <w:lang w:eastAsia="en-US"/>
        </w:rPr>
        <w:t xml:space="preserve"> The </w:t>
      </w:r>
      <w:r w:rsidR="000A3DDF" w:rsidRPr="0005114F">
        <w:rPr>
          <w:rFonts w:asciiTheme="majorBidi" w:eastAsia="Times New Roman" w:hAnsiTheme="majorBidi" w:cstheme="majorBidi"/>
          <w:color w:val="000000" w:themeColor="text1"/>
          <w:sz w:val="24"/>
          <w:szCs w:val="24"/>
          <w:lang w:eastAsia="en-US"/>
        </w:rPr>
        <w:t xml:space="preserve">full </w:t>
      </w:r>
      <w:r w:rsidR="00A932E4" w:rsidRPr="0005114F">
        <w:rPr>
          <w:rFonts w:asciiTheme="majorBidi" w:eastAsia="Times New Roman" w:hAnsiTheme="majorBidi" w:cstheme="majorBidi"/>
          <w:color w:val="000000" w:themeColor="text1"/>
          <w:sz w:val="24"/>
          <w:szCs w:val="24"/>
          <w:lang w:eastAsia="en-US"/>
        </w:rPr>
        <w:t xml:space="preserve">10-item </w:t>
      </w:r>
      <w:r w:rsidRPr="0005114F">
        <w:rPr>
          <w:rFonts w:asciiTheme="majorBidi" w:eastAsia="Times New Roman" w:hAnsiTheme="majorBidi" w:cstheme="majorBidi"/>
          <w:color w:val="000000" w:themeColor="text1"/>
          <w:sz w:val="24"/>
          <w:szCs w:val="24"/>
          <w:lang w:eastAsia="en-US"/>
        </w:rPr>
        <w:t xml:space="preserve">AUDIT had acceptable internal reliability, McDonald’s </w:t>
      </w:r>
      <w:r w:rsidR="00304E21" w:rsidRPr="0005114F">
        <w:rPr>
          <w:rFonts w:asciiTheme="majorBidi" w:eastAsia="Times New Roman" w:hAnsiTheme="majorBidi" w:cstheme="majorBidi"/>
          <w:color w:val="000000" w:themeColor="text1"/>
          <w:sz w:val="24"/>
          <w:szCs w:val="24"/>
          <w:shd w:val="clear" w:color="auto" w:fill="FFFFFF"/>
          <w:lang w:eastAsia="en-US"/>
        </w:rPr>
        <w:t xml:space="preserve">ω = .83 </w:t>
      </w:r>
      <w:r w:rsidR="00DC4BDA" w:rsidRPr="0005114F">
        <w:rPr>
          <w:rFonts w:asciiTheme="majorBidi" w:eastAsia="Times New Roman" w:hAnsiTheme="majorBidi" w:cstheme="majorBidi"/>
          <w:color w:val="000000" w:themeColor="text1"/>
          <w:sz w:val="24"/>
          <w:szCs w:val="24"/>
          <w:shd w:val="clear" w:color="auto" w:fill="FFFFFF"/>
          <w:lang w:eastAsia="en-US"/>
        </w:rPr>
        <w:fldChar w:fldCharType="begin" w:fldLock="1"/>
      </w:r>
      <w:r w:rsidR="00A1517B" w:rsidRPr="0005114F">
        <w:rPr>
          <w:rFonts w:asciiTheme="majorBidi" w:eastAsia="Times New Roman" w:hAnsiTheme="majorBidi" w:cstheme="majorBidi"/>
          <w:color w:val="000000" w:themeColor="text1"/>
          <w:sz w:val="24"/>
          <w:szCs w:val="24"/>
          <w:shd w:val="clear" w:color="auto" w:fill="FFFFFF"/>
          <w:lang w:eastAsia="en-US"/>
        </w:rPr>
        <w:instrText>ADDIN CSL_CITATION {"citationItems":[{"id":"ITEM-1","itemData":{"DOI":"10.1111/j.2044-8317.1970.tb00432.x","ISSN":"00071102","author":[{"dropping-particle":"","family":"McDonald","given":"Roderick P.","non-dropping-particle":"","parse-names":false,"suffix":""}],"container-title":"British Journal of Mathematical and Statistical Psychology","id":"ITEM-1","issue":"1","issued":{"date-parts":[["1970","5"]]},"page":"1-21","title":"The theoretical foundations of principal factor analysis, canonical factor analysis, and alpha factor analysis","type":"article-journal","volume":"23"},"uris":["http://www.mendeley.com/documents/?uuid=02679e4d-8633-30ec-b76c-475a7a6d7fc5"]},{"id":"ITEM-2","itemData":{"ISBN":"0805830758","abstract":"Items and Item Scores -- Item Types -- Item Scores and Test Scores -- Some Philosophical Considerations -- Item and Test Statistics -- Binary Item Statistics -- Quantitative Item Statistics -- Test Scores -- The Concept of a Scale -- Reliability Theory for Total Test Scores -- The True-Score Model for Test Scores -- Applications of the Model -- Test Homogeneity, Reliability, and Generalizability -- Homogeneity and the Single-Factor Model -- The Reliability of a Homogeneous Test -- Coefficient Alpha and the Spearman-Brown Formula -- Binary Data -- Some Principles of Generalizability -- Reliability--Applications -- Test Length and Reliability -- Scale and Reliability -- Estimating and Bounding a True Score -- Problems of Attenuation -- Error in Difference Scores -- Prediction and Multiple Regression -- Bivariate Regression -- Multiple Regression -- Some Properties of Estimates -- Selection of Predictor Variables -- Partial Covariance and Correlation -- An Empirical Example -- The Common Factor Model -- The Multiple-Factor Model--By Example -- The Multiple-Factor Model--General -- Higher Order and Hierarchical Factors -- The Rotation Problem -- The Analysis of Correlation Matrices -- Validity -- Item Content and Test Score Validation -- Internal Psychometric Analysis -- Convergent and Discriminant Validity -- Multitrait-Multimethod Matrices -- Concurrent Validity and Predictive Utility -- Classical Item Analysis -- Item-Test Relations -- Test Statistics -- Item Correlations -- Item Response Models -- Item Response Functions.","author":[{"dropping-particle":"","family":"McDonald","given":"Roderick P.","non-dropping-particle":"","parse-names":false,"suffix":""}],"id":"ITEM-2","issued":{"date-parts":[["1999"]]},"number-of-pages":"485","publisher":"L. Erlbaum Associates","title":"Test theory: A unified treatment","type":"book"},"uris":["http://www.mendeley.com/documents/?uuid=83fcc908-7ffa-3039-a1d9-148360835f14"]}],"mendeley":{"formattedCitation":"(McDonald, 1970, 1999)","plainTextFormattedCitation":"(McDonald, 1970, 1999)","previouslyFormattedCitation":"(McDonald, 1970, 1999)"},"properties":{"noteIndex":0},"schema":"https://github.com/citation-style-language/schema/raw/master/csl-citation.json"}</w:instrText>
      </w:r>
      <w:r w:rsidR="00DC4BDA" w:rsidRPr="0005114F">
        <w:rPr>
          <w:rFonts w:asciiTheme="majorBidi" w:eastAsia="Times New Roman" w:hAnsiTheme="majorBidi" w:cstheme="majorBidi"/>
          <w:color w:val="000000" w:themeColor="text1"/>
          <w:sz w:val="24"/>
          <w:szCs w:val="24"/>
          <w:shd w:val="clear" w:color="auto" w:fill="FFFFFF"/>
          <w:lang w:eastAsia="en-US"/>
        </w:rPr>
        <w:fldChar w:fldCharType="separate"/>
      </w:r>
      <w:r w:rsidR="00857AE5" w:rsidRPr="0005114F">
        <w:rPr>
          <w:rFonts w:asciiTheme="majorBidi" w:eastAsia="Times New Roman" w:hAnsiTheme="majorBidi" w:cstheme="majorBidi"/>
          <w:noProof/>
          <w:color w:val="000000" w:themeColor="text1"/>
          <w:sz w:val="24"/>
          <w:szCs w:val="24"/>
          <w:shd w:val="clear" w:color="auto" w:fill="FFFFFF"/>
          <w:lang w:eastAsia="en-US"/>
        </w:rPr>
        <w:t>(McDonald, 1970, 1999)</w:t>
      </w:r>
      <w:r w:rsidR="00DC4BDA" w:rsidRPr="0005114F">
        <w:rPr>
          <w:rFonts w:asciiTheme="majorBidi" w:eastAsia="Times New Roman" w:hAnsiTheme="majorBidi" w:cstheme="majorBidi"/>
          <w:color w:val="000000" w:themeColor="text1"/>
          <w:sz w:val="24"/>
          <w:szCs w:val="24"/>
          <w:shd w:val="clear" w:color="auto" w:fill="FFFFFF"/>
          <w:lang w:eastAsia="en-US"/>
        </w:rPr>
        <w:fldChar w:fldCharType="end"/>
      </w:r>
      <w:r w:rsidR="00DC4BDA" w:rsidRPr="0005114F">
        <w:rPr>
          <w:rFonts w:asciiTheme="majorBidi" w:eastAsia="Times New Roman" w:hAnsiTheme="majorBidi" w:cstheme="majorBidi"/>
          <w:color w:val="000000" w:themeColor="text1"/>
          <w:sz w:val="24"/>
          <w:szCs w:val="24"/>
          <w:shd w:val="clear" w:color="auto" w:fill="FFFFFF"/>
          <w:lang w:eastAsia="en-US"/>
        </w:rPr>
        <w:t>.</w:t>
      </w:r>
    </w:p>
    <w:p w14:paraId="1969EE90" w14:textId="77777777" w:rsidR="00E8526F" w:rsidRPr="00DD5C67" w:rsidRDefault="00E8526F" w:rsidP="00A46436">
      <w:pPr>
        <w:spacing w:after="0" w:line="480" w:lineRule="auto"/>
        <w:ind w:firstLine="720"/>
        <w:jc w:val="both"/>
        <w:rPr>
          <w:rFonts w:asciiTheme="majorBidi" w:eastAsia="Times New Roman" w:hAnsiTheme="majorBidi" w:cstheme="majorBidi"/>
          <w:b/>
          <w:bCs/>
          <w:iCs/>
          <w:color w:val="000000"/>
          <w:sz w:val="24"/>
          <w:szCs w:val="24"/>
          <w:lang w:eastAsia="en-US"/>
        </w:rPr>
      </w:pPr>
      <w:r w:rsidRPr="00DD5C67">
        <w:rPr>
          <w:rFonts w:asciiTheme="majorBidi" w:eastAsia="Times New Roman" w:hAnsiTheme="majorBidi" w:cstheme="majorBidi"/>
          <w:b/>
          <w:bCs/>
          <w:iCs/>
          <w:color w:val="000000"/>
          <w:sz w:val="24"/>
          <w:szCs w:val="24"/>
          <w:lang w:eastAsia="en-US"/>
        </w:rPr>
        <w:t>Predictor variable:</w:t>
      </w:r>
    </w:p>
    <w:p w14:paraId="473EA93D" w14:textId="76CD5695" w:rsidR="00E8526F" w:rsidRPr="005315E8" w:rsidRDefault="00E8526F" w:rsidP="00A46436">
      <w:pPr>
        <w:spacing w:after="0" w:line="480" w:lineRule="auto"/>
        <w:ind w:firstLine="720"/>
        <w:jc w:val="both"/>
        <w:rPr>
          <w:rFonts w:asciiTheme="majorBidi" w:eastAsia="Times New Roman" w:hAnsiTheme="majorBidi" w:cstheme="majorBidi"/>
          <w:color w:val="000000"/>
          <w:sz w:val="24"/>
          <w:szCs w:val="24"/>
          <w:shd w:val="clear" w:color="auto" w:fill="FFFFFF"/>
          <w:lang w:eastAsia="en-US"/>
        </w:rPr>
      </w:pPr>
      <w:r w:rsidRPr="00DD5C67">
        <w:rPr>
          <w:rFonts w:asciiTheme="majorBidi" w:eastAsia="Times New Roman" w:hAnsiTheme="majorBidi" w:cstheme="majorBidi"/>
          <w:iCs/>
          <w:color w:val="000000"/>
          <w:sz w:val="24"/>
          <w:szCs w:val="24"/>
          <w:lang w:eastAsia="en-US"/>
        </w:rPr>
        <w:t>The Meaning in Life Questionnaire</w:t>
      </w:r>
      <w:r w:rsidRPr="005315E8">
        <w:rPr>
          <w:rFonts w:asciiTheme="majorBidi" w:eastAsia="Times New Roman" w:hAnsiTheme="majorBidi" w:cstheme="majorBidi"/>
          <w:i/>
          <w:color w:val="000000"/>
          <w:sz w:val="24"/>
          <w:szCs w:val="24"/>
          <w:lang w:eastAsia="en-US"/>
        </w:rPr>
        <w:t xml:space="preserve"> </w:t>
      </w:r>
      <w:r w:rsidRPr="005315E8">
        <w:rPr>
          <w:rFonts w:asciiTheme="majorBidi" w:eastAsia="Times New Roman" w:hAnsiTheme="majorBidi" w:cstheme="majorBidi"/>
          <w:color w:val="000000"/>
          <w:sz w:val="24"/>
          <w:szCs w:val="24"/>
          <w:lang w:eastAsia="en-US"/>
        </w:rPr>
        <w:t>(MLQ;</w:t>
      </w:r>
      <w:r w:rsidR="004A5977" w:rsidRPr="005315E8">
        <w:rPr>
          <w:rFonts w:asciiTheme="majorBidi" w:eastAsia="Times New Roman" w:hAnsiTheme="majorBidi" w:cstheme="majorBidi"/>
          <w:color w:val="000000"/>
          <w:sz w:val="24"/>
          <w:szCs w:val="24"/>
          <w:lang w:eastAsia="en-US"/>
        </w:rPr>
        <w:t xml:space="preserve"> </w:t>
      </w:r>
      <w:r w:rsidR="00DC4BDA" w:rsidRPr="005315E8">
        <w:rPr>
          <w:rFonts w:asciiTheme="majorBidi" w:eastAsia="Times New Roman" w:hAnsiTheme="majorBidi" w:cstheme="majorBidi"/>
          <w:color w:val="000000"/>
          <w:sz w:val="24"/>
          <w:szCs w:val="24"/>
          <w:lang w:eastAsia="en-US"/>
        </w:rPr>
        <w:fldChar w:fldCharType="begin" w:fldLock="1"/>
      </w:r>
      <w:r w:rsidR="0043109D">
        <w:rPr>
          <w:rFonts w:asciiTheme="majorBidi" w:eastAsia="Times New Roman" w:hAnsiTheme="majorBidi" w:cstheme="majorBidi"/>
          <w:color w:val="000000"/>
          <w:sz w:val="24"/>
          <w:szCs w:val="24"/>
          <w:lang w:eastAsia="en-US"/>
        </w:rPr>
        <w:instrText>ADDIN CSL_CITATION {"citationItems":[{"id":"ITEM-1","itemData":{"DOI":"10.1037/0022-0167.53.1.80","abstract":"Counseling psychologists often work with clients to increase their well-being as well as to decrease their distress. One important aspect of well-being, highlighted particularly in humanistic theories of the counseling process, is perceived meaning in life. However, poor measurement has hampered research on meaning in life. In 3 studies, evidence is provided for the internal consistency, temporal stability, factor structure, and validity of the Meaning in Life Questionnaire (MLQ), a new 10-item measure of the presence of, and the search for, meaning in life. A multitrait-multimethod matrix demonstrates the convergent and discriminant validity of the MLQ subscales across time and informants, in comparison with 2 other meaning scales. The MLQ offers several improvements over current meaning in life measures, including no item overlap with distress measures, a stable factor structure, better discriminant validity, a briefer format, and the ability to measure the search for meaning.","author":[{"dropping-particle":"","family":"Steger","given":"Michael F","non-dropping-particle":"","parse-names":false,"suffix":""},{"dropping-particle":"","family":"Frazier","given":"Patricia","non-dropping-particle":"","parse-names":false,"suffix":""},{"dropping-particle":"","family":"Oishi","given":"Shigehiro","non-dropping-particle":"","parse-names":false,"suffix":""},{"dropping-particle":"","family":"Kaler","given":"Matthew","non-dropping-particle":"","parse-names":false,"suffix":""}],"container-title":"Journal of Counseling Psychology","id":"ITEM-1","issue":"1","issued":{"date-parts":[["2006"]]},"page":"80-93","title":"The meaning in life questionnaire: Assessing the presence of and search for meaning in life","type":"article-journal","volume":"53"},"uris":["http://www.mendeley.com/documents/?uuid=c277ee91-f1a8-39d1-9883-646a608288e2"]}],"mendeley":{"formattedCitation":"(Steger, Frazier, Oishi, &amp; Kaler, 2006)","manualFormatting":"Steger, Frazier, Oishi, &amp; Kaler, 2006","plainTextFormattedCitation":"(Steger, Frazier, Oishi, &amp; Kaler, 2006)","previouslyFormattedCitation":"(Steger, Frazier, Oishi, &amp; Kaler, 2006)"},"properties":{"noteIndex":0},"schema":"https://github.com/citation-style-language/schema/raw/master/csl-citation.json"}</w:instrText>
      </w:r>
      <w:r w:rsidR="00DC4BDA" w:rsidRPr="005315E8">
        <w:rPr>
          <w:rFonts w:asciiTheme="majorBidi" w:eastAsia="Times New Roman" w:hAnsiTheme="majorBidi" w:cstheme="majorBidi"/>
          <w:color w:val="000000"/>
          <w:sz w:val="24"/>
          <w:szCs w:val="24"/>
          <w:lang w:eastAsia="en-US"/>
        </w:rPr>
        <w:fldChar w:fldCharType="separate"/>
      </w:r>
      <w:r w:rsidR="00857AE5" w:rsidRPr="00857AE5">
        <w:rPr>
          <w:rFonts w:asciiTheme="majorBidi" w:eastAsia="Times New Roman" w:hAnsiTheme="majorBidi" w:cstheme="majorBidi"/>
          <w:noProof/>
          <w:color w:val="000000"/>
          <w:sz w:val="24"/>
          <w:szCs w:val="24"/>
          <w:lang w:eastAsia="en-US"/>
        </w:rPr>
        <w:t>Steger, Frazier, Oishi, &amp; Kaler, 2006</w:t>
      </w:r>
      <w:r w:rsidR="00DC4BDA" w:rsidRPr="005315E8">
        <w:rPr>
          <w:rFonts w:asciiTheme="majorBidi" w:eastAsia="Times New Roman" w:hAnsiTheme="majorBidi" w:cstheme="majorBidi"/>
          <w:color w:val="000000"/>
          <w:sz w:val="24"/>
          <w:szCs w:val="24"/>
          <w:lang w:eastAsia="en-US"/>
        </w:rPr>
        <w:fldChar w:fldCharType="end"/>
      </w:r>
      <w:r w:rsidRPr="005315E8">
        <w:rPr>
          <w:rFonts w:asciiTheme="majorBidi" w:eastAsia="Times New Roman" w:hAnsiTheme="majorBidi" w:cstheme="majorBidi"/>
          <w:color w:val="000000"/>
          <w:sz w:val="24"/>
          <w:szCs w:val="24"/>
          <w:shd w:val="clear" w:color="auto" w:fill="FFFFFF"/>
          <w:lang w:eastAsia="en-US"/>
        </w:rPr>
        <w:t>): This 10-item sc</w:t>
      </w:r>
      <w:r w:rsidR="00B236EE" w:rsidRPr="005315E8">
        <w:rPr>
          <w:rFonts w:asciiTheme="majorBidi" w:eastAsia="Times New Roman" w:hAnsiTheme="majorBidi" w:cstheme="majorBidi"/>
          <w:color w:val="000000"/>
          <w:sz w:val="24"/>
          <w:szCs w:val="24"/>
          <w:shd w:val="clear" w:color="auto" w:fill="FFFFFF"/>
          <w:lang w:eastAsia="en-US"/>
        </w:rPr>
        <w:t>ale measures two dimensions:</w:t>
      </w:r>
      <w:r w:rsidRPr="005315E8">
        <w:rPr>
          <w:rFonts w:asciiTheme="majorBidi" w:eastAsia="Times New Roman" w:hAnsiTheme="majorBidi" w:cstheme="majorBidi"/>
          <w:color w:val="000000"/>
          <w:sz w:val="24"/>
          <w:szCs w:val="24"/>
          <w:shd w:val="clear" w:color="auto" w:fill="FFFFFF"/>
          <w:lang w:eastAsia="en-US"/>
        </w:rPr>
        <w:t xml:space="preserve"> presence of meaning (how much respondents feel th</w:t>
      </w:r>
      <w:r w:rsidR="00B236EE" w:rsidRPr="005315E8">
        <w:rPr>
          <w:rFonts w:asciiTheme="majorBidi" w:eastAsia="Times New Roman" w:hAnsiTheme="majorBidi" w:cstheme="majorBidi"/>
          <w:color w:val="000000"/>
          <w:sz w:val="24"/>
          <w:szCs w:val="24"/>
          <w:shd w:val="clear" w:color="auto" w:fill="FFFFFF"/>
          <w:lang w:eastAsia="en-US"/>
        </w:rPr>
        <w:t>eir lives have meaning), and</w:t>
      </w:r>
      <w:r w:rsidRPr="005315E8">
        <w:rPr>
          <w:rFonts w:asciiTheme="majorBidi" w:eastAsia="Times New Roman" w:hAnsiTheme="majorBidi" w:cstheme="majorBidi"/>
          <w:color w:val="000000"/>
          <w:sz w:val="24"/>
          <w:szCs w:val="24"/>
          <w:shd w:val="clear" w:color="auto" w:fill="FFFFFF"/>
          <w:lang w:eastAsia="en-US"/>
        </w:rPr>
        <w:t xml:space="preserve"> search for meaning (how much respondents are striving to find meaning in their lives). Questions included “I have discovered a satisfying life purpose” and “I am looking for something that makes my life feel meaningful”. Participants responded on a scale ranging from 1 (absolutely untrue) to 7 (absolutely true). Higher scores indicate higher presence of meaning or search for meaning. The MLQ has good internal consistency, test-retest stability, conver</w:t>
      </w:r>
      <w:r w:rsidR="001F41AF" w:rsidRPr="005315E8">
        <w:rPr>
          <w:rFonts w:asciiTheme="majorBidi" w:eastAsia="Times New Roman" w:hAnsiTheme="majorBidi" w:cstheme="majorBidi"/>
          <w:color w:val="000000"/>
          <w:sz w:val="24"/>
          <w:szCs w:val="24"/>
          <w:shd w:val="clear" w:color="auto" w:fill="FFFFFF"/>
          <w:lang w:eastAsia="en-US"/>
        </w:rPr>
        <w:t>gen</w:t>
      </w:r>
      <w:r w:rsidR="00DC4BDA" w:rsidRPr="005315E8">
        <w:rPr>
          <w:rFonts w:asciiTheme="majorBidi" w:eastAsia="Times New Roman" w:hAnsiTheme="majorBidi" w:cstheme="majorBidi"/>
          <w:color w:val="000000"/>
          <w:sz w:val="24"/>
          <w:szCs w:val="24"/>
          <w:shd w:val="clear" w:color="auto" w:fill="FFFFFF"/>
          <w:lang w:eastAsia="en-US"/>
        </w:rPr>
        <w:t xml:space="preserve">t and discriminant validity </w:t>
      </w:r>
      <w:r w:rsidR="00DC4BDA" w:rsidRPr="005315E8">
        <w:rPr>
          <w:rFonts w:asciiTheme="majorBidi" w:eastAsia="Times New Roman" w:hAnsiTheme="majorBidi" w:cstheme="majorBidi"/>
          <w:color w:val="000000"/>
          <w:sz w:val="24"/>
          <w:szCs w:val="24"/>
          <w:shd w:val="clear" w:color="auto" w:fill="FFFFFF"/>
          <w:lang w:eastAsia="en-US"/>
        </w:rPr>
        <w:fldChar w:fldCharType="begin" w:fldLock="1"/>
      </w:r>
      <w:r w:rsidR="00A1517B">
        <w:rPr>
          <w:rFonts w:asciiTheme="majorBidi" w:eastAsia="Times New Roman" w:hAnsiTheme="majorBidi" w:cstheme="majorBidi"/>
          <w:color w:val="000000"/>
          <w:sz w:val="24"/>
          <w:szCs w:val="24"/>
          <w:shd w:val="clear" w:color="auto" w:fill="FFFFFF"/>
          <w:lang w:eastAsia="en-US"/>
        </w:rPr>
        <w:instrText>ADDIN CSL_CITATION {"citationItems":[{"id":"ITEM-1","itemData":{"DOI":"10.1037/0022-0167.53.1.80","abstract":"Counseling psychologists often work with clients to increase their well-being as well as to decrease their distress. One important aspect of well-being, highlighted particularly in humanistic theories of the counseling process, is perceived meaning in life. However, poor measurement has hampered research on meaning in life. In 3 studies, evidence is provided for the internal consistency, temporal stability, factor structure, and validity of the Meaning in Life Questionnaire (MLQ), a new 10-item measure of the presence of, and the search for, meaning in life. A multitrait-multimethod matrix demonstrates the convergent and discriminant validity of the MLQ subscales across time and informants, in comparison with 2 other meaning scales. The MLQ offers several improvements over current meaning in life measures, including no item overlap with distress measures, a stable factor structure, better discriminant validity, a briefer format, and the ability to measure the search for meaning.","author":[{"dropping-particle":"","family":"Steger","given":"Michael F","non-dropping-particle":"","parse-names":false,"suffix":""},{"dropping-particle":"","family":"Frazier","given":"Patricia","non-dropping-particle":"","parse-names":false,"suffix":""},{"dropping-particle":"","family":"Oishi","given":"Shigehiro","non-dropping-particle":"","parse-names":false,"suffix":""},{"dropping-particle":"","family":"Kaler","given":"Matthew","non-dropping-particle":"","parse-names":false,"suffix":""}],"container-title":"Journal of Counseling Psychology","id":"ITEM-1","issue":"1","issued":{"date-parts":[["2006"]]},"page":"80-93","title":"The meaning in life questionnaire: Assessing the presence of and search for meaning in life","type":"article-journal","volume":"53"},"uris":["http://www.mendeley.com/documents/?uuid=c277ee91-f1a8-39d1-9883-646a608288e2"]}],"mendeley":{"formattedCitation":"(Steger et al., 2006)","plainTextFormattedCitation":"(Steger et al., 2006)","previouslyFormattedCitation":"(Steger et al., 2006)"},"properties":{"noteIndex":0},"schema":"https://github.com/citation-style-language/schema/raw/master/csl-citation.json"}</w:instrText>
      </w:r>
      <w:r w:rsidR="00DC4BDA" w:rsidRPr="005315E8">
        <w:rPr>
          <w:rFonts w:asciiTheme="majorBidi" w:eastAsia="Times New Roman" w:hAnsiTheme="majorBidi" w:cstheme="majorBidi"/>
          <w:color w:val="000000"/>
          <w:sz w:val="24"/>
          <w:szCs w:val="24"/>
          <w:shd w:val="clear" w:color="auto" w:fill="FFFFFF"/>
          <w:lang w:eastAsia="en-US"/>
        </w:rPr>
        <w:fldChar w:fldCharType="separate"/>
      </w:r>
      <w:r w:rsidR="00857AE5" w:rsidRPr="00857AE5">
        <w:rPr>
          <w:rFonts w:asciiTheme="majorBidi" w:eastAsia="Times New Roman" w:hAnsiTheme="majorBidi" w:cstheme="majorBidi"/>
          <w:noProof/>
          <w:color w:val="000000"/>
          <w:sz w:val="24"/>
          <w:szCs w:val="24"/>
          <w:shd w:val="clear" w:color="auto" w:fill="FFFFFF"/>
          <w:lang w:eastAsia="en-US"/>
        </w:rPr>
        <w:t>(Steger et al., 2006)</w:t>
      </w:r>
      <w:r w:rsidR="00DC4BDA" w:rsidRPr="005315E8">
        <w:rPr>
          <w:rFonts w:asciiTheme="majorBidi" w:eastAsia="Times New Roman" w:hAnsiTheme="majorBidi" w:cstheme="majorBidi"/>
          <w:color w:val="000000"/>
          <w:sz w:val="24"/>
          <w:szCs w:val="24"/>
          <w:shd w:val="clear" w:color="auto" w:fill="FFFFFF"/>
          <w:lang w:eastAsia="en-US"/>
        </w:rPr>
        <w:fldChar w:fldCharType="end"/>
      </w:r>
      <w:r w:rsidR="001C36DF">
        <w:rPr>
          <w:rFonts w:asciiTheme="majorBidi" w:eastAsia="Times New Roman" w:hAnsiTheme="majorBidi" w:cstheme="majorBidi"/>
          <w:color w:val="000000"/>
          <w:sz w:val="24"/>
          <w:szCs w:val="24"/>
          <w:shd w:val="clear" w:color="auto" w:fill="FFFFFF"/>
          <w:lang w:eastAsia="en-US"/>
        </w:rPr>
        <w:t xml:space="preserve">. </w:t>
      </w:r>
      <w:r w:rsidRPr="005315E8">
        <w:rPr>
          <w:rFonts w:asciiTheme="majorBidi" w:eastAsia="Times New Roman" w:hAnsiTheme="majorBidi" w:cstheme="majorBidi"/>
          <w:color w:val="000000" w:themeColor="text1"/>
          <w:sz w:val="24"/>
          <w:szCs w:val="24"/>
          <w:lang w:eastAsia="en-US"/>
        </w:rPr>
        <w:t xml:space="preserve">Each subscale had </w:t>
      </w:r>
      <w:r w:rsidR="00E85976">
        <w:rPr>
          <w:rFonts w:asciiTheme="majorBidi" w:eastAsia="Times New Roman" w:hAnsiTheme="majorBidi" w:cstheme="majorBidi"/>
          <w:color w:val="000000" w:themeColor="text1"/>
          <w:sz w:val="24"/>
          <w:szCs w:val="24"/>
          <w:lang w:eastAsia="en-US"/>
        </w:rPr>
        <w:t>excellent</w:t>
      </w:r>
      <w:r w:rsidR="00E85976" w:rsidRPr="005315E8">
        <w:rPr>
          <w:rFonts w:asciiTheme="majorBidi" w:eastAsia="Times New Roman" w:hAnsiTheme="majorBidi" w:cstheme="majorBidi"/>
          <w:color w:val="000000" w:themeColor="text1"/>
          <w:sz w:val="24"/>
          <w:szCs w:val="24"/>
          <w:lang w:eastAsia="en-US"/>
        </w:rPr>
        <w:t xml:space="preserve"> </w:t>
      </w:r>
      <w:r w:rsidRPr="005315E8">
        <w:rPr>
          <w:rFonts w:asciiTheme="majorBidi" w:eastAsia="Times New Roman" w:hAnsiTheme="majorBidi" w:cstheme="majorBidi"/>
          <w:color w:val="000000" w:themeColor="text1"/>
          <w:sz w:val="24"/>
          <w:szCs w:val="24"/>
          <w:lang w:eastAsia="en-US"/>
        </w:rPr>
        <w:t>internal reliability</w:t>
      </w:r>
      <w:r w:rsidRPr="005315E8">
        <w:rPr>
          <w:rFonts w:asciiTheme="majorBidi" w:eastAsia="Times New Roman" w:hAnsiTheme="majorBidi" w:cstheme="majorBidi"/>
          <w:color w:val="000000" w:themeColor="text1"/>
          <w:sz w:val="24"/>
          <w:szCs w:val="24"/>
          <w:shd w:val="clear" w:color="auto" w:fill="FFFFFF"/>
          <w:lang w:eastAsia="en-US"/>
        </w:rPr>
        <w:t>; presence, ω =.91, search ω = .91.</w:t>
      </w:r>
    </w:p>
    <w:p w14:paraId="49EF543D" w14:textId="77777777" w:rsidR="00E8526F" w:rsidRPr="00DD5C67" w:rsidRDefault="00E8526F" w:rsidP="00A46436">
      <w:pPr>
        <w:spacing w:after="0" w:line="480" w:lineRule="auto"/>
        <w:ind w:firstLine="720"/>
        <w:jc w:val="both"/>
        <w:rPr>
          <w:rFonts w:asciiTheme="majorBidi" w:eastAsia="Times New Roman" w:hAnsiTheme="majorBidi" w:cstheme="majorBidi"/>
          <w:b/>
          <w:bCs/>
          <w:iCs/>
          <w:color w:val="000000"/>
          <w:sz w:val="24"/>
          <w:szCs w:val="24"/>
          <w:lang w:eastAsia="en-US"/>
        </w:rPr>
      </w:pPr>
      <w:r w:rsidRPr="00DD5C67">
        <w:rPr>
          <w:rFonts w:asciiTheme="majorBidi" w:eastAsia="Times New Roman" w:hAnsiTheme="majorBidi" w:cstheme="majorBidi"/>
          <w:b/>
          <w:bCs/>
          <w:iCs/>
          <w:color w:val="000000"/>
          <w:sz w:val="24"/>
          <w:szCs w:val="24"/>
          <w:lang w:eastAsia="en-US"/>
        </w:rPr>
        <w:t>Mediating variables:</w:t>
      </w:r>
    </w:p>
    <w:p w14:paraId="3706E6F2" w14:textId="77777777" w:rsidR="00A46436" w:rsidRDefault="00E8526F" w:rsidP="00A46436">
      <w:pPr>
        <w:spacing w:after="0" w:line="480" w:lineRule="auto"/>
        <w:ind w:firstLine="720"/>
        <w:jc w:val="both"/>
        <w:rPr>
          <w:rFonts w:asciiTheme="majorBidi" w:eastAsia="Times New Roman" w:hAnsiTheme="majorBidi" w:cstheme="majorBidi"/>
          <w:color w:val="000000"/>
          <w:sz w:val="24"/>
          <w:szCs w:val="24"/>
          <w:shd w:val="clear" w:color="auto" w:fill="FFFFFF"/>
          <w:lang w:eastAsia="en-US"/>
        </w:rPr>
      </w:pPr>
      <w:r w:rsidRPr="00DD5C67">
        <w:rPr>
          <w:rFonts w:asciiTheme="majorBidi" w:eastAsia="Times New Roman" w:hAnsiTheme="majorBidi" w:cstheme="majorBidi"/>
          <w:iCs/>
          <w:color w:val="000000"/>
          <w:sz w:val="24"/>
          <w:szCs w:val="24"/>
          <w:lang w:eastAsia="en-US"/>
        </w:rPr>
        <w:t>Brief self-control scale</w:t>
      </w:r>
      <w:r w:rsidRPr="005315E8">
        <w:rPr>
          <w:rFonts w:asciiTheme="majorBidi" w:eastAsia="Times New Roman" w:hAnsiTheme="majorBidi" w:cstheme="majorBidi"/>
          <w:color w:val="000000"/>
          <w:sz w:val="24"/>
          <w:szCs w:val="24"/>
          <w:lang w:eastAsia="en-US"/>
        </w:rPr>
        <w:t xml:space="preserve"> (BSCS;</w:t>
      </w:r>
      <w:r w:rsidR="00DC4BDA" w:rsidRPr="005315E8">
        <w:rPr>
          <w:rFonts w:asciiTheme="majorBidi" w:eastAsia="Times New Roman" w:hAnsiTheme="majorBidi" w:cstheme="majorBidi"/>
          <w:color w:val="000000"/>
          <w:sz w:val="24"/>
          <w:szCs w:val="24"/>
          <w:shd w:val="clear" w:color="auto" w:fill="FFFFFF"/>
          <w:lang w:eastAsia="en-US"/>
        </w:rPr>
        <w:t xml:space="preserve"> </w:t>
      </w:r>
      <w:r w:rsidR="00DC4BDA" w:rsidRPr="005315E8">
        <w:rPr>
          <w:rFonts w:asciiTheme="majorBidi" w:eastAsia="Times New Roman" w:hAnsiTheme="majorBidi" w:cstheme="majorBidi"/>
          <w:color w:val="000000"/>
          <w:sz w:val="24"/>
          <w:szCs w:val="24"/>
          <w:shd w:val="clear" w:color="auto" w:fill="FFFFFF"/>
          <w:lang w:eastAsia="en-US"/>
        </w:rPr>
        <w:fldChar w:fldCharType="begin" w:fldLock="1"/>
      </w:r>
      <w:r w:rsidR="0043109D">
        <w:rPr>
          <w:rFonts w:asciiTheme="majorBidi" w:eastAsia="Times New Roman" w:hAnsiTheme="majorBidi" w:cstheme="majorBidi"/>
          <w:color w:val="000000"/>
          <w:sz w:val="24"/>
          <w:szCs w:val="24"/>
          <w:shd w:val="clear" w:color="auto" w:fill="FFFFFF"/>
          <w:lang w:eastAsia="en-US"/>
        </w:rPr>
        <w:instrText>ADDIN CSL_CITATION {"citationItems":[{"id":"ITEM-1","itemData":{"DOI":"10.1111/j.0022-3506.2004.00263.x","ISSN":"0022-3506","author":[{"dropping-particle":"","family":"Tangney","given":"June P.","non-dropping-particle":"","parse-names":false,"suffix":""},{"dropping-particle":"","family":"Baumeister","given":"Roy F.","non-dropping-particle":"","parse-names":false,"suffix":""},{"dropping-particle":"","family":"Boone","given":"Angie Luzio","non-dropping-particle":"","parse-names":false,"suffix":""}],"container-title":"Journal of Personality","id":"ITEM-1","issue":"2","issued":{"date-parts":[["2004","4","1"]]},"page":"271-324","publisher":"John Wiley &amp; Sons, Ltd (10.1111)","title":"High self-control predicts good adjustment, less pathology, better grades, and interpersonal success","type":"article-journal","volume":"72"},"uris":["http://www.mendeley.com/documents/?uuid=402e201c-7653-30e1-b50d-1b20974b3db1"]}],"mendeley":{"formattedCitation":"(Tangney, Baumeister, &amp; Boone, 2004)","manualFormatting":"Tangney, Baumeister, &amp; Boone, 2004","plainTextFormattedCitation":"(Tangney, Baumeister, &amp; Boone, 2004)","previouslyFormattedCitation":"(Tangney, Baumeister, &amp; Boone, 2004)"},"properties":{"noteIndex":0},"schema":"https://github.com/citation-style-language/schema/raw/master/csl-citation.json"}</w:instrText>
      </w:r>
      <w:r w:rsidR="00DC4BDA" w:rsidRPr="005315E8">
        <w:rPr>
          <w:rFonts w:asciiTheme="majorBidi" w:eastAsia="Times New Roman" w:hAnsiTheme="majorBidi" w:cstheme="majorBidi"/>
          <w:color w:val="000000"/>
          <w:sz w:val="24"/>
          <w:szCs w:val="24"/>
          <w:shd w:val="clear" w:color="auto" w:fill="FFFFFF"/>
          <w:lang w:eastAsia="en-US"/>
        </w:rPr>
        <w:fldChar w:fldCharType="separate"/>
      </w:r>
      <w:r w:rsidR="00857AE5" w:rsidRPr="00857AE5">
        <w:rPr>
          <w:rFonts w:asciiTheme="majorBidi" w:eastAsia="Times New Roman" w:hAnsiTheme="majorBidi" w:cstheme="majorBidi"/>
          <w:noProof/>
          <w:color w:val="000000"/>
          <w:sz w:val="24"/>
          <w:szCs w:val="24"/>
          <w:shd w:val="clear" w:color="auto" w:fill="FFFFFF"/>
          <w:lang w:eastAsia="en-US"/>
        </w:rPr>
        <w:t>Tangney, Baumeister, &amp; Boone, 2004</w:t>
      </w:r>
      <w:r w:rsidR="00DC4BDA" w:rsidRPr="005315E8">
        <w:rPr>
          <w:rFonts w:asciiTheme="majorBidi" w:eastAsia="Times New Roman" w:hAnsiTheme="majorBidi" w:cstheme="majorBidi"/>
          <w:color w:val="000000"/>
          <w:sz w:val="24"/>
          <w:szCs w:val="24"/>
          <w:shd w:val="clear" w:color="auto" w:fill="FFFFFF"/>
          <w:lang w:eastAsia="en-US"/>
        </w:rPr>
        <w:fldChar w:fldCharType="end"/>
      </w:r>
      <w:r w:rsidR="009268CC" w:rsidRPr="005315E8">
        <w:rPr>
          <w:rFonts w:asciiTheme="majorBidi" w:eastAsia="Times New Roman" w:hAnsiTheme="majorBidi" w:cstheme="majorBidi"/>
          <w:color w:val="000000"/>
          <w:sz w:val="24"/>
          <w:szCs w:val="24"/>
          <w:shd w:val="clear" w:color="auto" w:fill="FFFFFF"/>
          <w:lang w:eastAsia="en-US"/>
        </w:rPr>
        <w:t>)</w:t>
      </w:r>
      <w:r w:rsidRPr="005315E8">
        <w:rPr>
          <w:rFonts w:asciiTheme="majorBidi" w:eastAsia="Times New Roman" w:hAnsiTheme="majorBidi" w:cstheme="majorBidi"/>
          <w:color w:val="000000"/>
          <w:sz w:val="24"/>
          <w:szCs w:val="24"/>
          <w:shd w:val="clear" w:color="auto" w:fill="FFFFFF"/>
          <w:lang w:eastAsia="en-US"/>
        </w:rPr>
        <w:t xml:space="preserve">: This 13-item scale captures the extent to which people feel that they can resist external influences and control their </w:t>
      </w:r>
      <w:r w:rsidRPr="005315E8">
        <w:rPr>
          <w:rFonts w:asciiTheme="majorBidi" w:eastAsia="Times New Roman" w:hAnsiTheme="majorBidi" w:cstheme="majorBidi"/>
          <w:color w:val="000000" w:themeColor="text1"/>
          <w:sz w:val="24"/>
          <w:szCs w:val="24"/>
          <w:shd w:val="clear" w:color="auto" w:fill="FFFFFF"/>
          <w:lang w:eastAsia="en-US"/>
        </w:rPr>
        <w:t xml:space="preserve">behaviour, for example </w:t>
      </w:r>
      <w:r w:rsidRPr="005315E8">
        <w:rPr>
          <w:rFonts w:asciiTheme="majorBidi" w:eastAsia="Times New Roman" w:hAnsiTheme="majorBidi" w:cstheme="majorBidi"/>
          <w:iCs/>
          <w:color w:val="000000" w:themeColor="text1"/>
          <w:sz w:val="24"/>
          <w:szCs w:val="24"/>
          <w:lang w:eastAsia="en-US"/>
        </w:rPr>
        <w:t xml:space="preserve">“I am able to work effectively toward long-term goals”. Participants responded on a 1 (not at all like me) to 5 (very much like me) scale. The BSCS </w:t>
      </w:r>
      <w:r w:rsidR="00773AC7" w:rsidRPr="005315E8">
        <w:rPr>
          <w:rFonts w:asciiTheme="majorBidi" w:eastAsia="Times New Roman" w:hAnsiTheme="majorBidi" w:cstheme="majorBidi"/>
          <w:iCs/>
          <w:color w:val="000000" w:themeColor="text1"/>
          <w:sz w:val="24"/>
          <w:szCs w:val="24"/>
          <w:lang w:eastAsia="en-US"/>
        </w:rPr>
        <w:t>ha</w:t>
      </w:r>
      <w:r w:rsidR="00773AC7">
        <w:rPr>
          <w:rFonts w:asciiTheme="majorBidi" w:eastAsia="Times New Roman" w:hAnsiTheme="majorBidi" w:cstheme="majorBidi"/>
          <w:iCs/>
          <w:color w:val="000000" w:themeColor="text1"/>
          <w:sz w:val="24"/>
          <w:szCs w:val="24"/>
          <w:lang w:eastAsia="en-US"/>
        </w:rPr>
        <w:t>d</w:t>
      </w:r>
      <w:r w:rsidR="00773AC7" w:rsidRPr="005315E8">
        <w:rPr>
          <w:rFonts w:asciiTheme="majorBidi" w:eastAsia="Times New Roman" w:hAnsiTheme="majorBidi" w:cstheme="majorBidi"/>
          <w:iCs/>
          <w:color w:val="000000" w:themeColor="text1"/>
          <w:sz w:val="24"/>
          <w:szCs w:val="24"/>
          <w:lang w:eastAsia="en-US"/>
        </w:rPr>
        <w:t xml:space="preserve"> </w:t>
      </w:r>
      <w:r w:rsidR="00773AC7">
        <w:rPr>
          <w:rFonts w:asciiTheme="majorBidi" w:eastAsia="Times New Roman" w:hAnsiTheme="majorBidi" w:cstheme="majorBidi"/>
          <w:iCs/>
          <w:color w:val="000000" w:themeColor="text1"/>
          <w:sz w:val="24"/>
          <w:szCs w:val="24"/>
          <w:lang w:eastAsia="en-US"/>
        </w:rPr>
        <w:t xml:space="preserve">acceptable </w:t>
      </w:r>
      <w:r w:rsidRPr="005315E8">
        <w:rPr>
          <w:rFonts w:asciiTheme="majorBidi" w:eastAsia="Times New Roman" w:hAnsiTheme="majorBidi" w:cstheme="majorBidi"/>
          <w:iCs/>
          <w:color w:val="000000" w:themeColor="text1"/>
          <w:sz w:val="24"/>
          <w:szCs w:val="24"/>
          <w:lang w:eastAsia="en-US"/>
        </w:rPr>
        <w:t>internal consistency</w:t>
      </w:r>
      <w:r w:rsidR="00DF336B">
        <w:rPr>
          <w:rFonts w:asciiTheme="majorBidi" w:eastAsia="Times New Roman" w:hAnsiTheme="majorBidi" w:cstheme="majorBidi"/>
          <w:iCs/>
          <w:color w:val="000000" w:themeColor="text1"/>
          <w:sz w:val="24"/>
          <w:szCs w:val="24"/>
          <w:lang w:eastAsia="en-US"/>
        </w:rPr>
        <w:t>,</w:t>
      </w:r>
      <w:r w:rsidR="00DE1498">
        <w:rPr>
          <w:rFonts w:asciiTheme="majorBidi" w:eastAsia="Times New Roman" w:hAnsiTheme="majorBidi" w:cstheme="majorBidi"/>
          <w:color w:val="000000" w:themeColor="text1"/>
          <w:sz w:val="24"/>
          <w:szCs w:val="24"/>
          <w:shd w:val="clear" w:color="auto" w:fill="FFFFFF"/>
          <w:lang w:eastAsia="en-US"/>
        </w:rPr>
        <w:t xml:space="preserve"> </w:t>
      </w:r>
      <w:r w:rsidRPr="005315E8">
        <w:rPr>
          <w:rFonts w:asciiTheme="majorBidi" w:eastAsia="Times New Roman" w:hAnsiTheme="majorBidi" w:cstheme="majorBidi"/>
          <w:color w:val="000000" w:themeColor="text1"/>
          <w:sz w:val="24"/>
          <w:szCs w:val="24"/>
          <w:shd w:val="clear" w:color="auto" w:fill="FFFFFF"/>
          <w:lang w:eastAsia="en-US"/>
        </w:rPr>
        <w:t>ω = .82.</w:t>
      </w:r>
    </w:p>
    <w:p w14:paraId="13D36602" w14:textId="1ED6B2B9" w:rsidR="00E8526F" w:rsidRPr="005315E8" w:rsidRDefault="00E8526F" w:rsidP="00A46436">
      <w:pPr>
        <w:spacing w:after="0" w:line="480" w:lineRule="auto"/>
        <w:ind w:firstLine="720"/>
        <w:jc w:val="both"/>
        <w:rPr>
          <w:rFonts w:asciiTheme="majorBidi" w:eastAsia="Times New Roman" w:hAnsiTheme="majorBidi" w:cstheme="majorBidi"/>
          <w:color w:val="000000"/>
          <w:sz w:val="24"/>
          <w:szCs w:val="24"/>
          <w:shd w:val="clear" w:color="auto" w:fill="FFFFFF"/>
          <w:lang w:eastAsia="en-US"/>
        </w:rPr>
      </w:pPr>
      <w:r w:rsidRPr="00DD5C67">
        <w:rPr>
          <w:rFonts w:asciiTheme="majorBidi" w:eastAsia="Times New Roman" w:hAnsiTheme="majorBidi" w:cstheme="majorBidi"/>
          <w:iCs/>
          <w:color w:val="000000"/>
          <w:sz w:val="24"/>
          <w:szCs w:val="24"/>
          <w:lang w:eastAsia="en-US"/>
        </w:rPr>
        <w:lastRenderedPageBreak/>
        <w:t>Brief Assessment of Alcohol Demand</w:t>
      </w:r>
      <w:r w:rsidRPr="005315E8">
        <w:rPr>
          <w:rFonts w:asciiTheme="majorBidi" w:eastAsia="Times New Roman" w:hAnsiTheme="majorBidi" w:cstheme="majorBidi"/>
          <w:i/>
          <w:color w:val="000000"/>
          <w:sz w:val="24"/>
          <w:szCs w:val="24"/>
          <w:lang w:eastAsia="en-US"/>
        </w:rPr>
        <w:t xml:space="preserve"> </w:t>
      </w:r>
      <w:r w:rsidRPr="005315E8">
        <w:rPr>
          <w:rFonts w:asciiTheme="majorBidi" w:eastAsia="Times New Roman" w:hAnsiTheme="majorBidi" w:cstheme="majorBidi"/>
          <w:color w:val="000000"/>
          <w:sz w:val="24"/>
          <w:szCs w:val="24"/>
          <w:lang w:eastAsia="en-US"/>
        </w:rPr>
        <w:t>(BAAD;</w:t>
      </w:r>
      <w:r w:rsidR="00DC4BDA" w:rsidRPr="005315E8">
        <w:rPr>
          <w:rFonts w:asciiTheme="majorBidi" w:eastAsia="Times New Roman" w:hAnsiTheme="majorBidi" w:cstheme="majorBidi"/>
          <w:color w:val="000000"/>
          <w:sz w:val="24"/>
          <w:szCs w:val="24"/>
          <w:lang w:eastAsia="en-US"/>
        </w:rPr>
        <w:t xml:space="preserve"> </w:t>
      </w:r>
      <w:r w:rsidR="00DC4BDA" w:rsidRPr="005315E8">
        <w:rPr>
          <w:rFonts w:asciiTheme="majorBidi" w:eastAsia="Times New Roman" w:hAnsiTheme="majorBidi" w:cstheme="majorBidi"/>
          <w:color w:val="000000"/>
          <w:sz w:val="24"/>
          <w:szCs w:val="24"/>
          <w:lang w:eastAsia="en-US"/>
        </w:rPr>
        <w:fldChar w:fldCharType="begin" w:fldLock="1"/>
      </w:r>
      <w:r w:rsidR="0043109D">
        <w:rPr>
          <w:rFonts w:asciiTheme="majorBidi" w:eastAsia="Times New Roman" w:hAnsiTheme="majorBidi" w:cstheme="majorBidi"/>
          <w:color w:val="000000"/>
          <w:sz w:val="24"/>
          <w:szCs w:val="24"/>
          <w:lang w:eastAsia="en-US"/>
        </w:rPr>
        <w:instrText>ADDIN CSL_CITATION {"citationItems":[{"id":"ITEM-1","itemData":{"DOI":"10.1037/cns0000056","ISSN":"2326-5523","PMID":"27135038","abstract":"Due to difficulties with definition and measurement, the role of conscious craving in substance use disorders remains contentious. To address this, behavioral economics is increasingly being used to quantify aspects of an individual's acute motivation to use a substance. Doing so typically involves the use of a purchase task, in which participants make choices about consuming alcohol or other substances at various prices and multiple indices of alcohol demand are generated. However, purchase tasks can be limited by the time required to administer and score them. In the current study, a brief 3-item measure, designed to capture three important indices of demand that are derived from demand curve modeling (intensity, Omax, and breakpoint), was investigated in a group of 84 heavy drinkers. Participants underwent a cue-reactivity paradigm that is established to increase both conscious craving and alcohol demand on traditional purchase tasks. All three indices of demand for alcohol measured using the abbreviated measure increased significantly in response to alcohol cues, analogous to what has been observed using a traditional purchase task. Additionally, the correlations between these indices and subjective craving were modest-to-moderate, as has been found in studies comparing craving to the indices derived from purchase tasks. These findings suggest that this abbreviated measure may be a useful and efficient way to capture important and distinct aspects of motivation for alcohol. If these results are confirmed, this measure may be able to help increase the portability of behavioral economic indices of demand into novel research and clinical contexts.","author":[{"dropping-particle":"","family":"Owens","given":"Max M","non-dropping-particle":"","parse-names":false,"suffix":""},{"dropping-particle":"","family":"Murphy","given":"Cara M","non-dropping-particle":"","parse-names":false,"suffix":""},{"dropping-particle":"","family":"MacKillop","given":"James","non-dropping-particle":"","parse-names":false,"suffix":""}],"container-title":"Psychology of Consciousness: Theory, Research, and Practice","id":"ITEM-1","issue":"2","issued":{"date-parts":[["2015","6"]]},"page":"144-152","publisher":"NIH Public Access","title":"Initial development of a brief behavioral economic assessment of alcohol demand","type":"article-journal","volume":"2"},"uris":["http://www.mendeley.com/documents/?uuid=765fd23b-2e22-348e-9cf1-a10f8a81e5fa"]}],"mendeley":{"formattedCitation":"(Owens et al., 2015)","manualFormatting":"Owens et al., 2015","plainTextFormattedCitation":"(Owens et al., 2015)","previouslyFormattedCitation":"(Owens et al., 2015)"},"properties":{"noteIndex":0},"schema":"https://github.com/citation-style-language/schema/raw/master/csl-citation.json"}</w:instrText>
      </w:r>
      <w:r w:rsidR="00DC4BDA" w:rsidRPr="005315E8">
        <w:rPr>
          <w:rFonts w:asciiTheme="majorBidi" w:eastAsia="Times New Roman" w:hAnsiTheme="majorBidi" w:cstheme="majorBidi"/>
          <w:color w:val="000000"/>
          <w:sz w:val="24"/>
          <w:szCs w:val="24"/>
          <w:lang w:eastAsia="en-US"/>
        </w:rPr>
        <w:fldChar w:fldCharType="separate"/>
      </w:r>
      <w:r w:rsidR="00857AE5" w:rsidRPr="00857AE5">
        <w:rPr>
          <w:rFonts w:asciiTheme="majorBidi" w:eastAsia="Times New Roman" w:hAnsiTheme="majorBidi" w:cstheme="majorBidi"/>
          <w:noProof/>
          <w:color w:val="000000"/>
          <w:sz w:val="24"/>
          <w:szCs w:val="24"/>
          <w:lang w:eastAsia="en-US"/>
        </w:rPr>
        <w:t>Owens et al., 2015</w:t>
      </w:r>
      <w:r w:rsidR="00DC4BDA" w:rsidRPr="005315E8">
        <w:rPr>
          <w:rFonts w:asciiTheme="majorBidi" w:eastAsia="Times New Roman" w:hAnsiTheme="majorBidi" w:cstheme="majorBidi"/>
          <w:color w:val="000000"/>
          <w:sz w:val="24"/>
          <w:szCs w:val="24"/>
          <w:lang w:eastAsia="en-US"/>
        </w:rPr>
        <w:fldChar w:fldCharType="end"/>
      </w:r>
      <w:r w:rsidR="009268CC" w:rsidRPr="005315E8">
        <w:rPr>
          <w:rFonts w:asciiTheme="majorBidi" w:eastAsia="Times New Roman" w:hAnsiTheme="majorBidi" w:cstheme="majorBidi"/>
          <w:color w:val="000000"/>
          <w:sz w:val="24"/>
          <w:szCs w:val="24"/>
          <w:lang w:eastAsia="en-US"/>
        </w:rPr>
        <w:t>)</w:t>
      </w:r>
      <w:r w:rsidRPr="005315E8">
        <w:rPr>
          <w:rFonts w:asciiTheme="majorBidi" w:eastAsia="Times New Roman" w:hAnsiTheme="majorBidi" w:cstheme="majorBidi"/>
          <w:color w:val="000000"/>
          <w:sz w:val="24"/>
          <w:szCs w:val="24"/>
          <w:lang w:eastAsia="en-US"/>
        </w:rPr>
        <w:t xml:space="preserve">: This 3-item scale </w:t>
      </w:r>
      <w:r w:rsidR="00EF5DA4" w:rsidRPr="005315E8">
        <w:rPr>
          <w:rFonts w:asciiTheme="majorBidi" w:eastAsia="Times New Roman" w:hAnsiTheme="majorBidi" w:cstheme="majorBidi"/>
          <w:color w:val="000000"/>
          <w:sz w:val="24"/>
          <w:szCs w:val="24"/>
          <w:lang w:eastAsia="en-US"/>
        </w:rPr>
        <w:t xml:space="preserve">captures </w:t>
      </w:r>
      <w:r w:rsidRPr="005315E8">
        <w:rPr>
          <w:rFonts w:asciiTheme="majorBidi" w:eastAsia="Times New Roman" w:hAnsiTheme="majorBidi" w:cstheme="majorBidi"/>
          <w:color w:val="000000"/>
          <w:sz w:val="24"/>
          <w:szCs w:val="24"/>
          <w:lang w:eastAsia="en-US"/>
        </w:rPr>
        <w:t xml:space="preserve">three indices of alcohol demand: intensity, Omax, and breakpoint.  </w:t>
      </w:r>
      <w:r w:rsidRPr="005315E8">
        <w:rPr>
          <w:rFonts w:asciiTheme="majorBidi" w:eastAsia="Times New Roman" w:hAnsiTheme="majorBidi" w:cstheme="majorBidi"/>
          <w:sz w:val="24"/>
          <w:szCs w:val="24"/>
          <w:lang w:eastAsia="en-US"/>
        </w:rPr>
        <w:t xml:space="preserve">Intensity refers to alcohol consumption independent of price and was measured </w:t>
      </w:r>
      <w:r w:rsidR="00EF5DA4" w:rsidRPr="005315E8">
        <w:rPr>
          <w:rFonts w:asciiTheme="majorBidi" w:eastAsia="Times New Roman" w:hAnsiTheme="majorBidi" w:cstheme="majorBidi"/>
          <w:sz w:val="24"/>
          <w:szCs w:val="24"/>
          <w:lang w:eastAsia="en-US"/>
        </w:rPr>
        <w:t xml:space="preserve">with </w:t>
      </w:r>
      <w:r w:rsidRPr="005315E8">
        <w:rPr>
          <w:rFonts w:asciiTheme="majorBidi" w:eastAsia="Times New Roman" w:hAnsiTheme="majorBidi" w:cstheme="majorBidi"/>
          <w:sz w:val="24"/>
          <w:szCs w:val="24"/>
          <w:lang w:eastAsia="en-US"/>
        </w:rPr>
        <w:t xml:space="preserve">the question “If drinks were free, how many would you have?” (Responses were multiple choice and ranged from: 0 to 10 drinks). Omax refers to the maximum expenditure on alcohol across differing prices, and was measured </w:t>
      </w:r>
      <w:r w:rsidR="00EF5DA4" w:rsidRPr="005315E8">
        <w:rPr>
          <w:rFonts w:asciiTheme="majorBidi" w:eastAsia="Times New Roman" w:hAnsiTheme="majorBidi" w:cstheme="majorBidi"/>
          <w:sz w:val="24"/>
          <w:szCs w:val="24"/>
          <w:lang w:eastAsia="en-US"/>
        </w:rPr>
        <w:t xml:space="preserve">with </w:t>
      </w:r>
      <w:r w:rsidRPr="005315E8">
        <w:rPr>
          <w:rFonts w:asciiTheme="majorBidi" w:eastAsia="Times New Roman" w:hAnsiTheme="majorBidi" w:cstheme="majorBidi"/>
          <w:sz w:val="24"/>
          <w:szCs w:val="24"/>
          <w:lang w:eastAsia="en-US"/>
        </w:rPr>
        <w:t xml:space="preserve">the question “What is the maximum total amount you would spend on drinking during that drinking occasion?” (Responses were multiple choice, given in pounds, and ranged from £0 to £30 or more). Breakpoint refers to the first price that suppresses consumption to zero and was measured </w:t>
      </w:r>
      <w:r w:rsidR="00EF5DA4" w:rsidRPr="005315E8">
        <w:rPr>
          <w:rFonts w:asciiTheme="majorBidi" w:eastAsia="Times New Roman" w:hAnsiTheme="majorBidi" w:cstheme="majorBidi"/>
          <w:sz w:val="24"/>
          <w:szCs w:val="24"/>
          <w:lang w:eastAsia="en-US"/>
        </w:rPr>
        <w:t xml:space="preserve">with </w:t>
      </w:r>
      <w:r w:rsidRPr="005315E8">
        <w:rPr>
          <w:rFonts w:asciiTheme="majorBidi" w:eastAsia="Times New Roman" w:hAnsiTheme="majorBidi" w:cstheme="majorBidi"/>
          <w:sz w:val="24"/>
          <w:szCs w:val="24"/>
          <w:lang w:eastAsia="en-US"/>
        </w:rPr>
        <w:t xml:space="preserve">the question “What is the maximum you would pay for a single drink?” (Reponses were multiple choice, given in pounds, and ranged from £0 to £15 or more). We included </w:t>
      </w:r>
      <w:r w:rsidR="00E85976">
        <w:rPr>
          <w:rFonts w:asciiTheme="majorBidi" w:eastAsia="Times New Roman" w:hAnsiTheme="majorBidi" w:cstheme="majorBidi"/>
          <w:sz w:val="24"/>
          <w:szCs w:val="24"/>
          <w:lang w:eastAsia="en-US"/>
        </w:rPr>
        <w:t xml:space="preserve">a </w:t>
      </w:r>
      <w:r w:rsidRPr="005315E8">
        <w:rPr>
          <w:rFonts w:asciiTheme="majorBidi" w:eastAsia="Times New Roman" w:hAnsiTheme="majorBidi" w:cstheme="majorBidi"/>
          <w:sz w:val="24"/>
          <w:szCs w:val="24"/>
          <w:lang w:eastAsia="en-US"/>
        </w:rPr>
        <w:t>link to a currency converter so that respondents outside of the United Kingdom could provide an accurate answer.</w:t>
      </w:r>
      <w:r w:rsidRPr="005315E8">
        <w:rPr>
          <w:rFonts w:asciiTheme="majorBidi" w:eastAsia="Times New Roman" w:hAnsiTheme="majorBidi" w:cstheme="majorBidi"/>
          <w:color w:val="000000"/>
          <w:sz w:val="24"/>
          <w:szCs w:val="24"/>
          <w:shd w:val="clear" w:color="auto" w:fill="FFFFFF"/>
          <w:lang w:eastAsia="en-US"/>
        </w:rPr>
        <w:t xml:space="preserve"> </w:t>
      </w:r>
    </w:p>
    <w:p w14:paraId="2A7006D8" w14:textId="26C357A0" w:rsidR="00DD5C67" w:rsidRPr="00DD5C67" w:rsidRDefault="00E8526F" w:rsidP="00DD5C67">
      <w:pPr>
        <w:spacing w:after="0" w:line="480" w:lineRule="auto"/>
        <w:ind w:firstLine="720"/>
        <w:jc w:val="both"/>
        <w:rPr>
          <w:rFonts w:asciiTheme="majorBidi" w:eastAsia="Times New Roman" w:hAnsiTheme="majorBidi" w:cstheme="majorBidi"/>
          <w:b/>
          <w:bCs/>
          <w:iCs/>
          <w:sz w:val="24"/>
          <w:szCs w:val="24"/>
          <w:lang w:eastAsia="en-US"/>
        </w:rPr>
      </w:pPr>
      <w:r w:rsidRPr="00DD5C67">
        <w:rPr>
          <w:rFonts w:asciiTheme="majorBidi" w:eastAsia="Times New Roman" w:hAnsiTheme="majorBidi" w:cstheme="majorBidi"/>
          <w:b/>
          <w:bCs/>
          <w:iCs/>
          <w:sz w:val="24"/>
          <w:szCs w:val="24"/>
          <w:lang w:eastAsia="en-US"/>
        </w:rPr>
        <w:t>Additional questions</w:t>
      </w:r>
      <w:r w:rsidR="00DD5C67" w:rsidRPr="00DD5C67">
        <w:rPr>
          <w:rFonts w:asciiTheme="majorBidi" w:eastAsia="Times New Roman" w:hAnsiTheme="majorBidi" w:cstheme="majorBidi"/>
          <w:b/>
          <w:bCs/>
          <w:iCs/>
          <w:sz w:val="24"/>
          <w:szCs w:val="24"/>
          <w:lang w:eastAsia="en-US"/>
        </w:rPr>
        <w:t>:</w:t>
      </w:r>
    </w:p>
    <w:p w14:paraId="2FFD1F70" w14:textId="7F102BDF" w:rsidR="00E8526F" w:rsidRPr="005315E8" w:rsidRDefault="00E8526F" w:rsidP="00A46436">
      <w:pPr>
        <w:spacing w:after="0" w:line="480" w:lineRule="auto"/>
        <w:ind w:firstLine="720"/>
        <w:jc w:val="both"/>
        <w:rPr>
          <w:rFonts w:asciiTheme="majorBidi" w:eastAsia="Times New Roman" w:hAnsiTheme="majorBidi" w:cstheme="majorBidi"/>
          <w:sz w:val="24"/>
          <w:szCs w:val="24"/>
          <w:lang w:eastAsia="en-US"/>
        </w:rPr>
      </w:pPr>
      <w:r w:rsidRPr="005315E8">
        <w:rPr>
          <w:rFonts w:asciiTheme="majorBidi" w:eastAsia="Times New Roman" w:hAnsiTheme="majorBidi" w:cstheme="majorBidi"/>
          <w:sz w:val="24"/>
          <w:szCs w:val="24"/>
          <w:lang w:eastAsia="en-US"/>
        </w:rPr>
        <w:t xml:space="preserve">We obtained demographic information on age and gender, and other demographic and lifestyle questions (see Supplementary material). </w:t>
      </w:r>
    </w:p>
    <w:p w14:paraId="1CABD4D2" w14:textId="77777777" w:rsidR="00E8526F" w:rsidRPr="005315E8" w:rsidRDefault="00E8526F" w:rsidP="00E8526F">
      <w:pPr>
        <w:spacing w:after="0" w:line="360" w:lineRule="auto"/>
        <w:jc w:val="both"/>
        <w:rPr>
          <w:rFonts w:asciiTheme="majorBidi" w:eastAsia="Times New Roman" w:hAnsiTheme="majorBidi" w:cstheme="majorBidi"/>
          <w:sz w:val="24"/>
          <w:szCs w:val="24"/>
          <w:lang w:eastAsia="en-US"/>
        </w:rPr>
      </w:pPr>
    </w:p>
    <w:p w14:paraId="07C39F00" w14:textId="24A72BE6" w:rsidR="0082362E" w:rsidRPr="001269A7" w:rsidRDefault="001269A7" w:rsidP="001269A7">
      <w:pPr>
        <w:pStyle w:val="ListParagraph"/>
        <w:numPr>
          <w:ilvl w:val="1"/>
          <w:numId w:val="31"/>
        </w:numPr>
        <w:spacing w:line="360" w:lineRule="auto"/>
        <w:jc w:val="both"/>
        <w:outlineLvl w:val="0"/>
        <w:rPr>
          <w:rFonts w:asciiTheme="majorBidi" w:hAnsiTheme="majorBidi" w:cstheme="majorBidi"/>
          <w:b/>
          <w:bCs/>
          <w:color w:val="000000" w:themeColor="text1"/>
        </w:rPr>
      </w:pPr>
      <w:r>
        <w:rPr>
          <w:rFonts w:asciiTheme="majorBidi" w:hAnsiTheme="majorBidi" w:cstheme="majorBidi"/>
          <w:b/>
          <w:bCs/>
          <w:color w:val="000000" w:themeColor="text1"/>
        </w:rPr>
        <w:t xml:space="preserve"> </w:t>
      </w:r>
      <w:r w:rsidR="00E8526F" w:rsidRPr="001269A7">
        <w:rPr>
          <w:rFonts w:asciiTheme="majorBidi" w:hAnsiTheme="majorBidi" w:cstheme="majorBidi"/>
          <w:b/>
          <w:bCs/>
          <w:color w:val="000000" w:themeColor="text1"/>
        </w:rPr>
        <w:t>Data reduction and analyses</w:t>
      </w:r>
    </w:p>
    <w:p w14:paraId="091DB94D" w14:textId="2D35F3D4" w:rsidR="0005114F" w:rsidRDefault="008A6824" w:rsidP="00E86459">
      <w:pPr>
        <w:spacing w:after="0" w:line="480" w:lineRule="auto"/>
        <w:ind w:firstLine="720"/>
        <w:jc w:val="both"/>
        <w:rPr>
          <w:rFonts w:ascii="Times New Roman" w:eastAsia="Times New Roman" w:hAnsi="Times New Roman" w:cs="Times New Roman"/>
          <w:color w:val="000000" w:themeColor="text1"/>
          <w:sz w:val="24"/>
          <w:szCs w:val="24"/>
          <w:lang w:eastAsia="en-US"/>
        </w:rPr>
      </w:pPr>
      <w:r w:rsidRPr="0005114F">
        <w:rPr>
          <w:rFonts w:ascii="Times New Roman" w:eastAsia="Times New Roman" w:hAnsi="Times New Roman" w:cs="Times New Roman"/>
          <w:color w:val="000000" w:themeColor="text1"/>
          <w:sz w:val="24"/>
          <w:szCs w:val="24"/>
          <w:lang w:eastAsia="en-US"/>
        </w:rPr>
        <w:t xml:space="preserve">Both subscales of the MLQ demonstrate convergent and discriminant validity </w:t>
      </w:r>
      <w:r w:rsidRPr="0005114F">
        <w:rPr>
          <w:rFonts w:ascii="Times New Roman" w:eastAsia="Times New Roman" w:hAnsi="Times New Roman" w:cs="Times New Roman"/>
          <w:color w:val="000000" w:themeColor="text1"/>
          <w:sz w:val="24"/>
          <w:szCs w:val="24"/>
          <w:lang w:eastAsia="en-US"/>
        </w:rPr>
        <w:fldChar w:fldCharType="begin" w:fldLock="1"/>
      </w:r>
      <w:r w:rsidR="00E86459" w:rsidRPr="0005114F">
        <w:rPr>
          <w:rFonts w:ascii="Times New Roman" w:eastAsia="Times New Roman" w:hAnsi="Times New Roman" w:cs="Times New Roman"/>
          <w:color w:val="000000" w:themeColor="text1"/>
          <w:sz w:val="24"/>
          <w:szCs w:val="24"/>
          <w:lang w:eastAsia="en-US"/>
        </w:rPr>
        <w:instrText>ADDIN CSL_CITATION {"citationItems":[{"id":"ITEM-1","itemData":{"DOI":"10.1037/0022-0167.53.1.80","abstract":"Counseling psychologists often work with clients to increase their well-being as well as to decrease their distress. One important aspect of well-being, highlighted particularly in humanistic theories of the counseling process, is perceived meaning in life. However, poor measurement has hampered research on meaning in life. In 3 studies, evidence is provided for the internal consistency, temporal stability, factor structure, and validity of the Meaning in Life Questionnaire (MLQ), a new 10-item measure of the presence of, and the search for, meaning in life. A multitrait-multimethod matrix demonstrates the convergent and discriminant validity of the MLQ subscales across time and informants, in comparison with 2 other meaning scales. The MLQ offers several improvements over current meaning in life measures, including no item overlap with distress measures, a stable factor structure, better discriminant validity, a briefer format, and the ability to measure the search for meaning.","author":[{"dropping-particle":"","family":"Steger","given":"Michael F","non-dropping-particle":"","parse-names":false,"suffix":""},{"dropping-particle":"","family":"Frazier","given":"Patricia","non-dropping-particle":"","parse-names":false,"suffix":""},{"dropping-particle":"","family":"Oishi","given":"Shigehiro","non-dropping-particle":"","parse-names":false,"suffix":""},{"dropping-particle":"","family":"Kaler","given":"Matthew","non-dropping-particle":"","parse-names":false,"suffix":""}],"container-title":"Journal of Counseling Psychology","id":"ITEM-1","issue":"1","issued":{"date-parts":[["2006"]]},"page":"80-93","title":"The meaning in life questionnaire: Assessing the presence of and search for meaning in life","type":"article-journal","volume":"53"},"uris":["http://www.mendeley.com/documents/?uuid=c277ee91-f1a8-39d1-9883-646a608288e2"]}],"mendeley":{"formattedCitation":"(Steger et al., 2006)","plainTextFormattedCitation":"(Steger et al., 2006)","previouslyFormattedCitation":"(Steger et al., 2006)"},"properties":{"noteIndex":0},"schema":"https://github.com/citation-style-language/schema/raw/master/csl-citation.json"}</w:instrText>
      </w:r>
      <w:r w:rsidRPr="0005114F">
        <w:rPr>
          <w:rFonts w:ascii="Times New Roman" w:eastAsia="Times New Roman" w:hAnsi="Times New Roman" w:cs="Times New Roman"/>
          <w:color w:val="000000" w:themeColor="text1"/>
          <w:sz w:val="24"/>
          <w:szCs w:val="24"/>
          <w:lang w:eastAsia="en-US"/>
        </w:rPr>
        <w:fldChar w:fldCharType="separate"/>
      </w:r>
      <w:r w:rsidRPr="0005114F">
        <w:rPr>
          <w:rFonts w:ascii="Times New Roman" w:eastAsia="Times New Roman" w:hAnsi="Times New Roman" w:cs="Times New Roman"/>
          <w:noProof/>
          <w:color w:val="000000" w:themeColor="text1"/>
          <w:sz w:val="24"/>
          <w:szCs w:val="24"/>
          <w:lang w:eastAsia="en-US"/>
        </w:rPr>
        <w:t>(Steger et al., 2006)</w:t>
      </w:r>
      <w:r w:rsidRPr="0005114F">
        <w:rPr>
          <w:rFonts w:ascii="Times New Roman" w:eastAsia="Times New Roman" w:hAnsi="Times New Roman" w:cs="Times New Roman"/>
          <w:color w:val="000000" w:themeColor="text1"/>
          <w:sz w:val="24"/>
          <w:szCs w:val="24"/>
          <w:lang w:eastAsia="en-US"/>
        </w:rPr>
        <w:fldChar w:fldCharType="end"/>
      </w:r>
      <w:r w:rsidRPr="0005114F">
        <w:rPr>
          <w:rFonts w:ascii="Times New Roman" w:eastAsia="Times New Roman" w:hAnsi="Times New Roman" w:cs="Times New Roman"/>
          <w:color w:val="000000" w:themeColor="text1"/>
          <w:sz w:val="24"/>
          <w:szCs w:val="24"/>
          <w:lang w:eastAsia="en-US"/>
        </w:rPr>
        <w:t xml:space="preserve"> and p</w:t>
      </w:r>
      <w:r w:rsidR="0082362E" w:rsidRPr="0005114F">
        <w:rPr>
          <w:rFonts w:ascii="Times New Roman" w:eastAsia="Times New Roman" w:hAnsi="Times New Roman" w:cs="Times New Roman"/>
          <w:color w:val="000000" w:themeColor="text1"/>
          <w:sz w:val="24"/>
          <w:szCs w:val="24"/>
          <w:lang w:eastAsia="en-US"/>
        </w:rPr>
        <w:t xml:space="preserve">revious research using the MLQ </w:t>
      </w:r>
      <w:r w:rsidR="00C50D5D" w:rsidRPr="0005114F">
        <w:rPr>
          <w:rFonts w:ascii="Times New Roman" w:eastAsia="Times New Roman" w:hAnsi="Times New Roman" w:cs="Times New Roman"/>
          <w:color w:val="000000" w:themeColor="text1"/>
          <w:sz w:val="24"/>
          <w:szCs w:val="24"/>
          <w:lang w:eastAsia="en-US"/>
        </w:rPr>
        <w:t xml:space="preserve">has explored </w:t>
      </w:r>
      <w:r w:rsidRPr="0005114F">
        <w:rPr>
          <w:rFonts w:ascii="Times New Roman" w:eastAsia="Times New Roman" w:hAnsi="Times New Roman" w:cs="Times New Roman"/>
          <w:color w:val="000000" w:themeColor="text1"/>
          <w:sz w:val="24"/>
          <w:szCs w:val="24"/>
          <w:lang w:eastAsia="en-US"/>
        </w:rPr>
        <w:t xml:space="preserve">these subscales separately </w:t>
      </w:r>
      <w:r w:rsidR="00C50D5D" w:rsidRPr="0005114F">
        <w:rPr>
          <w:rFonts w:ascii="Times New Roman" w:eastAsia="Times New Roman" w:hAnsi="Times New Roman" w:cs="Times New Roman"/>
          <w:color w:val="000000" w:themeColor="text1"/>
          <w:sz w:val="24"/>
          <w:szCs w:val="24"/>
          <w:lang w:eastAsia="en-US"/>
        </w:rPr>
        <w:t xml:space="preserve">and demonstrated dissociable </w:t>
      </w:r>
      <w:r w:rsidR="0082362E" w:rsidRPr="0005114F">
        <w:rPr>
          <w:rFonts w:ascii="Times New Roman" w:eastAsia="Times New Roman" w:hAnsi="Times New Roman" w:cs="Times New Roman"/>
          <w:color w:val="000000" w:themeColor="text1"/>
          <w:sz w:val="24"/>
          <w:szCs w:val="24"/>
          <w:lang w:eastAsia="en-US"/>
        </w:rPr>
        <w:t>effects for presence of meaning in life and search for meaning in life</w:t>
      </w:r>
      <w:r w:rsidR="00E86459" w:rsidRPr="0005114F">
        <w:rPr>
          <w:rFonts w:ascii="Times New Roman" w:eastAsia="Times New Roman" w:hAnsi="Times New Roman" w:cs="Times New Roman"/>
          <w:color w:val="000000" w:themeColor="text1"/>
          <w:sz w:val="24"/>
          <w:szCs w:val="24"/>
          <w:lang w:eastAsia="en-US"/>
        </w:rPr>
        <w:t xml:space="preserve"> </w:t>
      </w:r>
    </w:p>
    <w:p w14:paraId="0DA69BAF" w14:textId="601CC90C" w:rsidR="00382938" w:rsidRPr="0005114F" w:rsidRDefault="0005114F" w:rsidP="0005114F">
      <w:pPr>
        <w:spacing w:after="0" w:line="480" w:lineRule="auto"/>
        <w:jc w:val="both"/>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fldChar w:fldCharType="begin" w:fldLock="1"/>
      </w:r>
      <w:r>
        <w:rPr>
          <w:rFonts w:ascii="Times New Roman" w:eastAsia="Times New Roman" w:hAnsi="Times New Roman" w:cs="Times New Roman"/>
          <w:color w:val="000000" w:themeColor="text1"/>
          <w:sz w:val="24"/>
          <w:szCs w:val="24"/>
          <w:lang w:eastAsia="en-US"/>
        </w:rPr>
        <w:instrText>ADDIN CSL_CITATION {"citationItems":[{"id":"ITEM-1","itemData":{"DOI":"10.1016/J.PSYCHRES.2018.12.033","ISSN":"0165-1781","abstract":"Meaning in life refers to the sense made of, and significance felt regarding, the nature of one's being and existence and includes two dimensions (i.e., presence of meaning and search for meaning, Steger et al., 2006). This research aimed to: (1) compare the mean level differences in presence of meaning and search for meaning among Chinese and Italian adolescents; (2) examine the association between presence of and search for meaning and psychological distress; (3) test self-control as a mediator in the aforesaid relationship, and (4) compare the direct and the indirect effects between the two samples. To this end, self-report questionnaires were administered to Chinese (N = 270) and Italian (N = 279) adolescents. Results showed that Chinese adolescents reported greater search for meaning than their Italian counterparts. Moreover, presence of meaning was negatively related to psychological distress whereas search for meaning was positively related to psychological distress, through self-control in both samples with similar magnitude. Collectively, the findings contribute to the knowledge about the influence of meaning in life on adolescent psychological health and the underlying mechanisms. The dialectic model of meaning in life, a model that assumes cultural differences in presence of meaning and search for meaning, is partially supported.","author":[{"dropping-particle":"","family":"Li","given":"Jian-Bin","non-dropping-particle":"","parse-names":false,"suffix":""},{"dropping-particle":"","family":"Salcuni","given":"Silvia","non-dropping-particle":"","parse-names":false,"suffix":""},{"dropping-particle":"","family":"Delvecchio","given":"Elisa","non-dropping-particle":"","parse-names":false,"suffix":""}],"container-title":"Psychiatry Research","id":"ITEM-1","issued":{"date-parts":[["2019","2","1"]]},"page":"122-129","publisher":"Elsevier","title":"Meaning in life, self-control and psychological distress among adolescents: A cross-national study","type":"article-journal","volume":"272"},"uris":["http://www.mendeley.com/documents/?uuid=21c983f2-cc1e-3cf4-b069-b631b1391372"]},{"id":"ITEM-2","itemData":{"DOI":"10.1177/0022167816687674","ISSN":"0022-1678","abstract":"Viktor Frankl theorized that an absence of meaning in one’s life can result in boredom and apathy—the “existential vacuum”—and attempts to avoid or “escape” the vacuum can include short-acting dist...","author":[{"dropping-particle":"","family":"Csabonyi","given":"Matthew","non-dropping-particle":"","parse-names":false,"suffix":""},{"dropping-particle":"","family":"Phillips","given":"Lisa J.","non-dropping-particle":"","parse-names":false,"suffix":""}],"container-title":"Journal of Humanistic Psychology","id":"ITEM-2","issued":{"date-parts":[["2017","1","23"]]},"page":"1-17","publisher":"SAGE PublicationsSage CA: Los Angeles, CA","title":"Meaning in life and substance use","type":"article-journal","volume":"57"},"uris":["http://www.mendeley.com/documents/?uuid=99ed6cf0-6d6f-3bf9-8138-53c3116c2fd8"]}],"mendeley":{"formattedCitation":"(Csabonyi &amp; Phillips, 2017; Li et al., 2019)","plainTextFormattedCitation":"(Csabonyi &amp; Phillips, 2017; Li et al., 2019)"},"properties":{"noteIndex":0},"schema":"https://github.com/citation-style-language/schema/raw/master/csl-citation.json"}</w:instrText>
      </w:r>
      <w:r>
        <w:rPr>
          <w:rFonts w:ascii="Times New Roman" w:eastAsia="Times New Roman" w:hAnsi="Times New Roman" w:cs="Times New Roman"/>
          <w:color w:val="000000" w:themeColor="text1"/>
          <w:sz w:val="24"/>
          <w:szCs w:val="24"/>
          <w:lang w:eastAsia="en-US"/>
        </w:rPr>
        <w:fldChar w:fldCharType="separate"/>
      </w:r>
      <w:r w:rsidRPr="0005114F">
        <w:rPr>
          <w:rFonts w:ascii="Times New Roman" w:eastAsia="Times New Roman" w:hAnsi="Times New Roman" w:cs="Times New Roman"/>
          <w:noProof/>
          <w:color w:val="000000" w:themeColor="text1"/>
          <w:sz w:val="24"/>
          <w:szCs w:val="24"/>
          <w:lang w:eastAsia="en-US"/>
        </w:rPr>
        <w:t>(Csabonyi &amp; Phillips, 2017; Li et al., 2019)</w:t>
      </w:r>
      <w:r>
        <w:rPr>
          <w:rFonts w:ascii="Times New Roman" w:eastAsia="Times New Roman" w:hAnsi="Times New Roman" w:cs="Times New Roman"/>
          <w:color w:val="000000" w:themeColor="text1"/>
          <w:sz w:val="24"/>
          <w:szCs w:val="24"/>
          <w:lang w:eastAsia="en-US"/>
        </w:rPr>
        <w:fldChar w:fldCharType="end"/>
      </w:r>
      <w:r>
        <w:rPr>
          <w:rFonts w:ascii="Times New Roman" w:eastAsia="Times New Roman" w:hAnsi="Times New Roman" w:cs="Times New Roman"/>
          <w:color w:val="000000" w:themeColor="text1"/>
          <w:sz w:val="24"/>
          <w:szCs w:val="24"/>
          <w:lang w:eastAsia="en-US"/>
        </w:rPr>
        <w:t xml:space="preserve">. </w:t>
      </w:r>
      <w:r w:rsidR="0082362E" w:rsidRPr="0005114F">
        <w:rPr>
          <w:rFonts w:ascii="Times New Roman" w:eastAsia="Times New Roman" w:hAnsi="Times New Roman" w:cs="Times New Roman"/>
          <w:color w:val="000000" w:themeColor="text1"/>
          <w:sz w:val="24"/>
          <w:szCs w:val="24"/>
          <w:lang w:eastAsia="en-US"/>
        </w:rPr>
        <w:t xml:space="preserve">Therefore, we included these subscales of meaning in life separately in our analyses. </w:t>
      </w:r>
    </w:p>
    <w:p w14:paraId="2CD69E27" w14:textId="77777777" w:rsidR="00A46436" w:rsidRDefault="009570FC" w:rsidP="00A46436">
      <w:pPr>
        <w:spacing w:after="0" w:line="480" w:lineRule="auto"/>
        <w:ind w:firstLine="720"/>
        <w:jc w:val="both"/>
        <w:rPr>
          <w:rFonts w:asciiTheme="majorBidi" w:eastAsia="Times New Roman" w:hAnsiTheme="majorBidi" w:cstheme="majorBidi"/>
          <w:color w:val="000000" w:themeColor="text1"/>
          <w:sz w:val="24"/>
          <w:szCs w:val="24"/>
          <w:u w:val="single"/>
          <w:lang w:eastAsia="en-US"/>
        </w:rPr>
      </w:pPr>
      <w:r w:rsidRPr="00E06621">
        <w:rPr>
          <w:rFonts w:asciiTheme="majorBidi" w:eastAsia="Times New Roman" w:hAnsiTheme="majorBidi" w:cstheme="majorBidi"/>
          <w:color w:val="000000" w:themeColor="text1"/>
          <w:sz w:val="24"/>
          <w:szCs w:val="24"/>
          <w:lang w:eastAsia="en-US"/>
        </w:rPr>
        <w:t>H</w:t>
      </w:r>
      <w:r w:rsidR="00E8526F" w:rsidRPr="00E06621">
        <w:rPr>
          <w:rFonts w:asciiTheme="majorBidi" w:eastAsia="Times New Roman" w:hAnsiTheme="majorBidi" w:cstheme="majorBidi"/>
          <w:color w:val="000000" w:themeColor="text1"/>
          <w:sz w:val="24"/>
          <w:szCs w:val="24"/>
          <w:lang w:eastAsia="en-US"/>
        </w:rPr>
        <w:t xml:space="preserve">ierarchical regression was used to investigate the associations between meaning in life and AUDIT scores. AUDIT scores were square root transformed to improve the distribution. </w:t>
      </w:r>
      <w:r w:rsidRPr="00E06621">
        <w:rPr>
          <w:rFonts w:asciiTheme="majorBidi" w:eastAsia="Times New Roman" w:hAnsiTheme="majorBidi" w:cstheme="majorBidi"/>
          <w:color w:val="000000" w:themeColor="text1"/>
          <w:sz w:val="24"/>
          <w:szCs w:val="24"/>
          <w:lang w:eastAsia="en-US"/>
        </w:rPr>
        <w:t>W</w:t>
      </w:r>
      <w:r w:rsidR="00E8526F" w:rsidRPr="00E06621">
        <w:rPr>
          <w:rFonts w:asciiTheme="majorBidi" w:eastAsia="Times New Roman" w:hAnsiTheme="majorBidi" w:cstheme="majorBidi"/>
          <w:color w:val="000000" w:themeColor="text1"/>
          <w:sz w:val="24"/>
          <w:szCs w:val="24"/>
          <w:lang w:eastAsia="en-US"/>
        </w:rPr>
        <w:t xml:space="preserve">e </w:t>
      </w:r>
      <w:r w:rsidR="00F81EE0">
        <w:rPr>
          <w:rFonts w:asciiTheme="majorBidi" w:eastAsia="Times New Roman" w:hAnsiTheme="majorBidi" w:cstheme="majorBidi"/>
          <w:color w:val="000000" w:themeColor="text1"/>
          <w:sz w:val="24"/>
          <w:szCs w:val="24"/>
          <w:lang w:eastAsia="en-US"/>
        </w:rPr>
        <w:t>adjusted</w:t>
      </w:r>
      <w:r w:rsidR="00F81EE0" w:rsidRPr="00E06621">
        <w:rPr>
          <w:rFonts w:asciiTheme="majorBidi" w:eastAsia="Times New Roman" w:hAnsiTheme="majorBidi" w:cstheme="majorBidi"/>
          <w:color w:val="000000" w:themeColor="text1"/>
          <w:sz w:val="24"/>
          <w:szCs w:val="24"/>
          <w:lang w:eastAsia="en-US"/>
        </w:rPr>
        <w:t xml:space="preserve"> </w:t>
      </w:r>
      <w:r w:rsidR="00E8526F" w:rsidRPr="00E06621">
        <w:rPr>
          <w:rFonts w:asciiTheme="majorBidi" w:eastAsia="Times New Roman" w:hAnsiTheme="majorBidi" w:cstheme="majorBidi"/>
          <w:color w:val="000000" w:themeColor="text1"/>
          <w:sz w:val="24"/>
          <w:szCs w:val="24"/>
          <w:lang w:eastAsia="en-US"/>
        </w:rPr>
        <w:t xml:space="preserve">for gender </w:t>
      </w:r>
      <w:r w:rsidR="00DF336B">
        <w:rPr>
          <w:rFonts w:asciiTheme="majorBidi" w:eastAsia="Times New Roman" w:hAnsiTheme="majorBidi" w:cstheme="majorBidi"/>
          <w:color w:val="000000" w:themeColor="text1"/>
          <w:sz w:val="24"/>
          <w:szCs w:val="24"/>
          <w:lang w:eastAsia="en-US"/>
        </w:rPr>
        <w:t xml:space="preserve">and age </w:t>
      </w:r>
      <w:r w:rsidR="00E8526F" w:rsidRPr="00E06621">
        <w:rPr>
          <w:rFonts w:asciiTheme="majorBidi" w:eastAsia="Times New Roman" w:hAnsiTheme="majorBidi" w:cstheme="majorBidi"/>
          <w:color w:val="000000" w:themeColor="text1"/>
          <w:sz w:val="24"/>
          <w:szCs w:val="24"/>
          <w:lang w:eastAsia="en-US"/>
        </w:rPr>
        <w:t>because these factors are associated with alcohol use</w:t>
      </w:r>
      <w:r w:rsidR="00DC4BDA" w:rsidRPr="00E06621">
        <w:rPr>
          <w:rFonts w:asciiTheme="majorBidi" w:eastAsia="Times New Roman" w:hAnsiTheme="majorBidi" w:cstheme="majorBidi"/>
          <w:color w:val="000000" w:themeColor="text1"/>
          <w:sz w:val="24"/>
          <w:szCs w:val="24"/>
          <w:shd w:val="clear" w:color="auto" w:fill="FFFFFF"/>
          <w:lang w:eastAsia="en-US"/>
        </w:rPr>
        <w:t xml:space="preserve"> </w:t>
      </w:r>
      <w:r w:rsidR="00DC4BDA" w:rsidRPr="00E06621">
        <w:rPr>
          <w:rFonts w:asciiTheme="majorBidi" w:eastAsia="Times New Roman" w:hAnsiTheme="majorBidi" w:cstheme="majorBidi"/>
          <w:color w:val="000000" w:themeColor="text1"/>
          <w:sz w:val="24"/>
          <w:szCs w:val="24"/>
          <w:shd w:val="clear" w:color="auto" w:fill="FFFFFF"/>
          <w:lang w:eastAsia="en-US"/>
        </w:rPr>
        <w:fldChar w:fldCharType="begin" w:fldLock="1"/>
      </w:r>
      <w:r w:rsidR="00A1517B" w:rsidRPr="00E06621">
        <w:rPr>
          <w:rFonts w:asciiTheme="majorBidi" w:eastAsia="Times New Roman" w:hAnsiTheme="majorBidi" w:cstheme="majorBidi"/>
          <w:color w:val="000000" w:themeColor="text1"/>
          <w:sz w:val="24"/>
          <w:szCs w:val="24"/>
          <w:shd w:val="clear" w:color="auto" w:fill="FFFFFF"/>
          <w:lang w:eastAsia="en-US"/>
        </w:rPr>
        <w:instrText>ADDIN CSL_CITATION {"citationItems":[{"id":"ITEM-1","itemData":{"DOI":"10.1111/dar.12820","ISSN":"09595236","PMID":"29900623","abstract":"INTRODUCTION AND AIMS Gender and age patterns of drinking are important in guiding country responses to harmful use of alcohol. This study undertook cross-country analysis of drinking across gender, age groups in some high-and middle-income countries. DESIGN AND METHODS Surveys of drinkers were conducted in Australia, England, Scotland, New Zealand, St Kitts and Nevis (high-income), Thailand, South Africa, Mongolia and Vietnam (middle-income) as part of the International Alcohol Control Study. Drinking pattern measures were high-frequency, heavier-typical quantity and higher-risk drinking. Differences in the drinking patterns across age and gender groups were calculated. Logistic regression models were applied including a measure of country-level income. RESULTS Percentages of high-frequency, heavier-typical quantity and higher-risk drinking were greater among men than in women in all countries. Older age was associated with drinking more frequently but smaller typical quantities especially in high-income countries. Middle-income countries overall showed less frequent but heavier typical quantities; however, the lower frequencies meant the percentages of higher risk drinkers were lower overall compared with high-income countries (with the exception of South Africa). DISCUSSION AND CONCLUSIONS High-frequency drinking was greater in high-income countries, particularly in older age groups. Middle-income countries overall showed less frequent drinking but heavier typical quantities. As alcohol use becomes more normalised as a result of the expansion of commercial alcohol it is likely frequency of drinking will increase with a likelihood of greater numbers drinking at higher risk levels.","author":[{"dropping-particle":"","family":"Chaiyasong","given":"Surasak","non-dropping-particle":"","parse-names":false,"suffix":""},{"dropping-particle":"","family":"Huckle","given":"Taisia","non-dropping-particle":"","parse-names":false,"suffix":""},{"dropping-particle":"","family":"Mackintosh","given":"Anne-Marie","non-dropping-particle":"","parse-names":false,"suffix":""},{"dropping-particle":"","family":"Meier","given":"Petra","non-dropping-particle":"","parse-names":false,"suffix":""},{"dropping-particle":"","family":"Parry","given":"Charles D. H.","non-dropping-particle":"","parse-names":false,"suffix":""},{"dropping-particle":"","family":"Callinan","given":"Sarah","non-dropping-particle":"","parse-names":false,"suffix":""},{"dropping-particle":"","family":"Viet Cuong","given":"Pham","non-dropping-particle":"","parse-names":false,"suffix":""},{"dropping-particle":"","family":"Kazantseva","given":"Elena","non-dropping-particle":"","parse-names":false,"suffix":""},{"dropping-particle":"","family":"Gray-Phillip","given":"Gaile","non-dropping-particle":"","parse-names":false,"suffix":""},{"dropping-particle":"","family":"Parker","given":"Karl","non-dropping-particle":"","parse-names":false,"suffix":""},{"dropping-particle":"","family":"Casswell","given":"Sally","non-dropping-particle":"","parse-names":false,"suffix":""}],"container-title":"Drug and Alcohol Review","id":"ITEM-1","issued":{"date-parts":[["2018","8"]]},"page":"S53-S62","title":"Drinking patterns vary by gender, age and country-level income: Cross-country analysis of the International Alcohol Control Study","type":"article-journal","volume":"37"},"uris":["http://www.mendeley.com/documents/?uuid=bd2cb07d-e735-3f67-996f-21c16a53a512"]}],"mendeley":{"formattedCitation":"(Chaiyasong et al., 2018)","plainTextFormattedCitation":"(Chaiyasong et al., 2018)","previouslyFormattedCitation":"(Chaiyasong et al., 2018)"},"properties":{"noteIndex":0},"schema":"https://github.com/citation-style-language/schema/raw/master/csl-citation.json"}</w:instrText>
      </w:r>
      <w:r w:rsidR="00DC4BDA" w:rsidRPr="00E06621">
        <w:rPr>
          <w:rFonts w:asciiTheme="majorBidi" w:eastAsia="Times New Roman" w:hAnsiTheme="majorBidi" w:cstheme="majorBidi"/>
          <w:color w:val="000000" w:themeColor="text1"/>
          <w:sz w:val="24"/>
          <w:szCs w:val="24"/>
          <w:shd w:val="clear" w:color="auto" w:fill="FFFFFF"/>
          <w:lang w:eastAsia="en-US"/>
        </w:rPr>
        <w:fldChar w:fldCharType="separate"/>
      </w:r>
      <w:r w:rsidR="00857AE5" w:rsidRPr="00E06621">
        <w:rPr>
          <w:rFonts w:asciiTheme="majorBidi" w:eastAsia="Times New Roman" w:hAnsiTheme="majorBidi" w:cstheme="majorBidi"/>
          <w:noProof/>
          <w:color w:val="000000" w:themeColor="text1"/>
          <w:sz w:val="24"/>
          <w:szCs w:val="24"/>
          <w:shd w:val="clear" w:color="auto" w:fill="FFFFFF"/>
          <w:lang w:eastAsia="en-US"/>
        </w:rPr>
        <w:t>(Chaiyasong et al., 2018)</w:t>
      </w:r>
      <w:r w:rsidR="00DC4BDA" w:rsidRPr="00E06621">
        <w:rPr>
          <w:rFonts w:asciiTheme="majorBidi" w:eastAsia="Times New Roman" w:hAnsiTheme="majorBidi" w:cstheme="majorBidi"/>
          <w:color w:val="000000" w:themeColor="text1"/>
          <w:sz w:val="24"/>
          <w:szCs w:val="24"/>
          <w:shd w:val="clear" w:color="auto" w:fill="FFFFFF"/>
          <w:lang w:eastAsia="en-US"/>
        </w:rPr>
        <w:fldChar w:fldCharType="end"/>
      </w:r>
      <w:r w:rsidR="00E8526F" w:rsidRPr="00E06621">
        <w:rPr>
          <w:rFonts w:asciiTheme="majorBidi" w:eastAsia="Times New Roman" w:hAnsiTheme="majorBidi" w:cstheme="majorBidi"/>
          <w:color w:val="000000" w:themeColor="text1"/>
          <w:sz w:val="24"/>
          <w:szCs w:val="24"/>
          <w:shd w:val="clear" w:color="auto" w:fill="FFFFFF"/>
          <w:lang w:eastAsia="en-US"/>
        </w:rPr>
        <w:t>.</w:t>
      </w:r>
    </w:p>
    <w:p w14:paraId="74D5BFEE" w14:textId="77777777" w:rsidR="00A46436" w:rsidRPr="0005114F" w:rsidRDefault="00E8526F" w:rsidP="00A46436">
      <w:pPr>
        <w:spacing w:after="0" w:line="480" w:lineRule="auto"/>
        <w:ind w:firstLine="720"/>
        <w:jc w:val="both"/>
        <w:rPr>
          <w:rFonts w:asciiTheme="majorBidi" w:eastAsia="Times New Roman" w:hAnsiTheme="majorBidi" w:cstheme="majorBidi"/>
          <w:color w:val="000000" w:themeColor="text1"/>
          <w:sz w:val="24"/>
          <w:szCs w:val="24"/>
          <w:u w:val="single"/>
          <w:lang w:eastAsia="en-US"/>
        </w:rPr>
      </w:pPr>
      <w:r w:rsidRPr="00E06621">
        <w:rPr>
          <w:rFonts w:asciiTheme="majorBidi" w:eastAsia="Times New Roman" w:hAnsiTheme="majorBidi" w:cstheme="majorBidi"/>
          <w:color w:val="000000" w:themeColor="text1"/>
          <w:sz w:val="24"/>
          <w:szCs w:val="24"/>
          <w:lang w:eastAsia="en-US"/>
        </w:rPr>
        <w:lastRenderedPageBreak/>
        <w:t xml:space="preserve">We computed a composite measure of BAAD because intensity, Omax, and breakpoint were </w:t>
      </w:r>
      <w:r w:rsidRPr="0005114F">
        <w:rPr>
          <w:rFonts w:asciiTheme="majorBidi" w:eastAsia="Times New Roman" w:hAnsiTheme="majorBidi" w:cstheme="majorBidi"/>
          <w:color w:val="000000" w:themeColor="text1"/>
          <w:sz w:val="24"/>
          <w:szCs w:val="24"/>
          <w:lang w:eastAsia="en-US"/>
        </w:rPr>
        <w:t>significantly inter-correlated (</w:t>
      </w:r>
      <w:r w:rsidR="008E2376" w:rsidRPr="0005114F">
        <w:rPr>
          <w:rFonts w:asciiTheme="majorBidi" w:eastAsia="Times New Roman" w:hAnsiTheme="majorBidi" w:cstheme="majorBidi"/>
          <w:color w:val="000000" w:themeColor="text1"/>
          <w:sz w:val="24"/>
          <w:szCs w:val="24"/>
          <w:lang w:eastAsia="en-US"/>
        </w:rPr>
        <w:t xml:space="preserve">intensity and Omax, </w:t>
      </w:r>
      <w:r w:rsidRPr="0005114F">
        <w:rPr>
          <w:rFonts w:asciiTheme="majorBidi" w:eastAsia="Times New Roman" w:hAnsiTheme="majorBidi" w:cstheme="majorBidi"/>
          <w:i/>
          <w:color w:val="000000" w:themeColor="text1"/>
          <w:sz w:val="24"/>
          <w:szCs w:val="24"/>
          <w:lang w:eastAsia="en-US"/>
        </w:rPr>
        <w:t>r</w:t>
      </w:r>
      <w:r w:rsidRPr="0005114F">
        <w:rPr>
          <w:rFonts w:asciiTheme="majorBidi" w:eastAsia="Times New Roman" w:hAnsiTheme="majorBidi" w:cstheme="majorBidi"/>
          <w:color w:val="000000" w:themeColor="text1"/>
          <w:sz w:val="24"/>
          <w:szCs w:val="24"/>
          <w:lang w:eastAsia="en-US"/>
        </w:rPr>
        <w:t xml:space="preserve"> = .54</w:t>
      </w:r>
      <w:r w:rsidR="008E2376" w:rsidRPr="0005114F">
        <w:rPr>
          <w:rFonts w:asciiTheme="majorBidi" w:eastAsia="Times New Roman" w:hAnsiTheme="majorBidi" w:cstheme="majorBidi"/>
          <w:color w:val="000000" w:themeColor="text1"/>
          <w:sz w:val="24"/>
          <w:szCs w:val="24"/>
          <w:lang w:eastAsia="en-US"/>
        </w:rPr>
        <w:t xml:space="preserve">; intensity and breakpoint, </w:t>
      </w:r>
      <w:r w:rsidR="008E2376" w:rsidRPr="0005114F">
        <w:rPr>
          <w:rFonts w:asciiTheme="majorBidi" w:eastAsia="Times New Roman" w:hAnsiTheme="majorBidi" w:cstheme="majorBidi"/>
          <w:i/>
          <w:iCs/>
          <w:color w:val="000000" w:themeColor="text1"/>
          <w:sz w:val="24"/>
          <w:szCs w:val="24"/>
          <w:lang w:eastAsia="en-US"/>
        </w:rPr>
        <w:t>r</w:t>
      </w:r>
      <w:r w:rsidR="008E2376" w:rsidRPr="0005114F">
        <w:rPr>
          <w:rFonts w:asciiTheme="majorBidi" w:eastAsia="Times New Roman" w:hAnsiTheme="majorBidi" w:cstheme="majorBidi"/>
          <w:color w:val="000000" w:themeColor="text1"/>
          <w:sz w:val="24"/>
          <w:szCs w:val="24"/>
          <w:lang w:eastAsia="en-US"/>
        </w:rPr>
        <w:t xml:space="preserve"> = .13; Omax and breakpoint, </w:t>
      </w:r>
      <w:r w:rsidRPr="0005114F">
        <w:rPr>
          <w:rFonts w:asciiTheme="majorBidi" w:eastAsia="Times New Roman" w:hAnsiTheme="majorBidi" w:cstheme="majorBidi"/>
          <w:i/>
          <w:color w:val="000000" w:themeColor="text1"/>
          <w:sz w:val="24"/>
          <w:szCs w:val="24"/>
          <w:lang w:eastAsia="en-US"/>
        </w:rPr>
        <w:t>r</w:t>
      </w:r>
      <w:r w:rsidRPr="0005114F">
        <w:rPr>
          <w:rFonts w:asciiTheme="majorBidi" w:eastAsia="Times New Roman" w:hAnsiTheme="majorBidi" w:cstheme="majorBidi"/>
          <w:color w:val="000000" w:themeColor="text1"/>
          <w:sz w:val="24"/>
          <w:szCs w:val="24"/>
          <w:lang w:eastAsia="en-US"/>
        </w:rPr>
        <w:t xml:space="preserve"> = .45</w:t>
      </w:r>
      <w:r w:rsidR="008E2376" w:rsidRPr="0005114F">
        <w:rPr>
          <w:rFonts w:asciiTheme="majorBidi" w:eastAsia="Times New Roman" w:hAnsiTheme="majorBidi" w:cstheme="majorBidi"/>
          <w:color w:val="000000" w:themeColor="text1"/>
          <w:sz w:val="24"/>
          <w:szCs w:val="24"/>
          <w:lang w:eastAsia="en-US"/>
        </w:rPr>
        <w:t>; all</w:t>
      </w:r>
      <w:r w:rsidRPr="0005114F">
        <w:rPr>
          <w:rFonts w:asciiTheme="majorBidi" w:eastAsia="Times New Roman" w:hAnsiTheme="majorBidi" w:cstheme="majorBidi"/>
          <w:color w:val="000000" w:themeColor="text1"/>
          <w:sz w:val="24"/>
          <w:szCs w:val="24"/>
          <w:lang w:eastAsia="en-US"/>
        </w:rPr>
        <w:t xml:space="preserve"> </w:t>
      </w:r>
      <w:r w:rsidRPr="0005114F">
        <w:rPr>
          <w:rFonts w:asciiTheme="majorBidi" w:eastAsia="Times New Roman" w:hAnsiTheme="majorBidi" w:cstheme="majorBidi"/>
          <w:i/>
          <w:color w:val="000000" w:themeColor="text1"/>
          <w:sz w:val="24"/>
          <w:szCs w:val="24"/>
          <w:lang w:eastAsia="en-US"/>
        </w:rPr>
        <w:t>p</w:t>
      </w:r>
      <w:r w:rsidR="008E2376" w:rsidRPr="0005114F">
        <w:rPr>
          <w:rFonts w:asciiTheme="majorBidi" w:eastAsia="Times New Roman" w:hAnsiTheme="majorBidi" w:cstheme="majorBidi"/>
          <w:i/>
          <w:color w:val="000000" w:themeColor="text1"/>
          <w:sz w:val="24"/>
          <w:szCs w:val="24"/>
          <w:lang w:eastAsia="en-US"/>
        </w:rPr>
        <w:t xml:space="preserve">’s </w:t>
      </w:r>
      <w:r w:rsidRPr="0005114F">
        <w:rPr>
          <w:rFonts w:asciiTheme="majorBidi" w:eastAsia="Times New Roman" w:hAnsiTheme="majorBidi" w:cstheme="majorBidi"/>
          <w:color w:val="000000" w:themeColor="text1"/>
          <w:sz w:val="24"/>
          <w:szCs w:val="24"/>
          <w:lang w:eastAsia="en-US"/>
        </w:rPr>
        <w:t>&lt;.01),</w:t>
      </w:r>
      <w:r w:rsidR="008E2376" w:rsidRPr="0005114F">
        <w:rPr>
          <w:rFonts w:asciiTheme="majorBidi" w:eastAsia="Times New Roman" w:hAnsiTheme="majorBidi" w:cstheme="majorBidi"/>
          <w:color w:val="000000" w:themeColor="text1"/>
          <w:sz w:val="24"/>
          <w:szCs w:val="24"/>
          <w:lang w:eastAsia="en-US"/>
        </w:rPr>
        <w:t xml:space="preserve"> </w:t>
      </w:r>
      <w:r w:rsidRPr="0005114F">
        <w:rPr>
          <w:rFonts w:asciiTheme="majorBidi" w:eastAsia="Times New Roman" w:hAnsiTheme="majorBidi" w:cstheme="majorBidi"/>
          <w:color w:val="000000" w:themeColor="text1"/>
          <w:sz w:val="24"/>
          <w:szCs w:val="24"/>
          <w:lang w:eastAsia="en-US"/>
        </w:rPr>
        <w:t xml:space="preserve">and thus they were z-scored and combined. This was our proxy for alcohol value, which had acceptable internal reliability, </w:t>
      </w:r>
      <w:r w:rsidRPr="0005114F">
        <w:rPr>
          <w:rFonts w:asciiTheme="majorBidi" w:eastAsia="Times New Roman" w:hAnsiTheme="majorBidi" w:cstheme="majorBidi"/>
          <w:color w:val="000000" w:themeColor="text1"/>
          <w:sz w:val="24"/>
          <w:szCs w:val="24"/>
          <w:shd w:val="clear" w:color="auto" w:fill="FFFFFF"/>
          <w:lang w:eastAsia="en-US"/>
        </w:rPr>
        <w:t>ω = .70.</w:t>
      </w:r>
      <w:r w:rsidRPr="0005114F">
        <w:rPr>
          <w:rFonts w:asciiTheme="majorBidi" w:eastAsia="Times New Roman" w:hAnsiTheme="majorBidi" w:cstheme="majorBidi"/>
          <w:color w:val="000000" w:themeColor="text1"/>
          <w:sz w:val="25"/>
          <w:szCs w:val="25"/>
          <w:shd w:val="clear" w:color="auto" w:fill="FFFFFF"/>
          <w:lang w:eastAsia="en-US"/>
        </w:rPr>
        <w:t xml:space="preserve"> </w:t>
      </w:r>
    </w:p>
    <w:p w14:paraId="0C0A61CE" w14:textId="77777777" w:rsidR="00A46436" w:rsidRDefault="00D9040D" w:rsidP="00A46436">
      <w:pPr>
        <w:spacing w:after="0" w:line="480" w:lineRule="auto"/>
        <w:ind w:firstLine="720"/>
        <w:jc w:val="both"/>
        <w:rPr>
          <w:rFonts w:asciiTheme="majorBidi" w:eastAsia="Times New Roman" w:hAnsiTheme="majorBidi" w:cstheme="majorBidi"/>
          <w:color w:val="000000" w:themeColor="text1"/>
          <w:sz w:val="24"/>
          <w:szCs w:val="24"/>
          <w:u w:val="single"/>
          <w:lang w:eastAsia="en-US"/>
        </w:rPr>
      </w:pPr>
      <w:r w:rsidRPr="0005114F">
        <w:rPr>
          <w:rFonts w:asciiTheme="majorBidi" w:eastAsia="Times New Roman" w:hAnsiTheme="majorBidi" w:cstheme="majorBidi"/>
          <w:color w:val="000000" w:themeColor="text1"/>
          <w:sz w:val="24"/>
          <w:szCs w:val="24"/>
          <w:lang w:eastAsia="en-US"/>
        </w:rPr>
        <w:t>PROCESS</w:t>
      </w:r>
      <w:r w:rsidR="001C0BC5" w:rsidRPr="0005114F">
        <w:rPr>
          <w:rFonts w:asciiTheme="majorBidi" w:eastAsia="Times New Roman" w:hAnsiTheme="majorBidi" w:cstheme="majorBidi"/>
          <w:color w:val="000000" w:themeColor="text1"/>
          <w:sz w:val="24"/>
          <w:szCs w:val="24"/>
          <w:lang w:eastAsia="en-US"/>
        </w:rPr>
        <w:t xml:space="preserve"> </w:t>
      </w:r>
      <w:r w:rsidR="001C0BC5" w:rsidRPr="0005114F">
        <w:rPr>
          <w:rFonts w:asciiTheme="majorBidi" w:eastAsia="Times New Roman" w:hAnsiTheme="majorBidi" w:cstheme="majorBidi"/>
          <w:color w:val="000000" w:themeColor="text1"/>
          <w:sz w:val="24"/>
          <w:szCs w:val="24"/>
          <w:lang w:eastAsia="en-US"/>
        </w:rPr>
        <w:fldChar w:fldCharType="begin" w:fldLock="1"/>
      </w:r>
      <w:r w:rsidR="00CC229E" w:rsidRPr="0005114F">
        <w:rPr>
          <w:rFonts w:asciiTheme="majorBidi" w:eastAsia="Times New Roman" w:hAnsiTheme="majorBidi" w:cstheme="majorBidi"/>
          <w:color w:val="000000" w:themeColor="text1"/>
          <w:sz w:val="24"/>
          <w:szCs w:val="24"/>
          <w:lang w:eastAsia="en-US"/>
        </w:rPr>
        <w:instrText>ADDIN CSL_CITATION {"citationItems":[{"id":"ITEM-1","itemData":{"author":[{"dropping-particle":"","family":"Hayes","given":"Andrew F.","non-dropping-particle":"","parse-names":false,"suffix":""}],"id":"ITEM-1","issued":{"date-parts":[["2012"]]},"title":"PROCESS: A versatile computational tool for observed variable mediation, moderation, and conditional process modeling [White paper]","type":"article-journal"},"uris":["http://www.mendeley.com/documents/?uuid=08e8fafc-c9f3-37f1-8b19-b89735a537f9"]}],"mendeley":{"formattedCitation":"(Hayes, 2012)","plainTextFormattedCitation":"(Hayes, 2012)","previouslyFormattedCitation":"(Hayes, 2012)"},"properties":{"noteIndex":0},"schema":"https://github.com/citation-style-language/schema/raw/master/csl-citation.json"}</w:instrText>
      </w:r>
      <w:r w:rsidR="001C0BC5" w:rsidRPr="0005114F">
        <w:rPr>
          <w:rFonts w:asciiTheme="majorBidi" w:eastAsia="Times New Roman" w:hAnsiTheme="majorBidi" w:cstheme="majorBidi"/>
          <w:color w:val="000000" w:themeColor="text1"/>
          <w:sz w:val="24"/>
          <w:szCs w:val="24"/>
          <w:lang w:eastAsia="en-US"/>
        </w:rPr>
        <w:fldChar w:fldCharType="separate"/>
      </w:r>
      <w:r w:rsidR="001C0BC5" w:rsidRPr="0005114F">
        <w:rPr>
          <w:rFonts w:asciiTheme="majorBidi" w:eastAsia="Times New Roman" w:hAnsiTheme="majorBidi" w:cstheme="majorBidi"/>
          <w:noProof/>
          <w:color w:val="000000" w:themeColor="text1"/>
          <w:sz w:val="24"/>
          <w:szCs w:val="24"/>
          <w:lang w:eastAsia="en-US"/>
        </w:rPr>
        <w:t>(Hayes, 2012)</w:t>
      </w:r>
      <w:r w:rsidR="001C0BC5" w:rsidRPr="0005114F">
        <w:rPr>
          <w:rFonts w:asciiTheme="majorBidi" w:eastAsia="Times New Roman" w:hAnsiTheme="majorBidi" w:cstheme="majorBidi"/>
          <w:color w:val="000000" w:themeColor="text1"/>
          <w:sz w:val="24"/>
          <w:szCs w:val="24"/>
          <w:lang w:eastAsia="en-US"/>
        </w:rPr>
        <w:fldChar w:fldCharType="end"/>
      </w:r>
      <w:r w:rsidR="001C0BC5" w:rsidRPr="0005114F">
        <w:rPr>
          <w:rFonts w:asciiTheme="majorBidi" w:eastAsia="Times New Roman" w:hAnsiTheme="majorBidi" w:cstheme="majorBidi"/>
          <w:color w:val="000000" w:themeColor="text1"/>
          <w:sz w:val="24"/>
          <w:szCs w:val="24"/>
          <w:lang w:eastAsia="en-US"/>
        </w:rPr>
        <w:t xml:space="preserve"> </w:t>
      </w:r>
      <w:r w:rsidR="006826AA" w:rsidRPr="0005114F">
        <w:rPr>
          <w:rFonts w:asciiTheme="majorBidi" w:eastAsia="Times New Roman" w:hAnsiTheme="majorBidi" w:cstheme="majorBidi"/>
          <w:color w:val="000000" w:themeColor="text1"/>
          <w:sz w:val="24"/>
          <w:szCs w:val="24"/>
          <w:lang w:eastAsia="en-US"/>
        </w:rPr>
        <w:t>was</w:t>
      </w:r>
      <w:r w:rsidR="00E8526F" w:rsidRPr="0005114F">
        <w:rPr>
          <w:rFonts w:asciiTheme="majorBidi" w:eastAsia="Times New Roman" w:hAnsiTheme="majorBidi" w:cstheme="majorBidi"/>
          <w:color w:val="000000" w:themeColor="text1"/>
          <w:sz w:val="24"/>
          <w:szCs w:val="24"/>
          <w:lang w:eastAsia="en-US"/>
        </w:rPr>
        <w:t xml:space="preserve"> used to investigate whether the associations between meaning in life and AUDIT scores </w:t>
      </w:r>
      <w:r w:rsidR="00E8526F" w:rsidRPr="00E06621">
        <w:rPr>
          <w:rFonts w:asciiTheme="majorBidi" w:eastAsia="Times New Roman" w:hAnsiTheme="majorBidi" w:cstheme="majorBidi"/>
          <w:color w:val="000000" w:themeColor="text1"/>
          <w:sz w:val="24"/>
          <w:szCs w:val="24"/>
          <w:lang w:eastAsia="en-US"/>
        </w:rPr>
        <w:t>were mediated by trait self-control and / or alcohol value. We calculated bias-corrected, bootstrapped (5000 samples) confidence intervals.</w:t>
      </w:r>
    </w:p>
    <w:p w14:paraId="24E2DEFC" w14:textId="3F3C6C0F" w:rsidR="00E8526F" w:rsidRPr="00A46436" w:rsidRDefault="00E8526F" w:rsidP="00A46436">
      <w:pPr>
        <w:spacing w:after="0" w:line="480" w:lineRule="auto"/>
        <w:ind w:firstLine="720"/>
        <w:jc w:val="both"/>
        <w:rPr>
          <w:rFonts w:asciiTheme="majorBidi" w:eastAsia="Times New Roman" w:hAnsiTheme="majorBidi" w:cstheme="majorBidi"/>
          <w:color w:val="000000" w:themeColor="text1"/>
          <w:sz w:val="24"/>
          <w:szCs w:val="24"/>
          <w:u w:val="single"/>
          <w:lang w:eastAsia="en-US"/>
        </w:rPr>
      </w:pPr>
      <w:r w:rsidRPr="00E06621">
        <w:rPr>
          <w:rFonts w:asciiTheme="majorBidi" w:eastAsia="Times New Roman" w:hAnsiTheme="majorBidi" w:cstheme="majorBidi"/>
          <w:color w:val="000000" w:themeColor="text1"/>
          <w:sz w:val="24"/>
          <w:szCs w:val="24"/>
          <w:lang w:eastAsia="en-US"/>
        </w:rPr>
        <w:t>In total</w:t>
      </w:r>
      <w:r w:rsidR="009570FC" w:rsidRPr="00E06621">
        <w:rPr>
          <w:rFonts w:asciiTheme="majorBidi" w:eastAsia="Times New Roman" w:hAnsiTheme="majorBidi" w:cstheme="majorBidi"/>
          <w:color w:val="000000" w:themeColor="text1"/>
          <w:sz w:val="24"/>
          <w:szCs w:val="24"/>
          <w:lang w:eastAsia="en-US"/>
        </w:rPr>
        <w:t>,</w:t>
      </w:r>
      <w:r w:rsidRPr="00E06621">
        <w:rPr>
          <w:rFonts w:asciiTheme="majorBidi" w:eastAsia="Times New Roman" w:hAnsiTheme="majorBidi" w:cstheme="majorBidi"/>
          <w:color w:val="000000" w:themeColor="text1"/>
          <w:sz w:val="24"/>
          <w:szCs w:val="24"/>
          <w:lang w:eastAsia="en-US"/>
        </w:rPr>
        <w:t xml:space="preserve"> 103 cases were removed prior to analysis. See supplementary materials for</w:t>
      </w:r>
      <w:r w:rsidR="009F5BF1" w:rsidRPr="009F5BF1">
        <w:rPr>
          <w:rFonts w:ascii="Times New Roman" w:eastAsia="Times New Roman" w:hAnsi="Times New Roman" w:cs="Times New Roman"/>
          <w:color w:val="0070C0"/>
          <w:sz w:val="24"/>
          <w:szCs w:val="24"/>
          <w:lang w:eastAsia="en-US"/>
        </w:rPr>
        <w:t xml:space="preserve"> </w:t>
      </w:r>
      <w:r w:rsidRPr="00E06621">
        <w:rPr>
          <w:rFonts w:asciiTheme="majorBidi" w:eastAsia="Times New Roman" w:hAnsiTheme="majorBidi" w:cstheme="majorBidi"/>
          <w:color w:val="000000" w:themeColor="text1"/>
          <w:sz w:val="24"/>
          <w:szCs w:val="24"/>
          <w:lang w:eastAsia="en-US"/>
        </w:rPr>
        <w:t xml:space="preserve">justification and </w:t>
      </w:r>
      <w:r w:rsidR="009570FC" w:rsidRPr="00E06621">
        <w:rPr>
          <w:rFonts w:asciiTheme="majorBidi" w:eastAsia="Times New Roman" w:hAnsiTheme="majorBidi" w:cstheme="majorBidi"/>
          <w:color w:val="000000" w:themeColor="text1"/>
          <w:sz w:val="24"/>
          <w:szCs w:val="24"/>
          <w:lang w:eastAsia="en-US"/>
        </w:rPr>
        <w:t xml:space="preserve">a </w:t>
      </w:r>
      <w:r w:rsidRPr="00E06621">
        <w:rPr>
          <w:rFonts w:asciiTheme="majorBidi" w:eastAsia="Times New Roman" w:hAnsiTheme="majorBidi" w:cstheme="majorBidi"/>
          <w:color w:val="000000" w:themeColor="text1"/>
          <w:sz w:val="24"/>
          <w:szCs w:val="24"/>
          <w:lang w:eastAsia="en-US"/>
        </w:rPr>
        <w:t xml:space="preserve">sensitivity </w:t>
      </w:r>
      <w:r w:rsidR="009570FC" w:rsidRPr="00E06621">
        <w:rPr>
          <w:rFonts w:asciiTheme="majorBidi" w:eastAsia="Times New Roman" w:hAnsiTheme="majorBidi" w:cstheme="majorBidi"/>
          <w:color w:val="000000" w:themeColor="text1"/>
          <w:sz w:val="24"/>
          <w:szCs w:val="24"/>
          <w:lang w:eastAsia="en-US"/>
        </w:rPr>
        <w:t xml:space="preserve">analysis that included </w:t>
      </w:r>
      <w:r w:rsidRPr="00E06621">
        <w:rPr>
          <w:rFonts w:asciiTheme="majorBidi" w:eastAsia="Times New Roman" w:hAnsiTheme="majorBidi" w:cstheme="majorBidi"/>
          <w:color w:val="000000" w:themeColor="text1"/>
          <w:sz w:val="24"/>
          <w:szCs w:val="24"/>
          <w:lang w:eastAsia="en-US"/>
        </w:rPr>
        <w:t>all cases.</w:t>
      </w:r>
    </w:p>
    <w:p w14:paraId="2E912E68" w14:textId="77777777" w:rsidR="00E8526F" w:rsidRPr="00E06621" w:rsidRDefault="00E8526F" w:rsidP="00E8526F">
      <w:pPr>
        <w:spacing w:after="0" w:line="480" w:lineRule="auto"/>
        <w:jc w:val="both"/>
        <w:rPr>
          <w:rFonts w:asciiTheme="majorBidi" w:eastAsia="Times New Roman" w:hAnsiTheme="majorBidi" w:cstheme="majorBidi"/>
          <w:color w:val="FF0000"/>
          <w:sz w:val="24"/>
          <w:szCs w:val="24"/>
          <w:lang w:eastAsia="en-US"/>
        </w:rPr>
      </w:pPr>
    </w:p>
    <w:p w14:paraId="12AE22DA" w14:textId="6F670D60" w:rsidR="00E8526F" w:rsidRPr="001269A7" w:rsidRDefault="00E8526F" w:rsidP="001269A7">
      <w:pPr>
        <w:pStyle w:val="ListParagraph"/>
        <w:numPr>
          <w:ilvl w:val="0"/>
          <w:numId w:val="31"/>
        </w:numPr>
        <w:outlineLvl w:val="0"/>
        <w:rPr>
          <w:rFonts w:asciiTheme="majorBidi" w:hAnsiTheme="majorBidi" w:cstheme="majorBidi"/>
          <w:b/>
          <w:bCs/>
          <w:iCs/>
          <w:color w:val="000000" w:themeColor="text1"/>
        </w:rPr>
      </w:pPr>
      <w:r w:rsidRPr="001269A7">
        <w:rPr>
          <w:rFonts w:asciiTheme="majorBidi" w:hAnsiTheme="majorBidi" w:cstheme="majorBidi"/>
          <w:b/>
          <w:bCs/>
          <w:iCs/>
          <w:color w:val="000000" w:themeColor="text1"/>
        </w:rPr>
        <w:t>Results</w:t>
      </w:r>
    </w:p>
    <w:p w14:paraId="3D7BBB38" w14:textId="77777777" w:rsidR="00E8526F" w:rsidRPr="00F40888" w:rsidRDefault="00E8526F" w:rsidP="00E8526F">
      <w:pPr>
        <w:spacing w:after="0" w:line="480" w:lineRule="auto"/>
        <w:jc w:val="both"/>
        <w:rPr>
          <w:rFonts w:asciiTheme="majorBidi" w:eastAsia="Times New Roman" w:hAnsiTheme="majorBidi" w:cstheme="majorBidi"/>
          <w:color w:val="000000" w:themeColor="text1"/>
          <w:sz w:val="24"/>
          <w:szCs w:val="24"/>
          <w:lang w:eastAsia="en-US"/>
        </w:rPr>
      </w:pPr>
    </w:p>
    <w:p w14:paraId="3226A79E" w14:textId="4FFA6D04" w:rsidR="00EF2067" w:rsidRPr="00EF2067" w:rsidRDefault="00E8526F" w:rsidP="00A46436">
      <w:pPr>
        <w:spacing w:after="0" w:line="480" w:lineRule="auto"/>
        <w:ind w:firstLine="720"/>
        <w:jc w:val="both"/>
        <w:rPr>
          <w:rFonts w:asciiTheme="majorBidi" w:eastAsia="Times New Roman" w:hAnsiTheme="majorBidi" w:cstheme="majorBidi"/>
          <w:color w:val="000000" w:themeColor="text1"/>
          <w:sz w:val="24"/>
          <w:szCs w:val="24"/>
          <w:lang w:eastAsia="en-US"/>
        </w:rPr>
      </w:pPr>
      <w:r w:rsidRPr="00F40888">
        <w:rPr>
          <w:rFonts w:asciiTheme="majorBidi" w:eastAsia="Times New Roman" w:hAnsiTheme="majorBidi" w:cstheme="majorBidi"/>
          <w:color w:val="000000" w:themeColor="text1"/>
          <w:sz w:val="24"/>
          <w:szCs w:val="24"/>
          <w:lang w:eastAsia="en-US"/>
        </w:rPr>
        <w:t>Descriptive statistics are presented in</w:t>
      </w:r>
      <w:r w:rsidR="00EF2067">
        <w:rPr>
          <w:rFonts w:asciiTheme="majorBidi" w:eastAsia="Times New Roman" w:hAnsiTheme="majorBidi" w:cstheme="majorBidi"/>
          <w:color w:val="000000" w:themeColor="text1"/>
          <w:sz w:val="24"/>
          <w:szCs w:val="24"/>
          <w:lang w:eastAsia="en-US"/>
        </w:rPr>
        <w:t xml:space="preserve"> supplementary materials</w:t>
      </w:r>
      <w:r w:rsidRPr="00F40888">
        <w:rPr>
          <w:rFonts w:asciiTheme="majorBidi" w:eastAsia="Times New Roman" w:hAnsiTheme="majorBidi" w:cstheme="majorBidi"/>
          <w:color w:val="000000" w:themeColor="text1"/>
          <w:sz w:val="24"/>
          <w:szCs w:val="24"/>
          <w:lang w:eastAsia="en-US"/>
        </w:rPr>
        <w:t xml:space="preserve">. </w:t>
      </w:r>
      <w:r w:rsidR="004B76F2">
        <w:rPr>
          <w:rFonts w:asciiTheme="majorBidi" w:eastAsia="Times New Roman" w:hAnsiTheme="majorBidi" w:cstheme="majorBidi"/>
          <w:color w:val="000000" w:themeColor="text1"/>
          <w:sz w:val="24"/>
          <w:szCs w:val="24"/>
          <w:lang w:eastAsia="en-US"/>
        </w:rPr>
        <w:t>Approximately</w:t>
      </w:r>
      <w:r w:rsidR="005B1E61" w:rsidRPr="00F40888">
        <w:rPr>
          <w:rFonts w:asciiTheme="majorBidi" w:eastAsia="Times New Roman" w:hAnsiTheme="majorBidi" w:cstheme="majorBidi"/>
          <w:color w:val="000000" w:themeColor="text1"/>
          <w:sz w:val="24"/>
          <w:szCs w:val="24"/>
          <w:lang w:eastAsia="en-US"/>
        </w:rPr>
        <w:t xml:space="preserve"> half of the sample</w:t>
      </w:r>
      <w:r w:rsidRPr="00F40888">
        <w:rPr>
          <w:rFonts w:asciiTheme="majorBidi" w:eastAsia="Times New Roman" w:hAnsiTheme="majorBidi" w:cstheme="majorBidi"/>
          <w:color w:val="000000" w:themeColor="text1"/>
          <w:sz w:val="24"/>
          <w:szCs w:val="24"/>
          <w:lang w:eastAsia="en-US"/>
        </w:rPr>
        <w:t xml:space="preserve"> </w:t>
      </w:r>
      <w:r w:rsidR="005B1E61" w:rsidRPr="00F40888">
        <w:rPr>
          <w:rFonts w:asciiTheme="majorBidi" w:eastAsia="Times New Roman" w:hAnsiTheme="majorBidi" w:cstheme="majorBidi"/>
          <w:color w:val="000000" w:themeColor="text1"/>
          <w:sz w:val="24"/>
          <w:szCs w:val="24"/>
          <w:lang w:eastAsia="en-US"/>
        </w:rPr>
        <w:t>(</w:t>
      </w:r>
      <w:r w:rsidRPr="00F40888">
        <w:rPr>
          <w:rFonts w:asciiTheme="majorBidi" w:eastAsia="Times New Roman" w:hAnsiTheme="majorBidi" w:cstheme="majorBidi"/>
          <w:color w:val="000000" w:themeColor="text1"/>
          <w:sz w:val="24"/>
          <w:szCs w:val="24"/>
          <w:lang w:eastAsia="en-US"/>
        </w:rPr>
        <w:t>504 participants</w:t>
      </w:r>
      <w:r w:rsidR="005B1E61" w:rsidRPr="00F40888">
        <w:rPr>
          <w:rFonts w:asciiTheme="majorBidi" w:eastAsia="Times New Roman" w:hAnsiTheme="majorBidi" w:cstheme="majorBidi"/>
          <w:color w:val="000000" w:themeColor="text1"/>
          <w:sz w:val="24"/>
          <w:szCs w:val="24"/>
          <w:lang w:eastAsia="en-US"/>
        </w:rPr>
        <w:t xml:space="preserve">; </w:t>
      </w:r>
      <w:r w:rsidRPr="00F40888">
        <w:rPr>
          <w:rFonts w:asciiTheme="majorBidi" w:eastAsia="Times New Roman" w:hAnsiTheme="majorBidi" w:cstheme="majorBidi"/>
          <w:color w:val="000000" w:themeColor="text1"/>
          <w:sz w:val="24"/>
          <w:szCs w:val="24"/>
          <w:lang w:eastAsia="en-US"/>
        </w:rPr>
        <w:t xml:space="preserve">48.32%) were hazardous or harmful drinkers (AUDIT </w:t>
      </w:r>
      <w:r w:rsidR="008D6BB9">
        <w:rPr>
          <w:rFonts w:asciiTheme="majorBidi" w:eastAsia="Times New Roman" w:hAnsiTheme="majorBidi" w:cstheme="majorBidi"/>
          <w:color w:val="000000" w:themeColor="text1"/>
          <w:sz w:val="24"/>
          <w:szCs w:val="24"/>
          <w:lang w:eastAsia="en-US"/>
        </w:rPr>
        <w:t>≥</w:t>
      </w:r>
      <w:r w:rsidRPr="00F40888">
        <w:rPr>
          <w:rFonts w:asciiTheme="majorBidi" w:eastAsia="Times New Roman" w:hAnsiTheme="majorBidi" w:cstheme="majorBidi"/>
          <w:color w:val="000000" w:themeColor="text1"/>
          <w:sz w:val="24"/>
          <w:szCs w:val="24"/>
          <w:lang w:eastAsia="en-US"/>
        </w:rPr>
        <w:t xml:space="preserve"> 7).</w:t>
      </w:r>
    </w:p>
    <w:p w14:paraId="305C1001" w14:textId="77777777" w:rsidR="00EF2067" w:rsidRPr="00A46436" w:rsidRDefault="00EF2067" w:rsidP="00B43006">
      <w:pPr>
        <w:spacing w:after="0" w:line="480" w:lineRule="auto"/>
        <w:rPr>
          <w:rFonts w:asciiTheme="majorBidi" w:eastAsia="Times New Roman" w:hAnsiTheme="majorBidi" w:cstheme="majorBidi"/>
          <w:iCs/>
          <w:sz w:val="24"/>
          <w:szCs w:val="24"/>
          <w:lang w:eastAsia="en-US"/>
        </w:rPr>
      </w:pPr>
    </w:p>
    <w:p w14:paraId="35D593A1" w14:textId="0793C346" w:rsidR="005B1E61" w:rsidRPr="00A46436" w:rsidRDefault="00E8526F" w:rsidP="00E8526F">
      <w:pPr>
        <w:spacing w:after="0" w:line="480" w:lineRule="auto"/>
        <w:jc w:val="both"/>
        <w:rPr>
          <w:rFonts w:asciiTheme="majorBidi" w:eastAsia="Times New Roman" w:hAnsiTheme="majorBidi" w:cstheme="majorBidi"/>
          <w:iCs/>
          <w:sz w:val="24"/>
          <w:szCs w:val="24"/>
          <w:lang w:eastAsia="en-US"/>
        </w:rPr>
      </w:pPr>
      <w:r w:rsidRPr="00A46436">
        <w:rPr>
          <w:rFonts w:asciiTheme="majorBidi" w:eastAsia="Times New Roman" w:hAnsiTheme="majorBidi" w:cstheme="majorBidi"/>
          <w:iCs/>
          <w:sz w:val="24"/>
          <w:szCs w:val="24"/>
          <w:lang w:eastAsia="en-US"/>
        </w:rPr>
        <w:t xml:space="preserve">The associations between meaning in life and AUDIT scores </w:t>
      </w:r>
      <w:r w:rsidR="00587B41" w:rsidRPr="00A46436">
        <w:rPr>
          <w:rFonts w:asciiTheme="majorBidi" w:eastAsia="Times New Roman" w:hAnsiTheme="majorBidi" w:cstheme="majorBidi"/>
          <w:iCs/>
          <w:sz w:val="24"/>
          <w:szCs w:val="24"/>
          <w:lang w:eastAsia="en-US"/>
        </w:rPr>
        <w:t>(</w:t>
      </w:r>
      <w:r w:rsidR="005B1E61" w:rsidRPr="00A46436">
        <w:rPr>
          <w:rFonts w:asciiTheme="majorBidi" w:eastAsia="Times New Roman" w:hAnsiTheme="majorBidi" w:cstheme="majorBidi"/>
          <w:iCs/>
          <w:sz w:val="24"/>
          <w:szCs w:val="24"/>
          <w:lang w:eastAsia="en-US"/>
        </w:rPr>
        <w:t>T</w:t>
      </w:r>
      <w:r w:rsidR="00EF2067" w:rsidRPr="00A46436">
        <w:rPr>
          <w:rFonts w:asciiTheme="majorBidi" w:eastAsia="Times New Roman" w:hAnsiTheme="majorBidi" w:cstheme="majorBidi"/>
          <w:iCs/>
          <w:sz w:val="24"/>
          <w:szCs w:val="24"/>
          <w:lang w:eastAsia="en-US"/>
        </w:rPr>
        <w:t>able 1</w:t>
      </w:r>
      <w:r w:rsidRPr="00A46436">
        <w:rPr>
          <w:rFonts w:asciiTheme="majorBidi" w:eastAsia="Times New Roman" w:hAnsiTheme="majorBidi" w:cstheme="majorBidi"/>
          <w:iCs/>
          <w:sz w:val="24"/>
          <w:szCs w:val="24"/>
          <w:lang w:eastAsia="en-US"/>
        </w:rPr>
        <w:t xml:space="preserve">). </w:t>
      </w:r>
    </w:p>
    <w:p w14:paraId="6FB4054F" w14:textId="77777777" w:rsidR="00B418E7" w:rsidRPr="005315E8" w:rsidRDefault="00B418E7" w:rsidP="00A46436">
      <w:pPr>
        <w:spacing w:after="0" w:line="480" w:lineRule="auto"/>
        <w:rPr>
          <w:rFonts w:asciiTheme="majorBidi" w:eastAsia="Times New Roman" w:hAnsiTheme="majorBidi" w:cstheme="majorBidi"/>
          <w:sz w:val="24"/>
          <w:szCs w:val="24"/>
          <w:lang w:eastAsia="en-US"/>
        </w:rPr>
      </w:pPr>
    </w:p>
    <w:p w14:paraId="0FC907E9" w14:textId="77777777" w:rsidR="00A46436" w:rsidRDefault="00EF2067" w:rsidP="00A46436">
      <w:pPr>
        <w:spacing w:after="0" w:line="480" w:lineRule="auto"/>
        <w:rPr>
          <w:rFonts w:ascii="Times New Roman" w:eastAsia="Times New Roman" w:hAnsi="Times New Roman" w:cs="Times New Roman"/>
          <w:bCs/>
          <w:iCs/>
          <w:sz w:val="24"/>
          <w:szCs w:val="24"/>
          <w:lang w:eastAsia="en-US"/>
        </w:rPr>
      </w:pPr>
      <w:r w:rsidRPr="00A46436">
        <w:rPr>
          <w:rFonts w:ascii="Times New Roman" w:eastAsia="Times New Roman" w:hAnsi="Times New Roman" w:cs="Times New Roman"/>
          <w:bCs/>
          <w:iCs/>
          <w:sz w:val="24"/>
          <w:szCs w:val="24"/>
          <w:lang w:eastAsia="en-US"/>
        </w:rPr>
        <w:t>Table 1</w:t>
      </w:r>
    </w:p>
    <w:p w14:paraId="7A4437C3" w14:textId="1693C7C3" w:rsidR="00B418E7" w:rsidRPr="00A46436" w:rsidRDefault="00B418E7" w:rsidP="00A46436">
      <w:pPr>
        <w:spacing w:after="0" w:line="480" w:lineRule="auto"/>
        <w:rPr>
          <w:rFonts w:ascii="Times New Roman" w:eastAsia="Times New Roman" w:hAnsi="Times New Roman" w:cs="Times New Roman"/>
          <w:i/>
          <w:iCs/>
          <w:sz w:val="24"/>
          <w:szCs w:val="24"/>
          <w:lang w:eastAsia="en-US"/>
        </w:rPr>
      </w:pPr>
      <w:r w:rsidRPr="00A46436">
        <w:rPr>
          <w:rFonts w:ascii="Times New Roman" w:eastAsia="Times New Roman" w:hAnsi="Times New Roman" w:cs="Times New Roman"/>
          <w:i/>
          <w:iCs/>
          <w:sz w:val="24"/>
          <w:szCs w:val="24"/>
          <w:lang w:eastAsia="en-US"/>
        </w:rPr>
        <w:t>Hierarchical regression predicting AUDIT scores, predictor variables presence of meaning and search for meaning in life, after controlling for age and gender.</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395"/>
        <w:gridCol w:w="1010"/>
        <w:gridCol w:w="2272"/>
        <w:gridCol w:w="275"/>
        <w:gridCol w:w="771"/>
        <w:gridCol w:w="350"/>
        <w:gridCol w:w="719"/>
        <w:gridCol w:w="152"/>
        <w:gridCol w:w="907"/>
        <w:gridCol w:w="1058"/>
      </w:tblGrid>
      <w:tr w:rsidR="00A44E59" w:rsidRPr="00E8526F" w14:paraId="617CF38C" w14:textId="77777777" w:rsidTr="00D97AB4">
        <w:trPr>
          <w:trHeight w:val="385"/>
        </w:trPr>
        <w:tc>
          <w:tcPr>
            <w:tcW w:w="1559" w:type="dxa"/>
            <w:gridSpan w:val="2"/>
            <w:tcBorders>
              <w:top w:val="single" w:sz="18" w:space="0" w:color="auto"/>
              <w:left w:val="nil"/>
              <w:bottom w:val="nil"/>
              <w:right w:val="nil"/>
            </w:tcBorders>
            <w:shd w:val="clear" w:color="auto" w:fill="auto"/>
          </w:tcPr>
          <w:p w14:paraId="6B25D56B" w14:textId="77777777" w:rsidR="00A44E59" w:rsidRPr="00E8526F" w:rsidRDefault="00A44E59" w:rsidP="000F2472">
            <w:pPr>
              <w:spacing w:after="0" w:line="240" w:lineRule="auto"/>
              <w:rPr>
                <w:rFonts w:ascii="Times New Roman" w:eastAsia="Times New Roman" w:hAnsi="Times New Roman" w:cs="Times New Roman"/>
                <w:sz w:val="24"/>
                <w:szCs w:val="24"/>
                <w:lang w:eastAsia="en-US"/>
              </w:rPr>
            </w:pPr>
            <w:r w:rsidRPr="00E8526F">
              <w:rPr>
                <w:rFonts w:ascii="Times New Roman" w:eastAsia="Times New Roman" w:hAnsi="Times New Roman" w:cs="Times New Roman"/>
                <w:sz w:val="24"/>
                <w:szCs w:val="24"/>
                <w:lang w:eastAsia="en-US"/>
              </w:rPr>
              <w:t>Variable</w:t>
            </w:r>
          </w:p>
        </w:tc>
        <w:tc>
          <w:tcPr>
            <w:tcW w:w="3282" w:type="dxa"/>
            <w:gridSpan w:val="2"/>
            <w:tcBorders>
              <w:top w:val="single" w:sz="18" w:space="0" w:color="auto"/>
              <w:left w:val="nil"/>
              <w:right w:val="nil"/>
            </w:tcBorders>
            <w:shd w:val="clear" w:color="auto" w:fill="auto"/>
          </w:tcPr>
          <w:p w14:paraId="25795386" w14:textId="77777777" w:rsidR="00A44E59" w:rsidRPr="00E8526F" w:rsidRDefault="00A44E59" w:rsidP="000F2472">
            <w:pPr>
              <w:spacing w:after="0" w:line="240" w:lineRule="auto"/>
              <w:jc w:val="center"/>
              <w:rPr>
                <w:rFonts w:ascii="Times New Roman" w:eastAsia="Times New Roman" w:hAnsi="Times New Roman" w:cs="Times New Roman"/>
                <w:sz w:val="24"/>
                <w:szCs w:val="24"/>
                <w:lang w:eastAsia="en-US"/>
              </w:rPr>
            </w:pPr>
            <w:r w:rsidRPr="00E8526F">
              <w:rPr>
                <w:rFonts w:ascii="Times New Roman" w:eastAsia="Times New Roman" w:hAnsi="Times New Roman" w:cs="Times New Roman"/>
                <w:sz w:val="24"/>
                <w:szCs w:val="24"/>
                <w:lang w:eastAsia="en-US"/>
              </w:rPr>
              <w:t>Cumulative</w:t>
            </w:r>
          </w:p>
        </w:tc>
        <w:tc>
          <w:tcPr>
            <w:tcW w:w="275" w:type="dxa"/>
            <w:tcBorders>
              <w:top w:val="single" w:sz="18" w:space="0" w:color="auto"/>
              <w:left w:val="nil"/>
              <w:bottom w:val="nil"/>
              <w:right w:val="nil"/>
            </w:tcBorders>
            <w:shd w:val="clear" w:color="auto" w:fill="auto"/>
          </w:tcPr>
          <w:p w14:paraId="3A85F3A7" w14:textId="77777777" w:rsidR="00A44E59" w:rsidRPr="00E8526F" w:rsidRDefault="00A44E59" w:rsidP="000F2472">
            <w:pPr>
              <w:spacing w:after="0" w:line="240" w:lineRule="auto"/>
              <w:jc w:val="center"/>
              <w:rPr>
                <w:rFonts w:ascii="Times New Roman" w:eastAsia="Times New Roman" w:hAnsi="Times New Roman" w:cs="Times New Roman"/>
                <w:sz w:val="24"/>
                <w:szCs w:val="24"/>
                <w:lang w:eastAsia="en-US"/>
              </w:rPr>
            </w:pPr>
          </w:p>
        </w:tc>
        <w:tc>
          <w:tcPr>
            <w:tcW w:w="771" w:type="dxa"/>
            <w:tcBorders>
              <w:top w:val="single" w:sz="18" w:space="0" w:color="auto"/>
              <w:left w:val="nil"/>
              <w:right w:val="nil"/>
            </w:tcBorders>
          </w:tcPr>
          <w:p w14:paraId="4D0DC5E4" w14:textId="77777777" w:rsidR="00A44E59" w:rsidRPr="00E8526F" w:rsidRDefault="00A44E59" w:rsidP="000F2472">
            <w:pPr>
              <w:spacing w:after="0" w:line="240" w:lineRule="auto"/>
              <w:jc w:val="center"/>
              <w:rPr>
                <w:rFonts w:ascii="Times New Roman" w:eastAsia="Times New Roman" w:hAnsi="Times New Roman" w:cs="Times New Roman"/>
                <w:sz w:val="24"/>
                <w:szCs w:val="24"/>
                <w:lang w:eastAsia="en-US"/>
              </w:rPr>
            </w:pPr>
          </w:p>
        </w:tc>
        <w:tc>
          <w:tcPr>
            <w:tcW w:w="3186" w:type="dxa"/>
            <w:gridSpan w:val="5"/>
            <w:tcBorders>
              <w:top w:val="single" w:sz="18" w:space="0" w:color="auto"/>
              <w:left w:val="nil"/>
              <w:right w:val="nil"/>
            </w:tcBorders>
          </w:tcPr>
          <w:p w14:paraId="3FE11B72" w14:textId="03E2C80C" w:rsidR="00A44E59" w:rsidRPr="00E8526F" w:rsidRDefault="00A44E59" w:rsidP="000F2472">
            <w:pPr>
              <w:spacing w:after="0" w:line="240" w:lineRule="auto"/>
              <w:jc w:val="center"/>
              <w:rPr>
                <w:rFonts w:ascii="Times New Roman" w:eastAsia="Times New Roman" w:hAnsi="Times New Roman" w:cs="Times New Roman"/>
                <w:sz w:val="24"/>
                <w:szCs w:val="24"/>
                <w:lang w:eastAsia="en-US"/>
              </w:rPr>
            </w:pPr>
            <w:r w:rsidRPr="00E8526F">
              <w:rPr>
                <w:rFonts w:ascii="Times New Roman" w:eastAsia="Times New Roman" w:hAnsi="Times New Roman" w:cs="Times New Roman"/>
                <w:sz w:val="24"/>
                <w:szCs w:val="24"/>
                <w:lang w:eastAsia="en-US"/>
              </w:rPr>
              <w:t>Simultaneous</w:t>
            </w:r>
          </w:p>
        </w:tc>
      </w:tr>
      <w:tr w:rsidR="00946328" w:rsidRPr="00946328" w14:paraId="18147ED8" w14:textId="77777777" w:rsidTr="009E0A89">
        <w:trPr>
          <w:trHeight w:val="385"/>
        </w:trPr>
        <w:tc>
          <w:tcPr>
            <w:tcW w:w="1164" w:type="dxa"/>
            <w:tcBorders>
              <w:top w:val="nil"/>
              <w:left w:val="nil"/>
              <w:bottom w:val="single" w:sz="4" w:space="0" w:color="auto"/>
              <w:right w:val="nil"/>
            </w:tcBorders>
            <w:shd w:val="clear" w:color="auto" w:fill="auto"/>
          </w:tcPr>
          <w:p w14:paraId="1198207F" w14:textId="77777777" w:rsidR="009E0A89" w:rsidRPr="00E8526F" w:rsidRDefault="009E0A89" w:rsidP="000F2472">
            <w:pPr>
              <w:spacing w:after="0" w:line="240" w:lineRule="auto"/>
              <w:rPr>
                <w:rFonts w:ascii="Times New Roman" w:eastAsia="Times New Roman" w:hAnsi="Times New Roman" w:cs="Times New Roman"/>
                <w:sz w:val="24"/>
                <w:szCs w:val="24"/>
                <w:lang w:eastAsia="en-US"/>
              </w:rPr>
            </w:pPr>
          </w:p>
        </w:tc>
        <w:tc>
          <w:tcPr>
            <w:tcW w:w="395" w:type="dxa"/>
            <w:tcBorders>
              <w:top w:val="nil"/>
              <w:left w:val="nil"/>
              <w:bottom w:val="single" w:sz="4" w:space="0" w:color="auto"/>
              <w:right w:val="nil"/>
            </w:tcBorders>
            <w:shd w:val="clear" w:color="auto" w:fill="auto"/>
          </w:tcPr>
          <w:p w14:paraId="14236B6D" w14:textId="77777777" w:rsidR="009E0A89" w:rsidRPr="00E8526F" w:rsidRDefault="009E0A89" w:rsidP="000F2472">
            <w:pPr>
              <w:spacing w:after="0" w:line="240" w:lineRule="auto"/>
              <w:rPr>
                <w:rFonts w:ascii="Times New Roman" w:eastAsia="Times New Roman" w:hAnsi="Times New Roman" w:cs="Times New Roman"/>
                <w:sz w:val="24"/>
                <w:szCs w:val="24"/>
                <w:lang w:eastAsia="en-US"/>
              </w:rPr>
            </w:pPr>
          </w:p>
        </w:tc>
        <w:tc>
          <w:tcPr>
            <w:tcW w:w="1010" w:type="dxa"/>
            <w:tcBorders>
              <w:left w:val="nil"/>
              <w:bottom w:val="single" w:sz="4" w:space="0" w:color="auto"/>
              <w:right w:val="nil"/>
            </w:tcBorders>
            <w:shd w:val="clear" w:color="auto" w:fill="auto"/>
          </w:tcPr>
          <w:p w14:paraId="2DDCEC6C" w14:textId="77777777" w:rsidR="009E0A89" w:rsidRPr="00E8526F" w:rsidRDefault="009E0A89" w:rsidP="000F2472">
            <w:pPr>
              <w:spacing w:after="0" w:line="240" w:lineRule="auto"/>
              <w:jc w:val="center"/>
              <w:rPr>
                <w:rFonts w:ascii="Times New Roman" w:eastAsia="Times New Roman" w:hAnsi="Times New Roman" w:cs="Times New Roman"/>
                <w:sz w:val="24"/>
                <w:szCs w:val="24"/>
                <w:lang w:eastAsia="en-US"/>
              </w:rPr>
            </w:pPr>
            <w:r w:rsidRPr="00E8526F">
              <w:rPr>
                <w:rFonts w:ascii="Times New Roman" w:eastAsia="Times New Roman" w:hAnsi="Times New Roman" w:cs="Times New Roman"/>
                <w:sz w:val="24"/>
                <w:szCs w:val="24"/>
                <w:lang w:eastAsia="en-US"/>
              </w:rPr>
              <w:t>R²-change</w:t>
            </w:r>
          </w:p>
        </w:tc>
        <w:tc>
          <w:tcPr>
            <w:tcW w:w="2272" w:type="dxa"/>
            <w:tcBorders>
              <w:left w:val="nil"/>
              <w:bottom w:val="single" w:sz="4" w:space="0" w:color="auto"/>
              <w:right w:val="nil"/>
            </w:tcBorders>
            <w:shd w:val="clear" w:color="auto" w:fill="auto"/>
          </w:tcPr>
          <w:p w14:paraId="0F66AB14" w14:textId="77777777" w:rsidR="009E0A89" w:rsidRPr="00E8526F" w:rsidRDefault="009E0A89" w:rsidP="000F2472">
            <w:pPr>
              <w:spacing w:after="0" w:line="240" w:lineRule="auto"/>
              <w:jc w:val="center"/>
              <w:rPr>
                <w:rFonts w:ascii="Times New Roman" w:eastAsia="Times New Roman" w:hAnsi="Times New Roman" w:cs="Times New Roman"/>
                <w:sz w:val="24"/>
                <w:szCs w:val="24"/>
                <w:lang w:eastAsia="en-US"/>
              </w:rPr>
            </w:pPr>
            <w:r w:rsidRPr="00E8526F">
              <w:rPr>
                <w:rFonts w:ascii="Times New Roman" w:eastAsia="Times New Roman" w:hAnsi="Times New Roman" w:cs="Times New Roman"/>
                <w:sz w:val="24"/>
                <w:szCs w:val="24"/>
                <w:lang w:eastAsia="en-US"/>
              </w:rPr>
              <w:t>F-change</w:t>
            </w:r>
          </w:p>
        </w:tc>
        <w:tc>
          <w:tcPr>
            <w:tcW w:w="275" w:type="dxa"/>
            <w:tcBorders>
              <w:top w:val="nil"/>
              <w:left w:val="nil"/>
              <w:bottom w:val="single" w:sz="4" w:space="0" w:color="auto"/>
              <w:right w:val="nil"/>
            </w:tcBorders>
            <w:shd w:val="clear" w:color="auto" w:fill="auto"/>
          </w:tcPr>
          <w:p w14:paraId="70BDC873" w14:textId="77777777" w:rsidR="009E0A89" w:rsidRPr="00E8526F" w:rsidRDefault="009E0A89" w:rsidP="000F2472">
            <w:pPr>
              <w:spacing w:after="0" w:line="240" w:lineRule="auto"/>
              <w:jc w:val="center"/>
              <w:rPr>
                <w:rFonts w:ascii="Times New Roman" w:eastAsia="Times New Roman" w:hAnsi="Times New Roman" w:cs="Times New Roman"/>
                <w:i/>
                <w:sz w:val="24"/>
                <w:szCs w:val="24"/>
                <w:lang w:eastAsia="en-US"/>
              </w:rPr>
            </w:pPr>
          </w:p>
        </w:tc>
        <w:tc>
          <w:tcPr>
            <w:tcW w:w="1121" w:type="dxa"/>
            <w:gridSpan w:val="2"/>
            <w:tcBorders>
              <w:left w:val="nil"/>
              <w:bottom w:val="single" w:sz="4" w:space="0" w:color="auto"/>
              <w:right w:val="nil"/>
            </w:tcBorders>
            <w:shd w:val="clear" w:color="auto" w:fill="auto"/>
          </w:tcPr>
          <w:p w14:paraId="3BBFC7BB" w14:textId="5117828F" w:rsidR="009E0A89" w:rsidRPr="0005114F" w:rsidRDefault="009E0A89" w:rsidP="000F2472">
            <w:pPr>
              <w:spacing w:after="0" w:line="240" w:lineRule="auto"/>
              <w:jc w:val="center"/>
              <w:rPr>
                <w:rFonts w:ascii="Times New Roman" w:eastAsia="Times New Roman" w:hAnsi="Times New Roman" w:cs="Times New Roman"/>
                <w:i/>
                <w:color w:val="000000" w:themeColor="text1"/>
                <w:sz w:val="24"/>
                <w:szCs w:val="24"/>
                <w:lang w:eastAsia="en-US"/>
              </w:rPr>
            </w:pPr>
            <w:r w:rsidRPr="0005114F">
              <w:rPr>
                <w:rFonts w:ascii="Times New Roman" w:eastAsia="Times New Roman" w:hAnsi="Times New Roman" w:cs="Times New Roman"/>
                <w:i/>
                <w:color w:val="000000" w:themeColor="text1"/>
                <w:sz w:val="24"/>
                <w:szCs w:val="24"/>
                <w:lang w:eastAsia="en-US"/>
              </w:rPr>
              <w:t>B</w:t>
            </w:r>
          </w:p>
        </w:tc>
        <w:tc>
          <w:tcPr>
            <w:tcW w:w="871" w:type="dxa"/>
            <w:gridSpan w:val="2"/>
            <w:tcBorders>
              <w:left w:val="nil"/>
              <w:bottom w:val="single" w:sz="4" w:space="0" w:color="auto"/>
              <w:right w:val="nil"/>
            </w:tcBorders>
          </w:tcPr>
          <w:p w14:paraId="1D77D740" w14:textId="60CB9242" w:rsidR="009E0A89" w:rsidRPr="0005114F" w:rsidRDefault="009E0A89" w:rsidP="000F2472">
            <w:pPr>
              <w:spacing w:after="0" w:line="240" w:lineRule="auto"/>
              <w:jc w:val="center"/>
              <w:rPr>
                <w:rFonts w:ascii="Times New Roman" w:eastAsia="Times New Roman" w:hAnsi="Times New Roman" w:cs="Times New Roman"/>
                <w:i/>
                <w:color w:val="000000" w:themeColor="text1"/>
                <w:sz w:val="24"/>
                <w:szCs w:val="24"/>
                <w:lang w:eastAsia="en-US"/>
              </w:rPr>
            </w:pPr>
            <w:r w:rsidRPr="0005114F">
              <w:rPr>
                <w:rFonts w:ascii="Times New Roman" w:eastAsia="Times New Roman" w:hAnsi="Times New Roman" w:cs="Times New Roman"/>
                <w:i/>
                <w:color w:val="000000" w:themeColor="text1"/>
                <w:sz w:val="24"/>
                <w:szCs w:val="24"/>
                <w:lang w:eastAsia="en-US"/>
              </w:rPr>
              <w:t xml:space="preserve">B </w:t>
            </w:r>
            <w:r w:rsidRPr="008853E4">
              <w:rPr>
                <w:rFonts w:ascii="Times New Roman" w:eastAsia="Times New Roman" w:hAnsi="Times New Roman" w:cs="Times New Roman"/>
                <w:iCs/>
                <w:color w:val="000000" w:themeColor="text1"/>
                <w:sz w:val="24"/>
                <w:szCs w:val="24"/>
                <w:lang w:eastAsia="en-US"/>
              </w:rPr>
              <w:t>(SE)</w:t>
            </w:r>
          </w:p>
        </w:tc>
        <w:tc>
          <w:tcPr>
            <w:tcW w:w="907" w:type="dxa"/>
            <w:tcBorders>
              <w:left w:val="nil"/>
              <w:bottom w:val="single" w:sz="4" w:space="0" w:color="auto"/>
              <w:right w:val="nil"/>
            </w:tcBorders>
          </w:tcPr>
          <w:p w14:paraId="29B22350" w14:textId="05D530AB" w:rsidR="009E0A89" w:rsidRPr="00946328" w:rsidRDefault="009E0A89" w:rsidP="000F2472">
            <w:pPr>
              <w:spacing w:after="0" w:line="240" w:lineRule="auto"/>
              <w:jc w:val="center"/>
              <w:rPr>
                <w:rFonts w:ascii="Times New Roman" w:eastAsia="Times New Roman" w:hAnsi="Times New Roman" w:cs="Times New Roman"/>
                <w:iCs/>
                <w:color w:val="000000" w:themeColor="text1"/>
                <w:sz w:val="24"/>
                <w:szCs w:val="24"/>
                <w:lang w:eastAsia="en-US"/>
              </w:rPr>
            </w:pPr>
            <w:r w:rsidRPr="00946328">
              <w:rPr>
                <w:rFonts w:ascii="Times New Roman" w:eastAsia="Times New Roman" w:hAnsi="Times New Roman" w:cs="Times New Roman"/>
                <w:iCs/>
                <w:color w:val="000000" w:themeColor="text1"/>
                <w:sz w:val="24"/>
                <w:szCs w:val="24"/>
                <w:lang w:eastAsia="en-US"/>
              </w:rPr>
              <w:t>β</w:t>
            </w:r>
          </w:p>
        </w:tc>
        <w:tc>
          <w:tcPr>
            <w:tcW w:w="1058" w:type="dxa"/>
            <w:tcBorders>
              <w:left w:val="nil"/>
              <w:bottom w:val="single" w:sz="4" w:space="0" w:color="auto"/>
              <w:right w:val="nil"/>
            </w:tcBorders>
            <w:shd w:val="clear" w:color="auto" w:fill="auto"/>
          </w:tcPr>
          <w:p w14:paraId="475E36C3" w14:textId="4AEAB86E" w:rsidR="009E0A89" w:rsidRPr="00946328" w:rsidRDefault="009E0A89" w:rsidP="000F2472">
            <w:pPr>
              <w:spacing w:after="0" w:line="240" w:lineRule="auto"/>
              <w:jc w:val="center"/>
              <w:rPr>
                <w:rFonts w:ascii="Times New Roman" w:eastAsia="Times New Roman" w:hAnsi="Times New Roman" w:cs="Times New Roman"/>
                <w:i/>
                <w:color w:val="000000" w:themeColor="text1"/>
                <w:sz w:val="24"/>
                <w:szCs w:val="24"/>
                <w:lang w:eastAsia="en-US"/>
              </w:rPr>
            </w:pPr>
            <w:r w:rsidRPr="00946328">
              <w:rPr>
                <w:rFonts w:ascii="Times New Roman" w:eastAsia="Times New Roman" w:hAnsi="Times New Roman" w:cs="Times New Roman"/>
                <w:i/>
                <w:color w:val="000000" w:themeColor="text1"/>
                <w:sz w:val="24"/>
                <w:szCs w:val="24"/>
                <w:lang w:eastAsia="en-US"/>
              </w:rPr>
              <w:t>p</w:t>
            </w:r>
          </w:p>
        </w:tc>
      </w:tr>
      <w:tr w:rsidR="00946328" w:rsidRPr="00946328" w14:paraId="16BE26BC" w14:textId="77777777" w:rsidTr="009E0A89">
        <w:trPr>
          <w:trHeight w:val="385"/>
        </w:trPr>
        <w:tc>
          <w:tcPr>
            <w:tcW w:w="1164" w:type="dxa"/>
            <w:tcBorders>
              <w:top w:val="single" w:sz="4" w:space="0" w:color="auto"/>
              <w:left w:val="nil"/>
              <w:bottom w:val="nil"/>
              <w:right w:val="nil"/>
            </w:tcBorders>
            <w:shd w:val="clear" w:color="auto" w:fill="auto"/>
          </w:tcPr>
          <w:p w14:paraId="6552E1E8" w14:textId="77777777" w:rsidR="009E0A89" w:rsidRPr="00E8526F" w:rsidRDefault="009E0A89" w:rsidP="000F2472">
            <w:pPr>
              <w:spacing w:after="0" w:line="240" w:lineRule="auto"/>
              <w:rPr>
                <w:rFonts w:ascii="Times New Roman" w:eastAsia="Times New Roman" w:hAnsi="Times New Roman" w:cs="Times New Roman"/>
                <w:i/>
                <w:iCs/>
                <w:sz w:val="24"/>
                <w:szCs w:val="24"/>
                <w:lang w:eastAsia="en-US"/>
              </w:rPr>
            </w:pPr>
            <w:r w:rsidRPr="00E8526F">
              <w:rPr>
                <w:rFonts w:ascii="Times New Roman" w:eastAsia="Times New Roman" w:hAnsi="Times New Roman" w:cs="Times New Roman"/>
                <w:i/>
                <w:iCs/>
                <w:sz w:val="24"/>
                <w:szCs w:val="24"/>
                <w:lang w:eastAsia="en-US"/>
              </w:rPr>
              <w:t>Step 1</w:t>
            </w:r>
          </w:p>
        </w:tc>
        <w:tc>
          <w:tcPr>
            <w:tcW w:w="395" w:type="dxa"/>
            <w:tcBorders>
              <w:top w:val="single" w:sz="4" w:space="0" w:color="auto"/>
              <w:left w:val="nil"/>
              <w:bottom w:val="nil"/>
              <w:right w:val="nil"/>
            </w:tcBorders>
            <w:shd w:val="clear" w:color="auto" w:fill="auto"/>
          </w:tcPr>
          <w:p w14:paraId="37B17F63" w14:textId="77777777" w:rsidR="009E0A89" w:rsidRPr="00E8526F" w:rsidRDefault="009E0A89" w:rsidP="000F2472">
            <w:pPr>
              <w:spacing w:after="0" w:line="240" w:lineRule="auto"/>
              <w:rPr>
                <w:rFonts w:ascii="Times New Roman" w:eastAsia="Times New Roman" w:hAnsi="Times New Roman" w:cs="Times New Roman"/>
                <w:sz w:val="24"/>
                <w:szCs w:val="24"/>
                <w:lang w:eastAsia="en-US"/>
              </w:rPr>
            </w:pPr>
          </w:p>
        </w:tc>
        <w:tc>
          <w:tcPr>
            <w:tcW w:w="1010" w:type="dxa"/>
            <w:tcBorders>
              <w:top w:val="single" w:sz="4" w:space="0" w:color="auto"/>
              <w:left w:val="nil"/>
              <w:bottom w:val="nil"/>
              <w:right w:val="nil"/>
            </w:tcBorders>
            <w:shd w:val="clear" w:color="auto" w:fill="auto"/>
          </w:tcPr>
          <w:p w14:paraId="2F70C757" w14:textId="77777777" w:rsidR="009E0A89" w:rsidRPr="00E8526F" w:rsidRDefault="009E0A89" w:rsidP="000F2472">
            <w:pPr>
              <w:spacing w:after="0" w:line="240" w:lineRule="auto"/>
              <w:rPr>
                <w:rFonts w:ascii="Times New Roman" w:eastAsia="Times New Roman" w:hAnsi="Times New Roman" w:cs="Times New Roman"/>
                <w:sz w:val="24"/>
                <w:szCs w:val="24"/>
                <w:lang w:eastAsia="en-US"/>
              </w:rPr>
            </w:pPr>
          </w:p>
        </w:tc>
        <w:tc>
          <w:tcPr>
            <w:tcW w:w="2272" w:type="dxa"/>
            <w:tcBorders>
              <w:top w:val="single" w:sz="4" w:space="0" w:color="auto"/>
              <w:left w:val="nil"/>
              <w:bottom w:val="nil"/>
              <w:right w:val="nil"/>
            </w:tcBorders>
            <w:shd w:val="clear" w:color="auto" w:fill="auto"/>
          </w:tcPr>
          <w:p w14:paraId="149C2E4C" w14:textId="77777777" w:rsidR="009E0A89" w:rsidRPr="00E8526F" w:rsidRDefault="009E0A89" w:rsidP="000F2472">
            <w:pPr>
              <w:spacing w:after="0" w:line="240" w:lineRule="auto"/>
              <w:rPr>
                <w:rFonts w:ascii="Times New Roman" w:eastAsia="Times New Roman" w:hAnsi="Times New Roman" w:cs="Times New Roman"/>
                <w:sz w:val="24"/>
                <w:szCs w:val="24"/>
                <w:lang w:eastAsia="en-US"/>
              </w:rPr>
            </w:pPr>
          </w:p>
        </w:tc>
        <w:tc>
          <w:tcPr>
            <w:tcW w:w="275" w:type="dxa"/>
            <w:tcBorders>
              <w:top w:val="single" w:sz="4" w:space="0" w:color="auto"/>
              <w:left w:val="nil"/>
              <w:bottom w:val="nil"/>
              <w:right w:val="nil"/>
            </w:tcBorders>
            <w:shd w:val="clear" w:color="auto" w:fill="auto"/>
          </w:tcPr>
          <w:p w14:paraId="46A8DD58" w14:textId="77777777" w:rsidR="009E0A89" w:rsidRPr="00E8526F" w:rsidRDefault="009E0A89" w:rsidP="000F2472">
            <w:pPr>
              <w:spacing w:after="0" w:line="240" w:lineRule="auto"/>
              <w:rPr>
                <w:rFonts w:ascii="Times New Roman" w:eastAsia="Times New Roman" w:hAnsi="Times New Roman" w:cs="Times New Roman"/>
                <w:sz w:val="24"/>
                <w:szCs w:val="24"/>
                <w:lang w:eastAsia="en-US"/>
              </w:rPr>
            </w:pPr>
          </w:p>
        </w:tc>
        <w:tc>
          <w:tcPr>
            <w:tcW w:w="1121" w:type="dxa"/>
            <w:gridSpan w:val="2"/>
            <w:tcBorders>
              <w:top w:val="single" w:sz="4" w:space="0" w:color="auto"/>
              <w:left w:val="nil"/>
              <w:bottom w:val="nil"/>
              <w:right w:val="nil"/>
            </w:tcBorders>
            <w:shd w:val="clear" w:color="auto" w:fill="auto"/>
          </w:tcPr>
          <w:p w14:paraId="57405A99" w14:textId="77777777" w:rsidR="009E0A89" w:rsidRPr="0005114F" w:rsidRDefault="009E0A89" w:rsidP="000F2472">
            <w:pPr>
              <w:spacing w:after="0" w:line="240" w:lineRule="auto"/>
              <w:rPr>
                <w:rFonts w:ascii="Times New Roman" w:eastAsia="Times New Roman" w:hAnsi="Times New Roman" w:cs="Times New Roman"/>
                <w:color w:val="000000" w:themeColor="text1"/>
                <w:sz w:val="24"/>
                <w:szCs w:val="24"/>
                <w:lang w:eastAsia="en-US"/>
              </w:rPr>
            </w:pPr>
          </w:p>
        </w:tc>
        <w:tc>
          <w:tcPr>
            <w:tcW w:w="719" w:type="dxa"/>
            <w:tcBorders>
              <w:top w:val="single" w:sz="4" w:space="0" w:color="auto"/>
              <w:left w:val="nil"/>
              <w:bottom w:val="nil"/>
              <w:right w:val="nil"/>
            </w:tcBorders>
          </w:tcPr>
          <w:p w14:paraId="47AE7B21" w14:textId="77777777" w:rsidR="009E0A89" w:rsidRPr="0005114F" w:rsidRDefault="009E0A89" w:rsidP="000F2472">
            <w:pPr>
              <w:spacing w:after="0" w:line="240" w:lineRule="auto"/>
              <w:rPr>
                <w:rFonts w:ascii="Times New Roman" w:eastAsia="Times New Roman" w:hAnsi="Times New Roman" w:cs="Times New Roman"/>
                <w:color w:val="000000" w:themeColor="text1"/>
                <w:sz w:val="24"/>
                <w:szCs w:val="24"/>
                <w:lang w:eastAsia="en-US"/>
              </w:rPr>
            </w:pPr>
          </w:p>
        </w:tc>
        <w:tc>
          <w:tcPr>
            <w:tcW w:w="1059" w:type="dxa"/>
            <w:gridSpan w:val="2"/>
            <w:tcBorders>
              <w:top w:val="single" w:sz="4" w:space="0" w:color="auto"/>
              <w:left w:val="nil"/>
              <w:bottom w:val="nil"/>
              <w:right w:val="nil"/>
            </w:tcBorders>
          </w:tcPr>
          <w:p w14:paraId="7CFBF322" w14:textId="77777777" w:rsidR="009E0A89" w:rsidRPr="00946328" w:rsidRDefault="009E0A89" w:rsidP="000F2472">
            <w:pPr>
              <w:spacing w:after="0" w:line="240" w:lineRule="auto"/>
              <w:rPr>
                <w:rFonts w:ascii="Times New Roman" w:eastAsia="Times New Roman" w:hAnsi="Times New Roman" w:cs="Times New Roman"/>
                <w:color w:val="000000" w:themeColor="text1"/>
                <w:sz w:val="24"/>
                <w:szCs w:val="24"/>
                <w:lang w:eastAsia="en-US"/>
              </w:rPr>
            </w:pPr>
          </w:p>
        </w:tc>
        <w:tc>
          <w:tcPr>
            <w:tcW w:w="1058" w:type="dxa"/>
            <w:tcBorders>
              <w:top w:val="single" w:sz="4" w:space="0" w:color="auto"/>
              <w:left w:val="nil"/>
              <w:bottom w:val="nil"/>
              <w:right w:val="nil"/>
            </w:tcBorders>
            <w:shd w:val="clear" w:color="auto" w:fill="auto"/>
          </w:tcPr>
          <w:p w14:paraId="5AE0936B" w14:textId="32017540" w:rsidR="009E0A89" w:rsidRPr="00946328" w:rsidRDefault="009E0A89" w:rsidP="000F2472">
            <w:pPr>
              <w:spacing w:after="0" w:line="240" w:lineRule="auto"/>
              <w:rPr>
                <w:rFonts w:ascii="Times New Roman" w:eastAsia="Times New Roman" w:hAnsi="Times New Roman" w:cs="Times New Roman"/>
                <w:color w:val="000000" w:themeColor="text1"/>
                <w:sz w:val="24"/>
                <w:szCs w:val="24"/>
                <w:lang w:eastAsia="en-US"/>
              </w:rPr>
            </w:pPr>
          </w:p>
        </w:tc>
      </w:tr>
      <w:tr w:rsidR="00946328" w:rsidRPr="00946328" w14:paraId="18C49D0E" w14:textId="77777777" w:rsidTr="009E0A89">
        <w:trPr>
          <w:trHeight w:val="385"/>
        </w:trPr>
        <w:tc>
          <w:tcPr>
            <w:tcW w:w="1164" w:type="dxa"/>
            <w:tcBorders>
              <w:top w:val="nil"/>
              <w:left w:val="nil"/>
              <w:bottom w:val="nil"/>
              <w:right w:val="nil"/>
            </w:tcBorders>
            <w:shd w:val="clear" w:color="auto" w:fill="auto"/>
          </w:tcPr>
          <w:p w14:paraId="17E0B112" w14:textId="77777777" w:rsidR="009E0A89" w:rsidRPr="00E8526F" w:rsidRDefault="009E0A89" w:rsidP="009E0A89">
            <w:pPr>
              <w:spacing w:after="0" w:line="240" w:lineRule="auto"/>
              <w:rPr>
                <w:rFonts w:ascii="Times New Roman" w:eastAsia="Times New Roman" w:hAnsi="Times New Roman" w:cs="Times New Roman"/>
                <w:sz w:val="24"/>
                <w:szCs w:val="24"/>
                <w:lang w:eastAsia="en-US"/>
              </w:rPr>
            </w:pPr>
            <w:r w:rsidRPr="00E8526F">
              <w:rPr>
                <w:rFonts w:ascii="Times New Roman" w:eastAsia="Times New Roman" w:hAnsi="Times New Roman" w:cs="Times New Roman"/>
                <w:sz w:val="24"/>
                <w:szCs w:val="24"/>
                <w:lang w:eastAsia="en-US"/>
              </w:rPr>
              <w:t>Age</w:t>
            </w:r>
          </w:p>
        </w:tc>
        <w:tc>
          <w:tcPr>
            <w:tcW w:w="395" w:type="dxa"/>
            <w:tcBorders>
              <w:top w:val="nil"/>
              <w:left w:val="nil"/>
              <w:bottom w:val="nil"/>
              <w:right w:val="nil"/>
            </w:tcBorders>
            <w:shd w:val="clear" w:color="auto" w:fill="auto"/>
          </w:tcPr>
          <w:p w14:paraId="21F5D0EA" w14:textId="77777777" w:rsidR="009E0A89" w:rsidRPr="00E8526F" w:rsidRDefault="009E0A89" w:rsidP="009E0A89">
            <w:pPr>
              <w:spacing w:after="0" w:line="240" w:lineRule="auto"/>
              <w:rPr>
                <w:rFonts w:ascii="Times New Roman" w:eastAsia="Times New Roman" w:hAnsi="Times New Roman" w:cs="Times New Roman"/>
                <w:sz w:val="24"/>
                <w:szCs w:val="24"/>
                <w:lang w:eastAsia="en-US"/>
              </w:rPr>
            </w:pPr>
          </w:p>
        </w:tc>
        <w:tc>
          <w:tcPr>
            <w:tcW w:w="1010" w:type="dxa"/>
            <w:tcBorders>
              <w:top w:val="nil"/>
              <w:left w:val="nil"/>
              <w:bottom w:val="nil"/>
              <w:right w:val="nil"/>
            </w:tcBorders>
            <w:shd w:val="clear" w:color="auto" w:fill="auto"/>
          </w:tcPr>
          <w:p w14:paraId="6E5C5E85" w14:textId="77777777" w:rsidR="009E0A89" w:rsidRPr="00E8526F" w:rsidRDefault="009E0A89" w:rsidP="009E0A89">
            <w:pPr>
              <w:spacing w:after="0" w:line="240" w:lineRule="auto"/>
              <w:jc w:val="center"/>
              <w:rPr>
                <w:rFonts w:ascii="Times New Roman" w:eastAsia="Times New Roman" w:hAnsi="Times New Roman" w:cs="Times New Roman"/>
                <w:sz w:val="24"/>
                <w:szCs w:val="24"/>
                <w:lang w:eastAsia="en-US"/>
              </w:rPr>
            </w:pPr>
            <w:r w:rsidRPr="00E8526F">
              <w:rPr>
                <w:rFonts w:ascii="Times New Roman" w:eastAsia="Times New Roman" w:hAnsi="Times New Roman" w:cs="Times New Roman"/>
                <w:sz w:val="24"/>
                <w:szCs w:val="24"/>
                <w:lang w:eastAsia="en-US"/>
              </w:rPr>
              <w:t>.09</w:t>
            </w:r>
          </w:p>
        </w:tc>
        <w:tc>
          <w:tcPr>
            <w:tcW w:w="2272" w:type="dxa"/>
            <w:tcBorders>
              <w:top w:val="nil"/>
              <w:left w:val="nil"/>
              <w:bottom w:val="nil"/>
              <w:right w:val="nil"/>
            </w:tcBorders>
            <w:shd w:val="clear" w:color="auto" w:fill="auto"/>
          </w:tcPr>
          <w:p w14:paraId="68A31963" w14:textId="77777777" w:rsidR="009E0A89" w:rsidRPr="00E8526F" w:rsidRDefault="009E0A89" w:rsidP="009E0A89">
            <w:pPr>
              <w:spacing w:after="0" w:line="240" w:lineRule="auto"/>
              <w:jc w:val="center"/>
              <w:rPr>
                <w:rFonts w:ascii="Times New Roman" w:eastAsia="Times New Roman" w:hAnsi="Times New Roman" w:cs="Times New Roman"/>
                <w:sz w:val="24"/>
                <w:szCs w:val="24"/>
                <w:lang w:eastAsia="en-US"/>
              </w:rPr>
            </w:pPr>
            <w:r w:rsidRPr="00E8526F">
              <w:rPr>
                <w:rFonts w:ascii="Times New Roman" w:eastAsia="Times New Roman" w:hAnsi="Times New Roman" w:cs="Times New Roman"/>
                <w:sz w:val="24"/>
                <w:szCs w:val="24"/>
                <w:lang w:eastAsia="en-US"/>
              </w:rPr>
              <w:t>F(2,1040)=51.07</w:t>
            </w:r>
            <w:r w:rsidRPr="00E8526F">
              <w:rPr>
                <w:rFonts w:ascii="Times New Roman" w:eastAsia="Times New Roman" w:hAnsi="Times New Roman" w:cs="Times New Roman"/>
                <w:b/>
                <w:sz w:val="24"/>
                <w:szCs w:val="24"/>
                <w:lang w:eastAsia="en-US"/>
              </w:rPr>
              <w:t>**</w:t>
            </w:r>
          </w:p>
        </w:tc>
        <w:tc>
          <w:tcPr>
            <w:tcW w:w="275" w:type="dxa"/>
            <w:tcBorders>
              <w:top w:val="nil"/>
              <w:left w:val="nil"/>
              <w:bottom w:val="nil"/>
              <w:right w:val="nil"/>
            </w:tcBorders>
            <w:shd w:val="clear" w:color="auto" w:fill="auto"/>
          </w:tcPr>
          <w:p w14:paraId="5411DB95" w14:textId="77777777" w:rsidR="009E0A89" w:rsidRPr="00E8526F" w:rsidRDefault="009E0A89" w:rsidP="009E0A89">
            <w:pPr>
              <w:spacing w:after="0" w:line="240" w:lineRule="auto"/>
              <w:jc w:val="center"/>
              <w:rPr>
                <w:rFonts w:ascii="Times New Roman" w:eastAsia="Times New Roman" w:hAnsi="Times New Roman" w:cs="Times New Roman"/>
                <w:sz w:val="24"/>
                <w:szCs w:val="24"/>
                <w:lang w:eastAsia="en-US"/>
              </w:rPr>
            </w:pPr>
          </w:p>
        </w:tc>
        <w:tc>
          <w:tcPr>
            <w:tcW w:w="1121" w:type="dxa"/>
            <w:gridSpan w:val="2"/>
            <w:tcBorders>
              <w:top w:val="nil"/>
              <w:left w:val="nil"/>
              <w:bottom w:val="nil"/>
              <w:right w:val="nil"/>
            </w:tcBorders>
            <w:shd w:val="clear" w:color="auto" w:fill="auto"/>
          </w:tcPr>
          <w:p w14:paraId="4C21BD31" w14:textId="57C94A01" w:rsidR="009E0A89" w:rsidRPr="0005114F" w:rsidRDefault="003103FA" w:rsidP="009E0A89">
            <w:pPr>
              <w:spacing w:after="0" w:line="240" w:lineRule="auto"/>
              <w:jc w:val="center"/>
              <w:rPr>
                <w:rFonts w:ascii="Times New Roman" w:eastAsia="Times New Roman" w:hAnsi="Times New Roman" w:cs="Times New Roman"/>
                <w:color w:val="000000" w:themeColor="text1"/>
                <w:sz w:val="24"/>
                <w:szCs w:val="24"/>
                <w:lang w:eastAsia="en-US"/>
              </w:rPr>
            </w:pPr>
            <w:r w:rsidRPr="0005114F">
              <w:rPr>
                <w:rFonts w:ascii="Times New Roman" w:eastAsia="Times New Roman" w:hAnsi="Times New Roman" w:cs="Times New Roman"/>
                <w:color w:val="000000" w:themeColor="text1"/>
                <w:sz w:val="24"/>
                <w:szCs w:val="24"/>
                <w:lang w:eastAsia="en-US"/>
              </w:rPr>
              <w:t>-.02</w:t>
            </w:r>
          </w:p>
        </w:tc>
        <w:tc>
          <w:tcPr>
            <w:tcW w:w="719" w:type="dxa"/>
            <w:tcBorders>
              <w:top w:val="nil"/>
              <w:left w:val="nil"/>
              <w:bottom w:val="nil"/>
              <w:right w:val="nil"/>
            </w:tcBorders>
          </w:tcPr>
          <w:p w14:paraId="7308C362" w14:textId="47896B15" w:rsidR="009E0A89" w:rsidRPr="0005114F" w:rsidRDefault="003103FA" w:rsidP="009E0A89">
            <w:pPr>
              <w:spacing w:after="0" w:line="240" w:lineRule="auto"/>
              <w:jc w:val="center"/>
              <w:rPr>
                <w:rFonts w:ascii="Times New Roman" w:eastAsia="Times New Roman" w:hAnsi="Times New Roman" w:cs="Times New Roman"/>
                <w:iCs/>
                <w:color w:val="000000" w:themeColor="text1"/>
                <w:sz w:val="24"/>
                <w:szCs w:val="24"/>
                <w:lang w:eastAsia="en-US"/>
              </w:rPr>
            </w:pPr>
            <w:r w:rsidRPr="0005114F">
              <w:rPr>
                <w:rFonts w:ascii="Times New Roman" w:eastAsia="Times New Roman" w:hAnsi="Times New Roman" w:cs="Times New Roman"/>
                <w:iCs/>
                <w:color w:val="000000" w:themeColor="text1"/>
                <w:sz w:val="24"/>
                <w:szCs w:val="24"/>
                <w:lang w:eastAsia="en-US"/>
              </w:rPr>
              <w:t>.00</w:t>
            </w:r>
          </w:p>
        </w:tc>
        <w:tc>
          <w:tcPr>
            <w:tcW w:w="1059" w:type="dxa"/>
            <w:gridSpan w:val="2"/>
            <w:tcBorders>
              <w:top w:val="nil"/>
              <w:left w:val="nil"/>
              <w:bottom w:val="nil"/>
              <w:right w:val="nil"/>
            </w:tcBorders>
          </w:tcPr>
          <w:p w14:paraId="13636668" w14:textId="10EB5552" w:rsidR="009E0A89" w:rsidRPr="00946328" w:rsidRDefault="009E0A89" w:rsidP="009E0A89">
            <w:pPr>
              <w:spacing w:after="0" w:line="240" w:lineRule="auto"/>
              <w:jc w:val="center"/>
              <w:rPr>
                <w:rFonts w:ascii="Times New Roman" w:eastAsia="Times New Roman" w:hAnsi="Times New Roman" w:cs="Times New Roman"/>
                <w:i/>
                <w:color w:val="000000" w:themeColor="text1"/>
                <w:sz w:val="24"/>
                <w:szCs w:val="24"/>
                <w:lang w:eastAsia="en-US"/>
              </w:rPr>
            </w:pPr>
            <w:r w:rsidRPr="00946328">
              <w:rPr>
                <w:rFonts w:ascii="Times New Roman" w:eastAsia="Times New Roman" w:hAnsi="Times New Roman" w:cs="Times New Roman"/>
                <w:color w:val="000000" w:themeColor="text1"/>
                <w:sz w:val="24"/>
                <w:szCs w:val="24"/>
                <w:lang w:eastAsia="en-US"/>
              </w:rPr>
              <w:t>-.24</w:t>
            </w:r>
          </w:p>
        </w:tc>
        <w:tc>
          <w:tcPr>
            <w:tcW w:w="1058" w:type="dxa"/>
            <w:tcBorders>
              <w:top w:val="nil"/>
              <w:left w:val="nil"/>
              <w:bottom w:val="nil"/>
              <w:right w:val="nil"/>
            </w:tcBorders>
            <w:shd w:val="clear" w:color="auto" w:fill="auto"/>
          </w:tcPr>
          <w:p w14:paraId="4563E761" w14:textId="68AB6C37" w:rsidR="009E0A89" w:rsidRPr="00946328" w:rsidRDefault="009E0A89" w:rsidP="009E0A89">
            <w:pPr>
              <w:spacing w:after="0" w:line="240" w:lineRule="auto"/>
              <w:jc w:val="center"/>
              <w:rPr>
                <w:rFonts w:ascii="Times New Roman" w:eastAsia="Times New Roman" w:hAnsi="Times New Roman" w:cs="Times New Roman"/>
                <w:color w:val="000000" w:themeColor="text1"/>
                <w:sz w:val="24"/>
                <w:szCs w:val="24"/>
                <w:lang w:eastAsia="en-US"/>
              </w:rPr>
            </w:pPr>
            <w:r w:rsidRPr="00946328">
              <w:rPr>
                <w:rFonts w:ascii="Times New Roman" w:eastAsia="Times New Roman" w:hAnsi="Times New Roman" w:cs="Times New Roman"/>
                <w:i/>
                <w:color w:val="000000" w:themeColor="text1"/>
                <w:sz w:val="24"/>
                <w:szCs w:val="24"/>
                <w:lang w:eastAsia="en-US"/>
              </w:rPr>
              <w:t>p</w:t>
            </w:r>
            <w:r w:rsidRPr="00946328">
              <w:rPr>
                <w:rFonts w:ascii="Times New Roman" w:eastAsia="Times New Roman" w:hAnsi="Times New Roman" w:cs="Times New Roman"/>
                <w:color w:val="000000" w:themeColor="text1"/>
                <w:sz w:val="24"/>
                <w:szCs w:val="24"/>
                <w:lang w:eastAsia="en-US"/>
              </w:rPr>
              <w:t>&lt;.001</w:t>
            </w:r>
          </w:p>
        </w:tc>
      </w:tr>
      <w:tr w:rsidR="00946328" w:rsidRPr="00946328" w14:paraId="3BA3D8FD" w14:textId="77777777" w:rsidTr="009E0A89">
        <w:trPr>
          <w:trHeight w:val="385"/>
        </w:trPr>
        <w:tc>
          <w:tcPr>
            <w:tcW w:w="1164" w:type="dxa"/>
            <w:tcBorders>
              <w:top w:val="nil"/>
              <w:left w:val="nil"/>
              <w:bottom w:val="nil"/>
              <w:right w:val="nil"/>
            </w:tcBorders>
            <w:shd w:val="clear" w:color="auto" w:fill="auto"/>
          </w:tcPr>
          <w:p w14:paraId="49C9E346" w14:textId="77777777" w:rsidR="009E0A89" w:rsidRPr="00E8526F" w:rsidRDefault="009E0A89" w:rsidP="009E0A89">
            <w:pPr>
              <w:spacing w:after="0" w:line="240" w:lineRule="auto"/>
              <w:rPr>
                <w:rFonts w:ascii="Times New Roman" w:eastAsia="Times New Roman" w:hAnsi="Times New Roman" w:cs="Times New Roman"/>
                <w:sz w:val="24"/>
                <w:szCs w:val="24"/>
                <w:lang w:eastAsia="en-US"/>
              </w:rPr>
            </w:pPr>
            <w:r w:rsidRPr="00E8526F">
              <w:rPr>
                <w:rFonts w:ascii="Times New Roman" w:eastAsia="Times New Roman" w:hAnsi="Times New Roman" w:cs="Times New Roman"/>
                <w:sz w:val="24"/>
                <w:szCs w:val="24"/>
                <w:lang w:eastAsia="en-US"/>
              </w:rPr>
              <w:t>Gender</w:t>
            </w:r>
          </w:p>
        </w:tc>
        <w:tc>
          <w:tcPr>
            <w:tcW w:w="395" w:type="dxa"/>
            <w:tcBorders>
              <w:top w:val="nil"/>
              <w:left w:val="nil"/>
              <w:bottom w:val="nil"/>
              <w:right w:val="nil"/>
            </w:tcBorders>
            <w:shd w:val="clear" w:color="auto" w:fill="auto"/>
          </w:tcPr>
          <w:p w14:paraId="6120CF51" w14:textId="77777777" w:rsidR="009E0A89" w:rsidRPr="00E8526F" w:rsidRDefault="009E0A89" w:rsidP="009E0A89">
            <w:pPr>
              <w:spacing w:after="0" w:line="240" w:lineRule="auto"/>
              <w:rPr>
                <w:rFonts w:ascii="Times New Roman" w:eastAsia="Times New Roman" w:hAnsi="Times New Roman" w:cs="Times New Roman"/>
                <w:sz w:val="24"/>
                <w:szCs w:val="24"/>
                <w:lang w:eastAsia="en-US"/>
              </w:rPr>
            </w:pPr>
          </w:p>
        </w:tc>
        <w:tc>
          <w:tcPr>
            <w:tcW w:w="1010" w:type="dxa"/>
            <w:tcBorders>
              <w:top w:val="nil"/>
              <w:left w:val="nil"/>
              <w:bottom w:val="nil"/>
              <w:right w:val="nil"/>
            </w:tcBorders>
            <w:shd w:val="clear" w:color="auto" w:fill="auto"/>
          </w:tcPr>
          <w:p w14:paraId="42BE3CEE" w14:textId="77777777" w:rsidR="009E0A89" w:rsidRPr="00E8526F" w:rsidRDefault="009E0A89" w:rsidP="009E0A89">
            <w:pPr>
              <w:spacing w:after="0" w:line="240" w:lineRule="auto"/>
              <w:jc w:val="center"/>
              <w:rPr>
                <w:rFonts w:ascii="Times New Roman" w:eastAsia="Times New Roman" w:hAnsi="Times New Roman" w:cs="Times New Roman"/>
                <w:sz w:val="24"/>
                <w:szCs w:val="24"/>
                <w:lang w:eastAsia="en-US"/>
              </w:rPr>
            </w:pPr>
          </w:p>
        </w:tc>
        <w:tc>
          <w:tcPr>
            <w:tcW w:w="2272" w:type="dxa"/>
            <w:tcBorders>
              <w:top w:val="nil"/>
              <w:left w:val="nil"/>
              <w:bottom w:val="nil"/>
              <w:right w:val="nil"/>
            </w:tcBorders>
            <w:shd w:val="clear" w:color="auto" w:fill="auto"/>
          </w:tcPr>
          <w:p w14:paraId="17343C86" w14:textId="77777777" w:rsidR="009E0A89" w:rsidRPr="00E8526F" w:rsidRDefault="009E0A89" w:rsidP="009E0A89">
            <w:pPr>
              <w:spacing w:after="0" w:line="240" w:lineRule="auto"/>
              <w:jc w:val="center"/>
              <w:rPr>
                <w:rFonts w:ascii="Times New Roman" w:eastAsia="Times New Roman" w:hAnsi="Times New Roman" w:cs="Times New Roman"/>
                <w:sz w:val="24"/>
                <w:szCs w:val="24"/>
                <w:lang w:eastAsia="en-US"/>
              </w:rPr>
            </w:pPr>
          </w:p>
        </w:tc>
        <w:tc>
          <w:tcPr>
            <w:tcW w:w="275" w:type="dxa"/>
            <w:tcBorders>
              <w:top w:val="nil"/>
              <w:left w:val="nil"/>
              <w:bottom w:val="nil"/>
              <w:right w:val="nil"/>
            </w:tcBorders>
            <w:shd w:val="clear" w:color="auto" w:fill="auto"/>
          </w:tcPr>
          <w:p w14:paraId="4A028DC9" w14:textId="77777777" w:rsidR="009E0A89" w:rsidRPr="00E8526F" w:rsidRDefault="009E0A89" w:rsidP="009E0A89">
            <w:pPr>
              <w:spacing w:after="0" w:line="240" w:lineRule="auto"/>
              <w:jc w:val="center"/>
              <w:rPr>
                <w:rFonts w:ascii="Times New Roman" w:eastAsia="Times New Roman" w:hAnsi="Times New Roman" w:cs="Times New Roman"/>
                <w:sz w:val="24"/>
                <w:szCs w:val="24"/>
                <w:lang w:eastAsia="en-US"/>
              </w:rPr>
            </w:pPr>
          </w:p>
        </w:tc>
        <w:tc>
          <w:tcPr>
            <w:tcW w:w="1121" w:type="dxa"/>
            <w:gridSpan w:val="2"/>
            <w:tcBorders>
              <w:top w:val="nil"/>
              <w:left w:val="nil"/>
              <w:bottom w:val="nil"/>
              <w:right w:val="nil"/>
            </w:tcBorders>
            <w:shd w:val="clear" w:color="auto" w:fill="auto"/>
          </w:tcPr>
          <w:p w14:paraId="5F063F32" w14:textId="50F456AC" w:rsidR="009E0A89" w:rsidRPr="0005114F" w:rsidRDefault="003103FA" w:rsidP="009E0A89">
            <w:pPr>
              <w:spacing w:after="0" w:line="240" w:lineRule="auto"/>
              <w:jc w:val="center"/>
              <w:rPr>
                <w:rFonts w:ascii="Times New Roman" w:eastAsia="Times New Roman" w:hAnsi="Times New Roman" w:cs="Times New Roman"/>
                <w:color w:val="000000" w:themeColor="text1"/>
                <w:sz w:val="24"/>
                <w:szCs w:val="24"/>
                <w:lang w:eastAsia="en-US"/>
              </w:rPr>
            </w:pPr>
            <w:r w:rsidRPr="0005114F">
              <w:rPr>
                <w:rFonts w:ascii="Times New Roman" w:eastAsia="Times New Roman" w:hAnsi="Times New Roman" w:cs="Times New Roman"/>
                <w:color w:val="000000" w:themeColor="text1"/>
                <w:sz w:val="24"/>
                <w:szCs w:val="24"/>
                <w:lang w:eastAsia="en-US"/>
              </w:rPr>
              <w:t>-.19</w:t>
            </w:r>
          </w:p>
        </w:tc>
        <w:tc>
          <w:tcPr>
            <w:tcW w:w="719" w:type="dxa"/>
            <w:tcBorders>
              <w:top w:val="nil"/>
              <w:left w:val="nil"/>
              <w:bottom w:val="nil"/>
              <w:right w:val="nil"/>
            </w:tcBorders>
          </w:tcPr>
          <w:p w14:paraId="54A81A34" w14:textId="2CC1E7B3" w:rsidR="009E0A89" w:rsidRPr="0005114F" w:rsidRDefault="003103FA" w:rsidP="009E0A89">
            <w:pPr>
              <w:spacing w:after="0" w:line="240" w:lineRule="auto"/>
              <w:jc w:val="center"/>
              <w:rPr>
                <w:rFonts w:ascii="Times New Roman" w:eastAsia="Times New Roman" w:hAnsi="Times New Roman" w:cs="Times New Roman"/>
                <w:iCs/>
                <w:color w:val="000000" w:themeColor="text1"/>
                <w:sz w:val="24"/>
                <w:szCs w:val="24"/>
                <w:lang w:eastAsia="en-US"/>
              </w:rPr>
            </w:pPr>
            <w:r w:rsidRPr="0005114F">
              <w:rPr>
                <w:rFonts w:ascii="Times New Roman" w:eastAsia="Times New Roman" w:hAnsi="Times New Roman" w:cs="Times New Roman"/>
                <w:iCs/>
                <w:color w:val="000000" w:themeColor="text1"/>
                <w:sz w:val="24"/>
                <w:szCs w:val="24"/>
                <w:lang w:eastAsia="en-US"/>
              </w:rPr>
              <w:t>.06</w:t>
            </w:r>
          </w:p>
        </w:tc>
        <w:tc>
          <w:tcPr>
            <w:tcW w:w="1059" w:type="dxa"/>
            <w:gridSpan w:val="2"/>
            <w:tcBorders>
              <w:top w:val="nil"/>
              <w:left w:val="nil"/>
              <w:bottom w:val="nil"/>
              <w:right w:val="nil"/>
            </w:tcBorders>
          </w:tcPr>
          <w:p w14:paraId="5B97FBA4" w14:textId="2F34E203" w:rsidR="009E0A89" w:rsidRPr="00946328" w:rsidRDefault="009E0A89" w:rsidP="009E0A89">
            <w:pPr>
              <w:spacing w:after="0" w:line="240" w:lineRule="auto"/>
              <w:jc w:val="center"/>
              <w:rPr>
                <w:rFonts w:ascii="Times New Roman" w:eastAsia="Times New Roman" w:hAnsi="Times New Roman" w:cs="Times New Roman"/>
                <w:i/>
                <w:color w:val="000000" w:themeColor="text1"/>
                <w:sz w:val="24"/>
                <w:szCs w:val="24"/>
                <w:lang w:eastAsia="en-US"/>
              </w:rPr>
            </w:pPr>
            <w:r w:rsidRPr="00946328">
              <w:rPr>
                <w:rFonts w:ascii="Times New Roman" w:eastAsia="Times New Roman" w:hAnsi="Times New Roman" w:cs="Times New Roman"/>
                <w:color w:val="000000" w:themeColor="text1"/>
                <w:sz w:val="24"/>
                <w:szCs w:val="24"/>
                <w:lang w:eastAsia="en-US"/>
              </w:rPr>
              <w:t>-.09</w:t>
            </w:r>
          </w:p>
        </w:tc>
        <w:tc>
          <w:tcPr>
            <w:tcW w:w="1058" w:type="dxa"/>
            <w:tcBorders>
              <w:top w:val="nil"/>
              <w:left w:val="nil"/>
              <w:bottom w:val="nil"/>
              <w:right w:val="nil"/>
            </w:tcBorders>
            <w:shd w:val="clear" w:color="auto" w:fill="auto"/>
          </w:tcPr>
          <w:p w14:paraId="0DB33F94" w14:textId="675C50E3" w:rsidR="009E0A89" w:rsidRPr="00946328" w:rsidRDefault="009E0A89" w:rsidP="009E0A89">
            <w:pPr>
              <w:spacing w:after="0" w:line="240" w:lineRule="auto"/>
              <w:jc w:val="center"/>
              <w:rPr>
                <w:rFonts w:ascii="Times New Roman" w:eastAsia="Times New Roman" w:hAnsi="Times New Roman" w:cs="Times New Roman"/>
                <w:color w:val="000000" w:themeColor="text1"/>
                <w:sz w:val="24"/>
                <w:szCs w:val="24"/>
                <w:lang w:eastAsia="en-US"/>
              </w:rPr>
            </w:pPr>
            <w:r w:rsidRPr="00946328">
              <w:rPr>
                <w:rFonts w:ascii="Times New Roman" w:eastAsia="Times New Roman" w:hAnsi="Times New Roman" w:cs="Times New Roman"/>
                <w:i/>
                <w:color w:val="000000" w:themeColor="text1"/>
                <w:sz w:val="24"/>
                <w:szCs w:val="24"/>
                <w:lang w:eastAsia="en-US"/>
              </w:rPr>
              <w:t>p</w:t>
            </w:r>
            <w:r w:rsidRPr="00946328">
              <w:rPr>
                <w:rFonts w:ascii="Times New Roman" w:eastAsia="Times New Roman" w:hAnsi="Times New Roman" w:cs="Times New Roman"/>
                <w:color w:val="000000" w:themeColor="text1"/>
                <w:sz w:val="24"/>
                <w:szCs w:val="24"/>
                <w:lang w:eastAsia="en-US"/>
              </w:rPr>
              <w:t>=.004</w:t>
            </w:r>
          </w:p>
        </w:tc>
      </w:tr>
      <w:tr w:rsidR="00946328" w:rsidRPr="00946328" w14:paraId="69F740C1" w14:textId="77777777" w:rsidTr="009E0A89">
        <w:trPr>
          <w:trHeight w:val="385"/>
        </w:trPr>
        <w:tc>
          <w:tcPr>
            <w:tcW w:w="1164" w:type="dxa"/>
            <w:tcBorders>
              <w:top w:val="nil"/>
              <w:left w:val="nil"/>
              <w:bottom w:val="nil"/>
              <w:right w:val="nil"/>
            </w:tcBorders>
            <w:shd w:val="clear" w:color="auto" w:fill="auto"/>
          </w:tcPr>
          <w:p w14:paraId="17C846FE" w14:textId="77777777" w:rsidR="009E0A89" w:rsidRPr="00E8526F" w:rsidRDefault="009E0A89" w:rsidP="009E0A89">
            <w:pPr>
              <w:spacing w:after="0" w:line="240" w:lineRule="auto"/>
              <w:rPr>
                <w:rFonts w:ascii="Times New Roman" w:eastAsia="Times New Roman" w:hAnsi="Times New Roman" w:cs="Times New Roman"/>
                <w:i/>
                <w:iCs/>
                <w:sz w:val="24"/>
                <w:szCs w:val="24"/>
                <w:lang w:eastAsia="en-US"/>
              </w:rPr>
            </w:pPr>
            <w:r w:rsidRPr="00E8526F">
              <w:rPr>
                <w:rFonts w:ascii="Times New Roman" w:eastAsia="Times New Roman" w:hAnsi="Times New Roman" w:cs="Times New Roman"/>
                <w:i/>
                <w:iCs/>
                <w:sz w:val="24"/>
                <w:szCs w:val="24"/>
                <w:lang w:eastAsia="en-US"/>
              </w:rPr>
              <w:t>Step 2</w:t>
            </w:r>
          </w:p>
        </w:tc>
        <w:tc>
          <w:tcPr>
            <w:tcW w:w="395" w:type="dxa"/>
            <w:tcBorders>
              <w:top w:val="nil"/>
              <w:left w:val="nil"/>
              <w:bottom w:val="nil"/>
              <w:right w:val="nil"/>
            </w:tcBorders>
            <w:shd w:val="clear" w:color="auto" w:fill="auto"/>
          </w:tcPr>
          <w:p w14:paraId="79583305" w14:textId="77777777" w:rsidR="009E0A89" w:rsidRPr="00E8526F" w:rsidRDefault="009E0A89" w:rsidP="009E0A89">
            <w:pPr>
              <w:spacing w:after="0" w:line="240" w:lineRule="auto"/>
              <w:rPr>
                <w:rFonts w:ascii="Times New Roman" w:eastAsia="Times New Roman" w:hAnsi="Times New Roman" w:cs="Times New Roman"/>
                <w:sz w:val="24"/>
                <w:szCs w:val="24"/>
                <w:lang w:eastAsia="en-US"/>
              </w:rPr>
            </w:pPr>
          </w:p>
        </w:tc>
        <w:tc>
          <w:tcPr>
            <w:tcW w:w="1010" w:type="dxa"/>
            <w:tcBorders>
              <w:top w:val="nil"/>
              <w:left w:val="nil"/>
              <w:bottom w:val="nil"/>
              <w:right w:val="nil"/>
            </w:tcBorders>
            <w:shd w:val="clear" w:color="auto" w:fill="auto"/>
          </w:tcPr>
          <w:p w14:paraId="47AA4239" w14:textId="77777777" w:rsidR="009E0A89" w:rsidRPr="00E8526F" w:rsidRDefault="009E0A89" w:rsidP="009E0A89">
            <w:pPr>
              <w:spacing w:after="0" w:line="240" w:lineRule="auto"/>
              <w:jc w:val="center"/>
              <w:rPr>
                <w:rFonts w:ascii="Times New Roman" w:eastAsia="Times New Roman" w:hAnsi="Times New Roman" w:cs="Times New Roman"/>
                <w:sz w:val="24"/>
                <w:szCs w:val="24"/>
                <w:lang w:eastAsia="en-US"/>
              </w:rPr>
            </w:pPr>
          </w:p>
        </w:tc>
        <w:tc>
          <w:tcPr>
            <w:tcW w:w="2272" w:type="dxa"/>
            <w:tcBorders>
              <w:top w:val="nil"/>
              <w:left w:val="nil"/>
              <w:bottom w:val="nil"/>
              <w:right w:val="nil"/>
            </w:tcBorders>
            <w:shd w:val="clear" w:color="auto" w:fill="auto"/>
          </w:tcPr>
          <w:p w14:paraId="69BB64D6" w14:textId="77777777" w:rsidR="009E0A89" w:rsidRPr="00E8526F" w:rsidRDefault="009E0A89" w:rsidP="009E0A89">
            <w:pPr>
              <w:spacing w:after="0" w:line="240" w:lineRule="auto"/>
              <w:jc w:val="center"/>
              <w:rPr>
                <w:rFonts w:ascii="Times New Roman" w:eastAsia="Times New Roman" w:hAnsi="Times New Roman" w:cs="Times New Roman"/>
                <w:sz w:val="24"/>
                <w:szCs w:val="24"/>
                <w:lang w:eastAsia="en-US"/>
              </w:rPr>
            </w:pPr>
          </w:p>
        </w:tc>
        <w:tc>
          <w:tcPr>
            <w:tcW w:w="275" w:type="dxa"/>
            <w:tcBorders>
              <w:top w:val="nil"/>
              <w:left w:val="nil"/>
              <w:bottom w:val="nil"/>
              <w:right w:val="nil"/>
            </w:tcBorders>
            <w:shd w:val="clear" w:color="auto" w:fill="auto"/>
          </w:tcPr>
          <w:p w14:paraId="551867AB" w14:textId="77777777" w:rsidR="009E0A89" w:rsidRPr="00E8526F" w:rsidRDefault="009E0A89" w:rsidP="009E0A89">
            <w:pPr>
              <w:spacing w:after="0" w:line="240" w:lineRule="auto"/>
              <w:jc w:val="center"/>
              <w:rPr>
                <w:rFonts w:ascii="Times New Roman" w:eastAsia="Times New Roman" w:hAnsi="Times New Roman" w:cs="Times New Roman"/>
                <w:sz w:val="24"/>
                <w:szCs w:val="24"/>
                <w:lang w:eastAsia="en-US"/>
              </w:rPr>
            </w:pPr>
          </w:p>
        </w:tc>
        <w:tc>
          <w:tcPr>
            <w:tcW w:w="1121" w:type="dxa"/>
            <w:gridSpan w:val="2"/>
            <w:tcBorders>
              <w:top w:val="nil"/>
              <w:left w:val="nil"/>
              <w:bottom w:val="nil"/>
              <w:right w:val="nil"/>
            </w:tcBorders>
            <w:shd w:val="clear" w:color="auto" w:fill="auto"/>
          </w:tcPr>
          <w:p w14:paraId="244DE39D" w14:textId="77777777" w:rsidR="009E0A89" w:rsidRPr="0005114F" w:rsidRDefault="009E0A89" w:rsidP="009E0A89">
            <w:pPr>
              <w:spacing w:after="0" w:line="240" w:lineRule="auto"/>
              <w:jc w:val="center"/>
              <w:rPr>
                <w:rFonts w:ascii="Times New Roman" w:eastAsia="Times New Roman" w:hAnsi="Times New Roman" w:cs="Times New Roman"/>
                <w:color w:val="000000" w:themeColor="text1"/>
                <w:sz w:val="24"/>
                <w:szCs w:val="24"/>
                <w:lang w:eastAsia="en-US"/>
              </w:rPr>
            </w:pPr>
          </w:p>
        </w:tc>
        <w:tc>
          <w:tcPr>
            <w:tcW w:w="719" w:type="dxa"/>
            <w:tcBorders>
              <w:top w:val="nil"/>
              <w:left w:val="nil"/>
              <w:bottom w:val="nil"/>
              <w:right w:val="nil"/>
            </w:tcBorders>
          </w:tcPr>
          <w:p w14:paraId="7C84E636" w14:textId="77777777" w:rsidR="009E0A89" w:rsidRPr="0005114F" w:rsidRDefault="009E0A89" w:rsidP="009E0A89">
            <w:pPr>
              <w:spacing w:after="0" w:line="240" w:lineRule="auto"/>
              <w:jc w:val="center"/>
              <w:rPr>
                <w:rFonts w:ascii="Times New Roman" w:eastAsia="Times New Roman" w:hAnsi="Times New Roman" w:cs="Times New Roman"/>
                <w:color w:val="000000" w:themeColor="text1"/>
                <w:sz w:val="24"/>
                <w:szCs w:val="24"/>
                <w:lang w:eastAsia="en-US"/>
              </w:rPr>
            </w:pPr>
          </w:p>
        </w:tc>
        <w:tc>
          <w:tcPr>
            <w:tcW w:w="1059" w:type="dxa"/>
            <w:gridSpan w:val="2"/>
            <w:tcBorders>
              <w:top w:val="nil"/>
              <w:left w:val="nil"/>
              <w:bottom w:val="nil"/>
              <w:right w:val="nil"/>
            </w:tcBorders>
          </w:tcPr>
          <w:p w14:paraId="6A35DEA7" w14:textId="77777777" w:rsidR="009E0A89" w:rsidRPr="00946328" w:rsidRDefault="009E0A89" w:rsidP="009E0A89">
            <w:pPr>
              <w:spacing w:after="0" w:line="240" w:lineRule="auto"/>
              <w:jc w:val="center"/>
              <w:rPr>
                <w:rFonts w:ascii="Times New Roman" w:eastAsia="Times New Roman" w:hAnsi="Times New Roman" w:cs="Times New Roman"/>
                <w:color w:val="000000" w:themeColor="text1"/>
                <w:sz w:val="24"/>
                <w:szCs w:val="24"/>
                <w:lang w:eastAsia="en-US"/>
              </w:rPr>
            </w:pPr>
          </w:p>
        </w:tc>
        <w:tc>
          <w:tcPr>
            <w:tcW w:w="1058" w:type="dxa"/>
            <w:tcBorders>
              <w:top w:val="nil"/>
              <w:left w:val="nil"/>
              <w:bottom w:val="nil"/>
              <w:right w:val="nil"/>
            </w:tcBorders>
            <w:shd w:val="clear" w:color="auto" w:fill="auto"/>
          </w:tcPr>
          <w:p w14:paraId="5B21C55E" w14:textId="709DA0FC" w:rsidR="009E0A89" w:rsidRPr="00946328" w:rsidRDefault="009E0A89" w:rsidP="009E0A89">
            <w:pPr>
              <w:spacing w:after="0" w:line="240" w:lineRule="auto"/>
              <w:jc w:val="center"/>
              <w:rPr>
                <w:rFonts w:ascii="Times New Roman" w:eastAsia="Times New Roman" w:hAnsi="Times New Roman" w:cs="Times New Roman"/>
                <w:color w:val="000000" w:themeColor="text1"/>
                <w:sz w:val="24"/>
                <w:szCs w:val="24"/>
                <w:lang w:eastAsia="en-US"/>
              </w:rPr>
            </w:pPr>
          </w:p>
        </w:tc>
      </w:tr>
      <w:tr w:rsidR="00946328" w:rsidRPr="00946328" w14:paraId="542BC190" w14:textId="77777777" w:rsidTr="009E0A89">
        <w:trPr>
          <w:trHeight w:val="385"/>
        </w:trPr>
        <w:tc>
          <w:tcPr>
            <w:tcW w:w="1164" w:type="dxa"/>
            <w:tcBorders>
              <w:top w:val="nil"/>
              <w:left w:val="nil"/>
              <w:bottom w:val="nil"/>
              <w:right w:val="nil"/>
            </w:tcBorders>
            <w:shd w:val="clear" w:color="auto" w:fill="auto"/>
          </w:tcPr>
          <w:p w14:paraId="4D7C10E4" w14:textId="77777777" w:rsidR="009E0A89" w:rsidRPr="00E8526F" w:rsidRDefault="009E0A89" w:rsidP="009E0A89">
            <w:pPr>
              <w:spacing w:after="0" w:line="240" w:lineRule="auto"/>
              <w:rPr>
                <w:rFonts w:ascii="Times New Roman" w:eastAsia="Times New Roman" w:hAnsi="Times New Roman" w:cs="Times New Roman"/>
                <w:sz w:val="24"/>
                <w:szCs w:val="24"/>
                <w:lang w:eastAsia="en-US"/>
              </w:rPr>
            </w:pPr>
            <w:r w:rsidRPr="00E8526F">
              <w:rPr>
                <w:rFonts w:ascii="Times New Roman" w:eastAsia="Times New Roman" w:hAnsi="Times New Roman" w:cs="Times New Roman"/>
                <w:sz w:val="24"/>
                <w:szCs w:val="24"/>
                <w:lang w:eastAsia="en-US"/>
              </w:rPr>
              <w:t>Presence</w:t>
            </w:r>
          </w:p>
        </w:tc>
        <w:tc>
          <w:tcPr>
            <w:tcW w:w="395" w:type="dxa"/>
            <w:tcBorders>
              <w:top w:val="nil"/>
              <w:left w:val="nil"/>
              <w:bottom w:val="nil"/>
              <w:right w:val="nil"/>
            </w:tcBorders>
            <w:shd w:val="clear" w:color="auto" w:fill="auto"/>
          </w:tcPr>
          <w:p w14:paraId="2BA0E06F" w14:textId="77777777" w:rsidR="009E0A89" w:rsidRPr="00E8526F" w:rsidRDefault="009E0A89" w:rsidP="009E0A89">
            <w:pPr>
              <w:spacing w:after="0" w:line="240" w:lineRule="auto"/>
              <w:rPr>
                <w:rFonts w:ascii="Times New Roman" w:eastAsia="Times New Roman" w:hAnsi="Times New Roman" w:cs="Times New Roman"/>
                <w:sz w:val="24"/>
                <w:szCs w:val="24"/>
                <w:lang w:eastAsia="en-US"/>
              </w:rPr>
            </w:pPr>
          </w:p>
        </w:tc>
        <w:tc>
          <w:tcPr>
            <w:tcW w:w="1010" w:type="dxa"/>
            <w:tcBorders>
              <w:top w:val="nil"/>
              <w:left w:val="nil"/>
              <w:bottom w:val="nil"/>
              <w:right w:val="nil"/>
            </w:tcBorders>
            <w:shd w:val="clear" w:color="auto" w:fill="auto"/>
          </w:tcPr>
          <w:p w14:paraId="55CEC17D" w14:textId="77777777" w:rsidR="009E0A89" w:rsidRPr="00E8526F" w:rsidRDefault="009E0A89" w:rsidP="009E0A89">
            <w:pPr>
              <w:spacing w:after="0" w:line="240" w:lineRule="auto"/>
              <w:jc w:val="center"/>
              <w:rPr>
                <w:rFonts w:ascii="Times New Roman" w:eastAsia="Times New Roman" w:hAnsi="Times New Roman" w:cs="Times New Roman"/>
                <w:sz w:val="24"/>
                <w:szCs w:val="24"/>
                <w:lang w:eastAsia="en-US"/>
              </w:rPr>
            </w:pPr>
            <w:r w:rsidRPr="00E8526F">
              <w:rPr>
                <w:rFonts w:ascii="Times New Roman" w:eastAsia="Times New Roman" w:hAnsi="Times New Roman" w:cs="Times New Roman"/>
                <w:sz w:val="24"/>
                <w:szCs w:val="24"/>
                <w:lang w:eastAsia="en-US"/>
              </w:rPr>
              <w:t>.02</w:t>
            </w:r>
          </w:p>
        </w:tc>
        <w:tc>
          <w:tcPr>
            <w:tcW w:w="2272" w:type="dxa"/>
            <w:tcBorders>
              <w:top w:val="nil"/>
              <w:left w:val="nil"/>
              <w:bottom w:val="nil"/>
              <w:right w:val="nil"/>
            </w:tcBorders>
            <w:shd w:val="clear" w:color="auto" w:fill="auto"/>
          </w:tcPr>
          <w:p w14:paraId="77E1B6F7" w14:textId="77777777" w:rsidR="009E0A89" w:rsidRPr="00E8526F" w:rsidRDefault="009E0A89" w:rsidP="009E0A89">
            <w:pPr>
              <w:spacing w:after="0" w:line="240" w:lineRule="auto"/>
              <w:jc w:val="center"/>
              <w:rPr>
                <w:rFonts w:ascii="Times New Roman" w:eastAsia="Times New Roman" w:hAnsi="Times New Roman" w:cs="Times New Roman"/>
                <w:sz w:val="24"/>
                <w:szCs w:val="24"/>
                <w:lang w:eastAsia="en-US"/>
              </w:rPr>
            </w:pPr>
            <w:r w:rsidRPr="00E8526F">
              <w:rPr>
                <w:rFonts w:ascii="Times New Roman" w:eastAsia="Times New Roman" w:hAnsi="Times New Roman" w:cs="Times New Roman"/>
                <w:sz w:val="24"/>
                <w:szCs w:val="24"/>
                <w:lang w:eastAsia="en-US"/>
              </w:rPr>
              <w:t>F(2,1038)=11.05</w:t>
            </w:r>
            <w:r w:rsidRPr="00E8526F">
              <w:rPr>
                <w:rFonts w:ascii="Times New Roman" w:eastAsia="Times New Roman" w:hAnsi="Times New Roman" w:cs="Times New Roman"/>
                <w:b/>
                <w:sz w:val="24"/>
                <w:szCs w:val="24"/>
                <w:lang w:eastAsia="en-US"/>
              </w:rPr>
              <w:t>**</w:t>
            </w:r>
          </w:p>
        </w:tc>
        <w:tc>
          <w:tcPr>
            <w:tcW w:w="275" w:type="dxa"/>
            <w:tcBorders>
              <w:top w:val="nil"/>
              <w:left w:val="nil"/>
              <w:bottom w:val="nil"/>
              <w:right w:val="nil"/>
            </w:tcBorders>
            <w:shd w:val="clear" w:color="auto" w:fill="auto"/>
          </w:tcPr>
          <w:p w14:paraId="29352AC7" w14:textId="77777777" w:rsidR="009E0A89" w:rsidRPr="00E8526F" w:rsidRDefault="009E0A89" w:rsidP="009E0A89">
            <w:pPr>
              <w:spacing w:after="0" w:line="240" w:lineRule="auto"/>
              <w:jc w:val="center"/>
              <w:rPr>
                <w:rFonts w:ascii="Times New Roman" w:eastAsia="Times New Roman" w:hAnsi="Times New Roman" w:cs="Times New Roman"/>
                <w:sz w:val="24"/>
                <w:szCs w:val="24"/>
                <w:lang w:eastAsia="en-US"/>
              </w:rPr>
            </w:pPr>
          </w:p>
        </w:tc>
        <w:tc>
          <w:tcPr>
            <w:tcW w:w="1121" w:type="dxa"/>
            <w:gridSpan w:val="2"/>
            <w:tcBorders>
              <w:top w:val="nil"/>
              <w:left w:val="nil"/>
              <w:bottom w:val="nil"/>
              <w:right w:val="nil"/>
            </w:tcBorders>
            <w:shd w:val="clear" w:color="auto" w:fill="auto"/>
          </w:tcPr>
          <w:p w14:paraId="77B6D04F" w14:textId="29218820" w:rsidR="009E0A89" w:rsidRPr="0005114F" w:rsidRDefault="003103FA" w:rsidP="009E0A89">
            <w:pPr>
              <w:spacing w:after="0" w:line="240" w:lineRule="auto"/>
              <w:jc w:val="center"/>
              <w:rPr>
                <w:rFonts w:ascii="Times New Roman" w:eastAsia="Times New Roman" w:hAnsi="Times New Roman" w:cs="Times New Roman"/>
                <w:color w:val="000000" w:themeColor="text1"/>
                <w:sz w:val="24"/>
                <w:szCs w:val="24"/>
                <w:lang w:eastAsia="en-US"/>
              </w:rPr>
            </w:pPr>
            <w:r w:rsidRPr="0005114F">
              <w:rPr>
                <w:rFonts w:ascii="Times New Roman" w:eastAsia="Times New Roman" w:hAnsi="Times New Roman" w:cs="Times New Roman"/>
                <w:color w:val="000000" w:themeColor="text1"/>
                <w:sz w:val="24"/>
                <w:szCs w:val="24"/>
                <w:lang w:eastAsia="en-US"/>
              </w:rPr>
              <w:t>-.01</w:t>
            </w:r>
          </w:p>
        </w:tc>
        <w:tc>
          <w:tcPr>
            <w:tcW w:w="719" w:type="dxa"/>
            <w:tcBorders>
              <w:top w:val="nil"/>
              <w:left w:val="nil"/>
              <w:bottom w:val="nil"/>
              <w:right w:val="nil"/>
            </w:tcBorders>
          </w:tcPr>
          <w:p w14:paraId="10940D63" w14:textId="6D32BCB0" w:rsidR="009E0A89" w:rsidRPr="0005114F" w:rsidRDefault="003103FA" w:rsidP="009E0A89">
            <w:pPr>
              <w:spacing w:after="0" w:line="240" w:lineRule="auto"/>
              <w:jc w:val="center"/>
              <w:rPr>
                <w:rFonts w:ascii="Times New Roman" w:eastAsia="Times New Roman" w:hAnsi="Times New Roman" w:cs="Times New Roman"/>
                <w:iCs/>
                <w:color w:val="000000" w:themeColor="text1"/>
                <w:sz w:val="24"/>
                <w:szCs w:val="24"/>
                <w:lang w:eastAsia="en-US"/>
              </w:rPr>
            </w:pPr>
            <w:r w:rsidRPr="0005114F">
              <w:rPr>
                <w:rFonts w:ascii="Times New Roman" w:eastAsia="Times New Roman" w:hAnsi="Times New Roman" w:cs="Times New Roman"/>
                <w:iCs/>
                <w:color w:val="000000" w:themeColor="text1"/>
                <w:sz w:val="24"/>
                <w:szCs w:val="24"/>
                <w:lang w:eastAsia="en-US"/>
              </w:rPr>
              <w:t>.00</w:t>
            </w:r>
          </w:p>
        </w:tc>
        <w:tc>
          <w:tcPr>
            <w:tcW w:w="1059" w:type="dxa"/>
            <w:gridSpan w:val="2"/>
            <w:tcBorders>
              <w:top w:val="nil"/>
              <w:left w:val="nil"/>
              <w:bottom w:val="nil"/>
              <w:right w:val="nil"/>
            </w:tcBorders>
          </w:tcPr>
          <w:p w14:paraId="64D7DDED" w14:textId="1ACF61E9" w:rsidR="009E0A89" w:rsidRPr="00946328" w:rsidRDefault="009E0A89" w:rsidP="009E0A89">
            <w:pPr>
              <w:spacing w:after="0" w:line="240" w:lineRule="auto"/>
              <w:jc w:val="center"/>
              <w:rPr>
                <w:rFonts w:ascii="Times New Roman" w:eastAsia="Times New Roman" w:hAnsi="Times New Roman" w:cs="Times New Roman"/>
                <w:i/>
                <w:color w:val="000000" w:themeColor="text1"/>
                <w:sz w:val="24"/>
                <w:szCs w:val="24"/>
                <w:lang w:eastAsia="en-US"/>
              </w:rPr>
            </w:pPr>
            <w:r w:rsidRPr="00946328">
              <w:rPr>
                <w:rFonts w:ascii="Times New Roman" w:eastAsia="Times New Roman" w:hAnsi="Times New Roman" w:cs="Times New Roman"/>
                <w:color w:val="000000" w:themeColor="text1"/>
                <w:sz w:val="24"/>
                <w:szCs w:val="24"/>
                <w:lang w:eastAsia="en-US"/>
              </w:rPr>
              <w:t>-.08</w:t>
            </w:r>
          </w:p>
        </w:tc>
        <w:tc>
          <w:tcPr>
            <w:tcW w:w="1058" w:type="dxa"/>
            <w:tcBorders>
              <w:top w:val="nil"/>
              <w:left w:val="nil"/>
              <w:bottom w:val="nil"/>
              <w:right w:val="nil"/>
            </w:tcBorders>
            <w:shd w:val="clear" w:color="auto" w:fill="auto"/>
          </w:tcPr>
          <w:p w14:paraId="3B62537F" w14:textId="2FAB974B" w:rsidR="009E0A89" w:rsidRPr="00946328" w:rsidRDefault="009E0A89" w:rsidP="009E0A89">
            <w:pPr>
              <w:spacing w:after="0" w:line="240" w:lineRule="auto"/>
              <w:jc w:val="center"/>
              <w:rPr>
                <w:rFonts w:ascii="Times New Roman" w:eastAsia="Times New Roman" w:hAnsi="Times New Roman" w:cs="Times New Roman"/>
                <w:color w:val="000000" w:themeColor="text1"/>
                <w:sz w:val="24"/>
                <w:szCs w:val="24"/>
                <w:lang w:eastAsia="en-US"/>
              </w:rPr>
            </w:pPr>
            <w:r w:rsidRPr="00946328">
              <w:rPr>
                <w:rFonts w:ascii="Times New Roman" w:eastAsia="Times New Roman" w:hAnsi="Times New Roman" w:cs="Times New Roman"/>
                <w:i/>
                <w:color w:val="000000" w:themeColor="text1"/>
                <w:sz w:val="24"/>
                <w:szCs w:val="24"/>
                <w:lang w:eastAsia="en-US"/>
              </w:rPr>
              <w:t>p</w:t>
            </w:r>
            <w:r w:rsidRPr="00946328">
              <w:rPr>
                <w:rFonts w:ascii="Times New Roman" w:eastAsia="Times New Roman" w:hAnsi="Times New Roman" w:cs="Times New Roman"/>
                <w:color w:val="000000" w:themeColor="text1"/>
                <w:sz w:val="24"/>
                <w:szCs w:val="24"/>
                <w:lang w:eastAsia="en-US"/>
              </w:rPr>
              <w:t>=.015</w:t>
            </w:r>
          </w:p>
        </w:tc>
      </w:tr>
      <w:tr w:rsidR="00946328" w:rsidRPr="00946328" w14:paraId="30AFCD0B" w14:textId="77777777" w:rsidTr="009E0A89">
        <w:trPr>
          <w:trHeight w:val="385"/>
        </w:trPr>
        <w:tc>
          <w:tcPr>
            <w:tcW w:w="1164" w:type="dxa"/>
            <w:tcBorders>
              <w:top w:val="nil"/>
              <w:left w:val="nil"/>
              <w:bottom w:val="single" w:sz="18" w:space="0" w:color="auto"/>
              <w:right w:val="nil"/>
            </w:tcBorders>
            <w:shd w:val="clear" w:color="auto" w:fill="auto"/>
          </w:tcPr>
          <w:p w14:paraId="2DAD9199" w14:textId="77777777" w:rsidR="009E0A89" w:rsidRPr="00E8526F" w:rsidRDefault="009E0A89" w:rsidP="009E0A89">
            <w:pPr>
              <w:spacing w:after="0" w:line="240" w:lineRule="auto"/>
              <w:rPr>
                <w:rFonts w:ascii="Times New Roman" w:eastAsia="Times New Roman" w:hAnsi="Times New Roman" w:cs="Times New Roman"/>
                <w:sz w:val="24"/>
                <w:szCs w:val="24"/>
                <w:lang w:eastAsia="en-US"/>
              </w:rPr>
            </w:pPr>
            <w:r w:rsidRPr="00E8526F">
              <w:rPr>
                <w:rFonts w:ascii="Times New Roman" w:eastAsia="Times New Roman" w:hAnsi="Times New Roman" w:cs="Times New Roman"/>
                <w:sz w:val="24"/>
                <w:szCs w:val="24"/>
                <w:lang w:eastAsia="en-US"/>
              </w:rPr>
              <w:lastRenderedPageBreak/>
              <w:t>Search</w:t>
            </w:r>
          </w:p>
        </w:tc>
        <w:tc>
          <w:tcPr>
            <w:tcW w:w="395" w:type="dxa"/>
            <w:tcBorders>
              <w:top w:val="nil"/>
              <w:left w:val="nil"/>
              <w:bottom w:val="single" w:sz="18" w:space="0" w:color="auto"/>
              <w:right w:val="nil"/>
            </w:tcBorders>
            <w:shd w:val="clear" w:color="auto" w:fill="auto"/>
          </w:tcPr>
          <w:p w14:paraId="76B75DB7" w14:textId="77777777" w:rsidR="009E0A89" w:rsidRPr="00E8526F" w:rsidRDefault="009E0A89" w:rsidP="009E0A89">
            <w:pPr>
              <w:spacing w:after="0" w:line="240" w:lineRule="auto"/>
              <w:rPr>
                <w:rFonts w:ascii="Times New Roman" w:eastAsia="Times New Roman" w:hAnsi="Times New Roman" w:cs="Times New Roman"/>
                <w:sz w:val="24"/>
                <w:szCs w:val="24"/>
                <w:lang w:eastAsia="en-US"/>
              </w:rPr>
            </w:pPr>
          </w:p>
        </w:tc>
        <w:tc>
          <w:tcPr>
            <w:tcW w:w="1010" w:type="dxa"/>
            <w:tcBorders>
              <w:top w:val="nil"/>
              <w:left w:val="nil"/>
              <w:bottom w:val="single" w:sz="18" w:space="0" w:color="auto"/>
              <w:right w:val="nil"/>
            </w:tcBorders>
            <w:shd w:val="clear" w:color="auto" w:fill="auto"/>
          </w:tcPr>
          <w:p w14:paraId="73932C17" w14:textId="77777777" w:rsidR="009E0A89" w:rsidRPr="00E8526F" w:rsidRDefault="009E0A89" w:rsidP="009E0A89">
            <w:pPr>
              <w:spacing w:after="0" w:line="240" w:lineRule="auto"/>
              <w:rPr>
                <w:rFonts w:ascii="Times New Roman" w:eastAsia="Times New Roman" w:hAnsi="Times New Roman" w:cs="Times New Roman"/>
                <w:sz w:val="24"/>
                <w:szCs w:val="24"/>
                <w:lang w:eastAsia="en-US"/>
              </w:rPr>
            </w:pPr>
          </w:p>
        </w:tc>
        <w:tc>
          <w:tcPr>
            <w:tcW w:w="2272" w:type="dxa"/>
            <w:tcBorders>
              <w:top w:val="nil"/>
              <w:left w:val="nil"/>
              <w:bottom w:val="single" w:sz="18" w:space="0" w:color="auto"/>
              <w:right w:val="nil"/>
            </w:tcBorders>
            <w:shd w:val="clear" w:color="auto" w:fill="auto"/>
          </w:tcPr>
          <w:p w14:paraId="700F5CDF" w14:textId="77777777" w:rsidR="009E0A89" w:rsidRPr="00E8526F" w:rsidRDefault="009E0A89" w:rsidP="009E0A89">
            <w:pPr>
              <w:spacing w:after="0" w:line="240" w:lineRule="auto"/>
              <w:rPr>
                <w:rFonts w:ascii="Times New Roman" w:eastAsia="Times New Roman" w:hAnsi="Times New Roman" w:cs="Times New Roman"/>
                <w:sz w:val="24"/>
                <w:szCs w:val="24"/>
                <w:lang w:eastAsia="en-US"/>
              </w:rPr>
            </w:pPr>
          </w:p>
        </w:tc>
        <w:tc>
          <w:tcPr>
            <w:tcW w:w="275" w:type="dxa"/>
            <w:tcBorders>
              <w:top w:val="nil"/>
              <w:left w:val="nil"/>
              <w:bottom w:val="single" w:sz="18" w:space="0" w:color="auto"/>
              <w:right w:val="nil"/>
            </w:tcBorders>
            <w:shd w:val="clear" w:color="auto" w:fill="auto"/>
          </w:tcPr>
          <w:p w14:paraId="186AD438" w14:textId="77777777" w:rsidR="009E0A89" w:rsidRPr="00E8526F" w:rsidRDefault="009E0A89" w:rsidP="009E0A89">
            <w:pPr>
              <w:spacing w:after="0" w:line="240" w:lineRule="auto"/>
              <w:jc w:val="center"/>
              <w:rPr>
                <w:rFonts w:ascii="Times New Roman" w:eastAsia="Times New Roman" w:hAnsi="Times New Roman" w:cs="Times New Roman"/>
                <w:sz w:val="24"/>
                <w:szCs w:val="24"/>
                <w:lang w:eastAsia="en-US"/>
              </w:rPr>
            </w:pPr>
          </w:p>
        </w:tc>
        <w:tc>
          <w:tcPr>
            <w:tcW w:w="1121" w:type="dxa"/>
            <w:gridSpan w:val="2"/>
            <w:tcBorders>
              <w:top w:val="nil"/>
              <w:left w:val="nil"/>
              <w:bottom w:val="single" w:sz="18" w:space="0" w:color="auto"/>
              <w:right w:val="nil"/>
            </w:tcBorders>
            <w:shd w:val="clear" w:color="auto" w:fill="auto"/>
          </w:tcPr>
          <w:p w14:paraId="555C2FE6" w14:textId="69CC67E8" w:rsidR="009E0A89" w:rsidRPr="0005114F" w:rsidRDefault="003103FA" w:rsidP="009E0A89">
            <w:pPr>
              <w:spacing w:after="0" w:line="240" w:lineRule="auto"/>
              <w:jc w:val="center"/>
              <w:rPr>
                <w:rFonts w:ascii="Times New Roman" w:eastAsia="Times New Roman" w:hAnsi="Times New Roman" w:cs="Times New Roman"/>
                <w:color w:val="000000" w:themeColor="text1"/>
                <w:sz w:val="24"/>
                <w:szCs w:val="24"/>
                <w:lang w:eastAsia="en-US"/>
              </w:rPr>
            </w:pPr>
            <w:r w:rsidRPr="0005114F">
              <w:rPr>
                <w:rFonts w:ascii="Times New Roman" w:eastAsia="Times New Roman" w:hAnsi="Times New Roman" w:cs="Times New Roman"/>
                <w:color w:val="000000" w:themeColor="text1"/>
                <w:sz w:val="24"/>
                <w:szCs w:val="24"/>
                <w:lang w:eastAsia="en-US"/>
              </w:rPr>
              <w:t>.01</w:t>
            </w:r>
          </w:p>
        </w:tc>
        <w:tc>
          <w:tcPr>
            <w:tcW w:w="719" w:type="dxa"/>
            <w:tcBorders>
              <w:top w:val="nil"/>
              <w:left w:val="nil"/>
              <w:bottom w:val="single" w:sz="18" w:space="0" w:color="auto"/>
              <w:right w:val="nil"/>
            </w:tcBorders>
          </w:tcPr>
          <w:p w14:paraId="0D9F6DFF" w14:textId="6AF34EB7" w:rsidR="009E0A89" w:rsidRPr="0005114F" w:rsidRDefault="003103FA" w:rsidP="009E0A89">
            <w:pPr>
              <w:spacing w:after="0" w:line="240" w:lineRule="auto"/>
              <w:jc w:val="center"/>
              <w:rPr>
                <w:rFonts w:ascii="Times New Roman" w:eastAsia="Times New Roman" w:hAnsi="Times New Roman" w:cs="Times New Roman"/>
                <w:iCs/>
                <w:color w:val="000000" w:themeColor="text1"/>
                <w:sz w:val="24"/>
                <w:szCs w:val="24"/>
                <w:lang w:eastAsia="en-US"/>
              </w:rPr>
            </w:pPr>
            <w:r w:rsidRPr="0005114F">
              <w:rPr>
                <w:rFonts w:ascii="Times New Roman" w:eastAsia="Times New Roman" w:hAnsi="Times New Roman" w:cs="Times New Roman"/>
                <w:iCs/>
                <w:color w:val="000000" w:themeColor="text1"/>
                <w:sz w:val="24"/>
                <w:szCs w:val="24"/>
                <w:lang w:eastAsia="en-US"/>
              </w:rPr>
              <w:t>.00</w:t>
            </w:r>
          </w:p>
        </w:tc>
        <w:tc>
          <w:tcPr>
            <w:tcW w:w="1059" w:type="dxa"/>
            <w:gridSpan w:val="2"/>
            <w:tcBorders>
              <w:top w:val="nil"/>
              <w:left w:val="nil"/>
              <w:bottom w:val="single" w:sz="18" w:space="0" w:color="auto"/>
              <w:right w:val="nil"/>
            </w:tcBorders>
          </w:tcPr>
          <w:p w14:paraId="1D889990" w14:textId="20EBF2CD" w:rsidR="009E0A89" w:rsidRPr="00946328" w:rsidRDefault="009E0A89" w:rsidP="009E0A89">
            <w:pPr>
              <w:spacing w:after="0" w:line="240" w:lineRule="auto"/>
              <w:jc w:val="center"/>
              <w:rPr>
                <w:rFonts w:ascii="Times New Roman" w:eastAsia="Times New Roman" w:hAnsi="Times New Roman" w:cs="Times New Roman"/>
                <w:i/>
                <w:color w:val="000000" w:themeColor="text1"/>
                <w:sz w:val="24"/>
                <w:szCs w:val="24"/>
                <w:lang w:eastAsia="en-US"/>
              </w:rPr>
            </w:pPr>
            <w:r w:rsidRPr="00946328">
              <w:rPr>
                <w:rFonts w:ascii="Times New Roman" w:eastAsia="Times New Roman" w:hAnsi="Times New Roman" w:cs="Times New Roman"/>
                <w:color w:val="000000" w:themeColor="text1"/>
                <w:sz w:val="24"/>
                <w:szCs w:val="24"/>
                <w:lang w:eastAsia="en-US"/>
              </w:rPr>
              <w:t>.10</w:t>
            </w:r>
          </w:p>
        </w:tc>
        <w:tc>
          <w:tcPr>
            <w:tcW w:w="1058" w:type="dxa"/>
            <w:tcBorders>
              <w:top w:val="nil"/>
              <w:left w:val="nil"/>
              <w:bottom w:val="single" w:sz="18" w:space="0" w:color="auto"/>
              <w:right w:val="nil"/>
            </w:tcBorders>
            <w:shd w:val="clear" w:color="auto" w:fill="auto"/>
          </w:tcPr>
          <w:p w14:paraId="4CA6764D" w14:textId="4869CA74" w:rsidR="009E0A89" w:rsidRPr="00946328" w:rsidRDefault="009E0A89" w:rsidP="009E0A89">
            <w:pPr>
              <w:spacing w:after="0" w:line="240" w:lineRule="auto"/>
              <w:jc w:val="center"/>
              <w:rPr>
                <w:rFonts w:ascii="Times New Roman" w:eastAsia="Times New Roman" w:hAnsi="Times New Roman" w:cs="Times New Roman"/>
                <w:color w:val="000000" w:themeColor="text1"/>
                <w:sz w:val="24"/>
                <w:szCs w:val="24"/>
                <w:lang w:eastAsia="en-US"/>
              </w:rPr>
            </w:pPr>
            <w:r w:rsidRPr="00946328">
              <w:rPr>
                <w:rFonts w:ascii="Times New Roman" w:eastAsia="Times New Roman" w:hAnsi="Times New Roman" w:cs="Times New Roman"/>
                <w:i/>
                <w:color w:val="000000" w:themeColor="text1"/>
                <w:sz w:val="24"/>
                <w:szCs w:val="24"/>
                <w:lang w:eastAsia="en-US"/>
              </w:rPr>
              <w:t>p</w:t>
            </w:r>
            <w:r w:rsidRPr="00946328">
              <w:rPr>
                <w:rFonts w:ascii="Times New Roman" w:eastAsia="Times New Roman" w:hAnsi="Times New Roman" w:cs="Times New Roman"/>
                <w:color w:val="000000" w:themeColor="text1"/>
                <w:sz w:val="24"/>
                <w:szCs w:val="24"/>
                <w:lang w:eastAsia="en-US"/>
              </w:rPr>
              <w:t>=.001</w:t>
            </w:r>
          </w:p>
        </w:tc>
      </w:tr>
    </w:tbl>
    <w:p w14:paraId="6359FA08" w14:textId="77777777" w:rsidR="00B418E7" w:rsidRPr="00E8526F" w:rsidRDefault="00B418E7" w:rsidP="00B418E7">
      <w:pPr>
        <w:spacing w:after="0" w:line="240" w:lineRule="auto"/>
        <w:rPr>
          <w:rFonts w:ascii="Times New Roman" w:eastAsia="Times New Roman" w:hAnsi="Times New Roman" w:cs="Times New Roman"/>
          <w:szCs w:val="32"/>
          <w:lang w:eastAsia="en-US"/>
        </w:rPr>
      </w:pPr>
      <w:r w:rsidRPr="00E8526F">
        <w:rPr>
          <w:rFonts w:ascii="Times New Roman" w:eastAsia="Times New Roman" w:hAnsi="Times New Roman" w:cs="Times New Roman"/>
          <w:szCs w:val="32"/>
          <w:lang w:eastAsia="en-US"/>
        </w:rPr>
        <w:t>**</w:t>
      </w:r>
      <w:r w:rsidRPr="00E8526F">
        <w:rPr>
          <w:rFonts w:ascii="Times New Roman" w:eastAsia="Times New Roman" w:hAnsi="Times New Roman" w:cs="Times New Roman"/>
          <w:i/>
          <w:szCs w:val="32"/>
          <w:lang w:eastAsia="en-US"/>
        </w:rPr>
        <w:t>p</w:t>
      </w:r>
      <w:r w:rsidRPr="00E8526F">
        <w:rPr>
          <w:rFonts w:ascii="Times New Roman" w:eastAsia="Times New Roman" w:hAnsi="Times New Roman" w:cs="Times New Roman"/>
          <w:szCs w:val="32"/>
          <w:lang w:eastAsia="en-US"/>
        </w:rPr>
        <w:t>&lt;.001</w:t>
      </w:r>
    </w:p>
    <w:p w14:paraId="4FF1C3D7" w14:textId="77777777" w:rsidR="00B75EF4" w:rsidRPr="00B418E7" w:rsidRDefault="00B75EF4" w:rsidP="00B418E7">
      <w:pPr>
        <w:spacing w:after="0" w:line="480" w:lineRule="auto"/>
        <w:rPr>
          <w:rFonts w:asciiTheme="majorBidi" w:eastAsia="Times New Roman" w:hAnsiTheme="majorBidi" w:cstheme="majorBidi"/>
          <w:iCs/>
          <w:sz w:val="24"/>
          <w:szCs w:val="24"/>
          <w:lang w:eastAsia="en-US"/>
        </w:rPr>
      </w:pPr>
    </w:p>
    <w:p w14:paraId="4D029B0F" w14:textId="3EAC8F58" w:rsidR="00E8526F" w:rsidRPr="00D06703" w:rsidRDefault="00E8526F" w:rsidP="00A46436">
      <w:pPr>
        <w:spacing w:after="0" w:line="480" w:lineRule="auto"/>
        <w:ind w:firstLine="720"/>
        <w:jc w:val="both"/>
        <w:rPr>
          <w:rFonts w:asciiTheme="majorBidi" w:eastAsia="Times New Roman" w:hAnsiTheme="majorBidi" w:cstheme="majorBidi"/>
          <w:color w:val="FF0000"/>
          <w:sz w:val="24"/>
          <w:szCs w:val="24"/>
          <w:lang w:eastAsia="en-US"/>
        </w:rPr>
      </w:pPr>
      <w:r w:rsidRPr="005315E8">
        <w:rPr>
          <w:rFonts w:asciiTheme="majorBidi" w:eastAsia="Times New Roman" w:hAnsiTheme="majorBidi" w:cstheme="majorBidi"/>
          <w:sz w:val="24"/>
          <w:szCs w:val="24"/>
          <w:lang w:eastAsia="en-US"/>
        </w:rPr>
        <w:t>The regression model accounted for 11% of the variance in AUDIT scores (</w:t>
      </w:r>
      <w:r w:rsidR="00143F1C">
        <w:rPr>
          <w:rFonts w:asciiTheme="majorBidi" w:eastAsia="Times New Roman" w:hAnsiTheme="majorBidi" w:cstheme="majorBidi"/>
          <w:sz w:val="24"/>
          <w:szCs w:val="24"/>
          <w:lang w:eastAsia="en-US"/>
        </w:rPr>
        <w:t xml:space="preserve">Adjusted </w:t>
      </w:r>
      <w:r w:rsidRPr="005315E8">
        <w:rPr>
          <w:rFonts w:asciiTheme="majorBidi" w:eastAsia="Times New Roman" w:hAnsiTheme="majorBidi" w:cstheme="majorBidi"/>
          <w:sz w:val="24"/>
          <w:szCs w:val="24"/>
          <w:lang w:eastAsia="en-US"/>
        </w:rPr>
        <w:t xml:space="preserve">R² = .11, F(4,1038) = 31.56, </w:t>
      </w:r>
      <w:r w:rsidRPr="005315E8">
        <w:rPr>
          <w:rFonts w:asciiTheme="majorBidi" w:eastAsia="Times New Roman" w:hAnsiTheme="majorBidi" w:cstheme="majorBidi"/>
          <w:i/>
          <w:sz w:val="24"/>
          <w:szCs w:val="24"/>
          <w:lang w:eastAsia="en-US"/>
        </w:rPr>
        <w:t>p</w:t>
      </w:r>
      <w:r w:rsidRPr="0005114F">
        <w:rPr>
          <w:rFonts w:asciiTheme="majorBidi" w:eastAsia="Times New Roman" w:hAnsiTheme="majorBidi" w:cstheme="majorBidi"/>
          <w:color w:val="000000" w:themeColor="text1"/>
          <w:sz w:val="24"/>
          <w:szCs w:val="24"/>
          <w:lang w:eastAsia="en-US"/>
        </w:rPr>
        <w:t>&lt;.001</w:t>
      </w:r>
      <w:r w:rsidR="00101828" w:rsidRPr="0005114F">
        <w:rPr>
          <w:rFonts w:asciiTheme="majorBidi" w:eastAsia="Times New Roman" w:hAnsiTheme="majorBidi" w:cstheme="majorBidi"/>
          <w:color w:val="000000" w:themeColor="text1"/>
          <w:sz w:val="24"/>
          <w:szCs w:val="24"/>
          <w:lang w:eastAsia="en-US"/>
        </w:rPr>
        <w:t>, Cohen’s </w:t>
      </w:r>
      <w:r w:rsidR="00101828" w:rsidRPr="0005114F">
        <w:rPr>
          <w:rFonts w:asciiTheme="majorBidi" w:eastAsia="Times New Roman" w:hAnsiTheme="majorBidi" w:cstheme="majorBidi"/>
          <w:i/>
          <w:iCs/>
          <w:color w:val="000000" w:themeColor="text1"/>
          <w:sz w:val="24"/>
          <w:szCs w:val="24"/>
          <w:lang w:eastAsia="en-US"/>
        </w:rPr>
        <w:t>f</w:t>
      </w:r>
      <w:r w:rsidR="00101828" w:rsidRPr="0005114F">
        <w:rPr>
          <w:rFonts w:asciiTheme="majorBidi" w:eastAsia="Times New Roman" w:hAnsiTheme="majorBidi" w:cstheme="majorBidi"/>
          <w:color w:val="000000" w:themeColor="text1"/>
          <w:sz w:val="24"/>
          <w:szCs w:val="24"/>
          <w:vertAlign w:val="superscript"/>
          <w:lang w:eastAsia="en-US"/>
        </w:rPr>
        <w:t xml:space="preserve">2 </w:t>
      </w:r>
      <w:r w:rsidR="00101828" w:rsidRPr="0005114F">
        <w:rPr>
          <w:rFonts w:asciiTheme="majorBidi" w:eastAsia="Times New Roman" w:hAnsiTheme="majorBidi" w:cstheme="majorBidi"/>
          <w:color w:val="000000" w:themeColor="text1"/>
          <w:sz w:val="24"/>
          <w:szCs w:val="24"/>
          <w:lang w:eastAsia="en-US"/>
        </w:rPr>
        <w:t>= .12)</w:t>
      </w:r>
      <w:r w:rsidRPr="0005114F">
        <w:rPr>
          <w:rFonts w:asciiTheme="majorBidi" w:eastAsia="Times New Roman" w:hAnsiTheme="majorBidi" w:cstheme="majorBidi"/>
          <w:color w:val="000000" w:themeColor="text1"/>
          <w:sz w:val="24"/>
          <w:szCs w:val="24"/>
          <w:lang w:eastAsia="en-US"/>
        </w:rPr>
        <w:t>. Age (95% CI</w:t>
      </w:r>
      <w:r w:rsidR="00101828" w:rsidRPr="0005114F">
        <w:rPr>
          <w:rFonts w:asciiTheme="majorBidi" w:eastAsia="Times New Roman" w:hAnsiTheme="majorBidi" w:cstheme="majorBidi"/>
          <w:color w:val="000000" w:themeColor="text1"/>
          <w:sz w:val="24"/>
          <w:szCs w:val="24"/>
          <w:lang w:eastAsia="en-US"/>
        </w:rPr>
        <w:t xml:space="preserve"> </w:t>
      </w:r>
      <w:r w:rsidRPr="0005114F">
        <w:rPr>
          <w:rFonts w:asciiTheme="majorBidi" w:eastAsia="Times New Roman" w:hAnsiTheme="majorBidi" w:cstheme="majorBidi"/>
          <w:color w:val="000000" w:themeColor="text1"/>
          <w:sz w:val="24"/>
          <w:szCs w:val="24"/>
          <w:lang w:eastAsia="en-US"/>
        </w:rPr>
        <w:t>-.02 to -.01) and gender (95% CI</w:t>
      </w:r>
      <w:r w:rsidR="00B374EF" w:rsidRPr="0005114F">
        <w:rPr>
          <w:rFonts w:asciiTheme="majorBidi" w:eastAsia="Times New Roman" w:hAnsiTheme="majorBidi" w:cstheme="majorBidi"/>
          <w:color w:val="000000" w:themeColor="text1"/>
          <w:sz w:val="24"/>
          <w:szCs w:val="24"/>
          <w:lang w:eastAsia="en-US"/>
        </w:rPr>
        <w:t xml:space="preserve"> </w:t>
      </w:r>
      <w:r w:rsidRPr="0005114F">
        <w:rPr>
          <w:rFonts w:asciiTheme="majorBidi" w:eastAsia="Times New Roman" w:hAnsiTheme="majorBidi" w:cstheme="majorBidi"/>
          <w:color w:val="000000" w:themeColor="text1"/>
          <w:sz w:val="24"/>
          <w:szCs w:val="24"/>
          <w:lang w:eastAsia="en-US"/>
        </w:rPr>
        <w:t>-.31 to -.06) predicte</w:t>
      </w:r>
      <w:r w:rsidR="00B75EF4" w:rsidRPr="0005114F">
        <w:rPr>
          <w:rFonts w:asciiTheme="majorBidi" w:eastAsia="Times New Roman" w:hAnsiTheme="majorBidi" w:cstheme="majorBidi"/>
          <w:color w:val="000000" w:themeColor="text1"/>
          <w:sz w:val="24"/>
          <w:szCs w:val="24"/>
          <w:lang w:eastAsia="en-US"/>
        </w:rPr>
        <w:t>d approximately 9% of variance</w:t>
      </w:r>
      <w:r w:rsidR="00AE2BF4" w:rsidRPr="0005114F">
        <w:rPr>
          <w:rFonts w:asciiTheme="majorBidi" w:eastAsia="Times New Roman" w:hAnsiTheme="majorBidi" w:cstheme="majorBidi"/>
          <w:color w:val="000000" w:themeColor="text1"/>
          <w:sz w:val="24"/>
          <w:szCs w:val="24"/>
          <w:lang w:eastAsia="en-US"/>
        </w:rPr>
        <w:t xml:space="preserve"> (Cohen’s </w:t>
      </w:r>
      <w:r w:rsidR="00AE2BF4" w:rsidRPr="0005114F">
        <w:rPr>
          <w:rFonts w:asciiTheme="majorBidi" w:eastAsia="Times New Roman" w:hAnsiTheme="majorBidi" w:cstheme="majorBidi"/>
          <w:i/>
          <w:iCs/>
          <w:color w:val="000000" w:themeColor="text1"/>
          <w:sz w:val="24"/>
          <w:szCs w:val="24"/>
          <w:lang w:eastAsia="en-US"/>
        </w:rPr>
        <w:t>f</w:t>
      </w:r>
      <w:r w:rsidR="00AE2BF4" w:rsidRPr="0005114F">
        <w:rPr>
          <w:rFonts w:asciiTheme="majorBidi" w:eastAsia="Times New Roman" w:hAnsiTheme="majorBidi" w:cstheme="majorBidi"/>
          <w:color w:val="000000" w:themeColor="text1"/>
          <w:sz w:val="24"/>
          <w:szCs w:val="24"/>
          <w:vertAlign w:val="superscript"/>
          <w:lang w:eastAsia="en-US"/>
        </w:rPr>
        <w:t xml:space="preserve">2 </w:t>
      </w:r>
      <w:r w:rsidR="00AE2BF4" w:rsidRPr="0005114F">
        <w:rPr>
          <w:rFonts w:asciiTheme="majorBidi" w:eastAsia="Times New Roman" w:hAnsiTheme="majorBidi" w:cstheme="majorBidi"/>
          <w:color w:val="000000" w:themeColor="text1"/>
          <w:sz w:val="24"/>
          <w:szCs w:val="24"/>
          <w:lang w:eastAsia="en-US"/>
        </w:rPr>
        <w:t>= .10)</w:t>
      </w:r>
      <w:r w:rsidR="00B75EF4" w:rsidRPr="0005114F">
        <w:rPr>
          <w:rFonts w:asciiTheme="majorBidi" w:eastAsia="Times New Roman" w:hAnsiTheme="majorBidi" w:cstheme="majorBidi"/>
          <w:color w:val="000000" w:themeColor="text1"/>
          <w:sz w:val="24"/>
          <w:szCs w:val="24"/>
          <w:lang w:eastAsia="en-US"/>
        </w:rPr>
        <w:t>.</w:t>
      </w:r>
      <w:r w:rsidRPr="0005114F">
        <w:rPr>
          <w:rFonts w:asciiTheme="majorBidi" w:eastAsia="Times New Roman" w:hAnsiTheme="majorBidi" w:cstheme="majorBidi"/>
          <w:color w:val="000000" w:themeColor="text1"/>
          <w:sz w:val="24"/>
          <w:szCs w:val="24"/>
          <w:lang w:eastAsia="en-US"/>
        </w:rPr>
        <w:t xml:space="preserve"> Presence of meaning in life (95% CI -.02 to -.00) and search for meaning in life (95% CI .01 to .02) predicted an additional 2% of variance</w:t>
      </w:r>
      <w:r w:rsidR="00AE2BF4" w:rsidRPr="0005114F">
        <w:rPr>
          <w:rFonts w:asciiTheme="majorBidi" w:eastAsia="Times New Roman" w:hAnsiTheme="majorBidi" w:cstheme="majorBidi"/>
          <w:color w:val="000000" w:themeColor="text1"/>
          <w:sz w:val="24"/>
          <w:szCs w:val="24"/>
          <w:lang w:eastAsia="en-US"/>
        </w:rPr>
        <w:t xml:space="preserve"> (Cohen’s </w:t>
      </w:r>
      <w:r w:rsidR="00AE2BF4" w:rsidRPr="0005114F">
        <w:rPr>
          <w:rFonts w:asciiTheme="majorBidi" w:eastAsia="Times New Roman" w:hAnsiTheme="majorBidi" w:cstheme="majorBidi"/>
          <w:i/>
          <w:iCs/>
          <w:color w:val="000000" w:themeColor="text1"/>
          <w:sz w:val="24"/>
          <w:szCs w:val="24"/>
          <w:lang w:eastAsia="en-US"/>
        </w:rPr>
        <w:t>f</w:t>
      </w:r>
      <w:r w:rsidR="00AE2BF4" w:rsidRPr="0005114F">
        <w:rPr>
          <w:rFonts w:asciiTheme="majorBidi" w:eastAsia="Times New Roman" w:hAnsiTheme="majorBidi" w:cstheme="majorBidi"/>
          <w:color w:val="000000" w:themeColor="text1"/>
          <w:sz w:val="24"/>
          <w:szCs w:val="24"/>
          <w:vertAlign w:val="superscript"/>
          <w:lang w:eastAsia="en-US"/>
        </w:rPr>
        <w:t xml:space="preserve">2 </w:t>
      </w:r>
      <w:r w:rsidR="00AE2BF4" w:rsidRPr="0005114F">
        <w:rPr>
          <w:rFonts w:asciiTheme="majorBidi" w:eastAsia="Times New Roman" w:hAnsiTheme="majorBidi" w:cstheme="majorBidi"/>
          <w:color w:val="000000" w:themeColor="text1"/>
          <w:sz w:val="24"/>
          <w:szCs w:val="24"/>
          <w:lang w:eastAsia="en-US"/>
        </w:rPr>
        <w:t>= .02).</w:t>
      </w:r>
    </w:p>
    <w:p w14:paraId="66BE0695" w14:textId="77777777" w:rsidR="00B418E7" w:rsidRPr="005315E8" w:rsidRDefault="00B418E7" w:rsidP="006826AA">
      <w:pPr>
        <w:spacing w:after="0" w:line="480" w:lineRule="auto"/>
        <w:jc w:val="both"/>
        <w:rPr>
          <w:rFonts w:asciiTheme="majorBidi" w:eastAsia="Times New Roman" w:hAnsiTheme="majorBidi" w:cstheme="majorBidi"/>
          <w:sz w:val="24"/>
          <w:szCs w:val="24"/>
          <w:lang w:eastAsia="en-US"/>
        </w:rPr>
      </w:pPr>
    </w:p>
    <w:p w14:paraId="34E75A84" w14:textId="0EEF1B53" w:rsidR="00E8526F" w:rsidRPr="00A46436" w:rsidRDefault="00E8526F" w:rsidP="00A46436">
      <w:pPr>
        <w:spacing w:after="0" w:line="480" w:lineRule="auto"/>
        <w:ind w:firstLine="720"/>
        <w:jc w:val="both"/>
        <w:rPr>
          <w:rFonts w:asciiTheme="majorBidi" w:eastAsia="Times New Roman" w:hAnsiTheme="majorBidi" w:cstheme="majorBidi"/>
          <w:iCs/>
          <w:sz w:val="24"/>
          <w:szCs w:val="24"/>
          <w:lang w:eastAsia="en-US"/>
        </w:rPr>
      </w:pPr>
      <w:r w:rsidRPr="00A46436">
        <w:rPr>
          <w:rFonts w:asciiTheme="majorBidi" w:eastAsia="Times New Roman" w:hAnsiTheme="majorBidi" w:cstheme="majorBidi"/>
          <w:iCs/>
          <w:sz w:val="24"/>
          <w:szCs w:val="24"/>
          <w:lang w:eastAsia="en-US"/>
        </w:rPr>
        <w:t>Mediation of the associations between meaning in life and AUDIT scores by self-control and value of alcohol</w:t>
      </w:r>
      <w:r w:rsidR="00FB7E33" w:rsidRPr="00A46436">
        <w:rPr>
          <w:rFonts w:asciiTheme="majorBidi" w:eastAsia="Times New Roman" w:hAnsiTheme="majorBidi" w:cstheme="majorBidi"/>
          <w:iCs/>
          <w:sz w:val="24"/>
          <w:szCs w:val="24"/>
          <w:lang w:eastAsia="en-US"/>
        </w:rPr>
        <w:t xml:space="preserve"> (Figure</w:t>
      </w:r>
      <w:r w:rsidR="001A6737" w:rsidRPr="00A46436">
        <w:rPr>
          <w:rFonts w:asciiTheme="majorBidi" w:eastAsia="Times New Roman" w:hAnsiTheme="majorBidi" w:cstheme="majorBidi"/>
          <w:iCs/>
          <w:sz w:val="24"/>
          <w:szCs w:val="24"/>
          <w:lang w:eastAsia="en-US"/>
        </w:rPr>
        <w:t>s</w:t>
      </w:r>
      <w:r w:rsidR="00FB7E33" w:rsidRPr="00A46436">
        <w:rPr>
          <w:rFonts w:asciiTheme="majorBidi" w:eastAsia="Times New Roman" w:hAnsiTheme="majorBidi" w:cstheme="majorBidi"/>
          <w:iCs/>
          <w:sz w:val="24"/>
          <w:szCs w:val="24"/>
          <w:lang w:eastAsia="en-US"/>
        </w:rPr>
        <w:t xml:space="preserve"> 1</w:t>
      </w:r>
      <w:r w:rsidR="001A6737" w:rsidRPr="00A46436">
        <w:rPr>
          <w:rFonts w:asciiTheme="majorBidi" w:eastAsia="Times New Roman" w:hAnsiTheme="majorBidi" w:cstheme="majorBidi"/>
          <w:iCs/>
          <w:sz w:val="24"/>
          <w:szCs w:val="24"/>
          <w:lang w:eastAsia="en-US"/>
        </w:rPr>
        <w:t xml:space="preserve"> and 2</w:t>
      </w:r>
      <w:r w:rsidR="00FB7E33" w:rsidRPr="00A46436">
        <w:rPr>
          <w:rFonts w:asciiTheme="majorBidi" w:eastAsia="Times New Roman" w:hAnsiTheme="majorBidi" w:cstheme="majorBidi"/>
          <w:iCs/>
          <w:sz w:val="24"/>
          <w:szCs w:val="24"/>
          <w:lang w:eastAsia="en-US"/>
        </w:rPr>
        <w:t>)</w:t>
      </w:r>
      <w:r w:rsidRPr="00A46436">
        <w:rPr>
          <w:rFonts w:asciiTheme="majorBidi" w:eastAsia="Times New Roman" w:hAnsiTheme="majorBidi" w:cstheme="majorBidi"/>
          <w:iCs/>
          <w:sz w:val="24"/>
          <w:szCs w:val="24"/>
          <w:lang w:eastAsia="en-US"/>
        </w:rPr>
        <w:t xml:space="preserve">. </w:t>
      </w:r>
    </w:p>
    <w:p w14:paraId="2A883779" w14:textId="77777777" w:rsidR="00E8526F" w:rsidRPr="005315E8" w:rsidRDefault="00E8526F" w:rsidP="00E8526F">
      <w:pPr>
        <w:spacing w:after="0" w:line="480" w:lineRule="auto"/>
        <w:jc w:val="both"/>
        <w:rPr>
          <w:rFonts w:asciiTheme="majorBidi" w:eastAsia="Times New Roman" w:hAnsiTheme="majorBidi" w:cstheme="majorBidi"/>
          <w:sz w:val="24"/>
          <w:szCs w:val="24"/>
          <w:lang w:eastAsia="en-US"/>
        </w:rPr>
      </w:pPr>
    </w:p>
    <w:p w14:paraId="623804F5" w14:textId="2DB73E8A" w:rsidR="00E8526F" w:rsidRPr="00582735" w:rsidRDefault="00E8526F" w:rsidP="00A46436">
      <w:pPr>
        <w:spacing w:after="0" w:line="480" w:lineRule="auto"/>
        <w:ind w:firstLine="720"/>
        <w:jc w:val="both"/>
        <w:rPr>
          <w:rFonts w:asciiTheme="majorBidi" w:eastAsia="Times New Roman" w:hAnsiTheme="majorBidi" w:cstheme="majorBidi"/>
          <w:color w:val="0070C0"/>
          <w:sz w:val="24"/>
          <w:szCs w:val="24"/>
          <w:lang w:eastAsia="en-US"/>
        </w:rPr>
      </w:pPr>
      <w:r w:rsidRPr="005315E8">
        <w:rPr>
          <w:rFonts w:asciiTheme="majorBidi" w:eastAsia="Times New Roman" w:hAnsiTheme="majorBidi" w:cstheme="majorBidi"/>
          <w:sz w:val="24"/>
          <w:szCs w:val="24"/>
          <w:lang w:eastAsia="en-US"/>
        </w:rPr>
        <w:t>The direct effect of presence of meaning in life on AUDIT was not significant (</w:t>
      </w:r>
      <w:r w:rsidRPr="005315E8">
        <w:rPr>
          <w:rFonts w:asciiTheme="majorBidi" w:eastAsia="Times New Roman" w:hAnsiTheme="majorBidi" w:cstheme="majorBidi"/>
          <w:i/>
          <w:iCs/>
          <w:sz w:val="24"/>
          <w:szCs w:val="24"/>
          <w:lang w:eastAsia="en-US"/>
        </w:rPr>
        <w:t>B</w:t>
      </w:r>
      <w:r w:rsidRPr="005315E8">
        <w:rPr>
          <w:rFonts w:asciiTheme="majorBidi" w:eastAsia="Times New Roman" w:hAnsiTheme="majorBidi" w:cstheme="majorBidi"/>
          <w:sz w:val="24"/>
          <w:szCs w:val="24"/>
          <w:lang w:eastAsia="en-US"/>
        </w:rPr>
        <w:t xml:space="preserve"> = -.04</w:t>
      </w:r>
      <w:r w:rsidR="00341535">
        <w:rPr>
          <w:rFonts w:asciiTheme="majorBidi" w:eastAsia="Times New Roman" w:hAnsiTheme="majorBidi" w:cstheme="majorBidi"/>
          <w:sz w:val="24"/>
          <w:szCs w:val="24"/>
          <w:lang w:eastAsia="en-US"/>
        </w:rPr>
        <w:t>,</w:t>
      </w:r>
      <w:r w:rsidRPr="005315E8">
        <w:rPr>
          <w:rFonts w:asciiTheme="majorBidi" w:eastAsia="Times New Roman" w:hAnsiTheme="majorBidi" w:cstheme="majorBidi"/>
          <w:sz w:val="24"/>
          <w:szCs w:val="24"/>
          <w:lang w:eastAsia="en-US"/>
        </w:rPr>
        <w:t xml:space="preserve"> </w:t>
      </w:r>
      <w:r w:rsidRPr="005315E8">
        <w:rPr>
          <w:rFonts w:asciiTheme="majorBidi" w:eastAsia="Times New Roman" w:hAnsiTheme="majorBidi" w:cstheme="majorBidi"/>
          <w:i/>
          <w:sz w:val="24"/>
          <w:szCs w:val="24"/>
          <w:lang w:eastAsia="en-US"/>
        </w:rPr>
        <w:t>p</w:t>
      </w:r>
      <w:r w:rsidRPr="005315E8">
        <w:rPr>
          <w:rFonts w:asciiTheme="majorBidi" w:eastAsia="Times New Roman" w:hAnsiTheme="majorBidi" w:cstheme="majorBidi"/>
          <w:sz w:val="24"/>
          <w:szCs w:val="24"/>
          <w:lang w:eastAsia="en-US"/>
        </w:rPr>
        <w:t xml:space="preserve"> = .087</w:t>
      </w:r>
      <w:r w:rsidR="00341535">
        <w:rPr>
          <w:rFonts w:asciiTheme="majorBidi" w:eastAsia="Times New Roman" w:hAnsiTheme="majorBidi" w:cstheme="majorBidi"/>
          <w:sz w:val="24"/>
          <w:szCs w:val="24"/>
          <w:lang w:eastAsia="en-US"/>
        </w:rPr>
        <w:t>,</w:t>
      </w:r>
      <w:r w:rsidRPr="005315E8">
        <w:rPr>
          <w:rFonts w:asciiTheme="majorBidi" w:eastAsia="Times New Roman" w:hAnsiTheme="majorBidi" w:cstheme="majorBidi"/>
          <w:sz w:val="24"/>
          <w:szCs w:val="24"/>
          <w:lang w:eastAsia="en-US"/>
        </w:rPr>
        <w:t xml:space="preserve"> 95% CI -.08 to .01). However, the indirect </w:t>
      </w:r>
      <w:r w:rsidRPr="0005114F">
        <w:rPr>
          <w:rFonts w:asciiTheme="majorBidi" w:eastAsia="Times New Roman" w:hAnsiTheme="majorBidi" w:cstheme="majorBidi"/>
          <w:color w:val="000000" w:themeColor="text1"/>
          <w:sz w:val="24"/>
          <w:szCs w:val="24"/>
          <w:lang w:eastAsia="en-US"/>
        </w:rPr>
        <w:t>effect of self-control (</w:t>
      </w:r>
      <w:r w:rsidR="006C1EAC" w:rsidRPr="0005114F">
        <w:rPr>
          <w:rFonts w:asciiTheme="majorBidi" w:eastAsia="Times New Roman" w:hAnsiTheme="majorBidi" w:cstheme="majorBidi"/>
          <w:i/>
          <w:iCs/>
          <w:color w:val="000000" w:themeColor="text1"/>
          <w:sz w:val="24"/>
          <w:szCs w:val="24"/>
          <w:lang w:eastAsia="en-US"/>
        </w:rPr>
        <w:t>B</w:t>
      </w:r>
      <w:r w:rsidR="006C1EAC" w:rsidRPr="0005114F">
        <w:rPr>
          <w:rFonts w:asciiTheme="majorBidi" w:eastAsia="Times New Roman" w:hAnsiTheme="majorBidi" w:cstheme="majorBidi"/>
          <w:color w:val="000000" w:themeColor="text1"/>
          <w:sz w:val="24"/>
          <w:szCs w:val="24"/>
          <w:lang w:eastAsia="en-US"/>
        </w:rPr>
        <w:t xml:space="preserve"> = -.09,</w:t>
      </w:r>
      <w:r w:rsidR="00CF4D2A" w:rsidRPr="0005114F">
        <w:rPr>
          <w:rFonts w:asciiTheme="majorBidi" w:eastAsia="Times New Roman" w:hAnsiTheme="majorBidi" w:cstheme="majorBidi"/>
          <w:color w:val="000000" w:themeColor="text1"/>
          <w:sz w:val="24"/>
          <w:szCs w:val="24"/>
          <w:lang w:eastAsia="en-US"/>
        </w:rPr>
        <w:t xml:space="preserve"> SE = </w:t>
      </w:r>
      <w:r w:rsidR="00EF046C" w:rsidRPr="0005114F">
        <w:rPr>
          <w:rFonts w:asciiTheme="majorBidi" w:eastAsia="Times New Roman" w:hAnsiTheme="majorBidi" w:cstheme="majorBidi"/>
          <w:color w:val="000000" w:themeColor="text1"/>
          <w:sz w:val="24"/>
          <w:szCs w:val="24"/>
          <w:lang w:eastAsia="en-US"/>
        </w:rPr>
        <w:t>.01,</w:t>
      </w:r>
      <w:r w:rsidR="006C1EAC" w:rsidRPr="0005114F">
        <w:rPr>
          <w:rFonts w:asciiTheme="majorBidi" w:eastAsia="Times New Roman" w:hAnsiTheme="majorBidi" w:cstheme="majorBidi"/>
          <w:color w:val="000000" w:themeColor="text1"/>
          <w:sz w:val="24"/>
          <w:szCs w:val="24"/>
          <w:lang w:eastAsia="en-US"/>
        </w:rPr>
        <w:t xml:space="preserve"> </w:t>
      </w:r>
      <w:r w:rsidRPr="0005114F">
        <w:rPr>
          <w:rFonts w:asciiTheme="majorBidi" w:eastAsia="Times New Roman" w:hAnsiTheme="majorBidi" w:cstheme="majorBidi"/>
          <w:color w:val="000000" w:themeColor="text1"/>
          <w:sz w:val="24"/>
          <w:szCs w:val="24"/>
          <w:lang w:eastAsia="en-US"/>
        </w:rPr>
        <w:t>95% CI -.1</w:t>
      </w:r>
      <w:r w:rsidR="00EF046C" w:rsidRPr="0005114F">
        <w:rPr>
          <w:rFonts w:asciiTheme="majorBidi" w:eastAsia="Times New Roman" w:hAnsiTheme="majorBidi" w:cstheme="majorBidi"/>
          <w:color w:val="000000" w:themeColor="text1"/>
          <w:sz w:val="24"/>
          <w:szCs w:val="24"/>
          <w:lang w:eastAsia="en-US"/>
        </w:rPr>
        <w:t>2</w:t>
      </w:r>
      <w:r w:rsidRPr="0005114F">
        <w:rPr>
          <w:rFonts w:asciiTheme="majorBidi" w:eastAsia="Times New Roman" w:hAnsiTheme="majorBidi" w:cstheme="majorBidi"/>
          <w:color w:val="000000" w:themeColor="text1"/>
          <w:sz w:val="24"/>
          <w:szCs w:val="24"/>
          <w:lang w:eastAsia="en-US"/>
        </w:rPr>
        <w:t xml:space="preserve"> to -.06) was statistically significant and the indirect effect of alcohol value (</w:t>
      </w:r>
      <w:r w:rsidR="006C1EAC" w:rsidRPr="0005114F">
        <w:rPr>
          <w:rFonts w:asciiTheme="majorBidi" w:eastAsia="Times New Roman" w:hAnsiTheme="majorBidi" w:cstheme="majorBidi"/>
          <w:i/>
          <w:iCs/>
          <w:color w:val="000000" w:themeColor="text1"/>
          <w:sz w:val="24"/>
          <w:szCs w:val="24"/>
          <w:lang w:eastAsia="en-US"/>
        </w:rPr>
        <w:t>B</w:t>
      </w:r>
      <w:r w:rsidR="006C1EAC" w:rsidRPr="0005114F">
        <w:rPr>
          <w:rFonts w:asciiTheme="majorBidi" w:eastAsia="Times New Roman" w:hAnsiTheme="majorBidi" w:cstheme="majorBidi"/>
          <w:color w:val="000000" w:themeColor="text1"/>
          <w:sz w:val="24"/>
          <w:szCs w:val="24"/>
          <w:lang w:eastAsia="en-US"/>
        </w:rPr>
        <w:t xml:space="preserve"> = -.02,</w:t>
      </w:r>
      <w:r w:rsidR="00EF046C" w:rsidRPr="0005114F">
        <w:rPr>
          <w:rFonts w:asciiTheme="majorBidi" w:eastAsia="Times New Roman" w:hAnsiTheme="majorBidi" w:cstheme="majorBidi"/>
          <w:color w:val="000000" w:themeColor="text1"/>
          <w:sz w:val="24"/>
          <w:szCs w:val="24"/>
          <w:lang w:eastAsia="en-US"/>
        </w:rPr>
        <w:t xml:space="preserve"> SE = .01,</w:t>
      </w:r>
      <w:r w:rsidR="006C1EAC" w:rsidRPr="0005114F">
        <w:rPr>
          <w:rFonts w:asciiTheme="majorBidi" w:eastAsia="Times New Roman" w:hAnsiTheme="majorBidi" w:cstheme="majorBidi"/>
          <w:color w:val="000000" w:themeColor="text1"/>
          <w:sz w:val="24"/>
          <w:szCs w:val="24"/>
          <w:lang w:eastAsia="en-US"/>
        </w:rPr>
        <w:t xml:space="preserve"> </w:t>
      </w:r>
      <w:r w:rsidRPr="0005114F">
        <w:rPr>
          <w:rFonts w:asciiTheme="majorBidi" w:eastAsia="Times New Roman" w:hAnsiTheme="majorBidi" w:cstheme="majorBidi"/>
          <w:color w:val="000000" w:themeColor="text1"/>
          <w:sz w:val="24"/>
          <w:szCs w:val="24"/>
          <w:lang w:eastAsia="en-US"/>
        </w:rPr>
        <w:t>95% CI -.04 to .00) was marg</w:t>
      </w:r>
      <w:r w:rsidR="00E06621" w:rsidRPr="0005114F">
        <w:rPr>
          <w:rFonts w:asciiTheme="majorBidi" w:eastAsia="Times New Roman" w:hAnsiTheme="majorBidi" w:cstheme="majorBidi"/>
          <w:color w:val="000000" w:themeColor="text1"/>
          <w:sz w:val="24"/>
          <w:szCs w:val="24"/>
          <w:lang w:eastAsia="en-US"/>
        </w:rPr>
        <w:t xml:space="preserve">inally significant (see Figure </w:t>
      </w:r>
      <w:r w:rsidR="00CD4CA3" w:rsidRPr="0005114F">
        <w:rPr>
          <w:rFonts w:asciiTheme="majorBidi" w:eastAsia="Times New Roman" w:hAnsiTheme="majorBidi" w:cstheme="majorBidi"/>
          <w:color w:val="000000" w:themeColor="text1"/>
          <w:sz w:val="24"/>
          <w:szCs w:val="24"/>
          <w:lang w:eastAsia="en-US"/>
        </w:rPr>
        <w:t>1</w:t>
      </w:r>
      <w:r w:rsidRPr="0005114F">
        <w:rPr>
          <w:rFonts w:asciiTheme="majorBidi" w:eastAsia="Times New Roman" w:hAnsiTheme="majorBidi" w:cstheme="majorBidi"/>
          <w:color w:val="000000" w:themeColor="text1"/>
          <w:sz w:val="24"/>
          <w:szCs w:val="24"/>
          <w:lang w:eastAsia="en-US"/>
        </w:rPr>
        <w:t xml:space="preserve">). </w:t>
      </w:r>
      <w:r w:rsidR="00582735" w:rsidRPr="0005114F">
        <w:rPr>
          <w:rFonts w:asciiTheme="majorBidi" w:eastAsia="Times New Roman" w:hAnsiTheme="majorBidi" w:cstheme="majorBidi"/>
          <w:color w:val="000000" w:themeColor="text1"/>
          <w:sz w:val="24"/>
          <w:szCs w:val="24"/>
          <w:lang w:eastAsia="en-US"/>
        </w:rPr>
        <w:t xml:space="preserve">Taken together, </w:t>
      </w:r>
      <w:r w:rsidR="00261768" w:rsidRPr="0005114F">
        <w:rPr>
          <w:rFonts w:asciiTheme="majorBidi" w:eastAsia="Times New Roman" w:hAnsiTheme="majorBidi" w:cstheme="majorBidi"/>
          <w:color w:val="000000" w:themeColor="text1"/>
          <w:sz w:val="24"/>
          <w:szCs w:val="24"/>
          <w:lang w:eastAsia="en-US"/>
        </w:rPr>
        <w:t>in the model accounting for</w:t>
      </w:r>
      <w:r w:rsidR="00582735" w:rsidRPr="0005114F">
        <w:rPr>
          <w:rFonts w:asciiTheme="majorBidi" w:eastAsia="Times New Roman" w:hAnsiTheme="majorBidi" w:cstheme="majorBidi"/>
          <w:color w:val="000000" w:themeColor="text1"/>
          <w:sz w:val="24"/>
          <w:szCs w:val="24"/>
          <w:lang w:eastAsia="en-US"/>
        </w:rPr>
        <w:t xml:space="preserve"> all</w:t>
      </w:r>
      <w:r w:rsidR="00261768" w:rsidRPr="0005114F">
        <w:rPr>
          <w:rFonts w:asciiTheme="majorBidi" w:eastAsia="Times New Roman" w:hAnsiTheme="majorBidi" w:cstheme="majorBidi"/>
          <w:color w:val="000000" w:themeColor="text1"/>
          <w:sz w:val="24"/>
          <w:szCs w:val="24"/>
          <w:lang w:eastAsia="en-US"/>
        </w:rPr>
        <w:t xml:space="preserve"> </w:t>
      </w:r>
      <w:r w:rsidR="00582735" w:rsidRPr="0005114F">
        <w:rPr>
          <w:rFonts w:asciiTheme="majorBidi" w:eastAsia="Times New Roman" w:hAnsiTheme="majorBidi" w:cstheme="majorBidi"/>
          <w:color w:val="000000" w:themeColor="text1"/>
          <w:sz w:val="24"/>
          <w:szCs w:val="24"/>
          <w:lang w:eastAsia="en-US"/>
        </w:rPr>
        <w:t>mediators</w:t>
      </w:r>
      <w:r w:rsidR="00C50D5D" w:rsidRPr="0005114F">
        <w:rPr>
          <w:rFonts w:asciiTheme="majorBidi" w:eastAsia="Times New Roman" w:hAnsiTheme="majorBidi" w:cstheme="majorBidi"/>
          <w:color w:val="000000" w:themeColor="text1"/>
          <w:sz w:val="24"/>
          <w:szCs w:val="24"/>
          <w:lang w:eastAsia="en-US"/>
        </w:rPr>
        <w:t xml:space="preserve">, presence of meaning in life </w:t>
      </w:r>
      <w:r w:rsidR="00582735" w:rsidRPr="0005114F">
        <w:rPr>
          <w:rFonts w:asciiTheme="majorBidi" w:eastAsia="Times New Roman" w:hAnsiTheme="majorBidi" w:cstheme="majorBidi"/>
          <w:color w:val="000000" w:themeColor="text1"/>
          <w:sz w:val="24"/>
          <w:szCs w:val="24"/>
          <w:lang w:eastAsia="en-US"/>
        </w:rPr>
        <w:t>explained 35% of the variance</w:t>
      </w:r>
      <w:r w:rsidR="00C50D5D" w:rsidRPr="0005114F">
        <w:rPr>
          <w:rFonts w:asciiTheme="majorBidi" w:eastAsia="Times New Roman" w:hAnsiTheme="majorBidi" w:cstheme="majorBidi"/>
          <w:color w:val="000000" w:themeColor="text1"/>
          <w:sz w:val="24"/>
          <w:szCs w:val="24"/>
          <w:lang w:eastAsia="en-US"/>
        </w:rPr>
        <w:t xml:space="preserve"> in AUDIT</w:t>
      </w:r>
      <w:r w:rsidR="00582735" w:rsidRPr="0005114F">
        <w:rPr>
          <w:rFonts w:asciiTheme="majorBidi" w:eastAsia="Times New Roman" w:hAnsiTheme="majorBidi" w:cstheme="majorBidi"/>
          <w:color w:val="000000" w:themeColor="text1"/>
          <w:sz w:val="24"/>
          <w:szCs w:val="24"/>
          <w:lang w:eastAsia="en-US"/>
        </w:rPr>
        <w:t xml:space="preserve"> (R</w:t>
      </w:r>
      <w:r w:rsidR="00582735" w:rsidRPr="0005114F">
        <w:rPr>
          <w:rFonts w:asciiTheme="majorBidi" w:eastAsia="Times New Roman" w:hAnsiTheme="majorBidi" w:cstheme="majorBidi"/>
          <w:color w:val="000000" w:themeColor="text1"/>
          <w:sz w:val="24"/>
          <w:szCs w:val="24"/>
          <w:vertAlign w:val="superscript"/>
          <w:lang w:eastAsia="en-US"/>
        </w:rPr>
        <w:t>2</w:t>
      </w:r>
      <w:r w:rsidR="00582735" w:rsidRPr="0005114F">
        <w:rPr>
          <w:rFonts w:asciiTheme="majorBidi" w:eastAsia="Times New Roman" w:hAnsiTheme="majorBidi" w:cstheme="majorBidi"/>
          <w:color w:val="000000" w:themeColor="text1"/>
          <w:sz w:val="24"/>
          <w:szCs w:val="24"/>
          <w:lang w:eastAsia="en-US"/>
        </w:rPr>
        <w:t xml:space="preserve"> = .35, p&lt;.001). </w:t>
      </w:r>
      <w:r w:rsidRPr="0005114F">
        <w:rPr>
          <w:rFonts w:asciiTheme="majorBidi" w:eastAsia="Times New Roman" w:hAnsiTheme="majorBidi" w:cstheme="majorBidi"/>
          <w:color w:val="000000" w:themeColor="text1"/>
          <w:sz w:val="24"/>
          <w:szCs w:val="24"/>
          <w:lang w:eastAsia="en-US"/>
        </w:rPr>
        <w:t>This demonstrates that the negative association between presence of meaning in life and AUDIT was mediated by</w:t>
      </w:r>
      <w:r w:rsidR="00EF046C" w:rsidRPr="0005114F">
        <w:rPr>
          <w:rFonts w:asciiTheme="majorBidi" w:eastAsia="Times New Roman" w:hAnsiTheme="majorBidi" w:cstheme="majorBidi"/>
          <w:color w:val="000000" w:themeColor="text1"/>
          <w:sz w:val="24"/>
          <w:szCs w:val="24"/>
          <w:lang w:eastAsia="en-US"/>
        </w:rPr>
        <w:t xml:space="preserve"> increased</w:t>
      </w:r>
      <w:r w:rsidRPr="0005114F">
        <w:rPr>
          <w:rFonts w:asciiTheme="majorBidi" w:eastAsia="Times New Roman" w:hAnsiTheme="majorBidi" w:cstheme="majorBidi"/>
          <w:color w:val="000000" w:themeColor="text1"/>
          <w:sz w:val="24"/>
          <w:szCs w:val="24"/>
          <w:lang w:eastAsia="en-US"/>
        </w:rPr>
        <w:t xml:space="preserve"> </w:t>
      </w:r>
      <w:r w:rsidRPr="005315E8">
        <w:rPr>
          <w:rFonts w:asciiTheme="majorBidi" w:eastAsia="Times New Roman" w:hAnsiTheme="majorBidi" w:cstheme="majorBidi"/>
          <w:sz w:val="24"/>
          <w:szCs w:val="24"/>
          <w:lang w:eastAsia="en-US"/>
        </w:rPr>
        <w:t xml:space="preserve">self-control and </w:t>
      </w:r>
      <w:r w:rsidR="00EF046C">
        <w:rPr>
          <w:rFonts w:asciiTheme="majorBidi" w:eastAsia="Times New Roman" w:hAnsiTheme="majorBidi" w:cstheme="majorBidi"/>
          <w:sz w:val="24"/>
          <w:szCs w:val="24"/>
          <w:lang w:eastAsia="en-US"/>
        </w:rPr>
        <w:t xml:space="preserve">decreased </w:t>
      </w:r>
      <w:r w:rsidRPr="005315E8">
        <w:rPr>
          <w:rFonts w:asciiTheme="majorBidi" w:eastAsia="Times New Roman" w:hAnsiTheme="majorBidi" w:cstheme="majorBidi"/>
          <w:sz w:val="24"/>
          <w:szCs w:val="24"/>
          <w:lang w:eastAsia="en-US"/>
        </w:rPr>
        <w:t xml:space="preserve">alcohol value.  </w:t>
      </w:r>
    </w:p>
    <w:p w14:paraId="5C2F0B9F" w14:textId="7D58BBD6" w:rsidR="001A6737" w:rsidRDefault="001A6737" w:rsidP="00FB7E33">
      <w:pPr>
        <w:spacing w:after="0" w:line="480" w:lineRule="auto"/>
        <w:jc w:val="both"/>
        <w:rPr>
          <w:rFonts w:asciiTheme="majorBidi" w:eastAsia="Times New Roman" w:hAnsiTheme="majorBidi" w:cstheme="majorBidi"/>
          <w:sz w:val="24"/>
          <w:szCs w:val="24"/>
          <w:lang w:eastAsia="en-US"/>
        </w:rPr>
      </w:pPr>
    </w:p>
    <w:p w14:paraId="502AF089" w14:textId="086C5F29" w:rsidR="001A6737" w:rsidRDefault="001A6737" w:rsidP="00FB7E33">
      <w:pPr>
        <w:spacing w:after="0" w:line="480" w:lineRule="auto"/>
        <w:jc w:val="both"/>
        <w:rPr>
          <w:rFonts w:asciiTheme="majorBidi" w:eastAsia="Times New Roman" w:hAnsiTheme="majorBidi" w:cstheme="majorBidi"/>
          <w:sz w:val="24"/>
          <w:szCs w:val="24"/>
          <w:lang w:eastAsia="en-US"/>
        </w:rPr>
      </w:pPr>
    </w:p>
    <w:p w14:paraId="408B670F" w14:textId="4D5C155C" w:rsidR="001A6737" w:rsidRDefault="001A6737" w:rsidP="00FB7E33">
      <w:pPr>
        <w:spacing w:after="0" w:line="480" w:lineRule="auto"/>
        <w:jc w:val="both"/>
        <w:rPr>
          <w:rFonts w:asciiTheme="majorBidi" w:eastAsia="Times New Roman" w:hAnsiTheme="majorBidi" w:cstheme="majorBidi"/>
          <w:sz w:val="24"/>
          <w:szCs w:val="24"/>
          <w:lang w:eastAsia="en-US"/>
        </w:rPr>
      </w:pPr>
    </w:p>
    <w:p w14:paraId="60AC3CC4" w14:textId="67900512" w:rsidR="001A6737" w:rsidRDefault="001A6737" w:rsidP="00FB7E33">
      <w:pPr>
        <w:spacing w:after="0" w:line="480" w:lineRule="auto"/>
        <w:jc w:val="both"/>
        <w:rPr>
          <w:rFonts w:asciiTheme="majorBidi" w:eastAsia="Times New Roman" w:hAnsiTheme="majorBidi" w:cstheme="majorBidi"/>
          <w:sz w:val="24"/>
          <w:szCs w:val="24"/>
          <w:lang w:eastAsia="en-US"/>
        </w:rPr>
      </w:pPr>
    </w:p>
    <w:p w14:paraId="1B1F5FC7" w14:textId="78D37702" w:rsidR="001A6737" w:rsidRDefault="00CD4CA3" w:rsidP="00FB7E33">
      <w:pPr>
        <w:spacing w:after="0" w:line="480" w:lineRule="auto"/>
        <w:jc w:val="both"/>
        <w:rPr>
          <w:rFonts w:asciiTheme="majorBidi" w:eastAsia="Times New Roman" w:hAnsiTheme="majorBidi" w:cstheme="majorBidi"/>
          <w:sz w:val="24"/>
          <w:szCs w:val="24"/>
          <w:lang w:eastAsia="en-US"/>
        </w:rPr>
      </w:pPr>
      <w:r>
        <w:rPr>
          <w:rFonts w:asciiTheme="majorBidi" w:eastAsia="Times New Roman" w:hAnsiTheme="majorBidi" w:cstheme="majorBidi"/>
          <w:noProof/>
          <w:sz w:val="24"/>
          <w:szCs w:val="24"/>
        </w:rPr>
        <w:lastRenderedPageBreak/>
        <w:drawing>
          <wp:anchor distT="0" distB="0" distL="114300" distR="114300" simplePos="0" relativeHeight="251658240" behindDoc="0" locked="0" layoutInCell="1" allowOverlap="1" wp14:anchorId="76D07A2D" wp14:editId="31D17D47">
            <wp:simplePos x="0" y="0"/>
            <wp:positionH relativeFrom="margin">
              <wp:align>center</wp:align>
            </wp:positionH>
            <wp:positionV relativeFrom="paragraph">
              <wp:posOffset>9525</wp:posOffset>
            </wp:positionV>
            <wp:extent cx="4867275" cy="2469515"/>
            <wp:effectExtent l="0" t="0" r="9525"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1.PNG"/>
                    <pic:cNvPicPr/>
                  </pic:nvPicPr>
                  <pic:blipFill rotWithShape="1">
                    <a:blip r:embed="rId10">
                      <a:extLst>
                        <a:ext uri="{28A0092B-C50C-407E-A947-70E740481C1C}">
                          <a14:useLocalDpi xmlns:a14="http://schemas.microsoft.com/office/drawing/2010/main" val="0"/>
                        </a:ext>
                      </a:extLst>
                    </a:blip>
                    <a:srcRect l="14292" t="15659" r="18568" b="23774"/>
                    <a:stretch/>
                  </pic:blipFill>
                  <pic:spPr bwMode="auto">
                    <a:xfrm>
                      <a:off x="0" y="0"/>
                      <a:ext cx="4867275" cy="2469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0AC587" w14:textId="77777777" w:rsidR="00CD4CA3" w:rsidRDefault="00CD4CA3" w:rsidP="00CD4CA3">
      <w:pPr>
        <w:spacing w:after="0" w:line="480" w:lineRule="auto"/>
        <w:jc w:val="center"/>
        <w:rPr>
          <w:rFonts w:asciiTheme="majorBidi" w:eastAsia="Times New Roman" w:hAnsiTheme="majorBidi" w:cstheme="majorBidi"/>
          <w:b/>
          <w:bCs/>
          <w:sz w:val="24"/>
          <w:szCs w:val="24"/>
          <w:lang w:eastAsia="en-US"/>
        </w:rPr>
      </w:pPr>
    </w:p>
    <w:p w14:paraId="573037C2" w14:textId="77777777" w:rsidR="00CD4CA3" w:rsidRDefault="00CD4CA3" w:rsidP="00CD4CA3">
      <w:pPr>
        <w:spacing w:after="0" w:line="480" w:lineRule="auto"/>
        <w:jc w:val="center"/>
        <w:rPr>
          <w:rFonts w:asciiTheme="majorBidi" w:eastAsia="Times New Roman" w:hAnsiTheme="majorBidi" w:cstheme="majorBidi"/>
          <w:b/>
          <w:bCs/>
          <w:sz w:val="24"/>
          <w:szCs w:val="24"/>
          <w:lang w:eastAsia="en-US"/>
        </w:rPr>
      </w:pPr>
    </w:p>
    <w:p w14:paraId="291E36AF" w14:textId="77777777" w:rsidR="00CD4CA3" w:rsidRDefault="00CD4CA3" w:rsidP="00CD4CA3">
      <w:pPr>
        <w:spacing w:after="0" w:line="480" w:lineRule="auto"/>
        <w:jc w:val="center"/>
        <w:rPr>
          <w:rFonts w:asciiTheme="majorBidi" w:eastAsia="Times New Roman" w:hAnsiTheme="majorBidi" w:cstheme="majorBidi"/>
          <w:b/>
          <w:bCs/>
          <w:sz w:val="24"/>
          <w:szCs w:val="24"/>
          <w:lang w:eastAsia="en-US"/>
        </w:rPr>
      </w:pPr>
    </w:p>
    <w:p w14:paraId="65E676A2" w14:textId="77777777" w:rsidR="00CD4CA3" w:rsidRDefault="00CD4CA3" w:rsidP="00CD4CA3">
      <w:pPr>
        <w:spacing w:after="0" w:line="480" w:lineRule="auto"/>
        <w:jc w:val="center"/>
        <w:rPr>
          <w:rFonts w:asciiTheme="majorBidi" w:eastAsia="Times New Roman" w:hAnsiTheme="majorBidi" w:cstheme="majorBidi"/>
          <w:b/>
          <w:bCs/>
          <w:sz w:val="24"/>
          <w:szCs w:val="24"/>
          <w:lang w:eastAsia="en-US"/>
        </w:rPr>
      </w:pPr>
    </w:p>
    <w:p w14:paraId="270E7C04" w14:textId="77777777" w:rsidR="00CD4CA3" w:rsidRDefault="00CD4CA3" w:rsidP="00CD4CA3">
      <w:pPr>
        <w:spacing w:after="0" w:line="480" w:lineRule="auto"/>
        <w:jc w:val="center"/>
        <w:rPr>
          <w:rFonts w:asciiTheme="majorBidi" w:eastAsia="Times New Roman" w:hAnsiTheme="majorBidi" w:cstheme="majorBidi"/>
          <w:b/>
          <w:bCs/>
          <w:sz w:val="24"/>
          <w:szCs w:val="24"/>
          <w:lang w:eastAsia="en-US"/>
        </w:rPr>
      </w:pPr>
    </w:p>
    <w:p w14:paraId="74EB785D" w14:textId="0AEC2B6E" w:rsidR="00CD4CA3" w:rsidRDefault="00CD4CA3" w:rsidP="00CD4CA3">
      <w:pPr>
        <w:spacing w:after="0" w:line="480" w:lineRule="auto"/>
        <w:rPr>
          <w:rFonts w:asciiTheme="majorBidi" w:eastAsia="Times New Roman" w:hAnsiTheme="majorBidi" w:cstheme="majorBidi"/>
          <w:b/>
          <w:bCs/>
          <w:sz w:val="24"/>
          <w:szCs w:val="24"/>
          <w:lang w:eastAsia="en-US"/>
        </w:rPr>
      </w:pPr>
    </w:p>
    <w:p w14:paraId="214AC11A" w14:textId="77777777" w:rsidR="00CD4CA3" w:rsidRDefault="00CD4CA3" w:rsidP="00CD4CA3">
      <w:pPr>
        <w:spacing w:after="0" w:line="480" w:lineRule="auto"/>
        <w:rPr>
          <w:rFonts w:asciiTheme="majorBidi" w:eastAsia="Times New Roman" w:hAnsiTheme="majorBidi" w:cstheme="majorBidi"/>
          <w:b/>
          <w:bCs/>
          <w:sz w:val="24"/>
          <w:szCs w:val="24"/>
          <w:lang w:eastAsia="en-US"/>
        </w:rPr>
      </w:pPr>
    </w:p>
    <w:p w14:paraId="3BD7AB3A" w14:textId="5D916E7F" w:rsidR="001A6737" w:rsidRDefault="00CD4CA3" w:rsidP="00CD4CA3">
      <w:pPr>
        <w:spacing w:after="0" w:line="480" w:lineRule="auto"/>
        <w:jc w:val="center"/>
        <w:rPr>
          <w:rFonts w:asciiTheme="majorBidi" w:eastAsia="Times New Roman" w:hAnsiTheme="majorBidi" w:cstheme="majorBidi"/>
          <w:sz w:val="24"/>
          <w:szCs w:val="24"/>
          <w:lang w:eastAsia="en-US"/>
        </w:rPr>
      </w:pPr>
      <w:r w:rsidRPr="00A46436">
        <w:rPr>
          <w:rFonts w:asciiTheme="majorBidi" w:eastAsia="Times New Roman" w:hAnsiTheme="majorBidi" w:cstheme="majorBidi"/>
          <w:i/>
          <w:iCs/>
          <w:sz w:val="24"/>
          <w:szCs w:val="24"/>
          <w:lang w:eastAsia="en-US"/>
        </w:rPr>
        <w:t>Figure 1</w:t>
      </w:r>
      <w:r w:rsidR="00A46436">
        <w:rPr>
          <w:rFonts w:asciiTheme="majorBidi" w:eastAsia="Times New Roman" w:hAnsiTheme="majorBidi" w:cstheme="majorBidi"/>
          <w:i/>
          <w:iCs/>
          <w:sz w:val="24"/>
          <w:szCs w:val="24"/>
          <w:lang w:eastAsia="en-US"/>
        </w:rPr>
        <w:t>.</w:t>
      </w:r>
      <w:r w:rsidRPr="00CD4CA3">
        <w:rPr>
          <w:rFonts w:asciiTheme="majorBidi" w:eastAsia="Times New Roman" w:hAnsiTheme="majorBidi" w:cstheme="majorBidi"/>
          <w:sz w:val="24"/>
          <w:szCs w:val="24"/>
          <w:lang w:eastAsia="en-US"/>
        </w:rPr>
        <w:t xml:space="preserve"> A multiple-mediation pathway of the indirect effect of presence of meaning in life on AUDIT that was mediated by self-control and alcohol value. Values are </w:t>
      </w:r>
      <w:r w:rsidR="00A8221B">
        <w:rPr>
          <w:rFonts w:asciiTheme="majorBidi" w:eastAsia="Times New Roman" w:hAnsiTheme="majorBidi" w:cstheme="majorBidi"/>
          <w:sz w:val="24"/>
          <w:szCs w:val="24"/>
          <w:lang w:eastAsia="en-US"/>
        </w:rPr>
        <w:t>unstandardized</w:t>
      </w:r>
      <w:r w:rsidRPr="00CD4CA3">
        <w:rPr>
          <w:rFonts w:asciiTheme="majorBidi" w:eastAsia="Times New Roman" w:hAnsiTheme="majorBidi" w:cstheme="majorBidi"/>
          <w:sz w:val="24"/>
          <w:szCs w:val="24"/>
          <w:lang w:eastAsia="en-US"/>
        </w:rPr>
        <w:t xml:space="preserve"> coefficients and st</w:t>
      </w:r>
      <w:r>
        <w:rPr>
          <w:rFonts w:asciiTheme="majorBidi" w:eastAsia="Times New Roman" w:hAnsiTheme="majorBidi" w:cstheme="majorBidi"/>
          <w:sz w:val="24"/>
          <w:szCs w:val="24"/>
          <w:lang w:eastAsia="en-US"/>
        </w:rPr>
        <w:t>andard errors. **</w:t>
      </w:r>
      <w:r w:rsidRPr="00A46436">
        <w:rPr>
          <w:rFonts w:asciiTheme="majorBidi" w:eastAsia="Times New Roman" w:hAnsiTheme="majorBidi" w:cstheme="majorBidi"/>
          <w:i/>
          <w:iCs/>
          <w:sz w:val="24"/>
          <w:szCs w:val="24"/>
          <w:lang w:eastAsia="en-US"/>
        </w:rPr>
        <w:t>p</w:t>
      </w:r>
      <w:r>
        <w:rPr>
          <w:rFonts w:asciiTheme="majorBidi" w:eastAsia="Times New Roman" w:hAnsiTheme="majorBidi" w:cstheme="majorBidi"/>
          <w:sz w:val="24"/>
          <w:szCs w:val="24"/>
          <w:lang w:eastAsia="en-US"/>
        </w:rPr>
        <w:t>&lt;.001, *</w:t>
      </w:r>
      <w:r w:rsidRPr="00A46436">
        <w:rPr>
          <w:rFonts w:asciiTheme="majorBidi" w:eastAsia="Times New Roman" w:hAnsiTheme="majorBidi" w:cstheme="majorBidi"/>
          <w:i/>
          <w:iCs/>
          <w:sz w:val="24"/>
          <w:szCs w:val="24"/>
          <w:lang w:eastAsia="en-US"/>
        </w:rPr>
        <w:t>p</w:t>
      </w:r>
      <w:r>
        <w:rPr>
          <w:rFonts w:asciiTheme="majorBidi" w:eastAsia="Times New Roman" w:hAnsiTheme="majorBidi" w:cstheme="majorBidi"/>
          <w:sz w:val="24"/>
          <w:szCs w:val="24"/>
          <w:lang w:eastAsia="en-US"/>
        </w:rPr>
        <w:t>=.05.</w:t>
      </w:r>
    </w:p>
    <w:p w14:paraId="2EADC70D" w14:textId="16D1D2B0" w:rsidR="00CD4CA3" w:rsidRPr="00E06621" w:rsidRDefault="00CD4CA3" w:rsidP="00E06621">
      <w:pPr>
        <w:spacing w:after="0" w:line="480" w:lineRule="auto"/>
        <w:jc w:val="both"/>
        <w:rPr>
          <w:rFonts w:asciiTheme="majorBidi" w:eastAsia="Times New Roman" w:hAnsiTheme="majorBidi" w:cstheme="majorBidi"/>
          <w:sz w:val="24"/>
          <w:szCs w:val="24"/>
          <w:lang w:eastAsia="en-US"/>
        </w:rPr>
      </w:pPr>
    </w:p>
    <w:p w14:paraId="1A230E23" w14:textId="1D8A97E9" w:rsidR="00E8526F" w:rsidRPr="00582735" w:rsidRDefault="00E8526F" w:rsidP="00A46436">
      <w:pPr>
        <w:spacing w:after="0" w:line="480" w:lineRule="auto"/>
        <w:ind w:firstLine="720"/>
        <w:jc w:val="both"/>
        <w:rPr>
          <w:rFonts w:asciiTheme="majorBidi" w:eastAsia="Times New Roman" w:hAnsiTheme="majorBidi" w:cstheme="majorBidi"/>
          <w:color w:val="000000" w:themeColor="text1"/>
          <w:sz w:val="24"/>
          <w:szCs w:val="24"/>
          <w:lang w:eastAsia="en-US"/>
        </w:rPr>
      </w:pPr>
      <w:r w:rsidRPr="005315E8">
        <w:rPr>
          <w:rFonts w:asciiTheme="majorBidi" w:eastAsia="Times New Roman" w:hAnsiTheme="majorBidi" w:cstheme="majorBidi"/>
          <w:sz w:val="24"/>
          <w:szCs w:val="24"/>
          <w:lang w:eastAsia="en-US"/>
        </w:rPr>
        <w:t>Regarding search for meaning in life, the direct effect of search on AUDIT was statistically significant (</w:t>
      </w:r>
      <w:r w:rsidRPr="005315E8">
        <w:rPr>
          <w:rFonts w:asciiTheme="majorBidi" w:eastAsia="Times New Roman" w:hAnsiTheme="majorBidi" w:cstheme="majorBidi"/>
          <w:i/>
          <w:iCs/>
          <w:sz w:val="24"/>
          <w:szCs w:val="24"/>
          <w:lang w:eastAsia="en-US"/>
        </w:rPr>
        <w:t xml:space="preserve">B </w:t>
      </w:r>
      <w:r w:rsidRPr="005315E8">
        <w:rPr>
          <w:rFonts w:asciiTheme="majorBidi" w:eastAsia="Times New Roman" w:hAnsiTheme="majorBidi" w:cstheme="majorBidi"/>
          <w:sz w:val="24"/>
          <w:szCs w:val="24"/>
          <w:lang w:eastAsia="en-US"/>
        </w:rPr>
        <w:t>= .07</w:t>
      </w:r>
      <w:r w:rsidR="00341535">
        <w:rPr>
          <w:rFonts w:asciiTheme="majorBidi" w:eastAsia="Times New Roman" w:hAnsiTheme="majorBidi" w:cstheme="majorBidi"/>
          <w:sz w:val="24"/>
          <w:szCs w:val="24"/>
          <w:lang w:eastAsia="en-US"/>
        </w:rPr>
        <w:t>,</w:t>
      </w:r>
      <w:r w:rsidRPr="005315E8">
        <w:rPr>
          <w:rFonts w:asciiTheme="majorBidi" w:eastAsia="Times New Roman" w:hAnsiTheme="majorBidi" w:cstheme="majorBidi"/>
          <w:sz w:val="24"/>
          <w:szCs w:val="24"/>
          <w:lang w:eastAsia="en-US"/>
        </w:rPr>
        <w:t xml:space="preserve"> </w:t>
      </w:r>
      <w:r w:rsidR="00341535">
        <w:rPr>
          <w:rFonts w:asciiTheme="majorBidi" w:eastAsia="Times New Roman" w:hAnsiTheme="majorBidi" w:cstheme="majorBidi"/>
          <w:sz w:val="24"/>
          <w:szCs w:val="24"/>
          <w:lang w:eastAsia="en-US"/>
        </w:rPr>
        <w:t xml:space="preserve">SE = .02, </w:t>
      </w:r>
      <w:r w:rsidRPr="005315E8">
        <w:rPr>
          <w:rFonts w:asciiTheme="majorBidi" w:eastAsia="Times New Roman" w:hAnsiTheme="majorBidi" w:cstheme="majorBidi"/>
          <w:i/>
          <w:sz w:val="24"/>
          <w:szCs w:val="24"/>
          <w:lang w:eastAsia="en-US"/>
        </w:rPr>
        <w:t>p</w:t>
      </w:r>
      <w:r w:rsidRPr="005315E8">
        <w:rPr>
          <w:rFonts w:asciiTheme="majorBidi" w:eastAsia="Times New Roman" w:hAnsiTheme="majorBidi" w:cstheme="majorBidi"/>
          <w:sz w:val="24"/>
          <w:szCs w:val="24"/>
          <w:lang w:eastAsia="en-US"/>
        </w:rPr>
        <w:t>&lt;.001</w:t>
      </w:r>
      <w:r w:rsidR="00341535">
        <w:rPr>
          <w:rFonts w:asciiTheme="majorBidi" w:eastAsia="Times New Roman" w:hAnsiTheme="majorBidi" w:cstheme="majorBidi"/>
          <w:sz w:val="24"/>
          <w:szCs w:val="24"/>
          <w:lang w:eastAsia="en-US"/>
        </w:rPr>
        <w:t>,</w:t>
      </w:r>
      <w:r w:rsidRPr="005315E8">
        <w:rPr>
          <w:rFonts w:asciiTheme="majorBidi" w:eastAsia="Times New Roman" w:hAnsiTheme="majorBidi" w:cstheme="majorBidi"/>
          <w:sz w:val="24"/>
          <w:szCs w:val="24"/>
          <w:lang w:eastAsia="en-US"/>
        </w:rPr>
        <w:t xml:space="preserve"> 95% CI .03 to .11) and the indirect effects of self-</w:t>
      </w:r>
      <w:r w:rsidRPr="0005114F">
        <w:rPr>
          <w:rFonts w:asciiTheme="majorBidi" w:eastAsia="Times New Roman" w:hAnsiTheme="majorBidi" w:cstheme="majorBidi"/>
          <w:color w:val="000000" w:themeColor="text1"/>
          <w:sz w:val="24"/>
          <w:szCs w:val="24"/>
          <w:lang w:eastAsia="en-US"/>
        </w:rPr>
        <w:t>control (</w:t>
      </w:r>
      <w:r w:rsidR="007626EF" w:rsidRPr="0005114F">
        <w:rPr>
          <w:rFonts w:asciiTheme="majorBidi" w:eastAsia="Times New Roman" w:hAnsiTheme="majorBidi" w:cstheme="majorBidi"/>
          <w:i/>
          <w:iCs/>
          <w:color w:val="000000" w:themeColor="text1"/>
          <w:sz w:val="24"/>
          <w:szCs w:val="24"/>
          <w:lang w:eastAsia="en-US"/>
        </w:rPr>
        <w:t>B</w:t>
      </w:r>
      <w:r w:rsidR="007626EF" w:rsidRPr="0005114F">
        <w:rPr>
          <w:rFonts w:asciiTheme="majorBidi" w:eastAsia="Times New Roman" w:hAnsiTheme="majorBidi" w:cstheme="majorBidi"/>
          <w:color w:val="000000" w:themeColor="text1"/>
          <w:sz w:val="24"/>
          <w:szCs w:val="24"/>
          <w:lang w:eastAsia="en-US"/>
        </w:rPr>
        <w:t xml:space="preserve"> = .05, </w:t>
      </w:r>
      <w:r w:rsidR="00D06703" w:rsidRPr="0005114F">
        <w:rPr>
          <w:rFonts w:asciiTheme="majorBidi" w:eastAsia="Times New Roman" w:hAnsiTheme="majorBidi" w:cstheme="majorBidi"/>
          <w:color w:val="000000" w:themeColor="text1"/>
          <w:sz w:val="24"/>
          <w:szCs w:val="24"/>
          <w:lang w:eastAsia="en-US"/>
        </w:rPr>
        <w:t xml:space="preserve">SE = .01, </w:t>
      </w:r>
      <w:r w:rsidRPr="0005114F">
        <w:rPr>
          <w:rFonts w:asciiTheme="majorBidi" w:eastAsia="Times New Roman" w:hAnsiTheme="majorBidi" w:cstheme="majorBidi"/>
          <w:color w:val="000000" w:themeColor="text1"/>
          <w:sz w:val="24"/>
          <w:szCs w:val="24"/>
          <w:lang w:eastAsia="en-US"/>
        </w:rPr>
        <w:t>95% CI .03 to .07) and alcohol value (</w:t>
      </w:r>
      <w:r w:rsidR="007626EF" w:rsidRPr="0005114F">
        <w:rPr>
          <w:rFonts w:asciiTheme="majorBidi" w:eastAsia="Times New Roman" w:hAnsiTheme="majorBidi" w:cstheme="majorBidi"/>
          <w:i/>
          <w:iCs/>
          <w:color w:val="000000" w:themeColor="text1"/>
          <w:sz w:val="24"/>
          <w:szCs w:val="24"/>
          <w:lang w:eastAsia="en-US"/>
        </w:rPr>
        <w:t>B</w:t>
      </w:r>
      <w:r w:rsidR="007626EF" w:rsidRPr="0005114F">
        <w:rPr>
          <w:rFonts w:asciiTheme="majorBidi" w:eastAsia="Times New Roman" w:hAnsiTheme="majorBidi" w:cstheme="majorBidi"/>
          <w:color w:val="000000" w:themeColor="text1"/>
          <w:sz w:val="24"/>
          <w:szCs w:val="24"/>
          <w:lang w:eastAsia="en-US"/>
        </w:rPr>
        <w:t xml:space="preserve"> = .02,</w:t>
      </w:r>
      <w:r w:rsidR="00D06703" w:rsidRPr="0005114F">
        <w:rPr>
          <w:rFonts w:asciiTheme="majorBidi" w:eastAsia="Times New Roman" w:hAnsiTheme="majorBidi" w:cstheme="majorBidi"/>
          <w:color w:val="000000" w:themeColor="text1"/>
          <w:sz w:val="24"/>
          <w:szCs w:val="24"/>
          <w:lang w:eastAsia="en-US"/>
        </w:rPr>
        <w:t xml:space="preserve"> SE = .01,</w:t>
      </w:r>
      <w:r w:rsidR="007626EF" w:rsidRPr="0005114F">
        <w:rPr>
          <w:rFonts w:asciiTheme="majorBidi" w:eastAsia="Times New Roman" w:hAnsiTheme="majorBidi" w:cstheme="majorBidi"/>
          <w:color w:val="000000" w:themeColor="text1"/>
          <w:sz w:val="24"/>
          <w:szCs w:val="24"/>
          <w:lang w:eastAsia="en-US"/>
        </w:rPr>
        <w:t xml:space="preserve"> </w:t>
      </w:r>
      <w:r w:rsidR="00B418E7" w:rsidRPr="0005114F">
        <w:rPr>
          <w:rFonts w:asciiTheme="majorBidi" w:eastAsia="Times New Roman" w:hAnsiTheme="majorBidi" w:cstheme="majorBidi"/>
          <w:color w:val="000000" w:themeColor="text1"/>
          <w:sz w:val="24"/>
          <w:szCs w:val="24"/>
          <w:lang w:eastAsia="en-US"/>
        </w:rPr>
        <w:t xml:space="preserve">95% CI </w:t>
      </w:r>
      <w:r w:rsidRPr="0005114F">
        <w:rPr>
          <w:rFonts w:asciiTheme="majorBidi" w:eastAsia="Times New Roman" w:hAnsiTheme="majorBidi" w:cstheme="majorBidi"/>
          <w:color w:val="000000" w:themeColor="text1"/>
          <w:sz w:val="24"/>
          <w:szCs w:val="24"/>
          <w:lang w:eastAsia="en-US"/>
        </w:rPr>
        <w:t>.00 to .04) were statistically significant (see Figure</w:t>
      </w:r>
      <w:r w:rsidR="00CD4CA3" w:rsidRPr="0005114F">
        <w:rPr>
          <w:rFonts w:asciiTheme="majorBidi" w:eastAsia="Times New Roman" w:hAnsiTheme="majorBidi" w:cstheme="majorBidi"/>
          <w:color w:val="000000" w:themeColor="text1"/>
          <w:sz w:val="24"/>
          <w:szCs w:val="24"/>
          <w:lang w:eastAsia="en-US"/>
        </w:rPr>
        <w:t xml:space="preserve"> 2</w:t>
      </w:r>
      <w:r w:rsidRPr="0005114F">
        <w:rPr>
          <w:rFonts w:asciiTheme="majorBidi" w:eastAsia="Times New Roman" w:hAnsiTheme="majorBidi" w:cstheme="majorBidi"/>
          <w:color w:val="000000" w:themeColor="text1"/>
          <w:sz w:val="24"/>
          <w:szCs w:val="24"/>
          <w:lang w:eastAsia="en-US"/>
        </w:rPr>
        <w:t xml:space="preserve">). </w:t>
      </w:r>
      <w:r w:rsidR="00582735" w:rsidRPr="0005114F">
        <w:rPr>
          <w:rFonts w:asciiTheme="majorBidi" w:eastAsia="Times New Roman" w:hAnsiTheme="majorBidi" w:cstheme="majorBidi"/>
          <w:color w:val="000000" w:themeColor="text1"/>
          <w:sz w:val="24"/>
          <w:szCs w:val="24"/>
          <w:lang w:eastAsia="en-US"/>
        </w:rPr>
        <w:t xml:space="preserve">Taken together, </w:t>
      </w:r>
      <w:r w:rsidR="00C50D5D" w:rsidRPr="0005114F">
        <w:rPr>
          <w:rFonts w:asciiTheme="majorBidi" w:eastAsia="Times New Roman" w:hAnsiTheme="majorBidi" w:cstheme="majorBidi"/>
          <w:color w:val="000000" w:themeColor="text1"/>
          <w:sz w:val="24"/>
          <w:szCs w:val="24"/>
          <w:lang w:eastAsia="en-US"/>
        </w:rPr>
        <w:t xml:space="preserve">in the model accounting for all mediators, </w:t>
      </w:r>
      <w:r w:rsidR="00582735" w:rsidRPr="0005114F">
        <w:rPr>
          <w:rFonts w:asciiTheme="majorBidi" w:eastAsia="Times New Roman" w:hAnsiTheme="majorBidi" w:cstheme="majorBidi"/>
          <w:color w:val="000000" w:themeColor="text1"/>
          <w:sz w:val="24"/>
          <w:szCs w:val="24"/>
          <w:lang w:eastAsia="en-US"/>
        </w:rPr>
        <w:t xml:space="preserve">search for meaning in life explained 36% of the variance </w:t>
      </w:r>
      <w:r w:rsidR="00C50D5D" w:rsidRPr="0005114F">
        <w:rPr>
          <w:rFonts w:asciiTheme="majorBidi" w:eastAsia="Times New Roman" w:hAnsiTheme="majorBidi" w:cstheme="majorBidi"/>
          <w:color w:val="000000" w:themeColor="text1"/>
          <w:sz w:val="24"/>
          <w:szCs w:val="24"/>
          <w:lang w:eastAsia="en-US"/>
        </w:rPr>
        <w:t xml:space="preserve">in AUDIT </w:t>
      </w:r>
      <w:r w:rsidR="00582735" w:rsidRPr="0005114F">
        <w:rPr>
          <w:rFonts w:asciiTheme="majorBidi" w:eastAsia="Times New Roman" w:hAnsiTheme="majorBidi" w:cstheme="majorBidi"/>
          <w:color w:val="000000" w:themeColor="text1"/>
          <w:sz w:val="24"/>
          <w:szCs w:val="24"/>
          <w:lang w:eastAsia="en-US"/>
        </w:rPr>
        <w:t>(R</w:t>
      </w:r>
      <w:r w:rsidR="00582735" w:rsidRPr="0005114F">
        <w:rPr>
          <w:rFonts w:asciiTheme="majorBidi" w:eastAsia="Times New Roman" w:hAnsiTheme="majorBidi" w:cstheme="majorBidi"/>
          <w:color w:val="000000" w:themeColor="text1"/>
          <w:sz w:val="24"/>
          <w:szCs w:val="24"/>
          <w:vertAlign w:val="superscript"/>
          <w:lang w:eastAsia="en-US"/>
        </w:rPr>
        <w:t>2</w:t>
      </w:r>
      <w:r w:rsidR="00582735" w:rsidRPr="0005114F">
        <w:rPr>
          <w:rFonts w:asciiTheme="majorBidi" w:eastAsia="Times New Roman" w:hAnsiTheme="majorBidi" w:cstheme="majorBidi"/>
          <w:color w:val="000000" w:themeColor="text1"/>
          <w:sz w:val="24"/>
          <w:szCs w:val="24"/>
          <w:lang w:eastAsia="en-US"/>
        </w:rPr>
        <w:t xml:space="preserve"> = .36, p&lt;.001). </w:t>
      </w:r>
      <w:r w:rsidRPr="0005114F">
        <w:rPr>
          <w:rFonts w:asciiTheme="majorBidi" w:eastAsia="Times New Roman" w:hAnsiTheme="majorBidi" w:cstheme="majorBidi"/>
          <w:color w:val="000000" w:themeColor="text1"/>
          <w:sz w:val="24"/>
          <w:szCs w:val="24"/>
          <w:lang w:eastAsia="en-US"/>
        </w:rPr>
        <w:t xml:space="preserve">This </w:t>
      </w:r>
      <w:r w:rsidRPr="005315E8">
        <w:rPr>
          <w:rFonts w:asciiTheme="majorBidi" w:eastAsia="Times New Roman" w:hAnsiTheme="majorBidi" w:cstheme="majorBidi"/>
          <w:sz w:val="24"/>
          <w:szCs w:val="24"/>
          <w:lang w:eastAsia="en-US"/>
        </w:rPr>
        <w:t>demonstrates that the positive association between search for meaning in life and AUDIT was partially mediated by</w:t>
      </w:r>
      <w:r w:rsidR="00D06703">
        <w:rPr>
          <w:rFonts w:asciiTheme="majorBidi" w:eastAsia="Times New Roman" w:hAnsiTheme="majorBidi" w:cstheme="majorBidi"/>
          <w:sz w:val="24"/>
          <w:szCs w:val="24"/>
          <w:lang w:eastAsia="en-US"/>
        </w:rPr>
        <w:t xml:space="preserve"> decreased</w:t>
      </w:r>
      <w:r w:rsidRPr="005315E8">
        <w:rPr>
          <w:rFonts w:asciiTheme="majorBidi" w:eastAsia="Times New Roman" w:hAnsiTheme="majorBidi" w:cstheme="majorBidi"/>
          <w:sz w:val="24"/>
          <w:szCs w:val="24"/>
          <w:lang w:eastAsia="en-US"/>
        </w:rPr>
        <w:t xml:space="preserve"> self-control and </w:t>
      </w:r>
      <w:r w:rsidR="00D06703">
        <w:rPr>
          <w:rFonts w:asciiTheme="majorBidi" w:eastAsia="Times New Roman" w:hAnsiTheme="majorBidi" w:cstheme="majorBidi"/>
          <w:sz w:val="24"/>
          <w:szCs w:val="24"/>
          <w:lang w:eastAsia="en-US"/>
        </w:rPr>
        <w:t xml:space="preserve">increased </w:t>
      </w:r>
      <w:r w:rsidRPr="005315E8">
        <w:rPr>
          <w:rFonts w:asciiTheme="majorBidi" w:eastAsia="Times New Roman" w:hAnsiTheme="majorBidi" w:cstheme="majorBidi"/>
          <w:sz w:val="24"/>
          <w:szCs w:val="24"/>
          <w:lang w:eastAsia="en-US"/>
        </w:rPr>
        <w:t xml:space="preserve">alcohol value. </w:t>
      </w:r>
    </w:p>
    <w:p w14:paraId="4DE21F91" w14:textId="30AFCDC6" w:rsidR="00E8526F" w:rsidRPr="005315E8" w:rsidRDefault="00CD4CA3" w:rsidP="00E8526F">
      <w:pPr>
        <w:spacing w:after="0" w:line="480" w:lineRule="auto"/>
        <w:rPr>
          <w:rFonts w:asciiTheme="majorBidi" w:eastAsia="Times New Roman" w:hAnsiTheme="majorBidi" w:cstheme="majorBidi"/>
          <w:b/>
          <w:i/>
          <w:sz w:val="24"/>
          <w:szCs w:val="24"/>
          <w:lang w:eastAsia="en-US"/>
        </w:rPr>
      </w:pPr>
      <w:r>
        <w:rPr>
          <w:rFonts w:asciiTheme="majorBidi" w:eastAsia="Times New Roman" w:hAnsiTheme="majorBidi" w:cstheme="majorBidi"/>
          <w:b/>
          <w:i/>
          <w:noProof/>
          <w:sz w:val="24"/>
          <w:szCs w:val="24"/>
        </w:rPr>
        <w:lastRenderedPageBreak/>
        <w:drawing>
          <wp:anchor distT="0" distB="0" distL="114300" distR="114300" simplePos="0" relativeHeight="251659264" behindDoc="0" locked="0" layoutInCell="1" allowOverlap="1" wp14:anchorId="65359773" wp14:editId="75D17068">
            <wp:simplePos x="0" y="0"/>
            <wp:positionH relativeFrom="margin">
              <wp:align>center</wp:align>
            </wp:positionH>
            <wp:positionV relativeFrom="paragraph">
              <wp:posOffset>53975</wp:posOffset>
            </wp:positionV>
            <wp:extent cx="4828540" cy="2438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de2.PNG"/>
                    <pic:cNvPicPr/>
                  </pic:nvPicPr>
                  <pic:blipFill rotWithShape="1">
                    <a:blip r:embed="rId11">
                      <a:extLst>
                        <a:ext uri="{28A0092B-C50C-407E-A947-70E740481C1C}">
                          <a14:useLocalDpi xmlns:a14="http://schemas.microsoft.com/office/drawing/2010/main" val="0"/>
                        </a:ext>
                      </a:extLst>
                    </a:blip>
                    <a:srcRect l="14292" t="16249" r="18568" b="23478"/>
                    <a:stretch/>
                  </pic:blipFill>
                  <pic:spPr bwMode="auto">
                    <a:xfrm>
                      <a:off x="0" y="0"/>
                      <a:ext cx="4828540" cy="243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4B02AB" w14:textId="77777777" w:rsidR="005169C8" w:rsidRDefault="005169C8" w:rsidP="005169C8">
      <w:pPr>
        <w:spacing w:after="0" w:line="480" w:lineRule="auto"/>
        <w:jc w:val="center"/>
        <w:rPr>
          <w:rFonts w:ascii="Times New Roman" w:eastAsia="Times New Roman" w:hAnsi="Times New Roman" w:cs="Times New Roman"/>
          <w:b/>
          <w:i/>
          <w:sz w:val="24"/>
          <w:szCs w:val="24"/>
          <w:lang w:eastAsia="en-US"/>
        </w:rPr>
      </w:pPr>
    </w:p>
    <w:p w14:paraId="4DB2505C" w14:textId="2162BCB7" w:rsidR="005169C8" w:rsidRDefault="005169C8" w:rsidP="005169C8">
      <w:pPr>
        <w:spacing w:after="0" w:line="480" w:lineRule="auto"/>
        <w:jc w:val="center"/>
        <w:rPr>
          <w:rFonts w:ascii="Times New Roman" w:eastAsia="Times New Roman" w:hAnsi="Times New Roman" w:cs="Times New Roman"/>
          <w:b/>
          <w:i/>
          <w:noProof/>
          <w:sz w:val="24"/>
          <w:szCs w:val="24"/>
        </w:rPr>
      </w:pPr>
    </w:p>
    <w:p w14:paraId="63EE82CF" w14:textId="3E594429" w:rsidR="001A6737" w:rsidRDefault="001A6737" w:rsidP="005169C8">
      <w:pPr>
        <w:spacing w:after="0" w:line="480" w:lineRule="auto"/>
        <w:jc w:val="center"/>
        <w:rPr>
          <w:rFonts w:ascii="Times New Roman" w:eastAsia="Times New Roman" w:hAnsi="Times New Roman" w:cs="Times New Roman"/>
          <w:b/>
          <w:i/>
          <w:noProof/>
          <w:sz w:val="24"/>
          <w:szCs w:val="24"/>
        </w:rPr>
      </w:pPr>
    </w:p>
    <w:p w14:paraId="0198B0CA" w14:textId="04684F1D" w:rsidR="001A6737" w:rsidRDefault="001A6737" w:rsidP="005169C8">
      <w:pPr>
        <w:spacing w:after="0" w:line="480" w:lineRule="auto"/>
        <w:jc w:val="center"/>
        <w:rPr>
          <w:rFonts w:ascii="Times New Roman" w:eastAsia="Times New Roman" w:hAnsi="Times New Roman" w:cs="Times New Roman"/>
          <w:b/>
          <w:i/>
          <w:noProof/>
          <w:sz w:val="24"/>
          <w:szCs w:val="24"/>
        </w:rPr>
      </w:pPr>
    </w:p>
    <w:p w14:paraId="72F214B9" w14:textId="115A4D62" w:rsidR="001A6737" w:rsidRDefault="001A6737" w:rsidP="005169C8">
      <w:pPr>
        <w:spacing w:after="0" w:line="480" w:lineRule="auto"/>
        <w:jc w:val="center"/>
        <w:rPr>
          <w:rFonts w:ascii="Times New Roman" w:eastAsia="Times New Roman" w:hAnsi="Times New Roman" w:cs="Times New Roman"/>
          <w:b/>
          <w:i/>
          <w:noProof/>
          <w:sz w:val="24"/>
          <w:szCs w:val="24"/>
        </w:rPr>
      </w:pPr>
    </w:p>
    <w:p w14:paraId="2382B4F7" w14:textId="061E8D4B" w:rsidR="001A6737" w:rsidRDefault="001A6737" w:rsidP="005169C8">
      <w:pPr>
        <w:spacing w:after="0" w:line="480" w:lineRule="auto"/>
        <w:jc w:val="center"/>
        <w:rPr>
          <w:rFonts w:ascii="Times New Roman" w:eastAsia="Times New Roman" w:hAnsi="Times New Roman" w:cs="Times New Roman"/>
          <w:b/>
          <w:i/>
          <w:noProof/>
          <w:sz w:val="24"/>
          <w:szCs w:val="24"/>
        </w:rPr>
      </w:pPr>
    </w:p>
    <w:p w14:paraId="4C9539B4" w14:textId="77777777" w:rsidR="00A46436" w:rsidRDefault="00A46436" w:rsidP="00CD4CA3">
      <w:pPr>
        <w:spacing w:after="0" w:line="480" w:lineRule="auto"/>
        <w:jc w:val="center"/>
        <w:rPr>
          <w:rFonts w:ascii="Times New Roman" w:eastAsia="Times New Roman" w:hAnsi="Times New Roman" w:cs="Times New Roman"/>
          <w:bCs/>
          <w:i/>
          <w:sz w:val="24"/>
          <w:szCs w:val="24"/>
          <w:lang w:eastAsia="en-US"/>
        </w:rPr>
      </w:pPr>
    </w:p>
    <w:p w14:paraId="403F1DF2" w14:textId="4FDA940C" w:rsidR="00F60512" w:rsidRPr="00420DE8" w:rsidRDefault="00CD4CA3" w:rsidP="00CD4CA3">
      <w:pPr>
        <w:spacing w:after="0" w:line="480" w:lineRule="auto"/>
        <w:jc w:val="center"/>
        <w:rPr>
          <w:rFonts w:ascii="Times New Roman" w:eastAsia="Times New Roman" w:hAnsi="Times New Roman" w:cs="Times New Roman"/>
          <w:b/>
          <w:i/>
          <w:sz w:val="24"/>
          <w:szCs w:val="24"/>
          <w:lang w:eastAsia="en-US"/>
        </w:rPr>
      </w:pPr>
      <w:r w:rsidRPr="00A46436">
        <w:rPr>
          <w:rFonts w:ascii="Times New Roman" w:eastAsia="Times New Roman" w:hAnsi="Times New Roman" w:cs="Times New Roman"/>
          <w:bCs/>
          <w:i/>
          <w:sz w:val="24"/>
          <w:szCs w:val="24"/>
          <w:lang w:eastAsia="en-US"/>
        </w:rPr>
        <w:t>Figure 2</w:t>
      </w:r>
      <w:r w:rsidR="00A46436">
        <w:rPr>
          <w:rFonts w:ascii="Times New Roman" w:eastAsia="Times New Roman" w:hAnsi="Times New Roman" w:cs="Times New Roman"/>
          <w:bCs/>
          <w:i/>
          <w:sz w:val="24"/>
          <w:szCs w:val="24"/>
          <w:lang w:eastAsia="en-US"/>
        </w:rPr>
        <w:t>.</w:t>
      </w:r>
      <w:r w:rsidR="005169C8" w:rsidRPr="00E8526F">
        <w:rPr>
          <w:rFonts w:ascii="Times New Roman" w:eastAsia="Times New Roman" w:hAnsi="Times New Roman" w:cs="Times New Roman"/>
          <w:b/>
          <w:i/>
          <w:sz w:val="24"/>
          <w:szCs w:val="24"/>
          <w:lang w:eastAsia="en-US"/>
        </w:rPr>
        <w:t xml:space="preserve"> </w:t>
      </w:r>
      <w:r w:rsidR="005169C8" w:rsidRPr="00E8526F">
        <w:rPr>
          <w:rFonts w:ascii="Times New Roman" w:eastAsia="Times New Roman" w:hAnsi="Times New Roman" w:cs="Times New Roman"/>
          <w:sz w:val="24"/>
          <w:szCs w:val="24"/>
          <w:lang w:eastAsia="en-US"/>
        </w:rPr>
        <w:t xml:space="preserve">A multiple-mediation pathway of the indirect effect of search for meaning in life on AUDIT that was mediated by self-control and alcohol value. Values are </w:t>
      </w:r>
      <w:r w:rsidR="00A8221B">
        <w:rPr>
          <w:rFonts w:ascii="Times New Roman" w:eastAsia="Times New Roman" w:hAnsi="Times New Roman" w:cs="Times New Roman"/>
          <w:sz w:val="24"/>
          <w:szCs w:val="24"/>
          <w:lang w:eastAsia="en-US"/>
        </w:rPr>
        <w:t>unstandardized</w:t>
      </w:r>
      <w:r w:rsidR="005169C8" w:rsidRPr="00E8526F">
        <w:rPr>
          <w:rFonts w:ascii="Times New Roman" w:eastAsia="Times New Roman" w:hAnsi="Times New Roman" w:cs="Times New Roman"/>
          <w:sz w:val="24"/>
          <w:szCs w:val="24"/>
          <w:lang w:eastAsia="en-US"/>
        </w:rPr>
        <w:t xml:space="preserve"> coefficients and standard errors.</w:t>
      </w:r>
      <w:r w:rsidR="005169C8" w:rsidRPr="00E8526F">
        <w:rPr>
          <w:rFonts w:ascii="Times New Roman" w:eastAsia="Times New Roman" w:hAnsi="Times New Roman" w:cs="Times New Roman"/>
          <w:i/>
          <w:sz w:val="24"/>
          <w:szCs w:val="24"/>
          <w:lang w:eastAsia="en-US"/>
        </w:rPr>
        <w:t xml:space="preserve"> **p&lt;.001, *p&lt;.05</w:t>
      </w:r>
      <w:r>
        <w:rPr>
          <w:rFonts w:ascii="Times New Roman" w:eastAsia="Times New Roman" w:hAnsi="Times New Roman" w:cs="Times New Roman"/>
          <w:i/>
          <w:sz w:val="24"/>
          <w:szCs w:val="24"/>
          <w:lang w:eastAsia="en-US"/>
        </w:rPr>
        <w:t>.</w:t>
      </w:r>
    </w:p>
    <w:p w14:paraId="3343646E" w14:textId="5234E5FB" w:rsidR="009151A4" w:rsidRDefault="009151A4" w:rsidP="00E8526F">
      <w:pPr>
        <w:spacing w:after="0" w:line="240" w:lineRule="auto"/>
        <w:rPr>
          <w:rFonts w:asciiTheme="majorBidi" w:eastAsia="Times New Roman" w:hAnsiTheme="majorBidi" w:cstheme="majorBidi"/>
          <w:i/>
          <w:sz w:val="24"/>
          <w:szCs w:val="24"/>
          <w:lang w:eastAsia="en-US"/>
        </w:rPr>
      </w:pPr>
    </w:p>
    <w:p w14:paraId="5267C11F" w14:textId="77777777" w:rsidR="001C0BC5" w:rsidRPr="001C0BC5" w:rsidRDefault="001C0BC5" w:rsidP="00E8526F">
      <w:pPr>
        <w:spacing w:after="0" w:line="240" w:lineRule="auto"/>
        <w:rPr>
          <w:rFonts w:asciiTheme="majorBidi" w:eastAsia="Times New Roman" w:hAnsiTheme="majorBidi" w:cstheme="majorBidi"/>
          <w:iCs/>
          <w:sz w:val="24"/>
          <w:szCs w:val="24"/>
          <w:lang w:eastAsia="en-US"/>
        </w:rPr>
      </w:pPr>
    </w:p>
    <w:p w14:paraId="1C634305" w14:textId="7B19B3E7" w:rsidR="00E8526F" w:rsidRPr="001269A7" w:rsidRDefault="00E8526F" w:rsidP="001269A7">
      <w:pPr>
        <w:pStyle w:val="ListParagraph"/>
        <w:numPr>
          <w:ilvl w:val="0"/>
          <w:numId w:val="31"/>
        </w:numPr>
        <w:outlineLvl w:val="0"/>
        <w:rPr>
          <w:rFonts w:asciiTheme="majorBidi" w:hAnsiTheme="majorBidi" w:cstheme="majorBidi"/>
          <w:b/>
          <w:bCs/>
          <w:iCs/>
        </w:rPr>
      </w:pPr>
      <w:r w:rsidRPr="001269A7">
        <w:rPr>
          <w:rFonts w:asciiTheme="majorBidi" w:hAnsiTheme="majorBidi" w:cstheme="majorBidi"/>
          <w:b/>
          <w:bCs/>
          <w:iCs/>
        </w:rPr>
        <w:t>Discussion</w:t>
      </w:r>
    </w:p>
    <w:p w14:paraId="270EC7D2" w14:textId="77777777" w:rsidR="00E8526F" w:rsidRPr="005315E8" w:rsidRDefault="00E8526F" w:rsidP="00E8526F">
      <w:pPr>
        <w:spacing w:after="0" w:line="240" w:lineRule="auto"/>
        <w:rPr>
          <w:rFonts w:asciiTheme="majorBidi" w:eastAsia="Times New Roman" w:hAnsiTheme="majorBidi" w:cstheme="majorBidi"/>
          <w:b/>
          <w:sz w:val="24"/>
          <w:szCs w:val="24"/>
          <w:lang w:eastAsia="en-US"/>
        </w:rPr>
      </w:pPr>
    </w:p>
    <w:p w14:paraId="7F072F7F" w14:textId="024CE56D" w:rsidR="00A46436" w:rsidRPr="0005114F" w:rsidRDefault="005B1E61" w:rsidP="00A46436">
      <w:pPr>
        <w:spacing w:after="0" w:line="480" w:lineRule="auto"/>
        <w:ind w:firstLine="720"/>
        <w:jc w:val="both"/>
        <w:rPr>
          <w:rFonts w:asciiTheme="majorBidi" w:eastAsia="Times New Roman" w:hAnsiTheme="majorBidi" w:cstheme="majorBidi"/>
          <w:color w:val="000000" w:themeColor="text1"/>
          <w:sz w:val="24"/>
          <w:szCs w:val="24"/>
          <w:shd w:val="clear" w:color="auto" w:fill="FFFFFF"/>
          <w:lang w:eastAsia="en-US"/>
        </w:rPr>
      </w:pPr>
      <w:r w:rsidRPr="005315E8">
        <w:rPr>
          <w:rFonts w:asciiTheme="majorBidi" w:eastAsia="Times New Roman" w:hAnsiTheme="majorBidi" w:cstheme="majorBidi"/>
          <w:color w:val="000000"/>
          <w:sz w:val="24"/>
          <w:szCs w:val="24"/>
          <w:shd w:val="clear" w:color="auto" w:fill="FFFFFF"/>
          <w:lang w:eastAsia="en-US"/>
        </w:rPr>
        <w:t>A</w:t>
      </w:r>
      <w:r w:rsidR="00E8526F" w:rsidRPr="005315E8">
        <w:rPr>
          <w:rFonts w:asciiTheme="majorBidi" w:eastAsia="Times New Roman" w:hAnsiTheme="majorBidi" w:cstheme="majorBidi"/>
          <w:color w:val="000000"/>
          <w:sz w:val="24"/>
          <w:szCs w:val="24"/>
          <w:shd w:val="clear" w:color="auto" w:fill="FFFFFF"/>
          <w:lang w:eastAsia="en-US"/>
        </w:rPr>
        <w:t>s hypothesized</w:t>
      </w:r>
      <w:r w:rsidR="00E8526F" w:rsidRPr="0005114F">
        <w:rPr>
          <w:rFonts w:asciiTheme="majorBidi" w:eastAsia="Times New Roman" w:hAnsiTheme="majorBidi" w:cstheme="majorBidi"/>
          <w:color w:val="000000" w:themeColor="text1"/>
          <w:sz w:val="24"/>
          <w:szCs w:val="24"/>
          <w:shd w:val="clear" w:color="auto" w:fill="FFFFFF"/>
          <w:lang w:eastAsia="en-US"/>
        </w:rPr>
        <w:t>,</w:t>
      </w:r>
      <w:r w:rsidR="00741941" w:rsidRPr="0005114F">
        <w:rPr>
          <w:rFonts w:asciiTheme="majorBidi" w:eastAsia="Times New Roman" w:hAnsiTheme="majorBidi" w:cstheme="majorBidi"/>
          <w:color w:val="000000" w:themeColor="text1"/>
          <w:sz w:val="24"/>
          <w:szCs w:val="24"/>
          <w:shd w:val="clear" w:color="auto" w:fill="FFFFFF"/>
          <w:lang w:eastAsia="en-US"/>
        </w:rPr>
        <w:t xml:space="preserve"> a hierarchical regression demonstrated that</w:t>
      </w:r>
      <w:r w:rsidR="00E8526F" w:rsidRPr="0005114F">
        <w:rPr>
          <w:rFonts w:asciiTheme="majorBidi" w:eastAsia="Times New Roman" w:hAnsiTheme="majorBidi" w:cstheme="majorBidi"/>
          <w:color w:val="000000" w:themeColor="text1"/>
          <w:sz w:val="24"/>
          <w:szCs w:val="24"/>
          <w:shd w:val="clear" w:color="auto" w:fill="FFFFFF"/>
          <w:lang w:eastAsia="en-US"/>
        </w:rPr>
        <w:t xml:space="preserve"> elevated AUDIT scores were negatively associated with presence of meaning in </w:t>
      </w:r>
      <w:bookmarkStart w:id="0" w:name="_GoBack"/>
      <w:bookmarkEnd w:id="0"/>
      <w:r w:rsidR="00E8526F" w:rsidRPr="0005114F">
        <w:rPr>
          <w:rFonts w:asciiTheme="majorBidi" w:eastAsia="Times New Roman" w:hAnsiTheme="majorBidi" w:cstheme="majorBidi"/>
          <w:color w:val="000000" w:themeColor="text1"/>
          <w:sz w:val="24"/>
          <w:szCs w:val="24"/>
          <w:shd w:val="clear" w:color="auto" w:fill="FFFFFF"/>
          <w:lang w:eastAsia="en-US"/>
        </w:rPr>
        <w:t>life but positively associated with search for meaning in life</w:t>
      </w:r>
      <w:r w:rsidR="00AA3E70" w:rsidRPr="0005114F">
        <w:rPr>
          <w:rFonts w:asciiTheme="majorBidi" w:eastAsia="Times New Roman" w:hAnsiTheme="majorBidi" w:cstheme="majorBidi"/>
          <w:color w:val="000000" w:themeColor="text1"/>
          <w:sz w:val="24"/>
          <w:szCs w:val="24"/>
          <w:shd w:val="clear" w:color="auto" w:fill="FFFFFF"/>
          <w:lang w:eastAsia="en-US"/>
        </w:rPr>
        <w:t>, after adjusting for demographic factors</w:t>
      </w:r>
      <w:r w:rsidR="00741941" w:rsidRPr="0005114F">
        <w:rPr>
          <w:rFonts w:asciiTheme="majorBidi" w:eastAsia="Times New Roman" w:hAnsiTheme="majorBidi" w:cstheme="majorBidi"/>
          <w:color w:val="000000" w:themeColor="text1"/>
          <w:sz w:val="24"/>
          <w:szCs w:val="24"/>
          <w:shd w:val="clear" w:color="auto" w:fill="FFFFFF"/>
          <w:lang w:eastAsia="en-US"/>
        </w:rPr>
        <w:t>. In order to explore the observed association between meaning in life and AUDIT, we conducted mediation analys</w:t>
      </w:r>
      <w:r w:rsidR="004A13DE" w:rsidRPr="0005114F">
        <w:rPr>
          <w:rFonts w:asciiTheme="majorBidi" w:eastAsia="Times New Roman" w:hAnsiTheme="majorBidi" w:cstheme="majorBidi"/>
          <w:color w:val="000000" w:themeColor="text1"/>
          <w:sz w:val="24"/>
          <w:szCs w:val="24"/>
          <w:shd w:val="clear" w:color="auto" w:fill="FFFFFF"/>
          <w:lang w:eastAsia="en-US"/>
        </w:rPr>
        <w:t>e</w:t>
      </w:r>
      <w:r w:rsidR="00741941" w:rsidRPr="0005114F">
        <w:rPr>
          <w:rFonts w:asciiTheme="majorBidi" w:eastAsia="Times New Roman" w:hAnsiTheme="majorBidi" w:cstheme="majorBidi"/>
          <w:color w:val="000000" w:themeColor="text1"/>
          <w:sz w:val="24"/>
          <w:szCs w:val="24"/>
          <w:shd w:val="clear" w:color="auto" w:fill="FFFFFF"/>
          <w:lang w:eastAsia="en-US"/>
        </w:rPr>
        <w:t>s</w:t>
      </w:r>
      <w:r w:rsidR="004A13DE" w:rsidRPr="0005114F">
        <w:rPr>
          <w:rFonts w:asciiTheme="majorBidi" w:eastAsia="Times New Roman" w:hAnsiTheme="majorBidi" w:cstheme="majorBidi"/>
          <w:color w:val="000000" w:themeColor="text1"/>
          <w:sz w:val="24"/>
          <w:szCs w:val="24"/>
          <w:shd w:val="clear" w:color="auto" w:fill="FFFFFF"/>
          <w:lang w:eastAsia="en-US"/>
        </w:rPr>
        <w:t xml:space="preserve"> which </w:t>
      </w:r>
      <w:r w:rsidR="00741941" w:rsidRPr="0005114F">
        <w:rPr>
          <w:rFonts w:asciiTheme="majorBidi" w:eastAsia="Times New Roman" w:hAnsiTheme="majorBidi" w:cstheme="majorBidi"/>
          <w:color w:val="000000" w:themeColor="text1"/>
          <w:sz w:val="24"/>
          <w:szCs w:val="24"/>
          <w:shd w:val="clear" w:color="auto" w:fill="FFFFFF"/>
          <w:lang w:eastAsia="en-US"/>
        </w:rPr>
        <w:t xml:space="preserve">showed that </w:t>
      </w:r>
      <w:r w:rsidR="00E8526F" w:rsidRPr="0005114F">
        <w:rPr>
          <w:rFonts w:asciiTheme="majorBidi" w:eastAsia="Times New Roman" w:hAnsiTheme="majorBidi" w:cstheme="majorBidi"/>
          <w:color w:val="000000" w:themeColor="text1"/>
          <w:sz w:val="24"/>
          <w:szCs w:val="24"/>
          <w:shd w:val="clear" w:color="auto" w:fill="FFFFFF"/>
          <w:lang w:eastAsia="en-US"/>
        </w:rPr>
        <w:t xml:space="preserve">both of these associations were mediated by trait self-control and value of alcohol. </w:t>
      </w:r>
      <w:r w:rsidR="009A7604" w:rsidRPr="0005114F">
        <w:rPr>
          <w:rFonts w:asciiTheme="majorBidi" w:eastAsia="Times New Roman" w:hAnsiTheme="majorBidi" w:cstheme="majorBidi"/>
          <w:color w:val="000000" w:themeColor="text1"/>
          <w:sz w:val="24"/>
          <w:szCs w:val="24"/>
          <w:shd w:val="clear" w:color="auto" w:fill="FFFFFF"/>
          <w:lang w:eastAsia="en-US"/>
        </w:rPr>
        <w:t xml:space="preserve">These findings are a step towards understanding </w:t>
      </w:r>
      <w:r w:rsidR="00E8526F" w:rsidRPr="0005114F">
        <w:rPr>
          <w:rFonts w:asciiTheme="majorBidi" w:eastAsia="Times New Roman" w:hAnsiTheme="majorBidi" w:cstheme="majorBidi"/>
          <w:color w:val="000000" w:themeColor="text1"/>
          <w:sz w:val="24"/>
          <w:szCs w:val="24"/>
          <w:lang w:eastAsia="en-US"/>
        </w:rPr>
        <w:t xml:space="preserve">the psychological mechanisms through which increasing presence of meaning in life </w:t>
      </w:r>
      <w:r w:rsidRPr="0005114F">
        <w:rPr>
          <w:rFonts w:asciiTheme="majorBidi" w:eastAsia="Times New Roman" w:hAnsiTheme="majorBidi" w:cstheme="majorBidi"/>
          <w:color w:val="000000" w:themeColor="text1"/>
          <w:sz w:val="24"/>
          <w:szCs w:val="24"/>
          <w:lang w:eastAsia="en-US"/>
        </w:rPr>
        <w:t xml:space="preserve">and reduced search for meaning in life </w:t>
      </w:r>
      <w:r w:rsidR="00E8526F" w:rsidRPr="0005114F">
        <w:rPr>
          <w:rFonts w:asciiTheme="majorBidi" w:eastAsia="Times New Roman" w:hAnsiTheme="majorBidi" w:cstheme="majorBidi"/>
          <w:color w:val="000000" w:themeColor="text1"/>
          <w:sz w:val="24"/>
          <w:szCs w:val="24"/>
          <w:lang w:eastAsia="en-US"/>
        </w:rPr>
        <w:t>might cause people to reduce their alcohol intake</w:t>
      </w:r>
      <w:r w:rsidR="00F63AC3" w:rsidRPr="0005114F">
        <w:rPr>
          <w:rFonts w:asciiTheme="majorBidi" w:eastAsia="Times New Roman" w:hAnsiTheme="majorBidi" w:cstheme="majorBidi"/>
          <w:color w:val="000000" w:themeColor="text1"/>
          <w:sz w:val="24"/>
          <w:szCs w:val="24"/>
          <w:lang w:eastAsia="en-US"/>
        </w:rPr>
        <w:t>.</w:t>
      </w:r>
    </w:p>
    <w:p w14:paraId="308C4A98" w14:textId="68F27899" w:rsidR="00A46436" w:rsidRPr="0005114F" w:rsidRDefault="00E733D5" w:rsidP="00A46436">
      <w:pPr>
        <w:spacing w:after="0" w:line="480" w:lineRule="auto"/>
        <w:ind w:firstLine="720"/>
        <w:jc w:val="both"/>
        <w:rPr>
          <w:rFonts w:asciiTheme="majorBidi" w:eastAsia="Times New Roman" w:hAnsiTheme="majorBidi" w:cstheme="majorBidi"/>
          <w:color w:val="000000" w:themeColor="text1"/>
          <w:sz w:val="24"/>
          <w:szCs w:val="24"/>
          <w:shd w:val="clear" w:color="auto" w:fill="FFFFFF"/>
          <w:lang w:eastAsia="en-US"/>
        </w:rPr>
      </w:pPr>
      <w:r w:rsidRPr="0005114F">
        <w:rPr>
          <w:rFonts w:asciiTheme="majorBidi" w:eastAsia="Times New Roman" w:hAnsiTheme="majorBidi" w:cstheme="majorBidi"/>
          <w:color w:val="000000" w:themeColor="text1"/>
          <w:sz w:val="24"/>
          <w:szCs w:val="24"/>
          <w:lang w:eastAsia="en-US"/>
        </w:rPr>
        <w:t>Our findings replicate recent research demonstrating that</w:t>
      </w:r>
      <w:r w:rsidR="00F60512" w:rsidRPr="0005114F">
        <w:rPr>
          <w:rFonts w:asciiTheme="majorBidi" w:eastAsia="Times New Roman" w:hAnsiTheme="majorBidi" w:cstheme="majorBidi"/>
          <w:color w:val="000000" w:themeColor="text1"/>
          <w:sz w:val="24"/>
          <w:szCs w:val="24"/>
          <w:lang w:eastAsia="en-US"/>
        </w:rPr>
        <w:t xml:space="preserve"> self-control is positively associated with </w:t>
      </w:r>
      <w:r w:rsidR="00C45E65" w:rsidRPr="0005114F">
        <w:rPr>
          <w:rFonts w:asciiTheme="majorBidi" w:eastAsia="Times New Roman" w:hAnsiTheme="majorBidi" w:cstheme="majorBidi"/>
          <w:color w:val="000000" w:themeColor="text1"/>
          <w:sz w:val="24"/>
          <w:szCs w:val="24"/>
          <w:lang w:eastAsia="en-US"/>
        </w:rPr>
        <w:t>presence of</w:t>
      </w:r>
      <w:r w:rsidR="00FD4236" w:rsidRPr="0005114F">
        <w:rPr>
          <w:rFonts w:asciiTheme="majorBidi" w:eastAsia="Times New Roman" w:hAnsiTheme="majorBidi" w:cstheme="majorBidi"/>
          <w:color w:val="000000" w:themeColor="text1"/>
          <w:sz w:val="24"/>
          <w:szCs w:val="24"/>
          <w:lang w:eastAsia="en-US"/>
        </w:rPr>
        <w:t xml:space="preserve"> meaning in life </w:t>
      </w:r>
      <w:r w:rsidR="00F60512" w:rsidRPr="0005114F">
        <w:rPr>
          <w:rFonts w:asciiTheme="majorBidi" w:eastAsia="Times New Roman" w:hAnsiTheme="majorBidi" w:cstheme="majorBidi"/>
          <w:color w:val="000000" w:themeColor="text1"/>
          <w:sz w:val="24"/>
          <w:szCs w:val="24"/>
          <w:lang w:eastAsia="en-US"/>
        </w:rPr>
        <w:t xml:space="preserve">and negatively associated with search for meaning in life </w:t>
      </w:r>
      <w:r w:rsidR="00BD5914" w:rsidRPr="0005114F">
        <w:rPr>
          <w:rFonts w:asciiTheme="majorBidi" w:eastAsia="Times New Roman" w:hAnsiTheme="majorBidi" w:cstheme="majorBidi"/>
          <w:color w:val="000000" w:themeColor="text1"/>
          <w:sz w:val="24"/>
          <w:szCs w:val="24"/>
          <w:lang w:eastAsia="en-US"/>
        </w:rPr>
        <w:fldChar w:fldCharType="begin" w:fldLock="1"/>
      </w:r>
      <w:r w:rsidR="00BD5914" w:rsidRPr="0005114F">
        <w:rPr>
          <w:rFonts w:asciiTheme="majorBidi" w:eastAsia="Times New Roman" w:hAnsiTheme="majorBidi" w:cstheme="majorBidi"/>
          <w:color w:val="000000" w:themeColor="text1"/>
          <w:sz w:val="24"/>
          <w:szCs w:val="24"/>
          <w:lang w:eastAsia="en-US"/>
        </w:rPr>
        <w:instrText>ADDIN CSL_CITATION {"citationItems":[{"id":"ITEM-1","itemData":{"DOI":"10.1016/J.PSYCHRES.2018.12.033","ISSN":"0165-1781","abstract":"Meaning in life refers to the sense made of, and significance felt regarding, the nature of one's being and existence and includes two dimensions (i.e., presence of meaning and search for meaning, Steger et al., 2006). This research aimed to: (1) compare the mean level differences in presence of meaning and search for meaning among Chinese and Italian adolescents; (2) examine the association between presence of and search for meaning and psychological distress; (3) test self-control as a mediator in the aforesaid relationship, and (4) compare the direct and the indirect effects between the two samples. To this end, self-report questionnaires were administered to Chinese (N = 270) and Italian (N = 279) adolescents. Results showed that Chinese adolescents reported greater search for meaning than their Italian counterparts. Moreover, presence of meaning was negatively related to psychological distress whereas search for meaning was positively related to psychological distress, through self-control in both samples with similar magnitude. Collectively, the findings contribute to the knowledge about the influence of meaning in life on adolescent psychological health and the underlying mechanisms. The dialectic model of meaning in life, a model that assumes cultural differences in presence of meaning and search for meaning, is partially supported.","author":[{"dropping-particle":"","family":"Li","given":"Jian-Bin","non-dropping-particle":"","parse-names":false,"suffix":""},{"dropping-particle":"","family":"Salcuni","given":"Silvia","non-dropping-particle":"","parse-names":false,"suffix":""},{"dropping-particle":"","family":"Delvecchio","given":"Elisa","non-dropping-particle":"","parse-names":false,"suffix":""}],"container-title":"Psychiatry Research","id":"ITEM-1","issued":{"date-parts":[["2019","2","1"]]},"page":"122-129","publisher":"Elsevier","title":"Meaning in life, self-control and psychological distress among adolescents: A cross-national study","type":"article-journal","volume":"272"},"uris":["http://www.mendeley.com/documents/?uuid=21c983f2-cc1e-3cf4-b069-b631b1391372"]}],"mendeley":{"formattedCitation":"(Li et al., 2019)","plainTextFormattedCitation":"(Li et al., 2019)","previouslyFormattedCitation":"(Li et al., 2019)"},"properties":{"noteIndex":0},"schema":"https://github.com/citation-style-language/schema/raw/master/csl-citation.json"}</w:instrText>
      </w:r>
      <w:r w:rsidR="00BD5914" w:rsidRPr="0005114F">
        <w:rPr>
          <w:rFonts w:asciiTheme="majorBidi" w:eastAsia="Times New Roman" w:hAnsiTheme="majorBidi" w:cstheme="majorBidi"/>
          <w:color w:val="000000" w:themeColor="text1"/>
          <w:sz w:val="24"/>
          <w:szCs w:val="24"/>
          <w:lang w:eastAsia="en-US"/>
        </w:rPr>
        <w:fldChar w:fldCharType="separate"/>
      </w:r>
      <w:r w:rsidR="00BD5914" w:rsidRPr="0005114F">
        <w:rPr>
          <w:rFonts w:asciiTheme="majorBidi" w:eastAsia="Times New Roman" w:hAnsiTheme="majorBidi" w:cstheme="majorBidi"/>
          <w:noProof/>
          <w:color w:val="000000" w:themeColor="text1"/>
          <w:sz w:val="24"/>
          <w:szCs w:val="24"/>
          <w:lang w:eastAsia="en-US"/>
        </w:rPr>
        <w:t>(Li et al., 2019)</w:t>
      </w:r>
      <w:r w:rsidR="00BD5914" w:rsidRPr="0005114F">
        <w:rPr>
          <w:rFonts w:asciiTheme="majorBidi" w:eastAsia="Times New Roman" w:hAnsiTheme="majorBidi" w:cstheme="majorBidi"/>
          <w:color w:val="000000" w:themeColor="text1"/>
          <w:sz w:val="24"/>
          <w:szCs w:val="24"/>
          <w:lang w:eastAsia="en-US"/>
        </w:rPr>
        <w:fldChar w:fldCharType="end"/>
      </w:r>
      <w:r w:rsidR="00F03C82" w:rsidRPr="0005114F">
        <w:rPr>
          <w:rFonts w:asciiTheme="majorBidi" w:eastAsia="Times New Roman" w:hAnsiTheme="majorBidi" w:cstheme="majorBidi"/>
          <w:color w:val="000000" w:themeColor="text1"/>
          <w:sz w:val="24"/>
          <w:szCs w:val="24"/>
          <w:lang w:eastAsia="en-US"/>
        </w:rPr>
        <w:t xml:space="preserve">. </w:t>
      </w:r>
      <w:r w:rsidR="00C45E65" w:rsidRPr="0005114F">
        <w:rPr>
          <w:rFonts w:asciiTheme="majorBidi" w:eastAsia="Times New Roman" w:hAnsiTheme="majorBidi" w:cstheme="majorBidi"/>
          <w:color w:val="000000" w:themeColor="text1"/>
          <w:sz w:val="24"/>
          <w:szCs w:val="24"/>
          <w:lang w:eastAsia="en-US"/>
        </w:rPr>
        <w:t>Given that having</w:t>
      </w:r>
      <w:r w:rsidR="00351820" w:rsidRPr="0005114F">
        <w:rPr>
          <w:rFonts w:asciiTheme="majorBidi" w:eastAsia="Times New Roman" w:hAnsiTheme="majorBidi" w:cstheme="majorBidi"/>
          <w:color w:val="000000" w:themeColor="text1"/>
          <w:sz w:val="24"/>
          <w:szCs w:val="24"/>
          <w:lang w:eastAsia="en-US"/>
        </w:rPr>
        <w:t xml:space="preserve"> a sense of</w:t>
      </w:r>
      <w:r w:rsidR="00C45E65" w:rsidRPr="0005114F">
        <w:rPr>
          <w:rFonts w:asciiTheme="majorBidi" w:eastAsia="Times New Roman" w:hAnsiTheme="majorBidi" w:cstheme="majorBidi"/>
          <w:color w:val="000000" w:themeColor="text1"/>
          <w:sz w:val="24"/>
          <w:szCs w:val="24"/>
          <w:lang w:eastAsia="en-US"/>
        </w:rPr>
        <w:t xml:space="preserve"> structure in life</w:t>
      </w:r>
      <w:r w:rsidRPr="0005114F">
        <w:rPr>
          <w:rFonts w:asciiTheme="majorBidi" w:eastAsia="Times New Roman" w:hAnsiTheme="majorBidi" w:cstheme="majorBidi"/>
          <w:color w:val="000000" w:themeColor="text1"/>
          <w:sz w:val="24"/>
          <w:szCs w:val="24"/>
          <w:lang w:eastAsia="en-US"/>
        </w:rPr>
        <w:t xml:space="preserve"> has been found to mediate the positive</w:t>
      </w:r>
      <w:r w:rsidR="00C45E65" w:rsidRPr="0005114F">
        <w:rPr>
          <w:rFonts w:asciiTheme="majorBidi" w:eastAsia="Times New Roman" w:hAnsiTheme="majorBidi" w:cstheme="majorBidi"/>
          <w:color w:val="000000" w:themeColor="text1"/>
          <w:sz w:val="24"/>
          <w:szCs w:val="24"/>
          <w:lang w:eastAsia="en-US"/>
        </w:rPr>
        <w:t xml:space="preserve"> association </w:t>
      </w:r>
      <w:r w:rsidRPr="0005114F">
        <w:rPr>
          <w:rFonts w:asciiTheme="majorBidi" w:eastAsia="Times New Roman" w:hAnsiTheme="majorBidi" w:cstheme="majorBidi"/>
          <w:color w:val="000000" w:themeColor="text1"/>
          <w:sz w:val="24"/>
          <w:szCs w:val="24"/>
          <w:lang w:eastAsia="en-US"/>
        </w:rPr>
        <w:t>between presence of meaning in life and self-control</w:t>
      </w:r>
      <w:r w:rsidR="00BD5914" w:rsidRPr="0005114F">
        <w:rPr>
          <w:rFonts w:asciiTheme="majorBidi" w:eastAsia="Times New Roman" w:hAnsiTheme="majorBidi" w:cstheme="majorBidi"/>
          <w:color w:val="000000" w:themeColor="text1"/>
          <w:sz w:val="24"/>
          <w:szCs w:val="24"/>
          <w:lang w:eastAsia="en-US"/>
        </w:rPr>
        <w:t xml:space="preserve"> </w:t>
      </w:r>
      <w:r w:rsidR="00BD5914" w:rsidRPr="0005114F">
        <w:rPr>
          <w:rFonts w:asciiTheme="majorBidi" w:eastAsia="Times New Roman" w:hAnsiTheme="majorBidi" w:cstheme="majorBidi"/>
          <w:color w:val="000000" w:themeColor="text1"/>
          <w:sz w:val="24"/>
          <w:szCs w:val="24"/>
          <w:lang w:eastAsia="en-US"/>
        </w:rPr>
        <w:fldChar w:fldCharType="begin" w:fldLock="1"/>
      </w:r>
      <w:r w:rsidR="00BD5914" w:rsidRPr="0005114F">
        <w:rPr>
          <w:rFonts w:asciiTheme="majorBidi" w:eastAsia="Times New Roman" w:hAnsiTheme="majorBidi" w:cstheme="majorBidi"/>
          <w:color w:val="000000" w:themeColor="text1"/>
          <w:sz w:val="24"/>
          <w:szCs w:val="24"/>
          <w:lang w:eastAsia="en-US"/>
        </w:rPr>
        <w:instrText>ADDIN CSL_CITATION {"citationItems":[{"id":"ITEM-1","itemData":{"DOI":"10.1080/15298868.2018.1558107","ISSN":"1529-8868","abstract":"ABSTRACTThe present research explored whether self-control is associated with the perception of meaning in life. A week-long daily diary study (Study 1) showed trait self-control (but not daily exp...","author":[{"dropping-particle":"","family":"Stavrova","given":"Olga","non-dropping-particle":"","parse-names":false,"suffix":""},{"dropping-particle":"","family":"Pronk","given":"Tila","non-dropping-particle":"","parse-names":false,"suffix":""},{"dropping-particle":"","family":"Kokkoris","given":"Michail D.","non-dropping-particle":"","parse-names":false,"suffix":""}],"container-title":"Self and Identity","id":"ITEM-1","issued":{"date-parts":[["2018","12","16"]]},"page":"1-18","publisher":"Routledge","title":"Finding meaning in self-control: The effect of self-control on the perception of meaning in life","type":"article-journal"},"uris":["http://www.mendeley.com/documents/?uuid=5283f061-84be-367c-acfd-f0888e3f3ae9"]}],"mendeley":{"formattedCitation":"(Stavrova et al., 2018)","plainTextFormattedCitation":"(Stavrova et al., 2018)","previouslyFormattedCitation":"(Stavrova et al., 2018)"},"properties":{"noteIndex":0},"schema":"https://github.com/citation-style-language/schema/raw/master/csl-citation.json"}</w:instrText>
      </w:r>
      <w:r w:rsidR="00BD5914" w:rsidRPr="0005114F">
        <w:rPr>
          <w:rFonts w:asciiTheme="majorBidi" w:eastAsia="Times New Roman" w:hAnsiTheme="majorBidi" w:cstheme="majorBidi"/>
          <w:color w:val="000000" w:themeColor="text1"/>
          <w:sz w:val="24"/>
          <w:szCs w:val="24"/>
          <w:lang w:eastAsia="en-US"/>
        </w:rPr>
        <w:fldChar w:fldCharType="separate"/>
      </w:r>
      <w:r w:rsidR="00BD5914" w:rsidRPr="0005114F">
        <w:rPr>
          <w:rFonts w:asciiTheme="majorBidi" w:eastAsia="Times New Roman" w:hAnsiTheme="majorBidi" w:cstheme="majorBidi"/>
          <w:noProof/>
          <w:color w:val="000000" w:themeColor="text1"/>
          <w:sz w:val="24"/>
          <w:szCs w:val="24"/>
          <w:lang w:eastAsia="en-US"/>
        </w:rPr>
        <w:t xml:space="preserve">(Stavrova et al., </w:t>
      </w:r>
      <w:r w:rsidR="00BD5914" w:rsidRPr="0005114F">
        <w:rPr>
          <w:rFonts w:asciiTheme="majorBidi" w:eastAsia="Times New Roman" w:hAnsiTheme="majorBidi" w:cstheme="majorBidi"/>
          <w:noProof/>
          <w:color w:val="000000" w:themeColor="text1"/>
          <w:sz w:val="24"/>
          <w:szCs w:val="24"/>
          <w:lang w:eastAsia="en-US"/>
        </w:rPr>
        <w:lastRenderedPageBreak/>
        <w:t>2018)</w:t>
      </w:r>
      <w:r w:rsidR="00BD5914" w:rsidRPr="0005114F">
        <w:rPr>
          <w:rFonts w:asciiTheme="majorBidi" w:eastAsia="Times New Roman" w:hAnsiTheme="majorBidi" w:cstheme="majorBidi"/>
          <w:color w:val="000000" w:themeColor="text1"/>
          <w:sz w:val="24"/>
          <w:szCs w:val="24"/>
          <w:lang w:eastAsia="en-US"/>
        </w:rPr>
        <w:fldChar w:fldCharType="end"/>
      </w:r>
      <w:r w:rsidR="00C45E65" w:rsidRPr="0005114F">
        <w:rPr>
          <w:rFonts w:asciiTheme="majorBidi" w:eastAsia="Times New Roman" w:hAnsiTheme="majorBidi" w:cstheme="majorBidi"/>
          <w:color w:val="000000" w:themeColor="text1"/>
          <w:sz w:val="24"/>
          <w:szCs w:val="24"/>
          <w:lang w:eastAsia="en-US"/>
        </w:rPr>
        <w:t xml:space="preserve">, </w:t>
      </w:r>
      <w:r w:rsidR="00B27ADC" w:rsidRPr="0005114F">
        <w:rPr>
          <w:rFonts w:asciiTheme="majorBidi" w:eastAsia="Times New Roman" w:hAnsiTheme="majorBidi" w:cstheme="majorBidi"/>
          <w:color w:val="000000" w:themeColor="text1"/>
          <w:sz w:val="24"/>
          <w:szCs w:val="24"/>
          <w:lang w:eastAsia="en-US"/>
        </w:rPr>
        <w:t xml:space="preserve">it may be that </w:t>
      </w:r>
      <w:r w:rsidRPr="0005114F">
        <w:rPr>
          <w:rFonts w:asciiTheme="majorBidi" w:eastAsia="Times New Roman" w:hAnsiTheme="majorBidi" w:cstheme="majorBidi"/>
          <w:color w:val="000000" w:themeColor="text1"/>
          <w:sz w:val="24"/>
          <w:szCs w:val="24"/>
          <w:lang w:eastAsia="en-US"/>
        </w:rPr>
        <w:t>when a person acquires or enters</w:t>
      </w:r>
      <w:r w:rsidR="00B27ADC" w:rsidRPr="0005114F">
        <w:rPr>
          <w:rFonts w:asciiTheme="majorBidi" w:eastAsia="Times New Roman" w:hAnsiTheme="majorBidi" w:cstheme="majorBidi"/>
          <w:color w:val="000000" w:themeColor="text1"/>
          <w:sz w:val="24"/>
          <w:szCs w:val="24"/>
          <w:lang w:eastAsia="en-US"/>
        </w:rPr>
        <w:t xml:space="preserve"> </w:t>
      </w:r>
      <w:r w:rsidRPr="0005114F">
        <w:rPr>
          <w:rFonts w:asciiTheme="majorBidi" w:eastAsia="Times New Roman" w:hAnsiTheme="majorBidi" w:cstheme="majorBidi"/>
          <w:color w:val="000000" w:themeColor="text1"/>
          <w:sz w:val="24"/>
          <w:szCs w:val="24"/>
          <w:lang w:eastAsia="en-US"/>
        </w:rPr>
        <w:t xml:space="preserve">into </w:t>
      </w:r>
      <w:r w:rsidR="00B27ADC" w:rsidRPr="0005114F">
        <w:rPr>
          <w:rFonts w:asciiTheme="majorBidi" w:eastAsia="Times New Roman" w:hAnsiTheme="majorBidi" w:cstheme="majorBidi"/>
          <w:color w:val="000000" w:themeColor="text1"/>
          <w:sz w:val="24"/>
          <w:szCs w:val="24"/>
          <w:lang w:eastAsia="en-US"/>
        </w:rPr>
        <w:t>adult roles</w:t>
      </w:r>
      <w:r w:rsidR="00FD5AF2" w:rsidRPr="0005114F">
        <w:rPr>
          <w:rFonts w:asciiTheme="majorBidi" w:eastAsia="Times New Roman" w:hAnsiTheme="majorBidi" w:cstheme="majorBidi"/>
          <w:color w:val="000000" w:themeColor="text1"/>
          <w:sz w:val="24"/>
          <w:szCs w:val="24"/>
          <w:lang w:eastAsia="en-US"/>
        </w:rPr>
        <w:t xml:space="preserve"> that provide meaning in life</w:t>
      </w:r>
      <w:r w:rsidR="00B27ADC" w:rsidRPr="0005114F">
        <w:rPr>
          <w:rFonts w:asciiTheme="majorBidi" w:eastAsia="Times New Roman" w:hAnsiTheme="majorBidi" w:cstheme="majorBidi"/>
          <w:color w:val="000000" w:themeColor="text1"/>
          <w:sz w:val="24"/>
          <w:szCs w:val="24"/>
          <w:lang w:eastAsia="en-US"/>
        </w:rPr>
        <w:t xml:space="preserve"> </w:t>
      </w:r>
      <w:r w:rsidRPr="0005114F">
        <w:rPr>
          <w:rFonts w:asciiTheme="majorBidi" w:eastAsia="Times New Roman" w:hAnsiTheme="majorBidi" w:cstheme="majorBidi"/>
          <w:color w:val="000000" w:themeColor="text1"/>
          <w:sz w:val="24"/>
          <w:szCs w:val="24"/>
          <w:lang w:eastAsia="en-US"/>
        </w:rPr>
        <w:t>this</w:t>
      </w:r>
      <w:r w:rsidR="00B27ADC" w:rsidRPr="0005114F">
        <w:rPr>
          <w:rFonts w:asciiTheme="majorBidi" w:eastAsia="Times New Roman" w:hAnsiTheme="majorBidi" w:cstheme="majorBidi"/>
          <w:color w:val="000000" w:themeColor="text1"/>
          <w:sz w:val="24"/>
          <w:szCs w:val="24"/>
          <w:lang w:eastAsia="en-US"/>
        </w:rPr>
        <w:t xml:space="preserve"> </w:t>
      </w:r>
      <w:r w:rsidR="00036D90" w:rsidRPr="0005114F">
        <w:rPr>
          <w:rFonts w:asciiTheme="majorBidi" w:eastAsia="Times New Roman" w:hAnsiTheme="majorBidi" w:cstheme="majorBidi"/>
          <w:color w:val="000000" w:themeColor="text1"/>
          <w:sz w:val="24"/>
          <w:szCs w:val="24"/>
          <w:lang w:eastAsia="en-US"/>
        </w:rPr>
        <w:t>leads to a</w:t>
      </w:r>
      <w:r w:rsidRPr="0005114F">
        <w:rPr>
          <w:rFonts w:asciiTheme="majorBidi" w:eastAsia="Times New Roman" w:hAnsiTheme="majorBidi" w:cstheme="majorBidi"/>
          <w:color w:val="000000" w:themeColor="text1"/>
          <w:sz w:val="24"/>
          <w:szCs w:val="24"/>
          <w:lang w:eastAsia="en-US"/>
        </w:rPr>
        <w:t xml:space="preserve"> structured lifestyle </w:t>
      </w:r>
      <w:r w:rsidR="00B27ADC" w:rsidRPr="0005114F">
        <w:rPr>
          <w:rFonts w:asciiTheme="majorBidi" w:eastAsia="Times New Roman" w:hAnsiTheme="majorBidi" w:cstheme="majorBidi"/>
          <w:color w:val="000000" w:themeColor="text1"/>
          <w:sz w:val="24"/>
          <w:szCs w:val="24"/>
          <w:lang w:eastAsia="en-US"/>
        </w:rPr>
        <w:t>(e.g. having children or stable employment and an early waking routine)</w:t>
      </w:r>
      <w:r w:rsidRPr="0005114F">
        <w:rPr>
          <w:rFonts w:asciiTheme="majorBidi" w:eastAsia="Times New Roman" w:hAnsiTheme="majorBidi" w:cstheme="majorBidi"/>
          <w:color w:val="000000" w:themeColor="text1"/>
          <w:sz w:val="24"/>
          <w:szCs w:val="24"/>
          <w:lang w:eastAsia="en-US"/>
        </w:rPr>
        <w:t>. In turn,</w:t>
      </w:r>
      <w:r w:rsidR="00C45E65" w:rsidRPr="0005114F">
        <w:rPr>
          <w:rFonts w:asciiTheme="majorBidi" w:eastAsia="Times New Roman" w:hAnsiTheme="majorBidi" w:cstheme="majorBidi"/>
          <w:color w:val="000000" w:themeColor="text1"/>
          <w:sz w:val="24"/>
          <w:szCs w:val="24"/>
          <w:lang w:eastAsia="en-US"/>
        </w:rPr>
        <w:t xml:space="preserve"> </w:t>
      </w:r>
      <w:r w:rsidRPr="0005114F">
        <w:rPr>
          <w:rFonts w:asciiTheme="majorBidi" w:eastAsia="Times New Roman" w:hAnsiTheme="majorBidi" w:cstheme="majorBidi"/>
          <w:color w:val="000000" w:themeColor="text1"/>
          <w:sz w:val="24"/>
          <w:szCs w:val="24"/>
          <w:lang w:eastAsia="en-US"/>
        </w:rPr>
        <w:t xml:space="preserve">this </w:t>
      </w:r>
      <w:r w:rsidR="00036D90" w:rsidRPr="0005114F">
        <w:rPr>
          <w:rFonts w:asciiTheme="majorBidi" w:eastAsia="Times New Roman" w:hAnsiTheme="majorBidi" w:cstheme="majorBidi"/>
          <w:color w:val="000000" w:themeColor="text1"/>
          <w:sz w:val="24"/>
          <w:szCs w:val="24"/>
          <w:lang w:eastAsia="en-US"/>
        </w:rPr>
        <w:t xml:space="preserve">should </w:t>
      </w:r>
      <w:r w:rsidRPr="0005114F">
        <w:rPr>
          <w:rFonts w:asciiTheme="majorBidi" w:eastAsia="Times New Roman" w:hAnsiTheme="majorBidi" w:cstheme="majorBidi"/>
          <w:color w:val="000000" w:themeColor="text1"/>
          <w:sz w:val="24"/>
          <w:szCs w:val="24"/>
          <w:lang w:eastAsia="en-US"/>
        </w:rPr>
        <w:t>facilitate</w:t>
      </w:r>
      <w:r w:rsidR="00C45E65" w:rsidRPr="0005114F">
        <w:rPr>
          <w:rFonts w:asciiTheme="majorBidi" w:eastAsia="Times New Roman" w:hAnsiTheme="majorBidi" w:cstheme="majorBidi"/>
          <w:color w:val="000000" w:themeColor="text1"/>
          <w:sz w:val="24"/>
          <w:szCs w:val="24"/>
          <w:lang w:eastAsia="en-US"/>
        </w:rPr>
        <w:t xml:space="preserve"> self-control</w:t>
      </w:r>
      <w:r w:rsidR="005169C8" w:rsidRPr="0005114F">
        <w:rPr>
          <w:rFonts w:asciiTheme="majorBidi" w:eastAsia="Times New Roman" w:hAnsiTheme="majorBidi" w:cstheme="majorBidi"/>
          <w:color w:val="000000" w:themeColor="text1"/>
          <w:sz w:val="24"/>
          <w:szCs w:val="24"/>
          <w:lang w:eastAsia="en-US"/>
        </w:rPr>
        <w:t xml:space="preserve"> which </w:t>
      </w:r>
      <w:r w:rsidRPr="0005114F">
        <w:rPr>
          <w:rFonts w:asciiTheme="majorBidi" w:eastAsia="Times New Roman" w:hAnsiTheme="majorBidi" w:cstheme="majorBidi"/>
          <w:color w:val="000000" w:themeColor="text1"/>
          <w:sz w:val="24"/>
          <w:szCs w:val="24"/>
          <w:lang w:eastAsia="en-US"/>
        </w:rPr>
        <w:t xml:space="preserve">is robustly </w:t>
      </w:r>
      <w:r w:rsidR="005169C8" w:rsidRPr="0005114F">
        <w:rPr>
          <w:rFonts w:asciiTheme="majorBidi" w:eastAsia="Times New Roman" w:hAnsiTheme="majorBidi" w:cstheme="majorBidi"/>
          <w:color w:val="000000" w:themeColor="text1"/>
          <w:sz w:val="24"/>
          <w:szCs w:val="24"/>
          <w:lang w:eastAsia="en-US"/>
        </w:rPr>
        <w:t>associated with reduced alcohol consumption</w:t>
      </w:r>
      <w:r w:rsidR="00BD5914" w:rsidRPr="0005114F">
        <w:rPr>
          <w:rFonts w:asciiTheme="majorBidi" w:eastAsia="Times New Roman" w:hAnsiTheme="majorBidi" w:cstheme="majorBidi"/>
          <w:color w:val="000000" w:themeColor="text1"/>
          <w:sz w:val="24"/>
          <w:szCs w:val="24"/>
          <w:lang w:eastAsia="en-US"/>
        </w:rPr>
        <w:t xml:space="preserve"> </w:t>
      </w:r>
      <w:r w:rsidR="00BD5914" w:rsidRPr="0005114F">
        <w:rPr>
          <w:rFonts w:asciiTheme="majorBidi" w:eastAsia="Times New Roman" w:hAnsiTheme="majorBidi" w:cstheme="majorBidi"/>
          <w:color w:val="000000" w:themeColor="text1"/>
          <w:sz w:val="24"/>
          <w:szCs w:val="24"/>
          <w:lang w:eastAsia="en-US"/>
        </w:rPr>
        <w:fldChar w:fldCharType="begin" w:fldLock="1"/>
      </w:r>
      <w:r w:rsidR="00BD5914" w:rsidRPr="0005114F">
        <w:rPr>
          <w:rFonts w:asciiTheme="majorBidi" w:eastAsia="Times New Roman" w:hAnsiTheme="majorBidi" w:cstheme="majorBidi"/>
          <w:color w:val="000000" w:themeColor="text1"/>
          <w:sz w:val="24"/>
          <w:szCs w:val="24"/>
          <w:lang w:eastAsia="en-US"/>
        </w:rPr>
        <w:instrText>ADDIN CSL_CITATION {"citationItems":[{"id":"ITEM-1","itemData":{"DOI":"10.1177/1088868311418749","ISSN":"1088-8683","abstract":"Given assertions of the theoretical, empirical, and practical importance of self-control, this meta-analytic study sought to review evidence concerning the relationship between dispositional self-c...","author":[{"dropping-particle":"","family":"Ridder","given":"T. D.","non-dropping-particle":"de","parse-names":false,"suffix":""},{"dropping-particle":"","family":"Lensvelt-Mulders","given":"Gerty","non-dropping-particle":"","parse-names":false,"suffix":""},{"dropping-particle":"","family":"Finkenauer","given":"Catrin","non-dropping-particle":"","parse-names":false,"suffix":""},{"dropping-particle":"","family":"Stok","given":"F. Marijn","non-dropping-particle":"","parse-names":false,"suffix":""},{"dropping-particle":"","family":"Baumeister","given":"Roy F.","non-dropping-particle":"","parse-names":false,"suffix":""}],"container-title":"Personality and Social Psychology Review","id":"ITEM-1","issue":"1","issued":{"date-parts":[["2012","2"]]},"page":"76-99","publisher":"SAGE PublicationsSage CA: Los Angeles, CA","title":"Taking stock of self-control: A meta-analysis of how trait self-control relates to a wide range of behaviors","type":"article-journal","volume":"16"},"uris":["http://www.mendeley.com/documents/?uuid=751326be-edda-36d3-af3e-9dd2e70a87f5"]},{"id":"ITEM-2","itemData":{"DOI":"10.15288/jsad.2011.72.678","ISSN":"1938-4114","PMID":"21683050","abstract":"OBJECTIVE The current study tested the associations between a dual-systems model of self-control and alcohol use and problem severity. METHOD The sample consisted of 491 college students (77.0% women) from a rural state university. Participants completed a series of online surveys that assessed aspects of self-control, alcohol consumption, and alcohol-related problems. RESULTS A confirmatory factor analysis model indicated two moderately correlated factors of poor control and good self-control. Poor control was positively associated with both alcohol use and problem severity. Good self-control had a negative association with problem severity. Good self-control moderated the association between poor control and alcohol use as well as between poor control and problem severity. The association between poor control and alcohol use was stronger at low levels of good self-control, whereas at high levels of good self-control, the effect of poor control was weaker and not significant. The interaction predicting problem severity was different: There was a negative association between good self-control and problem severity at low levels of poor control, and this effect diminished as poor control increased. CONCLUSIONS The results suggest that multidimensional models of self-control may be useful in understanding problematic alcohol use and may be beneficial for prevention and intervention efforts.","author":[{"dropping-particle":"","family":"Dvorak","given":"Robert D","non-dropping-particle":"","parse-names":false,"suffix":""},{"dropping-particle":"","family":"Simons","given":"Jeffrey S","non-dropping-particle":"","parse-names":false,"suffix":""},{"dropping-particle":"","family":"Wray","given":"Tyler B","non-dropping-particle":"","parse-names":false,"suffix":""}],"container-title":"Journal of studies on alcohol and drugs","id":"ITEM-2","issue":"4","issued":{"date-parts":[["2011","7"]]},"page":"678-84","publisher":"Rutgers University. Center of Alcohol Studies","title":"Alcohol use and problem severity: associations with dual systems of self-control.","type":"article-journal","volume":"72"},"uris":["http://www.mendeley.com/documents/?uuid=76b1d0f7-5442-3102-a73b-ccd14a439bc1"]},{"id":"ITEM-3","itemData":{"DOI":"10.1037/a0018547","ISSN":"1939-1501","PMID":"20853922","abstract":"Prior research suggests that high dispositional self-regulation leads to decreased levels of risky drinking and sexual behavior in adolescence and the early years of college. Self-regulation may be especially important when individuals have easy access to alcohol and freedom to pursue sexual opportunities. In the current 1-year longitudinal study, we followed a sample of N = 1,136 college students who had recently reached the legal age to purchase alcohol and enter bars and clubs to test whether self-regulation protected against heavy episodic drinking, alcohol-related problems, and unprotected sex. We tested main effects of self-regulation and interactions among self-regulation and established risk factors (e.g., sensation seeking) on risky drinking and sexual behavior. High self-regulation inversely predicted heavy episodic drinking, alcohol-related problems, and unprotected sex, even when taking into account gender and risk factors. Moreover, in predicting unprotected sex, we found three-way interactions among self-regulation, sensation seeking, and heavy episodic drinking. Self-regulation buffered against risk associated with heavy drinking but only among those low in sensation seeking. The protective effects of self-regulation for risky drinking and sexual behavior make it a promising target for intervention, with the caveat that self-regulation may be less protective among those who are more drawn to socially and emotionally rewarding stimuli.","author":[{"dropping-particle":"","family":"Quinn","given":"Patrick D","non-dropping-particle":"","parse-names":false,"suffix":""},{"dropping-particle":"","family":"Fromme","given":"Kim","non-dropping-particle":"","parse-names":false,"suffix":""}],"container-title":"Psychology of Addictive Behaviors","id":"ITEM-3","issue":"3","issued":{"date-parts":[["2010","9"]]},"page":"376-385","publisher":"NIH Public Access","title":"Self-regulation as a protective factor against risky drinking and sexual behavior.","type":"article-journal","volume":"24"},"uris":["http://www.mendeley.com/documents/?uuid=5bfda88c-4fd6-33d9-95a1-e5200bbf1316"]}],"mendeley":{"formattedCitation":"(de Ridder et al., 2012; Dvorak et al., 2011; Quinn &amp; Fromme, 2010)","plainTextFormattedCitation":"(de Ridder et al., 2012; Dvorak et al., 2011; Quinn &amp; Fromme, 2010)","previouslyFormattedCitation":"(de Ridder et al., 2012; Dvorak et al., 2011; Quinn &amp; Fromme, 2010)"},"properties":{"noteIndex":0},"schema":"https://github.com/citation-style-language/schema/raw/master/csl-citation.json"}</w:instrText>
      </w:r>
      <w:r w:rsidR="00BD5914" w:rsidRPr="0005114F">
        <w:rPr>
          <w:rFonts w:asciiTheme="majorBidi" w:eastAsia="Times New Roman" w:hAnsiTheme="majorBidi" w:cstheme="majorBidi"/>
          <w:color w:val="000000" w:themeColor="text1"/>
          <w:sz w:val="24"/>
          <w:szCs w:val="24"/>
          <w:lang w:eastAsia="en-US"/>
        </w:rPr>
        <w:fldChar w:fldCharType="separate"/>
      </w:r>
      <w:r w:rsidR="00BD5914" w:rsidRPr="0005114F">
        <w:rPr>
          <w:rFonts w:asciiTheme="majorBidi" w:eastAsia="Times New Roman" w:hAnsiTheme="majorBidi" w:cstheme="majorBidi"/>
          <w:noProof/>
          <w:color w:val="000000" w:themeColor="text1"/>
          <w:sz w:val="24"/>
          <w:szCs w:val="24"/>
          <w:lang w:eastAsia="en-US"/>
        </w:rPr>
        <w:t>(de Ridder et al., 2012; Dvorak et al., 2011; Quinn &amp; Fromme, 2010)</w:t>
      </w:r>
      <w:r w:rsidR="00BD5914" w:rsidRPr="0005114F">
        <w:rPr>
          <w:rFonts w:asciiTheme="majorBidi" w:eastAsia="Times New Roman" w:hAnsiTheme="majorBidi" w:cstheme="majorBidi"/>
          <w:color w:val="000000" w:themeColor="text1"/>
          <w:sz w:val="24"/>
          <w:szCs w:val="24"/>
          <w:lang w:eastAsia="en-US"/>
        </w:rPr>
        <w:fldChar w:fldCharType="end"/>
      </w:r>
      <w:r w:rsidR="00BD5914" w:rsidRPr="0005114F">
        <w:rPr>
          <w:rFonts w:asciiTheme="majorBidi" w:eastAsia="Times New Roman" w:hAnsiTheme="majorBidi" w:cstheme="majorBidi"/>
          <w:color w:val="000000" w:themeColor="text1"/>
          <w:sz w:val="24"/>
          <w:szCs w:val="24"/>
          <w:lang w:eastAsia="en-US"/>
        </w:rPr>
        <w:t>.</w:t>
      </w:r>
    </w:p>
    <w:p w14:paraId="1E7C2BFC" w14:textId="41719C38" w:rsidR="00A46436" w:rsidRPr="0005114F" w:rsidRDefault="00C50D5D" w:rsidP="00A46436">
      <w:pPr>
        <w:spacing w:after="0" w:line="480" w:lineRule="auto"/>
        <w:ind w:firstLine="720"/>
        <w:jc w:val="both"/>
        <w:rPr>
          <w:rFonts w:asciiTheme="majorBidi" w:eastAsia="Times New Roman" w:hAnsiTheme="majorBidi" w:cstheme="majorBidi"/>
          <w:color w:val="000000" w:themeColor="text1"/>
          <w:sz w:val="24"/>
          <w:szCs w:val="24"/>
          <w:shd w:val="clear" w:color="auto" w:fill="FFFFFF"/>
          <w:lang w:eastAsia="en-US"/>
        </w:rPr>
      </w:pPr>
      <w:r w:rsidRPr="0005114F">
        <w:rPr>
          <w:rFonts w:asciiTheme="majorBidi" w:eastAsia="Times New Roman" w:hAnsiTheme="majorBidi" w:cstheme="majorBidi"/>
          <w:color w:val="000000" w:themeColor="text1"/>
          <w:sz w:val="24"/>
          <w:szCs w:val="24"/>
          <w:lang w:eastAsia="en-US"/>
        </w:rPr>
        <w:t>O</w:t>
      </w:r>
      <w:r w:rsidR="00E13C6A" w:rsidRPr="0005114F">
        <w:rPr>
          <w:rFonts w:asciiTheme="majorBidi" w:eastAsia="Times New Roman" w:hAnsiTheme="majorBidi" w:cstheme="majorBidi"/>
          <w:color w:val="000000" w:themeColor="text1"/>
          <w:sz w:val="24"/>
          <w:szCs w:val="24"/>
          <w:lang w:eastAsia="en-US"/>
        </w:rPr>
        <w:t xml:space="preserve">ur </w:t>
      </w:r>
      <w:r w:rsidR="00351820" w:rsidRPr="0005114F">
        <w:rPr>
          <w:rFonts w:asciiTheme="majorBidi" w:eastAsia="Times New Roman" w:hAnsiTheme="majorBidi" w:cstheme="majorBidi"/>
          <w:color w:val="000000" w:themeColor="text1"/>
          <w:sz w:val="24"/>
          <w:szCs w:val="24"/>
          <w:lang w:eastAsia="en-US"/>
        </w:rPr>
        <w:t xml:space="preserve">study was the first direct investigation </w:t>
      </w:r>
      <w:r w:rsidR="00E13C6A" w:rsidRPr="0005114F">
        <w:rPr>
          <w:rFonts w:asciiTheme="majorBidi" w:eastAsia="Times New Roman" w:hAnsiTheme="majorBidi" w:cstheme="majorBidi"/>
          <w:color w:val="000000" w:themeColor="text1"/>
          <w:sz w:val="24"/>
          <w:szCs w:val="24"/>
          <w:lang w:eastAsia="en-US"/>
        </w:rPr>
        <w:t>of the relationship between meaning in</w:t>
      </w:r>
      <w:r w:rsidR="00FD5AF2" w:rsidRPr="0005114F">
        <w:rPr>
          <w:rFonts w:asciiTheme="majorBidi" w:eastAsia="Times New Roman" w:hAnsiTheme="majorBidi" w:cstheme="majorBidi"/>
          <w:color w:val="000000" w:themeColor="text1"/>
          <w:sz w:val="24"/>
          <w:szCs w:val="24"/>
          <w:lang w:eastAsia="en-US"/>
        </w:rPr>
        <w:t xml:space="preserve"> life and </w:t>
      </w:r>
      <w:r w:rsidRPr="0005114F">
        <w:rPr>
          <w:rFonts w:asciiTheme="majorBidi" w:eastAsia="Times New Roman" w:hAnsiTheme="majorBidi" w:cstheme="majorBidi"/>
          <w:color w:val="000000" w:themeColor="text1"/>
          <w:sz w:val="24"/>
          <w:szCs w:val="24"/>
          <w:lang w:eastAsia="en-US"/>
        </w:rPr>
        <w:t xml:space="preserve">the </w:t>
      </w:r>
      <w:r w:rsidR="00FD5AF2" w:rsidRPr="0005114F">
        <w:rPr>
          <w:rFonts w:asciiTheme="majorBidi" w:eastAsia="Times New Roman" w:hAnsiTheme="majorBidi" w:cstheme="majorBidi"/>
          <w:color w:val="000000" w:themeColor="text1"/>
          <w:sz w:val="24"/>
          <w:szCs w:val="24"/>
          <w:lang w:eastAsia="en-US"/>
        </w:rPr>
        <w:t>value</w:t>
      </w:r>
      <w:r w:rsidR="006E17FA" w:rsidRPr="0005114F">
        <w:rPr>
          <w:rFonts w:asciiTheme="majorBidi" w:eastAsia="Times New Roman" w:hAnsiTheme="majorBidi" w:cstheme="majorBidi"/>
          <w:color w:val="000000" w:themeColor="text1"/>
          <w:sz w:val="24"/>
          <w:szCs w:val="24"/>
          <w:lang w:eastAsia="en-US"/>
        </w:rPr>
        <w:t xml:space="preserve"> of alcohol. Our finding that</w:t>
      </w:r>
      <w:r w:rsidR="00E13C6A" w:rsidRPr="0005114F">
        <w:rPr>
          <w:rFonts w:asciiTheme="majorBidi" w:eastAsia="Times New Roman" w:hAnsiTheme="majorBidi" w:cstheme="majorBidi"/>
          <w:color w:val="000000" w:themeColor="text1"/>
          <w:sz w:val="24"/>
          <w:szCs w:val="24"/>
          <w:lang w:eastAsia="en-US"/>
        </w:rPr>
        <w:t xml:space="preserve"> </w:t>
      </w:r>
      <w:r w:rsidR="00351820" w:rsidRPr="0005114F">
        <w:rPr>
          <w:rFonts w:asciiTheme="majorBidi" w:eastAsia="Times New Roman" w:hAnsiTheme="majorBidi" w:cstheme="majorBidi"/>
          <w:color w:val="000000" w:themeColor="text1"/>
          <w:sz w:val="24"/>
          <w:szCs w:val="24"/>
          <w:lang w:eastAsia="en-US"/>
        </w:rPr>
        <w:t>value of alcohol is negatively</w:t>
      </w:r>
      <w:r w:rsidR="006E17FA" w:rsidRPr="0005114F">
        <w:rPr>
          <w:rFonts w:asciiTheme="majorBidi" w:eastAsia="Times New Roman" w:hAnsiTheme="majorBidi" w:cstheme="majorBidi"/>
          <w:color w:val="000000" w:themeColor="text1"/>
          <w:sz w:val="24"/>
          <w:szCs w:val="24"/>
          <w:lang w:eastAsia="en-US"/>
        </w:rPr>
        <w:t xml:space="preserve"> associated with presence of meaning in life and positively associated with search for meaning in life</w:t>
      </w:r>
      <w:r w:rsidR="00F97FC1" w:rsidRPr="0005114F">
        <w:rPr>
          <w:rFonts w:asciiTheme="majorBidi" w:eastAsia="Times New Roman" w:hAnsiTheme="majorBidi" w:cstheme="majorBidi"/>
          <w:color w:val="000000" w:themeColor="text1"/>
          <w:sz w:val="24"/>
          <w:szCs w:val="24"/>
          <w:lang w:eastAsia="en-US"/>
        </w:rPr>
        <w:t xml:space="preserve"> may be explained </w:t>
      </w:r>
      <w:r w:rsidR="00FD5AF2" w:rsidRPr="0005114F">
        <w:rPr>
          <w:rFonts w:asciiTheme="majorBidi" w:eastAsia="Times New Roman" w:hAnsiTheme="majorBidi" w:cstheme="majorBidi"/>
          <w:color w:val="000000" w:themeColor="text1"/>
          <w:sz w:val="24"/>
          <w:szCs w:val="24"/>
          <w:lang w:eastAsia="en-US"/>
        </w:rPr>
        <w:t>by the costs of harmful alcohol consumption (e.g. being hungover for work</w:t>
      </w:r>
      <w:r w:rsidR="00BD5914" w:rsidRPr="0005114F">
        <w:rPr>
          <w:rFonts w:asciiTheme="majorBidi" w:eastAsia="Times New Roman" w:hAnsiTheme="majorBidi" w:cstheme="majorBidi"/>
          <w:color w:val="000000" w:themeColor="text1"/>
          <w:sz w:val="24"/>
          <w:szCs w:val="24"/>
          <w:lang w:eastAsia="en-US"/>
        </w:rPr>
        <w:t xml:space="preserve"> or childcare</w:t>
      </w:r>
      <w:r w:rsidR="00FD5AF2" w:rsidRPr="0005114F">
        <w:rPr>
          <w:rFonts w:asciiTheme="majorBidi" w:eastAsia="Times New Roman" w:hAnsiTheme="majorBidi" w:cstheme="majorBidi"/>
          <w:color w:val="000000" w:themeColor="text1"/>
          <w:sz w:val="24"/>
          <w:szCs w:val="24"/>
          <w:lang w:eastAsia="en-US"/>
        </w:rPr>
        <w:t>) outweighing</w:t>
      </w:r>
      <w:r w:rsidR="00781123" w:rsidRPr="0005114F">
        <w:rPr>
          <w:rFonts w:asciiTheme="majorBidi" w:eastAsia="Times New Roman" w:hAnsiTheme="majorBidi" w:cstheme="majorBidi"/>
          <w:color w:val="000000" w:themeColor="text1"/>
          <w:sz w:val="24"/>
          <w:szCs w:val="24"/>
          <w:lang w:eastAsia="en-US"/>
        </w:rPr>
        <w:t xml:space="preserve"> and outlasting</w:t>
      </w:r>
      <w:r w:rsidR="00FD5AF2" w:rsidRPr="0005114F">
        <w:rPr>
          <w:rFonts w:asciiTheme="majorBidi" w:eastAsia="Times New Roman" w:hAnsiTheme="majorBidi" w:cstheme="majorBidi"/>
          <w:color w:val="000000" w:themeColor="text1"/>
          <w:sz w:val="24"/>
          <w:szCs w:val="24"/>
          <w:lang w:eastAsia="en-US"/>
        </w:rPr>
        <w:t xml:space="preserve"> the benefits (e.g. euphoric effects</w:t>
      </w:r>
      <w:r w:rsidR="00420DE8" w:rsidRPr="0005114F">
        <w:rPr>
          <w:rFonts w:asciiTheme="majorBidi" w:eastAsia="Times New Roman" w:hAnsiTheme="majorBidi" w:cstheme="majorBidi"/>
          <w:color w:val="000000" w:themeColor="text1"/>
          <w:sz w:val="24"/>
          <w:szCs w:val="24"/>
          <w:lang w:eastAsia="en-US"/>
        </w:rPr>
        <w:t xml:space="preserve"> and intoxication</w:t>
      </w:r>
      <w:r w:rsidR="00FD5AF2" w:rsidRPr="0005114F">
        <w:rPr>
          <w:rFonts w:asciiTheme="majorBidi" w:eastAsia="Times New Roman" w:hAnsiTheme="majorBidi" w:cstheme="majorBidi"/>
          <w:color w:val="000000" w:themeColor="text1"/>
          <w:sz w:val="24"/>
          <w:szCs w:val="24"/>
          <w:lang w:eastAsia="en-US"/>
        </w:rPr>
        <w:t>)</w:t>
      </w:r>
      <w:r w:rsidR="00BD5914" w:rsidRPr="0005114F">
        <w:rPr>
          <w:rFonts w:asciiTheme="majorBidi" w:eastAsia="Times New Roman" w:hAnsiTheme="majorBidi" w:cstheme="majorBidi"/>
          <w:color w:val="000000" w:themeColor="text1"/>
          <w:sz w:val="24"/>
          <w:szCs w:val="24"/>
          <w:lang w:eastAsia="en-US"/>
        </w:rPr>
        <w:t xml:space="preserve"> </w:t>
      </w:r>
      <w:r w:rsidR="00BD5914" w:rsidRPr="0005114F">
        <w:rPr>
          <w:rFonts w:asciiTheme="majorBidi" w:eastAsia="Times New Roman" w:hAnsiTheme="majorBidi" w:cstheme="majorBidi"/>
          <w:color w:val="000000" w:themeColor="text1"/>
          <w:sz w:val="24"/>
          <w:szCs w:val="24"/>
          <w:lang w:eastAsia="en-US"/>
        </w:rPr>
        <w:fldChar w:fldCharType="begin" w:fldLock="1"/>
      </w:r>
      <w:r w:rsidR="00BD5914" w:rsidRPr="0005114F">
        <w:rPr>
          <w:rFonts w:asciiTheme="majorBidi" w:eastAsia="Times New Roman" w:hAnsiTheme="majorBidi" w:cstheme="majorBidi"/>
          <w:color w:val="000000" w:themeColor="text1"/>
          <w:sz w:val="24"/>
          <w:szCs w:val="24"/>
          <w:lang w:eastAsia="en-US"/>
        </w:rPr>
        <w:instrText>ADDIN CSL_CITATION {"citationItems":[{"id":"ITEM-1","itemData":{"ISBN":"9781609182274","abstract":"3rd ed. \"This bestselling work for professionals and students is the authoritative presentation of motivational interviewing (MI), the powerful approach to facilitating change. The book elucidates the four processes of MI: engaging, focusing, evoking, and planning and vividly demonstrates what they look like in action.\"--Provided by publisher. Begins with a thorough overview of the spirit and method of MI. Sections on each of the four processes offer step-by-step guidance for establishing a strong working relationship, developing a clear focus and direction, evoking and strengthening the client's motivation for change, and formulating a concrete plan of action-- Book jacket. Conversations about change -- The spirit of motivational interviewing -- The method of motivational interviewing -- Engagement and disengagement -- Listening: understanding the person's dilemma -- Core interviewing skills: OARS -- Exploring values and goals -- Why focus? -- Finding the horizon -- When goals differ -- Exchanging information -- Ambivalence: change talk and sustain talk -- Evoking the person's own motivation -- Responding to change talk -- Responding to sustain talk and discord -- Evoking hope and confidence -- Counseling with neutrality -- Developing discrepancy -- From evoking to planning -- Developing a change plan -- Strengthening commitment -- Supporting change -- Experiencing motivational interviewing -- Learning motivational interviewing -- Applying motivational interviewing -- Integrating motivational interviewing -- Research evidence and the evolution of motivational interviewing -- Evaluating motivational conversations -- Appendix A: Glossary of motivational interviewing terms -- Appendix B: A bibliography of motivational interviewing.","author":[{"dropping-particle":"","family":"Miller","given":"William R","non-dropping-particle":"","parse-names":false,"suffix":""},{"dropping-particle":"","family":"Rollnick","given":"Stephen","non-dropping-particle":"","parse-names":false,"suffix":""}],"edition":"3rd","id":"ITEM-1","issued":{"date-parts":[["2013"]]},"number-of-pages":"482","publisher":"Guilford Press","publisher-place":"New York, NY","title":"Motivational interviewing: Helping people change","type":"book"},"uris":["http://www.mendeley.com/documents/?uuid=76531ee6-ad1e-32a3-8373-97187070bbbb"]}],"mendeley":{"formattedCitation":"(Miller &amp; Rollnick, 2013)","plainTextFormattedCitation":"(Miller &amp; Rollnick, 2013)","previouslyFormattedCitation":"(Miller &amp; Rollnick, 2013)"},"properties":{"noteIndex":0},"schema":"https://github.com/citation-style-language/schema/raw/master/csl-citation.json"}</w:instrText>
      </w:r>
      <w:r w:rsidR="00BD5914" w:rsidRPr="0005114F">
        <w:rPr>
          <w:rFonts w:asciiTheme="majorBidi" w:eastAsia="Times New Roman" w:hAnsiTheme="majorBidi" w:cstheme="majorBidi"/>
          <w:color w:val="000000" w:themeColor="text1"/>
          <w:sz w:val="24"/>
          <w:szCs w:val="24"/>
          <w:lang w:eastAsia="en-US"/>
        </w:rPr>
        <w:fldChar w:fldCharType="separate"/>
      </w:r>
      <w:r w:rsidR="00BD5914" w:rsidRPr="0005114F">
        <w:rPr>
          <w:rFonts w:asciiTheme="majorBidi" w:eastAsia="Times New Roman" w:hAnsiTheme="majorBidi" w:cstheme="majorBidi"/>
          <w:noProof/>
          <w:color w:val="000000" w:themeColor="text1"/>
          <w:sz w:val="24"/>
          <w:szCs w:val="24"/>
          <w:lang w:eastAsia="en-US"/>
        </w:rPr>
        <w:t>(Miller &amp; Rollnick, 2013)</w:t>
      </w:r>
      <w:r w:rsidR="00BD5914" w:rsidRPr="0005114F">
        <w:rPr>
          <w:rFonts w:asciiTheme="majorBidi" w:eastAsia="Times New Roman" w:hAnsiTheme="majorBidi" w:cstheme="majorBidi"/>
          <w:color w:val="000000" w:themeColor="text1"/>
          <w:sz w:val="24"/>
          <w:szCs w:val="24"/>
          <w:lang w:eastAsia="en-US"/>
        </w:rPr>
        <w:fldChar w:fldCharType="end"/>
      </w:r>
      <w:r w:rsidR="00FD5AF2" w:rsidRPr="0005114F">
        <w:rPr>
          <w:rFonts w:asciiTheme="majorBidi" w:eastAsia="Times New Roman" w:hAnsiTheme="majorBidi" w:cstheme="majorBidi"/>
          <w:color w:val="000000" w:themeColor="text1"/>
          <w:sz w:val="24"/>
          <w:szCs w:val="24"/>
          <w:lang w:eastAsia="en-US"/>
        </w:rPr>
        <w:t xml:space="preserve">.  </w:t>
      </w:r>
      <w:r w:rsidR="000F3230" w:rsidRPr="0005114F">
        <w:rPr>
          <w:rFonts w:asciiTheme="majorBidi" w:eastAsia="Times New Roman" w:hAnsiTheme="majorBidi" w:cstheme="majorBidi"/>
          <w:color w:val="000000" w:themeColor="text1"/>
          <w:sz w:val="24"/>
          <w:szCs w:val="24"/>
          <w:lang w:eastAsia="en-US"/>
        </w:rPr>
        <w:t xml:space="preserve">Consequently, the reduced benefit and increased cost of consuming alcohol may result in reductions in the value that is ascribed to alcohol. </w:t>
      </w:r>
      <w:r w:rsidR="00BD5914" w:rsidRPr="0005114F">
        <w:rPr>
          <w:rFonts w:asciiTheme="majorBidi" w:eastAsia="Times New Roman" w:hAnsiTheme="majorBidi" w:cstheme="majorBidi"/>
          <w:color w:val="000000" w:themeColor="text1"/>
          <w:sz w:val="24"/>
          <w:szCs w:val="24"/>
          <w:lang w:eastAsia="en-US"/>
        </w:rPr>
        <w:t>Indeed,</w:t>
      </w:r>
      <w:r w:rsidR="00225F3E" w:rsidRPr="0005114F">
        <w:rPr>
          <w:rFonts w:asciiTheme="majorBidi" w:eastAsia="Times New Roman" w:hAnsiTheme="majorBidi" w:cstheme="majorBidi"/>
          <w:color w:val="000000" w:themeColor="text1"/>
          <w:sz w:val="24"/>
          <w:szCs w:val="24"/>
          <w:lang w:eastAsia="en-US"/>
        </w:rPr>
        <w:t xml:space="preserve"> the</w:t>
      </w:r>
      <w:r w:rsidR="00EF2067" w:rsidRPr="0005114F">
        <w:rPr>
          <w:rFonts w:asciiTheme="majorBidi" w:eastAsia="Times New Roman" w:hAnsiTheme="majorBidi" w:cstheme="majorBidi"/>
          <w:color w:val="000000" w:themeColor="text1"/>
          <w:sz w:val="24"/>
          <w:szCs w:val="24"/>
          <w:lang w:eastAsia="en-US"/>
        </w:rPr>
        <w:t xml:space="preserve"> value of alcohol is </w:t>
      </w:r>
      <w:r w:rsidR="00225F3E" w:rsidRPr="0005114F">
        <w:rPr>
          <w:rFonts w:asciiTheme="majorBidi" w:eastAsia="Times New Roman" w:hAnsiTheme="majorBidi" w:cstheme="majorBidi"/>
          <w:color w:val="000000" w:themeColor="text1"/>
          <w:sz w:val="24"/>
          <w:szCs w:val="24"/>
          <w:lang w:eastAsia="en-US"/>
        </w:rPr>
        <w:t xml:space="preserve">positively </w:t>
      </w:r>
      <w:r w:rsidR="00EF2067" w:rsidRPr="0005114F">
        <w:rPr>
          <w:rFonts w:asciiTheme="majorBidi" w:eastAsia="Times New Roman" w:hAnsiTheme="majorBidi" w:cstheme="majorBidi"/>
          <w:color w:val="000000" w:themeColor="text1"/>
          <w:sz w:val="24"/>
          <w:szCs w:val="24"/>
          <w:lang w:eastAsia="en-US"/>
        </w:rPr>
        <w:t xml:space="preserve">associated with </w:t>
      </w:r>
      <w:r w:rsidR="00225F3E" w:rsidRPr="0005114F">
        <w:rPr>
          <w:rFonts w:asciiTheme="majorBidi" w:eastAsia="Times New Roman" w:hAnsiTheme="majorBidi" w:cstheme="majorBidi"/>
          <w:color w:val="000000" w:themeColor="text1"/>
          <w:sz w:val="24"/>
          <w:szCs w:val="24"/>
          <w:lang w:eastAsia="en-US"/>
        </w:rPr>
        <w:t>harmful drinking</w:t>
      </w:r>
      <w:r w:rsidR="001C0BC5" w:rsidRPr="0005114F">
        <w:rPr>
          <w:rFonts w:asciiTheme="majorBidi" w:eastAsia="Times New Roman" w:hAnsiTheme="majorBidi" w:cstheme="majorBidi"/>
          <w:color w:val="000000" w:themeColor="text1"/>
          <w:sz w:val="24"/>
          <w:szCs w:val="24"/>
          <w:lang w:eastAsia="en-US"/>
        </w:rPr>
        <w:t xml:space="preserve"> </w:t>
      </w:r>
      <w:r w:rsidR="001C0BC5" w:rsidRPr="0005114F">
        <w:rPr>
          <w:rFonts w:asciiTheme="majorBidi" w:eastAsia="Times New Roman" w:hAnsiTheme="majorBidi" w:cstheme="majorBidi"/>
          <w:color w:val="000000" w:themeColor="text1"/>
          <w:sz w:val="24"/>
          <w:szCs w:val="24"/>
          <w:lang w:eastAsia="en-US"/>
        </w:rPr>
        <w:fldChar w:fldCharType="begin" w:fldLock="1"/>
      </w:r>
      <w:r w:rsidR="001C0BC5" w:rsidRPr="0005114F">
        <w:rPr>
          <w:rFonts w:asciiTheme="majorBidi" w:eastAsia="Times New Roman" w:hAnsiTheme="majorBidi" w:cstheme="majorBidi"/>
          <w:color w:val="000000" w:themeColor="text1"/>
          <w:sz w:val="24"/>
          <w:szCs w:val="24"/>
          <w:lang w:eastAsia="en-US"/>
        </w:rPr>
        <w:instrText>ADDIN CSL_CITATION {"citationItems":[{"id":"ITEM-1","itemData":{"DOI":"10.1111/acer.13004","ISSN":"1530-0277","PMID":"26993151","abstract":"BACKGROUND Behavioral economics and neuroeconomics bring together perspectives and methods from psychology, economics, and cognitive neuroscience to understand decision making and choice behavior. Extending an operant behavioral theoretical framework, these perspectives have increasingly been applied to understand the alcohol use disorders (AUDs), and this review surveys the theory, methods, and findings from this approach. The focus is on 3 key behavioral economic concepts: delay discounting (i.e., preferences for smaller immediate rewards relative to larger delayed rewards), alcohol demand (i.e., alcohol's reinforcing value), and proportionate alcohol-related reinforcement (i.e., relative amount of psychosocial reinforcement associated with alcohol use). FINDINGS Delay discounting has been linked to AUDs in both cross-sectional and longitudinal studies and has been investigated cross-sectionally using neuroimaging. Alcohol demand and proportionate alcohol-related reinforcement have both been robustly associated with drinking and alcohol misuse cross-sectionally, but not over time. Both have also been found to predict treatment response to brief interventions. Alcohol demand has also been used to enhance the measurement of acute motivation for alcohol in laboratory studies. Interventions that focus on reducing the value of alcohol by increasing alternative reinforcement and response cost have been found to be efficacious, albeit in relatively small numbers of randomized controlled trials (RCTs). Mediators and moderators of response to these interventions have not been extensively investigated. FUTURE DIRECTIONS The application of behavioral economics and neuroeconomics to AUDs has given rise to an extensive body of empirical work, although significant gaps in knowledge remain. In particular, there is a need for more longitudinal investigations to clarify the etiological roles of these behavioral economic processes, especially alcohol demand and proportionate alcohol reinforcement. Additional RCTs are needed to extend and generalize the findings for reinforcement-based interventions and to investigate mediators and moderators of treatment success for optimization. Applying neuroeconomics to AUDs remains at an early stage and has been primarily descriptive to date, but has high potential for important translational insights into the future. The same is true for using these behavioral economic indicators to understand genetic influences on AUDs.","author":[{"dropping-particle":"","family":"MacKillop","given":"James","non-dropping-particle":"","parse-names":false,"suffix":""}],"container-title":"Alcoholism, Clinical and Experimental Research","id":"ITEM-1","issue":"4","issued":{"date-parts":[["2016","4"]]},"page":"672-85","publisher":"NIH Public Access","title":"The behavioral economics and neuroeconomics of alcohol use disorders.","type":"article-journal","volume":"40"},"uris":["http://www.mendeley.com/documents/?uuid=44476013-b3e6-3a32-9d6c-faea1044c61f"]}],"mendeley":{"formattedCitation":"(MacKillop, 2016)","plainTextFormattedCitation":"(MacKillop, 2016)","previouslyFormattedCitation":"(MacKillop, 2016)"},"properties":{"noteIndex":0},"schema":"https://github.com/citation-style-language/schema/raw/master/csl-citation.json"}</w:instrText>
      </w:r>
      <w:r w:rsidR="001C0BC5" w:rsidRPr="0005114F">
        <w:rPr>
          <w:rFonts w:asciiTheme="majorBidi" w:eastAsia="Times New Roman" w:hAnsiTheme="majorBidi" w:cstheme="majorBidi"/>
          <w:color w:val="000000" w:themeColor="text1"/>
          <w:sz w:val="24"/>
          <w:szCs w:val="24"/>
          <w:lang w:eastAsia="en-US"/>
        </w:rPr>
        <w:fldChar w:fldCharType="separate"/>
      </w:r>
      <w:r w:rsidR="001C0BC5" w:rsidRPr="0005114F">
        <w:rPr>
          <w:rFonts w:asciiTheme="majorBidi" w:eastAsia="Times New Roman" w:hAnsiTheme="majorBidi" w:cstheme="majorBidi"/>
          <w:noProof/>
          <w:color w:val="000000" w:themeColor="text1"/>
          <w:sz w:val="24"/>
          <w:szCs w:val="24"/>
          <w:lang w:eastAsia="en-US"/>
        </w:rPr>
        <w:t>(MacKillop, 2016)</w:t>
      </w:r>
      <w:r w:rsidR="001C0BC5" w:rsidRPr="0005114F">
        <w:rPr>
          <w:rFonts w:asciiTheme="majorBidi" w:eastAsia="Times New Roman" w:hAnsiTheme="majorBidi" w:cstheme="majorBidi"/>
          <w:color w:val="000000" w:themeColor="text1"/>
          <w:sz w:val="24"/>
          <w:szCs w:val="24"/>
          <w:lang w:eastAsia="en-US"/>
        </w:rPr>
        <w:fldChar w:fldCharType="end"/>
      </w:r>
      <w:r w:rsidR="00EF2067" w:rsidRPr="0005114F">
        <w:rPr>
          <w:rFonts w:asciiTheme="majorBidi" w:eastAsia="Times New Roman" w:hAnsiTheme="majorBidi" w:cstheme="majorBidi"/>
          <w:color w:val="000000" w:themeColor="text1"/>
          <w:sz w:val="24"/>
          <w:szCs w:val="24"/>
          <w:lang w:eastAsia="en-US"/>
        </w:rPr>
        <w:t xml:space="preserve">, </w:t>
      </w:r>
      <w:r w:rsidR="00BD5914" w:rsidRPr="0005114F">
        <w:rPr>
          <w:rFonts w:asciiTheme="majorBidi" w:eastAsia="Times New Roman" w:hAnsiTheme="majorBidi" w:cstheme="majorBidi"/>
          <w:color w:val="000000" w:themeColor="text1"/>
          <w:sz w:val="24"/>
          <w:szCs w:val="24"/>
          <w:lang w:eastAsia="en-US"/>
        </w:rPr>
        <w:t xml:space="preserve">and therefore </w:t>
      </w:r>
      <w:r w:rsidR="00EF2067" w:rsidRPr="0005114F">
        <w:rPr>
          <w:rFonts w:asciiTheme="majorBidi" w:eastAsia="Times New Roman" w:hAnsiTheme="majorBidi" w:cstheme="majorBidi"/>
          <w:color w:val="000000" w:themeColor="text1"/>
          <w:sz w:val="24"/>
          <w:szCs w:val="24"/>
          <w:lang w:eastAsia="en-US"/>
        </w:rPr>
        <w:t xml:space="preserve">this </w:t>
      </w:r>
      <w:r w:rsidR="00225F3E" w:rsidRPr="0005114F">
        <w:rPr>
          <w:rFonts w:asciiTheme="majorBidi" w:eastAsia="Times New Roman" w:hAnsiTheme="majorBidi" w:cstheme="majorBidi"/>
          <w:color w:val="000000" w:themeColor="text1"/>
          <w:sz w:val="24"/>
          <w:szCs w:val="24"/>
          <w:lang w:eastAsia="en-US"/>
        </w:rPr>
        <w:t>should lead to</w:t>
      </w:r>
      <w:r w:rsidR="00EF2067" w:rsidRPr="0005114F">
        <w:rPr>
          <w:rFonts w:asciiTheme="majorBidi" w:eastAsia="Times New Roman" w:hAnsiTheme="majorBidi" w:cstheme="majorBidi"/>
          <w:color w:val="000000" w:themeColor="text1"/>
          <w:sz w:val="24"/>
          <w:szCs w:val="24"/>
          <w:lang w:eastAsia="en-US"/>
        </w:rPr>
        <w:t xml:space="preserve"> reduced alcohol consumption. </w:t>
      </w:r>
    </w:p>
    <w:p w14:paraId="33A58342" w14:textId="3E82F4AC" w:rsidR="00A46436" w:rsidRPr="0005114F" w:rsidRDefault="005B1E61" w:rsidP="00A46436">
      <w:pPr>
        <w:spacing w:after="0" w:line="480" w:lineRule="auto"/>
        <w:ind w:firstLine="720"/>
        <w:jc w:val="both"/>
        <w:rPr>
          <w:rFonts w:asciiTheme="majorBidi" w:eastAsia="Times New Roman" w:hAnsiTheme="majorBidi" w:cstheme="majorBidi"/>
          <w:color w:val="000000" w:themeColor="text1"/>
          <w:sz w:val="24"/>
          <w:szCs w:val="24"/>
          <w:shd w:val="clear" w:color="auto" w:fill="FFFFFF"/>
          <w:lang w:eastAsia="en-US"/>
        </w:rPr>
      </w:pPr>
      <w:r w:rsidRPr="0005114F">
        <w:rPr>
          <w:rFonts w:asciiTheme="majorBidi" w:eastAsia="Times New Roman" w:hAnsiTheme="majorBidi" w:cstheme="majorBidi"/>
          <w:color w:val="000000" w:themeColor="text1"/>
          <w:sz w:val="24"/>
          <w:szCs w:val="24"/>
          <w:lang w:eastAsia="en-US"/>
        </w:rPr>
        <w:t>Our study has some important limitations, and our findings identify important avenues for future research.</w:t>
      </w:r>
      <w:r w:rsidR="00E8526F" w:rsidRPr="0005114F">
        <w:rPr>
          <w:rFonts w:asciiTheme="majorBidi" w:eastAsia="Times New Roman" w:hAnsiTheme="majorBidi" w:cstheme="majorBidi"/>
          <w:color w:val="000000" w:themeColor="text1"/>
          <w:sz w:val="24"/>
          <w:szCs w:val="24"/>
          <w:lang w:eastAsia="en-US"/>
        </w:rPr>
        <w:t xml:space="preserve"> </w:t>
      </w:r>
      <w:r w:rsidR="0093334F" w:rsidRPr="0005114F">
        <w:rPr>
          <w:rFonts w:asciiTheme="majorBidi" w:eastAsia="Times New Roman" w:hAnsiTheme="majorBidi" w:cstheme="majorBidi"/>
          <w:color w:val="000000" w:themeColor="text1"/>
          <w:sz w:val="24"/>
          <w:szCs w:val="24"/>
          <w:lang w:eastAsia="en-US"/>
        </w:rPr>
        <w:t>As with all online self-report measures, participants’ responses could have been biased</w:t>
      </w:r>
      <w:r w:rsidR="00E06621" w:rsidRPr="0005114F">
        <w:rPr>
          <w:rFonts w:asciiTheme="majorBidi" w:eastAsia="Times New Roman" w:hAnsiTheme="majorBidi" w:cstheme="majorBidi"/>
          <w:color w:val="000000" w:themeColor="text1"/>
          <w:sz w:val="24"/>
          <w:szCs w:val="24"/>
          <w:lang w:eastAsia="en-US"/>
        </w:rPr>
        <w:t xml:space="preserve"> </w:t>
      </w:r>
      <w:r w:rsidR="00E06621" w:rsidRPr="0005114F">
        <w:rPr>
          <w:rFonts w:asciiTheme="majorBidi" w:eastAsia="Times New Roman" w:hAnsiTheme="majorBidi" w:cstheme="majorBidi"/>
          <w:color w:val="000000" w:themeColor="text1"/>
          <w:sz w:val="24"/>
          <w:szCs w:val="24"/>
          <w:lang w:eastAsia="en-US"/>
        </w:rPr>
        <w:fldChar w:fldCharType="begin" w:fldLock="1"/>
      </w:r>
      <w:r w:rsidR="00E06621" w:rsidRPr="0005114F">
        <w:rPr>
          <w:rFonts w:asciiTheme="majorBidi" w:eastAsia="Times New Roman" w:hAnsiTheme="majorBidi" w:cstheme="majorBidi"/>
          <w:color w:val="000000" w:themeColor="text1"/>
          <w:sz w:val="24"/>
          <w:szCs w:val="24"/>
          <w:lang w:eastAsia="en-US"/>
        </w:rPr>
        <w:instrText>ADDIN CSL_CITATION {"citationItems":[{"id":"ITEM-1","itemData":{"DOI":"10.1504/IJBHR.2011.043414","ISSN":"1755-3539","PMID":"25383095","abstract":"Response bias shows up in many fields of behavioural and healthcare research where self-reported data are used. We demonstrate how to use stochastic frontier estimation (SFE) to identify response bias and its covariates. In our application to a family intervention, we examine the effects of participant demographics on response bias before and after participation; gender and race/ethnicity are related to magnitude of bias and to changes in bias across time, and bias is lower at post-test than at pre-test. We discuss how SFE may be used to address the problem of 'response shift bias' - that is, a shift in metric from before to after an intervention which is caused by the intervention itself and may lead to underestimates of programme effects.","author":[{"dropping-particle":"","family":"Rosenman","given":"Robert","non-dropping-particle":"","parse-names":false,"suffix":""},{"dropping-particle":"","family":"Tennekoon","given":"Vidhura","non-dropping-particle":"","parse-names":false,"suffix":""},{"dropping-particle":"","family":"Hill","given":"Laura G","non-dropping-particle":"","parse-names":false,"suffix":""}],"container-title":"International journal of behavioural &amp; healthcare research","id":"ITEM-1","issue":"4","issued":{"date-parts":[["2011","10"]]},"page":"320-332","publisher":"NIH Public Access","title":"Measuring bias in self-reported data.","type":"article-journal","volume":"2"},"uris":["http://www.mendeley.com/documents/?uuid=ade90099-0fa6-394d-b158-b3f1ab68a2ad"]}],"mendeley":{"formattedCitation":"(Rosenman, Tennekoon, &amp; Hill, 2011)","plainTextFormattedCitation":"(Rosenman, Tennekoon, &amp; Hill, 2011)","previouslyFormattedCitation":"(Rosenman, Tennekoon, &amp; Hill, 2011)"},"properties":{"noteIndex":0},"schema":"https://github.com/citation-style-language/schema/raw/master/csl-citation.json"}</w:instrText>
      </w:r>
      <w:r w:rsidR="00E06621" w:rsidRPr="0005114F">
        <w:rPr>
          <w:rFonts w:asciiTheme="majorBidi" w:eastAsia="Times New Roman" w:hAnsiTheme="majorBidi" w:cstheme="majorBidi"/>
          <w:color w:val="000000" w:themeColor="text1"/>
          <w:sz w:val="24"/>
          <w:szCs w:val="24"/>
          <w:lang w:eastAsia="en-US"/>
        </w:rPr>
        <w:fldChar w:fldCharType="separate"/>
      </w:r>
      <w:r w:rsidR="00E06621" w:rsidRPr="0005114F">
        <w:rPr>
          <w:rFonts w:asciiTheme="majorBidi" w:eastAsia="Times New Roman" w:hAnsiTheme="majorBidi" w:cstheme="majorBidi"/>
          <w:noProof/>
          <w:color w:val="000000" w:themeColor="text1"/>
          <w:sz w:val="24"/>
          <w:szCs w:val="24"/>
          <w:lang w:eastAsia="en-US"/>
        </w:rPr>
        <w:t>(Rosenman, Tennekoon, &amp; Hill, 2011)</w:t>
      </w:r>
      <w:r w:rsidR="00E06621" w:rsidRPr="0005114F">
        <w:rPr>
          <w:rFonts w:asciiTheme="majorBidi" w:eastAsia="Times New Roman" w:hAnsiTheme="majorBidi" w:cstheme="majorBidi"/>
          <w:color w:val="000000" w:themeColor="text1"/>
          <w:sz w:val="24"/>
          <w:szCs w:val="24"/>
          <w:lang w:eastAsia="en-US"/>
        </w:rPr>
        <w:fldChar w:fldCharType="end"/>
      </w:r>
      <w:r w:rsidR="00E06621" w:rsidRPr="0005114F">
        <w:rPr>
          <w:rFonts w:asciiTheme="majorBidi" w:eastAsia="Times New Roman" w:hAnsiTheme="majorBidi" w:cstheme="majorBidi"/>
          <w:color w:val="000000" w:themeColor="text1"/>
          <w:sz w:val="24"/>
          <w:szCs w:val="24"/>
          <w:lang w:eastAsia="en-US"/>
        </w:rPr>
        <w:t xml:space="preserve"> </w:t>
      </w:r>
      <w:r w:rsidR="0093334F" w:rsidRPr="0005114F">
        <w:rPr>
          <w:rFonts w:asciiTheme="majorBidi" w:eastAsia="Times New Roman" w:hAnsiTheme="majorBidi" w:cstheme="majorBidi"/>
          <w:color w:val="000000" w:themeColor="text1"/>
          <w:sz w:val="24"/>
          <w:szCs w:val="24"/>
          <w:lang w:eastAsia="en-US"/>
        </w:rPr>
        <w:t xml:space="preserve">and the use of an online convenience sample </w:t>
      </w:r>
      <w:r w:rsidR="003F6379" w:rsidRPr="0005114F">
        <w:rPr>
          <w:rFonts w:asciiTheme="majorBidi" w:eastAsia="Times New Roman" w:hAnsiTheme="majorBidi" w:cstheme="majorBidi"/>
          <w:color w:val="000000" w:themeColor="text1"/>
          <w:sz w:val="24"/>
          <w:szCs w:val="24"/>
          <w:lang w:eastAsia="en-US"/>
        </w:rPr>
        <w:t xml:space="preserve">limits </w:t>
      </w:r>
      <w:r w:rsidR="0093334F" w:rsidRPr="0005114F">
        <w:rPr>
          <w:rFonts w:asciiTheme="majorBidi" w:eastAsia="Times New Roman" w:hAnsiTheme="majorBidi" w:cstheme="majorBidi"/>
          <w:color w:val="000000" w:themeColor="text1"/>
          <w:sz w:val="24"/>
          <w:szCs w:val="24"/>
          <w:lang w:eastAsia="en-US"/>
        </w:rPr>
        <w:t xml:space="preserve">the </w:t>
      </w:r>
      <w:r w:rsidR="00EF18C0" w:rsidRPr="0005114F">
        <w:rPr>
          <w:rFonts w:asciiTheme="majorBidi" w:eastAsia="Times New Roman" w:hAnsiTheme="majorBidi" w:cstheme="majorBidi"/>
          <w:color w:val="000000" w:themeColor="text1"/>
          <w:sz w:val="24"/>
          <w:szCs w:val="24"/>
          <w:lang w:eastAsia="en-US"/>
        </w:rPr>
        <w:t>generalisability of the findings</w:t>
      </w:r>
      <w:r w:rsidR="0093334F" w:rsidRPr="0005114F">
        <w:rPr>
          <w:rFonts w:asciiTheme="majorBidi" w:eastAsia="Times New Roman" w:hAnsiTheme="majorBidi" w:cstheme="majorBidi"/>
          <w:color w:val="000000" w:themeColor="text1"/>
          <w:sz w:val="24"/>
          <w:szCs w:val="24"/>
          <w:lang w:eastAsia="en-US"/>
        </w:rPr>
        <w:t>.</w:t>
      </w:r>
      <w:r w:rsidR="001D644F" w:rsidRPr="0005114F">
        <w:rPr>
          <w:rFonts w:asciiTheme="majorBidi" w:eastAsia="Times New Roman" w:hAnsiTheme="majorBidi" w:cstheme="majorBidi"/>
          <w:color w:val="000000" w:themeColor="text1"/>
          <w:sz w:val="24"/>
          <w:szCs w:val="24"/>
          <w:lang w:eastAsia="en-US"/>
        </w:rPr>
        <w:t xml:space="preserve"> </w:t>
      </w:r>
      <w:r w:rsidR="00B53872" w:rsidRPr="0005114F">
        <w:rPr>
          <w:rFonts w:asciiTheme="majorBidi" w:eastAsia="Times New Roman" w:hAnsiTheme="majorBidi" w:cstheme="majorBidi"/>
          <w:color w:val="000000" w:themeColor="text1"/>
          <w:sz w:val="24"/>
          <w:szCs w:val="24"/>
          <w:lang w:eastAsia="en-US"/>
        </w:rPr>
        <w:t xml:space="preserve">A further limitation is the use of mediation analyses on cross-sectional, observational data, which may yield biased </w:t>
      </w:r>
      <w:r w:rsidR="00AA3E70" w:rsidRPr="0005114F">
        <w:rPr>
          <w:rFonts w:asciiTheme="majorBidi" w:eastAsia="Times New Roman" w:hAnsiTheme="majorBidi" w:cstheme="majorBidi"/>
          <w:color w:val="000000" w:themeColor="text1"/>
          <w:sz w:val="24"/>
          <w:szCs w:val="24"/>
          <w:lang w:eastAsia="en-US"/>
        </w:rPr>
        <w:t>estimates of effects</w:t>
      </w:r>
      <w:r w:rsidR="00CC229E" w:rsidRPr="0005114F">
        <w:rPr>
          <w:rFonts w:asciiTheme="majorBidi" w:eastAsia="Times New Roman" w:hAnsiTheme="majorBidi" w:cstheme="majorBidi"/>
          <w:color w:val="000000" w:themeColor="text1"/>
          <w:sz w:val="24"/>
          <w:szCs w:val="24"/>
          <w:lang w:eastAsia="en-US"/>
        </w:rPr>
        <w:t xml:space="preserve"> </w:t>
      </w:r>
      <w:r w:rsidR="003B7EB3" w:rsidRPr="0005114F">
        <w:rPr>
          <w:rFonts w:asciiTheme="majorBidi" w:eastAsia="Times New Roman" w:hAnsiTheme="majorBidi" w:cstheme="majorBidi"/>
          <w:color w:val="000000" w:themeColor="text1"/>
          <w:sz w:val="24"/>
          <w:szCs w:val="24"/>
          <w:lang w:eastAsia="en-US"/>
        </w:rPr>
        <w:fldChar w:fldCharType="begin" w:fldLock="1"/>
      </w:r>
      <w:r w:rsidR="008A6824" w:rsidRPr="0005114F">
        <w:rPr>
          <w:rFonts w:asciiTheme="majorBidi" w:eastAsia="Times New Roman" w:hAnsiTheme="majorBidi" w:cstheme="majorBidi"/>
          <w:color w:val="000000" w:themeColor="text1"/>
          <w:sz w:val="24"/>
          <w:szCs w:val="24"/>
          <w:lang w:eastAsia="en-US"/>
        </w:rPr>
        <w:instrText>ADDIN CSL_CITATION {"citationItems":[{"id":"ITEM-1","itemData":{"DOI":"10.3945/ajcn.117.152546","ISSN":"19383207","abstract":"This contribution in the \"Best (but Oft-Forgotten) Practices\" series considers mediation analysis. A mediator (sometimes referred to as an intermediate variable, surrogate endpoint, or intermediate endpoint) is a third variable that explains how or why •2 other variables relate in a putative causal pathway. The current article discusses mediation analysis with the ultimate intention of helping nutrition researchers to clarify the rationale for examining mediation, avoid common pitfalls when using the model, and conduct well-informed analyses that can contribute to improving causal inference in evaluations of underlying mechanisms of effects on nutrition-related behavioral and health outcomes. We give specific attention to underevaluated limitations inherent in common approaches to mediation. In addition, we discuss how to conduct a power analysis for mediation models and offer an applied example to demonstrate mediation analysis. Finally, we provide an example write-up of mediation analysis results as a model for applied researchers. Am J Clin Nutr 2017;105:1259-71.","author":[{"dropping-particle":"","family":"Fairchild","given":"Amanda J.","non-dropping-particle":"","parse-names":false,"suffix":""},{"dropping-particle":"","family":"McDaniel","given":"Heather L.","non-dropping-particle":"","parse-names":false,"suffix":""}],"container-title":"The American Journal of Clinical Nutrition","id":"ITEM-1","issue":"6","issued":{"date-parts":[["2017"]]},"page":"1259-1271","title":"Best (but oft-forgotten) practices: Mediation analysis","type":"article-journal","volume":"105"},"uris":["http://www.mendeley.com/documents/?uuid=ed3e9c3c-2465-3fcb-a086-542a9ddacb96"]}],"mendeley":{"formattedCitation":"(Fairchild &amp; McDaniel, 2017)","plainTextFormattedCitation":"(Fairchild &amp; McDaniel, 2017)","previouslyFormattedCitation":"(Fairchild &amp; McDaniel, 2017)"},"properties":{"noteIndex":0},"schema":"https://github.com/citation-style-language/schema/raw/master/csl-citation.json"}</w:instrText>
      </w:r>
      <w:r w:rsidR="003B7EB3" w:rsidRPr="0005114F">
        <w:rPr>
          <w:rFonts w:asciiTheme="majorBidi" w:eastAsia="Times New Roman" w:hAnsiTheme="majorBidi" w:cstheme="majorBidi"/>
          <w:color w:val="000000" w:themeColor="text1"/>
          <w:sz w:val="24"/>
          <w:szCs w:val="24"/>
          <w:lang w:eastAsia="en-US"/>
        </w:rPr>
        <w:fldChar w:fldCharType="separate"/>
      </w:r>
      <w:r w:rsidR="003B7EB3" w:rsidRPr="0005114F">
        <w:rPr>
          <w:rFonts w:asciiTheme="majorBidi" w:eastAsia="Times New Roman" w:hAnsiTheme="majorBidi" w:cstheme="majorBidi"/>
          <w:noProof/>
          <w:color w:val="000000" w:themeColor="text1"/>
          <w:sz w:val="24"/>
          <w:szCs w:val="24"/>
          <w:lang w:eastAsia="en-US"/>
        </w:rPr>
        <w:t>(Fairchild &amp; McDaniel, 2017)</w:t>
      </w:r>
      <w:r w:rsidR="003B7EB3" w:rsidRPr="0005114F">
        <w:rPr>
          <w:rFonts w:asciiTheme="majorBidi" w:eastAsia="Times New Roman" w:hAnsiTheme="majorBidi" w:cstheme="majorBidi"/>
          <w:color w:val="000000" w:themeColor="text1"/>
          <w:sz w:val="24"/>
          <w:szCs w:val="24"/>
          <w:lang w:eastAsia="en-US"/>
        </w:rPr>
        <w:fldChar w:fldCharType="end"/>
      </w:r>
      <w:r w:rsidR="00AE2BF4" w:rsidRPr="0005114F">
        <w:rPr>
          <w:rFonts w:asciiTheme="majorBidi" w:eastAsia="Times New Roman" w:hAnsiTheme="majorBidi" w:cstheme="majorBidi"/>
          <w:color w:val="000000" w:themeColor="text1"/>
          <w:sz w:val="24"/>
          <w:szCs w:val="24"/>
          <w:lang w:eastAsia="en-US"/>
        </w:rPr>
        <w:t xml:space="preserve">. </w:t>
      </w:r>
      <w:r w:rsidR="0097758B" w:rsidRPr="0005114F">
        <w:rPr>
          <w:rFonts w:asciiTheme="majorBidi" w:eastAsia="Times New Roman" w:hAnsiTheme="majorBidi" w:cstheme="majorBidi"/>
          <w:color w:val="000000" w:themeColor="text1"/>
          <w:sz w:val="24"/>
          <w:szCs w:val="24"/>
          <w:lang w:eastAsia="en-US"/>
        </w:rPr>
        <w:t xml:space="preserve">Furthermore, although </w:t>
      </w:r>
      <w:r w:rsidR="006E17FA" w:rsidRPr="0005114F">
        <w:rPr>
          <w:rFonts w:asciiTheme="majorBidi" w:eastAsia="Times New Roman" w:hAnsiTheme="majorBidi" w:cstheme="majorBidi"/>
          <w:color w:val="000000" w:themeColor="text1"/>
          <w:sz w:val="24"/>
          <w:szCs w:val="24"/>
          <w:lang w:eastAsia="en-US"/>
        </w:rPr>
        <w:t xml:space="preserve">our findings are </w:t>
      </w:r>
      <w:r w:rsidR="000F3230" w:rsidRPr="0005114F">
        <w:rPr>
          <w:rFonts w:asciiTheme="majorBidi" w:eastAsia="Times New Roman" w:hAnsiTheme="majorBidi" w:cstheme="majorBidi"/>
          <w:color w:val="000000" w:themeColor="text1"/>
          <w:sz w:val="24"/>
          <w:szCs w:val="24"/>
          <w:lang w:eastAsia="en-US"/>
        </w:rPr>
        <w:t>robust</w:t>
      </w:r>
      <w:r w:rsidR="0097758B" w:rsidRPr="0005114F">
        <w:rPr>
          <w:rFonts w:asciiTheme="majorBidi" w:eastAsia="Times New Roman" w:hAnsiTheme="majorBidi" w:cstheme="majorBidi"/>
          <w:color w:val="000000" w:themeColor="text1"/>
          <w:sz w:val="24"/>
          <w:szCs w:val="24"/>
          <w:lang w:eastAsia="en-US"/>
        </w:rPr>
        <w:t xml:space="preserve">, </w:t>
      </w:r>
      <w:r w:rsidR="000F3230" w:rsidRPr="0005114F">
        <w:rPr>
          <w:rFonts w:asciiTheme="majorBidi" w:eastAsia="Times New Roman" w:hAnsiTheme="majorBidi" w:cstheme="majorBidi"/>
          <w:color w:val="000000" w:themeColor="text1"/>
          <w:sz w:val="24"/>
          <w:szCs w:val="24"/>
          <w:lang w:eastAsia="en-US"/>
        </w:rPr>
        <w:t>meaning in life accounted for only 2% of the variance in AUDIT scores</w:t>
      </w:r>
      <w:r w:rsidR="00AE2BF4" w:rsidRPr="0005114F">
        <w:rPr>
          <w:rFonts w:asciiTheme="majorBidi" w:eastAsia="Times New Roman" w:hAnsiTheme="majorBidi" w:cstheme="majorBidi"/>
          <w:color w:val="000000" w:themeColor="text1"/>
          <w:sz w:val="24"/>
          <w:szCs w:val="24"/>
          <w:lang w:eastAsia="en-US"/>
        </w:rPr>
        <w:t xml:space="preserve"> and the effect size </w:t>
      </w:r>
      <w:r w:rsidR="00C50D5D" w:rsidRPr="0005114F">
        <w:rPr>
          <w:rFonts w:asciiTheme="majorBidi" w:eastAsia="Times New Roman" w:hAnsiTheme="majorBidi" w:cstheme="majorBidi"/>
          <w:color w:val="000000" w:themeColor="text1"/>
          <w:sz w:val="24"/>
          <w:szCs w:val="24"/>
          <w:lang w:eastAsia="en-US"/>
        </w:rPr>
        <w:t xml:space="preserve">was </w:t>
      </w:r>
      <w:r w:rsidR="00AE2BF4" w:rsidRPr="0005114F">
        <w:rPr>
          <w:rFonts w:asciiTheme="majorBidi" w:eastAsia="Times New Roman" w:hAnsiTheme="majorBidi" w:cstheme="majorBidi"/>
          <w:color w:val="000000" w:themeColor="text1"/>
          <w:sz w:val="24"/>
          <w:szCs w:val="24"/>
          <w:lang w:eastAsia="en-US"/>
        </w:rPr>
        <w:t>small in magnitude</w:t>
      </w:r>
      <w:r w:rsidR="0097758B" w:rsidRPr="0005114F">
        <w:rPr>
          <w:rFonts w:asciiTheme="majorBidi" w:eastAsia="Times New Roman" w:hAnsiTheme="majorBidi" w:cstheme="majorBidi"/>
          <w:color w:val="000000" w:themeColor="text1"/>
          <w:sz w:val="24"/>
          <w:szCs w:val="24"/>
          <w:lang w:eastAsia="en-US"/>
        </w:rPr>
        <w:t xml:space="preserve">. </w:t>
      </w:r>
      <w:r w:rsidR="00AC33F8" w:rsidRPr="0005114F">
        <w:rPr>
          <w:rFonts w:asciiTheme="majorBidi" w:eastAsia="Times New Roman" w:hAnsiTheme="majorBidi" w:cstheme="majorBidi"/>
          <w:color w:val="000000" w:themeColor="text1"/>
          <w:sz w:val="24"/>
          <w:szCs w:val="24"/>
          <w:lang w:eastAsia="en-US"/>
        </w:rPr>
        <w:t xml:space="preserve">The </w:t>
      </w:r>
      <w:r w:rsidR="00E8526F" w:rsidRPr="0005114F">
        <w:rPr>
          <w:rFonts w:asciiTheme="majorBidi" w:eastAsia="Times New Roman" w:hAnsiTheme="majorBidi" w:cstheme="majorBidi"/>
          <w:color w:val="000000" w:themeColor="text1"/>
          <w:sz w:val="24"/>
          <w:szCs w:val="24"/>
          <w:lang w:eastAsia="en-US"/>
        </w:rPr>
        <w:t>decline in drinking during emerging adulthood</w:t>
      </w:r>
      <w:r w:rsidR="00DC4BDA" w:rsidRPr="0005114F">
        <w:rPr>
          <w:rFonts w:asciiTheme="majorBidi" w:eastAsia="Times New Roman" w:hAnsiTheme="majorBidi" w:cstheme="majorBidi"/>
          <w:color w:val="000000" w:themeColor="text1"/>
          <w:sz w:val="24"/>
          <w:szCs w:val="24"/>
          <w:lang w:eastAsia="en-US"/>
        </w:rPr>
        <w:t xml:space="preserve"> </w:t>
      </w:r>
      <w:r w:rsidR="00DC4BDA" w:rsidRPr="0005114F">
        <w:rPr>
          <w:rFonts w:asciiTheme="majorBidi" w:eastAsia="Times New Roman" w:hAnsiTheme="majorBidi" w:cstheme="majorBidi"/>
          <w:color w:val="000000" w:themeColor="text1"/>
          <w:sz w:val="24"/>
          <w:szCs w:val="24"/>
          <w:lang w:eastAsia="en-US"/>
        </w:rPr>
        <w:fldChar w:fldCharType="begin" w:fldLock="1"/>
      </w:r>
      <w:r w:rsidR="00A1517B" w:rsidRPr="0005114F">
        <w:rPr>
          <w:rFonts w:asciiTheme="majorBidi" w:eastAsia="Times New Roman" w:hAnsiTheme="majorBidi" w:cstheme="majorBidi"/>
          <w:color w:val="000000" w:themeColor="text1"/>
          <w:sz w:val="24"/>
          <w:szCs w:val="24"/>
          <w:lang w:eastAsia="en-US"/>
        </w:rPr>
        <w:instrText>ADDIN CSL_CITATION {"citationItems":[{"id":"ITEM-1","itemData":{"DOI":"10.1186/s12916-015-0273-z","ISSN":"1741-7015","abstract":"Alcohol consumption patterns change across life and this is not fully captured in cross-sectional series data. Analysis of longitudinal data, with repeat alcohol measures, is necessary to reveal changes within the same individuals as they age. Such data are scarce and few studies are able to capture multiple decades of the life course. Therefore, we examined alcohol consumption trajectories, reporting both average weekly volume and frequency, using data from cohorts with repeated measures that cover different and overlapping periods of life. Data were from nine UK-based prospective cohorts with at least three repeated alcohol consumption measures on individuals (combined sample size of 59,397 with 174,666 alcohol observations), with data spanning from adolescence to very old age (90 years plus). Information on volume and frequency of drinking were harmonised across the cohorts. Predicted volume of alcohol by age was estimated using random effect multilevel models fitted to each cohort. Quadratic and cubic polynomial terms were used to describe non-linear age trajectories. Changes in drinking frequency by age were calculated from observed data within each cohort and then smoothed using locally weighted scatterplot smoothing. Models were fitted for men and women separately. We found that, for men, mean consumption rose sharply during adolescence, peaked at around 25 years at 20 units per week, and then declined and plateaued during mid-life, before declining from around 60 years. A similar trajectory was seen for women, but with lower overall consumption (peak of around 7 to 8 units per week). Frequent drinking (daily or most days of the week) became more common during mid to older age, most notably among men, reaching above 50% of men. This is the first attempt to synthesise longitudinal data on alcohol consumption from several overlapping cohorts to represent the entire life course and illustrates the importance of recognising that this behaviour is dynamic. The aetiological findings from epidemiological studies using just one exposure measure of alcohol, as is typically done, should be treated with caution. Having a better understanding of how drinking changes with age may help design intervention strategies.","author":[{"dropping-particle":"","family":"Britton","given":"Annie","non-dropping-particle":"","parse-names":false,"suffix":""},{"dropping-particle":"","family":"Ben-Shlomo","given":"Yoav","non-dropping-particle":"","parse-names":false,"suffix":""},{"dropping-particle":"","family":"Benzeval","given":"Michaela","non-dropping-particle":"","parse-names":false,"suffix":""},{"dropping-particle":"","family":"Kuh","given":"Diana","non-dropping-particle":"","parse-names":false,"suffix":""},{"dropping-particle":"","family":"Bell","given":"Steven","non-dropping-particle":"","parse-names":false,"suffix":""}],"container-title":"BMC Medicine","id":"ITEM-1","issue":"1","issued":{"date-parts":[["2015","12","6"]]},"page":"47","publisher":"BioMed Central","title":"Life course trajectories of alcohol consumption in the United Kingdom using longitudinal data from nine cohort studies","type":"article-journal","volume":"13"},"uris":["http://www.mendeley.com/documents/?uuid=85220005-4bd2-3bc1-a4d1-ffcc1e6dcf1a"]}],"mendeley":{"formattedCitation":"(Britton et al., 2015)","plainTextFormattedCitation":"(Britton et al., 2015)","previouslyFormattedCitation":"(Britton et al., 2015)"},"properties":{"noteIndex":0},"schema":"https://github.com/citation-style-language/schema/raw/master/csl-citation.json"}</w:instrText>
      </w:r>
      <w:r w:rsidR="00DC4BDA" w:rsidRPr="0005114F">
        <w:rPr>
          <w:rFonts w:asciiTheme="majorBidi" w:eastAsia="Times New Roman" w:hAnsiTheme="majorBidi" w:cstheme="majorBidi"/>
          <w:color w:val="000000" w:themeColor="text1"/>
          <w:sz w:val="24"/>
          <w:szCs w:val="24"/>
          <w:lang w:eastAsia="en-US"/>
        </w:rPr>
        <w:fldChar w:fldCharType="separate"/>
      </w:r>
      <w:r w:rsidR="00857AE5" w:rsidRPr="0005114F">
        <w:rPr>
          <w:rFonts w:asciiTheme="majorBidi" w:eastAsia="Times New Roman" w:hAnsiTheme="majorBidi" w:cstheme="majorBidi"/>
          <w:noProof/>
          <w:color w:val="000000" w:themeColor="text1"/>
          <w:sz w:val="24"/>
          <w:szCs w:val="24"/>
          <w:lang w:eastAsia="en-US"/>
        </w:rPr>
        <w:t>(Britton et al., 2015)</w:t>
      </w:r>
      <w:r w:rsidR="00DC4BDA" w:rsidRPr="0005114F">
        <w:rPr>
          <w:rFonts w:asciiTheme="majorBidi" w:eastAsia="Times New Roman" w:hAnsiTheme="majorBidi" w:cstheme="majorBidi"/>
          <w:color w:val="000000" w:themeColor="text1"/>
          <w:sz w:val="24"/>
          <w:szCs w:val="24"/>
          <w:lang w:eastAsia="en-US"/>
        </w:rPr>
        <w:fldChar w:fldCharType="end"/>
      </w:r>
      <w:r w:rsidR="00E8526F" w:rsidRPr="0005114F">
        <w:rPr>
          <w:rFonts w:asciiTheme="majorBidi" w:eastAsia="Times New Roman" w:hAnsiTheme="majorBidi" w:cstheme="majorBidi"/>
          <w:color w:val="000000" w:themeColor="text1"/>
          <w:sz w:val="24"/>
          <w:szCs w:val="24"/>
          <w:lang w:eastAsia="en-US"/>
        </w:rPr>
        <w:t>, often referred to as “maturing-out”</w:t>
      </w:r>
      <w:r w:rsidR="00DC4BDA" w:rsidRPr="0005114F">
        <w:rPr>
          <w:rFonts w:asciiTheme="majorBidi" w:eastAsia="Times New Roman" w:hAnsiTheme="majorBidi" w:cstheme="majorBidi"/>
          <w:color w:val="000000" w:themeColor="text1"/>
          <w:sz w:val="24"/>
          <w:szCs w:val="24"/>
          <w:lang w:eastAsia="en-US"/>
        </w:rPr>
        <w:t xml:space="preserve"> </w:t>
      </w:r>
      <w:r w:rsidR="00DC4BDA" w:rsidRPr="0005114F">
        <w:rPr>
          <w:rFonts w:asciiTheme="majorBidi" w:eastAsia="Times New Roman" w:hAnsiTheme="majorBidi" w:cstheme="majorBidi"/>
          <w:color w:val="000000" w:themeColor="text1"/>
          <w:sz w:val="24"/>
          <w:szCs w:val="24"/>
          <w:lang w:eastAsia="en-US"/>
        </w:rPr>
        <w:fldChar w:fldCharType="begin" w:fldLock="1"/>
      </w:r>
      <w:r w:rsidR="00A1517B" w:rsidRPr="0005114F">
        <w:rPr>
          <w:rFonts w:asciiTheme="majorBidi" w:eastAsia="Times New Roman" w:hAnsiTheme="majorBidi" w:cstheme="majorBidi"/>
          <w:color w:val="000000" w:themeColor="text1"/>
          <w:sz w:val="24"/>
          <w:szCs w:val="24"/>
          <w:lang w:eastAsia="en-US"/>
        </w:rPr>
        <w:instrText>ADDIN CSL_CITATION {"citationItems":[{"id":"ITEM-1","itemData":{"ISSN":"1930-0573","author":[{"dropping-particle":"","family":"O'Malley","given":"Patrick M","non-dropping-particle":"","parse-names":false,"suffix":""}],"container-title":"Alcohol Research &amp; Health","id":"ITEM-1","issue":"4","issued":{"date-parts":[["2004"]]},"page":"202-204","publisher":"U.S. Dept. of Health, Education, and Welfare, Public Health Service, Alcohol, Drug Abuse, and Mental Health Administration","title":"Maturing out of problematic alcohol use","type":"article-journal","volume":"28"},"uris":["http://www.mendeley.com/documents/?uuid=2b299e6d-5a34-3c90-88e9-82ddafb8ff40"]}],"mendeley":{"formattedCitation":"(O’Malley, 2004)","plainTextFormattedCitation":"(O’Malley, 2004)","previouslyFormattedCitation":"(O’Malley, 2004)"},"properties":{"noteIndex":0},"schema":"https://github.com/citation-style-language/schema/raw/master/csl-citation.json"}</w:instrText>
      </w:r>
      <w:r w:rsidR="00DC4BDA" w:rsidRPr="0005114F">
        <w:rPr>
          <w:rFonts w:asciiTheme="majorBidi" w:eastAsia="Times New Roman" w:hAnsiTheme="majorBidi" w:cstheme="majorBidi"/>
          <w:color w:val="000000" w:themeColor="text1"/>
          <w:sz w:val="24"/>
          <w:szCs w:val="24"/>
          <w:lang w:eastAsia="en-US"/>
        </w:rPr>
        <w:fldChar w:fldCharType="separate"/>
      </w:r>
      <w:r w:rsidR="00857AE5" w:rsidRPr="0005114F">
        <w:rPr>
          <w:rFonts w:asciiTheme="majorBidi" w:eastAsia="Times New Roman" w:hAnsiTheme="majorBidi" w:cstheme="majorBidi"/>
          <w:noProof/>
          <w:color w:val="000000" w:themeColor="text1"/>
          <w:sz w:val="24"/>
          <w:szCs w:val="24"/>
          <w:lang w:eastAsia="en-US"/>
        </w:rPr>
        <w:t>(O’Malley, 2004)</w:t>
      </w:r>
      <w:r w:rsidR="00DC4BDA" w:rsidRPr="0005114F">
        <w:rPr>
          <w:rFonts w:asciiTheme="majorBidi" w:eastAsia="Times New Roman" w:hAnsiTheme="majorBidi" w:cstheme="majorBidi"/>
          <w:color w:val="000000" w:themeColor="text1"/>
          <w:sz w:val="24"/>
          <w:szCs w:val="24"/>
          <w:lang w:eastAsia="en-US"/>
        </w:rPr>
        <w:fldChar w:fldCharType="end"/>
      </w:r>
      <w:r w:rsidR="008A6491" w:rsidRPr="0005114F">
        <w:rPr>
          <w:rFonts w:asciiTheme="majorBidi" w:eastAsia="Times New Roman" w:hAnsiTheme="majorBidi" w:cstheme="majorBidi"/>
          <w:color w:val="000000" w:themeColor="text1"/>
          <w:sz w:val="24"/>
          <w:szCs w:val="24"/>
          <w:lang w:eastAsia="en-US"/>
        </w:rPr>
        <w:t xml:space="preserve"> </w:t>
      </w:r>
      <w:r w:rsidR="00EF18C0" w:rsidRPr="0005114F">
        <w:rPr>
          <w:rFonts w:asciiTheme="majorBidi" w:eastAsia="Times New Roman" w:hAnsiTheme="majorBidi" w:cstheme="majorBidi"/>
          <w:color w:val="000000" w:themeColor="text1"/>
          <w:sz w:val="24"/>
          <w:szCs w:val="24"/>
          <w:lang w:eastAsia="en-US"/>
        </w:rPr>
        <w:t xml:space="preserve">may be underpinned by </w:t>
      </w:r>
      <w:r w:rsidR="00DC4BDA" w:rsidRPr="0005114F">
        <w:rPr>
          <w:rFonts w:asciiTheme="majorBidi" w:eastAsia="Times New Roman" w:hAnsiTheme="majorBidi" w:cstheme="majorBidi"/>
          <w:color w:val="000000" w:themeColor="text1"/>
          <w:sz w:val="24"/>
          <w:szCs w:val="24"/>
          <w:lang w:eastAsia="en-US"/>
        </w:rPr>
        <w:t xml:space="preserve">changes in self-control </w:t>
      </w:r>
      <w:r w:rsidR="00DC4BDA" w:rsidRPr="0005114F">
        <w:rPr>
          <w:rFonts w:asciiTheme="majorBidi" w:eastAsia="Times New Roman" w:hAnsiTheme="majorBidi" w:cstheme="majorBidi"/>
          <w:color w:val="000000" w:themeColor="text1"/>
          <w:sz w:val="24"/>
          <w:szCs w:val="24"/>
          <w:lang w:eastAsia="en-US"/>
        </w:rPr>
        <w:fldChar w:fldCharType="begin" w:fldLock="1"/>
      </w:r>
      <w:r w:rsidR="00A1517B" w:rsidRPr="0005114F">
        <w:rPr>
          <w:rFonts w:asciiTheme="majorBidi" w:eastAsia="Times New Roman" w:hAnsiTheme="majorBidi" w:cstheme="majorBidi"/>
          <w:color w:val="000000" w:themeColor="text1"/>
          <w:sz w:val="24"/>
          <w:szCs w:val="24"/>
          <w:lang w:eastAsia="en-US"/>
        </w:rPr>
        <w:instrText>ADDIN CSL_CITATION {"citationItems":[{"id":"ITEM-1","itemData":{"DOI":"10.1037/a0015125","ISSN":"1939-1846","PMID":"19413410","abstract":"Problematic alcohol involvement typically peaks in the early 20s and declines with age. This maturing out of alcohol involvement is usually attributed to individuals attaining adult statuses incompatible with heavy drinking. Nevertheless, little is known about how changes in problematic alcohol use during emerging/early adulthood relate to changes in etiologically relevant personality traits that also change during this period. This study examined the relation between changes in problematic alcohol involvement and personality (measures of impulsivity, neuroticism, and extraversion) from ages 18 to 35 in a cohort of college students (N = 489) at varying risk for alcohol use disorders. Latent growth models indicated that both normative and individual changes in alcohol involvement occur between ages 18 and 35 and that these changes are associated with changes in neuroticism and impulsivity. Moreover, marital and parental role statuses did not appear to be third-variable explanations of the associated changes in alcohol involvement and personality. Findings suggest that personality change may be an important mechanism in the maturing-out effect.","author":[{"dropping-particle":"","family":"Littlefield","given":"Andrew K.","non-dropping-particle":"","parse-names":false,"suffix":""},{"dropping-particle":"","family":"Sher","given":"Kenneth J.","non-dropping-particle":"","parse-names":false,"suffix":""},{"dropping-particle":"","family":"Wood","given":"Phillip K.","non-dropping-particle":"","parse-names":false,"suffix":""}],"container-title":"Journal of Abnormal Psychology","id":"ITEM-1","issue":"2","issued":{"date-parts":[["2009","5"]]},"page":"360-374","title":"Is “maturing out” of problematic alcohol involvement related to personality change?","type":"article-journal","volume":"118"},"uris":["http://www.mendeley.com/documents/?uuid=d4cb2690-1495-3a41-afd5-3e164d55ad94"]}],"mendeley":{"formattedCitation":"(Littlefield, Sher, &amp; Wood, 2009)","plainTextFormattedCitation":"(Littlefield, Sher, &amp; Wood, 2009)","previouslyFormattedCitation":"(Littlefield, Sher, &amp; Wood, 2009)"},"properties":{"noteIndex":0},"schema":"https://github.com/citation-style-language/schema/raw/master/csl-citation.json"}</w:instrText>
      </w:r>
      <w:r w:rsidR="00DC4BDA" w:rsidRPr="0005114F">
        <w:rPr>
          <w:rFonts w:asciiTheme="majorBidi" w:eastAsia="Times New Roman" w:hAnsiTheme="majorBidi" w:cstheme="majorBidi"/>
          <w:color w:val="000000" w:themeColor="text1"/>
          <w:sz w:val="24"/>
          <w:szCs w:val="24"/>
          <w:lang w:eastAsia="en-US"/>
        </w:rPr>
        <w:fldChar w:fldCharType="separate"/>
      </w:r>
      <w:r w:rsidR="00857AE5" w:rsidRPr="0005114F">
        <w:rPr>
          <w:rFonts w:asciiTheme="majorBidi" w:eastAsia="Times New Roman" w:hAnsiTheme="majorBidi" w:cstheme="majorBidi"/>
          <w:noProof/>
          <w:color w:val="000000" w:themeColor="text1"/>
          <w:sz w:val="24"/>
          <w:szCs w:val="24"/>
          <w:lang w:eastAsia="en-US"/>
        </w:rPr>
        <w:t>(Littlefield, Sher, &amp; Wood, 2009)</w:t>
      </w:r>
      <w:r w:rsidR="00DC4BDA" w:rsidRPr="0005114F">
        <w:rPr>
          <w:rFonts w:asciiTheme="majorBidi" w:eastAsia="Times New Roman" w:hAnsiTheme="majorBidi" w:cstheme="majorBidi"/>
          <w:color w:val="000000" w:themeColor="text1"/>
          <w:sz w:val="24"/>
          <w:szCs w:val="24"/>
          <w:lang w:eastAsia="en-US"/>
        </w:rPr>
        <w:fldChar w:fldCharType="end"/>
      </w:r>
      <w:r w:rsidR="00E8526F" w:rsidRPr="0005114F">
        <w:rPr>
          <w:rFonts w:asciiTheme="majorBidi" w:eastAsia="Times New Roman" w:hAnsiTheme="majorBidi" w:cstheme="majorBidi"/>
          <w:color w:val="000000" w:themeColor="text1"/>
          <w:sz w:val="24"/>
          <w:szCs w:val="24"/>
          <w:lang w:eastAsia="en-US"/>
        </w:rPr>
        <w:t xml:space="preserve"> and socialisation into social role</w:t>
      </w:r>
      <w:r w:rsidR="008A6491" w:rsidRPr="0005114F">
        <w:rPr>
          <w:rFonts w:asciiTheme="majorBidi" w:eastAsia="Times New Roman" w:hAnsiTheme="majorBidi" w:cstheme="majorBidi"/>
          <w:color w:val="000000" w:themeColor="text1"/>
          <w:sz w:val="24"/>
          <w:szCs w:val="24"/>
          <w:lang w:eastAsia="en-US"/>
        </w:rPr>
        <w:t>s t</w:t>
      </w:r>
      <w:r w:rsidR="00DC4BDA" w:rsidRPr="0005114F">
        <w:rPr>
          <w:rFonts w:asciiTheme="majorBidi" w:eastAsia="Times New Roman" w:hAnsiTheme="majorBidi" w:cstheme="majorBidi"/>
          <w:color w:val="000000" w:themeColor="text1"/>
          <w:sz w:val="24"/>
          <w:szCs w:val="24"/>
          <w:lang w:eastAsia="en-US"/>
        </w:rPr>
        <w:t xml:space="preserve">hat provide meaning in life </w:t>
      </w:r>
      <w:r w:rsidR="00DC4BDA" w:rsidRPr="0005114F">
        <w:rPr>
          <w:rFonts w:asciiTheme="majorBidi" w:eastAsia="Times New Roman" w:hAnsiTheme="majorBidi" w:cstheme="majorBidi"/>
          <w:color w:val="000000" w:themeColor="text1"/>
          <w:sz w:val="24"/>
          <w:szCs w:val="24"/>
          <w:lang w:eastAsia="en-US"/>
        </w:rPr>
        <w:fldChar w:fldCharType="begin" w:fldLock="1"/>
      </w:r>
      <w:r w:rsidR="00A1517B" w:rsidRPr="0005114F">
        <w:rPr>
          <w:rFonts w:asciiTheme="majorBidi" w:eastAsia="Times New Roman" w:hAnsiTheme="majorBidi" w:cstheme="majorBidi"/>
          <w:color w:val="000000" w:themeColor="text1"/>
          <w:sz w:val="24"/>
          <w:szCs w:val="24"/>
          <w:lang w:eastAsia="en-US"/>
        </w:rPr>
        <w:instrText>ADDIN CSL_CITATION {"citationItems":[{"id":"ITEM-1","itemData":{"DOI":"10.1111/acer.12816","ISSN":"1530-0277","PMID":"26247314","abstract":"BACKGROUND \"Maturing out\" of problem drinking is associated with both role transitions (e.g., getting married) and personality development. However, little is known concerning how these 2 mechanisms jointly influence problem-drinking desistance. This study investigated whether salutary effects of role transitions and personality occur at different points in young-adult development and whether they mediate one another's effects. METHODS Participants were initially recruited as first-year undergraduates, with family history of alcoholism overrepresented by design (N = 489). Using 4 waves of data at roughly ages 21, 25, 29, and 34, cross-lagged panel models estimated prospective relations among familial-role transitions (marriage or parenthood), personality (disinhibition, conscientiousness, and neuroticism), and problem drinking. RESULTS Mixed support was found for the prediction of roles being more strongly associated with earlier maturing out of problem drinking and personality being more strongly associated with later maturing out. Regarding mediation, no evidence was found for the expectation that role effects would be mediated by personality. However, results did support mediation of personality effects by role transitions. Specifically, lower disinhibition and higher conscientiousness in emerging adulthood predicted role adoption, which, in turn, predicted later problem-drinking reductions. Family history of alcoholism also distally influenced these mediation processes. CONCLUSIONS The differential timing of role and personality effects is consistent with the notion of decreasing contextual influences and increasing intrapersonal influences across development. In light of role incompatibility theory, results suggest that, over the course of development, the association of familial roles with problem drinking may increasingly reflect problem-drinking effects on role entry (i.e., role selection) and decreasingly reflect role entry effects on problem drinking (i.e., role socialization). As emerging-adult disinhibition and conscientiousness were associated with an apparent developmental cascade of both direct and indirect effects, findings highlight their potential importance as etiologic mechanisms and intervention targets.","author":[{"dropping-particle":"","family":"Lee","given":"Matthew R","non-dropping-particle":"","parse-names":false,"suffix":""},{"dropping-particle":"","family":"Ellingson","given":"Jarrod M","non-dropping-particle":"","parse-names":false,"suffix":""},{"dropping-particle":"","family":"Sher","given":"Kenneth J","non-dropping-particle":"","parse-names":false,"suffix":""}],"container-title":"Alcoholism, clinical and experimental research","id":"ITEM-1","issue":"9","issued":{"date-parts":[["2015","9"]]},"page":"1775-1787","publisher":"NIH Public Access","title":"Integrating social‐contextual and intrapersonal mechanisms of “maturing out”: Joint influences of familial‐role transitions and personality maturation on problem‐drinking reductions","type":"article-journal","volume":"39"},"uris":["http://www.mendeley.com/documents/?uuid=ce80084e-fab1-3d01-83ed-03e5e570de2d"]}],"mendeley":{"formattedCitation":"(Lee, Ellingson, &amp; Sher, 2015)","plainTextFormattedCitation":"(Lee, Ellingson, &amp; Sher, 2015)","previouslyFormattedCitation":"(Lee, Ellingson, &amp; Sher, 2015)"},"properties":{"noteIndex":0},"schema":"https://github.com/citation-style-language/schema/raw/master/csl-citation.json"}</w:instrText>
      </w:r>
      <w:r w:rsidR="00DC4BDA" w:rsidRPr="0005114F">
        <w:rPr>
          <w:rFonts w:asciiTheme="majorBidi" w:eastAsia="Times New Roman" w:hAnsiTheme="majorBidi" w:cstheme="majorBidi"/>
          <w:color w:val="000000" w:themeColor="text1"/>
          <w:sz w:val="24"/>
          <w:szCs w:val="24"/>
          <w:lang w:eastAsia="en-US"/>
        </w:rPr>
        <w:fldChar w:fldCharType="separate"/>
      </w:r>
      <w:r w:rsidR="00857AE5" w:rsidRPr="0005114F">
        <w:rPr>
          <w:rFonts w:asciiTheme="majorBidi" w:eastAsia="Times New Roman" w:hAnsiTheme="majorBidi" w:cstheme="majorBidi"/>
          <w:noProof/>
          <w:color w:val="000000" w:themeColor="text1"/>
          <w:sz w:val="24"/>
          <w:szCs w:val="24"/>
          <w:lang w:eastAsia="en-US"/>
        </w:rPr>
        <w:t>(Lee, Ellingson, &amp; Sher, 2015)</w:t>
      </w:r>
      <w:r w:rsidR="00DC4BDA" w:rsidRPr="0005114F">
        <w:rPr>
          <w:rFonts w:asciiTheme="majorBidi" w:eastAsia="Times New Roman" w:hAnsiTheme="majorBidi" w:cstheme="majorBidi"/>
          <w:color w:val="000000" w:themeColor="text1"/>
          <w:sz w:val="24"/>
          <w:szCs w:val="24"/>
          <w:lang w:eastAsia="en-US"/>
        </w:rPr>
        <w:fldChar w:fldCharType="end"/>
      </w:r>
      <w:r w:rsidR="00E8526F" w:rsidRPr="0005114F">
        <w:rPr>
          <w:rFonts w:asciiTheme="majorBidi" w:eastAsia="Times New Roman" w:hAnsiTheme="majorBidi" w:cstheme="majorBidi"/>
          <w:color w:val="000000" w:themeColor="text1"/>
          <w:sz w:val="24"/>
          <w:szCs w:val="24"/>
          <w:lang w:eastAsia="en-US"/>
        </w:rPr>
        <w:t xml:space="preserve">. </w:t>
      </w:r>
      <w:r w:rsidR="00F63AC3" w:rsidRPr="0005114F">
        <w:rPr>
          <w:rFonts w:asciiTheme="majorBidi" w:eastAsia="Times New Roman" w:hAnsiTheme="majorBidi" w:cstheme="majorBidi"/>
          <w:color w:val="000000" w:themeColor="text1"/>
          <w:sz w:val="24"/>
          <w:szCs w:val="24"/>
          <w:lang w:eastAsia="en-US"/>
        </w:rPr>
        <w:t>Our findings implicate d</w:t>
      </w:r>
      <w:r w:rsidRPr="0005114F">
        <w:rPr>
          <w:rFonts w:asciiTheme="majorBidi" w:eastAsia="Times New Roman" w:hAnsiTheme="majorBidi" w:cstheme="majorBidi"/>
          <w:color w:val="000000" w:themeColor="text1"/>
          <w:sz w:val="24"/>
          <w:szCs w:val="24"/>
          <w:lang w:eastAsia="en-US"/>
        </w:rPr>
        <w:t xml:space="preserve">evelopmental </w:t>
      </w:r>
      <w:r w:rsidR="00E8526F" w:rsidRPr="0005114F">
        <w:rPr>
          <w:rFonts w:asciiTheme="majorBidi" w:eastAsia="Times New Roman" w:hAnsiTheme="majorBidi" w:cstheme="majorBidi"/>
          <w:color w:val="000000" w:themeColor="text1"/>
          <w:sz w:val="24"/>
          <w:szCs w:val="24"/>
          <w:lang w:eastAsia="en-US"/>
        </w:rPr>
        <w:t xml:space="preserve">changes in </w:t>
      </w:r>
      <w:r w:rsidRPr="0005114F">
        <w:rPr>
          <w:rFonts w:asciiTheme="majorBidi" w:eastAsia="Times New Roman" w:hAnsiTheme="majorBidi" w:cstheme="majorBidi"/>
          <w:color w:val="000000" w:themeColor="text1"/>
          <w:sz w:val="24"/>
          <w:szCs w:val="24"/>
          <w:lang w:eastAsia="en-US"/>
        </w:rPr>
        <w:t>self-</w:t>
      </w:r>
      <w:r w:rsidRPr="0005114F">
        <w:rPr>
          <w:rFonts w:asciiTheme="majorBidi" w:eastAsia="Times New Roman" w:hAnsiTheme="majorBidi" w:cstheme="majorBidi"/>
          <w:color w:val="000000" w:themeColor="text1"/>
          <w:sz w:val="24"/>
          <w:szCs w:val="24"/>
          <w:lang w:eastAsia="en-US"/>
        </w:rPr>
        <w:lastRenderedPageBreak/>
        <w:t xml:space="preserve">control and alcohol </w:t>
      </w:r>
      <w:r w:rsidR="00E8526F" w:rsidRPr="0005114F">
        <w:rPr>
          <w:rFonts w:asciiTheme="majorBidi" w:eastAsia="Times New Roman" w:hAnsiTheme="majorBidi" w:cstheme="majorBidi"/>
          <w:color w:val="000000" w:themeColor="text1"/>
          <w:sz w:val="24"/>
          <w:szCs w:val="24"/>
          <w:lang w:eastAsia="en-US"/>
        </w:rPr>
        <w:t xml:space="preserve">value </w:t>
      </w:r>
      <w:r w:rsidR="00EF18C0" w:rsidRPr="0005114F">
        <w:rPr>
          <w:rFonts w:asciiTheme="majorBidi" w:eastAsia="Times New Roman" w:hAnsiTheme="majorBidi" w:cstheme="majorBidi"/>
          <w:color w:val="000000" w:themeColor="text1"/>
          <w:sz w:val="24"/>
          <w:szCs w:val="24"/>
          <w:lang w:eastAsia="en-US"/>
        </w:rPr>
        <w:t>as</w:t>
      </w:r>
      <w:r w:rsidR="00F63AC3" w:rsidRPr="0005114F">
        <w:rPr>
          <w:rFonts w:asciiTheme="majorBidi" w:eastAsia="Times New Roman" w:hAnsiTheme="majorBidi" w:cstheme="majorBidi"/>
          <w:color w:val="000000" w:themeColor="text1"/>
          <w:sz w:val="24"/>
          <w:szCs w:val="24"/>
          <w:lang w:eastAsia="en-US"/>
        </w:rPr>
        <w:t xml:space="preserve"> candidate</w:t>
      </w:r>
      <w:r w:rsidRPr="0005114F">
        <w:rPr>
          <w:rFonts w:asciiTheme="majorBidi" w:eastAsia="Times New Roman" w:hAnsiTheme="majorBidi" w:cstheme="majorBidi"/>
          <w:color w:val="000000" w:themeColor="text1"/>
          <w:sz w:val="24"/>
          <w:szCs w:val="24"/>
          <w:lang w:eastAsia="en-US"/>
        </w:rPr>
        <w:t xml:space="preserve"> psychological mechanisms that </w:t>
      </w:r>
      <w:r w:rsidR="00F63AC3" w:rsidRPr="0005114F">
        <w:rPr>
          <w:rFonts w:asciiTheme="majorBidi" w:eastAsia="Times New Roman" w:hAnsiTheme="majorBidi" w:cstheme="majorBidi"/>
          <w:color w:val="000000" w:themeColor="text1"/>
          <w:sz w:val="24"/>
          <w:szCs w:val="24"/>
          <w:lang w:eastAsia="en-US"/>
        </w:rPr>
        <w:t xml:space="preserve">may </w:t>
      </w:r>
      <w:r w:rsidRPr="0005114F">
        <w:rPr>
          <w:rFonts w:asciiTheme="majorBidi" w:eastAsia="Times New Roman" w:hAnsiTheme="majorBidi" w:cstheme="majorBidi"/>
          <w:color w:val="000000" w:themeColor="text1"/>
          <w:sz w:val="24"/>
          <w:szCs w:val="24"/>
          <w:lang w:eastAsia="en-US"/>
        </w:rPr>
        <w:t>underlie maturing out</w:t>
      </w:r>
      <w:r w:rsidR="00DC4BDA" w:rsidRPr="0005114F">
        <w:rPr>
          <w:rFonts w:asciiTheme="majorBidi" w:eastAsia="Times New Roman" w:hAnsiTheme="majorBidi" w:cstheme="majorBidi"/>
          <w:color w:val="000000" w:themeColor="text1"/>
          <w:sz w:val="24"/>
          <w:szCs w:val="24"/>
          <w:lang w:eastAsia="en-US"/>
        </w:rPr>
        <w:t>.</w:t>
      </w:r>
      <w:r w:rsidR="00F63AC3" w:rsidRPr="0005114F">
        <w:rPr>
          <w:rFonts w:asciiTheme="majorBidi" w:eastAsia="Times New Roman" w:hAnsiTheme="majorBidi" w:cstheme="majorBidi"/>
          <w:color w:val="000000" w:themeColor="text1"/>
          <w:sz w:val="24"/>
          <w:szCs w:val="24"/>
          <w:lang w:eastAsia="en-US"/>
        </w:rPr>
        <w:t xml:space="preserve"> Conversely, failures to mature out of harmful drinking during early adulthood could be partly attributed to inflexible self-control and alcohol value. </w:t>
      </w:r>
      <w:r w:rsidR="00B53872" w:rsidRPr="0005114F">
        <w:rPr>
          <w:rFonts w:ascii="Times New Roman" w:eastAsia="Times New Roman" w:hAnsi="Times New Roman" w:cs="Times New Roman"/>
          <w:color w:val="000000" w:themeColor="text1"/>
          <w:sz w:val="24"/>
          <w:szCs w:val="24"/>
          <w:lang w:eastAsia="en-US"/>
        </w:rPr>
        <w:t>F</w:t>
      </w:r>
      <w:r w:rsidR="00F63AC3" w:rsidRPr="0005114F">
        <w:rPr>
          <w:rFonts w:ascii="Times New Roman" w:eastAsia="Times New Roman" w:hAnsi="Times New Roman" w:cs="Times New Roman"/>
          <w:color w:val="000000" w:themeColor="text1"/>
          <w:sz w:val="24"/>
          <w:szCs w:val="24"/>
          <w:lang w:eastAsia="en-US"/>
        </w:rPr>
        <w:t>uture prospective or cohort studies</w:t>
      </w:r>
      <w:r w:rsidR="00EF18C0" w:rsidRPr="0005114F">
        <w:rPr>
          <w:rFonts w:ascii="Times New Roman" w:eastAsia="Times New Roman" w:hAnsi="Times New Roman" w:cs="Times New Roman"/>
          <w:color w:val="000000" w:themeColor="text1"/>
          <w:sz w:val="24"/>
          <w:szCs w:val="24"/>
          <w:lang w:eastAsia="en-US"/>
        </w:rPr>
        <w:t xml:space="preserve"> are needed to determine the directionality of these associations.</w:t>
      </w:r>
      <w:r w:rsidR="006E17FA" w:rsidRPr="0005114F">
        <w:rPr>
          <w:rFonts w:ascii="Times New Roman" w:eastAsia="Times New Roman" w:hAnsi="Times New Roman" w:cs="Times New Roman"/>
          <w:color w:val="000000" w:themeColor="text1"/>
          <w:sz w:val="24"/>
          <w:szCs w:val="24"/>
          <w:lang w:eastAsia="en-US"/>
        </w:rPr>
        <w:t xml:space="preserve"> </w:t>
      </w:r>
    </w:p>
    <w:p w14:paraId="27B909C1" w14:textId="2A525577" w:rsidR="006826AA" w:rsidRPr="00A46436" w:rsidRDefault="00E8526F" w:rsidP="00A46436">
      <w:pPr>
        <w:spacing w:after="0" w:line="480" w:lineRule="auto"/>
        <w:ind w:firstLine="720"/>
        <w:jc w:val="both"/>
        <w:rPr>
          <w:rFonts w:asciiTheme="majorBidi" w:eastAsia="Times New Roman" w:hAnsiTheme="majorBidi" w:cstheme="majorBidi"/>
          <w:color w:val="000000"/>
          <w:sz w:val="24"/>
          <w:szCs w:val="24"/>
          <w:shd w:val="clear" w:color="auto" w:fill="FFFFFF"/>
          <w:lang w:eastAsia="en-US"/>
        </w:rPr>
      </w:pPr>
      <w:r w:rsidRPr="0005114F">
        <w:rPr>
          <w:rFonts w:asciiTheme="majorBidi" w:eastAsia="Times New Roman" w:hAnsiTheme="majorBidi" w:cstheme="majorBidi"/>
          <w:color w:val="000000" w:themeColor="text1"/>
          <w:sz w:val="24"/>
          <w:szCs w:val="24"/>
          <w:lang w:eastAsia="en-US"/>
        </w:rPr>
        <w:t xml:space="preserve">In conclusion, this study demonstrated that meaning in life is associated </w:t>
      </w:r>
      <w:r w:rsidRPr="005315E8">
        <w:rPr>
          <w:rFonts w:asciiTheme="majorBidi" w:eastAsia="Times New Roman" w:hAnsiTheme="majorBidi" w:cstheme="majorBidi"/>
          <w:color w:val="000000"/>
          <w:sz w:val="24"/>
          <w:szCs w:val="24"/>
          <w:lang w:eastAsia="en-US"/>
        </w:rPr>
        <w:t xml:space="preserve">with </w:t>
      </w:r>
      <w:r w:rsidR="00F63AC3" w:rsidRPr="005315E8">
        <w:rPr>
          <w:rFonts w:asciiTheme="majorBidi" w:eastAsia="Times New Roman" w:hAnsiTheme="majorBidi" w:cstheme="majorBidi"/>
          <w:color w:val="000000"/>
          <w:sz w:val="24"/>
          <w:szCs w:val="24"/>
          <w:lang w:eastAsia="en-US"/>
        </w:rPr>
        <w:t>harmful drinking</w:t>
      </w:r>
      <w:r w:rsidRPr="005315E8">
        <w:rPr>
          <w:rFonts w:asciiTheme="majorBidi" w:eastAsia="Times New Roman" w:hAnsiTheme="majorBidi" w:cstheme="majorBidi"/>
          <w:color w:val="000000"/>
          <w:sz w:val="24"/>
          <w:szCs w:val="24"/>
          <w:lang w:eastAsia="en-US"/>
        </w:rPr>
        <w:t xml:space="preserve">, </w:t>
      </w:r>
      <w:r w:rsidR="00EF18C0">
        <w:rPr>
          <w:rFonts w:asciiTheme="majorBidi" w:eastAsia="Times New Roman" w:hAnsiTheme="majorBidi" w:cstheme="majorBidi"/>
          <w:color w:val="000000"/>
          <w:sz w:val="24"/>
          <w:szCs w:val="24"/>
          <w:lang w:eastAsia="en-US"/>
        </w:rPr>
        <w:t xml:space="preserve">and </w:t>
      </w:r>
      <w:r w:rsidRPr="005315E8">
        <w:rPr>
          <w:rFonts w:asciiTheme="majorBidi" w:eastAsia="Times New Roman" w:hAnsiTheme="majorBidi" w:cstheme="majorBidi"/>
          <w:color w:val="000000"/>
          <w:sz w:val="24"/>
          <w:szCs w:val="24"/>
          <w:lang w:eastAsia="en-US"/>
        </w:rPr>
        <w:t>these associations were mediated by the value of alcohol and trait self-control.</w:t>
      </w:r>
      <w:r w:rsidR="00EF18C0">
        <w:rPr>
          <w:rFonts w:asciiTheme="majorBidi" w:eastAsia="Times New Roman" w:hAnsiTheme="majorBidi" w:cstheme="majorBidi"/>
          <w:color w:val="000000"/>
          <w:sz w:val="24"/>
          <w:szCs w:val="24"/>
          <w:lang w:eastAsia="en-US"/>
        </w:rPr>
        <w:t xml:space="preserve"> T</w:t>
      </w:r>
      <w:r w:rsidRPr="005315E8">
        <w:rPr>
          <w:rFonts w:asciiTheme="majorBidi" w:eastAsia="Times New Roman" w:hAnsiTheme="majorBidi" w:cstheme="majorBidi"/>
          <w:color w:val="000000"/>
          <w:sz w:val="24"/>
          <w:szCs w:val="24"/>
          <w:lang w:eastAsia="en-US"/>
        </w:rPr>
        <w:t>hese findings have</w:t>
      </w:r>
      <w:r w:rsidR="00F15FC3">
        <w:rPr>
          <w:rFonts w:asciiTheme="majorBidi" w:eastAsia="Times New Roman" w:hAnsiTheme="majorBidi" w:cstheme="majorBidi"/>
          <w:color w:val="000000"/>
          <w:sz w:val="24"/>
          <w:szCs w:val="24"/>
          <w:lang w:eastAsia="en-US"/>
        </w:rPr>
        <w:t xml:space="preserve"> potential</w:t>
      </w:r>
      <w:r w:rsidRPr="005315E8">
        <w:rPr>
          <w:rFonts w:asciiTheme="majorBidi" w:eastAsia="Times New Roman" w:hAnsiTheme="majorBidi" w:cstheme="majorBidi"/>
          <w:color w:val="000000"/>
          <w:sz w:val="24"/>
          <w:szCs w:val="24"/>
          <w:lang w:eastAsia="en-US"/>
        </w:rPr>
        <w:t xml:space="preserve"> implications for </w:t>
      </w:r>
      <w:r w:rsidR="00F63AC3" w:rsidRPr="005315E8">
        <w:rPr>
          <w:rFonts w:asciiTheme="majorBidi" w:eastAsia="Times New Roman" w:hAnsiTheme="majorBidi" w:cstheme="majorBidi"/>
          <w:color w:val="000000"/>
          <w:sz w:val="24"/>
          <w:szCs w:val="24"/>
          <w:lang w:eastAsia="en-US"/>
        </w:rPr>
        <w:t>our understanding of the psychological mechanisms that underlie developmental transitions out of harmful drinking, or the persistence of harmf</w:t>
      </w:r>
      <w:r w:rsidR="00FB7E33">
        <w:rPr>
          <w:rFonts w:asciiTheme="majorBidi" w:eastAsia="Times New Roman" w:hAnsiTheme="majorBidi" w:cstheme="majorBidi"/>
          <w:color w:val="000000"/>
          <w:sz w:val="24"/>
          <w:szCs w:val="24"/>
          <w:lang w:eastAsia="en-US"/>
        </w:rPr>
        <w:t>ul drinking in</w:t>
      </w:r>
      <w:r w:rsidR="00EF18C0">
        <w:rPr>
          <w:rFonts w:asciiTheme="majorBidi" w:eastAsia="Times New Roman" w:hAnsiTheme="majorBidi" w:cstheme="majorBidi"/>
          <w:color w:val="000000"/>
          <w:sz w:val="24"/>
          <w:szCs w:val="24"/>
          <w:lang w:eastAsia="en-US"/>
        </w:rPr>
        <w:t xml:space="preserve">to </w:t>
      </w:r>
      <w:r w:rsidR="00FB7E33">
        <w:rPr>
          <w:rFonts w:asciiTheme="majorBidi" w:eastAsia="Times New Roman" w:hAnsiTheme="majorBidi" w:cstheme="majorBidi"/>
          <w:color w:val="000000"/>
          <w:sz w:val="24"/>
          <w:szCs w:val="24"/>
          <w:lang w:eastAsia="en-US"/>
        </w:rPr>
        <w:t>early adulthood.</w:t>
      </w:r>
    </w:p>
    <w:p w14:paraId="61025B4B" w14:textId="2B439D73" w:rsidR="00EF18C0" w:rsidRDefault="00EF18C0">
      <w:pPr>
        <w:rPr>
          <w:rFonts w:asciiTheme="majorBidi" w:hAnsiTheme="majorBidi" w:cstheme="majorBidi"/>
        </w:rPr>
      </w:pPr>
    </w:p>
    <w:p w14:paraId="5BFC1746" w14:textId="228A8444" w:rsidR="00071DE0" w:rsidRDefault="00071DE0">
      <w:pPr>
        <w:rPr>
          <w:rFonts w:asciiTheme="majorBidi" w:hAnsiTheme="majorBidi" w:cstheme="majorBidi"/>
        </w:rPr>
      </w:pPr>
    </w:p>
    <w:p w14:paraId="3700F3E7" w14:textId="032DE737" w:rsidR="00071DE0" w:rsidRDefault="00071DE0">
      <w:pPr>
        <w:rPr>
          <w:rFonts w:asciiTheme="majorBidi" w:hAnsiTheme="majorBidi" w:cstheme="majorBidi"/>
        </w:rPr>
      </w:pPr>
    </w:p>
    <w:p w14:paraId="130BE2AE" w14:textId="678D628B" w:rsidR="00071DE0" w:rsidRDefault="00071DE0">
      <w:pPr>
        <w:rPr>
          <w:rFonts w:asciiTheme="majorBidi" w:hAnsiTheme="majorBidi" w:cstheme="majorBidi"/>
        </w:rPr>
      </w:pPr>
    </w:p>
    <w:p w14:paraId="360A5D77" w14:textId="3406E2E8" w:rsidR="00071DE0" w:rsidRDefault="00071DE0">
      <w:pPr>
        <w:rPr>
          <w:rFonts w:asciiTheme="majorBidi" w:hAnsiTheme="majorBidi" w:cstheme="majorBidi"/>
        </w:rPr>
      </w:pPr>
    </w:p>
    <w:p w14:paraId="073BABD6" w14:textId="525E3E6F" w:rsidR="00071DE0" w:rsidRDefault="00071DE0">
      <w:pPr>
        <w:rPr>
          <w:rFonts w:asciiTheme="majorBidi" w:hAnsiTheme="majorBidi" w:cstheme="majorBidi"/>
        </w:rPr>
      </w:pPr>
    </w:p>
    <w:p w14:paraId="048E1A12" w14:textId="38642D0B" w:rsidR="00071DE0" w:rsidRDefault="00071DE0">
      <w:pPr>
        <w:rPr>
          <w:rFonts w:asciiTheme="majorBidi" w:hAnsiTheme="majorBidi" w:cstheme="majorBidi"/>
        </w:rPr>
      </w:pPr>
    </w:p>
    <w:p w14:paraId="7620CF9E" w14:textId="512893BA" w:rsidR="00071DE0" w:rsidRDefault="00071DE0">
      <w:pPr>
        <w:rPr>
          <w:rFonts w:asciiTheme="majorBidi" w:hAnsiTheme="majorBidi" w:cstheme="majorBidi"/>
        </w:rPr>
      </w:pPr>
    </w:p>
    <w:p w14:paraId="1CB8226F" w14:textId="6E4EB7D5" w:rsidR="00071DE0" w:rsidRDefault="00071DE0">
      <w:pPr>
        <w:rPr>
          <w:rFonts w:asciiTheme="majorBidi" w:hAnsiTheme="majorBidi" w:cstheme="majorBidi"/>
        </w:rPr>
      </w:pPr>
    </w:p>
    <w:p w14:paraId="5CEF4922" w14:textId="2C250237" w:rsidR="00071DE0" w:rsidRDefault="00071DE0">
      <w:pPr>
        <w:rPr>
          <w:rFonts w:asciiTheme="majorBidi" w:hAnsiTheme="majorBidi" w:cstheme="majorBidi"/>
        </w:rPr>
      </w:pPr>
    </w:p>
    <w:p w14:paraId="22D2B26D" w14:textId="5BFDCA7D" w:rsidR="00071DE0" w:rsidRDefault="00071DE0">
      <w:pPr>
        <w:rPr>
          <w:rFonts w:asciiTheme="majorBidi" w:hAnsiTheme="majorBidi" w:cstheme="majorBidi"/>
        </w:rPr>
      </w:pPr>
    </w:p>
    <w:p w14:paraId="324E0EED" w14:textId="530195A8" w:rsidR="00071DE0" w:rsidRDefault="00071DE0">
      <w:pPr>
        <w:rPr>
          <w:rFonts w:asciiTheme="majorBidi" w:hAnsiTheme="majorBidi" w:cstheme="majorBidi"/>
        </w:rPr>
      </w:pPr>
    </w:p>
    <w:p w14:paraId="7ED71EA7" w14:textId="72802E08" w:rsidR="00071DE0" w:rsidRDefault="00071DE0">
      <w:pPr>
        <w:rPr>
          <w:rFonts w:asciiTheme="majorBidi" w:hAnsiTheme="majorBidi" w:cstheme="majorBidi"/>
        </w:rPr>
      </w:pPr>
    </w:p>
    <w:p w14:paraId="3A72CFA2" w14:textId="4ACAEBA1" w:rsidR="00071DE0" w:rsidRDefault="00071DE0">
      <w:pPr>
        <w:rPr>
          <w:rFonts w:asciiTheme="majorBidi" w:hAnsiTheme="majorBidi" w:cstheme="majorBidi"/>
        </w:rPr>
      </w:pPr>
    </w:p>
    <w:p w14:paraId="65BE49F7" w14:textId="6DD42AA5" w:rsidR="00071DE0" w:rsidRDefault="00071DE0">
      <w:pPr>
        <w:rPr>
          <w:rFonts w:asciiTheme="majorBidi" w:hAnsiTheme="majorBidi" w:cstheme="majorBidi"/>
        </w:rPr>
      </w:pPr>
    </w:p>
    <w:p w14:paraId="7F74F852" w14:textId="200F69E8" w:rsidR="00071DE0" w:rsidRDefault="00071DE0">
      <w:pPr>
        <w:rPr>
          <w:rFonts w:asciiTheme="majorBidi" w:hAnsiTheme="majorBidi" w:cstheme="majorBidi"/>
        </w:rPr>
      </w:pPr>
    </w:p>
    <w:p w14:paraId="0A5EABE5" w14:textId="3197C50D" w:rsidR="00071DE0" w:rsidRDefault="00071DE0">
      <w:pPr>
        <w:rPr>
          <w:rFonts w:asciiTheme="majorBidi" w:hAnsiTheme="majorBidi" w:cstheme="majorBidi"/>
        </w:rPr>
      </w:pPr>
    </w:p>
    <w:p w14:paraId="266F5A57" w14:textId="39DE1657" w:rsidR="00071DE0" w:rsidRDefault="00071DE0">
      <w:pPr>
        <w:rPr>
          <w:rFonts w:asciiTheme="majorBidi" w:hAnsiTheme="majorBidi" w:cstheme="majorBidi"/>
        </w:rPr>
      </w:pPr>
    </w:p>
    <w:p w14:paraId="180BE4AB" w14:textId="305D4CB0" w:rsidR="00071DE0" w:rsidRDefault="00071DE0">
      <w:pPr>
        <w:rPr>
          <w:rFonts w:asciiTheme="majorBidi" w:hAnsiTheme="majorBidi" w:cstheme="majorBidi"/>
        </w:rPr>
      </w:pPr>
    </w:p>
    <w:p w14:paraId="0653CFF0" w14:textId="0A3DEEF2" w:rsidR="00071DE0" w:rsidRDefault="00071DE0">
      <w:pPr>
        <w:rPr>
          <w:rFonts w:asciiTheme="majorBidi" w:hAnsiTheme="majorBidi" w:cstheme="majorBidi"/>
        </w:rPr>
      </w:pPr>
    </w:p>
    <w:p w14:paraId="05048333" w14:textId="77777777" w:rsidR="00071DE0" w:rsidRPr="005315E8" w:rsidRDefault="00071DE0">
      <w:pPr>
        <w:rPr>
          <w:rFonts w:asciiTheme="majorBidi" w:hAnsiTheme="majorBidi" w:cstheme="majorBidi"/>
        </w:rPr>
      </w:pPr>
    </w:p>
    <w:p w14:paraId="79E58E17" w14:textId="04103B89" w:rsidR="00A632C4" w:rsidRPr="00071DE0" w:rsidRDefault="00A632C4" w:rsidP="00605ACC">
      <w:pPr>
        <w:jc w:val="center"/>
        <w:outlineLvl w:val="0"/>
        <w:rPr>
          <w:rFonts w:asciiTheme="majorBidi" w:hAnsiTheme="majorBidi" w:cstheme="majorBidi"/>
          <w:b/>
          <w:bCs/>
          <w:sz w:val="24"/>
          <w:szCs w:val="24"/>
        </w:rPr>
      </w:pPr>
      <w:r w:rsidRPr="00071DE0">
        <w:rPr>
          <w:rFonts w:asciiTheme="majorBidi" w:hAnsiTheme="majorBidi" w:cstheme="majorBidi"/>
          <w:b/>
          <w:bCs/>
          <w:sz w:val="24"/>
          <w:szCs w:val="24"/>
        </w:rPr>
        <w:lastRenderedPageBreak/>
        <w:t>References</w:t>
      </w:r>
    </w:p>
    <w:p w14:paraId="7DC8B10F" w14:textId="77777777" w:rsidR="007622F2" w:rsidRPr="00C4582C" w:rsidRDefault="007622F2" w:rsidP="00605ACC">
      <w:pPr>
        <w:jc w:val="center"/>
        <w:outlineLvl w:val="0"/>
        <w:rPr>
          <w:rFonts w:asciiTheme="majorBidi" w:hAnsiTheme="majorBidi" w:cstheme="majorBidi"/>
          <w:b/>
          <w:bCs/>
          <w:sz w:val="24"/>
          <w:szCs w:val="24"/>
        </w:rPr>
      </w:pPr>
    </w:p>
    <w:p w14:paraId="01D358D4" w14:textId="0421098C" w:rsidR="0005114F" w:rsidRPr="0005114F" w:rsidRDefault="00E06621" w:rsidP="0005114F">
      <w:pPr>
        <w:widowControl w:val="0"/>
        <w:autoSpaceDE w:val="0"/>
        <w:autoSpaceDN w:val="0"/>
        <w:adjustRightInd w:val="0"/>
        <w:spacing w:line="480" w:lineRule="auto"/>
        <w:ind w:left="480" w:hanging="480"/>
        <w:rPr>
          <w:rFonts w:ascii="Times New Roman" w:hAnsi="Times New Roman" w:cs="Times New Roman"/>
          <w:noProof/>
          <w:sz w:val="24"/>
        </w:rPr>
      </w:pPr>
      <w:r>
        <w:rPr>
          <w:rFonts w:asciiTheme="majorBidi" w:hAnsiTheme="majorBidi" w:cstheme="majorBidi"/>
          <w:sz w:val="24"/>
          <w:szCs w:val="24"/>
        </w:rPr>
        <w:fldChar w:fldCharType="begin" w:fldLock="1"/>
      </w:r>
      <w:r>
        <w:rPr>
          <w:rFonts w:asciiTheme="majorBidi" w:hAnsiTheme="majorBidi" w:cstheme="majorBidi"/>
          <w:sz w:val="24"/>
          <w:szCs w:val="24"/>
        </w:rPr>
        <w:instrText xml:space="preserve">ADDIN Mendeley Bibliography CSL_BIBLIOGRAPHY </w:instrText>
      </w:r>
      <w:r>
        <w:rPr>
          <w:rFonts w:asciiTheme="majorBidi" w:hAnsiTheme="majorBidi" w:cstheme="majorBidi"/>
          <w:sz w:val="24"/>
          <w:szCs w:val="24"/>
        </w:rPr>
        <w:fldChar w:fldCharType="separate"/>
      </w:r>
      <w:r w:rsidR="0005114F" w:rsidRPr="0005114F">
        <w:rPr>
          <w:rFonts w:ascii="Times New Roman" w:hAnsi="Times New Roman" w:cs="Times New Roman"/>
          <w:noProof/>
          <w:sz w:val="24"/>
        </w:rPr>
        <w:t xml:space="preserve">Britton, A., Ben-Shlomo, Y., Benzeval, M., Kuh, D., &amp; Bell, S. (2015). Life course trajectories of alcohol consumption in the United Kingdom using longitudinal data from nine cohort studies. </w:t>
      </w:r>
      <w:r w:rsidR="0005114F" w:rsidRPr="0005114F">
        <w:rPr>
          <w:rFonts w:ascii="Times New Roman" w:hAnsi="Times New Roman" w:cs="Times New Roman"/>
          <w:i/>
          <w:iCs/>
          <w:noProof/>
          <w:sz w:val="24"/>
        </w:rPr>
        <w:t>BMC Medicine</w:t>
      </w:r>
      <w:r w:rsidR="0005114F" w:rsidRPr="0005114F">
        <w:rPr>
          <w:rFonts w:ascii="Times New Roman" w:hAnsi="Times New Roman" w:cs="Times New Roman"/>
          <w:noProof/>
          <w:sz w:val="24"/>
        </w:rPr>
        <w:t xml:space="preserve">, </w:t>
      </w:r>
      <w:r w:rsidR="0005114F" w:rsidRPr="0005114F">
        <w:rPr>
          <w:rFonts w:ascii="Times New Roman" w:hAnsi="Times New Roman" w:cs="Times New Roman"/>
          <w:i/>
          <w:iCs/>
          <w:noProof/>
          <w:sz w:val="24"/>
        </w:rPr>
        <w:t>13</w:t>
      </w:r>
      <w:r w:rsidR="0005114F" w:rsidRPr="0005114F">
        <w:rPr>
          <w:rFonts w:ascii="Times New Roman" w:hAnsi="Times New Roman" w:cs="Times New Roman"/>
          <w:noProof/>
          <w:sz w:val="24"/>
        </w:rPr>
        <w:t>(1), 47. https://doi.org/10.1186/s12916-015-0273-z</w:t>
      </w:r>
    </w:p>
    <w:p w14:paraId="240364CE" w14:textId="77777777" w:rsidR="0005114F" w:rsidRPr="0005114F" w:rsidRDefault="0005114F" w:rsidP="0005114F">
      <w:pPr>
        <w:widowControl w:val="0"/>
        <w:autoSpaceDE w:val="0"/>
        <w:autoSpaceDN w:val="0"/>
        <w:adjustRightInd w:val="0"/>
        <w:spacing w:line="480" w:lineRule="auto"/>
        <w:ind w:left="480" w:hanging="480"/>
        <w:rPr>
          <w:rFonts w:ascii="Times New Roman" w:hAnsi="Times New Roman" w:cs="Times New Roman"/>
          <w:noProof/>
          <w:sz w:val="24"/>
        </w:rPr>
      </w:pPr>
      <w:r w:rsidRPr="0005114F">
        <w:rPr>
          <w:rFonts w:ascii="Times New Roman" w:hAnsi="Times New Roman" w:cs="Times New Roman"/>
          <w:noProof/>
          <w:sz w:val="24"/>
        </w:rPr>
        <w:t xml:space="preserve">Chaiyasong, S., Huckle, T., Mackintosh, A.-M., Meier, P., Parry, C. D. H., Callinan, S., … Casswell, S. (2018). Drinking patterns vary by gender, age and country-level income: Cross-country analysis of the International Alcohol Control Study. </w:t>
      </w:r>
      <w:r w:rsidRPr="0005114F">
        <w:rPr>
          <w:rFonts w:ascii="Times New Roman" w:hAnsi="Times New Roman" w:cs="Times New Roman"/>
          <w:i/>
          <w:iCs/>
          <w:noProof/>
          <w:sz w:val="24"/>
        </w:rPr>
        <w:t>Drug and Alcohol Review</w:t>
      </w:r>
      <w:r w:rsidRPr="0005114F">
        <w:rPr>
          <w:rFonts w:ascii="Times New Roman" w:hAnsi="Times New Roman" w:cs="Times New Roman"/>
          <w:noProof/>
          <w:sz w:val="24"/>
        </w:rPr>
        <w:t xml:space="preserve">, </w:t>
      </w:r>
      <w:r w:rsidRPr="0005114F">
        <w:rPr>
          <w:rFonts w:ascii="Times New Roman" w:hAnsi="Times New Roman" w:cs="Times New Roman"/>
          <w:i/>
          <w:iCs/>
          <w:noProof/>
          <w:sz w:val="24"/>
        </w:rPr>
        <w:t>37</w:t>
      </w:r>
      <w:r w:rsidRPr="0005114F">
        <w:rPr>
          <w:rFonts w:ascii="Times New Roman" w:hAnsi="Times New Roman" w:cs="Times New Roman"/>
          <w:noProof/>
          <w:sz w:val="24"/>
        </w:rPr>
        <w:t>, S53–S62. https://doi.org/10.1111/dar.12820</w:t>
      </w:r>
    </w:p>
    <w:p w14:paraId="313EF7A0" w14:textId="77777777" w:rsidR="0005114F" w:rsidRPr="0005114F" w:rsidRDefault="0005114F" w:rsidP="0005114F">
      <w:pPr>
        <w:widowControl w:val="0"/>
        <w:autoSpaceDE w:val="0"/>
        <w:autoSpaceDN w:val="0"/>
        <w:adjustRightInd w:val="0"/>
        <w:spacing w:line="480" w:lineRule="auto"/>
        <w:ind w:left="480" w:hanging="480"/>
        <w:rPr>
          <w:rFonts w:ascii="Times New Roman" w:hAnsi="Times New Roman" w:cs="Times New Roman"/>
          <w:noProof/>
          <w:sz w:val="24"/>
        </w:rPr>
      </w:pPr>
      <w:r w:rsidRPr="0005114F">
        <w:rPr>
          <w:rFonts w:ascii="Times New Roman" w:hAnsi="Times New Roman" w:cs="Times New Roman"/>
          <w:noProof/>
          <w:sz w:val="24"/>
        </w:rPr>
        <w:t xml:space="preserve">Csabonyi, M., &amp; Phillips, L. J. (2017). Meaning in life and substance use. </w:t>
      </w:r>
      <w:r w:rsidRPr="0005114F">
        <w:rPr>
          <w:rFonts w:ascii="Times New Roman" w:hAnsi="Times New Roman" w:cs="Times New Roman"/>
          <w:i/>
          <w:iCs/>
          <w:noProof/>
          <w:sz w:val="24"/>
        </w:rPr>
        <w:t>Journal of Humanistic Psychology</w:t>
      </w:r>
      <w:r w:rsidRPr="0005114F">
        <w:rPr>
          <w:rFonts w:ascii="Times New Roman" w:hAnsi="Times New Roman" w:cs="Times New Roman"/>
          <w:noProof/>
          <w:sz w:val="24"/>
        </w:rPr>
        <w:t xml:space="preserve">, </w:t>
      </w:r>
      <w:r w:rsidRPr="0005114F">
        <w:rPr>
          <w:rFonts w:ascii="Times New Roman" w:hAnsi="Times New Roman" w:cs="Times New Roman"/>
          <w:i/>
          <w:iCs/>
          <w:noProof/>
          <w:sz w:val="24"/>
        </w:rPr>
        <w:t>57</w:t>
      </w:r>
      <w:r w:rsidRPr="0005114F">
        <w:rPr>
          <w:rFonts w:ascii="Times New Roman" w:hAnsi="Times New Roman" w:cs="Times New Roman"/>
          <w:noProof/>
          <w:sz w:val="24"/>
        </w:rPr>
        <w:t>, 1–17. https://doi.org/10.1177/0022167816687674</w:t>
      </w:r>
    </w:p>
    <w:p w14:paraId="57AE75DD" w14:textId="77777777" w:rsidR="0005114F" w:rsidRPr="0005114F" w:rsidRDefault="0005114F" w:rsidP="0005114F">
      <w:pPr>
        <w:widowControl w:val="0"/>
        <w:autoSpaceDE w:val="0"/>
        <w:autoSpaceDN w:val="0"/>
        <w:adjustRightInd w:val="0"/>
        <w:spacing w:line="480" w:lineRule="auto"/>
        <w:ind w:left="480" w:hanging="480"/>
        <w:rPr>
          <w:rFonts w:ascii="Times New Roman" w:hAnsi="Times New Roman" w:cs="Times New Roman"/>
          <w:noProof/>
          <w:sz w:val="24"/>
        </w:rPr>
      </w:pPr>
      <w:r w:rsidRPr="0005114F">
        <w:rPr>
          <w:rFonts w:ascii="Times New Roman" w:hAnsi="Times New Roman" w:cs="Times New Roman"/>
          <w:noProof/>
          <w:sz w:val="24"/>
        </w:rPr>
        <w:t xml:space="preserve">de Ridder, T. D., Lensvelt-Mulders, G., Finkenauer, C., Stok, F. M., &amp; Baumeister, R. F. (2012). Taking stock of self-control: A meta-analysis of how trait self-control relates to a wide range of behaviors. </w:t>
      </w:r>
      <w:r w:rsidRPr="0005114F">
        <w:rPr>
          <w:rFonts w:ascii="Times New Roman" w:hAnsi="Times New Roman" w:cs="Times New Roman"/>
          <w:i/>
          <w:iCs/>
          <w:noProof/>
          <w:sz w:val="24"/>
        </w:rPr>
        <w:t>Personality and Social Psychology Review</w:t>
      </w:r>
      <w:r w:rsidRPr="0005114F">
        <w:rPr>
          <w:rFonts w:ascii="Times New Roman" w:hAnsi="Times New Roman" w:cs="Times New Roman"/>
          <w:noProof/>
          <w:sz w:val="24"/>
        </w:rPr>
        <w:t xml:space="preserve">, </w:t>
      </w:r>
      <w:r w:rsidRPr="0005114F">
        <w:rPr>
          <w:rFonts w:ascii="Times New Roman" w:hAnsi="Times New Roman" w:cs="Times New Roman"/>
          <w:i/>
          <w:iCs/>
          <w:noProof/>
          <w:sz w:val="24"/>
        </w:rPr>
        <w:t>16</w:t>
      </w:r>
      <w:r w:rsidRPr="0005114F">
        <w:rPr>
          <w:rFonts w:ascii="Times New Roman" w:hAnsi="Times New Roman" w:cs="Times New Roman"/>
          <w:noProof/>
          <w:sz w:val="24"/>
        </w:rPr>
        <w:t>(1), 76–99. https://doi.org/10.1177/1088868311418749</w:t>
      </w:r>
    </w:p>
    <w:p w14:paraId="5AEC76BA" w14:textId="77777777" w:rsidR="0005114F" w:rsidRPr="0005114F" w:rsidRDefault="0005114F" w:rsidP="0005114F">
      <w:pPr>
        <w:widowControl w:val="0"/>
        <w:autoSpaceDE w:val="0"/>
        <w:autoSpaceDN w:val="0"/>
        <w:adjustRightInd w:val="0"/>
        <w:spacing w:line="480" w:lineRule="auto"/>
        <w:ind w:left="480" w:hanging="480"/>
        <w:rPr>
          <w:rFonts w:ascii="Times New Roman" w:hAnsi="Times New Roman" w:cs="Times New Roman"/>
          <w:noProof/>
          <w:sz w:val="24"/>
        </w:rPr>
      </w:pPr>
      <w:r w:rsidRPr="0005114F">
        <w:rPr>
          <w:rFonts w:ascii="Times New Roman" w:hAnsi="Times New Roman" w:cs="Times New Roman"/>
          <w:noProof/>
          <w:sz w:val="24"/>
        </w:rPr>
        <w:t xml:space="preserve">Dvorak, R. D., Simons, J. S., &amp; Wray, T. B. (2011). Alcohol use and problem severity: associations with dual systems of self-control. </w:t>
      </w:r>
      <w:r w:rsidRPr="0005114F">
        <w:rPr>
          <w:rFonts w:ascii="Times New Roman" w:hAnsi="Times New Roman" w:cs="Times New Roman"/>
          <w:i/>
          <w:iCs/>
          <w:noProof/>
          <w:sz w:val="24"/>
        </w:rPr>
        <w:t>Journal of Studies on Alcohol and Drugs</w:t>
      </w:r>
      <w:r w:rsidRPr="0005114F">
        <w:rPr>
          <w:rFonts w:ascii="Times New Roman" w:hAnsi="Times New Roman" w:cs="Times New Roman"/>
          <w:noProof/>
          <w:sz w:val="24"/>
        </w:rPr>
        <w:t xml:space="preserve">, </w:t>
      </w:r>
      <w:r w:rsidRPr="0005114F">
        <w:rPr>
          <w:rFonts w:ascii="Times New Roman" w:hAnsi="Times New Roman" w:cs="Times New Roman"/>
          <w:i/>
          <w:iCs/>
          <w:noProof/>
          <w:sz w:val="24"/>
        </w:rPr>
        <w:t>72</w:t>
      </w:r>
      <w:r w:rsidRPr="0005114F">
        <w:rPr>
          <w:rFonts w:ascii="Times New Roman" w:hAnsi="Times New Roman" w:cs="Times New Roman"/>
          <w:noProof/>
          <w:sz w:val="24"/>
        </w:rPr>
        <w:t>(4), 678–684. https://doi.org/10.15288/jsad.2011.72.678</w:t>
      </w:r>
    </w:p>
    <w:p w14:paraId="3C939670" w14:textId="39E0002C" w:rsidR="0005114F" w:rsidRPr="0005114F" w:rsidRDefault="0005114F" w:rsidP="0005114F">
      <w:pPr>
        <w:widowControl w:val="0"/>
        <w:autoSpaceDE w:val="0"/>
        <w:autoSpaceDN w:val="0"/>
        <w:adjustRightInd w:val="0"/>
        <w:spacing w:line="480" w:lineRule="auto"/>
        <w:ind w:left="480" w:hanging="480"/>
        <w:rPr>
          <w:rFonts w:ascii="Times New Roman" w:hAnsi="Times New Roman" w:cs="Times New Roman"/>
          <w:noProof/>
          <w:sz w:val="24"/>
        </w:rPr>
      </w:pPr>
      <w:r w:rsidRPr="0005114F">
        <w:rPr>
          <w:rFonts w:ascii="Times New Roman" w:hAnsi="Times New Roman" w:cs="Times New Roman"/>
          <w:noProof/>
          <w:sz w:val="24"/>
        </w:rPr>
        <w:t xml:space="preserve">Fairchild, A. J., &amp; McDaniel, H. L. (2017). Best </w:t>
      </w:r>
      <w:r w:rsidR="002B5625">
        <w:rPr>
          <w:rFonts w:ascii="Times New Roman" w:hAnsi="Times New Roman" w:cs="Times New Roman"/>
          <w:noProof/>
          <w:sz w:val="24"/>
        </w:rPr>
        <w:t>(but oft-forgotten) practices: m</w:t>
      </w:r>
      <w:r w:rsidRPr="0005114F">
        <w:rPr>
          <w:rFonts w:ascii="Times New Roman" w:hAnsi="Times New Roman" w:cs="Times New Roman"/>
          <w:noProof/>
          <w:sz w:val="24"/>
        </w:rPr>
        <w:t xml:space="preserve">ediation analysis. </w:t>
      </w:r>
      <w:r w:rsidRPr="0005114F">
        <w:rPr>
          <w:rFonts w:ascii="Times New Roman" w:hAnsi="Times New Roman" w:cs="Times New Roman"/>
          <w:i/>
          <w:iCs/>
          <w:noProof/>
          <w:sz w:val="24"/>
        </w:rPr>
        <w:t>The American Journal of Clinical Nutrition</w:t>
      </w:r>
      <w:r w:rsidRPr="0005114F">
        <w:rPr>
          <w:rFonts w:ascii="Times New Roman" w:hAnsi="Times New Roman" w:cs="Times New Roman"/>
          <w:noProof/>
          <w:sz w:val="24"/>
        </w:rPr>
        <w:t xml:space="preserve">, </w:t>
      </w:r>
      <w:r w:rsidRPr="0005114F">
        <w:rPr>
          <w:rFonts w:ascii="Times New Roman" w:hAnsi="Times New Roman" w:cs="Times New Roman"/>
          <w:i/>
          <w:iCs/>
          <w:noProof/>
          <w:sz w:val="24"/>
        </w:rPr>
        <w:t>105</w:t>
      </w:r>
      <w:r w:rsidRPr="0005114F">
        <w:rPr>
          <w:rFonts w:ascii="Times New Roman" w:hAnsi="Times New Roman" w:cs="Times New Roman"/>
          <w:noProof/>
          <w:sz w:val="24"/>
        </w:rPr>
        <w:t>(6), 1259–1271. https://doi.org/10.3945/ajcn.117.152546</w:t>
      </w:r>
    </w:p>
    <w:p w14:paraId="04FF0A80" w14:textId="77777777" w:rsidR="0005114F" w:rsidRPr="0005114F" w:rsidRDefault="0005114F" w:rsidP="0005114F">
      <w:pPr>
        <w:widowControl w:val="0"/>
        <w:autoSpaceDE w:val="0"/>
        <w:autoSpaceDN w:val="0"/>
        <w:adjustRightInd w:val="0"/>
        <w:spacing w:line="480" w:lineRule="auto"/>
        <w:ind w:left="480" w:hanging="480"/>
        <w:rPr>
          <w:rFonts w:ascii="Times New Roman" w:hAnsi="Times New Roman" w:cs="Times New Roman"/>
          <w:noProof/>
          <w:sz w:val="24"/>
        </w:rPr>
      </w:pPr>
      <w:r w:rsidRPr="0005114F">
        <w:rPr>
          <w:rFonts w:ascii="Times New Roman" w:hAnsi="Times New Roman" w:cs="Times New Roman"/>
          <w:noProof/>
          <w:sz w:val="24"/>
        </w:rPr>
        <w:t xml:space="preserve">Fritz, M. S., &amp; Mackinnon, D. P. (2007). Required sample size to detect the mediated effect. </w:t>
      </w:r>
      <w:r w:rsidRPr="0005114F">
        <w:rPr>
          <w:rFonts w:ascii="Times New Roman" w:hAnsi="Times New Roman" w:cs="Times New Roman"/>
          <w:i/>
          <w:iCs/>
          <w:noProof/>
          <w:sz w:val="24"/>
        </w:rPr>
        <w:t>Psychological Science</w:t>
      </w:r>
      <w:r w:rsidRPr="0005114F">
        <w:rPr>
          <w:rFonts w:ascii="Times New Roman" w:hAnsi="Times New Roman" w:cs="Times New Roman"/>
          <w:noProof/>
          <w:sz w:val="24"/>
        </w:rPr>
        <w:t xml:space="preserve">, </w:t>
      </w:r>
      <w:r w:rsidRPr="0005114F">
        <w:rPr>
          <w:rFonts w:ascii="Times New Roman" w:hAnsi="Times New Roman" w:cs="Times New Roman"/>
          <w:i/>
          <w:iCs/>
          <w:noProof/>
          <w:sz w:val="24"/>
        </w:rPr>
        <w:t>18</w:t>
      </w:r>
      <w:r w:rsidRPr="0005114F">
        <w:rPr>
          <w:rFonts w:ascii="Times New Roman" w:hAnsi="Times New Roman" w:cs="Times New Roman"/>
          <w:noProof/>
          <w:sz w:val="24"/>
        </w:rPr>
        <w:t>(3), 233–239. https://doi.org/10.1111/j.1467-</w:t>
      </w:r>
      <w:r w:rsidRPr="0005114F">
        <w:rPr>
          <w:rFonts w:ascii="Times New Roman" w:hAnsi="Times New Roman" w:cs="Times New Roman"/>
          <w:noProof/>
          <w:sz w:val="24"/>
        </w:rPr>
        <w:lastRenderedPageBreak/>
        <w:t>9280.2007.01882.x</w:t>
      </w:r>
    </w:p>
    <w:p w14:paraId="474292BD" w14:textId="77777777" w:rsidR="0005114F" w:rsidRPr="0005114F" w:rsidRDefault="0005114F" w:rsidP="0005114F">
      <w:pPr>
        <w:widowControl w:val="0"/>
        <w:autoSpaceDE w:val="0"/>
        <w:autoSpaceDN w:val="0"/>
        <w:adjustRightInd w:val="0"/>
        <w:spacing w:line="480" w:lineRule="auto"/>
        <w:ind w:left="480" w:hanging="480"/>
        <w:rPr>
          <w:rFonts w:ascii="Times New Roman" w:hAnsi="Times New Roman" w:cs="Times New Roman"/>
          <w:noProof/>
          <w:sz w:val="24"/>
        </w:rPr>
      </w:pPr>
      <w:r w:rsidRPr="0005114F">
        <w:rPr>
          <w:rFonts w:ascii="Times New Roman" w:hAnsi="Times New Roman" w:cs="Times New Roman"/>
          <w:noProof/>
          <w:sz w:val="24"/>
        </w:rPr>
        <w:t>Hayes, A. F. (2012). PROCESS: A versatile computational tool for observed variable mediation, moderation, and conditional process modeling [White paper]. Retrieved from http://www.afhayes.com/ public/process2012.pdf</w:t>
      </w:r>
    </w:p>
    <w:p w14:paraId="60042603" w14:textId="77777777" w:rsidR="0005114F" w:rsidRPr="0005114F" w:rsidRDefault="0005114F" w:rsidP="0005114F">
      <w:pPr>
        <w:widowControl w:val="0"/>
        <w:autoSpaceDE w:val="0"/>
        <w:autoSpaceDN w:val="0"/>
        <w:adjustRightInd w:val="0"/>
        <w:spacing w:line="480" w:lineRule="auto"/>
        <w:ind w:left="480" w:hanging="480"/>
        <w:rPr>
          <w:rFonts w:ascii="Times New Roman" w:hAnsi="Times New Roman" w:cs="Times New Roman"/>
          <w:noProof/>
          <w:sz w:val="24"/>
        </w:rPr>
      </w:pPr>
      <w:r w:rsidRPr="0005114F">
        <w:rPr>
          <w:rFonts w:ascii="Times New Roman" w:hAnsi="Times New Roman" w:cs="Times New Roman"/>
          <w:noProof/>
          <w:sz w:val="24"/>
        </w:rPr>
        <w:t xml:space="preserve">Hogarth, L., &amp; Hardy, L. (2018). Alcohol use disorder symptoms are associated with greater relative value ascribed to alcohol, but not greater discounting of costs imposed on alcohol. </w:t>
      </w:r>
      <w:r w:rsidRPr="0005114F">
        <w:rPr>
          <w:rFonts w:ascii="Times New Roman" w:hAnsi="Times New Roman" w:cs="Times New Roman"/>
          <w:i/>
          <w:iCs/>
          <w:noProof/>
          <w:sz w:val="24"/>
        </w:rPr>
        <w:t>Psychopharmacology</w:t>
      </w:r>
      <w:r w:rsidRPr="0005114F">
        <w:rPr>
          <w:rFonts w:ascii="Times New Roman" w:hAnsi="Times New Roman" w:cs="Times New Roman"/>
          <w:noProof/>
          <w:sz w:val="24"/>
        </w:rPr>
        <w:t xml:space="preserve">, </w:t>
      </w:r>
      <w:r w:rsidRPr="0005114F">
        <w:rPr>
          <w:rFonts w:ascii="Times New Roman" w:hAnsi="Times New Roman" w:cs="Times New Roman"/>
          <w:i/>
          <w:iCs/>
          <w:noProof/>
          <w:sz w:val="24"/>
        </w:rPr>
        <w:t>235</w:t>
      </w:r>
      <w:r w:rsidRPr="0005114F">
        <w:rPr>
          <w:rFonts w:ascii="Times New Roman" w:hAnsi="Times New Roman" w:cs="Times New Roman"/>
          <w:noProof/>
          <w:sz w:val="24"/>
        </w:rPr>
        <w:t>(8), 2257–2266. https://doi.org/10.1007/s00213-018-4922-8</w:t>
      </w:r>
    </w:p>
    <w:p w14:paraId="1A333AA0" w14:textId="77777777" w:rsidR="0005114F" w:rsidRPr="0005114F" w:rsidRDefault="0005114F" w:rsidP="0005114F">
      <w:pPr>
        <w:widowControl w:val="0"/>
        <w:autoSpaceDE w:val="0"/>
        <w:autoSpaceDN w:val="0"/>
        <w:adjustRightInd w:val="0"/>
        <w:spacing w:line="480" w:lineRule="auto"/>
        <w:ind w:left="480" w:hanging="480"/>
        <w:rPr>
          <w:rFonts w:ascii="Times New Roman" w:hAnsi="Times New Roman" w:cs="Times New Roman"/>
          <w:noProof/>
          <w:sz w:val="24"/>
        </w:rPr>
      </w:pPr>
      <w:r w:rsidRPr="0005114F">
        <w:rPr>
          <w:rFonts w:ascii="Times New Roman" w:hAnsi="Times New Roman" w:cs="Times New Roman"/>
          <w:noProof/>
          <w:sz w:val="24"/>
        </w:rPr>
        <w:t xml:space="preserve">Lee, M. R., Ellingson, J. M., &amp; Sher, K. J. (2015). Integrating social‐contextual and intrapersonal mechanisms of “maturing out”: Joint influences of familial‐role transitions and personality maturation on problem‐drinking reductions. </w:t>
      </w:r>
      <w:r w:rsidRPr="0005114F">
        <w:rPr>
          <w:rFonts w:ascii="Times New Roman" w:hAnsi="Times New Roman" w:cs="Times New Roman"/>
          <w:i/>
          <w:iCs/>
          <w:noProof/>
          <w:sz w:val="24"/>
        </w:rPr>
        <w:t>Alcoholism, Clinical and Experimental Research</w:t>
      </w:r>
      <w:r w:rsidRPr="0005114F">
        <w:rPr>
          <w:rFonts w:ascii="Times New Roman" w:hAnsi="Times New Roman" w:cs="Times New Roman"/>
          <w:noProof/>
          <w:sz w:val="24"/>
        </w:rPr>
        <w:t xml:space="preserve">, </w:t>
      </w:r>
      <w:r w:rsidRPr="0005114F">
        <w:rPr>
          <w:rFonts w:ascii="Times New Roman" w:hAnsi="Times New Roman" w:cs="Times New Roman"/>
          <w:i/>
          <w:iCs/>
          <w:noProof/>
          <w:sz w:val="24"/>
        </w:rPr>
        <w:t>39</w:t>
      </w:r>
      <w:r w:rsidRPr="0005114F">
        <w:rPr>
          <w:rFonts w:ascii="Times New Roman" w:hAnsi="Times New Roman" w:cs="Times New Roman"/>
          <w:noProof/>
          <w:sz w:val="24"/>
        </w:rPr>
        <w:t>(9), 1775–1787. https://doi.org/10.1111/acer.12816</w:t>
      </w:r>
    </w:p>
    <w:p w14:paraId="3A5CD76E" w14:textId="77777777" w:rsidR="0005114F" w:rsidRPr="0005114F" w:rsidRDefault="0005114F" w:rsidP="0005114F">
      <w:pPr>
        <w:widowControl w:val="0"/>
        <w:autoSpaceDE w:val="0"/>
        <w:autoSpaceDN w:val="0"/>
        <w:adjustRightInd w:val="0"/>
        <w:spacing w:line="480" w:lineRule="auto"/>
        <w:ind w:left="480" w:hanging="480"/>
        <w:rPr>
          <w:rFonts w:ascii="Times New Roman" w:hAnsi="Times New Roman" w:cs="Times New Roman"/>
          <w:noProof/>
          <w:sz w:val="24"/>
        </w:rPr>
      </w:pPr>
      <w:r w:rsidRPr="0005114F">
        <w:rPr>
          <w:rFonts w:ascii="Times New Roman" w:hAnsi="Times New Roman" w:cs="Times New Roman"/>
          <w:noProof/>
          <w:sz w:val="24"/>
        </w:rPr>
        <w:t xml:space="preserve">Li, J.-B., Salcuni, S., &amp; Delvecchio, E. (2019). Meaning in life, self-control and psychological distress among adolescents: A cross-national study. </w:t>
      </w:r>
      <w:r w:rsidRPr="0005114F">
        <w:rPr>
          <w:rFonts w:ascii="Times New Roman" w:hAnsi="Times New Roman" w:cs="Times New Roman"/>
          <w:i/>
          <w:iCs/>
          <w:noProof/>
          <w:sz w:val="24"/>
        </w:rPr>
        <w:t>Psychiatry Research</w:t>
      </w:r>
      <w:r w:rsidRPr="0005114F">
        <w:rPr>
          <w:rFonts w:ascii="Times New Roman" w:hAnsi="Times New Roman" w:cs="Times New Roman"/>
          <w:noProof/>
          <w:sz w:val="24"/>
        </w:rPr>
        <w:t xml:space="preserve">, </w:t>
      </w:r>
      <w:r w:rsidRPr="0005114F">
        <w:rPr>
          <w:rFonts w:ascii="Times New Roman" w:hAnsi="Times New Roman" w:cs="Times New Roman"/>
          <w:i/>
          <w:iCs/>
          <w:noProof/>
          <w:sz w:val="24"/>
        </w:rPr>
        <w:t>272</w:t>
      </w:r>
      <w:r w:rsidRPr="0005114F">
        <w:rPr>
          <w:rFonts w:ascii="Times New Roman" w:hAnsi="Times New Roman" w:cs="Times New Roman"/>
          <w:noProof/>
          <w:sz w:val="24"/>
        </w:rPr>
        <w:t>, 122–129. https://doi.org/10.1016/J.PSYCHRES.2018.12.033</w:t>
      </w:r>
    </w:p>
    <w:p w14:paraId="16C15F7F" w14:textId="77777777" w:rsidR="0005114F" w:rsidRPr="0005114F" w:rsidRDefault="0005114F" w:rsidP="0005114F">
      <w:pPr>
        <w:widowControl w:val="0"/>
        <w:autoSpaceDE w:val="0"/>
        <w:autoSpaceDN w:val="0"/>
        <w:adjustRightInd w:val="0"/>
        <w:spacing w:line="480" w:lineRule="auto"/>
        <w:ind w:left="480" w:hanging="480"/>
        <w:rPr>
          <w:rFonts w:ascii="Times New Roman" w:hAnsi="Times New Roman" w:cs="Times New Roman"/>
          <w:noProof/>
          <w:sz w:val="24"/>
        </w:rPr>
      </w:pPr>
      <w:r w:rsidRPr="0005114F">
        <w:rPr>
          <w:rFonts w:ascii="Times New Roman" w:hAnsi="Times New Roman" w:cs="Times New Roman"/>
          <w:noProof/>
          <w:sz w:val="24"/>
        </w:rPr>
        <w:t xml:space="preserve">Littlefield, A. K., Sher, K. J., &amp; Wood, P. K. (2009). Is “maturing out” of problematic alcohol involvement related to personality change? </w:t>
      </w:r>
      <w:r w:rsidRPr="0005114F">
        <w:rPr>
          <w:rFonts w:ascii="Times New Roman" w:hAnsi="Times New Roman" w:cs="Times New Roman"/>
          <w:i/>
          <w:iCs/>
          <w:noProof/>
          <w:sz w:val="24"/>
        </w:rPr>
        <w:t>Journal of Abnormal Psychology</w:t>
      </w:r>
      <w:r w:rsidRPr="0005114F">
        <w:rPr>
          <w:rFonts w:ascii="Times New Roman" w:hAnsi="Times New Roman" w:cs="Times New Roman"/>
          <w:noProof/>
          <w:sz w:val="24"/>
        </w:rPr>
        <w:t xml:space="preserve">, </w:t>
      </w:r>
      <w:r w:rsidRPr="0005114F">
        <w:rPr>
          <w:rFonts w:ascii="Times New Roman" w:hAnsi="Times New Roman" w:cs="Times New Roman"/>
          <w:i/>
          <w:iCs/>
          <w:noProof/>
          <w:sz w:val="24"/>
        </w:rPr>
        <w:t>118</w:t>
      </w:r>
      <w:r w:rsidRPr="0005114F">
        <w:rPr>
          <w:rFonts w:ascii="Times New Roman" w:hAnsi="Times New Roman" w:cs="Times New Roman"/>
          <w:noProof/>
          <w:sz w:val="24"/>
        </w:rPr>
        <w:t>(2), 360–374. https://doi.org/10.1037/a0015125</w:t>
      </w:r>
    </w:p>
    <w:p w14:paraId="13793806" w14:textId="77777777" w:rsidR="0005114F" w:rsidRPr="0005114F" w:rsidRDefault="0005114F" w:rsidP="0005114F">
      <w:pPr>
        <w:widowControl w:val="0"/>
        <w:autoSpaceDE w:val="0"/>
        <w:autoSpaceDN w:val="0"/>
        <w:adjustRightInd w:val="0"/>
        <w:spacing w:line="480" w:lineRule="auto"/>
        <w:ind w:left="480" w:hanging="480"/>
        <w:rPr>
          <w:rFonts w:ascii="Times New Roman" w:hAnsi="Times New Roman" w:cs="Times New Roman"/>
          <w:noProof/>
          <w:sz w:val="24"/>
        </w:rPr>
      </w:pPr>
      <w:r w:rsidRPr="0005114F">
        <w:rPr>
          <w:rFonts w:ascii="Times New Roman" w:hAnsi="Times New Roman" w:cs="Times New Roman"/>
          <w:noProof/>
          <w:sz w:val="24"/>
        </w:rPr>
        <w:t xml:space="preserve">MacKillop, J. (2016). The behavioral economics and neuroeconomics of alcohol use disorders. </w:t>
      </w:r>
      <w:r w:rsidRPr="0005114F">
        <w:rPr>
          <w:rFonts w:ascii="Times New Roman" w:hAnsi="Times New Roman" w:cs="Times New Roman"/>
          <w:i/>
          <w:iCs/>
          <w:noProof/>
          <w:sz w:val="24"/>
        </w:rPr>
        <w:t>Alcoholism, Clinical and Experimental Research</w:t>
      </w:r>
      <w:r w:rsidRPr="0005114F">
        <w:rPr>
          <w:rFonts w:ascii="Times New Roman" w:hAnsi="Times New Roman" w:cs="Times New Roman"/>
          <w:noProof/>
          <w:sz w:val="24"/>
        </w:rPr>
        <w:t xml:space="preserve">, </w:t>
      </w:r>
      <w:r w:rsidRPr="0005114F">
        <w:rPr>
          <w:rFonts w:ascii="Times New Roman" w:hAnsi="Times New Roman" w:cs="Times New Roman"/>
          <w:i/>
          <w:iCs/>
          <w:noProof/>
          <w:sz w:val="24"/>
        </w:rPr>
        <w:t>40</w:t>
      </w:r>
      <w:r w:rsidRPr="0005114F">
        <w:rPr>
          <w:rFonts w:ascii="Times New Roman" w:hAnsi="Times New Roman" w:cs="Times New Roman"/>
          <w:noProof/>
          <w:sz w:val="24"/>
        </w:rPr>
        <w:t>(4), 672–685. https://doi.org/10.1111/acer.13004</w:t>
      </w:r>
    </w:p>
    <w:p w14:paraId="2C66EA17" w14:textId="77777777" w:rsidR="0005114F" w:rsidRPr="0005114F" w:rsidRDefault="0005114F" w:rsidP="0005114F">
      <w:pPr>
        <w:widowControl w:val="0"/>
        <w:autoSpaceDE w:val="0"/>
        <w:autoSpaceDN w:val="0"/>
        <w:adjustRightInd w:val="0"/>
        <w:spacing w:line="480" w:lineRule="auto"/>
        <w:ind w:left="480" w:hanging="480"/>
        <w:rPr>
          <w:rFonts w:ascii="Times New Roman" w:hAnsi="Times New Roman" w:cs="Times New Roman"/>
          <w:noProof/>
          <w:sz w:val="24"/>
        </w:rPr>
      </w:pPr>
      <w:r w:rsidRPr="0005114F">
        <w:rPr>
          <w:rFonts w:ascii="Times New Roman" w:hAnsi="Times New Roman" w:cs="Times New Roman"/>
          <w:noProof/>
          <w:sz w:val="24"/>
        </w:rPr>
        <w:t xml:space="preserve">McDonald, R. P. (1970). The theoretical foundations of principal factor analysis, canonical factor analysis, and alpha factor analysis. </w:t>
      </w:r>
      <w:r w:rsidRPr="0005114F">
        <w:rPr>
          <w:rFonts w:ascii="Times New Roman" w:hAnsi="Times New Roman" w:cs="Times New Roman"/>
          <w:i/>
          <w:iCs/>
          <w:noProof/>
          <w:sz w:val="24"/>
        </w:rPr>
        <w:t xml:space="preserve">British Journal of Mathematical and </w:t>
      </w:r>
      <w:r w:rsidRPr="0005114F">
        <w:rPr>
          <w:rFonts w:ascii="Times New Roman" w:hAnsi="Times New Roman" w:cs="Times New Roman"/>
          <w:i/>
          <w:iCs/>
          <w:noProof/>
          <w:sz w:val="24"/>
        </w:rPr>
        <w:lastRenderedPageBreak/>
        <w:t>Statistical Psychology</w:t>
      </w:r>
      <w:r w:rsidRPr="0005114F">
        <w:rPr>
          <w:rFonts w:ascii="Times New Roman" w:hAnsi="Times New Roman" w:cs="Times New Roman"/>
          <w:noProof/>
          <w:sz w:val="24"/>
        </w:rPr>
        <w:t xml:space="preserve">, </w:t>
      </w:r>
      <w:r w:rsidRPr="0005114F">
        <w:rPr>
          <w:rFonts w:ascii="Times New Roman" w:hAnsi="Times New Roman" w:cs="Times New Roman"/>
          <w:i/>
          <w:iCs/>
          <w:noProof/>
          <w:sz w:val="24"/>
        </w:rPr>
        <w:t>23</w:t>
      </w:r>
      <w:r w:rsidRPr="0005114F">
        <w:rPr>
          <w:rFonts w:ascii="Times New Roman" w:hAnsi="Times New Roman" w:cs="Times New Roman"/>
          <w:noProof/>
          <w:sz w:val="24"/>
        </w:rPr>
        <w:t>(1), 1–21. https://doi.org/10.1111/j.2044-8317.1970.tb00432.x</w:t>
      </w:r>
    </w:p>
    <w:p w14:paraId="032F38C5" w14:textId="77777777" w:rsidR="0005114F" w:rsidRPr="0005114F" w:rsidRDefault="0005114F" w:rsidP="0005114F">
      <w:pPr>
        <w:widowControl w:val="0"/>
        <w:autoSpaceDE w:val="0"/>
        <w:autoSpaceDN w:val="0"/>
        <w:adjustRightInd w:val="0"/>
        <w:spacing w:line="480" w:lineRule="auto"/>
        <w:ind w:left="480" w:hanging="480"/>
        <w:rPr>
          <w:rFonts w:ascii="Times New Roman" w:hAnsi="Times New Roman" w:cs="Times New Roman"/>
          <w:noProof/>
          <w:sz w:val="24"/>
        </w:rPr>
      </w:pPr>
      <w:r w:rsidRPr="0005114F">
        <w:rPr>
          <w:rFonts w:ascii="Times New Roman" w:hAnsi="Times New Roman" w:cs="Times New Roman"/>
          <w:noProof/>
          <w:sz w:val="24"/>
        </w:rPr>
        <w:t xml:space="preserve">McDonald, R. P. (1999). </w:t>
      </w:r>
      <w:r w:rsidRPr="0005114F">
        <w:rPr>
          <w:rFonts w:ascii="Times New Roman" w:hAnsi="Times New Roman" w:cs="Times New Roman"/>
          <w:i/>
          <w:iCs/>
          <w:noProof/>
          <w:sz w:val="24"/>
        </w:rPr>
        <w:t>Test theory: A unified treatment</w:t>
      </w:r>
      <w:r w:rsidRPr="0005114F">
        <w:rPr>
          <w:rFonts w:ascii="Times New Roman" w:hAnsi="Times New Roman" w:cs="Times New Roman"/>
          <w:noProof/>
          <w:sz w:val="24"/>
        </w:rPr>
        <w:t>. L. Erlbaum Associates.</w:t>
      </w:r>
    </w:p>
    <w:p w14:paraId="45A18AD3" w14:textId="77777777" w:rsidR="0005114F" w:rsidRPr="0005114F" w:rsidRDefault="0005114F" w:rsidP="0005114F">
      <w:pPr>
        <w:widowControl w:val="0"/>
        <w:autoSpaceDE w:val="0"/>
        <w:autoSpaceDN w:val="0"/>
        <w:adjustRightInd w:val="0"/>
        <w:spacing w:line="480" w:lineRule="auto"/>
        <w:ind w:left="480" w:hanging="480"/>
        <w:rPr>
          <w:rFonts w:ascii="Times New Roman" w:hAnsi="Times New Roman" w:cs="Times New Roman"/>
          <w:noProof/>
          <w:sz w:val="24"/>
        </w:rPr>
      </w:pPr>
      <w:r w:rsidRPr="0005114F">
        <w:rPr>
          <w:rFonts w:ascii="Times New Roman" w:hAnsi="Times New Roman" w:cs="Times New Roman"/>
          <w:noProof/>
          <w:sz w:val="24"/>
        </w:rPr>
        <w:t xml:space="preserve">Miller, W. R., &amp; Rollnick, S. (2013). </w:t>
      </w:r>
      <w:r w:rsidRPr="0005114F">
        <w:rPr>
          <w:rFonts w:ascii="Times New Roman" w:hAnsi="Times New Roman" w:cs="Times New Roman"/>
          <w:i/>
          <w:iCs/>
          <w:noProof/>
          <w:sz w:val="24"/>
        </w:rPr>
        <w:t>Motivational interviewing: Helping people change</w:t>
      </w:r>
      <w:r w:rsidRPr="0005114F">
        <w:rPr>
          <w:rFonts w:ascii="Times New Roman" w:hAnsi="Times New Roman" w:cs="Times New Roman"/>
          <w:noProof/>
          <w:sz w:val="24"/>
        </w:rPr>
        <w:t xml:space="preserve"> (3rd ed.). New York, NY: Guilford Press.</w:t>
      </w:r>
    </w:p>
    <w:p w14:paraId="61578F67" w14:textId="77777777" w:rsidR="0005114F" w:rsidRPr="0005114F" w:rsidRDefault="0005114F" w:rsidP="0005114F">
      <w:pPr>
        <w:widowControl w:val="0"/>
        <w:autoSpaceDE w:val="0"/>
        <w:autoSpaceDN w:val="0"/>
        <w:adjustRightInd w:val="0"/>
        <w:spacing w:line="480" w:lineRule="auto"/>
        <w:ind w:left="480" w:hanging="480"/>
        <w:rPr>
          <w:rFonts w:ascii="Times New Roman" w:hAnsi="Times New Roman" w:cs="Times New Roman"/>
          <w:noProof/>
          <w:sz w:val="24"/>
        </w:rPr>
      </w:pPr>
      <w:r w:rsidRPr="0005114F">
        <w:rPr>
          <w:rFonts w:ascii="Times New Roman" w:hAnsi="Times New Roman" w:cs="Times New Roman"/>
          <w:noProof/>
          <w:sz w:val="24"/>
        </w:rPr>
        <w:t xml:space="preserve">Murphy, J. G., &amp; Dennhardt, A. A. (2016). The behavioral economics of young adult substance abuse. </w:t>
      </w:r>
      <w:r w:rsidRPr="0005114F">
        <w:rPr>
          <w:rFonts w:ascii="Times New Roman" w:hAnsi="Times New Roman" w:cs="Times New Roman"/>
          <w:i/>
          <w:iCs/>
          <w:noProof/>
          <w:sz w:val="24"/>
        </w:rPr>
        <w:t>Preventive Medicine</w:t>
      </w:r>
      <w:r w:rsidRPr="0005114F">
        <w:rPr>
          <w:rFonts w:ascii="Times New Roman" w:hAnsi="Times New Roman" w:cs="Times New Roman"/>
          <w:noProof/>
          <w:sz w:val="24"/>
        </w:rPr>
        <w:t xml:space="preserve">, </w:t>
      </w:r>
      <w:r w:rsidRPr="0005114F">
        <w:rPr>
          <w:rFonts w:ascii="Times New Roman" w:hAnsi="Times New Roman" w:cs="Times New Roman"/>
          <w:i/>
          <w:iCs/>
          <w:noProof/>
          <w:sz w:val="24"/>
        </w:rPr>
        <w:t>92</w:t>
      </w:r>
      <w:r w:rsidRPr="0005114F">
        <w:rPr>
          <w:rFonts w:ascii="Times New Roman" w:hAnsi="Times New Roman" w:cs="Times New Roman"/>
          <w:noProof/>
          <w:sz w:val="24"/>
        </w:rPr>
        <w:t>, 24–30. https://doi.org/10.1016/j.ypmed.2016.04.022</w:t>
      </w:r>
    </w:p>
    <w:p w14:paraId="77254F96" w14:textId="77777777" w:rsidR="0005114F" w:rsidRPr="0005114F" w:rsidRDefault="0005114F" w:rsidP="0005114F">
      <w:pPr>
        <w:widowControl w:val="0"/>
        <w:autoSpaceDE w:val="0"/>
        <w:autoSpaceDN w:val="0"/>
        <w:adjustRightInd w:val="0"/>
        <w:spacing w:line="480" w:lineRule="auto"/>
        <w:ind w:left="480" w:hanging="480"/>
        <w:rPr>
          <w:rFonts w:ascii="Times New Roman" w:hAnsi="Times New Roman" w:cs="Times New Roman"/>
          <w:noProof/>
          <w:sz w:val="24"/>
        </w:rPr>
      </w:pPr>
      <w:r w:rsidRPr="0005114F">
        <w:rPr>
          <w:rFonts w:ascii="Times New Roman" w:hAnsi="Times New Roman" w:cs="Times New Roman"/>
          <w:noProof/>
          <w:sz w:val="24"/>
        </w:rPr>
        <w:t xml:space="preserve">Murphy, J. G., &amp; MacKillop, J. (2006). Relative reinforcing efficacy of alcohol among college student drinkers. </w:t>
      </w:r>
      <w:r w:rsidRPr="0005114F">
        <w:rPr>
          <w:rFonts w:ascii="Times New Roman" w:hAnsi="Times New Roman" w:cs="Times New Roman"/>
          <w:i/>
          <w:iCs/>
          <w:noProof/>
          <w:sz w:val="24"/>
        </w:rPr>
        <w:t>Experimental and Clinical Psychopharmacology</w:t>
      </w:r>
      <w:r w:rsidRPr="0005114F">
        <w:rPr>
          <w:rFonts w:ascii="Times New Roman" w:hAnsi="Times New Roman" w:cs="Times New Roman"/>
          <w:noProof/>
          <w:sz w:val="24"/>
        </w:rPr>
        <w:t xml:space="preserve">, </w:t>
      </w:r>
      <w:r w:rsidRPr="0005114F">
        <w:rPr>
          <w:rFonts w:ascii="Times New Roman" w:hAnsi="Times New Roman" w:cs="Times New Roman"/>
          <w:i/>
          <w:iCs/>
          <w:noProof/>
          <w:sz w:val="24"/>
        </w:rPr>
        <w:t>14</w:t>
      </w:r>
      <w:r w:rsidRPr="0005114F">
        <w:rPr>
          <w:rFonts w:ascii="Times New Roman" w:hAnsi="Times New Roman" w:cs="Times New Roman"/>
          <w:noProof/>
          <w:sz w:val="24"/>
        </w:rPr>
        <w:t>(2), 219–227. https://doi.org/10.1037/1064-1297.14.2.219</w:t>
      </w:r>
    </w:p>
    <w:p w14:paraId="6D6B2048" w14:textId="77777777" w:rsidR="0005114F" w:rsidRPr="0005114F" w:rsidRDefault="0005114F" w:rsidP="0005114F">
      <w:pPr>
        <w:widowControl w:val="0"/>
        <w:autoSpaceDE w:val="0"/>
        <w:autoSpaceDN w:val="0"/>
        <w:adjustRightInd w:val="0"/>
        <w:spacing w:line="480" w:lineRule="auto"/>
        <w:ind w:left="480" w:hanging="480"/>
        <w:rPr>
          <w:rFonts w:ascii="Times New Roman" w:hAnsi="Times New Roman" w:cs="Times New Roman"/>
          <w:noProof/>
          <w:sz w:val="24"/>
        </w:rPr>
      </w:pPr>
      <w:r w:rsidRPr="0005114F">
        <w:rPr>
          <w:rFonts w:ascii="Times New Roman" w:hAnsi="Times New Roman" w:cs="Times New Roman"/>
          <w:noProof/>
          <w:sz w:val="24"/>
        </w:rPr>
        <w:t xml:space="preserve">Negru-Subtirica, O., Pop, E. I., Luyckx, K., Dezutter, J., &amp; Steger, M. F. (2016). The meaningful identity: A longitudinal look at the interplay between identity and meaning in life in adolescence. </w:t>
      </w:r>
      <w:r w:rsidRPr="0005114F">
        <w:rPr>
          <w:rFonts w:ascii="Times New Roman" w:hAnsi="Times New Roman" w:cs="Times New Roman"/>
          <w:i/>
          <w:iCs/>
          <w:noProof/>
          <w:sz w:val="24"/>
        </w:rPr>
        <w:t>Developmental Psychology</w:t>
      </w:r>
      <w:r w:rsidRPr="0005114F">
        <w:rPr>
          <w:rFonts w:ascii="Times New Roman" w:hAnsi="Times New Roman" w:cs="Times New Roman"/>
          <w:noProof/>
          <w:sz w:val="24"/>
        </w:rPr>
        <w:t xml:space="preserve">, </w:t>
      </w:r>
      <w:r w:rsidRPr="0005114F">
        <w:rPr>
          <w:rFonts w:ascii="Times New Roman" w:hAnsi="Times New Roman" w:cs="Times New Roman"/>
          <w:i/>
          <w:iCs/>
          <w:noProof/>
          <w:sz w:val="24"/>
        </w:rPr>
        <w:t>52</w:t>
      </w:r>
      <w:r w:rsidRPr="0005114F">
        <w:rPr>
          <w:rFonts w:ascii="Times New Roman" w:hAnsi="Times New Roman" w:cs="Times New Roman"/>
          <w:noProof/>
          <w:sz w:val="24"/>
        </w:rPr>
        <w:t>(11), 1926–1936. https://doi.org/10.1037/dev0000176</w:t>
      </w:r>
    </w:p>
    <w:p w14:paraId="41C24E7C" w14:textId="77777777" w:rsidR="0005114F" w:rsidRPr="0005114F" w:rsidRDefault="0005114F" w:rsidP="0005114F">
      <w:pPr>
        <w:widowControl w:val="0"/>
        <w:autoSpaceDE w:val="0"/>
        <w:autoSpaceDN w:val="0"/>
        <w:adjustRightInd w:val="0"/>
        <w:spacing w:line="480" w:lineRule="auto"/>
        <w:ind w:left="480" w:hanging="480"/>
        <w:rPr>
          <w:rFonts w:ascii="Times New Roman" w:hAnsi="Times New Roman" w:cs="Times New Roman"/>
          <w:noProof/>
          <w:sz w:val="24"/>
        </w:rPr>
      </w:pPr>
      <w:r w:rsidRPr="0005114F">
        <w:rPr>
          <w:rFonts w:ascii="Times New Roman" w:hAnsi="Times New Roman" w:cs="Times New Roman"/>
          <w:noProof/>
          <w:sz w:val="24"/>
        </w:rPr>
        <w:t xml:space="preserve">O’Malley, P. M. (2004). Maturing out of problematic alcohol use. </w:t>
      </w:r>
      <w:r w:rsidRPr="0005114F">
        <w:rPr>
          <w:rFonts w:ascii="Times New Roman" w:hAnsi="Times New Roman" w:cs="Times New Roman"/>
          <w:i/>
          <w:iCs/>
          <w:noProof/>
          <w:sz w:val="24"/>
        </w:rPr>
        <w:t>Alcohol Research &amp; Health</w:t>
      </w:r>
      <w:r w:rsidRPr="0005114F">
        <w:rPr>
          <w:rFonts w:ascii="Times New Roman" w:hAnsi="Times New Roman" w:cs="Times New Roman"/>
          <w:noProof/>
          <w:sz w:val="24"/>
        </w:rPr>
        <w:t xml:space="preserve">, </w:t>
      </w:r>
      <w:r w:rsidRPr="0005114F">
        <w:rPr>
          <w:rFonts w:ascii="Times New Roman" w:hAnsi="Times New Roman" w:cs="Times New Roman"/>
          <w:i/>
          <w:iCs/>
          <w:noProof/>
          <w:sz w:val="24"/>
        </w:rPr>
        <w:t>28</w:t>
      </w:r>
      <w:r w:rsidRPr="0005114F">
        <w:rPr>
          <w:rFonts w:ascii="Times New Roman" w:hAnsi="Times New Roman" w:cs="Times New Roman"/>
          <w:noProof/>
          <w:sz w:val="24"/>
        </w:rPr>
        <w:t>(4), 202–204. Retrieved from https://psycnet.apa.org/record/2006-01535-005</w:t>
      </w:r>
    </w:p>
    <w:p w14:paraId="5649CD47" w14:textId="77777777" w:rsidR="0005114F" w:rsidRPr="0005114F" w:rsidRDefault="0005114F" w:rsidP="0005114F">
      <w:pPr>
        <w:widowControl w:val="0"/>
        <w:autoSpaceDE w:val="0"/>
        <w:autoSpaceDN w:val="0"/>
        <w:adjustRightInd w:val="0"/>
        <w:spacing w:line="480" w:lineRule="auto"/>
        <w:ind w:left="480" w:hanging="480"/>
        <w:rPr>
          <w:rFonts w:ascii="Times New Roman" w:hAnsi="Times New Roman" w:cs="Times New Roman"/>
          <w:noProof/>
          <w:sz w:val="24"/>
        </w:rPr>
      </w:pPr>
      <w:r w:rsidRPr="0005114F">
        <w:rPr>
          <w:rFonts w:ascii="Times New Roman" w:hAnsi="Times New Roman" w:cs="Times New Roman"/>
          <w:noProof/>
          <w:sz w:val="24"/>
        </w:rPr>
        <w:t xml:space="preserve">Ostafin, B. D., &amp; Feyel, N. (2019). The effects of a brief meaning in life intervention on the incentive salience of alcohol. </w:t>
      </w:r>
      <w:r w:rsidRPr="0005114F">
        <w:rPr>
          <w:rFonts w:ascii="Times New Roman" w:hAnsi="Times New Roman" w:cs="Times New Roman"/>
          <w:i/>
          <w:iCs/>
          <w:noProof/>
          <w:sz w:val="24"/>
        </w:rPr>
        <w:t>Addictive Behaviors</w:t>
      </w:r>
      <w:r w:rsidRPr="0005114F">
        <w:rPr>
          <w:rFonts w:ascii="Times New Roman" w:hAnsi="Times New Roman" w:cs="Times New Roman"/>
          <w:noProof/>
          <w:sz w:val="24"/>
        </w:rPr>
        <w:t xml:space="preserve">, </w:t>
      </w:r>
      <w:r w:rsidRPr="0005114F">
        <w:rPr>
          <w:rFonts w:ascii="Times New Roman" w:hAnsi="Times New Roman" w:cs="Times New Roman"/>
          <w:i/>
          <w:iCs/>
          <w:noProof/>
          <w:sz w:val="24"/>
        </w:rPr>
        <w:t>90</w:t>
      </w:r>
      <w:r w:rsidRPr="0005114F">
        <w:rPr>
          <w:rFonts w:ascii="Times New Roman" w:hAnsi="Times New Roman" w:cs="Times New Roman"/>
          <w:noProof/>
          <w:sz w:val="24"/>
        </w:rPr>
        <w:t>, 107–111. https://doi.org/10.1016/j.addbeh.2018.10.035</w:t>
      </w:r>
    </w:p>
    <w:p w14:paraId="6854FBA6" w14:textId="77777777" w:rsidR="0005114F" w:rsidRPr="0005114F" w:rsidRDefault="0005114F" w:rsidP="0005114F">
      <w:pPr>
        <w:widowControl w:val="0"/>
        <w:autoSpaceDE w:val="0"/>
        <w:autoSpaceDN w:val="0"/>
        <w:adjustRightInd w:val="0"/>
        <w:spacing w:line="480" w:lineRule="auto"/>
        <w:ind w:left="480" w:hanging="480"/>
        <w:rPr>
          <w:rFonts w:ascii="Times New Roman" w:hAnsi="Times New Roman" w:cs="Times New Roman"/>
          <w:noProof/>
          <w:sz w:val="24"/>
        </w:rPr>
      </w:pPr>
      <w:r w:rsidRPr="0005114F">
        <w:rPr>
          <w:rFonts w:ascii="Times New Roman" w:hAnsi="Times New Roman" w:cs="Times New Roman"/>
          <w:noProof/>
          <w:sz w:val="24"/>
        </w:rPr>
        <w:t xml:space="preserve">Owens, M. M., Murphy, C. M., &amp; MacKillop, J. (2015). Initial development of a brief behavioral economic assessment of alcohol demand. </w:t>
      </w:r>
      <w:r w:rsidRPr="0005114F">
        <w:rPr>
          <w:rFonts w:ascii="Times New Roman" w:hAnsi="Times New Roman" w:cs="Times New Roman"/>
          <w:i/>
          <w:iCs/>
          <w:noProof/>
          <w:sz w:val="24"/>
        </w:rPr>
        <w:t>Psychology of Consciousness: Theory, Research, and Practice</w:t>
      </w:r>
      <w:r w:rsidRPr="0005114F">
        <w:rPr>
          <w:rFonts w:ascii="Times New Roman" w:hAnsi="Times New Roman" w:cs="Times New Roman"/>
          <w:noProof/>
          <w:sz w:val="24"/>
        </w:rPr>
        <w:t xml:space="preserve">, </w:t>
      </w:r>
      <w:r w:rsidRPr="0005114F">
        <w:rPr>
          <w:rFonts w:ascii="Times New Roman" w:hAnsi="Times New Roman" w:cs="Times New Roman"/>
          <w:i/>
          <w:iCs/>
          <w:noProof/>
          <w:sz w:val="24"/>
        </w:rPr>
        <w:t>2</w:t>
      </w:r>
      <w:r w:rsidRPr="0005114F">
        <w:rPr>
          <w:rFonts w:ascii="Times New Roman" w:hAnsi="Times New Roman" w:cs="Times New Roman"/>
          <w:noProof/>
          <w:sz w:val="24"/>
        </w:rPr>
        <w:t>(2), 144–152. https://doi.org/10.1037/cns0000056</w:t>
      </w:r>
    </w:p>
    <w:p w14:paraId="1F470DDC" w14:textId="77777777" w:rsidR="0005114F" w:rsidRPr="0005114F" w:rsidRDefault="0005114F" w:rsidP="0005114F">
      <w:pPr>
        <w:widowControl w:val="0"/>
        <w:autoSpaceDE w:val="0"/>
        <w:autoSpaceDN w:val="0"/>
        <w:adjustRightInd w:val="0"/>
        <w:spacing w:line="480" w:lineRule="auto"/>
        <w:ind w:left="480" w:hanging="480"/>
        <w:rPr>
          <w:rFonts w:ascii="Times New Roman" w:hAnsi="Times New Roman" w:cs="Times New Roman"/>
          <w:noProof/>
          <w:sz w:val="24"/>
        </w:rPr>
      </w:pPr>
      <w:r w:rsidRPr="0005114F">
        <w:rPr>
          <w:rFonts w:ascii="Times New Roman" w:hAnsi="Times New Roman" w:cs="Times New Roman"/>
          <w:noProof/>
          <w:sz w:val="24"/>
        </w:rPr>
        <w:t xml:space="preserve">Piotrowski, K., Brzezińska, A. I., &amp; Pietrzak, J. (2013). Four statuses of adulthood: adult </w:t>
      </w:r>
      <w:r w:rsidRPr="0005114F">
        <w:rPr>
          <w:rFonts w:ascii="Times New Roman" w:hAnsi="Times New Roman" w:cs="Times New Roman"/>
          <w:noProof/>
          <w:sz w:val="24"/>
        </w:rPr>
        <w:lastRenderedPageBreak/>
        <w:t xml:space="preserve">roles, psychosocial maturity and identity formation in emerging adulthood. </w:t>
      </w:r>
      <w:r w:rsidRPr="0005114F">
        <w:rPr>
          <w:rFonts w:ascii="Times New Roman" w:hAnsi="Times New Roman" w:cs="Times New Roman"/>
          <w:i/>
          <w:iCs/>
          <w:noProof/>
          <w:sz w:val="24"/>
        </w:rPr>
        <w:t>Health Psychology Report</w:t>
      </w:r>
      <w:r w:rsidRPr="0005114F">
        <w:rPr>
          <w:rFonts w:ascii="Times New Roman" w:hAnsi="Times New Roman" w:cs="Times New Roman"/>
          <w:noProof/>
          <w:sz w:val="24"/>
        </w:rPr>
        <w:t xml:space="preserve">, </w:t>
      </w:r>
      <w:r w:rsidRPr="0005114F">
        <w:rPr>
          <w:rFonts w:ascii="Times New Roman" w:hAnsi="Times New Roman" w:cs="Times New Roman"/>
          <w:i/>
          <w:iCs/>
          <w:noProof/>
          <w:sz w:val="24"/>
        </w:rPr>
        <w:t>1</w:t>
      </w:r>
      <w:r w:rsidRPr="0005114F">
        <w:rPr>
          <w:rFonts w:ascii="Times New Roman" w:hAnsi="Times New Roman" w:cs="Times New Roman"/>
          <w:noProof/>
          <w:sz w:val="24"/>
        </w:rPr>
        <w:t>, 52–62. https://doi.org/10.5114/hpr.2013.40469</w:t>
      </w:r>
    </w:p>
    <w:p w14:paraId="03EB82BF" w14:textId="77777777" w:rsidR="0005114F" w:rsidRPr="0005114F" w:rsidRDefault="0005114F" w:rsidP="0005114F">
      <w:pPr>
        <w:widowControl w:val="0"/>
        <w:autoSpaceDE w:val="0"/>
        <w:autoSpaceDN w:val="0"/>
        <w:adjustRightInd w:val="0"/>
        <w:spacing w:line="480" w:lineRule="auto"/>
        <w:ind w:left="480" w:hanging="480"/>
        <w:rPr>
          <w:rFonts w:ascii="Times New Roman" w:hAnsi="Times New Roman" w:cs="Times New Roman"/>
          <w:noProof/>
          <w:sz w:val="24"/>
        </w:rPr>
      </w:pPr>
      <w:r w:rsidRPr="0005114F">
        <w:rPr>
          <w:rFonts w:ascii="Times New Roman" w:hAnsi="Times New Roman" w:cs="Times New Roman"/>
          <w:noProof/>
          <w:sz w:val="24"/>
        </w:rPr>
        <w:t xml:space="preserve">Quinn, P. D., &amp; Fromme, K. (2010). Self-regulation as a protective factor against risky drinking and sexual behavior. </w:t>
      </w:r>
      <w:r w:rsidRPr="0005114F">
        <w:rPr>
          <w:rFonts w:ascii="Times New Roman" w:hAnsi="Times New Roman" w:cs="Times New Roman"/>
          <w:i/>
          <w:iCs/>
          <w:noProof/>
          <w:sz w:val="24"/>
        </w:rPr>
        <w:t>Psychology of Addictive Behaviors</w:t>
      </w:r>
      <w:r w:rsidRPr="0005114F">
        <w:rPr>
          <w:rFonts w:ascii="Times New Roman" w:hAnsi="Times New Roman" w:cs="Times New Roman"/>
          <w:noProof/>
          <w:sz w:val="24"/>
        </w:rPr>
        <w:t xml:space="preserve">, </w:t>
      </w:r>
      <w:r w:rsidRPr="0005114F">
        <w:rPr>
          <w:rFonts w:ascii="Times New Roman" w:hAnsi="Times New Roman" w:cs="Times New Roman"/>
          <w:i/>
          <w:iCs/>
          <w:noProof/>
          <w:sz w:val="24"/>
        </w:rPr>
        <w:t>24</w:t>
      </w:r>
      <w:r w:rsidRPr="0005114F">
        <w:rPr>
          <w:rFonts w:ascii="Times New Roman" w:hAnsi="Times New Roman" w:cs="Times New Roman"/>
          <w:noProof/>
          <w:sz w:val="24"/>
        </w:rPr>
        <w:t>(3), 376–385. https://doi.org/10.1037/a0018547</w:t>
      </w:r>
    </w:p>
    <w:p w14:paraId="7D039A59" w14:textId="77777777" w:rsidR="0005114F" w:rsidRPr="0005114F" w:rsidRDefault="0005114F" w:rsidP="0005114F">
      <w:pPr>
        <w:widowControl w:val="0"/>
        <w:autoSpaceDE w:val="0"/>
        <w:autoSpaceDN w:val="0"/>
        <w:adjustRightInd w:val="0"/>
        <w:spacing w:line="480" w:lineRule="auto"/>
        <w:ind w:left="480" w:hanging="480"/>
        <w:rPr>
          <w:rFonts w:ascii="Times New Roman" w:hAnsi="Times New Roman" w:cs="Times New Roman"/>
          <w:noProof/>
          <w:sz w:val="24"/>
        </w:rPr>
      </w:pPr>
      <w:r w:rsidRPr="0005114F">
        <w:rPr>
          <w:rFonts w:ascii="Times New Roman" w:hAnsi="Times New Roman" w:cs="Times New Roman"/>
          <w:noProof/>
          <w:sz w:val="24"/>
        </w:rPr>
        <w:t xml:space="preserve">Roos, C. R., Kirouac, M., Pearson, M. R., Fink, B. C., &amp; Witkiewitz, K. (2015). Examining temptation to drink from an existential perspective: Associations among temptation, purpose in life, and drinking outcomes. </w:t>
      </w:r>
      <w:r w:rsidRPr="0005114F">
        <w:rPr>
          <w:rFonts w:ascii="Times New Roman" w:hAnsi="Times New Roman" w:cs="Times New Roman"/>
          <w:i/>
          <w:iCs/>
          <w:noProof/>
          <w:sz w:val="24"/>
        </w:rPr>
        <w:t>Psychology of Addictive Behaviors</w:t>
      </w:r>
      <w:r w:rsidRPr="0005114F">
        <w:rPr>
          <w:rFonts w:ascii="Times New Roman" w:hAnsi="Times New Roman" w:cs="Times New Roman"/>
          <w:noProof/>
          <w:sz w:val="24"/>
        </w:rPr>
        <w:t xml:space="preserve">, </w:t>
      </w:r>
      <w:r w:rsidRPr="0005114F">
        <w:rPr>
          <w:rFonts w:ascii="Times New Roman" w:hAnsi="Times New Roman" w:cs="Times New Roman"/>
          <w:i/>
          <w:iCs/>
          <w:noProof/>
          <w:sz w:val="24"/>
        </w:rPr>
        <w:t>29</w:t>
      </w:r>
      <w:r w:rsidRPr="0005114F">
        <w:rPr>
          <w:rFonts w:ascii="Times New Roman" w:hAnsi="Times New Roman" w:cs="Times New Roman"/>
          <w:noProof/>
          <w:sz w:val="24"/>
        </w:rPr>
        <w:t>(3), 716–724. https://doi.org/10.1037/adb0000063</w:t>
      </w:r>
    </w:p>
    <w:p w14:paraId="0E4534AF" w14:textId="77777777" w:rsidR="0005114F" w:rsidRPr="0005114F" w:rsidRDefault="0005114F" w:rsidP="0005114F">
      <w:pPr>
        <w:widowControl w:val="0"/>
        <w:autoSpaceDE w:val="0"/>
        <w:autoSpaceDN w:val="0"/>
        <w:adjustRightInd w:val="0"/>
        <w:spacing w:line="480" w:lineRule="auto"/>
        <w:ind w:left="480" w:hanging="480"/>
        <w:rPr>
          <w:rFonts w:ascii="Times New Roman" w:hAnsi="Times New Roman" w:cs="Times New Roman"/>
          <w:noProof/>
          <w:sz w:val="24"/>
        </w:rPr>
      </w:pPr>
      <w:r w:rsidRPr="0005114F">
        <w:rPr>
          <w:rFonts w:ascii="Times New Roman" w:hAnsi="Times New Roman" w:cs="Times New Roman"/>
          <w:noProof/>
          <w:sz w:val="24"/>
        </w:rPr>
        <w:t xml:space="preserve">Rosenman, R., Tennekoon, V., &amp; Hill, L. G. (2011). Measuring bias in self-reported data. </w:t>
      </w:r>
      <w:r w:rsidRPr="0005114F">
        <w:rPr>
          <w:rFonts w:ascii="Times New Roman" w:hAnsi="Times New Roman" w:cs="Times New Roman"/>
          <w:i/>
          <w:iCs/>
          <w:noProof/>
          <w:sz w:val="24"/>
        </w:rPr>
        <w:t>International Journal of Behavioural &amp; Healthcare Research</w:t>
      </w:r>
      <w:r w:rsidRPr="0005114F">
        <w:rPr>
          <w:rFonts w:ascii="Times New Roman" w:hAnsi="Times New Roman" w:cs="Times New Roman"/>
          <w:noProof/>
          <w:sz w:val="24"/>
        </w:rPr>
        <w:t xml:space="preserve">, </w:t>
      </w:r>
      <w:r w:rsidRPr="0005114F">
        <w:rPr>
          <w:rFonts w:ascii="Times New Roman" w:hAnsi="Times New Roman" w:cs="Times New Roman"/>
          <w:i/>
          <w:iCs/>
          <w:noProof/>
          <w:sz w:val="24"/>
        </w:rPr>
        <w:t>2</w:t>
      </w:r>
      <w:r w:rsidRPr="0005114F">
        <w:rPr>
          <w:rFonts w:ascii="Times New Roman" w:hAnsi="Times New Roman" w:cs="Times New Roman"/>
          <w:noProof/>
          <w:sz w:val="24"/>
        </w:rPr>
        <w:t>(4), 320–332. https://doi.org/10.1504/IJBHR.2011.043414</w:t>
      </w:r>
    </w:p>
    <w:p w14:paraId="1002C3DE" w14:textId="77777777" w:rsidR="0005114F" w:rsidRPr="0005114F" w:rsidRDefault="0005114F" w:rsidP="0005114F">
      <w:pPr>
        <w:widowControl w:val="0"/>
        <w:autoSpaceDE w:val="0"/>
        <w:autoSpaceDN w:val="0"/>
        <w:adjustRightInd w:val="0"/>
        <w:spacing w:line="480" w:lineRule="auto"/>
        <w:ind w:left="480" w:hanging="480"/>
        <w:rPr>
          <w:rFonts w:ascii="Times New Roman" w:hAnsi="Times New Roman" w:cs="Times New Roman"/>
          <w:noProof/>
          <w:sz w:val="24"/>
        </w:rPr>
      </w:pPr>
      <w:r w:rsidRPr="0005114F">
        <w:rPr>
          <w:rFonts w:ascii="Times New Roman" w:hAnsi="Times New Roman" w:cs="Times New Roman"/>
          <w:noProof/>
          <w:sz w:val="24"/>
        </w:rPr>
        <w:t xml:space="preserve">Saunders, J. B., Aasland, O. G., Babor, T. F., de la Fuente, J. R., &amp; Grant, M. (1993). Development of the Alcohol Use Disorders Identification Test (AUDIT): WHO Collaborative Project on Early Detection of Persons with Harmful Alcohol Consumption--II. </w:t>
      </w:r>
      <w:r w:rsidRPr="0005114F">
        <w:rPr>
          <w:rFonts w:ascii="Times New Roman" w:hAnsi="Times New Roman" w:cs="Times New Roman"/>
          <w:i/>
          <w:iCs/>
          <w:noProof/>
          <w:sz w:val="24"/>
        </w:rPr>
        <w:t>Addiction</w:t>
      </w:r>
      <w:r w:rsidRPr="0005114F">
        <w:rPr>
          <w:rFonts w:ascii="Times New Roman" w:hAnsi="Times New Roman" w:cs="Times New Roman"/>
          <w:noProof/>
          <w:sz w:val="24"/>
        </w:rPr>
        <w:t xml:space="preserve">, </w:t>
      </w:r>
      <w:r w:rsidRPr="0005114F">
        <w:rPr>
          <w:rFonts w:ascii="Times New Roman" w:hAnsi="Times New Roman" w:cs="Times New Roman"/>
          <w:i/>
          <w:iCs/>
          <w:noProof/>
          <w:sz w:val="24"/>
        </w:rPr>
        <w:t>88</w:t>
      </w:r>
      <w:r w:rsidRPr="0005114F">
        <w:rPr>
          <w:rFonts w:ascii="Times New Roman" w:hAnsi="Times New Roman" w:cs="Times New Roman"/>
          <w:noProof/>
          <w:sz w:val="24"/>
        </w:rPr>
        <w:t>(6), 791–804. Retrieved from http://www.ncbi.nlm.nih.gov/pubmed/8329970</w:t>
      </w:r>
    </w:p>
    <w:p w14:paraId="5520C828" w14:textId="77777777" w:rsidR="0005114F" w:rsidRPr="0005114F" w:rsidRDefault="0005114F" w:rsidP="0005114F">
      <w:pPr>
        <w:widowControl w:val="0"/>
        <w:autoSpaceDE w:val="0"/>
        <w:autoSpaceDN w:val="0"/>
        <w:adjustRightInd w:val="0"/>
        <w:spacing w:line="480" w:lineRule="auto"/>
        <w:ind w:left="480" w:hanging="480"/>
        <w:rPr>
          <w:rFonts w:ascii="Times New Roman" w:hAnsi="Times New Roman" w:cs="Times New Roman"/>
          <w:noProof/>
          <w:sz w:val="24"/>
        </w:rPr>
      </w:pPr>
      <w:r w:rsidRPr="0005114F">
        <w:rPr>
          <w:rFonts w:ascii="Times New Roman" w:hAnsi="Times New Roman" w:cs="Times New Roman"/>
          <w:noProof/>
          <w:sz w:val="24"/>
        </w:rPr>
        <w:t xml:space="preserve">Schnetzer, L. W., Schulenberg, S. E., &amp; Buchanan, E. M. (2013). Differential associations among alcohol use, depression and perceived life meaning in male and female college students. </w:t>
      </w:r>
      <w:r w:rsidRPr="0005114F">
        <w:rPr>
          <w:rFonts w:ascii="Times New Roman" w:hAnsi="Times New Roman" w:cs="Times New Roman"/>
          <w:i/>
          <w:iCs/>
          <w:noProof/>
          <w:sz w:val="24"/>
        </w:rPr>
        <w:t>Journal of Substance Use</w:t>
      </w:r>
      <w:r w:rsidRPr="0005114F">
        <w:rPr>
          <w:rFonts w:ascii="Times New Roman" w:hAnsi="Times New Roman" w:cs="Times New Roman"/>
          <w:noProof/>
          <w:sz w:val="24"/>
        </w:rPr>
        <w:t xml:space="preserve">, </w:t>
      </w:r>
      <w:r w:rsidRPr="0005114F">
        <w:rPr>
          <w:rFonts w:ascii="Times New Roman" w:hAnsi="Times New Roman" w:cs="Times New Roman"/>
          <w:i/>
          <w:iCs/>
          <w:noProof/>
          <w:sz w:val="24"/>
        </w:rPr>
        <w:t>18</w:t>
      </w:r>
      <w:r w:rsidRPr="0005114F">
        <w:rPr>
          <w:rFonts w:ascii="Times New Roman" w:hAnsi="Times New Roman" w:cs="Times New Roman"/>
          <w:noProof/>
          <w:sz w:val="24"/>
        </w:rPr>
        <w:t>(4), 311–319. https://doi.org/10.3109/14659891.2012.661026</w:t>
      </w:r>
    </w:p>
    <w:p w14:paraId="65AB7C52" w14:textId="77777777" w:rsidR="0005114F" w:rsidRPr="0005114F" w:rsidRDefault="0005114F" w:rsidP="0005114F">
      <w:pPr>
        <w:widowControl w:val="0"/>
        <w:autoSpaceDE w:val="0"/>
        <w:autoSpaceDN w:val="0"/>
        <w:adjustRightInd w:val="0"/>
        <w:spacing w:line="480" w:lineRule="auto"/>
        <w:ind w:left="480" w:hanging="480"/>
        <w:rPr>
          <w:rFonts w:ascii="Times New Roman" w:hAnsi="Times New Roman" w:cs="Times New Roman"/>
          <w:noProof/>
          <w:sz w:val="24"/>
        </w:rPr>
      </w:pPr>
      <w:r w:rsidRPr="0005114F">
        <w:rPr>
          <w:rFonts w:ascii="Times New Roman" w:hAnsi="Times New Roman" w:cs="Times New Roman"/>
          <w:noProof/>
          <w:sz w:val="24"/>
        </w:rPr>
        <w:t xml:space="preserve">Staff, J., Greene, K. M., Maggs, J. L., &amp; Schoon, I. (2014). Family transitions and changes in drinking from adolescence through mid-life. </w:t>
      </w:r>
      <w:r w:rsidRPr="0005114F">
        <w:rPr>
          <w:rFonts w:ascii="Times New Roman" w:hAnsi="Times New Roman" w:cs="Times New Roman"/>
          <w:i/>
          <w:iCs/>
          <w:noProof/>
          <w:sz w:val="24"/>
        </w:rPr>
        <w:t>Addiction</w:t>
      </w:r>
      <w:r w:rsidRPr="0005114F">
        <w:rPr>
          <w:rFonts w:ascii="Times New Roman" w:hAnsi="Times New Roman" w:cs="Times New Roman"/>
          <w:noProof/>
          <w:sz w:val="24"/>
        </w:rPr>
        <w:t xml:space="preserve">, </w:t>
      </w:r>
      <w:r w:rsidRPr="0005114F">
        <w:rPr>
          <w:rFonts w:ascii="Times New Roman" w:hAnsi="Times New Roman" w:cs="Times New Roman"/>
          <w:i/>
          <w:iCs/>
          <w:noProof/>
          <w:sz w:val="24"/>
        </w:rPr>
        <w:t>109</w:t>
      </w:r>
      <w:r w:rsidRPr="0005114F">
        <w:rPr>
          <w:rFonts w:ascii="Times New Roman" w:hAnsi="Times New Roman" w:cs="Times New Roman"/>
          <w:noProof/>
          <w:sz w:val="24"/>
        </w:rPr>
        <w:t>(2), 227–236. Retrieved from http://www.ncbi.nlm.nih.gov/pubmed/24571025</w:t>
      </w:r>
    </w:p>
    <w:p w14:paraId="7ECD552A" w14:textId="77777777" w:rsidR="0005114F" w:rsidRPr="0005114F" w:rsidRDefault="0005114F" w:rsidP="0005114F">
      <w:pPr>
        <w:widowControl w:val="0"/>
        <w:autoSpaceDE w:val="0"/>
        <w:autoSpaceDN w:val="0"/>
        <w:adjustRightInd w:val="0"/>
        <w:spacing w:line="480" w:lineRule="auto"/>
        <w:ind w:left="480" w:hanging="480"/>
        <w:rPr>
          <w:rFonts w:ascii="Times New Roman" w:hAnsi="Times New Roman" w:cs="Times New Roman"/>
          <w:noProof/>
          <w:sz w:val="24"/>
        </w:rPr>
      </w:pPr>
      <w:r w:rsidRPr="0005114F">
        <w:rPr>
          <w:rFonts w:ascii="Times New Roman" w:hAnsi="Times New Roman" w:cs="Times New Roman"/>
          <w:noProof/>
          <w:sz w:val="24"/>
        </w:rPr>
        <w:lastRenderedPageBreak/>
        <w:t xml:space="preserve">Staff, J., Schulenberg, J. E., Maslowsky, J., Bachman, J. G., O’Malley, P. M., Maggs, J. L., &amp; Johnston, L. D. (2010). Substance use changes and social role transitions: proximal developmental effects on ongoing trajectories from late adolescence through early adulthood. </w:t>
      </w:r>
      <w:r w:rsidRPr="0005114F">
        <w:rPr>
          <w:rFonts w:ascii="Times New Roman" w:hAnsi="Times New Roman" w:cs="Times New Roman"/>
          <w:i/>
          <w:iCs/>
          <w:noProof/>
          <w:sz w:val="24"/>
        </w:rPr>
        <w:t>Development and Psychopathology</w:t>
      </w:r>
      <w:r w:rsidRPr="0005114F">
        <w:rPr>
          <w:rFonts w:ascii="Times New Roman" w:hAnsi="Times New Roman" w:cs="Times New Roman"/>
          <w:noProof/>
          <w:sz w:val="24"/>
        </w:rPr>
        <w:t xml:space="preserve">, </w:t>
      </w:r>
      <w:r w:rsidRPr="0005114F">
        <w:rPr>
          <w:rFonts w:ascii="Times New Roman" w:hAnsi="Times New Roman" w:cs="Times New Roman"/>
          <w:i/>
          <w:iCs/>
          <w:noProof/>
          <w:sz w:val="24"/>
        </w:rPr>
        <w:t>22</w:t>
      </w:r>
      <w:r w:rsidRPr="0005114F">
        <w:rPr>
          <w:rFonts w:ascii="Times New Roman" w:hAnsi="Times New Roman" w:cs="Times New Roman"/>
          <w:noProof/>
          <w:sz w:val="24"/>
        </w:rPr>
        <w:t>(4), 917–932. https://doi.org/10.1017/S0954579410000544</w:t>
      </w:r>
    </w:p>
    <w:p w14:paraId="2649245F" w14:textId="77777777" w:rsidR="0005114F" w:rsidRPr="0005114F" w:rsidRDefault="0005114F" w:rsidP="0005114F">
      <w:pPr>
        <w:widowControl w:val="0"/>
        <w:autoSpaceDE w:val="0"/>
        <w:autoSpaceDN w:val="0"/>
        <w:adjustRightInd w:val="0"/>
        <w:spacing w:line="480" w:lineRule="auto"/>
        <w:ind w:left="480" w:hanging="480"/>
        <w:rPr>
          <w:rFonts w:ascii="Times New Roman" w:hAnsi="Times New Roman" w:cs="Times New Roman"/>
          <w:noProof/>
          <w:sz w:val="24"/>
        </w:rPr>
      </w:pPr>
      <w:r w:rsidRPr="0005114F">
        <w:rPr>
          <w:rFonts w:ascii="Times New Roman" w:hAnsi="Times New Roman" w:cs="Times New Roman"/>
          <w:noProof/>
          <w:sz w:val="24"/>
        </w:rPr>
        <w:t xml:space="preserve">Stavrova, O., Pronk, T., &amp; Kokkoris, M. D. (2018). Finding meaning in self-control: The effect of self-control on the perception of meaning in life. </w:t>
      </w:r>
      <w:r w:rsidRPr="0005114F">
        <w:rPr>
          <w:rFonts w:ascii="Times New Roman" w:hAnsi="Times New Roman" w:cs="Times New Roman"/>
          <w:i/>
          <w:iCs/>
          <w:noProof/>
          <w:sz w:val="24"/>
        </w:rPr>
        <w:t>Self and Identity</w:t>
      </w:r>
      <w:r w:rsidRPr="0005114F">
        <w:rPr>
          <w:rFonts w:ascii="Times New Roman" w:hAnsi="Times New Roman" w:cs="Times New Roman"/>
          <w:noProof/>
          <w:sz w:val="24"/>
        </w:rPr>
        <w:t>, 1–18. https://doi.org/10.1080/15298868.2018.1558107</w:t>
      </w:r>
    </w:p>
    <w:p w14:paraId="5F050A94" w14:textId="77777777" w:rsidR="0005114F" w:rsidRPr="0005114F" w:rsidRDefault="0005114F" w:rsidP="0005114F">
      <w:pPr>
        <w:widowControl w:val="0"/>
        <w:autoSpaceDE w:val="0"/>
        <w:autoSpaceDN w:val="0"/>
        <w:adjustRightInd w:val="0"/>
        <w:spacing w:line="480" w:lineRule="auto"/>
        <w:ind w:left="480" w:hanging="480"/>
        <w:rPr>
          <w:rFonts w:ascii="Times New Roman" w:hAnsi="Times New Roman" w:cs="Times New Roman"/>
          <w:noProof/>
          <w:sz w:val="24"/>
        </w:rPr>
      </w:pPr>
      <w:r w:rsidRPr="0005114F">
        <w:rPr>
          <w:rFonts w:ascii="Times New Roman" w:hAnsi="Times New Roman" w:cs="Times New Roman"/>
          <w:noProof/>
          <w:sz w:val="24"/>
        </w:rPr>
        <w:t xml:space="preserve">Steger, M. F., Frazier, P., Oishi, S., &amp; Kaler, M. (2006). The meaning in life questionnaire: Assessing the presence of and search for meaning in life. </w:t>
      </w:r>
      <w:r w:rsidRPr="0005114F">
        <w:rPr>
          <w:rFonts w:ascii="Times New Roman" w:hAnsi="Times New Roman" w:cs="Times New Roman"/>
          <w:i/>
          <w:iCs/>
          <w:noProof/>
          <w:sz w:val="24"/>
        </w:rPr>
        <w:t>Journal of Counseling Psychology</w:t>
      </w:r>
      <w:r w:rsidRPr="0005114F">
        <w:rPr>
          <w:rFonts w:ascii="Times New Roman" w:hAnsi="Times New Roman" w:cs="Times New Roman"/>
          <w:noProof/>
          <w:sz w:val="24"/>
        </w:rPr>
        <w:t xml:space="preserve">, </w:t>
      </w:r>
      <w:r w:rsidRPr="0005114F">
        <w:rPr>
          <w:rFonts w:ascii="Times New Roman" w:hAnsi="Times New Roman" w:cs="Times New Roman"/>
          <w:i/>
          <w:iCs/>
          <w:noProof/>
          <w:sz w:val="24"/>
        </w:rPr>
        <w:t>53</w:t>
      </w:r>
      <w:r w:rsidRPr="0005114F">
        <w:rPr>
          <w:rFonts w:ascii="Times New Roman" w:hAnsi="Times New Roman" w:cs="Times New Roman"/>
          <w:noProof/>
          <w:sz w:val="24"/>
        </w:rPr>
        <w:t>(1), 80–93. https://doi.org/10.1037/0022-0167.53.1.80</w:t>
      </w:r>
    </w:p>
    <w:p w14:paraId="5F73C733" w14:textId="77777777" w:rsidR="0005114F" w:rsidRPr="0005114F" w:rsidRDefault="0005114F" w:rsidP="0005114F">
      <w:pPr>
        <w:widowControl w:val="0"/>
        <w:autoSpaceDE w:val="0"/>
        <w:autoSpaceDN w:val="0"/>
        <w:adjustRightInd w:val="0"/>
        <w:spacing w:line="480" w:lineRule="auto"/>
        <w:ind w:left="480" w:hanging="480"/>
        <w:rPr>
          <w:rFonts w:ascii="Times New Roman" w:hAnsi="Times New Roman" w:cs="Times New Roman"/>
          <w:noProof/>
          <w:sz w:val="24"/>
        </w:rPr>
      </w:pPr>
      <w:r w:rsidRPr="0005114F">
        <w:rPr>
          <w:rFonts w:ascii="Times New Roman" w:hAnsi="Times New Roman" w:cs="Times New Roman"/>
          <w:noProof/>
          <w:sz w:val="24"/>
        </w:rPr>
        <w:t xml:space="preserve">Steger, M. F., Oishi, S., &amp; Kashdan, T. B. (2009). Meaning in life across the life span: Levels and correlates of meaning in life from emerging adulthood to older adulthood. </w:t>
      </w:r>
      <w:r w:rsidRPr="0005114F">
        <w:rPr>
          <w:rFonts w:ascii="Times New Roman" w:hAnsi="Times New Roman" w:cs="Times New Roman"/>
          <w:i/>
          <w:iCs/>
          <w:noProof/>
          <w:sz w:val="24"/>
        </w:rPr>
        <w:t>The Journal of Positive Psychology</w:t>
      </w:r>
      <w:r w:rsidRPr="0005114F">
        <w:rPr>
          <w:rFonts w:ascii="Times New Roman" w:hAnsi="Times New Roman" w:cs="Times New Roman"/>
          <w:noProof/>
          <w:sz w:val="24"/>
        </w:rPr>
        <w:t xml:space="preserve">, </w:t>
      </w:r>
      <w:r w:rsidRPr="0005114F">
        <w:rPr>
          <w:rFonts w:ascii="Times New Roman" w:hAnsi="Times New Roman" w:cs="Times New Roman"/>
          <w:i/>
          <w:iCs/>
          <w:noProof/>
          <w:sz w:val="24"/>
        </w:rPr>
        <w:t>4</w:t>
      </w:r>
      <w:r w:rsidRPr="0005114F">
        <w:rPr>
          <w:rFonts w:ascii="Times New Roman" w:hAnsi="Times New Roman" w:cs="Times New Roman"/>
          <w:noProof/>
          <w:sz w:val="24"/>
        </w:rPr>
        <w:t>(1), 43–52. https://doi.org/10.1080/17439760802303127</w:t>
      </w:r>
    </w:p>
    <w:p w14:paraId="77ADDDE5" w14:textId="77777777" w:rsidR="0005114F" w:rsidRPr="0005114F" w:rsidRDefault="0005114F" w:rsidP="0005114F">
      <w:pPr>
        <w:widowControl w:val="0"/>
        <w:autoSpaceDE w:val="0"/>
        <w:autoSpaceDN w:val="0"/>
        <w:adjustRightInd w:val="0"/>
        <w:spacing w:line="480" w:lineRule="auto"/>
        <w:ind w:left="480" w:hanging="480"/>
        <w:rPr>
          <w:rFonts w:ascii="Times New Roman" w:hAnsi="Times New Roman" w:cs="Times New Roman"/>
          <w:noProof/>
          <w:sz w:val="24"/>
        </w:rPr>
      </w:pPr>
      <w:r w:rsidRPr="0005114F">
        <w:rPr>
          <w:rFonts w:ascii="Times New Roman" w:hAnsi="Times New Roman" w:cs="Times New Roman"/>
          <w:noProof/>
          <w:sz w:val="24"/>
        </w:rPr>
        <w:t xml:space="preserve">Tangney, J. P., Baumeister, R. F., &amp; Boone, A. L. (2004). High self-control predicts good adjustment, less pathology, better grades, and interpersonal success. </w:t>
      </w:r>
      <w:r w:rsidRPr="0005114F">
        <w:rPr>
          <w:rFonts w:ascii="Times New Roman" w:hAnsi="Times New Roman" w:cs="Times New Roman"/>
          <w:i/>
          <w:iCs/>
          <w:noProof/>
          <w:sz w:val="24"/>
        </w:rPr>
        <w:t>Journal of Personality</w:t>
      </w:r>
      <w:r w:rsidRPr="0005114F">
        <w:rPr>
          <w:rFonts w:ascii="Times New Roman" w:hAnsi="Times New Roman" w:cs="Times New Roman"/>
          <w:noProof/>
          <w:sz w:val="24"/>
        </w:rPr>
        <w:t xml:space="preserve">, </w:t>
      </w:r>
      <w:r w:rsidRPr="0005114F">
        <w:rPr>
          <w:rFonts w:ascii="Times New Roman" w:hAnsi="Times New Roman" w:cs="Times New Roman"/>
          <w:i/>
          <w:iCs/>
          <w:noProof/>
          <w:sz w:val="24"/>
        </w:rPr>
        <w:t>72</w:t>
      </w:r>
      <w:r w:rsidRPr="0005114F">
        <w:rPr>
          <w:rFonts w:ascii="Times New Roman" w:hAnsi="Times New Roman" w:cs="Times New Roman"/>
          <w:noProof/>
          <w:sz w:val="24"/>
        </w:rPr>
        <w:t>(2), 271–324. https://doi.org/10.1111/j.0022-3506.2004.00263.x</w:t>
      </w:r>
    </w:p>
    <w:p w14:paraId="64268962" w14:textId="77777777" w:rsidR="0005114F" w:rsidRPr="0005114F" w:rsidRDefault="0005114F" w:rsidP="0005114F">
      <w:pPr>
        <w:widowControl w:val="0"/>
        <w:autoSpaceDE w:val="0"/>
        <w:autoSpaceDN w:val="0"/>
        <w:adjustRightInd w:val="0"/>
        <w:spacing w:line="480" w:lineRule="auto"/>
        <w:ind w:left="480" w:hanging="480"/>
        <w:rPr>
          <w:rFonts w:ascii="Times New Roman" w:hAnsi="Times New Roman" w:cs="Times New Roman"/>
          <w:noProof/>
          <w:sz w:val="24"/>
        </w:rPr>
      </w:pPr>
      <w:r w:rsidRPr="0005114F">
        <w:rPr>
          <w:rFonts w:ascii="Times New Roman" w:hAnsi="Times New Roman" w:cs="Times New Roman"/>
          <w:noProof/>
          <w:sz w:val="24"/>
        </w:rPr>
        <w:t xml:space="preserve">Yamaguchi, K., &amp; Kandel, D. B. (1985). Dynamic relationships between premarital cohabitation and illicit drug use: An event-history analysis of role selection and role socialization. </w:t>
      </w:r>
      <w:r w:rsidRPr="0005114F">
        <w:rPr>
          <w:rFonts w:ascii="Times New Roman" w:hAnsi="Times New Roman" w:cs="Times New Roman"/>
          <w:i/>
          <w:iCs/>
          <w:noProof/>
          <w:sz w:val="24"/>
        </w:rPr>
        <w:t>American Sociological Review</w:t>
      </w:r>
      <w:r w:rsidRPr="0005114F">
        <w:rPr>
          <w:rFonts w:ascii="Times New Roman" w:hAnsi="Times New Roman" w:cs="Times New Roman"/>
          <w:noProof/>
          <w:sz w:val="24"/>
        </w:rPr>
        <w:t xml:space="preserve">, </w:t>
      </w:r>
      <w:r w:rsidRPr="0005114F">
        <w:rPr>
          <w:rFonts w:ascii="Times New Roman" w:hAnsi="Times New Roman" w:cs="Times New Roman"/>
          <w:i/>
          <w:iCs/>
          <w:noProof/>
          <w:sz w:val="24"/>
        </w:rPr>
        <w:t>50</w:t>
      </w:r>
      <w:r w:rsidRPr="0005114F">
        <w:rPr>
          <w:rFonts w:ascii="Times New Roman" w:hAnsi="Times New Roman" w:cs="Times New Roman"/>
          <w:noProof/>
          <w:sz w:val="24"/>
        </w:rPr>
        <w:t>(4), 530–546. https://doi.org/10.2307/2095437</w:t>
      </w:r>
    </w:p>
    <w:p w14:paraId="77755C0D" w14:textId="2BA158F0" w:rsidR="00B75EF4" w:rsidRPr="00B75EF4" w:rsidRDefault="00E06621" w:rsidP="00071DE0">
      <w:pPr>
        <w:widowControl w:val="0"/>
        <w:autoSpaceDE w:val="0"/>
        <w:autoSpaceDN w:val="0"/>
        <w:adjustRightInd w:val="0"/>
        <w:spacing w:line="480" w:lineRule="auto"/>
        <w:ind w:left="480" w:hanging="480"/>
        <w:rPr>
          <w:rFonts w:asciiTheme="majorBidi" w:hAnsiTheme="majorBidi" w:cstheme="majorBidi"/>
          <w:sz w:val="24"/>
          <w:szCs w:val="24"/>
        </w:rPr>
      </w:pPr>
      <w:r>
        <w:rPr>
          <w:rFonts w:asciiTheme="majorBidi" w:hAnsiTheme="majorBidi" w:cstheme="majorBidi"/>
          <w:sz w:val="24"/>
          <w:szCs w:val="24"/>
        </w:rPr>
        <w:fldChar w:fldCharType="end"/>
      </w:r>
    </w:p>
    <w:sectPr w:rsidR="00B75EF4" w:rsidRPr="00B75EF4" w:rsidSect="00B1426A">
      <w:headerReference w:type="even" r:id="rId12"/>
      <w:headerReference w:type="default" r:id="rId13"/>
      <w:footerReference w:type="even" r:id="rId14"/>
      <w:foot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4DADB" w14:textId="77777777" w:rsidR="0076662A" w:rsidRDefault="0076662A" w:rsidP="00E8526F">
      <w:pPr>
        <w:spacing w:after="0" w:line="240" w:lineRule="auto"/>
      </w:pPr>
      <w:r>
        <w:separator/>
      </w:r>
    </w:p>
  </w:endnote>
  <w:endnote w:type="continuationSeparator" w:id="0">
    <w:p w14:paraId="5B3F43A7" w14:textId="77777777" w:rsidR="0076662A" w:rsidRDefault="0076662A" w:rsidP="00E85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00000001"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19523" w14:textId="77777777" w:rsidR="00DC4BDA" w:rsidRDefault="00DC4BDA" w:rsidP="00A632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F33F40" w14:textId="77777777" w:rsidR="00DC4BDA" w:rsidRDefault="00DC4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030F" w14:textId="110B13EB" w:rsidR="00DC4BDA" w:rsidRDefault="00DC4BDA" w:rsidP="0069369B">
    <w:pPr>
      <w:pStyle w:val="Footer"/>
    </w:pPr>
  </w:p>
  <w:p w14:paraId="2B961ADC" w14:textId="77777777" w:rsidR="00DC4BDA" w:rsidRDefault="00DC4BDA" w:rsidP="00A63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6482A" w14:textId="77777777" w:rsidR="0076662A" w:rsidRDefault="0076662A" w:rsidP="00E8526F">
      <w:pPr>
        <w:spacing w:after="0" w:line="240" w:lineRule="auto"/>
      </w:pPr>
      <w:r>
        <w:separator/>
      </w:r>
    </w:p>
  </w:footnote>
  <w:footnote w:type="continuationSeparator" w:id="0">
    <w:p w14:paraId="332A634E" w14:textId="77777777" w:rsidR="0076662A" w:rsidRDefault="0076662A" w:rsidP="00E85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05992829"/>
      <w:docPartObj>
        <w:docPartGallery w:val="Page Numbers (Top of Page)"/>
        <w:docPartUnique/>
      </w:docPartObj>
    </w:sdtPr>
    <w:sdtEndPr>
      <w:rPr>
        <w:rStyle w:val="PageNumber"/>
      </w:rPr>
    </w:sdtEndPr>
    <w:sdtContent>
      <w:p w14:paraId="54BF7040" w14:textId="35FC6C8A" w:rsidR="0069369B" w:rsidRDefault="0069369B" w:rsidP="008A6BA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526A28" w14:textId="77777777" w:rsidR="0069369B" w:rsidRDefault="0069369B" w:rsidP="0069369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18248174"/>
      <w:docPartObj>
        <w:docPartGallery w:val="Page Numbers (Top of Page)"/>
        <w:docPartUnique/>
      </w:docPartObj>
    </w:sdtPr>
    <w:sdtEndPr>
      <w:rPr>
        <w:rStyle w:val="PageNumber"/>
      </w:rPr>
    </w:sdtEndPr>
    <w:sdtContent>
      <w:p w14:paraId="7916B3A2" w14:textId="24C9D642" w:rsidR="0069369B" w:rsidRDefault="0069369B" w:rsidP="008A6BA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269A7">
          <w:rPr>
            <w:rStyle w:val="PageNumber"/>
            <w:noProof/>
          </w:rPr>
          <w:t>13</w:t>
        </w:r>
        <w:r>
          <w:rPr>
            <w:rStyle w:val="PageNumber"/>
          </w:rPr>
          <w:fldChar w:fldCharType="end"/>
        </w:r>
      </w:p>
    </w:sdtContent>
  </w:sdt>
  <w:p w14:paraId="3CF9515C" w14:textId="102790B5" w:rsidR="00DC4BDA" w:rsidRPr="0069369B" w:rsidRDefault="0069369B" w:rsidP="0069369B">
    <w:pPr>
      <w:pStyle w:val="Header"/>
      <w:ind w:right="360"/>
    </w:pPr>
    <w:r>
      <w:t>MEANING IN LIFE AND HARMFUL DRINKING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36951354"/>
      <w:docPartObj>
        <w:docPartGallery w:val="Page Numbers (Top of Page)"/>
        <w:docPartUnique/>
      </w:docPartObj>
    </w:sdtPr>
    <w:sdtEndPr>
      <w:rPr>
        <w:rStyle w:val="PageNumber"/>
      </w:rPr>
    </w:sdtEndPr>
    <w:sdtContent>
      <w:p w14:paraId="3AC70EF6" w14:textId="32123C82" w:rsidR="0069369B" w:rsidRDefault="0069369B" w:rsidP="008A6BA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269A7">
          <w:rPr>
            <w:rStyle w:val="PageNumber"/>
            <w:noProof/>
          </w:rPr>
          <w:t>1</w:t>
        </w:r>
        <w:r>
          <w:rPr>
            <w:rStyle w:val="PageNumber"/>
          </w:rPr>
          <w:fldChar w:fldCharType="end"/>
        </w:r>
      </w:p>
    </w:sdtContent>
  </w:sdt>
  <w:p w14:paraId="3B3F90D2" w14:textId="18486B6B" w:rsidR="00B44A10" w:rsidRDefault="00186D2D" w:rsidP="0069369B">
    <w:pPr>
      <w:pStyle w:val="Header"/>
      <w:ind w:right="360"/>
    </w:pPr>
    <w:r>
      <w:t xml:space="preserve">Running head: </w:t>
    </w:r>
    <w:r w:rsidR="0069369B">
      <w:t>MEANING IN LIFE AND HARMFUL DRINKING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0A7"/>
    <w:multiLevelType w:val="hybridMultilevel"/>
    <w:tmpl w:val="A72A7902"/>
    <w:lvl w:ilvl="0" w:tplc="B11C2D92">
      <w:start w:val="3"/>
      <w:numFmt w:val="bullet"/>
      <w:lvlText w:val="-"/>
      <w:lvlJc w:val="left"/>
      <w:pPr>
        <w:ind w:left="420" w:hanging="360"/>
      </w:pPr>
      <w:rPr>
        <w:rFonts w:ascii="Times New Roman" w:eastAsia="Calibr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4D62AE5"/>
    <w:multiLevelType w:val="hybridMultilevel"/>
    <w:tmpl w:val="C2BE7B1E"/>
    <w:lvl w:ilvl="0" w:tplc="BE7E74F2">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C4304"/>
    <w:multiLevelType w:val="hybridMultilevel"/>
    <w:tmpl w:val="4EDE26F0"/>
    <w:lvl w:ilvl="0" w:tplc="29A89A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14DD2"/>
    <w:multiLevelType w:val="multilevel"/>
    <w:tmpl w:val="FFCCEE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6B280D"/>
    <w:multiLevelType w:val="hybridMultilevel"/>
    <w:tmpl w:val="7AC42072"/>
    <w:lvl w:ilvl="0" w:tplc="67E427B4">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F8C2A5F"/>
    <w:multiLevelType w:val="hybridMultilevel"/>
    <w:tmpl w:val="C1E60824"/>
    <w:lvl w:ilvl="0" w:tplc="C55042E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D7567"/>
    <w:multiLevelType w:val="hybridMultilevel"/>
    <w:tmpl w:val="5D6A0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B2488C"/>
    <w:multiLevelType w:val="hybridMultilevel"/>
    <w:tmpl w:val="890C1CA2"/>
    <w:lvl w:ilvl="0" w:tplc="5F221524">
      <w:start w:val="7"/>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40A33"/>
    <w:multiLevelType w:val="hybridMultilevel"/>
    <w:tmpl w:val="A04AA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9C4D4F"/>
    <w:multiLevelType w:val="hybridMultilevel"/>
    <w:tmpl w:val="C61E0ED4"/>
    <w:lvl w:ilvl="0" w:tplc="5680EEDA">
      <w:start w:val="1"/>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B5A01"/>
    <w:multiLevelType w:val="hybridMultilevel"/>
    <w:tmpl w:val="61D6A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946A55"/>
    <w:multiLevelType w:val="hybridMultilevel"/>
    <w:tmpl w:val="2DAEB74E"/>
    <w:lvl w:ilvl="0" w:tplc="B480323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914D7"/>
    <w:multiLevelType w:val="hybridMultilevel"/>
    <w:tmpl w:val="46D6F1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4F855AD"/>
    <w:multiLevelType w:val="hybridMultilevel"/>
    <w:tmpl w:val="37D0B6CA"/>
    <w:lvl w:ilvl="0" w:tplc="FB187906">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3221E"/>
    <w:multiLevelType w:val="hybridMultilevel"/>
    <w:tmpl w:val="E3306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E4444F"/>
    <w:multiLevelType w:val="hybridMultilevel"/>
    <w:tmpl w:val="EF4E30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4A10C1"/>
    <w:multiLevelType w:val="hybridMultilevel"/>
    <w:tmpl w:val="E6EED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A65E36"/>
    <w:multiLevelType w:val="hybridMultilevel"/>
    <w:tmpl w:val="1C486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E73798"/>
    <w:multiLevelType w:val="hybridMultilevel"/>
    <w:tmpl w:val="9CE22736"/>
    <w:lvl w:ilvl="0" w:tplc="F04C3ED4">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AA7825"/>
    <w:multiLevelType w:val="hybridMultilevel"/>
    <w:tmpl w:val="E8A80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091120"/>
    <w:multiLevelType w:val="hybridMultilevel"/>
    <w:tmpl w:val="F1944826"/>
    <w:lvl w:ilvl="0" w:tplc="29A89A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1E3B8E"/>
    <w:multiLevelType w:val="hybridMultilevel"/>
    <w:tmpl w:val="9B5A79F6"/>
    <w:lvl w:ilvl="0" w:tplc="D1D8F834">
      <w:start w:val="20"/>
      <w:numFmt w:val="bullet"/>
      <w:lvlText w:val=""/>
      <w:lvlJc w:val="left"/>
      <w:pPr>
        <w:ind w:left="720" w:hanging="360"/>
      </w:pPr>
      <w:rPr>
        <w:rFonts w:ascii="Wingdings" w:eastAsia="Calibri" w:hAnsi="Wingdings"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CB35BC"/>
    <w:multiLevelType w:val="hybridMultilevel"/>
    <w:tmpl w:val="1EDE9F26"/>
    <w:lvl w:ilvl="0" w:tplc="A55687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CB1B98"/>
    <w:multiLevelType w:val="hybridMultilevel"/>
    <w:tmpl w:val="A90E13DE"/>
    <w:lvl w:ilvl="0" w:tplc="DC94C35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DB5E33"/>
    <w:multiLevelType w:val="hybridMultilevel"/>
    <w:tmpl w:val="9060443A"/>
    <w:lvl w:ilvl="0" w:tplc="7766DFDC">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5" w15:restartNumberingAfterBreak="0">
    <w:nsid w:val="60014463"/>
    <w:multiLevelType w:val="hybridMultilevel"/>
    <w:tmpl w:val="8AE4F848"/>
    <w:lvl w:ilvl="0" w:tplc="688E9C5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874A39"/>
    <w:multiLevelType w:val="hybridMultilevel"/>
    <w:tmpl w:val="52445D86"/>
    <w:lvl w:ilvl="0" w:tplc="62C827C4">
      <w:start w:val="1"/>
      <w:numFmt w:val="decimal"/>
      <w:lvlText w:val="%1."/>
      <w:lvlJc w:val="left"/>
      <w:pPr>
        <w:ind w:left="1000" w:hanging="64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8D3947"/>
    <w:multiLevelType w:val="hybridMultilevel"/>
    <w:tmpl w:val="945AD2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5E566F"/>
    <w:multiLevelType w:val="hybridMultilevel"/>
    <w:tmpl w:val="1122BF00"/>
    <w:lvl w:ilvl="0" w:tplc="A7FCE74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511901"/>
    <w:multiLevelType w:val="hybridMultilevel"/>
    <w:tmpl w:val="59487D30"/>
    <w:lvl w:ilvl="0" w:tplc="30BE7652">
      <w:start w:val="1"/>
      <w:numFmt w:val="decimal"/>
      <w:lvlText w:val="%1."/>
      <w:lvlJc w:val="left"/>
      <w:pPr>
        <w:ind w:left="1000" w:hanging="640"/>
      </w:pPr>
      <w:rPr>
        <w:rFonts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C3354F"/>
    <w:multiLevelType w:val="hybridMultilevel"/>
    <w:tmpl w:val="07C20048"/>
    <w:lvl w:ilvl="0" w:tplc="66A4107E">
      <w:start w:val="1"/>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
  </w:num>
  <w:num w:numId="4">
    <w:abstractNumId w:val="21"/>
  </w:num>
  <w:num w:numId="5">
    <w:abstractNumId w:val="0"/>
  </w:num>
  <w:num w:numId="6">
    <w:abstractNumId w:val="12"/>
  </w:num>
  <w:num w:numId="7">
    <w:abstractNumId w:val="7"/>
  </w:num>
  <w:num w:numId="8">
    <w:abstractNumId w:val="4"/>
  </w:num>
  <w:num w:numId="9">
    <w:abstractNumId w:val="17"/>
  </w:num>
  <w:num w:numId="10">
    <w:abstractNumId w:val="24"/>
  </w:num>
  <w:num w:numId="11">
    <w:abstractNumId w:val="18"/>
  </w:num>
  <w:num w:numId="12">
    <w:abstractNumId w:val="14"/>
  </w:num>
  <w:num w:numId="13">
    <w:abstractNumId w:val="26"/>
  </w:num>
  <w:num w:numId="14">
    <w:abstractNumId w:val="29"/>
  </w:num>
  <w:num w:numId="15">
    <w:abstractNumId w:val="10"/>
  </w:num>
  <w:num w:numId="16">
    <w:abstractNumId w:val="23"/>
  </w:num>
  <w:num w:numId="17">
    <w:abstractNumId w:val="8"/>
  </w:num>
  <w:num w:numId="18">
    <w:abstractNumId w:val="27"/>
  </w:num>
  <w:num w:numId="19">
    <w:abstractNumId w:val="15"/>
  </w:num>
  <w:num w:numId="20">
    <w:abstractNumId w:val="30"/>
  </w:num>
  <w:num w:numId="21">
    <w:abstractNumId w:val="9"/>
  </w:num>
  <w:num w:numId="22">
    <w:abstractNumId w:val="19"/>
  </w:num>
  <w:num w:numId="23">
    <w:abstractNumId w:val="13"/>
  </w:num>
  <w:num w:numId="24">
    <w:abstractNumId w:val="25"/>
  </w:num>
  <w:num w:numId="25">
    <w:abstractNumId w:val="28"/>
  </w:num>
  <w:num w:numId="26">
    <w:abstractNumId w:val="5"/>
  </w:num>
  <w:num w:numId="27">
    <w:abstractNumId w:val="11"/>
  </w:num>
  <w:num w:numId="28">
    <w:abstractNumId w:val="22"/>
  </w:num>
  <w:num w:numId="29">
    <w:abstractNumId w:val="16"/>
  </w:num>
  <w:num w:numId="30">
    <w:abstractNumId w:val="6"/>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26F"/>
    <w:rsid w:val="00036D90"/>
    <w:rsid w:val="00040B31"/>
    <w:rsid w:val="0005114F"/>
    <w:rsid w:val="00051F1B"/>
    <w:rsid w:val="000570B3"/>
    <w:rsid w:val="00071DE0"/>
    <w:rsid w:val="0009260B"/>
    <w:rsid w:val="000A3DDF"/>
    <w:rsid w:val="000B2107"/>
    <w:rsid w:val="000B2C47"/>
    <w:rsid w:val="000B45FB"/>
    <w:rsid w:val="000E7927"/>
    <w:rsid w:val="000F3230"/>
    <w:rsid w:val="00101828"/>
    <w:rsid w:val="001269A7"/>
    <w:rsid w:val="00135051"/>
    <w:rsid w:val="00143F1C"/>
    <w:rsid w:val="00151B6B"/>
    <w:rsid w:val="001614BA"/>
    <w:rsid w:val="00186D2D"/>
    <w:rsid w:val="00187DA9"/>
    <w:rsid w:val="001959F7"/>
    <w:rsid w:val="00196514"/>
    <w:rsid w:val="001A3C0D"/>
    <w:rsid w:val="001A6737"/>
    <w:rsid w:val="001B1CF9"/>
    <w:rsid w:val="001C0BC5"/>
    <w:rsid w:val="001C36DF"/>
    <w:rsid w:val="001C39E0"/>
    <w:rsid w:val="001C4DEA"/>
    <w:rsid w:val="001D3D85"/>
    <w:rsid w:val="001D644F"/>
    <w:rsid w:val="001E4B04"/>
    <w:rsid w:val="001F307A"/>
    <w:rsid w:val="001F41AF"/>
    <w:rsid w:val="001F7F5F"/>
    <w:rsid w:val="00200A17"/>
    <w:rsid w:val="00210E42"/>
    <w:rsid w:val="0021386A"/>
    <w:rsid w:val="00225F3E"/>
    <w:rsid w:val="002348A2"/>
    <w:rsid w:val="00261768"/>
    <w:rsid w:val="002824E2"/>
    <w:rsid w:val="002A7032"/>
    <w:rsid w:val="002B5625"/>
    <w:rsid w:val="002D209B"/>
    <w:rsid w:val="003030F8"/>
    <w:rsid w:val="00304E21"/>
    <w:rsid w:val="003103FA"/>
    <w:rsid w:val="00341535"/>
    <w:rsid w:val="003429C9"/>
    <w:rsid w:val="00351820"/>
    <w:rsid w:val="00355573"/>
    <w:rsid w:val="00382938"/>
    <w:rsid w:val="003928D8"/>
    <w:rsid w:val="003A7BE7"/>
    <w:rsid w:val="003B7EB3"/>
    <w:rsid w:val="003C73FC"/>
    <w:rsid w:val="003E71B3"/>
    <w:rsid w:val="003F6379"/>
    <w:rsid w:val="00413FF3"/>
    <w:rsid w:val="004143B2"/>
    <w:rsid w:val="00420DE8"/>
    <w:rsid w:val="00426354"/>
    <w:rsid w:val="0043109D"/>
    <w:rsid w:val="00436ECA"/>
    <w:rsid w:val="00440116"/>
    <w:rsid w:val="00472828"/>
    <w:rsid w:val="00482533"/>
    <w:rsid w:val="004A002F"/>
    <w:rsid w:val="004A13DE"/>
    <w:rsid w:val="004A3BB8"/>
    <w:rsid w:val="004A5977"/>
    <w:rsid w:val="004B76F2"/>
    <w:rsid w:val="004C12DA"/>
    <w:rsid w:val="004E17A7"/>
    <w:rsid w:val="00505939"/>
    <w:rsid w:val="0051463E"/>
    <w:rsid w:val="005169C8"/>
    <w:rsid w:val="005315E8"/>
    <w:rsid w:val="0055012D"/>
    <w:rsid w:val="00582735"/>
    <w:rsid w:val="005862EF"/>
    <w:rsid w:val="00587B41"/>
    <w:rsid w:val="00594096"/>
    <w:rsid w:val="005B1E61"/>
    <w:rsid w:val="005B217A"/>
    <w:rsid w:val="005C74CF"/>
    <w:rsid w:val="005C7C8D"/>
    <w:rsid w:val="005C7DCA"/>
    <w:rsid w:val="005D60C0"/>
    <w:rsid w:val="005F40B6"/>
    <w:rsid w:val="00605ACC"/>
    <w:rsid w:val="00640493"/>
    <w:rsid w:val="00640F1B"/>
    <w:rsid w:val="00661559"/>
    <w:rsid w:val="00670F1B"/>
    <w:rsid w:val="006826AA"/>
    <w:rsid w:val="00692BC6"/>
    <w:rsid w:val="0069369B"/>
    <w:rsid w:val="006A6C5E"/>
    <w:rsid w:val="006C1EAC"/>
    <w:rsid w:val="006E17FA"/>
    <w:rsid w:val="006E1DFE"/>
    <w:rsid w:val="006E2BF9"/>
    <w:rsid w:val="00701338"/>
    <w:rsid w:val="00706006"/>
    <w:rsid w:val="007209A5"/>
    <w:rsid w:val="00724243"/>
    <w:rsid w:val="00732EDA"/>
    <w:rsid w:val="00741941"/>
    <w:rsid w:val="00754E87"/>
    <w:rsid w:val="007622F2"/>
    <w:rsid w:val="007626EF"/>
    <w:rsid w:val="00762EF8"/>
    <w:rsid w:val="0076662A"/>
    <w:rsid w:val="00773AC7"/>
    <w:rsid w:val="0078012A"/>
    <w:rsid w:val="00781123"/>
    <w:rsid w:val="007B0039"/>
    <w:rsid w:val="007F1A40"/>
    <w:rsid w:val="007F760D"/>
    <w:rsid w:val="00802FB4"/>
    <w:rsid w:val="00807141"/>
    <w:rsid w:val="008079A1"/>
    <w:rsid w:val="00807E6E"/>
    <w:rsid w:val="0082362E"/>
    <w:rsid w:val="00830269"/>
    <w:rsid w:val="00837175"/>
    <w:rsid w:val="00837E2A"/>
    <w:rsid w:val="00852B04"/>
    <w:rsid w:val="00857AE5"/>
    <w:rsid w:val="00871F8F"/>
    <w:rsid w:val="00872B83"/>
    <w:rsid w:val="00880FB6"/>
    <w:rsid w:val="008853E4"/>
    <w:rsid w:val="008A6491"/>
    <w:rsid w:val="008A6824"/>
    <w:rsid w:val="008B6CBC"/>
    <w:rsid w:val="008C08C6"/>
    <w:rsid w:val="008D4731"/>
    <w:rsid w:val="008D65BF"/>
    <w:rsid w:val="008D6BB9"/>
    <w:rsid w:val="008E17F6"/>
    <w:rsid w:val="008E2376"/>
    <w:rsid w:val="008F1EDF"/>
    <w:rsid w:val="009151A4"/>
    <w:rsid w:val="009268CC"/>
    <w:rsid w:val="0093334F"/>
    <w:rsid w:val="009423D4"/>
    <w:rsid w:val="00946328"/>
    <w:rsid w:val="00947297"/>
    <w:rsid w:val="00951417"/>
    <w:rsid w:val="009570FC"/>
    <w:rsid w:val="00972F44"/>
    <w:rsid w:val="0097758B"/>
    <w:rsid w:val="009841DF"/>
    <w:rsid w:val="00984EBF"/>
    <w:rsid w:val="009A0E96"/>
    <w:rsid w:val="009A7604"/>
    <w:rsid w:val="009B429A"/>
    <w:rsid w:val="009D163C"/>
    <w:rsid w:val="009D3399"/>
    <w:rsid w:val="009E0A89"/>
    <w:rsid w:val="009F5BF1"/>
    <w:rsid w:val="00A0125D"/>
    <w:rsid w:val="00A1153B"/>
    <w:rsid w:val="00A1517B"/>
    <w:rsid w:val="00A164AC"/>
    <w:rsid w:val="00A17B65"/>
    <w:rsid w:val="00A200CE"/>
    <w:rsid w:val="00A31B1D"/>
    <w:rsid w:val="00A4182C"/>
    <w:rsid w:val="00A44E59"/>
    <w:rsid w:val="00A46436"/>
    <w:rsid w:val="00A47C77"/>
    <w:rsid w:val="00A607B9"/>
    <w:rsid w:val="00A632C4"/>
    <w:rsid w:val="00A8221B"/>
    <w:rsid w:val="00A82853"/>
    <w:rsid w:val="00A932E4"/>
    <w:rsid w:val="00AA3E70"/>
    <w:rsid w:val="00AB0315"/>
    <w:rsid w:val="00AB6633"/>
    <w:rsid w:val="00AC1AC6"/>
    <w:rsid w:val="00AC2F99"/>
    <w:rsid w:val="00AC33F8"/>
    <w:rsid w:val="00AD5F35"/>
    <w:rsid w:val="00AE2BF4"/>
    <w:rsid w:val="00B027F0"/>
    <w:rsid w:val="00B068E5"/>
    <w:rsid w:val="00B1426A"/>
    <w:rsid w:val="00B23036"/>
    <w:rsid w:val="00B236EE"/>
    <w:rsid w:val="00B27ADC"/>
    <w:rsid w:val="00B315AB"/>
    <w:rsid w:val="00B374EF"/>
    <w:rsid w:val="00B375EF"/>
    <w:rsid w:val="00B418E7"/>
    <w:rsid w:val="00B43006"/>
    <w:rsid w:val="00B44A10"/>
    <w:rsid w:val="00B53872"/>
    <w:rsid w:val="00B54CF6"/>
    <w:rsid w:val="00B67BB9"/>
    <w:rsid w:val="00B75EF4"/>
    <w:rsid w:val="00B83F04"/>
    <w:rsid w:val="00BA4CE3"/>
    <w:rsid w:val="00BB6823"/>
    <w:rsid w:val="00BB7CB6"/>
    <w:rsid w:val="00BD5914"/>
    <w:rsid w:val="00BD669E"/>
    <w:rsid w:val="00BD6B47"/>
    <w:rsid w:val="00BF5909"/>
    <w:rsid w:val="00C03662"/>
    <w:rsid w:val="00C17CF4"/>
    <w:rsid w:val="00C34B2E"/>
    <w:rsid w:val="00C36096"/>
    <w:rsid w:val="00C4582C"/>
    <w:rsid w:val="00C45E65"/>
    <w:rsid w:val="00C4623E"/>
    <w:rsid w:val="00C50D5D"/>
    <w:rsid w:val="00C55F55"/>
    <w:rsid w:val="00C82F63"/>
    <w:rsid w:val="00C845F0"/>
    <w:rsid w:val="00CA3871"/>
    <w:rsid w:val="00CA4A35"/>
    <w:rsid w:val="00CA4E51"/>
    <w:rsid w:val="00CA7CE9"/>
    <w:rsid w:val="00CB668F"/>
    <w:rsid w:val="00CC229E"/>
    <w:rsid w:val="00CD068D"/>
    <w:rsid w:val="00CD4CA3"/>
    <w:rsid w:val="00CE0EB7"/>
    <w:rsid w:val="00CF4D2A"/>
    <w:rsid w:val="00D02D9C"/>
    <w:rsid w:val="00D04E74"/>
    <w:rsid w:val="00D06703"/>
    <w:rsid w:val="00D1498D"/>
    <w:rsid w:val="00D243E8"/>
    <w:rsid w:val="00D256F0"/>
    <w:rsid w:val="00D27E92"/>
    <w:rsid w:val="00D517F5"/>
    <w:rsid w:val="00D56CCF"/>
    <w:rsid w:val="00D8536B"/>
    <w:rsid w:val="00D863F4"/>
    <w:rsid w:val="00D87B55"/>
    <w:rsid w:val="00D9040D"/>
    <w:rsid w:val="00DA3A8E"/>
    <w:rsid w:val="00DB0AF7"/>
    <w:rsid w:val="00DB2977"/>
    <w:rsid w:val="00DC3140"/>
    <w:rsid w:val="00DC4BDA"/>
    <w:rsid w:val="00DD31A7"/>
    <w:rsid w:val="00DD5C67"/>
    <w:rsid w:val="00DE1498"/>
    <w:rsid w:val="00DE2E70"/>
    <w:rsid w:val="00DF336B"/>
    <w:rsid w:val="00E06621"/>
    <w:rsid w:val="00E13C6A"/>
    <w:rsid w:val="00E51123"/>
    <w:rsid w:val="00E64CFB"/>
    <w:rsid w:val="00E66429"/>
    <w:rsid w:val="00E733D5"/>
    <w:rsid w:val="00E8526F"/>
    <w:rsid w:val="00E85976"/>
    <w:rsid w:val="00E86459"/>
    <w:rsid w:val="00E96D81"/>
    <w:rsid w:val="00EB466A"/>
    <w:rsid w:val="00EE470F"/>
    <w:rsid w:val="00EF046C"/>
    <w:rsid w:val="00EF18C0"/>
    <w:rsid w:val="00EF2067"/>
    <w:rsid w:val="00EF5DA4"/>
    <w:rsid w:val="00EF7879"/>
    <w:rsid w:val="00F03C82"/>
    <w:rsid w:val="00F15FC3"/>
    <w:rsid w:val="00F2011D"/>
    <w:rsid w:val="00F20FDC"/>
    <w:rsid w:val="00F33CAD"/>
    <w:rsid w:val="00F4000F"/>
    <w:rsid w:val="00F40888"/>
    <w:rsid w:val="00F60512"/>
    <w:rsid w:val="00F63AC3"/>
    <w:rsid w:val="00F67527"/>
    <w:rsid w:val="00F72BE3"/>
    <w:rsid w:val="00F81EE0"/>
    <w:rsid w:val="00F963C3"/>
    <w:rsid w:val="00F97FC1"/>
    <w:rsid w:val="00FB7E33"/>
    <w:rsid w:val="00FD4236"/>
    <w:rsid w:val="00FD5AF2"/>
    <w:rsid w:val="00FD74B3"/>
    <w:rsid w:val="00FE6A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E7A83"/>
  <w15:chartTrackingRefBased/>
  <w15:docId w15:val="{0D5CD7D8-9FDB-4D29-9526-046E04AE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E8526F"/>
    <w:pPr>
      <w:spacing w:before="100" w:beforeAutospacing="1" w:after="100" w:afterAutospacing="1" w:line="240" w:lineRule="auto"/>
      <w:outlineLvl w:val="4"/>
    </w:pPr>
    <w:rPr>
      <w:rFonts w:ascii="Times New Roman" w:eastAsia="Times New Roman" w:hAnsi="Times New Roman" w:cs="Times New Roman"/>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8526F"/>
    <w:rPr>
      <w:rFonts w:ascii="Times New Roman" w:eastAsia="Times New Roman" w:hAnsi="Times New Roman" w:cs="Times New Roman"/>
      <w:b/>
      <w:bCs/>
      <w:sz w:val="20"/>
      <w:szCs w:val="20"/>
      <w:lang w:eastAsia="en-US"/>
    </w:rPr>
  </w:style>
  <w:style w:type="numbering" w:customStyle="1" w:styleId="NoList1">
    <w:name w:val="No List1"/>
    <w:next w:val="NoList"/>
    <w:uiPriority w:val="99"/>
    <w:semiHidden/>
    <w:unhideWhenUsed/>
    <w:rsid w:val="00E8526F"/>
  </w:style>
  <w:style w:type="paragraph" w:customStyle="1" w:styleId="ColorfulList-Accent11">
    <w:name w:val="Colorful List - Accent 11"/>
    <w:basedOn w:val="Normal"/>
    <w:uiPriority w:val="34"/>
    <w:qFormat/>
    <w:rsid w:val="00E8526F"/>
    <w:pPr>
      <w:spacing w:after="0" w:line="240" w:lineRule="auto"/>
      <w:ind w:left="720"/>
      <w:contextualSpacing/>
    </w:pPr>
    <w:rPr>
      <w:rFonts w:ascii="Calibri" w:eastAsia="Times New Roman" w:hAnsi="Calibri" w:cs="Arial"/>
      <w:sz w:val="24"/>
      <w:szCs w:val="24"/>
      <w:lang w:eastAsia="en-US"/>
    </w:rPr>
  </w:style>
  <w:style w:type="paragraph" w:styleId="Footer">
    <w:name w:val="footer"/>
    <w:basedOn w:val="Normal"/>
    <w:link w:val="FooterChar"/>
    <w:uiPriority w:val="99"/>
    <w:unhideWhenUsed/>
    <w:rsid w:val="00E8526F"/>
    <w:pPr>
      <w:tabs>
        <w:tab w:val="center" w:pos="4513"/>
        <w:tab w:val="right" w:pos="9026"/>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E8526F"/>
    <w:rPr>
      <w:rFonts w:ascii="Times New Roman" w:eastAsia="Times New Roman" w:hAnsi="Times New Roman" w:cs="Times New Roman"/>
      <w:sz w:val="24"/>
      <w:szCs w:val="24"/>
      <w:lang w:eastAsia="en-US"/>
    </w:rPr>
  </w:style>
  <w:style w:type="character" w:styleId="PageNumber">
    <w:name w:val="page number"/>
    <w:basedOn w:val="DefaultParagraphFont"/>
    <w:uiPriority w:val="99"/>
    <w:semiHidden/>
    <w:unhideWhenUsed/>
    <w:rsid w:val="00E8526F"/>
  </w:style>
  <w:style w:type="table" w:styleId="TableGrid">
    <w:name w:val="Table Grid"/>
    <w:basedOn w:val="TableNormal"/>
    <w:uiPriority w:val="59"/>
    <w:rsid w:val="00E8526F"/>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E8526F"/>
    <w:pPr>
      <w:spacing w:after="0" w:line="480" w:lineRule="auto"/>
    </w:pPr>
    <w:rPr>
      <w:rFonts w:ascii="Times New Roman" w:eastAsia="Calibri" w:hAnsi="Times New Roman" w:cs="Times New Roman"/>
      <w:color w:val="000000"/>
      <w:sz w:val="24"/>
      <w:szCs w:val="24"/>
      <w:lang w:eastAsia="en-US"/>
    </w:rPr>
  </w:style>
  <w:style w:type="character" w:styleId="CommentReference">
    <w:name w:val="annotation reference"/>
    <w:uiPriority w:val="99"/>
    <w:semiHidden/>
    <w:unhideWhenUsed/>
    <w:rsid w:val="00E8526F"/>
    <w:rPr>
      <w:sz w:val="18"/>
      <w:szCs w:val="18"/>
    </w:rPr>
  </w:style>
  <w:style w:type="paragraph" w:styleId="CommentText">
    <w:name w:val="annotation text"/>
    <w:basedOn w:val="Normal"/>
    <w:link w:val="CommentTextChar"/>
    <w:uiPriority w:val="99"/>
    <w:unhideWhenUsed/>
    <w:rsid w:val="00E8526F"/>
    <w:pPr>
      <w:spacing w:after="0" w:line="240" w:lineRule="auto"/>
    </w:pPr>
    <w:rPr>
      <w:rFonts w:ascii="Times New Roman" w:eastAsia="Times New Roman" w:hAnsi="Times New Roman" w:cs="Times New Roman"/>
      <w:sz w:val="24"/>
      <w:szCs w:val="24"/>
      <w:lang w:eastAsia="en-US"/>
    </w:rPr>
  </w:style>
  <w:style w:type="character" w:customStyle="1" w:styleId="CommentTextChar">
    <w:name w:val="Comment Text Char"/>
    <w:basedOn w:val="DefaultParagraphFont"/>
    <w:link w:val="CommentText"/>
    <w:uiPriority w:val="99"/>
    <w:rsid w:val="00E8526F"/>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E8526F"/>
    <w:rPr>
      <w:b/>
      <w:bCs/>
      <w:sz w:val="20"/>
      <w:szCs w:val="20"/>
    </w:rPr>
  </w:style>
  <w:style w:type="character" w:customStyle="1" w:styleId="CommentSubjectChar">
    <w:name w:val="Comment Subject Char"/>
    <w:basedOn w:val="CommentTextChar"/>
    <w:link w:val="CommentSubject"/>
    <w:uiPriority w:val="99"/>
    <w:semiHidden/>
    <w:rsid w:val="00E8526F"/>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E8526F"/>
    <w:pPr>
      <w:spacing w:after="0" w:line="240" w:lineRule="auto"/>
    </w:pPr>
    <w:rPr>
      <w:rFonts w:ascii="Times New Roman" w:eastAsia="Times New Roman" w:hAnsi="Times New Roman" w:cs="Times New Roman"/>
      <w:sz w:val="18"/>
      <w:szCs w:val="18"/>
      <w:lang w:eastAsia="en-US"/>
    </w:rPr>
  </w:style>
  <w:style w:type="character" w:customStyle="1" w:styleId="BalloonTextChar">
    <w:name w:val="Balloon Text Char"/>
    <w:basedOn w:val="DefaultParagraphFont"/>
    <w:link w:val="BalloonText"/>
    <w:uiPriority w:val="99"/>
    <w:semiHidden/>
    <w:rsid w:val="00E8526F"/>
    <w:rPr>
      <w:rFonts w:ascii="Times New Roman" w:eastAsia="Times New Roman" w:hAnsi="Times New Roman" w:cs="Times New Roman"/>
      <w:sz w:val="18"/>
      <w:szCs w:val="18"/>
      <w:lang w:eastAsia="en-US"/>
    </w:rPr>
  </w:style>
  <w:style w:type="table" w:customStyle="1" w:styleId="TableGrid1">
    <w:name w:val="Table Grid1"/>
    <w:basedOn w:val="TableNormal"/>
    <w:next w:val="TableGrid"/>
    <w:uiPriority w:val="59"/>
    <w:rsid w:val="00E8526F"/>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526F"/>
    <w:pPr>
      <w:tabs>
        <w:tab w:val="center" w:pos="4513"/>
        <w:tab w:val="right" w:pos="9026"/>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uiPriority w:val="99"/>
    <w:rsid w:val="00E8526F"/>
    <w:rPr>
      <w:rFonts w:ascii="Times New Roman" w:eastAsia="Times New Roman" w:hAnsi="Times New Roman" w:cs="Times New Roman"/>
      <w:sz w:val="24"/>
      <w:szCs w:val="24"/>
      <w:lang w:eastAsia="en-US"/>
    </w:rPr>
  </w:style>
  <w:style w:type="character" w:styleId="Hyperlink">
    <w:name w:val="Hyperlink"/>
    <w:uiPriority w:val="99"/>
    <w:unhideWhenUsed/>
    <w:rsid w:val="00E8526F"/>
    <w:rPr>
      <w:color w:val="0563C1"/>
      <w:u w:val="single"/>
    </w:rPr>
  </w:style>
  <w:style w:type="character" w:customStyle="1" w:styleId="apple-converted-space">
    <w:name w:val="apple-converted-space"/>
    <w:basedOn w:val="DefaultParagraphFont"/>
    <w:rsid w:val="00E8526F"/>
  </w:style>
  <w:style w:type="paragraph" w:styleId="NormalWeb">
    <w:name w:val="Normal (Web)"/>
    <w:basedOn w:val="Normal"/>
    <w:uiPriority w:val="99"/>
    <w:unhideWhenUsed/>
    <w:rsid w:val="00E8526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lfld-contribauthor">
    <w:name w:val="hlfld-contribauthor"/>
    <w:basedOn w:val="DefaultParagraphFont"/>
    <w:rsid w:val="00E8526F"/>
  </w:style>
  <w:style w:type="character" w:customStyle="1" w:styleId="nlmgiven-names">
    <w:name w:val="nlm_given-names"/>
    <w:basedOn w:val="DefaultParagraphFont"/>
    <w:rsid w:val="00E8526F"/>
  </w:style>
  <w:style w:type="character" w:customStyle="1" w:styleId="nlmyear">
    <w:name w:val="nlm_year"/>
    <w:basedOn w:val="DefaultParagraphFont"/>
    <w:rsid w:val="00E8526F"/>
  </w:style>
  <w:style w:type="character" w:customStyle="1" w:styleId="nlmarticle-title">
    <w:name w:val="nlm_article-title"/>
    <w:basedOn w:val="DefaultParagraphFont"/>
    <w:rsid w:val="00E8526F"/>
  </w:style>
  <w:style w:type="character" w:customStyle="1" w:styleId="nlmfpage">
    <w:name w:val="nlm_fpage"/>
    <w:basedOn w:val="DefaultParagraphFont"/>
    <w:rsid w:val="00E8526F"/>
  </w:style>
  <w:style w:type="character" w:customStyle="1" w:styleId="nlmlpage">
    <w:name w:val="nlm_lpage"/>
    <w:basedOn w:val="DefaultParagraphFont"/>
    <w:rsid w:val="00E8526F"/>
  </w:style>
  <w:style w:type="numbering" w:customStyle="1" w:styleId="NoList11">
    <w:name w:val="No List11"/>
    <w:next w:val="NoList"/>
    <w:uiPriority w:val="99"/>
    <w:semiHidden/>
    <w:unhideWhenUsed/>
    <w:rsid w:val="00E8526F"/>
  </w:style>
  <w:style w:type="paragraph" w:customStyle="1" w:styleId="msonormal0">
    <w:name w:val="msonormal"/>
    <w:basedOn w:val="Normal"/>
    <w:rsid w:val="00E8526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FollowedHyperlink">
    <w:name w:val="FollowedHyperlink"/>
    <w:uiPriority w:val="99"/>
    <w:semiHidden/>
    <w:unhideWhenUsed/>
    <w:rsid w:val="00E8526F"/>
    <w:rPr>
      <w:color w:val="954F72"/>
      <w:u w:val="single"/>
    </w:rPr>
  </w:style>
  <w:style w:type="character" w:customStyle="1" w:styleId="ref-journal">
    <w:name w:val="ref-journal"/>
    <w:basedOn w:val="DefaultParagraphFont"/>
    <w:rsid w:val="00E8526F"/>
  </w:style>
  <w:style w:type="character" w:customStyle="1" w:styleId="ref-vol">
    <w:name w:val="ref-vol"/>
    <w:basedOn w:val="DefaultParagraphFont"/>
    <w:rsid w:val="00E8526F"/>
  </w:style>
  <w:style w:type="character" w:customStyle="1" w:styleId="UnresolvedMention1">
    <w:name w:val="Unresolved Mention1"/>
    <w:basedOn w:val="DefaultParagraphFont"/>
    <w:uiPriority w:val="99"/>
    <w:semiHidden/>
    <w:unhideWhenUsed/>
    <w:rsid w:val="00E8526F"/>
    <w:rPr>
      <w:color w:val="605E5C"/>
      <w:shd w:val="clear" w:color="auto" w:fill="E1DFDD"/>
    </w:rPr>
  </w:style>
  <w:style w:type="paragraph" w:styleId="ListParagraph">
    <w:name w:val="List Paragraph"/>
    <w:basedOn w:val="Normal"/>
    <w:uiPriority w:val="72"/>
    <w:qFormat/>
    <w:rsid w:val="00E8526F"/>
    <w:pPr>
      <w:spacing w:after="0" w:line="240" w:lineRule="auto"/>
      <w:ind w:left="720"/>
      <w:contextualSpacing/>
    </w:pPr>
    <w:rPr>
      <w:rFonts w:ascii="Times New Roman" w:eastAsia="Times New Roman" w:hAnsi="Times New Roman" w:cs="Times New Roman"/>
      <w:sz w:val="24"/>
      <w:szCs w:val="24"/>
      <w:lang w:eastAsia="en-US"/>
    </w:rPr>
  </w:style>
  <w:style w:type="paragraph" w:styleId="Revision">
    <w:name w:val="Revision"/>
    <w:hidden/>
    <w:uiPriority w:val="71"/>
    <w:unhideWhenUsed/>
    <w:rsid w:val="00E8526F"/>
    <w:pPr>
      <w:spacing w:after="0" w:line="240" w:lineRule="auto"/>
    </w:pPr>
    <w:rPr>
      <w:rFonts w:ascii="Times New Roman" w:eastAsia="Times New Roman" w:hAnsi="Times New Roman" w:cs="Times New Roman"/>
      <w:sz w:val="24"/>
      <w:szCs w:val="24"/>
      <w:lang w:eastAsia="en-US"/>
    </w:rPr>
  </w:style>
  <w:style w:type="paragraph" w:styleId="NoSpacing">
    <w:name w:val="No Spacing"/>
    <w:uiPriority w:val="1"/>
    <w:qFormat/>
    <w:rsid w:val="00E8526F"/>
    <w:pPr>
      <w:spacing w:after="0" w:line="240" w:lineRule="auto"/>
    </w:pPr>
  </w:style>
  <w:style w:type="character" w:styleId="Emphasis">
    <w:name w:val="Emphasis"/>
    <w:basedOn w:val="DefaultParagraphFont"/>
    <w:uiPriority w:val="20"/>
    <w:qFormat/>
    <w:rsid w:val="00E8526F"/>
    <w:rPr>
      <w:i/>
      <w:iCs/>
    </w:rPr>
  </w:style>
  <w:style w:type="character" w:styleId="Strong">
    <w:name w:val="Strong"/>
    <w:basedOn w:val="DefaultParagraphFont"/>
    <w:uiPriority w:val="22"/>
    <w:qFormat/>
    <w:rsid w:val="00E8526F"/>
    <w:rPr>
      <w:b/>
      <w:bCs/>
    </w:rPr>
  </w:style>
  <w:style w:type="character" w:customStyle="1" w:styleId="UnresolvedMention2">
    <w:name w:val="Unresolved Mention2"/>
    <w:basedOn w:val="DefaultParagraphFont"/>
    <w:uiPriority w:val="99"/>
    <w:semiHidden/>
    <w:unhideWhenUsed/>
    <w:rsid w:val="00E8526F"/>
    <w:rPr>
      <w:color w:val="808080"/>
      <w:shd w:val="clear" w:color="auto" w:fill="E6E6E6"/>
    </w:rPr>
  </w:style>
  <w:style w:type="character" w:customStyle="1" w:styleId="UnresolvedMention3">
    <w:name w:val="Unresolved Mention3"/>
    <w:basedOn w:val="DefaultParagraphFont"/>
    <w:uiPriority w:val="99"/>
    <w:semiHidden/>
    <w:unhideWhenUsed/>
    <w:rsid w:val="00B14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48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opeland1@sheffield.ac.uk"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aspredicted.org/xw583.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313A4-5E20-4205-8AE7-846C83090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21314</Words>
  <Characters>121494</Characters>
  <Application>Microsoft Office Word</Application>
  <DocSecurity>0</DocSecurity>
  <Lines>1012</Lines>
  <Paragraphs>285</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142523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Copeland</dc:creator>
  <cp:keywords/>
  <dc:description/>
  <cp:lastModifiedBy>Amber Copeland</cp:lastModifiedBy>
  <cp:revision>2</cp:revision>
  <cp:lastPrinted>2020-01-22T09:05:00Z</cp:lastPrinted>
  <dcterms:created xsi:type="dcterms:W3CDTF">2020-01-22T11:09:00Z</dcterms:created>
  <dcterms:modified xsi:type="dcterms:W3CDTF">2020-01-22T11:09:00Z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73983efe-a4f4-36d6-abea-3cdda4f03250</vt:lpwstr>
  </property>
  <property fmtid="{D5CDD505-2E9C-101B-9397-08002B2CF9AE}" pid="24" name="Mendeley Citation Style_1">
    <vt:lpwstr>http://www.zotero.org/styles/apa</vt:lpwstr>
  </property>
</Properties>
</file>