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50D65" w14:textId="77777777" w:rsidR="001A701A" w:rsidRDefault="002F343C">
      <w:pPr>
        <w:rPr>
          <w:lang w:val="en-US"/>
        </w:rPr>
      </w:pPr>
      <w:bookmarkStart w:id="0" w:name="_GoBack"/>
      <w:bookmarkEnd w:id="0"/>
      <w:r>
        <w:rPr>
          <w:lang w:val="en-US"/>
        </w:rPr>
        <w:t>Supplementary Figures</w:t>
      </w:r>
      <w:r w:rsidR="00B91268">
        <w:rPr>
          <w:lang w:val="en-US"/>
        </w:rPr>
        <w:t xml:space="preserve"> and Table</w:t>
      </w:r>
    </w:p>
    <w:p w14:paraId="290FD2C1" w14:textId="77777777" w:rsidR="002F343C" w:rsidRDefault="00B91268">
      <w:pPr>
        <w:rPr>
          <w:lang w:val="en-US"/>
        </w:rPr>
      </w:pPr>
      <w:r w:rsidRPr="00B91268">
        <w:rPr>
          <w:noProof/>
          <w:lang w:val="en-US"/>
        </w:rPr>
        <w:drawing>
          <wp:inline distT="0" distB="0" distL="0" distR="0" wp14:anchorId="21A18A06" wp14:editId="4D38BA88">
            <wp:extent cx="5943600" cy="5943600"/>
            <wp:effectExtent l="0" t="0" r="0" b="0"/>
            <wp:docPr id="1" name="Picture 1" descr="C:\Users\Michael\Dropbox\Kyasanur Forest Disease\Paper\IJE\S1 Fig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ropbox\Kyasanur Forest Disease\Paper\IJE\S1 Fig 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01A4" w14:textId="36684369" w:rsidR="00B91268" w:rsidRDefault="00B91268">
      <w:r>
        <w:t xml:space="preserve">Figure </w:t>
      </w:r>
      <w:r w:rsidR="00D718C5">
        <w:t>S</w:t>
      </w:r>
      <w:r>
        <w:t>1. The distribution of the environmental layers used in the point process models. Boundaries reflect individual states with the area of the Western Ghats region. All maps created in R (v. 3.3.1).</w:t>
      </w:r>
    </w:p>
    <w:p w14:paraId="43ECCE04" w14:textId="77777777" w:rsidR="00B91268" w:rsidRDefault="00B91268"/>
    <w:p w14:paraId="6EA83655" w14:textId="77777777" w:rsidR="00B91268" w:rsidRDefault="00B91268"/>
    <w:p w14:paraId="463954A3" w14:textId="77777777" w:rsidR="00B91268" w:rsidRDefault="00B91268"/>
    <w:p w14:paraId="2070D180" w14:textId="77777777" w:rsidR="00B91268" w:rsidRDefault="00B91268"/>
    <w:p w14:paraId="2321DEA3" w14:textId="77777777" w:rsidR="00B91268" w:rsidRPr="00741F84" w:rsidRDefault="00B91268" w:rsidP="00B91268">
      <w:pPr>
        <w:rPr>
          <w:sz w:val="16"/>
          <w:szCs w:val="16"/>
        </w:rPr>
      </w:pPr>
    </w:p>
    <w:tbl>
      <w:tblPr>
        <w:tblStyle w:val="TableGrid"/>
        <w:tblW w:w="11908" w:type="dxa"/>
        <w:tblInd w:w="-1283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851"/>
        <w:gridCol w:w="1134"/>
        <w:gridCol w:w="1417"/>
        <w:gridCol w:w="1418"/>
        <w:gridCol w:w="1276"/>
        <w:gridCol w:w="1275"/>
        <w:gridCol w:w="1276"/>
        <w:gridCol w:w="1134"/>
      </w:tblGrid>
      <w:tr w:rsidR="00B91268" w:rsidRPr="00E07FBE" w14:paraId="5DAC4DC1" w14:textId="77777777" w:rsidTr="00B91268">
        <w:trPr>
          <w:trHeight w:val="217"/>
        </w:trPr>
        <w:tc>
          <w:tcPr>
            <w:tcW w:w="1419" w:type="dxa"/>
          </w:tcPr>
          <w:p w14:paraId="6566E376" w14:textId="77777777" w:rsidR="00B91268" w:rsidRPr="00E07FBE" w:rsidRDefault="00B91268" w:rsidP="00386032">
            <w:pPr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lastRenderedPageBreak/>
              <w:t>KFD suitability models</w:t>
            </w:r>
          </w:p>
        </w:tc>
        <w:tc>
          <w:tcPr>
            <w:tcW w:w="708" w:type="dxa"/>
          </w:tcPr>
          <w:p w14:paraId="37311450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AIC</w:t>
            </w:r>
          </w:p>
        </w:tc>
        <w:tc>
          <w:tcPr>
            <w:tcW w:w="851" w:type="dxa"/>
          </w:tcPr>
          <w:p w14:paraId="70E510DC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AUC</w:t>
            </w:r>
          </w:p>
        </w:tc>
        <w:tc>
          <w:tcPr>
            <w:tcW w:w="1134" w:type="dxa"/>
          </w:tcPr>
          <w:p w14:paraId="1EC4B2EC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Forest loss (%)</w:t>
            </w:r>
          </w:p>
          <w:p w14:paraId="7B10C9E5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rFonts w:cstheme="minorHAnsi"/>
                <w:sz w:val="12"/>
                <w:szCs w:val="12"/>
              </w:rPr>
              <w:t>β</w:t>
            </w:r>
            <w:r w:rsidRPr="00E07FBE">
              <w:rPr>
                <w:sz w:val="12"/>
                <w:szCs w:val="12"/>
              </w:rPr>
              <w:t xml:space="preserve"> (S.E.)</w:t>
            </w:r>
          </w:p>
        </w:tc>
        <w:tc>
          <w:tcPr>
            <w:tcW w:w="1417" w:type="dxa"/>
          </w:tcPr>
          <w:p w14:paraId="4E1E3EF1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Mammal biodiversity (#)</w:t>
            </w:r>
          </w:p>
          <w:p w14:paraId="79617AFD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rFonts w:cstheme="minorHAnsi"/>
                <w:sz w:val="12"/>
                <w:szCs w:val="12"/>
              </w:rPr>
              <w:t>β</w:t>
            </w:r>
            <w:r w:rsidRPr="00E07FBE">
              <w:rPr>
                <w:sz w:val="12"/>
                <w:szCs w:val="12"/>
              </w:rPr>
              <w:t xml:space="preserve"> (S.E.) </w:t>
            </w:r>
          </w:p>
        </w:tc>
        <w:tc>
          <w:tcPr>
            <w:tcW w:w="1418" w:type="dxa"/>
          </w:tcPr>
          <w:p w14:paraId="2BB83B24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Annual precipitation (mm)</w:t>
            </w:r>
          </w:p>
          <w:p w14:paraId="55C19809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rFonts w:cstheme="minorHAnsi"/>
                <w:sz w:val="12"/>
                <w:szCs w:val="12"/>
              </w:rPr>
              <w:t>β</w:t>
            </w:r>
            <w:r w:rsidRPr="00E07FBE">
              <w:rPr>
                <w:sz w:val="12"/>
                <w:szCs w:val="12"/>
              </w:rPr>
              <w:t xml:space="preserve"> (S.E.)</w:t>
            </w:r>
          </w:p>
        </w:tc>
        <w:tc>
          <w:tcPr>
            <w:tcW w:w="1276" w:type="dxa"/>
          </w:tcPr>
          <w:p w14:paraId="7EF287CD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 xml:space="preserve">Dry </w:t>
            </w:r>
            <w:proofErr w:type="spellStart"/>
            <w:r w:rsidRPr="00E07FBE">
              <w:rPr>
                <w:sz w:val="12"/>
                <w:szCs w:val="12"/>
              </w:rPr>
              <w:t>qtr</w:t>
            </w:r>
            <w:proofErr w:type="spellEnd"/>
            <w:r w:rsidRPr="00E07FBE">
              <w:rPr>
                <w:sz w:val="12"/>
                <w:szCs w:val="12"/>
              </w:rPr>
              <w:t xml:space="preserve"> precipitation (mm)</w:t>
            </w:r>
          </w:p>
          <w:p w14:paraId="3950D150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rFonts w:cstheme="minorHAnsi"/>
                <w:sz w:val="12"/>
                <w:szCs w:val="12"/>
              </w:rPr>
              <w:t>β</w:t>
            </w:r>
            <w:r w:rsidRPr="00E07FBE">
              <w:rPr>
                <w:sz w:val="12"/>
                <w:szCs w:val="12"/>
              </w:rPr>
              <w:t xml:space="preserve"> (S.E.)</w:t>
            </w:r>
          </w:p>
        </w:tc>
        <w:tc>
          <w:tcPr>
            <w:tcW w:w="1275" w:type="dxa"/>
          </w:tcPr>
          <w:p w14:paraId="6C7ABE0E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 xml:space="preserve">Dry </w:t>
            </w:r>
            <w:proofErr w:type="spellStart"/>
            <w:r w:rsidRPr="00E07FBE">
              <w:rPr>
                <w:sz w:val="12"/>
                <w:szCs w:val="12"/>
              </w:rPr>
              <w:t>qtr</w:t>
            </w:r>
            <w:proofErr w:type="spellEnd"/>
            <w:r w:rsidRPr="00E07FBE">
              <w:rPr>
                <w:sz w:val="12"/>
                <w:szCs w:val="12"/>
              </w:rPr>
              <w:t xml:space="preserve"> temperature (C)</w:t>
            </w:r>
          </w:p>
          <w:p w14:paraId="3BDA10AE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rFonts w:cstheme="minorHAnsi"/>
                <w:sz w:val="12"/>
                <w:szCs w:val="12"/>
              </w:rPr>
              <w:t>β</w:t>
            </w:r>
            <w:r w:rsidRPr="00E07FBE">
              <w:rPr>
                <w:sz w:val="12"/>
                <w:szCs w:val="12"/>
              </w:rPr>
              <w:t xml:space="preserve"> (S.E.)</w:t>
            </w:r>
          </w:p>
        </w:tc>
        <w:tc>
          <w:tcPr>
            <w:tcW w:w="1276" w:type="dxa"/>
          </w:tcPr>
          <w:p w14:paraId="37BEA4C6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Waterways (km)</w:t>
            </w:r>
          </w:p>
          <w:p w14:paraId="27C4174C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rFonts w:cstheme="minorHAnsi"/>
                <w:sz w:val="12"/>
                <w:szCs w:val="12"/>
              </w:rPr>
              <w:t>β</w:t>
            </w:r>
            <w:r w:rsidRPr="00E07FBE">
              <w:rPr>
                <w:sz w:val="12"/>
                <w:szCs w:val="12"/>
              </w:rPr>
              <w:t xml:space="preserve"> (S.E.)</w:t>
            </w:r>
          </w:p>
        </w:tc>
        <w:tc>
          <w:tcPr>
            <w:tcW w:w="1134" w:type="dxa"/>
          </w:tcPr>
          <w:p w14:paraId="28BE9082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Surface water (%)</w:t>
            </w:r>
          </w:p>
          <w:p w14:paraId="31BA9329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rFonts w:cstheme="minorHAnsi"/>
                <w:sz w:val="12"/>
                <w:szCs w:val="12"/>
              </w:rPr>
              <w:t>β</w:t>
            </w:r>
            <w:r w:rsidRPr="00E07FBE">
              <w:rPr>
                <w:sz w:val="12"/>
                <w:szCs w:val="12"/>
              </w:rPr>
              <w:t xml:space="preserve"> (S.E.)</w:t>
            </w:r>
          </w:p>
        </w:tc>
      </w:tr>
      <w:tr w:rsidR="00B91268" w:rsidRPr="00E07FBE" w14:paraId="6495D763" w14:textId="77777777" w:rsidTr="00B91268">
        <w:trPr>
          <w:trHeight w:val="217"/>
        </w:trPr>
        <w:tc>
          <w:tcPr>
            <w:tcW w:w="1419" w:type="dxa"/>
          </w:tcPr>
          <w:p w14:paraId="362FD85B" w14:textId="77777777" w:rsidR="00B91268" w:rsidRPr="00E07FBE" w:rsidRDefault="00B91268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b/>
                <w:sz w:val="12"/>
                <w:szCs w:val="12"/>
              </w:rPr>
              <w:t>Model 1: Full</w:t>
            </w:r>
          </w:p>
        </w:tc>
        <w:tc>
          <w:tcPr>
            <w:tcW w:w="10489" w:type="dxa"/>
            <w:gridSpan w:val="9"/>
            <w:shd w:val="clear" w:color="auto" w:fill="BFBFBF" w:themeFill="background1" w:themeFillShade="BF"/>
          </w:tcPr>
          <w:p w14:paraId="648BDC78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5DB7664B" w14:textId="77777777" w:rsidTr="00B91268">
        <w:trPr>
          <w:trHeight w:val="217"/>
        </w:trPr>
        <w:tc>
          <w:tcPr>
            <w:tcW w:w="1419" w:type="dxa"/>
          </w:tcPr>
          <w:p w14:paraId="6374CB1A" w14:textId="77777777" w:rsidR="00B91268" w:rsidRPr="00E07FBE" w:rsidRDefault="00B91268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2.5 arc-minutes</w:t>
            </w:r>
          </w:p>
        </w:tc>
        <w:tc>
          <w:tcPr>
            <w:tcW w:w="708" w:type="dxa"/>
          </w:tcPr>
          <w:p w14:paraId="12A091FE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</w:t>
            </w:r>
            <w:r w:rsidR="00E46742" w:rsidRPr="00E07FBE">
              <w:rPr>
                <w:sz w:val="12"/>
                <w:szCs w:val="12"/>
              </w:rPr>
              <w:t xml:space="preserve"> </w:t>
            </w:r>
            <w:r w:rsidRPr="00E07FBE">
              <w:rPr>
                <w:sz w:val="12"/>
                <w:szCs w:val="12"/>
              </w:rPr>
              <w:t>1</w:t>
            </w:r>
            <w:r w:rsidR="00461359" w:rsidRPr="00E07FBE">
              <w:rPr>
                <w:sz w:val="12"/>
                <w:szCs w:val="12"/>
              </w:rPr>
              <w:t>31</w:t>
            </w:r>
            <w:r w:rsidRPr="00E07FBE">
              <w:rPr>
                <w:sz w:val="12"/>
                <w:szCs w:val="12"/>
              </w:rPr>
              <w:t>.</w:t>
            </w:r>
            <w:r w:rsidR="00461359" w:rsidRPr="00E07FBE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14:paraId="350D862E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98.</w:t>
            </w:r>
            <w:r w:rsidR="00461359" w:rsidRPr="00E07FBE">
              <w:rPr>
                <w:sz w:val="12"/>
                <w:szCs w:val="12"/>
              </w:rPr>
              <w:t>1</w:t>
            </w:r>
            <w:r w:rsidRPr="00E07FBE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</w:tcPr>
          <w:p w14:paraId="62E1626F" w14:textId="77777777" w:rsidR="00B91268" w:rsidRPr="00E07FBE" w:rsidRDefault="00461359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0.61</w:t>
            </w:r>
            <w:r w:rsidR="00B91268" w:rsidRPr="00E07FBE">
              <w:rPr>
                <w:sz w:val="12"/>
                <w:szCs w:val="12"/>
              </w:rPr>
              <w:t xml:space="preserve"> (0.16)</w:t>
            </w:r>
          </w:p>
        </w:tc>
        <w:tc>
          <w:tcPr>
            <w:tcW w:w="1417" w:type="dxa"/>
          </w:tcPr>
          <w:p w14:paraId="7B8A205A" w14:textId="77777777" w:rsidR="00B91268" w:rsidRPr="00E07FBE" w:rsidRDefault="00461359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0.26</w:t>
            </w:r>
            <w:r w:rsidR="00B91268" w:rsidRPr="00E07FBE">
              <w:rPr>
                <w:sz w:val="12"/>
                <w:szCs w:val="12"/>
              </w:rPr>
              <w:t xml:space="preserve"> (0.05)</w:t>
            </w:r>
          </w:p>
        </w:tc>
        <w:tc>
          <w:tcPr>
            <w:tcW w:w="1418" w:type="dxa"/>
          </w:tcPr>
          <w:p w14:paraId="7D080957" w14:textId="77777777" w:rsidR="00B91268" w:rsidRPr="00E07FBE" w:rsidRDefault="00461359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0.00006</w:t>
            </w:r>
            <w:r w:rsidR="00B91268" w:rsidRPr="00E07FBE">
              <w:rPr>
                <w:sz w:val="12"/>
                <w:szCs w:val="12"/>
              </w:rPr>
              <w:t xml:space="preserve"> (0.0002)</w:t>
            </w:r>
          </w:p>
        </w:tc>
        <w:tc>
          <w:tcPr>
            <w:tcW w:w="1276" w:type="dxa"/>
          </w:tcPr>
          <w:p w14:paraId="385B3722" w14:textId="77777777" w:rsidR="00B91268" w:rsidRPr="00E07FBE" w:rsidRDefault="00461359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-0.039 (0.023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275" w:type="dxa"/>
          </w:tcPr>
          <w:p w14:paraId="1E5ED5D1" w14:textId="77777777" w:rsidR="00B91268" w:rsidRPr="00E07FBE" w:rsidRDefault="00461359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0.29</w:t>
            </w:r>
            <w:r w:rsidR="00B91268" w:rsidRPr="00E07FBE">
              <w:rPr>
                <w:sz w:val="12"/>
                <w:szCs w:val="12"/>
              </w:rPr>
              <w:t xml:space="preserve"> (0.13)</w:t>
            </w:r>
          </w:p>
        </w:tc>
        <w:tc>
          <w:tcPr>
            <w:tcW w:w="1276" w:type="dxa"/>
          </w:tcPr>
          <w:p w14:paraId="373D6AD3" w14:textId="77777777" w:rsidR="00B91268" w:rsidRPr="00E07FBE" w:rsidRDefault="00461359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3.5</w:t>
            </w:r>
            <w:r w:rsidR="00C80B4C" w:rsidRPr="00E07FBE">
              <w:rPr>
                <w:sz w:val="12"/>
                <w:szCs w:val="12"/>
              </w:rPr>
              <w:t xml:space="preserve"> (10.2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</w:tcPr>
          <w:p w14:paraId="4A37E776" w14:textId="77777777" w:rsidR="00B91268" w:rsidRPr="00E07FBE" w:rsidRDefault="00C80B4C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-0.66 (1.7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</w:tr>
      <w:tr w:rsidR="00B91268" w:rsidRPr="00E07FBE" w14:paraId="57B98804" w14:textId="77777777" w:rsidTr="00B91268">
        <w:trPr>
          <w:trHeight w:val="217"/>
        </w:trPr>
        <w:tc>
          <w:tcPr>
            <w:tcW w:w="1419" w:type="dxa"/>
          </w:tcPr>
          <w:p w14:paraId="5FDC2F93" w14:textId="77777777" w:rsidR="00B91268" w:rsidRPr="00E07FBE" w:rsidRDefault="00B91268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10 arc-minutes</w:t>
            </w:r>
          </w:p>
        </w:tc>
        <w:tc>
          <w:tcPr>
            <w:tcW w:w="708" w:type="dxa"/>
          </w:tcPr>
          <w:p w14:paraId="1D19FC90" w14:textId="77777777" w:rsidR="00B91268" w:rsidRPr="00E07FBE" w:rsidRDefault="00E5347C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-127.2</w:t>
            </w:r>
          </w:p>
        </w:tc>
        <w:tc>
          <w:tcPr>
            <w:tcW w:w="851" w:type="dxa"/>
          </w:tcPr>
          <w:p w14:paraId="08FAD1D8" w14:textId="77777777" w:rsidR="00B91268" w:rsidRPr="00E07FBE" w:rsidRDefault="00E5347C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98.1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</w:tcPr>
          <w:p w14:paraId="1951016B" w14:textId="77777777" w:rsidR="00B91268" w:rsidRPr="00E07FBE" w:rsidRDefault="007E57EE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0.58 (0.19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417" w:type="dxa"/>
          </w:tcPr>
          <w:p w14:paraId="53B03751" w14:textId="77777777" w:rsidR="00B91268" w:rsidRPr="00E07FBE" w:rsidRDefault="007E57EE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0.24 (0.06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418" w:type="dxa"/>
          </w:tcPr>
          <w:p w14:paraId="2A470946" w14:textId="77777777" w:rsidR="00B91268" w:rsidRPr="00E07FBE" w:rsidRDefault="007E57EE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0.00004</w:t>
            </w:r>
            <w:r w:rsidR="00B91268" w:rsidRPr="00E07FBE">
              <w:rPr>
                <w:sz w:val="12"/>
                <w:szCs w:val="12"/>
              </w:rPr>
              <w:t xml:space="preserve"> (0.0002)</w:t>
            </w:r>
          </w:p>
        </w:tc>
        <w:tc>
          <w:tcPr>
            <w:tcW w:w="1276" w:type="dxa"/>
          </w:tcPr>
          <w:p w14:paraId="023B9D06" w14:textId="77777777" w:rsidR="00B91268" w:rsidRPr="00E07FBE" w:rsidRDefault="007E57EE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-0.045</w:t>
            </w:r>
            <w:r w:rsidR="00B91268" w:rsidRPr="00E07FBE">
              <w:rPr>
                <w:sz w:val="12"/>
                <w:szCs w:val="12"/>
              </w:rPr>
              <w:t xml:space="preserve"> (0.026)</w:t>
            </w:r>
          </w:p>
        </w:tc>
        <w:tc>
          <w:tcPr>
            <w:tcW w:w="1275" w:type="dxa"/>
          </w:tcPr>
          <w:p w14:paraId="44039372" w14:textId="77777777" w:rsidR="00B91268" w:rsidRPr="00E07FBE" w:rsidRDefault="007E57EE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0.31 (0.15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276" w:type="dxa"/>
          </w:tcPr>
          <w:p w14:paraId="583C52F5" w14:textId="77777777" w:rsidR="00B91268" w:rsidRPr="00E07FBE" w:rsidRDefault="007E57EE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-4.9 (28.1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</w:tcPr>
          <w:p w14:paraId="1D4769FB" w14:textId="77777777" w:rsidR="00B91268" w:rsidRPr="00E07FBE" w:rsidRDefault="007E57EE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-1.9</w:t>
            </w:r>
            <w:r w:rsidR="00B91268" w:rsidRPr="00E07FBE">
              <w:rPr>
                <w:sz w:val="12"/>
                <w:szCs w:val="12"/>
              </w:rPr>
              <w:t xml:space="preserve"> (1.3)</w:t>
            </w:r>
          </w:p>
        </w:tc>
      </w:tr>
      <w:tr w:rsidR="00B91268" w:rsidRPr="00E07FBE" w14:paraId="7F0C5193" w14:textId="77777777" w:rsidTr="00B91268">
        <w:trPr>
          <w:trHeight w:val="217"/>
        </w:trPr>
        <w:tc>
          <w:tcPr>
            <w:tcW w:w="1419" w:type="dxa"/>
          </w:tcPr>
          <w:p w14:paraId="03A3E663" w14:textId="77777777" w:rsidR="00B91268" w:rsidRPr="00E07FBE" w:rsidRDefault="00B91268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b/>
                <w:sz w:val="12"/>
                <w:szCs w:val="12"/>
              </w:rPr>
              <w:t>Model 2: Model 1 sans waterways</w:t>
            </w:r>
          </w:p>
        </w:tc>
        <w:tc>
          <w:tcPr>
            <w:tcW w:w="10489" w:type="dxa"/>
            <w:gridSpan w:val="9"/>
            <w:shd w:val="clear" w:color="auto" w:fill="BFBFBF" w:themeFill="background1" w:themeFillShade="BF"/>
          </w:tcPr>
          <w:p w14:paraId="41CA0AC7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19A520DC" w14:textId="77777777" w:rsidTr="00B91268">
        <w:trPr>
          <w:trHeight w:val="217"/>
        </w:trPr>
        <w:tc>
          <w:tcPr>
            <w:tcW w:w="1419" w:type="dxa"/>
          </w:tcPr>
          <w:p w14:paraId="16A27A14" w14:textId="77777777" w:rsidR="00B91268" w:rsidRPr="00E07FBE" w:rsidRDefault="00B91268" w:rsidP="00386032">
            <w:pPr>
              <w:rPr>
                <w:i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2.5 arc-minutes</w:t>
            </w:r>
          </w:p>
        </w:tc>
        <w:tc>
          <w:tcPr>
            <w:tcW w:w="708" w:type="dxa"/>
          </w:tcPr>
          <w:p w14:paraId="72320689" w14:textId="77777777" w:rsidR="00B91268" w:rsidRPr="00E07FBE" w:rsidRDefault="00FF1383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</w:t>
            </w:r>
            <w:r w:rsidR="00E46742" w:rsidRPr="00E07FBE">
              <w:rPr>
                <w:sz w:val="12"/>
                <w:szCs w:val="12"/>
              </w:rPr>
              <w:t xml:space="preserve"> </w:t>
            </w:r>
            <w:r w:rsidRPr="00E07FBE">
              <w:rPr>
                <w:sz w:val="12"/>
                <w:szCs w:val="12"/>
              </w:rPr>
              <w:t>133.1</w:t>
            </w:r>
          </w:p>
        </w:tc>
        <w:tc>
          <w:tcPr>
            <w:tcW w:w="851" w:type="dxa"/>
          </w:tcPr>
          <w:p w14:paraId="0431BB98" w14:textId="77777777" w:rsidR="00B91268" w:rsidRPr="00E07FBE" w:rsidRDefault="00FF1383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98.1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</w:tcPr>
          <w:p w14:paraId="02F67995" w14:textId="77777777" w:rsidR="00B91268" w:rsidRPr="00E07FBE" w:rsidRDefault="00FF1383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0.60</w:t>
            </w:r>
            <w:r w:rsidR="00B91268" w:rsidRPr="00E07FBE">
              <w:rPr>
                <w:sz w:val="12"/>
                <w:szCs w:val="12"/>
              </w:rPr>
              <w:t xml:space="preserve"> (0.16)</w:t>
            </w:r>
          </w:p>
        </w:tc>
        <w:tc>
          <w:tcPr>
            <w:tcW w:w="1417" w:type="dxa"/>
          </w:tcPr>
          <w:p w14:paraId="44A307EB" w14:textId="77777777" w:rsidR="00B91268" w:rsidRPr="00E07FBE" w:rsidRDefault="00FF1383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0.25</w:t>
            </w:r>
            <w:r w:rsidR="00B91268" w:rsidRPr="00E07FBE">
              <w:rPr>
                <w:sz w:val="12"/>
                <w:szCs w:val="12"/>
              </w:rPr>
              <w:t xml:space="preserve"> (0.05)</w:t>
            </w:r>
          </w:p>
        </w:tc>
        <w:tc>
          <w:tcPr>
            <w:tcW w:w="1418" w:type="dxa"/>
          </w:tcPr>
          <w:p w14:paraId="3D73A474" w14:textId="77777777" w:rsidR="00B91268" w:rsidRPr="00E07FBE" w:rsidRDefault="00FF1383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0.00005</w:t>
            </w:r>
            <w:r w:rsidR="00B91268" w:rsidRPr="00E07FBE">
              <w:rPr>
                <w:sz w:val="12"/>
                <w:szCs w:val="12"/>
              </w:rPr>
              <w:t xml:space="preserve"> (0.0002)</w:t>
            </w:r>
          </w:p>
        </w:tc>
        <w:tc>
          <w:tcPr>
            <w:tcW w:w="1276" w:type="dxa"/>
          </w:tcPr>
          <w:p w14:paraId="1878DE12" w14:textId="77777777" w:rsidR="00B91268" w:rsidRPr="00E07FBE" w:rsidRDefault="00FF1383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-0.04 (0.02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275" w:type="dxa"/>
          </w:tcPr>
          <w:p w14:paraId="6FEC098A" w14:textId="77777777" w:rsidR="00B91268" w:rsidRPr="00E07FBE" w:rsidRDefault="00FF1383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0.29</w:t>
            </w:r>
            <w:r w:rsidR="00B91268" w:rsidRPr="00E07FBE">
              <w:rPr>
                <w:sz w:val="12"/>
                <w:szCs w:val="12"/>
              </w:rPr>
              <w:t xml:space="preserve"> (0.13)</w:t>
            </w:r>
          </w:p>
        </w:tc>
        <w:tc>
          <w:tcPr>
            <w:tcW w:w="1276" w:type="dxa"/>
            <w:vMerge w:val="restart"/>
            <w:shd w:val="clear" w:color="auto" w:fill="595959" w:themeFill="text1" w:themeFillTint="A6"/>
          </w:tcPr>
          <w:p w14:paraId="4D36EB64" w14:textId="77777777" w:rsidR="00B91268" w:rsidRPr="00E07FBE" w:rsidRDefault="00B91268" w:rsidP="0038603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EF149B2" w14:textId="77777777" w:rsidR="00B91268" w:rsidRPr="00E07FBE" w:rsidRDefault="00FF1383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-0.63 (1.7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</w:tr>
      <w:tr w:rsidR="00B91268" w:rsidRPr="00E07FBE" w14:paraId="12B81379" w14:textId="77777777" w:rsidTr="00B91268">
        <w:trPr>
          <w:trHeight w:val="217"/>
        </w:trPr>
        <w:tc>
          <w:tcPr>
            <w:tcW w:w="1419" w:type="dxa"/>
          </w:tcPr>
          <w:p w14:paraId="6EEA60AD" w14:textId="77777777" w:rsidR="00B91268" w:rsidRPr="00E07FBE" w:rsidRDefault="00B91268" w:rsidP="00386032">
            <w:pPr>
              <w:rPr>
                <w:i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10 arc-minutes</w:t>
            </w:r>
          </w:p>
        </w:tc>
        <w:tc>
          <w:tcPr>
            <w:tcW w:w="708" w:type="dxa"/>
          </w:tcPr>
          <w:p w14:paraId="308BB500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</w:t>
            </w:r>
            <w:r w:rsidR="00E46742" w:rsidRPr="00E07FBE">
              <w:rPr>
                <w:sz w:val="12"/>
                <w:szCs w:val="12"/>
              </w:rPr>
              <w:t xml:space="preserve"> </w:t>
            </w:r>
            <w:r w:rsidR="00FF66A5">
              <w:rPr>
                <w:sz w:val="12"/>
                <w:szCs w:val="12"/>
              </w:rPr>
              <w:t>129.2</w:t>
            </w:r>
          </w:p>
        </w:tc>
        <w:tc>
          <w:tcPr>
            <w:tcW w:w="851" w:type="dxa"/>
          </w:tcPr>
          <w:p w14:paraId="7AAB870E" w14:textId="77777777" w:rsidR="00B91268" w:rsidRPr="00E07FBE" w:rsidRDefault="00FF66A5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98.2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</w:tcPr>
          <w:p w14:paraId="21691DEC" w14:textId="77777777" w:rsidR="00B91268" w:rsidRPr="00E07FBE" w:rsidRDefault="00664755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0.58 (0.19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417" w:type="dxa"/>
          </w:tcPr>
          <w:p w14:paraId="58ADA7B2" w14:textId="77777777" w:rsidR="00B91268" w:rsidRPr="00E07FBE" w:rsidRDefault="00664755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0.25</w:t>
            </w:r>
            <w:r w:rsidR="00B91268" w:rsidRPr="00E07FBE">
              <w:rPr>
                <w:sz w:val="12"/>
                <w:szCs w:val="12"/>
              </w:rPr>
              <w:t xml:space="preserve"> (0.05)</w:t>
            </w:r>
          </w:p>
        </w:tc>
        <w:tc>
          <w:tcPr>
            <w:tcW w:w="1418" w:type="dxa"/>
          </w:tcPr>
          <w:p w14:paraId="19074403" w14:textId="77777777" w:rsidR="00B91268" w:rsidRPr="00E07FBE" w:rsidRDefault="00664755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0.00005</w:t>
            </w:r>
            <w:r w:rsidR="00B91268" w:rsidRPr="00E07FBE">
              <w:rPr>
                <w:sz w:val="12"/>
                <w:szCs w:val="12"/>
              </w:rPr>
              <w:t xml:space="preserve"> (0.0002)</w:t>
            </w:r>
          </w:p>
        </w:tc>
        <w:tc>
          <w:tcPr>
            <w:tcW w:w="1276" w:type="dxa"/>
          </w:tcPr>
          <w:p w14:paraId="46C8F397" w14:textId="77777777" w:rsidR="00B91268" w:rsidRPr="00E07FBE" w:rsidRDefault="00664755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-0.04 (0.025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275" w:type="dxa"/>
          </w:tcPr>
          <w:p w14:paraId="2635D328" w14:textId="77777777" w:rsidR="00B91268" w:rsidRPr="00E07FBE" w:rsidRDefault="00664755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0.31 (0.15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276" w:type="dxa"/>
            <w:vMerge/>
            <w:shd w:val="clear" w:color="auto" w:fill="595959" w:themeFill="text1" w:themeFillTint="A6"/>
          </w:tcPr>
          <w:p w14:paraId="79F25D33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61EE6C28" w14:textId="77777777" w:rsidR="00B91268" w:rsidRPr="00E07FBE" w:rsidRDefault="00664755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-2.0</w:t>
            </w:r>
            <w:r w:rsidR="00B91268" w:rsidRPr="00E07FBE">
              <w:rPr>
                <w:sz w:val="12"/>
                <w:szCs w:val="12"/>
              </w:rPr>
              <w:t xml:space="preserve"> (1.3)</w:t>
            </w:r>
          </w:p>
        </w:tc>
      </w:tr>
      <w:tr w:rsidR="00B91268" w:rsidRPr="00E07FBE" w14:paraId="1A691706" w14:textId="77777777" w:rsidTr="00B91268">
        <w:trPr>
          <w:trHeight w:val="217"/>
        </w:trPr>
        <w:tc>
          <w:tcPr>
            <w:tcW w:w="1419" w:type="dxa"/>
          </w:tcPr>
          <w:p w14:paraId="3ACFD3BC" w14:textId="77777777" w:rsidR="00B91268" w:rsidRPr="00E07FBE" w:rsidRDefault="00B91268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b/>
                <w:sz w:val="12"/>
                <w:szCs w:val="12"/>
              </w:rPr>
              <w:t>Model 3: Model 1 sans surface water</w:t>
            </w:r>
          </w:p>
        </w:tc>
        <w:tc>
          <w:tcPr>
            <w:tcW w:w="10489" w:type="dxa"/>
            <w:gridSpan w:val="9"/>
            <w:shd w:val="clear" w:color="auto" w:fill="BFBFBF" w:themeFill="background1" w:themeFillShade="BF"/>
          </w:tcPr>
          <w:p w14:paraId="51FAB7C6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7DEF2E1F" w14:textId="77777777" w:rsidTr="00B91268">
        <w:trPr>
          <w:trHeight w:val="217"/>
        </w:trPr>
        <w:tc>
          <w:tcPr>
            <w:tcW w:w="1419" w:type="dxa"/>
          </w:tcPr>
          <w:p w14:paraId="4CA510D4" w14:textId="77777777" w:rsidR="00B91268" w:rsidRPr="00E07FBE" w:rsidRDefault="00B91268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2.5 arc-minutes</w:t>
            </w:r>
          </w:p>
        </w:tc>
        <w:tc>
          <w:tcPr>
            <w:tcW w:w="708" w:type="dxa"/>
          </w:tcPr>
          <w:p w14:paraId="73837213" w14:textId="77777777" w:rsidR="00B91268" w:rsidRPr="00E07FBE" w:rsidRDefault="00096E1D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</w:t>
            </w:r>
            <w:r w:rsidR="00E46742" w:rsidRPr="00E07FBE">
              <w:rPr>
                <w:sz w:val="12"/>
                <w:szCs w:val="12"/>
              </w:rPr>
              <w:t xml:space="preserve"> </w:t>
            </w:r>
            <w:r w:rsidRPr="00E07FBE">
              <w:rPr>
                <w:sz w:val="12"/>
                <w:szCs w:val="12"/>
              </w:rPr>
              <w:t>133.0</w:t>
            </w:r>
          </w:p>
        </w:tc>
        <w:tc>
          <w:tcPr>
            <w:tcW w:w="851" w:type="dxa"/>
          </w:tcPr>
          <w:p w14:paraId="14BC33AC" w14:textId="77777777" w:rsidR="00B91268" w:rsidRPr="00E07FBE" w:rsidRDefault="00096E1D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98.2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</w:tcPr>
          <w:p w14:paraId="13170F33" w14:textId="77777777" w:rsidR="00B91268" w:rsidRPr="00E07FBE" w:rsidRDefault="00E46742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0.61</w:t>
            </w:r>
            <w:r w:rsidR="00B91268" w:rsidRPr="00E07FBE">
              <w:rPr>
                <w:sz w:val="12"/>
                <w:szCs w:val="12"/>
              </w:rPr>
              <w:t xml:space="preserve"> (0.16)</w:t>
            </w:r>
          </w:p>
        </w:tc>
        <w:tc>
          <w:tcPr>
            <w:tcW w:w="1417" w:type="dxa"/>
          </w:tcPr>
          <w:p w14:paraId="76AED677" w14:textId="77777777" w:rsidR="00B91268" w:rsidRPr="00E07FBE" w:rsidRDefault="00E46742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0.25</w:t>
            </w:r>
            <w:r w:rsidR="00B91268" w:rsidRPr="00E07FBE">
              <w:rPr>
                <w:sz w:val="12"/>
                <w:szCs w:val="12"/>
              </w:rPr>
              <w:t xml:space="preserve"> (0.05)</w:t>
            </w:r>
          </w:p>
        </w:tc>
        <w:tc>
          <w:tcPr>
            <w:tcW w:w="1418" w:type="dxa"/>
          </w:tcPr>
          <w:p w14:paraId="2C668340" w14:textId="77777777" w:rsidR="00B91268" w:rsidRPr="00E07FBE" w:rsidRDefault="00E46742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0.00005</w:t>
            </w:r>
            <w:r w:rsidR="00B91268" w:rsidRPr="00E07FBE">
              <w:rPr>
                <w:sz w:val="12"/>
                <w:szCs w:val="12"/>
              </w:rPr>
              <w:t xml:space="preserve"> (0.0002)</w:t>
            </w:r>
          </w:p>
        </w:tc>
        <w:tc>
          <w:tcPr>
            <w:tcW w:w="1276" w:type="dxa"/>
          </w:tcPr>
          <w:p w14:paraId="73C5F701" w14:textId="77777777" w:rsidR="00B91268" w:rsidRPr="00E07FBE" w:rsidRDefault="00E46742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-0.039 (0.023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275" w:type="dxa"/>
          </w:tcPr>
          <w:p w14:paraId="0CA1C984" w14:textId="77777777" w:rsidR="00B91268" w:rsidRPr="00E07FBE" w:rsidRDefault="00E46742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0.28</w:t>
            </w:r>
            <w:r w:rsidR="00B91268" w:rsidRPr="00E07FBE">
              <w:rPr>
                <w:sz w:val="12"/>
                <w:szCs w:val="12"/>
              </w:rPr>
              <w:t xml:space="preserve"> (0.13)</w:t>
            </w:r>
          </w:p>
        </w:tc>
        <w:tc>
          <w:tcPr>
            <w:tcW w:w="1276" w:type="dxa"/>
          </w:tcPr>
          <w:p w14:paraId="35BC9303" w14:textId="77777777" w:rsidR="00B91268" w:rsidRPr="00E07FBE" w:rsidRDefault="00E46742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3.2 (10.2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595959" w:themeFill="text1" w:themeFillTint="A6"/>
          </w:tcPr>
          <w:p w14:paraId="1E60AD90" w14:textId="77777777" w:rsidR="00B91268" w:rsidRPr="00E07FBE" w:rsidRDefault="00B91268" w:rsidP="0038603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B91268" w:rsidRPr="00E07FBE" w14:paraId="6190D063" w14:textId="77777777" w:rsidTr="00B91268">
        <w:trPr>
          <w:trHeight w:val="217"/>
        </w:trPr>
        <w:tc>
          <w:tcPr>
            <w:tcW w:w="1419" w:type="dxa"/>
          </w:tcPr>
          <w:p w14:paraId="5BC96009" w14:textId="77777777" w:rsidR="00B91268" w:rsidRPr="00E07FBE" w:rsidRDefault="00B91268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10 arc-minutes</w:t>
            </w:r>
          </w:p>
        </w:tc>
        <w:tc>
          <w:tcPr>
            <w:tcW w:w="708" w:type="dxa"/>
          </w:tcPr>
          <w:p w14:paraId="57760E03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</w:t>
            </w:r>
            <w:r w:rsidR="00E46742" w:rsidRPr="00E07FBE">
              <w:rPr>
                <w:sz w:val="12"/>
                <w:szCs w:val="12"/>
              </w:rPr>
              <w:t xml:space="preserve"> </w:t>
            </w:r>
            <w:r w:rsidR="00B70A49">
              <w:rPr>
                <w:sz w:val="12"/>
                <w:szCs w:val="12"/>
              </w:rPr>
              <w:t>127.0</w:t>
            </w:r>
          </w:p>
        </w:tc>
        <w:tc>
          <w:tcPr>
            <w:tcW w:w="851" w:type="dxa"/>
          </w:tcPr>
          <w:p w14:paraId="670473A3" w14:textId="77777777" w:rsidR="00B91268" w:rsidRPr="00E07FBE" w:rsidRDefault="00B70A49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98.1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</w:tcPr>
          <w:p w14:paraId="30D5194B" w14:textId="77777777" w:rsidR="00B91268" w:rsidRPr="00E07FBE" w:rsidRDefault="00B70A49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0.62 (0.19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417" w:type="dxa"/>
          </w:tcPr>
          <w:p w14:paraId="7A382D5B" w14:textId="77777777" w:rsidR="00B91268" w:rsidRPr="00E07FBE" w:rsidRDefault="00B70A49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0.23</w:t>
            </w:r>
            <w:r w:rsidR="00B91268" w:rsidRPr="00E07FBE">
              <w:rPr>
                <w:sz w:val="12"/>
                <w:szCs w:val="12"/>
              </w:rPr>
              <w:t xml:space="preserve"> (0.05)</w:t>
            </w:r>
          </w:p>
        </w:tc>
        <w:tc>
          <w:tcPr>
            <w:tcW w:w="1418" w:type="dxa"/>
          </w:tcPr>
          <w:p w14:paraId="5830F777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0.00002 (0.0002)</w:t>
            </w:r>
          </w:p>
        </w:tc>
        <w:tc>
          <w:tcPr>
            <w:tcW w:w="1276" w:type="dxa"/>
          </w:tcPr>
          <w:p w14:paraId="6992705C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-0.04 (0.026)</w:t>
            </w:r>
          </w:p>
        </w:tc>
        <w:tc>
          <w:tcPr>
            <w:tcW w:w="1275" w:type="dxa"/>
          </w:tcPr>
          <w:p w14:paraId="31ED7B59" w14:textId="77777777" w:rsidR="00B91268" w:rsidRPr="00E07FBE" w:rsidRDefault="00B70A49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0.30</w:t>
            </w:r>
            <w:r w:rsidR="00B91268" w:rsidRPr="00E07FBE">
              <w:rPr>
                <w:sz w:val="12"/>
                <w:szCs w:val="12"/>
              </w:rPr>
              <w:t xml:space="preserve"> (0.15)</w:t>
            </w:r>
          </w:p>
        </w:tc>
        <w:tc>
          <w:tcPr>
            <w:tcW w:w="1276" w:type="dxa"/>
          </w:tcPr>
          <w:p w14:paraId="7EA1DDD2" w14:textId="77777777" w:rsidR="00B91268" w:rsidRPr="00E07FBE" w:rsidRDefault="00B70A49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-16.1 (28.0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Merge/>
            <w:shd w:val="clear" w:color="auto" w:fill="595959" w:themeFill="text1" w:themeFillTint="A6"/>
          </w:tcPr>
          <w:p w14:paraId="22C7AEFC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3DD32C6C" w14:textId="77777777" w:rsidTr="00B91268">
        <w:trPr>
          <w:trHeight w:val="217"/>
        </w:trPr>
        <w:tc>
          <w:tcPr>
            <w:tcW w:w="1419" w:type="dxa"/>
          </w:tcPr>
          <w:p w14:paraId="0B9753D0" w14:textId="77777777" w:rsidR="00B91268" w:rsidRPr="00E07FBE" w:rsidRDefault="00B91268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b/>
                <w:sz w:val="12"/>
                <w:szCs w:val="12"/>
              </w:rPr>
              <w:t>Model 4: Model 1 sans surface water &amp; waterways</w:t>
            </w:r>
          </w:p>
        </w:tc>
        <w:tc>
          <w:tcPr>
            <w:tcW w:w="10489" w:type="dxa"/>
            <w:gridSpan w:val="9"/>
            <w:shd w:val="clear" w:color="auto" w:fill="BFBFBF" w:themeFill="background1" w:themeFillShade="BF"/>
          </w:tcPr>
          <w:p w14:paraId="477710FA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5E11BC94" w14:textId="77777777" w:rsidTr="00B91268">
        <w:trPr>
          <w:trHeight w:val="217"/>
        </w:trPr>
        <w:tc>
          <w:tcPr>
            <w:tcW w:w="1419" w:type="dxa"/>
          </w:tcPr>
          <w:p w14:paraId="695C10C3" w14:textId="77777777" w:rsidR="00B91268" w:rsidRPr="00E07FBE" w:rsidRDefault="00B91268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2.5 arc-minutes</w:t>
            </w:r>
          </w:p>
        </w:tc>
        <w:tc>
          <w:tcPr>
            <w:tcW w:w="708" w:type="dxa"/>
          </w:tcPr>
          <w:p w14:paraId="0BFBE767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</w:t>
            </w:r>
            <w:r w:rsidR="00386E08" w:rsidRPr="00E07FBE">
              <w:rPr>
                <w:sz w:val="12"/>
                <w:szCs w:val="12"/>
              </w:rPr>
              <w:t xml:space="preserve"> </w:t>
            </w:r>
            <w:r w:rsidR="00BB31D6" w:rsidRPr="00E07FBE">
              <w:rPr>
                <w:sz w:val="12"/>
                <w:szCs w:val="12"/>
              </w:rPr>
              <w:t>135.0</w:t>
            </w:r>
          </w:p>
        </w:tc>
        <w:tc>
          <w:tcPr>
            <w:tcW w:w="851" w:type="dxa"/>
          </w:tcPr>
          <w:p w14:paraId="59E916BC" w14:textId="77777777" w:rsidR="00B91268" w:rsidRPr="00E07FBE" w:rsidRDefault="00386E0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98.2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</w:tcPr>
          <w:p w14:paraId="5E1A0C9A" w14:textId="77777777" w:rsidR="00B91268" w:rsidRPr="00E07FBE" w:rsidRDefault="00386E0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0.60</w:t>
            </w:r>
            <w:r w:rsidR="00B91268" w:rsidRPr="00E07FBE">
              <w:rPr>
                <w:sz w:val="12"/>
                <w:szCs w:val="12"/>
              </w:rPr>
              <w:t xml:space="preserve"> (0.16)</w:t>
            </w:r>
          </w:p>
        </w:tc>
        <w:tc>
          <w:tcPr>
            <w:tcW w:w="1417" w:type="dxa"/>
          </w:tcPr>
          <w:p w14:paraId="286255C6" w14:textId="77777777" w:rsidR="00B91268" w:rsidRPr="00E07FBE" w:rsidRDefault="00386E0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0.25</w:t>
            </w:r>
            <w:r w:rsidR="00B91268" w:rsidRPr="00E07FBE">
              <w:rPr>
                <w:sz w:val="12"/>
                <w:szCs w:val="12"/>
              </w:rPr>
              <w:t xml:space="preserve"> (0.05)</w:t>
            </w:r>
          </w:p>
        </w:tc>
        <w:tc>
          <w:tcPr>
            <w:tcW w:w="1418" w:type="dxa"/>
          </w:tcPr>
          <w:p w14:paraId="5F8160FF" w14:textId="77777777" w:rsidR="00B91268" w:rsidRPr="00E07FBE" w:rsidRDefault="008378F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0.00005 (0.0002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276" w:type="dxa"/>
          </w:tcPr>
          <w:p w14:paraId="01730F33" w14:textId="77777777" w:rsidR="00B91268" w:rsidRPr="00E07FBE" w:rsidRDefault="008378F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-0.04 (0.02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275" w:type="dxa"/>
          </w:tcPr>
          <w:p w14:paraId="361AD4F8" w14:textId="77777777" w:rsidR="00B91268" w:rsidRPr="00E07FBE" w:rsidRDefault="008378F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0.28</w:t>
            </w:r>
            <w:r w:rsidR="00B91268" w:rsidRPr="00E07FBE">
              <w:rPr>
                <w:sz w:val="12"/>
                <w:szCs w:val="12"/>
              </w:rPr>
              <w:t xml:space="preserve"> (0.13)</w:t>
            </w:r>
          </w:p>
        </w:tc>
        <w:tc>
          <w:tcPr>
            <w:tcW w:w="2410" w:type="dxa"/>
            <w:gridSpan w:val="2"/>
            <w:vMerge w:val="restart"/>
            <w:shd w:val="clear" w:color="auto" w:fill="595959" w:themeFill="text1" w:themeFillTint="A6"/>
          </w:tcPr>
          <w:p w14:paraId="3E6905D6" w14:textId="77777777" w:rsidR="00B91268" w:rsidRPr="00E07FBE" w:rsidRDefault="00B91268" w:rsidP="0038603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B91268" w:rsidRPr="00E07FBE" w14:paraId="00A86028" w14:textId="77777777" w:rsidTr="00B91268">
        <w:trPr>
          <w:trHeight w:val="217"/>
        </w:trPr>
        <w:tc>
          <w:tcPr>
            <w:tcW w:w="1419" w:type="dxa"/>
          </w:tcPr>
          <w:p w14:paraId="697C71CC" w14:textId="77777777" w:rsidR="00B91268" w:rsidRPr="00E07FBE" w:rsidRDefault="00B91268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10 arc-minutes</w:t>
            </w:r>
          </w:p>
        </w:tc>
        <w:tc>
          <w:tcPr>
            <w:tcW w:w="708" w:type="dxa"/>
          </w:tcPr>
          <w:p w14:paraId="66269EDC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</w:t>
            </w:r>
            <w:r w:rsidR="00386E08" w:rsidRPr="00E07FBE">
              <w:rPr>
                <w:sz w:val="12"/>
                <w:szCs w:val="12"/>
              </w:rPr>
              <w:t xml:space="preserve"> </w:t>
            </w:r>
            <w:r w:rsidR="003B1BCD">
              <w:rPr>
                <w:sz w:val="12"/>
                <w:szCs w:val="12"/>
              </w:rPr>
              <w:t>129.0</w:t>
            </w:r>
          </w:p>
        </w:tc>
        <w:tc>
          <w:tcPr>
            <w:tcW w:w="851" w:type="dxa"/>
          </w:tcPr>
          <w:p w14:paraId="72A95282" w14:textId="77777777" w:rsidR="00B91268" w:rsidRPr="00E07FBE" w:rsidRDefault="003B1BCD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98.2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</w:tcPr>
          <w:p w14:paraId="64CF3757" w14:textId="77777777" w:rsidR="00B91268" w:rsidRPr="00E07FBE" w:rsidRDefault="003B1BCD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0.62 (0.19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417" w:type="dxa"/>
          </w:tcPr>
          <w:p w14:paraId="7C8AF705" w14:textId="77777777" w:rsidR="00B91268" w:rsidRPr="00E07FBE" w:rsidRDefault="003B1BCD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0.24</w:t>
            </w:r>
            <w:r w:rsidR="00B91268" w:rsidRPr="00E07FBE">
              <w:rPr>
                <w:sz w:val="12"/>
                <w:szCs w:val="12"/>
              </w:rPr>
              <w:t xml:space="preserve"> (0.05)</w:t>
            </w:r>
          </w:p>
        </w:tc>
        <w:tc>
          <w:tcPr>
            <w:tcW w:w="1418" w:type="dxa"/>
          </w:tcPr>
          <w:p w14:paraId="7A3362AA" w14:textId="77777777" w:rsidR="00B91268" w:rsidRPr="00E07FBE" w:rsidRDefault="003B1BCD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0.00005</w:t>
            </w:r>
            <w:r w:rsidR="00B91268" w:rsidRPr="00E07FBE">
              <w:rPr>
                <w:sz w:val="12"/>
                <w:szCs w:val="12"/>
              </w:rPr>
              <w:t xml:space="preserve"> (0.0002)</w:t>
            </w:r>
          </w:p>
        </w:tc>
        <w:tc>
          <w:tcPr>
            <w:tcW w:w="1276" w:type="dxa"/>
          </w:tcPr>
          <w:p w14:paraId="205D0AAC" w14:textId="77777777" w:rsidR="00B91268" w:rsidRPr="00E07FBE" w:rsidRDefault="003B1BCD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-0.039</w:t>
            </w:r>
            <w:r w:rsidR="00B91268" w:rsidRPr="00E07FBE">
              <w:rPr>
                <w:sz w:val="12"/>
                <w:szCs w:val="12"/>
              </w:rPr>
              <w:t xml:space="preserve"> (0.025)</w:t>
            </w:r>
          </w:p>
        </w:tc>
        <w:tc>
          <w:tcPr>
            <w:tcW w:w="1275" w:type="dxa"/>
          </w:tcPr>
          <w:p w14:paraId="2C6F2627" w14:textId="77777777" w:rsidR="00B91268" w:rsidRPr="00E07FBE" w:rsidRDefault="003B1BCD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0.30</w:t>
            </w:r>
            <w:r w:rsidR="00B91268" w:rsidRPr="00E07FBE">
              <w:rPr>
                <w:sz w:val="12"/>
                <w:szCs w:val="12"/>
              </w:rPr>
              <w:t xml:space="preserve"> (0.15)</w:t>
            </w:r>
          </w:p>
        </w:tc>
        <w:tc>
          <w:tcPr>
            <w:tcW w:w="2410" w:type="dxa"/>
            <w:gridSpan w:val="2"/>
            <w:vMerge/>
            <w:shd w:val="clear" w:color="auto" w:fill="595959" w:themeFill="text1" w:themeFillTint="A6"/>
          </w:tcPr>
          <w:p w14:paraId="3F176C73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9971F2" w:rsidRPr="00E07FBE" w14:paraId="0649167E" w14:textId="77777777" w:rsidTr="00406490">
        <w:trPr>
          <w:trHeight w:val="217"/>
        </w:trPr>
        <w:tc>
          <w:tcPr>
            <w:tcW w:w="1419" w:type="dxa"/>
          </w:tcPr>
          <w:p w14:paraId="567D92FB" w14:textId="77777777" w:rsidR="009971F2" w:rsidRPr="00E07FBE" w:rsidRDefault="009971F2" w:rsidP="00406490">
            <w:pPr>
              <w:rPr>
                <w:b/>
                <w:sz w:val="12"/>
                <w:szCs w:val="12"/>
              </w:rPr>
            </w:pPr>
            <w:r w:rsidRPr="00E07FBE">
              <w:rPr>
                <w:b/>
                <w:sz w:val="12"/>
                <w:szCs w:val="12"/>
              </w:rPr>
              <w:t>Model 5: Model 1 sans surface water, waterways &amp; precipitation</w:t>
            </w:r>
          </w:p>
        </w:tc>
        <w:tc>
          <w:tcPr>
            <w:tcW w:w="10489" w:type="dxa"/>
            <w:gridSpan w:val="9"/>
            <w:shd w:val="clear" w:color="auto" w:fill="BFBFBF" w:themeFill="background1" w:themeFillShade="BF"/>
          </w:tcPr>
          <w:p w14:paraId="2A7C86B8" w14:textId="77777777" w:rsidR="009971F2" w:rsidRPr="00E07FBE" w:rsidRDefault="009971F2" w:rsidP="00406490">
            <w:pPr>
              <w:jc w:val="center"/>
              <w:rPr>
                <w:sz w:val="12"/>
                <w:szCs w:val="12"/>
              </w:rPr>
            </w:pPr>
          </w:p>
        </w:tc>
      </w:tr>
      <w:tr w:rsidR="00D35E63" w:rsidRPr="00E07FBE" w14:paraId="6F588980" w14:textId="77777777" w:rsidTr="00D35E63">
        <w:trPr>
          <w:trHeight w:val="217"/>
        </w:trPr>
        <w:tc>
          <w:tcPr>
            <w:tcW w:w="1419" w:type="dxa"/>
          </w:tcPr>
          <w:p w14:paraId="3CF0847D" w14:textId="77777777" w:rsidR="00D35E63" w:rsidRPr="00E07FBE" w:rsidRDefault="00D35E63" w:rsidP="00406490">
            <w:pPr>
              <w:rPr>
                <w:b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2.5 arc-minutes</w:t>
            </w:r>
          </w:p>
        </w:tc>
        <w:tc>
          <w:tcPr>
            <w:tcW w:w="708" w:type="dxa"/>
          </w:tcPr>
          <w:p w14:paraId="72178965" w14:textId="77777777" w:rsidR="00D35E63" w:rsidRPr="00E07FBE" w:rsidRDefault="00D35E63" w:rsidP="00406490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- 135.0</w:t>
            </w:r>
          </w:p>
        </w:tc>
        <w:tc>
          <w:tcPr>
            <w:tcW w:w="851" w:type="dxa"/>
          </w:tcPr>
          <w:p w14:paraId="0BFEEDAB" w14:textId="77777777" w:rsidR="00D35E63" w:rsidRPr="00E07FBE" w:rsidRDefault="00D35E63" w:rsidP="00406490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97.0%</w:t>
            </w:r>
          </w:p>
        </w:tc>
        <w:tc>
          <w:tcPr>
            <w:tcW w:w="1134" w:type="dxa"/>
          </w:tcPr>
          <w:p w14:paraId="4DF063E8" w14:textId="77777777" w:rsidR="00D35E63" w:rsidRPr="00E07FBE" w:rsidRDefault="00D35E63" w:rsidP="00406490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0.59 (0.14)</w:t>
            </w:r>
          </w:p>
        </w:tc>
        <w:tc>
          <w:tcPr>
            <w:tcW w:w="1417" w:type="dxa"/>
          </w:tcPr>
          <w:p w14:paraId="1A358A42" w14:textId="77777777" w:rsidR="00D35E63" w:rsidRPr="00E07FBE" w:rsidRDefault="00D35E63" w:rsidP="00406490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0.23 (0.05)</w:t>
            </w:r>
          </w:p>
        </w:tc>
        <w:tc>
          <w:tcPr>
            <w:tcW w:w="2694" w:type="dxa"/>
            <w:gridSpan w:val="2"/>
            <w:vMerge w:val="restart"/>
            <w:shd w:val="clear" w:color="auto" w:fill="595959" w:themeFill="text1" w:themeFillTint="A6"/>
          </w:tcPr>
          <w:p w14:paraId="1305CAB0" w14:textId="77777777" w:rsidR="00D35E63" w:rsidRPr="00E07FBE" w:rsidRDefault="00D35E63" w:rsidP="004064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603D8B11" w14:textId="77777777" w:rsidR="00D35E63" w:rsidRPr="00E07FBE" w:rsidRDefault="006A3124" w:rsidP="00406490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0.34 (0.11</w:t>
            </w:r>
            <w:r w:rsidR="00D35E63" w:rsidRPr="00E07FBE">
              <w:rPr>
                <w:sz w:val="12"/>
                <w:szCs w:val="12"/>
              </w:rPr>
              <w:t>)</w:t>
            </w:r>
          </w:p>
        </w:tc>
        <w:tc>
          <w:tcPr>
            <w:tcW w:w="2410" w:type="dxa"/>
            <w:gridSpan w:val="2"/>
            <w:vMerge w:val="restart"/>
            <w:shd w:val="clear" w:color="auto" w:fill="595959" w:themeFill="text1" w:themeFillTint="A6"/>
          </w:tcPr>
          <w:p w14:paraId="340CEFCE" w14:textId="77777777" w:rsidR="00D35E63" w:rsidRPr="00E07FBE" w:rsidRDefault="00D35E63" w:rsidP="00406490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D35E63" w:rsidRPr="00E07FBE" w14:paraId="21A1C349" w14:textId="77777777" w:rsidTr="00D35E63">
        <w:trPr>
          <w:trHeight w:val="217"/>
        </w:trPr>
        <w:tc>
          <w:tcPr>
            <w:tcW w:w="1419" w:type="dxa"/>
          </w:tcPr>
          <w:p w14:paraId="329FE145" w14:textId="77777777" w:rsidR="00D35E63" w:rsidRPr="00E07FBE" w:rsidRDefault="00D35E63" w:rsidP="00406490">
            <w:pPr>
              <w:rPr>
                <w:b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10 arc-minutes</w:t>
            </w:r>
          </w:p>
        </w:tc>
        <w:tc>
          <w:tcPr>
            <w:tcW w:w="708" w:type="dxa"/>
          </w:tcPr>
          <w:p w14:paraId="3A91F1F4" w14:textId="77777777" w:rsidR="00D35E63" w:rsidRPr="00E07FBE" w:rsidRDefault="00D35E63" w:rsidP="00406490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 xml:space="preserve">- </w:t>
            </w:r>
            <w:r w:rsidR="008D58C2">
              <w:rPr>
                <w:sz w:val="12"/>
                <w:szCs w:val="12"/>
              </w:rPr>
              <w:t>129</w:t>
            </w:r>
            <w:r w:rsidRPr="00E07FBE">
              <w:rPr>
                <w:sz w:val="12"/>
                <w:szCs w:val="12"/>
              </w:rPr>
              <w:t>.9</w:t>
            </w:r>
          </w:p>
        </w:tc>
        <w:tc>
          <w:tcPr>
            <w:tcW w:w="851" w:type="dxa"/>
          </w:tcPr>
          <w:p w14:paraId="0BFBE7F9" w14:textId="77777777" w:rsidR="00D35E63" w:rsidRPr="00E07FBE" w:rsidRDefault="008D58C2" w:rsidP="004064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95.8</w:t>
            </w:r>
            <w:r w:rsidR="00D35E63" w:rsidRPr="00E07FBE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</w:tcPr>
          <w:p w14:paraId="59FEF620" w14:textId="77777777" w:rsidR="00D35E63" w:rsidRPr="00E07FBE" w:rsidRDefault="008D58C2" w:rsidP="004064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0.61 (0.16</w:t>
            </w:r>
            <w:r w:rsidR="00D35E63" w:rsidRPr="00E07FBE">
              <w:rPr>
                <w:sz w:val="12"/>
                <w:szCs w:val="12"/>
              </w:rPr>
              <w:t>)</w:t>
            </w:r>
          </w:p>
        </w:tc>
        <w:tc>
          <w:tcPr>
            <w:tcW w:w="1417" w:type="dxa"/>
          </w:tcPr>
          <w:p w14:paraId="25350C15" w14:textId="77777777" w:rsidR="00D35E63" w:rsidRPr="00E07FBE" w:rsidRDefault="008D58C2" w:rsidP="004064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0.22</w:t>
            </w:r>
            <w:r w:rsidR="00D35E63" w:rsidRPr="00E07FBE">
              <w:rPr>
                <w:sz w:val="12"/>
                <w:szCs w:val="12"/>
              </w:rPr>
              <w:t xml:space="preserve"> (0.05)</w:t>
            </w:r>
          </w:p>
        </w:tc>
        <w:tc>
          <w:tcPr>
            <w:tcW w:w="2694" w:type="dxa"/>
            <w:gridSpan w:val="2"/>
            <w:vMerge/>
            <w:shd w:val="clear" w:color="auto" w:fill="595959" w:themeFill="text1" w:themeFillTint="A6"/>
          </w:tcPr>
          <w:p w14:paraId="7F1D4F07" w14:textId="77777777" w:rsidR="00D35E63" w:rsidRPr="00E07FBE" w:rsidRDefault="00D35E63" w:rsidP="004064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226DB1BC" w14:textId="77777777" w:rsidR="00D35E63" w:rsidRPr="00E07FBE" w:rsidRDefault="00DA3BF7" w:rsidP="004064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0.38 (0.12</w:t>
            </w:r>
            <w:r w:rsidR="00D35E63" w:rsidRPr="00E07FBE">
              <w:rPr>
                <w:sz w:val="12"/>
                <w:szCs w:val="12"/>
              </w:rPr>
              <w:t>)</w:t>
            </w:r>
          </w:p>
        </w:tc>
        <w:tc>
          <w:tcPr>
            <w:tcW w:w="2410" w:type="dxa"/>
            <w:gridSpan w:val="2"/>
            <w:vMerge/>
            <w:shd w:val="clear" w:color="auto" w:fill="595959" w:themeFill="text1" w:themeFillTint="A6"/>
          </w:tcPr>
          <w:p w14:paraId="65484C3E" w14:textId="77777777" w:rsidR="00D35E63" w:rsidRPr="00E07FBE" w:rsidRDefault="00D35E63" w:rsidP="00406490">
            <w:pPr>
              <w:jc w:val="center"/>
              <w:rPr>
                <w:sz w:val="12"/>
                <w:szCs w:val="12"/>
              </w:rPr>
            </w:pPr>
          </w:p>
        </w:tc>
      </w:tr>
      <w:tr w:rsidR="009971F2" w:rsidRPr="00E07FBE" w14:paraId="1E689504" w14:textId="77777777" w:rsidTr="00406490">
        <w:trPr>
          <w:trHeight w:val="217"/>
        </w:trPr>
        <w:tc>
          <w:tcPr>
            <w:tcW w:w="1419" w:type="dxa"/>
          </w:tcPr>
          <w:p w14:paraId="55CD9C6A" w14:textId="77777777" w:rsidR="009971F2" w:rsidRPr="00E07FBE" w:rsidRDefault="009971F2" w:rsidP="00406490">
            <w:pPr>
              <w:rPr>
                <w:b/>
                <w:sz w:val="12"/>
                <w:szCs w:val="12"/>
              </w:rPr>
            </w:pPr>
            <w:r w:rsidRPr="00E07FBE">
              <w:rPr>
                <w:b/>
                <w:sz w:val="12"/>
                <w:szCs w:val="12"/>
              </w:rPr>
              <w:t>Model 6: Model 1 sans surface water, waterways</w:t>
            </w:r>
          </w:p>
          <w:p w14:paraId="4BF660A1" w14:textId="77777777" w:rsidR="009971F2" w:rsidRPr="00E07FBE" w:rsidRDefault="009971F2" w:rsidP="00406490">
            <w:pPr>
              <w:rPr>
                <w:b/>
                <w:sz w:val="12"/>
                <w:szCs w:val="12"/>
              </w:rPr>
            </w:pPr>
            <w:r w:rsidRPr="00E07FBE">
              <w:rPr>
                <w:b/>
                <w:sz w:val="12"/>
                <w:szCs w:val="12"/>
              </w:rPr>
              <w:t>&amp; temperature</w:t>
            </w:r>
          </w:p>
        </w:tc>
        <w:tc>
          <w:tcPr>
            <w:tcW w:w="10489" w:type="dxa"/>
            <w:gridSpan w:val="9"/>
            <w:shd w:val="clear" w:color="auto" w:fill="BFBFBF" w:themeFill="background1" w:themeFillShade="BF"/>
          </w:tcPr>
          <w:p w14:paraId="45E5DD53" w14:textId="77777777" w:rsidR="009971F2" w:rsidRPr="00E07FBE" w:rsidRDefault="009971F2" w:rsidP="00406490">
            <w:pPr>
              <w:jc w:val="center"/>
              <w:rPr>
                <w:sz w:val="12"/>
                <w:szCs w:val="12"/>
              </w:rPr>
            </w:pPr>
          </w:p>
        </w:tc>
      </w:tr>
      <w:tr w:rsidR="00D35E63" w:rsidRPr="00E07FBE" w14:paraId="040D7B8A" w14:textId="77777777" w:rsidTr="00D35E63">
        <w:trPr>
          <w:trHeight w:val="217"/>
        </w:trPr>
        <w:tc>
          <w:tcPr>
            <w:tcW w:w="1419" w:type="dxa"/>
          </w:tcPr>
          <w:p w14:paraId="2D298874" w14:textId="77777777" w:rsidR="00D35E63" w:rsidRPr="00E07FBE" w:rsidRDefault="00D35E63" w:rsidP="00406490">
            <w:pPr>
              <w:rPr>
                <w:b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2.5 arc-minutes</w:t>
            </w:r>
          </w:p>
        </w:tc>
        <w:tc>
          <w:tcPr>
            <w:tcW w:w="708" w:type="dxa"/>
          </w:tcPr>
          <w:p w14:paraId="2D64A75A" w14:textId="77777777" w:rsidR="00D35E63" w:rsidRPr="00E07FBE" w:rsidRDefault="00D35E63" w:rsidP="00406490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 xml:space="preserve">- </w:t>
            </w:r>
            <w:r w:rsidR="00812474" w:rsidRPr="00E07FBE">
              <w:rPr>
                <w:sz w:val="12"/>
                <w:szCs w:val="12"/>
              </w:rPr>
              <w:t>133.3</w:t>
            </w:r>
          </w:p>
        </w:tc>
        <w:tc>
          <w:tcPr>
            <w:tcW w:w="851" w:type="dxa"/>
          </w:tcPr>
          <w:p w14:paraId="0975000A" w14:textId="77777777" w:rsidR="00D35E63" w:rsidRPr="00E07FBE" w:rsidRDefault="00D35E63" w:rsidP="00406490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98.2%</w:t>
            </w:r>
          </w:p>
        </w:tc>
        <w:tc>
          <w:tcPr>
            <w:tcW w:w="1134" w:type="dxa"/>
          </w:tcPr>
          <w:p w14:paraId="688F3907" w14:textId="77777777" w:rsidR="00D35E63" w:rsidRPr="00E07FBE" w:rsidRDefault="00812474" w:rsidP="00406490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0.55</w:t>
            </w:r>
            <w:r w:rsidR="00D35E63" w:rsidRPr="00E07FBE">
              <w:rPr>
                <w:sz w:val="12"/>
                <w:szCs w:val="12"/>
              </w:rPr>
              <w:t xml:space="preserve"> (0.16)</w:t>
            </w:r>
          </w:p>
        </w:tc>
        <w:tc>
          <w:tcPr>
            <w:tcW w:w="1417" w:type="dxa"/>
          </w:tcPr>
          <w:p w14:paraId="598BA0A0" w14:textId="77777777" w:rsidR="00D35E63" w:rsidRPr="00E07FBE" w:rsidRDefault="00812474" w:rsidP="00406490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0.22</w:t>
            </w:r>
            <w:r w:rsidR="00D35E63" w:rsidRPr="00E07FBE">
              <w:rPr>
                <w:sz w:val="12"/>
                <w:szCs w:val="12"/>
              </w:rPr>
              <w:t xml:space="preserve"> (0.05)</w:t>
            </w:r>
          </w:p>
        </w:tc>
        <w:tc>
          <w:tcPr>
            <w:tcW w:w="1418" w:type="dxa"/>
          </w:tcPr>
          <w:p w14:paraId="5C9E0738" w14:textId="77777777" w:rsidR="00D35E63" w:rsidRPr="00E07FBE" w:rsidRDefault="00812474" w:rsidP="00406490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0.0002 (0.0001</w:t>
            </w:r>
            <w:r w:rsidR="00D35E63" w:rsidRPr="00E07FBE">
              <w:rPr>
                <w:sz w:val="12"/>
                <w:szCs w:val="12"/>
              </w:rPr>
              <w:t>)</w:t>
            </w:r>
          </w:p>
        </w:tc>
        <w:tc>
          <w:tcPr>
            <w:tcW w:w="1276" w:type="dxa"/>
          </w:tcPr>
          <w:p w14:paraId="3587DB2B" w14:textId="77777777" w:rsidR="00D35E63" w:rsidRPr="00E07FBE" w:rsidRDefault="00812474" w:rsidP="00406490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-0.06</w:t>
            </w:r>
            <w:r w:rsidR="00D35E63" w:rsidRPr="00E07FBE">
              <w:rPr>
                <w:sz w:val="12"/>
                <w:szCs w:val="12"/>
              </w:rPr>
              <w:t xml:space="preserve"> (0.02)</w:t>
            </w:r>
          </w:p>
        </w:tc>
        <w:tc>
          <w:tcPr>
            <w:tcW w:w="3685" w:type="dxa"/>
            <w:gridSpan w:val="3"/>
            <w:vMerge w:val="restart"/>
            <w:shd w:val="clear" w:color="auto" w:fill="595959" w:themeFill="text1" w:themeFillTint="A6"/>
          </w:tcPr>
          <w:p w14:paraId="37EFC2B5" w14:textId="77777777" w:rsidR="00D35E63" w:rsidRPr="00E07FBE" w:rsidRDefault="00D35E63" w:rsidP="00406490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D35E63" w:rsidRPr="00E07FBE" w14:paraId="7FDCB049" w14:textId="77777777" w:rsidTr="00D35E63">
        <w:trPr>
          <w:trHeight w:val="217"/>
        </w:trPr>
        <w:tc>
          <w:tcPr>
            <w:tcW w:w="1419" w:type="dxa"/>
          </w:tcPr>
          <w:p w14:paraId="1449122F" w14:textId="77777777" w:rsidR="00D35E63" w:rsidRPr="00E07FBE" w:rsidRDefault="00D35E63" w:rsidP="00406490">
            <w:pPr>
              <w:rPr>
                <w:b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10 arc-minutes</w:t>
            </w:r>
          </w:p>
        </w:tc>
        <w:tc>
          <w:tcPr>
            <w:tcW w:w="708" w:type="dxa"/>
          </w:tcPr>
          <w:p w14:paraId="524B5FA1" w14:textId="77777777" w:rsidR="00D35E63" w:rsidRPr="00E07FBE" w:rsidRDefault="00D35E63" w:rsidP="00406490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 xml:space="preserve">- </w:t>
            </w:r>
            <w:r w:rsidR="00236C18">
              <w:rPr>
                <w:sz w:val="12"/>
                <w:szCs w:val="12"/>
              </w:rPr>
              <w:t>126.6</w:t>
            </w:r>
          </w:p>
        </w:tc>
        <w:tc>
          <w:tcPr>
            <w:tcW w:w="851" w:type="dxa"/>
          </w:tcPr>
          <w:p w14:paraId="30A07310" w14:textId="77777777" w:rsidR="00D35E63" w:rsidRPr="00E07FBE" w:rsidRDefault="00236C18" w:rsidP="004064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98.1</w:t>
            </w:r>
            <w:r w:rsidR="00D35E63" w:rsidRPr="00E07FBE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</w:tcPr>
          <w:p w14:paraId="166B02E8" w14:textId="77777777" w:rsidR="00D35E63" w:rsidRPr="00E07FBE" w:rsidRDefault="00236C18" w:rsidP="004064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0.50</w:t>
            </w:r>
            <w:r w:rsidR="00D35E63" w:rsidRPr="00E07FBE">
              <w:rPr>
                <w:sz w:val="12"/>
                <w:szCs w:val="12"/>
              </w:rPr>
              <w:t xml:space="preserve"> (0.17)</w:t>
            </w:r>
          </w:p>
        </w:tc>
        <w:tc>
          <w:tcPr>
            <w:tcW w:w="1417" w:type="dxa"/>
          </w:tcPr>
          <w:p w14:paraId="225B4CCF" w14:textId="77777777" w:rsidR="00D35E63" w:rsidRPr="00E07FBE" w:rsidRDefault="00236C18" w:rsidP="004064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0.22</w:t>
            </w:r>
            <w:r w:rsidR="00D35E63" w:rsidRPr="00E07FBE">
              <w:rPr>
                <w:sz w:val="12"/>
                <w:szCs w:val="12"/>
              </w:rPr>
              <w:t xml:space="preserve"> (0.05)</w:t>
            </w:r>
          </w:p>
        </w:tc>
        <w:tc>
          <w:tcPr>
            <w:tcW w:w="1418" w:type="dxa"/>
          </w:tcPr>
          <w:p w14:paraId="239E6277" w14:textId="77777777" w:rsidR="00D35E63" w:rsidRPr="00E07FBE" w:rsidRDefault="00236C18" w:rsidP="004064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0.0002</w:t>
            </w:r>
            <w:r w:rsidR="00D35E63" w:rsidRPr="00E07FBE">
              <w:rPr>
                <w:sz w:val="12"/>
                <w:szCs w:val="12"/>
              </w:rPr>
              <w:t xml:space="preserve"> (0.0002)</w:t>
            </w:r>
          </w:p>
        </w:tc>
        <w:tc>
          <w:tcPr>
            <w:tcW w:w="1276" w:type="dxa"/>
          </w:tcPr>
          <w:p w14:paraId="0E342ABA" w14:textId="77777777" w:rsidR="00D35E63" w:rsidRPr="00E07FBE" w:rsidRDefault="00236C18" w:rsidP="004064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-0.06 (0.023</w:t>
            </w:r>
            <w:r w:rsidR="00D35E63" w:rsidRPr="00E07FBE">
              <w:rPr>
                <w:sz w:val="12"/>
                <w:szCs w:val="12"/>
              </w:rPr>
              <w:t>)</w:t>
            </w:r>
          </w:p>
        </w:tc>
        <w:tc>
          <w:tcPr>
            <w:tcW w:w="3685" w:type="dxa"/>
            <w:gridSpan w:val="3"/>
            <w:vMerge/>
            <w:shd w:val="clear" w:color="auto" w:fill="595959" w:themeFill="text1" w:themeFillTint="A6"/>
          </w:tcPr>
          <w:p w14:paraId="0257DD98" w14:textId="77777777" w:rsidR="00D35E63" w:rsidRPr="00E07FBE" w:rsidRDefault="00D35E63" w:rsidP="00406490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1F5371DC" w14:textId="77777777" w:rsidTr="00B91268">
        <w:trPr>
          <w:trHeight w:val="217"/>
        </w:trPr>
        <w:tc>
          <w:tcPr>
            <w:tcW w:w="1419" w:type="dxa"/>
          </w:tcPr>
          <w:p w14:paraId="5063D6D5" w14:textId="77777777" w:rsidR="00B91268" w:rsidRPr="00E07FBE" w:rsidRDefault="009971F2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b/>
                <w:sz w:val="12"/>
                <w:szCs w:val="12"/>
              </w:rPr>
              <w:t>Model 7</w:t>
            </w:r>
            <w:r w:rsidR="00B91268" w:rsidRPr="00E07FBE">
              <w:rPr>
                <w:b/>
                <w:sz w:val="12"/>
                <w:szCs w:val="12"/>
              </w:rPr>
              <w:t>: Climate &amp; forest loss only</w:t>
            </w:r>
          </w:p>
        </w:tc>
        <w:tc>
          <w:tcPr>
            <w:tcW w:w="10489" w:type="dxa"/>
            <w:gridSpan w:val="9"/>
            <w:shd w:val="clear" w:color="auto" w:fill="BFBFBF" w:themeFill="background1" w:themeFillShade="BF"/>
          </w:tcPr>
          <w:p w14:paraId="213592F4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2771A713" w14:textId="77777777" w:rsidTr="00B91268">
        <w:trPr>
          <w:trHeight w:val="217"/>
        </w:trPr>
        <w:tc>
          <w:tcPr>
            <w:tcW w:w="1419" w:type="dxa"/>
          </w:tcPr>
          <w:p w14:paraId="5F43C8E1" w14:textId="77777777" w:rsidR="00B91268" w:rsidRPr="00E07FBE" w:rsidRDefault="00B91268" w:rsidP="00386032">
            <w:pPr>
              <w:rPr>
                <w:i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2.5 arc-minutes</w:t>
            </w:r>
          </w:p>
        </w:tc>
        <w:tc>
          <w:tcPr>
            <w:tcW w:w="708" w:type="dxa"/>
          </w:tcPr>
          <w:p w14:paraId="467E5646" w14:textId="77777777" w:rsidR="00B91268" w:rsidRPr="00E07FBE" w:rsidRDefault="00307ED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- 108.9</w:t>
            </w:r>
          </w:p>
        </w:tc>
        <w:tc>
          <w:tcPr>
            <w:tcW w:w="851" w:type="dxa"/>
          </w:tcPr>
          <w:p w14:paraId="77C0A2E7" w14:textId="77777777" w:rsidR="00B91268" w:rsidRPr="00E07FBE" w:rsidRDefault="00307ED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97.9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</w:tcPr>
          <w:p w14:paraId="34367234" w14:textId="77777777" w:rsidR="00B91268" w:rsidRPr="00E07FBE" w:rsidRDefault="00533052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0.68 (0.16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595959" w:themeFill="text1" w:themeFillTint="A6"/>
          </w:tcPr>
          <w:p w14:paraId="27C7F927" w14:textId="77777777" w:rsidR="00B91268" w:rsidRPr="00E07FBE" w:rsidRDefault="00B91268" w:rsidP="0038603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DAE12DA" w14:textId="77777777" w:rsidR="00B91268" w:rsidRPr="00E07FBE" w:rsidRDefault="00533052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-0.0001</w:t>
            </w:r>
            <w:r w:rsidR="00B91268" w:rsidRPr="00E07FBE">
              <w:rPr>
                <w:sz w:val="12"/>
                <w:szCs w:val="12"/>
              </w:rPr>
              <w:t xml:space="preserve"> (0.0002)</w:t>
            </w:r>
          </w:p>
        </w:tc>
        <w:tc>
          <w:tcPr>
            <w:tcW w:w="1276" w:type="dxa"/>
          </w:tcPr>
          <w:p w14:paraId="5A160C30" w14:textId="77777777" w:rsidR="00B91268" w:rsidRPr="00E07FBE" w:rsidRDefault="00533052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-0.022</w:t>
            </w:r>
            <w:r w:rsidR="00B91268" w:rsidRPr="00E07FBE">
              <w:rPr>
                <w:sz w:val="12"/>
                <w:szCs w:val="12"/>
              </w:rPr>
              <w:t xml:space="preserve"> (0.026)</w:t>
            </w:r>
          </w:p>
        </w:tc>
        <w:tc>
          <w:tcPr>
            <w:tcW w:w="1275" w:type="dxa"/>
          </w:tcPr>
          <w:p w14:paraId="1ADE62DC" w14:textId="77777777" w:rsidR="00B91268" w:rsidRPr="00E07FBE" w:rsidRDefault="00533052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0.10</w:t>
            </w:r>
            <w:r w:rsidR="00B91268" w:rsidRPr="00E07FBE">
              <w:rPr>
                <w:sz w:val="12"/>
                <w:szCs w:val="12"/>
              </w:rPr>
              <w:t xml:space="preserve"> (0.12)</w:t>
            </w:r>
          </w:p>
        </w:tc>
        <w:tc>
          <w:tcPr>
            <w:tcW w:w="2410" w:type="dxa"/>
            <w:gridSpan w:val="2"/>
            <w:vMerge w:val="restart"/>
            <w:shd w:val="clear" w:color="auto" w:fill="595959" w:themeFill="text1" w:themeFillTint="A6"/>
          </w:tcPr>
          <w:p w14:paraId="60834818" w14:textId="77777777" w:rsidR="00B91268" w:rsidRPr="00E07FBE" w:rsidRDefault="00B91268" w:rsidP="0038603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B91268" w:rsidRPr="00E07FBE" w14:paraId="70587C83" w14:textId="77777777" w:rsidTr="00B91268">
        <w:trPr>
          <w:trHeight w:val="217"/>
        </w:trPr>
        <w:tc>
          <w:tcPr>
            <w:tcW w:w="1419" w:type="dxa"/>
          </w:tcPr>
          <w:p w14:paraId="4E233C06" w14:textId="77777777" w:rsidR="00B91268" w:rsidRPr="00E07FBE" w:rsidRDefault="00B91268" w:rsidP="00386032">
            <w:pPr>
              <w:rPr>
                <w:i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10 arc-minutes</w:t>
            </w:r>
          </w:p>
        </w:tc>
        <w:tc>
          <w:tcPr>
            <w:tcW w:w="708" w:type="dxa"/>
          </w:tcPr>
          <w:p w14:paraId="38C28DE5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</w:t>
            </w:r>
            <w:r w:rsidR="00825A12" w:rsidRPr="00E07FBE">
              <w:rPr>
                <w:sz w:val="12"/>
                <w:szCs w:val="12"/>
              </w:rPr>
              <w:t xml:space="preserve"> </w:t>
            </w:r>
            <w:r w:rsidR="001249B7">
              <w:rPr>
                <w:sz w:val="12"/>
                <w:szCs w:val="12"/>
              </w:rPr>
              <w:t>106.1</w:t>
            </w:r>
          </w:p>
        </w:tc>
        <w:tc>
          <w:tcPr>
            <w:tcW w:w="851" w:type="dxa"/>
          </w:tcPr>
          <w:p w14:paraId="1ACA4A42" w14:textId="77777777" w:rsidR="00B91268" w:rsidRPr="00E07FBE" w:rsidRDefault="001249B7" w:rsidP="00386032">
            <w:pPr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97.8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</w:tcPr>
          <w:p w14:paraId="5D8F8511" w14:textId="77777777" w:rsidR="00B91268" w:rsidRPr="00E07FBE" w:rsidRDefault="001249B7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0.71 (0.18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1417" w:type="dxa"/>
            <w:vMerge/>
            <w:shd w:val="clear" w:color="auto" w:fill="595959" w:themeFill="text1" w:themeFillTint="A6"/>
          </w:tcPr>
          <w:p w14:paraId="65F0B4C4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14:paraId="5E53AA01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-0.0002 (0.0002)</w:t>
            </w:r>
          </w:p>
        </w:tc>
        <w:tc>
          <w:tcPr>
            <w:tcW w:w="1276" w:type="dxa"/>
          </w:tcPr>
          <w:p w14:paraId="4AADCA4B" w14:textId="77777777" w:rsidR="00B91268" w:rsidRPr="00E07FBE" w:rsidRDefault="00D07DD8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-0.02</w:t>
            </w:r>
            <w:r w:rsidR="00B91268" w:rsidRPr="00E07FBE">
              <w:rPr>
                <w:sz w:val="12"/>
                <w:szCs w:val="12"/>
              </w:rPr>
              <w:t xml:space="preserve"> (0.028)</w:t>
            </w:r>
          </w:p>
        </w:tc>
        <w:tc>
          <w:tcPr>
            <w:tcW w:w="1275" w:type="dxa"/>
          </w:tcPr>
          <w:p w14:paraId="08368899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0.29 (0.15)</w:t>
            </w:r>
          </w:p>
        </w:tc>
        <w:tc>
          <w:tcPr>
            <w:tcW w:w="2410" w:type="dxa"/>
            <w:gridSpan w:val="2"/>
            <w:vMerge/>
            <w:shd w:val="clear" w:color="auto" w:fill="595959" w:themeFill="text1" w:themeFillTint="A6"/>
          </w:tcPr>
          <w:p w14:paraId="2F2317E5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665D2FE0" w14:textId="77777777" w:rsidTr="00B91268">
        <w:trPr>
          <w:trHeight w:val="217"/>
        </w:trPr>
        <w:tc>
          <w:tcPr>
            <w:tcW w:w="1419" w:type="dxa"/>
          </w:tcPr>
          <w:p w14:paraId="0DADA302" w14:textId="77777777" w:rsidR="00B91268" w:rsidRPr="00E07FBE" w:rsidRDefault="009971F2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b/>
                <w:sz w:val="12"/>
                <w:szCs w:val="12"/>
              </w:rPr>
              <w:t>Model 8</w:t>
            </w:r>
            <w:r w:rsidR="00B91268" w:rsidRPr="00E07FBE">
              <w:rPr>
                <w:b/>
                <w:sz w:val="12"/>
                <w:szCs w:val="12"/>
              </w:rPr>
              <w:t>: Climate only</w:t>
            </w:r>
          </w:p>
        </w:tc>
        <w:tc>
          <w:tcPr>
            <w:tcW w:w="10489" w:type="dxa"/>
            <w:gridSpan w:val="9"/>
            <w:shd w:val="clear" w:color="auto" w:fill="BFBFBF" w:themeFill="background1" w:themeFillShade="BF"/>
          </w:tcPr>
          <w:p w14:paraId="5953291D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2655EE29" w14:textId="77777777" w:rsidTr="00B91268">
        <w:trPr>
          <w:trHeight w:val="217"/>
        </w:trPr>
        <w:tc>
          <w:tcPr>
            <w:tcW w:w="1419" w:type="dxa"/>
          </w:tcPr>
          <w:p w14:paraId="20028542" w14:textId="77777777" w:rsidR="00B91268" w:rsidRPr="00E07FBE" w:rsidRDefault="00B91268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2.5 arc-minutes</w:t>
            </w:r>
          </w:p>
        </w:tc>
        <w:tc>
          <w:tcPr>
            <w:tcW w:w="708" w:type="dxa"/>
          </w:tcPr>
          <w:p w14:paraId="1BBF0980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</w:t>
            </w:r>
            <w:r w:rsidR="00580DC2">
              <w:rPr>
                <w:sz w:val="12"/>
                <w:szCs w:val="12"/>
              </w:rPr>
              <w:t xml:space="preserve"> 96</w:t>
            </w:r>
            <w:r w:rsidR="00825A12" w:rsidRPr="00E07FBE">
              <w:rPr>
                <w:sz w:val="12"/>
                <w:szCs w:val="12"/>
              </w:rPr>
              <w:t>.9</w:t>
            </w:r>
          </w:p>
        </w:tc>
        <w:tc>
          <w:tcPr>
            <w:tcW w:w="851" w:type="dxa"/>
          </w:tcPr>
          <w:p w14:paraId="0ADC22C9" w14:textId="77777777" w:rsidR="00B91268" w:rsidRPr="00E07FBE" w:rsidRDefault="00825A12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96.9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2551" w:type="dxa"/>
            <w:gridSpan w:val="2"/>
            <w:vMerge w:val="restart"/>
            <w:shd w:val="clear" w:color="auto" w:fill="595959" w:themeFill="text1" w:themeFillTint="A6"/>
          </w:tcPr>
          <w:p w14:paraId="3A2F1DBC" w14:textId="77777777" w:rsidR="00B91268" w:rsidRPr="00E07FBE" w:rsidRDefault="00B91268" w:rsidP="0038603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C948F49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0.0004 (0.0001)</w:t>
            </w:r>
          </w:p>
        </w:tc>
        <w:tc>
          <w:tcPr>
            <w:tcW w:w="1276" w:type="dxa"/>
          </w:tcPr>
          <w:p w14:paraId="2A49C321" w14:textId="77777777" w:rsidR="00B91268" w:rsidRPr="00E07FBE" w:rsidRDefault="00DB651B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-0.02</w:t>
            </w:r>
            <w:r w:rsidR="00B91268" w:rsidRPr="00E07FBE">
              <w:rPr>
                <w:sz w:val="12"/>
                <w:szCs w:val="12"/>
              </w:rPr>
              <w:t xml:space="preserve"> (0.026)</w:t>
            </w:r>
          </w:p>
        </w:tc>
        <w:tc>
          <w:tcPr>
            <w:tcW w:w="1275" w:type="dxa"/>
          </w:tcPr>
          <w:p w14:paraId="6ACF9A22" w14:textId="77777777" w:rsidR="00B91268" w:rsidRPr="00E07FBE" w:rsidRDefault="00DB651B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0.07</w:t>
            </w:r>
            <w:r w:rsidR="00B91268" w:rsidRPr="00E07FBE">
              <w:rPr>
                <w:sz w:val="12"/>
                <w:szCs w:val="12"/>
              </w:rPr>
              <w:t xml:space="preserve"> (0.12)</w:t>
            </w:r>
          </w:p>
        </w:tc>
        <w:tc>
          <w:tcPr>
            <w:tcW w:w="2410" w:type="dxa"/>
            <w:gridSpan w:val="2"/>
            <w:vMerge w:val="restart"/>
            <w:shd w:val="clear" w:color="auto" w:fill="595959" w:themeFill="text1" w:themeFillTint="A6"/>
          </w:tcPr>
          <w:p w14:paraId="3958FFB1" w14:textId="77777777" w:rsidR="00B91268" w:rsidRPr="00E07FBE" w:rsidRDefault="00B91268" w:rsidP="0038603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B91268" w:rsidRPr="00E07FBE" w14:paraId="47C34F61" w14:textId="77777777" w:rsidTr="00B91268">
        <w:trPr>
          <w:trHeight w:val="217"/>
        </w:trPr>
        <w:tc>
          <w:tcPr>
            <w:tcW w:w="1419" w:type="dxa"/>
          </w:tcPr>
          <w:p w14:paraId="499E71F6" w14:textId="77777777" w:rsidR="00B91268" w:rsidRPr="00E07FBE" w:rsidRDefault="00B91268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10 arc-minutes</w:t>
            </w:r>
          </w:p>
        </w:tc>
        <w:tc>
          <w:tcPr>
            <w:tcW w:w="708" w:type="dxa"/>
          </w:tcPr>
          <w:p w14:paraId="5E86C6C1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</w:t>
            </w:r>
            <w:r w:rsidR="00B15FE7" w:rsidRPr="00E07FBE">
              <w:rPr>
                <w:sz w:val="12"/>
                <w:szCs w:val="12"/>
              </w:rPr>
              <w:t xml:space="preserve"> </w:t>
            </w:r>
            <w:r w:rsidR="00580DC2">
              <w:rPr>
                <w:sz w:val="12"/>
                <w:szCs w:val="12"/>
              </w:rPr>
              <w:t>85.9</w:t>
            </w:r>
          </w:p>
        </w:tc>
        <w:tc>
          <w:tcPr>
            <w:tcW w:w="851" w:type="dxa"/>
          </w:tcPr>
          <w:p w14:paraId="7383B287" w14:textId="77777777" w:rsidR="00B91268" w:rsidRPr="00E07FBE" w:rsidRDefault="00580DC2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95.9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2551" w:type="dxa"/>
            <w:gridSpan w:val="2"/>
            <w:vMerge/>
            <w:shd w:val="clear" w:color="auto" w:fill="595959" w:themeFill="text1" w:themeFillTint="A6"/>
          </w:tcPr>
          <w:p w14:paraId="1E64CBC6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14:paraId="1BEA1F9B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0.0003 (0.0001)</w:t>
            </w:r>
          </w:p>
        </w:tc>
        <w:tc>
          <w:tcPr>
            <w:tcW w:w="1276" w:type="dxa"/>
          </w:tcPr>
          <w:p w14:paraId="7FCB4B61" w14:textId="77777777" w:rsidR="00B91268" w:rsidRPr="00E07FBE" w:rsidRDefault="00AB0052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-0.02</w:t>
            </w:r>
            <w:r w:rsidR="00B91268" w:rsidRPr="00E07FBE">
              <w:rPr>
                <w:sz w:val="12"/>
                <w:szCs w:val="12"/>
              </w:rPr>
              <w:t xml:space="preserve"> (0.029)</w:t>
            </w:r>
          </w:p>
        </w:tc>
        <w:tc>
          <w:tcPr>
            <w:tcW w:w="1275" w:type="dxa"/>
          </w:tcPr>
          <w:p w14:paraId="3517D2C8" w14:textId="77777777" w:rsidR="00B91268" w:rsidRPr="00E07FBE" w:rsidRDefault="00AB0052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-0.11</w:t>
            </w:r>
            <w:r w:rsidR="00B91268" w:rsidRPr="00E07FBE">
              <w:rPr>
                <w:sz w:val="12"/>
                <w:szCs w:val="12"/>
              </w:rPr>
              <w:t xml:space="preserve"> (0.14)</w:t>
            </w:r>
          </w:p>
        </w:tc>
        <w:tc>
          <w:tcPr>
            <w:tcW w:w="2410" w:type="dxa"/>
            <w:gridSpan w:val="2"/>
            <w:vMerge/>
            <w:shd w:val="clear" w:color="auto" w:fill="595959" w:themeFill="text1" w:themeFillTint="A6"/>
          </w:tcPr>
          <w:p w14:paraId="6DFE16F3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77226A13" w14:textId="77777777" w:rsidTr="00B91268">
        <w:trPr>
          <w:trHeight w:val="217"/>
        </w:trPr>
        <w:tc>
          <w:tcPr>
            <w:tcW w:w="1419" w:type="dxa"/>
          </w:tcPr>
          <w:p w14:paraId="2AC913AE" w14:textId="77777777" w:rsidR="00B91268" w:rsidRPr="00E07FBE" w:rsidRDefault="009971F2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b/>
                <w:sz w:val="12"/>
                <w:szCs w:val="12"/>
              </w:rPr>
              <w:t>Model 9</w:t>
            </w:r>
            <w:r w:rsidR="00B91268" w:rsidRPr="00E07FBE">
              <w:rPr>
                <w:b/>
                <w:sz w:val="12"/>
                <w:szCs w:val="12"/>
              </w:rPr>
              <w:t>: Precipitation only</w:t>
            </w:r>
          </w:p>
        </w:tc>
        <w:tc>
          <w:tcPr>
            <w:tcW w:w="10489" w:type="dxa"/>
            <w:gridSpan w:val="9"/>
            <w:shd w:val="clear" w:color="auto" w:fill="BFBFBF" w:themeFill="background1" w:themeFillShade="BF"/>
          </w:tcPr>
          <w:p w14:paraId="7F04D313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5911E4D3" w14:textId="77777777" w:rsidTr="00B91268">
        <w:trPr>
          <w:trHeight w:val="217"/>
        </w:trPr>
        <w:tc>
          <w:tcPr>
            <w:tcW w:w="1419" w:type="dxa"/>
          </w:tcPr>
          <w:p w14:paraId="7E4C4393" w14:textId="77777777" w:rsidR="00B91268" w:rsidRPr="00E07FBE" w:rsidRDefault="00B91268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2.5 arc-minutes</w:t>
            </w:r>
          </w:p>
        </w:tc>
        <w:tc>
          <w:tcPr>
            <w:tcW w:w="708" w:type="dxa"/>
          </w:tcPr>
          <w:p w14:paraId="4EC9552A" w14:textId="77777777" w:rsidR="00B91268" w:rsidRPr="00E07FBE" w:rsidRDefault="00B15FE7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- 87.5</w:t>
            </w:r>
          </w:p>
        </w:tc>
        <w:tc>
          <w:tcPr>
            <w:tcW w:w="851" w:type="dxa"/>
          </w:tcPr>
          <w:p w14:paraId="1CD5025A" w14:textId="77777777" w:rsidR="00B91268" w:rsidRPr="00E07FBE" w:rsidRDefault="00B15FE7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97.0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2551" w:type="dxa"/>
            <w:gridSpan w:val="2"/>
            <w:vMerge w:val="restart"/>
            <w:shd w:val="clear" w:color="auto" w:fill="595959" w:themeFill="text1" w:themeFillTint="A6"/>
          </w:tcPr>
          <w:p w14:paraId="32C80539" w14:textId="77777777" w:rsidR="00B91268" w:rsidRPr="00E07FBE" w:rsidRDefault="00B91268" w:rsidP="0038603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E7D1CF8" w14:textId="77777777" w:rsidR="00B91268" w:rsidRPr="00E07FBE" w:rsidRDefault="00344D75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0.0003</w:t>
            </w:r>
            <w:r w:rsidR="00B91268" w:rsidRPr="00E07FBE">
              <w:rPr>
                <w:sz w:val="12"/>
                <w:szCs w:val="12"/>
              </w:rPr>
              <w:t xml:space="preserve"> (0.0001)</w:t>
            </w:r>
          </w:p>
        </w:tc>
        <w:tc>
          <w:tcPr>
            <w:tcW w:w="1276" w:type="dxa"/>
          </w:tcPr>
          <w:p w14:paraId="60CD37F3" w14:textId="77777777" w:rsidR="00B91268" w:rsidRPr="00E07FBE" w:rsidRDefault="00344D75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-0.01 (0.021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3685" w:type="dxa"/>
            <w:gridSpan w:val="3"/>
            <w:vMerge w:val="restart"/>
            <w:shd w:val="clear" w:color="auto" w:fill="595959" w:themeFill="text1" w:themeFillTint="A6"/>
          </w:tcPr>
          <w:p w14:paraId="3BE847A9" w14:textId="77777777" w:rsidR="00B91268" w:rsidRPr="00E07FBE" w:rsidRDefault="00B91268" w:rsidP="0038603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B91268" w:rsidRPr="00E07FBE" w14:paraId="06AA0486" w14:textId="77777777" w:rsidTr="00B91268">
        <w:trPr>
          <w:trHeight w:val="217"/>
        </w:trPr>
        <w:tc>
          <w:tcPr>
            <w:tcW w:w="1419" w:type="dxa"/>
          </w:tcPr>
          <w:p w14:paraId="1E8468F7" w14:textId="77777777" w:rsidR="00B91268" w:rsidRPr="00E07FBE" w:rsidRDefault="00B91268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10 arc-minutes</w:t>
            </w:r>
          </w:p>
        </w:tc>
        <w:tc>
          <w:tcPr>
            <w:tcW w:w="708" w:type="dxa"/>
          </w:tcPr>
          <w:p w14:paraId="58BB9E4D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</w:t>
            </w:r>
            <w:r w:rsidR="00FD4275" w:rsidRPr="00E07FBE">
              <w:rPr>
                <w:sz w:val="12"/>
                <w:szCs w:val="12"/>
              </w:rPr>
              <w:t xml:space="preserve"> </w:t>
            </w:r>
            <w:r w:rsidR="00384925">
              <w:rPr>
                <w:sz w:val="12"/>
                <w:szCs w:val="12"/>
              </w:rPr>
              <w:t>87.3</w:t>
            </w:r>
          </w:p>
        </w:tc>
        <w:tc>
          <w:tcPr>
            <w:tcW w:w="851" w:type="dxa"/>
          </w:tcPr>
          <w:p w14:paraId="30B4D042" w14:textId="77777777" w:rsidR="00B91268" w:rsidRPr="00E07FBE" w:rsidRDefault="00384925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  <w:r w:rsidR="00B91268" w:rsidRPr="00E07FBE">
              <w:rPr>
                <w:sz w:val="12"/>
                <w:szCs w:val="12"/>
              </w:rPr>
              <w:t>.1%</w:t>
            </w:r>
          </w:p>
        </w:tc>
        <w:tc>
          <w:tcPr>
            <w:tcW w:w="2551" w:type="dxa"/>
            <w:gridSpan w:val="2"/>
            <w:vMerge/>
            <w:shd w:val="clear" w:color="auto" w:fill="595959" w:themeFill="text1" w:themeFillTint="A6"/>
          </w:tcPr>
          <w:p w14:paraId="23A6371D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14:paraId="3A9D23C9" w14:textId="77777777" w:rsidR="00B91268" w:rsidRPr="00E07FBE" w:rsidRDefault="00384925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0.0003</w:t>
            </w:r>
            <w:r w:rsidR="00B91268" w:rsidRPr="00E07FBE">
              <w:rPr>
                <w:sz w:val="12"/>
                <w:szCs w:val="12"/>
              </w:rPr>
              <w:t xml:space="preserve"> (0.0001)</w:t>
            </w:r>
          </w:p>
        </w:tc>
        <w:tc>
          <w:tcPr>
            <w:tcW w:w="1276" w:type="dxa"/>
          </w:tcPr>
          <w:p w14:paraId="39729E1A" w14:textId="77777777" w:rsidR="00B91268" w:rsidRPr="00E07FBE" w:rsidRDefault="00384925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-0.01</w:t>
            </w:r>
            <w:r w:rsidR="00B91268" w:rsidRPr="00E07FBE">
              <w:rPr>
                <w:sz w:val="12"/>
                <w:szCs w:val="12"/>
              </w:rPr>
              <w:t xml:space="preserve"> (0.022)</w:t>
            </w:r>
          </w:p>
        </w:tc>
        <w:tc>
          <w:tcPr>
            <w:tcW w:w="3685" w:type="dxa"/>
            <w:gridSpan w:val="3"/>
            <w:vMerge/>
            <w:shd w:val="clear" w:color="auto" w:fill="595959" w:themeFill="text1" w:themeFillTint="A6"/>
          </w:tcPr>
          <w:p w14:paraId="7D281B3E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228A62DA" w14:textId="77777777" w:rsidTr="00B91268">
        <w:trPr>
          <w:trHeight w:val="217"/>
        </w:trPr>
        <w:tc>
          <w:tcPr>
            <w:tcW w:w="1419" w:type="dxa"/>
          </w:tcPr>
          <w:p w14:paraId="437C4AD7" w14:textId="77777777" w:rsidR="00B91268" w:rsidRPr="00E07FBE" w:rsidRDefault="009971F2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b/>
                <w:sz w:val="12"/>
                <w:szCs w:val="12"/>
              </w:rPr>
              <w:t>Model 10</w:t>
            </w:r>
            <w:r w:rsidR="00B91268" w:rsidRPr="00E07FBE">
              <w:rPr>
                <w:b/>
                <w:sz w:val="12"/>
                <w:szCs w:val="12"/>
              </w:rPr>
              <w:t>: Temperature only</w:t>
            </w:r>
          </w:p>
        </w:tc>
        <w:tc>
          <w:tcPr>
            <w:tcW w:w="10489" w:type="dxa"/>
            <w:gridSpan w:val="9"/>
            <w:shd w:val="clear" w:color="auto" w:fill="BFBFBF" w:themeFill="background1" w:themeFillShade="BF"/>
          </w:tcPr>
          <w:p w14:paraId="125002DC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75800162" w14:textId="77777777" w:rsidTr="00B91268">
        <w:trPr>
          <w:trHeight w:val="217"/>
        </w:trPr>
        <w:tc>
          <w:tcPr>
            <w:tcW w:w="1419" w:type="dxa"/>
          </w:tcPr>
          <w:p w14:paraId="31FF1020" w14:textId="77777777" w:rsidR="00B91268" w:rsidRPr="00E07FBE" w:rsidRDefault="00B91268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2.5 arc-minutes</w:t>
            </w:r>
          </w:p>
        </w:tc>
        <w:tc>
          <w:tcPr>
            <w:tcW w:w="708" w:type="dxa"/>
          </w:tcPr>
          <w:p w14:paraId="211A67AE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</w:t>
            </w:r>
            <w:r w:rsidR="00174FF3" w:rsidRPr="00E07FBE">
              <w:rPr>
                <w:sz w:val="12"/>
                <w:szCs w:val="12"/>
              </w:rPr>
              <w:t xml:space="preserve"> 78.1</w:t>
            </w:r>
          </w:p>
        </w:tc>
        <w:tc>
          <w:tcPr>
            <w:tcW w:w="851" w:type="dxa"/>
          </w:tcPr>
          <w:p w14:paraId="0D083FB4" w14:textId="77777777" w:rsidR="00B91268" w:rsidRPr="00E07FBE" w:rsidRDefault="00174FF3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73.4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5245" w:type="dxa"/>
            <w:gridSpan w:val="4"/>
            <w:vMerge w:val="restart"/>
            <w:shd w:val="clear" w:color="auto" w:fill="595959" w:themeFill="text1" w:themeFillTint="A6"/>
          </w:tcPr>
          <w:p w14:paraId="1080866E" w14:textId="77777777" w:rsidR="00B91268" w:rsidRPr="00E07FBE" w:rsidRDefault="00B91268" w:rsidP="0038603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275" w:type="dxa"/>
          </w:tcPr>
          <w:p w14:paraId="2DB1D99E" w14:textId="77777777" w:rsidR="00B91268" w:rsidRPr="00E07FBE" w:rsidRDefault="005D32B4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0.02 (0.10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2410" w:type="dxa"/>
            <w:gridSpan w:val="2"/>
            <w:vMerge w:val="restart"/>
            <w:shd w:val="clear" w:color="auto" w:fill="595959" w:themeFill="text1" w:themeFillTint="A6"/>
          </w:tcPr>
          <w:p w14:paraId="1AF649F5" w14:textId="77777777" w:rsidR="00B91268" w:rsidRPr="00E07FBE" w:rsidRDefault="00B91268" w:rsidP="0038603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B91268" w:rsidRPr="00E07FBE" w14:paraId="44DE7B06" w14:textId="77777777" w:rsidTr="00B91268">
        <w:trPr>
          <w:trHeight w:val="217"/>
        </w:trPr>
        <w:tc>
          <w:tcPr>
            <w:tcW w:w="1419" w:type="dxa"/>
          </w:tcPr>
          <w:p w14:paraId="4AC21472" w14:textId="77777777" w:rsidR="00B91268" w:rsidRPr="00E07FBE" w:rsidRDefault="00B91268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10 arc-minutes</w:t>
            </w:r>
          </w:p>
        </w:tc>
        <w:tc>
          <w:tcPr>
            <w:tcW w:w="708" w:type="dxa"/>
          </w:tcPr>
          <w:p w14:paraId="12973F65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</w:t>
            </w:r>
            <w:r w:rsidR="005E57E7" w:rsidRPr="00E07FBE">
              <w:rPr>
                <w:sz w:val="12"/>
                <w:szCs w:val="12"/>
              </w:rPr>
              <w:t xml:space="preserve"> </w:t>
            </w:r>
            <w:r w:rsidR="00966CDD">
              <w:rPr>
                <w:sz w:val="12"/>
                <w:szCs w:val="12"/>
              </w:rPr>
              <w:t>80.8</w:t>
            </w:r>
          </w:p>
        </w:tc>
        <w:tc>
          <w:tcPr>
            <w:tcW w:w="851" w:type="dxa"/>
          </w:tcPr>
          <w:p w14:paraId="4F67C155" w14:textId="77777777" w:rsidR="00B91268" w:rsidRPr="00E07FBE" w:rsidRDefault="00966CDD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71.9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5245" w:type="dxa"/>
            <w:gridSpan w:val="4"/>
            <w:vMerge/>
            <w:shd w:val="clear" w:color="auto" w:fill="595959" w:themeFill="text1" w:themeFillTint="A6"/>
          </w:tcPr>
          <w:p w14:paraId="5A70CA32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3409C4B8" w14:textId="77777777" w:rsidR="00B91268" w:rsidRPr="00E07FBE" w:rsidRDefault="008243D1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0.01 (0.10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2410" w:type="dxa"/>
            <w:gridSpan w:val="2"/>
            <w:vMerge/>
            <w:shd w:val="clear" w:color="auto" w:fill="595959" w:themeFill="text1" w:themeFillTint="A6"/>
          </w:tcPr>
          <w:p w14:paraId="75CC978A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4DC3438D" w14:textId="77777777" w:rsidTr="00B91268">
        <w:trPr>
          <w:trHeight w:val="217"/>
        </w:trPr>
        <w:tc>
          <w:tcPr>
            <w:tcW w:w="1419" w:type="dxa"/>
          </w:tcPr>
          <w:p w14:paraId="2622729E" w14:textId="77777777" w:rsidR="00B91268" w:rsidRPr="00E07FBE" w:rsidRDefault="009971F2" w:rsidP="00386032">
            <w:pPr>
              <w:rPr>
                <w:b/>
                <w:sz w:val="12"/>
                <w:szCs w:val="12"/>
              </w:rPr>
            </w:pPr>
            <w:r w:rsidRPr="00E07FBE">
              <w:rPr>
                <w:b/>
                <w:sz w:val="12"/>
                <w:szCs w:val="12"/>
              </w:rPr>
              <w:t>Model 11</w:t>
            </w:r>
            <w:r w:rsidR="00B91268" w:rsidRPr="00E07FBE">
              <w:rPr>
                <w:b/>
                <w:sz w:val="12"/>
                <w:szCs w:val="12"/>
              </w:rPr>
              <w:t>: Forest loss only</w:t>
            </w:r>
          </w:p>
        </w:tc>
        <w:tc>
          <w:tcPr>
            <w:tcW w:w="10489" w:type="dxa"/>
            <w:gridSpan w:val="9"/>
            <w:shd w:val="clear" w:color="auto" w:fill="BFBFBF" w:themeFill="background1" w:themeFillShade="BF"/>
          </w:tcPr>
          <w:p w14:paraId="1293DE49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3C86E4DD" w14:textId="77777777" w:rsidTr="00B91268">
        <w:trPr>
          <w:trHeight w:val="217"/>
        </w:trPr>
        <w:tc>
          <w:tcPr>
            <w:tcW w:w="1419" w:type="dxa"/>
          </w:tcPr>
          <w:p w14:paraId="5703586E" w14:textId="77777777" w:rsidR="00B91268" w:rsidRPr="00E07FBE" w:rsidRDefault="00B91268" w:rsidP="00386032">
            <w:pPr>
              <w:rPr>
                <w:i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2.5 arc-minutes</w:t>
            </w:r>
          </w:p>
        </w:tc>
        <w:tc>
          <w:tcPr>
            <w:tcW w:w="708" w:type="dxa"/>
          </w:tcPr>
          <w:p w14:paraId="3664567E" w14:textId="77777777" w:rsidR="00B91268" w:rsidRPr="00E07FBE" w:rsidRDefault="005E57E7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- 111.8</w:t>
            </w:r>
          </w:p>
        </w:tc>
        <w:tc>
          <w:tcPr>
            <w:tcW w:w="851" w:type="dxa"/>
          </w:tcPr>
          <w:p w14:paraId="4256F425" w14:textId="77777777" w:rsidR="00B91268" w:rsidRPr="00E07FBE" w:rsidRDefault="005E57E7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93.9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</w:tcPr>
          <w:p w14:paraId="1CE0F726" w14:textId="77777777" w:rsidR="00B91268" w:rsidRPr="00E07FBE" w:rsidRDefault="0042313E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0.57 (0.13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7796" w:type="dxa"/>
            <w:gridSpan w:val="6"/>
            <w:vMerge w:val="restart"/>
            <w:shd w:val="clear" w:color="auto" w:fill="595959" w:themeFill="text1" w:themeFillTint="A6"/>
          </w:tcPr>
          <w:p w14:paraId="7D76401F" w14:textId="77777777" w:rsidR="00B91268" w:rsidRPr="00E07FBE" w:rsidRDefault="00B91268" w:rsidP="0038603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B91268" w:rsidRPr="00E07FBE" w14:paraId="2A03628A" w14:textId="77777777" w:rsidTr="00B91268">
        <w:trPr>
          <w:trHeight w:val="217"/>
        </w:trPr>
        <w:tc>
          <w:tcPr>
            <w:tcW w:w="1419" w:type="dxa"/>
          </w:tcPr>
          <w:p w14:paraId="1E06D904" w14:textId="77777777" w:rsidR="00B91268" w:rsidRPr="00E07FBE" w:rsidRDefault="00B91268" w:rsidP="00386032">
            <w:pPr>
              <w:rPr>
                <w:i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10 arc-minutes</w:t>
            </w:r>
          </w:p>
        </w:tc>
        <w:tc>
          <w:tcPr>
            <w:tcW w:w="708" w:type="dxa"/>
          </w:tcPr>
          <w:p w14:paraId="07C0230E" w14:textId="77777777" w:rsidR="00B91268" w:rsidRPr="00E07FBE" w:rsidRDefault="00F647C0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-107.0</w:t>
            </w:r>
          </w:p>
        </w:tc>
        <w:tc>
          <w:tcPr>
            <w:tcW w:w="851" w:type="dxa"/>
          </w:tcPr>
          <w:p w14:paraId="710D9731" w14:textId="77777777" w:rsidR="00B91268" w:rsidRPr="00E07FBE" w:rsidRDefault="00F647C0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93.0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</w:tcPr>
          <w:p w14:paraId="316E1B1A" w14:textId="77777777" w:rsidR="00B91268" w:rsidRPr="00E07FBE" w:rsidRDefault="00F647C0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0.50 (0.13</w:t>
            </w:r>
            <w:r w:rsidR="00B91268" w:rsidRPr="00E07FBE">
              <w:rPr>
                <w:sz w:val="12"/>
                <w:szCs w:val="12"/>
              </w:rPr>
              <w:t>)</w:t>
            </w:r>
          </w:p>
        </w:tc>
        <w:tc>
          <w:tcPr>
            <w:tcW w:w="7796" w:type="dxa"/>
            <w:gridSpan w:val="6"/>
            <w:vMerge/>
            <w:shd w:val="clear" w:color="auto" w:fill="595959" w:themeFill="text1" w:themeFillTint="A6"/>
          </w:tcPr>
          <w:p w14:paraId="6812884A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421689C7" w14:textId="77777777" w:rsidTr="00B91268">
        <w:trPr>
          <w:trHeight w:val="217"/>
        </w:trPr>
        <w:tc>
          <w:tcPr>
            <w:tcW w:w="1419" w:type="dxa"/>
          </w:tcPr>
          <w:p w14:paraId="5EE811F0" w14:textId="77777777" w:rsidR="00B91268" w:rsidRPr="00E07FBE" w:rsidRDefault="009971F2" w:rsidP="00386032">
            <w:pPr>
              <w:rPr>
                <w:i/>
                <w:sz w:val="12"/>
                <w:szCs w:val="12"/>
              </w:rPr>
            </w:pPr>
            <w:r w:rsidRPr="00E07FBE">
              <w:rPr>
                <w:b/>
                <w:sz w:val="12"/>
                <w:szCs w:val="12"/>
              </w:rPr>
              <w:t>Model 12</w:t>
            </w:r>
            <w:r w:rsidR="00B91268" w:rsidRPr="00E07FBE">
              <w:rPr>
                <w:b/>
                <w:sz w:val="12"/>
                <w:szCs w:val="12"/>
              </w:rPr>
              <w:t>: Mammal biodiversity only</w:t>
            </w:r>
          </w:p>
        </w:tc>
        <w:tc>
          <w:tcPr>
            <w:tcW w:w="10489" w:type="dxa"/>
            <w:gridSpan w:val="9"/>
            <w:shd w:val="clear" w:color="auto" w:fill="BFBFBF" w:themeFill="background1" w:themeFillShade="BF"/>
          </w:tcPr>
          <w:p w14:paraId="0804FACF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B91268" w:rsidRPr="00E07FBE" w14:paraId="47F9ACE4" w14:textId="77777777" w:rsidTr="00B91268">
        <w:trPr>
          <w:trHeight w:val="217"/>
        </w:trPr>
        <w:tc>
          <w:tcPr>
            <w:tcW w:w="1419" w:type="dxa"/>
          </w:tcPr>
          <w:p w14:paraId="75B06212" w14:textId="77777777" w:rsidR="00B91268" w:rsidRPr="00E07FBE" w:rsidRDefault="00B91268" w:rsidP="00386032">
            <w:pPr>
              <w:rPr>
                <w:i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2.5 arc-minutes</w:t>
            </w:r>
          </w:p>
        </w:tc>
        <w:tc>
          <w:tcPr>
            <w:tcW w:w="708" w:type="dxa"/>
          </w:tcPr>
          <w:p w14:paraId="0AAF3106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</w:t>
            </w:r>
            <w:r w:rsidR="009A75F5" w:rsidRPr="00E07FBE">
              <w:rPr>
                <w:sz w:val="12"/>
                <w:szCs w:val="12"/>
              </w:rPr>
              <w:t xml:space="preserve"> 101.9</w:t>
            </w:r>
          </w:p>
        </w:tc>
        <w:tc>
          <w:tcPr>
            <w:tcW w:w="851" w:type="dxa"/>
          </w:tcPr>
          <w:p w14:paraId="7DF8569E" w14:textId="77777777" w:rsidR="00B91268" w:rsidRPr="00E07FBE" w:rsidRDefault="009A75F5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92.2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595959" w:themeFill="text1" w:themeFillTint="A6"/>
          </w:tcPr>
          <w:p w14:paraId="3B1FE861" w14:textId="77777777" w:rsidR="00B91268" w:rsidRPr="00E07FBE" w:rsidRDefault="00B91268" w:rsidP="0038603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417" w:type="dxa"/>
          </w:tcPr>
          <w:p w14:paraId="5222AA2D" w14:textId="77777777" w:rsidR="00B91268" w:rsidRPr="00E07FBE" w:rsidRDefault="007833D1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0.19</w:t>
            </w:r>
            <w:r w:rsidR="00B91268" w:rsidRPr="00E07FBE">
              <w:rPr>
                <w:sz w:val="12"/>
                <w:szCs w:val="12"/>
              </w:rPr>
              <w:t xml:space="preserve"> (0.04)</w:t>
            </w:r>
          </w:p>
        </w:tc>
        <w:tc>
          <w:tcPr>
            <w:tcW w:w="6379" w:type="dxa"/>
            <w:gridSpan w:val="5"/>
            <w:vMerge w:val="restart"/>
            <w:shd w:val="clear" w:color="auto" w:fill="595959" w:themeFill="text1" w:themeFillTint="A6"/>
          </w:tcPr>
          <w:p w14:paraId="16E7717E" w14:textId="77777777" w:rsidR="00B91268" w:rsidRPr="00E07FBE" w:rsidRDefault="00B91268" w:rsidP="00386032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B91268" w:rsidRPr="00E07FBE" w14:paraId="4D2E27BD" w14:textId="77777777" w:rsidTr="00B91268">
        <w:trPr>
          <w:trHeight w:val="217"/>
        </w:trPr>
        <w:tc>
          <w:tcPr>
            <w:tcW w:w="1419" w:type="dxa"/>
          </w:tcPr>
          <w:p w14:paraId="506A708F" w14:textId="77777777" w:rsidR="00B91268" w:rsidRPr="00E07FBE" w:rsidRDefault="00B91268" w:rsidP="00386032">
            <w:pPr>
              <w:rPr>
                <w:i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10 arc-minutes</w:t>
            </w:r>
          </w:p>
        </w:tc>
        <w:tc>
          <w:tcPr>
            <w:tcW w:w="708" w:type="dxa"/>
          </w:tcPr>
          <w:p w14:paraId="1E6CED9A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</w:t>
            </w:r>
            <w:r w:rsidR="009971F2" w:rsidRPr="00E07FBE">
              <w:rPr>
                <w:sz w:val="12"/>
                <w:szCs w:val="12"/>
              </w:rPr>
              <w:t xml:space="preserve"> </w:t>
            </w:r>
            <w:r w:rsidR="00E950BD">
              <w:rPr>
                <w:sz w:val="12"/>
                <w:szCs w:val="12"/>
              </w:rPr>
              <w:t>101.1</w:t>
            </w:r>
          </w:p>
        </w:tc>
        <w:tc>
          <w:tcPr>
            <w:tcW w:w="851" w:type="dxa"/>
          </w:tcPr>
          <w:p w14:paraId="53E3E3A4" w14:textId="77777777" w:rsidR="00B91268" w:rsidRPr="00E07FBE" w:rsidRDefault="00E950BD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90.4</w:t>
            </w:r>
            <w:r w:rsidR="00B91268" w:rsidRPr="00E07FBE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  <w:vMerge/>
            <w:shd w:val="clear" w:color="auto" w:fill="595959" w:themeFill="text1" w:themeFillTint="A6"/>
          </w:tcPr>
          <w:p w14:paraId="68A0FB58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02D746F9" w14:textId="77777777" w:rsidR="00B91268" w:rsidRPr="00E07FBE" w:rsidRDefault="00E950BD" w:rsidP="003860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0.18</w:t>
            </w:r>
            <w:r w:rsidR="00B91268" w:rsidRPr="00E07FBE">
              <w:rPr>
                <w:sz w:val="12"/>
                <w:szCs w:val="12"/>
              </w:rPr>
              <w:t xml:space="preserve"> (0.04)</w:t>
            </w:r>
          </w:p>
        </w:tc>
        <w:tc>
          <w:tcPr>
            <w:tcW w:w="6379" w:type="dxa"/>
            <w:gridSpan w:val="5"/>
            <w:vMerge/>
            <w:shd w:val="clear" w:color="auto" w:fill="595959" w:themeFill="text1" w:themeFillTint="A6"/>
          </w:tcPr>
          <w:p w14:paraId="17CA766E" w14:textId="77777777" w:rsidR="00B91268" w:rsidRPr="00E07FBE" w:rsidRDefault="00B91268" w:rsidP="00386032">
            <w:pPr>
              <w:jc w:val="center"/>
              <w:rPr>
                <w:sz w:val="12"/>
                <w:szCs w:val="12"/>
              </w:rPr>
            </w:pPr>
          </w:p>
        </w:tc>
      </w:tr>
      <w:tr w:rsidR="00717CD8" w:rsidRPr="00E07FBE" w14:paraId="69F5F277" w14:textId="77777777" w:rsidTr="00406490">
        <w:trPr>
          <w:trHeight w:val="217"/>
        </w:trPr>
        <w:tc>
          <w:tcPr>
            <w:tcW w:w="1419" w:type="dxa"/>
          </w:tcPr>
          <w:p w14:paraId="7EB75CF7" w14:textId="77777777" w:rsidR="00717CD8" w:rsidRPr="00E07FBE" w:rsidRDefault="009971F2" w:rsidP="00717CD8">
            <w:pPr>
              <w:rPr>
                <w:i/>
                <w:sz w:val="12"/>
                <w:szCs w:val="12"/>
              </w:rPr>
            </w:pPr>
            <w:r w:rsidRPr="00E07FBE">
              <w:rPr>
                <w:b/>
                <w:sz w:val="12"/>
                <w:szCs w:val="12"/>
              </w:rPr>
              <w:t>Model 13</w:t>
            </w:r>
            <w:r w:rsidR="00717CD8" w:rsidRPr="00E07FBE">
              <w:rPr>
                <w:b/>
                <w:sz w:val="12"/>
                <w:szCs w:val="12"/>
              </w:rPr>
              <w:t>: Forest loss &amp; mammal biodiversity only</w:t>
            </w:r>
          </w:p>
        </w:tc>
        <w:tc>
          <w:tcPr>
            <w:tcW w:w="10489" w:type="dxa"/>
            <w:gridSpan w:val="9"/>
            <w:shd w:val="clear" w:color="auto" w:fill="BFBFBF" w:themeFill="background1" w:themeFillShade="BF"/>
          </w:tcPr>
          <w:p w14:paraId="5B7671BB" w14:textId="77777777" w:rsidR="00717CD8" w:rsidRPr="00E07FBE" w:rsidRDefault="00717CD8" w:rsidP="00717CD8">
            <w:pPr>
              <w:jc w:val="center"/>
              <w:rPr>
                <w:sz w:val="12"/>
                <w:szCs w:val="12"/>
              </w:rPr>
            </w:pPr>
          </w:p>
        </w:tc>
      </w:tr>
      <w:tr w:rsidR="00717CD8" w:rsidRPr="00E07FBE" w14:paraId="3F1B73B2" w14:textId="77777777" w:rsidTr="00AE7AF3">
        <w:trPr>
          <w:trHeight w:val="217"/>
        </w:trPr>
        <w:tc>
          <w:tcPr>
            <w:tcW w:w="1419" w:type="dxa"/>
          </w:tcPr>
          <w:p w14:paraId="1B63AFC6" w14:textId="77777777" w:rsidR="00717CD8" w:rsidRPr="00E07FBE" w:rsidRDefault="00717CD8" w:rsidP="00717CD8">
            <w:pPr>
              <w:rPr>
                <w:i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2.5 arc-minutes</w:t>
            </w:r>
          </w:p>
        </w:tc>
        <w:tc>
          <w:tcPr>
            <w:tcW w:w="708" w:type="dxa"/>
          </w:tcPr>
          <w:p w14:paraId="5A5B1206" w14:textId="77777777" w:rsidR="00717CD8" w:rsidRPr="00E07FBE" w:rsidRDefault="00717CD8" w:rsidP="00717CD8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- 127.4</w:t>
            </w:r>
          </w:p>
        </w:tc>
        <w:tc>
          <w:tcPr>
            <w:tcW w:w="851" w:type="dxa"/>
          </w:tcPr>
          <w:p w14:paraId="72CF5AE0" w14:textId="77777777" w:rsidR="00717CD8" w:rsidRPr="00E07FBE" w:rsidRDefault="00717CD8" w:rsidP="00717CD8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95.8%</w:t>
            </w:r>
          </w:p>
        </w:tc>
        <w:tc>
          <w:tcPr>
            <w:tcW w:w="1134" w:type="dxa"/>
            <w:shd w:val="clear" w:color="auto" w:fill="auto"/>
          </w:tcPr>
          <w:p w14:paraId="17DE3665" w14:textId="77777777" w:rsidR="00717CD8" w:rsidRPr="00E07FBE" w:rsidRDefault="00717CD8" w:rsidP="00717CD8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0.56 (0.14)</w:t>
            </w:r>
          </w:p>
        </w:tc>
        <w:tc>
          <w:tcPr>
            <w:tcW w:w="1417" w:type="dxa"/>
          </w:tcPr>
          <w:p w14:paraId="42D96D46" w14:textId="77777777" w:rsidR="00717CD8" w:rsidRPr="00E07FBE" w:rsidRDefault="00717CD8" w:rsidP="00717CD8">
            <w:pPr>
              <w:jc w:val="center"/>
              <w:rPr>
                <w:sz w:val="12"/>
                <w:szCs w:val="12"/>
              </w:rPr>
            </w:pPr>
            <w:r w:rsidRPr="00E07FBE">
              <w:rPr>
                <w:sz w:val="12"/>
                <w:szCs w:val="12"/>
              </w:rPr>
              <w:t>0.16 (0.04)</w:t>
            </w:r>
          </w:p>
        </w:tc>
        <w:tc>
          <w:tcPr>
            <w:tcW w:w="6379" w:type="dxa"/>
            <w:gridSpan w:val="5"/>
            <w:vMerge w:val="restart"/>
            <w:shd w:val="clear" w:color="auto" w:fill="595959" w:themeFill="text1" w:themeFillTint="A6"/>
          </w:tcPr>
          <w:p w14:paraId="2A41F331" w14:textId="77777777" w:rsidR="00717CD8" w:rsidRPr="00E07FBE" w:rsidRDefault="00717CD8" w:rsidP="00717CD8">
            <w:pPr>
              <w:jc w:val="center"/>
              <w:rPr>
                <w:sz w:val="12"/>
                <w:szCs w:val="12"/>
              </w:rPr>
            </w:pPr>
          </w:p>
        </w:tc>
      </w:tr>
      <w:tr w:rsidR="00717CD8" w:rsidRPr="00E07FBE" w14:paraId="43F9BA6A" w14:textId="77777777" w:rsidTr="00AE7AF3">
        <w:trPr>
          <w:trHeight w:val="217"/>
        </w:trPr>
        <w:tc>
          <w:tcPr>
            <w:tcW w:w="1419" w:type="dxa"/>
          </w:tcPr>
          <w:p w14:paraId="1B3245CA" w14:textId="77777777" w:rsidR="00717CD8" w:rsidRPr="00E07FBE" w:rsidRDefault="00717CD8" w:rsidP="00717CD8">
            <w:pPr>
              <w:rPr>
                <w:i/>
                <w:sz w:val="12"/>
                <w:szCs w:val="12"/>
              </w:rPr>
            </w:pPr>
            <w:r w:rsidRPr="00E07FBE">
              <w:rPr>
                <w:i/>
                <w:sz w:val="12"/>
                <w:szCs w:val="12"/>
              </w:rPr>
              <w:t>10 arc-minutes</w:t>
            </w:r>
          </w:p>
        </w:tc>
        <w:tc>
          <w:tcPr>
            <w:tcW w:w="708" w:type="dxa"/>
          </w:tcPr>
          <w:p w14:paraId="72AC0CDA" w14:textId="77777777" w:rsidR="00717CD8" w:rsidRPr="00E07FBE" w:rsidRDefault="00F82AC2" w:rsidP="00717C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- 120.7</w:t>
            </w:r>
          </w:p>
        </w:tc>
        <w:tc>
          <w:tcPr>
            <w:tcW w:w="851" w:type="dxa"/>
          </w:tcPr>
          <w:p w14:paraId="4D76096C" w14:textId="77777777" w:rsidR="00717CD8" w:rsidRPr="00E07FBE" w:rsidRDefault="00F82AC2" w:rsidP="00717C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95.2%</w:t>
            </w:r>
          </w:p>
        </w:tc>
        <w:tc>
          <w:tcPr>
            <w:tcW w:w="1134" w:type="dxa"/>
            <w:shd w:val="clear" w:color="auto" w:fill="auto"/>
          </w:tcPr>
          <w:p w14:paraId="44544262" w14:textId="77777777" w:rsidR="00717CD8" w:rsidRPr="00E07FBE" w:rsidRDefault="00F82AC2" w:rsidP="00717C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0.50 (0.14)</w:t>
            </w:r>
          </w:p>
        </w:tc>
        <w:tc>
          <w:tcPr>
            <w:tcW w:w="1417" w:type="dxa"/>
          </w:tcPr>
          <w:p w14:paraId="6F8394BF" w14:textId="77777777" w:rsidR="00717CD8" w:rsidRPr="00E07FBE" w:rsidRDefault="00F82AC2" w:rsidP="00717C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0.16 (0.04)</w:t>
            </w:r>
          </w:p>
        </w:tc>
        <w:tc>
          <w:tcPr>
            <w:tcW w:w="6379" w:type="dxa"/>
            <w:gridSpan w:val="5"/>
            <w:vMerge/>
            <w:shd w:val="clear" w:color="auto" w:fill="595959" w:themeFill="text1" w:themeFillTint="A6"/>
          </w:tcPr>
          <w:p w14:paraId="25EE59DA" w14:textId="77777777" w:rsidR="00717CD8" w:rsidRPr="00E07FBE" w:rsidRDefault="00717CD8" w:rsidP="00717CD8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E715384" w14:textId="77777777" w:rsidR="00B91268" w:rsidRPr="00741F84" w:rsidRDefault="00B91268" w:rsidP="00B91268">
      <w:pPr>
        <w:rPr>
          <w:sz w:val="16"/>
          <w:szCs w:val="16"/>
        </w:rPr>
      </w:pPr>
    </w:p>
    <w:p w14:paraId="3C9DD515" w14:textId="58EED35B" w:rsidR="00B91268" w:rsidRDefault="00B91268">
      <w:r w:rsidRPr="00B91268">
        <w:t xml:space="preserve">Table </w:t>
      </w:r>
      <w:r w:rsidR="00D718C5">
        <w:t>S</w:t>
      </w:r>
      <w:r w:rsidRPr="00B91268">
        <w:t>1. Point process model comparisons by Akaike information criterion (AIC) and the area under the receiver operating characteristic curve (AUC). Model regression coefficients (</w:t>
      </w:r>
      <w:r w:rsidRPr="00B91268">
        <w:rPr>
          <w:rFonts w:cstheme="minorHAnsi"/>
        </w:rPr>
        <w:t>β</w:t>
      </w:r>
      <w:r w:rsidRPr="00B91268">
        <w:t>) are presented with their standard errors (S.E.). All models are presented at fine (2.5 arc-minutes) and coarse (10 arc-minutes) scale.</w:t>
      </w:r>
    </w:p>
    <w:p w14:paraId="0E045036" w14:textId="77777777" w:rsidR="00B91268" w:rsidRDefault="00B91268"/>
    <w:p w14:paraId="5685E954" w14:textId="77777777" w:rsidR="00B91268" w:rsidRDefault="00B91268"/>
    <w:p w14:paraId="6A5520D1" w14:textId="77777777" w:rsidR="00B91268" w:rsidRDefault="00B91268"/>
    <w:p w14:paraId="5ED8E1F1" w14:textId="352E9B5F" w:rsidR="00B91268" w:rsidRDefault="00A630A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8430418" wp14:editId="415C2413">
            <wp:extent cx="5943600" cy="39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0C998" w14:textId="5D2F3D72" w:rsidR="00B91268" w:rsidRDefault="00B91268">
      <w:r>
        <w:t xml:space="preserve">Figure </w:t>
      </w:r>
      <w:r w:rsidR="00D718C5">
        <w:t>S</w:t>
      </w:r>
      <w:r>
        <w:t xml:space="preserve">2. Kyasanur Forest disease (KFD) landscape suitability based on predicted intensity at 10 arc-minutes (approximately 20 km). The </w:t>
      </w:r>
      <w:proofErr w:type="spellStart"/>
      <w:r>
        <w:t>center</w:t>
      </w:r>
      <w:proofErr w:type="spellEnd"/>
      <w:r>
        <w:t xml:space="preserve"> panel depicts KFD suitability based on the predicted intensity from the best fitting and performing inhomogeneous Poisson point process model (Table 1; S2 Table 1). The left and right panels depict the lower and upper 95% confidence limits, respectively, for the predicted intensity.</w:t>
      </w:r>
    </w:p>
    <w:p w14:paraId="3922AD67" w14:textId="77777777" w:rsidR="009232B2" w:rsidRDefault="009232B2"/>
    <w:p w14:paraId="02631274" w14:textId="77777777" w:rsidR="009232B2" w:rsidRDefault="009232B2"/>
    <w:p w14:paraId="2DC78AF0" w14:textId="77777777" w:rsidR="009232B2" w:rsidRDefault="009232B2"/>
    <w:p w14:paraId="5B29E5C4" w14:textId="77777777" w:rsidR="009232B2" w:rsidRDefault="009232B2"/>
    <w:p w14:paraId="7160731B" w14:textId="77777777" w:rsidR="009232B2" w:rsidRDefault="009232B2"/>
    <w:p w14:paraId="1C2CCA06" w14:textId="77777777" w:rsidR="009232B2" w:rsidRDefault="009232B2"/>
    <w:p w14:paraId="7D4EFB5A" w14:textId="77777777" w:rsidR="009232B2" w:rsidRDefault="009232B2"/>
    <w:p w14:paraId="5A0DAE38" w14:textId="77777777" w:rsidR="009232B2" w:rsidRDefault="009232B2"/>
    <w:p w14:paraId="59E1845E" w14:textId="77777777" w:rsidR="009232B2" w:rsidRDefault="009232B2"/>
    <w:p w14:paraId="3B9FE4D0" w14:textId="77777777" w:rsidR="009232B2" w:rsidRDefault="009232B2"/>
    <w:p w14:paraId="0019D12A" w14:textId="77777777" w:rsidR="009232B2" w:rsidRDefault="009232B2"/>
    <w:p w14:paraId="7979E450" w14:textId="2B6D625E" w:rsidR="009232B2" w:rsidRDefault="00AF25B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3014E28" wp14:editId="56C7D020">
            <wp:extent cx="59436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8C9C6" w14:textId="78553420" w:rsidR="009232B2" w:rsidRPr="00B91268" w:rsidRDefault="009232B2">
      <w:pPr>
        <w:rPr>
          <w:lang w:val="en-US"/>
        </w:rPr>
      </w:pPr>
      <w:r>
        <w:t xml:space="preserve">Figure </w:t>
      </w:r>
      <w:r w:rsidR="00D718C5">
        <w:t>S</w:t>
      </w:r>
      <w:r>
        <w:t xml:space="preserve">3. </w:t>
      </w:r>
      <w:r w:rsidR="00480D49">
        <w:t>Evaluation of</w:t>
      </w:r>
      <w:r w:rsidR="00AF25B2">
        <w:t xml:space="preserve"> the </w:t>
      </w:r>
      <w:r>
        <w:t>inhomogeneous K-function for the Kyasanur Forest disease (KFD) outbreak point process</w:t>
      </w:r>
      <w:r w:rsidR="003D3335">
        <w:t xml:space="preserve"> at </w:t>
      </w:r>
      <w:r w:rsidR="009178DC">
        <w:t>10 arc-minutes (approximately 20 km)</w:t>
      </w:r>
      <w:r>
        <w:t xml:space="preserve">. The model-based inhomogeneous K-function shows that the spatial dependency was </w:t>
      </w:r>
      <w:r w:rsidR="00AF25B2">
        <w:t xml:space="preserve">largely </w:t>
      </w:r>
      <w:r>
        <w:t xml:space="preserve">accounted for by the model covariates (overlapping empirical and theoretical functions). The x-axes, </w:t>
      </w:r>
      <w:r w:rsidRPr="00B84060">
        <w:rPr>
          <w:i/>
        </w:rPr>
        <w:t>r</w:t>
      </w:r>
      <w:r>
        <w:t>, represent increasing radii of subregions of the window of KFD outbreaks, while the y-axes represents the K-functions.</w:t>
      </w:r>
    </w:p>
    <w:sectPr w:rsidR="009232B2" w:rsidRPr="00B9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3C"/>
    <w:rsid w:val="00096E1D"/>
    <w:rsid w:val="001249B7"/>
    <w:rsid w:val="00174FF3"/>
    <w:rsid w:val="001A701A"/>
    <w:rsid w:val="00236C18"/>
    <w:rsid w:val="002F343C"/>
    <w:rsid w:val="00307ED8"/>
    <w:rsid w:val="00344D75"/>
    <w:rsid w:val="00384925"/>
    <w:rsid w:val="00386E08"/>
    <w:rsid w:val="003A7862"/>
    <w:rsid w:val="003B1BCD"/>
    <w:rsid w:val="003D3335"/>
    <w:rsid w:val="0042313E"/>
    <w:rsid w:val="00461359"/>
    <w:rsid w:val="00480D49"/>
    <w:rsid w:val="00533052"/>
    <w:rsid w:val="00580DC2"/>
    <w:rsid w:val="005D32B4"/>
    <w:rsid w:val="005E57E7"/>
    <w:rsid w:val="00664755"/>
    <w:rsid w:val="006A3124"/>
    <w:rsid w:val="00717CD8"/>
    <w:rsid w:val="007833D1"/>
    <w:rsid w:val="007E57EE"/>
    <w:rsid w:val="007F2726"/>
    <w:rsid w:val="00812474"/>
    <w:rsid w:val="008243D1"/>
    <w:rsid w:val="00825A12"/>
    <w:rsid w:val="008378F8"/>
    <w:rsid w:val="008D58C2"/>
    <w:rsid w:val="00915F8E"/>
    <w:rsid w:val="009178DC"/>
    <w:rsid w:val="009232B2"/>
    <w:rsid w:val="00966CDD"/>
    <w:rsid w:val="00983BD3"/>
    <w:rsid w:val="009971F2"/>
    <w:rsid w:val="009A75F5"/>
    <w:rsid w:val="00A630A4"/>
    <w:rsid w:val="00AB0052"/>
    <w:rsid w:val="00AE7AF3"/>
    <w:rsid w:val="00AF25B2"/>
    <w:rsid w:val="00B03323"/>
    <w:rsid w:val="00B15FE7"/>
    <w:rsid w:val="00B64408"/>
    <w:rsid w:val="00B70A49"/>
    <w:rsid w:val="00B91268"/>
    <w:rsid w:val="00BB31D6"/>
    <w:rsid w:val="00C80B4C"/>
    <w:rsid w:val="00C9526F"/>
    <w:rsid w:val="00C966F6"/>
    <w:rsid w:val="00D07DD8"/>
    <w:rsid w:val="00D35E63"/>
    <w:rsid w:val="00D466C0"/>
    <w:rsid w:val="00D718C5"/>
    <w:rsid w:val="00DA3BF7"/>
    <w:rsid w:val="00DB651B"/>
    <w:rsid w:val="00E07FBE"/>
    <w:rsid w:val="00E46742"/>
    <w:rsid w:val="00E5347C"/>
    <w:rsid w:val="00E62125"/>
    <w:rsid w:val="00E950BD"/>
    <w:rsid w:val="00F126F0"/>
    <w:rsid w:val="00F647C0"/>
    <w:rsid w:val="00F82AC2"/>
    <w:rsid w:val="00F92DD5"/>
    <w:rsid w:val="00FD4275"/>
    <w:rsid w:val="00FF1383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9955"/>
  <w15:chartTrackingRefBased/>
  <w15:docId w15:val="{92713BDF-0165-4AAC-A19A-B9201505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 Walsh</cp:lastModifiedBy>
  <cp:revision>4</cp:revision>
  <dcterms:created xsi:type="dcterms:W3CDTF">2019-10-17T05:21:00Z</dcterms:created>
  <dcterms:modified xsi:type="dcterms:W3CDTF">2019-10-17T06:04:00Z</dcterms:modified>
</cp:coreProperties>
</file>