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F746E" w14:textId="77777777" w:rsidR="006679BA" w:rsidRDefault="006679BA">
      <w:pPr>
        <w:pStyle w:val="BodyText"/>
      </w:pPr>
      <w:bookmarkStart w:id="0" w:name="_GoBack"/>
      <w:bookmarkEnd w:id="0"/>
    </w:p>
    <w:p w14:paraId="72128B55" w14:textId="77777777" w:rsidR="006679BA" w:rsidRDefault="006679BA">
      <w:pPr>
        <w:pStyle w:val="BodyText"/>
      </w:pPr>
    </w:p>
    <w:p w14:paraId="4C7820F5" w14:textId="77777777" w:rsidR="006679BA" w:rsidRDefault="006679BA">
      <w:pPr>
        <w:pStyle w:val="BodyText"/>
      </w:pPr>
    </w:p>
    <w:p w14:paraId="37953231" w14:textId="77777777" w:rsidR="006679BA" w:rsidRDefault="006679BA">
      <w:pPr>
        <w:pStyle w:val="BodyText"/>
      </w:pPr>
    </w:p>
    <w:p w14:paraId="71B35DCF" w14:textId="77777777" w:rsidR="006679BA" w:rsidRDefault="00631E9E">
      <w:pPr>
        <w:pStyle w:val="Heading1"/>
      </w:pPr>
      <w:r>
        <w:rPr>
          <w:w w:val="110"/>
        </w:rPr>
        <w:t>10</w:t>
      </w:r>
    </w:p>
    <w:p w14:paraId="0922D081" w14:textId="77777777" w:rsidR="006679BA" w:rsidRDefault="00631E9E">
      <w:pPr>
        <w:pStyle w:val="Heading2"/>
        <w:spacing w:before="150" w:line="228" w:lineRule="auto"/>
        <w:ind w:right="592"/>
        <w:rPr>
          <w:rFonts w:ascii="Arial" w:hAnsi="Arial"/>
        </w:rPr>
      </w:pPr>
      <w:r>
        <w:rPr>
          <w:rFonts w:ascii="Arial" w:hAnsi="Arial"/>
          <w:w w:val="110"/>
        </w:rPr>
        <w:t>‘</w:t>
      </w:r>
      <w:r>
        <w:rPr>
          <w:i/>
          <w:w w:val="110"/>
        </w:rPr>
        <w:t xml:space="preserve">CRUISING </w:t>
      </w:r>
      <w:r>
        <w:rPr>
          <w:w w:val="110"/>
        </w:rPr>
        <w:t>IS A PICTURE WE SINCERELY WISH WE DID NOT HAVE TO SHOW</w:t>
      </w:r>
      <w:r>
        <w:rPr>
          <w:rFonts w:ascii="Arial" w:hAnsi="Arial"/>
          <w:w w:val="110"/>
        </w:rPr>
        <w:t>’</w:t>
      </w:r>
    </w:p>
    <w:p w14:paraId="17A5938C" w14:textId="77777777" w:rsidR="006679BA" w:rsidRDefault="00631E9E">
      <w:pPr>
        <w:pStyle w:val="Heading3"/>
        <w:spacing w:before="251" w:line="232" w:lineRule="auto"/>
        <w:ind w:right="1494"/>
      </w:pPr>
      <w:r>
        <w:t>United Artists, ratings, blind bidding and the controversy of William Friedkin</w:t>
      </w:r>
      <w:r>
        <w:rPr>
          <w:rFonts w:ascii="Arial" w:hAnsi="Arial"/>
        </w:rPr>
        <w:t>’</w:t>
      </w:r>
      <w:r>
        <w:t xml:space="preserve">s </w:t>
      </w:r>
      <w:r>
        <w:rPr>
          <w:i/>
        </w:rPr>
        <w:t xml:space="preserve">Cruising </w:t>
      </w:r>
      <w:r>
        <w:t>(1980)</w:t>
      </w:r>
    </w:p>
    <w:p w14:paraId="461A1B8E" w14:textId="77777777" w:rsidR="006679BA" w:rsidRDefault="006679BA">
      <w:pPr>
        <w:pStyle w:val="BodyText"/>
        <w:spacing w:before="1"/>
        <w:rPr>
          <w:rFonts w:ascii="Trebuchet MS"/>
          <w:sz w:val="30"/>
        </w:rPr>
      </w:pPr>
    </w:p>
    <w:p w14:paraId="729FEB2D" w14:textId="77777777" w:rsidR="006679BA" w:rsidRDefault="00631E9E">
      <w:pPr>
        <w:pStyle w:val="Heading4"/>
        <w:spacing w:before="0"/>
      </w:pPr>
      <w:bookmarkStart w:id="1" w:name="_TOC_250006"/>
      <w:bookmarkEnd w:id="1"/>
      <w:r>
        <w:t>Gary Needham</w:t>
      </w:r>
    </w:p>
    <w:p w14:paraId="7C0E2052" w14:textId="77777777" w:rsidR="006679BA" w:rsidRDefault="006679BA">
      <w:pPr>
        <w:pStyle w:val="BodyText"/>
        <w:rPr>
          <w:rFonts w:ascii="Trebuchet MS"/>
          <w:i/>
          <w:sz w:val="30"/>
        </w:rPr>
      </w:pPr>
    </w:p>
    <w:p w14:paraId="44FAD71C" w14:textId="77777777" w:rsidR="006679BA" w:rsidRDefault="006679BA">
      <w:pPr>
        <w:pStyle w:val="BodyText"/>
        <w:rPr>
          <w:rFonts w:ascii="Trebuchet MS"/>
          <w:i/>
          <w:sz w:val="30"/>
        </w:rPr>
      </w:pPr>
    </w:p>
    <w:p w14:paraId="661B279C" w14:textId="77777777" w:rsidR="006679BA" w:rsidRDefault="00631E9E">
      <w:pPr>
        <w:spacing w:before="265" w:line="256" w:lineRule="auto"/>
        <w:ind w:left="1761" w:right="601"/>
        <w:jc w:val="both"/>
        <w:rPr>
          <w:sz w:val="20"/>
        </w:rPr>
      </w:pPr>
      <w:r>
        <w:rPr>
          <w:sz w:val="20"/>
        </w:rPr>
        <w:t xml:space="preserve">In </w:t>
      </w:r>
      <w:r>
        <w:rPr>
          <w:spacing w:val="-3"/>
          <w:sz w:val="20"/>
        </w:rPr>
        <w:t xml:space="preserve">its 60 </w:t>
      </w:r>
      <w:r>
        <w:rPr>
          <w:spacing w:val="-4"/>
          <w:sz w:val="20"/>
        </w:rPr>
        <w:t xml:space="preserve">years, United Artists </w:t>
      </w:r>
      <w:r>
        <w:rPr>
          <w:spacing w:val="-3"/>
          <w:sz w:val="20"/>
        </w:rPr>
        <w:t xml:space="preserve">has been </w:t>
      </w:r>
      <w:r>
        <w:rPr>
          <w:spacing w:val="-4"/>
          <w:sz w:val="20"/>
        </w:rPr>
        <w:t xml:space="preserve">proud </w:t>
      </w:r>
      <w:r>
        <w:rPr>
          <w:sz w:val="20"/>
        </w:rPr>
        <w:t xml:space="preserve">to </w:t>
      </w:r>
      <w:r>
        <w:rPr>
          <w:spacing w:val="-4"/>
          <w:sz w:val="20"/>
        </w:rPr>
        <w:t xml:space="preserve">provide </w:t>
      </w:r>
      <w:r>
        <w:rPr>
          <w:sz w:val="20"/>
        </w:rPr>
        <w:t xml:space="preserve">an </w:t>
      </w:r>
      <w:r>
        <w:rPr>
          <w:spacing w:val="-4"/>
          <w:sz w:val="20"/>
        </w:rPr>
        <w:t xml:space="preserve">abundance of award-winning </w:t>
      </w:r>
      <w:r>
        <w:rPr>
          <w:rFonts w:ascii="Aroania" w:hAnsi="Aroania"/>
          <w:spacing w:val="-4"/>
          <w:sz w:val="20"/>
        </w:rPr>
        <w:t>ﬁ</w:t>
      </w:r>
      <w:r>
        <w:rPr>
          <w:spacing w:val="-4"/>
          <w:sz w:val="20"/>
        </w:rPr>
        <w:t xml:space="preserve">lms, </w:t>
      </w:r>
      <w:r>
        <w:rPr>
          <w:spacing w:val="-3"/>
          <w:sz w:val="20"/>
        </w:rPr>
        <w:t xml:space="preserve">many of them </w:t>
      </w:r>
      <w:r>
        <w:rPr>
          <w:spacing w:val="-4"/>
          <w:sz w:val="20"/>
        </w:rPr>
        <w:t xml:space="preserve">initially meeting </w:t>
      </w:r>
      <w:r>
        <w:rPr>
          <w:spacing w:val="-3"/>
          <w:sz w:val="20"/>
        </w:rPr>
        <w:t xml:space="preserve">with </w:t>
      </w:r>
      <w:r>
        <w:rPr>
          <w:spacing w:val="-4"/>
          <w:sz w:val="20"/>
        </w:rPr>
        <w:t xml:space="preserve">controversy. To </w:t>
      </w:r>
      <w:r>
        <w:rPr>
          <w:spacing w:val="-3"/>
          <w:sz w:val="20"/>
        </w:rPr>
        <w:t>name</w:t>
      </w:r>
      <w:r>
        <w:rPr>
          <w:spacing w:val="-12"/>
          <w:sz w:val="20"/>
        </w:rPr>
        <w:t xml:space="preserve"> </w:t>
      </w:r>
      <w:r>
        <w:rPr>
          <w:sz w:val="20"/>
        </w:rPr>
        <w:t>a</w:t>
      </w:r>
      <w:r>
        <w:rPr>
          <w:spacing w:val="-12"/>
          <w:sz w:val="20"/>
        </w:rPr>
        <w:t xml:space="preserve"> </w:t>
      </w:r>
      <w:r>
        <w:rPr>
          <w:spacing w:val="-3"/>
          <w:sz w:val="20"/>
        </w:rPr>
        <w:t>few</w:t>
      </w:r>
      <w:r>
        <w:rPr>
          <w:spacing w:val="-12"/>
          <w:sz w:val="20"/>
        </w:rPr>
        <w:t xml:space="preserve"> </w:t>
      </w:r>
      <w:r>
        <w:rPr>
          <w:rFonts w:ascii="BPG DejaVu Sans 2011 GNU-GPL" w:hAnsi="BPG DejaVu Sans 2011 GNU-GPL"/>
          <w:sz w:val="20"/>
        </w:rPr>
        <w:t>–</w:t>
      </w:r>
      <w:r>
        <w:rPr>
          <w:rFonts w:ascii="BPG DejaVu Sans 2011 GNU-GPL" w:hAnsi="BPG DejaVu Sans 2011 GNU-GPL"/>
          <w:spacing w:val="-61"/>
          <w:sz w:val="20"/>
        </w:rPr>
        <w:t xml:space="preserve"> </w:t>
      </w:r>
      <w:r>
        <w:rPr>
          <w:i/>
          <w:spacing w:val="-4"/>
          <w:sz w:val="20"/>
        </w:rPr>
        <w:t>Last</w:t>
      </w:r>
      <w:r>
        <w:rPr>
          <w:i/>
          <w:spacing w:val="-11"/>
          <w:sz w:val="20"/>
        </w:rPr>
        <w:t xml:space="preserve"> </w:t>
      </w:r>
      <w:r>
        <w:rPr>
          <w:i/>
          <w:spacing w:val="-4"/>
          <w:sz w:val="20"/>
        </w:rPr>
        <w:t>Tango</w:t>
      </w:r>
      <w:r>
        <w:rPr>
          <w:i/>
          <w:spacing w:val="-12"/>
          <w:sz w:val="20"/>
        </w:rPr>
        <w:t xml:space="preserve"> </w:t>
      </w:r>
      <w:r>
        <w:rPr>
          <w:i/>
          <w:spacing w:val="-3"/>
          <w:sz w:val="20"/>
        </w:rPr>
        <w:t>in</w:t>
      </w:r>
      <w:r>
        <w:rPr>
          <w:i/>
          <w:spacing w:val="-10"/>
          <w:sz w:val="20"/>
        </w:rPr>
        <w:t xml:space="preserve"> </w:t>
      </w:r>
      <w:r>
        <w:rPr>
          <w:i/>
          <w:spacing w:val="-4"/>
          <w:sz w:val="20"/>
        </w:rPr>
        <w:t>Paris,</w:t>
      </w:r>
      <w:r>
        <w:rPr>
          <w:i/>
          <w:spacing w:val="-12"/>
          <w:sz w:val="20"/>
        </w:rPr>
        <w:t xml:space="preserve"> </w:t>
      </w:r>
      <w:r>
        <w:rPr>
          <w:i/>
          <w:spacing w:val="-4"/>
          <w:sz w:val="20"/>
        </w:rPr>
        <w:t>West</w:t>
      </w:r>
      <w:r>
        <w:rPr>
          <w:i/>
          <w:spacing w:val="-11"/>
          <w:sz w:val="20"/>
        </w:rPr>
        <w:t xml:space="preserve"> </w:t>
      </w:r>
      <w:r>
        <w:rPr>
          <w:i/>
          <w:spacing w:val="-4"/>
          <w:sz w:val="20"/>
        </w:rPr>
        <w:t>Side</w:t>
      </w:r>
      <w:r>
        <w:rPr>
          <w:i/>
          <w:spacing w:val="-11"/>
          <w:sz w:val="20"/>
        </w:rPr>
        <w:t xml:space="preserve"> </w:t>
      </w:r>
      <w:r>
        <w:rPr>
          <w:i/>
          <w:spacing w:val="-4"/>
          <w:sz w:val="20"/>
        </w:rPr>
        <w:t>Story,</w:t>
      </w:r>
      <w:r>
        <w:rPr>
          <w:i/>
          <w:spacing w:val="-11"/>
          <w:sz w:val="20"/>
        </w:rPr>
        <w:t xml:space="preserve"> </w:t>
      </w:r>
      <w:r>
        <w:rPr>
          <w:i/>
          <w:spacing w:val="-5"/>
          <w:sz w:val="20"/>
        </w:rPr>
        <w:t>Apocalypse</w:t>
      </w:r>
      <w:r>
        <w:rPr>
          <w:i/>
          <w:spacing w:val="-12"/>
          <w:sz w:val="20"/>
        </w:rPr>
        <w:t xml:space="preserve"> </w:t>
      </w:r>
      <w:r>
        <w:rPr>
          <w:i/>
          <w:spacing w:val="-4"/>
          <w:sz w:val="20"/>
        </w:rPr>
        <w:t>Now,</w:t>
      </w:r>
      <w:r>
        <w:rPr>
          <w:i/>
          <w:spacing w:val="-11"/>
          <w:sz w:val="20"/>
        </w:rPr>
        <w:t xml:space="preserve"> </w:t>
      </w:r>
      <w:r>
        <w:rPr>
          <w:i/>
          <w:spacing w:val="-3"/>
          <w:sz w:val="20"/>
        </w:rPr>
        <w:t>One</w:t>
      </w:r>
      <w:r>
        <w:rPr>
          <w:i/>
          <w:spacing w:val="-12"/>
          <w:sz w:val="20"/>
        </w:rPr>
        <w:t xml:space="preserve"> </w:t>
      </w:r>
      <w:r>
        <w:rPr>
          <w:i/>
          <w:spacing w:val="-4"/>
          <w:sz w:val="20"/>
        </w:rPr>
        <w:t xml:space="preserve">Flew </w:t>
      </w:r>
      <w:r>
        <w:rPr>
          <w:i/>
          <w:spacing w:val="-3"/>
          <w:w w:val="95"/>
          <w:sz w:val="20"/>
        </w:rPr>
        <w:t>Over</w:t>
      </w:r>
      <w:r>
        <w:rPr>
          <w:i/>
          <w:spacing w:val="-19"/>
          <w:w w:val="95"/>
          <w:sz w:val="20"/>
        </w:rPr>
        <w:t xml:space="preserve"> </w:t>
      </w:r>
      <w:r>
        <w:rPr>
          <w:i/>
          <w:spacing w:val="-3"/>
          <w:w w:val="95"/>
          <w:sz w:val="20"/>
        </w:rPr>
        <w:t>the</w:t>
      </w:r>
      <w:r>
        <w:rPr>
          <w:i/>
          <w:spacing w:val="-18"/>
          <w:w w:val="95"/>
          <w:sz w:val="20"/>
        </w:rPr>
        <w:t xml:space="preserve"> </w:t>
      </w:r>
      <w:r>
        <w:rPr>
          <w:i/>
          <w:spacing w:val="-4"/>
          <w:w w:val="95"/>
          <w:sz w:val="20"/>
        </w:rPr>
        <w:t>Cuckoo</w:t>
      </w:r>
      <w:r>
        <w:rPr>
          <w:rFonts w:ascii="Arial" w:hAnsi="Arial"/>
          <w:spacing w:val="-4"/>
          <w:w w:val="95"/>
          <w:sz w:val="20"/>
        </w:rPr>
        <w:t>’</w:t>
      </w:r>
      <w:r>
        <w:rPr>
          <w:i/>
          <w:spacing w:val="-4"/>
          <w:w w:val="95"/>
          <w:sz w:val="20"/>
        </w:rPr>
        <w:t>s</w:t>
      </w:r>
      <w:r>
        <w:rPr>
          <w:i/>
          <w:spacing w:val="-18"/>
          <w:w w:val="95"/>
          <w:sz w:val="20"/>
        </w:rPr>
        <w:t xml:space="preserve"> </w:t>
      </w:r>
      <w:r>
        <w:rPr>
          <w:i/>
          <w:spacing w:val="-4"/>
          <w:w w:val="95"/>
          <w:sz w:val="20"/>
        </w:rPr>
        <w:t>Nest,</w:t>
      </w:r>
      <w:r>
        <w:rPr>
          <w:i/>
          <w:spacing w:val="-19"/>
          <w:w w:val="95"/>
          <w:sz w:val="20"/>
        </w:rPr>
        <w:t xml:space="preserve"> </w:t>
      </w:r>
      <w:r>
        <w:rPr>
          <w:i/>
          <w:spacing w:val="-4"/>
          <w:w w:val="95"/>
          <w:sz w:val="20"/>
        </w:rPr>
        <w:t>Midnight</w:t>
      </w:r>
      <w:r>
        <w:rPr>
          <w:i/>
          <w:spacing w:val="-18"/>
          <w:w w:val="95"/>
          <w:sz w:val="20"/>
        </w:rPr>
        <w:t xml:space="preserve"> </w:t>
      </w:r>
      <w:r>
        <w:rPr>
          <w:i/>
          <w:spacing w:val="-4"/>
          <w:w w:val="95"/>
          <w:sz w:val="20"/>
        </w:rPr>
        <w:t>Cowboy,</w:t>
      </w:r>
      <w:r>
        <w:rPr>
          <w:i/>
          <w:spacing w:val="-19"/>
          <w:w w:val="95"/>
          <w:sz w:val="20"/>
        </w:rPr>
        <w:t xml:space="preserve"> </w:t>
      </w:r>
      <w:r>
        <w:rPr>
          <w:i/>
          <w:spacing w:val="-4"/>
          <w:w w:val="95"/>
          <w:sz w:val="20"/>
        </w:rPr>
        <w:t>Judgment</w:t>
      </w:r>
      <w:r>
        <w:rPr>
          <w:i/>
          <w:spacing w:val="-18"/>
          <w:w w:val="95"/>
          <w:sz w:val="20"/>
        </w:rPr>
        <w:t xml:space="preserve"> </w:t>
      </w:r>
      <w:r>
        <w:rPr>
          <w:i/>
          <w:w w:val="95"/>
          <w:sz w:val="20"/>
        </w:rPr>
        <w:t>at</w:t>
      </w:r>
      <w:r>
        <w:rPr>
          <w:i/>
          <w:spacing w:val="-19"/>
          <w:w w:val="95"/>
          <w:sz w:val="20"/>
        </w:rPr>
        <w:t xml:space="preserve"> </w:t>
      </w:r>
      <w:r>
        <w:rPr>
          <w:i/>
          <w:spacing w:val="-4"/>
          <w:w w:val="95"/>
          <w:sz w:val="20"/>
        </w:rPr>
        <w:t>Nuremberg,</w:t>
      </w:r>
      <w:r>
        <w:rPr>
          <w:i/>
          <w:spacing w:val="-18"/>
          <w:w w:val="95"/>
          <w:sz w:val="20"/>
        </w:rPr>
        <w:t xml:space="preserve"> </w:t>
      </w:r>
      <w:r>
        <w:rPr>
          <w:i/>
          <w:spacing w:val="-4"/>
          <w:w w:val="95"/>
          <w:sz w:val="20"/>
        </w:rPr>
        <w:t>Coming</w:t>
      </w:r>
      <w:r>
        <w:rPr>
          <w:i/>
          <w:spacing w:val="-19"/>
          <w:w w:val="95"/>
          <w:sz w:val="20"/>
        </w:rPr>
        <w:t xml:space="preserve"> </w:t>
      </w:r>
      <w:r>
        <w:rPr>
          <w:i/>
          <w:spacing w:val="-4"/>
          <w:w w:val="95"/>
          <w:sz w:val="20"/>
        </w:rPr>
        <w:t>Home</w:t>
      </w:r>
      <w:r>
        <w:rPr>
          <w:spacing w:val="-4"/>
          <w:w w:val="95"/>
          <w:sz w:val="20"/>
        </w:rPr>
        <w:t xml:space="preserve">, </w:t>
      </w:r>
      <w:r>
        <w:rPr>
          <w:spacing w:val="-4"/>
          <w:sz w:val="20"/>
        </w:rPr>
        <w:t xml:space="preserve">and </w:t>
      </w:r>
      <w:r>
        <w:rPr>
          <w:i/>
          <w:spacing w:val="-4"/>
          <w:sz w:val="20"/>
        </w:rPr>
        <w:t>Sunday, Bloody Sunday</w:t>
      </w:r>
      <w:r>
        <w:rPr>
          <w:spacing w:val="-4"/>
          <w:sz w:val="20"/>
        </w:rPr>
        <w:t xml:space="preserve">. Like many </w:t>
      </w:r>
      <w:r>
        <w:rPr>
          <w:sz w:val="20"/>
        </w:rPr>
        <w:t xml:space="preserve">of </w:t>
      </w:r>
      <w:r>
        <w:rPr>
          <w:spacing w:val="-4"/>
          <w:sz w:val="20"/>
        </w:rPr>
        <w:t xml:space="preserve">these movies, </w:t>
      </w:r>
      <w:r>
        <w:rPr>
          <w:i/>
          <w:spacing w:val="-4"/>
          <w:sz w:val="20"/>
        </w:rPr>
        <w:t xml:space="preserve">Cruising </w:t>
      </w:r>
      <w:r>
        <w:rPr>
          <w:sz w:val="20"/>
        </w:rPr>
        <w:t xml:space="preserve">is a </w:t>
      </w:r>
      <w:r>
        <w:rPr>
          <w:spacing w:val="-4"/>
          <w:sz w:val="20"/>
        </w:rPr>
        <w:t xml:space="preserve">strong </w:t>
      </w:r>
      <w:r>
        <w:rPr>
          <w:spacing w:val="-5"/>
          <w:sz w:val="20"/>
        </w:rPr>
        <w:t xml:space="preserve">movie, </w:t>
      </w:r>
      <w:r>
        <w:rPr>
          <w:spacing w:val="-4"/>
          <w:sz w:val="20"/>
        </w:rPr>
        <w:t xml:space="preserve">one that makes people think. </w:t>
      </w:r>
      <w:r>
        <w:rPr>
          <w:spacing w:val="-5"/>
          <w:sz w:val="20"/>
        </w:rPr>
        <w:t xml:space="preserve">Starring </w:t>
      </w:r>
      <w:r>
        <w:rPr>
          <w:spacing w:val="-4"/>
          <w:sz w:val="20"/>
        </w:rPr>
        <w:t xml:space="preserve">the </w:t>
      </w:r>
      <w:r>
        <w:rPr>
          <w:spacing w:val="-5"/>
          <w:sz w:val="20"/>
        </w:rPr>
        <w:t xml:space="preserve">acclaimed </w:t>
      </w:r>
      <w:r>
        <w:rPr>
          <w:spacing w:val="-3"/>
          <w:sz w:val="20"/>
        </w:rPr>
        <w:t xml:space="preserve">Al </w:t>
      </w:r>
      <w:r>
        <w:rPr>
          <w:spacing w:val="-5"/>
          <w:sz w:val="20"/>
        </w:rPr>
        <w:t xml:space="preserve">Pacino </w:t>
      </w:r>
      <w:r>
        <w:rPr>
          <w:spacing w:val="-4"/>
          <w:sz w:val="20"/>
        </w:rPr>
        <w:t xml:space="preserve">and </w:t>
      </w:r>
      <w:r>
        <w:rPr>
          <w:spacing w:val="-5"/>
          <w:sz w:val="20"/>
        </w:rPr>
        <w:t xml:space="preserve">dir- </w:t>
      </w:r>
      <w:r>
        <w:rPr>
          <w:spacing w:val="-4"/>
          <w:sz w:val="20"/>
        </w:rPr>
        <w:t>ected</w:t>
      </w:r>
      <w:r>
        <w:rPr>
          <w:spacing w:val="-25"/>
          <w:sz w:val="20"/>
        </w:rPr>
        <w:t xml:space="preserve"> </w:t>
      </w:r>
      <w:r>
        <w:rPr>
          <w:spacing w:val="-3"/>
          <w:sz w:val="20"/>
        </w:rPr>
        <w:t>by</w:t>
      </w:r>
      <w:r>
        <w:rPr>
          <w:spacing w:val="-25"/>
          <w:sz w:val="20"/>
        </w:rPr>
        <w:t xml:space="preserve"> </w:t>
      </w:r>
      <w:r>
        <w:rPr>
          <w:spacing w:val="-4"/>
          <w:sz w:val="20"/>
        </w:rPr>
        <w:t>William</w:t>
      </w:r>
      <w:r>
        <w:rPr>
          <w:spacing w:val="-24"/>
          <w:sz w:val="20"/>
        </w:rPr>
        <w:t xml:space="preserve"> </w:t>
      </w:r>
      <w:r>
        <w:rPr>
          <w:spacing w:val="-4"/>
          <w:sz w:val="20"/>
        </w:rPr>
        <w:t>Friedkin</w:t>
      </w:r>
      <w:r>
        <w:rPr>
          <w:spacing w:val="-24"/>
          <w:sz w:val="20"/>
        </w:rPr>
        <w:t xml:space="preserve"> </w:t>
      </w:r>
      <w:r>
        <w:rPr>
          <w:spacing w:val="-4"/>
          <w:sz w:val="20"/>
        </w:rPr>
        <w:t>(Oscar</w:t>
      </w:r>
      <w:r>
        <w:rPr>
          <w:spacing w:val="-25"/>
          <w:sz w:val="20"/>
        </w:rPr>
        <w:t xml:space="preserve"> </w:t>
      </w:r>
      <w:r>
        <w:rPr>
          <w:spacing w:val="-4"/>
          <w:sz w:val="20"/>
        </w:rPr>
        <w:t>winner</w:t>
      </w:r>
      <w:r>
        <w:rPr>
          <w:spacing w:val="-25"/>
          <w:sz w:val="20"/>
        </w:rPr>
        <w:t xml:space="preserve"> </w:t>
      </w:r>
      <w:r>
        <w:rPr>
          <w:spacing w:val="-3"/>
          <w:sz w:val="20"/>
        </w:rPr>
        <w:t>for</w:t>
      </w:r>
      <w:r>
        <w:rPr>
          <w:spacing w:val="-24"/>
          <w:sz w:val="20"/>
        </w:rPr>
        <w:t xml:space="preserve"> </w:t>
      </w:r>
      <w:r>
        <w:rPr>
          <w:i/>
          <w:spacing w:val="-3"/>
          <w:sz w:val="20"/>
        </w:rPr>
        <w:t>The</w:t>
      </w:r>
      <w:r>
        <w:rPr>
          <w:i/>
          <w:spacing w:val="-25"/>
          <w:sz w:val="20"/>
        </w:rPr>
        <w:t xml:space="preserve"> </w:t>
      </w:r>
      <w:r>
        <w:rPr>
          <w:i/>
          <w:spacing w:val="-4"/>
          <w:sz w:val="20"/>
        </w:rPr>
        <w:t>French</w:t>
      </w:r>
      <w:r>
        <w:rPr>
          <w:i/>
          <w:spacing w:val="-25"/>
          <w:sz w:val="20"/>
        </w:rPr>
        <w:t xml:space="preserve"> </w:t>
      </w:r>
      <w:r>
        <w:rPr>
          <w:i/>
          <w:spacing w:val="-4"/>
          <w:sz w:val="20"/>
        </w:rPr>
        <w:t>Connection</w:t>
      </w:r>
      <w:r>
        <w:rPr>
          <w:i/>
          <w:spacing w:val="-24"/>
          <w:sz w:val="20"/>
        </w:rPr>
        <w:t xml:space="preserve"> </w:t>
      </w:r>
      <w:r>
        <w:rPr>
          <w:spacing w:val="-3"/>
          <w:sz w:val="20"/>
        </w:rPr>
        <w:t>and</w:t>
      </w:r>
      <w:r>
        <w:rPr>
          <w:spacing w:val="-25"/>
          <w:sz w:val="20"/>
        </w:rPr>
        <w:t xml:space="preserve"> </w:t>
      </w:r>
      <w:r>
        <w:rPr>
          <w:spacing w:val="-4"/>
          <w:sz w:val="20"/>
        </w:rPr>
        <w:t xml:space="preserve">director </w:t>
      </w:r>
      <w:r>
        <w:rPr>
          <w:spacing w:val="-3"/>
          <w:w w:val="95"/>
          <w:sz w:val="20"/>
        </w:rPr>
        <w:t xml:space="preserve">of </w:t>
      </w:r>
      <w:r>
        <w:rPr>
          <w:i/>
          <w:spacing w:val="-3"/>
          <w:w w:val="95"/>
          <w:sz w:val="20"/>
        </w:rPr>
        <w:t xml:space="preserve">The </w:t>
      </w:r>
      <w:r>
        <w:rPr>
          <w:i/>
          <w:spacing w:val="-4"/>
          <w:w w:val="95"/>
          <w:sz w:val="20"/>
        </w:rPr>
        <w:t>Exorcist</w:t>
      </w:r>
      <w:r>
        <w:rPr>
          <w:spacing w:val="-4"/>
          <w:w w:val="95"/>
          <w:sz w:val="20"/>
        </w:rPr>
        <w:t xml:space="preserve">), </w:t>
      </w:r>
      <w:r>
        <w:rPr>
          <w:i/>
          <w:spacing w:val="-4"/>
          <w:w w:val="95"/>
          <w:sz w:val="20"/>
        </w:rPr>
        <w:t xml:space="preserve">Cruising </w:t>
      </w:r>
      <w:r>
        <w:rPr>
          <w:spacing w:val="-4"/>
          <w:w w:val="95"/>
          <w:sz w:val="20"/>
        </w:rPr>
        <w:t xml:space="preserve">delivers </w:t>
      </w:r>
      <w:r>
        <w:rPr>
          <w:spacing w:val="-3"/>
          <w:w w:val="95"/>
          <w:sz w:val="20"/>
        </w:rPr>
        <w:t xml:space="preserve">its </w:t>
      </w:r>
      <w:r>
        <w:rPr>
          <w:spacing w:val="-4"/>
          <w:w w:val="95"/>
          <w:sz w:val="20"/>
        </w:rPr>
        <w:t xml:space="preserve">message </w:t>
      </w:r>
      <w:r>
        <w:rPr>
          <w:spacing w:val="-3"/>
          <w:w w:val="95"/>
          <w:sz w:val="20"/>
        </w:rPr>
        <w:t xml:space="preserve">with </w:t>
      </w:r>
      <w:r>
        <w:rPr>
          <w:spacing w:val="-4"/>
          <w:w w:val="95"/>
          <w:sz w:val="20"/>
        </w:rPr>
        <w:t xml:space="preserve">honesty, responsibility </w:t>
      </w:r>
      <w:r>
        <w:rPr>
          <w:spacing w:val="-3"/>
          <w:w w:val="95"/>
          <w:sz w:val="20"/>
        </w:rPr>
        <w:t>and</w:t>
      </w:r>
      <w:r>
        <w:rPr>
          <w:spacing w:val="-35"/>
          <w:w w:val="95"/>
          <w:sz w:val="20"/>
        </w:rPr>
        <w:t xml:space="preserve"> </w:t>
      </w:r>
      <w:r>
        <w:rPr>
          <w:spacing w:val="-4"/>
          <w:w w:val="95"/>
          <w:sz w:val="20"/>
        </w:rPr>
        <w:t xml:space="preserve">art- </w:t>
      </w:r>
      <w:r>
        <w:rPr>
          <w:spacing w:val="-4"/>
          <w:sz w:val="20"/>
        </w:rPr>
        <w:t>istic</w:t>
      </w:r>
      <w:r>
        <w:rPr>
          <w:spacing w:val="-8"/>
          <w:sz w:val="20"/>
        </w:rPr>
        <w:t xml:space="preserve"> </w:t>
      </w:r>
      <w:r>
        <w:rPr>
          <w:spacing w:val="-4"/>
          <w:sz w:val="20"/>
        </w:rPr>
        <w:t>integrity.</w:t>
      </w:r>
      <w:r>
        <w:rPr>
          <w:spacing w:val="-7"/>
          <w:sz w:val="20"/>
        </w:rPr>
        <w:t xml:space="preserve"> </w:t>
      </w:r>
      <w:r>
        <w:rPr>
          <w:spacing w:val="-4"/>
          <w:sz w:val="20"/>
        </w:rPr>
        <w:t>There</w:t>
      </w:r>
      <w:r>
        <w:rPr>
          <w:spacing w:val="-8"/>
          <w:sz w:val="20"/>
        </w:rPr>
        <w:t xml:space="preserve"> </w:t>
      </w:r>
      <w:r>
        <w:rPr>
          <w:sz w:val="20"/>
        </w:rPr>
        <w:t>is</w:t>
      </w:r>
      <w:r>
        <w:rPr>
          <w:spacing w:val="-6"/>
          <w:sz w:val="20"/>
        </w:rPr>
        <w:t xml:space="preserve"> </w:t>
      </w:r>
      <w:r>
        <w:rPr>
          <w:sz w:val="20"/>
        </w:rPr>
        <w:t>no</w:t>
      </w:r>
      <w:r>
        <w:rPr>
          <w:spacing w:val="-7"/>
          <w:sz w:val="20"/>
        </w:rPr>
        <w:t xml:space="preserve"> </w:t>
      </w:r>
      <w:r>
        <w:rPr>
          <w:spacing w:val="-4"/>
          <w:sz w:val="20"/>
        </w:rPr>
        <w:t>intention</w:t>
      </w:r>
      <w:r>
        <w:rPr>
          <w:spacing w:val="-8"/>
          <w:sz w:val="20"/>
        </w:rPr>
        <w:t xml:space="preserve"> </w:t>
      </w:r>
      <w:r>
        <w:rPr>
          <w:sz w:val="20"/>
        </w:rPr>
        <w:t>to</w:t>
      </w:r>
      <w:r>
        <w:rPr>
          <w:spacing w:val="-7"/>
          <w:sz w:val="20"/>
        </w:rPr>
        <w:t xml:space="preserve"> </w:t>
      </w:r>
      <w:r>
        <w:rPr>
          <w:spacing w:val="-4"/>
          <w:sz w:val="20"/>
        </w:rPr>
        <w:t>o</w:t>
      </w:r>
      <w:r>
        <w:rPr>
          <w:rFonts w:ascii="Aroania" w:hAnsi="Aroania"/>
          <w:spacing w:val="-4"/>
          <w:sz w:val="20"/>
        </w:rPr>
        <w:t>ﬀ</w:t>
      </w:r>
      <w:r>
        <w:rPr>
          <w:spacing w:val="-4"/>
          <w:sz w:val="20"/>
        </w:rPr>
        <w:t>end</w:t>
      </w:r>
      <w:r>
        <w:rPr>
          <w:spacing w:val="-6"/>
          <w:sz w:val="20"/>
        </w:rPr>
        <w:t xml:space="preserve"> </w:t>
      </w:r>
      <w:r>
        <w:rPr>
          <w:spacing w:val="-4"/>
          <w:sz w:val="20"/>
        </w:rPr>
        <w:t>any</w:t>
      </w:r>
      <w:r>
        <w:rPr>
          <w:spacing w:val="-8"/>
          <w:sz w:val="20"/>
        </w:rPr>
        <w:t xml:space="preserve"> </w:t>
      </w:r>
      <w:r>
        <w:rPr>
          <w:spacing w:val="-5"/>
          <w:sz w:val="20"/>
        </w:rPr>
        <w:t>segment</w:t>
      </w:r>
      <w:r>
        <w:rPr>
          <w:spacing w:val="-8"/>
          <w:sz w:val="20"/>
        </w:rPr>
        <w:t xml:space="preserve"> </w:t>
      </w:r>
      <w:r>
        <w:rPr>
          <w:spacing w:val="-3"/>
          <w:sz w:val="20"/>
        </w:rPr>
        <w:t>of</w:t>
      </w:r>
      <w:r>
        <w:rPr>
          <w:spacing w:val="-7"/>
          <w:sz w:val="20"/>
        </w:rPr>
        <w:t xml:space="preserve"> </w:t>
      </w:r>
      <w:r>
        <w:rPr>
          <w:spacing w:val="-3"/>
          <w:sz w:val="20"/>
        </w:rPr>
        <w:t>the</w:t>
      </w:r>
      <w:r>
        <w:rPr>
          <w:spacing w:val="-7"/>
          <w:sz w:val="20"/>
        </w:rPr>
        <w:t xml:space="preserve"> </w:t>
      </w:r>
      <w:r>
        <w:rPr>
          <w:spacing w:val="-5"/>
          <w:sz w:val="20"/>
        </w:rPr>
        <w:t>public.</w:t>
      </w:r>
    </w:p>
    <w:p w14:paraId="3ACB6EBA" w14:textId="77777777" w:rsidR="006679BA" w:rsidRDefault="00631E9E">
      <w:pPr>
        <w:spacing w:line="198" w:lineRule="exact"/>
        <w:ind w:left="6111"/>
        <w:jc w:val="both"/>
        <w:rPr>
          <w:i/>
          <w:sz w:val="20"/>
        </w:rPr>
      </w:pPr>
      <w:r>
        <w:rPr>
          <w:i/>
          <w:sz w:val="20"/>
        </w:rPr>
        <w:t>(United Artists 1980a)</w:t>
      </w:r>
    </w:p>
    <w:p w14:paraId="2963B45B" w14:textId="77777777" w:rsidR="006679BA" w:rsidRDefault="006679BA">
      <w:pPr>
        <w:pStyle w:val="BodyText"/>
        <w:spacing w:before="4"/>
        <w:rPr>
          <w:i/>
          <w:sz w:val="23"/>
        </w:rPr>
      </w:pPr>
    </w:p>
    <w:p w14:paraId="710AD847" w14:textId="77777777" w:rsidR="006679BA" w:rsidRDefault="00631E9E">
      <w:pPr>
        <w:pStyle w:val="BodyText"/>
        <w:spacing w:line="254" w:lineRule="auto"/>
        <w:ind w:left="1283" w:right="605" w:firstLine="198"/>
        <w:jc w:val="both"/>
      </w:pPr>
      <w:r>
        <w:rPr>
          <w:spacing w:val="-3"/>
        </w:rPr>
        <w:t>That</w:t>
      </w:r>
      <w:r>
        <w:rPr>
          <w:spacing w:val="-13"/>
        </w:rPr>
        <w:t xml:space="preserve"> </w:t>
      </w:r>
      <w:r>
        <w:rPr>
          <w:spacing w:val="-3"/>
        </w:rPr>
        <w:t>was</w:t>
      </w:r>
      <w:r>
        <w:rPr>
          <w:spacing w:val="-13"/>
        </w:rPr>
        <w:t xml:space="preserve"> </w:t>
      </w:r>
      <w:r>
        <w:rPr>
          <w:spacing w:val="-4"/>
        </w:rPr>
        <w:t>United</w:t>
      </w:r>
      <w:r>
        <w:rPr>
          <w:spacing w:val="-12"/>
        </w:rPr>
        <w:t xml:space="preserve"> </w:t>
      </w:r>
      <w:r>
        <w:rPr>
          <w:spacing w:val="-4"/>
        </w:rPr>
        <w:t>Artists</w:t>
      </w:r>
      <w:r>
        <w:rPr>
          <w:rFonts w:ascii="BPG DejaVu Sans 2011 GNU-GPL" w:hAnsi="BPG DejaVu Sans 2011 GNU-GPL"/>
          <w:spacing w:val="-4"/>
        </w:rPr>
        <w:t>’</w:t>
      </w:r>
      <w:r>
        <w:rPr>
          <w:rFonts w:ascii="BPG DejaVu Sans 2011 GNU-GPL" w:hAnsi="BPG DejaVu Sans 2011 GNU-GPL"/>
          <w:spacing w:val="-62"/>
        </w:rPr>
        <w:t xml:space="preserve"> </w:t>
      </w:r>
      <w:r>
        <w:rPr>
          <w:spacing w:val="-4"/>
        </w:rPr>
        <w:t>position</w:t>
      </w:r>
      <w:r>
        <w:rPr>
          <w:spacing w:val="-13"/>
        </w:rPr>
        <w:t xml:space="preserve"> </w:t>
      </w:r>
      <w:r>
        <w:rPr>
          <w:spacing w:val="-4"/>
        </w:rPr>
        <w:t>statement</w:t>
      </w:r>
      <w:r>
        <w:rPr>
          <w:spacing w:val="-12"/>
        </w:rPr>
        <w:t xml:space="preserve"> </w:t>
      </w:r>
      <w:r>
        <w:rPr>
          <w:spacing w:val="-3"/>
        </w:rPr>
        <w:t>on</w:t>
      </w:r>
      <w:r>
        <w:rPr>
          <w:spacing w:val="-13"/>
        </w:rPr>
        <w:t xml:space="preserve"> </w:t>
      </w:r>
      <w:r>
        <w:rPr>
          <w:spacing w:val="-4"/>
        </w:rPr>
        <w:t>William</w:t>
      </w:r>
      <w:r>
        <w:rPr>
          <w:spacing w:val="-13"/>
        </w:rPr>
        <w:t xml:space="preserve"> </w:t>
      </w:r>
      <w:r>
        <w:rPr>
          <w:spacing w:val="-4"/>
        </w:rPr>
        <w:t>Friedkin</w:t>
      </w:r>
      <w:r>
        <w:rPr>
          <w:rFonts w:ascii="BPG DejaVu Sans 2011 GNU-GPL" w:hAnsi="BPG DejaVu Sans 2011 GNU-GPL"/>
          <w:spacing w:val="-4"/>
        </w:rPr>
        <w:t>’</w:t>
      </w:r>
      <w:r>
        <w:rPr>
          <w:spacing w:val="-4"/>
        </w:rPr>
        <w:t>s</w:t>
      </w:r>
      <w:r>
        <w:rPr>
          <w:spacing w:val="-13"/>
        </w:rPr>
        <w:t xml:space="preserve"> </w:t>
      </w:r>
      <w:r>
        <w:rPr>
          <w:i/>
          <w:spacing w:val="-4"/>
        </w:rPr>
        <w:t>Cruising</w:t>
      </w:r>
      <w:r>
        <w:rPr>
          <w:i/>
          <w:spacing w:val="-12"/>
        </w:rPr>
        <w:t xml:space="preserve"> </w:t>
      </w:r>
      <w:r>
        <w:rPr>
          <w:spacing w:val="-5"/>
        </w:rPr>
        <w:t xml:space="preserve">(1980), </w:t>
      </w:r>
      <w:r>
        <w:rPr>
          <w:spacing w:val="-4"/>
        </w:rPr>
        <w:t xml:space="preserve">which opened </w:t>
      </w:r>
      <w:r>
        <w:rPr>
          <w:spacing w:val="-3"/>
        </w:rPr>
        <w:t xml:space="preserve">in </w:t>
      </w:r>
      <w:r>
        <w:rPr>
          <w:spacing w:val="-4"/>
        </w:rPr>
        <w:t xml:space="preserve">February </w:t>
      </w:r>
      <w:r>
        <w:rPr>
          <w:spacing w:val="-3"/>
        </w:rPr>
        <w:t xml:space="preserve">1980 and </w:t>
      </w:r>
      <w:r>
        <w:rPr>
          <w:spacing w:val="-4"/>
        </w:rPr>
        <w:t xml:space="preserve">bookended </w:t>
      </w:r>
      <w:r>
        <w:rPr>
          <w:spacing w:val="-3"/>
        </w:rPr>
        <w:t xml:space="preserve">an </w:t>
      </w:r>
      <w:r>
        <w:rPr>
          <w:spacing w:val="-4"/>
        </w:rPr>
        <w:t xml:space="preserve">unfortunate </w:t>
      </w:r>
      <w:r>
        <w:rPr>
          <w:spacing w:val="-3"/>
        </w:rPr>
        <w:t xml:space="preserve">year for the </w:t>
      </w:r>
      <w:r>
        <w:rPr>
          <w:spacing w:val="-4"/>
        </w:rPr>
        <w:t xml:space="preserve">studio. The year closed </w:t>
      </w:r>
      <w:r>
        <w:t xml:space="preserve">on </w:t>
      </w:r>
      <w:r>
        <w:rPr>
          <w:spacing w:val="-3"/>
        </w:rPr>
        <w:t xml:space="preserve">the </w:t>
      </w:r>
      <w:r>
        <w:rPr>
          <w:i/>
          <w:spacing w:val="-5"/>
        </w:rPr>
        <w:t>Heaven</w:t>
      </w:r>
      <w:r>
        <w:rPr>
          <w:rFonts w:ascii="Arial" w:hAnsi="Arial"/>
          <w:spacing w:val="-5"/>
        </w:rPr>
        <w:t>’</w:t>
      </w:r>
      <w:r>
        <w:rPr>
          <w:i/>
          <w:spacing w:val="-5"/>
        </w:rPr>
        <w:t xml:space="preserve">s </w:t>
      </w:r>
      <w:r>
        <w:rPr>
          <w:i/>
          <w:spacing w:val="-4"/>
        </w:rPr>
        <w:t xml:space="preserve">Gate </w:t>
      </w:r>
      <w:r>
        <w:rPr>
          <w:spacing w:val="-5"/>
        </w:rPr>
        <w:t xml:space="preserve">(Cimino, </w:t>
      </w:r>
      <w:r>
        <w:rPr>
          <w:spacing w:val="-4"/>
        </w:rPr>
        <w:t xml:space="preserve">1980) </w:t>
      </w:r>
      <w:r>
        <w:rPr>
          <w:rFonts w:ascii="Aroania" w:hAnsi="Aroania"/>
          <w:spacing w:val="-4"/>
        </w:rPr>
        <w:t>ﬁ</w:t>
      </w:r>
      <w:r>
        <w:rPr>
          <w:spacing w:val="-4"/>
        </w:rPr>
        <w:t xml:space="preserve">asco </w:t>
      </w:r>
      <w:r>
        <w:rPr>
          <w:spacing w:val="-3"/>
        </w:rPr>
        <w:t xml:space="preserve">that </w:t>
      </w:r>
      <w:r>
        <w:rPr>
          <w:spacing w:val="-4"/>
        </w:rPr>
        <w:t xml:space="preserve">November, which prompted Transamerica </w:t>
      </w:r>
      <w:r>
        <w:t xml:space="preserve">to </w:t>
      </w:r>
      <w:r>
        <w:rPr>
          <w:spacing w:val="-3"/>
        </w:rPr>
        <w:t xml:space="preserve">sell the </w:t>
      </w:r>
      <w:r>
        <w:rPr>
          <w:spacing w:val="-4"/>
        </w:rPr>
        <w:t xml:space="preserve">studio </w:t>
      </w:r>
      <w:r>
        <w:t xml:space="preserve">to </w:t>
      </w:r>
      <w:r>
        <w:rPr>
          <w:spacing w:val="-4"/>
        </w:rPr>
        <w:t xml:space="preserve">Metro-Goldwyn-Mayer </w:t>
      </w:r>
      <w:r>
        <w:t xml:space="preserve">in </w:t>
      </w:r>
      <w:r>
        <w:rPr>
          <w:spacing w:val="-3"/>
        </w:rPr>
        <w:t xml:space="preserve">May </w:t>
      </w:r>
      <w:r>
        <w:rPr>
          <w:spacing w:val="-4"/>
        </w:rPr>
        <w:t xml:space="preserve">1981 (Balio 2009: </w:t>
      </w:r>
      <w:r>
        <w:rPr>
          <w:spacing w:val="-5"/>
        </w:rPr>
        <w:t>339</w:t>
      </w:r>
      <w:r>
        <w:rPr>
          <w:rFonts w:ascii="BPG DejaVu Sans 2011 GNU-GPL" w:hAnsi="BPG DejaVu Sans 2011 GNU-GPL"/>
          <w:spacing w:val="-5"/>
        </w:rPr>
        <w:t>–</w:t>
      </w:r>
      <w:r>
        <w:rPr>
          <w:spacing w:val="-5"/>
        </w:rPr>
        <w:t xml:space="preserve">43). </w:t>
      </w:r>
      <w:r>
        <w:rPr>
          <w:spacing w:val="-3"/>
        </w:rPr>
        <w:t xml:space="preserve">The </w:t>
      </w:r>
      <w:r>
        <w:rPr>
          <w:spacing w:val="-5"/>
        </w:rPr>
        <w:t xml:space="preserve">controversy surrounding </w:t>
      </w:r>
      <w:r>
        <w:rPr>
          <w:i/>
          <w:spacing w:val="-4"/>
        </w:rPr>
        <w:t>Heaven</w:t>
      </w:r>
      <w:r>
        <w:rPr>
          <w:rFonts w:ascii="Arial" w:hAnsi="Arial"/>
          <w:spacing w:val="-4"/>
        </w:rPr>
        <w:t>’</w:t>
      </w:r>
      <w:r>
        <w:rPr>
          <w:i/>
          <w:spacing w:val="-4"/>
        </w:rPr>
        <w:t xml:space="preserve">s Gate </w:t>
      </w:r>
      <w:r>
        <w:rPr>
          <w:spacing w:val="-5"/>
        </w:rPr>
        <w:t xml:space="preserve">overshadowed </w:t>
      </w:r>
      <w:r>
        <w:rPr>
          <w:spacing w:val="-4"/>
        </w:rPr>
        <w:t>some</w:t>
      </w:r>
      <w:r>
        <w:rPr>
          <w:spacing w:val="-3"/>
        </w:rPr>
        <w:t xml:space="preserve"> of </w:t>
      </w:r>
      <w:r>
        <w:rPr>
          <w:spacing w:val="-4"/>
        </w:rPr>
        <w:t>United</w:t>
      </w:r>
      <w:r>
        <w:rPr>
          <w:spacing w:val="-3"/>
        </w:rPr>
        <w:t xml:space="preserve"> </w:t>
      </w:r>
      <w:r>
        <w:rPr>
          <w:spacing w:val="-4"/>
        </w:rPr>
        <w:t>Artists</w:t>
      </w:r>
      <w:r>
        <w:rPr>
          <w:rFonts w:ascii="BPG DejaVu Sans 2011 GNU-GPL" w:hAnsi="BPG DejaVu Sans 2011 GNU-GPL"/>
          <w:spacing w:val="-4"/>
        </w:rPr>
        <w:t>’</w:t>
      </w:r>
      <w:r>
        <w:rPr>
          <w:rFonts w:ascii="BPG DejaVu Sans 2011 GNU-GPL" w:hAnsi="BPG DejaVu Sans 2011 GNU-GPL"/>
          <w:spacing w:val="-53"/>
        </w:rPr>
        <w:t xml:space="preserve"> </w:t>
      </w:r>
      <w:r>
        <w:rPr>
          <w:spacing w:val="-4"/>
        </w:rPr>
        <w:t>earlier</w:t>
      </w:r>
      <w:r>
        <w:rPr>
          <w:spacing w:val="-2"/>
        </w:rPr>
        <w:t xml:space="preserve"> </w:t>
      </w:r>
      <w:r>
        <w:rPr>
          <w:rFonts w:ascii="BPG DejaVu Sans 2011 GNU-GPL" w:hAnsi="BPG DejaVu Sans 2011 GNU-GPL"/>
          <w:spacing w:val="-5"/>
        </w:rPr>
        <w:t>‘</w:t>
      </w:r>
      <w:r>
        <w:rPr>
          <w:spacing w:val="-5"/>
        </w:rPr>
        <w:t>problem</w:t>
      </w:r>
      <w:r>
        <w:rPr>
          <w:spacing w:val="-2"/>
        </w:rPr>
        <w:t xml:space="preserve"> </w:t>
      </w:r>
      <w:r>
        <w:rPr>
          <w:rFonts w:ascii="Aroania" w:hAnsi="Aroania"/>
          <w:spacing w:val="-4"/>
        </w:rPr>
        <w:t>ﬁ</w:t>
      </w:r>
      <w:r>
        <w:rPr>
          <w:spacing w:val="-4"/>
        </w:rPr>
        <w:t>lms</w:t>
      </w:r>
      <w:r>
        <w:rPr>
          <w:rFonts w:ascii="BPG DejaVu Sans 2011 GNU-GPL" w:hAnsi="BPG DejaVu Sans 2011 GNU-GPL"/>
          <w:spacing w:val="-4"/>
        </w:rPr>
        <w:t>’</w:t>
      </w:r>
      <w:r>
        <w:rPr>
          <w:rFonts w:ascii="BPG DejaVu Sans 2011 GNU-GPL" w:hAnsi="BPG DejaVu Sans 2011 GNU-GPL"/>
          <w:spacing w:val="-53"/>
        </w:rPr>
        <w:t xml:space="preserve"> </w:t>
      </w:r>
      <w:r>
        <w:rPr>
          <w:spacing w:val="-3"/>
        </w:rPr>
        <w:t>of</w:t>
      </w:r>
      <w:r>
        <w:rPr>
          <w:spacing w:val="-2"/>
        </w:rPr>
        <w:t xml:space="preserve"> </w:t>
      </w:r>
      <w:r>
        <w:rPr>
          <w:spacing w:val="-4"/>
        </w:rPr>
        <w:t>that</w:t>
      </w:r>
      <w:r>
        <w:rPr>
          <w:spacing w:val="-2"/>
        </w:rPr>
        <w:t xml:space="preserve"> </w:t>
      </w:r>
      <w:r>
        <w:rPr>
          <w:spacing w:val="-4"/>
        </w:rPr>
        <w:t>year,</w:t>
      </w:r>
      <w:r>
        <w:rPr>
          <w:spacing w:val="-2"/>
        </w:rPr>
        <w:t xml:space="preserve"> </w:t>
      </w:r>
      <w:r>
        <w:rPr>
          <w:spacing w:val="-4"/>
        </w:rPr>
        <w:t>Gordon</w:t>
      </w:r>
      <w:r>
        <w:rPr>
          <w:spacing w:val="-2"/>
        </w:rPr>
        <w:t xml:space="preserve"> </w:t>
      </w:r>
      <w:r>
        <w:rPr>
          <w:spacing w:val="-5"/>
        </w:rPr>
        <w:t>Willis</w:t>
      </w:r>
      <w:r>
        <w:rPr>
          <w:rFonts w:ascii="BPG DejaVu Sans 2011 GNU-GPL" w:hAnsi="BPG DejaVu Sans 2011 GNU-GPL"/>
          <w:spacing w:val="-5"/>
        </w:rPr>
        <w:t>’</w:t>
      </w:r>
      <w:r>
        <w:rPr>
          <w:rFonts w:ascii="BPG DejaVu Sans 2011 GNU-GPL" w:hAnsi="BPG DejaVu Sans 2011 GNU-GPL"/>
          <w:spacing w:val="-54"/>
        </w:rPr>
        <w:t xml:space="preserve"> </w:t>
      </w:r>
      <w:r>
        <w:rPr>
          <w:i/>
          <w:spacing w:val="-4"/>
        </w:rPr>
        <w:t xml:space="preserve">Windows </w:t>
      </w:r>
      <w:r>
        <w:rPr>
          <w:spacing w:val="-4"/>
        </w:rPr>
        <w:t xml:space="preserve">(1980) </w:t>
      </w:r>
      <w:r>
        <w:t xml:space="preserve">in </w:t>
      </w:r>
      <w:r>
        <w:rPr>
          <w:spacing w:val="-4"/>
        </w:rPr>
        <w:t xml:space="preserve">particular. Since </w:t>
      </w:r>
      <w:r>
        <w:rPr>
          <w:spacing w:val="-3"/>
        </w:rPr>
        <w:t xml:space="preserve">the </w:t>
      </w:r>
      <w:r>
        <w:rPr>
          <w:spacing w:val="-4"/>
        </w:rPr>
        <w:t xml:space="preserve">1970s, United </w:t>
      </w:r>
      <w:r>
        <w:rPr>
          <w:spacing w:val="-5"/>
        </w:rPr>
        <w:t xml:space="preserve">Artists </w:t>
      </w:r>
      <w:r>
        <w:rPr>
          <w:spacing w:val="-4"/>
        </w:rPr>
        <w:t xml:space="preserve">had </w:t>
      </w:r>
      <w:r>
        <w:rPr>
          <w:spacing w:val="-5"/>
        </w:rPr>
        <w:t xml:space="preserve">embraced controversy with </w:t>
      </w:r>
      <w:r>
        <w:rPr>
          <w:spacing w:val="-4"/>
        </w:rPr>
        <w:t>Bernardo</w:t>
      </w:r>
      <w:r>
        <w:rPr>
          <w:spacing w:val="-24"/>
        </w:rPr>
        <w:t xml:space="preserve"> </w:t>
      </w:r>
      <w:r>
        <w:rPr>
          <w:spacing w:val="-4"/>
        </w:rPr>
        <w:t>Bertolucci</w:t>
      </w:r>
      <w:r>
        <w:rPr>
          <w:rFonts w:ascii="BPG DejaVu Sans 2011 GNU-GPL" w:hAnsi="BPG DejaVu Sans 2011 GNU-GPL"/>
          <w:spacing w:val="-4"/>
        </w:rPr>
        <w:t>’</w:t>
      </w:r>
      <w:r>
        <w:rPr>
          <w:spacing w:val="-4"/>
        </w:rPr>
        <w:t>s</w:t>
      </w:r>
      <w:r>
        <w:rPr>
          <w:spacing w:val="-23"/>
        </w:rPr>
        <w:t xml:space="preserve"> </w:t>
      </w:r>
      <w:r>
        <w:rPr>
          <w:i/>
          <w:spacing w:val="-4"/>
        </w:rPr>
        <w:t>Last</w:t>
      </w:r>
      <w:r>
        <w:rPr>
          <w:i/>
          <w:spacing w:val="-23"/>
        </w:rPr>
        <w:t xml:space="preserve"> </w:t>
      </w:r>
      <w:r>
        <w:rPr>
          <w:i/>
          <w:spacing w:val="-4"/>
        </w:rPr>
        <w:t>Tango</w:t>
      </w:r>
      <w:r>
        <w:rPr>
          <w:i/>
          <w:spacing w:val="-24"/>
        </w:rPr>
        <w:t xml:space="preserve"> </w:t>
      </w:r>
      <w:r>
        <w:rPr>
          <w:i/>
        </w:rPr>
        <w:t>in</w:t>
      </w:r>
      <w:r>
        <w:rPr>
          <w:i/>
          <w:spacing w:val="-23"/>
        </w:rPr>
        <w:t xml:space="preserve"> </w:t>
      </w:r>
      <w:r>
        <w:rPr>
          <w:i/>
          <w:spacing w:val="-4"/>
        </w:rPr>
        <w:t>Paris</w:t>
      </w:r>
      <w:r>
        <w:rPr>
          <w:i/>
          <w:spacing w:val="-24"/>
        </w:rPr>
        <w:t xml:space="preserve"> </w:t>
      </w:r>
      <w:r>
        <w:rPr>
          <w:spacing w:val="-4"/>
        </w:rPr>
        <w:t>(1972)</w:t>
      </w:r>
      <w:r>
        <w:rPr>
          <w:spacing w:val="-23"/>
        </w:rPr>
        <w:t xml:space="preserve"> </w:t>
      </w:r>
      <w:r>
        <w:rPr>
          <w:spacing w:val="-3"/>
        </w:rPr>
        <w:t>and</w:t>
      </w:r>
      <w:r>
        <w:rPr>
          <w:spacing w:val="-24"/>
        </w:rPr>
        <w:t xml:space="preserve"> </w:t>
      </w:r>
      <w:r>
        <w:rPr>
          <w:spacing w:val="-3"/>
        </w:rPr>
        <w:t>Ivan</w:t>
      </w:r>
      <w:r>
        <w:rPr>
          <w:spacing w:val="-23"/>
        </w:rPr>
        <w:t xml:space="preserve"> </w:t>
      </w:r>
      <w:r>
        <w:rPr>
          <w:spacing w:val="-4"/>
        </w:rPr>
        <w:t>Dixon</w:t>
      </w:r>
      <w:r>
        <w:rPr>
          <w:rFonts w:ascii="BPG DejaVu Sans 2011 GNU-GPL" w:hAnsi="BPG DejaVu Sans 2011 GNU-GPL"/>
          <w:spacing w:val="-4"/>
        </w:rPr>
        <w:t>’</w:t>
      </w:r>
      <w:r>
        <w:rPr>
          <w:spacing w:val="-4"/>
        </w:rPr>
        <w:t>s</w:t>
      </w:r>
      <w:r>
        <w:rPr>
          <w:spacing w:val="-23"/>
        </w:rPr>
        <w:t xml:space="preserve"> </w:t>
      </w:r>
      <w:r>
        <w:rPr>
          <w:i/>
          <w:spacing w:val="-3"/>
        </w:rPr>
        <w:t>The</w:t>
      </w:r>
      <w:r>
        <w:rPr>
          <w:i/>
          <w:spacing w:val="-24"/>
        </w:rPr>
        <w:t xml:space="preserve"> </w:t>
      </w:r>
      <w:r>
        <w:rPr>
          <w:i/>
          <w:spacing w:val="-4"/>
        </w:rPr>
        <w:t>Spook</w:t>
      </w:r>
      <w:r>
        <w:rPr>
          <w:i/>
          <w:spacing w:val="-23"/>
        </w:rPr>
        <w:t xml:space="preserve"> </w:t>
      </w:r>
      <w:r>
        <w:rPr>
          <w:i/>
          <w:spacing w:val="-3"/>
        </w:rPr>
        <w:t>Who</w:t>
      </w:r>
      <w:r>
        <w:rPr>
          <w:i/>
          <w:spacing w:val="-24"/>
        </w:rPr>
        <w:t xml:space="preserve"> </w:t>
      </w:r>
      <w:r>
        <w:rPr>
          <w:i/>
          <w:spacing w:val="-4"/>
        </w:rPr>
        <w:t xml:space="preserve">Sat </w:t>
      </w:r>
      <w:r>
        <w:rPr>
          <w:i/>
          <w:spacing w:val="-3"/>
        </w:rPr>
        <w:t>by</w:t>
      </w:r>
      <w:r>
        <w:rPr>
          <w:i/>
          <w:spacing w:val="-9"/>
        </w:rPr>
        <w:t xml:space="preserve"> </w:t>
      </w:r>
      <w:r>
        <w:rPr>
          <w:i/>
          <w:spacing w:val="-3"/>
        </w:rPr>
        <w:t>the</w:t>
      </w:r>
      <w:r>
        <w:rPr>
          <w:i/>
          <w:spacing w:val="-10"/>
        </w:rPr>
        <w:t xml:space="preserve"> </w:t>
      </w:r>
      <w:r>
        <w:rPr>
          <w:i/>
          <w:spacing w:val="-4"/>
        </w:rPr>
        <w:t>Door</w:t>
      </w:r>
      <w:r>
        <w:rPr>
          <w:i/>
          <w:spacing w:val="-9"/>
        </w:rPr>
        <w:t xml:space="preserve"> </w:t>
      </w:r>
      <w:r>
        <w:rPr>
          <w:spacing w:val="-5"/>
        </w:rPr>
        <w:t>(1973),</w:t>
      </w:r>
      <w:r>
        <w:rPr>
          <w:spacing w:val="-9"/>
        </w:rPr>
        <w:t xml:space="preserve"> </w:t>
      </w:r>
      <w:r>
        <w:rPr>
          <w:spacing w:val="-4"/>
        </w:rPr>
        <w:t>with</w:t>
      </w:r>
      <w:r>
        <w:rPr>
          <w:spacing w:val="-9"/>
        </w:rPr>
        <w:t xml:space="preserve"> </w:t>
      </w:r>
      <w:r>
        <w:rPr>
          <w:spacing w:val="-3"/>
        </w:rPr>
        <w:t>the</w:t>
      </w:r>
      <w:r>
        <w:rPr>
          <w:spacing w:val="-9"/>
        </w:rPr>
        <w:t xml:space="preserve"> </w:t>
      </w:r>
      <w:r>
        <w:rPr>
          <w:spacing w:val="-5"/>
        </w:rPr>
        <w:t>former</w:t>
      </w:r>
      <w:r>
        <w:rPr>
          <w:spacing w:val="-9"/>
        </w:rPr>
        <w:t xml:space="preserve"> </w:t>
      </w:r>
      <w:r>
        <w:rPr>
          <w:spacing w:val="-5"/>
        </w:rPr>
        <w:t>generating</w:t>
      </w:r>
      <w:r>
        <w:rPr>
          <w:spacing w:val="-9"/>
        </w:rPr>
        <w:t xml:space="preserve"> </w:t>
      </w:r>
      <w:r>
        <w:t>a</w:t>
      </w:r>
      <w:r>
        <w:rPr>
          <w:spacing w:val="-9"/>
        </w:rPr>
        <w:t xml:space="preserve"> </w:t>
      </w:r>
      <w:r>
        <w:rPr>
          <w:spacing w:val="-4"/>
        </w:rPr>
        <w:t>tremendous</w:t>
      </w:r>
      <w:r>
        <w:rPr>
          <w:spacing w:val="-9"/>
        </w:rPr>
        <w:t xml:space="preserve"> </w:t>
      </w:r>
      <w:r>
        <w:rPr>
          <w:spacing w:val="-4"/>
        </w:rPr>
        <w:t>amount</w:t>
      </w:r>
      <w:r>
        <w:rPr>
          <w:spacing w:val="-9"/>
        </w:rPr>
        <w:t xml:space="preserve"> </w:t>
      </w:r>
      <w:r>
        <w:t>of</w:t>
      </w:r>
      <w:r>
        <w:rPr>
          <w:spacing w:val="-9"/>
        </w:rPr>
        <w:t xml:space="preserve"> </w:t>
      </w:r>
      <w:r>
        <w:rPr>
          <w:spacing w:val="-4"/>
        </w:rPr>
        <w:t>publicity</w:t>
      </w:r>
      <w:r>
        <w:rPr>
          <w:spacing w:val="-10"/>
        </w:rPr>
        <w:t xml:space="preserve"> </w:t>
      </w:r>
      <w:r>
        <w:rPr>
          <w:spacing w:val="-4"/>
        </w:rPr>
        <w:t>and success</w:t>
      </w:r>
      <w:r>
        <w:rPr>
          <w:spacing w:val="-12"/>
        </w:rPr>
        <w:t xml:space="preserve"> </w:t>
      </w:r>
      <w:r>
        <w:rPr>
          <w:spacing w:val="-3"/>
        </w:rPr>
        <w:t>for</w:t>
      </w:r>
      <w:r>
        <w:rPr>
          <w:spacing w:val="-11"/>
        </w:rPr>
        <w:t xml:space="preserve"> </w:t>
      </w:r>
      <w:r>
        <w:rPr>
          <w:spacing w:val="-4"/>
        </w:rPr>
        <w:t>United</w:t>
      </w:r>
      <w:r>
        <w:rPr>
          <w:spacing w:val="-12"/>
        </w:rPr>
        <w:t xml:space="preserve"> </w:t>
      </w:r>
      <w:r>
        <w:rPr>
          <w:spacing w:val="-4"/>
        </w:rPr>
        <w:t>Artists.</w:t>
      </w:r>
      <w:r>
        <w:rPr>
          <w:spacing w:val="-11"/>
        </w:rPr>
        <w:t xml:space="preserve"> </w:t>
      </w:r>
      <w:r>
        <w:rPr>
          <w:spacing w:val="-4"/>
        </w:rPr>
        <w:t>The</w:t>
      </w:r>
      <w:r>
        <w:rPr>
          <w:spacing w:val="-11"/>
        </w:rPr>
        <w:t xml:space="preserve"> </w:t>
      </w:r>
      <w:r>
        <w:rPr>
          <w:spacing w:val="-4"/>
        </w:rPr>
        <w:t>success</w:t>
      </w:r>
      <w:r>
        <w:rPr>
          <w:spacing w:val="-11"/>
        </w:rPr>
        <w:t xml:space="preserve"> </w:t>
      </w:r>
      <w:r>
        <w:t>of</w:t>
      </w:r>
      <w:r>
        <w:rPr>
          <w:spacing w:val="-11"/>
        </w:rPr>
        <w:t xml:space="preserve"> </w:t>
      </w:r>
      <w:r>
        <w:rPr>
          <w:i/>
          <w:spacing w:val="-3"/>
        </w:rPr>
        <w:t>Last</w:t>
      </w:r>
      <w:r>
        <w:rPr>
          <w:i/>
          <w:spacing w:val="-11"/>
        </w:rPr>
        <w:t xml:space="preserve"> </w:t>
      </w:r>
      <w:r>
        <w:rPr>
          <w:i/>
          <w:spacing w:val="-4"/>
        </w:rPr>
        <w:t>Tango</w:t>
      </w:r>
      <w:r>
        <w:rPr>
          <w:i/>
          <w:spacing w:val="-12"/>
        </w:rPr>
        <w:t xml:space="preserve"> </w:t>
      </w:r>
      <w:r>
        <w:rPr>
          <w:i/>
          <w:spacing w:val="-3"/>
        </w:rPr>
        <w:t>in</w:t>
      </w:r>
      <w:r>
        <w:rPr>
          <w:i/>
          <w:spacing w:val="-11"/>
        </w:rPr>
        <w:t xml:space="preserve"> </w:t>
      </w:r>
      <w:r>
        <w:rPr>
          <w:i/>
          <w:spacing w:val="-4"/>
        </w:rPr>
        <w:t>Paris</w:t>
      </w:r>
      <w:r>
        <w:rPr>
          <w:i/>
          <w:spacing w:val="-12"/>
        </w:rPr>
        <w:t xml:space="preserve"> </w:t>
      </w:r>
      <w:r>
        <w:rPr>
          <w:spacing w:val="-4"/>
        </w:rPr>
        <w:t>may</w:t>
      </w:r>
      <w:r>
        <w:rPr>
          <w:spacing w:val="-11"/>
        </w:rPr>
        <w:t xml:space="preserve"> </w:t>
      </w:r>
      <w:r>
        <w:rPr>
          <w:spacing w:val="-4"/>
        </w:rPr>
        <w:t>have</w:t>
      </w:r>
      <w:r>
        <w:rPr>
          <w:spacing w:val="-11"/>
        </w:rPr>
        <w:t xml:space="preserve"> </w:t>
      </w:r>
      <w:r>
        <w:rPr>
          <w:spacing w:val="-4"/>
        </w:rPr>
        <w:t>given</w:t>
      </w:r>
      <w:r>
        <w:rPr>
          <w:spacing w:val="-12"/>
        </w:rPr>
        <w:t xml:space="preserve"> </w:t>
      </w:r>
      <w:r>
        <w:rPr>
          <w:spacing w:val="-5"/>
        </w:rPr>
        <w:t xml:space="preserve">United </w:t>
      </w:r>
      <w:r>
        <w:rPr>
          <w:spacing w:val="-4"/>
        </w:rPr>
        <w:t>Artists</w:t>
      </w:r>
      <w:r>
        <w:rPr>
          <w:spacing w:val="-13"/>
        </w:rPr>
        <w:t xml:space="preserve"> </w:t>
      </w:r>
      <w:r>
        <w:rPr>
          <w:spacing w:val="-4"/>
        </w:rPr>
        <w:t>some</w:t>
      </w:r>
      <w:r>
        <w:rPr>
          <w:spacing w:val="-13"/>
        </w:rPr>
        <w:t xml:space="preserve"> </w:t>
      </w:r>
      <w:r>
        <w:rPr>
          <w:spacing w:val="-4"/>
        </w:rPr>
        <w:t>license</w:t>
      </w:r>
      <w:r>
        <w:rPr>
          <w:spacing w:val="-14"/>
        </w:rPr>
        <w:t xml:space="preserve"> </w:t>
      </w:r>
      <w:r>
        <w:t>to</w:t>
      </w:r>
      <w:r>
        <w:rPr>
          <w:spacing w:val="-13"/>
        </w:rPr>
        <w:t xml:space="preserve"> </w:t>
      </w:r>
      <w:r>
        <w:rPr>
          <w:spacing w:val="-4"/>
        </w:rPr>
        <w:t>pursue</w:t>
      </w:r>
      <w:r>
        <w:rPr>
          <w:spacing w:val="-13"/>
        </w:rPr>
        <w:t xml:space="preserve"> </w:t>
      </w:r>
      <w:r>
        <w:rPr>
          <w:spacing w:val="-3"/>
        </w:rPr>
        <w:t>more</w:t>
      </w:r>
      <w:r>
        <w:rPr>
          <w:spacing w:val="-13"/>
        </w:rPr>
        <w:t xml:space="preserve"> </w:t>
      </w:r>
      <w:r>
        <w:rPr>
          <w:spacing w:val="-4"/>
        </w:rPr>
        <w:t>controversial</w:t>
      </w:r>
      <w:r>
        <w:rPr>
          <w:spacing w:val="-14"/>
        </w:rPr>
        <w:t xml:space="preserve"> </w:t>
      </w:r>
      <w:r>
        <w:rPr>
          <w:spacing w:val="-4"/>
        </w:rPr>
        <w:t>pictures</w:t>
      </w:r>
      <w:r>
        <w:rPr>
          <w:spacing w:val="-13"/>
        </w:rPr>
        <w:t xml:space="preserve"> </w:t>
      </w:r>
      <w:r>
        <w:rPr>
          <w:spacing w:val="-3"/>
        </w:rPr>
        <w:t>such</w:t>
      </w:r>
      <w:r>
        <w:rPr>
          <w:spacing w:val="-13"/>
        </w:rPr>
        <w:t xml:space="preserve"> </w:t>
      </w:r>
      <w:r>
        <w:rPr>
          <w:spacing w:val="-3"/>
        </w:rPr>
        <w:t>as</w:t>
      </w:r>
      <w:r>
        <w:rPr>
          <w:spacing w:val="-14"/>
        </w:rPr>
        <w:t xml:space="preserve"> </w:t>
      </w:r>
      <w:r>
        <w:rPr>
          <w:i/>
          <w:spacing w:val="-5"/>
        </w:rPr>
        <w:t>Cruising</w:t>
      </w:r>
      <w:r>
        <w:rPr>
          <w:i/>
          <w:spacing w:val="-13"/>
        </w:rPr>
        <w:t xml:space="preserve"> </w:t>
      </w:r>
      <w:r>
        <w:rPr>
          <w:spacing w:val="-5"/>
        </w:rPr>
        <w:t>starring</w:t>
      </w:r>
      <w:r>
        <w:rPr>
          <w:spacing w:val="-13"/>
        </w:rPr>
        <w:t xml:space="preserve"> </w:t>
      </w:r>
      <w:r>
        <w:rPr>
          <w:spacing w:val="-5"/>
        </w:rPr>
        <w:t>Al Pacino,</w:t>
      </w:r>
      <w:r>
        <w:rPr>
          <w:spacing w:val="-8"/>
        </w:rPr>
        <w:t xml:space="preserve"> </w:t>
      </w:r>
      <w:r>
        <w:rPr>
          <w:spacing w:val="-4"/>
        </w:rPr>
        <w:t>which</w:t>
      </w:r>
      <w:r>
        <w:rPr>
          <w:spacing w:val="-8"/>
        </w:rPr>
        <w:t xml:space="preserve"> </w:t>
      </w:r>
      <w:r>
        <w:rPr>
          <w:spacing w:val="-4"/>
        </w:rPr>
        <w:t>echoed</w:t>
      </w:r>
      <w:r>
        <w:rPr>
          <w:spacing w:val="-8"/>
        </w:rPr>
        <w:t xml:space="preserve"> </w:t>
      </w:r>
      <w:r>
        <w:rPr>
          <w:spacing w:val="-3"/>
        </w:rPr>
        <w:t>the</w:t>
      </w:r>
      <w:r>
        <w:rPr>
          <w:spacing w:val="-8"/>
        </w:rPr>
        <w:t xml:space="preserve"> </w:t>
      </w:r>
      <w:r>
        <w:rPr>
          <w:spacing w:val="-5"/>
        </w:rPr>
        <w:t>casting</w:t>
      </w:r>
      <w:r>
        <w:rPr>
          <w:spacing w:val="-8"/>
        </w:rPr>
        <w:t xml:space="preserve"> </w:t>
      </w:r>
      <w:r>
        <w:rPr>
          <w:spacing w:val="-3"/>
        </w:rPr>
        <w:t>of</w:t>
      </w:r>
      <w:r>
        <w:rPr>
          <w:spacing w:val="-8"/>
        </w:rPr>
        <w:t xml:space="preserve"> </w:t>
      </w:r>
      <w:r>
        <w:rPr>
          <w:spacing w:val="-4"/>
        </w:rPr>
        <w:t>Marlon</w:t>
      </w:r>
      <w:r>
        <w:rPr>
          <w:spacing w:val="-7"/>
        </w:rPr>
        <w:t xml:space="preserve"> </w:t>
      </w:r>
      <w:r>
        <w:rPr>
          <w:spacing w:val="-5"/>
        </w:rPr>
        <w:t>Brando</w:t>
      </w:r>
      <w:r>
        <w:rPr>
          <w:spacing w:val="-8"/>
        </w:rPr>
        <w:t xml:space="preserve"> </w:t>
      </w:r>
      <w:r>
        <w:rPr>
          <w:spacing w:val="-3"/>
        </w:rPr>
        <w:t>in</w:t>
      </w:r>
      <w:r>
        <w:rPr>
          <w:spacing w:val="-7"/>
        </w:rPr>
        <w:t xml:space="preserve"> </w:t>
      </w:r>
      <w:r>
        <w:rPr>
          <w:i/>
          <w:spacing w:val="-3"/>
        </w:rPr>
        <w:t>Last</w:t>
      </w:r>
      <w:r>
        <w:rPr>
          <w:i/>
          <w:spacing w:val="-8"/>
        </w:rPr>
        <w:t xml:space="preserve"> </w:t>
      </w:r>
      <w:r>
        <w:rPr>
          <w:i/>
          <w:spacing w:val="-4"/>
        </w:rPr>
        <w:t>Tango</w:t>
      </w:r>
      <w:r>
        <w:rPr>
          <w:spacing w:val="-4"/>
        </w:rPr>
        <w:t>.</w:t>
      </w:r>
    </w:p>
    <w:p w14:paraId="48181819" w14:textId="77777777" w:rsidR="006679BA" w:rsidRDefault="006679BA">
      <w:pPr>
        <w:spacing w:line="254" w:lineRule="auto"/>
        <w:jc w:val="both"/>
        <w:sectPr w:rsidR="006679BA">
          <w:headerReference w:type="default" r:id="rId7"/>
          <w:footerReference w:type="default" r:id="rId8"/>
          <w:pgSz w:w="10660" w:h="15090"/>
          <w:pgMar w:top="900" w:right="1480" w:bottom="900" w:left="800" w:header="0" w:footer="707" w:gutter="0"/>
          <w:cols w:space="720"/>
        </w:sectPr>
      </w:pPr>
    </w:p>
    <w:p w14:paraId="5F615E1B" w14:textId="77777777" w:rsidR="006679BA" w:rsidRDefault="006679BA">
      <w:pPr>
        <w:pStyle w:val="BodyText"/>
      </w:pPr>
    </w:p>
    <w:p w14:paraId="356428A5" w14:textId="77777777" w:rsidR="006679BA" w:rsidRDefault="006679BA">
      <w:pPr>
        <w:pStyle w:val="BodyText"/>
      </w:pPr>
    </w:p>
    <w:p w14:paraId="5E781EED" w14:textId="77777777" w:rsidR="006679BA" w:rsidRDefault="006679BA">
      <w:pPr>
        <w:pStyle w:val="BodyText"/>
        <w:spacing w:before="5"/>
        <w:rPr>
          <w:sz w:val="21"/>
        </w:rPr>
      </w:pPr>
    </w:p>
    <w:p w14:paraId="414753E6"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193</w:t>
      </w:r>
    </w:p>
    <w:p w14:paraId="686A6450" w14:textId="77777777" w:rsidR="006679BA" w:rsidRDefault="00631E9E">
      <w:pPr>
        <w:pStyle w:val="BodyText"/>
        <w:spacing w:before="5"/>
        <w:rPr>
          <w:rFonts w:ascii="Verdana"/>
          <w:sz w:val="14"/>
        </w:rPr>
      </w:pPr>
      <w:r>
        <w:rPr>
          <w:noProof/>
          <w:lang w:val="en-GB" w:eastAsia="en-GB"/>
        </w:rPr>
        <w:drawing>
          <wp:anchor distT="0" distB="0" distL="0" distR="0" simplePos="0" relativeHeight="39" behindDoc="0" locked="0" layoutInCell="1" allowOverlap="1" wp14:anchorId="2A164E7C" wp14:editId="34CDB0CE">
            <wp:simplePos x="0" y="0"/>
            <wp:positionH relativeFrom="page">
              <wp:posOffset>2042642</wp:posOffset>
            </wp:positionH>
            <wp:positionV relativeFrom="paragraph">
              <wp:posOffset>136431</wp:posOffset>
            </wp:positionV>
            <wp:extent cx="2703821" cy="3499104"/>
            <wp:effectExtent l="0" t="0" r="0" b="0"/>
            <wp:wrapTopAndBottom/>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9" cstate="print"/>
                    <a:stretch>
                      <a:fillRect/>
                    </a:stretch>
                  </pic:blipFill>
                  <pic:spPr>
                    <a:xfrm>
                      <a:off x="0" y="0"/>
                      <a:ext cx="2703821" cy="3499104"/>
                    </a:xfrm>
                    <a:prstGeom prst="rect">
                      <a:avLst/>
                    </a:prstGeom>
                  </pic:spPr>
                </pic:pic>
              </a:graphicData>
            </a:graphic>
          </wp:anchor>
        </w:drawing>
      </w:r>
    </w:p>
    <w:p w14:paraId="54972F06" w14:textId="77777777" w:rsidR="006679BA" w:rsidRDefault="00631E9E">
      <w:pPr>
        <w:spacing w:before="125"/>
        <w:ind w:left="942" w:right="863"/>
        <w:jc w:val="center"/>
        <w:rPr>
          <w:sz w:val="19"/>
        </w:rPr>
      </w:pPr>
      <w:r>
        <w:rPr>
          <w:rFonts w:ascii="Trebuchet MS"/>
          <w:sz w:val="15"/>
        </w:rPr>
        <w:t xml:space="preserve">FIGURE 10.1 </w:t>
      </w:r>
      <w:r>
        <w:rPr>
          <w:sz w:val="19"/>
        </w:rPr>
        <w:t xml:space="preserve">Marlon Brando and Maria Schneider in </w:t>
      </w:r>
      <w:r>
        <w:rPr>
          <w:i/>
          <w:sz w:val="19"/>
        </w:rPr>
        <w:t xml:space="preserve">Last Tango in Paris </w:t>
      </w:r>
      <w:r>
        <w:rPr>
          <w:sz w:val="19"/>
        </w:rPr>
        <w:t>(1972)</w:t>
      </w:r>
    </w:p>
    <w:p w14:paraId="46F3CA7A" w14:textId="77777777" w:rsidR="006679BA" w:rsidRDefault="006679BA">
      <w:pPr>
        <w:pStyle w:val="BodyText"/>
        <w:spacing w:before="7"/>
        <w:rPr>
          <w:sz w:val="23"/>
        </w:rPr>
      </w:pPr>
    </w:p>
    <w:p w14:paraId="11AB873C" w14:textId="77777777" w:rsidR="006679BA" w:rsidRDefault="00631E9E">
      <w:pPr>
        <w:pStyle w:val="BodyText"/>
        <w:spacing w:before="93" w:line="247" w:lineRule="auto"/>
        <w:ind w:left="1283" w:right="601" w:firstLine="198"/>
        <w:jc w:val="both"/>
      </w:pPr>
      <w:r>
        <w:rPr>
          <w:i/>
        </w:rPr>
        <w:t xml:space="preserve">Windows </w:t>
      </w:r>
      <w:r>
        <w:t xml:space="preserve">opened in January 1980, only a month before the release of </w:t>
      </w:r>
      <w:r>
        <w:rPr>
          <w:i/>
          <w:spacing w:val="-3"/>
        </w:rPr>
        <w:t>Cruising</w:t>
      </w:r>
      <w:r>
        <w:rPr>
          <w:spacing w:val="-3"/>
        </w:rPr>
        <w:t xml:space="preserve">, </w:t>
      </w:r>
      <w:r>
        <w:t>and</w:t>
      </w:r>
      <w:r>
        <w:rPr>
          <w:spacing w:val="-9"/>
        </w:rPr>
        <w:t xml:space="preserve"> </w:t>
      </w:r>
      <w:r>
        <w:t>was</w:t>
      </w:r>
      <w:r>
        <w:rPr>
          <w:spacing w:val="-7"/>
        </w:rPr>
        <w:t xml:space="preserve"> </w:t>
      </w:r>
      <w:r>
        <w:rPr>
          <w:spacing w:val="-2"/>
        </w:rPr>
        <w:t>picketed.</w:t>
      </w:r>
      <w:r>
        <w:rPr>
          <w:spacing w:val="-7"/>
        </w:rPr>
        <w:t xml:space="preserve"> </w:t>
      </w:r>
      <w:r>
        <w:t>Both</w:t>
      </w:r>
      <w:r>
        <w:rPr>
          <w:spacing w:val="-8"/>
        </w:rPr>
        <w:t xml:space="preserve"> </w:t>
      </w:r>
      <w:r>
        <w:rPr>
          <w:rFonts w:ascii="Aroania" w:hAnsi="Aroania"/>
        </w:rPr>
        <w:t>ﬁ</w:t>
      </w:r>
      <w:r>
        <w:t>lms</w:t>
      </w:r>
      <w:r>
        <w:rPr>
          <w:spacing w:val="-7"/>
        </w:rPr>
        <w:t xml:space="preserve"> </w:t>
      </w:r>
      <w:r>
        <w:t>concern</w:t>
      </w:r>
      <w:r>
        <w:rPr>
          <w:spacing w:val="-8"/>
        </w:rPr>
        <w:t xml:space="preserve"> </w:t>
      </w:r>
      <w:r>
        <w:rPr>
          <w:spacing w:val="-3"/>
        </w:rPr>
        <w:t>homosexual</w:t>
      </w:r>
      <w:r>
        <w:rPr>
          <w:spacing w:val="-6"/>
        </w:rPr>
        <w:t xml:space="preserve"> </w:t>
      </w:r>
      <w:r>
        <w:rPr>
          <w:spacing w:val="-3"/>
        </w:rPr>
        <w:t>psychopaths,</w:t>
      </w:r>
      <w:r>
        <w:rPr>
          <w:spacing w:val="-7"/>
        </w:rPr>
        <w:t xml:space="preserve"> </w:t>
      </w:r>
      <w:r>
        <w:t>although</w:t>
      </w:r>
      <w:r>
        <w:rPr>
          <w:spacing w:val="-7"/>
        </w:rPr>
        <w:t xml:space="preserve"> </w:t>
      </w:r>
      <w:r>
        <w:rPr>
          <w:i/>
        </w:rPr>
        <w:t xml:space="preserve">Windows </w:t>
      </w:r>
      <w:r>
        <w:t xml:space="preserve">has avoided the controversial legacy that has dogged </w:t>
      </w:r>
      <w:r>
        <w:rPr>
          <w:i/>
          <w:spacing w:val="-2"/>
        </w:rPr>
        <w:t>Cruising</w:t>
      </w:r>
      <w:r>
        <w:rPr>
          <w:spacing w:val="-2"/>
        </w:rPr>
        <w:t xml:space="preserve">. </w:t>
      </w:r>
      <w:r>
        <w:rPr>
          <w:spacing w:val="-3"/>
        </w:rPr>
        <w:t xml:space="preserve">While </w:t>
      </w:r>
      <w:r>
        <w:rPr>
          <w:i/>
          <w:spacing w:val="-3"/>
        </w:rPr>
        <w:t xml:space="preserve">Cruising </w:t>
      </w:r>
      <w:r>
        <w:rPr>
          <w:spacing w:val="-3"/>
        </w:rPr>
        <w:t>attracted</w:t>
      </w:r>
      <w:r>
        <w:rPr>
          <w:spacing w:val="-23"/>
        </w:rPr>
        <w:t xml:space="preserve"> </w:t>
      </w:r>
      <w:r>
        <w:rPr>
          <w:spacing w:val="-3"/>
        </w:rPr>
        <w:t>signi</w:t>
      </w:r>
      <w:r>
        <w:rPr>
          <w:rFonts w:ascii="Aroania" w:hAnsi="Aroania"/>
          <w:spacing w:val="-3"/>
        </w:rPr>
        <w:t>ﬁ</w:t>
      </w:r>
      <w:r>
        <w:rPr>
          <w:spacing w:val="-3"/>
        </w:rPr>
        <w:t>cant</w:t>
      </w:r>
      <w:r>
        <w:rPr>
          <w:spacing w:val="-23"/>
        </w:rPr>
        <w:t xml:space="preserve"> </w:t>
      </w:r>
      <w:r>
        <w:t>scholarly</w:t>
      </w:r>
      <w:r>
        <w:rPr>
          <w:spacing w:val="-24"/>
        </w:rPr>
        <w:t xml:space="preserve"> </w:t>
      </w:r>
      <w:r>
        <w:t>attention</w:t>
      </w:r>
      <w:r>
        <w:rPr>
          <w:spacing w:val="-22"/>
        </w:rPr>
        <w:t xml:space="preserve"> </w:t>
      </w:r>
      <w:r>
        <w:t>in</w:t>
      </w:r>
      <w:r>
        <w:rPr>
          <w:spacing w:val="-25"/>
        </w:rPr>
        <w:t xml:space="preserve"> </w:t>
      </w:r>
      <w:r>
        <w:t>terms</w:t>
      </w:r>
      <w:r>
        <w:rPr>
          <w:spacing w:val="-22"/>
        </w:rPr>
        <w:t xml:space="preserve"> </w:t>
      </w:r>
      <w:r>
        <w:t>of</w:t>
      </w:r>
      <w:r>
        <w:rPr>
          <w:spacing w:val="-25"/>
        </w:rPr>
        <w:t xml:space="preserve"> </w:t>
      </w:r>
      <w:r>
        <w:t>its</w:t>
      </w:r>
      <w:r>
        <w:rPr>
          <w:spacing w:val="-22"/>
        </w:rPr>
        <w:t xml:space="preserve"> </w:t>
      </w:r>
      <w:r>
        <w:t>ideological</w:t>
      </w:r>
      <w:r>
        <w:rPr>
          <w:spacing w:val="-24"/>
        </w:rPr>
        <w:t xml:space="preserve"> </w:t>
      </w:r>
      <w:r>
        <w:t>and</w:t>
      </w:r>
      <w:r>
        <w:rPr>
          <w:spacing w:val="-23"/>
        </w:rPr>
        <w:t xml:space="preserve"> </w:t>
      </w:r>
      <w:r>
        <w:rPr>
          <w:spacing w:val="-2"/>
        </w:rPr>
        <w:t>sexual</w:t>
      </w:r>
      <w:r>
        <w:rPr>
          <w:spacing w:val="-23"/>
        </w:rPr>
        <w:t xml:space="preserve"> </w:t>
      </w:r>
      <w:r>
        <w:t xml:space="preserve">ambigu- ity (Miller 2007; Nystrom 2009; Greven 2013), was seen as a key example of the </w:t>
      </w:r>
      <w:r>
        <w:rPr>
          <w:rFonts w:ascii="BPG DejaVu Sans 2011 GNU-GPL" w:hAnsi="BPG DejaVu Sans 2011 GNU-GPL"/>
        </w:rPr>
        <w:t>‘</w:t>
      </w:r>
      <w:r>
        <w:t>incoherent</w:t>
      </w:r>
      <w:r>
        <w:rPr>
          <w:spacing w:val="-18"/>
        </w:rPr>
        <w:t xml:space="preserve"> </w:t>
      </w:r>
      <w:r>
        <w:t>text</w:t>
      </w:r>
      <w:r>
        <w:rPr>
          <w:rFonts w:ascii="BPG DejaVu Sans 2011 GNU-GPL" w:hAnsi="BPG DejaVu Sans 2011 GNU-GPL"/>
        </w:rPr>
        <w:t>’</w:t>
      </w:r>
      <w:r>
        <w:rPr>
          <w:rFonts w:ascii="BPG DejaVu Sans 2011 GNU-GPL" w:hAnsi="BPG DejaVu Sans 2011 GNU-GPL"/>
          <w:spacing w:val="-67"/>
        </w:rPr>
        <w:t xml:space="preserve"> </w:t>
      </w:r>
      <w:r>
        <w:t>(Wood</w:t>
      </w:r>
      <w:r>
        <w:rPr>
          <w:spacing w:val="-19"/>
        </w:rPr>
        <w:t xml:space="preserve"> </w:t>
      </w:r>
      <w:r>
        <w:t>1986)</w:t>
      </w:r>
      <w:r>
        <w:rPr>
          <w:spacing w:val="-18"/>
        </w:rPr>
        <w:t xml:space="preserve"> </w:t>
      </w:r>
      <w:r>
        <w:t>and</w:t>
      </w:r>
      <w:r>
        <w:rPr>
          <w:spacing w:val="-17"/>
        </w:rPr>
        <w:t xml:space="preserve"> </w:t>
      </w:r>
      <w:r>
        <w:t>positioned</w:t>
      </w:r>
      <w:r>
        <w:rPr>
          <w:spacing w:val="-18"/>
        </w:rPr>
        <w:t xml:space="preserve"> </w:t>
      </w:r>
      <w:r>
        <w:rPr>
          <w:spacing w:val="-3"/>
        </w:rPr>
        <w:t>critically</w:t>
      </w:r>
      <w:r>
        <w:rPr>
          <w:spacing w:val="-17"/>
        </w:rPr>
        <w:t xml:space="preserve"> </w:t>
      </w:r>
      <w:r>
        <w:t>as</w:t>
      </w:r>
      <w:r>
        <w:rPr>
          <w:spacing w:val="-17"/>
        </w:rPr>
        <w:t xml:space="preserve"> </w:t>
      </w:r>
      <w:r>
        <w:t>the</w:t>
      </w:r>
      <w:r>
        <w:rPr>
          <w:spacing w:val="-18"/>
        </w:rPr>
        <w:t xml:space="preserve"> </w:t>
      </w:r>
      <w:r>
        <w:rPr>
          <w:rFonts w:ascii="BPG DejaVu Sans 2011 GNU-GPL" w:hAnsi="BPG DejaVu Sans 2011 GNU-GPL"/>
        </w:rPr>
        <w:t>‘</w:t>
      </w:r>
      <w:r>
        <w:t>erotic</w:t>
      </w:r>
      <w:r>
        <w:rPr>
          <w:spacing w:val="-18"/>
        </w:rPr>
        <w:t xml:space="preserve"> </w:t>
      </w:r>
      <w:r>
        <w:rPr>
          <w:spacing w:val="-3"/>
        </w:rPr>
        <w:t>thriller</w:t>
      </w:r>
      <w:r>
        <w:rPr>
          <w:rFonts w:ascii="BPG DejaVu Sans 2011 GNU-GPL" w:hAnsi="BPG DejaVu Sans 2011 GNU-GPL"/>
          <w:spacing w:val="-3"/>
        </w:rPr>
        <w:t>’</w:t>
      </w:r>
      <w:r>
        <w:rPr>
          <w:spacing w:val="-3"/>
        </w:rPr>
        <w:t>s</w:t>
      </w:r>
      <w:r>
        <w:rPr>
          <w:spacing w:val="-18"/>
        </w:rPr>
        <w:t xml:space="preserve"> </w:t>
      </w:r>
      <w:r>
        <w:rPr>
          <w:spacing w:val="-2"/>
        </w:rPr>
        <w:t xml:space="preserve">clear- </w:t>
      </w:r>
      <w:r>
        <w:t>est</w:t>
      </w:r>
      <w:r>
        <w:rPr>
          <w:spacing w:val="-4"/>
        </w:rPr>
        <w:t xml:space="preserve"> </w:t>
      </w:r>
      <w:r>
        <w:t>starting</w:t>
      </w:r>
      <w:r>
        <w:rPr>
          <w:spacing w:val="-4"/>
        </w:rPr>
        <w:t xml:space="preserve"> </w:t>
      </w:r>
      <w:r>
        <w:t>point</w:t>
      </w:r>
      <w:r>
        <w:rPr>
          <w:rFonts w:ascii="BPG DejaVu Sans 2011 GNU-GPL" w:hAnsi="BPG DejaVu Sans 2011 GNU-GPL"/>
        </w:rPr>
        <w:t>’</w:t>
      </w:r>
      <w:r>
        <w:rPr>
          <w:rFonts w:ascii="BPG DejaVu Sans 2011 GNU-GPL" w:hAnsi="BPG DejaVu Sans 2011 GNU-GPL"/>
          <w:spacing w:val="-53"/>
        </w:rPr>
        <w:t xml:space="preserve"> </w:t>
      </w:r>
      <w:r>
        <w:t>(Williams</w:t>
      </w:r>
      <w:r>
        <w:rPr>
          <w:spacing w:val="-4"/>
        </w:rPr>
        <w:t xml:space="preserve"> </w:t>
      </w:r>
      <w:r>
        <w:t>2005:</w:t>
      </w:r>
      <w:r>
        <w:rPr>
          <w:spacing w:val="-4"/>
        </w:rPr>
        <w:t xml:space="preserve"> </w:t>
      </w:r>
      <w:r>
        <w:t>80),</w:t>
      </w:r>
      <w:r>
        <w:rPr>
          <w:spacing w:val="-3"/>
        </w:rPr>
        <w:t xml:space="preserve"> </w:t>
      </w:r>
      <w:r>
        <w:rPr>
          <w:i/>
        </w:rPr>
        <w:t>Windows</w:t>
      </w:r>
      <w:r>
        <w:rPr>
          <w:i/>
          <w:spacing w:val="-3"/>
        </w:rPr>
        <w:t xml:space="preserve"> </w:t>
      </w:r>
      <w:r>
        <w:t>appears</w:t>
      </w:r>
      <w:r>
        <w:rPr>
          <w:spacing w:val="-4"/>
        </w:rPr>
        <w:t xml:space="preserve"> </w:t>
      </w:r>
      <w:r>
        <w:t>to</w:t>
      </w:r>
      <w:r>
        <w:rPr>
          <w:spacing w:val="-3"/>
        </w:rPr>
        <w:t xml:space="preserve"> </w:t>
      </w:r>
      <w:r>
        <w:t>have</w:t>
      </w:r>
      <w:r>
        <w:rPr>
          <w:spacing w:val="-4"/>
        </w:rPr>
        <w:t xml:space="preserve"> </w:t>
      </w:r>
      <w:r>
        <w:t>been</w:t>
      </w:r>
      <w:r>
        <w:rPr>
          <w:spacing w:val="-4"/>
        </w:rPr>
        <w:t xml:space="preserve"> </w:t>
      </w:r>
      <w:r>
        <w:t>forgotten.</w:t>
      </w:r>
      <w:r>
        <w:rPr>
          <w:vertAlign w:val="superscript"/>
        </w:rPr>
        <w:t>1</w:t>
      </w:r>
      <w:r>
        <w:t xml:space="preserve"> </w:t>
      </w:r>
      <w:r>
        <w:rPr>
          <w:spacing w:val="-3"/>
        </w:rPr>
        <w:t xml:space="preserve">Nonetheless, </w:t>
      </w:r>
      <w:r>
        <w:rPr>
          <w:i/>
        </w:rPr>
        <w:t xml:space="preserve">Windows </w:t>
      </w:r>
      <w:r>
        <w:t xml:space="preserve">was </w:t>
      </w:r>
      <w:r>
        <w:rPr>
          <w:rFonts w:ascii="Aroania" w:hAnsi="Aroania"/>
        </w:rPr>
        <w:t>ﬁ</w:t>
      </w:r>
      <w:r>
        <w:t>nanced and distributed by United Artists and opened the</w:t>
      </w:r>
      <w:r>
        <w:rPr>
          <w:spacing w:val="-7"/>
        </w:rPr>
        <w:t xml:space="preserve"> </w:t>
      </w:r>
      <w:r>
        <w:rPr>
          <w:spacing w:val="-3"/>
        </w:rPr>
        <w:t>studio</w:t>
      </w:r>
      <w:r>
        <w:rPr>
          <w:rFonts w:ascii="BPG DejaVu Sans 2011 GNU-GPL" w:hAnsi="BPG DejaVu Sans 2011 GNU-GPL"/>
          <w:spacing w:val="-3"/>
        </w:rPr>
        <w:t>’</w:t>
      </w:r>
      <w:r>
        <w:rPr>
          <w:spacing w:val="-3"/>
        </w:rPr>
        <w:t>s</w:t>
      </w:r>
      <w:r>
        <w:rPr>
          <w:spacing w:val="-6"/>
        </w:rPr>
        <w:t xml:space="preserve"> </w:t>
      </w:r>
      <w:r>
        <w:t>fateful</w:t>
      </w:r>
      <w:r>
        <w:rPr>
          <w:spacing w:val="-6"/>
        </w:rPr>
        <w:t xml:space="preserve"> </w:t>
      </w:r>
      <w:r>
        <w:t>year</w:t>
      </w:r>
      <w:r>
        <w:rPr>
          <w:spacing w:val="-7"/>
        </w:rPr>
        <w:t xml:space="preserve"> </w:t>
      </w:r>
      <w:r>
        <w:t>as</w:t>
      </w:r>
      <w:r>
        <w:rPr>
          <w:spacing w:val="-6"/>
        </w:rPr>
        <w:t xml:space="preserve"> </w:t>
      </w:r>
      <w:r>
        <w:t>both</w:t>
      </w:r>
      <w:r>
        <w:rPr>
          <w:spacing w:val="-5"/>
        </w:rPr>
        <w:t xml:space="preserve"> </w:t>
      </w:r>
      <w:r>
        <w:t>a</w:t>
      </w:r>
      <w:r>
        <w:rPr>
          <w:spacing w:val="-6"/>
        </w:rPr>
        <w:t xml:space="preserve"> </w:t>
      </w:r>
      <w:r>
        <w:t>critically</w:t>
      </w:r>
      <w:r>
        <w:rPr>
          <w:spacing w:val="-6"/>
        </w:rPr>
        <w:t xml:space="preserve"> </w:t>
      </w:r>
      <w:r>
        <w:t>panned</w:t>
      </w:r>
      <w:r>
        <w:rPr>
          <w:spacing w:val="-6"/>
        </w:rPr>
        <w:t xml:space="preserve"> </w:t>
      </w:r>
      <w:r>
        <w:rPr>
          <w:rFonts w:ascii="Aroania" w:hAnsi="Aroania"/>
        </w:rPr>
        <w:t>ﬂ</w:t>
      </w:r>
      <w:r>
        <w:t>op</w:t>
      </w:r>
      <w:r>
        <w:rPr>
          <w:spacing w:val="-7"/>
        </w:rPr>
        <w:t xml:space="preserve"> </w:t>
      </w:r>
      <w:r>
        <w:t>and</w:t>
      </w:r>
      <w:r>
        <w:rPr>
          <w:spacing w:val="-5"/>
        </w:rPr>
        <w:t xml:space="preserve"> </w:t>
      </w:r>
      <w:r>
        <w:t>a</w:t>
      </w:r>
      <w:r>
        <w:rPr>
          <w:spacing w:val="-6"/>
        </w:rPr>
        <w:t xml:space="preserve"> </w:t>
      </w:r>
      <w:r>
        <w:rPr>
          <w:spacing w:val="-3"/>
        </w:rPr>
        <w:t>controversial</w:t>
      </w:r>
      <w:r>
        <w:rPr>
          <w:spacing w:val="-6"/>
        </w:rPr>
        <w:t xml:space="preserve"> </w:t>
      </w:r>
      <w:r>
        <w:t xml:space="preserve">release. </w:t>
      </w:r>
      <w:r>
        <w:rPr>
          <w:spacing w:val="-3"/>
        </w:rPr>
        <w:t xml:space="preserve">Reviewing </w:t>
      </w:r>
      <w:r>
        <w:rPr>
          <w:i/>
          <w:spacing w:val="-3"/>
        </w:rPr>
        <w:t xml:space="preserve">Windows </w:t>
      </w:r>
      <w:r>
        <w:t xml:space="preserve">in the </w:t>
      </w:r>
      <w:r>
        <w:rPr>
          <w:i/>
        </w:rPr>
        <w:t xml:space="preserve">Washington </w:t>
      </w:r>
      <w:r>
        <w:rPr>
          <w:i/>
          <w:spacing w:val="-3"/>
        </w:rPr>
        <w:t>Post</w:t>
      </w:r>
      <w:r>
        <w:rPr>
          <w:spacing w:val="-3"/>
        </w:rPr>
        <w:t xml:space="preserve">, </w:t>
      </w:r>
      <w:r>
        <w:t>one critic</w:t>
      </w:r>
      <w:r>
        <w:rPr>
          <w:spacing w:val="-26"/>
        </w:rPr>
        <w:t xml:space="preserve"> </w:t>
      </w:r>
      <w:r>
        <w:t>wrote:</w:t>
      </w:r>
    </w:p>
    <w:p w14:paraId="7C6FC543" w14:textId="77777777" w:rsidR="006679BA" w:rsidRDefault="006679BA">
      <w:pPr>
        <w:pStyle w:val="BodyText"/>
        <w:spacing w:before="6"/>
        <w:rPr>
          <w:sz w:val="22"/>
        </w:rPr>
      </w:pPr>
    </w:p>
    <w:p w14:paraId="66EF8B95" w14:textId="77777777" w:rsidR="006679BA" w:rsidRDefault="00631E9E">
      <w:pPr>
        <w:pStyle w:val="BodyText"/>
        <w:spacing w:before="1" w:line="256" w:lineRule="auto"/>
        <w:ind w:left="1761" w:right="601"/>
        <w:jc w:val="both"/>
      </w:pPr>
      <w:r>
        <w:t>Does United Artists plan to double-bill William Friedkin</w:t>
      </w:r>
      <w:r>
        <w:rPr>
          <w:rFonts w:ascii="BPG DejaVu Sans 2011 GNU-GPL" w:hAnsi="BPG DejaVu Sans 2011 GNU-GPL"/>
        </w:rPr>
        <w:t>’</w:t>
      </w:r>
      <w:r>
        <w:t xml:space="preserve">s messily deplor- able </w:t>
      </w:r>
      <w:r>
        <w:rPr>
          <w:rFonts w:ascii="BPG DejaVu Sans 2011 GNU-GPL" w:hAnsi="BPG DejaVu Sans 2011 GNU-GPL"/>
        </w:rPr>
        <w:t>‘</w:t>
      </w:r>
      <w:r>
        <w:t>Cruising</w:t>
      </w:r>
      <w:r>
        <w:rPr>
          <w:rFonts w:ascii="BPG DejaVu Sans 2011 GNU-GPL" w:hAnsi="BPG DejaVu Sans 2011 GNU-GPL"/>
        </w:rPr>
        <w:t xml:space="preserve">’ </w:t>
      </w:r>
      <w:r>
        <w:t>with Gordon Willis</w:t>
      </w:r>
      <w:r>
        <w:rPr>
          <w:rFonts w:ascii="BPG DejaVu Sans 2011 GNU-GPL" w:hAnsi="BPG DejaVu Sans 2011 GNU-GPL"/>
        </w:rPr>
        <w:t xml:space="preserve">’ </w:t>
      </w:r>
      <w:r>
        <w:t xml:space="preserve">exquisitely deplorable </w:t>
      </w:r>
      <w:r>
        <w:rPr>
          <w:rFonts w:ascii="BPG DejaVu Sans 2011 GNU-GPL" w:hAnsi="BPG DejaVu Sans 2011 GNU-GPL"/>
        </w:rPr>
        <w:t>‘</w:t>
      </w:r>
      <w:r>
        <w:t>Windows</w:t>
      </w:r>
      <w:r>
        <w:rPr>
          <w:rFonts w:ascii="BPG DejaVu Sans 2011 GNU-GPL" w:hAnsi="BPG DejaVu Sans 2011 GNU-GPL"/>
        </w:rPr>
        <w:t xml:space="preserve">’ </w:t>
      </w:r>
      <w:r>
        <w:t>in their near second-run future? Their timing and loathsome tendentiousness make them uniquely compatible co-features.</w:t>
      </w:r>
    </w:p>
    <w:p w14:paraId="0ECAB0DE" w14:textId="77777777" w:rsidR="006679BA" w:rsidRDefault="00631E9E">
      <w:pPr>
        <w:spacing w:before="4"/>
        <w:ind w:right="600"/>
        <w:jc w:val="right"/>
        <w:rPr>
          <w:i/>
          <w:sz w:val="20"/>
        </w:rPr>
      </w:pPr>
      <w:r>
        <w:rPr>
          <w:i/>
          <w:w w:val="95"/>
          <w:sz w:val="20"/>
        </w:rPr>
        <w:t>(Arnold 1980:</w:t>
      </w:r>
      <w:r>
        <w:rPr>
          <w:i/>
          <w:spacing w:val="-1"/>
          <w:w w:val="95"/>
          <w:sz w:val="20"/>
        </w:rPr>
        <w:t xml:space="preserve"> </w:t>
      </w:r>
      <w:r>
        <w:rPr>
          <w:i/>
          <w:w w:val="95"/>
          <w:sz w:val="20"/>
        </w:rPr>
        <w:t>11)</w:t>
      </w:r>
    </w:p>
    <w:p w14:paraId="10EFF10B" w14:textId="77777777" w:rsidR="006679BA" w:rsidRDefault="006679BA">
      <w:pPr>
        <w:pStyle w:val="BodyText"/>
        <w:spacing w:before="3"/>
        <w:rPr>
          <w:i/>
          <w:sz w:val="23"/>
        </w:rPr>
      </w:pPr>
    </w:p>
    <w:p w14:paraId="5FFEF5E8" w14:textId="77777777" w:rsidR="006679BA" w:rsidRDefault="00631E9E">
      <w:pPr>
        <w:pStyle w:val="BodyText"/>
        <w:spacing w:line="259" w:lineRule="auto"/>
        <w:ind w:left="1284" w:right="592" w:firstLine="198"/>
        <w:rPr>
          <w:i/>
        </w:rPr>
      </w:pPr>
      <w:r>
        <w:rPr>
          <w:spacing w:val="-3"/>
        </w:rPr>
        <w:t xml:space="preserve">The </w:t>
      </w:r>
      <w:r>
        <w:rPr>
          <w:spacing w:val="-4"/>
        </w:rPr>
        <w:t xml:space="preserve">knotty sexual politics </w:t>
      </w:r>
      <w:r>
        <w:t xml:space="preserve">of </w:t>
      </w:r>
      <w:r>
        <w:rPr>
          <w:spacing w:val="-4"/>
        </w:rPr>
        <w:t xml:space="preserve">Hollywood </w:t>
      </w:r>
      <w:r>
        <w:t xml:space="preserve">in </w:t>
      </w:r>
      <w:r>
        <w:rPr>
          <w:spacing w:val="-3"/>
        </w:rPr>
        <w:t xml:space="preserve">1980 are </w:t>
      </w:r>
      <w:r>
        <w:rPr>
          <w:spacing w:val="-4"/>
        </w:rPr>
        <w:t xml:space="preserve">conspicuous </w:t>
      </w:r>
      <w:r>
        <w:t xml:space="preserve">in </w:t>
      </w:r>
      <w:r>
        <w:rPr>
          <w:spacing w:val="-4"/>
        </w:rPr>
        <w:t xml:space="preserve">other </w:t>
      </w:r>
      <w:r>
        <w:rPr>
          <w:spacing w:val="-5"/>
        </w:rPr>
        <w:t xml:space="preserve">studio </w:t>
      </w:r>
      <w:r>
        <w:rPr>
          <w:spacing w:val="-4"/>
          <w:w w:val="95"/>
        </w:rPr>
        <w:t>o</w:t>
      </w:r>
      <w:r>
        <w:rPr>
          <w:rFonts w:ascii="Aroania" w:hAnsi="Aroania"/>
          <w:spacing w:val="-4"/>
          <w:w w:val="95"/>
        </w:rPr>
        <w:t>ﬀ</w:t>
      </w:r>
      <w:r>
        <w:rPr>
          <w:spacing w:val="-4"/>
          <w:w w:val="95"/>
        </w:rPr>
        <w:t>erings,</w:t>
      </w:r>
      <w:r>
        <w:rPr>
          <w:spacing w:val="-11"/>
          <w:w w:val="95"/>
        </w:rPr>
        <w:t xml:space="preserve"> </w:t>
      </w:r>
      <w:r>
        <w:rPr>
          <w:spacing w:val="-3"/>
          <w:w w:val="95"/>
        </w:rPr>
        <w:t>such</w:t>
      </w:r>
      <w:r>
        <w:rPr>
          <w:spacing w:val="-10"/>
          <w:w w:val="95"/>
        </w:rPr>
        <w:t xml:space="preserve"> </w:t>
      </w:r>
      <w:r>
        <w:rPr>
          <w:spacing w:val="-3"/>
          <w:w w:val="95"/>
        </w:rPr>
        <w:t>as</w:t>
      </w:r>
      <w:r>
        <w:rPr>
          <w:spacing w:val="-10"/>
          <w:w w:val="95"/>
        </w:rPr>
        <w:t xml:space="preserve"> </w:t>
      </w:r>
      <w:r>
        <w:rPr>
          <w:spacing w:val="-4"/>
          <w:w w:val="95"/>
        </w:rPr>
        <w:t>Paramount</w:t>
      </w:r>
      <w:r>
        <w:rPr>
          <w:rFonts w:ascii="BPG DejaVu Sans 2011 GNU-GPL" w:hAnsi="BPG DejaVu Sans 2011 GNU-GPL"/>
          <w:spacing w:val="-4"/>
          <w:w w:val="95"/>
        </w:rPr>
        <w:t>’</w:t>
      </w:r>
      <w:r>
        <w:rPr>
          <w:spacing w:val="-4"/>
          <w:w w:val="95"/>
        </w:rPr>
        <w:t>s</w:t>
      </w:r>
      <w:r>
        <w:rPr>
          <w:spacing w:val="-10"/>
          <w:w w:val="95"/>
        </w:rPr>
        <w:t xml:space="preserve"> </w:t>
      </w:r>
      <w:r>
        <w:rPr>
          <w:i/>
          <w:spacing w:val="-4"/>
          <w:w w:val="95"/>
        </w:rPr>
        <w:t>American</w:t>
      </w:r>
      <w:r>
        <w:rPr>
          <w:i/>
          <w:spacing w:val="-10"/>
          <w:w w:val="95"/>
        </w:rPr>
        <w:t xml:space="preserve"> </w:t>
      </w:r>
      <w:r>
        <w:rPr>
          <w:i/>
          <w:spacing w:val="-4"/>
          <w:w w:val="95"/>
        </w:rPr>
        <w:t>Gigolo</w:t>
      </w:r>
      <w:r>
        <w:rPr>
          <w:i/>
          <w:spacing w:val="-10"/>
          <w:w w:val="95"/>
        </w:rPr>
        <w:t xml:space="preserve"> </w:t>
      </w:r>
      <w:r>
        <w:rPr>
          <w:spacing w:val="-4"/>
          <w:w w:val="95"/>
        </w:rPr>
        <w:t>(Schrader,</w:t>
      </w:r>
      <w:r>
        <w:rPr>
          <w:spacing w:val="-10"/>
          <w:w w:val="95"/>
        </w:rPr>
        <w:t xml:space="preserve"> </w:t>
      </w:r>
      <w:r>
        <w:rPr>
          <w:spacing w:val="-4"/>
          <w:w w:val="95"/>
        </w:rPr>
        <w:t>1980)</w:t>
      </w:r>
      <w:r>
        <w:rPr>
          <w:spacing w:val="-11"/>
          <w:w w:val="95"/>
        </w:rPr>
        <w:t xml:space="preserve"> </w:t>
      </w:r>
      <w:r>
        <w:rPr>
          <w:spacing w:val="-3"/>
          <w:w w:val="95"/>
        </w:rPr>
        <w:t>and</w:t>
      </w:r>
      <w:r>
        <w:rPr>
          <w:spacing w:val="-9"/>
          <w:w w:val="95"/>
        </w:rPr>
        <w:t xml:space="preserve"> </w:t>
      </w:r>
      <w:r>
        <w:rPr>
          <w:spacing w:val="-4"/>
          <w:w w:val="95"/>
        </w:rPr>
        <w:t>Filmways</w:t>
      </w:r>
      <w:r>
        <w:rPr>
          <w:rFonts w:ascii="BPG DejaVu Sans 2011 GNU-GPL" w:hAnsi="BPG DejaVu Sans 2011 GNU-GPL"/>
          <w:spacing w:val="-4"/>
          <w:w w:val="95"/>
        </w:rPr>
        <w:t>’</w:t>
      </w:r>
      <w:r>
        <w:rPr>
          <w:rFonts w:ascii="BPG DejaVu Sans 2011 GNU-GPL" w:hAnsi="BPG DejaVu Sans 2011 GNU-GPL"/>
          <w:spacing w:val="-58"/>
          <w:w w:val="95"/>
        </w:rPr>
        <w:t xml:space="preserve"> </w:t>
      </w:r>
      <w:r>
        <w:rPr>
          <w:i/>
          <w:spacing w:val="-5"/>
          <w:w w:val="95"/>
        </w:rPr>
        <w:t>Dressed</w:t>
      </w:r>
    </w:p>
    <w:p w14:paraId="532CA6FD" w14:textId="77777777" w:rsidR="006679BA" w:rsidRDefault="006679BA">
      <w:pPr>
        <w:spacing w:line="259" w:lineRule="auto"/>
        <w:sectPr w:rsidR="006679BA">
          <w:pgSz w:w="10660" w:h="15090"/>
          <w:pgMar w:top="900" w:right="1480" w:bottom="900" w:left="800" w:header="0" w:footer="707" w:gutter="0"/>
          <w:cols w:space="720"/>
        </w:sectPr>
      </w:pPr>
    </w:p>
    <w:p w14:paraId="730F0C5A" w14:textId="77777777" w:rsidR="006679BA" w:rsidRDefault="006679BA">
      <w:pPr>
        <w:pStyle w:val="BodyText"/>
        <w:rPr>
          <w:i/>
        </w:rPr>
      </w:pPr>
    </w:p>
    <w:p w14:paraId="2359CDBC" w14:textId="77777777" w:rsidR="006679BA" w:rsidRDefault="006679BA">
      <w:pPr>
        <w:pStyle w:val="BodyText"/>
        <w:rPr>
          <w:i/>
        </w:rPr>
      </w:pPr>
    </w:p>
    <w:p w14:paraId="473674A5" w14:textId="77777777" w:rsidR="006679BA" w:rsidRDefault="006679BA">
      <w:pPr>
        <w:pStyle w:val="BodyText"/>
        <w:spacing w:before="5"/>
        <w:rPr>
          <w:i/>
          <w:sz w:val="21"/>
        </w:rPr>
      </w:pPr>
    </w:p>
    <w:p w14:paraId="0F25C57F" w14:textId="77777777" w:rsidR="006679BA" w:rsidRDefault="00631E9E">
      <w:pPr>
        <w:spacing w:before="91"/>
        <w:ind w:left="1284"/>
        <w:rPr>
          <w:rFonts w:ascii="Trebuchet MS"/>
          <w:sz w:val="16"/>
        </w:rPr>
      </w:pPr>
      <w:r>
        <w:rPr>
          <w:rFonts w:ascii="Verdana"/>
          <w:sz w:val="16"/>
        </w:rPr>
        <w:t xml:space="preserve">194 </w:t>
      </w:r>
      <w:r>
        <w:rPr>
          <w:rFonts w:ascii="Trebuchet MS"/>
          <w:sz w:val="16"/>
        </w:rPr>
        <w:t>Gary Needham</w:t>
      </w:r>
    </w:p>
    <w:p w14:paraId="37164DAA" w14:textId="77777777" w:rsidR="006679BA" w:rsidRDefault="006679BA">
      <w:pPr>
        <w:pStyle w:val="BodyText"/>
        <w:spacing w:before="9"/>
        <w:rPr>
          <w:rFonts w:ascii="Trebuchet MS"/>
          <w:sz w:val="14"/>
        </w:rPr>
      </w:pPr>
    </w:p>
    <w:p w14:paraId="6DAE32E5" w14:textId="77777777" w:rsidR="006679BA" w:rsidRDefault="00631E9E">
      <w:pPr>
        <w:pStyle w:val="BodyText"/>
        <w:spacing w:before="93" w:line="247" w:lineRule="auto"/>
        <w:ind w:left="1283" w:right="601"/>
        <w:jc w:val="both"/>
      </w:pPr>
      <w:r>
        <w:rPr>
          <w:i/>
        </w:rPr>
        <w:t>to</w:t>
      </w:r>
      <w:r>
        <w:rPr>
          <w:i/>
          <w:spacing w:val="-20"/>
        </w:rPr>
        <w:t xml:space="preserve"> </w:t>
      </w:r>
      <w:r>
        <w:rPr>
          <w:i/>
          <w:spacing w:val="-3"/>
        </w:rPr>
        <w:t>Kill</w:t>
      </w:r>
      <w:r>
        <w:rPr>
          <w:i/>
          <w:spacing w:val="-20"/>
        </w:rPr>
        <w:t xml:space="preserve"> </w:t>
      </w:r>
      <w:r>
        <w:rPr>
          <w:spacing w:val="-3"/>
        </w:rPr>
        <w:t>(De</w:t>
      </w:r>
      <w:r>
        <w:rPr>
          <w:spacing w:val="-20"/>
        </w:rPr>
        <w:t xml:space="preserve"> </w:t>
      </w:r>
      <w:r>
        <w:rPr>
          <w:spacing w:val="-4"/>
        </w:rPr>
        <w:t>Palma,</w:t>
      </w:r>
      <w:r>
        <w:rPr>
          <w:spacing w:val="-19"/>
        </w:rPr>
        <w:t xml:space="preserve"> </w:t>
      </w:r>
      <w:r>
        <w:rPr>
          <w:spacing w:val="-4"/>
        </w:rPr>
        <w:t>1980).</w:t>
      </w:r>
      <w:r>
        <w:rPr>
          <w:spacing w:val="-20"/>
        </w:rPr>
        <w:t xml:space="preserve"> </w:t>
      </w:r>
      <w:r>
        <w:rPr>
          <w:i/>
          <w:spacing w:val="-5"/>
        </w:rPr>
        <w:t>Dressed</w:t>
      </w:r>
      <w:r>
        <w:rPr>
          <w:i/>
          <w:spacing w:val="-20"/>
        </w:rPr>
        <w:t xml:space="preserve"> </w:t>
      </w:r>
      <w:r>
        <w:rPr>
          <w:i/>
          <w:spacing w:val="-3"/>
        </w:rPr>
        <w:t>to</w:t>
      </w:r>
      <w:r>
        <w:rPr>
          <w:i/>
          <w:spacing w:val="-19"/>
        </w:rPr>
        <w:t xml:space="preserve"> </w:t>
      </w:r>
      <w:r>
        <w:rPr>
          <w:i/>
          <w:spacing w:val="-4"/>
        </w:rPr>
        <w:t>Kill</w:t>
      </w:r>
      <w:r>
        <w:rPr>
          <w:spacing w:val="-4"/>
        </w:rPr>
        <w:t>,</w:t>
      </w:r>
      <w:r>
        <w:rPr>
          <w:spacing w:val="-19"/>
        </w:rPr>
        <w:t xml:space="preserve"> </w:t>
      </w:r>
      <w:r>
        <w:rPr>
          <w:spacing w:val="-4"/>
        </w:rPr>
        <w:t>like</w:t>
      </w:r>
      <w:r>
        <w:rPr>
          <w:spacing w:val="-20"/>
        </w:rPr>
        <w:t xml:space="preserve"> </w:t>
      </w:r>
      <w:r>
        <w:rPr>
          <w:i/>
          <w:spacing w:val="-5"/>
        </w:rPr>
        <w:t>Windows</w:t>
      </w:r>
      <w:r>
        <w:rPr>
          <w:i/>
          <w:spacing w:val="-19"/>
        </w:rPr>
        <w:t xml:space="preserve"> </w:t>
      </w:r>
      <w:r>
        <w:rPr>
          <w:spacing w:val="-4"/>
        </w:rPr>
        <w:t>and</w:t>
      </w:r>
      <w:r>
        <w:rPr>
          <w:spacing w:val="-20"/>
        </w:rPr>
        <w:t xml:space="preserve"> </w:t>
      </w:r>
      <w:r>
        <w:rPr>
          <w:i/>
          <w:spacing w:val="-4"/>
        </w:rPr>
        <w:t>Cruising</w:t>
      </w:r>
      <w:r>
        <w:rPr>
          <w:spacing w:val="-4"/>
        </w:rPr>
        <w:t>,</w:t>
      </w:r>
      <w:r>
        <w:rPr>
          <w:spacing w:val="-20"/>
        </w:rPr>
        <w:t xml:space="preserve"> </w:t>
      </w:r>
      <w:r>
        <w:rPr>
          <w:spacing w:val="-3"/>
        </w:rPr>
        <w:t>was</w:t>
      </w:r>
      <w:r>
        <w:rPr>
          <w:spacing w:val="-19"/>
        </w:rPr>
        <w:t xml:space="preserve"> </w:t>
      </w:r>
      <w:r>
        <w:rPr>
          <w:spacing w:val="-5"/>
        </w:rPr>
        <w:t>picketed</w:t>
      </w:r>
      <w:r>
        <w:rPr>
          <w:spacing w:val="-20"/>
        </w:rPr>
        <w:t xml:space="preserve"> </w:t>
      </w:r>
      <w:r>
        <w:rPr>
          <w:spacing w:val="-3"/>
        </w:rPr>
        <w:t xml:space="preserve">and </w:t>
      </w:r>
      <w:r>
        <w:rPr>
          <w:spacing w:val="-4"/>
        </w:rPr>
        <w:t xml:space="preserve">initially rated </w:t>
      </w:r>
      <w:r>
        <w:t xml:space="preserve">X by </w:t>
      </w:r>
      <w:r>
        <w:rPr>
          <w:spacing w:val="-3"/>
        </w:rPr>
        <w:t xml:space="preserve">CARA </w:t>
      </w:r>
      <w:r>
        <w:rPr>
          <w:spacing w:val="-5"/>
        </w:rPr>
        <w:t>(Classi</w:t>
      </w:r>
      <w:r>
        <w:rPr>
          <w:rFonts w:ascii="Aroania" w:hAnsi="Aroania"/>
          <w:spacing w:val="-5"/>
        </w:rPr>
        <w:t>ﬁ</w:t>
      </w:r>
      <w:r>
        <w:rPr>
          <w:spacing w:val="-5"/>
        </w:rPr>
        <w:t xml:space="preserve">cation </w:t>
      </w:r>
      <w:r>
        <w:rPr>
          <w:spacing w:val="-4"/>
        </w:rPr>
        <w:t xml:space="preserve">and Rating </w:t>
      </w:r>
      <w:r>
        <w:rPr>
          <w:spacing w:val="-5"/>
        </w:rPr>
        <w:t xml:space="preserve">Administration). </w:t>
      </w:r>
      <w:r>
        <w:rPr>
          <w:i/>
          <w:spacing w:val="-4"/>
        </w:rPr>
        <w:t xml:space="preserve">Cruising </w:t>
      </w:r>
      <w:r>
        <w:rPr>
          <w:spacing w:val="-5"/>
        </w:rPr>
        <w:t xml:space="preserve">was </w:t>
      </w:r>
      <w:r>
        <w:rPr>
          <w:spacing w:val="-4"/>
        </w:rPr>
        <w:t>di</w:t>
      </w:r>
      <w:r>
        <w:rPr>
          <w:rFonts w:ascii="Aroania" w:hAnsi="Aroania"/>
          <w:spacing w:val="-4"/>
        </w:rPr>
        <w:t>ﬀ</w:t>
      </w:r>
      <w:r>
        <w:rPr>
          <w:spacing w:val="-4"/>
        </w:rPr>
        <w:t>erent</w:t>
      </w:r>
      <w:r>
        <w:rPr>
          <w:spacing w:val="-7"/>
        </w:rPr>
        <w:t xml:space="preserve"> </w:t>
      </w:r>
      <w:r>
        <w:rPr>
          <w:spacing w:val="-4"/>
        </w:rPr>
        <w:t>from</w:t>
      </w:r>
      <w:r>
        <w:rPr>
          <w:spacing w:val="-7"/>
        </w:rPr>
        <w:t xml:space="preserve"> </w:t>
      </w:r>
      <w:r>
        <w:rPr>
          <w:spacing w:val="-4"/>
        </w:rPr>
        <w:t>these</w:t>
      </w:r>
      <w:r>
        <w:rPr>
          <w:spacing w:val="-7"/>
        </w:rPr>
        <w:t xml:space="preserve"> </w:t>
      </w:r>
      <w:r>
        <w:rPr>
          <w:rFonts w:ascii="Aroania" w:hAnsi="Aroania"/>
          <w:spacing w:val="-4"/>
        </w:rPr>
        <w:t>ﬁ</w:t>
      </w:r>
      <w:r>
        <w:rPr>
          <w:spacing w:val="-4"/>
        </w:rPr>
        <w:t>lms,</w:t>
      </w:r>
      <w:r>
        <w:rPr>
          <w:spacing w:val="-7"/>
        </w:rPr>
        <w:t xml:space="preserve"> </w:t>
      </w:r>
      <w:r>
        <w:rPr>
          <w:spacing w:val="-4"/>
        </w:rPr>
        <w:t>however,</w:t>
      </w:r>
      <w:r>
        <w:rPr>
          <w:spacing w:val="-7"/>
        </w:rPr>
        <w:t xml:space="preserve"> </w:t>
      </w:r>
      <w:r>
        <w:t>as</w:t>
      </w:r>
      <w:r>
        <w:rPr>
          <w:spacing w:val="-7"/>
        </w:rPr>
        <w:t xml:space="preserve"> </w:t>
      </w:r>
      <w:r>
        <w:rPr>
          <w:spacing w:val="-4"/>
        </w:rPr>
        <w:t>protests</w:t>
      </w:r>
      <w:r>
        <w:rPr>
          <w:spacing w:val="-7"/>
        </w:rPr>
        <w:t xml:space="preserve"> </w:t>
      </w:r>
      <w:r>
        <w:rPr>
          <w:spacing w:val="-4"/>
        </w:rPr>
        <w:t>against</w:t>
      </w:r>
      <w:r>
        <w:rPr>
          <w:spacing w:val="-6"/>
        </w:rPr>
        <w:t xml:space="preserve"> </w:t>
      </w:r>
      <w:r>
        <w:t>it</w:t>
      </w:r>
      <w:r>
        <w:rPr>
          <w:spacing w:val="-7"/>
        </w:rPr>
        <w:t xml:space="preserve"> </w:t>
      </w:r>
      <w:r>
        <w:rPr>
          <w:spacing w:val="-4"/>
        </w:rPr>
        <w:t>started</w:t>
      </w:r>
      <w:r>
        <w:rPr>
          <w:spacing w:val="-7"/>
        </w:rPr>
        <w:t xml:space="preserve"> </w:t>
      </w:r>
      <w:r>
        <w:rPr>
          <w:spacing w:val="-4"/>
        </w:rPr>
        <w:t>during</w:t>
      </w:r>
      <w:r>
        <w:rPr>
          <w:spacing w:val="-7"/>
        </w:rPr>
        <w:t xml:space="preserve"> </w:t>
      </w:r>
      <w:r>
        <w:rPr>
          <w:spacing w:val="-3"/>
        </w:rPr>
        <w:t>its</w:t>
      </w:r>
      <w:r>
        <w:rPr>
          <w:spacing w:val="-7"/>
        </w:rPr>
        <w:t xml:space="preserve"> </w:t>
      </w:r>
      <w:r>
        <w:rPr>
          <w:spacing w:val="-4"/>
        </w:rPr>
        <w:t xml:space="preserve">production </w:t>
      </w:r>
      <w:r>
        <w:rPr>
          <w:spacing w:val="-3"/>
        </w:rPr>
        <w:t xml:space="preserve">in the </w:t>
      </w:r>
      <w:r>
        <w:rPr>
          <w:spacing w:val="-4"/>
        </w:rPr>
        <w:t xml:space="preserve">summer </w:t>
      </w:r>
      <w:r>
        <w:t xml:space="preserve">of </w:t>
      </w:r>
      <w:r>
        <w:rPr>
          <w:spacing w:val="-4"/>
        </w:rPr>
        <w:t xml:space="preserve">1979, </w:t>
      </w:r>
      <w:r>
        <w:rPr>
          <w:spacing w:val="-5"/>
        </w:rPr>
        <w:t xml:space="preserve">rather </w:t>
      </w:r>
      <w:r>
        <w:rPr>
          <w:spacing w:val="-4"/>
        </w:rPr>
        <w:t xml:space="preserve">than </w:t>
      </w:r>
      <w:r>
        <w:rPr>
          <w:spacing w:val="-3"/>
        </w:rPr>
        <w:t xml:space="preserve">as </w:t>
      </w:r>
      <w:r>
        <w:rPr>
          <w:spacing w:val="-4"/>
        </w:rPr>
        <w:t xml:space="preserve">part </w:t>
      </w:r>
      <w:r>
        <w:rPr>
          <w:spacing w:val="-3"/>
        </w:rPr>
        <w:t xml:space="preserve">of </w:t>
      </w:r>
      <w:r>
        <w:rPr>
          <w:spacing w:val="-4"/>
        </w:rPr>
        <w:t xml:space="preserve">its reception. The </w:t>
      </w:r>
      <w:r>
        <w:rPr>
          <w:rFonts w:ascii="Aroania" w:hAnsi="Aroania"/>
          <w:spacing w:val="-3"/>
        </w:rPr>
        <w:t>ﬁ</w:t>
      </w:r>
      <w:r>
        <w:rPr>
          <w:spacing w:val="-3"/>
        </w:rPr>
        <w:t xml:space="preserve">lm was </w:t>
      </w:r>
      <w:r>
        <w:rPr>
          <w:spacing w:val="-4"/>
        </w:rPr>
        <w:t xml:space="preserve">also </w:t>
      </w:r>
      <w:r>
        <w:rPr>
          <w:spacing w:val="-5"/>
        </w:rPr>
        <w:t>poorly reviewed</w:t>
      </w:r>
      <w:r>
        <w:rPr>
          <w:spacing w:val="-24"/>
        </w:rPr>
        <w:t xml:space="preserve"> </w:t>
      </w:r>
      <w:r>
        <w:rPr>
          <w:spacing w:val="-3"/>
        </w:rPr>
        <w:t>in</w:t>
      </w:r>
      <w:r>
        <w:rPr>
          <w:spacing w:val="-24"/>
        </w:rPr>
        <w:t xml:space="preserve"> </w:t>
      </w:r>
      <w:r>
        <w:rPr>
          <w:spacing w:val="-4"/>
        </w:rPr>
        <w:t>the</w:t>
      </w:r>
      <w:r>
        <w:rPr>
          <w:spacing w:val="-26"/>
        </w:rPr>
        <w:t xml:space="preserve"> </w:t>
      </w:r>
      <w:r>
        <w:rPr>
          <w:spacing w:val="-4"/>
        </w:rPr>
        <w:t>press,</w:t>
      </w:r>
      <w:r>
        <w:rPr>
          <w:spacing w:val="-24"/>
        </w:rPr>
        <w:t xml:space="preserve"> </w:t>
      </w:r>
      <w:r>
        <w:t>so</w:t>
      </w:r>
      <w:r>
        <w:rPr>
          <w:spacing w:val="-24"/>
        </w:rPr>
        <w:t xml:space="preserve"> </w:t>
      </w:r>
      <w:r>
        <w:rPr>
          <w:spacing w:val="-4"/>
        </w:rPr>
        <w:t>much</w:t>
      </w:r>
      <w:r>
        <w:rPr>
          <w:spacing w:val="-24"/>
        </w:rPr>
        <w:t xml:space="preserve"> </w:t>
      </w:r>
      <w:r>
        <w:rPr>
          <w:spacing w:val="-3"/>
        </w:rPr>
        <w:t>so</w:t>
      </w:r>
      <w:r>
        <w:rPr>
          <w:spacing w:val="-24"/>
        </w:rPr>
        <w:t xml:space="preserve"> </w:t>
      </w:r>
      <w:r>
        <w:rPr>
          <w:spacing w:val="-4"/>
        </w:rPr>
        <w:t>that</w:t>
      </w:r>
      <w:r>
        <w:rPr>
          <w:spacing w:val="-24"/>
        </w:rPr>
        <w:t xml:space="preserve"> </w:t>
      </w:r>
      <w:r>
        <w:rPr>
          <w:i/>
          <w:spacing w:val="-4"/>
        </w:rPr>
        <w:t>Christopher</w:t>
      </w:r>
      <w:r>
        <w:rPr>
          <w:i/>
          <w:spacing w:val="-25"/>
        </w:rPr>
        <w:t xml:space="preserve"> </w:t>
      </w:r>
      <w:r>
        <w:rPr>
          <w:i/>
          <w:spacing w:val="-4"/>
        </w:rPr>
        <w:t>Street</w:t>
      </w:r>
      <w:r>
        <w:rPr>
          <w:i/>
          <w:spacing w:val="-24"/>
        </w:rPr>
        <w:t xml:space="preserve"> </w:t>
      </w:r>
      <w:r>
        <w:rPr>
          <w:spacing w:val="-4"/>
        </w:rPr>
        <w:t>(1980),</w:t>
      </w:r>
      <w:r>
        <w:rPr>
          <w:spacing w:val="-24"/>
        </w:rPr>
        <w:t xml:space="preserve"> </w:t>
      </w:r>
      <w:r>
        <w:t>a</w:t>
      </w:r>
      <w:r>
        <w:rPr>
          <w:spacing w:val="-25"/>
        </w:rPr>
        <w:t xml:space="preserve"> </w:t>
      </w:r>
      <w:r>
        <w:rPr>
          <w:spacing w:val="-4"/>
        </w:rPr>
        <w:t>liberal</w:t>
      </w:r>
      <w:r>
        <w:rPr>
          <w:spacing w:val="-24"/>
        </w:rPr>
        <w:t xml:space="preserve"> </w:t>
      </w:r>
      <w:r>
        <w:rPr>
          <w:spacing w:val="-3"/>
        </w:rPr>
        <w:t>gay</w:t>
      </w:r>
      <w:r>
        <w:rPr>
          <w:spacing w:val="-24"/>
        </w:rPr>
        <w:t xml:space="preserve"> </w:t>
      </w:r>
      <w:r>
        <w:rPr>
          <w:spacing w:val="-5"/>
        </w:rPr>
        <w:t xml:space="preserve">magazine, </w:t>
      </w:r>
      <w:r>
        <w:rPr>
          <w:spacing w:val="-4"/>
        </w:rPr>
        <w:t>published</w:t>
      </w:r>
      <w:r>
        <w:rPr>
          <w:spacing w:val="-11"/>
        </w:rPr>
        <w:t xml:space="preserve"> </w:t>
      </w:r>
      <w:r>
        <w:t>a</w:t>
      </w:r>
      <w:r>
        <w:rPr>
          <w:spacing w:val="-12"/>
        </w:rPr>
        <w:t xml:space="preserve"> </w:t>
      </w:r>
      <w:r>
        <w:rPr>
          <w:spacing w:val="-4"/>
        </w:rPr>
        <w:t>review</w:t>
      </w:r>
      <w:r>
        <w:rPr>
          <w:spacing w:val="-11"/>
        </w:rPr>
        <w:t xml:space="preserve"> </w:t>
      </w:r>
      <w:r>
        <w:t>of</w:t>
      </w:r>
      <w:r>
        <w:rPr>
          <w:spacing w:val="-11"/>
        </w:rPr>
        <w:t xml:space="preserve"> </w:t>
      </w:r>
      <w:r>
        <w:rPr>
          <w:spacing w:val="-3"/>
        </w:rPr>
        <w:t>the</w:t>
      </w:r>
      <w:r>
        <w:rPr>
          <w:spacing w:val="-13"/>
        </w:rPr>
        <w:t xml:space="preserve"> </w:t>
      </w:r>
      <w:r>
        <w:rPr>
          <w:spacing w:val="-4"/>
        </w:rPr>
        <w:t>reviews</w:t>
      </w:r>
      <w:r>
        <w:rPr>
          <w:spacing w:val="-12"/>
        </w:rPr>
        <w:t xml:space="preserve"> </w:t>
      </w:r>
      <w:r>
        <w:rPr>
          <w:spacing w:val="-4"/>
        </w:rPr>
        <w:t>elaborating</w:t>
      </w:r>
      <w:r>
        <w:rPr>
          <w:spacing w:val="-11"/>
        </w:rPr>
        <w:t xml:space="preserve"> </w:t>
      </w:r>
      <w:r>
        <w:t>on</w:t>
      </w:r>
      <w:r>
        <w:rPr>
          <w:spacing w:val="-12"/>
        </w:rPr>
        <w:t xml:space="preserve"> </w:t>
      </w:r>
      <w:r>
        <w:rPr>
          <w:spacing w:val="-4"/>
        </w:rPr>
        <w:t>familiar</w:t>
      </w:r>
      <w:r>
        <w:rPr>
          <w:spacing w:val="-11"/>
        </w:rPr>
        <w:t xml:space="preserve"> </w:t>
      </w:r>
      <w:r>
        <w:rPr>
          <w:spacing w:val="-4"/>
        </w:rPr>
        <w:t>tropes</w:t>
      </w:r>
      <w:r>
        <w:rPr>
          <w:spacing w:val="-12"/>
        </w:rPr>
        <w:t xml:space="preserve"> </w:t>
      </w:r>
      <w:r>
        <w:t>of</w:t>
      </w:r>
      <w:r>
        <w:rPr>
          <w:spacing w:val="-11"/>
        </w:rPr>
        <w:t xml:space="preserve"> </w:t>
      </w:r>
      <w:r>
        <w:rPr>
          <w:spacing w:val="-4"/>
        </w:rPr>
        <w:t>homophobia</w:t>
      </w:r>
      <w:r>
        <w:rPr>
          <w:spacing w:val="-11"/>
        </w:rPr>
        <w:t xml:space="preserve"> </w:t>
      </w:r>
      <w:r>
        <w:t>in</w:t>
      </w:r>
      <w:r>
        <w:rPr>
          <w:spacing w:val="-12"/>
        </w:rPr>
        <w:t xml:space="preserve"> </w:t>
      </w:r>
      <w:r>
        <w:rPr>
          <w:spacing w:val="-4"/>
        </w:rPr>
        <w:t xml:space="preserve">the </w:t>
      </w:r>
      <w:r>
        <w:rPr>
          <w:rFonts w:ascii="Aroania" w:hAnsi="Aroania"/>
          <w:spacing w:val="-4"/>
        </w:rPr>
        <w:t>ﬁ</w:t>
      </w:r>
      <w:r>
        <w:rPr>
          <w:spacing w:val="-4"/>
        </w:rPr>
        <w:t>lm</w:t>
      </w:r>
      <w:r>
        <w:rPr>
          <w:rFonts w:ascii="BPG DejaVu Sans 2011 GNU-GPL" w:hAnsi="BPG DejaVu Sans 2011 GNU-GPL"/>
          <w:spacing w:val="-4"/>
        </w:rPr>
        <w:t>’</w:t>
      </w:r>
      <w:r>
        <w:rPr>
          <w:spacing w:val="-4"/>
        </w:rPr>
        <w:t>s</w:t>
      </w:r>
      <w:r>
        <w:rPr>
          <w:spacing w:val="-10"/>
        </w:rPr>
        <w:t xml:space="preserve"> </w:t>
      </w:r>
      <w:r>
        <w:rPr>
          <w:spacing w:val="-4"/>
        </w:rPr>
        <w:t>mainstream</w:t>
      </w:r>
      <w:r>
        <w:rPr>
          <w:spacing w:val="-8"/>
        </w:rPr>
        <w:t xml:space="preserve"> </w:t>
      </w:r>
      <w:r>
        <w:rPr>
          <w:spacing w:val="-4"/>
        </w:rPr>
        <w:t>reception.</w:t>
      </w:r>
      <w:r>
        <w:rPr>
          <w:spacing w:val="-7"/>
        </w:rPr>
        <w:t xml:space="preserve"> </w:t>
      </w:r>
      <w:r>
        <w:rPr>
          <w:rFonts w:ascii="BPG DejaVu Sans 2011 GNU-GPL" w:hAnsi="BPG DejaVu Sans 2011 GNU-GPL"/>
          <w:spacing w:val="-5"/>
        </w:rPr>
        <w:t>‘</w:t>
      </w:r>
      <w:r>
        <w:rPr>
          <w:spacing w:val="-5"/>
        </w:rPr>
        <w:t>Friedkin</w:t>
      </w:r>
      <w:r>
        <w:rPr>
          <w:spacing w:val="-8"/>
        </w:rPr>
        <w:t xml:space="preserve"> </w:t>
      </w:r>
      <w:r>
        <w:rPr>
          <w:spacing w:val="-4"/>
        </w:rPr>
        <w:t>may</w:t>
      </w:r>
      <w:r>
        <w:rPr>
          <w:spacing w:val="-7"/>
        </w:rPr>
        <w:t xml:space="preserve"> </w:t>
      </w:r>
      <w:r>
        <w:rPr>
          <w:spacing w:val="-4"/>
        </w:rPr>
        <w:t>have</w:t>
      </w:r>
      <w:r>
        <w:rPr>
          <w:spacing w:val="-9"/>
        </w:rPr>
        <w:t xml:space="preserve"> </w:t>
      </w:r>
      <w:r>
        <w:rPr>
          <w:spacing w:val="-4"/>
        </w:rPr>
        <w:t>made</w:t>
      </w:r>
      <w:r>
        <w:rPr>
          <w:spacing w:val="-8"/>
        </w:rPr>
        <w:t xml:space="preserve"> </w:t>
      </w:r>
      <w:r>
        <w:t>a</w:t>
      </w:r>
      <w:r>
        <w:rPr>
          <w:spacing w:val="-7"/>
        </w:rPr>
        <w:t xml:space="preserve"> </w:t>
      </w:r>
      <w:r>
        <w:rPr>
          <w:spacing w:val="-4"/>
        </w:rPr>
        <w:t>bad</w:t>
      </w:r>
      <w:r>
        <w:rPr>
          <w:spacing w:val="-8"/>
        </w:rPr>
        <w:t xml:space="preserve"> </w:t>
      </w:r>
      <w:r>
        <w:rPr>
          <w:rFonts w:ascii="Aroania" w:hAnsi="Aroania"/>
          <w:spacing w:val="-4"/>
        </w:rPr>
        <w:t>ﬁ</w:t>
      </w:r>
      <w:r>
        <w:rPr>
          <w:spacing w:val="-4"/>
        </w:rPr>
        <w:t>lm,</w:t>
      </w:r>
      <w:r>
        <w:rPr>
          <w:spacing w:val="-8"/>
        </w:rPr>
        <w:t xml:space="preserve"> </w:t>
      </w:r>
      <w:r>
        <w:rPr>
          <w:spacing w:val="-3"/>
        </w:rPr>
        <w:t>but</w:t>
      </w:r>
      <w:r>
        <w:rPr>
          <w:spacing w:val="-8"/>
        </w:rPr>
        <w:t xml:space="preserve"> </w:t>
      </w:r>
      <w:r>
        <w:rPr>
          <w:spacing w:val="-3"/>
        </w:rPr>
        <w:t>in</w:t>
      </w:r>
      <w:r>
        <w:rPr>
          <w:spacing w:val="-8"/>
        </w:rPr>
        <w:t xml:space="preserve"> </w:t>
      </w:r>
      <w:r>
        <w:t>a</w:t>
      </w:r>
      <w:r>
        <w:rPr>
          <w:spacing w:val="-8"/>
        </w:rPr>
        <w:t xml:space="preserve"> </w:t>
      </w:r>
      <w:r>
        <w:rPr>
          <w:spacing w:val="-3"/>
        </w:rPr>
        <w:t>test</w:t>
      </w:r>
      <w:r>
        <w:rPr>
          <w:spacing w:val="-8"/>
        </w:rPr>
        <w:t xml:space="preserve"> </w:t>
      </w:r>
      <w:r>
        <w:t>of</w:t>
      </w:r>
      <w:r>
        <w:rPr>
          <w:spacing w:val="-8"/>
        </w:rPr>
        <w:t xml:space="preserve"> </w:t>
      </w:r>
      <w:r>
        <w:rPr>
          <w:spacing w:val="-4"/>
        </w:rPr>
        <w:t xml:space="preserve">crit- ical </w:t>
      </w:r>
      <w:r>
        <w:rPr>
          <w:spacing w:val="-5"/>
        </w:rPr>
        <w:t xml:space="preserve">attitudes towards homosexuality </w:t>
      </w:r>
      <w:r>
        <w:rPr>
          <w:spacing w:val="-4"/>
        </w:rPr>
        <w:t>you couldn</w:t>
      </w:r>
      <w:r>
        <w:rPr>
          <w:rFonts w:ascii="BPG DejaVu Sans 2011 GNU-GPL" w:hAnsi="BPG DejaVu Sans 2011 GNU-GPL"/>
          <w:spacing w:val="-4"/>
        </w:rPr>
        <w:t>’</w:t>
      </w:r>
      <w:r>
        <w:rPr>
          <w:spacing w:val="-4"/>
        </w:rPr>
        <w:t xml:space="preserve">t </w:t>
      </w:r>
      <w:r>
        <w:rPr>
          <w:spacing w:val="-3"/>
        </w:rPr>
        <w:t xml:space="preserve">ask for </w:t>
      </w:r>
      <w:r>
        <w:rPr>
          <w:spacing w:val="-4"/>
        </w:rPr>
        <w:t>better litmus</w:t>
      </w:r>
      <w:r>
        <w:rPr>
          <w:rFonts w:ascii="BPG DejaVu Sans 2011 GNU-GPL" w:hAnsi="BPG DejaVu Sans 2011 GNU-GPL"/>
          <w:spacing w:val="-4"/>
        </w:rPr>
        <w:t>’</w:t>
      </w:r>
      <w:r>
        <w:rPr>
          <w:spacing w:val="-4"/>
        </w:rPr>
        <w:t xml:space="preserve">, wrote one </w:t>
      </w:r>
      <w:r>
        <w:rPr>
          <w:spacing w:val="-5"/>
        </w:rPr>
        <w:t xml:space="preserve">critic (Aitkin </w:t>
      </w:r>
      <w:r>
        <w:rPr>
          <w:spacing w:val="-4"/>
        </w:rPr>
        <w:t>1980:</w:t>
      </w:r>
      <w:r>
        <w:rPr>
          <w:spacing w:val="-6"/>
        </w:rPr>
        <w:t xml:space="preserve"> </w:t>
      </w:r>
      <w:r>
        <w:rPr>
          <w:spacing w:val="-5"/>
        </w:rPr>
        <w:t>59).</w:t>
      </w:r>
    </w:p>
    <w:p w14:paraId="4EE3679D" w14:textId="77777777" w:rsidR="006679BA" w:rsidRDefault="00631E9E">
      <w:pPr>
        <w:pStyle w:val="BodyText"/>
        <w:spacing w:before="3" w:line="249" w:lineRule="auto"/>
        <w:ind w:left="1284" w:right="599" w:firstLine="198"/>
        <w:jc w:val="both"/>
      </w:pPr>
      <w:r>
        <w:t>This</w:t>
      </w:r>
      <w:r>
        <w:rPr>
          <w:spacing w:val="-26"/>
        </w:rPr>
        <w:t xml:space="preserve"> </w:t>
      </w:r>
      <w:r>
        <w:t>chapter</w:t>
      </w:r>
      <w:r>
        <w:rPr>
          <w:spacing w:val="-24"/>
        </w:rPr>
        <w:t xml:space="preserve"> </w:t>
      </w:r>
      <w:r>
        <w:t>begins</w:t>
      </w:r>
      <w:r>
        <w:rPr>
          <w:spacing w:val="-25"/>
        </w:rPr>
        <w:t xml:space="preserve"> </w:t>
      </w:r>
      <w:r>
        <w:t>with</w:t>
      </w:r>
      <w:r>
        <w:rPr>
          <w:spacing w:val="-25"/>
        </w:rPr>
        <w:t xml:space="preserve"> </w:t>
      </w:r>
      <w:r>
        <w:t>the</w:t>
      </w:r>
      <w:r>
        <w:rPr>
          <w:spacing w:val="-24"/>
        </w:rPr>
        <w:t xml:space="preserve"> </w:t>
      </w:r>
      <w:r>
        <w:t>history</w:t>
      </w:r>
      <w:r>
        <w:rPr>
          <w:spacing w:val="-24"/>
        </w:rPr>
        <w:t xml:space="preserve"> </w:t>
      </w:r>
      <w:r>
        <w:t>of</w:t>
      </w:r>
      <w:r>
        <w:rPr>
          <w:spacing w:val="-24"/>
        </w:rPr>
        <w:t xml:space="preserve"> </w:t>
      </w:r>
      <w:r>
        <w:rPr>
          <w:i/>
        </w:rPr>
        <w:t>Cruising</w:t>
      </w:r>
      <w:r>
        <w:rPr>
          <w:i/>
          <w:spacing w:val="-25"/>
        </w:rPr>
        <w:t xml:space="preserve"> </w:t>
      </w:r>
      <w:r>
        <w:t>as</w:t>
      </w:r>
      <w:r>
        <w:rPr>
          <w:spacing w:val="-26"/>
        </w:rPr>
        <w:t xml:space="preserve"> </w:t>
      </w:r>
      <w:r>
        <w:t>a</w:t>
      </w:r>
      <w:r>
        <w:rPr>
          <w:spacing w:val="-23"/>
        </w:rPr>
        <w:t xml:space="preserve"> </w:t>
      </w:r>
      <w:r>
        <w:rPr>
          <w:spacing w:val="-2"/>
        </w:rPr>
        <w:t>property,</w:t>
      </w:r>
      <w:r>
        <w:rPr>
          <w:spacing w:val="-24"/>
        </w:rPr>
        <w:t xml:space="preserve"> </w:t>
      </w:r>
      <w:r>
        <w:t>attached</w:t>
      </w:r>
      <w:r>
        <w:rPr>
          <w:spacing w:val="-25"/>
        </w:rPr>
        <w:t xml:space="preserve"> </w:t>
      </w:r>
      <w:r>
        <w:t>to</w:t>
      </w:r>
      <w:r>
        <w:rPr>
          <w:spacing w:val="-24"/>
        </w:rPr>
        <w:t xml:space="preserve"> </w:t>
      </w:r>
      <w:r>
        <w:t>di</w:t>
      </w:r>
      <w:r>
        <w:rPr>
          <w:rFonts w:ascii="Aroania" w:hAnsi="Aroania"/>
        </w:rPr>
        <w:t>ﬀ</w:t>
      </w:r>
      <w:r>
        <w:t xml:space="preserve">erent producers and personnel, from 1970 onwards, before </w:t>
      </w:r>
      <w:r>
        <w:rPr>
          <w:spacing w:val="-2"/>
        </w:rPr>
        <w:t xml:space="preserve">moving </w:t>
      </w:r>
      <w:r>
        <w:t>to the controversy arising</w:t>
      </w:r>
      <w:r>
        <w:rPr>
          <w:spacing w:val="-15"/>
        </w:rPr>
        <w:t xml:space="preserve"> </w:t>
      </w:r>
      <w:r>
        <w:t>from</w:t>
      </w:r>
      <w:r>
        <w:rPr>
          <w:spacing w:val="-17"/>
        </w:rPr>
        <w:t xml:space="preserve"> </w:t>
      </w:r>
      <w:r>
        <w:t>the</w:t>
      </w:r>
      <w:r>
        <w:rPr>
          <w:spacing w:val="-16"/>
        </w:rPr>
        <w:t xml:space="preserve"> </w:t>
      </w:r>
      <w:r>
        <w:t>gay</w:t>
      </w:r>
      <w:r>
        <w:rPr>
          <w:spacing w:val="-15"/>
        </w:rPr>
        <w:t xml:space="preserve"> </w:t>
      </w:r>
      <w:r>
        <w:t>protests</w:t>
      </w:r>
      <w:r>
        <w:rPr>
          <w:spacing w:val="-15"/>
        </w:rPr>
        <w:t xml:space="preserve"> </w:t>
      </w:r>
      <w:r>
        <w:t>during</w:t>
      </w:r>
      <w:r>
        <w:rPr>
          <w:spacing w:val="-15"/>
        </w:rPr>
        <w:t xml:space="preserve"> </w:t>
      </w:r>
      <w:r>
        <w:t>production.</w:t>
      </w:r>
      <w:r>
        <w:rPr>
          <w:spacing w:val="-16"/>
        </w:rPr>
        <w:t xml:space="preserve"> </w:t>
      </w:r>
      <w:r>
        <w:t>It</w:t>
      </w:r>
      <w:r>
        <w:rPr>
          <w:spacing w:val="-16"/>
        </w:rPr>
        <w:t xml:space="preserve"> </w:t>
      </w:r>
      <w:r>
        <w:t>argues</w:t>
      </w:r>
      <w:r>
        <w:rPr>
          <w:spacing w:val="-15"/>
        </w:rPr>
        <w:t xml:space="preserve"> </w:t>
      </w:r>
      <w:r>
        <w:t>that</w:t>
      </w:r>
      <w:r>
        <w:rPr>
          <w:spacing w:val="-15"/>
        </w:rPr>
        <w:t xml:space="preserve"> </w:t>
      </w:r>
      <w:r>
        <w:t>United</w:t>
      </w:r>
      <w:r>
        <w:rPr>
          <w:spacing w:val="-16"/>
        </w:rPr>
        <w:t xml:space="preserve"> </w:t>
      </w:r>
      <w:r>
        <w:t>Artists</w:t>
      </w:r>
      <w:r>
        <w:rPr>
          <w:rFonts w:ascii="BPG DejaVu Sans 2011 GNU-GPL" w:hAnsi="BPG DejaVu Sans 2011 GNU-GPL"/>
        </w:rPr>
        <w:t>’</w:t>
      </w:r>
      <w:r>
        <w:rPr>
          <w:rFonts w:ascii="BPG DejaVu Sans 2011 GNU-GPL" w:hAnsi="BPG DejaVu Sans 2011 GNU-GPL"/>
          <w:spacing w:val="-65"/>
        </w:rPr>
        <w:t xml:space="preserve"> </w:t>
      </w:r>
      <w:r>
        <w:t xml:space="preserve">hand- ling of the issue was more concerned with </w:t>
      </w:r>
      <w:r>
        <w:rPr>
          <w:spacing w:val="-2"/>
        </w:rPr>
        <w:t xml:space="preserve">reputational </w:t>
      </w:r>
      <w:r>
        <w:t xml:space="preserve">damage and </w:t>
      </w:r>
      <w:r>
        <w:rPr>
          <w:spacing w:val="-3"/>
        </w:rPr>
        <w:t>box-o</w:t>
      </w:r>
      <w:r>
        <w:rPr>
          <w:rFonts w:ascii="Aroania" w:hAnsi="Aroania"/>
          <w:spacing w:val="-3"/>
        </w:rPr>
        <w:t>ﬃ</w:t>
      </w:r>
      <w:r>
        <w:rPr>
          <w:spacing w:val="-3"/>
        </w:rPr>
        <w:t xml:space="preserve">ce </w:t>
      </w:r>
      <w:r>
        <w:t>impact</w:t>
      </w:r>
      <w:r>
        <w:rPr>
          <w:spacing w:val="-3"/>
        </w:rPr>
        <w:t xml:space="preserve"> </w:t>
      </w:r>
      <w:r>
        <w:t>than</w:t>
      </w:r>
      <w:r>
        <w:rPr>
          <w:spacing w:val="-3"/>
        </w:rPr>
        <w:t xml:space="preserve"> </w:t>
      </w:r>
      <w:r>
        <w:t>with</w:t>
      </w:r>
      <w:r>
        <w:rPr>
          <w:spacing w:val="-4"/>
        </w:rPr>
        <w:t xml:space="preserve"> </w:t>
      </w:r>
      <w:r>
        <w:t>ameliorating</w:t>
      </w:r>
      <w:r>
        <w:rPr>
          <w:spacing w:val="-3"/>
        </w:rPr>
        <w:t xml:space="preserve"> </w:t>
      </w:r>
      <w:r>
        <w:t>any</w:t>
      </w:r>
      <w:r>
        <w:rPr>
          <w:spacing w:val="-4"/>
        </w:rPr>
        <w:t xml:space="preserve"> </w:t>
      </w:r>
      <w:r>
        <w:rPr>
          <w:spacing w:val="-3"/>
        </w:rPr>
        <w:t xml:space="preserve">protestors. </w:t>
      </w:r>
      <w:r>
        <w:t>The</w:t>
      </w:r>
      <w:r>
        <w:rPr>
          <w:spacing w:val="-2"/>
        </w:rPr>
        <w:t xml:space="preserve"> </w:t>
      </w:r>
      <w:r>
        <w:t>chapter</w:t>
      </w:r>
      <w:r>
        <w:rPr>
          <w:spacing w:val="-5"/>
        </w:rPr>
        <w:t xml:space="preserve"> </w:t>
      </w:r>
      <w:r>
        <w:t>then</w:t>
      </w:r>
      <w:r>
        <w:rPr>
          <w:spacing w:val="-5"/>
        </w:rPr>
        <w:t xml:space="preserve"> </w:t>
      </w:r>
      <w:r>
        <w:t>examines,</w:t>
      </w:r>
      <w:r>
        <w:rPr>
          <w:spacing w:val="-3"/>
        </w:rPr>
        <w:t xml:space="preserve"> </w:t>
      </w:r>
      <w:r>
        <w:t>in</w:t>
      </w:r>
      <w:r>
        <w:rPr>
          <w:spacing w:val="-5"/>
        </w:rPr>
        <w:t xml:space="preserve"> </w:t>
      </w:r>
      <w:r>
        <w:t xml:space="preserve">more detail, some thorny </w:t>
      </w:r>
      <w:r>
        <w:rPr>
          <w:spacing w:val="-2"/>
        </w:rPr>
        <w:t xml:space="preserve">issues </w:t>
      </w:r>
      <w:r>
        <w:t xml:space="preserve">that surrounded the </w:t>
      </w:r>
      <w:r>
        <w:rPr>
          <w:rFonts w:ascii="Aroania" w:hAnsi="Aroania"/>
        </w:rPr>
        <w:t>ﬁ</w:t>
      </w:r>
      <w:r>
        <w:t>lm</w:t>
      </w:r>
      <w:r>
        <w:rPr>
          <w:rFonts w:ascii="BPG DejaVu Sans 2011 GNU-GPL" w:hAnsi="BPG DejaVu Sans 2011 GNU-GPL"/>
        </w:rPr>
        <w:t>’</w:t>
      </w:r>
      <w:r>
        <w:t xml:space="preserve">s distribution and exhibition. </w:t>
      </w:r>
      <w:r>
        <w:rPr>
          <w:spacing w:val="-3"/>
        </w:rPr>
        <w:t>Speci</w:t>
      </w:r>
      <w:r>
        <w:rPr>
          <w:rFonts w:ascii="Aroania" w:hAnsi="Aroania"/>
          <w:spacing w:val="-3"/>
        </w:rPr>
        <w:t>ﬁ</w:t>
      </w:r>
      <w:r>
        <w:rPr>
          <w:spacing w:val="-3"/>
        </w:rPr>
        <w:t xml:space="preserve">cally, </w:t>
      </w:r>
      <w:r>
        <w:t xml:space="preserve">it highlights two </w:t>
      </w:r>
      <w:r>
        <w:rPr>
          <w:spacing w:val="-3"/>
        </w:rPr>
        <w:t xml:space="preserve">lesser-known controversies </w:t>
      </w:r>
      <w:r>
        <w:t xml:space="preserve">associated with the </w:t>
      </w:r>
      <w:r>
        <w:rPr>
          <w:rFonts w:ascii="Aroania" w:hAnsi="Aroania"/>
        </w:rPr>
        <w:t>ﬁ</w:t>
      </w:r>
      <w:r>
        <w:t xml:space="preserve">lm: </w:t>
      </w:r>
      <w:r>
        <w:rPr>
          <w:i/>
          <w:spacing w:val="-3"/>
        </w:rPr>
        <w:t>Cruising</w:t>
      </w:r>
      <w:r>
        <w:rPr>
          <w:rFonts w:ascii="BPG DejaVu Sans 2011 GNU-GPL" w:hAnsi="BPG DejaVu Sans 2011 GNU-GPL"/>
          <w:spacing w:val="-3"/>
        </w:rPr>
        <w:t>’</w:t>
      </w:r>
      <w:r>
        <w:rPr>
          <w:spacing w:val="-3"/>
        </w:rPr>
        <w:t>s</w:t>
      </w:r>
      <w:r>
        <w:rPr>
          <w:spacing w:val="-24"/>
        </w:rPr>
        <w:t xml:space="preserve"> </w:t>
      </w:r>
      <w:r>
        <w:t>contentious</w:t>
      </w:r>
      <w:r>
        <w:rPr>
          <w:spacing w:val="-24"/>
        </w:rPr>
        <w:t xml:space="preserve"> </w:t>
      </w:r>
      <w:r>
        <w:t>R</w:t>
      </w:r>
      <w:r>
        <w:rPr>
          <w:spacing w:val="-23"/>
        </w:rPr>
        <w:t xml:space="preserve"> </w:t>
      </w:r>
      <w:r>
        <w:t>rating,</w:t>
      </w:r>
      <w:r>
        <w:rPr>
          <w:spacing w:val="-25"/>
        </w:rPr>
        <w:t xml:space="preserve"> </w:t>
      </w:r>
      <w:r>
        <w:t>which</w:t>
      </w:r>
      <w:r>
        <w:rPr>
          <w:spacing w:val="-22"/>
        </w:rPr>
        <w:t xml:space="preserve"> </w:t>
      </w:r>
      <w:r>
        <w:t>was</w:t>
      </w:r>
      <w:r>
        <w:rPr>
          <w:spacing w:val="-24"/>
        </w:rPr>
        <w:t xml:space="preserve"> </w:t>
      </w:r>
      <w:r>
        <w:t>deemed</w:t>
      </w:r>
      <w:r>
        <w:rPr>
          <w:spacing w:val="-24"/>
        </w:rPr>
        <w:t xml:space="preserve"> </w:t>
      </w:r>
      <w:r>
        <w:t>to</w:t>
      </w:r>
      <w:r>
        <w:rPr>
          <w:spacing w:val="-25"/>
        </w:rPr>
        <w:t xml:space="preserve"> </w:t>
      </w:r>
      <w:r>
        <w:t>be</w:t>
      </w:r>
      <w:r>
        <w:rPr>
          <w:spacing w:val="-24"/>
        </w:rPr>
        <w:t xml:space="preserve"> </w:t>
      </w:r>
      <w:r>
        <w:rPr>
          <w:spacing w:val="-3"/>
        </w:rPr>
        <w:t>inappropriate</w:t>
      </w:r>
      <w:r>
        <w:rPr>
          <w:spacing w:val="-23"/>
        </w:rPr>
        <w:t xml:space="preserve"> </w:t>
      </w:r>
      <w:r>
        <w:t>for</w:t>
      </w:r>
      <w:r>
        <w:rPr>
          <w:spacing w:val="-23"/>
        </w:rPr>
        <w:t xml:space="preserve"> </w:t>
      </w:r>
      <w:r>
        <w:t>its</w:t>
      </w:r>
      <w:r>
        <w:rPr>
          <w:spacing w:val="-23"/>
        </w:rPr>
        <w:t xml:space="preserve"> </w:t>
      </w:r>
      <w:r>
        <w:t>subject and treatment,  and  UA</w:t>
      </w:r>
      <w:r>
        <w:rPr>
          <w:rFonts w:ascii="BPG DejaVu Sans 2011 GNU-GPL" w:hAnsi="BPG DejaVu Sans 2011 GNU-GPL"/>
        </w:rPr>
        <w:t>’</w:t>
      </w:r>
      <w:r>
        <w:t>s  distribution  practice  of  blind  bidding,  which  was  a</w:t>
      </w:r>
      <w:r>
        <w:rPr>
          <w:spacing w:val="-15"/>
        </w:rPr>
        <w:t xml:space="preserve"> </w:t>
      </w:r>
      <w:r>
        <w:t>prevalent</w:t>
      </w:r>
      <w:r>
        <w:rPr>
          <w:spacing w:val="-13"/>
        </w:rPr>
        <w:t xml:space="preserve"> </w:t>
      </w:r>
      <w:r>
        <w:t>industry</w:t>
      </w:r>
      <w:r>
        <w:rPr>
          <w:spacing w:val="-13"/>
        </w:rPr>
        <w:t xml:space="preserve"> </w:t>
      </w:r>
      <w:r>
        <w:t>practice</w:t>
      </w:r>
      <w:r>
        <w:rPr>
          <w:spacing w:val="-14"/>
        </w:rPr>
        <w:t xml:space="preserve"> </w:t>
      </w:r>
      <w:r>
        <w:t>in</w:t>
      </w:r>
      <w:r>
        <w:rPr>
          <w:spacing w:val="-15"/>
        </w:rPr>
        <w:t xml:space="preserve"> </w:t>
      </w:r>
      <w:r>
        <w:t>the</w:t>
      </w:r>
      <w:r>
        <w:rPr>
          <w:spacing w:val="-16"/>
        </w:rPr>
        <w:t xml:space="preserve"> </w:t>
      </w:r>
      <w:r>
        <w:t>second</w:t>
      </w:r>
      <w:r>
        <w:rPr>
          <w:spacing w:val="-14"/>
        </w:rPr>
        <w:t xml:space="preserve"> </w:t>
      </w:r>
      <w:r>
        <w:t>half</w:t>
      </w:r>
      <w:r>
        <w:rPr>
          <w:spacing w:val="-14"/>
        </w:rPr>
        <w:t xml:space="preserve"> </w:t>
      </w:r>
      <w:r>
        <w:t>of</w:t>
      </w:r>
      <w:r>
        <w:rPr>
          <w:spacing w:val="-15"/>
        </w:rPr>
        <w:t xml:space="preserve"> </w:t>
      </w:r>
      <w:r>
        <w:t>the</w:t>
      </w:r>
      <w:r>
        <w:rPr>
          <w:spacing w:val="-14"/>
        </w:rPr>
        <w:t xml:space="preserve"> </w:t>
      </w:r>
      <w:r>
        <w:t>1970s.</w:t>
      </w:r>
      <w:r>
        <w:rPr>
          <w:spacing w:val="-14"/>
        </w:rPr>
        <w:t xml:space="preserve"> </w:t>
      </w:r>
      <w:r>
        <w:t>As</w:t>
      </w:r>
      <w:r>
        <w:rPr>
          <w:spacing w:val="-15"/>
        </w:rPr>
        <w:t xml:space="preserve"> </w:t>
      </w:r>
      <w:r>
        <w:t>the</w:t>
      </w:r>
      <w:r>
        <w:rPr>
          <w:spacing w:val="-15"/>
        </w:rPr>
        <w:t xml:space="preserve"> </w:t>
      </w:r>
      <w:r>
        <w:t>chapter</w:t>
      </w:r>
      <w:r>
        <w:rPr>
          <w:spacing w:val="-15"/>
        </w:rPr>
        <w:t xml:space="preserve"> </w:t>
      </w:r>
      <w:r>
        <w:rPr>
          <w:spacing w:val="-2"/>
        </w:rPr>
        <w:t xml:space="preserve">demon- </w:t>
      </w:r>
      <w:r>
        <w:rPr>
          <w:spacing w:val="-3"/>
        </w:rPr>
        <w:t>strates,</w:t>
      </w:r>
      <w:r>
        <w:rPr>
          <w:spacing w:val="-18"/>
        </w:rPr>
        <w:t xml:space="preserve"> </w:t>
      </w:r>
      <w:r>
        <w:t>the</w:t>
      </w:r>
      <w:r>
        <w:rPr>
          <w:spacing w:val="-19"/>
        </w:rPr>
        <w:t xml:space="preserve"> </w:t>
      </w:r>
      <w:r>
        <w:t>controversy</w:t>
      </w:r>
      <w:r>
        <w:rPr>
          <w:spacing w:val="-18"/>
        </w:rPr>
        <w:t xml:space="preserve"> </w:t>
      </w:r>
      <w:r>
        <w:t>surrounding</w:t>
      </w:r>
      <w:r>
        <w:rPr>
          <w:spacing w:val="-18"/>
        </w:rPr>
        <w:t xml:space="preserve"> </w:t>
      </w:r>
      <w:r>
        <w:rPr>
          <w:i/>
        </w:rPr>
        <w:t>Cruising</w:t>
      </w:r>
      <w:r>
        <w:rPr>
          <w:rFonts w:ascii="BPG DejaVu Sans 2011 GNU-GPL" w:hAnsi="BPG DejaVu Sans 2011 GNU-GPL"/>
        </w:rPr>
        <w:t>’</w:t>
      </w:r>
      <w:r>
        <w:t>s</w:t>
      </w:r>
      <w:r>
        <w:rPr>
          <w:spacing w:val="-18"/>
        </w:rPr>
        <w:t xml:space="preserve"> </w:t>
      </w:r>
      <w:r>
        <w:t>R</w:t>
      </w:r>
      <w:r>
        <w:rPr>
          <w:spacing w:val="-19"/>
        </w:rPr>
        <w:t xml:space="preserve"> </w:t>
      </w:r>
      <w:r>
        <w:t>rating</w:t>
      </w:r>
      <w:r>
        <w:rPr>
          <w:spacing w:val="-17"/>
        </w:rPr>
        <w:t xml:space="preserve"> </w:t>
      </w:r>
      <w:r>
        <w:t>was</w:t>
      </w:r>
      <w:r>
        <w:rPr>
          <w:spacing w:val="-19"/>
        </w:rPr>
        <w:t xml:space="preserve"> </w:t>
      </w:r>
      <w:r>
        <w:t>a</w:t>
      </w:r>
      <w:r>
        <w:rPr>
          <w:spacing w:val="-19"/>
        </w:rPr>
        <w:t xml:space="preserve"> </w:t>
      </w:r>
      <w:r>
        <w:t>window</w:t>
      </w:r>
      <w:r>
        <w:rPr>
          <w:spacing w:val="-18"/>
        </w:rPr>
        <w:t xml:space="preserve"> </w:t>
      </w:r>
      <w:r>
        <w:t>of</w:t>
      </w:r>
      <w:r>
        <w:rPr>
          <w:spacing w:val="-19"/>
        </w:rPr>
        <w:t xml:space="preserve"> </w:t>
      </w:r>
      <w:r>
        <w:t>opportun- ity</w:t>
      </w:r>
      <w:r>
        <w:rPr>
          <w:spacing w:val="-17"/>
        </w:rPr>
        <w:t xml:space="preserve"> </w:t>
      </w:r>
      <w:r>
        <w:t>for</w:t>
      </w:r>
      <w:r>
        <w:rPr>
          <w:spacing w:val="-17"/>
        </w:rPr>
        <w:t xml:space="preserve"> </w:t>
      </w:r>
      <w:r>
        <w:t>the</w:t>
      </w:r>
      <w:r>
        <w:rPr>
          <w:spacing w:val="-17"/>
        </w:rPr>
        <w:t xml:space="preserve"> </w:t>
      </w:r>
      <w:r>
        <w:t>large</w:t>
      </w:r>
      <w:r>
        <w:rPr>
          <w:spacing w:val="-17"/>
        </w:rPr>
        <w:t xml:space="preserve"> </w:t>
      </w:r>
      <w:r>
        <w:t>national</w:t>
      </w:r>
      <w:r>
        <w:rPr>
          <w:spacing w:val="-16"/>
        </w:rPr>
        <w:t xml:space="preserve"> </w:t>
      </w:r>
      <w:r>
        <w:t>theatre</w:t>
      </w:r>
      <w:r>
        <w:rPr>
          <w:spacing w:val="-18"/>
        </w:rPr>
        <w:t xml:space="preserve"> </w:t>
      </w:r>
      <w:r>
        <w:t>chains</w:t>
      </w:r>
      <w:r>
        <w:rPr>
          <w:spacing w:val="-16"/>
        </w:rPr>
        <w:t xml:space="preserve"> </w:t>
      </w:r>
      <w:r>
        <w:t>to</w:t>
      </w:r>
      <w:r>
        <w:rPr>
          <w:spacing w:val="-18"/>
        </w:rPr>
        <w:t xml:space="preserve"> </w:t>
      </w:r>
      <w:r>
        <w:t>challenge</w:t>
      </w:r>
      <w:r>
        <w:rPr>
          <w:spacing w:val="-17"/>
        </w:rPr>
        <w:t xml:space="preserve"> </w:t>
      </w:r>
      <w:r>
        <w:t>the</w:t>
      </w:r>
      <w:r>
        <w:rPr>
          <w:spacing w:val="-17"/>
        </w:rPr>
        <w:t xml:space="preserve"> </w:t>
      </w:r>
      <w:r>
        <w:t>practice</w:t>
      </w:r>
      <w:r>
        <w:rPr>
          <w:spacing w:val="-17"/>
        </w:rPr>
        <w:t xml:space="preserve"> </w:t>
      </w:r>
      <w:r>
        <w:t>of</w:t>
      </w:r>
      <w:r>
        <w:rPr>
          <w:spacing w:val="-17"/>
        </w:rPr>
        <w:t xml:space="preserve"> </w:t>
      </w:r>
      <w:r>
        <w:t>blind</w:t>
      </w:r>
      <w:r>
        <w:rPr>
          <w:spacing w:val="-16"/>
        </w:rPr>
        <w:t xml:space="preserve"> </w:t>
      </w:r>
      <w:r>
        <w:t>bidding.</w:t>
      </w:r>
    </w:p>
    <w:p w14:paraId="050AC596" w14:textId="77777777" w:rsidR="006679BA" w:rsidRDefault="006679BA">
      <w:pPr>
        <w:pStyle w:val="BodyText"/>
        <w:spacing w:before="4"/>
        <w:rPr>
          <w:sz w:val="31"/>
        </w:rPr>
      </w:pPr>
    </w:p>
    <w:p w14:paraId="094AACEA" w14:textId="77777777" w:rsidR="006679BA" w:rsidRDefault="00631E9E">
      <w:pPr>
        <w:pStyle w:val="Heading5"/>
        <w:jc w:val="both"/>
      </w:pPr>
      <w:r>
        <w:rPr>
          <w:w w:val="105"/>
        </w:rPr>
        <w:t xml:space="preserve">The </w:t>
      </w:r>
      <w:r>
        <w:rPr>
          <w:rFonts w:ascii="Arial" w:hAnsi="Arial"/>
          <w:w w:val="105"/>
        </w:rPr>
        <w:t>‘</w:t>
      </w:r>
      <w:r>
        <w:rPr>
          <w:w w:val="105"/>
        </w:rPr>
        <w:t>village murder script</w:t>
      </w:r>
      <w:r>
        <w:rPr>
          <w:rFonts w:ascii="Arial" w:hAnsi="Arial"/>
          <w:w w:val="105"/>
        </w:rPr>
        <w:t>’</w:t>
      </w:r>
      <w:r>
        <w:rPr>
          <w:w w:val="105"/>
        </w:rPr>
        <w:t xml:space="preserve">: </w:t>
      </w:r>
      <w:r>
        <w:rPr>
          <w:i/>
          <w:w w:val="105"/>
        </w:rPr>
        <w:t xml:space="preserve">Cruising </w:t>
      </w:r>
      <w:r>
        <w:rPr>
          <w:w w:val="105"/>
        </w:rPr>
        <w:t>before United Artists</w:t>
      </w:r>
    </w:p>
    <w:p w14:paraId="10D840F0" w14:textId="77777777" w:rsidR="006679BA" w:rsidRDefault="00631E9E">
      <w:pPr>
        <w:pStyle w:val="BodyText"/>
        <w:spacing w:before="141" w:line="249" w:lineRule="auto"/>
        <w:ind w:left="1284" w:right="600"/>
        <w:jc w:val="both"/>
      </w:pPr>
      <w:r>
        <w:t xml:space="preserve">The production history of </w:t>
      </w:r>
      <w:r>
        <w:rPr>
          <w:i/>
        </w:rPr>
        <w:t xml:space="preserve">Cruising </w:t>
      </w:r>
      <w:r>
        <w:t>begins with the 1970 publication of Gerald Walker</w:t>
      </w:r>
      <w:r>
        <w:rPr>
          <w:rFonts w:ascii="BPG DejaVu Sans 2011 GNU-GPL" w:hAnsi="BPG DejaVu Sans 2011 GNU-GPL"/>
        </w:rPr>
        <w:t>’</w:t>
      </w:r>
      <w:r>
        <w:t xml:space="preserve">s murder-mystery </w:t>
      </w:r>
      <w:r>
        <w:rPr>
          <w:i/>
        </w:rPr>
        <w:t>Cruising</w:t>
      </w:r>
      <w:r>
        <w:t xml:space="preserve">. Walker, an editor of the </w:t>
      </w:r>
      <w:r>
        <w:rPr>
          <w:i/>
        </w:rPr>
        <w:t>New York Times</w:t>
      </w:r>
      <w:r>
        <w:t>,</w:t>
      </w:r>
      <w:r>
        <w:rPr>
          <w:spacing w:val="-14"/>
        </w:rPr>
        <w:t xml:space="preserve"> </w:t>
      </w:r>
      <w:r>
        <w:rPr>
          <w:spacing w:val="-4"/>
        </w:rPr>
        <w:t xml:space="preserve">set </w:t>
      </w:r>
      <w:r>
        <w:t xml:space="preserve">his book in the </w:t>
      </w:r>
      <w:r>
        <w:rPr>
          <w:rFonts w:ascii="BPG DejaVu Sans 2011 GNU-GPL" w:hAnsi="BPG DejaVu Sans 2011 GNU-GPL"/>
        </w:rPr>
        <w:t>‘</w:t>
      </w:r>
      <w:r>
        <w:t>gay underworld</w:t>
      </w:r>
      <w:r>
        <w:rPr>
          <w:rFonts w:ascii="BPG DejaVu Sans 2011 GNU-GPL" w:hAnsi="BPG DejaVu Sans 2011 GNU-GPL"/>
        </w:rPr>
        <w:t xml:space="preserve">’ </w:t>
      </w:r>
      <w:r>
        <w:t>of New York; it follows a cop who goes undercover to catch a serial killer picking o</w:t>
      </w:r>
      <w:r>
        <w:rPr>
          <w:rFonts w:ascii="Aroania" w:hAnsi="Aroania"/>
        </w:rPr>
        <w:t xml:space="preserve">ﬀ </w:t>
      </w:r>
      <w:r>
        <w:t>gay men. Walker</w:t>
      </w:r>
      <w:r>
        <w:rPr>
          <w:rFonts w:ascii="BPG DejaVu Sans 2011 GNU-GPL" w:hAnsi="BPG DejaVu Sans 2011 GNU-GPL"/>
        </w:rPr>
        <w:t>’</w:t>
      </w:r>
      <w:r>
        <w:t>s book was mod- erately successful, enough to pique Hollywood</w:t>
      </w:r>
      <w:r>
        <w:rPr>
          <w:rFonts w:ascii="BPG DejaVu Sans 2011 GNU-GPL" w:hAnsi="BPG DejaVu Sans 2011 GNU-GPL"/>
        </w:rPr>
        <w:t>’</w:t>
      </w:r>
      <w:r>
        <w:t xml:space="preserve">s interest. Reports on the </w:t>
      </w:r>
      <w:r>
        <w:rPr>
          <w:spacing w:val="-3"/>
        </w:rPr>
        <w:t xml:space="preserve">prop- </w:t>
      </w:r>
      <w:r>
        <w:t>erty</w:t>
      </w:r>
      <w:r>
        <w:rPr>
          <w:rFonts w:ascii="BPG DejaVu Sans 2011 GNU-GPL" w:hAnsi="BPG DejaVu Sans 2011 GNU-GPL"/>
        </w:rPr>
        <w:t>’</w:t>
      </w:r>
      <w:r>
        <w:t xml:space="preserve">s movement among producers and the various personnel attached  </w:t>
      </w:r>
      <w:r>
        <w:rPr>
          <w:spacing w:val="-7"/>
        </w:rPr>
        <w:t>to</w:t>
      </w:r>
      <w:r>
        <w:rPr>
          <w:spacing w:val="36"/>
        </w:rPr>
        <w:t xml:space="preserve"> </w:t>
      </w:r>
      <w:r>
        <w:rPr>
          <w:i/>
        </w:rPr>
        <w:t xml:space="preserve">Cruising </w:t>
      </w:r>
      <w:r>
        <w:t xml:space="preserve">appeared in </w:t>
      </w:r>
      <w:r>
        <w:rPr>
          <w:i/>
        </w:rPr>
        <w:t xml:space="preserve">Variety </w:t>
      </w:r>
      <w:r>
        <w:t xml:space="preserve">and </w:t>
      </w:r>
      <w:r>
        <w:rPr>
          <w:i/>
        </w:rPr>
        <w:t>Boxo</w:t>
      </w:r>
      <w:r>
        <w:rPr>
          <w:rFonts w:ascii="Alfios" w:hAnsi="Alfios"/>
          <w:i/>
        </w:rPr>
        <w:t>ﬃ</w:t>
      </w:r>
      <w:r>
        <w:rPr>
          <w:i/>
        </w:rPr>
        <w:t>ce</w:t>
      </w:r>
      <w:r>
        <w:t xml:space="preserve">. Late in 1971, </w:t>
      </w:r>
      <w:r>
        <w:rPr>
          <w:i/>
        </w:rPr>
        <w:t xml:space="preserve">Variety </w:t>
      </w:r>
      <w:r>
        <w:t>announced</w:t>
      </w:r>
      <w:r>
        <w:rPr>
          <w:spacing w:val="-16"/>
        </w:rPr>
        <w:t xml:space="preserve"> </w:t>
      </w:r>
      <w:r>
        <w:rPr>
          <w:spacing w:val="-3"/>
        </w:rPr>
        <w:t xml:space="preserve">that </w:t>
      </w:r>
      <w:r>
        <w:rPr>
          <w:i/>
        </w:rPr>
        <w:t xml:space="preserve">Cruising </w:t>
      </w:r>
      <w:r>
        <w:t xml:space="preserve">would </w:t>
      </w:r>
      <w:r>
        <w:rPr>
          <w:rFonts w:ascii="BPG DejaVu Sans 2011 GNU-GPL" w:hAnsi="BPG DejaVu Sans 2011 GNU-GPL"/>
        </w:rPr>
        <w:t>‘</w:t>
      </w:r>
      <w:r>
        <w:t>lens in the bars, baths, trucks and parks which comprise the gay cruising scene in New York</w:t>
      </w:r>
      <w:r>
        <w:rPr>
          <w:rFonts w:ascii="BPG DejaVu Sans 2011 GNU-GPL" w:hAnsi="BPG DejaVu Sans 2011 GNU-GPL"/>
        </w:rPr>
        <w:t xml:space="preserve">’ </w:t>
      </w:r>
      <w:r>
        <w:t>with Phil D</w:t>
      </w:r>
      <w:r>
        <w:rPr>
          <w:rFonts w:ascii="BPG DejaVu Sans 2011 GNU-GPL" w:hAnsi="BPG DejaVu Sans 2011 GNU-GPL"/>
        </w:rPr>
        <w:t>’</w:t>
      </w:r>
      <w:r>
        <w:t xml:space="preserve">Antoni (producer of both </w:t>
      </w:r>
      <w:r>
        <w:rPr>
          <w:i/>
        </w:rPr>
        <w:t xml:space="preserve">Bullitt </w:t>
      </w:r>
      <w:r>
        <w:t xml:space="preserve">[Yates, 1968] and </w:t>
      </w:r>
      <w:r>
        <w:rPr>
          <w:i/>
        </w:rPr>
        <w:t xml:space="preserve">The French Connection </w:t>
      </w:r>
      <w:r>
        <w:t xml:space="preserve">[Friedkin, 1971]) attached as director, Robert Weiner producing, and Larry Cohen </w:t>
      </w:r>
      <w:r>
        <w:rPr>
          <w:rFonts w:ascii="BPG DejaVu Sans 2011 GNU-GPL" w:hAnsi="BPG DejaVu Sans 2011 GNU-GPL"/>
        </w:rPr>
        <w:t>‘</w:t>
      </w:r>
      <w:r>
        <w:t xml:space="preserve">scripting a </w:t>
      </w:r>
      <w:r>
        <w:rPr>
          <w:rFonts w:ascii="Aroania" w:hAnsi="Aroania"/>
        </w:rPr>
        <w:t>ﬁ</w:t>
      </w:r>
      <w:r>
        <w:t>nal draft</w:t>
      </w:r>
      <w:r>
        <w:rPr>
          <w:rFonts w:ascii="BPG DejaVu Sans 2011 GNU-GPL" w:hAnsi="BPG DejaVu Sans 2011 GNU-GPL"/>
        </w:rPr>
        <w:t xml:space="preserve">’ </w:t>
      </w:r>
      <w:r>
        <w:t>(</w:t>
      </w:r>
      <w:r>
        <w:rPr>
          <w:rFonts w:ascii="BPG DejaVu Sans 2011 GNU-GPL" w:hAnsi="BPG DejaVu Sans 2011 GNU-GPL"/>
        </w:rPr>
        <w:t>‘</w:t>
      </w:r>
      <w:r>
        <w:t>D</w:t>
      </w:r>
      <w:r>
        <w:rPr>
          <w:rFonts w:ascii="BPG DejaVu Sans 2011 GNU-GPL" w:hAnsi="BPG DejaVu Sans 2011 GNU-GPL"/>
        </w:rPr>
        <w:t>’</w:t>
      </w:r>
      <w:r>
        <w:t xml:space="preserve">Antoni May Direct </w:t>
      </w:r>
      <w:r>
        <w:rPr>
          <w:rFonts w:ascii="BPG DejaVu Sans 2011 GNU-GPL" w:hAnsi="BPG DejaVu Sans 2011 GNU-GPL"/>
        </w:rPr>
        <w:t>…’</w:t>
      </w:r>
      <w:r>
        <w:rPr>
          <w:rFonts w:ascii="BPG DejaVu Sans 2011 GNU-GPL" w:hAnsi="BPG DejaVu Sans 2011 GNU-GPL"/>
          <w:spacing w:val="-7"/>
        </w:rPr>
        <w:t xml:space="preserve"> </w:t>
      </w:r>
      <w:r>
        <w:t>1971).</w:t>
      </w:r>
    </w:p>
    <w:p w14:paraId="533FE5F1" w14:textId="77777777" w:rsidR="006679BA" w:rsidRDefault="00631E9E">
      <w:pPr>
        <w:pStyle w:val="BodyText"/>
        <w:spacing w:before="15" w:line="249" w:lineRule="auto"/>
        <w:ind w:left="1284" w:right="600" w:firstLine="198"/>
        <w:jc w:val="both"/>
      </w:pPr>
      <w:r>
        <w:t>Soon</w:t>
      </w:r>
      <w:r>
        <w:rPr>
          <w:spacing w:val="-4"/>
        </w:rPr>
        <w:t xml:space="preserve"> </w:t>
      </w:r>
      <w:r>
        <w:t>after</w:t>
      </w:r>
      <w:r>
        <w:rPr>
          <w:spacing w:val="-4"/>
        </w:rPr>
        <w:t xml:space="preserve"> </w:t>
      </w:r>
      <w:r>
        <w:rPr>
          <w:i/>
        </w:rPr>
        <w:t>Variety</w:t>
      </w:r>
      <w:r>
        <w:rPr>
          <w:i/>
          <w:spacing w:val="-4"/>
        </w:rPr>
        <w:t xml:space="preserve"> </w:t>
      </w:r>
      <w:r>
        <w:t>reported</w:t>
      </w:r>
      <w:r>
        <w:rPr>
          <w:spacing w:val="-4"/>
        </w:rPr>
        <w:t xml:space="preserve"> </w:t>
      </w:r>
      <w:r>
        <w:t>that</w:t>
      </w:r>
      <w:r>
        <w:rPr>
          <w:spacing w:val="-4"/>
        </w:rPr>
        <w:t xml:space="preserve"> </w:t>
      </w:r>
      <w:r>
        <w:rPr>
          <w:i/>
        </w:rPr>
        <w:t>Cruising</w:t>
      </w:r>
      <w:r>
        <w:rPr>
          <w:i/>
          <w:spacing w:val="-4"/>
        </w:rPr>
        <w:t xml:space="preserve"> </w:t>
      </w:r>
      <w:r>
        <w:t>would</w:t>
      </w:r>
      <w:r>
        <w:rPr>
          <w:spacing w:val="-4"/>
        </w:rPr>
        <w:t xml:space="preserve"> </w:t>
      </w:r>
      <w:r>
        <w:t>be</w:t>
      </w:r>
      <w:r>
        <w:rPr>
          <w:spacing w:val="-3"/>
        </w:rPr>
        <w:t xml:space="preserve"> </w:t>
      </w:r>
      <w:r>
        <w:t>directed</w:t>
      </w:r>
      <w:r>
        <w:rPr>
          <w:spacing w:val="-4"/>
        </w:rPr>
        <w:t xml:space="preserve"> </w:t>
      </w:r>
      <w:r>
        <w:t>by</w:t>
      </w:r>
      <w:r>
        <w:rPr>
          <w:spacing w:val="-4"/>
        </w:rPr>
        <w:t xml:space="preserve"> </w:t>
      </w:r>
      <w:r>
        <w:t>Paul</w:t>
      </w:r>
      <w:r>
        <w:rPr>
          <w:spacing w:val="-4"/>
        </w:rPr>
        <w:t xml:space="preserve"> </w:t>
      </w:r>
      <w:r>
        <w:t xml:space="preserve">Morrissey, who was reportedly looking to exit </w:t>
      </w:r>
      <w:r>
        <w:rPr>
          <w:rFonts w:ascii="BPG DejaVu Sans 2011 GNU-GPL" w:hAnsi="BPG DejaVu Sans 2011 GNU-GPL"/>
        </w:rPr>
        <w:t>‘</w:t>
      </w:r>
      <w:r>
        <w:t>Warhol Factory for Weiner Pic</w:t>
      </w:r>
      <w:r>
        <w:rPr>
          <w:rFonts w:ascii="BPG DejaVu Sans 2011 GNU-GPL" w:hAnsi="BPG DejaVu Sans 2011 GNU-GPL"/>
        </w:rPr>
        <w:t>’</w:t>
      </w:r>
      <w:r>
        <w:rPr>
          <w:rFonts w:ascii="BPG DejaVu Sans 2011 GNU-GPL" w:hAnsi="BPG DejaVu Sans 2011 GNU-GPL"/>
          <w:spacing w:val="-22"/>
        </w:rPr>
        <w:t xml:space="preserve"> </w:t>
      </w:r>
      <w:r>
        <w:t>(</w:t>
      </w:r>
      <w:r>
        <w:rPr>
          <w:rFonts w:ascii="BPG DejaVu Sans 2011 GNU-GPL" w:hAnsi="BPG DejaVu Sans 2011 GNU-GPL"/>
        </w:rPr>
        <w:t>‘</w:t>
      </w:r>
      <w:r>
        <w:t xml:space="preserve">Morrissey Exits </w:t>
      </w:r>
      <w:r>
        <w:rPr>
          <w:rFonts w:ascii="BPG DejaVu Sans 2011 GNU-GPL" w:hAnsi="BPG DejaVu Sans 2011 GNU-GPL"/>
        </w:rPr>
        <w:t xml:space="preserve">…’ </w:t>
      </w:r>
      <w:r>
        <w:t>1972). The Morrissey version would feature Je</w:t>
      </w:r>
      <w:r>
        <w:rPr>
          <w:rFonts w:ascii="Aroania" w:hAnsi="Aroania"/>
        </w:rPr>
        <w:t xml:space="preserve">ﬀ </w:t>
      </w:r>
      <w:r>
        <w:t>Bridges or Timothy Bottoms as Detective Burns with Jan-Michael Vincent as the killer</w:t>
      </w:r>
      <w:r>
        <w:rPr>
          <w:spacing w:val="34"/>
        </w:rPr>
        <w:t xml:space="preserve"> </w:t>
      </w:r>
      <w:r>
        <w:t>(ibid.).</w:t>
      </w:r>
    </w:p>
    <w:p w14:paraId="55653594" w14:textId="77777777" w:rsidR="006679BA" w:rsidRDefault="00631E9E">
      <w:pPr>
        <w:spacing w:before="9"/>
        <w:ind w:left="1284"/>
        <w:jc w:val="both"/>
        <w:rPr>
          <w:sz w:val="20"/>
        </w:rPr>
      </w:pPr>
      <w:r>
        <w:rPr>
          <w:sz w:val="20"/>
        </w:rPr>
        <w:t xml:space="preserve">Weiner told </w:t>
      </w:r>
      <w:r>
        <w:rPr>
          <w:i/>
          <w:sz w:val="20"/>
        </w:rPr>
        <w:t xml:space="preserve">Variety </w:t>
      </w:r>
      <w:r>
        <w:rPr>
          <w:sz w:val="20"/>
        </w:rPr>
        <w:t xml:space="preserve">that his Morrissey-helmed </w:t>
      </w:r>
      <w:r>
        <w:rPr>
          <w:i/>
          <w:sz w:val="20"/>
        </w:rPr>
        <w:t xml:space="preserve">Cruising </w:t>
      </w:r>
      <w:r>
        <w:rPr>
          <w:sz w:val="20"/>
        </w:rPr>
        <w:t>was</w:t>
      </w:r>
    </w:p>
    <w:p w14:paraId="26C53F3E" w14:textId="77777777" w:rsidR="006679BA" w:rsidRDefault="006679BA">
      <w:pPr>
        <w:pStyle w:val="BodyText"/>
        <w:spacing w:before="4"/>
        <w:rPr>
          <w:sz w:val="23"/>
        </w:rPr>
      </w:pPr>
    </w:p>
    <w:p w14:paraId="7817E425" w14:textId="77777777" w:rsidR="006679BA" w:rsidRDefault="00631E9E">
      <w:pPr>
        <w:pStyle w:val="BodyText"/>
        <w:spacing w:line="259" w:lineRule="auto"/>
        <w:ind w:left="1761" w:right="592"/>
      </w:pPr>
      <w:r>
        <w:t>a pro-police yarn but one which would be sympathetic to and not exploit the homosexual community. New York policeman Sonny Grosso will</w:t>
      </w:r>
    </w:p>
    <w:p w14:paraId="4798493D" w14:textId="77777777" w:rsidR="006679BA" w:rsidRDefault="006679BA">
      <w:pPr>
        <w:spacing w:line="259" w:lineRule="auto"/>
        <w:sectPr w:rsidR="006679BA">
          <w:pgSz w:w="10660" w:h="15090"/>
          <w:pgMar w:top="900" w:right="1480" w:bottom="900" w:left="800" w:header="0" w:footer="707" w:gutter="0"/>
          <w:cols w:space="720"/>
        </w:sectPr>
      </w:pPr>
    </w:p>
    <w:p w14:paraId="383E9548" w14:textId="77777777" w:rsidR="006679BA" w:rsidRDefault="006679BA">
      <w:pPr>
        <w:pStyle w:val="BodyText"/>
      </w:pPr>
    </w:p>
    <w:p w14:paraId="53F1C91E" w14:textId="77777777" w:rsidR="006679BA" w:rsidRDefault="006679BA">
      <w:pPr>
        <w:pStyle w:val="BodyText"/>
      </w:pPr>
    </w:p>
    <w:p w14:paraId="7DBD5531" w14:textId="77777777" w:rsidR="006679BA" w:rsidRDefault="006679BA">
      <w:pPr>
        <w:pStyle w:val="BodyText"/>
        <w:spacing w:before="5"/>
        <w:rPr>
          <w:sz w:val="21"/>
        </w:rPr>
      </w:pPr>
    </w:p>
    <w:p w14:paraId="637A3C13"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195</w:t>
      </w:r>
    </w:p>
    <w:p w14:paraId="635F87BB" w14:textId="77777777" w:rsidR="006679BA" w:rsidRDefault="006679BA">
      <w:pPr>
        <w:pStyle w:val="BodyText"/>
        <w:spacing w:before="3"/>
        <w:rPr>
          <w:rFonts w:ascii="Verdana"/>
          <w:sz w:val="14"/>
        </w:rPr>
      </w:pPr>
    </w:p>
    <w:p w14:paraId="62E7012D" w14:textId="77777777" w:rsidR="006679BA" w:rsidRDefault="00631E9E">
      <w:pPr>
        <w:pStyle w:val="BodyText"/>
        <w:spacing w:before="92" w:line="244" w:lineRule="auto"/>
        <w:ind w:left="1761" w:right="601"/>
        <w:jc w:val="both"/>
      </w:pPr>
      <w:r>
        <w:t xml:space="preserve">ditto his </w:t>
      </w:r>
      <w:r>
        <w:rPr>
          <w:rFonts w:ascii="BPG DejaVu Sans 2011 GNU-GPL" w:hAnsi="BPG DejaVu Sans 2011 GNU-GPL"/>
        </w:rPr>
        <w:t>‘</w:t>
      </w:r>
      <w:r>
        <w:t>French Connection</w:t>
      </w:r>
      <w:r>
        <w:rPr>
          <w:rFonts w:ascii="BPG DejaVu Sans 2011 GNU-GPL" w:hAnsi="BPG DejaVu Sans 2011 GNU-GPL"/>
        </w:rPr>
        <w:t xml:space="preserve">’ </w:t>
      </w:r>
      <w:r>
        <w:t xml:space="preserve">duties as technical advisor on </w:t>
      </w:r>
      <w:r>
        <w:rPr>
          <w:rFonts w:ascii="BPG DejaVu Sans 2011 GNU-GPL" w:hAnsi="BPG DejaVu Sans 2011 GNU-GPL"/>
        </w:rPr>
        <w:t>‘</w:t>
      </w:r>
      <w:r>
        <w:t>Cruising,</w:t>
      </w:r>
      <w:r>
        <w:rPr>
          <w:rFonts w:ascii="BPG DejaVu Sans 2011 GNU-GPL" w:hAnsi="BPG DejaVu Sans 2011 GNU-GPL"/>
        </w:rPr>
        <w:t xml:space="preserve">’ </w:t>
      </w:r>
      <w:r>
        <w:t xml:space="preserve">while </w:t>
      </w:r>
      <w:r>
        <w:rPr>
          <w:rFonts w:ascii="Aroania" w:hAnsi="Aroania"/>
        </w:rPr>
        <w:t>ﬁ</w:t>
      </w:r>
      <w:r>
        <w:t>lmmaker Jack Doroshow (</w:t>
      </w:r>
      <w:r>
        <w:rPr>
          <w:rFonts w:ascii="BPG DejaVu Sans 2011 GNU-GPL" w:hAnsi="BPG DejaVu Sans 2011 GNU-GPL"/>
        </w:rPr>
        <w:t>‘</w:t>
      </w:r>
      <w:r>
        <w:t>The Queen</w:t>
      </w:r>
      <w:r>
        <w:rPr>
          <w:rFonts w:ascii="BPG DejaVu Sans 2011 GNU-GPL" w:hAnsi="BPG DejaVu Sans 2011 GNU-GPL"/>
        </w:rPr>
        <w:t>’</w:t>
      </w:r>
      <w:r>
        <w:t>) is acting as advisor on matters relating to New York</w:t>
      </w:r>
      <w:r>
        <w:rPr>
          <w:rFonts w:ascii="BPG DejaVu Sans 2011 GNU-GPL" w:hAnsi="BPG DejaVu Sans 2011 GNU-GPL"/>
        </w:rPr>
        <w:t>’</w:t>
      </w:r>
      <w:r>
        <w:t>s gay world.</w:t>
      </w:r>
    </w:p>
    <w:p w14:paraId="5324F8EF" w14:textId="77777777" w:rsidR="006679BA" w:rsidRDefault="00631E9E">
      <w:pPr>
        <w:spacing w:before="10"/>
        <w:ind w:right="601"/>
        <w:jc w:val="right"/>
        <w:rPr>
          <w:i/>
          <w:sz w:val="20"/>
        </w:rPr>
      </w:pPr>
      <w:r>
        <w:rPr>
          <w:i/>
          <w:w w:val="85"/>
          <w:sz w:val="20"/>
        </w:rPr>
        <w:t>(ibid.)</w:t>
      </w:r>
    </w:p>
    <w:p w14:paraId="4C6EBDA5" w14:textId="77777777" w:rsidR="006679BA" w:rsidRDefault="006679BA">
      <w:pPr>
        <w:pStyle w:val="BodyText"/>
        <w:spacing w:before="3"/>
        <w:rPr>
          <w:i/>
          <w:sz w:val="23"/>
        </w:rPr>
      </w:pPr>
    </w:p>
    <w:p w14:paraId="4F6E2E18" w14:textId="77777777" w:rsidR="006679BA" w:rsidRDefault="00631E9E">
      <w:pPr>
        <w:pStyle w:val="BodyText"/>
        <w:spacing w:line="249" w:lineRule="auto"/>
        <w:ind w:left="1283" w:right="601"/>
        <w:jc w:val="both"/>
      </w:pPr>
      <w:r>
        <w:rPr>
          <w:i/>
        </w:rPr>
        <w:t xml:space="preserve">Cruising </w:t>
      </w:r>
      <w:r>
        <w:t xml:space="preserve">failed to make it into production with Morrissey, who would instead direct two Warhol-related horror </w:t>
      </w:r>
      <w:r>
        <w:rPr>
          <w:rFonts w:ascii="Aroania" w:hAnsi="Aroania"/>
        </w:rPr>
        <w:t>ﬁ</w:t>
      </w:r>
      <w:r>
        <w:t xml:space="preserve">lms in Italy </w:t>
      </w:r>
      <w:r>
        <w:rPr>
          <w:rFonts w:ascii="BPG DejaVu Sans 2011 GNU-GPL" w:hAnsi="BPG DejaVu Sans 2011 GNU-GPL"/>
        </w:rPr>
        <w:t xml:space="preserve">– </w:t>
      </w:r>
      <w:r>
        <w:rPr>
          <w:i/>
        </w:rPr>
        <w:t xml:space="preserve">Flesh for Frankenstein </w:t>
      </w:r>
      <w:r>
        <w:t xml:space="preserve">(1973) and </w:t>
      </w:r>
      <w:r>
        <w:rPr>
          <w:i/>
        </w:rPr>
        <w:t xml:space="preserve">Blood for Dracula </w:t>
      </w:r>
      <w:r>
        <w:t xml:space="preserve">(1974) </w:t>
      </w:r>
      <w:r>
        <w:rPr>
          <w:rFonts w:ascii="BPG DejaVu Sans 2011 GNU-GPL" w:hAnsi="BPG DejaVu Sans 2011 GNU-GPL"/>
        </w:rPr>
        <w:t xml:space="preserve">– </w:t>
      </w:r>
      <w:r>
        <w:t>and the rights of the book reverted back to Walker in 1973 (</w:t>
      </w:r>
      <w:r>
        <w:rPr>
          <w:rFonts w:ascii="BPG DejaVu Sans 2011 GNU-GPL" w:hAnsi="BPG DejaVu Sans 2011 GNU-GPL"/>
        </w:rPr>
        <w:t>‘“</w:t>
      </w:r>
      <w:r>
        <w:t>Cruising</w:t>
      </w:r>
      <w:r>
        <w:rPr>
          <w:rFonts w:ascii="BPG DejaVu Sans 2011 GNU-GPL" w:hAnsi="BPG DejaVu Sans 2011 GNU-GPL"/>
        </w:rPr>
        <w:t xml:space="preserve">” </w:t>
      </w:r>
      <w:r>
        <w:t xml:space="preserve">Book Reverts </w:t>
      </w:r>
      <w:r>
        <w:rPr>
          <w:rFonts w:ascii="BPG DejaVu Sans 2011 GNU-GPL" w:hAnsi="BPG DejaVu Sans 2011 GNU-GPL"/>
        </w:rPr>
        <w:t xml:space="preserve">…’ </w:t>
      </w:r>
      <w:r>
        <w:t>1973).</w:t>
      </w:r>
    </w:p>
    <w:p w14:paraId="50EB2FAD" w14:textId="77777777" w:rsidR="006679BA" w:rsidRDefault="00631E9E">
      <w:pPr>
        <w:pStyle w:val="BodyText"/>
        <w:spacing w:before="6" w:line="254" w:lineRule="auto"/>
        <w:ind w:left="1283" w:right="599" w:firstLine="198"/>
        <w:jc w:val="both"/>
      </w:pPr>
      <w:r>
        <w:t>Meanwhile, a series of murders in New York tied to Walker</w:t>
      </w:r>
      <w:r>
        <w:rPr>
          <w:rFonts w:ascii="BPG DejaVu Sans 2011 GNU-GPL" w:hAnsi="BPG DejaVu Sans 2011 GNU-GPL"/>
        </w:rPr>
        <w:t>’</w:t>
      </w:r>
      <w:r>
        <w:t xml:space="preserve">s book as copycat </w:t>
      </w:r>
      <w:r>
        <w:rPr>
          <w:spacing w:val="-2"/>
        </w:rPr>
        <w:t xml:space="preserve">crimes </w:t>
      </w:r>
      <w:r>
        <w:t xml:space="preserve">emerged (Cowley </w:t>
      </w:r>
      <w:r>
        <w:rPr>
          <w:spacing w:val="-3"/>
        </w:rPr>
        <w:t xml:space="preserve">1973). </w:t>
      </w:r>
      <w:r>
        <w:t xml:space="preserve">The murderer was nicknamed </w:t>
      </w:r>
      <w:r>
        <w:rPr>
          <w:rFonts w:ascii="BPG DejaVu Sans 2011 GNU-GPL" w:hAnsi="BPG DejaVu Sans 2011 GNU-GPL"/>
        </w:rPr>
        <w:t>‘</w:t>
      </w:r>
      <w:r>
        <w:t xml:space="preserve">the trash bag </w:t>
      </w:r>
      <w:r>
        <w:rPr>
          <w:spacing w:val="-3"/>
        </w:rPr>
        <w:t>killer</w:t>
      </w:r>
      <w:r>
        <w:rPr>
          <w:rFonts w:ascii="BPG DejaVu Sans 2011 GNU-GPL" w:hAnsi="BPG DejaVu Sans 2011 GNU-GPL"/>
          <w:spacing w:val="-3"/>
        </w:rPr>
        <w:t>’</w:t>
      </w:r>
      <w:r>
        <w:rPr>
          <w:rFonts w:ascii="BPG DejaVu Sans 2011 GNU-GPL" w:hAnsi="BPG DejaVu Sans 2011 GNU-GPL"/>
          <w:spacing w:val="-50"/>
        </w:rPr>
        <w:t xml:space="preserve"> </w:t>
      </w:r>
      <w:r>
        <w:t xml:space="preserve">for the refuse bags with various body parts </w:t>
      </w:r>
      <w:r>
        <w:rPr>
          <w:spacing w:val="-3"/>
        </w:rPr>
        <w:t xml:space="preserve">surfacing </w:t>
      </w:r>
      <w:r>
        <w:t>in the Hudson River.</w:t>
      </w:r>
      <w:r>
        <w:rPr>
          <w:vertAlign w:val="superscript"/>
        </w:rPr>
        <w:t>2</w:t>
      </w:r>
      <w:r>
        <w:t xml:space="preserve"> The</w:t>
      </w:r>
      <w:r>
        <w:rPr>
          <w:spacing w:val="-6"/>
        </w:rPr>
        <w:t xml:space="preserve"> </w:t>
      </w:r>
      <w:r>
        <w:rPr>
          <w:i/>
        </w:rPr>
        <w:t>Cruising</w:t>
      </w:r>
      <w:r>
        <w:rPr>
          <w:i/>
          <w:spacing w:val="-7"/>
        </w:rPr>
        <w:t xml:space="preserve"> </w:t>
      </w:r>
      <w:r>
        <w:t>property</w:t>
      </w:r>
      <w:r>
        <w:rPr>
          <w:spacing w:val="-6"/>
        </w:rPr>
        <w:t xml:space="preserve"> </w:t>
      </w:r>
      <w:r>
        <w:t>was</w:t>
      </w:r>
      <w:r>
        <w:rPr>
          <w:spacing w:val="-6"/>
        </w:rPr>
        <w:t xml:space="preserve"> </w:t>
      </w:r>
      <w:r>
        <w:t>now</w:t>
      </w:r>
      <w:r>
        <w:rPr>
          <w:spacing w:val="-6"/>
        </w:rPr>
        <w:t xml:space="preserve"> </w:t>
      </w:r>
      <w:r>
        <w:t>referred</w:t>
      </w:r>
      <w:r>
        <w:rPr>
          <w:spacing w:val="-8"/>
        </w:rPr>
        <w:t xml:space="preserve"> </w:t>
      </w:r>
      <w:r>
        <w:t>to</w:t>
      </w:r>
      <w:r>
        <w:rPr>
          <w:spacing w:val="-7"/>
        </w:rPr>
        <w:t xml:space="preserve"> </w:t>
      </w:r>
      <w:r>
        <w:t>as</w:t>
      </w:r>
      <w:r>
        <w:rPr>
          <w:spacing w:val="-7"/>
        </w:rPr>
        <w:t xml:space="preserve"> </w:t>
      </w:r>
      <w:r>
        <w:t>the</w:t>
      </w:r>
      <w:r>
        <w:rPr>
          <w:spacing w:val="-6"/>
        </w:rPr>
        <w:t xml:space="preserve"> </w:t>
      </w:r>
      <w:r>
        <w:rPr>
          <w:rFonts w:ascii="BPG DejaVu Sans 2011 GNU-GPL" w:hAnsi="BPG DejaVu Sans 2011 GNU-GPL"/>
          <w:spacing w:val="-3"/>
        </w:rPr>
        <w:t>‘</w:t>
      </w:r>
      <w:r>
        <w:rPr>
          <w:spacing w:val="-3"/>
        </w:rPr>
        <w:t>Village</w:t>
      </w:r>
      <w:r>
        <w:rPr>
          <w:spacing w:val="-5"/>
        </w:rPr>
        <w:t xml:space="preserve"> </w:t>
      </w:r>
      <w:r>
        <w:t>Murder</w:t>
      </w:r>
      <w:r>
        <w:rPr>
          <w:spacing w:val="-6"/>
        </w:rPr>
        <w:t xml:space="preserve"> </w:t>
      </w:r>
      <w:r>
        <w:t>Script</w:t>
      </w:r>
      <w:r>
        <w:rPr>
          <w:rFonts w:ascii="BPG DejaVu Sans 2011 GNU-GPL" w:hAnsi="BPG DejaVu Sans 2011 GNU-GPL"/>
        </w:rPr>
        <w:t>’</w:t>
      </w:r>
      <w:r>
        <w:rPr>
          <w:rFonts w:ascii="BPG DejaVu Sans 2011 GNU-GPL" w:hAnsi="BPG DejaVu Sans 2011 GNU-GPL"/>
          <w:spacing w:val="-56"/>
        </w:rPr>
        <w:t xml:space="preserve"> </w:t>
      </w:r>
      <w:r>
        <w:t>and</w:t>
      </w:r>
      <w:r>
        <w:rPr>
          <w:spacing w:val="-6"/>
        </w:rPr>
        <w:t xml:space="preserve"> </w:t>
      </w:r>
      <w:r>
        <w:t xml:space="preserve">was attached to up-and-coming </w:t>
      </w:r>
      <w:r>
        <w:rPr>
          <w:spacing w:val="-2"/>
        </w:rPr>
        <w:t xml:space="preserve">Hollywood talent </w:t>
      </w:r>
      <w:r>
        <w:t xml:space="preserve">in the second half of the 1970s, including Steven Spielberg, Brian De Palma and </w:t>
      </w:r>
      <w:r>
        <w:rPr>
          <w:spacing w:val="-3"/>
        </w:rPr>
        <w:t xml:space="preserve">Richard </w:t>
      </w:r>
      <w:r>
        <w:t xml:space="preserve">Gere </w:t>
      </w:r>
      <w:r>
        <w:rPr>
          <w:spacing w:val="-3"/>
        </w:rPr>
        <w:t xml:space="preserve">(Friedkin </w:t>
      </w:r>
      <w:r>
        <w:t>2014: 319). It was around this time that Friedkin</w:t>
      </w:r>
      <w:r>
        <w:rPr>
          <w:rFonts w:ascii="BPG DejaVu Sans 2011 GNU-GPL" w:hAnsi="BPG DejaVu Sans 2011 GNU-GPL"/>
        </w:rPr>
        <w:t>’</w:t>
      </w:r>
      <w:r>
        <w:t xml:space="preserve">s </w:t>
      </w:r>
      <w:r>
        <w:rPr>
          <w:spacing w:val="-3"/>
        </w:rPr>
        <w:t xml:space="preserve">involvement </w:t>
      </w:r>
      <w:r>
        <w:t>with the picture started. As he noted, although he had read Walker</w:t>
      </w:r>
      <w:r>
        <w:rPr>
          <w:rFonts w:ascii="BPG DejaVu Sans 2011 GNU-GPL" w:hAnsi="BPG DejaVu Sans 2011 GNU-GPL"/>
        </w:rPr>
        <w:t>’</w:t>
      </w:r>
      <w:r>
        <w:t xml:space="preserve">s book and had found it a </w:t>
      </w:r>
      <w:r>
        <w:rPr>
          <w:spacing w:val="-3"/>
        </w:rPr>
        <w:t xml:space="preserve">fascinating </w:t>
      </w:r>
      <w:r>
        <w:t>read,</w:t>
      </w:r>
      <w:r>
        <w:rPr>
          <w:spacing w:val="-8"/>
        </w:rPr>
        <w:t xml:space="preserve"> </w:t>
      </w:r>
      <w:r>
        <w:t>he</w:t>
      </w:r>
      <w:r>
        <w:rPr>
          <w:spacing w:val="-8"/>
        </w:rPr>
        <w:t xml:space="preserve"> </w:t>
      </w:r>
      <w:r>
        <w:t>was</w:t>
      </w:r>
      <w:r>
        <w:rPr>
          <w:spacing w:val="-8"/>
        </w:rPr>
        <w:t xml:space="preserve"> </w:t>
      </w:r>
      <w:r>
        <w:t>not</w:t>
      </w:r>
      <w:r>
        <w:rPr>
          <w:spacing w:val="-8"/>
        </w:rPr>
        <w:t xml:space="preserve"> </w:t>
      </w:r>
      <w:r>
        <w:rPr>
          <w:rFonts w:ascii="BPG DejaVu Sans 2011 GNU-GPL" w:hAnsi="BPG DejaVu Sans 2011 GNU-GPL"/>
        </w:rPr>
        <w:t>‘</w:t>
      </w:r>
      <w:r>
        <w:t>anxious</w:t>
      </w:r>
      <w:r>
        <w:rPr>
          <w:spacing w:val="-8"/>
        </w:rPr>
        <w:t xml:space="preserve"> </w:t>
      </w:r>
      <w:r>
        <w:t>to</w:t>
      </w:r>
      <w:r>
        <w:rPr>
          <w:spacing w:val="-6"/>
        </w:rPr>
        <w:t xml:space="preserve"> </w:t>
      </w:r>
      <w:r>
        <w:t>pursue</w:t>
      </w:r>
      <w:r>
        <w:rPr>
          <w:spacing w:val="-9"/>
        </w:rPr>
        <w:t xml:space="preserve"> </w:t>
      </w:r>
      <w:r>
        <w:t>another</w:t>
      </w:r>
      <w:r>
        <w:rPr>
          <w:spacing w:val="-6"/>
        </w:rPr>
        <w:t xml:space="preserve"> </w:t>
      </w:r>
      <w:r>
        <w:t>movie</w:t>
      </w:r>
      <w:r>
        <w:rPr>
          <w:spacing w:val="-8"/>
        </w:rPr>
        <w:t xml:space="preserve"> </w:t>
      </w:r>
      <w:r>
        <w:t>about</w:t>
      </w:r>
      <w:r>
        <w:rPr>
          <w:spacing w:val="-7"/>
        </w:rPr>
        <w:t xml:space="preserve"> </w:t>
      </w:r>
      <w:r>
        <w:t>gay</w:t>
      </w:r>
      <w:r>
        <w:rPr>
          <w:spacing w:val="-6"/>
        </w:rPr>
        <w:t xml:space="preserve"> </w:t>
      </w:r>
      <w:r>
        <w:t>life</w:t>
      </w:r>
      <w:r>
        <w:rPr>
          <w:rFonts w:ascii="BPG DejaVu Sans 2011 GNU-GPL" w:hAnsi="BPG DejaVu Sans 2011 GNU-GPL"/>
        </w:rPr>
        <w:t>’</w:t>
      </w:r>
      <w:r>
        <w:t>,</w:t>
      </w:r>
      <w:r>
        <w:rPr>
          <w:spacing w:val="-6"/>
        </w:rPr>
        <w:t xml:space="preserve"> </w:t>
      </w:r>
      <w:r>
        <w:t>having</w:t>
      </w:r>
      <w:r>
        <w:rPr>
          <w:spacing w:val="-6"/>
        </w:rPr>
        <w:t xml:space="preserve"> </w:t>
      </w:r>
      <w:r>
        <w:t xml:space="preserve">directed </w:t>
      </w:r>
      <w:r>
        <w:rPr>
          <w:i/>
        </w:rPr>
        <w:t xml:space="preserve">The </w:t>
      </w:r>
      <w:r>
        <w:rPr>
          <w:i/>
          <w:spacing w:val="-3"/>
        </w:rPr>
        <w:t xml:space="preserve">Boys </w:t>
      </w:r>
      <w:r>
        <w:rPr>
          <w:i/>
        </w:rPr>
        <w:t xml:space="preserve">in the </w:t>
      </w:r>
      <w:r>
        <w:rPr>
          <w:i/>
          <w:spacing w:val="-3"/>
        </w:rPr>
        <w:t xml:space="preserve">Band </w:t>
      </w:r>
      <w:r>
        <w:t>(1970) only a few years earlier (ibid.). However, Friedkin maintained an interest in the reporting of murders of gay men in New York that continued to take place throughout the decade, while the book</w:t>
      </w:r>
      <w:r>
        <w:rPr>
          <w:rFonts w:ascii="BPG DejaVu Sans 2011 GNU-GPL" w:hAnsi="BPG DejaVu Sans 2011 GNU-GPL"/>
        </w:rPr>
        <w:t>’</w:t>
      </w:r>
      <w:r>
        <w:t xml:space="preserve">s </w:t>
      </w:r>
      <w:r>
        <w:rPr>
          <w:rFonts w:ascii="Aroania" w:hAnsi="Aroania"/>
        </w:rPr>
        <w:t>ﬁ</w:t>
      </w:r>
      <w:r>
        <w:t xml:space="preserve">lm rights were optioned by music concert promoter and (then) aspiring </w:t>
      </w:r>
      <w:r>
        <w:rPr>
          <w:rFonts w:ascii="Aroania" w:hAnsi="Aroania"/>
        </w:rPr>
        <w:t>ﬁ</w:t>
      </w:r>
      <w:r>
        <w:t xml:space="preserve">lm producer Jerry Weintraub. With Friedkin involved in the production of </w:t>
      </w:r>
      <w:r>
        <w:rPr>
          <w:i/>
        </w:rPr>
        <w:t xml:space="preserve">Sorcerer </w:t>
      </w:r>
      <w:r>
        <w:rPr>
          <w:spacing w:val="-3"/>
        </w:rPr>
        <w:t xml:space="preserve">(1977) </w:t>
      </w:r>
      <w:r>
        <w:t xml:space="preserve">and </w:t>
      </w:r>
      <w:r>
        <w:rPr>
          <w:spacing w:val="-3"/>
        </w:rPr>
        <w:t xml:space="preserve">Weintraub unsuccessfully </w:t>
      </w:r>
      <w:r>
        <w:t xml:space="preserve">courting Spielberg to direct the project </w:t>
      </w:r>
      <w:r>
        <w:rPr>
          <w:spacing w:val="-3"/>
        </w:rPr>
        <w:t xml:space="preserve">(360), </w:t>
      </w:r>
      <w:r>
        <w:rPr>
          <w:i/>
        </w:rPr>
        <w:t xml:space="preserve">Cruising </w:t>
      </w:r>
      <w:r>
        <w:t>continued to evade</w:t>
      </w:r>
      <w:r>
        <w:rPr>
          <w:spacing w:val="36"/>
        </w:rPr>
        <w:t xml:space="preserve"> </w:t>
      </w:r>
      <w:r>
        <w:t>production.</w:t>
      </w:r>
    </w:p>
    <w:p w14:paraId="6990DB55" w14:textId="77777777" w:rsidR="006679BA" w:rsidRDefault="00631E9E">
      <w:pPr>
        <w:pStyle w:val="BodyText"/>
        <w:spacing w:before="3" w:line="249" w:lineRule="auto"/>
        <w:ind w:left="1283" w:right="600" w:firstLine="198"/>
        <w:jc w:val="both"/>
      </w:pPr>
      <w:r>
        <w:t xml:space="preserve">However, following the release of </w:t>
      </w:r>
      <w:r>
        <w:rPr>
          <w:i/>
        </w:rPr>
        <w:t>Sorcerer</w:t>
      </w:r>
      <w:r>
        <w:t xml:space="preserve">, Friedkin expressed an interest in the property, and together with Weintraub formed a partnership to develop it, with Friedkin attached as writer-director and the latter as producer. According  to the </w:t>
      </w:r>
      <w:r>
        <w:rPr>
          <w:i/>
        </w:rPr>
        <w:t>Village Voice</w:t>
      </w:r>
      <w:r>
        <w:t xml:space="preserve">, </w:t>
      </w:r>
      <w:r>
        <w:rPr>
          <w:rFonts w:ascii="BPG DejaVu Sans 2011 GNU-GPL" w:hAnsi="BPG DejaVu Sans 2011 GNU-GPL"/>
        </w:rPr>
        <w:t>‘</w:t>
      </w:r>
      <w:r>
        <w:t>at least three studios (Warner, Paramount, and Fox) turned Friedkin</w:t>
      </w:r>
      <w:r>
        <w:rPr>
          <w:rFonts w:ascii="BPG DejaVu Sans 2011 GNU-GPL" w:hAnsi="BPG DejaVu Sans 2011 GNU-GPL"/>
        </w:rPr>
        <w:t>’</w:t>
      </w:r>
      <w:r>
        <w:t>s screenplay down</w:t>
      </w:r>
      <w:r>
        <w:rPr>
          <w:rFonts w:ascii="BPG DejaVu Sans 2011 GNU-GPL" w:hAnsi="BPG DejaVu Sans 2011 GNU-GPL"/>
        </w:rPr>
        <w:t xml:space="preserve">’ </w:t>
      </w:r>
      <w:r>
        <w:t>(Goldstein 1979: 16) before the team exploited Weintraub</w:t>
      </w:r>
      <w:r>
        <w:rPr>
          <w:rFonts w:ascii="BPG DejaVu Sans 2011 GNU-GPL" w:hAnsi="BPG DejaVu Sans 2011 GNU-GPL"/>
        </w:rPr>
        <w:t>’</w:t>
      </w:r>
      <w:r>
        <w:t xml:space="preserve">s increasingly strong relationship with television and </w:t>
      </w:r>
      <w:r>
        <w:rPr>
          <w:rFonts w:ascii="Aroania" w:hAnsi="Aroania"/>
        </w:rPr>
        <w:t>ﬁ</w:t>
      </w:r>
      <w:r>
        <w:t xml:space="preserve">lm production company Lorimar, which agreed to </w:t>
      </w:r>
      <w:r>
        <w:rPr>
          <w:rFonts w:ascii="Aroania" w:hAnsi="Aroania"/>
        </w:rPr>
        <w:t>ﬁ</w:t>
      </w:r>
      <w:r>
        <w:t xml:space="preserve">nance and produce the </w:t>
      </w:r>
      <w:r>
        <w:rPr>
          <w:rFonts w:ascii="Aroania" w:hAnsi="Aroania"/>
        </w:rPr>
        <w:t>ﬁ</w:t>
      </w:r>
      <w:r>
        <w:t xml:space="preserve">lm  (Friedkin  2014: 361). </w:t>
      </w:r>
      <w:r>
        <w:rPr>
          <w:i/>
        </w:rPr>
        <w:t xml:space="preserve">Cruising </w:t>
      </w:r>
      <w:r>
        <w:t>became Lorimar</w:t>
      </w:r>
      <w:r>
        <w:rPr>
          <w:rFonts w:ascii="BPG DejaVu Sans 2011 GNU-GPL" w:hAnsi="BPG DejaVu Sans 2011 GNU-GPL"/>
        </w:rPr>
        <w:t>’</w:t>
      </w:r>
      <w:r>
        <w:t>s fourth theatrical release following the comedies</w:t>
      </w:r>
      <w:r>
        <w:rPr>
          <w:spacing w:val="-5"/>
        </w:rPr>
        <w:t xml:space="preserve"> </w:t>
      </w:r>
      <w:r>
        <w:rPr>
          <w:i/>
        </w:rPr>
        <w:t>Americathon</w:t>
      </w:r>
      <w:r>
        <w:rPr>
          <w:i/>
          <w:spacing w:val="-5"/>
        </w:rPr>
        <w:t xml:space="preserve"> </w:t>
      </w:r>
      <w:r>
        <w:t>(Israel,</w:t>
      </w:r>
      <w:r>
        <w:rPr>
          <w:spacing w:val="-4"/>
        </w:rPr>
        <w:t xml:space="preserve"> </w:t>
      </w:r>
      <w:r>
        <w:t>1979)</w:t>
      </w:r>
      <w:r>
        <w:rPr>
          <w:spacing w:val="-5"/>
        </w:rPr>
        <w:t xml:space="preserve"> </w:t>
      </w:r>
      <w:r>
        <w:t>and</w:t>
      </w:r>
      <w:r>
        <w:rPr>
          <w:spacing w:val="-4"/>
        </w:rPr>
        <w:t xml:space="preserve"> </w:t>
      </w:r>
      <w:r>
        <w:rPr>
          <w:i/>
        </w:rPr>
        <w:t>The</w:t>
      </w:r>
      <w:r>
        <w:rPr>
          <w:i/>
          <w:spacing w:val="-5"/>
        </w:rPr>
        <w:t xml:space="preserve"> </w:t>
      </w:r>
      <w:r>
        <w:rPr>
          <w:i/>
        </w:rPr>
        <w:t>Fish</w:t>
      </w:r>
      <w:r>
        <w:rPr>
          <w:i/>
          <w:spacing w:val="-4"/>
        </w:rPr>
        <w:t xml:space="preserve"> </w:t>
      </w:r>
      <w:r>
        <w:rPr>
          <w:i/>
        </w:rPr>
        <w:t>that</w:t>
      </w:r>
      <w:r>
        <w:rPr>
          <w:i/>
          <w:spacing w:val="-5"/>
        </w:rPr>
        <w:t xml:space="preserve"> </w:t>
      </w:r>
      <w:r>
        <w:rPr>
          <w:i/>
        </w:rPr>
        <w:t>Saved</w:t>
      </w:r>
      <w:r>
        <w:rPr>
          <w:i/>
          <w:spacing w:val="-4"/>
        </w:rPr>
        <w:t xml:space="preserve"> </w:t>
      </w:r>
      <w:r>
        <w:rPr>
          <w:i/>
        </w:rPr>
        <w:t>Pittsburgh</w:t>
      </w:r>
      <w:r>
        <w:rPr>
          <w:i/>
          <w:spacing w:val="-5"/>
        </w:rPr>
        <w:t xml:space="preserve"> </w:t>
      </w:r>
      <w:r>
        <w:t xml:space="preserve">(Moses, 1979), and the critically acclaimed </w:t>
      </w:r>
      <w:r>
        <w:rPr>
          <w:i/>
        </w:rPr>
        <w:t xml:space="preserve">Being There </w:t>
      </w:r>
      <w:r>
        <w:t xml:space="preserve">(Ashby, 1979). These </w:t>
      </w:r>
      <w:r>
        <w:rPr>
          <w:rFonts w:ascii="Aroania" w:hAnsi="Aroania"/>
        </w:rPr>
        <w:t>ﬁ</w:t>
      </w:r>
      <w:r>
        <w:t xml:space="preserve">lms were released by United Artists, which had done well to attract such an active </w:t>
      </w:r>
      <w:r>
        <w:rPr>
          <w:spacing w:val="-3"/>
        </w:rPr>
        <w:t xml:space="preserve">inde- </w:t>
      </w:r>
      <w:r>
        <w:t xml:space="preserve">pendent </w:t>
      </w:r>
      <w:r>
        <w:rPr>
          <w:rFonts w:ascii="Aroania" w:hAnsi="Aroania"/>
        </w:rPr>
        <w:t>ﬁ</w:t>
      </w:r>
      <w:r>
        <w:t xml:space="preserve">lm production company in the post-Krim era. However, the relation- ship between UA and Lorimar lasted only until the end of 1980 after the release of two more </w:t>
      </w:r>
      <w:r>
        <w:rPr>
          <w:rFonts w:ascii="Aroania" w:hAnsi="Aroania"/>
        </w:rPr>
        <w:t>ﬁ</w:t>
      </w:r>
      <w:r>
        <w:t xml:space="preserve">lms, </w:t>
      </w:r>
      <w:r>
        <w:rPr>
          <w:i/>
        </w:rPr>
        <w:t xml:space="preserve">Carny </w:t>
      </w:r>
      <w:r>
        <w:t xml:space="preserve">(Kaylor, 1980) and </w:t>
      </w:r>
      <w:r>
        <w:rPr>
          <w:i/>
        </w:rPr>
        <w:t xml:space="preserve">The Big Red One </w:t>
      </w:r>
      <w:r>
        <w:t>(Fuller, 1980). With most titles of this slate underperforming at the box o</w:t>
      </w:r>
      <w:r>
        <w:rPr>
          <w:rFonts w:ascii="Aroania" w:hAnsi="Aroania"/>
        </w:rPr>
        <w:t>ﬃ</w:t>
      </w:r>
      <w:r>
        <w:t xml:space="preserve">ce, the distribution deal with UA dissolved and Lorimar switched to Paramount through which </w:t>
      </w:r>
      <w:r>
        <w:rPr>
          <w:spacing w:val="-6"/>
        </w:rPr>
        <w:t xml:space="preserve">it </w:t>
      </w:r>
      <w:r>
        <w:t>released</w:t>
      </w:r>
      <w:r>
        <w:rPr>
          <w:spacing w:val="-15"/>
        </w:rPr>
        <w:t xml:space="preserve"> </w:t>
      </w:r>
      <w:r>
        <w:t>the</w:t>
      </w:r>
      <w:r>
        <w:rPr>
          <w:spacing w:val="-14"/>
        </w:rPr>
        <w:t xml:space="preserve"> </w:t>
      </w:r>
      <w:r>
        <w:t>hits</w:t>
      </w:r>
      <w:r>
        <w:rPr>
          <w:spacing w:val="-13"/>
        </w:rPr>
        <w:t xml:space="preserve"> </w:t>
      </w:r>
      <w:r>
        <w:rPr>
          <w:i/>
        </w:rPr>
        <w:t>The</w:t>
      </w:r>
      <w:r>
        <w:rPr>
          <w:i/>
          <w:spacing w:val="-14"/>
        </w:rPr>
        <w:t xml:space="preserve"> </w:t>
      </w:r>
      <w:r>
        <w:rPr>
          <w:i/>
        </w:rPr>
        <w:t>Postman</w:t>
      </w:r>
      <w:r>
        <w:rPr>
          <w:i/>
          <w:spacing w:val="-14"/>
        </w:rPr>
        <w:t xml:space="preserve"> </w:t>
      </w:r>
      <w:r>
        <w:rPr>
          <w:i/>
        </w:rPr>
        <w:t>Always</w:t>
      </w:r>
      <w:r>
        <w:rPr>
          <w:i/>
          <w:spacing w:val="-13"/>
        </w:rPr>
        <w:t xml:space="preserve"> </w:t>
      </w:r>
      <w:r>
        <w:rPr>
          <w:i/>
        </w:rPr>
        <w:t>Rings</w:t>
      </w:r>
      <w:r>
        <w:rPr>
          <w:i/>
          <w:spacing w:val="-14"/>
        </w:rPr>
        <w:t xml:space="preserve"> </w:t>
      </w:r>
      <w:r>
        <w:rPr>
          <w:i/>
        </w:rPr>
        <w:t>Twice</w:t>
      </w:r>
      <w:r>
        <w:rPr>
          <w:i/>
          <w:spacing w:val="-15"/>
        </w:rPr>
        <w:t xml:space="preserve"> </w:t>
      </w:r>
      <w:r>
        <w:t>(Rafelson,</w:t>
      </w:r>
      <w:r>
        <w:rPr>
          <w:spacing w:val="-13"/>
        </w:rPr>
        <w:t xml:space="preserve"> </w:t>
      </w:r>
      <w:r>
        <w:t>1981)</w:t>
      </w:r>
      <w:r>
        <w:rPr>
          <w:spacing w:val="-14"/>
        </w:rPr>
        <w:t xml:space="preserve"> </w:t>
      </w:r>
      <w:r>
        <w:t>and</w:t>
      </w:r>
      <w:r>
        <w:rPr>
          <w:spacing w:val="-14"/>
        </w:rPr>
        <w:t xml:space="preserve"> </w:t>
      </w:r>
      <w:r>
        <w:rPr>
          <w:i/>
        </w:rPr>
        <w:t>An</w:t>
      </w:r>
      <w:r>
        <w:rPr>
          <w:i/>
          <w:spacing w:val="-13"/>
        </w:rPr>
        <w:t xml:space="preserve"> </w:t>
      </w:r>
      <w:r>
        <w:rPr>
          <w:i/>
        </w:rPr>
        <w:t>O</w:t>
      </w:r>
      <w:r>
        <w:rPr>
          <w:rFonts w:ascii="Alfios" w:hAnsi="Alfios"/>
          <w:i/>
        </w:rPr>
        <w:t>ﬃ</w:t>
      </w:r>
      <w:r>
        <w:rPr>
          <w:i/>
        </w:rPr>
        <w:t xml:space="preserve">cer and A Gentleman </w:t>
      </w:r>
      <w:r>
        <w:t>(Hackford,</w:t>
      </w:r>
      <w:r>
        <w:rPr>
          <w:spacing w:val="1"/>
        </w:rPr>
        <w:t xml:space="preserve"> </w:t>
      </w:r>
      <w:r>
        <w:t>1982).</w:t>
      </w:r>
    </w:p>
    <w:p w14:paraId="753B43C3" w14:textId="77777777" w:rsidR="006679BA" w:rsidRDefault="006679BA">
      <w:pPr>
        <w:spacing w:line="249" w:lineRule="auto"/>
        <w:jc w:val="both"/>
        <w:sectPr w:rsidR="006679BA">
          <w:pgSz w:w="10660" w:h="15090"/>
          <w:pgMar w:top="900" w:right="1480" w:bottom="900" w:left="800" w:header="0" w:footer="707" w:gutter="0"/>
          <w:cols w:space="720"/>
        </w:sectPr>
      </w:pPr>
    </w:p>
    <w:p w14:paraId="7DA381A7" w14:textId="77777777" w:rsidR="006679BA" w:rsidRDefault="006679BA">
      <w:pPr>
        <w:pStyle w:val="BodyText"/>
      </w:pPr>
    </w:p>
    <w:p w14:paraId="04B1E094" w14:textId="77777777" w:rsidR="006679BA" w:rsidRDefault="006679BA">
      <w:pPr>
        <w:pStyle w:val="BodyText"/>
      </w:pPr>
    </w:p>
    <w:p w14:paraId="37013973" w14:textId="77777777" w:rsidR="006679BA" w:rsidRDefault="006679BA">
      <w:pPr>
        <w:pStyle w:val="BodyText"/>
        <w:spacing w:before="5"/>
        <w:rPr>
          <w:sz w:val="21"/>
        </w:rPr>
      </w:pPr>
    </w:p>
    <w:p w14:paraId="4505C6A5" w14:textId="77777777" w:rsidR="006679BA" w:rsidRDefault="00631E9E">
      <w:pPr>
        <w:spacing w:before="91"/>
        <w:ind w:left="1284"/>
        <w:rPr>
          <w:rFonts w:ascii="Trebuchet MS"/>
          <w:sz w:val="16"/>
        </w:rPr>
      </w:pPr>
      <w:r>
        <w:rPr>
          <w:rFonts w:ascii="Verdana"/>
          <w:sz w:val="16"/>
        </w:rPr>
        <w:t xml:space="preserve">196 </w:t>
      </w:r>
      <w:r>
        <w:rPr>
          <w:rFonts w:ascii="Trebuchet MS"/>
          <w:sz w:val="16"/>
        </w:rPr>
        <w:t>Gary Needham</w:t>
      </w:r>
    </w:p>
    <w:p w14:paraId="09A287EE" w14:textId="77777777" w:rsidR="006679BA" w:rsidRDefault="006679BA">
      <w:pPr>
        <w:pStyle w:val="BodyText"/>
        <w:spacing w:before="9"/>
        <w:rPr>
          <w:rFonts w:ascii="Trebuchet MS"/>
          <w:sz w:val="14"/>
        </w:rPr>
      </w:pPr>
    </w:p>
    <w:p w14:paraId="3B455CB9" w14:textId="77777777" w:rsidR="006679BA" w:rsidRDefault="00631E9E">
      <w:pPr>
        <w:pStyle w:val="BodyText"/>
        <w:spacing w:before="93" w:line="247" w:lineRule="auto"/>
        <w:ind w:left="1284" w:right="601" w:firstLine="198"/>
        <w:jc w:val="both"/>
      </w:pPr>
      <w:r>
        <w:t xml:space="preserve">Resonating with the Village murders, </w:t>
      </w:r>
      <w:r>
        <w:rPr>
          <w:i/>
        </w:rPr>
        <w:t xml:space="preserve">Cruising </w:t>
      </w:r>
      <w:r>
        <w:t xml:space="preserve">begins with the discovery </w:t>
      </w:r>
      <w:r>
        <w:rPr>
          <w:spacing w:val="-7"/>
        </w:rPr>
        <w:t xml:space="preserve">of   </w:t>
      </w:r>
      <w:r>
        <w:rPr>
          <w:spacing w:val="36"/>
        </w:rPr>
        <w:t xml:space="preserve"> </w:t>
      </w:r>
      <w:r>
        <w:t xml:space="preserve">a bloated, severed arm </w:t>
      </w:r>
      <w:r>
        <w:rPr>
          <w:rFonts w:ascii="Aroania" w:hAnsi="Aroania"/>
        </w:rPr>
        <w:t>ﬂ</w:t>
      </w:r>
      <w:r>
        <w:t>oating in the Hudson near the World Trade Center. Friedkin</w:t>
      </w:r>
      <w:r>
        <w:rPr>
          <w:rFonts w:ascii="BPG DejaVu Sans 2011 GNU-GPL" w:hAnsi="BPG DejaVu Sans 2011 GNU-GPL"/>
        </w:rPr>
        <w:t>’</w:t>
      </w:r>
      <w:r>
        <w:t>s script was loosely adapted from Walker</w:t>
      </w:r>
      <w:r>
        <w:rPr>
          <w:rFonts w:ascii="BPG DejaVu Sans 2011 GNU-GPL" w:hAnsi="BPG DejaVu Sans 2011 GNU-GPL"/>
        </w:rPr>
        <w:t>’</w:t>
      </w:r>
      <w:r>
        <w:t xml:space="preserve">s novel and was inspired </w:t>
      </w:r>
      <w:r>
        <w:rPr>
          <w:spacing w:val="-6"/>
        </w:rPr>
        <w:t xml:space="preserve">by </w:t>
      </w:r>
      <w:r>
        <w:t>the New York Police Department Detective Randy Jurgensen</w:t>
      </w:r>
      <w:r>
        <w:rPr>
          <w:rFonts w:ascii="BPG DejaVu Sans 2011 GNU-GPL" w:hAnsi="BPG DejaVu Sans 2011 GNU-GPL"/>
        </w:rPr>
        <w:t>’</w:t>
      </w:r>
      <w:r>
        <w:t>s undercover  work investigating the murder of gay men in New York</w:t>
      </w:r>
      <w:r>
        <w:rPr>
          <w:rFonts w:ascii="BPG DejaVu Sans 2011 GNU-GPL" w:hAnsi="BPG DejaVu Sans 2011 GNU-GPL"/>
        </w:rPr>
        <w:t>’</w:t>
      </w:r>
      <w:r>
        <w:t xml:space="preserve">s Greenwich Village. Friedkin and Pacino did preparatory work for the </w:t>
      </w:r>
      <w:r>
        <w:rPr>
          <w:rFonts w:ascii="Aroania" w:hAnsi="Aroania"/>
        </w:rPr>
        <w:t>ﬁ</w:t>
      </w:r>
      <w:r>
        <w:t xml:space="preserve">lm by visiting leather </w:t>
      </w:r>
      <w:r>
        <w:rPr>
          <w:spacing w:val="-3"/>
        </w:rPr>
        <w:t xml:space="preserve">bars  </w:t>
      </w:r>
      <w:r>
        <w:t xml:space="preserve">with Jurgensen and another detective, Sonny Grosso, both having consulted </w:t>
      </w:r>
      <w:r>
        <w:rPr>
          <w:spacing w:val="-7"/>
        </w:rPr>
        <w:t xml:space="preserve">on </w:t>
      </w:r>
      <w:r>
        <w:rPr>
          <w:i/>
        </w:rPr>
        <w:t>The</w:t>
      </w:r>
      <w:r>
        <w:rPr>
          <w:i/>
          <w:spacing w:val="-7"/>
        </w:rPr>
        <w:t xml:space="preserve"> </w:t>
      </w:r>
      <w:r>
        <w:rPr>
          <w:i/>
        </w:rPr>
        <w:t>French</w:t>
      </w:r>
      <w:r>
        <w:rPr>
          <w:i/>
          <w:spacing w:val="-6"/>
        </w:rPr>
        <w:t xml:space="preserve"> </w:t>
      </w:r>
      <w:r>
        <w:rPr>
          <w:i/>
        </w:rPr>
        <w:t>Connection</w:t>
      </w:r>
      <w:r>
        <w:rPr>
          <w:i/>
          <w:spacing w:val="-6"/>
        </w:rPr>
        <w:t xml:space="preserve"> </w:t>
      </w:r>
      <w:r>
        <w:t>(Wilson</w:t>
      </w:r>
      <w:r>
        <w:rPr>
          <w:spacing w:val="-6"/>
        </w:rPr>
        <w:t xml:space="preserve"> </w:t>
      </w:r>
      <w:r>
        <w:t>1981:</w:t>
      </w:r>
      <w:r>
        <w:rPr>
          <w:spacing w:val="-6"/>
        </w:rPr>
        <w:t xml:space="preserve"> </w:t>
      </w:r>
      <w:r>
        <w:t>99).</w:t>
      </w:r>
      <w:r>
        <w:rPr>
          <w:spacing w:val="-6"/>
        </w:rPr>
        <w:t xml:space="preserve"> </w:t>
      </w:r>
      <w:r>
        <w:t>The</w:t>
      </w:r>
      <w:r>
        <w:rPr>
          <w:spacing w:val="-6"/>
        </w:rPr>
        <w:t xml:space="preserve"> </w:t>
      </w:r>
      <w:r>
        <w:t>police</w:t>
      </w:r>
      <w:r>
        <w:rPr>
          <w:spacing w:val="-6"/>
        </w:rPr>
        <w:t xml:space="preserve"> </w:t>
      </w:r>
      <w:r>
        <w:t>o</w:t>
      </w:r>
      <w:r>
        <w:rPr>
          <w:rFonts w:ascii="Aroania" w:hAnsi="Aroania"/>
        </w:rPr>
        <w:t>ﬃ</w:t>
      </w:r>
      <w:r>
        <w:t>cers</w:t>
      </w:r>
      <w:r>
        <w:rPr>
          <w:spacing w:val="-6"/>
        </w:rPr>
        <w:t xml:space="preserve"> </w:t>
      </w:r>
      <w:r>
        <w:t>would</w:t>
      </w:r>
      <w:r>
        <w:rPr>
          <w:spacing w:val="-6"/>
        </w:rPr>
        <w:t xml:space="preserve"> </w:t>
      </w:r>
      <w:r>
        <w:t>also</w:t>
      </w:r>
      <w:r>
        <w:rPr>
          <w:spacing w:val="-6"/>
        </w:rPr>
        <w:t xml:space="preserve"> </w:t>
      </w:r>
      <w:r>
        <w:t xml:space="preserve">portray </w:t>
      </w:r>
      <w:r>
        <w:rPr>
          <w:rFonts w:ascii="Aroania" w:hAnsi="Aroania"/>
        </w:rPr>
        <w:t>ﬁ</w:t>
      </w:r>
      <w:r>
        <w:t xml:space="preserve">ctional detectives Lefransky and Blasio in the picture. Besides drawing on </w:t>
      </w:r>
      <w:r>
        <w:rPr>
          <w:spacing w:val="-3"/>
        </w:rPr>
        <w:t xml:space="preserve">their </w:t>
      </w:r>
      <w:r>
        <w:t xml:space="preserve">experience to make the </w:t>
      </w:r>
      <w:r>
        <w:rPr>
          <w:rFonts w:ascii="Aroania" w:hAnsi="Aroania"/>
        </w:rPr>
        <w:t>ﬁ</w:t>
      </w:r>
      <w:r>
        <w:t>lm as authentic as possible, Lorimar and United Artists hoped that Jurgensen</w:t>
      </w:r>
      <w:r>
        <w:rPr>
          <w:rFonts w:ascii="BPG DejaVu Sans 2011 GNU-GPL" w:hAnsi="BPG DejaVu Sans 2011 GNU-GPL"/>
        </w:rPr>
        <w:t>’</w:t>
      </w:r>
      <w:r>
        <w:t>s and Grosso</w:t>
      </w:r>
      <w:r>
        <w:rPr>
          <w:rFonts w:ascii="BPG DejaVu Sans 2011 GNU-GPL" w:hAnsi="BPG DejaVu Sans 2011 GNU-GPL"/>
        </w:rPr>
        <w:t>’</w:t>
      </w:r>
      <w:r>
        <w:t>s participation would ameliorate any hostile reception</w:t>
      </w:r>
      <w:r>
        <w:rPr>
          <w:spacing w:val="13"/>
        </w:rPr>
        <w:t xml:space="preserve"> </w:t>
      </w:r>
      <w:r>
        <w:t>the</w:t>
      </w:r>
      <w:r>
        <w:rPr>
          <w:spacing w:val="13"/>
        </w:rPr>
        <w:t xml:space="preserve"> </w:t>
      </w:r>
      <w:r>
        <w:rPr>
          <w:rFonts w:ascii="Aroania" w:hAnsi="Aroania"/>
        </w:rPr>
        <w:t>ﬁ</w:t>
      </w:r>
      <w:r>
        <w:t>lm</w:t>
      </w:r>
      <w:r>
        <w:rPr>
          <w:spacing w:val="14"/>
        </w:rPr>
        <w:t xml:space="preserve"> </w:t>
      </w:r>
      <w:r>
        <w:t>was</w:t>
      </w:r>
      <w:r>
        <w:rPr>
          <w:spacing w:val="14"/>
        </w:rPr>
        <w:t xml:space="preserve"> </w:t>
      </w:r>
      <w:r>
        <w:t>expected</w:t>
      </w:r>
      <w:r>
        <w:rPr>
          <w:spacing w:val="13"/>
        </w:rPr>
        <w:t xml:space="preserve"> </w:t>
      </w:r>
      <w:r>
        <w:t>to</w:t>
      </w:r>
      <w:r>
        <w:rPr>
          <w:spacing w:val="14"/>
        </w:rPr>
        <w:t xml:space="preserve"> </w:t>
      </w:r>
      <w:r>
        <w:t>attract</w:t>
      </w:r>
      <w:r>
        <w:rPr>
          <w:spacing w:val="12"/>
        </w:rPr>
        <w:t xml:space="preserve"> </w:t>
      </w:r>
      <w:r>
        <w:t>during</w:t>
      </w:r>
      <w:r>
        <w:rPr>
          <w:spacing w:val="15"/>
        </w:rPr>
        <w:t xml:space="preserve"> </w:t>
      </w:r>
      <w:r>
        <w:t>its</w:t>
      </w:r>
      <w:r>
        <w:rPr>
          <w:spacing w:val="13"/>
        </w:rPr>
        <w:t xml:space="preserve"> </w:t>
      </w:r>
      <w:r>
        <w:t>production.</w:t>
      </w:r>
    </w:p>
    <w:p w14:paraId="6F0305F0" w14:textId="77777777" w:rsidR="006679BA" w:rsidRDefault="00631E9E">
      <w:pPr>
        <w:pStyle w:val="BodyText"/>
        <w:spacing w:line="228" w:lineRule="exact"/>
        <w:ind w:left="1482"/>
        <w:jc w:val="both"/>
      </w:pPr>
      <w:r>
        <w:t>UA</w:t>
      </w:r>
      <w:r>
        <w:rPr>
          <w:rFonts w:ascii="BPG DejaVu Sans 2011 GNU-GPL" w:hAnsi="BPG DejaVu Sans 2011 GNU-GPL"/>
        </w:rPr>
        <w:t>’</w:t>
      </w:r>
      <w:r>
        <w:t xml:space="preserve">s press release for the </w:t>
      </w:r>
      <w:r>
        <w:rPr>
          <w:rFonts w:ascii="Aroania" w:hAnsi="Aroania"/>
        </w:rPr>
        <w:t>ﬁ</w:t>
      </w:r>
      <w:r>
        <w:t>lm</w:t>
      </w:r>
      <w:r>
        <w:rPr>
          <w:rFonts w:ascii="BPG DejaVu Sans 2011 GNU-GPL" w:hAnsi="BPG DejaVu Sans 2011 GNU-GPL"/>
        </w:rPr>
        <w:t>’</w:t>
      </w:r>
      <w:r>
        <w:t xml:space="preserve">s opening emphasized </w:t>
      </w:r>
      <w:r>
        <w:rPr>
          <w:i/>
        </w:rPr>
        <w:t>Cruising</w:t>
      </w:r>
      <w:r>
        <w:rPr>
          <w:rFonts w:ascii="Arial" w:hAnsi="Arial"/>
        </w:rPr>
        <w:t>’</w:t>
      </w:r>
      <w:r>
        <w:rPr>
          <w:i/>
        </w:rPr>
        <w:t xml:space="preserve">s </w:t>
      </w:r>
      <w:r>
        <w:rPr>
          <w:rFonts w:ascii="BPG DejaVu Sans 2011 GNU-GPL" w:hAnsi="BPG DejaVu Sans 2011 GNU-GPL"/>
        </w:rPr>
        <w:t>‘</w:t>
      </w:r>
      <w:r>
        <w:t>authenticity of</w:t>
      </w:r>
    </w:p>
    <w:p w14:paraId="6207B522" w14:textId="77777777" w:rsidR="006679BA" w:rsidRDefault="00631E9E">
      <w:pPr>
        <w:pStyle w:val="BodyText"/>
        <w:spacing w:line="249" w:lineRule="auto"/>
        <w:ind w:left="1283" w:right="601"/>
        <w:jc w:val="both"/>
      </w:pPr>
      <w:r>
        <w:t>dialogue, locations and events</w:t>
      </w:r>
      <w:r>
        <w:rPr>
          <w:rFonts w:ascii="BPG DejaVu Sans 2011 GNU-GPL" w:hAnsi="BPG DejaVu Sans 2011 GNU-GPL"/>
        </w:rPr>
        <w:t xml:space="preserve">’ </w:t>
      </w:r>
      <w:r>
        <w:t>(United Artists 1980b: 1). However, unlike United Artists</w:t>
      </w:r>
      <w:r>
        <w:rPr>
          <w:rFonts w:ascii="BPG DejaVu Sans 2011 GNU-GPL" w:hAnsi="BPG DejaVu Sans 2011 GNU-GPL"/>
        </w:rPr>
        <w:t xml:space="preserve">’ </w:t>
      </w:r>
      <w:r>
        <w:t xml:space="preserve">position on its history of </w:t>
      </w:r>
      <w:r>
        <w:rPr>
          <w:rFonts w:ascii="BPG DejaVu Sans 2011 GNU-GPL" w:hAnsi="BPG DejaVu Sans 2011 GNU-GPL"/>
        </w:rPr>
        <w:t>‘</w:t>
      </w:r>
      <w:r>
        <w:t>excellence</w:t>
      </w:r>
      <w:r>
        <w:rPr>
          <w:rFonts w:ascii="BPG DejaVu Sans 2011 GNU-GPL" w:hAnsi="BPG DejaVu Sans 2011 GNU-GPL"/>
        </w:rPr>
        <w:t xml:space="preserve">’ </w:t>
      </w:r>
      <w:r>
        <w:t xml:space="preserve">and </w:t>
      </w:r>
      <w:r>
        <w:rPr>
          <w:rFonts w:ascii="BPG DejaVu Sans 2011 GNU-GPL" w:hAnsi="BPG DejaVu Sans 2011 GNU-GPL"/>
        </w:rPr>
        <w:t>‘</w:t>
      </w:r>
      <w:r>
        <w:t>artistic integrity</w:t>
      </w:r>
      <w:r>
        <w:rPr>
          <w:rFonts w:ascii="BPG DejaVu Sans 2011 GNU-GPL" w:hAnsi="BPG DejaVu Sans 2011 GNU-GPL"/>
        </w:rPr>
        <w:t xml:space="preserve">’ </w:t>
      </w:r>
      <w:r>
        <w:rPr>
          <w:spacing w:val="-3"/>
        </w:rPr>
        <w:t xml:space="preserve">that </w:t>
      </w:r>
      <w:r>
        <w:t>opens this chapter, the production notes o</w:t>
      </w:r>
      <w:r>
        <w:rPr>
          <w:rFonts w:ascii="Aroania" w:hAnsi="Aroania"/>
        </w:rPr>
        <w:t>ﬀ</w:t>
      </w:r>
      <w:r>
        <w:t>ered a di</w:t>
      </w:r>
      <w:r>
        <w:rPr>
          <w:rFonts w:ascii="Aroania" w:hAnsi="Aroania"/>
        </w:rPr>
        <w:t>ﬀ</w:t>
      </w:r>
      <w:r>
        <w:t xml:space="preserve">erent view of the </w:t>
      </w:r>
      <w:r>
        <w:rPr>
          <w:rFonts w:ascii="Aroania" w:hAnsi="Aroania"/>
        </w:rPr>
        <w:t>ﬁ</w:t>
      </w:r>
      <w:r>
        <w:t xml:space="preserve">lm, emphasising the true crime element. United Artists maintained that the </w:t>
      </w:r>
      <w:r>
        <w:rPr>
          <w:rFonts w:ascii="BPG DejaVu Sans 2011 GNU-GPL" w:hAnsi="BPG DejaVu Sans 2011 GNU-GPL"/>
        </w:rPr>
        <w:t>‘</w:t>
      </w:r>
      <w:r>
        <w:t xml:space="preserve">charac- ters and events have been drawn from the </w:t>
      </w:r>
      <w:r>
        <w:rPr>
          <w:rFonts w:ascii="Aroania" w:hAnsi="Aroania"/>
        </w:rPr>
        <w:t>ﬁ</w:t>
      </w:r>
      <w:r>
        <w:t xml:space="preserve">les of the homicide division of </w:t>
      </w:r>
      <w:r>
        <w:rPr>
          <w:spacing w:val="-4"/>
        </w:rPr>
        <w:t xml:space="preserve">the </w:t>
      </w:r>
      <w:r>
        <w:t>New York City Police Department, the Medical  Examiner  of  the  City  of  New York, the District Attorney</w:t>
      </w:r>
      <w:r>
        <w:rPr>
          <w:rFonts w:ascii="BPG DejaVu Sans 2011 GNU-GPL" w:hAnsi="BPG DejaVu Sans 2011 GNU-GPL"/>
        </w:rPr>
        <w:t>’</w:t>
      </w:r>
      <w:r>
        <w:t>s o</w:t>
      </w:r>
      <w:r>
        <w:rPr>
          <w:rFonts w:ascii="Aroania" w:hAnsi="Aroania"/>
        </w:rPr>
        <w:t>ﬃ</w:t>
      </w:r>
      <w:r>
        <w:t>ce, and from the documented experiences of undercover police assigned to track down the killers</w:t>
      </w:r>
      <w:r>
        <w:rPr>
          <w:rFonts w:ascii="BPG DejaVu Sans 2011 GNU-GPL" w:hAnsi="BPG DejaVu Sans 2011 GNU-GPL"/>
        </w:rPr>
        <w:t xml:space="preserve">’ </w:t>
      </w:r>
      <w:r>
        <w:t>(ibid.). United Artists</w:t>
      </w:r>
      <w:r>
        <w:rPr>
          <w:rFonts w:ascii="BPG DejaVu Sans 2011 GNU-GPL" w:hAnsi="BPG DejaVu Sans 2011 GNU-GPL"/>
        </w:rPr>
        <w:t xml:space="preserve">’ </w:t>
      </w:r>
      <w:r>
        <w:t>account of Randy Jurgensen</w:t>
      </w:r>
      <w:r>
        <w:rPr>
          <w:rFonts w:ascii="BPG DejaVu Sans 2011 GNU-GPL" w:hAnsi="BPG DejaVu Sans 2011 GNU-GPL"/>
        </w:rPr>
        <w:t>’</w:t>
      </w:r>
      <w:r>
        <w:t xml:space="preserve">s undercover experiences in the West Village </w:t>
      </w:r>
      <w:r>
        <w:rPr>
          <w:spacing w:val="-3"/>
        </w:rPr>
        <w:t xml:space="preserve">even </w:t>
      </w:r>
      <w:r>
        <w:t>parallels</w:t>
      </w:r>
      <w:r>
        <w:rPr>
          <w:spacing w:val="10"/>
        </w:rPr>
        <w:t xml:space="preserve"> </w:t>
      </w:r>
      <w:r>
        <w:t>the</w:t>
      </w:r>
      <w:r>
        <w:rPr>
          <w:spacing w:val="10"/>
        </w:rPr>
        <w:t xml:space="preserve"> </w:t>
      </w:r>
      <w:r>
        <w:t>narrative</w:t>
      </w:r>
      <w:r>
        <w:rPr>
          <w:spacing w:val="11"/>
        </w:rPr>
        <w:t xml:space="preserve"> </w:t>
      </w:r>
      <w:r>
        <w:t>trajectory</w:t>
      </w:r>
      <w:r>
        <w:rPr>
          <w:spacing w:val="12"/>
        </w:rPr>
        <w:t xml:space="preserve"> </w:t>
      </w:r>
      <w:r>
        <w:t>of</w:t>
      </w:r>
      <w:r>
        <w:rPr>
          <w:spacing w:val="11"/>
        </w:rPr>
        <w:t xml:space="preserve"> </w:t>
      </w:r>
      <w:r>
        <w:t>Burns</w:t>
      </w:r>
      <w:r>
        <w:rPr>
          <w:spacing w:val="11"/>
        </w:rPr>
        <w:t xml:space="preserve"> </w:t>
      </w:r>
      <w:r>
        <w:t>(Al</w:t>
      </w:r>
      <w:r>
        <w:rPr>
          <w:spacing w:val="11"/>
        </w:rPr>
        <w:t xml:space="preserve"> </w:t>
      </w:r>
      <w:r>
        <w:t>Pacino):</w:t>
      </w:r>
    </w:p>
    <w:p w14:paraId="5CBCB763" w14:textId="77777777" w:rsidR="006679BA" w:rsidRDefault="006679BA">
      <w:pPr>
        <w:pStyle w:val="BodyText"/>
        <w:spacing w:before="5"/>
        <w:rPr>
          <w:sz w:val="21"/>
        </w:rPr>
      </w:pPr>
    </w:p>
    <w:p w14:paraId="4ED4293B" w14:textId="77777777" w:rsidR="006679BA" w:rsidRDefault="00631E9E">
      <w:pPr>
        <w:pStyle w:val="BodyText"/>
        <w:spacing w:line="256" w:lineRule="auto"/>
        <w:ind w:left="1761" w:right="601"/>
        <w:jc w:val="both"/>
      </w:pPr>
      <w:r>
        <w:t xml:space="preserve">Jurgensen quickly discovered that in order to be successful he would have to initiate himself into a totally new code of behaviour, including </w:t>
      </w:r>
      <w:r>
        <w:rPr>
          <w:spacing w:val="-4"/>
        </w:rPr>
        <w:t xml:space="preserve">new  </w:t>
      </w:r>
      <w:r>
        <w:t xml:space="preserve">ways of dress and speech. He bought a wardrobe of tight pants, leather jackets, sneakers, black boots, and studded leather wrist bands. He </w:t>
      </w:r>
      <w:r>
        <w:rPr>
          <w:spacing w:val="-4"/>
        </w:rPr>
        <w:t xml:space="preserve">wore </w:t>
      </w:r>
      <w:r>
        <w:t xml:space="preserve">make-up in the form of a star painted over one eye. He visited erotic boutiques and quizzed clerks about the sexual meanings of </w:t>
      </w:r>
      <w:r>
        <w:rPr>
          <w:spacing w:val="-3"/>
        </w:rPr>
        <w:t>di</w:t>
      </w:r>
      <w:r>
        <w:rPr>
          <w:rFonts w:ascii="Aroania" w:hAnsi="Aroania"/>
          <w:spacing w:val="-3"/>
        </w:rPr>
        <w:t>ﬀ</w:t>
      </w:r>
      <w:r>
        <w:rPr>
          <w:spacing w:val="-3"/>
        </w:rPr>
        <w:t xml:space="preserve">erent- </w:t>
      </w:r>
      <w:r>
        <w:t xml:space="preserve">coloured handkerchiefs placed in back pockets of jeans. He cruised </w:t>
      </w:r>
      <w:r>
        <w:rPr>
          <w:spacing w:val="-4"/>
        </w:rPr>
        <w:t xml:space="preserve">the </w:t>
      </w:r>
      <w:r>
        <w:t>piers</w:t>
      </w:r>
      <w:r>
        <w:rPr>
          <w:spacing w:val="10"/>
        </w:rPr>
        <w:t xml:space="preserve"> </w:t>
      </w:r>
      <w:r>
        <w:t>and</w:t>
      </w:r>
      <w:r>
        <w:rPr>
          <w:spacing w:val="10"/>
        </w:rPr>
        <w:t xml:space="preserve"> </w:t>
      </w:r>
      <w:r>
        <w:t>trucks</w:t>
      </w:r>
      <w:r>
        <w:rPr>
          <w:spacing w:val="11"/>
        </w:rPr>
        <w:t xml:space="preserve"> </w:t>
      </w:r>
      <w:r>
        <w:t>learning</w:t>
      </w:r>
      <w:r>
        <w:rPr>
          <w:spacing w:val="10"/>
        </w:rPr>
        <w:t xml:space="preserve"> </w:t>
      </w:r>
      <w:r>
        <w:t>the</w:t>
      </w:r>
      <w:r>
        <w:rPr>
          <w:spacing w:val="10"/>
        </w:rPr>
        <w:t xml:space="preserve"> </w:t>
      </w:r>
      <w:r>
        <w:t>lingo</w:t>
      </w:r>
      <w:r>
        <w:rPr>
          <w:spacing w:val="10"/>
        </w:rPr>
        <w:t xml:space="preserve"> </w:t>
      </w:r>
      <w:r>
        <w:t>and</w:t>
      </w:r>
      <w:r>
        <w:rPr>
          <w:spacing w:val="10"/>
        </w:rPr>
        <w:t xml:space="preserve"> </w:t>
      </w:r>
      <w:r>
        <w:t>customs</w:t>
      </w:r>
      <w:r>
        <w:rPr>
          <w:spacing w:val="10"/>
        </w:rPr>
        <w:t xml:space="preserve"> </w:t>
      </w:r>
      <w:r>
        <w:t>of</w:t>
      </w:r>
      <w:r>
        <w:rPr>
          <w:spacing w:val="10"/>
        </w:rPr>
        <w:t xml:space="preserve"> </w:t>
      </w:r>
      <w:r>
        <w:t>cruising.</w:t>
      </w:r>
    </w:p>
    <w:p w14:paraId="3C3E9539" w14:textId="77777777" w:rsidR="006679BA" w:rsidRDefault="00631E9E">
      <w:pPr>
        <w:spacing w:line="227" w:lineRule="exact"/>
        <w:ind w:left="5699"/>
        <w:jc w:val="both"/>
        <w:rPr>
          <w:i/>
          <w:sz w:val="20"/>
        </w:rPr>
      </w:pPr>
      <w:r>
        <w:rPr>
          <w:i/>
          <w:w w:val="95"/>
          <w:sz w:val="20"/>
        </w:rPr>
        <w:t>(United</w:t>
      </w:r>
      <w:r>
        <w:rPr>
          <w:i/>
          <w:spacing w:val="-14"/>
          <w:w w:val="95"/>
          <w:sz w:val="20"/>
        </w:rPr>
        <w:t xml:space="preserve"> </w:t>
      </w:r>
      <w:r>
        <w:rPr>
          <w:i/>
          <w:w w:val="95"/>
          <w:sz w:val="20"/>
        </w:rPr>
        <w:t>Artists</w:t>
      </w:r>
      <w:r>
        <w:rPr>
          <w:i/>
          <w:spacing w:val="-14"/>
          <w:w w:val="95"/>
          <w:sz w:val="20"/>
        </w:rPr>
        <w:t xml:space="preserve"> </w:t>
      </w:r>
      <w:r>
        <w:rPr>
          <w:i/>
          <w:w w:val="95"/>
          <w:sz w:val="20"/>
        </w:rPr>
        <w:t>1980b:</w:t>
      </w:r>
      <w:r>
        <w:rPr>
          <w:i/>
          <w:spacing w:val="-13"/>
          <w:w w:val="95"/>
          <w:sz w:val="20"/>
        </w:rPr>
        <w:t xml:space="preserve"> </w:t>
      </w:r>
      <w:r>
        <w:rPr>
          <w:i/>
          <w:w w:val="95"/>
          <w:sz w:val="20"/>
        </w:rPr>
        <w:t>2</w:t>
      </w:r>
      <w:r>
        <w:rPr>
          <w:rFonts w:ascii="Arial" w:hAnsi="Arial"/>
          <w:w w:val="95"/>
          <w:sz w:val="20"/>
        </w:rPr>
        <w:t>–</w:t>
      </w:r>
      <w:r>
        <w:rPr>
          <w:i/>
          <w:w w:val="95"/>
          <w:sz w:val="20"/>
        </w:rPr>
        <w:t>3)</w:t>
      </w:r>
    </w:p>
    <w:p w14:paraId="47EF8EE9" w14:textId="77777777" w:rsidR="006679BA" w:rsidRDefault="006679BA">
      <w:pPr>
        <w:pStyle w:val="BodyText"/>
        <w:spacing w:before="4"/>
        <w:rPr>
          <w:i/>
          <w:sz w:val="23"/>
        </w:rPr>
      </w:pPr>
    </w:p>
    <w:p w14:paraId="4C4A6D5D" w14:textId="77777777" w:rsidR="006679BA" w:rsidRDefault="00631E9E">
      <w:pPr>
        <w:pStyle w:val="BodyText"/>
        <w:spacing w:line="244" w:lineRule="auto"/>
        <w:ind w:left="1284" w:right="600" w:firstLine="198"/>
        <w:jc w:val="both"/>
      </w:pPr>
      <w:r>
        <w:t>Besides</w:t>
      </w:r>
      <w:r>
        <w:rPr>
          <w:spacing w:val="-8"/>
        </w:rPr>
        <w:t xml:space="preserve"> </w:t>
      </w:r>
      <w:r>
        <w:t>drawing</w:t>
      </w:r>
      <w:r>
        <w:rPr>
          <w:spacing w:val="-6"/>
        </w:rPr>
        <w:t xml:space="preserve"> </w:t>
      </w:r>
      <w:r>
        <w:t>on</w:t>
      </w:r>
      <w:r>
        <w:rPr>
          <w:spacing w:val="-8"/>
        </w:rPr>
        <w:t xml:space="preserve"> </w:t>
      </w:r>
      <w:r>
        <w:t>real</w:t>
      </w:r>
      <w:r>
        <w:rPr>
          <w:spacing w:val="-7"/>
        </w:rPr>
        <w:t xml:space="preserve"> </w:t>
      </w:r>
      <w:r>
        <w:t>detectives</w:t>
      </w:r>
      <w:r>
        <w:rPr>
          <w:rFonts w:ascii="BPG DejaVu Sans 2011 GNU-GPL" w:hAnsi="BPG DejaVu Sans 2011 GNU-GPL"/>
        </w:rPr>
        <w:t>’</w:t>
      </w:r>
      <w:r>
        <w:rPr>
          <w:rFonts w:ascii="BPG DejaVu Sans 2011 GNU-GPL" w:hAnsi="BPG DejaVu Sans 2011 GNU-GPL"/>
          <w:spacing w:val="-57"/>
        </w:rPr>
        <w:t xml:space="preserve"> </w:t>
      </w:r>
      <w:r>
        <w:t>experiences,</w:t>
      </w:r>
      <w:r>
        <w:rPr>
          <w:spacing w:val="-7"/>
        </w:rPr>
        <w:t xml:space="preserve"> </w:t>
      </w:r>
      <w:r>
        <w:t>the</w:t>
      </w:r>
      <w:r>
        <w:rPr>
          <w:spacing w:val="-7"/>
        </w:rPr>
        <w:t xml:space="preserve"> </w:t>
      </w:r>
      <w:r>
        <w:rPr>
          <w:rFonts w:ascii="Aroania" w:hAnsi="Aroania"/>
        </w:rPr>
        <w:t>ﬁ</w:t>
      </w:r>
      <w:r>
        <w:t>lm</w:t>
      </w:r>
      <w:r>
        <w:rPr>
          <w:rFonts w:ascii="BPG DejaVu Sans 2011 GNU-GPL" w:hAnsi="BPG DejaVu Sans 2011 GNU-GPL"/>
        </w:rPr>
        <w:t>’</w:t>
      </w:r>
      <w:r>
        <w:t>s</w:t>
      </w:r>
      <w:r>
        <w:rPr>
          <w:spacing w:val="-7"/>
        </w:rPr>
        <w:t xml:space="preserve"> </w:t>
      </w:r>
      <w:r>
        <w:t>screenplay</w:t>
      </w:r>
      <w:r>
        <w:rPr>
          <w:spacing w:val="-8"/>
        </w:rPr>
        <w:t xml:space="preserve"> </w:t>
      </w:r>
      <w:r>
        <w:t>also</w:t>
      </w:r>
      <w:r>
        <w:rPr>
          <w:spacing w:val="-7"/>
        </w:rPr>
        <w:t xml:space="preserve"> </w:t>
      </w:r>
      <w:r>
        <w:rPr>
          <w:spacing w:val="-3"/>
        </w:rPr>
        <w:t xml:space="preserve">ben- </w:t>
      </w:r>
      <w:r>
        <w:t>e</w:t>
      </w:r>
      <w:r>
        <w:rPr>
          <w:rFonts w:ascii="Aroania" w:hAnsi="Aroania"/>
        </w:rPr>
        <w:t>ﬁ</w:t>
      </w:r>
      <w:r>
        <w:t>tted from Friedkin</w:t>
      </w:r>
      <w:r>
        <w:rPr>
          <w:rFonts w:ascii="BPG DejaVu Sans 2011 GNU-GPL" w:hAnsi="BPG DejaVu Sans 2011 GNU-GPL"/>
        </w:rPr>
        <w:t>’</w:t>
      </w:r>
      <w:r>
        <w:t xml:space="preserve">s escorted visits to the SM (sadism and masochism) </w:t>
      </w:r>
      <w:r>
        <w:rPr>
          <w:spacing w:val="-3"/>
        </w:rPr>
        <w:t xml:space="preserve">clubs </w:t>
      </w:r>
      <w:r>
        <w:t xml:space="preserve">and leather bars of the city, which enabled him to develop the story in the con- text of a scene mostly unknown to those outside of it (Friedkin 2014: 361). The authenticity of the </w:t>
      </w:r>
      <w:r>
        <w:rPr>
          <w:rFonts w:ascii="Aroania" w:hAnsi="Aroania"/>
        </w:rPr>
        <w:t>ﬁ</w:t>
      </w:r>
      <w:r>
        <w:t xml:space="preserve">lm was further enhanced by the locations chosen for </w:t>
      </w:r>
      <w:r>
        <w:rPr>
          <w:spacing w:val="-4"/>
        </w:rPr>
        <w:t xml:space="preserve">the </w:t>
      </w:r>
      <w:r>
        <w:t xml:space="preserve">shooting of the club scenes. Although </w:t>
      </w:r>
      <w:r>
        <w:rPr>
          <w:i/>
        </w:rPr>
        <w:t xml:space="preserve">Cruising </w:t>
      </w:r>
      <w:r>
        <w:t xml:space="preserve">was not </w:t>
      </w:r>
      <w:r>
        <w:rPr>
          <w:rFonts w:ascii="Aroania" w:hAnsi="Aroania"/>
        </w:rPr>
        <w:t>ﬁ</w:t>
      </w:r>
      <w:r>
        <w:t xml:space="preserve">lmed </w:t>
      </w:r>
      <w:r>
        <w:rPr>
          <w:rFonts w:ascii="BPG DejaVu Sans 2011 GNU-GPL" w:hAnsi="BPG DejaVu Sans 2011 GNU-GPL"/>
        </w:rPr>
        <w:t>–</w:t>
      </w:r>
      <w:r>
        <w:rPr>
          <w:rFonts w:ascii="BPG DejaVu Sans 2011 GNU-GPL" w:hAnsi="BPG DejaVu Sans 2011 GNU-GPL"/>
          <w:spacing w:val="-44"/>
        </w:rPr>
        <w:t xml:space="preserve"> </w:t>
      </w:r>
      <w:r>
        <w:t xml:space="preserve">as popular myth has it </w:t>
      </w:r>
      <w:r>
        <w:rPr>
          <w:rFonts w:ascii="BPG DejaVu Sans 2011 GNU-GPL" w:hAnsi="BPG DejaVu Sans 2011 GNU-GPL"/>
        </w:rPr>
        <w:t xml:space="preserve">– </w:t>
      </w:r>
      <w:r>
        <w:t>inside the Mineshaft (a legendary SM club of the time), the production used the meatpacking company next door to the Mineshaft on  Washington Street as a key location for the entrances to and exits from the movie</w:t>
      </w:r>
      <w:r>
        <w:rPr>
          <w:rFonts w:ascii="BPG DejaVu Sans 2011 GNU-GPL" w:hAnsi="BPG DejaVu Sans 2011 GNU-GPL"/>
        </w:rPr>
        <w:t>’</w:t>
      </w:r>
      <w:r>
        <w:t xml:space="preserve">s </w:t>
      </w:r>
      <w:r>
        <w:rPr>
          <w:rFonts w:ascii="Aroania" w:hAnsi="Aroania"/>
        </w:rPr>
        <w:t>ﬁ</w:t>
      </w:r>
      <w:r>
        <w:t>ctitious club</w:t>
      </w:r>
      <w:r>
        <w:rPr>
          <w:spacing w:val="32"/>
        </w:rPr>
        <w:t xml:space="preserve"> </w:t>
      </w:r>
      <w:r>
        <w:t>(Fritscher</w:t>
      </w:r>
      <w:r>
        <w:rPr>
          <w:spacing w:val="31"/>
        </w:rPr>
        <w:t xml:space="preserve"> </w:t>
      </w:r>
      <w:r>
        <w:t>2008:</w:t>
      </w:r>
      <w:r>
        <w:rPr>
          <w:spacing w:val="32"/>
        </w:rPr>
        <w:t xml:space="preserve"> </w:t>
      </w:r>
      <w:r>
        <w:t>482</w:t>
      </w:r>
      <w:r>
        <w:rPr>
          <w:rFonts w:ascii="BPG DejaVu Sans 2011 GNU-GPL" w:hAnsi="BPG DejaVu Sans 2011 GNU-GPL"/>
        </w:rPr>
        <w:t>–</w:t>
      </w:r>
      <w:r>
        <w:t>3).</w:t>
      </w:r>
      <w:r>
        <w:rPr>
          <w:spacing w:val="33"/>
        </w:rPr>
        <w:t xml:space="preserve"> </w:t>
      </w:r>
      <w:r>
        <w:t>Some</w:t>
      </w:r>
      <w:r>
        <w:rPr>
          <w:spacing w:val="33"/>
        </w:rPr>
        <w:t xml:space="preserve"> </w:t>
      </w:r>
      <w:r>
        <w:t>interiors</w:t>
      </w:r>
      <w:r>
        <w:rPr>
          <w:spacing w:val="32"/>
        </w:rPr>
        <w:t xml:space="preserve"> </w:t>
      </w:r>
      <w:r>
        <w:t>were</w:t>
      </w:r>
      <w:r>
        <w:rPr>
          <w:spacing w:val="32"/>
        </w:rPr>
        <w:t xml:space="preserve"> </w:t>
      </w:r>
      <w:r>
        <w:t>shot</w:t>
      </w:r>
      <w:r>
        <w:rPr>
          <w:spacing w:val="33"/>
        </w:rPr>
        <w:t xml:space="preserve"> </w:t>
      </w:r>
      <w:r>
        <w:t>at</w:t>
      </w:r>
      <w:r>
        <w:rPr>
          <w:spacing w:val="31"/>
        </w:rPr>
        <w:t xml:space="preserve"> </w:t>
      </w:r>
      <w:r>
        <w:t>The</w:t>
      </w:r>
      <w:r>
        <w:rPr>
          <w:spacing w:val="32"/>
        </w:rPr>
        <w:t xml:space="preserve"> </w:t>
      </w:r>
      <w:r>
        <w:t>Catacombs</w:t>
      </w:r>
      <w:r>
        <w:rPr>
          <w:spacing w:val="33"/>
        </w:rPr>
        <w:t xml:space="preserve"> </w:t>
      </w:r>
      <w:r>
        <w:rPr>
          <w:spacing w:val="-6"/>
        </w:rPr>
        <w:t>on</w:t>
      </w:r>
    </w:p>
    <w:p w14:paraId="5E527821" w14:textId="77777777" w:rsidR="006679BA" w:rsidRDefault="006679BA">
      <w:pPr>
        <w:spacing w:line="244" w:lineRule="auto"/>
        <w:jc w:val="both"/>
        <w:sectPr w:rsidR="006679BA">
          <w:pgSz w:w="10660" w:h="15090"/>
          <w:pgMar w:top="900" w:right="1480" w:bottom="900" w:left="800" w:header="0" w:footer="707" w:gutter="0"/>
          <w:cols w:space="720"/>
        </w:sectPr>
      </w:pPr>
    </w:p>
    <w:p w14:paraId="1CD760AF" w14:textId="77777777" w:rsidR="006679BA" w:rsidRDefault="006679BA">
      <w:pPr>
        <w:pStyle w:val="BodyText"/>
      </w:pPr>
    </w:p>
    <w:p w14:paraId="0DA4D31F" w14:textId="77777777" w:rsidR="006679BA" w:rsidRDefault="006679BA">
      <w:pPr>
        <w:pStyle w:val="BodyText"/>
      </w:pPr>
    </w:p>
    <w:p w14:paraId="074412EC" w14:textId="77777777" w:rsidR="006679BA" w:rsidRDefault="006679BA">
      <w:pPr>
        <w:pStyle w:val="BodyText"/>
        <w:spacing w:before="5"/>
        <w:rPr>
          <w:sz w:val="21"/>
        </w:rPr>
      </w:pPr>
    </w:p>
    <w:p w14:paraId="5996A639"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197</w:t>
      </w:r>
    </w:p>
    <w:p w14:paraId="0373C548" w14:textId="77777777" w:rsidR="006679BA" w:rsidRDefault="006679BA">
      <w:pPr>
        <w:pStyle w:val="BodyText"/>
        <w:spacing w:before="2"/>
        <w:rPr>
          <w:rFonts w:ascii="Verdana"/>
          <w:sz w:val="14"/>
        </w:rPr>
      </w:pPr>
    </w:p>
    <w:p w14:paraId="0B641634" w14:textId="77777777" w:rsidR="006679BA" w:rsidRDefault="00631E9E">
      <w:pPr>
        <w:pStyle w:val="BodyText"/>
        <w:spacing w:before="93" w:line="259" w:lineRule="auto"/>
        <w:ind w:left="1284" w:right="601" w:hanging="1"/>
        <w:jc w:val="both"/>
      </w:pPr>
      <w:r>
        <w:t xml:space="preserve">West 14th Street and other non-studio locations. </w:t>
      </w:r>
      <w:r>
        <w:rPr>
          <w:i/>
        </w:rPr>
        <w:t xml:space="preserve">Cruising </w:t>
      </w:r>
      <w:r>
        <w:t xml:space="preserve">came in on its </w:t>
      </w:r>
      <w:r>
        <w:rPr>
          <w:spacing w:val="-5"/>
        </w:rPr>
        <w:t xml:space="preserve">$7m </w:t>
      </w:r>
      <w:r>
        <w:t xml:space="preserve">budget and, despite interruptions from protestors, kept to its schedule of </w:t>
      </w:r>
      <w:r>
        <w:rPr>
          <w:spacing w:val="-7"/>
        </w:rPr>
        <w:t xml:space="preserve">40   </w:t>
      </w:r>
      <w:r>
        <w:t>days</w:t>
      </w:r>
      <w:r>
        <w:rPr>
          <w:rFonts w:ascii="BPG DejaVu Sans 2011 GNU-GPL" w:hAnsi="BPG DejaVu Sans 2011 GNU-GPL"/>
        </w:rPr>
        <w:t xml:space="preserve">’ </w:t>
      </w:r>
      <w:r>
        <w:t>location shooting in New York City (Pollack 1979:</w:t>
      </w:r>
      <w:r>
        <w:rPr>
          <w:spacing w:val="12"/>
        </w:rPr>
        <w:t xml:space="preserve"> </w:t>
      </w:r>
      <w:r>
        <w:t>6).</w:t>
      </w:r>
    </w:p>
    <w:p w14:paraId="19B48177" w14:textId="77777777" w:rsidR="006679BA" w:rsidRDefault="006679BA">
      <w:pPr>
        <w:pStyle w:val="BodyText"/>
        <w:spacing w:before="5"/>
        <w:rPr>
          <w:sz w:val="31"/>
        </w:rPr>
      </w:pPr>
    </w:p>
    <w:p w14:paraId="3CD76B07" w14:textId="77777777" w:rsidR="006679BA" w:rsidRDefault="00631E9E">
      <w:pPr>
        <w:pStyle w:val="Heading5"/>
        <w:jc w:val="both"/>
        <w:rPr>
          <w:i/>
        </w:rPr>
      </w:pPr>
      <w:r>
        <w:rPr>
          <w:w w:val="105"/>
        </w:rPr>
        <w:t xml:space="preserve">Agony dressed in leather: Protesting </w:t>
      </w:r>
      <w:r>
        <w:rPr>
          <w:i/>
          <w:w w:val="105"/>
        </w:rPr>
        <w:t>Cruising</w:t>
      </w:r>
    </w:p>
    <w:p w14:paraId="2F31B93F" w14:textId="77777777" w:rsidR="006679BA" w:rsidRDefault="00631E9E">
      <w:pPr>
        <w:pStyle w:val="BodyText"/>
        <w:spacing w:before="140" w:line="254" w:lineRule="auto"/>
        <w:ind w:left="1284" w:right="600"/>
        <w:jc w:val="both"/>
      </w:pPr>
      <w:r>
        <w:rPr>
          <w:rFonts w:ascii="BPG DejaVu Sans 2011 GNU-GPL" w:hAnsi="BPG DejaVu Sans 2011 GNU-GPL"/>
        </w:rPr>
        <w:t>‘</w:t>
      </w:r>
      <w:r>
        <w:t>Friedkin</w:t>
      </w:r>
      <w:r>
        <w:rPr>
          <w:rFonts w:ascii="BPG DejaVu Sans 2011 GNU-GPL" w:hAnsi="BPG DejaVu Sans 2011 GNU-GPL"/>
        </w:rPr>
        <w:t>’</w:t>
      </w:r>
      <w:r>
        <w:t xml:space="preserve">s folly has been to take the characters from </w:t>
      </w:r>
      <w:r>
        <w:rPr>
          <w:i/>
        </w:rPr>
        <w:t>The Boys in the Band</w:t>
      </w:r>
      <w:r>
        <w:t>, which he directed 10 years ago, and update their agony by dressing them in lea- ther</w:t>
      </w:r>
      <w:r>
        <w:rPr>
          <w:rFonts w:ascii="BPG DejaVu Sans 2011 GNU-GPL" w:hAnsi="BPG DejaVu Sans 2011 GNU-GPL"/>
        </w:rPr>
        <w:t>’</w:t>
      </w:r>
      <w:r>
        <w:t xml:space="preserve">, wrote  Richard  Goldstein  in  the  </w:t>
      </w:r>
      <w:r>
        <w:rPr>
          <w:i/>
        </w:rPr>
        <w:t xml:space="preserve">Village  Voice  </w:t>
      </w:r>
      <w:r>
        <w:t xml:space="preserve">(Goldstein  1979:  </w:t>
      </w:r>
      <w:r>
        <w:rPr>
          <w:spacing w:val="-3"/>
        </w:rPr>
        <w:t xml:space="preserve">16).  </w:t>
      </w:r>
      <w:r>
        <w:t xml:space="preserve">A script draft leaked to prominent gay journalists in New York </w:t>
      </w:r>
      <w:r>
        <w:rPr>
          <w:spacing w:val="-2"/>
        </w:rPr>
        <w:t xml:space="preserve">precipitated         </w:t>
      </w:r>
      <w:r>
        <w:t>a</w:t>
      </w:r>
      <w:r>
        <w:rPr>
          <w:spacing w:val="-6"/>
        </w:rPr>
        <w:t xml:space="preserve"> </w:t>
      </w:r>
      <w:r>
        <w:t>hostile</w:t>
      </w:r>
      <w:r>
        <w:rPr>
          <w:spacing w:val="-7"/>
        </w:rPr>
        <w:t xml:space="preserve"> </w:t>
      </w:r>
      <w:r>
        <w:t>attack</w:t>
      </w:r>
      <w:r>
        <w:rPr>
          <w:spacing w:val="-6"/>
        </w:rPr>
        <w:t xml:space="preserve"> </w:t>
      </w:r>
      <w:r>
        <w:t>in</w:t>
      </w:r>
      <w:r>
        <w:rPr>
          <w:spacing w:val="-5"/>
        </w:rPr>
        <w:t xml:space="preserve"> </w:t>
      </w:r>
      <w:r>
        <w:rPr>
          <w:i/>
        </w:rPr>
        <w:t>Christopher</w:t>
      </w:r>
      <w:r>
        <w:rPr>
          <w:i/>
          <w:spacing w:val="-6"/>
        </w:rPr>
        <w:t xml:space="preserve"> </w:t>
      </w:r>
      <w:r>
        <w:rPr>
          <w:i/>
        </w:rPr>
        <w:t>Street</w:t>
      </w:r>
      <w:r>
        <w:rPr>
          <w:i/>
          <w:spacing w:val="-5"/>
        </w:rPr>
        <w:t xml:space="preserve"> </w:t>
      </w:r>
      <w:r>
        <w:t>magazine</w:t>
      </w:r>
      <w:r>
        <w:rPr>
          <w:spacing w:val="-7"/>
        </w:rPr>
        <w:t xml:space="preserve"> </w:t>
      </w:r>
      <w:r>
        <w:t>and</w:t>
      </w:r>
      <w:r>
        <w:rPr>
          <w:spacing w:val="-5"/>
        </w:rPr>
        <w:t xml:space="preserve"> </w:t>
      </w:r>
      <w:r>
        <w:t>the</w:t>
      </w:r>
      <w:r>
        <w:rPr>
          <w:spacing w:val="-6"/>
        </w:rPr>
        <w:t xml:space="preserve"> </w:t>
      </w:r>
      <w:r>
        <w:t>weekly</w:t>
      </w:r>
      <w:r>
        <w:rPr>
          <w:spacing w:val="-5"/>
        </w:rPr>
        <w:t xml:space="preserve"> </w:t>
      </w:r>
      <w:r>
        <w:rPr>
          <w:i/>
        </w:rPr>
        <w:t>Village</w:t>
      </w:r>
      <w:r>
        <w:rPr>
          <w:i/>
          <w:spacing w:val="-6"/>
        </w:rPr>
        <w:t xml:space="preserve"> </w:t>
      </w:r>
      <w:r>
        <w:rPr>
          <w:i/>
        </w:rPr>
        <w:t>Voice</w:t>
      </w:r>
      <w:r>
        <w:t>.</w:t>
      </w:r>
      <w:r>
        <w:rPr>
          <w:spacing w:val="-6"/>
        </w:rPr>
        <w:t xml:space="preserve"> </w:t>
      </w:r>
      <w:r>
        <w:t xml:space="preserve">The growing discontent around </w:t>
      </w:r>
      <w:r>
        <w:rPr>
          <w:i/>
        </w:rPr>
        <w:t xml:space="preserve">Cruising </w:t>
      </w:r>
      <w:r>
        <w:t xml:space="preserve">extended to the </w:t>
      </w:r>
      <w:r>
        <w:rPr>
          <w:i/>
        </w:rPr>
        <w:t xml:space="preserve">New York Times </w:t>
      </w:r>
      <w:r>
        <w:t xml:space="preserve">and </w:t>
      </w:r>
      <w:r>
        <w:rPr>
          <w:spacing w:val="-4"/>
        </w:rPr>
        <w:t xml:space="preserve">the </w:t>
      </w:r>
      <w:r>
        <w:rPr>
          <w:i/>
        </w:rPr>
        <w:t>New York Post</w:t>
      </w:r>
      <w:r>
        <w:t xml:space="preserve">, which regularly reported on the protests in the second half of 1979. The </w:t>
      </w:r>
      <w:r>
        <w:rPr>
          <w:rFonts w:ascii="Aroania" w:hAnsi="Aroania"/>
        </w:rPr>
        <w:t>ﬁ</w:t>
      </w:r>
      <w:r>
        <w:t>rst signi</w:t>
      </w:r>
      <w:r>
        <w:rPr>
          <w:rFonts w:ascii="Aroania" w:hAnsi="Aroania"/>
        </w:rPr>
        <w:t>ﬁ</w:t>
      </w:r>
      <w:r>
        <w:t>cant protests took place on 26 July with a march of a thousand</w:t>
      </w:r>
      <w:r>
        <w:rPr>
          <w:spacing w:val="-8"/>
        </w:rPr>
        <w:t xml:space="preserve"> </w:t>
      </w:r>
      <w:r>
        <w:t>people</w:t>
      </w:r>
      <w:r>
        <w:rPr>
          <w:spacing w:val="-9"/>
        </w:rPr>
        <w:t xml:space="preserve"> </w:t>
      </w:r>
      <w:r>
        <w:t>through</w:t>
      </w:r>
      <w:r>
        <w:rPr>
          <w:spacing w:val="-9"/>
        </w:rPr>
        <w:t xml:space="preserve"> </w:t>
      </w:r>
      <w:r>
        <w:t>Greenwich</w:t>
      </w:r>
      <w:r>
        <w:rPr>
          <w:spacing w:val="-9"/>
        </w:rPr>
        <w:t xml:space="preserve"> </w:t>
      </w:r>
      <w:r>
        <w:rPr>
          <w:spacing w:val="-3"/>
        </w:rPr>
        <w:t>Village</w:t>
      </w:r>
      <w:r>
        <w:rPr>
          <w:spacing w:val="-8"/>
        </w:rPr>
        <w:t xml:space="preserve"> </w:t>
      </w:r>
      <w:r>
        <w:rPr>
          <w:spacing w:val="-3"/>
        </w:rPr>
        <w:t>(Ledbetter</w:t>
      </w:r>
      <w:r>
        <w:rPr>
          <w:spacing w:val="-9"/>
        </w:rPr>
        <w:t xml:space="preserve"> </w:t>
      </w:r>
      <w:r>
        <w:t>1979:</w:t>
      </w:r>
      <w:r>
        <w:rPr>
          <w:spacing w:val="-8"/>
        </w:rPr>
        <w:t xml:space="preserve"> </w:t>
      </w:r>
      <w:r>
        <w:t>2).</w:t>
      </w:r>
      <w:r>
        <w:rPr>
          <w:spacing w:val="-8"/>
        </w:rPr>
        <w:t xml:space="preserve"> </w:t>
      </w:r>
      <w:r>
        <w:t>Activists</w:t>
      </w:r>
      <w:r>
        <w:rPr>
          <w:spacing w:val="-10"/>
        </w:rPr>
        <w:t xml:space="preserve"> </w:t>
      </w:r>
      <w:r>
        <w:t>lobbied the closeted New York mayor Ed Koch to withdraw city support for the picture, which</w:t>
      </w:r>
      <w:r>
        <w:rPr>
          <w:spacing w:val="-5"/>
        </w:rPr>
        <w:t xml:space="preserve"> </w:t>
      </w:r>
      <w:r>
        <w:t>he</w:t>
      </w:r>
      <w:r>
        <w:rPr>
          <w:spacing w:val="-5"/>
        </w:rPr>
        <w:t xml:space="preserve"> </w:t>
      </w:r>
      <w:r>
        <w:t>did</w:t>
      </w:r>
      <w:r>
        <w:rPr>
          <w:spacing w:val="-3"/>
        </w:rPr>
        <w:t xml:space="preserve"> </w:t>
      </w:r>
      <w:r>
        <w:t>not</w:t>
      </w:r>
      <w:r>
        <w:rPr>
          <w:spacing w:val="-4"/>
        </w:rPr>
        <w:t xml:space="preserve"> </w:t>
      </w:r>
      <w:r>
        <w:t>do</w:t>
      </w:r>
      <w:r>
        <w:rPr>
          <w:spacing w:val="-5"/>
        </w:rPr>
        <w:t xml:space="preserve"> </w:t>
      </w:r>
      <w:r>
        <w:t>(ibid.).</w:t>
      </w:r>
      <w:r>
        <w:rPr>
          <w:spacing w:val="-3"/>
        </w:rPr>
        <w:t xml:space="preserve"> </w:t>
      </w:r>
      <w:r>
        <w:t>Two</w:t>
      </w:r>
      <w:r>
        <w:rPr>
          <w:spacing w:val="-3"/>
        </w:rPr>
        <w:t xml:space="preserve"> </w:t>
      </w:r>
      <w:r>
        <w:t>issues</w:t>
      </w:r>
      <w:r>
        <w:rPr>
          <w:spacing w:val="-4"/>
        </w:rPr>
        <w:t xml:space="preserve"> </w:t>
      </w:r>
      <w:r>
        <w:t>motivated</w:t>
      </w:r>
      <w:r>
        <w:rPr>
          <w:spacing w:val="-5"/>
        </w:rPr>
        <w:t xml:space="preserve"> </w:t>
      </w:r>
      <w:r>
        <w:t>the</w:t>
      </w:r>
      <w:r>
        <w:rPr>
          <w:spacing w:val="-3"/>
        </w:rPr>
        <w:t xml:space="preserve"> </w:t>
      </w:r>
      <w:r>
        <w:t>protests:</w:t>
      </w:r>
      <w:r>
        <w:rPr>
          <w:spacing w:val="-5"/>
        </w:rPr>
        <w:t xml:space="preserve"> </w:t>
      </w:r>
      <w:r>
        <w:t>the</w:t>
      </w:r>
      <w:r>
        <w:rPr>
          <w:spacing w:val="-4"/>
        </w:rPr>
        <w:t xml:space="preserve"> </w:t>
      </w:r>
      <w:r>
        <w:rPr>
          <w:rFonts w:ascii="Aroania" w:hAnsi="Aroania"/>
        </w:rPr>
        <w:t>ﬁ</w:t>
      </w:r>
      <w:r>
        <w:t>lm</w:t>
      </w:r>
      <w:r>
        <w:rPr>
          <w:rFonts w:ascii="BPG DejaVu Sans 2011 GNU-GPL" w:hAnsi="BPG DejaVu Sans 2011 GNU-GPL"/>
        </w:rPr>
        <w:t>’</w:t>
      </w:r>
      <w:r>
        <w:t>s</w:t>
      </w:r>
      <w:r>
        <w:rPr>
          <w:spacing w:val="-3"/>
        </w:rPr>
        <w:t xml:space="preserve"> </w:t>
      </w:r>
      <w:r>
        <w:t>negative gay</w:t>
      </w:r>
      <w:r>
        <w:rPr>
          <w:spacing w:val="-10"/>
        </w:rPr>
        <w:t xml:space="preserve"> </w:t>
      </w:r>
      <w:r>
        <w:t>representation</w:t>
      </w:r>
      <w:r>
        <w:rPr>
          <w:spacing w:val="-8"/>
        </w:rPr>
        <w:t xml:space="preserve"> </w:t>
      </w:r>
      <w:r>
        <w:t>and</w:t>
      </w:r>
      <w:r>
        <w:rPr>
          <w:spacing w:val="-7"/>
        </w:rPr>
        <w:t xml:space="preserve"> </w:t>
      </w:r>
      <w:r>
        <w:t>its</w:t>
      </w:r>
      <w:r>
        <w:rPr>
          <w:spacing w:val="-7"/>
        </w:rPr>
        <w:t xml:space="preserve"> </w:t>
      </w:r>
      <w:r>
        <w:t>potential</w:t>
      </w:r>
      <w:r>
        <w:rPr>
          <w:spacing w:val="-9"/>
        </w:rPr>
        <w:t xml:space="preserve"> </w:t>
      </w:r>
      <w:r>
        <w:t>to</w:t>
      </w:r>
      <w:r>
        <w:rPr>
          <w:spacing w:val="-8"/>
        </w:rPr>
        <w:t xml:space="preserve"> </w:t>
      </w:r>
      <w:r>
        <w:t>incite</w:t>
      </w:r>
      <w:r>
        <w:rPr>
          <w:spacing w:val="-7"/>
        </w:rPr>
        <w:t xml:space="preserve"> </w:t>
      </w:r>
      <w:r>
        <w:rPr>
          <w:spacing w:val="-3"/>
        </w:rPr>
        <w:t>violence</w:t>
      </w:r>
      <w:r>
        <w:rPr>
          <w:spacing w:val="-7"/>
        </w:rPr>
        <w:t xml:space="preserve"> </w:t>
      </w:r>
      <w:r>
        <w:t>against</w:t>
      </w:r>
      <w:r>
        <w:rPr>
          <w:spacing w:val="-8"/>
        </w:rPr>
        <w:t xml:space="preserve"> </w:t>
      </w:r>
      <w:r>
        <w:t>gay</w:t>
      </w:r>
      <w:r>
        <w:rPr>
          <w:spacing w:val="-8"/>
        </w:rPr>
        <w:t xml:space="preserve"> </w:t>
      </w:r>
      <w:r>
        <w:t>people.</w:t>
      </w:r>
    </w:p>
    <w:p w14:paraId="219C673A" w14:textId="77777777" w:rsidR="006679BA" w:rsidRDefault="00631E9E">
      <w:pPr>
        <w:pStyle w:val="BodyText"/>
        <w:spacing w:before="2" w:line="252" w:lineRule="auto"/>
        <w:ind w:left="1284" w:right="600" w:firstLine="198"/>
        <w:jc w:val="both"/>
      </w:pPr>
      <w:r>
        <w:t>What was often erased in accounts of the protests and the journalistic polem- ics was the divisive nature in which other members of New York</w:t>
      </w:r>
      <w:r>
        <w:rPr>
          <w:rFonts w:ascii="BPG DejaVu Sans 2011 GNU-GPL" w:hAnsi="BPG DejaVu Sans 2011 GNU-GPL"/>
        </w:rPr>
        <w:t>’</w:t>
      </w:r>
      <w:r>
        <w:t xml:space="preserve">s gay commu- nity were cast as complicit in </w:t>
      </w:r>
      <w:r>
        <w:rPr>
          <w:i/>
        </w:rPr>
        <w:t>Cruising</w:t>
      </w:r>
      <w:r>
        <w:t>. Charles Ortleb</w:t>
      </w:r>
      <w:r>
        <w:rPr>
          <w:rFonts w:ascii="BPG DejaVu Sans 2011 GNU-GPL" w:hAnsi="BPG DejaVu Sans 2011 GNU-GPL"/>
        </w:rPr>
        <w:t>’</w:t>
      </w:r>
      <w:r>
        <w:t xml:space="preserve">s </w:t>
      </w:r>
      <w:r>
        <w:rPr>
          <w:rFonts w:ascii="BPG DejaVu Sans 2011 GNU-GPL" w:hAnsi="BPG DejaVu Sans 2011 GNU-GPL"/>
        </w:rPr>
        <w:t>‘</w:t>
      </w:r>
      <w:r>
        <w:t>The Context of Cruising</w:t>
      </w:r>
      <w:r>
        <w:rPr>
          <w:rFonts w:ascii="BPG DejaVu Sans 2011 GNU-GPL" w:hAnsi="BPG DejaVu Sans 2011 GNU-GPL"/>
        </w:rPr>
        <w:t xml:space="preserve">’ </w:t>
      </w:r>
      <w:r>
        <w:t xml:space="preserve">in </w:t>
      </w:r>
      <w:r>
        <w:rPr>
          <w:i/>
        </w:rPr>
        <w:t xml:space="preserve">Christopher Street </w:t>
      </w:r>
      <w:r>
        <w:t xml:space="preserve">(1979), for example, condemned the production for the above reasons and for the portrayal of the extras that did not </w:t>
      </w:r>
      <w:r>
        <w:rPr>
          <w:rFonts w:ascii="Aroania" w:hAnsi="Aroania"/>
        </w:rPr>
        <w:t>ﬁ</w:t>
      </w:r>
      <w:r>
        <w:t xml:space="preserve">t his narrow view of gayness: </w:t>
      </w:r>
      <w:r>
        <w:rPr>
          <w:rFonts w:ascii="BPG DejaVu Sans 2011 GNU-GPL" w:hAnsi="BPG DejaVu Sans 2011 GNU-GPL"/>
        </w:rPr>
        <w:t>‘</w:t>
      </w:r>
      <w:r>
        <w:t xml:space="preserve">when </w:t>
      </w:r>
      <w:r>
        <w:rPr>
          <w:i/>
        </w:rPr>
        <w:t xml:space="preserve">Cruising </w:t>
      </w:r>
      <w:r>
        <w:t xml:space="preserve">comes out in theatres you may </w:t>
      </w:r>
      <w:r>
        <w:rPr>
          <w:rFonts w:ascii="Aroania" w:hAnsi="Aroania"/>
        </w:rPr>
        <w:t>ﬁ</w:t>
      </w:r>
      <w:r>
        <w:t xml:space="preserve">nd yourself having to explain (like pre-Holocaust Jews) that you are </w:t>
      </w:r>
      <w:r>
        <w:rPr>
          <w:rFonts w:ascii="BPG DejaVu Sans 2011 GNU-GPL" w:hAnsi="BPG DejaVu Sans 2011 GNU-GPL"/>
        </w:rPr>
        <w:t>“</w:t>
      </w:r>
      <w:r>
        <w:t>respectable,</w:t>
      </w:r>
      <w:r>
        <w:rPr>
          <w:rFonts w:ascii="BPG DejaVu Sans 2011 GNU-GPL" w:hAnsi="BPG DejaVu Sans 2011 GNU-GPL"/>
        </w:rPr>
        <w:t xml:space="preserve">” </w:t>
      </w:r>
      <w:r>
        <w:t>that you aren</w:t>
      </w:r>
      <w:r>
        <w:rPr>
          <w:rFonts w:ascii="BPG DejaVu Sans 2011 GNU-GPL" w:hAnsi="BPG DejaVu Sans 2011 GNU-GPL"/>
        </w:rPr>
        <w:t>’</w:t>
      </w:r>
      <w:r>
        <w:t>t an uncouth ghetto homosexual, that you are an exception</w:t>
      </w:r>
      <w:r>
        <w:rPr>
          <w:rFonts w:ascii="BPG DejaVu Sans 2011 GNU-GPL" w:hAnsi="BPG DejaVu Sans 2011 GNU-GPL"/>
        </w:rPr>
        <w:t xml:space="preserve">’ </w:t>
      </w:r>
      <w:r>
        <w:t xml:space="preserve">(Ortleb 1979: 7). Similarly, the </w:t>
      </w:r>
      <w:r>
        <w:rPr>
          <w:i/>
        </w:rPr>
        <w:t xml:space="preserve">Village Voice </w:t>
      </w:r>
      <w:r>
        <w:t xml:space="preserve">described the men of </w:t>
      </w:r>
      <w:r>
        <w:rPr>
          <w:i/>
        </w:rPr>
        <w:t xml:space="preserve">Cruising </w:t>
      </w:r>
      <w:r>
        <w:rPr>
          <w:spacing w:val="-7"/>
        </w:rPr>
        <w:t xml:space="preserve">as </w:t>
      </w:r>
      <w:r>
        <w:t xml:space="preserve">belonging to a </w:t>
      </w:r>
      <w:r>
        <w:rPr>
          <w:rFonts w:ascii="BPG DejaVu Sans 2011 GNU-GPL" w:hAnsi="BPG DejaVu Sans 2011 GNU-GPL"/>
        </w:rPr>
        <w:t>‘</w:t>
      </w:r>
      <w:r>
        <w:t>netherworld that many gays abhor</w:t>
      </w:r>
      <w:r>
        <w:rPr>
          <w:rFonts w:ascii="BPG DejaVu Sans 2011 GNU-GPL" w:hAnsi="BPG DejaVu Sans 2011 GNU-GPL"/>
        </w:rPr>
        <w:t xml:space="preserve">’ </w:t>
      </w:r>
      <w:r>
        <w:t xml:space="preserve">(Goldstein 1979: 16). </w:t>
      </w:r>
      <w:r>
        <w:rPr>
          <w:spacing w:val="-3"/>
        </w:rPr>
        <w:t xml:space="preserve">There </w:t>
      </w:r>
      <w:r>
        <w:t>were</w:t>
      </w:r>
      <w:r>
        <w:rPr>
          <w:spacing w:val="23"/>
        </w:rPr>
        <w:t xml:space="preserve"> </w:t>
      </w:r>
      <w:r>
        <w:t>more</w:t>
      </w:r>
      <w:r>
        <w:rPr>
          <w:spacing w:val="25"/>
        </w:rPr>
        <w:t xml:space="preserve"> </w:t>
      </w:r>
      <w:r>
        <w:t>than</w:t>
      </w:r>
      <w:r>
        <w:rPr>
          <w:spacing w:val="24"/>
        </w:rPr>
        <w:t xml:space="preserve"> </w:t>
      </w:r>
      <w:r>
        <w:t>500</w:t>
      </w:r>
      <w:r>
        <w:rPr>
          <w:spacing w:val="24"/>
        </w:rPr>
        <w:t xml:space="preserve"> </w:t>
      </w:r>
      <w:r>
        <w:t>gay</w:t>
      </w:r>
      <w:r>
        <w:rPr>
          <w:spacing w:val="24"/>
        </w:rPr>
        <w:t xml:space="preserve"> </w:t>
      </w:r>
      <w:r>
        <w:t>men</w:t>
      </w:r>
      <w:r>
        <w:rPr>
          <w:spacing w:val="24"/>
        </w:rPr>
        <w:t xml:space="preserve"> </w:t>
      </w:r>
      <w:r>
        <w:t>employed</w:t>
      </w:r>
      <w:r>
        <w:rPr>
          <w:spacing w:val="24"/>
        </w:rPr>
        <w:t xml:space="preserve"> </w:t>
      </w:r>
      <w:r>
        <w:t>as</w:t>
      </w:r>
      <w:r>
        <w:rPr>
          <w:spacing w:val="25"/>
        </w:rPr>
        <w:t xml:space="preserve"> </w:t>
      </w:r>
      <w:r>
        <w:t>extras</w:t>
      </w:r>
      <w:r>
        <w:rPr>
          <w:spacing w:val="24"/>
        </w:rPr>
        <w:t xml:space="preserve"> </w:t>
      </w:r>
      <w:r>
        <w:t>(for</w:t>
      </w:r>
      <w:r>
        <w:rPr>
          <w:spacing w:val="24"/>
        </w:rPr>
        <w:t xml:space="preserve"> </w:t>
      </w:r>
      <w:r>
        <w:t>$50</w:t>
      </w:r>
      <w:r>
        <w:rPr>
          <w:spacing w:val="24"/>
        </w:rPr>
        <w:t xml:space="preserve"> </w:t>
      </w:r>
      <w:r>
        <w:t>a</w:t>
      </w:r>
      <w:r>
        <w:rPr>
          <w:spacing w:val="24"/>
        </w:rPr>
        <w:t xml:space="preserve"> </w:t>
      </w:r>
      <w:r>
        <w:t>day</w:t>
      </w:r>
      <w:r>
        <w:rPr>
          <w:spacing w:val="24"/>
        </w:rPr>
        <w:t xml:space="preserve"> </w:t>
      </w:r>
      <w:r>
        <w:t>and</w:t>
      </w:r>
      <w:r>
        <w:rPr>
          <w:spacing w:val="25"/>
        </w:rPr>
        <w:t xml:space="preserve"> </w:t>
      </w:r>
      <w:r>
        <w:t>an</w:t>
      </w:r>
      <w:r>
        <w:rPr>
          <w:spacing w:val="24"/>
        </w:rPr>
        <w:t xml:space="preserve"> </w:t>
      </w:r>
      <w:r>
        <w:t>extra</w:t>
      </w:r>
    </w:p>
    <w:p w14:paraId="0830DE89" w14:textId="77777777" w:rsidR="006679BA" w:rsidRDefault="00631E9E">
      <w:pPr>
        <w:pStyle w:val="BodyText"/>
        <w:spacing w:before="6" w:line="256" w:lineRule="auto"/>
        <w:ind w:left="1284" w:right="600"/>
        <w:jc w:val="both"/>
      </w:pPr>
      <w:r>
        <w:t xml:space="preserve">$25 for those simulating sex [Devere 1980]). Ortleb and his allies characterised these men as </w:t>
      </w:r>
      <w:r>
        <w:rPr>
          <w:rFonts w:ascii="BPG DejaVu Sans 2011 GNU-GPL" w:hAnsi="BPG DejaVu Sans 2011 GNU-GPL"/>
        </w:rPr>
        <w:t>‘</w:t>
      </w:r>
      <w:r>
        <w:t>too drugged or too ignorant to see that Weintraub and Friedkin were on the set with a sexual ideology that held them in implicit contempt</w:t>
      </w:r>
      <w:r>
        <w:rPr>
          <w:rFonts w:ascii="BPG DejaVu Sans 2011 GNU-GPL" w:hAnsi="BPG DejaVu Sans 2011 GNU-GPL"/>
        </w:rPr>
        <w:t xml:space="preserve">’ </w:t>
      </w:r>
      <w:r>
        <w:t>(</w:t>
      </w:r>
      <w:r>
        <w:rPr>
          <w:rFonts w:ascii="BPG DejaVu Sans 2011 GNU-GPL" w:hAnsi="BPG DejaVu Sans 2011 GNU-GPL"/>
        </w:rPr>
        <w:t>‘</w:t>
      </w:r>
      <w:r>
        <w:t xml:space="preserve">Mayor Asks UA </w:t>
      </w:r>
      <w:r>
        <w:rPr>
          <w:rFonts w:ascii="BPG DejaVu Sans 2011 GNU-GPL" w:hAnsi="BPG DejaVu Sans 2011 GNU-GPL"/>
        </w:rPr>
        <w:t xml:space="preserve">…’ </w:t>
      </w:r>
      <w:r>
        <w:t>1980: 8).</w:t>
      </w:r>
    </w:p>
    <w:p w14:paraId="55D5E5AA" w14:textId="77777777" w:rsidR="006679BA" w:rsidRDefault="00631E9E">
      <w:pPr>
        <w:pStyle w:val="BodyText"/>
        <w:spacing w:line="252" w:lineRule="auto"/>
        <w:ind w:left="1283" w:right="585" w:firstLine="199"/>
      </w:pPr>
      <w:r>
        <w:t xml:space="preserve">These early protests focused on William Friedkin and Jerry Weintraub with no mention of United </w:t>
      </w:r>
      <w:r>
        <w:rPr>
          <w:spacing w:val="-3"/>
        </w:rPr>
        <w:t>Artists</w:t>
      </w:r>
      <w:r>
        <w:rPr>
          <w:rFonts w:ascii="BPG DejaVu Sans 2011 GNU-GPL" w:hAnsi="BPG DejaVu Sans 2011 GNU-GPL"/>
          <w:spacing w:val="-3"/>
        </w:rPr>
        <w:t xml:space="preserve">’ </w:t>
      </w:r>
      <w:r>
        <w:t xml:space="preserve">role in the picture. While the vigour and </w:t>
      </w:r>
      <w:r>
        <w:rPr>
          <w:spacing w:val="-3"/>
        </w:rPr>
        <w:t xml:space="preserve">visibility </w:t>
      </w:r>
      <w:r>
        <w:t xml:space="preserve">of </w:t>
      </w:r>
      <w:r>
        <w:rPr>
          <w:spacing w:val="-3"/>
        </w:rPr>
        <w:t>these</w:t>
      </w:r>
      <w:r>
        <w:rPr>
          <w:spacing w:val="-11"/>
        </w:rPr>
        <w:t xml:space="preserve"> </w:t>
      </w:r>
      <w:r>
        <w:rPr>
          <w:spacing w:val="-3"/>
        </w:rPr>
        <w:t>protests</w:t>
      </w:r>
      <w:r>
        <w:rPr>
          <w:spacing w:val="-13"/>
        </w:rPr>
        <w:t xml:space="preserve"> </w:t>
      </w:r>
      <w:r>
        <w:rPr>
          <w:spacing w:val="-3"/>
        </w:rPr>
        <w:t>inevitably</w:t>
      </w:r>
      <w:r>
        <w:rPr>
          <w:spacing w:val="-12"/>
        </w:rPr>
        <w:t xml:space="preserve"> </w:t>
      </w:r>
      <w:r>
        <w:rPr>
          <w:spacing w:val="-3"/>
        </w:rPr>
        <w:t>shaped</w:t>
      </w:r>
      <w:r>
        <w:rPr>
          <w:spacing w:val="-12"/>
        </w:rPr>
        <w:t xml:space="preserve"> </w:t>
      </w:r>
      <w:r>
        <w:rPr>
          <w:rFonts w:ascii="BPG DejaVu Sans 2011 GNU-GPL" w:hAnsi="BPG DejaVu Sans 2011 GNU-GPL"/>
        </w:rPr>
        <w:t>–</w:t>
      </w:r>
      <w:r>
        <w:rPr>
          <w:rFonts w:ascii="BPG DejaVu Sans 2011 GNU-GPL" w:hAnsi="BPG DejaVu Sans 2011 GNU-GPL"/>
          <w:spacing w:val="-61"/>
        </w:rPr>
        <w:t xml:space="preserve"> </w:t>
      </w:r>
      <w:r>
        <w:t>partially</w:t>
      </w:r>
      <w:r>
        <w:rPr>
          <w:spacing w:val="-11"/>
        </w:rPr>
        <w:t xml:space="preserve"> </w:t>
      </w:r>
      <w:r>
        <w:t>at</w:t>
      </w:r>
      <w:r>
        <w:rPr>
          <w:spacing w:val="-13"/>
        </w:rPr>
        <w:t xml:space="preserve"> </w:t>
      </w:r>
      <w:r>
        <w:t>least</w:t>
      </w:r>
      <w:r>
        <w:rPr>
          <w:spacing w:val="-11"/>
        </w:rPr>
        <w:t xml:space="preserve"> </w:t>
      </w:r>
      <w:r>
        <w:rPr>
          <w:rFonts w:ascii="BPG DejaVu Sans 2011 GNU-GPL" w:hAnsi="BPG DejaVu Sans 2011 GNU-GPL"/>
        </w:rPr>
        <w:t>–</w:t>
      </w:r>
      <w:r>
        <w:rPr>
          <w:rFonts w:ascii="BPG DejaVu Sans 2011 GNU-GPL" w:hAnsi="BPG DejaVu Sans 2011 GNU-GPL"/>
          <w:spacing w:val="-61"/>
        </w:rPr>
        <w:t xml:space="preserve"> </w:t>
      </w:r>
      <w:r>
        <w:rPr>
          <w:i/>
          <w:spacing w:val="-8"/>
        </w:rPr>
        <w:t>Cruising</w:t>
      </w:r>
      <w:r>
        <w:rPr>
          <w:spacing w:val="-8"/>
        </w:rPr>
        <w:t>r</w:t>
      </w:r>
      <w:r>
        <w:rPr>
          <w:rFonts w:ascii="BPG DejaVu Sans 2011 GNU-GPL" w:hAnsi="BPG DejaVu Sans 2011 GNU-GPL"/>
          <w:spacing w:val="-8"/>
        </w:rPr>
        <w:t>’</w:t>
      </w:r>
      <w:r>
        <w:rPr>
          <w:spacing w:val="-8"/>
        </w:rPr>
        <w:t>seception</w:t>
      </w:r>
      <w:r>
        <w:rPr>
          <w:spacing w:val="-11"/>
        </w:rPr>
        <w:t xml:space="preserve"> </w:t>
      </w:r>
      <w:r>
        <w:t>with</w:t>
      </w:r>
      <w:r>
        <w:rPr>
          <w:spacing w:val="-11"/>
        </w:rPr>
        <w:t xml:space="preserve"> </w:t>
      </w:r>
      <w:r>
        <w:rPr>
          <w:spacing w:val="-3"/>
        </w:rPr>
        <w:t xml:space="preserve">critics </w:t>
      </w:r>
      <w:r>
        <w:t xml:space="preserve">and audiences, when the </w:t>
      </w:r>
      <w:r>
        <w:rPr>
          <w:rFonts w:ascii="Aroania" w:hAnsi="Aroania"/>
        </w:rPr>
        <w:t>ﬁ</w:t>
      </w:r>
      <w:r>
        <w:t>lm was closer to distribution it necessitated a response from United Artists</w:t>
      </w:r>
      <w:r>
        <w:rPr>
          <w:rFonts w:ascii="BPG DejaVu Sans 2011 GNU-GPL" w:hAnsi="BPG DejaVu Sans 2011 GNU-GPL"/>
        </w:rPr>
        <w:t>’</w:t>
      </w:r>
      <w:r>
        <w:rPr>
          <w:rFonts w:ascii="BPG DejaVu Sans 2011 GNU-GPL" w:hAnsi="BPG DejaVu Sans 2011 GNU-GPL"/>
          <w:spacing w:val="-70"/>
        </w:rPr>
        <w:t xml:space="preserve"> </w:t>
      </w:r>
      <w:r>
        <w:rPr>
          <w:spacing w:val="-3"/>
        </w:rPr>
        <w:t xml:space="preserve">conglomerate </w:t>
      </w:r>
      <w:r>
        <w:t xml:space="preserve">parent </w:t>
      </w:r>
      <w:r>
        <w:rPr>
          <w:spacing w:val="-3"/>
        </w:rPr>
        <w:t xml:space="preserve">Transamerica </w:t>
      </w:r>
      <w:r>
        <w:t>and its corporate relations department</w:t>
      </w:r>
      <w:r>
        <w:rPr>
          <w:spacing w:val="-21"/>
        </w:rPr>
        <w:t xml:space="preserve"> </w:t>
      </w:r>
      <w:r>
        <w:t>(United</w:t>
      </w:r>
      <w:r>
        <w:rPr>
          <w:spacing w:val="-19"/>
        </w:rPr>
        <w:t xml:space="preserve"> </w:t>
      </w:r>
      <w:r>
        <w:t>Artists</w:t>
      </w:r>
      <w:r>
        <w:rPr>
          <w:spacing w:val="-20"/>
        </w:rPr>
        <w:t xml:space="preserve"> </w:t>
      </w:r>
      <w:r>
        <w:t>1980b).</w:t>
      </w:r>
      <w:r>
        <w:rPr>
          <w:spacing w:val="-19"/>
        </w:rPr>
        <w:t xml:space="preserve"> </w:t>
      </w:r>
      <w:r>
        <w:t>Exercising</w:t>
      </w:r>
      <w:r>
        <w:rPr>
          <w:spacing w:val="-19"/>
        </w:rPr>
        <w:t xml:space="preserve"> </w:t>
      </w:r>
      <w:r>
        <w:t>parental</w:t>
      </w:r>
      <w:r>
        <w:rPr>
          <w:spacing w:val="-20"/>
        </w:rPr>
        <w:t xml:space="preserve"> </w:t>
      </w:r>
      <w:r>
        <w:t>authority,</w:t>
      </w:r>
      <w:r>
        <w:rPr>
          <w:spacing w:val="-20"/>
        </w:rPr>
        <w:t xml:space="preserve"> </w:t>
      </w:r>
      <w:r>
        <w:t>Transamerica</w:t>
      </w:r>
      <w:r>
        <w:rPr>
          <w:spacing w:val="-19"/>
        </w:rPr>
        <w:t xml:space="preserve"> </w:t>
      </w:r>
      <w:r>
        <w:t>set the tone of its subsidiary</w:t>
      </w:r>
      <w:r>
        <w:rPr>
          <w:rFonts w:ascii="BPG DejaVu Sans 2011 GNU-GPL" w:hAnsi="BPG DejaVu Sans 2011 GNU-GPL"/>
        </w:rPr>
        <w:t>’</w:t>
      </w:r>
      <w:r>
        <w:t xml:space="preserve">s responses to the </w:t>
      </w:r>
      <w:r>
        <w:rPr>
          <w:spacing w:val="-3"/>
        </w:rPr>
        <w:t xml:space="preserve">controversies </w:t>
      </w:r>
      <w:r>
        <w:t xml:space="preserve">surrounding the </w:t>
      </w:r>
      <w:r>
        <w:rPr>
          <w:rFonts w:ascii="Aroania" w:hAnsi="Aroania"/>
        </w:rPr>
        <w:t>ﬁ</w:t>
      </w:r>
      <w:r>
        <w:t>lm, deciding</w:t>
      </w:r>
      <w:r>
        <w:rPr>
          <w:spacing w:val="-14"/>
        </w:rPr>
        <w:t xml:space="preserve"> </w:t>
      </w:r>
      <w:r>
        <w:t>that</w:t>
      </w:r>
      <w:r>
        <w:rPr>
          <w:spacing w:val="-14"/>
        </w:rPr>
        <w:t xml:space="preserve"> </w:t>
      </w:r>
      <w:r>
        <w:t>UA</w:t>
      </w:r>
      <w:r>
        <w:rPr>
          <w:spacing w:val="-14"/>
        </w:rPr>
        <w:t xml:space="preserve"> </w:t>
      </w:r>
      <w:r>
        <w:t>should</w:t>
      </w:r>
      <w:r>
        <w:rPr>
          <w:spacing w:val="-13"/>
        </w:rPr>
        <w:t xml:space="preserve"> </w:t>
      </w:r>
      <w:r>
        <w:t>highlight</w:t>
      </w:r>
      <w:r>
        <w:rPr>
          <w:spacing w:val="-14"/>
        </w:rPr>
        <w:t xml:space="preserve"> </w:t>
      </w:r>
      <w:r>
        <w:t>its</w:t>
      </w:r>
      <w:r>
        <w:rPr>
          <w:spacing w:val="-14"/>
        </w:rPr>
        <w:t xml:space="preserve"> </w:t>
      </w:r>
      <w:r>
        <w:t>history</w:t>
      </w:r>
      <w:r>
        <w:rPr>
          <w:spacing w:val="-12"/>
        </w:rPr>
        <w:t xml:space="preserve"> </w:t>
      </w:r>
      <w:r>
        <w:t>as</w:t>
      </w:r>
      <w:r>
        <w:rPr>
          <w:spacing w:val="-13"/>
        </w:rPr>
        <w:t xml:space="preserve"> </w:t>
      </w:r>
      <w:r>
        <w:t>a</w:t>
      </w:r>
      <w:r>
        <w:rPr>
          <w:spacing w:val="-13"/>
        </w:rPr>
        <w:t xml:space="preserve"> </w:t>
      </w:r>
      <w:r>
        <w:t>company</w:t>
      </w:r>
      <w:r>
        <w:rPr>
          <w:spacing w:val="-14"/>
        </w:rPr>
        <w:t xml:space="preserve"> </w:t>
      </w:r>
      <w:r>
        <w:t>supporting</w:t>
      </w:r>
      <w:r>
        <w:rPr>
          <w:spacing w:val="-14"/>
        </w:rPr>
        <w:t xml:space="preserve"> </w:t>
      </w:r>
      <w:r>
        <w:t>artistic</w:t>
      </w:r>
      <w:r>
        <w:rPr>
          <w:spacing w:val="-14"/>
        </w:rPr>
        <w:t xml:space="preserve"> </w:t>
      </w:r>
      <w:r>
        <w:t>free- dom</w:t>
      </w:r>
      <w:r>
        <w:rPr>
          <w:spacing w:val="-19"/>
        </w:rPr>
        <w:t xml:space="preserve"> </w:t>
      </w:r>
      <w:r>
        <w:t>in</w:t>
      </w:r>
      <w:r>
        <w:rPr>
          <w:spacing w:val="-18"/>
        </w:rPr>
        <w:t xml:space="preserve"> </w:t>
      </w:r>
      <w:r>
        <w:t>Hollywood</w:t>
      </w:r>
      <w:r>
        <w:rPr>
          <w:spacing w:val="-19"/>
        </w:rPr>
        <w:t xml:space="preserve"> </w:t>
      </w:r>
      <w:r>
        <w:t>cinema.</w:t>
      </w:r>
      <w:r>
        <w:rPr>
          <w:spacing w:val="-17"/>
        </w:rPr>
        <w:t xml:space="preserve"> </w:t>
      </w:r>
      <w:r>
        <w:t>Keen</w:t>
      </w:r>
      <w:r>
        <w:rPr>
          <w:spacing w:val="-19"/>
        </w:rPr>
        <w:t xml:space="preserve"> </w:t>
      </w:r>
      <w:r>
        <w:t>to</w:t>
      </w:r>
      <w:r>
        <w:rPr>
          <w:spacing w:val="-18"/>
        </w:rPr>
        <w:t xml:space="preserve"> </w:t>
      </w:r>
      <w:r>
        <w:t>establish</w:t>
      </w:r>
      <w:r>
        <w:rPr>
          <w:spacing w:val="-17"/>
        </w:rPr>
        <w:t xml:space="preserve"> </w:t>
      </w:r>
      <w:r>
        <w:t>United</w:t>
      </w:r>
      <w:r>
        <w:rPr>
          <w:spacing w:val="-19"/>
        </w:rPr>
        <w:t xml:space="preserve"> </w:t>
      </w:r>
      <w:r>
        <w:t>Artists</w:t>
      </w:r>
      <w:r>
        <w:rPr>
          <w:rFonts w:ascii="BPG DejaVu Sans 2011 GNU-GPL" w:hAnsi="BPG DejaVu Sans 2011 GNU-GPL"/>
        </w:rPr>
        <w:t>’</w:t>
      </w:r>
      <w:r>
        <w:rPr>
          <w:rFonts w:ascii="BPG DejaVu Sans 2011 GNU-GPL" w:hAnsi="BPG DejaVu Sans 2011 GNU-GPL"/>
          <w:spacing w:val="-68"/>
        </w:rPr>
        <w:t xml:space="preserve"> </w:t>
      </w:r>
      <w:r>
        <w:t>distance</w:t>
      </w:r>
      <w:r>
        <w:rPr>
          <w:spacing w:val="-17"/>
        </w:rPr>
        <w:t xml:space="preserve"> </w:t>
      </w:r>
      <w:r>
        <w:t>from</w:t>
      </w:r>
      <w:r>
        <w:rPr>
          <w:spacing w:val="-19"/>
        </w:rPr>
        <w:t xml:space="preserve"> </w:t>
      </w:r>
      <w:r>
        <w:t>the</w:t>
      </w:r>
      <w:r>
        <w:rPr>
          <w:spacing w:val="-18"/>
        </w:rPr>
        <w:t xml:space="preserve"> </w:t>
      </w:r>
      <w:r>
        <w:t>con- troversy, one memorandum from July 1979 pointed</w:t>
      </w:r>
      <w:r>
        <w:rPr>
          <w:spacing w:val="-13"/>
        </w:rPr>
        <w:t xml:space="preserve"> </w:t>
      </w:r>
      <w:r>
        <w:t>out:</w:t>
      </w:r>
    </w:p>
    <w:p w14:paraId="09D897EF" w14:textId="77777777" w:rsidR="006679BA" w:rsidRDefault="006679BA">
      <w:pPr>
        <w:spacing w:line="252" w:lineRule="auto"/>
        <w:sectPr w:rsidR="006679BA">
          <w:pgSz w:w="10660" w:h="15090"/>
          <w:pgMar w:top="900" w:right="1480" w:bottom="900" w:left="800" w:header="0" w:footer="707" w:gutter="0"/>
          <w:cols w:space="720"/>
        </w:sectPr>
      </w:pPr>
    </w:p>
    <w:p w14:paraId="554951E3" w14:textId="77777777" w:rsidR="006679BA" w:rsidRDefault="006679BA">
      <w:pPr>
        <w:pStyle w:val="BodyText"/>
      </w:pPr>
    </w:p>
    <w:p w14:paraId="78D755CA" w14:textId="77777777" w:rsidR="006679BA" w:rsidRDefault="006679BA">
      <w:pPr>
        <w:pStyle w:val="BodyText"/>
      </w:pPr>
    </w:p>
    <w:p w14:paraId="78032EE6" w14:textId="77777777" w:rsidR="006679BA" w:rsidRDefault="006679BA">
      <w:pPr>
        <w:pStyle w:val="BodyText"/>
        <w:spacing w:before="5"/>
        <w:rPr>
          <w:sz w:val="21"/>
        </w:rPr>
      </w:pPr>
    </w:p>
    <w:p w14:paraId="2D2B2BF6" w14:textId="77777777" w:rsidR="006679BA" w:rsidRDefault="00631E9E">
      <w:pPr>
        <w:spacing w:before="91"/>
        <w:ind w:left="1284"/>
        <w:rPr>
          <w:rFonts w:ascii="Trebuchet MS"/>
          <w:sz w:val="16"/>
        </w:rPr>
      </w:pPr>
      <w:r>
        <w:rPr>
          <w:rFonts w:ascii="Verdana"/>
          <w:sz w:val="16"/>
        </w:rPr>
        <w:t xml:space="preserve">198 </w:t>
      </w:r>
      <w:r>
        <w:rPr>
          <w:rFonts w:ascii="Trebuchet MS"/>
          <w:sz w:val="16"/>
        </w:rPr>
        <w:t>Gary Needham</w:t>
      </w:r>
    </w:p>
    <w:p w14:paraId="6C424053" w14:textId="77777777" w:rsidR="006679BA" w:rsidRDefault="006679BA">
      <w:pPr>
        <w:pStyle w:val="BodyText"/>
        <w:spacing w:before="1"/>
        <w:rPr>
          <w:rFonts w:ascii="Trebuchet MS"/>
          <w:sz w:val="13"/>
        </w:rPr>
      </w:pPr>
    </w:p>
    <w:p w14:paraId="44AAA6B0" w14:textId="77777777" w:rsidR="006679BA" w:rsidRDefault="00631E9E">
      <w:pPr>
        <w:pStyle w:val="BodyText"/>
        <w:spacing w:before="113" w:line="242" w:lineRule="auto"/>
        <w:ind w:left="1761" w:right="600"/>
        <w:jc w:val="both"/>
      </w:pPr>
      <w:r>
        <w:t xml:space="preserve">CRUISING is a Lorimar Production. United Artists has no </w:t>
      </w:r>
      <w:r>
        <w:rPr>
          <w:rFonts w:ascii="Aroania" w:hAnsi="Aroania"/>
        </w:rPr>
        <w:t>ﬁ</w:t>
      </w:r>
      <w:r>
        <w:t xml:space="preserve">nancial involvement nor do we have any control on the content of the </w:t>
      </w:r>
      <w:r>
        <w:rPr>
          <w:rFonts w:ascii="Aroania" w:hAnsi="Aroania"/>
        </w:rPr>
        <w:t>ﬁ</w:t>
      </w:r>
      <w:r>
        <w:t xml:space="preserve">lm. We have no creative involvement, no script approval, NOTHING. UA is not involved until the </w:t>
      </w:r>
      <w:r>
        <w:rPr>
          <w:rFonts w:ascii="Aroania" w:hAnsi="Aroania"/>
        </w:rPr>
        <w:t>ﬁ</w:t>
      </w:r>
      <w:r>
        <w:t>lm is in the proverbial can, at which time we release it.</w:t>
      </w:r>
    </w:p>
    <w:p w14:paraId="61C99590" w14:textId="77777777" w:rsidR="006679BA" w:rsidRDefault="00631E9E">
      <w:pPr>
        <w:spacing w:line="222" w:lineRule="exact"/>
        <w:ind w:left="6568"/>
        <w:jc w:val="both"/>
        <w:rPr>
          <w:i/>
          <w:sz w:val="20"/>
        </w:rPr>
      </w:pPr>
      <w:r>
        <w:rPr>
          <w:i/>
          <w:sz w:val="20"/>
        </w:rPr>
        <w:t>(Eichhorn 1980)</w:t>
      </w:r>
    </w:p>
    <w:p w14:paraId="0D7B972C" w14:textId="77777777" w:rsidR="006679BA" w:rsidRDefault="006679BA">
      <w:pPr>
        <w:pStyle w:val="BodyText"/>
        <w:spacing w:before="3"/>
        <w:rPr>
          <w:i/>
          <w:sz w:val="23"/>
        </w:rPr>
      </w:pPr>
    </w:p>
    <w:p w14:paraId="59632F00" w14:textId="77777777" w:rsidR="006679BA" w:rsidRDefault="00631E9E">
      <w:pPr>
        <w:pStyle w:val="BodyText"/>
        <w:spacing w:line="247" w:lineRule="auto"/>
        <w:ind w:left="1283" w:right="601" w:firstLine="198"/>
        <w:jc w:val="both"/>
      </w:pPr>
      <w:r>
        <w:t>However, United Artists</w:t>
      </w:r>
      <w:r>
        <w:rPr>
          <w:rFonts w:ascii="BPG DejaVu Sans 2011 GNU-GPL" w:hAnsi="BPG DejaVu Sans 2011 GNU-GPL"/>
        </w:rPr>
        <w:t xml:space="preserve">’ </w:t>
      </w:r>
      <w:r>
        <w:t>distance could no longer be maintained when</w:t>
      </w:r>
      <w:r>
        <w:rPr>
          <w:spacing w:val="-27"/>
        </w:rPr>
        <w:t xml:space="preserve"> </w:t>
      </w:r>
      <w:r>
        <w:rPr>
          <w:i/>
        </w:rPr>
        <w:t xml:space="preserve">Cruis- ing </w:t>
      </w:r>
      <w:r>
        <w:t xml:space="preserve">came closer to release. Aiming to understand the nature of the protests, the potentially negative publicity the </w:t>
      </w:r>
      <w:r>
        <w:rPr>
          <w:rFonts w:ascii="Aroania" w:hAnsi="Aroania"/>
        </w:rPr>
        <w:t>ﬁ</w:t>
      </w:r>
      <w:r>
        <w:t xml:space="preserve">lm would generate upon its release, and </w:t>
      </w:r>
      <w:r>
        <w:rPr>
          <w:spacing w:val="-4"/>
        </w:rPr>
        <w:t xml:space="preserve">the </w:t>
      </w:r>
      <w:r>
        <w:t>impact on the box o</w:t>
      </w:r>
      <w:r>
        <w:rPr>
          <w:rFonts w:ascii="Aroania" w:hAnsi="Aroania"/>
        </w:rPr>
        <w:t>ﬃ</w:t>
      </w:r>
      <w:r>
        <w:t>ce and the company</w:t>
      </w:r>
      <w:r>
        <w:rPr>
          <w:rFonts w:ascii="BPG DejaVu Sans 2011 GNU-GPL" w:hAnsi="BPG DejaVu Sans 2011 GNU-GPL"/>
        </w:rPr>
        <w:t>’</w:t>
      </w:r>
      <w:r>
        <w:t>s reputation, United Artists commis- sioned</w:t>
      </w:r>
      <w:r>
        <w:rPr>
          <w:spacing w:val="-15"/>
        </w:rPr>
        <w:t xml:space="preserve"> </w:t>
      </w:r>
      <w:r>
        <w:t>research</w:t>
      </w:r>
      <w:r>
        <w:rPr>
          <w:spacing w:val="-14"/>
        </w:rPr>
        <w:t xml:space="preserve"> </w:t>
      </w:r>
      <w:r>
        <w:t>on</w:t>
      </w:r>
      <w:r>
        <w:rPr>
          <w:spacing w:val="-14"/>
        </w:rPr>
        <w:t xml:space="preserve"> </w:t>
      </w:r>
      <w:r>
        <w:t>America</w:t>
      </w:r>
      <w:r>
        <w:rPr>
          <w:rFonts w:ascii="BPG DejaVu Sans 2011 GNU-GPL" w:hAnsi="BPG DejaVu Sans 2011 GNU-GPL"/>
        </w:rPr>
        <w:t>’</w:t>
      </w:r>
      <w:r>
        <w:t>s</w:t>
      </w:r>
      <w:r>
        <w:rPr>
          <w:spacing w:val="-14"/>
        </w:rPr>
        <w:t xml:space="preserve"> </w:t>
      </w:r>
      <w:r>
        <w:t>major</w:t>
      </w:r>
      <w:r>
        <w:rPr>
          <w:spacing w:val="-15"/>
        </w:rPr>
        <w:t xml:space="preserve"> </w:t>
      </w:r>
      <w:r>
        <w:t>gay</w:t>
      </w:r>
      <w:r>
        <w:rPr>
          <w:spacing w:val="-13"/>
        </w:rPr>
        <w:t xml:space="preserve"> </w:t>
      </w:r>
      <w:r>
        <w:t>communities</w:t>
      </w:r>
      <w:r>
        <w:rPr>
          <w:spacing w:val="-15"/>
        </w:rPr>
        <w:t xml:space="preserve"> </w:t>
      </w:r>
      <w:r>
        <w:t>and</w:t>
      </w:r>
      <w:r>
        <w:rPr>
          <w:spacing w:val="-14"/>
        </w:rPr>
        <w:t xml:space="preserve"> </w:t>
      </w:r>
      <w:r>
        <w:rPr>
          <w:rFonts w:ascii="BPG DejaVu Sans 2011 GNU-GPL" w:hAnsi="BPG DejaVu Sans 2011 GNU-GPL"/>
        </w:rPr>
        <w:t>‘</w:t>
      </w:r>
      <w:r>
        <w:t>moviegoers</w:t>
      </w:r>
      <w:r>
        <w:rPr>
          <w:spacing w:val="-14"/>
        </w:rPr>
        <w:t xml:space="preserve"> </w:t>
      </w:r>
      <w:r>
        <w:t>in</w:t>
      </w:r>
      <w:r>
        <w:rPr>
          <w:spacing w:val="-14"/>
        </w:rPr>
        <w:t xml:space="preserve"> </w:t>
      </w:r>
      <w:r>
        <w:t>the</w:t>
      </w:r>
      <w:r>
        <w:rPr>
          <w:spacing w:val="-14"/>
        </w:rPr>
        <w:t xml:space="preserve"> </w:t>
      </w:r>
      <w:r>
        <w:rPr>
          <w:spacing w:val="-4"/>
        </w:rPr>
        <w:t xml:space="preserve">same </w:t>
      </w:r>
      <w:r>
        <w:t>major markets</w:t>
      </w:r>
      <w:r>
        <w:rPr>
          <w:rFonts w:ascii="BPG DejaVu Sans 2011 GNU-GPL" w:hAnsi="BPG DejaVu Sans 2011 GNU-GPL"/>
        </w:rPr>
        <w:t xml:space="preserve">’ </w:t>
      </w:r>
      <w:r>
        <w:t xml:space="preserve">(Farrell 1980). The company used the results of this research to shape its response to the </w:t>
      </w:r>
      <w:r>
        <w:rPr>
          <w:rFonts w:ascii="Aroania" w:hAnsi="Aroania"/>
        </w:rPr>
        <w:t>ﬁ</w:t>
      </w:r>
      <w:r>
        <w:t>lm</w:t>
      </w:r>
      <w:r>
        <w:rPr>
          <w:rFonts w:ascii="BPG DejaVu Sans 2011 GNU-GPL" w:hAnsi="BPG DejaVu Sans 2011 GNU-GPL"/>
        </w:rPr>
        <w:t>’</w:t>
      </w:r>
      <w:r>
        <w:t>s expected hostile reception, as this was outlined in a</w:t>
      </w:r>
      <w:r>
        <w:rPr>
          <w:spacing w:val="-7"/>
        </w:rPr>
        <w:t xml:space="preserve"> </w:t>
      </w:r>
      <w:r>
        <w:t>series</w:t>
      </w:r>
      <w:r>
        <w:rPr>
          <w:spacing w:val="-7"/>
        </w:rPr>
        <w:t xml:space="preserve"> </w:t>
      </w:r>
      <w:r>
        <w:t>of</w:t>
      </w:r>
      <w:r>
        <w:rPr>
          <w:spacing w:val="-6"/>
        </w:rPr>
        <w:t xml:space="preserve"> </w:t>
      </w:r>
      <w:r>
        <w:t>o</w:t>
      </w:r>
      <w:r>
        <w:rPr>
          <w:rFonts w:ascii="Aroania" w:hAnsi="Aroania"/>
        </w:rPr>
        <w:t>ﬃ</w:t>
      </w:r>
      <w:r>
        <w:t>cial</w:t>
      </w:r>
      <w:r>
        <w:rPr>
          <w:spacing w:val="-7"/>
        </w:rPr>
        <w:t xml:space="preserve"> </w:t>
      </w:r>
      <w:r>
        <w:t>statements</w:t>
      </w:r>
      <w:r>
        <w:rPr>
          <w:spacing w:val="-7"/>
        </w:rPr>
        <w:t xml:space="preserve"> </w:t>
      </w:r>
      <w:r>
        <w:t>made</w:t>
      </w:r>
      <w:r>
        <w:rPr>
          <w:spacing w:val="-7"/>
        </w:rPr>
        <w:t xml:space="preserve"> </w:t>
      </w:r>
      <w:r>
        <w:t>during</w:t>
      </w:r>
      <w:r>
        <w:rPr>
          <w:spacing w:val="-7"/>
        </w:rPr>
        <w:t xml:space="preserve"> </w:t>
      </w:r>
      <w:r>
        <w:rPr>
          <w:i/>
        </w:rPr>
        <w:t>Cruising</w:t>
      </w:r>
      <w:r>
        <w:rPr>
          <w:rFonts w:ascii="Arial" w:hAnsi="Arial"/>
        </w:rPr>
        <w:t>’</w:t>
      </w:r>
      <w:r>
        <w:rPr>
          <w:i/>
        </w:rPr>
        <w:t>s</w:t>
      </w:r>
      <w:r>
        <w:rPr>
          <w:i/>
          <w:spacing w:val="-7"/>
        </w:rPr>
        <w:t xml:space="preserve"> </w:t>
      </w:r>
      <w:r>
        <w:t>theatrical</w:t>
      </w:r>
      <w:r>
        <w:rPr>
          <w:spacing w:val="-6"/>
        </w:rPr>
        <w:t xml:space="preserve"> </w:t>
      </w:r>
      <w:r>
        <w:t>release.</w:t>
      </w:r>
    </w:p>
    <w:p w14:paraId="4D0EFFCC" w14:textId="77777777" w:rsidR="006679BA" w:rsidRDefault="00631E9E">
      <w:pPr>
        <w:pStyle w:val="BodyText"/>
        <w:spacing w:line="211" w:lineRule="exact"/>
        <w:ind w:left="1482"/>
        <w:jc w:val="both"/>
      </w:pPr>
      <w:r>
        <w:t>United</w:t>
      </w:r>
      <w:r>
        <w:rPr>
          <w:spacing w:val="-5"/>
        </w:rPr>
        <w:t xml:space="preserve"> </w:t>
      </w:r>
      <w:r>
        <w:t>Artists</w:t>
      </w:r>
      <w:r>
        <w:rPr>
          <w:spacing w:val="-3"/>
        </w:rPr>
        <w:t xml:space="preserve"> </w:t>
      </w:r>
      <w:r>
        <w:t>had</w:t>
      </w:r>
      <w:r>
        <w:rPr>
          <w:spacing w:val="-4"/>
        </w:rPr>
        <w:t xml:space="preserve"> </w:t>
      </w:r>
      <w:r>
        <w:t>contracted</w:t>
      </w:r>
      <w:r>
        <w:rPr>
          <w:spacing w:val="-4"/>
        </w:rPr>
        <w:t xml:space="preserve"> </w:t>
      </w:r>
      <w:r>
        <w:t>Joseph</w:t>
      </w:r>
      <w:r>
        <w:rPr>
          <w:spacing w:val="-3"/>
        </w:rPr>
        <w:t xml:space="preserve"> </w:t>
      </w:r>
      <w:r>
        <w:t>Farrell</w:t>
      </w:r>
      <w:r>
        <w:rPr>
          <w:spacing w:val="-4"/>
        </w:rPr>
        <w:t xml:space="preserve"> </w:t>
      </w:r>
      <w:r>
        <w:t>of</w:t>
      </w:r>
      <w:r>
        <w:rPr>
          <w:spacing w:val="-3"/>
        </w:rPr>
        <w:t xml:space="preserve"> </w:t>
      </w:r>
      <w:r>
        <w:t>the</w:t>
      </w:r>
      <w:r>
        <w:rPr>
          <w:spacing w:val="-4"/>
        </w:rPr>
        <w:t xml:space="preserve"> </w:t>
      </w:r>
      <w:r>
        <w:t>National</w:t>
      </w:r>
      <w:r>
        <w:rPr>
          <w:spacing w:val="-3"/>
        </w:rPr>
        <w:t xml:space="preserve"> </w:t>
      </w:r>
      <w:r>
        <w:t>Research</w:t>
      </w:r>
      <w:r>
        <w:rPr>
          <w:spacing w:val="-4"/>
        </w:rPr>
        <w:t xml:space="preserve"> </w:t>
      </w:r>
      <w:r>
        <w:t>Group</w:t>
      </w:r>
      <w:r>
        <w:rPr>
          <w:spacing w:val="-4"/>
        </w:rPr>
        <w:t xml:space="preserve"> </w:t>
      </w:r>
      <w:r>
        <w:t>to</w:t>
      </w:r>
    </w:p>
    <w:p w14:paraId="5378050F" w14:textId="77777777" w:rsidR="006679BA" w:rsidRDefault="00631E9E">
      <w:pPr>
        <w:pStyle w:val="BodyText"/>
        <w:spacing w:before="20" w:line="252" w:lineRule="auto"/>
        <w:ind w:left="1283" w:right="600"/>
        <w:jc w:val="both"/>
      </w:pPr>
      <w:r>
        <w:t>come</w:t>
      </w:r>
      <w:r>
        <w:rPr>
          <w:spacing w:val="-9"/>
        </w:rPr>
        <w:t xml:space="preserve"> </w:t>
      </w:r>
      <w:r>
        <w:t>up</w:t>
      </w:r>
      <w:r>
        <w:rPr>
          <w:spacing w:val="-9"/>
        </w:rPr>
        <w:t xml:space="preserve"> </w:t>
      </w:r>
      <w:r>
        <w:t>with</w:t>
      </w:r>
      <w:r>
        <w:rPr>
          <w:spacing w:val="-9"/>
        </w:rPr>
        <w:t xml:space="preserve"> </w:t>
      </w:r>
      <w:r>
        <w:rPr>
          <w:rFonts w:ascii="BPG DejaVu Sans 2011 GNU-GPL" w:hAnsi="BPG DejaVu Sans 2011 GNU-GPL"/>
        </w:rPr>
        <w:t>‘</w:t>
      </w:r>
      <w:r>
        <w:t>recommendations</w:t>
      </w:r>
      <w:r>
        <w:rPr>
          <w:rFonts w:ascii="BPG DejaVu Sans 2011 GNU-GPL" w:hAnsi="BPG DejaVu Sans 2011 GNU-GPL"/>
        </w:rPr>
        <w:t>’</w:t>
      </w:r>
      <w:r>
        <w:rPr>
          <w:rFonts w:ascii="BPG DejaVu Sans 2011 GNU-GPL" w:hAnsi="BPG DejaVu Sans 2011 GNU-GPL"/>
          <w:spacing w:val="-59"/>
        </w:rPr>
        <w:t xml:space="preserve"> </w:t>
      </w:r>
      <w:r>
        <w:t>on</w:t>
      </w:r>
      <w:r>
        <w:rPr>
          <w:spacing w:val="-9"/>
        </w:rPr>
        <w:t xml:space="preserve"> </w:t>
      </w:r>
      <w:r>
        <w:t>how</w:t>
      </w:r>
      <w:r>
        <w:rPr>
          <w:spacing w:val="-10"/>
        </w:rPr>
        <w:t xml:space="preserve"> </w:t>
      </w:r>
      <w:r>
        <w:t>to</w:t>
      </w:r>
      <w:r>
        <w:rPr>
          <w:spacing w:val="-8"/>
        </w:rPr>
        <w:t xml:space="preserve"> </w:t>
      </w:r>
      <w:r>
        <w:t>deal</w:t>
      </w:r>
      <w:r>
        <w:rPr>
          <w:spacing w:val="-9"/>
        </w:rPr>
        <w:t xml:space="preserve"> </w:t>
      </w:r>
      <w:r>
        <w:t>with</w:t>
      </w:r>
      <w:r>
        <w:rPr>
          <w:spacing w:val="-9"/>
        </w:rPr>
        <w:t xml:space="preserve"> </w:t>
      </w:r>
      <w:r>
        <w:rPr>
          <w:rFonts w:ascii="BPG DejaVu Sans 2011 GNU-GPL" w:hAnsi="BPG DejaVu Sans 2011 GNU-GPL"/>
        </w:rPr>
        <w:t>‘</w:t>
      </w:r>
      <w:r>
        <w:t>the</w:t>
      </w:r>
      <w:r>
        <w:rPr>
          <w:spacing w:val="-9"/>
        </w:rPr>
        <w:t xml:space="preserve"> </w:t>
      </w:r>
      <w:r>
        <w:t>gays</w:t>
      </w:r>
      <w:r>
        <w:rPr>
          <w:rFonts w:ascii="BPG DejaVu Sans 2011 GNU-GPL" w:hAnsi="BPG DejaVu Sans 2011 GNU-GPL"/>
        </w:rPr>
        <w:t>’</w:t>
      </w:r>
      <w:r>
        <w:t>.</w:t>
      </w:r>
      <w:r>
        <w:rPr>
          <w:spacing w:val="-9"/>
        </w:rPr>
        <w:t xml:space="preserve"> </w:t>
      </w:r>
      <w:r>
        <w:t>In</w:t>
      </w:r>
      <w:r>
        <w:rPr>
          <w:spacing w:val="-8"/>
        </w:rPr>
        <w:t xml:space="preserve"> </w:t>
      </w:r>
      <w:r>
        <w:t>January</w:t>
      </w:r>
      <w:r>
        <w:rPr>
          <w:spacing w:val="-9"/>
        </w:rPr>
        <w:t xml:space="preserve"> </w:t>
      </w:r>
      <w:r>
        <w:t xml:space="preserve">1980, Farrell drew up an eight-page report based on the </w:t>
      </w:r>
      <w:r>
        <w:rPr>
          <w:rFonts w:ascii="BPG DejaVu Sans 2011 GNU-GPL" w:hAnsi="BPG DejaVu Sans 2011 GNU-GPL"/>
        </w:rPr>
        <w:t>‘</w:t>
      </w:r>
      <w:r>
        <w:t>thoughts and views of several dozen</w:t>
      </w:r>
      <w:r>
        <w:rPr>
          <w:spacing w:val="-6"/>
        </w:rPr>
        <w:t xml:space="preserve"> </w:t>
      </w:r>
      <w:r>
        <w:t>well-known</w:t>
      </w:r>
      <w:r>
        <w:rPr>
          <w:spacing w:val="-7"/>
        </w:rPr>
        <w:t xml:space="preserve"> </w:t>
      </w:r>
      <w:r>
        <w:t>organisers</w:t>
      </w:r>
      <w:r>
        <w:rPr>
          <w:spacing w:val="-6"/>
        </w:rPr>
        <w:t xml:space="preserve"> </w:t>
      </w:r>
      <w:r>
        <w:t>and</w:t>
      </w:r>
      <w:r>
        <w:rPr>
          <w:spacing w:val="-6"/>
        </w:rPr>
        <w:t xml:space="preserve"> </w:t>
      </w:r>
      <w:r>
        <w:t>activists</w:t>
      </w:r>
      <w:r>
        <w:rPr>
          <w:spacing w:val="-7"/>
        </w:rPr>
        <w:t xml:space="preserve"> </w:t>
      </w:r>
      <w:r>
        <w:t>in</w:t>
      </w:r>
      <w:r>
        <w:rPr>
          <w:spacing w:val="-6"/>
        </w:rPr>
        <w:t xml:space="preserve"> </w:t>
      </w:r>
      <w:r>
        <w:t>the</w:t>
      </w:r>
      <w:r>
        <w:rPr>
          <w:spacing w:val="-6"/>
        </w:rPr>
        <w:t xml:space="preserve"> </w:t>
      </w:r>
      <w:r>
        <w:t>major</w:t>
      </w:r>
      <w:r>
        <w:rPr>
          <w:spacing w:val="-6"/>
        </w:rPr>
        <w:t xml:space="preserve"> </w:t>
      </w:r>
      <w:r>
        <w:t>gay</w:t>
      </w:r>
      <w:r>
        <w:rPr>
          <w:spacing w:val="-6"/>
        </w:rPr>
        <w:t xml:space="preserve"> </w:t>
      </w:r>
      <w:r>
        <w:t>communities</w:t>
      </w:r>
      <w:r>
        <w:rPr>
          <w:rFonts w:ascii="BPG DejaVu Sans 2011 GNU-GPL" w:hAnsi="BPG DejaVu Sans 2011 GNU-GPL"/>
        </w:rPr>
        <w:t>’</w:t>
      </w:r>
      <w:r>
        <w:rPr>
          <w:rFonts w:ascii="BPG DejaVu Sans 2011 GNU-GPL" w:hAnsi="BPG DejaVu Sans 2011 GNU-GPL"/>
          <w:spacing w:val="-57"/>
        </w:rPr>
        <w:t xml:space="preserve"> </w:t>
      </w:r>
      <w:r>
        <w:t>(Farrell 1980: 1). Farrell</w:t>
      </w:r>
      <w:r>
        <w:rPr>
          <w:rFonts w:ascii="BPG DejaVu Sans 2011 GNU-GPL" w:hAnsi="BPG DejaVu Sans 2011 GNU-GPL"/>
        </w:rPr>
        <w:t>’</w:t>
      </w:r>
      <w:r>
        <w:t>s recommendations were followed through in United Artists</w:t>
      </w:r>
      <w:r>
        <w:rPr>
          <w:rFonts w:ascii="BPG DejaVu Sans 2011 GNU-GPL" w:hAnsi="BPG DejaVu Sans 2011 GNU-GPL"/>
        </w:rPr>
        <w:t xml:space="preserve">’ </w:t>
      </w:r>
      <w:r>
        <w:t xml:space="preserve">response to </w:t>
      </w:r>
      <w:r>
        <w:rPr>
          <w:i/>
        </w:rPr>
        <w:t xml:space="preserve">Cruising </w:t>
      </w:r>
      <w:r>
        <w:t xml:space="preserve">and the disclaimer that would eventually precede the </w:t>
      </w:r>
      <w:r>
        <w:rPr>
          <w:rFonts w:ascii="Aroania" w:hAnsi="Aroania"/>
        </w:rPr>
        <w:t>ﬁ</w:t>
      </w:r>
      <w:r>
        <w:t>lm. The results of the research con</w:t>
      </w:r>
      <w:r>
        <w:rPr>
          <w:rFonts w:ascii="Aroania" w:hAnsi="Aroania"/>
        </w:rPr>
        <w:t>ﬁ</w:t>
      </w:r>
      <w:r>
        <w:t>rmed what was known through the press: that</w:t>
      </w:r>
      <w:r>
        <w:rPr>
          <w:spacing w:val="-2"/>
        </w:rPr>
        <w:t xml:space="preserve"> </w:t>
      </w:r>
      <w:r>
        <w:t>the</w:t>
      </w:r>
    </w:p>
    <w:p w14:paraId="3E66E305" w14:textId="77777777" w:rsidR="006679BA" w:rsidRDefault="006679BA">
      <w:pPr>
        <w:pStyle w:val="BodyText"/>
      </w:pPr>
    </w:p>
    <w:p w14:paraId="0C20171A" w14:textId="77777777" w:rsidR="006679BA" w:rsidRDefault="00631E9E">
      <w:pPr>
        <w:pStyle w:val="BodyText"/>
        <w:spacing w:before="1"/>
        <w:rPr>
          <w:sz w:val="23"/>
        </w:rPr>
      </w:pPr>
      <w:r>
        <w:rPr>
          <w:noProof/>
          <w:lang w:val="en-GB" w:eastAsia="en-GB"/>
        </w:rPr>
        <w:drawing>
          <wp:anchor distT="0" distB="0" distL="0" distR="0" simplePos="0" relativeHeight="40" behindDoc="0" locked="0" layoutInCell="1" allowOverlap="1" wp14:anchorId="5204ACCC" wp14:editId="1865DF69">
            <wp:simplePos x="0" y="0"/>
            <wp:positionH relativeFrom="page">
              <wp:posOffset>1339202</wp:posOffset>
            </wp:positionH>
            <wp:positionV relativeFrom="paragraph">
              <wp:posOffset>193960</wp:posOffset>
            </wp:positionV>
            <wp:extent cx="4111096" cy="2859024"/>
            <wp:effectExtent l="0" t="0" r="0" b="0"/>
            <wp:wrapTopAndBottom/>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0" cstate="print"/>
                    <a:stretch>
                      <a:fillRect/>
                    </a:stretch>
                  </pic:blipFill>
                  <pic:spPr>
                    <a:xfrm>
                      <a:off x="0" y="0"/>
                      <a:ext cx="4111096" cy="2859024"/>
                    </a:xfrm>
                    <a:prstGeom prst="rect">
                      <a:avLst/>
                    </a:prstGeom>
                  </pic:spPr>
                </pic:pic>
              </a:graphicData>
            </a:graphic>
          </wp:anchor>
        </w:drawing>
      </w:r>
    </w:p>
    <w:p w14:paraId="46230395" w14:textId="77777777" w:rsidR="006679BA" w:rsidRDefault="00631E9E">
      <w:pPr>
        <w:spacing w:before="133" w:line="228" w:lineRule="auto"/>
        <w:ind w:left="1284" w:right="592"/>
        <w:rPr>
          <w:sz w:val="19"/>
        </w:rPr>
      </w:pPr>
      <w:r>
        <w:rPr>
          <w:rFonts w:ascii="Trebuchet MS" w:hAnsi="Trebuchet MS"/>
          <w:sz w:val="15"/>
        </w:rPr>
        <w:t xml:space="preserve">FIGURE 10.2 </w:t>
      </w:r>
      <w:r>
        <w:rPr>
          <w:sz w:val="19"/>
        </w:rPr>
        <w:t xml:space="preserve">William Friedkin accosted by reporters during protests about the </w:t>
      </w:r>
      <w:r>
        <w:rPr>
          <w:rFonts w:ascii="Aroania" w:hAnsi="Aroania"/>
          <w:spacing w:val="-3"/>
          <w:sz w:val="19"/>
        </w:rPr>
        <w:t>ﬁ</w:t>
      </w:r>
      <w:r>
        <w:rPr>
          <w:spacing w:val="-3"/>
          <w:sz w:val="19"/>
        </w:rPr>
        <w:t xml:space="preserve">lming </w:t>
      </w:r>
      <w:r>
        <w:rPr>
          <w:sz w:val="19"/>
        </w:rPr>
        <w:t xml:space="preserve">of </w:t>
      </w:r>
      <w:r>
        <w:rPr>
          <w:i/>
          <w:sz w:val="19"/>
        </w:rPr>
        <w:t xml:space="preserve">Cruising </w:t>
      </w:r>
      <w:r>
        <w:rPr>
          <w:sz w:val="19"/>
        </w:rPr>
        <w:t>(1980)</w:t>
      </w:r>
    </w:p>
    <w:p w14:paraId="484D3B60" w14:textId="77777777" w:rsidR="006679BA" w:rsidRDefault="006679BA">
      <w:pPr>
        <w:spacing w:line="228" w:lineRule="auto"/>
        <w:rPr>
          <w:sz w:val="19"/>
        </w:rPr>
        <w:sectPr w:rsidR="006679BA">
          <w:pgSz w:w="10660" w:h="15090"/>
          <w:pgMar w:top="900" w:right="1480" w:bottom="900" w:left="800" w:header="0" w:footer="707" w:gutter="0"/>
          <w:cols w:space="720"/>
        </w:sectPr>
      </w:pPr>
    </w:p>
    <w:p w14:paraId="55EBC051" w14:textId="77777777" w:rsidR="006679BA" w:rsidRDefault="006679BA">
      <w:pPr>
        <w:pStyle w:val="BodyText"/>
      </w:pPr>
    </w:p>
    <w:p w14:paraId="503DD996" w14:textId="77777777" w:rsidR="006679BA" w:rsidRDefault="006679BA">
      <w:pPr>
        <w:pStyle w:val="BodyText"/>
      </w:pPr>
    </w:p>
    <w:p w14:paraId="6FD13A7D" w14:textId="77777777" w:rsidR="006679BA" w:rsidRDefault="006679BA">
      <w:pPr>
        <w:pStyle w:val="BodyText"/>
        <w:spacing w:before="5"/>
        <w:rPr>
          <w:sz w:val="21"/>
        </w:rPr>
      </w:pPr>
    </w:p>
    <w:p w14:paraId="48BDB5EF"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199</w:t>
      </w:r>
    </w:p>
    <w:p w14:paraId="30F97AA6" w14:textId="77777777" w:rsidR="006679BA" w:rsidRDefault="006679BA">
      <w:pPr>
        <w:pStyle w:val="BodyText"/>
        <w:spacing w:before="6"/>
        <w:rPr>
          <w:rFonts w:ascii="Verdana"/>
          <w:sz w:val="12"/>
        </w:rPr>
      </w:pPr>
    </w:p>
    <w:p w14:paraId="6DE31090" w14:textId="77777777" w:rsidR="006679BA" w:rsidRDefault="00631E9E">
      <w:pPr>
        <w:pStyle w:val="BodyText"/>
        <w:spacing w:before="117" w:line="235" w:lineRule="auto"/>
        <w:ind w:left="1284" w:right="601"/>
        <w:jc w:val="both"/>
      </w:pPr>
      <w:r>
        <w:t>protesters and activists were organised and well-</w:t>
      </w:r>
      <w:r>
        <w:rPr>
          <w:rFonts w:ascii="Aroania" w:hAnsi="Aroania"/>
        </w:rPr>
        <w:t>ﬁ</w:t>
      </w:r>
      <w:r>
        <w:t xml:space="preserve">nanced; that the gay communi- ties in the US feared the </w:t>
      </w:r>
      <w:r>
        <w:rPr>
          <w:rFonts w:ascii="Aroania" w:hAnsi="Aroania"/>
        </w:rPr>
        <w:t>ﬁ</w:t>
      </w:r>
      <w:r>
        <w:t>lm would incite violence towards them; that general audiences</w:t>
      </w:r>
      <w:r>
        <w:rPr>
          <w:spacing w:val="-20"/>
        </w:rPr>
        <w:t xml:space="preserve"> </w:t>
      </w:r>
      <w:r>
        <w:t>would</w:t>
      </w:r>
      <w:r>
        <w:rPr>
          <w:spacing w:val="-18"/>
        </w:rPr>
        <w:t xml:space="preserve"> </w:t>
      </w:r>
      <w:r>
        <w:t>assume</w:t>
      </w:r>
      <w:r>
        <w:rPr>
          <w:spacing w:val="-19"/>
        </w:rPr>
        <w:t xml:space="preserve"> </w:t>
      </w:r>
      <w:r>
        <w:t>that</w:t>
      </w:r>
      <w:r>
        <w:rPr>
          <w:spacing w:val="-19"/>
        </w:rPr>
        <w:t xml:space="preserve"> </w:t>
      </w:r>
      <w:r>
        <w:rPr>
          <w:i/>
        </w:rPr>
        <w:t>Cruising</w:t>
      </w:r>
      <w:r>
        <w:rPr>
          <w:rFonts w:ascii="BPG DejaVu Sans 2011 GNU-GPL" w:hAnsi="BPG DejaVu Sans 2011 GNU-GPL"/>
        </w:rPr>
        <w:t>’</w:t>
      </w:r>
      <w:r>
        <w:t>s</w:t>
      </w:r>
      <w:r>
        <w:rPr>
          <w:spacing w:val="-19"/>
        </w:rPr>
        <w:t xml:space="preserve"> </w:t>
      </w:r>
      <w:r>
        <w:t>men</w:t>
      </w:r>
      <w:r>
        <w:rPr>
          <w:spacing w:val="-19"/>
        </w:rPr>
        <w:t xml:space="preserve"> </w:t>
      </w:r>
      <w:r>
        <w:t>were</w:t>
      </w:r>
      <w:r>
        <w:rPr>
          <w:spacing w:val="-19"/>
        </w:rPr>
        <w:t xml:space="preserve"> </w:t>
      </w:r>
      <w:r>
        <w:t>representative</w:t>
      </w:r>
      <w:r>
        <w:rPr>
          <w:spacing w:val="-19"/>
        </w:rPr>
        <w:t xml:space="preserve"> </w:t>
      </w:r>
      <w:r>
        <w:t>of</w:t>
      </w:r>
      <w:r>
        <w:rPr>
          <w:spacing w:val="-19"/>
        </w:rPr>
        <w:t xml:space="preserve"> </w:t>
      </w:r>
      <w:r>
        <w:t>all</w:t>
      </w:r>
      <w:r>
        <w:rPr>
          <w:spacing w:val="-19"/>
        </w:rPr>
        <w:t xml:space="preserve"> </w:t>
      </w:r>
      <w:r>
        <w:t>gay</w:t>
      </w:r>
      <w:r>
        <w:rPr>
          <w:spacing w:val="-19"/>
        </w:rPr>
        <w:t xml:space="preserve"> </w:t>
      </w:r>
      <w:r>
        <w:t>people.</w:t>
      </w:r>
    </w:p>
    <w:p w14:paraId="3AFF517C" w14:textId="77777777" w:rsidR="006679BA" w:rsidRDefault="00631E9E">
      <w:pPr>
        <w:pStyle w:val="BodyText"/>
        <w:spacing w:before="14" w:line="254" w:lineRule="auto"/>
        <w:ind w:left="1284" w:right="601" w:firstLine="198"/>
        <w:jc w:val="both"/>
      </w:pPr>
      <w:r>
        <w:t xml:space="preserve">Farrell suggested that older moviegoers would be discouraged from attending if </w:t>
      </w:r>
      <w:r>
        <w:rPr>
          <w:rFonts w:ascii="BPG DejaVu Sans 2011 GNU-GPL" w:hAnsi="BPG DejaVu Sans 2011 GNU-GPL"/>
        </w:rPr>
        <w:t>‘</w:t>
      </w:r>
      <w:r>
        <w:t>homosexual subject matter</w:t>
      </w:r>
      <w:r>
        <w:rPr>
          <w:rFonts w:ascii="BPG DejaVu Sans 2011 GNU-GPL" w:hAnsi="BPG DejaVu Sans 2011 GNU-GPL"/>
        </w:rPr>
        <w:t xml:space="preserve">’ </w:t>
      </w:r>
      <w:r>
        <w:t xml:space="preserve">was foregrounded too much, that gays </w:t>
      </w:r>
      <w:r>
        <w:rPr>
          <w:spacing w:val="-3"/>
        </w:rPr>
        <w:t xml:space="preserve">might </w:t>
      </w:r>
      <w:r>
        <w:t xml:space="preserve">threaten moviegoers with violence, and that liberal, socially conscious </w:t>
      </w:r>
      <w:r>
        <w:rPr>
          <w:spacing w:val="-3"/>
        </w:rPr>
        <w:t xml:space="preserve">movie- </w:t>
      </w:r>
      <w:r>
        <w:t>goers would be put o</w:t>
      </w:r>
      <w:r>
        <w:rPr>
          <w:rFonts w:ascii="Aroania" w:hAnsi="Aroania"/>
        </w:rPr>
        <w:t xml:space="preserve">ﬀ </w:t>
      </w:r>
      <w:r>
        <w:t xml:space="preserve">by the </w:t>
      </w:r>
      <w:r>
        <w:rPr>
          <w:rFonts w:ascii="Aroania" w:hAnsi="Aroania"/>
        </w:rPr>
        <w:t>ﬁ</w:t>
      </w:r>
      <w:r>
        <w:t>lm</w:t>
      </w:r>
      <w:r>
        <w:rPr>
          <w:rFonts w:ascii="BPG DejaVu Sans 2011 GNU-GPL" w:hAnsi="BPG DejaVu Sans 2011 GNU-GPL"/>
        </w:rPr>
        <w:t>’</w:t>
      </w:r>
      <w:r>
        <w:t xml:space="preserve">s assumed homophobia (Farrell 1980: </w:t>
      </w:r>
      <w:r>
        <w:rPr>
          <w:spacing w:val="-4"/>
        </w:rPr>
        <w:t xml:space="preserve">5). </w:t>
      </w:r>
      <w:r>
        <w:rPr>
          <w:spacing w:val="42"/>
        </w:rPr>
        <w:t xml:space="preserve"> </w:t>
      </w:r>
      <w:r>
        <w:t>The key goal was to safeguard United Artists</w:t>
      </w:r>
      <w:r>
        <w:rPr>
          <w:rFonts w:ascii="BPG DejaVu Sans 2011 GNU-GPL" w:hAnsi="BPG DejaVu Sans 2011 GNU-GPL"/>
        </w:rPr>
        <w:t>’</w:t>
      </w:r>
      <w:r>
        <w:rPr>
          <w:rFonts w:ascii="BPG DejaVu Sans 2011 GNU-GPL" w:hAnsi="BPG DejaVu Sans 2011 GNU-GPL"/>
          <w:spacing w:val="-61"/>
        </w:rPr>
        <w:t xml:space="preserve"> </w:t>
      </w:r>
      <w:r>
        <w:t>and Transamerica</w:t>
      </w:r>
      <w:r>
        <w:rPr>
          <w:rFonts w:ascii="BPG DejaVu Sans 2011 GNU-GPL" w:hAnsi="BPG DejaVu Sans 2011 GNU-GPL"/>
        </w:rPr>
        <w:t>’</w:t>
      </w:r>
      <w:r>
        <w:t>s reputation and to keep Lorimar in alignment. The recommendation was vital in shaping United Artists</w:t>
      </w:r>
      <w:r>
        <w:rPr>
          <w:rFonts w:ascii="BPG DejaVu Sans 2011 GNU-GPL" w:hAnsi="BPG DejaVu Sans 2011 GNU-GPL"/>
        </w:rPr>
        <w:t xml:space="preserve">’ </w:t>
      </w:r>
      <w:r>
        <w:t>response and is indicative of the importance of the distributor</w:t>
      </w:r>
      <w:r>
        <w:rPr>
          <w:rFonts w:ascii="BPG DejaVu Sans 2011 GNU-GPL" w:hAnsi="BPG DejaVu Sans 2011 GNU-GPL"/>
        </w:rPr>
        <w:t>’</w:t>
      </w:r>
      <w:r>
        <w:t xml:space="preserve">s role </w:t>
      </w:r>
      <w:r>
        <w:rPr>
          <w:spacing w:val="-6"/>
        </w:rPr>
        <w:t xml:space="preserve">in </w:t>
      </w:r>
      <w:r>
        <w:t xml:space="preserve">the </w:t>
      </w:r>
      <w:r>
        <w:rPr>
          <w:rFonts w:ascii="Aroania" w:hAnsi="Aroania"/>
        </w:rPr>
        <w:t>ﬁ</w:t>
      </w:r>
      <w:r>
        <w:t>lm</w:t>
      </w:r>
      <w:r>
        <w:rPr>
          <w:spacing w:val="28"/>
        </w:rPr>
        <w:t xml:space="preserve"> </w:t>
      </w:r>
      <w:r>
        <w:t>business:</w:t>
      </w:r>
    </w:p>
    <w:p w14:paraId="6FE5CE8C" w14:textId="77777777" w:rsidR="006679BA" w:rsidRDefault="006679BA">
      <w:pPr>
        <w:pStyle w:val="BodyText"/>
        <w:spacing w:before="7"/>
        <w:rPr>
          <w:sz w:val="19"/>
        </w:rPr>
      </w:pPr>
    </w:p>
    <w:p w14:paraId="5E31BC28" w14:textId="77777777" w:rsidR="006679BA" w:rsidRDefault="00631E9E">
      <w:pPr>
        <w:pStyle w:val="BodyText"/>
        <w:spacing w:before="1" w:line="256" w:lineRule="auto"/>
        <w:ind w:left="1761" w:right="601"/>
        <w:jc w:val="both"/>
      </w:pPr>
      <w:r>
        <w:t xml:space="preserve">A forthright position must be established by all parties and UA, Transa- merica, and Lorimar must coordinate. United Artists and </w:t>
      </w:r>
      <w:r>
        <w:rPr>
          <w:spacing w:val="-2"/>
        </w:rPr>
        <w:t xml:space="preserve">Transamerica </w:t>
      </w:r>
      <w:r>
        <w:t xml:space="preserve">should </w:t>
      </w:r>
      <w:r>
        <w:rPr>
          <w:rFonts w:ascii="BPG DejaVu Sans 2011 GNU-GPL" w:hAnsi="BPG DejaVu Sans 2011 GNU-GPL"/>
        </w:rPr>
        <w:t>‘</w:t>
      </w:r>
      <w:r>
        <w:t>be on the side of the angels</w:t>
      </w:r>
      <w:r>
        <w:rPr>
          <w:rFonts w:ascii="BPG DejaVu Sans 2011 GNU-GPL" w:hAnsi="BPG DejaVu Sans 2011 GNU-GPL"/>
        </w:rPr>
        <w:t xml:space="preserve">’ </w:t>
      </w:r>
      <w:r>
        <w:t xml:space="preserve">in their political position, make no mistake United Artists and Transamerica will be given far more attention in the press and by demonstrations than the distribution role should </w:t>
      </w:r>
      <w:r>
        <w:rPr>
          <w:spacing w:val="-4"/>
        </w:rPr>
        <w:t xml:space="preserve">war- </w:t>
      </w:r>
      <w:r>
        <w:t xml:space="preserve">rant because of the high visibility and long standing established position  of the companies compared to  the  not-so-well-known  Lorimar  </w:t>
      </w:r>
      <w:r>
        <w:rPr>
          <w:spacing w:val="-4"/>
        </w:rPr>
        <w:t xml:space="preserve">name  </w:t>
      </w:r>
      <w:r>
        <w:t>and the di</w:t>
      </w:r>
      <w:r>
        <w:rPr>
          <w:rFonts w:ascii="Aroania" w:hAnsi="Aroania"/>
        </w:rPr>
        <w:t>ﬃ</w:t>
      </w:r>
      <w:r>
        <w:t xml:space="preserve">culty of getting much political mileage out of names </w:t>
      </w:r>
      <w:r>
        <w:rPr>
          <w:spacing w:val="-3"/>
        </w:rPr>
        <w:t xml:space="preserve">like </w:t>
      </w:r>
      <w:r>
        <w:t xml:space="preserve">Weintraub or Friedkin. Rather they (UA &amp; TA) should maintain  </w:t>
      </w:r>
      <w:r>
        <w:rPr>
          <w:spacing w:val="-4"/>
        </w:rPr>
        <w:t xml:space="preserve">the  </w:t>
      </w:r>
      <w:r>
        <w:t xml:space="preserve">image of the business and artistic establishment, remaining calm in </w:t>
      </w:r>
      <w:r>
        <w:rPr>
          <w:spacing w:val="-5"/>
        </w:rPr>
        <w:t xml:space="preserve">the </w:t>
      </w:r>
      <w:r>
        <w:t xml:space="preserve">midst of confusion and misunderstanding by an understandably touchy  and troubled group of people. Also, however, it is important that </w:t>
      </w:r>
      <w:r>
        <w:rPr>
          <w:spacing w:val="-7"/>
        </w:rPr>
        <w:t xml:space="preserve">UA      </w:t>
      </w:r>
      <w:r>
        <w:t xml:space="preserve">and TA not appear to engage in sophisticated distinctions, such as </w:t>
      </w:r>
      <w:r>
        <w:rPr>
          <w:rFonts w:ascii="BPG DejaVu Sans 2011 GNU-GPL" w:hAnsi="BPG DejaVu Sans 2011 GNU-GPL"/>
          <w:spacing w:val="-5"/>
        </w:rPr>
        <w:t>‘</w:t>
      </w:r>
      <w:r>
        <w:rPr>
          <w:spacing w:val="-5"/>
        </w:rPr>
        <w:t xml:space="preserve">we  </w:t>
      </w:r>
      <w:r>
        <w:t>only distribute</w:t>
      </w:r>
      <w:r>
        <w:rPr>
          <w:rFonts w:ascii="BPG DejaVu Sans 2011 GNU-GPL" w:hAnsi="BPG DejaVu Sans 2011 GNU-GPL"/>
        </w:rPr>
        <w:t xml:space="preserve">’ </w:t>
      </w:r>
      <w:r>
        <w:t xml:space="preserve">and </w:t>
      </w:r>
      <w:r>
        <w:rPr>
          <w:rFonts w:ascii="BPG DejaVu Sans 2011 GNU-GPL" w:hAnsi="BPG DejaVu Sans 2011 GNU-GPL"/>
        </w:rPr>
        <w:t>‘</w:t>
      </w:r>
      <w:r>
        <w:t>we are only the parent company</w:t>
      </w:r>
      <w:r>
        <w:rPr>
          <w:rFonts w:ascii="BPG DejaVu Sans 2011 GNU-GPL" w:hAnsi="BPG DejaVu Sans 2011 GNU-GPL"/>
        </w:rPr>
        <w:t xml:space="preserve">’ </w:t>
      </w:r>
      <w:r>
        <w:t xml:space="preserve">seemingly  </w:t>
      </w:r>
      <w:r>
        <w:rPr>
          <w:spacing w:val="-7"/>
        </w:rPr>
        <w:t>to</w:t>
      </w:r>
      <w:r>
        <w:rPr>
          <w:spacing w:val="36"/>
        </w:rPr>
        <w:t xml:space="preserve"> </w:t>
      </w:r>
      <w:r>
        <w:t>avoid</w:t>
      </w:r>
      <w:r>
        <w:rPr>
          <w:spacing w:val="26"/>
        </w:rPr>
        <w:t xml:space="preserve"> </w:t>
      </w:r>
      <w:r>
        <w:t>responsibility.</w:t>
      </w:r>
    </w:p>
    <w:p w14:paraId="350C2891" w14:textId="77777777" w:rsidR="006679BA" w:rsidRDefault="00631E9E">
      <w:pPr>
        <w:spacing w:before="5"/>
        <w:ind w:right="601"/>
        <w:jc w:val="right"/>
        <w:rPr>
          <w:i/>
          <w:sz w:val="20"/>
        </w:rPr>
      </w:pPr>
      <w:r>
        <w:rPr>
          <w:i/>
          <w:w w:val="90"/>
          <w:sz w:val="20"/>
        </w:rPr>
        <w:t>(Farrell 1980: 7)</w:t>
      </w:r>
    </w:p>
    <w:p w14:paraId="2E7D1AF1" w14:textId="77777777" w:rsidR="006679BA" w:rsidRDefault="006679BA">
      <w:pPr>
        <w:pStyle w:val="BodyText"/>
        <w:spacing w:before="3"/>
        <w:rPr>
          <w:i/>
          <w:sz w:val="23"/>
        </w:rPr>
      </w:pPr>
    </w:p>
    <w:p w14:paraId="107F6858" w14:textId="77777777" w:rsidR="006679BA" w:rsidRDefault="00631E9E">
      <w:pPr>
        <w:pStyle w:val="BodyText"/>
        <w:spacing w:before="1" w:line="247" w:lineRule="auto"/>
        <w:ind w:left="1283" w:right="601" w:firstLine="198"/>
        <w:jc w:val="both"/>
      </w:pPr>
      <w:r>
        <w:t>Taking these recommendations to heart, United Artists, under the authority   of Jane W. Hall, Transamerica</w:t>
      </w:r>
      <w:r>
        <w:rPr>
          <w:rFonts w:ascii="BPG DejaVu Sans 2011 GNU-GPL" w:hAnsi="BPG DejaVu Sans 2011 GNU-GPL"/>
        </w:rPr>
        <w:t>’</w:t>
      </w:r>
      <w:r>
        <w:t xml:space="preserve">s vice president of corporate relations, prepared its position statement on </w:t>
      </w:r>
      <w:r>
        <w:rPr>
          <w:i/>
        </w:rPr>
        <w:t>Cruising</w:t>
      </w:r>
      <w:r>
        <w:t xml:space="preserve">. It went through four drafts. The </w:t>
      </w:r>
      <w:r>
        <w:rPr>
          <w:rFonts w:ascii="Aroania" w:hAnsi="Aroania"/>
        </w:rPr>
        <w:t>ﬁ</w:t>
      </w:r>
      <w:r>
        <w:t xml:space="preserve">rst, titled </w:t>
      </w:r>
      <w:r>
        <w:rPr>
          <w:rFonts w:ascii="BPG DejaVu Sans 2011 GNU-GPL" w:hAnsi="BPG DejaVu Sans 2011 GNU-GPL"/>
        </w:rPr>
        <w:t>‘</w:t>
      </w:r>
      <w:r>
        <w:rPr>
          <w:i/>
        </w:rPr>
        <w:t>Cruising</w:t>
      </w:r>
      <w:r>
        <w:t>: Position Paper</w:t>
      </w:r>
      <w:r>
        <w:rPr>
          <w:rFonts w:ascii="BPG DejaVu Sans 2011 GNU-GPL" w:hAnsi="BPG DejaVu Sans 2011 GNU-GPL"/>
        </w:rPr>
        <w:t xml:space="preserve">’ </w:t>
      </w:r>
      <w:r>
        <w:t>and dated 9 January, highlighted speci</w:t>
      </w:r>
      <w:r>
        <w:rPr>
          <w:rFonts w:ascii="Aroania" w:hAnsi="Aroania"/>
        </w:rPr>
        <w:t>ﬁ</w:t>
      </w:r>
      <w:r>
        <w:t>cally the</w:t>
      </w:r>
      <w:r>
        <w:rPr>
          <w:spacing w:val="-15"/>
        </w:rPr>
        <w:t xml:space="preserve"> </w:t>
      </w:r>
      <w:r>
        <w:rPr>
          <w:spacing w:val="-3"/>
        </w:rPr>
        <w:t xml:space="preserve">com- </w:t>
      </w:r>
      <w:r>
        <w:t>pany</w:t>
      </w:r>
      <w:r>
        <w:rPr>
          <w:rFonts w:ascii="BPG DejaVu Sans 2011 GNU-GPL" w:hAnsi="BPG DejaVu Sans 2011 GNU-GPL"/>
        </w:rPr>
        <w:t>’</w:t>
      </w:r>
      <w:r>
        <w:t>s role as</w:t>
      </w:r>
      <w:r>
        <w:rPr>
          <w:spacing w:val="42"/>
        </w:rPr>
        <w:t xml:space="preserve"> </w:t>
      </w:r>
      <w:r>
        <w:t>distributor:</w:t>
      </w:r>
    </w:p>
    <w:p w14:paraId="02D2B4D1" w14:textId="77777777" w:rsidR="006679BA" w:rsidRDefault="006679BA">
      <w:pPr>
        <w:pStyle w:val="BodyText"/>
        <w:spacing w:before="8"/>
        <w:rPr>
          <w:sz w:val="21"/>
        </w:rPr>
      </w:pPr>
    </w:p>
    <w:p w14:paraId="686F55EB" w14:textId="77777777" w:rsidR="006679BA" w:rsidRDefault="00631E9E">
      <w:pPr>
        <w:pStyle w:val="BodyText"/>
        <w:spacing w:line="252" w:lineRule="auto"/>
        <w:ind w:left="1760" w:right="600"/>
        <w:jc w:val="both"/>
      </w:pPr>
      <w:r>
        <w:t xml:space="preserve">United Artists does not produce movies. It distributes and sometimes </w:t>
      </w:r>
      <w:r>
        <w:rPr>
          <w:rFonts w:ascii="Aroania" w:hAnsi="Aroania"/>
        </w:rPr>
        <w:t>ﬁ</w:t>
      </w:r>
      <w:r>
        <w:t xml:space="preserve">nances or shares in the </w:t>
      </w:r>
      <w:r>
        <w:rPr>
          <w:rFonts w:ascii="Aroania" w:hAnsi="Aroania"/>
        </w:rPr>
        <w:t>ﬁ</w:t>
      </w:r>
      <w:r>
        <w:t>nancing of movies made by independent produ- cers and production companies. In the case of Lorimar Productions, which is</w:t>
      </w:r>
      <w:r>
        <w:rPr>
          <w:spacing w:val="-18"/>
        </w:rPr>
        <w:t xml:space="preserve"> </w:t>
      </w:r>
      <w:r>
        <w:t>producing</w:t>
      </w:r>
      <w:r>
        <w:rPr>
          <w:spacing w:val="-16"/>
        </w:rPr>
        <w:t xml:space="preserve"> </w:t>
      </w:r>
      <w:r>
        <w:rPr>
          <w:i/>
          <w:spacing w:val="-3"/>
        </w:rPr>
        <w:t>Cruising</w:t>
      </w:r>
      <w:r>
        <w:rPr>
          <w:spacing w:val="-3"/>
        </w:rPr>
        <w:t>,</w:t>
      </w:r>
      <w:r>
        <w:rPr>
          <w:spacing w:val="-17"/>
        </w:rPr>
        <w:t xml:space="preserve"> </w:t>
      </w:r>
      <w:r>
        <w:t>United</w:t>
      </w:r>
      <w:r>
        <w:rPr>
          <w:spacing w:val="-16"/>
        </w:rPr>
        <w:t xml:space="preserve"> </w:t>
      </w:r>
      <w:r>
        <w:t>Artists</w:t>
      </w:r>
      <w:r>
        <w:rPr>
          <w:spacing w:val="-18"/>
        </w:rPr>
        <w:t xml:space="preserve"> </w:t>
      </w:r>
      <w:r>
        <w:t>has</w:t>
      </w:r>
      <w:r>
        <w:rPr>
          <w:spacing w:val="-16"/>
        </w:rPr>
        <w:t xml:space="preserve"> </w:t>
      </w:r>
      <w:r>
        <w:t>a</w:t>
      </w:r>
      <w:r>
        <w:rPr>
          <w:spacing w:val="-17"/>
        </w:rPr>
        <w:t xml:space="preserve"> </w:t>
      </w:r>
      <w:r>
        <w:t>multi-year</w:t>
      </w:r>
      <w:r>
        <w:rPr>
          <w:spacing w:val="-17"/>
        </w:rPr>
        <w:t xml:space="preserve"> </w:t>
      </w:r>
      <w:r>
        <w:t>agreement</w:t>
      </w:r>
      <w:r>
        <w:rPr>
          <w:spacing w:val="-18"/>
        </w:rPr>
        <w:t xml:space="preserve"> </w:t>
      </w:r>
      <w:r>
        <w:t>to</w:t>
      </w:r>
      <w:r>
        <w:rPr>
          <w:spacing w:val="-17"/>
        </w:rPr>
        <w:t xml:space="preserve"> </w:t>
      </w:r>
      <w:r>
        <w:t>distribute Lorimar</w:t>
      </w:r>
      <w:r>
        <w:rPr>
          <w:rFonts w:ascii="BPG DejaVu Sans 2011 GNU-GPL" w:hAnsi="BPG DejaVu Sans 2011 GNU-GPL"/>
        </w:rPr>
        <w:t>’</w:t>
      </w:r>
      <w:r>
        <w:t xml:space="preserve">s  </w:t>
      </w:r>
      <w:r>
        <w:rPr>
          <w:rFonts w:ascii="Aroania" w:hAnsi="Aroania"/>
        </w:rPr>
        <w:t>ﬁ</w:t>
      </w:r>
      <w:r>
        <w:t>lms  throughout  the  U.S.  and  Canada.  (The  company  has  a</w:t>
      </w:r>
      <w:r>
        <w:rPr>
          <w:spacing w:val="-11"/>
        </w:rPr>
        <w:t xml:space="preserve"> </w:t>
      </w:r>
      <w:r>
        <w:t>similar</w:t>
      </w:r>
      <w:r>
        <w:rPr>
          <w:spacing w:val="-11"/>
        </w:rPr>
        <w:t xml:space="preserve"> </w:t>
      </w:r>
      <w:r>
        <w:t>agreement</w:t>
      </w:r>
      <w:r>
        <w:rPr>
          <w:spacing w:val="-10"/>
        </w:rPr>
        <w:t xml:space="preserve"> </w:t>
      </w:r>
      <w:r>
        <w:t>with</w:t>
      </w:r>
      <w:r>
        <w:rPr>
          <w:spacing w:val="-11"/>
        </w:rPr>
        <w:t xml:space="preserve"> </w:t>
      </w:r>
      <w:r>
        <w:t>MGM.)</w:t>
      </w:r>
      <w:r>
        <w:rPr>
          <w:spacing w:val="-12"/>
        </w:rPr>
        <w:t xml:space="preserve"> </w:t>
      </w:r>
      <w:r>
        <w:t>Thus</w:t>
      </w:r>
      <w:r>
        <w:rPr>
          <w:spacing w:val="-12"/>
        </w:rPr>
        <w:t xml:space="preserve"> </w:t>
      </w:r>
      <w:r>
        <w:t>United</w:t>
      </w:r>
      <w:r>
        <w:rPr>
          <w:spacing w:val="-11"/>
        </w:rPr>
        <w:t xml:space="preserve"> </w:t>
      </w:r>
      <w:r>
        <w:t>Artists,</w:t>
      </w:r>
      <w:r>
        <w:rPr>
          <w:spacing w:val="-12"/>
        </w:rPr>
        <w:t xml:space="preserve"> </w:t>
      </w:r>
      <w:r>
        <w:t>a</w:t>
      </w:r>
      <w:r>
        <w:rPr>
          <w:spacing w:val="-11"/>
        </w:rPr>
        <w:t xml:space="preserve"> </w:t>
      </w:r>
      <w:r>
        <w:t>subsidiary</w:t>
      </w:r>
      <w:r>
        <w:rPr>
          <w:spacing w:val="-11"/>
        </w:rPr>
        <w:t xml:space="preserve"> </w:t>
      </w:r>
      <w:r>
        <w:t>of</w:t>
      </w:r>
      <w:r>
        <w:rPr>
          <w:spacing w:val="-10"/>
        </w:rPr>
        <w:t xml:space="preserve"> </w:t>
      </w:r>
      <w:r>
        <w:t>Trans- america,</w:t>
      </w:r>
      <w:r>
        <w:rPr>
          <w:spacing w:val="-6"/>
        </w:rPr>
        <w:t xml:space="preserve"> </w:t>
      </w:r>
      <w:r>
        <w:t>will</w:t>
      </w:r>
      <w:r>
        <w:rPr>
          <w:spacing w:val="-3"/>
        </w:rPr>
        <w:t xml:space="preserve"> </w:t>
      </w:r>
      <w:r>
        <w:t>be</w:t>
      </w:r>
      <w:r>
        <w:rPr>
          <w:spacing w:val="-5"/>
        </w:rPr>
        <w:t xml:space="preserve"> </w:t>
      </w:r>
      <w:r>
        <w:t>the</w:t>
      </w:r>
      <w:r>
        <w:rPr>
          <w:spacing w:val="-5"/>
        </w:rPr>
        <w:t xml:space="preserve"> </w:t>
      </w:r>
      <w:r>
        <w:t>distributor</w:t>
      </w:r>
      <w:r>
        <w:rPr>
          <w:spacing w:val="-5"/>
        </w:rPr>
        <w:t xml:space="preserve"> </w:t>
      </w:r>
      <w:r>
        <w:t>of</w:t>
      </w:r>
      <w:r>
        <w:rPr>
          <w:spacing w:val="-4"/>
        </w:rPr>
        <w:t xml:space="preserve"> </w:t>
      </w:r>
      <w:r>
        <w:rPr>
          <w:i/>
          <w:spacing w:val="-3"/>
        </w:rPr>
        <w:t>Cruising</w:t>
      </w:r>
      <w:r>
        <w:rPr>
          <w:spacing w:val="-3"/>
        </w:rPr>
        <w:t>,</w:t>
      </w:r>
      <w:r>
        <w:rPr>
          <w:spacing w:val="-4"/>
        </w:rPr>
        <w:t xml:space="preserve"> </w:t>
      </w:r>
      <w:r>
        <w:t>scheduled</w:t>
      </w:r>
      <w:r>
        <w:rPr>
          <w:spacing w:val="-5"/>
        </w:rPr>
        <w:t xml:space="preserve"> </w:t>
      </w:r>
      <w:r>
        <w:t>to</w:t>
      </w:r>
      <w:r>
        <w:rPr>
          <w:spacing w:val="-3"/>
        </w:rPr>
        <w:t xml:space="preserve"> </w:t>
      </w:r>
      <w:r>
        <w:t>open</w:t>
      </w:r>
      <w:r>
        <w:rPr>
          <w:spacing w:val="-5"/>
        </w:rPr>
        <w:t xml:space="preserve"> </w:t>
      </w:r>
      <w:r>
        <w:t>in</w:t>
      </w:r>
      <w:r>
        <w:rPr>
          <w:spacing w:val="-5"/>
        </w:rPr>
        <w:t xml:space="preserve"> </w:t>
      </w:r>
      <w:r>
        <w:rPr>
          <w:spacing w:val="-3"/>
        </w:rPr>
        <w:t>February.</w:t>
      </w:r>
    </w:p>
    <w:p w14:paraId="124007B8" w14:textId="77777777" w:rsidR="006679BA" w:rsidRDefault="00631E9E">
      <w:pPr>
        <w:spacing w:before="2"/>
        <w:ind w:left="6799"/>
        <w:jc w:val="both"/>
        <w:rPr>
          <w:i/>
          <w:sz w:val="20"/>
        </w:rPr>
      </w:pPr>
      <w:r>
        <w:rPr>
          <w:i/>
          <w:sz w:val="20"/>
        </w:rPr>
        <w:t>(Hall 1980a)</w:t>
      </w:r>
    </w:p>
    <w:p w14:paraId="3D74E52D" w14:textId="77777777" w:rsidR="006679BA" w:rsidRDefault="006679BA">
      <w:pPr>
        <w:jc w:val="both"/>
        <w:rPr>
          <w:sz w:val="20"/>
        </w:rPr>
        <w:sectPr w:rsidR="006679BA">
          <w:pgSz w:w="10660" w:h="15090"/>
          <w:pgMar w:top="900" w:right="1480" w:bottom="900" w:left="800" w:header="0" w:footer="707" w:gutter="0"/>
          <w:cols w:space="720"/>
        </w:sectPr>
      </w:pPr>
    </w:p>
    <w:p w14:paraId="4888C630" w14:textId="77777777" w:rsidR="006679BA" w:rsidRDefault="006679BA">
      <w:pPr>
        <w:pStyle w:val="BodyText"/>
        <w:rPr>
          <w:i/>
        </w:rPr>
      </w:pPr>
    </w:p>
    <w:p w14:paraId="42280D48" w14:textId="77777777" w:rsidR="006679BA" w:rsidRDefault="006679BA">
      <w:pPr>
        <w:pStyle w:val="BodyText"/>
        <w:rPr>
          <w:i/>
        </w:rPr>
      </w:pPr>
    </w:p>
    <w:p w14:paraId="159267F0" w14:textId="77777777" w:rsidR="006679BA" w:rsidRDefault="006679BA">
      <w:pPr>
        <w:pStyle w:val="BodyText"/>
        <w:spacing w:before="5"/>
        <w:rPr>
          <w:i/>
          <w:sz w:val="21"/>
        </w:rPr>
      </w:pPr>
    </w:p>
    <w:p w14:paraId="2CAA216E" w14:textId="77777777" w:rsidR="006679BA" w:rsidRDefault="00631E9E">
      <w:pPr>
        <w:spacing w:before="91"/>
        <w:ind w:left="1284"/>
        <w:rPr>
          <w:rFonts w:ascii="Trebuchet MS"/>
          <w:sz w:val="16"/>
        </w:rPr>
      </w:pPr>
      <w:r>
        <w:rPr>
          <w:rFonts w:ascii="Verdana"/>
          <w:sz w:val="16"/>
        </w:rPr>
        <w:t xml:space="preserve">200 </w:t>
      </w:r>
      <w:r>
        <w:rPr>
          <w:rFonts w:ascii="Trebuchet MS"/>
          <w:sz w:val="16"/>
        </w:rPr>
        <w:t>Gary Needham</w:t>
      </w:r>
    </w:p>
    <w:p w14:paraId="15D13821" w14:textId="77777777" w:rsidR="006679BA" w:rsidRDefault="006679BA">
      <w:pPr>
        <w:pStyle w:val="BodyText"/>
        <w:spacing w:before="10"/>
        <w:rPr>
          <w:rFonts w:ascii="Trebuchet MS"/>
          <w:sz w:val="14"/>
        </w:rPr>
      </w:pPr>
    </w:p>
    <w:p w14:paraId="16630230" w14:textId="77777777" w:rsidR="006679BA" w:rsidRDefault="00631E9E">
      <w:pPr>
        <w:pStyle w:val="BodyText"/>
        <w:spacing w:before="92" w:line="254" w:lineRule="auto"/>
        <w:ind w:left="1284" w:right="601"/>
        <w:jc w:val="both"/>
      </w:pPr>
      <w:r>
        <w:t>But this approach was discarded in Hall</w:t>
      </w:r>
      <w:r>
        <w:rPr>
          <w:rFonts w:ascii="BPG DejaVu Sans 2011 GNU-GPL" w:hAnsi="BPG DejaVu Sans 2011 GNU-GPL"/>
        </w:rPr>
        <w:t>’</w:t>
      </w:r>
      <w:r>
        <w:t>s second draft on 16 January in favour of framing the company</w:t>
      </w:r>
      <w:r>
        <w:rPr>
          <w:rFonts w:ascii="BPG DejaVu Sans 2011 GNU-GPL" w:hAnsi="BPG DejaVu Sans 2011 GNU-GPL"/>
        </w:rPr>
        <w:t>’</w:t>
      </w:r>
      <w:r>
        <w:t>s response in terms of United Artists</w:t>
      </w:r>
      <w:r>
        <w:rPr>
          <w:rFonts w:ascii="BPG DejaVu Sans 2011 GNU-GPL" w:hAnsi="BPG DejaVu Sans 2011 GNU-GPL"/>
        </w:rPr>
        <w:t xml:space="preserve">’ </w:t>
      </w:r>
      <w:r>
        <w:t xml:space="preserve">support of </w:t>
      </w:r>
      <w:r>
        <w:rPr>
          <w:spacing w:val="-3"/>
        </w:rPr>
        <w:t xml:space="preserve">risky </w:t>
      </w:r>
      <w:r>
        <w:rPr>
          <w:rFonts w:ascii="Aroania" w:hAnsi="Aroania"/>
        </w:rPr>
        <w:t>ﬁ</w:t>
      </w:r>
      <w:r>
        <w:t>lms, free speech, and artistic</w:t>
      </w:r>
      <w:r>
        <w:rPr>
          <w:spacing w:val="13"/>
        </w:rPr>
        <w:t xml:space="preserve"> </w:t>
      </w:r>
      <w:r>
        <w:t>excellence:</w:t>
      </w:r>
    </w:p>
    <w:p w14:paraId="6F57A7C1" w14:textId="77777777" w:rsidR="006679BA" w:rsidRDefault="006679BA">
      <w:pPr>
        <w:pStyle w:val="BodyText"/>
        <w:spacing w:before="1"/>
      </w:pPr>
    </w:p>
    <w:p w14:paraId="10CB796C" w14:textId="77777777" w:rsidR="006679BA" w:rsidRDefault="00631E9E">
      <w:pPr>
        <w:pStyle w:val="BodyText"/>
        <w:spacing w:line="254" w:lineRule="auto"/>
        <w:ind w:left="1761" w:right="600"/>
        <w:jc w:val="both"/>
      </w:pPr>
      <w:r>
        <w:t xml:space="preserve">United Artists has pursued a standard of excellence since 1919, when four great artists united </w:t>
      </w:r>
      <w:r>
        <w:rPr>
          <w:rFonts w:ascii="BPG DejaVu Sans 2011 GNU-GPL" w:hAnsi="BPG DejaVu Sans 2011 GNU-GPL"/>
        </w:rPr>
        <w:t xml:space="preserve">– </w:t>
      </w:r>
      <w:r>
        <w:t xml:space="preserve">as they stated </w:t>
      </w:r>
      <w:r>
        <w:rPr>
          <w:rFonts w:ascii="BPG DejaVu Sans 2011 GNU-GPL" w:hAnsi="BPG DejaVu Sans 2011 GNU-GPL"/>
        </w:rPr>
        <w:t>– ‘</w:t>
      </w:r>
      <w:r>
        <w:t>To improve the artistic standards of the photoplay industry and to market photoplays in the interests of the artists who create them.</w:t>
      </w:r>
      <w:r>
        <w:rPr>
          <w:rFonts w:ascii="BPG DejaVu Sans 2011 GNU-GPL" w:hAnsi="BPG DejaVu Sans 2011 GNU-GPL"/>
        </w:rPr>
        <w:t xml:space="preserve">’ </w:t>
      </w:r>
      <w:r>
        <w:t xml:space="preserve">Perhaps because United Artists distributes and sometimes </w:t>
      </w:r>
      <w:r>
        <w:rPr>
          <w:rFonts w:ascii="Aroania" w:hAnsi="Aroania"/>
        </w:rPr>
        <w:t>ﬁ</w:t>
      </w:r>
      <w:r>
        <w:t xml:space="preserve">nances movies rather than produces them, it is very keenly aware of the principles of artistic freedom, a policy which has in turn attracted United Artists the </w:t>
      </w:r>
      <w:r>
        <w:rPr>
          <w:rFonts w:ascii="Aroania" w:hAnsi="Aroania"/>
        </w:rPr>
        <w:t>ﬁ</w:t>
      </w:r>
      <w:r>
        <w:t>nest talent in the industry.</w:t>
      </w:r>
    </w:p>
    <w:p w14:paraId="68FDE3B2" w14:textId="77777777" w:rsidR="006679BA" w:rsidRDefault="00631E9E">
      <w:pPr>
        <w:spacing w:line="205" w:lineRule="exact"/>
        <w:ind w:right="601"/>
        <w:jc w:val="right"/>
        <w:rPr>
          <w:i/>
          <w:sz w:val="20"/>
        </w:rPr>
      </w:pPr>
      <w:r>
        <w:rPr>
          <w:i/>
          <w:w w:val="95"/>
          <w:sz w:val="20"/>
        </w:rPr>
        <w:t>(Hall 1980b)</w:t>
      </w:r>
    </w:p>
    <w:p w14:paraId="6F151E18" w14:textId="77777777" w:rsidR="006679BA" w:rsidRDefault="006679BA">
      <w:pPr>
        <w:pStyle w:val="BodyText"/>
        <w:spacing w:before="4"/>
        <w:rPr>
          <w:i/>
          <w:sz w:val="23"/>
        </w:rPr>
      </w:pPr>
    </w:p>
    <w:p w14:paraId="18307748" w14:textId="77777777" w:rsidR="006679BA" w:rsidRDefault="00631E9E">
      <w:pPr>
        <w:pStyle w:val="BodyText"/>
        <w:spacing w:line="249" w:lineRule="auto"/>
        <w:ind w:left="1283" w:right="601" w:firstLine="198"/>
        <w:jc w:val="both"/>
      </w:pPr>
      <w:r>
        <w:t xml:space="preserve">This angle was further strengthened in the next draft, more explicitly titled </w:t>
      </w:r>
      <w:r>
        <w:rPr>
          <w:rFonts w:ascii="BPG DejaVu Sans 2011 GNU-GPL" w:hAnsi="BPG DejaVu Sans 2011 GNU-GPL"/>
        </w:rPr>
        <w:t>‘</w:t>
      </w:r>
      <w:r>
        <w:t xml:space="preserve">United Artists Position on its Responsibilities in the Matter of </w:t>
      </w:r>
      <w:r>
        <w:rPr>
          <w:i/>
        </w:rPr>
        <w:t>Cruising</w:t>
      </w:r>
      <w:r>
        <w:rPr>
          <w:rFonts w:ascii="BPG DejaVu Sans 2011 GNU-GPL" w:hAnsi="BPG DejaVu Sans 2011 GNU-GPL"/>
        </w:rPr>
        <w:t>’</w:t>
      </w:r>
      <w:r>
        <w:t>. Hall</w:t>
      </w:r>
      <w:r>
        <w:rPr>
          <w:rFonts w:ascii="BPG DejaVu Sans 2011 GNU-GPL" w:hAnsi="BPG DejaVu Sans 2011 GNU-GPL"/>
        </w:rPr>
        <w:t>’</w:t>
      </w:r>
      <w:r>
        <w:t>s new approach was to make highfalutin references to Cervantes and Faulkner before evoking the studio</w:t>
      </w:r>
      <w:r>
        <w:rPr>
          <w:rFonts w:ascii="BPG DejaVu Sans 2011 GNU-GPL" w:hAnsi="BPG DejaVu Sans 2011 GNU-GPL"/>
        </w:rPr>
        <w:t>’</w:t>
      </w:r>
      <w:r>
        <w:t xml:space="preserve">s history of artistic integrity (Hall 1980c) and citing such </w:t>
      </w:r>
      <w:r>
        <w:rPr>
          <w:rFonts w:ascii="Aroania" w:hAnsi="Aroania"/>
        </w:rPr>
        <w:t>ﬁ</w:t>
      </w:r>
      <w:r>
        <w:t xml:space="preserve">lms as </w:t>
      </w:r>
      <w:r>
        <w:rPr>
          <w:i/>
        </w:rPr>
        <w:t xml:space="preserve">In the Heat of the Night </w:t>
      </w:r>
      <w:r>
        <w:t xml:space="preserve">(Jewison, 1967), </w:t>
      </w:r>
      <w:r>
        <w:rPr>
          <w:i/>
        </w:rPr>
        <w:t xml:space="preserve">Midnight Cowboy </w:t>
      </w:r>
      <w:r>
        <w:t xml:space="preserve">(Schle- singer, 1969), </w:t>
      </w:r>
      <w:r>
        <w:rPr>
          <w:i/>
        </w:rPr>
        <w:t>Last Tango in Paris</w:t>
      </w:r>
      <w:r>
        <w:t xml:space="preserve">, </w:t>
      </w:r>
      <w:r>
        <w:rPr>
          <w:i/>
        </w:rPr>
        <w:t xml:space="preserve">Apocalypse Now </w:t>
      </w:r>
      <w:r>
        <w:t xml:space="preserve">(Coppola, 1979), </w:t>
      </w:r>
      <w:r>
        <w:rPr>
          <w:i/>
        </w:rPr>
        <w:t xml:space="preserve">Sunday, Bloody Sunday </w:t>
      </w:r>
      <w:r>
        <w:t xml:space="preserve">(Schlesinger, 1971), and </w:t>
      </w:r>
      <w:r>
        <w:rPr>
          <w:i/>
        </w:rPr>
        <w:t xml:space="preserve">Coming Home </w:t>
      </w:r>
      <w:r>
        <w:t xml:space="preserve">(Ashby, 1978). </w:t>
      </w:r>
      <w:r>
        <w:rPr>
          <w:i/>
        </w:rPr>
        <w:t>Cruising</w:t>
      </w:r>
      <w:r>
        <w:t xml:space="preserve">, Hall suggested, belonged to a history of controversial UA titles, </w:t>
      </w:r>
      <w:r>
        <w:rPr>
          <w:rFonts w:ascii="Aroania" w:hAnsi="Aroania"/>
        </w:rPr>
        <w:t>ﬁ</w:t>
      </w:r>
      <w:r>
        <w:t>lms that even- tually led to awards and widespread acceptance of their artistic merit and</w:t>
      </w:r>
      <w:r>
        <w:rPr>
          <w:spacing w:val="-11"/>
        </w:rPr>
        <w:t xml:space="preserve"> </w:t>
      </w:r>
      <w:r>
        <w:t>cultural signi</w:t>
      </w:r>
      <w:r>
        <w:rPr>
          <w:rFonts w:ascii="Aroania" w:hAnsi="Aroania"/>
        </w:rPr>
        <w:t>ﬁ</w:t>
      </w:r>
      <w:r>
        <w:t>cance. Hall</w:t>
      </w:r>
      <w:r>
        <w:rPr>
          <w:rFonts w:ascii="BPG DejaVu Sans 2011 GNU-GPL" w:hAnsi="BPG DejaVu Sans 2011 GNU-GPL"/>
        </w:rPr>
        <w:t>’</w:t>
      </w:r>
      <w:r>
        <w:t xml:space="preserve">s statement also addressed the issue of gay representation and the </w:t>
      </w:r>
      <w:r>
        <w:rPr>
          <w:rFonts w:ascii="BPG DejaVu Sans 2011 GNU-GPL" w:hAnsi="BPG DejaVu Sans 2011 GNU-GPL"/>
        </w:rPr>
        <w:t>‘</w:t>
      </w:r>
      <w:r>
        <w:t>problem gays</w:t>
      </w:r>
      <w:r>
        <w:rPr>
          <w:rFonts w:ascii="BPG DejaVu Sans 2011 GNU-GPL" w:hAnsi="BPG DejaVu Sans 2011 GNU-GPL"/>
        </w:rPr>
        <w:t>’</w:t>
      </w:r>
      <w:r>
        <w:t xml:space="preserve">, though much of this was removed in the </w:t>
      </w:r>
      <w:r>
        <w:rPr>
          <w:rFonts w:ascii="Aroania" w:hAnsi="Aroania"/>
        </w:rPr>
        <w:t>ﬁ</w:t>
      </w:r>
      <w:r>
        <w:t xml:space="preserve">nal version </w:t>
      </w:r>
      <w:r>
        <w:rPr>
          <w:spacing w:val="-3"/>
        </w:rPr>
        <w:t xml:space="preserve">just  </w:t>
      </w:r>
      <w:r>
        <w:t xml:space="preserve">before the </w:t>
      </w:r>
      <w:r>
        <w:rPr>
          <w:rFonts w:ascii="Aroania" w:hAnsi="Aroania"/>
        </w:rPr>
        <w:t>ﬁ</w:t>
      </w:r>
      <w:r>
        <w:t>lm</w:t>
      </w:r>
      <w:r>
        <w:rPr>
          <w:rFonts w:ascii="BPG DejaVu Sans 2011 GNU-GPL" w:hAnsi="BPG DejaVu Sans 2011 GNU-GPL"/>
        </w:rPr>
        <w:t>’</w:t>
      </w:r>
      <w:r>
        <w:t>s opening (Hall</w:t>
      </w:r>
      <w:r>
        <w:rPr>
          <w:spacing w:val="19"/>
        </w:rPr>
        <w:t xml:space="preserve"> </w:t>
      </w:r>
      <w:r>
        <w:t>1980c).</w:t>
      </w:r>
    </w:p>
    <w:p w14:paraId="165CC2AD" w14:textId="77777777" w:rsidR="006679BA" w:rsidRDefault="00631E9E">
      <w:pPr>
        <w:pStyle w:val="BodyText"/>
        <w:spacing w:line="214" w:lineRule="exact"/>
        <w:ind w:left="1482"/>
        <w:jc w:val="both"/>
      </w:pPr>
      <w:r>
        <w:t xml:space="preserve">Entitled </w:t>
      </w:r>
      <w:r>
        <w:rPr>
          <w:rFonts w:ascii="BPG DejaVu Sans 2011 GNU-GPL" w:hAnsi="BPG DejaVu Sans 2011 GNU-GPL"/>
        </w:rPr>
        <w:t>‘</w:t>
      </w:r>
      <w:r>
        <w:t>The Right to Freedom of Expression and the Attempt to Suppress</w:t>
      </w:r>
    </w:p>
    <w:p w14:paraId="7FA51F31" w14:textId="77777777" w:rsidR="006679BA" w:rsidRDefault="00631E9E">
      <w:pPr>
        <w:pStyle w:val="BodyText"/>
        <w:spacing w:before="15" w:line="249" w:lineRule="auto"/>
        <w:ind w:left="1284" w:right="600"/>
        <w:jc w:val="both"/>
      </w:pPr>
      <w:r>
        <w:rPr>
          <w:i/>
        </w:rPr>
        <w:t>Cruising</w:t>
      </w:r>
      <w:r>
        <w:rPr>
          <w:rFonts w:ascii="BPG DejaVu Sans 2011 GNU-GPL" w:hAnsi="BPG DejaVu Sans 2011 GNU-GPL"/>
        </w:rPr>
        <w:t>’</w:t>
      </w:r>
      <w:r>
        <w:t>, Hall</w:t>
      </w:r>
      <w:r>
        <w:rPr>
          <w:rFonts w:ascii="BPG DejaVu Sans 2011 GNU-GPL" w:hAnsi="BPG DejaVu Sans 2011 GNU-GPL"/>
        </w:rPr>
        <w:t>’</w:t>
      </w:r>
      <w:r>
        <w:t xml:space="preserve">s </w:t>
      </w:r>
      <w:r>
        <w:rPr>
          <w:rFonts w:ascii="Aroania" w:hAnsi="Aroania"/>
        </w:rPr>
        <w:t>ﬁ</w:t>
      </w:r>
      <w:r>
        <w:t xml:space="preserve">nal draft on 2 February 1980 tackled the controversy, head   on (Hall 1980d) by invoking the First Amendment of the US Constitution in conjunction  with  the  </w:t>
      </w:r>
      <w:r>
        <w:rPr>
          <w:rFonts w:ascii="Aroania" w:hAnsi="Aroania"/>
        </w:rPr>
        <w:t>ﬁ</w:t>
      </w:r>
      <w:r>
        <w:t>lm</w:t>
      </w:r>
      <w:r>
        <w:rPr>
          <w:rFonts w:ascii="BPG DejaVu Sans 2011 GNU-GPL" w:hAnsi="BPG DejaVu Sans 2011 GNU-GPL"/>
        </w:rPr>
        <w:t>’</w:t>
      </w:r>
      <w:r>
        <w:t xml:space="preserve">s  basis  in  real  events.  The  paper  introduced        a disclaimer stating that </w:t>
      </w:r>
      <w:r>
        <w:rPr>
          <w:i/>
        </w:rPr>
        <w:t xml:space="preserve">Cruising </w:t>
      </w:r>
      <w:r>
        <w:t xml:space="preserve">does not represent the gay community; the </w:t>
      </w:r>
      <w:r>
        <w:rPr>
          <w:rFonts w:ascii="Aroania" w:hAnsi="Aroania"/>
        </w:rPr>
        <w:t>ﬁ</w:t>
      </w:r>
      <w:r>
        <w:t>lm</w:t>
      </w:r>
      <w:r>
        <w:rPr>
          <w:rFonts w:ascii="BPG DejaVu Sans 2011 GNU-GPL" w:hAnsi="BPG DejaVu Sans 2011 GNU-GPL"/>
        </w:rPr>
        <w:t>’</w:t>
      </w:r>
      <w:r>
        <w:t xml:space="preserve">s milieu is described as a </w:t>
      </w:r>
      <w:r>
        <w:rPr>
          <w:rFonts w:ascii="BPG DejaVu Sans 2011 GNU-GPL" w:hAnsi="BPG DejaVu Sans 2011 GNU-GPL"/>
        </w:rPr>
        <w:t>‘</w:t>
      </w:r>
      <w:r>
        <w:t>world, characterized by intense and often vio- lent sexuality, that exists far from the mainstream of gay life and is experi-  enced by only a few homosexuals</w:t>
      </w:r>
      <w:r>
        <w:rPr>
          <w:rFonts w:ascii="BPG DejaVu Sans 2011 GNU-GPL" w:hAnsi="BPG DejaVu Sans 2011 GNU-GPL"/>
        </w:rPr>
        <w:t xml:space="preserve">’ </w:t>
      </w:r>
      <w:r>
        <w:t>(3</w:t>
      </w:r>
      <w:r>
        <w:rPr>
          <w:rFonts w:ascii="BPG DejaVu Sans 2011 GNU-GPL" w:hAnsi="BPG DejaVu Sans 2011 GNU-GPL"/>
        </w:rPr>
        <w:t>–</w:t>
      </w:r>
      <w:r>
        <w:t>4). The fallacious point that underpins Hall</w:t>
      </w:r>
      <w:r>
        <w:rPr>
          <w:rFonts w:ascii="BPG DejaVu Sans 2011 GNU-GPL" w:hAnsi="BPG DejaVu Sans 2011 GNU-GPL"/>
        </w:rPr>
        <w:t>’</w:t>
      </w:r>
      <w:r>
        <w:t>s discourse, mined to its fullest by the anti-</w:t>
      </w:r>
      <w:r>
        <w:rPr>
          <w:i/>
        </w:rPr>
        <w:t xml:space="preserve">Cruising </w:t>
      </w:r>
      <w:r>
        <w:t>gays, is the arbitrary link between SM and violence. Nonetheless, Hall</w:t>
      </w:r>
      <w:r>
        <w:rPr>
          <w:rFonts w:ascii="BPG DejaVu Sans 2011 GNU-GPL" w:hAnsi="BPG DejaVu Sans 2011 GNU-GPL"/>
        </w:rPr>
        <w:t>’</w:t>
      </w:r>
      <w:r>
        <w:t>s concerns are  expressed when she</w:t>
      </w:r>
      <w:r>
        <w:rPr>
          <w:spacing w:val="4"/>
        </w:rPr>
        <w:t xml:space="preserve"> </w:t>
      </w:r>
      <w:r>
        <w:t>writes:</w:t>
      </w:r>
    </w:p>
    <w:p w14:paraId="7CAA8B6A" w14:textId="77777777" w:rsidR="006679BA" w:rsidRDefault="006679BA">
      <w:pPr>
        <w:pStyle w:val="BodyText"/>
        <w:spacing w:before="4"/>
        <w:rPr>
          <w:sz w:val="22"/>
        </w:rPr>
      </w:pPr>
    </w:p>
    <w:p w14:paraId="35B36203" w14:textId="77777777" w:rsidR="006679BA" w:rsidRDefault="00631E9E">
      <w:pPr>
        <w:pStyle w:val="BodyText"/>
        <w:spacing w:line="254" w:lineRule="auto"/>
        <w:ind w:left="1761" w:right="600"/>
        <w:jc w:val="both"/>
      </w:pPr>
      <w:r>
        <w:t xml:space="preserve">As the release date for </w:t>
      </w:r>
      <w:r>
        <w:rPr>
          <w:i/>
        </w:rPr>
        <w:t xml:space="preserve">Cruising </w:t>
      </w:r>
      <w:r>
        <w:t xml:space="preserve">approaches, other gays have applied pres- sure to suppress the </w:t>
      </w:r>
      <w:r>
        <w:rPr>
          <w:rFonts w:ascii="Aroania" w:hAnsi="Aroania"/>
        </w:rPr>
        <w:t>ﬁ</w:t>
      </w:r>
      <w:r>
        <w:t xml:space="preserve">lm before its release. Transamerica has received sev- eral hundred signed letters on the subject, and last Friday approximately  50 gay men and women picketed the Transamerica Pyramid to protest </w:t>
      </w:r>
      <w:r>
        <w:rPr>
          <w:spacing w:val="-4"/>
        </w:rPr>
        <w:t xml:space="preserve">the </w:t>
      </w:r>
      <w:r>
        <w:t>release of</w:t>
      </w:r>
      <w:r>
        <w:rPr>
          <w:spacing w:val="27"/>
        </w:rPr>
        <w:t xml:space="preserve"> </w:t>
      </w:r>
      <w:r>
        <w:rPr>
          <w:i/>
        </w:rPr>
        <w:t>Cruising</w:t>
      </w:r>
      <w:r>
        <w:t>.</w:t>
      </w:r>
    </w:p>
    <w:p w14:paraId="3DC3D459" w14:textId="77777777" w:rsidR="006679BA" w:rsidRDefault="00631E9E">
      <w:pPr>
        <w:spacing w:before="1"/>
        <w:ind w:right="600"/>
        <w:jc w:val="right"/>
        <w:rPr>
          <w:i/>
          <w:sz w:val="20"/>
        </w:rPr>
      </w:pPr>
      <w:r>
        <w:rPr>
          <w:i/>
          <w:sz w:val="20"/>
        </w:rPr>
        <w:t>(Hall 1980d: 1)</w:t>
      </w:r>
    </w:p>
    <w:p w14:paraId="1CB62A35" w14:textId="77777777" w:rsidR="006679BA" w:rsidRDefault="006679BA">
      <w:pPr>
        <w:jc w:val="right"/>
        <w:rPr>
          <w:sz w:val="20"/>
        </w:rPr>
        <w:sectPr w:rsidR="006679BA">
          <w:pgSz w:w="10660" w:h="15090"/>
          <w:pgMar w:top="900" w:right="1480" w:bottom="900" w:left="800" w:header="0" w:footer="707" w:gutter="0"/>
          <w:cols w:space="720"/>
        </w:sectPr>
      </w:pPr>
    </w:p>
    <w:p w14:paraId="137DFEDC" w14:textId="77777777" w:rsidR="006679BA" w:rsidRDefault="006679BA">
      <w:pPr>
        <w:pStyle w:val="BodyText"/>
        <w:rPr>
          <w:i/>
        </w:rPr>
      </w:pPr>
    </w:p>
    <w:p w14:paraId="63A6FBF6" w14:textId="77777777" w:rsidR="006679BA" w:rsidRDefault="006679BA">
      <w:pPr>
        <w:pStyle w:val="BodyText"/>
        <w:rPr>
          <w:i/>
        </w:rPr>
      </w:pPr>
    </w:p>
    <w:p w14:paraId="181CF57F" w14:textId="77777777" w:rsidR="006679BA" w:rsidRDefault="006679BA">
      <w:pPr>
        <w:pStyle w:val="BodyText"/>
        <w:spacing w:before="5"/>
        <w:rPr>
          <w:i/>
          <w:sz w:val="21"/>
        </w:rPr>
      </w:pPr>
    </w:p>
    <w:p w14:paraId="2A02B68C"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201</w:t>
      </w:r>
    </w:p>
    <w:p w14:paraId="4521CF2F" w14:textId="77777777" w:rsidR="006679BA" w:rsidRDefault="006679BA">
      <w:pPr>
        <w:pStyle w:val="BodyText"/>
        <w:spacing w:before="6"/>
        <w:rPr>
          <w:rFonts w:ascii="Verdana"/>
          <w:sz w:val="12"/>
        </w:rPr>
      </w:pPr>
    </w:p>
    <w:p w14:paraId="3D160C00" w14:textId="77777777" w:rsidR="006679BA" w:rsidRDefault="00631E9E">
      <w:pPr>
        <w:pStyle w:val="BodyText"/>
        <w:spacing w:before="113" w:line="252" w:lineRule="auto"/>
        <w:ind w:left="1283" w:right="601"/>
        <w:jc w:val="both"/>
      </w:pPr>
      <w:r>
        <w:t xml:space="preserve">To prepare the </w:t>
      </w:r>
      <w:r>
        <w:rPr>
          <w:rFonts w:ascii="Aroania" w:hAnsi="Aroania"/>
        </w:rPr>
        <w:t>ﬁ</w:t>
      </w:r>
      <w:r>
        <w:t xml:space="preserve">lm for release, UA added a disclaimer on the print ads </w:t>
      </w:r>
      <w:r>
        <w:rPr>
          <w:spacing w:val="-3"/>
        </w:rPr>
        <w:t xml:space="preserve">which  </w:t>
      </w:r>
      <w:r>
        <w:t xml:space="preserve">referenced the freedom of speech precept of the First Amendment: </w:t>
      </w:r>
      <w:r>
        <w:rPr>
          <w:rFonts w:ascii="BPG DejaVu Sans 2011 GNU-GPL" w:hAnsi="BPG DejaVu Sans 2011 GNU-GPL"/>
        </w:rPr>
        <w:t>‘</w:t>
      </w:r>
      <w:r>
        <w:t>warning,  this motion picture is one of great artistic achievement. However, its subject matter</w:t>
      </w:r>
      <w:r>
        <w:rPr>
          <w:spacing w:val="-8"/>
        </w:rPr>
        <w:t xml:space="preserve"> </w:t>
      </w:r>
      <w:r>
        <w:t>is</w:t>
      </w:r>
      <w:r>
        <w:rPr>
          <w:spacing w:val="-6"/>
        </w:rPr>
        <w:t xml:space="preserve"> </w:t>
      </w:r>
      <w:r>
        <w:t>extremely</w:t>
      </w:r>
      <w:r>
        <w:rPr>
          <w:spacing w:val="-7"/>
        </w:rPr>
        <w:t xml:space="preserve"> </w:t>
      </w:r>
      <w:r>
        <w:t>sensitive</w:t>
      </w:r>
      <w:r>
        <w:rPr>
          <w:spacing w:val="-7"/>
        </w:rPr>
        <w:t xml:space="preserve"> </w:t>
      </w:r>
      <w:r>
        <w:t>and</w:t>
      </w:r>
      <w:r>
        <w:rPr>
          <w:spacing w:val="-6"/>
        </w:rPr>
        <w:t xml:space="preserve"> </w:t>
      </w:r>
      <w:r>
        <w:t>contains</w:t>
      </w:r>
      <w:r>
        <w:rPr>
          <w:spacing w:val="-7"/>
        </w:rPr>
        <w:t xml:space="preserve"> </w:t>
      </w:r>
      <w:r>
        <w:t>scenes</w:t>
      </w:r>
      <w:r>
        <w:rPr>
          <w:spacing w:val="-7"/>
        </w:rPr>
        <w:t xml:space="preserve"> </w:t>
      </w:r>
      <w:r>
        <w:t>of</w:t>
      </w:r>
      <w:r>
        <w:rPr>
          <w:spacing w:val="-6"/>
        </w:rPr>
        <w:t xml:space="preserve"> </w:t>
      </w:r>
      <w:r>
        <w:t>explicit</w:t>
      </w:r>
      <w:r>
        <w:rPr>
          <w:spacing w:val="-7"/>
        </w:rPr>
        <w:t xml:space="preserve"> </w:t>
      </w:r>
      <w:r>
        <w:t>violence</w:t>
      </w:r>
      <w:r>
        <w:rPr>
          <w:rFonts w:ascii="BPG DejaVu Sans 2011 GNU-GPL" w:hAnsi="BPG DejaVu Sans 2011 GNU-GPL"/>
        </w:rPr>
        <w:t>’</w:t>
      </w:r>
      <w:r>
        <w:rPr>
          <w:rFonts w:ascii="BPG DejaVu Sans 2011 GNU-GPL" w:hAnsi="BPG DejaVu Sans 2011 GNU-GPL"/>
          <w:spacing w:val="-57"/>
        </w:rPr>
        <w:t xml:space="preserve"> </w:t>
      </w:r>
      <w:r>
        <w:t xml:space="preserve">(Siegenfeld 1980). Furthermore, in an attempt to appease a major concern of the protesters,  a disclaimer was added to the beginning of the </w:t>
      </w:r>
      <w:r>
        <w:rPr>
          <w:rFonts w:ascii="Aroania" w:hAnsi="Aroania"/>
        </w:rPr>
        <w:t>ﬁ</w:t>
      </w:r>
      <w:r>
        <w:t xml:space="preserve">lm: </w:t>
      </w:r>
      <w:r>
        <w:rPr>
          <w:rFonts w:ascii="BPG DejaVu Sans 2011 GNU-GPL" w:hAnsi="BPG DejaVu Sans 2011 GNU-GPL"/>
        </w:rPr>
        <w:t>‘</w:t>
      </w:r>
      <w:r>
        <w:t xml:space="preserve">the </w:t>
      </w:r>
      <w:r>
        <w:rPr>
          <w:rFonts w:ascii="Aroania" w:hAnsi="Aroania"/>
        </w:rPr>
        <w:t>ﬁ</w:t>
      </w:r>
      <w:r>
        <w:t>lm is not intended as an indictment of the homosexual world. It is set in one small segment of that world which is not meant to be a representation of the whole.</w:t>
      </w:r>
      <w:r>
        <w:rPr>
          <w:rFonts w:ascii="BPG DejaVu Sans 2011 GNU-GPL" w:hAnsi="BPG DejaVu Sans 2011 GNU-GPL"/>
        </w:rPr>
        <w:t xml:space="preserve">’ </w:t>
      </w:r>
      <w:r>
        <w:t xml:space="preserve">(This disclaimer was eventually removed when </w:t>
      </w:r>
      <w:r>
        <w:rPr>
          <w:i/>
        </w:rPr>
        <w:t xml:space="preserve">Cruising </w:t>
      </w:r>
      <w:r>
        <w:t xml:space="preserve">was issued on DVD in 2008 and </w:t>
      </w:r>
      <w:r>
        <w:rPr>
          <w:spacing w:val="-6"/>
        </w:rPr>
        <w:t xml:space="preserve">no </w:t>
      </w:r>
      <w:r>
        <w:t>longer appeared on subsequent</w:t>
      </w:r>
      <w:r>
        <w:rPr>
          <w:spacing w:val="1"/>
        </w:rPr>
        <w:t xml:space="preserve"> </w:t>
      </w:r>
      <w:r>
        <w:t>releases.)</w:t>
      </w:r>
    </w:p>
    <w:p w14:paraId="11D7323F" w14:textId="77777777" w:rsidR="006679BA" w:rsidRDefault="006679BA">
      <w:pPr>
        <w:pStyle w:val="BodyText"/>
        <w:spacing w:before="6"/>
        <w:rPr>
          <w:sz w:val="32"/>
        </w:rPr>
      </w:pPr>
    </w:p>
    <w:p w14:paraId="07AF50FD" w14:textId="77777777" w:rsidR="006679BA" w:rsidRDefault="00631E9E">
      <w:pPr>
        <w:pStyle w:val="Heading5"/>
        <w:spacing w:line="244" w:lineRule="auto"/>
        <w:ind w:left="1283" w:right="1641"/>
      </w:pPr>
      <w:r>
        <w:rPr>
          <w:rFonts w:ascii="Arial" w:hAnsi="Arial"/>
          <w:w w:val="105"/>
        </w:rPr>
        <w:t>‘</w:t>
      </w:r>
      <w:r>
        <w:rPr>
          <w:w w:val="105"/>
        </w:rPr>
        <w:t>There aren</w:t>
      </w:r>
      <w:r>
        <w:rPr>
          <w:rFonts w:ascii="Arial" w:hAnsi="Arial"/>
          <w:w w:val="105"/>
        </w:rPr>
        <w:t>’</w:t>
      </w:r>
      <w:r>
        <w:rPr>
          <w:w w:val="105"/>
        </w:rPr>
        <w:t>t enough X</w:t>
      </w:r>
      <w:r>
        <w:rPr>
          <w:rFonts w:ascii="Arial" w:hAnsi="Arial"/>
          <w:w w:val="105"/>
        </w:rPr>
        <w:t>’</w:t>
      </w:r>
      <w:r>
        <w:rPr>
          <w:w w:val="105"/>
        </w:rPr>
        <w:t>s in the alphabet</w:t>
      </w:r>
      <w:r>
        <w:rPr>
          <w:rFonts w:ascii="Arial" w:hAnsi="Arial"/>
          <w:w w:val="105"/>
        </w:rPr>
        <w:t>’</w:t>
      </w:r>
      <w:r>
        <w:rPr>
          <w:w w:val="105"/>
        </w:rPr>
        <w:t xml:space="preserve">: </w:t>
      </w:r>
      <w:r>
        <w:rPr>
          <w:i/>
          <w:w w:val="105"/>
        </w:rPr>
        <w:t>Cruising</w:t>
      </w:r>
      <w:r>
        <w:rPr>
          <w:rFonts w:ascii="Arial" w:hAnsi="Arial"/>
          <w:w w:val="105"/>
        </w:rPr>
        <w:t>’</w:t>
      </w:r>
      <w:r>
        <w:rPr>
          <w:w w:val="105"/>
        </w:rPr>
        <w:t>s controversial rating</w:t>
      </w:r>
    </w:p>
    <w:p w14:paraId="6BC2B2EE" w14:textId="77777777" w:rsidR="006679BA" w:rsidRDefault="00631E9E">
      <w:pPr>
        <w:pStyle w:val="BodyText"/>
        <w:spacing w:before="136" w:line="249" w:lineRule="auto"/>
        <w:ind w:left="1283" w:right="600"/>
        <w:jc w:val="both"/>
      </w:pPr>
      <w:r>
        <w:t>Since</w:t>
      </w:r>
      <w:r>
        <w:rPr>
          <w:spacing w:val="-12"/>
        </w:rPr>
        <w:t xml:space="preserve"> </w:t>
      </w:r>
      <w:r>
        <w:t>its</w:t>
      </w:r>
      <w:r>
        <w:rPr>
          <w:spacing w:val="-12"/>
        </w:rPr>
        <w:t xml:space="preserve"> </w:t>
      </w:r>
      <w:r>
        <w:t>inception</w:t>
      </w:r>
      <w:r>
        <w:rPr>
          <w:spacing w:val="-11"/>
        </w:rPr>
        <w:t xml:space="preserve"> </w:t>
      </w:r>
      <w:r>
        <w:t>in</w:t>
      </w:r>
      <w:r>
        <w:rPr>
          <w:spacing w:val="-12"/>
        </w:rPr>
        <w:t xml:space="preserve"> </w:t>
      </w:r>
      <w:r>
        <w:t>1968</w:t>
      </w:r>
      <w:r>
        <w:rPr>
          <w:spacing w:val="-12"/>
        </w:rPr>
        <w:t xml:space="preserve"> </w:t>
      </w:r>
      <w:r>
        <w:t>by</w:t>
      </w:r>
      <w:r>
        <w:rPr>
          <w:spacing w:val="-13"/>
        </w:rPr>
        <w:t xml:space="preserve"> </w:t>
      </w:r>
      <w:r>
        <w:t>the</w:t>
      </w:r>
      <w:r>
        <w:rPr>
          <w:spacing w:val="-12"/>
        </w:rPr>
        <w:t xml:space="preserve"> </w:t>
      </w:r>
      <w:r>
        <w:t>Motion</w:t>
      </w:r>
      <w:r>
        <w:rPr>
          <w:spacing w:val="-12"/>
        </w:rPr>
        <w:t xml:space="preserve"> </w:t>
      </w:r>
      <w:r>
        <w:rPr>
          <w:spacing w:val="-3"/>
        </w:rPr>
        <w:t>Picture</w:t>
      </w:r>
      <w:r>
        <w:rPr>
          <w:spacing w:val="-11"/>
        </w:rPr>
        <w:t xml:space="preserve"> </w:t>
      </w:r>
      <w:r>
        <w:t>Association</w:t>
      </w:r>
      <w:r>
        <w:rPr>
          <w:spacing w:val="-13"/>
        </w:rPr>
        <w:t xml:space="preserve"> </w:t>
      </w:r>
      <w:r>
        <w:t>of</w:t>
      </w:r>
      <w:r>
        <w:rPr>
          <w:spacing w:val="-13"/>
        </w:rPr>
        <w:t xml:space="preserve"> </w:t>
      </w:r>
      <w:r>
        <w:t>America</w:t>
      </w:r>
      <w:r>
        <w:rPr>
          <w:spacing w:val="-11"/>
        </w:rPr>
        <w:t xml:space="preserve"> </w:t>
      </w:r>
      <w:r>
        <w:t xml:space="preserve">(MPAA) under Jack Valenti, the </w:t>
      </w:r>
      <w:r>
        <w:rPr>
          <w:spacing w:val="-3"/>
        </w:rPr>
        <w:t>Classi</w:t>
      </w:r>
      <w:r>
        <w:rPr>
          <w:rFonts w:ascii="Aroania" w:hAnsi="Aroania"/>
          <w:spacing w:val="-3"/>
        </w:rPr>
        <w:t>ﬁ</w:t>
      </w:r>
      <w:r>
        <w:rPr>
          <w:spacing w:val="-3"/>
        </w:rPr>
        <w:t xml:space="preserve">cation </w:t>
      </w:r>
      <w:r>
        <w:t xml:space="preserve">and Rating </w:t>
      </w:r>
      <w:r>
        <w:rPr>
          <w:spacing w:val="-3"/>
        </w:rPr>
        <w:t xml:space="preserve">Administration </w:t>
      </w:r>
      <w:r>
        <w:t xml:space="preserve">has come under </w:t>
      </w:r>
      <w:r>
        <w:rPr>
          <w:spacing w:val="-3"/>
        </w:rPr>
        <w:t>scrutiny</w:t>
      </w:r>
      <w:r>
        <w:rPr>
          <w:spacing w:val="-26"/>
        </w:rPr>
        <w:t xml:space="preserve"> </w:t>
      </w:r>
      <w:r>
        <w:t>for</w:t>
      </w:r>
      <w:r>
        <w:rPr>
          <w:spacing w:val="-26"/>
        </w:rPr>
        <w:t xml:space="preserve"> </w:t>
      </w:r>
      <w:r>
        <w:t>operating</w:t>
      </w:r>
      <w:r>
        <w:rPr>
          <w:spacing w:val="-27"/>
        </w:rPr>
        <w:t xml:space="preserve"> </w:t>
      </w:r>
      <w:r>
        <w:t>in</w:t>
      </w:r>
      <w:r>
        <w:rPr>
          <w:spacing w:val="-27"/>
        </w:rPr>
        <w:t xml:space="preserve"> </w:t>
      </w:r>
      <w:r>
        <w:t>secrecy</w:t>
      </w:r>
      <w:r>
        <w:rPr>
          <w:spacing w:val="-26"/>
        </w:rPr>
        <w:t xml:space="preserve"> </w:t>
      </w:r>
      <w:r>
        <w:t>and</w:t>
      </w:r>
      <w:r>
        <w:rPr>
          <w:spacing w:val="-25"/>
        </w:rPr>
        <w:t xml:space="preserve"> </w:t>
      </w:r>
      <w:r>
        <w:t>for</w:t>
      </w:r>
      <w:r>
        <w:rPr>
          <w:spacing w:val="-27"/>
        </w:rPr>
        <w:t xml:space="preserve"> </w:t>
      </w:r>
      <w:r>
        <w:t>its</w:t>
      </w:r>
      <w:r>
        <w:rPr>
          <w:spacing w:val="-26"/>
        </w:rPr>
        <w:t xml:space="preserve"> </w:t>
      </w:r>
      <w:r>
        <w:t>ideological</w:t>
      </w:r>
      <w:r>
        <w:rPr>
          <w:spacing w:val="-27"/>
        </w:rPr>
        <w:t xml:space="preserve"> </w:t>
      </w:r>
      <w:r>
        <w:t>stance.</w:t>
      </w:r>
      <w:r>
        <w:rPr>
          <w:spacing w:val="-26"/>
        </w:rPr>
        <w:t xml:space="preserve"> </w:t>
      </w:r>
      <w:r>
        <w:t>Often</w:t>
      </w:r>
      <w:r>
        <w:rPr>
          <w:spacing w:val="-27"/>
        </w:rPr>
        <w:t xml:space="preserve"> </w:t>
      </w:r>
      <w:r>
        <w:t>presenting</w:t>
      </w:r>
      <w:r>
        <w:rPr>
          <w:spacing w:val="-27"/>
        </w:rPr>
        <w:t xml:space="preserve"> </w:t>
      </w:r>
      <w:r>
        <w:t>itself merely</w:t>
      </w:r>
      <w:r>
        <w:rPr>
          <w:spacing w:val="-21"/>
        </w:rPr>
        <w:t xml:space="preserve"> </w:t>
      </w:r>
      <w:r>
        <w:t>as</w:t>
      </w:r>
      <w:r>
        <w:rPr>
          <w:spacing w:val="-21"/>
        </w:rPr>
        <w:t xml:space="preserve"> </w:t>
      </w:r>
      <w:r>
        <w:t>an</w:t>
      </w:r>
      <w:r>
        <w:rPr>
          <w:spacing w:val="-21"/>
        </w:rPr>
        <w:t xml:space="preserve"> </w:t>
      </w:r>
      <w:r>
        <w:t>agency</w:t>
      </w:r>
      <w:r>
        <w:rPr>
          <w:spacing w:val="-20"/>
        </w:rPr>
        <w:t xml:space="preserve"> </w:t>
      </w:r>
      <w:r>
        <w:t>that</w:t>
      </w:r>
      <w:r>
        <w:rPr>
          <w:spacing w:val="-21"/>
        </w:rPr>
        <w:t xml:space="preserve"> </w:t>
      </w:r>
      <w:r>
        <w:t>assigned</w:t>
      </w:r>
      <w:r>
        <w:rPr>
          <w:spacing w:val="-20"/>
        </w:rPr>
        <w:t xml:space="preserve"> </w:t>
      </w:r>
      <w:r>
        <w:t>appropriate</w:t>
      </w:r>
      <w:r>
        <w:rPr>
          <w:spacing w:val="-21"/>
        </w:rPr>
        <w:t xml:space="preserve"> </w:t>
      </w:r>
      <w:r>
        <w:t>ratings</w:t>
      </w:r>
      <w:r>
        <w:rPr>
          <w:spacing w:val="-20"/>
        </w:rPr>
        <w:t xml:space="preserve"> </w:t>
      </w:r>
      <w:r>
        <w:t>on</w:t>
      </w:r>
      <w:r>
        <w:rPr>
          <w:spacing w:val="-21"/>
        </w:rPr>
        <w:t xml:space="preserve"> </w:t>
      </w:r>
      <w:r>
        <w:rPr>
          <w:rFonts w:ascii="Aroania" w:hAnsi="Aroania"/>
        </w:rPr>
        <w:t>ﬁ</w:t>
      </w:r>
      <w:r>
        <w:t>lms</w:t>
      </w:r>
      <w:r>
        <w:rPr>
          <w:spacing w:val="-21"/>
        </w:rPr>
        <w:t xml:space="preserve"> </w:t>
      </w:r>
      <w:r>
        <w:t>as</w:t>
      </w:r>
      <w:r>
        <w:rPr>
          <w:spacing w:val="-21"/>
        </w:rPr>
        <w:t xml:space="preserve"> </w:t>
      </w:r>
      <w:r>
        <w:t>a</w:t>
      </w:r>
      <w:r>
        <w:rPr>
          <w:spacing w:val="-20"/>
        </w:rPr>
        <w:t xml:space="preserve"> </w:t>
      </w:r>
      <w:r>
        <w:t>guide</w:t>
      </w:r>
      <w:r>
        <w:rPr>
          <w:spacing w:val="-21"/>
        </w:rPr>
        <w:t xml:space="preserve"> </w:t>
      </w:r>
      <w:r>
        <w:t>for</w:t>
      </w:r>
      <w:r>
        <w:rPr>
          <w:spacing w:val="-20"/>
        </w:rPr>
        <w:t xml:space="preserve"> </w:t>
      </w:r>
      <w:r>
        <w:t xml:space="preserve">parents, </w:t>
      </w:r>
      <w:r>
        <w:rPr>
          <w:spacing w:val="-3"/>
        </w:rPr>
        <w:t>CARA</w:t>
      </w:r>
      <w:r>
        <w:rPr>
          <w:rFonts w:ascii="BPG DejaVu Sans 2011 GNU-GPL" w:hAnsi="BPG DejaVu Sans 2011 GNU-GPL"/>
          <w:spacing w:val="-3"/>
        </w:rPr>
        <w:t>’</w:t>
      </w:r>
      <w:r>
        <w:rPr>
          <w:spacing w:val="-3"/>
        </w:rPr>
        <w:t xml:space="preserve">s </w:t>
      </w:r>
      <w:r>
        <w:t xml:space="preserve">board obscures its agency in shaping American </w:t>
      </w:r>
      <w:r>
        <w:rPr>
          <w:rFonts w:ascii="Aroania" w:hAnsi="Aroania"/>
        </w:rPr>
        <w:t>ﬁ</w:t>
      </w:r>
      <w:r>
        <w:t xml:space="preserve">lm culture through its </w:t>
      </w:r>
      <w:r>
        <w:rPr>
          <w:rFonts w:ascii="BPG DejaVu Sans 2011 GNU-GPL" w:hAnsi="BPG DejaVu Sans 2011 GNU-GPL"/>
        </w:rPr>
        <w:t>‘</w:t>
      </w:r>
      <w:r>
        <w:t>counsel</w:t>
      </w:r>
      <w:r>
        <w:rPr>
          <w:rFonts w:ascii="BPG DejaVu Sans 2011 GNU-GPL" w:hAnsi="BPG DejaVu Sans 2011 GNU-GPL"/>
        </w:rPr>
        <w:t>’</w:t>
      </w:r>
      <w:r>
        <w:rPr>
          <w:rFonts w:ascii="BPG DejaVu Sans 2011 GNU-GPL" w:hAnsi="BPG DejaVu Sans 2011 GNU-GPL"/>
          <w:spacing w:val="-62"/>
        </w:rPr>
        <w:t xml:space="preserve"> </w:t>
      </w:r>
      <w:r>
        <w:t>for</w:t>
      </w:r>
      <w:r>
        <w:rPr>
          <w:spacing w:val="-11"/>
        </w:rPr>
        <w:t xml:space="preserve"> </w:t>
      </w:r>
      <w:r>
        <w:t>script</w:t>
      </w:r>
      <w:r>
        <w:rPr>
          <w:spacing w:val="-12"/>
        </w:rPr>
        <w:t xml:space="preserve"> </w:t>
      </w:r>
      <w:r>
        <w:t>revisions</w:t>
      </w:r>
      <w:r>
        <w:rPr>
          <w:spacing w:val="-13"/>
        </w:rPr>
        <w:t xml:space="preserve"> </w:t>
      </w:r>
      <w:r>
        <w:t>and</w:t>
      </w:r>
      <w:r>
        <w:rPr>
          <w:spacing w:val="-12"/>
        </w:rPr>
        <w:t xml:space="preserve"> </w:t>
      </w:r>
      <w:r>
        <w:t>re-editing.</w:t>
      </w:r>
      <w:r>
        <w:rPr>
          <w:spacing w:val="-12"/>
        </w:rPr>
        <w:t xml:space="preserve"> </w:t>
      </w:r>
      <w:r>
        <w:t>Its</w:t>
      </w:r>
      <w:r>
        <w:rPr>
          <w:spacing w:val="-12"/>
        </w:rPr>
        <w:t xml:space="preserve"> </w:t>
      </w:r>
      <w:r>
        <w:t>board</w:t>
      </w:r>
      <w:r>
        <w:rPr>
          <w:spacing w:val="-12"/>
        </w:rPr>
        <w:t xml:space="preserve"> </w:t>
      </w:r>
      <w:r>
        <w:t>members</w:t>
      </w:r>
      <w:r>
        <w:rPr>
          <w:spacing w:val="-13"/>
        </w:rPr>
        <w:t xml:space="preserve"> </w:t>
      </w:r>
      <w:r>
        <w:rPr>
          <w:rFonts w:ascii="BPG DejaVu Sans 2011 GNU-GPL" w:hAnsi="BPG DejaVu Sans 2011 GNU-GPL"/>
        </w:rPr>
        <w:t>‘</w:t>
      </w:r>
      <w:r>
        <w:t>are</w:t>
      </w:r>
      <w:r>
        <w:rPr>
          <w:spacing w:val="-12"/>
        </w:rPr>
        <w:t xml:space="preserve"> </w:t>
      </w:r>
      <w:r>
        <w:t>veterans</w:t>
      </w:r>
      <w:r>
        <w:rPr>
          <w:spacing w:val="-12"/>
        </w:rPr>
        <w:t xml:space="preserve"> </w:t>
      </w:r>
      <w:r>
        <w:t>of</w:t>
      </w:r>
      <w:r>
        <w:rPr>
          <w:spacing w:val="-13"/>
        </w:rPr>
        <w:t xml:space="preserve"> </w:t>
      </w:r>
      <w:r>
        <w:t>the Hays</w:t>
      </w:r>
      <w:r>
        <w:rPr>
          <w:spacing w:val="-13"/>
        </w:rPr>
        <w:t xml:space="preserve"> </w:t>
      </w:r>
      <w:r>
        <w:t>Code</w:t>
      </w:r>
      <w:r>
        <w:rPr>
          <w:spacing w:val="-15"/>
        </w:rPr>
        <w:t xml:space="preserve"> </w:t>
      </w:r>
      <w:r>
        <w:t>o</w:t>
      </w:r>
      <w:r>
        <w:rPr>
          <w:rFonts w:ascii="Aroania" w:hAnsi="Aroania"/>
        </w:rPr>
        <w:t>ﬃ</w:t>
      </w:r>
      <w:r>
        <w:t>ce</w:t>
      </w:r>
      <w:r>
        <w:rPr>
          <w:rFonts w:ascii="BPG DejaVu Sans 2011 GNU-GPL" w:hAnsi="BPG DejaVu Sans 2011 GNU-GPL"/>
        </w:rPr>
        <w:t>’</w:t>
      </w:r>
      <w:r>
        <w:rPr>
          <w:rFonts w:ascii="BPG DejaVu Sans 2011 GNU-GPL" w:hAnsi="BPG DejaVu Sans 2011 GNU-GPL"/>
          <w:spacing w:val="-62"/>
        </w:rPr>
        <w:t xml:space="preserve"> </w:t>
      </w:r>
      <w:r>
        <w:t>and</w:t>
      </w:r>
      <w:r>
        <w:rPr>
          <w:spacing w:val="-12"/>
        </w:rPr>
        <w:t xml:space="preserve"> </w:t>
      </w:r>
      <w:r>
        <w:rPr>
          <w:rFonts w:ascii="BPG DejaVu Sans 2011 GNU-GPL" w:hAnsi="BPG DejaVu Sans 2011 GNU-GPL"/>
          <w:spacing w:val="-3"/>
        </w:rPr>
        <w:t>‘</w:t>
      </w:r>
      <w:r>
        <w:rPr>
          <w:spacing w:val="-3"/>
        </w:rPr>
        <w:t>still</w:t>
      </w:r>
      <w:r>
        <w:rPr>
          <w:spacing w:val="-12"/>
        </w:rPr>
        <w:t xml:space="preserve"> </w:t>
      </w:r>
      <w:r>
        <w:rPr>
          <w:spacing w:val="-3"/>
        </w:rPr>
        <w:t>function</w:t>
      </w:r>
      <w:r>
        <w:rPr>
          <w:spacing w:val="-12"/>
        </w:rPr>
        <w:t xml:space="preserve"> </w:t>
      </w:r>
      <w:r>
        <w:t>as</w:t>
      </w:r>
      <w:r>
        <w:rPr>
          <w:spacing w:val="-14"/>
        </w:rPr>
        <w:t xml:space="preserve"> </w:t>
      </w:r>
      <w:r>
        <w:t>uno</w:t>
      </w:r>
      <w:r>
        <w:rPr>
          <w:rFonts w:ascii="Aroania" w:hAnsi="Aroania"/>
        </w:rPr>
        <w:t>ﬃ</w:t>
      </w:r>
      <w:r>
        <w:t>cial</w:t>
      </w:r>
      <w:r>
        <w:rPr>
          <w:spacing w:val="-13"/>
        </w:rPr>
        <w:t xml:space="preserve"> </w:t>
      </w:r>
      <w:r>
        <w:t>censors</w:t>
      </w:r>
      <w:r>
        <w:rPr>
          <w:spacing w:val="-13"/>
        </w:rPr>
        <w:t xml:space="preserve"> </w:t>
      </w:r>
      <w:r>
        <w:t>of</w:t>
      </w:r>
      <w:r>
        <w:rPr>
          <w:spacing w:val="-13"/>
        </w:rPr>
        <w:t xml:space="preserve"> </w:t>
      </w:r>
      <w:r>
        <w:t>American</w:t>
      </w:r>
      <w:r>
        <w:rPr>
          <w:spacing w:val="-14"/>
        </w:rPr>
        <w:t xml:space="preserve"> </w:t>
      </w:r>
      <w:r>
        <w:rPr>
          <w:rFonts w:ascii="Aroania" w:hAnsi="Aroania"/>
        </w:rPr>
        <w:t>ﬁ</w:t>
      </w:r>
      <w:r>
        <w:t>lms</w:t>
      </w:r>
      <w:r>
        <w:rPr>
          <w:rFonts w:ascii="BPG DejaVu Sans 2011 GNU-GPL" w:hAnsi="BPG DejaVu Sans 2011 GNU-GPL"/>
        </w:rPr>
        <w:t>’</w:t>
      </w:r>
      <w:r>
        <w:t>,</w:t>
      </w:r>
      <w:r>
        <w:rPr>
          <w:spacing w:val="-13"/>
        </w:rPr>
        <w:t xml:space="preserve"> </w:t>
      </w:r>
      <w:r>
        <w:rPr>
          <w:spacing w:val="-3"/>
        </w:rPr>
        <w:t xml:space="preserve">wrote </w:t>
      </w:r>
      <w:r>
        <w:t xml:space="preserve">two </w:t>
      </w:r>
      <w:r>
        <w:rPr>
          <w:i/>
        </w:rPr>
        <w:t xml:space="preserve">New York Times </w:t>
      </w:r>
      <w:r>
        <w:t>journalists in the early 1970s (Farber and Changas 1972:</w:t>
      </w:r>
      <w:r>
        <w:rPr>
          <w:spacing w:val="-29"/>
        </w:rPr>
        <w:t xml:space="preserve"> </w:t>
      </w:r>
      <w:r>
        <w:t xml:space="preserve">1). Concerns over the ratings system had been front-page news since the late 1960s, </w:t>
      </w:r>
      <w:r>
        <w:rPr>
          <w:spacing w:val="-3"/>
        </w:rPr>
        <w:t>especially</w:t>
      </w:r>
      <w:r>
        <w:rPr>
          <w:spacing w:val="-16"/>
        </w:rPr>
        <w:t xml:space="preserve"> </w:t>
      </w:r>
      <w:r>
        <w:t>concerning</w:t>
      </w:r>
      <w:r>
        <w:rPr>
          <w:spacing w:val="-15"/>
        </w:rPr>
        <w:t xml:space="preserve"> </w:t>
      </w:r>
      <w:r>
        <w:t>arbitrary</w:t>
      </w:r>
      <w:r>
        <w:rPr>
          <w:spacing w:val="-15"/>
        </w:rPr>
        <w:t xml:space="preserve"> </w:t>
      </w:r>
      <w:r>
        <w:t>and</w:t>
      </w:r>
      <w:r>
        <w:rPr>
          <w:spacing w:val="-14"/>
        </w:rPr>
        <w:t xml:space="preserve"> </w:t>
      </w:r>
      <w:r>
        <w:t>contradictory</w:t>
      </w:r>
      <w:r>
        <w:rPr>
          <w:spacing w:val="-16"/>
        </w:rPr>
        <w:t xml:space="preserve"> </w:t>
      </w:r>
      <w:r>
        <w:t>decisions</w:t>
      </w:r>
      <w:r>
        <w:rPr>
          <w:spacing w:val="-15"/>
        </w:rPr>
        <w:t xml:space="preserve"> </w:t>
      </w:r>
      <w:r>
        <w:t>CARA</w:t>
      </w:r>
      <w:r>
        <w:rPr>
          <w:spacing w:val="-15"/>
        </w:rPr>
        <w:t xml:space="preserve"> </w:t>
      </w:r>
      <w:r>
        <w:t>had</w:t>
      </w:r>
      <w:r>
        <w:rPr>
          <w:spacing w:val="-15"/>
        </w:rPr>
        <w:t xml:space="preserve"> </w:t>
      </w:r>
      <w:r>
        <w:t>taken</w:t>
      </w:r>
      <w:r>
        <w:rPr>
          <w:spacing w:val="-15"/>
        </w:rPr>
        <w:t xml:space="preserve"> </w:t>
      </w:r>
      <w:r>
        <w:t xml:space="preserve">about particular titles. The </w:t>
      </w:r>
      <w:r>
        <w:rPr>
          <w:spacing w:val="-3"/>
        </w:rPr>
        <w:t xml:space="preserve">constitution </w:t>
      </w:r>
      <w:r>
        <w:t xml:space="preserve">and secrecy of CARA were met with particular </w:t>
      </w:r>
      <w:r>
        <w:rPr>
          <w:spacing w:val="-3"/>
        </w:rPr>
        <w:t xml:space="preserve">progressive criticism </w:t>
      </w:r>
      <w:r>
        <w:t>throughout the</w:t>
      </w:r>
      <w:r>
        <w:rPr>
          <w:spacing w:val="-13"/>
        </w:rPr>
        <w:t xml:space="preserve"> </w:t>
      </w:r>
      <w:r>
        <w:t>1970s:</w:t>
      </w:r>
    </w:p>
    <w:p w14:paraId="27573712" w14:textId="77777777" w:rsidR="006679BA" w:rsidRDefault="006679BA">
      <w:pPr>
        <w:pStyle w:val="BodyText"/>
        <w:spacing w:before="6"/>
        <w:rPr>
          <w:sz w:val="22"/>
        </w:rPr>
      </w:pPr>
    </w:p>
    <w:p w14:paraId="57E86283" w14:textId="77777777" w:rsidR="006679BA" w:rsidRDefault="00631E9E">
      <w:pPr>
        <w:pStyle w:val="BodyText"/>
        <w:spacing w:before="1" w:line="249" w:lineRule="auto"/>
        <w:ind w:left="1761" w:right="601"/>
        <w:jc w:val="both"/>
      </w:pPr>
      <w:r>
        <w:t xml:space="preserve">The predominantly male board had no objections to total female nudity in R </w:t>
      </w:r>
      <w:r>
        <w:rPr>
          <w:rFonts w:ascii="Aroania" w:hAnsi="Aroania"/>
        </w:rPr>
        <w:t>ﬁ</w:t>
      </w:r>
      <w:r>
        <w:t xml:space="preserve">lms. The male genitalia, more sacred, remained X material </w:t>
      </w:r>
      <w:r>
        <w:rPr>
          <w:rFonts w:ascii="BPG DejaVu Sans 2011 GNU-GPL" w:hAnsi="BPG DejaVu Sans 2011 GNU-GPL"/>
        </w:rPr>
        <w:t xml:space="preserve">– </w:t>
      </w:r>
      <w:r>
        <w:t xml:space="preserve">out </w:t>
      </w:r>
      <w:r>
        <w:rPr>
          <w:spacing w:val="-6"/>
        </w:rPr>
        <w:t xml:space="preserve">of </w:t>
      </w:r>
      <w:r>
        <w:t xml:space="preserve">bounds even for teen-agers. Rape was sometimes approved in GP </w:t>
      </w:r>
      <w:r>
        <w:rPr>
          <w:rFonts w:ascii="Aroania" w:hAnsi="Aroania"/>
          <w:spacing w:val="-4"/>
        </w:rPr>
        <w:t>ﬁ</w:t>
      </w:r>
      <w:r>
        <w:rPr>
          <w:spacing w:val="-4"/>
        </w:rPr>
        <w:t xml:space="preserve">lms </w:t>
      </w:r>
      <w:r>
        <w:t xml:space="preserve">(the unrestricted category recently re-designated PG); normal, pleasurable sex </w:t>
      </w:r>
      <w:r>
        <w:rPr>
          <w:rFonts w:ascii="BPG DejaVu Sans 2011 GNU-GPL" w:hAnsi="BPG DejaVu Sans 2011 GNU-GPL"/>
        </w:rPr>
        <w:t xml:space="preserve">– </w:t>
      </w:r>
      <w:r>
        <w:t xml:space="preserve">never. Since no blacks or representatives of other ethnic minority groups have ever served on the board, it is not surprising that rating </w:t>
      </w:r>
      <w:r>
        <w:rPr>
          <w:spacing w:val="-7"/>
        </w:rPr>
        <w:t xml:space="preserve">is </w:t>
      </w:r>
      <w:r>
        <w:t>based on narrow white middle-class, middle-aged</w:t>
      </w:r>
      <w:r>
        <w:rPr>
          <w:spacing w:val="12"/>
        </w:rPr>
        <w:t xml:space="preserve"> </w:t>
      </w:r>
      <w:r>
        <w:t>biases.</w:t>
      </w:r>
    </w:p>
    <w:p w14:paraId="0918258B" w14:textId="77777777" w:rsidR="006679BA" w:rsidRDefault="00631E9E">
      <w:pPr>
        <w:spacing w:before="12"/>
        <w:ind w:left="5448"/>
        <w:jc w:val="both"/>
        <w:rPr>
          <w:i/>
          <w:sz w:val="20"/>
        </w:rPr>
      </w:pPr>
      <w:r>
        <w:rPr>
          <w:i/>
          <w:w w:val="90"/>
          <w:sz w:val="20"/>
        </w:rPr>
        <w:t>(Farber and Changas 1972:</w:t>
      </w:r>
      <w:r>
        <w:rPr>
          <w:i/>
          <w:spacing w:val="4"/>
          <w:w w:val="90"/>
          <w:sz w:val="20"/>
        </w:rPr>
        <w:t xml:space="preserve"> </w:t>
      </w:r>
      <w:r>
        <w:rPr>
          <w:i/>
          <w:w w:val="90"/>
          <w:sz w:val="20"/>
        </w:rPr>
        <w:t>15)</w:t>
      </w:r>
    </w:p>
    <w:p w14:paraId="7E64F2D3" w14:textId="77777777" w:rsidR="006679BA" w:rsidRDefault="006679BA">
      <w:pPr>
        <w:pStyle w:val="BodyText"/>
        <w:spacing w:before="4"/>
        <w:rPr>
          <w:i/>
          <w:sz w:val="23"/>
        </w:rPr>
      </w:pPr>
    </w:p>
    <w:p w14:paraId="01C484BD" w14:textId="77777777" w:rsidR="006679BA" w:rsidRDefault="00631E9E">
      <w:pPr>
        <w:pStyle w:val="BodyText"/>
        <w:spacing w:line="247" w:lineRule="auto"/>
        <w:ind w:left="1283" w:right="601" w:firstLine="198"/>
        <w:jc w:val="both"/>
      </w:pPr>
      <w:r>
        <w:t xml:space="preserve">Moreover, further criticism highlighted the complicity of the studios in </w:t>
      </w:r>
      <w:r>
        <w:rPr>
          <w:spacing w:val="-3"/>
        </w:rPr>
        <w:t xml:space="preserve">bend- </w:t>
      </w:r>
      <w:r>
        <w:t xml:space="preserve">ing their will to the ratings board and thus not operating in the interests of </w:t>
      </w:r>
      <w:r>
        <w:rPr>
          <w:rFonts w:ascii="Aroania" w:hAnsi="Aroania"/>
        </w:rPr>
        <w:t>ﬁ</w:t>
      </w:r>
      <w:r>
        <w:t>lm audiences. CARA</w:t>
      </w:r>
      <w:r>
        <w:rPr>
          <w:rFonts w:ascii="BPG DejaVu Sans 2011 GNU-GPL" w:hAnsi="BPG DejaVu Sans 2011 GNU-GPL"/>
        </w:rPr>
        <w:t>’</w:t>
      </w:r>
      <w:r>
        <w:t xml:space="preserve">s interference in reshaping </w:t>
      </w:r>
      <w:r>
        <w:rPr>
          <w:rFonts w:ascii="Aroania" w:hAnsi="Aroania"/>
        </w:rPr>
        <w:t>ﬁ</w:t>
      </w:r>
      <w:r>
        <w:t xml:space="preserve">lms through pre-production  script suggestions and post-production editing was perceived as a means  </w:t>
      </w:r>
      <w:r>
        <w:rPr>
          <w:spacing w:val="-6"/>
        </w:rPr>
        <w:t xml:space="preserve">to </w:t>
      </w:r>
      <w:r>
        <w:t xml:space="preserve">assure studios that their </w:t>
      </w:r>
      <w:r>
        <w:rPr>
          <w:rFonts w:ascii="Aroania" w:hAnsi="Aroania"/>
        </w:rPr>
        <w:t>ﬁ</w:t>
      </w:r>
      <w:r>
        <w:t xml:space="preserve">lms would be awarded commercial ratings. Ratings have economic implications for the studios, which require the widest possible </w:t>
      </w:r>
      <w:r>
        <w:rPr>
          <w:spacing w:val="-6"/>
        </w:rPr>
        <w:t xml:space="preserve">ad </w:t>
      </w:r>
      <w:r>
        <w:t>campaigns  and  release  strategies.  When  studios  did  handle  X-rated</w:t>
      </w:r>
      <w:r>
        <w:rPr>
          <w:spacing w:val="-7"/>
        </w:rPr>
        <w:t xml:space="preserve"> </w:t>
      </w:r>
      <w:r>
        <w:t>features,</w:t>
      </w:r>
    </w:p>
    <w:p w14:paraId="6B24F257" w14:textId="77777777" w:rsidR="006679BA" w:rsidRDefault="006679BA">
      <w:pPr>
        <w:spacing w:line="247" w:lineRule="auto"/>
        <w:jc w:val="both"/>
        <w:sectPr w:rsidR="006679BA">
          <w:pgSz w:w="10660" w:h="15090"/>
          <w:pgMar w:top="900" w:right="1480" w:bottom="900" w:left="800" w:header="0" w:footer="707" w:gutter="0"/>
          <w:cols w:space="720"/>
        </w:sectPr>
      </w:pPr>
    </w:p>
    <w:p w14:paraId="0371EFD8" w14:textId="77777777" w:rsidR="006679BA" w:rsidRDefault="006679BA">
      <w:pPr>
        <w:pStyle w:val="BodyText"/>
      </w:pPr>
    </w:p>
    <w:p w14:paraId="450ADBCE" w14:textId="77777777" w:rsidR="006679BA" w:rsidRDefault="006679BA">
      <w:pPr>
        <w:pStyle w:val="BodyText"/>
      </w:pPr>
    </w:p>
    <w:p w14:paraId="4C9F395D" w14:textId="77777777" w:rsidR="006679BA" w:rsidRDefault="006679BA">
      <w:pPr>
        <w:pStyle w:val="BodyText"/>
        <w:spacing w:before="5"/>
        <w:rPr>
          <w:sz w:val="21"/>
        </w:rPr>
      </w:pPr>
    </w:p>
    <w:p w14:paraId="13688239" w14:textId="77777777" w:rsidR="006679BA" w:rsidRDefault="00631E9E">
      <w:pPr>
        <w:spacing w:before="91"/>
        <w:ind w:left="1284"/>
        <w:rPr>
          <w:rFonts w:ascii="Trebuchet MS"/>
          <w:sz w:val="16"/>
        </w:rPr>
      </w:pPr>
      <w:r>
        <w:rPr>
          <w:rFonts w:ascii="Verdana"/>
          <w:sz w:val="16"/>
        </w:rPr>
        <w:t xml:space="preserve">202 </w:t>
      </w:r>
      <w:r>
        <w:rPr>
          <w:rFonts w:ascii="Trebuchet MS"/>
          <w:sz w:val="16"/>
        </w:rPr>
        <w:t>Gary Needham</w:t>
      </w:r>
    </w:p>
    <w:p w14:paraId="2B588B97" w14:textId="77777777" w:rsidR="006679BA" w:rsidRDefault="006679BA">
      <w:pPr>
        <w:pStyle w:val="BodyText"/>
        <w:spacing w:before="10"/>
        <w:rPr>
          <w:rFonts w:ascii="Trebuchet MS"/>
          <w:sz w:val="14"/>
        </w:rPr>
      </w:pPr>
    </w:p>
    <w:p w14:paraId="7EEFF33F" w14:textId="77777777" w:rsidR="006679BA" w:rsidRDefault="00631E9E">
      <w:pPr>
        <w:pStyle w:val="BodyText"/>
        <w:spacing w:before="92" w:line="256" w:lineRule="auto"/>
        <w:ind w:left="1284" w:right="600"/>
        <w:jc w:val="both"/>
      </w:pPr>
      <w:r>
        <w:t xml:space="preserve">Balio informs us, they often did so </w:t>
      </w:r>
      <w:r>
        <w:rPr>
          <w:rFonts w:ascii="BPG DejaVu Sans 2011 GNU-GPL" w:hAnsi="BPG DejaVu Sans 2011 GNU-GPL"/>
        </w:rPr>
        <w:t>‘</w:t>
      </w:r>
      <w:r>
        <w:t>under the aegis of distribution subsidiaries to avoid notoriety</w:t>
      </w:r>
      <w:r>
        <w:rPr>
          <w:rFonts w:ascii="BPG DejaVu Sans 2011 GNU-GPL" w:hAnsi="BPG DejaVu Sans 2011 GNU-GPL"/>
        </w:rPr>
        <w:t xml:space="preserve">’ </w:t>
      </w:r>
      <w:r>
        <w:t>(Balio 2009: 291).</w:t>
      </w:r>
    </w:p>
    <w:p w14:paraId="5653BE75" w14:textId="77777777" w:rsidR="006679BA" w:rsidRDefault="00631E9E">
      <w:pPr>
        <w:pStyle w:val="BodyText"/>
        <w:spacing w:line="249" w:lineRule="auto"/>
        <w:ind w:left="1283" w:right="599" w:firstLine="198"/>
        <w:jc w:val="both"/>
      </w:pPr>
      <w:r>
        <w:t xml:space="preserve">With the controversial </w:t>
      </w:r>
      <w:r>
        <w:rPr>
          <w:i/>
        </w:rPr>
        <w:t>Last Tango in Paris</w:t>
      </w:r>
      <w:r>
        <w:t xml:space="preserve">, United Artists adopted a </w:t>
      </w:r>
      <w:r>
        <w:rPr>
          <w:rFonts w:ascii="BPG DejaVu Sans 2011 GNU-GPL" w:hAnsi="BPG DejaVu Sans 2011 GNU-GPL"/>
        </w:rPr>
        <w:t>‘</w:t>
      </w:r>
      <w:r>
        <w:t>hard to see</w:t>
      </w:r>
      <w:r>
        <w:rPr>
          <w:rFonts w:ascii="BPG DejaVu Sans 2011 GNU-GPL" w:hAnsi="BPG DejaVu Sans 2011 GNU-GPL"/>
        </w:rPr>
        <w:t xml:space="preserve">’ </w:t>
      </w:r>
      <w:r>
        <w:rPr>
          <w:spacing w:val="-3"/>
        </w:rPr>
        <w:t xml:space="preserve">strategy, </w:t>
      </w:r>
      <w:r>
        <w:t>using Pauline Kael</w:t>
      </w:r>
      <w:r>
        <w:rPr>
          <w:rFonts w:ascii="BPG DejaVu Sans 2011 GNU-GPL" w:hAnsi="BPG DejaVu Sans 2011 GNU-GPL"/>
        </w:rPr>
        <w:t>’</w:t>
      </w:r>
      <w:r>
        <w:t xml:space="preserve">s rave review to advertise the </w:t>
      </w:r>
      <w:r>
        <w:rPr>
          <w:rFonts w:ascii="Aroania" w:hAnsi="Aroania"/>
        </w:rPr>
        <w:t>ﬁ</w:t>
      </w:r>
      <w:r>
        <w:t xml:space="preserve">lm and circum- venting CARA by </w:t>
      </w:r>
      <w:r>
        <w:rPr>
          <w:spacing w:val="-3"/>
        </w:rPr>
        <w:t xml:space="preserve">self-imposing </w:t>
      </w:r>
      <w:r>
        <w:t xml:space="preserve">an X on the </w:t>
      </w:r>
      <w:r>
        <w:rPr>
          <w:rFonts w:ascii="Aroania" w:hAnsi="Aroania"/>
        </w:rPr>
        <w:t>ﬁ</w:t>
      </w:r>
      <w:r>
        <w:t xml:space="preserve">lm (Balio 2009: </w:t>
      </w:r>
      <w:r>
        <w:rPr>
          <w:spacing w:val="-3"/>
        </w:rPr>
        <w:t>299</w:t>
      </w:r>
      <w:r>
        <w:rPr>
          <w:rFonts w:ascii="BPG DejaVu Sans 2011 GNU-GPL" w:hAnsi="BPG DejaVu Sans 2011 GNU-GPL"/>
          <w:spacing w:val="-3"/>
        </w:rPr>
        <w:t>–</w:t>
      </w:r>
      <w:r>
        <w:rPr>
          <w:spacing w:val="-3"/>
        </w:rPr>
        <w:t xml:space="preserve">301). </w:t>
      </w:r>
      <w:r>
        <w:t xml:space="preserve">Despite United </w:t>
      </w:r>
      <w:r>
        <w:rPr>
          <w:spacing w:val="-3"/>
        </w:rPr>
        <w:t>Artists</w:t>
      </w:r>
      <w:r>
        <w:rPr>
          <w:rFonts w:ascii="BPG DejaVu Sans 2011 GNU-GPL" w:hAnsi="BPG DejaVu Sans 2011 GNU-GPL"/>
          <w:spacing w:val="-3"/>
        </w:rPr>
        <w:t xml:space="preserve">’ </w:t>
      </w:r>
      <w:r>
        <w:t xml:space="preserve">success with </w:t>
      </w:r>
      <w:r>
        <w:rPr>
          <w:i/>
        </w:rPr>
        <w:t xml:space="preserve">Last </w:t>
      </w:r>
      <w:r>
        <w:rPr>
          <w:i/>
          <w:spacing w:val="-2"/>
        </w:rPr>
        <w:t>Tango</w:t>
      </w:r>
      <w:r>
        <w:rPr>
          <w:spacing w:val="-2"/>
        </w:rPr>
        <w:t xml:space="preserve">, </w:t>
      </w:r>
      <w:r>
        <w:t>one of 1973</w:t>
      </w:r>
      <w:r>
        <w:rPr>
          <w:rFonts w:ascii="BPG DejaVu Sans 2011 GNU-GPL" w:hAnsi="BPG DejaVu Sans 2011 GNU-GPL"/>
        </w:rPr>
        <w:t>’</w:t>
      </w:r>
      <w:r>
        <w:t xml:space="preserve">s top </w:t>
      </w:r>
      <w:r>
        <w:rPr>
          <w:spacing w:val="-3"/>
        </w:rPr>
        <w:t xml:space="preserve">Hollywood </w:t>
      </w:r>
      <w:r>
        <w:t>hits (</w:t>
      </w:r>
      <w:r>
        <w:rPr>
          <w:rFonts w:ascii="BPG DejaVu Sans 2011 GNU-GPL" w:hAnsi="BPG DejaVu Sans 2011 GNU-GPL"/>
        </w:rPr>
        <w:t>‘</w:t>
      </w:r>
      <w:r>
        <w:t>Big Rental</w:t>
      </w:r>
      <w:r>
        <w:rPr>
          <w:spacing w:val="-5"/>
        </w:rPr>
        <w:t xml:space="preserve"> </w:t>
      </w:r>
      <w:r>
        <w:t>Films</w:t>
      </w:r>
      <w:r>
        <w:rPr>
          <w:spacing w:val="-3"/>
        </w:rPr>
        <w:t xml:space="preserve"> </w:t>
      </w:r>
      <w:r>
        <w:t>of</w:t>
      </w:r>
      <w:r>
        <w:rPr>
          <w:spacing w:val="-4"/>
        </w:rPr>
        <w:t xml:space="preserve"> </w:t>
      </w:r>
      <w:r>
        <w:t>1973</w:t>
      </w:r>
      <w:r>
        <w:rPr>
          <w:rFonts w:ascii="BPG DejaVu Sans 2011 GNU-GPL" w:hAnsi="BPG DejaVu Sans 2011 GNU-GPL"/>
        </w:rPr>
        <w:t>’</w:t>
      </w:r>
      <w:r>
        <w:rPr>
          <w:rFonts w:ascii="BPG DejaVu Sans 2011 GNU-GPL" w:hAnsi="BPG DejaVu Sans 2011 GNU-GPL"/>
          <w:spacing w:val="-53"/>
        </w:rPr>
        <w:t xml:space="preserve"> </w:t>
      </w:r>
      <w:r>
        <w:t>1974:</w:t>
      </w:r>
      <w:r>
        <w:rPr>
          <w:spacing w:val="-2"/>
        </w:rPr>
        <w:t xml:space="preserve"> </w:t>
      </w:r>
      <w:r>
        <w:t>19),</w:t>
      </w:r>
      <w:r>
        <w:rPr>
          <w:spacing w:val="-5"/>
        </w:rPr>
        <w:t xml:space="preserve"> </w:t>
      </w:r>
      <w:r>
        <w:t>the</w:t>
      </w:r>
      <w:r>
        <w:rPr>
          <w:spacing w:val="-4"/>
        </w:rPr>
        <w:t xml:space="preserve"> </w:t>
      </w:r>
      <w:r>
        <w:t>publicity</w:t>
      </w:r>
      <w:r>
        <w:rPr>
          <w:spacing w:val="-5"/>
        </w:rPr>
        <w:t xml:space="preserve"> </w:t>
      </w:r>
      <w:r>
        <w:t>was</w:t>
      </w:r>
      <w:r>
        <w:rPr>
          <w:spacing w:val="-4"/>
        </w:rPr>
        <w:t xml:space="preserve"> </w:t>
      </w:r>
      <w:r>
        <w:t>problematic</w:t>
      </w:r>
      <w:r>
        <w:rPr>
          <w:spacing w:val="-5"/>
        </w:rPr>
        <w:t xml:space="preserve"> </w:t>
      </w:r>
      <w:r>
        <w:t>for</w:t>
      </w:r>
      <w:r>
        <w:rPr>
          <w:spacing w:val="-2"/>
        </w:rPr>
        <w:t xml:space="preserve"> </w:t>
      </w:r>
      <w:r>
        <w:t xml:space="preserve">Transamerica. Because of the implication that United Artists </w:t>
      </w:r>
      <w:r>
        <w:rPr>
          <w:rFonts w:ascii="BPG DejaVu Sans 2011 GNU-GPL" w:hAnsi="BPG DejaVu Sans 2011 GNU-GPL"/>
        </w:rPr>
        <w:t>‘</w:t>
      </w:r>
      <w:r>
        <w:t xml:space="preserve">was </w:t>
      </w:r>
      <w:r>
        <w:rPr>
          <w:spacing w:val="-3"/>
        </w:rPr>
        <w:t xml:space="preserve">distributing </w:t>
      </w:r>
      <w:r>
        <w:t xml:space="preserve">a pornographic </w:t>
      </w:r>
      <w:r>
        <w:rPr>
          <w:rFonts w:ascii="Aroania" w:hAnsi="Aroania"/>
        </w:rPr>
        <w:t>ﬁ</w:t>
      </w:r>
      <w:r>
        <w:t xml:space="preserve">lm, </w:t>
      </w:r>
      <w:r>
        <w:rPr>
          <w:spacing w:val="-3"/>
        </w:rPr>
        <w:t>Transamerica</w:t>
      </w:r>
      <w:r>
        <w:rPr>
          <w:rFonts w:ascii="BPG DejaVu Sans 2011 GNU-GPL" w:hAnsi="BPG DejaVu Sans 2011 GNU-GPL"/>
          <w:spacing w:val="-3"/>
        </w:rPr>
        <w:t>’</w:t>
      </w:r>
      <w:r>
        <w:rPr>
          <w:spacing w:val="-3"/>
        </w:rPr>
        <w:t xml:space="preserve">s </w:t>
      </w:r>
      <w:r>
        <w:t>insurance agents complained that they would never be able to</w:t>
      </w:r>
      <w:r>
        <w:rPr>
          <w:spacing w:val="-9"/>
        </w:rPr>
        <w:t xml:space="preserve"> </w:t>
      </w:r>
      <w:r>
        <w:t>sell</w:t>
      </w:r>
      <w:r>
        <w:rPr>
          <w:spacing w:val="-8"/>
        </w:rPr>
        <w:t xml:space="preserve"> </w:t>
      </w:r>
      <w:r>
        <w:t>to</w:t>
      </w:r>
      <w:r>
        <w:rPr>
          <w:spacing w:val="-8"/>
        </w:rPr>
        <w:t xml:space="preserve"> </w:t>
      </w:r>
      <w:r>
        <w:t>the</w:t>
      </w:r>
      <w:r>
        <w:rPr>
          <w:spacing w:val="-9"/>
        </w:rPr>
        <w:t xml:space="preserve"> </w:t>
      </w:r>
      <w:r>
        <w:t>family</w:t>
      </w:r>
      <w:r>
        <w:rPr>
          <w:spacing w:val="-9"/>
        </w:rPr>
        <w:t xml:space="preserve"> </w:t>
      </w:r>
      <w:r>
        <w:t>trade</w:t>
      </w:r>
      <w:r>
        <w:rPr>
          <w:spacing w:val="-8"/>
        </w:rPr>
        <w:t xml:space="preserve"> </w:t>
      </w:r>
      <w:r>
        <w:t>again</w:t>
      </w:r>
      <w:r>
        <w:rPr>
          <w:rFonts w:ascii="BPG DejaVu Sans 2011 GNU-GPL" w:hAnsi="BPG DejaVu Sans 2011 GNU-GPL"/>
        </w:rPr>
        <w:t>’</w:t>
      </w:r>
      <w:r>
        <w:rPr>
          <w:rFonts w:ascii="BPG DejaVu Sans 2011 GNU-GPL" w:hAnsi="BPG DejaVu Sans 2011 GNU-GPL"/>
          <w:spacing w:val="-58"/>
        </w:rPr>
        <w:t xml:space="preserve"> </w:t>
      </w:r>
      <w:r>
        <w:t>(Balio</w:t>
      </w:r>
      <w:r>
        <w:rPr>
          <w:spacing w:val="-9"/>
        </w:rPr>
        <w:t xml:space="preserve"> </w:t>
      </w:r>
      <w:r>
        <w:t>2009:</w:t>
      </w:r>
      <w:r>
        <w:rPr>
          <w:spacing w:val="-8"/>
        </w:rPr>
        <w:t xml:space="preserve"> </w:t>
      </w:r>
      <w:r>
        <w:t>298).</w:t>
      </w:r>
      <w:r>
        <w:rPr>
          <w:spacing w:val="-8"/>
        </w:rPr>
        <w:t xml:space="preserve"> </w:t>
      </w:r>
      <w:r>
        <w:t>Nevertheless,</w:t>
      </w:r>
      <w:r>
        <w:rPr>
          <w:spacing w:val="-9"/>
        </w:rPr>
        <w:t xml:space="preserve"> </w:t>
      </w:r>
      <w:r>
        <w:t>Balio</w:t>
      </w:r>
      <w:r>
        <w:rPr>
          <w:spacing w:val="-9"/>
        </w:rPr>
        <w:t xml:space="preserve"> </w:t>
      </w:r>
      <w:r>
        <w:t>informs</w:t>
      </w:r>
      <w:r>
        <w:rPr>
          <w:spacing w:val="-9"/>
        </w:rPr>
        <w:t xml:space="preserve"> </w:t>
      </w:r>
      <w:r>
        <w:t xml:space="preserve">us that after </w:t>
      </w:r>
      <w:r>
        <w:rPr>
          <w:i/>
        </w:rPr>
        <w:t xml:space="preserve">Last Tango </w:t>
      </w:r>
      <w:r>
        <w:t xml:space="preserve">United Artists continued to operate with autonomy in terms of </w:t>
      </w:r>
      <w:r>
        <w:rPr>
          <w:spacing w:val="-2"/>
        </w:rPr>
        <w:t xml:space="preserve">selecting </w:t>
      </w:r>
      <w:r>
        <w:t xml:space="preserve">projects (Balio 2009: 334), which explains why the company did not shy away from yet another </w:t>
      </w:r>
      <w:r>
        <w:rPr>
          <w:spacing w:val="-3"/>
        </w:rPr>
        <w:t xml:space="preserve">controversial </w:t>
      </w:r>
      <w:r>
        <w:rPr>
          <w:rFonts w:ascii="Aroania" w:hAnsi="Aroania"/>
        </w:rPr>
        <w:t>ﬁ</w:t>
      </w:r>
      <w:r>
        <w:t>lm</w:t>
      </w:r>
      <w:r>
        <w:rPr>
          <w:spacing w:val="17"/>
        </w:rPr>
        <w:t xml:space="preserve"> </w:t>
      </w:r>
      <w:r>
        <w:t xml:space="preserve">in </w:t>
      </w:r>
      <w:r>
        <w:rPr>
          <w:i/>
          <w:spacing w:val="-3"/>
        </w:rPr>
        <w:t>Cruising</w:t>
      </w:r>
      <w:r>
        <w:rPr>
          <w:spacing w:val="-3"/>
        </w:rPr>
        <w:t>.</w:t>
      </w:r>
    </w:p>
    <w:p w14:paraId="65BE7108" w14:textId="77777777" w:rsidR="006679BA" w:rsidRDefault="00631E9E">
      <w:pPr>
        <w:pStyle w:val="BodyText"/>
        <w:spacing w:line="215" w:lineRule="exact"/>
        <w:ind w:left="1482"/>
        <w:jc w:val="both"/>
      </w:pPr>
      <w:r>
        <w:t xml:space="preserve">The protests and clashes, and the hostility of the gay press towards </w:t>
      </w:r>
      <w:r>
        <w:rPr>
          <w:i/>
        </w:rPr>
        <w:t xml:space="preserve">Cruising </w:t>
      </w:r>
      <w:r>
        <w:t>did not</w:t>
      </w:r>
    </w:p>
    <w:p w14:paraId="56033AA3" w14:textId="77777777" w:rsidR="006679BA" w:rsidRDefault="00631E9E">
      <w:pPr>
        <w:pStyle w:val="BodyText"/>
        <w:spacing w:before="16" w:line="244" w:lineRule="auto"/>
        <w:ind w:left="1283" w:right="601"/>
        <w:jc w:val="both"/>
      </w:pPr>
      <w:r>
        <w:rPr>
          <w:spacing w:val="-4"/>
        </w:rPr>
        <w:t>a</w:t>
      </w:r>
      <w:r>
        <w:rPr>
          <w:rFonts w:ascii="Aroania" w:hAnsi="Aroania"/>
          <w:spacing w:val="-4"/>
        </w:rPr>
        <w:t>ﬀ</w:t>
      </w:r>
      <w:r>
        <w:rPr>
          <w:spacing w:val="-4"/>
        </w:rPr>
        <w:t xml:space="preserve">ect </w:t>
      </w:r>
      <w:r>
        <w:rPr>
          <w:spacing w:val="-3"/>
        </w:rPr>
        <w:t xml:space="preserve">the </w:t>
      </w:r>
      <w:r>
        <w:rPr>
          <w:spacing w:val="-4"/>
        </w:rPr>
        <w:t xml:space="preserve">rating decision. There </w:t>
      </w:r>
      <w:r>
        <w:rPr>
          <w:spacing w:val="-3"/>
        </w:rPr>
        <w:t xml:space="preserve">is </w:t>
      </w:r>
      <w:r>
        <w:t xml:space="preserve">no </w:t>
      </w:r>
      <w:r>
        <w:rPr>
          <w:spacing w:val="-4"/>
        </w:rPr>
        <w:t xml:space="preserve">known evidence </w:t>
      </w:r>
      <w:r>
        <w:rPr>
          <w:spacing w:val="-3"/>
        </w:rPr>
        <w:t xml:space="preserve">that CARA took any </w:t>
      </w:r>
      <w:r>
        <w:rPr>
          <w:spacing w:val="-4"/>
        </w:rPr>
        <w:t xml:space="preserve">notice  </w:t>
      </w:r>
      <w:r>
        <w:t xml:space="preserve">of </w:t>
      </w:r>
      <w:r>
        <w:rPr>
          <w:spacing w:val="-4"/>
        </w:rPr>
        <w:t xml:space="preserve">these factors </w:t>
      </w:r>
      <w:r>
        <w:t xml:space="preserve">in </w:t>
      </w:r>
      <w:r>
        <w:rPr>
          <w:spacing w:val="-4"/>
        </w:rPr>
        <w:t xml:space="preserve">initially awarding </w:t>
      </w:r>
      <w:r>
        <w:rPr>
          <w:i/>
          <w:spacing w:val="-4"/>
        </w:rPr>
        <w:t xml:space="preserve">Cruising </w:t>
      </w:r>
      <w:r>
        <w:t>an X. X</w:t>
      </w:r>
      <w:r>
        <w:rPr>
          <w:spacing w:val="-37"/>
        </w:rPr>
        <w:t xml:space="preserve"> </w:t>
      </w:r>
      <w:r>
        <w:rPr>
          <w:spacing w:val="-4"/>
        </w:rPr>
        <w:t xml:space="preserve">ratings </w:t>
      </w:r>
      <w:r>
        <w:rPr>
          <w:spacing w:val="-3"/>
        </w:rPr>
        <w:t xml:space="preserve">were </w:t>
      </w:r>
      <w:r>
        <w:rPr>
          <w:spacing w:val="-4"/>
        </w:rPr>
        <w:t>chie</w:t>
      </w:r>
      <w:r>
        <w:rPr>
          <w:rFonts w:ascii="Aroania" w:hAnsi="Aroania"/>
          <w:spacing w:val="-4"/>
        </w:rPr>
        <w:t>ﬂ</w:t>
      </w:r>
      <w:r>
        <w:rPr>
          <w:spacing w:val="-4"/>
        </w:rPr>
        <w:t xml:space="preserve">y </w:t>
      </w:r>
      <w:r>
        <w:rPr>
          <w:spacing w:val="-5"/>
        </w:rPr>
        <w:t xml:space="preserve">associated </w:t>
      </w:r>
      <w:r>
        <w:rPr>
          <w:spacing w:val="-3"/>
        </w:rPr>
        <w:t xml:space="preserve">with  </w:t>
      </w:r>
      <w:r>
        <w:rPr>
          <w:spacing w:val="-4"/>
        </w:rPr>
        <w:t xml:space="preserve">hardcore  pornography,   </w:t>
      </w:r>
      <w:r>
        <w:rPr>
          <w:spacing w:val="-3"/>
        </w:rPr>
        <w:t xml:space="preserve">gory  </w:t>
      </w:r>
      <w:r>
        <w:rPr>
          <w:spacing w:val="-4"/>
        </w:rPr>
        <w:t xml:space="preserve">horror,   </w:t>
      </w:r>
      <w:r>
        <w:rPr>
          <w:spacing w:val="-3"/>
        </w:rPr>
        <w:t xml:space="preserve">and   </w:t>
      </w:r>
      <w:r>
        <w:rPr>
          <w:spacing w:val="-4"/>
        </w:rPr>
        <w:t xml:space="preserve">exploitation.   Operating   within  </w:t>
      </w:r>
      <w:r>
        <w:t xml:space="preserve">a </w:t>
      </w:r>
      <w:r>
        <w:rPr>
          <w:spacing w:val="-5"/>
        </w:rPr>
        <w:t>di</w:t>
      </w:r>
      <w:r>
        <w:rPr>
          <w:rFonts w:ascii="Aroania" w:hAnsi="Aroania"/>
          <w:spacing w:val="-5"/>
        </w:rPr>
        <w:t>ﬀ</w:t>
      </w:r>
      <w:r>
        <w:rPr>
          <w:spacing w:val="-5"/>
        </w:rPr>
        <w:t xml:space="preserve">erent exhibition market, </w:t>
      </w:r>
      <w:r>
        <w:rPr>
          <w:spacing w:val="-4"/>
        </w:rPr>
        <w:t xml:space="preserve">those </w:t>
      </w:r>
      <w:r>
        <w:rPr>
          <w:rFonts w:ascii="Aroania" w:hAnsi="Aroania"/>
          <w:spacing w:val="-3"/>
        </w:rPr>
        <w:t>ﬁ</w:t>
      </w:r>
      <w:r>
        <w:rPr>
          <w:spacing w:val="-3"/>
        </w:rPr>
        <w:t xml:space="preserve">lms </w:t>
      </w:r>
      <w:r>
        <w:rPr>
          <w:spacing w:val="-4"/>
        </w:rPr>
        <w:t xml:space="preserve">conferred </w:t>
      </w:r>
      <w:r>
        <w:rPr>
          <w:spacing w:val="-3"/>
        </w:rPr>
        <w:t xml:space="preserve">the </w:t>
      </w:r>
      <w:r>
        <w:t xml:space="preserve">X or </w:t>
      </w:r>
      <w:r>
        <w:rPr>
          <w:spacing w:val="-4"/>
        </w:rPr>
        <w:t xml:space="preserve">even </w:t>
      </w:r>
      <w:r>
        <w:t xml:space="preserve">a </w:t>
      </w:r>
      <w:r>
        <w:rPr>
          <w:spacing w:val="-3"/>
        </w:rPr>
        <w:t xml:space="preserve">XXX </w:t>
      </w:r>
      <w:r>
        <w:rPr>
          <w:spacing w:val="-4"/>
        </w:rPr>
        <w:t xml:space="preserve">upon </w:t>
      </w:r>
      <w:r>
        <w:rPr>
          <w:spacing w:val="-5"/>
        </w:rPr>
        <w:t xml:space="preserve">themselves </w:t>
      </w:r>
      <w:r>
        <w:rPr>
          <w:spacing w:val="-3"/>
        </w:rPr>
        <w:t xml:space="preserve">as </w:t>
      </w:r>
      <w:r>
        <w:t xml:space="preserve">a </w:t>
      </w:r>
      <w:r>
        <w:rPr>
          <w:spacing w:val="-5"/>
        </w:rPr>
        <w:t xml:space="preserve">marketing </w:t>
      </w:r>
      <w:r>
        <w:rPr>
          <w:spacing w:val="-4"/>
        </w:rPr>
        <w:t xml:space="preserve">strategy. Nonetheless, </w:t>
      </w:r>
      <w:r>
        <w:rPr>
          <w:rFonts w:ascii="BPG DejaVu Sans 2011 GNU-GPL" w:hAnsi="BPG DejaVu Sans 2011 GNU-GPL"/>
          <w:spacing w:val="-3"/>
        </w:rPr>
        <w:t>‘</w:t>
      </w:r>
      <w:r>
        <w:rPr>
          <w:spacing w:val="-3"/>
        </w:rPr>
        <w:t xml:space="preserve">the </w:t>
      </w:r>
      <w:r>
        <w:rPr>
          <w:spacing w:val="-4"/>
        </w:rPr>
        <w:t xml:space="preserve">MPAA never </w:t>
      </w:r>
      <w:r>
        <w:rPr>
          <w:spacing w:val="-5"/>
        </w:rPr>
        <w:t>clari</w:t>
      </w:r>
      <w:r>
        <w:rPr>
          <w:rFonts w:ascii="Aroania" w:hAnsi="Aroania"/>
          <w:spacing w:val="-5"/>
        </w:rPr>
        <w:t>ﬁ</w:t>
      </w:r>
      <w:r>
        <w:rPr>
          <w:spacing w:val="-5"/>
        </w:rPr>
        <w:t xml:space="preserve">ed </w:t>
      </w:r>
      <w:r>
        <w:rPr>
          <w:spacing w:val="-4"/>
        </w:rPr>
        <w:t>the fact that</w:t>
      </w:r>
      <w:r>
        <w:rPr>
          <w:spacing w:val="-7"/>
        </w:rPr>
        <w:t xml:space="preserve"> </w:t>
      </w:r>
      <w:r>
        <w:rPr>
          <w:spacing w:val="-3"/>
        </w:rPr>
        <w:t>the</w:t>
      </w:r>
      <w:r>
        <w:rPr>
          <w:spacing w:val="-7"/>
        </w:rPr>
        <w:t xml:space="preserve"> </w:t>
      </w:r>
      <w:r>
        <w:t>X</w:t>
      </w:r>
      <w:r>
        <w:rPr>
          <w:spacing w:val="-6"/>
        </w:rPr>
        <w:t xml:space="preserve"> </w:t>
      </w:r>
      <w:r>
        <w:rPr>
          <w:spacing w:val="-3"/>
        </w:rPr>
        <w:t>was</w:t>
      </w:r>
      <w:r>
        <w:rPr>
          <w:spacing w:val="-5"/>
        </w:rPr>
        <w:t xml:space="preserve"> </w:t>
      </w:r>
      <w:r>
        <w:rPr>
          <w:spacing w:val="-4"/>
        </w:rPr>
        <w:t>meant</w:t>
      </w:r>
      <w:r>
        <w:rPr>
          <w:spacing w:val="-7"/>
        </w:rPr>
        <w:t xml:space="preserve"> </w:t>
      </w:r>
      <w:r>
        <w:t>to</w:t>
      </w:r>
      <w:r>
        <w:rPr>
          <w:spacing w:val="-7"/>
        </w:rPr>
        <w:t xml:space="preserve"> </w:t>
      </w:r>
      <w:r>
        <w:t>be</w:t>
      </w:r>
      <w:r>
        <w:rPr>
          <w:spacing w:val="-6"/>
        </w:rPr>
        <w:t xml:space="preserve"> </w:t>
      </w:r>
      <w:r>
        <w:t>a</w:t>
      </w:r>
      <w:r>
        <w:rPr>
          <w:spacing w:val="-7"/>
        </w:rPr>
        <w:t xml:space="preserve"> </w:t>
      </w:r>
      <w:r>
        <w:rPr>
          <w:spacing w:val="-4"/>
        </w:rPr>
        <w:t>respectable</w:t>
      </w:r>
      <w:r>
        <w:rPr>
          <w:spacing w:val="-7"/>
        </w:rPr>
        <w:t xml:space="preserve"> </w:t>
      </w:r>
      <w:r>
        <w:rPr>
          <w:spacing w:val="-4"/>
        </w:rPr>
        <w:t>rating</w:t>
      </w:r>
      <w:r>
        <w:rPr>
          <w:spacing w:val="-6"/>
        </w:rPr>
        <w:t xml:space="preserve"> </w:t>
      </w:r>
      <w:r>
        <w:rPr>
          <w:spacing w:val="-3"/>
        </w:rPr>
        <w:t>for</w:t>
      </w:r>
      <w:r>
        <w:rPr>
          <w:spacing w:val="-7"/>
        </w:rPr>
        <w:t xml:space="preserve"> </w:t>
      </w:r>
      <w:r>
        <w:t>a</w:t>
      </w:r>
      <w:r>
        <w:rPr>
          <w:spacing w:val="-7"/>
        </w:rPr>
        <w:t xml:space="preserve"> </w:t>
      </w:r>
      <w:r>
        <w:rPr>
          <w:spacing w:val="-4"/>
        </w:rPr>
        <w:t>legitimate</w:t>
      </w:r>
      <w:r>
        <w:rPr>
          <w:spacing w:val="-6"/>
        </w:rPr>
        <w:t xml:space="preserve"> </w:t>
      </w:r>
      <w:r>
        <w:rPr>
          <w:spacing w:val="-4"/>
        </w:rPr>
        <w:t>adult</w:t>
      </w:r>
      <w:r>
        <w:rPr>
          <w:spacing w:val="-8"/>
        </w:rPr>
        <w:t xml:space="preserve"> </w:t>
      </w:r>
      <w:r>
        <w:rPr>
          <w:rFonts w:ascii="Aroania" w:hAnsi="Aroania"/>
          <w:spacing w:val="-3"/>
        </w:rPr>
        <w:t>ﬁ</w:t>
      </w:r>
      <w:r>
        <w:rPr>
          <w:spacing w:val="-3"/>
        </w:rPr>
        <w:t>lm</w:t>
      </w:r>
      <w:r>
        <w:rPr>
          <w:spacing w:val="-6"/>
        </w:rPr>
        <w:t xml:space="preserve"> </w:t>
      </w:r>
      <w:r>
        <w:rPr>
          <w:rFonts w:ascii="BPG DejaVu Sans 2011 GNU-GPL" w:hAnsi="BPG DejaVu Sans 2011 GNU-GPL"/>
        </w:rPr>
        <w:t>–</w:t>
      </w:r>
      <w:r>
        <w:rPr>
          <w:rFonts w:ascii="BPG DejaVu Sans 2011 GNU-GPL" w:hAnsi="BPG DejaVu Sans 2011 GNU-GPL"/>
          <w:spacing w:val="-56"/>
        </w:rPr>
        <w:t xml:space="preserve"> </w:t>
      </w:r>
      <w:r>
        <w:rPr>
          <w:spacing w:val="-4"/>
        </w:rPr>
        <w:t xml:space="preserve">preferring </w:t>
      </w:r>
      <w:r>
        <w:rPr>
          <w:spacing w:val="-3"/>
        </w:rPr>
        <w:t xml:space="preserve">to </w:t>
      </w:r>
      <w:r>
        <w:rPr>
          <w:spacing w:val="-4"/>
        </w:rPr>
        <w:t xml:space="preserve">allow </w:t>
      </w:r>
      <w:r>
        <w:rPr>
          <w:spacing w:val="-5"/>
        </w:rPr>
        <w:t xml:space="preserve">people </w:t>
      </w:r>
      <w:r>
        <w:t xml:space="preserve">to </w:t>
      </w:r>
      <w:r>
        <w:rPr>
          <w:spacing w:val="-5"/>
        </w:rPr>
        <w:t xml:space="preserve">interpret </w:t>
      </w:r>
      <w:r>
        <w:rPr>
          <w:spacing w:val="-3"/>
        </w:rPr>
        <w:t xml:space="preserve">it as an </w:t>
      </w:r>
      <w:r>
        <w:rPr>
          <w:rFonts w:ascii="BPG DejaVu Sans 2011 GNU-GPL" w:hAnsi="BPG DejaVu Sans 2011 GNU-GPL"/>
          <w:spacing w:val="-4"/>
        </w:rPr>
        <w:t>“</w:t>
      </w:r>
      <w:r>
        <w:rPr>
          <w:spacing w:val="-4"/>
        </w:rPr>
        <w:t>undesirable</w:t>
      </w:r>
      <w:r>
        <w:rPr>
          <w:rFonts w:ascii="BPG DejaVu Sans 2011 GNU-GPL" w:hAnsi="BPG DejaVu Sans 2011 GNU-GPL"/>
          <w:spacing w:val="-4"/>
        </w:rPr>
        <w:t xml:space="preserve">” </w:t>
      </w:r>
      <w:r>
        <w:rPr>
          <w:spacing w:val="-4"/>
        </w:rPr>
        <w:t>rating</w:t>
      </w:r>
      <w:r>
        <w:rPr>
          <w:rFonts w:ascii="BPG DejaVu Sans 2011 GNU-GPL" w:hAnsi="BPG DejaVu Sans 2011 GNU-GPL"/>
          <w:spacing w:val="-4"/>
        </w:rPr>
        <w:t>’</w:t>
      </w:r>
      <w:r>
        <w:rPr>
          <w:rFonts w:ascii="BPG DejaVu Sans 2011 GNU-GPL" w:hAnsi="BPG DejaVu Sans 2011 GNU-GPL"/>
          <w:spacing w:val="-68"/>
        </w:rPr>
        <w:t xml:space="preserve"> </w:t>
      </w:r>
      <w:r>
        <w:rPr>
          <w:spacing w:val="-4"/>
        </w:rPr>
        <w:t xml:space="preserve">(Farber </w:t>
      </w:r>
      <w:r>
        <w:rPr>
          <w:spacing w:val="-3"/>
        </w:rPr>
        <w:t xml:space="preserve">and </w:t>
      </w:r>
      <w:r>
        <w:rPr>
          <w:spacing w:val="-4"/>
        </w:rPr>
        <w:t xml:space="preserve">Changas </w:t>
      </w:r>
      <w:r>
        <w:rPr>
          <w:spacing w:val="-5"/>
        </w:rPr>
        <w:t xml:space="preserve">1972: </w:t>
      </w:r>
      <w:r>
        <w:rPr>
          <w:spacing w:val="-4"/>
        </w:rPr>
        <w:t xml:space="preserve">15). </w:t>
      </w:r>
      <w:r>
        <w:rPr>
          <w:spacing w:val="-5"/>
        </w:rPr>
        <w:t xml:space="preserve">Indeed, </w:t>
      </w:r>
      <w:r>
        <w:rPr>
          <w:spacing w:val="-3"/>
        </w:rPr>
        <w:t xml:space="preserve">the </w:t>
      </w:r>
      <w:r>
        <w:t xml:space="preserve">X </w:t>
      </w:r>
      <w:r>
        <w:rPr>
          <w:spacing w:val="-4"/>
        </w:rPr>
        <w:t xml:space="preserve">was not </w:t>
      </w:r>
      <w:r>
        <w:t xml:space="preserve">an </w:t>
      </w:r>
      <w:r>
        <w:rPr>
          <w:spacing w:val="-4"/>
        </w:rPr>
        <w:t xml:space="preserve">MPAA </w:t>
      </w:r>
      <w:r>
        <w:rPr>
          <w:spacing w:val="-5"/>
        </w:rPr>
        <w:t xml:space="preserve">patented trademarked rating, </w:t>
      </w:r>
      <w:r>
        <w:rPr>
          <w:spacing w:val="-4"/>
        </w:rPr>
        <w:t xml:space="preserve">hence </w:t>
      </w:r>
      <w:r>
        <w:rPr>
          <w:spacing w:val="-3"/>
        </w:rPr>
        <w:t xml:space="preserve">the </w:t>
      </w:r>
      <w:r>
        <w:rPr>
          <w:spacing w:val="-5"/>
        </w:rPr>
        <w:t xml:space="preserve">late </w:t>
      </w:r>
      <w:r>
        <w:rPr>
          <w:spacing w:val="-4"/>
        </w:rPr>
        <w:t xml:space="preserve">introduction </w:t>
      </w:r>
      <w:r>
        <w:t xml:space="preserve">of </w:t>
      </w:r>
      <w:r>
        <w:rPr>
          <w:spacing w:val="-3"/>
        </w:rPr>
        <w:t xml:space="preserve">the </w:t>
      </w:r>
      <w:r>
        <w:rPr>
          <w:spacing w:val="-4"/>
        </w:rPr>
        <w:t xml:space="preserve">NC-17 </w:t>
      </w:r>
      <w:r>
        <w:rPr>
          <w:spacing w:val="-3"/>
        </w:rPr>
        <w:t xml:space="preserve">(no </w:t>
      </w:r>
      <w:r>
        <w:rPr>
          <w:spacing w:val="-4"/>
        </w:rPr>
        <w:t xml:space="preserve">children under </w:t>
      </w:r>
      <w:r>
        <w:t xml:space="preserve">17 </w:t>
      </w:r>
      <w:r>
        <w:rPr>
          <w:spacing w:val="-4"/>
        </w:rPr>
        <w:t xml:space="preserve">admitted) </w:t>
      </w:r>
      <w:r>
        <w:t xml:space="preserve">in </w:t>
      </w:r>
      <w:r>
        <w:rPr>
          <w:spacing w:val="-4"/>
        </w:rPr>
        <w:t xml:space="preserve">1990 that only </w:t>
      </w:r>
      <w:r>
        <w:rPr>
          <w:spacing w:val="-5"/>
        </w:rPr>
        <w:t xml:space="preserve">the </w:t>
      </w:r>
      <w:r>
        <w:rPr>
          <w:spacing w:val="-4"/>
        </w:rPr>
        <w:t xml:space="preserve">MPAA could </w:t>
      </w:r>
      <w:r>
        <w:rPr>
          <w:spacing w:val="-5"/>
        </w:rPr>
        <w:t xml:space="preserve">legally </w:t>
      </w:r>
      <w:r>
        <w:rPr>
          <w:spacing w:val="-4"/>
        </w:rPr>
        <w:t xml:space="preserve">apply </w:t>
      </w:r>
      <w:r>
        <w:rPr>
          <w:spacing w:val="-3"/>
        </w:rPr>
        <w:t xml:space="preserve">to </w:t>
      </w:r>
      <w:r>
        <w:rPr>
          <w:rFonts w:ascii="Aroania" w:hAnsi="Aroania"/>
          <w:spacing w:val="-4"/>
        </w:rPr>
        <w:t>ﬁ</w:t>
      </w:r>
      <w:r>
        <w:rPr>
          <w:spacing w:val="-4"/>
        </w:rPr>
        <w:t xml:space="preserve">lms </w:t>
      </w:r>
      <w:r>
        <w:rPr>
          <w:spacing w:val="-5"/>
        </w:rPr>
        <w:t xml:space="preserve">exceeding </w:t>
      </w:r>
      <w:r>
        <w:t xml:space="preserve">R </w:t>
      </w:r>
      <w:r>
        <w:rPr>
          <w:spacing w:val="-5"/>
        </w:rPr>
        <w:t>rating</w:t>
      </w:r>
      <w:r>
        <w:rPr>
          <w:spacing w:val="8"/>
        </w:rPr>
        <w:t xml:space="preserve"> </w:t>
      </w:r>
      <w:r>
        <w:rPr>
          <w:spacing w:val="-5"/>
        </w:rPr>
        <w:t>criteria.</w:t>
      </w:r>
      <w:r>
        <w:rPr>
          <w:spacing w:val="-5"/>
          <w:vertAlign w:val="superscript"/>
        </w:rPr>
        <w:t>3</w:t>
      </w:r>
    </w:p>
    <w:p w14:paraId="54ED6D49" w14:textId="77777777" w:rsidR="006679BA" w:rsidRDefault="00631E9E">
      <w:pPr>
        <w:pStyle w:val="BodyText"/>
        <w:spacing w:line="252" w:lineRule="auto"/>
        <w:ind w:left="1283" w:right="601" w:firstLine="198"/>
        <w:jc w:val="both"/>
      </w:pPr>
      <w:r>
        <w:t xml:space="preserve">Given the discourses surrounding the X rating, Hollywood directors pushing the boundaries within studio productions in the 1970s and early 1980s always ended up delivering to distributors R rated </w:t>
      </w:r>
      <w:r>
        <w:rPr>
          <w:rFonts w:ascii="Aroania" w:hAnsi="Aroania"/>
        </w:rPr>
        <w:t>ﬁ</w:t>
      </w:r>
      <w:r>
        <w:t xml:space="preserve">lms, which suggests that it was        a contractual obligation to do so. As large theatre chains across the US would not bid on or exhibit X rated </w:t>
      </w:r>
      <w:r>
        <w:rPr>
          <w:rFonts w:ascii="Aroania" w:hAnsi="Aroania"/>
        </w:rPr>
        <w:t>ﬁ</w:t>
      </w:r>
      <w:r>
        <w:t xml:space="preserve">lms, network television would not broadcast any trailers, and most national newspapers would not carry any print ads, theatre list- ings or reviews, it was sensible business practice for </w:t>
      </w:r>
      <w:r>
        <w:rPr>
          <w:rFonts w:ascii="Aroania" w:hAnsi="Aroania"/>
        </w:rPr>
        <w:t>ﬁ</w:t>
      </w:r>
      <w:r>
        <w:t xml:space="preserve">lmmakers to deliver to dis- tributors nothing exceeding the R rating. Indeed, Friedkin admitted </w:t>
      </w:r>
      <w:r>
        <w:rPr>
          <w:spacing w:val="-3"/>
        </w:rPr>
        <w:t xml:space="preserve">that  </w:t>
      </w:r>
      <w:r>
        <w:t>Lorimar</w:t>
      </w:r>
      <w:r>
        <w:rPr>
          <w:rFonts w:ascii="BPG DejaVu Sans 2011 GNU-GPL" w:hAnsi="BPG DejaVu Sans 2011 GNU-GPL"/>
        </w:rPr>
        <w:t>’</w:t>
      </w:r>
      <w:r>
        <w:t xml:space="preserve">s chief executive Merv Adelson insisted that he and Weintraub </w:t>
      </w:r>
      <w:r>
        <w:rPr>
          <w:rFonts w:ascii="BPG DejaVu Sans 2011 GNU-GPL" w:hAnsi="BPG DejaVu Sans 2011 GNU-GPL"/>
        </w:rPr>
        <w:t>‘</w:t>
      </w:r>
      <w:r>
        <w:t xml:space="preserve">had </w:t>
      </w:r>
      <w:r>
        <w:rPr>
          <w:spacing w:val="-7"/>
        </w:rPr>
        <w:t xml:space="preserve">to </w:t>
      </w:r>
      <w:r>
        <w:t>get an R  rating</w:t>
      </w:r>
      <w:r>
        <w:rPr>
          <w:rFonts w:ascii="BPG DejaVu Sans 2011 GNU-GPL" w:hAnsi="BPG DejaVu Sans 2011 GNU-GPL"/>
        </w:rPr>
        <w:t xml:space="preserve">’ </w:t>
      </w:r>
      <w:r>
        <w:t xml:space="preserve">for  </w:t>
      </w:r>
      <w:r>
        <w:rPr>
          <w:i/>
        </w:rPr>
        <w:t xml:space="preserve">Cruising  </w:t>
      </w:r>
      <w:r>
        <w:t>(Friedkin  2014:  365),  implying  that  this  was a</w:t>
      </w:r>
      <w:r>
        <w:rPr>
          <w:spacing w:val="13"/>
        </w:rPr>
        <w:t xml:space="preserve"> </w:t>
      </w:r>
      <w:r>
        <w:t>contract</w:t>
      </w:r>
      <w:r>
        <w:rPr>
          <w:spacing w:val="14"/>
        </w:rPr>
        <w:t xml:space="preserve"> </w:t>
      </w:r>
      <w:r>
        <w:t>clause</w:t>
      </w:r>
      <w:r>
        <w:rPr>
          <w:spacing w:val="14"/>
        </w:rPr>
        <w:t xml:space="preserve"> </w:t>
      </w:r>
      <w:r>
        <w:t>in</w:t>
      </w:r>
      <w:r>
        <w:rPr>
          <w:spacing w:val="14"/>
        </w:rPr>
        <w:t xml:space="preserve"> </w:t>
      </w:r>
      <w:r>
        <w:t>this</w:t>
      </w:r>
      <w:r>
        <w:rPr>
          <w:spacing w:val="13"/>
        </w:rPr>
        <w:t xml:space="preserve"> </w:t>
      </w:r>
      <w:r>
        <w:t>case</w:t>
      </w:r>
      <w:r>
        <w:rPr>
          <w:spacing w:val="15"/>
        </w:rPr>
        <w:t xml:space="preserve"> </w:t>
      </w:r>
      <w:r>
        <w:t>too.</w:t>
      </w:r>
    </w:p>
    <w:p w14:paraId="33865CD7" w14:textId="77777777" w:rsidR="006679BA" w:rsidRDefault="00631E9E">
      <w:pPr>
        <w:pStyle w:val="BodyText"/>
        <w:spacing w:line="247" w:lineRule="auto"/>
        <w:ind w:left="1283" w:right="599" w:firstLine="198"/>
        <w:jc w:val="both"/>
      </w:pPr>
      <w:r>
        <w:t xml:space="preserve">United Artists had prior success with the X rating and would appear to have been the most </w:t>
      </w:r>
      <w:r>
        <w:rPr>
          <w:rFonts w:ascii="BPG DejaVu Sans 2011 GNU-GPL" w:hAnsi="BPG DejaVu Sans 2011 GNU-GPL"/>
          <w:spacing w:val="-3"/>
        </w:rPr>
        <w:t>‘</w:t>
      </w:r>
      <w:r>
        <w:rPr>
          <w:spacing w:val="-3"/>
        </w:rPr>
        <w:t>X-rated-friendly</w:t>
      </w:r>
      <w:r>
        <w:rPr>
          <w:rFonts w:ascii="BPG DejaVu Sans 2011 GNU-GPL" w:hAnsi="BPG DejaVu Sans 2011 GNU-GPL"/>
          <w:spacing w:val="-3"/>
        </w:rPr>
        <w:t>’</w:t>
      </w:r>
      <w:r>
        <w:rPr>
          <w:rFonts w:ascii="BPG DejaVu Sans 2011 GNU-GPL" w:hAnsi="BPG DejaVu Sans 2011 GNU-GPL"/>
          <w:spacing w:val="-40"/>
        </w:rPr>
        <w:t xml:space="preserve"> </w:t>
      </w:r>
      <w:r>
        <w:t xml:space="preserve">of the studios, beginning with </w:t>
      </w:r>
      <w:r>
        <w:rPr>
          <w:i/>
          <w:spacing w:val="-3"/>
        </w:rPr>
        <w:t>Midnight Cowboy</w:t>
      </w:r>
      <w:r>
        <w:rPr>
          <w:spacing w:val="-3"/>
        </w:rPr>
        <w:t xml:space="preserve">, </w:t>
      </w:r>
      <w:r>
        <w:t xml:space="preserve">the </w:t>
      </w:r>
      <w:r>
        <w:rPr>
          <w:rFonts w:ascii="Aroania" w:hAnsi="Aroania"/>
        </w:rPr>
        <w:t>ﬁ</w:t>
      </w:r>
      <w:r>
        <w:t xml:space="preserve">rst studio </w:t>
      </w:r>
      <w:r>
        <w:rPr>
          <w:rFonts w:ascii="Aroania" w:hAnsi="Aroania"/>
        </w:rPr>
        <w:t>ﬁ</w:t>
      </w:r>
      <w:r>
        <w:t xml:space="preserve">lm to receive an X rating, and followed by </w:t>
      </w:r>
      <w:r>
        <w:rPr>
          <w:i/>
        </w:rPr>
        <w:t>Last Tango in Paris</w:t>
      </w:r>
      <w:r>
        <w:t>.</w:t>
      </w:r>
      <w:r>
        <w:rPr>
          <w:vertAlign w:val="superscript"/>
        </w:rPr>
        <w:t>4</w:t>
      </w:r>
      <w:r>
        <w:t xml:space="preserve"> The</w:t>
      </w:r>
      <w:r>
        <w:rPr>
          <w:spacing w:val="-7"/>
        </w:rPr>
        <w:t xml:space="preserve"> </w:t>
      </w:r>
      <w:r>
        <w:t>subsequent</w:t>
      </w:r>
      <w:r>
        <w:rPr>
          <w:spacing w:val="-8"/>
        </w:rPr>
        <w:t xml:space="preserve"> </w:t>
      </w:r>
      <w:r>
        <w:t>di</w:t>
      </w:r>
      <w:r>
        <w:rPr>
          <w:rFonts w:ascii="Aroania" w:hAnsi="Aroania"/>
        </w:rPr>
        <w:t>ﬃ</w:t>
      </w:r>
      <w:r>
        <w:t>culties</w:t>
      </w:r>
      <w:r>
        <w:rPr>
          <w:spacing w:val="-8"/>
        </w:rPr>
        <w:t xml:space="preserve"> </w:t>
      </w:r>
      <w:r>
        <w:t>created</w:t>
      </w:r>
      <w:r>
        <w:rPr>
          <w:spacing w:val="-8"/>
        </w:rPr>
        <w:t xml:space="preserve"> </w:t>
      </w:r>
      <w:r>
        <w:t>by</w:t>
      </w:r>
      <w:r>
        <w:rPr>
          <w:spacing w:val="-8"/>
        </w:rPr>
        <w:t xml:space="preserve"> </w:t>
      </w:r>
      <w:r>
        <w:t>the</w:t>
      </w:r>
      <w:r>
        <w:rPr>
          <w:spacing w:val="-6"/>
        </w:rPr>
        <w:t xml:space="preserve"> </w:t>
      </w:r>
      <w:r>
        <w:t>very</w:t>
      </w:r>
      <w:r>
        <w:rPr>
          <w:spacing w:val="-8"/>
        </w:rPr>
        <w:t xml:space="preserve"> </w:t>
      </w:r>
      <w:r>
        <w:t>public</w:t>
      </w:r>
      <w:r>
        <w:rPr>
          <w:spacing w:val="-8"/>
        </w:rPr>
        <w:t xml:space="preserve"> </w:t>
      </w:r>
      <w:r>
        <w:t>protests</w:t>
      </w:r>
      <w:r>
        <w:rPr>
          <w:spacing w:val="-7"/>
        </w:rPr>
        <w:t xml:space="preserve"> </w:t>
      </w:r>
      <w:r>
        <w:t>about</w:t>
      </w:r>
      <w:r>
        <w:rPr>
          <w:spacing w:val="-6"/>
        </w:rPr>
        <w:t xml:space="preserve"> </w:t>
      </w:r>
      <w:r>
        <w:rPr>
          <w:i/>
          <w:spacing w:val="-3"/>
        </w:rPr>
        <w:t>Cruising</w:t>
      </w:r>
      <w:r>
        <w:rPr>
          <w:i/>
          <w:spacing w:val="-6"/>
        </w:rPr>
        <w:t xml:space="preserve"> </w:t>
      </w:r>
      <w:r>
        <w:t xml:space="preserve">gen- erated further </w:t>
      </w:r>
      <w:r>
        <w:rPr>
          <w:spacing w:val="-3"/>
        </w:rPr>
        <w:t xml:space="preserve">controversy </w:t>
      </w:r>
      <w:r>
        <w:t xml:space="preserve">as the </w:t>
      </w:r>
      <w:r>
        <w:rPr>
          <w:rFonts w:ascii="Aroania" w:hAnsi="Aroania"/>
        </w:rPr>
        <w:t>ﬁ</w:t>
      </w:r>
      <w:r>
        <w:t xml:space="preserve">lm went back and forth at the MPAA through- out December 1979 (Harmetz 1980b: 9). Friedkin made the necessary cuts and alterations to secure an R rating for United Artists and on 4 January 1980, the </w:t>
      </w:r>
      <w:r>
        <w:rPr>
          <w:rFonts w:ascii="Aroania" w:hAnsi="Aroania"/>
        </w:rPr>
        <w:t>ﬁ</w:t>
      </w:r>
      <w:r>
        <w:t xml:space="preserve">lm was awarded </w:t>
      </w:r>
      <w:r>
        <w:rPr>
          <w:rFonts w:ascii="BPG DejaVu Sans 2011 GNU-GPL" w:hAnsi="BPG DejaVu Sans 2011 GNU-GPL"/>
          <w:spacing w:val="-3"/>
        </w:rPr>
        <w:t>‘</w:t>
      </w:r>
      <w:r>
        <w:rPr>
          <w:spacing w:val="-3"/>
        </w:rPr>
        <w:t>Certi</w:t>
      </w:r>
      <w:r>
        <w:rPr>
          <w:rFonts w:ascii="Aroania" w:hAnsi="Aroania"/>
          <w:spacing w:val="-3"/>
        </w:rPr>
        <w:t>ﬁ</w:t>
      </w:r>
      <w:r>
        <w:rPr>
          <w:spacing w:val="-3"/>
        </w:rPr>
        <w:t xml:space="preserve">cate </w:t>
      </w:r>
      <w:r>
        <w:t>of Rating No. 25871</w:t>
      </w:r>
      <w:r>
        <w:rPr>
          <w:rFonts w:ascii="BPG DejaVu Sans 2011 GNU-GPL" w:hAnsi="BPG DejaVu Sans 2011 GNU-GPL"/>
        </w:rPr>
        <w:t xml:space="preserve">’ </w:t>
      </w:r>
      <w:r>
        <w:t>(ibid.). However, this was not</w:t>
      </w:r>
      <w:r>
        <w:rPr>
          <w:spacing w:val="9"/>
        </w:rPr>
        <w:t xml:space="preserve"> </w:t>
      </w:r>
      <w:r>
        <w:t>the</w:t>
      </w:r>
      <w:r>
        <w:rPr>
          <w:spacing w:val="9"/>
        </w:rPr>
        <w:t xml:space="preserve"> </w:t>
      </w:r>
      <w:r>
        <w:t>end</w:t>
      </w:r>
      <w:r>
        <w:rPr>
          <w:spacing w:val="10"/>
        </w:rPr>
        <w:t xml:space="preserve"> </w:t>
      </w:r>
      <w:r>
        <w:t>of</w:t>
      </w:r>
      <w:r>
        <w:rPr>
          <w:spacing w:val="10"/>
        </w:rPr>
        <w:t xml:space="preserve"> </w:t>
      </w:r>
      <w:r>
        <w:t>the</w:t>
      </w:r>
      <w:r>
        <w:rPr>
          <w:spacing w:val="11"/>
        </w:rPr>
        <w:t xml:space="preserve"> </w:t>
      </w:r>
      <w:r>
        <w:rPr>
          <w:spacing w:val="-3"/>
        </w:rPr>
        <w:t>controversy</w:t>
      </w:r>
      <w:r>
        <w:rPr>
          <w:spacing w:val="11"/>
        </w:rPr>
        <w:t xml:space="preserve"> </w:t>
      </w:r>
      <w:r>
        <w:t>where</w:t>
      </w:r>
      <w:r>
        <w:rPr>
          <w:spacing w:val="9"/>
        </w:rPr>
        <w:t xml:space="preserve"> </w:t>
      </w:r>
      <w:r>
        <w:t>the</w:t>
      </w:r>
      <w:r>
        <w:rPr>
          <w:spacing w:val="10"/>
        </w:rPr>
        <w:t xml:space="preserve"> </w:t>
      </w:r>
      <w:r>
        <w:t>rating</w:t>
      </w:r>
      <w:r>
        <w:rPr>
          <w:spacing w:val="9"/>
        </w:rPr>
        <w:t xml:space="preserve"> </w:t>
      </w:r>
      <w:r>
        <w:t>was</w:t>
      </w:r>
      <w:r>
        <w:rPr>
          <w:spacing w:val="11"/>
        </w:rPr>
        <w:t xml:space="preserve"> </w:t>
      </w:r>
      <w:r>
        <w:t>concerned.</w:t>
      </w:r>
    </w:p>
    <w:p w14:paraId="44A47D58" w14:textId="77777777" w:rsidR="006679BA" w:rsidRDefault="006679BA">
      <w:pPr>
        <w:spacing w:line="247" w:lineRule="auto"/>
        <w:jc w:val="both"/>
        <w:sectPr w:rsidR="006679BA">
          <w:pgSz w:w="10660" w:h="15090"/>
          <w:pgMar w:top="900" w:right="1480" w:bottom="900" w:left="800" w:header="0" w:footer="707" w:gutter="0"/>
          <w:cols w:space="720"/>
        </w:sectPr>
      </w:pPr>
    </w:p>
    <w:p w14:paraId="75697F9E" w14:textId="77777777" w:rsidR="006679BA" w:rsidRDefault="006679BA">
      <w:pPr>
        <w:pStyle w:val="BodyText"/>
      </w:pPr>
    </w:p>
    <w:p w14:paraId="6B51CAC1" w14:textId="77777777" w:rsidR="006679BA" w:rsidRDefault="006679BA">
      <w:pPr>
        <w:pStyle w:val="BodyText"/>
      </w:pPr>
    </w:p>
    <w:p w14:paraId="3BDC3FC8" w14:textId="77777777" w:rsidR="006679BA" w:rsidRDefault="006679BA">
      <w:pPr>
        <w:pStyle w:val="BodyText"/>
        <w:spacing w:before="5"/>
        <w:rPr>
          <w:sz w:val="21"/>
        </w:rPr>
      </w:pPr>
    </w:p>
    <w:p w14:paraId="0B87A444"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203</w:t>
      </w:r>
    </w:p>
    <w:p w14:paraId="6DB5788D" w14:textId="77777777" w:rsidR="006679BA" w:rsidRDefault="006679BA">
      <w:pPr>
        <w:pStyle w:val="BodyText"/>
        <w:spacing w:before="2"/>
        <w:rPr>
          <w:rFonts w:ascii="Verdana"/>
          <w:sz w:val="14"/>
        </w:rPr>
      </w:pPr>
    </w:p>
    <w:p w14:paraId="65DEADBC" w14:textId="77777777" w:rsidR="006679BA" w:rsidRDefault="00631E9E">
      <w:pPr>
        <w:pStyle w:val="BodyText"/>
        <w:spacing w:before="93" w:line="252" w:lineRule="auto"/>
        <w:ind w:left="1283" w:right="601" w:firstLine="198"/>
        <w:jc w:val="both"/>
        <w:rPr>
          <w:i/>
        </w:rPr>
      </w:pPr>
      <w:r>
        <w:rPr>
          <w:spacing w:val="-5"/>
        </w:rPr>
        <w:t>Despite</w:t>
      </w:r>
      <w:r>
        <w:rPr>
          <w:spacing w:val="-12"/>
        </w:rPr>
        <w:t xml:space="preserve"> </w:t>
      </w:r>
      <w:r>
        <w:t>a</w:t>
      </w:r>
      <w:r>
        <w:rPr>
          <w:spacing w:val="-11"/>
        </w:rPr>
        <w:t xml:space="preserve"> </w:t>
      </w:r>
      <w:r>
        <w:rPr>
          <w:spacing w:val="-5"/>
        </w:rPr>
        <w:t>commercial</w:t>
      </w:r>
      <w:r>
        <w:rPr>
          <w:spacing w:val="-11"/>
        </w:rPr>
        <w:t xml:space="preserve"> </w:t>
      </w:r>
      <w:r>
        <w:rPr>
          <w:spacing w:val="-5"/>
        </w:rPr>
        <w:t>rating,</w:t>
      </w:r>
      <w:r>
        <w:rPr>
          <w:spacing w:val="-10"/>
        </w:rPr>
        <w:t xml:space="preserve"> </w:t>
      </w:r>
      <w:r>
        <w:rPr>
          <w:i/>
          <w:spacing w:val="-5"/>
        </w:rPr>
        <w:t>Cruising</w:t>
      </w:r>
      <w:r>
        <w:rPr>
          <w:rFonts w:ascii="BPG DejaVu Sans 2011 GNU-GPL" w:hAnsi="BPG DejaVu Sans 2011 GNU-GPL"/>
          <w:spacing w:val="-5"/>
        </w:rPr>
        <w:t>’</w:t>
      </w:r>
      <w:r>
        <w:rPr>
          <w:spacing w:val="-5"/>
        </w:rPr>
        <w:t>s</w:t>
      </w:r>
      <w:r>
        <w:rPr>
          <w:spacing w:val="-11"/>
        </w:rPr>
        <w:t xml:space="preserve"> </w:t>
      </w:r>
      <w:r>
        <w:t>R</w:t>
      </w:r>
      <w:r>
        <w:rPr>
          <w:spacing w:val="-12"/>
        </w:rPr>
        <w:t xml:space="preserve"> </w:t>
      </w:r>
      <w:r>
        <w:rPr>
          <w:spacing w:val="-3"/>
        </w:rPr>
        <w:t>was</w:t>
      </w:r>
      <w:r>
        <w:rPr>
          <w:spacing w:val="-10"/>
        </w:rPr>
        <w:t xml:space="preserve"> </w:t>
      </w:r>
      <w:r>
        <w:rPr>
          <w:spacing w:val="-4"/>
        </w:rPr>
        <w:t>disputed</w:t>
      </w:r>
      <w:r>
        <w:rPr>
          <w:spacing w:val="-11"/>
        </w:rPr>
        <w:t xml:space="preserve"> </w:t>
      </w:r>
      <w:r>
        <w:rPr>
          <w:spacing w:val="-3"/>
        </w:rPr>
        <w:t>by</w:t>
      </w:r>
      <w:r>
        <w:rPr>
          <w:spacing w:val="-12"/>
        </w:rPr>
        <w:t xml:space="preserve"> </w:t>
      </w:r>
      <w:r>
        <w:rPr>
          <w:spacing w:val="-4"/>
        </w:rPr>
        <w:t>theatre</w:t>
      </w:r>
      <w:r>
        <w:rPr>
          <w:spacing w:val="-11"/>
        </w:rPr>
        <w:t xml:space="preserve"> </w:t>
      </w:r>
      <w:r>
        <w:rPr>
          <w:spacing w:val="-4"/>
        </w:rPr>
        <w:t>owners</w:t>
      </w:r>
      <w:r>
        <w:rPr>
          <w:spacing w:val="-11"/>
        </w:rPr>
        <w:t xml:space="preserve"> </w:t>
      </w:r>
      <w:r>
        <w:rPr>
          <w:spacing w:val="-3"/>
        </w:rPr>
        <w:t>and,</w:t>
      </w:r>
      <w:r>
        <w:rPr>
          <w:spacing w:val="-11"/>
        </w:rPr>
        <w:t xml:space="preserve"> </w:t>
      </w:r>
      <w:r>
        <w:rPr>
          <w:spacing w:val="-4"/>
        </w:rPr>
        <w:t xml:space="preserve">sur- </w:t>
      </w:r>
      <w:r>
        <w:rPr>
          <w:spacing w:val="-5"/>
        </w:rPr>
        <w:t xml:space="preserve">prisingly, </w:t>
      </w:r>
      <w:r>
        <w:rPr>
          <w:spacing w:val="-3"/>
        </w:rPr>
        <w:t xml:space="preserve">by </w:t>
      </w:r>
      <w:r>
        <w:rPr>
          <w:spacing w:val="-4"/>
        </w:rPr>
        <w:t xml:space="preserve">the </w:t>
      </w:r>
      <w:r>
        <w:rPr>
          <w:spacing w:val="-5"/>
        </w:rPr>
        <w:t xml:space="preserve">chairman </w:t>
      </w:r>
      <w:r>
        <w:rPr>
          <w:spacing w:val="-3"/>
        </w:rPr>
        <w:t xml:space="preserve">of </w:t>
      </w:r>
      <w:r>
        <w:rPr>
          <w:spacing w:val="-4"/>
        </w:rPr>
        <w:t xml:space="preserve">CARA </w:t>
      </w:r>
      <w:r>
        <w:rPr>
          <w:spacing w:val="-5"/>
        </w:rPr>
        <w:t xml:space="preserve">Richard </w:t>
      </w:r>
      <w:r>
        <w:rPr>
          <w:spacing w:val="-4"/>
        </w:rPr>
        <w:t>He</w:t>
      </w:r>
      <w:r>
        <w:rPr>
          <w:rFonts w:ascii="Aroania" w:hAnsi="Aroania"/>
          <w:spacing w:val="-4"/>
        </w:rPr>
        <w:t>ﬀ</w:t>
      </w:r>
      <w:r>
        <w:rPr>
          <w:spacing w:val="-4"/>
        </w:rPr>
        <w:t xml:space="preserve">ner. </w:t>
      </w:r>
      <w:r>
        <w:rPr>
          <w:spacing w:val="-3"/>
        </w:rPr>
        <w:t xml:space="preserve">By the </w:t>
      </w:r>
      <w:r>
        <w:rPr>
          <w:spacing w:val="-4"/>
        </w:rPr>
        <w:t xml:space="preserve">time </w:t>
      </w:r>
      <w:r>
        <w:rPr>
          <w:spacing w:val="-3"/>
        </w:rPr>
        <w:t xml:space="preserve">the </w:t>
      </w:r>
      <w:r>
        <w:rPr>
          <w:rFonts w:ascii="Aroania" w:hAnsi="Aroania"/>
          <w:spacing w:val="-3"/>
        </w:rPr>
        <w:t>ﬁ</w:t>
      </w:r>
      <w:r>
        <w:rPr>
          <w:spacing w:val="-3"/>
        </w:rPr>
        <w:t xml:space="preserve">lm </w:t>
      </w:r>
      <w:r>
        <w:rPr>
          <w:spacing w:val="-4"/>
        </w:rPr>
        <w:t>was released</w:t>
      </w:r>
      <w:r>
        <w:rPr>
          <w:spacing w:val="-6"/>
        </w:rPr>
        <w:t xml:space="preserve"> </w:t>
      </w:r>
      <w:r>
        <w:t>in</w:t>
      </w:r>
      <w:r>
        <w:rPr>
          <w:spacing w:val="-5"/>
        </w:rPr>
        <w:t xml:space="preserve"> </w:t>
      </w:r>
      <w:r>
        <w:rPr>
          <w:spacing w:val="-4"/>
        </w:rPr>
        <w:t>theatres,</w:t>
      </w:r>
      <w:r>
        <w:rPr>
          <w:spacing w:val="-6"/>
        </w:rPr>
        <w:t xml:space="preserve"> </w:t>
      </w:r>
      <w:r>
        <w:rPr>
          <w:spacing w:val="-3"/>
        </w:rPr>
        <w:t>the</w:t>
      </w:r>
      <w:r>
        <w:rPr>
          <w:spacing w:val="-5"/>
        </w:rPr>
        <w:t xml:space="preserve"> </w:t>
      </w:r>
      <w:r>
        <w:rPr>
          <w:spacing w:val="-4"/>
        </w:rPr>
        <w:t>focus</w:t>
      </w:r>
      <w:r>
        <w:rPr>
          <w:spacing w:val="-5"/>
        </w:rPr>
        <w:t xml:space="preserve"> </w:t>
      </w:r>
      <w:r>
        <w:t>of</w:t>
      </w:r>
      <w:r>
        <w:rPr>
          <w:spacing w:val="-6"/>
        </w:rPr>
        <w:t xml:space="preserve"> </w:t>
      </w:r>
      <w:r>
        <w:rPr>
          <w:spacing w:val="-4"/>
        </w:rPr>
        <w:t>reporting</w:t>
      </w:r>
      <w:r>
        <w:rPr>
          <w:spacing w:val="-6"/>
        </w:rPr>
        <w:t xml:space="preserve"> </w:t>
      </w:r>
      <w:r>
        <w:rPr>
          <w:spacing w:val="-3"/>
        </w:rPr>
        <w:t>had</w:t>
      </w:r>
      <w:r>
        <w:rPr>
          <w:spacing w:val="-6"/>
        </w:rPr>
        <w:t xml:space="preserve"> </w:t>
      </w:r>
      <w:r>
        <w:rPr>
          <w:spacing w:val="-4"/>
        </w:rPr>
        <w:t>shifted</w:t>
      </w:r>
      <w:r>
        <w:rPr>
          <w:spacing w:val="-5"/>
        </w:rPr>
        <w:t xml:space="preserve"> </w:t>
      </w:r>
      <w:r>
        <w:rPr>
          <w:spacing w:val="-3"/>
        </w:rPr>
        <w:t>from</w:t>
      </w:r>
      <w:r>
        <w:rPr>
          <w:spacing w:val="-6"/>
        </w:rPr>
        <w:t xml:space="preserve"> </w:t>
      </w:r>
      <w:r>
        <w:rPr>
          <w:spacing w:val="-3"/>
        </w:rPr>
        <w:t>gay</w:t>
      </w:r>
      <w:r>
        <w:rPr>
          <w:spacing w:val="-5"/>
        </w:rPr>
        <w:t xml:space="preserve"> </w:t>
      </w:r>
      <w:r>
        <w:rPr>
          <w:spacing w:val="-4"/>
        </w:rPr>
        <w:t>protests</w:t>
      </w:r>
      <w:r>
        <w:rPr>
          <w:spacing w:val="-7"/>
        </w:rPr>
        <w:t xml:space="preserve"> </w:t>
      </w:r>
      <w:r>
        <w:t>to</w:t>
      </w:r>
      <w:r>
        <w:rPr>
          <w:spacing w:val="-6"/>
        </w:rPr>
        <w:t xml:space="preserve"> </w:t>
      </w:r>
      <w:r>
        <w:t>an</w:t>
      </w:r>
      <w:r>
        <w:rPr>
          <w:spacing w:val="-5"/>
        </w:rPr>
        <w:t xml:space="preserve"> </w:t>
      </w:r>
      <w:r>
        <w:rPr>
          <w:spacing w:val="-4"/>
        </w:rPr>
        <w:t xml:space="preserve">alleged </w:t>
      </w:r>
      <w:r>
        <w:rPr>
          <w:spacing w:val="-5"/>
        </w:rPr>
        <w:t xml:space="preserve">industry conspiracy </w:t>
      </w:r>
      <w:r>
        <w:rPr>
          <w:spacing w:val="-3"/>
        </w:rPr>
        <w:t xml:space="preserve">in </w:t>
      </w:r>
      <w:r>
        <w:rPr>
          <w:spacing w:val="-4"/>
        </w:rPr>
        <w:t xml:space="preserve">which </w:t>
      </w:r>
      <w:r>
        <w:rPr>
          <w:spacing w:val="-3"/>
        </w:rPr>
        <w:t xml:space="preserve">the </w:t>
      </w:r>
      <w:r>
        <w:rPr>
          <w:spacing w:val="-5"/>
        </w:rPr>
        <w:t xml:space="preserve">American public </w:t>
      </w:r>
      <w:r>
        <w:rPr>
          <w:spacing w:val="-4"/>
        </w:rPr>
        <w:t xml:space="preserve">was duped </w:t>
      </w:r>
      <w:r>
        <w:rPr>
          <w:spacing w:val="-3"/>
        </w:rPr>
        <w:t xml:space="preserve">by an </w:t>
      </w:r>
      <w:r>
        <w:rPr>
          <w:rFonts w:ascii="BPG DejaVu Sans 2011 GNU-GPL" w:hAnsi="BPG DejaVu Sans 2011 GNU-GPL"/>
          <w:spacing w:val="-3"/>
        </w:rPr>
        <w:t>‘</w:t>
      </w:r>
      <w:r>
        <w:rPr>
          <w:spacing w:val="-3"/>
        </w:rPr>
        <w:t>X in R</w:t>
      </w:r>
      <w:r>
        <w:rPr>
          <w:rFonts w:ascii="BPG DejaVu Sans 2011 GNU-GPL" w:hAnsi="BPG DejaVu Sans 2011 GNU-GPL"/>
          <w:spacing w:val="-3"/>
        </w:rPr>
        <w:t>’</w:t>
      </w:r>
      <w:r>
        <w:rPr>
          <w:spacing w:val="-3"/>
        </w:rPr>
        <w:t xml:space="preserve">s </w:t>
      </w:r>
      <w:r>
        <w:rPr>
          <w:spacing w:val="-4"/>
        </w:rPr>
        <w:t>Cloth- ing</w:t>
      </w:r>
      <w:r>
        <w:rPr>
          <w:rFonts w:ascii="BPG DejaVu Sans 2011 GNU-GPL" w:hAnsi="BPG DejaVu Sans 2011 GNU-GPL"/>
          <w:spacing w:val="-4"/>
        </w:rPr>
        <w:t>’</w:t>
      </w:r>
      <w:r>
        <w:rPr>
          <w:rFonts w:ascii="BPG DejaVu Sans 2011 GNU-GPL" w:hAnsi="BPG DejaVu Sans 2011 GNU-GPL"/>
          <w:spacing w:val="-81"/>
        </w:rPr>
        <w:t xml:space="preserve"> </w:t>
      </w:r>
      <w:r>
        <w:rPr>
          <w:spacing w:val="-4"/>
        </w:rPr>
        <w:t>(ibid.). He</w:t>
      </w:r>
      <w:r>
        <w:rPr>
          <w:rFonts w:ascii="Aroania" w:hAnsi="Aroania"/>
          <w:spacing w:val="-4"/>
        </w:rPr>
        <w:t>ﬀ</w:t>
      </w:r>
      <w:r>
        <w:rPr>
          <w:spacing w:val="-4"/>
        </w:rPr>
        <w:t xml:space="preserve">ner </w:t>
      </w:r>
      <w:r>
        <w:rPr>
          <w:spacing w:val="-5"/>
        </w:rPr>
        <w:t xml:space="preserve">prepared </w:t>
      </w:r>
      <w:r>
        <w:t xml:space="preserve">a </w:t>
      </w:r>
      <w:r>
        <w:rPr>
          <w:spacing w:val="-4"/>
        </w:rPr>
        <w:t xml:space="preserve">public </w:t>
      </w:r>
      <w:r>
        <w:rPr>
          <w:spacing w:val="-5"/>
        </w:rPr>
        <w:t xml:space="preserve">statement quoted </w:t>
      </w:r>
      <w:r>
        <w:rPr>
          <w:spacing w:val="-3"/>
        </w:rPr>
        <w:t xml:space="preserve">in </w:t>
      </w:r>
      <w:r>
        <w:rPr>
          <w:spacing w:val="-4"/>
        </w:rPr>
        <w:t xml:space="preserve">the </w:t>
      </w:r>
      <w:r>
        <w:rPr>
          <w:i/>
          <w:spacing w:val="-4"/>
        </w:rPr>
        <w:t>New York Times:</w:t>
      </w:r>
    </w:p>
    <w:p w14:paraId="2ABBF085" w14:textId="77777777" w:rsidR="006679BA" w:rsidRDefault="006679BA">
      <w:pPr>
        <w:pStyle w:val="BodyText"/>
        <w:spacing w:before="7"/>
        <w:rPr>
          <w:i/>
          <w:sz w:val="19"/>
        </w:rPr>
      </w:pPr>
    </w:p>
    <w:p w14:paraId="0706F563" w14:textId="77777777" w:rsidR="006679BA" w:rsidRDefault="00631E9E">
      <w:pPr>
        <w:pStyle w:val="BodyText"/>
        <w:spacing w:before="1" w:line="252" w:lineRule="auto"/>
        <w:ind w:left="1761" w:right="601" w:hanging="1"/>
        <w:jc w:val="both"/>
      </w:pPr>
      <w:r>
        <w:t>It was on Feb. 14</w:t>
      </w:r>
      <w:r>
        <w:rPr>
          <w:vertAlign w:val="superscript"/>
        </w:rPr>
        <w:t>th</w:t>
      </w:r>
      <w:r>
        <w:t xml:space="preserve"> 1980 </w:t>
      </w:r>
      <w:r>
        <w:rPr>
          <w:rFonts w:ascii="BPG DejaVu Sans 2011 GNU-GPL" w:hAnsi="BPG DejaVu Sans 2011 GNU-GPL"/>
        </w:rPr>
        <w:t xml:space="preserve">– </w:t>
      </w:r>
      <w:r>
        <w:t xml:space="preserve">the day before exhibition, when my Rating Board colleagues and I were </w:t>
      </w:r>
      <w:r>
        <w:rPr>
          <w:rFonts w:ascii="Aroania" w:hAnsi="Aroania"/>
        </w:rPr>
        <w:t>ﬁ</w:t>
      </w:r>
      <w:r>
        <w:t xml:space="preserve">rst provided the opportunity to see a release print of </w:t>
      </w:r>
      <w:r>
        <w:rPr>
          <w:rFonts w:ascii="BPG DejaVu Sans 2011 GNU-GPL" w:hAnsi="BPG DejaVu Sans 2011 GNU-GPL"/>
        </w:rPr>
        <w:t>‘</w:t>
      </w:r>
      <w:r>
        <w:t>Cruising</w:t>
      </w:r>
      <w:r>
        <w:rPr>
          <w:rFonts w:ascii="BPG DejaVu Sans 2011 GNU-GPL" w:hAnsi="BPG DejaVu Sans 2011 GNU-GPL"/>
        </w:rPr>
        <w:t xml:space="preserve">’– </w:t>
      </w:r>
      <w:r>
        <w:t xml:space="preserve">that we became so painfully aware that at least three of the crucial changes </w:t>
      </w:r>
      <w:r>
        <w:rPr>
          <w:i/>
        </w:rPr>
        <w:t xml:space="preserve">previously </w:t>
      </w:r>
      <w:r>
        <w:t xml:space="preserve">seen by us or represented to us before we would issue an R rating, were not, in fact, part of the </w:t>
      </w:r>
      <w:r>
        <w:rPr>
          <w:rFonts w:ascii="Aroania" w:hAnsi="Aroania"/>
        </w:rPr>
        <w:t>ﬁ</w:t>
      </w:r>
      <w:r>
        <w:t>lm</w:t>
      </w:r>
      <w:r>
        <w:rPr>
          <w:rFonts w:ascii="BPG DejaVu Sans 2011 GNU-GPL" w:hAnsi="BPG DejaVu Sans 2011 GNU-GPL"/>
        </w:rPr>
        <w:t>’</w:t>
      </w:r>
      <w:r>
        <w:t>s release print.</w:t>
      </w:r>
    </w:p>
    <w:p w14:paraId="31008CFD" w14:textId="77777777" w:rsidR="006679BA" w:rsidRDefault="00631E9E">
      <w:pPr>
        <w:spacing w:line="230" w:lineRule="exact"/>
        <w:ind w:left="4918"/>
        <w:jc w:val="both"/>
        <w:rPr>
          <w:i/>
          <w:sz w:val="20"/>
        </w:rPr>
      </w:pPr>
      <w:r>
        <w:rPr>
          <w:i/>
          <w:sz w:val="20"/>
        </w:rPr>
        <w:t>(He</w:t>
      </w:r>
      <w:r>
        <w:rPr>
          <w:rFonts w:ascii="Alfios" w:hAnsi="Alfios"/>
          <w:i/>
          <w:sz w:val="20"/>
        </w:rPr>
        <w:t>ﬀ</w:t>
      </w:r>
      <w:r>
        <w:rPr>
          <w:i/>
          <w:sz w:val="20"/>
        </w:rPr>
        <w:t>ner, quoted in Harmetz 1980b: 9)</w:t>
      </w:r>
    </w:p>
    <w:p w14:paraId="7D2D9E52" w14:textId="77777777" w:rsidR="006679BA" w:rsidRDefault="006679BA">
      <w:pPr>
        <w:pStyle w:val="BodyText"/>
        <w:spacing w:before="3"/>
        <w:rPr>
          <w:i/>
          <w:sz w:val="21"/>
        </w:rPr>
      </w:pPr>
    </w:p>
    <w:p w14:paraId="5A1FBCE1" w14:textId="77777777" w:rsidR="006679BA" w:rsidRDefault="00631E9E">
      <w:pPr>
        <w:pStyle w:val="BodyText"/>
        <w:spacing w:before="1" w:line="249" w:lineRule="auto"/>
        <w:ind w:left="1284" w:right="600"/>
        <w:jc w:val="both"/>
      </w:pPr>
      <w:r>
        <w:t>The 500 plus release prints allegedly di</w:t>
      </w:r>
      <w:r>
        <w:rPr>
          <w:rFonts w:ascii="Aroania" w:hAnsi="Aroania"/>
        </w:rPr>
        <w:t>ﬀ</w:t>
      </w:r>
      <w:r>
        <w:t xml:space="preserve">ered from the approved rating </w:t>
      </w:r>
      <w:r>
        <w:rPr>
          <w:spacing w:val="-3"/>
        </w:rPr>
        <w:t xml:space="preserve">board </w:t>
      </w:r>
      <w:r>
        <w:t xml:space="preserve">version. Friedkin provided a detailed list of alterations, cuts, and a timeline of exchanges with the MPAA as indemnity for United Artists and Transamerica that everything Friedkin and Weintraub did concerning the </w:t>
      </w:r>
      <w:r>
        <w:rPr>
          <w:rFonts w:ascii="Aroania" w:hAnsi="Aroania"/>
        </w:rPr>
        <w:t>ﬁ</w:t>
      </w:r>
      <w:r>
        <w:t>lm</w:t>
      </w:r>
      <w:r>
        <w:rPr>
          <w:rFonts w:ascii="BPG DejaVu Sans 2011 GNU-GPL" w:hAnsi="BPG DejaVu Sans 2011 GNU-GPL"/>
        </w:rPr>
        <w:t>’</w:t>
      </w:r>
      <w:r>
        <w:t xml:space="preserve">s rating </w:t>
      </w:r>
      <w:r>
        <w:rPr>
          <w:spacing w:val="-3"/>
        </w:rPr>
        <w:t xml:space="preserve">fol- </w:t>
      </w:r>
      <w:r>
        <w:t>lowed the letter of CARA</w:t>
      </w:r>
      <w:r>
        <w:rPr>
          <w:rFonts w:ascii="BPG DejaVu Sans 2011 GNU-GPL" w:hAnsi="BPG DejaVu Sans 2011 GNU-GPL"/>
        </w:rPr>
        <w:t>’</w:t>
      </w:r>
      <w:r>
        <w:t xml:space="preserve">s recommendations (Friedkin and Weintraub 1980). The R rating could be legally defended, suggesting that any </w:t>
      </w:r>
      <w:r>
        <w:rPr>
          <w:rFonts w:ascii="BPG DejaVu Sans 2011 GNU-GPL" w:hAnsi="BPG DejaVu Sans 2011 GNU-GPL"/>
        </w:rPr>
        <w:t>‘</w:t>
      </w:r>
      <w:r>
        <w:t xml:space="preserve">innuendos </w:t>
      </w:r>
      <w:r>
        <w:rPr>
          <w:spacing w:val="-3"/>
        </w:rPr>
        <w:t xml:space="preserve">from </w:t>
      </w:r>
      <w:r>
        <w:t>board members of the MPAA [were] without foundation</w:t>
      </w:r>
      <w:r>
        <w:rPr>
          <w:rFonts w:ascii="BPG DejaVu Sans 2011 GNU-GPL" w:hAnsi="BPG DejaVu Sans 2011 GNU-GPL"/>
        </w:rPr>
        <w:t xml:space="preserve">’ </w:t>
      </w:r>
      <w:r>
        <w:t xml:space="preserve">(1). For United Artists and the </w:t>
      </w:r>
      <w:r>
        <w:rPr>
          <w:rFonts w:ascii="Aroania" w:hAnsi="Aroania"/>
        </w:rPr>
        <w:t>ﬁ</w:t>
      </w:r>
      <w:r>
        <w:t>lm</w:t>
      </w:r>
      <w:r>
        <w:rPr>
          <w:rFonts w:ascii="BPG DejaVu Sans 2011 GNU-GPL" w:hAnsi="BPG DejaVu Sans 2011 GNU-GPL"/>
        </w:rPr>
        <w:t>’</w:t>
      </w:r>
      <w:r>
        <w:t>s creators the accusations seemed to have been initiated by percep- tion rather than fact, especially when He</w:t>
      </w:r>
      <w:r>
        <w:rPr>
          <w:rFonts w:ascii="Aroania" w:hAnsi="Aroania"/>
        </w:rPr>
        <w:t>ﬀ</w:t>
      </w:r>
      <w:r>
        <w:t xml:space="preserve">ner was quoted saying that </w:t>
      </w:r>
      <w:r>
        <w:rPr>
          <w:i/>
        </w:rPr>
        <w:t>Cruising</w:t>
      </w:r>
      <w:r>
        <w:rPr>
          <w:rFonts w:ascii="BPG DejaVu Sans 2011 GNU-GPL" w:hAnsi="BPG DejaVu Sans 2011 GNU-GPL"/>
        </w:rPr>
        <w:t>’</w:t>
      </w:r>
      <w:r>
        <w:t xml:space="preserve">s </w:t>
      </w:r>
      <w:r>
        <w:rPr>
          <w:rFonts w:ascii="BPG DejaVu Sans 2011 GNU-GPL" w:hAnsi="BPG DejaVu Sans 2011 GNU-GPL"/>
        </w:rPr>
        <w:t>‘</w:t>
      </w:r>
      <w:r>
        <w:t xml:space="preserve">theme [was] so incredibly unpleasant, we knew that people would want us to punish the </w:t>
      </w:r>
      <w:r>
        <w:rPr>
          <w:rFonts w:ascii="Aroania" w:hAnsi="Aroania"/>
        </w:rPr>
        <w:t>ﬁ</w:t>
      </w:r>
      <w:r>
        <w:t xml:space="preserve">lm. People are angry. They want to be saved from this </w:t>
      </w:r>
      <w:r>
        <w:rPr>
          <w:rFonts w:ascii="Aroania" w:hAnsi="Aroania"/>
        </w:rPr>
        <w:t>ﬁ</w:t>
      </w:r>
      <w:r>
        <w:t>lm</w:t>
      </w:r>
      <w:r>
        <w:rPr>
          <w:rFonts w:ascii="BPG DejaVu Sans 2011 GNU-GPL" w:hAnsi="BPG DejaVu Sans 2011 GNU-GPL"/>
        </w:rPr>
        <w:t xml:space="preserve">’ </w:t>
      </w:r>
      <w:r>
        <w:t>(He</w:t>
      </w:r>
      <w:r>
        <w:rPr>
          <w:rFonts w:ascii="Aroania" w:hAnsi="Aroania"/>
        </w:rPr>
        <w:t>ﬀ</w:t>
      </w:r>
      <w:r>
        <w:t>- ner, quoted in Harmetz 1980a: 12). In the same article, Harmetz bolsters He</w:t>
      </w:r>
      <w:r>
        <w:rPr>
          <w:rFonts w:ascii="Aroania" w:hAnsi="Aroania"/>
        </w:rPr>
        <w:t>ﬀ</w:t>
      </w:r>
      <w:r>
        <w:t>- ner</w:t>
      </w:r>
      <w:r>
        <w:rPr>
          <w:rFonts w:ascii="BPG DejaVu Sans 2011 GNU-GPL" w:hAnsi="BPG DejaVu Sans 2011 GNU-GPL"/>
        </w:rPr>
        <w:t>’</w:t>
      </w:r>
      <w:r>
        <w:t xml:space="preserve">s position with her own bias asking </w:t>
      </w:r>
      <w:r>
        <w:rPr>
          <w:i/>
        </w:rPr>
        <w:t xml:space="preserve">Times </w:t>
      </w:r>
      <w:r>
        <w:t xml:space="preserve">readers to consider how it was possible for </w:t>
      </w:r>
      <w:r>
        <w:rPr>
          <w:i/>
        </w:rPr>
        <w:t xml:space="preserve">Cruising </w:t>
      </w:r>
      <w:r>
        <w:rPr>
          <w:rFonts w:ascii="BPG DejaVu Sans 2011 GNU-GPL" w:hAnsi="BPG DejaVu Sans 2011 GNU-GPL"/>
        </w:rPr>
        <w:t>‘</w:t>
      </w:r>
      <w:r>
        <w:t>to get an R rating rather than an X rating  from  the Motion Picture Association of America, despite homosexual sadomasochistic content</w:t>
      </w:r>
      <w:r>
        <w:rPr>
          <w:rFonts w:ascii="BPG DejaVu Sans 2011 GNU-GPL" w:hAnsi="BPG DejaVu Sans 2011 GNU-GPL"/>
        </w:rPr>
        <w:t xml:space="preserve">’ </w:t>
      </w:r>
      <w:r>
        <w:t xml:space="preserve">(ibid.). Indeed, the problem was not the depiction of queers </w:t>
      </w:r>
      <w:r>
        <w:rPr>
          <w:spacing w:val="-3"/>
        </w:rPr>
        <w:t xml:space="preserve">being </w:t>
      </w:r>
      <w:r>
        <w:t xml:space="preserve">murdered, as many R rated </w:t>
      </w:r>
      <w:r>
        <w:rPr>
          <w:rFonts w:ascii="Aroania" w:hAnsi="Aroania"/>
        </w:rPr>
        <w:t>ﬁ</w:t>
      </w:r>
      <w:r>
        <w:t xml:space="preserve">lms have shown: </w:t>
      </w:r>
      <w:r>
        <w:rPr>
          <w:i/>
        </w:rPr>
        <w:t xml:space="preserve">The Detective </w:t>
      </w:r>
      <w:r>
        <w:t xml:space="preserve">(Douglas, 1968), </w:t>
      </w:r>
      <w:r>
        <w:rPr>
          <w:i/>
        </w:rPr>
        <w:t>Magnum</w:t>
      </w:r>
      <w:r>
        <w:rPr>
          <w:i/>
          <w:spacing w:val="-23"/>
        </w:rPr>
        <w:t xml:space="preserve"> </w:t>
      </w:r>
      <w:r>
        <w:rPr>
          <w:i/>
        </w:rPr>
        <w:t>Force</w:t>
      </w:r>
      <w:r>
        <w:rPr>
          <w:i/>
          <w:spacing w:val="-23"/>
        </w:rPr>
        <w:t xml:space="preserve"> </w:t>
      </w:r>
      <w:r>
        <w:t>(Post,</w:t>
      </w:r>
      <w:r>
        <w:rPr>
          <w:spacing w:val="-22"/>
        </w:rPr>
        <w:t xml:space="preserve"> </w:t>
      </w:r>
      <w:r>
        <w:t>1973),</w:t>
      </w:r>
      <w:r>
        <w:rPr>
          <w:spacing w:val="-22"/>
        </w:rPr>
        <w:t xml:space="preserve"> </w:t>
      </w:r>
      <w:r>
        <w:rPr>
          <w:i/>
        </w:rPr>
        <w:t>The</w:t>
      </w:r>
      <w:r>
        <w:rPr>
          <w:i/>
          <w:spacing w:val="-23"/>
        </w:rPr>
        <w:t xml:space="preserve"> </w:t>
      </w:r>
      <w:r>
        <w:rPr>
          <w:i/>
        </w:rPr>
        <w:t>Day</w:t>
      </w:r>
      <w:r>
        <w:rPr>
          <w:i/>
          <w:spacing w:val="-22"/>
        </w:rPr>
        <w:t xml:space="preserve"> </w:t>
      </w:r>
      <w:r>
        <w:rPr>
          <w:i/>
        </w:rPr>
        <w:t>of</w:t>
      </w:r>
      <w:r>
        <w:rPr>
          <w:i/>
          <w:spacing w:val="-22"/>
        </w:rPr>
        <w:t xml:space="preserve"> </w:t>
      </w:r>
      <w:r>
        <w:rPr>
          <w:i/>
        </w:rPr>
        <w:t>the</w:t>
      </w:r>
      <w:r>
        <w:rPr>
          <w:i/>
          <w:spacing w:val="-22"/>
        </w:rPr>
        <w:t xml:space="preserve"> </w:t>
      </w:r>
      <w:r>
        <w:rPr>
          <w:i/>
        </w:rPr>
        <w:t>Jackal</w:t>
      </w:r>
      <w:r>
        <w:rPr>
          <w:i/>
          <w:spacing w:val="-23"/>
        </w:rPr>
        <w:t xml:space="preserve"> </w:t>
      </w:r>
      <w:r>
        <w:t>(Forsyth,</w:t>
      </w:r>
      <w:r>
        <w:rPr>
          <w:spacing w:val="-22"/>
        </w:rPr>
        <w:t xml:space="preserve"> </w:t>
      </w:r>
      <w:r>
        <w:t>1973),</w:t>
      </w:r>
      <w:r>
        <w:rPr>
          <w:spacing w:val="-22"/>
        </w:rPr>
        <w:t xml:space="preserve"> </w:t>
      </w:r>
      <w:r>
        <w:rPr>
          <w:i/>
        </w:rPr>
        <w:t>Freebie</w:t>
      </w:r>
      <w:r>
        <w:rPr>
          <w:i/>
          <w:spacing w:val="-23"/>
        </w:rPr>
        <w:t xml:space="preserve"> </w:t>
      </w:r>
      <w:r>
        <w:rPr>
          <w:i/>
        </w:rPr>
        <w:t>and</w:t>
      </w:r>
      <w:r>
        <w:rPr>
          <w:i/>
          <w:spacing w:val="-22"/>
        </w:rPr>
        <w:t xml:space="preserve"> </w:t>
      </w:r>
      <w:r>
        <w:rPr>
          <w:i/>
        </w:rPr>
        <w:t xml:space="preserve">the Bean </w:t>
      </w:r>
      <w:r>
        <w:t xml:space="preserve">(Rush, 1974), </w:t>
      </w:r>
      <w:r>
        <w:rPr>
          <w:i/>
        </w:rPr>
        <w:t xml:space="preserve">The Eiger Sanction </w:t>
      </w:r>
      <w:r>
        <w:t>(Eastwood, 1975); it was the Hollywood representation</w:t>
      </w:r>
      <w:r>
        <w:rPr>
          <w:spacing w:val="7"/>
        </w:rPr>
        <w:t xml:space="preserve"> </w:t>
      </w:r>
      <w:r>
        <w:t>of</w:t>
      </w:r>
      <w:r>
        <w:rPr>
          <w:spacing w:val="7"/>
        </w:rPr>
        <w:t xml:space="preserve"> </w:t>
      </w:r>
      <w:r>
        <w:t>a</w:t>
      </w:r>
      <w:r>
        <w:rPr>
          <w:spacing w:val="8"/>
        </w:rPr>
        <w:t xml:space="preserve"> </w:t>
      </w:r>
      <w:r>
        <w:t>gay</w:t>
      </w:r>
      <w:r>
        <w:rPr>
          <w:spacing w:val="7"/>
        </w:rPr>
        <w:t xml:space="preserve"> </w:t>
      </w:r>
      <w:r>
        <w:t>sexual</w:t>
      </w:r>
      <w:r>
        <w:rPr>
          <w:spacing w:val="8"/>
        </w:rPr>
        <w:t xml:space="preserve"> </w:t>
      </w:r>
      <w:r>
        <w:t>subculture</w:t>
      </w:r>
      <w:r>
        <w:rPr>
          <w:spacing w:val="6"/>
        </w:rPr>
        <w:t xml:space="preserve"> </w:t>
      </w:r>
      <w:r>
        <w:t>without</w:t>
      </w:r>
      <w:r>
        <w:rPr>
          <w:spacing w:val="8"/>
        </w:rPr>
        <w:t xml:space="preserve"> </w:t>
      </w:r>
      <w:r>
        <w:t>shame</w:t>
      </w:r>
      <w:r>
        <w:rPr>
          <w:spacing w:val="8"/>
        </w:rPr>
        <w:t xml:space="preserve"> </w:t>
      </w:r>
      <w:r>
        <w:t>and</w:t>
      </w:r>
      <w:r>
        <w:rPr>
          <w:spacing w:val="7"/>
        </w:rPr>
        <w:t xml:space="preserve"> </w:t>
      </w:r>
      <w:r>
        <w:t>illegality.</w:t>
      </w:r>
    </w:p>
    <w:p w14:paraId="0E9DDEC8" w14:textId="77777777" w:rsidR="006679BA" w:rsidRDefault="00631E9E">
      <w:pPr>
        <w:pStyle w:val="BodyText"/>
        <w:spacing w:line="217" w:lineRule="exact"/>
        <w:ind w:left="1482"/>
        <w:jc w:val="both"/>
      </w:pPr>
      <w:r>
        <w:t>Corroborating this argument is the substantial mythology surrounding what</w:t>
      </w:r>
    </w:p>
    <w:p w14:paraId="5978465E" w14:textId="77777777" w:rsidR="006679BA" w:rsidRDefault="00631E9E">
      <w:pPr>
        <w:spacing w:before="22" w:line="235" w:lineRule="auto"/>
        <w:ind w:left="1284" w:right="601" w:hanging="1"/>
        <w:jc w:val="both"/>
        <w:rPr>
          <w:i/>
          <w:sz w:val="20"/>
        </w:rPr>
      </w:pPr>
      <w:r>
        <w:rPr>
          <w:sz w:val="20"/>
        </w:rPr>
        <w:t xml:space="preserve">may have been </w:t>
      </w:r>
      <w:r>
        <w:rPr>
          <w:rFonts w:ascii="Aroania" w:hAnsi="Aroania"/>
          <w:sz w:val="20"/>
        </w:rPr>
        <w:t>ﬁ</w:t>
      </w:r>
      <w:r>
        <w:rPr>
          <w:sz w:val="20"/>
        </w:rPr>
        <w:t xml:space="preserve">lmed and what may have been cut from </w:t>
      </w:r>
      <w:r>
        <w:rPr>
          <w:i/>
          <w:sz w:val="20"/>
        </w:rPr>
        <w:t>Cruising</w:t>
      </w:r>
      <w:r>
        <w:rPr>
          <w:sz w:val="20"/>
        </w:rPr>
        <w:t xml:space="preserve">. As Harmetz reported in the </w:t>
      </w:r>
      <w:r>
        <w:rPr>
          <w:i/>
          <w:sz w:val="20"/>
        </w:rPr>
        <w:t>New York Times:</w:t>
      </w:r>
    </w:p>
    <w:p w14:paraId="76306853" w14:textId="77777777" w:rsidR="006679BA" w:rsidRDefault="006679BA">
      <w:pPr>
        <w:pStyle w:val="BodyText"/>
        <w:spacing w:before="3"/>
        <w:rPr>
          <w:i/>
          <w:sz w:val="23"/>
        </w:rPr>
      </w:pPr>
    </w:p>
    <w:p w14:paraId="3A1F32BC" w14:textId="77777777" w:rsidR="006679BA" w:rsidRDefault="00631E9E">
      <w:pPr>
        <w:pStyle w:val="BodyText"/>
        <w:spacing w:line="247" w:lineRule="auto"/>
        <w:ind w:left="1761" w:right="601"/>
        <w:jc w:val="both"/>
      </w:pPr>
      <w:r>
        <w:rPr>
          <w:spacing w:val="-4"/>
        </w:rPr>
        <w:t xml:space="preserve">according </w:t>
      </w:r>
      <w:r>
        <w:t xml:space="preserve">to </w:t>
      </w:r>
      <w:r>
        <w:rPr>
          <w:spacing w:val="-4"/>
        </w:rPr>
        <w:t xml:space="preserve">studio sources, nearly three minutes </w:t>
      </w:r>
      <w:r>
        <w:rPr>
          <w:spacing w:val="-3"/>
        </w:rPr>
        <w:t xml:space="preserve">were </w:t>
      </w:r>
      <w:r>
        <w:rPr>
          <w:spacing w:val="-4"/>
        </w:rPr>
        <w:t xml:space="preserve">edited </w:t>
      </w:r>
      <w:r>
        <w:rPr>
          <w:spacing w:val="-3"/>
        </w:rPr>
        <w:t xml:space="preserve">out </w:t>
      </w:r>
      <w:r>
        <w:t xml:space="preserve">of </w:t>
      </w:r>
      <w:r>
        <w:rPr>
          <w:rFonts w:ascii="BPG DejaVu Sans 2011 GNU-GPL" w:hAnsi="BPG DejaVu Sans 2011 GNU-GPL"/>
          <w:spacing w:val="-4"/>
        </w:rPr>
        <w:t>‘</w:t>
      </w:r>
      <w:r>
        <w:rPr>
          <w:spacing w:val="-4"/>
        </w:rPr>
        <w:t>Cruising</w:t>
      </w:r>
      <w:r>
        <w:rPr>
          <w:rFonts w:ascii="BPG DejaVu Sans 2011 GNU-GPL" w:hAnsi="BPG DejaVu Sans 2011 GNU-GPL"/>
          <w:spacing w:val="-4"/>
        </w:rPr>
        <w:t xml:space="preserve">’ </w:t>
      </w:r>
      <w:r>
        <w:rPr>
          <w:spacing w:val="-4"/>
        </w:rPr>
        <w:t xml:space="preserve">before </w:t>
      </w:r>
      <w:r>
        <w:rPr>
          <w:spacing w:val="-3"/>
        </w:rPr>
        <w:t xml:space="preserve">the </w:t>
      </w:r>
      <w:r>
        <w:rPr>
          <w:spacing w:val="-4"/>
        </w:rPr>
        <w:t xml:space="preserve">movie was able </w:t>
      </w:r>
      <w:r>
        <w:t xml:space="preserve">to </w:t>
      </w:r>
      <w:r>
        <w:rPr>
          <w:spacing w:val="-4"/>
        </w:rPr>
        <w:t xml:space="preserve">receive its </w:t>
      </w:r>
      <w:r>
        <w:t xml:space="preserve">R </w:t>
      </w:r>
      <w:r>
        <w:rPr>
          <w:spacing w:val="-5"/>
        </w:rPr>
        <w:t xml:space="preserve">rating. </w:t>
      </w:r>
      <w:r>
        <w:rPr>
          <w:spacing w:val="-3"/>
        </w:rPr>
        <w:t xml:space="preserve">The </w:t>
      </w:r>
      <w:r>
        <w:rPr>
          <w:spacing w:val="-5"/>
        </w:rPr>
        <w:t xml:space="preserve">excised material toned </w:t>
      </w:r>
      <w:r>
        <w:rPr>
          <w:spacing w:val="-3"/>
        </w:rPr>
        <w:t xml:space="preserve">down the </w:t>
      </w:r>
      <w:r>
        <w:rPr>
          <w:spacing w:val="-4"/>
        </w:rPr>
        <w:t xml:space="preserve">violence </w:t>
      </w:r>
      <w:r>
        <w:t xml:space="preserve">of </w:t>
      </w:r>
      <w:r>
        <w:rPr>
          <w:spacing w:val="-3"/>
        </w:rPr>
        <w:t xml:space="preserve">the </w:t>
      </w:r>
      <w:r>
        <w:rPr>
          <w:spacing w:val="-4"/>
        </w:rPr>
        <w:t>movie</w:t>
      </w:r>
      <w:r>
        <w:rPr>
          <w:rFonts w:ascii="BPG DejaVu Sans 2011 GNU-GPL" w:hAnsi="BPG DejaVu Sans 2011 GNU-GPL"/>
          <w:spacing w:val="-4"/>
        </w:rPr>
        <w:t>’</w:t>
      </w:r>
      <w:r>
        <w:rPr>
          <w:spacing w:val="-4"/>
        </w:rPr>
        <w:t xml:space="preserve">s </w:t>
      </w:r>
      <w:r>
        <w:rPr>
          <w:rFonts w:ascii="Aroania" w:hAnsi="Aroania"/>
          <w:spacing w:val="-4"/>
        </w:rPr>
        <w:t>ﬁ</w:t>
      </w:r>
      <w:r>
        <w:rPr>
          <w:spacing w:val="-4"/>
        </w:rPr>
        <w:t xml:space="preserve">rst murder </w:t>
      </w:r>
      <w:r>
        <w:rPr>
          <w:spacing w:val="-3"/>
        </w:rPr>
        <w:t xml:space="preserve">and </w:t>
      </w:r>
      <w:r>
        <w:rPr>
          <w:spacing w:val="-4"/>
        </w:rPr>
        <w:t xml:space="preserve">softened </w:t>
      </w:r>
      <w:r>
        <w:rPr>
          <w:spacing w:val="-3"/>
        </w:rPr>
        <w:t xml:space="preserve">the </w:t>
      </w:r>
      <w:r>
        <w:rPr>
          <w:spacing w:val="-4"/>
        </w:rPr>
        <w:t>speci</w:t>
      </w:r>
      <w:r>
        <w:rPr>
          <w:rFonts w:ascii="Aroania" w:hAnsi="Aroania"/>
          <w:spacing w:val="-4"/>
        </w:rPr>
        <w:t>ﬁ</w:t>
      </w:r>
      <w:r>
        <w:rPr>
          <w:spacing w:val="-4"/>
        </w:rPr>
        <w:t xml:space="preserve">cs </w:t>
      </w:r>
      <w:r>
        <w:t xml:space="preserve">of </w:t>
      </w:r>
      <w:r>
        <w:rPr>
          <w:spacing w:val="-3"/>
        </w:rPr>
        <w:t xml:space="preserve">sex </w:t>
      </w:r>
      <w:r>
        <w:t xml:space="preserve">in </w:t>
      </w:r>
      <w:r>
        <w:rPr>
          <w:spacing w:val="-3"/>
        </w:rPr>
        <w:t xml:space="preserve">the </w:t>
      </w:r>
      <w:r>
        <w:rPr>
          <w:spacing w:val="-4"/>
        </w:rPr>
        <w:t xml:space="preserve">heavy leather-bar scenes. Jerry Weintraub, </w:t>
      </w:r>
      <w:r>
        <w:rPr>
          <w:spacing w:val="-3"/>
        </w:rPr>
        <w:t xml:space="preserve">the </w:t>
      </w:r>
      <w:r>
        <w:rPr>
          <w:spacing w:val="-4"/>
        </w:rPr>
        <w:t>movie</w:t>
      </w:r>
      <w:r>
        <w:rPr>
          <w:rFonts w:ascii="BPG DejaVu Sans 2011 GNU-GPL" w:hAnsi="BPG DejaVu Sans 2011 GNU-GPL"/>
          <w:spacing w:val="-4"/>
        </w:rPr>
        <w:t>’</w:t>
      </w:r>
      <w:r>
        <w:rPr>
          <w:spacing w:val="-4"/>
        </w:rPr>
        <w:t xml:space="preserve">s producer, con- </w:t>
      </w:r>
      <w:r>
        <w:rPr>
          <w:rFonts w:ascii="Aroania" w:hAnsi="Aroania"/>
          <w:spacing w:val="-4"/>
        </w:rPr>
        <w:t>ﬁ</w:t>
      </w:r>
      <w:r>
        <w:rPr>
          <w:spacing w:val="-4"/>
        </w:rPr>
        <w:t xml:space="preserve">rmed </w:t>
      </w:r>
      <w:r>
        <w:rPr>
          <w:spacing w:val="-3"/>
        </w:rPr>
        <w:t xml:space="preserve">that his </w:t>
      </w:r>
      <w:r>
        <w:rPr>
          <w:rFonts w:ascii="Aroania" w:hAnsi="Aroania"/>
          <w:spacing w:val="-3"/>
        </w:rPr>
        <w:t>ﬁ</w:t>
      </w:r>
      <w:r>
        <w:rPr>
          <w:spacing w:val="-3"/>
        </w:rPr>
        <w:t xml:space="preserve">lm </w:t>
      </w:r>
      <w:r>
        <w:rPr>
          <w:spacing w:val="-4"/>
        </w:rPr>
        <w:t xml:space="preserve">was resubmitted </w:t>
      </w:r>
      <w:r>
        <w:rPr>
          <w:spacing w:val="-3"/>
        </w:rPr>
        <w:t xml:space="preserve">to the </w:t>
      </w:r>
      <w:r>
        <w:rPr>
          <w:spacing w:val="-4"/>
        </w:rPr>
        <w:t xml:space="preserve">seven-member ratings board </w:t>
      </w:r>
      <w:r>
        <w:rPr>
          <w:rFonts w:ascii="Aroania" w:hAnsi="Aroania"/>
          <w:spacing w:val="-3"/>
        </w:rPr>
        <w:t>ﬁ</w:t>
      </w:r>
      <w:r>
        <w:rPr>
          <w:spacing w:val="-3"/>
        </w:rPr>
        <w:t xml:space="preserve">ve </w:t>
      </w:r>
      <w:r>
        <w:rPr>
          <w:spacing w:val="-4"/>
        </w:rPr>
        <w:t xml:space="preserve">or </w:t>
      </w:r>
      <w:r>
        <w:rPr>
          <w:spacing w:val="-3"/>
        </w:rPr>
        <w:t xml:space="preserve">six </w:t>
      </w:r>
      <w:r>
        <w:rPr>
          <w:spacing w:val="-4"/>
        </w:rPr>
        <w:t>times.</w:t>
      </w:r>
    </w:p>
    <w:p w14:paraId="59EA366E" w14:textId="77777777" w:rsidR="006679BA" w:rsidRDefault="00631E9E">
      <w:pPr>
        <w:spacing w:before="14"/>
        <w:ind w:right="601"/>
        <w:jc w:val="right"/>
        <w:rPr>
          <w:i/>
          <w:sz w:val="20"/>
        </w:rPr>
      </w:pPr>
      <w:r>
        <w:rPr>
          <w:i/>
          <w:w w:val="95"/>
          <w:sz w:val="20"/>
        </w:rPr>
        <w:t>(Harmetz 1980a: 12)</w:t>
      </w:r>
    </w:p>
    <w:p w14:paraId="0936F587" w14:textId="77777777" w:rsidR="006679BA" w:rsidRDefault="006679BA">
      <w:pPr>
        <w:jc w:val="right"/>
        <w:rPr>
          <w:sz w:val="20"/>
        </w:rPr>
        <w:sectPr w:rsidR="006679BA">
          <w:pgSz w:w="10660" w:h="15090"/>
          <w:pgMar w:top="900" w:right="1480" w:bottom="900" w:left="800" w:header="0" w:footer="707" w:gutter="0"/>
          <w:cols w:space="720"/>
        </w:sectPr>
      </w:pPr>
    </w:p>
    <w:p w14:paraId="1C75EE2C" w14:textId="77777777" w:rsidR="006679BA" w:rsidRDefault="006679BA">
      <w:pPr>
        <w:pStyle w:val="BodyText"/>
        <w:rPr>
          <w:i/>
        </w:rPr>
      </w:pPr>
    </w:p>
    <w:p w14:paraId="733ED550" w14:textId="77777777" w:rsidR="006679BA" w:rsidRDefault="006679BA">
      <w:pPr>
        <w:pStyle w:val="BodyText"/>
        <w:rPr>
          <w:i/>
        </w:rPr>
      </w:pPr>
    </w:p>
    <w:p w14:paraId="4C8A5B44" w14:textId="77777777" w:rsidR="006679BA" w:rsidRDefault="006679BA">
      <w:pPr>
        <w:pStyle w:val="BodyText"/>
        <w:spacing w:before="5"/>
        <w:rPr>
          <w:i/>
          <w:sz w:val="21"/>
        </w:rPr>
      </w:pPr>
    </w:p>
    <w:p w14:paraId="72DC2D9F" w14:textId="77777777" w:rsidR="006679BA" w:rsidRDefault="00631E9E">
      <w:pPr>
        <w:spacing w:before="91"/>
        <w:ind w:left="1284"/>
        <w:rPr>
          <w:rFonts w:ascii="Trebuchet MS"/>
          <w:sz w:val="16"/>
        </w:rPr>
      </w:pPr>
      <w:r>
        <w:rPr>
          <w:rFonts w:ascii="Verdana"/>
          <w:sz w:val="16"/>
        </w:rPr>
        <w:t xml:space="preserve">204 </w:t>
      </w:r>
      <w:r>
        <w:rPr>
          <w:rFonts w:ascii="Trebuchet MS"/>
          <w:sz w:val="16"/>
        </w:rPr>
        <w:t>Gary Needham</w:t>
      </w:r>
    </w:p>
    <w:p w14:paraId="03CF1883" w14:textId="77777777" w:rsidR="006679BA" w:rsidRDefault="006679BA">
      <w:pPr>
        <w:pStyle w:val="BodyText"/>
        <w:spacing w:before="10"/>
        <w:rPr>
          <w:rFonts w:ascii="Trebuchet MS"/>
          <w:sz w:val="14"/>
        </w:rPr>
      </w:pPr>
    </w:p>
    <w:p w14:paraId="3AEC14DC" w14:textId="77777777" w:rsidR="006679BA" w:rsidRDefault="00631E9E">
      <w:pPr>
        <w:pStyle w:val="BodyText"/>
        <w:spacing w:before="92" w:line="254" w:lineRule="auto"/>
        <w:ind w:left="1284" w:right="600"/>
        <w:jc w:val="both"/>
      </w:pPr>
      <w:r>
        <w:t xml:space="preserve">The frequent exchanges between CARA and Friedkin mostly consisted  </w:t>
      </w:r>
      <w:r>
        <w:rPr>
          <w:spacing w:val="-7"/>
        </w:rPr>
        <w:t>of</w:t>
      </w:r>
      <w:r>
        <w:rPr>
          <w:spacing w:val="36"/>
        </w:rPr>
        <w:t xml:space="preserve"> </w:t>
      </w:r>
      <w:r>
        <w:t>minor adjustments rather than extensive cutting with the removal of frames and brief shots rather than entire sequences. Optical changes were done at Techni- color before release where the density of speci</w:t>
      </w:r>
      <w:r>
        <w:rPr>
          <w:rFonts w:ascii="Aroania" w:hAnsi="Aroania"/>
        </w:rPr>
        <w:t>ﬁ</w:t>
      </w:r>
      <w:r>
        <w:t xml:space="preserve">c shots was altered to obscure certain background details during </w:t>
      </w:r>
      <w:r>
        <w:rPr>
          <w:rFonts w:ascii="BPG DejaVu Sans 2011 GNU-GPL" w:hAnsi="BPG DejaVu Sans 2011 GNU-GPL"/>
        </w:rPr>
        <w:t>‘</w:t>
      </w:r>
      <w:r>
        <w:t>Precinct Night</w:t>
      </w:r>
      <w:r>
        <w:rPr>
          <w:rFonts w:ascii="BPG DejaVu Sans 2011 GNU-GPL" w:hAnsi="BPG DejaVu Sans 2011 GNU-GPL"/>
        </w:rPr>
        <w:t xml:space="preserve">’ </w:t>
      </w:r>
      <w:r>
        <w:t>(Cipes 1980). To</w:t>
      </w:r>
      <w:r>
        <w:rPr>
          <w:spacing w:val="-31"/>
        </w:rPr>
        <w:t xml:space="preserve"> </w:t>
      </w:r>
      <w:r>
        <w:t>demonstrate that he had done what was asked by CARA, Friedkin listed all the changes in studio</w:t>
      </w:r>
      <w:r>
        <w:rPr>
          <w:spacing w:val="13"/>
        </w:rPr>
        <w:t xml:space="preserve"> </w:t>
      </w:r>
      <w:r>
        <w:t>correspondence</w:t>
      </w:r>
      <w:r>
        <w:rPr>
          <w:spacing w:val="14"/>
        </w:rPr>
        <w:t xml:space="preserve"> </w:t>
      </w:r>
      <w:r>
        <w:t>to</w:t>
      </w:r>
      <w:r>
        <w:rPr>
          <w:spacing w:val="13"/>
        </w:rPr>
        <w:t xml:space="preserve"> </w:t>
      </w:r>
      <w:r>
        <w:t>board</w:t>
      </w:r>
      <w:r>
        <w:rPr>
          <w:spacing w:val="14"/>
        </w:rPr>
        <w:t xml:space="preserve"> </w:t>
      </w:r>
      <w:r>
        <w:t>member</w:t>
      </w:r>
      <w:r>
        <w:rPr>
          <w:spacing w:val="13"/>
        </w:rPr>
        <w:t xml:space="preserve"> </w:t>
      </w:r>
      <w:r>
        <w:t>Aaron</w:t>
      </w:r>
      <w:r>
        <w:rPr>
          <w:spacing w:val="15"/>
        </w:rPr>
        <w:t xml:space="preserve"> </w:t>
      </w:r>
      <w:r>
        <w:t>Stern:</w:t>
      </w:r>
    </w:p>
    <w:p w14:paraId="0DE90967" w14:textId="77777777" w:rsidR="006679BA" w:rsidRDefault="006679BA">
      <w:pPr>
        <w:pStyle w:val="BodyText"/>
        <w:spacing w:before="6"/>
      </w:pPr>
    </w:p>
    <w:p w14:paraId="401A60DA" w14:textId="77777777" w:rsidR="006679BA" w:rsidRDefault="00631E9E">
      <w:pPr>
        <w:pStyle w:val="BodyText"/>
        <w:spacing w:line="247" w:lineRule="exact"/>
        <w:ind w:left="1642"/>
      </w:pPr>
      <w:r>
        <w:rPr>
          <w:u w:val="single"/>
        </w:rPr>
        <w:t xml:space="preserve">The </w:t>
      </w:r>
      <w:r>
        <w:rPr>
          <w:rFonts w:ascii="Aroania" w:hAnsi="Aroania"/>
          <w:u w:val="single"/>
        </w:rPr>
        <w:t>ﬁ</w:t>
      </w:r>
      <w:r>
        <w:rPr>
          <w:u w:val="single"/>
        </w:rPr>
        <w:t>rst murder</w:t>
      </w:r>
    </w:p>
    <w:p w14:paraId="4F025A05" w14:textId="77777777" w:rsidR="006679BA" w:rsidRDefault="00631E9E">
      <w:pPr>
        <w:pStyle w:val="BodyText"/>
        <w:spacing w:line="226" w:lineRule="exact"/>
        <w:ind w:left="1642"/>
      </w:pPr>
      <w:r>
        <w:t>The removal of a shot of the victim</w:t>
      </w:r>
      <w:r>
        <w:rPr>
          <w:rFonts w:ascii="BPG DejaVu Sans 2011 GNU-GPL" w:hAnsi="BPG DejaVu Sans 2011 GNU-GPL"/>
        </w:rPr>
        <w:t>’</w:t>
      </w:r>
      <w:r>
        <w:t>s bloody back being stabbed.</w:t>
      </w:r>
    </w:p>
    <w:p w14:paraId="28444EF4" w14:textId="77777777" w:rsidR="006679BA" w:rsidRDefault="00631E9E">
      <w:pPr>
        <w:pStyle w:val="BodyText"/>
        <w:spacing w:before="5" w:line="244" w:lineRule="auto"/>
        <w:ind w:left="1841" w:right="686" w:hanging="200"/>
      </w:pPr>
      <w:r>
        <w:t>The</w:t>
      </w:r>
      <w:r>
        <w:rPr>
          <w:spacing w:val="-16"/>
        </w:rPr>
        <w:t xml:space="preserve"> </w:t>
      </w:r>
      <w:r>
        <w:t>removal</w:t>
      </w:r>
      <w:r>
        <w:rPr>
          <w:spacing w:val="-14"/>
        </w:rPr>
        <w:t xml:space="preserve"> </w:t>
      </w:r>
      <w:r>
        <w:t>of</w:t>
      </w:r>
      <w:r>
        <w:rPr>
          <w:spacing w:val="-15"/>
        </w:rPr>
        <w:t xml:space="preserve"> </w:t>
      </w:r>
      <w:r>
        <w:t>blood</w:t>
      </w:r>
      <w:r>
        <w:rPr>
          <w:spacing w:val="-15"/>
        </w:rPr>
        <w:t xml:space="preserve"> </w:t>
      </w:r>
      <w:r>
        <w:t>spurting</w:t>
      </w:r>
      <w:r>
        <w:rPr>
          <w:spacing w:val="-14"/>
        </w:rPr>
        <w:t xml:space="preserve"> </w:t>
      </w:r>
      <w:r>
        <w:t>across</w:t>
      </w:r>
      <w:r>
        <w:rPr>
          <w:spacing w:val="-15"/>
        </w:rPr>
        <w:t xml:space="preserve"> </w:t>
      </w:r>
      <w:r>
        <w:t>the</w:t>
      </w:r>
      <w:r>
        <w:rPr>
          <w:spacing w:val="-15"/>
        </w:rPr>
        <w:t xml:space="preserve"> </w:t>
      </w:r>
      <w:r>
        <w:t>victim</w:t>
      </w:r>
      <w:r>
        <w:rPr>
          <w:rFonts w:ascii="BPG DejaVu Sans 2011 GNU-GPL" w:hAnsi="BPG DejaVu Sans 2011 GNU-GPL"/>
        </w:rPr>
        <w:t>’</w:t>
      </w:r>
      <w:r>
        <w:t>s</w:t>
      </w:r>
      <w:r>
        <w:rPr>
          <w:spacing w:val="-15"/>
        </w:rPr>
        <w:t xml:space="preserve"> </w:t>
      </w:r>
      <w:r>
        <w:t>face.</w:t>
      </w:r>
      <w:r>
        <w:rPr>
          <w:spacing w:val="-15"/>
        </w:rPr>
        <w:t xml:space="preserve"> </w:t>
      </w:r>
      <w:r>
        <w:t>Replaced</w:t>
      </w:r>
      <w:r>
        <w:rPr>
          <w:spacing w:val="-15"/>
        </w:rPr>
        <w:t xml:space="preserve"> </w:t>
      </w:r>
      <w:r>
        <w:t>by</w:t>
      </w:r>
      <w:r>
        <w:rPr>
          <w:spacing w:val="-15"/>
        </w:rPr>
        <w:t xml:space="preserve"> </w:t>
      </w:r>
      <w:r>
        <w:t>a</w:t>
      </w:r>
      <w:r>
        <w:rPr>
          <w:spacing w:val="-15"/>
        </w:rPr>
        <w:t xml:space="preserve"> </w:t>
      </w:r>
      <w:r>
        <w:t>similar shot without</w:t>
      </w:r>
      <w:r>
        <w:rPr>
          <w:spacing w:val="3"/>
        </w:rPr>
        <w:t xml:space="preserve"> </w:t>
      </w:r>
      <w:r>
        <w:t>blood.</w:t>
      </w:r>
    </w:p>
    <w:p w14:paraId="5F95B803" w14:textId="77777777" w:rsidR="006679BA" w:rsidRDefault="00631E9E">
      <w:pPr>
        <w:pStyle w:val="BodyText"/>
        <w:spacing w:before="16" w:line="225" w:lineRule="auto"/>
        <w:ind w:left="1642" w:right="659"/>
      </w:pPr>
      <w:r>
        <w:t xml:space="preserve">The </w:t>
      </w:r>
      <w:r>
        <w:rPr>
          <w:rFonts w:ascii="Aroania" w:hAnsi="Aroania"/>
        </w:rPr>
        <w:t>ﬁ</w:t>
      </w:r>
      <w:r>
        <w:t>nal shot of the victim</w:t>
      </w:r>
      <w:r>
        <w:rPr>
          <w:rFonts w:ascii="BPG DejaVu Sans 2011 GNU-GPL" w:hAnsi="BPG DejaVu Sans 2011 GNU-GPL"/>
        </w:rPr>
        <w:t>’</w:t>
      </w:r>
      <w:r>
        <w:t xml:space="preserve">s face now fades out before another blood </w:t>
      </w:r>
      <w:r>
        <w:rPr>
          <w:spacing w:val="-3"/>
        </w:rPr>
        <w:t xml:space="preserve">spurt. </w:t>
      </w:r>
      <w:r>
        <w:rPr>
          <w:u w:val="single"/>
        </w:rPr>
        <w:t xml:space="preserve">The </w:t>
      </w:r>
      <w:r>
        <w:rPr>
          <w:rFonts w:ascii="Aroania" w:hAnsi="Aroania"/>
          <w:u w:val="single"/>
        </w:rPr>
        <w:t>ﬁ</w:t>
      </w:r>
      <w:r>
        <w:rPr>
          <w:u w:val="single"/>
        </w:rPr>
        <w:t>rst club interior</w:t>
      </w:r>
    </w:p>
    <w:p w14:paraId="0DC12EF9" w14:textId="77777777" w:rsidR="006679BA" w:rsidRDefault="00631E9E">
      <w:pPr>
        <w:pStyle w:val="BodyText"/>
        <w:spacing w:line="218" w:lineRule="exact"/>
        <w:ind w:left="1642"/>
      </w:pPr>
      <w:r>
        <w:t>During a pan, a shot of simulated fellatio is printed down to be much darker.</w:t>
      </w:r>
    </w:p>
    <w:p w14:paraId="4733BECE" w14:textId="77777777" w:rsidR="006679BA" w:rsidRDefault="00631E9E">
      <w:pPr>
        <w:pStyle w:val="BodyText"/>
        <w:spacing w:before="9" w:line="249" w:lineRule="auto"/>
        <w:ind w:left="1841" w:right="1071" w:hanging="200"/>
      </w:pPr>
      <w:r>
        <w:t>Several</w:t>
      </w:r>
      <w:r>
        <w:rPr>
          <w:spacing w:val="-11"/>
        </w:rPr>
        <w:t xml:space="preserve"> </w:t>
      </w:r>
      <w:r>
        <w:t>frames</w:t>
      </w:r>
      <w:r>
        <w:rPr>
          <w:spacing w:val="-11"/>
        </w:rPr>
        <w:t xml:space="preserve"> </w:t>
      </w:r>
      <w:r>
        <w:t>were</w:t>
      </w:r>
      <w:r>
        <w:rPr>
          <w:spacing w:val="-11"/>
        </w:rPr>
        <w:t xml:space="preserve"> </w:t>
      </w:r>
      <w:r>
        <w:t>removed</w:t>
      </w:r>
      <w:r>
        <w:rPr>
          <w:spacing w:val="-11"/>
        </w:rPr>
        <w:t xml:space="preserve"> </w:t>
      </w:r>
      <w:r>
        <w:t>to</w:t>
      </w:r>
      <w:r>
        <w:rPr>
          <w:spacing w:val="-10"/>
        </w:rPr>
        <w:t xml:space="preserve"> </w:t>
      </w:r>
      <w:r>
        <w:t>lessen</w:t>
      </w:r>
      <w:r>
        <w:rPr>
          <w:spacing w:val="-10"/>
        </w:rPr>
        <w:t xml:space="preserve"> </w:t>
      </w:r>
      <w:r>
        <w:t>the</w:t>
      </w:r>
      <w:r>
        <w:rPr>
          <w:spacing w:val="-10"/>
        </w:rPr>
        <w:t xml:space="preserve"> </w:t>
      </w:r>
      <w:r>
        <w:t>appearance</w:t>
      </w:r>
      <w:r>
        <w:rPr>
          <w:spacing w:val="-11"/>
        </w:rPr>
        <w:t xml:space="preserve"> </w:t>
      </w:r>
      <w:r>
        <w:t>of</w:t>
      </w:r>
      <w:r>
        <w:rPr>
          <w:spacing w:val="-11"/>
        </w:rPr>
        <w:t xml:space="preserve"> </w:t>
      </w:r>
      <w:r>
        <w:t>the</w:t>
      </w:r>
      <w:r>
        <w:rPr>
          <w:spacing w:val="-10"/>
        </w:rPr>
        <w:t xml:space="preserve"> </w:t>
      </w:r>
      <w:r>
        <w:t>man</w:t>
      </w:r>
      <w:r>
        <w:rPr>
          <w:spacing w:val="-11"/>
        </w:rPr>
        <w:t xml:space="preserve"> </w:t>
      </w:r>
      <w:r>
        <w:t>in</w:t>
      </w:r>
      <w:r>
        <w:rPr>
          <w:spacing w:val="-11"/>
        </w:rPr>
        <w:t xml:space="preserve"> </w:t>
      </w:r>
      <w:r>
        <w:t>the bathtub.</w:t>
      </w:r>
    </w:p>
    <w:p w14:paraId="272BAF17" w14:textId="77777777" w:rsidR="006679BA" w:rsidRDefault="00631E9E">
      <w:pPr>
        <w:pStyle w:val="BodyText"/>
        <w:ind w:left="1642"/>
        <w:rPr>
          <w:rFonts w:ascii="BPG DejaVu Sans 2011 GNU-GPL" w:hAnsi="BPG DejaVu Sans 2011 GNU-GPL"/>
        </w:rPr>
      </w:pPr>
      <w:r>
        <w:rPr>
          <w:w w:val="99"/>
          <w:u w:val="single"/>
        </w:rPr>
        <w:t xml:space="preserve"> </w:t>
      </w:r>
      <w:r>
        <w:rPr>
          <w:rFonts w:ascii="BPG DejaVu Sans 2011 GNU-GPL" w:hAnsi="BPG DejaVu Sans 2011 GNU-GPL"/>
          <w:u w:val="single"/>
        </w:rPr>
        <w:t>‘</w:t>
      </w:r>
      <w:r>
        <w:rPr>
          <w:u w:val="single"/>
        </w:rPr>
        <w:t>Precinct Night</w:t>
      </w:r>
      <w:r>
        <w:rPr>
          <w:rFonts w:ascii="BPG DejaVu Sans 2011 GNU-GPL" w:hAnsi="BPG DejaVu Sans 2011 GNU-GPL"/>
          <w:u w:val="single"/>
        </w:rPr>
        <w:t>’</w:t>
      </w:r>
    </w:p>
    <w:p w14:paraId="51E8DF6B" w14:textId="77777777" w:rsidR="006679BA" w:rsidRDefault="00631E9E">
      <w:pPr>
        <w:pStyle w:val="BodyText"/>
        <w:spacing w:before="6"/>
        <w:ind w:left="1642"/>
      </w:pPr>
      <w:r>
        <w:t>The establishing pan shot is printed down darker.</w:t>
      </w:r>
    </w:p>
    <w:p w14:paraId="6DCFF272" w14:textId="77777777" w:rsidR="006679BA" w:rsidRDefault="00631E9E">
      <w:pPr>
        <w:pStyle w:val="BodyText"/>
        <w:spacing w:before="8" w:line="244" w:lineRule="auto"/>
        <w:ind w:left="1841" w:right="949" w:hanging="200"/>
      </w:pPr>
      <w:r>
        <w:t>Frames</w:t>
      </w:r>
      <w:r>
        <w:rPr>
          <w:spacing w:val="-11"/>
        </w:rPr>
        <w:t xml:space="preserve"> </w:t>
      </w:r>
      <w:r>
        <w:t>have</w:t>
      </w:r>
      <w:r>
        <w:rPr>
          <w:spacing w:val="-10"/>
        </w:rPr>
        <w:t xml:space="preserve"> </w:t>
      </w:r>
      <w:r>
        <w:t>been</w:t>
      </w:r>
      <w:r>
        <w:rPr>
          <w:spacing w:val="-9"/>
        </w:rPr>
        <w:t xml:space="preserve"> </w:t>
      </w:r>
      <w:r>
        <w:t>removed</w:t>
      </w:r>
      <w:r>
        <w:rPr>
          <w:spacing w:val="-10"/>
        </w:rPr>
        <w:t xml:space="preserve"> </w:t>
      </w:r>
      <w:r>
        <w:t>showing</w:t>
      </w:r>
      <w:r>
        <w:rPr>
          <w:spacing w:val="-10"/>
        </w:rPr>
        <w:t xml:space="preserve"> </w:t>
      </w:r>
      <w:r>
        <w:t>a</w:t>
      </w:r>
      <w:r>
        <w:rPr>
          <w:spacing w:val="-10"/>
        </w:rPr>
        <w:t xml:space="preserve"> </w:t>
      </w:r>
      <w:r>
        <w:t>man</w:t>
      </w:r>
      <w:r>
        <w:rPr>
          <w:spacing w:val="-10"/>
        </w:rPr>
        <w:t xml:space="preserve"> </w:t>
      </w:r>
      <w:r>
        <w:t>on</w:t>
      </w:r>
      <w:r>
        <w:rPr>
          <w:spacing w:val="-9"/>
        </w:rPr>
        <w:t xml:space="preserve"> </w:t>
      </w:r>
      <w:r>
        <w:t>his</w:t>
      </w:r>
      <w:r>
        <w:rPr>
          <w:spacing w:val="-10"/>
        </w:rPr>
        <w:t xml:space="preserve"> </w:t>
      </w:r>
      <w:r>
        <w:t>knees</w:t>
      </w:r>
      <w:r>
        <w:rPr>
          <w:spacing w:val="-10"/>
        </w:rPr>
        <w:t xml:space="preserve"> </w:t>
      </w:r>
      <w:r>
        <w:t>behind</w:t>
      </w:r>
      <w:r>
        <w:rPr>
          <w:spacing w:val="-10"/>
        </w:rPr>
        <w:t xml:space="preserve"> </w:t>
      </w:r>
      <w:r>
        <w:t>another</w:t>
      </w:r>
      <w:r>
        <w:rPr>
          <w:rFonts w:ascii="BPG DejaVu Sans 2011 GNU-GPL" w:hAnsi="BPG DejaVu Sans 2011 GNU-GPL"/>
        </w:rPr>
        <w:t>’</w:t>
      </w:r>
      <w:r>
        <w:t>s buttocks.</w:t>
      </w:r>
    </w:p>
    <w:p w14:paraId="5D94F2CD" w14:textId="77777777" w:rsidR="006679BA" w:rsidRDefault="00631E9E">
      <w:pPr>
        <w:pStyle w:val="BodyText"/>
        <w:spacing w:before="7" w:line="237" w:lineRule="auto"/>
        <w:ind w:left="1642" w:right="1542"/>
      </w:pPr>
      <w:r>
        <w:t>Frames have been removed of three men locked in an embrace. Frames</w:t>
      </w:r>
      <w:r>
        <w:rPr>
          <w:spacing w:val="-11"/>
        </w:rPr>
        <w:t xml:space="preserve"> </w:t>
      </w:r>
      <w:r>
        <w:t>have</w:t>
      </w:r>
      <w:r>
        <w:rPr>
          <w:spacing w:val="-11"/>
        </w:rPr>
        <w:t xml:space="preserve"> </w:t>
      </w:r>
      <w:r>
        <w:t>been</w:t>
      </w:r>
      <w:r>
        <w:rPr>
          <w:spacing w:val="-11"/>
        </w:rPr>
        <w:t xml:space="preserve"> </w:t>
      </w:r>
      <w:r>
        <w:t>removed</w:t>
      </w:r>
      <w:r>
        <w:rPr>
          <w:spacing w:val="-10"/>
        </w:rPr>
        <w:t xml:space="preserve"> </w:t>
      </w:r>
      <w:r>
        <w:t>showing</w:t>
      </w:r>
      <w:r>
        <w:rPr>
          <w:spacing w:val="-11"/>
        </w:rPr>
        <w:t xml:space="preserve"> </w:t>
      </w:r>
      <w:r>
        <w:t>the</w:t>
      </w:r>
      <w:r>
        <w:rPr>
          <w:spacing w:val="-11"/>
        </w:rPr>
        <w:t xml:space="preserve"> </w:t>
      </w:r>
      <w:r>
        <w:t>close-up</w:t>
      </w:r>
      <w:r>
        <w:rPr>
          <w:spacing w:val="-10"/>
        </w:rPr>
        <w:t xml:space="preserve"> </w:t>
      </w:r>
      <w:r>
        <w:t>of</w:t>
      </w:r>
      <w:r>
        <w:rPr>
          <w:spacing w:val="-10"/>
        </w:rPr>
        <w:t xml:space="preserve"> </w:t>
      </w:r>
      <w:r>
        <w:t>a</w:t>
      </w:r>
      <w:r>
        <w:rPr>
          <w:spacing w:val="-11"/>
        </w:rPr>
        <w:t xml:space="preserve"> </w:t>
      </w:r>
      <w:r>
        <w:t>greased</w:t>
      </w:r>
      <w:r>
        <w:rPr>
          <w:spacing w:val="-9"/>
        </w:rPr>
        <w:t xml:space="preserve"> </w:t>
      </w:r>
      <w:r>
        <w:rPr>
          <w:rFonts w:ascii="Aroania" w:hAnsi="Aroania"/>
          <w:spacing w:val="-4"/>
        </w:rPr>
        <w:t>ﬁ</w:t>
      </w:r>
      <w:r>
        <w:rPr>
          <w:spacing w:val="-4"/>
        </w:rPr>
        <w:t xml:space="preserve">st. </w:t>
      </w:r>
      <w:r>
        <w:t>Frames have been removed of the man in the</w:t>
      </w:r>
      <w:r>
        <w:rPr>
          <w:spacing w:val="-10"/>
        </w:rPr>
        <w:t xml:space="preserve"> </w:t>
      </w:r>
      <w:r>
        <w:t>sling.</w:t>
      </w:r>
    </w:p>
    <w:p w14:paraId="36339830" w14:textId="77777777" w:rsidR="006679BA" w:rsidRDefault="00631E9E">
      <w:pPr>
        <w:pStyle w:val="BodyText"/>
        <w:spacing w:before="8"/>
        <w:ind w:left="1642"/>
      </w:pPr>
      <w:r>
        <w:rPr>
          <w:u w:val="single"/>
        </w:rPr>
        <w:t>The peep show murder</w:t>
      </w:r>
    </w:p>
    <w:p w14:paraId="74622A9F" w14:textId="77777777" w:rsidR="006679BA" w:rsidRDefault="00631E9E">
      <w:pPr>
        <w:pStyle w:val="BodyText"/>
        <w:spacing w:before="10" w:line="247" w:lineRule="exact"/>
        <w:ind w:left="1642"/>
      </w:pPr>
      <w:r>
        <w:t xml:space="preserve">Frames of fellatio have been removed from the peep-show porno </w:t>
      </w:r>
      <w:r>
        <w:rPr>
          <w:rFonts w:ascii="Aroania" w:hAnsi="Aroania"/>
        </w:rPr>
        <w:t>ﬁ</w:t>
      </w:r>
      <w:r>
        <w:t>lm.</w:t>
      </w:r>
    </w:p>
    <w:p w14:paraId="750A1703" w14:textId="77777777" w:rsidR="006679BA" w:rsidRDefault="00631E9E">
      <w:pPr>
        <w:spacing w:line="222" w:lineRule="exact"/>
        <w:ind w:left="6627"/>
        <w:rPr>
          <w:i/>
          <w:sz w:val="20"/>
        </w:rPr>
      </w:pPr>
      <w:r>
        <w:rPr>
          <w:i/>
          <w:sz w:val="20"/>
        </w:rPr>
        <w:t>(Friedkin 1980)</w:t>
      </w:r>
    </w:p>
    <w:p w14:paraId="1F21B4AB" w14:textId="77777777" w:rsidR="006679BA" w:rsidRDefault="006679BA">
      <w:pPr>
        <w:pStyle w:val="BodyText"/>
        <w:spacing w:before="4"/>
        <w:rPr>
          <w:i/>
          <w:sz w:val="22"/>
        </w:rPr>
      </w:pPr>
    </w:p>
    <w:p w14:paraId="6B1CD138" w14:textId="77777777" w:rsidR="006679BA" w:rsidRDefault="00631E9E">
      <w:pPr>
        <w:pStyle w:val="BodyText"/>
        <w:spacing w:line="244" w:lineRule="auto"/>
        <w:ind w:left="1283" w:right="599" w:firstLine="198"/>
        <w:jc w:val="both"/>
      </w:pPr>
      <w:r>
        <w:t xml:space="preserve">Despite minor </w:t>
      </w:r>
      <w:r>
        <w:rPr>
          <w:spacing w:val="-3"/>
        </w:rPr>
        <w:t xml:space="preserve">alterations </w:t>
      </w:r>
      <w:r>
        <w:t xml:space="preserve">to secure an R rating, this was not enough to quell </w:t>
      </w:r>
      <w:r>
        <w:rPr>
          <w:spacing w:val="-3"/>
        </w:rPr>
        <w:t xml:space="preserve">further controversy </w:t>
      </w:r>
      <w:r>
        <w:t xml:space="preserve">when the </w:t>
      </w:r>
      <w:r>
        <w:rPr>
          <w:rFonts w:ascii="Aroania" w:hAnsi="Aroania"/>
        </w:rPr>
        <w:t>ﬁ</w:t>
      </w:r>
      <w:r>
        <w:t xml:space="preserve">lm </w:t>
      </w:r>
      <w:r>
        <w:rPr>
          <w:spacing w:val="-3"/>
        </w:rPr>
        <w:t xml:space="preserve">eventually </w:t>
      </w:r>
      <w:r>
        <w:t xml:space="preserve">opened. The opinion of theatre </w:t>
      </w:r>
      <w:r>
        <w:rPr>
          <w:spacing w:val="-3"/>
        </w:rPr>
        <w:t xml:space="preserve">chains, </w:t>
      </w:r>
      <w:r>
        <w:t>bolstered by CARA</w:t>
      </w:r>
      <w:r>
        <w:rPr>
          <w:rFonts w:ascii="BPG DejaVu Sans 2011 GNU-GPL" w:hAnsi="BPG DejaVu Sans 2011 GNU-GPL"/>
        </w:rPr>
        <w:t>’</w:t>
      </w:r>
      <w:r>
        <w:t>s Richard He</w:t>
      </w:r>
      <w:r>
        <w:rPr>
          <w:rFonts w:ascii="Aroania" w:hAnsi="Aroania"/>
        </w:rPr>
        <w:t>ﬀ</w:t>
      </w:r>
      <w:r>
        <w:t xml:space="preserve">ner, generated additional problems for United Artists that had broader implications for the </w:t>
      </w:r>
      <w:r>
        <w:rPr>
          <w:rFonts w:ascii="Aroania" w:hAnsi="Aroania"/>
        </w:rPr>
        <w:t>ﬁ</w:t>
      </w:r>
      <w:r>
        <w:t>lm industry. In very public denouncements</w:t>
      </w:r>
      <w:r>
        <w:rPr>
          <w:spacing w:val="-21"/>
        </w:rPr>
        <w:t xml:space="preserve"> </w:t>
      </w:r>
      <w:r>
        <w:t>of</w:t>
      </w:r>
      <w:r>
        <w:rPr>
          <w:spacing w:val="-20"/>
        </w:rPr>
        <w:t xml:space="preserve"> </w:t>
      </w:r>
      <w:r>
        <w:rPr>
          <w:i/>
        </w:rPr>
        <w:t>Cruising</w:t>
      </w:r>
      <w:r>
        <w:rPr>
          <w:rFonts w:ascii="BPG DejaVu Sans 2011 GNU-GPL" w:hAnsi="BPG DejaVu Sans 2011 GNU-GPL"/>
        </w:rPr>
        <w:t>’</w:t>
      </w:r>
      <w:r>
        <w:t>s</w:t>
      </w:r>
      <w:r>
        <w:rPr>
          <w:spacing w:val="-18"/>
        </w:rPr>
        <w:t xml:space="preserve"> </w:t>
      </w:r>
      <w:r>
        <w:t>rating,</w:t>
      </w:r>
      <w:r>
        <w:rPr>
          <w:spacing w:val="-20"/>
        </w:rPr>
        <w:t xml:space="preserve"> </w:t>
      </w:r>
      <w:r>
        <w:t>it</w:t>
      </w:r>
      <w:r>
        <w:rPr>
          <w:spacing w:val="-20"/>
        </w:rPr>
        <w:t xml:space="preserve"> </w:t>
      </w:r>
      <w:r>
        <w:t>was</w:t>
      </w:r>
      <w:r>
        <w:rPr>
          <w:spacing w:val="-20"/>
        </w:rPr>
        <w:t xml:space="preserve"> </w:t>
      </w:r>
      <w:r>
        <w:t>claimed</w:t>
      </w:r>
      <w:r>
        <w:rPr>
          <w:spacing w:val="-19"/>
        </w:rPr>
        <w:t xml:space="preserve"> </w:t>
      </w:r>
      <w:r>
        <w:t>that</w:t>
      </w:r>
      <w:r>
        <w:rPr>
          <w:spacing w:val="-18"/>
        </w:rPr>
        <w:t xml:space="preserve"> </w:t>
      </w:r>
      <w:r>
        <w:rPr>
          <w:rFonts w:ascii="BPG DejaVu Sans 2011 GNU-GPL" w:hAnsi="BPG DejaVu Sans 2011 GNU-GPL"/>
        </w:rPr>
        <w:t>‘</w:t>
      </w:r>
      <w:r>
        <w:t>the</w:t>
      </w:r>
      <w:r>
        <w:rPr>
          <w:spacing w:val="-20"/>
        </w:rPr>
        <w:t xml:space="preserve"> </w:t>
      </w:r>
      <w:r>
        <w:t>distributor,</w:t>
      </w:r>
      <w:r>
        <w:rPr>
          <w:spacing w:val="-20"/>
        </w:rPr>
        <w:t xml:space="preserve"> </w:t>
      </w:r>
      <w:r>
        <w:t xml:space="preserve">production </w:t>
      </w:r>
      <w:r>
        <w:rPr>
          <w:spacing w:val="-3"/>
        </w:rPr>
        <w:t xml:space="preserve">company, </w:t>
      </w:r>
      <w:r>
        <w:t xml:space="preserve">producer, director and </w:t>
      </w:r>
      <w:r>
        <w:rPr>
          <w:rFonts w:ascii="Aroania" w:hAnsi="Aroania"/>
        </w:rPr>
        <w:t>ﬁ</w:t>
      </w:r>
      <w:r>
        <w:t xml:space="preserve">lm editor of the movie </w:t>
      </w:r>
      <w:r>
        <w:rPr>
          <w:rFonts w:ascii="BPG DejaVu Sans 2011 GNU-GPL" w:hAnsi="BPG DejaVu Sans 2011 GNU-GPL"/>
        </w:rPr>
        <w:t xml:space="preserve">… </w:t>
      </w:r>
      <w:r>
        <w:t xml:space="preserve">misrepresented </w:t>
      </w:r>
      <w:r>
        <w:rPr>
          <w:rFonts w:ascii="BPG DejaVu Sans 2011 GNU-GPL" w:hAnsi="BPG DejaVu Sans 2011 GNU-GPL"/>
          <w:spacing w:val="-3"/>
        </w:rPr>
        <w:t>“</w:t>
      </w:r>
      <w:r>
        <w:rPr>
          <w:spacing w:val="-3"/>
        </w:rPr>
        <w:t>Cruising</w:t>
      </w:r>
      <w:r>
        <w:rPr>
          <w:rFonts w:ascii="BPG DejaVu Sans 2011 GNU-GPL" w:hAnsi="BPG DejaVu Sans 2011 GNU-GPL"/>
          <w:spacing w:val="-3"/>
        </w:rPr>
        <w:t xml:space="preserve">” </w:t>
      </w:r>
      <w:r>
        <w:t>to theatres by giving the movie an R rating when it deserved to be X-rated</w:t>
      </w:r>
      <w:r>
        <w:rPr>
          <w:rFonts w:ascii="BPG DejaVu Sans 2011 GNU-GPL" w:hAnsi="BPG DejaVu Sans 2011 GNU-GPL"/>
        </w:rPr>
        <w:t xml:space="preserve">’ </w:t>
      </w:r>
      <w:r>
        <w:t xml:space="preserve">(Harmetz 1980b: 9). With its R rating in dispute, one theatre chain, </w:t>
      </w:r>
      <w:r>
        <w:rPr>
          <w:spacing w:val="-3"/>
        </w:rPr>
        <w:t xml:space="preserve">College </w:t>
      </w:r>
      <w:r>
        <w:t xml:space="preserve">Theatre, </w:t>
      </w:r>
      <w:r>
        <w:rPr>
          <w:rFonts w:ascii="Aroania" w:hAnsi="Aroania"/>
        </w:rPr>
        <w:t>ﬁ</w:t>
      </w:r>
      <w:r>
        <w:t xml:space="preserve">led a civil suit against United </w:t>
      </w:r>
      <w:r>
        <w:rPr>
          <w:spacing w:val="-3"/>
        </w:rPr>
        <w:t xml:space="preserve">Artists, Lorimar, </w:t>
      </w:r>
      <w:r>
        <w:t xml:space="preserve">Friedkin, editor Bud </w:t>
      </w:r>
      <w:r>
        <w:rPr>
          <w:spacing w:val="-3"/>
        </w:rPr>
        <w:t xml:space="preserve">Smith, </w:t>
      </w:r>
      <w:r>
        <w:rPr>
          <w:i/>
        </w:rPr>
        <w:t xml:space="preserve">and </w:t>
      </w:r>
      <w:r>
        <w:t>the MPAA as co-conspirators in an X rated plot</w:t>
      </w:r>
      <w:r>
        <w:rPr>
          <w:spacing w:val="48"/>
        </w:rPr>
        <w:t xml:space="preserve"> </w:t>
      </w:r>
      <w:r>
        <w:t>(ibid.).</w:t>
      </w:r>
    </w:p>
    <w:p w14:paraId="4B934E06" w14:textId="77777777" w:rsidR="006679BA" w:rsidRDefault="006679BA">
      <w:pPr>
        <w:pStyle w:val="BodyText"/>
        <w:rPr>
          <w:sz w:val="32"/>
        </w:rPr>
      </w:pPr>
    </w:p>
    <w:p w14:paraId="6D251F9B" w14:textId="77777777" w:rsidR="006679BA" w:rsidRDefault="00631E9E">
      <w:pPr>
        <w:pStyle w:val="Heading5"/>
        <w:jc w:val="both"/>
      </w:pPr>
      <w:r>
        <w:rPr>
          <w:w w:val="105"/>
        </w:rPr>
        <w:t>United Artists vs the theatre chains: Blind bidding controversies</w:t>
      </w:r>
    </w:p>
    <w:p w14:paraId="443A7EEF" w14:textId="77777777" w:rsidR="006679BA" w:rsidRDefault="00631E9E">
      <w:pPr>
        <w:pStyle w:val="BodyText"/>
        <w:spacing w:before="140" w:line="256" w:lineRule="auto"/>
        <w:ind w:left="1283" w:right="601"/>
        <w:jc w:val="both"/>
      </w:pPr>
      <w:r>
        <w:t xml:space="preserve">The proliferating controversies around </w:t>
      </w:r>
      <w:r>
        <w:rPr>
          <w:i/>
        </w:rPr>
        <w:t xml:space="preserve">Cruising </w:t>
      </w:r>
      <w:r>
        <w:t>now extended to accusations of deception, in turn reigniting exhibitors</w:t>
      </w:r>
      <w:r>
        <w:rPr>
          <w:rFonts w:ascii="BPG DejaVu Sans 2011 GNU-GPL" w:hAnsi="BPG DejaVu Sans 2011 GNU-GPL"/>
        </w:rPr>
        <w:t xml:space="preserve">’ </w:t>
      </w:r>
      <w:r>
        <w:t>long-simmering discontent with the industry practice of blind bidding. In 1975, the Justice Department had revoked</w:t>
      </w:r>
    </w:p>
    <w:p w14:paraId="132479F5" w14:textId="77777777" w:rsidR="006679BA" w:rsidRDefault="006679BA">
      <w:pPr>
        <w:spacing w:line="256" w:lineRule="auto"/>
        <w:jc w:val="both"/>
        <w:sectPr w:rsidR="006679BA">
          <w:pgSz w:w="10660" w:h="15090"/>
          <w:pgMar w:top="900" w:right="1480" w:bottom="900" w:left="800" w:header="0" w:footer="707" w:gutter="0"/>
          <w:cols w:space="720"/>
        </w:sectPr>
      </w:pPr>
    </w:p>
    <w:p w14:paraId="79676B64" w14:textId="77777777" w:rsidR="006679BA" w:rsidRDefault="006679BA">
      <w:pPr>
        <w:pStyle w:val="BodyText"/>
      </w:pPr>
    </w:p>
    <w:p w14:paraId="0F8FCECC" w14:textId="77777777" w:rsidR="006679BA" w:rsidRDefault="006679BA">
      <w:pPr>
        <w:pStyle w:val="BodyText"/>
      </w:pPr>
    </w:p>
    <w:p w14:paraId="1AFD1824" w14:textId="77777777" w:rsidR="006679BA" w:rsidRDefault="006679BA">
      <w:pPr>
        <w:pStyle w:val="BodyText"/>
        <w:spacing w:before="5"/>
        <w:rPr>
          <w:sz w:val="21"/>
        </w:rPr>
      </w:pPr>
    </w:p>
    <w:p w14:paraId="7A93E11C"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205</w:t>
      </w:r>
    </w:p>
    <w:p w14:paraId="162FECAE" w14:textId="77777777" w:rsidR="006679BA" w:rsidRDefault="006679BA">
      <w:pPr>
        <w:pStyle w:val="BodyText"/>
        <w:spacing w:before="2"/>
        <w:rPr>
          <w:rFonts w:ascii="Verdana"/>
          <w:sz w:val="14"/>
        </w:rPr>
      </w:pPr>
    </w:p>
    <w:p w14:paraId="47978C47" w14:textId="77777777" w:rsidR="006679BA" w:rsidRDefault="00631E9E">
      <w:pPr>
        <w:pStyle w:val="BodyText"/>
        <w:spacing w:before="93" w:line="259" w:lineRule="auto"/>
        <w:ind w:left="1284" w:right="600"/>
        <w:jc w:val="both"/>
      </w:pPr>
      <w:r>
        <w:t xml:space="preserve">its rules on blind bidding in favour of the studios (Bratman 1980). The </w:t>
      </w:r>
      <w:r>
        <w:rPr>
          <w:i/>
        </w:rPr>
        <w:t xml:space="preserve">Cruising </w:t>
      </w:r>
      <w:r>
        <w:t>rating controversy allowed the national theatre chains to push for the reversal of the Justice Department</w:t>
      </w:r>
      <w:r>
        <w:rPr>
          <w:rFonts w:ascii="BPG DejaVu Sans 2011 GNU-GPL" w:hAnsi="BPG DejaVu Sans 2011 GNU-GPL"/>
        </w:rPr>
        <w:t>’</w:t>
      </w:r>
      <w:r>
        <w:t xml:space="preserve">s ruling and outlaw the blind bidding system once again. Deeming the practice unfair, theatre chains were ready to exploit </w:t>
      </w:r>
      <w:r>
        <w:rPr>
          <w:i/>
        </w:rPr>
        <w:t xml:space="preserve">Cruising </w:t>
      </w:r>
      <w:r>
        <w:t>in order to challenge United Artists</w:t>
      </w:r>
      <w:r>
        <w:rPr>
          <w:rFonts w:ascii="BPG DejaVu Sans 2011 GNU-GPL" w:hAnsi="BPG DejaVu Sans 2011 GNU-GPL"/>
        </w:rPr>
        <w:t xml:space="preserve">’ </w:t>
      </w:r>
      <w:r>
        <w:t>and other studios</w:t>
      </w:r>
      <w:r>
        <w:rPr>
          <w:rFonts w:ascii="BPG DejaVu Sans 2011 GNU-GPL" w:hAnsi="BPG DejaVu Sans 2011 GNU-GPL"/>
        </w:rPr>
        <w:t xml:space="preserve">’ </w:t>
      </w:r>
      <w:r>
        <w:t>control over distribution and exhibition.</w:t>
      </w:r>
    </w:p>
    <w:p w14:paraId="1BED5B0F" w14:textId="77777777" w:rsidR="006679BA" w:rsidRDefault="00631E9E">
      <w:pPr>
        <w:pStyle w:val="BodyText"/>
        <w:spacing w:line="242" w:lineRule="auto"/>
        <w:ind w:left="1284" w:right="600" w:firstLine="198"/>
        <w:jc w:val="both"/>
      </w:pPr>
      <w:r>
        <w:t xml:space="preserve">Blind bidding was a means through which the Hollywood studios could maintain their market power in a post-vertical integration context.  Studio  output was substantially reduced in the 1970s and concentrated on fewer </w:t>
      </w:r>
      <w:r>
        <w:rPr>
          <w:rFonts w:ascii="Aroania" w:hAnsi="Aroania"/>
          <w:spacing w:val="-3"/>
        </w:rPr>
        <w:t>ﬁ</w:t>
      </w:r>
      <w:r>
        <w:rPr>
          <w:spacing w:val="-3"/>
        </w:rPr>
        <w:t xml:space="preserve">lms </w:t>
      </w:r>
      <w:r>
        <w:t>with more signi</w:t>
      </w:r>
      <w:r>
        <w:rPr>
          <w:rFonts w:ascii="Aroania" w:hAnsi="Aroania"/>
        </w:rPr>
        <w:t>ﬁ</w:t>
      </w:r>
      <w:r>
        <w:t>cant rewards. Blind bidding was one way of o</w:t>
      </w:r>
      <w:r>
        <w:rPr>
          <w:rFonts w:ascii="Aroania" w:hAnsi="Aroania"/>
        </w:rPr>
        <w:t>ﬀ</w:t>
      </w:r>
      <w:r>
        <w:t xml:space="preserve">setting the costs and the risks of larger-scale </w:t>
      </w:r>
      <w:r>
        <w:rPr>
          <w:rFonts w:ascii="Aroania" w:hAnsi="Aroania"/>
        </w:rPr>
        <w:t>ﬁ</w:t>
      </w:r>
      <w:r>
        <w:t xml:space="preserve">lm </w:t>
      </w:r>
      <w:r>
        <w:rPr>
          <w:rFonts w:ascii="Aroania" w:hAnsi="Aroania"/>
        </w:rPr>
        <w:t>ﬁ</w:t>
      </w:r>
      <w:r>
        <w:t>nancing. The studios could in e</w:t>
      </w:r>
      <w:r>
        <w:rPr>
          <w:rFonts w:ascii="Aroania" w:hAnsi="Aroania"/>
        </w:rPr>
        <w:t>ﬀ</w:t>
      </w:r>
      <w:r>
        <w:t xml:space="preserve">ect control their </w:t>
      </w:r>
      <w:r>
        <w:rPr>
          <w:rFonts w:ascii="Aroania" w:hAnsi="Aroania"/>
        </w:rPr>
        <w:t>ﬁ</w:t>
      </w:r>
      <w:r>
        <w:t xml:space="preserve">lms in the exhibition market without ownership of any theatres. In licensing their pictures for the </w:t>
      </w:r>
      <w:r>
        <w:rPr>
          <w:rFonts w:ascii="Aroania" w:hAnsi="Aroania"/>
        </w:rPr>
        <w:t>ﬁ</w:t>
      </w:r>
      <w:r>
        <w:t xml:space="preserve">rst run theatre chains for a minimum rental fee, United Artists and the other studios required the exhibitors to bid on </w:t>
      </w:r>
      <w:r>
        <w:rPr>
          <w:rFonts w:ascii="Aroania" w:hAnsi="Aroania"/>
        </w:rPr>
        <w:t>ﬁ</w:t>
      </w:r>
      <w:r>
        <w:t xml:space="preserve">lms </w:t>
      </w:r>
      <w:r>
        <w:rPr>
          <w:spacing w:val="-3"/>
        </w:rPr>
        <w:t xml:space="preserve">sight </w:t>
      </w:r>
      <w:r>
        <w:t xml:space="preserve">unseen. The practice was as follows: United Artists would send a </w:t>
      </w:r>
      <w:r>
        <w:rPr>
          <w:rFonts w:ascii="BPG DejaVu Sans 2011 GNU-GPL" w:hAnsi="BPG DejaVu Sans 2011 GNU-GPL"/>
        </w:rPr>
        <w:t>‘</w:t>
      </w:r>
      <w:r>
        <w:t>bid request letter</w:t>
      </w:r>
      <w:r>
        <w:rPr>
          <w:rFonts w:ascii="BPG DejaVu Sans 2011 GNU-GPL" w:hAnsi="BPG DejaVu Sans 2011 GNU-GPL"/>
        </w:rPr>
        <w:t>’</w:t>
      </w:r>
      <w:r>
        <w:rPr>
          <w:rFonts w:ascii="BPG DejaVu Sans 2011 GNU-GPL" w:hAnsi="BPG DejaVu Sans 2011 GNU-GPL"/>
          <w:spacing w:val="-57"/>
        </w:rPr>
        <w:t xml:space="preserve"> </w:t>
      </w:r>
      <w:r>
        <w:t>with</w:t>
      </w:r>
      <w:r>
        <w:rPr>
          <w:spacing w:val="-7"/>
        </w:rPr>
        <w:t xml:space="preserve"> </w:t>
      </w:r>
      <w:r>
        <w:t>titles</w:t>
      </w:r>
      <w:r>
        <w:rPr>
          <w:spacing w:val="-7"/>
        </w:rPr>
        <w:t xml:space="preserve"> </w:t>
      </w:r>
      <w:r>
        <w:t>and</w:t>
      </w:r>
      <w:r>
        <w:rPr>
          <w:spacing w:val="-7"/>
        </w:rPr>
        <w:t xml:space="preserve"> </w:t>
      </w:r>
      <w:r>
        <w:t>casts</w:t>
      </w:r>
      <w:r>
        <w:rPr>
          <w:spacing w:val="-8"/>
        </w:rPr>
        <w:t xml:space="preserve"> </w:t>
      </w:r>
      <w:r>
        <w:t>of</w:t>
      </w:r>
      <w:r>
        <w:rPr>
          <w:spacing w:val="-7"/>
        </w:rPr>
        <w:t xml:space="preserve"> </w:t>
      </w:r>
      <w:r>
        <w:rPr>
          <w:rFonts w:ascii="Aroania" w:hAnsi="Aroania"/>
        </w:rPr>
        <w:t>ﬁ</w:t>
      </w:r>
      <w:r>
        <w:t>lms</w:t>
      </w:r>
      <w:r>
        <w:rPr>
          <w:spacing w:val="-7"/>
        </w:rPr>
        <w:t xml:space="preserve"> </w:t>
      </w:r>
      <w:r>
        <w:t>in</w:t>
      </w:r>
      <w:r>
        <w:rPr>
          <w:spacing w:val="-7"/>
        </w:rPr>
        <w:t xml:space="preserve"> </w:t>
      </w:r>
      <w:r>
        <w:t>production</w:t>
      </w:r>
      <w:r>
        <w:rPr>
          <w:spacing w:val="-7"/>
        </w:rPr>
        <w:t xml:space="preserve"> </w:t>
      </w:r>
      <w:r>
        <w:t>with</w:t>
      </w:r>
      <w:r>
        <w:rPr>
          <w:spacing w:val="-7"/>
        </w:rPr>
        <w:t xml:space="preserve"> </w:t>
      </w:r>
      <w:r>
        <w:t>additional</w:t>
      </w:r>
      <w:r>
        <w:rPr>
          <w:spacing w:val="-7"/>
        </w:rPr>
        <w:t xml:space="preserve"> </w:t>
      </w:r>
      <w:r>
        <w:t>stipulations,</w:t>
      </w:r>
      <w:r>
        <w:rPr>
          <w:spacing w:val="-8"/>
        </w:rPr>
        <w:t xml:space="preserve"> </w:t>
      </w:r>
      <w:r>
        <w:t>such as determining the extent of the run, playtimes, and an initial run box-o</w:t>
      </w:r>
      <w:r>
        <w:rPr>
          <w:rFonts w:ascii="Aroania" w:hAnsi="Aroania"/>
        </w:rPr>
        <w:t>ﬃ</w:t>
      </w:r>
      <w:r>
        <w:t xml:space="preserve">ce split of 90% for the studio and 10% for the theatre (Harmetz 1979b). The studios only disclosed a minimal amount of information about </w:t>
      </w:r>
      <w:r>
        <w:rPr>
          <w:rFonts w:ascii="Aroania" w:hAnsi="Aroania"/>
        </w:rPr>
        <w:t>ﬁ</w:t>
      </w:r>
      <w:r>
        <w:t>lms in production but secured a rental fee that o</w:t>
      </w:r>
      <w:r>
        <w:rPr>
          <w:rFonts w:ascii="Aroania" w:hAnsi="Aroania"/>
        </w:rPr>
        <w:t>ﬀ</w:t>
      </w:r>
      <w:r>
        <w:t xml:space="preserve">set some of the potential </w:t>
      </w:r>
      <w:r>
        <w:rPr>
          <w:rFonts w:ascii="Aroania" w:hAnsi="Aroania"/>
        </w:rPr>
        <w:t>ﬁ</w:t>
      </w:r>
      <w:r>
        <w:t>nancial risks of poor box-o</w:t>
      </w:r>
      <w:r>
        <w:rPr>
          <w:rFonts w:ascii="Aroania" w:hAnsi="Aroania"/>
        </w:rPr>
        <w:t>ﬃ</w:t>
      </w:r>
      <w:r>
        <w:t>ce per- formance. A. Alan Friedberg, president of the National Association of Theatre Owners, complained by citing two of United Artists</w:t>
      </w:r>
      <w:r>
        <w:rPr>
          <w:rFonts w:ascii="BPG DejaVu Sans 2011 GNU-GPL" w:hAnsi="BPG DejaVu Sans 2011 GNU-GPL"/>
        </w:rPr>
        <w:t>’</w:t>
      </w:r>
      <w:r>
        <w:rPr>
          <w:rFonts w:ascii="BPG DejaVu Sans 2011 GNU-GPL" w:hAnsi="BPG DejaVu Sans 2011 GNU-GPL"/>
          <w:spacing w:val="-37"/>
        </w:rPr>
        <w:t xml:space="preserve"> </w:t>
      </w:r>
      <w:r>
        <w:t xml:space="preserve">Sylvester Stallone vehicles, </w:t>
      </w:r>
      <w:r>
        <w:rPr>
          <w:i/>
        </w:rPr>
        <w:t xml:space="preserve">Rocky II </w:t>
      </w:r>
      <w:r>
        <w:t xml:space="preserve">(Stallone, 1979) and </w:t>
      </w:r>
      <w:r>
        <w:rPr>
          <w:i/>
        </w:rPr>
        <w:t xml:space="preserve">F.I.S.T. </w:t>
      </w:r>
      <w:r>
        <w:t>(Jewison,</w:t>
      </w:r>
      <w:r>
        <w:rPr>
          <w:spacing w:val="6"/>
        </w:rPr>
        <w:t xml:space="preserve"> </w:t>
      </w:r>
      <w:r>
        <w:t>1978):</w:t>
      </w:r>
    </w:p>
    <w:p w14:paraId="7BCB0B10" w14:textId="77777777" w:rsidR="006679BA" w:rsidRDefault="006679BA">
      <w:pPr>
        <w:pStyle w:val="BodyText"/>
        <w:spacing w:before="4"/>
        <w:rPr>
          <w:sz w:val="23"/>
        </w:rPr>
      </w:pPr>
    </w:p>
    <w:p w14:paraId="377462FE" w14:textId="77777777" w:rsidR="006679BA" w:rsidRDefault="00631E9E">
      <w:pPr>
        <w:pStyle w:val="BodyText"/>
        <w:spacing w:line="242" w:lineRule="auto"/>
        <w:ind w:left="1761" w:right="601"/>
        <w:jc w:val="both"/>
      </w:pPr>
      <w:r>
        <w:t>I sat in my o</w:t>
      </w:r>
      <w:r>
        <w:rPr>
          <w:rFonts w:ascii="Aroania" w:hAnsi="Aroania"/>
        </w:rPr>
        <w:t>ﬃ</w:t>
      </w:r>
      <w:r>
        <w:t xml:space="preserve">ce last fall assessing </w:t>
      </w:r>
      <w:r>
        <w:rPr>
          <w:rFonts w:ascii="BPG DejaVu Sans 2011 GNU-GPL" w:hAnsi="BPG DejaVu Sans 2011 GNU-GPL"/>
        </w:rPr>
        <w:t>‘</w:t>
      </w:r>
      <w:r>
        <w:t>Players,</w:t>
      </w:r>
      <w:r>
        <w:rPr>
          <w:rFonts w:ascii="BPG DejaVu Sans 2011 GNU-GPL" w:hAnsi="BPG DejaVu Sans 2011 GNU-GPL"/>
        </w:rPr>
        <w:t>’ ‘</w:t>
      </w:r>
      <w:r>
        <w:t>Prophecy,</w:t>
      </w:r>
      <w:r>
        <w:rPr>
          <w:rFonts w:ascii="BPG DejaVu Sans 2011 GNU-GPL" w:hAnsi="BPG DejaVu Sans 2011 GNU-GPL"/>
        </w:rPr>
        <w:t>’ ‘</w:t>
      </w:r>
      <w:r>
        <w:t>North Dallas Forty</w:t>
      </w:r>
      <w:r>
        <w:rPr>
          <w:rFonts w:ascii="BPG DejaVu Sans 2011 GNU-GPL" w:hAnsi="BPG DejaVu Sans 2011 GNU-GPL"/>
        </w:rPr>
        <w:t xml:space="preserve">’ </w:t>
      </w:r>
      <w:r>
        <w:t xml:space="preserve">and </w:t>
      </w:r>
      <w:r>
        <w:rPr>
          <w:rFonts w:ascii="BPG DejaVu Sans 2011 GNU-GPL" w:hAnsi="BPG DejaVu Sans 2011 GNU-GPL"/>
        </w:rPr>
        <w:t>‘</w:t>
      </w:r>
      <w:r>
        <w:t>Rocky II,</w:t>
      </w:r>
      <w:r>
        <w:rPr>
          <w:rFonts w:ascii="BPG DejaVu Sans 2011 GNU-GPL" w:hAnsi="BPG DejaVu Sans 2011 GNU-GPL"/>
        </w:rPr>
        <w:t xml:space="preserve">’… </w:t>
      </w:r>
      <w:r>
        <w:t xml:space="preserve">Imagine having to make judgments on four or </w:t>
      </w:r>
      <w:r>
        <w:rPr>
          <w:rFonts w:ascii="Aroania" w:hAnsi="Aroania"/>
        </w:rPr>
        <w:t>ﬁ</w:t>
      </w:r>
      <w:r>
        <w:t xml:space="preserve">ve </w:t>
      </w:r>
      <w:r>
        <w:rPr>
          <w:rFonts w:ascii="Aroania" w:hAnsi="Aroania"/>
        </w:rPr>
        <w:t>ﬁ</w:t>
      </w:r>
      <w:r>
        <w:t xml:space="preserve">lms in a single day with no more information than titles, cast, plot- line, and availability dates. With </w:t>
      </w:r>
      <w:r>
        <w:rPr>
          <w:rFonts w:ascii="BPG DejaVu Sans 2011 GNU-GPL" w:hAnsi="BPG DejaVu Sans 2011 GNU-GPL"/>
        </w:rPr>
        <w:t>‘</w:t>
      </w:r>
      <w:r>
        <w:t>Rocky II,</w:t>
      </w:r>
      <w:r>
        <w:rPr>
          <w:rFonts w:ascii="BPG DejaVu Sans 2011 GNU-GPL" w:hAnsi="BPG DejaVu Sans 2011 GNU-GPL"/>
        </w:rPr>
        <w:t xml:space="preserve">’ </w:t>
      </w:r>
      <w:r>
        <w:t xml:space="preserve">I knew it must have some- thing in common with </w:t>
      </w:r>
      <w:r>
        <w:rPr>
          <w:rFonts w:ascii="BPG DejaVu Sans 2011 GNU-GPL" w:hAnsi="BPG DejaVu Sans 2011 GNU-GPL"/>
        </w:rPr>
        <w:t>‘</w:t>
      </w:r>
      <w:r>
        <w:t>Rocky,</w:t>
      </w:r>
      <w:r>
        <w:rPr>
          <w:rFonts w:ascii="BPG DejaVu Sans 2011 GNU-GPL" w:hAnsi="BPG DejaVu Sans 2011 GNU-GPL"/>
        </w:rPr>
        <w:t xml:space="preserve">’ </w:t>
      </w:r>
      <w:r>
        <w:t>and I also had to consider the box-o</w:t>
      </w:r>
      <w:r>
        <w:rPr>
          <w:rFonts w:ascii="Aroania" w:hAnsi="Aroania"/>
        </w:rPr>
        <w:t>ﬃ</w:t>
      </w:r>
      <w:r>
        <w:t xml:space="preserve">ce failure of Sylvester Stallone in </w:t>
      </w:r>
      <w:r>
        <w:rPr>
          <w:rFonts w:ascii="BPG DejaVu Sans 2011 GNU-GPL" w:hAnsi="BPG DejaVu Sans 2011 GNU-GPL"/>
        </w:rPr>
        <w:t>‘</w:t>
      </w:r>
      <w:r>
        <w:t>F.I.S.T.</w:t>
      </w:r>
      <w:r>
        <w:rPr>
          <w:rFonts w:ascii="BPG DejaVu Sans 2011 GNU-GPL" w:hAnsi="BPG DejaVu Sans 2011 GNU-GPL"/>
        </w:rPr>
        <w:t xml:space="preserve">’ </w:t>
      </w:r>
      <w:r>
        <w:t xml:space="preserve">and </w:t>
      </w:r>
      <w:r>
        <w:rPr>
          <w:rFonts w:ascii="BPG DejaVu Sans 2011 GNU-GPL" w:hAnsi="BPG DejaVu Sans 2011 GNU-GPL"/>
        </w:rPr>
        <w:t>‘</w:t>
      </w:r>
      <w:r>
        <w:t>Paradise Alley</w:t>
      </w:r>
      <w:r>
        <w:rPr>
          <w:rFonts w:ascii="BPG DejaVu Sans 2011 GNU-GPL" w:hAnsi="BPG DejaVu Sans 2011 GNU-GPL"/>
        </w:rPr>
        <w:t>’</w:t>
      </w:r>
      <w:r>
        <w:t>.</w:t>
      </w:r>
    </w:p>
    <w:p w14:paraId="07067F9F" w14:textId="77777777" w:rsidR="006679BA" w:rsidRDefault="00631E9E">
      <w:pPr>
        <w:spacing w:before="13"/>
        <w:ind w:left="4803"/>
        <w:jc w:val="both"/>
        <w:rPr>
          <w:i/>
          <w:sz w:val="20"/>
        </w:rPr>
      </w:pPr>
      <w:r>
        <w:rPr>
          <w:i/>
          <w:sz w:val="20"/>
        </w:rPr>
        <w:t>(Friedberg, quoted in Harmetz 1979a: 7)</w:t>
      </w:r>
    </w:p>
    <w:p w14:paraId="1F5AA5F8" w14:textId="77777777" w:rsidR="006679BA" w:rsidRDefault="006679BA">
      <w:pPr>
        <w:pStyle w:val="BodyText"/>
        <w:spacing w:before="3"/>
        <w:rPr>
          <w:i/>
          <w:sz w:val="23"/>
        </w:rPr>
      </w:pPr>
    </w:p>
    <w:p w14:paraId="739DDF33" w14:textId="77777777" w:rsidR="006679BA" w:rsidRDefault="00631E9E">
      <w:pPr>
        <w:pStyle w:val="BodyText"/>
        <w:spacing w:before="1" w:line="254" w:lineRule="auto"/>
        <w:ind w:left="1284" w:right="601"/>
        <w:jc w:val="both"/>
      </w:pPr>
      <w:r>
        <w:t xml:space="preserve">Ninety per cent of studio </w:t>
      </w:r>
      <w:r>
        <w:rPr>
          <w:rFonts w:ascii="Aroania" w:hAnsi="Aroania"/>
        </w:rPr>
        <w:t>ﬁ</w:t>
      </w:r>
      <w:r>
        <w:t xml:space="preserve">lms were subject to blind bidding by 1979, and </w:t>
      </w:r>
      <w:r>
        <w:rPr>
          <w:rFonts w:ascii="Aroania" w:hAnsi="Aroania"/>
        </w:rPr>
        <w:t>ﬁ</w:t>
      </w:r>
      <w:r>
        <w:t xml:space="preserve">rst- run exhibition was concentrated among just 15 national theatre chains </w:t>
      </w:r>
      <w:r>
        <w:rPr>
          <w:spacing w:val="-3"/>
        </w:rPr>
        <w:t>(</w:t>
      </w:r>
      <w:r>
        <w:rPr>
          <w:rFonts w:ascii="BPG DejaVu Sans 2011 GNU-GPL" w:hAnsi="BPG DejaVu Sans 2011 GNU-GPL"/>
          <w:spacing w:val="-3"/>
        </w:rPr>
        <w:t>‘</w:t>
      </w:r>
      <w:r>
        <w:rPr>
          <w:spacing w:val="-3"/>
        </w:rPr>
        <w:t xml:space="preserve">Blind </w:t>
      </w:r>
      <w:r>
        <w:t xml:space="preserve">Bidding </w:t>
      </w:r>
      <w:r>
        <w:rPr>
          <w:rFonts w:ascii="BPG DejaVu Sans 2011 GNU-GPL" w:hAnsi="BPG DejaVu Sans 2011 GNU-GPL"/>
        </w:rPr>
        <w:t xml:space="preserve">…’ </w:t>
      </w:r>
      <w:r>
        <w:t xml:space="preserve">1979: 1131). The 1979/1980 period saw a rise in lawsuits against the practice with several US states passing anti-blind bidding laws, openly </w:t>
      </w:r>
      <w:r>
        <w:rPr>
          <w:spacing w:val="-3"/>
        </w:rPr>
        <w:t xml:space="preserve">con- </w:t>
      </w:r>
      <w:r>
        <w:t>testing the Justice Department</w:t>
      </w:r>
      <w:r>
        <w:rPr>
          <w:rFonts w:ascii="BPG DejaVu Sans 2011 GNU-GPL" w:hAnsi="BPG DejaVu Sans 2011 GNU-GPL"/>
        </w:rPr>
        <w:t>’</w:t>
      </w:r>
      <w:r>
        <w:t xml:space="preserve">s 1975 ruling (Harmetz 1979b: 7). The </w:t>
      </w:r>
      <w:r>
        <w:rPr>
          <w:spacing w:val="-4"/>
        </w:rPr>
        <w:t>MPPA</w:t>
      </w:r>
      <w:r>
        <w:rPr>
          <w:spacing w:val="42"/>
        </w:rPr>
        <w:t xml:space="preserve"> </w:t>
      </w:r>
      <w:r>
        <w:t xml:space="preserve">had legally challenged these laws as an unconstitutional regulation of interstate commerce. Through blind bidding, theatre chains were contractually obliged </w:t>
      </w:r>
      <w:r>
        <w:rPr>
          <w:spacing w:val="-7"/>
        </w:rPr>
        <w:t xml:space="preserve">to </w:t>
      </w:r>
      <w:r>
        <w:t>exhibit United Artists</w:t>
      </w:r>
      <w:r>
        <w:rPr>
          <w:rFonts w:ascii="BPG DejaVu Sans 2011 GNU-GPL" w:hAnsi="BPG DejaVu Sans 2011 GNU-GPL"/>
        </w:rPr>
        <w:t xml:space="preserve">’ </w:t>
      </w:r>
      <w:r>
        <w:rPr>
          <w:i/>
        </w:rPr>
        <w:t xml:space="preserve">Cruising </w:t>
      </w:r>
      <w:r>
        <w:t xml:space="preserve">and pay upfront base rental fees without </w:t>
      </w:r>
      <w:r>
        <w:rPr>
          <w:spacing w:val="-3"/>
        </w:rPr>
        <w:t xml:space="preserve">know- </w:t>
      </w:r>
      <w:r>
        <w:t>ing</w:t>
      </w:r>
      <w:r>
        <w:rPr>
          <w:spacing w:val="11"/>
        </w:rPr>
        <w:t xml:space="preserve"> </w:t>
      </w:r>
      <w:r>
        <w:t>the</w:t>
      </w:r>
      <w:r>
        <w:rPr>
          <w:spacing w:val="13"/>
        </w:rPr>
        <w:t xml:space="preserve"> </w:t>
      </w:r>
      <w:r>
        <w:rPr>
          <w:rFonts w:ascii="Aroania" w:hAnsi="Aroania"/>
        </w:rPr>
        <w:t>ﬁ</w:t>
      </w:r>
      <w:r>
        <w:t>lm</w:t>
      </w:r>
      <w:r>
        <w:rPr>
          <w:spacing w:val="13"/>
        </w:rPr>
        <w:t xml:space="preserve"> </w:t>
      </w:r>
      <w:r>
        <w:t>would</w:t>
      </w:r>
      <w:r>
        <w:rPr>
          <w:spacing w:val="14"/>
        </w:rPr>
        <w:t xml:space="preserve"> </w:t>
      </w:r>
      <w:r>
        <w:t>be,</w:t>
      </w:r>
      <w:r>
        <w:rPr>
          <w:spacing w:val="12"/>
        </w:rPr>
        <w:t xml:space="preserve"> </w:t>
      </w:r>
      <w:r>
        <w:t>in</w:t>
      </w:r>
      <w:r>
        <w:rPr>
          <w:spacing w:val="13"/>
        </w:rPr>
        <w:t xml:space="preserve"> </w:t>
      </w:r>
      <w:r>
        <w:t>their</w:t>
      </w:r>
      <w:r>
        <w:rPr>
          <w:spacing w:val="13"/>
        </w:rPr>
        <w:t xml:space="preserve"> </w:t>
      </w:r>
      <w:r>
        <w:t>judgment,</w:t>
      </w:r>
      <w:r>
        <w:rPr>
          <w:spacing w:val="14"/>
        </w:rPr>
        <w:t xml:space="preserve"> </w:t>
      </w:r>
      <w:r>
        <w:t>controversially</w:t>
      </w:r>
      <w:r>
        <w:rPr>
          <w:spacing w:val="13"/>
        </w:rPr>
        <w:t xml:space="preserve"> </w:t>
      </w:r>
      <w:r>
        <w:t>gay-themed.</w:t>
      </w:r>
    </w:p>
    <w:p w14:paraId="0A88AC01" w14:textId="77777777" w:rsidR="006679BA" w:rsidRDefault="00631E9E">
      <w:pPr>
        <w:pStyle w:val="BodyText"/>
        <w:spacing w:line="208" w:lineRule="exact"/>
        <w:ind w:right="602"/>
        <w:jc w:val="right"/>
      </w:pPr>
      <w:r>
        <w:t>By</w:t>
      </w:r>
      <w:r>
        <w:rPr>
          <w:spacing w:val="10"/>
        </w:rPr>
        <w:t xml:space="preserve"> </w:t>
      </w:r>
      <w:r>
        <w:t>the</w:t>
      </w:r>
      <w:r>
        <w:rPr>
          <w:spacing w:val="9"/>
        </w:rPr>
        <w:t xml:space="preserve"> </w:t>
      </w:r>
      <w:r>
        <w:t>time</w:t>
      </w:r>
      <w:r>
        <w:rPr>
          <w:spacing w:val="10"/>
        </w:rPr>
        <w:t xml:space="preserve"> </w:t>
      </w:r>
      <w:r>
        <w:t>of</w:t>
      </w:r>
      <w:r>
        <w:rPr>
          <w:spacing w:val="10"/>
        </w:rPr>
        <w:t xml:space="preserve"> </w:t>
      </w:r>
      <w:r>
        <w:rPr>
          <w:i/>
        </w:rPr>
        <w:t>Cruising</w:t>
      </w:r>
      <w:r>
        <w:t>,</w:t>
      </w:r>
      <w:r>
        <w:rPr>
          <w:spacing w:val="9"/>
        </w:rPr>
        <w:t xml:space="preserve"> </w:t>
      </w:r>
      <w:r>
        <w:t>blind</w:t>
      </w:r>
      <w:r>
        <w:rPr>
          <w:spacing w:val="10"/>
        </w:rPr>
        <w:t xml:space="preserve"> </w:t>
      </w:r>
      <w:r>
        <w:t>bidding</w:t>
      </w:r>
      <w:r>
        <w:rPr>
          <w:spacing w:val="10"/>
        </w:rPr>
        <w:t xml:space="preserve"> </w:t>
      </w:r>
      <w:r>
        <w:t>was</w:t>
      </w:r>
      <w:r>
        <w:rPr>
          <w:spacing w:val="10"/>
        </w:rPr>
        <w:t xml:space="preserve"> </w:t>
      </w:r>
      <w:r>
        <w:t>already</w:t>
      </w:r>
      <w:r>
        <w:rPr>
          <w:spacing w:val="10"/>
        </w:rPr>
        <w:t xml:space="preserve"> </w:t>
      </w:r>
      <w:r>
        <w:t>prohibited</w:t>
      </w:r>
      <w:r>
        <w:rPr>
          <w:spacing w:val="9"/>
        </w:rPr>
        <w:t xml:space="preserve"> </w:t>
      </w:r>
      <w:r>
        <w:t>in</w:t>
      </w:r>
      <w:r>
        <w:rPr>
          <w:spacing w:val="10"/>
        </w:rPr>
        <w:t xml:space="preserve"> </w:t>
      </w:r>
      <w:r>
        <w:t>Ohio,</w:t>
      </w:r>
      <w:r>
        <w:rPr>
          <w:spacing w:val="10"/>
        </w:rPr>
        <w:t xml:space="preserve"> </w:t>
      </w:r>
      <w:r>
        <w:t>South</w:t>
      </w:r>
    </w:p>
    <w:p w14:paraId="383B5B3C" w14:textId="77777777" w:rsidR="006679BA" w:rsidRDefault="00631E9E">
      <w:pPr>
        <w:pStyle w:val="BodyText"/>
        <w:spacing w:before="19"/>
        <w:ind w:right="601"/>
        <w:jc w:val="right"/>
        <w:rPr>
          <w:rFonts w:ascii="BPG DejaVu Sans 2011 GNU-GPL" w:hAnsi="BPG DejaVu Sans 2011 GNU-GPL"/>
        </w:rPr>
      </w:pPr>
      <w:r>
        <w:t>Carolina,</w:t>
      </w:r>
      <w:r>
        <w:rPr>
          <w:spacing w:val="12"/>
        </w:rPr>
        <w:t xml:space="preserve"> </w:t>
      </w:r>
      <w:r>
        <w:t>Utah,</w:t>
      </w:r>
      <w:r>
        <w:rPr>
          <w:spacing w:val="12"/>
        </w:rPr>
        <w:t xml:space="preserve"> </w:t>
      </w:r>
      <w:r>
        <w:t>Virginia,</w:t>
      </w:r>
      <w:r>
        <w:rPr>
          <w:spacing w:val="14"/>
        </w:rPr>
        <w:t xml:space="preserve"> </w:t>
      </w:r>
      <w:r>
        <w:t>Louisiana,</w:t>
      </w:r>
      <w:r>
        <w:rPr>
          <w:spacing w:val="13"/>
        </w:rPr>
        <w:t xml:space="preserve"> </w:t>
      </w:r>
      <w:r>
        <w:t>Georgia,</w:t>
      </w:r>
      <w:r>
        <w:rPr>
          <w:spacing w:val="13"/>
        </w:rPr>
        <w:t xml:space="preserve"> </w:t>
      </w:r>
      <w:r>
        <w:t>and</w:t>
      </w:r>
      <w:r>
        <w:rPr>
          <w:spacing w:val="13"/>
        </w:rPr>
        <w:t xml:space="preserve"> </w:t>
      </w:r>
      <w:r>
        <w:t>Alabama</w:t>
      </w:r>
      <w:r>
        <w:rPr>
          <w:spacing w:val="13"/>
        </w:rPr>
        <w:t xml:space="preserve"> </w:t>
      </w:r>
      <w:r>
        <w:t>(</w:t>
      </w:r>
      <w:r>
        <w:rPr>
          <w:rFonts w:ascii="BPG DejaVu Sans 2011 GNU-GPL" w:hAnsi="BPG DejaVu Sans 2011 GNU-GPL"/>
        </w:rPr>
        <w:t>‘</w:t>
      </w:r>
      <w:r>
        <w:t>Blind</w:t>
      </w:r>
      <w:r>
        <w:rPr>
          <w:spacing w:val="13"/>
        </w:rPr>
        <w:t xml:space="preserve"> </w:t>
      </w:r>
      <w:r>
        <w:t>Bidding</w:t>
      </w:r>
      <w:r>
        <w:rPr>
          <w:spacing w:val="13"/>
        </w:rPr>
        <w:t xml:space="preserve"> </w:t>
      </w:r>
      <w:r>
        <w:rPr>
          <w:rFonts w:ascii="BPG DejaVu Sans 2011 GNU-GPL" w:hAnsi="BPG DejaVu Sans 2011 GNU-GPL"/>
        </w:rPr>
        <w:t>…’</w:t>
      </w:r>
    </w:p>
    <w:p w14:paraId="5827E177" w14:textId="77777777" w:rsidR="006679BA" w:rsidRDefault="00631E9E">
      <w:pPr>
        <w:pStyle w:val="BodyText"/>
        <w:spacing w:before="14"/>
        <w:ind w:right="601"/>
        <w:jc w:val="right"/>
      </w:pPr>
      <w:r>
        <w:t>1979:</w:t>
      </w:r>
      <w:r>
        <w:rPr>
          <w:spacing w:val="-8"/>
        </w:rPr>
        <w:t xml:space="preserve"> </w:t>
      </w:r>
      <w:r>
        <w:t>1128).</w:t>
      </w:r>
      <w:r>
        <w:rPr>
          <w:spacing w:val="-6"/>
        </w:rPr>
        <w:t xml:space="preserve"> </w:t>
      </w:r>
      <w:r>
        <w:t>The</w:t>
      </w:r>
      <w:r>
        <w:rPr>
          <w:spacing w:val="-6"/>
        </w:rPr>
        <w:t xml:space="preserve"> </w:t>
      </w:r>
      <w:r>
        <w:t>issue</w:t>
      </w:r>
      <w:r>
        <w:rPr>
          <w:spacing w:val="-6"/>
        </w:rPr>
        <w:t xml:space="preserve"> </w:t>
      </w:r>
      <w:r>
        <w:t>of</w:t>
      </w:r>
      <w:r>
        <w:rPr>
          <w:spacing w:val="-7"/>
        </w:rPr>
        <w:t xml:space="preserve"> </w:t>
      </w:r>
      <w:r>
        <w:t>whether</w:t>
      </w:r>
      <w:r>
        <w:rPr>
          <w:spacing w:val="-6"/>
        </w:rPr>
        <w:t xml:space="preserve"> </w:t>
      </w:r>
      <w:r>
        <w:t>motion</w:t>
      </w:r>
      <w:r>
        <w:rPr>
          <w:spacing w:val="-5"/>
        </w:rPr>
        <w:t xml:space="preserve"> </w:t>
      </w:r>
      <w:r>
        <w:t>picture</w:t>
      </w:r>
      <w:r>
        <w:rPr>
          <w:spacing w:val="-7"/>
        </w:rPr>
        <w:t xml:space="preserve"> </w:t>
      </w:r>
      <w:r>
        <w:t>blind</w:t>
      </w:r>
      <w:r>
        <w:rPr>
          <w:spacing w:val="-6"/>
        </w:rPr>
        <w:t xml:space="preserve"> </w:t>
      </w:r>
      <w:r>
        <w:t>bidding</w:t>
      </w:r>
      <w:r>
        <w:rPr>
          <w:spacing w:val="-5"/>
        </w:rPr>
        <w:t xml:space="preserve"> </w:t>
      </w:r>
      <w:r>
        <w:t>violated</w:t>
      </w:r>
      <w:r>
        <w:rPr>
          <w:spacing w:val="-7"/>
        </w:rPr>
        <w:t xml:space="preserve"> </w:t>
      </w:r>
      <w:r>
        <w:t>anti-trust</w:t>
      </w:r>
    </w:p>
    <w:p w14:paraId="0D0175D0" w14:textId="77777777" w:rsidR="006679BA" w:rsidRDefault="006679BA">
      <w:pPr>
        <w:jc w:val="right"/>
        <w:sectPr w:rsidR="006679BA">
          <w:pgSz w:w="10660" w:h="15090"/>
          <w:pgMar w:top="900" w:right="1480" w:bottom="900" w:left="800" w:header="0" w:footer="707" w:gutter="0"/>
          <w:cols w:space="720"/>
        </w:sectPr>
      </w:pPr>
    </w:p>
    <w:p w14:paraId="0C116F67" w14:textId="77777777" w:rsidR="006679BA" w:rsidRDefault="006679BA">
      <w:pPr>
        <w:pStyle w:val="BodyText"/>
      </w:pPr>
    </w:p>
    <w:p w14:paraId="13EB76CC" w14:textId="77777777" w:rsidR="006679BA" w:rsidRDefault="006679BA">
      <w:pPr>
        <w:pStyle w:val="BodyText"/>
      </w:pPr>
    </w:p>
    <w:p w14:paraId="4B392250" w14:textId="77777777" w:rsidR="006679BA" w:rsidRDefault="006679BA">
      <w:pPr>
        <w:pStyle w:val="BodyText"/>
        <w:spacing w:before="5"/>
        <w:rPr>
          <w:sz w:val="21"/>
        </w:rPr>
      </w:pPr>
    </w:p>
    <w:p w14:paraId="69E6255C" w14:textId="77777777" w:rsidR="006679BA" w:rsidRDefault="00631E9E">
      <w:pPr>
        <w:spacing w:before="91"/>
        <w:ind w:left="1284"/>
        <w:rPr>
          <w:rFonts w:ascii="Trebuchet MS"/>
          <w:sz w:val="16"/>
        </w:rPr>
      </w:pPr>
      <w:r>
        <w:rPr>
          <w:rFonts w:ascii="Verdana"/>
          <w:sz w:val="16"/>
        </w:rPr>
        <w:t xml:space="preserve">206 </w:t>
      </w:r>
      <w:r>
        <w:rPr>
          <w:rFonts w:ascii="Trebuchet MS"/>
          <w:sz w:val="16"/>
        </w:rPr>
        <w:t>Gary Needham</w:t>
      </w:r>
    </w:p>
    <w:p w14:paraId="3D343382" w14:textId="77777777" w:rsidR="006679BA" w:rsidRDefault="006679BA">
      <w:pPr>
        <w:pStyle w:val="BodyText"/>
        <w:spacing w:before="9"/>
        <w:rPr>
          <w:rFonts w:ascii="Trebuchet MS"/>
          <w:sz w:val="14"/>
        </w:rPr>
      </w:pPr>
    </w:p>
    <w:p w14:paraId="16A8CA16" w14:textId="77777777" w:rsidR="006679BA" w:rsidRDefault="00631E9E">
      <w:pPr>
        <w:pStyle w:val="BodyText"/>
        <w:spacing w:before="93" w:line="249" w:lineRule="auto"/>
        <w:ind w:left="1284" w:right="601" w:hanging="1"/>
        <w:jc w:val="both"/>
      </w:pPr>
      <w:r>
        <w:t>laws</w:t>
      </w:r>
      <w:r>
        <w:rPr>
          <w:spacing w:val="-16"/>
        </w:rPr>
        <w:t xml:space="preserve"> </w:t>
      </w:r>
      <w:r>
        <w:t>was</w:t>
      </w:r>
      <w:r>
        <w:rPr>
          <w:spacing w:val="-15"/>
        </w:rPr>
        <w:t xml:space="preserve"> </w:t>
      </w:r>
      <w:r>
        <w:t>considered</w:t>
      </w:r>
      <w:r>
        <w:rPr>
          <w:spacing w:val="-14"/>
        </w:rPr>
        <w:t xml:space="preserve"> </w:t>
      </w:r>
      <w:r>
        <w:t>by</w:t>
      </w:r>
      <w:r>
        <w:rPr>
          <w:spacing w:val="-16"/>
        </w:rPr>
        <w:t xml:space="preserve"> </w:t>
      </w:r>
      <w:r>
        <w:t>the</w:t>
      </w:r>
      <w:r>
        <w:rPr>
          <w:spacing w:val="-14"/>
        </w:rPr>
        <w:t xml:space="preserve"> </w:t>
      </w:r>
      <w:r>
        <w:rPr>
          <w:i/>
        </w:rPr>
        <w:t>Harvard</w:t>
      </w:r>
      <w:r>
        <w:rPr>
          <w:i/>
          <w:spacing w:val="-15"/>
        </w:rPr>
        <w:t xml:space="preserve"> </w:t>
      </w:r>
      <w:r>
        <w:rPr>
          <w:i/>
        </w:rPr>
        <w:t>Law</w:t>
      </w:r>
      <w:r>
        <w:rPr>
          <w:i/>
          <w:spacing w:val="-15"/>
        </w:rPr>
        <w:t xml:space="preserve"> </w:t>
      </w:r>
      <w:r>
        <w:rPr>
          <w:i/>
        </w:rPr>
        <w:t>Review</w:t>
      </w:r>
      <w:r>
        <w:rPr>
          <w:i/>
          <w:spacing w:val="-15"/>
        </w:rPr>
        <w:t xml:space="preserve"> </w:t>
      </w:r>
      <w:r>
        <w:t>in</w:t>
      </w:r>
      <w:r>
        <w:rPr>
          <w:spacing w:val="-15"/>
        </w:rPr>
        <w:t xml:space="preserve"> </w:t>
      </w:r>
      <w:r>
        <w:t>light</w:t>
      </w:r>
      <w:r>
        <w:rPr>
          <w:spacing w:val="-16"/>
        </w:rPr>
        <w:t xml:space="preserve"> </w:t>
      </w:r>
      <w:r>
        <w:t>of</w:t>
      </w:r>
      <w:r>
        <w:rPr>
          <w:spacing w:val="-15"/>
        </w:rPr>
        <w:t xml:space="preserve"> </w:t>
      </w:r>
      <w:r>
        <w:t>the</w:t>
      </w:r>
      <w:r>
        <w:rPr>
          <w:spacing w:val="-15"/>
        </w:rPr>
        <w:t xml:space="preserve"> </w:t>
      </w:r>
      <w:r>
        <w:t>increase</w:t>
      </w:r>
      <w:r>
        <w:rPr>
          <w:spacing w:val="-15"/>
        </w:rPr>
        <w:t xml:space="preserve"> </w:t>
      </w:r>
      <w:r>
        <w:t>in</w:t>
      </w:r>
      <w:r>
        <w:rPr>
          <w:spacing w:val="-15"/>
        </w:rPr>
        <w:t xml:space="preserve"> </w:t>
      </w:r>
      <w:r>
        <w:t xml:space="preserve">lawsuits </w:t>
      </w:r>
      <w:r>
        <w:rPr>
          <w:w w:val="95"/>
        </w:rPr>
        <w:t>against</w:t>
      </w:r>
      <w:r>
        <w:rPr>
          <w:spacing w:val="-10"/>
          <w:w w:val="95"/>
        </w:rPr>
        <w:t xml:space="preserve"> </w:t>
      </w:r>
      <w:r>
        <w:rPr>
          <w:w w:val="95"/>
        </w:rPr>
        <w:t>the</w:t>
      </w:r>
      <w:r>
        <w:rPr>
          <w:spacing w:val="-8"/>
          <w:w w:val="95"/>
        </w:rPr>
        <w:t xml:space="preserve"> </w:t>
      </w:r>
      <w:r>
        <w:rPr>
          <w:w w:val="95"/>
        </w:rPr>
        <w:t>studios</w:t>
      </w:r>
      <w:r>
        <w:rPr>
          <w:spacing w:val="-10"/>
          <w:w w:val="95"/>
        </w:rPr>
        <w:t xml:space="preserve"> </w:t>
      </w:r>
      <w:r>
        <w:rPr>
          <w:w w:val="95"/>
        </w:rPr>
        <w:t>in</w:t>
      </w:r>
      <w:r>
        <w:rPr>
          <w:spacing w:val="-9"/>
          <w:w w:val="95"/>
        </w:rPr>
        <w:t xml:space="preserve"> </w:t>
      </w:r>
      <w:r>
        <w:rPr>
          <w:w w:val="95"/>
        </w:rPr>
        <w:t>the</w:t>
      </w:r>
      <w:r>
        <w:rPr>
          <w:spacing w:val="-8"/>
          <w:w w:val="95"/>
        </w:rPr>
        <w:t xml:space="preserve"> </w:t>
      </w:r>
      <w:r>
        <w:rPr>
          <w:w w:val="95"/>
        </w:rPr>
        <w:t>late</w:t>
      </w:r>
      <w:r>
        <w:rPr>
          <w:spacing w:val="-9"/>
          <w:w w:val="95"/>
        </w:rPr>
        <w:t xml:space="preserve"> </w:t>
      </w:r>
      <w:r>
        <w:rPr>
          <w:w w:val="95"/>
        </w:rPr>
        <w:t>1970s.</w:t>
      </w:r>
      <w:r>
        <w:rPr>
          <w:spacing w:val="-9"/>
          <w:w w:val="95"/>
        </w:rPr>
        <w:t xml:space="preserve"> </w:t>
      </w:r>
      <w:r>
        <w:rPr>
          <w:w w:val="95"/>
        </w:rPr>
        <w:t>Analysing</w:t>
      </w:r>
      <w:r>
        <w:rPr>
          <w:spacing w:val="-10"/>
          <w:w w:val="95"/>
        </w:rPr>
        <w:t xml:space="preserve"> </w:t>
      </w:r>
      <w:r>
        <w:rPr>
          <w:w w:val="95"/>
        </w:rPr>
        <w:t>the</w:t>
      </w:r>
      <w:r>
        <w:rPr>
          <w:spacing w:val="-8"/>
          <w:w w:val="95"/>
        </w:rPr>
        <w:t xml:space="preserve"> </w:t>
      </w:r>
      <w:r>
        <w:rPr>
          <w:i/>
          <w:w w:val="95"/>
        </w:rPr>
        <w:t>Syufy</w:t>
      </w:r>
      <w:r>
        <w:rPr>
          <w:i/>
          <w:spacing w:val="-9"/>
          <w:w w:val="95"/>
        </w:rPr>
        <w:t xml:space="preserve"> </w:t>
      </w:r>
      <w:r>
        <w:rPr>
          <w:i/>
          <w:w w:val="95"/>
        </w:rPr>
        <w:t>Enterprises</w:t>
      </w:r>
      <w:r>
        <w:rPr>
          <w:i/>
          <w:spacing w:val="-8"/>
          <w:w w:val="95"/>
        </w:rPr>
        <w:t xml:space="preserve"> </w:t>
      </w:r>
      <w:r>
        <w:rPr>
          <w:i/>
          <w:w w:val="95"/>
        </w:rPr>
        <w:t>vs</w:t>
      </w:r>
      <w:r>
        <w:rPr>
          <w:i/>
          <w:spacing w:val="-10"/>
          <w:w w:val="95"/>
        </w:rPr>
        <w:t xml:space="preserve"> </w:t>
      </w:r>
      <w:r>
        <w:rPr>
          <w:i/>
          <w:w w:val="95"/>
        </w:rPr>
        <w:t>Columbia</w:t>
      </w:r>
      <w:r>
        <w:rPr>
          <w:i/>
          <w:spacing w:val="-9"/>
          <w:w w:val="95"/>
        </w:rPr>
        <w:t xml:space="preserve"> </w:t>
      </w:r>
      <w:r>
        <w:rPr>
          <w:i/>
          <w:spacing w:val="-3"/>
          <w:w w:val="95"/>
        </w:rPr>
        <w:t xml:space="preserve">Pic- </w:t>
      </w:r>
      <w:r>
        <w:rPr>
          <w:i/>
        </w:rPr>
        <w:t>tures</w:t>
      </w:r>
      <w:r>
        <w:rPr>
          <w:i/>
          <w:spacing w:val="-4"/>
        </w:rPr>
        <w:t xml:space="preserve"> </w:t>
      </w:r>
      <w:r>
        <w:t>anti-trust</w:t>
      </w:r>
      <w:r>
        <w:rPr>
          <w:spacing w:val="-3"/>
        </w:rPr>
        <w:t xml:space="preserve"> </w:t>
      </w:r>
      <w:r>
        <w:t>case,</w:t>
      </w:r>
      <w:r>
        <w:rPr>
          <w:spacing w:val="-3"/>
        </w:rPr>
        <w:t xml:space="preserve"> </w:t>
      </w:r>
      <w:r>
        <w:t>the</w:t>
      </w:r>
      <w:r>
        <w:rPr>
          <w:spacing w:val="-3"/>
        </w:rPr>
        <w:t xml:space="preserve"> </w:t>
      </w:r>
      <w:r>
        <w:t>law</w:t>
      </w:r>
      <w:r>
        <w:rPr>
          <w:spacing w:val="-3"/>
        </w:rPr>
        <w:t xml:space="preserve"> </w:t>
      </w:r>
      <w:r>
        <w:t>review</w:t>
      </w:r>
      <w:r>
        <w:rPr>
          <w:spacing w:val="-3"/>
        </w:rPr>
        <w:t xml:space="preserve"> </w:t>
      </w:r>
      <w:r>
        <w:t>concluded</w:t>
      </w:r>
      <w:r>
        <w:rPr>
          <w:spacing w:val="-3"/>
        </w:rPr>
        <w:t xml:space="preserve"> </w:t>
      </w:r>
      <w:r>
        <w:t>that</w:t>
      </w:r>
      <w:r>
        <w:rPr>
          <w:spacing w:val="-3"/>
        </w:rPr>
        <w:t xml:space="preserve"> </w:t>
      </w:r>
      <w:r>
        <w:t>the</w:t>
      </w:r>
      <w:r>
        <w:rPr>
          <w:spacing w:val="-2"/>
        </w:rPr>
        <w:t xml:space="preserve"> </w:t>
      </w:r>
      <w:r>
        <w:t>economic</w:t>
      </w:r>
      <w:r>
        <w:rPr>
          <w:spacing w:val="-3"/>
        </w:rPr>
        <w:t xml:space="preserve"> </w:t>
      </w:r>
      <w:r>
        <w:t>bene</w:t>
      </w:r>
      <w:r>
        <w:rPr>
          <w:rFonts w:ascii="Aroania" w:hAnsi="Aroania"/>
        </w:rPr>
        <w:t>ﬁ</w:t>
      </w:r>
      <w:r>
        <w:t>ts</w:t>
      </w:r>
      <w:r>
        <w:rPr>
          <w:spacing w:val="-3"/>
        </w:rPr>
        <w:t xml:space="preserve"> </w:t>
      </w:r>
      <w:r>
        <w:t>of</w:t>
      </w:r>
      <w:r>
        <w:rPr>
          <w:spacing w:val="-4"/>
        </w:rPr>
        <w:t xml:space="preserve"> </w:t>
      </w:r>
      <w:r>
        <w:rPr>
          <w:spacing w:val="-3"/>
        </w:rPr>
        <w:t xml:space="preserve">blind </w:t>
      </w:r>
      <w:r>
        <w:t>bidding outweigh any exhibitor</w:t>
      </w:r>
      <w:r>
        <w:rPr>
          <w:rFonts w:ascii="BPG DejaVu Sans 2011 GNU-GPL" w:hAnsi="BPG DejaVu Sans 2011 GNU-GPL"/>
        </w:rPr>
        <w:t>’</w:t>
      </w:r>
      <w:r>
        <w:t>s claims about unfair business practices (1137). The</w:t>
      </w:r>
      <w:r>
        <w:rPr>
          <w:spacing w:val="-14"/>
        </w:rPr>
        <w:t xml:space="preserve"> </w:t>
      </w:r>
      <w:r>
        <w:rPr>
          <w:i/>
        </w:rPr>
        <w:t>Harvard</w:t>
      </w:r>
      <w:r>
        <w:rPr>
          <w:i/>
          <w:spacing w:val="-14"/>
        </w:rPr>
        <w:t xml:space="preserve"> </w:t>
      </w:r>
      <w:r>
        <w:rPr>
          <w:i/>
        </w:rPr>
        <w:t>Law</w:t>
      </w:r>
      <w:r>
        <w:rPr>
          <w:i/>
          <w:spacing w:val="-14"/>
        </w:rPr>
        <w:t xml:space="preserve"> </w:t>
      </w:r>
      <w:r>
        <w:rPr>
          <w:i/>
        </w:rPr>
        <w:t>Review</w:t>
      </w:r>
      <w:r>
        <w:rPr>
          <w:i/>
          <w:spacing w:val="-13"/>
        </w:rPr>
        <w:t xml:space="preserve"> </w:t>
      </w:r>
      <w:r>
        <w:t>defended</w:t>
      </w:r>
      <w:r>
        <w:rPr>
          <w:spacing w:val="-13"/>
        </w:rPr>
        <w:t xml:space="preserve"> </w:t>
      </w:r>
      <w:r>
        <w:t>studio</w:t>
      </w:r>
      <w:r>
        <w:rPr>
          <w:spacing w:val="-14"/>
        </w:rPr>
        <w:t xml:space="preserve"> </w:t>
      </w:r>
      <w:r>
        <w:t>control</w:t>
      </w:r>
      <w:r>
        <w:rPr>
          <w:spacing w:val="-13"/>
        </w:rPr>
        <w:t xml:space="preserve"> </w:t>
      </w:r>
      <w:r>
        <w:t>as</w:t>
      </w:r>
      <w:r>
        <w:rPr>
          <w:spacing w:val="-13"/>
        </w:rPr>
        <w:t xml:space="preserve"> </w:t>
      </w:r>
      <w:r>
        <w:t>a</w:t>
      </w:r>
      <w:r>
        <w:rPr>
          <w:spacing w:val="-13"/>
        </w:rPr>
        <w:t xml:space="preserve"> </w:t>
      </w:r>
      <w:r>
        <w:t>rational</w:t>
      </w:r>
      <w:r>
        <w:rPr>
          <w:spacing w:val="-14"/>
        </w:rPr>
        <w:t xml:space="preserve"> </w:t>
      </w:r>
      <w:r>
        <w:t>oligopoly</w:t>
      </w:r>
      <w:r>
        <w:rPr>
          <w:spacing w:val="-13"/>
        </w:rPr>
        <w:t xml:space="preserve"> </w:t>
      </w:r>
      <w:r>
        <w:t>with</w:t>
      </w:r>
      <w:r>
        <w:rPr>
          <w:spacing w:val="-14"/>
        </w:rPr>
        <w:t xml:space="preserve"> </w:t>
      </w:r>
      <w:r>
        <w:rPr>
          <w:spacing w:val="-3"/>
        </w:rPr>
        <w:t xml:space="preserve">high </w:t>
      </w:r>
      <w:r>
        <w:t>investment and high-risk stakes that bene</w:t>
      </w:r>
      <w:r>
        <w:rPr>
          <w:rFonts w:ascii="Aroania" w:hAnsi="Aroania"/>
        </w:rPr>
        <w:t>ﬁ</w:t>
      </w:r>
      <w:r>
        <w:t>t the motion picture industry overall (1129).</w:t>
      </w:r>
    </w:p>
    <w:p w14:paraId="645D68E2" w14:textId="77777777" w:rsidR="006679BA" w:rsidRDefault="00631E9E">
      <w:pPr>
        <w:pStyle w:val="BodyText"/>
        <w:spacing w:before="14" w:line="252" w:lineRule="auto"/>
        <w:ind w:left="1284" w:right="600" w:firstLine="198"/>
        <w:jc w:val="both"/>
      </w:pPr>
      <w:r>
        <w:rPr>
          <w:i/>
        </w:rPr>
        <w:t xml:space="preserve">Syufy vs Columbia </w:t>
      </w:r>
      <w:r>
        <w:t xml:space="preserve">never made it to court. However, </w:t>
      </w:r>
      <w:r>
        <w:rPr>
          <w:i/>
        </w:rPr>
        <w:t>Cruising</w:t>
      </w:r>
      <w:r>
        <w:rPr>
          <w:rFonts w:ascii="BPG DejaVu Sans 2011 GNU-GPL" w:hAnsi="BPG DejaVu Sans 2011 GNU-GPL"/>
        </w:rPr>
        <w:t>’</w:t>
      </w:r>
      <w:r>
        <w:t xml:space="preserve">s rating </w:t>
      </w:r>
      <w:r>
        <w:rPr>
          <w:spacing w:val="-3"/>
        </w:rPr>
        <w:t xml:space="preserve">issue </w:t>
      </w:r>
      <w:r>
        <w:t xml:space="preserve">provided an opportunity for exhibitors to push back again. The new  tack  claimed that </w:t>
      </w:r>
      <w:r>
        <w:rPr>
          <w:i/>
        </w:rPr>
        <w:t xml:space="preserve">Cruising </w:t>
      </w:r>
      <w:r>
        <w:t xml:space="preserve">was a morally objectionable </w:t>
      </w:r>
      <w:r>
        <w:rPr>
          <w:rFonts w:ascii="Aroania" w:hAnsi="Aroania"/>
        </w:rPr>
        <w:t>ﬁ</w:t>
      </w:r>
      <w:r>
        <w:t xml:space="preserve">lm and that CARA </w:t>
      </w:r>
      <w:r>
        <w:rPr>
          <w:spacing w:val="-4"/>
        </w:rPr>
        <w:t xml:space="preserve">was </w:t>
      </w:r>
      <w:r>
        <w:t xml:space="preserve">remiss in certifying the </w:t>
      </w:r>
      <w:r>
        <w:rPr>
          <w:rFonts w:ascii="Aroania" w:hAnsi="Aroania"/>
        </w:rPr>
        <w:t>ﬁ</w:t>
      </w:r>
      <w:r>
        <w:t xml:space="preserve">lm with an R rating. Following the gay protests, and with the rating still in dispute, several lawsuits from national theatre chains ran- ging from California to Kansas and Massachusetts were about to be </w:t>
      </w:r>
      <w:r>
        <w:rPr>
          <w:rFonts w:ascii="Aroania" w:hAnsi="Aroania"/>
        </w:rPr>
        <w:t>ﬁ</w:t>
      </w:r>
      <w:r>
        <w:t xml:space="preserve">led. </w:t>
      </w:r>
      <w:r>
        <w:rPr>
          <w:spacing w:val="-3"/>
        </w:rPr>
        <w:t xml:space="preserve">Gen- </w:t>
      </w:r>
      <w:r>
        <w:t xml:space="preserve">eral Cinema Theatres refused to play </w:t>
      </w:r>
      <w:r>
        <w:rPr>
          <w:i/>
        </w:rPr>
        <w:t xml:space="preserve">Cruising </w:t>
      </w:r>
      <w:r>
        <w:t xml:space="preserve">in 35 of its houses (Harmetz 1980a: 9) and the Loews chain threatened to pull </w:t>
      </w:r>
      <w:r>
        <w:rPr>
          <w:i/>
        </w:rPr>
        <w:t xml:space="preserve">Cruising </w:t>
      </w:r>
      <w:r>
        <w:t xml:space="preserve">out of exhibition (Nadler 1980: 9). </w:t>
      </w:r>
      <w:r>
        <w:rPr>
          <w:i/>
        </w:rPr>
        <w:t xml:space="preserve">Variety </w:t>
      </w:r>
      <w:r>
        <w:t xml:space="preserve">also reported that </w:t>
      </w:r>
      <w:r>
        <w:rPr>
          <w:rFonts w:ascii="BPG DejaVu Sans 2011 GNU-GPL" w:hAnsi="BPG DejaVu Sans 2011 GNU-GPL"/>
        </w:rPr>
        <w:t>‘</w:t>
      </w:r>
      <w:r>
        <w:t>United Artists Theatres showing Lorimar-United</w:t>
      </w:r>
      <w:r>
        <w:rPr>
          <w:spacing w:val="-7"/>
        </w:rPr>
        <w:t xml:space="preserve"> </w:t>
      </w:r>
      <w:r>
        <w:t>Artists</w:t>
      </w:r>
      <w:r>
        <w:rPr>
          <w:rFonts w:ascii="BPG DejaVu Sans 2011 GNU-GPL" w:hAnsi="BPG DejaVu Sans 2011 GNU-GPL"/>
        </w:rPr>
        <w:t>’</w:t>
      </w:r>
      <w:r>
        <w:rPr>
          <w:rFonts w:ascii="BPG DejaVu Sans 2011 GNU-GPL" w:hAnsi="BPG DejaVu Sans 2011 GNU-GPL"/>
          <w:spacing w:val="-56"/>
        </w:rPr>
        <w:t xml:space="preserve"> </w:t>
      </w:r>
      <w:r>
        <w:rPr>
          <w:rFonts w:ascii="BPG DejaVu Sans 2011 GNU-GPL" w:hAnsi="BPG DejaVu Sans 2011 GNU-GPL"/>
        </w:rPr>
        <w:t>“</w:t>
      </w:r>
      <w:r>
        <w:t>Cruising</w:t>
      </w:r>
      <w:r>
        <w:rPr>
          <w:rFonts w:ascii="BPG DejaVu Sans 2011 GNU-GPL" w:hAnsi="BPG DejaVu Sans 2011 GNU-GPL"/>
        </w:rPr>
        <w:t>”</w:t>
      </w:r>
      <w:r>
        <w:rPr>
          <w:rFonts w:ascii="BPG DejaVu Sans 2011 GNU-GPL" w:hAnsi="BPG DejaVu Sans 2011 GNU-GPL"/>
          <w:spacing w:val="-56"/>
        </w:rPr>
        <w:t xml:space="preserve"> </w:t>
      </w:r>
      <w:r>
        <w:t>[were]</w:t>
      </w:r>
      <w:r>
        <w:rPr>
          <w:spacing w:val="-6"/>
        </w:rPr>
        <w:t xml:space="preserve"> </w:t>
      </w:r>
      <w:r>
        <w:t>posting</w:t>
      </w:r>
      <w:r>
        <w:rPr>
          <w:spacing w:val="-6"/>
        </w:rPr>
        <w:t xml:space="preserve"> </w:t>
      </w:r>
      <w:r>
        <w:t>signs</w:t>
      </w:r>
      <w:r>
        <w:rPr>
          <w:spacing w:val="-5"/>
        </w:rPr>
        <w:t xml:space="preserve"> </w:t>
      </w:r>
      <w:r>
        <w:t>at</w:t>
      </w:r>
      <w:r>
        <w:rPr>
          <w:spacing w:val="-6"/>
        </w:rPr>
        <w:t xml:space="preserve"> </w:t>
      </w:r>
      <w:r>
        <w:t>their</w:t>
      </w:r>
      <w:r>
        <w:rPr>
          <w:spacing w:val="-6"/>
        </w:rPr>
        <w:t xml:space="preserve"> </w:t>
      </w:r>
      <w:r>
        <w:t>theatres</w:t>
      </w:r>
      <w:r>
        <w:rPr>
          <w:spacing w:val="-6"/>
        </w:rPr>
        <w:t xml:space="preserve"> </w:t>
      </w:r>
      <w:r>
        <w:t>advising patrons that in the opinion of management this picture should [have been] rated X</w:t>
      </w:r>
      <w:r>
        <w:rPr>
          <w:rFonts w:ascii="BPG DejaVu Sans 2011 GNU-GPL" w:hAnsi="BPG DejaVu Sans 2011 GNU-GPL"/>
        </w:rPr>
        <w:t xml:space="preserve">’ </w:t>
      </w:r>
      <w:r>
        <w:t>(</w:t>
      </w:r>
      <w:r>
        <w:rPr>
          <w:rFonts w:ascii="BPG DejaVu Sans 2011 GNU-GPL" w:hAnsi="BPG DejaVu Sans 2011 GNU-GPL"/>
        </w:rPr>
        <w:t>‘</w:t>
      </w:r>
      <w:r>
        <w:t xml:space="preserve">UATC Posts Warning at Windows </w:t>
      </w:r>
      <w:r>
        <w:rPr>
          <w:rFonts w:ascii="BPG DejaVu Sans 2011 GNU-GPL" w:hAnsi="BPG DejaVu Sans 2011 GNU-GPL"/>
        </w:rPr>
        <w:t xml:space="preserve">…’ </w:t>
      </w:r>
      <w:r>
        <w:t xml:space="preserve">1980: 5). Cinema chains in </w:t>
      </w:r>
      <w:r>
        <w:rPr>
          <w:spacing w:val="-3"/>
        </w:rPr>
        <w:t xml:space="preserve">Long </w:t>
      </w:r>
      <w:r>
        <w:t xml:space="preserve">Island even went as far as creating a two-minute short explaining blind bidding through the example of purchasing a car sight-unseen (Bratman 1980). Like </w:t>
      </w:r>
      <w:r>
        <w:rPr>
          <w:spacing w:val="-4"/>
        </w:rPr>
        <w:t xml:space="preserve">the </w:t>
      </w:r>
      <w:r>
        <w:t>theatre</w:t>
      </w:r>
      <w:r>
        <w:rPr>
          <w:spacing w:val="10"/>
        </w:rPr>
        <w:t xml:space="preserve"> </w:t>
      </w:r>
      <w:r>
        <w:t>chains,</w:t>
      </w:r>
      <w:r>
        <w:rPr>
          <w:spacing w:val="10"/>
        </w:rPr>
        <w:t xml:space="preserve"> </w:t>
      </w:r>
      <w:r>
        <w:t>the</w:t>
      </w:r>
      <w:r>
        <w:rPr>
          <w:spacing w:val="10"/>
        </w:rPr>
        <w:t xml:space="preserve"> </w:t>
      </w:r>
      <w:r>
        <w:t>new</w:t>
      </w:r>
      <w:r>
        <w:rPr>
          <w:spacing w:val="11"/>
        </w:rPr>
        <w:t xml:space="preserve"> </w:t>
      </w:r>
      <w:r>
        <w:t>car</w:t>
      </w:r>
      <w:r>
        <w:rPr>
          <w:spacing w:val="10"/>
        </w:rPr>
        <w:t xml:space="preserve"> </w:t>
      </w:r>
      <w:r>
        <w:t>owners</w:t>
      </w:r>
      <w:r>
        <w:rPr>
          <w:spacing w:val="11"/>
        </w:rPr>
        <w:t xml:space="preserve"> </w:t>
      </w:r>
      <w:r>
        <w:t>had</w:t>
      </w:r>
      <w:r>
        <w:rPr>
          <w:spacing w:val="11"/>
        </w:rPr>
        <w:t xml:space="preserve"> </w:t>
      </w:r>
      <w:r>
        <w:t>to</w:t>
      </w:r>
      <w:r>
        <w:rPr>
          <w:spacing w:val="10"/>
        </w:rPr>
        <w:t xml:space="preserve"> </w:t>
      </w:r>
      <w:r>
        <w:t>buy</w:t>
      </w:r>
      <w:r>
        <w:rPr>
          <w:spacing w:val="10"/>
        </w:rPr>
        <w:t xml:space="preserve"> </w:t>
      </w:r>
      <w:r>
        <w:t>in</w:t>
      </w:r>
      <w:r>
        <w:rPr>
          <w:spacing w:val="11"/>
        </w:rPr>
        <w:t xml:space="preserve"> </w:t>
      </w:r>
      <w:r>
        <w:t>advance</w:t>
      </w:r>
      <w:r>
        <w:rPr>
          <w:spacing w:val="10"/>
        </w:rPr>
        <w:t xml:space="preserve"> </w:t>
      </w:r>
      <w:r>
        <w:t>of</w:t>
      </w:r>
      <w:r>
        <w:rPr>
          <w:spacing w:val="10"/>
        </w:rPr>
        <w:t xml:space="preserve"> </w:t>
      </w:r>
      <w:r>
        <w:t>a</w:t>
      </w:r>
      <w:r>
        <w:rPr>
          <w:spacing w:val="11"/>
        </w:rPr>
        <w:t xml:space="preserve"> </w:t>
      </w:r>
      <w:r>
        <w:t>test</w:t>
      </w:r>
      <w:r>
        <w:rPr>
          <w:spacing w:val="10"/>
        </w:rPr>
        <w:t xml:space="preserve"> </w:t>
      </w:r>
      <w:r>
        <w:t>drive.</w:t>
      </w:r>
    </w:p>
    <w:p w14:paraId="6E8D9D76" w14:textId="77777777" w:rsidR="006679BA" w:rsidRDefault="00631E9E">
      <w:pPr>
        <w:pStyle w:val="BodyText"/>
        <w:spacing w:before="19" w:line="252" w:lineRule="auto"/>
        <w:ind w:left="1284" w:right="601" w:firstLine="198"/>
        <w:jc w:val="both"/>
      </w:pPr>
      <w:r>
        <w:t xml:space="preserve">Other exhibitors  went  further.  Legally  contracted  with  United  Artists  for a six-week run, Mid-America Cinema knew it would violate its contract if </w:t>
      </w:r>
      <w:r>
        <w:rPr>
          <w:spacing w:val="-6"/>
        </w:rPr>
        <w:t xml:space="preserve">it </w:t>
      </w:r>
      <w:r>
        <w:t>rescinded. In light of this, Mid-America Cinema ful</w:t>
      </w:r>
      <w:r>
        <w:rPr>
          <w:rFonts w:ascii="Aroania" w:hAnsi="Aroania"/>
        </w:rPr>
        <w:t>ﬁ</w:t>
      </w:r>
      <w:r>
        <w:t>lled its contract but placed banners</w:t>
      </w:r>
      <w:r>
        <w:rPr>
          <w:spacing w:val="9"/>
        </w:rPr>
        <w:t xml:space="preserve"> </w:t>
      </w:r>
      <w:r>
        <w:t>in</w:t>
      </w:r>
      <w:r>
        <w:rPr>
          <w:spacing w:val="10"/>
        </w:rPr>
        <w:t xml:space="preserve"> </w:t>
      </w:r>
      <w:r>
        <w:t>its</w:t>
      </w:r>
      <w:r>
        <w:rPr>
          <w:spacing w:val="10"/>
        </w:rPr>
        <w:t xml:space="preserve"> </w:t>
      </w:r>
      <w:r>
        <w:t>theatre</w:t>
      </w:r>
      <w:r>
        <w:rPr>
          <w:spacing w:val="9"/>
        </w:rPr>
        <w:t xml:space="preserve"> </w:t>
      </w:r>
      <w:r>
        <w:t>lobbies</w:t>
      </w:r>
      <w:r>
        <w:rPr>
          <w:spacing w:val="10"/>
        </w:rPr>
        <w:t xml:space="preserve"> </w:t>
      </w:r>
      <w:r>
        <w:t>directly</w:t>
      </w:r>
      <w:r>
        <w:rPr>
          <w:spacing w:val="10"/>
        </w:rPr>
        <w:t xml:space="preserve"> </w:t>
      </w:r>
      <w:r>
        <w:t>addressing</w:t>
      </w:r>
      <w:r>
        <w:rPr>
          <w:spacing w:val="10"/>
        </w:rPr>
        <w:t xml:space="preserve"> </w:t>
      </w:r>
      <w:r>
        <w:t>its</w:t>
      </w:r>
      <w:r>
        <w:rPr>
          <w:spacing w:val="10"/>
        </w:rPr>
        <w:t xml:space="preserve"> </w:t>
      </w:r>
      <w:r>
        <w:t>patrons:</w:t>
      </w:r>
    </w:p>
    <w:p w14:paraId="49DE9F45" w14:textId="77777777" w:rsidR="006679BA" w:rsidRDefault="006679BA">
      <w:pPr>
        <w:pStyle w:val="BodyText"/>
        <w:spacing w:before="11"/>
        <w:rPr>
          <w:sz w:val="21"/>
        </w:rPr>
      </w:pPr>
    </w:p>
    <w:p w14:paraId="7C90E704" w14:textId="77777777" w:rsidR="006679BA" w:rsidRDefault="00631E9E">
      <w:pPr>
        <w:pStyle w:val="BodyText"/>
        <w:spacing w:line="249" w:lineRule="auto"/>
        <w:ind w:left="1761" w:right="601"/>
        <w:jc w:val="both"/>
      </w:pPr>
      <w:r>
        <w:rPr>
          <w:rFonts w:ascii="BPG DejaVu Sans 2011 GNU-GPL" w:hAnsi="BPG DejaVu Sans 2011 GNU-GPL"/>
          <w:spacing w:val="-2"/>
        </w:rPr>
        <w:t>‘</w:t>
      </w:r>
      <w:r>
        <w:rPr>
          <w:spacing w:val="-2"/>
        </w:rPr>
        <w:t>Cruising</w:t>
      </w:r>
      <w:r>
        <w:rPr>
          <w:rFonts w:ascii="BPG DejaVu Sans 2011 GNU-GPL" w:hAnsi="BPG DejaVu Sans 2011 GNU-GPL"/>
          <w:spacing w:val="-2"/>
        </w:rPr>
        <w:t xml:space="preserve">’ </w:t>
      </w:r>
      <w:r>
        <w:t>is a picture we sincerely wish we did not have to show. Had we been o</w:t>
      </w:r>
      <w:r>
        <w:rPr>
          <w:rFonts w:ascii="Aroania" w:hAnsi="Aroania"/>
        </w:rPr>
        <w:t>ﬀ</w:t>
      </w:r>
      <w:r>
        <w:t xml:space="preserve">ered an opportunity to preview this picture ahead of purchase, you would not see it on our screens today. However, </w:t>
      </w:r>
      <w:r>
        <w:rPr>
          <w:spacing w:val="-3"/>
        </w:rPr>
        <w:t xml:space="preserve">because </w:t>
      </w:r>
      <w:r>
        <w:t xml:space="preserve">of a system called </w:t>
      </w:r>
      <w:r>
        <w:rPr>
          <w:rFonts w:ascii="BPG DejaVu Sans 2011 GNU-GPL" w:hAnsi="BPG DejaVu Sans 2011 GNU-GPL"/>
        </w:rPr>
        <w:t>‘</w:t>
      </w:r>
      <w:r>
        <w:t>blind bidding</w:t>
      </w:r>
      <w:r>
        <w:rPr>
          <w:rFonts w:ascii="BPG DejaVu Sans 2011 GNU-GPL" w:hAnsi="BPG DejaVu Sans 2011 GNU-GPL"/>
        </w:rPr>
        <w:t>’</w:t>
      </w:r>
      <w:r>
        <w:rPr>
          <w:rFonts w:ascii="BPG DejaVu Sans 2011 GNU-GPL" w:hAnsi="BPG DejaVu Sans 2011 GNU-GPL"/>
          <w:spacing w:val="-59"/>
        </w:rPr>
        <w:t xml:space="preserve"> </w:t>
      </w:r>
      <w:r>
        <w:t xml:space="preserve">wherein future </w:t>
      </w:r>
      <w:r>
        <w:rPr>
          <w:spacing w:val="-3"/>
        </w:rPr>
        <w:t xml:space="preserve">movies </w:t>
      </w:r>
      <w:r>
        <w:t>are o</w:t>
      </w:r>
      <w:r>
        <w:rPr>
          <w:rFonts w:ascii="Aroania" w:hAnsi="Aroania"/>
        </w:rPr>
        <w:t>ﬀ</w:t>
      </w:r>
      <w:r>
        <w:t xml:space="preserve">ered for bid months before we can view them, our hands are tied. We are now </w:t>
      </w:r>
      <w:r>
        <w:rPr>
          <w:spacing w:val="-2"/>
        </w:rPr>
        <w:t xml:space="preserve">obligated </w:t>
      </w:r>
      <w:r>
        <w:t xml:space="preserve">by </w:t>
      </w:r>
      <w:r>
        <w:rPr>
          <w:spacing w:val="-3"/>
        </w:rPr>
        <w:t xml:space="preserve">contractual </w:t>
      </w:r>
      <w:r>
        <w:t xml:space="preserve">agreement to play </w:t>
      </w:r>
      <w:r>
        <w:rPr>
          <w:rFonts w:ascii="BPG DejaVu Sans 2011 GNU-GPL" w:hAnsi="BPG DejaVu Sans 2011 GNU-GPL"/>
        </w:rPr>
        <w:t>‘</w:t>
      </w:r>
      <w:r>
        <w:t>Cruising</w:t>
      </w:r>
      <w:r>
        <w:rPr>
          <w:rFonts w:ascii="BPG DejaVu Sans 2011 GNU-GPL" w:hAnsi="BPG DejaVu Sans 2011 GNU-GPL"/>
        </w:rPr>
        <w:t>’</w:t>
      </w:r>
      <w:r>
        <w:t xml:space="preserve">. Our request to be released from this </w:t>
      </w:r>
      <w:r>
        <w:rPr>
          <w:spacing w:val="-3"/>
        </w:rPr>
        <w:t xml:space="preserve">contract </w:t>
      </w:r>
      <w:r>
        <w:t xml:space="preserve">was </w:t>
      </w:r>
      <w:r>
        <w:rPr>
          <w:spacing w:val="-3"/>
        </w:rPr>
        <w:t xml:space="preserve">denied. </w:t>
      </w:r>
      <w:r>
        <w:t>It</w:t>
      </w:r>
      <w:r>
        <w:rPr>
          <w:rFonts w:ascii="BPG DejaVu Sans 2011 GNU-GPL" w:hAnsi="BPG DejaVu Sans 2011 GNU-GPL"/>
        </w:rPr>
        <w:t>’</w:t>
      </w:r>
      <w:r>
        <w:t xml:space="preserve">s play or face possible </w:t>
      </w:r>
      <w:r>
        <w:rPr>
          <w:spacing w:val="-3"/>
        </w:rPr>
        <w:t xml:space="preserve">lawsuit. </w:t>
      </w:r>
      <w:r>
        <w:t>The management of MID- AMERICA Cinema o</w:t>
      </w:r>
      <w:r>
        <w:rPr>
          <w:rFonts w:ascii="Aroania" w:hAnsi="Aroania"/>
        </w:rPr>
        <w:t>ﬀ</w:t>
      </w:r>
      <w:r>
        <w:t xml:space="preserve">ers its </w:t>
      </w:r>
      <w:r>
        <w:rPr>
          <w:spacing w:val="-3"/>
        </w:rPr>
        <w:t xml:space="preserve">apologies </w:t>
      </w:r>
      <w:r>
        <w:t>to patrons and suggests all com- ments are addressed to: UNITED ARTISTS, 729 7</w:t>
      </w:r>
      <w:r>
        <w:rPr>
          <w:vertAlign w:val="superscript"/>
        </w:rPr>
        <w:t>th</w:t>
      </w:r>
      <w:r>
        <w:t xml:space="preserve"> Avenue, New York, NY 10019.</w:t>
      </w:r>
    </w:p>
    <w:p w14:paraId="5DFB7332" w14:textId="77777777" w:rsidR="006679BA" w:rsidRDefault="00631E9E">
      <w:pPr>
        <w:spacing w:before="8"/>
        <w:ind w:right="600"/>
        <w:jc w:val="right"/>
        <w:rPr>
          <w:i/>
          <w:sz w:val="20"/>
        </w:rPr>
      </w:pPr>
      <w:r>
        <w:rPr>
          <w:i/>
          <w:w w:val="90"/>
          <w:sz w:val="20"/>
        </w:rPr>
        <w:t>(Je</w:t>
      </w:r>
      <w:r>
        <w:rPr>
          <w:rFonts w:ascii="Alfios" w:hAnsi="Alfios"/>
          <w:i/>
          <w:w w:val="90"/>
          <w:sz w:val="20"/>
        </w:rPr>
        <w:t>ﬃ</w:t>
      </w:r>
      <w:r>
        <w:rPr>
          <w:i/>
          <w:w w:val="90"/>
          <w:sz w:val="20"/>
        </w:rPr>
        <w:t>ns</w:t>
      </w:r>
      <w:r>
        <w:rPr>
          <w:i/>
          <w:spacing w:val="14"/>
          <w:w w:val="90"/>
          <w:sz w:val="20"/>
        </w:rPr>
        <w:t xml:space="preserve"> </w:t>
      </w:r>
      <w:r>
        <w:rPr>
          <w:i/>
          <w:w w:val="90"/>
          <w:sz w:val="20"/>
        </w:rPr>
        <w:t>1980)</w:t>
      </w:r>
    </w:p>
    <w:p w14:paraId="127F30FD" w14:textId="77777777" w:rsidR="006679BA" w:rsidRDefault="006679BA">
      <w:pPr>
        <w:pStyle w:val="BodyText"/>
        <w:spacing w:before="4"/>
        <w:rPr>
          <w:i/>
          <w:sz w:val="21"/>
        </w:rPr>
      </w:pPr>
    </w:p>
    <w:p w14:paraId="34871BFF" w14:textId="77777777" w:rsidR="006679BA" w:rsidRDefault="00631E9E">
      <w:pPr>
        <w:pStyle w:val="BodyText"/>
        <w:ind w:left="1284"/>
        <w:jc w:val="both"/>
      </w:pPr>
      <w:r>
        <w:t>The</w:t>
      </w:r>
      <w:r>
        <w:rPr>
          <w:spacing w:val="38"/>
        </w:rPr>
        <w:t xml:space="preserve"> </w:t>
      </w:r>
      <w:r>
        <w:t>blame</w:t>
      </w:r>
      <w:r>
        <w:rPr>
          <w:spacing w:val="39"/>
        </w:rPr>
        <w:t xml:space="preserve"> </w:t>
      </w:r>
      <w:r>
        <w:t>was</w:t>
      </w:r>
      <w:r>
        <w:rPr>
          <w:spacing w:val="40"/>
        </w:rPr>
        <w:t xml:space="preserve"> </w:t>
      </w:r>
      <w:r>
        <w:t>directed</w:t>
      </w:r>
      <w:r>
        <w:rPr>
          <w:spacing w:val="38"/>
        </w:rPr>
        <w:t xml:space="preserve"> </w:t>
      </w:r>
      <w:r>
        <w:t>towards</w:t>
      </w:r>
      <w:r>
        <w:rPr>
          <w:spacing w:val="40"/>
        </w:rPr>
        <w:t xml:space="preserve"> </w:t>
      </w:r>
      <w:r>
        <w:t>United</w:t>
      </w:r>
      <w:r>
        <w:rPr>
          <w:spacing w:val="38"/>
        </w:rPr>
        <w:t xml:space="preserve"> </w:t>
      </w:r>
      <w:r>
        <w:t>Artists</w:t>
      </w:r>
      <w:r>
        <w:rPr>
          <w:rFonts w:ascii="BPG DejaVu Sans 2011 GNU-GPL" w:hAnsi="BPG DejaVu Sans 2011 GNU-GPL"/>
        </w:rPr>
        <w:t>’</w:t>
      </w:r>
      <w:r>
        <w:rPr>
          <w:rFonts w:ascii="BPG DejaVu Sans 2011 GNU-GPL" w:hAnsi="BPG DejaVu Sans 2011 GNU-GPL"/>
          <w:spacing w:val="-10"/>
        </w:rPr>
        <w:t xml:space="preserve"> </w:t>
      </w:r>
      <w:r>
        <w:t>control</w:t>
      </w:r>
      <w:r>
        <w:rPr>
          <w:spacing w:val="39"/>
        </w:rPr>
        <w:t xml:space="preserve"> </w:t>
      </w:r>
      <w:r>
        <w:t>as</w:t>
      </w:r>
      <w:r>
        <w:rPr>
          <w:spacing w:val="39"/>
        </w:rPr>
        <w:t xml:space="preserve"> </w:t>
      </w:r>
      <w:r>
        <w:t>the</w:t>
      </w:r>
      <w:r>
        <w:rPr>
          <w:spacing w:val="39"/>
        </w:rPr>
        <w:t xml:space="preserve"> </w:t>
      </w:r>
      <w:r>
        <w:t>distributor</w:t>
      </w:r>
      <w:r>
        <w:rPr>
          <w:spacing w:val="39"/>
        </w:rPr>
        <w:t xml:space="preserve"> </w:t>
      </w:r>
      <w:r>
        <w:t>of</w:t>
      </w:r>
    </w:p>
    <w:p w14:paraId="3E49E76B" w14:textId="77777777" w:rsidR="006679BA" w:rsidRDefault="00631E9E">
      <w:pPr>
        <w:pStyle w:val="BodyText"/>
        <w:spacing w:before="14"/>
        <w:ind w:left="1284"/>
        <w:jc w:val="both"/>
      </w:pPr>
      <w:r>
        <w:rPr>
          <w:i/>
        </w:rPr>
        <w:t xml:space="preserve">Cruising </w:t>
      </w:r>
      <w:r>
        <w:t>rather than Friedkin, Weintraub or Lorimar.</w:t>
      </w:r>
    </w:p>
    <w:p w14:paraId="343FCF49" w14:textId="77777777" w:rsidR="006679BA" w:rsidRDefault="00631E9E">
      <w:pPr>
        <w:pStyle w:val="BodyText"/>
        <w:spacing w:before="20" w:line="256" w:lineRule="auto"/>
        <w:ind w:left="1284" w:right="600" w:firstLine="198"/>
        <w:jc w:val="both"/>
      </w:pPr>
      <w:r>
        <w:t>California</w:t>
      </w:r>
      <w:r>
        <w:rPr>
          <w:rFonts w:ascii="BPG DejaVu Sans 2011 GNU-GPL" w:hAnsi="BPG DejaVu Sans 2011 GNU-GPL"/>
        </w:rPr>
        <w:t>’</w:t>
      </w:r>
      <w:r>
        <w:t>s College Theatre mounted a legal challenge in June 1980 seek-  ing $50,000 (the blind bidding sum) in actual damages and a further $1m in punitive damages (</w:t>
      </w:r>
      <w:r>
        <w:rPr>
          <w:rFonts w:ascii="BPG DejaVu Sans 2011 GNU-GPL" w:hAnsi="BPG DejaVu Sans 2011 GNU-GPL"/>
        </w:rPr>
        <w:t>‘</w:t>
      </w:r>
      <w:r>
        <w:t xml:space="preserve">College Theatre </w:t>
      </w:r>
      <w:r>
        <w:rPr>
          <w:rFonts w:ascii="BPG DejaVu Sans 2011 GNU-GPL" w:hAnsi="BPG DejaVu Sans 2011 GNU-GPL"/>
        </w:rPr>
        <w:t xml:space="preserve">…’ </w:t>
      </w:r>
      <w:r>
        <w:t>1980). The action was premised</w:t>
      </w:r>
      <w:r>
        <w:rPr>
          <w:spacing w:val="24"/>
        </w:rPr>
        <w:t xml:space="preserve"> </w:t>
      </w:r>
      <w:r>
        <w:t>on</w:t>
      </w:r>
    </w:p>
    <w:p w14:paraId="0EFFEE14" w14:textId="77777777" w:rsidR="006679BA" w:rsidRDefault="006679BA">
      <w:pPr>
        <w:spacing w:line="256" w:lineRule="auto"/>
        <w:jc w:val="both"/>
        <w:sectPr w:rsidR="006679BA">
          <w:pgSz w:w="10660" w:h="15090"/>
          <w:pgMar w:top="900" w:right="1480" w:bottom="900" w:left="800" w:header="0" w:footer="707" w:gutter="0"/>
          <w:cols w:space="720"/>
        </w:sectPr>
      </w:pPr>
    </w:p>
    <w:p w14:paraId="0B5D1E7B" w14:textId="77777777" w:rsidR="006679BA" w:rsidRDefault="006679BA">
      <w:pPr>
        <w:pStyle w:val="BodyText"/>
      </w:pPr>
    </w:p>
    <w:p w14:paraId="0E67046B" w14:textId="77777777" w:rsidR="006679BA" w:rsidRDefault="006679BA">
      <w:pPr>
        <w:pStyle w:val="BodyText"/>
      </w:pPr>
    </w:p>
    <w:p w14:paraId="21212509" w14:textId="77777777" w:rsidR="006679BA" w:rsidRDefault="006679BA">
      <w:pPr>
        <w:pStyle w:val="BodyText"/>
        <w:spacing w:before="5"/>
        <w:rPr>
          <w:sz w:val="21"/>
        </w:rPr>
      </w:pPr>
    </w:p>
    <w:p w14:paraId="0F968B89"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 xml:space="preserve">Cruising </w:t>
      </w:r>
      <w:r>
        <w:rPr>
          <w:rFonts w:ascii="Trebuchet MS" w:hAnsi="Trebuchet MS"/>
          <w:sz w:val="16"/>
        </w:rPr>
        <w:t>is a picture we sincerely wish we did not have to show</w:t>
      </w:r>
      <w:r>
        <w:rPr>
          <w:rFonts w:ascii="Arial" w:hAnsi="Arial"/>
          <w:sz w:val="16"/>
        </w:rPr>
        <w:t xml:space="preserve">’ </w:t>
      </w:r>
      <w:r>
        <w:rPr>
          <w:rFonts w:ascii="Verdana" w:hAnsi="Verdana"/>
          <w:sz w:val="16"/>
        </w:rPr>
        <w:t>207</w:t>
      </w:r>
    </w:p>
    <w:p w14:paraId="1D73C244" w14:textId="77777777" w:rsidR="006679BA" w:rsidRDefault="006679BA">
      <w:pPr>
        <w:pStyle w:val="BodyText"/>
        <w:spacing w:before="3"/>
        <w:rPr>
          <w:rFonts w:ascii="Verdana"/>
          <w:sz w:val="14"/>
        </w:rPr>
      </w:pPr>
    </w:p>
    <w:p w14:paraId="7CF066B8" w14:textId="77777777" w:rsidR="006679BA" w:rsidRDefault="00631E9E">
      <w:pPr>
        <w:pStyle w:val="BodyText"/>
        <w:spacing w:before="92" w:line="254" w:lineRule="auto"/>
        <w:ind w:left="1283" w:right="598"/>
        <w:jc w:val="both"/>
      </w:pPr>
      <w:r>
        <w:t xml:space="preserve">the notion that College Theatre was deceptively supplied an X-rated picture when it knowingly only exhibits  R-rated features.  This was declared a  breach of trust and a conspiracy to misrepresent </w:t>
      </w:r>
      <w:r>
        <w:rPr>
          <w:rFonts w:ascii="Aroania" w:hAnsi="Aroania"/>
        </w:rPr>
        <w:t>ﬁ</w:t>
      </w:r>
      <w:r>
        <w:t xml:space="preserve">lms to exhibitors. Involving all par- ties related to </w:t>
      </w:r>
      <w:r>
        <w:rPr>
          <w:i/>
        </w:rPr>
        <w:t>Cruising</w:t>
      </w:r>
      <w:r>
        <w:t xml:space="preserve">, the lawsuit was against United Artists and Lorimar Films, Jerry Weintraub, William Friedkin, Bud Smith  and,  surprisingly,  CARA. The First Count argued that United Artists knew </w:t>
      </w:r>
      <w:r>
        <w:rPr>
          <w:i/>
        </w:rPr>
        <w:t xml:space="preserve">Cruising </w:t>
      </w:r>
      <w:r>
        <w:t xml:space="preserve">was an X,  that it did not implement the changes CARA requested, and that College  Theatre did not do business with X-rated pictures (ibid.). The Second Count accused Weintraub in his capacity as producer, Friedkin as director, and Bud Smith as the </w:t>
      </w:r>
      <w:r>
        <w:rPr>
          <w:rFonts w:ascii="Aroania" w:hAnsi="Aroania"/>
        </w:rPr>
        <w:t>ﬁ</w:t>
      </w:r>
      <w:r>
        <w:t>lm</w:t>
      </w:r>
      <w:r>
        <w:rPr>
          <w:rFonts w:ascii="BPG DejaVu Sans 2011 GNU-GPL" w:hAnsi="BPG DejaVu Sans 2011 GNU-GPL"/>
        </w:rPr>
        <w:t>’</w:t>
      </w:r>
      <w:r>
        <w:t xml:space="preserve">s editor, as </w:t>
      </w:r>
      <w:r>
        <w:rPr>
          <w:rFonts w:ascii="BPG DejaVu Sans 2011 GNU-GPL" w:hAnsi="BPG DejaVu Sans 2011 GNU-GPL"/>
        </w:rPr>
        <w:t>‘</w:t>
      </w:r>
      <w:r>
        <w:t>responsible for the contents of and the represen- tations concerning the rating</w:t>
      </w:r>
      <w:r>
        <w:rPr>
          <w:rFonts w:ascii="BPG DejaVu Sans 2011 GNU-GPL" w:hAnsi="BPG DejaVu Sans 2011 GNU-GPL"/>
        </w:rPr>
        <w:t xml:space="preserve">’ </w:t>
      </w:r>
      <w:r>
        <w:t xml:space="preserve">and conspiring to misrepresent </w:t>
      </w:r>
      <w:r>
        <w:rPr>
          <w:i/>
        </w:rPr>
        <w:t xml:space="preserve">Cruising </w:t>
      </w:r>
      <w:r>
        <w:t>to exhibitors (ibid.). The Third Count accused CARA of negligence for not inspecting</w:t>
      </w:r>
      <w:r>
        <w:rPr>
          <w:spacing w:val="24"/>
        </w:rPr>
        <w:t xml:space="preserve"> </w:t>
      </w:r>
      <w:r>
        <w:t>the</w:t>
      </w:r>
      <w:r>
        <w:rPr>
          <w:spacing w:val="26"/>
        </w:rPr>
        <w:t xml:space="preserve"> </w:t>
      </w:r>
      <w:r>
        <w:t>release</w:t>
      </w:r>
      <w:r>
        <w:rPr>
          <w:spacing w:val="27"/>
        </w:rPr>
        <w:t xml:space="preserve"> </w:t>
      </w:r>
      <w:r>
        <w:t>prints</w:t>
      </w:r>
      <w:r>
        <w:rPr>
          <w:spacing w:val="26"/>
        </w:rPr>
        <w:t xml:space="preserve"> </w:t>
      </w:r>
      <w:r>
        <w:t>of</w:t>
      </w:r>
      <w:r>
        <w:rPr>
          <w:spacing w:val="26"/>
        </w:rPr>
        <w:t xml:space="preserve"> </w:t>
      </w:r>
      <w:r>
        <w:t>the</w:t>
      </w:r>
      <w:r>
        <w:rPr>
          <w:spacing w:val="26"/>
        </w:rPr>
        <w:t xml:space="preserve"> </w:t>
      </w:r>
      <w:r>
        <w:rPr>
          <w:rFonts w:ascii="Aroania" w:hAnsi="Aroania"/>
        </w:rPr>
        <w:t>ﬁ</w:t>
      </w:r>
      <w:r>
        <w:t>lm.</w:t>
      </w:r>
    </w:p>
    <w:p w14:paraId="2DA18DA4" w14:textId="77777777" w:rsidR="006679BA" w:rsidRDefault="00631E9E">
      <w:pPr>
        <w:pStyle w:val="BodyText"/>
        <w:spacing w:line="219" w:lineRule="exact"/>
        <w:ind w:left="1482"/>
        <w:jc w:val="both"/>
      </w:pPr>
      <w:r>
        <w:t xml:space="preserve">In its response to this lawsuit, United Artists asked Lorimar </w:t>
      </w:r>
      <w:r>
        <w:rPr>
          <w:rFonts w:ascii="BPG DejaVu Sans 2011 GNU-GPL" w:hAnsi="BPG DejaVu Sans 2011 GNU-GPL"/>
        </w:rPr>
        <w:t>‘</w:t>
      </w:r>
      <w:r>
        <w:t>to hold them</w:t>
      </w:r>
    </w:p>
    <w:p w14:paraId="29C39C87" w14:textId="77777777" w:rsidR="006679BA" w:rsidRDefault="00631E9E">
      <w:pPr>
        <w:pStyle w:val="BodyText"/>
        <w:spacing w:before="14" w:line="254" w:lineRule="auto"/>
        <w:ind w:left="1284" w:right="599"/>
        <w:jc w:val="both"/>
      </w:pPr>
      <w:r>
        <w:t xml:space="preserve">[United Artists as </w:t>
      </w:r>
      <w:r>
        <w:rPr>
          <w:spacing w:val="-3"/>
        </w:rPr>
        <w:t xml:space="preserve">distributor] </w:t>
      </w:r>
      <w:r>
        <w:t>harmless from any legal costs or damages</w:t>
      </w:r>
      <w:r>
        <w:rPr>
          <w:rFonts w:ascii="BPG DejaVu Sans 2011 GNU-GPL" w:hAnsi="BPG DejaVu Sans 2011 GNU-GPL"/>
        </w:rPr>
        <w:t xml:space="preserve">’ </w:t>
      </w:r>
      <w:r>
        <w:t xml:space="preserve">(Smith 1980) and </w:t>
      </w:r>
      <w:r>
        <w:rPr>
          <w:rFonts w:ascii="BPG DejaVu Sans 2011 GNU-GPL" w:hAnsi="BPG DejaVu Sans 2011 GNU-GPL"/>
        </w:rPr>
        <w:t>‘</w:t>
      </w:r>
      <w:r>
        <w:t>to indemnify and hold United Artists harmless from any legal costs incurred</w:t>
      </w:r>
      <w:r>
        <w:rPr>
          <w:spacing w:val="-9"/>
        </w:rPr>
        <w:t xml:space="preserve"> </w:t>
      </w:r>
      <w:r>
        <w:t>or</w:t>
      </w:r>
      <w:r>
        <w:rPr>
          <w:spacing w:val="-8"/>
        </w:rPr>
        <w:t xml:space="preserve"> </w:t>
      </w:r>
      <w:r>
        <w:t>damages</w:t>
      </w:r>
      <w:r>
        <w:rPr>
          <w:spacing w:val="-9"/>
        </w:rPr>
        <w:t xml:space="preserve"> </w:t>
      </w:r>
      <w:r>
        <w:t>recovered</w:t>
      </w:r>
      <w:r>
        <w:rPr>
          <w:rFonts w:ascii="BPG DejaVu Sans 2011 GNU-GPL" w:hAnsi="BPG DejaVu Sans 2011 GNU-GPL"/>
        </w:rPr>
        <w:t>’</w:t>
      </w:r>
      <w:r>
        <w:rPr>
          <w:rFonts w:ascii="BPG DejaVu Sans 2011 GNU-GPL" w:hAnsi="BPG DejaVu Sans 2011 GNU-GPL"/>
          <w:spacing w:val="-57"/>
        </w:rPr>
        <w:t xml:space="preserve"> </w:t>
      </w:r>
      <w:r>
        <w:t>(Rappaport</w:t>
      </w:r>
      <w:r>
        <w:rPr>
          <w:spacing w:val="-7"/>
        </w:rPr>
        <w:t xml:space="preserve"> </w:t>
      </w:r>
      <w:r>
        <w:rPr>
          <w:spacing w:val="-3"/>
        </w:rPr>
        <w:t>1980).</w:t>
      </w:r>
      <w:r>
        <w:rPr>
          <w:spacing w:val="-7"/>
        </w:rPr>
        <w:t xml:space="preserve"> </w:t>
      </w:r>
      <w:r>
        <w:t>Like</w:t>
      </w:r>
      <w:r>
        <w:rPr>
          <w:spacing w:val="-7"/>
        </w:rPr>
        <w:t xml:space="preserve"> </w:t>
      </w:r>
      <w:r>
        <w:t>many</w:t>
      </w:r>
      <w:r>
        <w:rPr>
          <w:spacing w:val="-9"/>
        </w:rPr>
        <w:t xml:space="preserve"> </w:t>
      </w:r>
      <w:r>
        <w:t>lawsuits</w:t>
      </w:r>
      <w:r>
        <w:rPr>
          <w:spacing w:val="-8"/>
        </w:rPr>
        <w:t xml:space="preserve"> </w:t>
      </w:r>
      <w:r>
        <w:t>against</w:t>
      </w:r>
      <w:r>
        <w:rPr>
          <w:spacing w:val="-7"/>
        </w:rPr>
        <w:t xml:space="preserve"> </w:t>
      </w:r>
      <w:r>
        <w:t xml:space="preserve">the </w:t>
      </w:r>
      <w:r>
        <w:rPr>
          <w:w w:val="95"/>
        </w:rPr>
        <w:t>studios</w:t>
      </w:r>
      <w:r>
        <w:rPr>
          <w:spacing w:val="-15"/>
          <w:w w:val="95"/>
        </w:rPr>
        <w:t xml:space="preserve"> </w:t>
      </w:r>
      <w:r>
        <w:rPr>
          <w:w w:val="95"/>
        </w:rPr>
        <w:t>in</w:t>
      </w:r>
      <w:r>
        <w:rPr>
          <w:spacing w:val="-16"/>
          <w:w w:val="95"/>
        </w:rPr>
        <w:t xml:space="preserve"> </w:t>
      </w:r>
      <w:r>
        <w:rPr>
          <w:w w:val="95"/>
        </w:rPr>
        <w:t>this</w:t>
      </w:r>
      <w:r>
        <w:rPr>
          <w:spacing w:val="-14"/>
          <w:w w:val="95"/>
        </w:rPr>
        <w:t xml:space="preserve"> </w:t>
      </w:r>
      <w:r>
        <w:rPr>
          <w:w w:val="95"/>
        </w:rPr>
        <w:t>period,</w:t>
      </w:r>
      <w:r>
        <w:rPr>
          <w:spacing w:val="-15"/>
          <w:w w:val="95"/>
        </w:rPr>
        <w:t xml:space="preserve"> </w:t>
      </w:r>
      <w:r>
        <w:rPr>
          <w:i/>
          <w:w w:val="95"/>
        </w:rPr>
        <w:t>College</w:t>
      </w:r>
      <w:r>
        <w:rPr>
          <w:i/>
          <w:spacing w:val="-15"/>
          <w:w w:val="95"/>
        </w:rPr>
        <w:t xml:space="preserve"> </w:t>
      </w:r>
      <w:r>
        <w:rPr>
          <w:i/>
          <w:w w:val="95"/>
        </w:rPr>
        <w:t>Theatre,</w:t>
      </w:r>
      <w:r>
        <w:rPr>
          <w:i/>
          <w:spacing w:val="-16"/>
          <w:w w:val="95"/>
        </w:rPr>
        <w:t xml:space="preserve"> </w:t>
      </w:r>
      <w:r>
        <w:rPr>
          <w:i/>
          <w:w w:val="95"/>
        </w:rPr>
        <w:t>a</w:t>
      </w:r>
      <w:r>
        <w:rPr>
          <w:i/>
          <w:spacing w:val="-15"/>
          <w:w w:val="95"/>
        </w:rPr>
        <w:t xml:space="preserve"> </w:t>
      </w:r>
      <w:r>
        <w:rPr>
          <w:i/>
          <w:w w:val="95"/>
        </w:rPr>
        <w:t>California</w:t>
      </w:r>
      <w:r>
        <w:rPr>
          <w:i/>
          <w:spacing w:val="-15"/>
          <w:w w:val="95"/>
        </w:rPr>
        <w:t xml:space="preserve"> </w:t>
      </w:r>
      <w:r>
        <w:rPr>
          <w:i/>
          <w:w w:val="95"/>
        </w:rPr>
        <w:t>Corporation</w:t>
      </w:r>
      <w:r>
        <w:rPr>
          <w:i/>
          <w:spacing w:val="-16"/>
          <w:w w:val="95"/>
        </w:rPr>
        <w:t xml:space="preserve"> </w:t>
      </w:r>
      <w:r>
        <w:rPr>
          <w:i/>
          <w:w w:val="95"/>
        </w:rPr>
        <w:t>vs</w:t>
      </w:r>
      <w:r>
        <w:rPr>
          <w:i/>
          <w:spacing w:val="-16"/>
          <w:w w:val="95"/>
        </w:rPr>
        <w:t xml:space="preserve"> </w:t>
      </w:r>
      <w:r>
        <w:rPr>
          <w:i/>
          <w:w w:val="95"/>
        </w:rPr>
        <w:t>United</w:t>
      </w:r>
      <w:r>
        <w:rPr>
          <w:i/>
          <w:spacing w:val="-14"/>
          <w:w w:val="95"/>
        </w:rPr>
        <w:t xml:space="preserve"> </w:t>
      </w:r>
      <w:r>
        <w:rPr>
          <w:i/>
          <w:w w:val="95"/>
        </w:rPr>
        <w:t>Artists</w:t>
      </w:r>
      <w:r>
        <w:rPr>
          <w:i/>
          <w:spacing w:val="-15"/>
          <w:w w:val="95"/>
        </w:rPr>
        <w:t xml:space="preserve"> </w:t>
      </w:r>
      <w:r>
        <w:rPr>
          <w:i/>
          <w:w w:val="95"/>
        </w:rPr>
        <w:t>et</w:t>
      </w:r>
      <w:r>
        <w:rPr>
          <w:i/>
          <w:spacing w:val="-15"/>
          <w:w w:val="95"/>
        </w:rPr>
        <w:t xml:space="preserve"> </w:t>
      </w:r>
      <w:r>
        <w:rPr>
          <w:i/>
          <w:w w:val="95"/>
        </w:rPr>
        <w:t>al</w:t>
      </w:r>
      <w:r>
        <w:rPr>
          <w:w w:val="95"/>
        </w:rPr>
        <w:t xml:space="preserve">. </w:t>
      </w:r>
      <w:r>
        <w:t xml:space="preserve">appears not to have reached any </w:t>
      </w:r>
      <w:r>
        <w:rPr>
          <w:spacing w:val="-3"/>
        </w:rPr>
        <w:t xml:space="preserve">conclusion </w:t>
      </w:r>
      <w:r>
        <w:t>legal or otherwise. However, at the very</w:t>
      </w:r>
      <w:r>
        <w:rPr>
          <w:spacing w:val="-12"/>
        </w:rPr>
        <w:t xml:space="preserve"> </w:t>
      </w:r>
      <w:r>
        <w:t>least</w:t>
      </w:r>
      <w:r>
        <w:rPr>
          <w:spacing w:val="-13"/>
        </w:rPr>
        <w:t xml:space="preserve"> </w:t>
      </w:r>
      <w:r>
        <w:t>all</w:t>
      </w:r>
      <w:r>
        <w:rPr>
          <w:spacing w:val="-12"/>
        </w:rPr>
        <w:t xml:space="preserve"> </w:t>
      </w:r>
      <w:r>
        <w:t>this</w:t>
      </w:r>
      <w:r>
        <w:rPr>
          <w:spacing w:val="-13"/>
        </w:rPr>
        <w:t xml:space="preserve"> </w:t>
      </w:r>
      <w:r>
        <w:t>negative</w:t>
      </w:r>
      <w:r>
        <w:rPr>
          <w:spacing w:val="-11"/>
        </w:rPr>
        <w:t xml:space="preserve"> </w:t>
      </w:r>
      <w:r>
        <w:t>publicity</w:t>
      </w:r>
      <w:r>
        <w:rPr>
          <w:spacing w:val="-11"/>
        </w:rPr>
        <w:t xml:space="preserve"> </w:t>
      </w:r>
      <w:r>
        <w:t>harmed</w:t>
      </w:r>
      <w:r>
        <w:rPr>
          <w:spacing w:val="-12"/>
        </w:rPr>
        <w:t xml:space="preserve"> </w:t>
      </w:r>
      <w:r>
        <w:rPr>
          <w:i/>
          <w:spacing w:val="-2"/>
        </w:rPr>
        <w:t>Cruising</w:t>
      </w:r>
      <w:r>
        <w:rPr>
          <w:rFonts w:ascii="BPG DejaVu Sans 2011 GNU-GPL" w:hAnsi="BPG DejaVu Sans 2011 GNU-GPL"/>
          <w:spacing w:val="-2"/>
        </w:rPr>
        <w:t>’</w:t>
      </w:r>
      <w:r>
        <w:rPr>
          <w:spacing w:val="-2"/>
        </w:rPr>
        <w:t>s</w:t>
      </w:r>
      <w:r>
        <w:rPr>
          <w:spacing w:val="-11"/>
        </w:rPr>
        <w:t xml:space="preserve"> </w:t>
      </w:r>
      <w:r>
        <w:rPr>
          <w:spacing w:val="-3"/>
        </w:rPr>
        <w:t>box-o</w:t>
      </w:r>
      <w:r>
        <w:rPr>
          <w:rFonts w:ascii="Aroania" w:hAnsi="Aroania"/>
          <w:spacing w:val="-3"/>
        </w:rPr>
        <w:t>ﬃ</w:t>
      </w:r>
      <w:r>
        <w:rPr>
          <w:spacing w:val="-3"/>
        </w:rPr>
        <w:t>ce</w:t>
      </w:r>
      <w:r>
        <w:rPr>
          <w:spacing w:val="-11"/>
        </w:rPr>
        <w:t xml:space="preserve"> </w:t>
      </w:r>
      <w:r>
        <w:t>performance</w:t>
      </w:r>
      <w:r>
        <w:rPr>
          <w:spacing w:val="-12"/>
        </w:rPr>
        <w:t xml:space="preserve"> </w:t>
      </w:r>
      <w:r>
        <w:t xml:space="preserve">and </w:t>
      </w:r>
      <w:r>
        <w:rPr>
          <w:spacing w:val="-2"/>
        </w:rPr>
        <w:t xml:space="preserve">soured </w:t>
      </w:r>
      <w:r>
        <w:t xml:space="preserve">the </w:t>
      </w:r>
      <w:r>
        <w:rPr>
          <w:spacing w:val="-3"/>
        </w:rPr>
        <w:t xml:space="preserve">relationship </w:t>
      </w:r>
      <w:r>
        <w:t>between Lorimar and UA, prompting the production company to make a distribution deal with</w:t>
      </w:r>
      <w:r>
        <w:rPr>
          <w:spacing w:val="15"/>
        </w:rPr>
        <w:t xml:space="preserve"> </w:t>
      </w:r>
      <w:r>
        <w:t>Paramount.</w:t>
      </w:r>
    </w:p>
    <w:p w14:paraId="5058B99D" w14:textId="77777777" w:rsidR="006679BA" w:rsidRDefault="006679BA">
      <w:pPr>
        <w:pStyle w:val="BodyText"/>
        <w:spacing w:before="10"/>
        <w:rPr>
          <w:sz w:val="31"/>
        </w:rPr>
      </w:pPr>
    </w:p>
    <w:p w14:paraId="76D59C51" w14:textId="77777777" w:rsidR="006679BA" w:rsidRDefault="00631E9E">
      <w:pPr>
        <w:pStyle w:val="Heading5"/>
        <w:spacing w:before="1"/>
      </w:pPr>
      <w:r>
        <w:rPr>
          <w:w w:val="105"/>
        </w:rPr>
        <w:t>Conclusion</w:t>
      </w:r>
    </w:p>
    <w:p w14:paraId="7BDAB8EC" w14:textId="77777777" w:rsidR="006679BA" w:rsidRDefault="00631E9E">
      <w:pPr>
        <w:pStyle w:val="BodyText"/>
        <w:spacing w:before="140" w:line="244" w:lineRule="auto"/>
        <w:ind w:left="1283" w:right="601"/>
        <w:jc w:val="both"/>
      </w:pPr>
      <w:r>
        <w:t xml:space="preserve">Upon release, </w:t>
      </w:r>
      <w:r>
        <w:rPr>
          <w:i/>
        </w:rPr>
        <w:t xml:space="preserve">Cruising </w:t>
      </w:r>
      <w:r>
        <w:t>was poorly reviewed, the public disengaged from the</w:t>
      </w:r>
      <w:r>
        <w:rPr>
          <w:spacing w:val="-22"/>
        </w:rPr>
        <w:t xml:space="preserve"> </w:t>
      </w:r>
      <w:r>
        <w:rPr>
          <w:rFonts w:ascii="Aroania" w:hAnsi="Aroania"/>
        </w:rPr>
        <w:t>ﬁ</w:t>
      </w:r>
      <w:r>
        <w:t xml:space="preserve">lm after its </w:t>
      </w:r>
      <w:r>
        <w:rPr>
          <w:rFonts w:ascii="Aroania" w:hAnsi="Aroania"/>
        </w:rPr>
        <w:t>ﬁ</w:t>
      </w:r>
      <w:r>
        <w:t xml:space="preserve">rst-week run, and issues with </w:t>
      </w:r>
      <w:r>
        <w:rPr>
          <w:i/>
        </w:rPr>
        <w:t>Heaven</w:t>
      </w:r>
      <w:r>
        <w:rPr>
          <w:rFonts w:ascii="Arial" w:hAnsi="Arial"/>
        </w:rPr>
        <w:t>’</w:t>
      </w:r>
      <w:r>
        <w:rPr>
          <w:i/>
        </w:rPr>
        <w:t xml:space="preserve">s Gate </w:t>
      </w:r>
      <w:r>
        <w:t>were nascent as United Artists</w:t>
      </w:r>
      <w:r>
        <w:rPr>
          <w:rFonts w:ascii="BPG DejaVu Sans 2011 GNU-GPL" w:hAnsi="BPG DejaVu Sans 2011 GNU-GPL"/>
        </w:rPr>
        <w:t xml:space="preserve">’ </w:t>
      </w:r>
      <w:r>
        <w:t xml:space="preserve">new priority. At the end of 1980, the rights to </w:t>
      </w:r>
      <w:r>
        <w:rPr>
          <w:i/>
        </w:rPr>
        <w:t xml:space="preserve">Cruising </w:t>
      </w:r>
      <w:r>
        <w:t xml:space="preserve">reverted to Lor- imar and Weintraub was in talks to re-release the </w:t>
      </w:r>
      <w:r>
        <w:rPr>
          <w:rFonts w:ascii="Aroania" w:hAnsi="Aroania"/>
        </w:rPr>
        <w:t>ﬁ</w:t>
      </w:r>
      <w:r>
        <w:t>lm as an X (Mitchell et al. 1980). A tetchy memo from Friedkin</w:t>
      </w:r>
      <w:r>
        <w:rPr>
          <w:rFonts w:ascii="BPG DejaVu Sans 2011 GNU-GPL" w:hAnsi="BPG DejaVu Sans 2011 GNU-GPL"/>
        </w:rPr>
        <w:t>’</w:t>
      </w:r>
      <w:r>
        <w:t xml:space="preserve">s agent remarked that </w:t>
      </w:r>
      <w:r>
        <w:rPr>
          <w:rFonts w:ascii="BPG DejaVu Sans 2011 GNU-GPL" w:hAnsi="BPG DejaVu Sans 2011 GNU-GPL"/>
        </w:rPr>
        <w:t>‘</w:t>
      </w:r>
      <w:r>
        <w:t>any partnership between Weintraub and Billy is not going to work for Billy,</w:t>
      </w:r>
      <w:r>
        <w:rPr>
          <w:rFonts w:ascii="BPG DejaVu Sans 2011 GNU-GPL" w:hAnsi="BPG DejaVu Sans 2011 GNU-GPL"/>
        </w:rPr>
        <w:t xml:space="preserve">’ </w:t>
      </w:r>
      <w:r>
        <w:t xml:space="preserve">implying the end of the professional relationship between the </w:t>
      </w:r>
      <w:r>
        <w:rPr>
          <w:rFonts w:ascii="Aroania" w:hAnsi="Aroania"/>
        </w:rPr>
        <w:t>ﬁ</w:t>
      </w:r>
      <w:r>
        <w:t>lm</w:t>
      </w:r>
      <w:r>
        <w:rPr>
          <w:rFonts w:ascii="BPG DejaVu Sans 2011 GNU-GPL" w:hAnsi="BPG DejaVu Sans 2011 GNU-GPL"/>
        </w:rPr>
        <w:t>’</w:t>
      </w:r>
      <w:r>
        <w:t>s two main creative agents (ibid.).</w:t>
      </w:r>
      <w:r>
        <w:rPr>
          <w:spacing w:val="-9"/>
        </w:rPr>
        <w:t xml:space="preserve"> </w:t>
      </w:r>
      <w:r>
        <w:t>Following</w:t>
      </w:r>
      <w:r>
        <w:rPr>
          <w:spacing w:val="-8"/>
        </w:rPr>
        <w:t xml:space="preserve"> </w:t>
      </w:r>
      <w:r>
        <w:t>eight</w:t>
      </w:r>
      <w:r>
        <w:rPr>
          <w:spacing w:val="-8"/>
        </w:rPr>
        <w:t xml:space="preserve"> </w:t>
      </w:r>
      <w:r>
        <w:t>months</w:t>
      </w:r>
      <w:r>
        <w:rPr>
          <w:spacing w:val="-8"/>
        </w:rPr>
        <w:t xml:space="preserve"> </w:t>
      </w:r>
      <w:r>
        <w:t>of</w:t>
      </w:r>
      <w:r>
        <w:rPr>
          <w:spacing w:val="-8"/>
        </w:rPr>
        <w:t xml:space="preserve"> </w:t>
      </w:r>
      <w:r>
        <w:t>protesting,</w:t>
      </w:r>
      <w:r>
        <w:rPr>
          <w:spacing w:val="-8"/>
        </w:rPr>
        <w:t xml:space="preserve"> </w:t>
      </w:r>
      <w:r>
        <w:rPr>
          <w:i/>
        </w:rPr>
        <w:t>Cruising</w:t>
      </w:r>
      <w:r>
        <w:rPr>
          <w:rFonts w:ascii="BPG DejaVu Sans 2011 GNU-GPL" w:hAnsi="BPG DejaVu Sans 2011 GNU-GPL"/>
        </w:rPr>
        <w:t>’</w:t>
      </w:r>
      <w:r>
        <w:t>s</w:t>
      </w:r>
      <w:r>
        <w:rPr>
          <w:spacing w:val="-8"/>
        </w:rPr>
        <w:t xml:space="preserve"> </w:t>
      </w:r>
      <w:r>
        <w:t>legacy</w:t>
      </w:r>
      <w:r>
        <w:rPr>
          <w:spacing w:val="-7"/>
        </w:rPr>
        <w:t xml:space="preserve"> </w:t>
      </w:r>
      <w:r>
        <w:t>and</w:t>
      </w:r>
      <w:r>
        <w:rPr>
          <w:spacing w:val="-8"/>
        </w:rPr>
        <w:t xml:space="preserve"> </w:t>
      </w:r>
      <w:r>
        <w:t>cultural</w:t>
      </w:r>
      <w:r>
        <w:rPr>
          <w:spacing w:val="-9"/>
        </w:rPr>
        <w:t xml:space="preserve"> </w:t>
      </w:r>
      <w:r>
        <w:t xml:space="preserve">polit- ics continued to obscure other important and contentious issues: a lack of </w:t>
      </w:r>
      <w:r>
        <w:rPr>
          <w:spacing w:val="-3"/>
        </w:rPr>
        <w:t xml:space="preserve">faith  </w:t>
      </w:r>
      <w:r>
        <w:t>in the MPAA and the e</w:t>
      </w:r>
      <w:r>
        <w:rPr>
          <w:rFonts w:ascii="Aroania" w:hAnsi="Aroania"/>
        </w:rPr>
        <w:t>ﬀ</w:t>
      </w:r>
      <w:r>
        <w:t xml:space="preserve">ectiveness of CARA; conglomerate monopolisation </w:t>
      </w:r>
      <w:r>
        <w:rPr>
          <w:spacing w:val="-7"/>
        </w:rPr>
        <w:t xml:space="preserve">of </w:t>
      </w:r>
      <w:r>
        <w:t>distribution;</w:t>
      </w:r>
      <w:r>
        <w:rPr>
          <w:spacing w:val="13"/>
        </w:rPr>
        <w:t xml:space="preserve"> </w:t>
      </w:r>
      <w:r>
        <w:t>and</w:t>
      </w:r>
      <w:r>
        <w:rPr>
          <w:spacing w:val="14"/>
        </w:rPr>
        <w:t xml:space="preserve"> </w:t>
      </w:r>
      <w:r>
        <w:t>the</w:t>
      </w:r>
      <w:r>
        <w:rPr>
          <w:spacing w:val="14"/>
        </w:rPr>
        <w:t xml:space="preserve"> </w:t>
      </w:r>
      <w:r>
        <w:t>in</w:t>
      </w:r>
      <w:r>
        <w:rPr>
          <w:rFonts w:ascii="Aroania" w:hAnsi="Aroania"/>
        </w:rPr>
        <w:t>ﬂ</w:t>
      </w:r>
      <w:r>
        <w:t>uence</w:t>
      </w:r>
      <w:r>
        <w:rPr>
          <w:spacing w:val="14"/>
        </w:rPr>
        <w:t xml:space="preserve"> </w:t>
      </w:r>
      <w:r>
        <w:t>of</w:t>
      </w:r>
      <w:r>
        <w:rPr>
          <w:spacing w:val="14"/>
        </w:rPr>
        <w:t xml:space="preserve"> </w:t>
      </w:r>
      <w:r>
        <w:t>blind</w:t>
      </w:r>
      <w:r>
        <w:rPr>
          <w:spacing w:val="14"/>
        </w:rPr>
        <w:t xml:space="preserve"> </w:t>
      </w:r>
      <w:r>
        <w:t>bidding</w:t>
      </w:r>
      <w:r>
        <w:rPr>
          <w:spacing w:val="14"/>
        </w:rPr>
        <w:t xml:space="preserve"> </w:t>
      </w:r>
      <w:r>
        <w:t>on</w:t>
      </w:r>
      <w:r>
        <w:rPr>
          <w:spacing w:val="13"/>
        </w:rPr>
        <w:t xml:space="preserve"> </w:t>
      </w:r>
      <w:r>
        <w:t>exhibition.</w:t>
      </w:r>
    </w:p>
    <w:p w14:paraId="10F52C59" w14:textId="77777777" w:rsidR="006679BA" w:rsidRDefault="00631E9E">
      <w:pPr>
        <w:spacing w:line="252" w:lineRule="auto"/>
        <w:ind w:left="1284" w:right="601" w:firstLine="198"/>
        <w:jc w:val="both"/>
        <w:rPr>
          <w:sz w:val="20"/>
        </w:rPr>
      </w:pPr>
      <w:r>
        <w:rPr>
          <w:sz w:val="20"/>
        </w:rPr>
        <w:t xml:space="preserve">Hollywood in the 1980s developed around the strengthening of </w:t>
      </w:r>
      <w:r>
        <w:rPr>
          <w:spacing w:val="-2"/>
          <w:sz w:val="20"/>
        </w:rPr>
        <w:t xml:space="preserve">blockbuster, </w:t>
      </w:r>
      <w:r>
        <w:rPr>
          <w:sz w:val="20"/>
        </w:rPr>
        <w:t xml:space="preserve">high-concept </w:t>
      </w:r>
      <w:r>
        <w:rPr>
          <w:rFonts w:ascii="Aroania" w:hAnsi="Aroania"/>
          <w:sz w:val="20"/>
        </w:rPr>
        <w:t>ﬁ</w:t>
      </w:r>
      <w:r>
        <w:rPr>
          <w:sz w:val="20"/>
        </w:rPr>
        <w:t>lmmaking (</w:t>
      </w:r>
      <w:r>
        <w:rPr>
          <w:i/>
          <w:sz w:val="20"/>
        </w:rPr>
        <w:t xml:space="preserve">Flashdance </w:t>
      </w:r>
      <w:r>
        <w:rPr>
          <w:sz w:val="20"/>
        </w:rPr>
        <w:t xml:space="preserve">[Lyne, 1983], </w:t>
      </w:r>
      <w:r>
        <w:rPr>
          <w:i/>
          <w:sz w:val="20"/>
        </w:rPr>
        <w:t xml:space="preserve">Ghostbusters </w:t>
      </w:r>
      <w:r>
        <w:rPr>
          <w:sz w:val="20"/>
        </w:rPr>
        <w:t>[Reitman, 1984]), sequels and franchises (</w:t>
      </w:r>
      <w:r>
        <w:rPr>
          <w:i/>
          <w:sz w:val="20"/>
        </w:rPr>
        <w:t xml:space="preserve">Batman </w:t>
      </w:r>
      <w:r>
        <w:rPr>
          <w:sz w:val="20"/>
        </w:rPr>
        <w:t xml:space="preserve">[Burton, 1989]) and the dominance </w:t>
      </w:r>
      <w:r>
        <w:rPr>
          <w:spacing w:val="-6"/>
          <w:sz w:val="20"/>
        </w:rPr>
        <w:t xml:space="preserve">of </w:t>
      </w:r>
      <w:r>
        <w:rPr>
          <w:sz w:val="20"/>
        </w:rPr>
        <w:t xml:space="preserve">science </w:t>
      </w:r>
      <w:r>
        <w:rPr>
          <w:rFonts w:ascii="Aroania" w:hAnsi="Aroania"/>
          <w:sz w:val="20"/>
        </w:rPr>
        <w:t>ﬁ</w:t>
      </w:r>
      <w:r>
        <w:rPr>
          <w:sz w:val="20"/>
        </w:rPr>
        <w:t>ction (</w:t>
      </w:r>
      <w:r>
        <w:rPr>
          <w:i/>
          <w:sz w:val="20"/>
        </w:rPr>
        <w:t xml:space="preserve">E.T. The Extra-Terrestrial </w:t>
      </w:r>
      <w:r>
        <w:rPr>
          <w:sz w:val="20"/>
        </w:rPr>
        <w:t xml:space="preserve">[Spielberg, 1982], </w:t>
      </w:r>
      <w:r>
        <w:rPr>
          <w:i/>
          <w:sz w:val="20"/>
        </w:rPr>
        <w:t xml:space="preserve">Return of the </w:t>
      </w:r>
      <w:r>
        <w:rPr>
          <w:i/>
          <w:spacing w:val="-4"/>
          <w:sz w:val="20"/>
        </w:rPr>
        <w:t xml:space="preserve">Jedi </w:t>
      </w:r>
      <w:r>
        <w:rPr>
          <w:sz w:val="20"/>
        </w:rPr>
        <w:t>[Marquand, 1983]) and adventure (</w:t>
      </w:r>
      <w:r>
        <w:rPr>
          <w:i/>
          <w:sz w:val="20"/>
        </w:rPr>
        <w:t xml:space="preserve">Raiders of the Lost Ark </w:t>
      </w:r>
      <w:r>
        <w:rPr>
          <w:sz w:val="20"/>
        </w:rPr>
        <w:t xml:space="preserve">[Spielberg, 1981]). </w:t>
      </w:r>
      <w:r>
        <w:rPr>
          <w:spacing w:val="-6"/>
          <w:sz w:val="20"/>
        </w:rPr>
        <w:t xml:space="preserve">In </w:t>
      </w:r>
      <w:r>
        <w:rPr>
          <w:sz w:val="20"/>
        </w:rPr>
        <w:t xml:space="preserve">this light, </w:t>
      </w:r>
      <w:r>
        <w:rPr>
          <w:i/>
          <w:sz w:val="20"/>
        </w:rPr>
        <w:t xml:space="preserve">Cruising </w:t>
      </w:r>
      <w:r>
        <w:rPr>
          <w:sz w:val="20"/>
        </w:rPr>
        <w:t>was an anachronistic feature harking back to United Artists</w:t>
      </w:r>
      <w:r>
        <w:rPr>
          <w:rFonts w:ascii="BPG DejaVu Sans 2011 GNU-GPL" w:hAnsi="BPG DejaVu Sans 2011 GNU-GPL"/>
          <w:sz w:val="20"/>
        </w:rPr>
        <w:t xml:space="preserve">’ </w:t>
      </w:r>
      <w:r>
        <w:rPr>
          <w:spacing w:val="-4"/>
          <w:sz w:val="20"/>
        </w:rPr>
        <w:t xml:space="preserve">prior success </w:t>
      </w:r>
      <w:r>
        <w:rPr>
          <w:spacing w:val="-3"/>
          <w:sz w:val="20"/>
        </w:rPr>
        <w:t xml:space="preserve">with </w:t>
      </w:r>
      <w:r>
        <w:rPr>
          <w:i/>
          <w:spacing w:val="-4"/>
          <w:sz w:val="20"/>
        </w:rPr>
        <w:t xml:space="preserve">Midnight Cowboy </w:t>
      </w:r>
      <w:r>
        <w:rPr>
          <w:spacing w:val="-4"/>
          <w:sz w:val="20"/>
        </w:rPr>
        <w:t xml:space="preserve">and </w:t>
      </w:r>
      <w:r>
        <w:rPr>
          <w:i/>
          <w:spacing w:val="-4"/>
          <w:sz w:val="20"/>
        </w:rPr>
        <w:t xml:space="preserve">Last Tango </w:t>
      </w:r>
      <w:r>
        <w:rPr>
          <w:i/>
          <w:spacing w:val="-3"/>
          <w:sz w:val="20"/>
        </w:rPr>
        <w:t xml:space="preserve">in </w:t>
      </w:r>
      <w:r>
        <w:rPr>
          <w:i/>
          <w:spacing w:val="-4"/>
          <w:sz w:val="20"/>
        </w:rPr>
        <w:t>Paris</w:t>
      </w:r>
      <w:r>
        <w:rPr>
          <w:spacing w:val="-4"/>
          <w:sz w:val="20"/>
        </w:rPr>
        <w:t xml:space="preserve">. </w:t>
      </w:r>
      <w:r>
        <w:rPr>
          <w:spacing w:val="-5"/>
          <w:sz w:val="20"/>
        </w:rPr>
        <w:t xml:space="preserve">Starting </w:t>
      </w:r>
      <w:r>
        <w:rPr>
          <w:spacing w:val="-4"/>
          <w:sz w:val="20"/>
        </w:rPr>
        <w:t xml:space="preserve">with </w:t>
      </w:r>
      <w:r>
        <w:rPr>
          <w:i/>
          <w:spacing w:val="-4"/>
          <w:sz w:val="20"/>
        </w:rPr>
        <w:t xml:space="preserve">Cruising </w:t>
      </w:r>
      <w:r>
        <w:rPr>
          <w:spacing w:val="-3"/>
          <w:sz w:val="20"/>
        </w:rPr>
        <w:t xml:space="preserve">and </w:t>
      </w:r>
      <w:r>
        <w:rPr>
          <w:spacing w:val="-4"/>
          <w:sz w:val="20"/>
        </w:rPr>
        <w:t xml:space="preserve">ending with </w:t>
      </w:r>
      <w:r>
        <w:rPr>
          <w:i/>
          <w:spacing w:val="-4"/>
          <w:sz w:val="20"/>
        </w:rPr>
        <w:t>Heaven</w:t>
      </w:r>
      <w:r>
        <w:rPr>
          <w:rFonts w:ascii="Arial" w:hAnsi="Arial"/>
          <w:spacing w:val="-4"/>
          <w:sz w:val="20"/>
        </w:rPr>
        <w:t>’</w:t>
      </w:r>
      <w:r>
        <w:rPr>
          <w:i/>
          <w:spacing w:val="-4"/>
          <w:sz w:val="20"/>
        </w:rPr>
        <w:t>s Gate</w:t>
      </w:r>
      <w:r>
        <w:rPr>
          <w:spacing w:val="-4"/>
          <w:sz w:val="20"/>
        </w:rPr>
        <w:t xml:space="preserve">, 1980 would </w:t>
      </w:r>
      <w:r>
        <w:rPr>
          <w:spacing w:val="-3"/>
          <w:sz w:val="20"/>
        </w:rPr>
        <w:t xml:space="preserve">see </w:t>
      </w:r>
      <w:r>
        <w:rPr>
          <w:spacing w:val="-4"/>
          <w:sz w:val="20"/>
        </w:rPr>
        <w:t xml:space="preserve">another </w:t>
      </w:r>
      <w:r>
        <w:rPr>
          <w:spacing w:val="-5"/>
          <w:sz w:val="20"/>
        </w:rPr>
        <w:t xml:space="preserve">imperative </w:t>
      </w:r>
      <w:r>
        <w:rPr>
          <w:spacing w:val="-4"/>
          <w:sz w:val="20"/>
        </w:rPr>
        <w:t xml:space="preserve">shift </w:t>
      </w:r>
      <w:r>
        <w:rPr>
          <w:spacing w:val="-3"/>
          <w:sz w:val="20"/>
        </w:rPr>
        <w:t xml:space="preserve">in </w:t>
      </w:r>
      <w:r>
        <w:rPr>
          <w:spacing w:val="-5"/>
          <w:sz w:val="20"/>
        </w:rPr>
        <w:t>United</w:t>
      </w:r>
    </w:p>
    <w:p w14:paraId="28B31A7D" w14:textId="77777777" w:rsidR="006679BA" w:rsidRDefault="006679BA">
      <w:pPr>
        <w:spacing w:line="252" w:lineRule="auto"/>
        <w:jc w:val="both"/>
        <w:rPr>
          <w:sz w:val="20"/>
        </w:rPr>
        <w:sectPr w:rsidR="006679BA">
          <w:pgSz w:w="10660" w:h="15090"/>
          <w:pgMar w:top="900" w:right="1480" w:bottom="900" w:left="800" w:header="0" w:footer="707" w:gutter="0"/>
          <w:cols w:space="720"/>
        </w:sectPr>
      </w:pPr>
    </w:p>
    <w:p w14:paraId="7A0C042D" w14:textId="77777777" w:rsidR="006679BA" w:rsidRDefault="006679BA">
      <w:pPr>
        <w:pStyle w:val="BodyText"/>
      </w:pPr>
    </w:p>
    <w:p w14:paraId="3A09193A" w14:textId="77777777" w:rsidR="006679BA" w:rsidRDefault="006679BA">
      <w:pPr>
        <w:pStyle w:val="BodyText"/>
      </w:pPr>
    </w:p>
    <w:p w14:paraId="0A1988AF" w14:textId="77777777" w:rsidR="006679BA" w:rsidRDefault="006679BA">
      <w:pPr>
        <w:pStyle w:val="BodyText"/>
        <w:spacing w:before="5"/>
        <w:rPr>
          <w:sz w:val="21"/>
        </w:rPr>
      </w:pPr>
    </w:p>
    <w:p w14:paraId="109D6769" w14:textId="77777777" w:rsidR="006679BA" w:rsidRDefault="00631E9E">
      <w:pPr>
        <w:spacing w:before="91"/>
        <w:ind w:left="1284"/>
        <w:rPr>
          <w:rFonts w:ascii="Trebuchet MS"/>
          <w:sz w:val="16"/>
        </w:rPr>
      </w:pPr>
      <w:r>
        <w:rPr>
          <w:rFonts w:ascii="Verdana"/>
          <w:sz w:val="16"/>
        </w:rPr>
        <w:t xml:space="preserve">208 </w:t>
      </w:r>
      <w:r>
        <w:rPr>
          <w:rFonts w:ascii="Trebuchet MS"/>
          <w:sz w:val="16"/>
        </w:rPr>
        <w:t>Gary Needham</w:t>
      </w:r>
    </w:p>
    <w:p w14:paraId="0194E5B7" w14:textId="77777777" w:rsidR="006679BA" w:rsidRDefault="006679BA">
      <w:pPr>
        <w:pStyle w:val="BodyText"/>
        <w:spacing w:before="9"/>
        <w:rPr>
          <w:rFonts w:ascii="Trebuchet MS"/>
          <w:sz w:val="14"/>
        </w:rPr>
      </w:pPr>
    </w:p>
    <w:p w14:paraId="483D444B" w14:textId="77777777" w:rsidR="006679BA" w:rsidRDefault="00631E9E">
      <w:pPr>
        <w:pStyle w:val="BodyText"/>
        <w:spacing w:before="92" w:line="256" w:lineRule="auto"/>
        <w:ind w:left="1284" w:right="600"/>
        <w:jc w:val="both"/>
      </w:pPr>
      <w:r>
        <w:rPr>
          <w:spacing w:val="-5"/>
        </w:rPr>
        <w:t>Artists</w:t>
      </w:r>
      <w:r>
        <w:rPr>
          <w:rFonts w:ascii="BPG DejaVu Sans 2011 GNU-GPL" w:hAnsi="BPG DejaVu Sans 2011 GNU-GPL"/>
          <w:spacing w:val="-5"/>
        </w:rPr>
        <w:t xml:space="preserve">’ </w:t>
      </w:r>
      <w:r>
        <w:rPr>
          <w:spacing w:val="-4"/>
        </w:rPr>
        <w:t xml:space="preserve">history. Transamerica Corporation, humiliated </w:t>
      </w:r>
      <w:r>
        <w:rPr>
          <w:spacing w:val="-3"/>
        </w:rPr>
        <w:t xml:space="preserve">by </w:t>
      </w:r>
      <w:r>
        <w:rPr>
          <w:i/>
          <w:spacing w:val="-4"/>
        </w:rPr>
        <w:t>Heaven</w:t>
      </w:r>
      <w:r>
        <w:rPr>
          <w:rFonts w:ascii="Arial" w:hAnsi="Arial"/>
          <w:spacing w:val="-4"/>
        </w:rPr>
        <w:t>’</w:t>
      </w:r>
      <w:r>
        <w:rPr>
          <w:i/>
          <w:spacing w:val="-4"/>
        </w:rPr>
        <w:t>s Gate</w:t>
      </w:r>
      <w:r>
        <w:rPr>
          <w:spacing w:val="-4"/>
        </w:rPr>
        <w:t xml:space="preserve">, departed </w:t>
      </w:r>
      <w:r>
        <w:rPr>
          <w:spacing w:val="-5"/>
        </w:rPr>
        <w:t xml:space="preserve">Hollywood </w:t>
      </w:r>
      <w:r>
        <w:rPr>
          <w:spacing w:val="-4"/>
        </w:rPr>
        <w:t xml:space="preserve">and sold </w:t>
      </w:r>
      <w:r>
        <w:rPr>
          <w:spacing w:val="-3"/>
        </w:rPr>
        <w:t xml:space="preserve">the </w:t>
      </w:r>
      <w:r>
        <w:rPr>
          <w:spacing w:val="-5"/>
        </w:rPr>
        <w:t xml:space="preserve">studio </w:t>
      </w:r>
      <w:r>
        <w:rPr>
          <w:spacing w:val="-4"/>
        </w:rPr>
        <w:t xml:space="preserve">for $320 </w:t>
      </w:r>
      <w:r>
        <w:rPr>
          <w:spacing w:val="-5"/>
        </w:rPr>
        <w:t xml:space="preserve">million </w:t>
      </w:r>
      <w:r>
        <w:t xml:space="preserve">to </w:t>
      </w:r>
      <w:r>
        <w:rPr>
          <w:spacing w:val="-4"/>
        </w:rPr>
        <w:t>MGM</w:t>
      </w:r>
      <w:r>
        <w:rPr>
          <w:rFonts w:ascii="BPG DejaVu Sans 2011 GNU-GPL" w:hAnsi="BPG DejaVu Sans 2011 GNU-GPL"/>
          <w:spacing w:val="-4"/>
        </w:rPr>
        <w:t>’</w:t>
      </w:r>
      <w:r>
        <w:rPr>
          <w:spacing w:val="-4"/>
        </w:rPr>
        <w:t xml:space="preserve">s Kirk Kerkorian (Balio 2009: 341) </w:t>
      </w:r>
      <w:r>
        <w:rPr>
          <w:spacing w:val="-3"/>
        </w:rPr>
        <w:t xml:space="preserve">in May </w:t>
      </w:r>
      <w:r>
        <w:rPr>
          <w:spacing w:val="-4"/>
        </w:rPr>
        <w:t>1981. Post-</w:t>
      </w:r>
      <w:r>
        <w:rPr>
          <w:i/>
          <w:spacing w:val="-4"/>
        </w:rPr>
        <w:t xml:space="preserve">Cruising </w:t>
      </w:r>
      <w:r>
        <w:rPr>
          <w:spacing w:val="-4"/>
        </w:rPr>
        <w:t xml:space="preserve">and </w:t>
      </w:r>
      <w:r>
        <w:rPr>
          <w:i/>
          <w:spacing w:val="-5"/>
        </w:rPr>
        <w:t>Heaven</w:t>
      </w:r>
      <w:r>
        <w:rPr>
          <w:rFonts w:ascii="Arial" w:hAnsi="Arial"/>
          <w:spacing w:val="-5"/>
        </w:rPr>
        <w:t>’</w:t>
      </w:r>
      <w:r>
        <w:rPr>
          <w:i/>
          <w:spacing w:val="-5"/>
        </w:rPr>
        <w:t xml:space="preserve">s </w:t>
      </w:r>
      <w:r>
        <w:rPr>
          <w:i/>
          <w:spacing w:val="-4"/>
        </w:rPr>
        <w:t>Gate</w:t>
      </w:r>
      <w:r>
        <w:rPr>
          <w:spacing w:val="-4"/>
        </w:rPr>
        <w:t xml:space="preserve">, United Artists produced </w:t>
      </w:r>
      <w:r>
        <w:rPr>
          <w:spacing w:val="-3"/>
        </w:rPr>
        <w:t xml:space="preserve">two </w:t>
      </w:r>
      <w:r>
        <w:rPr>
          <w:spacing w:val="-4"/>
        </w:rPr>
        <w:t xml:space="preserve">hits </w:t>
      </w:r>
      <w:r>
        <w:t xml:space="preserve">in </w:t>
      </w:r>
      <w:r>
        <w:rPr>
          <w:spacing w:val="-5"/>
        </w:rPr>
        <w:t xml:space="preserve">subsequent </w:t>
      </w:r>
      <w:r>
        <w:rPr>
          <w:spacing w:val="-4"/>
        </w:rPr>
        <w:t xml:space="preserve">years, </w:t>
      </w:r>
      <w:r>
        <w:rPr>
          <w:i/>
          <w:spacing w:val="-4"/>
        </w:rPr>
        <w:t xml:space="preserve">Rocky III </w:t>
      </w:r>
      <w:r>
        <w:rPr>
          <w:spacing w:val="-4"/>
        </w:rPr>
        <w:t xml:space="preserve">(Stallone, 1982) and </w:t>
      </w:r>
      <w:r>
        <w:rPr>
          <w:i/>
          <w:spacing w:val="-4"/>
        </w:rPr>
        <w:t xml:space="preserve">WarGames </w:t>
      </w:r>
      <w:r>
        <w:rPr>
          <w:spacing w:val="-4"/>
        </w:rPr>
        <w:t>(Badham, 1983), albeit distributed under Kerkorian</w:t>
      </w:r>
      <w:r>
        <w:rPr>
          <w:rFonts w:ascii="BPG DejaVu Sans 2011 GNU-GPL" w:hAnsi="BPG DejaVu Sans 2011 GNU-GPL"/>
          <w:spacing w:val="-4"/>
        </w:rPr>
        <w:t>’</w:t>
      </w:r>
      <w:r>
        <w:rPr>
          <w:spacing w:val="-4"/>
        </w:rPr>
        <w:t xml:space="preserve">s </w:t>
      </w:r>
      <w:r>
        <w:rPr>
          <w:spacing w:val="-3"/>
        </w:rPr>
        <w:t xml:space="preserve">new </w:t>
      </w:r>
      <w:r>
        <w:rPr>
          <w:spacing w:val="-4"/>
        </w:rPr>
        <w:t xml:space="preserve">MGM/UA company </w:t>
      </w:r>
      <w:r>
        <w:rPr>
          <w:spacing w:val="-5"/>
        </w:rPr>
        <w:t>banner.</w:t>
      </w:r>
    </w:p>
    <w:p w14:paraId="7171CE88" w14:textId="77777777" w:rsidR="006679BA" w:rsidRDefault="00631E9E">
      <w:pPr>
        <w:pStyle w:val="BodyText"/>
        <w:spacing w:before="2" w:line="256" w:lineRule="auto"/>
        <w:ind w:left="1283" w:right="600" w:firstLine="198"/>
        <w:jc w:val="both"/>
      </w:pPr>
      <w:r>
        <w:t xml:space="preserve">United </w:t>
      </w:r>
      <w:r>
        <w:rPr>
          <w:spacing w:val="-3"/>
        </w:rPr>
        <w:t xml:space="preserve">Artists, </w:t>
      </w:r>
      <w:r>
        <w:t xml:space="preserve">one could </w:t>
      </w:r>
      <w:r>
        <w:rPr>
          <w:spacing w:val="-3"/>
        </w:rPr>
        <w:t xml:space="preserve">conclude, </w:t>
      </w:r>
      <w:r>
        <w:t xml:space="preserve">is a company that </w:t>
      </w:r>
      <w:r>
        <w:rPr>
          <w:spacing w:val="-3"/>
        </w:rPr>
        <w:t xml:space="preserve">demonstrated </w:t>
      </w:r>
      <w:r>
        <w:t>an occa- sional</w:t>
      </w:r>
      <w:r>
        <w:rPr>
          <w:spacing w:val="-9"/>
        </w:rPr>
        <w:t xml:space="preserve"> </w:t>
      </w:r>
      <w:r>
        <w:t>penchant</w:t>
      </w:r>
      <w:r>
        <w:rPr>
          <w:spacing w:val="-8"/>
        </w:rPr>
        <w:t xml:space="preserve"> </w:t>
      </w:r>
      <w:r>
        <w:t>for</w:t>
      </w:r>
      <w:r>
        <w:rPr>
          <w:spacing w:val="-7"/>
        </w:rPr>
        <w:t xml:space="preserve"> </w:t>
      </w:r>
      <w:r>
        <w:t>some</w:t>
      </w:r>
      <w:r>
        <w:rPr>
          <w:spacing w:val="-7"/>
        </w:rPr>
        <w:t xml:space="preserve"> </w:t>
      </w:r>
      <w:r>
        <w:t>of</w:t>
      </w:r>
      <w:r>
        <w:rPr>
          <w:spacing w:val="-8"/>
        </w:rPr>
        <w:t xml:space="preserve"> </w:t>
      </w:r>
      <w:r>
        <w:t>the</w:t>
      </w:r>
      <w:r>
        <w:rPr>
          <w:spacing w:val="-7"/>
        </w:rPr>
        <w:t xml:space="preserve"> </w:t>
      </w:r>
      <w:r>
        <w:t>riskier</w:t>
      </w:r>
      <w:r>
        <w:rPr>
          <w:spacing w:val="-9"/>
        </w:rPr>
        <w:t xml:space="preserve"> </w:t>
      </w:r>
      <w:r>
        <w:t>titles</w:t>
      </w:r>
      <w:r>
        <w:rPr>
          <w:spacing w:val="-7"/>
        </w:rPr>
        <w:t xml:space="preserve"> </w:t>
      </w:r>
      <w:r>
        <w:t>in</w:t>
      </w:r>
      <w:r>
        <w:rPr>
          <w:spacing w:val="-8"/>
        </w:rPr>
        <w:t xml:space="preserve"> </w:t>
      </w:r>
      <w:r>
        <w:rPr>
          <w:spacing w:val="-3"/>
        </w:rPr>
        <w:t>Hollywood</w:t>
      </w:r>
      <w:r>
        <w:rPr>
          <w:rFonts w:ascii="BPG DejaVu Sans 2011 GNU-GPL" w:hAnsi="BPG DejaVu Sans 2011 GNU-GPL"/>
          <w:spacing w:val="-3"/>
        </w:rPr>
        <w:t>’</w:t>
      </w:r>
      <w:r>
        <w:rPr>
          <w:spacing w:val="-3"/>
        </w:rPr>
        <w:t>s</w:t>
      </w:r>
      <w:r>
        <w:rPr>
          <w:spacing w:val="-7"/>
        </w:rPr>
        <w:t xml:space="preserve"> </w:t>
      </w:r>
      <w:r>
        <w:t>post-war</w:t>
      </w:r>
      <w:r>
        <w:rPr>
          <w:spacing w:val="-8"/>
        </w:rPr>
        <w:t xml:space="preserve"> </w:t>
      </w:r>
      <w:r>
        <w:t>history.</w:t>
      </w:r>
      <w:r>
        <w:rPr>
          <w:spacing w:val="-8"/>
        </w:rPr>
        <w:t xml:space="preserve"> </w:t>
      </w:r>
      <w:r>
        <w:t xml:space="preserve">Fol- </w:t>
      </w:r>
      <w:r>
        <w:rPr>
          <w:spacing w:val="-3"/>
        </w:rPr>
        <w:t xml:space="preserve">lowing </w:t>
      </w:r>
      <w:r>
        <w:rPr>
          <w:i/>
          <w:spacing w:val="-2"/>
        </w:rPr>
        <w:t>Cruising</w:t>
      </w:r>
      <w:r>
        <w:rPr>
          <w:spacing w:val="-2"/>
        </w:rPr>
        <w:t xml:space="preserve">, </w:t>
      </w:r>
      <w:r>
        <w:t xml:space="preserve">it would be another 15 years before United Artists embraced </w:t>
      </w:r>
      <w:r>
        <w:rPr>
          <w:spacing w:val="-3"/>
        </w:rPr>
        <w:t xml:space="preserve">controversy </w:t>
      </w:r>
      <w:r>
        <w:t xml:space="preserve">when it co-produced and distributed (as MGM/UA) the NC-17 </w:t>
      </w:r>
      <w:r>
        <w:rPr>
          <w:i/>
        </w:rPr>
        <w:t xml:space="preserve">Showgirls </w:t>
      </w:r>
      <w:r>
        <w:t xml:space="preserve">(Verhoeven, 1995). A $41 million production harking back to the MGM </w:t>
      </w:r>
      <w:r>
        <w:rPr>
          <w:spacing w:val="-3"/>
        </w:rPr>
        <w:t xml:space="preserve">musical, </w:t>
      </w:r>
      <w:r>
        <w:rPr>
          <w:i/>
        </w:rPr>
        <w:t xml:space="preserve">Showgirls </w:t>
      </w:r>
      <w:r>
        <w:t xml:space="preserve">was devised as an NC-17 feature and, with faith in its </w:t>
      </w:r>
      <w:r>
        <w:rPr>
          <w:spacing w:val="-3"/>
        </w:rPr>
        <w:t xml:space="preserve">success, </w:t>
      </w:r>
      <w:r>
        <w:t xml:space="preserve">it was the most widely distributed NC-17 </w:t>
      </w:r>
      <w:r>
        <w:rPr>
          <w:rFonts w:ascii="Aroania" w:hAnsi="Aroania"/>
        </w:rPr>
        <w:t>ﬁ</w:t>
      </w:r>
      <w:r>
        <w:t xml:space="preserve">lm, opening </w:t>
      </w:r>
      <w:r>
        <w:rPr>
          <w:spacing w:val="-2"/>
        </w:rPr>
        <w:t xml:space="preserve">across </w:t>
      </w:r>
      <w:r>
        <w:t xml:space="preserve">1000 US theatres (Weinraub 1995: 47). Like </w:t>
      </w:r>
      <w:r>
        <w:rPr>
          <w:i/>
          <w:spacing w:val="-3"/>
        </w:rPr>
        <w:t>Cruising</w:t>
      </w:r>
      <w:r>
        <w:rPr>
          <w:spacing w:val="-3"/>
        </w:rPr>
        <w:t xml:space="preserve">, </w:t>
      </w:r>
      <w:r>
        <w:rPr>
          <w:i/>
          <w:spacing w:val="-2"/>
        </w:rPr>
        <w:t xml:space="preserve">Showgirls </w:t>
      </w:r>
      <w:r>
        <w:t xml:space="preserve">was </w:t>
      </w:r>
      <w:r>
        <w:rPr>
          <w:spacing w:val="-3"/>
        </w:rPr>
        <w:t xml:space="preserve">critically </w:t>
      </w:r>
      <w:r>
        <w:t xml:space="preserve">panned, awarded seven Razzies and </w:t>
      </w:r>
      <w:r>
        <w:rPr>
          <w:spacing w:val="-3"/>
        </w:rPr>
        <w:t>signi</w:t>
      </w:r>
      <w:r>
        <w:rPr>
          <w:rFonts w:ascii="Aroania" w:hAnsi="Aroania"/>
          <w:spacing w:val="-3"/>
        </w:rPr>
        <w:t>ﬁ</w:t>
      </w:r>
      <w:r>
        <w:rPr>
          <w:spacing w:val="-3"/>
        </w:rPr>
        <w:t xml:space="preserve">cantly </w:t>
      </w:r>
      <w:r>
        <w:t>underperformed at the box o</w:t>
      </w:r>
      <w:r>
        <w:rPr>
          <w:rFonts w:ascii="Aroania" w:hAnsi="Aroania"/>
        </w:rPr>
        <w:t>ﬃ</w:t>
      </w:r>
      <w:r>
        <w:t xml:space="preserve">ce. </w:t>
      </w:r>
      <w:r>
        <w:rPr>
          <w:i/>
        </w:rPr>
        <w:t>Cruis- ing</w:t>
      </w:r>
      <w:r>
        <w:t xml:space="preserve">, on the other hand, was an ambitious attempt to tackle </w:t>
      </w:r>
      <w:r>
        <w:rPr>
          <w:spacing w:val="-3"/>
        </w:rPr>
        <w:t xml:space="preserve">controversial </w:t>
      </w:r>
      <w:r>
        <w:t xml:space="preserve">subject </w:t>
      </w:r>
      <w:r>
        <w:rPr>
          <w:spacing w:val="-2"/>
        </w:rPr>
        <w:t xml:space="preserve">matter </w:t>
      </w:r>
      <w:r>
        <w:t xml:space="preserve">dogged by problems during its production and subsequent exhibition. Unable to repeat the success of </w:t>
      </w:r>
      <w:r>
        <w:rPr>
          <w:i/>
        </w:rPr>
        <w:t xml:space="preserve">Midnight Cowboy </w:t>
      </w:r>
      <w:r>
        <w:t xml:space="preserve">and </w:t>
      </w:r>
      <w:r>
        <w:rPr>
          <w:i/>
          <w:spacing w:val="-3"/>
        </w:rPr>
        <w:t xml:space="preserve">Last Tango </w:t>
      </w:r>
      <w:r>
        <w:rPr>
          <w:i/>
        </w:rPr>
        <w:t xml:space="preserve">in </w:t>
      </w:r>
      <w:r>
        <w:rPr>
          <w:i/>
          <w:spacing w:val="-3"/>
        </w:rPr>
        <w:t>Paris</w:t>
      </w:r>
      <w:r>
        <w:rPr>
          <w:spacing w:val="-3"/>
        </w:rPr>
        <w:t xml:space="preserve">, </w:t>
      </w:r>
      <w:r>
        <w:t xml:space="preserve">one </w:t>
      </w:r>
      <w:r>
        <w:rPr>
          <w:spacing w:val="-2"/>
        </w:rPr>
        <w:t xml:space="preserve">should </w:t>
      </w:r>
      <w:r>
        <w:t xml:space="preserve">admire United Artists for living up to its claims to freedom and artistic </w:t>
      </w:r>
      <w:r>
        <w:rPr>
          <w:spacing w:val="-3"/>
        </w:rPr>
        <w:t>excellence,</w:t>
      </w:r>
      <w:r>
        <w:rPr>
          <w:spacing w:val="-4"/>
        </w:rPr>
        <w:t xml:space="preserve"> </w:t>
      </w:r>
      <w:r>
        <w:t>for</w:t>
      </w:r>
      <w:r>
        <w:rPr>
          <w:spacing w:val="-4"/>
        </w:rPr>
        <w:t xml:space="preserve"> </w:t>
      </w:r>
      <w:r>
        <w:t>being</w:t>
      </w:r>
      <w:r>
        <w:rPr>
          <w:spacing w:val="-3"/>
        </w:rPr>
        <w:t xml:space="preserve"> </w:t>
      </w:r>
      <w:r>
        <w:t>the</w:t>
      </w:r>
      <w:r>
        <w:rPr>
          <w:spacing w:val="-2"/>
        </w:rPr>
        <w:t xml:space="preserve"> </w:t>
      </w:r>
      <w:r>
        <w:t>studio</w:t>
      </w:r>
      <w:r>
        <w:rPr>
          <w:spacing w:val="-4"/>
        </w:rPr>
        <w:t xml:space="preserve"> </w:t>
      </w:r>
      <w:r>
        <w:t>that</w:t>
      </w:r>
      <w:r>
        <w:rPr>
          <w:spacing w:val="-4"/>
        </w:rPr>
        <w:t xml:space="preserve"> </w:t>
      </w:r>
      <w:r>
        <w:t>backed</w:t>
      </w:r>
      <w:r>
        <w:rPr>
          <w:spacing w:val="-4"/>
        </w:rPr>
        <w:t xml:space="preserve"> </w:t>
      </w:r>
      <w:r>
        <w:rPr>
          <w:i/>
        </w:rPr>
        <w:t>Cruising</w:t>
      </w:r>
      <w:r>
        <w:rPr>
          <w:i/>
          <w:spacing w:val="-4"/>
        </w:rPr>
        <w:t xml:space="preserve"> </w:t>
      </w:r>
      <w:r>
        <w:t>when</w:t>
      </w:r>
      <w:r>
        <w:rPr>
          <w:spacing w:val="-5"/>
        </w:rPr>
        <w:t xml:space="preserve"> </w:t>
      </w:r>
      <w:r>
        <w:t>no</w:t>
      </w:r>
      <w:r>
        <w:rPr>
          <w:spacing w:val="-4"/>
        </w:rPr>
        <w:t xml:space="preserve"> </w:t>
      </w:r>
      <w:r>
        <w:t>other</w:t>
      </w:r>
      <w:r>
        <w:rPr>
          <w:spacing w:val="-3"/>
        </w:rPr>
        <w:t xml:space="preserve"> </w:t>
      </w:r>
      <w:r>
        <w:t>studio</w:t>
      </w:r>
      <w:r>
        <w:rPr>
          <w:spacing w:val="-3"/>
        </w:rPr>
        <w:t xml:space="preserve"> </w:t>
      </w:r>
      <w:r>
        <w:rPr>
          <w:spacing w:val="-2"/>
        </w:rPr>
        <w:t>would.</w:t>
      </w:r>
    </w:p>
    <w:p w14:paraId="360D222E" w14:textId="77777777" w:rsidR="006679BA" w:rsidRDefault="006679BA">
      <w:pPr>
        <w:pStyle w:val="BodyText"/>
        <w:spacing w:before="2"/>
        <w:rPr>
          <w:sz w:val="30"/>
        </w:rPr>
      </w:pPr>
    </w:p>
    <w:p w14:paraId="30E51268" w14:textId="77777777" w:rsidR="006679BA" w:rsidRDefault="00631E9E">
      <w:pPr>
        <w:pStyle w:val="Heading5"/>
      </w:pPr>
      <w:r>
        <w:rPr>
          <w:w w:val="110"/>
        </w:rPr>
        <w:t>Notes</w:t>
      </w:r>
    </w:p>
    <w:p w14:paraId="5EFFF57F" w14:textId="77777777" w:rsidR="006679BA" w:rsidRDefault="00631E9E">
      <w:pPr>
        <w:pStyle w:val="ListParagraph"/>
        <w:numPr>
          <w:ilvl w:val="0"/>
          <w:numId w:val="10"/>
        </w:numPr>
        <w:tabs>
          <w:tab w:val="left" w:pos="1491"/>
        </w:tabs>
        <w:spacing w:before="131" w:line="230" w:lineRule="auto"/>
        <w:ind w:right="600"/>
        <w:jc w:val="both"/>
        <w:rPr>
          <w:sz w:val="18"/>
        </w:rPr>
      </w:pPr>
      <w:r>
        <w:rPr>
          <w:i/>
          <w:sz w:val="18"/>
        </w:rPr>
        <w:t>Windows</w:t>
      </w:r>
      <w:r>
        <w:rPr>
          <w:rFonts w:ascii="Arial" w:hAnsi="Arial"/>
          <w:sz w:val="18"/>
        </w:rPr>
        <w:t xml:space="preserve">’ </w:t>
      </w:r>
      <w:r>
        <w:rPr>
          <w:sz w:val="18"/>
        </w:rPr>
        <w:t xml:space="preserve">premise as an </w:t>
      </w:r>
      <w:r>
        <w:rPr>
          <w:rFonts w:ascii="BPG DejaVu Sans 2011 GNU-GPL" w:hAnsi="BPG DejaVu Sans 2011 GNU-GPL"/>
          <w:sz w:val="18"/>
        </w:rPr>
        <w:t>‘</w:t>
      </w:r>
      <w:r>
        <w:rPr>
          <w:sz w:val="18"/>
        </w:rPr>
        <w:t>erotic thriller</w:t>
      </w:r>
      <w:r>
        <w:rPr>
          <w:rFonts w:ascii="BPG DejaVu Sans 2011 GNU-GPL" w:hAnsi="BPG DejaVu Sans 2011 GNU-GPL"/>
          <w:sz w:val="18"/>
        </w:rPr>
        <w:t>’</w:t>
      </w:r>
      <w:r>
        <w:rPr>
          <w:rFonts w:ascii="BPG DejaVu Sans 2011 GNU-GPL" w:hAnsi="BPG DejaVu Sans 2011 GNU-GPL"/>
          <w:spacing w:val="-71"/>
          <w:sz w:val="18"/>
        </w:rPr>
        <w:t xml:space="preserve"> </w:t>
      </w:r>
      <w:r>
        <w:rPr>
          <w:sz w:val="18"/>
        </w:rPr>
        <w:t xml:space="preserve">involves a psychotic lesbian (Elizabeth Ashley) who orchestrates the rape of her neighbour (Talia Shire). She arranges this to encour- age hatred of men with the hope her neighbour will become her lesbian lover. </w:t>
      </w:r>
      <w:r>
        <w:rPr>
          <w:i/>
          <w:sz w:val="18"/>
        </w:rPr>
        <w:t xml:space="preserve">Win- dows </w:t>
      </w:r>
      <w:r>
        <w:rPr>
          <w:sz w:val="18"/>
        </w:rPr>
        <w:t>is undeniably nasty in its representation of a psychotic lesbian, a protracted rape scene</w:t>
      </w:r>
      <w:r>
        <w:rPr>
          <w:spacing w:val="9"/>
          <w:sz w:val="18"/>
        </w:rPr>
        <w:t xml:space="preserve"> </w:t>
      </w:r>
      <w:r>
        <w:rPr>
          <w:sz w:val="18"/>
        </w:rPr>
        <w:t>and</w:t>
      </w:r>
      <w:r>
        <w:rPr>
          <w:spacing w:val="9"/>
          <w:sz w:val="18"/>
        </w:rPr>
        <w:t xml:space="preserve"> </w:t>
      </w:r>
      <w:r>
        <w:rPr>
          <w:sz w:val="18"/>
        </w:rPr>
        <w:t>cheap</w:t>
      </w:r>
      <w:r>
        <w:rPr>
          <w:spacing w:val="10"/>
          <w:sz w:val="18"/>
        </w:rPr>
        <w:t xml:space="preserve"> </w:t>
      </w:r>
      <w:r>
        <w:rPr>
          <w:sz w:val="18"/>
        </w:rPr>
        <w:t>allusions</w:t>
      </w:r>
      <w:r>
        <w:rPr>
          <w:spacing w:val="10"/>
          <w:sz w:val="18"/>
        </w:rPr>
        <w:t xml:space="preserve"> </w:t>
      </w:r>
      <w:r>
        <w:rPr>
          <w:sz w:val="18"/>
        </w:rPr>
        <w:t>to</w:t>
      </w:r>
      <w:r>
        <w:rPr>
          <w:spacing w:val="10"/>
          <w:sz w:val="18"/>
        </w:rPr>
        <w:t xml:space="preserve"> </w:t>
      </w:r>
      <w:r>
        <w:rPr>
          <w:i/>
          <w:sz w:val="18"/>
        </w:rPr>
        <w:t>Rear</w:t>
      </w:r>
      <w:r>
        <w:rPr>
          <w:i/>
          <w:spacing w:val="10"/>
          <w:sz w:val="18"/>
        </w:rPr>
        <w:t xml:space="preserve"> </w:t>
      </w:r>
      <w:r>
        <w:rPr>
          <w:i/>
          <w:sz w:val="18"/>
        </w:rPr>
        <w:t>Window</w:t>
      </w:r>
      <w:r>
        <w:rPr>
          <w:i/>
          <w:spacing w:val="9"/>
          <w:sz w:val="18"/>
        </w:rPr>
        <w:t xml:space="preserve"> </w:t>
      </w:r>
      <w:r>
        <w:rPr>
          <w:sz w:val="18"/>
        </w:rPr>
        <w:t>(Hitchcock,</w:t>
      </w:r>
      <w:r>
        <w:rPr>
          <w:spacing w:val="10"/>
          <w:sz w:val="18"/>
        </w:rPr>
        <w:t xml:space="preserve"> </w:t>
      </w:r>
      <w:r>
        <w:rPr>
          <w:sz w:val="18"/>
        </w:rPr>
        <w:t>1954).</w:t>
      </w:r>
    </w:p>
    <w:p w14:paraId="1C7A018D" w14:textId="77777777" w:rsidR="006679BA" w:rsidRDefault="00631E9E">
      <w:pPr>
        <w:pStyle w:val="ListParagraph"/>
        <w:numPr>
          <w:ilvl w:val="0"/>
          <w:numId w:val="10"/>
        </w:numPr>
        <w:tabs>
          <w:tab w:val="left" w:pos="1491"/>
        </w:tabs>
        <w:spacing w:before="3" w:line="223" w:lineRule="auto"/>
        <w:ind w:right="600"/>
        <w:jc w:val="both"/>
        <w:rPr>
          <w:sz w:val="18"/>
        </w:rPr>
      </w:pPr>
      <w:r>
        <w:rPr>
          <w:sz w:val="18"/>
        </w:rPr>
        <w:t xml:space="preserve">Paul Bateson, the person arrested and convicted for the murder of gay </w:t>
      </w:r>
      <w:r>
        <w:rPr>
          <w:rFonts w:ascii="Aroania" w:hAnsi="Aroania"/>
          <w:sz w:val="18"/>
        </w:rPr>
        <w:t>ﬁ</w:t>
      </w:r>
      <w:r>
        <w:rPr>
          <w:sz w:val="18"/>
        </w:rPr>
        <w:t xml:space="preserve">lm journalist Addisson Verrill, was suspected of the other murders but only successfully prosecuted for one. Bateson even had a small part in </w:t>
      </w:r>
      <w:r>
        <w:rPr>
          <w:i/>
          <w:sz w:val="18"/>
        </w:rPr>
        <w:t xml:space="preserve">The Exorcist </w:t>
      </w:r>
      <w:r>
        <w:rPr>
          <w:sz w:val="18"/>
        </w:rPr>
        <w:t xml:space="preserve">(Friedkin, 1973) as the radiog- rapher. Bateson was at Rikers when Friedkin visited him as part of </w:t>
      </w:r>
      <w:r>
        <w:rPr>
          <w:i/>
          <w:sz w:val="18"/>
        </w:rPr>
        <w:t>Cruising</w:t>
      </w:r>
      <w:r>
        <w:rPr>
          <w:rFonts w:ascii="BPG DejaVu Sans 2011 GNU-GPL" w:hAnsi="BPG DejaVu Sans 2011 GNU-GPL"/>
          <w:sz w:val="18"/>
        </w:rPr>
        <w:t>’</w:t>
      </w:r>
      <w:r>
        <w:rPr>
          <w:sz w:val="18"/>
        </w:rPr>
        <w:t>s pre- production research (Friedkin 2014:</w:t>
      </w:r>
      <w:r>
        <w:rPr>
          <w:spacing w:val="5"/>
          <w:sz w:val="18"/>
        </w:rPr>
        <w:t xml:space="preserve"> </w:t>
      </w:r>
      <w:r>
        <w:rPr>
          <w:sz w:val="18"/>
        </w:rPr>
        <w:t>361).</w:t>
      </w:r>
    </w:p>
    <w:p w14:paraId="0F9A2DBB" w14:textId="77777777" w:rsidR="006679BA" w:rsidRDefault="00631E9E">
      <w:pPr>
        <w:pStyle w:val="ListParagraph"/>
        <w:numPr>
          <w:ilvl w:val="0"/>
          <w:numId w:val="10"/>
        </w:numPr>
        <w:tabs>
          <w:tab w:val="left" w:pos="1491"/>
        </w:tabs>
        <w:spacing w:before="20" w:line="208" w:lineRule="auto"/>
        <w:ind w:right="601"/>
        <w:jc w:val="both"/>
        <w:rPr>
          <w:sz w:val="18"/>
        </w:rPr>
      </w:pPr>
      <w:r>
        <w:rPr>
          <w:sz w:val="18"/>
        </w:rPr>
        <w:t>The</w:t>
      </w:r>
      <w:r>
        <w:rPr>
          <w:spacing w:val="-9"/>
          <w:sz w:val="18"/>
        </w:rPr>
        <w:t xml:space="preserve"> </w:t>
      </w:r>
      <w:r>
        <w:rPr>
          <w:rFonts w:ascii="Aroania" w:hAnsi="Aroania"/>
          <w:sz w:val="18"/>
        </w:rPr>
        <w:t>ﬁ</w:t>
      </w:r>
      <w:r>
        <w:rPr>
          <w:sz w:val="18"/>
        </w:rPr>
        <w:t>rst</w:t>
      </w:r>
      <w:r>
        <w:rPr>
          <w:spacing w:val="-7"/>
          <w:sz w:val="18"/>
        </w:rPr>
        <w:t xml:space="preserve"> </w:t>
      </w:r>
      <w:r>
        <w:rPr>
          <w:sz w:val="18"/>
        </w:rPr>
        <w:t>NC-17</w:t>
      </w:r>
      <w:r>
        <w:rPr>
          <w:spacing w:val="-8"/>
          <w:sz w:val="18"/>
        </w:rPr>
        <w:t xml:space="preserve"> </w:t>
      </w:r>
      <w:r>
        <w:rPr>
          <w:sz w:val="18"/>
        </w:rPr>
        <w:t>was</w:t>
      </w:r>
      <w:r>
        <w:rPr>
          <w:spacing w:val="-8"/>
          <w:sz w:val="18"/>
        </w:rPr>
        <w:t xml:space="preserve"> </w:t>
      </w:r>
      <w:r>
        <w:rPr>
          <w:sz w:val="18"/>
        </w:rPr>
        <w:t>the</w:t>
      </w:r>
      <w:r>
        <w:rPr>
          <w:spacing w:val="-7"/>
          <w:sz w:val="18"/>
        </w:rPr>
        <w:t xml:space="preserve"> </w:t>
      </w:r>
      <w:r>
        <w:rPr>
          <w:sz w:val="18"/>
        </w:rPr>
        <w:t>October</w:t>
      </w:r>
      <w:r>
        <w:rPr>
          <w:spacing w:val="-9"/>
          <w:sz w:val="18"/>
        </w:rPr>
        <w:t xml:space="preserve"> </w:t>
      </w:r>
      <w:r>
        <w:rPr>
          <w:sz w:val="18"/>
        </w:rPr>
        <w:t>1990</w:t>
      </w:r>
      <w:r>
        <w:rPr>
          <w:spacing w:val="-8"/>
          <w:sz w:val="18"/>
        </w:rPr>
        <w:t xml:space="preserve"> </w:t>
      </w:r>
      <w:r>
        <w:rPr>
          <w:sz w:val="18"/>
        </w:rPr>
        <w:t>release</w:t>
      </w:r>
      <w:r>
        <w:rPr>
          <w:spacing w:val="-8"/>
          <w:sz w:val="18"/>
        </w:rPr>
        <w:t xml:space="preserve"> </w:t>
      </w:r>
      <w:r>
        <w:rPr>
          <w:sz w:val="18"/>
        </w:rPr>
        <w:t>of</w:t>
      </w:r>
      <w:r>
        <w:rPr>
          <w:spacing w:val="-9"/>
          <w:sz w:val="18"/>
        </w:rPr>
        <w:t xml:space="preserve"> </w:t>
      </w:r>
      <w:r>
        <w:rPr>
          <w:sz w:val="18"/>
        </w:rPr>
        <w:t>Universal</w:t>
      </w:r>
      <w:r>
        <w:rPr>
          <w:rFonts w:ascii="BPG DejaVu Sans 2011 GNU-GPL" w:hAnsi="BPG DejaVu Sans 2011 GNU-GPL"/>
          <w:sz w:val="18"/>
        </w:rPr>
        <w:t>’</w:t>
      </w:r>
      <w:r>
        <w:rPr>
          <w:sz w:val="18"/>
        </w:rPr>
        <w:t>s</w:t>
      </w:r>
      <w:r>
        <w:rPr>
          <w:spacing w:val="-8"/>
          <w:sz w:val="18"/>
        </w:rPr>
        <w:t xml:space="preserve"> </w:t>
      </w:r>
      <w:r>
        <w:rPr>
          <w:i/>
          <w:sz w:val="18"/>
        </w:rPr>
        <w:t>Henry</w:t>
      </w:r>
      <w:r>
        <w:rPr>
          <w:i/>
          <w:spacing w:val="-8"/>
          <w:sz w:val="18"/>
        </w:rPr>
        <w:t xml:space="preserve"> </w:t>
      </w:r>
      <w:r>
        <w:rPr>
          <w:i/>
          <w:sz w:val="18"/>
        </w:rPr>
        <w:t>and</w:t>
      </w:r>
      <w:r>
        <w:rPr>
          <w:i/>
          <w:spacing w:val="-8"/>
          <w:sz w:val="18"/>
        </w:rPr>
        <w:t xml:space="preserve"> </w:t>
      </w:r>
      <w:r>
        <w:rPr>
          <w:i/>
          <w:sz w:val="18"/>
        </w:rPr>
        <w:t>June</w:t>
      </w:r>
      <w:r>
        <w:rPr>
          <w:i/>
          <w:spacing w:val="-9"/>
          <w:sz w:val="18"/>
        </w:rPr>
        <w:t xml:space="preserve"> </w:t>
      </w:r>
      <w:r>
        <w:rPr>
          <w:sz w:val="18"/>
        </w:rPr>
        <w:t>(Kaufman, 1990).</w:t>
      </w:r>
    </w:p>
    <w:p w14:paraId="28D9188E" w14:textId="77777777" w:rsidR="006679BA" w:rsidRDefault="00631E9E">
      <w:pPr>
        <w:pStyle w:val="ListParagraph"/>
        <w:numPr>
          <w:ilvl w:val="0"/>
          <w:numId w:val="10"/>
        </w:numPr>
        <w:tabs>
          <w:tab w:val="left" w:pos="1491"/>
        </w:tabs>
        <w:spacing w:before="12" w:line="218" w:lineRule="auto"/>
        <w:ind w:right="601"/>
        <w:jc w:val="both"/>
        <w:rPr>
          <w:sz w:val="18"/>
        </w:rPr>
      </w:pPr>
      <w:r>
        <w:rPr>
          <w:i/>
          <w:sz w:val="18"/>
        </w:rPr>
        <w:t>Midnight Cowboy</w:t>
      </w:r>
      <w:r>
        <w:rPr>
          <w:rFonts w:ascii="Arial" w:hAnsi="Arial"/>
          <w:sz w:val="18"/>
        </w:rPr>
        <w:t>’</w:t>
      </w:r>
      <w:r>
        <w:rPr>
          <w:i/>
          <w:sz w:val="18"/>
        </w:rPr>
        <w:t xml:space="preserve">s </w:t>
      </w:r>
      <w:r>
        <w:rPr>
          <w:sz w:val="18"/>
        </w:rPr>
        <w:t>rating was upped from an initial R to a self-imposed X in relation to</w:t>
      </w:r>
      <w:r>
        <w:rPr>
          <w:spacing w:val="-5"/>
          <w:sz w:val="18"/>
        </w:rPr>
        <w:t xml:space="preserve"> </w:t>
      </w:r>
      <w:r>
        <w:rPr>
          <w:sz w:val="18"/>
        </w:rPr>
        <w:t>a</w:t>
      </w:r>
      <w:r>
        <w:rPr>
          <w:spacing w:val="-4"/>
          <w:sz w:val="18"/>
        </w:rPr>
        <w:t xml:space="preserve"> </w:t>
      </w:r>
      <w:r>
        <w:rPr>
          <w:sz w:val="18"/>
        </w:rPr>
        <w:t>psychiatrist</w:t>
      </w:r>
      <w:r>
        <w:rPr>
          <w:rFonts w:ascii="BPG DejaVu Sans 2011 GNU-GPL" w:hAnsi="BPG DejaVu Sans 2011 GNU-GPL"/>
          <w:sz w:val="18"/>
        </w:rPr>
        <w:t>’</w:t>
      </w:r>
      <w:r>
        <w:rPr>
          <w:sz w:val="18"/>
        </w:rPr>
        <w:t>s</w:t>
      </w:r>
      <w:r>
        <w:rPr>
          <w:spacing w:val="-4"/>
          <w:sz w:val="18"/>
        </w:rPr>
        <w:t xml:space="preserve"> </w:t>
      </w:r>
      <w:r>
        <w:rPr>
          <w:sz w:val="18"/>
        </w:rPr>
        <w:t>concerns</w:t>
      </w:r>
      <w:r>
        <w:rPr>
          <w:spacing w:val="-4"/>
          <w:sz w:val="18"/>
        </w:rPr>
        <w:t xml:space="preserve"> </w:t>
      </w:r>
      <w:r>
        <w:rPr>
          <w:sz w:val="18"/>
        </w:rPr>
        <w:t>that</w:t>
      </w:r>
      <w:r>
        <w:rPr>
          <w:spacing w:val="-5"/>
          <w:sz w:val="18"/>
        </w:rPr>
        <w:t xml:space="preserve"> </w:t>
      </w:r>
      <w:r>
        <w:rPr>
          <w:sz w:val="18"/>
        </w:rPr>
        <w:t>the</w:t>
      </w:r>
      <w:r>
        <w:rPr>
          <w:spacing w:val="-4"/>
          <w:sz w:val="18"/>
        </w:rPr>
        <w:t xml:space="preserve"> </w:t>
      </w:r>
      <w:r>
        <w:rPr>
          <w:rFonts w:ascii="Aroania" w:hAnsi="Aroania"/>
          <w:sz w:val="18"/>
        </w:rPr>
        <w:t>ﬁ</w:t>
      </w:r>
      <w:r>
        <w:rPr>
          <w:sz w:val="18"/>
        </w:rPr>
        <w:t>lm</w:t>
      </w:r>
      <w:r>
        <w:rPr>
          <w:rFonts w:ascii="BPG DejaVu Sans 2011 GNU-GPL" w:hAnsi="BPG DejaVu Sans 2011 GNU-GPL"/>
          <w:sz w:val="18"/>
        </w:rPr>
        <w:t>’</w:t>
      </w:r>
      <w:r>
        <w:rPr>
          <w:sz w:val="18"/>
        </w:rPr>
        <w:t>s</w:t>
      </w:r>
      <w:r>
        <w:rPr>
          <w:spacing w:val="-5"/>
          <w:sz w:val="18"/>
        </w:rPr>
        <w:t xml:space="preserve"> </w:t>
      </w:r>
      <w:r>
        <w:rPr>
          <w:rFonts w:ascii="BPG DejaVu Sans 2011 GNU-GPL" w:hAnsi="BPG DejaVu Sans 2011 GNU-GPL"/>
          <w:sz w:val="18"/>
        </w:rPr>
        <w:t>‘</w:t>
      </w:r>
      <w:r>
        <w:rPr>
          <w:sz w:val="18"/>
        </w:rPr>
        <w:t>homosexual</w:t>
      </w:r>
      <w:r>
        <w:rPr>
          <w:spacing w:val="-4"/>
          <w:sz w:val="18"/>
        </w:rPr>
        <w:t xml:space="preserve"> </w:t>
      </w:r>
      <w:r>
        <w:rPr>
          <w:sz w:val="18"/>
        </w:rPr>
        <w:t>frame</w:t>
      </w:r>
      <w:r>
        <w:rPr>
          <w:spacing w:val="-4"/>
          <w:sz w:val="18"/>
        </w:rPr>
        <w:t xml:space="preserve"> </w:t>
      </w:r>
      <w:r>
        <w:rPr>
          <w:sz w:val="18"/>
        </w:rPr>
        <w:t>of</w:t>
      </w:r>
      <w:r>
        <w:rPr>
          <w:spacing w:val="-6"/>
          <w:sz w:val="18"/>
        </w:rPr>
        <w:t xml:space="preserve"> </w:t>
      </w:r>
      <w:r>
        <w:rPr>
          <w:sz w:val="18"/>
        </w:rPr>
        <w:t>reference</w:t>
      </w:r>
      <w:r>
        <w:rPr>
          <w:rFonts w:ascii="BPG DejaVu Sans 2011 GNU-GPL" w:hAnsi="BPG DejaVu Sans 2011 GNU-GPL"/>
          <w:sz w:val="18"/>
        </w:rPr>
        <w:t>’</w:t>
      </w:r>
      <w:r>
        <w:rPr>
          <w:rFonts w:ascii="BPG DejaVu Sans 2011 GNU-GPL" w:hAnsi="BPG DejaVu Sans 2011 GNU-GPL"/>
          <w:spacing w:val="-50"/>
          <w:sz w:val="18"/>
        </w:rPr>
        <w:t xml:space="preserve"> </w:t>
      </w:r>
      <w:r>
        <w:rPr>
          <w:sz w:val="18"/>
        </w:rPr>
        <w:t>would</w:t>
      </w:r>
      <w:r>
        <w:rPr>
          <w:spacing w:val="-4"/>
          <w:sz w:val="18"/>
        </w:rPr>
        <w:t xml:space="preserve"> </w:t>
      </w:r>
      <w:r>
        <w:rPr>
          <w:sz w:val="18"/>
        </w:rPr>
        <w:t>a</w:t>
      </w:r>
      <w:r>
        <w:rPr>
          <w:rFonts w:ascii="Aroania" w:hAnsi="Aroania"/>
          <w:sz w:val="18"/>
        </w:rPr>
        <w:t>ﬀ</w:t>
      </w:r>
      <w:r>
        <w:rPr>
          <w:sz w:val="18"/>
        </w:rPr>
        <w:t>ect minors (Balio 2009:</w:t>
      </w:r>
      <w:r>
        <w:rPr>
          <w:spacing w:val="38"/>
          <w:sz w:val="18"/>
        </w:rPr>
        <w:t xml:space="preserve"> </w:t>
      </w:r>
      <w:r>
        <w:rPr>
          <w:sz w:val="18"/>
        </w:rPr>
        <w:t>291).</w:t>
      </w:r>
    </w:p>
    <w:p w14:paraId="2B8FCD37" w14:textId="77777777" w:rsidR="006679BA" w:rsidRDefault="006679BA">
      <w:pPr>
        <w:pStyle w:val="BodyText"/>
      </w:pPr>
    </w:p>
    <w:p w14:paraId="46C07159" w14:textId="77777777" w:rsidR="006679BA" w:rsidRDefault="00631E9E">
      <w:pPr>
        <w:pStyle w:val="Heading5"/>
        <w:spacing w:before="160"/>
      </w:pPr>
      <w:r>
        <w:rPr>
          <w:w w:val="110"/>
        </w:rPr>
        <w:t>Bibliography</w:t>
      </w:r>
    </w:p>
    <w:p w14:paraId="5FC95047" w14:textId="77777777" w:rsidR="006679BA" w:rsidRDefault="00631E9E">
      <w:pPr>
        <w:spacing w:before="129" w:line="252" w:lineRule="auto"/>
        <w:ind w:left="1522" w:right="589" w:hanging="239"/>
        <w:rPr>
          <w:sz w:val="18"/>
        </w:rPr>
      </w:pPr>
      <w:r>
        <w:rPr>
          <w:sz w:val="18"/>
        </w:rPr>
        <w:t>Aitkin,</w:t>
      </w:r>
      <w:r>
        <w:rPr>
          <w:spacing w:val="-12"/>
          <w:sz w:val="18"/>
        </w:rPr>
        <w:t xml:space="preserve"> </w:t>
      </w:r>
      <w:r>
        <w:rPr>
          <w:sz w:val="18"/>
        </w:rPr>
        <w:t>W.</w:t>
      </w:r>
      <w:r>
        <w:rPr>
          <w:spacing w:val="-11"/>
          <w:sz w:val="18"/>
        </w:rPr>
        <w:t xml:space="preserve"> </w:t>
      </w:r>
      <w:r>
        <w:rPr>
          <w:sz w:val="18"/>
        </w:rPr>
        <w:t>(1980)</w:t>
      </w:r>
      <w:r>
        <w:rPr>
          <w:spacing w:val="-10"/>
          <w:sz w:val="18"/>
        </w:rPr>
        <w:t xml:space="preserve"> </w:t>
      </w:r>
      <w:r>
        <w:rPr>
          <w:rFonts w:ascii="BPG DejaVu Sans 2011 GNU-GPL" w:hAnsi="BPG DejaVu Sans 2011 GNU-GPL"/>
          <w:sz w:val="18"/>
        </w:rPr>
        <w:t>‘</w:t>
      </w:r>
      <w:r>
        <w:rPr>
          <w:sz w:val="18"/>
        </w:rPr>
        <w:t>Hips</w:t>
      </w:r>
      <w:r>
        <w:rPr>
          <w:spacing w:val="-11"/>
          <w:sz w:val="18"/>
        </w:rPr>
        <w:t xml:space="preserve"> </w:t>
      </w:r>
      <w:r>
        <w:rPr>
          <w:sz w:val="18"/>
        </w:rPr>
        <w:t>or</w:t>
      </w:r>
      <w:r>
        <w:rPr>
          <w:spacing w:val="-11"/>
          <w:sz w:val="18"/>
        </w:rPr>
        <w:t xml:space="preserve"> </w:t>
      </w:r>
      <w:r>
        <w:rPr>
          <w:sz w:val="18"/>
        </w:rPr>
        <w:t>Lips:</w:t>
      </w:r>
      <w:r>
        <w:rPr>
          <w:spacing w:val="-11"/>
          <w:sz w:val="18"/>
        </w:rPr>
        <w:t xml:space="preserve"> </w:t>
      </w:r>
      <w:r>
        <w:rPr>
          <w:sz w:val="18"/>
        </w:rPr>
        <w:t>Cruising</w:t>
      </w:r>
      <w:r>
        <w:rPr>
          <w:spacing w:val="-10"/>
          <w:sz w:val="18"/>
        </w:rPr>
        <w:t xml:space="preserve"> </w:t>
      </w:r>
      <w:r>
        <w:rPr>
          <w:sz w:val="18"/>
        </w:rPr>
        <w:t>and</w:t>
      </w:r>
      <w:r>
        <w:rPr>
          <w:spacing w:val="-12"/>
          <w:sz w:val="18"/>
        </w:rPr>
        <w:t xml:space="preserve"> </w:t>
      </w:r>
      <w:r>
        <w:rPr>
          <w:sz w:val="18"/>
        </w:rPr>
        <w:t>Critical</w:t>
      </w:r>
      <w:r>
        <w:rPr>
          <w:spacing w:val="-10"/>
          <w:sz w:val="18"/>
        </w:rPr>
        <w:t xml:space="preserve"> </w:t>
      </w:r>
      <w:r>
        <w:rPr>
          <w:sz w:val="18"/>
        </w:rPr>
        <w:t>Reference,</w:t>
      </w:r>
      <w:r>
        <w:rPr>
          <w:rFonts w:ascii="BPG DejaVu Sans 2011 GNU-GPL" w:hAnsi="BPG DejaVu Sans 2011 GNU-GPL"/>
          <w:sz w:val="18"/>
        </w:rPr>
        <w:t>’</w:t>
      </w:r>
      <w:r>
        <w:rPr>
          <w:rFonts w:ascii="BPG DejaVu Sans 2011 GNU-GPL" w:hAnsi="BPG DejaVu Sans 2011 GNU-GPL"/>
          <w:spacing w:val="-57"/>
          <w:sz w:val="18"/>
        </w:rPr>
        <w:t xml:space="preserve"> </w:t>
      </w:r>
      <w:r>
        <w:rPr>
          <w:i/>
          <w:sz w:val="18"/>
        </w:rPr>
        <w:t>Christopher</w:t>
      </w:r>
      <w:r>
        <w:rPr>
          <w:i/>
          <w:spacing w:val="-10"/>
          <w:sz w:val="18"/>
        </w:rPr>
        <w:t xml:space="preserve"> </w:t>
      </w:r>
      <w:r>
        <w:rPr>
          <w:i/>
          <w:sz w:val="18"/>
        </w:rPr>
        <w:t>Street</w:t>
      </w:r>
      <w:r>
        <w:rPr>
          <w:sz w:val="18"/>
        </w:rPr>
        <w:t>,</w:t>
      </w:r>
      <w:r>
        <w:rPr>
          <w:spacing w:val="-11"/>
          <w:sz w:val="18"/>
        </w:rPr>
        <w:t xml:space="preserve"> </w:t>
      </w:r>
      <w:r>
        <w:rPr>
          <w:sz w:val="18"/>
        </w:rPr>
        <w:t>May, 1980, pp.</w:t>
      </w:r>
      <w:r>
        <w:rPr>
          <w:spacing w:val="2"/>
          <w:sz w:val="18"/>
        </w:rPr>
        <w:t xml:space="preserve"> </w:t>
      </w:r>
      <w:r>
        <w:rPr>
          <w:sz w:val="18"/>
        </w:rPr>
        <w:t>58</w:t>
      </w:r>
      <w:r>
        <w:rPr>
          <w:rFonts w:ascii="BPG DejaVu Sans 2011 GNU-GPL" w:hAnsi="BPG DejaVu Sans 2011 GNU-GPL"/>
          <w:sz w:val="18"/>
        </w:rPr>
        <w:t>–</w:t>
      </w:r>
      <w:r>
        <w:rPr>
          <w:sz w:val="18"/>
        </w:rPr>
        <w:t>62.</w:t>
      </w:r>
    </w:p>
    <w:p w14:paraId="491991AE" w14:textId="77777777" w:rsidR="006679BA" w:rsidRDefault="00631E9E">
      <w:pPr>
        <w:spacing w:line="207" w:lineRule="exact"/>
        <w:ind w:left="1284"/>
        <w:rPr>
          <w:sz w:val="18"/>
        </w:rPr>
      </w:pPr>
      <w:r>
        <w:rPr>
          <w:sz w:val="18"/>
        </w:rPr>
        <w:t xml:space="preserve">Arnold, G. (1980) </w:t>
      </w:r>
      <w:r>
        <w:rPr>
          <w:rFonts w:ascii="BPG DejaVu Sans 2011 GNU-GPL" w:hAnsi="BPG DejaVu Sans 2011 GNU-GPL"/>
          <w:sz w:val="18"/>
        </w:rPr>
        <w:t>‘</w:t>
      </w:r>
      <w:r>
        <w:rPr>
          <w:sz w:val="18"/>
        </w:rPr>
        <w:t>Soiled Windows</w:t>
      </w:r>
      <w:r>
        <w:rPr>
          <w:rFonts w:ascii="BPG DejaVu Sans 2011 GNU-GPL" w:hAnsi="BPG DejaVu Sans 2011 GNU-GPL"/>
          <w:sz w:val="18"/>
        </w:rPr>
        <w:t>’</w:t>
      </w:r>
      <w:r>
        <w:rPr>
          <w:sz w:val="18"/>
        </w:rPr>
        <w:t xml:space="preserve">, </w:t>
      </w:r>
      <w:r>
        <w:rPr>
          <w:i/>
          <w:sz w:val="18"/>
        </w:rPr>
        <w:t>Washington Post</w:t>
      </w:r>
      <w:r>
        <w:rPr>
          <w:sz w:val="18"/>
        </w:rPr>
        <w:t>, 11 March, p. 11.</w:t>
      </w:r>
    </w:p>
    <w:p w14:paraId="74F68A89" w14:textId="77777777" w:rsidR="006679BA" w:rsidRDefault="00631E9E">
      <w:pPr>
        <w:spacing w:before="8" w:line="254" w:lineRule="auto"/>
        <w:ind w:left="1522" w:hanging="238"/>
        <w:rPr>
          <w:sz w:val="18"/>
        </w:rPr>
      </w:pPr>
      <w:r>
        <w:rPr>
          <w:sz w:val="18"/>
        </w:rPr>
        <w:t xml:space="preserve">Balio, T. (2009) </w:t>
      </w:r>
      <w:r>
        <w:rPr>
          <w:i/>
          <w:sz w:val="18"/>
        </w:rPr>
        <w:t>United Artists: The Company that Changed the Film Industry, Volume 2, 1951</w:t>
      </w:r>
      <w:r>
        <w:rPr>
          <w:rFonts w:ascii="Arial" w:hAnsi="Arial"/>
          <w:sz w:val="18"/>
        </w:rPr>
        <w:t>–</w:t>
      </w:r>
      <w:r>
        <w:rPr>
          <w:i/>
          <w:sz w:val="18"/>
        </w:rPr>
        <w:t>1978</w:t>
      </w:r>
      <w:r>
        <w:rPr>
          <w:sz w:val="18"/>
        </w:rPr>
        <w:t>, Madison, WI: University of Wisconsin Press.</w:t>
      </w:r>
    </w:p>
    <w:p w14:paraId="312DB12B" w14:textId="77777777" w:rsidR="006679BA" w:rsidRDefault="00631E9E">
      <w:pPr>
        <w:spacing w:line="210" w:lineRule="exact"/>
        <w:ind w:left="1283"/>
        <w:rPr>
          <w:sz w:val="18"/>
        </w:rPr>
      </w:pPr>
      <w:r>
        <w:rPr>
          <w:rFonts w:ascii="BPG DejaVu Sans 2011 GNU-GPL" w:hAnsi="BPG DejaVu Sans 2011 GNU-GPL"/>
          <w:sz w:val="18"/>
        </w:rPr>
        <w:t>‘</w:t>
      </w:r>
      <w:r>
        <w:rPr>
          <w:sz w:val="18"/>
        </w:rPr>
        <w:t>Big Rental Films of 1973</w:t>
      </w:r>
      <w:r>
        <w:rPr>
          <w:rFonts w:ascii="BPG DejaVu Sans 2011 GNU-GPL" w:hAnsi="BPG DejaVu Sans 2011 GNU-GPL"/>
          <w:sz w:val="18"/>
        </w:rPr>
        <w:t>’</w:t>
      </w:r>
      <w:r>
        <w:rPr>
          <w:rFonts w:ascii="BPG DejaVu Sans 2011 GNU-GPL" w:hAnsi="BPG DejaVu Sans 2011 GNU-GPL"/>
          <w:spacing w:val="-56"/>
          <w:sz w:val="18"/>
        </w:rPr>
        <w:t xml:space="preserve"> </w:t>
      </w:r>
      <w:r>
        <w:rPr>
          <w:sz w:val="18"/>
        </w:rPr>
        <w:t xml:space="preserve">(1974) </w:t>
      </w:r>
      <w:r>
        <w:rPr>
          <w:i/>
          <w:sz w:val="18"/>
        </w:rPr>
        <w:t>Variety</w:t>
      </w:r>
      <w:r>
        <w:rPr>
          <w:sz w:val="18"/>
        </w:rPr>
        <w:t>, 9 January, p.19.</w:t>
      </w:r>
    </w:p>
    <w:p w14:paraId="40F27ACA" w14:textId="77777777" w:rsidR="006679BA" w:rsidRDefault="006679BA">
      <w:pPr>
        <w:spacing w:line="210" w:lineRule="exact"/>
        <w:rPr>
          <w:sz w:val="18"/>
        </w:rPr>
        <w:sectPr w:rsidR="006679BA">
          <w:pgSz w:w="10660" w:h="15090"/>
          <w:pgMar w:top="900" w:right="1480" w:bottom="900" w:left="800" w:header="0" w:footer="707" w:gutter="0"/>
          <w:cols w:space="720"/>
        </w:sectPr>
      </w:pPr>
    </w:p>
    <w:p w14:paraId="315D6BC1" w14:textId="77777777" w:rsidR="006679BA" w:rsidRDefault="006679BA">
      <w:pPr>
        <w:pStyle w:val="BodyText"/>
      </w:pPr>
    </w:p>
    <w:p w14:paraId="67FB92D1" w14:textId="77777777" w:rsidR="006679BA" w:rsidRDefault="006679BA">
      <w:pPr>
        <w:pStyle w:val="BodyText"/>
      </w:pPr>
    </w:p>
    <w:p w14:paraId="393C559C" w14:textId="77777777" w:rsidR="006679BA" w:rsidRDefault="006679BA">
      <w:pPr>
        <w:pStyle w:val="BodyText"/>
        <w:spacing w:before="5"/>
        <w:rPr>
          <w:sz w:val="21"/>
        </w:rPr>
      </w:pPr>
    </w:p>
    <w:p w14:paraId="5AAD1AE9" w14:textId="77777777" w:rsidR="006679BA" w:rsidRDefault="00631E9E">
      <w:pPr>
        <w:spacing w:before="91"/>
        <w:ind w:left="2823"/>
        <w:rPr>
          <w:rFonts w:ascii="Verdana" w:hAnsi="Verdana"/>
          <w:sz w:val="16"/>
        </w:rPr>
      </w:pPr>
      <w:r>
        <w:rPr>
          <w:rFonts w:ascii="Arial" w:hAnsi="Arial"/>
          <w:sz w:val="16"/>
        </w:rPr>
        <w:t>‘</w:t>
      </w:r>
      <w:r>
        <w:rPr>
          <w:rFonts w:ascii="Trebuchet MS" w:hAnsi="Trebuchet MS"/>
          <w:i/>
          <w:sz w:val="16"/>
        </w:rPr>
        <w:t>Cruising</w:t>
      </w:r>
      <w:r>
        <w:rPr>
          <w:rFonts w:ascii="Trebuchet MS" w:hAnsi="Trebuchet MS"/>
          <w:i/>
          <w:spacing w:val="-14"/>
          <w:sz w:val="16"/>
        </w:rPr>
        <w:t xml:space="preserve"> </w:t>
      </w:r>
      <w:r>
        <w:rPr>
          <w:rFonts w:ascii="Trebuchet MS" w:hAnsi="Trebuchet MS"/>
          <w:sz w:val="16"/>
        </w:rPr>
        <w:t>is</w:t>
      </w:r>
      <w:r>
        <w:rPr>
          <w:rFonts w:ascii="Trebuchet MS" w:hAnsi="Trebuchet MS"/>
          <w:spacing w:val="-12"/>
          <w:sz w:val="16"/>
        </w:rPr>
        <w:t xml:space="preserve"> </w:t>
      </w:r>
      <w:r>
        <w:rPr>
          <w:rFonts w:ascii="Trebuchet MS" w:hAnsi="Trebuchet MS"/>
          <w:sz w:val="16"/>
        </w:rPr>
        <w:t>a</w:t>
      </w:r>
      <w:r>
        <w:rPr>
          <w:rFonts w:ascii="Trebuchet MS" w:hAnsi="Trebuchet MS"/>
          <w:spacing w:val="-12"/>
          <w:sz w:val="16"/>
        </w:rPr>
        <w:t xml:space="preserve"> </w:t>
      </w:r>
      <w:r>
        <w:rPr>
          <w:rFonts w:ascii="Trebuchet MS" w:hAnsi="Trebuchet MS"/>
          <w:sz w:val="16"/>
        </w:rPr>
        <w:t>picture</w:t>
      </w:r>
      <w:r>
        <w:rPr>
          <w:rFonts w:ascii="Trebuchet MS" w:hAnsi="Trebuchet MS"/>
          <w:spacing w:val="-12"/>
          <w:sz w:val="16"/>
        </w:rPr>
        <w:t xml:space="preserve"> </w:t>
      </w:r>
      <w:r>
        <w:rPr>
          <w:rFonts w:ascii="Trebuchet MS" w:hAnsi="Trebuchet MS"/>
          <w:sz w:val="16"/>
        </w:rPr>
        <w:t>we</w:t>
      </w:r>
      <w:r>
        <w:rPr>
          <w:rFonts w:ascii="Trebuchet MS" w:hAnsi="Trebuchet MS"/>
          <w:spacing w:val="-14"/>
          <w:sz w:val="16"/>
        </w:rPr>
        <w:t xml:space="preserve"> </w:t>
      </w:r>
      <w:r>
        <w:rPr>
          <w:rFonts w:ascii="Trebuchet MS" w:hAnsi="Trebuchet MS"/>
          <w:sz w:val="16"/>
        </w:rPr>
        <w:t>sincerely</w:t>
      </w:r>
      <w:r>
        <w:rPr>
          <w:rFonts w:ascii="Trebuchet MS" w:hAnsi="Trebuchet MS"/>
          <w:spacing w:val="-12"/>
          <w:sz w:val="16"/>
        </w:rPr>
        <w:t xml:space="preserve"> </w:t>
      </w:r>
      <w:r>
        <w:rPr>
          <w:rFonts w:ascii="Trebuchet MS" w:hAnsi="Trebuchet MS"/>
          <w:sz w:val="16"/>
        </w:rPr>
        <w:t>wish</w:t>
      </w:r>
      <w:r>
        <w:rPr>
          <w:rFonts w:ascii="Trebuchet MS" w:hAnsi="Trebuchet MS"/>
          <w:spacing w:val="-12"/>
          <w:sz w:val="16"/>
        </w:rPr>
        <w:t xml:space="preserve"> </w:t>
      </w:r>
      <w:r>
        <w:rPr>
          <w:rFonts w:ascii="Trebuchet MS" w:hAnsi="Trebuchet MS"/>
          <w:sz w:val="16"/>
        </w:rPr>
        <w:t>we</w:t>
      </w:r>
      <w:r>
        <w:rPr>
          <w:rFonts w:ascii="Trebuchet MS" w:hAnsi="Trebuchet MS"/>
          <w:spacing w:val="-13"/>
          <w:sz w:val="16"/>
        </w:rPr>
        <w:t xml:space="preserve"> </w:t>
      </w:r>
      <w:r>
        <w:rPr>
          <w:rFonts w:ascii="Trebuchet MS" w:hAnsi="Trebuchet MS"/>
          <w:sz w:val="16"/>
        </w:rPr>
        <w:t>did</w:t>
      </w:r>
      <w:r>
        <w:rPr>
          <w:rFonts w:ascii="Trebuchet MS" w:hAnsi="Trebuchet MS"/>
          <w:spacing w:val="-12"/>
          <w:sz w:val="16"/>
        </w:rPr>
        <w:t xml:space="preserve"> </w:t>
      </w:r>
      <w:r>
        <w:rPr>
          <w:rFonts w:ascii="Trebuchet MS" w:hAnsi="Trebuchet MS"/>
          <w:sz w:val="16"/>
        </w:rPr>
        <w:t>not</w:t>
      </w:r>
      <w:r>
        <w:rPr>
          <w:rFonts w:ascii="Trebuchet MS" w:hAnsi="Trebuchet MS"/>
          <w:spacing w:val="-12"/>
          <w:sz w:val="16"/>
        </w:rPr>
        <w:t xml:space="preserve"> </w:t>
      </w:r>
      <w:r>
        <w:rPr>
          <w:rFonts w:ascii="Trebuchet MS" w:hAnsi="Trebuchet MS"/>
          <w:sz w:val="16"/>
        </w:rPr>
        <w:t>have</w:t>
      </w:r>
      <w:r>
        <w:rPr>
          <w:rFonts w:ascii="Trebuchet MS" w:hAnsi="Trebuchet MS"/>
          <w:spacing w:val="-13"/>
          <w:sz w:val="16"/>
        </w:rPr>
        <w:t xml:space="preserve"> </w:t>
      </w:r>
      <w:r>
        <w:rPr>
          <w:rFonts w:ascii="Trebuchet MS" w:hAnsi="Trebuchet MS"/>
          <w:sz w:val="16"/>
        </w:rPr>
        <w:t>to</w:t>
      </w:r>
      <w:r>
        <w:rPr>
          <w:rFonts w:ascii="Trebuchet MS" w:hAnsi="Trebuchet MS"/>
          <w:spacing w:val="-12"/>
          <w:sz w:val="16"/>
        </w:rPr>
        <w:t xml:space="preserve"> </w:t>
      </w:r>
      <w:r>
        <w:rPr>
          <w:rFonts w:ascii="Trebuchet MS" w:hAnsi="Trebuchet MS"/>
          <w:sz w:val="16"/>
        </w:rPr>
        <w:t>show</w:t>
      </w:r>
      <w:r>
        <w:rPr>
          <w:rFonts w:ascii="Arial" w:hAnsi="Arial"/>
          <w:sz w:val="16"/>
        </w:rPr>
        <w:t xml:space="preserve">’  </w:t>
      </w:r>
      <w:r>
        <w:rPr>
          <w:rFonts w:ascii="Arial" w:hAnsi="Arial"/>
          <w:spacing w:val="39"/>
          <w:sz w:val="16"/>
        </w:rPr>
        <w:t xml:space="preserve"> </w:t>
      </w:r>
      <w:r>
        <w:rPr>
          <w:rFonts w:ascii="Verdana" w:hAnsi="Verdana"/>
          <w:sz w:val="16"/>
        </w:rPr>
        <w:t>209</w:t>
      </w:r>
    </w:p>
    <w:p w14:paraId="3DEE434C" w14:textId="77777777" w:rsidR="006679BA" w:rsidRDefault="006679BA">
      <w:pPr>
        <w:pStyle w:val="BodyText"/>
        <w:spacing w:before="8"/>
        <w:rPr>
          <w:rFonts w:ascii="Verdana"/>
          <w:sz w:val="15"/>
        </w:rPr>
      </w:pPr>
    </w:p>
    <w:p w14:paraId="78988E9A" w14:textId="77777777" w:rsidR="006679BA" w:rsidRDefault="00631E9E">
      <w:pPr>
        <w:spacing w:before="93"/>
        <w:ind w:left="1284"/>
        <w:rPr>
          <w:sz w:val="18"/>
        </w:rPr>
      </w:pPr>
      <w:r>
        <w:rPr>
          <w:rFonts w:ascii="BPG DejaVu Sans 2011 GNU-GPL" w:hAnsi="BPG DejaVu Sans 2011 GNU-GPL"/>
          <w:sz w:val="18"/>
        </w:rPr>
        <w:t>‘</w:t>
      </w:r>
      <w:r>
        <w:rPr>
          <w:sz w:val="18"/>
        </w:rPr>
        <w:t>Blind Bidding and the Motion Picture Industry</w:t>
      </w:r>
      <w:r>
        <w:rPr>
          <w:rFonts w:ascii="BPG DejaVu Sans 2011 GNU-GPL" w:hAnsi="BPG DejaVu Sans 2011 GNU-GPL"/>
          <w:sz w:val="18"/>
        </w:rPr>
        <w:t xml:space="preserve">’ </w:t>
      </w:r>
      <w:r>
        <w:rPr>
          <w:sz w:val="18"/>
        </w:rPr>
        <w:t xml:space="preserve">(1979) </w:t>
      </w:r>
      <w:r>
        <w:rPr>
          <w:i/>
          <w:sz w:val="18"/>
        </w:rPr>
        <w:t>Harvard Law Review</w:t>
      </w:r>
      <w:r>
        <w:rPr>
          <w:sz w:val="18"/>
        </w:rPr>
        <w:t>, March,</w:t>
      </w:r>
      <w:r>
        <w:rPr>
          <w:spacing w:val="-31"/>
          <w:sz w:val="18"/>
        </w:rPr>
        <w:t xml:space="preserve"> </w:t>
      </w:r>
      <w:r>
        <w:rPr>
          <w:sz w:val="18"/>
        </w:rPr>
        <w:t>pp.</w:t>
      </w:r>
    </w:p>
    <w:p w14:paraId="0FA39B8A" w14:textId="77777777" w:rsidR="006679BA" w:rsidRDefault="00631E9E">
      <w:pPr>
        <w:spacing w:before="8"/>
        <w:ind w:left="1522"/>
        <w:rPr>
          <w:sz w:val="18"/>
        </w:rPr>
      </w:pPr>
      <w:r>
        <w:rPr>
          <w:sz w:val="18"/>
        </w:rPr>
        <w:t>1128</w:t>
      </w:r>
      <w:r>
        <w:rPr>
          <w:rFonts w:ascii="BPG DejaVu Sans 2011 GNU-GPL" w:hAnsi="BPG DejaVu Sans 2011 GNU-GPL"/>
          <w:sz w:val="18"/>
        </w:rPr>
        <w:t>–</w:t>
      </w:r>
      <w:r>
        <w:rPr>
          <w:sz w:val="18"/>
        </w:rPr>
        <w:t>47.</w:t>
      </w:r>
    </w:p>
    <w:p w14:paraId="1292BEB3" w14:textId="77777777" w:rsidR="006679BA" w:rsidRDefault="00631E9E">
      <w:pPr>
        <w:spacing w:before="10" w:line="249" w:lineRule="auto"/>
        <w:ind w:left="1522" w:right="592" w:hanging="239"/>
        <w:rPr>
          <w:sz w:val="18"/>
        </w:rPr>
      </w:pPr>
      <w:r>
        <w:rPr>
          <w:sz w:val="18"/>
        </w:rPr>
        <w:t xml:space="preserve">Bratman, F. (1980) </w:t>
      </w:r>
      <w:r>
        <w:rPr>
          <w:rFonts w:ascii="BPG DejaVu Sans 2011 GNU-GPL" w:hAnsi="BPG DejaVu Sans 2011 GNU-GPL"/>
          <w:sz w:val="18"/>
        </w:rPr>
        <w:t>‘</w:t>
      </w:r>
      <w:r>
        <w:rPr>
          <w:sz w:val="18"/>
        </w:rPr>
        <w:t>Theatre Owners Seek End to Blind Bidding on Films</w:t>
      </w:r>
      <w:r>
        <w:rPr>
          <w:rFonts w:ascii="BPG DejaVu Sans 2011 GNU-GPL" w:hAnsi="BPG DejaVu Sans 2011 GNU-GPL"/>
          <w:sz w:val="18"/>
        </w:rPr>
        <w:t>’</w:t>
      </w:r>
      <w:r>
        <w:rPr>
          <w:sz w:val="18"/>
        </w:rPr>
        <w:t xml:space="preserve">, </w:t>
      </w:r>
      <w:r>
        <w:rPr>
          <w:i/>
          <w:sz w:val="18"/>
        </w:rPr>
        <w:t>New York Times</w:t>
      </w:r>
      <w:r>
        <w:rPr>
          <w:sz w:val="18"/>
        </w:rPr>
        <w:t>, 2 March, pp. 1, 10.</w:t>
      </w:r>
    </w:p>
    <w:p w14:paraId="22AA8A08" w14:textId="77777777" w:rsidR="006679BA" w:rsidRDefault="00631E9E">
      <w:pPr>
        <w:spacing w:before="3" w:line="252" w:lineRule="auto"/>
        <w:ind w:left="1522" w:right="592" w:hanging="238"/>
        <w:rPr>
          <w:sz w:val="18"/>
        </w:rPr>
      </w:pPr>
      <w:r>
        <w:rPr>
          <w:sz w:val="18"/>
        </w:rPr>
        <w:t xml:space="preserve">Cipes, J.H. (1980) </w:t>
      </w:r>
      <w:r>
        <w:rPr>
          <w:rFonts w:ascii="BPG DejaVu Sans 2011 GNU-GPL" w:hAnsi="BPG DejaVu Sans 2011 GNU-GPL"/>
          <w:sz w:val="18"/>
        </w:rPr>
        <w:t>‘</w:t>
      </w:r>
      <w:r>
        <w:rPr>
          <w:sz w:val="18"/>
        </w:rPr>
        <w:t>Letter to Willian Friedkin from Technicolor</w:t>
      </w:r>
      <w:r>
        <w:rPr>
          <w:rFonts w:ascii="BPG DejaVu Sans 2011 GNU-GPL" w:hAnsi="BPG DejaVu Sans 2011 GNU-GPL"/>
          <w:sz w:val="18"/>
        </w:rPr>
        <w:t>’</w:t>
      </w:r>
      <w:r>
        <w:rPr>
          <w:sz w:val="18"/>
        </w:rPr>
        <w:t>, 30 January, William Friedkin Archive, Margaret Herrick Library, Los Angeles.</w:t>
      </w:r>
    </w:p>
    <w:p w14:paraId="037E26CF" w14:textId="77777777" w:rsidR="006679BA" w:rsidRDefault="00631E9E">
      <w:pPr>
        <w:spacing w:before="1" w:line="254" w:lineRule="auto"/>
        <w:ind w:left="1522" w:right="527" w:hanging="239"/>
        <w:rPr>
          <w:sz w:val="18"/>
        </w:rPr>
      </w:pPr>
      <w:r>
        <w:rPr>
          <w:i/>
          <w:sz w:val="18"/>
        </w:rPr>
        <w:t>College Theatre, a California Corporation vs United Artists et al</w:t>
      </w:r>
      <w:r>
        <w:rPr>
          <w:sz w:val="18"/>
        </w:rPr>
        <w:t>. (1980) William Friedkin Archive, Margaret Herrick Library, Los Angeles.</w:t>
      </w:r>
    </w:p>
    <w:p w14:paraId="19A374C5" w14:textId="77777777" w:rsidR="006679BA" w:rsidRDefault="00631E9E">
      <w:pPr>
        <w:spacing w:line="209" w:lineRule="exact"/>
        <w:ind w:left="1284"/>
        <w:rPr>
          <w:sz w:val="18"/>
        </w:rPr>
      </w:pPr>
      <w:r>
        <w:rPr>
          <w:sz w:val="18"/>
        </w:rPr>
        <w:t xml:space="preserve">Cowley, J. (1973) </w:t>
      </w:r>
      <w:r>
        <w:rPr>
          <w:rFonts w:ascii="BPG DejaVu Sans 2011 GNU-GPL" w:hAnsi="BPG DejaVu Sans 2011 GNU-GPL"/>
          <w:sz w:val="18"/>
        </w:rPr>
        <w:t>‘</w:t>
      </w:r>
      <w:r>
        <w:rPr>
          <w:sz w:val="18"/>
        </w:rPr>
        <w:t>Village Murder Script,</w:t>
      </w:r>
      <w:r>
        <w:rPr>
          <w:rFonts w:ascii="BPG DejaVu Sans 2011 GNU-GPL" w:hAnsi="BPG DejaVu Sans 2011 GNU-GPL"/>
          <w:sz w:val="18"/>
        </w:rPr>
        <w:t>’</w:t>
      </w:r>
      <w:r>
        <w:rPr>
          <w:rFonts w:ascii="BPG DejaVu Sans 2011 GNU-GPL" w:hAnsi="BPG DejaVu Sans 2011 GNU-GPL"/>
          <w:spacing w:val="-72"/>
          <w:sz w:val="18"/>
        </w:rPr>
        <w:t xml:space="preserve"> </w:t>
      </w:r>
      <w:r>
        <w:rPr>
          <w:i/>
          <w:sz w:val="18"/>
        </w:rPr>
        <w:t>New York Post</w:t>
      </w:r>
      <w:r>
        <w:rPr>
          <w:sz w:val="18"/>
        </w:rPr>
        <w:t>, 20 January.</w:t>
      </w:r>
    </w:p>
    <w:p w14:paraId="2EC36B6E" w14:textId="77777777" w:rsidR="006679BA" w:rsidRDefault="00631E9E">
      <w:pPr>
        <w:spacing w:before="9"/>
        <w:ind w:left="1283"/>
        <w:rPr>
          <w:sz w:val="18"/>
        </w:rPr>
      </w:pPr>
      <w:r>
        <w:rPr>
          <w:rFonts w:ascii="BPG DejaVu Sans 2011 GNU-GPL" w:hAnsi="BPG DejaVu Sans 2011 GNU-GPL"/>
          <w:sz w:val="18"/>
        </w:rPr>
        <w:t>‘“</w:t>
      </w:r>
      <w:r>
        <w:rPr>
          <w:sz w:val="18"/>
        </w:rPr>
        <w:t>Cruising</w:t>
      </w:r>
      <w:r>
        <w:rPr>
          <w:rFonts w:ascii="BPG DejaVu Sans 2011 GNU-GPL" w:hAnsi="BPG DejaVu Sans 2011 GNU-GPL"/>
          <w:sz w:val="18"/>
        </w:rPr>
        <w:t xml:space="preserve">” </w:t>
      </w:r>
      <w:r>
        <w:rPr>
          <w:sz w:val="18"/>
        </w:rPr>
        <w:t>Book Reverts; Murder Plot, Not Porno</w:t>
      </w:r>
      <w:r>
        <w:rPr>
          <w:rFonts w:ascii="BPG DejaVu Sans 2011 GNU-GPL" w:hAnsi="BPG DejaVu Sans 2011 GNU-GPL"/>
          <w:sz w:val="18"/>
        </w:rPr>
        <w:t xml:space="preserve">’ </w:t>
      </w:r>
      <w:r>
        <w:rPr>
          <w:sz w:val="18"/>
        </w:rPr>
        <w:t xml:space="preserve">(1973) </w:t>
      </w:r>
      <w:r>
        <w:rPr>
          <w:i/>
          <w:sz w:val="18"/>
        </w:rPr>
        <w:t>Variety</w:t>
      </w:r>
      <w:r>
        <w:rPr>
          <w:sz w:val="18"/>
        </w:rPr>
        <w:t>, 12 December, p. 4.</w:t>
      </w:r>
    </w:p>
    <w:p w14:paraId="19FD27D7" w14:textId="77777777" w:rsidR="006679BA" w:rsidRDefault="00631E9E">
      <w:pPr>
        <w:spacing w:before="9" w:line="249" w:lineRule="auto"/>
        <w:ind w:left="1522" w:right="529" w:hanging="239"/>
        <w:rPr>
          <w:sz w:val="18"/>
        </w:rPr>
      </w:pPr>
      <w:r>
        <w:rPr>
          <w:rFonts w:ascii="BPG DejaVu Sans 2011 GNU-GPL" w:hAnsi="BPG DejaVu Sans 2011 GNU-GPL"/>
          <w:sz w:val="18"/>
        </w:rPr>
        <w:t>‘</w:t>
      </w:r>
      <w:r>
        <w:rPr>
          <w:sz w:val="18"/>
        </w:rPr>
        <w:t>D</w:t>
      </w:r>
      <w:r>
        <w:rPr>
          <w:rFonts w:ascii="BPG DejaVu Sans 2011 GNU-GPL" w:hAnsi="BPG DejaVu Sans 2011 GNU-GPL"/>
          <w:sz w:val="18"/>
        </w:rPr>
        <w:t>’</w:t>
      </w:r>
      <w:r>
        <w:rPr>
          <w:sz w:val="18"/>
        </w:rPr>
        <w:t>Antoni May Direct Pic Based on Walker Novel of N.Y. Male Pickups</w:t>
      </w:r>
      <w:r>
        <w:rPr>
          <w:rFonts w:ascii="BPG DejaVu Sans 2011 GNU-GPL" w:hAnsi="BPG DejaVu Sans 2011 GNU-GPL"/>
          <w:sz w:val="18"/>
        </w:rPr>
        <w:t xml:space="preserve">’ </w:t>
      </w:r>
      <w:r>
        <w:rPr>
          <w:sz w:val="18"/>
        </w:rPr>
        <w:t xml:space="preserve">(1971) </w:t>
      </w:r>
      <w:r>
        <w:rPr>
          <w:i/>
          <w:sz w:val="18"/>
        </w:rPr>
        <w:t>Variety</w:t>
      </w:r>
      <w:r>
        <w:rPr>
          <w:sz w:val="18"/>
        </w:rPr>
        <w:t>, 8 December.</w:t>
      </w:r>
    </w:p>
    <w:p w14:paraId="1FEE2485" w14:textId="77777777" w:rsidR="006679BA" w:rsidRDefault="00631E9E">
      <w:pPr>
        <w:spacing w:before="4"/>
        <w:ind w:left="1283"/>
        <w:rPr>
          <w:sz w:val="18"/>
        </w:rPr>
      </w:pPr>
      <w:r>
        <w:rPr>
          <w:sz w:val="18"/>
        </w:rPr>
        <w:t xml:space="preserve">Devere, J. (1980) </w:t>
      </w:r>
      <w:r>
        <w:rPr>
          <w:rFonts w:ascii="BPG DejaVu Sans 2011 GNU-GPL" w:hAnsi="BPG DejaVu Sans 2011 GNU-GPL"/>
          <w:sz w:val="18"/>
        </w:rPr>
        <w:t>‘</w:t>
      </w:r>
      <w:r>
        <w:rPr>
          <w:sz w:val="18"/>
        </w:rPr>
        <w:t>The Men of Cruising,</w:t>
      </w:r>
      <w:r>
        <w:rPr>
          <w:rFonts w:ascii="BPG DejaVu Sans 2011 GNU-GPL" w:hAnsi="BPG DejaVu Sans 2011 GNU-GPL"/>
          <w:sz w:val="18"/>
        </w:rPr>
        <w:t>’</w:t>
      </w:r>
      <w:r>
        <w:rPr>
          <w:rFonts w:ascii="BPG DejaVu Sans 2011 GNU-GPL" w:hAnsi="BPG DejaVu Sans 2011 GNU-GPL"/>
          <w:spacing w:val="-61"/>
          <w:sz w:val="18"/>
        </w:rPr>
        <w:t xml:space="preserve"> </w:t>
      </w:r>
      <w:r>
        <w:rPr>
          <w:i/>
          <w:sz w:val="18"/>
        </w:rPr>
        <w:t>Mandate</w:t>
      </w:r>
      <w:r>
        <w:rPr>
          <w:sz w:val="18"/>
        </w:rPr>
        <w:t>, February, pp. 1</w:t>
      </w:r>
      <w:r>
        <w:rPr>
          <w:rFonts w:ascii="BPG DejaVu Sans 2011 GNU-GPL" w:hAnsi="BPG DejaVu Sans 2011 GNU-GPL"/>
          <w:sz w:val="18"/>
        </w:rPr>
        <w:t>–</w:t>
      </w:r>
      <w:r>
        <w:rPr>
          <w:sz w:val="18"/>
        </w:rPr>
        <w:t>16.</w:t>
      </w:r>
    </w:p>
    <w:p w14:paraId="0DFBCBC0" w14:textId="77777777" w:rsidR="006679BA" w:rsidRDefault="00631E9E">
      <w:pPr>
        <w:spacing w:before="9" w:line="249" w:lineRule="auto"/>
        <w:ind w:left="1521" w:hanging="238"/>
        <w:rPr>
          <w:sz w:val="18"/>
        </w:rPr>
      </w:pPr>
      <w:r>
        <w:rPr>
          <w:sz w:val="18"/>
        </w:rPr>
        <w:t xml:space="preserve">Eichhorn, A. (1980) </w:t>
      </w:r>
      <w:r>
        <w:rPr>
          <w:rFonts w:ascii="BPG DejaVu Sans 2011 GNU-GPL" w:hAnsi="BPG DejaVu Sans 2011 GNU-GPL"/>
          <w:sz w:val="18"/>
        </w:rPr>
        <w:t>‘</w:t>
      </w:r>
      <w:r>
        <w:rPr>
          <w:sz w:val="18"/>
        </w:rPr>
        <w:t>Re: CRUISING</w:t>
      </w:r>
      <w:r>
        <w:rPr>
          <w:rFonts w:ascii="BPG DejaVu Sans 2011 GNU-GPL" w:hAnsi="BPG DejaVu Sans 2011 GNU-GPL"/>
          <w:sz w:val="18"/>
        </w:rPr>
        <w:t>’</w:t>
      </w:r>
      <w:r>
        <w:rPr>
          <w:sz w:val="18"/>
        </w:rPr>
        <w:t>, memorandum, 27 July, William Friedkin Archive, Margaret Herrick Library, Los Angeles.</w:t>
      </w:r>
    </w:p>
    <w:p w14:paraId="0FC43887" w14:textId="77777777" w:rsidR="006679BA" w:rsidRDefault="00631E9E">
      <w:pPr>
        <w:spacing w:before="4" w:line="249" w:lineRule="auto"/>
        <w:ind w:left="1521" w:right="529" w:hanging="239"/>
        <w:rPr>
          <w:sz w:val="18"/>
        </w:rPr>
      </w:pPr>
      <w:r>
        <w:rPr>
          <w:sz w:val="18"/>
        </w:rPr>
        <w:t xml:space="preserve">Farber, S. and Changas, E. (1972) </w:t>
      </w:r>
      <w:r>
        <w:rPr>
          <w:rFonts w:ascii="BPG DejaVu Sans 2011 GNU-GPL" w:hAnsi="BPG DejaVu Sans 2011 GNU-GPL"/>
          <w:sz w:val="18"/>
        </w:rPr>
        <w:t>‘</w:t>
      </w:r>
      <w:r>
        <w:rPr>
          <w:sz w:val="18"/>
        </w:rPr>
        <w:t>Putting the Hex on R and X</w:t>
      </w:r>
      <w:r>
        <w:rPr>
          <w:rFonts w:ascii="BPG DejaVu Sans 2011 GNU-GPL" w:hAnsi="BPG DejaVu Sans 2011 GNU-GPL"/>
          <w:sz w:val="18"/>
        </w:rPr>
        <w:t>’</w:t>
      </w:r>
      <w:r>
        <w:rPr>
          <w:sz w:val="18"/>
        </w:rPr>
        <w:t xml:space="preserve">, </w:t>
      </w:r>
      <w:r>
        <w:rPr>
          <w:i/>
          <w:sz w:val="18"/>
        </w:rPr>
        <w:t>New York Times</w:t>
      </w:r>
      <w:r>
        <w:rPr>
          <w:sz w:val="18"/>
        </w:rPr>
        <w:t>, 9 April, pp. 1, 15.</w:t>
      </w:r>
    </w:p>
    <w:p w14:paraId="75B95A39" w14:textId="77777777" w:rsidR="006679BA" w:rsidRDefault="00631E9E">
      <w:pPr>
        <w:spacing w:before="4"/>
        <w:ind w:left="1283"/>
        <w:rPr>
          <w:sz w:val="18"/>
        </w:rPr>
      </w:pPr>
      <w:r>
        <w:rPr>
          <w:sz w:val="18"/>
        </w:rPr>
        <w:t xml:space="preserve">Farrell, J. (1980) </w:t>
      </w:r>
      <w:r>
        <w:rPr>
          <w:rFonts w:ascii="BPG DejaVu Sans 2011 GNU-GPL" w:hAnsi="BPG DejaVu Sans 2011 GNU-GPL"/>
          <w:sz w:val="18"/>
        </w:rPr>
        <w:t>‘</w:t>
      </w:r>
      <w:r>
        <w:rPr>
          <w:sz w:val="18"/>
        </w:rPr>
        <w:t>Cruising</w:t>
      </w:r>
      <w:r>
        <w:rPr>
          <w:rFonts w:ascii="BPG DejaVu Sans 2011 GNU-GPL" w:hAnsi="BPG DejaVu Sans 2011 GNU-GPL"/>
          <w:sz w:val="18"/>
        </w:rPr>
        <w:t>’</w:t>
      </w:r>
      <w:r>
        <w:rPr>
          <w:sz w:val="18"/>
        </w:rPr>
        <w:t>, The National Research Group, 13 January.</w:t>
      </w:r>
    </w:p>
    <w:p w14:paraId="62C72BF9" w14:textId="77777777" w:rsidR="006679BA" w:rsidRDefault="00631E9E">
      <w:pPr>
        <w:spacing w:before="9" w:line="249" w:lineRule="auto"/>
        <w:ind w:left="1521" w:right="591" w:hanging="239"/>
        <w:rPr>
          <w:sz w:val="18"/>
        </w:rPr>
      </w:pPr>
      <w:r>
        <w:rPr>
          <w:sz w:val="18"/>
        </w:rPr>
        <w:t>Friedkin,</w:t>
      </w:r>
      <w:r>
        <w:rPr>
          <w:spacing w:val="-9"/>
          <w:sz w:val="18"/>
        </w:rPr>
        <w:t xml:space="preserve"> </w:t>
      </w:r>
      <w:r>
        <w:rPr>
          <w:sz w:val="18"/>
        </w:rPr>
        <w:t>W.</w:t>
      </w:r>
      <w:r>
        <w:rPr>
          <w:spacing w:val="-9"/>
          <w:sz w:val="18"/>
        </w:rPr>
        <w:t xml:space="preserve"> </w:t>
      </w:r>
      <w:r>
        <w:rPr>
          <w:sz w:val="18"/>
        </w:rPr>
        <w:t>(1980)</w:t>
      </w:r>
      <w:r>
        <w:rPr>
          <w:spacing w:val="-8"/>
          <w:sz w:val="18"/>
        </w:rPr>
        <w:t xml:space="preserve"> </w:t>
      </w:r>
      <w:r>
        <w:rPr>
          <w:rFonts w:ascii="BPG DejaVu Sans 2011 GNU-GPL" w:hAnsi="BPG DejaVu Sans 2011 GNU-GPL"/>
          <w:sz w:val="18"/>
        </w:rPr>
        <w:t>‘</w:t>
      </w:r>
      <w:r>
        <w:rPr>
          <w:sz w:val="18"/>
        </w:rPr>
        <w:t>Letter</w:t>
      </w:r>
      <w:r>
        <w:rPr>
          <w:spacing w:val="-9"/>
          <w:sz w:val="18"/>
        </w:rPr>
        <w:t xml:space="preserve"> </w:t>
      </w:r>
      <w:r>
        <w:rPr>
          <w:sz w:val="18"/>
        </w:rPr>
        <w:t>to</w:t>
      </w:r>
      <w:r>
        <w:rPr>
          <w:spacing w:val="-8"/>
          <w:sz w:val="18"/>
        </w:rPr>
        <w:t xml:space="preserve"> </w:t>
      </w:r>
      <w:r>
        <w:rPr>
          <w:sz w:val="18"/>
        </w:rPr>
        <w:t>Aaron</w:t>
      </w:r>
      <w:r>
        <w:rPr>
          <w:spacing w:val="-8"/>
          <w:sz w:val="18"/>
        </w:rPr>
        <w:t xml:space="preserve"> </w:t>
      </w:r>
      <w:r>
        <w:rPr>
          <w:sz w:val="18"/>
        </w:rPr>
        <w:t>Stern</w:t>
      </w:r>
      <w:r>
        <w:rPr>
          <w:rFonts w:ascii="BPG DejaVu Sans 2011 GNU-GPL" w:hAnsi="BPG DejaVu Sans 2011 GNU-GPL"/>
          <w:sz w:val="18"/>
        </w:rPr>
        <w:t>’</w:t>
      </w:r>
      <w:r>
        <w:rPr>
          <w:sz w:val="18"/>
        </w:rPr>
        <w:t>,</w:t>
      </w:r>
      <w:r>
        <w:rPr>
          <w:spacing w:val="-8"/>
          <w:sz w:val="18"/>
        </w:rPr>
        <w:t xml:space="preserve"> </w:t>
      </w:r>
      <w:r>
        <w:rPr>
          <w:sz w:val="18"/>
        </w:rPr>
        <w:t>16</w:t>
      </w:r>
      <w:r>
        <w:rPr>
          <w:spacing w:val="-9"/>
          <w:sz w:val="18"/>
        </w:rPr>
        <w:t xml:space="preserve"> </w:t>
      </w:r>
      <w:r>
        <w:rPr>
          <w:sz w:val="18"/>
        </w:rPr>
        <w:t>January,</w:t>
      </w:r>
      <w:r>
        <w:rPr>
          <w:spacing w:val="-9"/>
          <w:sz w:val="18"/>
        </w:rPr>
        <w:t xml:space="preserve"> </w:t>
      </w:r>
      <w:r>
        <w:rPr>
          <w:sz w:val="18"/>
        </w:rPr>
        <w:t>William</w:t>
      </w:r>
      <w:r>
        <w:rPr>
          <w:spacing w:val="-9"/>
          <w:sz w:val="18"/>
        </w:rPr>
        <w:t xml:space="preserve"> </w:t>
      </w:r>
      <w:r>
        <w:rPr>
          <w:sz w:val="18"/>
        </w:rPr>
        <w:t>Friedkin</w:t>
      </w:r>
      <w:r>
        <w:rPr>
          <w:spacing w:val="-8"/>
          <w:sz w:val="18"/>
        </w:rPr>
        <w:t xml:space="preserve"> </w:t>
      </w:r>
      <w:r>
        <w:rPr>
          <w:sz w:val="18"/>
        </w:rPr>
        <w:t>Archive,</w:t>
      </w:r>
      <w:r>
        <w:rPr>
          <w:spacing w:val="-7"/>
          <w:sz w:val="18"/>
        </w:rPr>
        <w:t xml:space="preserve"> </w:t>
      </w:r>
      <w:r>
        <w:rPr>
          <w:sz w:val="18"/>
        </w:rPr>
        <w:t>Marga- ret Herrick Library, Los Angeles.</w:t>
      </w:r>
    </w:p>
    <w:p w14:paraId="0DEEE59F" w14:textId="77777777" w:rsidR="006679BA" w:rsidRDefault="00631E9E">
      <w:pPr>
        <w:spacing w:before="4" w:line="254" w:lineRule="auto"/>
        <w:ind w:left="1283" w:right="501"/>
        <w:rPr>
          <w:sz w:val="18"/>
        </w:rPr>
      </w:pPr>
      <w:r>
        <w:rPr>
          <w:sz w:val="18"/>
        </w:rPr>
        <w:t xml:space="preserve">Friedkin, W. (2014) </w:t>
      </w:r>
      <w:r>
        <w:rPr>
          <w:i/>
          <w:sz w:val="18"/>
        </w:rPr>
        <w:t>The Friedkin Connection: A Memoir</w:t>
      </w:r>
      <w:r>
        <w:rPr>
          <w:sz w:val="18"/>
        </w:rPr>
        <w:t xml:space="preserve">, New York: Harper Collins. Friedkin, W. and Weintraub, J. (1980) </w:t>
      </w:r>
      <w:r>
        <w:rPr>
          <w:rFonts w:ascii="BPG DejaVu Sans 2011 GNU-GPL" w:hAnsi="BPG DejaVu Sans 2011 GNU-GPL"/>
          <w:sz w:val="18"/>
        </w:rPr>
        <w:t>‘</w:t>
      </w:r>
      <w:r>
        <w:rPr>
          <w:sz w:val="18"/>
        </w:rPr>
        <w:t>Statement of Jerry Weintraub and William Friedkin</w:t>
      </w:r>
    </w:p>
    <w:p w14:paraId="20EBC966" w14:textId="77777777" w:rsidR="006679BA" w:rsidRDefault="00631E9E">
      <w:pPr>
        <w:spacing w:line="249" w:lineRule="auto"/>
        <w:ind w:left="1521" w:right="592"/>
        <w:rPr>
          <w:sz w:val="18"/>
        </w:rPr>
      </w:pPr>
      <w:r>
        <w:rPr>
          <w:sz w:val="18"/>
        </w:rPr>
        <w:t xml:space="preserve">Relative to </w:t>
      </w:r>
      <w:r>
        <w:rPr>
          <w:i/>
          <w:sz w:val="18"/>
        </w:rPr>
        <w:t xml:space="preserve">Cruising </w:t>
      </w:r>
      <w:r>
        <w:rPr>
          <w:sz w:val="18"/>
        </w:rPr>
        <w:t>and its R Rating</w:t>
      </w:r>
      <w:r>
        <w:rPr>
          <w:rFonts w:ascii="BPG DejaVu Sans 2011 GNU-GPL" w:hAnsi="BPG DejaVu Sans 2011 GNU-GPL"/>
          <w:sz w:val="18"/>
        </w:rPr>
        <w:t>’</w:t>
      </w:r>
      <w:r>
        <w:rPr>
          <w:sz w:val="18"/>
        </w:rPr>
        <w:t>, no date, pp. 1</w:t>
      </w:r>
      <w:r>
        <w:rPr>
          <w:rFonts w:ascii="BPG DejaVu Sans 2011 GNU-GPL" w:hAnsi="BPG DejaVu Sans 2011 GNU-GPL"/>
          <w:sz w:val="18"/>
        </w:rPr>
        <w:t>–</w:t>
      </w:r>
      <w:r>
        <w:rPr>
          <w:sz w:val="18"/>
        </w:rPr>
        <w:t>7, William Friedkin Archive, Margaret Herrick Library, Los Angeles.</w:t>
      </w:r>
    </w:p>
    <w:p w14:paraId="109A1038" w14:textId="77777777" w:rsidR="006679BA" w:rsidRDefault="00631E9E">
      <w:pPr>
        <w:spacing w:line="256" w:lineRule="auto"/>
        <w:ind w:left="1283" w:right="598"/>
        <w:rPr>
          <w:sz w:val="18"/>
        </w:rPr>
      </w:pPr>
      <w:r>
        <w:rPr>
          <w:w w:val="95"/>
          <w:sz w:val="18"/>
        </w:rPr>
        <w:t>Fritscher,</w:t>
      </w:r>
      <w:r>
        <w:rPr>
          <w:spacing w:val="-12"/>
          <w:w w:val="95"/>
          <w:sz w:val="18"/>
        </w:rPr>
        <w:t xml:space="preserve"> </w:t>
      </w:r>
      <w:r>
        <w:rPr>
          <w:w w:val="95"/>
          <w:sz w:val="18"/>
        </w:rPr>
        <w:t>J.</w:t>
      </w:r>
      <w:r>
        <w:rPr>
          <w:spacing w:val="-10"/>
          <w:w w:val="95"/>
          <w:sz w:val="18"/>
        </w:rPr>
        <w:t xml:space="preserve"> </w:t>
      </w:r>
      <w:r>
        <w:rPr>
          <w:w w:val="95"/>
          <w:sz w:val="18"/>
        </w:rPr>
        <w:t>(2008)</w:t>
      </w:r>
      <w:r>
        <w:rPr>
          <w:spacing w:val="-11"/>
          <w:w w:val="95"/>
          <w:sz w:val="18"/>
        </w:rPr>
        <w:t xml:space="preserve"> </w:t>
      </w:r>
      <w:r>
        <w:rPr>
          <w:i/>
          <w:w w:val="95"/>
          <w:sz w:val="18"/>
        </w:rPr>
        <w:t>Gay</w:t>
      </w:r>
      <w:r>
        <w:rPr>
          <w:i/>
          <w:spacing w:val="-10"/>
          <w:w w:val="95"/>
          <w:sz w:val="18"/>
        </w:rPr>
        <w:t xml:space="preserve"> </w:t>
      </w:r>
      <w:r>
        <w:rPr>
          <w:i/>
          <w:w w:val="95"/>
          <w:sz w:val="18"/>
        </w:rPr>
        <w:t>San</w:t>
      </w:r>
      <w:r>
        <w:rPr>
          <w:i/>
          <w:spacing w:val="-11"/>
          <w:w w:val="95"/>
          <w:sz w:val="18"/>
        </w:rPr>
        <w:t xml:space="preserve"> </w:t>
      </w:r>
      <w:r>
        <w:rPr>
          <w:i/>
          <w:w w:val="95"/>
          <w:sz w:val="18"/>
        </w:rPr>
        <w:t>Francisco:</w:t>
      </w:r>
      <w:r>
        <w:rPr>
          <w:i/>
          <w:spacing w:val="-11"/>
          <w:w w:val="95"/>
          <w:sz w:val="18"/>
        </w:rPr>
        <w:t xml:space="preserve"> </w:t>
      </w:r>
      <w:r>
        <w:rPr>
          <w:i/>
          <w:w w:val="95"/>
          <w:sz w:val="18"/>
        </w:rPr>
        <w:t>Eyewitness</w:t>
      </w:r>
      <w:r>
        <w:rPr>
          <w:i/>
          <w:spacing w:val="-10"/>
          <w:w w:val="95"/>
          <w:sz w:val="18"/>
        </w:rPr>
        <w:t xml:space="preserve"> </w:t>
      </w:r>
      <w:r>
        <w:rPr>
          <w:i/>
          <w:w w:val="95"/>
          <w:sz w:val="18"/>
        </w:rPr>
        <w:t>Drummer</w:t>
      </w:r>
      <w:r>
        <w:rPr>
          <w:i/>
          <w:spacing w:val="-10"/>
          <w:w w:val="95"/>
          <w:sz w:val="18"/>
        </w:rPr>
        <w:t xml:space="preserve"> </w:t>
      </w:r>
      <w:r>
        <w:rPr>
          <w:i/>
          <w:w w:val="95"/>
          <w:sz w:val="18"/>
        </w:rPr>
        <w:t>Vol.1</w:t>
      </w:r>
      <w:r>
        <w:rPr>
          <w:w w:val="95"/>
          <w:sz w:val="18"/>
        </w:rPr>
        <w:t>,</w:t>
      </w:r>
      <w:r>
        <w:rPr>
          <w:spacing w:val="-11"/>
          <w:w w:val="95"/>
          <w:sz w:val="18"/>
        </w:rPr>
        <w:t xml:space="preserve"> </w:t>
      </w:r>
      <w:r>
        <w:rPr>
          <w:w w:val="95"/>
          <w:sz w:val="18"/>
        </w:rPr>
        <w:t>San</w:t>
      </w:r>
      <w:r>
        <w:rPr>
          <w:spacing w:val="-11"/>
          <w:w w:val="95"/>
          <w:sz w:val="18"/>
        </w:rPr>
        <w:t xml:space="preserve"> </w:t>
      </w:r>
      <w:r>
        <w:rPr>
          <w:w w:val="95"/>
          <w:sz w:val="18"/>
        </w:rPr>
        <w:t>Francisco:</w:t>
      </w:r>
      <w:r>
        <w:rPr>
          <w:spacing w:val="-10"/>
          <w:w w:val="95"/>
          <w:sz w:val="18"/>
        </w:rPr>
        <w:t xml:space="preserve"> </w:t>
      </w:r>
      <w:r>
        <w:rPr>
          <w:w w:val="95"/>
          <w:sz w:val="18"/>
        </w:rPr>
        <w:t>Palm</w:t>
      </w:r>
      <w:r>
        <w:rPr>
          <w:spacing w:val="-11"/>
          <w:w w:val="95"/>
          <w:sz w:val="18"/>
        </w:rPr>
        <w:t xml:space="preserve"> </w:t>
      </w:r>
      <w:r>
        <w:rPr>
          <w:w w:val="95"/>
          <w:sz w:val="18"/>
        </w:rPr>
        <w:t xml:space="preserve">Drive. </w:t>
      </w:r>
      <w:r>
        <w:rPr>
          <w:sz w:val="18"/>
        </w:rPr>
        <w:t>Goldstein,</w:t>
      </w:r>
      <w:r>
        <w:rPr>
          <w:spacing w:val="-8"/>
          <w:sz w:val="18"/>
        </w:rPr>
        <w:t xml:space="preserve"> </w:t>
      </w:r>
      <w:r>
        <w:rPr>
          <w:sz w:val="18"/>
        </w:rPr>
        <w:t>J.</w:t>
      </w:r>
      <w:r>
        <w:rPr>
          <w:spacing w:val="-8"/>
          <w:sz w:val="18"/>
        </w:rPr>
        <w:t xml:space="preserve"> </w:t>
      </w:r>
      <w:r>
        <w:rPr>
          <w:sz w:val="18"/>
        </w:rPr>
        <w:t>(1979)</w:t>
      </w:r>
      <w:r>
        <w:rPr>
          <w:spacing w:val="-8"/>
          <w:sz w:val="18"/>
        </w:rPr>
        <w:t xml:space="preserve"> </w:t>
      </w:r>
      <w:r>
        <w:rPr>
          <w:rFonts w:ascii="BPG DejaVu Sans 2011 GNU-GPL" w:hAnsi="BPG DejaVu Sans 2011 GNU-GPL"/>
          <w:sz w:val="18"/>
        </w:rPr>
        <w:t>‘</w:t>
      </w:r>
      <w:r>
        <w:rPr>
          <w:sz w:val="18"/>
        </w:rPr>
        <w:t>Why</w:t>
      </w:r>
      <w:r>
        <w:rPr>
          <w:spacing w:val="-8"/>
          <w:sz w:val="18"/>
        </w:rPr>
        <w:t xml:space="preserve"> </w:t>
      </w:r>
      <w:r>
        <w:rPr>
          <w:sz w:val="18"/>
        </w:rPr>
        <w:t>the</w:t>
      </w:r>
      <w:r>
        <w:rPr>
          <w:spacing w:val="-8"/>
          <w:sz w:val="18"/>
        </w:rPr>
        <w:t xml:space="preserve"> </w:t>
      </w:r>
      <w:r>
        <w:rPr>
          <w:sz w:val="18"/>
        </w:rPr>
        <w:t>Village</w:t>
      </w:r>
      <w:r>
        <w:rPr>
          <w:spacing w:val="-8"/>
          <w:sz w:val="18"/>
        </w:rPr>
        <w:t xml:space="preserve"> </w:t>
      </w:r>
      <w:r>
        <w:rPr>
          <w:sz w:val="18"/>
        </w:rPr>
        <w:t>Went</w:t>
      </w:r>
      <w:r>
        <w:rPr>
          <w:spacing w:val="-7"/>
          <w:sz w:val="18"/>
        </w:rPr>
        <w:t xml:space="preserve"> </w:t>
      </w:r>
      <w:r>
        <w:rPr>
          <w:sz w:val="18"/>
        </w:rPr>
        <w:t>Wild</w:t>
      </w:r>
      <w:r>
        <w:rPr>
          <w:rFonts w:ascii="BPG DejaVu Sans 2011 GNU-GPL" w:hAnsi="BPG DejaVu Sans 2011 GNU-GPL"/>
          <w:sz w:val="18"/>
        </w:rPr>
        <w:t>’</w:t>
      </w:r>
      <w:r>
        <w:rPr>
          <w:sz w:val="18"/>
        </w:rPr>
        <w:t>,</w:t>
      </w:r>
      <w:r>
        <w:rPr>
          <w:spacing w:val="-7"/>
          <w:sz w:val="18"/>
        </w:rPr>
        <w:t xml:space="preserve"> </w:t>
      </w:r>
      <w:r>
        <w:rPr>
          <w:i/>
          <w:sz w:val="18"/>
        </w:rPr>
        <w:t>Village</w:t>
      </w:r>
      <w:r>
        <w:rPr>
          <w:i/>
          <w:spacing w:val="-7"/>
          <w:sz w:val="18"/>
        </w:rPr>
        <w:t xml:space="preserve"> </w:t>
      </w:r>
      <w:r>
        <w:rPr>
          <w:i/>
          <w:sz w:val="18"/>
        </w:rPr>
        <w:t>Voice</w:t>
      </w:r>
      <w:r>
        <w:rPr>
          <w:sz w:val="18"/>
        </w:rPr>
        <w:t>,</w:t>
      </w:r>
      <w:r>
        <w:rPr>
          <w:spacing w:val="-8"/>
          <w:sz w:val="18"/>
        </w:rPr>
        <w:t xml:space="preserve"> </w:t>
      </w:r>
      <w:r>
        <w:rPr>
          <w:sz w:val="18"/>
        </w:rPr>
        <w:t>6</w:t>
      </w:r>
      <w:r>
        <w:rPr>
          <w:spacing w:val="-8"/>
          <w:sz w:val="18"/>
        </w:rPr>
        <w:t xml:space="preserve"> </w:t>
      </w:r>
      <w:r>
        <w:rPr>
          <w:sz w:val="18"/>
        </w:rPr>
        <w:t>August,</w:t>
      </w:r>
      <w:r>
        <w:rPr>
          <w:spacing w:val="-8"/>
          <w:sz w:val="18"/>
        </w:rPr>
        <w:t xml:space="preserve"> </w:t>
      </w:r>
      <w:r>
        <w:rPr>
          <w:sz w:val="18"/>
        </w:rPr>
        <w:t>p.</w:t>
      </w:r>
      <w:r>
        <w:rPr>
          <w:spacing w:val="-7"/>
          <w:sz w:val="18"/>
        </w:rPr>
        <w:t xml:space="preserve"> </w:t>
      </w:r>
      <w:r>
        <w:rPr>
          <w:sz w:val="18"/>
        </w:rPr>
        <w:t>16A.</w:t>
      </w:r>
    </w:p>
    <w:p w14:paraId="016CF6BC" w14:textId="77777777" w:rsidR="006679BA" w:rsidRDefault="00631E9E">
      <w:pPr>
        <w:spacing w:line="254" w:lineRule="auto"/>
        <w:ind w:left="1522" w:right="601" w:hanging="239"/>
        <w:jc w:val="both"/>
        <w:rPr>
          <w:sz w:val="18"/>
        </w:rPr>
      </w:pPr>
      <w:r>
        <w:rPr>
          <w:w w:val="95"/>
          <w:sz w:val="18"/>
        </w:rPr>
        <w:t>Greven,</w:t>
      </w:r>
      <w:r>
        <w:rPr>
          <w:spacing w:val="-7"/>
          <w:w w:val="95"/>
          <w:sz w:val="18"/>
        </w:rPr>
        <w:t xml:space="preserve"> </w:t>
      </w:r>
      <w:r>
        <w:rPr>
          <w:w w:val="95"/>
          <w:sz w:val="18"/>
        </w:rPr>
        <w:t>D.</w:t>
      </w:r>
      <w:r>
        <w:rPr>
          <w:spacing w:val="-7"/>
          <w:w w:val="95"/>
          <w:sz w:val="18"/>
        </w:rPr>
        <w:t xml:space="preserve"> </w:t>
      </w:r>
      <w:r>
        <w:rPr>
          <w:w w:val="95"/>
          <w:sz w:val="18"/>
        </w:rPr>
        <w:t>(2013)</w:t>
      </w:r>
      <w:r>
        <w:rPr>
          <w:spacing w:val="-7"/>
          <w:w w:val="95"/>
          <w:sz w:val="18"/>
        </w:rPr>
        <w:t xml:space="preserve"> </w:t>
      </w:r>
      <w:r>
        <w:rPr>
          <w:i/>
          <w:w w:val="95"/>
          <w:sz w:val="18"/>
        </w:rPr>
        <w:t>Psychosexual:</w:t>
      </w:r>
      <w:r>
        <w:rPr>
          <w:i/>
          <w:spacing w:val="-6"/>
          <w:w w:val="95"/>
          <w:sz w:val="18"/>
        </w:rPr>
        <w:t xml:space="preserve"> </w:t>
      </w:r>
      <w:r>
        <w:rPr>
          <w:i/>
          <w:w w:val="95"/>
          <w:sz w:val="18"/>
        </w:rPr>
        <w:t>Male</w:t>
      </w:r>
      <w:r>
        <w:rPr>
          <w:i/>
          <w:spacing w:val="-6"/>
          <w:w w:val="95"/>
          <w:sz w:val="18"/>
        </w:rPr>
        <w:t xml:space="preserve"> </w:t>
      </w:r>
      <w:r>
        <w:rPr>
          <w:i/>
          <w:w w:val="95"/>
          <w:sz w:val="18"/>
        </w:rPr>
        <w:t>Desire</w:t>
      </w:r>
      <w:r>
        <w:rPr>
          <w:i/>
          <w:spacing w:val="-7"/>
          <w:w w:val="95"/>
          <w:sz w:val="18"/>
        </w:rPr>
        <w:t xml:space="preserve"> </w:t>
      </w:r>
      <w:r>
        <w:rPr>
          <w:i/>
          <w:w w:val="95"/>
          <w:sz w:val="18"/>
        </w:rPr>
        <w:t>in</w:t>
      </w:r>
      <w:r>
        <w:rPr>
          <w:i/>
          <w:spacing w:val="-6"/>
          <w:w w:val="95"/>
          <w:sz w:val="18"/>
        </w:rPr>
        <w:t xml:space="preserve"> </w:t>
      </w:r>
      <w:r>
        <w:rPr>
          <w:i/>
          <w:w w:val="95"/>
          <w:sz w:val="18"/>
        </w:rPr>
        <w:t>Hitchcock,</w:t>
      </w:r>
      <w:r>
        <w:rPr>
          <w:i/>
          <w:spacing w:val="-7"/>
          <w:w w:val="95"/>
          <w:sz w:val="18"/>
        </w:rPr>
        <w:t xml:space="preserve"> </w:t>
      </w:r>
      <w:r>
        <w:rPr>
          <w:i/>
          <w:w w:val="95"/>
          <w:sz w:val="18"/>
        </w:rPr>
        <w:t>De</w:t>
      </w:r>
      <w:r>
        <w:rPr>
          <w:i/>
          <w:spacing w:val="-6"/>
          <w:w w:val="95"/>
          <w:sz w:val="18"/>
        </w:rPr>
        <w:t xml:space="preserve"> </w:t>
      </w:r>
      <w:r>
        <w:rPr>
          <w:i/>
          <w:w w:val="95"/>
          <w:sz w:val="18"/>
        </w:rPr>
        <w:t>Palma,</w:t>
      </w:r>
      <w:r>
        <w:rPr>
          <w:i/>
          <w:spacing w:val="-7"/>
          <w:w w:val="95"/>
          <w:sz w:val="18"/>
        </w:rPr>
        <w:t xml:space="preserve"> </w:t>
      </w:r>
      <w:r>
        <w:rPr>
          <w:i/>
          <w:w w:val="95"/>
          <w:sz w:val="18"/>
        </w:rPr>
        <w:t>Scorsese,</w:t>
      </w:r>
      <w:r>
        <w:rPr>
          <w:i/>
          <w:spacing w:val="-6"/>
          <w:w w:val="95"/>
          <w:sz w:val="18"/>
        </w:rPr>
        <w:t xml:space="preserve"> </w:t>
      </w:r>
      <w:r>
        <w:rPr>
          <w:i/>
          <w:w w:val="95"/>
          <w:sz w:val="18"/>
        </w:rPr>
        <w:t>and</w:t>
      </w:r>
      <w:r>
        <w:rPr>
          <w:i/>
          <w:spacing w:val="-6"/>
          <w:w w:val="95"/>
          <w:sz w:val="18"/>
        </w:rPr>
        <w:t xml:space="preserve"> </w:t>
      </w:r>
      <w:r>
        <w:rPr>
          <w:i/>
          <w:w w:val="95"/>
          <w:sz w:val="18"/>
        </w:rPr>
        <w:t>Friedkin</w:t>
      </w:r>
      <w:r>
        <w:rPr>
          <w:w w:val="95"/>
          <w:sz w:val="18"/>
        </w:rPr>
        <w:t xml:space="preserve">, </w:t>
      </w:r>
      <w:r>
        <w:rPr>
          <w:sz w:val="18"/>
        </w:rPr>
        <w:t>Austin: University of Texas</w:t>
      </w:r>
      <w:r>
        <w:rPr>
          <w:spacing w:val="1"/>
          <w:sz w:val="18"/>
        </w:rPr>
        <w:t xml:space="preserve"> </w:t>
      </w:r>
      <w:r>
        <w:rPr>
          <w:sz w:val="18"/>
        </w:rPr>
        <w:t>Press.</w:t>
      </w:r>
    </w:p>
    <w:p w14:paraId="4C423B3A" w14:textId="77777777" w:rsidR="006679BA" w:rsidRDefault="00631E9E">
      <w:pPr>
        <w:spacing w:line="249" w:lineRule="auto"/>
        <w:ind w:left="1521" w:right="602" w:hanging="238"/>
        <w:jc w:val="both"/>
        <w:rPr>
          <w:sz w:val="18"/>
        </w:rPr>
      </w:pPr>
      <w:r>
        <w:rPr>
          <w:sz w:val="18"/>
        </w:rPr>
        <w:t xml:space="preserve">Hall, J.W. (1980a) </w:t>
      </w:r>
      <w:r>
        <w:rPr>
          <w:rFonts w:ascii="BPG DejaVu Sans 2011 GNU-GPL" w:hAnsi="BPG DejaVu Sans 2011 GNU-GPL"/>
          <w:sz w:val="18"/>
        </w:rPr>
        <w:t>‘</w:t>
      </w:r>
      <w:r>
        <w:rPr>
          <w:i/>
          <w:sz w:val="18"/>
        </w:rPr>
        <w:t>Cruising</w:t>
      </w:r>
      <w:r>
        <w:rPr>
          <w:sz w:val="18"/>
        </w:rPr>
        <w:t>: position paper</w:t>
      </w:r>
      <w:r>
        <w:rPr>
          <w:rFonts w:ascii="BPG DejaVu Sans 2011 GNU-GPL" w:hAnsi="BPG DejaVu Sans 2011 GNU-GPL"/>
          <w:sz w:val="18"/>
        </w:rPr>
        <w:t>’</w:t>
      </w:r>
      <w:r>
        <w:rPr>
          <w:sz w:val="18"/>
        </w:rPr>
        <w:t>, draft version 16 January, William Friedkin Archive, Margaret Herrick Library, Los</w:t>
      </w:r>
      <w:r>
        <w:rPr>
          <w:spacing w:val="-2"/>
          <w:sz w:val="18"/>
        </w:rPr>
        <w:t xml:space="preserve"> </w:t>
      </w:r>
      <w:r>
        <w:rPr>
          <w:sz w:val="18"/>
        </w:rPr>
        <w:t>Angeles.</w:t>
      </w:r>
    </w:p>
    <w:p w14:paraId="23E6EB00" w14:textId="77777777" w:rsidR="006679BA" w:rsidRDefault="00631E9E">
      <w:pPr>
        <w:spacing w:line="249" w:lineRule="auto"/>
        <w:ind w:left="1521" w:right="601" w:hanging="239"/>
        <w:jc w:val="both"/>
        <w:rPr>
          <w:sz w:val="18"/>
        </w:rPr>
      </w:pPr>
      <w:r>
        <w:rPr>
          <w:sz w:val="18"/>
        </w:rPr>
        <w:t xml:space="preserve">Hall, J.W. (1980b) </w:t>
      </w:r>
      <w:r>
        <w:rPr>
          <w:rFonts w:ascii="BPG DejaVu Sans 2011 GNU-GPL" w:hAnsi="BPG DejaVu Sans 2011 GNU-GPL"/>
          <w:sz w:val="18"/>
        </w:rPr>
        <w:t>‘</w:t>
      </w:r>
      <w:r>
        <w:rPr>
          <w:i/>
          <w:sz w:val="18"/>
        </w:rPr>
        <w:t>Cruising</w:t>
      </w:r>
      <w:r>
        <w:rPr>
          <w:sz w:val="18"/>
        </w:rPr>
        <w:t>: position paper</w:t>
      </w:r>
      <w:r>
        <w:rPr>
          <w:rFonts w:ascii="BPG DejaVu Sans 2011 GNU-GPL" w:hAnsi="BPG DejaVu Sans 2011 GNU-GPL"/>
          <w:sz w:val="18"/>
        </w:rPr>
        <w:t>’</w:t>
      </w:r>
      <w:r>
        <w:rPr>
          <w:sz w:val="18"/>
        </w:rPr>
        <w:t>, draft version 9 January, William Friedkin Archive, Margaret Herrick Library, Los</w:t>
      </w:r>
      <w:r>
        <w:rPr>
          <w:spacing w:val="-2"/>
          <w:sz w:val="18"/>
        </w:rPr>
        <w:t xml:space="preserve"> </w:t>
      </w:r>
      <w:r>
        <w:rPr>
          <w:sz w:val="18"/>
        </w:rPr>
        <w:t>Angeles.</w:t>
      </w:r>
    </w:p>
    <w:p w14:paraId="6CD23684" w14:textId="77777777" w:rsidR="006679BA" w:rsidRDefault="00631E9E">
      <w:pPr>
        <w:spacing w:line="249" w:lineRule="auto"/>
        <w:ind w:left="1521" w:right="601" w:hanging="239"/>
        <w:jc w:val="both"/>
        <w:rPr>
          <w:sz w:val="18"/>
        </w:rPr>
      </w:pPr>
      <w:r>
        <w:rPr>
          <w:sz w:val="18"/>
        </w:rPr>
        <w:t xml:space="preserve">Hall, J.W. (1980c) </w:t>
      </w:r>
      <w:r>
        <w:rPr>
          <w:rFonts w:ascii="BPG DejaVu Sans 2011 GNU-GPL" w:hAnsi="BPG DejaVu Sans 2011 GNU-GPL"/>
          <w:sz w:val="18"/>
        </w:rPr>
        <w:t>‘</w:t>
      </w:r>
      <w:r>
        <w:rPr>
          <w:sz w:val="18"/>
        </w:rPr>
        <w:t>United Artists Position on its Responsibilities in the Matter of Cruising</w:t>
      </w:r>
      <w:r>
        <w:rPr>
          <w:rFonts w:ascii="BPG DejaVu Sans 2011 GNU-GPL" w:hAnsi="BPG DejaVu Sans 2011 GNU-GPL"/>
          <w:sz w:val="18"/>
        </w:rPr>
        <w:t>’</w:t>
      </w:r>
      <w:r>
        <w:rPr>
          <w:sz w:val="18"/>
        </w:rPr>
        <w:t>, no date, pp. 1</w:t>
      </w:r>
      <w:r>
        <w:rPr>
          <w:rFonts w:ascii="BPG DejaVu Sans 2011 GNU-GPL" w:hAnsi="BPG DejaVu Sans 2011 GNU-GPL"/>
          <w:sz w:val="18"/>
        </w:rPr>
        <w:t>–</w:t>
      </w:r>
      <w:r>
        <w:rPr>
          <w:sz w:val="18"/>
        </w:rPr>
        <w:t>3, William Friedkin Archive, Margaret Herrick Library, Los Angeles.</w:t>
      </w:r>
    </w:p>
    <w:p w14:paraId="578245C9" w14:textId="77777777" w:rsidR="006679BA" w:rsidRDefault="00631E9E">
      <w:pPr>
        <w:spacing w:before="5" w:line="249" w:lineRule="auto"/>
        <w:ind w:left="1522" w:right="601" w:hanging="239"/>
        <w:jc w:val="both"/>
        <w:rPr>
          <w:sz w:val="18"/>
        </w:rPr>
      </w:pPr>
      <w:r>
        <w:rPr>
          <w:sz w:val="18"/>
        </w:rPr>
        <w:t xml:space="preserve">Hall, J.W. (1980d) </w:t>
      </w:r>
      <w:r>
        <w:rPr>
          <w:rFonts w:ascii="BPG DejaVu Sans 2011 GNU-GPL" w:hAnsi="BPG DejaVu Sans 2011 GNU-GPL"/>
          <w:sz w:val="18"/>
        </w:rPr>
        <w:t>‘</w:t>
      </w:r>
      <w:r>
        <w:rPr>
          <w:sz w:val="18"/>
        </w:rPr>
        <w:t>The Right to Freedom of Expression and the Attempt to Suppress Cruising</w:t>
      </w:r>
      <w:r>
        <w:rPr>
          <w:rFonts w:ascii="BPG DejaVu Sans 2011 GNU-GPL" w:hAnsi="BPG DejaVu Sans 2011 GNU-GPL"/>
          <w:sz w:val="18"/>
        </w:rPr>
        <w:t>’</w:t>
      </w:r>
      <w:r>
        <w:rPr>
          <w:sz w:val="18"/>
        </w:rPr>
        <w:t>, 4 February, pp. 1</w:t>
      </w:r>
      <w:r>
        <w:rPr>
          <w:rFonts w:ascii="BPG DejaVu Sans 2011 GNU-GPL" w:hAnsi="BPG DejaVu Sans 2011 GNU-GPL"/>
          <w:sz w:val="18"/>
        </w:rPr>
        <w:t>–</w:t>
      </w:r>
      <w:r>
        <w:rPr>
          <w:sz w:val="18"/>
        </w:rPr>
        <w:t>5, William Friedkin Archive, Margaret Herrick Library, Los Angeles.</w:t>
      </w:r>
    </w:p>
    <w:p w14:paraId="3BBC1626" w14:textId="77777777" w:rsidR="006679BA" w:rsidRDefault="00631E9E">
      <w:pPr>
        <w:spacing w:before="4" w:line="249" w:lineRule="auto"/>
        <w:ind w:left="1522" w:right="601" w:hanging="239"/>
        <w:jc w:val="both"/>
        <w:rPr>
          <w:sz w:val="18"/>
        </w:rPr>
      </w:pPr>
      <w:r>
        <w:rPr>
          <w:sz w:val="18"/>
        </w:rPr>
        <w:t xml:space="preserve">Harmetz, A. (1979a)  </w:t>
      </w:r>
      <w:r>
        <w:rPr>
          <w:rFonts w:ascii="BPG DejaVu Sans 2011 GNU-GPL" w:hAnsi="BPG DejaVu Sans 2011 GNU-GPL"/>
          <w:sz w:val="18"/>
        </w:rPr>
        <w:t>‘</w:t>
      </w:r>
      <w:r>
        <w:rPr>
          <w:sz w:val="18"/>
        </w:rPr>
        <w:t>15th State Outlaws Blind  Bidding on Films</w:t>
      </w:r>
      <w:r>
        <w:rPr>
          <w:rFonts w:ascii="BPG DejaVu Sans 2011 GNU-GPL" w:hAnsi="BPG DejaVu Sans 2011 GNU-GPL"/>
          <w:sz w:val="18"/>
        </w:rPr>
        <w:t>’</w:t>
      </w:r>
      <w:r>
        <w:rPr>
          <w:sz w:val="18"/>
        </w:rPr>
        <w:t xml:space="preserve">, </w:t>
      </w:r>
      <w:r>
        <w:rPr>
          <w:i/>
          <w:sz w:val="18"/>
        </w:rPr>
        <w:t>New York Times</w:t>
      </w:r>
      <w:r>
        <w:rPr>
          <w:sz w:val="18"/>
        </w:rPr>
        <w:t>,    19 June, p.</w:t>
      </w:r>
      <w:r>
        <w:rPr>
          <w:spacing w:val="3"/>
          <w:sz w:val="18"/>
        </w:rPr>
        <w:t xml:space="preserve"> </w:t>
      </w:r>
      <w:r>
        <w:rPr>
          <w:sz w:val="18"/>
        </w:rPr>
        <w:t>1.</w:t>
      </w:r>
    </w:p>
    <w:p w14:paraId="39AA7963" w14:textId="77777777" w:rsidR="006679BA" w:rsidRDefault="00631E9E">
      <w:pPr>
        <w:spacing w:before="4" w:line="252" w:lineRule="auto"/>
        <w:ind w:left="1283" w:right="602"/>
        <w:jc w:val="both"/>
        <w:rPr>
          <w:sz w:val="18"/>
        </w:rPr>
      </w:pPr>
      <w:r>
        <w:rPr>
          <w:sz w:val="18"/>
        </w:rPr>
        <w:t xml:space="preserve">Harmetz, A. (1979b) </w:t>
      </w:r>
      <w:r>
        <w:rPr>
          <w:rFonts w:ascii="BPG DejaVu Sans 2011 GNU-GPL" w:hAnsi="BPG DejaVu Sans 2011 GNU-GPL"/>
          <w:sz w:val="18"/>
        </w:rPr>
        <w:t>‘</w:t>
      </w:r>
      <w:r>
        <w:rPr>
          <w:sz w:val="18"/>
        </w:rPr>
        <w:t>Blind Bidding for Films on Trial</w:t>
      </w:r>
      <w:r>
        <w:rPr>
          <w:rFonts w:ascii="BPG DejaVu Sans 2011 GNU-GPL" w:hAnsi="BPG DejaVu Sans 2011 GNU-GPL"/>
          <w:sz w:val="18"/>
        </w:rPr>
        <w:t>’</w:t>
      </w:r>
      <w:r>
        <w:rPr>
          <w:sz w:val="18"/>
        </w:rPr>
        <w:t xml:space="preserve">, </w:t>
      </w:r>
      <w:r>
        <w:rPr>
          <w:i/>
          <w:sz w:val="18"/>
        </w:rPr>
        <w:t>New York Times</w:t>
      </w:r>
      <w:r>
        <w:rPr>
          <w:sz w:val="18"/>
        </w:rPr>
        <w:t>, 10 July, p. 7. Harmetz,</w:t>
      </w:r>
      <w:r>
        <w:rPr>
          <w:spacing w:val="-8"/>
          <w:sz w:val="18"/>
        </w:rPr>
        <w:t xml:space="preserve"> </w:t>
      </w:r>
      <w:r>
        <w:rPr>
          <w:sz w:val="18"/>
        </w:rPr>
        <w:t>A.</w:t>
      </w:r>
      <w:r>
        <w:rPr>
          <w:spacing w:val="-7"/>
          <w:sz w:val="18"/>
        </w:rPr>
        <w:t xml:space="preserve"> </w:t>
      </w:r>
      <w:r>
        <w:rPr>
          <w:sz w:val="18"/>
        </w:rPr>
        <w:t>(1980a)</w:t>
      </w:r>
      <w:r>
        <w:rPr>
          <w:spacing w:val="-7"/>
          <w:sz w:val="18"/>
        </w:rPr>
        <w:t xml:space="preserve"> </w:t>
      </w:r>
      <w:r>
        <w:rPr>
          <w:rFonts w:ascii="BPG DejaVu Sans 2011 GNU-GPL" w:hAnsi="BPG DejaVu Sans 2011 GNU-GPL"/>
          <w:sz w:val="18"/>
        </w:rPr>
        <w:t>‘</w:t>
      </w:r>
      <w:r>
        <w:rPr>
          <w:sz w:val="18"/>
        </w:rPr>
        <w:t>How</w:t>
      </w:r>
      <w:r>
        <w:rPr>
          <w:spacing w:val="-6"/>
          <w:sz w:val="18"/>
        </w:rPr>
        <w:t xml:space="preserve"> </w:t>
      </w:r>
      <w:r>
        <w:rPr>
          <w:rFonts w:ascii="BPG DejaVu Sans 2011 GNU-GPL" w:hAnsi="BPG DejaVu Sans 2011 GNU-GPL"/>
          <w:sz w:val="18"/>
        </w:rPr>
        <w:t>“</w:t>
      </w:r>
      <w:r>
        <w:rPr>
          <w:sz w:val="18"/>
        </w:rPr>
        <w:t>Cruising</w:t>
      </w:r>
      <w:r>
        <w:rPr>
          <w:rFonts w:ascii="BPG DejaVu Sans 2011 GNU-GPL" w:hAnsi="BPG DejaVu Sans 2011 GNU-GPL"/>
          <w:sz w:val="18"/>
        </w:rPr>
        <w:t>”</w:t>
      </w:r>
      <w:r>
        <w:rPr>
          <w:rFonts w:ascii="BPG DejaVu Sans 2011 GNU-GPL" w:hAnsi="BPG DejaVu Sans 2011 GNU-GPL"/>
          <w:spacing w:val="-52"/>
          <w:sz w:val="18"/>
        </w:rPr>
        <w:t xml:space="preserve"> </w:t>
      </w:r>
      <w:r>
        <w:rPr>
          <w:sz w:val="18"/>
        </w:rPr>
        <w:t>Received</w:t>
      </w:r>
      <w:r>
        <w:rPr>
          <w:spacing w:val="-6"/>
          <w:sz w:val="18"/>
        </w:rPr>
        <w:t xml:space="preserve"> </w:t>
      </w:r>
      <w:r>
        <w:rPr>
          <w:sz w:val="18"/>
        </w:rPr>
        <w:t>its</w:t>
      </w:r>
      <w:r>
        <w:rPr>
          <w:spacing w:val="-8"/>
          <w:sz w:val="18"/>
        </w:rPr>
        <w:t xml:space="preserve"> </w:t>
      </w:r>
      <w:r>
        <w:rPr>
          <w:rFonts w:ascii="BPG DejaVu Sans 2011 GNU-GPL" w:hAnsi="BPG DejaVu Sans 2011 GNU-GPL"/>
          <w:sz w:val="18"/>
        </w:rPr>
        <w:t>“</w:t>
      </w:r>
      <w:r>
        <w:rPr>
          <w:sz w:val="18"/>
        </w:rPr>
        <w:t>R</w:t>
      </w:r>
      <w:r>
        <w:rPr>
          <w:rFonts w:ascii="BPG DejaVu Sans 2011 GNU-GPL" w:hAnsi="BPG DejaVu Sans 2011 GNU-GPL"/>
          <w:sz w:val="18"/>
        </w:rPr>
        <w:t>”</w:t>
      </w:r>
      <w:r>
        <w:rPr>
          <w:rFonts w:ascii="BPG DejaVu Sans 2011 GNU-GPL" w:hAnsi="BPG DejaVu Sans 2011 GNU-GPL"/>
          <w:spacing w:val="-52"/>
          <w:sz w:val="18"/>
        </w:rPr>
        <w:t xml:space="preserve"> </w:t>
      </w:r>
      <w:r>
        <w:rPr>
          <w:sz w:val="18"/>
        </w:rPr>
        <w:t>Rating</w:t>
      </w:r>
      <w:r>
        <w:rPr>
          <w:rFonts w:ascii="BPG DejaVu Sans 2011 GNU-GPL" w:hAnsi="BPG DejaVu Sans 2011 GNU-GPL"/>
          <w:sz w:val="18"/>
        </w:rPr>
        <w:t>’</w:t>
      </w:r>
      <w:r>
        <w:rPr>
          <w:sz w:val="18"/>
        </w:rPr>
        <w:t>,</w:t>
      </w:r>
      <w:r>
        <w:rPr>
          <w:spacing w:val="-6"/>
          <w:sz w:val="18"/>
        </w:rPr>
        <w:t xml:space="preserve"> </w:t>
      </w:r>
      <w:r>
        <w:rPr>
          <w:i/>
          <w:sz w:val="18"/>
        </w:rPr>
        <w:t>New</w:t>
      </w:r>
      <w:r>
        <w:rPr>
          <w:i/>
          <w:spacing w:val="-7"/>
          <w:sz w:val="18"/>
        </w:rPr>
        <w:t xml:space="preserve"> </w:t>
      </w:r>
      <w:r>
        <w:rPr>
          <w:i/>
          <w:sz w:val="18"/>
        </w:rPr>
        <w:t>York</w:t>
      </w:r>
      <w:r>
        <w:rPr>
          <w:i/>
          <w:spacing w:val="-7"/>
          <w:sz w:val="18"/>
        </w:rPr>
        <w:t xml:space="preserve"> </w:t>
      </w:r>
      <w:r>
        <w:rPr>
          <w:i/>
          <w:sz w:val="18"/>
        </w:rPr>
        <w:t>Times</w:t>
      </w:r>
      <w:r>
        <w:rPr>
          <w:sz w:val="18"/>
        </w:rPr>
        <w:t>,</w:t>
      </w:r>
      <w:r>
        <w:rPr>
          <w:spacing w:val="-7"/>
          <w:sz w:val="18"/>
        </w:rPr>
        <w:t xml:space="preserve"> </w:t>
      </w:r>
      <w:r>
        <w:rPr>
          <w:sz w:val="18"/>
        </w:rPr>
        <w:t>16</w:t>
      </w:r>
      <w:r>
        <w:rPr>
          <w:spacing w:val="-7"/>
          <w:sz w:val="18"/>
        </w:rPr>
        <w:t xml:space="preserve"> </w:t>
      </w:r>
      <w:r>
        <w:rPr>
          <w:sz w:val="18"/>
        </w:rPr>
        <w:t>Feb-</w:t>
      </w:r>
    </w:p>
    <w:p w14:paraId="5BFF8CAD" w14:textId="77777777" w:rsidR="006679BA" w:rsidRDefault="00631E9E">
      <w:pPr>
        <w:spacing w:line="204" w:lineRule="exact"/>
        <w:ind w:left="1521"/>
        <w:jc w:val="both"/>
        <w:rPr>
          <w:sz w:val="18"/>
        </w:rPr>
      </w:pPr>
      <w:r>
        <w:rPr>
          <w:sz w:val="18"/>
        </w:rPr>
        <w:t>ruary, p. 12.</w:t>
      </w:r>
    </w:p>
    <w:p w14:paraId="75C4AE26" w14:textId="77777777" w:rsidR="006679BA" w:rsidRDefault="00631E9E">
      <w:pPr>
        <w:spacing w:before="11"/>
        <w:ind w:left="1283"/>
        <w:jc w:val="both"/>
        <w:rPr>
          <w:sz w:val="18"/>
        </w:rPr>
      </w:pPr>
      <w:r>
        <w:rPr>
          <w:sz w:val="18"/>
        </w:rPr>
        <w:t xml:space="preserve">Harmetz, A. (1980b) </w:t>
      </w:r>
      <w:r>
        <w:rPr>
          <w:rFonts w:ascii="BPG DejaVu Sans 2011 GNU-GPL" w:hAnsi="BPG DejaVu Sans 2011 GNU-GPL"/>
          <w:sz w:val="18"/>
        </w:rPr>
        <w:t>‘</w:t>
      </w:r>
      <w:r>
        <w:rPr>
          <w:sz w:val="18"/>
        </w:rPr>
        <w:t xml:space="preserve">Dispute on </w:t>
      </w:r>
      <w:r>
        <w:rPr>
          <w:i/>
          <w:sz w:val="18"/>
        </w:rPr>
        <w:t>Cruising</w:t>
      </w:r>
      <w:r>
        <w:rPr>
          <w:rFonts w:ascii="Arial" w:hAnsi="Arial"/>
          <w:sz w:val="18"/>
        </w:rPr>
        <w:t>’</w:t>
      </w:r>
      <w:r>
        <w:rPr>
          <w:i/>
          <w:sz w:val="18"/>
        </w:rPr>
        <w:t xml:space="preserve">s </w:t>
      </w:r>
      <w:r>
        <w:rPr>
          <w:sz w:val="18"/>
        </w:rPr>
        <w:t>Rating Now in Court</w:t>
      </w:r>
      <w:r>
        <w:rPr>
          <w:rFonts w:ascii="BPG DejaVu Sans 2011 GNU-GPL" w:hAnsi="BPG DejaVu Sans 2011 GNU-GPL"/>
          <w:sz w:val="18"/>
        </w:rPr>
        <w:t>’</w:t>
      </w:r>
      <w:r>
        <w:rPr>
          <w:sz w:val="18"/>
        </w:rPr>
        <w:t xml:space="preserve">, </w:t>
      </w:r>
      <w:r>
        <w:rPr>
          <w:i/>
          <w:sz w:val="18"/>
        </w:rPr>
        <w:t>New York Times</w:t>
      </w:r>
      <w:r>
        <w:rPr>
          <w:sz w:val="18"/>
        </w:rPr>
        <w:t>, 8 July,</w:t>
      </w:r>
    </w:p>
    <w:p w14:paraId="1559D7D3" w14:textId="77777777" w:rsidR="006679BA" w:rsidRDefault="00631E9E">
      <w:pPr>
        <w:spacing w:before="8"/>
        <w:ind w:left="1521"/>
        <w:jc w:val="both"/>
        <w:rPr>
          <w:sz w:val="18"/>
        </w:rPr>
      </w:pPr>
      <w:r>
        <w:rPr>
          <w:sz w:val="18"/>
        </w:rPr>
        <w:t>p. C9.</w:t>
      </w:r>
    </w:p>
    <w:p w14:paraId="32B98269" w14:textId="77777777" w:rsidR="006679BA" w:rsidRDefault="00631E9E">
      <w:pPr>
        <w:spacing w:before="21" w:line="228" w:lineRule="auto"/>
        <w:ind w:left="1521" w:right="602" w:hanging="239"/>
        <w:jc w:val="both"/>
        <w:rPr>
          <w:sz w:val="18"/>
        </w:rPr>
      </w:pPr>
      <w:r>
        <w:rPr>
          <w:sz w:val="18"/>
        </w:rPr>
        <w:t>Je</w:t>
      </w:r>
      <w:r>
        <w:rPr>
          <w:rFonts w:ascii="Aroania" w:hAnsi="Aroania"/>
          <w:sz w:val="18"/>
        </w:rPr>
        <w:t>ﬃ</w:t>
      </w:r>
      <w:r>
        <w:rPr>
          <w:sz w:val="18"/>
        </w:rPr>
        <w:t xml:space="preserve">ns, J. (1980) </w:t>
      </w:r>
      <w:r>
        <w:rPr>
          <w:rFonts w:ascii="BPG DejaVu Sans 2011 GNU-GPL" w:hAnsi="BPG DejaVu Sans 2011 GNU-GPL"/>
          <w:sz w:val="18"/>
        </w:rPr>
        <w:t>‘“</w:t>
      </w:r>
      <w:r>
        <w:rPr>
          <w:sz w:val="18"/>
        </w:rPr>
        <w:t>Cruising</w:t>
      </w:r>
      <w:r>
        <w:rPr>
          <w:rFonts w:ascii="BPG DejaVu Sans 2011 GNU-GPL" w:hAnsi="BPG DejaVu Sans 2011 GNU-GPL"/>
          <w:sz w:val="18"/>
        </w:rPr>
        <w:t xml:space="preserve">” </w:t>
      </w:r>
      <w:r>
        <w:rPr>
          <w:sz w:val="18"/>
        </w:rPr>
        <w:t>Sparks Booker Apologies. Patron Complains,</w:t>
      </w:r>
      <w:r>
        <w:rPr>
          <w:rFonts w:ascii="BPG DejaVu Sans 2011 GNU-GPL" w:hAnsi="BPG DejaVu Sans 2011 GNU-GPL"/>
          <w:sz w:val="18"/>
        </w:rPr>
        <w:t xml:space="preserve">’ </w:t>
      </w:r>
      <w:r>
        <w:rPr>
          <w:i/>
          <w:spacing w:val="-3"/>
          <w:sz w:val="18"/>
        </w:rPr>
        <w:t>Boxo</w:t>
      </w:r>
      <w:r>
        <w:rPr>
          <w:rFonts w:ascii="Alfios" w:hAnsi="Alfios"/>
          <w:i/>
          <w:spacing w:val="-3"/>
          <w:sz w:val="18"/>
        </w:rPr>
        <w:t>ﬃ</w:t>
      </w:r>
      <w:r>
        <w:rPr>
          <w:i/>
          <w:spacing w:val="-3"/>
          <w:sz w:val="18"/>
        </w:rPr>
        <w:t>ce</w:t>
      </w:r>
      <w:r>
        <w:rPr>
          <w:spacing w:val="-3"/>
          <w:sz w:val="18"/>
        </w:rPr>
        <w:t xml:space="preserve">, </w:t>
      </w:r>
      <w:r>
        <w:rPr>
          <w:sz w:val="18"/>
        </w:rPr>
        <w:t>10 March, pp. 1,</w:t>
      </w:r>
      <w:r>
        <w:rPr>
          <w:spacing w:val="5"/>
          <w:sz w:val="18"/>
        </w:rPr>
        <w:t xml:space="preserve"> </w:t>
      </w:r>
      <w:r>
        <w:rPr>
          <w:sz w:val="18"/>
        </w:rPr>
        <w:t>16.</w:t>
      </w:r>
    </w:p>
    <w:p w14:paraId="11CCB7EF" w14:textId="77777777" w:rsidR="006679BA" w:rsidRDefault="00631E9E">
      <w:pPr>
        <w:spacing w:before="15"/>
        <w:ind w:left="1283"/>
        <w:jc w:val="both"/>
        <w:rPr>
          <w:sz w:val="18"/>
        </w:rPr>
      </w:pPr>
      <w:r>
        <w:rPr>
          <w:sz w:val="18"/>
        </w:rPr>
        <w:t xml:space="preserve">Ledbetter, L. (1979) </w:t>
      </w:r>
      <w:r>
        <w:rPr>
          <w:rFonts w:ascii="BPG DejaVu Sans 2011 GNU-GPL" w:hAnsi="BPG DejaVu Sans 2011 GNU-GPL"/>
          <w:sz w:val="18"/>
        </w:rPr>
        <w:t>‘</w:t>
      </w:r>
      <w:r>
        <w:rPr>
          <w:sz w:val="18"/>
        </w:rPr>
        <w:t xml:space="preserve">1,000 in </w:t>
      </w:r>
      <w:r>
        <w:rPr>
          <w:rFonts w:ascii="BPG DejaVu Sans 2011 GNU-GPL" w:hAnsi="BPG DejaVu Sans 2011 GNU-GPL"/>
          <w:sz w:val="18"/>
        </w:rPr>
        <w:t>“</w:t>
      </w:r>
      <w:r>
        <w:rPr>
          <w:sz w:val="18"/>
        </w:rPr>
        <w:t>Village</w:t>
      </w:r>
      <w:r>
        <w:rPr>
          <w:rFonts w:ascii="BPG DejaVu Sans 2011 GNU-GPL" w:hAnsi="BPG DejaVu Sans 2011 GNU-GPL"/>
          <w:sz w:val="18"/>
        </w:rPr>
        <w:t xml:space="preserve">” </w:t>
      </w:r>
      <w:r>
        <w:rPr>
          <w:sz w:val="18"/>
        </w:rPr>
        <w:t>Renew Protest Against Movie on Homosexuals</w:t>
      </w:r>
      <w:r>
        <w:rPr>
          <w:rFonts w:ascii="BPG DejaVu Sans 2011 GNU-GPL" w:hAnsi="BPG DejaVu Sans 2011 GNU-GPL"/>
          <w:sz w:val="18"/>
        </w:rPr>
        <w:t>’</w:t>
      </w:r>
      <w:r>
        <w:rPr>
          <w:sz w:val="18"/>
        </w:rPr>
        <w:t>,</w:t>
      </w:r>
    </w:p>
    <w:p w14:paraId="75B911BB" w14:textId="77777777" w:rsidR="006679BA" w:rsidRDefault="00631E9E">
      <w:pPr>
        <w:spacing w:before="10"/>
        <w:ind w:left="1522"/>
        <w:jc w:val="both"/>
        <w:rPr>
          <w:sz w:val="18"/>
        </w:rPr>
      </w:pPr>
      <w:r>
        <w:rPr>
          <w:i/>
          <w:sz w:val="18"/>
        </w:rPr>
        <w:t>New York Times</w:t>
      </w:r>
      <w:r>
        <w:rPr>
          <w:sz w:val="18"/>
        </w:rPr>
        <w:t>, 27 July, p. B2.</w:t>
      </w:r>
    </w:p>
    <w:p w14:paraId="57EA1ED4" w14:textId="77777777" w:rsidR="006679BA" w:rsidRDefault="006679BA">
      <w:pPr>
        <w:jc w:val="both"/>
        <w:rPr>
          <w:sz w:val="18"/>
        </w:rPr>
        <w:sectPr w:rsidR="006679BA">
          <w:pgSz w:w="10660" w:h="15090"/>
          <w:pgMar w:top="900" w:right="1480" w:bottom="900" w:left="800" w:header="0" w:footer="707" w:gutter="0"/>
          <w:cols w:space="720"/>
        </w:sectPr>
      </w:pPr>
    </w:p>
    <w:p w14:paraId="4BAD9A6F" w14:textId="77777777" w:rsidR="006679BA" w:rsidRDefault="006679BA">
      <w:pPr>
        <w:pStyle w:val="BodyText"/>
      </w:pPr>
    </w:p>
    <w:p w14:paraId="5E0A71FC" w14:textId="77777777" w:rsidR="006679BA" w:rsidRDefault="006679BA">
      <w:pPr>
        <w:pStyle w:val="BodyText"/>
      </w:pPr>
    </w:p>
    <w:p w14:paraId="51C3AC55" w14:textId="77777777" w:rsidR="006679BA" w:rsidRDefault="006679BA">
      <w:pPr>
        <w:pStyle w:val="BodyText"/>
        <w:spacing w:before="5"/>
        <w:rPr>
          <w:sz w:val="21"/>
        </w:rPr>
      </w:pPr>
    </w:p>
    <w:p w14:paraId="5AB72646" w14:textId="77777777" w:rsidR="006679BA" w:rsidRDefault="00631E9E">
      <w:pPr>
        <w:spacing w:before="91"/>
        <w:ind w:left="1284"/>
        <w:rPr>
          <w:rFonts w:ascii="Trebuchet MS"/>
          <w:sz w:val="16"/>
        </w:rPr>
      </w:pPr>
      <w:r>
        <w:rPr>
          <w:rFonts w:ascii="Verdana"/>
          <w:sz w:val="16"/>
        </w:rPr>
        <w:t xml:space="preserve">210 </w:t>
      </w:r>
      <w:r>
        <w:rPr>
          <w:rFonts w:ascii="Trebuchet MS"/>
          <w:sz w:val="16"/>
        </w:rPr>
        <w:t>Gary Needham</w:t>
      </w:r>
    </w:p>
    <w:p w14:paraId="3F442CC3" w14:textId="77777777" w:rsidR="006679BA" w:rsidRDefault="006679BA">
      <w:pPr>
        <w:pStyle w:val="BodyText"/>
        <w:spacing w:before="4"/>
        <w:rPr>
          <w:rFonts w:ascii="Trebuchet MS"/>
          <w:sz w:val="16"/>
        </w:rPr>
      </w:pPr>
    </w:p>
    <w:p w14:paraId="35760CCE" w14:textId="77777777" w:rsidR="006679BA" w:rsidRDefault="00631E9E">
      <w:pPr>
        <w:spacing w:before="94" w:line="249" w:lineRule="auto"/>
        <w:ind w:left="1283" w:right="602"/>
        <w:jc w:val="both"/>
        <w:rPr>
          <w:sz w:val="18"/>
        </w:rPr>
      </w:pPr>
      <w:r>
        <w:rPr>
          <w:spacing w:val="-4"/>
          <w:sz w:val="18"/>
        </w:rPr>
        <w:t>Liberfarb,</w:t>
      </w:r>
      <w:r>
        <w:rPr>
          <w:spacing w:val="-11"/>
          <w:sz w:val="18"/>
        </w:rPr>
        <w:t xml:space="preserve"> </w:t>
      </w:r>
      <w:r>
        <w:rPr>
          <w:sz w:val="18"/>
        </w:rPr>
        <w:t>W.</w:t>
      </w:r>
      <w:r>
        <w:rPr>
          <w:spacing w:val="-9"/>
          <w:sz w:val="18"/>
        </w:rPr>
        <w:t xml:space="preserve"> </w:t>
      </w:r>
      <w:r>
        <w:rPr>
          <w:spacing w:val="-3"/>
          <w:sz w:val="18"/>
        </w:rPr>
        <w:t>and</w:t>
      </w:r>
      <w:r>
        <w:rPr>
          <w:spacing w:val="-10"/>
          <w:sz w:val="18"/>
        </w:rPr>
        <w:t xml:space="preserve"> </w:t>
      </w:r>
      <w:r>
        <w:rPr>
          <w:spacing w:val="-4"/>
          <w:sz w:val="18"/>
        </w:rPr>
        <w:t>Zucker,</w:t>
      </w:r>
      <w:r>
        <w:rPr>
          <w:spacing w:val="-10"/>
          <w:sz w:val="18"/>
        </w:rPr>
        <w:t xml:space="preserve"> </w:t>
      </w:r>
      <w:r>
        <w:rPr>
          <w:sz w:val="18"/>
        </w:rPr>
        <w:t>M.</w:t>
      </w:r>
      <w:r>
        <w:rPr>
          <w:spacing w:val="-9"/>
          <w:sz w:val="18"/>
        </w:rPr>
        <w:t xml:space="preserve"> </w:t>
      </w:r>
      <w:r>
        <w:rPr>
          <w:spacing w:val="-4"/>
          <w:sz w:val="18"/>
        </w:rPr>
        <w:t>(1980)</w:t>
      </w:r>
      <w:r>
        <w:rPr>
          <w:spacing w:val="-11"/>
          <w:sz w:val="18"/>
        </w:rPr>
        <w:t xml:space="preserve"> </w:t>
      </w:r>
      <w:r>
        <w:rPr>
          <w:rFonts w:ascii="BPG DejaVu Sans 2011 GNU-GPL" w:hAnsi="BPG DejaVu Sans 2011 GNU-GPL"/>
          <w:spacing w:val="-4"/>
          <w:sz w:val="18"/>
        </w:rPr>
        <w:t>‘</w:t>
      </w:r>
      <w:r>
        <w:rPr>
          <w:i/>
          <w:spacing w:val="-4"/>
          <w:sz w:val="18"/>
        </w:rPr>
        <w:t>Cruising</w:t>
      </w:r>
      <w:r>
        <w:rPr>
          <w:i/>
          <w:spacing w:val="-9"/>
          <w:sz w:val="18"/>
        </w:rPr>
        <w:t xml:space="preserve"> </w:t>
      </w:r>
      <w:r>
        <w:rPr>
          <w:spacing w:val="-4"/>
          <w:sz w:val="18"/>
        </w:rPr>
        <w:t>Media</w:t>
      </w:r>
      <w:r>
        <w:rPr>
          <w:spacing w:val="-10"/>
          <w:sz w:val="18"/>
        </w:rPr>
        <w:t xml:space="preserve"> </w:t>
      </w:r>
      <w:r>
        <w:rPr>
          <w:spacing w:val="-4"/>
          <w:sz w:val="18"/>
        </w:rPr>
        <w:t>Recommendation</w:t>
      </w:r>
      <w:r>
        <w:rPr>
          <w:rFonts w:ascii="BPG DejaVu Sans 2011 GNU-GPL" w:hAnsi="BPG DejaVu Sans 2011 GNU-GPL"/>
          <w:spacing w:val="-4"/>
          <w:sz w:val="18"/>
        </w:rPr>
        <w:t>’</w:t>
      </w:r>
      <w:r>
        <w:rPr>
          <w:spacing w:val="-4"/>
          <w:sz w:val="18"/>
        </w:rPr>
        <w:t>,</w:t>
      </w:r>
      <w:r>
        <w:rPr>
          <w:spacing w:val="-11"/>
          <w:sz w:val="18"/>
        </w:rPr>
        <w:t xml:space="preserve"> </w:t>
      </w:r>
      <w:r>
        <w:rPr>
          <w:sz w:val="18"/>
        </w:rPr>
        <w:t>10</w:t>
      </w:r>
      <w:r>
        <w:rPr>
          <w:spacing w:val="-10"/>
          <w:sz w:val="18"/>
        </w:rPr>
        <w:t xml:space="preserve"> </w:t>
      </w:r>
      <w:r>
        <w:rPr>
          <w:spacing w:val="-4"/>
          <w:sz w:val="18"/>
        </w:rPr>
        <w:t>January,</w:t>
      </w:r>
      <w:r>
        <w:rPr>
          <w:spacing w:val="-9"/>
          <w:sz w:val="18"/>
        </w:rPr>
        <w:t xml:space="preserve"> </w:t>
      </w:r>
      <w:r>
        <w:rPr>
          <w:spacing w:val="-3"/>
          <w:sz w:val="18"/>
        </w:rPr>
        <w:t>pp.</w:t>
      </w:r>
      <w:r>
        <w:rPr>
          <w:spacing w:val="-11"/>
          <w:sz w:val="18"/>
        </w:rPr>
        <w:t xml:space="preserve"> </w:t>
      </w:r>
      <w:r>
        <w:rPr>
          <w:spacing w:val="-4"/>
          <w:sz w:val="18"/>
        </w:rPr>
        <w:t>1</w:t>
      </w:r>
      <w:r>
        <w:rPr>
          <w:rFonts w:ascii="BPG DejaVu Sans 2011 GNU-GPL" w:hAnsi="BPG DejaVu Sans 2011 GNU-GPL"/>
          <w:spacing w:val="-4"/>
          <w:sz w:val="18"/>
        </w:rPr>
        <w:t>–</w:t>
      </w:r>
      <w:r>
        <w:rPr>
          <w:spacing w:val="-4"/>
          <w:sz w:val="18"/>
        </w:rPr>
        <w:t xml:space="preserve">5. </w:t>
      </w:r>
      <w:r>
        <w:rPr>
          <w:sz w:val="18"/>
        </w:rPr>
        <w:t>Maslin,</w:t>
      </w:r>
      <w:r>
        <w:rPr>
          <w:spacing w:val="-15"/>
          <w:sz w:val="18"/>
        </w:rPr>
        <w:t xml:space="preserve"> </w:t>
      </w:r>
      <w:r>
        <w:rPr>
          <w:sz w:val="18"/>
        </w:rPr>
        <w:t>J.</w:t>
      </w:r>
      <w:r>
        <w:rPr>
          <w:spacing w:val="-15"/>
          <w:sz w:val="18"/>
        </w:rPr>
        <w:t xml:space="preserve"> </w:t>
      </w:r>
      <w:r>
        <w:rPr>
          <w:sz w:val="18"/>
        </w:rPr>
        <w:t>(1979)</w:t>
      </w:r>
      <w:r>
        <w:rPr>
          <w:spacing w:val="-15"/>
          <w:sz w:val="18"/>
        </w:rPr>
        <w:t xml:space="preserve"> </w:t>
      </w:r>
      <w:r>
        <w:rPr>
          <w:rFonts w:ascii="BPG DejaVu Sans 2011 GNU-GPL" w:hAnsi="BPG DejaVu Sans 2011 GNU-GPL"/>
          <w:sz w:val="18"/>
        </w:rPr>
        <w:t>‘</w:t>
      </w:r>
      <w:r>
        <w:rPr>
          <w:sz w:val="18"/>
        </w:rPr>
        <w:t>Friedkin</w:t>
      </w:r>
      <w:r>
        <w:rPr>
          <w:spacing w:val="-15"/>
          <w:sz w:val="18"/>
        </w:rPr>
        <w:t xml:space="preserve"> </w:t>
      </w:r>
      <w:r>
        <w:rPr>
          <w:sz w:val="18"/>
        </w:rPr>
        <w:t>Defends</w:t>
      </w:r>
      <w:r>
        <w:rPr>
          <w:spacing w:val="-15"/>
          <w:sz w:val="18"/>
        </w:rPr>
        <w:t xml:space="preserve"> </w:t>
      </w:r>
      <w:r>
        <w:rPr>
          <w:sz w:val="18"/>
        </w:rPr>
        <w:t>His</w:t>
      </w:r>
      <w:r>
        <w:rPr>
          <w:spacing w:val="-15"/>
          <w:sz w:val="18"/>
        </w:rPr>
        <w:t xml:space="preserve"> </w:t>
      </w:r>
      <w:r>
        <w:rPr>
          <w:rFonts w:ascii="BPG DejaVu Sans 2011 GNU-GPL" w:hAnsi="BPG DejaVu Sans 2011 GNU-GPL"/>
          <w:sz w:val="18"/>
        </w:rPr>
        <w:t>“</w:t>
      </w:r>
      <w:r>
        <w:rPr>
          <w:sz w:val="18"/>
        </w:rPr>
        <w:t>Cruising</w:t>
      </w:r>
      <w:r>
        <w:rPr>
          <w:rFonts w:ascii="BPG DejaVu Sans 2011 GNU-GPL" w:hAnsi="BPG DejaVu Sans 2011 GNU-GPL"/>
          <w:sz w:val="18"/>
        </w:rPr>
        <w:t>”’</w:t>
      </w:r>
      <w:r>
        <w:rPr>
          <w:sz w:val="18"/>
        </w:rPr>
        <w:t>,</w:t>
      </w:r>
      <w:r>
        <w:rPr>
          <w:spacing w:val="-15"/>
          <w:sz w:val="18"/>
        </w:rPr>
        <w:t xml:space="preserve"> </w:t>
      </w:r>
      <w:r>
        <w:rPr>
          <w:i/>
          <w:sz w:val="18"/>
        </w:rPr>
        <w:t>New</w:t>
      </w:r>
      <w:r>
        <w:rPr>
          <w:i/>
          <w:spacing w:val="-14"/>
          <w:sz w:val="18"/>
        </w:rPr>
        <w:t xml:space="preserve"> </w:t>
      </w:r>
      <w:r>
        <w:rPr>
          <w:i/>
          <w:sz w:val="18"/>
        </w:rPr>
        <w:t>York</w:t>
      </w:r>
      <w:r>
        <w:rPr>
          <w:i/>
          <w:spacing w:val="-15"/>
          <w:sz w:val="18"/>
        </w:rPr>
        <w:t xml:space="preserve"> </w:t>
      </w:r>
      <w:r>
        <w:rPr>
          <w:i/>
          <w:sz w:val="18"/>
        </w:rPr>
        <w:t>Times</w:t>
      </w:r>
      <w:r>
        <w:rPr>
          <w:sz w:val="18"/>
        </w:rPr>
        <w:t>,</w:t>
      </w:r>
      <w:r>
        <w:rPr>
          <w:spacing w:val="-14"/>
          <w:sz w:val="18"/>
        </w:rPr>
        <w:t xml:space="preserve"> </w:t>
      </w:r>
      <w:r>
        <w:rPr>
          <w:sz w:val="18"/>
        </w:rPr>
        <w:t>18</w:t>
      </w:r>
      <w:r>
        <w:rPr>
          <w:spacing w:val="-15"/>
          <w:sz w:val="18"/>
        </w:rPr>
        <w:t xml:space="preserve"> </w:t>
      </w:r>
      <w:r>
        <w:rPr>
          <w:sz w:val="18"/>
        </w:rPr>
        <w:t>September,</w:t>
      </w:r>
      <w:r>
        <w:rPr>
          <w:spacing w:val="-15"/>
          <w:sz w:val="18"/>
        </w:rPr>
        <w:t xml:space="preserve"> </w:t>
      </w:r>
      <w:r>
        <w:rPr>
          <w:sz w:val="18"/>
        </w:rPr>
        <w:t xml:space="preserve">p.12. </w:t>
      </w:r>
      <w:r>
        <w:rPr>
          <w:rFonts w:ascii="BPG DejaVu Sans 2011 GNU-GPL" w:hAnsi="BPG DejaVu Sans 2011 GNU-GPL"/>
          <w:sz w:val="18"/>
        </w:rPr>
        <w:t>‘</w:t>
      </w:r>
      <w:r>
        <w:rPr>
          <w:sz w:val="18"/>
        </w:rPr>
        <w:t>Mayor</w:t>
      </w:r>
      <w:r>
        <w:rPr>
          <w:spacing w:val="-17"/>
          <w:sz w:val="18"/>
        </w:rPr>
        <w:t xml:space="preserve"> </w:t>
      </w:r>
      <w:r>
        <w:rPr>
          <w:sz w:val="18"/>
        </w:rPr>
        <w:t>Asks</w:t>
      </w:r>
      <w:r>
        <w:rPr>
          <w:spacing w:val="-17"/>
          <w:sz w:val="18"/>
        </w:rPr>
        <w:t xml:space="preserve"> </w:t>
      </w:r>
      <w:r>
        <w:rPr>
          <w:sz w:val="18"/>
        </w:rPr>
        <w:t>UA</w:t>
      </w:r>
      <w:r>
        <w:rPr>
          <w:spacing w:val="-16"/>
          <w:sz w:val="18"/>
        </w:rPr>
        <w:t xml:space="preserve"> </w:t>
      </w:r>
      <w:r>
        <w:rPr>
          <w:sz w:val="18"/>
        </w:rPr>
        <w:t>to</w:t>
      </w:r>
      <w:r>
        <w:rPr>
          <w:spacing w:val="-15"/>
          <w:sz w:val="18"/>
        </w:rPr>
        <w:t xml:space="preserve"> </w:t>
      </w:r>
      <w:r>
        <w:rPr>
          <w:sz w:val="18"/>
        </w:rPr>
        <w:t>Pay</w:t>
      </w:r>
      <w:r>
        <w:rPr>
          <w:spacing w:val="-16"/>
          <w:sz w:val="18"/>
        </w:rPr>
        <w:t xml:space="preserve"> </w:t>
      </w:r>
      <w:r>
        <w:rPr>
          <w:sz w:val="18"/>
        </w:rPr>
        <w:t>130G</w:t>
      </w:r>
      <w:r>
        <w:rPr>
          <w:spacing w:val="-16"/>
          <w:sz w:val="18"/>
        </w:rPr>
        <w:t xml:space="preserve"> </w:t>
      </w:r>
      <w:r>
        <w:rPr>
          <w:sz w:val="18"/>
        </w:rPr>
        <w:t>for</w:t>
      </w:r>
      <w:r>
        <w:rPr>
          <w:spacing w:val="-16"/>
          <w:sz w:val="18"/>
        </w:rPr>
        <w:t xml:space="preserve"> </w:t>
      </w:r>
      <w:r>
        <w:rPr>
          <w:sz w:val="18"/>
        </w:rPr>
        <w:t>Cops</w:t>
      </w:r>
      <w:r>
        <w:rPr>
          <w:spacing w:val="-15"/>
          <w:sz w:val="18"/>
        </w:rPr>
        <w:t xml:space="preserve"> </w:t>
      </w:r>
      <w:r>
        <w:rPr>
          <w:sz w:val="18"/>
        </w:rPr>
        <w:t>at</w:t>
      </w:r>
      <w:r>
        <w:rPr>
          <w:spacing w:val="-16"/>
          <w:sz w:val="18"/>
        </w:rPr>
        <w:t xml:space="preserve"> </w:t>
      </w:r>
      <w:r>
        <w:rPr>
          <w:sz w:val="18"/>
        </w:rPr>
        <w:t>S.F.</w:t>
      </w:r>
      <w:r>
        <w:rPr>
          <w:spacing w:val="-16"/>
          <w:sz w:val="18"/>
        </w:rPr>
        <w:t xml:space="preserve"> </w:t>
      </w:r>
      <w:r>
        <w:rPr>
          <w:rFonts w:ascii="BPG DejaVu Sans 2011 GNU-GPL" w:hAnsi="BPG DejaVu Sans 2011 GNU-GPL"/>
          <w:sz w:val="18"/>
        </w:rPr>
        <w:t>“</w:t>
      </w:r>
      <w:r>
        <w:rPr>
          <w:sz w:val="18"/>
        </w:rPr>
        <w:t>Cruising</w:t>
      </w:r>
      <w:r>
        <w:rPr>
          <w:rFonts w:ascii="BPG DejaVu Sans 2011 GNU-GPL" w:hAnsi="BPG DejaVu Sans 2011 GNU-GPL"/>
          <w:sz w:val="18"/>
        </w:rPr>
        <w:t>”</w:t>
      </w:r>
      <w:r>
        <w:rPr>
          <w:rFonts w:ascii="BPG DejaVu Sans 2011 GNU-GPL" w:hAnsi="BPG DejaVu Sans 2011 GNU-GPL"/>
          <w:spacing w:val="-60"/>
          <w:sz w:val="18"/>
        </w:rPr>
        <w:t xml:space="preserve"> </w:t>
      </w:r>
      <w:r>
        <w:rPr>
          <w:sz w:val="18"/>
        </w:rPr>
        <w:t>Site</w:t>
      </w:r>
      <w:r>
        <w:rPr>
          <w:rFonts w:ascii="BPG DejaVu Sans 2011 GNU-GPL" w:hAnsi="BPG DejaVu Sans 2011 GNU-GPL"/>
          <w:sz w:val="18"/>
        </w:rPr>
        <w:t>’</w:t>
      </w:r>
      <w:r>
        <w:rPr>
          <w:rFonts w:ascii="BPG DejaVu Sans 2011 GNU-GPL" w:hAnsi="BPG DejaVu Sans 2011 GNU-GPL"/>
          <w:spacing w:val="-60"/>
          <w:sz w:val="18"/>
        </w:rPr>
        <w:t xml:space="preserve"> </w:t>
      </w:r>
      <w:r>
        <w:rPr>
          <w:sz w:val="18"/>
        </w:rPr>
        <w:t>(1980)</w:t>
      </w:r>
      <w:r>
        <w:rPr>
          <w:spacing w:val="-15"/>
          <w:sz w:val="18"/>
        </w:rPr>
        <w:t xml:space="preserve"> </w:t>
      </w:r>
      <w:r>
        <w:rPr>
          <w:i/>
          <w:sz w:val="18"/>
        </w:rPr>
        <w:t>Variety</w:t>
      </w:r>
      <w:r>
        <w:rPr>
          <w:sz w:val="18"/>
        </w:rPr>
        <w:t>,</w:t>
      </w:r>
      <w:r>
        <w:rPr>
          <w:spacing w:val="-16"/>
          <w:sz w:val="18"/>
        </w:rPr>
        <w:t xml:space="preserve"> </w:t>
      </w:r>
      <w:r>
        <w:rPr>
          <w:sz w:val="18"/>
        </w:rPr>
        <w:t>27</w:t>
      </w:r>
      <w:r>
        <w:rPr>
          <w:spacing w:val="-16"/>
          <w:sz w:val="18"/>
        </w:rPr>
        <w:t xml:space="preserve"> </w:t>
      </w:r>
      <w:r>
        <w:rPr>
          <w:sz w:val="18"/>
        </w:rPr>
        <w:t>February,</w:t>
      </w:r>
    </w:p>
    <w:p w14:paraId="0CD61E1F" w14:textId="77777777" w:rsidR="006679BA" w:rsidRDefault="00631E9E">
      <w:pPr>
        <w:spacing w:before="1"/>
        <w:ind w:left="1521"/>
        <w:jc w:val="both"/>
        <w:rPr>
          <w:sz w:val="18"/>
        </w:rPr>
      </w:pPr>
      <w:r>
        <w:rPr>
          <w:sz w:val="18"/>
        </w:rPr>
        <w:t>pp. 4,</w:t>
      </w:r>
      <w:r>
        <w:rPr>
          <w:spacing w:val="-10"/>
          <w:sz w:val="18"/>
        </w:rPr>
        <w:t xml:space="preserve"> </w:t>
      </w:r>
      <w:r>
        <w:rPr>
          <w:sz w:val="18"/>
        </w:rPr>
        <w:t>44.</w:t>
      </w:r>
    </w:p>
    <w:p w14:paraId="0D4E323A" w14:textId="77777777" w:rsidR="006679BA" w:rsidRDefault="00631E9E">
      <w:pPr>
        <w:spacing w:before="11" w:line="252" w:lineRule="auto"/>
        <w:ind w:left="1521" w:right="602" w:hanging="238"/>
        <w:jc w:val="both"/>
        <w:rPr>
          <w:sz w:val="18"/>
        </w:rPr>
      </w:pPr>
      <w:r>
        <w:rPr>
          <w:sz w:val="18"/>
        </w:rPr>
        <w:t xml:space="preserve">Miller, D.A. (2007) </w:t>
      </w:r>
      <w:r>
        <w:rPr>
          <w:rFonts w:ascii="BPG DejaVu Sans 2011 GNU-GPL" w:hAnsi="BPG DejaVu Sans 2011 GNU-GPL"/>
          <w:sz w:val="18"/>
        </w:rPr>
        <w:t>‘</w:t>
      </w:r>
      <w:r>
        <w:rPr>
          <w:sz w:val="18"/>
        </w:rPr>
        <w:t xml:space="preserve">Second Time Around: </w:t>
      </w:r>
      <w:r>
        <w:rPr>
          <w:i/>
          <w:sz w:val="18"/>
        </w:rPr>
        <w:t>Cruising</w:t>
      </w:r>
      <w:r>
        <w:rPr>
          <w:rFonts w:ascii="BPG DejaVu Sans 2011 GNU-GPL" w:hAnsi="BPG DejaVu Sans 2011 GNU-GPL"/>
          <w:sz w:val="18"/>
        </w:rPr>
        <w:t>’</w:t>
      </w:r>
      <w:r>
        <w:rPr>
          <w:sz w:val="18"/>
        </w:rPr>
        <w:t xml:space="preserve">, </w:t>
      </w:r>
      <w:r>
        <w:rPr>
          <w:i/>
          <w:sz w:val="18"/>
        </w:rPr>
        <w:t>Film Comment</w:t>
      </w:r>
      <w:r>
        <w:rPr>
          <w:sz w:val="18"/>
        </w:rPr>
        <w:t xml:space="preserve">, Vol. 61, No. </w:t>
      </w:r>
      <w:r>
        <w:rPr>
          <w:spacing w:val="-6"/>
          <w:sz w:val="18"/>
        </w:rPr>
        <w:t xml:space="preserve">2,   </w:t>
      </w:r>
      <w:r>
        <w:rPr>
          <w:sz w:val="18"/>
        </w:rPr>
        <w:t>pp.</w:t>
      </w:r>
      <w:r>
        <w:rPr>
          <w:spacing w:val="1"/>
          <w:sz w:val="18"/>
        </w:rPr>
        <w:t xml:space="preserve"> </w:t>
      </w:r>
      <w:r>
        <w:rPr>
          <w:sz w:val="18"/>
        </w:rPr>
        <w:t>70</w:t>
      </w:r>
      <w:r>
        <w:rPr>
          <w:rFonts w:ascii="BPG DejaVu Sans 2011 GNU-GPL" w:hAnsi="BPG DejaVu Sans 2011 GNU-GPL"/>
          <w:sz w:val="18"/>
        </w:rPr>
        <w:t>–</w:t>
      </w:r>
      <w:r>
        <w:rPr>
          <w:sz w:val="18"/>
        </w:rPr>
        <w:t>3.</w:t>
      </w:r>
    </w:p>
    <w:p w14:paraId="0BE99FEF" w14:textId="77777777" w:rsidR="006679BA" w:rsidRDefault="00631E9E">
      <w:pPr>
        <w:spacing w:line="249" w:lineRule="auto"/>
        <w:ind w:left="1521" w:right="602" w:hanging="239"/>
        <w:jc w:val="both"/>
        <w:rPr>
          <w:sz w:val="18"/>
        </w:rPr>
      </w:pPr>
      <w:r>
        <w:rPr>
          <w:sz w:val="18"/>
        </w:rPr>
        <w:t xml:space="preserve">Mitchell, S., Silberberg, M. and Knupp, G. (1980) </w:t>
      </w:r>
      <w:r>
        <w:rPr>
          <w:rFonts w:ascii="BPG DejaVu Sans 2011 GNU-GPL" w:hAnsi="BPG DejaVu Sans 2011 GNU-GPL"/>
          <w:sz w:val="18"/>
        </w:rPr>
        <w:t>‘</w:t>
      </w:r>
      <w:r>
        <w:rPr>
          <w:sz w:val="18"/>
        </w:rPr>
        <w:t>Letter to Mr Weintraub,</w:t>
      </w:r>
      <w:r>
        <w:rPr>
          <w:rFonts w:ascii="BPG DejaVu Sans 2011 GNU-GPL" w:hAnsi="BPG DejaVu Sans 2011 GNU-GPL"/>
          <w:sz w:val="18"/>
        </w:rPr>
        <w:t xml:space="preserve">’ </w:t>
      </w:r>
      <w:r>
        <w:rPr>
          <w:sz w:val="18"/>
        </w:rPr>
        <w:t>9 July, William Friedkin Archive, Margaret Herrick Library, Los Angeles.</w:t>
      </w:r>
    </w:p>
    <w:p w14:paraId="1CA94488" w14:textId="77777777" w:rsidR="006679BA" w:rsidRDefault="00631E9E">
      <w:pPr>
        <w:spacing w:before="1" w:line="252" w:lineRule="auto"/>
        <w:ind w:left="1283" w:right="603" w:hanging="1"/>
        <w:jc w:val="both"/>
        <w:rPr>
          <w:sz w:val="18"/>
        </w:rPr>
      </w:pPr>
      <w:r>
        <w:rPr>
          <w:rFonts w:ascii="BPG DejaVu Sans 2011 GNU-GPL" w:hAnsi="BPG DejaVu Sans 2011 GNU-GPL"/>
          <w:sz w:val="18"/>
        </w:rPr>
        <w:t>‘</w:t>
      </w:r>
      <w:r>
        <w:rPr>
          <w:sz w:val="18"/>
        </w:rPr>
        <w:t>Morrissey</w:t>
      </w:r>
      <w:r>
        <w:rPr>
          <w:spacing w:val="-27"/>
          <w:sz w:val="18"/>
        </w:rPr>
        <w:t xml:space="preserve"> </w:t>
      </w:r>
      <w:r>
        <w:rPr>
          <w:sz w:val="18"/>
        </w:rPr>
        <w:t>Exits</w:t>
      </w:r>
      <w:r>
        <w:rPr>
          <w:spacing w:val="-25"/>
          <w:sz w:val="18"/>
        </w:rPr>
        <w:t xml:space="preserve"> </w:t>
      </w:r>
      <w:r>
        <w:rPr>
          <w:sz w:val="18"/>
        </w:rPr>
        <w:t>Warhol</w:t>
      </w:r>
      <w:r>
        <w:rPr>
          <w:spacing w:val="-26"/>
          <w:sz w:val="18"/>
        </w:rPr>
        <w:t xml:space="preserve"> </w:t>
      </w:r>
      <w:r>
        <w:rPr>
          <w:sz w:val="18"/>
        </w:rPr>
        <w:t>Factory</w:t>
      </w:r>
      <w:r>
        <w:rPr>
          <w:spacing w:val="-26"/>
          <w:sz w:val="18"/>
        </w:rPr>
        <w:t xml:space="preserve"> </w:t>
      </w:r>
      <w:r>
        <w:rPr>
          <w:sz w:val="18"/>
        </w:rPr>
        <w:t>for</w:t>
      </w:r>
      <w:r>
        <w:rPr>
          <w:spacing w:val="-26"/>
          <w:sz w:val="18"/>
        </w:rPr>
        <w:t xml:space="preserve"> </w:t>
      </w:r>
      <w:r>
        <w:rPr>
          <w:sz w:val="18"/>
        </w:rPr>
        <w:t>Weiner</w:t>
      </w:r>
      <w:r>
        <w:rPr>
          <w:spacing w:val="-25"/>
          <w:sz w:val="18"/>
        </w:rPr>
        <w:t xml:space="preserve"> </w:t>
      </w:r>
      <w:r>
        <w:rPr>
          <w:sz w:val="18"/>
        </w:rPr>
        <w:t>Pic?</w:t>
      </w:r>
      <w:r>
        <w:rPr>
          <w:rFonts w:ascii="BPG DejaVu Sans 2011 GNU-GPL" w:hAnsi="BPG DejaVu Sans 2011 GNU-GPL"/>
          <w:sz w:val="18"/>
        </w:rPr>
        <w:t>’</w:t>
      </w:r>
      <w:r>
        <w:rPr>
          <w:rFonts w:ascii="BPG DejaVu Sans 2011 GNU-GPL" w:hAnsi="BPG DejaVu Sans 2011 GNU-GPL"/>
          <w:spacing w:val="-71"/>
          <w:sz w:val="18"/>
        </w:rPr>
        <w:t xml:space="preserve"> </w:t>
      </w:r>
      <w:r>
        <w:rPr>
          <w:sz w:val="18"/>
        </w:rPr>
        <w:t>(1972)</w:t>
      </w:r>
      <w:r>
        <w:rPr>
          <w:spacing w:val="-26"/>
          <w:sz w:val="18"/>
        </w:rPr>
        <w:t xml:space="preserve"> </w:t>
      </w:r>
      <w:r>
        <w:rPr>
          <w:i/>
          <w:sz w:val="18"/>
        </w:rPr>
        <w:t>Variety</w:t>
      </w:r>
      <w:r>
        <w:rPr>
          <w:sz w:val="18"/>
        </w:rPr>
        <w:t>,</w:t>
      </w:r>
      <w:r>
        <w:rPr>
          <w:spacing w:val="-25"/>
          <w:sz w:val="18"/>
        </w:rPr>
        <w:t xml:space="preserve"> </w:t>
      </w:r>
      <w:r>
        <w:rPr>
          <w:sz w:val="18"/>
        </w:rPr>
        <w:t>date</w:t>
      </w:r>
      <w:r>
        <w:rPr>
          <w:spacing w:val="-26"/>
          <w:sz w:val="18"/>
        </w:rPr>
        <w:t xml:space="preserve"> </w:t>
      </w:r>
      <w:r>
        <w:rPr>
          <w:sz w:val="18"/>
        </w:rPr>
        <w:t>details</w:t>
      </w:r>
      <w:r>
        <w:rPr>
          <w:spacing w:val="-26"/>
          <w:sz w:val="18"/>
        </w:rPr>
        <w:t xml:space="preserve"> </w:t>
      </w:r>
      <w:r>
        <w:rPr>
          <w:sz w:val="18"/>
        </w:rPr>
        <w:t>not</w:t>
      </w:r>
      <w:r>
        <w:rPr>
          <w:spacing w:val="-25"/>
          <w:sz w:val="18"/>
        </w:rPr>
        <w:t xml:space="preserve"> </w:t>
      </w:r>
      <w:r>
        <w:rPr>
          <w:sz w:val="18"/>
        </w:rPr>
        <w:t>known,</w:t>
      </w:r>
      <w:r>
        <w:rPr>
          <w:spacing w:val="-27"/>
          <w:sz w:val="18"/>
        </w:rPr>
        <w:t xml:space="preserve"> </w:t>
      </w:r>
      <w:r>
        <w:rPr>
          <w:sz w:val="18"/>
        </w:rPr>
        <w:t>p.</w:t>
      </w:r>
      <w:r>
        <w:rPr>
          <w:spacing w:val="-25"/>
          <w:sz w:val="18"/>
        </w:rPr>
        <w:t xml:space="preserve"> </w:t>
      </w:r>
      <w:r>
        <w:rPr>
          <w:sz w:val="18"/>
        </w:rPr>
        <w:t>7. Nadler,</w:t>
      </w:r>
      <w:r>
        <w:rPr>
          <w:spacing w:val="-8"/>
          <w:sz w:val="18"/>
        </w:rPr>
        <w:t xml:space="preserve"> </w:t>
      </w:r>
      <w:r>
        <w:rPr>
          <w:sz w:val="18"/>
        </w:rPr>
        <w:t>E.</w:t>
      </w:r>
      <w:r>
        <w:rPr>
          <w:spacing w:val="-8"/>
          <w:sz w:val="18"/>
        </w:rPr>
        <w:t xml:space="preserve"> </w:t>
      </w:r>
      <w:r>
        <w:rPr>
          <w:sz w:val="18"/>
        </w:rPr>
        <w:t>(1980)</w:t>
      </w:r>
      <w:r>
        <w:rPr>
          <w:spacing w:val="-8"/>
          <w:sz w:val="18"/>
        </w:rPr>
        <w:t xml:space="preserve"> </w:t>
      </w:r>
      <w:r>
        <w:rPr>
          <w:rFonts w:ascii="BPG DejaVu Sans 2011 GNU-GPL" w:hAnsi="BPG DejaVu Sans 2011 GNU-GPL"/>
          <w:sz w:val="18"/>
        </w:rPr>
        <w:t>‘</w:t>
      </w:r>
      <w:r>
        <w:rPr>
          <w:i/>
          <w:sz w:val="18"/>
        </w:rPr>
        <w:t>Cruising</w:t>
      </w:r>
      <w:r>
        <w:rPr>
          <w:rFonts w:ascii="BPG DejaVu Sans 2011 GNU-GPL" w:hAnsi="BPG DejaVu Sans 2011 GNU-GPL"/>
          <w:sz w:val="18"/>
        </w:rPr>
        <w:t>’</w:t>
      </w:r>
      <w:r>
        <w:rPr>
          <w:sz w:val="18"/>
        </w:rPr>
        <w:t>s</w:t>
      </w:r>
      <w:r>
        <w:rPr>
          <w:spacing w:val="-8"/>
          <w:sz w:val="18"/>
        </w:rPr>
        <w:t xml:space="preserve"> </w:t>
      </w:r>
      <w:r>
        <w:rPr>
          <w:sz w:val="18"/>
        </w:rPr>
        <w:t>Sea</w:t>
      </w:r>
      <w:r>
        <w:rPr>
          <w:spacing w:val="-7"/>
          <w:sz w:val="18"/>
        </w:rPr>
        <w:t xml:space="preserve"> </w:t>
      </w:r>
      <w:r>
        <w:rPr>
          <w:sz w:val="18"/>
        </w:rPr>
        <w:t>of</w:t>
      </w:r>
      <w:r>
        <w:rPr>
          <w:spacing w:val="-8"/>
          <w:sz w:val="18"/>
        </w:rPr>
        <w:t xml:space="preserve"> </w:t>
      </w:r>
      <w:r>
        <w:rPr>
          <w:sz w:val="18"/>
        </w:rPr>
        <w:t>Woes</w:t>
      </w:r>
      <w:r>
        <w:rPr>
          <w:rFonts w:ascii="BPG DejaVu Sans 2011 GNU-GPL" w:hAnsi="BPG DejaVu Sans 2011 GNU-GPL"/>
          <w:sz w:val="18"/>
        </w:rPr>
        <w:t>’</w:t>
      </w:r>
      <w:r>
        <w:rPr>
          <w:sz w:val="18"/>
        </w:rPr>
        <w:t>,</w:t>
      </w:r>
      <w:r>
        <w:rPr>
          <w:spacing w:val="-8"/>
          <w:sz w:val="18"/>
        </w:rPr>
        <w:t xml:space="preserve"> </w:t>
      </w:r>
      <w:r>
        <w:rPr>
          <w:i/>
          <w:sz w:val="18"/>
        </w:rPr>
        <w:t>Soho</w:t>
      </w:r>
      <w:r>
        <w:rPr>
          <w:i/>
          <w:spacing w:val="-7"/>
          <w:sz w:val="18"/>
        </w:rPr>
        <w:t xml:space="preserve"> </w:t>
      </w:r>
      <w:r>
        <w:rPr>
          <w:i/>
          <w:sz w:val="18"/>
        </w:rPr>
        <w:t>Weekly</w:t>
      </w:r>
      <w:r>
        <w:rPr>
          <w:i/>
          <w:spacing w:val="-7"/>
          <w:sz w:val="18"/>
        </w:rPr>
        <w:t xml:space="preserve"> </w:t>
      </w:r>
      <w:r>
        <w:rPr>
          <w:i/>
          <w:sz w:val="18"/>
        </w:rPr>
        <w:t>News</w:t>
      </w:r>
      <w:r>
        <w:rPr>
          <w:sz w:val="18"/>
        </w:rPr>
        <w:t>,</w:t>
      </w:r>
      <w:r>
        <w:rPr>
          <w:spacing w:val="-7"/>
          <w:sz w:val="18"/>
        </w:rPr>
        <w:t xml:space="preserve"> </w:t>
      </w:r>
      <w:r>
        <w:rPr>
          <w:sz w:val="18"/>
        </w:rPr>
        <w:t>6</w:t>
      </w:r>
      <w:r>
        <w:rPr>
          <w:spacing w:val="-8"/>
          <w:sz w:val="18"/>
        </w:rPr>
        <w:t xml:space="preserve"> </w:t>
      </w:r>
      <w:r>
        <w:rPr>
          <w:sz w:val="18"/>
        </w:rPr>
        <w:t>February,</w:t>
      </w:r>
      <w:r>
        <w:rPr>
          <w:spacing w:val="-8"/>
          <w:sz w:val="18"/>
        </w:rPr>
        <w:t xml:space="preserve"> </w:t>
      </w:r>
      <w:r>
        <w:rPr>
          <w:sz w:val="18"/>
        </w:rPr>
        <w:t>p.</w:t>
      </w:r>
      <w:r>
        <w:rPr>
          <w:spacing w:val="-8"/>
          <w:sz w:val="18"/>
        </w:rPr>
        <w:t xml:space="preserve"> </w:t>
      </w:r>
      <w:r>
        <w:rPr>
          <w:sz w:val="18"/>
        </w:rPr>
        <w:t>9.</w:t>
      </w:r>
    </w:p>
    <w:p w14:paraId="24B6CB6E" w14:textId="77777777" w:rsidR="006679BA" w:rsidRDefault="00631E9E">
      <w:pPr>
        <w:spacing w:line="254" w:lineRule="auto"/>
        <w:ind w:left="1521" w:right="602" w:hanging="239"/>
        <w:jc w:val="both"/>
        <w:rPr>
          <w:sz w:val="18"/>
        </w:rPr>
      </w:pPr>
      <w:r>
        <w:rPr>
          <w:sz w:val="18"/>
        </w:rPr>
        <w:t>Nystrom,</w:t>
      </w:r>
      <w:r>
        <w:rPr>
          <w:spacing w:val="-27"/>
          <w:sz w:val="18"/>
        </w:rPr>
        <w:t xml:space="preserve"> </w:t>
      </w:r>
      <w:r>
        <w:rPr>
          <w:sz w:val="18"/>
        </w:rPr>
        <w:t>D.</w:t>
      </w:r>
      <w:r>
        <w:rPr>
          <w:spacing w:val="-25"/>
          <w:sz w:val="18"/>
        </w:rPr>
        <w:t xml:space="preserve"> </w:t>
      </w:r>
      <w:r>
        <w:rPr>
          <w:sz w:val="18"/>
        </w:rPr>
        <w:t>(2009)</w:t>
      </w:r>
      <w:r>
        <w:rPr>
          <w:spacing w:val="-26"/>
          <w:sz w:val="18"/>
        </w:rPr>
        <w:t xml:space="preserve"> </w:t>
      </w:r>
      <w:r>
        <w:rPr>
          <w:i/>
          <w:sz w:val="18"/>
        </w:rPr>
        <w:t>Hard</w:t>
      </w:r>
      <w:r>
        <w:rPr>
          <w:i/>
          <w:spacing w:val="-26"/>
          <w:sz w:val="18"/>
        </w:rPr>
        <w:t xml:space="preserve"> </w:t>
      </w:r>
      <w:r>
        <w:rPr>
          <w:i/>
          <w:sz w:val="18"/>
        </w:rPr>
        <w:t>Hats,</w:t>
      </w:r>
      <w:r>
        <w:rPr>
          <w:i/>
          <w:spacing w:val="-26"/>
          <w:sz w:val="18"/>
        </w:rPr>
        <w:t xml:space="preserve"> </w:t>
      </w:r>
      <w:r>
        <w:rPr>
          <w:i/>
          <w:sz w:val="18"/>
        </w:rPr>
        <w:t>Rednecks,</w:t>
      </w:r>
      <w:r>
        <w:rPr>
          <w:i/>
          <w:spacing w:val="-26"/>
          <w:sz w:val="18"/>
        </w:rPr>
        <w:t xml:space="preserve"> </w:t>
      </w:r>
      <w:r>
        <w:rPr>
          <w:i/>
          <w:sz w:val="18"/>
        </w:rPr>
        <w:t>and</w:t>
      </w:r>
      <w:r>
        <w:rPr>
          <w:i/>
          <w:spacing w:val="-26"/>
          <w:sz w:val="18"/>
        </w:rPr>
        <w:t xml:space="preserve"> </w:t>
      </w:r>
      <w:r>
        <w:rPr>
          <w:i/>
          <w:sz w:val="18"/>
        </w:rPr>
        <w:t>Macho</w:t>
      </w:r>
      <w:r>
        <w:rPr>
          <w:i/>
          <w:spacing w:val="-26"/>
          <w:sz w:val="18"/>
        </w:rPr>
        <w:t xml:space="preserve"> </w:t>
      </w:r>
      <w:r>
        <w:rPr>
          <w:i/>
          <w:sz w:val="18"/>
        </w:rPr>
        <w:t>Men:</w:t>
      </w:r>
      <w:r>
        <w:rPr>
          <w:i/>
          <w:spacing w:val="-26"/>
          <w:sz w:val="18"/>
        </w:rPr>
        <w:t xml:space="preserve"> </w:t>
      </w:r>
      <w:r>
        <w:rPr>
          <w:i/>
          <w:sz w:val="18"/>
        </w:rPr>
        <w:t>Class</w:t>
      </w:r>
      <w:r>
        <w:rPr>
          <w:i/>
          <w:spacing w:val="-26"/>
          <w:sz w:val="18"/>
        </w:rPr>
        <w:t xml:space="preserve"> </w:t>
      </w:r>
      <w:r>
        <w:rPr>
          <w:i/>
          <w:sz w:val="18"/>
        </w:rPr>
        <w:t>in</w:t>
      </w:r>
      <w:r>
        <w:rPr>
          <w:i/>
          <w:spacing w:val="-26"/>
          <w:sz w:val="18"/>
        </w:rPr>
        <w:t xml:space="preserve"> </w:t>
      </w:r>
      <w:r>
        <w:rPr>
          <w:i/>
          <w:sz w:val="18"/>
        </w:rPr>
        <w:t>1970s</w:t>
      </w:r>
      <w:r>
        <w:rPr>
          <w:i/>
          <w:spacing w:val="-25"/>
          <w:sz w:val="18"/>
        </w:rPr>
        <w:t xml:space="preserve"> </w:t>
      </w:r>
      <w:r>
        <w:rPr>
          <w:i/>
          <w:sz w:val="18"/>
        </w:rPr>
        <w:t>American</w:t>
      </w:r>
      <w:r>
        <w:rPr>
          <w:i/>
          <w:spacing w:val="-27"/>
          <w:sz w:val="18"/>
        </w:rPr>
        <w:t xml:space="preserve"> </w:t>
      </w:r>
      <w:r>
        <w:rPr>
          <w:i/>
          <w:sz w:val="18"/>
        </w:rPr>
        <w:t>Cinema</w:t>
      </w:r>
      <w:r>
        <w:rPr>
          <w:sz w:val="18"/>
        </w:rPr>
        <w:t>, New York: Oxford University</w:t>
      </w:r>
      <w:r>
        <w:rPr>
          <w:spacing w:val="3"/>
          <w:sz w:val="18"/>
        </w:rPr>
        <w:t xml:space="preserve"> </w:t>
      </w:r>
      <w:r>
        <w:rPr>
          <w:sz w:val="18"/>
        </w:rPr>
        <w:t>Press.</w:t>
      </w:r>
    </w:p>
    <w:p w14:paraId="13A71361" w14:textId="77777777" w:rsidR="006679BA" w:rsidRDefault="00631E9E">
      <w:pPr>
        <w:spacing w:line="249" w:lineRule="auto"/>
        <w:ind w:left="1283" w:right="601" w:hanging="1"/>
        <w:jc w:val="both"/>
        <w:rPr>
          <w:sz w:val="18"/>
        </w:rPr>
      </w:pPr>
      <w:r>
        <w:rPr>
          <w:sz w:val="18"/>
        </w:rPr>
        <w:t xml:space="preserve">Ortleb, C. (1979) </w:t>
      </w:r>
      <w:r>
        <w:rPr>
          <w:rFonts w:ascii="BPG DejaVu Sans 2011 GNU-GPL" w:hAnsi="BPG DejaVu Sans 2011 GNU-GPL"/>
          <w:sz w:val="18"/>
        </w:rPr>
        <w:t>‘</w:t>
      </w:r>
      <w:r>
        <w:rPr>
          <w:sz w:val="18"/>
        </w:rPr>
        <w:t xml:space="preserve">The Context of </w:t>
      </w:r>
      <w:r>
        <w:rPr>
          <w:rFonts w:ascii="BPG DejaVu Sans 2011 GNU-GPL" w:hAnsi="BPG DejaVu Sans 2011 GNU-GPL"/>
          <w:sz w:val="18"/>
        </w:rPr>
        <w:t>“</w:t>
      </w:r>
      <w:r>
        <w:rPr>
          <w:sz w:val="18"/>
        </w:rPr>
        <w:t>Cruising</w:t>
      </w:r>
      <w:r>
        <w:rPr>
          <w:rFonts w:ascii="BPG DejaVu Sans 2011 GNU-GPL" w:hAnsi="BPG DejaVu Sans 2011 GNU-GPL"/>
          <w:sz w:val="18"/>
        </w:rPr>
        <w:t>”’</w:t>
      </w:r>
      <w:r>
        <w:rPr>
          <w:sz w:val="18"/>
        </w:rPr>
        <w:t xml:space="preserve">, </w:t>
      </w:r>
      <w:r>
        <w:rPr>
          <w:i/>
          <w:sz w:val="18"/>
        </w:rPr>
        <w:t>Christopher Street</w:t>
      </w:r>
      <w:r>
        <w:rPr>
          <w:sz w:val="18"/>
        </w:rPr>
        <w:t>, September, pp. 7</w:t>
      </w:r>
      <w:r>
        <w:rPr>
          <w:rFonts w:ascii="BPG DejaVu Sans 2011 GNU-GPL" w:hAnsi="BPG DejaVu Sans 2011 GNU-GPL"/>
          <w:sz w:val="18"/>
        </w:rPr>
        <w:t>–</w:t>
      </w:r>
      <w:r>
        <w:rPr>
          <w:sz w:val="18"/>
        </w:rPr>
        <w:t>9. Pollack,</w:t>
      </w:r>
      <w:r>
        <w:rPr>
          <w:spacing w:val="-13"/>
          <w:sz w:val="18"/>
        </w:rPr>
        <w:t xml:space="preserve"> </w:t>
      </w:r>
      <w:r>
        <w:rPr>
          <w:sz w:val="18"/>
        </w:rPr>
        <w:t>D.</w:t>
      </w:r>
      <w:r>
        <w:rPr>
          <w:spacing w:val="-12"/>
          <w:sz w:val="18"/>
        </w:rPr>
        <w:t xml:space="preserve"> </w:t>
      </w:r>
      <w:r>
        <w:rPr>
          <w:sz w:val="18"/>
        </w:rPr>
        <w:t>(1979)</w:t>
      </w:r>
      <w:r>
        <w:rPr>
          <w:spacing w:val="-11"/>
          <w:sz w:val="18"/>
        </w:rPr>
        <w:t xml:space="preserve"> </w:t>
      </w:r>
      <w:r>
        <w:rPr>
          <w:rFonts w:ascii="BPG DejaVu Sans 2011 GNU-GPL" w:hAnsi="BPG DejaVu Sans 2011 GNU-GPL"/>
          <w:sz w:val="18"/>
        </w:rPr>
        <w:t>‘</w:t>
      </w:r>
      <w:r>
        <w:rPr>
          <w:sz w:val="18"/>
        </w:rPr>
        <w:t>Cruising</w:t>
      </w:r>
      <w:r>
        <w:rPr>
          <w:spacing w:val="-11"/>
          <w:sz w:val="18"/>
        </w:rPr>
        <w:t xml:space="preserve"> </w:t>
      </w:r>
      <w:r>
        <w:rPr>
          <w:sz w:val="18"/>
        </w:rPr>
        <w:t>in</w:t>
      </w:r>
      <w:r>
        <w:rPr>
          <w:spacing w:val="-12"/>
          <w:sz w:val="18"/>
        </w:rPr>
        <w:t xml:space="preserve"> </w:t>
      </w:r>
      <w:r>
        <w:rPr>
          <w:sz w:val="18"/>
        </w:rPr>
        <w:t>War</w:t>
      </w:r>
      <w:r>
        <w:rPr>
          <w:spacing w:val="-12"/>
          <w:sz w:val="18"/>
        </w:rPr>
        <w:t xml:space="preserve"> </w:t>
      </w:r>
      <w:r>
        <w:rPr>
          <w:sz w:val="18"/>
        </w:rPr>
        <w:t>Zone:</w:t>
      </w:r>
      <w:r>
        <w:rPr>
          <w:spacing w:val="-12"/>
          <w:sz w:val="18"/>
        </w:rPr>
        <w:t xml:space="preserve"> </w:t>
      </w:r>
      <w:r>
        <w:rPr>
          <w:sz w:val="18"/>
        </w:rPr>
        <w:t>Finished</w:t>
      </w:r>
      <w:r>
        <w:rPr>
          <w:spacing w:val="-11"/>
          <w:sz w:val="18"/>
        </w:rPr>
        <w:t xml:space="preserve"> </w:t>
      </w:r>
      <w:r>
        <w:rPr>
          <w:sz w:val="18"/>
        </w:rPr>
        <w:t>on</w:t>
      </w:r>
      <w:r>
        <w:rPr>
          <w:spacing w:val="-11"/>
          <w:sz w:val="18"/>
        </w:rPr>
        <w:t xml:space="preserve"> </w:t>
      </w:r>
      <w:r>
        <w:rPr>
          <w:sz w:val="18"/>
        </w:rPr>
        <w:t>Sked,</w:t>
      </w:r>
      <w:r>
        <w:rPr>
          <w:spacing w:val="-12"/>
          <w:sz w:val="18"/>
        </w:rPr>
        <w:t xml:space="preserve"> </w:t>
      </w:r>
      <w:r>
        <w:rPr>
          <w:sz w:val="18"/>
        </w:rPr>
        <w:t>Bow</w:t>
      </w:r>
      <w:r>
        <w:rPr>
          <w:spacing w:val="-12"/>
          <w:sz w:val="18"/>
        </w:rPr>
        <w:t xml:space="preserve"> </w:t>
      </w:r>
      <w:r>
        <w:rPr>
          <w:sz w:val="18"/>
        </w:rPr>
        <w:t>Set</w:t>
      </w:r>
      <w:r>
        <w:rPr>
          <w:rFonts w:ascii="BPG DejaVu Sans 2011 GNU-GPL" w:hAnsi="BPG DejaVu Sans 2011 GNU-GPL"/>
          <w:sz w:val="18"/>
        </w:rPr>
        <w:t>’</w:t>
      </w:r>
      <w:r>
        <w:rPr>
          <w:sz w:val="18"/>
        </w:rPr>
        <w:t>,</w:t>
      </w:r>
      <w:r>
        <w:rPr>
          <w:spacing w:val="-11"/>
          <w:sz w:val="18"/>
        </w:rPr>
        <w:t xml:space="preserve"> </w:t>
      </w:r>
      <w:r>
        <w:rPr>
          <w:i/>
          <w:sz w:val="18"/>
        </w:rPr>
        <w:t>Variety</w:t>
      </w:r>
      <w:r>
        <w:rPr>
          <w:sz w:val="18"/>
        </w:rPr>
        <w:t>,</w:t>
      </w:r>
      <w:r>
        <w:rPr>
          <w:spacing w:val="-11"/>
          <w:sz w:val="18"/>
        </w:rPr>
        <w:t xml:space="preserve"> </w:t>
      </w:r>
      <w:r>
        <w:rPr>
          <w:sz w:val="18"/>
        </w:rPr>
        <w:t>12</w:t>
      </w:r>
      <w:r>
        <w:rPr>
          <w:spacing w:val="-11"/>
          <w:sz w:val="18"/>
        </w:rPr>
        <w:t xml:space="preserve"> </w:t>
      </w:r>
      <w:r>
        <w:rPr>
          <w:sz w:val="18"/>
        </w:rPr>
        <w:t>Septem-</w:t>
      </w:r>
    </w:p>
    <w:p w14:paraId="0B9F309B" w14:textId="77777777" w:rsidR="006679BA" w:rsidRDefault="00631E9E">
      <w:pPr>
        <w:spacing w:line="207" w:lineRule="exact"/>
        <w:ind w:left="1521"/>
        <w:jc w:val="both"/>
        <w:rPr>
          <w:sz w:val="18"/>
        </w:rPr>
      </w:pPr>
      <w:r>
        <w:rPr>
          <w:sz w:val="18"/>
        </w:rPr>
        <w:t>ber, p.6.</w:t>
      </w:r>
    </w:p>
    <w:p w14:paraId="75185EE8" w14:textId="77777777" w:rsidR="006679BA" w:rsidRDefault="00631E9E">
      <w:pPr>
        <w:spacing w:before="10" w:line="249" w:lineRule="auto"/>
        <w:ind w:left="1521" w:right="602" w:hanging="238"/>
        <w:jc w:val="both"/>
        <w:rPr>
          <w:sz w:val="18"/>
        </w:rPr>
      </w:pPr>
      <w:r>
        <w:rPr>
          <w:sz w:val="18"/>
        </w:rPr>
        <w:t>Rappaport,</w:t>
      </w:r>
      <w:r>
        <w:rPr>
          <w:spacing w:val="-5"/>
          <w:sz w:val="18"/>
        </w:rPr>
        <w:t xml:space="preserve"> </w:t>
      </w:r>
      <w:r>
        <w:rPr>
          <w:sz w:val="18"/>
        </w:rPr>
        <w:t>M.L.</w:t>
      </w:r>
      <w:r>
        <w:rPr>
          <w:spacing w:val="-5"/>
          <w:sz w:val="18"/>
        </w:rPr>
        <w:t xml:space="preserve"> </w:t>
      </w:r>
      <w:r>
        <w:rPr>
          <w:sz w:val="18"/>
        </w:rPr>
        <w:t>(1980)</w:t>
      </w:r>
      <w:r>
        <w:rPr>
          <w:spacing w:val="-5"/>
          <w:sz w:val="18"/>
        </w:rPr>
        <w:t xml:space="preserve"> </w:t>
      </w:r>
      <w:r>
        <w:rPr>
          <w:rFonts w:ascii="BPG DejaVu Sans 2011 GNU-GPL" w:hAnsi="BPG DejaVu Sans 2011 GNU-GPL"/>
          <w:sz w:val="18"/>
        </w:rPr>
        <w:t>‘</w:t>
      </w:r>
      <w:r>
        <w:rPr>
          <w:sz w:val="18"/>
        </w:rPr>
        <w:t>Re:</w:t>
      </w:r>
      <w:r>
        <w:rPr>
          <w:spacing w:val="-4"/>
          <w:sz w:val="18"/>
        </w:rPr>
        <w:t xml:space="preserve"> </w:t>
      </w:r>
      <w:r>
        <w:rPr>
          <w:i/>
          <w:sz w:val="18"/>
        </w:rPr>
        <w:t>Cruising</w:t>
      </w:r>
      <w:r>
        <w:rPr>
          <w:rFonts w:ascii="BPG DejaVu Sans 2011 GNU-GPL" w:hAnsi="BPG DejaVu Sans 2011 GNU-GPL"/>
          <w:sz w:val="18"/>
        </w:rPr>
        <w:t>’</w:t>
      </w:r>
      <w:r>
        <w:rPr>
          <w:sz w:val="18"/>
        </w:rPr>
        <w:t>,</w:t>
      </w:r>
      <w:r>
        <w:rPr>
          <w:spacing w:val="-3"/>
          <w:sz w:val="18"/>
        </w:rPr>
        <w:t xml:space="preserve"> </w:t>
      </w:r>
      <w:r>
        <w:rPr>
          <w:sz w:val="18"/>
        </w:rPr>
        <w:t>27</w:t>
      </w:r>
      <w:r>
        <w:rPr>
          <w:spacing w:val="-5"/>
          <w:sz w:val="18"/>
        </w:rPr>
        <w:t xml:space="preserve"> </w:t>
      </w:r>
      <w:r>
        <w:rPr>
          <w:sz w:val="18"/>
        </w:rPr>
        <w:t>June,</w:t>
      </w:r>
      <w:r>
        <w:rPr>
          <w:spacing w:val="-5"/>
          <w:sz w:val="18"/>
        </w:rPr>
        <w:t xml:space="preserve"> </w:t>
      </w:r>
      <w:r>
        <w:rPr>
          <w:sz w:val="18"/>
        </w:rPr>
        <w:t>William</w:t>
      </w:r>
      <w:r>
        <w:rPr>
          <w:spacing w:val="-3"/>
          <w:sz w:val="18"/>
        </w:rPr>
        <w:t xml:space="preserve"> </w:t>
      </w:r>
      <w:r>
        <w:rPr>
          <w:sz w:val="18"/>
        </w:rPr>
        <w:t>Friedkin</w:t>
      </w:r>
      <w:r>
        <w:rPr>
          <w:spacing w:val="-5"/>
          <w:sz w:val="18"/>
        </w:rPr>
        <w:t xml:space="preserve"> </w:t>
      </w:r>
      <w:r>
        <w:rPr>
          <w:sz w:val="18"/>
        </w:rPr>
        <w:t>Archive,</w:t>
      </w:r>
      <w:r>
        <w:rPr>
          <w:spacing w:val="-4"/>
          <w:sz w:val="18"/>
        </w:rPr>
        <w:t xml:space="preserve"> </w:t>
      </w:r>
      <w:r>
        <w:rPr>
          <w:sz w:val="18"/>
        </w:rPr>
        <w:t>Margaret</w:t>
      </w:r>
      <w:r>
        <w:rPr>
          <w:spacing w:val="-4"/>
          <w:sz w:val="18"/>
        </w:rPr>
        <w:t xml:space="preserve"> </w:t>
      </w:r>
      <w:r>
        <w:rPr>
          <w:spacing w:val="-3"/>
          <w:sz w:val="18"/>
        </w:rPr>
        <w:t xml:space="preserve">Her- </w:t>
      </w:r>
      <w:r>
        <w:rPr>
          <w:sz w:val="18"/>
        </w:rPr>
        <w:t>rick Library, Los</w:t>
      </w:r>
      <w:r>
        <w:rPr>
          <w:spacing w:val="2"/>
          <w:sz w:val="18"/>
        </w:rPr>
        <w:t xml:space="preserve"> </w:t>
      </w:r>
      <w:r>
        <w:rPr>
          <w:sz w:val="18"/>
        </w:rPr>
        <w:t>Angeles.</w:t>
      </w:r>
    </w:p>
    <w:p w14:paraId="42FDD7C0" w14:textId="77777777" w:rsidR="006679BA" w:rsidRDefault="00631E9E">
      <w:pPr>
        <w:spacing w:before="3" w:line="254" w:lineRule="auto"/>
        <w:ind w:left="1521" w:right="602" w:hanging="239"/>
        <w:jc w:val="both"/>
        <w:rPr>
          <w:sz w:val="18"/>
        </w:rPr>
      </w:pPr>
      <w:r>
        <w:rPr>
          <w:sz w:val="18"/>
        </w:rPr>
        <w:t>Siegenfeld, E. (1980), untitled telegram, 7 February, William Friedkin Archive, Margaret Herrick Library, Los Angeles.</w:t>
      </w:r>
    </w:p>
    <w:p w14:paraId="1F4AC921" w14:textId="77777777" w:rsidR="006679BA" w:rsidRDefault="00631E9E">
      <w:pPr>
        <w:spacing w:line="252" w:lineRule="auto"/>
        <w:ind w:left="1521" w:right="602" w:hanging="239"/>
        <w:jc w:val="both"/>
        <w:rPr>
          <w:sz w:val="18"/>
        </w:rPr>
      </w:pPr>
      <w:r>
        <w:rPr>
          <w:sz w:val="18"/>
        </w:rPr>
        <w:t xml:space="preserve">Smith, A. (1980) </w:t>
      </w:r>
      <w:r>
        <w:rPr>
          <w:rFonts w:ascii="BPG DejaVu Sans 2011 GNU-GPL" w:hAnsi="BPG DejaVu Sans 2011 GNU-GPL"/>
          <w:sz w:val="18"/>
        </w:rPr>
        <w:t>‘</w:t>
      </w:r>
      <w:r>
        <w:rPr>
          <w:sz w:val="18"/>
        </w:rPr>
        <w:t>Cruising: Lawsuit to be Filed by College Theatre in San Diego,</w:t>
      </w:r>
      <w:r>
        <w:rPr>
          <w:rFonts w:ascii="BPG DejaVu Sans 2011 GNU-GPL" w:hAnsi="BPG DejaVu Sans 2011 GNU-GPL"/>
          <w:sz w:val="18"/>
        </w:rPr>
        <w:t>’</w:t>
      </w:r>
      <w:r>
        <w:rPr>
          <w:rFonts w:ascii="BPG DejaVu Sans 2011 GNU-GPL" w:hAnsi="BPG DejaVu Sans 2011 GNU-GPL"/>
          <w:spacing w:val="-60"/>
          <w:sz w:val="18"/>
        </w:rPr>
        <w:t xml:space="preserve"> </w:t>
      </w:r>
      <w:r>
        <w:rPr>
          <w:sz w:val="18"/>
        </w:rPr>
        <w:t xml:space="preserve">memo- randum to Lorimar Productions, 7 February, William Friedkin Archive, Margaret </w:t>
      </w:r>
      <w:r>
        <w:rPr>
          <w:spacing w:val="-4"/>
          <w:sz w:val="18"/>
        </w:rPr>
        <w:t xml:space="preserve">Her- </w:t>
      </w:r>
      <w:r>
        <w:rPr>
          <w:sz w:val="18"/>
        </w:rPr>
        <w:t>rick Library, Los Angeles.</w:t>
      </w:r>
    </w:p>
    <w:p w14:paraId="1312AB71" w14:textId="77777777" w:rsidR="006679BA" w:rsidRDefault="00631E9E">
      <w:pPr>
        <w:spacing w:before="11" w:line="228" w:lineRule="auto"/>
        <w:ind w:left="1522" w:right="601" w:hanging="240"/>
        <w:jc w:val="both"/>
        <w:rPr>
          <w:sz w:val="18"/>
        </w:rPr>
      </w:pPr>
      <w:r>
        <w:rPr>
          <w:rFonts w:ascii="BPG DejaVu Sans 2011 GNU-GPL" w:hAnsi="BPG DejaVu Sans 2011 GNU-GPL"/>
          <w:sz w:val="18"/>
        </w:rPr>
        <w:t>‘</w:t>
      </w:r>
      <w:r>
        <w:rPr>
          <w:sz w:val="18"/>
        </w:rPr>
        <w:t xml:space="preserve">UATC Posts Warning at Windows, </w:t>
      </w:r>
      <w:r>
        <w:rPr>
          <w:rFonts w:ascii="BPG DejaVu Sans 2011 GNU-GPL" w:hAnsi="BPG DejaVu Sans 2011 GNU-GPL"/>
          <w:sz w:val="18"/>
        </w:rPr>
        <w:t>“</w:t>
      </w:r>
      <w:r>
        <w:rPr>
          <w:sz w:val="18"/>
        </w:rPr>
        <w:t>Cruising</w:t>
      </w:r>
      <w:r>
        <w:rPr>
          <w:rFonts w:ascii="BPG DejaVu Sans 2011 GNU-GPL" w:hAnsi="BPG DejaVu Sans 2011 GNU-GPL"/>
          <w:sz w:val="18"/>
        </w:rPr>
        <w:t xml:space="preserve">” </w:t>
      </w:r>
      <w:r>
        <w:rPr>
          <w:sz w:val="18"/>
        </w:rPr>
        <w:t xml:space="preserve">is X </w:t>
      </w:r>
      <w:r>
        <w:rPr>
          <w:rFonts w:ascii="Aroania" w:hAnsi="Aroania"/>
          <w:sz w:val="18"/>
        </w:rPr>
        <w:t>ﬁ</w:t>
      </w:r>
      <w:r>
        <w:rPr>
          <w:sz w:val="18"/>
        </w:rPr>
        <w:t>lm in R Clothing</w:t>
      </w:r>
      <w:r>
        <w:rPr>
          <w:rFonts w:ascii="BPG DejaVu Sans 2011 GNU-GPL" w:hAnsi="BPG DejaVu Sans 2011 GNU-GPL"/>
          <w:sz w:val="18"/>
        </w:rPr>
        <w:t xml:space="preserve">’ </w:t>
      </w:r>
      <w:r>
        <w:rPr>
          <w:sz w:val="18"/>
        </w:rPr>
        <w:t xml:space="preserve">(1980) </w:t>
      </w:r>
      <w:r>
        <w:rPr>
          <w:i/>
          <w:sz w:val="18"/>
        </w:rPr>
        <w:t>Variety</w:t>
      </w:r>
      <w:r>
        <w:rPr>
          <w:sz w:val="18"/>
        </w:rPr>
        <w:t>, 20 February, p. 5.</w:t>
      </w:r>
    </w:p>
    <w:p w14:paraId="4E47C738" w14:textId="77777777" w:rsidR="006679BA" w:rsidRDefault="00631E9E">
      <w:pPr>
        <w:spacing w:before="14" w:line="252" w:lineRule="auto"/>
        <w:ind w:left="1522" w:right="601" w:hanging="238"/>
        <w:jc w:val="both"/>
        <w:rPr>
          <w:sz w:val="18"/>
        </w:rPr>
      </w:pPr>
      <w:r>
        <w:rPr>
          <w:sz w:val="18"/>
        </w:rPr>
        <w:t xml:space="preserve">United Artists (1980a) </w:t>
      </w:r>
      <w:r>
        <w:rPr>
          <w:rFonts w:ascii="BPG DejaVu Sans 2011 GNU-GPL" w:hAnsi="BPG DejaVu Sans 2011 GNU-GPL"/>
          <w:sz w:val="18"/>
        </w:rPr>
        <w:t>‘</w:t>
      </w:r>
      <w:r>
        <w:rPr>
          <w:i/>
          <w:sz w:val="18"/>
        </w:rPr>
        <w:t>Cruising</w:t>
      </w:r>
      <w:r>
        <w:rPr>
          <w:sz w:val="18"/>
        </w:rPr>
        <w:t>: United Artists Position</w:t>
      </w:r>
      <w:r>
        <w:rPr>
          <w:rFonts w:ascii="BPG DejaVu Sans 2011 GNU-GPL" w:hAnsi="BPG DejaVu Sans 2011 GNU-GPL"/>
          <w:sz w:val="18"/>
        </w:rPr>
        <w:t xml:space="preserve">’ </w:t>
      </w:r>
      <w:r>
        <w:rPr>
          <w:sz w:val="18"/>
        </w:rPr>
        <w:t>16 January, William Friedkin Archive, Margaret Herrick Library, Los</w:t>
      </w:r>
      <w:r>
        <w:rPr>
          <w:spacing w:val="-2"/>
          <w:sz w:val="18"/>
        </w:rPr>
        <w:t xml:space="preserve"> </w:t>
      </w:r>
      <w:r>
        <w:rPr>
          <w:sz w:val="18"/>
        </w:rPr>
        <w:t>Angeles.</w:t>
      </w:r>
    </w:p>
    <w:p w14:paraId="32B29FE3" w14:textId="77777777" w:rsidR="006679BA" w:rsidRDefault="00631E9E">
      <w:pPr>
        <w:spacing w:before="1" w:line="249" w:lineRule="auto"/>
        <w:ind w:left="1521" w:right="601" w:hanging="238"/>
        <w:jc w:val="both"/>
        <w:rPr>
          <w:sz w:val="18"/>
        </w:rPr>
      </w:pPr>
      <w:r>
        <w:rPr>
          <w:sz w:val="18"/>
        </w:rPr>
        <w:t>United</w:t>
      </w:r>
      <w:r>
        <w:rPr>
          <w:spacing w:val="-16"/>
          <w:sz w:val="18"/>
        </w:rPr>
        <w:t xml:space="preserve"> </w:t>
      </w:r>
      <w:r>
        <w:rPr>
          <w:sz w:val="18"/>
        </w:rPr>
        <w:t>Artists</w:t>
      </w:r>
      <w:r>
        <w:rPr>
          <w:spacing w:val="-15"/>
          <w:sz w:val="18"/>
        </w:rPr>
        <w:t xml:space="preserve"> </w:t>
      </w:r>
      <w:r>
        <w:rPr>
          <w:sz w:val="18"/>
        </w:rPr>
        <w:t>(1980b)</w:t>
      </w:r>
      <w:r>
        <w:rPr>
          <w:spacing w:val="-15"/>
          <w:sz w:val="18"/>
        </w:rPr>
        <w:t xml:space="preserve"> </w:t>
      </w:r>
      <w:r>
        <w:rPr>
          <w:rFonts w:ascii="BPG DejaVu Sans 2011 GNU-GPL" w:hAnsi="BPG DejaVu Sans 2011 GNU-GPL"/>
          <w:sz w:val="18"/>
        </w:rPr>
        <w:t>‘</w:t>
      </w:r>
      <w:r>
        <w:rPr>
          <w:i/>
          <w:sz w:val="18"/>
        </w:rPr>
        <w:t>Cruising</w:t>
      </w:r>
      <w:r>
        <w:rPr>
          <w:sz w:val="18"/>
        </w:rPr>
        <w:t>:</w:t>
      </w:r>
      <w:r>
        <w:rPr>
          <w:spacing w:val="-15"/>
          <w:sz w:val="18"/>
        </w:rPr>
        <w:t xml:space="preserve"> </w:t>
      </w:r>
      <w:r>
        <w:rPr>
          <w:sz w:val="18"/>
        </w:rPr>
        <w:t>Background</w:t>
      </w:r>
      <w:r>
        <w:rPr>
          <w:spacing w:val="-14"/>
          <w:sz w:val="18"/>
        </w:rPr>
        <w:t xml:space="preserve"> </w:t>
      </w:r>
      <w:r>
        <w:rPr>
          <w:sz w:val="18"/>
        </w:rPr>
        <w:t>Notes</w:t>
      </w:r>
      <w:r>
        <w:rPr>
          <w:rFonts w:ascii="BPG DejaVu Sans 2011 GNU-GPL" w:hAnsi="BPG DejaVu Sans 2011 GNU-GPL"/>
          <w:sz w:val="18"/>
        </w:rPr>
        <w:t>’</w:t>
      </w:r>
      <w:r>
        <w:rPr>
          <w:rFonts w:ascii="BPG DejaVu Sans 2011 GNU-GPL" w:hAnsi="BPG DejaVu Sans 2011 GNU-GPL"/>
          <w:spacing w:val="-61"/>
          <w:sz w:val="18"/>
        </w:rPr>
        <w:t xml:space="preserve"> </w:t>
      </w:r>
      <w:r>
        <w:rPr>
          <w:sz w:val="18"/>
        </w:rPr>
        <w:t>22</w:t>
      </w:r>
      <w:r>
        <w:rPr>
          <w:spacing w:val="-14"/>
          <w:sz w:val="18"/>
        </w:rPr>
        <w:t xml:space="preserve"> </w:t>
      </w:r>
      <w:r>
        <w:rPr>
          <w:sz w:val="18"/>
        </w:rPr>
        <w:t>January,</w:t>
      </w:r>
      <w:r>
        <w:rPr>
          <w:spacing w:val="-16"/>
          <w:sz w:val="18"/>
        </w:rPr>
        <w:t xml:space="preserve"> </w:t>
      </w:r>
      <w:r>
        <w:rPr>
          <w:sz w:val="18"/>
        </w:rPr>
        <w:t>pp.</w:t>
      </w:r>
      <w:r>
        <w:rPr>
          <w:spacing w:val="-15"/>
          <w:sz w:val="18"/>
        </w:rPr>
        <w:t xml:space="preserve"> </w:t>
      </w:r>
      <w:r>
        <w:rPr>
          <w:sz w:val="18"/>
        </w:rPr>
        <w:t>1</w:t>
      </w:r>
      <w:r>
        <w:rPr>
          <w:rFonts w:ascii="BPG DejaVu Sans 2011 GNU-GPL" w:hAnsi="BPG DejaVu Sans 2011 GNU-GPL"/>
          <w:sz w:val="18"/>
        </w:rPr>
        <w:t>–</w:t>
      </w:r>
      <w:r>
        <w:rPr>
          <w:sz w:val="18"/>
        </w:rPr>
        <w:t>4,</w:t>
      </w:r>
      <w:r>
        <w:rPr>
          <w:spacing w:val="-15"/>
          <w:sz w:val="18"/>
        </w:rPr>
        <w:t xml:space="preserve"> </w:t>
      </w:r>
      <w:r>
        <w:rPr>
          <w:sz w:val="18"/>
        </w:rPr>
        <w:t>William</w:t>
      </w:r>
      <w:r>
        <w:rPr>
          <w:spacing w:val="-15"/>
          <w:sz w:val="18"/>
        </w:rPr>
        <w:t xml:space="preserve"> </w:t>
      </w:r>
      <w:r>
        <w:rPr>
          <w:sz w:val="18"/>
        </w:rPr>
        <w:t>Friedkin Archive, Margaret Herrick Library, Los</w:t>
      </w:r>
      <w:r>
        <w:rPr>
          <w:spacing w:val="-2"/>
          <w:sz w:val="18"/>
        </w:rPr>
        <w:t xml:space="preserve"> </w:t>
      </w:r>
      <w:r>
        <w:rPr>
          <w:sz w:val="18"/>
        </w:rPr>
        <w:t>Angeles.</w:t>
      </w:r>
    </w:p>
    <w:p w14:paraId="09AC9A90" w14:textId="77777777" w:rsidR="006679BA" w:rsidRDefault="00631E9E">
      <w:pPr>
        <w:spacing w:before="4"/>
        <w:ind w:left="1283"/>
        <w:jc w:val="both"/>
        <w:rPr>
          <w:sz w:val="18"/>
        </w:rPr>
      </w:pPr>
      <w:r>
        <w:rPr>
          <w:sz w:val="18"/>
        </w:rPr>
        <w:t xml:space="preserve">Walker, G. (1970) </w:t>
      </w:r>
      <w:r>
        <w:rPr>
          <w:i/>
          <w:sz w:val="18"/>
        </w:rPr>
        <w:t>Cruising</w:t>
      </w:r>
      <w:r>
        <w:rPr>
          <w:sz w:val="18"/>
        </w:rPr>
        <w:t>, New York: Stein and Day.</w:t>
      </w:r>
    </w:p>
    <w:p w14:paraId="3DB24AA6" w14:textId="77777777" w:rsidR="006679BA" w:rsidRDefault="00631E9E">
      <w:pPr>
        <w:spacing w:before="12"/>
        <w:ind w:left="1283"/>
        <w:jc w:val="both"/>
        <w:rPr>
          <w:sz w:val="18"/>
        </w:rPr>
      </w:pPr>
      <w:r>
        <w:rPr>
          <w:sz w:val="18"/>
        </w:rPr>
        <w:t xml:space="preserve">Weinraub, B. (1995) </w:t>
      </w:r>
      <w:r>
        <w:rPr>
          <w:rFonts w:ascii="BPG DejaVu Sans 2011 GNU-GPL" w:hAnsi="BPG DejaVu Sans 2011 GNU-GPL"/>
          <w:sz w:val="18"/>
        </w:rPr>
        <w:t>‘</w:t>
      </w:r>
      <w:r>
        <w:rPr>
          <w:sz w:val="18"/>
        </w:rPr>
        <w:t>First Major Film with an NC-17 Rating is Embraced by the Studio</w:t>
      </w:r>
      <w:r>
        <w:rPr>
          <w:rFonts w:ascii="BPG DejaVu Sans 2011 GNU-GPL" w:hAnsi="BPG DejaVu Sans 2011 GNU-GPL"/>
          <w:sz w:val="18"/>
        </w:rPr>
        <w:t>’</w:t>
      </w:r>
      <w:r>
        <w:rPr>
          <w:sz w:val="18"/>
        </w:rPr>
        <w:t>,</w:t>
      </w:r>
    </w:p>
    <w:p w14:paraId="7BE68EF4" w14:textId="77777777" w:rsidR="006679BA" w:rsidRDefault="00631E9E">
      <w:pPr>
        <w:spacing w:before="8"/>
        <w:ind w:left="1521"/>
        <w:jc w:val="both"/>
        <w:rPr>
          <w:sz w:val="18"/>
        </w:rPr>
      </w:pPr>
      <w:r>
        <w:rPr>
          <w:i/>
          <w:sz w:val="18"/>
        </w:rPr>
        <w:t>New York Time</w:t>
      </w:r>
      <w:r>
        <w:rPr>
          <w:sz w:val="18"/>
        </w:rPr>
        <w:t>s, 21 July, p. 47.</w:t>
      </w:r>
    </w:p>
    <w:p w14:paraId="57071FE0" w14:textId="77777777" w:rsidR="006679BA" w:rsidRDefault="00631E9E">
      <w:pPr>
        <w:spacing w:before="12" w:line="252" w:lineRule="auto"/>
        <w:ind w:left="1521" w:right="872" w:hanging="238"/>
        <w:rPr>
          <w:sz w:val="18"/>
        </w:rPr>
      </w:pPr>
      <w:r>
        <w:rPr>
          <w:sz w:val="18"/>
        </w:rPr>
        <w:t xml:space="preserve">Weintraub, J. (1980) </w:t>
      </w:r>
      <w:r>
        <w:rPr>
          <w:rFonts w:ascii="BPG DejaVu Sans 2011 GNU-GPL" w:hAnsi="BPG DejaVu Sans 2011 GNU-GPL"/>
          <w:sz w:val="18"/>
        </w:rPr>
        <w:t>‘</w:t>
      </w:r>
      <w:r>
        <w:rPr>
          <w:sz w:val="18"/>
        </w:rPr>
        <w:t>Letter from Mitchell, Silberberg, and Knupp to Mr Weintraub</w:t>
      </w:r>
      <w:r>
        <w:rPr>
          <w:rFonts w:ascii="BPG DejaVu Sans 2011 GNU-GPL" w:hAnsi="BPG DejaVu Sans 2011 GNU-GPL"/>
          <w:sz w:val="18"/>
        </w:rPr>
        <w:t>’</w:t>
      </w:r>
      <w:r>
        <w:rPr>
          <w:sz w:val="18"/>
        </w:rPr>
        <w:t>,      9</w:t>
      </w:r>
      <w:r>
        <w:rPr>
          <w:spacing w:val="-5"/>
          <w:sz w:val="18"/>
        </w:rPr>
        <w:t xml:space="preserve"> </w:t>
      </w:r>
      <w:r>
        <w:rPr>
          <w:sz w:val="18"/>
        </w:rPr>
        <w:t>July,</w:t>
      </w:r>
      <w:r>
        <w:rPr>
          <w:spacing w:val="-3"/>
          <w:sz w:val="18"/>
        </w:rPr>
        <w:t xml:space="preserve"> </w:t>
      </w:r>
      <w:r>
        <w:rPr>
          <w:sz w:val="18"/>
        </w:rPr>
        <w:t>William</w:t>
      </w:r>
      <w:r>
        <w:rPr>
          <w:spacing w:val="-5"/>
          <w:sz w:val="18"/>
        </w:rPr>
        <w:t xml:space="preserve"> </w:t>
      </w:r>
      <w:r>
        <w:rPr>
          <w:sz w:val="18"/>
        </w:rPr>
        <w:t>Friedkin</w:t>
      </w:r>
      <w:r>
        <w:rPr>
          <w:spacing w:val="-4"/>
          <w:sz w:val="18"/>
        </w:rPr>
        <w:t xml:space="preserve"> </w:t>
      </w:r>
      <w:r>
        <w:rPr>
          <w:sz w:val="18"/>
        </w:rPr>
        <w:t>Archive,</w:t>
      </w:r>
      <w:r>
        <w:rPr>
          <w:spacing w:val="-4"/>
          <w:sz w:val="18"/>
        </w:rPr>
        <w:t xml:space="preserve"> </w:t>
      </w:r>
      <w:r>
        <w:rPr>
          <w:sz w:val="18"/>
        </w:rPr>
        <w:t>Margaret</w:t>
      </w:r>
      <w:r>
        <w:rPr>
          <w:spacing w:val="-4"/>
          <w:sz w:val="18"/>
        </w:rPr>
        <w:t xml:space="preserve"> </w:t>
      </w:r>
      <w:r>
        <w:rPr>
          <w:sz w:val="18"/>
        </w:rPr>
        <w:t>Herrick</w:t>
      </w:r>
      <w:r>
        <w:rPr>
          <w:spacing w:val="-4"/>
          <w:sz w:val="18"/>
        </w:rPr>
        <w:t xml:space="preserve"> </w:t>
      </w:r>
      <w:r>
        <w:rPr>
          <w:sz w:val="18"/>
        </w:rPr>
        <w:t>Library,</w:t>
      </w:r>
      <w:r>
        <w:rPr>
          <w:spacing w:val="-5"/>
          <w:sz w:val="18"/>
        </w:rPr>
        <w:t xml:space="preserve"> </w:t>
      </w:r>
      <w:r>
        <w:rPr>
          <w:sz w:val="18"/>
        </w:rPr>
        <w:t>Los</w:t>
      </w:r>
      <w:r>
        <w:rPr>
          <w:spacing w:val="-3"/>
          <w:sz w:val="18"/>
        </w:rPr>
        <w:t xml:space="preserve"> </w:t>
      </w:r>
      <w:r>
        <w:rPr>
          <w:sz w:val="18"/>
        </w:rPr>
        <w:t>Angeles.</w:t>
      </w:r>
    </w:p>
    <w:p w14:paraId="475EAA51" w14:textId="77777777" w:rsidR="006679BA" w:rsidRDefault="00631E9E">
      <w:pPr>
        <w:spacing w:before="1" w:line="254" w:lineRule="auto"/>
        <w:ind w:left="1521" w:right="591" w:hanging="239"/>
        <w:rPr>
          <w:sz w:val="18"/>
        </w:rPr>
      </w:pPr>
      <w:r>
        <w:rPr>
          <w:sz w:val="18"/>
        </w:rPr>
        <w:t>Williams,</w:t>
      </w:r>
      <w:r>
        <w:rPr>
          <w:spacing w:val="-12"/>
          <w:sz w:val="18"/>
        </w:rPr>
        <w:t xml:space="preserve"> </w:t>
      </w:r>
      <w:r>
        <w:rPr>
          <w:sz w:val="18"/>
        </w:rPr>
        <w:t>L.R.</w:t>
      </w:r>
      <w:r>
        <w:rPr>
          <w:spacing w:val="-11"/>
          <w:sz w:val="18"/>
        </w:rPr>
        <w:t xml:space="preserve"> </w:t>
      </w:r>
      <w:r>
        <w:rPr>
          <w:sz w:val="18"/>
        </w:rPr>
        <w:t>(2005)</w:t>
      </w:r>
      <w:r>
        <w:rPr>
          <w:spacing w:val="-11"/>
          <w:sz w:val="18"/>
        </w:rPr>
        <w:t xml:space="preserve"> </w:t>
      </w:r>
      <w:r>
        <w:rPr>
          <w:i/>
          <w:sz w:val="18"/>
        </w:rPr>
        <w:t>The</w:t>
      </w:r>
      <w:r>
        <w:rPr>
          <w:i/>
          <w:spacing w:val="-12"/>
          <w:sz w:val="18"/>
        </w:rPr>
        <w:t xml:space="preserve"> </w:t>
      </w:r>
      <w:r>
        <w:rPr>
          <w:i/>
          <w:sz w:val="18"/>
        </w:rPr>
        <w:t>Erotic</w:t>
      </w:r>
      <w:r>
        <w:rPr>
          <w:i/>
          <w:spacing w:val="-11"/>
          <w:sz w:val="18"/>
        </w:rPr>
        <w:t xml:space="preserve"> </w:t>
      </w:r>
      <w:r>
        <w:rPr>
          <w:i/>
          <w:sz w:val="18"/>
        </w:rPr>
        <w:t>Thriller</w:t>
      </w:r>
      <w:r>
        <w:rPr>
          <w:i/>
          <w:spacing w:val="-11"/>
          <w:sz w:val="18"/>
        </w:rPr>
        <w:t xml:space="preserve"> </w:t>
      </w:r>
      <w:r>
        <w:rPr>
          <w:i/>
          <w:sz w:val="18"/>
        </w:rPr>
        <w:t>in</w:t>
      </w:r>
      <w:r>
        <w:rPr>
          <w:i/>
          <w:spacing w:val="-11"/>
          <w:sz w:val="18"/>
        </w:rPr>
        <w:t xml:space="preserve"> </w:t>
      </w:r>
      <w:r>
        <w:rPr>
          <w:i/>
          <w:sz w:val="18"/>
        </w:rPr>
        <w:t>Contemporary</w:t>
      </w:r>
      <w:r>
        <w:rPr>
          <w:i/>
          <w:spacing w:val="-11"/>
          <w:sz w:val="18"/>
        </w:rPr>
        <w:t xml:space="preserve"> </w:t>
      </w:r>
      <w:r>
        <w:rPr>
          <w:i/>
          <w:sz w:val="18"/>
        </w:rPr>
        <w:t>Cinema</w:t>
      </w:r>
      <w:r>
        <w:rPr>
          <w:sz w:val="18"/>
        </w:rPr>
        <w:t>,</w:t>
      </w:r>
      <w:r>
        <w:rPr>
          <w:spacing w:val="-12"/>
          <w:sz w:val="18"/>
        </w:rPr>
        <w:t xml:space="preserve"> </w:t>
      </w:r>
      <w:r>
        <w:rPr>
          <w:sz w:val="18"/>
        </w:rPr>
        <w:t>Edinburgh:</w:t>
      </w:r>
      <w:r>
        <w:rPr>
          <w:spacing w:val="-11"/>
          <w:sz w:val="18"/>
        </w:rPr>
        <w:t xml:space="preserve"> </w:t>
      </w:r>
      <w:r>
        <w:rPr>
          <w:sz w:val="18"/>
        </w:rPr>
        <w:t>Edinburgh University Press.</w:t>
      </w:r>
    </w:p>
    <w:p w14:paraId="15B8CC61" w14:textId="77777777" w:rsidR="006679BA" w:rsidRDefault="00631E9E">
      <w:pPr>
        <w:spacing w:line="249" w:lineRule="auto"/>
        <w:ind w:left="1521" w:right="591" w:hanging="238"/>
        <w:rPr>
          <w:sz w:val="18"/>
        </w:rPr>
      </w:pPr>
      <w:r>
        <w:rPr>
          <w:sz w:val="18"/>
        </w:rPr>
        <w:t>Wilson,</w:t>
      </w:r>
      <w:r>
        <w:rPr>
          <w:spacing w:val="-9"/>
          <w:sz w:val="18"/>
        </w:rPr>
        <w:t xml:space="preserve"> </w:t>
      </w:r>
      <w:r>
        <w:rPr>
          <w:sz w:val="18"/>
        </w:rPr>
        <w:t>A.</w:t>
      </w:r>
      <w:r>
        <w:rPr>
          <w:spacing w:val="-9"/>
          <w:sz w:val="18"/>
        </w:rPr>
        <w:t xml:space="preserve"> </w:t>
      </w:r>
      <w:r>
        <w:rPr>
          <w:sz w:val="18"/>
        </w:rPr>
        <w:t>(1981)</w:t>
      </w:r>
      <w:r>
        <w:rPr>
          <w:spacing w:val="-9"/>
          <w:sz w:val="18"/>
        </w:rPr>
        <w:t xml:space="preserve"> </w:t>
      </w:r>
      <w:r>
        <w:rPr>
          <w:rFonts w:ascii="BPG DejaVu Sans 2011 GNU-GPL" w:hAnsi="BPG DejaVu Sans 2011 GNU-GPL"/>
          <w:sz w:val="18"/>
        </w:rPr>
        <w:t>‘</w:t>
      </w:r>
      <w:r>
        <w:rPr>
          <w:sz w:val="18"/>
        </w:rPr>
        <w:t>Friedkin</w:t>
      </w:r>
      <w:r>
        <w:rPr>
          <w:rFonts w:ascii="BPG DejaVu Sans 2011 GNU-GPL" w:hAnsi="BPG DejaVu Sans 2011 GNU-GPL"/>
          <w:sz w:val="18"/>
        </w:rPr>
        <w:t>’</w:t>
      </w:r>
      <w:r>
        <w:rPr>
          <w:sz w:val="18"/>
        </w:rPr>
        <w:t>s</w:t>
      </w:r>
      <w:r>
        <w:rPr>
          <w:spacing w:val="-8"/>
          <w:sz w:val="18"/>
        </w:rPr>
        <w:t xml:space="preserve"> </w:t>
      </w:r>
      <w:r>
        <w:rPr>
          <w:rFonts w:ascii="BPG DejaVu Sans 2011 GNU-GPL" w:hAnsi="BPG DejaVu Sans 2011 GNU-GPL"/>
          <w:sz w:val="18"/>
        </w:rPr>
        <w:t>“</w:t>
      </w:r>
      <w:r>
        <w:rPr>
          <w:sz w:val="18"/>
        </w:rPr>
        <w:t>Cruising</w:t>
      </w:r>
      <w:r>
        <w:rPr>
          <w:rFonts w:ascii="BPG DejaVu Sans 2011 GNU-GPL" w:hAnsi="BPG DejaVu Sans 2011 GNU-GPL"/>
          <w:sz w:val="18"/>
        </w:rPr>
        <w:t>”</w:t>
      </w:r>
      <w:r>
        <w:rPr>
          <w:sz w:val="18"/>
        </w:rPr>
        <w:t>,</w:t>
      </w:r>
      <w:r>
        <w:rPr>
          <w:spacing w:val="-9"/>
          <w:sz w:val="18"/>
        </w:rPr>
        <w:t xml:space="preserve"> </w:t>
      </w:r>
      <w:r>
        <w:rPr>
          <w:sz w:val="18"/>
        </w:rPr>
        <w:t>Ghetto</w:t>
      </w:r>
      <w:r>
        <w:rPr>
          <w:spacing w:val="-9"/>
          <w:sz w:val="18"/>
        </w:rPr>
        <w:t xml:space="preserve"> </w:t>
      </w:r>
      <w:r>
        <w:rPr>
          <w:sz w:val="18"/>
        </w:rPr>
        <w:t>Politics,</w:t>
      </w:r>
      <w:r>
        <w:rPr>
          <w:spacing w:val="-9"/>
          <w:sz w:val="18"/>
        </w:rPr>
        <w:t xml:space="preserve"> </w:t>
      </w:r>
      <w:r>
        <w:rPr>
          <w:sz w:val="18"/>
        </w:rPr>
        <w:t>and</w:t>
      </w:r>
      <w:r>
        <w:rPr>
          <w:spacing w:val="-9"/>
          <w:sz w:val="18"/>
        </w:rPr>
        <w:t xml:space="preserve"> </w:t>
      </w:r>
      <w:r>
        <w:rPr>
          <w:sz w:val="18"/>
        </w:rPr>
        <w:t>Gay</w:t>
      </w:r>
      <w:r>
        <w:rPr>
          <w:spacing w:val="-9"/>
          <w:sz w:val="18"/>
        </w:rPr>
        <w:t xml:space="preserve"> </w:t>
      </w:r>
      <w:r>
        <w:rPr>
          <w:sz w:val="18"/>
        </w:rPr>
        <w:t>Sexuality</w:t>
      </w:r>
      <w:r>
        <w:rPr>
          <w:rFonts w:ascii="BPG DejaVu Sans 2011 GNU-GPL" w:hAnsi="BPG DejaVu Sans 2011 GNU-GPL"/>
          <w:sz w:val="18"/>
        </w:rPr>
        <w:t>’</w:t>
      </w:r>
      <w:r>
        <w:rPr>
          <w:sz w:val="18"/>
        </w:rPr>
        <w:t>,</w:t>
      </w:r>
      <w:r>
        <w:rPr>
          <w:spacing w:val="-9"/>
          <w:sz w:val="18"/>
        </w:rPr>
        <w:t xml:space="preserve"> </w:t>
      </w:r>
      <w:r>
        <w:rPr>
          <w:i/>
          <w:sz w:val="18"/>
        </w:rPr>
        <w:t>Social</w:t>
      </w:r>
      <w:r>
        <w:rPr>
          <w:i/>
          <w:spacing w:val="-8"/>
          <w:sz w:val="18"/>
        </w:rPr>
        <w:t xml:space="preserve"> </w:t>
      </w:r>
      <w:r>
        <w:rPr>
          <w:i/>
          <w:sz w:val="18"/>
        </w:rPr>
        <w:t>Text</w:t>
      </w:r>
      <w:r>
        <w:rPr>
          <w:sz w:val="18"/>
        </w:rPr>
        <w:t>, No. 4 Autumn, pp.</w:t>
      </w:r>
      <w:r>
        <w:rPr>
          <w:spacing w:val="5"/>
          <w:sz w:val="18"/>
        </w:rPr>
        <w:t xml:space="preserve"> </w:t>
      </w:r>
      <w:r>
        <w:rPr>
          <w:sz w:val="18"/>
        </w:rPr>
        <w:t>98</w:t>
      </w:r>
      <w:r>
        <w:rPr>
          <w:rFonts w:ascii="BPG DejaVu Sans 2011 GNU-GPL" w:hAnsi="BPG DejaVu Sans 2011 GNU-GPL"/>
          <w:sz w:val="18"/>
        </w:rPr>
        <w:t>–</w:t>
      </w:r>
      <w:r>
        <w:rPr>
          <w:sz w:val="18"/>
        </w:rPr>
        <w:t>109.</w:t>
      </w:r>
    </w:p>
    <w:p w14:paraId="6D856EBE" w14:textId="77777777" w:rsidR="006679BA" w:rsidRDefault="00631E9E">
      <w:pPr>
        <w:spacing w:line="254" w:lineRule="auto"/>
        <w:ind w:left="1521" w:right="592" w:hanging="238"/>
        <w:rPr>
          <w:sz w:val="18"/>
        </w:rPr>
      </w:pPr>
      <w:r>
        <w:rPr>
          <w:sz w:val="18"/>
        </w:rPr>
        <w:t xml:space="preserve">Wood, R. (1986) </w:t>
      </w:r>
      <w:r>
        <w:rPr>
          <w:i/>
          <w:sz w:val="18"/>
        </w:rPr>
        <w:t>Hollywood from Vietnam to Reagan</w:t>
      </w:r>
      <w:r>
        <w:rPr>
          <w:sz w:val="18"/>
        </w:rPr>
        <w:t>, New York: Columbia University Press.</w:t>
      </w:r>
    </w:p>
    <w:p w14:paraId="32F65022" w14:textId="77777777" w:rsidR="006679BA" w:rsidRDefault="006679BA">
      <w:pPr>
        <w:spacing w:line="254" w:lineRule="auto"/>
        <w:rPr>
          <w:sz w:val="18"/>
        </w:rPr>
        <w:sectPr w:rsidR="006679BA">
          <w:pgSz w:w="10660" w:h="15090"/>
          <w:pgMar w:top="900" w:right="1480" w:bottom="900" w:left="800" w:header="0" w:footer="707" w:gutter="0"/>
          <w:cols w:space="720"/>
        </w:sectPr>
      </w:pPr>
    </w:p>
    <w:p w14:paraId="2E6CEB6A" w14:textId="77777777" w:rsidR="006679BA" w:rsidRDefault="006679BA">
      <w:pPr>
        <w:pStyle w:val="BodyText"/>
      </w:pPr>
    </w:p>
    <w:p w14:paraId="23900ACA" w14:textId="77777777" w:rsidR="006679BA" w:rsidRDefault="006679BA">
      <w:pPr>
        <w:pStyle w:val="BodyText"/>
      </w:pPr>
    </w:p>
    <w:p w14:paraId="67FAB395" w14:textId="77777777" w:rsidR="006679BA" w:rsidRDefault="006679BA">
      <w:pPr>
        <w:pStyle w:val="BodyText"/>
      </w:pPr>
    </w:p>
    <w:p w14:paraId="17C850EB" w14:textId="77777777" w:rsidR="006679BA" w:rsidRDefault="006679BA">
      <w:pPr>
        <w:pStyle w:val="BodyText"/>
      </w:pPr>
    </w:p>
    <w:p w14:paraId="7AD50F86" w14:textId="77777777" w:rsidR="006679BA" w:rsidRDefault="006679BA">
      <w:pPr>
        <w:ind w:left="386"/>
        <w:rPr>
          <w:sz w:val="18"/>
        </w:rPr>
      </w:pPr>
    </w:p>
    <w:sectPr w:rsidR="006679BA">
      <w:headerReference w:type="default" r:id="rId11"/>
      <w:footerReference w:type="default" r:id="rId12"/>
      <w:type w:val="continuous"/>
      <w:pgSz w:w="10660" w:h="15090"/>
      <w:pgMar w:top="900" w:right="1480" w:bottom="900" w:left="800" w:header="720" w:footer="720" w:gutter="0"/>
      <w:cols w:num="2" w:space="720" w:equalWidth="0">
        <w:col w:w="4222" w:space="40"/>
        <w:col w:w="411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9022" w14:textId="77777777" w:rsidR="0069679F" w:rsidRDefault="0069679F">
      <w:r>
        <w:separator/>
      </w:r>
    </w:p>
  </w:endnote>
  <w:endnote w:type="continuationSeparator" w:id="0">
    <w:p w14:paraId="1CE5C1F4" w14:textId="77777777" w:rsidR="0069679F" w:rsidRDefault="0069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PG DejaVu Sans 2011 GNU-GPL">
    <w:altName w:val="Arial"/>
    <w:charset w:val="00"/>
    <w:family w:val="swiss"/>
    <w:pitch w:val="variable"/>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oania">
    <w:altName w:val="Arial"/>
    <w:charset w:val="00"/>
    <w:family w:val="swiss"/>
    <w:pitch w:val="variable"/>
  </w:font>
  <w:font w:name="Verdana">
    <w:panose1 w:val="020B0604030504040204"/>
    <w:charset w:val="00"/>
    <w:family w:val="auto"/>
    <w:pitch w:val="variable"/>
    <w:sig w:usb0="A10006FF" w:usb1="4000205B" w:usb2="00000010" w:usb3="00000000" w:csb0="0000019F" w:csb1="00000000"/>
  </w:font>
  <w:font w:name="Alfios">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2B6D65" w14:textId="77777777" w:rsidR="00631E9E" w:rsidRDefault="0069679F">
    <w:pPr>
      <w:pStyle w:val="BodyText"/>
      <w:spacing w:line="14" w:lineRule="auto"/>
    </w:pPr>
    <w:r>
      <w:pict w14:anchorId="16B40836">
        <v:rect id="_x0000_s2115" style="position:absolute;margin-left:45pt;margin-top:711.45pt;width:.25pt;height:42.5pt;z-index:-19441152;mso-position-horizontal-relative:page;mso-position-vertical-relative:page" fillcolor="black" stroked="f">
          <w10:wrap anchorx="page" anchory="page"/>
        </v:rect>
      </w:pict>
    </w:r>
    <w:r>
      <w:pict w14:anchorId="13ABAF93">
        <v:rect id="_x0000_s2114" style="position:absolute;margin-left:487.55pt;margin-top:711.45pt;width:.25pt;height:42.5pt;z-index:-19440640;mso-position-horizontal-relative:page;mso-position-vertical-relative:page" fillcolor="black" stroked="f">
          <w10:wrap anchorx="page" anchory="page"/>
        </v:rect>
      </w:pict>
    </w:r>
    <w:r>
      <w:pict w14:anchorId="3C7B5778">
        <v:rect id="_x0000_s2113" style="position:absolute;margin-left:0;margin-top:708.65pt;width:42.45pt;height:.25pt;z-index:-19440128;mso-position-horizontal-relative:page;mso-position-vertical-relative:page" fillcolor="black" stroked="f">
          <w10:wrap anchorx="page" anchory="page"/>
        </v:rect>
      </w:pict>
    </w:r>
    <w:r>
      <w:pict w14:anchorId="62D771DB">
        <v:rect id="_x0000_s2112" style="position:absolute;margin-left:490.35pt;margin-top:708.65pt;width:42.5pt;height:.25pt;z-index:-19439616;mso-position-horizontal-relative:page;mso-position-vertical-relative:page" fillcolor="black" stroked="f">
          <w10:wrap anchorx="page" anchory="page"/>
        </v:rect>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127ED8" w14:textId="77777777" w:rsidR="00631E9E" w:rsidRDefault="0069679F">
    <w:pPr>
      <w:pStyle w:val="BodyText"/>
      <w:spacing w:line="14" w:lineRule="auto"/>
    </w:pPr>
    <w:r>
      <w:pict w14:anchorId="5E6C7605">
        <v:rect id="_x0000_s2052" style="position:absolute;margin-left:45pt;margin-top:711.45pt;width:.25pt;height:42.5pt;z-index:-19408896;mso-position-horizontal-relative:page;mso-position-vertical-relative:page" fillcolor="black" stroked="f">
          <w10:wrap anchorx="page" anchory="page"/>
        </v:rect>
      </w:pict>
    </w:r>
    <w:r>
      <w:pict w14:anchorId="01F87D0E">
        <v:rect id="_x0000_s2051" style="position:absolute;margin-left:487.55pt;margin-top:711.45pt;width:.25pt;height:42.5pt;z-index:-19408384;mso-position-horizontal-relative:page;mso-position-vertical-relative:page" fillcolor="black" stroked="f">
          <w10:wrap anchorx="page" anchory="page"/>
        </v:rect>
      </w:pict>
    </w:r>
    <w:r>
      <w:pict w14:anchorId="34E23065">
        <v:rect id="_x0000_s2050" style="position:absolute;margin-left:0;margin-top:708.65pt;width:42.45pt;height:.25pt;z-index:-19407872;mso-position-horizontal-relative:page;mso-position-vertical-relative:page" fillcolor="black" stroked="f">
          <w10:wrap anchorx="page" anchory="page"/>
        </v:rect>
      </w:pict>
    </w:r>
    <w:r>
      <w:pict w14:anchorId="64674FE9">
        <v:rect id="_x0000_s2049" style="position:absolute;margin-left:490.35pt;margin-top:708.65pt;width:42.5pt;height:.25pt;z-index:-19407360;mso-position-horizontal-relative:page;mso-position-vertical-relative:page" fillcolor="black" stroked="f">
          <w10:wrap anchorx="page" anchory="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A417" w14:textId="77777777" w:rsidR="0069679F" w:rsidRDefault="0069679F">
      <w:r>
        <w:separator/>
      </w:r>
    </w:p>
  </w:footnote>
  <w:footnote w:type="continuationSeparator" w:id="0">
    <w:p w14:paraId="107C0098" w14:textId="77777777" w:rsidR="0069679F" w:rsidRDefault="006967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B643D5" w14:textId="77777777" w:rsidR="00631E9E" w:rsidRDefault="0069679F">
    <w:pPr>
      <w:pStyle w:val="BodyText"/>
      <w:spacing w:line="14" w:lineRule="auto"/>
    </w:pPr>
    <w:r>
      <w:pict w14:anchorId="4B73431C">
        <v:rect id="_x0000_s2120" style="position:absolute;margin-left:45pt;margin-top:0;width:.25pt;height:42.45pt;z-index:-19443712;mso-position-horizontal-relative:page;mso-position-vertical-relative:page" fillcolor="black" stroked="f">
          <w10:wrap anchorx="page" anchory="page"/>
        </v:rect>
      </w:pict>
    </w:r>
    <w:r>
      <w:pict w14:anchorId="1FE267E2">
        <v:rect id="_x0000_s2119" style="position:absolute;margin-left:487.55pt;margin-top:0;width:.25pt;height:42.45pt;z-index:-19443200;mso-position-horizontal-relative:page;mso-position-vertical-relative:page" fillcolor="black" stroked="f">
          <w10:wrap anchorx="page" anchory="page"/>
        </v:rect>
      </w:pict>
    </w:r>
    <w:r>
      <w:pict w14:anchorId="4BB8135B">
        <v:rect id="_x0000_s2118" style="position:absolute;margin-left:0;margin-top:45pt;width:42.45pt;height:.25pt;z-index:-19442688;mso-position-horizontal-relative:page;mso-position-vertical-relative:page" fillcolor="black" stroked="f">
          <w10:wrap anchorx="page" anchory="page"/>
        </v:rect>
      </w:pict>
    </w:r>
    <w:r>
      <w:pict w14:anchorId="6FCB641F">
        <v:rect id="_x0000_s2117" style="position:absolute;margin-left:490.35pt;margin-top:45pt;width:42.5pt;height:.25pt;z-index:-19442176;mso-position-horizontal-relative:page;mso-position-vertical-relative:page" fillcolor="black" stroked="f">
          <w10:wrap anchorx="page" anchory="page"/>
        </v:rect>
      </w:pict>
    </w:r>
    <w:r>
      <w:pict w14:anchorId="68CCDFD6">
        <v:shapetype id="_x0000_t202" coordsize="21600,21600" o:spt="202" path="m0,0l0,21600,21600,21600,21600,0xe">
          <v:stroke joinstyle="miter"/>
          <v:path gradientshapeok="t" o:connecttype="rect"/>
        </v:shapetype>
        <v:shape id="_x0000_s2116" type="#_x0000_t202" style="position:absolute;margin-left:44.6pt;margin-top:8.1pt;width:118.65pt;height:12pt;z-index:-19441664;mso-position-horizontal-relative:page;mso-position-vertical-relative:page" filled="f" stroked="f">
          <v:textbox inset="0,0,0,0">
            <w:txbxContent>
              <w:p w14:paraId="0EEF213E" w14:textId="77777777" w:rsidR="00631E9E" w:rsidRDefault="00631E9E">
                <w:pPr>
                  <w:spacing w:line="219" w:lineRule="exact"/>
                  <w:ind w:left="20"/>
                  <w:rPr>
                    <w:rFonts w:ascii="Arial" w:hAnsi="Arial"/>
                    <w:sz w:val="12"/>
                  </w:rPr>
                </w:pPr>
                <w:r>
                  <w:rPr>
                    <w:rFonts w:ascii="Arial" w:hAnsi="Arial"/>
                    <w:w w:val="65"/>
                    <w:sz w:val="15"/>
                  </w:rPr>
                  <w:t xml:space="preserve">9780367178987C09.3D </w:t>
                </w:r>
                <w:r>
                  <w:fldChar w:fldCharType="begin"/>
                </w:r>
                <w:r>
                  <w:rPr>
                    <w:rFonts w:ascii="Arial" w:hAnsi="Arial"/>
                    <w:w w:val="65"/>
                    <w:sz w:val="20"/>
                  </w:rPr>
                  <w:instrText xml:space="preserve"> PAGE </w:instrText>
                </w:r>
                <w:r>
                  <w:fldChar w:fldCharType="separate"/>
                </w:r>
                <w:r w:rsidR="00317800">
                  <w:rPr>
                    <w:rFonts w:ascii="Arial" w:hAnsi="Arial"/>
                    <w:noProof/>
                    <w:w w:val="65"/>
                    <w:sz w:val="20"/>
                  </w:rPr>
                  <w:t>1</w:t>
                </w:r>
                <w:r>
                  <w:fldChar w:fldCharType="end"/>
                </w:r>
                <w:r>
                  <w:rPr>
                    <w:rFonts w:ascii="Arial" w:hAnsi="Arial"/>
                    <w:spacing w:val="-22"/>
                    <w:w w:val="65"/>
                    <w:sz w:val="20"/>
                  </w:rPr>
                  <w:t xml:space="preserve"> </w:t>
                </w:r>
                <w:r>
                  <w:rPr>
                    <w:rFonts w:ascii="Arial" w:hAnsi="Arial"/>
                    <w:w w:val="65"/>
                    <w:sz w:val="12"/>
                  </w:rPr>
                  <w:t>[169–191] 11.1.2020 12:03PM</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CEF6ED" w14:textId="77777777" w:rsidR="00631E9E" w:rsidRDefault="0069679F">
    <w:pPr>
      <w:pStyle w:val="BodyText"/>
      <w:spacing w:line="14" w:lineRule="auto"/>
    </w:pPr>
    <w:r>
      <w:pict w14:anchorId="7E37C189">
        <v:rect id="_x0000_s2057" style="position:absolute;margin-left:45pt;margin-top:0;width:.25pt;height:42.45pt;z-index:-19411456;mso-position-horizontal-relative:page;mso-position-vertical-relative:page" fillcolor="black" stroked="f">
          <w10:wrap anchorx="page" anchory="page"/>
        </v:rect>
      </w:pict>
    </w:r>
    <w:r>
      <w:pict w14:anchorId="3C08A2F3">
        <v:rect id="_x0000_s2056" style="position:absolute;margin-left:487.55pt;margin-top:0;width:.25pt;height:42.45pt;z-index:-19410944;mso-position-horizontal-relative:page;mso-position-vertical-relative:page" fillcolor="black" stroked="f">
          <w10:wrap anchorx="page" anchory="page"/>
        </v:rect>
      </w:pict>
    </w:r>
    <w:r>
      <w:pict w14:anchorId="3260199F">
        <v:rect id="_x0000_s2055" style="position:absolute;margin-left:0;margin-top:45pt;width:42.45pt;height:.25pt;z-index:-19410432;mso-position-horizontal-relative:page;mso-position-vertical-relative:page" fillcolor="black" stroked="f">
          <w10:wrap anchorx="page" anchory="page"/>
        </v:rect>
      </w:pict>
    </w:r>
    <w:r>
      <w:pict w14:anchorId="2BC3BE55">
        <v:rect id="_x0000_s2054" style="position:absolute;margin-left:490.35pt;margin-top:45pt;width:42.5pt;height:.25pt;z-index:-19409920;mso-position-horizontal-relative:page;mso-position-vertical-relative:page" fillcolor="black" stroked="f">
          <w10:wrap anchorx="page" anchory="page"/>
        </v:rect>
      </w:pict>
    </w:r>
    <w:r>
      <w:pict w14:anchorId="0F6986FE">
        <v:shapetype id="_x0000_t202" coordsize="21600,21600" o:spt="202" path="m0,0l0,21600,21600,21600,21600,0xe">
          <v:stroke joinstyle="miter"/>
          <v:path gradientshapeok="t" o:connecttype="rect"/>
        </v:shapetype>
        <v:shape id="_x0000_s2053" type="#_x0000_t202" style="position:absolute;margin-left:44.6pt;margin-top:8.1pt;width:115.75pt;height:12pt;z-index:-19409408;mso-position-horizontal-relative:page;mso-position-vertical-relative:page" filled="f" stroked="f">
          <v:textbox inset="0,0,0,0">
            <w:txbxContent>
              <w:p w14:paraId="6586181A" w14:textId="77777777" w:rsidR="00631E9E" w:rsidRDefault="00631E9E">
                <w:pPr>
                  <w:spacing w:line="219" w:lineRule="exact"/>
                  <w:ind w:left="20"/>
                  <w:rPr>
                    <w:rFonts w:ascii="Arial" w:hAnsi="Arial"/>
                    <w:sz w:val="12"/>
                  </w:rPr>
                </w:pPr>
                <w:r>
                  <w:rPr>
                    <w:rFonts w:ascii="Arial" w:hAnsi="Arial"/>
                    <w:w w:val="65"/>
                    <w:sz w:val="15"/>
                  </w:rPr>
                  <w:t xml:space="preserve">9780367178987IND.3D </w:t>
                </w:r>
                <w:r>
                  <w:fldChar w:fldCharType="begin"/>
                </w:r>
                <w:r>
                  <w:rPr>
                    <w:rFonts w:ascii="Arial" w:hAnsi="Arial"/>
                    <w:w w:val="65"/>
                    <w:sz w:val="20"/>
                  </w:rPr>
                  <w:instrText xml:space="preserve"> PAGE </w:instrText>
                </w:r>
                <w:r>
                  <w:fldChar w:fldCharType="separate"/>
                </w:r>
                <w:r w:rsidR="003F60BF">
                  <w:rPr>
                    <w:rFonts w:ascii="Arial" w:hAnsi="Arial"/>
                    <w:noProof/>
                    <w:w w:val="65"/>
                    <w:sz w:val="20"/>
                  </w:rPr>
                  <w:t>304</w:t>
                </w:r>
                <w:r>
                  <w:fldChar w:fldCharType="end"/>
                </w:r>
                <w:r>
                  <w:rPr>
                    <w:rFonts w:ascii="Arial" w:hAnsi="Arial"/>
                    <w:w w:val="65"/>
                    <w:sz w:val="20"/>
                  </w:rPr>
                  <w:t xml:space="preserve"> </w:t>
                </w:r>
                <w:r>
                  <w:rPr>
                    <w:rFonts w:ascii="Arial" w:hAnsi="Arial"/>
                    <w:w w:val="65"/>
                    <w:sz w:val="12"/>
                  </w:rPr>
                  <w:t>[297–304] 7.1.2020 1:51PM</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3A5D"/>
    <w:multiLevelType w:val="hybridMultilevel"/>
    <w:tmpl w:val="6E0E68AC"/>
    <w:lvl w:ilvl="0" w:tplc="F5C085DE">
      <w:start w:val="1"/>
      <w:numFmt w:val="decimal"/>
      <w:lvlText w:val="%1"/>
      <w:lvlJc w:val="left"/>
      <w:pPr>
        <w:ind w:left="1490" w:hanging="207"/>
        <w:jc w:val="left"/>
      </w:pPr>
      <w:rPr>
        <w:rFonts w:ascii="Times New Roman" w:eastAsia="Times New Roman" w:hAnsi="Times New Roman" w:cs="Times New Roman" w:hint="default"/>
        <w:w w:val="97"/>
        <w:sz w:val="18"/>
        <w:szCs w:val="18"/>
        <w:lang w:val="en-US" w:eastAsia="en-US" w:bidi="ar-SA"/>
      </w:rPr>
    </w:lvl>
    <w:lvl w:ilvl="1" w:tplc="291EC0E2">
      <w:numFmt w:val="bullet"/>
      <w:lvlText w:val="•"/>
      <w:lvlJc w:val="left"/>
      <w:pPr>
        <w:ind w:left="2187" w:hanging="207"/>
      </w:pPr>
      <w:rPr>
        <w:rFonts w:hint="default"/>
        <w:lang w:val="en-US" w:eastAsia="en-US" w:bidi="ar-SA"/>
      </w:rPr>
    </w:lvl>
    <w:lvl w:ilvl="2" w:tplc="3D288B84">
      <w:numFmt w:val="bullet"/>
      <w:lvlText w:val="•"/>
      <w:lvlJc w:val="left"/>
      <w:pPr>
        <w:ind w:left="2875" w:hanging="207"/>
      </w:pPr>
      <w:rPr>
        <w:rFonts w:hint="default"/>
        <w:lang w:val="en-US" w:eastAsia="en-US" w:bidi="ar-SA"/>
      </w:rPr>
    </w:lvl>
    <w:lvl w:ilvl="3" w:tplc="E1840480">
      <w:numFmt w:val="bullet"/>
      <w:lvlText w:val="•"/>
      <w:lvlJc w:val="left"/>
      <w:pPr>
        <w:ind w:left="3563" w:hanging="207"/>
      </w:pPr>
      <w:rPr>
        <w:rFonts w:hint="default"/>
        <w:lang w:val="en-US" w:eastAsia="en-US" w:bidi="ar-SA"/>
      </w:rPr>
    </w:lvl>
    <w:lvl w:ilvl="4" w:tplc="1CA4FF54">
      <w:numFmt w:val="bullet"/>
      <w:lvlText w:val="•"/>
      <w:lvlJc w:val="left"/>
      <w:pPr>
        <w:ind w:left="4251" w:hanging="207"/>
      </w:pPr>
      <w:rPr>
        <w:rFonts w:hint="default"/>
        <w:lang w:val="en-US" w:eastAsia="en-US" w:bidi="ar-SA"/>
      </w:rPr>
    </w:lvl>
    <w:lvl w:ilvl="5" w:tplc="F2380D6C">
      <w:numFmt w:val="bullet"/>
      <w:lvlText w:val="•"/>
      <w:lvlJc w:val="left"/>
      <w:pPr>
        <w:ind w:left="4939" w:hanging="207"/>
      </w:pPr>
      <w:rPr>
        <w:rFonts w:hint="default"/>
        <w:lang w:val="en-US" w:eastAsia="en-US" w:bidi="ar-SA"/>
      </w:rPr>
    </w:lvl>
    <w:lvl w:ilvl="6" w:tplc="404E4ABA">
      <w:numFmt w:val="bullet"/>
      <w:lvlText w:val="•"/>
      <w:lvlJc w:val="left"/>
      <w:pPr>
        <w:ind w:left="5626" w:hanging="207"/>
      </w:pPr>
      <w:rPr>
        <w:rFonts w:hint="default"/>
        <w:lang w:val="en-US" w:eastAsia="en-US" w:bidi="ar-SA"/>
      </w:rPr>
    </w:lvl>
    <w:lvl w:ilvl="7" w:tplc="5156D0F2">
      <w:numFmt w:val="bullet"/>
      <w:lvlText w:val="•"/>
      <w:lvlJc w:val="left"/>
      <w:pPr>
        <w:ind w:left="6314" w:hanging="207"/>
      </w:pPr>
      <w:rPr>
        <w:rFonts w:hint="default"/>
        <w:lang w:val="en-US" w:eastAsia="en-US" w:bidi="ar-SA"/>
      </w:rPr>
    </w:lvl>
    <w:lvl w:ilvl="8" w:tplc="7834E428">
      <w:numFmt w:val="bullet"/>
      <w:lvlText w:val="•"/>
      <w:lvlJc w:val="left"/>
      <w:pPr>
        <w:ind w:left="7002" w:hanging="207"/>
      </w:pPr>
      <w:rPr>
        <w:rFonts w:hint="default"/>
        <w:lang w:val="en-US" w:eastAsia="en-US" w:bidi="ar-SA"/>
      </w:rPr>
    </w:lvl>
  </w:abstractNum>
  <w:abstractNum w:abstractNumId="1">
    <w:nsid w:val="080276E9"/>
    <w:multiLevelType w:val="hybridMultilevel"/>
    <w:tmpl w:val="5090013C"/>
    <w:lvl w:ilvl="0" w:tplc="AAEEF39A">
      <w:start w:val="1"/>
      <w:numFmt w:val="decimal"/>
      <w:lvlText w:val="%1"/>
      <w:lvlJc w:val="left"/>
      <w:pPr>
        <w:ind w:left="1490" w:hanging="207"/>
        <w:jc w:val="left"/>
      </w:pPr>
      <w:rPr>
        <w:rFonts w:ascii="Times New Roman" w:eastAsia="Times New Roman" w:hAnsi="Times New Roman" w:cs="Times New Roman" w:hint="default"/>
        <w:w w:val="97"/>
        <w:sz w:val="18"/>
        <w:szCs w:val="18"/>
        <w:lang w:val="en-US" w:eastAsia="en-US" w:bidi="ar-SA"/>
      </w:rPr>
    </w:lvl>
    <w:lvl w:ilvl="1" w:tplc="22AEE6FA">
      <w:numFmt w:val="bullet"/>
      <w:lvlText w:val="•"/>
      <w:lvlJc w:val="left"/>
      <w:pPr>
        <w:ind w:left="1740" w:hanging="207"/>
      </w:pPr>
      <w:rPr>
        <w:rFonts w:hint="default"/>
        <w:lang w:val="en-US" w:eastAsia="en-US" w:bidi="ar-SA"/>
      </w:rPr>
    </w:lvl>
    <w:lvl w:ilvl="2" w:tplc="B2C4A4AC">
      <w:numFmt w:val="bullet"/>
      <w:lvlText w:val="•"/>
      <w:lvlJc w:val="left"/>
      <w:pPr>
        <w:ind w:left="2477" w:hanging="207"/>
      </w:pPr>
      <w:rPr>
        <w:rFonts w:hint="default"/>
        <w:lang w:val="en-US" w:eastAsia="en-US" w:bidi="ar-SA"/>
      </w:rPr>
    </w:lvl>
    <w:lvl w:ilvl="3" w:tplc="FF003FE2">
      <w:numFmt w:val="bullet"/>
      <w:lvlText w:val="•"/>
      <w:lvlJc w:val="left"/>
      <w:pPr>
        <w:ind w:left="3215" w:hanging="207"/>
      </w:pPr>
      <w:rPr>
        <w:rFonts w:hint="default"/>
        <w:lang w:val="en-US" w:eastAsia="en-US" w:bidi="ar-SA"/>
      </w:rPr>
    </w:lvl>
    <w:lvl w:ilvl="4" w:tplc="187EF014">
      <w:numFmt w:val="bullet"/>
      <w:lvlText w:val="•"/>
      <w:lvlJc w:val="left"/>
      <w:pPr>
        <w:ind w:left="3952" w:hanging="207"/>
      </w:pPr>
      <w:rPr>
        <w:rFonts w:hint="default"/>
        <w:lang w:val="en-US" w:eastAsia="en-US" w:bidi="ar-SA"/>
      </w:rPr>
    </w:lvl>
    <w:lvl w:ilvl="5" w:tplc="E5A8E49E">
      <w:numFmt w:val="bullet"/>
      <w:lvlText w:val="•"/>
      <w:lvlJc w:val="left"/>
      <w:pPr>
        <w:ind w:left="4690" w:hanging="207"/>
      </w:pPr>
      <w:rPr>
        <w:rFonts w:hint="default"/>
        <w:lang w:val="en-US" w:eastAsia="en-US" w:bidi="ar-SA"/>
      </w:rPr>
    </w:lvl>
    <w:lvl w:ilvl="6" w:tplc="16203B9E">
      <w:numFmt w:val="bullet"/>
      <w:lvlText w:val="•"/>
      <w:lvlJc w:val="left"/>
      <w:pPr>
        <w:ind w:left="5427" w:hanging="207"/>
      </w:pPr>
      <w:rPr>
        <w:rFonts w:hint="default"/>
        <w:lang w:val="en-US" w:eastAsia="en-US" w:bidi="ar-SA"/>
      </w:rPr>
    </w:lvl>
    <w:lvl w:ilvl="7" w:tplc="A0068076">
      <w:numFmt w:val="bullet"/>
      <w:lvlText w:val="•"/>
      <w:lvlJc w:val="left"/>
      <w:pPr>
        <w:ind w:left="6165" w:hanging="207"/>
      </w:pPr>
      <w:rPr>
        <w:rFonts w:hint="default"/>
        <w:lang w:val="en-US" w:eastAsia="en-US" w:bidi="ar-SA"/>
      </w:rPr>
    </w:lvl>
    <w:lvl w:ilvl="8" w:tplc="BD62E410">
      <w:numFmt w:val="bullet"/>
      <w:lvlText w:val="•"/>
      <w:lvlJc w:val="left"/>
      <w:pPr>
        <w:ind w:left="6903" w:hanging="207"/>
      </w:pPr>
      <w:rPr>
        <w:rFonts w:hint="default"/>
        <w:lang w:val="en-US" w:eastAsia="en-US" w:bidi="ar-SA"/>
      </w:rPr>
    </w:lvl>
  </w:abstractNum>
  <w:abstractNum w:abstractNumId="2">
    <w:nsid w:val="0BAE3C05"/>
    <w:multiLevelType w:val="hybridMultilevel"/>
    <w:tmpl w:val="97669ED8"/>
    <w:lvl w:ilvl="0" w:tplc="49CEB70E">
      <w:start w:val="1"/>
      <w:numFmt w:val="decimal"/>
      <w:lvlText w:val="%1"/>
      <w:lvlJc w:val="left"/>
      <w:pPr>
        <w:ind w:left="1490" w:hanging="207"/>
        <w:jc w:val="left"/>
      </w:pPr>
      <w:rPr>
        <w:rFonts w:ascii="Times New Roman" w:eastAsia="Times New Roman" w:hAnsi="Times New Roman" w:cs="Times New Roman" w:hint="default"/>
        <w:w w:val="97"/>
        <w:sz w:val="18"/>
        <w:szCs w:val="18"/>
        <w:lang w:val="en-US" w:eastAsia="en-US" w:bidi="ar-SA"/>
      </w:rPr>
    </w:lvl>
    <w:lvl w:ilvl="1" w:tplc="19D8BF88">
      <w:numFmt w:val="bullet"/>
      <w:lvlText w:val="•"/>
      <w:lvlJc w:val="left"/>
      <w:pPr>
        <w:ind w:left="1740" w:hanging="207"/>
      </w:pPr>
      <w:rPr>
        <w:rFonts w:hint="default"/>
        <w:lang w:val="en-US" w:eastAsia="en-US" w:bidi="ar-SA"/>
      </w:rPr>
    </w:lvl>
    <w:lvl w:ilvl="2" w:tplc="806AD81A">
      <w:numFmt w:val="bullet"/>
      <w:lvlText w:val="•"/>
      <w:lvlJc w:val="left"/>
      <w:pPr>
        <w:ind w:left="2477" w:hanging="207"/>
      </w:pPr>
      <w:rPr>
        <w:rFonts w:hint="default"/>
        <w:lang w:val="en-US" w:eastAsia="en-US" w:bidi="ar-SA"/>
      </w:rPr>
    </w:lvl>
    <w:lvl w:ilvl="3" w:tplc="F36CFC46">
      <w:numFmt w:val="bullet"/>
      <w:lvlText w:val="•"/>
      <w:lvlJc w:val="left"/>
      <w:pPr>
        <w:ind w:left="3215" w:hanging="207"/>
      </w:pPr>
      <w:rPr>
        <w:rFonts w:hint="default"/>
        <w:lang w:val="en-US" w:eastAsia="en-US" w:bidi="ar-SA"/>
      </w:rPr>
    </w:lvl>
    <w:lvl w:ilvl="4" w:tplc="C7B2AD90">
      <w:numFmt w:val="bullet"/>
      <w:lvlText w:val="•"/>
      <w:lvlJc w:val="left"/>
      <w:pPr>
        <w:ind w:left="3952" w:hanging="207"/>
      </w:pPr>
      <w:rPr>
        <w:rFonts w:hint="default"/>
        <w:lang w:val="en-US" w:eastAsia="en-US" w:bidi="ar-SA"/>
      </w:rPr>
    </w:lvl>
    <w:lvl w:ilvl="5" w:tplc="0C32572C">
      <w:numFmt w:val="bullet"/>
      <w:lvlText w:val="•"/>
      <w:lvlJc w:val="left"/>
      <w:pPr>
        <w:ind w:left="4690" w:hanging="207"/>
      </w:pPr>
      <w:rPr>
        <w:rFonts w:hint="default"/>
        <w:lang w:val="en-US" w:eastAsia="en-US" w:bidi="ar-SA"/>
      </w:rPr>
    </w:lvl>
    <w:lvl w:ilvl="6" w:tplc="BCFA3988">
      <w:numFmt w:val="bullet"/>
      <w:lvlText w:val="•"/>
      <w:lvlJc w:val="left"/>
      <w:pPr>
        <w:ind w:left="5427" w:hanging="207"/>
      </w:pPr>
      <w:rPr>
        <w:rFonts w:hint="default"/>
        <w:lang w:val="en-US" w:eastAsia="en-US" w:bidi="ar-SA"/>
      </w:rPr>
    </w:lvl>
    <w:lvl w:ilvl="7" w:tplc="6344B3B0">
      <w:numFmt w:val="bullet"/>
      <w:lvlText w:val="•"/>
      <w:lvlJc w:val="left"/>
      <w:pPr>
        <w:ind w:left="6165" w:hanging="207"/>
      </w:pPr>
      <w:rPr>
        <w:rFonts w:hint="default"/>
        <w:lang w:val="en-US" w:eastAsia="en-US" w:bidi="ar-SA"/>
      </w:rPr>
    </w:lvl>
    <w:lvl w:ilvl="8" w:tplc="0EB0F420">
      <w:numFmt w:val="bullet"/>
      <w:lvlText w:val="•"/>
      <w:lvlJc w:val="left"/>
      <w:pPr>
        <w:ind w:left="6903" w:hanging="207"/>
      </w:pPr>
      <w:rPr>
        <w:rFonts w:hint="default"/>
        <w:lang w:val="en-US" w:eastAsia="en-US" w:bidi="ar-SA"/>
      </w:rPr>
    </w:lvl>
  </w:abstractNum>
  <w:abstractNum w:abstractNumId="3">
    <w:nsid w:val="0F2704F4"/>
    <w:multiLevelType w:val="hybridMultilevel"/>
    <w:tmpl w:val="5398432A"/>
    <w:lvl w:ilvl="0" w:tplc="ED009F30">
      <w:numFmt w:val="bullet"/>
      <w:lvlText w:val="•"/>
      <w:lvlJc w:val="left"/>
      <w:pPr>
        <w:ind w:left="1652" w:hanging="369"/>
      </w:pPr>
      <w:rPr>
        <w:rFonts w:ascii="BPG DejaVu Sans 2011 GNU-GPL" w:eastAsia="BPG DejaVu Sans 2011 GNU-GPL" w:hAnsi="BPG DejaVu Sans 2011 GNU-GPL" w:cs="BPG DejaVu Sans 2011 GNU-GPL" w:hint="default"/>
        <w:w w:val="59"/>
        <w:sz w:val="20"/>
        <w:szCs w:val="20"/>
        <w:lang w:val="en-US" w:eastAsia="en-US" w:bidi="ar-SA"/>
      </w:rPr>
    </w:lvl>
    <w:lvl w:ilvl="1" w:tplc="75D844D0">
      <w:numFmt w:val="bullet"/>
      <w:lvlText w:val="•"/>
      <w:lvlJc w:val="left"/>
      <w:pPr>
        <w:ind w:left="2331" w:hanging="369"/>
      </w:pPr>
      <w:rPr>
        <w:rFonts w:hint="default"/>
        <w:lang w:val="en-US" w:eastAsia="en-US" w:bidi="ar-SA"/>
      </w:rPr>
    </w:lvl>
    <w:lvl w:ilvl="2" w:tplc="49EC6324">
      <w:numFmt w:val="bullet"/>
      <w:lvlText w:val="•"/>
      <w:lvlJc w:val="left"/>
      <w:pPr>
        <w:ind w:left="3003" w:hanging="369"/>
      </w:pPr>
      <w:rPr>
        <w:rFonts w:hint="default"/>
        <w:lang w:val="en-US" w:eastAsia="en-US" w:bidi="ar-SA"/>
      </w:rPr>
    </w:lvl>
    <w:lvl w:ilvl="3" w:tplc="B93242EC">
      <w:numFmt w:val="bullet"/>
      <w:lvlText w:val="•"/>
      <w:lvlJc w:val="left"/>
      <w:pPr>
        <w:ind w:left="3675" w:hanging="369"/>
      </w:pPr>
      <w:rPr>
        <w:rFonts w:hint="default"/>
        <w:lang w:val="en-US" w:eastAsia="en-US" w:bidi="ar-SA"/>
      </w:rPr>
    </w:lvl>
    <w:lvl w:ilvl="4" w:tplc="B24CAEC0">
      <w:numFmt w:val="bullet"/>
      <w:lvlText w:val="•"/>
      <w:lvlJc w:val="left"/>
      <w:pPr>
        <w:ind w:left="4347" w:hanging="369"/>
      </w:pPr>
      <w:rPr>
        <w:rFonts w:hint="default"/>
        <w:lang w:val="en-US" w:eastAsia="en-US" w:bidi="ar-SA"/>
      </w:rPr>
    </w:lvl>
    <w:lvl w:ilvl="5" w:tplc="9092D9D8">
      <w:numFmt w:val="bullet"/>
      <w:lvlText w:val="•"/>
      <w:lvlJc w:val="left"/>
      <w:pPr>
        <w:ind w:left="5019" w:hanging="369"/>
      </w:pPr>
      <w:rPr>
        <w:rFonts w:hint="default"/>
        <w:lang w:val="en-US" w:eastAsia="en-US" w:bidi="ar-SA"/>
      </w:rPr>
    </w:lvl>
    <w:lvl w:ilvl="6" w:tplc="BB4AA27E">
      <w:numFmt w:val="bullet"/>
      <w:lvlText w:val="•"/>
      <w:lvlJc w:val="left"/>
      <w:pPr>
        <w:ind w:left="5690" w:hanging="369"/>
      </w:pPr>
      <w:rPr>
        <w:rFonts w:hint="default"/>
        <w:lang w:val="en-US" w:eastAsia="en-US" w:bidi="ar-SA"/>
      </w:rPr>
    </w:lvl>
    <w:lvl w:ilvl="7" w:tplc="49CCA1A0">
      <w:numFmt w:val="bullet"/>
      <w:lvlText w:val="•"/>
      <w:lvlJc w:val="left"/>
      <w:pPr>
        <w:ind w:left="6362" w:hanging="369"/>
      </w:pPr>
      <w:rPr>
        <w:rFonts w:hint="default"/>
        <w:lang w:val="en-US" w:eastAsia="en-US" w:bidi="ar-SA"/>
      </w:rPr>
    </w:lvl>
    <w:lvl w:ilvl="8" w:tplc="0C2C3192">
      <w:numFmt w:val="bullet"/>
      <w:lvlText w:val="•"/>
      <w:lvlJc w:val="left"/>
      <w:pPr>
        <w:ind w:left="7034" w:hanging="369"/>
      </w:pPr>
      <w:rPr>
        <w:rFonts w:hint="default"/>
        <w:lang w:val="en-US" w:eastAsia="en-US" w:bidi="ar-SA"/>
      </w:rPr>
    </w:lvl>
  </w:abstractNum>
  <w:abstractNum w:abstractNumId="4">
    <w:nsid w:val="19CF6163"/>
    <w:multiLevelType w:val="multilevel"/>
    <w:tmpl w:val="5E74F4DC"/>
    <w:lvl w:ilvl="0">
      <w:start w:val="12"/>
      <w:numFmt w:val="decimal"/>
      <w:lvlText w:val="%1"/>
      <w:lvlJc w:val="left"/>
      <w:pPr>
        <w:ind w:left="1875" w:hanging="593"/>
        <w:jc w:val="left"/>
      </w:pPr>
      <w:rPr>
        <w:rFonts w:hint="default"/>
        <w:lang w:val="en-US" w:eastAsia="en-US" w:bidi="ar-SA"/>
      </w:rPr>
    </w:lvl>
    <w:lvl w:ilvl="1">
      <w:start w:val="1"/>
      <w:numFmt w:val="decimal"/>
      <w:lvlText w:val="%1.%2"/>
      <w:lvlJc w:val="left"/>
      <w:pPr>
        <w:ind w:left="1875" w:hanging="593"/>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593"/>
      </w:pPr>
      <w:rPr>
        <w:rFonts w:hint="default"/>
        <w:lang w:val="en-US" w:eastAsia="en-US" w:bidi="ar-SA"/>
      </w:rPr>
    </w:lvl>
    <w:lvl w:ilvl="3">
      <w:numFmt w:val="bullet"/>
      <w:lvlText w:val="•"/>
      <w:lvlJc w:val="left"/>
      <w:pPr>
        <w:ind w:left="3829" w:hanging="593"/>
      </w:pPr>
      <w:rPr>
        <w:rFonts w:hint="default"/>
        <w:lang w:val="en-US" w:eastAsia="en-US" w:bidi="ar-SA"/>
      </w:rPr>
    </w:lvl>
    <w:lvl w:ilvl="4">
      <w:numFmt w:val="bullet"/>
      <w:lvlText w:val="•"/>
      <w:lvlJc w:val="left"/>
      <w:pPr>
        <w:ind w:left="4479" w:hanging="593"/>
      </w:pPr>
      <w:rPr>
        <w:rFonts w:hint="default"/>
        <w:lang w:val="en-US" w:eastAsia="en-US" w:bidi="ar-SA"/>
      </w:rPr>
    </w:lvl>
    <w:lvl w:ilvl="5">
      <w:numFmt w:val="bullet"/>
      <w:lvlText w:val="•"/>
      <w:lvlJc w:val="left"/>
      <w:pPr>
        <w:ind w:left="5129" w:hanging="593"/>
      </w:pPr>
      <w:rPr>
        <w:rFonts w:hint="default"/>
        <w:lang w:val="en-US" w:eastAsia="en-US" w:bidi="ar-SA"/>
      </w:rPr>
    </w:lvl>
    <w:lvl w:ilvl="6">
      <w:numFmt w:val="bullet"/>
      <w:lvlText w:val="•"/>
      <w:lvlJc w:val="left"/>
      <w:pPr>
        <w:ind w:left="5778" w:hanging="593"/>
      </w:pPr>
      <w:rPr>
        <w:rFonts w:hint="default"/>
        <w:lang w:val="en-US" w:eastAsia="en-US" w:bidi="ar-SA"/>
      </w:rPr>
    </w:lvl>
    <w:lvl w:ilvl="7">
      <w:numFmt w:val="bullet"/>
      <w:lvlText w:val="•"/>
      <w:lvlJc w:val="left"/>
      <w:pPr>
        <w:ind w:left="6428" w:hanging="593"/>
      </w:pPr>
      <w:rPr>
        <w:rFonts w:hint="default"/>
        <w:lang w:val="en-US" w:eastAsia="en-US" w:bidi="ar-SA"/>
      </w:rPr>
    </w:lvl>
    <w:lvl w:ilvl="8">
      <w:numFmt w:val="bullet"/>
      <w:lvlText w:val="•"/>
      <w:lvlJc w:val="left"/>
      <w:pPr>
        <w:ind w:left="7078" w:hanging="593"/>
      </w:pPr>
      <w:rPr>
        <w:rFonts w:hint="default"/>
        <w:lang w:val="en-US" w:eastAsia="en-US" w:bidi="ar-SA"/>
      </w:rPr>
    </w:lvl>
  </w:abstractNum>
  <w:abstractNum w:abstractNumId="5">
    <w:nsid w:val="1A487F7C"/>
    <w:multiLevelType w:val="multilevel"/>
    <w:tmpl w:val="405C9B62"/>
    <w:lvl w:ilvl="0">
      <w:start w:val="14"/>
      <w:numFmt w:val="decimal"/>
      <w:lvlText w:val="%1"/>
      <w:lvlJc w:val="left"/>
      <w:pPr>
        <w:ind w:left="1875" w:hanging="593"/>
        <w:jc w:val="left"/>
      </w:pPr>
      <w:rPr>
        <w:rFonts w:hint="default"/>
        <w:lang w:val="en-US" w:eastAsia="en-US" w:bidi="ar-SA"/>
      </w:rPr>
    </w:lvl>
    <w:lvl w:ilvl="1">
      <w:start w:val="1"/>
      <w:numFmt w:val="decimal"/>
      <w:lvlText w:val="%1.%2"/>
      <w:lvlJc w:val="left"/>
      <w:pPr>
        <w:ind w:left="1875" w:hanging="593"/>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593"/>
      </w:pPr>
      <w:rPr>
        <w:rFonts w:hint="default"/>
        <w:lang w:val="en-US" w:eastAsia="en-US" w:bidi="ar-SA"/>
      </w:rPr>
    </w:lvl>
    <w:lvl w:ilvl="3">
      <w:numFmt w:val="bullet"/>
      <w:lvlText w:val="•"/>
      <w:lvlJc w:val="left"/>
      <w:pPr>
        <w:ind w:left="3829" w:hanging="593"/>
      </w:pPr>
      <w:rPr>
        <w:rFonts w:hint="default"/>
        <w:lang w:val="en-US" w:eastAsia="en-US" w:bidi="ar-SA"/>
      </w:rPr>
    </w:lvl>
    <w:lvl w:ilvl="4">
      <w:numFmt w:val="bullet"/>
      <w:lvlText w:val="•"/>
      <w:lvlJc w:val="left"/>
      <w:pPr>
        <w:ind w:left="4479" w:hanging="593"/>
      </w:pPr>
      <w:rPr>
        <w:rFonts w:hint="default"/>
        <w:lang w:val="en-US" w:eastAsia="en-US" w:bidi="ar-SA"/>
      </w:rPr>
    </w:lvl>
    <w:lvl w:ilvl="5">
      <w:numFmt w:val="bullet"/>
      <w:lvlText w:val="•"/>
      <w:lvlJc w:val="left"/>
      <w:pPr>
        <w:ind w:left="5129" w:hanging="593"/>
      </w:pPr>
      <w:rPr>
        <w:rFonts w:hint="default"/>
        <w:lang w:val="en-US" w:eastAsia="en-US" w:bidi="ar-SA"/>
      </w:rPr>
    </w:lvl>
    <w:lvl w:ilvl="6">
      <w:numFmt w:val="bullet"/>
      <w:lvlText w:val="•"/>
      <w:lvlJc w:val="left"/>
      <w:pPr>
        <w:ind w:left="5778" w:hanging="593"/>
      </w:pPr>
      <w:rPr>
        <w:rFonts w:hint="default"/>
        <w:lang w:val="en-US" w:eastAsia="en-US" w:bidi="ar-SA"/>
      </w:rPr>
    </w:lvl>
    <w:lvl w:ilvl="7">
      <w:numFmt w:val="bullet"/>
      <w:lvlText w:val="•"/>
      <w:lvlJc w:val="left"/>
      <w:pPr>
        <w:ind w:left="6428" w:hanging="593"/>
      </w:pPr>
      <w:rPr>
        <w:rFonts w:hint="default"/>
        <w:lang w:val="en-US" w:eastAsia="en-US" w:bidi="ar-SA"/>
      </w:rPr>
    </w:lvl>
    <w:lvl w:ilvl="8">
      <w:numFmt w:val="bullet"/>
      <w:lvlText w:val="•"/>
      <w:lvlJc w:val="left"/>
      <w:pPr>
        <w:ind w:left="7078" w:hanging="593"/>
      </w:pPr>
      <w:rPr>
        <w:rFonts w:hint="default"/>
        <w:lang w:val="en-US" w:eastAsia="en-US" w:bidi="ar-SA"/>
      </w:rPr>
    </w:lvl>
  </w:abstractNum>
  <w:abstractNum w:abstractNumId="6">
    <w:nsid w:val="2A0F4C04"/>
    <w:multiLevelType w:val="hybridMultilevel"/>
    <w:tmpl w:val="F9E2F142"/>
    <w:lvl w:ilvl="0" w:tplc="2B5CCCFE">
      <w:start w:val="1"/>
      <w:numFmt w:val="decimal"/>
      <w:lvlText w:val="%1"/>
      <w:lvlJc w:val="left"/>
      <w:pPr>
        <w:ind w:left="1490" w:hanging="207"/>
        <w:jc w:val="left"/>
      </w:pPr>
      <w:rPr>
        <w:rFonts w:ascii="Times New Roman" w:eastAsia="Times New Roman" w:hAnsi="Times New Roman" w:cs="Times New Roman" w:hint="default"/>
        <w:w w:val="97"/>
        <w:sz w:val="18"/>
        <w:szCs w:val="18"/>
        <w:lang w:val="en-US" w:eastAsia="en-US" w:bidi="ar-SA"/>
      </w:rPr>
    </w:lvl>
    <w:lvl w:ilvl="1" w:tplc="B03EC826">
      <w:numFmt w:val="bullet"/>
      <w:lvlText w:val="•"/>
      <w:lvlJc w:val="left"/>
      <w:pPr>
        <w:ind w:left="1660" w:hanging="207"/>
      </w:pPr>
      <w:rPr>
        <w:rFonts w:hint="default"/>
        <w:lang w:val="en-US" w:eastAsia="en-US" w:bidi="ar-SA"/>
      </w:rPr>
    </w:lvl>
    <w:lvl w:ilvl="2" w:tplc="17F8DFBE">
      <w:numFmt w:val="bullet"/>
      <w:lvlText w:val="•"/>
      <w:lvlJc w:val="left"/>
      <w:pPr>
        <w:ind w:left="2406" w:hanging="207"/>
      </w:pPr>
      <w:rPr>
        <w:rFonts w:hint="default"/>
        <w:lang w:val="en-US" w:eastAsia="en-US" w:bidi="ar-SA"/>
      </w:rPr>
    </w:lvl>
    <w:lvl w:ilvl="3" w:tplc="36F0EB6E">
      <w:numFmt w:val="bullet"/>
      <w:lvlText w:val="•"/>
      <w:lvlJc w:val="left"/>
      <w:pPr>
        <w:ind w:left="3152" w:hanging="207"/>
      </w:pPr>
      <w:rPr>
        <w:rFonts w:hint="default"/>
        <w:lang w:val="en-US" w:eastAsia="en-US" w:bidi="ar-SA"/>
      </w:rPr>
    </w:lvl>
    <w:lvl w:ilvl="4" w:tplc="8B6C1390">
      <w:numFmt w:val="bullet"/>
      <w:lvlText w:val="•"/>
      <w:lvlJc w:val="left"/>
      <w:pPr>
        <w:ind w:left="3899" w:hanging="207"/>
      </w:pPr>
      <w:rPr>
        <w:rFonts w:hint="default"/>
        <w:lang w:val="en-US" w:eastAsia="en-US" w:bidi="ar-SA"/>
      </w:rPr>
    </w:lvl>
    <w:lvl w:ilvl="5" w:tplc="BBF2EE0C">
      <w:numFmt w:val="bullet"/>
      <w:lvlText w:val="•"/>
      <w:lvlJc w:val="left"/>
      <w:pPr>
        <w:ind w:left="4645" w:hanging="207"/>
      </w:pPr>
      <w:rPr>
        <w:rFonts w:hint="default"/>
        <w:lang w:val="en-US" w:eastAsia="en-US" w:bidi="ar-SA"/>
      </w:rPr>
    </w:lvl>
    <w:lvl w:ilvl="6" w:tplc="F378E00E">
      <w:numFmt w:val="bullet"/>
      <w:lvlText w:val="•"/>
      <w:lvlJc w:val="left"/>
      <w:pPr>
        <w:ind w:left="5392" w:hanging="207"/>
      </w:pPr>
      <w:rPr>
        <w:rFonts w:hint="default"/>
        <w:lang w:val="en-US" w:eastAsia="en-US" w:bidi="ar-SA"/>
      </w:rPr>
    </w:lvl>
    <w:lvl w:ilvl="7" w:tplc="3E5E1CFC">
      <w:numFmt w:val="bullet"/>
      <w:lvlText w:val="•"/>
      <w:lvlJc w:val="left"/>
      <w:pPr>
        <w:ind w:left="6138" w:hanging="207"/>
      </w:pPr>
      <w:rPr>
        <w:rFonts w:hint="default"/>
        <w:lang w:val="en-US" w:eastAsia="en-US" w:bidi="ar-SA"/>
      </w:rPr>
    </w:lvl>
    <w:lvl w:ilvl="8" w:tplc="54E2F2A6">
      <w:numFmt w:val="bullet"/>
      <w:lvlText w:val="•"/>
      <w:lvlJc w:val="left"/>
      <w:pPr>
        <w:ind w:left="6885" w:hanging="207"/>
      </w:pPr>
      <w:rPr>
        <w:rFonts w:hint="default"/>
        <w:lang w:val="en-US" w:eastAsia="en-US" w:bidi="ar-SA"/>
      </w:rPr>
    </w:lvl>
  </w:abstractNum>
  <w:abstractNum w:abstractNumId="7">
    <w:nsid w:val="2B5D3E2B"/>
    <w:multiLevelType w:val="hybridMultilevel"/>
    <w:tmpl w:val="75769FE0"/>
    <w:lvl w:ilvl="0" w:tplc="05781750">
      <w:start w:val="1"/>
      <w:numFmt w:val="decimal"/>
      <w:lvlText w:val="%1"/>
      <w:lvlJc w:val="left"/>
      <w:pPr>
        <w:ind w:left="1632" w:hanging="229"/>
        <w:jc w:val="right"/>
      </w:pPr>
      <w:rPr>
        <w:rFonts w:ascii="Times New Roman" w:eastAsia="Times New Roman" w:hAnsi="Times New Roman" w:cs="Times New Roman" w:hint="default"/>
        <w:w w:val="97"/>
        <w:sz w:val="20"/>
        <w:szCs w:val="20"/>
        <w:lang w:val="en-US" w:eastAsia="en-US" w:bidi="ar-SA"/>
      </w:rPr>
    </w:lvl>
    <w:lvl w:ilvl="1" w:tplc="D57C943C">
      <w:numFmt w:val="bullet"/>
      <w:lvlText w:val="•"/>
      <w:lvlJc w:val="left"/>
      <w:pPr>
        <w:ind w:left="2313" w:hanging="229"/>
      </w:pPr>
      <w:rPr>
        <w:rFonts w:hint="default"/>
        <w:lang w:val="en-US" w:eastAsia="en-US" w:bidi="ar-SA"/>
      </w:rPr>
    </w:lvl>
    <w:lvl w:ilvl="2" w:tplc="27D8DB80">
      <w:numFmt w:val="bullet"/>
      <w:lvlText w:val="•"/>
      <w:lvlJc w:val="left"/>
      <w:pPr>
        <w:ind w:left="2987" w:hanging="229"/>
      </w:pPr>
      <w:rPr>
        <w:rFonts w:hint="default"/>
        <w:lang w:val="en-US" w:eastAsia="en-US" w:bidi="ar-SA"/>
      </w:rPr>
    </w:lvl>
    <w:lvl w:ilvl="3" w:tplc="7DC8E056">
      <w:numFmt w:val="bullet"/>
      <w:lvlText w:val="•"/>
      <w:lvlJc w:val="left"/>
      <w:pPr>
        <w:ind w:left="3661" w:hanging="229"/>
      </w:pPr>
      <w:rPr>
        <w:rFonts w:hint="default"/>
        <w:lang w:val="en-US" w:eastAsia="en-US" w:bidi="ar-SA"/>
      </w:rPr>
    </w:lvl>
    <w:lvl w:ilvl="4" w:tplc="DD2A3386">
      <w:numFmt w:val="bullet"/>
      <w:lvlText w:val="•"/>
      <w:lvlJc w:val="left"/>
      <w:pPr>
        <w:ind w:left="4335" w:hanging="229"/>
      </w:pPr>
      <w:rPr>
        <w:rFonts w:hint="default"/>
        <w:lang w:val="en-US" w:eastAsia="en-US" w:bidi="ar-SA"/>
      </w:rPr>
    </w:lvl>
    <w:lvl w:ilvl="5" w:tplc="EB221A60">
      <w:numFmt w:val="bullet"/>
      <w:lvlText w:val="•"/>
      <w:lvlJc w:val="left"/>
      <w:pPr>
        <w:ind w:left="5009" w:hanging="229"/>
      </w:pPr>
      <w:rPr>
        <w:rFonts w:hint="default"/>
        <w:lang w:val="en-US" w:eastAsia="en-US" w:bidi="ar-SA"/>
      </w:rPr>
    </w:lvl>
    <w:lvl w:ilvl="6" w:tplc="48F2C9BA">
      <w:numFmt w:val="bullet"/>
      <w:lvlText w:val="•"/>
      <w:lvlJc w:val="left"/>
      <w:pPr>
        <w:ind w:left="5682" w:hanging="229"/>
      </w:pPr>
      <w:rPr>
        <w:rFonts w:hint="default"/>
        <w:lang w:val="en-US" w:eastAsia="en-US" w:bidi="ar-SA"/>
      </w:rPr>
    </w:lvl>
    <w:lvl w:ilvl="7" w:tplc="70F27B8C">
      <w:numFmt w:val="bullet"/>
      <w:lvlText w:val="•"/>
      <w:lvlJc w:val="left"/>
      <w:pPr>
        <w:ind w:left="6356" w:hanging="229"/>
      </w:pPr>
      <w:rPr>
        <w:rFonts w:hint="default"/>
        <w:lang w:val="en-US" w:eastAsia="en-US" w:bidi="ar-SA"/>
      </w:rPr>
    </w:lvl>
    <w:lvl w:ilvl="8" w:tplc="487AFE9A">
      <w:numFmt w:val="bullet"/>
      <w:lvlText w:val="•"/>
      <w:lvlJc w:val="left"/>
      <w:pPr>
        <w:ind w:left="7030" w:hanging="229"/>
      </w:pPr>
      <w:rPr>
        <w:rFonts w:hint="default"/>
        <w:lang w:val="en-US" w:eastAsia="en-US" w:bidi="ar-SA"/>
      </w:rPr>
    </w:lvl>
  </w:abstractNum>
  <w:abstractNum w:abstractNumId="8">
    <w:nsid w:val="2C0B4A8F"/>
    <w:multiLevelType w:val="multilevel"/>
    <w:tmpl w:val="A32E94E8"/>
    <w:lvl w:ilvl="0">
      <w:start w:val="2"/>
      <w:numFmt w:val="decimal"/>
      <w:lvlText w:val="%1"/>
      <w:lvlJc w:val="left"/>
      <w:pPr>
        <w:ind w:left="1877" w:hanging="496"/>
        <w:jc w:val="left"/>
      </w:pPr>
      <w:rPr>
        <w:rFonts w:hint="default"/>
        <w:lang w:val="en-US" w:eastAsia="en-US" w:bidi="ar-SA"/>
      </w:rPr>
    </w:lvl>
    <w:lvl w:ilvl="1">
      <w:start w:val="1"/>
      <w:numFmt w:val="decimal"/>
      <w:lvlText w:val="%1.%2"/>
      <w:lvlJc w:val="left"/>
      <w:pPr>
        <w:ind w:left="1877"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9">
    <w:nsid w:val="2EFD50AA"/>
    <w:multiLevelType w:val="multilevel"/>
    <w:tmpl w:val="2BFCE928"/>
    <w:lvl w:ilvl="0">
      <w:start w:val="13"/>
      <w:numFmt w:val="decimal"/>
      <w:lvlText w:val="%1"/>
      <w:lvlJc w:val="left"/>
      <w:pPr>
        <w:ind w:left="1875" w:hanging="593"/>
        <w:jc w:val="left"/>
      </w:pPr>
      <w:rPr>
        <w:rFonts w:hint="default"/>
        <w:lang w:val="en-US" w:eastAsia="en-US" w:bidi="ar-SA"/>
      </w:rPr>
    </w:lvl>
    <w:lvl w:ilvl="1">
      <w:start w:val="1"/>
      <w:numFmt w:val="decimal"/>
      <w:lvlText w:val="%1.%2"/>
      <w:lvlJc w:val="left"/>
      <w:pPr>
        <w:ind w:left="1875" w:hanging="593"/>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593"/>
      </w:pPr>
      <w:rPr>
        <w:rFonts w:hint="default"/>
        <w:lang w:val="en-US" w:eastAsia="en-US" w:bidi="ar-SA"/>
      </w:rPr>
    </w:lvl>
    <w:lvl w:ilvl="3">
      <w:numFmt w:val="bullet"/>
      <w:lvlText w:val="•"/>
      <w:lvlJc w:val="left"/>
      <w:pPr>
        <w:ind w:left="3829" w:hanging="593"/>
      </w:pPr>
      <w:rPr>
        <w:rFonts w:hint="default"/>
        <w:lang w:val="en-US" w:eastAsia="en-US" w:bidi="ar-SA"/>
      </w:rPr>
    </w:lvl>
    <w:lvl w:ilvl="4">
      <w:numFmt w:val="bullet"/>
      <w:lvlText w:val="•"/>
      <w:lvlJc w:val="left"/>
      <w:pPr>
        <w:ind w:left="4479" w:hanging="593"/>
      </w:pPr>
      <w:rPr>
        <w:rFonts w:hint="default"/>
        <w:lang w:val="en-US" w:eastAsia="en-US" w:bidi="ar-SA"/>
      </w:rPr>
    </w:lvl>
    <w:lvl w:ilvl="5">
      <w:numFmt w:val="bullet"/>
      <w:lvlText w:val="•"/>
      <w:lvlJc w:val="left"/>
      <w:pPr>
        <w:ind w:left="5129" w:hanging="593"/>
      </w:pPr>
      <w:rPr>
        <w:rFonts w:hint="default"/>
        <w:lang w:val="en-US" w:eastAsia="en-US" w:bidi="ar-SA"/>
      </w:rPr>
    </w:lvl>
    <w:lvl w:ilvl="6">
      <w:numFmt w:val="bullet"/>
      <w:lvlText w:val="•"/>
      <w:lvlJc w:val="left"/>
      <w:pPr>
        <w:ind w:left="5778" w:hanging="593"/>
      </w:pPr>
      <w:rPr>
        <w:rFonts w:hint="default"/>
        <w:lang w:val="en-US" w:eastAsia="en-US" w:bidi="ar-SA"/>
      </w:rPr>
    </w:lvl>
    <w:lvl w:ilvl="7">
      <w:numFmt w:val="bullet"/>
      <w:lvlText w:val="•"/>
      <w:lvlJc w:val="left"/>
      <w:pPr>
        <w:ind w:left="6428" w:hanging="593"/>
      </w:pPr>
      <w:rPr>
        <w:rFonts w:hint="default"/>
        <w:lang w:val="en-US" w:eastAsia="en-US" w:bidi="ar-SA"/>
      </w:rPr>
    </w:lvl>
    <w:lvl w:ilvl="8">
      <w:numFmt w:val="bullet"/>
      <w:lvlText w:val="•"/>
      <w:lvlJc w:val="left"/>
      <w:pPr>
        <w:ind w:left="7078" w:hanging="593"/>
      </w:pPr>
      <w:rPr>
        <w:rFonts w:hint="default"/>
        <w:lang w:val="en-US" w:eastAsia="en-US" w:bidi="ar-SA"/>
      </w:rPr>
    </w:lvl>
  </w:abstractNum>
  <w:abstractNum w:abstractNumId="10">
    <w:nsid w:val="336E3942"/>
    <w:multiLevelType w:val="hybridMultilevel"/>
    <w:tmpl w:val="92F8A9E0"/>
    <w:lvl w:ilvl="0" w:tplc="7284C410">
      <w:start w:val="1"/>
      <w:numFmt w:val="decimal"/>
      <w:lvlText w:val="%1"/>
      <w:lvlJc w:val="left"/>
      <w:pPr>
        <w:ind w:left="1490" w:hanging="207"/>
        <w:jc w:val="left"/>
      </w:pPr>
      <w:rPr>
        <w:rFonts w:ascii="Times New Roman" w:eastAsia="Times New Roman" w:hAnsi="Times New Roman" w:cs="Times New Roman" w:hint="default"/>
        <w:w w:val="97"/>
        <w:sz w:val="18"/>
        <w:szCs w:val="18"/>
        <w:lang w:val="en-US" w:eastAsia="en-US" w:bidi="ar-SA"/>
      </w:rPr>
    </w:lvl>
    <w:lvl w:ilvl="1" w:tplc="3904BA60">
      <w:numFmt w:val="bullet"/>
      <w:lvlText w:val="•"/>
      <w:lvlJc w:val="left"/>
      <w:pPr>
        <w:ind w:left="2187" w:hanging="207"/>
      </w:pPr>
      <w:rPr>
        <w:rFonts w:hint="default"/>
        <w:lang w:val="en-US" w:eastAsia="en-US" w:bidi="ar-SA"/>
      </w:rPr>
    </w:lvl>
    <w:lvl w:ilvl="2" w:tplc="AE50DE46">
      <w:numFmt w:val="bullet"/>
      <w:lvlText w:val="•"/>
      <w:lvlJc w:val="left"/>
      <w:pPr>
        <w:ind w:left="2875" w:hanging="207"/>
      </w:pPr>
      <w:rPr>
        <w:rFonts w:hint="default"/>
        <w:lang w:val="en-US" w:eastAsia="en-US" w:bidi="ar-SA"/>
      </w:rPr>
    </w:lvl>
    <w:lvl w:ilvl="3" w:tplc="B1742F4A">
      <w:numFmt w:val="bullet"/>
      <w:lvlText w:val="•"/>
      <w:lvlJc w:val="left"/>
      <w:pPr>
        <w:ind w:left="3563" w:hanging="207"/>
      </w:pPr>
      <w:rPr>
        <w:rFonts w:hint="default"/>
        <w:lang w:val="en-US" w:eastAsia="en-US" w:bidi="ar-SA"/>
      </w:rPr>
    </w:lvl>
    <w:lvl w:ilvl="4" w:tplc="70F84982">
      <w:numFmt w:val="bullet"/>
      <w:lvlText w:val="•"/>
      <w:lvlJc w:val="left"/>
      <w:pPr>
        <w:ind w:left="4251" w:hanging="207"/>
      </w:pPr>
      <w:rPr>
        <w:rFonts w:hint="default"/>
        <w:lang w:val="en-US" w:eastAsia="en-US" w:bidi="ar-SA"/>
      </w:rPr>
    </w:lvl>
    <w:lvl w:ilvl="5" w:tplc="8D601EEC">
      <w:numFmt w:val="bullet"/>
      <w:lvlText w:val="•"/>
      <w:lvlJc w:val="left"/>
      <w:pPr>
        <w:ind w:left="4939" w:hanging="207"/>
      </w:pPr>
      <w:rPr>
        <w:rFonts w:hint="default"/>
        <w:lang w:val="en-US" w:eastAsia="en-US" w:bidi="ar-SA"/>
      </w:rPr>
    </w:lvl>
    <w:lvl w:ilvl="6" w:tplc="B0D8D4EC">
      <w:numFmt w:val="bullet"/>
      <w:lvlText w:val="•"/>
      <w:lvlJc w:val="left"/>
      <w:pPr>
        <w:ind w:left="5626" w:hanging="207"/>
      </w:pPr>
      <w:rPr>
        <w:rFonts w:hint="default"/>
        <w:lang w:val="en-US" w:eastAsia="en-US" w:bidi="ar-SA"/>
      </w:rPr>
    </w:lvl>
    <w:lvl w:ilvl="7" w:tplc="1A0A539E">
      <w:numFmt w:val="bullet"/>
      <w:lvlText w:val="•"/>
      <w:lvlJc w:val="left"/>
      <w:pPr>
        <w:ind w:left="6314" w:hanging="207"/>
      </w:pPr>
      <w:rPr>
        <w:rFonts w:hint="default"/>
        <w:lang w:val="en-US" w:eastAsia="en-US" w:bidi="ar-SA"/>
      </w:rPr>
    </w:lvl>
    <w:lvl w:ilvl="8" w:tplc="35AC4EEC">
      <w:numFmt w:val="bullet"/>
      <w:lvlText w:val="•"/>
      <w:lvlJc w:val="left"/>
      <w:pPr>
        <w:ind w:left="7002" w:hanging="207"/>
      </w:pPr>
      <w:rPr>
        <w:rFonts w:hint="default"/>
        <w:lang w:val="en-US" w:eastAsia="en-US" w:bidi="ar-SA"/>
      </w:rPr>
    </w:lvl>
  </w:abstractNum>
  <w:abstractNum w:abstractNumId="11">
    <w:nsid w:val="364A77B6"/>
    <w:multiLevelType w:val="multilevel"/>
    <w:tmpl w:val="34CE2D1E"/>
    <w:lvl w:ilvl="0">
      <w:start w:val="11"/>
      <w:numFmt w:val="decimal"/>
      <w:lvlText w:val="%1"/>
      <w:lvlJc w:val="left"/>
      <w:pPr>
        <w:ind w:left="1876" w:hanging="593"/>
        <w:jc w:val="left"/>
      </w:pPr>
      <w:rPr>
        <w:rFonts w:hint="default"/>
        <w:lang w:val="en-US" w:eastAsia="en-US" w:bidi="ar-SA"/>
      </w:rPr>
    </w:lvl>
    <w:lvl w:ilvl="1">
      <w:start w:val="1"/>
      <w:numFmt w:val="decimal"/>
      <w:lvlText w:val="%1.%2"/>
      <w:lvlJc w:val="left"/>
      <w:pPr>
        <w:ind w:left="1876" w:hanging="593"/>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593"/>
      </w:pPr>
      <w:rPr>
        <w:rFonts w:hint="default"/>
        <w:lang w:val="en-US" w:eastAsia="en-US" w:bidi="ar-SA"/>
      </w:rPr>
    </w:lvl>
    <w:lvl w:ilvl="3">
      <w:numFmt w:val="bullet"/>
      <w:lvlText w:val="•"/>
      <w:lvlJc w:val="left"/>
      <w:pPr>
        <w:ind w:left="3829" w:hanging="593"/>
      </w:pPr>
      <w:rPr>
        <w:rFonts w:hint="default"/>
        <w:lang w:val="en-US" w:eastAsia="en-US" w:bidi="ar-SA"/>
      </w:rPr>
    </w:lvl>
    <w:lvl w:ilvl="4">
      <w:numFmt w:val="bullet"/>
      <w:lvlText w:val="•"/>
      <w:lvlJc w:val="left"/>
      <w:pPr>
        <w:ind w:left="4479" w:hanging="593"/>
      </w:pPr>
      <w:rPr>
        <w:rFonts w:hint="default"/>
        <w:lang w:val="en-US" w:eastAsia="en-US" w:bidi="ar-SA"/>
      </w:rPr>
    </w:lvl>
    <w:lvl w:ilvl="5">
      <w:numFmt w:val="bullet"/>
      <w:lvlText w:val="•"/>
      <w:lvlJc w:val="left"/>
      <w:pPr>
        <w:ind w:left="5129" w:hanging="593"/>
      </w:pPr>
      <w:rPr>
        <w:rFonts w:hint="default"/>
        <w:lang w:val="en-US" w:eastAsia="en-US" w:bidi="ar-SA"/>
      </w:rPr>
    </w:lvl>
    <w:lvl w:ilvl="6">
      <w:numFmt w:val="bullet"/>
      <w:lvlText w:val="•"/>
      <w:lvlJc w:val="left"/>
      <w:pPr>
        <w:ind w:left="5778" w:hanging="593"/>
      </w:pPr>
      <w:rPr>
        <w:rFonts w:hint="default"/>
        <w:lang w:val="en-US" w:eastAsia="en-US" w:bidi="ar-SA"/>
      </w:rPr>
    </w:lvl>
    <w:lvl w:ilvl="7">
      <w:numFmt w:val="bullet"/>
      <w:lvlText w:val="•"/>
      <w:lvlJc w:val="left"/>
      <w:pPr>
        <w:ind w:left="6428" w:hanging="593"/>
      </w:pPr>
      <w:rPr>
        <w:rFonts w:hint="default"/>
        <w:lang w:val="en-US" w:eastAsia="en-US" w:bidi="ar-SA"/>
      </w:rPr>
    </w:lvl>
    <w:lvl w:ilvl="8">
      <w:numFmt w:val="bullet"/>
      <w:lvlText w:val="•"/>
      <w:lvlJc w:val="left"/>
      <w:pPr>
        <w:ind w:left="7078" w:hanging="593"/>
      </w:pPr>
      <w:rPr>
        <w:rFonts w:hint="default"/>
        <w:lang w:val="en-US" w:eastAsia="en-US" w:bidi="ar-SA"/>
      </w:rPr>
    </w:lvl>
  </w:abstractNum>
  <w:abstractNum w:abstractNumId="12">
    <w:nsid w:val="3D5E7A41"/>
    <w:multiLevelType w:val="multilevel"/>
    <w:tmpl w:val="1D4AF088"/>
    <w:lvl w:ilvl="0">
      <w:start w:val="6"/>
      <w:numFmt w:val="decimal"/>
      <w:lvlText w:val="%1"/>
      <w:lvlJc w:val="left"/>
      <w:pPr>
        <w:ind w:left="1876" w:hanging="496"/>
        <w:jc w:val="left"/>
      </w:pPr>
      <w:rPr>
        <w:rFonts w:hint="default"/>
        <w:lang w:val="en-US" w:eastAsia="en-US" w:bidi="ar-SA"/>
      </w:rPr>
    </w:lvl>
    <w:lvl w:ilvl="1">
      <w:start w:val="1"/>
      <w:numFmt w:val="decimal"/>
      <w:lvlText w:val="%1.%2"/>
      <w:lvlJc w:val="left"/>
      <w:pPr>
        <w:ind w:left="1876"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13">
    <w:nsid w:val="42945A12"/>
    <w:multiLevelType w:val="hybridMultilevel"/>
    <w:tmpl w:val="79C87A6C"/>
    <w:lvl w:ilvl="0" w:tplc="F9FA96BA">
      <w:start w:val="1"/>
      <w:numFmt w:val="decimal"/>
      <w:lvlText w:val="%1"/>
      <w:lvlJc w:val="left"/>
      <w:pPr>
        <w:ind w:left="1578" w:hanging="208"/>
        <w:jc w:val="left"/>
      </w:pPr>
      <w:rPr>
        <w:rFonts w:ascii="Times New Roman" w:eastAsia="Times New Roman" w:hAnsi="Times New Roman" w:cs="Times New Roman" w:hint="default"/>
        <w:w w:val="97"/>
        <w:sz w:val="18"/>
        <w:szCs w:val="18"/>
        <w:lang w:val="en-US" w:eastAsia="en-US" w:bidi="ar-SA"/>
      </w:rPr>
    </w:lvl>
    <w:lvl w:ilvl="1" w:tplc="F330338A">
      <w:numFmt w:val="bullet"/>
      <w:lvlText w:val="•"/>
      <w:lvlJc w:val="left"/>
      <w:pPr>
        <w:ind w:left="2259" w:hanging="208"/>
      </w:pPr>
      <w:rPr>
        <w:rFonts w:hint="default"/>
        <w:lang w:val="en-US" w:eastAsia="en-US" w:bidi="ar-SA"/>
      </w:rPr>
    </w:lvl>
    <w:lvl w:ilvl="2" w:tplc="BFC8043C">
      <w:numFmt w:val="bullet"/>
      <w:lvlText w:val="•"/>
      <w:lvlJc w:val="left"/>
      <w:pPr>
        <w:ind w:left="2939" w:hanging="208"/>
      </w:pPr>
      <w:rPr>
        <w:rFonts w:hint="default"/>
        <w:lang w:val="en-US" w:eastAsia="en-US" w:bidi="ar-SA"/>
      </w:rPr>
    </w:lvl>
    <w:lvl w:ilvl="3" w:tplc="C02875B8">
      <w:numFmt w:val="bullet"/>
      <w:lvlText w:val="•"/>
      <w:lvlJc w:val="left"/>
      <w:pPr>
        <w:ind w:left="3619" w:hanging="208"/>
      </w:pPr>
      <w:rPr>
        <w:rFonts w:hint="default"/>
        <w:lang w:val="en-US" w:eastAsia="en-US" w:bidi="ar-SA"/>
      </w:rPr>
    </w:lvl>
    <w:lvl w:ilvl="4" w:tplc="A956E2EE">
      <w:numFmt w:val="bullet"/>
      <w:lvlText w:val="•"/>
      <w:lvlJc w:val="left"/>
      <w:pPr>
        <w:ind w:left="4299" w:hanging="208"/>
      </w:pPr>
      <w:rPr>
        <w:rFonts w:hint="default"/>
        <w:lang w:val="en-US" w:eastAsia="en-US" w:bidi="ar-SA"/>
      </w:rPr>
    </w:lvl>
    <w:lvl w:ilvl="5" w:tplc="4CD28980">
      <w:numFmt w:val="bullet"/>
      <w:lvlText w:val="•"/>
      <w:lvlJc w:val="left"/>
      <w:pPr>
        <w:ind w:left="4979" w:hanging="208"/>
      </w:pPr>
      <w:rPr>
        <w:rFonts w:hint="default"/>
        <w:lang w:val="en-US" w:eastAsia="en-US" w:bidi="ar-SA"/>
      </w:rPr>
    </w:lvl>
    <w:lvl w:ilvl="6" w:tplc="7B2E24EA">
      <w:numFmt w:val="bullet"/>
      <w:lvlText w:val="•"/>
      <w:lvlJc w:val="left"/>
      <w:pPr>
        <w:ind w:left="5658" w:hanging="208"/>
      </w:pPr>
      <w:rPr>
        <w:rFonts w:hint="default"/>
        <w:lang w:val="en-US" w:eastAsia="en-US" w:bidi="ar-SA"/>
      </w:rPr>
    </w:lvl>
    <w:lvl w:ilvl="7" w:tplc="759A12D0">
      <w:numFmt w:val="bullet"/>
      <w:lvlText w:val="•"/>
      <w:lvlJc w:val="left"/>
      <w:pPr>
        <w:ind w:left="6338" w:hanging="208"/>
      </w:pPr>
      <w:rPr>
        <w:rFonts w:hint="default"/>
        <w:lang w:val="en-US" w:eastAsia="en-US" w:bidi="ar-SA"/>
      </w:rPr>
    </w:lvl>
    <w:lvl w:ilvl="8" w:tplc="13D0594A">
      <w:numFmt w:val="bullet"/>
      <w:lvlText w:val="•"/>
      <w:lvlJc w:val="left"/>
      <w:pPr>
        <w:ind w:left="7018" w:hanging="208"/>
      </w:pPr>
      <w:rPr>
        <w:rFonts w:hint="default"/>
        <w:lang w:val="en-US" w:eastAsia="en-US" w:bidi="ar-SA"/>
      </w:rPr>
    </w:lvl>
  </w:abstractNum>
  <w:abstractNum w:abstractNumId="14">
    <w:nsid w:val="52EC791A"/>
    <w:multiLevelType w:val="multilevel"/>
    <w:tmpl w:val="56CA1620"/>
    <w:lvl w:ilvl="0">
      <w:start w:val="1"/>
      <w:numFmt w:val="decimal"/>
      <w:lvlText w:val="%1"/>
      <w:lvlJc w:val="left"/>
      <w:pPr>
        <w:ind w:left="1877" w:hanging="496"/>
        <w:jc w:val="left"/>
      </w:pPr>
      <w:rPr>
        <w:rFonts w:hint="default"/>
        <w:lang w:val="en-US" w:eastAsia="en-US" w:bidi="ar-SA"/>
      </w:rPr>
    </w:lvl>
    <w:lvl w:ilvl="1">
      <w:start w:val="1"/>
      <w:numFmt w:val="decimal"/>
      <w:lvlText w:val="%1.%2"/>
      <w:lvlJc w:val="left"/>
      <w:pPr>
        <w:ind w:left="1877"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15">
    <w:nsid w:val="54087753"/>
    <w:multiLevelType w:val="multilevel"/>
    <w:tmpl w:val="0B369996"/>
    <w:lvl w:ilvl="0">
      <w:start w:val="4"/>
      <w:numFmt w:val="decimal"/>
      <w:lvlText w:val="%1"/>
      <w:lvlJc w:val="left"/>
      <w:pPr>
        <w:ind w:left="1876" w:hanging="496"/>
        <w:jc w:val="left"/>
      </w:pPr>
      <w:rPr>
        <w:rFonts w:hint="default"/>
        <w:lang w:val="en-US" w:eastAsia="en-US" w:bidi="ar-SA"/>
      </w:rPr>
    </w:lvl>
    <w:lvl w:ilvl="1">
      <w:start w:val="1"/>
      <w:numFmt w:val="decimal"/>
      <w:lvlText w:val="%1.%2"/>
      <w:lvlJc w:val="left"/>
      <w:pPr>
        <w:ind w:left="1876"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16">
    <w:nsid w:val="61C04D25"/>
    <w:multiLevelType w:val="hybridMultilevel"/>
    <w:tmpl w:val="B2CCC43E"/>
    <w:lvl w:ilvl="0" w:tplc="F6D25CC8">
      <w:start w:val="7"/>
      <w:numFmt w:val="decimal"/>
      <w:lvlText w:val="%1"/>
      <w:lvlJc w:val="left"/>
      <w:pPr>
        <w:ind w:left="1578" w:hanging="208"/>
        <w:jc w:val="right"/>
      </w:pPr>
      <w:rPr>
        <w:rFonts w:ascii="Times New Roman" w:eastAsia="Times New Roman" w:hAnsi="Times New Roman" w:cs="Times New Roman" w:hint="default"/>
        <w:w w:val="97"/>
        <w:sz w:val="18"/>
        <w:szCs w:val="18"/>
        <w:lang w:val="en-US" w:eastAsia="en-US" w:bidi="ar-SA"/>
      </w:rPr>
    </w:lvl>
    <w:lvl w:ilvl="1" w:tplc="BCFA43DC">
      <w:numFmt w:val="bullet"/>
      <w:lvlText w:val="•"/>
      <w:lvlJc w:val="left"/>
      <w:pPr>
        <w:ind w:left="2259" w:hanging="208"/>
      </w:pPr>
      <w:rPr>
        <w:rFonts w:hint="default"/>
        <w:lang w:val="en-US" w:eastAsia="en-US" w:bidi="ar-SA"/>
      </w:rPr>
    </w:lvl>
    <w:lvl w:ilvl="2" w:tplc="B0900800">
      <w:numFmt w:val="bullet"/>
      <w:lvlText w:val="•"/>
      <w:lvlJc w:val="left"/>
      <w:pPr>
        <w:ind w:left="2939" w:hanging="208"/>
      </w:pPr>
      <w:rPr>
        <w:rFonts w:hint="default"/>
        <w:lang w:val="en-US" w:eastAsia="en-US" w:bidi="ar-SA"/>
      </w:rPr>
    </w:lvl>
    <w:lvl w:ilvl="3" w:tplc="2946B574">
      <w:numFmt w:val="bullet"/>
      <w:lvlText w:val="•"/>
      <w:lvlJc w:val="left"/>
      <w:pPr>
        <w:ind w:left="3619" w:hanging="208"/>
      </w:pPr>
      <w:rPr>
        <w:rFonts w:hint="default"/>
        <w:lang w:val="en-US" w:eastAsia="en-US" w:bidi="ar-SA"/>
      </w:rPr>
    </w:lvl>
    <w:lvl w:ilvl="4" w:tplc="95C2C8D6">
      <w:numFmt w:val="bullet"/>
      <w:lvlText w:val="•"/>
      <w:lvlJc w:val="left"/>
      <w:pPr>
        <w:ind w:left="4299" w:hanging="208"/>
      </w:pPr>
      <w:rPr>
        <w:rFonts w:hint="default"/>
        <w:lang w:val="en-US" w:eastAsia="en-US" w:bidi="ar-SA"/>
      </w:rPr>
    </w:lvl>
    <w:lvl w:ilvl="5" w:tplc="6F34A574">
      <w:numFmt w:val="bullet"/>
      <w:lvlText w:val="•"/>
      <w:lvlJc w:val="left"/>
      <w:pPr>
        <w:ind w:left="4979" w:hanging="208"/>
      </w:pPr>
      <w:rPr>
        <w:rFonts w:hint="default"/>
        <w:lang w:val="en-US" w:eastAsia="en-US" w:bidi="ar-SA"/>
      </w:rPr>
    </w:lvl>
    <w:lvl w:ilvl="6" w:tplc="DDFC8606">
      <w:numFmt w:val="bullet"/>
      <w:lvlText w:val="•"/>
      <w:lvlJc w:val="left"/>
      <w:pPr>
        <w:ind w:left="5658" w:hanging="208"/>
      </w:pPr>
      <w:rPr>
        <w:rFonts w:hint="default"/>
        <w:lang w:val="en-US" w:eastAsia="en-US" w:bidi="ar-SA"/>
      </w:rPr>
    </w:lvl>
    <w:lvl w:ilvl="7" w:tplc="3B8269C0">
      <w:numFmt w:val="bullet"/>
      <w:lvlText w:val="•"/>
      <w:lvlJc w:val="left"/>
      <w:pPr>
        <w:ind w:left="6338" w:hanging="208"/>
      </w:pPr>
      <w:rPr>
        <w:rFonts w:hint="default"/>
        <w:lang w:val="en-US" w:eastAsia="en-US" w:bidi="ar-SA"/>
      </w:rPr>
    </w:lvl>
    <w:lvl w:ilvl="8" w:tplc="7614800A">
      <w:numFmt w:val="bullet"/>
      <w:lvlText w:val="•"/>
      <w:lvlJc w:val="left"/>
      <w:pPr>
        <w:ind w:left="7018" w:hanging="208"/>
      </w:pPr>
      <w:rPr>
        <w:rFonts w:hint="default"/>
        <w:lang w:val="en-US" w:eastAsia="en-US" w:bidi="ar-SA"/>
      </w:rPr>
    </w:lvl>
  </w:abstractNum>
  <w:abstractNum w:abstractNumId="17">
    <w:nsid w:val="61F5348F"/>
    <w:multiLevelType w:val="multilevel"/>
    <w:tmpl w:val="829E8A98"/>
    <w:lvl w:ilvl="0">
      <w:start w:val="3"/>
      <w:numFmt w:val="decimal"/>
      <w:lvlText w:val="%1"/>
      <w:lvlJc w:val="left"/>
      <w:pPr>
        <w:ind w:left="1876" w:hanging="496"/>
        <w:jc w:val="left"/>
      </w:pPr>
      <w:rPr>
        <w:rFonts w:hint="default"/>
        <w:lang w:val="en-US" w:eastAsia="en-US" w:bidi="ar-SA"/>
      </w:rPr>
    </w:lvl>
    <w:lvl w:ilvl="1">
      <w:start w:val="1"/>
      <w:numFmt w:val="decimal"/>
      <w:lvlText w:val="%1.%2"/>
      <w:lvlJc w:val="left"/>
      <w:pPr>
        <w:ind w:left="1876"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18">
    <w:nsid w:val="632B2EE7"/>
    <w:multiLevelType w:val="hybridMultilevel"/>
    <w:tmpl w:val="0346D88C"/>
    <w:lvl w:ilvl="0" w:tplc="13AABF46">
      <w:start w:val="2"/>
      <w:numFmt w:val="decimal"/>
      <w:lvlText w:val="%1"/>
      <w:lvlJc w:val="left"/>
      <w:pPr>
        <w:ind w:left="1578" w:hanging="208"/>
        <w:jc w:val="right"/>
      </w:pPr>
      <w:rPr>
        <w:rFonts w:ascii="Times New Roman" w:eastAsia="Times New Roman" w:hAnsi="Times New Roman" w:cs="Times New Roman" w:hint="default"/>
        <w:w w:val="97"/>
        <w:sz w:val="18"/>
        <w:szCs w:val="18"/>
        <w:lang w:val="en-US" w:eastAsia="en-US" w:bidi="ar-SA"/>
      </w:rPr>
    </w:lvl>
    <w:lvl w:ilvl="1" w:tplc="880CA2E0">
      <w:numFmt w:val="bullet"/>
      <w:lvlText w:val="•"/>
      <w:lvlJc w:val="left"/>
      <w:pPr>
        <w:ind w:left="2259" w:hanging="208"/>
      </w:pPr>
      <w:rPr>
        <w:rFonts w:hint="default"/>
        <w:lang w:val="en-US" w:eastAsia="en-US" w:bidi="ar-SA"/>
      </w:rPr>
    </w:lvl>
    <w:lvl w:ilvl="2" w:tplc="1512B7B0">
      <w:numFmt w:val="bullet"/>
      <w:lvlText w:val="•"/>
      <w:lvlJc w:val="left"/>
      <w:pPr>
        <w:ind w:left="2939" w:hanging="208"/>
      </w:pPr>
      <w:rPr>
        <w:rFonts w:hint="default"/>
        <w:lang w:val="en-US" w:eastAsia="en-US" w:bidi="ar-SA"/>
      </w:rPr>
    </w:lvl>
    <w:lvl w:ilvl="3" w:tplc="7A8A80E2">
      <w:numFmt w:val="bullet"/>
      <w:lvlText w:val="•"/>
      <w:lvlJc w:val="left"/>
      <w:pPr>
        <w:ind w:left="3619" w:hanging="208"/>
      </w:pPr>
      <w:rPr>
        <w:rFonts w:hint="default"/>
        <w:lang w:val="en-US" w:eastAsia="en-US" w:bidi="ar-SA"/>
      </w:rPr>
    </w:lvl>
    <w:lvl w:ilvl="4" w:tplc="04CEBE38">
      <w:numFmt w:val="bullet"/>
      <w:lvlText w:val="•"/>
      <w:lvlJc w:val="left"/>
      <w:pPr>
        <w:ind w:left="4299" w:hanging="208"/>
      </w:pPr>
      <w:rPr>
        <w:rFonts w:hint="default"/>
        <w:lang w:val="en-US" w:eastAsia="en-US" w:bidi="ar-SA"/>
      </w:rPr>
    </w:lvl>
    <w:lvl w:ilvl="5" w:tplc="DB6A075E">
      <w:numFmt w:val="bullet"/>
      <w:lvlText w:val="•"/>
      <w:lvlJc w:val="left"/>
      <w:pPr>
        <w:ind w:left="4979" w:hanging="208"/>
      </w:pPr>
      <w:rPr>
        <w:rFonts w:hint="default"/>
        <w:lang w:val="en-US" w:eastAsia="en-US" w:bidi="ar-SA"/>
      </w:rPr>
    </w:lvl>
    <w:lvl w:ilvl="6" w:tplc="061E1598">
      <w:numFmt w:val="bullet"/>
      <w:lvlText w:val="•"/>
      <w:lvlJc w:val="left"/>
      <w:pPr>
        <w:ind w:left="5658" w:hanging="208"/>
      </w:pPr>
      <w:rPr>
        <w:rFonts w:hint="default"/>
        <w:lang w:val="en-US" w:eastAsia="en-US" w:bidi="ar-SA"/>
      </w:rPr>
    </w:lvl>
    <w:lvl w:ilvl="7" w:tplc="D63AECDC">
      <w:numFmt w:val="bullet"/>
      <w:lvlText w:val="•"/>
      <w:lvlJc w:val="left"/>
      <w:pPr>
        <w:ind w:left="6338" w:hanging="208"/>
      </w:pPr>
      <w:rPr>
        <w:rFonts w:hint="default"/>
        <w:lang w:val="en-US" w:eastAsia="en-US" w:bidi="ar-SA"/>
      </w:rPr>
    </w:lvl>
    <w:lvl w:ilvl="8" w:tplc="3FC032A2">
      <w:numFmt w:val="bullet"/>
      <w:lvlText w:val="•"/>
      <w:lvlJc w:val="left"/>
      <w:pPr>
        <w:ind w:left="7018" w:hanging="208"/>
      </w:pPr>
      <w:rPr>
        <w:rFonts w:hint="default"/>
        <w:lang w:val="en-US" w:eastAsia="en-US" w:bidi="ar-SA"/>
      </w:rPr>
    </w:lvl>
  </w:abstractNum>
  <w:abstractNum w:abstractNumId="19">
    <w:nsid w:val="63F15AB9"/>
    <w:multiLevelType w:val="multilevel"/>
    <w:tmpl w:val="81D89F70"/>
    <w:lvl w:ilvl="0">
      <w:start w:val="9"/>
      <w:numFmt w:val="decimal"/>
      <w:lvlText w:val="%1"/>
      <w:lvlJc w:val="left"/>
      <w:pPr>
        <w:ind w:left="1877" w:hanging="496"/>
        <w:jc w:val="left"/>
      </w:pPr>
      <w:rPr>
        <w:rFonts w:hint="default"/>
        <w:lang w:val="en-US" w:eastAsia="en-US" w:bidi="ar-SA"/>
      </w:rPr>
    </w:lvl>
    <w:lvl w:ilvl="1">
      <w:start w:val="1"/>
      <w:numFmt w:val="decimal"/>
      <w:lvlText w:val="%1.%2"/>
      <w:lvlJc w:val="left"/>
      <w:pPr>
        <w:ind w:left="1877"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20">
    <w:nsid w:val="644859E5"/>
    <w:multiLevelType w:val="multilevel"/>
    <w:tmpl w:val="F5E05822"/>
    <w:lvl w:ilvl="0">
      <w:start w:val="8"/>
      <w:numFmt w:val="decimal"/>
      <w:lvlText w:val="%1"/>
      <w:lvlJc w:val="left"/>
      <w:pPr>
        <w:ind w:left="1875" w:hanging="496"/>
        <w:jc w:val="left"/>
      </w:pPr>
      <w:rPr>
        <w:rFonts w:hint="default"/>
        <w:lang w:val="en-US" w:eastAsia="en-US" w:bidi="ar-SA"/>
      </w:rPr>
    </w:lvl>
    <w:lvl w:ilvl="1">
      <w:start w:val="1"/>
      <w:numFmt w:val="decimal"/>
      <w:lvlText w:val="%1.%2"/>
      <w:lvlJc w:val="left"/>
      <w:pPr>
        <w:ind w:left="1875"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21">
    <w:nsid w:val="6EAF7130"/>
    <w:multiLevelType w:val="multilevel"/>
    <w:tmpl w:val="704C756E"/>
    <w:lvl w:ilvl="0">
      <w:start w:val="5"/>
      <w:numFmt w:val="decimal"/>
      <w:lvlText w:val="%1"/>
      <w:lvlJc w:val="left"/>
      <w:pPr>
        <w:ind w:left="1875" w:hanging="496"/>
        <w:jc w:val="left"/>
      </w:pPr>
      <w:rPr>
        <w:rFonts w:hint="default"/>
        <w:lang w:val="en-US" w:eastAsia="en-US" w:bidi="ar-SA"/>
      </w:rPr>
    </w:lvl>
    <w:lvl w:ilvl="1">
      <w:start w:val="1"/>
      <w:numFmt w:val="decimal"/>
      <w:lvlText w:val="%1.%2"/>
      <w:lvlJc w:val="left"/>
      <w:pPr>
        <w:ind w:left="1875"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22">
    <w:nsid w:val="70AB319D"/>
    <w:multiLevelType w:val="hybridMultilevel"/>
    <w:tmpl w:val="30324286"/>
    <w:lvl w:ilvl="0" w:tplc="7B0AC3A8">
      <w:start w:val="1"/>
      <w:numFmt w:val="decimal"/>
      <w:lvlText w:val="%1"/>
      <w:lvlJc w:val="left"/>
      <w:pPr>
        <w:ind w:left="1490" w:hanging="207"/>
        <w:jc w:val="left"/>
      </w:pPr>
      <w:rPr>
        <w:rFonts w:ascii="Times New Roman" w:eastAsia="Times New Roman" w:hAnsi="Times New Roman" w:cs="Times New Roman" w:hint="default"/>
        <w:w w:val="97"/>
        <w:sz w:val="18"/>
        <w:szCs w:val="18"/>
        <w:lang w:val="en-US" w:eastAsia="en-US" w:bidi="ar-SA"/>
      </w:rPr>
    </w:lvl>
    <w:lvl w:ilvl="1" w:tplc="956CDA0A">
      <w:numFmt w:val="bullet"/>
      <w:lvlText w:val="•"/>
      <w:lvlJc w:val="left"/>
      <w:pPr>
        <w:ind w:left="1700" w:hanging="207"/>
      </w:pPr>
      <w:rPr>
        <w:rFonts w:hint="default"/>
        <w:lang w:val="en-US" w:eastAsia="en-US" w:bidi="ar-SA"/>
      </w:rPr>
    </w:lvl>
    <w:lvl w:ilvl="2" w:tplc="3280C788">
      <w:numFmt w:val="bullet"/>
      <w:lvlText w:val="•"/>
      <w:lvlJc w:val="left"/>
      <w:pPr>
        <w:ind w:left="2442" w:hanging="207"/>
      </w:pPr>
      <w:rPr>
        <w:rFonts w:hint="default"/>
        <w:lang w:val="en-US" w:eastAsia="en-US" w:bidi="ar-SA"/>
      </w:rPr>
    </w:lvl>
    <w:lvl w:ilvl="3" w:tplc="2070D006">
      <w:numFmt w:val="bullet"/>
      <w:lvlText w:val="•"/>
      <w:lvlJc w:val="left"/>
      <w:pPr>
        <w:ind w:left="3184" w:hanging="207"/>
      </w:pPr>
      <w:rPr>
        <w:rFonts w:hint="default"/>
        <w:lang w:val="en-US" w:eastAsia="en-US" w:bidi="ar-SA"/>
      </w:rPr>
    </w:lvl>
    <w:lvl w:ilvl="4" w:tplc="F280B326">
      <w:numFmt w:val="bullet"/>
      <w:lvlText w:val="•"/>
      <w:lvlJc w:val="left"/>
      <w:pPr>
        <w:ind w:left="3926" w:hanging="207"/>
      </w:pPr>
      <w:rPr>
        <w:rFonts w:hint="default"/>
        <w:lang w:val="en-US" w:eastAsia="en-US" w:bidi="ar-SA"/>
      </w:rPr>
    </w:lvl>
    <w:lvl w:ilvl="5" w:tplc="4D44BA62">
      <w:numFmt w:val="bullet"/>
      <w:lvlText w:val="•"/>
      <w:lvlJc w:val="left"/>
      <w:pPr>
        <w:ind w:left="4668" w:hanging="207"/>
      </w:pPr>
      <w:rPr>
        <w:rFonts w:hint="default"/>
        <w:lang w:val="en-US" w:eastAsia="en-US" w:bidi="ar-SA"/>
      </w:rPr>
    </w:lvl>
    <w:lvl w:ilvl="6" w:tplc="B1860AA8">
      <w:numFmt w:val="bullet"/>
      <w:lvlText w:val="•"/>
      <w:lvlJc w:val="left"/>
      <w:pPr>
        <w:ind w:left="5410" w:hanging="207"/>
      </w:pPr>
      <w:rPr>
        <w:rFonts w:hint="default"/>
        <w:lang w:val="en-US" w:eastAsia="en-US" w:bidi="ar-SA"/>
      </w:rPr>
    </w:lvl>
    <w:lvl w:ilvl="7" w:tplc="26AE600A">
      <w:numFmt w:val="bullet"/>
      <w:lvlText w:val="•"/>
      <w:lvlJc w:val="left"/>
      <w:pPr>
        <w:ind w:left="6152" w:hanging="207"/>
      </w:pPr>
      <w:rPr>
        <w:rFonts w:hint="default"/>
        <w:lang w:val="en-US" w:eastAsia="en-US" w:bidi="ar-SA"/>
      </w:rPr>
    </w:lvl>
    <w:lvl w:ilvl="8" w:tplc="D352B1E4">
      <w:numFmt w:val="bullet"/>
      <w:lvlText w:val="•"/>
      <w:lvlJc w:val="left"/>
      <w:pPr>
        <w:ind w:left="6894" w:hanging="207"/>
      </w:pPr>
      <w:rPr>
        <w:rFonts w:hint="default"/>
        <w:lang w:val="en-US" w:eastAsia="en-US" w:bidi="ar-SA"/>
      </w:rPr>
    </w:lvl>
  </w:abstractNum>
  <w:abstractNum w:abstractNumId="23">
    <w:nsid w:val="70E72A40"/>
    <w:multiLevelType w:val="hybridMultilevel"/>
    <w:tmpl w:val="1B527642"/>
    <w:lvl w:ilvl="0" w:tplc="23783336">
      <w:start w:val="1"/>
      <w:numFmt w:val="decimal"/>
      <w:lvlText w:val="%1"/>
      <w:lvlJc w:val="left"/>
      <w:pPr>
        <w:ind w:left="1578" w:hanging="208"/>
        <w:jc w:val="left"/>
      </w:pPr>
      <w:rPr>
        <w:rFonts w:ascii="Times New Roman" w:eastAsia="Times New Roman" w:hAnsi="Times New Roman" w:cs="Times New Roman" w:hint="default"/>
        <w:w w:val="97"/>
        <w:sz w:val="18"/>
        <w:szCs w:val="18"/>
        <w:lang w:val="en-US" w:eastAsia="en-US" w:bidi="ar-SA"/>
      </w:rPr>
    </w:lvl>
    <w:lvl w:ilvl="1" w:tplc="FBBABCE0">
      <w:numFmt w:val="bullet"/>
      <w:lvlText w:val="•"/>
      <w:lvlJc w:val="left"/>
      <w:pPr>
        <w:ind w:left="2259" w:hanging="208"/>
      </w:pPr>
      <w:rPr>
        <w:rFonts w:hint="default"/>
        <w:lang w:val="en-US" w:eastAsia="en-US" w:bidi="ar-SA"/>
      </w:rPr>
    </w:lvl>
    <w:lvl w:ilvl="2" w:tplc="87A2D1B6">
      <w:numFmt w:val="bullet"/>
      <w:lvlText w:val="•"/>
      <w:lvlJc w:val="left"/>
      <w:pPr>
        <w:ind w:left="2939" w:hanging="208"/>
      </w:pPr>
      <w:rPr>
        <w:rFonts w:hint="default"/>
        <w:lang w:val="en-US" w:eastAsia="en-US" w:bidi="ar-SA"/>
      </w:rPr>
    </w:lvl>
    <w:lvl w:ilvl="3" w:tplc="AAD2EE38">
      <w:numFmt w:val="bullet"/>
      <w:lvlText w:val="•"/>
      <w:lvlJc w:val="left"/>
      <w:pPr>
        <w:ind w:left="3619" w:hanging="208"/>
      </w:pPr>
      <w:rPr>
        <w:rFonts w:hint="default"/>
        <w:lang w:val="en-US" w:eastAsia="en-US" w:bidi="ar-SA"/>
      </w:rPr>
    </w:lvl>
    <w:lvl w:ilvl="4" w:tplc="77FA23A0">
      <w:numFmt w:val="bullet"/>
      <w:lvlText w:val="•"/>
      <w:lvlJc w:val="left"/>
      <w:pPr>
        <w:ind w:left="4299" w:hanging="208"/>
      </w:pPr>
      <w:rPr>
        <w:rFonts w:hint="default"/>
        <w:lang w:val="en-US" w:eastAsia="en-US" w:bidi="ar-SA"/>
      </w:rPr>
    </w:lvl>
    <w:lvl w:ilvl="5" w:tplc="2ABE40BE">
      <w:numFmt w:val="bullet"/>
      <w:lvlText w:val="•"/>
      <w:lvlJc w:val="left"/>
      <w:pPr>
        <w:ind w:left="4979" w:hanging="208"/>
      </w:pPr>
      <w:rPr>
        <w:rFonts w:hint="default"/>
        <w:lang w:val="en-US" w:eastAsia="en-US" w:bidi="ar-SA"/>
      </w:rPr>
    </w:lvl>
    <w:lvl w:ilvl="6" w:tplc="0D745606">
      <w:numFmt w:val="bullet"/>
      <w:lvlText w:val="•"/>
      <w:lvlJc w:val="left"/>
      <w:pPr>
        <w:ind w:left="5658" w:hanging="208"/>
      </w:pPr>
      <w:rPr>
        <w:rFonts w:hint="default"/>
        <w:lang w:val="en-US" w:eastAsia="en-US" w:bidi="ar-SA"/>
      </w:rPr>
    </w:lvl>
    <w:lvl w:ilvl="7" w:tplc="85BCF2C6">
      <w:numFmt w:val="bullet"/>
      <w:lvlText w:val="•"/>
      <w:lvlJc w:val="left"/>
      <w:pPr>
        <w:ind w:left="6338" w:hanging="208"/>
      </w:pPr>
      <w:rPr>
        <w:rFonts w:hint="default"/>
        <w:lang w:val="en-US" w:eastAsia="en-US" w:bidi="ar-SA"/>
      </w:rPr>
    </w:lvl>
    <w:lvl w:ilvl="8" w:tplc="31C6C60C">
      <w:numFmt w:val="bullet"/>
      <w:lvlText w:val="•"/>
      <w:lvlJc w:val="left"/>
      <w:pPr>
        <w:ind w:left="7018" w:hanging="208"/>
      </w:pPr>
      <w:rPr>
        <w:rFonts w:hint="default"/>
        <w:lang w:val="en-US" w:eastAsia="en-US" w:bidi="ar-SA"/>
      </w:rPr>
    </w:lvl>
  </w:abstractNum>
  <w:abstractNum w:abstractNumId="24">
    <w:nsid w:val="754C39DD"/>
    <w:multiLevelType w:val="hybridMultilevel"/>
    <w:tmpl w:val="25B024FC"/>
    <w:lvl w:ilvl="0" w:tplc="5D32C6C8">
      <w:start w:val="6"/>
      <w:numFmt w:val="decimal"/>
      <w:lvlText w:val="%1"/>
      <w:lvlJc w:val="left"/>
      <w:pPr>
        <w:ind w:left="1578" w:hanging="208"/>
        <w:jc w:val="right"/>
      </w:pPr>
      <w:rPr>
        <w:rFonts w:ascii="Times New Roman" w:eastAsia="Times New Roman" w:hAnsi="Times New Roman" w:cs="Times New Roman" w:hint="default"/>
        <w:w w:val="97"/>
        <w:sz w:val="18"/>
        <w:szCs w:val="18"/>
        <w:lang w:val="en-US" w:eastAsia="en-US" w:bidi="ar-SA"/>
      </w:rPr>
    </w:lvl>
    <w:lvl w:ilvl="1" w:tplc="5FDC065C">
      <w:numFmt w:val="bullet"/>
      <w:lvlText w:val="•"/>
      <w:lvlJc w:val="left"/>
      <w:pPr>
        <w:ind w:left="2259" w:hanging="208"/>
      </w:pPr>
      <w:rPr>
        <w:rFonts w:hint="default"/>
        <w:lang w:val="en-US" w:eastAsia="en-US" w:bidi="ar-SA"/>
      </w:rPr>
    </w:lvl>
    <w:lvl w:ilvl="2" w:tplc="70386C40">
      <w:numFmt w:val="bullet"/>
      <w:lvlText w:val="•"/>
      <w:lvlJc w:val="left"/>
      <w:pPr>
        <w:ind w:left="2939" w:hanging="208"/>
      </w:pPr>
      <w:rPr>
        <w:rFonts w:hint="default"/>
        <w:lang w:val="en-US" w:eastAsia="en-US" w:bidi="ar-SA"/>
      </w:rPr>
    </w:lvl>
    <w:lvl w:ilvl="3" w:tplc="320A0872">
      <w:numFmt w:val="bullet"/>
      <w:lvlText w:val="•"/>
      <w:lvlJc w:val="left"/>
      <w:pPr>
        <w:ind w:left="3619" w:hanging="208"/>
      </w:pPr>
      <w:rPr>
        <w:rFonts w:hint="default"/>
        <w:lang w:val="en-US" w:eastAsia="en-US" w:bidi="ar-SA"/>
      </w:rPr>
    </w:lvl>
    <w:lvl w:ilvl="4" w:tplc="60A86490">
      <w:numFmt w:val="bullet"/>
      <w:lvlText w:val="•"/>
      <w:lvlJc w:val="left"/>
      <w:pPr>
        <w:ind w:left="4299" w:hanging="208"/>
      </w:pPr>
      <w:rPr>
        <w:rFonts w:hint="default"/>
        <w:lang w:val="en-US" w:eastAsia="en-US" w:bidi="ar-SA"/>
      </w:rPr>
    </w:lvl>
    <w:lvl w:ilvl="5" w:tplc="52F4C25E">
      <w:numFmt w:val="bullet"/>
      <w:lvlText w:val="•"/>
      <w:lvlJc w:val="left"/>
      <w:pPr>
        <w:ind w:left="4979" w:hanging="208"/>
      </w:pPr>
      <w:rPr>
        <w:rFonts w:hint="default"/>
        <w:lang w:val="en-US" w:eastAsia="en-US" w:bidi="ar-SA"/>
      </w:rPr>
    </w:lvl>
    <w:lvl w:ilvl="6" w:tplc="3D625490">
      <w:numFmt w:val="bullet"/>
      <w:lvlText w:val="•"/>
      <w:lvlJc w:val="left"/>
      <w:pPr>
        <w:ind w:left="5658" w:hanging="208"/>
      </w:pPr>
      <w:rPr>
        <w:rFonts w:hint="default"/>
        <w:lang w:val="en-US" w:eastAsia="en-US" w:bidi="ar-SA"/>
      </w:rPr>
    </w:lvl>
    <w:lvl w:ilvl="7" w:tplc="71FC63AA">
      <w:numFmt w:val="bullet"/>
      <w:lvlText w:val="•"/>
      <w:lvlJc w:val="left"/>
      <w:pPr>
        <w:ind w:left="6338" w:hanging="208"/>
      </w:pPr>
      <w:rPr>
        <w:rFonts w:hint="default"/>
        <w:lang w:val="en-US" w:eastAsia="en-US" w:bidi="ar-SA"/>
      </w:rPr>
    </w:lvl>
    <w:lvl w:ilvl="8" w:tplc="EEDE53EC">
      <w:numFmt w:val="bullet"/>
      <w:lvlText w:val="•"/>
      <w:lvlJc w:val="left"/>
      <w:pPr>
        <w:ind w:left="7018" w:hanging="208"/>
      </w:pPr>
      <w:rPr>
        <w:rFonts w:hint="default"/>
        <w:lang w:val="en-US" w:eastAsia="en-US" w:bidi="ar-SA"/>
      </w:rPr>
    </w:lvl>
  </w:abstractNum>
  <w:abstractNum w:abstractNumId="25">
    <w:nsid w:val="78117236"/>
    <w:multiLevelType w:val="multilevel"/>
    <w:tmpl w:val="8EFE4F72"/>
    <w:lvl w:ilvl="0">
      <w:start w:val="7"/>
      <w:numFmt w:val="decimal"/>
      <w:lvlText w:val="%1"/>
      <w:lvlJc w:val="left"/>
      <w:pPr>
        <w:ind w:left="1876" w:hanging="496"/>
        <w:jc w:val="left"/>
      </w:pPr>
      <w:rPr>
        <w:rFonts w:hint="default"/>
        <w:lang w:val="en-US" w:eastAsia="en-US" w:bidi="ar-SA"/>
      </w:rPr>
    </w:lvl>
    <w:lvl w:ilvl="1">
      <w:start w:val="1"/>
      <w:numFmt w:val="decimal"/>
      <w:lvlText w:val="%1.%2"/>
      <w:lvlJc w:val="left"/>
      <w:pPr>
        <w:ind w:left="1876" w:hanging="496"/>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496"/>
      </w:pPr>
      <w:rPr>
        <w:rFonts w:hint="default"/>
        <w:lang w:val="en-US" w:eastAsia="en-US" w:bidi="ar-SA"/>
      </w:rPr>
    </w:lvl>
    <w:lvl w:ilvl="3">
      <w:numFmt w:val="bullet"/>
      <w:lvlText w:val="•"/>
      <w:lvlJc w:val="left"/>
      <w:pPr>
        <w:ind w:left="3829" w:hanging="496"/>
      </w:pPr>
      <w:rPr>
        <w:rFonts w:hint="default"/>
        <w:lang w:val="en-US" w:eastAsia="en-US" w:bidi="ar-SA"/>
      </w:rPr>
    </w:lvl>
    <w:lvl w:ilvl="4">
      <w:numFmt w:val="bullet"/>
      <w:lvlText w:val="•"/>
      <w:lvlJc w:val="left"/>
      <w:pPr>
        <w:ind w:left="4479" w:hanging="496"/>
      </w:pPr>
      <w:rPr>
        <w:rFonts w:hint="default"/>
        <w:lang w:val="en-US" w:eastAsia="en-US" w:bidi="ar-SA"/>
      </w:rPr>
    </w:lvl>
    <w:lvl w:ilvl="5">
      <w:numFmt w:val="bullet"/>
      <w:lvlText w:val="•"/>
      <w:lvlJc w:val="left"/>
      <w:pPr>
        <w:ind w:left="5129" w:hanging="496"/>
      </w:pPr>
      <w:rPr>
        <w:rFonts w:hint="default"/>
        <w:lang w:val="en-US" w:eastAsia="en-US" w:bidi="ar-SA"/>
      </w:rPr>
    </w:lvl>
    <w:lvl w:ilvl="6">
      <w:numFmt w:val="bullet"/>
      <w:lvlText w:val="•"/>
      <w:lvlJc w:val="left"/>
      <w:pPr>
        <w:ind w:left="5778" w:hanging="496"/>
      </w:pPr>
      <w:rPr>
        <w:rFonts w:hint="default"/>
        <w:lang w:val="en-US" w:eastAsia="en-US" w:bidi="ar-SA"/>
      </w:rPr>
    </w:lvl>
    <w:lvl w:ilvl="7">
      <w:numFmt w:val="bullet"/>
      <w:lvlText w:val="•"/>
      <w:lvlJc w:val="left"/>
      <w:pPr>
        <w:ind w:left="6428" w:hanging="496"/>
      </w:pPr>
      <w:rPr>
        <w:rFonts w:hint="default"/>
        <w:lang w:val="en-US" w:eastAsia="en-US" w:bidi="ar-SA"/>
      </w:rPr>
    </w:lvl>
    <w:lvl w:ilvl="8">
      <w:numFmt w:val="bullet"/>
      <w:lvlText w:val="•"/>
      <w:lvlJc w:val="left"/>
      <w:pPr>
        <w:ind w:left="7078" w:hanging="496"/>
      </w:pPr>
      <w:rPr>
        <w:rFonts w:hint="default"/>
        <w:lang w:val="en-US" w:eastAsia="en-US" w:bidi="ar-SA"/>
      </w:rPr>
    </w:lvl>
  </w:abstractNum>
  <w:abstractNum w:abstractNumId="26">
    <w:nsid w:val="7BF54154"/>
    <w:multiLevelType w:val="multilevel"/>
    <w:tmpl w:val="4A425062"/>
    <w:lvl w:ilvl="0">
      <w:start w:val="10"/>
      <w:numFmt w:val="decimal"/>
      <w:lvlText w:val="%1"/>
      <w:lvlJc w:val="left"/>
      <w:pPr>
        <w:ind w:left="1877" w:hanging="593"/>
        <w:jc w:val="left"/>
      </w:pPr>
      <w:rPr>
        <w:rFonts w:hint="default"/>
        <w:lang w:val="en-US" w:eastAsia="en-US" w:bidi="ar-SA"/>
      </w:rPr>
    </w:lvl>
    <w:lvl w:ilvl="1">
      <w:start w:val="1"/>
      <w:numFmt w:val="decimal"/>
      <w:lvlText w:val="%1.%2"/>
      <w:lvlJc w:val="left"/>
      <w:pPr>
        <w:ind w:left="1877" w:hanging="593"/>
        <w:jc w:val="left"/>
      </w:pPr>
      <w:rPr>
        <w:rFonts w:ascii="Times New Roman" w:eastAsia="Times New Roman" w:hAnsi="Times New Roman" w:cs="Times New Roman" w:hint="default"/>
        <w:w w:val="98"/>
        <w:sz w:val="20"/>
        <w:szCs w:val="20"/>
        <w:lang w:val="en-US" w:eastAsia="en-US" w:bidi="ar-SA"/>
      </w:rPr>
    </w:lvl>
    <w:lvl w:ilvl="2">
      <w:numFmt w:val="bullet"/>
      <w:lvlText w:val="•"/>
      <w:lvlJc w:val="left"/>
      <w:pPr>
        <w:ind w:left="3179" w:hanging="593"/>
      </w:pPr>
      <w:rPr>
        <w:rFonts w:hint="default"/>
        <w:lang w:val="en-US" w:eastAsia="en-US" w:bidi="ar-SA"/>
      </w:rPr>
    </w:lvl>
    <w:lvl w:ilvl="3">
      <w:numFmt w:val="bullet"/>
      <w:lvlText w:val="•"/>
      <w:lvlJc w:val="left"/>
      <w:pPr>
        <w:ind w:left="3829" w:hanging="593"/>
      </w:pPr>
      <w:rPr>
        <w:rFonts w:hint="default"/>
        <w:lang w:val="en-US" w:eastAsia="en-US" w:bidi="ar-SA"/>
      </w:rPr>
    </w:lvl>
    <w:lvl w:ilvl="4">
      <w:numFmt w:val="bullet"/>
      <w:lvlText w:val="•"/>
      <w:lvlJc w:val="left"/>
      <w:pPr>
        <w:ind w:left="4479" w:hanging="593"/>
      </w:pPr>
      <w:rPr>
        <w:rFonts w:hint="default"/>
        <w:lang w:val="en-US" w:eastAsia="en-US" w:bidi="ar-SA"/>
      </w:rPr>
    </w:lvl>
    <w:lvl w:ilvl="5">
      <w:numFmt w:val="bullet"/>
      <w:lvlText w:val="•"/>
      <w:lvlJc w:val="left"/>
      <w:pPr>
        <w:ind w:left="5129" w:hanging="593"/>
      </w:pPr>
      <w:rPr>
        <w:rFonts w:hint="default"/>
        <w:lang w:val="en-US" w:eastAsia="en-US" w:bidi="ar-SA"/>
      </w:rPr>
    </w:lvl>
    <w:lvl w:ilvl="6">
      <w:numFmt w:val="bullet"/>
      <w:lvlText w:val="•"/>
      <w:lvlJc w:val="left"/>
      <w:pPr>
        <w:ind w:left="5778" w:hanging="593"/>
      </w:pPr>
      <w:rPr>
        <w:rFonts w:hint="default"/>
        <w:lang w:val="en-US" w:eastAsia="en-US" w:bidi="ar-SA"/>
      </w:rPr>
    </w:lvl>
    <w:lvl w:ilvl="7">
      <w:numFmt w:val="bullet"/>
      <w:lvlText w:val="•"/>
      <w:lvlJc w:val="left"/>
      <w:pPr>
        <w:ind w:left="6428" w:hanging="593"/>
      </w:pPr>
      <w:rPr>
        <w:rFonts w:hint="default"/>
        <w:lang w:val="en-US" w:eastAsia="en-US" w:bidi="ar-SA"/>
      </w:rPr>
    </w:lvl>
    <w:lvl w:ilvl="8">
      <w:numFmt w:val="bullet"/>
      <w:lvlText w:val="•"/>
      <w:lvlJc w:val="left"/>
      <w:pPr>
        <w:ind w:left="7078" w:hanging="593"/>
      </w:pPr>
      <w:rPr>
        <w:rFonts w:hint="default"/>
        <w:lang w:val="en-US" w:eastAsia="en-US" w:bidi="ar-SA"/>
      </w:rPr>
    </w:lvl>
  </w:abstractNum>
  <w:num w:numId="1">
    <w:abstractNumId w:val="16"/>
  </w:num>
  <w:num w:numId="2">
    <w:abstractNumId w:val="13"/>
  </w:num>
  <w:num w:numId="3">
    <w:abstractNumId w:val="18"/>
  </w:num>
  <w:num w:numId="4">
    <w:abstractNumId w:val="24"/>
  </w:num>
  <w:num w:numId="5">
    <w:abstractNumId w:val="23"/>
  </w:num>
  <w:num w:numId="6">
    <w:abstractNumId w:val="7"/>
  </w:num>
  <w:num w:numId="7">
    <w:abstractNumId w:val="2"/>
  </w:num>
  <w:num w:numId="8">
    <w:abstractNumId w:val="0"/>
  </w:num>
  <w:num w:numId="9">
    <w:abstractNumId w:val="6"/>
  </w:num>
  <w:num w:numId="10">
    <w:abstractNumId w:val="10"/>
  </w:num>
  <w:num w:numId="11">
    <w:abstractNumId w:val="1"/>
  </w:num>
  <w:num w:numId="12">
    <w:abstractNumId w:val="22"/>
  </w:num>
  <w:num w:numId="13">
    <w:abstractNumId w:val="3"/>
  </w:num>
  <w:num w:numId="14">
    <w:abstractNumId w:val="5"/>
  </w:num>
  <w:num w:numId="15">
    <w:abstractNumId w:val="9"/>
  </w:num>
  <w:num w:numId="16">
    <w:abstractNumId w:val="4"/>
  </w:num>
  <w:num w:numId="17">
    <w:abstractNumId w:val="11"/>
  </w:num>
  <w:num w:numId="18">
    <w:abstractNumId w:val="26"/>
  </w:num>
  <w:num w:numId="19">
    <w:abstractNumId w:val="19"/>
  </w:num>
  <w:num w:numId="20">
    <w:abstractNumId w:val="20"/>
  </w:num>
  <w:num w:numId="21">
    <w:abstractNumId w:val="25"/>
  </w:num>
  <w:num w:numId="22">
    <w:abstractNumId w:val="12"/>
  </w:num>
  <w:num w:numId="23">
    <w:abstractNumId w:val="21"/>
  </w:num>
  <w:num w:numId="24">
    <w:abstractNumId w:val="15"/>
  </w:num>
  <w:num w:numId="25">
    <w:abstractNumId w:val="17"/>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679BA"/>
    <w:rsid w:val="002226B6"/>
    <w:rsid w:val="00317800"/>
    <w:rsid w:val="003F60BF"/>
    <w:rsid w:val="00631E9E"/>
    <w:rsid w:val="006679BA"/>
    <w:rsid w:val="0069679F"/>
    <w:rsid w:val="0071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4A95F3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27"/>
      <w:ind w:left="1284"/>
      <w:outlineLvl w:val="0"/>
    </w:pPr>
    <w:rPr>
      <w:rFonts w:ascii="Trebuchet MS" w:eastAsia="Trebuchet MS" w:hAnsi="Trebuchet MS" w:cs="Trebuchet MS"/>
      <w:sz w:val="71"/>
      <w:szCs w:val="71"/>
    </w:rPr>
  </w:style>
  <w:style w:type="paragraph" w:styleId="Heading2">
    <w:name w:val="heading 2"/>
    <w:basedOn w:val="Normal"/>
    <w:uiPriority w:val="1"/>
    <w:qFormat/>
    <w:pPr>
      <w:spacing w:before="133"/>
      <w:ind w:left="1284"/>
      <w:outlineLvl w:val="1"/>
    </w:pPr>
    <w:rPr>
      <w:rFonts w:ascii="Trebuchet MS" w:eastAsia="Trebuchet MS" w:hAnsi="Trebuchet MS" w:cs="Trebuchet MS"/>
      <w:sz w:val="36"/>
      <w:szCs w:val="36"/>
    </w:rPr>
  </w:style>
  <w:style w:type="paragraph" w:styleId="Heading3">
    <w:name w:val="heading 3"/>
    <w:basedOn w:val="Normal"/>
    <w:uiPriority w:val="1"/>
    <w:qFormat/>
    <w:pPr>
      <w:spacing w:before="244"/>
      <w:ind w:left="1284"/>
      <w:outlineLvl w:val="2"/>
    </w:pPr>
    <w:rPr>
      <w:rFonts w:ascii="Trebuchet MS" w:eastAsia="Trebuchet MS" w:hAnsi="Trebuchet MS" w:cs="Trebuchet MS"/>
      <w:sz w:val="30"/>
      <w:szCs w:val="30"/>
    </w:rPr>
  </w:style>
  <w:style w:type="paragraph" w:styleId="Heading4">
    <w:name w:val="heading 4"/>
    <w:basedOn w:val="Normal"/>
    <w:uiPriority w:val="1"/>
    <w:qFormat/>
    <w:pPr>
      <w:spacing w:before="1"/>
      <w:ind w:left="1284"/>
      <w:outlineLvl w:val="3"/>
    </w:pPr>
    <w:rPr>
      <w:rFonts w:ascii="Trebuchet MS" w:eastAsia="Trebuchet MS" w:hAnsi="Trebuchet MS" w:cs="Trebuchet MS"/>
      <w:i/>
      <w:sz w:val="26"/>
      <w:szCs w:val="26"/>
    </w:rPr>
  </w:style>
  <w:style w:type="paragraph" w:styleId="Heading5">
    <w:name w:val="heading 5"/>
    <w:basedOn w:val="Normal"/>
    <w:uiPriority w:val="1"/>
    <w:qFormat/>
    <w:pPr>
      <w:ind w:left="1284"/>
      <w:outlineLvl w:val="4"/>
    </w:pPr>
    <w:rPr>
      <w:rFonts w:ascii="Trebuchet MS" w:eastAsia="Trebuchet MS" w:hAnsi="Trebuchet MS" w:cs="Trebuchet M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97"/>
      <w:ind w:right="601"/>
      <w:jc w:val="right"/>
    </w:pPr>
    <w:rPr>
      <w:rFonts w:ascii="Trebuchet MS" w:eastAsia="Trebuchet MS" w:hAnsi="Trebuchet MS" w:cs="Trebuchet MS"/>
      <w:sz w:val="16"/>
      <w:szCs w:val="16"/>
    </w:rPr>
  </w:style>
  <w:style w:type="paragraph" w:styleId="TOC2">
    <w:name w:val="toc 2"/>
    <w:basedOn w:val="Normal"/>
    <w:uiPriority w:val="1"/>
    <w:qFormat/>
    <w:pPr>
      <w:spacing w:before="15"/>
      <w:ind w:left="1284"/>
    </w:pPr>
  </w:style>
  <w:style w:type="paragraph" w:styleId="TOC3">
    <w:name w:val="toc 3"/>
    <w:basedOn w:val="Normal"/>
    <w:uiPriority w:val="1"/>
    <w:qFormat/>
    <w:pPr>
      <w:spacing w:before="5"/>
      <w:ind w:left="1284"/>
    </w:pPr>
    <w:rPr>
      <w:i/>
    </w:rPr>
  </w:style>
  <w:style w:type="paragraph" w:styleId="TOC4">
    <w:name w:val="toc 4"/>
    <w:basedOn w:val="Normal"/>
    <w:uiPriority w:val="1"/>
    <w:qFormat/>
    <w:pPr>
      <w:spacing w:before="244"/>
      <w:ind w:left="1632" w:hanging="349"/>
    </w:pPr>
    <w:rPr>
      <w:sz w:val="20"/>
      <w:szCs w:val="20"/>
    </w:rPr>
  </w:style>
  <w:style w:type="paragraph" w:styleId="TOC5">
    <w:name w:val="toc 5"/>
    <w:basedOn w:val="Normal"/>
    <w:uiPriority w:val="1"/>
    <w:qFormat/>
    <w:pPr>
      <w:spacing w:before="9"/>
      <w:ind w:left="1284"/>
    </w:pPr>
    <w:rPr>
      <w:i/>
      <w:sz w:val="20"/>
      <w:szCs w:val="20"/>
    </w:rPr>
  </w:style>
  <w:style w:type="paragraph" w:styleId="TOC6">
    <w:name w:val="toc 6"/>
    <w:basedOn w:val="Normal"/>
    <w:uiPriority w:val="1"/>
    <w:qFormat/>
    <w:pPr>
      <w:spacing w:before="281"/>
      <w:ind w:left="1284"/>
    </w:pPr>
    <w:rPr>
      <w:rFonts w:ascii="Trebuchet MS" w:eastAsia="Trebuchet MS" w:hAnsi="Trebuchet MS" w:cs="Trebuchet MS"/>
      <w:sz w:val="18"/>
      <w:szCs w:val="18"/>
    </w:rPr>
  </w:style>
  <w:style w:type="paragraph" w:styleId="TOC7">
    <w:name w:val="toc 7"/>
    <w:basedOn w:val="Normal"/>
    <w:uiPriority w:val="1"/>
    <w:qFormat/>
    <w:pPr>
      <w:spacing w:before="264"/>
      <w:ind w:left="1632" w:hanging="349"/>
    </w:pPr>
    <w:rPr>
      <w:b/>
      <w:bCs/>
      <w:i/>
    </w:rPr>
  </w:style>
  <w:style w:type="paragraph" w:styleId="TOC8">
    <w:name w:val="toc 8"/>
    <w:basedOn w:val="Normal"/>
    <w:uiPriority w:val="1"/>
    <w:qFormat/>
    <w:pPr>
      <w:spacing w:before="263"/>
      <w:ind w:left="1632" w:hanging="230"/>
    </w:pPr>
    <w:rPr>
      <w:sz w:val="20"/>
      <w:szCs w:val="20"/>
    </w:rPr>
  </w:style>
  <w:style w:type="paragraph" w:styleId="TOC9">
    <w:name w:val="toc 9"/>
    <w:basedOn w:val="Normal"/>
    <w:uiPriority w:val="1"/>
    <w:qFormat/>
    <w:pPr>
      <w:ind w:left="1642"/>
    </w:pPr>
    <w:rPr>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78" w:hanging="29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7910</Words>
  <Characters>45093</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untitled</vt:lpstr>
    </vt:vector>
  </TitlesOfParts>
  <LinksUpToDate>false</LinksUpToDate>
  <CharactersWithSpaces>52898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Needham, Gary</cp:lastModifiedBy>
  <cp:revision>3</cp:revision>
  <dcterms:created xsi:type="dcterms:W3CDTF">2020-01-23T12:21:00Z</dcterms:created>
  <dcterms:modified xsi:type="dcterms:W3CDTF">2020-02-04T11:50:00Z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2020-01-11T00:00:00Z</vt:filetime>
  </property>
  <property fmtid="{D5CDD505-2E9C-101B-9397-08002B2CF9AE}" pid="3" name="Creator">
    <vt:lpwstr>Arbortext Advanced Print Publisher 11.0.3433/W Unicode</vt:lpwstr>
  </property>
  <property fmtid="{D5CDD505-2E9C-101B-9397-08002B2CF9AE}" pid="4" name="LastSaved">
    <vt:filetime>2020-01-23T00:00:00Z</vt:filetime>
  </property>
</Properties>
</file>