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0D1" w14:textId="2D56C53C" w:rsidR="00A74654" w:rsidRDefault="00A74654" w:rsidP="00A74654"/>
    <w:p w14:paraId="0AA06F39" w14:textId="4AF4D330" w:rsidR="00A74654" w:rsidRDefault="00A74654" w:rsidP="00A74654"/>
    <w:p w14:paraId="47D78126" w14:textId="56CB291B" w:rsidR="00A74654" w:rsidRPr="00A74654" w:rsidRDefault="00A74654" w:rsidP="00A74654">
      <w:pPr>
        <w:rPr>
          <w:b/>
          <w:bCs/>
          <w:sz w:val="32"/>
          <w:szCs w:val="32"/>
        </w:rPr>
      </w:pPr>
      <w:r w:rsidRPr="00A74654">
        <w:rPr>
          <w:b/>
          <w:bCs/>
          <w:sz w:val="32"/>
          <w:szCs w:val="32"/>
        </w:rPr>
        <w:t>The importance of partial losses of chromosome 3 in uveal melanoma in the region encompassing the BAP1 gene</w:t>
      </w:r>
    </w:p>
    <w:p w14:paraId="52F07306" w14:textId="2F7BBCEC" w:rsidR="00662A11" w:rsidRDefault="00662A11" w:rsidP="00662A11">
      <w:pPr>
        <w:jc w:val="center"/>
        <w:rPr>
          <w:b/>
        </w:rPr>
      </w:pPr>
      <w:r w:rsidRPr="00662A11">
        <w:t>Sarah E. Coupland</w:t>
      </w:r>
      <w:r w:rsidRPr="00662A11">
        <w:rPr>
          <w:vertAlign w:val="superscript"/>
        </w:rPr>
        <w:t>1, 2</w:t>
      </w:r>
      <w:r w:rsidRPr="00662A11">
        <w:t>, Sophie Thornton</w:t>
      </w:r>
      <w:r w:rsidRPr="00662A11">
        <w:rPr>
          <w:vertAlign w:val="superscript"/>
        </w:rPr>
        <w:t>1, 2</w:t>
      </w:r>
      <w:r w:rsidRPr="00662A11">
        <w:t>, and Helen Kalirai</w:t>
      </w:r>
      <w:r w:rsidRPr="00662A11">
        <w:rPr>
          <w:vertAlign w:val="superscript"/>
        </w:rPr>
        <w:t>1, 2</w:t>
      </w:r>
    </w:p>
    <w:p w14:paraId="390B744A" w14:textId="07790A76" w:rsidR="00662A11" w:rsidRDefault="00662A11" w:rsidP="00662A11">
      <w:pPr>
        <w:jc w:val="center"/>
        <w:rPr>
          <w:b/>
        </w:rPr>
      </w:pPr>
    </w:p>
    <w:p w14:paraId="2DDAA767" w14:textId="2FD216C2" w:rsidR="00662A11" w:rsidRPr="00662A11" w:rsidRDefault="00662A11" w:rsidP="00662A11">
      <w:pPr>
        <w:pStyle w:val="ListParagraph"/>
        <w:numPr>
          <w:ilvl w:val="0"/>
          <w:numId w:val="2"/>
        </w:numPr>
      </w:pPr>
      <w:r w:rsidRPr="00662A11">
        <w:t>Liverpool Ocular Oncology Research Group, Dept. of Molecular and Clinical Cancer Medicine, Institute of Translational Medicine, University of Liverpool, Liverpool, UK</w:t>
      </w:r>
    </w:p>
    <w:p w14:paraId="2F49752F" w14:textId="77777777" w:rsidR="00662A11" w:rsidRPr="00662A11" w:rsidRDefault="00662A11" w:rsidP="00662A11">
      <w:pPr>
        <w:pStyle w:val="ListParagraph"/>
      </w:pPr>
    </w:p>
    <w:p w14:paraId="49930099" w14:textId="4B344B14" w:rsidR="00662A11" w:rsidRPr="00662A11" w:rsidRDefault="00662A11" w:rsidP="00662A11">
      <w:pPr>
        <w:pStyle w:val="ListParagraph"/>
        <w:numPr>
          <w:ilvl w:val="0"/>
          <w:numId w:val="2"/>
        </w:numPr>
        <w:jc w:val="center"/>
      </w:pPr>
      <w:r w:rsidRPr="00662A11">
        <w:t>Liverpool Clinical Laboratories, Royal Liverpool University Hospital, Liverpool, UK</w:t>
      </w:r>
    </w:p>
    <w:p w14:paraId="2461B1D8" w14:textId="77777777" w:rsidR="00662A11" w:rsidRPr="0022308F" w:rsidRDefault="00662A11" w:rsidP="0022308F">
      <w:pPr>
        <w:jc w:val="center"/>
        <w:rPr>
          <w:b/>
        </w:rPr>
      </w:pPr>
    </w:p>
    <w:p w14:paraId="42403FD8" w14:textId="77777777" w:rsidR="005B06BD" w:rsidRDefault="005B06BD"/>
    <w:p w14:paraId="521497F5" w14:textId="097475C9" w:rsidR="00A74654" w:rsidRDefault="00A74654" w:rsidP="003C6EC9">
      <w:pPr>
        <w:spacing w:line="480" w:lineRule="auto"/>
      </w:pPr>
      <w:r>
        <w:t>None of the authors report any conflicts of interest.</w:t>
      </w:r>
    </w:p>
    <w:p w14:paraId="273103C3" w14:textId="77777777" w:rsidR="00A74654" w:rsidRDefault="00A74654" w:rsidP="003C6EC9">
      <w:pPr>
        <w:spacing w:line="480" w:lineRule="auto"/>
      </w:pPr>
    </w:p>
    <w:p w14:paraId="50F286A2" w14:textId="2A31A835" w:rsidR="00402B6D" w:rsidRDefault="00FD008D" w:rsidP="003C6EC9">
      <w:pPr>
        <w:spacing w:line="480" w:lineRule="auto"/>
      </w:pPr>
      <w:r>
        <w:t>Close</w:t>
      </w:r>
      <w:r w:rsidR="009A7837">
        <w:t xml:space="preserve"> </w:t>
      </w:r>
      <w:r>
        <w:t xml:space="preserve">to </w:t>
      </w:r>
      <w:r w:rsidR="009A7837">
        <w:t>30 years ago</w:t>
      </w:r>
      <w:r>
        <w:t>,</w:t>
      </w:r>
      <w:r w:rsidR="009A7837">
        <w:t xml:space="preserve"> </w:t>
      </w:r>
      <w:r>
        <w:t xml:space="preserve">three research groups </w:t>
      </w:r>
      <w:r w:rsidR="009675AA">
        <w:t xml:space="preserve">independently </w:t>
      </w:r>
      <w:r>
        <w:t xml:space="preserve">described chromosomal abnormalities in primary uveal melanoma, </w:t>
      </w:r>
      <w:r w:rsidR="003C042E">
        <w:t xml:space="preserve">with all </w:t>
      </w:r>
      <w:r w:rsidR="002531BD">
        <w:t xml:space="preserve">three </w:t>
      </w:r>
      <w:r w:rsidR="003C042E">
        <w:t xml:space="preserve">highlighting the presence of monosomy 3 </w:t>
      </w:r>
      <w:r w:rsidR="00A92ADB">
        <w:t xml:space="preserve">in </w:t>
      </w:r>
      <w:r w:rsidR="00060DF5">
        <w:t>some</w:t>
      </w:r>
      <w:r w:rsidR="00A92ADB">
        <w:t xml:space="preserve"> of the examined cases. </w:t>
      </w:r>
      <w:r w:rsidR="009A0ABE">
        <w:t xml:space="preserve">All groups proposed that </w:t>
      </w:r>
      <w:r w:rsidR="00DC1F29">
        <w:t xml:space="preserve">monosomy 3 </w:t>
      </w:r>
      <w:r w:rsidR="009A0ABE" w:rsidRPr="009A0ABE">
        <w:t xml:space="preserve">may play an important role in </w:t>
      </w:r>
      <w:r w:rsidR="000379C3" w:rsidRPr="009A0ABE">
        <w:t xml:space="preserve">uveal melanoma </w:t>
      </w:r>
      <w:r w:rsidR="009A0ABE" w:rsidRPr="009A0ABE">
        <w:t>progression</w:t>
      </w:r>
      <w:r w:rsidR="00D739C6">
        <w:t>. T</w:t>
      </w:r>
      <w:r w:rsidR="00F24C79">
        <w:t xml:space="preserve">his was later confirmed </w:t>
      </w:r>
      <w:r w:rsidR="00582A4A">
        <w:t xml:space="preserve">by Prescher and co-workers, who examined the outcome of </w:t>
      </w:r>
      <w:r w:rsidR="00E84AE3">
        <w:t>54</w:t>
      </w:r>
      <w:r w:rsidR="00D739C6">
        <w:t xml:space="preserve"> primary uveal melanoma patients, </w:t>
      </w:r>
      <w:r w:rsidR="00E84AE3">
        <w:t>30 (55</w:t>
      </w:r>
      <w:r w:rsidR="00D739C6">
        <w:t>%</w:t>
      </w:r>
      <w:r w:rsidR="00E84AE3">
        <w:t>)</w:t>
      </w:r>
      <w:r w:rsidR="00D739C6">
        <w:t xml:space="preserve"> </w:t>
      </w:r>
      <w:r w:rsidR="003C56D6">
        <w:t xml:space="preserve">of whom had monosomy 3 tumours, and with 17 of these 30 </w:t>
      </w:r>
      <w:r w:rsidR="00765161">
        <w:t>patients (57%)</w:t>
      </w:r>
      <w:r w:rsidR="003C56D6">
        <w:t xml:space="preserve"> </w:t>
      </w:r>
      <w:r w:rsidR="00076E06">
        <w:t>succumbing to their</w:t>
      </w:r>
      <w:r w:rsidR="00EB7D11">
        <w:t xml:space="preserve"> </w:t>
      </w:r>
      <w:r w:rsidR="00C9151B">
        <w:t xml:space="preserve">disease </w:t>
      </w:r>
      <w:r w:rsidR="00EB7D11">
        <w:t>within 3 years</w:t>
      </w:r>
      <w:r w:rsidR="00473889">
        <w:t xml:space="preserve"> </w:t>
      </w:r>
      <w:r w:rsidR="00940C48">
        <w:fldChar w:fldCharType="begin"/>
      </w:r>
      <w:r w:rsidR="00473889">
        <w:instrText xml:space="preserve"> ADDIN EN.CITE &lt;EndNote&gt;&lt;Cite&gt;&lt;Author&gt;Prescher&lt;/Author&gt;&lt;Year&gt;1996&lt;/Year&gt;&lt;RecNum&gt;51&lt;/RecNum&gt;&lt;DisplayText&gt;(1)&lt;/DisplayText&gt;&lt;record&gt;&lt;rec-number&gt;51&lt;/rec-number&gt;&lt;foreign-keys&gt;&lt;key app="EN" db-id="9xvreperu9ad0tetzw55d52hxztz0aw2zdts" timestamp="1413989044"&gt;51&lt;/key&gt;&lt;/foreign-keys&gt;&lt;ref-type name="Journal Article"&gt;17&lt;/ref-type&gt;&lt;contributors&gt;&lt;authors&gt;&lt;author&gt;Prescher, Gabriele&lt;/author&gt;&lt;author&gt;Bornfeld, Norbert&lt;/author&gt;&lt;/authors&gt;&lt;/contributors&gt;&lt;titles&gt;&lt;title&gt;Prognostic implications of monosomy 3 in uveal melanoma&lt;/title&gt;&lt;secondary-title&gt;Lancet&lt;/secondary-title&gt;&lt;/titles&gt;&lt;periodical&gt;&lt;full-title&gt;Lancet&lt;/full-title&gt;&lt;/periodical&gt;&lt;pages&gt;1222&lt;/pages&gt;&lt;volume&gt;347&lt;/volume&gt;&lt;number&gt;9010&lt;/number&gt;&lt;keywords&gt;&lt;keyword&gt;METASTASIS -- Genetic aspects&lt;/keyword&gt;&lt;keyword&gt;UVEA -- Diseases&lt;/keyword&gt;&lt;/keywords&gt;&lt;dates&gt;&lt;year&gt;1996&lt;/year&gt;&lt;/dates&gt;&lt;publisher&gt;Lancet&lt;/publisher&gt;&lt;isbn&gt;00995355&lt;/isbn&gt;&lt;accession-num&gt;9605087884&lt;/accession-num&gt;&lt;work-type&gt;Article&lt;/work-type&gt;&lt;urls&gt;&lt;related-urls&gt;&lt;url&gt;http://search.ebscohost.com.ezproxy.liv.ac.uk/login.aspx?direct=true&amp;amp;db=bth&amp;amp;AN=9605087884&amp;amp;site=eds-live&amp;amp;scope=site&lt;/url&gt;&lt;/related-urls&gt;&lt;/urls&gt;&lt;remote-database-name&gt;bth&lt;/remote-database-name&gt;&lt;remote-database-provider&gt;EBSCOhost&lt;/remote-database-provider&gt;&lt;/record&gt;&lt;/Cite&gt;&lt;/EndNote&gt;</w:instrText>
      </w:r>
      <w:r w:rsidR="00940C48">
        <w:fldChar w:fldCharType="separate"/>
      </w:r>
      <w:r w:rsidR="00473889">
        <w:rPr>
          <w:noProof/>
        </w:rPr>
        <w:t>(1)</w:t>
      </w:r>
      <w:r w:rsidR="00940C48">
        <w:fldChar w:fldCharType="end"/>
      </w:r>
      <w:r w:rsidR="00EB7D11">
        <w:t>. In the meantime</w:t>
      </w:r>
      <w:r w:rsidR="005812C9">
        <w:t>,</w:t>
      </w:r>
      <w:r w:rsidR="00EB7D11">
        <w:t xml:space="preserve"> numerous research groups have confirmed the significance of monosomy 3 loss in primary uveal melanoma</w:t>
      </w:r>
      <w:r w:rsidR="00473889">
        <w:t>;</w:t>
      </w:r>
      <w:r w:rsidR="00A0000E">
        <w:t xml:space="preserve"> </w:t>
      </w:r>
      <w:r w:rsidR="002531BD">
        <w:t xml:space="preserve"> whi</w:t>
      </w:r>
      <w:r w:rsidR="004D153C">
        <w:t>l</w:t>
      </w:r>
      <w:r w:rsidR="002531BD">
        <w:t>e</w:t>
      </w:r>
      <w:r w:rsidR="00EB7D11">
        <w:t xml:space="preserve"> the Liverpool Ocular Oncology Clinic  translate</w:t>
      </w:r>
      <w:r w:rsidR="002531BD">
        <w:t>d</w:t>
      </w:r>
      <w:r w:rsidR="00EB7D11">
        <w:t xml:space="preserve"> this fundamental science into c</w:t>
      </w:r>
      <w:r w:rsidR="005812C9">
        <w:t>l</w:t>
      </w:r>
      <w:r w:rsidR="00EB7D11">
        <w:t xml:space="preserve">inical care. </w:t>
      </w:r>
      <w:r w:rsidR="005812C9">
        <w:t xml:space="preserve">Damato et al. </w:t>
      </w:r>
      <w:r w:rsidR="004E55FD">
        <w:t xml:space="preserve">used cytogenetic testing of consented primary uveal melanoma patients to stratify </w:t>
      </w:r>
      <w:r w:rsidR="00B85065">
        <w:t>them</w:t>
      </w:r>
      <w:r w:rsidR="004E55FD">
        <w:t xml:space="preserve"> into risk groups </w:t>
      </w:r>
      <w:r w:rsidR="00083F8F">
        <w:t>with respect to</w:t>
      </w:r>
      <w:r w:rsidR="004E55FD">
        <w:t xml:space="preserve"> </w:t>
      </w:r>
      <w:r w:rsidR="00083F8F">
        <w:t xml:space="preserve">metastasis </w:t>
      </w:r>
      <w:r w:rsidR="004E55FD">
        <w:t xml:space="preserve">development, and to determine liver surveillance management </w:t>
      </w:r>
      <w:r w:rsidR="00940C48">
        <w:fldChar w:fldCharType="begin"/>
      </w:r>
      <w:r w:rsidR="00473889">
        <w:instrText xml:space="preserve"> ADDIN EN.CITE &lt;EndNote&gt;&lt;Cite&gt;&lt;Author&gt;Damato&lt;/Author&gt;&lt;Year&gt;2007&lt;/Year&gt;&lt;RecNum&gt;1&lt;/RecNum&gt;&lt;DisplayText&gt;(2)&lt;/DisplayText&gt;&lt;record&gt;&lt;rec-number&gt;1&lt;/rec-number&gt;&lt;foreign-keys&gt;&lt;key app="EN" db-id="9xvreperu9ad0tetzw55d52hxztz0aw2zdts" timestamp="1403698196"&gt;1&lt;/key&gt;&lt;/foreign-keys&gt;&lt;ref-type name="Journal Article"&gt;17&lt;/ref-type&gt;&lt;contributors&gt;&lt;authors&gt;&lt;author&gt;Damato, B.&lt;/author&gt;&lt;author&gt;Duke, C.&lt;/author&gt;&lt;author&gt;Douglas, A.&lt;/author&gt;&lt;author&gt;Howard, P.&lt;/author&gt;&lt;author&gt;Coupland, S. E.&lt;/author&gt;&lt;author&gt;Smith, P. A.&lt;/author&gt;&lt;author&gt;Hiscott, P.&lt;/author&gt;&lt;author&gt;Campbell, I.&lt;/author&gt;&lt;/authors&gt;&lt;/contributors&gt;&lt;auth-address&gt;(1)Ocular Oncology Service, Royal Liverpool University Hospital&amp;#xD;(2)Regional Cytogenetics Laboratory, Liverpool Womens Hospital&amp;#xD;(3)Department of Pathology, Royal Liverpool University Hospital&amp;#xD;(4)Unit of Ophthalmology, School of Clinical Sciences, University of Liverpool&amp;#xD;(5)IC Statistical Services&lt;/auth-address&gt;&lt;titles&gt;&lt;title&gt;Cytogenetics of Uveal Melanoma. A 7-Year Clinical Experience&lt;/title&gt;&lt;secondary-title&gt;Ophthalmology&lt;/secondary-title&gt;&lt;/titles&gt;&lt;periodical&gt;&lt;full-title&gt;Ophthalmology&lt;/full-title&gt;&lt;/periodical&gt;&lt;pages&gt;1925-1931.e1&lt;/pages&gt;&lt;volume&gt;114&lt;/volume&gt;&lt;number&gt;10&lt;/number&gt;&lt;section&gt;1925&lt;/section&gt;&lt;dates&gt;&lt;year&gt;2007&lt;/year&gt;&lt;pub-dates&gt;&lt;date&gt;10 / 01 /&lt;/date&gt;&lt;/pub-dates&gt;&lt;/dates&gt;&lt;isbn&gt;01616420&lt;/isbn&gt;&lt;accession-num&gt;edselc.2-52.0-34848924311&lt;/accession-num&gt;&lt;work-type&gt;Article&lt;/work-type&gt;&lt;urls&gt;&lt;related-urls&gt;&lt;url&gt;http://search.ebscohost.com.ezproxy.liv.ac.uk/login.aspx?direct=true&amp;amp;db=edselc&amp;amp;AN=edselc.2-52.0-34848924311&amp;amp;site=eds-live&amp;amp;scope=site&lt;/url&gt;&lt;/related-urls&gt;&lt;/urls&gt;&lt;electronic-resource-num&gt;10.1016/j.ophtha.2007.06.012&lt;/electronic-resource-num&gt;&lt;remote-database-name&gt;edselc&lt;/remote-database-name&gt;&lt;remote-database-provider&gt;EBSCOhost&lt;/remote-database-provider&gt;&lt;language&gt;English&lt;/language&gt;&lt;/record&gt;&lt;/Cite&gt;&lt;/EndNote&gt;</w:instrText>
      </w:r>
      <w:r w:rsidR="00940C48">
        <w:fldChar w:fldCharType="separate"/>
      </w:r>
      <w:r w:rsidR="00473889">
        <w:rPr>
          <w:noProof/>
        </w:rPr>
        <w:t>(2)</w:t>
      </w:r>
      <w:r w:rsidR="00940C48">
        <w:fldChar w:fldCharType="end"/>
      </w:r>
      <w:r w:rsidR="00A42123">
        <w:t xml:space="preserve">. </w:t>
      </w:r>
      <w:r w:rsidR="006C4FA5">
        <w:t xml:space="preserve">In the meantime, molecular genetic testing has been incorporated </w:t>
      </w:r>
      <w:r w:rsidR="00851603">
        <w:t xml:space="preserve">into algorithms </w:t>
      </w:r>
      <w:r w:rsidR="00402C3E">
        <w:t>integrating</w:t>
      </w:r>
      <w:r w:rsidR="00851603">
        <w:t xml:space="preserve"> other known strong prognostic parameters, in order to refine </w:t>
      </w:r>
      <w:r w:rsidR="00F6743F">
        <w:t xml:space="preserve">metastatic risk prediction </w:t>
      </w:r>
      <w:r w:rsidR="00851603">
        <w:t>in uveal melanoma patients</w:t>
      </w:r>
      <w:r w:rsidR="00B207D6">
        <w:t xml:space="preserve"> </w:t>
      </w:r>
      <w:r w:rsidR="00B207D6">
        <w:fldChar w:fldCharType="begin"/>
      </w:r>
      <w:r w:rsidR="00B207D6">
        <w:instrText xml:space="preserve"> ADDIN EN.CITE &lt;EndNote&gt;&lt;Cite&gt;&lt;Author&gt;Damato&lt;/Author&gt;&lt;Year&gt;2011&lt;/Year&gt;&lt;RecNum&gt;34&lt;/RecNum&gt;&lt;DisplayText&gt;(3)&lt;/DisplayText&gt;&lt;record&gt;&lt;rec-number&gt;34&lt;/rec-number&gt;&lt;foreign-keys&gt;&lt;key app="EN" db-id="9xvreperu9ad0tetzw55d52hxztz0aw2zdts" timestamp="1406104345"&gt;34&lt;/key&gt;&lt;/foreign-keys&gt;&lt;ref-type name="Journal Article"&gt;17&lt;/ref-type&gt;&lt;contributors&gt;&lt;authors&gt;&lt;author&gt;Damato, B.&lt;/author&gt;&lt;author&gt;Eleuteri, A.&lt;/author&gt;&lt;author&gt;Taktak, A. F. G.&lt;/author&gt;&lt;author&gt;Coupland, S. E.&lt;/author&gt;&lt;/authors&gt;&lt;/contributors&gt;&lt;titles&gt;&lt;title&gt;Estimating prognosis for survival after treatment of choroidal melanoma&lt;/title&gt;&lt;secondary-title&gt;PROGRESS IN RETINAL AND EYE RESEARCH&lt;/secondary-title&gt;&lt;/titles&gt;&lt;periodical&gt;&lt;full-title&gt;PROGRESS IN RETINAL AND EYE RESEARCH&lt;/full-title&gt;&lt;/periodical&gt;&lt;pages&gt;285-295&lt;/pages&gt;&lt;volume&gt;30&lt;/volume&gt;&lt;number&gt;5&lt;/number&gt;&lt;keywords&gt;&lt;keyword&gt;Melanoma&lt;/keyword&gt;&lt;keyword&gt;Uveal melanoma&lt;/keyword&gt;&lt;keyword&gt;Mortality&lt;/keyword&gt;&lt;keyword&gt;Chromosome aberrations&lt;/keyword&gt;&lt;keyword&gt;Prognostication&lt;/keyword&gt;&lt;keyword&gt;Histology&lt;/keyword&gt;&lt;keyword&gt;Mathematical-modeling&lt;/keyword&gt;&lt;keyword&gt;OPHTHALMOLOGY&lt;/keyword&gt;&lt;/keywords&gt;&lt;dates&gt;&lt;year&gt;2011&lt;/year&gt;&lt;/dates&gt;&lt;isbn&gt;13509462&lt;/isbn&gt;&lt;urls&gt;&lt;related-urls&gt;&lt;url&gt;http://search.ebscohost.com.ezproxy.liv.ac.uk/login.aspx?direct=true&amp;amp;db=edswsc&amp;amp;AN=000293876200001&amp;amp;site=eds-live&amp;amp;scope=site&lt;/url&gt;&lt;/related-urls&gt;&lt;/urls&gt;&lt;remote-database-name&gt;edswsc&lt;/remote-database-name&gt;&lt;remote-database-provider&gt;EBSCOHost&lt;/remote-database-provider&gt;&lt;/record&gt;&lt;/Cite&gt;&lt;/EndNote&gt;</w:instrText>
      </w:r>
      <w:r w:rsidR="00B207D6">
        <w:fldChar w:fldCharType="separate"/>
      </w:r>
      <w:r w:rsidR="00B207D6">
        <w:rPr>
          <w:noProof/>
        </w:rPr>
        <w:t>(3)</w:t>
      </w:r>
      <w:r w:rsidR="00B207D6">
        <w:fldChar w:fldCharType="end"/>
      </w:r>
      <w:r w:rsidR="00851603">
        <w:t>.</w:t>
      </w:r>
      <w:r w:rsidR="00402B6D">
        <w:t xml:space="preserve"> </w:t>
      </w:r>
      <w:r w:rsidR="00F6743F">
        <w:t>O</w:t>
      </w:r>
      <w:r w:rsidR="00402B6D">
        <w:t xml:space="preserve">ver the last decade, our understanding of the underlying mutations present in primary uveal melanoma </w:t>
      </w:r>
      <w:r w:rsidR="00402B6D">
        <w:lastRenderedPageBreak/>
        <w:t xml:space="preserve">and how these </w:t>
      </w:r>
      <w:r w:rsidR="00022319">
        <w:t xml:space="preserve">may </w:t>
      </w:r>
      <w:r w:rsidR="00402B6D">
        <w:t xml:space="preserve">link to the described chromosomal alterations has </w:t>
      </w:r>
      <w:r w:rsidR="00F6743F">
        <w:t xml:space="preserve">advanced </w:t>
      </w:r>
      <w:r w:rsidR="00402B6D">
        <w:t>significantly</w:t>
      </w:r>
      <w:r w:rsidR="00BC4E0F">
        <w:t xml:space="preserve"> </w:t>
      </w:r>
      <w:r w:rsidR="00940C48">
        <w:fldChar w:fldCharType="begin">
          <w:fldData xml:space="preserve">PEVuZE5vdGU+PENpdGU+PEF1dGhvcj5Sb2JlcnRzb248L0F1dGhvcj48WWVhcj4yMDE3PC9ZZWFy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</w:fldData>
        </w:fldChar>
      </w:r>
      <w:r w:rsidR="00B207D6">
        <w:instrText xml:space="preserve"> ADDIN EN.CITE </w:instrText>
      </w:r>
      <w:r w:rsidR="00B207D6">
        <w:fldChar w:fldCharType="begin">
          <w:fldData xml:space="preserve">PEVuZE5vdGU+PENpdGU+PEF1dGhvcj5Sb2JlcnRzb248L0F1dGhvcj48WWVhcj4yMDE3PC9ZZWFy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</w:fldData>
        </w:fldChar>
      </w:r>
      <w:r w:rsidR="00B207D6">
        <w:instrText xml:space="preserve"> ADDIN EN.CITE.DATA </w:instrText>
      </w:r>
      <w:r w:rsidR="00B207D6">
        <w:fldChar w:fldCharType="end"/>
      </w:r>
      <w:r w:rsidR="00940C48">
        <w:fldChar w:fldCharType="separate"/>
      </w:r>
      <w:r w:rsidR="00B207D6">
        <w:rPr>
          <w:noProof/>
        </w:rPr>
        <w:t>(4)</w:t>
      </w:r>
      <w:r w:rsidR="00940C48">
        <w:fldChar w:fldCharType="end"/>
      </w:r>
      <w:r w:rsidR="00402B6D">
        <w:t xml:space="preserve">. </w:t>
      </w:r>
      <w:r w:rsidR="00A06140">
        <w:t>Of</w:t>
      </w:r>
      <w:r w:rsidR="00402B6D">
        <w:t xml:space="preserve"> particular </w:t>
      </w:r>
      <w:r w:rsidR="00A06140">
        <w:t xml:space="preserve">importance </w:t>
      </w:r>
      <w:r w:rsidR="00402B6D">
        <w:t xml:space="preserve">is the gene </w:t>
      </w:r>
      <w:r w:rsidR="00402B6D" w:rsidRPr="00A06140">
        <w:rPr>
          <w:i/>
        </w:rPr>
        <w:t>BAP1</w:t>
      </w:r>
      <w:r w:rsidR="00402B6D">
        <w:t xml:space="preserve"> </w:t>
      </w:r>
      <w:r w:rsidR="006403E0">
        <w:t>(</w:t>
      </w:r>
      <w:r w:rsidR="006403E0" w:rsidRPr="006403E0">
        <w:t>3p21.31-p21.2)</w:t>
      </w:r>
      <w:r w:rsidR="00402B6D">
        <w:t>, and its temporal and functional association with the loss of one copy of chromosome 3.</w:t>
      </w:r>
    </w:p>
    <w:p w14:paraId="0F025662" w14:textId="77777777" w:rsidR="00402B6D" w:rsidRDefault="00402B6D" w:rsidP="003C6EC9">
      <w:pPr>
        <w:spacing w:line="480" w:lineRule="auto"/>
      </w:pPr>
    </w:p>
    <w:p w14:paraId="3BE750B6" w14:textId="20219FF2" w:rsidR="00BE641F" w:rsidRDefault="009B42DA" w:rsidP="003C6EC9">
      <w:pPr>
        <w:spacing w:line="480" w:lineRule="auto"/>
      </w:pPr>
      <w:r>
        <w:t xml:space="preserve">Rodrigues and co-workers in the current paper </w:t>
      </w:r>
      <w:r w:rsidR="00323E89">
        <w:t xml:space="preserve">examined retrospectively </w:t>
      </w:r>
      <w:r w:rsidR="00201EDE">
        <w:t xml:space="preserve">1088 uveal melanomas, which had been examined using </w:t>
      </w:r>
      <w:r w:rsidR="00201EDE" w:rsidRPr="00201EDE">
        <w:t xml:space="preserve">comparative genomic hybridization </w:t>
      </w:r>
      <w:r w:rsidR="002531BD" w:rsidRPr="00201EDE">
        <w:t>arrays</w:t>
      </w:r>
      <w:r w:rsidR="002531BD">
        <w:t xml:space="preserve">. They </w:t>
      </w:r>
      <w:r w:rsidR="006F543A">
        <w:t xml:space="preserve">established that 4% of these tumours were characterised by partial loss of chromosome 3. </w:t>
      </w:r>
      <w:r w:rsidR="00765024">
        <w:t>This</w:t>
      </w:r>
      <w:r w:rsidR="002179A0">
        <w:t xml:space="preserve"> frequency is similar to that </w:t>
      </w:r>
      <w:r w:rsidR="002E5513">
        <w:t>documented</w:t>
      </w:r>
      <w:r w:rsidR="002179A0">
        <w:t xml:space="preserve"> in </w:t>
      </w:r>
      <w:r w:rsidR="002531BD">
        <w:t xml:space="preserve">some </w:t>
      </w:r>
      <w:r w:rsidR="002179A0">
        <w:t xml:space="preserve">previous studies,  </w:t>
      </w:r>
      <w:r w:rsidR="002531BD">
        <w:t xml:space="preserve">but </w:t>
      </w:r>
      <w:r w:rsidR="002179A0">
        <w:t>the</w:t>
      </w:r>
      <w:r w:rsidR="00765024">
        <w:t xml:space="preserve"> significance of this </w:t>
      </w:r>
      <w:r w:rsidR="002179A0">
        <w:t xml:space="preserve">finding </w:t>
      </w:r>
      <w:r w:rsidR="002531BD">
        <w:t xml:space="preserve"> is </w:t>
      </w:r>
      <w:r w:rsidR="00994D1B">
        <w:t>controversial</w:t>
      </w:r>
      <w:r w:rsidR="0078403C">
        <w:t xml:space="preserve"> </w:t>
      </w:r>
      <w:r w:rsidR="002531BD">
        <w:t>because of considerable variability in</w:t>
      </w:r>
      <w:r w:rsidR="00BD6760">
        <w:t xml:space="preserve"> </w:t>
      </w:r>
      <w:r w:rsidR="00994D1B">
        <w:t xml:space="preserve">reported </w:t>
      </w:r>
      <w:r w:rsidR="00BD6760">
        <w:t>mortality rates of  affected patients</w:t>
      </w:r>
      <w:r w:rsidR="00B207D6">
        <w:t xml:space="preserve"> </w:t>
      </w:r>
      <w:r w:rsidR="00B207D6">
        <w:fldChar w:fldCharType="begin">
          <w:fldData xml:space="preserve">PEVuZE5vdGU+PENpdGU+PEF1dGhvcj5BYmRlbC1SYWhtYW48L0F1dGhvcj48WWVhcj4yMDExPC9Z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</w:fldData>
        </w:fldChar>
      </w:r>
      <w:r w:rsidR="00B207D6">
        <w:instrText xml:space="preserve"> ADDIN EN.CITE </w:instrText>
      </w:r>
      <w:r w:rsidR="00B207D6">
        <w:fldChar w:fldCharType="begin">
          <w:fldData xml:space="preserve">PEVuZE5vdGU+PENpdGU+PEF1dGhvcj5BYmRlbC1SYWhtYW48L0F1dGhvcj48WWVhcj4yMDExPC9Z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</w:fldData>
        </w:fldChar>
      </w:r>
      <w:r w:rsidR="00B207D6">
        <w:instrText xml:space="preserve"> ADDIN EN.CITE.DATA </w:instrText>
      </w:r>
      <w:r w:rsidR="00B207D6">
        <w:fldChar w:fldCharType="end"/>
      </w:r>
      <w:r w:rsidR="00B207D6">
        <w:fldChar w:fldCharType="separate"/>
      </w:r>
      <w:r w:rsidR="00B207D6">
        <w:rPr>
          <w:noProof/>
        </w:rPr>
        <w:t>(5)</w:t>
      </w:r>
      <w:r w:rsidR="00B207D6">
        <w:fldChar w:fldCharType="end"/>
      </w:r>
      <w:r w:rsidR="00B80E6D">
        <w:t>.</w:t>
      </w:r>
      <w:r w:rsidR="009A6A2B">
        <w:t xml:space="preserve"> </w:t>
      </w:r>
      <w:r w:rsidR="00CF6017">
        <w:t>The differing</w:t>
      </w:r>
      <w:r w:rsidR="00D96320">
        <w:t xml:space="preserve"> methodologies applied</w:t>
      </w:r>
      <w:r w:rsidR="009A6A2B" w:rsidRPr="009A6A2B">
        <w:t xml:space="preserve"> as well as different classification criteria</w:t>
      </w:r>
      <w:r w:rsidR="009933B0">
        <w:t xml:space="preserve"> used, make</w:t>
      </w:r>
      <w:r w:rsidR="009A6A2B" w:rsidRPr="009A6A2B">
        <w:t xml:space="preserve"> </w:t>
      </w:r>
      <w:r w:rsidR="009933B0">
        <w:t>it difficult to compare these studies</w:t>
      </w:r>
      <w:r w:rsidR="009A6A2B" w:rsidRPr="009A6A2B">
        <w:t>.</w:t>
      </w:r>
      <w:r w:rsidR="00CF6017">
        <w:t xml:space="preserve"> </w:t>
      </w:r>
      <w:r w:rsidR="009933B0">
        <w:t xml:space="preserve">In the current paper, however, </w:t>
      </w:r>
      <w:r w:rsidR="00CF6017">
        <w:t>Rodrigues</w:t>
      </w:r>
      <w:r w:rsidR="00E10D09">
        <w:t xml:space="preserve"> and coworkers</w:t>
      </w:r>
      <w:r w:rsidR="00CF6017">
        <w:t xml:space="preserve"> go further in their </w:t>
      </w:r>
      <w:r w:rsidR="002D6D2C">
        <w:t xml:space="preserve">analysis and </w:t>
      </w:r>
      <w:r w:rsidR="00665C69">
        <w:t>examine</w:t>
      </w:r>
      <w:r w:rsidR="002D6D2C">
        <w:t xml:space="preserve"> </w:t>
      </w:r>
      <w:r w:rsidR="00371A43">
        <w:t xml:space="preserve">the </w:t>
      </w:r>
      <w:r w:rsidR="00665C69">
        <w:t xml:space="preserve">relationship of the partial chromosome 3 loss with its involvement with the BAP1 gene. They have been </w:t>
      </w:r>
      <w:r w:rsidR="00534BED">
        <w:t>able to convincingly demonstrate that the partial loss of chromosome 3</w:t>
      </w:r>
      <w:r w:rsidR="00E10D09">
        <w:t>, which encompasses</w:t>
      </w:r>
      <w:r w:rsidR="00534BED">
        <w:t xml:space="preserve"> </w:t>
      </w:r>
      <w:r w:rsidR="00313E76">
        <w:t xml:space="preserve">the </w:t>
      </w:r>
      <w:r w:rsidR="00534BED" w:rsidRPr="00534BED">
        <w:rPr>
          <w:i/>
        </w:rPr>
        <w:t>BAP1</w:t>
      </w:r>
      <w:r w:rsidR="00313E76">
        <w:t xml:space="preserve"> locus</w:t>
      </w:r>
      <w:r w:rsidR="00534BED">
        <w:t xml:space="preserve">, is associated with a poorer outcome. </w:t>
      </w:r>
      <w:r w:rsidR="00516C58">
        <w:t>This</w:t>
      </w:r>
      <w:r w:rsidR="00FB3624">
        <w:t xml:space="preserve"> interesting</w:t>
      </w:r>
      <w:r w:rsidR="00516C58">
        <w:t xml:space="preserve"> finding emphasises the </w:t>
      </w:r>
      <w:r w:rsidR="00313E76">
        <w:t xml:space="preserve">importance of </w:t>
      </w:r>
      <w:r w:rsidR="00313E76" w:rsidRPr="00313E76">
        <w:rPr>
          <w:i/>
        </w:rPr>
        <w:t>BAP1</w:t>
      </w:r>
      <w:r w:rsidR="00313E76">
        <w:t xml:space="preserve"> alterations as the driver of metastatic risk in uveal melanoma cases with either complete or partial loss of one copy of chromosome 3. Indeed, we have reported that monosomy 3 cases without BAP1 alterations show prolonged survival</w:t>
      </w:r>
      <w:r w:rsidR="00BC4E0F">
        <w:t xml:space="preserve"> </w:t>
      </w:r>
      <w:r w:rsidR="00BC4E0F">
        <w:fldChar w:fldCharType="begin"/>
      </w:r>
      <w:r w:rsidR="00B207D6">
        <w:instrText xml:space="preserve"> ADDIN EN.CITE &lt;EndNote&gt;&lt;Cite&gt;&lt;Author&gt;Farquhar&lt;/Author&gt;&lt;Year&gt;2017&lt;/Year&gt;&lt;RecNum&gt;164&lt;/RecNum&gt;&lt;DisplayText&gt;(6)&lt;/DisplayText&gt;&lt;record&gt;&lt;rec-number&gt;164&lt;/rec-number&gt;&lt;foreign-keys&gt;&lt;key app="EN" db-id="9xvreperu9ad0tetzw55d52hxztz0aw2zdts" timestamp="1560270724"&gt;164&lt;/key&gt;&lt;/foreign-keys&gt;&lt;ref-type name="Journal Article"&gt;17&lt;/ref-type&gt;&lt;contributors&gt;&lt;authors&gt;&lt;author&gt;Farquhar, Neil&lt;/author&gt;&lt;author&gt;Thornton, Sophie&lt;/author&gt;&lt;author&gt;Coupland, Sarah E.&lt;/author&gt;&lt;author&gt;Coulson, Judy M.&lt;/author&gt;&lt;author&gt;Sacco, Joseph J.&lt;/author&gt;&lt;author&gt;Krishna, Yamini&lt;/author&gt;&lt;author&gt;Heimann, Heinrich&lt;/author&gt;&lt;author&gt;Taktak, Azzam&lt;/author&gt;&lt;author&gt;Cebulla, Colleen M.&lt;/author&gt;&lt;author&gt;Abdel-Rahman, Mohamed H.&lt;/author&gt;&lt;author&gt;Kalirai, Helen&lt;/author&gt;&lt;/authors&gt;&lt;/contributors&gt;&lt;titles&gt;&lt;title&gt;Patterns of BAP1 protein expression provide insights into prognostic significance and the biology of uveal melanoma&lt;/title&gt;&lt;secondary-title&gt;The journal of pathology. Clinical research&lt;/secondary-title&gt;&lt;alt-title&gt;J Pathol Clin Res&lt;/alt-title&gt;&lt;/titles&gt;&lt;periodical&gt;&lt;full-title&gt;The journal of pathology. Clinical research&lt;/full-title&gt;&lt;abbr-1&gt;J Pathol Clin Res&lt;/abbr-1&gt;&lt;/periodical&gt;&lt;alt-periodical&gt;&lt;full-title&gt;The journal of pathology. Clinical research&lt;/full-title&gt;&lt;abbr-1&gt;J Pathol Clin Res&lt;/abbr-1&gt;&lt;/alt-periodical&gt;&lt;pages&gt;26-38&lt;/pages&gt;&lt;volume&gt;4&lt;/volume&gt;&lt;number&gt;1&lt;/number&gt;&lt;keywords&gt;&lt;keyword&gt;BAP1&lt;/keyword&gt;&lt;keyword&gt;Golgi&lt;/keyword&gt;&lt;keyword&gt;cytoplasm&lt;/keyword&gt;&lt;keyword&gt;immunohistochemistry&lt;/keyword&gt;&lt;keyword&gt;mutation&lt;/keyword&gt;&lt;keyword&gt;prognosis&lt;/keyword&gt;&lt;keyword&gt;uveal melanoma&lt;/keyword&gt;&lt;/keywords&gt;&lt;dates&gt;&lt;year&gt;2017&lt;/year&gt;&lt;/dates&gt;&lt;publisher&gt;John Wiley and Sons Inc.&lt;/publisher&gt;&lt;isbn&gt;2056-4538&lt;/isbn&gt;&lt;accession-num&gt;29416875&lt;/accession-num&gt;&lt;urls&gt;&lt;related-urls&gt;&lt;url&gt;https://www.ncbi.nlm.nih.gov/pubmed/29416875&lt;/url&gt;&lt;url&gt;https://www.ncbi.nlm.nih.gov/pmc/articles/PMC5783957/&lt;/url&gt;&lt;/related-urls&gt;&lt;/urls&gt;&lt;electronic-resource-num&gt;10.1002/cjp2.86&lt;/electronic-resource-num&gt;&lt;remote-database-name&gt;PubMed&lt;/remote-database-name&gt;&lt;language&gt;eng&lt;/language&gt;&lt;/record&gt;&lt;/Cite&gt;&lt;/EndNote&gt;</w:instrText>
      </w:r>
      <w:r w:rsidR="00BC4E0F">
        <w:fldChar w:fldCharType="separate"/>
      </w:r>
      <w:r w:rsidR="00B207D6">
        <w:rPr>
          <w:noProof/>
        </w:rPr>
        <w:t>(6)</w:t>
      </w:r>
      <w:r w:rsidR="00BC4E0F">
        <w:fldChar w:fldCharType="end"/>
      </w:r>
      <w:r w:rsidR="00313E76">
        <w:rPr>
          <w:rFonts w:ascii="Arial" w:eastAsia="Times New Roman" w:hAnsi="Arial" w:cs="Arial"/>
          <w:color w:val="575757"/>
          <w:sz w:val="18"/>
          <w:szCs w:val="18"/>
          <w:lang w:eastAsia="en-GB"/>
        </w:rPr>
        <w:t xml:space="preserve">. Of </w:t>
      </w:r>
      <w:r w:rsidR="00516C58">
        <w:t>increasing importance</w:t>
      </w:r>
      <w:r w:rsidR="00313E76">
        <w:t>, therefore, are</w:t>
      </w:r>
      <w:r w:rsidR="00516C58">
        <w:t xml:space="preserve"> new technologies, such as next generation sequencing, which can allow for the </w:t>
      </w:r>
      <w:r w:rsidR="00FC00B7">
        <w:t xml:space="preserve">simultaneous </w:t>
      </w:r>
      <w:r w:rsidR="000D7A06">
        <w:t xml:space="preserve">and targeted </w:t>
      </w:r>
      <w:r w:rsidR="00516C58">
        <w:t xml:space="preserve">analysis </w:t>
      </w:r>
      <w:r w:rsidR="000D7A06">
        <w:t xml:space="preserve">of </w:t>
      </w:r>
      <w:r w:rsidR="00516C58">
        <w:t xml:space="preserve">both copy number variation and mutations, </w:t>
      </w:r>
      <w:r w:rsidR="00FC00B7">
        <w:t xml:space="preserve"> as has </w:t>
      </w:r>
      <w:r w:rsidR="00AA545A">
        <w:t xml:space="preserve">already </w:t>
      </w:r>
      <w:r w:rsidR="00FC00B7">
        <w:t>been done for uveal melanoma</w:t>
      </w:r>
      <w:r w:rsidR="00B207D6">
        <w:t xml:space="preserve"> </w:t>
      </w:r>
      <w:r w:rsidR="00B207D6">
        <w:fldChar w:fldCharType="begin">
          <w:fldData xml:space="preserve">PEVuZE5vdGU+PENpdGU+PEF1dGhvcj5TbWl0PC9BdXRob3I+PFllYXI+MjAxODwvWWVhcj48UmVj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</w:fldData>
        </w:fldChar>
      </w:r>
      <w:r w:rsidR="00B207D6">
        <w:instrText xml:space="preserve"> ADDIN EN.CITE </w:instrText>
      </w:r>
      <w:r w:rsidR="00B207D6">
        <w:fldChar w:fldCharType="begin">
          <w:fldData xml:space="preserve">PEVuZE5vdGU+PENpdGU+PEF1dGhvcj5TbWl0PC9BdXRob3I+PFllYXI+MjAxODwvWWVhcj48UmVj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</w:fldData>
        </w:fldChar>
      </w:r>
      <w:r w:rsidR="00B207D6">
        <w:instrText xml:space="preserve"> ADDIN EN.CITE.DATA </w:instrText>
      </w:r>
      <w:r w:rsidR="00B207D6">
        <w:fldChar w:fldCharType="end"/>
      </w:r>
      <w:r w:rsidR="00B207D6">
        <w:fldChar w:fldCharType="separate"/>
      </w:r>
      <w:r w:rsidR="00B207D6">
        <w:rPr>
          <w:noProof/>
        </w:rPr>
        <w:t>(7)</w:t>
      </w:r>
      <w:r w:rsidR="00B207D6">
        <w:fldChar w:fldCharType="end"/>
      </w:r>
      <w:r w:rsidR="00FB3624">
        <w:t>. The flexibility of this technology allows for the incorporation of additional genes</w:t>
      </w:r>
      <w:r w:rsidR="00E10D09">
        <w:t>,</w:t>
      </w:r>
      <w:r w:rsidR="00FB3624">
        <w:t xml:space="preserve"> should more be revealed to be </w:t>
      </w:r>
      <w:r w:rsidR="00DC77CD">
        <w:t xml:space="preserve">of prognostic </w:t>
      </w:r>
      <w:r w:rsidR="00DF7788">
        <w:t>relevance</w:t>
      </w:r>
      <w:r w:rsidR="00DC77CD">
        <w:t>.</w:t>
      </w:r>
    </w:p>
    <w:p w14:paraId="42B99A8D" w14:textId="77777777" w:rsidR="009B6A4C" w:rsidRDefault="009B6A4C"/>
    <w:p w14:paraId="0B01AEAC" w14:textId="77777777" w:rsidR="003D2D0A" w:rsidRDefault="003D2D0A">
      <w:r>
        <w:lastRenderedPageBreak/>
        <w:br w:type="page"/>
      </w:r>
    </w:p>
    <w:p w14:paraId="656AE9C3" w14:textId="6347407E" w:rsidR="009B6A4C" w:rsidRPr="00BC4E0F" w:rsidRDefault="00BC4E0F">
      <w:pPr>
        <w:rPr>
          <w:b/>
          <w:u w:val="single"/>
        </w:rPr>
      </w:pPr>
      <w:r w:rsidRPr="00BC4E0F">
        <w:rPr>
          <w:b/>
          <w:u w:val="single"/>
        </w:rPr>
        <w:lastRenderedPageBreak/>
        <w:t>REFERENCES</w:t>
      </w:r>
    </w:p>
    <w:p w14:paraId="372E52A9" w14:textId="77777777" w:rsidR="00940C48" w:rsidRDefault="00940C48"/>
    <w:p w14:paraId="5556F84E" w14:textId="77777777" w:rsidR="00940C48" w:rsidRDefault="00940C48"/>
    <w:p w14:paraId="3996B93E" w14:textId="77777777" w:rsidR="00B207D6" w:rsidRPr="00B207D6" w:rsidRDefault="00940C48" w:rsidP="00B207D6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207D6" w:rsidRPr="00B207D6">
        <w:t>1.</w:t>
      </w:r>
      <w:r w:rsidR="00B207D6" w:rsidRPr="00B207D6">
        <w:tab/>
        <w:t>Prescher G, Bornfeld N. Prognostic implications of monosomy 3 in uveal melanoma. Lancet. 1996;347(9010):1222.</w:t>
      </w:r>
    </w:p>
    <w:p w14:paraId="2552FE25" w14:textId="77777777" w:rsidR="00B207D6" w:rsidRPr="00B207D6" w:rsidRDefault="00B207D6" w:rsidP="00B207D6">
      <w:pPr>
        <w:pStyle w:val="EndNoteBibliography"/>
      </w:pPr>
      <w:r w:rsidRPr="00B207D6">
        <w:t>2.</w:t>
      </w:r>
      <w:r w:rsidRPr="00B207D6">
        <w:tab/>
        <w:t>Damato B, Duke C, Douglas A, Howard P, Coupland SE, Smith PA, et al. Cytogenetics of Uveal Melanoma. A 7-Year Clinical Experience. Ophthalmology. 2007;114(10):1925-31.e1.</w:t>
      </w:r>
    </w:p>
    <w:p w14:paraId="409C2487" w14:textId="77777777" w:rsidR="00B207D6" w:rsidRPr="00B207D6" w:rsidRDefault="00B207D6" w:rsidP="00B207D6">
      <w:pPr>
        <w:pStyle w:val="EndNoteBibliography"/>
      </w:pPr>
      <w:r w:rsidRPr="00B207D6">
        <w:t>3.</w:t>
      </w:r>
      <w:r w:rsidRPr="00B207D6">
        <w:tab/>
        <w:t>Damato B, Eleuteri A, Taktak AFG, Coupland SE. Estimating prognosis for survival after treatment of choroidal melanoma. PROGRESS IN RETINAL AND EYE RESEARCH. 2011;30(5):285-95.</w:t>
      </w:r>
    </w:p>
    <w:p w14:paraId="4F9D6DB2" w14:textId="77777777" w:rsidR="00B207D6" w:rsidRPr="00B207D6" w:rsidRDefault="00B207D6" w:rsidP="00B207D6">
      <w:pPr>
        <w:pStyle w:val="EndNoteBibliography"/>
      </w:pPr>
      <w:r w:rsidRPr="00B207D6">
        <w:t>4.</w:t>
      </w:r>
      <w:r w:rsidRPr="00B207D6">
        <w:tab/>
        <w:t>Robertson AG, Shih J, Yau C, Gibb EA, Oba J, Mungall KL, et al. Integrative Analysis Identifies Four Molecular and Clinical Subsets in Uveal Melanoma. Cancer cell. 2017;32(2):204-20.e15.</w:t>
      </w:r>
    </w:p>
    <w:p w14:paraId="04040BFD" w14:textId="77777777" w:rsidR="00B207D6" w:rsidRPr="00B207D6" w:rsidRDefault="00B207D6" w:rsidP="00B207D6">
      <w:pPr>
        <w:pStyle w:val="EndNoteBibliography"/>
      </w:pPr>
      <w:r w:rsidRPr="00B207D6">
        <w:t>5.</w:t>
      </w:r>
      <w:r w:rsidRPr="00B207D6">
        <w:tab/>
        <w:t>Abdel-Rahman MH, Christopher BN, Faramawi MF, Said-Ahmed K, Cole C, McFaddin A, et al. Frequency, molecular pathology and potential clinical significance of partial chromosome 3 aberrations in uveal melanoma. Modern pathology : an official journal of the United States and Canadian Academy of Pathology, Inc. 2011;24(7):954-62.</w:t>
      </w:r>
    </w:p>
    <w:p w14:paraId="1E5CB5B5" w14:textId="77777777" w:rsidR="00B207D6" w:rsidRPr="00B207D6" w:rsidRDefault="00B207D6" w:rsidP="00B207D6">
      <w:pPr>
        <w:pStyle w:val="EndNoteBibliography"/>
      </w:pPr>
      <w:r w:rsidRPr="00B207D6">
        <w:t>6.</w:t>
      </w:r>
      <w:r w:rsidRPr="00B207D6">
        <w:tab/>
        <w:t>Farquhar N, Thornton S, Coupland SE, Coulson JM, Sacco JJ, Krishna Y, et al. Patterns of BAP1 protein expression provide insights into prognostic significance and the biology of uveal melanoma. J Pathol Clin Res. 2017;4(1):26-38.</w:t>
      </w:r>
    </w:p>
    <w:p w14:paraId="308E5A07" w14:textId="77777777" w:rsidR="00B207D6" w:rsidRPr="00B207D6" w:rsidRDefault="00B207D6" w:rsidP="00B207D6">
      <w:pPr>
        <w:pStyle w:val="EndNoteBibliography"/>
      </w:pPr>
      <w:r w:rsidRPr="00B207D6">
        <w:t>7.</w:t>
      </w:r>
      <w:r w:rsidRPr="00B207D6">
        <w:tab/>
        <w:t>Smit KN, van Poppelen NM, Vaarwater J, Verdijk R, van Marion R, Kalirai H, et al. Combined mutation and copy-number variation detection by targeted next-generation sequencing in uveal melanoma. Modern pathology : an official journal of the United States and Canadian Academy of Pathology, Inc. 2018;31(5):763-71.</w:t>
      </w:r>
    </w:p>
    <w:p w14:paraId="06BCFAA4" w14:textId="301F01A1" w:rsidR="000379C3" w:rsidRDefault="00940C48">
      <w:r>
        <w:fldChar w:fldCharType="end"/>
      </w:r>
      <w:bookmarkStart w:id="0" w:name="_GoBack"/>
      <w:bookmarkEnd w:id="0"/>
    </w:p>
    <w:sectPr w:rsidR="000379C3" w:rsidSect="00A32C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76F9" w14:textId="77777777" w:rsidR="005813DD" w:rsidRDefault="005813DD" w:rsidP="00EE2C2E">
      <w:r>
        <w:separator/>
      </w:r>
    </w:p>
  </w:endnote>
  <w:endnote w:type="continuationSeparator" w:id="0">
    <w:p w14:paraId="26E62BC4" w14:textId="77777777" w:rsidR="005813DD" w:rsidRDefault="005813DD" w:rsidP="00E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D128" w14:textId="77777777" w:rsidR="005813DD" w:rsidRDefault="005813DD" w:rsidP="00EE2C2E">
      <w:r>
        <w:separator/>
      </w:r>
    </w:p>
  </w:footnote>
  <w:footnote w:type="continuationSeparator" w:id="0">
    <w:p w14:paraId="062C59C1" w14:textId="77777777" w:rsidR="005813DD" w:rsidRDefault="005813DD" w:rsidP="00EE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21A2"/>
    <w:multiLevelType w:val="hybridMultilevel"/>
    <w:tmpl w:val="E58A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09B"/>
    <w:multiLevelType w:val="hybridMultilevel"/>
    <w:tmpl w:val="9202CFCE"/>
    <w:lvl w:ilvl="0" w:tplc="FA6CB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vreperu9ad0tetzw55d52hxztz0aw2zdts&quot;&gt;library copy 020415&lt;record-ids&gt;&lt;item&gt;1&lt;/item&gt;&lt;item&gt;34&lt;/item&gt;&lt;item&gt;51&lt;/item&gt;&lt;item&gt;157&lt;/item&gt;&lt;item&gt;164&lt;/item&gt;&lt;item&gt;169&lt;/item&gt;&lt;item&gt;182&lt;/item&gt;&lt;/record-ids&gt;&lt;/item&gt;&lt;/Libraries&gt;"/>
  </w:docVars>
  <w:rsids>
    <w:rsidRoot w:val="00502ED5"/>
    <w:rsid w:val="00006AF8"/>
    <w:rsid w:val="000100A9"/>
    <w:rsid w:val="00013AEC"/>
    <w:rsid w:val="00022319"/>
    <w:rsid w:val="00034571"/>
    <w:rsid w:val="000350EA"/>
    <w:rsid w:val="00035E9F"/>
    <w:rsid w:val="000379C3"/>
    <w:rsid w:val="00055D27"/>
    <w:rsid w:val="00060DF5"/>
    <w:rsid w:val="0006113D"/>
    <w:rsid w:val="00062D5C"/>
    <w:rsid w:val="00076E06"/>
    <w:rsid w:val="00081004"/>
    <w:rsid w:val="00083F8F"/>
    <w:rsid w:val="000C726D"/>
    <w:rsid w:val="000D3C98"/>
    <w:rsid w:val="000D7A06"/>
    <w:rsid w:val="000E1E99"/>
    <w:rsid w:val="00127408"/>
    <w:rsid w:val="00195FE2"/>
    <w:rsid w:val="00201EDE"/>
    <w:rsid w:val="0020414E"/>
    <w:rsid w:val="00214372"/>
    <w:rsid w:val="002179A0"/>
    <w:rsid w:val="0022308F"/>
    <w:rsid w:val="00252A28"/>
    <w:rsid w:val="002531BD"/>
    <w:rsid w:val="00290908"/>
    <w:rsid w:val="00294B2D"/>
    <w:rsid w:val="002B6AFC"/>
    <w:rsid w:val="002C3ACC"/>
    <w:rsid w:val="002D6D2C"/>
    <w:rsid w:val="002E5513"/>
    <w:rsid w:val="00313E76"/>
    <w:rsid w:val="00322361"/>
    <w:rsid w:val="00323E89"/>
    <w:rsid w:val="00335A87"/>
    <w:rsid w:val="00347172"/>
    <w:rsid w:val="00371A43"/>
    <w:rsid w:val="003916CC"/>
    <w:rsid w:val="003A64C9"/>
    <w:rsid w:val="003B14CD"/>
    <w:rsid w:val="003C042E"/>
    <w:rsid w:val="003C56D6"/>
    <w:rsid w:val="003C6975"/>
    <w:rsid w:val="003C6EC9"/>
    <w:rsid w:val="003D1BB6"/>
    <w:rsid w:val="003D2D0A"/>
    <w:rsid w:val="003E4569"/>
    <w:rsid w:val="003E4711"/>
    <w:rsid w:val="003F0DDB"/>
    <w:rsid w:val="00402B6D"/>
    <w:rsid w:val="00402C3E"/>
    <w:rsid w:val="004067A1"/>
    <w:rsid w:val="00413856"/>
    <w:rsid w:val="00417C4A"/>
    <w:rsid w:val="0046284D"/>
    <w:rsid w:val="00473889"/>
    <w:rsid w:val="00487A80"/>
    <w:rsid w:val="00494A9C"/>
    <w:rsid w:val="004C38B1"/>
    <w:rsid w:val="004D153C"/>
    <w:rsid w:val="004E49B8"/>
    <w:rsid w:val="004E55FD"/>
    <w:rsid w:val="004E7944"/>
    <w:rsid w:val="004F1E65"/>
    <w:rsid w:val="00502ED5"/>
    <w:rsid w:val="005137C5"/>
    <w:rsid w:val="00516C58"/>
    <w:rsid w:val="005253FB"/>
    <w:rsid w:val="00534BED"/>
    <w:rsid w:val="00555A37"/>
    <w:rsid w:val="00577CF6"/>
    <w:rsid w:val="005812C9"/>
    <w:rsid w:val="005813DD"/>
    <w:rsid w:val="00582A4A"/>
    <w:rsid w:val="00582D5E"/>
    <w:rsid w:val="00590D86"/>
    <w:rsid w:val="005A53C7"/>
    <w:rsid w:val="005B06BD"/>
    <w:rsid w:val="005B074E"/>
    <w:rsid w:val="00600F6E"/>
    <w:rsid w:val="00606227"/>
    <w:rsid w:val="006066B4"/>
    <w:rsid w:val="006130B2"/>
    <w:rsid w:val="006403E0"/>
    <w:rsid w:val="006430D9"/>
    <w:rsid w:val="00653964"/>
    <w:rsid w:val="00657E3E"/>
    <w:rsid w:val="00662A11"/>
    <w:rsid w:val="00664970"/>
    <w:rsid w:val="00665C69"/>
    <w:rsid w:val="006B2063"/>
    <w:rsid w:val="006B5148"/>
    <w:rsid w:val="006C4FA5"/>
    <w:rsid w:val="006D731A"/>
    <w:rsid w:val="006F543A"/>
    <w:rsid w:val="00713D74"/>
    <w:rsid w:val="007217F0"/>
    <w:rsid w:val="007347D6"/>
    <w:rsid w:val="00745123"/>
    <w:rsid w:val="00752C08"/>
    <w:rsid w:val="00765024"/>
    <w:rsid w:val="00765161"/>
    <w:rsid w:val="0076752B"/>
    <w:rsid w:val="0078403C"/>
    <w:rsid w:val="007B4272"/>
    <w:rsid w:val="007B5B9D"/>
    <w:rsid w:val="00805235"/>
    <w:rsid w:val="00817E5D"/>
    <w:rsid w:val="008215B5"/>
    <w:rsid w:val="008513CA"/>
    <w:rsid w:val="00851603"/>
    <w:rsid w:val="008812C3"/>
    <w:rsid w:val="008F001E"/>
    <w:rsid w:val="008F78A9"/>
    <w:rsid w:val="009002BF"/>
    <w:rsid w:val="00920957"/>
    <w:rsid w:val="00921E74"/>
    <w:rsid w:val="00922B0F"/>
    <w:rsid w:val="00940C48"/>
    <w:rsid w:val="0094613E"/>
    <w:rsid w:val="0095365A"/>
    <w:rsid w:val="009675AA"/>
    <w:rsid w:val="009719AB"/>
    <w:rsid w:val="00992344"/>
    <w:rsid w:val="009933B0"/>
    <w:rsid w:val="00994D1B"/>
    <w:rsid w:val="00995619"/>
    <w:rsid w:val="009A0ABE"/>
    <w:rsid w:val="009A2BBC"/>
    <w:rsid w:val="009A6A2B"/>
    <w:rsid w:val="009A7837"/>
    <w:rsid w:val="009B42DA"/>
    <w:rsid w:val="009B6A4C"/>
    <w:rsid w:val="00A0000E"/>
    <w:rsid w:val="00A002EA"/>
    <w:rsid w:val="00A06140"/>
    <w:rsid w:val="00A077E3"/>
    <w:rsid w:val="00A32C18"/>
    <w:rsid w:val="00A42123"/>
    <w:rsid w:val="00A74654"/>
    <w:rsid w:val="00A909F7"/>
    <w:rsid w:val="00A92ADB"/>
    <w:rsid w:val="00AA545A"/>
    <w:rsid w:val="00AB01B8"/>
    <w:rsid w:val="00AE2062"/>
    <w:rsid w:val="00B03245"/>
    <w:rsid w:val="00B207D6"/>
    <w:rsid w:val="00B22BBC"/>
    <w:rsid w:val="00B40B5C"/>
    <w:rsid w:val="00B44D7E"/>
    <w:rsid w:val="00B80E6D"/>
    <w:rsid w:val="00B83FCD"/>
    <w:rsid w:val="00B85065"/>
    <w:rsid w:val="00B914B6"/>
    <w:rsid w:val="00BC4E0F"/>
    <w:rsid w:val="00BD1603"/>
    <w:rsid w:val="00BD455B"/>
    <w:rsid w:val="00BD6760"/>
    <w:rsid w:val="00BE641F"/>
    <w:rsid w:val="00C2101A"/>
    <w:rsid w:val="00C32800"/>
    <w:rsid w:val="00C9151B"/>
    <w:rsid w:val="00CB79EA"/>
    <w:rsid w:val="00CD3EF2"/>
    <w:rsid w:val="00CF6017"/>
    <w:rsid w:val="00D739C6"/>
    <w:rsid w:val="00D766CC"/>
    <w:rsid w:val="00D96320"/>
    <w:rsid w:val="00DB0F1B"/>
    <w:rsid w:val="00DC1F29"/>
    <w:rsid w:val="00DC77CD"/>
    <w:rsid w:val="00DF6CD9"/>
    <w:rsid w:val="00DF7630"/>
    <w:rsid w:val="00DF7788"/>
    <w:rsid w:val="00E03047"/>
    <w:rsid w:val="00E10D09"/>
    <w:rsid w:val="00E53BD5"/>
    <w:rsid w:val="00E65625"/>
    <w:rsid w:val="00E84AE3"/>
    <w:rsid w:val="00EB670A"/>
    <w:rsid w:val="00EB7D11"/>
    <w:rsid w:val="00EC36E6"/>
    <w:rsid w:val="00ED2BAF"/>
    <w:rsid w:val="00ED7B81"/>
    <w:rsid w:val="00EE2C2E"/>
    <w:rsid w:val="00F04607"/>
    <w:rsid w:val="00F107AB"/>
    <w:rsid w:val="00F24C79"/>
    <w:rsid w:val="00F51E4D"/>
    <w:rsid w:val="00F6743F"/>
    <w:rsid w:val="00FA5153"/>
    <w:rsid w:val="00FB3624"/>
    <w:rsid w:val="00FC00B7"/>
    <w:rsid w:val="00FC10C5"/>
    <w:rsid w:val="00FC6F4D"/>
    <w:rsid w:val="00FD008D"/>
    <w:rsid w:val="00FE456A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19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7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40C48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0C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0C48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0C48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66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2E"/>
  </w:style>
  <w:style w:type="paragraph" w:styleId="Footer">
    <w:name w:val="footer"/>
    <w:basedOn w:val="Normal"/>
    <w:link w:val="FooterChar"/>
    <w:uiPriority w:val="99"/>
    <w:unhideWhenUsed/>
    <w:rsid w:val="00EE2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10186</Characters>
  <Application>Microsoft Macintosh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2019-11-08T15:33:00Z</dcterms:created>
  <dcterms:modified xsi:type="dcterms:W3CDTF">2020-02-13T13:43:00Z</dcterms:modified>
</cp:coreProperties>
</file>