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A15FB" w14:textId="303F6E55" w:rsidR="00B337AF" w:rsidRPr="00792D33" w:rsidRDefault="00135E98" w:rsidP="00135E98">
      <w:pPr>
        <w:spacing w:after="0"/>
        <w:ind w:right="6"/>
        <w:rPr>
          <w:rFonts w:ascii="Times New Roman" w:hAnsi="Times New Roman" w:cs="Times New Roman"/>
          <w:bCs/>
          <w:sz w:val="24"/>
          <w:szCs w:val="24"/>
        </w:rPr>
      </w:pPr>
      <w:r w:rsidRPr="00792D33">
        <w:rPr>
          <w:rFonts w:ascii="Times New Roman" w:hAnsi="Times New Roman" w:cs="Times New Roman"/>
          <w:b/>
          <w:bCs/>
          <w:sz w:val="24"/>
          <w:szCs w:val="24"/>
          <w:lang w:val="en-GB"/>
        </w:rPr>
        <w:t xml:space="preserve">Title: </w:t>
      </w:r>
      <w:r w:rsidR="00ED538A" w:rsidRPr="00ED538A">
        <w:rPr>
          <w:rFonts w:ascii="Times New Roman" w:hAnsi="Times New Roman" w:cs="Times New Roman"/>
          <w:bCs/>
          <w:sz w:val="24"/>
          <w:szCs w:val="24"/>
        </w:rPr>
        <w:t>Role of the genital tract microbiome in sexual and reproductive health: Report from the Keystone Symposium in Cape Town, 2018</w:t>
      </w:r>
    </w:p>
    <w:p w14:paraId="409B99DD" w14:textId="2C6A8D0D" w:rsidR="00792D33" w:rsidRPr="00792D33" w:rsidRDefault="00792D33" w:rsidP="00135E98">
      <w:pPr>
        <w:spacing w:after="0"/>
        <w:ind w:right="6"/>
        <w:rPr>
          <w:rFonts w:ascii="Times New Roman" w:hAnsi="Times New Roman" w:cs="Times New Roman"/>
          <w:bCs/>
          <w:sz w:val="24"/>
          <w:szCs w:val="24"/>
        </w:rPr>
      </w:pPr>
    </w:p>
    <w:p w14:paraId="0EB1F66E" w14:textId="1A94623B" w:rsidR="00792D33" w:rsidRPr="00857BA4" w:rsidRDefault="00792D33" w:rsidP="00135E98">
      <w:pPr>
        <w:spacing w:after="0"/>
        <w:ind w:right="6"/>
        <w:rPr>
          <w:rFonts w:ascii="Times New Roman" w:hAnsi="Times New Roman" w:cs="Times New Roman"/>
          <w:bCs/>
          <w:sz w:val="24"/>
          <w:szCs w:val="24"/>
          <w:lang w:val="en-GB"/>
        </w:rPr>
      </w:pPr>
      <w:r w:rsidRPr="00792D33">
        <w:rPr>
          <w:rFonts w:ascii="Times New Roman" w:hAnsi="Times New Roman" w:cs="Times New Roman"/>
          <w:b/>
          <w:bCs/>
          <w:sz w:val="24"/>
          <w:szCs w:val="24"/>
        </w:rPr>
        <w:t>Submission category:</w:t>
      </w:r>
      <w:r w:rsidR="00857BA4">
        <w:rPr>
          <w:rFonts w:ascii="Times New Roman" w:hAnsi="Times New Roman" w:cs="Times New Roman"/>
          <w:b/>
          <w:bCs/>
          <w:sz w:val="24"/>
          <w:szCs w:val="24"/>
        </w:rPr>
        <w:t xml:space="preserve"> </w:t>
      </w:r>
      <w:r w:rsidR="00857BA4" w:rsidRPr="00857BA4">
        <w:rPr>
          <w:rFonts w:ascii="Times New Roman" w:hAnsi="Times New Roman" w:cs="Times New Roman"/>
          <w:bCs/>
          <w:sz w:val="24"/>
          <w:szCs w:val="24"/>
        </w:rPr>
        <w:t>Basic science and translational research</w:t>
      </w:r>
    </w:p>
    <w:p w14:paraId="027455AA" w14:textId="77777777" w:rsidR="00135E98" w:rsidRPr="00792D33" w:rsidRDefault="00135E98" w:rsidP="00B337AF">
      <w:pPr>
        <w:spacing w:after="0"/>
        <w:ind w:right="1556"/>
        <w:rPr>
          <w:rFonts w:ascii="Times New Roman" w:hAnsi="Times New Roman" w:cs="Times New Roman"/>
          <w:bCs/>
          <w:sz w:val="24"/>
          <w:szCs w:val="24"/>
          <w:lang w:val="en-GB"/>
        </w:rPr>
      </w:pPr>
    </w:p>
    <w:p w14:paraId="196492EC" w14:textId="295AB7F4" w:rsidR="00D80B46" w:rsidRPr="00792D33" w:rsidRDefault="00B337AF" w:rsidP="00B337AF">
      <w:pPr>
        <w:spacing w:after="0"/>
        <w:ind w:right="1556"/>
        <w:rPr>
          <w:rFonts w:ascii="Times New Roman" w:hAnsi="Times New Roman" w:cs="Times New Roman"/>
          <w:bCs/>
          <w:sz w:val="24"/>
          <w:szCs w:val="24"/>
          <w:lang w:val="en-GB"/>
        </w:rPr>
      </w:pPr>
      <w:r w:rsidRPr="00792D33">
        <w:rPr>
          <w:rFonts w:ascii="Times New Roman" w:hAnsi="Times New Roman" w:cs="Times New Roman"/>
          <w:b/>
          <w:bCs/>
          <w:sz w:val="24"/>
          <w:szCs w:val="24"/>
          <w:lang w:val="en-GB"/>
        </w:rPr>
        <w:t>Authors:</w:t>
      </w:r>
      <w:r w:rsidRPr="00792D33">
        <w:rPr>
          <w:rFonts w:ascii="Times New Roman" w:hAnsi="Times New Roman" w:cs="Times New Roman"/>
          <w:bCs/>
          <w:sz w:val="24"/>
          <w:szCs w:val="24"/>
          <w:lang w:val="en-GB"/>
        </w:rPr>
        <w:t xml:space="preserve"> </w:t>
      </w:r>
      <w:r w:rsidR="00135E98" w:rsidRPr="00792D33">
        <w:rPr>
          <w:rFonts w:ascii="Times New Roman" w:hAnsi="Times New Roman" w:cs="Times New Roman"/>
          <w:bCs/>
          <w:sz w:val="24"/>
          <w:szCs w:val="24"/>
          <w:lang w:val="en-GB"/>
        </w:rPr>
        <w:t>van de Wijgert JHHM</w:t>
      </w:r>
      <w:r w:rsidR="00135E98" w:rsidRPr="00792D33">
        <w:rPr>
          <w:rFonts w:ascii="Times New Roman" w:hAnsi="Times New Roman" w:cs="Times New Roman"/>
          <w:bCs/>
          <w:sz w:val="24"/>
          <w:szCs w:val="24"/>
          <w:vertAlign w:val="superscript"/>
          <w:lang w:val="en-GB"/>
        </w:rPr>
        <w:t>1</w:t>
      </w:r>
    </w:p>
    <w:p w14:paraId="205DCF68" w14:textId="5C6EE37E" w:rsidR="00665A4D" w:rsidRPr="00792D33" w:rsidRDefault="00665A4D" w:rsidP="00B337AF">
      <w:pPr>
        <w:spacing w:after="0"/>
        <w:ind w:left="284" w:hanging="284"/>
        <w:rPr>
          <w:rFonts w:ascii="Times New Roman" w:hAnsi="Times New Roman" w:cs="Times New Roman"/>
          <w:sz w:val="24"/>
          <w:szCs w:val="24"/>
          <w:lang w:val="en-GB"/>
        </w:rPr>
      </w:pPr>
    </w:p>
    <w:p w14:paraId="251A4174" w14:textId="46D29C58" w:rsidR="00792D33" w:rsidRPr="00792D33" w:rsidRDefault="00792D33" w:rsidP="00B337AF">
      <w:pPr>
        <w:spacing w:after="0"/>
        <w:ind w:left="284" w:hanging="284"/>
        <w:rPr>
          <w:rFonts w:ascii="Times New Roman" w:hAnsi="Times New Roman" w:cs="Times New Roman"/>
          <w:b/>
          <w:sz w:val="24"/>
          <w:szCs w:val="24"/>
          <w:lang w:val="en-GB"/>
        </w:rPr>
      </w:pPr>
      <w:r w:rsidRPr="00792D33">
        <w:rPr>
          <w:rFonts w:ascii="Times New Roman" w:hAnsi="Times New Roman" w:cs="Times New Roman"/>
          <w:b/>
          <w:sz w:val="24"/>
          <w:szCs w:val="24"/>
          <w:lang w:val="en-GB"/>
        </w:rPr>
        <w:t>Affiliations:</w:t>
      </w:r>
    </w:p>
    <w:p w14:paraId="261C5130" w14:textId="69BDF83D" w:rsidR="00ED538A" w:rsidRDefault="00665A4D" w:rsidP="00ED538A">
      <w:pPr>
        <w:spacing w:after="0"/>
        <w:ind w:left="284" w:hanging="284"/>
        <w:rPr>
          <w:rFonts w:ascii="Times New Roman" w:hAnsi="Times New Roman" w:cs="Times New Roman"/>
          <w:sz w:val="24"/>
          <w:szCs w:val="24"/>
          <w:lang w:val="en-GB"/>
        </w:rPr>
      </w:pPr>
      <w:r w:rsidRPr="00792D33">
        <w:rPr>
          <w:rFonts w:ascii="Times New Roman" w:hAnsi="Times New Roman" w:cs="Times New Roman"/>
          <w:sz w:val="24"/>
          <w:szCs w:val="24"/>
          <w:lang w:val="en-GB"/>
        </w:rPr>
        <w:t>1.</w:t>
      </w:r>
      <w:r w:rsidRPr="00792D33">
        <w:rPr>
          <w:rFonts w:ascii="Times New Roman" w:hAnsi="Times New Roman" w:cs="Times New Roman"/>
          <w:sz w:val="24"/>
          <w:szCs w:val="24"/>
          <w:lang w:val="en-GB"/>
        </w:rPr>
        <w:tab/>
      </w:r>
      <w:r w:rsidR="00ED538A">
        <w:rPr>
          <w:rFonts w:ascii="Times New Roman" w:hAnsi="Times New Roman" w:cs="Times New Roman"/>
          <w:sz w:val="24"/>
          <w:szCs w:val="24"/>
          <w:lang w:val="en-GB"/>
        </w:rPr>
        <w:t xml:space="preserve">Julius </w:t>
      </w:r>
      <w:proofErr w:type="spellStart"/>
      <w:r w:rsidR="00ED538A">
        <w:rPr>
          <w:rFonts w:ascii="Times New Roman" w:hAnsi="Times New Roman" w:cs="Times New Roman"/>
          <w:sz w:val="24"/>
          <w:szCs w:val="24"/>
          <w:lang w:val="en-GB"/>
        </w:rPr>
        <w:t>Center</w:t>
      </w:r>
      <w:proofErr w:type="spellEnd"/>
      <w:r w:rsidR="00ED538A">
        <w:rPr>
          <w:rFonts w:ascii="Times New Roman" w:hAnsi="Times New Roman" w:cs="Times New Roman"/>
          <w:sz w:val="24"/>
          <w:szCs w:val="24"/>
          <w:lang w:val="en-GB"/>
        </w:rPr>
        <w:t xml:space="preserve"> for Health Sciences and Primary Care, University Medical </w:t>
      </w:r>
      <w:proofErr w:type="spellStart"/>
      <w:r w:rsidR="00ED538A">
        <w:rPr>
          <w:rFonts w:ascii="Times New Roman" w:hAnsi="Times New Roman" w:cs="Times New Roman"/>
          <w:sz w:val="24"/>
          <w:szCs w:val="24"/>
          <w:lang w:val="en-GB"/>
        </w:rPr>
        <w:t>Center</w:t>
      </w:r>
      <w:proofErr w:type="spellEnd"/>
      <w:r w:rsidR="00ED538A">
        <w:rPr>
          <w:rFonts w:ascii="Times New Roman" w:hAnsi="Times New Roman" w:cs="Times New Roman"/>
          <w:sz w:val="24"/>
          <w:szCs w:val="24"/>
          <w:lang w:val="en-GB"/>
        </w:rPr>
        <w:t xml:space="preserve"> Utrecht, Utrecht University, Utrecht, Netherlands</w:t>
      </w:r>
    </w:p>
    <w:p w14:paraId="32FDF6BE" w14:textId="6914919A" w:rsidR="00C25F8D" w:rsidRPr="00792D33" w:rsidRDefault="00ED538A" w:rsidP="00ED538A">
      <w:pPr>
        <w:spacing w:after="0"/>
        <w:ind w:left="284" w:hanging="284"/>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00D80B46" w:rsidRPr="00792D33">
        <w:rPr>
          <w:rFonts w:ascii="Times New Roman" w:hAnsi="Times New Roman" w:cs="Times New Roman"/>
          <w:sz w:val="24"/>
          <w:szCs w:val="24"/>
          <w:lang w:val="en-GB"/>
        </w:rPr>
        <w:t>Institute of Infection and Global Health, University of Live</w:t>
      </w:r>
      <w:r w:rsidR="00B337AF" w:rsidRPr="00792D33">
        <w:rPr>
          <w:rFonts w:ascii="Times New Roman" w:hAnsi="Times New Roman" w:cs="Times New Roman"/>
          <w:sz w:val="24"/>
          <w:szCs w:val="24"/>
          <w:lang w:val="en-GB"/>
        </w:rPr>
        <w:t>rpool, Liverpool, UK</w:t>
      </w:r>
    </w:p>
    <w:p w14:paraId="65AC56F3" w14:textId="20F15315" w:rsidR="006674B9" w:rsidRPr="00792D33" w:rsidRDefault="006674B9" w:rsidP="00B337AF">
      <w:pPr>
        <w:spacing w:after="0"/>
        <w:rPr>
          <w:rFonts w:ascii="Times New Roman" w:hAnsi="Times New Roman" w:cs="Times New Roman"/>
          <w:sz w:val="24"/>
          <w:szCs w:val="24"/>
          <w:lang w:val="en-GB"/>
        </w:rPr>
      </w:pPr>
    </w:p>
    <w:p w14:paraId="430E2C56" w14:textId="47F71BF2" w:rsidR="00792D33" w:rsidRPr="00084192" w:rsidRDefault="006674B9" w:rsidP="00084192">
      <w:pPr>
        <w:spacing w:after="0"/>
        <w:rPr>
          <w:rFonts w:ascii="Times New Roman" w:hAnsi="Times New Roman" w:cs="Times New Roman"/>
          <w:sz w:val="24"/>
          <w:szCs w:val="24"/>
          <w:lang w:val="en-GB"/>
        </w:rPr>
      </w:pPr>
      <w:r w:rsidRPr="00084192">
        <w:rPr>
          <w:rFonts w:ascii="Times New Roman" w:hAnsi="Times New Roman" w:cs="Times New Roman"/>
          <w:b/>
          <w:bCs/>
          <w:sz w:val="24"/>
          <w:szCs w:val="24"/>
          <w:lang w:val="en-GB"/>
        </w:rPr>
        <w:t>Background</w:t>
      </w:r>
      <w:r w:rsidR="005E7F94" w:rsidRPr="00084192">
        <w:rPr>
          <w:rFonts w:ascii="Times New Roman" w:hAnsi="Times New Roman" w:cs="Times New Roman"/>
          <w:b/>
          <w:sz w:val="24"/>
          <w:szCs w:val="24"/>
          <w:lang w:val="en-GB"/>
        </w:rPr>
        <w:t>:</w:t>
      </w:r>
      <w:r w:rsidR="00ED538A" w:rsidRPr="00084192">
        <w:rPr>
          <w:rFonts w:ascii="Times New Roman" w:hAnsi="Times New Roman" w:cs="Times New Roman"/>
          <w:sz w:val="24"/>
          <w:szCs w:val="24"/>
          <w:lang w:val="en-GB"/>
        </w:rPr>
        <w:t xml:space="preserve"> </w:t>
      </w:r>
      <w:r w:rsidR="00ED538A" w:rsidRPr="00084192">
        <w:rPr>
          <w:rFonts w:ascii="Times New Roman" w:hAnsi="Times New Roman" w:cs="Times New Roman"/>
          <w:color w:val="000000"/>
          <w:sz w:val="24"/>
          <w:szCs w:val="24"/>
        </w:rPr>
        <w:t>T</w:t>
      </w:r>
      <w:r w:rsidR="00084192">
        <w:rPr>
          <w:rFonts w:ascii="Times New Roman" w:hAnsi="Times New Roman" w:cs="Times New Roman"/>
          <w:color w:val="000000"/>
          <w:sz w:val="24"/>
          <w:szCs w:val="24"/>
        </w:rPr>
        <w:t xml:space="preserve">he Keystone Symposium </w:t>
      </w:r>
      <w:r w:rsidR="00ED538A" w:rsidRPr="00084192">
        <w:rPr>
          <w:rFonts w:ascii="Times New Roman" w:hAnsi="Times New Roman" w:cs="Times New Roman"/>
          <w:color w:val="000000"/>
          <w:sz w:val="24"/>
          <w:szCs w:val="24"/>
        </w:rPr>
        <w:t xml:space="preserve">on “Role of the Genital Tract Microbiome in Sexual and Reproductive Health” was held </w:t>
      </w:r>
      <w:r w:rsidR="00182330">
        <w:rPr>
          <w:rFonts w:ascii="Times New Roman" w:hAnsi="Times New Roman" w:cs="Times New Roman"/>
          <w:color w:val="000000"/>
          <w:sz w:val="24"/>
          <w:szCs w:val="24"/>
        </w:rPr>
        <w:t xml:space="preserve">in Cape Town </w:t>
      </w:r>
      <w:r w:rsidR="00084192">
        <w:rPr>
          <w:rFonts w:ascii="Times New Roman" w:hAnsi="Times New Roman" w:cs="Times New Roman"/>
          <w:color w:val="000000"/>
          <w:sz w:val="24"/>
          <w:szCs w:val="24"/>
        </w:rPr>
        <w:t>in December 2018.</w:t>
      </w:r>
    </w:p>
    <w:p w14:paraId="0DD2478A" w14:textId="611B4955" w:rsidR="00D357A7" w:rsidRPr="00ED538A" w:rsidRDefault="00B337AF" w:rsidP="00084192">
      <w:pPr>
        <w:spacing w:after="0"/>
        <w:rPr>
          <w:rFonts w:ascii="Times New Roman" w:hAnsi="Times New Roman" w:cs="Times New Roman"/>
          <w:sz w:val="24"/>
          <w:szCs w:val="24"/>
        </w:rPr>
      </w:pPr>
      <w:r w:rsidRPr="00084192">
        <w:rPr>
          <w:rFonts w:ascii="Times New Roman" w:hAnsi="Times New Roman" w:cs="Times New Roman"/>
          <w:b/>
          <w:sz w:val="24"/>
          <w:szCs w:val="24"/>
          <w:lang w:val="en-GB"/>
        </w:rPr>
        <w:t>M</w:t>
      </w:r>
      <w:r w:rsidR="00D53C8A" w:rsidRPr="00084192">
        <w:rPr>
          <w:rFonts w:ascii="Times New Roman" w:hAnsi="Times New Roman" w:cs="Times New Roman"/>
          <w:b/>
          <w:sz w:val="24"/>
          <w:szCs w:val="24"/>
          <w:lang w:val="en-GB"/>
        </w:rPr>
        <w:t>ethods:</w:t>
      </w:r>
      <w:r w:rsidR="00ED538A" w:rsidRPr="00084192">
        <w:rPr>
          <w:rFonts w:ascii="Times New Roman" w:hAnsi="Times New Roman" w:cs="Times New Roman"/>
          <w:sz w:val="24"/>
          <w:szCs w:val="24"/>
          <w:lang w:val="en-GB"/>
        </w:rPr>
        <w:t xml:space="preserve"> The aims were to </w:t>
      </w:r>
      <w:r w:rsidR="00ED538A" w:rsidRPr="00084192">
        <w:rPr>
          <w:rFonts w:ascii="Times New Roman" w:hAnsi="Times New Roman" w:cs="Times New Roman"/>
          <w:sz w:val="24"/>
          <w:szCs w:val="24"/>
        </w:rPr>
        <w:t>discuss the most current and cutting-edge research findings</w:t>
      </w:r>
      <w:r w:rsidR="00ED538A" w:rsidRPr="00084192">
        <w:rPr>
          <w:rFonts w:ascii="Times New Roman" w:hAnsi="Times New Roman" w:cs="Times New Roman"/>
          <w:sz w:val="24"/>
          <w:szCs w:val="24"/>
        </w:rPr>
        <w:t>, c</w:t>
      </w:r>
      <w:r w:rsidR="00084192">
        <w:rPr>
          <w:rFonts w:ascii="Times New Roman" w:hAnsi="Times New Roman" w:cs="Times New Roman"/>
          <w:sz w:val="24"/>
          <w:szCs w:val="24"/>
        </w:rPr>
        <w:t>onsider future directions, s</w:t>
      </w:r>
      <w:r w:rsidR="00ED538A" w:rsidRPr="00084192">
        <w:rPr>
          <w:rFonts w:ascii="Times New Roman" w:hAnsi="Times New Roman" w:cs="Times New Roman"/>
          <w:sz w:val="24"/>
          <w:szCs w:val="24"/>
        </w:rPr>
        <w:t>t</w:t>
      </w:r>
      <w:r w:rsidR="00084192">
        <w:rPr>
          <w:rFonts w:ascii="Times New Roman" w:hAnsi="Times New Roman" w:cs="Times New Roman"/>
          <w:sz w:val="24"/>
          <w:szCs w:val="24"/>
        </w:rPr>
        <w:t xml:space="preserve">imulate </w:t>
      </w:r>
      <w:r w:rsidR="00ED538A" w:rsidRPr="00084192">
        <w:rPr>
          <w:rFonts w:ascii="Times New Roman" w:hAnsi="Times New Roman" w:cs="Times New Roman"/>
          <w:sz w:val="24"/>
          <w:szCs w:val="24"/>
        </w:rPr>
        <w:t>collaborations</w:t>
      </w:r>
      <w:r w:rsidR="00084192">
        <w:rPr>
          <w:rFonts w:ascii="Times New Roman" w:hAnsi="Times New Roman" w:cs="Times New Roman"/>
          <w:sz w:val="24"/>
          <w:szCs w:val="24"/>
        </w:rPr>
        <w:t>, and p</w:t>
      </w:r>
      <w:r w:rsidR="00ED538A" w:rsidRPr="00084192">
        <w:rPr>
          <w:rFonts w:ascii="Times New Roman" w:hAnsi="Times New Roman" w:cs="Times New Roman"/>
          <w:sz w:val="24"/>
          <w:szCs w:val="24"/>
        </w:rPr>
        <w:t>rovide a forum for trainees and new investigators</w:t>
      </w:r>
      <w:r w:rsidR="00084192">
        <w:rPr>
          <w:rFonts w:ascii="Times New Roman" w:hAnsi="Times New Roman" w:cs="Times New Roman"/>
          <w:sz w:val="24"/>
          <w:szCs w:val="24"/>
        </w:rPr>
        <w:t xml:space="preserve"> to present, learn, and network.</w:t>
      </w:r>
    </w:p>
    <w:p w14:paraId="62631BA7" w14:textId="63CD0DE8" w:rsidR="002F1165" w:rsidRDefault="006674B9" w:rsidP="00084192">
      <w:pPr>
        <w:spacing w:after="0"/>
        <w:rPr>
          <w:rFonts w:ascii="Times New Roman" w:hAnsi="Times New Roman" w:cs="Times New Roman"/>
          <w:bCs/>
          <w:sz w:val="24"/>
          <w:szCs w:val="24"/>
          <w:lang w:val="en-GB"/>
        </w:rPr>
      </w:pPr>
      <w:r w:rsidRPr="00792D33">
        <w:rPr>
          <w:rFonts w:ascii="Times New Roman" w:hAnsi="Times New Roman" w:cs="Times New Roman"/>
          <w:b/>
          <w:bCs/>
          <w:sz w:val="24"/>
          <w:szCs w:val="24"/>
          <w:lang w:val="en-GB"/>
        </w:rPr>
        <w:t>Results</w:t>
      </w:r>
      <w:r w:rsidR="00084192">
        <w:rPr>
          <w:rFonts w:ascii="Times New Roman" w:hAnsi="Times New Roman" w:cs="Times New Roman"/>
          <w:b/>
          <w:bCs/>
          <w:sz w:val="24"/>
          <w:szCs w:val="24"/>
          <w:lang w:val="en-GB"/>
        </w:rPr>
        <w:t>/Conclusions</w:t>
      </w:r>
      <w:r w:rsidR="005E7F94" w:rsidRPr="00792D33">
        <w:rPr>
          <w:rFonts w:ascii="Times New Roman" w:hAnsi="Times New Roman" w:cs="Times New Roman"/>
          <w:b/>
          <w:bCs/>
          <w:sz w:val="24"/>
          <w:szCs w:val="24"/>
          <w:lang w:val="en-GB"/>
        </w:rPr>
        <w:t>:</w:t>
      </w:r>
      <w:r w:rsidR="00675C03" w:rsidRPr="00792D33">
        <w:rPr>
          <w:rFonts w:ascii="Times New Roman" w:hAnsi="Times New Roman" w:cs="Times New Roman"/>
          <w:bCs/>
          <w:sz w:val="24"/>
          <w:szCs w:val="24"/>
          <w:lang w:val="en-GB"/>
        </w:rPr>
        <w:t xml:space="preserve"> </w:t>
      </w:r>
      <w:r w:rsidR="00084192">
        <w:rPr>
          <w:rFonts w:ascii="Times New Roman" w:hAnsi="Times New Roman" w:cs="Times New Roman"/>
          <w:bCs/>
          <w:sz w:val="24"/>
          <w:szCs w:val="24"/>
          <w:lang w:val="en-GB"/>
        </w:rPr>
        <w:t xml:space="preserve">All aims were met. The Symposium was particularly </w:t>
      </w:r>
      <w:r w:rsidR="00084192" w:rsidRPr="00084192">
        <w:rPr>
          <w:rFonts w:ascii="Times New Roman" w:hAnsi="Times New Roman" w:cs="Times New Roman"/>
          <w:bCs/>
          <w:sz w:val="24"/>
          <w:szCs w:val="24"/>
          <w:lang w:val="en-GB"/>
        </w:rPr>
        <w:t xml:space="preserve">successful in bringing researchers </w:t>
      </w:r>
      <w:r w:rsidR="00182330">
        <w:rPr>
          <w:rFonts w:ascii="Times New Roman" w:hAnsi="Times New Roman" w:cs="Times New Roman"/>
          <w:bCs/>
          <w:sz w:val="24"/>
          <w:szCs w:val="24"/>
          <w:lang w:val="en-GB"/>
        </w:rPr>
        <w:t xml:space="preserve">in </w:t>
      </w:r>
      <w:r w:rsidR="00084192">
        <w:rPr>
          <w:rFonts w:ascii="Times New Roman" w:hAnsi="Times New Roman" w:cs="Times New Roman"/>
          <w:bCs/>
          <w:sz w:val="24"/>
          <w:szCs w:val="24"/>
          <w:lang w:val="en-GB"/>
        </w:rPr>
        <w:t xml:space="preserve">HIV/STI and </w:t>
      </w:r>
      <w:r w:rsidR="00084192" w:rsidRPr="00084192">
        <w:rPr>
          <w:rFonts w:ascii="Times New Roman" w:hAnsi="Times New Roman" w:cs="Times New Roman"/>
          <w:bCs/>
          <w:sz w:val="24"/>
          <w:szCs w:val="24"/>
          <w:lang w:val="en-GB"/>
        </w:rPr>
        <w:t xml:space="preserve">maternal and child health together. </w:t>
      </w:r>
      <w:r w:rsidR="00084192">
        <w:rPr>
          <w:rFonts w:ascii="Times New Roman" w:hAnsi="Times New Roman" w:cs="Times New Roman"/>
          <w:bCs/>
          <w:sz w:val="24"/>
          <w:szCs w:val="24"/>
          <w:lang w:val="en-GB"/>
        </w:rPr>
        <w:t>Areas of scientific consensus included: 1) O</w:t>
      </w:r>
      <w:r w:rsidR="00084192" w:rsidRPr="00084192">
        <w:rPr>
          <w:rFonts w:ascii="Times New Roman" w:hAnsi="Times New Roman" w:cs="Times New Roman"/>
          <w:bCs/>
          <w:sz w:val="24"/>
          <w:szCs w:val="24"/>
          <w:lang w:val="en-GB"/>
        </w:rPr>
        <w:t xml:space="preserve">ptimal is a better term to use than normal in the context of vaginal microbiota. </w:t>
      </w:r>
      <w:r w:rsidR="00084192" w:rsidRPr="00084192">
        <w:rPr>
          <w:rFonts w:ascii="Times New Roman" w:hAnsi="Times New Roman" w:cs="Times New Roman"/>
          <w:bCs/>
          <w:i/>
          <w:sz w:val="24"/>
          <w:szCs w:val="24"/>
          <w:lang w:val="en-GB"/>
        </w:rPr>
        <w:t xml:space="preserve">L. </w:t>
      </w:r>
      <w:proofErr w:type="spellStart"/>
      <w:r w:rsidR="00084192" w:rsidRPr="00084192">
        <w:rPr>
          <w:rFonts w:ascii="Times New Roman" w:hAnsi="Times New Roman" w:cs="Times New Roman"/>
          <w:bCs/>
          <w:i/>
          <w:sz w:val="24"/>
          <w:szCs w:val="24"/>
          <w:lang w:val="en-GB"/>
        </w:rPr>
        <w:t>crispatus</w:t>
      </w:r>
      <w:proofErr w:type="spellEnd"/>
      <w:r w:rsidR="00084192" w:rsidRPr="00084192">
        <w:rPr>
          <w:rFonts w:ascii="Times New Roman" w:hAnsi="Times New Roman" w:cs="Times New Roman"/>
          <w:bCs/>
          <w:sz w:val="24"/>
          <w:szCs w:val="24"/>
          <w:lang w:val="en-GB"/>
        </w:rPr>
        <w:t xml:space="preserve">-domination is considered optimal. </w:t>
      </w:r>
      <w:r w:rsidR="00084192" w:rsidRPr="00084192">
        <w:rPr>
          <w:rFonts w:ascii="Times New Roman" w:hAnsi="Times New Roman" w:cs="Times New Roman"/>
          <w:bCs/>
          <w:i/>
          <w:sz w:val="24"/>
          <w:szCs w:val="24"/>
          <w:lang w:val="en-GB"/>
        </w:rPr>
        <w:t xml:space="preserve">L. </w:t>
      </w:r>
      <w:proofErr w:type="spellStart"/>
      <w:r w:rsidR="00084192" w:rsidRPr="00084192">
        <w:rPr>
          <w:rFonts w:ascii="Times New Roman" w:hAnsi="Times New Roman" w:cs="Times New Roman"/>
          <w:bCs/>
          <w:i/>
          <w:sz w:val="24"/>
          <w:szCs w:val="24"/>
          <w:lang w:val="en-GB"/>
        </w:rPr>
        <w:t>iners</w:t>
      </w:r>
      <w:proofErr w:type="spellEnd"/>
      <w:r w:rsidR="00084192" w:rsidRPr="00084192">
        <w:rPr>
          <w:rFonts w:ascii="Times New Roman" w:hAnsi="Times New Roman" w:cs="Times New Roman"/>
          <w:bCs/>
          <w:sz w:val="24"/>
          <w:szCs w:val="24"/>
          <w:lang w:val="en-GB"/>
        </w:rPr>
        <w:t xml:space="preserve"> is sometime</w:t>
      </w:r>
      <w:r w:rsidR="00084192">
        <w:rPr>
          <w:rFonts w:ascii="Times New Roman" w:hAnsi="Times New Roman" w:cs="Times New Roman"/>
          <w:bCs/>
          <w:sz w:val="24"/>
          <w:szCs w:val="24"/>
          <w:lang w:val="en-GB"/>
        </w:rPr>
        <w:t>s a friend and sometimes a foe. 2) V</w:t>
      </w:r>
      <w:r w:rsidR="00084192" w:rsidRPr="00084192">
        <w:rPr>
          <w:rFonts w:ascii="Times New Roman" w:hAnsi="Times New Roman" w:cs="Times New Roman"/>
          <w:bCs/>
          <w:sz w:val="24"/>
          <w:szCs w:val="24"/>
          <w:lang w:val="en-GB"/>
        </w:rPr>
        <w:t>aginal microbiota diversity</w:t>
      </w:r>
      <w:r w:rsidR="00182330">
        <w:rPr>
          <w:rFonts w:ascii="Times New Roman" w:hAnsi="Times New Roman" w:cs="Times New Roman"/>
          <w:bCs/>
          <w:sz w:val="24"/>
          <w:szCs w:val="24"/>
          <w:lang w:val="en-GB"/>
        </w:rPr>
        <w:t xml:space="preserve"> </w:t>
      </w:r>
      <w:r w:rsidR="00084192">
        <w:rPr>
          <w:rFonts w:ascii="Times New Roman" w:hAnsi="Times New Roman" w:cs="Times New Roman"/>
          <w:bCs/>
          <w:sz w:val="24"/>
          <w:szCs w:val="24"/>
          <w:lang w:val="en-GB"/>
        </w:rPr>
        <w:t>on</w:t>
      </w:r>
      <w:r w:rsidR="00182330">
        <w:rPr>
          <w:rFonts w:ascii="Times New Roman" w:hAnsi="Times New Roman" w:cs="Times New Roman"/>
          <w:bCs/>
          <w:sz w:val="24"/>
          <w:szCs w:val="24"/>
          <w:lang w:val="en-GB"/>
        </w:rPr>
        <w:t xml:space="preserve"> its own</w:t>
      </w:r>
      <w:r w:rsidR="00084192" w:rsidRPr="00084192">
        <w:rPr>
          <w:rFonts w:ascii="Times New Roman" w:hAnsi="Times New Roman" w:cs="Times New Roman"/>
          <w:bCs/>
          <w:sz w:val="24"/>
          <w:szCs w:val="24"/>
          <w:lang w:val="en-GB"/>
        </w:rPr>
        <w:t xml:space="preserve"> misses important </w:t>
      </w:r>
      <w:proofErr w:type="spellStart"/>
      <w:r w:rsidR="00084192" w:rsidRPr="00084192">
        <w:rPr>
          <w:rFonts w:ascii="Times New Roman" w:hAnsi="Times New Roman" w:cs="Times New Roman"/>
          <w:bCs/>
          <w:sz w:val="24"/>
          <w:szCs w:val="24"/>
          <w:lang w:val="en-GB"/>
        </w:rPr>
        <w:t>dysbiosis</w:t>
      </w:r>
      <w:proofErr w:type="spellEnd"/>
      <w:r w:rsidR="00084192" w:rsidRPr="00084192">
        <w:rPr>
          <w:rFonts w:ascii="Times New Roman" w:hAnsi="Times New Roman" w:cs="Times New Roman"/>
          <w:bCs/>
          <w:sz w:val="24"/>
          <w:szCs w:val="24"/>
          <w:lang w:val="en-GB"/>
        </w:rPr>
        <w:t xml:space="preserve"> types (such as </w:t>
      </w:r>
      <w:r w:rsidR="00084192" w:rsidRPr="00084192">
        <w:rPr>
          <w:rFonts w:ascii="Times New Roman" w:hAnsi="Times New Roman" w:cs="Times New Roman"/>
          <w:bCs/>
          <w:i/>
          <w:sz w:val="24"/>
          <w:szCs w:val="24"/>
          <w:lang w:val="en-GB"/>
        </w:rPr>
        <w:t xml:space="preserve">G. </w:t>
      </w:r>
      <w:proofErr w:type="spellStart"/>
      <w:r w:rsidR="00084192" w:rsidRPr="00084192">
        <w:rPr>
          <w:rFonts w:ascii="Times New Roman" w:hAnsi="Times New Roman" w:cs="Times New Roman"/>
          <w:bCs/>
          <w:i/>
          <w:sz w:val="24"/>
          <w:szCs w:val="24"/>
          <w:lang w:val="en-GB"/>
        </w:rPr>
        <w:t>vaginalis</w:t>
      </w:r>
      <w:proofErr w:type="spellEnd"/>
      <w:r w:rsidR="00084192">
        <w:rPr>
          <w:rFonts w:ascii="Times New Roman" w:hAnsi="Times New Roman" w:cs="Times New Roman"/>
          <w:bCs/>
          <w:sz w:val="24"/>
          <w:szCs w:val="24"/>
          <w:lang w:val="en-GB"/>
        </w:rPr>
        <w:t xml:space="preserve">-domination). 3) </w:t>
      </w:r>
      <w:r w:rsidR="00084192" w:rsidRPr="00084192">
        <w:rPr>
          <w:rFonts w:ascii="Times New Roman" w:hAnsi="Times New Roman" w:cs="Times New Roman"/>
          <w:bCs/>
          <w:sz w:val="24"/>
          <w:szCs w:val="24"/>
          <w:lang w:val="en-GB"/>
        </w:rPr>
        <w:t xml:space="preserve">Taxonomic community state types are useful, but we may need to move towards community state types that incorporate pathogenicity (e.g. inflammatory potential), and are therefore more useful from the prevention, diagnosis, treatment and prognosis perspectives. For some key bacterial taxa (e.g. </w:t>
      </w:r>
      <w:r w:rsidR="00084192" w:rsidRPr="00084192">
        <w:rPr>
          <w:rFonts w:ascii="Times New Roman" w:hAnsi="Times New Roman" w:cs="Times New Roman"/>
          <w:bCs/>
          <w:i/>
          <w:sz w:val="24"/>
          <w:szCs w:val="24"/>
          <w:lang w:val="en-GB"/>
        </w:rPr>
        <w:t xml:space="preserve">G. </w:t>
      </w:r>
      <w:proofErr w:type="spellStart"/>
      <w:r w:rsidR="00084192" w:rsidRPr="00084192">
        <w:rPr>
          <w:rFonts w:ascii="Times New Roman" w:hAnsi="Times New Roman" w:cs="Times New Roman"/>
          <w:bCs/>
          <w:i/>
          <w:sz w:val="24"/>
          <w:szCs w:val="24"/>
          <w:lang w:val="en-GB"/>
        </w:rPr>
        <w:t>vaginalis</w:t>
      </w:r>
      <w:proofErr w:type="spellEnd"/>
      <w:r w:rsidR="00084192" w:rsidRPr="00084192">
        <w:rPr>
          <w:rFonts w:ascii="Times New Roman" w:hAnsi="Times New Roman" w:cs="Times New Roman"/>
          <w:bCs/>
          <w:sz w:val="24"/>
          <w:szCs w:val="24"/>
          <w:lang w:val="en-GB"/>
        </w:rPr>
        <w:t xml:space="preserve">), we should differentiate between clades. In the </w:t>
      </w:r>
      <w:r w:rsidR="00182330">
        <w:rPr>
          <w:rFonts w:ascii="Times New Roman" w:hAnsi="Times New Roman" w:cs="Times New Roman"/>
          <w:bCs/>
          <w:sz w:val="24"/>
          <w:szCs w:val="24"/>
          <w:lang w:val="en-GB"/>
        </w:rPr>
        <w:t xml:space="preserve">meantime, we should use </w:t>
      </w:r>
      <w:r w:rsidR="00084192" w:rsidRPr="00084192">
        <w:rPr>
          <w:rFonts w:ascii="Times New Roman" w:hAnsi="Times New Roman" w:cs="Times New Roman"/>
          <w:bCs/>
          <w:sz w:val="24"/>
          <w:szCs w:val="24"/>
          <w:lang w:val="en-GB"/>
        </w:rPr>
        <w:t xml:space="preserve">precise definitions </w:t>
      </w:r>
      <w:r w:rsidR="00182330">
        <w:rPr>
          <w:rFonts w:ascii="Times New Roman" w:hAnsi="Times New Roman" w:cs="Times New Roman"/>
          <w:bCs/>
          <w:sz w:val="24"/>
          <w:szCs w:val="24"/>
          <w:lang w:val="en-GB"/>
        </w:rPr>
        <w:t>of</w:t>
      </w:r>
      <w:r w:rsidR="00084192">
        <w:rPr>
          <w:rFonts w:ascii="Times New Roman" w:hAnsi="Times New Roman" w:cs="Times New Roman"/>
          <w:bCs/>
          <w:sz w:val="24"/>
          <w:szCs w:val="24"/>
          <w:lang w:val="en-GB"/>
        </w:rPr>
        <w:t xml:space="preserve"> predictors and outcomes. 4) </w:t>
      </w:r>
      <w:r w:rsidR="00084192" w:rsidRPr="00084192">
        <w:rPr>
          <w:rFonts w:ascii="Times New Roman" w:hAnsi="Times New Roman" w:cs="Times New Roman"/>
          <w:bCs/>
          <w:sz w:val="24"/>
          <w:szCs w:val="24"/>
          <w:lang w:val="en-GB"/>
        </w:rPr>
        <w:t xml:space="preserve">Moving from correlation to causality, the field needs more mechanistic studies </w:t>
      </w:r>
      <w:r w:rsidR="00182330">
        <w:rPr>
          <w:rFonts w:ascii="Times New Roman" w:hAnsi="Times New Roman" w:cs="Times New Roman"/>
          <w:bCs/>
          <w:sz w:val="24"/>
          <w:szCs w:val="24"/>
          <w:lang w:val="en-GB"/>
        </w:rPr>
        <w:t xml:space="preserve">and </w:t>
      </w:r>
      <w:r w:rsidR="00084192" w:rsidRPr="00084192">
        <w:rPr>
          <w:rFonts w:ascii="Times New Roman" w:hAnsi="Times New Roman" w:cs="Times New Roman"/>
          <w:bCs/>
          <w:sz w:val="24"/>
          <w:szCs w:val="24"/>
          <w:lang w:val="en-GB"/>
        </w:rPr>
        <w:t>sufficiently powered longitudinal human studies. The latter could include frequent sampling studies to determine community dynamics, observational studies with clinically relevant endpoints, and intervention studies. These studies should ideally include quantification of total bacterial load and b</w:t>
      </w:r>
      <w:r w:rsidR="00182330">
        <w:rPr>
          <w:rFonts w:ascii="Times New Roman" w:hAnsi="Times New Roman" w:cs="Times New Roman"/>
          <w:bCs/>
          <w:sz w:val="24"/>
          <w:szCs w:val="24"/>
          <w:lang w:val="en-GB"/>
        </w:rPr>
        <w:t xml:space="preserve">acterial species (not </w:t>
      </w:r>
      <w:r w:rsidR="00084192" w:rsidRPr="00084192">
        <w:rPr>
          <w:rFonts w:ascii="Times New Roman" w:hAnsi="Times New Roman" w:cs="Times New Roman"/>
          <w:bCs/>
          <w:sz w:val="24"/>
          <w:szCs w:val="24"/>
          <w:lang w:val="en-GB"/>
        </w:rPr>
        <w:t>relative abundance only),</w:t>
      </w:r>
      <w:r w:rsidR="00182330">
        <w:rPr>
          <w:rFonts w:ascii="Times New Roman" w:hAnsi="Times New Roman" w:cs="Times New Roman"/>
          <w:bCs/>
          <w:sz w:val="24"/>
          <w:szCs w:val="24"/>
          <w:lang w:val="en-GB"/>
        </w:rPr>
        <w:t xml:space="preserve"> and measurement of all relevant microorganisms, biofilms, and </w:t>
      </w:r>
      <w:r w:rsidR="00084192">
        <w:rPr>
          <w:rFonts w:ascii="Times New Roman" w:hAnsi="Times New Roman" w:cs="Times New Roman"/>
          <w:bCs/>
          <w:sz w:val="24"/>
          <w:szCs w:val="24"/>
          <w:lang w:val="en-GB"/>
        </w:rPr>
        <w:t>host responses</w:t>
      </w:r>
      <w:r w:rsidR="00182330">
        <w:rPr>
          <w:rFonts w:ascii="Times New Roman" w:hAnsi="Times New Roman" w:cs="Times New Roman"/>
          <w:bCs/>
          <w:sz w:val="24"/>
          <w:szCs w:val="24"/>
          <w:lang w:val="en-GB"/>
        </w:rPr>
        <w:t xml:space="preserve"> in the genital tract</w:t>
      </w:r>
      <w:r w:rsidR="00084192">
        <w:rPr>
          <w:rFonts w:ascii="Times New Roman" w:hAnsi="Times New Roman" w:cs="Times New Roman"/>
          <w:bCs/>
          <w:sz w:val="24"/>
          <w:szCs w:val="24"/>
          <w:lang w:val="en-GB"/>
        </w:rPr>
        <w:t xml:space="preserve">. 5) </w:t>
      </w:r>
      <w:r w:rsidR="00084192" w:rsidRPr="00084192">
        <w:rPr>
          <w:rFonts w:ascii="Times New Roman" w:hAnsi="Times New Roman" w:cs="Times New Roman"/>
          <w:bCs/>
          <w:sz w:val="24"/>
          <w:szCs w:val="24"/>
          <w:lang w:val="en-GB"/>
        </w:rPr>
        <w:t xml:space="preserve">The efficacy of </w:t>
      </w:r>
      <w:r w:rsidR="00182330">
        <w:rPr>
          <w:rFonts w:ascii="Times New Roman" w:hAnsi="Times New Roman" w:cs="Times New Roman"/>
          <w:bCs/>
          <w:sz w:val="24"/>
          <w:szCs w:val="24"/>
          <w:lang w:val="en-GB"/>
        </w:rPr>
        <w:t xml:space="preserve">existing interventions, and </w:t>
      </w:r>
      <w:r w:rsidR="00084192" w:rsidRPr="00084192">
        <w:rPr>
          <w:rFonts w:ascii="Times New Roman" w:hAnsi="Times New Roman" w:cs="Times New Roman"/>
          <w:bCs/>
          <w:sz w:val="24"/>
          <w:szCs w:val="24"/>
          <w:lang w:val="en-GB"/>
        </w:rPr>
        <w:t xml:space="preserve">pipeline of new interventions, are limited. We </w:t>
      </w:r>
      <w:r w:rsidR="00182330">
        <w:rPr>
          <w:rFonts w:ascii="Times New Roman" w:hAnsi="Times New Roman" w:cs="Times New Roman"/>
          <w:bCs/>
          <w:sz w:val="24"/>
          <w:szCs w:val="24"/>
          <w:lang w:val="en-GB"/>
        </w:rPr>
        <w:t xml:space="preserve">should </w:t>
      </w:r>
      <w:r w:rsidR="00084192" w:rsidRPr="00084192">
        <w:rPr>
          <w:rFonts w:ascii="Times New Roman" w:hAnsi="Times New Roman" w:cs="Times New Roman"/>
          <w:bCs/>
          <w:sz w:val="24"/>
          <w:szCs w:val="24"/>
          <w:lang w:val="en-GB"/>
        </w:rPr>
        <w:t xml:space="preserve">expand the pipeline, which requires industry involvement and more investment into the field in general. </w:t>
      </w:r>
      <w:r w:rsidR="00182330">
        <w:rPr>
          <w:rFonts w:ascii="Times New Roman" w:hAnsi="Times New Roman" w:cs="Times New Roman"/>
          <w:bCs/>
          <w:sz w:val="24"/>
          <w:szCs w:val="24"/>
          <w:lang w:val="en-GB"/>
        </w:rPr>
        <w:t>We now have the tools to assess</w:t>
      </w:r>
      <w:r w:rsidR="00084192" w:rsidRPr="00084192">
        <w:rPr>
          <w:rFonts w:ascii="Times New Roman" w:hAnsi="Times New Roman" w:cs="Times New Roman"/>
          <w:bCs/>
          <w:sz w:val="24"/>
          <w:szCs w:val="24"/>
          <w:lang w:val="en-GB"/>
        </w:rPr>
        <w:t xml:space="preserve"> the e</w:t>
      </w:r>
      <w:r w:rsidR="00084192">
        <w:rPr>
          <w:rFonts w:ascii="Times New Roman" w:hAnsi="Times New Roman" w:cs="Times New Roman"/>
          <w:bCs/>
          <w:sz w:val="24"/>
          <w:szCs w:val="24"/>
          <w:lang w:val="en-GB"/>
        </w:rPr>
        <w:t xml:space="preserve">ffects of those interventions. </w:t>
      </w:r>
      <w:r w:rsidR="00084192">
        <w:rPr>
          <w:rFonts w:ascii="Times New Roman" w:hAnsi="Times New Roman" w:cs="Times New Roman"/>
          <w:b/>
          <w:bCs/>
          <w:sz w:val="24"/>
          <w:szCs w:val="24"/>
          <w:lang w:val="en-GB"/>
        </w:rPr>
        <w:t xml:space="preserve"> </w:t>
      </w:r>
    </w:p>
    <w:p w14:paraId="2AECB158" w14:textId="77777777" w:rsidR="002F1165" w:rsidRDefault="002F1165" w:rsidP="00084192">
      <w:pPr>
        <w:spacing w:after="0"/>
        <w:rPr>
          <w:rFonts w:ascii="Times New Roman" w:hAnsi="Times New Roman" w:cs="Times New Roman"/>
          <w:bCs/>
          <w:sz w:val="24"/>
          <w:szCs w:val="24"/>
          <w:lang w:val="en-GB"/>
        </w:rPr>
      </w:pPr>
    </w:p>
    <w:p w14:paraId="553EFC0F" w14:textId="6D6B0C85" w:rsidR="00205977" w:rsidRDefault="002F1165" w:rsidP="00084192">
      <w:pPr>
        <w:spacing w:after="0"/>
        <w:rPr>
          <w:rFonts w:ascii="Times New Roman" w:hAnsi="Times New Roman" w:cs="Times New Roman"/>
          <w:bCs/>
          <w:sz w:val="24"/>
          <w:szCs w:val="24"/>
          <w:lang w:val="en-GB"/>
        </w:rPr>
      </w:pPr>
      <w:r w:rsidRPr="002F1165">
        <w:rPr>
          <w:rFonts w:ascii="Times New Roman" w:hAnsi="Times New Roman" w:cs="Times New Roman"/>
          <w:b/>
          <w:bCs/>
          <w:sz w:val="24"/>
          <w:szCs w:val="24"/>
          <w:lang w:val="en-GB"/>
        </w:rPr>
        <w:t>Word count:</w:t>
      </w:r>
      <w:r w:rsidR="004B37D1">
        <w:rPr>
          <w:rFonts w:ascii="Times New Roman" w:hAnsi="Times New Roman" w:cs="Times New Roman"/>
          <w:bCs/>
          <w:sz w:val="24"/>
          <w:szCs w:val="24"/>
          <w:lang w:val="en-GB"/>
        </w:rPr>
        <w:t xml:space="preserve"> 300</w:t>
      </w:r>
      <w:r>
        <w:rPr>
          <w:rFonts w:ascii="Times New Roman" w:hAnsi="Times New Roman" w:cs="Times New Roman"/>
          <w:bCs/>
          <w:sz w:val="24"/>
          <w:szCs w:val="24"/>
          <w:lang w:val="en-GB"/>
        </w:rPr>
        <w:t xml:space="preserve"> (max 300) </w:t>
      </w:r>
      <w:r w:rsidR="007754A4">
        <w:rPr>
          <w:rFonts w:ascii="Times New Roman" w:hAnsi="Times New Roman" w:cs="Times New Roman"/>
          <w:bCs/>
          <w:sz w:val="24"/>
          <w:szCs w:val="24"/>
          <w:lang w:val="en-GB"/>
        </w:rPr>
        <w:t xml:space="preserve"> </w:t>
      </w:r>
      <w:r w:rsidR="00205977">
        <w:rPr>
          <w:rFonts w:ascii="Times New Roman" w:hAnsi="Times New Roman" w:cs="Times New Roman"/>
          <w:bCs/>
          <w:sz w:val="24"/>
          <w:szCs w:val="24"/>
          <w:lang w:val="en-GB"/>
        </w:rPr>
        <w:t xml:space="preserve"> </w:t>
      </w:r>
      <w:bookmarkStart w:id="0" w:name="_GoBack"/>
      <w:bookmarkEnd w:id="0"/>
    </w:p>
    <w:sectPr w:rsidR="00205977" w:rsidSect="00B337AF">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1E55B" w16cid:durableId="1ECD2DBD"/>
  <w16cid:commentId w16cid:paraId="5E20BF26" w16cid:durableId="1ECD2C18"/>
  <w16cid:commentId w16cid:paraId="6E28D347" w16cid:durableId="1ECD2E93"/>
  <w16cid:commentId w16cid:paraId="0180D2E9" w16cid:durableId="1ECD2EB2"/>
  <w16cid:commentId w16cid:paraId="3EDC06C6" w16cid:durableId="1ECD2F0E"/>
  <w16cid:commentId w16cid:paraId="6E0307BC" w16cid:durableId="1ECD2F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07B"/>
    <w:multiLevelType w:val="hybridMultilevel"/>
    <w:tmpl w:val="8D14D144"/>
    <w:lvl w:ilvl="0" w:tplc="CA8CDED8">
      <w:start w:val="1"/>
      <w:numFmt w:val="bullet"/>
      <w:lvlText w:val="•"/>
      <w:lvlJc w:val="left"/>
      <w:pPr>
        <w:tabs>
          <w:tab w:val="num" w:pos="720"/>
        </w:tabs>
        <w:ind w:left="720" w:hanging="360"/>
      </w:pPr>
      <w:rPr>
        <w:rFonts w:ascii="Arial" w:hAnsi="Arial" w:hint="default"/>
      </w:rPr>
    </w:lvl>
    <w:lvl w:ilvl="1" w:tplc="5AD61D12" w:tentative="1">
      <w:start w:val="1"/>
      <w:numFmt w:val="bullet"/>
      <w:lvlText w:val="•"/>
      <w:lvlJc w:val="left"/>
      <w:pPr>
        <w:tabs>
          <w:tab w:val="num" w:pos="1440"/>
        </w:tabs>
        <w:ind w:left="1440" w:hanging="360"/>
      </w:pPr>
      <w:rPr>
        <w:rFonts w:ascii="Arial" w:hAnsi="Arial" w:hint="default"/>
      </w:rPr>
    </w:lvl>
    <w:lvl w:ilvl="2" w:tplc="85FEF892" w:tentative="1">
      <w:start w:val="1"/>
      <w:numFmt w:val="bullet"/>
      <w:lvlText w:val="•"/>
      <w:lvlJc w:val="left"/>
      <w:pPr>
        <w:tabs>
          <w:tab w:val="num" w:pos="2160"/>
        </w:tabs>
        <w:ind w:left="2160" w:hanging="360"/>
      </w:pPr>
      <w:rPr>
        <w:rFonts w:ascii="Arial" w:hAnsi="Arial" w:hint="default"/>
      </w:rPr>
    </w:lvl>
    <w:lvl w:ilvl="3" w:tplc="C562E9CA" w:tentative="1">
      <w:start w:val="1"/>
      <w:numFmt w:val="bullet"/>
      <w:lvlText w:val="•"/>
      <w:lvlJc w:val="left"/>
      <w:pPr>
        <w:tabs>
          <w:tab w:val="num" w:pos="2880"/>
        </w:tabs>
        <w:ind w:left="2880" w:hanging="360"/>
      </w:pPr>
      <w:rPr>
        <w:rFonts w:ascii="Arial" w:hAnsi="Arial" w:hint="default"/>
      </w:rPr>
    </w:lvl>
    <w:lvl w:ilvl="4" w:tplc="B2DEA5D8" w:tentative="1">
      <w:start w:val="1"/>
      <w:numFmt w:val="bullet"/>
      <w:lvlText w:val="•"/>
      <w:lvlJc w:val="left"/>
      <w:pPr>
        <w:tabs>
          <w:tab w:val="num" w:pos="3600"/>
        </w:tabs>
        <w:ind w:left="3600" w:hanging="360"/>
      </w:pPr>
      <w:rPr>
        <w:rFonts w:ascii="Arial" w:hAnsi="Arial" w:hint="default"/>
      </w:rPr>
    </w:lvl>
    <w:lvl w:ilvl="5" w:tplc="EDE88040" w:tentative="1">
      <w:start w:val="1"/>
      <w:numFmt w:val="bullet"/>
      <w:lvlText w:val="•"/>
      <w:lvlJc w:val="left"/>
      <w:pPr>
        <w:tabs>
          <w:tab w:val="num" w:pos="4320"/>
        </w:tabs>
        <w:ind w:left="4320" w:hanging="360"/>
      </w:pPr>
      <w:rPr>
        <w:rFonts w:ascii="Arial" w:hAnsi="Arial" w:hint="default"/>
      </w:rPr>
    </w:lvl>
    <w:lvl w:ilvl="6" w:tplc="7D0488CE" w:tentative="1">
      <w:start w:val="1"/>
      <w:numFmt w:val="bullet"/>
      <w:lvlText w:val="•"/>
      <w:lvlJc w:val="left"/>
      <w:pPr>
        <w:tabs>
          <w:tab w:val="num" w:pos="5040"/>
        </w:tabs>
        <w:ind w:left="5040" w:hanging="360"/>
      </w:pPr>
      <w:rPr>
        <w:rFonts w:ascii="Arial" w:hAnsi="Arial" w:hint="default"/>
      </w:rPr>
    </w:lvl>
    <w:lvl w:ilvl="7" w:tplc="DD9AFDA0" w:tentative="1">
      <w:start w:val="1"/>
      <w:numFmt w:val="bullet"/>
      <w:lvlText w:val="•"/>
      <w:lvlJc w:val="left"/>
      <w:pPr>
        <w:tabs>
          <w:tab w:val="num" w:pos="5760"/>
        </w:tabs>
        <w:ind w:left="5760" w:hanging="360"/>
      </w:pPr>
      <w:rPr>
        <w:rFonts w:ascii="Arial" w:hAnsi="Arial" w:hint="default"/>
      </w:rPr>
    </w:lvl>
    <w:lvl w:ilvl="8" w:tplc="B0C04F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C4C49"/>
    <w:multiLevelType w:val="hybridMultilevel"/>
    <w:tmpl w:val="799C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4B03"/>
    <w:multiLevelType w:val="hybridMultilevel"/>
    <w:tmpl w:val="CF9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A5859"/>
    <w:multiLevelType w:val="hybridMultilevel"/>
    <w:tmpl w:val="3DC64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9731B"/>
    <w:multiLevelType w:val="hybridMultilevel"/>
    <w:tmpl w:val="20FCD696"/>
    <w:lvl w:ilvl="0" w:tplc="D3AE7C58">
      <w:start w:val="1"/>
      <w:numFmt w:val="bullet"/>
      <w:lvlText w:val="•"/>
      <w:lvlJc w:val="left"/>
      <w:pPr>
        <w:tabs>
          <w:tab w:val="num" w:pos="720"/>
        </w:tabs>
        <w:ind w:left="720" w:hanging="360"/>
      </w:pPr>
      <w:rPr>
        <w:rFonts w:ascii="Arial" w:hAnsi="Arial" w:hint="default"/>
      </w:rPr>
    </w:lvl>
    <w:lvl w:ilvl="1" w:tplc="A6929A34" w:tentative="1">
      <w:start w:val="1"/>
      <w:numFmt w:val="bullet"/>
      <w:lvlText w:val="•"/>
      <w:lvlJc w:val="left"/>
      <w:pPr>
        <w:tabs>
          <w:tab w:val="num" w:pos="1440"/>
        </w:tabs>
        <w:ind w:left="1440" w:hanging="360"/>
      </w:pPr>
      <w:rPr>
        <w:rFonts w:ascii="Arial" w:hAnsi="Arial" w:hint="default"/>
      </w:rPr>
    </w:lvl>
    <w:lvl w:ilvl="2" w:tplc="5AFCFD36" w:tentative="1">
      <w:start w:val="1"/>
      <w:numFmt w:val="bullet"/>
      <w:lvlText w:val="•"/>
      <w:lvlJc w:val="left"/>
      <w:pPr>
        <w:tabs>
          <w:tab w:val="num" w:pos="2160"/>
        </w:tabs>
        <w:ind w:left="2160" w:hanging="360"/>
      </w:pPr>
      <w:rPr>
        <w:rFonts w:ascii="Arial" w:hAnsi="Arial" w:hint="default"/>
      </w:rPr>
    </w:lvl>
    <w:lvl w:ilvl="3" w:tplc="A45E4088" w:tentative="1">
      <w:start w:val="1"/>
      <w:numFmt w:val="bullet"/>
      <w:lvlText w:val="•"/>
      <w:lvlJc w:val="left"/>
      <w:pPr>
        <w:tabs>
          <w:tab w:val="num" w:pos="2880"/>
        </w:tabs>
        <w:ind w:left="2880" w:hanging="360"/>
      </w:pPr>
      <w:rPr>
        <w:rFonts w:ascii="Arial" w:hAnsi="Arial" w:hint="default"/>
      </w:rPr>
    </w:lvl>
    <w:lvl w:ilvl="4" w:tplc="35BCBC78" w:tentative="1">
      <w:start w:val="1"/>
      <w:numFmt w:val="bullet"/>
      <w:lvlText w:val="•"/>
      <w:lvlJc w:val="left"/>
      <w:pPr>
        <w:tabs>
          <w:tab w:val="num" w:pos="3600"/>
        </w:tabs>
        <w:ind w:left="3600" w:hanging="360"/>
      </w:pPr>
      <w:rPr>
        <w:rFonts w:ascii="Arial" w:hAnsi="Arial" w:hint="default"/>
      </w:rPr>
    </w:lvl>
    <w:lvl w:ilvl="5" w:tplc="EC7E2C34" w:tentative="1">
      <w:start w:val="1"/>
      <w:numFmt w:val="bullet"/>
      <w:lvlText w:val="•"/>
      <w:lvlJc w:val="left"/>
      <w:pPr>
        <w:tabs>
          <w:tab w:val="num" w:pos="4320"/>
        </w:tabs>
        <w:ind w:left="4320" w:hanging="360"/>
      </w:pPr>
      <w:rPr>
        <w:rFonts w:ascii="Arial" w:hAnsi="Arial" w:hint="default"/>
      </w:rPr>
    </w:lvl>
    <w:lvl w:ilvl="6" w:tplc="44BE8180" w:tentative="1">
      <w:start w:val="1"/>
      <w:numFmt w:val="bullet"/>
      <w:lvlText w:val="•"/>
      <w:lvlJc w:val="left"/>
      <w:pPr>
        <w:tabs>
          <w:tab w:val="num" w:pos="5040"/>
        </w:tabs>
        <w:ind w:left="5040" w:hanging="360"/>
      </w:pPr>
      <w:rPr>
        <w:rFonts w:ascii="Arial" w:hAnsi="Arial" w:hint="default"/>
      </w:rPr>
    </w:lvl>
    <w:lvl w:ilvl="7" w:tplc="AC1E8AE6" w:tentative="1">
      <w:start w:val="1"/>
      <w:numFmt w:val="bullet"/>
      <w:lvlText w:val="•"/>
      <w:lvlJc w:val="left"/>
      <w:pPr>
        <w:tabs>
          <w:tab w:val="num" w:pos="5760"/>
        </w:tabs>
        <w:ind w:left="5760" w:hanging="360"/>
      </w:pPr>
      <w:rPr>
        <w:rFonts w:ascii="Arial" w:hAnsi="Arial" w:hint="default"/>
      </w:rPr>
    </w:lvl>
    <w:lvl w:ilvl="8" w:tplc="259A09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B09B3"/>
    <w:multiLevelType w:val="hybridMultilevel"/>
    <w:tmpl w:val="98F8D00E"/>
    <w:lvl w:ilvl="0" w:tplc="641CECB0">
      <w:start w:val="1"/>
      <w:numFmt w:val="bullet"/>
      <w:lvlText w:val="•"/>
      <w:lvlJc w:val="left"/>
      <w:pPr>
        <w:tabs>
          <w:tab w:val="num" w:pos="720"/>
        </w:tabs>
        <w:ind w:left="720" w:hanging="360"/>
      </w:pPr>
      <w:rPr>
        <w:rFonts w:ascii="Arial" w:hAnsi="Arial" w:hint="default"/>
      </w:rPr>
    </w:lvl>
    <w:lvl w:ilvl="1" w:tplc="C076DF54" w:tentative="1">
      <w:start w:val="1"/>
      <w:numFmt w:val="bullet"/>
      <w:lvlText w:val="•"/>
      <w:lvlJc w:val="left"/>
      <w:pPr>
        <w:tabs>
          <w:tab w:val="num" w:pos="1440"/>
        </w:tabs>
        <w:ind w:left="1440" w:hanging="360"/>
      </w:pPr>
      <w:rPr>
        <w:rFonts w:ascii="Arial" w:hAnsi="Arial" w:hint="default"/>
      </w:rPr>
    </w:lvl>
    <w:lvl w:ilvl="2" w:tplc="5C3247CE" w:tentative="1">
      <w:start w:val="1"/>
      <w:numFmt w:val="bullet"/>
      <w:lvlText w:val="•"/>
      <w:lvlJc w:val="left"/>
      <w:pPr>
        <w:tabs>
          <w:tab w:val="num" w:pos="2160"/>
        </w:tabs>
        <w:ind w:left="2160" w:hanging="360"/>
      </w:pPr>
      <w:rPr>
        <w:rFonts w:ascii="Arial" w:hAnsi="Arial" w:hint="default"/>
      </w:rPr>
    </w:lvl>
    <w:lvl w:ilvl="3" w:tplc="2F9E2150" w:tentative="1">
      <w:start w:val="1"/>
      <w:numFmt w:val="bullet"/>
      <w:lvlText w:val="•"/>
      <w:lvlJc w:val="left"/>
      <w:pPr>
        <w:tabs>
          <w:tab w:val="num" w:pos="2880"/>
        </w:tabs>
        <w:ind w:left="2880" w:hanging="360"/>
      </w:pPr>
      <w:rPr>
        <w:rFonts w:ascii="Arial" w:hAnsi="Arial" w:hint="default"/>
      </w:rPr>
    </w:lvl>
    <w:lvl w:ilvl="4" w:tplc="71424926" w:tentative="1">
      <w:start w:val="1"/>
      <w:numFmt w:val="bullet"/>
      <w:lvlText w:val="•"/>
      <w:lvlJc w:val="left"/>
      <w:pPr>
        <w:tabs>
          <w:tab w:val="num" w:pos="3600"/>
        </w:tabs>
        <w:ind w:left="3600" w:hanging="360"/>
      </w:pPr>
      <w:rPr>
        <w:rFonts w:ascii="Arial" w:hAnsi="Arial" w:hint="default"/>
      </w:rPr>
    </w:lvl>
    <w:lvl w:ilvl="5" w:tplc="CB24A152" w:tentative="1">
      <w:start w:val="1"/>
      <w:numFmt w:val="bullet"/>
      <w:lvlText w:val="•"/>
      <w:lvlJc w:val="left"/>
      <w:pPr>
        <w:tabs>
          <w:tab w:val="num" w:pos="4320"/>
        </w:tabs>
        <w:ind w:left="4320" w:hanging="360"/>
      </w:pPr>
      <w:rPr>
        <w:rFonts w:ascii="Arial" w:hAnsi="Arial" w:hint="default"/>
      </w:rPr>
    </w:lvl>
    <w:lvl w:ilvl="6" w:tplc="5790AB34" w:tentative="1">
      <w:start w:val="1"/>
      <w:numFmt w:val="bullet"/>
      <w:lvlText w:val="•"/>
      <w:lvlJc w:val="left"/>
      <w:pPr>
        <w:tabs>
          <w:tab w:val="num" w:pos="5040"/>
        </w:tabs>
        <w:ind w:left="5040" w:hanging="360"/>
      </w:pPr>
      <w:rPr>
        <w:rFonts w:ascii="Arial" w:hAnsi="Arial" w:hint="default"/>
      </w:rPr>
    </w:lvl>
    <w:lvl w:ilvl="7" w:tplc="6DF48964" w:tentative="1">
      <w:start w:val="1"/>
      <w:numFmt w:val="bullet"/>
      <w:lvlText w:val="•"/>
      <w:lvlJc w:val="left"/>
      <w:pPr>
        <w:tabs>
          <w:tab w:val="num" w:pos="5760"/>
        </w:tabs>
        <w:ind w:left="5760" w:hanging="360"/>
      </w:pPr>
      <w:rPr>
        <w:rFonts w:ascii="Arial" w:hAnsi="Arial" w:hint="default"/>
      </w:rPr>
    </w:lvl>
    <w:lvl w:ilvl="8" w:tplc="24F8C5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25F8B"/>
    <w:multiLevelType w:val="hybridMultilevel"/>
    <w:tmpl w:val="3B4C2354"/>
    <w:lvl w:ilvl="0" w:tplc="E0D4B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723D8"/>
    <w:multiLevelType w:val="hybridMultilevel"/>
    <w:tmpl w:val="BB8A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6415D"/>
    <w:multiLevelType w:val="hybridMultilevel"/>
    <w:tmpl w:val="7D88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912A9"/>
    <w:multiLevelType w:val="hybridMultilevel"/>
    <w:tmpl w:val="2E26E196"/>
    <w:lvl w:ilvl="0" w:tplc="EEEED596">
      <w:start w:val="1"/>
      <w:numFmt w:val="bullet"/>
      <w:lvlText w:val="•"/>
      <w:lvlJc w:val="left"/>
      <w:pPr>
        <w:tabs>
          <w:tab w:val="num" w:pos="720"/>
        </w:tabs>
        <w:ind w:left="720" w:hanging="360"/>
      </w:pPr>
      <w:rPr>
        <w:rFonts w:ascii="Arial" w:hAnsi="Arial" w:hint="default"/>
      </w:rPr>
    </w:lvl>
    <w:lvl w:ilvl="1" w:tplc="99FABBAE" w:tentative="1">
      <w:start w:val="1"/>
      <w:numFmt w:val="bullet"/>
      <w:lvlText w:val="•"/>
      <w:lvlJc w:val="left"/>
      <w:pPr>
        <w:tabs>
          <w:tab w:val="num" w:pos="1440"/>
        </w:tabs>
        <w:ind w:left="1440" w:hanging="360"/>
      </w:pPr>
      <w:rPr>
        <w:rFonts w:ascii="Arial" w:hAnsi="Arial" w:hint="default"/>
      </w:rPr>
    </w:lvl>
    <w:lvl w:ilvl="2" w:tplc="B8B8F458" w:tentative="1">
      <w:start w:val="1"/>
      <w:numFmt w:val="bullet"/>
      <w:lvlText w:val="•"/>
      <w:lvlJc w:val="left"/>
      <w:pPr>
        <w:tabs>
          <w:tab w:val="num" w:pos="2160"/>
        </w:tabs>
        <w:ind w:left="2160" w:hanging="360"/>
      </w:pPr>
      <w:rPr>
        <w:rFonts w:ascii="Arial" w:hAnsi="Arial" w:hint="default"/>
      </w:rPr>
    </w:lvl>
    <w:lvl w:ilvl="3" w:tplc="9C0867CE" w:tentative="1">
      <w:start w:val="1"/>
      <w:numFmt w:val="bullet"/>
      <w:lvlText w:val="•"/>
      <w:lvlJc w:val="left"/>
      <w:pPr>
        <w:tabs>
          <w:tab w:val="num" w:pos="2880"/>
        </w:tabs>
        <w:ind w:left="2880" w:hanging="360"/>
      </w:pPr>
      <w:rPr>
        <w:rFonts w:ascii="Arial" w:hAnsi="Arial" w:hint="default"/>
      </w:rPr>
    </w:lvl>
    <w:lvl w:ilvl="4" w:tplc="E7DC99A6" w:tentative="1">
      <w:start w:val="1"/>
      <w:numFmt w:val="bullet"/>
      <w:lvlText w:val="•"/>
      <w:lvlJc w:val="left"/>
      <w:pPr>
        <w:tabs>
          <w:tab w:val="num" w:pos="3600"/>
        </w:tabs>
        <w:ind w:left="3600" w:hanging="360"/>
      </w:pPr>
      <w:rPr>
        <w:rFonts w:ascii="Arial" w:hAnsi="Arial" w:hint="default"/>
      </w:rPr>
    </w:lvl>
    <w:lvl w:ilvl="5" w:tplc="DDA0C1D6" w:tentative="1">
      <w:start w:val="1"/>
      <w:numFmt w:val="bullet"/>
      <w:lvlText w:val="•"/>
      <w:lvlJc w:val="left"/>
      <w:pPr>
        <w:tabs>
          <w:tab w:val="num" w:pos="4320"/>
        </w:tabs>
        <w:ind w:left="4320" w:hanging="360"/>
      </w:pPr>
      <w:rPr>
        <w:rFonts w:ascii="Arial" w:hAnsi="Arial" w:hint="default"/>
      </w:rPr>
    </w:lvl>
    <w:lvl w:ilvl="6" w:tplc="B3FAF1D8" w:tentative="1">
      <w:start w:val="1"/>
      <w:numFmt w:val="bullet"/>
      <w:lvlText w:val="•"/>
      <w:lvlJc w:val="left"/>
      <w:pPr>
        <w:tabs>
          <w:tab w:val="num" w:pos="5040"/>
        </w:tabs>
        <w:ind w:left="5040" w:hanging="360"/>
      </w:pPr>
      <w:rPr>
        <w:rFonts w:ascii="Arial" w:hAnsi="Arial" w:hint="default"/>
      </w:rPr>
    </w:lvl>
    <w:lvl w:ilvl="7" w:tplc="76FAB73C" w:tentative="1">
      <w:start w:val="1"/>
      <w:numFmt w:val="bullet"/>
      <w:lvlText w:val="•"/>
      <w:lvlJc w:val="left"/>
      <w:pPr>
        <w:tabs>
          <w:tab w:val="num" w:pos="5760"/>
        </w:tabs>
        <w:ind w:left="5760" w:hanging="360"/>
      </w:pPr>
      <w:rPr>
        <w:rFonts w:ascii="Arial" w:hAnsi="Arial" w:hint="default"/>
      </w:rPr>
    </w:lvl>
    <w:lvl w:ilvl="8" w:tplc="118441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E754FB"/>
    <w:multiLevelType w:val="hybridMultilevel"/>
    <w:tmpl w:val="CF881146"/>
    <w:lvl w:ilvl="0" w:tplc="14CE6A24">
      <w:start w:val="1"/>
      <w:numFmt w:val="bullet"/>
      <w:lvlText w:val="•"/>
      <w:lvlJc w:val="left"/>
      <w:pPr>
        <w:tabs>
          <w:tab w:val="num" w:pos="720"/>
        </w:tabs>
        <w:ind w:left="720" w:hanging="360"/>
      </w:pPr>
      <w:rPr>
        <w:rFonts w:ascii="Arial" w:hAnsi="Arial" w:hint="default"/>
      </w:rPr>
    </w:lvl>
    <w:lvl w:ilvl="1" w:tplc="5AD61D12" w:tentative="1">
      <w:start w:val="1"/>
      <w:numFmt w:val="bullet"/>
      <w:lvlText w:val="•"/>
      <w:lvlJc w:val="left"/>
      <w:pPr>
        <w:tabs>
          <w:tab w:val="num" w:pos="1440"/>
        </w:tabs>
        <w:ind w:left="1440" w:hanging="360"/>
      </w:pPr>
      <w:rPr>
        <w:rFonts w:ascii="Arial" w:hAnsi="Arial" w:hint="default"/>
      </w:rPr>
    </w:lvl>
    <w:lvl w:ilvl="2" w:tplc="85FEF892" w:tentative="1">
      <w:start w:val="1"/>
      <w:numFmt w:val="bullet"/>
      <w:lvlText w:val="•"/>
      <w:lvlJc w:val="left"/>
      <w:pPr>
        <w:tabs>
          <w:tab w:val="num" w:pos="2160"/>
        </w:tabs>
        <w:ind w:left="2160" w:hanging="360"/>
      </w:pPr>
      <w:rPr>
        <w:rFonts w:ascii="Arial" w:hAnsi="Arial" w:hint="default"/>
      </w:rPr>
    </w:lvl>
    <w:lvl w:ilvl="3" w:tplc="C562E9CA" w:tentative="1">
      <w:start w:val="1"/>
      <w:numFmt w:val="bullet"/>
      <w:lvlText w:val="•"/>
      <w:lvlJc w:val="left"/>
      <w:pPr>
        <w:tabs>
          <w:tab w:val="num" w:pos="2880"/>
        </w:tabs>
        <w:ind w:left="2880" w:hanging="360"/>
      </w:pPr>
      <w:rPr>
        <w:rFonts w:ascii="Arial" w:hAnsi="Arial" w:hint="default"/>
      </w:rPr>
    </w:lvl>
    <w:lvl w:ilvl="4" w:tplc="B2DEA5D8" w:tentative="1">
      <w:start w:val="1"/>
      <w:numFmt w:val="bullet"/>
      <w:lvlText w:val="•"/>
      <w:lvlJc w:val="left"/>
      <w:pPr>
        <w:tabs>
          <w:tab w:val="num" w:pos="3600"/>
        </w:tabs>
        <w:ind w:left="3600" w:hanging="360"/>
      </w:pPr>
      <w:rPr>
        <w:rFonts w:ascii="Arial" w:hAnsi="Arial" w:hint="default"/>
      </w:rPr>
    </w:lvl>
    <w:lvl w:ilvl="5" w:tplc="EDE88040" w:tentative="1">
      <w:start w:val="1"/>
      <w:numFmt w:val="bullet"/>
      <w:lvlText w:val="•"/>
      <w:lvlJc w:val="left"/>
      <w:pPr>
        <w:tabs>
          <w:tab w:val="num" w:pos="4320"/>
        </w:tabs>
        <w:ind w:left="4320" w:hanging="360"/>
      </w:pPr>
      <w:rPr>
        <w:rFonts w:ascii="Arial" w:hAnsi="Arial" w:hint="default"/>
      </w:rPr>
    </w:lvl>
    <w:lvl w:ilvl="6" w:tplc="7D0488CE" w:tentative="1">
      <w:start w:val="1"/>
      <w:numFmt w:val="bullet"/>
      <w:lvlText w:val="•"/>
      <w:lvlJc w:val="left"/>
      <w:pPr>
        <w:tabs>
          <w:tab w:val="num" w:pos="5040"/>
        </w:tabs>
        <w:ind w:left="5040" w:hanging="360"/>
      </w:pPr>
      <w:rPr>
        <w:rFonts w:ascii="Arial" w:hAnsi="Arial" w:hint="default"/>
      </w:rPr>
    </w:lvl>
    <w:lvl w:ilvl="7" w:tplc="DD9AFDA0" w:tentative="1">
      <w:start w:val="1"/>
      <w:numFmt w:val="bullet"/>
      <w:lvlText w:val="•"/>
      <w:lvlJc w:val="left"/>
      <w:pPr>
        <w:tabs>
          <w:tab w:val="num" w:pos="5760"/>
        </w:tabs>
        <w:ind w:left="5760" w:hanging="360"/>
      </w:pPr>
      <w:rPr>
        <w:rFonts w:ascii="Arial" w:hAnsi="Arial" w:hint="default"/>
      </w:rPr>
    </w:lvl>
    <w:lvl w:ilvl="8" w:tplc="B0C04F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6F6C02"/>
    <w:multiLevelType w:val="hybridMultilevel"/>
    <w:tmpl w:val="8E6C63B4"/>
    <w:lvl w:ilvl="0" w:tplc="90E655B4">
      <w:start w:val="1"/>
      <w:numFmt w:val="bullet"/>
      <w:lvlText w:val="•"/>
      <w:lvlJc w:val="left"/>
      <w:pPr>
        <w:tabs>
          <w:tab w:val="num" w:pos="720"/>
        </w:tabs>
        <w:ind w:left="720" w:hanging="360"/>
      </w:pPr>
      <w:rPr>
        <w:rFonts w:ascii="Arial" w:hAnsi="Arial" w:hint="default"/>
      </w:rPr>
    </w:lvl>
    <w:lvl w:ilvl="1" w:tplc="4644096E" w:tentative="1">
      <w:start w:val="1"/>
      <w:numFmt w:val="bullet"/>
      <w:lvlText w:val="•"/>
      <w:lvlJc w:val="left"/>
      <w:pPr>
        <w:tabs>
          <w:tab w:val="num" w:pos="1440"/>
        </w:tabs>
        <w:ind w:left="1440" w:hanging="360"/>
      </w:pPr>
      <w:rPr>
        <w:rFonts w:ascii="Arial" w:hAnsi="Arial" w:hint="default"/>
      </w:rPr>
    </w:lvl>
    <w:lvl w:ilvl="2" w:tplc="0C68676A" w:tentative="1">
      <w:start w:val="1"/>
      <w:numFmt w:val="bullet"/>
      <w:lvlText w:val="•"/>
      <w:lvlJc w:val="left"/>
      <w:pPr>
        <w:tabs>
          <w:tab w:val="num" w:pos="2160"/>
        </w:tabs>
        <w:ind w:left="2160" w:hanging="360"/>
      </w:pPr>
      <w:rPr>
        <w:rFonts w:ascii="Arial" w:hAnsi="Arial" w:hint="default"/>
      </w:rPr>
    </w:lvl>
    <w:lvl w:ilvl="3" w:tplc="EE32841C" w:tentative="1">
      <w:start w:val="1"/>
      <w:numFmt w:val="bullet"/>
      <w:lvlText w:val="•"/>
      <w:lvlJc w:val="left"/>
      <w:pPr>
        <w:tabs>
          <w:tab w:val="num" w:pos="2880"/>
        </w:tabs>
        <w:ind w:left="2880" w:hanging="360"/>
      </w:pPr>
      <w:rPr>
        <w:rFonts w:ascii="Arial" w:hAnsi="Arial" w:hint="default"/>
      </w:rPr>
    </w:lvl>
    <w:lvl w:ilvl="4" w:tplc="B94C2122" w:tentative="1">
      <w:start w:val="1"/>
      <w:numFmt w:val="bullet"/>
      <w:lvlText w:val="•"/>
      <w:lvlJc w:val="left"/>
      <w:pPr>
        <w:tabs>
          <w:tab w:val="num" w:pos="3600"/>
        </w:tabs>
        <w:ind w:left="3600" w:hanging="360"/>
      </w:pPr>
      <w:rPr>
        <w:rFonts w:ascii="Arial" w:hAnsi="Arial" w:hint="default"/>
      </w:rPr>
    </w:lvl>
    <w:lvl w:ilvl="5" w:tplc="64F6872E" w:tentative="1">
      <w:start w:val="1"/>
      <w:numFmt w:val="bullet"/>
      <w:lvlText w:val="•"/>
      <w:lvlJc w:val="left"/>
      <w:pPr>
        <w:tabs>
          <w:tab w:val="num" w:pos="4320"/>
        </w:tabs>
        <w:ind w:left="4320" w:hanging="360"/>
      </w:pPr>
      <w:rPr>
        <w:rFonts w:ascii="Arial" w:hAnsi="Arial" w:hint="default"/>
      </w:rPr>
    </w:lvl>
    <w:lvl w:ilvl="6" w:tplc="879A9FB0" w:tentative="1">
      <w:start w:val="1"/>
      <w:numFmt w:val="bullet"/>
      <w:lvlText w:val="•"/>
      <w:lvlJc w:val="left"/>
      <w:pPr>
        <w:tabs>
          <w:tab w:val="num" w:pos="5040"/>
        </w:tabs>
        <w:ind w:left="5040" w:hanging="360"/>
      </w:pPr>
      <w:rPr>
        <w:rFonts w:ascii="Arial" w:hAnsi="Arial" w:hint="default"/>
      </w:rPr>
    </w:lvl>
    <w:lvl w:ilvl="7" w:tplc="B148C780" w:tentative="1">
      <w:start w:val="1"/>
      <w:numFmt w:val="bullet"/>
      <w:lvlText w:val="•"/>
      <w:lvlJc w:val="left"/>
      <w:pPr>
        <w:tabs>
          <w:tab w:val="num" w:pos="5760"/>
        </w:tabs>
        <w:ind w:left="5760" w:hanging="360"/>
      </w:pPr>
      <w:rPr>
        <w:rFonts w:ascii="Arial" w:hAnsi="Arial" w:hint="default"/>
      </w:rPr>
    </w:lvl>
    <w:lvl w:ilvl="8" w:tplc="FBFECB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F02597"/>
    <w:multiLevelType w:val="hybridMultilevel"/>
    <w:tmpl w:val="967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42B9F"/>
    <w:multiLevelType w:val="hybridMultilevel"/>
    <w:tmpl w:val="6FDCBBB6"/>
    <w:lvl w:ilvl="0" w:tplc="E0D4B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82B4B"/>
    <w:multiLevelType w:val="hybridMultilevel"/>
    <w:tmpl w:val="28D25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866EC"/>
    <w:multiLevelType w:val="hybridMultilevel"/>
    <w:tmpl w:val="805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034A1"/>
    <w:multiLevelType w:val="hybridMultilevel"/>
    <w:tmpl w:val="65DAF342"/>
    <w:lvl w:ilvl="0" w:tplc="CA8CDE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82A6A"/>
    <w:multiLevelType w:val="hybridMultilevel"/>
    <w:tmpl w:val="C8004FC0"/>
    <w:lvl w:ilvl="0" w:tplc="E0D4B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96B02"/>
    <w:multiLevelType w:val="hybridMultilevel"/>
    <w:tmpl w:val="DE16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3710C"/>
    <w:multiLevelType w:val="hybridMultilevel"/>
    <w:tmpl w:val="16760924"/>
    <w:lvl w:ilvl="0" w:tplc="E0D4BC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4"/>
  </w:num>
  <w:num w:numId="5">
    <w:abstractNumId w:val="2"/>
  </w:num>
  <w:num w:numId="6">
    <w:abstractNumId w:val="11"/>
  </w:num>
  <w:num w:numId="7">
    <w:abstractNumId w:val="12"/>
  </w:num>
  <w:num w:numId="8">
    <w:abstractNumId w:val="8"/>
  </w:num>
  <w:num w:numId="9">
    <w:abstractNumId w:val="13"/>
  </w:num>
  <w:num w:numId="10">
    <w:abstractNumId w:val="17"/>
  </w:num>
  <w:num w:numId="11">
    <w:abstractNumId w:val="6"/>
  </w:num>
  <w:num w:numId="12">
    <w:abstractNumId w:val="19"/>
  </w:num>
  <w:num w:numId="13">
    <w:abstractNumId w:val="1"/>
  </w:num>
  <w:num w:numId="14">
    <w:abstractNumId w:val="0"/>
  </w:num>
  <w:num w:numId="15">
    <w:abstractNumId w:val="18"/>
  </w:num>
  <w:num w:numId="16">
    <w:abstractNumId w:val="16"/>
  </w:num>
  <w:num w:numId="17">
    <w:abstractNumId w:val="15"/>
  </w:num>
  <w:num w:numId="18">
    <w:abstractNumId w:val="3"/>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46"/>
    <w:rsid w:val="00025C20"/>
    <w:rsid w:val="00030E21"/>
    <w:rsid w:val="0005423C"/>
    <w:rsid w:val="00065C8C"/>
    <w:rsid w:val="000715E3"/>
    <w:rsid w:val="00084192"/>
    <w:rsid w:val="00084C23"/>
    <w:rsid w:val="00087B49"/>
    <w:rsid w:val="00091739"/>
    <w:rsid w:val="000A47BB"/>
    <w:rsid w:val="000B19D7"/>
    <w:rsid w:val="000B7DFE"/>
    <w:rsid w:val="000C76AA"/>
    <w:rsid w:val="000D16F7"/>
    <w:rsid w:val="000D7D68"/>
    <w:rsid w:val="00117C5A"/>
    <w:rsid w:val="001340B1"/>
    <w:rsid w:val="0013438D"/>
    <w:rsid w:val="00135E98"/>
    <w:rsid w:val="00154022"/>
    <w:rsid w:val="00182330"/>
    <w:rsid w:val="00190456"/>
    <w:rsid w:val="00193B1B"/>
    <w:rsid w:val="00195EC3"/>
    <w:rsid w:val="001962A0"/>
    <w:rsid w:val="001B1865"/>
    <w:rsid w:val="001C2505"/>
    <w:rsid w:val="001C2716"/>
    <w:rsid w:val="001C5641"/>
    <w:rsid w:val="001D1360"/>
    <w:rsid w:val="001D6AD5"/>
    <w:rsid w:val="001E32C9"/>
    <w:rsid w:val="001E6802"/>
    <w:rsid w:val="00201A0E"/>
    <w:rsid w:val="00205977"/>
    <w:rsid w:val="002152D0"/>
    <w:rsid w:val="002233E2"/>
    <w:rsid w:val="0023236B"/>
    <w:rsid w:val="00254605"/>
    <w:rsid w:val="00261794"/>
    <w:rsid w:val="002902FC"/>
    <w:rsid w:val="00294B08"/>
    <w:rsid w:val="002B05DB"/>
    <w:rsid w:val="002D6EC4"/>
    <w:rsid w:val="002E4B4A"/>
    <w:rsid w:val="002E7BF5"/>
    <w:rsid w:val="002F1165"/>
    <w:rsid w:val="00316C16"/>
    <w:rsid w:val="00324E93"/>
    <w:rsid w:val="00326D11"/>
    <w:rsid w:val="003270D5"/>
    <w:rsid w:val="003377EB"/>
    <w:rsid w:val="00351825"/>
    <w:rsid w:val="00390ACA"/>
    <w:rsid w:val="003922A8"/>
    <w:rsid w:val="00392BC0"/>
    <w:rsid w:val="00394F61"/>
    <w:rsid w:val="003B73B4"/>
    <w:rsid w:val="003C0BDA"/>
    <w:rsid w:val="003C3C9A"/>
    <w:rsid w:val="003D35FD"/>
    <w:rsid w:val="003F13EE"/>
    <w:rsid w:val="003F6F10"/>
    <w:rsid w:val="004122F3"/>
    <w:rsid w:val="00433FC1"/>
    <w:rsid w:val="004606F8"/>
    <w:rsid w:val="00480847"/>
    <w:rsid w:val="00481668"/>
    <w:rsid w:val="004939D9"/>
    <w:rsid w:val="004B37D1"/>
    <w:rsid w:val="004B750B"/>
    <w:rsid w:val="004D5FF4"/>
    <w:rsid w:val="00516CF0"/>
    <w:rsid w:val="00554D7B"/>
    <w:rsid w:val="00586798"/>
    <w:rsid w:val="00593904"/>
    <w:rsid w:val="00593E0F"/>
    <w:rsid w:val="005976E9"/>
    <w:rsid w:val="005B7B4A"/>
    <w:rsid w:val="005E260F"/>
    <w:rsid w:val="005E3F42"/>
    <w:rsid w:val="005E7F94"/>
    <w:rsid w:val="005F09D2"/>
    <w:rsid w:val="005F42C9"/>
    <w:rsid w:val="006010AC"/>
    <w:rsid w:val="0060141D"/>
    <w:rsid w:val="00612B54"/>
    <w:rsid w:val="00612ED6"/>
    <w:rsid w:val="00613538"/>
    <w:rsid w:val="0061603E"/>
    <w:rsid w:val="00623F81"/>
    <w:rsid w:val="0062514B"/>
    <w:rsid w:val="00630273"/>
    <w:rsid w:val="00643E3F"/>
    <w:rsid w:val="00652D23"/>
    <w:rsid w:val="00652F03"/>
    <w:rsid w:val="006642AF"/>
    <w:rsid w:val="00665A4D"/>
    <w:rsid w:val="006674B9"/>
    <w:rsid w:val="00675C03"/>
    <w:rsid w:val="00676FC3"/>
    <w:rsid w:val="00690DC6"/>
    <w:rsid w:val="00693D62"/>
    <w:rsid w:val="006A0721"/>
    <w:rsid w:val="006A1D22"/>
    <w:rsid w:val="006A705D"/>
    <w:rsid w:val="006B4AF4"/>
    <w:rsid w:val="006C28ED"/>
    <w:rsid w:val="006F0583"/>
    <w:rsid w:val="006F5AF8"/>
    <w:rsid w:val="007166EC"/>
    <w:rsid w:val="007213B3"/>
    <w:rsid w:val="00734377"/>
    <w:rsid w:val="00735F14"/>
    <w:rsid w:val="00740F3C"/>
    <w:rsid w:val="007666EB"/>
    <w:rsid w:val="007754A4"/>
    <w:rsid w:val="0079173E"/>
    <w:rsid w:val="00792D33"/>
    <w:rsid w:val="00796028"/>
    <w:rsid w:val="007A62C9"/>
    <w:rsid w:val="007B4BBB"/>
    <w:rsid w:val="007C71DE"/>
    <w:rsid w:val="007D241C"/>
    <w:rsid w:val="0082451E"/>
    <w:rsid w:val="00824BDE"/>
    <w:rsid w:val="00826B0C"/>
    <w:rsid w:val="00826F0B"/>
    <w:rsid w:val="00833076"/>
    <w:rsid w:val="00833C25"/>
    <w:rsid w:val="00840A41"/>
    <w:rsid w:val="008468C6"/>
    <w:rsid w:val="00850085"/>
    <w:rsid w:val="00857BA4"/>
    <w:rsid w:val="0086580C"/>
    <w:rsid w:val="008767BF"/>
    <w:rsid w:val="00884AD6"/>
    <w:rsid w:val="008B2013"/>
    <w:rsid w:val="008B2CEE"/>
    <w:rsid w:val="008D3204"/>
    <w:rsid w:val="008D5FDB"/>
    <w:rsid w:val="00911525"/>
    <w:rsid w:val="009329B8"/>
    <w:rsid w:val="009509DA"/>
    <w:rsid w:val="009557FB"/>
    <w:rsid w:val="00971852"/>
    <w:rsid w:val="00972797"/>
    <w:rsid w:val="0097541C"/>
    <w:rsid w:val="00983E7C"/>
    <w:rsid w:val="009906B7"/>
    <w:rsid w:val="009A369E"/>
    <w:rsid w:val="009B28B1"/>
    <w:rsid w:val="009C23E3"/>
    <w:rsid w:val="009C45ED"/>
    <w:rsid w:val="009C4821"/>
    <w:rsid w:val="009C705E"/>
    <w:rsid w:val="00A006C7"/>
    <w:rsid w:val="00A45E0F"/>
    <w:rsid w:val="00A864BE"/>
    <w:rsid w:val="00A900FC"/>
    <w:rsid w:val="00AA6ADF"/>
    <w:rsid w:val="00AA6E18"/>
    <w:rsid w:val="00AA758C"/>
    <w:rsid w:val="00AB6361"/>
    <w:rsid w:val="00AE036C"/>
    <w:rsid w:val="00AE3086"/>
    <w:rsid w:val="00AF0CE2"/>
    <w:rsid w:val="00AF2C60"/>
    <w:rsid w:val="00AF7698"/>
    <w:rsid w:val="00B024AA"/>
    <w:rsid w:val="00B04E7C"/>
    <w:rsid w:val="00B141F4"/>
    <w:rsid w:val="00B16111"/>
    <w:rsid w:val="00B337AF"/>
    <w:rsid w:val="00B46023"/>
    <w:rsid w:val="00B75340"/>
    <w:rsid w:val="00B77624"/>
    <w:rsid w:val="00B84AE1"/>
    <w:rsid w:val="00B979CD"/>
    <w:rsid w:val="00BA1D1E"/>
    <w:rsid w:val="00BB3791"/>
    <w:rsid w:val="00BB7BDC"/>
    <w:rsid w:val="00BC431A"/>
    <w:rsid w:val="00BD6BE8"/>
    <w:rsid w:val="00BE2649"/>
    <w:rsid w:val="00BF5EB7"/>
    <w:rsid w:val="00C03021"/>
    <w:rsid w:val="00C25F8D"/>
    <w:rsid w:val="00C3440B"/>
    <w:rsid w:val="00C6553E"/>
    <w:rsid w:val="00C837F3"/>
    <w:rsid w:val="00C87317"/>
    <w:rsid w:val="00CA6E4E"/>
    <w:rsid w:val="00CB1BF8"/>
    <w:rsid w:val="00CD01DC"/>
    <w:rsid w:val="00CE5238"/>
    <w:rsid w:val="00CF7B0B"/>
    <w:rsid w:val="00D069AF"/>
    <w:rsid w:val="00D125D7"/>
    <w:rsid w:val="00D16DDE"/>
    <w:rsid w:val="00D20EFB"/>
    <w:rsid w:val="00D23FCB"/>
    <w:rsid w:val="00D245BA"/>
    <w:rsid w:val="00D26B2F"/>
    <w:rsid w:val="00D27331"/>
    <w:rsid w:val="00D30BD2"/>
    <w:rsid w:val="00D323BC"/>
    <w:rsid w:val="00D357A7"/>
    <w:rsid w:val="00D436B0"/>
    <w:rsid w:val="00D53C8A"/>
    <w:rsid w:val="00D553CB"/>
    <w:rsid w:val="00D5762F"/>
    <w:rsid w:val="00D64F67"/>
    <w:rsid w:val="00D7002F"/>
    <w:rsid w:val="00D712B1"/>
    <w:rsid w:val="00D72BDD"/>
    <w:rsid w:val="00D80B46"/>
    <w:rsid w:val="00D913DD"/>
    <w:rsid w:val="00D977A7"/>
    <w:rsid w:val="00DA5F36"/>
    <w:rsid w:val="00DB5A0C"/>
    <w:rsid w:val="00DB6920"/>
    <w:rsid w:val="00DC2CF2"/>
    <w:rsid w:val="00DD1224"/>
    <w:rsid w:val="00DE1C56"/>
    <w:rsid w:val="00DE5169"/>
    <w:rsid w:val="00DE7C7F"/>
    <w:rsid w:val="00DF4C9A"/>
    <w:rsid w:val="00E10AE4"/>
    <w:rsid w:val="00E15EF7"/>
    <w:rsid w:val="00E23D61"/>
    <w:rsid w:val="00E4331D"/>
    <w:rsid w:val="00E772C6"/>
    <w:rsid w:val="00E774C0"/>
    <w:rsid w:val="00E84199"/>
    <w:rsid w:val="00EA0525"/>
    <w:rsid w:val="00EA1693"/>
    <w:rsid w:val="00EA23C0"/>
    <w:rsid w:val="00EA2B33"/>
    <w:rsid w:val="00EA484A"/>
    <w:rsid w:val="00EA6F54"/>
    <w:rsid w:val="00EB1805"/>
    <w:rsid w:val="00ED538A"/>
    <w:rsid w:val="00EF58D2"/>
    <w:rsid w:val="00EF72B7"/>
    <w:rsid w:val="00F02F20"/>
    <w:rsid w:val="00F12730"/>
    <w:rsid w:val="00F13525"/>
    <w:rsid w:val="00F82197"/>
    <w:rsid w:val="00F83334"/>
    <w:rsid w:val="00F850F9"/>
    <w:rsid w:val="00FB4A60"/>
    <w:rsid w:val="00FD1E7A"/>
    <w:rsid w:val="00FE454E"/>
    <w:rsid w:val="00FE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F16A"/>
  <w15:docId w15:val="{F33CDE0A-159E-43F5-8696-D984EFC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7B0B"/>
    <w:pPr>
      <w:keepNext/>
      <w:keepLines/>
      <w:spacing w:before="240" w:after="0"/>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autoRedefine/>
    <w:uiPriority w:val="9"/>
    <w:unhideWhenUsed/>
    <w:qFormat/>
    <w:rsid w:val="00CF7B0B"/>
    <w:pPr>
      <w:keepNext/>
      <w:keepLines/>
      <w:spacing w:before="40" w:after="0"/>
      <w:outlineLvl w:val="1"/>
    </w:pPr>
    <w:rPr>
      <w:rFonts w:asciiTheme="majorHAnsi" w:eastAsiaTheme="majorEastAsia" w:hAnsiTheme="majorHAnsi"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CF7B0B"/>
    <w:rPr>
      <w:b w:val="0"/>
    </w:rPr>
  </w:style>
  <w:style w:type="character" w:customStyle="1" w:styleId="Heading1Char">
    <w:name w:val="Heading 1 Char"/>
    <w:basedOn w:val="DefaultParagraphFont"/>
    <w:link w:val="Heading1"/>
    <w:uiPriority w:val="9"/>
    <w:rsid w:val="00CF7B0B"/>
    <w:rPr>
      <w:rFonts w:asciiTheme="majorHAnsi" w:eastAsiaTheme="majorEastAsia" w:hAnsiTheme="majorHAnsi" w:cstheme="majorBidi"/>
      <w:b/>
      <w:color w:val="000000" w:themeColor="text1"/>
      <w:szCs w:val="32"/>
      <w:lang w:val="nl-NL"/>
    </w:rPr>
  </w:style>
  <w:style w:type="paragraph" w:customStyle="1" w:styleId="Style2">
    <w:name w:val="Style2"/>
    <w:basedOn w:val="Heading2"/>
    <w:qFormat/>
    <w:rsid w:val="00CF7B0B"/>
    <w:rPr>
      <w:color w:val="auto"/>
      <w:lang w:val="en-GB"/>
    </w:rPr>
  </w:style>
  <w:style w:type="character" w:customStyle="1" w:styleId="Heading2Char">
    <w:name w:val="Heading 2 Char"/>
    <w:basedOn w:val="DefaultParagraphFont"/>
    <w:link w:val="Heading2"/>
    <w:uiPriority w:val="9"/>
    <w:rsid w:val="00CF7B0B"/>
    <w:rPr>
      <w:rFonts w:asciiTheme="majorHAnsi" w:eastAsiaTheme="majorEastAsia" w:hAnsiTheme="majorHAnsi" w:cstheme="majorBidi"/>
      <w:i/>
      <w:color w:val="000000" w:themeColor="text1"/>
      <w:szCs w:val="26"/>
      <w:lang w:val="nl-NL"/>
    </w:rPr>
  </w:style>
  <w:style w:type="paragraph" w:customStyle="1" w:styleId="Style3">
    <w:name w:val="Style3"/>
    <w:basedOn w:val="Heading2"/>
    <w:qFormat/>
    <w:rsid w:val="00CF7B0B"/>
    <w:rPr>
      <w:b/>
    </w:rPr>
  </w:style>
  <w:style w:type="paragraph" w:customStyle="1" w:styleId="Style4">
    <w:name w:val="Style4"/>
    <w:basedOn w:val="Heading2"/>
    <w:qFormat/>
    <w:rsid w:val="00CF7B0B"/>
    <w:rPr>
      <w:b/>
      <w:lang w:val="en-GB"/>
    </w:rPr>
  </w:style>
  <w:style w:type="paragraph" w:styleId="ListParagraph">
    <w:name w:val="List Paragraph"/>
    <w:basedOn w:val="Normal"/>
    <w:uiPriority w:val="34"/>
    <w:qFormat/>
    <w:rsid w:val="00D80B46"/>
    <w:pPr>
      <w:ind w:left="720"/>
      <w:contextualSpacing/>
    </w:pPr>
  </w:style>
  <w:style w:type="table" w:styleId="TableGrid">
    <w:name w:val="Table Grid"/>
    <w:basedOn w:val="TableNormal"/>
    <w:uiPriority w:val="39"/>
    <w:rsid w:val="003C0BDA"/>
    <w:pPr>
      <w:spacing w:after="0"/>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0BDA"/>
    <w:rPr>
      <w:sz w:val="16"/>
      <w:szCs w:val="16"/>
    </w:rPr>
  </w:style>
  <w:style w:type="paragraph" w:styleId="CommentText">
    <w:name w:val="annotation text"/>
    <w:basedOn w:val="Normal"/>
    <w:link w:val="CommentTextChar"/>
    <w:uiPriority w:val="99"/>
    <w:unhideWhenUsed/>
    <w:rsid w:val="003C0BDA"/>
    <w:rPr>
      <w:sz w:val="20"/>
      <w:szCs w:val="20"/>
    </w:rPr>
  </w:style>
  <w:style w:type="character" w:customStyle="1" w:styleId="CommentTextChar">
    <w:name w:val="Comment Text Char"/>
    <w:basedOn w:val="DefaultParagraphFont"/>
    <w:link w:val="CommentText"/>
    <w:uiPriority w:val="99"/>
    <w:rsid w:val="003C0BDA"/>
    <w:rPr>
      <w:sz w:val="20"/>
      <w:szCs w:val="20"/>
      <w:lang w:val="nl-NL"/>
    </w:rPr>
  </w:style>
  <w:style w:type="paragraph" w:styleId="CommentSubject">
    <w:name w:val="annotation subject"/>
    <w:basedOn w:val="CommentText"/>
    <w:next w:val="CommentText"/>
    <w:link w:val="CommentSubjectChar"/>
    <w:uiPriority w:val="99"/>
    <w:semiHidden/>
    <w:unhideWhenUsed/>
    <w:rsid w:val="003C0BDA"/>
    <w:rPr>
      <w:b/>
      <w:bCs/>
    </w:rPr>
  </w:style>
  <w:style w:type="character" w:customStyle="1" w:styleId="CommentSubjectChar">
    <w:name w:val="Comment Subject Char"/>
    <w:basedOn w:val="CommentTextChar"/>
    <w:link w:val="CommentSubject"/>
    <w:uiPriority w:val="99"/>
    <w:semiHidden/>
    <w:rsid w:val="003C0BDA"/>
    <w:rPr>
      <w:b/>
      <w:bCs/>
      <w:sz w:val="20"/>
      <w:szCs w:val="20"/>
      <w:lang w:val="nl-NL"/>
    </w:rPr>
  </w:style>
  <w:style w:type="paragraph" w:styleId="BalloonText">
    <w:name w:val="Balloon Text"/>
    <w:basedOn w:val="Normal"/>
    <w:link w:val="BalloonTextChar"/>
    <w:uiPriority w:val="99"/>
    <w:semiHidden/>
    <w:unhideWhenUsed/>
    <w:rsid w:val="003C0B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BDA"/>
    <w:rPr>
      <w:rFonts w:ascii="Segoe UI" w:hAnsi="Segoe UI" w:cs="Segoe UI"/>
      <w:sz w:val="18"/>
      <w:szCs w:val="18"/>
      <w:lang w:val="nl-NL"/>
    </w:rPr>
  </w:style>
  <w:style w:type="paragraph" w:styleId="Revision">
    <w:name w:val="Revision"/>
    <w:hidden/>
    <w:uiPriority w:val="99"/>
    <w:semiHidden/>
    <w:rsid w:val="005F42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9726">
      <w:bodyDiv w:val="1"/>
      <w:marLeft w:val="0"/>
      <w:marRight w:val="0"/>
      <w:marTop w:val="0"/>
      <w:marBottom w:val="0"/>
      <w:divBdr>
        <w:top w:val="none" w:sz="0" w:space="0" w:color="auto"/>
        <w:left w:val="none" w:sz="0" w:space="0" w:color="auto"/>
        <w:bottom w:val="none" w:sz="0" w:space="0" w:color="auto"/>
        <w:right w:val="none" w:sz="0" w:space="0" w:color="auto"/>
      </w:divBdr>
    </w:div>
    <w:div w:id="472717709">
      <w:bodyDiv w:val="1"/>
      <w:marLeft w:val="0"/>
      <w:marRight w:val="0"/>
      <w:marTop w:val="0"/>
      <w:marBottom w:val="0"/>
      <w:divBdr>
        <w:top w:val="none" w:sz="0" w:space="0" w:color="auto"/>
        <w:left w:val="none" w:sz="0" w:space="0" w:color="auto"/>
        <w:bottom w:val="none" w:sz="0" w:space="0" w:color="auto"/>
        <w:right w:val="none" w:sz="0" w:space="0" w:color="auto"/>
      </w:divBdr>
      <w:divsChild>
        <w:div w:id="1967275284">
          <w:marLeft w:val="446"/>
          <w:marRight w:val="0"/>
          <w:marTop w:val="0"/>
          <w:marBottom w:val="0"/>
          <w:divBdr>
            <w:top w:val="none" w:sz="0" w:space="0" w:color="auto"/>
            <w:left w:val="none" w:sz="0" w:space="0" w:color="auto"/>
            <w:bottom w:val="none" w:sz="0" w:space="0" w:color="auto"/>
            <w:right w:val="none" w:sz="0" w:space="0" w:color="auto"/>
          </w:divBdr>
        </w:div>
        <w:div w:id="1952475818">
          <w:marLeft w:val="446"/>
          <w:marRight w:val="0"/>
          <w:marTop w:val="0"/>
          <w:marBottom w:val="0"/>
          <w:divBdr>
            <w:top w:val="none" w:sz="0" w:space="0" w:color="auto"/>
            <w:left w:val="none" w:sz="0" w:space="0" w:color="auto"/>
            <w:bottom w:val="none" w:sz="0" w:space="0" w:color="auto"/>
            <w:right w:val="none" w:sz="0" w:space="0" w:color="auto"/>
          </w:divBdr>
        </w:div>
        <w:div w:id="1190489632">
          <w:marLeft w:val="446"/>
          <w:marRight w:val="0"/>
          <w:marTop w:val="0"/>
          <w:marBottom w:val="0"/>
          <w:divBdr>
            <w:top w:val="none" w:sz="0" w:space="0" w:color="auto"/>
            <w:left w:val="none" w:sz="0" w:space="0" w:color="auto"/>
            <w:bottom w:val="none" w:sz="0" w:space="0" w:color="auto"/>
            <w:right w:val="none" w:sz="0" w:space="0" w:color="auto"/>
          </w:divBdr>
        </w:div>
        <w:div w:id="1486169018">
          <w:marLeft w:val="446"/>
          <w:marRight w:val="0"/>
          <w:marTop w:val="0"/>
          <w:marBottom w:val="0"/>
          <w:divBdr>
            <w:top w:val="none" w:sz="0" w:space="0" w:color="auto"/>
            <w:left w:val="none" w:sz="0" w:space="0" w:color="auto"/>
            <w:bottom w:val="none" w:sz="0" w:space="0" w:color="auto"/>
            <w:right w:val="none" w:sz="0" w:space="0" w:color="auto"/>
          </w:divBdr>
        </w:div>
      </w:divsChild>
    </w:div>
    <w:div w:id="1056708321">
      <w:bodyDiv w:val="1"/>
      <w:marLeft w:val="0"/>
      <w:marRight w:val="0"/>
      <w:marTop w:val="0"/>
      <w:marBottom w:val="0"/>
      <w:divBdr>
        <w:top w:val="none" w:sz="0" w:space="0" w:color="auto"/>
        <w:left w:val="none" w:sz="0" w:space="0" w:color="auto"/>
        <w:bottom w:val="none" w:sz="0" w:space="0" w:color="auto"/>
        <w:right w:val="none" w:sz="0" w:space="0" w:color="auto"/>
      </w:divBdr>
      <w:divsChild>
        <w:div w:id="1067918956">
          <w:marLeft w:val="547"/>
          <w:marRight w:val="0"/>
          <w:marTop w:val="0"/>
          <w:marBottom w:val="0"/>
          <w:divBdr>
            <w:top w:val="none" w:sz="0" w:space="0" w:color="auto"/>
            <w:left w:val="none" w:sz="0" w:space="0" w:color="auto"/>
            <w:bottom w:val="none" w:sz="0" w:space="0" w:color="auto"/>
            <w:right w:val="none" w:sz="0" w:space="0" w:color="auto"/>
          </w:divBdr>
        </w:div>
        <w:div w:id="406080271">
          <w:marLeft w:val="547"/>
          <w:marRight w:val="0"/>
          <w:marTop w:val="0"/>
          <w:marBottom w:val="0"/>
          <w:divBdr>
            <w:top w:val="none" w:sz="0" w:space="0" w:color="auto"/>
            <w:left w:val="none" w:sz="0" w:space="0" w:color="auto"/>
            <w:bottom w:val="none" w:sz="0" w:space="0" w:color="auto"/>
            <w:right w:val="none" w:sz="0" w:space="0" w:color="auto"/>
          </w:divBdr>
        </w:div>
        <w:div w:id="97919669">
          <w:marLeft w:val="547"/>
          <w:marRight w:val="0"/>
          <w:marTop w:val="0"/>
          <w:marBottom w:val="0"/>
          <w:divBdr>
            <w:top w:val="none" w:sz="0" w:space="0" w:color="auto"/>
            <w:left w:val="none" w:sz="0" w:space="0" w:color="auto"/>
            <w:bottom w:val="none" w:sz="0" w:space="0" w:color="auto"/>
            <w:right w:val="none" w:sz="0" w:space="0" w:color="auto"/>
          </w:divBdr>
        </w:div>
        <w:div w:id="1196890963">
          <w:marLeft w:val="547"/>
          <w:marRight w:val="0"/>
          <w:marTop w:val="0"/>
          <w:marBottom w:val="0"/>
          <w:divBdr>
            <w:top w:val="none" w:sz="0" w:space="0" w:color="auto"/>
            <w:left w:val="none" w:sz="0" w:space="0" w:color="auto"/>
            <w:bottom w:val="none" w:sz="0" w:space="0" w:color="auto"/>
            <w:right w:val="none" w:sz="0" w:space="0" w:color="auto"/>
          </w:divBdr>
        </w:div>
      </w:divsChild>
    </w:div>
    <w:div w:id="1273170194">
      <w:bodyDiv w:val="1"/>
      <w:marLeft w:val="0"/>
      <w:marRight w:val="0"/>
      <w:marTop w:val="0"/>
      <w:marBottom w:val="0"/>
      <w:divBdr>
        <w:top w:val="none" w:sz="0" w:space="0" w:color="auto"/>
        <w:left w:val="none" w:sz="0" w:space="0" w:color="auto"/>
        <w:bottom w:val="none" w:sz="0" w:space="0" w:color="auto"/>
        <w:right w:val="none" w:sz="0" w:space="0" w:color="auto"/>
      </w:divBdr>
    </w:div>
    <w:div w:id="1321082796">
      <w:bodyDiv w:val="1"/>
      <w:marLeft w:val="0"/>
      <w:marRight w:val="0"/>
      <w:marTop w:val="0"/>
      <w:marBottom w:val="0"/>
      <w:divBdr>
        <w:top w:val="none" w:sz="0" w:space="0" w:color="auto"/>
        <w:left w:val="none" w:sz="0" w:space="0" w:color="auto"/>
        <w:bottom w:val="none" w:sz="0" w:space="0" w:color="auto"/>
        <w:right w:val="none" w:sz="0" w:space="0" w:color="auto"/>
      </w:divBdr>
      <w:divsChild>
        <w:div w:id="977682621">
          <w:marLeft w:val="446"/>
          <w:marRight w:val="0"/>
          <w:marTop w:val="0"/>
          <w:marBottom w:val="0"/>
          <w:divBdr>
            <w:top w:val="none" w:sz="0" w:space="0" w:color="auto"/>
            <w:left w:val="none" w:sz="0" w:space="0" w:color="auto"/>
            <w:bottom w:val="none" w:sz="0" w:space="0" w:color="auto"/>
            <w:right w:val="none" w:sz="0" w:space="0" w:color="auto"/>
          </w:divBdr>
        </w:div>
        <w:div w:id="1179392205">
          <w:marLeft w:val="446"/>
          <w:marRight w:val="0"/>
          <w:marTop w:val="0"/>
          <w:marBottom w:val="0"/>
          <w:divBdr>
            <w:top w:val="none" w:sz="0" w:space="0" w:color="auto"/>
            <w:left w:val="none" w:sz="0" w:space="0" w:color="auto"/>
            <w:bottom w:val="none" w:sz="0" w:space="0" w:color="auto"/>
            <w:right w:val="none" w:sz="0" w:space="0" w:color="auto"/>
          </w:divBdr>
        </w:div>
        <w:div w:id="1961378488">
          <w:marLeft w:val="446"/>
          <w:marRight w:val="0"/>
          <w:marTop w:val="0"/>
          <w:marBottom w:val="0"/>
          <w:divBdr>
            <w:top w:val="none" w:sz="0" w:space="0" w:color="auto"/>
            <w:left w:val="none" w:sz="0" w:space="0" w:color="auto"/>
            <w:bottom w:val="none" w:sz="0" w:space="0" w:color="auto"/>
            <w:right w:val="none" w:sz="0" w:space="0" w:color="auto"/>
          </w:divBdr>
        </w:div>
        <w:div w:id="991716581">
          <w:marLeft w:val="446"/>
          <w:marRight w:val="0"/>
          <w:marTop w:val="0"/>
          <w:marBottom w:val="0"/>
          <w:divBdr>
            <w:top w:val="none" w:sz="0" w:space="0" w:color="auto"/>
            <w:left w:val="none" w:sz="0" w:space="0" w:color="auto"/>
            <w:bottom w:val="none" w:sz="0" w:space="0" w:color="auto"/>
            <w:right w:val="none" w:sz="0" w:space="0" w:color="auto"/>
          </w:divBdr>
        </w:div>
      </w:divsChild>
    </w:div>
    <w:div w:id="1396246310">
      <w:bodyDiv w:val="1"/>
      <w:marLeft w:val="0"/>
      <w:marRight w:val="0"/>
      <w:marTop w:val="0"/>
      <w:marBottom w:val="0"/>
      <w:divBdr>
        <w:top w:val="none" w:sz="0" w:space="0" w:color="auto"/>
        <w:left w:val="none" w:sz="0" w:space="0" w:color="auto"/>
        <w:bottom w:val="none" w:sz="0" w:space="0" w:color="auto"/>
        <w:right w:val="none" w:sz="0" w:space="0" w:color="auto"/>
      </w:divBdr>
      <w:divsChild>
        <w:div w:id="446699539">
          <w:marLeft w:val="446"/>
          <w:marRight w:val="0"/>
          <w:marTop w:val="0"/>
          <w:marBottom w:val="0"/>
          <w:divBdr>
            <w:top w:val="none" w:sz="0" w:space="0" w:color="auto"/>
            <w:left w:val="none" w:sz="0" w:space="0" w:color="auto"/>
            <w:bottom w:val="none" w:sz="0" w:space="0" w:color="auto"/>
            <w:right w:val="none" w:sz="0" w:space="0" w:color="auto"/>
          </w:divBdr>
        </w:div>
        <w:div w:id="1233345270">
          <w:marLeft w:val="446"/>
          <w:marRight w:val="0"/>
          <w:marTop w:val="0"/>
          <w:marBottom w:val="0"/>
          <w:divBdr>
            <w:top w:val="none" w:sz="0" w:space="0" w:color="auto"/>
            <w:left w:val="none" w:sz="0" w:space="0" w:color="auto"/>
            <w:bottom w:val="none" w:sz="0" w:space="0" w:color="auto"/>
            <w:right w:val="none" w:sz="0" w:space="0" w:color="auto"/>
          </w:divBdr>
        </w:div>
        <w:div w:id="618801827">
          <w:marLeft w:val="446"/>
          <w:marRight w:val="0"/>
          <w:marTop w:val="0"/>
          <w:marBottom w:val="0"/>
          <w:divBdr>
            <w:top w:val="none" w:sz="0" w:space="0" w:color="auto"/>
            <w:left w:val="none" w:sz="0" w:space="0" w:color="auto"/>
            <w:bottom w:val="none" w:sz="0" w:space="0" w:color="auto"/>
            <w:right w:val="none" w:sz="0" w:space="0" w:color="auto"/>
          </w:divBdr>
        </w:div>
      </w:divsChild>
    </w:div>
    <w:div w:id="1625237791">
      <w:bodyDiv w:val="1"/>
      <w:marLeft w:val="0"/>
      <w:marRight w:val="0"/>
      <w:marTop w:val="0"/>
      <w:marBottom w:val="0"/>
      <w:divBdr>
        <w:top w:val="none" w:sz="0" w:space="0" w:color="auto"/>
        <w:left w:val="none" w:sz="0" w:space="0" w:color="auto"/>
        <w:bottom w:val="none" w:sz="0" w:space="0" w:color="auto"/>
        <w:right w:val="none" w:sz="0" w:space="0" w:color="auto"/>
      </w:divBdr>
    </w:div>
    <w:div w:id="1701663130">
      <w:bodyDiv w:val="1"/>
      <w:marLeft w:val="0"/>
      <w:marRight w:val="0"/>
      <w:marTop w:val="0"/>
      <w:marBottom w:val="0"/>
      <w:divBdr>
        <w:top w:val="none" w:sz="0" w:space="0" w:color="auto"/>
        <w:left w:val="none" w:sz="0" w:space="0" w:color="auto"/>
        <w:bottom w:val="none" w:sz="0" w:space="0" w:color="auto"/>
        <w:right w:val="none" w:sz="0" w:space="0" w:color="auto"/>
      </w:divBdr>
      <w:divsChild>
        <w:div w:id="177694266">
          <w:marLeft w:val="547"/>
          <w:marRight w:val="0"/>
          <w:marTop w:val="0"/>
          <w:marBottom w:val="0"/>
          <w:divBdr>
            <w:top w:val="none" w:sz="0" w:space="0" w:color="auto"/>
            <w:left w:val="none" w:sz="0" w:space="0" w:color="auto"/>
            <w:bottom w:val="none" w:sz="0" w:space="0" w:color="auto"/>
            <w:right w:val="none" w:sz="0" w:space="0" w:color="auto"/>
          </w:divBdr>
        </w:div>
        <w:div w:id="909847291">
          <w:marLeft w:val="547"/>
          <w:marRight w:val="0"/>
          <w:marTop w:val="0"/>
          <w:marBottom w:val="0"/>
          <w:divBdr>
            <w:top w:val="none" w:sz="0" w:space="0" w:color="auto"/>
            <w:left w:val="none" w:sz="0" w:space="0" w:color="auto"/>
            <w:bottom w:val="none" w:sz="0" w:space="0" w:color="auto"/>
            <w:right w:val="none" w:sz="0" w:space="0" w:color="auto"/>
          </w:divBdr>
        </w:div>
        <w:div w:id="1943686131">
          <w:marLeft w:val="547"/>
          <w:marRight w:val="0"/>
          <w:marTop w:val="0"/>
          <w:marBottom w:val="0"/>
          <w:divBdr>
            <w:top w:val="none" w:sz="0" w:space="0" w:color="auto"/>
            <w:left w:val="none" w:sz="0" w:space="0" w:color="auto"/>
            <w:bottom w:val="none" w:sz="0" w:space="0" w:color="auto"/>
            <w:right w:val="none" w:sz="0" w:space="0" w:color="auto"/>
          </w:divBdr>
        </w:div>
        <w:div w:id="2024017874">
          <w:marLeft w:val="547"/>
          <w:marRight w:val="0"/>
          <w:marTop w:val="0"/>
          <w:marBottom w:val="0"/>
          <w:divBdr>
            <w:top w:val="none" w:sz="0" w:space="0" w:color="auto"/>
            <w:left w:val="none" w:sz="0" w:space="0" w:color="auto"/>
            <w:bottom w:val="none" w:sz="0" w:space="0" w:color="auto"/>
            <w:right w:val="none" w:sz="0" w:space="0" w:color="auto"/>
          </w:divBdr>
        </w:div>
        <w:div w:id="316157009">
          <w:marLeft w:val="547"/>
          <w:marRight w:val="0"/>
          <w:marTop w:val="0"/>
          <w:marBottom w:val="0"/>
          <w:divBdr>
            <w:top w:val="none" w:sz="0" w:space="0" w:color="auto"/>
            <w:left w:val="none" w:sz="0" w:space="0" w:color="auto"/>
            <w:bottom w:val="none" w:sz="0" w:space="0" w:color="auto"/>
            <w:right w:val="none" w:sz="0" w:space="0" w:color="auto"/>
          </w:divBdr>
        </w:div>
        <w:div w:id="18329126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80FF-02BA-4ED6-B961-1F981CF9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ITG</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Verwijs, Marinus</dc:creator>
  <cp:lastModifiedBy>van de Wijgert, Janneke</cp:lastModifiedBy>
  <cp:revision>20</cp:revision>
  <dcterms:created xsi:type="dcterms:W3CDTF">2018-06-14T16:04:00Z</dcterms:created>
  <dcterms:modified xsi:type="dcterms:W3CDTF">2019-04-25T13:06:00Z</dcterms:modified>
</cp:coreProperties>
</file>