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9B406" w14:textId="7CBF12B5" w:rsidR="00AA6F4A" w:rsidRPr="00054267" w:rsidRDefault="00D529D4" w:rsidP="00054267">
      <w:pPr>
        <w:spacing w:after="0" w:line="480" w:lineRule="auto"/>
        <w:jc w:val="center"/>
        <w:rPr>
          <w:rFonts w:ascii="Times New Roman" w:hAnsi="Times New Roman" w:cs="Times New Roman"/>
          <w:sz w:val="28"/>
          <w:szCs w:val="28"/>
        </w:rPr>
      </w:pPr>
      <w:r w:rsidRPr="00054267">
        <w:rPr>
          <w:rFonts w:ascii="Times New Roman" w:hAnsi="Times New Roman" w:cs="Times New Roman"/>
          <w:sz w:val="28"/>
          <w:szCs w:val="28"/>
        </w:rPr>
        <w:t xml:space="preserve">Core-shell microspheres with </w:t>
      </w:r>
      <w:r w:rsidR="0049796B" w:rsidRPr="00054267">
        <w:rPr>
          <w:rFonts w:ascii="Times New Roman" w:hAnsi="Times New Roman" w:cs="Times New Roman"/>
          <w:sz w:val="28"/>
          <w:szCs w:val="28"/>
        </w:rPr>
        <w:t xml:space="preserve">porous </w:t>
      </w:r>
      <w:r w:rsidRPr="00054267">
        <w:rPr>
          <w:rFonts w:ascii="Times New Roman" w:hAnsi="Times New Roman" w:cs="Times New Roman"/>
          <w:sz w:val="28"/>
          <w:szCs w:val="28"/>
        </w:rPr>
        <w:t>nanostructured shells for liquid chromatography</w:t>
      </w:r>
    </w:p>
    <w:p w14:paraId="65FC29C9" w14:textId="77777777" w:rsidR="00553993" w:rsidRPr="00054267" w:rsidRDefault="00553993" w:rsidP="00054267">
      <w:pPr>
        <w:spacing w:after="0" w:line="480" w:lineRule="auto"/>
        <w:rPr>
          <w:rFonts w:ascii="Times New Roman" w:hAnsi="Times New Roman" w:cs="Times New Roman"/>
        </w:rPr>
      </w:pPr>
    </w:p>
    <w:p w14:paraId="15DBFB88" w14:textId="4D9948B5" w:rsidR="00553993" w:rsidRPr="00054267" w:rsidRDefault="00553993" w:rsidP="00054267">
      <w:pPr>
        <w:spacing w:after="0" w:line="480" w:lineRule="auto"/>
        <w:jc w:val="center"/>
        <w:rPr>
          <w:rFonts w:ascii="Times New Roman" w:hAnsi="Times New Roman" w:cs="Times New Roman"/>
          <w:vertAlign w:val="superscript"/>
        </w:rPr>
      </w:pPr>
      <w:r w:rsidRPr="00054267">
        <w:rPr>
          <w:rFonts w:ascii="Times New Roman" w:hAnsi="Times New Roman" w:cs="Times New Roman"/>
        </w:rPr>
        <w:t>Adham Ahmed</w:t>
      </w:r>
      <w:r w:rsidR="00060B3F" w:rsidRPr="00054267">
        <w:rPr>
          <w:rFonts w:ascii="Times New Roman" w:hAnsi="Times New Roman" w:cs="Times New Roman"/>
          <w:vertAlign w:val="superscript"/>
        </w:rPr>
        <w:t>1</w:t>
      </w:r>
      <w:r w:rsidRPr="00054267">
        <w:rPr>
          <w:rFonts w:ascii="Times New Roman" w:hAnsi="Times New Roman" w:cs="Times New Roman"/>
        </w:rPr>
        <w:t>, Kevin Skinley</w:t>
      </w:r>
      <w:r w:rsidR="00060B3F" w:rsidRPr="00054267">
        <w:rPr>
          <w:rFonts w:ascii="Times New Roman" w:hAnsi="Times New Roman" w:cs="Times New Roman"/>
          <w:vertAlign w:val="superscript"/>
        </w:rPr>
        <w:t>1</w:t>
      </w:r>
      <w:r w:rsidRPr="00054267">
        <w:rPr>
          <w:rFonts w:ascii="Times New Roman" w:hAnsi="Times New Roman" w:cs="Times New Roman"/>
        </w:rPr>
        <w:t>,</w:t>
      </w:r>
      <w:r w:rsidR="00AE1AE7" w:rsidRPr="00054267">
        <w:rPr>
          <w:rFonts w:ascii="Times New Roman" w:hAnsi="Times New Roman" w:cs="Times New Roman"/>
        </w:rPr>
        <w:t xml:space="preserve"> Stephanie Herodotou</w:t>
      </w:r>
      <w:r w:rsidR="00060B3F" w:rsidRPr="00054267">
        <w:rPr>
          <w:rFonts w:ascii="Times New Roman" w:hAnsi="Times New Roman" w:cs="Times New Roman"/>
          <w:vertAlign w:val="superscript"/>
        </w:rPr>
        <w:t>1</w:t>
      </w:r>
      <w:r w:rsidR="00AE1AE7" w:rsidRPr="00054267">
        <w:rPr>
          <w:rFonts w:ascii="Times New Roman" w:hAnsi="Times New Roman" w:cs="Times New Roman"/>
        </w:rPr>
        <w:t xml:space="preserve">, </w:t>
      </w:r>
      <w:r w:rsidRPr="00054267">
        <w:rPr>
          <w:rFonts w:ascii="Times New Roman" w:hAnsi="Times New Roman" w:cs="Times New Roman"/>
        </w:rPr>
        <w:t>Haifei Zhang</w:t>
      </w:r>
      <w:r w:rsidR="00060B3F" w:rsidRPr="00054267">
        <w:rPr>
          <w:rFonts w:ascii="Times New Roman" w:hAnsi="Times New Roman" w:cs="Times New Roman"/>
          <w:vertAlign w:val="superscript"/>
        </w:rPr>
        <w:t>2</w:t>
      </w:r>
    </w:p>
    <w:p w14:paraId="334D5F62" w14:textId="77777777" w:rsidR="00553993" w:rsidRPr="00054267" w:rsidRDefault="00553993" w:rsidP="00054267">
      <w:pPr>
        <w:spacing w:after="0" w:line="480" w:lineRule="auto"/>
        <w:rPr>
          <w:rFonts w:ascii="Times New Roman" w:hAnsi="Times New Roman" w:cs="Times New Roman"/>
          <w:vertAlign w:val="superscript"/>
        </w:rPr>
      </w:pPr>
    </w:p>
    <w:p w14:paraId="3A50F750" w14:textId="09CF6FAD" w:rsidR="00553993" w:rsidRPr="00054267" w:rsidRDefault="008857D4" w:rsidP="00054267">
      <w:pPr>
        <w:spacing w:after="0" w:line="480" w:lineRule="auto"/>
        <w:rPr>
          <w:rFonts w:ascii="Times New Roman" w:hAnsi="Times New Roman" w:cs="Times New Roman"/>
        </w:rPr>
      </w:pPr>
      <w:r w:rsidRPr="00054267">
        <w:rPr>
          <w:rFonts w:ascii="Times New Roman" w:hAnsi="Times New Roman" w:cs="Times New Roman"/>
          <w:vertAlign w:val="superscript"/>
        </w:rPr>
        <w:t>1</w:t>
      </w:r>
      <w:r w:rsidR="00553993" w:rsidRPr="00054267">
        <w:rPr>
          <w:rFonts w:ascii="Times New Roman" w:hAnsi="Times New Roman" w:cs="Times New Roman"/>
        </w:rPr>
        <w:t xml:space="preserve"> Thermo Fisher Scientific, Tudor Road, Manor Park, Runcorn, WA7 1TA, UK</w:t>
      </w:r>
    </w:p>
    <w:p w14:paraId="4F2C8131" w14:textId="5AF0E34B" w:rsidR="00553993" w:rsidRPr="00054267" w:rsidRDefault="008857D4" w:rsidP="00054267">
      <w:pPr>
        <w:spacing w:after="0" w:line="480" w:lineRule="auto"/>
        <w:rPr>
          <w:rFonts w:ascii="Times New Roman" w:hAnsi="Times New Roman" w:cs="Times New Roman"/>
        </w:rPr>
      </w:pPr>
      <w:r w:rsidRPr="00054267">
        <w:rPr>
          <w:rFonts w:ascii="Times New Roman" w:hAnsi="Times New Roman" w:cs="Times New Roman"/>
          <w:vertAlign w:val="superscript"/>
        </w:rPr>
        <w:t>2</w:t>
      </w:r>
      <w:r w:rsidR="00553993" w:rsidRPr="00054267">
        <w:rPr>
          <w:rFonts w:ascii="Times New Roman" w:hAnsi="Times New Roman" w:cs="Times New Roman"/>
          <w:vertAlign w:val="superscript"/>
        </w:rPr>
        <w:t xml:space="preserve"> </w:t>
      </w:r>
      <w:r w:rsidR="00553993" w:rsidRPr="00054267">
        <w:rPr>
          <w:rFonts w:ascii="Times New Roman" w:hAnsi="Times New Roman" w:cs="Times New Roman"/>
        </w:rPr>
        <w:t>Department of Chemistry, University of Liverpool, Oxford Road, Liverpool, L59 7ZD, UK</w:t>
      </w:r>
    </w:p>
    <w:p w14:paraId="0355C9D8" w14:textId="77777777" w:rsidR="004D0F5F" w:rsidRPr="00054267" w:rsidRDefault="004D0F5F" w:rsidP="00054267">
      <w:pPr>
        <w:spacing w:after="0" w:line="480" w:lineRule="auto"/>
        <w:rPr>
          <w:rFonts w:ascii="Times New Roman" w:hAnsi="Times New Roman" w:cs="Times New Roman"/>
        </w:rPr>
      </w:pPr>
    </w:p>
    <w:p w14:paraId="71F47D35" w14:textId="5BE9B589" w:rsidR="008857D4" w:rsidRDefault="00054267" w:rsidP="00054267">
      <w:pPr>
        <w:spacing w:after="0" w:line="480" w:lineRule="auto"/>
        <w:rPr>
          <w:rFonts w:ascii="Times New Roman" w:hAnsi="Times New Roman" w:cs="Times New Roman"/>
        </w:rPr>
      </w:pPr>
      <w:r w:rsidRPr="00054267">
        <w:rPr>
          <w:rFonts w:ascii="Times New Roman" w:hAnsi="Times New Roman" w:cs="Times New Roman"/>
          <w:b/>
        </w:rPr>
        <w:t>Running title:</w:t>
      </w:r>
      <w:r>
        <w:rPr>
          <w:rFonts w:ascii="Times New Roman" w:hAnsi="Times New Roman" w:cs="Times New Roman"/>
        </w:rPr>
        <w:t xml:space="preserve"> Core-shell particles for liquid chromatography</w:t>
      </w:r>
    </w:p>
    <w:p w14:paraId="5A2E6748" w14:textId="77777777" w:rsidR="004F4763" w:rsidRDefault="004F4763" w:rsidP="00054267">
      <w:pPr>
        <w:spacing w:after="0" w:line="480" w:lineRule="auto"/>
        <w:rPr>
          <w:rFonts w:ascii="Times New Roman" w:hAnsi="Times New Roman" w:cs="Times New Roman"/>
        </w:rPr>
      </w:pPr>
    </w:p>
    <w:p w14:paraId="1086163F" w14:textId="719F6C8D" w:rsidR="00054267" w:rsidRDefault="00054267" w:rsidP="00054267">
      <w:pPr>
        <w:spacing w:after="0" w:line="480" w:lineRule="auto"/>
        <w:rPr>
          <w:rFonts w:ascii="Times New Roman" w:hAnsi="Times New Roman" w:cs="Times New Roman"/>
        </w:rPr>
      </w:pPr>
      <w:r w:rsidRPr="00054267">
        <w:rPr>
          <w:rFonts w:ascii="Times New Roman" w:hAnsi="Times New Roman" w:cs="Times New Roman"/>
          <w:b/>
        </w:rPr>
        <w:t>Correspondence:</w:t>
      </w:r>
      <w:r>
        <w:rPr>
          <w:rFonts w:ascii="Times New Roman" w:hAnsi="Times New Roman" w:cs="Times New Roman"/>
        </w:rPr>
        <w:t xml:space="preserve"> Dr Haifei Zhang, </w:t>
      </w:r>
      <w:r w:rsidRPr="00054267">
        <w:rPr>
          <w:rFonts w:ascii="Times New Roman" w:hAnsi="Times New Roman" w:cs="Times New Roman"/>
        </w:rPr>
        <w:t>Department of Chemistry, University of Liverpool, Oxford Road, Liverpool, L59 7ZD, UK</w:t>
      </w:r>
      <w:r>
        <w:rPr>
          <w:rFonts w:ascii="Times New Roman" w:hAnsi="Times New Roman" w:cs="Times New Roman"/>
        </w:rPr>
        <w:t xml:space="preserve">. Email: zhanghf@liverpool.ac.uk. </w:t>
      </w:r>
      <w:proofErr w:type="gramStart"/>
      <w:r>
        <w:rPr>
          <w:rFonts w:ascii="Times New Roman" w:hAnsi="Times New Roman" w:cs="Times New Roman"/>
        </w:rPr>
        <w:t>Fax: +44 151 7943588</w:t>
      </w:r>
      <w:r w:rsidR="004F4763">
        <w:rPr>
          <w:rFonts w:ascii="Times New Roman" w:hAnsi="Times New Roman" w:cs="Times New Roman"/>
        </w:rPr>
        <w:t>.</w:t>
      </w:r>
      <w:proofErr w:type="gramEnd"/>
    </w:p>
    <w:p w14:paraId="4B680BF4" w14:textId="77777777" w:rsidR="004F4763" w:rsidRPr="00054267" w:rsidRDefault="004F4763" w:rsidP="00054267">
      <w:pPr>
        <w:spacing w:after="0" w:line="480" w:lineRule="auto"/>
        <w:rPr>
          <w:rFonts w:ascii="Times New Roman" w:hAnsi="Times New Roman" w:cs="Times New Roman"/>
        </w:rPr>
      </w:pPr>
    </w:p>
    <w:p w14:paraId="32DF2DDB" w14:textId="77777777" w:rsidR="004F4763" w:rsidRPr="004F4763" w:rsidRDefault="00054267" w:rsidP="004F4763">
      <w:pPr>
        <w:spacing w:after="0" w:line="480" w:lineRule="auto"/>
        <w:rPr>
          <w:rFonts w:ascii="Times New Roman" w:hAnsi="Times New Roman" w:cs="Times New Roman"/>
        </w:rPr>
      </w:pPr>
      <w:r>
        <w:rPr>
          <w:rFonts w:ascii="Times New Roman" w:hAnsi="Times New Roman" w:cs="Times New Roman"/>
          <w:b/>
        </w:rPr>
        <w:t>Abbrev</w:t>
      </w:r>
      <w:r w:rsidR="004A367E">
        <w:rPr>
          <w:rFonts w:ascii="Times New Roman" w:hAnsi="Times New Roman" w:cs="Times New Roman"/>
          <w:b/>
        </w:rPr>
        <w:t>i</w:t>
      </w:r>
      <w:r>
        <w:rPr>
          <w:rFonts w:ascii="Times New Roman" w:hAnsi="Times New Roman" w:cs="Times New Roman"/>
          <w:b/>
        </w:rPr>
        <w:t xml:space="preserve">ations: </w:t>
      </w:r>
      <w:r w:rsidR="004F4763" w:rsidRPr="004F4763">
        <w:rPr>
          <w:rFonts w:ascii="Times New Roman" w:hAnsi="Times New Roman" w:cs="Times New Roman"/>
          <w:lang w:val="en-US"/>
        </w:rPr>
        <w:t xml:space="preserve">CTAB, cetyltrimethylammonium bromide; CTAC, cetyltrimethylammonium chloride; </w:t>
      </w:r>
      <w:r w:rsidR="004F4763" w:rsidRPr="004F4763">
        <w:rPr>
          <w:rFonts w:ascii="Times New Roman" w:hAnsi="Times New Roman" w:cs="Times New Roman"/>
        </w:rPr>
        <w:t xml:space="preserve">DRIFTS, Diffuse reflectance infrared Fourier transform spectroscopy; HILIC, hydrophilic interaction chromatography; HKUST-1, Hong Kong University of Science and Technology; LbL, layer-by-layer; MIL-100, Materials of Institute Lavoisier; MPTMS, 3-mercaptopropyltrimethoxysilane; MOFs, metal-organic frameworks; MW, molecular weight; </w:t>
      </w:r>
      <w:r w:rsidR="004F4763" w:rsidRPr="004F4763">
        <w:rPr>
          <w:rFonts w:ascii="Times New Roman" w:hAnsi="Times New Roman" w:cs="Times New Roman"/>
          <w:lang w:val="en-US"/>
        </w:rPr>
        <w:t xml:space="preserve">OTMS, octadecyl trimethoxysilane; </w:t>
      </w:r>
      <w:r w:rsidR="004F4763" w:rsidRPr="004F4763">
        <w:rPr>
          <w:rFonts w:ascii="Times New Roman" w:hAnsi="Times New Roman" w:cs="Times New Roman"/>
        </w:rPr>
        <w:t xml:space="preserve">PDDA, </w:t>
      </w:r>
      <w:proofErr w:type="gramStart"/>
      <w:r w:rsidR="004F4763" w:rsidRPr="004F4763">
        <w:rPr>
          <w:rFonts w:ascii="Times New Roman" w:hAnsi="Times New Roman" w:cs="Times New Roman"/>
        </w:rPr>
        <w:t>poly(</w:t>
      </w:r>
      <w:proofErr w:type="gramEnd"/>
      <w:r w:rsidR="004F4763" w:rsidRPr="004F4763">
        <w:rPr>
          <w:rFonts w:ascii="Times New Roman" w:hAnsi="Times New Roman" w:cs="Times New Roman"/>
        </w:rPr>
        <w:t>diallyldimethylammonium chloride); PMT, pseudomorphic transformation; PSD, particle size distribution; SOS, spheres-on-sphere; SPP, superficially porous particles; TEOS, tetraethyl orthosilicate; UHPLC, ultra-high pressure liquid chromatography; UiO-66, Universitetet i Oslo; ZIF-8, zeolitic imidazolate framework.</w:t>
      </w:r>
    </w:p>
    <w:p w14:paraId="550AA2DE" w14:textId="77777777" w:rsidR="004F4763" w:rsidRDefault="004F4763">
      <w:pPr>
        <w:rPr>
          <w:rFonts w:ascii="Times New Roman" w:hAnsi="Times New Roman" w:cs="Times New Roman"/>
        </w:rPr>
      </w:pPr>
    </w:p>
    <w:p w14:paraId="299C5B34" w14:textId="596EC881" w:rsidR="004F4763" w:rsidRPr="00054267" w:rsidRDefault="004F4763" w:rsidP="004F4763">
      <w:pPr>
        <w:spacing w:after="0" w:line="480" w:lineRule="auto"/>
        <w:rPr>
          <w:rFonts w:ascii="Times New Roman" w:hAnsi="Times New Roman" w:cs="Times New Roman"/>
        </w:rPr>
      </w:pPr>
      <w:r w:rsidRPr="00054267">
        <w:rPr>
          <w:rFonts w:ascii="Times New Roman" w:hAnsi="Times New Roman" w:cs="Times New Roman"/>
          <w:b/>
        </w:rPr>
        <w:t>Keywords:</w:t>
      </w:r>
      <w:r>
        <w:rPr>
          <w:rFonts w:ascii="Times New Roman" w:hAnsi="Times New Roman" w:cs="Times New Roman"/>
        </w:rPr>
        <w:t xml:space="preserve"> core-shell particles / superficially porous particles / spheres-on-sphere silica / </w:t>
      </w:r>
      <w:r w:rsidRPr="00054267">
        <w:rPr>
          <w:rFonts w:ascii="Times New Roman" w:hAnsi="Times New Roman" w:cs="Times New Roman"/>
        </w:rPr>
        <w:t xml:space="preserve">hybrid </w:t>
      </w:r>
      <w:r>
        <w:rPr>
          <w:rFonts w:ascii="Times New Roman" w:hAnsi="Times New Roman" w:cs="Times New Roman"/>
        </w:rPr>
        <w:t xml:space="preserve">particles / </w:t>
      </w:r>
      <w:r w:rsidRPr="00054267">
        <w:rPr>
          <w:rFonts w:ascii="Times New Roman" w:hAnsi="Times New Roman" w:cs="Times New Roman"/>
        </w:rPr>
        <w:t xml:space="preserve">fast </w:t>
      </w:r>
      <w:r>
        <w:rPr>
          <w:rFonts w:ascii="Times New Roman" w:hAnsi="Times New Roman" w:cs="Times New Roman"/>
        </w:rPr>
        <w:t>liquid chromatography</w:t>
      </w:r>
    </w:p>
    <w:p w14:paraId="56E181F4" w14:textId="6B64A418" w:rsidR="00054267" w:rsidRDefault="00054267">
      <w:pPr>
        <w:rPr>
          <w:rFonts w:ascii="Times New Roman" w:hAnsi="Times New Roman" w:cs="Times New Roman"/>
          <w:b/>
        </w:rPr>
      </w:pPr>
      <w:r w:rsidRPr="004F4763">
        <w:rPr>
          <w:rFonts w:ascii="Times New Roman" w:hAnsi="Times New Roman" w:cs="Times New Roman"/>
        </w:rPr>
        <w:br w:type="page"/>
      </w:r>
    </w:p>
    <w:p w14:paraId="44B581BE" w14:textId="615870BD" w:rsidR="00553993" w:rsidRPr="00054267" w:rsidRDefault="00553993" w:rsidP="00054267">
      <w:pPr>
        <w:spacing w:after="0" w:line="480" w:lineRule="auto"/>
        <w:rPr>
          <w:rFonts w:ascii="Times New Roman" w:hAnsi="Times New Roman" w:cs="Times New Roman"/>
        </w:rPr>
      </w:pPr>
      <w:r w:rsidRPr="00054267">
        <w:rPr>
          <w:rFonts w:ascii="Times New Roman" w:hAnsi="Times New Roman" w:cs="Times New Roman"/>
          <w:b/>
        </w:rPr>
        <w:lastRenderedPageBreak/>
        <w:t>Abstract</w:t>
      </w:r>
      <w:r w:rsidR="00AE1AE7" w:rsidRPr="00054267">
        <w:rPr>
          <w:rFonts w:ascii="Times New Roman" w:hAnsi="Times New Roman" w:cs="Times New Roman"/>
          <w:b/>
        </w:rPr>
        <w:t>:</w:t>
      </w:r>
      <w:r w:rsidR="00AE1AE7" w:rsidRPr="00054267">
        <w:rPr>
          <w:rFonts w:ascii="Times New Roman" w:hAnsi="Times New Roman" w:cs="Times New Roman"/>
        </w:rPr>
        <w:t xml:space="preserve"> Development of new stationary phase has been the key aspect for fast and efficient HPLC separation with relatively low backpressure. Core-shell particles, with solid core and porous shell, have been extensively investigated and commercially manufactured in the last decade. The excellent performance of core-shell particles columns has been recorded for a wide range of analytes, covering</w:t>
      </w:r>
      <w:r w:rsidR="00AF4B6A" w:rsidRPr="00054267">
        <w:rPr>
          <w:rFonts w:ascii="Times New Roman" w:hAnsi="Times New Roman" w:cs="Times New Roman"/>
        </w:rPr>
        <w:t xml:space="preserve"> small and large molecules, neutral &amp; ionic (acidic and basic), biomolecules, and metabolites. In this review, we firstly introduce the ad</w:t>
      </w:r>
      <w:r w:rsidR="009A018C" w:rsidRPr="00054267">
        <w:rPr>
          <w:rFonts w:ascii="Times New Roman" w:hAnsi="Times New Roman" w:cs="Times New Roman"/>
        </w:rPr>
        <w:t>vance</w:t>
      </w:r>
      <w:r w:rsidR="00AF4B6A" w:rsidRPr="00054267">
        <w:rPr>
          <w:rFonts w:ascii="Times New Roman" w:hAnsi="Times New Roman" w:cs="Times New Roman"/>
        </w:rPr>
        <w:t xml:space="preserve"> and advantages of core-shell particles (or more widely known as superficially porous particles) against non-porous particles and fully porous particles. This is followed by the detailed description of various methods used to fabricate core-shell particles. We then discuss the applications of common silica core-shell particles (mostly commercially manufactured),</w:t>
      </w:r>
      <w:r w:rsidR="004836DE">
        <w:rPr>
          <w:rFonts w:ascii="Times New Roman" w:hAnsi="Times New Roman" w:cs="Times New Roman"/>
        </w:rPr>
        <w:t xml:space="preserve"> the new spheres-on-sphere</w:t>
      </w:r>
      <w:r w:rsidR="00AF4B6A" w:rsidRPr="00054267">
        <w:rPr>
          <w:rFonts w:ascii="Times New Roman" w:hAnsi="Times New Roman" w:cs="Times New Roman"/>
        </w:rPr>
        <w:t xml:space="preserve"> particles, and core-shell particles with non-silica shell. This review paper </w:t>
      </w:r>
      <w:r w:rsidR="00080C13">
        <w:rPr>
          <w:rFonts w:ascii="Times New Roman" w:hAnsi="Times New Roman" w:cs="Times New Roman"/>
        </w:rPr>
        <w:t>concludes</w:t>
      </w:r>
      <w:r w:rsidR="00AF4B6A" w:rsidRPr="00054267">
        <w:rPr>
          <w:rFonts w:ascii="Times New Roman" w:hAnsi="Times New Roman" w:cs="Times New Roman"/>
        </w:rPr>
        <w:t xml:space="preserve"> with </w:t>
      </w:r>
      <w:r w:rsidR="00080C13">
        <w:rPr>
          <w:rFonts w:ascii="Times New Roman" w:hAnsi="Times New Roman" w:cs="Times New Roman"/>
        </w:rPr>
        <w:t xml:space="preserve">a </w:t>
      </w:r>
      <w:r w:rsidR="00AF4B6A" w:rsidRPr="00054267">
        <w:rPr>
          <w:rFonts w:ascii="Times New Roman" w:hAnsi="Times New Roman" w:cs="Times New Roman"/>
        </w:rPr>
        <w:t xml:space="preserve">summary and perspective </w:t>
      </w:r>
      <w:r w:rsidR="00080C13">
        <w:rPr>
          <w:rFonts w:ascii="Times New Roman" w:hAnsi="Times New Roman" w:cs="Times New Roman"/>
        </w:rPr>
        <w:t xml:space="preserve">on </w:t>
      </w:r>
      <w:r w:rsidR="00AF4B6A" w:rsidRPr="00054267">
        <w:rPr>
          <w:rFonts w:ascii="Times New Roman" w:hAnsi="Times New Roman" w:cs="Times New Roman"/>
        </w:rPr>
        <w:t>the development of stationary phase materials for HPLC applications.</w:t>
      </w:r>
    </w:p>
    <w:p w14:paraId="0D2D0CAF" w14:textId="77777777" w:rsidR="004D0F5F" w:rsidRPr="00054267" w:rsidRDefault="004D0F5F" w:rsidP="00054267">
      <w:pPr>
        <w:spacing w:after="0" w:line="480" w:lineRule="auto"/>
        <w:rPr>
          <w:rFonts w:ascii="Times New Roman" w:hAnsi="Times New Roman" w:cs="Times New Roman"/>
        </w:rPr>
      </w:pPr>
    </w:p>
    <w:p w14:paraId="023F3782" w14:textId="77777777" w:rsidR="00553993" w:rsidRPr="00054267" w:rsidRDefault="00553993" w:rsidP="00054267">
      <w:pPr>
        <w:spacing w:after="0" w:line="480" w:lineRule="auto"/>
        <w:rPr>
          <w:rFonts w:ascii="Times New Roman" w:hAnsi="Times New Roman" w:cs="Times New Roman"/>
        </w:rPr>
      </w:pPr>
    </w:p>
    <w:p w14:paraId="4E4135C4" w14:textId="77777777" w:rsidR="00553993" w:rsidRPr="00054267" w:rsidRDefault="00553993" w:rsidP="00054267">
      <w:pPr>
        <w:spacing w:after="0" w:line="480" w:lineRule="auto"/>
        <w:rPr>
          <w:rFonts w:ascii="Times New Roman" w:hAnsi="Times New Roman" w:cs="Times New Roman"/>
        </w:rPr>
      </w:pPr>
      <w:r w:rsidRPr="00054267">
        <w:rPr>
          <w:rFonts w:ascii="Times New Roman" w:hAnsi="Times New Roman" w:cs="Times New Roman"/>
        </w:rPr>
        <w:br w:type="page"/>
      </w:r>
    </w:p>
    <w:p w14:paraId="36B87B3F" w14:textId="77777777" w:rsidR="00553993" w:rsidRPr="00054267" w:rsidRDefault="00553993" w:rsidP="00054267">
      <w:pPr>
        <w:spacing w:after="0" w:line="480" w:lineRule="auto"/>
        <w:rPr>
          <w:rFonts w:ascii="Times New Roman" w:hAnsi="Times New Roman" w:cs="Times New Roman"/>
        </w:rPr>
      </w:pPr>
    </w:p>
    <w:p w14:paraId="5E5CDE9A" w14:textId="77777777" w:rsidR="00836748" w:rsidRPr="00054267" w:rsidRDefault="00094EAF" w:rsidP="00DB0280">
      <w:pPr>
        <w:pStyle w:val="ListParagraph"/>
        <w:numPr>
          <w:ilvl w:val="0"/>
          <w:numId w:val="1"/>
        </w:numPr>
        <w:spacing w:after="0" w:line="480" w:lineRule="auto"/>
        <w:ind w:left="360"/>
        <w:rPr>
          <w:rFonts w:ascii="Times New Roman" w:hAnsi="Times New Roman" w:cs="Times New Roman"/>
          <w:b/>
        </w:rPr>
      </w:pPr>
      <w:r w:rsidRPr="00054267">
        <w:rPr>
          <w:rFonts w:ascii="Times New Roman" w:hAnsi="Times New Roman" w:cs="Times New Roman"/>
          <w:b/>
        </w:rPr>
        <w:t>Introduction</w:t>
      </w:r>
    </w:p>
    <w:p w14:paraId="2BD4950F" w14:textId="3119F4D9" w:rsidR="00094EAF" w:rsidRPr="00054267" w:rsidRDefault="00094EAF" w:rsidP="00DB0280">
      <w:pPr>
        <w:spacing w:after="0" w:line="480" w:lineRule="auto"/>
        <w:rPr>
          <w:rFonts w:ascii="Times New Roman" w:hAnsi="Times New Roman" w:cs="Times New Roman"/>
        </w:rPr>
      </w:pPr>
      <w:r w:rsidRPr="00054267">
        <w:rPr>
          <w:rFonts w:ascii="Times New Roman" w:hAnsi="Times New Roman" w:cs="Times New Roman"/>
        </w:rPr>
        <w:t xml:space="preserve">Liquid chromatography (LC) has been widely used for separation, analysis, and detection. In addition to the routine analysis of small molecules in chemistry and chemical-related industry labs, the use of LC covers separation of bio-related molecules (e.g., amino acid, peptide, proteins, lipids, glycans &amp; saccharides, </w:t>
      </w:r>
      <w:r w:rsidR="00C65D08" w:rsidRPr="00054267">
        <w:rPr>
          <w:rFonts w:ascii="Times New Roman" w:hAnsi="Times New Roman" w:cs="Times New Roman"/>
        </w:rPr>
        <w:t>oligonucleotides), metabolic phenotyping, food science &amp; nutrition, forensic toxicology, environmental analysis</w:t>
      </w:r>
      <w:r w:rsidR="0072576C" w:rsidRPr="00054267">
        <w:rPr>
          <w:rFonts w:ascii="Times New Roman" w:hAnsi="Times New Roman" w:cs="Times New Roman"/>
        </w:rPr>
        <w:t>, and pharmaceutical analysis</w:t>
      </w:r>
      <w:r w:rsidR="00C65D08" w:rsidRPr="00054267">
        <w:rPr>
          <w:rFonts w:ascii="Times New Roman" w:hAnsi="Times New Roman" w:cs="Times New Roman"/>
        </w:rPr>
        <w:t xml:space="preserve"> [1].</w:t>
      </w:r>
      <w:r w:rsidR="00AC00CB" w:rsidRPr="00054267">
        <w:rPr>
          <w:rFonts w:ascii="Times New Roman" w:hAnsi="Times New Roman" w:cs="Times New Roman"/>
        </w:rPr>
        <w:t xml:space="preserve"> The development of modern LC has targeted fast and efficient separation</w:t>
      </w:r>
      <w:r w:rsidR="00080C13">
        <w:rPr>
          <w:rFonts w:ascii="Times New Roman" w:hAnsi="Times New Roman" w:cs="Times New Roman"/>
        </w:rPr>
        <w:t>s, with improvements being made i</w:t>
      </w:r>
      <w:r w:rsidR="00AC00CB" w:rsidRPr="00054267">
        <w:rPr>
          <w:rFonts w:ascii="Times New Roman" w:hAnsi="Times New Roman" w:cs="Times New Roman"/>
        </w:rPr>
        <w:t>n innovative stationary phase and instrumentation [2].</w:t>
      </w:r>
      <w:r w:rsidR="002A7130" w:rsidRPr="00054267">
        <w:rPr>
          <w:rFonts w:ascii="Times New Roman" w:hAnsi="Times New Roman" w:cs="Times New Roman"/>
        </w:rPr>
        <w:t xml:space="preserve"> The stationary phase materials in LC can be generally classified into two categories: microspheres and monoliths [3,4].</w:t>
      </w:r>
      <w:r w:rsidR="00AA6F4A" w:rsidRPr="00054267">
        <w:rPr>
          <w:rFonts w:ascii="Times New Roman" w:hAnsi="Times New Roman" w:cs="Times New Roman"/>
        </w:rPr>
        <w:t xml:space="preserve"> </w:t>
      </w:r>
      <w:r w:rsidR="00080C13">
        <w:rPr>
          <w:rFonts w:ascii="Times New Roman" w:hAnsi="Times New Roman" w:cs="Times New Roman"/>
        </w:rPr>
        <w:t>M</w:t>
      </w:r>
      <w:r w:rsidR="00AA6F4A" w:rsidRPr="00054267">
        <w:rPr>
          <w:rFonts w:ascii="Times New Roman" w:hAnsi="Times New Roman" w:cs="Times New Roman"/>
        </w:rPr>
        <w:t xml:space="preserve">onolith columns can offer </w:t>
      </w:r>
      <w:r w:rsidR="00C95B0C" w:rsidRPr="00054267">
        <w:rPr>
          <w:rFonts w:ascii="Times New Roman" w:hAnsi="Times New Roman" w:cs="Times New Roman"/>
        </w:rPr>
        <w:t xml:space="preserve">fast separation and may be particularly useful for separation of large macromolecules. There are several products of monolithic columns on </w:t>
      </w:r>
      <w:r w:rsidR="00080C13">
        <w:rPr>
          <w:rFonts w:ascii="Times New Roman" w:hAnsi="Times New Roman" w:cs="Times New Roman"/>
        </w:rPr>
        <w:t xml:space="preserve">the </w:t>
      </w:r>
      <w:r w:rsidR="00C95B0C" w:rsidRPr="00054267">
        <w:rPr>
          <w:rFonts w:ascii="Times New Roman" w:hAnsi="Times New Roman" w:cs="Times New Roman"/>
        </w:rPr>
        <w:t xml:space="preserve">market. However, the spherical packing materials </w:t>
      </w:r>
      <w:r w:rsidR="0072576C" w:rsidRPr="00054267">
        <w:rPr>
          <w:rFonts w:ascii="Times New Roman" w:hAnsi="Times New Roman" w:cs="Times New Roman"/>
        </w:rPr>
        <w:t xml:space="preserve">(indeed silica spheres) </w:t>
      </w:r>
      <w:r w:rsidR="00C95B0C" w:rsidRPr="00054267">
        <w:rPr>
          <w:rFonts w:ascii="Times New Roman" w:hAnsi="Times New Roman" w:cs="Times New Roman"/>
        </w:rPr>
        <w:t xml:space="preserve">are still dominating the market and widely investigated in research and development [3]. </w:t>
      </w:r>
      <w:r w:rsidR="00080C13">
        <w:rPr>
          <w:rFonts w:ascii="Times New Roman" w:hAnsi="Times New Roman" w:cs="Times New Roman"/>
        </w:rPr>
        <w:t>Because</w:t>
      </w:r>
      <w:r w:rsidR="0072576C" w:rsidRPr="00054267">
        <w:rPr>
          <w:rFonts w:ascii="Times New Roman" w:hAnsi="Times New Roman" w:cs="Times New Roman"/>
        </w:rPr>
        <w:t xml:space="preserve"> separation in LC is based </w:t>
      </w:r>
      <w:r w:rsidR="00661E4D" w:rsidRPr="00054267">
        <w:rPr>
          <w:rFonts w:ascii="Times New Roman" w:hAnsi="Times New Roman" w:cs="Times New Roman"/>
        </w:rPr>
        <w:t xml:space="preserve">on </w:t>
      </w:r>
      <w:r w:rsidR="0072576C" w:rsidRPr="00054267">
        <w:rPr>
          <w:rFonts w:ascii="Times New Roman" w:hAnsi="Times New Roman" w:cs="Times New Roman"/>
        </w:rPr>
        <w:t xml:space="preserve">the adsorption/retention and desorption between the target molecules in the mobile phase and stationary phase, the increase </w:t>
      </w:r>
      <w:r w:rsidR="00661E4D" w:rsidRPr="00054267">
        <w:rPr>
          <w:rFonts w:ascii="Times New Roman" w:hAnsi="Times New Roman" w:cs="Times New Roman"/>
        </w:rPr>
        <w:t xml:space="preserve">in </w:t>
      </w:r>
      <w:r w:rsidR="0072576C" w:rsidRPr="00054267">
        <w:rPr>
          <w:rFonts w:ascii="Times New Roman" w:hAnsi="Times New Roman" w:cs="Times New Roman"/>
        </w:rPr>
        <w:t xml:space="preserve">surface area of the stationary phase can increase the adsorption/desorption sites and hence enhance the separation efficiency. Both porous and non-porous spheres can be used. While the porous spheres exhibit high surface areas, the non-porous spheres are mechanically more stable, which can be very important when the operation pressure is high. The development and use of uniform and smaller silica </w:t>
      </w:r>
      <w:r w:rsidR="00CD5577" w:rsidRPr="00054267">
        <w:rPr>
          <w:rFonts w:ascii="Times New Roman" w:hAnsi="Times New Roman" w:cs="Times New Roman"/>
        </w:rPr>
        <w:t xml:space="preserve">microspheres has been the driving force for highly efficient </w:t>
      </w:r>
      <w:r w:rsidR="00661E4D" w:rsidRPr="00054267">
        <w:rPr>
          <w:rFonts w:ascii="Times New Roman" w:hAnsi="Times New Roman" w:cs="Times New Roman"/>
        </w:rPr>
        <w:t>HP</w:t>
      </w:r>
      <w:r w:rsidR="00CD5577" w:rsidRPr="00054267">
        <w:rPr>
          <w:rFonts w:ascii="Times New Roman" w:hAnsi="Times New Roman" w:cs="Times New Roman"/>
        </w:rPr>
        <w:t>LC.</w:t>
      </w:r>
      <w:r w:rsidR="00CB3D6D" w:rsidRPr="00054267">
        <w:rPr>
          <w:rFonts w:ascii="Times New Roman" w:hAnsi="Times New Roman" w:cs="Times New Roman"/>
        </w:rPr>
        <w:t xml:space="preserve"> However, the back</w:t>
      </w:r>
      <w:r w:rsidR="007168B4" w:rsidRPr="00054267">
        <w:rPr>
          <w:rFonts w:ascii="Times New Roman" w:hAnsi="Times New Roman" w:cs="Times New Roman"/>
        </w:rPr>
        <w:t>pressure generated by the use of small particles is a b</w:t>
      </w:r>
      <w:r w:rsidR="00CB3D6D" w:rsidRPr="00054267">
        <w:rPr>
          <w:rFonts w:ascii="Times New Roman" w:hAnsi="Times New Roman" w:cs="Times New Roman"/>
        </w:rPr>
        <w:t>ig obsta</w:t>
      </w:r>
      <w:r w:rsidR="007168B4" w:rsidRPr="00054267">
        <w:rPr>
          <w:rFonts w:ascii="Times New Roman" w:hAnsi="Times New Roman" w:cs="Times New Roman"/>
        </w:rPr>
        <w:t>c</w:t>
      </w:r>
      <w:r w:rsidR="00CB3D6D" w:rsidRPr="00054267">
        <w:rPr>
          <w:rFonts w:ascii="Times New Roman" w:hAnsi="Times New Roman" w:cs="Times New Roman"/>
        </w:rPr>
        <w:t>l</w:t>
      </w:r>
      <w:r w:rsidR="007168B4" w:rsidRPr="00054267">
        <w:rPr>
          <w:rFonts w:ascii="Times New Roman" w:hAnsi="Times New Roman" w:cs="Times New Roman"/>
        </w:rPr>
        <w:t>e</w:t>
      </w:r>
      <w:r w:rsidR="00CB3D6D" w:rsidRPr="00054267">
        <w:rPr>
          <w:rFonts w:ascii="Times New Roman" w:hAnsi="Times New Roman" w:cs="Times New Roman"/>
        </w:rPr>
        <w:t xml:space="preserve"> for the HPLC systems.</w:t>
      </w:r>
    </w:p>
    <w:p w14:paraId="052E4A07" w14:textId="05875D0C" w:rsidR="00CB3D6D" w:rsidRPr="00054267" w:rsidRDefault="00CB3D6D" w:rsidP="00DB0280">
      <w:pPr>
        <w:spacing w:after="0" w:line="480" w:lineRule="auto"/>
        <w:ind w:firstLine="360"/>
        <w:rPr>
          <w:rFonts w:ascii="Times New Roman" w:hAnsi="Times New Roman" w:cs="Times New Roman"/>
        </w:rPr>
      </w:pPr>
      <w:r w:rsidRPr="00054267">
        <w:rPr>
          <w:rFonts w:ascii="Times New Roman" w:hAnsi="Times New Roman" w:cs="Times New Roman"/>
        </w:rPr>
        <w:t xml:space="preserve">To address the dilemma in the high performance of smaller particles and high operation pressure, instrumentation </w:t>
      </w:r>
      <w:r w:rsidR="00080C13">
        <w:rPr>
          <w:rFonts w:ascii="Times New Roman" w:hAnsi="Times New Roman" w:cs="Times New Roman"/>
        </w:rPr>
        <w:t xml:space="preserve">design </w:t>
      </w:r>
      <w:r w:rsidRPr="00054267">
        <w:rPr>
          <w:rFonts w:ascii="Times New Roman" w:hAnsi="Times New Roman" w:cs="Times New Roman"/>
        </w:rPr>
        <w:t xml:space="preserve">of the HPLC system with short narrow-bore columns has been crucial to achieve fast separation with excellent sensitivity [2]. </w:t>
      </w:r>
      <w:r w:rsidR="00080C13">
        <w:rPr>
          <w:rFonts w:ascii="Times New Roman" w:hAnsi="Times New Roman" w:cs="Times New Roman"/>
        </w:rPr>
        <w:t>For</w:t>
      </w:r>
      <w:r w:rsidRPr="00054267">
        <w:rPr>
          <w:rFonts w:ascii="Times New Roman" w:hAnsi="Times New Roman" w:cs="Times New Roman"/>
        </w:rPr>
        <w:t xml:space="preserve"> the </w:t>
      </w:r>
      <w:r w:rsidR="00080C13">
        <w:rPr>
          <w:rFonts w:ascii="Times New Roman" w:hAnsi="Times New Roman" w:cs="Times New Roman"/>
        </w:rPr>
        <w:t>narrow-bore columns</w:t>
      </w:r>
      <w:r w:rsidRPr="00054267">
        <w:rPr>
          <w:rFonts w:ascii="Times New Roman" w:hAnsi="Times New Roman" w:cs="Times New Roman"/>
        </w:rPr>
        <w:t>, the factors that can significantly compromise the analysis performance or reproducibility include extra-column volume (including</w:t>
      </w:r>
      <w:r w:rsidR="000168C2" w:rsidRPr="00054267">
        <w:rPr>
          <w:rFonts w:ascii="Times New Roman" w:hAnsi="Times New Roman" w:cs="Times New Roman"/>
        </w:rPr>
        <w:t xml:space="preserve"> injector system, connector tubing, detector cell), dwell volume, data acquisition rate, and injection cycle time [2]. The instrumentation design may also include coupling of on-line sample pre-treatment techniques with HPLC columns. This is to separate and enrich target </w:t>
      </w:r>
      <w:r w:rsidR="000168C2" w:rsidRPr="00054267">
        <w:rPr>
          <w:rFonts w:ascii="Times New Roman" w:hAnsi="Times New Roman" w:cs="Times New Roman"/>
        </w:rPr>
        <w:lastRenderedPageBreak/>
        <w:t xml:space="preserve">compounds in the complex samples with very low concentration. </w:t>
      </w:r>
      <w:r w:rsidR="00BF052A" w:rsidRPr="00054267">
        <w:rPr>
          <w:rFonts w:ascii="Times New Roman" w:hAnsi="Times New Roman" w:cs="Times New Roman"/>
        </w:rPr>
        <w:t>Typically, the sample pre-treatment techniques are solid phase extraction or liquid phase extraction [5].</w:t>
      </w:r>
      <w:r w:rsidR="00767BFA" w:rsidRPr="00054267">
        <w:rPr>
          <w:rFonts w:ascii="Times New Roman" w:hAnsi="Times New Roman" w:cs="Times New Roman"/>
        </w:rPr>
        <w:t xml:space="preserve"> To simply enhance separation efficiency and selectivity, the column modulation via the serial coupling of different columns under compatible conditions can be employed [6]. This</w:t>
      </w:r>
      <w:r w:rsidR="00661E4D" w:rsidRPr="00054267">
        <w:rPr>
          <w:rFonts w:ascii="Times New Roman" w:hAnsi="Times New Roman" w:cs="Times New Roman"/>
        </w:rPr>
        <w:t>,</w:t>
      </w:r>
      <w:r w:rsidR="00767BFA" w:rsidRPr="00054267">
        <w:rPr>
          <w:rFonts w:ascii="Times New Roman" w:hAnsi="Times New Roman" w:cs="Times New Roman"/>
        </w:rPr>
        <w:t xml:space="preserve"> however</w:t>
      </w:r>
      <w:r w:rsidR="00661E4D" w:rsidRPr="00054267">
        <w:rPr>
          <w:rFonts w:ascii="Times New Roman" w:hAnsi="Times New Roman" w:cs="Times New Roman"/>
        </w:rPr>
        <w:t>,</w:t>
      </w:r>
      <w:r w:rsidR="00767BFA" w:rsidRPr="00054267">
        <w:rPr>
          <w:rFonts w:ascii="Times New Roman" w:hAnsi="Times New Roman" w:cs="Times New Roman"/>
        </w:rPr>
        <w:t xml:space="preserve"> may cause the huge increase of operation</w:t>
      </w:r>
      <w:r w:rsidR="00DB0280">
        <w:rPr>
          <w:rFonts w:ascii="Times New Roman" w:hAnsi="Times New Roman" w:cs="Times New Roman"/>
        </w:rPr>
        <w:t>al</w:t>
      </w:r>
      <w:r w:rsidR="00767BFA" w:rsidRPr="00054267">
        <w:rPr>
          <w:rFonts w:ascii="Times New Roman" w:hAnsi="Times New Roman" w:cs="Times New Roman"/>
        </w:rPr>
        <w:t xml:space="preserve"> pressure.</w:t>
      </w:r>
    </w:p>
    <w:p w14:paraId="578A1319" w14:textId="0B209A04" w:rsidR="008A43C0" w:rsidRPr="00054267" w:rsidRDefault="008A43C0" w:rsidP="00DB0280">
      <w:pPr>
        <w:spacing w:after="0" w:line="480" w:lineRule="auto"/>
        <w:ind w:firstLine="360"/>
        <w:rPr>
          <w:rFonts w:ascii="Times New Roman" w:hAnsi="Times New Roman" w:cs="Times New Roman"/>
        </w:rPr>
      </w:pPr>
      <w:r w:rsidRPr="00054267">
        <w:rPr>
          <w:rFonts w:ascii="Times New Roman" w:hAnsi="Times New Roman" w:cs="Times New Roman"/>
        </w:rPr>
        <w:t xml:space="preserve">The high operation pressure can also result in detrimental effects of frictional heating generated by percolation of the mobile phase flowing through the packed particles. The heat generated is proportional to the pressure drop and flow rate [3]. This creates the temperature </w:t>
      </w:r>
      <w:r w:rsidR="00DB0280">
        <w:rPr>
          <w:rFonts w:ascii="Times New Roman" w:hAnsi="Times New Roman" w:cs="Times New Roman"/>
        </w:rPr>
        <w:t xml:space="preserve">gradient </w:t>
      </w:r>
      <w:r w:rsidRPr="00054267">
        <w:rPr>
          <w:rFonts w:ascii="Times New Roman" w:hAnsi="Times New Roman" w:cs="Times New Roman"/>
        </w:rPr>
        <w:t xml:space="preserve">along the axial direction (the flowing direction of mobile phase) and the radial direction (due to the high temperature in the central part and the heat loss through the wall), leading to serious band broadening and poor reproducibility. </w:t>
      </w:r>
      <w:proofErr w:type="gramStart"/>
      <w:r w:rsidRPr="00054267">
        <w:rPr>
          <w:rFonts w:ascii="Times New Roman" w:hAnsi="Times New Roman" w:cs="Times New Roman"/>
        </w:rPr>
        <w:t>This effect may be reduced by using narrow</w:t>
      </w:r>
      <w:r w:rsidR="0014738E" w:rsidRPr="00054267">
        <w:rPr>
          <w:rFonts w:ascii="Times New Roman" w:hAnsi="Times New Roman" w:cs="Times New Roman"/>
        </w:rPr>
        <w:t>-bore columns and reducing back</w:t>
      </w:r>
      <w:r w:rsidRPr="00054267">
        <w:rPr>
          <w:rFonts w:ascii="Times New Roman" w:hAnsi="Times New Roman" w:cs="Times New Roman"/>
        </w:rPr>
        <w:t>pressure inside the column</w:t>
      </w:r>
      <w:proofErr w:type="gramEnd"/>
      <w:r w:rsidRPr="00054267">
        <w:rPr>
          <w:rFonts w:ascii="Times New Roman" w:hAnsi="Times New Roman" w:cs="Times New Roman"/>
        </w:rPr>
        <w:t xml:space="preserve"> [2]. The high pressure can also lead to significant</w:t>
      </w:r>
      <w:r w:rsidR="005E57D2" w:rsidRPr="00054267">
        <w:rPr>
          <w:rFonts w:ascii="Times New Roman" w:hAnsi="Times New Roman" w:cs="Times New Roman"/>
        </w:rPr>
        <w:t xml:space="preserve"> change in partial molar volume, which is the change of molar volumes of solute molecules bound to the stationary phase and solute molecules in the mobile phase. The changes are greater for large molecules such as proteins, peptides and other biomacromolecules. This can in turn influence the retention and separation of such molecules, as maybe explained by the solvation parameter model [7].</w:t>
      </w:r>
    </w:p>
    <w:p w14:paraId="63132973" w14:textId="511C7EF3" w:rsidR="00CD779F" w:rsidRPr="00054267" w:rsidRDefault="00CD779F" w:rsidP="00DB0280">
      <w:pPr>
        <w:spacing w:after="0" w:line="480" w:lineRule="auto"/>
        <w:ind w:firstLine="360"/>
        <w:rPr>
          <w:rFonts w:ascii="Times New Roman" w:hAnsi="Times New Roman" w:cs="Times New Roman"/>
        </w:rPr>
      </w:pPr>
      <w:r w:rsidRPr="00054267">
        <w:rPr>
          <w:rFonts w:ascii="Times New Roman" w:hAnsi="Times New Roman" w:cs="Times New Roman"/>
        </w:rPr>
        <w:t xml:space="preserve">It is thus clear that reducing operation pressure whilst maintaining the separation efficiency can generate multiple benefits. </w:t>
      </w:r>
      <w:r w:rsidR="007D503E" w:rsidRPr="00054267">
        <w:rPr>
          <w:rFonts w:ascii="Times New Roman" w:hAnsi="Times New Roman" w:cs="Times New Roman"/>
        </w:rPr>
        <w:t>The use of c</w:t>
      </w:r>
      <w:r w:rsidRPr="00054267">
        <w:rPr>
          <w:rFonts w:ascii="Times New Roman" w:hAnsi="Times New Roman" w:cs="Times New Roman"/>
        </w:rPr>
        <w:t>ore-shell silica particles, with solid core and porous shell</w:t>
      </w:r>
      <w:r w:rsidR="00083C1E" w:rsidRPr="00054267">
        <w:rPr>
          <w:rFonts w:ascii="Times New Roman" w:hAnsi="Times New Roman" w:cs="Times New Roman"/>
        </w:rPr>
        <w:t xml:space="preserve">, </w:t>
      </w:r>
      <w:r w:rsidR="007D503E" w:rsidRPr="00054267">
        <w:rPr>
          <w:rFonts w:ascii="Times New Roman" w:hAnsi="Times New Roman" w:cs="Times New Roman"/>
        </w:rPr>
        <w:t xml:space="preserve">as column packing materials, can be regarded as </w:t>
      </w:r>
      <w:r w:rsidR="00DB0280">
        <w:rPr>
          <w:rFonts w:ascii="Times New Roman" w:hAnsi="Times New Roman" w:cs="Times New Roman"/>
        </w:rPr>
        <w:t>a</w:t>
      </w:r>
      <w:r w:rsidR="007D503E" w:rsidRPr="00054267">
        <w:rPr>
          <w:rFonts w:ascii="Times New Roman" w:hAnsi="Times New Roman" w:cs="Times New Roman"/>
        </w:rPr>
        <w:t xml:space="preserve"> big progress in HPLC column technology in the last decade or so [8].</w:t>
      </w:r>
      <w:r w:rsidR="00180D54" w:rsidRPr="00054267">
        <w:rPr>
          <w:rFonts w:ascii="Times New Roman" w:hAnsi="Times New Roman" w:cs="Times New Roman"/>
        </w:rPr>
        <w:t xml:space="preserve"> These core-shell silica particles are also known by some of other commonly used names, such as fused-core, solid core or superficially porous particles (SPP) [4]. </w:t>
      </w:r>
      <w:r w:rsidR="0009788C" w:rsidRPr="00054267">
        <w:rPr>
          <w:rFonts w:ascii="Times New Roman" w:hAnsi="Times New Roman" w:cs="Times New Roman"/>
        </w:rPr>
        <w:t>The main commercially available core-shell columns include Poroshell (Agilent), Cortecs (Waters), Accucore (Thermo Fisher Scientific), Halo (</w:t>
      </w:r>
      <w:r w:rsidR="0009788C" w:rsidRPr="00054267">
        <w:rPr>
          <w:rFonts w:ascii="Times New Roman" w:hAnsi="Times New Roman" w:cs="Times New Roman"/>
          <w:highlight w:val="yellow"/>
        </w:rPr>
        <w:t>Advanced Materials Technolog</w:t>
      </w:r>
      <w:r w:rsidR="00BD176E" w:rsidRPr="00054267">
        <w:rPr>
          <w:rFonts w:ascii="Times New Roman" w:hAnsi="Times New Roman" w:cs="Times New Roman"/>
          <w:highlight w:val="yellow"/>
        </w:rPr>
        <w:t>ies</w:t>
      </w:r>
      <w:r w:rsidR="0009788C" w:rsidRPr="00054267">
        <w:rPr>
          <w:rFonts w:ascii="Times New Roman" w:hAnsi="Times New Roman" w:cs="Times New Roman"/>
        </w:rPr>
        <w:t xml:space="preserve">), Kinetex (Phenomenex), </w:t>
      </w:r>
      <w:proofErr w:type="gramStart"/>
      <w:r w:rsidR="0009788C" w:rsidRPr="00054267">
        <w:rPr>
          <w:rFonts w:ascii="Times New Roman" w:hAnsi="Times New Roman" w:cs="Times New Roman"/>
        </w:rPr>
        <w:t>Ultracore</w:t>
      </w:r>
      <w:proofErr w:type="gramEnd"/>
      <w:r w:rsidR="0009788C" w:rsidRPr="00054267">
        <w:rPr>
          <w:rFonts w:ascii="Times New Roman" w:hAnsi="Times New Roman" w:cs="Times New Roman"/>
        </w:rPr>
        <w:t xml:space="preserve"> (Advanced Chromatography Technologies) [4,9]</w:t>
      </w:r>
      <w:r w:rsidR="001F6168" w:rsidRPr="00054267">
        <w:rPr>
          <w:rFonts w:ascii="Times New Roman" w:hAnsi="Times New Roman" w:cs="Times New Roman"/>
        </w:rPr>
        <w:t>. Core-shell columns with particles of 2.6-2.7 μm have been found to show better or the same efficiency compared with fully porous 1</w:t>
      </w:r>
      <w:proofErr w:type="gramStart"/>
      <w:r w:rsidR="001F6168" w:rsidRPr="00054267">
        <w:rPr>
          <w:rFonts w:ascii="Times New Roman" w:hAnsi="Times New Roman" w:cs="Times New Roman"/>
        </w:rPr>
        <w:t>.7 μm</w:t>
      </w:r>
      <w:proofErr w:type="gramEnd"/>
      <w:r w:rsidR="001F6168" w:rsidRPr="00054267">
        <w:rPr>
          <w:rFonts w:ascii="Times New Roman" w:hAnsi="Times New Roman" w:cs="Times New Roman"/>
        </w:rPr>
        <w:t xml:space="preserve"> column (BEH C</w:t>
      </w:r>
      <w:r w:rsidR="001F6168" w:rsidRPr="00054267">
        <w:rPr>
          <w:rFonts w:ascii="Times New Roman" w:hAnsi="Times New Roman" w:cs="Times New Roman"/>
          <w:vertAlign w:val="subscript"/>
        </w:rPr>
        <w:t>18</w:t>
      </w:r>
      <w:r w:rsidR="001F6168" w:rsidRPr="00054267">
        <w:rPr>
          <w:rFonts w:ascii="Times New Roman" w:hAnsi="Times New Roman" w:cs="Times New Roman"/>
        </w:rPr>
        <w:t xml:space="preserve">), but with much lower back pressure [9]. The particle size distribution could also have a big impact on the operation pressure [9]. There is no doubt the core-shell particles columns have considerably enhanced the applications of HPLC in various areas [1,10]. There are, of course, </w:t>
      </w:r>
      <w:r w:rsidR="001F6168" w:rsidRPr="00054267">
        <w:rPr>
          <w:rFonts w:ascii="Times New Roman" w:hAnsi="Times New Roman" w:cs="Times New Roman"/>
        </w:rPr>
        <w:lastRenderedPageBreak/>
        <w:t>other exciting development</w:t>
      </w:r>
      <w:r w:rsidR="00F54F30" w:rsidRPr="00054267">
        <w:rPr>
          <w:rFonts w:ascii="Times New Roman" w:hAnsi="Times New Roman" w:cs="Times New Roman"/>
        </w:rPr>
        <w:t>s</w:t>
      </w:r>
      <w:r w:rsidR="001F6168" w:rsidRPr="00054267">
        <w:rPr>
          <w:rFonts w:ascii="Times New Roman" w:hAnsi="Times New Roman" w:cs="Times New Roman"/>
        </w:rPr>
        <w:t xml:space="preserve"> in the development of novel st</w:t>
      </w:r>
      <w:r w:rsidR="00473C6A" w:rsidRPr="00054267">
        <w:rPr>
          <w:rFonts w:ascii="Times New Roman" w:hAnsi="Times New Roman" w:cs="Times New Roman"/>
        </w:rPr>
        <w:t xml:space="preserve">ationary phase materials, for example, for hydrophilic interaction chromatography (HILIC) [11], mixed-mode HPLC [12], size exclusion chromatography (SEC) [13], also metal-organic frameworks </w:t>
      </w:r>
      <w:r w:rsidR="003D40D3" w:rsidRPr="00054267">
        <w:rPr>
          <w:rFonts w:ascii="Times New Roman" w:hAnsi="Times New Roman" w:cs="Times New Roman"/>
        </w:rPr>
        <w:t xml:space="preserve">(MOFs) as new type of stationary phase for HPLC [14]. These new development may be based on core-shell silica particles or </w:t>
      </w:r>
      <w:r w:rsidR="00BB7558" w:rsidRPr="00054267">
        <w:rPr>
          <w:rFonts w:ascii="Times New Roman" w:hAnsi="Times New Roman" w:cs="Times New Roman"/>
        </w:rPr>
        <w:t xml:space="preserve">fully porous/non-porous silica </w:t>
      </w:r>
      <w:r w:rsidR="003D40D3" w:rsidRPr="00054267">
        <w:rPr>
          <w:rFonts w:ascii="Times New Roman" w:hAnsi="Times New Roman" w:cs="Times New Roman"/>
        </w:rPr>
        <w:t xml:space="preserve">particles. </w:t>
      </w:r>
    </w:p>
    <w:p w14:paraId="705CACFB" w14:textId="289A3963" w:rsidR="00BB7558" w:rsidRDefault="00BB7558" w:rsidP="00DB0280">
      <w:pPr>
        <w:spacing w:after="0" w:line="480" w:lineRule="auto"/>
        <w:ind w:firstLine="360"/>
        <w:rPr>
          <w:rFonts w:ascii="Times New Roman" w:hAnsi="Times New Roman" w:cs="Times New Roman"/>
        </w:rPr>
      </w:pPr>
      <w:r w:rsidRPr="00054267">
        <w:rPr>
          <w:rFonts w:ascii="Times New Roman" w:hAnsi="Times New Roman" w:cs="Times New Roman"/>
        </w:rPr>
        <w:t>In this review, we focus on</w:t>
      </w:r>
      <w:r w:rsidR="00120250" w:rsidRPr="00054267">
        <w:rPr>
          <w:rFonts w:ascii="Times New Roman" w:hAnsi="Times New Roman" w:cs="Times New Roman"/>
        </w:rPr>
        <w:t xml:space="preserve"> the fabrication and use of core-shell particles for enhanced HPLC applications. The fabrication methods are particularly covered in details. The fundamentals for HPLC and core-shell particles are also described. The review </w:t>
      </w:r>
      <w:r w:rsidR="00DB0280">
        <w:rPr>
          <w:rFonts w:ascii="Times New Roman" w:hAnsi="Times New Roman" w:cs="Times New Roman"/>
        </w:rPr>
        <w:t>concludes</w:t>
      </w:r>
      <w:r w:rsidR="00120250" w:rsidRPr="00054267">
        <w:rPr>
          <w:rFonts w:ascii="Times New Roman" w:hAnsi="Times New Roman" w:cs="Times New Roman"/>
        </w:rPr>
        <w:t xml:space="preserve"> with </w:t>
      </w:r>
      <w:r w:rsidR="00DB0280">
        <w:rPr>
          <w:rFonts w:ascii="Times New Roman" w:hAnsi="Times New Roman" w:cs="Times New Roman"/>
        </w:rPr>
        <w:t xml:space="preserve">a </w:t>
      </w:r>
      <w:r w:rsidR="00120250" w:rsidRPr="00054267">
        <w:rPr>
          <w:rFonts w:ascii="Times New Roman" w:hAnsi="Times New Roman" w:cs="Times New Roman"/>
        </w:rPr>
        <w:t xml:space="preserve">summary and perspectives. </w:t>
      </w:r>
    </w:p>
    <w:p w14:paraId="637874FE" w14:textId="77777777" w:rsidR="00DB0280" w:rsidRPr="00054267" w:rsidRDefault="00DB0280" w:rsidP="00DB0280">
      <w:pPr>
        <w:spacing w:after="0" w:line="480" w:lineRule="auto"/>
        <w:ind w:firstLine="360"/>
        <w:rPr>
          <w:rFonts w:ascii="Times New Roman" w:hAnsi="Times New Roman" w:cs="Times New Roman"/>
        </w:rPr>
      </w:pPr>
    </w:p>
    <w:p w14:paraId="337C02D5" w14:textId="5899BB02" w:rsidR="00836748" w:rsidRDefault="00120250" w:rsidP="00054267">
      <w:pPr>
        <w:spacing w:after="0" w:line="480" w:lineRule="auto"/>
        <w:rPr>
          <w:rFonts w:ascii="Times New Roman" w:hAnsi="Times New Roman" w:cs="Times New Roman"/>
          <w:b/>
        </w:rPr>
      </w:pPr>
      <w:r w:rsidRPr="00054267">
        <w:rPr>
          <w:rFonts w:ascii="Times New Roman" w:hAnsi="Times New Roman" w:cs="Times New Roman"/>
          <w:b/>
        </w:rPr>
        <w:t xml:space="preserve">2. </w:t>
      </w:r>
      <w:r w:rsidR="00DA34F6" w:rsidRPr="00054267">
        <w:rPr>
          <w:rFonts w:ascii="Times New Roman" w:hAnsi="Times New Roman" w:cs="Times New Roman"/>
          <w:b/>
        </w:rPr>
        <w:t>Use of core-shell particles as packing materials and elucidation of their high performance</w:t>
      </w:r>
    </w:p>
    <w:p w14:paraId="0963ED3F" w14:textId="77777777" w:rsidR="00DB0280" w:rsidRPr="00054267" w:rsidRDefault="00DB0280" w:rsidP="00054267">
      <w:pPr>
        <w:spacing w:after="0" w:line="480" w:lineRule="auto"/>
        <w:rPr>
          <w:rFonts w:ascii="Times New Roman" w:hAnsi="Times New Roman" w:cs="Times New Roman"/>
          <w:b/>
        </w:rPr>
      </w:pPr>
    </w:p>
    <w:p w14:paraId="16A52212" w14:textId="1EA7C41D" w:rsidR="00743061" w:rsidRPr="00DB0280" w:rsidRDefault="00FB370E" w:rsidP="00054267">
      <w:pPr>
        <w:autoSpaceDE w:val="0"/>
        <w:autoSpaceDN w:val="0"/>
        <w:adjustRightInd w:val="0"/>
        <w:spacing w:after="0" w:line="480" w:lineRule="auto"/>
        <w:rPr>
          <w:rFonts w:ascii="Times New Roman" w:hAnsi="Times New Roman" w:cs="Times New Roman"/>
          <w:i/>
          <w:iCs/>
        </w:rPr>
      </w:pPr>
      <w:r w:rsidRPr="00054267">
        <w:rPr>
          <w:rFonts w:ascii="Times New Roman" w:hAnsi="Times New Roman" w:cs="Times New Roman"/>
          <w:bCs/>
        </w:rPr>
        <w:t>2.1 C</w:t>
      </w:r>
      <w:r w:rsidR="00743061" w:rsidRPr="00054267">
        <w:rPr>
          <w:rFonts w:ascii="Times New Roman" w:hAnsi="Times New Roman" w:cs="Times New Roman"/>
          <w:bCs/>
        </w:rPr>
        <w:t>olumns packed with totally porous</w:t>
      </w:r>
      <w:r w:rsidR="00152798" w:rsidRPr="00054267">
        <w:rPr>
          <w:rFonts w:ascii="Times New Roman" w:hAnsi="Times New Roman" w:cs="Times New Roman"/>
          <w:bCs/>
        </w:rPr>
        <w:t>,</w:t>
      </w:r>
      <w:r w:rsidR="00743061" w:rsidRPr="00054267">
        <w:rPr>
          <w:rFonts w:ascii="Times New Roman" w:hAnsi="Times New Roman" w:cs="Times New Roman"/>
          <w:bCs/>
        </w:rPr>
        <w:t xml:space="preserve"> non-porous particles</w:t>
      </w:r>
      <w:r w:rsidR="00152798" w:rsidRPr="00054267">
        <w:rPr>
          <w:rFonts w:ascii="Times New Roman" w:hAnsi="Times New Roman" w:cs="Times New Roman"/>
          <w:bCs/>
        </w:rPr>
        <w:t>, and core-shell particles</w:t>
      </w:r>
    </w:p>
    <w:p w14:paraId="5818D37F" w14:textId="38EF92A9" w:rsidR="00743061" w:rsidRPr="00054267" w:rsidRDefault="00743061" w:rsidP="00054267">
      <w:pPr>
        <w:autoSpaceDE w:val="0"/>
        <w:autoSpaceDN w:val="0"/>
        <w:adjustRightInd w:val="0"/>
        <w:spacing w:after="0" w:line="480" w:lineRule="auto"/>
        <w:rPr>
          <w:rFonts w:ascii="Times New Roman" w:hAnsi="Times New Roman" w:cs="Times New Roman"/>
          <w:color w:val="000000"/>
        </w:rPr>
      </w:pPr>
      <w:r w:rsidRPr="00054267">
        <w:rPr>
          <w:rFonts w:ascii="Times New Roman" w:hAnsi="Times New Roman" w:cs="Times New Roman"/>
          <w:color w:val="000000"/>
        </w:rPr>
        <w:t xml:space="preserve">The selective separation of a complex mixture into individual species by </w:t>
      </w:r>
      <w:r w:rsidR="00FB370E" w:rsidRPr="00054267">
        <w:rPr>
          <w:rFonts w:ascii="Times New Roman" w:hAnsi="Times New Roman" w:cs="Times New Roman"/>
          <w:color w:val="000000"/>
        </w:rPr>
        <w:t>LC</w:t>
      </w:r>
      <w:r w:rsidRPr="00054267">
        <w:rPr>
          <w:rFonts w:ascii="Times New Roman" w:hAnsi="Times New Roman" w:cs="Times New Roman"/>
          <w:color w:val="000000"/>
        </w:rPr>
        <w:t xml:space="preserve"> requires </w:t>
      </w:r>
      <w:r w:rsidR="00FB370E" w:rsidRPr="00054267">
        <w:rPr>
          <w:rFonts w:ascii="Times New Roman" w:hAnsi="Times New Roman" w:cs="Times New Roman"/>
          <w:color w:val="000000"/>
        </w:rPr>
        <w:t xml:space="preserve">the stationary phase </w:t>
      </w:r>
      <w:r w:rsidRPr="00054267">
        <w:rPr>
          <w:rFonts w:ascii="Times New Roman" w:hAnsi="Times New Roman" w:cs="Times New Roman"/>
          <w:color w:val="000000"/>
        </w:rPr>
        <w:t>to selectively retain analytes based on their chemical composition and structure</w:t>
      </w:r>
      <w:r w:rsidR="00FB370E" w:rsidRPr="00054267">
        <w:rPr>
          <w:rFonts w:ascii="Times New Roman" w:hAnsi="Times New Roman" w:cs="Times New Roman"/>
          <w:color w:val="000000"/>
          <w:vertAlign w:val="superscript"/>
        </w:rPr>
        <w:t xml:space="preserve"> </w:t>
      </w:r>
      <w:r w:rsidR="00FB370E" w:rsidRPr="00054267">
        <w:rPr>
          <w:rFonts w:ascii="Times New Roman" w:hAnsi="Times New Roman" w:cs="Times New Roman"/>
          <w:color w:val="000000"/>
        </w:rPr>
        <w:t>[15]</w:t>
      </w:r>
      <w:r w:rsidRPr="00054267">
        <w:rPr>
          <w:rFonts w:ascii="Times New Roman" w:hAnsi="Times New Roman" w:cs="Times New Roman"/>
          <w:color w:val="000000"/>
        </w:rPr>
        <w:t xml:space="preserve">. Usually a column packed with porous micron-sized particles is </w:t>
      </w:r>
      <w:r w:rsidR="00FB370E" w:rsidRPr="00054267">
        <w:rPr>
          <w:rFonts w:ascii="Times New Roman" w:hAnsi="Times New Roman" w:cs="Times New Roman"/>
          <w:color w:val="000000"/>
        </w:rPr>
        <w:t>applied in order to achieve the</w:t>
      </w:r>
      <w:r w:rsidRPr="00054267">
        <w:rPr>
          <w:rFonts w:ascii="Times New Roman" w:hAnsi="Times New Roman" w:cs="Times New Roman"/>
          <w:color w:val="000000"/>
        </w:rPr>
        <w:t xml:space="preserve"> separation. In elution chromatography, the sample is transported by a convective flow through the packed column. </w:t>
      </w:r>
      <w:proofErr w:type="gramStart"/>
      <w:r w:rsidRPr="00054267">
        <w:rPr>
          <w:rFonts w:ascii="Times New Roman" w:hAnsi="Times New Roman" w:cs="Times New Roman"/>
          <w:color w:val="000000"/>
        </w:rPr>
        <w:t>The convective flow is generated by a pump</w:t>
      </w:r>
      <w:proofErr w:type="gramEnd"/>
      <w:r w:rsidRPr="00054267">
        <w:rPr>
          <w:rFonts w:ascii="Times New Roman" w:hAnsi="Times New Roman" w:cs="Times New Roman"/>
          <w:color w:val="000000"/>
        </w:rPr>
        <w:t xml:space="preserve"> (pressure driven mode). Diffusion of solutes in a liquid phase is usually three orders of magnitude slower than in the gas phase for small to medium sized molecules. In addition, diffusion into and out of tortuous pores (pore diffusion) reduces significantly the diffusivity as compared to diffusion in the liquid bulk phase. A central problem in HPLC is therefore to overcome the limitations of hindered mass transfer of solutes due to pore diffusion by providing sufficient access to the interactive surface sites. One way is to reduce the average particle size of the packing to minimize the diffusion path length by </w:t>
      </w:r>
      <w:r w:rsidR="00FB370E" w:rsidRPr="00054267">
        <w:rPr>
          <w:rFonts w:ascii="Times New Roman" w:hAnsi="Times New Roman" w:cs="Times New Roman"/>
          <w:color w:val="000000"/>
        </w:rPr>
        <w:t>using smaller microspheres [15]</w:t>
      </w:r>
      <w:r w:rsidRPr="00054267">
        <w:rPr>
          <w:rFonts w:ascii="Times New Roman" w:hAnsi="Times New Roman" w:cs="Times New Roman"/>
          <w:color w:val="000000"/>
        </w:rPr>
        <w:t>.</w:t>
      </w:r>
    </w:p>
    <w:p w14:paraId="5B3B6121" w14:textId="77777777" w:rsidR="00AC3995" w:rsidRDefault="00743061" w:rsidP="00054267">
      <w:pPr>
        <w:autoSpaceDE w:val="0"/>
        <w:autoSpaceDN w:val="0"/>
        <w:adjustRightInd w:val="0"/>
        <w:spacing w:after="0" w:line="480" w:lineRule="auto"/>
        <w:rPr>
          <w:rFonts w:ascii="Times New Roman" w:eastAsia="GulliverRM" w:hAnsi="Times New Roman" w:cs="Times New Roman"/>
          <w:color w:val="000000"/>
        </w:rPr>
      </w:pPr>
      <w:r w:rsidRPr="00054267">
        <w:rPr>
          <w:rFonts w:ascii="Times New Roman" w:eastAsia="GulliverRM" w:hAnsi="Times New Roman" w:cs="Times New Roman"/>
          <w:color w:val="000000"/>
        </w:rPr>
        <w:tab/>
      </w:r>
      <w:r w:rsidR="00152798" w:rsidRPr="00054267">
        <w:rPr>
          <w:rFonts w:ascii="Times New Roman" w:eastAsia="GulliverRM" w:hAnsi="Times New Roman" w:cs="Times New Roman"/>
          <w:color w:val="000000"/>
        </w:rPr>
        <w:t>W</w:t>
      </w:r>
      <w:r w:rsidRPr="00054267">
        <w:rPr>
          <w:rFonts w:ascii="Times New Roman" w:eastAsia="GulliverRM" w:hAnsi="Times New Roman" w:cs="Times New Roman"/>
          <w:color w:val="000000"/>
        </w:rPr>
        <w:t>ork</w:t>
      </w:r>
      <w:r w:rsidR="00661E4D" w:rsidRPr="00054267">
        <w:rPr>
          <w:rFonts w:ascii="Times New Roman" w:eastAsia="GulliverRM" w:hAnsi="Times New Roman" w:cs="Times New Roman"/>
          <w:color w:val="000000"/>
        </w:rPr>
        <w:t>s on the use of nonporous sub-2</w:t>
      </w:r>
      <w:r w:rsidRPr="00054267">
        <w:rPr>
          <w:rFonts w:ascii="Times New Roman" w:eastAsia="GulliverRM" w:hAnsi="Times New Roman" w:cs="Times New Roman"/>
          <w:color w:val="000000"/>
        </w:rPr>
        <w:t xml:space="preserve">µm silica particles in ultra-high pressure capillary liquid chromatography (UHPLC) with columns I.D. &lt; 200 µm were performed </w:t>
      </w:r>
      <w:r w:rsidR="00152798" w:rsidRPr="00054267">
        <w:rPr>
          <w:rFonts w:ascii="Times New Roman" w:eastAsia="GulliverRM" w:hAnsi="Times New Roman" w:cs="Times New Roman"/>
          <w:color w:val="000000"/>
        </w:rPr>
        <w:t>since late 1990s</w:t>
      </w:r>
      <w:r w:rsidRPr="00054267">
        <w:rPr>
          <w:rFonts w:ascii="Times New Roman" w:eastAsia="GulliverRM" w:hAnsi="Times New Roman" w:cs="Times New Roman"/>
          <w:color w:val="000000"/>
        </w:rPr>
        <w:t xml:space="preserve">. The particles used were 1.0 and 1.5 µm. These particles were monodisperse and </w:t>
      </w:r>
      <w:r w:rsidR="00AC3995">
        <w:rPr>
          <w:rFonts w:ascii="Times New Roman" w:eastAsia="GulliverRM" w:hAnsi="Times New Roman" w:cs="Times New Roman"/>
          <w:color w:val="000000"/>
        </w:rPr>
        <w:t>yielded</w:t>
      </w:r>
      <w:r w:rsidRPr="00054267">
        <w:rPr>
          <w:rFonts w:ascii="Times New Roman" w:eastAsia="GulliverRM" w:hAnsi="Times New Roman" w:cs="Times New Roman"/>
          <w:color w:val="000000"/>
        </w:rPr>
        <w:t xml:space="preserve"> very efficient chromatographic columns</w:t>
      </w:r>
      <w:r w:rsidR="00152798" w:rsidRPr="00054267">
        <w:rPr>
          <w:rFonts w:ascii="Times New Roman" w:eastAsia="GulliverRM" w:hAnsi="Times New Roman" w:cs="Times New Roman"/>
          <w:color w:val="000000"/>
        </w:rPr>
        <w:t xml:space="preserve"> [16-18]</w:t>
      </w:r>
      <w:r w:rsidRPr="00054267">
        <w:rPr>
          <w:rFonts w:ascii="Times New Roman" w:eastAsia="GulliverRM" w:hAnsi="Times New Roman" w:cs="Times New Roman"/>
          <w:color w:val="000000"/>
        </w:rPr>
        <w:t xml:space="preserve">. </w:t>
      </w:r>
      <w:proofErr w:type="gramStart"/>
      <w:r w:rsidRPr="00054267">
        <w:rPr>
          <w:rFonts w:ascii="Times New Roman" w:eastAsia="GulliverRM" w:hAnsi="Times New Roman" w:cs="Times New Roman"/>
          <w:color w:val="000000"/>
        </w:rPr>
        <w:t xml:space="preserve">Spherical organosilica particles of 670 nm (stable in 1 &lt; pH &lt; 11) containing C18 moieties were prepared by Cintron and Colon using a simple one-step synthesis </w:t>
      </w:r>
      <w:r w:rsidRPr="00054267">
        <w:rPr>
          <w:rFonts w:ascii="Times New Roman" w:eastAsia="GulliverRM" w:hAnsi="Times New Roman" w:cs="Times New Roman"/>
          <w:color w:val="000000"/>
        </w:rPr>
        <w:lastRenderedPageBreak/>
        <w:t>process</w:t>
      </w:r>
      <w:proofErr w:type="gramEnd"/>
      <w:r w:rsidR="00152798" w:rsidRPr="00054267">
        <w:rPr>
          <w:rFonts w:ascii="Times New Roman" w:eastAsia="GulliverRM" w:hAnsi="Times New Roman" w:cs="Times New Roman"/>
          <w:color w:val="000000"/>
        </w:rPr>
        <w:t xml:space="preserve"> [19]</w:t>
      </w:r>
      <w:r w:rsidRPr="00054267">
        <w:rPr>
          <w:rFonts w:ascii="Times New Roman" w:eastAsia="GulliverRM" w:hAnsi="Times New Roman" w:cs="Times New Roman"/>
          <w:color w:val="000000"/>
        </w:rPr>
        <w:t>.</w:t>
      </w:r>
      <w:r w:rsidR="00152798" w:rsidRPr="00054267">
        <w:rPr>
          <w:rFonts w:ascii="Times New Roman" w:eastAsia="GulliverRM" w:hAnsi="Times New Roman" w:cs="Times New Roman"/>
          <w:vertAlign w:val="superscript"/>
        </w:rPr>
        <w:t xml:space="preserve"> </w:t>
      </w:r>
      <w:r w:rsidRPr="00054267">
        <w:rPr>
          <w:rFonts w:ascii="Times New Roman" w:eastAsia="GulliverRM" w:hAnsi="Times New Roman" w:cs="Times New Roman"/>
          <w:color w:val="000000"/>
        </w:rPr>
        <w:t xml:space="preserve">When applied in UHPLC for the separation of a mixture of ascorbic acid, hydroquinone, resorcinol, catechol and 4-methylcatechol, a fast analysis time within 4 min and high theoretical plates (500,000 plates/m) were achieved. Elevated-temperature UHPLC was performed using polybutadiene-coated 1 µm nonporous zirconia particles in a study by </w:t>
      </w:r>
      <w:r w:rsidR="00152798" w:rsidRPr="00054267">
        <w:rPr>
          <w:rFonts w:ascii="Times New Roman" w:eastAsia="GulliverRM" w:hAnsi="Times New Roman" w:cs="Times New Roman"/>
          <w:color w:val="000000"/>
        </w:rPr>
        <w:t>Lee</w:t>
      </w:r>
      <w:r w:rsidRPr="00054267">
        <w:rPr>
          <w:rFonts w:ascii="Times New Roman" w:eastAsia="GulliverRM" w:hAnsi="Times New Roman" w:cs="Times New Roman"/>
          <w:color w:val="000000"/>
        </w:rPr>
        <w:t xml:space="preserve"> and co-workers</w:t>
      </w:r>
      <w:r w:rsidR="00152798" w:rsidRPr="00054267">
        <w:rPr>
          <w:rFonts w:ascii="Times New Roman" w:eastAsia="GulliverRM" w:hAnsi="Times New Roman" w:cs="Times New Roman"/>
          <w:color w:val="000000"/>
        </w:rPr>
        <w:t xml:space="preserve"> [20]</w:t>
      </w:r>
      <w:r w:rsidRPr="00054267">
        <w:rPr>
          <w:rFonts w:ascii="Times New Roman" w:eastAsia="GulliverRM" w:hAnsi="Times New Roman" w:cs="Times New Roman"/>
          <w:color w:val="000000"/>
        </w:rPr>
        <w:t>. Five herbicides were separated in 1 min at 26,000 psi and 90</w:t>
      </w:r>
      <w:r w:rsidRPr="00054267">
        <w:rPr>
          <w:rFonts w:ascii="Times New Roman" w:eastAsia="GulliverRM" w:hAnsi="Times New Roman" w:cs="Times New Roman"/>
          <w:color w:val="000000"/>
          <w:vertAlign w:val="superscript"/>
        </w:rPr>
        <w:t xml:space="preserve"> </w:t>
      </w:r>
      <w:r w:rsidRPr="00054267">
        <w:rPr>
          <w:rFonts w:ascii="Times New Roman" w:eastAsia="MTSY" w:hAnsi="Times New Roman" w:cs="Times New Roman"/>
          <w:color w:val="000000"/>
          <w:vertAlign w:val="superscript"/>
        </w:rPr>
        <w:t>◦</w:t>
      </w:r>
      <w:r w:rsidRPr="00054267">
        <w:rPr>
          <w:rFonts w:ascii="Times New Roman" w:eastAsia="GulliverRM" w:hAnsi="Times New Roman" w:cs="Times New Roman"/>
          <w:color w:val="000000"/>
        </w:rPr>
        <w:t>C with a column efficiency of 420,000 plates/m. It was shown that nonporous particles with uniform size (below 1.5 µm) could form robust packed column and bring about low plate height at elevated column pressure</w:t>
      </w:r>
      <w:r w:rsidR="00152798" w:rsidRPr="00054267">
        <w:rPr>
          <w:rFonts w:ascii="Times New Roman" w:eastAsia="GulliverRM" w:hAnsi="Times New Roman" w:cs="Times New Roman"/>
          <w:color w:val="000000"/>
        </w:rPr>
        <w:t xml:space="preserve"> [17,20]</w:t>
      </w:r>
      <w:r w:rsidRPr="00054267">
        <w:rPr>
          <w:rFonts w:ascii="Times New Roman" w:eastAsia="GulliverRM" w:hAnsi="Times New Roman" w:cs="Times New Roman"/>
          <w:color w:val="000000"/>
        </w:rPr>
        <w:t>.</w:t>
      </w:r>
      <w:r w:rsidRPr="00054267">
        <w:rPr>
          <w:rFonts w:ascii="Times New Roman" w:eastAsia="GulliverRM" w:hAnsi="Times New Roman" w:cs="Times New Roman"/>
          <w:color w:val="00B0F0"/>
        </w:rPr>
        <w:t xml:space="preserve"> </w:t>
      </w:r>
      <w:r w:rsidRPr="00054267">
        <w:rPr>
          <w:rFonts w:ascii="Times New Roman" w:eastAsia="GulliverRM" w:hAnsi="Times New Roman" w:cs="Times New Roman"/>
          <w:color w:val="000000"/>
        </w:rPr>
        <w:t xml:space="preserve"> However, nonporous materials have c</w:t>
      </w:r>
      <w:r w:rsidR="00661E4D" w:rsidRPr="00054267">
        <w:rPr>
          <w:rFonts w:ascii="Times New Roman" w:eastAsia="GulliverRM" w:hAnsi="Times New Roman" w:cs="Times New Roman"/>
          <w:color w:val="000000"/>
        </w:rPr>
        <w:t xml:space="preserve">omparatively lower surface </w:t>
      </w:r>
      <w:proofErr w:type="gramStart"/>
      <w:r w:rsidR="00661E4D" w:rsidRPr="00054267">
        <w:rPr>
          <w:rFonts w:ascii="Times New Roman" w:eastAsia="GulliverRM" w:hAnsi="Times New Roman" w:cs="Times New Roman"/>
          <w:color w:val="000000"/>
        </w:rPr>
        <w:t xml:space="preserve">area </w:t>
      </w:r>
      <w:r w:rsidRPr="00054267">
        <w:rPr>
          <w:rFonts w:ascii="Times New Roman" w:eastAsia="GulliverRM" w:hAnsi="Times New Roman" w:cs="Times New Roman"/>
          <w:color w:val="000000"/>
        </w:rPr>
        <w:t>which</w:t>
      </w:r>
      <w:proofErr w:type="gramEnd"/>
      <w:r w:rsidRPr="00054267">
        <w:rPr>
          <w:rFonts w:ascii="Times New Roman" w:eastAsia="GulliverRM" w:hAnsi="Times New Roman" w:cs="Times New Roman"/>
          <w:color w:val="000000"/>
        </w:rPr>
        <w:t xml:space="preserve"> results in low loading capacity. </w:t>
      </w:r>
    </w:p>
    <w:p w14:paraId="4B768980" w14:textId="490E0341" w:rsidR="00743061" w:rsidRPr="00054267" w:rsidRDefault="00AC3995" w:rsidP="00054267">
      <w:pPr>
        <w:autoSpaceDE w:val="0"/>
        <w:autoSpaceDN w:val="0"/>
        <w:adjustRightInd w:val="0"/>
        <w:spacing w:after="0" w:line="480" w:lineRule="auto"/>
        <w:rPr>
          <w:rFonts w:ascii="Times New Roman" w:eastAsia="GulliverRM" w:hAnsi="Times New Roman" w:cs="Times New Roman"/>
          <w:color w:val="000000"/>
        </w:rPr>
      </w:pPr>
      <w:r>
        <w:rPr>
          <w:rFonts w:ascii="Times New Roman" w:eastAsia="GulliverRM" w:hAnsi="Times New Roman" w:cs="Times New Roman"/>
          <w:color w:val="000000"/>
        </w:rPr>
        <w:tab/>
      </w:r>
      <w:r w:rsidR="00743061" w:rsidRPr="00054267">
        <w:rPr>
          <w:rFonts w:ascii="Times New Roman" w:eastAsia="GulliverRM" w:hAnsi="Times New Roman" w:cs="Times New Roman"/>
          <w:color w:val="000000"/>
        </w:rPr>
        <w:t>Another challenge is that the high pressure generated by using small (sub-micron) nonporous particles renders the instrument dangerous and impractical to operate</w:t>
      </w:r>
      <w:r w:rsidR="00152798" w:rsidRPr="00054267">
        <w:rPr>
          <w:rFonts w:ascii="Times New Roman" w:eastAsia="GulliverRM" w:hAnsi="Times New Roman" w:cs="Times New Roman"/>
          <w:color w:val="000000"/>
        </w:rPr>
        <w:t xml:space="preserve"> [19]</w:t>
      </w:r>
      <w:r w:rsidR="00743061" w:rsidRPr="00054267">
        <w:rPr>
          <w:rFonts w:ascii="Times New Roman" w:eastAsia="GulliverRM" w:hAnsi="Times New Roman" w:cs="Times New Roman"/>
          <w:color w:val="000000"/>
        </w:rPr>
        <w:t>. Xiang et al.</w:t>
      </w:r>
      <w:r w:rsidR="00743061" w:rsidRPr="00054267">
        <w:rPr>
          <w:rFonts w:ascii="Times New Roman" w:eastAsia="GulliverRM" w:hAnsi="Times New Roman" w:cs="Times New Roman"/>
          <w:color w:val="00B0F0"/>
        </w:rPr>
        <w:t xml:space="preserve"> </w:t>
      </w:r>
      <w:r w:rsidR="00743061" w:rsidRPr="00054267">
        <w:rPr>
          <w:rFonts w:ascii="Times New Roman" w:eastAsia="GulliverRM" w:hAnsi="Times New Roman" w:cs="Times New Roman"/>
          <w:color w:val="000000"/>
        </w:rPr>
        <w:t>studied the safety concerns of operating UHPLC with fused-silica capillary columns</w:t>
      </w:r>
      <w:r w:rsidR="00152798" w:rsidRPr="00054267">
        <w:rPr>
          <w:rFonts w:ascii="Times New Roman" w:eastAsia="GulliverRM" w:hAnsi="Times New Roman" w:cs="Times New Roman"/>
          <w:color w:val="000000"/>
        </w:rPr>
        <w:t xml:space="preserve"> [21]</w:t>
      </w:r>
      <w:r w:rsidR="00743061" w:rsidRPr="00054267">
        <w:rPr>
          <w:rFonts w:ascii="Times New Roman" w:eastAsia="GulliverRM" w:hAnsi="Times New Roman" w:cs="Times New Roman"/>
          <w:color w:val="000000"/>
        </w:rPr>
        <w:t xml:space="preserve">. Liquid jets and </w:t>
      </w:r>
      <w:proofErr w:type="gramStart"/>
      <w:r w:rsidR="00743061" w:rsidRPr="00054267">
        <w:rPr>
          <w:rFonts w:ascii="Times New Roman" w:eastAsia="GulliverRM" w:hAnsi="Times New Roman" w:cs="Times New Roman"/>
          <w:color w:val="000000"/>
        </w:rPr>
        <w:t>high speed</w:t>
      </w:r>
      <w:proofErr w:type="gramEnd"/>
      <w:r w:rsidR="00743061" w:rsidRPr="00054267">
        <w:rPr>
          <w:rFonts w:ascii="Times New Roman" w:eastAsia="GulliverRM" w:hAnsi="Times New Roman" w:cs="Times New Roman"/>
          <w:color w:val="000000"/>
        </w:rPr>
        <w:t xml:space="preserve"> projectiles of silica particles due to rupture of the capillary or failure of the ferrule in the capillary connection might lead to injuries. To avoid the high pressure and potential danger, some studies using sub-2 µm silica were carried out on capillary electro-chromatography (CEC). CEC utilizes electro-osmotic driving force instead of pressure drop to achieve high separation efficiency</w:t>
      </w:r>
      <w:r w:rsidR="00AE24EC" w:rsidRPr="00054267">
        <w:rPr>
          <w:rFonts w:ascii="Times New Roman" w:eastAsia="GulliverRM" w:hAnsi="Times New Roman" w:cs="Times New Roman"/>
          <w:color w:val="000000"/>
        </w:rPr>
        <w:t xml:space="preserve"> [22-24]</w:t>
      </w:r>
      <w:r w:rsidR="00743061" w:rsidRPr="00054267">
        <w:rPr>
          <w:rFonts w:ascii="Times New Roman" w:eastAsia="GulliverRM" w:hAnsi="Times New Roman" w:cs="Times New Roman"/>
          <w:color w:val="000000"/>
        </w:rPr>
        <w:t>.</w:t>
      </w:r>
    </w:p>
    <w:p w14:paraId="1D85CF97" w14:textId="0EE77AFA" w:rsidR="00743061" w:rsidRPr="00054267" w:rsidRDefault="00743061" w:rsidP="00054267">
      <w:pPr>
        <w:autoSpaceDE w:val="0"/>
        <w:autoSpaceDN w:val="0"/>
        <w:adjustRightInd w:val="0"/>
        <w:spacing w:after="0" w:line="480" w:lineRule="auto"/>
        <w:rPr>
          <w:rFonts w:ascii="Times New Roman" w:eastAsia="GulliverRM" w:hAnsi="Times New Roman" w:cs="Times New Roman"/>
          <w:color w:val="00B0F0"/>
        </w:rPr>
      </w:pPr>
      <w:r w:rsidRPr="00054267">
        <w:rPr>
          <w:rFonts w:ascii="Times New Roman" w:eastAsia="GulliverRM" w:hAnsi="Times New Roman" w:cs="Times New Roman"/>
          <w:color w:val="000000"/>
        </w:rPr>
        <w:tab/>
        <w:t>In 2005</w:t>
      </w:r>
      <w:r w:rsidR="00C763C5" w:rsidRPr="00054267">
        <w:rPr>
          <w:rFonts w:ascii="Times New Roman" w:eastAsia="GulliverRM" w:hAnsi="Times New Roman" w:cs="Times New Roman"/>
          <w:color w:val="000000"/>
        </w:rPr>
        <w:t>,</w:t>
      </w:r>
      <w:r w:rsidRPr="00054267">
        <w:rPr>
          <w:rFonts w:ascii="Times New Roman" w:eastAsia="GulliverRM" w:hAnsi="Times New Roman" w:cs="Times New Roman"/>
          <w:color w:val="000000"/>
        </w:rPr>
        <w:t xml:space="preserve"> robust porous sub-2 µm silica materials were brought into the limelight for fast and efficient chromatographic separation</w:t>
      </w:r>
      <w:r w:rsidR="00AE24EC" w:rsidRPr="00054267">
        <w:rPr>
          <w:rFonts w:ascii="Times New Roman" w:eastAsia="GulliverRM" w:hAnsi="Times New Roman" w:cs="Times New Roman"/>
          <w:color w:val="000000"/>
        </w:rPr>
        <w:t xml:space="preserve"> [25]</w:t>
      </w:r>
      <w:r w:rsidRPr="00054267">
        <w:rPr>
          <w:rFonts w:ascii="Times New Roman" w:eastAsia="GulliverRM" w:hAnsi="Times New Roman" w:cs="Times New Roman"/>
          <w:color w:val="000000"/>
        </w:rPr>
        <w:t>.</w:t>
      </w:r>
      <w:r w:rsidR="00AE24EC" w:rsidRPr="00054267">
        <w:rPr>
          <w:rFonts w:ascii="Times New Roman" w:eastAsia="GulliverRM" w:hAnsi="Times New Roman" w:cs="Times New Roman"/>
          <w:color w:val="000000"/>
        </w:rPr>
        <w:t xml:space="preserve"> </w:t>
      </w:r>
      <w:r w:rsidRPr="00054267">
        <w:rPr>
          <w:rFonts w:ascii="Times New Roman" w:eastAsia="GulliverRM" w:hAnsi="Times New Roman" w:cs="Times New Roman"/>
          <w:color w:val="000000"/>
        </w:rPr>
        <w:t xml:space="preserve">Mesoporous sub-2 µm silica materials, being smaller in size compared to conventional 5 and 3 µm packing materials, could bring about enhanced separation efficiency. Their large surface area also significantly improves loading capacity. These factors allow for the use of column </w:t>
      </w:r>
      <w:r w:rsidR="00AC3995">
        <w:rPr>
          <w:rFonts w:ascii="Times New Roman" w:eastAsia="GulliverRM" w:hAnsi="Times New Roman" w:cs="Times New Roman"/>
          <w:color w:val="000000"/>
        </w:rPr>
        <w:t xml:space="preserve">with </w:t>
      </w:r>
      <w:r w:rsidRPr="00054267">
        <w:rPr>
          <w:rFonts w:ascii="Times New Roman" w:eastAsia="GulliverRM" w:hAnsi="Times New Roman" w:cs="Times New Roman"/>
          <w:color w:val="000000"/>
        </w:rPr>
        <w:t xml:space="preserve">shorter length and smaller </w:t>
      </w:r>
      <w:r w:rsidR="00AC3995">
        <w:rPr>
          <w:rFonts w:ascii="Times New Roman" w:eastAsia="GulliverRM" w:hAnsi="Times New Roman" w:cs="Times New Roman"/>
          <w:color w:val="000000"/>
        </w:rPr>
        <w:t>id</w:t>
      </w:r>
      <w:r w:rsidRPr="00054267">
        <w:rPr>
          <w:rFonts w:ascii="Times New Roman" w:eastAsia="GulliverRM" w:hAnsi="Times New Roman" w:cs="Times New Roman"/>
          <w:color w:val="000000"/>
        </w:rPr>
        <w:t xml:space="preserve"> to achieve the same or even higher resolution in very short analysis time compared to conventional HPLC</w:t>
      </w:r>
      <w:r w:rsidR="00AE24EC" w:rsidRPr="00054267">
        <w:rPr>
          <w:rFonts w:ascii="Times New Roman" w:eastAsia="GulliverRM" w:hAnsi="Times New Roman" w:cs="Times New Roman"/>
          <w:color w:val="000000"/>
        </w:rPr>
        <w:t xml:space="preserve"> [25]</w:t>
      </w:r>
      <w:r w:rsidRPr="00054267">
        <w:rPr>
          <w:rFonts w:ascii="Times New Roman" w:eastAsia="GulliverRM" w:hAnsi="Times New Roman" w:cs="Times New Roman"/>
          <w:color w:val="000000"/>
        </w:rPr>
        <w:t>.</w:t>
      </w:r>
    </w:p>
    <w:p w14:paraId="31799066" w14:textId="761FCCA6" w:rsidR="00743061" w:rsidRPr="00054267" w:rsidRDefault="003F74BF" w:rsidP="00AC3995">
      <w:pPr>
        <w:autoSpaceDE w:val="0"/>
        <w:autoSpaceDN w:val="0"/>
        <w:adjustRightInd w:val="0"/>
        <w:spacing w:after="0" w:line="480" w:lineRule="auto"/>
        <w:ind w:firstLine="720"/>
        <w:rPr>
          <w:rFonts w:ascii="Times New Roman" w:eastAsia="GulliverRM" w:hAnsi="Times New Roman" w:cs="Times New Roman"/>
          <w:color w:val="000000"/>
        </w:rPr>
      </w:pPr>
      <w:r>
        <w:rPr>
          <w:rFonts w:ascii="Times New Roman" w:eastAsia="GulliverRM" w:hAnsi="Times New Roman" w:cs="Times New Roman"/>
          <w:color w:val="000000"/>
        </w:rPr>
        <w:t>R</w:t>
      </w:r>
      <w:r w:rsidR="00743061" w:rsidRPr="00054267">
        <w:rPr>
          <w:rFonts w:ascii="Times New Roman" w:eastAsia="GulliverRM" w:hAnsi="Times New Roman" w:cs="Times New Roman"/>
          <w:color w:val="000000"/>
        </w:rPr>
        <w:t xml:space="preserve">esearch efforts are devoted to the development of chromatographic application using sub-2 µm materials and </w:t>
      </w:r>
      <w:r w:rsidRPr="003F74BF">
        <w:rPr>
          <w:rFonts w:ascii="Times New Roman" w:eastAsia="GulliverRM" w:hAnsi="Times New Roman" w:cs="Times New Roman"/>
          <w:color w:val="FF0000"/>
        </w:rPr>
        <w:t>relatively high-pressure</w:t>
      </w:r>
      <w:r w:rsidR="00743061" w:rsidRPr="003F74BF">
        <w:rPr>
          <w:rFonts w:ascii="Times New Roman" w:eastAsia="GulliverRM" w:hAnsi="Times New Roman" w:cs="Times New Roman"/>
          <w:color w:val="FF0000"/>
        </w:rPr>
        <w:t xml:space="preserve"> instrumentation</w:t>
      </w:r>
      <w:r w:rsidR="00743061" w:rsidRPr="00054267">
        <w:rPr>
          <w:rFonts w:ascii="Times New Roman" w:eastAsia="GulliverRM" w:hAnsi="Times New Roman" w:cs="Times New Roman"/>
          <w:color w:val="000000"/>
        </w:rPr>
        <w:t xml:space="preserve">. </w:t>
      </w:r>
      <w:r w:rsidR="00AE24EC" w:rsidRPr="00054267">
        <w:rPr>
          <w:rFonts w:ascii="Times New Roman" w:eastAsia="GulliverRM" w:hAnsi="Times New Roman" w:cs="Times New Roman"/>
          <w:color w:val="000000"/>
        </w:rPr>
        <w:t xml:space="preserve">Wu and Clausen </w:t>
      </w:r>
      <w:r w:rsidR="00743061" w:rsidRPr="00054267">
        <w:rPr>
          <w:rFonts w:ascii="Times New Roman" w:eastAsia="GulliverRM" w:hAnsi="Times New Roman" w:cs="Times New Roman"/>
          <w:color w:val="000000"/>
        </w:rPr>
        <w:t>discussed the fundamental and practical aspects of UHPLC such as particle size, frictional heating, pressure drop, column diameter, pump and injection systems, detection as well as packing materials</w:t>
      </w:r>
      <w:r w:rsidR="00AE24EC" w:rsidRPr="00054267">
        <w:rPr>
          <w:rFonts w:ascii="Times New Roman" w:eastAsia="GulliverRM" w:hAnsi="Times New Roman" w:cs="Times New Roman"/>
          <w:color w:val="000000"/>
        </w:rPr>
        <w:t xml:space="preserve"> [26]</w:t>
      </w:r>
      <w:r w:rsidR="00743061" w:rsidRPr="00054267">
        <w:rPr>
          <w:rFonts w:ascii="Times New Roman" w:eastAsia="GulliverRM" w:hAnsi="Times New Roman" w:cs="Times New Roman"/>
          <w:color w:val="000000"/>
        </w:rPr>
        <w:t xml:space="preserve">. Since </w:t>
      </w:r>
      <w:r w:rsidR="00D33298" w:rsidRPr="00054267">
        <w:rPr>
          <w:rFonts w:ascii="Times New Roman" w:eastAsia="GulliverRM" w:hAnsi="Times New Roman" w:cs="Times New Roman"/>
          <w:color w:val="000000"/>
        </w:rPr>
        <w:t>then</w:t>
      </w:r>
      <w:r w:rsidR="00743061" w:rsidRPr="00054267">
        <w:rPr>
          <w:rFonts w:ascii="Times New Roman" w:eastAsia="GulliverRM" w:hAnsi="Times New Roman" w:cs="Times New Roman"/>
          <w:color w:val="000000"/>
        </w:rPr>
        <w:t xml:space="preserve">, the development of sub-2 µm porous silica material continues to contribute significantly to the field of liquid chromatography. These silica materials have demonstrated good performance in achiral </w:t>
      </w:r>
      <w:r w:rsidR="00743061" w:rsidRPr="00054267">
        <w:rPr>
          <w:rFonts w:ascii="Times New Roman" w:eastAsia="GulliverRM" w:hAnsi="Times New Roman" w:cs="Times New Roman"/>
          <w:color w:val="000000"/>
        </w:rPr>
        <w:lastRenderedPageBreak/>
        <w:t>chromatographic separation and have shown great promise in fast enantioselective separation of racemic compounds.</w:t>
      </w:r>
    </w:p>
    <w:p w14:paraId="1FA569E8" w14:textId="25EBC244"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ab/>
        <w:t>The advantages of smaller fully porous particles compared with the same materials in conventional larger particles sizes can be clearly demonstrated b</w:t>
      </w:r>
      <w:r w:rsidR="0099085C" w:rsidRPr="00054267">
        <w:rPr>
          <w:rFonts w:ascii="Times New Roman" w:hAnsi="Times New Roman" w:cs="Times New Roman"/>
        </w:rPr>
        <w:t>y kinetic plots as shown in Figure 1 a</w:t>
      </w:r>
      <w:r w:rsidR="00C763C5" w:rsidRPr="00054267">
        <w:rPr>
          <w:rFonts w:ascii="Times New Roman" w:hAnsi="Times New Roman" w:cs="Times New Roman"/>
        </w:rPr>
        <w:t xml:space="preserve"> [27]</w:t>
      </w:r>
      <w:proofErr w:type="gramStart"/>
      <w:r w:rsidRPr="00054267">
        <w:rPr>
          <w:rFonts w:ascii="Times New Roman" w:hAnsi="Times New Roman" w:cs="Times New Roman"/>
        </w:rPr>
        <w:t>.The</w:t>
      </w:r>
      <w:proofErr w:type="gramEnd"/>
      <w:r w:rsidRPr="00054267">
        <w:rPr>
          <w:rFonts w:ascii="Times New Roman" w:hAnsi="Times New Roman" w:cs="Times New Roman"/>
        </w:rPr>
        <w:t xml:space="preserve"> pressure limit of the conventional columns (used on conventional equipment) is assumed to be 400bar, whereas that of the smaller particles with UHPLC equipment is assumed to be 1200 bar. For separations requiring up to about 100,000 plates, the curve for the 1.8 µm colum</w:t>
      </w:r>
      <w:r w:rsidR="0099085C" w:rsidRPr="00054267">
        <w:rPr>
          <w:rFonts w:ascii="Times New Roman" w:hAnsi="Times New Roman" w:cs="Times New Roman"/>
        </w:rPr>
        <w:t>n lies well below that of the 3</w:t>
      </w:r>
      <w:proofErr w:type="gramStart"/>
      <w:r w:rsidR="0099085C" w:rsidRPr="00054267">
        <w:rPr>
          <w:rFonts w:ascii="Times New Roman" w:hAnsi="Times New Roman" w:cs="Times New Roman"/>
        </w:rPr>
        <w:t>.</w:t>
      </w:r>
      <w:r w:rsidRPr="00054267">
        <w:rPr>
          <w:rFonts w:ascii="Times New Roman" w:hAnsi="Times New Roman" w:cs="Times New Roman"/>
        </w:rPr>
        <w:t>5 µ</w:t>
      </w:r>
      <w:proofErr w:type="gramEnd"/>
      <w:r w:rsidRPr="00054267">
        <w:rPr>
          <w:rFonts w:ascii="Times New Roman" w:hAnsi="Times New Roman" w:cs="Times New Roman"/>
        </w:rPr>
        <w:t xml:space="preserve">m column, showing that a faster analysis can be achieved. Only for the relatively unusual case of the requirement of &gt;100,000 plates </w:t>
      </w:r>
      <w:proofErr w:type="gramStart"/>
      <w:r w:rsidRPr="00054267">
        <w:rPr>
          <w:rFonts w:ascii="Times New Roman" w:hAnsi="Times New Roman" w:cs="Times New Roman"/>
        </w:rPr>
        <w:t>does</w:t>
      </w:r>
      <w:proofErr w:type="gramEnd"/>
      <w:r w:rsidRPr="00054267">
        <w:rPr>
          <w:rFonts w:ascii="Times New Roman" w:hAnsi="Times New Roman" w:cs="Times New Roman"/>
        </w:rPr>
        <w:t xml:space="preserve"> the excessive pressure of the increasing long column required prevent the profitable use of the smaller particle column.</w:t>
      </w:r>
    </w:p>
    <w:p w14:paraId="556830CB" w14:textId="64CA7E26" w:rsidR="00743061" w:rsidRPr="00054267" w:rsidRDefault="00743061" w:rsidP="00054267">
      <w:pPr>
        <w:autoSpaceDE w:val="0"/>
        <w:autoSpaceDN w:val="0"/>
        <w:adjustRightInd w:val="0"/>
        <w:spacing w:after="0" w:line="480" w:lineRule="auto"/>
        <w:rPr>
          <w:rFonts w:ascii="Times New Roman" w:eastAsia="GulliverRM" w:hAnsi="Times New Roman" w:cs="Times New Roman"/>
          <w:color w:val="000000"/>
        </w:rPr>
      </w:pPr>
      <w:r w:rsidRPr="00054267">
        <w:rPr>
          <w:rFonts w:ascii="Times New Roman" w:eastAsia="GulliverRM" w:hAnsi="Times New Roman" w:cs="Times New Roman"/>
        </w:rPr>
        <w:tab/>
        <w:t xml:space="preserve">A major leap forward in column technology came in 2007 with the introduction by Advanced Material Technologies (Wilmington, DE, USA) of </w:t>
      </w:r>
      <w:r w:rsidR="007E5572" w:rsidRPr="00054267">
        <w:rPr>
          <w:rFonts w:ascii="Times New Roman" w:eastAsia="GulliverRM" w:hAnsi="Times New Roman" w:cs="Times New Roman"/>
        </w:rPr>
        <w:t>SPPs</w:t>
      </w:r>
      <w:r w:rsidR="00C763C5" w:rsidRPr="00054267">
        <w:rPr>
          <w:rFonts w:ascii="Times New Roman" w:eastAsia="GulliverRM" w:hAnsi="Times New Roman" w:cs="Times New Roman"/>
        </w:rPr>
        <w:t xml:space="preserve"> </w:t>
      </w:r>
      <w:r w:rsidRPr="00054267">
        <w:rPr>
          <w:rFonts w:ascii="Times New Roman" w:eastAsia="GulliverRM" w:hAnsi="Times New Roman" w:cs="Times New Roman"/>
        </w:rPr>
        <w:t xml:space="preserve">developed </w:t>
      </w:r>
      <w:r w:rsidR="00C763C5" w:rsidRPr="00054267">
        <w:rPr>
          <w:rFonts w:ascii="Times New Roman" w:eastAsia="GulliverRM" w:hAnsi="Times New Roman" w:cs="Times New Roman"/>
        </w:rPr>
        <w:t xml:space="preserve">[28] </w:t>
      </w:r>
      <w:r w:rsidRPr="00054267">
        <w:rPr>
          <w:rFonts w:ascii="Times New Roman" w:eastAsia="GulliverRM" w:hAnsi="Times New Roman" w:cs="Times New Roman"/>
        </w:rPr>
        <w:t xml:space="preserve">after the old concept of pellicular particles </w:t>
      </w:r>
      <w:r w:rsidR="00C763C5" w:rsidRPr="00054267">
        <w:rPr>
          <w:rFonts w:ascii="Times New Roman" w:eastAsia="GulliverRM" w:hAnsi="Times New Roman" w:cs="Times New Roman"/>
        </w:rPr>
        <w:t xml:space="preserve">which were </w:t>
      </w:r>
      <w:r w:rsidRPr="00054267">
        <w:rPr>
          <w:rFonts w:ascii="Times New Roman" w:eastAsia="GulliverRM" w:hAnsi="Times New Roman" w:cs="Times New Roman"/>
        </w:rPr>
        <w:t xml:space="preserve">unsuccessfully implemented </w:t>
      </w:r>
      <w:r w:rsidR="00C763C5" w:rsidRPr="00054267">
        <w:rPr>
          <w:rFonts w:ascii="Times New Roman" w:eastAsia="GulliverRM" w:hAnsi="Times New Roman" w:cs="Times New Roman"/>
        </w:rPr>
        <w:t>in the</w:t>
      </w:r>
      <w:r w:rsidRPr="00054267">
        <w:rPr>
          <w:rFonts w:ascii="Times New Roman" w:eastAsia="GulliverRM" w:hAnsi="Times New Roman" w:cs="Times New Roman"/>
        </w:rPr>
        <w:t xml:space="preserve"> </w:t>
      </w:r>
      <w:r w:rsidRPr="00054267">
        <w:rPr>
          <w:rFonts w:ascii="Times New Roman" w:eastAsia="GulliverRM" w:hAnsi="Times New Roman" w:cs="Times New Roman"/>
          <w:color w:val="000000"/>
        </w:rPr>
        <w:t>1970s, w</w:t>
      </w:r>
      <w:r w:rsidR="00C763C5" w:rsidRPr="00054267">
        <w:rPr>
          <w:rFonts w:ascii="Times New Roman" w:eastAsia="GulliverRM" w:hAnsi="Times New Roman" w:cs="Times New Roman"/>
          <w:color w:val="000000"/>
        </w:rPr>
        <w:t xml:space="preserve">ith the particle size of </w:t>
      </w:r>
      <w:r w:rsidRPr="00054267">
        <w:rPr>
          <w:rFonts w:ascii="Times New Roman" w:eastAsia="GulliverRM" w:hAnsi="Times New Roman" w:cs="Times New Roman"/>
          <w:color w:val="000000"/>
        </w:rPr>
        <w:t>50 µm and the shells made of aggregates of nanoparticles only a few µm thick</w:t>
      </w:r>
      <w:r w:rsidR="00C763C5" w:rsidRPr="00054267">
        <w:rPr>
          <w:rFonts w:ascii="Times New Roman" w:eastAsia="GulliverRM" w:hAnsi="Times New Roman" w:cs="Times New Roman"/>
          <w:color w:val="000000"/>
        </w:rPr>
        <w:t xml:space="preserve"> [29-31]</w:t>
      </w:r>
      <w:r w:rsidRPr="00054267">
        <w:rPr>
          <w:rFonts w:ascii="Times New Roman" w:eastAsia="GulliverRM" w:hAnsi="Times New Roman" w:cs="Times New Roman"/>
          <w:color w:val="000000"/>
        </w:rPr>
        <w:t>.</w:t>
      </w:r>
      <w:r w:rsidRPr="00054267">
        <w:rPr>
          <w:rFonts w:ascii="Times New Roman" w:eastAsia="GulliverRM" w:hAnsi="Times New Roman" w:cs="Times New Roman"/>
          <w:vertAlign w:val="superscript"/>
        </w:rPr>
        <w:t xml:space="preserve"> </w:t>
      </w:r>
      <w:r w:rsidRPr="00054267">
        <w:rPr>
          <w:rFonts w:ascii="Times New Roman" w:hAnsi="Times New Roman" w:cs="Times New Roman"/>
        </w:rPr>
        <w:t>While the original particle size of the SP</w:t>
      </w:r>
      <w:r w:rsidR="00C763C5" w:rsidRPr="00054267">
        <w:rPr>
          <w:rFonts w:ascii="Times New Roman" w:hAnsi="Times New Roman" w:cs="Times New Roman"/>
        </w:rPr>
        <w:t>P column was of the order of 2.6</w:t>
      </w:r>
      <w:r w:rsidRPr="00054267">
        <w:rPr>
          <w:rFonts w:ascii="Times New Roman" w:hAnsi="Times New Roman" w:cs="Times New Roman"/>
        </w:rPr>
        <w:t xml:space="preserve"> µm, columns packed with sub 2µ</w:t>
      </w:r>
      <w:r w:rsidR="00C763C5" w:rsidRPr="00054267">
        <w:rPr>
          <w:rFonts w:ascii="Times New Roman" w:hAnsi="Times New Roman" w:cs="Times New Roman"/>
        </w:rPr>
        <w:t>m SPP</w:t>
      </w:r>
      <w:r w:rsidRPr="00054267">
        <w:rPr>
          <w:rFonts w:ascii="Times New Roman" w:hAnsi="Times New Roman" w:cs="Times New Roman"/>
        </w:rPr>
        <w:t>s are now widely commercially available and can give further improvements in performance, if appropriate instrumentation is available</w:t>
      </w:r>
      <w:r w:rsidR="00555994" w:rsidRPr="00054267">
        <w:rPr>
          <w:rFonts w:ascii="Times New Roman" w:hAnsi="Times New Roman" w:cs="Times New Roman"/>
        </w:rPr>
        <w:t xml:space="preserve"> [10, 32-34]</w:t>
      </w:r>
      <w:r w:rsidRPr="00054267">
        <w:rPr>
          <w:rFonts w:ascii="Times New Roman" w:hAnsi="Times New Roman" w:cs="Times New Roman"/>
        </w:rPr>
        <w:t>.</w:t>
      </w:r>
      <w:r w:rsidR="00555994" w:rsidRPr="00054267">
        <w:rPr>
          <w:rFonts w:ascii="Times New Roman" w:hAnsi="Times New Roman" w:cs="Times New Roman"/>
        </w:rPr>
        <w:t xml:space="preserve"> </w:t>
      </w:r>
      <w:r w:rsidRPr="00054267">
        <w:rPr>
          <w:rFonts w:ascii="Times New Roman" w:hAnsi="Times New Roman" w:cs="Times New Roman"/>
        </w:rPr>
        <w:t>This improvement can be se</w:t>
      </w:r>
      <w:r w:rsidR="0099085C" w:rsidRPr="00054267">
        <w:rPr>
          <w:rFonts w:ascii="Times New Roman" w:hAnsi="Times New Roman" w:cs="Times New Roman"/>
        </w:rPr>
        <w:t>en for the kinetic plots in Figure 1b</w:t>
      </w:r>
      <w:r w:rsidRPr="00054267">
        <w:rPr>
          <w:rFonts w:ascii="Times New Roman" w:hAnsi="Times New Roman" w:cs="Times New Roman"/>
        </w:rPr>
        <w:t xml:space="preserve"> where separations requiring around 20,000 plates can be achieved in around 1 minute on a 1.6 µm SPP column, but require significantly longer on the totally porous column of about the same particle size (1.8µm)</w:t>
      </w:r>
      <w:r w:rsidR="00555994" w:rsidRPr="00054267">
        <w:rPr>
          <w:rFonts w:ascii="Times New Roman" w:hAnsi="Times New Roman" w:cs="Times New Roman"/>
        </w:rPr>
        <w:t xml:space="preserve"> [27]</w:t>
      </w:r>
      <w:r w:rsidRPr="00054267">
        <w:rPr>
          <w:rFonts w:ascii="Times New Roman" w:hAnsi="Times New Roman" w:cs="Times New Roman"/>
        </w:rPr>
        <w:t>.</w:t>
      </w:r>
    </w:p>
    <w:p w14:paraId="1924C9BE" w14:textId="7A9E21DE"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ab/>
        <w:t>The possible advantages of core shell materials with considerably smaller particles (1.0-1.3 µm) has been investigated, including a commercially available 1.3 µm material having a 0.9 µm non-porous core and a porous shell &lt; 0.2 µm thick</w:t>
      </w:r>
      <w:r w:rsidR="00555994" w:rsidRPr="00054267">
        <w:rPr>
          <w:rFonts w:ascii="Times New Roman" w:hAnsi="Times New Roman" w:cs="Times New Roman"/>
        </w:rPr>
        <w:t xml:space="preserve"> [3, 35-37]</w:t>
      </w:r>
      <w:r w:rsidRPr="00054267">
        <w:rPr>
          <w:rFonts w:ascii="Times New Roman" w:hAnsi="Times New Roman" w:cs="Times New Roman"/>
        </w:rPr>
        <w:t>.</w:t>
      </w:r>
      <w:r w:rsidRPr="00054267">
        <w:rPr>
          <w:rFonts w:ascii="Times New Roman" w:hAnsi="Times New Roman" w:cs="Times New Roman"/>
          <w:vertAlign w:val="superscript"/>
        </w:rPr>
        <w:t xml:space="preserve"> </w:t>
      </w:r>
      <w:r w:rsidRPr="00054267">
        <w:rPr>
          <w:rFonts w:ascii="Times New Roman" w:hAnsi="Times New Roman" w:cs="Times New Roman"/>
        </w:rPr>
        <w:t xml:space="preserve"> Exceptionally low observed minimum plate heights of 2.2 µm were reported corresponding to a plate count of 450,000 plates/m. However, only short columns of 3-7.5 cm length operated at modest flow rates could be used. Clearly, practical column dimensions and operation are severely limited by the maximum pressure of current instruments, and their band spreading effects</w:t>
      </w:r>
      <w:r w:rsidR="00555994" w:rsidRPr="00054267">
        <w:rPr>
          <w:rFonts w:ascii="Times New Roman" w:hAnsi="Times New Roman" w:cs="Times New Roman"/>
        </w:rPr>
        <w:t xml:space="preserve"> [3]</w:t>
      </w:r>
      <w:r w:rsidRPr="00054267">
        <w:rPr>
          <w:rFonts w:ascii="Times New Roman" w:hAnsi="Times New Roman" w:cs="Times New Roman"/>
        </w:rPr>
        <w:t>.</w:t>
      </w:r>
      <w:r w:rsidR="00555994" w:rsidRPr="00054267">
        <w:rPr>
          <w:rFonts w:ascii="Times New Roman" w:hAnsi="Times New Roman" w:cs="Times New Roman"/>
        </w:rPr>
        <w:t xml:space="preserve"> </w:t>
      </w:r>
      <w:r w:rsidRPr="00054267">
        <w:rPr>
          <w:rFonts w:ascii="Times New Roman" w:hAnsi="Times New Roman" w:cs="Times New Roman"/>
        </w:rPr>
        <w:t xml:space="preserve">Only </w:t>
      </w:r>
      <w:r w:rsidRPr="003F74BF">
        <w:rPr>
          <w:rFonts w:ascii="Times New Roman" w:hAnsi="Times New Roman" w:cs="Times New Roman"/>
          <w:color w:val="FF0000"/>
        </w:rPr>
        <w:t xml:space="preserve">the </w:t>
      </w:r>
      <w:r w:rsidR="003F74BF" w:rsidRPr="003F74BF">
        <w:rPr>
          <w:rFonts w:ascii="Times New Roman" w:hAnsi="Times New Roman" w:cs="Times New Roman"/>
          <w:color w:val="FF0000"/>
        </w:rPr>
        <w:t xml:space="preserve">instruments with </w:t>
      </w:r>
      <w:r w:rsidR="003F74BF" w:rsidRPr="003F74BF">
        <w:rPr>
          <w:rFonts w:ascii="Times New Roman" w:hAnsi="Times New Roman" w:cs="Times New Roman"/>
          <w:color w:val="000000" w:themeColor="text1"/>
        </w:rPr>
        <w:t xml:space="preserve">the </w:t>
      </w:r>
      <w:r w:rsidRPr="00054267">
        <w:rPr>
          <w:rFonts w:ascii="Times New Roman" w:hAnsi="Times New Roman" w:cs="Times New Roman"/>
        </w:rPr>
        <w:t>lowest extra-column bandspreading could be used to obtain these results</w:t>
      </w:r>
      <w:r w:rsidR="00555994" w:rsidRPr="00054267">
        <w:rPr>
          <w:rFonts w:ascii="Times New Roman" w:hAnsi="Times New Roman" w:cs="Times New Roman"/>
        </w:rPr>
        <w:t xml:space="preserve"> [2]</w:t>
      </w:r>
      <w:r w:rsidRPr="00054267">
        <w:rPr>
          <w:rFonts w:ascii="Times New Roman" w:hAnsi="Times New Roman" w:cs="Times New Roman"/>
        </w:rPr>
        <w:t>. Nevertheless, it was observed that the extra-</w:t>
      </w:r>
      <w:r w:rsidRPr="00054267">
        <w:rPr>
          <w:rFonts w:ascii="Times New Roman" w:hAnsi="Times New Roman" w:cs="Times New Roman"/>
        </w:rPr>
        <w:lastRenderedPageBreak/>
        <w:t>column bandspreading could have a major impact on the apparent kinetic performance; significant plate count loss was noticed for retention factors &lt;5, even with the best system that was used for the experiments, which had σ</w:t>
      </w:r>
      <w:r w:rsidRPr="00054267">
        <w:rPr>
          <w:rFonts w:ascii="Times New Roman" w:hAnsi="Times New Roman" w:cs="Times New Roman"/>
          <w:vertAlign w:val="superscript"/>
        </w:rPr>
        <w:t>2</w:t>
      </w:r>
      <w:r w:rsidRPr="00054267">
        <w:rPr>
          <w:rFonts w:ascii="Times New Roman" w:hAnsi="Times New Roman" w:cs="Times New Roman"/>
        </w:rPr>
        <w:t xml:space="preserve"> (extra</w:t>
      </w:r>
      <w:r w:rsidR="0099085C" w:rsidRPr="00054267">
        <w:rPr>
          <w:rFonts w:ascii="Times New Roman" w:hAnsi="Times New Roman" w:cs="Times New Roman"/>
        </w:rPr>
        <w:t>-</w:t>
      </w:r>
      <w:r w:rsidRPr="00054267">
        <w:rPr>
          <w:rFonts w:ascii="Times New Roman" w:hAnsi="Times New Roman" w:cs="Times New Roman"/>
        </w:rPr>
        <w:t>column) = 2 µL</w:t>
      </w:r>
      <w:r w:rsidRPr="00054267">
        <w:rPr>
          <w:rFonts w:ascii="Times New Roman" w:hAnsi="Times New Roman" w:cs="Times New Roman"/>
          <w:vertAlign w:val="superscript"/>
        </w:rPr>
        <w:t>2</w:t>
      </w:r>
      <w:r w:rsidRPr="00054267">
        <w:rPr>
          <w:rFonts w:ascii="Times New Roman" w:hAnsi="Times New Roman" w:cs="Times New Roman"/>
        </w:rPr>
        <w:t xml:space="preserve"> at the flow rates used</w:t>
      </w:r>
      <w:r w:rsidR="00555994" w:rsidRPr="00054267">
        <w:rPr>
          <w:rFonts w:ascii="Times New Roman" w:hAnsi="Times New Roman" w:cs="Times New Roman"/>
        </w:rPr>
        <w:t xml:space="preserve"> [3]</w:t>
      </w:r>
      <w:r w:rsidRPr="00054267">
        <w:rPr>
          <w:rFonts w:ascii="Times New Roman" w:hAnsi="Times New Roman" w:cs="Times New Roman"/>
        </w:rPr>
        <w:t>.</w:t>
      </w:r>
      <w:r w:rsidRPr="00054267">
        <w:rPr>
          <w:rFonts w:ascii="Times New Roman" w:hAnsi="Times New Roman" w:cs="Times New Roman"/>
          <w:vertAlign w:val="superscript"/>
        </w:rPr>
        <w:t xml:space="preserve"> </w:t>
      </w:r>
      <w:r w:rsidRPr="00054267">
        <w:rPr>
          <w:rFonts w:ascii="Times New Roman" w:hAnsi="Times New Roman" w:cs="Times New Roman"/>
        </w:rPr>
        <w:t>It was also demonstrated that the loss in performance caused by frictional heating effects remained negligible, but the short column lengths and flow rates used must clearly be taken into account when considering this observation. The performance of 1.3 µm particles was further studied in the gradient elution mode</w:t>
      </w:r>
      <w:r w:rsidR="00555994" w:rsidRPr="00054267">
        <w:rPr>
          <w:rFonts w:ascii="Times New Roman" w:hAnsi="Times New Roman" w:cs="Times New Roman"/>
          <w:vertAlign w:val="superscript"/>
        </w:rPr>
        <w:t xml:space="preserve"> </w:t>
      </w:r>
      <w:r w:rsidRPr="00054267">
        <w:rPr>
          <w:rFonts w:ascii="Times New Roman" w:hAnsi="Times New Roman" w:cs="Times New Roman"/>
        </w:rPr>
        <w:t>with both small molecules and peptides (which have different diffusion characteristics)</w:t>
      </w:r>
      <w:r w:rsidR="00555994" w:rsidRPr="00054267">
        <w:rPr>
          <w:rFonts w:ascii="Times New Roman" w:hAnsi="Times New Roman" w:cs="Times New Roman"/>
        </w:rPr>
        <w:t xml:space="preserve"> [38,39]</w:t>
      </w:r>
      <w:r w:rsidRPr="00054267">
        <w:rPr>
          <w:rFonts w:ascii="Times New Roman" w:hAnsi="Times New Roman" w:cs="Times New Roman"/>
        </w:rPr>
        <w:t>. The material appeared to be particularly well suited for fast separations, but the advantages were much more obvious for peptides than small molecules. This was due to the possibility of working closer to the optimum flow velocity for peptides, as they have smaller mobile</w:t>
      </w:r>
      <w:r w:rsidR="00555994" w:rsidRPr="00054267">
        <w:rPr>
          <w:rFonts w:ascii="Times New Roman" w:hAnsi="Times New Roman" w:cs="Times New Roman"/>
        </w:rPr>
        <w:t xml:space="preserve"> phase diffusion coefficients</w:t>
      </w:r>
      <w:r w:rsidRPr="00054267">
        <w:rPr>
          <w:rFonts w:ascii="Times New Roman" w:hAnsi="Times New Roman" w:cs="Times New Roman"/>
        </w:rPr>
        <w:t>.</w:t>
      </w:r>
    </w:p>
    <w:p w14:paraId="335C4A60" w14:textId="451D2F35"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ab/>
        <w:t>Kirkland</w:t>
      </w:r>
      <w:r w:rsidR="00555994" w:rsidRPr="00054267">
        <w:rPr>
          <w:rFonts w:ascii="Times New Roman" w:hAnsi="Times New Roman" w:cs="Times New Roman"/>
        </w:rPr>
        <w:t xml:space="preserve"> and co-authors</w:t>
      </w:r>
      <w:r w:rsidR="0099085C" w:rsidRPr="00054267">
        <w:rPr>
          <w:rFonts w:ascii="Times New Roman" w:hAnsi="Times New Roman" w:cs="Times New Roman"/>
        </w:rPr>
        <w:t xml:space="preserve"> debated whether sub-</w:t>
      </w:r>
      <w:r w:rsidRPr="00054267">
        <w:rPr>
          <w:rFonts w:ascii="Times New Roman" w:hAnsi="Times New Roman" w:cs="Times New Roman"/>
        </w:rPr>
        <w:t>2 µ</w:t>
      </w:r>
      <w:r w:rsidR="00555994" w:rsidRPr="00054267">
        <w:rPr>
          <w:rFonts w:ascii="Times New Roman" w:hAnsi="Times New Roman" w:cs="Times New Roman"/>
        </w:rPr>
        <w:t>m SPP</w:t>
      </w:r>
      <w:r w:rsidRPr="00054267">
        <w:rPr>
          <w:rFonts w:ascii="Times New Roman" w:hAnsi="Times New Roman" w:cs="Times New Roman"/>
        </w:rPr>
        <w:t>s were really necessary in many practical applications</w:t>
      </w:r>
      <w:r w:rsidR="00555994" w:rsidRPr="00054267">
        <w:rPr>
          <w:rFonts w:ascii="Times New Roman" w:hAnsi="Times New Roman" w:cs="Times New Roman"/>
        </w:rPr>
        <w:t xml:space="preserve"> [40]. While the introduction of SPP</w:t>
      </w:r>
      <w:r w:rsidR="0099085C" w:rsidRPr="00054267">
        <w:rPr>
          <w:rFonts w:ascii="Times New Roman" w:hAnsi="Times New Roman" w:cs="Times New Roman"/>
        </w:rPr>
        <w:t>s in the sub-</w:t>
      </w:r>
      <w:r w:rsidRPr="00054267">
        <w:rPr>
          <w:rFonts w:ascii="Times New Roman" w:hAnsi="Times New Roman" w:cs="Times New Roman"/>
        </w:rPr>
        <w:t>2</w:t>
      </w:r>
      <w:r w:rsidR="0099085C" w:rsidRPr="00054267">
        <w:rPr>
          <w:rFonts w:ascii="Times New Roman" w:hAnsi="Times New Roman" w:cs="Times New Roman"/>
        </w:rPr>
        <w:t xml:space="preserve"> </w:t>
      </w:r>
      <w:r w:rsidRPr="00054267">
        <w:rPr>
          <w:rFonts w:ascii="Times New Roman" w:hAnsi="Times New Roman" w:cs="Times New Roman"/>
        </w:rPr>
        <w:t xml:space="preserve">µm range as opposed to the original 2.5 -2.7 µm particles allowed very fast separation, the efficiency advantages of these very small particles may often not be realised </w:t>
      </w:r>
      <w:proofErr w:type="gramStart"/>
      <w:r w:rsidRPr="00054267">
        <w:rPr>
          <w:rFonts w:ascii="Times New Roman" w:hAnsi="Times New Roman" w:cs="Times New Roman"/>
        </w:rPr>
        <w:t>nor</w:t>
      </w:r>
      <w:proofErr w:type="gramEnd"/>
      <w:r w:rsidRPr="00054267">
        <w:rPr>
          <w:rFonts w:ascii="Times New Roman" w:hAnsi="Times New Roman" w:cs="Times New Roman"/>
        </w:rPr>
        <w:t xml:space="preserve"> sufficient to overcome some of the practical limitations and disadvantages of their use. A 2.0 µm particle diameter was suggested to retain many of the advantages of these particles, while minimising some of their disadvantages</w:t>
      </w:r>
      <w:r w:rsidR="003E315B" w:rsidRPr="00054267">
        <w:rPr>
          <w:rFonts w:ascii="Times New Roman" w:hAnsi="Times New Roman" w:cs="Times New Roman"/>
        </w:rPr>
        <w:t xml:space="preserve"> [40]</w:t>
      </w:r>
      <w:r w:rsidRPr="00054267">
        <w:rPr>
          <w:rFonts w:ascii="Times New Roman" w:hAnsi="Times New Roman" w:cs="Times New Roman"/>
        </w:rPr>
        <w:t xml:space="preserve">. </w:t>
      </w:r>
    </w:p>
    <w:p w14:paraId="769E223C" w14:textId="0BA8CBF7"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ab/>
        <w:t>The advantages of SPP columns can be extended to their substitution for conventional larger particle 5µm totally porous phases</w:t>
      </w:r>
      <w:r w:rsidR="003E315B" w:rsidRPr="00054267">
        <w:rPr>
          <w:rFonts w:ascii="Times New Roman" w:hAnsi="Times New Roman" w:cs="Times New Roman"/>
        </w:rPr>
        <w:t xml:space="preserve"> [41]</w:t>
      </w:r>
      <w:r w:rsidRPr="00054267">
        <w:rPr>
          <w:rFonts w:ascii="Times New Roman" w:hAnsi="Times New Roman" w:cs="Times New Roman"/>
        </w:rPr>
        <w:t>.</w:t>
      </w:r>
      <w:r w:rsidRPr="00054267">
        <w:rPr>
          <w:rFonts w:ascii="Times New Roman" w:hAnsi="Times New Roman" w:cs="Times New Roman"/>
          <w:color w:val="00B0F0"/>
        </w:rPr>
        <w:t xml:space="preserve"> </w:t>
      </w:r>
      <w:r w:rsidRPr="00054267">
        <w:rPr>
          <w:rFonts w:ascii="Times New Roman" w:hAnsi="Times New Roman" w:cs="Times New Roman"/>
        </w:rPr>
        <w:t xml:space="preserve">The large size core-shell particle columns show a clear improvement in separation power over their fully porous counterparts by allowing faster separations (at the same efficiency) or a higher separation resolution (at the same analysis time). Van Deemter and kinetic plots showed that </w:t>
      </w:r>
      <w:r w:rsidR="003E315B" w:rsidRPr="00054267">
        <w:rPr>
          <w:rFonts w:ascii="Times New Roman" w:hAnsi="Times New Roman" w:cs="Times New Roman"/>
        </w:rPr>
        <w:t>SPPs</w:t>
      </w:r>
      <w:r w:rsidRPr="00054267">
        <w:rPr>
          <w:rFonts w:ascii="Times New Roman" w:hAnsi="Times New Roman" w:cs="Times New Roman"/>
        </w:rPr>
        <w:t xml:space="preserve"> of </w:t>
      </w:r>
      <w:proofErr w:type="gramStart"/>
      <w:r w:rsidRPr="00054267">
        <w:rPr>
          <w:rFonts w:ascii="Times New Roman" w:hAnsi="Times New Roman" w:cs="Times New Roman"/>
        </w:rPr>
        <w:t>5 µ</w:t>
      </w:r>
      <w:proofErr w:type="gramEnd"/>
      <w:r w:rsidRPr="00054267">
        <w:rPr>
          <w:rFonts w:ascii="Times New Roman" w:hAnsi="Times New Roman" w:cs="Times New Roman"/>
        </w:rPr>
        <w:t>m diameter provide a superior kinetic performance compared with the fully porous particles over the entire range of separation conditions, when both types of support were evaluated at the same operating pressure. The same observations were made both for isocratic and gradient analysis</w:t>
      </w:r>
      <w:r w:rsidR="003E315B" w:rsidRPr="00054267">
        <w:rPr>
          <w:rFonts w:ascii="Times New Roman" w:hAnsi="Times New Roman" w:cs="Times New Roman"/>
        </w:rPr>
        <w:t xml:space="preserve"> [42]</w:t>
      </w:r>
      <w:r w:rsidRPr="00054267">
        <w:rPr>
          <w:rFonts w:ascii="Times New Roman" w:hAnsi="Times New Roman" w:cs="Times New Roman"/>
        </w:rPr>
        <w:t>. It was dem</w:t>
      </w:r>
      <w:r w:rsidR="003E315B" w:rsidRPr="00054267">
        <w:rPr>
          <w:rFonts w:ascii="Times New Roman" w:hAnsi="Times New Roman" w:cs="Times New Roman"/>
        </w:rPr>
        <w:t>onstrated that the SPP</w:t>
      </w:r>
      <w:r w:rsidRPr="00054267">
        <w:rPr>
          <w:rFonts w:ascii="Times New Roman" w:hAnsi="Times New Roman" w:cs="Times New Roman"/>
        </w:rPr>
        <w:t>s do not compromise sensitivity due to loadability issues, and that these columns could be used on conventional equipment without modification to obtain significant improvement in analysis time, especially if columns of 4.6 mm ID packed</w:t>
      </w:r>
      <w:r w:rsidR="003E315B" w:rsidRPr="00054267">
        <w:rPr>
          <w:rFonts w:ascii="Times New Roman" w:hAnsi="Times New Roman" w:cs="Times New Roman"/>
        </w:rPr>
        <w:t xml:space="preserve"> with larger particle size (~2.6</w:t>
      </w:r>
      <w:r w:rsidRPr="00054267">
        <w:rPr>
          <w:rFonts w:ascii="Times New Roman" w:hAnsi="Times New Roman" w:cs="Times New Roman"/>
        </w:rPr>
        <w:t xml:space="preserve"> µm) are utilised, which reduce the need for instrumentation giving a low extra column bandspreading contribution</w:t>
      </w:r>
      <w:r w:rsidR="003E315B" w:rsidRPr="00054267">
        <w:rPr>
          <w:rFonts w:ascii="Times New Roman" w:hAnsi="Times New Roman" w:cs="Times New Roman"/>
        </w:rPr>
        <w:t xml:space="preserve"> [43-45]</w:t>
      </w:r>
      <w:r w:rsidRPr="00054267">
        <w:rPr>
          <w:rFonts w:ascii="Times New Roman" w:hAnsi="Times New Roman" w:cs="Times New Roman"/>
        </w:rPr>
        <w:t>. Gritti and Guichon</w:t>
      </w:r>
      <w:r w:rsidRPr="00054267">
        <w:rPr>
          <w:rFonts w:ascii="Times New Roman" w:hAnsi="Times New Roman" w:cs="Times New Roman"/>
          <w:color w:val="00B0F0"/>
        </w:rPr>
        <w:t xml:space="preserve"> </w:t>
      </w:r>
      <w:r w:rsidRPr="00054267">
        <w:rPr>
          <w:rFonts w:ascii="Times New Roman" w:hAnsi="Times New Roman" w:cs="Times New Roman"/>
        </w:rPr>
        <w:lastRenderedPageBreak/>
        <w:t xml:space="preserve">found values of the minimum reduced </w:t>
      </w:r>
      <w:r w:rsidR="003E315B" w:rsidRPr="00054267">
        <w:rPr>
          <w:rFonts w:ascii="Times New Roman" w:hAnsi="Times New Roman" w:cs="Times New Roman"/>
        </w:rPr>
        <w:t>plate height of 1.3-1.5 for SPP</w:t>
      </w:r>
      <w:r w:rsidRPr="00054267">
        <w:rPr>
          <w:rFonts w:ascii="Times New Roman" w:hAnsi="Times New Roman" w:cs="Times New Roman"/>
        </w:rPr>
        <w:t>s columns of 4.6</w:t>
      </w:r>
      <w:r w:rsidR="0099085C" w:rsidRPr="00054267">
        <w:rPr>
          <w:rFonts w:ascii="Times New Roman" w:hAnsi="Times New Roman" w:cs="Times New Roman"/>
        </w:rPr>
        <w:t xml:space="preserve"> </w:t>
      </w:r>
      <w:r w:rsidRPr="00054267">
        <w:rPr>
          <w:rFonts w:ascii="Times New Roman" w:hAnsi="Times New Roman" w:cs="Times New Roman"/>
        </w:rPr>
        <w:t>x 150 mm packed with 4.6 µ</w:t>
      </w:r>
      <w:r w:rsidR="003E315B" w:rsidRPr="00054267">
        <w:rPr>
          <w:rFonts w:ascii="Times New Roman" w:hAnsi="Times New Roman" w:cs="Times New Roman"/>
        </w:rPr>
        <w:t>m SPP</w:t>
      </w:r>
      <w:r w:rsidRPr="00054267">
        <w:rPr>
          <w:rFonts w:ascii="Times New Roman" w:hAnsi="Times New Roman" w:cs="Times New Roman"/>
        </w:rPr>
        <w:t>s</w:t>
      </w:r>
      <w:r w:rsidR="003E315B" w:rsidRPr="00054267">
        <w:rPr>
          <w:rFonts w:ascii="Times New Roman" w:hAnsi="Times New Roman" w:cs="Times New Roman"/>
        </w:rPr>
        <w:t xml:space="preserve"> [46]</w:t>
      </w:r>
      <w:r w:rsidRPr="00054267">
        <w:rPr>
          <w:rFonts w:ascii="Times New Roman" w:hAnsi="Times New Roman" w:cs="Times New Roman"/>
        </w:rPr>
        <w:t xml:space="preserve">. The separation speed and resolution of these columns was claimed to be equivalent to that of 2.5 µm totally porous particles for hold up times larger than only 10s, and virtually equivalent to that of 2nd generation silica monoliths. The latter were stated to have the disadvantage that they can only be used at pressures up to 200 </w:t>
      </w:r>
      <w:proofErr w:type="gramStart"/>
      <w:r w:rsidRPr="00054267">
        <w:rPr>
          <w:rFonts w:ascii="Times New Roman" w:hAnsi="Times New Roman" w:cs="Times New Roman"/>
        </w:rPr>
        <w:t>bar</w:t>
      </w:r>
      <w:proofErr w:type="gramEnd"/>
      <w:r w:rsidRPr="00054267">
        <w:rPr>
          <w:rFonts w:ascii="Times New Roman" w:hAnsi="Times New Roman" w:cs="Times New Roman"/>
        </w:rPr>
        <w:t>. Care must be taken when comparing the performance of packings in columns of different physical dimensions, as particularly the internal diameter of the column can influence the performance</w:t>
      </w:r>
      <w:r w:rsidR="003E315B" w:rsidRPr="00054267">
        <w:rPr>
          <w:rFonts w:ascii="Times New Roman" w:hAnsi="Times New Roman" w:cs="Times New Roman"/>
        </w:rPr>
        <w:t xml:space="preserve"> [43,46]</w:t>
      </w:r>
      <w:r w:rsidRPr="00054267">
        <w:rPr>
          <w:rFonts w:ascii="Times New Roman" w:hAnsi="Times New Roman" w:cs="Times New Roman"/>
        </w:rPr>
        <w:t>. The mini</w:t>
      </w:r>
      <w:r w:rsidR="003E315B" w:rsidRPr="00054267">
        <w:rPr>
          <w:rFonts w:ascii="Times New Roman" w:hAnsi="Times New Roman" w:cs="Times New Roman"/>
        </w:rPr>
        <w:t>mum reduced plate height of SPP</w:t>
      </w:r>
      <w:r w:rsidRPr="00054267">
        <w:rPr>
          <w:rFonts w:ascii="Times New Roman" w:hAnsi="Times New Roman" w:cs="Times New Roman"/>
        </w:rPr>
        <w:t>s columns packed with 4.6 to 1.3 µm particles in narrow bore (2.1 mm) ID format was 1.6-1.9, which is somewhat higher than the values achieved in the larger 4.6 mm format.</w:t>
      </w:r>
    </w:p>
    <w:p w14:paraId="2B943E13" w14:textId="77777777" w:rsidR="00743061" w:rsidRPr="00054267" w:rsidRDefault="00743061" w:rsidP="00054267">
      <w:pPr>
        <w:autoSpaceDE w:val="0"/>
        <w:autoSpaceDN w:val="0"/>
        <w:adjustRightInd w:val="0"/>
        <w:spacing w:after="0" w:line="480" w:lineRule="auto"/>
        <w:rPr>
          <w:rFonts w:ascii="Times New Roman" w:hAnsi="Times New Roman" w:cs="Times New Roman"/>
        </w:rPr>
      </w:pPr>
    </w:p>
    <w:p w14:paraId="711E367E" w14:textId="29079DF6" w:rsidR="00743061" w:rsidRPr="00054267" w:rsidRDefault="00EF33A8" w:rsidP="00054267">
      <w:pPr>
        <w:autoSpaceDE w:val="0"/>
        <w:autoSpaceDN w:val="0"/>
        <w:adjustRightInd w:val="0"/>
        <w:spacing w:after="0" w:line="480" w:lineRule="auto"/>
        <w:rPr>
          <w:rFonts w:ascii="Times New Roman" w:hAnsi="Times New Roman" w:cs="Times New Roman"/>
          <w:i/>
        </w:rPr>
      </w:pPr>
      <w:r w:rsidRPr="00054267">
        <w:rPr>
          <w:rFonts w:ascii="Times New Roman" w:hAnsi="Times New Roman" w:cs="Times New Roman"/>
          <w:i/>
          <w:iCs/>
        </w:rPr>
        <w:t xml:space="preserve">2.2 </w:t>
      </w:r>
      <w:r w:rsidR="003F74BF">
        <w:rPr>
          <w:rFonts w:ascii="Times New Roman" w:hAnsi="Times New Roman" w:cs="Times New Roman"/>
          <w:i/>
          <w:iCs/>
        </w:rPr>
        <w:t>Theoretic aspects</w:t>
      </w:r>
      <w:r w:rsidR="00DA34F6" w:rsidRPr="00054267">
        <w:rPr>
          <w:rFonts w:ascii="Times New Roman" w:hAnsi="Times New Roman" w:cs="Times New Roman"/>
          <w:i/>
          <w:iCs/>
        </w:rPr>
        <w:t xml:space="preserve"> of </w:t>
      </w:r>
      <w:r w:rsidR="00743061" w:rsidRPr="00054267">
        <w:rPr>
          <w:rFonts w:ascii="Times New Roman" w:hAnsi="Times New Roman" w:cs="Times New Roman"/>
          <w:i/>
          <w:iCs/>
        </w:rPr>
        <w:t xml:space="preserve">high performance </w:t>
      </w:r>
      <w:r w:rsidR="003F74BF">
        <w:rPr>
          <w:rFonts w:ascii="Times New Roman" w:hAnsi="Times New Roman" w:cs="Times New Roman"/>
          <w:i/>
          <w:iCs/>
        </w:rPr>
        <w:t>core-shell particles</w:t>
      </w:r>
    </w:p>
    <w:p w14:paraId="2F1D6694" w14:textId="71AA6C41"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ab/>
        <w:t>Daneyko et al. undertook a comprehensive computational investigation of longitudinal diffusion, eddy dispersion and trans-particle mass-transfer in bulk random packings of core shell particles with varied shell thickness and shell diffusion coefficient</w:t>
      </w:r>
      <w:r w:rsidR="00EF33A8" w:rsidRPr="00054267">
        <w:rPr>
          <w:rFonts w:ascii="Times New Roman" w:hAnsi="Times New Roman" w:cs="Times New Roman"/>
        </w:rPr>
        <w:t xml:space="preserve"> [47]</w:t>
      </w:r>
      <w:r w:rsidRPr="00054267">
        <w:rPr>
          <w:rFonts w:ascii="Times New Roman" w:hAnsi="Times New Roman" w:cs="Times New Roman"/>
        </w:rPr>
        <w:t xml:space="preserve">. An excellent summary of current knowledge of the various </w:t>
      </w:r>
      <w:proofErr w:type="gramStart"/>
      <w:r w:rsidRPr="00054267">
        <w:rPr>
          <w:rFonts w:ascii="Times New Roman" w:hAnsi="Times New Roman" w:cs="Times New Roman"/>
        </w:rPr>
        <w:t>band spreading</w:t>
      </w:r>
      <w:proofErr w:type="gramEnd"/>
      <w:r w:rsidRPr="00054267">
        <w:rPr>
          <w:rFonts w:ascii="Times New Roman" w:hAnsi="Times New Roman" w:cs="Times New Roman"/>
        </w:rPr>
        <w:t xml:space="preserve"> processes within a column was given. The van Deemter equation</w:t>
      </w:r>
      <w:r w:rsidR="00EF33A8" w:rsidRPr="00054267">
        <w:rPr>
          <w:rFonts w:ascii="Times New Roman" w:hAnsi="Times New Roman" w:cs="Times New Roman"/>
        </w:rPr>
        <w:t xml:space="preserve"> [48]</w:t>
      </w:r>
      <w:r w:rsidRPr="00054267">
        <w:rPr>
          <w:rFonts w:ascii="Times New Roman" w:hAnsi="Times New Roman" w:cs="Times New Roman"/>
        </w:rPr>
        <w:t xml:space="preserve"> written in modern terminology (equation 1) gives a simple description of these processes:</w:t>
      </w:r>
    </w:p>
    <w:p w14:paraId="15F4F756" w14:textId="77777777" w:rsidR="00743061" w:rsidRPr="00054267" w:rsidRDefault="00743061" w:rsidP="00054267">
      <w:pPr>
        <w:autoSpaceDE w:val="0"/>
        <w:autoSpaceDN w:val="0"/>
        <w:adjustRightInd w:val="0"/>
        <w:spacing w:after="0" w:line="480" w:lineRule="auto"/>
        <w:rPr>
          <w:rFonts w:ascii="Times New Roman" w:hAnsi="Times New Roman" w:cs="Times New Roman"/>
        </w:rPr>
      </w:pPr>
    </w:p>
    <w:p w14:paraId="71C1613A" w14:textId="478AF1C3" w:rsidR="00743061" w:rsidRPr="00054267" w:rsidRDefault="00743061" w:rsidP="00054267">
      <w:pPr>
        <w:autoSpaceDE w:val="0"/>
        <w:autoSpaceDN w:val="0"/>
        <w:adjustRightInd w:val="0"/>
        <w:spacing w:after="0" w:line="480" w:lineRule="auto"/>
        <w:rPr>
          <w:rFonts w:ascii="Times New Roman" w:hAnsi="Times New Roman" w:cs="Times New Roman"/>
        </w:rPr>
      </w:pPr>
      <m:oMath>
        <m:r>
          <w:rPr>
            <w:rFonts w:ascii="Cambria Math" w:hAnsi="Cambria Math" w:cs="Times New Roman"/>
          </w:rPr>
          <m:t>H=A+</m:t>
        </m:r>
        <m:f>
          <m:fPr>
            <m:ctrlPr>
              <w:rPr>
                <w:rFonts w:ascii="Cambria Math" w:hAnsi="Cambria Math" w:cs="Times New Roman"/>
                <w:i/>
                <w:iCs/>
              </w:rPr>
            </m:ctrlPr>
          </m:fPr>
          <m:num>
            <m:r>
              <w:rPr>
                <w:rFonts w:ascii="Cambria Math" w:hAnsi="Cambria Math" w:cs="Times New Roman"/>
              </w:rPr>
              <m:t>B</m:t>
            </m:r>
          </m:num>
          <m:den>
            <m:r>
              <w:rPr>
                <w:rFonts w:ascii="Cambria Math" w:hAnsi="Cambria Math" w:cs="Times New Roman"/>
              </w:rPr>
              <m:t>u</m:t>
            </m:r>
          </m:den>
        </m:f>
        <m:r>
          <w:rPr>
            <w:rFonts w:ascii="Cambria Math" w:hAnsi="Cambria Math" w:cs="Times New Roman"/>
          </w:rPr>
          <m:t>+Cu</m:t>
        </m:r>
      </m:oMath>
      <w:r w:rsidRPr="00054267">
        <w:rPr>
          <w:rFonts w:ascii="Times New Roman" w:eastAsiaTheme="minorEastAsia" w:hAnsi="Times New Roman" w:cs="Times New Roman"/>
        </w:rPr>
        <w:t xml:space="preserve"> </w:t>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t>(1)</w:t>
      </w:r>
    </w:p>
    <w:p w14:paraId="1B2A2DCA" w14:textId="1D5E8C85" w:rsidR="00743061" w:rsidRPr="003F74BF" w:rsidRDefault="00743061" w:rsidP="00054267">
      <w:pPr>
        <w:autoSpaceDE w:val="0"/>
        <w:autoSpaceDN w:val="0"/>
        <w:adjustRightInd w:val="0"/>
        <w:spacing w:after="0" w:line="480" w:lineRule="auto"/>
        <w:rPr>
          <w:rFonts w:ascii="Times New Roman" w:eastAsiaTheme="minorEastAsia" w:hAnsi="Times New Roman" w:cs="Times New Roman"/>
        </w:rPr>
      </w:pPr>
      <m:oMath>
        <m:r>
          <w:rPr>
            <w:rFonts w:ascii="Cambria Math" w:hAnsi="Cambria Math" w:cs="Times New Roman"/>
          </w:rPr>
          <m:t>h=a</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0.33</m:t>
            </m:r>
          </m:sup>
        </m:sSup>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b</m:t>
            </m:r>
          </m:num>
          <m:den>
            <m:r>
              <w:rPr>
                <w:rFonts w:ascii="Cambria Math" w:hAnsi="Cambria Math" w:cs="Times New Roman"/>
              </w:rPr>
              <m:t>ν</m:t>
            </m:r>
          </m:den>
        </m:f>
        <m:r>
          <w:rPr>
            <w:rFonts w:ascii="Cambria Math" w:hAnsi="Cambria Math" w:cs="Times New Roman"/>
          </w:rPr>
          <m:t>+cν</m:t>
        </m:r>
      </m:oMath>
      <w:r w:rsidRPr="00054267">
        <w:rPr>
          <w:rFonts w:ascii="Times New Roman" w:eastAsiaTheme="minorEastAsia" w:hAnsi="Times New Roman" w:cs="Times New Roman"/>
        </w:rPr>
        <w:t xml:space="preserve"> </w:t>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r>
      <w:r w:rsidRPr="00054267">
        <w:rPr>
          <w:rFonts w:ascii="Times New Roman" w:eastAsiaTheme="minorEastAsia" w:hAnsi="Times New Roman" w:cs="Times New Roman"/>
        </w:rPr>
        <w:tab/>
        <w:t>(2)</w:t>
      </w:r>
      <w:bookmarkStart w:id="0" w:name="_GoBack"/>
      <w:bookmarkEnd w:id="0"/>
    </w:p>
    <w:p w14:paraId="3C2B4E0A" w14:textId="6117E156" w:rsidR="00743061" w:rsidRPr="00054267" w:rsidRDefault="00743061" w:rsidP="00054267">
      <w:pPr>
        <w:autoSpaceDE w:val="0"/>
        <w:autoSpaceDN w:val="0"/>
        <w:adjustRightInd w:val="0"/>
        <w:spacing w:after="0" w:line="480" w:lineRule="auto"/>
        <w:rPr>
          <w:rFonts w:ascii="Times New Roman" w:eastAsiaTheme="minorEastAsia" w:hAnsi="Times New Roman" w:cs="Times New Roman"/>
          <w:iCs/>
        </w:rPr>
      </w:pPr>
      <m:oMath>
        <m:r>
          <w:rPr>
            <w:rFonts w:ascii="Cambria Math" w:eastAsiaTheme="minorEastAsia" w:hAnsi="Cambria Math" w:cs="Times New Roman"/>
          </w:rPr>
          <m:t>∆P= ∅</m:t>
        </m:r>
        <m:f>
          <m:fPr>
            <m:ctrlPr>
              <w:rPr>
                <w:rFonts w:ascii="Cambria Math" w:eastAsiaTheme="minorEastAsia" w:hAnsi="Cambria Math" w:cs="Times New Roman"/>
                <w:i/>
                <w:iCs/>
              </w:rPr>
            </m:ctrlPr>
          </m:fPr>
          <m:num>
            <m:r>
              <w:rPr>
                <w:rFonts w:ascii="Cambria Math" w:eastAsiaTheme="minorEastAsia" w:hAnsi="Cambria Math" w:cs="Times New Roman"/>
              </w:rPr>
              <m:t>η</m:t>
            </m:r>
            <m:r>
              <w:rPr>
                <w:rFonts w:ascii="Cambria Math" w:eastAsiaTheme="minorEastAsia" w:hAnsi="Cambria Math" w:cs="Times New Roman"/>
              </w:rPr>
              <m:t>Lu</m:t>
            </m:r>
          </m:num>
          <m:den>
            <m:sSubSup>
              <m:sSubSupPr>
                <m:ctrlPr>
                  <w:rPr>
                    <w:rFonts w:ascii="Cambria Math" w:eastAsiaTheme="minorEastAsia" w:hAnsi="Cambria Math" w:cs="Times New Roman"/>
                    <w:i/>
                    <w:iCs/>
                  </w:rPr>
                </m:ctrlPr>
              </m:sSubSupPr>
              <m:e>
                <m:r>
                  <w:rPr>
                    <w:rFonts w:ascii="Cambria Math" w:eastAsiaTheme="minorEastAsia" w:hAnsi="Cambria Math" w:cs="Times New Roman"/>
                  </w:rPr>
                  <m:t>d</m:t>
                </m:r>
              </m:e>
              <m:sub>
                <m:r>
                  <w:rPr>
                    <w:rFonts w:ascii="Cambria Math" w:eastAsiaTheme="minorEastAsia" w:hAnsi="Cambria Math" w:cs="Times New Roman"/>
                  </w:rPr>
                  <m:t>p</m:t>
                </m:r>
              </m:sub>
              <m:sup>
                <m:r>
                  <w:rPr>
                    <w:rFonts w:ascii="Cambria Math" w:eastAsiaTheme="minorEastAsia" w:hAnsi="Cambria Math" w:cs="Times New Roman"/>
                  </w:rPr>
                  <m:t>2</m:t>
                </m:r>
              </m:sup>
            </m:sSubSup>
          </m:den>
        </m:f>
      </m:oMath>
      <w:r w:rsidRPr="00054267">
        <w:rPr>
          <w:rFonts w:ascii="Times New Roman" w:eastAsiaTheme="minorEastAsia" w:hAnsi="Times New Roman" w:cs="Times New Roman"/>
          <w:iCs/>
        </w:rPr>
        <w:t xml:space="preserve"> </w:t>
      </w:r>
      <w:r w:rsidRPr="00054267">
        <w:rPr>
          <w:rFonts w:ascii="Times New Roman" w:eastAsiaTheme="minorEastAsia" w:hAnsi="Times New Roman" w:cs="Times New Roman"/>
          <w:iCs/>
        </w:rPr>
        <w:tab/>
      </w:r>
      <w:r w:rsidRPr="00054267">
        <w:rPr>
          <w:rFonts w:ascii="Times New Roman" w:eastAsiaTheme="minorEastAsia" w:hAnsi="Times New Roman" w:cs="Times New Roman"/>
          <w:iCs/>
        </w:rPr>
        <w:tab/>
      </w:r>
      <w:r w:rsidRPr="00054267">
        <w:rPr>
          <w:rFonts w:ascii="Times New Roman" w:eastAsiaTheme="minorEastAsia" w:hAnsi="Times New Roman" w:cs="Times New Roman"/>
          <w:iCs/>
        </w:rPr>
        <w:tab/>
      </w:r>
      <w:r w:rsidRPr="00054267">
        <w:rPr>
          <w:rFonts w:ascii="Times New Roman" w:eastAsiaTheme="minorEastAsia" w:hAnsi="Times New Roman" w:cs="Times New Roman"/>
          <w:iCs/>
        </w:rPr>
        <w:tab/>
      </w:r>
      <w:r w:rsidRPr="00054267">
        <w:rPr>
          <w:rFonts w:ascii="Times New Roman" w:eastAsiaTheme="minorEastAsia" w:hAnsi="Times New Roman" w:cs="Times New Roman"/>
          <w:iCs/>
        </w:rPr>
        <w:tab/>
      </w:r>
      <w:r w:rsidRPr="00054267">
        <w:rPr>
          <w:rFonts w:ascii="Times New Roman" w:eastAsiaTheme="minorEastAsia" w:hAnsi="Times New Roman" w:cs="Times New Roman"/>
          <w:iCs/>
        </w:rPr>
        <w:tab/>
      </w:r>
      <w:r w:rsidRPr="00054267">
        <w:rPr>
          <w:rFonts w:ascii="Times New Roman" w:eastAsiaTheme="minorEastAsia" w:hAnsi="Times New Roman" w:cs="Times New Roman"/>
          <w:iCs/>
        </w:rPr>
        <w:tab/>
      </w:r>
      <w:r w:rsidRPr="00054267">
        <w:rPr>
          <w:rFonts w:ascii="Times New Roman" w:eastAsiaTheme="minorEastAsia" w:hAnsi="Times New Roman" w:cs="Times New Roman"/>
          <w:iCs/>
        </w:rPr>
        <w:tab/>
      </w:r>
      <w:r w:rsidRPr="00054267">
        <w:rPr>
          <w:rFonts w:ascii="Times New Roman" w:eastAsiaTheme="minorEastAsia" w:hAnsi="Times New Roman" w:cs="Times New Roman"/>
          <w:iCs/>
        </w:rPr>
        <w:tab/>
      </w:r>
      <w:r w:rsidRPr="00054267">
        <w:rPr>
          <w:rFonts w:ascii="Times New Roman" w:eastAsiaTheme="minorEastAsia" w:hAnsi="Times New Roman" w:cs="Times New Roman"/>
          <w:iCs/>
        </w:rPr>
        <w:tab/>
        <w:t>(3)</w:t>
      </w:r>
    </w:p>
    <w:p w14:paraId="645D9D30" w14:textId="77777777" w:rsidR="00743061" w:rsidRPr="00054267" w:rsidRDefault="00743061" w:rsidP="00054267">
      <w:pPr>
        <w:autoSpaceDE w:val="0"/>
        <w:autoSpaceDN w:val="0"/>
        <w:adjustRightInd w:val="0"/>
        <w:spacing w:after="0" w:line="480" w:lineRule="auto"/>
        <w:rPr>
          <w:rFonts w:ascii="Times New Roman" w:eastAsiaTheme="minorEastAsia" w:hAnsi="Times New Roman" w:cs="Times New Roman"/>
          <w:iCs/>
        </w:rPr>
      </w:pPr>
    </w:p>
    <w:p w14:paraId="7664262E" w14:textId="53D7D04B" w:rsidR="00743061" w:rsidRPr="00054267" w:rsidRDefault="00743061" w:rsidP="00054267">
      <w:pPr>
        <w:autoSpaceDE w:val="0"/>
        <w:autoSpaceDN w:val="0"/>
        <w:adjustRightInd w:val="0"/>
        <w:spacing w:after="0" w:line="480" w:lineRule="auto"/>
        <w:rPr>
          <w:rFonts w:ascii="Times New Roman" w:eastAsia="BSGulliver" w:hAnsi="Times New Roman" w:cs="Times New Roman"/>
          <w:color w:val="000000"/>
        </w:rPr>
      </w:pPr>
      <w:r w:rsidRPr="00054267">
        <w:rPr>
          <w:rFonts w:ascii="Times New Roman" w:eastAsia="BSGulliver" w:hAnsi="Times New Roman" w:cs="Times New Roman"/>
          <w:color w:val="000000"/>
        </w:rPr>
        <w:t xml:space="preserve">Equation </w:t>
      </w:r>
      <w:r w:rsidRPr="00054267">
        <w:rPr>
          <w:rFonts w:ascii="Times New Roman" w:eastAsia="BSGulliver" w:hAnsi="Times New Roman" w:cs="Times New Roman"/>
        </w:rPr>
        <w:t>(2)</w:t>
      </w:r>
      <w:r w:rsidRPr="00054267">
        <w:rPr>
          <w:rFonts w:ascii="Times New Roman" w:eastAsia="BSGulliver" w:hAnsi="Times New Roman" w:cs="Times New Roman"/>
          <w:color w:val="006BAD"/>
          <w:vertAlign w:val="superscript"/>
        </w:rPr>
        <w:t xml:space="preserve"> </w:t>
      </w:r>
      <w:r w:rsidRPr="00054267">
        <w:rPr>
          <w:rFonts w:ascii="Times New Roman" w:eastAsia="BSGulliver" w:hAnsi="Times New Roman" w:cs="Times New Roman"/>
        </w:rPr>
        <w:t>is the Knox equation and</w:t>
      </w:r>
      <w:r w:rsidRPr="00054267">
        <w:rPr>
          <w:rFonts w:ascii="Times New Roman" w:eastAsia="BSGulliver" w:hAnsi="Times New Roman" w:cs="Times New Roman"/>
          <w:color w:val="006BAD"/>
          <w:vertAlign w:val="superscript"/>
        </w:rPr>
        <w:t xml:space="preserve"> </w:t>
      </w:r>
      <w:r w:rsidRPr="00054267">
        <w:rPr>
          <w:rFonts w:ascii="Times New Roman" w:eastAsia="BSGulliver" w:hAnsi="Times New Roman" w:cs="Times New Roman"/>
          <w:color w:val="000000"/>
        </w:rPr>
        <w:t xml:space="preserve">uses </w:t>
      </w:r>
      <w:r w:rsidRPr="00054267">
        <w:rPr>
          <w:rFonts w:ascii="Times New Roman" w:eastAsia="BSGulliver-Italic" w:hAnsi="Times New Roman" w:cs="Times New Roman"/>
          <w:i/>
          <w:iCs/>
          <w:color w:val="000000"/>
        </w:rPr>
        <w:t>H</w:t>
      </w:r>
      <w:r w:rsidRPr="00054267">
        <w:rPr>
          <w:rFonts w:ascii="Times New Roman" w:eastAsia="BSGulliver-Italic" w:hAnsi="Times New Roman" w:cs="Times New Roman"/>
          <w:iCs/>
          <w:color w:val="000000"/>
        </w:rPr>
        <w:t xml:space="preserve"> </w:t>
      </w:r>
      <w:r w:rsidR="00077435" w:rsidRPr="00054267">
        <w:rPr>
          <w:rFonts w:ascii="Times New Roman" w:eastAsia="BSGulliver-Italic" w:hAnsi="Times New Roman" w:cs="Times New Roman"/>
          <w:iCs/>
          <w:color w:val="000000"/>
        </w:rPr>
        <w:t xml:space="preserve">(Height of equivalent theoretical plate, HETP) </w:t>
      </w:r>
      <w:r w:rsidRPr="00054267">
        <w:rPr>
          <w:rFonts w:ascii="Times New Roman" w:eastAsia="BSGulliver" w:hAnsi="Times New Roman" w:cs="Times New Roman"/>
          <w:color w:val="000000"/>
        </w:rPr>
        <w:t xml:space="preserve">and </w:t>
      </w:r>
      <w:r w:rsidRPr="00054267">
        <w:rPr>
          <w:rFonts w:ascii="Times New Roman" w:eastAsia="BSGulliver-Italic" w:hAnsi="Times New Roman" w:cs="Times New Roman"/>
          <w:i/>
          <w:iCs/>
          <w:color w:val="000000"/>
        </w:rPr>
        <w:t xml:space="preserve">u </w:t>
      </w:r>
      <w:r w:rsidR="00077435" w:rsidRPr="00054267">
        <w:rPr>
          <w:rFonts w:ascii="Times New Roman" w:eastAsia="BSGulliver-Italic" w:hAnsi="Times New Roman" w:cs="Times New Roman"/>
          <w:i/>
          <w:iCs/>
          <w:color w:val="000000"/>
        </w:rPr>
        <w:t>(</w:t>
      </w:r>
      <w:r w:rsidR="00077435" w:rsidRPr="00054267">
        <w:rPr>
          <w:rFonts w:ascii="Times New Roman" w:eastAsia="BSGulliver-Italic" w:hAnsi="Times New Roman" w:cs="Times New Roman"/>
          <w:iCs/>
          <w:color w:val="000000"/>
        </w:rPr>
        <w:t>velocity)</w:t>
      </w:r>
      <w:r w:rsidR="007F39B7" w:rsidRPr="00054267">
        <w:rPr>
          <w:rFonts w:ascii="Times New Roman" w:eastAsia="BSGulliver-Italic" w:hAnsi="Times New Roman" w:cs="Times New Roman"/>
          <w:iCs/>
          <w:color w:val="000000"/>
        </w:rPr>
        <w:t xml:space="preserve"> of equation (1)</w:t>
      </w:r>
      <w:r w:rsidR="00077435" w:rsidRPr="00054267">
        <w:rPr>
          <w:rFonts w:ascii="Times New Roman" w:eastAsia="BSGulliver-Italic" w:hAnsi="Times New Roman" w:cs="Times New Roman"/>
          <w:i/>
          <w:iCs/>
          <w:color w:val="000000"/>
        </w:rPr>
        <w:t xml:space="preserve"> </w:t>
      </w:r>
      <w:r w:rsidRPr="00054267">
        <w:rPr>
          <w:rFonts w:ascii="Times New Roman" w:eastAsia="BSGulliver" w:hAnsi="Times New Roman" w:cs="Times New Roman"/>
          <w:color w:val="000000"/>
        </w:rPr>
        <w:t xml:space="preserve">in </w:t>
      </w:r>
      <w:proofErr w:type="gramStart"/>
      <w:r w:rsidRPr="00054267">
        <w:rPr>
          <w:rFonts w:ascii="Times New Roman" w:eastAsia="BSGulliver" w:hAnsi="Times New Roman" w:cs="Times New Roman"/>
          <w:color w:val="000000"/>
        </w:rPr>
        <w:t>their</w:t>
      </w:r>
      <w:proofErr w:type="gramEnd"/>
      <w:r w:rsidRPr="00054267">
        <w:rPr>
          <w:rFonts w:ascii="Times New Roman" w:eastAsia="BSGulliver" w:hAnsi="Times New Roman" w:cs="Times New Roman"/>
          <w:color w:val="000000"/>
        </w:rPr>
        <w:t xml:space="preserve"> reduced forms, </w:t>
      </w:r>
      <w:r w:rsidRPr="00054267">
        <w:rPr>
          <w:rFonts w:ascii="Times New Roman" w:eastAsia="BSGulliver-Italic" w:hAnsi="Times New Roman" w:cs="Times New Roman"/>
          <w:i/>
          <w:iCs/>
          <w:color w:val="000000"/>
        </w:rPr>
        <w:t xml:space="preserve">h </w:t>
      </w:r>
      <w:r w:rsidRPr="00054267">
        <w:rPr>
          <w:rFonts w:ascii="Times New Roman" w:eastAsia="BSGulliver" w:hAnsi="Times New Roman" w:cs="Times New Roman"/>
          <w:color w:val="000000"/>
        </w:rPr>
        <w:t xml:space="preserve">and </w:t>
      </w:r>
      <w:r w:rsidRPr="00054267">
        <w:rPr>
          <w:rFonts w:ascii="Times New Roman" w:eastAsia="BSGulliver-Italic" w:hAnsi="Times New Roman" w:cs="Times New Roman"/>
          <w:i/>
          <w:iCs/>
          <w:color w:val="000000"/>
        </w:rPr>
        <w:t>ν</w:t>
      </w:r>
      <w:r w:rsidRPr="00054267">
        <w:rPr>
          <w:rFonts w:ascii="Times New Roman" w:eastAsia="BSGulliver" w:hAnsi="Times New Roman" w:cs="Times New Roman"/>
          <w:color w:val="000000"/>
        </w:rPr>
        <w:t>, and is often employed for physicochemical comparison purposes</w:t>
      </w:r>
      <w:r w:rsidR="00077435" w:rsidRPr="00054267">
        <w:rPr>
          <w:rFonts w:ascii="Times New Roman" w:eastAsia="BSGulliver" w:hAnsi="Times New Roman" w:cs="Times New Roman"/>
          <w:color w:val="000000"/>
        </w:rPr>
        <w:t xml:space="preserve"> [49]</w:t>
      </w:r>
      <w:r w:rsidRPr="00054267">
        <w:rPr>
          <w:rFonts w:ascii="Times New Roman" w:eastAsia="BSGulliver" w:hAnsi="Times New Roman" w:cs="Times New Roman"/>
          <w:color w:val="000000"/>
        </w:rPr>
        <w:t xml:space="preserve">. </w:t>
      </w:r>
      <w:r w:rsidR="00077435" w:rsidRPr="00054267">
        <w:rPr>
          <w:rFonts w:ascii="Times New Roman" w:eastAsia="BSGulliver" w:hAnsi="Times New Roman" w:cs="Times New Roman"/>
          <w:color w:val="000000"/>
        </w:rPr>
        <w:t>For equation (3)</w:t>
      </w:r>
      <w:r w:rsidR="007F39B7" w:rsidRPr="00054267">
        <w:rPr>
          <w:rFonts w:ascii="Times New Roman" w:eastAsia="BSGulliver" w:hAnsi="Times New Roman" w:cs="Times New Roman"/>
          <w:color w:val="000000"/>
        </w:rPr>
        <w:t xml:space="preserve"> (the Darcy’s law)</w:t>
      </w:r>
      <w:r w:rsidR="00077435" w:rsidRPr="00054267">
        <w:rPr>
          <w:rFonts w:ascii="Times New Roman" w:eastAsia="BSGulliver" w:hAnsi="Times New Roman" w:cs="Times New Roman"/>
          <w:color w:val="000000"/>
        </w:rPr>
        <w:t xml:space="preserve">, </w:t>
      </w:r>
      <w:r w:rsidR="007F39B7" w:rsidRPr="00054267">
        <w:rPr>
          <w:rFonts w:ascii="Times New Roman" w:eastAsia="BSGulliver" w:hAnsi="Times New Roman" w:cs="Times New Roman"/>
          <w:color w:val="000000"/>
        </w:rPr>
        <w:t xml:space="preserve">ΔP is the backpressure generated, φ is the flow resistance, u is the average velocity, η is the viscosity of the mobile phase, L is the column length, and </w:t>
      </w:r>
      <w:proofErr w:type="gramStart"/>
      <w:r w:rsidR="007F39B7" w:rsidRPr="00054267">
        <w:rPr>
          <w:rFonts w:ascii="Times New Roman" w:eastAsia="BSGulliver" w:hAnsi="Times New Roman" w:cs="Times New Roman"/>
          <w:color w:val="000000"/>
        </w:rPr>
        <w:t>d</w:t>
      </w:r>
      <w:r w:rsidR="007F39B7" w:rsidRPr="00054267">
        <w:rPr>
          <w:rFonts w:ascii="Times New Roman" w:eastAsia="BSGulliver" w:hAnsi="Times New Roman" w:cs="Times New Roman"/>
          <w:color w:val="000000"/>
          <w:vertAlign w:val="subscript"/>
        </w:rPr>
        <w:t>p</w:t>
      </w:r>
      <w:proofErr w:type="gramEnd"/>
      <w:r w:rsidR="007F39B7" w:rsidRPr="00054267">
        <w:rPr>
          <w:rFonts w:ascii="Times New Roman" w:eastAsia="BSGulliver" w:hAnsi="Times New Roman" w:cs="Times New Roman"/>
          <w:color w:val="000000"/>
        </w:rPr>
        <w:t xml:space="preserve"> is the size of the particles.</w:t>
      </w:r>
    </w:p>
    <w:p w14:paraId="2475FD8C" w14:textId="77777777" w:rsidR="00077435" w:rsidRPr="00054267" w:rsidRDefault="00077435"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lastRenderedPageBreak/>
        <w:t>The A term includes contributions to flow biases taking place over different characteristic lengths in the column that can be divided into:</w:t>
      </w:r>
    </w:p>
    <w:p w14:paraId="5D8CB707" w14:textId="77777777" w:rsidR="00077435" w:rsidRPr="00054267" w:rsidRDefault="00077435"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 xml:space="preserve">(i) </w:t>
      </w:r>
      <w:proofErr w:type="gramStart"/>
      <w:r w:rsidRPr="00054267">
        <w:rPr>
          <w:rFonts w:ascii="Times New Roman" w:hAnsi="Times New Roman" w:cs="Times New Roman"/>
        </w:rPr>
        <w:t>transchannel</w:t>
      </w:r>
      <w:proofErr w:type="gramEnd"/>
      <w:r w:rsidRPr="00054267">
        <w:rPr>
          <w:rFonts w:ascii="Times New Roman" w:hAnsi="Times New Roman" w:cs="Times New Roman"/>
        </w:rPr>
        <w:t xml:space="preserve"> (associated with the dimensions of the interparticle channels between</w:t>
      </w:r>
    </w:p>
    <w:p w14:paraId="7A567935" w14:textId="77777777" w:rsidR="00077435" w:rsidRPr="00054267" w:rsidRDefault="00077435" w:rsidP="00054267">
      <w:pPr>
        <w:autoSpaceDE w:val="0"/>
        <w:autoSpaceDN w:val="0"/>
        <w:adjustRightInd w:val="0"/>
        <w:spacing w:after="0" w:line="480" w:lineRule="auto"/>
        <w:rPr>
          <w:rFonts w:ascii="Times New Roman" w:hAnsi="Times New Roman" w:cs="Times New Roman"/>
        </w:rPr>
      </w:pPr>
      <w:proofErr w:type="gramStart"/>
      <w:r w:rsidRPr="00054267">
        <w:rPr>
          <w:rFonts w:ascii="Times New Roman" w:hAnsi="Times New Roman" w:cs="Times New Roman"/>
        </w:rPr>
        <w:t>neighbouring</w:t>
      </w:r>
      <w:proofErr w:type="gramEnd"/>
      <w:r w:rsidRPr="00054267">
        <w:rPr>
          <w:rFonts w:ascii="Times New Roman" w:hAnsi="Times New Roman" w:cs="Times New Roman"/>
        </w:rPr>
        <w:t xml:space="preserve"> particles)</w:t>
      </w:r>
    </w:p>
    <w:p w14:paraId="6274D525" w14:textId="77777777" w:rsidR="00077435" w:rsidRPr="00054267" w:rsidRDefault="00077435"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 xml:space="preserve">(ii) </w:t>
      </w:r>
      <w:proofErr w:type="gramStart"/>
      <w:r w:rsidRPr="00054267">
        <w:rPr>
          <w:rFonts w:ascii="Times New Roman" w:hAnsi="Times New Roman" w:cs="Times New Roman"/>
        </w:rPr>
        <w:t>short</w:t>
      </w:r>
      <w:proofErr w:type="gramEnd"/>
      <w:r w:rsidRPr="00054267">
        <w:rPr>
          <w:rFonts w:ascii="Times New Roman" w:hAnsi="Times New Roman" w:cs="Times New Roman"/>
        </w:rPr>
        <w:t>-range interchannel (associated with the scale of a few particle diameters)</w:t>
      </w:r>
    </w:p>
    <w:p w14:paraId="3721E60D" w14:textId="77777777" w:rsidR="00077435" w:rsidRPr="00054267" w:rsidRDefault="00077435"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 xml:space="preserve">(iii) </w:t>
      </w:r>
      <w:proofErr w:type="gramStart"/>
      <w:r w:rsidRPr="00054267">
        <w:rPr>
          <w:rFonts w:ascii="Times New Roman" w:hAnsi="Times New Roman" w:cs="Times New Roman"/>
        </w:rPr>
        <w:t>long</w:t>
      </w:r>
      <w:proofErr w:type="gramEnd"/>
      <w:r w:rsidRPr="00054267">
        <w:rPr>
          <w:rFonts w:ascii="Times New Roman" w:hAnsi="Times New Roman" w:cs="Times New Roman"/>
        </w:rPr>
        <w:t xml:space="preserve"> range interchannel (associated with the distances between local defects in a packing)</w:t>
      </w:r>
    </w:p>
    <w:p w14:paraId="15CE3FE5" w14:textId="107B30FC" w:rsidR="00077435" w:rsidRPr="00054267" w:rsidRDefault="00077435"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 xml:space="preserve">(iv) </w:t>
      </w:r>
      <w:proofErr w:type="gramStart"/>
      <w:r w:rsidRPr="00054267">
        <w:rPr>
          <w:rFonts w:ascii="Times New Roman" w:hAnsi="Times New Roman" w:cs="Times New Roman"/>
        </w:rPr>
        <w:t>transcolumn</w:t>
      </w:r>
      <w:proofErr w:type="gramEnd"/>
      <w:r w:rsidRPr="00054267">
        <w:rPr>
          <w:rFonts w:ascii="Times New Roman" w:hAnsi="Times New Roman" w:cs="Times New Roman"/>
        </w:rPr>
        <w:t xml:space="preserve"> effects (associated with heterogeneities at the scale of the column dimensions).</w:t>
      </w:r>
    </w:p>
    <w:p w14:paraId="7B19BA8D" w14:textId="77777777"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The B term is related to an apparent, complex diffusion coefficient accounting for the sample diffusivity in the interparticle bulk eluent and in the pore network of the stationary phase.</w:t>
      </w:r>
    </w:p>
    <w:p w14:paraId="2516BF91" w14:textId="77777777"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The C term (mass transfer term) accounts for all mechanisms resulting in a finite response time for transfer between solid and the bulk liquid mobile phase.</w:t>
      </w:r>
    </w:p>
    <w:p w14:paraId="0FF80640" w14:textId="2B8C35FE"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 xml:space="preserve">It </w:t>
      </w:r>
      <w:r w:rsidR="00077435" w:rsidRPr="00054267">
        <w:rPr>
          <w:rFonts w:ascii="Times New Roman" w:hAnsi="Times New Roman" w:cs="Times New Roman"/>
        </w:rPr>
        <w:t xml:space="preserve">should be </w:t>
      </w:r>
      <w:r w:rsidRPr="00054267">
        <w:rPr>
          <w:rFonts w:ascii="Times New Roman" w:hAnsi="Times New Roman" w:cs="Times New Roman"/>
        </w:rPr>
        <w:t xml:space="preserve">pointed out that the coefficients in the equation are semi-empirical and as a consequence cannot be directly related to a physical description of the individual mechanisms. </w:t>
      </w:r>
    </w:p>
    <w:p w14:paraId="39148384" w14:textId="77777777"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eastAsia="BSGulliver" w:hAnsi="Times New Roman" w:cs="Times New Roman"/>
          <w:color w:val="000000"/>
        </w:rPr>
        <w:t xml:space="preserve">The </w:t>
      </w:r>
      <w:r w:rsidRPr="00054267">
        <w:rPr>
          <w:rFonts w:ascii="Times New Roman" w:eastAsia="BSGulliver-Italic" w:hAnsi="Times New Roman" w:cs="Times New Roman"/>
          <w:i/>
          <w:iCs/>
          <w:color w:val="000000"/>
        </w:rPr>
        <w:t xml:space="preserve">A </w:t>
      </w:r>
      <w:r w:rsidRPr="00054267">
        <w:rPr>
          <w:rFonts w:ascii="Times New Roman" w:eastAsia="BSGulliver" w:hAnsi="Times New Roman" w:cs="Times New Roman"/>
          <w:color w:val="000000"/>
        </w:rPr>
        <w:t xml:space="preserve">and </w:t>
      </w:r>
      <w:r w:rsidRPr="00054267">
        <w:rPr>
          <w:rFonts w:ascii="Times New Roman" w:eastAsia="BSGulliver-Italic" w:hAnsi="Times New Roman" w:cs="Times New Roman"/>
          <w:i/>
          <w:iCs/>
          <w:color w:val="000000"/>
        </w:rPr>
        <w:t xml:space="preserve">C </w:t>
      </w:r>
      <w:r w:rsidRPr="00054267">
        <w:rPr>
          <w:rFonts w:ascii="Times New Roman" w:eastAsia="BSGulliver" w:hAnsi="Times New Roman" w:cs="Times New Roman"/>
          <w:color w:val="000000"/>
        </w:rPr>
        <w:t xml:space="preserve">terms directly depend on the particle diameter, so the reduction in particle size enhances the performance of the separation. Nevertheless, this leads to an immediate drawback: columns packed with smaller particles have lower permeability and this causes higher backpressures, according to Darcy’s law [Equation </w:t>
      </w:r>
      <w:r w:rsidRPr="00054267">
        <w:rPr>
          <w:rFonts w:ascii="Times New Roman" w:eastAsia="BSGulliver" w:hAnsi="Times New Roman" w:cs="Times New Roman"/>
        </w:rPr>
        <w:t>(3)</w:t>
      </w:r>
      <w:r w:rsidRPr="00054267">
        <w:rPr>
          <w:rFonts w:ascii="Times New Roman" w:eastAsia="BSGulliver" w:hAnsi="Times New Roman" w:cs="Times New Roman"/>
          <w:color w:val="000000"/>
        </w:rPr>
        <w:t>]. This means that optimal flow rates for fully-porous particles will generate backpressures several times higher in columns packed with sub-3 μm or sub-2-μm particles than in the case of the 5-μm particles.</w:t>
      </w:r>
    </w:p>
    <w:p w14:paraId="006A392C" w14:textId="7B179266"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ab/>
        <w:t>Gritti and Guiochon</w:t>
      </w:r>
      <w:r w:rsidR="007F39B7" w:rsidRPr="00054267">
        <w:rPr>
          <w:rFonts w:ascii="Times New Roman" w:hAnsi="Times New Roman" w:cs="Times New Roman"/>
        </w:rPr>
        <w:t xml:space="preserve"> </w:t>
      </w:r>
      <w:r w:rsidRPr="00054267">
        <w:rPr>
          <w:rFonts w:ascii="Times New Roman" w:hAnsi="Times New Roman" w:cs="Times New Roman"/>
        </w:rPr>
        <w:t xml:space="preserve">had previously outlined these various processes, and proposed that the good performance of SPP columns resulted from a smaller B term (due to the non-porosity of the core giving a reduced packed bed volume accessible for diffusion) and a much reduced </w:t>
      </w:r>
      <w:proofErr w:type="gramStart"/>
      <w:r w:rsidRPr="00054267">
        <w:rPr>
          <w:rFonts w:ascii="Times New Roman" w:hAnsi="Times New Roman" w:cs="Times New Roman"/>
        </w:rPr>
        <w:t>A</w:t>
      </w:r>
      <w:proofErr w:type="gramEnd"/>
      <w:r w:rsidRPr="00054267">
        <w:rPr>
          <w:rFonts w:ascii="Times New Roman" w:hAnsi="Times New Roman" w:cs="Times New Roman"/>
        </w:rPr>
        <w:t xml:space="preserve"> term</w:t>
      </w:r>
      <w:r w:rsidR="007F39B7" w:rsidRPr="00054267">
        <w:rPr>
          <w:rFonts w:ascii="Times New Roman" w:hAnsi="Times New Roman" w:cs="Times New Roman"/>
        </w:rPr>
        <w:t xml:space="preserve"> [50,51]</w:t>
      </w:r>
      <w:r w:rsidRPr="00054267">
        <w:rPr>
          <w:rFonts w:ascii="Times New Roman" w:hAnsi="Times New Roman" w:cs="Times New Roman"/>
        </w:rPr>
        <w:t xml:space="preserve">. Other work indicated that the smaller </w:t>
      </w:r>
      <w:proofErr w:type="gramStart"/>
      <w:r w:rsidRPr="00054267">
        <w:rPr>
          <w:rFonts w:ascii="Times New Roman" w:hAnsi="Times New Roman" w:cs="Times New Roman"/>
        </w:rPr>
        <w:t>A</w:t>
      </w:r>
      <w:proofErr w:type="gramEnd"/>
      <w:r w:rsidRPr="00054267">
        <w:rPr>
          <w:rFonts w:ascii="Times New Roman" w:hAnsi="Times New Roman" w:cs="Times New Roman"/>
        </w:rPr>
        <w:t xml:space="preserve"> term in SPP columns was mainly due to a higher transcolumn homogeneity rather than an improved bed morphology on smaller length scales</w:t>
      </w:r>
      <w:r w:rsidR="007F39B7" w:rsidRPr="00054267">
        <w:rPr>
          <w:rFonts w:ascii="Times New Roman" w:hAnsi="Times New Roman" w:cs="Times New Roman"/>
        </w:rPr>
        <w:t xml:space="preserve"> [52,53]</w:t>
      </w:r>
      <w:r w:rsidRPr="00054267">
        <w:rPr>
          <w:rFonts w:ascii="Times New Roman" w:hAnsi="Times New Roman" w:cs="Times New Roman"/>
        </w:rPr>
        <w:t>.</w:t>
      </w:r>
      <w:r w:rsidR="00C96AD0" w:rsidRPr="00054267">
        <w:rPr>
          <w:rFonts w:ascii="Times New Roman" w:hAnsi="Times New Roman" w:cs="Times New Roman"/>
        </w:rPr>
        <w:t xml:space="preserve"> </w:t>
      </w:r>
      <w:r w:rsidRPr="00054267">
        <w:rPr>
          <w:rFonts w:ascii="Times New Roman" w:hAnsi="Times New Roman" w:cs="Times New Roman"/>
        </w:rPr>
        <w:t>It was shown that when analysis of small molecules was performed at (for isocratic) or somewhat above (for gradients) the optimum flow, the</w:t>
      </w:r>
      <w:r w:rsidR="00C96AD0" w:rsidRPr="00054267">
        <w:rPr>
          <w:rFonts w:ascii="Times New Roman" w:hAnsi="Times New Roman" w:cs="Times New Roman"/>
        </w:rPr>
        <w:t xml:space="preserve"> eddy diffusion term contributed</w:t>
      </w:r>
      <w:r w:rsidRPr="00054267">
        <w:rPr>
          <w:rFonts w:ascii="Times New Roman" w:hAnsi="Times New Roman" w:cs="Times New Roman"/>
        </w:rPr>
        <w:t xml:space="preserve"> the great majority of the band broadening. The greatest contribution to eddy dispersion is from wall and/or border layer trans-</w:t>
      </w:r>
      <w:r w:rsidRPr="00054267">
        <w:rPr>
          <w:rFonts w:ascii="Times New Roman" w:hAnsi="Times New Roman" w:cs="Times New Roman"/>
        </w:rPr>
        <w:lastRenderedPageBreak/>
        <w:t>column effects. As the bed aspect ratio (the ratio of the column to particle diameter) increases, the column performance tends towards the infinite diameter column</w:t>
      </w:r>
      <w:r w:rsidR="00C96AD0" w:rsidRPr="00054267">
        <w:rPr>
          <w:rFonts w:ascii="Times New Roman" w:hAnsi="Times New Roman" w:cs="Times New Roman"/>
        </w:rPr>
        <w:t xml:space="preserve"> [54]</w:t>
      </w:r>
      <w:r w:rsidRPr="00054267">
        <w:rPr>
          <w:rFonts w:ascii="Times New Roman" w:hAnsi="Times New Roman" w:cs="Times New Roman"/>
        </w:rPr>
        <w:t>.</w:t>
      </w:r>
      <w:r w:rsidR="00C96AD0" w:rsidRPr="00054267">
        <w:rPr>
          <w:rFonts w:ascii="Times New Roman" w:hAnsi="Times New Roman" w:cs="Times New Roman"/>
        </w:rPr>
        <w:t xml:space="preserve"> </w:t>
      </w:r>
    </w:p>
    <w:p w14:paraId="0620046F" w14:textId="0E22B0D4"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ab/>
        <w:t>Due to their complex mode of preparation, the reproducibility of the manufacture of SPP columns might be questioned especially with regard to the reproducibility of the eddy diffusion and its effect on the total efficiency. However, studies have indicated that for several different commercially available products, reproducibility was good. Differences in column efficiency between columns were attributed merely to the random nature of the packing process and the resulting lack of homogeneity of the column bed</w:t>
      </w:r>
      <w:r w:rsidR="00C96AD0" w:rsidRPr="00054267">
        <w:rPr>
          <w:rFonts w:ascii="Times New Roman" w:hAnsi="Times New Roman" w:cs="Times New Roman"/>
        </w:rPr>
        <w:t xml:space="preserve"> [55]</w:t>
      </w:r>
      <w:r w:rsidRPr="00054267">
        <w:rPr>
          <w:rFonts w:ascii="Times New Roman" w:hAnsi="Times New Roman" w:cs="Times New Roman"/>
        </w:rPr>
        <w:t>. For 2.6 µ</w:t>
      </w:r>
      <w:r w:rsidR="00C96AD0" w:rsidRPr="00054267">
        <w:rPr>
          <w:rFonts w:ascii="Times New Roman" w:hAnsi="Times New Roman" w:cs="Times New Roman"/>
        </w:rPr>
        <w:t>m commercially available SPPs in 2.1 x 100</w:t>
      </w:r>
      <w:r w:rsidR="0099085C" w:rsidRPr="00054267">
        <w:rPr>
          <w:rFonts w:ascii="Times New Roman" w:hAnsi="Times New Roman" w:cs="Times New Roman"/>
        </w:rPr>
        <w:t xml:space="preserve"> </w:t>
      </w:r>
      <w:r w:rsidR="00C96AD0" w:rsidRPr="00054267">
        <w:rPr>
          <w:rFonts w:ascii="Times New Roman" w:hAnsi="Times New Roman" w:cs="Times New Roman"/>
        </w:rPr>
        <w:t>mm column formats,</w:t>
      </w:r>
      <w:r w:rsidRPr="00054267">
        <w:rPr>
          <w:rFonts w:ascii="Times New Roman" w:hAnsi="Times New Roman" w:cs="Times New Roman"/>
        </w:rPr>
        <w:t xml:space="preserve"> the </w:t>
      </w:r>
      <w:r w:rsidR="00A4590C" w:rsidRPr="00054267">
        <w:rPr>
          <w:rFonts w:ascii="Times New Roman" w:hAnsi="Times New Roman" w:cs="Times New Roman"/>
        </w:rPr>
        <w:t>relative standard d</w:t>
      </w:r>
      <w:r w:rsidRPr="00054267">
        <w:rPr>
          <w:rFonts w:ascii="Times New Roman" w:hAnsi="Times New Roman" w:cs="Times New Roman"/>
        </w:rPr>
        <w:t>eviation (RSD) of the eddy diffusion contribution was less than 10%</w:t>
      </w:r>
      <w:r w:rsidR="00C96AD0" w:rsidRPr="00054267">
        <w:rPr>
          <w:rFonts w:ascii="Times New Roman" w:hAnsi="Times New Roman" w:cs="Times New Roman"/>
        </w:rPr>
        <w:t xml:space="preserve"> [56]</w:t>
      </w:r>
      <w:r w:rsidRPr="00054267">
        <w:rPr>
          <w:rFonts w:ascii="Times New Roman" w:hAnsi="Times New Roman" w:cs="Times New Roman"/>
        </w:rPr>
        <w:t>. Sim</w:t>
      </w:r>
      <w:r w:rsidR="00C96AD0" w:rsidRPr="00054267">
        <w:rPr>
          <w:rFonts w:ascii="Times New Roman" w:hAnsi="Times New Roman" w:cs="Times New Roman"/>
        </w:rPr>
        <w:t>ilar results were found for SPP</w:t>
      </w:r>
      <w:r w:rsidRPr="00054267">
        <w:rPr>
          <w:rFonts w:ascii="Times New Roman" w:hAnsi="Times New Roman" w:cs="Times New Roman"/>
        </w:rPr>
        <w:t>s with larger pore size designed for the separation of peptides</w:t>
      </w:r>
      <w:r w:rsidR="00C96AD0" w:rsidRPr="00054267">
        <w:rPr>
          <w:rFonts w:ascii="Times New Roman" w:hAnsi="Times New Roman" w:cs="Times New Roman"/>
        </w:rPr>
        <w:t xml:space="preserve"> [57]</w:t>
      </w:r>
      <w:r w:rsidRPr="00054267">
        <w:rPr>
          <w:rFonts w:ascii="Times New Roman" w:hAnsi="Times New Roman" w:cs="Times New Roman"/>
        </w:rPr>
        <w:t>.</w:t>
      </w:r>
      <w:r w:rsidR="00C96AD0" w:rsidRPr="00054267">
        <w:rPr>
          <w:rFonts w:ascii="Times New Roman" w:hAnsi="Times New Roman" w:cs="Times New Roman"/>
          <w:vertAlign w:val="superscript"/>
        </w:rPr>
        <w:t xml:space="preserve"> </w:t>
      </w:r>
      <w:r w:rsidRPr="00054267">
        <w:rPr>
          <w:rFonts w:ascii="Times New Roman" w:hAnsi="Times New Roman" w:cs="Times New Roman"/>
        </w:rPr>
        <w:t>The question of the monodispersivity of the support and its influence on column performance has long been a subject of debate amongs</w:t>
      </w:r>
      <w:r w:rsidR="00C96AD0" w:rsidRPr="00054267">
        <w:rPr>
          <w:rFonts w:ascii="Times New Roman" w:hAnsi="Times New Roman" w:cs="Times New Roman"/>
        </w:rPr>
        <w:t>t researchers in this area. SPP</w:t>
      </w:r>
      <w:r w:rsidRPr="00054267">
        <w:rPr>
          <w:rFonts w:ascii="Times New Roman" w:hAnsi="Times New Roman" w:cs="Times New Roman"/>
        </w:rPr>
        <w:t>s have a very narro</w:t>
      </w:r>
      <w:r w:rsidR="00C96AD0" w:rsidRPr="00054267">
        <w:rPr>
          <w:rFonts w:ascii="Times New Roman" w:hAnsi="Times New Roman" w:cs="Times New Roman"/>
        </w:rPr>
        <w:t>w particle size distribution (PSD</w:t>
      </w:r>
      <w:r w:rsidRPr="00054267">
        <w:rPr>
          <w:rFonts w:ascii="Times New Roman" w:hAnsi="Times New Roman" w:cs="Times New Roman"/>
        </w:rPr>
        <w:t>); (RSD ~ 5%) and a considerably lower proportion of “fine” particulates left behind from the manufacturing process compared to preparation methods for totally porous particles and it seems possible that this could indeed influence the A term in some way. It should also be considered that practical reasons and perhaps greater ease of</w:t>
      </w:r>
      <w:r w:rsidR="00C96AD0" w:rsidRPr="00054267">
        <w:rPr>
          <w:rFonts w:ascii="Times New Roman" w:hAnsi="Times New Roman" w:cs="Times New Roman"/>
        </w:rPr>
        <w:t xml:space="preserve"> packing particles of narrow PSD</w:t>
      </w:r>
      <w:r w:rsidRPr="00054267">
        <w:rPr>
          <w:rFonts w:ascii="Times New Roman" w:hAnsi="Times New Roman" w:cs="Times New Roman"/>
        </w:rPr>
        <w:t xml:space="preserve"> </w:t>
      </w:r>
      <w:proofErr w:type="gramStart"/>
      <w:r w:rsidRPr="00054267">
        <w:rPr>
          <w:rFonts w:ascii="Times New Roman" w:hAnsi="Times New Roman" w:cs="Times New Roman"/>
        </w:rPr>
        <w:t>may</w:t>
      </w:r>
      <w:proofErr w:type="gramEnd"/>
      <w:r w:rsidRPr="00054267">
        <w:rPr>
          <w:rFonts w:ascii="Times New Roman" w:hAnsi="Times New Roman" w:cs="Times New Roman"/>
        </w:rPr>
        <w:t xml:space="preserve"> be important. Horvath et al developed a theoretical framework for calculation of the effect of psd on efficiency, demonstrating that a wider </w:t>
      </w:r>
      <w:r w:rsidR="0099085C" w:rsidRPr="00054267">
        <w:rPr>
          <w:rFonts w:ascii="Times New Roman" w:hAnsi="Times New Roman" w:cs="Times New Roman"/>
        </w:rPr>
        <w:t>PSD</w:t>
      </w:r>
      <w:r w:rsidRPr="00054267">
        <w:rPr>
          <w:rFonts w:ascii="Times New Roman" w:hAnsi="Times New Roman" w:cs="Times New Roman"/>
        </w:rPr>
        <w:t xml:space="preserve"> was detrimental to performance</w:t>
      </w:r>
      <w:r w:rsidR="00C96AD0" w:rsidRPr="00054267">
        <w:rPr>
          <w:rFonts w:ascii="Times New Roman" w:hAnsi="Times New Roman" w:cs="Times New Roman"/>
        </w:rPr>
        <w:t xml:space="preserve"> [58]</w:t>
      </w:r>
      <w:r w:rsidRPr="00054267">
        <w:rPr>
          <w:rFonts w:ascii="Times New Roman" w:hAnsi="Times New Roman" w:cs="Times New Roman"/>
        </w:rPr>
        <w:t>.</w:t>
      </w:r>
      <w:r w:rsidRPr="00054267">
        <w:rPr>
          <w:rFonts w:ascii="Times New Roman" w:hAnsi="Times New Roman" w:cs="Times New Roman"/>
          <w:color w:val="5B9BD5" w:themeColor="accent1"/>
        </w:rPr>
        <w:t xml:space="preserve"> </w:t>
      </w:r>
      <w:r w:rsidRPr="00054267">
        <w:rPr>
          <w:rFonts w:ascii="Times New Roman" w:hAnsi="Times New Roman" w:cs="Times New Roman"/>
        </w:rPr>
        <w:t>A constant packing density w</w:t>
      </w:r>
      <w:r w:rsidR="00C96AD0" w:rsidRPr="00054267">
        <w:rPr>
          <w:rFonts w:ascii="Times New Roman" w:hAnsi="Times New Roman" w:cs="Times New Roman"/>
        </w:rPr>
        <w:t>as assumed in this work. The PSD</w:t>
      </w:r>
      <w:r w:rsidRPr="00054267">
        <w:rPr>
          <w:rFonts w:ascii="Times New Roman" w:hAnsi="Times New Roman" w:cs="Times New Roman"/>
        </w:rPr>
        <w:t xml:space="preserve"> mostly affects intraparticle diffusion; therefore, its effect is negligible in the case of small molecules. However, its influence increases as the size of solute molecules increases, because intraparticle diffusion becomes inc</w:t>
      </w:r>
      <w:r w:rsidR="00C96AD0" w:rsidRPr="00054267">
        <w:rPr>
          <w:rFonts w:ascii="Times New Roman" w:hAnsi="Times New Roman" w:cs="Times New Roman"/>
        </w:rPr>
        <w:t>reasingly significant. Thus SPP</w:t>
      </w:r>
      <w:r w:rsidRPr="00054267">
        <w:rPr>
          <w:rFonts w:ascii="Times New Roman" w:hAnsi="Times New Roman" w:cs="Times New Roman"/>
        </w:rPr>
        <w:t>s with a n</w:t>
      </w:r>
      <w:r w:rsidR="00C96AD0" w:rsidRPr="00054267">
        <w:rPr>
          <w:rFonts w:ascii="Times New Roman" w:hAnsi="Times New Roman" w:cs="Times New Roman"/>
        </w:rPr>
        <w:t>arrow PSD</w:t>
      </w:r>
      <w:r w:rsidRPr="00054267">
        <w:rPr>
          <w:rFonts w:ascii="Times New Roman" w:hAnsi="Times New Roman" w:cs="Times New Roman"/>
        </w:rPr>
        <w:t xml:space="preserve"> should be advantageous. It was shown that bimodal phases (which consist of deliberate mixtures of particles of different size) had no advantage over unimodal phases-manufacturers are known to sometimes add small quantities of larger particles to </w:t>
      </w:r>
      <w:proofErr w:type="gramStart"/>
      <w:r w:rsidRPr="00054267">
        <w:rPr>
          <w:rFonts w:ascii="Times New Roman" w:hAnsi="Times New Roman" w:cs="Times New Roman"/>
        </w:rPr>
        <w:t>a UHPLC</w:t>
      </w:r>
      <w:proofErr w:type="gramEnd"/>
      <w:r w:rsidRPr="00054267">
        <w:rPr>
          <w:rFonts w:ascii="Times New Roman" w:hAnsi="Times New Roman" w:cs="Times New Roman"/>
        </w:rPr>
        <w:t xml:space="preserve"> packing in order to reduce the operating pressure</w:t>
      </w:r>
      <w:r w:rsidR="001E6ACF" w:rsidRPr="00054267">
        <w:rPr>
          <w:rFonts w:ascii="Times New Roman" w:hAnsi="Times New Roman" w:cs="Times New Roman"/>
        </w:rPr>
        <w:t xml:space="preserve"> [3]</w:t>
      </w:r>
      <w:r w:rsidRPr="00054267">
        <w:rPr>
          <w:rFonts w:ascii="Times New Roman" w:hAnsi="Times New Roman" w:cs="Times New Roman"/>
        </w:rPr>
        <w:t>.</w:t>
      </w:r>
    </w:p>
    <w:p w14:paraId="1556D9B0" w14:textId="18500E22" w:rsidR="00743061" w:rsidRPr="00054267" w:rsidRDefault="00743061" w:rsidP="00054267">
      <w:pPr>
        <w:autoSpaceDE w:val="0"/>
        <w:autoSpaceDN w:val="0"/>
        <w:adjustRightInd w:val="0"/>
        <w:spacing w:after="0" w:line="480" w:lineRule="auto"/>
        <w:ind w:firstLine="720"/>
        <w:rPr>
          <w:rFonts w:ascii="Times New Roman" w:hAnsi="Times New Roman" w:cs="Times New Roman"/>
        </w:rPr>
      </w:pPr>
      <w:r w:rsidRPr="00054267">
        <w:rPr>
          <w:rFonts w:ascii="Times New Roman" w:hAnsi="Times New Roman" w:cs="Times New Roman"/>
        </w:rPr>
        <w:t xml:space="preserve">Recently, fully porous </w:t>
      </w:r>
      <w:r w:rsidR="00420836" w:rsidRPr="00054267">
        <w:rPr>
          <w:rFonts w:ascii="Times New Roman" w:hAnsi="Times New Roman" w:cs="Times New Roman"/>
        </w:rPr>
        <w:t>particles with narrow PSD</w:t>
      </w:r>
      <w:r w:rsidRPr="00054267">
        <w:rPr>
          <w:rFonts w:ascii="Times New Roman" w:hAnsi="Times New Roman" w:cs="Times New Roman"/>
        </w:rPr>
        <w:t xml:space="preserve"> have become available, and their properties have been briefly reviewed</w:t>
      </w:r>
      <w:r w:rsidR="00420836" w:rsidRPr="00054267">
        <w:rPr>
          <w:rFonts w:ascii="Times New Roman" w:hAnsi="Times New Roman" w:cs="Times New Roman"/>
        </w:rPr>
        <w:t xml:space="preserve"> [59]</w:t>
      </w:r>
      <w:r w:rsidRPr="00054267">
        <w:rPr>
          <w:rFonts w:ascii="Times New Roman" w:hAnsi="Times New Roman" w:cs="Times New Roman"/>
        </w:rPr>
        <w:t>. By comparison of their performance with SPP columns, some elucidation of the factors leading to high efficiency might be possible. Guiochon and co workers</w:t>
      </w:r>
      <w:r w:rsidRPr="00054267">
        <w:rPr>
          <w:rFonts w:ascii="Times New Roman" w:hAnsi="Times New Roman" w:cs="Times New Roman"/>
          <w:vertAlign w:val="superscript"/>
        </w:rPr>
        <w:t xml:space="preserve"> </w:t>
      </w:r>
      <w:r w:rsidRPr="00054267">
        <w:rPr>
          <w:rFonts w:ascii="Times New Roman" w:hAnsi="Times New Roman" w:cs="Times New Roman"/>
        </w:rPr>
        <w:lastRenderedPageBreak/>
        <w:t xml:space="preserve">studied 2.1 and 3.0 mm </w:t>
      </w:r>
      <w:r w:rsidR="00715109" w:rsidRPr="00054267">
        <w:rPr>
          <w:rFonts w:ascii="Times New Roman" w:hAnsi="Times New Roman" w:cs="Times New Roman"/>
        </w:rPr>
        <w:t>id</w:t>
      </w:r>
      <w:r w:rsidRPr="00054267">
        <w:rPr>
          <w:rFonts w:ascii="Times New Roman" w:hAnsi="Times New Roman" w:cs="Times New Roman"/>
        </w:rPr>
        <w:t xml:space="preserve"> column packed with such materials of nominal particle size 1.9 µm</w:t>
      </w:r>
      <w:r w:rsidR="00420836" w:rsidRPr="00054267">
        <w:rPr>
          <w:rFonts w:ascii="Times New Roman" w:hAnsi="Times New Roman" w:cs="Times New Roman"/>
        </w:rPr>
        <w:t xml:space="preserve"> [60,61]</w:t>
      </w:r>
      <w:r w:rsidRPr="00054267">
        <w:rPr>
          <w:rFonts w:ascii="Times New Roman" w:hAnsi="Times New Roman" w:cs="Times New Roman"/>
        </w:rPr>
        <w:t>. These materials had partic</w:t>
      </w:r>
      <w:r w:rsidR="00420836" w:rsidRPr="00054267">
        <w:rPr>
          <w:rFonts w:ascii="Times New Roman" w:hAnsi="Times New Roman" w:cs="Times New Roman"/>
        </w:rPr>
        <w:t>le size distribution of 10 % RSD</w:t>
      </w:r>
      <w:r w:rsidRPr="00054267">
        <w:rPr>
          <w:rFonts w:ascii="Times New Roman" w:hAnsi="Times New Roman" w:cs="Times New Roman"/>
        </w:rPr>
        <w:t>, intermediate between that of classical p</w:t>
      </w:r>
      <w:r w:rsidR="00420836" w:rsidRPr="00054267">
        <w:rPr>
          <w:rFonts w:ascii="Times New Roman" w:hAnsi="Times New Roman" w:cs="Times New Roman"/>
        </w:rPr>
        <w:t>orous particles (~20 %) and SPP</w:t>
      </w:r>
      <w:r w:rsidRPr="00054267">
        <w:rPr>
          <w:rFonts w:ascii="Times New Roman" w:hAnsi="Times New Roman" w:cs="Times New Roman"/>
        </w:rPr>
        <w:t>s (~5 %). The Titan material exhibited low reduced plate height (h) values of 1.7-1.9, which is low for totally porous particle columns although does not reach the even lowe</w:t>
      </w:r>
      <w:r w:rsidR="00420836" w:rsidRPr="00054267">
        <w:rPr>
          <w:rFonts w:ascii="Times New Roman" w:hAnsi="Times New Roman" w:cs="Times New Roman"/>
        </w:rPr>
        <w:t>r values exhibited by some SPP</w:t>
      </w:r>
      <w:r w:rsidRPr="00054267">
        <w:rPr>
          <w:rFonts w:ascii="Times New Roman" w:hAnsi="Times New Roman" w:cs="Times New Roman"/>
        </w:rPr>
        <w:t xml:space="preserve"> columns. The authors pointed out that it was tempting to therefore assume </w:t>
      </w:r>
      <w:r w:rsidR="00420836" w:rsidRPr="00054267">
        <w:rPr>
          <w:rFonts w:ascii="Times New Roman" w:hAnsi="Times New Roman" w:cs="Times New Roman"/>
        </w:rPr>
        <w:t>a correlation between narrow PSD</w:t>
      </w:r>
      <w:r w:rsidRPr="00054267">
        <w:rPr>
          <w:rFonts w:ascii="Times New Roman" w:hAnsi="Times New Roman" w:cs="Times New Roman"/>
        </w:rPr>
        <w:t xml:space="preserve"> and high efficiency. However, they attributed the performance instead to the unusually small dif</w:t>
      </w:r>
      <w:r w:rsidR="0099085C" w:rsidRPr="00054267">
        <w:rPr>
          <w:rFonts w:ascii="Times New Roman" w:hAnsi="Times New Roman" w:cs="Times New Roman"/>
        </w:rPr>
        <w:t>fusivity of analytes across the</w:t>
      </w:r>
      <w:r w:rsidRPr="00054267">
        <w:rPr>
          <w:rFonts w:ascii="Times New Roman" w:hAnsi="Times New Roman" w:cs="Times New Roman"/>
        </w:rPr>
        <w:t xml:space="preserve"> porous particles (about a factor of 3 lower than for typical porous C18 particles), leading to the lowest h values being obtained at low reduced velocities (around 5 instead of 10). Therefore the performance is attributable to a reduction in the B term. An undesirable consequence however, is a larger C term, which leads to poorer performance at high mobile phase velocity. Increasing the pore size of the material from 80-120</w:t>
      </w:r>
      <w:r w:rsidR="00420836" w:rsidRPr="00054267">
        <w:rPr>
          <w:rFonts w:ascii="Times New Roman" w:hAnsi="Times New Roman" w:cs="Times New Roman"/>
        </w:rPr>
        <w:t xml:space="preserve"> </w:t>
      </w:r>
      <w:r w:rsidRPr="00054267">
        <w:rPr>
          <w:rFonts w:ascii="Times New Roman" w:hAnsi="Times New Roman" w:cs="Times New Roman"/>
        </w:rPr>
        <w:t>Å produced improvements in the efficiency of the columns when applied to the analysis of peptides and small proteins</w:t>
      </w:r>
      <w:r w:rsidR="00122E13" w:rsidRPr="00054267">
        <w:rPr>
          <w:rFonts w:ascii="Times New Roman" w:hAnsi="Times New Roman" w:cs="Times New Roman"/>
        </w:rPr>
        <w:t xml:space="preserve"> [62,63</w:t>
      </w:r>
      <w:r w:rsidR="00420836" w:rsidRPr="00054267">
        <w:rPr>
          <w:rFonts w:ascii="Times New Roman" w:hAnsi="Times New Roman" w:cs="Times New Roman"/>
        </w:rPr>
        <w:t>]</w:t>
      </w:r>
      <w:r w:rsidRPr="00054267">
        <w:rPr>
          <w:rFonts w:ascii="Times New Roman" w:hAnsi="Times New Roman" w:cs="Times New Roman"/>
        </w:rPr>
        <w:t>.</w:t>
      </w:r>
    </w:p>
    <w:p w14:paraId="3FE9FF39" w14:textId="2C9E9336"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ab/>
        <w:t>The effect of shell thickness has been studied particularly with regard to the separation of large molecules. In general, studies have suggested a compromise between a short diffusion path (which leads to high efficiency) and adequate reten</w:t>
      </w:r>
      <w:r w:rsidR="00122E13" w:rsidRPr="00054267">
        <w:rPr>
          <w:rFonts w:ascii="Times New Roman" w:hAnsi="Times New Roman" w:cs="Times New Roman"/>
        </w:rPr>
        <w:t>tion / mass load tolerance. SPP</w:t>
      </w:r>
      <w:r w:rsidRPr="00054267">
        <w:rPr>
          <w:rFonts w:ascii="Times New Roman" w:hAnsi="Times New Roman" w:cs="Times New Roman"/>
        </w:rPr>
        <w:t>s with thinner porous shells show marginal improvement in column efficiency for small molecules, but improved performance for larger molecules which have much smaller diffusion coefficients and thus give higher mass transfer contributions to band broadening</w:t>
      </w:r>
      <w:r w:rsidR="00122E13" w:rsidRPr="00054267">
        <w:rPr>
          <w:rFonts w:ascii="Times New Roman" w:hAnsi="Times New Roman" w:cs="Times New Roman"/>
        </w:rPr>
        <w:t xml:space="preserve"> [64]</w:t>
      </w:r>
      <w:r w:rsidRPr="00054267">
        <w:rPr>
          <w:rFonts w:ascii="Times New Roman" w:hAnsi="Times New Roman" w:cs="Times New Roman"/>
        </w:rPr>
        <w:t>.</w:t>
      </w:r>
      <w:r w:rsidR="0099085C" w:rsidRPr="00054267">
        <w:rPr>
          <w:rFonts w:ascii="Times New Roman" w:hAnsi="Times New Roman" w:cs="Times New Roman"/>
        </w:rPr>
        <w:t xml:space="preserve"> </w:t>
      </w:r>
      <w:r w:rsidRPr="00054267">
        <w:rPr>
          <w:rFonts w:ascii="Times New Roman" w:hAnsi="Times New Roman" w:cs="Times New Roman"/>
        </w:rPr>
        <w:t>This particular study indicated the best compromise for large molecules was a 0</w:t>
      </w:r>
      <w:proofErr w:type="gramStart"/>
      <w:r w:rsidRPr="00054267">
        <w:rPr>
          <w:rFonts w:ascii="Times New Roman" w:hAnsi="Times New Roman" w:cs="Times New Roman"/>
        </w:rPr>
        <w:t>.2 µ</w:t>
      </w:r>
      <w:proofErr w:type="gramEnd"/>
      <w:r w:rsidRPr="00054267">
        <w:rPr>
          <w:rFonts w:ascii="Times New Roman" w:hAnsi="Times New Roman" w:cs="Times New Roman"/>
        </w:rPr>
        <w:t xml:space="preserve">m shell thickness. This value represents a rather thinner shell than </w:t>
      </w:r>
      <w:r w:rsidR="00122E13" w:rsidRPr="00054267">
        <w:rPr>
          <w:rFonts w:ascii="Times New Roman" w:hAnsi="Times New Roman" w:cs="Times New Roman"/>
        </w:rPr>
        <w:t>used in the original materials, which reflect</w:t>
      </w:r>
      <w:r w:rsidRPr="00054267">
        <w:rPr>
          <w:rFonts w:ascii="Times New Roman" w:hAnsi="Times New Roman" w:cs="Times New Roman"/>
        </w:rPr>
        <w:t xml:space="preserve"> the slower diffusion of large molecules and its consequent negative influence on mass transfer</w:t>
      </w:r>
      <w:r w:rsidR="00122E13" w:rsidRPr="00054267">
        <w:rPr>
          <w:rFonts w:ascii="Times New Roman" w:hAnsi="Times New Roman" w:cs="Times New Roman"/>
        </w:rPr>
        <w:t xml:space="preserve"> [64]</w:t>
      </w:r>
      <w:r w:rsidRPr="00054267">
        <w:rPr>
          <w:rFonts w:ascii="Times New Roman" w:hAnsi="Times New Roman" w:cs="Times New Roman"/>
        </w:rPr>
        <w:t>.</w:t>
      </w:r>
    </w:p>
    <w:p w14:paraId="52050533" w14:textId="32B1BB59"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ab/>
        <w:t>For the separation of larger molecules such as peptides and proteins</w:t>
      </w:r>
      <w:r w:rsidR="00122E13" w:rsidRPr="00054267">
        <w:rPr>
          <w:rFonts w:ascii="Times New Roman" w:hAnsi="Times New Roman" w:cs="Times New Roman"/>
          <w:color w:val="5B9BD5" w:themeColor="accent1"/>
        </w:rPr>
        <w:t xml:space="preserve"> </w:t>
      </w:r>
      <w:r w:rsidR="00122E13" w:rsidRPr="00054267">
        <w:rPr>
          <w:rFonts w:ascii="Times New Roman" w:hAnsi="Times New Roman" w:cs="Times New Roman"/>
          <w:color w:val="000000" w:themeColor="text1"/>
        </w:rPr>
        <w:t>[65],</w:t>
      </w:r>
      <w:r w:rsidRPr="00054267">
        <w:rPr>
          <w:rFonts w:ascii="Times New Roman" w:hAnsi="Times New Roman" w:cs="Times New Roman"/>
        </w:rPr>
        <w:t xml:space="preserve"> the pore size must be large en</w:t>
      </w:r>
      <w:r w:rsidR="00122E13" w:rsidRPr="00054267">
        <w:rPr>
          <w:rFonts w:ascii="Times New Roman" w:hAnsi="Times New Roman" w:cs="Times New Roman"/>
        </w:rPr>
        <w:t>ough to accommodate the solutes.</w:t>
      </w:r>
      <w:r w:rsidRPr="00054267">
        <w:rPr>
          <w:rFonts w:ascii="Times New Roman" w:hAnsi="Times New Roman" w:cs="Times New Roman"/>
        </w:rPr>
        <w:t xml:space="preserve"> </w:t>
      </w:r>
      <w:r w:rsidR="00122E13" w:rsidRPr="00054267">
        <w:rPr>
          <w:rFonts w:ascii="Times New Roman" w:hAnsi="Times New Roman" w:cs="Times New Roman"/>
        </w:rPr>
        <w:t>SPPs with larger pores</w:t>
      </w:r>
      <w:r w:rsidRPr="00054267">
        <w:rPr>
          <w:rFonts w:ascii="Times New Roman" w:hAnsi="Times New Roman" w:cs="Times New Roman"/>
        </w:rPr>
        <w:t xml:space="preserve"> are now commercially available</w:t>
      </w:r>
      <w:r w:rsidR="00122E13" w:rsidRPr="00054267">
        <w:rPr>
          <w:rFonts w:ascii="Times New Roman" w:hAnsi="Times New Roman" w:cs="Times New Roman"/>
        </w:rPr>
        <w:t xml:space="preserve"> [66]. Wagner et al</w:t>
      </w:r>
      <w:r w:rsidR="0099085C" w:rsidRPr="00054267">
        <w:rPr>
          <w:rFonts w:ascii="Times New Roman" w:hAnsi="Times New Roman" w:cs="Times New Roman"/>
        </w:rPr>
        <w:t>.</w:t>
      </w:r>
      <w:r w:rsidR="00122E13" w:rsidRPr="00054267">
        <w:rPr>
          <w:rFonts w:ascii="Times New Roman" w:hAnsi="Times New Roman" w:cs="Times New Roman"/>
        </w:rPr>
        <w:t xml:space="preserve"> </w:t>
      </w:r>
      <w:r w:rsidRPr="00054267">
        <w:rPr>
          <w:rFonts w:ascii="Times New Roman" w:hAnsi="Times New Roman" w:cs="Times New Roman"/>
        </w:rPr>
        <w:t xml:space="preserve">estimated that solutes with MW &gt;5000 could show restricted diffusion and poor performance in 2.7 µm shell packings with a conventional pore size (e.g. 90 Ǻ) while </w:t>
      </w:r>
      <w:r w:rsidR="00EF384C" w:rsidRPr="00054267">
        <w:rPr>
          <w:rFonts w:ascii="Times New Roman" w:hAnsi="Times New Roman" w:cs="Times New Roman"/>
        </w:rPr>
        <w:t xml:space="preserve">the SPP </w:t>
      </w:r>
      <w:r w:rsidRPr="00054267">
        <w:rPr>
          <w:rFonts w:ascii="Times New Roman" w:hAnsi="Times New Roman" w:cs="Times New Roman"/>
        </w:rPr>
        <w:t>packings with pore size 160 Ǻ were limited to solutes of MW &lt;15000</w:t>
      </w:r>
      <w:r w:rsidR="00EF384C" w:rsidRPr="00054267">
        <w:rPr>
          <w:rFonts w:ascii="Times New Roman" w:hAnsi="Times New Roman" w:cs="Times New Roman"/>
        </w:rPr>
        <w:t xml:space="preserve"> [67]</w:t>
      </w:r>
      <w:r w:rsidRPr="00054267">
        <w:rPr>
          <w:rFonts w:ascii="Times New Roman" w:hAnsi="Times New Roman" w:cs="Times New Roman"/>
        </w:rPr>
        <w:t xml:space="preserve">. </w:t>
      </w:r>
      <w:r w:rsidR="0099085C" w:rsidRPr="00054267">
        <w:rPr>
          <w:rFonts w:ascii="Times New Roman" w:hAnsi="Times New Roman" w:cs="Times New Roman"/>
        </w:rPr>
        <w:t>SPPs with pore size of 400</w:t>
      </w:r>
      <w:r w:rsidRPr="00054267">
        <w:rPr>
          <w:rFonts w:ascii="Times New Roman" w:hAnsi="Times New Roman" w:cs="Times New Roman"/>
        </w:rPr>
        <w:t xml:space="preserve"> </w:t>
      </w:r>
      <w:r w:rsidR="00EF384C" w:rsidRPr="00054267">
        <w:rPr>
          <w:rFonts w:ascii="Times New Roman" w:hAnsi="Times New Roman" w:cs="Times New Roman"/>
        </w:rPr>
        <w:t xml:space="preserve">Ǻ </w:t>
      </w:r>
      <w:r w:rsidRPr="00054267">
        <w:rPr>
          <w:rFonts w:ascii="Times New Roman" w:hAnsi="Times New Roman" w:cs="Times New Roman"/>
        </w:rPr>
        <w:t xml:space="preserve">were suitable for </w:t>
      </w:r>
      <w:r w:rsidR="00EF384C" w:rsidRPr="00054267">
        <w:rPr>
          <w:rFonts w:ascii="Times New Roman" w:hAnsi="Times New Roman" w:cs="Times New Roman"/>
        </w:rPr>
        <w:t xml:space="preserve">separation of </w:t>
      </w:r>
      <w:r w:rsidRPr="00054267">
        <w:rPr>
          <w:rFonts w:ascii="Times New Roman" w:hAnsi="Times New Roman" w:cs="Times New Roman"/>
        </w:rPr>
        <w:t>proteins with MW 400 kDa or higher</w:t>
      </w:r>
      <w:r w:rsidR="00EF384C" w:rsidRPr="00054267">
        <w:rPr>
          <w:rFonts w:ascii="Times New Roman" w:hAnsi="Times New Roman" w:cs="Times New Roman"/>
        </w:rPr>
        <w:t xml:space="preserve"> [67]</w:t>
      </w:r>
      <w:r w:rsidRPr="00054267">
        <w:rPr>
          <w:rFonts w:ascii="Times New Roman" w:hAnsi="Times New Roman" w:cs="Times New Roman"/>
        </w:rPr>
        <w:t xml:space="preserve">. Further work </w:t>
      </w:r>
      <w:r w:rsidRPr="00054267">
        <w:rPr>
          <w:rFonts w:ascii="Times New Roman" w:hAnsi="Times New Roman" w:cs="Times New Roman"/>
        </w:rPr>
        <w:lastRenderedPageBreak/>
        <w:t>explored in more detail the added effect of shell thickness on performance using particles of diameter 3.4 µm with different pore size over the range 90-400 Å and shell thickness 0.15 - 0.5 µm for the separation of proteins</w:t>
      </w:r>
      <w:r w:rsidR="00EF384C" w:rsidRPr="00054267">
        <w:rPr>
          <w:rFonts w:ascii="Times New Roman" w:hAnsi="Times New Roman" w:cs="Times New Roman"/>
        </w:rPr>
        <w:t xml:space="preserve"> [68]</w:t>
      </w:r>
      <w:r w:rsidRPr="00054267">
        <w:rPr>
          <w:rFonts w:ascii="Times New Roman" w:hAnsi="Times New Roman" w:cs="Times New Roman"/>
        </w:rPr>
        <w:t xml:space="preserve">. </w:t>
      </w:r>
      <w:r w:rsidR="00EF384C" w:rsidRPr="00054267">
        <w:rPr>
          <w:rFonts w:ascii="Times New Roman" w:hAnsi="Times New Roman" w:cs="Times New Roman"/>
        </w:rPr>
        <w:t>It has</w:t>
      </w:r>
      <w:r w:rsidRPr="00054267">
        <w:rPr>
          <w:rFonts w:ascii="Times New Roman" w:hAnsi="Times New Roman" w:cs="Times New Roman"/>
        </w:rPr>
        <w:t xml:space="preserve"> confirmed that large molecules (even up to 500 kDa) have unrestricted access to the bonded phase of the material. </w:t>
      </w:r>
    </w:p>
    <w:p w14:paraId="25A554FD" w14:textId="7A8A7629" w:rsidR="00743061" w:rsidRPr="00054267" w:rsidRDefault="00743061" w:rsidP="00054267">
      <w:pPr>
        <w:autoSpaceDE w:val="0"/>
        <w:autoSpaceDN w:val="0"/>
        <w:adjustRightInd w:val="0"/>
        <w:spacing w:after="0" w:line="480" w:lineRule="auto"/>
        <w:jc w:val="both"/>
        <w:rPr>
          <w:rFonts w:ascii="Times New Roman" w:hAnsi="Times New Roman" w:cs="Times New Roman"/>
        </w:rPr>
      </w:pPr>
      <w:r w:rsidRPr="00054267">
        <w:rPr>
          <w:rFonts w:ascii="Times New Roman" w:hAnsi="Times New Roman" w:cs="Times New Roman"/>
        </w:rPr>
        <w:tab/>
        <w:t>Langsi and co-workers</w:t>
      </w:r>
      <w:r w:rsidR="00E1071D" w:rsidRPr="00054267">
        <w:rPr>
          <w:rFonts w:ascii="Times New Roman" w:hAnsi="Times New Roman" w:cs="Times New Roman"/>
        </w:rPr>
        <w:t xml:space="preserve"> studied the preparation of SPP</w:t>
      </w:r>
      <w:r w:rsidRPr="00054267">
        <w:rPr>
          <w:rFonts w:ascii="Times New Roman" w:hAnsi="Times New Roman" w:cs="Times New Roman"/>
        </w:rPr>
        <w:t>s of overall diameter 1.5, 1.7 and 1.9 µm coated with a thin 50 nm shell</w:t>
      </w:r>
      <w:r w:rsidR="00E1071D" w:rsidRPr="00054267">
        <w:rPr>
          <w:rFonts w:ascii="Times New Roman" w:hAnsi="Times New Roman" w:cs="Times New Roman"/>
        </w:rPr>
        <w:t xml:space="preserve"> [69]. These particles we</w:t>
      </w:r>
      <w:r w:rsidRPr="00054267">
        <w:rPr>
          <w:rFonts w:ascii="Times New Roman" w:hAnsi="Times New Roman" w:cs="Times New Roman"/>
        </w:rPr>
        <w:t xml:space="preserve">re manufactured via micelle templating using short chain alkylammonium halide surfactant templates followed by hydrolysis/condensation of a pure silica precursor. The materials were comprehensively characterised using scanning and transmission electron </w:t>
      </w:r>
      <w:proofErr w:type="gramStart"/>
      <w:r w:rsidRPr="00054267">
        <w:rPr>
          <w:rFonts w:ascii="Times New Roman" w:hAnsi="Times New Roman" w:cs="Times New Roman"/>
        </w:rPr>
        <w:t>microscopy</w:t>
      </w:r>
      <w:r w:rsidR="0099085C" w:rsidRPr="00054267">
        <w:rPr>
          <w:rFonts w:ascii="Times New Roman" w:hAnsi="Times New Roman" w:cs="Times New Roman"/>
        </w:rPr>
        <w:t>(</w:t>
      </w:r>
      <w:proofErr w:type="gramEnd"/>
      <w:r w:rsidR="0099085C" w:rsidRPr="00054267">
        <w:rPr>
          <w:rFonts w:ascii="Times New Roman" w:hAnsi="Times New Roman" w:cs="Times New Roman"/>
        </w:rPr>
        <w:t>SEM, TEM)</w:t>
      </w:r>
      <w:r w:rsidRPr="00054267">
        <w:rPr>
          <w:rFonts w:ascii="Times New Roman" w:hAnsi="Times New Roman" w:cs="Times New Roman"/>
        </w:rPr>
        <w:t xml:space="preserve">, dynamic light </w:t>
      </w:r>
      <w:r w:rsidR="0099085C" w:rsidRPr="00054267">
        <w:rPr>
          <w:rFonts w:ascii="Times New Roman" w:hAnsi="Times New Roman" w:cs="Times New Roman"/>
        </w:rPr>
        <w:t>scattering, gas adsorption</w:t>
      </w:r>
      <w:r w:rsidRPr="00054267">
        <w:rPr>
          <w:rFonts w:ascii="Times New Roman" w:hAnsi="Times New Roman" w:cs="Times New Roman"/>
        </w:rPr>
        <w:t xml:space="preserve">, elemental and thermogravimetric analysis, </w:t>
      </w:r>
      <w:r w:rsidR="001C7B3A">
        <w:rPr>
          <w:rFonts w:ascii="Times New Roman" w:hAnsi="Times New Roman" w:cs="Times New Roman"/>
        </w:rPr>
        <w:t>DRIFTS,</w:t>
      </w:r>
      <w:r w:rsidRPr="00054267">
        <w:rPr>
          <w:rFonts w:ascii="Times New Roman" w:hAnsi="Times New Roman" w:cs="Times New Roman"/>
        </w:rPr>
        <w:t xml:space="preserve"> and inverse size exclusion chromatography. The minimum reduced plate heights were around 4; this value was larger than that for a 1</w:t>
      </w:r>
      <w:proofErr w:type="gramStart"/>
      <w:r w:rsidRPr="00054267">
        <w:rPr>
          <w:rFonts w:ascii="Times New Roman" w:hAnsi="Times New Roman" w:cs="Times New Roman"/>
        </w:rPr>
        <w:t>.7 µ</w:t>
      </w:r>
      <w:proofErr w:type="gramEnd"/>
      <w:r w:rsidRPr="00054267">
        <w:rPr>
          <w:rFonts w:ascii="Times New Roman" w:hAnsi="Times New Roman" w:cs="Times New Roman"/>
        </w:rPr>
        <w:t>m packing with a thicker 150 nm shell</w:t>
      </w:r>
      <w:r w:rsidR="00E1071D" w:rsidRPr="00054267">
        <w:rPr>
          <w:rFonts w:ascii="Times New Roman" w:hAnsi="Times New Roman" w:cs="Times New Roman"/>
        </w:rPr>
        <w:t xml:space="preserve"> [69]</w:t>
      </w:r>
      <w:r w:rsidRPr="00054267">
        <w:rPr>
          <w:rFonts w:ascii="Times New Roman" w:hAnsi="Times New Roman" w:cs="Times New Roman"/>
        </w:rPr>
        <w:t>.</w:t>
      </w:r>
    </w:p>
    <w:p w14:paraId="52BA311F" w14:textId="0D23D949" w:rsidR="00743061" w:rsidRPr="00054267" w:rsidRDefault="00743061"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ab/>
        <w:t>While much work has centred on the q</w:t>
      </w:r>
      <w:r w:rsidR="00E1071D" w:rsidRPr="00054267">
        <w:rPr>
          <w:rFonts w:ascii="Times New Roman" w:hAnsi="Times New Roman" w:cs="Times New Roman"/>
        </w:rPr>
        <w:t>uestion of the pore size of SPP</w:t>
      </w:r>
      <w:r w:rsidRPr="00054267">
        <w:rPr>
          <w:rFonts w:ascii="Times New Roman" w:hAnsi="Times New Roman" w:cs="Times New Roman"/>
        </w:rPr>
        <w:t>s, it seems that the pore size distribution of these materials is considerably wider than that of totally porous packings, as demonstrated using inverse size exclusion chromatography</w:t>
      </w:r>
      <w:r w:rsidR="00E1071D" w:rsidRPr="00054267">
        <w:rPr>
          <w:rFonts w:ascii="Times New Roman" w:hAnsi="Times New Roman" w:cs="Times New Roman"/>
        </w:rPr>
        <w:t xml:space="preserve"> [70]</w:t>
      </w:r>
      <w:r w:rsidRPr="00054267">
        <w:rPr>
          <w:rFonts w:ascii="Times New Roman" w:hAnsi="Times New Roman" w:cs="Times New Roman"/>
        </w:rPr>
        <w:t xml:space="preserve">. This observation is perhaps unsurprising in view of the completely different methods used to produce these different kinds of particles, and must arise from the method of shell synthesis. </w:t>
      </w:r>
    </w:p>
    <w:p w14:paraId="4BFB497A" w14:textId="39BA3CDB" w:rsidR="00743061" w:rsidRPr="00054267" w:rsidRDefault="00E1071D"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ab/>
        <w:t>The loading capacity of SPP</w:t>
      </w:r>
      <w:r w:rsidR="00743061" w:rsidRPr="00054267">
        <w:rPr>
          <w:rFonts w:ascii="Times New Roman" w:hAnsi="Times New Roman" w:cs="Times New Roman"/>
        </w:rPr>
        <w:t xml:space="preserve">s is sometimes questioned in that only a proportion of the particle is porous and therefore accessible </w:t>
      </w:r>
      <w:r w:rsidRPr="00054267">
        <w:rPr>
          <w:rFonts w:ascii="Times New Roman" w:hAnsi="Times New Roman" w:cs="Times New Roman"/>
        </w:rPr>
        <w:t>to solutes. The capacity of SPP</w:t>
      </w:r>
      <w:r w:rsidR="00743061" w:rsidRPr="00054267">
        <w:rPr>
          <w:rFonts w:ascii="Times New Roman" w:hAnsi="Times New Roman" w:cs="Times New Roman"/>
        </w:rPr>
        <w:t>s was found to be not greatly reduced compared with totally porous particles yielding similar efficiency</w:t>
      </w:r>
      <w:r w:rsidRPr="00054267">
        <w:rPr>
          <w:rFonts w:ascii="Times New Roman" w:hAnsi="Times New Roman" w:cs="Times New Roman"/>
        </w:rPr>
        <w:t xml:space="preserve"> [71</w:t>
      </w:r>
      <w:r w:rsidR="00711D19" w:rsidRPr="00054267">
        <w:rPr>
          <w:rFonts w:ascii="Times New Roman" w:hAnsi="Times New Roman" w:cs="Times New Roman"/>
        </w:rPr>
        <w:t>,72</w:t>
      </w:r>
      <w:r w:rsidRPr="00054267">
        <w:rPr>
          <w:rFonts w:ascii="Times New Roman" w:hAnsi="Times New Roman" w:cs="Times New Roman"/>
        </w:rPr>
        <w:t>]</w:t>
      </w:r>
      <w:r w:rsidR="00743061" w:rsidRPr="00054267">
        <w:rPr>
          <w:rFonts w:ascii="Times New Roman" w:hAnsi="Times New Roman" w:cs="Times New Roman"/>
        </w:rPr>
        <w:t>. T</w:t>
      </w:r>
      <w:r w:rsidR="00711D19" w:rsidRPr="00054267">
        <w:rPr>
          <w:rFonts w:ascii="Times New Roman" w:hAnsi="Times New Roman" w:cs="Times New Roman"/>
        </w:rPr>
        <w:t>he original small particle SPP</w:t>
      </w:r>
      <w:r w:rsidR="00743061" w:rsidRPr="00054267">
        <w:rPr>
          <w:rFonts w:ascii="Times New Roman" w:hAnsi="Times New Roman" w:cs="Times New Roman"/>
        </w:rPr>
        <w:t xml:space="preserve"> columns</w:t>
      </w:r>
      <w:r w:rsidR="00743061" w:rsidRPr="00054267">
        <w:rPr>
          <w:rFonts w:ascii="Times New Roman" w:hAnsi="Times New Roman" w:cs="Times New Roman"/>
          <w:color w:val="5B9BD5" w:themeColor="accent1"/>
        </w:rPr>
        <w:t xml:space="preserve"> </w:t>
      </w:r>
      <w:r w:rsidR="00743061" w:rsidRPr="00054267">
        <w:rPr>
          <w:rFonts w:ascii="Times New Roman" w:hAnsi="Times New Roman" w:cs="Times New Roman"/>
        </w:rPr>
        <w:t>had a value of ρ of 0.63</w:t>
      </w:r>
      <w:r w:rsidR="00711D19" w:rsidRPr="00054267">
        <w:rPr>
          <w:rFonts w:ascii="Times New Roman" w:hAnsi="Times New Roman" w:cs="Times New Roman"/>
        </w:rPr>
        <w:t xml:space="preserve"> [73]</w:t>
      </w:r>
      <w:r w:rsidR="00743061" w:rsidRPr="00054267">
        <w:rPr>
          <w:rFonts w:ascii="Times New Roman" w:hAnsi="Times New Roman" w:cs="Times New Roman"/>
        </w:rPr>
        <w:t>, indicating that about 75 % of the particle is porous compared with a totally porous particle of the same particle diameter. Other popu</w:t>
      </w:r>
      <w:r w:rsidR="00711D19" w:rsidRPr="00054267">
        <w:rPr>
          <w:rFonts w:ascii="Times New Roman" w:hAnsi="Times New Roman" w:cs="Times New Roman"/>
        </w:rPr>
        <w:t>lar commercial varieties of SPP</w:t>
      </w:r>
      <w:r w:rsidR="00743061" w:rsidRPr="00054267">
        <w:rPr>
          <w:rFonts w:ascii="Times New Roman" w:hAnsi="Times New Roman" w:cs="Times New Roman"/>
        </w:rPr>
        <w:t xml:space="preserve"> column have a solid core of diameter 1.9 µm and an overall diameter 2.6 µm, implying a value of ρ = 0.73 and around 61 % of porous volume. The ρ value of close to 1 for the original pellicular particles indicates a very much smaller porous volume. In view of these values, there is no particular reason to suspect that for these smal</w:t>
      </w:r>
      <w:r w:rsidR="00711D19" w:rsidRPr="00054267">
        <w:rPr>
          <w:rFonts w:ascii="Times New Roman" w:hAnsi="Times New Roman" w:cs="Times New Roman"/>
        </w:rPr>
        <w:t>l “thick” SPP</w:t>
      </w:r>
      <w:r w:rsidR="00743061" w:rsidRPr="00054267">
        <w:rPr>
          <w:rFonts w:ascii="Times New Roman" w:hAnsi="Times New Roman" w:cs="Times New Roman"/>
        </w:rPr>
        <w:t>s that the loading capacity should be drastically compromised, although clearly their capacity might be expected to be somewhat reduced. However, this favourable assessment may not be true fo</w:t>
      </w:r>
      <w:r w:rsidR="00711D19" w:rsidRPr="00054267">
        <w:rPr>
          <w:rFonts w:ascii="Times New Roman" w:hAnsi="Times New Roman" w:cs="Times New Roman"/>
        </w:rPr>
        <w:t xml:space="preserve">r more recently developed SPP </w:t>
      </w:r>
      <w:r w:rsidR="00743061" w:rsidRPr="00054267">
        <w:rPr>
          <w:rFonts w:ascii="Times New Roman" w:hAnsi="Times New Roman" w:cs="Times New Roman"/>
        </w:rPr>
        <w:lastRenderedPageBreak/>
        <w:t>packings with different shell thickness. In addition, other factors may be involved in loading capacity; it is possible that solutes do not penetrate completely to the centre of totally porous particles, indicating that some of their potential capacity could be redundant. Furthermore, the specific surface area of the porous shell (in m</w:t>
      </w:r>
      <w:r w:rsidR="00743061" w:rsidRPr="00054267">
        <w:rPr>
          <w:rFonts w:ascii="Times New Roman" w:hAnsi="Times New Roman" w:cs="Times New Roman"/>
          <w:vertAlign w:val="superscript"/>
        </w:rPr>
        <w:t>2</w:t>
      </w:r>
      <w:r w:rsidR="00743061" w:rsidRPr="00054267">
        <w:rPr>
          <w:rFonts w:ascii="Times New Roman" w:hAnsi="Times New Roman" w:cs="Times New Roman"/>
        </w:rPr>
        <w:t>/g of shell material) may be different from that in totally porous particles</w:t>
      </w:r>
      <w:r w:rsidR="00711D19" w:rsidRPr="00054267">
        <w:rPr>
          <w:rFonts w:ascii="Times New Roman" w:hAnsi="Times New Roman" w:cs="Times New Roman"/>
          <w:vertAlign w:val="superscript"/>
        </w:rPr>
        <w:t xml:space="preserve"> </w:t>
      </w:r>
      <w:r w:rsidR="00711D19" w:rsidRPr="00054267">
        <w:rPr>
          <w:rFonts w:ascii="Times New Roman" w:hAnsi="Times New Roman" w:cs="Times New Roman"/>
        </w:rPr>
        <w:t>[3]</w:t>
      </w:r>
      <w:r w:rsidR="00743061" w:rsidRPr="00054267">
        <w:rPr>
          <w:rFonts w:ascii="Times New Roman" w:hAnsi="Times New Roman" w:cs="Times New Roman"/>
        </w:rPr>
        <w:t>.</w:t>
      </w:r>
    </w:p>
    <w:p w14:paraId="023EB7A6" w14:textId="77777777" w:rsidR="00743061" w:rsidRPr="00054267" w:rsidRDefault="00743061" w:rsidP="00054267">
      <w:pPr>
        <w:autoSpaceDE w:val="0"/>
        <w:autoSpaceDN w:val="0"/>
        <w:adjustRightInd w:val="0"/>
        <w:spacing w:after="0" w:line="480" w:lineRule="auto"/>
        <w:rPr>
          <w:rFonts w:ascii="Times New Roman" w:hAnsi="Times New Roman" w:cs="Times New Roman"/>
        </w:rPr>
      </w:pPr>
    </w:p>
    <w:p w14:paraId="77EAC47B" w14:textId="25D67E87" w:rsidR="00743061" w:rsidRPr="00054267" w:rsidRDefault="001122E7" w:rsidP="00054267">
      <w:pPr>
        <w:spacing w:after="0" w:line="480" w:lineRule="auto"/>
        <w:rPr>
          <w:rFonts w:ascii="Times New Roman" w:hAnsi="Times New Roman" w:cs="Times New Roman"/>
          <w:b/>
        </w:rPr>
      </w:pPr>
      <w:r w:rsidRPr="00054267">
        <w:rPr>
          <w:rFonts w:ascii="Times New Roman" w:hAnsi="Times New Roman" w:cs="Times New Roman"/>
          <w:b/>
        </w:rPr>
        <w:t>3. Fabrication of core-shell particles for separations</w:t>
      </w:r>
    </w:p>
    <w:p w14:paraId="3882C8F4" w14:textId="0A0073DD" w:rsidR="006E0876" w:rsidRPr="00054267" w:rsidRDefault="006E0876" w:rsidP="00054267">
      <w:pPr>
        <w:spacing w:after="0" w:line="480" w:lineRule="auto"/>
        <w:rPr>
          <w:rFonts w:ascii="Times New Roman" w:hAnsi="Times New Roman" w:cs="Times New Roman"/>
        </w:rPr>
      </w:pPr>
      <w:r w:rsidRPr="00054267">
        <w:rPr>
          <w:rFonts w:ascii="Times New Roman" w:hAnsi="Times New Roman" w:cs="Times New Roman"/>
        </w:rPr>
        <w:t>Core-shell particles are usually fabricated by a two-step or multiple step method. As the name suggests, the core is formed first and the shell is generated on the core subsequently. Different methods have been used to prepare core-shell particles [74]. Among them, some methods are frequently used to produce core-shell microspheres for HPLC and are described.</w:t>
      </w:r>
    </w:p>
    <w:p w14:paraId="4DA00281" w14:textId="2BB11707" w:rsidR="00632B1F" w:rsidRPr="00054267" w:rsidRDefault="001122E7"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3.1 </w:t>
      </w:r>
      <w:r w:rsidR="0023302D" w:rsidRPr="00054267">
        <w:rPr>
          <w:rFonts w:ascii="Times New Roman" w:hAnsi="Times New Roman" w:cs="Times New Roman"/>
        </w:rPr>
        <w:t>Silica core-shell particles by l</w:t>
      </w:r>
      <w:r w:rsidR="00632B1F" w:rsidRPr="00054267">
        <w:rPr>
          <w:rFonts w:ascii="Times New Roman" w:hAnsi="Times New Roman" w:cs="Times New Roman"/>
        </w:rPr>
        <w:t>ayer-by-layer deposition</w:t>
      </w:r>
    </w:p>
    <w:p w14:paraId="0E8CF2F9" w14:textId="52EC95EB" w:rsidR="00632B1F" w:rsidRPr="00054267" w:rsidRDefault="00A25DBC" w:rsidP="00054267">
      <w:pPr>
        <w:spacing w:after="0" w:line="480" w:lineRule="auto"/>
        <w:jc w:val="both"/>
        <w:rPr>
          <w:rFonts w:ascii="Times New Roman" w:hAnsi="Times New Roman" w:cs="Times New Roman"/>
        </w:rPr>
      </w:pPr>
      <w:r w:rsidRPr="00054267">
        <w:rPr>
          <w:rFonts w:ascii="Times New Roman" w:hAnsi="Times New Roman" w:cs="Times New Roman"/>
        </w:rPr>
        <w:t>The layer-by-layer (</w:t>
      </w:r>
      <w:proofErr w:type="gramStart"/>
      <w:r w:rsidRPr="00054267">
        <w:rPr>
          <w:rFonts w:ascii="Times New Roman" w:hAnsi="Times New Roman" w:cs="Times New Roman"/>
        </w:rPr>
        <w:t>LbL)method</w:t>
      </w:r>
      <w:proofErr w:type="gramEnd"/>
      <w:r w:rsidRPr="00054267">
        <w:rPr>
          <w:rFonts w:ascii="Times New Roman" w:hAnsi="Times New Roman" w:cs="Times New Roman"/>
        </w:rPr>
        <w:t xml:space="preserve"> is mostly used for the preparation of core-shell packing materials, particularly for those commercially available ones. The fabrication by the LbL technique starts with a non-porous solid sphere (as the core</w:t>
      </w:r>
      <w:proofErr w:type="gramStart"/>
      <w:r w:rsidRPr="00054267">
        <w:rPr>
          <w:rFonts w:ascii="Times New Roman" w:hAnsi="Times New Roman" w:cs="Times New Roman"/>
        </w:rPr>
        <w:t>),</w:t>
      </w:r>
      <w:proofErr w:type="gramEnd"/>
      <w:r w:rsidRPr="00054267">
        <w:rPr>
          <w:rFonts w:ascii="Times New Roman" w:hAnsi="Times New Roman" w:cs="Times New Roman"/>
        </w:rPr>
        <w:t xml:space="preserve"> followed by the alternative deposition of the charged polymer and oppositely charged nanospheres</w:t>
      </w:r>
      <w:r w:rsidR="007267EF" w:rsidRPr="00054267">
        <w:rPr>
          <w:rFonts w:ascii="Times New Roman" w:hAnsi="Times New Roman" w:cs="Times New Roman"/>
        </w:rPr>
        <w:t xml:space="preserve"> (Figure 2)</w:t>
      </w:r>
      <w:r w:rsidRPr="00054267">
        <w:rPr>
          <w:rFonts w:ascii="Times New Roman" w:hAnsi="Times New Roman" w:cs="Times New Roman"/>
        </w:rPr>
        <w:t xml:space="preserve">. </w:t>
      </w:r>
      <w:r w:rsidR="007267EF" w:rsidRPr="00054267">
        <w:rPr>
          <w:rFonts w:ascii="Times New Roman" w:hAnsi="Times New Roman" w:cs="Times New Roman"/>
        </w:rPr>
        <w:t>This method utilizes the electrostatic interaction</w:t>
      </w:r>
      <w:r w:rsidR="00E94224" w:rsidRPr="00054267">
        <w:rPr>
          <w:rFonts w:ascii="Times New Roman" w:hAnsi="Times New Roman" w:cs="Times New Roman"/>
        </w:rPr>
        <w:t xml:space="preserve"> and other forces such as</w:t>
      </w:r>
      <w:r w:rsidR="007267EF" w:rsidRPr="00054267">
        <w:rPr>
          <w:rFonts w:ascii="Times New Roman" w:hAnsi="Times New Roman" w:cs="Times New Roman"/>
        </w:rPr>
        <w:t xml:space="preserve"> hydrogen bonding, covalent bonding, </w:t>
      </w:r>
      <w:proofErr w:type="gramStart"/>
      <w:r w:rsidR="007267EF" w:rsidRPr="00054267">
        <w:rPr>
          <w:rFonts w:ascii="Times New Roman" w:hAnsi="Times New Roman" w:cs="Times New Roman"/>
        </w:rPr>
        <w:t>van der Waals interaction between the positively charged and negatively charged molecules/particles</w:t>
      </w:r>
      <w:proofErr w:type="gramEnd"/>
      <w:r w:rsidR="007267EF" w:rsidRPr="00054267">
        <w:rPr>
          <w:rFonts w:ascii="Times New Roman" w:hAnsi="Times New Roman" w:cs="Times New Roman"/>
        </w:rPr>
        <w:t xml:space="preserve"> [4]. </w:t>
      </w:r>
      <w:r w:rsidR="00632B1F" w:rsidRPr="00054267">
        <w:rPr>
          <w:rFonts w:ascii="Times New Roman" w:hAnsi="Times New Roman" w:cs="Times New Roman"/>
        </w:rPr>
        <w:t xml:space="preserve">For commercial core-shell particles used in chromatography, the whole particle is </w:t>
      </w:r>
      <w:r w:rsidR="007267EF" w:rsidRPr="00054267">
        <w:rPr>
          <w:rFonts w:ascii="Times New Roman" w:hAnsi="Times New Roman" w:cs="Times New Roman"/>
        </w:rPr>
        <w:t xml:space="preserve">usually </w:t>
      </w:r>
      <w:r w:rsidR="00632B1F" w:rsidRPr="00054267">
        <w:rPr>
          <w:rFonts w:ascii="Times New Roman" w:hAnsi="Times New Roman" w:cs="Times New Roman"/>
        </w:rPr>
        <w:t xml:space="preserve">made of the same material silica. </w:t>
      </w:r>
    </w:p>
    <w:p w14:paraId="703ED138" w14:textId="5D3232BC" w:rsidR="00632B1F" w:rsidRPr="00054267" w:rsidRDefault="00632B1F"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This concept was first introduced 50 years ago using glass beads or polymer particles as the cores coated with </w:t>
      </w:r>
      <w:r w:rsidR="007267EF" w:rsidRPr="00054267">
        <w:rPr>
          <w:rFonts w:ascii="Times New Roman" w:hAnsi="Times New Roman" w:cs="Times New Roman"/>
        </w:rPr>
        <w:t xml:space="preserve">the shell of a </w:t>
      </w:r>
      <w:r w:rsidRPr="00054267">
        <w:rPr>
          <w:rFonts w:ascii="Times New Roman" w:hAnsi="Times New Roman" w:cs="Times New Roman"/>
        </w:rPr>
        <w:t>few micrometer</w:t>
      </w:r>
      <w:r w:rsidR="00E94224" w:rsidRPr="00054267">
        <w:rPr>
          <w:rFonts w:ascii="Times New Roman" w:hAnsi="Times New Roman" w:cs="Times New Roman"/>
        </w:rPr>
        <w:t>s</w:t>
      </w:r>
      <w:r w:rsidRPr="00054267">
        <w:rPr>
          <w:rFonts w:ascii="Times New Roman" w:hAnsi="Times New Roman" w:cs="Times New Roman"/>
        </w:rPr>
        <w:t xml:space="preserve"> </w:t>
      </w:r>
      <w:r w:rsidR="007267EF" w:rsidRPr="00054267">
        <w:rPr>
          <w:rFonts w:ascii="Times New Roman" w:hAnsi="Times New Roman" w:cs="Times New Roman"/>
        </w:rPr>
        <w:t xml:space="preserve">thick </w:t>
      </w:r>
      <w:r w:rsidRPr="00054267">
        <w:rPr>
          <w:rFonts w:ascii="Times New Roman" w:hAnsi="Times New Roman" w:cs="Times New Roman"/>
          <w:color w:val="000000" w:themeColor="text1"/>
        </w:rPr>
        <w:t>[2</w:t>
      </w:r>
      <w:r w:rsidR="007267EF" w:rsidRPr="00054267">
        <w:rPr>
          <w:rFonts w:ascii="Times New Roman" w:hAnsi="Times New Roman" w:cs="Times New Roman"/>
          <w:color w:val="000000" w:themeColor="text1"/>
        </w:rPr>
        <w:t>9</w:t>
      </w:r>
      <w:r w:rsidRPr="00054267">
        <w:rPr>
          <w:rFonts w:ascii="Times New Roman" w:hAnsi="Times New Roman" w:cs="Times New Roman"/>
          <w:color w:val="000000" w:themeColor="text1"/>
        </w:rPr>
        <w:t xml:space="preserve">]. </w:t>
      </w:r>
      <w:r w:rsidRPr="00054267">
        <w:rPr>
          <w:rFonts w:ascii="Times New Roman" w:hAnsi="Times New Roman" w:cs="Times New Roman"/>
        </w:rPr>
        <w:t>These particles were intended for the a</w:t>
      </w:r>
      <w:r w:rsidR="007267EF" w:rsidRPr="00054267">
        <w:rPr>
          <w:rFonts w:ascii="Times New Roman" w:hAnsi="Times New Roman" w:cs="Times New Roman"/>
        </w:rPr>
        <w:t>nalysis of macromolecules and w</w:t>
      </w:r>
      <w:r w:rsidRPr="00054267">
        <w:rPr>
          <w:rFonts w:ascii="Times New Roman" w:hAnsi="Times New Roman" w:cs="Times New Roman"/>
        </w:rPr>
        <w:t>ere expected to provide high loading capacity and a low solid-liquid mass transfer</w:t>
      </w:r>
      <w:r w:rsidR="00715109"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7267EF" w:rsidRPr="00054267">
        <w:rPr>
          <w:rFonts w:ascii="Times New Roman" w:hAnsi="Times New Roman" w:cs="Times New Roman"/>
          <w:color w:val="000000" w:themeColor="text1"/>
        </w:rPr>
        <w:t>29, 75</w:t>
      </w:r>
      <w:r w:rsidRPr="00054267">
        <w:rPr>
          <w:rFonts w:ascii="Times New Roman" w:hAnsi="Times New Roman" w:cs="Times New Roman"/>
          <w:color w:val="000000" w:themeColor="text1"/>
        </w:rPr>
        <w:t xml:space="preserve">]. </w:t>
      </w:r>
      <w:r w:rsidRPr="00054267">
        <w:rPr>
          <w:rFonts w:ascii="Times New Roman" w:hAnsi="Times New Roman" w:cs="Times New Roman"/>
        </w:rPr>
        <w:t>The development of core-shell particles was</w:t>
      </w:r>
      <w:r w:rsidR="007267EF" w:rsidRPr="00054267">
        <w:rPr>
          <w:rFonts w:ascii="Times New Roman" w:hAnsi="Times New Roman" w:cs="Times New Roman"/>
        </w:rPr>
        <w:t xml:space="preserve"> chaotic over the years and it t</w:t>
      </w:r>
      <w:r w:rsidRPr="00054267">
        <w:rPr>
          <w:rFonts w:ascii="Times New Roman" w:hAnsi="Times New Roman" w:cs="Times New Roman"/>
        </w:rPr>
        <w:t>ook time before reliable procedures that made considerable progress in si</w:t>
      </w:r>
      <w:r w:rsidR="007267EF" w:rsidRPr="00054267">
        <w:rPr>
          <w:rFonts w:ascii="Times New Roman" w:hAnsi="Times New Roman" w:cs="Times New Roman"/>
        </w:rPr>
        <w:t>lica column technology. This le</w:t>
      </w:r>
      <w:r w:rsidRPr="00054267">
        <w:rPr>
          <w:rFonts w:ascii="Times New Roman" w:hAnsi="Times New Roman" w:cs="Times New Roman"/>
        </w:rPr>
        <w:t xml:space="preserve">d to the introduction of second generation of core-shell particles appearing in </w:t>
      </w:r>
      <w:r w:rsidRPr="00054267">
        <w:rPr>
          <w:rFonts w:ascii="Times New Roman" w:hAnsi="Times New Roman" w:cs="Times New Roman"/>
          <w:color w:val="000000" w:themeColor="text1"/>
        </w:rPr>
        <w:t>1992</w:t>
      </w:r>
      <w:r w:rsidR="007267EF" w:rsidRPr="00054267">
        <w:rPr>
          <w:rFonts w:ascii="Times New Roman" w:hAnsi="Times New Roman" w:cs="Times New Roman"/>
          <w:color w:val="000000" w:themeColor="text1"/>
        </w:rPr>
        <w:t xml:space="preserve"> </w:t>
      </w:r>
      <w:r w:rsidRPr="00054267">
        <w:rPr>
          <w:rFonts w:ascii="Times New Roman" w:hAnsi="Times New Roman" w:cs="Times New Roman"/>
          <w:color w:val="000000" w:themeColor="text1"/>
        </w:rPr>
        <w:t>[</w:t>
      </w:r>
      <w:r w:rsidR="007267EF" w:rsidRPr="00054267">
        <w:rPr>
          <w:rFonts w:ascii="Times New Roman" w:hAnsi="Times New Roman" w:cs="Times New Roman"/>
          <w:color w:val="000000" w:themeColor="text1"/>
        </w:rPr>
        <w:t>31</w:t>
      </w:r>
      <w:r w:rsidRPr="00054267">
        <w:rPr>
          <w:rFonts w:ascii="Times New Roman" w:hAnsi="Times New Roman" w:cs="Times New Roman"/>
          <w:color w:val="000000" w:themeColor="text1"/>
        </w:rPr>
        <w:t xml:space="preserve">]. </w:t>
      </w:r>
      <w:r w:rsidRPr="00054267">
        <w:rPr>
          <w:rFonts w:ascii="Times New Roman" w:hAnsi="Times New Roman" w:cs="Times New Roman"/>
        </w:rPr>
        <w:t xml:space="preserve">Commercial column </w:t>
      </w:r>
      <w:proofErr w:type="gramStart"/>
      <w:r w:rsidRPr="00054267">
        <w:rPr>
          <w:rFonts w:ascii="Times New Roman" w:hAnsi="Times New Roman" w:cs="Times New Roman"/>
        </w:rPr>
        <w:t>poroshell which consist</w:t>
      </w:r>
      <w:r w:rsidR="00E94224" w:rsidRPr="00054267">
        <w:rPr>
          <w:rFonts w:ascii="Times New Roman" w:hAnsi="Times New Roman" w:cs="Times New Roman"/>
        </w:rPr>
        <w:t>s</w:t>
      </w:r>
      <w:r w:rsidRPr="00054267">
        <w:rPr>
          <w:rFonts w:ascii="Times New Roman" w:hAnsi="Times New Roman" w:cs="Times New Roman"/>
        </w:rPr>
        <w:t xml:space="preserve"> of 1µm thick shell made using 44</w:t>
      </w:r>
      <w:r w:rsidR="007267EF" w:rsidRPr="00054267">
        <w:rPr>
          <w:rFonts w:ascii="Times New Roman" w:hAnsi="Times New Roman" w:cs="Times New Roman"/>
        </w:rPr>
        <w:t xml:space="preserve"> </w:t>
      </w:r>
      <w:r w:rsidRPr="00054267">
        <w:rPr>
          <w:rFonts w:ascii="Times New Roman" w:hAnsi="Times New Roman" w:cs="Times New Roman"/>
        </w:rPr>
        <w:t>nm sol particles</w:t>
      </w:r>
      <w:proofErr w:type="gramEnd"/>
      <w:r w:rsidRPr="00054267">
        <w:rPr>
          <w:rFonts w:ascii="Times New Roman" w:hAnsi="Times New Roman" w:cs="Times New Roman"/>
        </w:rPr>
        <w:t xml:space="preserve"> was later introduced. The core was made using totally porous particles densified at 1050</w:t>
      </w:r>
      <w:r w:rsidR="007267EF" w:rsidRPr="00054267">
        <w:rPr>
          <w:rFonts w:ascii="Times New Roman" w:hAnsi="Times New Roman" w:cs="Times New Roman"/>
        </w:rPr>
        <w:t xml:space="preserve"> </w:t>
      </w:r>
      <w:r w:rsidRPr="00054267">
        <w:rPr>
          <w:rFonts w:ascii="Times New Roman" w:hAnsi="Times New Roman" w:cs="Times New Roman"/>
          <w:vertAlign w:val="superscript"/>
        </w:rPr>
        <w:t>o</w:t>
      </w:r>
      <w:r w:rsidRPr="00054267">
        <w:rPr>
          <w:rFonts w:ascii="Times New Roman" w:hAnsi="Times New Roman" w:cs="Times New Roman"/>
        </w:rPr>
        <w:t xml:space="preserve">C to make nonporous core. The particle made by spray-drying a suspension of silica core and silica sol, which later require </w:t>
      </w:r>
      <w:r w:rsidRPr="00054267">
        <w:rPr>
          <w:rFonts w:ascii="Times New Roman" w:hAnsi="Times New Roman" w:cs="Times New Roman"/>
        </w:rPr>
        <w:lastRenderedPageBreak/>
        <w:t>elutriation to isolate the desired size and distribution</w:t>
      </w:r>
      <w:r w:rsidR="007267EF"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7267EF" w:rsidRPr="00054267">
        <w:rPr>
          <w:rFonts w:ascii="Times New Roman" w:hAnsi="Times New Roman" w:cs="Times New Roman"/>
          <w:color w:val="000000" w:themeColor="text1"/>
        </w:rPr>
        <w:t>31</w:t>
      </w:r>
      <w:r w:rsidRPr="00054267">
        <w:rPr>
          <w:rFonts w:ascii="Times New Roman" w:hAnsi="Times New Roman" w:cs="Times New Roman"/>
          <w:color w:val="000000" w:themeColor="text1"/>
        </w:rPr>
        <w:t xml:space="preserve">]. </w:t>
      </w:r>
      <w:r w:rsidRPr="00054267">
        <w:rPr>
          <w:rFonts w:ascii="Times New Roman" w:hAnsi="Times New Roman" w:cs="Times New Roman"/>
        </w:rPr>
        <w:t>The particles met with limited success in spite of improved separation of proteins compared fully porous particles</w:t>
      </w:r>
      <w:r w:rsidR="004173E8"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4173E8" w:rsidRPr="00054267">
        <w:rPr>
          <w:rFonts w:ascii="Times New Roman" w:hAnsi="Times New Roman" w:cs="Times New Roman"/>
          <w:color w:val="000000" w:themeColor="text1"/>
        </w:rPr>
        <w:t>76, 77</w:t>
      </w:r>
      <w:r w:rsidRPr="00054267">
        <w:rPr>
          <w:rFonts w:ascii="Times New Roman" w:hAnsi="Times New Roman" w:cs="Times New Roman"/>
          <w:color w:val="000000" w:themeColor="text1"/>
        </w:rPr>
        <w:t xml:space="preserve">]. </w:t>
      </w:r>
      <w:proofErr w:type="gramStart"/>
      <w:r w:rsidRPr="00054267">
        <w:rPr>
          <w:rFonts w:ascii="Times New Roman" w:hAnsi="Times New Roman" w:cs="Times New Roman"/>
        </w:rPr>
        <w:t>The limitations were later address</w:t>
      </w:r>
      <w:r w:rsidR="004173E8" w:rsidRPr="00054267">
        <w:rPr>
          <w:rFonts w:ascii="Times New Roman" w:hAnsi="Times New Roman" w:cs="Times New Roman"/>
        </w:rPr>
        <w:t>ed</w:t>
      </w:r>
      <w:r w:rsidRPr="00054267">
        <w:rPr>
          <w:rFonts w:ascii="Times New Roman" w:hAnsi="Times New Roman" w:cs="Times New Roman"/>
        </w:rPr>
        <w:t xml:space="preserve"> with the introduction of modern 2.7</w:t>
      </w:r>
      <w:r w:rsidR="004173E8" w:rsidRPr="00054267">
        <w:rPr>
          <w:rFonts w:ascii="Times New Roman" w:hAnsi="Times New Roman" w:cs="Times New Roman"/>
        </w:rPr>
        <w:t xml:space="preserve"> </w:t>
      </w:r>
      <w:r w:rsidRPr="00054267">
        <w:rPr>
          <w:rFonts w:ascii="Times New Roman" w:hAnsi="Times New Roman" w:cs="Times New Roman"/>
        </w:rPr>
        <w:t>µm Halo core-shell particles (third gene</w:t>
      </w:r>
      <w:r w:rsidR="00E94224" w:rsidRPr="00054267">
        <w:rPr>
          <w:rFonts w:ascii="Times New Roman" w:hAnsi="Times New Roman" w:cs="Times New Roman"/>
        </w:rPr>
        <w:t>ration) developed by Kirland et</w:t>
      </w:r>
      <w:r w:rsidRPr="00054267">
        <w:rPr>
          <w:rFonts w:ascii="Times New Roman" w:hAnsi="Times New Roman" w:cs="Times New Roman"/>
        </w:rPr>
        <w:t xml:space="preserve"> al.</w:t>
      </w:r>
      <w:proofErr w:type="gramEnd"/>
      <w:r w:rsidRPr="00054267">
        <w:rPr>
          <w:rFonts w:ascii="Times New Roman" w:hAnsi="Times New Roman" w:cs="Times New Roman"/>
        </w:rPr>
        <w:t xml:space="preserve"> </w:t>
      </w:r>
      <w:r w:rsidRPr="00054267">
        <w:rPr>
          <w:rFonts w:ascii="Times New Roman" w:hAnsi="Times New Roman" w:cs="Times New Roman"/>
          <w:color w:val="000000" w:themeColor="text1"/>
        </w:rPr>
        <w:t>[7</w:t>
      </w:r>
      <w:r w:rsidR="004173E8" w:rsidRPr="00054267">
        <w:rPr>
          <w:rFonts w:ascii="Times New Roman" w:hAnsi="Times New Roman" w:cs="Times New Roman"/>
          <w:color w:val="000000" w:themeColor="text1"/>
        </w:rPr>
        <w:t>3, 78</w:t>
      </w:r>
      <w:r w:rsidRPr="00054267">
        <w:rPr>
          <w:rFonts w:ascii="Times New Roman" w:hAnsi="Times New Roman" w:cs="Times New Roman"/>
          <w:color w:val="000000" w:themeColor="text1"/>
        </w:rPr>
        <w:t xml:space="preserve">]. </w:t>
      </w:r>
      <w:r w:rsidRPr="00054267">
        <w:rPr>
          <w:rFonts w:ascii="Times New Roman" w:hAnsi="Times New Roman" w:cs="Times New Roman"/>
        </w:rPr>
        <w:t>The technology gained considerable attention with the achievement of a minimum reduced plate height of 1.5 for small molecules separations</w:t>
      </w:r>
      <w:r w:rsidR="004173E8" w:rsidRPr="00054267">
        <w:rPr>
          <w:rFonts w:ascii="Times New Roman" w:hAnsi="Times New Roman" w:cs="Times New Roman"/>
        </w:rPr>
        <w:t xml:space="preserve"> [78,79]</w:t>
      </w:r>
      <w:r w:rsidRPr="00054267">
        <w:rPr>
          <w:rFonts w:ascii="Times New Roman" w:hAnsi="Times New Roman" w:cs="Times New Roman"/>
        </w:rPr>
        <w:t>. With this early achievement, this has lead into the introduction of smaller particles Phenomenex 2.6µm and then Kinetex 1.7</w:t>
      </w:r>
      <w:r w:rsidR="00E94224" w:rsidRPr="00054267">
        <w:rPr>
          <w:rFonts w:ascii="Times New Roman" w:hAnsi="Times New Roman" w:cs="Times New Roman"/>
        </w:rPr>
        <w:t xml:space="preserve"> </w:t>
      </w:r>
      <w:r w:rsidRPr="00054267">
        <w:rPr>
          <w:rFonts w:ascii="Times New Roman" w:hAnsi="Times New Roman" w:cs="Times New Roman"/>
        </w:rPr>
        <w:t>µ</w:t>
      </w:r>
      <w:proofErr w:type="gramStart"/>
      <w:r w:rsidRPr="00054267">
        <w:rPr>
          <w:rFonts w:ascii="Times New Roman" w:hAnsi="Times New Roman" w:cs="Times New Roman"/>
        </w:rPr>
        <w:t>m which</w:t>
      </w:r>
      <w:proofErr w:type="gramEnd"/>
      <w:r w:rsidRPr="00054267">
        <w:rPr>
          <w:rFonts w:ascii="Times New Roman" w:hAnsi="Times New Roman" w:cs="Times New Roman"/>
        </w:rPr>
        <w:t xml:space="preserve"> exhibit exceptional performance</w:t>
      </w:r>
      <w:r w:rsidR="004173E8" w:rsidRPr="00054267">
        <w:rPr>
          <w:rFonts w:ascii="Times New Roman" w:hAnsi="Times New Roman" w:cs="Times New Roman"/>
        </w:rPr>
        <w:t xml:space="preserve"> </w:t>
      </w:r>
      <w:r w:rsidR="004173E8" w:rsidRPr="00054267">
        <w:rPr>
          <w:rFonts w:ascii="Times New Roman" w:hAnsi="Times New Roman" w:cs="Times New Roman"/>
          <w:color w:val="000000" w:themeColor="text1"/>
        </w:rPr>
        <w:t>[80,8</w:t>
      </w:r>
      <w:r w:rsidRPr="00054267">
        <w:rPr>
          <w:rFonts w:ascii="Times New Roman" w:hAnsi="Times New Roman" w:cs="Times New Roman"/>
          <w:color w:val="000000" w:themeColor="text1"/>
        </w:rPr>
        <w:t>1].</w:t>
      </w:r>
    </w:p>
    <w:p w14:paraId="63FEAAEA" w14:textId="2CC1B38A" w:rsidR="00632B1F" w:rsidRPr="00054267" w:rsidRDefault="00632B1F" w:rsidP="00054267">
      <w:pPr>
        <w:autoSpaceDE w:val="0"/>
        <w:autoSpaceDN w:val="0"/>
        <w:adjustRightInd w:val="0"/>
        <w:spacing w:after="0" w:line="480" w:lineRule="auto"/>
        <w:jc w:val="both"/>
        <w:rPr>
          <w:rFonts w:ascii="Times New Roman" w:hAnsi="Times New Roman" w:cs="Times New Roman"/>
        </w:rPr>
      </w:pPr>
      <w:r w:rsidRPr="00054267">
        <w:rPr>
          <w:rFonts w:ascii="Times New Roman" w:hAnsi="Times New Roman" w:cs="Times New Roman"/>
        </w:rPr>
        <w:t xml:space="preserve">The preparation method for these particles is achieved via a controlled method producing particles with very narrow </w:t>
      </w:r>
      <w:r w:rsidR="004173E8" w:rsidRPr="00054267">
        <w:rPr>
          <w:rFonts w:ascii="Times New Roman" w:hAnsi="Times New Roman" w:cs="Times New Roman"/>
        </w:rPr>
        <w:t>PSD of</w:t>
      </w:r>
      <w:r w:rsidRPr="00054267">
        <w:rPr>
          <w:rFonts w:ascii="Times New Roman" w:hAnsi="Times New Roman" w:cs="Times New Roman"/>
        </w:rPr>
        <w:t xml:space="preserve"> d90/d10 ≤ 1.25. This is driven by </w:t>
      </w:r>
      <w:r w:rsidR="004173E8" w:rsidRPr="00054267">
        <w:rPr>
          <w:rFonts w:ascii="Times New Roman" w:hAnsi="Times New Roman" w:cs="Times New Roman"/>
        </w:rPr>
        <w:t>the monodisperse</w:t>
      </w:r>
      <w:r w:rsidRPr="00054267">
        <w:rPr>
          <w:rFonts w:ascii="Times New Roman" w:hAnsi="Times New Roman" w:cs="Times New Roman"/>
        </w:rPr>
        <w:t xml:space="preserve"> nonporous </w:t>
      </w:r>
      <w:r w:rsidR="004173E8" w:rsidRPr="00054267">
        <w:rPr>
          <w:rFonts w:ascii="Times New Roman" w:hAnsi="Times New Roman" w:cs="Times New Roman"/>
        </w:rPr>
        <w:t xml:space="preserve">solid microsphere </w:t>
      </w:r>
      <w:r w:rsidR="00E94224" w:rsidRPr="00054267">
        <w:rPr>
          <w:rFonts w:ascii="Times New Roman" w:hAnsi="Times New Roman" w:cs="Times New Roman"/>
        </w:rPr>
        <w:t>cores, which</w:t>
      </w:r>
      <w:r w:rsidR="004173E8" w:rsidRPr="00054267">
        <w:rPr>
          <w:rFonts w:ascii="Times New Roman" w:hAnsi="Times New Roman" w:cs="Times New Roman"/>
        </w:rPr>
        <w:t xml:space="preserve"> are prepared</w:t>
      </w:r>
      <w:r w:rsidRPr="00054267">
        <w:rPr>
          <w:rFonts w:ascii="Times New Roman" w:hAnsi="Times New Roman" w:cs="Times New Roman"/>
        </w:rPr>
        <w:t xml:space="preserve"> via </w:t>
      </w:r>
      <w:proofErr w:type="gramStart"/>
      <w:r w:rsidRPr="00054267">
        <w:rPr>
          <w:rFonts w:ascii="Times New Roman" w:hAnsi="Times New Roman" w:cs="Times New Roman"/>
        </w:rPr>
        <w:t>a</w:t>
      </w:r>
      <w:proofErr w:type="gramEnd"/>
      <w:r w:rsidRPr="00054267">
        <w:rPr>
          <w:rFonts w:ascii="Times New Roman" w:hAnsi="Times New Roman" w:cs="Times New Roman"/>
        </w:rPr>
        <w:t xml:space="preserve"> Stöber method</w:t>
      </w:r>
      <w:r w:rsidR="004173E8" w:rsidRPr="00054267">
        <w:rPr>
          <w:rFonts w:ascii="Times New Roman" w:hAnsi="Times New Roman" w:cs="Times New Roman"/>
        </w:rPr>
        <w:t xml:space="preserve"> </w:t>
      </w:r>
      <w:r w:rsidR="004173E8" w:rsidRPr="00054267">
        <w:rPr>
          <w:rFonts w:ascii="Times New Roman" w:hAnsi="Times New Roman" w:cs="Times New Roman"/>
          <w:color w:val="000000" w:themeColor="text1"/>
        </w:rPr>
        <w:t>[8</w:t>
      </w:r>
      <w:r w:rsidRPr="00054267">
        <w:rPr>
          <w:rFonts w:ascii="Times New Roman" w:hAnsi="Times New Roman" w:cs="Times New Roman"/>
          <w:color w:val="000000" w:themeColor="text1"/>
        </w:rPr>
        <w:t xml:space="preserve">2]. </w:t>
      </w:r>
      <w:r w:rsidR="004173E8" w:rsidRPr="00054267">
        <w:rPr>
          <w:rFonts w:ascii="Times New Roman" w:hAnsi="Times New Roman" w:cs="Times New Roman"/>
        </w:rPr>
        <w:t>The</w:t>
      </w:r>
      <w:r w:rsidRPr="00054267">
        <w:rPr>
          <w:rFonts w:ascii="Times New Roman" w:hAnsi="Times New Roman" w:cs="Times New Roman"/>
        </w:rPr>
        <w:t xml:space="preserve"> Stöber method was later modified to </w:t>
      </w:r>
      <w:r w:rsidR="004173E8" w:rsidRPr="00054267">
        <w:rPr>
          <w:rFonts w:ascii="Times New Roman" w:hAnsi="Times New Roman" w:cs="Times New Roman"/>
        </w:rPr>
        <w:t>obtain</w:t>
      </w:r>
      <w:r w:rsidRPr="00054267">
        <w:rPr>
          <w:rFonts w:ascii="Times New Roman" w:hAnsi="Times New Roman" w:cs="Times New Roman"/>
        </w:rPr>
        <w:t xml:space="preserve"> sub-2</w:t>
      </w:r>
      <w:r w:rsidR="004173E8" w:rsidRPr="00054267">
        <w:rPr>
          <w:rFonts w:ascii="Times New Roman" w:hAnsi="Times New Roman" w:cs="Times New Roman"/>
        </w:rPr>
        <w:t xml:space="preserve"> </w:t>
      </w:r>
      <w:r w:rsidRPr="00054267">
        <w:rPr>
          <w:rFonts w:ascii="Times New Roman" w:hAnsi="Times New Roman" w:cs="Times New Roman"/>
        </w:rPr>
        <w:t>µm and sub-3</w:t>
      </w:r>
      <w:r w:rsidR="004173E8" w:rsidRPr="00054267">
        <w:rPr>
          <w:rFonts w:ascii="Times New Roman" w:hAnsi="Times New Roman" w:cs="Times New Roman"/>
        </w:rPr>
        <w:t xml:space="preserve"> </w:t>
      </w:r>
      <w:r w:rsidRPr="00054267">
        <w:rPr>
          <w:rFonts w:ascii="Times New Roman" w:hAnsi="Times New Roman" w:cs="Times New Roman"/>
        </w:rPr>
        <w:t xml:space="preserve">µm nonporous silica particle to be used as core for core-shell </w:t>
      </w:r>
      <w:r w:rsidR="004173E8" w:rsidRPr="00054267">
        <w:rPr>
          <w:rFonts w:ascii="Times New Roman" w:hAnsi="Times New Roman" w:cs="Times New Roman"/>
        </w:rPr>
        <w:t xml:space="preserve">particles </w:t>
      </w:r>
      <w:r w:rsidR="004173E8" w:rsidRPr="00054267">
        <w:rPr>
          <w:rFonts w:ascii="Times New Roman" w:hAnsi="Times New Roman" w:cs="Times New Roman"/>
          <w:color w:val="000000" w:themeColor="text1"/>
        </w:rPr>
        <w:t>[8</w:t>
      </w:r>
      <w:r w:rsidRPr="00054267">
        <w:rPr>
          <w:rFonts w:ascii="Times New Roman" w:hAnsi="Times New Roman" w:cs="Times New Roman"/>
          <w:color w:val="000000" w:themeColor="text1"/>
        </w:rPr>
        <w:t xml:space="preserve">3]. </w:t>
      </w:r>
      <w:r w:rsidRPr="00054267">
        <w:rPr>
          <w:rFonts w:ascii="Times New Roman" w:hAnsi="Times New Roman" w:cs="Times New Roman"/>
        </w:rPr>
        <w:t>The second step is building a stable and homogenously thick layer of porous silica shell around the nonporous core</w:t>
      </w:r>
      <w:r w:rsidR="004173E8" w:rsidRPr="00054267">
        <w:rPr>
          <w:rFonts w:ascii="Times New Roman" w:hAnsi="Times New Roman" w:cs="Times New Roman"/>
        </w:rPr>
        <w:t xml:space="preserve"> </w:t>
      </w:r>
      <w:r w:rsidR="004173E8" w:rsidRPr="00054267">
        <w:rPr>
          <w:rFonts w:ascii="Times New Roman" w:hAnsi="Times New Roman" w:cs="Times New Roman"/>
          <w:color w:val="000000" w:themeColor="text1"/>
        </w:rPr>
        <w:t>[8</w:t>
      </w:r>
      <w:r w:rsidRPr="00054267">
        <w:rPr>
          <w:rFonts w:ascii="Times New Roman" w:hAnsi="Times New Roman" w:cs="Times New Roman"/>
          <w:color w:val="000000" w:themeColor="text1"/>
        </w:rPr>
        <w:t>4,</w:t>
      </w:r>
      <w:r w:rsidR="004173E8" w:rsidRPr="00054267">
        <w:rPr>
          <w:rFonts w:ascii="Times New Roman" w:hAnsi="Times New Roman" w:cs="Times New Roman"/>
          <w:color w:val="000000" w:themeColor="text1"/>
        </w:rPr>
        <w:t>8</w:t>
      </w:r>
      <w:r w:rsidRPr="00054267">
        <w:rPr>
          <w:rFonts w:ascii="Times New Roman" w:hAnsi="Times New Roman" w:cs="Times New Roman"/>
          <w:color w:val="000000" w:themeColor="text1"/>
        </w:rPr>
        <w:t xml:space="preserve">5]. </w:t>
      </w:r>
      <w:r w:rsidRPr="00054267">
        <w:rPr>
          <w:rFonts w:ascii="Times New Roman" w:hAnsi="Times New Roman" w:cs="Times New Roman"/>
        </w:rPr>
        <w:t>A large percentage of core-shell silica particles used for chromatography are prepared via layer-by-layer sol deposition approach. This cannot be obtained in a single synthesis step but several successive steps are need</w:t>
      </w:r>
      <w:r w:rsidR="00E94224" w:rsidRPr="00054267">
        <w:rPr>
          <w:rFonts w:ascii="Times New Roman" w:hAnsi="Times New Roman" w:cs="Times New Roman"/>
        </w:rPr>
        <w:t>ed</w:t>
      </w:r>
      <w:r w:rsidRPr="00054267">
        <w:rPr>
          <w:rFonts w:ascii="Times New Roman" w:hAnsi="Times New Roman" w:cs="Times New Roman"/>
        </w:rPr>
        <w:t xml:space="preserve"> to build a homogenously thick layer of sol </w:t>
      </w:r>
      <w:r w:rsidRPr="00054267">
        <w:rPr>
          <w:rFonts w:ascii="Times New Roman" w:hAnsi="Times New Roman" w:cs="Times New Roman"/>
          <w:color w:val="000000" w:themeColor="text1"/>
        </w:rPr>
        <w:t>shell</w:t>
      </w:r>
      <w:r w:rsidR="004173E8" w:rsidRPr="00054267">
        <w:rPr>
          <w:rFonts w:ascii="Times New Roman" w:hAnsi="Times New Roman" w:cs="Times New Roman"/>
          <w:color w:val="000000" w:themeColor="text1"/>
        </w:rPr>
        <w:t xml:space="preserve"> </w:t>
      </w:r>
      <w:r w:rsidRPr="00054267">
        <w:rPr>
          <w:rFonts w:ascii="Times New Roman" w:hAnsi="Times New Roman" w:cs="Times New Roman"/>
          <w:color w:val="000000" w:themeColor="text1"/>
        </w:rPr>
        <w:t>[</w:t>
      </w:r>
      <w:r w:rsidR="004173E8" w:rsidRPr="00054267">
        <w:rPr>
          <w:rFonts w:ascii="Times New Roman" w:hAnsi="Times New Roman" w:cs="Times New Roman"/>
          <w:color w:val="000000" w:themeColor="text1"/>
        </w:rPr>
        <w:t>8</w:t>
      </w:r>
      <w:r w:rsidRPr="00054267">
        <w:rPr>
          <w:rFonts w:ascii="Times New Roman" w:hAnsi="Times New Roman" w:cs="Times New Roman"/>
          <w:color w:val="000000" w:themeColor="text1"/>
        </w:rPr>
        <w:t xml:space="preserve">6]. </w:t>
      </w:r>
      <w:r w:rsidRPr="00054267">
        <w:rPr>
          <w:rFonts w:ascii="Times New Roman" w:hAnsi="Times New Roman" w:cs="Times New Roman"/>
        </w:rPr>
        <w:t>The thickness of the shell and the size of the silica sol can be tuned to suit different type</w:t>
      </w:r>
      <w:r w:rsidR="00E94224" w:rsidRPr="00054267">
        <w:rPr>
          <w:rFonts w:ascii="Times New Roman" w:hAnsi="Times New Roman" w:cs="Times New Roman"/>
        </w:rPr>
        <w:t>s</w:t>
      </w:r>
      <w:r w:rsidRPr="00054267">
        <w:rPr>
          <w:rFonts w:ascii="Times New Roman" w:hAnsi="Times New Roman" w:cs="Times New Roman"/>
        </w:rPr>
        <w:t xml:space="preserve"> of chromatographic applications as it strongly </w:t>
      </w:r>
      <w:r w:rsidR="00E94224" w:rsidRPr="00054267">
        <w:rPr>
          <w:rFonts w:ascii="Times New Roman" w:hAnsi="Times New Roman" w:cs="Times New Roman"/>
        </w:rPr>
        <w:t>a</w:t>
      </w:r>
      <w:r w:rsidRPr="00054267">
        <w:rPr>
          <w:rFonts w:ascii="Times New Roman" w:hAnsi="Times New Roman" w:cs="Times New Roman"/>
        </w:rPr>
        <w:t>ffect</w:t>
      </w:r>
      <w:r w:rsidR="00E94224" w:rsidRPr="00054267">
        <w:rPr>
          <w:rFonts w:ascii="Times New Roman" w:hAnsi="Times New Roman" w:cs="Times New Roman"/>
        </w:rPr>
        <w:t>s</w:t>
      </w:r>
      <w:r w:rsidRPr="00054267">
        <w:rPr>
          <w:rFonts w:ascii="Times New Roman" w:hAnsi="Times New Roman" w:cs="Times New Roman"/>
        </w:rPr>
        <w:t xml:space="preserve"> the mass transfer for different analytes</w:t>
      </w:r>
      <w:r w:rsidR="004173E8"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4173E8" w:rsidRPr="00054267">
        <w:rPr>
          <w:rFonts w:ascii="Times New Roman" w:hAnsi="Times New Roman" w:cs="Times New Roman"/>
          <w:color w:val="000000" w:themeColor="text1"/>
        </w:rPr>
        <w:t>32</w:t>
      </w:r>
      <w:r w:rsidRPr="00054267">
        <w:rPr>
          <w:rFonts w:ascii="Times New Roman" w:hAnsi="Times New Roman" w:cs="Times New Roman"/>
          <w:color w:val="000000" w:themeColor="text1"/>
        </w:rPr>
        <w:t>,</w:t>
      </w:r>
      <w:r w:rsidR="004173E8" w:rsidRPr="00054267">
        <w:rPr>
          <w:rFonts w:ascii="Times New Roman" w:hAnsi="Times New Roman" w:cs="Times New Roman"/>
          <w:color w:val="000000" w:themeColor="text1"/>
        </w:rPr>
        <w:t xml:space="preserve"> 33</w:t>
      </w:r>
      <w:r w:rsidRPr="00054267">
        <w:rPr>
          <w:rFonts w:ascii="Times New Roman" w:hAnsi="Times New Roman" w:cs="Times New Roman"/>
          <w:color w:val="000000" w:themeColor="text1"/>
        </w:rPr>
        <w:t xml:space="preserve">]. </w:t>
      </w:r>
      <w:r w:rsidRPr="00054267">
        <w:rPr>
          <w:rFonts w:ascii="Times New Roman" w:hAnsi="Times New Roman" w:cs="Times New Roman"/>
        </w:rPr>
        <w:t xml:space="preserve">But it is also important to achieve a sufficient shell thickness to improve retention factor and sample capacity. The formation of the shell is driven by electrostatic interaction of silica sol onto the core, which is driven by the addition of </w:t>
      </w:r>
      <w:r w:rsidR="00C662CC" w:rsidRPr="00054267">
        <w:rPr>
          <w:rFonts w:ascii="Times New Roman" w:hAnsi="Times New Roman" w:cs="Times New Roman"/>
        </w:rPr>
        <w:t>cationic polymers</w:t>
      </w:r>
      <w:r w:rsidR="004173E8" w:rsidRPr="00054267">
        <w:rPr>
          <w:rFonts w:ascii="Times New Roman" w:hAnsi="Times New Roman" w:cs="Times New Roman"/>
        </w:rPr>
        <w:t xml:space="preserve"> </w:t>
      </w:r>
      <w:r w:rsidR="00C662CC" w:rsidRPr="00054267">
        <w:rPr>
          <w:rFonts w:ascii="Times New Roman" w:hAnsi="Times New Roman" w:cs="Times New Roman"/>
          <w:color w:val="000000" w:themeColor="text1"/>
        </w:rPr>
        <w:t>[33</w:t>
      </w:r>
      <w:r w:rsidRPr="00054267">
        <w:rPr>
          <w:rFonts w:ascii="Times New Roman" w:hAnsi="Times New Roman" w:cs="Times New Roman"/>
          <w:color w:val="000000" w:themeColor="text1"/>
        </w:rPr>
        <w:t xml:space="preserve">]. </w:t>
      </w:r>
    </w:p>
    <w:p w14:paraId="2AA5CF4C" w14:textId="525152D8" w:rsidR="00632B1F" w:rsidRPr="00054267" w:rsidRDefault="00632B1F" w:rsidP="00054267">
      <w:pPr>
        <w:autoSpaceDE w:val="0"/>
        <w:autoSpaceDN w:val="0"/>
        <w:adjustRightInd w:val="0"/>
        <w:spacing w:after="0" w:line="480" w:lineRule="auto"/>
        <w:jc w:val="both"/>
        <w:rPr>
          <w:rFonts w:ascii="Times New Roman" w:hAnsi="Times New Roman" w:cs="Times New Roman"/>
        </w:rPr>
      </w:pPr>
      <w:r w:rsidRPr="00054267">
        <w:rPr>
          <w:rFonts w:ascii="Times New Roman" w:hAnsi="Times New Roman" w:cs="Times New Roman"/>
        </w:rPr>
        <w:t>Manufacturing core-sh</w:t>
      </w:r>
      <w:r w:rsidR="00E94224" w:rsidRPr="00054267">
        <w:rPr>
          <w:rFonts w:ascii="Times New Roman" w:hAnsi="Times New Roman" w:cs="Times New Roman"/>
        </w:rPr>
        <w:t>ell silica particles with the Lb</w:t>
      </w:r>
      <w:r w:rsidRPr="00054267">
        <w:rPr>
          <w:rFonts w:ascii="Times New Roman" w:hAnsi="Times New Roman" w:cs="Times New Roman"/>
        </w:rPr>
        <w:t>L method is time-consuming, offering low productivity as it require</w:t>
      </w:r>
      <w:r w:rsidR="00E94224" w:rsidRPr="00054267">
        <w:rPr>
          <w:rFonts w:ascii="Times New Roman" w:hAnsi="Times New Roman" w:cs="Times New Roman"/>
        </w:rPr>
        <w:t>s</w:t>
      </w:r>
      <w:r w:rsidRPr="00054267">
        <w:rPr>
          <w:rFonts w:ascii="Times New Roman" w:hAnsi="Times New Roman" w:cs="Times New Roman"/>
        </w:rPr>
        <w:t xml:space="preserve"> extensive dilutions of reagents below 0.5% w/w to reduce agglomeration and </w:t>
      </w:r>
      <w:r w:rsidRPr="00054267">
        <w:rPr>
          <w:rFonts w:ascii="Times New Roman" w:hAnsi="Times New Roman" w:cs="Times New Roman"/>
          <w:color w:val="000000" w:themeColor="text1"/>
        </w:rPr>
        <w:t xml:space="preserve">repetitive </w:t>
      </w:r>
      <w:r w:rsidRPr="00054267">
        <w:rPr>
          <w:rFonts w:ascii="Times New Roman" w:hAnsi="Times New Roman" w:cs="Times New Roman"/>
        </w:rPr>
        <w:t>washes of excess reagents in order to main the narrow particle distribution</w:t>
      </w:r>
      <w:r w:rsidR="00C662CC"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C662CC" w:rsidRPr="00054267">
        <w:rPr>
          <w:rFonts w:ascii="Times New Roman" w:hAnsi="Times New Roman" w:cs="Times New Roman"/>
          <w:color w:val="000000" w:themeColor="text1"/>
        </w:rPr>
        <w:t>33,87</w:t>
      </w:r>
      <w:r w:rsidRPr="00054267">
        <w:rPr>
          <w:rFonts w:ascii="Times New Roman" w:hAnsi="Times New Roman" w:cs="Times New Roman"/>
          <w:color w:val="000000" w:themeColor="text1"/>
        </w:rPr>
        <w:t xml:space="preserve">]. </w:t>
      </w:r>
      <w:r w:rsidR="00715109" w:rsidRPr="00054267">
        <w:rPr>
          <w:rFonts w:ascii="Times New Roman" w:hAnsi="Times New Roman" w:cs="Times New Roman"/>
        </w:rPr>
        <w:t>Se</w:t>
      </w:r>
      <w:r w:rsidRPr="00054267">
        <w:rPr>
          <w:rFonts w:ascii="Times New Roman" w:hAnsi="Times New Roman" w:cs="Times New Roman"/>
        </w:rPr>
        <w:t>v</w:t>
      </w:r>
      <w:r w:rsidR="00715109" w:rsidRPr="00054267">
        <w:rPr>
          <w:rFonts w:ascii="Times New Roman" w:hAnsi="Times New Roman" w:cs="Times New Roman"/>
        </w:rPr>
        <w:t>er</w:t>
      </w:r>
      <w:r w:rsidRPr="00054267">
        <w:rPr>
          <w:rFonts w:ascii="Times New Roman" w:hAnsi="Times New Roman" w:cs="Times New Roman"/>
        </w:rPr>
        <w:t>al studies w</w:t>
      </w:r>
      <w:r w:rsidR="00E94224" w:rsidRPr="00054267">
        <w:rPr>
          <w:rFonts w:ascii="Times New Roman" w:hAnsi="Times New Roman" w:cs="Times New Roman"/>
        </w:rPr>
        <w:t>ere</w:t>
      </w:r>
      <w:r w:rsidRPr="00054267">
        <w:rPr>
          <w:rFonts w:ascii="Times New Roman" w:hAnsi="Times New Roman" w:cs="Times New Roman"/>
        </w:rPr>
        <w:t xml:space="preserve"> carried </w:t>
      </w:r>
      <w:r w:rsidR="00E94224" w:rsidRPr="00054267">
        <w:rPr>
          <w:rFonts w:ascii="Times New Roman" w:hAnsi="Times New Roman" w:cs="Times New Roman"/>
        </w:rPr>
        <w:t xml:space="preserve">out </w:t>
      </w:r>
      <w:r w:rsidRPr="00054267">
        <w:rPr>
          <w:rFonts w:ascii="Times New Roman" w:hAnsi="Times New Roman" w:cs="Times New Roman"/>
        </w:rPr>
        <w:t>to optimise the method by examining various factors such as the effect of polymer chain, pH and temperature on improv</w:t>
      </w:r>
      <w:r w:rsidR="00C662CC" w:rsidRPr="00054267">
        <w:rPr>
          <w:rFonts w:ascii="Times New Roman" w:hAnsi="Times New Roman" w:cs="Times New Roman"/>
        </w:rPr>
        <w:t>ing</w:t>
      </w:r>
      <w:r w:rsidRPr="00054267">
        <w:rPr>
          <w:rFonts w:ascii="Times New Roman" w:hAnsi="Times New Roman" w:cs="Times New Roman"/>
        </w:rPr>
        <w:t xml:space="preserve"> the deposition of sol onto the surface</w:t>
      </w:r>
      <w:r w:rsidR="00C662CC" w:rsidRPr="00054267">
        <w:rPr>
          <w:rFonts w:ascii="Times New Roman" w:hAnsi="Times New Roman" w:cs="Times New Roman"/>
          <w:color w:val="000000" w:themeColor="text1"/>
        </w:rPr>
        <w:t xml:space="preserve"> </w:t>
      </w:r>
      <w:r w:rsidRPr="00054267">
        <w:rPr>
          <w:rFonts w:ascii="Times New Roman" w:hAnsi="Times New Roman" w:cs="Times New Roman"/>
          <w:color w:val="000000" w:themeColor="text1"/>
        </w:rPr>
        <w:t>[</w:t>
      </w:r>
      <w:r w:rsidR="00C662CC" w:rsidRPr="00054267">
        <w:rPr>
          <w:rFonts w:ascii="Times New Roman" w:hAnsi="Times New Roman" w:cs="Times New Roman"/>
          <w:color w:val="000000" w:themeColor="text1"/>
        </w:rPr>
        <w:t>33</w:t>
      </w:r>
      <w:r w:rsidRPr="00054267">
        <w:rPr>
          <w:rFonts w:ascii="Times New Roman" w:hAnsi="Times New Roman" w:cs="Times New Roman"/>
          <w:color w:val="000000" w:themeColor="text1"/>
        </w:rPr>
        <w:t>,</w:t>
      </w:r>
      <w:r w:rsidR="00C662CC" w:rsidRPr="00054267">
        <w:rPr>
          <w:rFonts w:ascii="Times New Roman" w:hAnsi="Times New Roman" w:cs="Times New Roman"/>
          <w:color w:val="000000" w:themeColor="text1"/>
        </w:rPr>
        <w:t xml:space="preserve"> 87</w:t>
      </w:r>
      <w:r w:rsidRPr="00054267">
        <w:rPr>
          <w:rFonts w:ascii="Times New Roman" w:hAnsi="Times New Roman" w:cs="Times New Roman"/>
          <w:color w:val="000000" w:themeColor="text1"/>
        </w:rPr>
        <w:t xml:space="preserve">]. Thicker </w:t>
      </w:r>
      <w:r w:rsidRPr="00054267">
        <w:rPr>
          <w:rFonts w:ascii="Times New Roman" w:hAnsi="Times New Roman" w:cs="Times New Roman"/>
        </w:rPr>
        <w:t xml:space="preserve">shell can be obtained depending on the molecular weight of the polymer as it can absorb several layers of sol particles at a time as the charge density of the electrolyte is increased allowing more extended confirmation. Thus rather than forming monolayer deposition per coating cycle, </w:t>
      </w:r>
      <w:r w:rsidRPr="00054267">
        <w:rPr>
          <w:rFonts w:ascii="Times New Roman" w:hAnsi="Times New Roman" w:cs="Times New Roman"/>
        </w:rPr>
        <w:lastRenderedPageBreak/>
        <w:t>altering the polymer chain result</w:t>
      </w:r>
      <w:r w:rsidR="00C662CC" w:rsidRPr="00054267">
        <w:rPr>
          <w:rFonts w:ascii="Times New Roman" w:hAnsi="Times New Roman" w:cs="Times New Roman"/>
        </w:rPr>
        <w:t>s</w:t>
      </w:r>
      <w:r w:rsidRPr="00054267">
        <w:rPr>
          <w:rFonts w:ascii="Times New Roman" w:hAnsi="Times New Roman" w:cs="Times New Roman"/>
        </w:rPr>
        <w:t xml:space="preserve"> in change in the polymer behaviour in solution</w:t>
      </w:r>
      <w:r w:rsidR="00C662CC" w:rsidRPr="00054267">
        <w:rPr>
          <w:rFonts w:ascii="Times New Roman" w:hAnsi="Times New Roman" w:cs="Times New Roman"/>
        </w:rPr>
        <w:t>,</w:t>
      </w:r>
      <w:r w:rsidRPr="00054267">
        <w:rPr>
          <w:rFonts w:ascii="Times New Roman" w:hAnsi="Times New Roman" w:cs="Times New Roman"/>
        </w:rPr>
        <w:t xml:space="preserve"> </w:t>
      </w:r>
      <w:r w:rsidR="00C662CC" w:rsidRPr="00054267">
        <w:rPr>
          <w:rFonts w:ascii="Times New Roman" w:hAnsi="Times New Roman" w:cs="Times New Roman"/>
        </w:rPr>
        <w:t xml:space="preserve">which </w:t>
      </w:r>
      <w:r w:rsidRPr="00054267">
        <w:rPr>
          <w:rFonts w:ascii="Times New Roman" w:hAnsi="Times New Roman" w:cs="Times New Roman"/>
        </w:rPr>
        <w:t>allow</w:t>
      </w:r>
      <w:r w:rsidR="00C662CC" w:rsidRPr="00054267">
        <w:rPr>
          <w:rFonts w:ascii="Times New Roman" w:hAnsi="Times New Roman" w:cs="Times New Roman"/>
        </w:rPr>
        <w:t>s</w:t>
      </w:r>
      <w:r w:rsidRPr="00054267">
        <w:rPr>
          <w:rFonts w:ascii="Times New Roman" w:hAnsi="Times New Roman" w:cs="Times New Roman"/>
        </w:rPr>
        <w:t xml:space="preserve"> longer segments </w:t>
      </w:r>
      <w:r w:rsidR="00C662CC" w:rsidRPr="00054267">
        <w:rPr>
          <w:rFonts w:ascii="Times New Roman" w:hAnsi="Times New Roman" w:cs="Times New Roman"/>
        </w:rPr>
        <w:t xml:space="preserve">to </w:t>
      </w:r>
      <w:r w:rsidRPr="00054267">
        <w:rPr>
          <w:rFonts w:ascii="Times New Roman" w:hAnsi="Times New Roman" w:cs="Times New Roman"/>
        </w:rPr>
        <w:t xml:space="preserve">protrude into the suspension </w:t>
      </w:r>
      <w:r w:rsidR="00C662CC" w:rsidRPr="00054267">
        <w:rPr>
          <w:rFonts w:ascii="Times New Roman" w:hAnsi="Times New Roman" w:cs="Times New Roman"/>
        </w:rPr>
        <w:t xml:space="preserve">and hence </w:t>
      </w:r>
      <w:r w:rsidRPr="00054267">
        <w:rPr>
          <w:rFonts w:ascii="Times New Roman" w:hAnsi="Times New Roman" w:cs="Times New Roman"/>
        </w:rPr>
        <w:t>maximiz</w:t>
      </w:r>
      <w:r w:rsidR="00C662CC" w:rsidRPr="00054267">
        <w:rPr>
          <w:rFonts w:ascii="Times New Roman" w:hAnsi="Times New Roman" w:cs="Times New Roman"/>
        </w:rPr>
        <w:t xml:space="preserve">e </w:t>
      </w:r>
      <w:r w:rsidRPr="00054267">
        <w:rPr>
          <w:rFonts w:ascii="Times New Roman" w:hAnsi="Times New Roman" w:cs="Times New Roman"/>
        </w:rPr>
        <w:t>the a</w:t>
      </w:r>
      <w:r w:rsidR="00C662CC" w:rsidRPr="00054267">
        <w:rPr>
          <w:rFonts w:ascii="Times New Roman" w:hAnsi="Times New Roman" w:cs="Times New Roman"/>
        </w:rPr>
        <w:t>mount of nanoparticles adsorbed. This approach has considerably</w:t>
      </w:r>
      <w:r w:rsidRPr="00054267">
        <w:rPr>
          <w:rFonts w:ascii="Times New Roman" w:hAnsi="Times New Roman" w:cs="Times New Roman"/>
        </w:rPr>
        <w:t xml:space="preserve"> improv</w:t>
      </w:r>
      <w:r w:rsidR="00C662CC" w:rsidRPr="00054267">
        <w:rPr>
          <w:rFonts w:ascii="Times New Roman" w:hAnsi="Times New Roman" w:cs="Times New Roman"/>
        </w:rPr>
        <w:t>ed</w:t>
      </w:r>
      <w:r w:rsidRPr="00054267">
        <w:rPr>
          <w:rFonts w:ascii="Times New Roman" w:hAnsi="Times New Roman" w:cs="Times New Roman"/>
        </w:rPr>
        <w:t xml:space="preserve"> the productivity of the synthesis and higher level of porosity of the silica shell. The behaviour of the polymer in solution is driven by suspension ionic strength and pH.</w:t>
      </w:r>
    </w:p>
    <w:p w14:paraId="62EB7E39" w14:textId="0E6767B0" w:rsidR="00632B1F" w:rsidRPr="00054267" w:rsidRDefault="00632B1F"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Colloidal silica solution </w:t>
      </w:r>
      <w:r w:rsidR="00AF25D9" w:rsidRPr="00054267">
        <w:rPr>
          <w:rFonts w:ascii="Times New Roman" w:hAnsi="Times New Roman" w:cs="Times New Roman"/>
        </w:rPr>
        <w:t>is regarded as</w:t>
      </w:r>
      <w:r w:rsidRPr="00054267">
        <w:rPr>
          <w:rFonts w:ascii="Times New Roman" w:hAnsi="Times New Roman" w:cs="Times New Roman"/>
        </w:rPr>
        <w:t xml:space="preserve"> an important part in controlling shell roughness and physical properties (Figure </w:t>
      </w:r>
      <w:r w:rsidR="00AF25D9" w:rsidRPr="00054267">
        <w:rPr>
          <w:rFonts w:ascii="Times New Roman" w:hAnsi="Times New Roman" w:cs="Times New Roman"/>
        </w:rPr>
        <w:t>3</w:t>
      </w:r>
      <w:r w:rsidRPr="00054267">
        <w:rPr>
          <w:rFonts w:ascii="Times New Roman" w:hAnsi="Times New Roman" w:cs="Times New Roman"/>
        </w:rPr>
        <w:t xml:space="preserve">). A number of sol layers </w:t>
      </w:r>
      <w:r w:rsidR="00E94224" w:rsidRPr="00054267">
        <w:rPr>
          <w:rFonts w:ascii="Times New Roman" w:hAnsi="Times New Roman" w:cs="Times New Roman"/>
        </w:rPr>
        <w:t>are</w:t>
      </w:r>
      <w:r w:rsidRPr="00054267">
        <w:rPr>
          <w:rFonts w:ascii="Times New Roman" w:hAnsi="Times New Roman" w:cs="Times New Roman"/>
        </w:rPr>
        <w:t xml:space="preserve"> needed to produce a sufficient surface area, which is commonly </w:t>
      </w:r>
      <w:r w:rsidR="00EE7732" w:rsidRPr="00054267">
        <w:rPr>
          <w:rFonts w:ascii="Times New Roman" w:hAnsi="Times New Roman" w:cs="Times New Roman"/>
        </w:rPr>
        <w:t>around</w:t>
      </w:r>
      <w:r w:rsidR="00AF25D9" w:rsidRPr="00054267">
        <w:rPr>
          <w:rFonts w:ascii="Times New Roman" w:hAnsi="Times New Roman" w:cs="Times New Roman"/>
        </w:rPr>
        <w:t xml:space="preserve"> </w:t>
      </w:r>
      <w:r w:rsidR="00E94224" w:rsidRPr="00054267">
        <w:rPr>
          <w:rFonts w:ascii="Times New Roman" w:hAnsi="Times New Roman" w:cs="Times New Roman"/>
        </w:rPr>
        <w:t xml:space="preserve">50-100 </w:t>
      </w:r>
      <w:r w:rsidRPr="00054267">
        <w:rPr>
          <w:rFonts w:ascii="Times New Roman" w:hAnsi="Times New Roman" w:cs="Times New Roman"/>
        </w:rPr>
        <w:t>m</w:t>
      </w:r>
      <w:r w:rsidRPr="00054267">
        <w:rPr>
          <w:rFonts w:ascii="Times New Roman" w:hAnsi="Times New Roman" w:cs="Times New Roman"/>
          <w:vertAlign w:val="superscript"/>
        </w:rPr>
        <w:t>2</w:t>
      </w:r>
      <w:r w:rsidRPr="00054267">
        <w:rPr>
          <w:rFonts w:ascii="Times New Roman" w:hAnsi="Times New Roman" w:cs="Times New Roman"/>
        </w:rPr>
        <w:t>/g. This is generated from the inter-particle ordering of the sol particle during shell growth, which also controls the pore size in the range 8-10</w:t>
      </w:r>
      <w:r w:rsidR="00E94224" w:rsidRPr="00054267">
        <w:rPr>
          <w:rFonts w:ascii="Times New Roman" w:hAnsi="Times New Roman" w:cs="Times New Roman"/>
        </w:rPr>
        <w:t xml:space="preserve"> </w:t>
      </w:r>
      <w:r w:rsidRPr="00054267">
        <w:rPr>
          <w:rFonts w:ascii="Times New Roman" w:hAnsi="Times New Roman" w:cs="Times New Roman"/>
        </w:rPr>
        <w:t>nm (the size of silica sol control the finial pore size)</w:t>
      </w:r>
      <w:r w:rsidRPr="00054267">
        <w:rPr>
          <w:rFonts w:ascii="Times New Roman" w:hAnsi="Times New Roman" w:cs="Times New Roman"/>
          <w:color w:val="000000" w:themeColor="text1"/>
        </w:rPr>
        <w:t xml:space="preserve"> [</w:t>
      </w:r>
      <w:r w:rsidR="00EE7732" w:rsidRPr="00054267">
        <w:rPr>
          <w:rFonts w:ascii="Times New Roman" w:hAnsi="Times New Roman" w:cs="Times New Roman"/>
          <w:color w:val="000000" w:themeColor="text1"/>
        </w:rPr>
        <w:t>33</w:t>
      </w:r>
      <w:r w:rsidRPr="00054267">
        <w:rPr>
          <w:rFonts w:ascii="Times New Roman" w:hAnsi="Times New Roman" w:cs="Times New Roman"/>
          <w:color w:val="000000" w:themeColor="text1"/>
        </w:rPr>
        <w:t>,</w:t>
      </w:r>
      <w:r w:rsidR="00EE7732" w:rsidRPr="00054267">
        <w:rPr>
          <w:rFonts w:ascii="Times New Roman" w:hAnsi="Times New Roman" w:cs="Times New Roman"/>
          <w:color w:val="000000" w:themeColor="text1"/>
        </w:rPr>
        <w:t xml:space="preserve"> 87</w:t>
      </w:r>
      <w:r w:rsidRPr="00054267">
        <w:rPr>
          <w:rFonts w:ascii="Times New Roman" w:hAnsi="Times New Roman" w:cs="Times New Roman"/>
          <w:color w:val="000000" w:themeColor="text1"/>
        </w:rPr>
        <w:t xml:space="preserve">]. </w:t>
      </w:r>
      <w:r w:rsidRPr="00054267">
        <w:rPr>
          <w:rFonts w:ascii="Times New Roman" w:hAnsi="Times New Roman" w:cs="Times New Roman"/>
        </w:rPr>
        <w:t xml:space="preserve">Thus, to obtain the desired surface area for </w:t>
      </w:r>
      <w:r w:rsidR="00EE7732" w:rsidRPr="00054267">
        <w:rPr>
          <w:rFonts w:ascii="Times New Roman" w:hAnsi="Times New Roman" w:cs="Times New Roman"/>
        </w:rPr>
        <w:t xml:space="preserve">separation of </w:t>
      </w:r>
      <w:r w:rsidRPr="00054267">
        <w:rPr>
          <w:rFonts w:ascii="Times New Roman" w:hAnsi="Times New Roman" w:cs="Times New Roman"/>
        </w:rPr>
        <w:t>small molecules it is recommended that porous layer thickness should be between 24-41% of the total particle diameter</w:t>
      </w:r>
      <w:r w:rsidR="00EE7732"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EE7732" w:rsidRPr="00054267">
        <w:rPr>
          <w:rFonts w:ascii="Times New Roman" w:hAnsi="Times New Roman" w:cs="Times New Roman"/>
          <w:color w:val="000000" w:themeColor="text1"/>
        </w:rPr>
        <w:t>32, 88-89</w:t>
      </w:r>
      <w:r w:rsidRPr="00054267">
        <w:rPr>
          <w:rFonts w:ascii="Times New Roman" w:hAnsi="Times New Roman" w:cs="Times New Roman"/>
          <w:color w:val="000000" w:themeColor="text1"/>
        </w:rPr>
        <w:t xml:space="preserve">]. </w:t>
      </w:r>
      <w:r w:rsidRPr="00054267">
        <w:rPr>
          <w:rFonts w:ascii="Times New Roman" w:hAnsi="Times New Roman" w:cs="Times New Roman"/>
        </w:rPr>
        <w:t xml:space="preserve">For </w:t>
      </w:r>
      <w:r w:rsidR="00EE7732" w:rsidRPr="00054267">
        <w:rPr>
          <w:rFonts w:ascii="Times New Roman" w:hAnsi="Times New Roman" w:cs="Times New Roman"/>
        </w:rPr>
        <w:t xml:space="preserve">the separation of </w:t>
      </w:r>
      <w:r w:rsidRPr="00054267">
        <w:rPr>
          <w:rFonts w:ascii="Times New Roman" w:hAnsi="Times New Roman" w:cs="Times New Roman"/>
        </w:rPr>
        <w:t>large molecules</w:t>
      </w:r>
      <w:r w:rsidR="00EE7732" w:rsidRPr="00054267">
        <w:rPr>
          <w:rFonts w:ascii="Times New Roman" w:hAnsi="Times New Roman" w:cs="Times New Roman"/>
        </w:rPr>
        <w:t>,</w:t>
      </w:r>
      <w:r w:rsidRPr="00054267">
        <w:rPr>
          <w:rFonts w:ascii="Times New Roman" w:hAnsi="Times New Roman" w:cs="Times New Roman"/>
        </w:rPr>
        <w:t xml:space="preserve"> </w:t>
      </w:r>
      <w:r w:rsidR="00EE7732" w:rsidRPr="00054267">
        <w:rPr>
          <w:rFonts w:ascii="Times New Roman" w:hAnsi="Times New Roman" w:cs="Times New Roman"/>
        </w:rPr>
        <w:t xml:space="preserve">the </w:t>
      </w:r>
      <w:r w:rsidRPr="00054267">
        <w:rPr>
          <w:rFonts w:ascii="Times New Roman" w:hAnsi="Times New Roman" w:cs="Times New Roman"/>
        </w:rPr>
        <w:t>shell thickness less than 13% was recommended by Horvath and co-workers for increase efficiency and mass transfer</w:t>
      </w:r>
      <w:r w:rsidR="00EE7732"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EE7732" w:rsidRPr="00054267">
        <w:rPr>
          <w:rFonts w:ascii="Times New Roman" w:hAnsi="Times New Roman" w:cs="Times New Roman"/>
          <w:color w:val="000000" w:themeColor="text1"/>
        </w:rPr>
        <w:t>89</w:t>
      </w:r>
      <w:r w:rsidRPr="00054267">
        <w:rPr>
          <w:rFonts w:ascii="Times New Roman" w:hAnsi="Times New Roman" w:cs="Times New Roman"/>
          <w:color w:val="000000" w:themeColor="text1"/>
        </w:rPr>
        <w:t xml:space="preserve">]. </w:t>
      </w:r>
      <w:r w:rsidRPr="00054267">
        <w:rPr>
          <w:rFonts w:ascii="Times New Roman" w:hAnsi="Times New Roman" w:cs="Times New Roman"/>
        </w:rPr>
        <w:t xml:space="preserve">It should be noted </w:t>
      </w:r>
      <w:r w:rsidR="00E94224" w:rsidRPr="00054267">
        <w:rPr>
          <w:rFonts w:ascii="Times New Roman" w:hAnsi="Times New Roman" w:cs="Times New Roman"/>
        </w:rPr>
        <w:t xml:space="preserve">that </w:t>
      </w:r>
      <w:r w:rsidRPr="00054267">
        <w:rPr>
          <w:rFonts w:ascii="Times New Roman" w:hAnsi="Times New Roman" w:cs="Times New Roman"/>
        </w:rPr>
        <w:t xml:space="preserve">these values refer to the whole mass of the particles that includes nonporous core. Taking into account the volume fraction of the porous shell only, specific surface area would be equivalent to fully porous particles. Synthetic parameters such as drying and sintering temperatures can lead to </w:t>
      </w:r>
      <w:r w:rsidR="00EE7732" w:rsidRPr="00054267">
        <w:rPr>
          <w:rFonts w:ascii="Times New Roman" w:hAnsi="Times New Roman" w:cs="Times New Roman"/>
        </w:rPr>
        <w:t>s</w:t>
      </w:r>
      <w:r w:rsidRPr="00054267">
        <w:rPr>
          <w:rFonts w:ascii="Times New Roman" w:hAnsi="Times New Roman" w:cs="Times New Roman"/>
        </w:rPr>
        <w:t>hell deformity and loss in surface area and pore volume</w:t>
      </w:r>
      <w:r w:rsidR="00EE7732"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EE7732" w:rsidRPr="00054267">
        <w:rPr>
          <w:rFonts w:ascii="Times New Roman" w:hAnsi="Times New Roman" w:cs="Times New Roman"/>
          <w:color w:val="000000" w:themeColor="text1"/>
        </w:rPr>
        <w:t>90</w:t>
      </w:r>
      <w:r w:rsidRPr="00054267">
        <w:rPr>
          <w:rFonts w:ascii="Times New Roman" w:hAnsi="Times New Roman" w:cs="Times New Roman"/>
          <w:color w:val="000000" w:themeColor="text1"/>
        </w:rPr>
        <w:t xml:space="preserve">]. </w:t>
      </w:r>
      <w:r w:rsidR="00EE7732" w:rsidRPr="00054267">
        <w:rPr>
          <w:rFonts w:ascii="Times New Roman" w:hAnsi="Times New Roman" w:cs="Times New Roman"/>
          <w:color w:val="000000" w:themeColor="text1"/>
        </w:rPr>
        <w:t>D</w:t>
      </w:r>
      <w:r w:rsidRPr="00054267">
        <w:rPr>
          <w:rFonts w:ascii="Times New Roman" w:hAnsi="Times New Roman" w:cs="Times New Roman"/>
        </w:rPr>
        <w:t xml:space="preserve">rying a wet-shell </w:t>
      </w:r>
      <w:r w:rsidR="00EE7732" w:rsidRPr="00054267">
        <w:rPr>
          <w:rFonts w:ascii="Times New Roman" w:hAnsi="Times New Roman" w:cs="Times New Roman"/>
        </w:rPr>
        <w:t>by</w:t>
      </w:r>
      <w:r w:rsidRPr="00054267">
        <w:rPr>
          <w:rFonts w:ascii="Times New Roman" w:hAnsi="Times New Roman" w:cs="Times New Roman"/>
        </w:rPr>
        <w:t xml:space="preserve"> lyophilisation </w:t>
      </w:r>
      <w:r w:rsidR="00EE7732" w:rsidRPr="00054267">
        <w:rPr>
          <w:rFonts w:ascii="Times New Roman" w:hAnsi="Times New Roman" w:cs="Times New Roman"/>
        </w:rPr>
        <w:t xml:space="preserve">can better </w:t>
      </w:r>
      <w:r w:rsidRPr="00054267">
        <w:rPr>
          <w:rFonts w:ascii="Times New Roman" w:hAnsi="Times New Roman" w:cs="Times New Roman"/>
        </w:rPr>
        <w:t xml:space="preserve">preserve the structure of the </w:t>
      </w:r>
      <w:r w:rsidR="00EE7732" w:rsidRPr="00054267">
        <w:rPr>
          <w:rFonts w:ascii="Times New Roman" w:hAnsi="Times New Roman" w:cs="Times New Roman"/>
        </w:rPr>
        <w:t>porous</w:t>
      </w:r>
      <w:r w:rsidRPr="00054267">
        <w:rPr>
          <w:rFonts w:ascii="Times New Roman" w:hAnsi="Times New Roman" w:cs="Times New Roman"/>
        </w:rPr>
        <w:t xml:space="preserve"> shell and </w:t>
      </w:r>
      <w:r w:rsidR="00EE7732" w:rsidRPr="00054267">
        <w:rPr>
          <w:rFonts w:ascii="Times New Roman" w:hAnsi="Times New Roman" w:cs="Times New Roman"/>
        </w:rPr>
        <w:t>contribute to a higher</w:t>
      </w:r>
      <w:r w:rsidRPr="00054267">
        <w:rPr>
          <w:rFonts w:ascii="Times New Roman" w:hAnsi="Times New Roman" w:cs="Times New Roman"/>
        </w:rPr>
        <w:t xml:space="preserve"> surface area. Sintering temperature was also investigated ranging from 550 – 1050 </w:t>
      </w:r>
      <w:r w:rsidRPr="00054267">
        <w:rPr>
          <w:rFonts w:ascii="Times New Roman" w:hAnsi="Times New Roman" w:cs="Times New Roman"/>
          <w:vertAlign w:val="superscript"/>
        </w:rPr>
        <w:t>o</w:t>
      </w:r>
      <w:r w:rsidRPr="00054267">
        <w:rPr>
          <w:rFonts w:ascii="Times New Roman" w:hAnsi="Times New Roman" w:cs="Times New Roman"/>
        </w:rPr>
        <w:t xml:space="preserve">C to improve the stability of shell without significant shrinkage or melting of the </w:t>
      </w:r>
      <w:r w:rsidRPr="00054267">
        <w:rPr>
          <w:rFonts w:ascii="Times New Roman" w:hAnsi="Times New Roman" w:cs="Times New Roman"/>
          <w:color w:val="000000" w:themeColor="text1"/>
        </w:rPr>
        <w:t>shell</w:t>
      </w:r>
      <w:r w:rsidR="00EE7732" w:rsidRPr="00054267">
        <w:rPr>
          <w:rFonts w:ascii="Times New Roman" w:hAnsi="Times New Roman" w:cs="Times New Roman"/>
          <w:color w:val="000000" w:themeColor="text1"/>
        </w:rPr>
        <w:t xml:space="preserve"> </w:t>
      </w:r>
      <w:r w:rsidRPr="00054267">
        <w:rPr>
          <w:rFonts w:ascii="Times New Roman" w:hAnsi="Times New Roman" w:cs="Times New Roman"/>
          <w:color w:val="000000" w:themeColor="text1"/>
        </w:rPr>
        <w:t>[</w:t>
      </w:r>
      <w:r w:rsidR="00EE7732" w:rsidRPr="00054267">
        <w:rPr>
          <w:rFonts w:ascii="Times New Roman" w:hAnsi="Times New Roman" w:cs="Times New Roman"/>
          <w:color w:val="000000" w:themeColor="text1"/>
        </w:rPr>
        <w:t>91</w:t>
      </w:r>
      <w:r w:rsidRPr="00054267">
        <w:rPr>
          <w:rFonts w:ascii="Times New Roman" w:hAnsi="Times New Roman" w:cs="Times New Roman"/>
          <w:color w:val="000000" w:themeColor="text1"/>
        </w:rPr>
        <w:t xml:space="preserve">]. </w:t>
      </w:r>
      <w:r w:rsidRPr="00054267">
        <w:rPr>
          <w:rFonts w:ascii="Times New Roman" w:hAnsi="Times New Roman" w:cs="Times New Roman"/>
        </w:rPr>
        <w:t>The stability of the shell increase</w:t>
      </w:r>
      <w:r w:rsidR="00EE7732" w:rsidRPr="00054267">
        <w:rPr>
          <w:rFonts w:ascii="Times New Roman" w:hAnsi="Times New Roman" w:cs="Times New Roman"/>
        </w:rPr>
        <w:t>d</w:t>
      </w:r>
      <w:r w:rsidRPr="00054267">
        <w:rPr>
          <w:rFonts w:ascii="Times New Roman" w:hAnsi="Times New Roman" w:cs="Times New Roman"/>
        </w:rPr>
        <w:t xml:space="preserve"> with increasing sintering temperature</w:t>
      </w:r>
      <w:r w:rsidR="00EE7732" w:rsidRPr="00054267">
        <w:rPr>
          <w:rFonts w:ascii="Times New Roman" w:hAnsi="Times New Roman" w:cs="Times New Roman"/>
        </w:rPr>
        <w:t>, accompanied by</w:t>
      </w:r>
      <w:r w:rsidRPr="00054267">
        <w:rPr>
          <w:rFonts w:ascii="Times New Roman" w:hAnsi="Times New Roman" w:cs="Times New Roman"/>
        </w:rPr>
        <w:t xml:space="preserve"> a decrease in shell thickness. With temperatures above 1000</w:t>
      </w:r>
      <w:r w:rsidR="00EE7732" w:rsidRPr="00054267">
        <w:rPr>
          <w:rFonts w:ascii="Times New Roman" w:hAnsi="Times New Roman" w:cs="Times New Roman"/>
        </w:rPr>
        <w:t xml:space="preserve"> </w:t>
      </w:r>
      <w:r w:rsidRPr="00054267">
        <w:rPr>
          <w:rFonts w:ascii="Times New Roman" w:hAnsi="Times New Roman" w:cs="Times New Roman"/>
          <w:vertAlign w:val="superscript"/>
        </w:rPr>
        <w:t>o</w:t>
      </w:r>
      <w:r w:rsidRPr="00054267">
        <w:rPr>
          <w:rFonts w:ascii="Times New Roman" w:hAnsi="Times New Roman" w:cs="Times New Roman"/>
        </w:rPr>
        <w:t>C, shell melting and deformity occurred with a significant loss in surface area &lt; 40 m</w:t>
      </w:r>
      <w:r w:rsidRPr="00054267">
        <w:rPr>
          <w:rFonts w:ascii="Times New Roman" w:hAnsi="Times New Roman" w:cs="Times New Roman"/>
          <w:vertAlign w:val="superscript"/>
        </w:rPr>
        <w:t>2</w:t>
      </w:r>
      <w:r w:rsidRPr="00054267">
        <w:rPr>
          <w:rFonts w:ascii="Times New Roman" w:hAnsi="Times New Roman" w:cs="Times New Roman"/>
        </w:rPr>
        <w:t xml:space="preserve">/g. the data obtained indicated that approximately 5% drop in surface area with 100 </w:t>
      </w:r>
      <w:r w:rsidRPr="00054267">
        <w:rPr>
          <w:rFonts w:ascii="Times New Roman" w:hAnsi="Times New Roman" w:cs="Times New Roman"/>
          <w:vertAlign w:val="superscript"/>
        </w:rPr>
        <w:t>o</w:t>
      </w:r>
      <w:r w:rsidRPr="00054267">
        <w:rPr>
          <w:rFonts w:ascii="Times New Roman" w:hAnsi="Times New Roman" w:cs="Times New Roman"/>
        </w:rPr>
        <w:t>C increase in sintering temperature</w:t>
      </w:r>
      <w:r w:rsidR="00EE7732" w:rsidRPr="00054267">
        <w:rPr>
          <w:rFonts w:ascii="Times New Roman" w:hAnsi="Times New Roman" w:cs="Times New Roman"/>
        </w:rPr>
        <w:t xml:space="preserve"> [91]</w:t>
      </w:r>
      <w:r w:rsidRPr="00054267">
        <w:rPr>
          <w:rFonts w:ascii="Times New Roman" w:hAnsi="Times New Roman" w:cs="Times New Roman"/>
        </w:rPr>
        <w:t xml:space="preserve">. Nonetheless, it was determined that 950 </w:t>
      </w:r>
      <w:r w:rsidRPr="00054267">
        <w:rPr>
          <w:rFonts w:ascii="Times New Roman" w:hAnsi="Times New Roman" w:cs="Times New Roman"/>
          <w:vertAlign w:val="superscript"/>
        </w:rPr>
        <w:t>o</w:t>
      </w:r>
      <w:r w:rsidRPr="00054267">
        <w:rPr>
          <w:rFonts w:ascii="Times New Roman" w:hAnsi="Times New Roman" w:cs="Times New Roman"/>
        </w:rPr>
        <w:t xml:space="preserve">C </w:t>
      </w:r>
      <w:r w:rsidR="00EE7732" w:rsidRPr="00054267">
        <w:rPr>
          <w:rFonts w:ascii="Times New Roman" w:hAnsi="Times New Roman" w:cs="Times New Roman"/>
        </w:rPr>
        <w:t>gave</w:t>
      </w:r>
      <w:r w:rsidRPr="00054267">
        <w:rPr>
          <w:rFonts w:ascii="Times New Roman" w:hAnsi="Times New Roman" w:cs="Times New Roman"/>
        </w:rPr>
        <w:t xml:space="preserve"> the optimum mechanical strength without substantial loss in specific surface area, pore volume and pore size.</w:t>
      </w:r>
    </w:p>
    <w:p w14:paraId="126532F1" w14:textId="4A390EB3" w:rsidR="00404219" w:rsidRPr="00054267" w:rsidRDefault="0048273C" w:rsidP="00054267">
      <w:pPr>
        <w:spacing w:after="0" w:line="480" w:lineRule="auto"/>
        <w:jc w:val="both"/>
        <w:rPr>
          <w:rFonts w:ascii="Times New Roman" w:hAnsi="Times New Roman" w:cs="Times New Roman"/>
          <w:i/>
        </w:rPr>
      </w:pPr>
      <w:r w:rsidRPr="00054267">
        <w:rPr>
          <w:rFonts w:ascii="Times New Roman" w:hAnsi="Times New Roman" w:cs="Times New Roman"/>
          <w:i/>
        </w:rPr>
        <w:t xml:space="preserve">3.2 </w:t>
      </w:r>
      <w:r w:rsidR="00404219" w:rsidRPr="00054267">
        <w:rPr>
          <w:rFonts w:ascii="Times New Roman" w:hAnsi="Times New Roman" w:cs="Times New Roman"/>
          <w:i/>
        </w:rPr>
        <w:t xml:space="preserve">One-pot synthesis </w:t>
      </w:r>
      <w:r w:rsidRPr="00054267">
        <w:rPr>
          <w:rFonts w:ascii="Times New Roman" w:hAnsi="Times New Roman" w:cs="Times New Roman"/>
          <w:i/>
        </w:rPr>
        <w:t xml:space="preserve">of </w:t>
      </w:r>
      <w:r w:rsidR="00404219" w:rsidRPr="00054267">
        <w:rPr>
          <w:rFonts w:ascii="Times New Roman" w:hAnsi="Times New Roman" w:cs="Times New Roman"/>
          <w:i/>
        </w:rPr>
        <w:t>spheres-on-sphere (SOS) silica particles</w:t>
      </w:r>
    </w:p>
    <w:p w14:paraId="4F6006F1" w14:textId="20E83A1A" w:rsidR="00404219" w:rsidRPr="00054267" w:rsidRDefault="00404219" w:rsidP="00054267">
      <w:pPr>
        <w:spacing w:after="0" w:line="480" w:lineRule="auto"/>
        <w:jc w:val="both"/>
        <w:rPr>
          <w:rFonts w:ascii="Times New Roman" w:hAnsi="Times New Roman" w:cs="Times New Roman"/>
        </w:rPr>
      </w:pPr>
      <w:r w:rsidRPr="00054267">
        <w:rPr>
          <w:rFonts w:ascii="Times New Roman" w:hAnsi="Times New Roman" w:cs="Times New Roman"/>
        </w:rPr>
        <w:t>The current core-shell particles preparation method does have its limitation</w:t>
      </w:r>
      <w:r w:rsidR="0049796B" w:rsidRPr="00054267">
        <w:rPr>
          <w:rFonts w:ascii="Times New Roman" w:hAnsi="Times New Roman" w:cs="Times New Roman"/>
        </w:rPr>
        <w:t xml:space="preserve">, e.g., poor quality control in multiple-step synthesis, time consuming, and a large amount of waste, particularly when </w:t>
      </w:r>
      <w:r w:rsidR="0049796B" w:rsidRPr="00054267">
        <w:rPr>
          <w:rFonts w:ascii="Times New Roman" w:hAnsi="Times New Roman" w:cs="Times New Roman"/>
        </w:rPr>
        <w:lastRenderedPageBreak/>
        <w:t>constructing the particles with thick shell.</w:t>
      </w:r>
      <w:r w:rsidRPr="00054267">
        <w:rPr>
          <w:rFonts w:ascii="Times New Roman" w:hAnsi="Times New Roman" w:cs="Times New Roman"/>
        </w:rPr>
        <w:t xml:space="preserve"> </w:t>
      </w:r>
      <w:proofErr w:type="gramStart"/>
      <w:r w:rsidRPr="00054267">
        <w:rPr>
          <w:rFonts w:ascii="Times New Roman" w:hAnsi="Times New Roman" w:cs="Times New Roman"/>
        </w:rPr>
        <w:t>Recently, a unique type of core−shell particle with large macropores was reported by Ahmed et al</w:t>
      </w:r>
      <w:r w:rsidR="0049796B" w:rsidRPr="00054267">
        <w:rPr>
          <w:rFonts w:ascii="Times New Roman" w:hAnsi="Times New Roman" w:cs="Times New Roman"/>
        </w:rPr>
        <w:t>.</w:t>
      </w:r>
      <w:proofErr w:type="gramEnd"/>
      <w:r w:rsidRPr="00054267">
        <w:rPr>
          <w:rFonts w:ascii="Times New Roman" w:hAnsi="Times New Roman" w:cs="Times New Roman"/>
        </w:rPr>
        <w:t xml:space="preserve"> </w:t>
      </w:r>
      <w:r w:rsidR="0049796B" w:rsidRPr="00054267">
        <w:rPr>
          <w:rFonts w:ascii="Times New Roman" w:hAnsi="Times New Roman" w:cs="Times New Roman"/>
          <w:color w:val="000000" w:themeColor="text1"/>
        </w:rPr>
        <w:t>[92</w:t>
      </w:r>
      <w:r w:rsidRPr="00054267">
        <w:rPr>
          <w:rFonts w:ascii="Times New Roman" w:hAnsi="Times New Roman" w:cs="Times New Roman"/>
          <w:color w:val="000000" w:themeColor="text1"/>
        </w:rPr>
        <w:t>].</w:t>
      </w:r>
      <w:r w:rsidRPr="00054267">
        <w:rPr>
          <w:rFonts w:ascii="Times New Roman" w:hAnsi="Times New Roman" w:cs="Times New Roman"/>
        </w:rPr>
        <w:t xml:space="preserve"> </w:t>
      </w:r>
      <w:r w:rsidR="0049796B" w:rsidRPr="00054267">
        <w:rPr>
          <w:rFonts w:ascii="Times New Roman" w:hAnsi="Times New Roman" w:cs="Times New Roman"/>
        </w:rPr>
        <w:t xml:space="preserve">The particles were prepared by one-pot synthesis at room temperature </w:t>
      </w:r>
      <w:r w:rsidRPr="00054267">
        <w:rPr>
          <w:rFonts w:ascii="Times New Roman" w:hAnsi="Times New Roman" w:cs="Times New Roman"/>
        </w:rPr>
        <w:t xml:space="preserve">from a single precursor 3-mercaptopropyltrimethoxysilane (MPTMS). </w:t>
      </w:r>
      <w:r w:rsidR="0049796B" w:rsidRPr="00054267">
        <w:rPr>
          <w:rFonts w:ascii="Times New Roman" w:hAnsi="Times New Roman" w:cs="Times New Roman"/>
        </w:rPr>
        <w:t>The obtained particles show</w:t>
      </w:r>
      <w:r w:rsidR="003C1874" w:rsidRPr="00054267">
        <w:rPr>
          <w:rFonts w:ascii="Times New Roman" w:hAnsi="Times New Roman" w:cs="Times New Roman"/>
        </w:rPr>
        <w:t>ed</w:t>
      </w:r>
      <w:r w:rsidR="0049796B" w:rsidRPr="00054267">
        <w:rPr>
          <w:rFonts w:ascii="Times New Roman" w:hAnsi="Times New Roman" w:cs="Times New Roman"/>
        </w:rPr>
        <w:t xml:space="preserve"> a unique spheres-on-sphere (SOS) structure (Figure 4). Monodisperse SOS particle</w:t>
      </w:r>
      <w:r w:rsidR="003C1874" w:rsidRPr="00054267">
        <w:rPr>
          <w:rFonts w:ascii="Times New Roman" w:hAnsi="Times New Roman" w:cs="Times New Roman"/>
        </w:rPr>
        <w:t>s</w:t>
      </w:r>
      <w:r w:rsidR="0049796B" w:rsidRPr="00054267">
        <w:rPr>
          <w:rFonts w:ascii="Times New Roman" w:hAnsi="Times New Roman" w:cs="Times New Roman"/>
        </w:rPr>
        <w:t xml:space="preserve"> can be obtained from the one-pot synthesis, without the need to elutriate and classify the particles as normally employed by the commercial manufacturing process [93]. </w:t>
      </w:r>
      <w:r w:rsidR="00BA413C" w:rsidRPr="00054267">
        <w:rPr>
          <w:rFonts w:ascii="Times New Roman" w:hAnsi="Times New Roman" w:cs="Times New Roman"/>
        </w:rPr>
        <w:t>B</w:t>
      </w:r>
      <w:r w:rsidRPr="00054267">
        <w:rPr>
          <w:rFonts w:ascii="Times New Roman" w:hAnsi="Times New Roman" w:cs="Times New Roman"/>
        </w:rPr>
        <w:t xml:space="preserve">oth </w:t>
      </w:r>
      <w:r w:rsidR="00BA413C" w:rsidRPr="00054267">
        <w:rPr>
          <w:rFonts w:ascii="Times New Roman" w:hAnsi="Times New Roman" w:cs="Times New Roman"/>
        </w:rPr>
        <w:t xml:space="preserve">the </w:t>
      </w:r>
      <w:r w:rsidRPr="00054267">
        <w:rPr>
          <w:rFonts w:ascii="Times New Roman" w:hAnsi="Times New Roman" w:cs="Times New Roman"/>
        </w:rPr>
        <w:t xml:space="preserve">core and </w:t>
      </w:r>
      <w:r w:rsidR="00BA413C" w:rsidRPr="00054267">
        <w:rPr>
          <w:rFonts w:ascii="Times New Roman" w:hAnsi="Times New Roman" w:cs="Times New Roman"/>
        </w:rPr>
        <w:t xml:space="preserve">the </w:t>
      </w:r>
      <w:r w:rsidRPr="00054267">
        <w:rPr>
          <w:rFonts w:ascii="Times New Roman" w:hAnsi="Times New Roman" w:cs="Times New Roman"/>
        </w:rPr>
        <w:t xml:space="preserve">shell are </w:t>
      </w:r>
      <w:r w:rsidR="00BA413C" w:rsidRPr="00054267">
        <w:rPr>
          <w:rFonts w:ascii="Times New Roman" w:hAnsi="Times New Roman" w:cs="Times New Roman"/>
        </w:rPr>
        <w:t>formed</w:t>
      </w:r>
      <w:r w:rsidRPr="00054267">
        <w:rPr>
          <w:rFonts w:ascii="Times New Roman" w:hAnsi="Times New Roman" w:cs="Times New Roman"/>
        </w:rPr>
        <w:t xml:space="preserve"> within a single vessel</w:t>
      </w:r>
      <w:r w:rsidR="00BA413C" w:rsidRPr="00054267">
        <w:rPr>
          <w:rFonts w:ascii="Times New Roman" w:hAnsi="Times New Roman" w:cs="Times New Roman"/>
        </w:rPr>
        <w:t xml:space="preserve"> in the synthesis</w:t>
      </w:r>
      <w:r w:rsidRPr="00054267">
        <w:rPr>
          <w:rFonts w:ascii="Times New Roman" w:hAnsi="Times New Roman" w:cs="Times New Roman"/>
        </w:rPr>
        <w:t xml:space="preserve">. A time study was carried out to track the formation of particles throughout the reaction using </w:t>
      </w:r>
      <w:r w:rsidR="00BA413C" w:rsidRPr="00054267">
        <w:rPr>
          <w:rFonts w:ascii="Times New Roman" w:hAnsi="Times New Roman" w:cs="Times New Roman"/>
        </w:rPr>
        <w:t>scanning electronic microscopic</w:t>
      </w:r>
      <w:r w:rsidRPr="00054267">
        <w:rPr>
          <w:rFonts w:ascii="Times New Roman" w:hAnsi="Times New Roman" w:cs="Times New Roman"/>
        </w:rPr>
        <w:t xml:space="preserve"> imaging. The data suggested two stage nucleation process occurred at different intervals which </w:t>
      </w:r>
      <w:r w:rsidR="00BA413C" w:rsidRPr="00054267">
        <w:rPr>
          <w:rFonts w:ascii="Times New Roman" w:hAnsi="Times New Roman" w:cs="Times New Roman"/>
        </w:rPr>
        <w:t xml:space="preserve">was </w:t>
      </w:r>
      <w:r w:rsidRPr="00054267">
        <w:rPr>
          <w:rFonts w:ascii="Times New Roman" w:hAnsi="Times New Roman" w:cs="Times New Roman"/>
        </w:rPr>
        <w:t xml:space="preserve">induced by </w:t>
      </w:r>
      <w:r w:rsidR="00BA413C" w:rsidRPr="00054267">
        <w:rPr>
          <w:rFonts w:ascii="Times New Roman" w:hAnsi="Times New Roman" w:cs="Times New Roman"/>
        </w:rPr>
        <w:t>use</w:t>
      </w:r>
      <w:r w:rsidRPr="00054267">
        <w:rPr>
          <w:rFonts w:ascii="Times New Roman" w:hAnsi="Times New Roman" w:cs="Times New Roman"/>
        </w:rPr>
        <w:t xml:space="preserve"> of </w:t>
      </w:r>
      <w:r w:rsidR="00BA413C" w:rsidRPr="00054267">
        <w:rPr>
          <w:rFonts w:ascii="Times New Roman" w:hAnsi="Times New Roman" w:cs="Times New Roman"/>
        </w:rPr>
        <w:t xml:space="preserve">appropriate </w:t>
      </w:r>
      <w:r w:rsidRPr="00054267">
        <w:rPr>
          <w:rFonts w:ascii="Times New Roman" w:hAnsi="Times New Roman" w:cs="Times New Roman"/>
        </w:rPr>
        <w:t>silica source and reagents. The first stage</w:t>
      </w:r>
      <w:r w:rsidR="00BA413C" w:rsidRPr="00054267">
        <w:rPr>
          <w:rFonts w:ascii="Times New Roman" w:hAnsi="Times New Roman" w:cs="Times New Roman"/>
        </w:rPr>
        <w:t xml:space="preserve"> </w:t>
      </w:r>
      <w:r w:rsidRPr="00054267">
        <w:rPr>
          <w:rFonts w:ascii="Times New Roman" w:hAnsi="Times New Roman" w:cs="Times New Roman"/>
        </w:rPr>
        <w:t xml:space="preserve">was the formation of the core microsphere. Within a short time after the core formation, the second stage of nucleation </w:t>
      </w:r>
      <w:r w:rsidR="00BA413C" w:rsidRPr="00054267">
        <w:rPr>
          <w:rFonts w:ascii="Times New Roman" w:hAnsi="Times New Roman" w:cs="Times New Roman"/>
        </w:rPr>
        <w:t>le</w:t>
      </w:r>
      <w:r w:rsidRPr="00054267">
        <w:rPr>
          <w:rFonts w:ascii="Times New Roman" w:hAnsi="Times New Roman" w:cs="Times New Roman"/>
        </w:rPr>
        <w:t xml:space="preserve">d to shell </w:t>
      </w:r>
      <w:proofErr w:type="gramStart"/>
      <w:r w:rsidRPr="00054267">
        <w:rPr>
          <w:rFonts w:ascii="Times New Roman" w:hAnsi="Times New Roman" w:cs="Times New Roman"/>
        </w:rPr>
        <w:t>formation which</w:t>
      </w:r>
      <w:proofErr w:type="gramEnd"/>
      <w:r w:rsidRPr="00054267">
        <w:rPr>
          <w:rFonts w:ascii="Times New Roman" w:hAnsi="Times New Roman" w:cs="Times New Roman"/>
        </w:rPr>
        <w:t xml:space="preserve"> </w:t>
      </w:r>
      <w:r w:rsidR="00BA413C" w:rsidRPr="00054267">
        <w:rPr>
          <w:rFonts w:ascii="Times New Roman" w:hAnsi="Times New Roman" w:cs="Times New Roman"/>
        </w:rPr>
        <w:t>was</w:t>
      </w:r>
      <w:r w:rsidRPr="00054267">
        <w:rPr>
          <w:rFonts w:ascii="Times New Roman" w:hAnsi="Times New Roman" w:cs="Times New Roman"/>
        </w:rPr>
        <w:t xml:space="preserve"> made up of nanoparticles ≤100nm in diameter on the surface of these microspheres</w:t>
      </w:r>
      <w:r w:rsidR="00BA413C" w:rsidRPr="00054267">
        <w:rPr>
          <w:rFonts w:ascii="Times New Roman" w:hAnsi="Times New Roman" w:cs="Times New Roman"/>
        </w:rPr>
        <w:t xml:space="preserve"> [92]</w:t>
      </w:r>
      <w:r w:rsidRPr="00054267">
        <w:rPr>
          <w:rFonts w:ascii="Times New Roman" w:hAnsi="Times New Roman" w:cs="Times New Roman"/>
        </w:rPr>
        <w:t xml:space="preserve">. The shell thickness, porosity and chemical substituents of the </w:t>
      </w:r>
      <w:r w:rsidR="003C1874" w:rsidRPr="00054267">
        <w:rPr>
          <w:rFonts w:ascii="Times New Roman" w:hAnsi="Times New Roman" w:cs="Times New Roman"/>
        </w:rPr>
        <w:t>shell can be controlled by fine-</w:t>
      </w:r>
      <w:r w:rsidRPr="00054267">
        <w:rPr>
          <w:rFonts w:ascii="Times New Roman" w:hAnsi="Times New Roman" w:cs="Times New Roman"/>
        </w:rPr>
        <w:t xml:space="preserve">tuning reagents conditions such as pH and solvent ratios. </w:t>
      </w:r>
      <w:r w:rsidR="00BA413C" w:rsidRPr="00054267">
        <w:rPr>
          <w:rFonts w:ascii="Times New Roman" w:hAnsi="Times New Roman" w:cs="Times New Roman"/>
        </w:rPr>
        <w:t xml:space="preserve">The interstices from the assembly of the nanospheres on solid microspheres generate the interconnected </w:t>
      </w:r>
      <w:proofErr w:type="gramStart"/>
      <w:r w:rsidR="00BA413C" w:rsidRPr="00054267">
        <w:rPr>
          <w:rFonts w:ascii="Times New Roman" w:hAnsi="Times New Roman" w:cs="Times New Roman"/>
        </w:rPr>
        <w:t>macroporosity which</w:t>
      </w:r>
      <w:proofErr w:type="gramEnd"/>
      <w:r w:rsidR="00BA413C" w:rsidRPr="00054267">
        <w:rPr>
          <w:rFonts w:ascii="Times New Roman" w:hAnsi="Times New Roman" w:cs="Times New Roman"/>
        </w:rPr>
        <w:t xml:space="preserve"> serves as the foundation for HPLC separation. These SOS particles are highly efficient as stationary phase for separation of small molecules and particularly peptides and large biomolecules </w:t>
      </w:r>
      <w:r w:rsidR="008C7010" w:rsidRPr="00054267">
        <w:rPr>
          <w:rFonts w:ascii="Times New Roman" w:hAnsi="Times New Roman" w:cs="Times New Roman"/>
        </w:rPr>
        <w:t>[93-95].</w:t>
      </w:r>
      <w:r w:rsidRPr="00054267">
        <w:rPr>
          <w:rFonts w:ascii="Times New Roman" w:hAnsi="Times New Roman" w:cs="Times New Roman"/>
        </w:rPr>
        <w:t xml:space="preserve"> This method </w:t>
      </w:r>
      <w:r w:rsidR="008C7010" w:rsidRPr="00054267">
        <w:rPr>
          <w:rFonts w:ascii="Times New Roman" w:hAnsi="Times New Roman" w:cs="Times New Roman"/>
        </w:rPr>
        <w:t>is an exciting</w:t>
      </w:r>
      <w:r w:rsidRPr="00054267">
        <w:rPr>
          <w:rFonts w:ascii="Times New Roman" w:hAnsi="Times New Roman" w:cs="Times New Roman"/>
        </w:rPr>
        <w:t xml:space="preserve"> alternative to the mainstream approach of producing solid core-s</w:t>
      </w:r>
      <w:r w:rsidR="008C7010" w:rsidRPr="00054267">
        <w:rPr>
          <w:rFonts w:ascii="Times New Roman" w:hAnsi="Times New Roman" w:cs="Times New Roman"/>
        </w:rPr>
        <w:t>hell silica particles which use the</w:t>
      </w:r>
      <w:r w:rsidRPr="00054267">
        <w:rPr>
          <w:rFonts w:ascii="Times New Roman" w:hAnsi="Times New Roman" w:cs="Times New Roman"/>
        </w:rPr>
        <w:t xml:space="preserve"> time-consuming LbL approach and could potentially offer easier quality control and lower </w:t>
      </w:r>
      <w:r w:rsidR="008C7010" w:rsidRPr="00054267">
        <w:rPr>
          <w:rFonts w:ascii="Times New Roman" w:hAnsi="Times New Roman" w:cs="Times New Roman"/>
        </w:rPr>
        <w:t xml:space="preserve">manufacturing </w:t>
      </w:r>
      <w:r w:rsidRPr="00054267">
        <w:rPr>
          <w:rFonts w:ascii="Times New Roman" w:hAnsi="Times New Roman" w:cs="Times New Roman"/>
        </w:rPr>
        <w:t>cost.</w:t>
      </w:r>
    </w:p>
    <w:p w14:paraId="32D8EC7B" w14:textId="6C8D88E6" w:rsidR="00404219" w:rsidRPr="00054267" w:rsidRDefault="00404219"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rPr>
        <w:t xml:space="preserve">For the SOS particles, both the nanospheres and microspheres are nearly free of mesopores, </w:t>
      </w:r>
      <w:r w:rsidR="00F43EE0" w:rsidRPr="00054267">
        <w:rPr>
          <w:rFonts w:ascii="Times New Roman" w:hAnsi="Times New Roman" w:cs="Times New Roman"/>
        </w:rPr>
        <w:t>although</w:t>
      </w:r>
      <w:r w:rsidRPr="00054267">
        <w:rPr>
          <w:rFonts w:ascii="Times New Roman" w:hAnsi="Times New Roman" w:cs="Times New Roman"/>
        </w:rPr>
        <w:t xml:space="preserve"> a type I nitrogen isotherm was generated implying the presence of microporosity less than 1nm in size</w:t>
      </w:r>
      <w:r w:rsidR="00F43EE0" w:rsidRPr="00054267">
        <w:rPr>
          <w:rFonts w:ascii="Times New Roman" w:hAnsi="Times New Roman" w:cs="Times New Roman"/>
        </w:rPr>
        <w:t xml:space="preserve"> after low temperature sintering </w:t>
      </w:r>
      <w:r w:rsidR="00F43EE0" w:rsidRPr="00054267">
        <w:rPr>
          <w:rFonts w:ascii="Times New Roman" w:hAnsi="Times New Roman" w:cs="Times New Roman"/>
          <w:color w:val="000000" w:themeColor="text1"/>
        </w:rPr>
        <w:t>[92</w:t>
      </w:r>
      <w:r w:rsidRPr="00054267">
        <w:rPr>
          <w:rFonts w:ascii="Times New Roman" w:hAnsi="Times New Roman" w:cs="Times New Roman"/>
          <w:color w:val="000000" w:themeColor="text1"/>
        </w:rPr>
        <w:t xml:space="preserve">]. </w:t>
      </w:r>
      <w:r w:rsidRPr="00054267">
        <w:rPr>
          <w:rFonts w:ascii="Times New Roman" w:hAnsi="Times New Roman" w:cs="Times New Roman"/>
        </w:rPr>
        <w:t>Surfactant</w:t>
      </w:r>
      <w:r w:rsidR="003C1874" w:rsidRPr="00054267">
        <w:rPr>
          <w:rFonts w:ascii="Times New Roman" w:hAnsi="Times New Roman" w:cs="Times New Roman"/>
        </w:rPr>
        <w:t>s</w:t>
      </w:r>
      <w:r w:rsidRPr="00054267">
        <w:rPr>
          <w:rFonts w:ascii="Times New Roman" w:hAnsi="Times New Roman" w:cs="Times New Roman"/>
        </w:rPr>
        <w:t xml:space="preserve"> have minimal contribution in microposity formation</w:t>
      </w:r>
      <w:r w:rsidR="00F43EE0" w:rsidRPr="00054267">
        <w:rPr>
          <w:rFonts w:ascii="Times New Roman" w:hAnsi="Times New Roman" w:cs="Times New Roman"/>
        </w:rPr>
        <w:t xml:space="preserve"> and the microporosity is believed to be mainly from the decomposition of</w:t>
      </w:r>
      <w:r w:rsidR="00715109" w:rsidRPr="00054267">
        <w:rPr>
          <w:rFonts w:ascii="Times New Roman" w:hAnsi="Times New Roman" w:cs="Times New Roman"/>
        </w:rPr>
        <w:t xml:space="preserve"> M</w:t>
      </w:r>
      <w:r w:rsidRPr="00054267">
        <w:rPr>
          <w:rFonts w:ascii="Times New Roman" w:hAnsi="Times New Roman" w:cs="Times New Roman"/>
        </w:rPr>
        <w:t>P</w:t>
      </w:r>
      <w:r w:rsidR="00715109" w:rsidRPr="00054267">
        <w:rPr>
          <w:rFonts w:ascii="Times New Roman" w:hAnsi="Times New Roman" w:cs="Times New Roman"/>
        </w:rPr>
        <w:t>T</w:t>
      </w:r>
      <w:r w:rsidRPr="00054267">
        <w:rPr>
          <w:rFonts w:ascii="Times New Roman" w:hAnsi="Times New Roman" w:cs="Times New Roman"/>
        </w:rPr>
        <w:t>MS</w:t>
      </w:r>
      <w:r w:rsidR="00F43EE0" w:rsidRPr="00054267">
        <w:rPr>
          <w:rFonts w:ascii="Times New Roman" w:hAnsi="Times New Roman" w:cs="Times New Roman"/>
        </w:rPr>
        <w:t xml:space="preserve"> during sintering</w:t>
      </w:r>
      <w:r w:rsidRPr="00054267">
        <w:rPr>
          <w:rFonts w:ascii="Times New Roman" w:hAnsi="Times New Roman" w:cs="Times New Roman"/>
        </w:rPr>
        <w:t xml:space="preserve">. Further studies were carried out to co-condense other silanes, such as </w:t>
      </w:r>
      <w:r w:rsidR="00F43EE0" w:rsidRPr="00054267">
        <w:rPr>
          <w:rFonts w:ascii="Times New Roman" w:hAnsi="Times New Roman" w:cs="Times New Roman"/>
        </w:rPr>
        <w:t>the commonly used tetraethyl orthosilicate (TEOS)</w:t>
      </w:r>
      <w:r w:rsidR="004C6E36" w:rsidRPr="00054267">
        <w:rPr>
          <w:rFonts w:ascii="Times New Roman" w:hAnsi="Times New Roman" w:cs="Times New Roman"/>
        </w:rPr>
        <w:t xml:space="preserve"> and </w:t>
      </w:r>
      <w:r w:rsidR="004C6E36" w:rsidRPr="00054267">
        <w:rPr>
          <w:rFonts w:ascii="Times New Roman" w:hAnsi="Times New Roman" w:cs="Times New Roman"/>
          <w:lang w:val="en-US"/>
        </w:rPr>
        <w:t>octadecyltrimethoxysilane (OTMS)</w:t>
      </w:r>
      <w:r w:rsidRPr="00054267">
        <w:rPr>
          <w:rFonts w:ascii="Times New Roman" w:hAnsi="Times New Roman" w:cs="Times New Roman"/>
        </w:rPr>
        <w:t>, into the SOS framework</w:t>
      </w:r>
      <w:r w:rsidR="00F43EE0" w:rsidRPr="00054267">
        <w:rPr>
          <w:rFonts w:ascii="Times New Roman" w:hAnsi="Times New Roman" w:cs="Times New Roman"/>
        </w:rPr>
        <w:t>,</w:t>
      </w:r>
      <w:r w:rsidRPr="00054267">
        <w:rPr>
          <w:rFonts w:ascii="Times New Roman" w:hAnsi="Times New Roman" w:cs="Times New Roman"/>
        </w:rPr>
        <w:t xml:space="preserve"> </w:t>
      </w:r>
      <w:r w:rsidR="00F43EE0" w:rsidRPr="00054267">
        <w:rPr>
          <w:rFonts w:ascii="Times New Roman" w:hAnsi="Times New Roman" w:cs="Times New Roman"/>
        </w:rPr>
        <w:t>promoting</w:t>
      </w:r>
      <w:r w:rsidRPr="00054267">
        <w:rPr>
          <w:rFonts w:ascii="Times New Roman" w:hAnsi="Times New Roman" w:cs="Times New Roman"/>
        </w:rPr>
        <w:t xml:space="preserve"> the formation of surfactant-templated mesopores</w:t>
      </w:r>
      <w:r w:rsidR="00F43EE0" w:rsidRPr="00054267">
        <w:rPr>
          <w:rFonts w:ascii="Times New Roman" w:hAnsi="Times New Roman" w:cs="Times New Roman"/>
        </w:rPr>
        <w:t xml:space="preserve"> </w:t>
      </w:r>
      <w:r w:rsidR="00F43EE0" w:rsidRPr="00054267">
        <w:rPr>
          <w:rFonts w:ascii="Times New Roman" w:hAnsi="Times New Roman" w:cs="Times New Roman"/>
          <w:color w:val="000000" w:themeColor="text1"/>
        </w:rPr>
        <w:t>[96</w:t>
      </w:r>
      <w:r w:rsidRPr="00054267">
        <w:rPr>
          <w:rFonts w:ascii="Times New Roman" w:hAnsi="Times New Roman" w:cs="Times New Roman"/>
          <w:color w:val="000000" w:themeColor="text1"/>
        </w:rPr>
        <w:t>].</w:t>
      </w:r>
      <w:r w:rsidRPr="00054267">
        <w:rPr>
          <w:rFonts w:ascii="Times New Roman" w:hAnsi="Times New Roman" w:cs="Times New Roman"/>
        </w:rPr>
        <w:t xml:space="preserve"> The resulting particles exhibited higher surface area reaching up to 680 m</w:t>
      </w:r>
      <w:r w:rsidRPr="00054267">
        <w:rPr>
          <w:rFonts w:ascii="Times New Roman" w:hAnsi="Times New Roman" w:cs="Times New Roman"/>
          <w:vertAlign w:val="superscript"/>
        </w:rPr>
        <w:t>2</w:t>
      </w:r>
      <w:r w:rsidRPr="00054267">
        <w:rPr>
          <w:rFonts w:ascii="Times New Roman" w:hAnsi="Times New Roman" w:cs="Times New Roman"/>
        </w:rPr>
        <w:t>/g and bimodal micropore (&lt;1nm) and mesopore (2-3nm) distribution</w:t>
      </w:r>
      <w:r w:rsidR="002F7B01" w:rsidRPr="00054267">
        <w:rPr>
          <w:rFonts w:ascii="Times New Roman" w:hAnsi="Times New Roman" w:cs="Times New Roman"/>
        </w:rPr>
        <w:t xml:space="preserve"> </w:t>
      </w:r>
      <w:r w:rsidR="002F7B01" w:rsidRPr="00054267">
        <w:rPr>
          <w:rFonts w:ascii="Times New Roman" w:hAnsi="Times New Roman" w:cs="Times New Roman"/>
        </w:rPr>
        <w:lastRenderedPageBreak/>
        <w:t>(Figure 5)</w:t>
      </w:r>
      <w:r w:rsidRPr="00054267">
        <w:rPr>
          <w:rFonts w:ascii="Times New Roman" w:hAnsi="Times New Roman" w:cs="Times New Roman"/>
        </w:rPr>
        <w:t xml:space="preserve">. </w:t>
      </w:r>
      <w:r w:rsidR="00535B9E" w:rsidRPr="00054267">
        <w:rPr>
          <w:rFonts w:ascii="Times New Roman" w:hAnsi="Times New Roman" w:cs="Times New Roman"/>
        </w:rPr>
        <w:t xml:space="preserve">These mesopores are too small for efficient HPLC </w:t>
      </w:r>
      <w:proofErr w:type="gramStart"/>
      <w:r w:rsidR="00535B9E" w:rsidRPr="00054267">
        <w:rPr>
          <w:rFonts w:ascii="Times New Roman" w:hAnsi="Times New Roman" w:cs="Times New Roman"/>
        </w:rPr>
        <w:t>separation which</w:t>
      </w:r>
      <w:proofErr w:type="gramEnd"/>
      <w:r w:rsidR="00535B9E" w:rsidRPr="00054267">
        <w:rPr>
          <w:rFonts w:ascii="Times New Roman" w:hAnsi="Times New Roman" w:cs="Times New Roman"/>
        </w:rPr>
        <w:t xml:space="preserve"> usually requires minimum pore size of 7 nm. The mesopores in these SOS particles could be further expanded </w:t>
      </w:r>
      <w:r w:rsidR="008C0C1D" w:rsidRPr="00054267">
        <w:rPr>
          <w:rFonts w:ascii="Times New Roman" w:hAnsi="Times New Roman" w:cs="Times New Roman"/>
        </w:rPr>
        <w:t xml:space="preserve">to about 8 nm </w:t>
      </w:r>
      <w:r w:rsidR="00535B9E" w:rsidRPr="00054267">
        <w:rPr>
          <w:rFonts w:ascii="Times New Roman" w:hAnsi="Times New Roman" w:cs="Times New Roman"/>
        </w:rPr>
        <w:t xml:space="preserve">by a solvothermal swelling approach with pore expanding reagents </w:t>
      </w:r>
      <w:r w:rsidR="0091230F" w:rsidRPr="00054267">
        <w:rPr>
          <w:rFonts w:ascii="Times New Roman" w:hAnsi="Times New Roman" w:cs="Times New Roman"/>
          <w:lang w:val="en-US"/>
        </w:rPr>
        <w:t>N</w:t>
      </w:r>
      <w:proofErr w:type="gramStart"/>
      <w:r w:rsidR="0091230F" w:rsidRPr="00054267">
        <w:rPr>
          <w:rFonts w:ascii="Times New Roman" w:hAnsi="Times New Roman" w:cs="Times New Roman"/>
          <w:lang w:val="en-US"/>
        </w:rPr>
        <w:t>,N</w:t>
      </w:r>
      <w:proofErr w:type="gramEnd"/>
      <w:r w:rsidR="0091230F" w:rsidRPr="00054267">
        <w:rPr>
          <w:rFonts w:ascii="Times New Roman" w:hAnsi="Times New Roman" w:cs="Times New Roman"/>
          <w:lang w:val="en-US"/>
        </w:rPr>
        <w:t>-dimethyldecylamine and 1,3,5-trimethylbenzene</w:t>
      </w:r>
      <w:r w:rsidR="008C0C1D" w:rsidRPr="00054267">
        <w:rPr>
          <w:rFonts w:ascii="Times New Roman" w:hAnsi="Times New Roman" w:cs="Times New Roman"/>
          <w:lang w:val="en-US"/>
        </w:rPr>
        <w:t xml:space="preserve"> [96]</w:t>
      </w:r>
      <w:r w:rsidR="0091230F" w:rsidRPr="00054267">
        <w:rPr>
          <w:rFonts w:ascii="Times New Roman" w:hAnsi="Times New Roman" w:cs="Times New Roman"/>
          <w:lang w:val="en-US"/>
        </w:rPr>
        <w:t xml:space="preserve">. </w:t>
      </w:r>
      <w:r w:rsidRPr="00054267">
        <w:rPr>
          <w:rFonts w:ascii="Times New Roman" w:hAnsi="Times New Roman" w:cs="Times New Roman"/>
        </w:rPr>
        <w:t>The type of pores within the particles is critically important for certain applications and entrapment of other materials. There is great interest in utilisation of SOS particle macroporosity rather than mesopores as it can offer higher mass transfer for biomolecules</w:t>
      </w:r>
      <w:r w:rsidR="008C0C1D"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8C0C1D" w:rsidRPr="00054267">
        <w:rPr>
          <w:rFonts w:ascii="Times New Roman" w:hAnsi="Times New Roman" w:cs="Times New Roman"/>
          <w:color w:val="000000" w:themeColor="text1"/>
        </w:rPr>
        <w:t>93-95</w:t>
      </w:r>
      <w:r w:rsidRPr="00054267">
        <w:rPr>
          <w:rFonts w:ascii="Times New Roman" w:hAnsi="Times New Roman" w:cs="Times New Roman"/>
          <w:color w:val="000000" w:themeColor="text1"/>
        </w:rPr>
        <w:t>]</w:t>
      </w:r>
      <w:r w:rsidR="008C0C1D" w:rsidRPr="00054267">
        <w:rPr>
          <w:rFonts w:ascii="Times New Roman" w:hAnsi="Times New Roman" w:cs="Times New Roman"/>
          <w:color w:val="000000" w:themeColor="text1"/>
        </w:rPr>
        <w:t>. The surface structure of the assembled nanoparticles of SOS particles</w:t>
      </w:r>
      <w:r w:rsidRPr="00054267">
        <w:rPr>
          <w:rFonts w:ascii="Times New Roman" w:hAnsi="Times New Roman" w:cs="Times New Roman"/>
          <w:color w:val="000000" w:themeColor="text1"/>
        </w:rPr>
        <w:t xml:space="preserve"> </w:t>
      </w:r>
      <w:r w:rsidR="008C0C1D" w:rsidRPr="00054267">
        <w:rPr>
          <w:rFonts w:ascii="Times New Roman" w:hAnsi="Times New Roman" w:cs="Times New Roman"/>
          <w:color w:val="000000" w:themeColor="text1"/>
        </w:rPr>
        <w:t>also allows</w:t>
      </w:r>
      <w:r w:rsidRPr="00054267">
        <w:rPr>
          <w:rFonts w:ascii="Times New Roman" w:hAnsi="Times New Roman" w:cs="Times New Roman"/>
          <w:color w:val="000000" w:themeColor="text1"/>
        </w:rPr>
        <w:t xml:space="preserve"> the growth of interesting materials such as </w:t>
      </w:r>
      <w:r w:rsidR="008C0C1D" w:rsidRPr="00054267">
        <w:rPr>
          <w:rFonts w:ascii="Times New Roman" w:hAnsi="Times New Roman" w:cs="Times New Roman"/>
          <w:color w:val="000000" w:themeColor="text1"/>
        </w:rPr>
        <w:t xml:space="preserve">metal-organic framework (MOF) nanoparticles </w:t>
      </w:r>
      <w:r w:rsidRPr="00054267">
        <w:rPr>
          <w:rFonts w:ascii="Times New Roman" w:hAnsi="Times New Roman" w:cs="Times New Roman"/>
          <w:color w:val="000000" w:themeColor="text1"/>
        </w:rPr>
        <w:t>[</w:t>
      </w:r>
      <w:r w:rsidR="008C0C1D" w:rsidRPr="00054267">
        <w:rPr>
          <w:rFonts w:ascii="Times New Roman" w:hAnsi="Times New Roman" w:cs="Times New Roman"/>
          <w:color w:val="000000" w:themeColor="text1"/>
        </w:rPr>
        <w:t>97,98</w:t>
      </w:r>
      <w:r w:rsidRPr="00054267">
        <w:rPr>
          <w:rFonts w:ascii="Times New Roman" w:hAnsi="Times New Roman" w:cs="Times New Roman"/>
          <w:color w:val="000000" w:themeColor="text1"/>
        </w:rPr>
        <w:t>].</w:t>
      </w:r>
    </w:p>
    <w:p w14:paraId="3D476AEB" w14:textId="42C4AEF5" w:rsidR="00DE7776" w:rsidRPr="00054267" w:rsidRDefault="0069708B" w:rsidP="00054267">
      <w:pPr>
        <w:spacing w:after="0" w:line="480" w:lineRule="auto"/>
        <w:jc w:val="both"/>
        <w:rPr>
          <w:rFonts w:ascii="Times New Roman" w:hAnsi="Times New Roman" w:cs="Times New Roman"/>
          <w:color w:val="000000" w:themeColor="text1"/>
          <w:lang w:val="en-US"/>
        </w:rPr>
      </w:pPr>
      <w:proofErr w:type="gramStart"/>
      <w:r w:rsidRPr="00054267">
        <w:rPr>
          <w:rFonts w:ascii="Times New Roman" w:hAnsi="Times New Roman" w:cs="Times New Roman"/>
          <w:color w:val="000000" w:themeColor="text1"/>
        </w:rPr>
        <w:t>The one-pot synthesis strategy has also been adopted by other researchers</w:t>
      </w:r>
      <w:proofErr w:type="gramEnd"/>
      <w:r w:rsidRPr="00054267">
        <w:rPr>
          <w:rFonts w:ascii="Times New Roman" w:hAnsi="Times New Roman" w:cs="Times New Roman"/>
          <w:color w:val="000000" w:themeColor="text1"/>
        </w:rPr>
        <w:t xml:space="preserve">. For example, the rods-on-sphere silica particles were prepared </w:t>
      </w:r>
      <w:r w:rsidR="00DE7776" w:rsidRPr="00054267">
        <w:rPr>
          <w:rFonts w:ascii="Times New Roman" w:hAnsi="Times New Roman" w:cs="Times New Roman"/>
          <w:color w:val="000000" w:themeColor="text1"/>
          <w:lang w:val="en-US"/>
        </w:rPr>
        <w:t>from solutions containing cetyltrimethylammonium chloride (CTAC), Na</w:t>
      </w:r>
      <w:r w:rsidR="00DE7776" w:rsidRPr="00054267">
        <w:rPr>
          <w:rFonts w:ascii="Times New Roman" w:hAnsi="Times New Roman" w:cs="Times New Roman"/>
          <w:color w:val="000000" w:themeColor="text1"/>
          <w:vertAlign w:val="subscript"/>
          <w:lang w:val="en-US"/>
        </w:rPr>
        <w:t>2</w:t>
      </w:r>
      <w:r w:rsidR="00DE7776" w:rsidRPr="00054267">
        <w:rPr>
          <w:rFonts w:ascii="Times New Roman" w:hAnsi="Times New Roman" w:cs="Times New Roman"/>
          <w:color w:val="000000" w:themeColor="text1"/>
          <w:lang w:val="en-US"/>
        </w:rPr>
        <w:t>SiO</w:t>
      </w:r>
      <w:r w:rsidR="00DE7776" w:rsidRPr="00054267">
        <w:rPr>
          <w:rFonts w:ascii="Times New Roman" w:hAnsi="Times New Roman" w:cs="Times New Roman"/>
          <w:color w:val="000000" w:themeColor="text1"/>
          <w:vertAlign w:val="subscript"/>
          <w:lang w:val="en-US"/>
        </w:rPr>
        <w:t>3</w:t>
      </w:r>
      <w:r w:rsidR="00DE7776" w:rsidRPr="00054267">
        <w:rPr>
          <w:rFonts w:ascii="Times New Roman" w:hAnsi="Times New Roman" w:cs="Times New Roman"/>
          <w:color w:val="000000" w:themeColor="text1"/>
          <w:lang w:val="en-US"/>
        </w:rPr>
        <w:t>,</w:t>
      </w:r>
      <w:r w:rsidR="0004700E" w:rsidRPr="00054267">
        <w:rPr>
          <w:rFonts w:ascii="Times New Roman" w:hAnsi="Times New Roman" w:cs="Times New Roman"/>
          <w:color w:val="000000" w:themeColor="text1"/>
          <w:lang w:val="en-US"/>
        </w:rPr>
        <w:t xml:space="preserve"> </w:t>
      </w:r>
      <w:r w:rsidR="00DE7776" w:rsidRPr="00054267">
        <w:rPr>
          <w:rFonts w:ascii="Times New Roman" w:hAnsi="Times New Roman" w:cs="Times New Roman"/>
          <w:color w:val="000000" w:themeColor="text1"/>
          <w:lang w:val="en-US"/>
        </w:rPr>
        <w:t xml:space="preserve">and formamide in water with magnetic stirring at 35 </w:t>
      </w:r>
      <w:r w:rsidR="00DE7776" w:rsidRPr="00054267">
        <w:rPr>
          <w:rFonts w:ascii="Times New Roman" w:hAnsi="Times New Roman" w:cs="Times New Roman"/>
          <w:color w:val="000000" w:themeColor="text1"/>
          <w:vertAlign w:val="superscript"/>
          <w:lang w:val="en-US"/>
        </w:rPr>
        <w:t>o</w:t>
      </w:r>
      <w:r w:rsidR="00DE7776" w:rsidRPr="00054267">
        <w:rPr>
          <w:rFonts w:ascii="Times New Roman" w:hAnsi="Times New Roman" w:cs="Times New Roman"/>
          <w:color w:val="000000" w:themeColor="text1"/>
          <w:lang w:val="en-US"/>
        </w:rPr>
        <w:t xml:space="preserve">C. The prepared particles were calcined in air at 550 </w:t>
      </w:r>
      <w:r w:rsidR="00DE7776" w:rsidRPr="00054267">
        <w:rPr>
          <w:rFonts w:ascii="Times New Roman" w:hAnsi="Times New Roman" w:cs="Times New Roman"/>
          <w:color w:val="000000" w:themeColor="text1"/>
          <w:vertAlign w:val="superscript"/>
          <w:lang w:val="en-US"/>
        </w:rPr>
        <w:t>o</w:t>
      </w:r>
      <w:r w:rsidR="00DE7776" w:rsidRPr="00054267">
        <w:rPr>
          <w:rFonts w:ascii="Times New Roman" w:hAnsi="Times New Roman" w:cs="Times New Roman"/>
          <w:color w:val="000000" w:themeColor="text1"/>
          <w:lang w:val="en-US"/>
        </w:rPr>
        <w:t xml:space="preserve">C to remove the surfactant templates [99]. Like the SOS particles, the column packed with the rods-on-sphere particles showed good HPLC separation with low backpressure [99]. </w:t>
      </w:r>
    </w:p>
    <w:p w14:paraId="3F139712" w14:textId="77777777" w:rsidR="00404219" w:rsidRPr="00054267" w:rsidRDefault="00404219" w:rsidP="00054267">
      <w:pPr>
        <w:spacing w:after="0" w:line="480" w:lineRule="auto"/>
        <w:rPr>
          <w:rFonts w:ascii="Times New Roman" w:hAnsi="Times New Roman" w:cs="Times New Roman"/>
        </w:rPr>
      </w:pPr>
    </w:p>
    <w:p w14:paraId="729E0286" w14:textId="343ED3DA" w:rsidR="00632B1F" w:rsidRPr="00054267" w:rsidRDefault="0004700E" w:rsidP="00054267">
      <w:pPr>
        <w:spacing w:after="0" w:line="480" w:lineRule="auto"/>
        <w:jc w:val="both"/>
        <w:rPr>
          <w:rFonts w:ascii="Times New Roman" w:hAnsi="Times New Roman" w:cs="Times New Roman"/>
          <w:b/>
          <w:color w:val="000000" w:themeColor="text1"/>
          <w:u w:val="single"/>
        </w:rPr>
      </w:pPr>
      <w:r w:rsidRPr="00054267">
        <w:rPr>
          <w:rFonts w:ascii="Times New Roman" w:hAnsi="Times New Roman" w:cs="Times New Roman"/>
        </w:rPr>
        <w:t>3.3 Core-shell particles with silica-core and MOF-shell.</w:t>
      </w:r>
    </w:p>
    <w:p w14:paraId="32D3BBC7" w14:textId="1E75B194" w:rsidR="00632B1F" w:rsidRPr="00054267" w:rsidRDefault="00632B1F" w:rsidP="00054267">
      <w:pPr>
        <w:autoSpaceDE w:val="0"/>
        <w:autoSpaceDN w:val="0"/>
        <w:adjustRightInd w:val="0"/>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Metal–organic frameworks (MOFs) are crystalline microporous </w:t>
      </w:r>
      <w:proofErr w:type="gramStart"/>
      <w:r w:rsidRPr="00054267">
        <w:rPr>
          <w:rFonts w:ascii="Times New Roman" w:hAnsi="Times New Roman" w:cs="Times New Roman"/>
          <w:color w:val="000000" w:themeColor="text1"/>
        </w:rPr>
        <w:t>materials which are formed by metal ions or clusters</w:t>
      </w:r>
      <w:proofErr w:type="gramEnd"/>
      <w:r w:rsidRPr="00054267">
        <w:rPr>
          <w:rFonts w:ascii="Times New Roman" w:hAnsi="Times New Roman" w:cs="Times New Roman"/>
          <w:color w:val="000000" w:themeColor="text1"/>
        </w:rPr>
        <w:t xml:space="preserve"> linked with organic ligands. MOFs are usually synthesized via one-pot self-assembly reactions between ligands and metal ions in solutions between room temperature and 250 </w:t>
      </w:r>
      <w:r w:rsidRPr="00054267">
        <w:rPr>
          <w:rFonts w:ascii="Times New Roman" w:hAnsi="Times New Roman" w:cs="Times New Roman"/>
          <w:color w:val="000000" w:themeColor="text1"/>
          <w:vertAlign w:val="superscript"/>
        </w:rPr>
        <w:t>o</w:t>
      </w:r>
      <w:r w:rsidRPr="00054267">
        <w:rPr>
          <w:rFonts w:ascii="Times New Roman" w:hAnsi="Times New Roman" w:cs="Times New Roman"/>
          <w:color w:val="000000" w:themeColor="text1"/>
        </w:rPr>
        <w:t xml:space="preserve">C. This would result in </w:t>
      </w:r>
      <w:r w:rsidR="00753A7C" w:rsidRPr="00054267">
        <w:rPr>
          <w:rFonts w:ascii="Times New Roman" w:hAnsi="Times New Roman" w:cs="Times New Roman"/>
          <w:color w:val="000000" w:themeColor="text1"/>
        </w:rPr>
        <w:t>crystalline pore structures</w:t>
      </w:r>
      <w:r w:rsidRPr="00054267">
        <w:rPr>
          <w:rFonts w:ascii="Times New Roman" w:hAnsi="Times New Roman" w:cs="Times New Roman"/>
          <w:color w:val="000000" w:themeColor="text1"/>
        </w:rPr>
        <w:t xml:space="preserve"> with uniform pore size and pore shape with better interconnectivity. It</w:t>
      </w:r>
      <w:r w:rsidR="00E9602B" w:rsidRPr="00054267">
        <w:rPr>
          <w:rFonts w:ascii="Times New Roman" w:hAnsi="Times New Roman" w:cs="Times New Roman"/>
          <w:color w:val="000000" w:themeColor="text1"/>
        </w:rPr>
        <w:t>s</w:t>
      </w:r>
      <w:r w:rsidRPr="00054267">
        <w:rPr>
          <w:rFonts w:ascii="Times New Roman" w:hAnsi="Times New Roman" w:cs="Times New Roman"/>
          <w:color w:val="000000" w:themeColor="text1"/>
        </w:rPr>
        <w:t xml:space="preserve"> porosity can be systematically adjusted due to the enormous variety of metal ions and organic ligands available</w:t>
      </w:r>
      <w:r w:rsidR="00753A7C" w:rsidRPr="00054267">
        <w:rPr>
          <w:rFonts w:ascii="Times New Roman" w:hAnsi="Times New Roman" w:cs="Times New Roman"/>
          <w:color w:val="000000" w:themeColor="text1"/>
        </w:rPr>
        <w:t xml:space="preserve"> [100-102]</w:t>
      </w:r>
      <w:r w:rsidRPr="00054267">
        <w:rPr>
          <w:rFonts w:ascii="Times New Roman" w:hAnsi="Times New Roman" w:cs="Times New Roman"/>
          <w:color w:val="000000" w:themeColor="text1"/>
        </w:rPr>
        <w:t>. MOFs have been widely investigated for broader applications such as gas storage, drug delivery, catalysis, medical sensors and separation</w:t>
      </w:r>
      <w:r w:rsidR="00753A7C" w:rsidRPr="00054267">
        <w:rPr>
          <w:rFonts w:ascii="Times New Roman" w:hAnsi="Times New Roman" w:cs="Times New Roman"/>
          <w:color w:val="000000" w:themeColor="text1"/>
        </w:rPr>
        <w:t xml:space="preserve"> [100 and the references in that issue]. F</w:t>
      </w:r>
      <w:r w:rsidRPr="00054267">
        <w:rPr>
          <w:rFonts w:ascii="Times New Roman" w:hAnsi="Times New Roman" w:cs="Times New Roman"/>
          <w:color w:val="000000" w:themeColor="text1"/>
        </w:rPr>
        <w:t>or chromatographic separation</w:t>
      </w:r>
      <w:r w:rsidR="00753A7C" w:rsidRPr="00054267">
        <w:rPr>
          <w:rFonts w:ascii="Times New Roman" w:hAnsi="Times New Roman" w:cs="Times New Roman"/>
          <w:color w:val="000000" w:themeColor="text1"/>
        </w:rPr>
        <w:t>,</w:t>
      </w:r>
      <w:r w:rsidRPr="00054267">
        <w:rPr>
          <w:rFonts w:ascii="Times New Roman" w:hAnsi="Times New Roman" w:cs="Times New Roman"/>
          <w:color w:val="000000" w:themeColor="text1"/>
        </w:rPr>
        <w:t xml:space="preserve"> having well-de</w:t>
      </w:r>
      <w:r w:rsidRPr="00054267">
        <w:rPr>
          <w:rFonts w:ascii="Times New Roman" w:eastAsia="AdvOT999035f4+e1" w:hAnsi="Times New Roman" w:cs="Times New Roman"/>
          <w:color w:val="000000" w:themeColor="text1"/>
        </w:rPr>
        <w:t>fi</w:t>
      </w:r>
      <w:r w:rsidRPr="00054267">
        <w:rPr>
          <w:rFonts w:ascii="Times New Roman" w:hAnsi="Times New Roman" w:cs="Times New Roman"/>
          <w:color w:val="000000" w:themeColor="text1"/>
        </w:rPr>
        <w:t>ned interconnected pores with minimal dead volume offer better efficiency</w:t>
      </w:r>
      <w:r w:rsidR="00753A7C" w:rsidRPr="00054267">
        <w:rPr>
          <w:rFonts w:ascii="Times New Roman" w:hAnsi="Times New Roman" w:cs="Times New Roman"/>
          <w:color w:val="000000" w:themeColor="text1"/>
        </w:rPr>
        <w:t xml:space="preserve"> [103]</w:t>
      </w:r>
      <w:r w:rsidRPr="00054267">
        <w:rPr>
          <w:rFonts w:ascii="Times New Roman" w:hAnsi="Times New Roman" w:cs="Times New Roman"/>
          <w:color w:val="000000" w:themeColor="text1"/>
        </w:rPr>
        <w:t>.</w:t>
      </w:r>
      <w:r w:rsidR="00753A7C" w:rsidRPr="00054267">
        <w:rPr>
          <w:rFonts w:ascii="Times New Roman" w:hAnsi="Times New Roman" w:cs="Times New Roman"/>
          <w:color w:val="FF0000"/>
        </w:rPr>
        <w:t xml:space="preserve"> </w:t>
      </w:r>
      <w:r w:rsidR="00753A7C" w:rsidRPr="00054267">
        <w:rPr>
          <w:rFonts w:ascii="Times New Roman" w:hAnsi="Times New Roman" w:cs="Times New Roman"/>
          <w:color w:val="000000" w:themeColor="text1"/>
        </w:rPr>
        <w:t>MOF materials have been used as stationary phase for HPLC [14]. This includes the direct packing of MOF part</w:t>
      </w:r>
      <w:r w:rsidR="00F21FC1" w:rsidRPr="00054267">
        <w:rPr>
          <w:rFonts w:ascii="Times New Roman" w:hAnsi="Times New Roman" w:cs="Times New Roman"/>
          <w:color w:val="000000" w:themeColor="text1"/>
        </w:rPr>
        <w:t>icles [103-106</w:t>
      </w:r>
      <w:r w:rsidR="00753A7C" w:rsidRPr="00054267">
        <w:rPr>
          <w:rFonts w:ascii="Times New Roman" w:hAnsi="Times New Roman" w:cs="Times New Roman"/>
          <w:color w:val="000000" w:themeColor="text1"/>
        </w:rPr>
        <w:t>] and the incorporation of MOF into porous silica</w:t>
      </w:r>
      <w:r w:rsidR="00F21FC1" w:rsidRPr="00054267">
        <w:rPr>
          <w:rFonts w:ascii="Times New Roman" w:hAnsi="Times New Roman" w:cs="Times New Roman"/>
          <w:color w:val="000000" w:themeColor="text1"/>
        </w:rPr>
        <w:t xml:space="preserve"> [107</w:t>
      </w:r>
      <w:r w:rsidR="00F41756" w:rsidRPr="00054267">
        <w:rPr>
          <w:rFonts w:ascii="Times New Roman" w:hAnsi="Times New Roman" w:cs="Times New Roman"/>
          <w:color w:val="000000" w:themeColor="text1"/>
        </w:rPr>
        <w:t>]</w:t>
      </w:r>
      <w:r w:rsidR="00753A7C" w:rsidRPr="00054267">
        <w:rPr>
          <w:rFonts w:ascii="Times New Roman" w:hAnsi="Times New Roman" w:cs="Times New Roman"/>
          <w:color w:val="000000" w:themeColor="text1"/>
        </w:rPr>
        <w:t>. T</w:t>
      </w:r>
      <w:r w:rsidRPr="00054267">
        <w:rPr>
          <w:rFonts w:ascii="Times New Roman" w:hAnsi="Times New Roman" w:cs="Times New Roman"/>
          <w:color w:val="000000" w:themeColor="text1"/>
        </w:rPr>
        <w:t>he issue</w:t>
      </w:r>
      <w:r w:rsidR="00F41756" w:rsidRPr="00054267">
        <w:rPr>
          <w:rFonts w:ascii="Times New Roman" w:hAnsi="Times New Roman" w:cs="Times New Roman"/>
          <w:color w:val="000000" w:themeColor="text1"/>
        </w:rPr>
        <w:t>s with MOFs are: (i)</w:t>
      </w:r>
      <w:r w:rsidRPr="00054267">
        <w:rPr>
          <w:rFonts w:ascii="Times New Roman" w:hAnsi="Times New Roman" w:cs="Times New Roman"/>
          <w:color w:val="000000" w:themeColor="text1"/>
        </w:rPr>
        <w:t xml:space="preserve"> </w:t>
      </w:r>
      <w:r w:rsidR="00F41756" w:rsidRPr="00054267">
        <w:rPr>
          <w:rFonts w:ascii="Times New Roman" w:hAnsi="Times New Roman" w:cs="Times New Roman"/>
          <w:color w:val="000000" w:themeColor="text1"/>
        </w:rPr>
        <w:t>The micropores are</w:t>
      </w:r>
      <w:r w:rsidRPr="00054267">
        <w:rPr>
          <w:rFonts w:ascii="Times New Roman" w:hAnsi="Times New Roman" w:cs="Times New Roman"/>
          <w:color w:val="000000" w:themeColor="text1"/>
        </w:rPr>
        <w:t xml:space="preserve"> not suited </w:t>
      </w:r>
      <w:r w:rsidR="00F41756" w:rsidRPr="00054267">
        <w:rPr>
          <w:rFonts w:ascii="Times New Roman" w:hAnsi="Times New Roman" w:cs="Times New Roman"/>
          <w:color w:val="000000" w:themeColor="text1"/>
        </w:rPr>
        <w:t xml:space="preserve">even </w:t>
      </w:r>
      <w:r w:rsidRPr="00054267">
        <w:rPr>
          <w:rFonts w:ascii="Times New Roman" w:hAnsi="Times New Roman" w:cs="Times New Roman"/>
          <w:color w:val="000000" w:themeColor="text1"/>
        </w:rPr>
        <w:t xml:space="preserve">for </w:t>
      </w:r>
      <w:r w:rsidR="00F41756" w:rsidRPr="00054267">
        <w:rPr>
          <w:rFonts w:ascii="Times New Roman" w:hAnsi="Times New Roman" w:cs="Times New Roman"/>
          <w:color w:val="000000" w:themeColor="text1"/>
        </w:rPr>
        <w:t xml:space="preserve">separation of </w:t>
      </w:r>
      <w:r w:rsidRPr="00054267">
        <w:rPr>
          <w:rFonts w:ascii="Times New Roman" w:hAnsi="Times New Roman" w:cs="Times New Roman"/>
          <w:color w:val="000000" w:themeColor="text1"/>
        </w:rPr>
        <w:t>smaller molecules</w:t>
      </w:r>
      <w:r w:rsidR="00F41756" w:rsidRPr="00054267">
        <w:rPr>
          <w:rFonts w:ascii="Times New Roman" w:hAnsi="Times New Roman" w:cs="Times New Roman"/>
          <w:color w:val="000000" w:themeColor="text1"/>
        </w:rPr>
        <w:t xml:space="preserve"> in liquid phase; (ii) MOF particles are not spheres and </w:t>
      </w:r>
      <w:r w:rsidR="00F41756" w:rsidRPr="00054267">
        <w:rPr>
          <w:rFonts w:ascii="Times New Roman" w:hAnsi="Times New Roman" w:cs="Times New Roman"/>
          <w:color w:val="000000" w:themeColor="text1"/>
        </w:rPr>
        <w:lastRenderedPageBreak/>
        <w:t>are</w:t>
      </w:r>
      <w:r w:rsidRPr="00054267">
        <w:rPr>
          <w:rFonts w:ascii="Times New Roman" w:hAnsi="Times New Roman" w:cs="Times New Roman"/>
          <w:color w:val="000000" w:themeColor="text1"/>
        </w:rPr>
        <w:t xml:space="preserve"> difficult to pack into column, </w:t>
      </w:r>
      <w:r w:rsidR="00F41756" w:rsidRPr="00054267">
        <w:rPr>
          <w:rFonts w:ascii="Times New Roman" w:hAnsi="Times New Roman" w:cs="Times New Roman"/>
          <w:color w:val="000000" w:themeColor="text1"/>
        </w:rPr>
        <w:t>leading to low efficiency; (iii) Poor mechanical stability of MOF particles leads to crush of the particles under operation pressure; (iv) Most of the MOFs are not stable in the presence of water, particularly under acidic and basic conditions. The core-shell particles with silica core and MOF shell have emerged as promising stationary pha</w:t>
      </w:r>
      <w:r w:rsidR="00F21FC1" w:rsidRPr="00054267">
        <w:rPr>
          <w:rFonts w:ascii="Times New Roman" w:hAnsi="Times New Roman" w:cs="Times New Roman"/>
          <w:color w:val="000000" w:themeColor="text1"/>
        </w:rPr>
        <w:t>se to combine the advantages of</w:t>
      </w:r>
      <w:r w:rsidRPr="00054267">
        <w:rPr>
          <w:rFonts w:ascii="Times New Roman" w:hAnsi="Times New Roman" w:cs="Times New Roman"/>
          <w:color w:val="000000" w:themeColor="text1"/>
        </w:rPr>
        <w:t xml:space="preserve"> </w:t>
      </w:r>
      <w:r w:rsidR="00F41756" w:rsidRPr="00054267">
        <w:rPr>
          <w:rFonts w:ascii="Times New Roman" w:hAnsi="Times New Roman" w:cs="Times New Roman"/>
          <w:color w:val="000000" w:themeColor="text1"/>
        </w:rPr>
        <w:t>MOFs and easy packing/mechanical stability of silica spheres. However, only water-stable MOFs are usually employed to produce silica-MOF core-shell particles</w:t>
      </w:r>
      <w:r w:rsidR="00F21FC1" w:rsidRPr="00054267">
        <w:rPr>
          <w:rFonts w:ascii="Times New Roman" w:hAnsi="Times New Roman" w:cs="Times New Roman"/>
          <w:color w:val="000000" w:themeColor="text1"/>
        </w:rPr>
        <w:t xml:space="preserve"> or other MOFs if the mobile phase contains no water</w:t>
      </w:r>
      <w:r w:rsidR="00F41756" w:rsidRPr="00054267">
        <w:rPr>
          <w:rFonts w:ascii="Times New Roman" w:hAnsi="Times New Roman" w:cs="Times New Roman"/>
          <w:color w:val="000000" w:themeColor="text1"/>
        </w:rPr>
        <w:t xml:space="preserve">. </w:t>
      </w:r>
      <w:r w:rsidR="00F21FC1" w:rsidRPr="00054267">
        <w:rPr>
          <w:rFonts w:ascii="Times New Roman" w:hAnsi="Times New Roman" w:cs="Times New Roman"/>
          <w:color w:val="000000" w:themeColor="text1"/>
        </w:rPr>
        <w:t>The MOFs mostly investigated in this regard include ZIF-8 [98, 108-111], UiO-66</w:t>
      </w:r>
      <w:r w:rsidR="006E56E7" w:rsidRPr="00054267">
        <w:rPr>
          <w:rFonts w:ascii="Times New Roman" w:hAnsi="Times New Roman" w:cs="Times New Roman"/>
          <w:color w:val="000000" w:themeColor="text1"/>
        </w:rPr>
        <w:t xml:space="preserve"> [112-114], and HKUST-1 [97].</w:t>
      </w:r>
      <w:r w:rsidR="00F21FC1" w:rsidRPr="00054267">
        <w:rPr>
          <w:rFonts w:ascii="Times New Roman" w:hAnsi="Times New Roman" w:cs="Times New Roman"/>
          <w:color w:val="000000" w:themeColor="text1"/>
        </w:rPr>
        <w:t xml:space="preserve"> </w:t>
      </w:r>
      <w:r w:rsidR="006E56E7" w:rsidRPr="00054267">
        <w:rPr>
          <w:rFonts w:ascii="Times New Roman" w:hAnsi="Times New Roman" w:cs="Times New Roman"/>
          <w:color w:val="000000" w:themeColor="text1"/>
        </w:rPr>
        <w:t>This is likely because these MOFs can be readily formed on the silica surface with reasonable coverage and not too harsh conditions. MIL-100 (Fe) and some other MIL-typed MOFs) have good stability and are used as stationary phase directly [106, 115-117]. However, the reports on core-shell particle</w:t>
      </w:r>
      <w:r w:rsidR="00715109" w:rsidRPr="00054267">
        <w:rPr>
          <w:rFonts w:ascii="Times New Roman" w:hAnsi="Times New Roman" w:cs="Times New Roman"/>
          <w:color w:val="000000" w:themeColor="text1"/>
        </w:rPr>
        <w:t>s with MIL</w:t>
      </w:r>
      <w:r w:rsidR="006E56E7" w:rsidRPr="00054267">
        <w:rPr>
          <w:rFonts w:ascii="Times New Roman" w:hAnsi="Times New Roman" w:cs="Times New Roman"/>
          <w:color w:val="000000" w:themeColor="text1"/>
        </w:rPr>
        <w:t xml:space="preserve">-100 (Fe) are </w:t>
      </w:r>
      <w:r w:rsidR="00760731" w:rsidRPr="00054267">
        <w:rPr>
          <w:rFonts w:ascii="Times New Roman" w:hAnsi="Times New Roman" w:cs="Times New Roman"/>
          <w:color w:val="000000" w:themeColor="text1"/>
        </w:rPr>
        <w:t>not as much as the other MOFs</w:t>
      </w:r>
      <w:r w:rsidR="006E56E7" w:rsidRPr="00054267">
        <w:rPr>
          <w:rFonts w:ascii="Times New Roman" w:hAnsi="Times New Roman" w:cs="Times New Roman"/>
          <w:color w:val="000000" w:themeColor="text1"/>
        </w:rPr>
        <w:t xml:space="preserve">, which can be attributed to the difficulty in forming MIL-100 (Fe) coating on silica.  </w:t>
      </w:r>
    </w:p>
    <w:p w14:paraId="7FD786BF" w14:textId="77777777" w:rsidR="00632B1F" w:rsidRPr="00054267" w:rsidRDefault="00632B1F" w:rsidP="00054267">
      <w:pPr>
        <w:autoSpaceDE w:val="0"/>
        <w:autoSpaceDN w:val="0"/>
        <w:adjustRightInd w:val="0"/>
        <w:spacing w:after="0" w:line="480" w:lineRule="auto"/>
        <w:jc w:val="both"/>
        <w:rPr>
          <w:rFonts w:ascii="Times New Roman" w:hAnsi="Times New Roman" w:cs="Times New Roman"/>
          <w:color w:val="000000" w:themeColor="text1"/>
        </w:rPr>
      </w:pPr>
    </w:p>
    <w:p w14:paraId="79BE52F6" w14:textId="313132CA" w:rsidR="00D474AA" w:rsidRPr="00054267" w:rsidRDefault="00632B1F" w:rsidP="00054267">
      <w:pPr>
        <w:autoSpaceDE w:val="0"/>
        <w:autoSpaceDN w:val="0"/>
        <w:adjustRightInd w:val="0"/>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A number of strategies</w:t>
      </w:r>
      <w:r w:rsidR="0027007E" w:rsidRPr="00054267">
        <w:rPr>
          <w:rFonts w:ascii="Times New Roman" w:hAnsi="Times New Roman" w:cs="Times New Roman"/>
          <w:color w:val="000000" w:themeColor="text1"/>
        </w:rPr>
        <w:t xml:space="preserve"> have been attempted to prepare</w:t>
      </w:r>
      <w:r w:rsidRPr="00054267">
        <w:rPr>
          <w:rFonts w:ascii="Times New Roman" w:hAnsi="Times New Roman" w:cs="Times New Roman"/>
          <w:color w:val="000000" w:themeColor="text1"/>
        </w:rPr>
        <w:t xml:space="preserve"> </w:t>
      </w:r>
      <w:r w:rsidR="0027007E" w:rsidRPr="00054267">
        <w:rPr>
          <w:rFonts w:ascii="Times New Roman" w:hAnsi="Times New Roman" w:cs="Times New Roman"/>
          <w:color w:val="000000" w:themeColor="text1"/>
        </w:rPr>
        <w:t>MOF coating on microspheres</w:t>
      </w:r>
      <w:r w:rsidRPr="00054267">
        <w:rPr>
          <w:rFonts w:ascii="Times New Roman" w:hAnsi="Times New Roman" w:cs="Times New Roman"/>
          <w:color w:val="000000" w:themeColor="text1"/>
        </w:rPr>
        <w:t xml:space="preserve">. This involves </w:t>
      </w:r>
      <w:r w:rsidR="0027007E" w:rsidRPr="00054267">
        <w:rPr>
          <w:rFonts w:ascii="Times New Roman" w:hAnsi="Times New Roman" w:cs="Times New Roman"/>
          <w:color w:val="000000" w:themeColor="text1"/>
        </w:rPr>
        <w:t xml:space="preserve">either </w:t>
      </w:r>
      <w:r w:rsidRPr="00054267">
        <w:rPr>
          <w:rFonts w:ascii="Times New Roman" w:hAnsi="Times New Roman" w:cs="Times New Roman"/>
          <w:color w:val="000000" w:themeColor="text1"/>
        </w:rPr>
        <w:t>a single or multiple deposition</w:t>
      </w:r>
      <w:r w:rsidR="0027007E" w:rsidRPr="00054267">
        <w:rPr>
          <w:rFonts w:ascii="Times New Roman" w:hAnsi="Times New Roman" w:cs="Times New Roman"/>
          <w:color w:val="000000" w:themeColor="text1"/>
        </w:rPr>
        <w:t>s</w:t>
      </w:r>
      <w:r w:rsidRPr="00054267">
        <w:rPr>
          <w:rFonts w:ascii="Times New Roman" w:hAnsi="Times New Roman" w:cs="Times New Roman"/>
          <w:color w:val="000000" w:themeColor="text1"/>
        </w:rPr>
        <w:t xml:space="preserve"> using metal source and organic ligand to achieve a uniform</w:t>
      </w:r>
      <w:r w:rsidR="0027007E" w:rsidRPr="00054267">
        <w:rPr>
          <w:rFonts w:ascii="Times New Roman" w:hAnsi="Times New Roman" w:cs="Times New Roman"/>
          <w:color w:val="000000" w:themeColor="text1"/>
        </w:rPr>
        <w:t xml:space="preserve"> growth of MOF crystals. </w:t>
      </w:r>
      <w:r w:rsidR="00E142B3" w:rsidRPr="00054267">
        <w:rPr>
          <w:rFonts w:ascii="Times New Roman" w:hAnsi="Times New Roman" w:cs="Times New Roman"/>
          <w:color w:val="000000" w:themeColor="text1"/>
        </w:rPr>
        <w:t xml:space="preserve">This can be achieved by simple synthesis of MOFs in the presence of microspheres or pre-modifying the surface of the microspheres with the functional group that can form linkage with the organic ligand. Figure 6 shows the scheme of the latter method in </w:t>
      </w:r>
      <w:proofErr w:type="gramStart"/>
      <w:r w:rsidR="00E142B3" w:rsidRPr="00054267">
        <w:rPr>
          <w:rFonts w:ascii="Times New Roman" w:hAnsi="Times New Roman" w:cs="Times New Roman"/>
          <w:color w:val="000000" w:themeColor="text1"/>
        </w:rPr>
        <w:t>synthesi</w:t>
      </w:r>
      <w:r w:rsidR="00E9602B" w:rsidRPr="00054267">
        <w:rPr>
          <w:rFonts w:ascii="Times New Roman" w:hAnsi="Times New Roman" w:cs="Times New Roman"/>
          <w:color w:val="000000" w:themeColor="text1"/>
        </w:rPr>
        <w:t>s</w:t>
      </w:r>
      <w:r w:rsidR="00E142B3" w:rsidRPr="00054267">
        <w:rPr>
          <w:rFonts w:ascii="Times New Roman" w:hAnsi="Times New Roman" w:cs="Times New Roman"/>
          <w:color w:val="000000" w:themeColor="text1"/>
        </w:rPr>
        <w:t>ing  silica</w:t>
      </w:r>
      <w:proofErr w:type="gramEnd"/>
      <w:r w:rsidR="00E142B3" w:rsidRPr="00054267">
        <w:rPr>
          <w:rFonts w:ascii="Times New Roman" w:hAnsi="Times New Roman" w:cs="Times New Roman"/>
          <w:color w:val="000000" w:themeColor="text1"/>
        </w:rPr>
        <w:t xml:space="preserve"> spheres with UiO-66 coating [113]. This is expected to </w:t>
      </w:r>
      <w:r w:rsidR="00D474AA" w:rsidRPr="00054267">
        <w:rPr>
          <w:rFonts w:ascii="Times New Roman" w:hAnsi="Times New Roman" w:cs="Times New Roman"/>
          <w:color w:val="000000" w:themeColor="text1"/>
        </w:rPr>
        <w:t>promote the formation of stable coatings.</w:t>
      </w:r>
    </w:p>
    <w:p w14:paraId="1799C1D1" w14:textId="77777777" w:rsidR="00E472F0" w:rsidRPr="00054267" w:rsidRDefault="00E472F0" w:rsidP="00054267">
      <w:pPr>
        <w:autoSpaceDE w:val="0"/>
        <w:autoSpaceDN w:val="0"/>
        <w:adjustRightInd w:val="0"/>
        <w:spacing w:after="0" w:line="480" w:lineRule="auto"/>
        <w:jc w:val="both"/>
        <w:rPr>
          <w:rFonts w:ascii="Times New Roman" w:hAnsi="Times New Roman" w:cs="Times New Roman"/>
          <w:color w:val="000000" w:themeColor="text1"/>
        </w:rPr>
      </w:pPr>
    </w:p>
    <w:p w14:paraId="2132F276" w14:textId="2E874CCB" w:rsidR="00632B1F" w:rsidRPr="00054267" w:rsidRDefault="0027007E" w:rsidP="00054267">
      <w:pPr>
        <w:autoSpaceDE w:val="0"/>
        <w:autoSpaceDN w:val="0"/>
        <w:adjustRightInd w:val="0"/>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Han et</w:t>
      </w:r>
      <w:r w:rsidR="00632B1F" w:rsidRPr="00054267">
        <w:rPr>
          <w:rFonts w:ascii="Times New Roman" w:hAnsi="Times New Roman" w:cs="Times New Roman"/>
          <w:color w:val="000000" w:themeColor="text1"/>
        </w:rPr>
        <w:t xml:space="preserve"> al. reported the synthesis of MIL-</w:t>
      </w:r>
      <w:proofErr w:type="gramStart"/>
      <w:r w:rsidR="00632B1F" w:rsidRPr="00054267">
        <w:rPr>
          <w:rFonts w:ascii="Times New Roman" w:hAnsi="Times New Roman" w:cs="Times New Roman"/>
          <w:color w:val="000000" w:themeColor="text1"/>
        </w:rPr>
        <w:t>68(</w:t>
      </w:r>
      <w:proofErr w:type="gramEnd"/>
      <w:r w:rsidR="00632B1F" w:rsidRPr="00054267">
        <w:rPr>
          <w:rFonts w:ascii="Times New Roman" w:hAnsi="Times New Roman" w:cs="Times New Roman"/>
          <w:color w:val="000000" w:themeColor="text1"/>
        </w:rPr>
        <w:t>Al) onto silica at 403</w:t>
      </w:r>
      <w:r w:rsidRPr="00054267">
        <w:rPr>
          <w:rFonts w:ascii="Times New Roman" w:hAnsi="Times New Roman" w:cs="Times New Roman"/>
          <w:color w:val="000000" w:themeColor="text1"/>
        </w:rPr>
        <w:t xml:space="preserve"> </w:t>
      </w:r>
      <w:r w:rsidR="00632B1F" w:rsidRPr="00054267">
        <w:rPr>
          <w:rFonts w:ascii="Times New Roman" w:hAnsi="Times New Roman" w:cs="Times New Roman"/>
          <w:color w:val="000000" w:themeColor="text1"/>
        </w:rPr>
        <w:t>K by introducing both AlCl</w:t>
      </w:r>
      <w:r w:rsidR="00632B1F" w:rsidRPr="00054267">
        <w:rPr>
          <w:rFonts w:ascii="Times New Roman" w:hAnsi="Times New Roman" w:cs="Times New Roman"/>
          <w:color w:val="000000" w:themeColor="text1"/>
          <w:vertAlign w:val="subscript"/>
        </w:rPr>
        <w:t>3</w:t>
      </w:r>
      <w:r w:rsidR="00632B1F" w:rsidRPr="00054267">
        <w:rPr>
          <w:rFonts w:ascii="Times New Roman" w:hAnsi="Times New Roman" w:cs="Times New Roman"/>
          <w:color w:val="000000" w:themeColor="text1"/>
        </w:rPr>
        <w:t>.6H</w:t>
      </w:r>
      <w:r w:rsidR="00632B1F" w:rsidRPr="00054267">
        <w:rPr>
          <w:rFonts w:ascii="Times New Roman" w:hAnsi="Times New Roman" w:cs="Times New Roman"/>
          <w:color w:val="000000" w:themeColor="text1"/>
          <w:vertAlign w:val="subscript"/>
        </w:rPr>
        <w:t>2</w:t>
      </w:r>
      <w:r w:rsidR="00632B1F" w:rsidRPr="00054267">
        <w:rPr>
          <w:rFonts w:ascii="Times New Roman" w:hAnsi="Times New Roman" w:cs="Times New Roman"/>
          <w:color w:val="000000" w:themeColor="text1"/>
        </w:rPr>
        <w:t>O and tertepthalic acid</w:t>
      </w:r>
      <w:r w:rsidRPr="00054267">
        <w:rPr>
          <w:rFonts w:ascii="Times New Roman" w:hAnsi="Times New Roman" w:cs="Times New Roman"/>
          <w:color w:val="000000" w:themeColor="text1"/>
        </w:rPr>
        <w:t xml:space="preserve"> [118]</w:t>
      </w:r>
      <w:r w:rsidR="00632B1F" w:rsidRPr="00054267">
        <w:rPr>
          <w:rFonts w:ascii="Times New Roman" w:hAnsi="Times New Roman" w:cs="Times New Roman"/>
          <w:color w:val="000000" w:themeColor="text1"/>
        </w:rPr>
        <w:t>. This resulted in MIL-</w:t>
      </w:r>
      <w:proofErr w:type="gramStart"/>
      <w:r w:rsidR="00632B1F" w:rsidRPr="00054267">
        <w:rPr>
          <w:rFonts w:ascii="Times New Roman" w:hAnsi="Times New Roman" w:cs="Times New Roman"/>
          <w:color w:val="000000" w:themeColor="text1"/>
        </w:rPr>
        <w:t>68(</w:t>
      </w:r>
      <w:proofErr w:type="gramEnd"/>
      <w:r w:rsidR="00632B1F" w:rsidRPr="00054267">
        <w:rPr>
          <w:rFonts w:ascii="Times New Roman" w:hAnsi="Times New Roman" w:cs="Times New Roman"/>
          <w:color w:val="000000" w:themeColor="text1"/>
        </w:rPr>
        <w:t xml:space="preserve">Al) coated onto silica but particle fusion and random growth of MOF crystals was observed. A similar attempt was carried out by hydrothermal synthesis of UIO-66 (Zr) onto silica particles at 120 </w:t>
      </w:r>
      <w:r w:rsidR="00632B1F" w:rsidRPr="00054267">
        <w:rPr>
          <w:rFonts w:ascii="Times New Roman" w:hAnsi="Times New Roman" w:cs="Times New Roman"/>
          <w:color w:val="000000" w:themeColor="text1"/>
          <w:vertAlign w:val="superscript"/>
        </w:rPr>
        <w:t>o</w:t>
      </w:r>
      <w:r w:rsidR="00632B1F" w:rsidRPr="00054267">
        <w:rPr>
          <w:rFonts w:ascii="Times New Roman" w:hAnsi="Times New Roman" w:cs="Times New Roman"/>
          <w:color w:val="000000" w:themeColor="text1"/>
        </w:rPr>
        <w:t>C</w:t>
      </w:r>
      <w:r w:rsidRPr="00054267">
        <w:rPr>
          <w:rFonts w:ascii="Times New Roman" w:hAnsi="Times New Roman" w:cs="Times New Roman"/>
          <w:color w:val="000000" w:themeColor="text1"/>
        </w:rPr>
        <w:t xml:space="preserve"> [112</w:t>
      </w:r>
      <w:r w:rsidR="00632B1F" w:rsidRPr="00054267">
        <w:rPr>
          <w:rFonts w:ascii="Times New Roman" w:hAnsi="Times New Roman" w:cs="Times New Roman"/>
          <w:color w:val="000000" w:themeColor="text1"/>
        </w:rPr>
        <w:t>]. The particles were collected by centrifugati</w:t>
      </w:r>
      <w:r w:rsidRPr="00054267">
        <w:rPr>
          <w:rFonts w:ascii="Times New Roman" w:hAnsi="Times New Roman" w:cs="Times New Roman"/>
          <w:color w:val="000000" w:themeColor="text1"/>
        </w:rPr>
        <w:t>on with successive washes, but s</w:t>
      </w:r>
      <w:r w:rsidR="00632B1F" w:rsidRPr="00054267">
        <w:rPr>
          <w:rFonts w:ascii="Times New Roman" w:hAnsi="Times New Roman" w:cs="Times New Roman"/>
          <w:color w:val="000000" w:themeColor="text1"/>
        </w:rPr>
        <w:t>ilica@UIO-</w:t>
      </w:r>
      <w:proofErr w:type="gramStart"/>
      <w:r w:rsidR="00632B1F" w:rsidRPr="00054267">
        <w:rPr>
          <w:rFonts w:ascii="Times New Roman" w:hAnsi="Times New Roman" w:cs="Times New Roman"/>
          <w:color w:val="000000" w:themeColor="text1"/>
        </w:rPr>
        <w:t>66(</w:t>
      </w:r>
      <w:proofErr w:type="gramEnd"/>
      <w:r w:rsidR="00632B1F" w:rsidRPr="00054267">
        <w:rPr>
          <w:rFonts w:ascii="Times New Roman" w:hAnsi="Times New Roman" w:cs="Times New Roman"/>
          <w:color w:val="000000" w:themeColor="text1"/>
        </w:rPr>
        <w:t xml:space="preserve">Zr) microsphere could not be isolated from the UIO-66(Zr) nanocrystals. The resulting composite material was applied in LC separation of small aromatic molecule demonstrating the unique selectivity of </w:t>
      </w:r>
      <w:r w:rsidRPr="00054267">
        <w:rPr>
          <w:rFonts w:ascii="Times New Roman" w:hAnsi="Times New Roman" w:cs="Times New Roman"/>
          <w:color w:val="000000" w:themeColor="text1"/>
        </w:rPr>
        <w:t xml:space="preserve">MOF. A control growth </w:t>
      </w:r>
      <w:r w:rsidR="00632B1F" w:rsidRPr="00054267">
        <w:rPr>
          <w:rFonts w:ascii="Times New Roman" w:hAnsi="Times New Roman" w:cs="Times New Roman"/>
          <w:color w:val="000000" w:themeColor="text1"/>
        </w:rPr>
        <w:t xml:space="preserve">of these crystals on </w:t>
      </w:r>
      <w:r w:rsidR="00632B1F" w:rsidRPr="00054267">
        <w:rPr>
          <w:rFonts w:ascii="Times New Roman" w:hAnsi="Times New Roman" w:cs="Times New Roman"/>
          <w:color w:val="000000" w:themeColor="text1"/>
        </w:rPr>
        <w:lastRenderedPageBreak/>
        <w:t>the surface seems to be an issue with furthe</w:t>
      </w:r>
      <w:r w:rsidRPr="00054267">
        <w:rPr>
          <w:rFonts w:ascii="Times New Roman" w:hAnsi="Times New Roman" w:cs="Times New Roman"/>
          <w:color w:val="000000" w:themeColor="text1"/>
        </w:rPr>
        <w:t>r reported studies by Tanaka et</w:t>
      </w:r>
      <w:r w:rsidR="00632B1F" w:rsidRPr="00054267">
        <w:rPr>
          <w:rFonts w:ascii="Times New Roman" w:hAnsi="Times New Roman" w:cs="Times New Roman"/>
          <w:color w:val="000000" w:themeColor="text1"/>
        </w:rPr>
        <w:t xml:space="preserve"> al.</w:t>
      </w:r>
      <w:r w:rsidRPr="00054267">
        <w:rPr>
          <w:rFonts w:ascii="Times New Roman" w:hAnsi="Times New Roman" w:cs="Times New Roman"/>
          <w:color w:val="FF0000"/>
        </w:rPr>
        <w:t xml:space="preserve"> </w:t>
      </w:r>
      <w:r w:rsidRPr="00054267">
        <w:rPr>
          <w:rFonts w:ascii="Times New Roman" w:hAnsi="Times New Roman" w:cs="Times New Roman"/>
          <w:color w:val="000000" w:themeColor="text1"/>
        </w:rPr>
        <w:t>who</w:t>
      </w:r>
      <w:r w:rsidR="00632B1F" w:rsidRPr="00054267">
        <w:rPr>
          <w:rFonts w:ascii="Times New Roman" w:hAnsi="Times New Roman" w:cs="Times New Roman"/>
          <w:color w:val="000000" w:themeColor="text1"/>
        </w:rPr>
        <w:t xml:space="preserve"> prepared chiral (R)-CuMOF-1 on silica </w:t>
      </w:r>
      <w:r w:rsidRPr="00054267">
        <w:rPr>
          <w:rFonts w:ascii="Times New Roman" w:hAnsi="Times New Roman" w:cs="Times New Roman"/>
          <w:color w:val="000000" w:themeColor="text1"/>
        </w:rPr>
        <w:t xml:space="preserve">[119]. </w:t>
      </w:r>
      <w:r w:rsidR="00632B1F" w:rsidRPr="00054267">
        <w:rPr>
          <w:rFonts w:ascii="Times New Roman" w:hAnsi="Times New Roman" w:cs="Times New Roman"/>
          <w:color w:val="000000" w:themeColor="text1"/>
        </w:rPr>
        <w:t>Nonetheless, this does not seem to diminish t</w:t>
      </w:r>
      <w:r w:rsidRPr="00054267">
        <w:rPr>
          <w:rFonts w:ascii="Times New Roman" w:hAnsi="Times New Roman" w:cs="Times New Roman"/>
          <w:color w:val="000000" w:themeColor="text1"/>
        </w:rPr>
        <w:t>he column performance but does a</w:t>
      </w:r>
      <w:r w:rsidR="00632B1F" w:rsidRPr="00054267">
        <w:rPr>
          <w:rFonts w:ascii="Times New Roman" w:hAnsi="Times New Roman" w:cs="Times New Roman"/>
          <w:color w:val="000000" w:themeColor="text1"/>
        </w:rPr>
        <w:t xml:space="preserve">ffect mass transfer kinetic resulting in broader peaks. </w:t>
      </w:r>
    </w:p>
    <w:p w14:paraId="00AD4001" w14:textId="77777777" w:rsidR="00E472F0" w:rsidRPr="00054267" w:rsidRDefault="00E472F0" w:rsidP="00054267">
      <w:pPr>
        <w:autoSpaceDE w:val="0"/>
        <w:autoSpaceDN w:val="0"/>
        <w:adjustRightInd w:val="0"/>
        <w:spacing w:after="0" w:line="480" w:lineRule="auto"/>
        <w:jc w:val="both"/>
        <w:rPr>
          <w:rFonts w:ascii="Times New Roman" w:hAnsi="Times New Roman" w:cs="Times New Roman"/>
          <w:color w:val="000000" w:themeColor="text1"/>
        </w:rPr>
      </w:pPr>
    </w:p>
    <w:p w14:paraId="5FCF5C1B" w14:textId="491E389D" w:rsidR="00632B1F" w:rsidRPr="00054267" w:rsidRDefault="00632B1F" w:rsidP="00054267">
      <w:pPr>
        <w:autoSpaceDE w:val="0"/>
        <w:autoSpaceDN w:val="0"/>
        <w:adjustRightInd w:val="0"/>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In recent years, </w:t>
      </w:r>
      <w:r w:rsidR="00B8171D" w:rsidRPr="00054267">
        <w:rPr>
          <w:rFonts w:ascii="Times New Roman" w:hAnsi="Times New Roman" w:cs="Times New Roman"/>
          <w:color w:val="000000" w:themeColor="text1"/>
        </w:rPr>
        <w:t>methods</w:t>
      </w:r>
      <w:r w:rsidRPr="00054267">
        <w:rPr>
          <w:rFonts w:ascii="Times New Roman" w:hAnsi="Times New Roman" w:cs="Times New Roman"/>
          <w:color w:val="000000" w:themeColor="text1"/>
        </w:rPr>
        <w:t xml:space="preserve"> have been developed to </w:t>
      </w:r>
      <w:r w:rsidR="007E0E30" w:rsidRPr="00054267">
        <w:rPr>
          <w:rFonts w:ascii="Times New Roman" w:hAnsi="Times New Roman" w:cs="Times New Roman"/>
          <w:color w:val="000000" w:themeColor="text1"/>
        </w:rPr>
        <w:t xml:space="preserve">simplify </w:t>
      </w:r>
      <w:r w:rsidRPr="00054267">
        <w:rPr>
          <w:rFonts w:ascii="Times New Roman" w:hAnsi="Times New Roman" w:cs="Times New Roman"/>
          <w:color w:val="000000" w:themeColor="text1"/>
        </w:rPr>
        <w:t xml:space="preserve">the </w:t>
      </w:r>
      <w:r w:rsidR="007E0E30" w:rsidRPr="00054267">
        <w:rPr>
          <w:rFonts w:ascii="Times New Roman" w:hAnsi="Times New Roman" w:cs="Times New Roman"/>
          <w:color w:val="000000" w:themeColor="text1"/>
        </w:rPr>
        <w:t>separation</w:t>
      </w:r>
      <w:r w:rsidRPr="00054267">
        <w:rPr>
          <w:rFonts w:ascii="Times New Roman" w:hAnsi="Times New Roman" w:cs="Times New Roman"/>
          <w:color w:val="000000" w:themeColor="text1"/>
        </w:rPr>
        <w:t xml:space="preserve"> of core-shell MOF particle</w:t>
      </w:r>
      <w:r w:rsidR="007E0E30" w:rsidRPr="00054267">
        <w:rPr>
          <w:rFonts w:ascii="Times New Roman" w:hAnsi="Times New Roman" w:cs="Times New Roman"/>
          <w:color w:val="000000" w:themeColor="text1"/>
        </w:rPr>
        <w:t>s</w:t>
      </w:r>
      <w:r w:rsidRPr="00054267">
        <w:rPr>
          <w:rFonts w:ascii="Times New Roman" w:hAnsi="Times New Roman" w:cs="Times New Roman"/>
          <w:color w:val="000000" w:themeColor="text1"/>
        </w:rPr>
        <w:t xml:space="preserve"> from liquid suspension by combining magnetic particles with MOFs. </w:t>
      </w:r>
      <w:r w:rsidR="007E0E30" w:rsidRPr="00054267">
        <w:rPr>
          <w:rFonts w:ascii="Times New Roman" w:hAnsi="Times New Roman" w:cs="Times New Roman"/>
          <w:color w:val="000000" w:themeColor="text1"/>
        </w:rPr>
        <w:t xml:space="preserve">For example, </w:t>
      </w:r>
      <w:r w:rsidRPr="00054267">
        <w:rPr>
          <w:rFonts w:ascii="Times New Roman" w:hAnsi="Times New Roman" w:cs="Times New Roman"/>
          <w:color w:val="000000" w:themeColor="text1"/>
        </w:rPr>
        <w:t>Fe</w:t>
      </w:r>
      <w:r w:rsidRPr="00054267">
        <w:rPr>
          <w:rFonts w:ascii="Times New Roman" w:hAnsi="Times New Roman" w:cs="Times New Roman"/>
          <w:color w:val="000000" w:themeColor="text1"/>
          <w:vertAlign w:val="subscript"/>
        </w:rPr>
        <w:t>3</w:t>
      </w:r>
      <w:r w:rsidRPr="00054267">
        <w:rPr>
          <w:rFonts w:ascii="Times New Roman" w:hAnsi="Times New Roman" w:cs="Times New Roman"/>
          <w:color w:val="000000" w:themeColor="text1"/>
        </w:rPr>
        <w:t>O</w:t>
      </w:r>
      <w:r w:rsidRPr="00054267">
        <w:rPr>
          <w:rFonts w:ascii="Times New Roman" w:hAnsi="Times New Roman" w:cs="Times New Roman"/>
          <w:color w:val="000000" w:themeColor="text1"/>
          <w:vertAlign w:val="subscript"/>
        </w:rPr>
        <w:t>4</w:t>
      </w:r>
      <w:r w:rsidRPr="00054267">
        <w:rPr>
          <w:rFonts w:ascii="Times New Roman" w:hAnsi="Times New Roman" w:cs="Times New Roman"/>
          <w:color w:val="000000" w:themeColor="text1"/>
        </w:rPr>
        <w:t xml:space="preserve"> nanoparticles was used as a scaffold for the growth of HKUST-1</w:t>
      </w:r>
      <w:r w:rsidR="007E0E30" w:rsidRPr="00054267">
        <w:rPr>
          <w:rFonts w:ascii="Times New Roman" w:hAnsi="Times New Roman" w:cs="Times New Roman"/>
          <w:color w:val="000000" w:themeColor="text1"/>
        </w:rPr>
        <w:t xml:space="preserve"> [120</w:t>
      </w:r>
      <w:r w:rsidRPr="00054267">
        <w:rPr>
          <w:rFonts w:ascii="Times New Roman" w:hAnsi="Times New Roman" w:cs="Times New Roman"/>
          <w:color w:val="000000" w:themeColor="text1"/>
        </w:rPr>
        <w:t>] and MIL-</w:t>
      </w:r>
      <w:proofErr w:type="gramStart"/>
      <w:r w:rsidRPr="00054267">
        <w:rPr>
          <w:rFonts w:ascii="Times New Roman" w:hAnsi="Times New Roman" w:cs="Times New Roman"/>
          <w:color w:val="000000" w:themeColor="text1"/>
        </w:rPr>
        <w:t>100(</w:t>
      </w:r>
      <w:proofErr w:type="gramEnd"/>
      <w:r w:rsidRPr="00054267">
        <w:rPr>
          <w:rFonts w:ascii="Times New Roman" w:hAnsi="Times New Roman" w:cs="Times New Roman"/>
          <w:color w:val="000000" w:themeColor="text1"/>
        </w:rPr>
        <w:t>Fe)</w:t>
      </w:r>
      <w:r w:rsidR="007E0E30" w:rsidRPr="00054267">
        <w:rPr>
          <w:rFonts w:ascii="Times New Roman" w:hAnsi="Times New Roman" w:cs="Times New Roman"/>
          <w:color w:val="000000" w:themeColor="text1"/>
        </w:rPr>
        <w:t xml:space="preserve"> [121</w:t>
      </w:r>
      <w:r w:rsidRPr="00054267">
        <w:rPr>
          <w:rFonts w:ascii="Times New Roman" w:hAnsi="Times New Roman" w:cs="Times New Roman"/>
          <w:color w:val="000000" w:themeColor="text1"/>
        </w:rPr>
        <w:t>] MOF shell. Step-by-step assembly growth strategy using ethanolic solutions of metal source and ligand was used and desired shell thickness was achieved by repetitive deposition process. Qin et al.</w:t>
      </w:r>
      <w:r w:rsidRPr="00054267">
        <w:rPr>
          <w:rFonts w:ascii="Times New Roman" w:hAnsi="Times New Roman" w:cs="Times New Roman"/>
          <w:color w:val="FF0000"/>
        </w:rPr>
        <w:t xml:space="preserve"> </w:t>
      </w:r>
      <w:r w:rsidRPr="00054267">
        <w:rPr>
          <w:rFonts w:ascii="Times New Roman" w:hAnsi="Times New Roman" w:cs="Times New Roman"/>
          <w:color w:val="000000" w:themeColor="text1"/>
        </w:rPr>
        <w:t xml:space="preserve">used composite magnetic silica particles as scaffold for </w:t>
      </w:r>
      <w:r w:rsidRPr="00054267">
        <w:rPr>
          <w:rFonts w:ascii="Times New Roman" w:hAnsi="Times New Roman" w:cs="Times New Roman"/>
          <w:color w:val="000000" w:themeColor="text1"/>
          <w:highlight w:val="yellow"/>
        </w:rPr>
        <w:t>UIO-67 (Zr)</w:t>
      </w:r>
      <w:r w:rsidRPr="00054267">
        <w:rPr>
          <w:rFonts w:ascii="Times New Roman" w:hAnsi="Times New Roman" w:cs="Times New Roman"/>
          <w:color w:val="000000" w:themeColor="text1"/>
        </w:rPr>
        <w:t xml:space="preserve"> synthesis on the surface</w:t>
      </w:r>
      <w:r w:rsidR="007E0E30" w:rsidRPr="00054267">
        <w:rPr>
          <w:rFonts w:ascii="Times New Roman" w:hAnsi="Times New Roman" w:cs="Times New Roman"/>
          <w:color w:val="000000" w:themeColor="text1"/>
        </w:rPr>
        <w:t xml:space="preserve"> [122]</w:t>
      </w:r>
      <w:r w:rsidRPr="00054267">
        <w:rPr>
          <w:rFonts w:ascii="Times New Roman" w:hAnsi="Times New Roman" w:cs="Times New Roman"/>
          <w:color w:val="000000" w:themeColor="text1"/>
        </w:rPr>
        <w:t xml:space="preserve">. The step-by-step coating was </w:t>
      </w:r>
      <w:r w:rsidR="007E0E30" w:rsidRPr="00054267">
        <w:rPr>
          <w:rFonts w:ascii="Times New Roman" w:hAnsi="Times New Roman" w:cs="Times New Roman"/>
          <w:color w:val="000000" w:themeColor="text1"/>
        </w:rPr>
        <w:t xml:space="preserve">again </w:t>
      </w:r>
      <w:r w:rsidRPr="00054267">
        <w:rPr>
          <w:rFonts w:ascii="Times New Roman" w:hAnsi="Times New Roman" w:cs="Times New Roman"/>
          <w:color w:val="000000" w:themeColor="text1"/>
        </w:rPr>
        <w:t>utilised to achieve the desired coating. The particle was packed into HPLC column for the separation of polar aromatic molecules. The selectivity of the MOF molecules was illustrated, but peak shape was poor</w:t>
      </w:r>
      <w:r w:rsidR="007E0E30" w:rsidRPr="00054267">
        <w:rPr>
          <w:rFonts w:ascii="Times New Roman" w:hAnsi="Times New Roman" w:cs="Times New Roman"/>
          <w:color w:val="000000" w:themeColor="text1"/>
        </w:rPr>
        <w:t xml:space="preserve"> [122]</w:t>
      </w:r>
      <w:r w:rsidRPr="00054267">
        <w:rPr>
          <w:rFonts w:ascii="Times New Roman" w:hAnsi="Times New Roman" w:cs="Times New Roman"/>
          <w:color w:val="000000" w:themeColor="text1"/>
        </w:rPr>
        <w:t>.</w:t>
      </w:r>
    </w:p>
    <w:p w14:paraId="7B6B1B33" w14:textId="77777777" w:rsidR="00632B1F" w:rsidRPr="00054267" w:rsidRDefault="00632B1F" w:rsidP="00054267">
      <w:pPr>
        <w:autoSpaceDE w:val="0"/>
        <w:autoSpaceDN w:val="0"/>
        <w:adjustRightInd w:val="0"/>
        <w:spacing w:after="0" w:line="480" w:lineRule="auto"/>
        <w:jc w:val="both"/>
        <w:rPr>
          <w:rFonts w:ascii="Times New Roman" w:hAnsi="Times New Roman" w:cs="Times New Roman"/>
          <w:color w:val="000000" w:themeColor="text1"/>
        </w:rPr>
      </w:pPr>
    </w:p>
    <w:p w14:paraId="56FF64BE" w14:textId="79BF42E9" w:rsidR="00632B1F" w:rsidRPr="00054267" w:rsidRDefault="00632B1F" w:rsidP="00054267">
      <w:pPr>
        <w:autoSpaceDE w:val="0"/>
        <w:autoSpaceDN w:val="0"/>
        <w:adjustRightInd w:val="0"/>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The surface functionalities of silica provide an improved interaction of metal source to drive more controlled growth of MOF crystals and better isolation from liquid suspension. Ahmed et al. have shown the surface functionality form a critical factor in improving interaction, adherence and coverage on the scaffold</w:t>
      </w:r>
      <w:r w:rsidR="007E0E30" w:rsidRPr="00054267">
        <w:rPr>
          <w:rFonts w:ascii="Times New Roman" w:hAnsi="Times New Roman" w:cs="Times New Roman"/>
          <w:color w:val="000000" w:themeColor="text1"/>
        </w:rPr>
        <w:t xml:space="preserve"> </w:t>
      </w:r>
      <w:r w:rsidRPr="00054267">
        <w:rPr>
          <w:rFonts w:ascii="Times New Roman" w:hAnsi="Times New Roman" w:cs="Times New Roman"/>
          <w:color w:val="000000" w:themeColor="text1"/>
        </w:rPr>
        <w:t>[</w:t>
      </w:r>
      <w:r w:rsidR="007E0E30" w:rsidRPr="00054267">
        <w:rPr>
          <w:rFonts w:ascii="Times New Roman" w:hAnsi="Times New Roman" w:cs="Times New Roman"/>
          <w:color w:val="000000" w:themeColor="text1"/>
        </w:rPr>
        <w:t>97, 98</w:t>
      </w:r>
      <w:r w:rsidRPr="00054267">
        <w:rPr>
          <w:rFonts w:ascii="Times New Roman" w:hAnsi="Times New Roman" w:cs="Times New Roman"/>
          <w:color w:val="000000" w:themeColor="text1"/>
        </w:rPr>
        <w:t xml:space="preserve">]. </w:t>
      </w:r>
      <w:r w:rsidR="007E0E30" w:rsidRPr="00054267">
        <w:rPr>
          <w:rFonts w:ascii="Times New Roman" w:hAnsi="Times New Roman" w:cs="Times New Roman"/>
          <w:color w:val="000000" w:themeColor="text1"/>
        </w:rPr>
        <w:t>The SOS particles were functionalized with –COOH groups and –NH</w:t>
      </w:r>
      <w:r w:rsidR="007E0E30" w:rsidRPr="00054267">
        <w:rPr>
          <w:rFonts w:ascii="Times New Roman" w:hAnsi="Times New Roman" w:cs="Times New Roman"/>
          <w:color w:val="000000" w:themeColor="text1"/>
          <w:vertAlign w:val="subscript"/>
        </w:rPr>
        <w:t>2</w:t>
      </w:r>
      <w:r w:rsidR="007E0E30" w:rsidRPr="00054267">
        <w:rPr>
          <w:rFonts w:ascii="Times New Roman" w:hAnsi="Times New Roman" w:cs="Times New Roman"/>
          <w:color w:val="000000" w:themeColor="text1"/>
        </w:rPr>
        <w:t xml:space="preserve"> groups which promoted the formation of HKUST-1 [97] and ZIF -8 [98] nanoparticles on the SOS particles. </w:t>
      </w:r>
      <w:r w:rsidRPr="00054267">
        <w:rPr>
          <w:rFonts w:ascii="Times New Roman" w:hAnsi="Times New Roman" w:cs="Times New Roman"/>
          <w:color w:val="000000" w:themeColor="text1"/>
        </w:rPr>
        <w:t xml:space="preserve">This </w:t>
      </w:r>
      <w:r w:rsidR="007E0E30" w:rsidRPr="00054267">
        <w:rPr>
          <w:rFonts w:ascii="Times New Roman" w:hAnsi="Times New Roman" w:cs="Times New Roman"/>
          <w:color w:val="000000" w:themeColor="text1"/>
        </w:rPr>
        <w:t xml:space="preserve">methodology </w:t>
      </w:r>
      <w:r w:rsidRPr="00054267">
        <w:rPr>
          <w:rFonts w:ascii="Times New Roman" w:hAnsi="Times New Roman" w:cs="Times New Roman"/>
          <w:color w:val="000000" w:themeColor="text1"/>
        </w:rPr>
        <w:t xml:space="preserve">has </w:t>
      </w:r>
      <w:r w:rsidR="007E0E30" w:rsidRPr="00054267">
        <w:rPr>
          <w:rFonts w:ascii="Times New Roman" w:hAnsi="Times New Roman" w:cs="Times New Roman"/>
          <w:color w:val="000000" w:themeColor="text1"/>
        </w:rPr>
        <w:t xml:space="preserve">also </w:t>
      </w:r>
      <w:r w:rsidRPr="00054267">
        <w:rPr>
          <w:rFonts w:ascii="Times New Roman" w:hAnsi="Times New Roman" w:cs="Times New Roman"/>
          <w:color w:val="000000" w:themeColor="text1"/>
        </w:rPr>
        <w:t xml:space="preserve">been demonstrated </w:t>
      </w:r>
      <w:r w:rsidR="007E0E30" w:rsidRPr="00054267">
        <w:rPr>
          <w:rFonts w:ascii="Times New Roman" w:hAnsi="Times New Roman" w:cs="Times New Roman"/>
          <w:color w:val="000000" w:themeColor="text1"/>
        </w:rPr>
        <w:t xml:space="preserve">with </w:t>
      </w:r>
      <w:r w:rsidRPr="00054267">
        <w:rPr>
          <w:rFonts w:ascii="Times New Roman" w:hAnsi="Times New Roman" w:cs="Times New Roman"/>
          <w:color w:val="000000" w:themeColor="text1"/>
        </w:rPr>
        <w:t>different supports such as polymer</w:t>
      </w:r>
      <w:r w:rsidR="00E472F0" w:rsidRPr="00054267">
        <w:rPr>
          <w:rFonts w:ascii="Times New Roman" w:hAnsi="Times New Roman" w:cs="Times New Roman"/>
          <w:color w:val="000000" w:themeColor="text1"/>
        </w:rPr>
        <w:t xml:space="preserve"> </w:t>
      </w:r>
      <w:r w:rsidR="007E0E30" w:rsidRPr="00054267">
        <w:rPr>
          <w:rFonts w:ascii="Times New Roman" w:hAnsi="Times New Roman" w:cs="Times New Roman"/>
          <w:color w:val="000000" w:themeColor="text1"/>
        </w:rPr>
        <w:t>[102</w:t>
      </w:r>
      <w:r w:rsidRPr="00054267">
        <w:rPr>
          <w:rFonts w:ascii="Times New Roman" w:hAnsi="Times New Roman" w:cs="Times New Roman"/>
          <w:color w:val="000000" w:themeColor="text1"/>
        </w:rPr>
        <w:t>], alumina</w:t>
      </w:r>
      <w:r w:rsidR="00E472F0" w:rsidRPr="00054267">
        <w:rPr>
          <w:rFonts w:ascii="Times New Roman" w:hAnsi="Times New Roman" w:cs="Times New Roman"/>
          <w:color w:val="000000" w:themeColor="text1"/>
        </w:rPr>
        <w:t xml:space="preserve"> </w:t>
      </w:r>
      <w:r w:rsidRPr="00054267">
        <w:rPr>
          <w:rFonts w:ascii="Times New Roman" w:hAnsi="Times New Roman" w:cs="Times New Roman"/>
          <w:color w:val="000000" w:themeColor="text1"/>
        </w:rPr>
        <w:t>[</w:t>
      </w:r>
      <w:r w:rsidR="007E0E30" w:rsidRPr="00054267">
        <w:rPr>
          <w:rFonts w:ascii="Times New Roman" w:hAnsi="Times New Roman" w:cs="Times New Roman"/>
          <w:color w:val="000000" w:themeColor="text1"/>
        </w:rPr>
        <w:t>1</w:t>
      </w:r>
      <w:r w:rsidRPr="00054267">
        <w:rPr>
          <w:rFonts w:ascii="Times New Roman" w:hAnsi="Times New Roman" w:cs="Times New Roman"/>
          <w:color w:val="000000" w:themeColor="text1"/>
        </w:rPr>
        <w:t>23] and silica</w:t>
      </w:r>
      <w:r w:rsidR="00E472F0" w:rsidRPr="00054267">
        <w:rPr>
          <w:rFonts w:ascii="Times New Roman" w:hAnsi="Times New Roman" w:cs="Times New Roman"/>
          <w:color w:val="000000" w:themeColor="text1"/>
        </w:rPr>
        <w:t xml:space="preserve"> </w:t>
      </w:r>
      <w:r w:rsidR="00F35111" w:rsidRPr="00054267">
        <w:rPr>
          <w:rFonts w:ascii="Times New Roman" w:hAnsi="Times New Roman" w:cs="Times New Roman"/>
          <w:color w:val="000000" w:themeColor="text1"/>
        </w:rPr>
        <w:t>[109, 110</w:t>
      </w:r>
      <w:r w:rsidRPr="00054267">
        <w:rPr>
          <w:rFonts w:ascii="Times New Roman" w:hAnsi="Times New Roman" w:cs="Times New Roman"/>
          <w:color w:val="000000" w:themeColor="text1"/>
        </w:rPr>
        <w:t>]. Sorribas et al.</w:t>
      </w:r>
      <w:r w:rsidR="00E472F0" w:rsidRPr="00054267">
        <w:rPr>
          <w:rFonts w:ascii="Times New Roman" w:hAnsi="Times New Roman" w:cs="Times New Roman"/>
          <w:color w:val="000000" w:themeColor="text1"/>
        </w:rPr>
        <w:t xml:space="preserve"> </w:t>
      </w:r>
      <w:r w:rsidR="00F35111" w:rsidRPr="00054267">
        <w:rPr>
          <w:rFonts w:ascii="Times New Roman" w:hAnsi="Times New Roman" w:cs="Times New Roman"/>
          <w:color w:val="000000" w:themeColor="text1"/>
        </w:rPr>
        <w:t>[110</w:t>
      </w:r>
      <w:r w:rsidRPr="00054267">
        <w:rPr>
          <w:rFonts w:ascii="Times New Roman" w:hAnsi="Times New Roman" w:cs="Times New Roman"/>
          <w:color w:val="000000" w:themeColor="text1"/>
        </w:rPr>
        <w:t>] and Naik et al.</w:t>
      </w:r>
      <w:r w:rsidR="00E472F0" w:rsidRPr="00054267">
        <w:rPr>
          <w:rFonts w:ascii="Times New Roman" w:hAnsi="Times New Roman" w:cs="Times New Roman"/>
          <w:color w:val="000000" w:themeColor="text1"/>
        </w:rPr>
        <w:t xml:space="preserve"> </w:t>
      </w:r>
      <w:r w:rsidR="00F35111" w:rsidRPr="00054267">
        <w:rPr>
          <w:rFonts w:ascii="Times New Roman" w:hAnsi="Times New Roman" w:cs="Times New Roman"/>
          <w:color w:val="000000" w:themeColor="text1"/>
        </w:rPr>
        <w:t>[124</w:t>
      </w:r>
      <w:r w:rsidRPr="00054267">
        <w:rPr>
          <w:rFonts w:ascii="Times New Roman" w:hAnsi="Times New Roman" w:cs="Times New Roman"/>
          <w:color w:val="000000" w:themeColor="text1"/>
        </w:rPr>
        <w:t xml:space="preserve">] manipulated the growth kinetic of ZIF-8 using seeded growth technique followed by secondary and repetitive crystal growth cycles was needed </w:t>
      </w:r>
      <w:r w:rsidR="00F35111" w:rsidRPr="00054267">
        <w:rPr>
          <w:rFonts w:ascii="Times New Roman" w:hAnsi="Times New Roman" w:cs="Times New Roman"/>
          <w:color w:val="000000" w:themeColor="text1"/>
        </w:rPr>
        <w:t xml:space="preserve">to achieve sufficient thickness. Figure 7 shows the morphology of mesoporous silica spheres, seeded </w:t>
      </w:r>
      <w:r w:rsidR="00573524" w:rsidRPr="00054267">
        <w:rPr>
          <w:rFonts w:ascii="Times New Roman" w:hAnsi="Times New Roman" w:cs="Times New Roman"/>
          <w:color w:val="000000" w:themeColor="text1"/>
        </w:rPr>
        <w:t>microspheres</w:t>
      </w:r>
      <w:r w:rsidR="00F35111" w:rsidRPr="00054267">
        <w:rPr>
          <w:rFonts w:ascii="Times New Roman" w:hAnsi="Times New Roman" w:cs="Times New Roman"/>
          <w:color w:val="000000" w:themeColor="text1"/>
        </w:rPr>
        <w:t>, and the change in thickness of ZIF-8 coatings under 1 and 2 growing cycles [110]</w:t>
      </w:r>
      <w:r w:rsidRPr="00054267">
        <w:rPr>
          <w:rFonts w:ascii="Times New Roman" w:hAnsi="Times New Roman" w:cs="Times New Roman"/>
          <w:color w:val="000000" w:themeColor="text1"/>
        </w:rPr>
        <w:t xml:space="preserve"> </w:t>
      </w:r>
      <w:r w:rsidR="00F35111" w:rsidRPr="00054267">
        <w:rPr>
          <w:rFonts w:ascii="Times New Roman" w:hAnsi="Times New Roman" w:cs="Times New Roman"/>
          <w:color w:val="000000" w:themeColor="text1"/>
        </w:rPr>
        <w:t>The</w:t>
      </w:r>
      <w:r w:rsidRPr="00054267">
        <w:rPr>
          <w:rFonts w:ascii="Times New Roman" w:hAnsi="Times New Roman" w:cs="Times New Roman"/>
          <w:color w:val="000000" w:themeColor="text1"/>
        </w:rPr>
        <w:t xml:space="preserve"> seed growth and carboxylic acid functionality are </w:t>
      </w:r>
      <w:r w:rsidR="00F35111" w:rsidRPr="00054267">
        <w:rPr>
          <w:rFonts w:ascii="Times New Roman" w:hAnsi="Times New Roman" w:cs="Times New Roman"/>
          <w:color w:val="000000" w:themeColor="text1"/>
        </w:rPr>
        <w:t xml:space="preserve">believed to be the </w:t>
      </w:r>
      <w:r w:rsidRPr="00054267">
        <w:rPr>
          <w:rFonts w:ascii="Times New Roman" w:hAnsi="Times New Roman" w:cs="Times New Roman"/>
          <w:color w:val="000000" w:themeColor="text1"/>
        </w:rPr>
        <w:t>key factors in obtaining uniform and homogenous coverage of ZIF-8 shell. The scaffold does play a significant part i</w:t>
      </w:r>
      <w:r w:rsidR="00F35111" w:rsidRPr="00054267">
        <w:rPr>
          <w:rFonts w:ascii="Times New Roman" w:hAnsi="Times New Roman" w:cs="Times New Roman"/>
          <w:color w:val="000000" w:themeColor="text1"/>
        </w:rPr>
        <w:t xml:space="preserve">n crystal nucleation and growth. This has also been evidenced by the use of SOS particles, with nanospheres-on-microsphere morphology, for the </w:t>
      </w:r>
      <w:r w:rsidRPr="00054267">
        <w:rPr>
          <w:rFonts w:ascii="Times New Roman" w:hAnsi="Times New Roman" w:cs="Times New Roman"/>
          <w:color w:val="000000" w:themeColor="text1"/>
        </w:rPr>
        <w:t>controlled growth of HKUST-1</w:t>
      </w:r>
      <w:r w:rsidR="00F35111" w:rsidRPr="00054267">
        <w:rPr>
          <w:rFonts w:ascii="Times New Roman" w:hAnsi="Times New Roman" w:cs="Times New Roman"/>
          <w:color w:val="000000" w:themeColor="text1"/>
        </w:rPr>
        <w:t xml:space="preserve"> [97</w:t>
      </w:r>
      <w:r w:rsidRPr="00054267">
        <w:rPr>
          <w:rFonts w:ascii="Times New Roman" w:hAnsi="Times New Roman" w:cs="Times New Roman"/>
          <w:color w:val="000000" w:themeColor="text1"/>
        </w:rPr>
        <w:t xml:space="preserve">] </w:t>
      </w:r>
      <w:r w:rsidRPr="00054267">
        <w:rPr>
          <w:rFonts w:ascii="Times New Roman" w:hAnsi="Times New Roman" w:cs="Times New Roman"/>
          <w:color w:val="000000" w:themeColor="text1"/>
        </w:rPr>
        <w:lastRenderedPageBreak/>
        <w:t>and ZIF-8</w:t>
      </w:r>
      <w:r w:rsidR="00F35111" w:rsidRPr="00054267">
        <w:rPr>
          <w:rFonts w:ascii="Times New Roman" w:hAnsi="Times New Roman" w:cs="Times New Roman"/>
          <w:color w:val="000000" w:themeColor="text1"/>
        </w:rPr>
        <w:t xml:space="preserve"> [98</w:t>
      </w:r>
      <w:r w:rsidRPr="00054267">
        <w:rPr>
          <w:rFonts w:ascii="Times New Roman" w:hAnsi="Times New Roman" w:cs="Times New Roman"/>
          <w:color w:val="000000" w:themeColor="text1"/>
        </w:rPr>
        <w:t xml:space="preserve">] </w:t>
      </w:r>
      <w:r w:rsidR="00F35111" w:rsidRPr="00054267">
        <w:rPr>
          <w:rFonts w:ascii="Times New Roman" w:hAnsi="Times New Roman" w:cs="Times New Roman"/>
          <w:color w:val="000000" w:themeColor="text1"/>
        </w:rPr>
        <w:t xml:space="preserve">MOF </w:t>
      </w:r>
      <w:r w:rsidRPr="00054267">
        <w:rPr>
          <w:rFonts w:ascii="Times New Roman" w:hAnsi="Times New Roman" w:cs="Times New Roman"/>
          <w:color w:val="000000" w:themeColor="text1"/>
        </w:rPr>
        <w:t>crystal</w:t>
      </w:r>
      <w:r w:rsidR="00F35111" w:rsidRPr="00054267">
        <w:rPr>
          <w:rFonts w:ascii="Times New Roman" w:hAnsi="Times New Roman" w:cs="Times New Roman"/>
          <w:color w:val="000000" w:themeColor="text1"/>
        </w:rPr>
        <w:t xml:space="preserve">s. </w:t>
      </w:r>
      <w:r w:rsidR="00E472F0" w:rsidRPr="00054267">
        <w:rPr>
          <w:rFonts w:ascii="Times New Roman" w:hAnsi="Times New Roman" w:cs="Times New Roman"/>
          <w:color w:val="000000" w:themeColor="text1"/>
        </w:rPr>
        <w:t>S</w:t>
      </w:r>
      <w:r w:rsidRPr="00054267">
        <w:rPr>
          <w:rFonts w:ascii="Times New Roman" w:hAnsi="Times New Roman" w:cs="Times New Roman"/>
          <w:color w:val="000000" w:themeColor="text1"/>
        </w:rPr>
        <w:t xml:space="preserve">urface roughness, functionality and type of solvent </w:t>
      </w:r>
      <w:r w:rsidR="00F35111" w:rsidRPr="00054267">
        <w:rPr>
          <w:rFonts w:ascii="Times New Roman" w:hAnsi="Times New Roman" w:cs="Times New Roman"/>
          <w:color w:val="000000" w:themeColor="text1"/>
        </w:rPr>
        <w:t>have</w:t>
      </w:r>
      <w:r w:rsidRPr="00054267">
        <w:rPr>
          <w:rFonts w:ascii="Times New Roman" w:hAnsi="Times New Roman" w:cs="Times New Roman"/>
          <w:color w:val="000000" w:themeColor="text1"/>
        </w:rPr>
        <w:t xml:space="preserve"> play</w:t>
      </w:r>
      <w:r w:rsidR="00F35111" w:rsidRPr="00054267">
        <w:rPr>
          <w:rFonts w:ascii="Times New Roman" w:hAnsi="Times New Roman" w:cs="Times New Roman"/>
          <w:color w:val="000000" w:themeColor="text1"/>
        </w:rPr>
        <w:t>ed</w:t>
      </w:r>
      <w:r w:rsidRPr="00054267">
        <w:rPr>
          <w:rFonts w:ascii="Times New Roman" w:hAnsi="Times New Roman" w:cs="Times New Roman"/>
          <w:color w:val="000000" w:themeColor="text1"/>
        </w:rPr>
        <w:t xml:space="preserve"> an important role in controlling the crystal morphology because of metal interaction and crystal growth kinetic</w:t>
      </w:r>
      <w:r w:rsidR="009F361E" w:rsidRPr="00054267">
        <w:rPr>
          <w:rFonts w:ascii="Times New Roman" w:hAnsi="Times New Roman" w:cs="Times New Roman"/>
          <w:color w:val="000000" w:themeColor="text1"/>
        </w:rPr>
        <w:t>s</w:t>
      </w:r>
      <w:r w:rsidRPr="00054267">
        <w:rPr>
          <w:rFonts w:ascii="Times New Roman" w:hAnsi="Times New Roman" w:cs="Times New Roman"/>
          <w:color w:val="000000" w:themeColor="text1"/>
        </w:rPr>
        <w:t>. For ex</w:t>
      </w:r>
      <w:r w:rsidR="00F35111" w:rsidRPr="00054267">
        <w:rPr>
          <w:rFonts w:ascii="Times New Roman" w:hAnsi="Times New Roman" w:cs="Times New Roman"/>
          <w:color w:val="000000" w:themeColor="text1"/>
        </w:rPr>
        <w:t>ample,</w:t>
      </w:r>
      <w:r w:rsidRPr="00054267">
        <w:rPr>
          <w:rFonts w:ascii="Times New Roman" w:hAnsi="Times New Roman" w:cs="Times New Roman"/>
          <w:color w:val="000000" w:themeColor="text1"/>
        </w:rPr>
        <w:t xml:space="preserve"> water promoted faster crystal growth kinetic</w:t>
      </w:r>
      <w:r w:rsidR="009F361E" w:rsidRPr="00054267">
        <w:rPr>
          <w:rFonts w:ascii="Times New Roman" w:hAnsi="Times New Roman" w:cs="Times New Roman"/>
          <w:color w:val="000000" w:themeColor="text1"/>
        </w:rPr>
        <w:t>s</w:t>
      </w:r>
      <w:r w:rsidRPr="00054267">
        <w:rPr>
          <w:rFonts w:ascii="Times New Roman" w:hAnsi="Times New Roman" w:cs="Times New Roman"/>
          <w:color w:val="000000" w:themeColor="text1"/>
        </w:rPr>
        <w:t xml:space="preserve"> resulting in smaller ZIF-8 crystals on the shell</w:t>
      </w:r>
      <w:r w:rsidR="00F35111" w:rsidRPr="00054267">
        <w:rPr>
          <w:rFonts w:ascii="Times New Roman" w:hAnsi="Times New Roman" w:cs="Times New Roman"/>
          <w:color w:val="000000" w:themeColor="text1"/>
        </w:rPr>
        <w:t xml:space="preserve"> [98]</w:t>
      </w:r>
      <w:r w:rsidR="00E472F0" w:rsidRPr="00054267">
        <w:rPr>
          <w:rFonts w:ascii="Times New Roman" w:hAnsi="Times New Roman" w:cs="Times New Roman"/>
          <w:color w:val="000000" w:themeColor="text1"/>
        </w:rPr>
        <w:t>. Zhang et</w:t>
      </w:r>
      <w:r w:rsidR="00767B8C" w:rsidRPr="00054267">
        <w:rPr>
          <w:rFonts w:ascii="Times New Roman" w:hAnsi="Times New Roman" w:cs="Times New Roman"/>
          <w:color w:val="000000" w:themeColor="text1"/>
        </w:rPr>
        <w:t xml:space="preserve"> al. showed</w:t>
      </w:r>
      <w:r w:rsidRPr="00054267">
        <w:rPr>
          <w:rFonts w:ascii="Times New Roman" w:hAnsi="Times New Roman" w:cs="Times New Roman"/>
          <w:color w:val="000000" w:themeColor="text1"/>
        </w:rPr>
        <w:t xml:space="preserve"> that temperature (85 – 120 </w:t>
      </w:r>
      <w:r w:rsidRPr="00054267">
        <w:rPr>
          <w:rFonts w:ascii="Times New Roman" w:hAnsi="Times New Roman" w:cs="Times New Roman"/>
          <w:color w:val="000000" w:themeColor="text1"/>
          <w:vertAlign w:val="superscript"/>
        </w:rPr>
        <w:t>o</w:t>
      </w:r>
      <w:r w:rsidR="00767B8C" w:rsidRPr="00054267">
        <w:rPr>
          <w:rFonts w:ascii="Times New Roman" w:hAnsi="Times New Roman" w:cs="Times New Roman"/>
          <w:color w:val="000000" w:themeColor="text1"/>
        </w:rPr>
        <w:t>C) could</w:t>
      </w:r>
      <w:r w:rsidRPr="00054267">
        <w:rPr>
          <w:rFonts w:ascii="Times New Roman" w:hAnsi="Times New Roman" w:cs="Times New Roman"/>
          <w:color w:val="000000" w:themeColor="text1"/>
        </w:rPr>
        <w:t xml:space="preserve"> affect the growth kinetic</w:t>
      </w:r>
      <w:r w:rsidR="00767B8C" w:rsidRPr="00054267">
        <w:rPr>
          <w:rFonts w:ascii="Times New Roman" w:hAnsi="Times New Roman" w:cs="Times New Roman"/>
          <w:color w:val="000000" w:themeColor="text1"/>
        </w:rPr>
        <w:t>s</w:t>
      </w:r>
      <w:r w:rsidR="009F361E" w:rsidRPr="00054267">
        <w:rPr>
          <w:rFonts w:ascii="Times New Roman" w:hAnsi="Times New Roman" w:cs="Times New Roman"/>
          <w:color w:val="000000" w:themeColor="text1"/>
        </w:rPr>
        <w:t xml:space="preserve"> for UIO-66. Higher temperature allowed</w:t>
      </w:r>
      <w:r w:rsidRPr="00054267">
        <w:rPr>
          <w:rFonts w:ascii="Times New Roman" w:hAnsi="Times New Roman" w:cs="Times New Roman"/>
          <w:color w:val="000000" w:themeColor="text1"/>
        </w:rPr>
        <w:t xml:space="preserve"> faster diffusion of anions</w:t>
      </w:r>
      <w:r w:rsidR="009F361E" w:rsidRPr="00054267">
        <w:rPr>
          <w:rFonts w:ascii="Times New Roman" w:hAnsi="Times New Roman" w:cs="Times New Roman"/>
          <w:color w:val="000000" w:themeColor="text1"/>
        </w:rPr>
        <w:t>,</w:t>
      </w:r>
      <w:r w:rsidRPr="00054267">
        <w:rPr>
          <w:rFonts w:ascii="Times New Roman" w:hAnsi="Times New Roman" w:cs="Times New Roman"/>
          <w:color w:val="000000" w:themeColor="text1"/>
        </w:rPr>
        <w:t xml:space="preserve"> resulting in larger crystals with increasing reaction time</w:t>
      </w:r>
      <w:r w:rsidR="009F361E" w:rsidRPr="00054267">
        <w:rPr>
          <w:rFonts w:ascii="Times New Roman" w:hAnsi="Times New Roman" w:cs="Times New Roman"/>
          <w:color w:val="000000" w:themeColor="text1"/>
        </w:rPr>
        <w:t xml:space="preserve"> </w:t>
      </w:r>
      <w:r w:rsidR="00F35111" w:rsidRPr="00054267">
        <w:rPr>
          <w:rFonts w:ascii="Times New Roman" w:hAnsi="Times New Roman" w:cs="Times New Roman"/>
          <w:color w:val="000000" w:themeColor="text1"/>
        </w:rPr>
        <w:t>[113</w:t>
      </w:r>
      <w:r w:rsidRPr="00054267">
        <w:rPr>
          <w:rFonts w:ascii="Times New Roman" w:hAnsi="Times New Roman" w:cs="Times New Roman"/>
          <w:color w:val="000000" w:themeColor="text1"/>
        </w:rPr>
        <w:t xml:space="preserve">]. </w:t>
      </w:r>
    </w:p>
    <w:p w14:paraId="1EC8B88C" w14:textId="77777777" w:rsidR="00632B1F" w:rsidRPr="00054267" w:rsidRDefault="00632B1F" w:rsidP="00054267">
      <w:pPr>
        <w:autoSpaceDE w:val="0"/>
        <w:autoSpaceDN w:val="0"/>
        <w:adjustRightInd w:val="0"/>
        <w:spacing w:after="0" w:line="480" w:lineRule="auto"/>
        <w:jc w:val="both"/>
        <w:rPr>
          <w:rFonts w:ascii="Times New Roman" w:hAnsi="Times New Roman" w:cs="Times New Roman"/>
          <w:color w:val="000000" w:themeColor="text1"/>
        </w:rPr>
      </w:pPr>
    </w:p>
    <w:p w14:paraId="51F29012" w14:textId="3976E2AD" w:rsidR="002570FE" w:rsidRPr="00054267" w:rsidRDefault="003B3E79" w:rsidP="00054267">
      <w:pPr>
        <w:spacing w:after="0" w:line="480" w:lineRule="auto"/>
        <w:jc w:val="both"/>
        <w:rPr>
          <w:rFonts w:ascii="Times New Roman" w:hAnsi="Times New Roman" w:cs="Times New Roman"/>
        </w:rPr>
      </w:pPr>
      <w:r w:rsidRPr="00054267">
        <w:rPr>
          <w:rFonts w:ascii="Times New Roman" w:hAnsi="Times New Roman" w:cs="Times New Roman"/>
          <w:color w:val="000000" w:themeColor="text1"/>
        </w:rPr>
        <w:t>3.4 Core-shell particles with silica-core and i</w:t>
      </w:r>
      <w:r w:rsidR="002570FE" w:rsidRPr="00054267">
        <w:rPr>
          <w:rFonts w:ascii="Times New Roman" w:hAnsi="Times New Roman" w:cs="Times New Roman"/>
        </w:rPr>
        <w:t>norganic shell</w:t>
      </w:r>
    </w:p>
    <w:p w14:paraId="618DF45A" w14:textId="20E2CE68" w:rsidR="002570FE" w:rsidRPr="00054267" w:rsidRDefault="003B3E79" w:rsidP="00054267">
      <w:pPr>
        <w:spacing w:after="0" w:line="480" w:lineRule="auto"/>
        <w:jc w:val="both"/>
        <w:rPr>
          <w:rFonts w:ascii="Times New Roman" w:hAnsi="Times New Roman" w:cs="Times New Roman"/>
        </w:rPr>
      </w:pPr>
      <w:r w:rsidRPr="00054267">
        <w:rPr>
          <w:rFonts w:ascii="Times New Roman" w:hAnsi="Times New Roman" w:cs="Times New Roman"/>
        </w:rPr>
        <w:t>Although the core-shell particles are mainly prepared from the silica for LC</w:t>
      </w:r>
      <w:r w:rsidR="002570FE" w:rsidRPr="00054267">
        <w:rPr>
          <w:rFonts w:ascii="Times New Roman" w:hAnsi="Times New Roman" w:cs="Times New Roman"/>
        </w:rPr>
        <w:t xml:space="preserve">, </w:t>
      </w:r>
      <w:r w:rsidRPr="00054267">
        <w:rPr>
          <w:rFonts w:ascii="Times New Roman" w:hAnsi="Times New Roman" w:cs="Times New Roman"/>
        </w:rPr>
        <w:t>other types of shell materials have also been fabricated and used</w:t>
      </w:r>
      <w:r w:rsidR="002570FE" w:rsidRPr="00054267">
        <w:rPr>
          <w:rFonts w:ascii="Times New Roman" w:hAnsi="Times New Roman" w:cs="Times New Roman"/>
        </w:rPr>
        <w:t xml:space="preserve"> in chromatographic applications. The coating shell using different materials on silica core would increase functionality, selectivity and stability. </w:t>
      </w:r>
      <w:r w:rsidRPr="00054267">
        <w:rPr>
          <w:rFonts w:ascii="Times New Roman" w:hAnsi="Times New Roman" w:cs="Times New Roman"/>
        </w:rPr>
        <w:t>The synthesis of such materials is usually achieved</w:t>
      </w:r>
      <w:r w:rsidR="002570FE" w:rsidRPr="00054267">
        <w:rPr>
          <w:rFonts w:ascii="Times New Roman" w:hAnsi="Times New Roman" w:cs="Times New Roman"/>
        </w:rPr>
        <w:t xml:space="preserve"> through one-pot method or multiple-step process on a pre-synthesised core via different methods such as layer-by-layer coating, polymerisation of the shell on solid </w:t>
      </w:r>
      <w:r w:rsidR="002570FE" w:rsidRPr="00054267">
        <w:rPr>
          <w:rFonts w:ascii="Times New Roman" w:hAnsi="Times New Roman" w:cs="Times New Roman"/>
          <w:color w:val="000000" w:themeColor="text1"/>
        </w:rPr>
        <w:t>core</w:t>
      </w:r>
      <w:r w:rsidR="00903BAE" w:rsidRPr="00054267">
        <w:rPr>
          <w:rFonts w:ascii="Times New Roman" w:hAnsi="Times New Roman" w:cs="Times New Roman"/>
          <w:color w:val="000000" w:themeColor="text1"/>
        </w:rPr>
        <w:t xml:space="preserve"> </w:t>
      </w:r>
      <w:r w:rsidR="002570FE" w:rsidRPr="00054267">
        <w:rPr>
          <w:rFonts w:ascii="Times New Roman" w:hAnsi="Times New Roman" w:cs="Times New Roman"/>
          <w:color w:val="000000" w:themeColor="text1"/>
        </w:rPr>
        <w:t>[</w:t>
      </w:r>
      <w:r w:rsidR="00903BAE" w:rsidRPr="00054267">
        <w:rPr>
          <w:rFonts w:ascii="Times New Roman" w:hAnsi="Times New Roman" w:cs="Times New Roman"/>
          <w:color w:val="000000" w:themeColor="text1"/>
        </w:rPr>
        <w:t>74, 125</w:t>
      </w:r>
      <w:r w:rsidR="002570FE" w:rsidRPr="00054267">
        <w:rPr>
          <w:rFonts w:ascii="Times New Roman" w:hAnsi="Times New Roman" w:cs="Times New Roman"/>
          <w:color w:val="000000" w:themeColor="text1"/>
        </w:rPr>
        <w:t>].</w:t>
      </w:r>
      <w:r w:rsidR="002570FE" w:rsidRPr="00054267">
        <w:rPr>
          <w:rFonts w:ascii="Times New Roman" w:hAnsi="Times New Roman" w:cs="Times New Roman"/>
        </w:rPr>
        <w:t xml:space="preserve"> </w:t>
      </w:r>
    </w:p>
    <w:p w14:paraId="4649D8DE" w14:textId="71ED50FA" w:rsidR="002570FE" w:rsidRPr="00054267" w:rsidRDefault="002570FE"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There are many </w:t>
      </w:r>
      <w:r w:rsidR="00903BAE" w:rsidRPr="00054267">
        <w:rPr>
          <w:rFonts w:ascii="Times New Roman" w:hAnsi="Times New Roman" w:cs="Times New Roman"/>
        </w:rPr>
        <w:t>reports</w:t>
      </w:r>
      <w:r w:rsidRPr="00054267">
        <w:rPr>
          <w:rFonts w:ascii="Times New Roman" w:hAnsi="Times New Roman" w:cs="Times New Roman"/>
        </w:rPr>
        <w:t xml:space="preserve"> for the preparation of metals or metal oxide nanoparticle shell. Xu</w:t>
      </w:r>
      <w:r w:rsidR="00903BAE" w:rsidRPr="00054267">
        <w:rPr>
          <w:rFonts w:ascii="Times New Roman" w:hAnsi="Times New Roman" w:cs="Times New Roman"/>
        </w:rPr>
        <w:t xml:space="preserve"> and co-authors</w:t>
      </w:r>
      <w:r w:rsidRPr="00054267">
        <w:rPr>
          <w:rFonts w:ascii="Times New Roman" w:hAnsi="Times New Roman" w:cs="Times New Roman"/>
        </w:rPr>
        <w:t xml:space="preserve"> prepared Au@Co core-shell nanoparticles in one-pot</w:t>
      </w:r>
      <w:r w:rsidR="00903BAE" w:rsidRPr="00054267">
        <w:rPr>
          <w:rFonts w:ascii="Times New Roman" w:hAnsi="Times New Roman" w:cs="Times New Roman"/>
        </w:rPr>
        <w:t xml:space="preserve"> synthesis </w:t>
      </w:r>
      <w:r w:rsidR="00903BAE" w:rsidRPr="00054267">
        <w:rPr>
          <w:rFonts w:ascii="Times New Roman" w:hAnsi="Times New Roman" w:cs="Times New Roman"/>
          <w:color w:val="000000" w:themeColor="text1"/>
        </w:rPr>
        <w:t>[126</w:t>
      </w:r>
      <w:r w:rsidRPr="00054267">
        <w:rPr>
          <w:rFonts w:ascii="Times New Roman" w:hAnsi="Times New Roman" w:cs="Times New Roman"/>
          <w:color w:val="000000" w:themeColor="text1"/>
        </w:rPr>
        <w:t>].</w:t>
      </w:r>
      <w:r w:rsidRPr="00054267">
        <w:rPr>
          <w:rFonts w:ascii="Times New Roman" w:hAnsi="Times New Roman" w:cs="Times New Roman"/>
        </w:rPr>
        <w:t xml:space="preserve"> The key factor was the</w:t>
      </w:r>
      <w:r w:rsidR="00903BAE" w:rsidRPr="00054267">
        <w:rPr>
          <w:rFonts w:ascii="Times New Roman" w:hAnsi="Times New Roman" w:cs="Times New Roman"/>
        </w:rPr>
        <w:t xml:space="preserve"> difference in potential factor.</w:t>
      </w:r>
      <w:r w:rsidRPr="00054267">
        <w:rPr>
          <w:rFonts w:ascii="Times New Roman" w:hAnsi="Times New Roman" w:cs="Times New Roman"/>
        </w:rPr>
        <w:t xml:space="preserve"> HAuCl</w:t>
      </w:r>
      <w:r w:rsidRPr="00054267">
        <w:rPr>
          <w:rFonts w:ascii="Times New Roman" w:hAnsi="Times New Roman" w:cs="Times New Roman"/>
          <w:vertAlign w:val="subscript"/>
        </w:rPr>
        <w:t>4</w:t>
      </w:r>
      <w:r w:rsidRPr="00054267">
        <w:rPr>
          <w:rFonts w:ascii="Times New Roman" w:hAnsi="Times New Roman" w:cs="Times New Roman"/>
        </w:rPr>
        <w:t xml:space="preserve"> with higher reduction potential </w:t>
      </w:r>
      <w:r w:rsidR="00903BAE" w:rsidRPr="00054267">
        <w:rPr>
          <w:rFonts w:ascii="Times New Roman" w:hAnsi="Times New Roman" w:cs="Times New Roman"/>
        </w:rPr>
        <w:t>was</w:t>
      </w:r>
      <w:r w:rsidRPr="00054267">
        <w:rPr>
          <w:rFonts w:ascii="Times New Roman" w:hAnsi="Times New Roman" w:cs="Times New Roman"/>
        </w:rPr>
        <w:t xml:space="preserve"> reduced first and served as seed for reduction of shell Co metal nanoparticles. </w:t>
      </w:r>
      <w:r w:rsidR="00903BAE" w:rsidRPr="00054267">
        <w:rPr>
          <w:rFonts w:ascii="Times New Roman" w:hAnsi="Times New Roman" w:cs="Times New Roman"/>
        </w:rPr>
        <w:t xml:space="preserve"> The </w:t>
      </w:r>
      <w:r w:rsidRPr="00054267">
        <w:rPr>
          <w:rFonts w:ascii="Times New Roman" w:hAnsi="Times New Roman" w:cs="Times New Roman"/>
        </w:rPr>
        <w:t xml:space="preserve">Stöber method has been </w:t>
      </w:r>
      <w:r w:rsidR="00903BAE" w:rsidRPr="00054267">
        <w:rPr>
          <w:rFonts w:ascii="Times New Roman" w:hAnsi="Times New Roman" w:cs="Times New Roman"/>
        </w:rPr>
        <w:t>frequently used to form silica shell on metal nanoparticle [127,128] and metal oxide nanoparticles</w:t>
      </w:r>
      <w:r w:rsidRPr="00054267">
        <w:rPr>
          <w:rFonts w:ascii="Times New Roman" w:hAnsi="Times New Roman" w:cs="Times New Roman"/>
        </w:rPr>
        <w:t xml:space="preserve"> </w:t>
      </w:r>
      <w:r w:rsidR="00903BAE" w:rsidRPr="00054267">
        <w:rPr>
          <w:rFonts w:ascii="Times New Roman" w:hAnsi="Times New Roman" w:cs="Times New Roman"/>
        </w:rPr>
        <w:t xml:space="preserve">[129]. </w:t>
      </w:r>
      <w:r w:rsidR="00A62799" w:rsidRPr="00054267">
        <w:rPr>
          <w:rFonts w:ascii="Times New Roman" w:hAnsi="Times New Roman" w:cs="Times New Roman"/>
        </w:rPr>
        <w:t xml:space="preserve">Due to the magnetic properties, </w:t>
      </w:r>
      <w:r w:rsidRPr="00054267">
        <w:rPr>
          <w:rFonts w:ascii="Times New Roman" w:hAnsi="Times New Roman" w:cs="Times New Roman"/>
        </w:rPr>
        <w:t>Fe</w:t>
      </w:r>
      <w:r w:rsidRPr="00054267">
        <w:rPr>
          <w:rFonts w:ascii="Times New Roman" w:hAnsi="Times New Roman" w:cs="Times New Roman"/>
          <w:vertAlign w:val="subscript"/>
        </w:rPr>
        <w:t>3</w:t>
      </w:r>
      <w:r w:rsidRPr="00054267">
        <w:rPr>
          <w:rFonts w:ascii="Times New Roman" w:hAnsi="Times New Roman" w:cs="Times New Roman"/>
        </w:rPr>
        <w:t>O</w:t>
      </w:r>
      <w:r w:rsidRPr="00054267">
        <w:rPr>
          <w:rFonts w:ascii="Times New Roman" w:hAnsi="Times New Roman" w:cs="Times New Roman"/>
          <w:vertAlign w:val="subscript"/>
        </w:rPr>
        <w:t>4</w:t>
      </w:r>
      <w:r w:rsidRPr="00054267">
        <w:rPr>
          <w:rFonts w:ascii="Times New Roman" w:hAnsi="Times New Roman" w:cs="Times New Roman"/>
        </w:rPr>
        <w:t>@SiO</w:t>
      </w:r>
      <w:r w:rsidRPr="00054267">
        <w:rPr>
          <w:rFonts w:ascii="Times New Roman" w:hAnsi="Times New Roman" w:cs="Times New Roman"/>
          <w:vertAlign w:val="subscript"/>
        </w:rPr>
        <w:t>2</w:t>
      </w:r>
      <w:r w:rsidRPr="00054267">
        <w:rPr>
          <w:rFonts w:ascii="Times New Roman" w:hAnsi="Times New Roman" w:cs="Times New Roman"/>
        </w:rPr>
        <w:t xml:space="preserve"> particles </w:t>
      </w:r>
      <w:r w:rsidR="00A62799" w:rsidRPr="00054267">
        <w:rPr>
          <w:rFonts w:ascii="Times New Roman" w:hAnsi="Times New Roman" w:cs="Times New Roman"/>
        </w:rPr>
        <w:t>can be readily recovered from the suspension by using a magnet</w:t>
      </w:r>
      <w:r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A62799" w:rsidRPr="00054267">
        <w:rPr>
          <w:rFonts w:ascii="Times New Roman" w:hAnsi="Times New Roman" w:cs="Times New Roman"/>
          <w:color w:val="000000" w:themeColor="text1"/>
        </w:rPr>
        <w:t>12</w:t>
      </w:r>
      <w:r w:rsidRPr="00054267">
        <w:rPr>
          <w:rFonts w:ascii="Times New Roman" w:hAnsi="Times New Roman" w:cs="Times New Roman"/>
          <w:color w:val="000000" w:themeColor="text1"/>
        </w:rPr>
        <w:t>9].</w:t>
      </w:r>
      <w:r w:rsidRPr="00054267">
        <w:rPr>
          <w:rFonts w:ascii="Times New Roman" w:hAnsi="Times New Roman" w:cs="Times New Roman"/>
        </w:rPr>
        <w:t xml:space="preserve"> There has been </w:t>
      </w:r>
      <w:r w:rsidR="00A62799" w:rsidRPr="00054267">
        <w:rPr>
          <w:rFonts w:ascii="Times New Roman" w:hAnsi="Times New Roman" w:cs="Times New Roman"/>
        </w:rPr>
        <w:t>interesting development in preparing</w:t>
      </w:r>
      <w:r w:rsidRPr="00054267">
        <w:rPr>
          <w:rFonts w:ascii="Times New Roman" w:hAnsi="Times New Roman" w:cs="Times New Roman"/>
        </w:rPr>
        <w:t xml:space="preserve"> superficially porous particles but with the encapsulation of magnetic iron oxide </w:t>
      </w:r>
      <w:r w:rsidR="00A62799" w:rsidRPr="00054267">
        <w:rPr>
          <w:rFonts w:ascii="Times New Roman" w:hAnsi="Times New Roman" w:cs="Times New Roman"/>
        </w:rPr>
        <w:t xml:space="preserve">nanoparticles </w:t>
      </w:r>
      <w:r w:rsidRPr="00054267">
        <w:rPr>
          <w:rFonts w:ascii="Times New Roman" w:hAnsi="Times New Roman" w:cs="Times New Roman"/>
        </w:rPr>
        <w:t>within nonporous silica</w:t>
      </w:r>
      <w:r w:rsidR="00A62799" w:rsidRPr="00054267">
        <w:rPr>
          <w:rFonts w:ascii="Times New Roman" w:hAnsi="Times New Roman" w:cs="Times New Roman"/>
        </w:rPr>
        <w:t xml:space="preserve"> core</w:t>
      </w:r>
      <w:r w:rsidRPr="00054267">
        <w:rPr>
          <w:rFonts w:ascii="Times New Roman" w:hAnsi="Times New Roman" w:cs="Times New Roman"/>
        </w:rPr>
        <w:t xml:space="preserve">. Further repeated coating of the core in a growth process is applied to achieve the desired thickness. </w:t>
      </w:r>
      <w:r w:rsidR="00A62799" w:rsidRPr="00054267">
        <w:rPr>
          <w:rFonts w:ascii="Times New Roman" w:hAnsi="Times New Roman" w:cs="Times New Roman"/>
        </w:rPr>
        <w:t>For the materials prepared by</w:t>
      </w:r>
      <w:r w:rsidRPr="00054267">
        <w:rPr>
          <w:rFonts w:ascii="Times New Roman" w:hAnsi="Times New Roman" w:cs="Times New Roman"/>
        </w:rPr>
        <w:t xml:space="preserve"> th</w:t>
      </w:r>
      <w:r w:rsidR="00A62799" w:rsidRPr="00054267">
        <w:rPr>
          <w:rFonts w:ascii="Times New Roman" w:hAnsi="Times New Roman" w:cs="Times New Roman"/>
        </w:rPr>
        <w:t xml:space="preserve">is </w:t>
      </w:r>
      <w:r w:rsidRPr="00054267">
        <w:rPr>
          <w:rFonts w:ascii="Times New Roman" w:hAnsi="Times New Roman" w:cs="Times New Roman"/>
        </w:rPr>
        <w:t>method, the magnetic properties can be utilised in place of centrifugation or filtration</w:t>
      </w:r>
      <w:r w:rsidR="00A62799" w:rsidRPr="00054267">
        <w:rPr>
          <w:rFonts w:ascii="Times New Roman" w:hAnsi="Times New Roman" w:cs="Times New Roman"/>
        </w:rPr>
        <w:t xml:space="preserve"> to recycle the core-shell particles </w:t>
      </w:r>
      <w:r w:rsidRPr="00054267">
        <w:rPr>
          <w:rFonts w:ascii="Times New Roman" w:hAnsi="Times New Roman" w:cs="Times New Roman"/>
          <w:color w:val="000000" w:themeColor="text1"/>
        </w:rPr>
        <w:t>[1</w:t>
      </w:r>
      <w:r w:rsidR="00A62799" w:rsidRPr="00054267">
        <w:rPr>
          <w:rFonts w:ascii="Times New Roman" w:hAnsi="Times New Roman" w:cs="Times New Roman"/>
          <w:color w:val="000000" w:themeColor="text1"/>
        </w:rPr>
        <w:t>3</w:t>
      </w:r>
      <w:r w:rsidRPr="00054267">
        <w:rPr>
          <w:rFonts w:ascii="Times New Roman" w:hAnsi="Times New Roman" w:cs="Times New Roman"/>
          <w:color w:val="000000" w:themeColor="text1"/>
        </w:rPr>
        <w:t>0].</w:t>
      </w:r>
    </w:p>
    <w:p w14:paraId="1A118F4C" w14:textId="1092250E" w:rsidR="002570FE" w:rsidRPr="00054267" w:rsidRDefault="002570FE"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Continuous flow synthesis was used </w:t>
      </w:r>
      <w:r w:rsidR="00FE748B" w:rsidRPr="00054267">
        <w:rPr>
          <w:rFonts w:ascii="Times New Roman" w:hAnsi="Times New Roman" w:cs="Times New Roman"/>
        </w:rPr>
        <w:t>to coat</w:t>
      </w:r>
      <w:r w:rsidRPr="00054267">
        <w:rPr>
          <w:rFonts w:ascii="Times New Roman" w:hAnsi="Times New Roman" w:cs="Times New Roman"/>
        </w:rPr>
        <w:t xml:space="preserve"> colloidal silica with Ag</w:t>
      </w:r>
      <w:r w:rsidR="00FE748B" w:rsidRPr="00054267">
        <w:rPr>
          <w:rFonts w:ascii="Times New Roman" w:hAnsi="Times New Roman" w:cs="Times New Roman"/>
        </w:rPr>
        <w:t xml:space="preserve"> nanoparticles </w:t>
      </w:r>
      <w:r w:rsidRPr="00054267">
        <w:rPr>
          <w:rFonts w:ascii="Times New Roman" w:hAnsi="Times New Roman" w:cs="Times New Roman"/>
          <w:color w:val="000000" w:themeColor="text1"/>
        </w:rPr>
        <w:t>[1</w:t>
      </w:r>
      <w:r w:rsidR="009E2EB8" w:rsidRPr="00054267">
        <w:rPr>
          <w:rFonts w:ascii="Times New Roman" w:hAnsi="Times New Roman" w:cs="Times New Roman"/>
          <w:color w:val="000000" w:themeColor="text1"/>
        </w:rPr>
        <w:t>31</w:t>
      </w:r>
      <w:r w:rsidRPr="00054267">
        <w:rPr>
          <w:rFonts w:ascii="Times New Roman" w:hAnsi="Times New Roman" w:cs="Times New Roman"/>
          <w:color w:val="000000" w:themeColor="text1"/>
        </w:rPr>
        <w:t>].</w:t>
      </w:r>
      <w:r w:rsidRPr="00054267">
        <w:rPr>
          <w:rFonts w:ascii="Times New Roman" w:hAnsi="Times New Roman" w:cs="Times New Roman"/>
        </w:rPr>
        <w:t xml:space="preserve"> A solution of silver nitrate, colloidal silica, formaldehyde was mixed with ammonia solution at the T-junction of the flow system. The result showed a consistent and reproducible formation of patchy silica@Ag particle </w:t>
      </w:r>
      <w:r w:rsidRPr="00054267">
        <w:rPr>
          <w:rFonts w:ascii="Times New Roman" w:hAnsi="Times New Roman" w:cs="Times New Roman"/>
        </w:rPr>
        <w:lastRenderedPageBreak/>
        <w:t xml:space="preserve">at high yield. The distribution </w:t>
      </w:r>
      <w:r w:rsidR="00FE748B" w:rsidRPr="00054267">
        <w:rPr>
          <w:rFonts w:ascii="Times New Roman" w:hAnsi="Times New Roman" w:cs="Times New Roman"/>
        </w:rPr>
        <w:t>of Ag nanoparticles was a</w:t>
      </w:r>
      <w:r w:rsidRPr="00054267">
        <w:rPr>
          <w:rFonts w:ascii="Times New Roman" w:hAnsi="Times New Roman" w:cs="Times New Roman"/>
        </w:rPr>
        <w:t>ffect</w:t>
      </w:r>
      <w:r w:rsidR="00FE748B" w:rsidRPr="00054267">
        <w:rPr>
          <w:rFonts w:ascii="Times New Roman" w:hAnsi="Times New Roman" w:cs="Times New Roman"/>
        </w:rPr>
        <w:t>ed by the flow rate of mixing.</w:t>
      </w:r>
      <w:r w:rsidRPr="00054267">
        <w:rPr>
          <w:rFonts w:ascii="Times New Roman" w:hAnsi="Times New Roman" w:cs="Times New Roman"/>
        </w:rPr>
        <w:t xml:space="preserve"> </w:t>
      </w:r>
      <w:r w:rsidR="00FE748B" w:rsidRPr="00054267">
        <w:rPr>
          <w:rFonts w:ascii="Times New Roman" w:hAnsi="Times New Roman" w:cs="Times New Roman"/>
        </w:rPr>
        <w:t>F</w:t>
      </w:r>
      <w:r w:rsidRPr="00054267">
        <w:rPr>
          <w:rFonts w:ascii="Times New Roman" w:hAnsi="Times New Roman" w:cs="Times New Roman"/>
        </w:rPr>
        <w:t xml:space="preserve">aster mixing </w:t>
      </w:r>
      <w:r w:rsidR="00FE748B" w:rsidRPr="00054267">
        <w:rPr>
          <w:rFonts w:ascii="Times New Roman" w:hAnsi="Times New Roman" w:cs="Times New Roman"/>
        </w:rPr>
        <w:t>le</w:t>
      </w:r>
      <w:r w:rsidRPr="00054267">
        <w:rPr>
          <w:rFonts w:ascii="Times New Roman" w:hAnsi="Times New Roman" w:cs="Times New Roman"/>
        </w:rPr>
        <w:t xml:space="preserve">d to accelerated nucleation and random growth in between the colloidal silica. Hanisch </w:t>
      </w:r>
      <w:proofErr w:type="gramStart"/>
      <w:r w:rsidRPr="00054267">
        <w:rPr>
          <w:rFonts w:ascii="Times New Roman" w:hAnsi="Times New Roman" w:cs="Times New Roman"/>
        </w:rPr>
        <w:t>et</w:t>
      </w:r>
      <w:proofErr w:type="gramEnd"/>
      <w:r w:rsidRPr="00054267">
        <w:rPr>
          <w:rFonts w:ascii="Times New Roman" w:hAnsi="Times New Roman" w:cs="Times New Roman"/>
        </w:rPr>
        <w:t xml:space="preserve">. </w:t>
      </w:r>
      <w:proofErr w:type="gramStart"/>
      <w:r w:rsidRPr="00054267">
        <w:rPr>
          <w:rFonts w:ascii="Times New Roman" w:hAnsi="Times New Roman" w:cs="Times New Roman"/>
        </w:rPr>
        <w:t>al</w:t>
      </w:r>
      <w:proofErr w:type="gramEnd"/>
      <w:r w:rsidRPr="00054267">
        <w:rPr>
          <w:rFonts w:ascii="Times New Roman" w:hAnsi="Times New Roman" w:cs="Times New Roman"/>
        </w:rPr>
        <w:t xml:space="preserve">. reported the synthesis of Ag nanoparticles necklaces coating on silica particles </w:t>
      </w:r>
      <w:r w:rsidR="009E2EB8" w:rsidRPr="00054267">
        <w:rPr>
          <w:rFonts w:ascii="Times New Roman" w:hAnsi="Times New Roman" w:cs="Times New Roman"/>
        </w:rPr>
        <w:t>without addition of reducing or</w:t>
      </w:r>
      <w:r w:rsidRPr="00054267">
        <w:rPr>
          <w:rFonts w:ascii="Times New Roman" w:hAnsi="Times New Roman" w:cs="Times New Roman"/>
        </w:rPr>
        <w:t xml:space="preserve"> templating </w:t>
      </w:r>
      <w:r w:rsidRPr="00054267">
        <w:rPr>
          <w:rFonts w:ascii="Times New Roman" w:hAnsi="Times New Roman" w:cs="Times New Roman"/>
          <w:color w:val="000000" w:themeColor="text1"/>
        </w:rPr>
        <w:t>agents</w:t>
      </w:r>
      <w:r w:rsidR="00FE748B" w:rsidRPr="00054267">
        <w:rPr>
          <w:rFonts w:ascii="Times New Roman" w:hAnsi="Times New Roman" w:cs="Times New Roman"/>
          <w:color w:val="000000" w:themeColor="text1"/>
        </w:rPr>
        <w:t xml:space="preserve"> </w:t>
      </w:r>
      <w:r w:rsidRPr="00054267">
        <w:rPr>
          <w:rFonts w:ascii="Times New Roman" w:hAnsi="Times New Roman" w:cs="Times New Roman"/>
          <w:color w:val="000000" w:themeColor="text1"/>
        </w:rPr>
        <w:t>[13</w:t>
      </w:r>
      <w:r w:rsidR="009E2EB8" w:rsidRPr="00054267">
        <w:rPr>
          <w:rFonts w:ascii="Times New Roman" w:hAnsi="Times New Roman" w:cs="Times New Roman"/>
          <w:color w:val="000000" w:themeColor="text1"/>
        </w:rPr>
        <w:t>2</w:t>
      </w:r>
      <w:r w:rsidRPr="00054267">
        <w:rPr>
          <w:rFonts w:ascii="Times New Roman" w:hAnsi="Times New Roman" w:cs="Times New Roman"/>
          <w:color w:val="000000" w:themeColor="text1"/>
        </w:rPr>
        <w:t>].</w:t>
      </w:r>
      <w:r w:rsidRPr="00054267">
        <w:rPr>
          <w:rFonts w:ascii="Times New Roman" w:hAnsi="Times New Roman" w:cs="Times New Roman"/>
        </w:rPr>
        <w:t xml:space="preserve"> It was found that ammoniacal silver complex was essential for necklace formation</w:t>
      </w:r>
      <w:r w:rsidR="009E2EB8" w:rsidRPr="00054267">
        <w:rPr>
          <w:rFonts w:ascii="Times New Roman" w:hAnsi="Times New Roman" w:cs="Times New Roman"/>
        </w:rPr>
        <w:t>, at a</w:t>
      </w:r>
      <w:r w:rsidRPr="00054267">
        <w:rPr>
          <w:rFonts w:ascii="Times New Roman" w:hAnsi="Times New Roman" w:cs="Times New Roman"/>
        </w:rPr>
        <w:t xml:space="preserve"> high pH typically around pH 11. The silica surface dissolution at this pH interacted with the ammoniacal silver complex and </w:t>
      </w:r>
      <w:r w:rsidR="009E2EB8" w:rsidRPr="00054267">
        <w:rPr>
          <w:rFonts w:ascii="Times New Roman" w:hAnsi="Times New Roman" w:cs="Times New Roman"/>
        </w:rPr>
        <w:t>promoted</w:t>
      </w:r>
      <w:r w:rsidRPr="00054267">
        <w:rPr>
          <w:rFonts w:ascii="Times New Roman" w:hAnsi="Times New Roman" w:cs="Times New Roman"/>
        </w:rPr>
        <w:t xml:space="preserve"> the formation</w:t>
      </w:r>
      <w:r w:rsidR="009E2EB8" w:rsidRPr="00054267">
        <w:rPr>
          <w:rFonts w:ascii="Times New Roman" w:hAnsi="Times New Roman" w:cs="Times New Roman"/>
        </w:rPr>
        <w:t xml:space="preserve"> of Ag nanosized necklaces [132]</w:t>
      </w:r>
      <w:r w:rsidRPr="00054267">
        <w:rPr>
          <w:rFonts w:ascii="Times New Roman" w:hAnsi="Times New Roman" w:cs="Times New Roman"/>
        </w:rPr>
        <w:t>.</w:t>
      </w:r>
    </w:p>
    <w:p w14:paraId="00D60E43" w14:textId="0CF21A9C" w:rsidR="00FF7137" w:rsidRPr="00054267" w:rsidRDefault="002570FE"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Dun </w:t>
      </w:r>
      <w:proofErr w:type="gramStart"/>
      <w:r w:rsidRPr="00054267">
        <w:rPr>
          <w:rFonts w:ascii="Times New Roman" w:hAnsi="Times New Roman" w:cs="Times New Roman"/>
        </w:rPr>
        <w:t>et</w:t>
      </w:r>
      <w:proofErr w:type="gramEnd"/>
      <w:r w:rsidRPr="00054267">
        <w:rPr>
          <w:rFonts w:ascii="Times New Roman" w:hAnsi="Times New Roman" w:cs="Times New Roman"/>
        </w:rPr>
        <w:t xml:space="preserve">. </w:t>
      </w:r>
      <w:proofErr w:type="gramStart"/>
      <w:r w:rsidRPr="00054267">
        <w:rPr>
          <w:rFonts w:ascii="Times New Roman" w:hAnsi="Times New Roman" w:cs="Times New Roman"/>
        </w:rPr>
        <w:t>al</w:t>
      </w:r>
      <w:proofErr w:type="gramEnd"/>
      <w:r w:rsidRPr="00054267">
        <w:rPr>
          <w:rFonts w:ascii="Times New Roman" w:hAnsi="Times New Roman" w:cs="Times New Roman"/>
        </w:rPr>
        <w:t>. applied the layer-by-layer method for the deposition of ZrO</w:t>
      </w:r>
      <w:r w:rsidRPr="00054267">
        <w:rPr>
          <w:rFonts w:ascii="Times New Roman" w:hAnsi="Times New Roman" w:cs="Times New Roman"/>
          <w:vertAlign w:val="subscript"/>
        </w:rPr>
        <w:t>2</w:t>
      </w:r>
      <w:r w:rsidRPr="00054267">
        <w:rPr>
          <w:rFonts w:ascii="Times New Roman" w:hAnsi="Times New Roman" w:cs="Times New Roman"/>
        </w:rPr>
        <w:t xml:space="preserve">  nanoparticles on silica core</w:t>
      </w:r>
      <w:r w:rsidR="00391EAC"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391EAC" w:rsidRPr="00054267">
        <w:rPr>
          <w:rFonts w:ascii="Times New Roman" w:hAnsi="Times New Roman" w:cs="Times New Roman"/>
          <w:color w:val="000000" w:themeColor="text1"/>
        </w:rPr>
        <w:t>133</w:t>
      </w:r>
      <w:r w:rsidRPr="00054267">
        <w:rPr>
          <w:rFonts w:ascii="Times New Roman" w:hAnsi="Times New Roman" w:cs="Times New Roman"/>
          <w:color w:val="000000" w:themeColor="text1"/>
        </w:rPr>
        <w:t>].</w:t>
      </w:r>
      <w:r w:rsidRPr="00054267">
        <w:rPr>
          <w:rFonts w:ascii="Times New Roman" w:hAnsi="Times New Roman" w:cs="Times New Roman"/>
        </w:rPr>
        <w:t xml:space="preserve"> A stable and homogenously layers of ZrO2 was formed in the present of sodium dodecylsulfate (SDS) by alternate adsorption steps reaching up to 326</w:t>
      </w:r>
      <w:r w:rsidR="00391EAC" w:rsidRPr="00054267">
        <w:rPr>
          <w:rFonts w:ascii="Times New Roman" w:hAnsi="Times New Roman" w:cs="Times New Roman"/>
        </w:rPr>
        <w:t xml:space="preserve"> </w:t>
      </w:r>
      <w:r w:rsidRPr="00054267">
        <w:rPr>
          <w:rFonts w:ascii="Times New Roman" w:hAnsi="Times New Roman" w:cs="Times New Roman"/>
        </w:rPr>
        <w:t xml:space="preserve">nm shell </w:t>
      </w:r>
      <w:proofErr w:type="gramStart"/>
      <w:r w:rsidRPr="00054267">
        <w:rPr>
          <w:rFonts w:ascii="Times New Roman" w:hAnsi="Times New Roman" w:cs="Times New Roman"/>
        </w:rPr>
        <w:t>thickness</w:t>
      </w:r>
      <w:proofErr w:type="gramEnd"/>
      <w:r w:rsidRPr="00054267">
        <w:rPr>
          <w:rFonts w:ascii="Times New Roman" w:hAnsi="Times New Roman" w:cs="Times New Roman"/>
        </w:rPr>
        <w:t xml:space="preserve"> on the s</w:t>
      </w:r>
      <w:r w:rsidR="00E472F0" w:rsidRPr="00054267">
        <w:rPr>
          <w:rFonts w:ascii="Times New Roman" w:hAnsi="Times New Roman" w:cs="Times New Roman"/>
        </w:rPr>
        <w:t>ilica core particles. Zirconyl c</w:t>
      </w:r>
      <w:r w:rsidRPr="00054267">
        <w:rPr>
          <w:rFonts w:ascii="Times New Roman" w:hAnsi="Times New Roman" w:cs="Times New Roman"/>
        </w:rPr>
        <w:t>hloride octahydrate was used to synthesis</w:t>
      </w:r>
      <w:r w:rsidR="00E472F0" w:rsidRPr="00054267">
        <w:rPr>
          <w:rFonts w:ascii="Times New Roman" w:hAnsi="Times New Roman" w:cs="Times New Roman"/>
        </w:rPr>
        <w:t>e</w:t>
      </w:r>
      <w:r w:rsidRPr="00054267">
        <w:rPr>
          <w:rFonts w:ascii="Times New Roman" w:hAnsi="Times New Roman" w:cs="Times New Roman"/>
        </w:rPr>
        <w:t xml:space="preserve"> the ZrO</w:t>
      </w:r>
      <w:r w:rsidRPr="00054267">
        <w:rPr>
          <w:rFonts w:ascii="Times New Roman" w:hAnsi="Times New Roman" w:cs="Times New Roman"/>
          <w:vertAlign w:val="subscript"/>
        </w:rPr>
        <w:t>2</w:t>
      </w:r>
      <w:r w:rsidRPr="00054267">
        <w:rPr>
          <w:rFonts w:ascii="Times New Roman" w:hAnsi="Times New Roman" w:cs="Times New Roman"/>
        </w:rPr>
        <w:t xml:space="preserve"> nanoparticles used for the deposition method. The particle size increased from 3.5</w:t>
      </w:r>
      <w:r w:rsidR="00391EAC" w:rsidRPr="00054267">
        <w:rPr>
          <w:rFonts w:ascii="Times New Roman" w:hAnsi="Times New Roman" w:cs="Times New Roman"/>
        </w:rPr>
        <w:t xml:space="preserve"> </w:t>
      </w:r>
      <w:r w:rsidRPr="00054267">
        <w:rPr>
          <w:rFonts w:ascii="Times New Roman" w:hAnsi="Times New Roman" w:cs="Times New Roman"/>
        </w:rPr>
        <w:t>µm to 3.8</w:t>
      </w:r>
      <w:r w:rsidR="00391EAC" w:rsidRPr="00054267">
        <w:rPr>
          <w:rFonts w:ascii="Times New Roman" w:hAnsi="Times New Roman" w:cs="Times New Roman"/>
        </w:rPr>
        <w:t xml:space="preserve"> </w:t>
      </w:r>
      <w:r w:rsidRPr="00054267">
        <w:rPr>
          <w:rFonts w:ascii="Times New Roman" w:hAnsi="Times New Roman" w:cs="Times New Roman"/>
        </w:rPr>
        <w:t>µm, and the removal of SDS resulted in surface area ranging from 131 to 326</w:t>
      </w:r>
      <w:r w:rsidR="00391EAC" w:rsidRPr="00054267">
        <w:rPr>
          <w:rFonts w:ascii="Times New Roman" w:hAnsi="Times New Roman" w:cs="Times New Roman"/>
        </w:rPr>
        <w:t xml:space="preserve"> </w:t>
      </w:r>
      <w:r w:rsidRPr="00054267">
        <w:rPr>
          <w:rFonts w:ascii="Times New Roman" w:hAnsi="Times New Roman" w:cs="Times New Roman"/>
        </w:rPr>
        <w:t>m</w:t>
      </w:r>
      <w:r w:rsidRPr="00054267">
        <w:rPr>
          <w:rFonts w:ascii="Times New Roman" w:hAnsi="Times New Roman" w:cs="Times New Roman"/>
          <w:vertAlign w:val="superscript"/>
        </w:rPr>
        <w:t>2</w:t>
      </w:r>
      <w:r w:rsidRPr="00054267">
        <w:rPr>
          <w:rFonts w:ascii="Times New Roman" w:hAnsi="Times New Roman" w:cs="Times New Roman"/>
        </w:rPr>
        <w:t>/g depending on the number of layers with 84Å pore size</w:t>
      </w:r>
      <w:r w:rsidR="00391EAC" w:rsidRPr="00054267">
        <w:rPr>
          <w:rFonts w:ascii="Times New Roman" w:hAnsi="Times New Roman" w:cs="Times New Roman"/>
        </w:rPr>
        <w:t xml:space="preserve"> [133]</w:t>
      </w:r>
      <w:r w:rsidRPr="00054267">
        <w:rPr>
          <w:rFonts w:ascii="Times New Roman" w:hAnsi="Times New Roman" w:cs="Times New Roman"/>
        </w:rPr>
        <w:t>. SiO</w:t>
      </w:r>
      <w:r w:rsidRPr="00054267">
        <w:rPr>
          <w:rFonts w:ascii="Times New Roman" w:hAnsi="Times New Roman" w:cs="Times New Roman"/>
          <w:vertAlign w:val="subscript"/>
        </w:rPr>
        <w:t>2</w:t>
      </w:r>
      <w:r w:rsidRPr="00054267">
        <w:rPr>
          <w:rFonts w:ascii="Times New Roman" w:hAnsi="Times New Roman" w:cs="Times New Roman"/>
        </w:rPr>
        <w:t>@ZrO</w:t>
      </w:r>
      <w:r w:rsidRPr="00054267">
        <w:rPr>
          <w:rFonts w:ascii="Times New Roman" w:hAnsi="Times New Roman" w:cs="Times New Roman"/>
          <w:vertAlign w:val="subscript"/>
        </w:rPr>
        <w:t>2</w:t>
      </w:r>
      <w:r w:rsidRPr="00054267">
        <w:rPr>
          <w:rFonts w:ascii="Times New Roman" w:hAnsi="Times New Roman" w:cs="Times New Roman"/>
        </w:rPr>
        <w:t xml:space="preserve"> particles was used in chromatographic separation of inorganic and organic ions, both pH and the strength of Lewis base of the mobile played an important role on retention behaviours. The particles exhibited excellent pH stability at pH 12 after 5000 column volumes</w:t>
      </w:r>
      <w:r w:rsidR="00391EAC" w:rsidRPr="00054267">
        <w:rPr>
          <w:rFonts w:ascii="Times New Roman" w:hAnsi="Times New Roman" w:cs="Times New Roman"/>
        </w:rPr>
        <w:t xml:space="preserve"> [134]</w:t>
      </w:r>
      <w:r w:rsidRPr="00054267">
        <w:rPr>
          <w:rFonts w:ascii="Times New Roman" w:hAnsi="Times New Roman" w:cs="Times New Roman"/>
        </w:rPr>
        <w:t>. A follow</w:t>
      </w:r>
      <w:r w:rsidR="00391EAC" w:rsidRPr="00054267">
        <w:rPr>
          <w:rFonts w:ascii="Times New Roman" w:hAnsi="Times New Roman" w:cs="Times New Roman"/>
        </w:rPr>
        <w:t>-up study was reported by avoiding the use</w:t>
      </w:r>
      <w:r w:rsidRPr="00054267">
        <w:rPr>
          <w:rFonts w:ascii="Times New Roman" w:hAnsi="Times New Roman" w:cs="Times New Roman"/>
        </w:rPr>
        <w:t xml:space="preserve"> of surfactant</w:t>
      </w:r>
      <w:r w:rsidR="00391EAC" w:rsidRPr="00054267">
        <w:rPr>
          <w:rFonts w:ascii="Times New Roman" w:hAnsi="Times New Roman" w:cs="Times New Roman"/>
        </w:rPr>
        <w:t xml:space="preserve"> during the synthesis </w:t>
      </w:r>
      <w:r w:rsidR="00391EAC" w:rsidRPr="00054267">
        <w:rPr>
          <w:rFonts w:ascii="Times New Roman" w:hAnsi="Times New Roman" w:cs="Times New Roman"/>
          <w:color w:val="000000" w:themeColor="text1"/>
        </w:rPr>
        <w:t>[135</w:t>
      </w:r>
      <w:r w:rsidRPr="00054267">
        <w:rPr>
          <w:rFonts w:ascii="Times New Roman" w:hAnsi="Times New Roman" w:cs="Times New Roman"/>
          <w:color w:val="000000" w:themeColor="text1"/>
        </w:rPr>
        <w:t>].</w:t>
      </w:r>
      <w:r w:rsidRPr="00054267">
        <w:rPr>
          <w:rFonts w:ascii="Times New Roman" w:hAnsi="Times New Roman" w:cs="Times New Roman"/>
        </w:rPr>
        <w:t xml:space="preserve"> Electrostatic attachment of positivity charged zirconia nanoparticles onto negatively charged </w:t>
      </w:r>
      <w:proofErr w:type="gramStart"/>
      <w:r w:rsidRPr="00054267">
        <w:rPr>
          <w:rFonts w:ascii="Times New Roman" w:hAnsi="Times New Roman" w:cs="Times New Roman"/>
        </w:rPr>
        <w:t>silica particle was controlled by adjusting the pH around 6</w:t>
      </w:r>
      <w:proofErr w:type="gramEnd"/>
      <w:r w:rsidRPr="00054267">
        <w:rPr>
          <w:rFonts w:ascii="Times New Roman" w:hAnsi="Times New Roman" w:cs="Times New Roman"/>
        </w:rPr>
        <w:t>. This has also lead to further condensation reaction between the silanol and zirconol groups on the surface resulting in the fo</w:t>
      </w:r>
      <w:r w:rsidR="00E472F0" w:rsidRPr="00054267">
        <w:rPr>
          <w:rFonts w:ascii="Times New Roman" w:hAnsi="Times New Roman" w:cs="Times New Roman"/>
        </w:rPr>
        <w:t>rmation of Zr-O-Si linkages. Sub-2 µm silica particles were</w:t>
      </w:r>
      <w:r w:rsidRPr="00054267">
        <w:rPr>
          <w:rFonts w:ascii="Times New Roman" w:hAnsi="Times New Roman" w:cs="Times New Roman"/>
        </w:rPr>
        <w:t xml:space="preserve"> used for the formation of SiO</w:t>
      </w:r>
      <w:r w:rsidRPr="00054267">
        <w:rPr>
          <w:rFonts w:ascii="Times New Roman" w:hAnsi="Times New Roman" w:cs="Times New Roman"/>
          <w:vertAlign w:val="subscript"/>
        </w:rPr>
        <w:t>2</w:t>
      </w:r>
      <w:r w:rsidRPr="00054267">
        <w:rPr>
          <w:rFonts w:ascii="Times New Roman" w:hAnsi="Times New Roman" w:cs="Times New Roman"/>
        </w:rPr>
        <w:t>@ZrO</w:t>
      </w:r>
      <w:r w:rsidRPr="00054267">
        <w:rPr>
          <w:rFonts w:ascii="Times New Roman" w:hAnsi="Times New Roman" w:cs="Times New Roman"/>
          <w:vertAlign w:val="subscript"/>
        </w:rPr>
        <w:t>2</w:t>
      </w:r>
      <w:r w:rsidRPr="00054267">
        <w:rPr>
          <w:rFonts w:ascii="Times New Roman" w:hAnsi="Times New Roman" w:cs="Times New Roman"/>
        </w:rPr>
        <w:t xml:space="preserve"> composite, and it appears a dense coverage of nanoparticles on the surface was formed</w:t>
      </w:r>
      <w:r w:rsidR="00391EAC" w:rsidRPr="00054267">
        <w:rPr>
          <w:rFonts w:ascii="Times New Roman" w:hAnsi="Times New Roman" w:cs="Times New Roman"/>
        </w:rPr>
        <w:t xml:space="preserve"> (Figure 8)</w:t>
      </w:r>
      <w:r w:rsidRPr="00054267">
        <w:rPr>
          <w:rFonts w:ascii="Times New Roman" w:hAnsi="Times New Roman" w:cs="Times New Roman"/>
        </w:rPr>
        <w:t>. The reported surface area was much lower than layer-by-layer method reaching up 42 m</w:t>
      </w:r>
      <w:r w:rsidRPr="00054267">
        <w:rPr>
          <w:rFonts w:ascii="Times New Roman" w:hAnsi="Times New Roman" w:cs="Times New Roman"/>
          <w:vertAlign w:val="superscript"/>
        </w:rPr>
        <w:t>2</w:t>
      </w:r>
      <w:r w:rsidRPr="00054267">
        <w:rPr>
          <w:rFonts w:ascii="Times New Roman" w:hAnsi="Times New Roman" w:cs="Times New Roman"/>
        </w:rPr>
        <w:t>/g after calcination with smaller pores around 32Å. However, this did not diminish the chromatographic performance of the composite particles without noticeable effect on retention factor</w:t>
      </w:r>
      <w:r w:rsidR="00391EAC" w:rsidRPr="00054267">
        <w:rPr>
          <w:rFonts w:ascii="Times New Roman" w:hAnsi="Times New Roman" w:cs="Times New Roman"/>
        </w:rPr>
        <w:t xml:space="preserve"> [135]</w:t>
      </w:r>
      <w:r w:rsidRPr="00054267">
        <w:rPr>
          <w:rFonts w:ascii="Times New Roman" w:hAnsi="Times New Roman" w:cs="Times New Roman"/>
        </w:rPr>
        <w:t xml:space="preserve">. </w:t>
      </w:r>
    </w:p>
    <w:p w14:paraId="5FDAAFFF" w14:textId="3EF38C71" w:rsidR="00FF7137" w:rsidRPr="00054267" w:rsidRDefault="00FF7137" w:rsidP="00054267">
      <w:pPr>
        <w:spacing w:after="0" w:line="480" w:lineRule="auto"/>
        <w:jc w:val="both"/>
        <w:rPr>
          <w:rFonts w:ascii="Times New Roman" w:hAnsi="Times New Roman" w:cs="Times New Roman"/>
        </w:rPr>
      </w:pPr>
      <w:r w:rsidRPr="00054267">
        <w:rPr>
          <w:rFonts w:ascii="Times New Roman" w:hAnsi="Times New Roman" w:cs="Times New Roman"/>
        </w:rPr>
        <w:t>Ge et</w:t>
      </w:r>
      <w:r w:rsidR="002570FE" w:rsidRPr="00054267">
        <w:rPr>
          <w:rFonts w:ascii="Times New Roman" w:hAnsi="Times New Roman" w:cs="Times New Roman"/>
        </w:rPr>
        <w:t xml:space="preserve"> al. </w:t>
      </w:r>
      <w:r w:rsidRPr="00054267">
        <w:rPr>
          <w:rFonts w:ascii="Times New Roman" w:hAnsi="Times New Roman" w:cs="Times New Roman"/>
        </w:rPr>
        <w:t xml:space="preserve">prepared silica core-shell particles with porous </w:t>
      </w:r>
      <w:proofErr w:type="gramStart"/>
      <w:r w:rsidRPr="00054267">
        <w:rPr>
          <w:rFonts w:ascii="Times New Roman" w:hAnsi="Times New Roman" w:cs="Times New Roman"/>
        </w:rPr>
        <w:t>titania</w:t>
      </w:r>
      <w:proofErr w:type="gramEnd"/>
      <w:r w:rsidRPr="00054267">
        <w:rPr>
          <w:rFonts w:ascii="Times New Roman" w:hAnsi="Times New Roman" w:cs="Times New Roman"/>
        </w:rPr>
        <w:t xml:space="preserve"> shell by alternative</w:t>
      </w:r>
      <w:r w:rsidR="002570FE" w:rsidRPr="00054267">
        <w:rPr>
          <w:rFonts w:ascii="Times New Roman" w:hAnsi="Times New Roman" w:cs="Times New Roman"/>
        </w:rPr>
        <w:t xml:space="preserve"> adsorption of SDS surfactant and titania nanoparticles on a 6µm silica core </w:t>
      </w:r>
      <w:r w:rsidR="002570FE" w:rsidRPr="00054267">
        <w:rPr>
          <w:rFonts w:ascii="Times New Roman" w:hAnsi="Times New Roman" w:cs="Times New Roman"/>
          <w:color w:val="000000" w:themeColor="text1"/>
        </w:rPr>
        <w:t>particles</w:t>
      </w:r>
      <w:r w:rsidRPr="00054267">
        <w:rPr>
          <w:rFonts w:ascii="Times New Roman" w:hAnsi="Times New Roman" w:cs="Times New Roman"/>
          <w:color w:val="000000" w:themeColor="text1"/>
        </w:rPr>
        <w:t xml:space="preserve"> </w:t>
      </w:r>
      <w:r w:rsidR="002570FE" w:rsidRPr="00054267">
        <w:rPr>
          <w:rFonts w:ascii="Times New Roman" w:hAnsi="Times New Roman" w:cs="Times New Roman"/>
          <w:color w:val="000000" w:themeColor="text1"/>
        </w:rPr>
        <w:t>[</w:t>
      </w:r>
      <w:r w:rsidRPr="00054267">
        <w:rPr>
          <w:rFonts w:ascii="Times New Roman" w:hAnsi="Times New Roman" w:cs="Times New Roman"/>
          <w:color w:val="000000" w:themeColor="text1"/>
        </w:rPr>
        <w:t>136</w:t>
      </w:r>
      <w:r w:rsidR="002570FE" w:rsidRPr="00054267">
        <w:rPr>
          <w:rFonts w:ascii="Times New Roman" w:hAnsi="Times New Roman" w:cs="Times New Roman"/>
          <w:color w:val="000000" w:themeColor="text1"/>
        </w:rPr>
        <w:t xml:space="preserve">]. </w:t>
      </w:r>
      <w:r w:rsidR="002570FE" w:rsidRPr="00054267">
        <w:rPr>
          <w:rFonts w:ascii="Times New Roman" w:hAnsi="Times New Roman" w:cs="Times New Roman"/>
        </w:rPr>
        <w:t xml:space="preserve">The </w:t>
      </w:r>
      <w:proofErr w:type="gramStart"/>
      <w:r w:rsidR="002570FE" w:rsidRPr="00054267">
        <w:rPr>
          <w:rFonts w:ascii="Times New Roman" w:hAnsi="Times New Roman" w:cs="Times New Roman"/>
        </w:rPr>
        <w:t>titania</w:t>
      </w:r>
      <w:proofErr w:type="gramEnd"/>
      <w:r w:rsidR="002570FE" w:rsidRPr="00054267">
        <w:rPr>
          <w:rFonts w:ascii="Times New Roman" w:hAnsi="Times New Roman" w:cs="Times New Roman"/>
        </w:rPr>
        <w:t xml:space="preserve"> sol was prepared using tetrabutyl titanate acetic acid in ethanol, which resulted in nanoparticles around 12</w:t>
      </w:r>
      <w:r w:rsidRPr="00054267">
        <w:rPr>
          <w:rFonts w:ascii="Times New Roman" w:hAnsi="Times New Roman" w:cs="Times New Roman"/>
        </w:rPr>
        <w:t xml:space="preserve"> </w:t>
      </w:r>
      <w:r w:rsidR="002570FE" w:rsidRPr="00054267">
        <w:rPr>
          <w:rFonts w:ascii="Times New Roman" w:hAnsi="Times New Roman" w:cs="Times New Roman"/>
        </w:rPr>
        <w:t xml:space="preserve">nm in </w:t>
      </w:r>
      <w:r w:rsidR="002570FE" w:rsidRPr="00054267">
        <w:rPr>
          <w:rFonts w:ascii="Times New Roman" w:hAnsi="Times New Roman" w:cs="Times New Roman"/>
        </w:rPr>
        <w:lastRenderedPageBreak/>
        <w:t>diameter. The shell thickness reached about 300</w:t>
      </w:r>
      <w:r w:rsidRPr="00054267">
        <w:rPr>
          <w:rFonts w:ascii="Times New Roman" w:hAnsi="Times New Roman" w:cs="Times New Roman"/>
        </w:rPr>
        <w:t xml:space="preserve"> </w:t>
      </w:r>
      <w:r w:rsidR="002570FE" w:rsidRPr="00054267">
        <w:rPr>
          <w:rFonts w:ascii="Times New Roman" w:hAnsi="Times New Roman" w:cs="Times New Roman"/>
        </w:rPr>
        <w:t>nm after 6 layers coating with surface area almost doubled from 110 to 200</w:t>
      </w:r>
      <w:r w:rsidRPr="00054267">
        <w:rPr>
          <w:rFonts w:ascii="Times New Roman" w:hAnsi="Times New Roman" w:cs="Times New Roman"/>
        </w:rPr>
        <w:t xml:space="preserve"> </w:t>
      </w:r>
      <w:r w:rsidR="002570FE" w:rsidRPr="00054267">
        <w:rPr>
          <w:rFonts w:ascii="Times New Roman" w:hAnsi="Times New Roman" w:cs="Times New Roman"/>
        </w:rPr>
        <w:t>m</w:t>
      </w:r>
      <w:r w:rsidR="002570FE" w:rsidRPr="00054267">
        <w:rPr>
          <w:rFonts w:ascii="Times New Roman" w:hAnsi="Times New Roman" w:cs="Times New Roman"/>
          <w:vertAlign w:val="superscript"/>
        </w:rPr>
        <w:t>2</w:t>
      </w:r>
      <w:r w:rsidR="002570FE" w:rsidRPr="00054267">
        <w:rPr>
          <w:rFonts w:ascii="Times New Roman" w:hAnsi="Times New Roman" w:cs="Times New Roman"/>
        </w:rPr>
        <w:t>/g and an increase in particle density</w:t>
      </w:r>
      <w:r w:rsidRPr="00054267">
        <w:rPr>
          <w:rFonts w:ascii="Times New Roman" w:hAnsi="Times New Roman" w:cs="Times New Roman"/>
        </w:rPr>
        <w:t xml:space="preserve"> [136]</w:t>
      </w:r>
      <w:r w:rsidR="002570FE" w:rsidRPr="00054267">
        <w:rPr>
          <w:rFonts w:ascii="Times New Roman" w:hAnsi="Times New Roman" w:cs="Times New Roman"/>
        </w:rPr>
        <w:t xml:space="preserve">. </w:t>
      </w:r>
      <w:r w:rsidRPr="00054267">
        <w:rPr>
          <w:rFonts w:ascii="Times New Roman" w:hAnsi="Times New Roman" w:cs="Times New Roman"/>
        </w:rPr>
        <w:t>The surface areas decreased significantly</w:t>
      </w:r>
      <w:r w:rsidR="002570FE" w:rsidRPr="00054267">
        <w:rPr>
          <w:rFonts w:ascii="Times New Roman" w:hAnsi="Times New Roman" w:cs="Times New Roman"/>
        </w:rPr>
        <w:t xml:space="preserve"> </w:t>
      </w:r>
      <w:r w:rsidRPr="00054267">
        <w:rPr>
          <w:rFonts w:ascii="Times New Roman" w:hAnsi="Times New Roman" w:cs="Times New Roman"/>
        </w:rPr>
        <w:t>when the treatment</w:t>
      </w:r>
      <w:r w:rsidR="002570FE" w:rsidRPr="00054267">
        <w:rPr>
          <w:rFonts w:ascii="Times New Roman" w:hAnsi="Times New Roman" w:cs="Times New Roman"/>
        </w:rPr>
        <w:t xml:space="preserve"> temperature increased </w:t>
      </w:r>
      <w:r w:rsidR="00E472F0" w:rsidRPr="00054267">
        <w:rPr>
          <w:rFonts w:ascii="Times New Roman" w:hAnsi="Times New Roman" w:cs="Times New Roman"/>
        </w:rPr>
        <w:t xml:space="preserve">to </w:t>
      </w:r>
      <w:r w:rsidR="002570FE" w:rsidRPr="00054267">
        <w:rPr>
          <w:rFonts w:ascii="Times New Roman" w:hAnsi="Times New Roman" w:cs="Times New Roman"/>
        </w:rPr>
        <w:t>above 500</w:t>
      </w:r>
      <w:r w:rsidRPr="00054267">
        <w:rPr>
          <w:rFonts w:ascii="Times New Roman" w:hAnsi="Times New Roman" w:cs="Times New Roman"/>
        </w:rPr>
        <w:t xml:space="preserve"> </w:t>
      </w:r>
      <w:r w:rsidR="002570FE" w:rsidRPr="00054267">
        <w:rPr>
          <w:rFonts w:ascii="Times New Roman" w:hAnsi="Times New Roman" w:cs="Times New Roman"/>
          <w:vertAlign w:val="superscript"/>
        </w:rPr>
        <w:t>o</w:t>
      </w:r>
      <w:r w:rsidR="002570FE" w:rsidRPr="00054267">
        <w:rPr>
          <w:rFonts w:ascii="Times New Roman" w:hAnsi="Times New Roman" w:cs="Times New Roman"/>
        </w:rPr>
        <w:t xml:space="preserve">C. The </w:t>
      </w:r>
      <w:r w:rsidRPr="00054267">
        <w:rPr>
          <w:rFonts w:ascii="Times New Roman" w:hAnsi="Times New Roman" w:cs="Times New Roman"/>
        </w:rPr>
        <w:t>s</w:t>
      </w:r>
      <w:r w:rsidR="002570FE" w:rsidRPr="00054267">
        <w:rPr>
          <w:rFonts w:ascii="Times New Roman" w:hAnsi="Times New Roman" w:cs="Times New Roman"/>
        </w:rPr>
        <w:t>ilica@titania particles</w:t>
      </w:r>
      <w:r w:rsidRPr="00054267">
        <w:rPr>
          <w:rFonts w:ascii="Times New Roman" w:hAnsi="Times New Roman" w:cs="Times New Roman"/>
        </w:rPr>
        <w:t xml:space="preserve"> were found to</w:t>
      </w:r>
      <w:r w:rsidR="002570FE" w:rsidRPr="00054267">
        <w:rPr>
          <w:rFonts w:ascii="Times New Roman" w:hAnsi="Times New Roman" w:cs="Times New Roman"/>
        </w:rPr>
        <w:t xml:space="preserve"> offer</w:t>
      </w:r>
      <w:r w:rsidRPr="00054267">
        <w:rPr>
          <w:rFonts w:ascii="Times New Roman" w:hAnsi="Times New Roman" w:cs="Times New Roman"/>
        </w:rPr>
        <w:t xml:space="preserve"> good</w:t>
      </w:r>
      <w:r w:rsidR="002570FE" w:rsidRPr="00054267">
        <w:rPr>
          <w:rFonts w:ascii="Times New Roman" w:hAnsi="Times New Roman" w:cs="Times New Roman"/>
        </w:rPr>
        <w:t xml:space="preserve"> stability under extreme chromatographic </w:t>
      </w:r>
      <w:r w:rsidRPr="00054267">
        <w:rPr>
          <w:rFonts w:ascii="Times New Roman" w:hAnsi="Times New Roman" w:cs="Times New Roman"/>
        </w:rPr>
        <w:t>conditions</w:t>
      </w:r>
      <w:r w:rsidR="002570FE" w:rsidRPr="00054267">
        <w:rPr>
          <w:rFonts w:ascii="Times New Roman" w:hAnsi="Times New Roman" w:cs="Times New Roman"/>
        </w:rPr>
        <w:t xml:space="preserve"> for basic compounds separation</w:t>
      </w:r>
      <w:r w:rsidRPr="00054267">
        <w:rPr>
          <w:rFonts w:ascii="Times New Roman" w:hAnsi="Times New Roman" w:cs="Times New Roman"/>
        </w:rPr>
        <w:t xml:space="preserve"> [137]</w:t>
      </w:r>
      <w:r w:rsidR="002570FE" w:rsidRPr="00054267">
        <w:rPr>
          <w:rFonts w:ascii="Times New Roman" w:hAnsi="Times New Roman" w:cs="Times New Roman"/>
        </w:rPr>
        <w:t xml:space="preserve">. In another report, liquid phase deposition was </w:t>
      </w:r>
      <w:r w:rsidRPr="00054267">
        <w:rPr>
          <w:rFonts w:ascii="Times New Roman" w:hAnsi="Times New Roman" w:cs="Times New Roman"/>
        </w:rPr>
        <w:t xml:space="preserve">utilised for the deposition of </w:t>
      </w:r>
      <w:proofErr w:type="gramStart"/>
      <w:r w:rsidRPr="00054267">
        <w:rPr>
          <w:rFonts w:ascii="Times New Roman" w:hAnsi="Times New Roman" w:cs="Times New Roman"/>
        </w:rPr>
        <w:t>t</w:t>
      </w:r>
      <w:r w:rsidR="002570FE" w:rsidRPr="00054267">
        <w:rPr>
          <w:rFonts w:ascii="Times New Roman" w:hAnsi="Times New Roman" w:cs="Times New Roman"/>
        </w:rPr>
        <w:t>itania</w:t>
      </w:r>
      <w:proofErr w:type="gramEnd"/>
      <w:r w:rsidR="002570FE" w:rsidRPr="00054267">
        <w:rPr>
          <w:rFonts w:ascii="Times New Roman" w:hAnsi="Times New Roman" w:cs="Times New Roman"/>
        </w:rPr>
        <w:t xml:space="preserve"> nanoparticles onto silica surface</w:t>
      </w:r>
      <w:r w:rsidRPr="00054267">
        <w:rPr>
          <w:rFonts w:ascii="Times New Roman" w:hAnsi="Times New Roman" w:cs="Times New Roman"/>
        </w:rPr>
        <w:t xml:space="preserve"> </w:t>
      </w:r>
      <w:r w:rsidR="002570FE" w:rsidRPr="00054267">
        <w:rPr>
          <w:rFonts w:ascii="Times New Roman" w:hAnsi="Times New Roman" w:cs="Times New Roman"/>
          <w:color w:val="000000" w:themeColor="text1"/>
        </w:rPr>
        <w:t>[1</w:t>
      </w:r>
      <w:r w:rsidRPr="00054267">
        <w:rPr>
          <w:rFonts w:ascii="Times New Roman" w:hAnsi="Times New Roman" w:cs="Times New Roman"/>
          <w:color w:val="000000" w:themeColor="text1"/>
        </w:rPr>
        <w:t>38</w:t>
      </w:r>
      <w:r w:rsidR="002570FE" w:rsidRPr="00054267">
        <w:rPr>
          <w:rFonts w:ascii="Times New Roman" w:hAnsi="Times New Roman" w:cs="Times New Roman"/>
          <w:color w:val="000000" w:themeColor="text1"/>
        </w:rPr>
        <w:t xml:space="preserve">]. </w:t>
      </w:r>
      <w:r w:rsidR="002570FE" w:rsidRPr="00054267">
        <w:rPr>
          <w:rFonts w:ascii="Times New Roman" w:hAnsi="Times New Roman" w:cs="Times New Roman"/>
        </w:rPr>
        <w:t>Ammonium hexafluorotitanate ((</w:t>
      </w:r>
      <w:proofErr w:type="gramStart"/>
      <w:r w:rsidR="002570FE" w:rsidRPr="00054267">
        <w:rPr>
          <w:rFonts w:ascii="Times New Roman" w:hAnsi="Times New Roman" w:cs="Times New Roman"/>
        </w:rPr>
        <w:t>NH</w:t>
      </w:r>
      <w:r w:rsidR="002570FE" w:rsidRPr="00054267">
        <w:rPr>
          <w:rFonts w:ascii="Times New Roman" w:hAnsi="Times New Roman" w:cs="Times New Roman"/>
          <w:vertAlign w:val="subscript"/>
        </w:rPr>
        <w:t>4</w:t>
      </w:r>
      <w:r w:rsidR="002570FE" w:rsidRPr="00054267">
        <w:rPr>
          <w:rFonts w:ascii="Times New Roman" w:hAnsi="Times New Roman" w:cs="Times New Roman"/>
        </w:rPr>
        <w:t>)</w:t>
      </w:r>
      <w:r w:rsidR="002570FE" w:rsidRPr="00054267">
        <w:rPr>
          <w:rFonts w:ascii="Times New Roman" w:hAnsi="Times New Roman" w:cs="Times New Roman"/>
          <w:vertAlign w:val="subscript"/>
        </w:rPr>
        <w:t>2</w:t>
      </w:r>
      <w:r w:rsidR="002570FE" w:rsidRPr="00054267">
        <w:rPr>
          <w:rFonts w:ascii="Times New Roman" w:hAnsi="Times New Roman" w:cs="Times New Roman"/>
        </w:rPr>
        <w:t>TiF</w:t>
      </w:r>
      <w:r w:rsidR="002570FE" w:rsidRPr="00054267">
        <w:rPr>
          <w:rFonts w:ascii="Times New Roman" w:hAnsi="Times New Roman" w:cs="Times New Roman"/>
          <w:vertAlign w:val="subscript"/>
        </w:rPr>
        <w:t>6</w:t>
      </w:r>
      <w:proofErr w:type="gramEnd"/>
      <w:r w:rsidR="002570FE" w:rsidRPr="00054267">
        <w:rPr>
          <w:rFonts w:ascii="Times New Roman" w:hAnsi="Times New Roman" w:cs="Times New Roman"/>
        </w:rPr>
        <w:t>) was incubated at 35</w:t>
      </w:r>
      <w:r w:rsidRPr="00054267">
        <w:rPr>
          <w:rFonts w:ascii="Times New Roman" w:hAnsi="Times New Roman" w:cs="Times New Roman"/>
        </w:rPr>
        <w:t xml:space="preserve"> </w:t>
      </w:r>
      <w:r w:rsidR="002570FE" w:rsidRPr="00054267">
        <w:rPr>
          <w:rFonts w:ascii="Times New Roman" w:hAnsi="Times New Roman" w:cs="Times New Roman"/>
          <w:vertAlign w:val="superscript"/>
        </w:rPr>
        <w:t>o</w:t>
      </w:r>
      <w:r w:rsidR="002570FE" w:rsidRPr="00054267">
        <w:rPr>
          <w:rFonts w:ascii="Times New Roman" w:hAnsi="Times New Roman" w:cs="Times New Roman"/>
        </w:rPr>
        <w:t>C in boric acid/silica solution for 16 hours. The boric acid act</w:t>
      </w:r>
      <w:r w:rsidRPr="00054267">
        <w:rPr>
          <w:rFonts w:ascii="Times New Roman" w:hAnsi="Times New Roman" w:cs="Times New Roman"/>
        </w:rPr>
        <w:t>ed</w:t>
      </w:r>
      <w:r w:rsidR="002570FE" w:rsidRPr="00054267">
        <w:rPr>
          <w:rFonts w:ascii="Times New Roman" w:hAnsi="Times New Roman" w:cs="Times New Roman"/>
        </w:rPr>
        <w:t xml:space="preserve"> to stabilise the fluoro complex and facilitate oxide precipitation onto the silica surface. The deposition was repeated to obtain different levels of </w:t>
      </w:r>
      <w:proofErr w:type="gramStart"/>
      <w:r w:rsidR="002570FE" w:rsidRPr="00054267">
        <w:rPr>
          <w:rFonts w:ascii="Times New Roman" w:hAnsi="Times New Roman" w:cs="Times New Roman"/>
        </w:rPr>
        <w:t>titania</w:t>
      </w:r>
      <w:proofErr w:type="gramEnd"/>
      <w:r w:rsidR="002570FE" w:rsidRPr="00054267">
        <w:rPr>
          <w:rFonts w:ascii="Times New Roman" w:hAnsi="Times New Roman" w:cs="Times New Roman"/>
        </w:rPr>
        <w:t xml:space="preserve"> coating and more surface roughness with an estimated 3</w:t>
      </w:r>
      <w:r w:rsidRPr="00054267">
        <w:rPr>
          <w:rFonts w:ascii="Times New Roman" w:hAnsi="Times New Roman" w:cs="Times New Roman"/>
        </w:rPr>
        <w:t xml:space="preserve"> </w:t>
      </w:r>
      <w:r w:rsidR="002570FE" w:rsidRPr="00054267">
        <w:rPr>
          <w:rFonts w:ascii="Times New Roman" w:hAnsi="Times New Roman" w:cs="Times New Roman"/>
        </w:rPr>
        <w:t>nm shell thickness. The material was successful applied for the separation of Adenosine phosphate compounds due to the Lewis-acid-base interaction with the phosphate groups</w:t>
      </w:r>
      <w:r w:rsidRPr="00054267">
        <w:rPr>
          <w:rFonts w:ascii="Times New Roman" w:hAnsi="Times New Roman" w:cs="Times New Roman"/>
        </w:rPr>
        <w:t xml:space="preserve"> [138]</w:t>
      </w:r>
      <w:r w:rsidR="002570FE" w:rsidRPr="00054267">
        <w:rPr>
          <w:rFonts w:ascii="Times New Roman" w:hAnsi="Times New Roman" w:cs="Times New Roman"/>
        </w:rPr>
        <w:t xml:space="preserve">. </w:t>
      </w:r>
    </w:p>
    <w:p w14:paraId="05383622" w14:textId="10B50254" w:rsidR="0023302D" w:rsidRPr="00054267" w:rsidRDefault="002570FE"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The </w:t>
      </w:r>
      <w:r w:rsidR="00D02796" w:rsidRPr="00054267">
        <w:rPr>
          <w:rFonts w:ascii="Times New Roman" w:hAnsi="Times New Roman" w:cs="Times New Roman"/>
        </w:rPr>
        <w:t xml:space="preserve">cationic polymer </w:t>
      </w:r>
      <w:proofErr w:type="gramStart"/>
      <w:r w:rsidR="00D02796" w:rsidRPr="00054267">
        <w:rPr>
          <w:rFonts w:ascii="Times New Roman" w:hAnsi="Times New Roman" w:cs="Times New Roman"/>
        </w:rPr>
        <w:t>poly(</w:t>
      </w:r>
      <w:proofErr w:type="gramEnd"/>
      <w:r w:rsidR="00D02796" w:rsidRPr="00054267">
        <w:rPr>
          <w:rFonts w:ascii="Times New Roman" w:hAnsi="Times New Roman" w:cs="Times New Roman"/>
        </w:rPr>
        <w:t>diallyldimethylammonium chloride) (PDDA, Mw = 100 – 200 kDa)</w:t>
      </w:r>
      <w:r w:rsidRPr="00054267">
        <w:rPr>
          <w:rFonts w:ascii="Times New Roman" w:hAnsi="Times New Roman" w:cs="Times New Roman"/>
        </w:rPr>
        <w:t xml:space="preserve"> was used in </w:t>
      </w:r>
      <w:r w:rsidR="00D02796" w:rsidRPr="00054267">
        <w:rPr>
          <w:rFonts w:ascii="Times New Roman" w:hAnsi="Times New Roman" w:cs="Times New Roman"/>
        </w:rPr>
        <w:t>the LbL</w:t>
      </w:r>
      <w:r w:rsidRPr="00054267">
        <w:rPr>
          <w:rFonts w:ascii="Times New Roman" w:hAnsi="Times New Roman" w:cs="Times New Roman"/>
        </w:rPr>
        <w:t xml:space="preserve"> assembly of iron oxide nanoparticles on silica core</w:t>
      </w:r>
      <w:r w:rsidR="00D02796"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D02796" w:rsidRPr="00054267">
        <w:rPr>
          <w:rFonts w:ascii="Times New Roman" w:hAnsi="Times New Roman" w:cs="Times New Roman"/>
          <w:color w:val="000000" w:themeColor="text1"/>
        </w:rPr>
        <w:t>139</w:t>
      </w:r>
      <w:r w:rsidRPr="00054267">
        <w:rPr>
          <w:rFonts w:ascii="Times New Roman" w:hAnsi="Times New Roman" w:cs="Times New Roman"/>
          <w:color w:val="000000" w:themeColor="text1"/>
        </w:rPr>
        <w:t xml:space="preserve">]. </w:t>
      </w:r>
      <w:r w:rsidRPr="00054267">
        <w:rPr>
          <w:rFonts w:ascii="Times New Roman" w:hAnsi="Times New Roman" w:cs="Times New Roman"/>
        </w:rPr>
        <w:t>The P</w:t>
      </w:r>
      <w:r w:rsidR="00D02796" w:rsidRPr="00054267">
        <w:rPr>
          <w:rFonts w:ascii="Times New Roman" w:hAnsi="Times New Roman" w:cs="Times New Roman"/>
        </w:rPr>
        <w:t>DDA-</w:t>
      </w:r>
      <w:r w:rsidRPr="00054267">
        <w:rPr>
          <w:rFonts w:ascii="Times New Roman" w:hAnsi="Times New Roman" w:cs="Times New Roman"/>
        </w:rPr>
        <w:t xml:space="preserve">coated silica </w:t>
      </w:r>
      <w:r w:rsidR="00D02796" w:rsidRPr="00054267">
        <w:rPr>
          <w:rFonts w:ascii="Times New Roman" w:hAnsi="Times New Roman" w:cs="Times New Roman"/>
        </w:rPr>
        <w:t>was</w:t>
      </w:r>
      <w:r w:rsidRPr="00054267">
        <w:rPr>
          <w:rFonts w:ascii="Times New Roman" w:hAnsi="Times New Roman" w:cs="Times New Roman"/>
        </w:rPr>
        <w:t xml:space="preserve"> added into the Fe</w:t>
      </w:r>
      <w:r w:rsidRPr="00054267">
        <w:rPr>
          <w:rFonts w:ascii="Times New Roman" w:hAnsi="Times New Roman" w:cs="Times New Roman"/>
          <w:vertAlign w:val="subscript"/>
        </w:rPr>
        <w:t>2</w:t>
      </w:r>
      <w:r w:rsidRPr="00054267">
        <w:rPr>
          <w:rFonts w:ascii="Times New Roman" w:hAnsi="Times New Roman" w:cs="Times New Roman"/>
        </w:rPr>
        <w:t>O</w:t>
      </w:r>
      <w:r w:rsidRPr="00054267">
        <w:rPr>
          <w:rFonts w:ascii="Times New Roman" w:hAnsi="Times New Roman" w:cs="Times New Roman"/>
          <w:vertAlign w:val="subscript"/>
        </w:rPr>
        <w:t>3</w:t>
      </w:r>
      <w:r w:rsidRPr="00054267">
        <w:rPr>
          <w:rFonts w:ascii="Times New Roman" w:hAnsi="Times New Roman" w:cs="Times New Roman"/>
        </w:rPr>
        <w:t xml:space="preserve"> nanoparticle suspension and the process was carried out under sonication to reduce aggregation. </w:t>
      </w:r>
      <w:r w:rsidR="00D02796" w:rsidRPr="00054267">
        <w:rPr>
          <w:rFonts w:ascii="Times New Roman" w:hAnsi="Times New Roman" w:cs="Times New Roman"/>
        </w:rPr>
        <w:t>No pH control was p</w:t>
      </w:r>
      <w:r w:rsidRPr="00054267">
        <w:rPr>
          <w:rFonts w:ascii="Times New Roman" w:hAnsi="Times New Roman" w:cs="Times New Roman"/>
        </w:rPr>
        <w:t>e</w:t>
      </w:r>
      <w:r w:rsidR="00D02796" w:rsidRPr="00054267">
        <w:rPr>
          <w:rFonts w:ascii="Times New Roman" w:hAnsi="Times New Roman" w:cs="Times New Roman"/>
        </w:rPr>
        <w:t>r</w:t>
      </w:r>
      <w:r w:rsidRPr="00054267">
        <w:rPr>
          <w:rFonts w:ascii="Times New Roman" w:hAnsi="Times New Roman" w:cs="Times New Roman"/>
        </w:rPr>
        <w:t>formed</w:t>
      </w:r>
      <w:r w:rsidR="00D02796" w:rsidRPr="00054267">
        <w:rPr>
          <w:rFonts w:ascii="Times New Roman" w:hAnsi="Times New Roman" w:cs="Times New Roman"/>
        </w:rPr>
        <w:t>,</w:t>
      </w:r>
      <w:r w:rsidRPr="00054267">
        <w:rPr>
          <w:rFonts w:ascii="Times New Roman" w:hAnsi="Times New Roman" w:cs="Times New Roman"/>
        </w:rPr>
        <w:t xml:space="preserve"> similar to the silica layer-by-layer method</w:t>
      </w:r>
      <w:r w:rsidR="00D02796" w:rsidRPr="00054267">
        <w:rPr>
          <w:rFonts w:ascii="Times New Roman" w:hAnsi="Times New Roman" w:cs="Times New Roman"/>
        </w:rPr>
        <w:t>.</w:t>
      </w:r>
      <w:r w:rsidRPr="00054267">
        <w:rPr>
          <w:rFonts w:ascii="Times New Roman" w:hAnsi="Times New Roman" w:cs="Times New Roman"/>
        </w:rPr>
        <w:t xml:space="preserve"> </w:t>
      </w:r>
      <w:r w:rsidR="00D02796" w:rsidRPr="00054267">
        <w:rPr>
          <w:rFonts w:ascii="Times New Roman" w:hAnsi="Times New Roman" w:cs="Times New Roman"/>
        </w:rPr>
        <w:t>The</w:t>
      </w:r>
      <w:r w:rsidRPr="00054267">
        <w:rPr>
          <w:rFonts w:ascii="Times New Roman" w:hAnsi="Times New Roman" w:cs="Times New Roman"/>
        </w:rPr>
        <w:t xml:space="preserve"> homogeneity of the shell coating and thickness </w:t>
      </w:r>
      <w:r w:rsidR="00D02796" w:rsidRPr="00054267">
        <w:rPr>
          <w:rFonts w:ascii="Times New Roman" w:hAnsi="Times New Roman" w:cs="Times New Roman"/>
        </w:rPr>
        <w:t>was</w:t>
      </w:r>
      <w:r w:rsidRPr="00054267">
        <w:rPr>
          <w:rFonts w:ascii="Times New Roman" w:hAnsi="Times New Roman" w:cs="Times New Roman"/>
        </w:rPr>
        <w:t xml:space="preserve"> somewhat random. </w:t>
      </w:r>
      <w:r w:rsidR="00223F27" w:rsidRPr="00054267">
        <w:rPr>
          <w:rFonts w:ascii="Times New Roman" w:hAnsi="Times New Roman" w:cs="Times New Roman"/>
        </w:rPr>
        <w:t>These core-shell particles showed superior performance in removing methylene blue and methyl orange, attributing to the electrostatic interactions between the dyes and iron oxide coating [139].</w:t>
      </w:r>
    </w:p>
    <w:p w14:paraId="753981D2" w14:textId="43B30669" w:rsidR="0067783F" w:rsidRPr="00054267" w:rsidRDefault="0023302D" w:rsidP="00054267">
      <w:pPr>
        <w:autoSpaceDE w:val="0"/>
        <w:autoSpaceDN w:val="0"/>
        <w:adjustRightInd w:val="0"/>
        <w:spacing w:after="0" w:line="480" w:lineRule="auto"/>
        <w:jc w:val="both"/>
        <w:rPr>
          <w:rFonts w:ascii="Times New Roman" w:eastAsia="GulliverRM" w:hAnsi="Times New Roman" w:cs="Times New Roman"/>
          <w:color w:val="000000"/>
        </w:rPr>
      </w:pPr>
      <w:r w:rsidRPr="00054267">
        <w:rPr>
          <w:rFonts w:ascii="Times New Roman" w:eastAsia="GulliverRM" w:hAnsi="Times New Roman" w:cs="Times New Roman"/>
          <w:color w:val="000000"/>
        </w:rPr>
        <w:t xml:space="preserve">3.5 </w:t>
      </w:r>
      <w:r w:rsidR="004F405D" w:rsidRPr="00054267">
        <w:rPr>
          <w:rFonts w:ascii="Times New Roman" w:eastAsia="GulliverRM" w:hAnsi="Times New Roman" w:cs="Times New Roman"/>
          <w:color w:val="000000"/>
        </w:rPr>
        <w:t>Surfactant-templated</w:t>
      </w:r>
      <w:r w:rsidR="0067783F" w:rsidRPr="00054267">
        <w:rPr>
          <w:rFonts w:ascii="Times New Roman" w:eastAsia="GulliverRM" w:hAnsi="Times New Roman" w:cs="Times New Roman"/>
          <w:color w:val="000000"/>
        </w:rPr>
        <w:t xml:space="preserve"> shell</w:t>
      </w:r>
      <w:r w:rsidRPr="00054267">
        <w:rPr>
          <w:rFonts w:ascii="Times New Roman" w:eastAsia="GulliverRM" w:hAnsi="Times New Roman" w:cs="Times New Roman"/>
          <w:color w:val="000000"/>
        </w:rPr>
        <w:t xml:space="preserve"> in core-shell particles</w:t>
      </w:r>
    </w:p>
    <w:p w14:paraId="0B270EEF" w14:textId="77777777" w:rsidR="001814A4" w:rsidRPr="00054267" w:rsidRDefault="001814A4" w:rsidP="00054267">
      <w:pPr>
        <w:autoSpaceDE w:val="0"/>
        <w:autoSpaceDN w:val="0"/>
        <w:adjustRightInd w:val="0"/>
        <w:spacing w:after="0" w:line="480" w:lineRule="auto"/>
        <w:jc w:val="both"/>
        <w:rPr>
          <w:rFonts w:ascii="Times New Roman" w:eastAsia="GulliverRM" w:hAnsi="Times New Roman" w:cs="Times New Roman"/>
          <w:i/>
          <w:color w:val="000000"/>
        </w:rPr>
      </w:pPr>
    </w:p>
    <w:p w14:paraId="3A364741" w14:textId="160738E2" w:rsidR="0067783F" w:rsidRPr="00054267" w:rsidRDefault="00B838AF" w:rsidP="00054267">
      <w:pPr>
        <w:autoSpaceDE w:val="0"/>
        <w:autoSpaceDN w:val="0"/>
        <w:adjustRightInd w:val="0"/>
        <w:spacing w:after="0" w:line="480" w:lineRule="auto"/>
        <w:jc w:val="both"/>
        <w:rPr>
          <w:rFonts w:ascii="Times New Roman" w:eastAsia="GulliverRM" w:hAnsi="Times New Roman" w:cs="Times New Roman"/>
          <w:color w:val="000000"/>
        </w:rPr>
      </w:pPr>
      <w:r w:rsidRPr="00054267">
        <w:rPr>
          <w:rFonts w:ascii="Times New Roman" w:eastAsia="GulliverRM" w:hAnsi="Times New Roman" w:cs="Times New Roman"/>
          <w:color w:val="000000"/>
        </w:rPr>
        <w:t>The sol-gel synthesis can be combined with surfactant templating to fabricate mesoporous silica materials [140]. By using</w:t>
      </w:r>
      <w:r w:rsidR="0067783F" w:rsidRPr="00054267">
        <w:rPr>
          <w:rFonts w:ascii="Times New Roman" w:eastAsia="GulliverRM" w:hAnsi="Times New Roman" w:cs="Times New Roman"/>
          <w:color w:val="000000"/>
        </w:rPr>
        <w:t xml:space="preserve"> amphiphilic triblock copolymers as the structure-directing agents to form well-ordered uniform pore sizes up to 300 Å with thicker silica wall and greater hydrothermal stability</w:t>
      </w:r>
      <w:r w:rsidRPr="00054267">
        <w:rPr>
          <w:rFonts w:ascii="Times New Roman" w:eastAsia="GulliverRM" w:hAnsi="Times New Roman" w:cs="Times New Roman"/>
          <w:color w:val="000000"/>
        </w:rPr>
        <w:t xml:space="preserve"> can be formed </w:t>
      </w:r>
      <w:r w:rsidR="0067783F" w:rsidRPr="00054267">
        <w:rPr>
          <w:rFonts w:ascii="Times New Roman" w:eastAsia="GulliverRM" w:hAnsi="Times New Roman" w:cs="Times New Roman"/>
          <w:color w:val="000000" w:themeColor="text1"/>
        </w:rPr>
        <w:t>[</w:t>
      </w:r>
      <w:r w:rsidRPr="00054267">
        <w:rPr>
          <w:rFonts w:ascii="Times New Roman" w:eastAsia="GulliverRM" w:hAnsi="Times New Roman" w:cs="Times New Roman"/>
          <w:color w:val="000000" w:themeColor="text1"/>
        </w:rPr>
        <w:t>141, 142</w:t>
      </w:r>
      <w:r w:rsidR="0067783F" w:rsidRPr="00054267">
        <w:rPr>
          <w:rFonts w:ascii="Times New Roman" w:eastAsia="GulliverRM" w:hAnsi="Times New Roman" w:cs="Times New Roman"/>
          <w:color w:val="000000" w:themeColor="text1"/>
        </w:rPr>
        <w:t xml:space="preserve">].  </w:t>
      </w:r>
      <w:r w:rsidR="0067783F" w:rsidRPr="00054267">
        <w:rPr>
          <w:rFonts w:ascii="Times New Roman" w:eastAsia="GulliverRM" w:hAnsi="Times New Roman" w:cs="Times New Roman"/>
          <w:color w:val="000000"/>
        </w:rPr>
        <w:t xml:space="preserve">Despite the highly ordered pore structure, most of the end materials are irregularly shaped porous powders, and this limits their use in other areas such as HPLC. Yang and others </w:t>
      </w:r>
      <w:r w:rsidRPr="00054267">
        <w:rPr>
          <w:rFonts w:ascii="Times New Roman" w:eastAsia="GulliverRM" w:hAnsi="Times New Roman" w:cs="Times New Roman"/>
          <w:color w:val="000000"/>
        </w:rPr>
        <w:t xml:space="preserve">developed methods to fabricate mesoporous spheres </w:t>
      </w:r>
      <w:r w:rsidR="0067783F" w:rsidRPr="00054267">
        <w:rPr>
          <w:rFonts w:ascii="Times New Roman" w:eastAsia="GulliverRM" w:hAnsi="Times New Roman" w:cs="Times New Roman"/>
          <w:color w:val="000000" w:themeColor="text1"/>
        </w:rPr>
        <w:t>[</w:t>
      </w:r>
      <w:r w:rsidRPr="00054267">
        <w:rPr>
          <w:rFonts w:ascii="Times New Roman" w:eastAsia="GulliverRM" w:hAnsi="Times New Roman" w:cs="Times New Roman"/>
          <w:color w:val="000000" w:themeColor="text1"/>
        </w:rPr>
        <w:t>143-145</w:t>
      </w:r>
      <w:r w:rsidR="0067783F" w:rsidRPr="00054267">
        <w:rPr>
          <w:rFonts w:ascii="Times New Roman" w:eastAsia="GulliverRM" w:hAnsi="Times New Roman" w:cs="Times New Roman"/>
          <w:color w:val="000000" w:themeColor="text1"/>
        </w:rPr>
        <w:t xml:space="preserve">]. </w:t>
      </w:r>
      <w:r w:rsidR="0067783F" w:rsidRPr="00054267">
        <w:rPr>
          <w:rFonts w:ascii="Times New Roman" w:eastAsia="GulliverRM" w:hAnsi="Times New Roman" w:cs="Times New Roman"/>
          <w:color w:val="000000"/>
        </w:rPr>
        <w:t xml:space="preserve">They focused on optimizing the one-pot reaction through adjustments of pH, stirring rate, adding co-solvent, using spray drying, etc., to control the particle size, particle size distribution, pore size, and pore size distribution </w:t>
      </w:r>
      <w:r w:rsidR="0067783F" w:rsidRPr="00054267">
        <w:rPr>
          <w:rFonts w:ascii="Times New Roman" w:eastAsia="GulliverRM" w:hAnsi="Times New Roman" w:cs="Times New Roman"/>
          <w:color w:val="000000"/>
        </w:rPr>
        <w:lastRenderedPageBreak/>
        <w:t xml:space="preserve">simultaneously. However, it is </w:t>
      </w:r>
      <w:r w:rsidRPr="00054267">
        <w:rPr>
          <w:rFonts w:ascii="Times New Roman" w:eastAsia="GulliverRM" w:hAnsi="Times New Roman" w:cs="Times New Roman"/>
          <w:color w:val="000000"/>
        </w:rPr>
        <w:t>very</w:t>
      </w:r>
      <w:r w:rsidR="0067783F" w:rsidRPr="00054267">
        <w:rPr>
          <w:rFonts w:ascii="Times New Roman" w:eastAsia="GulliverRM" w:hAnsi="Times New Roman" w:cs="Times New Roman"/>
          <w:color w:val="000000"/>
        </w:rPr>
        <w:t xml:space="preserve"> difficult to control both silica-surfactant mesophase and form monodisperse particles in one reaction. The synthesized materials usually have either a broad particle size distribution or small pore sizes.</w:t>
      </w:r>
    </w:p>
    <w:p w14:paraId="7474A610" w14:textId="77777777" w:rsidR="001814A4" w:rsidRPr="00054267" w:rsidRDefault="001814A4" w:rsidP="00054267">
      <w:pPr>
        <w:autoSpaceDE w:val="0"/>
        <w:autoSpaceDN w:val="0"/>
        <w:adjustRightInd w:val="0"/>
        <w:spacing w:after="0" w:line="480" w:lineRule="auto"/>
        <w:jc w:val="both"/>
        <w:rPr>
          <w:rFonts w:ascii="Times New Roman" w:eastAsia="GulliverRM" w:hAnsi="Times New Roman" w:cs="Times New Roman"/>
          <w:color w:val="000000"/>
        </w:rPr>
      </w:pPr>
    </w:p>
    <w:p w14:paraId="420D671C" w14:textId="712B59BE" w:rsidR="0067783F" w:rsidRPr="00054267" w:rsidRDefault="0067783F" w:rsidP="00054267">
      <w:pPr>
        <w:autoSpaceDE w:val="0"/>
        <w:autoSpaceDN w:val="0"/>
        <w:adjustRightInd w:val="0"/>
        <w:spacing w:after="0" w:line="480" w:lineRule="auto"/>
        <w:jc w:val="both"/>
        <w:rPr>
          <w:rFonts w:ascii="Times New Roman" w:hAnsi="Times New Roman" w:cs="Times New Roman"/>
          <w:color w:val="000000"/>
        </w:rPr>
      </w:pPr>
      <w:r w:rsidRPr="00054267">
        <w:rPr>
          <w:rFonts w:ascii="Times New Roman" w:eastAsia="GulliverRM" w:hAnsi="Times New Roman" w:cs="Times New Roman"/>
          <w:color w:val="000000"/>
        </w:rPr>
        <w:t xml:space="preserve">The </w:t>
      </w:r>
      <w:r w:rsidR="00B838AF" w:rsidRPr="00054267">
        <w:rPr>
          <w:rFonts w:ascii="Times New Roman" w:eastAsia="GulliverRM" w:hAnsi="Times New Roman" w:cs="Times New Roman"/>
          <w:color w:val="000000"/>
        </w:rPr>
        <w:t xml:space="preserve">surfactant-templating approach </w:t>
      </w:r>
      <w:r w:rsidRPr="00054267">
        <w:rPr>
          <w:rFonts w:ascii="Times New Roman" w:eastAsia="GulliverRM" w:hAnsi="Times New Roman" w:cs="Times New Roman"/>
          <w:color w:val="000000"/>
        </w:rPr>
        <w:t xml:space="preserve">has been used to synthesize superficially porous particles. One method is similar to the </w:t>
      </w:r>
      <w:r w:rsidR="00B838AF" w:rsidRPr="00054267">
        <w:rPr>
          <w:rFonts w:ascii="Times New Roman" w:eastAsia="GulliverRM" w:hAnsi="Times New Roman" w:cs="Times New Roman"/>
          <w:color w:val="000000"/>
        </w:rPr>
        <w:t>LbL</w:t>
      </w:r>
      <w:r w:rsidRPr="00054267">
        <w:rPr>
          <w:rFonts w:ascii="Times New Roman" w:eastAsia="GulliverRM" w:hAnsi="Times New Roman" w:cs="Times New Roman"/>
          <w:color w:val="000000"/>
        </w:rPr>
        <w:t xml:space="preserve"> method, where a thin porous silica shell was grown on nonporous particles multiple times </w:t>
      </w:r>
      <w:r w:rsidR="00B838AF" w:rsidRPr="00054267">
        <w:rPr>
          <w:rFonts w:ascii="Times New Roman" w:eastAsia="GulliverRM" w:hAnsi="Times New Roman" w:cs="Times New Roman"/>
          <w:color w:val="000000"/>
        </w:rPr>
        <w:t>in</w:t>
      </w:r>
      <w:r w:rsidRPr="00054267">
        <w:rPr>
          <w:rFonts w:ascii="Times New Roman" w:eastAsia="GulliverRM" w:hAnsi="Times New Roman" w:cs="Times New Roman"/>
          <w:color w:val="000000"/>
        </w:rPr>
        <w:t xml:space="preserve"> the presence of a surfactant. At least seven layers were required to form a final particle with a surface area of 100</w:t>
      </w:r>
      <w:r w:rsidR="008307C5" w:rsidRPr="00054267">
        <w:rPr>
          <w:rFonts w:ascii="Times New Roman" w:eastAsia="GulliverRM" w:hAnsi="Times New Roman" w:cs="Times New Roman"/>
          <w:color w:val="000000"/>
        </w:rPr>
        <w:t xml:space="preserve"> </w:t>
      </w:r>
      <w:r w:rsidRPr="00054267">
        <w:rPr>
          <w:rFonts w:ascii="Times New Roman" w:eastAsia="GulliverRM" w:hAnsi="Times New Roman" w:cs="Times New Roman"/>
          <w:color w:val="000000"/>
        </w:rPr>
        <w:t>m</w:t>
      </w:r>
      <w:r w:rsidRPr="00054267">
        <w:rPr>
          <w:rFonts w:ascii="Times New Roman" w:eastAsia="GulliverRM" w:hAnsi="Times New Roman" w:cs="Times New Roman"/>
          <w:color w:val="000000"/>
          <w:vertAlign w:val="superscript"/>
        </w:rPr>
        <w:t>2</w:t>
      </w:r>
      <w:r w:rsidRPr="00054267">
        <w:rPr>
          <w:rFonts w:ascii="Times New Roman" w:eastAsia="GulliverRM" w:hAnsi="Times New Roman" w:cs="Times New Roman"/>
          <w:color w:val="000000"/>
        </w:rPr>
        <w:t>/g</w:t>
      </w:r>
      <w:r w:rsidR="008307C5" w:rsidRPr="00054267">
        <w:rPr>
          <w:rFonts w:ascii="Times New Roman" w:eastAsia="GulliverRM" w:hAnsi="Times New Roman" w:cs="Times New Roman"/>
          <w:color w:val="000000"/>
        </w:rPr>
        <w:t xml:space="preserve"> [32]</w:t>
      </w:r>
      <w:r w:rsidRPr="00054267">
        <w:rPr>
          <w:rFonts w:ascii="Times New Roman" w:eastAsia="GulliverRM" w:hAnsi="Times New Roman" w:cs="Times New Roman"/>
          <w:color w:val="000000"/>
        </w:rPr>
        <w:t xml:space="preserve">. </w:t>
      </w:r>
      <w:r w:rsidRPr="00054267">
        <w:rPr>
          <w:rFonts w:ascii="Times New Roman" w:hAnsi="Times New Roman" w:cs="Times New Roman"/>
          <w:color w:val="000000"/>
        </w:rPr>
        <w:t>Very recently, Min et al. reported the preparation of dandelion like core</w:t>
      </w:r>
      <w:r w:rsidRPr="00054267">
        <w:rPr>
          <w:rFonts w:ascii="Times New Roman" w:eastAsia="AdvOT8608a8d1+22" w:hAnsi="Times New Roman" w:cs="Times New Roman"/>
          <w:color w:val="000000"/>
        </w:rPr>
        <w:t>−</w:t>
      </w:r>
      <w:r w:rsidRPr="00054267">
        <w:rPr>
          <w:rFonts w:ascii="Times New Roman" w:hAnsi="Times New Roman" w:cs="Times New Roman"/>
          <w:color w:val="000000"/>
        </w:rPr>
        <w:t>shell silica microspheres with hierarchical pores</w:t>
      </w:r>
      <w:r w:rsidR="007A4CBF" w:rsidRPr="00054267">
        <w:rPr>
          <w:rFonts w:ascii="Times New Roman" w:hAnsi="Times New Roman" w:cs="Times New Roman"/>
          <w:color w:val="000000"/>
        </w:rPr>
        <w:t xml:space="preserve"> </w:t>
      </w:r>
      <w:r w:rsidRPr="00054267">
        <w:rPr>
          <w:rFonts w:ascii="Times New Roman" w:eastAsia="GulliverRM" w:hAnsi="Times New Roman" w:cs="Times New Roman"/>
          <w:color w:val="000000" w:themeColor="text1"/>
        </w:rPr>
        <w:t>[</w:t>
      </w:r>
      <w:r w:rsidR="007A4CBF" w:rsidRPr="00054267">
        <w:rPr>
          <w:rFonts w:ascii="Times New Roman" w:eastAsia="GulliverRM" w:hAnsi="Times New Roman" w:cs="Times New Roman"/>
          <w:color w:val="000000" w:themeColor="text1"/>
        </w:rPr>
        <w:t>146</w:t>
      </w:r>
      <w:r w:rsidRPr="00054267">
        <w:rPr>
          <w:rFonts w:ascii="Times New Roman" w:eastAsia="GulliverRM" w:hAnsi="Times New Roman" w:cs="Times New Roman"/>
          <w:color w:val="000000" w:themeColor="text1"/>
        </w:rPr>
        <w:t>].</w:t>
      </w:r>
      <w:r w:rsidRPr="00054267">
        <w:rPr>
          <w:rFonts w:ascii="Times New Roman" w:hAnsi="Times New Roman" w:cs="Times New Roman"/>
          <w:color w:val="000000" w:themeColor="text1"/>
          <w:vertAlign w:val="superscript"/>
        </w:rPr>
        <w:t xml:space="preserve"> </w:t>
      </w:r>
      <w:r w:rsidRPr="00054267">
        <w:rPr>
          <w:rFonts w:ascii="Times New Roman" w:hAnsi="Times New Roman" w:cs="Times New Roman"/>
          <w:color w:val="000000"/>
        </w:rPr>
        <w:t>Although it has the potential to be used as the stationary phase in HPLC separation, an etching process was involved to create the porosity in the shell, which significantly reduces the mechanical stability of the structure. Furthermore, the pore sizes were still too small (&lt;7 nm) and could not be tuned.</w:t>
      </w:r>
    </w:p>
    <w:p w14:paraId="17397B82" w14:textId="77777777" w:rsidR="0067783F" w:rsidRPr="00054267" w:rsidRDefault="0067783F" w:rsidP="00054267">
      <w:pPr>
        <w:autoSpaceDE w:val="0"/>
        <w:autoSpaceDN w:val="0"/>
        <w:adjustRightInd w:val="0"/>
        <w:spacing w:after="0" w:line="480" w:lineRule="auto"/>
        <w:jc w:val="both"/>
        <w:rPr>
          <w:rFonts w:ascii="Times New Roman" w:eastAsia="GulliverRM" w:hAnsi="Times New Roman" w:cs="Times New Roman"/>
        </w:rPr>
      </w:pPr>
    </w:p>
    <w:p w14:paraId="1343F801" w14:textId="3CB0673C" w:rsidR="0067783F" w:rsidRPr="00054267" w:rsidRDefault="0067783F" w:rsidP="00054267">
      <w:pPr>
        <w:autoSpaceDE w:val="0"/>
        <w:autoSpaceDN w:val="0"/>
        <w:adjustRightInd w:val="0"/>
        <w:spacing w:after="0" w:line="480" w:lineRule="auto"/>
        <w:jc w:val="both"/>
        <w:rPr>
          <w:rFonts w:ascii="Times New Roman" w:eastAsia="GulliverRM" w:hAnsi="Times New Roman" w:cs="Times New Roman"/>
          <w:color w:val="000000"/>
        </w:rPr>
      </w:pPr>
      <w:r w:rsidRPr="00054267">
        <w:rPr>
          <w:rFonts w:ascii="Times New Roman" w:eastAsia="GulliverRM" w:hAnsi="Times New Roman" w:cs="Times New Roman"/>
        </w:rPr>
        <w:t xml:space="preserve">Different from bottom–up methods, such as coacervation and </w:t>
      </w:r>
      <w:r w:rsidR="007A4CBF" w:rsidRPr="00054267">
        <w:rPr>
          <w:rFonts w:ascii="Times New Roman" w:eastAsia="GulliverRM" w:hAnsi="Times New Roman" w:cs="Times New Roman"/>
        </w:rPr>
        <w:t>LbL</w:t>
      </w:r>
      <w:r w:rsidRPr="00054267">
        <w:rPr>
          <w:rFonts w:ascii="Times New Roman" w:eastAsia="GulliverRM" w:hAnsi="Times New Roman" w:cs="Times New Roman"/>
        </w:rPr>
        <w:t xml:space="preserve">, a top–down method called “pseudomorphic transformation” (PMT) was used to form </w:t>
      </w:r>
      <w:r w:rsidR="007A4CBF" w:rsidRPr="00054267">
        <w:rPr>
          <w:rFonts w:ascii="Times New Roman" w:eastAsia="GulliverRM" w:hAnsi="Times New Roman" w:cs="Times New Roman"/>
        </w:rPr>
        <w:t xml:space="preserve">mesoporous spheres as stationary phase for HPLC. </w:t>
      </w:r>
      <w:r w:rsidR="007A4CBF" w:rsidRPr="00054267">
        <w:rPr>
          <w:rFonts w:ascii="Times New Roman" w:eastAsia="GulliverRM" w:hAnsi="Times New Roman" w:cs="Times New Roman"/>
          <w:color w:val="000000"/>
        </w:rPr>
        <w:t xml:space="preserve"> The process was first used to transform amorphous porous spheres to micelle-templated totally porous particles with the same particle morphology </w:t>
      </w:r>
      <w:r w:rsidR="007A4CBF" w:rsidRPr="00054267">
        <w:rPr>
          <w:rFonts w:ascii="Times New Roman" w:eastAsia="GulliverRM" w:hAnsi="Times New Roman" w:cs="Times New Roman"/>
          <w:color w:val="000000" w:themeColor="text1"/>
        </w:rPr>
        <w:t xml:space="preserve">[147-150]. </w:t>
      </w:r>
      <w:r w:rsidR="007A4CBF" w:rsidRPr="00054267">
        <w:rPr>
          <w:rFonts w:ascii="Times New Roman" w:eastAsia="GulliverRM" w:hAnsi="Times New Roman" w:cs="Times New Roman"/>
          <w:color w:val="000000"/>
        </w:rPr>
        <w:t xml:space="preserve">By starting the transformation process with non-porous spheres </w:t>
      </w:r>
      <w:r w:rsidR="004F405D" w:rsidRPr="00054267">
        <w:rPr>
          <w:rFonts w:ascii="Times New Roman" w:eastAsia="GulliverRM" w:hAnsi="Times New Roman" w:cs="Times New Roman"/>
          <w:color w:val="000000"/>
        </w:rPr>
        <w:t xml:space="preserve">(either silica or metal oxide spheres) </w:t>
      </w:r>
      <w:r w:rsidR="007A4CBF" w:rsidRPr="00054267">
        <w:rPr>
          <w:rFonts w:ascii="Times New Roman" w:eastAsia="GulliverRM" w:hAnsi="Times New Roman" w:cs="Times New Roman"/>
          <w:color w:val="000000"/>
        </w:rPr>
        <w:t>and controlling the reaction time</w:t>
      </w:r>
      <w:r w:rsidR="004F405D" w:rsidRPr="00054267">
        <w:rPr>
          <w:rFonts w:ascii="Times New Roman" w:eastAsia="GulliverRM" w:hAnsi="Times New Roman" w:cs="Times New Roman"/>
          <w:color w:val="000000"/>
        </w:rPr>
        <w:t>, it is possible to fabricate solid-core porous-shell particles [</w:t>
      </w:r>
      <w:r w:rsidR="00B07326" w:rsidRPr="00054267">
        <w:rPr>
          <w:rFonts w:ascii="Times New Roman" w:eastAsia="GulliverRM" w:hAnsi="Times New Roman" w:cs="Times New Roman"/>
          <w:color w:val="000000"/>
        </w:rPr>
        <w:t>65, 151-152</w:t>
      </w:r>
      <w:r w:rsidR="004F405D" w:rsidRPr="00054267">
        <w:rPr>
          <w:rFonts w:ascii="Times New Roman" w:eastAsia="GulliverRM" w:hAnsi="Times New Roman" w:cs="Times New Roman"/>
          <w:color w:val="000000"/>
        </w:rPr>
        <w:t xml:space="preserve">]. </w:t>
      </w:r>
      <w:r w:rsidRPr="00054267">
        <w:rPr>
          <w:rFonts w:ascii="Times New Roman" w:eastAsia="GulliverRM" w:hAnsi="Times New Roman" w:cs="Times New Roman"/>
          <w:color w:val="000000"/>
        </w:rPr>
        <w:t xml:space="preserve">In </w:t>
      </w:r>
      <w:r w:rsidR="004F405D" w:rsidRPr="00054267">
        <w:rPr>
          <w:rFonts w:ascii="Times New Roman" w:eastAsia="GulliverRM" w:hAnsi="Times New Roman" w:cs="Times New Roman"/>
          <w:color w:val="000000"/>
        </w:rPr>
        <w:t>this</w:t>
      </w:r>
      <w:r w:rsidRPr="00054267">
        <w:rPr>
          <w:rFonts w:ascii="Times New Roman" w:eastAsia="GulliverRM" w:hAnsi="Times New Roman" w:cs="Times New Roman"/>
          <w:color w:val="000000"/>
        </w:rPr>
        <w:t xml:space="preserve"> process, nonporous silica particles are dispersed in an alkaline solution with the presence of surfactant. When the temperature increases, the silica on the particle surface first dissolves and the silicic acid subsequently precipitates around ordered, positively charged micelles on the silica particles without changing the overall particle morphology. The advantages of this process are that the properties of the particles and the properties of the pore structure can be independently optimized.  The </w:t>
      </w:r>
      <w:proofErr w:type="gramStart"/>
      <w:r w:rsidRPr="00054267">
        <w:rPr>
          <w:rFonts w:ascii="Times New Roman" w:eastAsia="GulliverRM" w:hAnsi="Times New Roman" w:cs="Times New Roman"/>
          <w:color w:val="000000"/>
        </w:rPr>
        <w:t>particle size and size distribution are determined by the starting materials</w:t>
      </w:r>
      <w:proofErr w:type="gramEnd"/>
      <w:r w:rsidRPr="00054267">
        <w:rPr>
          <w:rFonts w:ascii="Times New Roman" w:eastAsia="GulliverRM" w:hAnsi="Times New Roman" w:cs="Times New Roman"/>
          <w:color w:val="000000"/>
        </w:rPr>
        <w:t xml:space="preserve"> and the intra-particle pore structure is controlled by the PMT variables such as surfactant, swelling agent, pH, and reaction time.</w:t>
      </w:r>
    </w:p>
    <w:p w14:paraId="318E06AC" w14:textId="77777777" w:rsidR="0067783F" w:rsidRPr="00054267" w:rsidRDefault="0067783F" w:rsidP="00054267">
      <w:pPr>
        <w:autoSpaceDE w:val="0"/>
        <w:autoSpaceDN w:val="0"/>
        <w:adjustRightInd w:val="0"/>
        <w:spacing w:after="0" w:line="480" w:lineRule="auto"/>
        <w:jc w:val="both"/>
        <w:rPr>
          <w:rFonts w:ascii="Times New Roman" w:eastAsia="GulliverRM" w:hAnsi="Times New Roman" w:cs="Times New Roman"/>
          <w:color w:val="000000"/>
        </w:rPr>
      </w:pPr>
    </w:p>
    <w:p w14:paraId="6CB32749" w14:textId="3A139957" w:rsidR="0067783F" w:rsidRPr="00054267" w:rsidRDefault="0067783F" w:rsidP="00054267">
      <w:pPr>
        <w:autoSpaceDE w:val="0"/>
        <w:autoSpaceDN w:val="0"/>
        <w:adjustRightInd w:val="0"/>
        <w:spacing w:after="0" w:line="480" w:lineRule="auto"/>
        <w:jc w:val="both"/>
        <w:rPr>
          <w:rFonts w:ascii="Times New Roman" w:hAnsi="Times New Roman" w:cs="Times New Roman"/>
        </w:rPr>
      </w:pPr>
      <w:r w:rsidRPr="00054267">
        <w:rPr>
          <w:rFonts w:ascii="Times New Roman" w:hAnsi="Times New Roman" w:cs="Times New Roman"/>
        </w:rPr>
        <w:lastRenderedPageBreak/>
        <w:t>Qu et al. produced monodisperse silica spheres with solid core and fibrous shell synthesized using a biphase reaction using cyclohexane to slow down the rate of silane hydrolysis and condensation</w:t>
      </w:r>
      <w:r w:rsidR="004F405D" w:rsidRPr="00054267">
        <w:rPr>
          <w:rFonts w:ascii="Times New Roman" w:hAnsi="Times New Roman" w:cs="Times New Roman"/>
        </w:rPr>
        <w:t xml:space="preserve"> [15</w:t>
      </w:r>
      <w:r w:rsidR="00B07326" w:rsidRPr="00054267">
        <w:rPr>
          <w:rFonts w:ascii="Times New Roman" w:hAnsi="Times New Roman" w:cs="Times New Roman"/>
        </w:rPr>
        <w:t>3</w:t>
      </w:r>
      <w:r w:rsidR="004F405D" w:rsidRPr="00054267">
        <w:rPr>
          <w:rFonts w:ascii="Times New Roman" w:hAnsi="Times New Roman" w:cs="Times New Roman"/>
        </w:rPr>
        <w:t>]</w:t>
      </w:r>
      <w:r w:rsidRPr="00054267">
        <w:rPr>
          <w:rFonts w:ascii="Times New Roman" w:hAnsi="Times New Roman" w:cs="Times New Roman"/>
        </w:rPr>
        <w:t>. Both the thickness and the pore size of the fibrous shell could be finely tuned by changing the stirring rate during synthesis. When the stirring rate was adjusted from 0 to 800 rpm, the thickness of the shell could be tuned from 13 to 67 nm and the pore size from 5 to 16 nm. By continuously adjusting the stirring rate, fibrous shells with hierarchical pore structure ranged from 10 to 28 nm and thickness up to 200 nm could be obtained in one pot (</w:t>
      </w:r>
      <w:r w:rsidR="004F405D" w:rsidRPr="00054267">
        <w:rPr>
          <w:rFonts w:ascii="Times New Roman" w:hAnsi="Times New Roman" w:cs="Times New Roman"/>
        </w:rPr>
        <w:t>Figure 9</w:t>
      </w:r>
      <w:r w:rsidRPr="00054267">
        <w:rPr>
          <w:rFonts w:ascii="Times New Roman" w:hAnsi="Times New Roman" w:cs="Times New Roman"/>
        </w:rPr>
        <w:t>). The particles were functionalised with a C18 bonding and packed in to a column showing separation performance as high as 2.25 × 105 plates m</w:t>
      </w:r>
      <w:r w:rsidRPr="00054267">
        <w:rPr>
          <w:rFonts w:ascii="Times New Roman" w:eastAsia="AdvOT8608a8d1+22" w:hAnsi="Times New Roman" w:cs="Times New Roman"/>
          <w:vertAlign w:val="superscript"/>
        </w:rPr>
        <w:t>−</w:t>
      </w:r>
      <w:r w:rsidRPr="00054267">
        <w:rPr>
          <w:rFonts w:ascii="Times New Roman" w:hAnsi="Times New Roman" w:cs="Times New Roman"/>
          <w:vertAlign w:val="superscript"/>
        </w:rPr>
        <w:t>1</w:t>
      </w:r>
      <w:r w:rsidRPr="00054267">
        <w:rPr>
          <w:rFonts w:ascii="Times New Roman" w:hAnsi="Times New Roman" w:cs="Times New Roman"/>
        </w:rPr>
        <w:t xml:space="preserve"> for naphthalene and back pressure as low as 5.8 MPa. The columns were not evaluated for reduced parameters or kinetic performance.</w:t>
      </w:r>
    </w:p>
    <w:p w14:paraId="119324C8" w14:textId="77777777" w:rsidR="0067783F" w:rsidRPr="00054267" w:rsidRDefault="0067783F" w:rsidP="00054267">
      <w:pPr>
        <w:autoSpaceDE w:val="0"/>
        <w:autoSpaceDN w:val="0"/>
        <w:adjustRightInd w:val="0"/>
        <w:spacing w:after="0" w:line="480" w:lineRule="auto"/>
        <w:jc w:val="both"/>
        <w:rPr>
          <w:rFonts w:ascii="Times New Roman" w:eastAsia="GulliverRM" w:hAnsi="Times New Roman" w:cs="Times New Roman"/>
          <w:color w:val="000000"/>
        </w:rPr>
      </w:pPr>
    </w:p>
    <w:p w14:paraId="54F6D4F6" w14:textId="1CEE7D3E" w:rsidR="0067783F" w:rsidRPr="00054267" w:rsidRDefault="0067783F" w:rsidP="00054267">
      <w:pPr>
        <w:autoSpaceDE w:val="0"/>
        <w:autoSpaceDN w:val="0"/>
        <w:adjustRightInd w:val="0"/>
        <w:spacing w:after="0" w:line="480" w:lineRule="auto"/>
        <w:jc w:val="both"/>
        <w:rPr>
          <w:rFonts w:ascii="Times New Roman" w:eastAsia="GulliverRM" w:hAnsi="Times New Roman" w:cs="Times New Roman"/>
        </w:rPr>
      </w:pPr>
      <w:r w:rsidRPr="00054267">
        <w:rPr>
          <w:rFonts w:ascii="Times New Roman" w:eastAsia="GulliverRM" w:hAnsi="Times New Roman" w:cs="Times New Roman"/>
          <w:color w:val="000000"/>
        </w:rPr>
        <w:t>Wei et al</w:t>
      </w:r>
      <w:r w:rsidR="001814A4" w:rsidRPr="00054267">
        <w:rPr>
          <w:rFonts w:ascii="Times New Roman" w:eastAsia="GulliverRM" w:hAnsi="Times New Roman" w:cs="Times New Roman"/>
          <w:color w:val="000000"/>
        </w:rPr>
        <w:t>.</w:t>
      </w:r>
      <w:r w:rsidRPr="00054267">
        <w:rPr>
          <w:rFonts w:ascii="Times New Roman" w:eastAsia="GulliverRM" w:hAnsi="Times New Roman" w:cs="Times New Roman"/>
          <w:color w:val="000000"/>
        </w:rPr>
        <w:t xml:space="preserve"> explored the process of PMT and developed an improved process </w:t>
      </w:r>
      <w:r w:rsidR="00242B75" w:rsidRPr="00054267">
        <w:rPr>
          <w:rFonts w:ascii="Times New Roman" w:eastAsia="GulliverRM" w:hAnsi="Times New Roman" w:cs="Times New Roman"/>
          <w:color w:val="000000"/>
        </w:rPr>
        <w:t>for the</w:t>
      </w:r>
      <w:r w:rsidRPr="00054267">
        <w:rPr>
          <w:rFonts w:ascii="Times New Roman" w:eastAsia="GulliverRM" w:hAnsi="Times New Roman" w:cs="Times New Roman"/>
        </w:rPr>
        <w:t xml:space="preserve"> superficially porous particle with a unique </w:t>
      </w:r>
      <w:r w:rsidR="00242B75" w:rsidRPr="00054267">
        <w:rPr>
          <w:rFonts w:ascii="Times New Roman" w:eastAsia="GulliverRM" w:hAnsi="Times New Roman" w:cs="Times New Roman"/>
        </w:rPr>
        <w:t xml:space="preserve">shell </w:t>
      </w:r>
      <w:r w:rsidRPr="00054267">
        <w:rPr>
          <w:rFonts w:ascii="Times New Roman" w:eastAsia="GulliverRM" w:hAnsi="Times New Roman" w:cs="Times New Roman"/>
        </w:rPr>
        <w:t>pore structure</w:t>
      </w:r>
      <w:r w:rsidR="00242B75" w:rsidRPr="00054267">
        <w:rPr>
          <w:rFonts w:ascii="Times New Roman" w:eastAsia="GulliverRM" w:hAnsi="Times New Roman" w:cs="Times New Roman"/>
        </w:rPr>
        <w:t xml:space="preserve"> [15</w:t>
      </w:r>
      <w:r w:rsidR="00B07326" w:rsidRPr="00054267">
        <w:rPr>
          <w:rFonts w:ascii="Times New Roman" w:eastAsia="GulliverRM" w:hAnsi="Times New Roman" w:cs="Times New Roman"/>
        </w:rPr>
        <w:t>4</w:t>
      </w:r>
      <w:r w:rsidR="00242B75" w:rsidRPr="00054267">
        <w:rPr>
          <w:rFonts w:ascii="Times New Roman" w:eastAsia="GulliverRM" w:hAnsi="Times New Roman" w:cs="Times New Roman"/>
        </w:rPr>
        <w:t xml:space="preserve">]. </w:t>
      </w:r>
      <w:r w:rsidRPr="00054267">
        <w:rPr>
          <w:rFonts w:ascii="Times New Roman" w:eastAsia="GulliverRM" w:hAnsi="Times New Roman" w:cs="Times New Roman"/>
        </w:rPr>
        <w:t xml:space="preserve"> </w:t>
      </w:r>
      <w:r w:rsidR="00242B75" w:rsidRPr="00054267">
        <w:rPr>
          <w:rFonts w:ascii="Times New Roman" w:eastAsia="GulliverRM" w:hAnsi="Times New Roman" w:cs="Times New Roman"/>
        </w:rPr>
        <w:t xml:space="preserve">The thin porous shell contained </w:t>
      </w:r>
      <w:proofErr w:type="gramStart"/>
      <w:r w:rsidR="00242B75" w:rsidRPr="00054267">
        <w:rPr>
          <w:rFonts w:ascii="Times New Roman" w:eastAsia="GulliverRM" w:hAnsi="Times New Roman" w:cs="Times New Roman"/>
        </w:rPr>
        <w:t xml:space="preserve">elongated </w:t>
      </w:r>
      <w:r w:rsidRPr="00054267">
        <w:rPr>
          <w:rFonts w:ascii="Times New Roman" w:eastAsia="GulliverRM" w:hAnsi="Times New Roman" w:cs="Times New Roman"/>
        </w:rPr>
        <w:t xml:space="preserve"> pore</w:t>
      </w:r>
      <w:proofErr w:type="gramEnd"/>
      <w:r w:rsidRPr="00054267">
        <w:rPr>
          <w:rFonts w:ascii="Times New Roman" w:eastAsia="GulliverRM" w:hAnsi="Times New Roman" w:cs="Times New Roman"/>
        </w:rPr>
        <w:t xml:space="preserve"> channels normal to the particle surface</w:t>
      </w:r>
      <w:r w:rsidR="00242B75" w:rsidRPr="00054267">
        <w:rPr>
          <w:rFonts w:ascii="Times New Roman" w:eastAsia="GulliverRM" w:hAnsi="Times New Roman" w:cs="Times New Roman"/>
        </w:rPr>
        <w:t xml:space="preserve"> (Figure 10)</w:t>
      </w:r>
      <w:r w:rsidRPr="00054267">
        <w:rPr>
          <w:rFonts w:ascii="Times New Roman" w:eastAsia="GulliverRM" w:hAnsi="Times New Roman" w:cs="Times New Roman"/>
        </w:rPr>
        <w:t xml:space="preserve">. </w:t>
      </w:r>
      <w:proofErr w:type="gramStart"/>
      <w:r w:rsidRPr="00054267">
        <w:rPr>
          <w:rFonts w:ascii="Times New Roman" w:eastAsia="GulliverRM" w:hAnsi="Times New Roman" w:cs="Times New Roman"/>
        </w:rPr>
        <w:t>The impact of the novel pore structure on the performance of these particles was characterized by measuring van Deemter curves and constructing kinetic plots</w:t>
      </w:r>
      <w:proofErr w:type="gramEnd"/>
      <w:r w:rsidRPr="00054267">
        <w:rPr>
          <w:rFonts w:ascii="Times New Roman" w:eastAsia="GulliverRM" w:hAnsi="Times New Roman" w:cs="Times New Roman"/>
        </w:rPr>
        <w:t>. Reduced plate heights as low as 1.0 was achieved on conventional LC instruments</w:t>
      </w:r>
      <w:r w:rsidR="00242B75" w:rsidRPr="00054267">
        <w:rPr>
          <w:rFonts w:ascii="Times New Roman" w:eastAsia="GulliverRM" w:hAnsi="Times New Roman" w:cs="Times New Roman"/>
        </w:rPr>
        <w:t>,</w:t>
      </w:r>
      <w:r w:rsidRPr="00054267">
        <w:rPr>
          <w:rFonts w:ascii="Times New Roman" w:eastAsia="GulliverRM" w:hAnsi="Times New Roman" w:cs="Times New Roman"/>
        </w:rPr>
        <w:t xml:space="preserve"> </w:t>
      </w:r>
      <w:r w:rsidR="00242B75" w:rsidRPr="00054267">
        <w:rPr>
          <w:rFonts w:ascii="Times New Roman" w:eastAsia="GulliverRM" w:hAnsi="Times New Roman" w:cs="Times New Roman"/>
        </w:rPr>
        <w:t xml:space="preserve">suggesting </w:t>
      </w:r>
      <w:r w:rsidRPr="00054267">
        <w:rPr>
          <w:rFonts w:ascii="Times New Roman" w:eastAsia="GulliverRM" w:hAnsi="Times New Roman" w:cs="Times New Roman"/>
        </w:rPr>
        <w:t>greater efficiency of such particles compared to conventional totally porous and superficially porous particles. It is interesting to note that these preparations provide radially ordered pore systems within a single shell</w:t>
      </w:r>
      <w:r w:rsidR="00242B75" w:rsidRPr="00054267">
        <w:rPr>
          <w:rFonts w:ascii="Times New Roman" w:eastAsia="GulliverRM" w:hAnsi="Times New Roman" w:cs="Times New Roman"/>
        </w:rPr>
        <w:t xml:space="preserve"> whilst the pore structure in the common SPPs is rather random (Figure 10)</w:t>
      </w:r>
      <w:r w:rsidRPr="00054267">
        <w:rPr>
          <w:rFonts w:ascii="Times New Roman" w:eastAsia="GulliverRM" w:hAnsi="Times New Roman" w:cs="Times New Roman"/>
        </w:rPr>
        <w:t xml:space="preserve">.  </w:t>
      </w:r>
    </w:p>
    <w:p w14:paraId="1C54C613" w14:textId="77777777" w:rsidR="0067783F" w:rsidRPr="00054267" w:rsidRDefault="0067783F" w:rsidP="00054267">
      <w:pPr>
        <w:autoSpaceDE w:val="0"/>
        <w:autoSpaceDN w:val="0"/>
        <w:adjustRightInd w:val="0"/>
        <w:spacing w:after="0" w:line="480" w:lineRule="auto"/>
        <w:jc w:val="center"/>
        <w:rPr>
          <w:rFonts w:ascii="Times New Roman" w:hAnsi="Times New Roman" w:cs="Times New Roman"/>
        </w:rPr>
      </w:pPr>
    </w:p>
    <w:p w14:paraId="7B4B8457" w14:textId="04B37300" w:rsidR="0067783F" w:rsidRPr="00054267" w:rsidRDefault="00652AEC" w:rsidP="00054267">
      <w:pPr>
        <w:pStyle w:val="ListParagraph"/>
        <w:numPr>
          <w:ilvl w:val="1"/>
          <w:numId w:val="8"/>
        </w:numPr>
        <w:autoSpaceDE w:val="0"/>
        <w:autoSpaceDN w:val="0"/>
        <w:adjustRightInd w:val="0"/>
        <w:spacing w:after="0" w:line="480" w:lineRule="auto"/>
        <w:jc w:val="both"/>
        <w:rPr>
          <w:rFonts w:ascii="Times New Roman" w:eastAsia="GulliverRM" w:hAnsi="Times New Roman" w:cs="Times New Roman"/>
        </w:rPr>
      </w:pPr>
      <w:r w:rsidRPr="00054267">
        <w:rPr>
          <w:rFonts w:ascii="Times New Roman" w:eastAsia="GulliverRM" w:hAnsi="Times New Roman" w:cs="Times New Roman"/>
        </w:rPr>
        <w:t>Core-shell particles with non-silica core</w:t>
      </w:r>
    </w:p>
    <w:p w14:paraId="044776D0" w14:textId="77777777" w:rsidR="001814A4" w:rsidRPr="00054267" w:rsidRDefault="001814A4" w:rsidP="00054267">
      <w:pPr>
        <w:autoSpaceDE w:val="0"/>
        <w:autoSpaceDN w:val="0"/>
        <w:adjustRightInd w:val="0"/>
        <w:spacing w:after="0" w:line="480" w:lineRule="auto"/>
        <w:jc w:val="both"/>
        <w:rPr>
          <w:rFonts w:ascii="Times New Roman" w:eastAsia="GulliverRM" w:hAnsi="Times New Roman" w:cs="Times New Roman"/>
        </w:rPr>
      </w:pPr>
    </w:p>
    <w:p w14:paraId="1B20E742" w14:textId="0F9677D7" w:rsidR="0067783F" w:rsidRPr="00054267" w:rsidRDefault="0067783F" w:rsidP="00054267">
      <w:pPr>
        <w:autoSpaceDE w:val="0"/>
        <w:autoSpaceDN w:val="0"/>
        <w:adjustRightInd w:val="0"/>
        <w:spacing w:after="0" w:line="480" w:lineRule="auto"/>
        <w:jc w:val="both"/>
        <w:rPr>
          <w:rFonts w:ascii="Times New Roman" w:hAnsi="Times New Roman" w:cs="Times New Roman"/>
        </w:rPr>
      </w:pPr>
      <w:r w:rsidRPr="00054267">
        <w:rPr>
          <w:rFonts w:ascii="Times New Roman" w:hAnsi="Times New Roman" w:cs="Times New Roman"/>
        </w:rPr>
        <w:t xml:space="preserve">Materials other than silica have also been used </w:t>
      </w:r>
      <w:r w:rsidR="00652AEC" w:rsidRPr="00054267">
        <w:rPr>
          <w:rFonts w:ascii="Times New Roman" w:hAnsi="Times New Roman" w:cs="Times New Roman"/>
        </w:rPr>
        <w:t xml:space="preserve">as the core </w:t>
      </w:r>
      <w:r w:rsidRPr="00054267">
        <w:rPr>
          <w:rFonts w:ascii="Times New Roman" w:hAnsi="Times New Roman" w:cs="Times New Roman"/>
        </w:rPr>
        <w:t xml:space="preserve">to construct </w:t>
      </w:r>
      <w:r w:rsidR="00652AEC" w:rsidRPr="00054267">
        <w:rPr>
          <w:rFonts w:ascii="Times New Roman" w:hAnsi="Times New Roman" w:cs="Times New Roman"/>
        </w:rPr>
        <w:t>core-shell particles</w:t>
      </w:r>
      <w:r w:rsidRPr="00054267">
        <w:rPr>
          <w:rFonts w:ascii="Times New Roman" w:hAnsi="Times New Roman" w:cs="Times New Roman"/>
        </w:rPr>
        <w:t xml:space="preserve">. Deng </w:t>
      </w:r>
      <w:r w:rsidR="00652AEC" w:rsidRPr="00054267">
        <w:rPr>
          <w:rFonts w:ascii="Times New Roman" w:hAnsi="Times New Roman" w:cs="Times New Roman"/>
        </w:rPr>
        <w:t>et al.</w:t>
      </w:r>
      <w:r w:rsidRPr="00054267">
        <w:rPr>
          <w:rFonts w:ascii="Times New Roman" w:hAnsi="Times New Roman" w:cs="Times New Roman"/>
        </w:rPr>
        <w:t xml:space="preserve"> developed a method to coat polystyrene particles with an organo-silic</w:t>
      </w:r>
      <w:r w:rsidR="00652AEC" w:rsidRPr="00054267">
        <w:rPr>
          <w:rFonts w:ascii="Times New Roman" w:hAnsi="Times New Roman" w:cs="Times New Roman"/>
        </w:rPr>
        <w:t>a</w:t>
      </w:r>
      <w:r w:rsidRPr="00054267">
        <w:rPr>
          <w:rFonts w:ascii="Times New Roman" w:hAnsi="Times New Roman" w:cs="Times New Roman"/>
        </w:rPr>
        <w:t xml:space="preserve"> shell, although these materials </w:t>
      </w:r>
      <w:r w:rsidR="00652AEC" w:rsidRPr="00054267">
        <w:rPr>
          <w:rFonts w:ascii="Times New Roman" w:hAnsi="Times New Roman" w:cs="Times New Roman"/>
        </w:rPr>
        <w:t>were intended for</w:t>
      </w:r>
      <w:r w:rsidRPr="00054267">
        <w:rPr>
          <w:rFonts w:ascii="Times New Roman" w:hAnsi="Times New Roman" w:cs="Times New Roman"/>
        </w:rPr>
        <w:t xml:space="preserve"> applications outside HPLC such as in medicine or catalysis, where core-shell materials have also attracted considerable </w:t>
      </w:r>
      <w:r w:rsidRPr="00054267">
        <w:rPr>
          <w:rFonts w:ascii="Times New Roman" w:hAnsi="Times New Roman" w:cs="Times New Roman"/>
          <w:color w:val="000000" w:themeColor="text1"/>
        </w:rPr>
        <w:t>attention</w:t>
      </w:r>
      <w:r w:rsidR="00652AEC" w:rsidRPr="00054267">
        <w:rPr>
          <w:rFonts w:ascii="Times New Roman" w:hAnsi="Times New Roman" w:cs="Times New Roman"/>
          <w:color w:val="000000" w:themeColor="text1"/>
        </w:rPr>
        <w:t xml:space="preserve"> </w:t>
      </w:r>
      <w:r w:rsidRPr="00054267">
        <w:rPr>
          <w:rFonts w:ascii="Times New Roman" w:eastAsia="GulliverRM" w:hAnsi="Times New Roman" w:cs="Times New Roman"/>
          <w:color w:val="000000" w:themeColor="text1"/>
        </w:rPr>
        <w:t>[</w:t>
      </w:r>
      <w:r w:rsidR="00652AEC" w:rsidRPr="00054267">
        <w:rPr>
          <w:rFonts w:ascii="Times New Roman" w:eastAsia="GulliverRM" w:hAnsi="Times New Roman" w:cs="Times New Roman"/>
          <w:color w:val="000000" w:themeColor="text1"/>
        </w:rPr>
        <w:t>15</w:t>
      </w:r>
      <w:r w:rsidR="00B07326" w:rsidRPr="00054267">
        <w:rPr>
          <w:rFonts w:ascii="Times New Roman" w:eastAsia="GulliverRM" w:hAnsi="Times New Roman" w:cs="Times New Roman"/>
          <w:color w:val="000000" w:themeColor="text1"/>
        </w:rPr>
        <w:t>5</w:t>
      </w:r>
      <w:r w:rsidRPr="00054267">
        <w:rPr>
          <w:rFonts w:ascii="Times New Roman" w:eastAsia="GulliverRM" w:hAnsi="Times New Roman" w:cs="Times New Roman"/>
          <w:color w:val="000000" w:themeColor="text1"/>
        </w:rPr>
        <w:t>]</w:t>
      </w:r>
      <w:r w:rsidRPr="00054267">
        <w:rPr>
          <w:rFonts w:ascii="Times New Roman" w:hAnsi="Times New Roman" w:cs="Times New Roman"/>
          <w:color w:val="000000" w:themeColor="text1"/>
        </w:rPr>
        <w:t xml:space="preserve">. </w:t>
      </w:r>
      <w:r w:rsidR="00652AEC" w:rsidRPr="00054267">
        <w:rPr>
          <w:rFonts w:ascii="Times New Roman" w:hAnsi="Times New Roman" w:cs="Times New Roman"/>
        </w:rPr>
        <w:t>C</w:t>
      </w:r>
      <w:r w:rsidRPr="00054267">
        <w:rPr>
          <w:rFonts w:ascii="Times New Roman" w:hAnsi="Times New Roman" w:cs="Times New Roman"/>
        </w:rPr>
        <w:t>arbon particles</w:t>
      </w:r>
      <w:r w:rsidR="00652AEC" w:rsidRPr="00054267">
        <w:rPr>
          <w:rFonts w:ascii="Times New Roman" w:hAnsi="Times New Roman" w:cs="Times New Roman"/>
        </w:rPr>
        <w:t>,</w:t>
      </w:r>
      <w:r w:rsidRPr="00054267">
        <w:rPr>
          <w:rFonts w:ascii="Times New Roman" w:hAnsi="Times New Roman" w:cs="Times New Roman"/>
        </w:rPr>
        <w:t xml:space="preserve"> derived from oxidised and carbonised polystyrene-divinylbenzene particles, </w:t>
      </w:r>
      <w:r w:rsidR="00652AEC" w:rsidRPr="00054267">
        <w:rPr>
          <w:rFonts w:ascii="Times New Roman" w:hAnsi="Times New Roman" w:cs="Times New Roman"/>
        </w:rPr>
        <w:t xml:space="preserve">were used as the core to fabricate core-shell particles </w:t>
      </w:r>
      <w:r w:rsidR="00652AEC" w:rsidRPr="00054267">
        <w:rPr>
          <w:rFonts w:ascii="Times New Roman" w:hAnsi="Times New Roman" w:cs="Times New Roman"/>
        </w:rPr>
        <w:lastRenderedPageBreak/>
        <w:t>[15</w:t>
      </w:r>
      <w:r w:rsidR="00B07326" w:rsidRPr="00054267">
        <w:rPr>
          <w:rFonts w:ascii="Times New Roman" w:hAnsi="Times New Roman" w:cs="Times New Roman"/>
        </w:rPr>
        <w:t>6</w:t>
      </w:r>
      <w:r w:rsidR="00652AEC" w:rsidRPr="00054267">
        <w:rPr>
          <w:rFonts w:ascii="Times New Roman" w:hAnsi="Times New Roman" w:cs="Times New Roman"/>
        </w:rPr>
        <w:t>]. The LbL</w:t>
      </w:r>
      <w:r w:rsidRPr="00054267">
        <w:rPr>
          <w:rFonts w:ascii="Times New Roman" w:hAnsi="Times New Roman" w:cs="Times New Roman"/>
        </w:rPr>
        <w:t xml:space="preserve"> deposition of amine containing polymer and nanodiamonds onto these carbon cores</w:t>
      </w:r>
      <w:r w:rsidR="00652AEC" w:rsidRPr="00054267">
        <w:rPr>
          <w:rFonts w:ascii="Times New Roman" w:hAnsi="Times New Roman" w:cs="Times New Roman"/>
        </w:rPr>
        <w:t xml:space="preserve"> was performed</w:t>
      </w:r>
      <w:r w:rsidRPr="00054267">
        <w:rPr>
          <w:rFonts w:ascii="Times New Roman" w:hAnsi="Times New Roman" w:cs="Times New Roman"/>
        </w:rPr>
        <w:t xml:space="preserve">. The particles showed good mechanical, thermal and pH stability, and good separations of essential oils </w:t>
      </w:r>
      <w:r w:rsidR="00652AEC" w:rsidRPr="00054267">
        <w:rPr>
          <w:rFonts w:ascii="Times New Roman" w:hAnsi="Times New Roman" w:cs="Times New Roman"/>
        </w:rPr>
        <w:t>[15</w:t>
      </w:r>
      <w:r w:rsidR="00B07326" w:rsidRPr="00054267">
        <w:rPr>
          <w:rFonts w:ascii="Times New Roman" w:hAnsi="Times New Roman" w:cs="Times New Roman"/>
        </w:rPr>
        <w:t>6</w:t>
      </w:r>
      <w:r w:rsidR="00652AEC" w:rsidRPr="00054267">
        <w:rPr>
          <w:rFonts w:ascii="Times New Roman" w:hAnsi="Times New Roman" w:cs="Times New Roman"/>
        </w:rPr>
        <w:t>]</w:t>
      </w:r>
      <w:r w:rsidRPr="00054267">
        <w:rPr>
          <w:rFonts w:ascii="Times New Roman" w:hAnsi="Times New Roman" w:cs="Times New Roman"/>
        </w:rPr>
        <w:t>. A commercially available variant of this material with pore size 180 Ǻ was evaluated for the separation of proteins</w:t>
      </w:r>
      <w:r w:rsidR="00652AEC" w:rsidRPr="00054267">
        <w:rPr>
          <w:rFonts w:ascii="Times New Roman" w:hAnsi="Times New Roman" w:cs="Times New Roman"/>
        </w:rPr>
        <w:t xml:space="preserve"> [15</w:t>
      </w:r>
      <w:r w:rsidR="00B07326" w:rsidRPr="00054267">
        <w:rPr>
          <w:rFonts w:ascii="Times New Roman" w:hAnsi="Times New Roman" w:cs="Times New Roman"/>
        </w:rPr>
        <w:t>7</w:t>
      </w:r>
      <w:r w:rsidR="00652AEC" w:rsidRPr="00054267">
        <w:rPr>
          <w:rFonts w:ascii="Times New Roman" w:hAnsi="Times New Roman" w:cs="Times New Roman"/>
        </w:rPr>
        <w:t>]</w:t>
      </w:r>
      <w:r w:rsidRPr="00054267">
        <w:rPr>
          <w:rFonts w:ascii="Times New Roman" w:hAnsi="Times New Roman" w:cs="Times New Roman"/>
        </w:rPr>
        <w:t xml:space="preserve">. </w:t>
      </w:r>
      <w:r w:rsidR="00652AEC" w:rsidRPr="00054267">
        <w:rPr>
          <w:rFonts w:ascii="Times New Roman" w:hAnsi="Times New Roman" w:cs="Times New Roman"/>
        </w:rPr>
        <w:t>As the stationary phase contained</w:t>
      </w:r>
      <w:r w:rsidRPr="00054267">
        <w:rPr>
          <w:rFonts w:ascii="Times New Roman" w:hAnsi="Times New Roman" w:cs="Times New Roman"/>
        </w:rPr>
        <w:t xml:space="preserve"> some protonated amine groups within the structure, the retention mechanism was expected to be a mixture of hydrophobic interaction and anion exchange, although it appeared the former was the dominant </w:t>
      </w:r>
      <w:r w:rsidRPr="00054267">
        <w:rPr>
          <w:rFonts w:ascii="Times New Roman" w:hAnsi="Times New Roman" w:cs="Times New Roman"/>
          <w:color w:val="000000" w:themeColor="text1"/>
        </w:rPr>
        <w:t>mechanism</w:t>
      </w:r>
      <w:r w:rsidR="00652AEC" w:rsidRPr="00054267">
        <w:rPr>
          <w:rFonts w:ascii="Times New Roman" w:hAnsi="Times New Roman" w:cs="Times New Roman"/>
          <w:color w:val="000000" w:themeColor="text1"/>
        </w:rPr>
        <w:t xml:space="preserve"> </w:t>
      </w:r>
      <w:r w:rsidRPr="00054267">
        <w:rPr>
          <w:rFonts w:ascii="Times New Roman" w:eastAsia="GulliverRM" w:hAnsi="Times New Roman" w:cs="Times New Roman"/>
          <w:color w:val="000000" w:themeColor="text1"/>
        </w:rPr>
        <w:t>[</w:t>
      </w:r>
      <w:r w:rsidR="00652AEC" w:rsidRPr="00054267">
        <w:rPr>
          <w:rFonts w:ascii="Times New Roman" w:eastAsia="GulliverRM" w:hAnsi="Times New Roman" w:cs="Times New Roman"/>
          <w:color w:val="000000" w:themeColor="text1"/>
        </w:rPr>
        <w:t>15</w:t>
      </w:r>
      <w:r w:rsidR="00B07326" w:rsidRPr="00054267">
        <w:rPr>
          <w:rFonts w:ascii="Times New Roman" w:eastAsia="GulliverRM" w:hAnsi="Times New Roman" w:cs="Times New Roman"/>
          <w:color w:val="000000" w:themeColor="text1"/>
        </w:rPr>
        <w:t>7</w:t>
      </w:r>
      <w:r w:rsidRPr="00054267">
        <w:rPr>
          <w:rFonts w:ascii="Times New Roman" w:eastAsia="GulliverRM" w:hAnsi="Times New Roman" w:cs="Times New Roman"/>
          <w:color w:val="000000" w:themeColor="text1"/>
        </w:rPr>
        <w:t>]</w:t>
      </w:r>
      <w:r w:rsidRPr="00054267">
        <w:rPr>
          <w:rFonts w:ascii="Times New Roman" w:hAnsi="Times New Roman" w:cs="Times New Roman"/>
          <w:color w:val="000000" w:themeColor="text1"/>
        </w:rPr>
        <w:t xml:space="preserve">. </w:t>
      </w:r>
      <w:r w:rsidRPr="00054267">
        <w:rPr>
          <w:rFonts w:ascii="Times New Roman" w:hAnsi="Times New Roman" w:cs="Times New Roman"/>
        </w:rPr>
        <w:t>The robustness of the material allowed the effect of temperature variation over the range 30-80</w:t>
      </w:r>
      <w:r w:rsidR="00652AEC" w:rsidRPr="00054267">
        <w:rPr>
          <w:rFonts w:ascii="Times New Roman" w:hAnsi="Times New Roman" w:cs="Times New Roman"/>
        </w:rPr>
        <w:t xml:space="preserve"> </w:t>
      </w:r>
      <w:r w:rsidRPr="00054267">
        <w:rPr>
          <w:rFonts w:ascii="Times New Roman" w:hAnsi="Times New Roman" w:cs="Times New Roman"/>
          <w:vertAlign w:val="superscript"/>
        </w:rPr>
        <w:t>o</w:t>
      </w:r>
      <w:r w:rsidRPr="00054267">
        <w:rPr>
          <w:rFonts w:ascii="Times New Roman" w:hAnsi="Times New Roman" w:cs="Times New Roman"/>
        </w:rPr>
        <w:t xml:space="preserve">C to be studied even with the use of larger amounts of </w:t>
      </w:r>
      <w:r w:rsidR="001245CD" w:rsidRPr="00054267">
        <w:rPr>
          <w:rFonts w:ascii="Times New Roman" w:hAnsi="Times New Roman" w:cs="Times New Roman"/>
        </w:rPr>
        <w:t>trifluoroacetic acid (</w:t>
      </w:r>
      <w:r w:rsidRPr="00054267">
        <w:rPr>
          <w:rFonts w:ascii="Times New Roman" w:hAnsi="Times New Roman" w:cs="Times New Roman"/>
        </w:rPr>
        <w:t>TFA</w:t>
      </w:r>
      <w:r w:rsidR="001245CD" w:rsidRPr="00054267">
        <w:rPr>
          <w:rFonts w:ascii="Times New Roman" w:hAnsi="Times New Roman" w:cs="Times New Roman"/>
        </w:rPr>
        <w:t>) in the mobile phase than usual (0.2-0.5 %</w:t>
      </w:r>
      <w:r w:rsidRPr="00054267">
        <w:rPr>
          <w:rFonts w:ascii="Times New Roman" w:hAnsi="Times New Roman" w:cs="Times New Roman"/>
        </w:rPr>
        <w:t xml:space="preserve"> compared with the usual 0.05-0.1 %), which was necessary to improve efficiency. Changing the temperature over this range hardly affected the peak capacity of the gradient separations, but did give interesting selectivity changes. Wide pore 120, 180 and 250Å materials of this type were again evaluated for the separation of </w:t>
      </w:r>
      <w:r w:rsidRPr="00054267">
        <w:rPr>
          <w:rFonts w:ascii="Times New Roman" w:hAnsi="Times New Roman" w:cs="Times New Roman"/>
          <w:color w:val="000000" w:themeColor="text1"/>
        </w:rPr>
        <w:t>proteins</w:t>
      </w:r>
      <w:r w:rsidR="001245CD" w:rsidRPr="00054267">
        <w:rPr>
          <w:rFonts w:ascii="Times New Roman" w:hAnsi="Times New Roman" w:cs="Times New Roman"/>
          <w:color w:val="000000" w:themeColor="text1"/>
        </w:rPr>
        <w:t xml:space="preserve"> </w:t>
      </w:r>
      <w:r w:rsidRPr="00054267">
        <w:rPr>
          <w:rFonts w:ascii="Times New Roman" w:eastAsia="GulliverRM" w:hAnsi="Times New Roman" w:cs="Times New Roman"/>
          <w:color w:val="000000" w:themeColor="text1"/>
        </w:rPr>
        <w:t>[</w:t>
      </w:r>
      <w:r w:rsidR="001245CD" w:rsidRPr="00054267">
        <w:rPr>
          <w:rFonts w:ascii="Times New Roman" w:eastAsia="GulliverRM" w:hAnsi="Times New Roman" w:cs="Times New Roman"/>
          <w:color w:val="000000" w:themeColor="text1"/>
        </w:rPr>
        <w:t>15</w:t>
      </w:r>
      <w:r w:rsidR="00B07326" w:rsidRPr="00054267">
        <w:rPr>
          <w:rFonts w:ascii="Times New Roman" w:eastAsia="GulliverRM" w:hAnsi="Times New Roman" w:cs="Times New Roman"/>
          <w:color w:val="000000" w:themeColor="text1"/>
        </w:rPr>
        <w:t>8</w:t>
      </w:r>
      <w:r w:rsidRPr="00054267">
        <w:rPr>
          <w:rFonts w:ascii="Times New Roman" w:eastAsia="GulliverRM" w:hAnsi="Times New Roman" w:cs="Times New Roman"/>
          <w:color w:val="000000" w:themeColor="text1"/>
        </w:rPr>
        <w:t>]</w:t>
      </w:r>
      <w:r w:rsidRPr="00054267">
        <w:rPr>
          <w:rFonts w:ascii="Times New Roman" w:hAnsi="Times New Roman" w:cs="Times New Roman"/>
          <w:color w:val="000000" w:themeColor="text1"/>
        </w:rPr>
        <w:t xml:space="preserve">. </w:t>
      </w:r>
      <w:r w:rsidRPr="00054267">
        <w:rPr>
          <w:rFonts w:ascii="Times New Roman" w:hAnsi="Times New Roman" w:cs="Times New Roman"/>
        </w:rPr>
        <w:t>The largest pore size gave the best performance for large molecules. The pa</w:t>
      </w:r>
      <w:r w:rsidR="001245CD" w:rsidRPr="00054267">
        <w:rPr>
          <w:rFonts w:ascii="Times New Roman" w:hAnsi="Times New Roman" w:cs="Times New Roman"/>
        </w:rPr>
        <w:t>rticles were shown to be smooth</w:t>
      </w:r>
      <w:r w:rsidRPr="00054267">
        <w:rPr>
          <w:rFonts w:ascii="Times New Roman" w:hAnsi="Times New Roman" w:cs="Times New Roman"/>
        </w:rPr>
        <w:t xml:space="preserve"> (Figure </w:t>
      </w:r>
      <w:r w:rsidR="001245CD" w:rsidRPr="00054267">
        <w:rPr>
          <w:rFonts w:ascii="Times New Roman" w:hAnsi="Times New Roman" w:cs="Times New Roman"/>
        </w:rPr>
        <w:t>11</w:t>
      </w:r>
      <w:r w:rsidRPr="00054267">
        <w:rPr>
          <w:rFonts w:ascii="Times New Roman" w:hAnsi="Times New Roman" w:cs="Times New Roman"/>
        </w:rPr>
        <w:t xml:space="preserve">) and therefore do not benefit from the proposed packing advantages of rough silica </w:t>
      </w:r>
      <w:r w:rsidR="001245CD" w:rsidRPr="00054267">
        <w:rPr>
          <w:rFonts w:ascii="Times New Roman" w:hAnsi="Times New Roman" w:cs="Times New Roman"/>
        </w:rPr>
        <w:t>SPP</w:t>
      </w:r>
      <w:r w:rsidRPr="00054267">
        <w:rPr>
          <w:rFonts w:ascii="Times New Roman" w:hAnsi="Times New Roman" w:cs="Times New Roman"/>
        </w:rPr>
        <w:t xml:space="preserve">s, a property which may improve the radial homogeneity of the packing and reduce eddy dispersion. However, it was considered that eddy diffusion </w:t>
      </w:r>
      <w:proofErr w:type="gramStart"/>
      <w:r w:rsidRPr="00054267">
        <w:rPr>
          <w:rFonts w:ascii="Times New Roman" w:hAnsi="Times New Roman" w:cs="Times New Roman"/>
        </w:rPr>
        <w:t>may</w:t>
      </w:r>
      <w:proofErr w:type="gramEnd"/>
      <w:r w:rsidRPr="00054267">
        <w:rPr>
          <w:rFonts w:ascii="Times New Roman" w:hAnsi="Times New Roman" w:cs="Times New Roman"/>
        </w:rPr>
        <w:t xml:space="preserve"> not be a significant contributor to band</w:t>
      </w:r>
      <w:r w:rsidR="001245CD" w:rsidRPr="00054267">
        <w:rPr>
          <w:rFonts w:ascii="Times New Roman" w:hAnsi="Times New Roman" w:cs="Times New Roman"/>
        </w:rPr>
        <w:t xml:space="preserve"> broadening for large molecules.</w:t>
      </w:r>
      <w:r w:rsidRPr="00054267">
        <w:rPr>
          <w:rFonts w:ascii="Times New Roman" w:hAnsi="Times New Roman" w:cs="Times New Roman"/>
        </w:rPr>
        <w:t xml:space="preserve"> </w:t>
      </w:r>
      <w:r w:rsidR="001245CD" w:rsidRPr="00054267">
        <w:rPr>
          <w:rFonts w:ascii="Times New Roman" w:hAnsi="Times New Roman" w:cs="Times New Roman"/>
        </w:rPr>
        <w:t>The smooth surface</w:t>
      </w:r>
      <w:r w:rsidRPr="00054267">
        <w:rPr>
          <w:rFonts w:ascii="Times New Roman" w:hAnsi="Times New Roman" w:cs="Times New Roman"/>
        </w:rPr>
        <w:t xml:space="preserve"> morphology </w:t>
      </w:r>
      <w:r w:rsidR="001245CD" w:rsidRPr="00054267">
        <w:rPr>
          <w:rFonts w:ascii="Times New Roman" w:hAnsi="Times New Roman" w:cs="Times New Roman"/>
        </w:rPr>
        <w:t>of these particles in this case could be an advantage for se</w:t>
      </w:r>
      <w:r w:rsidR="00B07326" w:rsidRPr="00054267">
        <w:rPr>
          <w:rFonts w:ascii="Times New Roman" w:hAnsi="Times New Roman" w:cs="Times New Roman"/>
        </w:rPr>
        <w:t>paration of large molecules [158</w:t>
      </w:r>
      <w:r w:rsidR="001245CD" w:rsidRPr="00054267">
        <w:rPr>
          <w:rFonts w:ascii="Times New Roman" w:hAnsi="Times New Roman" w:cs="Times New Roman"/>
        </w:rPr>
        <w:t>].</w:t>
      </w:r>
    </w:p>
    <w:p w14:paraId="1CA07C4C" w14:textId="77777777" w:rsidR="004C5C03" w:rsidRPr="00054267" w:rsidRDefault="004C5C03" w:rsidP="00054267">
      <w:pPr>
        <w:autoSpaceDE w:val="0"/>
        <w:autoSpaceDN w:val="0"/>
        <w:adjustRightInd w:val="0"/>
        <w:spacing w:after="0" w:line="480" w:lineRule="auto"/>
        <w:jc w:val="both"/>
        <w:rPr>
          <w:rFonts w:ascii="Times New Roman" w:hAnsi="Times New Roman" w:cs="Times New Roman"/>
        </w:rPr>
      </w:pPr>
    </w:p>
    <w:p w14:paraId="6676327D" w14:textId="34F50566" w:rsidR="00BF2368" w:rsidRPr="00054267" w:rsidRDefault="00682160" w:rsidP="00054267">
      <w:pPr>
        <w:spacing w:after="0" w:line="480" w:lineRule="auto"/>
        <w:jc w:val="both"/>
        <w:rPr>
          <w:rFonts w:ascii="Times New Roman" w:hAnsi="Times New Roman" w:cs="Times New Roman"/>
          <w:b/>
          <w:u w:val="single"/>
        </w:rPr>
      </w:pPr>
      <w:r w:rsidRPr="00054267">
        <w:rPr>
          <w:rFonts w:ascii="Times New Roman" w:hAnsi="Times New Roman" w:cs="Times New Roman"/>
          <w:b/>
        </w:rPr>
        <w:t xml:space="preserve">4. Applications of silica </w:t>
      </w:r>
      <w:r w:rsidR="00BF2368" w:rsidRPr="00054267">
        <w:rPr>
          <w:rFonts w:ascii="Times New Roman" w:hAnsi="Times New Roman" w:cs="Times New Roman"/>
          <w:b/>
        </w:rPr>
        <w:t xml:space="preserve">Core-Shell </w:t>
      </w:r>
      <w:r w:rsidRPr="00054267">
        <w:rPr>
          <w:rFonts w:ascii="Times New Roman" w:hAnsi="Times New Roman" w:cs="Times New Roman"/>
          <w:b/>
        </w:rPr>
        <w:t>particles</w:t>
      </w:r>
    </w:p>
    <w:p w14:paraId="1524E0EF" w14:textId="70E4EE83" w:rsidR="00BF2368" w:rsidRPr="00054267" w:rsidRDefault="00BF2368" w:rsidP="00054267">
      <w:pPr>
        <w:spacing w:after="0" w:line="480" w:lineRule="auto"/>
        <w:jc w:val="both"/>
        <w:rPr>
          <w:rFonts w:ascii="Times New Roman" w:hAnsi="Times New Roman" w:cs="Times New Roman"/>
        </w:rPr>
      </w:pPr>
      <w:r w:rsidRPr="00054267">
        <w:rPr>
          <w:rFonts w:ascii="Times New Roman" w:hAnsi="Times New Roman" w:cs="Times New Roman"/>
        </w:rPr>
        <w:t>The need for stationary phases with improved kinetic performance has increased in demand. Among them, increasing sample analysis</w:t>
      </w:r>
      <w:r w:rsidR="00682160" w:rsidRPr="00054267">
        <w:rPr>
          <w:rFonts w:ascii="Times New Roman" w:hAnsi="Times New Roman" w:cs="Times New Roman"/>
        </w:rPr>
        <w:t xml:space="preserve"> throughput has become a</w:t>
      </w:r>
      <w:r w:rsidRPr="00054267">
        <w:rPr>
          <w:rFonts w:ascii="Times New Roman" w:hAnsi="Times New Roman" w:cs="Times New Roman"/>
        </w:rPr>
        <w:t xml:space="preserve"> target in many applications. The </w:t>
      </w:r>
      <w:proofErr w:type="gramStart"/>
      <w:r w:rsidRPr="00054267">
        <w:rPr>
          <w:rFonts w:ascii="Times New Roman" w:hAnsi="Times New Roman" w:cs="Times New Roman"/>
        </w:rPr>
        <w:t>ground</w:t>
      </w:r>
      <w:r w:rsidR="004C5C03" w:rsidRPr="00054267">
        <w:rPr>
          <w:rFonts w:ascii="Times New Roman" w:hAnsi="Times New Roman" w:cs="Times New Roman"/>
        </w:rPr>
        <w:t>-</w:t>
      </w:r>
      <w:r w:rsidRPr="00054267">
        <w:rPr>
          <w:rFonts w:ascii="Times New Roman" w:hAnsi="Times New Roman" w:cs="Times New Roman"/>
        </w:rPr>
        <w:t>breaking</w:t>
      </w:r>
      <w:proofErr w:type="gramEnd"/>
      <w:r w:rsidRPr="00054267">
        <w:rPr>
          <w:rFonts w:ascii="Times New Roman" w:hAnsi="Times New Roman" w:cs="Times New Roman"/>
        </w:rPr>
        <w:t xml:space="preserve"> core-shell silica column offered speed of analyses without compromising separation efficiency. Different conditions </w:t>
      </w:r>
      <w:r w:rsidR="00682160" w:rsidRPr="00054267">
        <w:rPr>
          <w:rFonts w:ascii="Times New Roman" w:hAnsi="Times New Roman" w:cs="Times New Roman"/>
        </w:rPr>
        <w:t>are</w:t>
      </w:r>
      <w:r w:rsidRPr="00054267">
        <w:rPr>
          <w:rFonts w:ascii="Times New Roman" w:hAnsi="Times New Roman" w:cs="Times New Roman"/>
        </w:rPr>
        <w:t xml:space="preserve"> required to achieve the proposed objective. Some applications with higher complexity require high resolution, but not achievable in a short time. The short path diffusion </w:t>
      </w:r>
      <w:r w:rsidR="00682160" w:rsidRPr="00054267">
        <w:rPr>
          <w:rFonts w:ascii="Times New Roman" w:hAnsi="Times New Roman" w:cs="Times New Roman"/>
        </w:rPr>
        <w:t>in the porous shell improves</w:t>
      </w:r>
      <w:r w:rsidRPr="00054267">
        <w:rPr>
          <w:rFonts w:ascii="Times New Roman" w:hAnsi="Times New Roman" w:cs="Times New Roman"/>
        </w:rPr>
        <w:t xml:space="preserve"> mass transfer and minimise</w:t>
      </w:r>
      <w:r w:rsidR="00682160" w:rsidRPr="00054267">
        <w:rPr>
          <w:rFonts w:ascii="Times New Roman" w:hAnsi="Times New Roman" w:cs="Times New Roman"/>
        </w:rPr>
        <w:t>s</w:t>
      </w:r>
      <w:r w:rsidRPr="00054267">
        <w:rPr>
          <w:rFonts w:ascii="Times New Roman" w:hAnsi="Times New Roman" w:cs="Times New Roman"/>
        </w:rPr>
        <w:t xml:space="preserve"> peak broadening</w:t>
      </w:r>
      <w:r w:rsidR="00682160" w:rsidRPr="00054267">
        <w:rPr>
          <w:rFonts w:ascii="Times New Roman" w:hAnsi="Times New Roman" w:cs="Times New Roman"/>
        </w:rPr>
        <w:t>,</w:t>
      </w:r>
      <w:r w:rsidRPr="00054267">
        <w:rPr>
          <w:rFonts w:ascii="Times New Roman" w:hAnsi="Times New Roman" w:cs="Times New Roman"/>
        </w:rPr>
        <w:t xml:space="preserve"> which </w:t>
      </w:r>
      <w:r w:rsidR="00682160" w:rsidRPr="00054267">
        <w:rPr>
          <w:rFonts w:ascii="Times New Roman" w:hAnsi="Times New Roman" w:cs="Times New Roman"/>
        </w:rPr>
        <w:t>in turn increases</w:t>
      </w:r>
      <w:r w:rsidRPr="00054267">
        <w:rPr>
          <w:rFonts w:ascii="Times New Roman" w:hAnsi="Times New Roman" w:cs="Times New Roman"/>
        </w:rPr>
        <w:t xml:space="preserve"> resolution and efficiency for complex mixtures. This was demonstrated by comparing Kinetex and Zorbax column for the separation of three alkylphenones</w:t>
      </w:r>
      <w:r w:rsidR="00682160"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682160" w:rsidRPr="00054267">
        <w:rPr>
          <w:rFonts w:ascii="Times New Roman" w:hAnsi="Times New Roman" w:cs="Times New Roman"/>
          <w:color w:val="000000" w:themeColor="text1"/>
        </w:rPr>
        <w:t>41</w:t>
      </w:r>
      <w:r w:rsidRPr="00054267">
        <w:rPr>
          <w:rFonts w:ascii="Times New Roman" w:hAnsi="Times New Roman" w:cs="Times New Roman"/>
          <w:color w:val="000000" w:themeColor="text1"/>
        </w:rPr>
        <w:t>].</w:t>
      </w:r>
      <w:r w:rsidRPr="00054267">
        <w:rPr>
          <w:rFonts w:ascii="Times New Roman" w:hAnsi="Times New Roman" w:cs="Times New Roman"/>
        </w:rPr>
        <w:t xml:space="preserve"> There </w:t>
      </w:r>
      <w:r w:rsidR="00682160" w:rsidRPr="00054267">
        <w:rPr>
          <w:rFonts w:ascii="Times New Roman" w:hAnsi="Times New Roman" w:cs="Times New Roman"/>
        </w:rPr>
        <w:t>was</w:t>
      </w:r>
      <w:r w:rsidRPr="00054267">
        <w:rPr>
          <w:rFonts w:ascii="Times New Roman" w:hAnsi="Times New Roman" w:cs="Times New Roman"/>
        </w:rPr>
        <w:t xml:space="preserve"> a clear </w:t>
      </w:r>
      <w:r w:rsidRPr="00054267">
        <w:rPr>
          <w:rFonts w:ascii="Times New Roman" w:hAnsi="Times New Roman" w:cs="Times New Roman"/>
        </w:rPr>
        <w:lastRenderedPageBreak/>
        <w:t xml:space="preserve">improvement in peak width and 30% in plate height. With increasing flow rate this difference in plate height was more than 75%. </w:t>
      </w:r>
      <w:r w:rsidR="00682160" w:rsidRPr="00054267">
        <w:rPr>
          <w:rFonts w:ascii="Times New Roman" w:hAnsi="Times New Roman" w:cs="Times New Roman"/>
        </w:rPr>
        <w:t>Fekete et</w:t>
      </w:r>
      <w:r w:rsidRPr="00054267">
        <w:rPr>
          <w:rFonts w:ascii="Times New Roman" w:hAnsi="Times New Roman" w:cs="Times New Roman"/>
        </w:rPr>
        <w:t xml:space="preserve"> al. evaluated Ascentis Express C18 (2.7 µm) for the separation of a mixture of steroids against sub-2</w:t>
      </w:r>
      <w:r w:rsidR="00682160" w:rsidRPr="00054267">
        <w:rPr>
          <w:rFonts w:ascii="Times New Roman" w:hAnsi="Times New Roman" w:cs="Times New Roman"/>
        </w:rPr>
        <w:t xml:space="preserve"> </w:t>
      </w:r>
      <w:r w:rsidRPr="00054267">
        <w:rPr>
          <w:rFonts w:ascii="Times New Roman" w:hAnsi="Times New Roman" w:cs="Times New Roman"/>
        </w:rPr>
        <w:t xml:space="preserve">µm </w:t>
      </w:r>
      <w:r w:rsidR="00682160" w:rsidRPr="00054267">
        <w:rPr>
          <w:rFonts w:ascii="Times New Roman" w:hAnsi="Times New Roman" w:cs="Times New Roman"/>
        </w:rPr>
        <w:t xml:space="preserve">particles </w:t>
      </w:r>
      <w:r w:rsidRPr="00054267">
        <w:rPr>
          <w:rFonts w:ascii="Times New Roman" w:hAnsi="Times New Roman" w:cs="Times New Roman"/>
        </w:rPr>
        <w:t>stationary phase</w:t>
      </w:r>
      <w:r w:rsidR="00682160" w:rsidRPr="00054267">
        <w:rPr>
          <w:rFonts w:ascii="Times New Roman" w:hAnsi="Times New Roman" w:cs="Times New Roman"/>
        </w:rPr>
        <w:t xml:space="preserve"> [159]</w:t>
      </w:r>
      <w:r w:rsidRPr="00054267">
        <w:rPr>
          <w:rFonts w:ascii="Times New Roman" w:hAnsi="Times New Roman" w:cs="Times New Roman"/>
        </w:rPr>
        <w:t>. The separation was completed in less than 2 min with lower b</w:t>
      </w:r>
      <w:r w:rsidR="00682160" w:rsidRPr="00054267">
        <w:rPr>
          <w:rFonts w:ascii="Times New Roman" w:hAnsi="Times New Roman" w:cs="Times New Roman"/>
        </w:rPr>
        <w:t>ack</w:t>
      </w:r>
      <w:r w:rsidRPr="00054267">
        <w:rPr>
          <w:rFonts w:ascii="Times New Roman" w:hAnsi="Times New Roman" w:cs="Times New Roman"/>
        </w:rPr>
        <w:t xml:space="preserve">pressure due to its higher column permeability. Column permeability </w:t>
      </w:r>
      <w:r w:rsidR="00682160" w:rsidRPr="00054267">
        <w:rPr>
          <w:rFonts w:ascii="Times New Roman" w:hAnsi="Times New Roman" w:cs="Times New Roman"/>
        </w:rPr>
        <w:t xml:space="preserve">is </w:t>
      </w:r>
      <w:r w:rsidRPr="00054267">
        <w:rPr>
          <w:rFonts w:ascii="Times New Roman" w:hAnsi="Times New Roman" w:cs="Times New Roman"/>
        </w:rPr>
        <w:t xml:space="preserve">significantly </w:t>
      </w:r>
      <w:r w:rsidR="00682160" w:rsidRPr="00054267">
        <w:rPr>
          <w:rFonts w:ascii="Times New Roman" w:hAnsi="Times New Roman" w:cs="Times New Roman"/>
        </w:rPr>
        <w:t>influenced</w:t>
      </w:r>
      <w:r w:rsidRPr="00054267">
        <w:rPr>
          <w:rFonts w:ascii="Times New Roman" w:hAnsi="Times New Roman" w:cs="Times New Roman"/>
        </w:rPr>
        <w:t xml:space="preserve"> by core-shell particle size. Bob</w:t>
      </w:r>
      <w:r w:rsidR="00682160" w:rsidRPr="00054267">
        <w:rPr>
          <w:rFonts w:ascii="Times New Roman" w:hAnsi="Times New Roman" w:cs="Times New Roman"/>
        </w:rPr>
        <w:t>ály et</w:t>
      </w:r>
      <w:r w:rsidRPr="00054267">
        <w:rPr>
          <w:rFonts w:ascii="Times New Roman" w:hAnsi="Times New Roman" w:cs="Times New Roman"/>
        </w:rPr>
        <w:t xml:space="preserve"> </w:t>
      </w:r>
      <w:r w:rsidR="00682160" w:rsidRPr="00054267">
        <w:rPr>
          <w:rFonts w:ascii="Times New Roman" w:hAnsi="Times New Roman" w:cs="Times New Roman"/>
        </w:rPr>
        <w:t>a</w:t>
      </w:r>
      <w:r w:rsidRPr="00054267">
        <w:rPr>
          <w:rFonts w:ascii="Times New Roman" w:hAnsi="Times New Roman" w:cs="Times New Roman"/>
        </w:rPr>
        <w:t>l</w:t>
      </w:r>
      <w:r w:rsidR="00682160" w:rsidRPr="00054267">
        <w:rPr>
          <w:rFonts w:ascii="Times New Roman" w:hAnsi="Times New Roman" w:cs="Times New Roman"/>
          <w:color w:val="000000" w:themeColor="text1"/>
        </w:rPr>
        <w:t>.</w:t>
      </w:r>
      <w:r w:rsidR="00682160" w:rsidRPr="00054267">
        <w:rPr>
          <w:rFonts w:ascii="Times New Roman" w:hAnsi="Times New Roman" w:cs="Times New Roman"/>
          <w:color w:val="FF0000"/>
        </w:rPr>
        <w:t xml:space="preserve"> </w:t>
      </w:r>
      <w:r w:rsidRPr="00054267">
        <w:rPr>
          <w:rFonts w:ascii="Times New Roman" w:hAnsi="Times New Roman" w:cs="Times New Roman"/>
        </w:rPr>
        <w:t xml:space="preserve">showed </w:t>
      </w:r>
      <w:r w:rsidR="00682160" w:rsidRPr="00054267">
        <w:rPr>
          <w:rFonts w:ascii="Times New Roman" w:hAnsi="Times New Roman" w:cs="Times New Roman"/>
        </w:rPr>
        <w:t xml:space="preserve">that </w:t>
      </w:r>
      <w:r w:rsidRPr="00054267">
        <w:rPr>
          <w:rFonts w:ascii="Times New Roman" w:hAnsi="Times New Roman" w:cs="Times New Roman"/>
        </w:rPr>
        <w:t>Kinetex 1.3</w:t>
      </w:r>
      <w:r w:rsidR="00682160" w:rsidRPr="00054267">
        <w:rPr>
          <w:rFonts w:ascii="Times New Roman" w:hAnsi="Times New Roman" w:cs="Times New Roman"/>
        </w:rPr>
        <w:t xml:space="preserve"> </w:t>
      </w:r>
      <w:r w:rsidRPr="00054267">
        <w:rPr>
          <w:rFonts w:ascii="Times New Roman" w:hAnsi="Times New Roman" w:cs="Times New Roman"/>
        </w:rPr>
        <w:t xml:space="preserve">µm </w:t>
      </w:r>
      <w:r w:rsidR="00682160" w:rsidRPr="00054267">
        <w:rPr>
          <w:rFonts w:ascii="Times New Roman" w:hAnsi="Times New Roman" w:cs="Times New Roman"/>
        </w:rPr>
        <w:t xml:space="preserve">particles </w:t>
      </w:r>
      <w:r w:rsidRPr="00054267">
        <w:rPr>
          <w:rFonts w:ascii="Times New Roman" w:hAnsi="Times New Roman" w:cs="Times New Roman"/>
        </w:rPr>
        <w:t>suffer</w:t>
      </w:r>
      <w:r w:rsidR="00682160" w:rsidRPr="00054267">
        <w:rPr>
          <w:rFonts w:ascii="Times New Roman" w:hAnsi="Times New Roman" w:cs="Times New Roman"/>
        </w:rPr>
        <w:t>ed</w:t>
      </w:r>
      <w:r w:rsidRPr="00054267">
        <w:rPr>
          <w:rFonts w:ascii="Times New Roman" w:hAnsi="Times New Roman" w:cs="Times New Roman"/>
        </w:rPr>
        <w:t xml:space="preserve"> from low permeability compared to Kinetex 1.7</w:t>
      </w:r>
      <w:r w:rsidR="00682160" w:rsidRPr="00054267">
        <w:rPr>
          <w:rFonts w:ascii="Times New Roman" w:hAnsi="Times New Roman" w:cs="Times New Roman"/>
        </w:rPr>
        <w:t xml:space="preserve"> </w:t>
      </w:r>
      <w:r w:rsidRPr="00054267">
        <w:rPr>
          <w:rFonts w:ascii="Times New Roman" w:hAnsi="Times New Roman" w:cs="Times New Roman"/>
        </w:rPr>
        <w:t xml:space="preserve">µm </w:t>
      </w:r>
      <w:r w:rsidR="00682160" w:rsidRPr="00054267">
        <w:rPr>
          <w:rFonts w:ascii="Times New Roman" w:hAnsi="Times New Roman" w:cs="Times New Roman"/>
        </w:rPr>
        <w:t xml:space="preserve">particles </w:t>
      </w:r>
      <w:r w:rsidRPr="00054267">
        <w:rPr>
          <w:rFonts w:ascii="Times New Roman" w:hAnsi="Times New Roman" w:cs="Times New Roman"/>
        </w:rPr>
        <w:t>under optimal linear velocity</w:t>
      </w:r>
      <w:r w:rsidR="00682160" w:rsidRPr="00054267">
        <w:rPr>
          <w:rFonts w:ascii="Times New Roman" w:hAnsi="Times New Roman" w:cs="Times New Roman"/>
        </w:rPr>
        <w:t xml:space="preserve"> [39]</w:t>
      </w:r>
      <w:r w:rsidRPr="00054267">
        <w:rPr>
          <w:rFonts w:ascii="Times New Roman" w:hAnsi="Times New Roman" w:cs="Times New Roman"/>
        </w:rPr>
        <w:t>. The best comp</w:t>
      </w:r>
      <w:r w:rsidR="00682160" w:rsidRPr="00054267">
        <w:rPr>
          <w:rFonts w:ascii="Times New Roman" w:hAnsi="Times New Roman" w:cs="Times New Roman"/>
        </w:rPr>
        <w:t>arison</w:t>
      </w:r>
      <w:r w:rsidRPr="00054267">
        <w:rPr>
          <w:rFonts w:ascii="Times New Roman" w:hAnsi="Times New Roman" w:cs="Times New Roman"/>
        </w:rPr>
        <w:t xml:space="preserve"> to Kinetex 1.7</w:t>
      </w:r>
      <w:r w:rsidR="00C52C13" w:rsidRPr="00054267">
        <w:rPr>
          <w:rFonts w:ascii="Times New Roman" w:hAnsi="Times New Roman" w:cs="Times New Roman"/>
        </w:rPr>
        <w:t xml:space="preserve"> </w:t>
      </w:r>
      <w:r w:rsidRPr="00054267">
        <w:rPr>
          <w:rFonts w:ascii="Times New Roman" w:hAnsi="Times New Roman" w:cs="Times New Roman"/>
        </w:rPr>
        <w:t>µm</w:t>
      </w:r>
      <w:r w:rsidR="00C52C13" w:rsidRPr="00054267">
        <w:rPr>
          <w:rFonts w:ascii="Times New Roman" w:hAnsi="Times New Roman" w:cs="Times New Roman"/>
        </w:rPr>
        <w:t xml:space="preserve"> particles was</w:t>
      </w:r>
      <w:r w:rsidRPr="00054267">
        <w:rPr>
          <w:rFonts w:ascii="Times New Roman" w:hAnsi="Times New Roman" w:cs="Times New Roman"/>
        </w:rPr>
        <w:t xml:space="preserve"> Cortecs 1.6</w:t>
      </w:r>
      <w:r w:rsidR="00C52C13" w:rsidRPr="00054267">
        <w:rPr>
          <w:rFonts w:ascii="Times New Roman" w:hAnsi="Times New Roman" w:cs="Times New Roman"/>
        </w:rPr>
        <w:t xml:space="preserve"> </w:t>
      </w:r>
      <w:r w:rsidRPr="00054267">
        <w:rPr>
          <w:rFonts w:ascii="Times New Roman" w:hAnsi="Times New Roman" w:cs="Times New Roman"/>
        </w:rPr>
        <w:t xml:space="preserve">µm </w:t>
      </w:r>
      <w:r w:rsidR="00C52C13" w:rsidRPr="00054267">
        <w:rPr>
          <w:rFonts w:ascii="Times New Roman" w:hAnsi="Times New Roman" w:cs="Times New Roman"/>
        </w:rPr>
        <w:t xml:space="preserve">particles </w:t>
      </w:r>
      <w:r w:rsidRPr="00054267">
        <w:rPr>
          <w:rFonts w:ascii="Times New Roman" w:hAnsi="Times New Roman" w:cs="Times New Roman"/>
        </w:rPr>
        <w:t>with similar permeability, but the Cortecs 1.6</w:t>
      </w:r>
      <w:r w:rsidR="00C52C13" w:rsidRPr="00054267">
        <w:rPr>
          <w:rFonts w:ascii="Times New Roman" w:hAnsi="Times New Roman" w:cs="Times New Roman"/>
        </w:rPr>
        <w:t xml:space="preserve"> </w:t>
      </w:r>
      <w:r w:rsidRPr="00054267">
        <w:rPr>
          <w:rFonts w:ascii="Times New Roman" w:hAnsi="Times New Roman" w:cs="Times New Roman"/>
        </w:rPr>
        <w:t xml:space="preserve">µm </w:t>
      </w:r>
      <w:r w:rsidR="00C52C13" w:rsidRPr="00054267">
        <w:rPr>
          <w:rFonts w:ascii="Times New Roman" w:hAnsi="Times New Roman" w:cs="Times New Roman"/>
        </w:rPr>
        <w:t xml:space="preserve">particles </w:t>
      </w:r>
      <w:r w:rsidRPr="00054267">
        <w:rPr>
          <w:rFonts w:ascii="Times New Roman" w:hAnsi="Times New Roman" w:cs="Times New Roman"/>
        </w:rPr>
        <w:t>possessed excellent kinetic performance with reduced plate height (</w:t>
      </w:r>
      <w:r w:rsidRPr="00054267">
        <w:rPr>
          <w:rFonts w:ascii="Times New Roman" w:hAnsi="Times New Roman" w:cs="Times New Roman"/>
          <w:i/>
        </w:rPr>
        <w:t>H</w:t>
      </w:r>
      <w:r w:rsidRPr="00054267">
        <w:rPr>
          <w:rFonts w:ascii="Times New Roman" w:hAnsi="Times New Roman" w:cs="Times New Roman"/>
          <w:vertAlign w:val="subscript"/>
        </w:rPr>
        <w:t>min</w:t>
      </w:r>
      <w:r w:rsidRPr="00054267">
        <w:rPr>
          <w:rFonts w:ascii="Times New Roman" w:hAnsi="Times New Roman" w:cs="Times New Roman"/>
        </w:rPr>
        <w:t>) of 2.66</w:t>
      </w:r>
      <w:r w:rsidR="00C52C13" w:rsidRPr="00054267">
        <w:rPr>
          <w:rFonts w:ascii="Times New Roman" w:hAnsi="Times New Roman" w:cs="Times New Roman"/>
        </w:rPr>
        <w:t xml:space="preserve"> </w:t>
      </w:r>
      <w:r w:rsidRPr="00054267">
        <w:rPr>
          <w:rFonts w:ascii="Times New Roman" w:hAnsi="Times New Roman" w:cs="Times New Roman"/>
        </w:rPr>
        <w:t>µm (Kinetex 1.7</w:t>
      </w:r>
      <w:r w:rsidR="00C52C13" w:rsidRPr="00054267">
        <w:rPr>
          <w:rFonts w:ascii="Times New Roman" w:hAnsi="Times New Roman" w:cs="Times New Roman"/>
        </w:rPr>
        <w:t xml:space="preserve"> </w:t>
      </w:r>
      <w:r w:rsidRPr="00054267">
        <w:rPr>
          <w:rFonts w:ascii="Times New Roman" w:hAnsi="Times New Roman" w:cs="Times New Roman"/>
        </w:rPr>
        <w:t xml:space="preserve">µm </w:t>
      </w:r>
      <w:r w:rsidRPr="00054267">
        <w:rPr>
          <w:rFonts w:ascii="Times New Roman" w:hAnsi="Times New Roman" w:cs="Times New Roman"/>
          <w:i/>
        </w:rPr>
        <w:t>H</w:t>
      </w:r>
      <w:r w:rsidRPr="00054267">
        <w:rPr>
          <w:rFonts w:ascii="Times New Roman" w:hAnsi="Times New Roman" w:cs="Times New Roman"/>
          <w:vertAlign w:val="subscript"/>
        </w:rPr>
        <w:t>min</w:t>
      </w:r>
      <w:r w:rsidRPr="00054267">
        <w:rPr>
          <w:rFonts w:ascii="Times New Roman" w:hAnsi="Times New Roman" w:cs="Times New Roman"/>
        </w:rPr>
        <w:t xml:space="preserve"> of 3.17</w:t>
      </w:r>
      <w:r w:rsidR="00C52C13" w:rsidRPr="00054267">
        <w:rPr>
          <w:rFonts w:ascii="Times New Roman" w:hAnsi="Times New Roman" w:cs="Times New Roman"/>
        </w:rPr>
        <w:t xml:space="preserve"> </w:t>
      </w:r>
      <w:r w:rsidRPr="00054267">
        <w:rPr>
          <w:rFonts w:ascii="Times New Roman" w:hAnsi="Times New Roman" w:cs="Times New Roman"/>
        </w:rPr>
        <w:t xml:space="preserve">µm). </w:t>
      </w:r>
    </w:p>
    <w:p w14:paraId="42D6002C" w14:textId="1C03E2A2" w:rsidR="00BF2368" w:rsidRPr="00054267" w:rsidRDefault="00BF2368"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This technology is still evolving and the number of commercially available core-shell phases </w:t>
      </w:r>
      <w:r w:rsidR="00C52C13" w:rsidRPr="00054267">
        <w:rPr>
          <w:rFonts w:ascii="Times New Roman" w:hAnsi="Times New Roman" w:cs="Times New Roman"/>
        </w:rPr>
        <w:t xml:space="preserve">is </w:t>
      </w:r>
      <w:r w:rsidRPr="00054267">
        <w:rPr>
          <w:rFonts w:ascii="Times New Roman" w:hAnsi="Times New Roman" w:cs="Times New Roman"/>
        </w:rPr>
        <w:t xml:space="preserve">rapidly growing to cover </w:t>
      </w:r>
      <w:r w:rsidR="00C52C13" w:rsidRPr="00054267">
        <w:rPr>
          <w:rFonts w:ascii="Times New Roman" w:hAnsi="Times New Roman" w:cs="Times New Roman"/>
        </w:rPr>
        <w:t xml:space="preserve">a </w:t>
      </w:r>
      <w:r w:rsidRPr="00054267">
        <w:rPr>
          <w:rFonts w:ascii="Times New Roman" w:hAnsi="Times New Roman" w:cs="Times New Roman"/>
        </w:rPr>
        <w:t xml:space="preserve">wider range of applications. Core-shell </w:t>
      </w:r>
      <w:r w:rsidR="00C52C13" w:rsidRPr="00054267">
        <w:rPr>
          <w:rFonts w:ascii="Times New Roman" w:hAnsi="Times New Roman" w:cs="Times New Roman"/>
        </w:rPr>
        <w:t xml:space="preserve">particles </w:t>
      </w:r>
      <w:r w:rsidRPr="00054267">
        <w:rPr>
          <w:rFonts w:ascii="Times New Roman" w:hAnsi="Times New Roman" w:cs="Times New Roman"/>
        </w:rPr>
        <w:t>have been used in determining serval classes of antioxidant and natural contaminants within food. Comprehensive characterisation of a variety of complex flavones and phenolic acids matrices in wine were successful explored and resolved within 30 min at elevated temperature 60</w:t>
      </w:r>
      <w:r w:rsidR="006E4B19" w:rsidRPr="00054267">
        <w:rPr>
          <w:rFonts w:ascii="Times New Roman" w:hAnsi="Times New Roman" w:cs="Times New Roman"/>
        </w:rPr>
        <w:t xml:space="preserve"> </w:t>
      </w:r>
      <w:r w:rsidRPr="00054267">
        <w:rPr>
          <w:rFonts w:ascii="Times New Roman" w:hAnsi="Times New Roman" w:cs="Times New Roman"/>
          <w:vertAlign w:val="superscript"/>
        </w:rPr>
        <w:t>o</w:t>
      </w:r>
      <w:r w:rsidRPr="00054267">
        <w:rPr>
          <w:rFonts w:ascii="Times New Roman" w:hAnsi="Times New Roman" w:cs="Times New Roman"/>
        </w:rPr>
        <w:t>C</w:t>
      </w:r>
      <w:r w:rsidR="00C52C13" w:rsidRPr="00054267">
        <w:rPr>
          <w:rFonts w:ascii="Times New Roman" w:hAnsi="Times New Roman" w:cs="Times New Roman"/>
        </w:rPr>
        <w:t xml:space="preserve"> </w:t>
      </w:r>
      <w:r w:rsidR="00C52C13" w:rsidRPr="00054267">
        <w:rPr>
          <w:rFonts w:ascii="Times New Roman" w:hAnsi="Times New Roman" w:cs="Times New Roman"/>
          <w:color w:val="000000" w:themeColor="text1"/>
        </w:rPr>
        <w:t>[160</w:t>
      </w:r>
      <w:r w:rsidRPr="00054267">
        <w:rPr>
          <w:rFonts w:ascii="Times New Roman" w:hAnsi="Times New Roman" w:cs="Times New Roman"/>
          <w:color w:val="000000" w:themeColor="text1"/>
        </w:rPr>
        <w:t>].</w:t>
      </w:r>
      <w:r w:rsidRPr="00054267">
        <w:rPr>
          <w:rFonts w:ascii="Times New Roman" w:hAnsi="Times New Roman" w:cs="Times New Roman"/>
        </w:rPr>
        <w:t xml:space="preserve"> A </w:t>
      </w:r>
      <w:r w:rsidR="00C52C13" w:rsidRPr="00054267">
        <w:rPr>
          <w:rFonts w:ascii="Times New Roman" w:hAnsi="Times New Roman" w:cs="Times New Roman"/>
        </w:rPr>
        <w:t>study</w:t>
      </w:r>
      <w:r w:rsidRPr="00054267">
        <w:rPr>
          <w:rFonts w:ascii="Times New Roman" w:hAnsi="Times New Roman" w:cs="Times New Roman"/>
        </w:rPr>
        <w:t xml:space="preserve"> was carried out to compare fully porous sub-2</w:t>
      </w:r>
      <w:r w:rsidR="00C52C13" w:rsidRPr="00054267">
        <w:rPr>
          <w:rFonts w:ascii="Times New Roman" w:hAnsi="Times New Roman" w:cs="Times New Roman"/>
        </w:rPr>
        <w:t xml:space="preserve"> </w:t>
      </w:r>
      <w:r w:rsidRPr="00054267">
        <w:rPr>
          <w:rFonts w:ascii="Times New Roman" w:hAnsi="Times New Roman" w:cs="Times New Roman"/>
        </w:rPr>
        <w:t>µm BEH particles to Halo 2.7</w:t>
      </w:r>
      <w:r w:rsidR="006E4B19" w:rsidRPr="00054267">
        <w:rPr>
          <w:rFonts w:ascii="Times New Roman" w:hAnsi="Times New Roman" w:cs="Times New Roman"/>
        </w:rPr>
        <w:t xml:space="preserve"> </w:t>
      </w:r>
      <w:r w:rsidRPr="00054267">
        <w:rPr>
          <w:rFonts w:ascii="Times New Roman" w:hAnsi="Times New Roman" w:cs="Times New Roman"/>
        </w:rPr>
        <w:t xml:space="preserve">µm C18 </w:t>
      </w:r>
      <w:r w:rsidR="00C52C13" w:rsidRPr="00054267">
        <w:rPr>
          <w:rFonts w:ascii="Times New Roman" w:hAnsi="Times New Roman" w:cs="Times New Roman"/>
        </w:rPr>
        <w:t xml:space="preserve">particles </w:t>
      </w:r>
      <w:r w:rsidRPr="00054267">
        <w:rPr>
          <w:rFonts w:ascii="Times New Roman" w:hAnsi="Times New Roman" w:cs="Times New Roman"/>
        </w:rPr>
        <w:t xml:space="preserve">for the separation of 10 phenolic compounds in canned artichoke </w:t>
      </w:r>
      <w:r w:rsidR="00C52C13" w:rsidRPr="00054267">
        <w:rPr>
          <w:rFonts w:ascii="Times New Roman" w:hAnsi="Times New Roman" w:cs="Times New Roman"/>
        </w:rPr>
        <w:t xml:space="preserve">[161]. </w:t>
      </w:r>
      <w:r w:rsidRPr="00054267">
        <w:rPr>
          <w:rFonts w:ascii="Times New Roman" w:hAnsi="Times New Roman" w:cs="Times New Roman"/>
        </w:rPr>
        <w:t xml:space="preserve">The obtained results for core-shell column in term of efficiency, speed, resolution and pressure, </w:t>
      </w:r>
      <w:r w:rsidR="00C52C13" w:rsidRPr="00054267">
        <w:rPr>
          <w:rFonts w:ascii="Times New Roman" w:hAnsi="Times New Roman" w:cs="Times New Roman"/>
        </w:rPr>
        <w:t>demonstrated</w:t>
      </w:r>
      <w:r w:rsidRPr="00054267">
        <w:rPr>
          <w:rFonts w:ascii="Times New Roman" w:hAnsi="Times New Roman" w:cs="Times New Roman"/>
        </w:rPr>
        <w:t xml:space="preserve"> the potential of porous shell </w:t>
      </w:r>
      <w:r w:rsidR="00C52C13" w:rsidRPr="00054267">
        <w:rPr>
          <w:rFonts w:ascii="Times New Roman" w:hAnsi="Times New Roman" w:cs="Times New Roman"/>
        </w:rPr>
        <w:t xml:space="preserve">particles </w:t>
      </w:r>
      <w:r w:rsidRPr="00054267">
        <w:rPr>
          <w:rFonts w:ascii="Times New Roman" w:hAnsi="Times New Roman" w:cs="Times New Roman"/>
        </w:rPr>
        <w:t>over totally porous particles</w:t>
      </w:r>
      <w:r w:rsidR="00C52C13" w:rsidRPr="00054267">
        <w:rPr>
          <w:rFonts w:ascii="Times New Roman" w:hAnsi="Times New Roman" w:cs="Times New Roman"/>
          <w:color w:val="FF0000"/>
        </w:rPr>
        <w:t xml:space="preserve"> </w:t>
      </w:r>
      <w:r w:rsidR="00CB2711" w:rsidRPr="00054267">
        <w:rPr>
          <w:rFonts w:ascii="Times New Roman" w:hAnsi="Times New Roman" w:cs="Times New Roman"/>
          <w:color w:val="000000" w:themeColor="text1"/>
        </w:rPr>
        <w:t>(Figure 12</w:t>
      </w:r>
      <w:r w:rsidR="00C52C13" w:rsidRPr="00054267">
        <w:rPr>
          <w:rFonts w:ascii="Times New Roman" w:hAnsi="Times New Roman" w:cs="Times New Roman"/>
          <w:color w:val="000000" w:themeColor="text1"/>
        </w:rPr>
        <w:t>).</w:t>
      </w:r>
      <w:r w:rsidR="00C52C13" w:rsidRPr="00054267">
        <w:rPr>
          <w:rFonts w:ascii="Times New Roman" w:hAnsi="Times New Roman" w:cs="Times New Roman"/>
          <w:color w:val="FF0000"/>
        </w:rPr>
        <w:t xml:space="preserve"> </w:t>
      </w:r>
      <w:r w:rsidRPr="00054267">
        <w:rPr>
          <w:rFonts w:ascii="Times New Roman" w:hAnsi="Times New Roman" w:cs="Times New Roman"/>
        </w:rPr>
        <w:t>Manns and Mansfield</w:t>
      </w:r>
      <w:r w:rsidR="007D4541" w:rsidRPr="00054267">
        <w:rPr>
          <w:rFonts w:ascii="Times New Roman" w:hAnsi="Times New Roman" w:cs="Times New Roman"/>
          <w:color w:val="FF0000"/>
        </w:rPr>
        <w:t xml:space="preserve"> </w:t>
      </w:r>
      <w:r w:rsidRPr="00054267">
        <w:rPr>
          <w:rFonts w:ascii="Times New Roman" w:hAnsi="Times New Roman" w:cs="Times New Roman"/>
        </w:rPr>
        <w:t>explored complex antioxidant compounds from red and white juices and wines produced from Vitis vinifera and hybrid cultivars</w:t>
      </w:r>
      <w:r w:rsidR="007D4541" w:rsidRPr="00054267">
        <w:rPr>
          <w:rFonts w:ascii="Times New Roman" w:hAnsi="Times New Roman" w:cs="Times New Roman"/>
        </w:rPr>
        <w:t xml:space="preserve"> [162]</w:t>
      </w:r>
      <w:r w:rsidRPr="00054267">
        <w:rPr>
          <w:rFonts w:ascii="Times New Roman" w:hAnsi="Times New Roman" w:cs="Times New Roman"/>
        </w:rPr>
        <w:t>. The resolving power of Kinetex 2.6</w:t>
      </w:r>
      <w:r w:rsidR="007D4541" w:rsidRPr="00054267">
        <w:rPr>
          <w:rFonts w:ascii="Times New Roman" w:hAnsi="Times New Roman" w:cs="Times New Roman"/>
        </w:rPr>
        <w:t xml:space="preserve"> </w:t>
      </w:r>
      <w:r w:rsidRPr="00054267">
        <w:rPr>
          <w:rFonts w:ascii="Times New Roman" w:hAnsi="Times New Roman" w:cs="Times New Roman"/>
        </w:rPr>
        <w:t xml:space="preserve">µm C18 </w:t>
      </w:r>
      <w:r w:rsidR="007D4541" w:rsidRPr="00054267">
        <w:rPr>
          <w:rFonts w:ascii="Times New Roman" w:hAnsi="Times New Roman" w:cs="Times New Roman"/>
        </w:rPr>
        <w:t xml:space="preserve">column </w:t>
      </w:r>
      <w:r w:rsidRPr="00054267">
        <w:rPr>
          <w:rFonts w:ascii="Times New Roman" w:hAnsi="Times New Roman" w:cs="Times New Roman"/>
        </w:rPr>
        <w:t>successful</w:t>
      </w:r>
      <w:r w:rsidR="007D4541" w:rsidRPr="00054267">
        <w:rPr>
          <w:rFonts w:ascii="Times New Roman" w:hAnsi="Times New Roman" w:cs="Times New Roman"/>
        </w:rPr>
        <w:t>ly</w:t>
      </w:r>
      <w:r w:rsidRPr="00054267">
        <w:rPr>
          <w:rFonts w:ascii="Times New Roman" w:hAnsi="Times New Roman" w:cs="Times New Roman"/>
        </w:rPr>
        <w:t xml:space="preserve"> resolved the first two classes of antioxidant nonanthocyanin and phologucinolysis. Anthocyanins antioxidant was better separated using Kinetex 2.6</w:t>
      </w:r>
      <w:r w:rsidR="007D4541" w:rsidRPr="00054267">
        <w:rPr>
          <w:rFonts w:ascii="Times New Roman" w:hAnsi="Times New Roman" w:cs="Times New Roman"/>
        </w:rPr>
        <w:t xml:space="preserve"> </w:t>
      </w:r>
      <w:r w:rsidRPr="00054267">
        <w:rPr>
          <w:rFonts w:ascii="Times New Roman" w:hAnsi="Times New Roman" w:cs="Times New Roman"/>
        </w:rPr>
        <w:t>µm PFP core shell, which offered different selectivity due to π-π and H-F</w:t>
      </w:r>
      <w:r w:rsidR="007D4541" w:rsidRPr="00054267">
        <w:rPr>
          <w:rFonts w:ascii="Times New Roman" w:hAnsi="Times New Roman" w:cs="Times New Roman"/>
        </w:rPr>
        <w:t xml:space="preserve"> interaction</w:t>
      </w:r>
      <w:r w:rsidRPr="00054267">
        <w:rPr>
          <w:rFonts w:ascii="Times New Roman" w:hAnsi="Times New Roman" w:cs="Times New Roman"/>
        </w:rPr>
        <w:t>. The unique selectivity of PFP phase (Kinetex 2.6</w:t>
      </w:r>
      <w:r w:rsidR="007D4541" w:rsidRPr="00054267">
        <w:rPr>
          <w:rFonts w:ascii="Times New Roman" w:hAnsi="Times New Roman" w:cs="Times New Roman"/>
        </w:rPr>
        <w:t xml:space="preserve"> </w:t>
      </w:r>
      <w:r w:rsidRPr="00054267">
        <w:rPr>
          <w:rFonts w:ascii="Times New Roman" w:hAnsi="Times New Roman" w:cs="Times New Roman"/>
        </w:rPr>
        <w:t>µm) was also demonstrated in the separation of positional isomers chlorogenic acids and sesquiterpene lactones in chicory root with no additional purification step and good resolution</w:t>
      </w:r>
      <w:r w:rsidR="007D4541" w:rsidRPr="00054267">
        <w:rPr>
          <w:rFonts w:ascii="Times New Roman" w:hAnsi="Times New Roman" w:cs="Times New Roman"/>
        </w:rPr>
        <w:t xml:space="preserve"> </w:t>
      </w:r>
      <w:r w:rsidRPr="00054267">
        <w:rPr>
          <w:rFonts w:ascii="Times New Roman" w:hAnsi="Times New Roman" w:cs="Times New Roman"/>
          <w:color w:val="000000" w:themeColor="text1"/>
        </w:rPr>
        <w:t>[</w:t>
      </w:r>
      <w:r w:rsidR="007D4541" w:rsidRPr="00054267">
        <w:rPr>
          <w:rFonts w:ascii="Times New Roman" w:hAnsi="Times New Roman" w:cs="Times New Roman"/>
          <w:color w:val="000000" w:themeColor="text1"/>
        </w:rPr>
        <w:t>163,164</w:t>
      </w:r>
      <w:r w:rsidRPr="00054267">
        <w:rPr>
          <w:rFonts w:ascii="Times New Roman" w:hAnsi="Times New Roman" w:cs="Times New Roman"/>
          <w:color w:val="000000" w:themeColor="text1"/>
        </w:rPr>
        <w:t>].</w:t>
      </w:r>
      <w:r w:rsidR="007D4541" w:rsidRPr="00054267">
        <w:rPr>
          <w:rFonts w:ascii="Times New Roman" w:hAnsi="Times New Roman" w:cs="Times New Roman"/>
        </w:rPr>
        <w:t xml:space="preserve"> Simonovska et</w:t>
      </w:r>
      <w:r w:rsidRPr="00054267">
        <w:rPr>
          <w:rFonts w:ascii="Times New Roman" w:hAnsi="Times New Roman" w:cs="Times New Roman"/>
        </w:rPr>
        <w:t xml:space="preserve"> al. developed a rapid separation method to determine lutei</w:t>
      </w:r>
      <w:r w:rsidR="007D4541" w:rsidRPr="00054267">
        <w:rPr>
          <w:rFonts w:ascii="Times New Roman" w:hAnsi="Times New Roman" w:cs="Times New Roman"/>
        </w:rPr>
        <w:t>n in spinach pigments extract (x</w:t>
      </w:r>
      <w:r w:rsidRPr="00054267">
        <w:rPr>
          <w:rFonts w:ascii="Times New Roman" w:hAnsi="Times New Roman" w:cs="Times New Roman"/>
        </w:rPr>
        <w:t>anthophylls, all-trans-violaxanthin, all-trans-zeaxanthin and all-tran-lutein, chlorophylls and all-trans-β-carotene</w:t>
      </w:r>
      <w:r w:rsidR="007D4541" w:rsidRPr="00054267">
        <w:rPr>
          <w:rFonts w:ascii="Times New Roman" w:hAnsi="Times New Roman" w:cs="Times New Roman"/>
        </w:rPr>
        <w:t>)</w:t>
      </w:r>
      <w:r w:rsidRPr="00054267">
        <w:rPr>
          <w:rFonts w:ascii="Times New Roman" w:hAnsi="Times New Roman" w:cs="Times New Roman"/>
        </w:rPr>
        <w:t xml:space="preserve"> on a Kinetex 2.6</w:t>
      </w:r>
      <w:r w:rsidR="007D4541" w:rsidRPr="00054267">
        <w:rPr>
          <w:rFonts w:ascii="Times New Roman" w:hAnsi="Times New Roman" w:cs="Times New Roman"/>
        </w:rPr>
        <w:t xml:space="preserve"> </w:t>
      </w:r>
      <w:r w:rsidRPr="00054267">
        <w:rPr>
          <w:rFonts w:ascii="Times New Roman" w:hAnsi="Times New Roman" w:cs="Times New Roman"/>
        </w:rPr>
        <w:t>µm C18 column in less than 13 min</w:t>
      </w:r>
      <w:r w:rsidR="007D4541" w:rsidRPr="00054267">
        <w:rPr>
          <w:rFonts w:ascii="Times New Roman" w:hAnsi="Times New Roman" w:cs="Times New Roman"/>
        </w:rPr>
        <w:t xml:space="preserve"> [165]</w:t>
      </w:r>
      <w:r w:rsidRPr="00054267">
        <w:rPr>
          <w:rFonts w:ascii="Times New Roman" w:hAnsi="Times New Roman" w:cs="Times New Roman"/>
        </w:rPr>
        <w:t xml:space="preserve">. The column did show some limitation, </w:t>
      </w:r>
      <w:r w:rsidR="007D4541" w:rsidRPr="00054267">
        <w:rPr>
          <w:rFonts w:ascii="Times New Roman" w:hAnsi="Times New Roman" w:cs="Times New Roman"/>
        </w:rPr>
        <w:t>with</w:t>
      </w:r>
      <w:r w:rsidRPr="00054267">
        <w:rPr>
          <w:rFonts w:ascii="Times New Roman" w:hAnsi="Times New Roman" w:cs="Times New Roman"/>
        </w:rPr>
        <w:t xml:space="preserve"> </w:t>
      </w:r>
      <w:r w:rsidRPr="00054267">
        <w:rPr>
          <w:rFonts w:ascii="Times New Roman" w:hAnsi="Times New Roman" w:cs="Times New Roman"/>
        </w:rPr>
        <w:lastRenderedPageBreak/>
        <w:t xml:space="preserve">poor resolution </w:t>
      </w:r>
      <w:r w:rsidR="007D4541" w:rsidRPr="00054267">
        <w:rPr>
          <w:rFonts w:ascii="Times New Roman" w:hAnsi="Times New Roman" w:cs="Times New Roman"/>
        </w:rPr>
        <w:t>observed for</w:t>
      </w:r>
      <w:r w:rsidRPr="00054267">
        <w:rPr>
          <w:rFonts w:ascii="Times New Roman" w:hAnsi="Times New Roman" w:cs="Times New Roman"/>
        </w:rPr>
        <w:t xml:space="preserve"> targeted compounds lutein and structura</w:t>
      </w:r>
      <w:r w:rsidR="007D4541" w:rsidRPr="00054267">
        <w:rPr>
          <w:rFonts w:ascii="Times New Roman" w:hAnsi="Times New Roman" w:cs="Times New Roman"/>
        </w:rPr>
        <w:t>l isomer zeaxanthin. Fontana et</w:t>
      </w:r>
      <w:r w:rsidRPr="00054267">
        <w:rPr>
          <w:rFonts w:ascii="Times New Roman" w:hAnsi="Times New Roman" w:cs="Times New Roman"/>
        </w:rPr>
        <w:t xml:space="preserve"> al. developed an approach for rapid determination of multiclass polyphenols in grape pomaces using Kinetex 2.6</w:t>
      </w:r>
      <w:r w:rsidR="0086272D" w:rsidRPr="00054267">
        <w:rPr>
          <w:rFonts w:ascii="Times New Roman" w:hAnsi="Times New Roman" w:cs="Times New Roman"/>
        </w:rPr>
        <w:t xml:space="preserve"> </w:t>
      </w:r>
      <w:r w:rsidRPr="00054267">
        <w:rPr>
          <w:rFonts w:ascii="Times New Roman" w:hAnsi="Times New Roman" w:cs="Times New Roman"/>
        </w:rPr>
        <w:t xml:space="preserve">µm C18 </w:t>
      </w:r>
      <w:r w:rsidR="009C6200" w:rsidRPr="00054267">
        <w:rPr>
          <w:rFonts w:ascii="Times New Roman" w:hAnsi="Times New Roman" w:cs="Times New Roman"/>
        </w:rPr>
        <w:t xml:space="preserve">column </w:t>
      </w:r>
      <w:r w:rsidRPr="00054267">
        <w:rPr>
          <w:rFonts w:ascii="Times New Roman" w:hAnsi="Times New Roman" w:cs="Times New Roman"/>
        </w:rPr>
        <w:t>under 12</w:t>
      </w:r>
      <w:r w:rsidR="009C6200" w:rsidRPr="00054267">
        <w:rPr>
          <w:rFonts w:ascii="Times New Roman" w:hAnsi="Times New Roman" w:cs="Times New Roman"/>
        </w:rPr>
        <w:t xml:space="preserve"> </w:t>
      </w:r>
      <w:r w:rsidRPr="00054267">
        <w:rPr>
          <w:rFonts w:ascii="Times New Roman" w:hAnsi="Times New Roman" w:cs="Times New Roman"/>
        </w:rPr>
        <w:t>min</w:t>
      </w:r>
      <w:r w:rsidR="009C6200" w:rsidRPr="00054267">
        <w:rPr>
          <w:rFonts w:ascii="Times New Roman" w:hAnsi="Times New Roman" w:cs="Times New Roman"/>
        </w:rPr>
        <w:t xml:space="preserve"> [166]</w:t>
      </w:r>
      <w:r w:rsidRPr="00054267">
        <w:rPr>
          <w:rFonts w:ascii="Times New Roman" w:hAnsi="Times New Roman" w:cs="Times New Roman"/>
        </w:rPr>
        <w:t>. Considering the complexity of the grape pomaces extract, which includes high quantity of target analytes of different chemical nature, classes and concentrations</w:t>
      </w:r>
      <w:r w:rsidR="009C6200" w:rsidRPr="00054267">
        <w:rPr>
          <w:rFonts w:ascii="Times New Roman" w:hAnsi="Times New Roman" w:cs="Times New Roman"/>
        </w:rPr>
        <w:t>, high sensitivity and rapid analysis were demonstrated for the core-shell particles column</w:t>
      </w:r>
      <w:r w:rsidRPr="00054267">
        <w:rPr>
          <w:rFonts w:ascii="Times New Roman" w:hAnsi="Times New Roman" w:cs="Times New Roman"/>
        </w:rPr>
        <w:t>. The method was suitable for quantification and determination of 20 polyphenols from different grape varieties.</w:t>
      </w:r>
    </w:p>
    <w:p w14:paraId="51126488" w14:textId="5C1A117B" w:rsidR="00BF2368" w:rsidRPr="00054267" w:rsidRDefault="00BF2368"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 Natural contaminants mycotoxins are low molecular compounds</w:t>
      </w:r>
      <w:r w:rsidR="00A827E6" w:rsidRPr="00054267">
        <w:rPr>
          <w:rFonts w:ascii="Times New Roman" w:hAnsi="Times New Roman" w:cs="Times New Roman"/>
        </w:rPr>
        <w:t xml:space="preserve"> and</w:t>
      </w:r>
      <w:r w:rsidRPr="00054267">
        <w:rPr>
          <w:rFonts w:ascii="Times New Roman" w:hAnsi="Times New Roman" w:cs="Times New Roman"/>
        </w:rPr>
        <w:t xml:space="preserve"> can be very toxic at low concentrations closer to 1</w:t>
      </w:r>
      <w:r w:rsidR="00A827E6" w:rsidRPr="00054267">
        <w:rPr>
          <w:rFonts w:ascii="Times New Roman" w:hAnsi="Times New Roman" w:cs="Times New Roman"/>
        </w:rPr>
        <w:t xml:space="preserve"> </w:t>
      </w:r>
      <w:r w:rsidRPr="00054267">
        <w:rPr>
          <w:rFonts w:ascii="Times New Roman" w:hAnsi="Times New Roman" w:cs="Times New Roman"/>
        </w:rPr>
        <w:t xml:space="preserve">µg/kg. In routine control </w:t>
      </w:r>
      <w:r w:rsidR="00A827E6" w:rsidRPr="00054267">
        <w:rPr>
          <w:rFonts w:ascii="Times New Roman" w:hAnsi="Times New Roman" w:cs="Times New Roman"/>
        </w:rPr>
        <w:t>of red wines,</w:t>
      </w:r>
      <w:r w:rsidRPr="00054267">
        <w:rPr>
          <w:rFonts w:ascii="Times New Roman" w:hAnsi="Times New Roman" w:cs="Times New Roman"/>
        </w:rPr>
        <w:t xml:space="preserve"> quantification of Ochratoxin A (OTA) levels below 2µg/L levels is mandatory</w:t>
      </w:r>
      <w:r w:rsidR="00A827E6" w:rsidRPr="00054267">
        <w:rPr>
          <w:rFonts w:ascii="Times New Roman" w:hAnsi="Times New Roman" w:cs="Times New Roman"/>
        </w:rPr>
        <w:t xml:space="preserve"> </w:t>
      </w:r>
      <w:r w:rsidR="00A827E6" w:rsidRPr="00054267">
        <w:rPr>
          <w:rFonts w:ascii="Times New Roman" w:hAnsi="Times New Roman" w:cs="Times New Roman"/>
          <w:color w:val="000000" w:themeColor="text1"/>
        </w:rPr>
        <w:t>[167</w:t>
      </w:r>
      <w:r w:rsidRPr="00054267">
        <w:rPr>
          <w:rFonts w:ascii="Times New Roman" w:hAnsi="Times New Roman" w:cs="Times New Roman"/>
          <w:color w:val="000000" w:themeColor="text1"/>
        </w:rPr>
        <w:t xml:space="preserve">]. </w:t>
      </w:r>
      <w:r w:rsidR="00A827E6" w:rsidRPr="00054267">
        <w:rPr>
          <w:rFonts w:ascii="Times New Roman" w:hAnsi="Times New Roman" w:cs="Times New Roman"/>
          <w:color w:val="000000" w:themeColor="text1"/>
        </w:rPr>
        <w:t>The</w:t>
      </w:r>
      <w:r w:rsidRPr="00054267">
        <w:rPr>
          <w:rFonts w:ascii="Times New Roman" w:hAnsi="Times New Roman" w:cs="Times New Roman"/>
          <w:color w:val="000000" w:themeColor="text1"/>
        </w:rPr>
        <w:t xml:space="preserve"> low </w:t>
      </w:r>
      <w:r w:rsidR="00A827E6" w:rsidRPr="00054267">
        <w:rPr>
          <w:rFonts w:ascii="Times New Roman" w:hAnsi="Times New Roman" w:cs="Times New Roman"/>
          <w:color w:val="000000" w:themeColor="text1"/>
        </w:rPr>
        <w:t xml:space="preserve">operation </w:t>
      </w:r>
      <w:r w:rsidRPr="00054267">
        <w:rPr>
          <w:rFonts w:ascii="Times New Roman" w:hAnsi="Times New Roman" w:cs="Times New Roman"/>
          <w:color w:val="000000" w:themeColor="text1"/>
        </w:rPr>
        <w:t xml:space="preserve">pressure of core-shell column, </w:t>
      </w:r>
      <w:r w:rsidR="00A827E6" w:rsidRPr="00054267">
        <w:rPr>
          <w:rFonts w:ascii="Times New Roman" w:hAnsi="Times New Roman" w:cs="Times New Roman"/>
          <w:color w:val="000000" w:themeColor="text1"/>
        </w:rPr>
        <w:t>e.g.,</w:t>
      </w:r>
      <w:r w:rsidRPr="00054267">
        <w:rPr>
          <w:rFonts w:ascii="Times New Roman" w:hAnsi="Times New Roman" w:cs="Times New Roman"/>
          <w:color w:val="000000" w:themeColor="text1"/>
        </w:rPr>
        <w:t xml:space="preserve"> Kinetex 2.6</w:t>
      </w:r>
      <w:r w:rsidR="00A827E6" w:rsidRPr="00054267">
        <w:rPr>
          <w:rFonts w:ascii="Times New Roman" w:hAnsi="Times New Roman" w:cs="Times New Roman"/>
          <w:color w:val="000000" w:themeColor="text1"/>
        </w:rPr>
        <w:t xml:space="preserve"> </w:t>
      </w:r>
      <w:r w:rsidRPr="00054267">
        <w:rPr>
          <w:rFonts w:ascii="Times New Roman" w:hAnsi="Times New Roman" w:cs="Times New Roman"/>
          <w:color w:val="000000" w:themeColor="text1"/>
        </w:rPr>
        <w:t>µm C18</w:t>
      </w:r>
      <w:r w:rsidR="00A827E6" w:rsidRPr="00054267">
        <w:rPr>
          <w:rFonts w:ascii="Times New Roman" w:hAnsi="Times New Roman" w:cs="Times New Roman"/>
          <w:color w:val="000000" w:themeColor="text1"/>
        </w:rPr>
        <w:t xml:space="preserve"> particles</w:t>
      </w:r>
      <w:r w:rsidRPr="00054267">
        <w:rPr>
          <w:rFonts w:ascii="Times New Roman" w:hAnsi="Times New Roman" w:cs="Times New Roman"/>
          <w:color w:val="000000" w:themeColor="text1"/>
        </w:rPr>
        <w:t xml:space="preserve">, facilitated the use of conventional HPLC for these analysis, detecting Ochratoxin A </w:t>
      </w:r>
      <w:r w:rsidR="00A827E6" w:rsidRPr="00054267">
        <w:rPr>
          <w:rFonts w:ascii="Times New Roman" w:hAnsi="Times New Roman" w:cs="Times New Roman"/>
          <w:color w:val="000000" w:themeColor="text1"/>
        </w:rPr>
        <w:t xml:space="preserve">at the concentrations </w:t>
      </w:r>
      <w:r w:rsidRPr="00054267">
        <w:rPr>
          <w:rFonts w:ascii="Times New Roman" w:hAnsi="Times New Roman" w:cs="Times New Roman"/>
          <w:color w:val="000000" w:themeColor="text1"/>
        </w:rPr>
        <w:t>as low as 0.0028</w:t>
      </w:r>
      <w:r w:rsidR="00A827E6" w:rsidRPr="00054267">
        <w:rPr>
          <w:rFonts w:ascii="Times New Roman" w:hAnsi="Times New Roman" w:cs="Times New Roman"/>
          <w:color w:val="000000" w:themeColor="text1"/>
        </w:rPr>
        <w:t xml:space="preserve"> </w:t>
      </w:r>
      <w:r w:rsidRPr="00054267">
        <w:rPr>
          <w:rFonts w:ascii="Times New Roman" w:hAnsi="Times New Roman" w:cs="Times New Roman"/>
          <w:color w:val="000000" w:themeColor="text1"/>
        </w:rPr>
        <w:t>µg/L with high efficiency. Core-shell columns were also applied into agricultural products such as determination of five Alternaria toxins and citrinin in tomato juice</w:t>
      </w:r>
      <w:r w:rsidR="00A827E6" w:rsidRPr="00054267">
        <w:rPr>
          <w:rFonts w:ascii="Times New Roman" w:hAnsi="Times New Roman" w:cs="Times New Roman"/>
          <w:color w:val="000000" w:themeColor="text1"/>
        </w:rPr>
        <w:t xml:space="preserve"> [168</w:t>
      </w:r>
      <w:r w:rsidRPr="00054267">
        <w:rPr>
          <w:rFonts w:ascii="Times New Roman" w:hAnsi="Times New Roman" w:cs="Times New Roman"/>
          <w:color w:val="000000" w:themeColor="text1"/>
        </w:rPr>
        <w:t>], microstins in drinking water</w:t>
      </w:r>
      <w:r w:rsidR="0086272D" w:rsidRPr="00054267">
        <w:rPr>
          <w:rFonts w:ascii="Times New Roman" w:hAnsi="Times New Roman" w:cs="Times New Roman"/>
          <w:color w:val="000000" w:themeColor="text1"/>
        </w:rPr>
        <w:t xml:space="preserve"> </w:t>
      </w:r>
      <w:r w:rsidR="00A827E6" w:rsidRPr="00054267">
        <w:rPr>
          <w:rFonts w:ascii="Times New Roman" w:hAnsi="Times New Roman" w:cs="Times New Roman"/>
          <w:color w:val="000000" w:themeColor="text1"/>
        </w:rPr>
        <w:t>[169</w:t>
      </w:r>
      <w:r w:rsidRPr="00054267">
        <w:rPr>
          <w:rFonts w:ascii="Times New Roman" w:hAnsi="Times New Roman" w:cs="Times New Roman"/>
          <w:color w:val="000000" w:themeColor="text1"/>
        </w:rPr>
        <w:t>]</w:t>
      </w:r>
      <w:r w:rsidR="00A827E6" w:rsidRPr="00054267">
        <w:rPr>
          <w:rFonts w:ascii="Times New Roman" w:hAnsi="Times New Roman" w:cs="Times New Roman"/>
          <w:color w:val="000000" w:themeColor="text1"/>
        </w:rPr>
        <w:t>,</w:t>
      </w:r>
      <w:r w:rsidRPr="00054267">
        <w:rPr>
          <w:rFonts w:ascii="Times New Roman" w:hAnsi="Times New Roman" w:cs="Times New Roman"/>
          <w:color w:val="000000" w:themeColor="text1"/>
        </w:rPr>
        <w:t xml:space="preserve"> and deoxynivalenol (DON) in cereal products</w:t>
      </w:r>
      <w:r w:rsidR="00A827E6" w:rsidRPr="00054267">
        <w:rPr>
          <w:rFonts w:ascii="Times New Roman" w:hAnsi="Times New Roman" w:cs="Times New Roman"/>
          <w:color w:val="000000" w:themeColor="text1"/>
        </w:rPr>
        <w:t xml:space="preserve"> [170</w:t>
      </w:r>
      <w:r w:rsidRPr="00054267">
        <w:rPr>
          <w:rFonts w:ascii="Times New Roman" w:hAnsi="Times New Roman" w:cs="Times New Roman"/>
          <w:color w:val="000000" w:themeColor="text1"/>
        </w:rPr>
        <w:t xml:space="preserve">]. </w:t>
      </w:r>
      <w:proofErr w:type="gramStart"/>
      <w:r w:rsidRPr="00054267">
        <w:rPr>
          <w:rFonts w:ascii="Times New Roman" w:hAnsi="Times New Roman" w:cs="Times New Roman"/>
          <w:color w:val="000000" w:themeColor="text1"/>
        </w:rPr>
        <w:t>The analysis of bisphenols compounds contamination caused by the coating inside the soft-drink (such as col</w:t>
      </w:r>
      <w:r w:rsidR="00973814" w:rsidRPr="00054267">
        <w:rPr>
          <w:rFonts w:ascii="Times New Roman" w:hAnsi="Times New Roman" w:cs="Times New Roman"/>
          <w:color w:val="000000" w:themeColor="text1"/>
        </w:rPr>
        <w:t>a, orange soda, energy drinks,</w:t>
      </w:r>
      <w:r w:rsidRPr="00054267">
        <w:rPr>
          <w:rFonts w:ascii="Times New Roman" w:hAnsi="Times New Roman" w:cs="Times New Roman"/>
          <w:color w:val="000000" w:themeColor="text1"/>
        </w:rPr>
        <w:t xml:space="preserve"> etc) containers w</w:t>
      </w:r>
      <w:r w:rsidR="00A827E6" w:rsidRPr="00054267">
        <w:rPr>
          <w:rFonts w:ascii="Times New Roman" w:hAnsi="Times New Roman" w:cs="Times New Roman"/>
          <w:color w:val="000000" w:themeColor="text1"/>
        </w:rPr>
        <w:t>as reported by Gallart-Ayala et</w:t>
      </w:r>
      <w:r w:rsidRPr="00054267">
        <w:rPr>
          <w:rFonts w:ascii="Times New Roman" w:hAnsi="Times New Roman" w:cs="Times New Roman"/>
          <w:color w:val="000000" w:themeColor="text1"/>
        </w:rPr>
        <w:t xml:space="preserve"> al.</w:t>
      </w:r>
      <w:proofErr w:type="gramEnd"/>
      <w:r w:rsidR="00A827E6" w:rsidRPr="00054267">
        <w:rPr>
          <w:rFonts w:ascii="Times New Roman" w:hAnsi="Times New Roman" w:cs="Times New Roman"/>
          <w:color w:val="000000" w:themeColor="text1"/>
        </w:rPr>
        <w:t xml:space="preserve"> [171</w:t>
      </w:r>
      <w:r w:rsidRPr="00054267">
        <w:rPr>
          <w:rFonts w:ascii="Times New Roman" w:hAnsi="Times New Roman" w:cs="Times New Roman"/>
          <w:color w:val="000000" w:themeColor="text1"/>
        </w:rPr>
        <w:t>].</w:t>
      </w:r>
      <w:r w:rsidRPr="00054267">
        <w:rPr>
          <w:rFonts w:ascii="Times New Roman" w:hAnsi="Times New Roman" w:cs="Times New Roman"/>
        </w:rPr>
        <w:t xml:space="preserve"> Supelco Ascentis Express 2.7</w:t>
      </w:r>
      <w:r w:rsidR="00A827E6" w:rsidRPr="00054267">
        <w:rPr>
          <w:rFonts w:ascii="Times New Roman" w:hAnsi="Times New Roman" w:cs="Times New Roman"/>
        </w:rPr>
        <w:t xml:space="preserve"> </w:t>
      </w:r>
      <w:r w:rsidRPr="00054267">
        <w:rPr>
          <w:rFonts w:ascii="Times New Roman" w:hAnsi="Times New Roman" w:cs="Times New Roman"/>
        </w:rPr>
        <w:t xml:space="preserve">µm C18 </w:t>
      </w:r>
      <w:r w:rsidR="00A827E6" w:rsidRPr="00054267">
        <w:rPr>
          <w:rFonts w:ascii="Times New Roman" w:hAnsi="Times New Roman" w:cs="Times New Roman"/>
        </w:rPr>
        <w:t xml:space="preserve">column </w:t>
      </w:r>
      <w:r w:rsidRPr="00054267">
        <w:rPr>
          <w:rFonts w:ascii="Times New Roman" w:hAnsi="Times New Roman" w:cs="Times New Roman"/>
        </w:rPr>
        <w:t>was used to carry out a gradient elution of bisphenols compounds coupled to MS. Fast elution was achieved in less than 3 min with higher resolution of five bisphenolic compounds) in beverages</w:t>
      </w:r>
      <w:r w:rsidR="00A827E6" w:rsidRPr="00054267">
        <w:rPr>
          <w:rFonts w:ascii="Times New Roman" w:hAnsi="Times New Roman" w:cs="Times New Roman"/>
        </w:rPr>
        <w:t xml:space="preserve"> [171]</w:t>
      </w:r>
      <w:r w:rsidRPr="00054267">
        <w:rPr>
          <w:rFonts w:ascii="Times New Roman" w:hAnsi="Times New Roman" w:cs="Times New Roman"/>
        </w:rPr>
        <w:t>.</w:t>
      </w:r>
    </w:p>
    <w:p w14:paraId="07F33DA5" w14:textId="4C7E0EDD" w:rsidR="00BF2368" w:rsidRPr="00054267" w:rsidRDefault="00BF2368"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rPr>
        <w:t>S</w:t>
      </w:r>
      <w:r w:rsidR="000C1ECF" w:rsidRPr="00054267">
        <w:rPr>
          <w:rFonts w:ascii="Times New Roman" w:hAnsi="Times New Roman" w:cs="Times New Roman"/>
        </w:rPr>
        <w:t>ome</w:t>
      </w:r>
      <w:r w:rsidRPr="00054267">
        <w:rPr>
          <w:rFonts w:ascii="Times New Roman" w:hAnsi="Times New Roman" w:cs="Times New Roman"/>
        </w:rPr>
        <w:t xml:space="preserve"> hydrophilic molecules </w:t>
      </w:r>
      <w:r w:rsidR="000C1ECF" w:rsidRPr="00054267">
        <w:rPr>
          <w:rFonts w:ascii="Times New Roman" w:hAnsi="Times New Roman" w:cs="Times New Roman"/>
        </w:rPr>
        <w:t xml:space="preserve">are </w:t>
      </w:r>
      <w:r w:rsidRPr="00054267">
        <w:rPr>
          <w:rFonts w:ascii="Times New Roman" w:hAnsi="Times New Roman" w:cs="Times New Roman"/>
        </w:rPr>
        <w:t>poorly retained by conventional reversed stationary phase. As an alternative</w:t>
      </w:r>
      <w:r w:rsidR="0000344A" w:rsidRPr="00054267">
        <w:rPr>
          <w:rFonts w:ascii="Times New Roman" w:hAnsi="Times New Roman" w:cs="Times New Roman"/>
        </w:rPr>
        <w:t>,</w:t>
      </w:r>
      <w:r w:rsidRPr="00054267">
        <w:rPr>
          <w:rFonts w:ascii="Times New Roman" w:hAnsi="Times New Roman" w:cs="Times New Roman"/>
        </w:rPr>
        <w:t xml:space="preserve"> </w:t>
      </w:r>
      <w:r w:rsidR="005A6E29" w:rsidRPr="00054267">
        <w:rPr>
          <w:rFonts w:ascii="Times New Roman" w:hAnsi="Times New Roman" w:cs="Times New Roman"/>
        </w:rPr>
        <w:t>HILIC</w:t>
      </w:r>
      <w:r w:rsidRPr="00054267">
        <w:rPr>
          <w:rFonts w:ascii="Times New Roman" w:hAnsi="Times New Roman" w:cs="Times New Roman"/>
        </w:rPr>
        <w:t xml:space="preserve"> </w:t>
      </w:r>
      <w:r w:rsidR="0000344A" w:rsidRPr="00054267">
        <w:rPr>
          <w:rFonts w:ascii="Times New Roman" w:hAnsi="Times New Roman" w:cs="Times New Roman"/>
        </w:rPr>
        <w:t>has been used to offer</w:t>
      </w:r>
      <w:r w:rsidRPr="00054267">
        <w:rPr>
          <w:rFonts w:ascii="Times New Roman" w:hAnsi="Times New Roman" w:cs="Times New Roman"/>
        </w:rPr>
        <w:t xml:space="preserve"> higher efficiency for the separation of small polar compounds u</w:t>
      </w:r>
      <w:r w:rsidR="0000344A" w:rsidRPr="00054267">
        <w:rPr>
          <w:rFonts w:ascii="Times New Roman" w:hAnsi="Times New Roman" w:cs="Times New Roman"/>
        </w:rPr>
        <w:t>sing</w:t>
      </w:r>
      <w:r w:rsidRPr="00054267">
        <w:rPr>
          <w:rFonts w:ascii="Times New Roman" w:hAnsi="Times New Roman" w:cs="Times New Roman"/>
        </w:rPr>
        <w:t xml:space="preserve"> </w:t>
      </w:r>
      <w:r w:rsidR="0000344A" w:rsidRPr="00054267">
        <w:rPr>
          <w:rFonts w:ascii="Times New Roman" w:hAnsi="Times New Roman" w:cs="Times New Roman"/>
        </w:rPr>
        <w:t xml:space="preserve">the </w:t>
      </w:r>
      <w:r w:rsidRPr="00054267">
        <w:rPr>
          <w:rFonts w:ascii="Times New Roman" w:hAnsi="Times New Roman" w:cs="Times New Roman"/>
        </w:rPr>
        <w:t>solvents</w:t>
      </w:r>
      <w:r w:rsidR="0000344A" w:rsidRPr="00054267">
        <w:rPr>
          <w:rFonts w:ascii="Times New Roman" w:hAnsi="Times New Roman" w:cs="Times New Roman"/>
        </w:rPr>
        <w:t xml:space="preserve"> with lower viscosity </w:t>
      </w:r>
      <w:r w:rsidR="0000344A" w:rsidRPr="00054267">
        <w:rPr>
          <w:rFonts w:ascii="Times New Roman" w:hAnsi="Times New Roman" w:cs="Times New Roman"/>
          <w:color w:val="000000" w:themeColor="text1"/>
        </w:rPr>
        <w:t>[172</w:t>
      </w:r>
      <w:r w:rsidRPr="00054267">
        <w:rPr>
          <w:rFonts w:ascii="Times New Roman" w:hAnsi="Times New Roman" w:cs="Times New Roman"/>
          <w:color w:val="000000" w:themeColor="text1"/>
        </w:rPr>
        <w:t>].</w:t>
      </w:r>
      <w:r w:rsidR="0000344A" w:rsidRPr="00054267">
        <w:rPr>
          <w:rFonts w:ascii="Times New Roman" w:hAnsi="Times New Roman" w:cs="Times New Roman"/>
        </w:rPr>
        <w:t xml:space="preserve"> Heaton et</w:t>
      </w:r>
      <w:r w:rsidRPr="00054267">
        <w:rPr>
          <w:rFonts w:ascii="Times New Roman" w:hAnsi="Times New Roman" w:cs="Times New Roman"/>
        </w:rPr>
        <w:t xml:space="preserve"> al. demonstrated that the kinetic performance of bare silica core-shell (Cortecs) was far superior compared with hybrid and conventional bare silica phases and </w:t>
      </w:r>
      <w:r w:rsidR="0000344A" w:rsidRPr="00054267">
        <w:rPr>
          <w:rFonts w:ascii="Times New Roman" w:hAnsi="Times New Roman" w:cs="Times New Roman"/>
        </w:rPr>
        <w:t>exhibited</w:t>
      </w:r>
      <w:r w:rsidRPr="00054267">
        <w:rPr>
          <w:rFonts w:ascii="Times New Roman" w:hAnsi="Times New Roman" w:cs="Times New Roman"/>
        </w:rPr>
        <w:t xml:space="preserve"> higher diffusion of hydrophilic bases cytosine</w:t>
      </w:r>
      <w:r w:rsidR="0000344A" w:rsidRPr="00054267">
        <w:rPr>
          <w:rFonts w:ascii="Times New Roman" w:hAnsi="Times New Roman" w:cs="Times New Roman"/>
        </w:rPr>
        <w:t xml:space="preserve"> [173]. In another study, </w:t>
      </w:r>
      <w:r w:rsidR="00973814" w:rsidRPr="00054267">
        <w:rPr>
          <w:rFonts w:ascii="Times New Roman" w:hAnsi="Times New Roman" w:cs="Times New Roman"/>
        </w:rPr>
        <w:t xml:space="preserve">the </w:t>
      </w:r>
      <w:r w:rsidRPr="00054267">
        <w:rPr>
          <w:rFonts w:ascii="Times New Roman" w:hAnsi="Times New Roman" w:cs="Times New Roman"/>
        </w:rPr>
        <w:t>Halo silica 2.7</w:t>
      </w:r>
      <w:r w:rsidR="0000344A" w:rsidRPr="00054267">
        <w:rPr>
          <w:rFonts w:ascii="Times New Roman" w:hAnsi="Times New Roman" w:cs="Times New Roman"/>
        </w:rPr>
        <w:t xml:space="preserve"> </w:t>
      </w:r>
      <w:r w:rsidRPr="00054267">
        <w:rPr>
          <w:rFonts w:ascii="Times New Roman" w:hAnsi="Times New Roman" w:cs="Times New Roman"/>
        </w:rPr>
        <w:t>µm columns</w:t>
      </w:r>
      <w:r w:rsidR="00015B0F" w:rsidRPr="00054267">
        <w:rPr>
          <w:rFonts w:ascii="Times New Roman" w:hAnsi="Times New Roman" w:cs="Times New Roman"/>
        </w:rPr>
        <w:t xml:space="preserve"> </w:t>
      </w:r>
      <w:r w:rsidR="00973814" w:rsidRPr="00054267">
        <w:rPr>
          <w:rFonts w:ascii="Times New Roman" w:hAnsi="Times New Roman" w:cs="Times New Roman"/>
        </w:rPr>
        <w:t xml:space="preserve">were used in HILIC mode to separate a mixture of acidic and basic compounds, </w:t>
      </w:r>
      <w:r w:rsidR="00015B0F" w:rsidRPr="00054267">
        <w:rPr>
          <w:rFonts w:ascii="Times New Roman" w:hAnsi="Times New Roman" w:cs="Times New Roman"/>
        </w:rPr>
        <w:t>with</w:t>
      </w:r>
      <w:r w:rsidRPr="00054267">
        <w:rPr>
          <w:rFonts w:ascii="Times New Roman" w:hAnsi="Times New Roman" w:cs="Times New Roman"/>
        </w:rPr>
        <w:t xml:space="preserve"> acetonitrile</w:t>
      </w:r>
      <w:r w:rsidR="00973814" w:rsidRPr="00054267">
        <w:rPr>
          <w:rFonts w:ascii="Times New Roman" w:hAnsi="Times New Roman" w:cs="Times New Roman"/>
        </w:rPr>
        <w:t xml:space="preserve"> (85%)</w:t>
      </w:r>
      <w:proofErr w:type="gramStart"/>
      <w:r w:rsidRPr="00054267">
        <w:rPr>
          <w:rFonts w:ascii="Times New Roman" w:hAnsi="Times New Roman" w:cs="Times New Roman"/>
        </w:rPr>
        <w:t>:ammonium</w:t>
      </w:r>
      <w:proofErr w:type="gramEnd"/>
      <w:r w:rsidRPr="00054267">
        <w:rPr>
          <w:rFonts w:ascii="Times New Roman" w:hAnsi="Times New Roman" w:cs="Times New Roman"/>
        </w:rPr>
        <w:t xml:space="preserve"> formate as the mobile phase. </w:t>
      </w:r>
      <w:r w:rsidR="00973814" w:rsidRPr="00054267">
        <w:rPr>
          <w:rFonts w:ascii="Times New Roman" w:hAnsi="Times New Roman" w:cs="Times New Roman"/>
        </w:rPr>
        <w:t xml:space="preserve">When three columns were coupled together with a length of 45 cm, over 100,000 theoretic plates were achieved, with the total backpressures generated </w:t>
      </w:r>
      <w:proofErr w:type="gramStart"/>
      <w:r w:rsidR="00973814" w:rsidRPr="00054267">
        <w:rPr>
          <w:rFonts w:ascii="Times New Roman" w:hAnsi="Times New Roman" w:cs="Times New Roman"/>
        </w:rPr>
        <w:t>only 280 bar</w:t>
      </w:r>
      <w:proofErr w:type="gramEnd"/>
      <w:r w:rsidR="00973814" w:rsidRPr="00054267">
        <w:rPr>
          <w:rFonts w:ascii="Times New Roman" w:hAnsi="Times New Roman" w:cs="Times New Roman"/>
        </w:rPr>
        <w:t xml:space="preserve"> [174]. Kirkland et al. used the modified </w:t>
      </w:r>
      <w:r w:rsidR="00973814" w:rsidRPr="00054267">
        <w:rPr>
          <w:rFonts w:ascii="Times New Roman" w:hAnsi="Times New Roman" w:cs="Times New Roman"/>
        </w:rPr>
        <w:lastRenderedPageBreak/>
        <w:t>Halo silica (2.7 µm</w:t>
      </w:r>
      <w:r w:rsidR="0078686E" w:rsidRPr="00054267">
        <w:rPr>
          <w:rFonts w:ascii="Times New Roman" w:hAnsi="Times New Roman" w:cs="Times New Roman"/>
          <w:color w:val="000000" w:themeColor="text1"/>
        </w:rPr>
        <w:t>, pore size 90 Å</w:t>
      </w:r>
      <w:r w:rsidR="00973814" w:rsidRPr="00054267">
        <w:rPr>
          <w:rFonts w:ascii="Times New Roman" w:hAnsi="Times New Roman" w:cs="Times New Roman"/>
          <w:color w:val="000000" w:themeColor="text1"/>
        </w:rPr>
        <w:t>) with ligands for HILIC to provide efficient separation of compounds that are difficult to separate by reversed-phase HPLC [175]. This modified column with a highly polar poly-hydroxylic phase, Halo Penta-HILIC</w:t>
      </w:r>
      <w:r w:rsidR="00062612" w:rsidRPr="00054267">
        <w:rPr>
          <w:rFonts w:ascii="Times New Roman" w:hAnsi="Times New Roman" w:cs="Times New Roman"/>
          <w:color w:val="000000" w:themeColor="text1"/>
        </w:rPr>
        <w:t xml:space="preserve"> (100 mm x 2.1 mm)</w:t>
      </w:r>
      <w:r w:rsidR="00973814" w:rsidRPr="00054267">
        <w:rPr>
          <w:rFonts w:ascii="Times New Roman" w:hAnsi="Times New Roman" w:cs="Times New Roman"/>
          <w:color w:val="000000" w:themeColor="text1"/>
        </w:rPr>
        <w:t xml:space="preserve">, could efficiently separate </w:t>
      </w:r>
      <w:r w:rsidR="00062612" w:rsidRPr="00054267">
        <w:rPr>
          <w:rFonts w:ascii="Times New Roman" w:hAnsi="Times New Roman" w:cs="Times New Roman"/>
          <w:color w:val="000000" w:themeColor="text1"/>
        </w:rPr>
        <w:t>a mixture of drugs of abuse and selected metabolites, using a mobile phase of acetonitrile (95%)/5 mM ammonium formate aqueous solution (5%). This column can be used for separation of highly polar solutes such as sugars, peptides, and nucleic acids, as demonstrated by the separation of 15 compounds containing nucleosides and bases within 8 minutes with a gradient mobile phase [175].</w:t>
      </w:r>
    </w:p>
    <w:p w14:paraId="5D685BB4" w14:textId="2F8A6127" w:rsidR="00BF2368" w:rsidRPr="00054267" w:rsidRDefault="00BF2368"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Macromolecules are highly complex and chromatographic analysis is still challenging. The important of macromolecules analysis is increasing due to its substantial development in several areas. </w:t>
      </w:r>
      <w:r w:rsidR="00A81E34" w:rsidRPr="00054267">
        <w:rPr>
          <w:rFonts w:ascii="Times New Roman" w:hAnsi="Times New Roman" w:cs="Times New Roman"/>
        </w:rPr>
        <w:t xml:space="preserve">Wide pores in the porous shell are required </w:t>
      </w:r>
      <w:r w:rsidRPr="00054267">
        <w:rPr>
          <w:rFonts w:ascii="Times New Roman" w:hAnsi="Times New Roman" w:cs="Times New Roman"/>
        </w:rPr>
        <w:t xml:space="preserve">to allow free diffusion of such molecules. It </w:t>
      </w:r>
      <w:r w:rsidR="00A81E34" w:rsidRPr="00054267">
        <w:rPr>
          <w:rFonts w:ascii="Times New Roman" w:hAnsi="Times New Roman" w:cs="Times New Roman"/>
        </w:rPr>
        <w:t xml:space="preserve">has </w:t>
      </w:r>
      <w:r w:rsidRPr="00054267">
        <w:rPr>
          <w:rFonts w:ascii="Times New Roman" w:hAnsi="Times New Roman" w:cs="Times New Roman"/>
        </w:rPr>
        <w:t xml:space="preserve">been claimed that the pore should be at least four to ten times the hydrodynamic diameter of the biomolecule, </w:t>
      </w:r>
      <w:r w:rsidR="00A81E34" w:rsidRPr="00054267">
        <w:rPr>
          <w:rFonts w:ascii="Times New Roman" w:hAnsi="Times New Roman" w:cs="Times New Roman"/>
        </w:rPr>
        <w:t xml:space="preserve">which </w:t>
      </w:r>
      <w:r w:rsidRPr="00054267">
        <w:rPr>
          <w:rFonts w:ascii="Times New Roman" w:hAnsi="Times New Roman" w:cs="Times New Roman"/>
        </w:rPr>
        <w:t xml:space="preserve">would allow less restriction on mass transfer and better separation </w:t>
      </w:r>
      <w:r w:rsidRPr="00054267">
        <w:rPr>
          <w:rFonts w:ascii="Times New Roman" w:hAnsi="Times New Roman" w:cs="Times New Roman"/>
          <w:color w:val="000000" w:themeColor="text1"/>
        </w:rPr>
        <w:t>efficiency</w:t>
      </w:r>
      <w:r w:rsidR="00A81E34" w:rsidRPr="00054267">
        <w:rPr>
          <w:rFonts w:ascii="Times New Roman" w:hAnsi="Times New Roman" w:cs="Times New Roman"/>
          <w:color w:val="000000" w:themeColor="text1"/>
        </w:rPr>
        <w:t xml:space="preserve"> </w:t>
      </w:r>
      <w:r w:rsidRPr="00054267">
        <w:rPr>
          <w:rFonts w:ascii="Times New Roman" w:hAnsi="Times New Roman" w:cs="Times New Roman"/>
          <w:color w:val="000000" w:themeColor="text1"/>
        </w:rPr>
        <w:t>[</w:t>
      </w:r>
      <w:r w:rsidR="00A81E34" w:rsidRPr="00054267">
        <w:rPr>
          <w:rFonts w:ascii="Times New Roman" w:hAnsi="Times New Roman" w:cs="Times New Roman"/>
          <w:color w:val="000000" w:themeColor="text1"/>
        </w:rPr>
        <w:t>176</w:t>
      </w:r>
      <w:r w:rsidRPr="00054267">
        <w:rPr>
          <w:rFonts w:ascii="Times New Roman" w:hAnsi="Times New Roman" w:cs="Times New Roman"/>
          <w:color w:val="000000" w:themeColor="text1"/>
        </w:rPr>
        <w:t>].</w:t>
      </w:r>
      <w:r w:rsidRPr="00054267">
        <w:rPr>
          <w:rFonts w:ascii="Times New Roman" w:hAnsi="Times New Roman" w:cs="Times New Roman"/>
        </w:rPr>
        <w:t xml:space="preserve"> </w:t>
      </w:r>
      <w:r w:rsidR="00A81E34" w:rsidRPr="00054267">
        <w:rPr>
          <w:rFonts w:ascii="Times New Roman" w:hAnsi="Times New Roman" w:cs="Times New Roman"/>
        </w:rPr>
        <w:t>Close et</w:t>
      </w:r>
      <w:r w:rsidRPr="00054267">
        <w:rPr>
          <w:rFonts w:ascii="Times New Roman" w:hAnsi="Times New Roman" w:cs="Times New Roman"/>
        </w:rPr>
        <w:t xml:space="preserve"> al. investigated the influence of pore size 80, 150 and 400Å on nucleic acids chromatographic resolution</w:t>
      </w:r>
      <w:r w:rsidR="002E16BC" w:rsidRPr="00054267">
        <w:rPr>
          <w:rFonts w:ascii="Times New Roman" w:hAnsi="Times New Roman" w:cs="Times New Roman"/>
        </w:rPr>
        <w:t xml:space="preserve"> [177]</w:t>
      </w:r>
      <w:r w:rsidRPr="00054267">
        <w:rPr>
          <w:rFonts w:ascii="Times New Roman" w:hAnsi="Times New Roman" w:cs="Times New Roman"/>
        </w:rPr>
        <w:t>. Triethyammonium acetate and tetrabutylammonium bromide were used as the ion pair reagent in conjunction with Accucore 2.6</w:t>
      </w:r>
      <w:r w:rsidR="002E16BC" w:rsidRPr="00054267">
        <w:rPr>
          <w:rFonts w:ascii="Times New Roman" w:hAnsi="Times New Roman" w:cs="Times New Roman"/>
        </w:rPr>
        <w:t xml:space="preserve"> </w:t>
      </w:r>
      <w:r w:rsidRPr="00054267">
        <w:rPr>
          <w:rFonts w:ascii="Times New Roman" w:hAnsi="Times New Roman" w:cs="Times New Roman"/>
        </w:rPr>
        <w:t>µm C18</w:t>
      </w:r>
      <w:r w:rsidR="002E16BC" w:rsidRPr="00054267">
        <w:rPr>
          <w:rFonts w:ascii="Times New Roman" w:hAnsi="Times New Roman" w:cs="Times New Roman"/>
        </w:rPr>
        <w:t xml:space="preserve"> column</w:t>
      </w:r>
      <w:r w:rsidRPr="00054267">
        <w:rPr>
          <w:rFonts w:ascii="Times New Roman" w:hAnsi="Times New Roman" w:cs="Times New Roman"/>
        </w:rPr>
        <w:t>. The results for the separation of oligonucleotides, a 2’-deoxythymine ladder (dT 19 – 24) and large dsDNA/RNA fragments show</w:t>
      </w:r>
      <w:r w:rsidR="002E16BC" w:rsidRPr="00054267">
        <w:rPr>
          <w:rFonts w:ascii="Times New Roman" w:hAnsi="Times New Roman" w:cs="Times New Roman"/>
        </w:rPr>
        <w:t>ed</w:t>
      </w:r>
      <w:r w:rsidRPr="00054267">
        <w:rPr>
          <w:rFonts w:ascii="Times New Roman" w:hAnsi="Times New Roman" w:cs="Times New Roman"/>
        </w:rPr>
        <w:t xml:space="preserve"> that the </w:t>
      </w:r>
      <w:r w:rsidR="002E16BC" w:rsidRPr="00054267">
        <w:rPr>
          <w:rFonts w:ascii="Times New Roman" w:hAnsi="Times New Roman" w:cs="Times New Roman"/>
        </w:rPr>
        <w:t xml:space="preserve">increase in </w:t>
      </w:r>
      <w:r w:rsidRPr="00054267">
        <w:rPr>
          <w:rFonts w:ascii="Times New Roman" w:hAnsi="Times New Roman" w:cs="Times New Roman"/>
        </w:rPr>
        <w:t xml:space="preserve">pore size </w:t>
      </w:r>
      <w:r w:rsidR="002E16BC" w:rsidRPr="00054267">
        <w:rPr>
          <w:rFonts w:ascii="Times New Roman" w:hAnsi="Times New Roman" w:cs="Times New Roman"/>
        </w:rPr>
        <w:t xml:space="preserve">resulted in </w:t>
      </w:r>
      <w:r w:rsidRPr="00054267">
        <w:rPr>
          <w:rFonts w:ascii="Times New Roman" w:hAnsi="Times New Roman" w:cs="Times New Roman"/>
        </w:rPr>
        <w:t xml:space="preserve">increased resolution, rapid and high throughput analysis. </w:t>
      </w:r>
      <w:proofErr w:type="gramStart"/>
      <w:r w:rsidRPr="00054267">
        <w:rPr>
          <w:rFonts w:ascii="Times New Roman" w:hAnsi="Times New Roman" w:cs="Times New Roman"/>
        </w:rPr>
        <w:t>The effect of having wider pore size for the diffusion of large proteins up to at least 400</w:t>
      </w:r>
      <w:r w:rsidR="0031624B" w:rsidRPr="00054267">
        <w:rPr>
          <w:rFonts w:ascii="Times New Roman" w:hAnsi="Times New Roman" w:cs="Times New Roman"/>
        </w:rPr>
        <w:t xml:space="preserve"> </w:t>
      </w:r>
      <w:r w:rsidRPr="00054267">
        <w:rPr>
          <w:rFonts w:ascii="Times New Roman" w:hAnsi="Times New Roman" w:cs="Times New Roman"/>
        </w:rPr>
        <w:t>kDa such as ribonuclease A and insulin</w:t>
      </w:r>
      <w:r w:rsidR="0031624B" w:rsidRPr="00054267">
        <w:rPr>
          <w:rFonts w:ascii="Times New Roman" w:hAnsi="Times New Roman" w:cs="Times New Roman"/>
        </w:rPr>
        <w:t xml:space="preserve"> was investigated by Wagner et </w:t>
      </w:r>
      <w:r w:rsidRPr="00054267">
        <w:rPr>
          <w:rFonts w:ascii="Times New Roman" w:hAnsi="Times New Roman" w:cs="Times New Roman"/>
        </w:rPr>
        <w:t>al</w:t>
      </w:r>
      <w:r w:rsidRPr="00054267">
        <w:rPr>
          <w:rFonts w:ascii="Times New Roman" w:hAnsi="Times New Roman" w:cs="Times New Roman"/>
          <w:color w:val="000000" w:themeColor="text1"/>
        </w:rPr>
        <w:t>.</w:t>
      </w:r>
      <w:proofErr w:type="gramEnd"/>
      <w:r w:rsidR="0031624B" w:rsidRPr="00054267">
        <w:rPr>
          <w:rFonts w:ascii="Times New Roman" w:hAnsi="Times New Roman" w:cs="Times New Roman"/>
          <w:color w:val="000000" w:themeColor="text1"/>
        </w:rPr>
        <w:t xml:space="preserve"> </w:t>
      </w:r>
      <w:r w:rsidRPr="00054267">
        <w:rPr>
          <w:rFonts w:ascii="Times New Roman" w:hAnsi="Times New Roman" w:cs="Times New Roman"/>
          <w:color w:val="000000" w:themeColor="text1"/>
        </w:rPr>
        <w:t>[</w:t>
      </w:r>
      <w:r w:rsidR="0031624B" w:rsidRPr="00054267">
        <w:rPr>
          <w:rFonts w:ascii="Times New Roman" w:hAnsi="Times New Roman" w:cs="Times New Roman"/>
          <w:color w:val="000000" w:themeColor="text1"/>
        </w:rPr>
        <w:t>67</w:t>
      </w:r>
      <w:r w:rsidRPr="00054267">
        <w:rPr>
          <w:rFonts w:ascii="Times New Roman" w:hAnsi="Times New Roman" w:cs="Times New Roman"/>
          <w:color w:val="000000" w:themeColor="text1"/>
        </w:rPr>
        <w:t>]</w:t>
      </w:r>
      <w:r w:rsidR="0031624B" w:rsidRPr="00054267">
        <w:rPr>
          <w:rFonts w:ascii="Times New Roman" w:hAnsi="Times New Roman" w:cs="Times New Roman"/>
          <w:color w:val="000000" w:themeColor="text1"/>
        </w:rPr>
        <w:t>.</w:t>
      </w:r>
      <w:r w:rsidR="0078686E" w:rsidRPr="00054267">
        <w:rPr>
          <w:rFonts w:ascii="Times New Roman" w:hAnsi="Times New Roman" w:cs="Times New Roman"/>
        </w:rPr>
        <w:t xml:space="preserve"> </w:t>
      </w:r>
      <w:r w:rsidR="0031624B" w:rsidRPr="00054267">
        <w:rPr>
          <w:rFonts w:ascii="Times New Roman" w:hAnsi="Times New Roman" w:cs="Times New Roman"/>
        </w:rPr>
        <w:t xml:space="preserve">In </w:t>
      </w:r>
      <w:r w:rsidRPr="00054267">
        <w:rPr>
          <w:rFonts w:ascii="Times New Roman" w:hAnsi="Times New Roman" w:cs="Times New Roman"/>
        </w:rPr>
        <w:t>this study, Halo 2.7µm C18 column</w:t>
      </w:r>
      <w:r w:rsidR="0031624B" w:rsidRPr="00054267">
        <w:rPr>
          <w:rFonts w:ascii="Times New Roman" w:hAnsi="Times New Roman" w:cs="Times New Roman"/>
        </w:rPr>
        <w:t>s</w:t>
      </w:r>
      <w:r w:rsidRPr="00054267">
        <w:rPr>
          <w:rFonts w:ascii="Times New Roman" w:hAnsi="Times New Roman" w:cs="Times New Roman"/>
        </w:rPr>
        <w:t xml:space="preserve"> with </w:t>
      </w:r>
      <w:r w:rsidR="0031624B" w:rsidRPr="00054267">
        <w:rPr>
          <w:rFonts w:ascii="Times New Roman" w:hAnsi="Times New Roman" w:cs="Times New Roman"/>
        </w:rPr>
        <w:t>pore size of 90, 160 and 400 Å</w:t>
      </w:r>
      <w:r w:rsidRPr="00054267">
        <w:rPr>
          <w:rFonts w:ascii="Times New Roman" w:hAnsi="Times New Roman" w:cs="Times New Roman"/>
        </w:rPr>
        <w:t xml:space="preserve"> </w:t>
      </w:r>
      <w:r w:rsidR="0031624B" w:rsidRPr="00054267">
        <w:rPr>
          <w:rFonts w:ascii="Times New Roman" w:hAnsi="Times New Roman" w:cs="Times New Roman"/>
        </w:rPr>
        <w:t>were</w:t>
      </w:r>
      <w:r w:rsidRPr="00054267">
        <w:rPr>
          <w:rFonts w:ascii="Times New Roman" w:hAnsi="Times New Roman" w:cs="Times New Roman"/>
        </w:rPr>
        <w:t xml:space="preserve"> used and the result</w:t>
      </w:r>
      <w:r w:rsidR="0031624B" w:rsidRPr="00054267">
        <w:rPr>
          <w:rFonts w:ascii="Times New Roman" w:hAnsi="Times New Roman" w:cs="Times New Roman"/>
        </w:rPr>
        <w:t>s</w:t>
      </w:r>
      <w:r w:rsidRPr="00054267">
        <w:rPr>
          <w:rFonts w:ascii="Times New Roman" w:hAnsi="Times New Roman" w:cs="Times New Roman"/>
        </w:rPr>
        <w:t xml:space="preserve"> showed significant improvement in peak shape, resolution and selectivity (Figure </w:t>
      </w:r>
      <w:r w:rsidR="0031624B" w:rsidRPr="00054267">
        <w:rPr>
          <w:rFonts w:ascii="Times New Roman" w:hAnsi="Times New Roman" w:cs="Times New Roman"/>
        </w:rPr>
        <w:t>13</w:t>
      </w:r>
      <w:r w:rsidRPr="00054267">
        <w:rPr>
          <w:rFonts w:ascii="Times New Roman" w:hAnsi="Times New Roman" w:cs="Times New Roman"/>
        </w:rPr>
        <w:t xml:space="preserve">). With significant advances in biopharma sector, there </w:t>
      </w:r>
      <w:r w:rsidR="0031624B" w:rsidRPr="00054267">
        <w:rPr>
          <w:rFonts w:ascii="Times New Roman" w:hAnsi="Times New Roman" w:cs="Times New Roman"/>
        </w:rPr>
        <w:t>are</w:t>
      </w:r>
      <w:r w:rsidRPr="00054267">
        <w:rPr>
          <w:rFonts w:ascii="Times New Roman" w:hAnsi="Times New Roman" w:cs="Times New Roman"/>
        </w:rPr>
        <w:t xml:space="preserve"> still needs for larger pores to sustain bio</w:t>
      </w:r>
      <w:r w:rsidR="0031624B" w:rsidRPr="00054267">
        <w:rPr>
          <w:rFonts w:ascii="Times New Roman" w:hAnsi="Times New Roman" w:cs="Times New Roman"/>
        </w:rPr>
        <w:t>molecules greater than 350</w:t>
      </w:r>
      <w:r w:rsidR="0078686E" w:rsidRPr="00054267">
        <w:rPr>
          <w:rFonts w:ascii="Times New Roman" w:hAnsi="Times New Roman" w:cs="Times New Roman"/>
        </w:rPr>
        <w:t xml:space="preserve"> </w:t>
      </w:r>
      <w:r w:rsidR="0031624B" w:rsidRPr="00054267">
        <w:rPr>
          <w:rFonts w:ascii="Times New Roman" w:hAnsi="Times New Roman" w:cs="Times New Roman"/>
        </w:rPr>
        <w:t>kDa. The</w:t>
      </w:r>
      <w:r w:rsidRPr="00054267">
        <w:rPr>
          <w:rFonts w:ascii="Times New Roman" w:hAnsi="Times New Roman" w:cs="Times New Roman"/>
        </w:rPr>
        <w:t xml:space="preserve"> </w:t>
      </w:r>
      <w:r w:rsidR="0031624B" w:rsidRPr="00054267">
        <w:rPr>
          <w:rFonts w:ascii="Times New Roman" w:hAnsi="Times New Roman" w:cs="Times New Roman"/>
        </w:rPr>
        <w:t xml:space="preserve">preparation of </w:t>
      </w:r>
      <w:r w:rsidRPr="00054267">
        <w:rPr>
          <w:rFonts w:ascii="Times New Roman" w:hAnsi="Times New Roman" w:cs="Times New Roman"/>
        </w:rPr>
        <w:t xml:space="preserve">core-shell prototype </w:t>
      </w:r>
      <w:r w:rsidR="0031624B" w:rsidRPr="00054267">
        <w:rPr>
          <w:rFonts w:ascii="Times New Roman" w:hAnsi="Times New Roman" w:cs="Times New Roman"/>
        </w:rPr>
        <w:t xml:space="preserve">particles with pore size of 1000 Å </w:t>
      </w:r>
      <w:r w:rsidRPr="00054267">
        <w:rPr>
          <w:rFonts w:ascii="Times New Roman" w:hAnsi="Times New Roman" w:cs="Times New Roman"/>
        </w:rPr>
        <w:t xml:space="preserve">was recently reported and </w:t>
      </w:r>
      <w:r w:rsidR="0031624B" w:rsidRPr="00054267">
        <w:rPr>
          <w:rFonts w:ascii="Times New Roman" w:hAnsi="Times New Roman" w:cs="Times New Roman"/>
        </w:rPr>
        <w:t xml:space="preserve">the packed column was evaluated </w:t>
      </w:r>
      <w:r w:rsidRPr="00054267">
        <w:rPr>
          <w:rFonts w:ascii="Times New Roman" w:hAnsi="Times New Roman" w:cs="Times New Roman"/>
        </w:rPr>
        <w:t xml:space="preserve">against </w:t>
      </w:r>
      <w:r w:rsidR="0031624B" w:rsidRPr="00054267">
        <w:rPr>
          <w:rFonts w:ascii="Times New Roman" w:hAnsi="Times New Roman" w:cs="Times New Roman"/>
        </w:rPr>
        <w:t xml:space="preserve">the columns packed with core-shell particles of </w:t>
      </w:r>
      <w:r w:rsidRPr="00054267">
        <w:rPr>
          <w:rFonts w:ascii="Times New Roman" w:hAnsi="Times New Roman" w:cs="Times New Roman"/>
        </w:rPr>
        <w:t>smaller pores around 400</w:t>
      </w:r>
      <w:r w:rsidR="0031624B" w:rsidRPr="00054267">
        <w:rPr>
          <w:rFonts w:ascii="Times New Roman" w:hAnsi="Times New Roman" w:cs="Times New Roman"/>
        </w:rPr>
        <w:t xml:space="preserve"> Å</w:t>
      </w:r>
      <w:r w:rsidR="0031624B" w:rsidRPr="00054267">
        <w:rPr>
          <w:rFonts w:ascii="Times New Roman" w:hAnsi="Times New Roman" w:cs="Times New Roman"/>
          <w:color w:val="FF0000"/>
        </w:rPr>
        <w:t xml:space="preserve"> </w:t>
      </w:r>
      <w:r w:rsidR="0031624B" w:rsidRPr="00054267">
        <w:rPr>
          <w:rFonts w:ascii="Times New Roman" w:hAnsi="Times New Roman" w:cs="Times New Roman"/>
          <w:color w:val="000000" w:themeColor="text1"/>
        </w:rPr>
        <w:t>[178</w:t>
      </w:r>
      <w:r w:rsidRPr="00054267">
        <w:rPr>
          <w:rFonts w:ascii="Times New Roman" w:hAnsi="Times New Roman" w:cs="Times New Roman"/>
          <w:color w:val="000000" w:themeColor="text1"/>
        </w:rPr>
        <w:t>].</w:t>
      </w:r>
      <w:r w:rsidRPr="00054267">
        <w:rPr>
          <w:rFonts w:ascii="Times New Roman" w:hAnsi="Times New Roman" w:cs="Times New Roman"/>
        </w:rPr>
        <w:t xml:space="preserve"> The results suggested that both 400 and 1000</w:t>
      </w:r>
      <w:r w:rsidR="0031624B" w:rsidRPr="00054267">
        <w:rPr>
          <w:rFonts w:ascii="Times New Roman" w:hAnsi="Times New Roman" w:cs="Times New Roman"/>
        </w:rPr>
        <w:t xml:space="preserve"> Å pore we</w:t>
      </w:r>
      <w:r w:rsidRPr="00054267">
        <w:rPr>
          <w:rFonts w:ascii="Times New Roman" w:hAnsi="Times New Roman" w:cs="Times New Roman"/>
        </w:rPr>
        <w:t>re well suited for biomolecules up to 350</w:t>
      </w:r>
      <w:r w:rsidR="0031624B" w:rsidRPr="00054267">
        <w:rPr>
          <w:rFonts w:ascii="Times New Roman" w:hAnsi="Times New Roman" w:cs="Times New Roman"/>
        </w:rPr>
        <w:t xml:space="preserve"> </w:t>
      </w:r>
      <w:r w:rsidRPr="00054267">
        <w:rPr>
          <w:rFonts w:ascii="Times New Roman" w:hAnsi="Times New Roman" w:cs="Times New Roman"/>
        </w:rPr>
        <w:t>kDa. The advantage of large pores showed better e</w:t>
      </w:r>
      <w:r w:rsidR="0031624B" w:rsidRPr="00054267">
        <w:rPr>
          <w:rFonts w:ascii="Times New Roman" w:hAnsi="Times New Roman" w:cs="Times New Roman"/>
        </w:rPr>
        <w:t>fficiency for the separation of</w:t>
      </w:r>
      <w:r w:rsidRPr="00054267">
        <w:rPr>
          <w:rFonts w:ascii="Times New Roman" w:hAnsi="Times New Roman" w:cs="Times New Roman"/>
        </w:rPr>
        <w:t xml:space="preserve"> base pair DNA (~660</w:t>
      </w:r>
      <w:r w:rsidR="00B661EA" w:rsidRPr="00054267">
        <w:rPr>
          <w:rFonts w:ascii="Times New Roman" w:hAnsi="Times New Roman" w:cs="Times New Roman"/>
        </w:rPr>
        <w:t xml:space="preserve"> </w:t>
      </w:r>
      <w:r w:rsidRPr="00054267">
        <w:rPr>
          <w:rFonts w:ascii="Times New Roman" w:hAnsi="Times New Roman" w:cs="Times New Roman"/>
        </w:rPr>
        <w:t xml:space="preserve">kDa) with minimal peak broadening. </w:t>
      </w:r>
    </w:p>
    <w:p w14:paraId="292EA0E9" w14:textId="14FBE6FA" w:rsidR="00BF2368" w:rsidRPr="00054267" w:rsidRDefault="00BF2368" w:rsidP="00054267">
      <w:pPr>
        <w:spacing w:after="0" w:line="480" w:lineRule="auto"/>
        <w:jc w:val="both"/>
        <w:rPr>
          <w:rFonts w:ascii="Times New Roman" w:hAnsi="Times New Roman" w:cs="Times New Roman"/>
        </w:rPr>
      </w:pPr>
      <w:r w:rsidRPr="00054267">
        <w:rPr>
          <w:rFonts w:ascii="Times New Roman" w:hAnsi="Times New Roman" w:cs="Times New Roman"/>
        </w:rPr>
        <w:lastRenderedPageBreak/>
        <w:t>Particle characteristics such as particle size and porous shell thickness can significantly influence separation mass transfer. The kinetic efficiency of porous shell is improved when the shell thickness is decreased, especially for compounds having low diffusion</w:t>
      </w:r>
      <w:r w:rsidR="00B661EA" w:rsidRPr="00054267">
        <w:rPr>
          <w:rFonts w:ascii="Times New Roman" w:hAnsi="Times New Roman" w:cs="Times New Roman"/>
        </w:rPr>
        <w:t xml:space="preserve"> properties </w:t>
      </w:r>
      <w:r w:rsidR="00B661EA" w:rsidRPr="00054267">
        <w:rPr>
          <w:rFonts w:ascii="Times New Roman" w:hAnsi="Times New Roman" w:cs="Times New Roman"/>
          <w:color w:val="000000" w:themeColor="text1"/>
        </w:rPr>
        <w:t>[67</w:t>
      </w:r>
      <w:r w:rsidRPr="00054267">
        <w:rPr>
          <w:rFonts w:ascii="Times New Roman" w:hAnsi="Times New Roman" w:cs="Times New Roman"/>
          <w:color w:val="000000" w:themeColor="text1"/>
        </w:rPr>
        <w:t>].</w:t>
      </w:r>
      <w:r w:rsidRPr="00054267">
        <w:rPr>
          <w:rFonts w:ascii="Times New Roman" w:hAnsi="Times New Roman" w:cs="Times New Roman"/>
        </w:rPr>
        <w:t xml:space="preserve"> There is a compromise between shell thickness and efficiency and capacity. </w:t>
      </w:r>
      <w:r w:rsidR="00B661EA" w:rsidRPr="00054267">
        <w:rPr>
          <w:rFonts w:ascii="Times New Roman" w:hAnsi="Times New Roman" w:cs="Times New Roman"/>
        </w:rPr>
        <w:t>S</w:t>
      </w:r>
      <w:r w:rsidRPr="00054267">
        <w:rPr>
          <w:rFonts w:ascii="Times New Roman" w:hAnsi="Times New Roman" w:cs="Times New Roman"/>
        </w:rPr>
        <w:t xml:space="preserve">hell thickness between 0.2 and 0.5 </w:t>
      </w:r>
      <w:r w:rsidR="00B661EA" w:rsidRPr="00054267">
        <w:rPr>
          <w:rFonts w:ascii="Times New Roman" w:hAnsi="Times New Roman" w:cs="Times New Roman"/>
        </w:rPr>
        <w:t>µm is usually regarded to</w:t>
      </w:r>
      <w:r w:rsidRPr="00054267">
        <w:rPr>
          <w:rFonts w:ascii="Times New Roman" w:hAnsi="Times New Roman" w:cs="Times New Roman"/>
        </w:rPr>
        <w:t xml:space="preserve"> be sufficient. A comparative investigation showed that 0.2</w:t>
      </w:r>
      <w:r w:rsidR="00B661EA" w:rsidRPr="00054267">
        <w:rPr>
          <w:rFonts w:ascii="Times New Roman" w:hAnsi="Times New Roman" w:cs="Times New Roman"/>
        </w:rPr>
        <w:t xml:space="preserve"> </w:t>
      </w:r>
      <w:r w:rsidRPr="00054267">
        <w:rPr>
          <w:rFonts w:ascii="Times New Roman" w:hAnsi="Times New Roman" w:cs="Times New Roman"/>
        </w:rPr>
        <w:t xml:space="preserve">µm shell thickness showed reduced plate height compared to a thicker shell </w:t>
      </w:r>
      <w:r w:rsidR="00B661EA" w:rsidRPr="00054267">
        <w:rPr>
          <w:rFonts w:ascii="Times New Roman" w:hAnsi="Times New Roman" w:cs="Times New Roman"/>
        </w:rPr>
        <w:t xml:space="preserve">of </w:t>
      </w:r>
      <w:r w:rsidRPr="00054267">
        <w:rPr>
          <w:rFonts w:ascii="Times New Roman" w:hAnsi="Times New Roman" w:cs="Times New Roman"/>
        </w:rPr>
        <w:t>0.35</w:t>
      </w:r>
      <w:r w:rsidR="00AC2507" w:rsidRPr="00054267">
        <w:rPr>
          <w:rFonts w:ascii="Times New Roman" w:hAnsi="Times New Roman" w:cs="Times New Roman"/>
        </w:rPr>
        <w:t xml:space="preserve"> </w:t>
      </w:r>
      <w:r w:rsidRPr="00054267">
        <w:rPr>
          <w:rFonts w:ascii="Times New Roman" w:hAnsi="Times New Roman" w:cs="Times New Roman"/>
        </w:rPr>
        <w:t xml:space="preserve">µm, especially at higher flow velocity. </w:t>
      </w:r>
      <w:r w:rsidR="00B661EA" w:rsidRPr="00054267">
        <w:rPr>
          <w:rFonts w:ascii="Times New Roman" w:hAnsi="Times New Roman" w:cs="Times New Roman"/>
        </w:rPr>
        <w:t>Fekete et</w:t>
      </w:r>
      <w:r w:rsidRPr="00054267">
        <w:rPr>
          <w:rFonts w:ascii="Times New Roman" w:hAnsi="Times New Roman" w:cs="Times New Roman"/>
        </w:rPr>
        <w:t xml:space="preserve"> al. evaluated the kinetic properties of commercial columns packed with 1.3, 1.7 and 2.6</w:t>
      </w:r>
      <w:r w:rsidR="00CE36CE" w:rsidRPr="00054267">
        <w:rPr>
          <w:rFonts w:ascii="Times New Roman" w:hAnsi="Times New Roman" w:cs="Times New Roman"/>
        </w:rPr>
        <w:t xml:space="preserve"> </w:t>
      </w:r>
      <w:r w:rsidRPr="00054267">
        <w:rPr>
          <w:rFonts w:ascii="Times New Roman" w:hAnsi="Times New Roman" w:cs="Times New Roman"/>
        </w:rPr>
        <w:t>µm</w:t>
      </w:r>
      <w:r w:rsidR="00B661EA" w:rsidRPr="00054267">
        <w:rPr>
          <w:rFonts w:ascii="Times New Roman" w:hAnsi="Times New Roman" w:cs="Times New Roman"/>
        </w:rPr>
        <w:t xml:space="preserve"> [36]. The column back</w:t>
      </w:r>
      <w:r w:rsidRPr="00054267">
        <w:rPr>
          <w:rFonts w:ascii="Times New Roman" w:hAnsi="Times New Roman" w:cs="Times New Roman"/>
        </w:rPr>
        <w:t>pressure increase</w:t>
      </w:r>
      <w:r w:rsidR="00B661EA" w:rsidRPr="00054267">
        <w:rPr>
          <w:rFonts w:ascii="Times New Roman" w:hAnsi="Times New Roman" w:cs="Times New Roman"/>
        </w:rPr>
        <w:t>d</w:t>
      </w:r>
      <w:r w:rsidRPr="00054267">
        <w:rPr>
          <w:rFonts w:ascii="Times New Roman" w:hAnsi="Times New Roman" w:cs="Times New Roman"/>
        </w:rPr>
        <w:t xml:space="preserve"> significantly with reducing particle size</w:t>
      </w:r>
      <w:r w:rsidR="00B661EA" w:rsidRPr="00054267">
        <w:rPr>
          <w:rFonts w:ascii="Times New Roman" w:hAnsi="Times New Roman" w:cs="Times New Roman"/>
        </w:rPr>
        <w:t>.</w:t>
      </w:r>
      <w:r w:rsidRPr="00054267">
        <w:rPr>
          <w:rFonts w:ascii="Times New Roman" w:hAnsi="Times New Roman" w:cs="Times New Roman"/>
        </w:rPr>
        <w:t xml:space="preserve"> </w:t>
      </w:r>
      <w:r w:rsidR="00B661EA" w:rsidRPr="00054267">
        <w:rPr>
          <w:rFonts w:ascii="Times New Roman" w:hAnsi="Times New Roman" w:cs="Times New Roman"/>
        </w:rPr>
        <w:t xml:space="preserve">The </w:t>
      </w:r>
      <w:r w:rsidRPr="00054267">
        <w:rPr>
          <w:rFonts w:ascii="Times New Roman" w:hAnsi="Times New Roman" w:cs="Times New Roman"/>
        </w:rPr>
        <w:t xml:space="preserve">optimal linear velocity </w:t>
      </w:r>
      <w:r w:rsidR="00B661EA" w:rsidRPr="00054267">
        <w:rPr>
          <w:rFonts w:ascii="Times New Roman" w:hAnsi="Times New Roman" w:cs="Times New Roman"/>
        </w:rPr>
        <w:t xml:space="preserve">for </w:t>
      </w:r>
      <w:r w:rsidR="00CE36CE" w:rsidRPr="00054267">
        <w:rPr>
          <w:rFonts w:ascii="Times New Roman" w:hAnsi="Times New Roman" w:cs="Times New Roman"/>
        </w:rPr>
        <w:t xml:space="preserve">the column with 1.3 µm particles </w:t>
      </w:r>
      <w:r w:rsidRPr="00054267">
        <w:rPr>
          <w:rFonts w:ascii="Times New Roman" w:hAnsi="Times New Roman" w:cs="Times New Roman"/>
        </w:rPr>
        <w:t>could not be reached before exceeding the upper pressure limit of the UHPLC instrument. The main advantage of 1.3</w:t>
      </w:r>
      <w:r w:rsidR="00AC2507" w:rsidRPr="00054267">
        <w:rPr>
          <w:rFonts w:ascii="Times New Roman" w:hAnsi="Times New Roman" w:cs="Times New Roman"/>
        </w:rPr>
        <w:t xml:space="preserve"> </w:t>
      </w:r>
      <w:r w:rsidRPr="00054267">
        <w:rPr>
          <w:rFonts w:ascii="Times New Roman" w:hAnsi="Times New Roman" w:cs="Times New Roman"/>
        </w:rPr>
        <w:t xml:space="preserve">µm particles </w:t>
      </w:r>
      <w:r w:rsidR="00CE36CE" w:rsidRPr="00054267">
        <w:rPr>
          <w:rFonts w:ascii="Times New Roman" w:hAnsi="Times New Roman" w:cs="Times New Roman"/>
        </w:rPr>
        <w:t>was the</w:t>
      </w:r>
      <w:r w:rsidRPr="00054267">
        <w:rPr>
          <w:rFonts w:ascii="Times New Roman" w:hAnsi="Times New Roman" w:cs="Times New Roman"/>
        </w:rPr>
        <w:t xml:space="preserve"> flat H-</w:t>
      </w:r>
      <w:r w:rsidRPr="00054267">
        <w:rPr>
          <w:rFonts w:ascii="Times New Roman" w:hAnsi="Times New Roman" w:cs="Times New Roman"/>
          <w:i/>
        </w:rPr>
        <w:t>u</w:t>
      </w:r>
      <w:r w:rsidRPr="00054267">
        <w:rPr>
          <w:rFonts w:ascii="Times New Roman" w:hAnsi="Times New Roman" w:cs="Times New Roman"/>
        </w:rPr>
        <w:t xml:space="preserve"> kinetic curve at high mobile phase velocity and faster separation for small molecules analysis.  This behaviour suggested that mass transf</w:t>
      </w:r>
      <w:r w:rsidR="00CE36CE" w:rsidRPr="00054267">
        <w:rPr>
          <w:rFonts w:ascii="Times New Roman" w:hAnsi="Times New Roman" w:cs="Times New Roman"/>
        </w:rPr>
        <w:t>er using smaller particles played</w:t>
      </w:r>
      <w:r w:rsidRPr="00054267">
        <w:rPr>
          <w:rFonts w:ascii="Times New Roman" w:hAnsi="Times New Roman" w:cs="Times New Roman"/>
        </w:rPr>
        <w:t xml:space="preserve"> an important role in band broadening by reducing interparticle porosity of the packed </w:t>
      </w:r>
      <w:r w:rsidRPr="00054267">
        <w:rPr>
          <w:rFonts w:ascii="Times New Roman" w:hAnsi="Times New Roman" w:cs="Times New Roman"/>
          <w:color w:val="000000" w:themeColor="text1"/>
        </w:rPr>
        <w:t>bed</w:t>
      </w:r>
      <w:r w:rsidR="00CE36CE" w:rsidRPr="00054267">
        <w:rPr>
          <w:rFonts w:ascii="Times New Roman" w:hAnsi="Times New Roman" w:cs="Times New Roman"/>
          <w:color w:val="000000" w:themeColor="text1"/>
        </w:rPr>
        <w:t xml:space="preserve"> </w:t>
      </w:r>
      <w:r w:rsidRPr="00054267">
        <w:rPr>
          <w:rFonts w:ascii="Times New Roman" w:hAnsi="Times New Roman" w:cs="Times New Roman"/>
          <w:color w:val="000000" w:themeColor="text1"/>
        </w:rPr>
        <w:t>[</w:t>
      </w:r>
      <w:r w:rsidR="00CE36CE" w:rsidRPr="00054267">
        <w:rPr>
          <w:rFonts w:ascii="Times New Roman" w:hAnsi="Times New Roman" w:cs="Times New Roman"/>
          <w:color w:val="000000" w:themeColor="text1"/>
        </w:rPr>
        <w:t>36, 179</w:t>
      </w:r>
      <w:r w:rsidRPr="00054267">
        <w:rPr>
          <w:rFonts w:ascii="Times New Roman" w:hAnsi="Times New Roman" w:cs="Times New Roman"/>
          <w:color w:val="000000" w:themeColor="text1"/>
        </w:rPr>
        <w:t>].</w:t>
      </w:r>
      <w:r w:rsidRPr="00054267">
        <w:rPr>
          <w:rFonts w:ascii="Times New Roman" w:hAnsi="Times New Roman" w:cs="Times New Roman"/>
        </w:rPr>
        <w:t xml:space="preserve"> </w:t>
      </w:r>
    </w:p>
    <w:p w14:paraId="305983CB" w14:textId="0CE3540E" w:rsidR="00EC197F" w:rsidRPr="00054267" w:rsidRDefault="003623D3" w:rsidP="00054267">
      <w:pPr>
        <w:spacing w:after="0" w:line="480" w:lineRule="auto"/>
        <w:jc w:val="both"/>
        <w:rPr>
          <w:rFonts w:ascii="Times New Roman" w:hAnsi="Times New Roman" w:cs="Times New Roman"/>
        </w:rPr>
      </w:pPr>
      <w:r w:rsidRPr="00054267">
        <w:rPr>
          <w:rFonts w:ascii="Times New Roman" w:hAnsi="Times New Roman" w:cs="Times New Roman"/>
        </w:rPr>
        <w:t>S</w:t>
      </w:r>
      <w:r w:rsidR="004937A4" w:rsidRPr="00054267">
        <w:rPr>
          <w:rFonts w:ascii="Times New Roman" w:hAnsi="Times New Roman" w:cs="Times New Roman"/>
        </w:rPr>
        <w:t>eparation based on the size difference of molecules</w:t>
      </w:r>
      <w:r w:rsidR="00BF2368" w:rsidRPr="00054267">
        <w:rPr>
          <w:rFonts w:ascii="Times New Roman" w:hAnsi="Times New Roman" w:cs="Times New Roman"/>
        </w:rPr>
        <w:t xml:space="preserve"> </w:t>
      </w:r>
      <w:r w:rsidR="004937A4" w:rsidRPr="00054267">
        <w:rPr>
          <w:rFonts w:ascii="Times New Roman" w:hAnsi="Times New Roman" w:cs="Times New Roman"/>
        </w:rPr>
        <w:t>has been developed as a</w:t>
      </w:r>
      <w:r w:rsidR="00AC2507" w:rsidRPr="00054267">
        <w:rPr>
          <w:rFonts w:ascii="Times New Roman" w:hAnsi="Times New Roman" w:cs="Times New Roman"/>
        </w:rPr>
        <w:t>n</w:t>
      </w:r>
      <w:r w:rsidRPr="00054267">
        <w:rPr>
          <w:rFonts w:ascii="Times New Roman" w:hAnsi="Times New Roman" w:cs="Times New Roman"/>
        </w:rPr>
        <w:t xml:space="preserve"> effective </w:t>
      </w:r>
      <w:r w:rsidR="004937A4" w:rsidRPr="00054267">
        <w:rPr>
          <w:rFonts w:ascii="Times New Roman" w:hAnsi="Times New Roman" w:cs="Times New Roman"/>
        </w:rPr>
        <w:t xml:space="preserve">technique known as </w:t>
      </w:r>
      <w:r w:rsidR="005A6E29" w:rsidRPr="00054267">
        <w:rPr>
          <w:rFonts w:ascii="Times New Roman" w:hAnsi="Times New Roman" w:cs="Times New Roman"/>
        </w:rPr>
        <w:t>SEC</w:t>
      </w:r>
      <w:r w:rsidR="00BF2368" w:rsidRPr="00054267">
        <w:rPr>
          <w:rFonts w:ascii="Times New Roman" w:hAnsi="Times New Roman" w:cs="Times New Roman"/>
        </w:rPr>
        <w:t>. Given the complexity of protein and peptides</w:t>
      </w:r>
      <w:r w:rsidR="004937A4" w:rsidRPr="00054267">
        <w:rPr>
          <w:rFonts w:ascii="Times New Roman" w:hAnsi="Times New Roman" w:cs="Times New Roman"/>
        </w:rPr>
        <w:t>-based parenteral therapies, a</w:t>
      </w:r>
      <w:r w:rsidR="00BF2368" w:rsidRPr="00054267">
        <w:rPr>
          <w:rFonts w:ascii="Times New Roman" w:hAnsi="Times New Roman" w:cs="Times New Roman"/>
        </w:rPr>
        <w:t xml:space="preserve"> set of complementary separation techniques, such as SEC, are required to monitor the critical quality</w:t>
      </w:r>
      <w:r w:rsidR="004937A4" w:rsidRPr="00054267">
        <w:rPr>
          <w:rFonts w:ascii="Times New Roman" w:hAnsi="Times New Roman" w:cs="Times New Roman"/>
        </w:rPr>
        <w:t xml:space="preserve"> </w:t>
      </w:r>
      <w:r w:rsidR="00BF2368" w:rsidRPr="00054267">
        <w:rPr>
          <w:rFonts w:ascii="Times New Roman" w:hAnsi="Times New Roman" w:cs="Times New Roman"/>
          <w:color w:val="000000" w:themeColor="text1"/>
        </w:rPr>
        <w:t>[</w:t>
      </w:r>
      <w:r w:rsidRPr="00054267">
        <w:rPr>
          <w:rFonts w:ascii="Times New Roman" w:hAnsi="Times New Roman" w:cs="Times New Roman"/>
          <w:color w:val="000000" w:themeColor="text1"/>
        </w:rPr>
        <w:t>180, 181</w:t>
      </w:r>
      <w:r w:rsidR="00BF2368" w:rsidRPr="00054267">
        <w:rPr>
          <w:rFonts w:ascii="Times New Roman" w:hAnsi="Times New Roman" w:cs="Times New Roman"/>
          <w:color w:val="000000" w:themeColor="text1"/>
        </w:rPr>
        <w:t>].</w:t>
      </w:r>
      <w:r w:rsidR="00BF2368" w:rsidRPr="00054267">
        <w:rPr>
          <w:rFonts w:ascii="Times New Roman" w:hAnsi="Times New Roman" w:cs="Times New Roman"/>
        </w:rPr>
        <w:t xml:space="preserve"> SEC have been predominantly favoured for routine and validated analysis to monitor protein aggregation. Totally porous silica particles have been employed in SEC separation provided a significant reduction in silanol activity is achieved. In recent years, porous shell particles have been reported for </w:t>
      </w:r>
      <w:r w:rsidR="004937A4" w:rsidRPr="00054267">
        <w:rPr>
          <w:rFonts w:ascii="Times New Roman" w:hAnsi="Times New Roman" w:cs="Times New Roman"/>
        </w:rPr>
        <w:t>use in SEC separation. Pirok et</w:t>
      </w:r>
      <w:r w:rsidR="00BF2368" w:rsidRPr="00054267">
        <w:rPr>
          <w:rFonts w:ascii="Times New Roman" w:hAnsi="Times New Roman" w:cs="Times New Roman"/>
        </w:rPr>
        <w:t xml:space="preserve"> al. investigated the feasibility of us</w:t>
      </w:r>
      <w:r w:rsidR="004937A4" w:rsidRPr="00054267">
        <w:rPr>
          <w:rFonts w:ascii="Times New Roman" w:hAnsi="Times New Roman" w:cs="Times New Roman"/>
        </w:rPr>
        <w:t>ing core-shell particles in SEC [13].</w:t>
      </w:r>
      <w:r w:rsidR="00BF2368" w:rsidRPr="00054267">
        <w:rPr>
          <w:rFonts w:ascii="Times New Roman" w:hAnsi="Times New Roman" w:cs="Times New Roman"/>
        </w:rPr>
        <w:t xml:space="preserve"> </w:t>
      </w:r>
      <w:r w:rsidR="004937A4" w:rsidRPr="00054267">
        <w:rPr>
          <w:rFonts w:ascii="Times New Roman" w:hAnsi="Times New Roman" w:cs="Times New Roman"/>
        </w:rPr>
        <w:t>T</w:t>
      </w:r>
      <w:r w:rsidR="00BF2368" w:rsidRPr="00054267">
        <w:rPr>
          <w:rFonts w:ascii="Times New Roman" w:hAnsi="Times New Roman" w:cs="Times New Roman"/>
        </w:rPr>
        <w:t>he results showed excellent resolution and performance across more limited mass ranges, depending on pore size</w:t>
      </w:r>
      <w:r w:rsidR="004937A4" w:rsidRPr="00054267">
        <w:rPr>
          <w:rFonts w:ascii="Times New Roman" w:hAnsi="Times New Roman" w:cs="Times New Roman"/>
        </w:rPr>
        <w:t xml:space="preserve"> of the core-shell particles</w:t>
      </w:r>
      <w:r w:rsidR="00BF2368" w:rsidRPr="00054267">
        <w:rPr>
          <w:rFonts w:ascii="Times New Roman" w:hAnsi="Times New Roman" w:cs="Times New Roman"/>
        </w:rPr>
        <w:t xml:space="preserve">. </w:t>
      </w:r>
      <w:r w:rsidR="004937A4" w:rsidRPr="00054267">
        <w:rPr>
          <w:rFonts w:ascii="Times New Roman" w:hAnsi="Times New Roman" w:cs="Times New Roman"/>
        </w:rPr>
        <w:t>The core-shell particles with l</w:t>
      </w:r>
      <w:r w:rsidR="00BF2368" w:rsidRPr="00054267">
        <w:rPr>
          <w:rFonts w:ascii="Times New Roman" w:hAnsi="Times New Roman" w:cs="Times New Roman"/>
        </w:rPr>
        <w:t>arge pore</w:t>
      </w:r>
      <w:r w:rsidR="004937A4" w:rsidRPr="00054267">
        <w:rPr>
          <w:rFonts w:ascii="Times New Roman" w:hAnsi="Times New Roman" w:cs="Times New Roman"/>
        </w:rPr>
        <w:t>s of</w:t>
      </w:r>
      <w:r w:rsidR="00BF2368" w:rsidRPr="00054267">
        <w:rPr>
          <w:rFonts w:ascii="Times New Roman" w:hAnsi="Times New Roman" w:cs="Times New Roman"/>
        </w:rPr>
        <w:t xml:space="preserve"> 1000</w:t>
      </w:r>
      <w:r w:rsidR="004937A4" w:rsidRPr="00054267">
        <w:rPr>
          <w:rFonts w:ascii="Times New Roman" w:hAnsi="Times New Roman" w:cs="Times New Roman"/>
        </w:rPr>
        <w:t xml:space="preserve"> Å</w:t>
      </w:r>
      <w:r w:rsidR="00BF2368" w:rsidRPr="00054267">
        <w:rPr>
          <w:rFonts w:ascii="Times New Roman" w:hAnsi="Times New Roman" w:cs="Times New Roman"/>
        </w:rPr>
        <w:t xml:space="preserve"> w</w:t>
      </w:r>
      <w:r w:rsidR="00AC2507" w:rsidRPr="00054267">
        <w:rPr>
          <w:rFonts w:ascii="Times New Roman" w:hAnsi="Times New Roman" w:cs="Times New Roman"/>
        </w:rPr>
        <w:t>ere</w:t>
      </w:r>
      <w:r w:rsidR="00BF2368" w:rsidRPr="00054267">
        <w:rPr>
          <w:rFonts w:ascii="Times New Roman" w:hAnsi="Times New Roman" w:cs="Times New Roman"/>
        </w:rPr>
        <w:t xml:space="preserve"> used for the separation of polystyrene standard (17.5</w:t>
      </w:r>
      <w:r w:rsidR="004937A4" w:rsidRPr="00054267">
        <w:rPr>
          <w:rFonts w:ascii="Times New Roman" w:hAnsi="Times New Roman" w:cs="Times New Roman"/>
        </w:rPr>
        <w:t xml:space="preserve"> </w:t>
      </w:r>
      <w:r w:rsidR="00BF2368" w:rsidRPr="00054267">
        <w:rPr>
          <w:rFonts w:ascii="Times New Roman" w:hAnsi="Times New Roman" w:cs="Times New Roman"/>
        </w:rPr>
        <w:t>kDa to 1.8</w:t>
      </w:r>
      <w:r w:rsidR="004937A4" w:rsidRPr="00054267">
        <w:rPr>
          <w:rFonts w:ascii="Times New Roman" w:hAnsi="Times New Roman" w:cs="Times New Roman"/>
        </w:rPr>
        <w:t xml:space="preserve"> </w:t>
      </w:r>
      <w:r w:rsidR="00BF2368" w:rsidRPr="00054267">
        <w:rPr>
          <w:rFonts w:ascii="Times New Roman" w:hAnsi="Times New Roman" w:cs="Times New Roman"/>
        </w:rPr>
        <w:t>mDa)</w:t>
      </w:r>
      <w:r w:rsidR="004937A4" w:rsidRPr="00054267">
        <w:rPr>
          <w:rFonts w:ascii="Times New Roman" w:hAnsi="Times New Roman" w:cs="Times New Roman"/>
        </w:rPr>
        <w:t xml:space="preserve"> [178]</w:t>
      </w:r>
      <w:r w:rsidR="00BF2368" w:rsidRPr="00054267">
        <w:rPr>
          <w:rFonts w:ascii="Times New Roman" w:hAnsi="Times New Roman" w:cs="Times New Roman"/>
        </w:rPr>
        <w:t xml:space="preserve">. </w:t>
      </w:r>
      <w:r w:rsidR="00455F30" w:rsidRPr="00054267">
        <w:rPr>
          <w:rFonts w:ascii="Times New Roman" w:hAnsi="Times New Roman" w:cs="Times New Roman"/>
        </w:rPr>
        <w:t xml:space="preserve">The total pore volume is reduced for the core-shell particles, and hence a lower loading capacity, when compared to the standard SEC porous particles. But this is usually </w:t>
      </w:r>
      <w:r w:rsidR="00BF2368" w:rsidRPr="00054267">
        <w:rPr>
          <w:rFonts w:ascii="Times New Roman" w:hAnsi="Times New Roman" w:cs="Times New Roman"/>
        </w:rPr>
        <w:t>compensated for by an increase in efficiency. Schure and Moran</w:t>
      </w:r>
      <w:r w:rsidR="00455F30" w:rsidRPr="00054267">
        <w:rPr>
          <w:rFonts w:ascii="Times New Roman" w:hAnsi="Times New Roman" w:cs="Times New Roman"/>
          <w:color w:val="FF0000"/>
        </w:rPr>
        <w:t xml:space="preserve"> </w:t>
      </w:r>
      <w:r w:rsidR="006A5E83" w:rsidRPr="00054267">
        <w:rPr>
          <w:rFonts w:ascii="Times New Roman" w:hAnsi="Times New Roman" w:cs="Times New Roman"/>
        </w:rPr>
        <w:t xml:space="preserve">compared the SEC performance </w:t>
      </w:r>
      <w:r w:rsidR="00BF2368" w:rsidRPr="00054267">
        <w:rPr>
          <w:rFonts w:ascii="Times New Roman" w:hAnsi="Times New Roman" w:cs="Times New Roman"/>
        </w:rPr>
        <w:t xml:space="preserve">between fully porous SEC particles </w:t>
      </w:r>
      <w:r w:rsidR="006A5E83" w:rsidRPr="00054267">
        <w:rPr>
          <w:rFonts w:ascii="Times New Roman" w:hAnsi="Times New Roman" w:cs="Times New Roman"/>
        </w:rPr>
        <w:t xml:space="preserve">and </w:t>
      </w:r>
      <w:r w:rsidR="00BF2368" w:rsidRPr="00054267">
        <w:rPr>
          <w:rFonts w:ascii="Times New Roman" w:hAnsi="Times New Roman" w:cs="Times New Roman"/>
        </w:rPr>
        <w:t>core-shell particles with different pore size</w:t>
      </w:r>
      <w:r w:rsidR="006A5E83" w:rsidRPr="00054267">
        <w:rPr>
          <w:rFonts w:ascii="Times New Roman" w:hAnsi="Times New Roman" w:cs="Times New Roman"/>
        </w:rPr>
        <w:t>s</w:t>
      </w:r>
      <w:r w:rsidR="00BF2368" w:rsidRPr="00054267">
        <w:rPr>
          <w:rFonts w:ascii="Times New Roman" w:hAnsi="Times New Roman" w:cs="Times New Roman"/>
        </w:rPr>
        <w:t xml:space="preserve"> </w:t>
      </w:r>
      <w:r w:rsidR="006A5E83" w:rsidRPr="00054267">
        <w:rPr>
          <w:rFonts w:ascii="Times New Roman" w:hAnsi="Times New Roman" w:cs="Times New Roman"/>
        </w:rPr>
        <w:t>of 160 and 1000 Å</w:t>
      </w:r>
      <w:r w:rsidRPr="00054267">
        <w:rPr>
          <w:rFonts w:ascii="Times New Roman" w:hAnsi="Times New Roman" w:cs="Times New Roman"/>
        </w:rPr>
        <w:t xml:space="preserve"> (Figure 14) [182</w:t>
      </w:r>
      <w:r w:rsidR="006A5E83" w:rsidRPr="00054267">
        <w:rPr>
          <w:rFonts w:ascii="Times New Roman" w:hAnsi="Times New Roman" w:cs="Times New Roman"/>
        </w:rPr>
        <w:t>]</w:t>
      </w:r>
      <w:r w:rsidR="00BF2368" w:rsidRPr="00054267">
        <w:rPr>
          <w:rFonts w:ascii="Times New Roman" w:hAnsi="Times New Roman" w:cs="Times New Roman"/>
        </w:rPr>
        <w:t xml:space="preserve">. Having large pore volume is thermodynamically advantageous for better separation, but the porous shell faster </w:t>
      </w:r>
      <w:r w:rsidR="00BF2368" w:rsidRPr="00054267">
        <w:rPr>
          <w:rFonts w:ascii="Times New Roman" w:hAnsi="Times New Roman" w:cs="Times New Roman"/>
        </w:rPr>
        <w:lastRenderedPageBreak/>
        <w:t>diffusional kinetic compensate for the loss of pore volume and thermodynamic limitations. Thus, diffusion length is much shorter</w:t>
      </w:r>
      <w:r w:rsidR="00603A40" w:rsidRPr="00054267">
        <w:rPr>
          <w:rFonts w:ascii="Times New Roman" w:hAnsi="Times New Roman" w:cs="Times New Roman"/>
        </w:rPr>
        <w:t>,</w:t>
      </w:r>
      <w:r w:rsidR="00BF2368" w:rsidRPr="00054267">
        <w:rPr>
          <w:rFonts w:ascii="Times New Roman" w:hAnsi="Times New Roman" w:cs="Times New Roman"/>
        </w:rPr>
        <w:t xml:space="preserve"> offering narrower </w:t>
      </w:r>
      <w:proofErr w:type="gramStart"/>
      <w:r w:rsidR="00BF2368" w:rsidRPr="00054267">
        <w:rPr>
          <w:rFonts w:ascii="Times New Roman" w:hAnsi="Times New Roman" w:cs="Times New Roman"/>
        </w:rPr>
        <w:t>peaks which</w:t>
      </w:r>
      <w:proofErr w:type="gramEnd"/>
      <w:r w:rsidR="00BF2368" w:rsidRPr="00054267">
        <w:rPr>
          <w:rFonts w:ascii="Times New Roman" w:hAnsi="Times New Roman" w:cs="Times New Roman"/>
        </w:rPr>
        <w:t xml:space="preserve"> tend to preserve the peak capacity of the separation and higher efficiency. </w:t>
      </w:r>
    </w:p>
    <w:p w14:paraId="68AF82DC" w14:textId="3EE17F23" w:rsidR="00EC197F" w:rsidRPr="00054267" w:rsidRDefault="007B1315" w:rsidP="00054267">
      <w:pPr>
        <w:spacing w:after="0" w:line="480" w:lineRule="auto"/>
        <w:jc w:val="both"/>
        <w:rPr>
          <w:rFonts w:ascii="Times New Roman" w:hAnsi="Times New Roman" w:cs="Times New Roman"/>
          <w:b/>
        </w:rPr>
      </w:pPr>
      <w:r w:rsidRPr="00054267">
        <w:rPr>
          <w:rFonts w:ascii="Times New Roman" w:hAnsi="Times New Roman" w:cs="Times New Roman"/>
          <w:b/>
        </w:rPr>
        <w:t xml:space="preserve">5. </w:t>
      </w:r>
      <w:r w:rsidR="00EC197F" w:rsidRPr="00054267">
        <w:rPr>
          <w:rFonts w:ascii="Times New Roman" w:hAnsi="Times New Roman" w:cs="Times New Roman"/>
          <w:b/>
        </w:rPr>
        <w:t xml:space="preserve">Applications of SOS particles </w:t>
      </w:r>
    </w:p>
    <w:p w14:paraId="1BAD3B90" w14:textId="5FD2B224" w:rsidR="00AC2507" w:rsidRPr="00054267" w:rsidRDefault="00EC197F" w:rsidP="00054267">
      <w:pPr>
        <w:spacing w:after="0" w:line="480" w:lineRule="auto"/>
        <w:jc w:val="both"/>
        <w:rPr>
          <w:rFonts w:ascii="Times New Roman" w:hAnsi="Times New Roman" w:cs="Times New Roman"/>
        </w:rPr>
      </w:pPr>
      <w:r w:rsidRPr="00054267">
        <w:rPr>
          <w:rFonts w:ascii="Times New Roman" w:hAnsi="Times New Roman" w:cs="Times New Roman"/>
        </w:rPr>
        <w:t>The large interstitial space between the nanospheres assembling the SOS shell, provide high porosity and good performance in HPLC separation. The studies published in recent years covered a range of HPLC applications from small to large molecules [</w:t>
      </w:r>
      <w:r w:rsidR="001C3DBF" w:rsidRPr="00054267">
        <w:rPr>
          <w:rFonts w:ascii="Times New Roman" w:hAnsi="Times New Roman" w:cs="Times New Roman"/>
        </w:rPr>
        <w:t>93-96</w:t>
      </w:r>
      <w:r w:rsidRPr="00054267">
        <w:rPr>
          <w:rFonts w:ascii="Times New Roman" w:hAnsi="Times New Roman" w:cs="Times New Roman"/>
        </w:rPr>
        <w:t>] and polycyclic aromatic hydrocarbons</w:t>
      </w:r>
      <w:r w:rsidR="001C3DBF" w:rsidRPr="00054267">
        <w:rPr>
          <w:rFonts w:ascii="Times New Roman" w:hAnsi="Times New Roman" w:cs="Times New Roman"/>
        </w:rPr>
        <w:t xml:space="preserve"> [94, 97-98</w:t>
      </w:r>
      <w:r w:rsidRPr="00054267">
        <w:rPr>
          <w:rFonts w:ascii="Times New Roman" w:hAnsi="Times New Roman" w:cs="Times New Roman"/>
        </w:rPr>
        <w:t>].</w:t>
      </w:r>
      <w:r w:rsidR="008D5BA5" w:rsidRPr="00054267">
        <w:rPr>
          <w:rFonts w:ascii="Times New Roman" w:hAnsi="Times New Roman" w:cs="Times New Roman"/>
        </w:rPr>
        <w:t xml:space="preserve"> </w:t>
      </w:r>
      <w:r w:rsidRPr="00054267">
        <w:rPr>
          <w:rFonts w:ascii="Times New Roman" w:hAnsi="Times New Roman" w:cs="Times New Roman"/>
        </w:rPr>
        <w:t xml:space="preserve">The majority of the published studies </w:t>
      </w:r>
      <w:r w:rsidR="008D5BA5" w:rsidRPr="00054267">
        <w:rPr>
          <w:rFonts w:ascii="Times New Roman" w:hAnsi="Times New Roman" w:cs="Times New Roman"/>
        </w:rPr>
        <w:t>focus</w:t>
      </w:r>
      <w:r w:rsidR="00AC2507" w:rsidRPr="00054267">
        <w:rPr>
          <w:rFonts w:ascii="Times New Roman" w:hAnsi="Times New Roman" w:cs="Times New Roman"/>
        </w:rPr>
        <w:t>ed</w:t>
      </w:r>
      <w:r w:rsidR="008D5BA5" w:rsidRPr="00054267">
        <w:rPr>
          <w:rFonts w:ascii="Times New Roman" w:hAnsi="Times New Roman" w:cs="Times New Roman"/>
        </w:rPr>
        <w:t xml:space="preserve"> on separation of</w:t>
      </w:r>
      <w:r w:rsidRPr="00054267">
        <w:rPr>
          <w:rFonts w:ascii="Times New Roman" w:hAnsi="Times New Roman" w:cs="Times New Roman"/>
        </w:rPr>
        <w:t xml:space="preserve"> large molecules, </w:t>
      </w:r>
      <w:r w:rsidR="008D5BA5" w:rsidRPr="00054267">
        <w:rPr>
          <w:rFonts w:ascii="Times New Roman" w:hAnsi="Times New Roman" w:cs="Times New Roman"/>
        </w:rPr>
        <w:t>because</w:t>
      </w:r>
      <w:r w:rsidRPr="00054267">
        <w:rPr>
          <w:rFonts w:ascii="Times New Roman" w:hAnsi="Times New Roman" w:cs="Times New Roman"/>
        </w:rPr>
        <w:t xml:space="preserve"> the nature of the SOS particles having large pores and high surface area favour their fast separation. Nevertheless, modifications on the particle synthesis offer the option of tuning the particles properties to optimise the separation of small molecules by creati</w:t>
      </w:r>
      <w:r w:rsidR="008D5BA5" w:rsidRPr="00054267">
        <w:rPr>
          <w:rFonts w:ascii="Times New Roman" w:hAnsi="Times New Roman" w:cs="Times New Roman"/>
        </w:rPr>
        <w:t>ng mesopores across the shell [96</w:t>
      </w:r>
      <w:r w:rsidRPr="00054267">
        <w:rPr>
          <w:rFonts w:ascii="Times New Roman" w:hAnsi="Times New Roman" w:cs="Times New Roman"/>
        </w:rPr>
        <w:t>]. These variety of particles resulted in a range of HPLC applications reported using SOS particle columns.</w:t>
      </w:r>
    </w:p>
    <w:p w14:paraId="553F1A9C" w14:textId="3632A6BC" w:rsidR="00EC197F" w:rsidRPr="00054267" w:rsidRDefault="00EC197F" w:rsidP="00054267">
      <w:pPr>
        <w:spacing w:after="0" w:line="480" w:lineRule="auto"/>
        <w:jc w:val="both"/>
        <w:rPr>
          <w:rFonts w:ascii="Times New Roman" w:hAnsi="Times New Roman" w:cs="Times New Roman"/>
          <w:lang w:val="en-US"/>
        </w:rPr>
      </w:pPr>
      <w:r w:rsidRPr="00054267">
        <w:rPr>
          <w:rFonts w:ascii="Times New Roman" w:hAnsi="Times New Roman" w:cs="Times New Roman"/>
        </w:rPr>
        <w:t>The reduced intra-particle mass resistance allows the use of high flow rates, which particularly helps the fast separation of large molecules [</w:t>
      </w:r>
      <w:r w:rsidR="008D5BA5" w:rsidRPr="00054267">
        <w:rPr>
          <w:rFonts w:ascii="Times New Roman" w:hAnsi="Times New Roman" w:cs="Times New Roman"/>
        </w:rPr>
        <w:t>95</w:t>
      </w:r>
      <w:r w:rsidRPr="00054267">
        <w:rPr>
          <w:rFonts w:ascii="Times New Roman" w:hAnsi="Times New Roman" w:cs="Times New Roman"/>
        </w:rPr>
        <w:t xml:space="preserve">]. The good performance of C4 bonded SOS particles was shown in gradient mode analysing large molecules such as insulin, myoglogin, BSA, mbA and </w:t>
      </w:r>
      <w:r w:rsidR="00400B7B" w:rsidRPr="00054267">
        <w:rPr>
          <w:rFonts w:ascii="Times New Roman" w:hAnsi="Times New Roman" w:cs="Times New Roman"/>
        </w:rPr>
        <w:t xml:space="preserve">reduced </w:t>
      </w:r>
      <w:r w:rsidRPr="00054267">
        <w:rPr>
          <w:rFonts w:ascii="Times New Roman" w:hAnsi="Times New Roman" w:cs="Times New Roman"/>
        </w:rPr>
        <w:t xml:space="preserve">ADC </w:t>
      </w:r>
      <w:r w:rsidR="00400B7B" w:rsidRPr="00054267">
        <w:rPr>
          <w:rFonts w:ascii="Times New Roman" w:hAnsi="Times New Roman" w:cs="Times New Roman"/>
        </w:rPr>
        <w:t>(</w:t>
      </w:r>
      <w:r w:rsidR="00400B7B" w:rsidRPr="00054267">
        <w:rPr>
          <w:rFonts w:ascii="Times New Roman" w:hAnsi="Times New Roman" w:cs="Times New Roman"/>
          <w:lang w:val="en-US"/>
        </w:rPr>
        <w:t xml:space="preserve">antibody drug conjugate) </w:t>
      </w:r>
      <w:r w:rsidRPr="00054267">
        <w:rPr>
          <w:rFonts w:ascii="Times New Roman" w:hAnsi="Times New Roman" w:cs="Times New Roman"/>
        </w:rPr>
        <w:t xml:space="preserve">in comparison to commercial fully </w:t>
      </w:r>
      <w:r w:rsidR="00AC2507" w:rsidRPr="00054267">
        <w:rPr>
          <w:rFonts w:ascii="Times New Roman" w:hAnsi="Times New Roman" w:cs="Times New Roman"/>
        </w:rPr>
        <w:t>porous and core-shell materials</w:t>
      </w:r>
      <w:r w:rsidRPr="00054267">
        <w:rPr>
          <w:rFonts w:ascii="Times New Roman" w:hAnsi="Times New Roman" w:cs="Times New Roman"/>
        </w:rPr>
        <w:t xml:space="preserve"> usually used for proteins separation such as Aeris C18, H</w:t>
      </w:r>
      <w:r w:rsidR="008D5BA5" w:rsidRPr="00054267">
        <w:rPr>
          <w:rFonts w:ascii="Times New Roman" w:hAnsi="Times New Roman" w:cs="Times New Roman"/>
        </w:rPr>
        <w:t xml:space="preserve">alo Protein C4 and BEH300 C18 </w:t>
      </w:r>
      <w:r w:rsidR="00400B7B" w:rsidRPr="00054267">
        <w:rPr>
          <w:rFonts w:ascii="Times New Roman" w:hAnsi="Times New Roman" w:cs="Times New Roman"/>
        </w:rPr>
        <w:t xml:space="preserve">(Figure 15) </w:t>
      </w:r>
      <w:r w:rsidR="008D5BA5" w:rsidRPr="00054267">
        <w:rPr>
          <w:rFonts w:ascii="Times New Roman" w:hAnsi="Times New Roman" w:cs="Times New Roman"/>
        </w:rPr>
        <w:t>[95</w:t>
      </w:r>
      <w:r w:rsidRPr="00054267">
        <w:rPr>
          <w:rFonts w:ascii="Times New Roman" w:hAnsi="Times New Roman" w:cs="Times New Roman"/>
        </w:rPr>
        <w:t>]. The findings highlighted the SOS capabilities in fast separation showing lower retention at high flow rate (0.4</w:t>
      </w:r>
      <w:r w:rsidR="008D5BA5" w:rsidRPr="00054267">
        <w:rPr>
          <w:rFonts w:ascii="Times New Roman" w:hAnsi="Times New Roman" w:cs="Times New Roman"/>
        </w:rPr>
        <w:t xml:space="preserve"> </w:t>
      </w:r>
      <w:r w:rsidRPr="00054267">
        <w:rPr>
          <w:rFonts w:ascii="Times New Roman" w:hAnsi="Times New Roman" w:cs="Times New Roman"/>
        </w:rPr>
        <w:t>mL/min) compared to the other materials, with good peak sh</w:t>
      </w:r>
      <w:r w:rsidR="008D5BA5" w:rsidRPr="00054267">
        <w:rPr>
          <w:rFonts w:ascii="Times New Roman" w:hAnsi="Times New Roman" w:cs="Times New Roman"/>
        </w:rPr>
        <w:t>apes and high peak capacities [95</w:t>
      </w:r>
      <w:r w:rsidRPr="00054267">
        <w:rPr>
          <w:rFonts w:ascii="Times New Roman" w:hAnsi="Times New Roman" w:cs="Times New Roman"/>
        </w:rPr>
        <w:t>]. In the same study, the efficiency of SOS columns was examined by obtaining h-v plots with butylparaben, decapeptide and glucagon in isocratic mode, resulting in minimum reduced plate height h</w:t>
      </w:r>
      <w:r w:rsidRPr="00054267">
        <w:rPr>
          <w:rFonts w:ascii="Times New Roman" w:hAnsi="Times New Roman" w:cs="Times New Roman"/>
          <w:vertAlign w:val="subscript"/>
        </w:rPr>
        <w:t>min</w:t>
      </w:r>
      <w:r w:rsidR="00AC2507" w:rsidRPr="00054267">
        <w:rPr>
          <w:rFonts w:ascii="Times New Roman" w:hAnsi="Times New Roman" w:cs="Times New Roman"/>
          <w:vertAlign w:val="subscript"/>
        </w:rPr>
        <w:t xml:space="preserve"> </w:t>
      </w:r>
      <w:r w:rsidRPr="00054267">
        <w:rPr>
          <w:rFonts w:ascii="Times New Roman" w:hAnsi="Times New Roman" w:cs="Times New Roman"/>
        </w:rPr>
        <w:t>=</w:t>
      </w:r>
      <w:r w:rsidR="00AC2507" w:rsidRPr="00054267">
        <w:rPr>
          <w:rFonts w:ascii="Times New Roman" w:hAnsi="Times New Roman" w:cs="Times New Roman"/>
        </w:rPr>
        <w:t xml:space="preserve"> </w:t>
      </w:r>
      <w:r w:rsidR="008D5BA5" w:rsidRPr="00054267">
        <w:rPr>
          <w:rFonts w:ascii="Times New Roman" w:hAnsi="Times New Roman" w:cs="Times New Roman"/>
        </w:rPr>
        <w:t>2.6, 3.3 and 3.3 respectively [95</w:t>
      </w:r>
      <w:r w:rsidRPr="00054267">
        <w:rPr>
          <w:rFonts w:ascii="Times New Roman" w:hAnsi="Times New Roman" w:cs="Times New Roman"/>
        </w:rPr>
        <w:t xml:space="preserve">]. The analysis resulted in measuring the average column permeability at different batches as </w:t>
      </w:r>
      <w:r w:rsidRPr="00054267">
        <w:rPr>
          <w:rFonts w:ascii="Times New Roman" w:hAnsi="Times New Roman" w:cs="Times New Roman"/>
          <w:i/>
        </w:rPr>
        <w:t>K</w:t>
      </w:r>
      <w:r w:rsidRPr="00054267">
        <w:rPr>
          <w:rFonts w:ascii="Times New Roman" w:hAnsi="Times New Roman" w:cs="Times New Roman"/>
          <w:i/>
          <w:vertAlign w:val="subscript"/>
        </w:rPr>
        <w:t xml:space="preserve">v </w:t>
      </w:r>
      <w:r w:rsidRPr="00054267">
        <w:rPr>
          <w:rFonts w:ascii="Times New Roman" w:hAnsi="Times New Roman" w:cs="Times New Roman"/>
        </w:rPr>
        <w:t>=1.09×10</w:t>
      </w:r>
      <w:r w:rsidRPr="00054267">
        <w:rPr>
          <w:rFonts w:ascii="Times New Roman" w:hAnsi="Times New Roman" w:cs="Times New Roman"/>
          <w:vertAlign w:val="superscript"/>
        </w:rPr>
        <w:t>-10</w:t>
      </w:r>
      <w:r w:rsidRPr="00054267">
        <w:rPr>
          <w:rFonts w:ascii="Times New Roman" w:hAnsi="Times New Roman" w:cs="Times New Roman"/>
        </w:rPr>
        <w:t xml:space="preserve"> cm</w:t>
      </w:r>
      <w:r w:rsidRPr="00054267">
        <w:rPr>
          <w:rFonts w:ascii="Times New Roman" w:hAnsi="Times New Roman" w:cs="Times New Roman"/>
          <w:vertAlign w:val="superscript"/>
        </w:rPr>
        <w:t>2</w:t>
      </w:r>
      <w:r w:rsidRPr="00054267">
        <w:rPr>
          <w:rFonts w:ascii="Times New Roman" w:hAnsi="Times New Roman" w:cs="Times New Roman"/>
        </w:rPr>
        <w:t>, and the lowest separation impedance as E</w:t>
      </w:r>
      <w:r w:rsidRPr="00054267">
        <w:rPr>
          <w:rFonts w:ascii="Times New Roman" w:hAnsi="Times New Roman" w:cs="Times New Roman"/>
          <w:vertAlign w:val="subscript"/>
        </w:rPr>
        <w:t xml:space="preserve">min </w:t>
      </w:r>
      <w:r w:rsidRPr="00054267">
        <w:rPr>
          <w:rFonts w:ascii="Times New Roman" w:hAnsi="Times New Roman" w:cs="Times New Roman"/>
        </w:rPr>
        <w:t>~</w:t>
      </w:r>
      <w:r w:rsidRPr="00054267">
        <w:rPr>
          <w:rFonts w:ascii="Times New Roman" w:hAnsi="Times New Roman" w:cs="Times New Roman"/>
          <w:vertAlign w:val="subscript"/>
        </w:rPr>
        <w:t xml:space="preserve"> </w:t>
      </w:r>
      <w:r w:rsidRPr="00054267">
        <w:rPr>
          <w:rFonts w:ascii="Times New Roman" w:hAnsi="Times New Roman" w:cs="Times New Roman"/>
        </w:rPr>
        <w:t>48000 categorising the SOS particle at the performance level of the best state-</w:t>
      </w:r>
      <w:r w:rsidR="008D5BA5" w:rsidRPr="00054267">
        <w:rPr>
          <w:rFonts w:ascii="Times New Roman" w:hAnsi="Times New Roman" w:cs="Times New Roman"/>
        </w:rPr>
        <w:t>of-the art commercial columns [95</w:t>
      </w:r>
      <w:r w:rsidRPr="00054267">
        <w:rPr>
          <w:rFonts w:ascii="Times New Roman" w:hAnsi="Times New Roman" w:cs="Times New Roman"/>
        </w:rPr>
        <w:t xml:space="preserve">]. </w:t>
      </w:r>
    </w:p>
    <w:p w14:paraId="70ECC456" w14:textId="1481B853" w:rsidR="00EC197F" w:rsidRPr="00054267" w:rsidRDefault="00EC197F" w:rsidP="00054267">
      <w:pPr>
        <w:spacing w:after="0" w:line="480" w:lineRule="auto"/>
        <w:ind w:firstLine="720"/>
        <w:jc w:val="both"/>
        <w:rPr>
          <w:rFonts w:ascii="Times New Roman" w:hAnsi="Times New Roman" w:cs="Times New Roman"/>
        </w:rPr>
      </w:pPr>
      <w:r w:rsidRPr="00054267">
        <w:rPr>
          <w:rFonts w:ascii="Times New Roman" w:hAnsi="Times New Roman" w:cs="Times New Roman"/>
        </w:rPr>
        <w:t>The wide por</w:t>
      </w:r>
      <w:r w:rsidR="008D5BA5" w:rsidRPr="00054267">
        <w:rPr>
          <w:rFonts w:ascii="Times New Roman" w:hAnsi="Times New Roman" w:cs="Times New Roman"/>
        </w:rPr>
        <w:t>es</w:t>
      </w:r>
      <w:r w:rsidRPr="00054267">
        <w:rPr>
          <w:rFonts w:ascii="Times New Roman" w:hAnsi="Times New Roman" w:cs="Times New Roman"/>
        </w:rPr>
        <w:t xml:space="preserve"> of SOS particles and the lack of mesoporosity limit their application for small molecules separation. </w:t>
      </w:r>
      <w:proofErr w:type="gramStart"/>
      <w:r w:rsidRPr="00054267">
        <w:rPr>
          <w:rFonts w:ascii="Times New Roman" w:hAnsi="Times New Roman" w:cs="Times New Roman"/>
        </w:rPr>
        <w:t>The separation of small molecules was explored through modifying SOS particles using CTAB templates presente</w:t>
      </w:r>
      <w:r w:rsidR="008D5BA5" w:rsidRPr="00054267">
        <w:rPr>
          <w:rFonts w:ascii="Times New Roman" w:hAnsi="Times New Roman" w:cs="Times New Roman"/>
        </w:rPr>
        <w:t>d in the work by Ahmed et al.</w:t>
      </w:r>
      <w:proofErr w:type="gramEnd"/>
      <w:r w:rsidR="008D5BA5" w:rsidRPr="00054267">
        <w:rPr>
          <w:rFonts w:ascii="Times New Roman" w:hAnsi="Times New Roman" w:cs="Times New Roman"/>
        </w:rPr>
        <w:t xml:space="preserve"> [96</w:t>
      </w:r>
      <w:r w:rsidRPr="00054267">
        <w:rPr>
          <w:rFonts w:ascii="Times New Roman" w:hAnsi="Times New Roman" w:cs="Times New Roman"/>
        </w:rPr>
        <w:t xml:space="preserve">]. The modified synthesis </w:t>
      </w:r>
      <w:r w:rsidRPr="00054267">
        <w:rPr>
          <w:rFonts w:ascii="Times New Roman" w:hAnsi="Times New Roman" w:cs="Times New Roman"/>
        </w:rPr>
        <w:lastRenderedPageBreak/>
        <w:t xml:space="preserve">process resulted in 6.9 nm mesopores on the particles shell that allowed improved column efficiency up to 68000 plates/m, but it also resulted in higher retention time due </w:t>
      </w:r>
      <w:r w:rsidR="008D5BA5" w:rsidRPr="00054267">
        <w:rPr>
          <w:rFonts w:ascii="Times New Roman" w:hAnsi="Times New Roman" w:cs="Times New Roman"/>
        </w:rPr>
        <w:t>to the increased surface area [96</w:t>
      </w:r>
      <w:r w:rsidRPr="00054267">
        <w:rPr>
          <w:rFonts w:ascii="Times New Roman" w:hAnsi="Times New Roman" w:cs="Times New Roman"/>
        </w:rPr>
        <w:t>]. The separation of toluene, nitrobenzene and nitroaniline isomers in normal phase HPLC resulted in 39 bar backpressure and 6 min retention time, while a different normal phase mixture using toluene, 2,4-di-tert-butylphenol, o-nitroaniline and cinnamyl alcohol showed separation within 5</w:t>
      </w:r>
      <w:r w:rsidR="008D5BA5" w:rsidRPr="00054267">
        <w:rPr>
          <w:rFonts w:ascii="Times New Roman" w:hAnsi="Times New Roman" w:cs="Times New Roman"/>
        </w:rPr>
        <w:t xml:space="preserve"> </w:t>
      </w:r>
      <w:r w:rsidRPr="00054267">
        <w:rPr>
          <w:rFonts w:ascii="Times New Roman" w:hAnsi="Times New Roman" w:cs="Times New Roman"/>
        </w:rPr>
        <w:t>min</w:t>
      </w:r>
      <w:r w:rsidR="008D5BA5" w:rsidRPr="00054267">
        <w:rPr>
          <w:rFonts w:ascii="Times New Roman" w:hAnsi="Times New Roman" w:cs="Times New Roman"/>
        </w:rPr>
        <w:t xml:space="preserve"> [96</w:t>
      </w:r>
      <w:r w:rsidRPr="00054267">
        <w:rPr>
          <w:rFonts w:ascii="Times New Roman" w:hAnsi="Times New Roman" w:cs="Times New Roman"/>
        </w:rPr>
        <w:t>].</w:t>
      </w:r>
      <w:r w:rsidR="008D5BA5" w:rsidRPr="00054267">
        <w:rPr>
          <w:rFonts w:ascii="Times New Roman" w:hAnsi="Times New Roman" w:cs="Times New Roman"/>
        </w:rPr>
        <w:t xml:space="preserve"> </w:t>
      </w:r>
      <w:r w:rsidRPr="00054267">
        <w:rPr>
          <w:rFonts w:ascii="Times New Roman" w:hAnsi="Times New Roman" w:cs="Times New Roman"/>
        </w:rPr>
        <w:t xml:space="preserve">However, the modified SOS particles did not show significant performance reduction in the separation of large molecules as separation occurred in the shell interstitial space. </w:t>
      </w:r>
      <w:proofErr w:type="gramStart"/>
      <w:r w:rsidRPr="00054267">
        <w:rPr>
          <w:rFonts w:ascii="Times New Roman" w:hAnsi="Times New Roman" w:cs="Times New Roman"/>
        </w:rPr>
        <w:t>This was proven by the results presented in the study under reverse phase mode for separation of ribonuclease A, cytochrome</w:t>
      </w:r>
      <w:r w:rsidR="008D5BA5" w:rsidRPr="00054267">
        <w:rPr>
          <w:rFonts w:ascii="Times New Roman" w:hAnsi="Times New Roman" w:cs="Times New Roman"/>
        </w:rPr>
        <w:t xml:space="preserve"> c, lysozyme, trypsin and BSA</w:t>
      </w:r>
      <w:proofErr w:type="gramEnd"/>
      <w:r w:rsidR="008D5BA5" w:rsidRPr="00054267">
        <w:rPr>
          <w:rFonts w:ascii="Times New Roman" w:hAnsi="Times New Roman" w:cs="Times New Roman"/>
        </w:rPr>
        <w:t xml:space="preserve"> [96</w:t>
      </w:r>
      <w:r w:rsidRPr="00054267">
        <w:rPr>
          <w:rFonts w:ascii="Times New Roman" w:hAnsi="Times New Roman" w:cs="Times New Roman"/>
        </w:rPr>
        <w:t xml:space="preserve">]. The separation completed in 2.5 minutes showing comparable column efficiency to the un-modified SOS particles as it showed similar peak capacities (17 and 19 respectively).  The addition of carbonic anhydrase to the mixture expanded the analysis to 3 minutes showing </w:t>
      </w:r>
      <w:r w:rsidR="008D5BA5" w:rsidRPr="00054267">
        <w:rPr>
          <w:rFonts w:ascii="Times New Roman" w:hAnsi="Times New Roman" w:cs="Times New Roman"/>
        </w:rPr>
        <w:t>a back</w:t>
      </w:r>
      <w:r w:rsidRPr="00054267">
        <w:rPr>
          <w:rFonts w:ascii="Times New Roman" w:hAnsi="Times New Roman" w:cs="Times New Roman"/>
        </w:rPr>
        <w:t xml:space="preserve">pressure </w:t>
      </w:r>
      <w:proofErr w:type="gramStart"/>
      <w:r w:rsidR="008D5BA5" w:rsidRPr="00054267">
        <w:rPr>
          <w:rFonts w:ascii="Times New Roman" w:hAnsi="Times New Roman" w:cs="Times New Roman"/>
        </w:rPr>
        <w:t>of 355 bar</w:t>
      </w:r>
      <w:proofErr w:type="gramEnd"/>
      <w:r w:rsidR="008D5BA5" w:rsidRPr="00054267">
        <w:rPr>
          <w:rFonts w:ascii="Times New Roman" w:hAnsi="Times New Roman" w:cs="Times New Roman"/>
        </w:rPr>
        <w:t xml:space="preserve"> [96</w:t>
      </w:r>
      <w:r w:rsidRPr="00054267">
        <w:rPr>
          <w:rFonts w:ascii="Times New Roman" w:hAnsi="Times New Roman" w:cs="Times New Roman"/>
        </w:rPr>
        <w:t xml:space="preserve">]. </w:t>
      </w:r>
    </w:p>
    <w:p w14:paraId="46350623" w14:textId="17848200" w:rsidR="00EC197F" w:rsidRPr="00054267" w:rsidRDefault="00EC197F"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Another study </w:t>
      </w:r>
      <w:r w:rsidR="0088551B" w:rsidRPr="00054267">
        <w:rPr>
          <w:rFonts w:ascii="Times New Roman" w:hAnsi="Times New Roman" w:cs="Times New Roman"/>
        </w:rPr>
        <w:t>demonstrated</w:t>
      </w:r>
      <w:r w:rsidRPr="00054267">
        <w:rPr>
          <w:rFonts w:ascii="Times New Roman" w:hAnsi="Times New Roman" w:cs="Times New Roman"/>
        </w:rPr>
        <w:t xml:space="preserve"> the good separation performance of SOS particles across a wide range of molecules sizes. The normal phase HPLC analysis of toluene and nitroaniline isomers using 6.5</w:t>
      </w:r>
      <w:r w:rsidR="0088551B" w:rsidRPr="00054267">
        <w:rPr>
          <w:rFonts w:ascii="Times New Roman" w:hAnsi="Times New Roman" w:cs="Times New Roman"/>
        </w:rPr>
        <w:t xml:space="preserve"> </w:t>
      </w:r>
      <w:r w:rsidRPr="00054267">
        <w:rPr>
          <w:rFonts w:ascii="Times New Roman" w:hAnsi="Times New Roman" w:cs="Times New Roman"/>
        </w:rPr>
        <w:t xml:space="preserve">µm calcined SOS particles showed fast separation </w:t>
      </w:r>
      <w:r w:rsidR="0088551B" w:rsidRPr="00054267">
        <w:rPr>
          <w:rFonts w:ascii="Times New Roman" w:hAnsi="Times New Roman" w:cs="Times New Roman"/>
        </w:rPr>
        <w:t>in</w:t>
      </w:r>
      <w:r w:rsidRPr="00054267">
        <w:rPr>
          <w:rFonts w:ascii="Times New Roman" w:hAnsi="Times New Roman" w:cs="Times New Roman"/>
        </w:rPr>
        <w:t xml:space="preserve"> 2 min, a very low back pressure of 18 bar and higher permeability (</w:t>
      </w:r>
      <w:r w:rsidRPr="00054267">
        <w:rPr>
          <w:rFonts w:ascii="Times New Roman" w:hAnsi="Times New Roman" w:cs="Times New Roman"/>
          <w:i/>
        </w:rPr>
        <w:t>K</w:t>
      </w:r>
      <w:r w:rsidRPr="00054267">
        <w:rPr>
          <w:rFonts w:ascii="Times New Roman" w:hAnsi="Times New Roman" w:cs="Times New Roman"/>
          <w:i/>
          <w:vertAlign w:val="subscript"/>
        </w:rPr>
        <w:t xml:space="preserve">v </w:t>
      </w:r>
      <w:r w:rsidRPr="00054267">
        <w:rPr>
          <w:rFonts w:ascii="Times New Roman" w:hAnsi="Times New Roman" w:cs="Times New Roman"/>
        </w:rPr>
        <w:t>=2.79×10</w:t>
      </w:r>
      <w:r w:rsidRPr="00054267">
        <w:rPr>
          <w:rFonts w:ascii="Times New Roman" w:hAnsi="Times New Roman" w:cs="Times New Roman"/>
          <w:vertAlign w:val="superscript"/>
        </w:rPr>
        <w:t>-13</w:t>
      </w:r>
      <w:r w:rsidRPr="00054267">
        <w:rPr>
          <w:rFonts w:ascii="Times New Roman" w:hAnsi="Times New Roman" w:cs="Times New Roman"/>
        </w:rPr>
        <w:t xml:space="preserve"> cm</w:t>
      </w:r>
      <w:r w:rsidRPr="00054267">
        <w:rPr>
          <w:rFonts w:ascii="Times New Roman" w:hAnsi="Times New Roman" w:cs="Times New Roman"/>
          <w:vertAlign w:val="superscript"/>
        </w:rPr>
        <w:t>2</w:t>
      </w:r>
      <w:r w:rsidRPr="00054267">
        <w:rPr>
          <w:rFonts w:ascii="Times New Roman" w:hAnsi="Times New Roman" w:cs="Times New Roman"/>
        </w:rPr>
        <w:t>) compared to the commercial Hypersil silica columns (</w:t>
      </w:r>
      <w:r w:rsidRPr="00054267">
        <w:rPr>
          <w:rFonts w:ascii="Times New Roman" w:hAnsi="Times New Roman" w:cs="Times New Roman"/>
          <w:i/>
        </w:rPr>
        <w:t>K</w:t>
      </w:r>
      <w:r w:rsidRPr="00054267">
        <w:rPr>
          <w:rFonts w:ascii="Times New Roman" w:hAnsi="Times New Roman" w:cs="Times New Roman"/>
          <w:i/>
          <w:vertAlign w:val="subscript"/>
        </w:rPr>
        <w:t xml:space="preserve">v </w:t>
      </w:r>
      <w:r w:rsidRPr="00054267">
        <w:rPr>
          <w:rFonts w:ascii="Times New Roman" w:hAnsi="Times New Roman" w:cs="Times New Roman"/>
        </w:rPr>
        <w:t>=1.24×10</w:t>
      </w:r>
      <w:r w:rsidRPr="00054267">
        <w:rPr>
          <w:rFonts w:ascii="Times New Roman" w:hAnsi="Times New Roman" w:cs="Times New Roman"/>
          <w:vertAlign w:val="superscript"/>
        </w:rPr>
        <w:t>-13</w:t>
      </w:r>
      <w:r w:rsidRPr="00054267">
        <w:rPr>
          <w:rFonts w:ascii="Times New Roman" w:hAnsi="Times New Roman" w:cs="Times New Roman"/>
        </w:rPr>
        <w:t xml:space="preserve"> cm</w:t>
      </w:r>
      <w:r w:rsidRPr="00054267">
        <w:rPr>
          <w:rFonts w:ascii="Times New Roman" w:hAnsi="Times New Roman" w:cs="Times New Roman"/>
          <w:vertAlign w:val="superscript"/>
        </w:rPr>
        <w:t>2</w:t>
      </w:r>
      <w:r w:rsidRPr="00054267">
        <w:rPr>
          <w:rFonts w:ascii="Times New Roman" w:hAnsi="Times New Roman" w:cs="Times New Roman"/>
        </w:rPr>
        <w:t>)</w:t>
      </w:r>
      <w:r w:rsidR="0088551B" w:rsidRPr="00054267">
        <w:rPr>
          <w:rFonts w:ascii="Times New Roman" w:hAnsi="Times New Roman" w:cs="Times New Roman"/>
        </w:rPr>
        <w:t xml:space="preserve"> [94]</w:t>
      </w:r>
      <w:r w:rsidRPr="00054267">
        <w:rPr>
          <w:rFonts w:ascii="Times New Roman" w:hAnsi="Times New Roman" w:cs="Times New Roman"/>
        </w:rPr>
        <w:t>.  A modification of the SOS with diol groups improved even further the efficiency to 65,380</w:t>
      </w:r>
      <w:r w:rsidR="0088551B" w:rsidRPr="00054267">
        <w:rPr>
          <w:rFonts w:ascii="Times New Roman" w:hAnsi="Times New Roman" w:cs="Times New Roman"/>
        </w:rPr>
        <w:t xml:space="preserve"> </w:t>
      </w:r>
      <w:r w:rsidRPr="00054267">
        <w:rPr>
          <w:rFonts w:ascii="Times New Roman" w:hAnsi="Times New Roman" w:cs="Times New Roman"/>
        </w:rPr>
        <w:t xml:space="preserve">plates/metre and reduced the backpressure to 14 </w:t>
      </w:r>
      <w:proofErr w:type="gramStart"/>
      <w:r w:rsidRPr="00054267">
        <w:rPr>
          <w:rFonts w:ascii="Times New Roman" w:hAnsi="Times New Roman" w:cs="Times New Roman"/>
        </w:rPr>
        <w:t>bar</w:t>
      </w:r>
      <w:proofErr w:type="gramEnd"/>
      <w:r w:rsidRPr="00054267">
        <w:rPr>
          <w:rFonts w:ascii="Times New Roman" w:hAnsi="Times New Roman" w:cs="Times New Roman"/>
        </w:rPr>
        <w:t>. The HILIC separation for sugars mixtures for the same column showed column efficiency of 43,900 p</w:t>
      </w:r>
      <w:r w:rsidR="00AC2507" w:rsidRPr="00054267">
        <w:rPr>
          <w:rFonts w:ascii="Times New Roman" w:hAnsi="Times New Roman" w:cs="Times New Roman"/>
        </w:rPr>
        <w:t>lates</w:t>
      </w:r>
      <w:r w:rsidRPr="00054267">
        <w:rPr>
          <w:rFonts w:ascii="Times New Roman" w:hAnsi="Times New Roman" w:cs="Times New Roman"/>
        </w:rPr>
        <w:t>/m</w:t>
      </w:r>
      <w:r w:rsidR="00AC2507" w:rsidRPr="00054267">
        <w:rPr>
          <w:rFonts w:ascii="Times New Roman" w:hAnsi="Times New Roman" w:cs="Times New Roman"/>
        </w:rPr>
        <w:t>eter</w:t>
      </w:r>
      <w:r w:rsidRPr="00054267">
        <w:rPr>
          <w:rFonts w:ascii="Times New Roman" w:hAnsi="Times New Roman" w:cs="Times New Roman"/>
        </w:rPr>
        <w:t xml:space="preserve"> and backpressure of 17 </w:t>
      </w:r>
      <w:proofErr w:type="gramStart"/>
      <w:r w:rsidRPr="00054267">
        <w:rPr>
          <w:rFonts w:ascii="Times New Roman" w:hAnsi="Times New Roman" w:cs="Times New Roman"/>
        </w:rPr>
        <w:t>bar</w:t>
      </w:r>
      <w:proofErr w:type="gramEnd"/>
      <w:r w:rsidRPr="00054267">
        <w:rPr>
          <w:rFonts w:ascii="Times New Roman" w:hAnsi="Times New Roman" w:cs="Times New Roman"/>
        </w:rPr>
        <w:t xml:space="preserve">. The separation of a large proteins mixture containing ribonuclease </w:t>
      </w:r>
      <w:proofErr w:type="gramStart"/>
      <w:r w:rsidRPr="00054267">
        <w:rPr>
          <w:rFonts w:ascii="Times New Roman" w:hAnsi="Times New Roman" w:cs="Times New Roman"/>
        </w:rPr>
        <w:t>A</w:t>
      </w:r>
      <w:proofErr w:type="gramEnd"/>
      <w:r w:rsidRPr="00054267">
        <w:rPr>
          <w:rFonts w:ascii="Times New Roman" w:hAnsi="Times New Roman" w:cs="Times New Roman"/>
        </w:rPr>
        <w:t>, cytochrome C, lysozyme, tryspin, and BSA was also presented using another modified SOS column bonded with C8</w:t>
      </w:r>
      <w:r w:rsidR="0088551B" w:rsidRPr="00054267">
        <w:rPr>
          <w:rFonts w:ascii="Times New Roman" w:hAnsi="Times New Roman" w:cs="Times New Roman"/>
        </w:rPr>
        <w:t xml:space="preserve"> [94]</w:t>
      </w:r>
      <w:r w:rsidRPr="00054267">
        <w:rPr>
          <w:rFonts w:ascii="Times New Roman" w:hAnsi="Times New Roman" w:cs="Times New Roman"/>
        </w:rPr>
        <w:t xml:space="preserve">. The results of this reverse phase testing under gradient mode showed fast separation within 2.5 min, backpressure of 222 </w:t>
      </w:r>
      <w:proofErr w:type="gramStart"/>
      <w:r w:rsidRPr="00054267">
        <w:rPr>
          <w:rFonts w:ascii="Times New Roman" w:hAnsi="Times New Roman" w:cs="Times New Roman"/>
        </w:rPr>
        <w:t>bar</w:t>
      </w:r>
      <w:proofErr w:type="gramEnd"/>
      <w:r w:rsidRPr="00054267">
        <w:rPr>
          <w:rFonts w:ascii="Times New Roman" w:hAnsi="Times New Roman" w:cs="Times New Roman"/>
        </w:rPr>
        <w:t xml:space="preserve"> and efficiency of 91,705 p</w:t>
      </w:r>
      <w:r w:rsidR="00AC2507" w:rsidRPr="00054267">
        <w:rPr>
          <w:rFonts w:ascii="Times New Roman" w:hAnsi="Times New Roman" w:cs="Times New Roman"/>
        </w:rPr>
        <w:t>lates</w:t>
      </w:r>
      <w:r w:rsidRPr="00054267">
        <w:rPr>
          <w:rFonts w:ascii="Times New Roman" w:hAnsi="Times New Roman" w:cs="Times New Roman"/>
        </w:rPr>
        <w:t>/m</w:t>
      </w:r>
      <w:r w:rsidR="00AC2507" w:rsidRPr="00054267">
        <w:rPr>
          <w:rFonts w:ascii="Times New Roman" w:hAnsi="Times New Roman" w:cs="Times New Roman"/>
        </w:rPr>
        <w:t>eter</w:t>
      </w:r>
      <w:r w:rsidRPr="00054267">
        <w:rPr>
          <w:rFonts w:ascii="Times New Roman" w:hAnsi="Times New Roman" w:cs="Times New Roman"/>
        </w:rPr>
        <w:t xml:space="preserve"> [</w:t>
      </w:r>
      <w:r w:rsidR="0088551B" w:rsidRPr="00054267">
        <w:rPr>
          <w:rFonts w:ascii="Times New Roman" w:hAnsi="Times New Roman" w:cs="Times New Roman"/>
        </w:rPr>
        <w:t>9</w:t>
      </w:r>
      <w:r w:rsidRPr="00054267">
        <w:rPr>
          <w:rFonts w:ascii="Times New Roman" w:hAnsi="Times New Roman" w:cs="Times New Roman"/>
        </w:rPr>
        <w:t xml:space="preserve">4]. </w:t>
      </w:r>
    </w:p>
    <w:p w14:paraId="7B393FF5" w14:textId="517BFFD5" w:rsidR="00EC197F" w:rsidRPr="00054267" w:rsidRDefault="00EC197F" w:rsidP="00054267">
      <w:pPr>
        <w:spacing w:after="0" w:line="480" w:lineRule="auto"/>
        <w:jc w:val="both"/>
        <w:rPr>
          <w:rFonts w:ascii="Times New Roman" w:hAnsi="Times New Roman" w:cs="Times New Roman"/>
        </w:rPr>
      </w:pPr>
      <w:proofErr w:type="gramStart"/>
      <w:r w:rsidRPr="00054267">
        <w:rPr>
          <w:rFonts w:ascii="Times New Roman" w:hAnsi="Times New Roman" w:cs="Times New Roman"/>
        </w:rPr>
        <w:t>Applications on small molecules were also reported by Hayes et a</w:t>
      </w:r>
      <w:r w:rsidR="00862610" w:rsidRPr="00054267">
        <w:rPr>
          <w:rFonts w:ascii="Times New Roman" w:hAnsi="Times New Roman" w:cs="Times New Roman"/>
        </w:rPr>
        <w:t>l</w:t>
      </w:r>
      <w:r w:rsidR="00AC2507" w:rsidRPr="00054267">
        <w:rPr>
          <w:rFonts w:ascii="Times New Roman" w:hAnsi="Times New Roman" w:cs="Times New Roman"/>
        </w:rPr>
        <w:t>.</w:t>
      </w:r>
      <w:r w:rsidR="00862610" w:rsidRPr="00054267">
        <w:rPr>
          <w:rFonts w:ascii="Times New Roman" w:hAnsi="Times New Roman" w:cs="Times New Roman"/>
        </w:rPr>
        <w:t xml:space="preserve"> [93</w:t>
      </w:r>
      <w:r w:rsidRPr="00054267">
        <w:rPr>
          <w:rFonts w:ascii="Times New Roman" w:hAnsi="Times New Roman" w:cs="Times New Roman"/>
        </w:rPr>
        <w:t>] using</w:t>
      </w:r>
      <w:proofErr w:type="gramEnd"/>
      <w:r w:rsidRPr="00054267">
        <w:rPr>
          <w:rFonts w:ascii="Times New Roman" w:hAnsi="Times New Roman" w:cs="Times New Roman"/>
        </w:rPr>
        <w:t xml:space="preserve"> C4 bonded 2.9</w:t>
      </w:r>
      <w:r w:rsidR="00862610" w:rsidRPr="00054267">
        <w:rPr>
          <w:rFonts w:ascii="Times New Roman" w:hAnsi="Times New Roman" w:cs="Times New Roman"/>
        </w:rPr>
        <w:t xml:space="preserve"> </w:t>
      </w:r>
      <w:r w:rsidRPr="00054267">
        <w:rPr>
          <w:rFonts w:ascii="Times New Roman" w:hAnsi="Times New Roman" w:cs="Times New Roman"/>
        </w:rPr>
        <w:t xml:space="preserve">µm SOS particle columns in order to examine a selection of peptides comprised of 5 small molecules and a selection of proteins. The separation data for the small molecules reveal fast separation within 3 min and </w:t>
      </w:r>
      <w:proofErr w:type="gramStart"/>
      <w:r w:rsidRPr="00054267">
        <w:rPr>
          <w:rFonts w:ascii="Times New Roman" w:hAnsi="Times New Roman" w:cs="Times New Roman"/>
        </w:rPr>
        <w:t>259 bar</w:t>
      </w:r>
      <w:proofErr w:type="gramEnd"/>
      <w:r w:rsidRPr="00054267">
        <w:rPr>
          <w:rFonts w:ascii="Times New Roman" w:hAnsi="Times New Roman" w:cs="Times New Roman"/>
        </w:rPr>
        <w:t xml:space="preserve"> backpressure. The good performance of the column was also highlighted by reverse phase HPLC analysis for the proteins mixture showing retention time within 6 min and maximum </w:t>
      </w:r>
      <w:r w:rsidRPr="00054267">
        <w:rPr>
          <w:rFonts w:ascii="Times New Roman" w:hAnsi="Times New Roman" w:cs="Times New Roman"/>
        </w:rPr>
        <w:lastRenderedPageBreak/>
        <w:t xml:space="preserve">backpressure of 400 </w:t>
      </w:r>
      <w:proofErr w:type="gramStart"/>
      <w:r w:rsidRPr="00054267">
        <w:rPr>
          <w:rFonts w:ascii="Times New Roman" w:hAnsi="Times New Roman" w:cs="Times New Roman"/>
        </w:rPr>
        <w:t>bar</w:t>
      </w:r>
      <w:proofErr w:type="gramEnd"/>
      <w:r w:rsidRPr="00054267">
        <w:rPr>
          <w:rFonts w:ascii="Times New Roman" w:hAnsi="Times New Roman" w:cs="Times New Roman"/>
        </w:rPr>
        <w:t>. However, the use of CTAC instead of CTAB for the preparation of the SOS particles produced smaller pores (&lt; 100 Å) that limited the efficient separation of the larger proteins such as BSA, thyroglobulin and myoglobin resulting in peak tailing and poor defined peaks [</w:t>
      </w:r>
      <w:r w:rsidR="00862610" w:rsidRPr="00054267">
        <w:rPr>
          <w:rFonts w:ascii="Times New Roman" w:hAnsi="Times New Roman" w:cs="Times New Roman"/>
        </w:rPr>
        <w:t>9</w:t>
      </w:r>
      <w:r w:rsidRPr="00054267">
        <w:rPr>
          <w:rFonts w:ascii="Times New Roman" w:hAnsi="Times New Roman" w:cs="Times New Roman"/>
        </w:rPr>
        <w:t xml:space="preserve">3]. </w:t>
      </w:r>
    </w:p>
    <w:p w14:paraId="5E5792A3" w14:textId="51CC0995" w:rsidR="00EC197F" w:rsidRPr="00054267" w:rsidRDefault="00EC197F"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For further exploring the separation of small molecules other chemistries were used such as the addition of </w:t>
      </w:r>
      <w:r w:rsidR="005A6E29" w:rsidRPr="00054267">
        <w:rPr>
          <w:rFonts w:ascii="Times New Roman" w:hAnsi="Times New Roman" w:cs="Times New Roman"/>
        </w:rPr>
        <w:t>MOF</w:t>
      </w:r>
      <w:r w:rsidRPr="00054267">
        <w:rPr>
          <w:rFonts w:ascii="Times New Roman" w:hAnsi="Times New Roman" w:cs="Times New Roman"/>
        </w:rPr>
        <w:t xml:space="preserve"> nanocrystals</w:t>
      </w:r>
      <w:r w:rsidR="00862610" w:rsidRPr="00054267">
        <w:rPr>
          <w:rFonts w:ascii="Times New Roman" w:hAnsi="Times New Roman" w:cs="Times New Roman"/>
        </w:rPr>
        <w:t xml:space="preserve"> [97]</w:t>
      </w:r>
      <w:r w:rsidRPr="00054267">
        <w:rPr>
          <w:rFonts w:ascii="Times New Roman" w:hAnsi="Times New Roman" w:cs="Times New Roman"/>
        </w:rPr>
        <w:t xml:space="preserve">. </w:t>
      </w:r>
      <w:r w:rsidR="00274BF5" w:rsidRPr="00054267">
        <w:rPr>
          <w:rFonts w:ascii="Times New Roman" w:hAnsi="Times New Roman" w:cs="Times New Roman"/>
        </w:rPr>
        <w:t xml:space="preserve">Two types of MOFs, HKUST-1 [97] and ZIF-8 [98], were formed on SOS particles. </w:t>
      </w:r>
      <w:r w:rsidRPr="00054267">
        <w:rPr>
          <w:rFonts w:ascii="Times New Roman" w:hAnsi="Times New Roman" w:cs="Times New Roman"/>
        </w:rPr>
        <w:t xml:space="preserve">The columns </w:t>
      </w:r>
      <w:r w:rsidR="00274BF5" w:rsidRPr="00054267">
        <w:rPr>
          <w:rFonts w:ascii="Times New Roman" w:hAnsi="Times New Roman" w:cs="Times New Roman"/>
        </w:rPr>
        <w:t xml:space="preserve">packed with SOS@HKUST-1 particles </w:t>
      </w:r>
      <w:r w:rsidRPr="00054267">
        <w:rPr>
          <w:rFonts w:ascii="Times New Roman" w:hAnsi="Times New Roman" w:cs="Times New Roman"/>
        </w:rPr>
        <w:t xml:space="preserve">showed </w:t>
      </w:r>
      <w:r w:rsidR="00274BF5" w:rsidRPr="00054267">
        <w:rPr>
          <w:rFonts w:ascii="Times New Roman" w:hAnsi="Times New Roman" w:cs="Times New Roman"/>
        </w:rPr>
        <w:t xml:space="preserve">the separation of xylene isomers although with relatively </w:t>
      </w:r>
      <w:r w:rsidRPr="00054267">
        <w:rPr>
          <w:rFonts w:ascii="Times New Roman" w:hAnsi="Times New Roman" w:cs="Times New Roman"/>
        </w:rPr>
        <w:t>poor r</w:t>
      </w:r>
      <w:r w:rsidR="00274BF5" w:rsidRPr="00054267">
        <w:rPr>
          <w:rFonts w:ascii="Times New Roman" w:hAnsi="Times New Roman" w:cs="Times New Roman"/>
        </w:rPr>
        <w:t>esolution and low efficiency</w:t>
      </w:r>
      <w:r w:rsidRPr="00054267">
        <w:rPr>
          <w:rFonts w:ascii="Times New Roman" w:hAnsi="Times New Roman" w:cs="Times New Roman"/>
        </w:rPr>
        <w:t xml:space="preserve">. </w:t>
      </w:r>
      <w:r w:rsidR="00274BF5" w:rsidRPr="00054267">
        <w:rPr>
          <w:rFonts w:ascii="Times New Roman" w:hAnsi="Times New Roman" w:cs="Times New Roman"/>
        </w:rPr>
        <w:t xml:space="preserve">However, the SOS column itself could not separate the xylene isomers [97]. For the SOS@ZIF-8 particles, the packed column exhibited fast separation of aromatic compounds with column efficiency </w:t>
      </w:r>
      <w:r w:rsidRPr="00054267">
        <w:rPr>
          <w:rFonts w:ascii="Times New Roman" w:hAnsi="Times New Roman" w:cs="Times New Roman"/>
        </w:rPr>
        <w:t>up to 19,000 p</w:t>
      </w:r>
      <w:r w:rsidR="00274BF5" w:rsidRPr="00054267">
        <w:rPr>
          <w:rFonts w:ascii="Times New Roman" w:hAnsi="Times New Roman" w:cs="Times New Roman"/>
        </w:rPr>
        <w:t>lates</w:t>
      </w:r>
      <w:r w:rsidRPr="00054267">
        <w:rPr>
          <w:rFonts w:ascii="Times New Roman" w:hAnsi="Times New Roman" w:cs="Times New Roman"/>
        </w:rPr>
        <w:t>/m</w:t>
      </w:r>
      <w:r w:rsidR="00274BF5" w:rsidRPr="00054267">
        <w:rPr>
          <w:rFonts w:ascii="Times New Roman" w:hAnsi="Times New Roman" w:cs="Times New Roman"/>
        </w:rPr>
        <w:t>eter</w:t>
      </w:r>
      <w:r w:rsidRPr="00054267">
        <w:rPr>
          <w:rFonts w:ascii="Times New Roman" w:hAnsi="Times New Roman" w:cs="Times New Roman"/>
        </w:rPr>
        <w:t xml:space="preserve"> </w:t>
      </w:r>
      <w:r w:rsidR="00274BF5" w:rsidRPr="00054267">
        <w:rPr>
          <w:rFonts w:ascii="Times New Roman" w:hAnsi="Times New Roman" w:cs="Times New Roman"/>
        </w:rPr>
        <w:t>[98</w:t>
      </w:r>
      <w:r w:rsidRPr="00054267">
        <w:rPr>
          <w:rFonts w:ascii="Times New Roman" w:hAnsi="Times New Roman" w:cs="Times New Roman"/>
        </w:rPr>
        <w:t>]. The good chromatographic analysis obtained by these two materials highlights the potential and possibilities for further development of the SOS particles to tune their composition into more efficient applications.</w:t>
      </w:r>
    </w:p>
    <w:p w14:paraId="6BD7309D" w14:textId="3970DB24" w:rsidR="00A05A82" w:rsidRPr="00054267" w:rsidRDefault="00A05A82" w:rsidP="00054267">
      <w:pPr>
        <w:spacing w:after="0" w:line="480" w:lineRule="auto"/>
        <w:jc w:val="both"/>
        <w:rPr>
          <w:rFonts w:ascii="Times New Roman" w:hAnsi="Times New Roman" w:cs="Times New Roman"/>
          <w:b/>
        </w:rPr>
      </w:pPr>
      <w:r w:rsidRPr="00054267">
        <w:rPr>
          <w:rFonts w:ascii="Times New Roman" w:hAnsi="Times New Roman" w:cs="Times New Roman"/>
          <w:b/>
        </w:rPr>
        <w:t>6. Applications of core-shell particles with non-silica shell</w:t>
      </w:r>
    </w:p>
    <w:p w14:paraId="437CD5F0" w14:textId="39803D03" w:rsidR="00EC197F" w:rsidRPr="00054267" w:rsidRDefault="00D15D16" w:rsidP="00054267">
      <w:pPr>
        <w:spacing w:after="0" w:line="480" w:lineRule="auto"/>
        <w:jc w:val="both"/>
        <w:rPr>
          <w:rFonts w:ascii="Times New Roman" w:hAnsi="Times New Roman" w:cs="Times New Roman"/>
        </w:rPr>
      </w:pPr>
      <w:r w:rsidRPr="00054267">
        <w:rPr>
          <w:rFonts w:ascii="Times New Roman" w:hAnsi="Times New Roman" w:cs="Times New Roman"/>
        </w:rPr>
        <w:t>Although not many, there are applications of core-shell particles with non-silica shell.</w:t>
      </w:r>
      <w:r w:rsidRPr="00054267">
        <w:rPr>
          <w:rFonts w:ascii="Times New Roman" w:hAnsi="Times New Roman" w:cs="Times New Roman"/>
          <w:b/>
          <w:i/>
        </w:rPr>
        <w:t xml:space="preserve"> </w:t>
      </w:r>
      <w:r w:rsidR="00EC197F" w:rsidRPr="00054267">
        <w:rPr>
          <w:rFonts w:ascii="Times New Roman" w:hAnsi="Times New Roman" w:cs="Times New Roman"/>
        </w:rPr>
        <w:t>The limited chemical stability of silica in the pH range of 2-8</w:t>
      </w:r>
      <w:r w:rsidR="0047027E" w:rsidRPr="00054267">
        <w:rPr>
          <w:rFonts w:ascii="Times New Roman" w:hAnsi="Times New Roman" w:cs="Times New Roman"/>
        </w:rPr>
        <w:t xml:space="preserve"> is the drive for</w:t>
      </w:r>
      <w:r w:rsidR="00EC197F" w:rsidRPr="00054267">
        <w:rPr>
          <w:rFonts w:ascii="Times New Roman" w:hAnsi="Times New Roman" w:cs="Times New Roman"/>
        </w:rPr>
        <w:t xml:space="preserve"> the use of different metal oxides comprising the shell around the silica solid cores. Such metal oxides </w:t>
      </w:r>
      <w:r w:rsidR="0047027E" w:rsidRPr="00054267">
        <w:rPr>
          <w:rFonts w:ascii="Times New Roman" w:hAnsi="Times New Roman" w:cs="Times New Roman"/>
        </w:rPr>
        <w:t>include</w:t>
      </w:r>
      <w:r w:rsidR="00EC197F" w:rsidRPr="00054267">
        <w:rPr>
          <w:rFonts w:ascii="Times New Roman" w:hAnsi="Times New Roman" w:cs="Times New Roman"/>
        </w:rPr>
        <w:t xml:space="preserve"> </w:t>
      </w:r>
      <w:proofErr w:type="gramStart"/>
      <w:r w:rsidR="00EC197F" w:rsidRPr="00054267">
        <w:rPr>
          <w:rFonts w:ascii="Times New Roman" w:hAnsi="Times New Roman" w:cs="Times New Roman"/>
        </w:rPr>
        <w:t>titani</w:t>
      </w:r>
      <w:r w:rsidR="0047027E" w:rsidRPr="00054267">
        <w:rPr>
          <w:rFonts w:ascii="Times New Roman" w:hAnsi="Times New Roman" w:cs="Times New Roman"/>
        </w:rPr>
        <w:t>a</w:t>
      </w:r>
      <w:proofErr w:type="gramEnd"/>
      <w:r w:rsidR="00EC197F" w:rsidRPr="00054267">
        <w:rPr>
          <w:rFonts w:ascii="Times New Roman" w:hAnsi="Times New Roman" w:cs="Times New Roman"/>
        </w:rPr>
        <w:t xml:space="preserve"> [</w:t>
      </w:r>
      <w:r w:rsidR="0047027E" w:rsidRPr="00054267">
        <w:rPr>
          <w:rFonts w:ascii="Times New Roman" w:hAnsi="Times New Roman" w:cs="Times New Roman"/>
        </w:rPr>
        <w:t>136, 183</w:t>
      </w:r>
      <w:r w:rsidR="00EC197F" w:rsidRPr="00054267">
        <w:rPr>
          <w:rFonts w:ascii="Times New Roman" w:hAnsi="Times New Roman" w:cs="Times New Roman"/>
        </w:rPr>
        <w:t>] and zirconium [</w:t>
      </w:r>
      <w:r w:rsidR="0047027E" w:rsidRPr="00054267">
        <w:rPr>
          <w:rFonts w:ascii="Times New Roman" w:hAnsi="Times New Roman" w:cs="Times New Roman"/>
        </w:rPr>
        <w:t>133-135</w:t>
      </w:r>
      <w:r w:rsidR="00EC197F" w:rsidRPr="00054267">
        <w:rPr>
          <w:rFonts w:ascii="Times New Roman" w:hAnsi="Times New Roman" w:cs="Times New Roman"/>
        </w:rPr>
        <w:t xml:space="preserve">] nanoparticles coated on silica </w:t>
      </w:r>
      <w:r w:rsidR="0047027E" w:rsidRPr="00054267">
        <w:rPr>
          <w:rFonts w:ascii="Times New Roman" w:hAnsi="Times New Roman" w:cs="Times New Roman"/>
        </w:rPr>
        <w:t>micro</w:t>
      </w:r>
      <w:r w:rsidR="00EC197F" w:rsidRPr="00054267">
        <w:rPr>
          <w:rFonts w:ascii="Times New Roman" w:hAnsi="Times New Roman" w:cs="Times New Roman"/>
        </w:rPr>
        <w:t>spheres. The titania-coated silica particles showed a strong ability to separate adenosine phosphate compounds and good</w:t>
      </w:r>
      <w:r w:rsidR="00A05A82" w:rsidRPr="00054267">
        <w:rPr>
          <w:rFonts w:ascii="Times New Roman" w:hAnsi="Times New Roman" w:cs="Times New Roman"/>
        </w:rPr>
        <w:t xml:space="preserve"> column</w:t>
      </w:r>
      <w:r w:rsidR="00EC197F" w:rsidRPr="00054267">
        <w:rPr>
          <w:rFonts w:ascii="Times New Roman" w:hAnsi="Times New Roman" w:cs="Times New Roman"/>
        </w:rPr>
        <w:t xml:space="preserve"> reproducibility [</w:t>
      </w:r>
      <w:r w:rsidR="00A05A82" w:rsidRPr="00054267">
        <w:rPr>
          <w:rFonts w:ascii="Times New Roman" w:hAnsi="Times New Roman" w:cs="Times New Roman"/>
        </w:rPr>
        <w:t>183</w:t>
      </w:r>
      <w:r w:rsidR="00EC197F" w:rsidRPr="00054267">
        <w:rPr>
          <w:rFonts w:ascii="Times New Roman" w:hAnsi="Times New Roman" w:cs="Times New Roman"/>
        </w:rPr>
        <w:t>]. The column efficiency was reported up to 30000 p</w:t>
      </w:r>
      <w:r w:rsidR="00A05A82" w:rsidRPr="00054267">
        <w:rPr>
          <w:rFonts w:ascii="Times New Roman" w:hAnsi="Times New Roman" w:cs="Times New Roman"/>
        </w:rPr>
        <w:t>lates</w:t>
      </w:r>
      <w:r w:rsidR="00EC197F" w:rsidRPr="00054267">
        <w:rPr>
          <w:rFonts w:ascii="Times New Roman" w:hAnsi="Times New Roman" w:cs="Times New Roman"/>
        </w:rPr>
        <w:t>/m</w:t>
      </w:r>
      <w:r w:rsidR="00A05A82" w:rsidRPr="00054267">
        <w:rPr>
          <w:rFonts w:ascii="Times New Roman" w:hAnsi="Times New Roman" w:cs="Times New Roman"/>
        </w:rPr>
        <w:t>eter</w:t>
      </w:r>
      <w:r w:rsidR="00EC197F" w:rsidRPr="00054267">
        <w:rPr>
          <w:rFonts w:ascii="Times New Roman" w:hAnsi="Times New Roman" w:cs="Times New Roman"/>
        </w:rPr>
        <w:t xml:space="preserve"> separating basic compounds using 35% </w:t>
      </w:r>
      <w:r w:rsidR="00A05A82" w:rsidRPr="00054267">
        <w:rPr>
          <w:rFonts w:ascii="Times New Roman" w:hAnsi="Times New Roman" w:cs="Times New Roman"/>
        </w:rPr>
        <w:t>acetonitrile</w:t>
      </w:r>
      <w:r w:rsidR="00EC197F" w:rsidRPr="00054267">
        <w:rPr>
          <w:rFonts w:ascii="Times New Roman" w:hAnsi="Times New Roman" w:cs="Times New Roman"/>
        </w:rPr>
        <w:t xml:space="preserve"> as the mobile phase [</w:t>
      </w:r>
      <w:r w:rsidR="00A05A82" w:rsidRPr="00054267">
        <w:rPr>
          <w:rFonts w:ascii="Times New Roman" w:hAnsi="Times New Roman" w:cs="Times New Roman"/>
        </w:rPr>
        <w:t>183]. This</w:t>
      </w:r>
      <w:r w:rsidR="00EC197F" w:rsidRPr="00054267">
        <w:rPr>
          <w:rFonts w:ascii="Times New Roman" w:hAnsi="Times New Roman" w:cs="Times New Roman"/>
        </w:rPr>
        <w:t xml:space="preserve"> study also reported low permeability of </w:t>
      </w:r>
      <w:r w:rsidR="00EC197F" w:rsidRPr="00054267">
        <w:rPr>
          <w:rFonts w:ascii="Times New Roman" w:hAnsi="Times New Roman" w:cs="Times New Roman"/>
          <w:i/>
        </w:rPr>
        <w:t>K</w:t>
      </w:r>
      <w:r w:rsidR="00EC197F" w:rsidRPr="00054267">
        <w:rPr>
          <w:rFonts w:ascii="Times New Roman" w:hAnsi="Times New Roman" w:cs="Times New Roman"/>
          <w:i/>
          <w:vertAlign w:val="subscript"/>
        </w:rPr>
        <w:t xml:space="preserve">v </w:t>
      </w:r>
      <w:r w:rsidR="00EC197F" w:rsidRPr="00054267">
        <w:rPr>
          <w:rFonts w:ascii="Times New Roman" w:hAnsi="Times New Roman" w:cs="Times New Roman"/>
        </w:rPr>
        <w:t>=1.56×10</w:t>
      </w:r>
      <w:r w:rsidR="00EC197F" w:rsidRPr="00054267">
        <w:rPr>
          <w:rFonts w:ascii="Times New Roman" w:hAnsi="Times New Roman" w:cs="Times New Roman"/>
          <w:vertAlign w:val="superscript"/>
        </w:rPr>
        <w:t>-14</w:t>
      </w:r>
      <w:r w:rsidR="00EC197F" w:rsidRPr="00054267">
        <w:rPr>
          <w:rFonts w:ascii="Times New Roman" w:hAnsi="Times New Roman" w:cs="Times New Roman"/>
        </w:rPr>
        <w:t xml:space="preserve"> m</w:t>
      </w:r>
      <w:r w:rsidR="00EC197F" w:rsidRPr="00054267">
        <w:rPr>
          <w:rFonts w:ascii="Times New Roman" w:hAnsi="Times New Roman" w:cs="Times New Roman"/>
          <w:vertAlign w:val="superscript"/>
        </w:rPr>
        <w:t>2</w:t>
      </w:r>
      <w:r w:rsidR="00EC197F" w:rsidRPr="00054267">
        <w:rPr>
          <w:rFonts w:ascii="Times New Roman" w:hAnsi="Times New Roman" w:cs="Times New Roman"/>
        </w:rPr>
        <w:t xml:space="preserve"> and good column stability under extreme pH condition (pH 7-12) [</w:t>
      </w:r>
      <w:r w:rsidR="00A05A82" w:rsidRPr="00054267">
        <w:rPr>
          <w:rFonts w:ascii="Times New Roman" w:hAnsi="Times New Roman" w:cs="Times New Roman"/>
        </w:rPr>
        <w:t>183</w:t>
      </w:r>
      <w:r w:rsidR="00EC197F" w:rsidRPr="00054267">
        <w:rPr>
          <w:rFonts w:ascii="Times New Roman" w:hAnsi="Times New Roman" w:cs="Times New Roman"/>
        </w:rPr>
        <w:t xml:space="preserve">]. The good stability of similar particles was shown by </w:t>
      </w:r>
      <w:r w:rsidR="00A05A82" w:rsidRPr="00054267">
        <w:rPr>
          <w:rFonts w:ascii="Times New Roman" w:hAnsi="Times New Roman" w:cs="Times New Roman"/>
        </w:rPr>
        <w:t>another study</w:t>
      </w:r>
      <w:r w:rsidR="00EC197F" w:rsidRPr="00054267">
        <w:rPr>
          <w:rFonts w:ascii="Times New Roman" w:hAnsi="Times New Roman" w:cs="Times New Roman"/>
        </w:rPr>
        <w:t xml:space="preserve"> using aggr</w:t>
      </w:r>
      <w:r w:rsidR="00A05A82" w:rsidRPr="00054267">
        <w:rPr>
          <w:rFonts w:ascii="Times New Roman" w:hAnsi="Times New Roman" w:cs="Times New Roman"/>
        </w:rPr>
        <w:t>essive mobile phases at pH 10 [136</w:t>
      </w:r>
      <w:r w:rsidR="00EC197F" w:rsidRPr="00054267">
        <w:rPr>
          <w:rFonts w:ascii="Times New Roman" w:hAnsi="Times New Roman" w:cs="Times New Roman"/>
        </w:rPr>
        <w:t xml:space="preserve">]. </w:t>
      </w:r>
      <w:r w:rsidR="00A05A82" w:rsidRPr="00054267">
        <w:rPr>
          <w:rFonts w:ascii="Times New Roman" w:hAnsi="Times New Roman" w:cs="Times New Roman"/>
        </w:rPr>
        <w:t>T</w:t>
      </w:r>
      <w:r w:rsidR="00EC197F" w:rsidRPr="00054267">
        <w:rPr>
          <w:rFonts w:ascii="Times New Roman" w:hAnsi="Times New Roman" w:cs="Times New Roman"/>
        </w:rPr>
        <w:t>he octadecyl-bonded TiO</w:t>
      </w:r>
      <w:r w:rsidR="00EC197F" w:rsidRPr="00054267">
        <w:rPr>
          <w:rFonts w:ascii="Times New Roman" w:hAnsi="Times New Roman" w:cs="Times New Roman"/>
          <w:vertAlign w:val="subscript"/>
        </w:rPr>
        <w:t>2</w:t>
      </w:r>
      <w:r w:rsidR="00EC197F" w:rsidRPr="00054267">
        <w:rPr>
          <w:rFonts w:ascii="Times New Roman" w:hAnsi="Times New Roman" w:cs="Times New Roman"/>
        </w:rPr>
        <w:t>/SiO</w:t>
      </w:r>
      <w:r w:rsidR="00EC197F" w:rsidRPr="00054267">
        <w:rPr>
          <w:rFonts w:ascii="Times New Roman" w:hAnsi="Times New Roman" w:cs="Times New Roman"/>
          <w:vertAlign w:val="subscript"/>
        </w:rPr>
        <w:t xml:space="preserve">2 </w:t>
      </w:r>
      <w:r w:rsidR="00EC197F" w:rsidRPr="00054267">
        <w:rPr>
          <w:rFonts w:ascii="Times New Roman" w:hAnsi="Times New Roman" w:cs="Times New Roman"/>
        </w:rPr>
        <w:t>showed good stability at high pH (pH 9-10) using phosphate buffer. In addition, aromatic isomeric compounds were well separated under normal phase conditions using n-hexane as the mobile phase (0.7</w:t>
      </w:r>
      <w:r w:rsidR="00A05A82" w:rsidRPr="00054267">
        <w:rPr>
          <w:rFonts w:ascii="Times New Roman" w:hAnsi="Times New Roman" w:cs="Times New Roman"/>
        </w:rPr>
        <w:t xml:space="preserve"> mL</w:t>
      </w:r>
      <w:r w:rsidR="00EC197F" w:rsidRPr="00054267">
        <w:rPr>
          <w:rFonts w:ascii="Times New Roman" w:hAnsi="Times New Roman" w:cs="Times New Roman"/>
        </w:rPr>
        <w:t>/min) and for the separation of nitroanilline using hexane-ethanol (70/30 at 1</w:t>
      </w:r>
      <w:r w:rsidR="00A05A82" w:rsidRPr="00054267">
        <w:rPr>
          <w:rFonts w:ascii="Times New Roman" w:hAnsi="Times New Roman" w:cs="Times New Roman"/>
        </w:rPr>
        <w:t xml:space="preserve"> mL/min) [136</w:t>
      </w:r>
      <w:r w:rsidR="00EC197F" w:rsidRPr="00054267">
        <w:rPr>
          <w:rFonts w:ascii="Times New Roman" w:hAnsi="Times New Roman" w:cs="Times New Roman"/>
        </w:rPr>
        <w:t xml:space="preserve">]. However, the column efficiency </w:t>
      </w:r>
      <w:r w:rsidR="00A05A82" w:rsidRPr="00054267">
        <w:rPr>
          <w:rFonts w:ascii="Times New Roman" w:hAnsi="Times New Roman" w:cs="Times New Roman"/>
        </w:rPr>
        <w:t>was</w:t>
      </w:r>
      <w:r w:rsidR="00EC197F" w:rsidRPr="00054267">
        <w:rPr>
          <w:rFonts w:ascii="Times New Roman" w:hAnsi="Times New Roman" w:cs="Times New Roman"/>
        </w:rPr>
        <w:t xml:space="preserve"> </w:t>
      </w:r>
      <w:r w:rsidR="00A05A82" w:rsidRPr="00054267">
        <w:rPr>
          <w:rFonts w:ascii="Times New Roman" w:hAnsi="Times New Roman" w:cs="Times New Roman"/>
        </w:rPr>
        <w:t xml:space="preserve">relatively </w:t>
      </w:r>
      <w:r w:rsidR="00EC197F" w:rsidRPr="00054267">
        <w:rPr>
          <w:rFonts w:ascii="Times New Roman" w:hAnsi="Times New Roman" w:cs="Times New Roman"/>
        </w:rPr>
        <w:t xml:space="preserve">low </w:t>
      </w:r>
      <w:r w:rsidR="00A05A82" w:rsidRPr="00054267">
        <w:rPr>
          <w:rFonts w:ascii="Times New Roman" w:hAnsi="Times New Roman" w:cs="Times New Roman"/>
        </w:rPr>
        <w:t>compared to those of</w:t>
      </w:r>
      <w:r w:rsidR="00EC197F" w:rsidRPr="00054267">
        <w:rPr>
          <w:rFonts w:ascii="Times New Roman" w:hAnsi="Times New Roman" w:cs="Times New Roman"/>
        </w:rPr>
        <w:t xml:space="preserve"> the SOS particles, reaching ~4000 p</w:t>
      </w:r>
      <w:r w:rsidR="00A05A82" w:rsidRPr="00054267">
        <w:rPr>
          <w:rFonts w:ascii="Times New Roman" w:hAnsi="Times New Roman" w:cs="Times New Roman"/>
        </w:rPr>
        <w:t>lates</w:t>
      </w:r>
      <w:r w:rsidR="00EC197F" w:rsidRPr="00054267">
        <w:rPr>
          <w:rFonts w:ascii="Times New Roman" w:hAnsi="Times New Roman" w:cs="Times New Roman"/>
        </w:rPr>
        <w:t>/m</w:t>
      </w:r>
      <w:r w:rsidR="00A05A82" w:rsidRPr="00054267">
        <w:rPr>
          <w:rFonts w:ascii="Times New Roman" w:hAnsi="Times New Roman" w:cs="Times New Roman"/>
        </w:rPr>
        <w:t>eter [136</w:t>
      </w:r>
      <w:r w:rsidR="00EC197F" w:rsidRPr="00054267">
        <w:rPr>
          <w:rFonts w:ascii="Times New Roman" w:hAnsi="Times New Roman" w:cs="Times New Roman"/>
        </w:rPr>
        <w:t xml:space="preserve">]. Nevertheless, the separation of 15 </w:t>
      </w:r>
      <w:r w:rsidR="00EC197F" w:rsidRPr="00054267">
        <w:rPr>
          <w:rFonts w:ascii="Times New Roman" w:hAnsi="Times New Roman" w:cs="Times New Roman"/>
        </w:rPr>
        <w:lastRenderedPageBreak/>
        <w:t>basic compounds under the reverse phase showed high symmetrical peaks and good separation of pyr</w:t>
      </w:r>
      <w:r w:rsidR="00F738CC" w:rsidRPr="00054267">
        <w:rPr>
          <w:rFonts w:ascii="Times New Roman" w:hAnsi="Times New Roman" w:cs="Times New Roman"/>
        </w:rPr>
        <w:t>idine and aniline derivatives [136</w:t>
      </w:r>
      <w:r w:rsidR="00EC197F" w:rsidRPr="00054267">
        <w:rPr>
          <w:rFonts w:ascii="Times New Roman" w:hAnsi="Times New Roman" w:cs="Times New Roman"/>
        </w:rPr>
        <w:t xml:space="preserve">]. </w:t>
      </w:r>
    </w:p>
    <w:p w14:paraId="27282F1B" w14:textId="32394E15" w:rsidR="00EC197F" w:rsidRPr="00054267" w:rsidRDefault="00EC197F"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The zirconia coated silica particles </w:t>
      </w:r>
      <w:r w:rsidR="00D83CA5" w:rsidRPr="00054267">
        <w:rPr>
          <w:rFonts w:ascii="Times New Roman" w:hAnsi="Times New Roman" w:cs="Times New Roman"/>
        </w:rPr>
        <w:t>produce</w:t>
      </w:r>
      <w:r w:rsidRPr="00054267">
        <w:rPr>
          <w:rFonts w:ascii="Times New Roman" w:hAnsi="Times New Roman" w:cs="Times New Roman"/>
        </w:rPr>
        <w:t xml:space="preserve"> a similar </w:t>
      </w:r>
      <w:r w:rsidR="00D83CA5" w:rsidRPr="00054267">
        <w:rPr>
          <w:rFonts w:ascii="Times New Roman" w:hAnsi="Times New Roman" w:cs="Times New Roman"/>
        </w:rPr>
        <w:t>performance in</w:t>
      </w:r>
      <w:r w:rsidRPr="00054267">
        <w:rPr>
          <w:rFonts w:ascii="Times New Roman" w:hAnsi="Times New Roman" w:cs="Times New Roman"/>
        </w:rPr>
        <w:t xml:space="preserve"> HPLC applications, </w:t>
      </w:r>
      <w:r w:rsidR="00D83CA5" w:rsidRPr="00054267">
        <w:rPr>
          <w:rFonts w:ascii="Times New Roman" w:hAnsi="Times New Roman" w:cs="Times New Roman"/>
        </w:rPr>
        <w:t xml:space="preserve">demonstrating </w:t>
      </w:r>
      <w:r w:rsidRPr="00054267">
        <w:rPr>
          <w:rFonts w:ascii="Times New Roman" w:hAnsi="Times New Roman" w:cs="Times New Roman"/>
        </w:rPr>
        <w:t xml:space="preserve">the high stability over a wide range of pH. </w:t>
      </w:r>
      <w:r w:rsidR="00D83CA5" w:rsidRPr="00054267">
        <w:rPr>
          <w:rFonts w:ascii="Times New Roman" w:hAnsi="Times New Roman" w:cs="Times New Roman"/>
        </w:rPr>
        <w:t xml:space="preserve">One study using </w:t>
      </w:r>
      <w:r w:rsidRPr="00054267">
        <w:rPr>
          <w:rFonts w:ascii="Times New Roman" w:hAnsi="Times New Roman" w:cs="Times New Roman"/>
        </w:rPr>
        <w:t xml:space="preserve">such particles </w:t>
      </w:r>
      <w:r w:rsidR="00D83CA5" w:rsidRPr="00054267">
        <w:rPr>
          <w:rFonts w:ascii="Times New Roman" w:hAnsi="Times New Roman" w:cs="Times New Roman"/>
        </w:rPr>
        <w:t>showed</w:t>
      </w:r>
      <w:r w:rsidRPr="00054267">
        <w:rPr>
          <w:rFonts w:ascii="Times New Roman" w:hAnsi="Times New Roman" w:cs="Times New Roman"/>
        </w:rPr>
        <w:t xml:space="preserve"> the separation </w:t>
      </w:r>
      <w:r w:rsidR="00D83CA5" w:rsidRPr="00054267">
        <w:rPr>
          <w:rFonts w:ascii="Times New Roman" w:hAnsi="Times New Roman" w:cs="Times New Roman"/>
        </w:rPr>
        <w:t>of</w:t>
      </w:r>
      <w:r w:rsidRPr="00054267">
        <w:rPr>
          <w:rFonts w:ascii="Times New Roman" w:hAnsi="Times New Roman" w:cs="Times New Roman"/>
        </w:rPr>
        <w:t xml:space="preserve"> hydroxybenzenes, basic compounds,</w:t>
      </w:r>
      <w:r w:rsidR="00D83CA5" w:rsidRPr="00054267">
        <w:rPr>
          <w:rFonts w:ascii="Times New Roman" w:hAnsi="Times New Roman" w:cs="Times New Roman"/>
        </w:rPr>
        <w:t xml:space="preserve"> </w:t>
      </w:r>
      <w:proofErr w:type="gramStart"/>
      <w:r w:rsidR="00D83CA5" w:rsidRPr="00054267">
        <w:rPr>
          <w:rFonts w:ascii="Times New Roman" w:hAnsi="Times New Roman" w:cs="Times New Roman"/>
        </w:rPr>
        <w:t>organic and inorganic anions</w:t>
      </w:r>
      <w:proofErr w:type="gramEnd"/>
      <w:r w:rsidR="00D83CA5" w:rsidRPr="00054267">
        <w:rPr>
          <w:rFonts w:ascii="Times New Roman" w:hAnsi="Times New Roman" w:cs="Times New Roman"/>
        </w:rPr>
        <w:t xml:space="preserve"> [134</w:t>
      </w:r>
      <w:r w:rsidRPr="00054267">
        <w:rPr>
          <w:rFonts w:ascii="Times New Roman" w:hAnsi="Times New Roman" w:cs="Times New Roman"/>
        </w:rPr>
        <w:t>]. The inorganic anions were examined by modulating the pH from 3 to 5 using 20</w:t>
      </w:r>
      <w:r w:rsidR="00D83CA5" w:rsidRPr="00054267">
        <w:rPr>
          <w:rFonts w:ascii="Times New Roman" w:hAnsi="Times New Roman" w:cs="Times New Roman"/>
        </w:rPr>
        <w:t xml:space="preserve"> </w:t>
      </w:r>
      <w:r w:rsidRPr="00054267">
        <w:rPr>
          <w:rFonts w:ascii="Times New Roman" w:hAnsi="Times New Roman" w:cs="Times New Roman"/>
        </w:rPr>
        <w:t>mM of potassium chloride, showing increase retention with pH &gt; 4 due</w:t>
      </w:r>
      <w:r w:rsidR="00D83CA5" w:rsidRPr="00054267">
        <w:rPr>
          <w:rFonts w:ascii="Times New Roman" w:hAnsi="Times New Roman" w:cs="Times New Roman"/>
        </w:rPr>
        <w:t xml:space="preserve"> to the weaker anion exchange [134</w:t>
      </w:r>
      <w:r w:rsidRPr="00054267">
        <w:rPr>
          <w:rFonts w:ascii="Times New Roman" w:hAnsi="Times New Roman" w:cs="Times New Roman"/>
        </w:rPr>
        <w:t>]. The organic anions tested at pH 4.6 and 5.5, showed longer retention time and weakness to elute all the components. On the other hand, the good separation of basic compounds using different contents of ethanol as mobile phase showed an advantage for these hybrid particles over the silica columns. Good separation and symmetrical peaks were also observed for the other end of pH range when three acidic compounds were analysed (hydroxybenzenes) using ethanol/hexane (25:75) as mobile phase, highlighting the good stability performance across a wide range of pH [</w:t>
      </w:r>
      <w:r w:rsidR="00D83CA5" w:rsidRPr="00054267">
        <w:rPr>
          <w:rFonts w:ascii="Times New Roman" w:hAnsi="Times New Roman" w:cs="Times New Roman"/>
        </w:rPr>
        <w:t>134</w:t>
      </w:r>
      <w:r w:rsidRPr="00054267">
        <w:rPr>
          <w:rFonts w:ascii="Times New Roman" w:hAnsi="Times New Roman" w:cs="Times New Roman"/>
        </w:rPr>
        <w:t xml:space="preserve">]. Another study </w:t>
      </w:r>
      <w:r w:rsidR="00D83CA5" w:rsidRPr="00054267">
        <w:rPr>
          <w:rFonts w:ascii="Times New Roman" w:hAnsi="Times New Roman" w:cs="Times New Roman"/>
        </w:rPr>
        <w:t xml:space="preserve">gave </w:t>
      </w:r>
      <w:r w:rsidRPr="00054267">
        <w:rPr>
          <w:rFonts w:ascii="Times New Roman" w:hAnsi="Times New Roman" w:cs="Times New Roman"/>
        </w:rPr>
        <w:t>column efficiency of 5000 p</w:t>
      </w:r>
      <w:r w:rsidR="00D83CA5" w:rsidRPr="00054267">
        <w:rPr>
          <w:rFonts w:ascii="Times New Roman" w:hAnsi="Times New Roman" w:cs="Times New Roman"/>
        </w:rPr>
        <w:t>lates</w:t>
      </w:r>
      <w:r w:rsidRPr="00054267">
        <w:rPr>
          <w:rFonts w:ascii="Times New Roman" w:hAnsi="Times New Roman" w:cs="Times New Roman"/>
        </w:rPr>
        <w:t>/m</w:t>
      </w:r>
      <w:r w:rsidR="00D83CA5" w:rsidRPr="00054267">
        <w:rPr>
          <w:rFonts w:ascii="Times New Roman" w:hAnsi="Times New Roman" w:cs="Times New Roman"/>
        </w:rPr>
        <w:t>eter</w:t>
      </w:r>
      <w:r w:rsidRPr="00054267">
        <w:rPr>
          <w:rFonts w:ascii="Times New Roman" w:hAnsi="Times New Roman" w:cs="Times New Roman"/>
        </w:rPr>
        <w:t>, short retention time</w:t>
      </w:r>
      <w:r w:rsidR="00D83CA5" w:rsidRPr="00054267">
        <w:rPr>
          <w:rFonts w:ascii="Times New Roman" w:hAnsi="Times New Roman" w:cs="Times New Roman"/>
        </w:rPr>
        <w:t>,</w:t>
      </w:r>
      <w:r w:rsidRPr="00054267">
        <w:rPr>
          <w:rFonts w:ascii="Times New Roman" w:hAnsi="Times New Roman" w:cs="Times New Roman"/>
        </w:rPr>
        <w:t xml:space="preserve"> and symmetrical peaks during the separations of neutral compounds, isomers and aromatic compounds using hexane-isopropanol</w:t>
      </w:r>
      <w:r w:rsidR="00D83CA5" w:rsidRPr="00054267">
        <w:rPr>
          <w:rFonts w:ascii="Times New Roman" w:hAnsi="Times New Roman" w:cs="Times New Roman"/>
        </w:rPr>
        <w:t xml:space="preserve"> (85:15) as the mobile phase [135</w:t>
      </w:r>
      <w:r w:rsidRPr="00054267">
        <w:rPr>
          <w:rFonts w:ascii="Times New Roman" w:hAnsi="Times New Roman" w:cs="Times New Roman"/>
        </w:rPr>
        <w:t xml:space="preserve">]. The column stability was </w:t>
      </w:r>
      <w:r w:rsidR="00D83CA5" w:rsidRPr="00054267">
        <w:rPr>
          <w:rFonts w:ascii="Times New Roman" w:hAnsi="Times New Roman" w:cs="Times New Roman"/>
        </w:rPr>
        <w:t>demonstrated</w:t>
      </w:r>
      <w:r w:rsidRPr="00054267">
        <w:rPr>
          <w:rFonts w:ascii="Times New Roman" w:hAnsi="Times New Roman" w:cs="Times New Roman"/>
        </w:rPr>
        <w:t xml:space="preserve"> at pH10 using a sodium phosphate solution and a 70:30</w:t>
      </w:r>
      <w:r w:rsidR="00D83CA5" w:rsidRPr="00054267">
        <w:rPr>
          <w:rFonts w:ascii="Times New Roman" w:hAnsi="Times New Roman" w:cs="Times New Roman"/>
        </w:rPr>
        <w:t xml:space="preserve"> methanol-water mobile phase. </w:t>
      </w:r>
      <w:r w:rsidRPr="00054267">
        <w:rPr>
          <w:rFonts w:ascii="Times New Roman" w:hAnsi="Times New Roman" w:cs="Times New Roman"/>
        </w:rPr>
        <w:t xml:space="preserve">The results showed that the stationary phase </w:t>
      </w:r>
      <w:r w:rsidR="00D83CA5" w:rsidRPr="00054267">
        <w:rPr>
          <w:rFonts w:ascii="Times New Roman" w:hAnsi="Times New Roman" w:cs="Times New Roman"/>
        </w:rPr>
        <w:t>was</w:t>
      </w:r>
      <w:r w:rsidRPr="00054267">
        <w:rPr>
          <w:rFonts w:ascii="Times New Roman" w:hAnsi="Times New Roman" w:cs="Times New Roman"/>
        </w:rPr>
        <w:t xml:space="preserve"> stable at pH 10 without noticeable changes on the retention factor or peak width of the solutes </w:t>
      </w:r>
      <w:r w:rsidR="00D83CA5" w:rsidRPr="00054267">
        <w:rPr>
          <w:rFonts w:ascii="Times New Roman" w:hAnsi="Times New Roman" w:cs="Times New Roman"/>
        </w:rPr>
        <w:t>[135</w:t>
      </w:r>
      <w:r w:rsidRPr="00054267">
        <w:rPr>
          <w:rFonts w:ascii="Times New Roman" w:hAnsi="Times New Roman" w:cs="Times New Roman"/>
        </w:rPr>
        <w:t>]. The stability of C18 bonded ZrO</w:t>
      </w:r>
      <w:r w:rsidRPr="00054267">
        <w:rPr>
          <w:rFonts w:ascii="Times New Roman" w:hAnsi="Times New Roman" w:cs="Times New Roman"/>
          <w:vertAlign w:val="subscript"/>
        </w:rPr>
        <w:t>2</w:t>
      </w:r>
      <w:r w:rsidR="00D83CA5" w:rsidRPr="00054267">
        <w:rPr>
          <w:rFonts w:ascii="Times New Roman" w:hAnsi="Times New Roman" w:cs="Times New Roman"/>
        </w:rPr>
        <w:t>/</w:t>
      </w:r>
      <w:r w:rsidRPr="00054267">
        <w:rPr>
          <w:rFonts w:ascii="Times New Roman" w:hAnsi="Times New Roman" w:cs="Times New Roman"/>
        </w:rPr>
        <w:t>SiO</w:t>
      </w:r>
      <w:r w:rsidRPr="00054267">
        <w:rPr>
          <w:rFonts w:ascii="Times New Roman" w:hAnsi="Times New Roman" w:cs="Times New Roman"/>
          <w:vertAlign w:val="subscript"/>
        </w:rPr>
        <w:t>2</w:t>
      </w:r>
      <w:r w:rsidRPr="00054267">
        <w:rPr>
          <w:rFonts w:ascii="Times New Roman" w:hAnsi="Times New Roman" w:cs="Times New Roman"/>
        </w:rPr>
        <w:t xml:space="preserve"> phase was also examined </w:t>
      </w:r>
      <w:r w:rsidR="00D83CA5" w:rsidRPr="00054267">
        <w:rPr>
          <w:rFonts w:ascii="Times New Roman" w:hAnsi="Times New Roman" w:cs="Times New Roman"/>
        </w:rPr>
        <w:t>for</w:t>
      </w:r>
      <w:r w:rsidRPr="00054267">
        <w:rPr>
          <w:rFonts w:ascii="Times New Roman" w:hAnsi="Times New Roman" w:cs="Times New Roman"/>
        </w:rPr>
        <w:t xml:space="preserve"> </w:t>
      </w:r>
      <w:r w:rsidR="00D83CA5" w:rsidRPr="00054267">
        <w:rPr>
          <w:rFonts w:ascii="Times New Roman" w:hAnsi="Times New Roman" w:cs="Times New Roman"/>
        </w:rPr>
        <w:t xml:space="preserve">the stability at </w:t>
      </w:r>
      <w:r w:rsidRPr="00054267">
        <w:rPr>
          <w:rFonts w:ascii="Times New Roman" w:hAnsi="Times New Roman" w:cs="Times New Roman"/>
        </w:rPr>
        <w:t>pH</w:t>
      </w:r>
      <w:r w:rsidR="00D83CA5" w:rsidRPr="00054267">
        <w:rPr>
          <w:rFonts w:ascii="Times New Roman" w:hAnsi="Times New Roman" w:cs="Times New Roman"/>
        </w:rPr>
        <w:t xml:space="preserve"> </w:t>
      </w:r>
      <w:r w:rsidRPr="00054267">
        <w:rPr>
          <w:rFonts w:ascii="Times New Roman" w:hAnsi="Times New Roman" w:cs="Times New Roman"/>
        </w:rPr>
        <w:t xml:space="preserve">12 </w:t>
      </w:r>
      <w:r w:rsidR="00D83CA5" w:rsidRPr="00054267">
        <w:rPr>
          <w:rFonts w:ascii="Times New Roman" w:hAnsi="Times New Roman" w:cs="Times New Roman"/>
        </w:rPr>
        <w:t>[133</w:t>
      </w:r>
      <w:r w:rsidRPr="00054267">
        <w:rPr>
          <w:rFonts w:ascii="Times New Roman" w:hAnsi="Times New Roman" w:cs="Times New Roman"/>
        </w:rPr>
        <w:t>]. The test</w:t>
      </w:r>
      <w:r w:rsidR="00D83CA5" w:rsidRPr="00054267">
        <w:rPr>
          <w:rFonts w:ascii="Times New Roman" w:hAnsi="Times New Roman" w:cs="Times New Roman"/>
        </w:rPr>
        <w:t>s</w:t>
      </w:r>
      <w:r w:rsidRPr="00054267">
        <w:rPr>
          <w:rFonts w:ascii="Times New Roman" w:hAnsi="Times New Roman" w:cs="Times New Roman"/>
        </w:rPr>
        <w:t xml:space="preserve"> consisted of the separation of a mixture of aromatic hydrocarbons solutes using methanol-water (80:20) as the mobile phase at ambient temperature. After the columns were conditioned for 30 min with the mobile phase, the data showed good stability at pH 12 without noticeable changes on the c</w:t>
      </w:r>
      <w:r w:rsidR="00D83CA5" w:rsidRPr="00054267">
        <w:rPr>
          <w:rFonts w:ascii="Times New Roman" w:hAnsi="Times New Roman" w:cs="Times New Roman"/>
        </w:rPr>
        <w:t>apacity factor or peak width</w:t>
      </w:r>
      <w:r w:rsidRPr="00054267">
        <w:rPr>
          <w:rFonts w:ascii="Times New Roman" w:hAnsi="Times New Roman" w:cs="Times New Roman"/>
        </w:rPr>
        <w:t>. The possible explanation given for this stability was the creation of a hydrophob</w:t>
      </w:r>
      <w:r w:rsidR="00D83CA5" w:rsidRPr="00054267">
        <w:rPr>
          <w:rFonts w:ascii="Times New Roman" w:hAnsi="Times New Roman" w:cs="Times New Roman"/>
        </w:rPr>
        <w:t>ic shield consisting of a cross</w:t>
      </w:r>
      <w:r w:rsidRPr="00054267">
        <w:rPr>
          <w:rFonts w:ascii="Times New Roman" w:hAnsi="Times New Roman" w:cs="Times New Roman"/>
        </w:rPr>
        <w:t>–linked alkypolysiloxane layer that protected the Z</w:t>
      </w:r>
      <w:r w:rsidR="00D83CA5" w:rsidRPr="00054267">
        <w:rPr>
          <w:rFonts w:ascii="Times New Roman" w:hAnsi="Times New Roman" w:cs="Times New Roman"/>
        </w:rPr>
        <w:t>r-O-Si bonds from hydrolysis [133</w:t>
      </w:r>
      <w:r w:rsidRPr="00054267">
        <w:rPr>
          <w:rFonts w:ascii="Times New Roman" w:hAnsi="Times New Roman" w:cs="Times New Roman"/>
        </w:rPr>
        <w:t>].</w:t>
      </w:r>
    </w:p>
    <w:p w14:paraId="6333DE49" w14:textId="5FCA574B" w:rsidR="00573524" w:rsidRPr="00054267" w:rsidRDefault="00744000" w:rsidP="00054267">
      <w:pPr>
        <w:spacing w:after="0" w:line="480" w:lineRule="auto"/>
        <w:jc w:val="both"/>
        <w:rPr>
          <w:rFonts w:ascii="Times New Roman" w:hAnsi="Times New Roman" w:cs="Times New Roman"/>
        </w:rPr>
      </w:pPr>
      <w:r w:rsidRPr="00054267">
        <w:rPr>
          <w:rFonts w:ascii="Times New Roman" w:hAnsi="Times New Roman" w:cs="Times New Roman"/>
        </w:rPr>
        <w:t>Therefore, it can be concluded that the hybrid core-shells present good stability over</w:t>
      </w:r>
      <w:r w:rsidR="00EC197F" w:rsidRPr="00054267">
        <w:rPr>
          <w:rFonts w:ascii="Times New Roman" w:hAnsi="Times New Roman" w:cs="Times New Roman"/>
        </w:rPr>
        <w:t xml:space="preserve"> a wide range of </w:t>
      </w:r>
      <w:proofErr w:type="gramStart"/>
      <w:r w:rsidR="00EC197F" w:rsidRPr="00054267">
        <w:rPr>
          <w:rFonts w:ascii="Times New Roman" w:hAnsi="Times New Roman" w:cs="Times New Roman"/>
        </w:rPr>
        <w:t>pH</w:t>
      </w:r>
      <w:r w:rsidRPr="00054267">
        <w:rPr>
          <w:rFonts w:ascii="Times New Roman" w:hAnsi="Times New Roman" w:cs="Times New Roman"/>
        </w:rPr>
        <w:t>s</w:t>
      </w:r>
      <w:proofErr w:type="gramEnd"/>
      <w:r w:rsidR="00EC197F" w:rsidRPr="00054267">
        <w:rPr>
          <w:rFonts w:ascii="Times New Roman" w:hAnsi="Times New Roman" w:cs="Times New Roman"/>
        </w:rPr>
        <w:t xml:space="preserve"> </w:t>
      </w:r>
      <w:r w:rsidRPr="00054267">
        <w:rPr>
          <w:rFonts w:ascii="Times New Roman" w:hAnsi="Times New Roman" w:cs="Times New Roman"/>
        </w:rPr>
        <w:t>for HPLC applications</w:t>
      </w:r>
      <w:r w:rsidR="00EC197F" w:rsidRPr="00054267">
        <w:rPr>
          <w:rFonts w:ascii="Times New Roman" w:hAnsi="Times New Roman" w:cs="Times New Roman"/>
        </w:rPr>
        <w:t xml:space="preserve">. This advantage is highly appealing for all types of particles used for </w:t>
      </w:r>
      <w:r w:rsidR="00EC197F" w:rsidRPr="00054267">
        <w:rPr>
          <w:rFonts w:ascii="Times New Roman" w:hAnsi="Times New Roman" w:cs="Times New Roman"/>
        </w:rPr>
        <w:lastRenderedPageBreak/>
        <w:t xml:space="preserve">HPLC separations, and quite possibly indicating the need of creating hybrid </w:t>
      </w:r>
      <w:r w:rsidRPr="00054267">
        <w:rPr>
          <w:rFonts w:ascii="Times New Roman" w:hAnsi="Times New Roman" w:cs="Times New Roman"/>
        </w:rPr>
        <w:t>core-shell</w:t>
      </w:r>
      <w:r w:rsidR="00EC197F" w:rsidRPr="00054267">
        <w:rPr>
          <w:rFonts w:ascii="Times New Roman" w:hAnsi="Times New Roman" w:cs="Times New Roman"/>
        </w:rPr>
        <w:t xml:space="preserve"> particles for even wider range of applications. </w:t>
      </w:r>
    </w:p>
    <w:p w14:paraId="7083B814" w14:textId="77777777" w:rsidR="00603A40" w:rsidRPr="00054267" w:rsidRDefault="00573524" w:rsidP="00054267">
      <w:pPr>
        <w:spacing w:after="0" w:line="480" w:lineRule="auto"/>
        <w:rPr>
          <w:rFonts w:ascii="Times New Roman" w:hAnsi="Times New Roman" w:cs="Times New Roman"/>
          <w:b/>
        </w:rPr>
      </w:pPr>
      <w:r w:rsidRPr="00054267">
        <w:rPr>
          <w:rFonts w:ascii="Times New Roman" w:hAnsi="Times New Roman" w:cs="Times New Roman"/>
          <w:b/>
        </w:rPr>
        <w:t>7. Summary and perspective</w:t>
      </w:r>
    </w:p>
    <w:p w14:paraId="1028050C" w14:textId="00CC7813" w:rsidR="001A5388" w:rsidRPr="00054267" w:rsidRDefault="000F0591" w:rsidP="00054267">
      <w:pPr>
        <w:spacing w:after="0" w:line="480" w:lineRule="auto"/>
        <w:rPr>
          <w:rFonts w:ascii="Times New Roman" w:hAnsi="Times New Roman" w:cs="Times New Roman"/>
        </w:rPr>
      </w:pPr>
      <w:r w:rsidRPr="00054267">
        <w:rPr>
          <w:rFonts w:ascii="Times New Roman" w:hAnsi="Times New Roman" w:cs="Times New Roman"/>
        </w:rPr>
        <w:t xml:space="preserve">It has been demonstrated by various reports that core-shell particles </w:t>
      </w:r>
      <w:r w:rsidR="00B33D8B" w:rsidRPr="00054267">
        <w:rPr>
          <w:rFonts w:ascii="Times New Roman" w:hAnsi="Times New Roman" w:cs="Times New Roman"/>
        </w:rPr>
        <w:t xml:space="preserve">(e.g., 2.6 μm particles) </w:t>
      </w:r>
      <w:r w:rsidRPr="00054267">
        <w:rPr>
          <w:rFonts w:ascii="Times New Roman" w:hAnsi="Times New Roman" w:cs="Times New Roman"/>
        </w:rPr>
        <w:t>show at least the same or better column efficiency in HPLC separ</w:t>
      </w:r>
      <w:r w:rsidR="00B33D8B" w:rsidRPr="00054267">
        <w:rPr>
          <w:rFonts w:ascii="Times New Roman" w:hAnsi="Times New Roman" w:cs="Times New Roman"/>
        </w:rPr>
        <w:t>ation</w:t>
      </w:r>
      <w:r w:rsidRPr="00054267">
        <w:rPr>
          <w:rFonts w:ascii="Times New Roman" w:hAnsi="Times New Roman" w:cs="Times New Roman"/>
        </w:rPr>
        <w:t xml:space="preserve">, compared to </w:t>
      </w:r>
      <w:r w:rsidR="00B33D8B" w:rsidRPr="00054267">
        <w:rPr>
          <w:rFonts w:ascii="Times New Roman" w:hAnsi="Times New Roman" w:cs="Times New Roman"/>
        </w:rPr>
        <w:t xml:space="preserve">sub-2 μm </w:t>
      </w:r>
      <w:r w:rsidRPr="00054267">
        <w:rPr>
          <w:rFonts w:ascii="Times New Roman" w:hAnsi="Times New Roman" w:cs="Times New Roman"/>
        </w:rPr>
        <w:t>fully porous silica particles</w:t>
      </w:r>
      <w:r w:rsidR="00B33D8B" w:rsidRPr="00054267">
        <w:rPr>
          <w:rFonts w:ascii="Times New Roman" w:hAnsi="Times New Roman" w:cs="Times New Roman"/>
        </w:rPr>
        <w:t>. But the backpressure is much lower, which makes the traditional HPLC systems usable. The layer-by-layer technique is most widely used for the production of core-shell silica particles, particularly the commercial ones. The one-pot synthesis of spheres-on-sphere (SOS) particles has provided an effective route to the novel columns offering fast separation with low backpressure, particular</w:t>
      </w:r>
      <w:r w:rsidR="00607730" w:rsidRPr="00054267">
        <w:rPr>
          <w:rFonts w:ascii="Times New Roman" w:hAnsi="Times New Roman" w:cs="Times New Roman"/>
        </w:rPr>
        <w:t xml:space="preserve"> large biomolecules. Other developments, e.g., hybrid particles with silica core and metal oxide shell/MOF shell, are also covered in this review. </w:t>
      </w:r>
      <w:proofErr w:type="gramStart"/>
      <w:r w:rsidR="00607730" w:rsidRPr="00054267">
        <w:rPr>
          <w:rFonts w:ascii="Times New Roman" w:hAnsi="Times New Roman" w:cs="Times New Roman"/>
        </w:rPr>
        <w:t>These non-silica shell</w:t>
      </w:r>
      <w:proofErr w:type="gramEnd"/>
      <w:r w:rsidR="00607730" w:rsidRPr="00054267">
        <w:rPr>
          <w:rFonts w:ascii="Times New Roman" w:hAnsi="Times New Roman" w:cs="Times New Roman"/>
        </w:rPr>
        <w:t xml:space="preserve"> offers high stab</w:t>
      </w:r>
      <w:r w:rsidR="00E2642E" w:rsidRPr="00054267">
        <w:rPr>
          <w:rFonts w:ascii="Times New Roman" w:hAnsi="Times New Roman" w:cs="Times New Roman"/>
        </w:rPr>
        <w:t>ility under basic and acidic conditions or new functionality that separates mixtures (e.g., isomers) that would otherwise not be separated using silica as stationary phase. Although not intended to be exhaustive, we provide examples to show how different types of core-shell particles have been used for HPLC separation over a wide range of test mixtures, usually with high efficiency/sensitivity, fast separation, and low back pressure.</w:t>
      </w:r>
    </w:p>
    <w:p w14:paraId="7337FBCF" w14:textId="2A5E2194" w:rsidR="00EB5090" w:rsidRPr="00054267" w:rsidRDefault="00EB5090" w:rsidP="00054267">
      <w:pPr>
        <w:spacing w:after="0" w:line="480" w:lineRule="auto"/>
        <w:rPr>
          <w:rFonts w:ascii="Times New Roman" w:hAnsi="Times New Roman" w:cs="Times New Roman"/>
        </w:rPr>
      </w:pPr>
      <w:r w:rsidRPr="00054267">
        <w:rPr>
          <w:rFonts w:ascii="Times New Roman" w:hAnsi="Times New Roman" w:cs="Times New Roman"/>
        </w:rPr>
        <w:t>In future development, new methods/procedures should be continuously proposed and optimized to produce uniform core-shell particles with controlled thickness and tunenable pores (particularly wide pores) in the shell. Although hybrid particles with metal oxide shells have been fabricated and evaluated and their high stabili</w:t>
      </w:r>
      <w:r w:rsidR="004545DB" w:rsidRPr="00054267">
        <w:rPr>
          <w:rFonts w:ascii="Times New Roman" w:hAnsi="Times New Roman" w:cs="Times New Roman"/>
        </w:rPr>
        <w:t>ty has</w:t>
      </w:r>
      <w:r w:rsidRPr="00054267">
        <w:rPr>
          <w:rFonts w:ascii="Times New Roman" w:hAnsi="Times New Roman" w:cs="Times New Roman"/>
        </w:rPr>
        <w:t xml:space="preserve"> been demonstrated, the column efficiency is still rather low. This may be improved by controlling the thickness and </w:t>
      </w:r>
      <w:r w:rsidR="004545DB" w:rsidRPr="00054267">
        <w:rPr>
          <w:rFonts w:ascii="Times New Roman" w:hAnsi="Times New Roman" w:cs="Times New Roman"/>
        </w:rPr>
        <w:t xml:space="preserve">the pore size of the shell. MOF@silica particles have been intensively investigated but the controls on the shell thickness and the porosity between the assembled MOF nanoparticles are very limited. Another development, which has been rarely reported, is the shell formed of porous graphitic carbon or nanodiamonds. Their chemical stability will be highly attractive for chromatographic separations under extreme conditions. Again, the challenge will be the control of the shell thickness and the formation of wide pores. In addition, finding parameters/conditions to fabricate monodispersed particles will be highly beneficial because that will exhibit sharp peaks, high selectivity, and high separation efficiency. Another important aspect will be </w:t>
      </w:r>
      <w:r w:rsidR="004545DB" w:rsidRPr="00054267">
        <w:rPr>
          <w:rFonts w:ascii="Times New Roman" w:hAnsi="Times New Roman" w:cs="Times New Roman"/>
        </w:rPr>
        <w:lastRenderedPageBreak/>
        <w:t>applying these newly developed core-shell particles for separation of complex mixtures. The important characteristics include shell thickness, pore size, particle size, chemical stability, and surface functional groups. In turn, this will decide to run the columns in reverse-phase mode, normal phase mode, HILIC, ion exchange chromatography, or size exclusion chromatography</w:t>
      </w:r>
      <w:r w:rsidR="00280EF3" w:rsidRPr="00054267">
        <w:rPr>
          <w:rFonts w:ascii="Times New Roman" w:hAnsi="Times New Roman" w:cs="Times New Roman"/>
        </w:rPr>
        <w:t>. Different analytes, for example, small molecules, large molecules, peptides, proteins, oligonucleotides, ionic compounds, or drug metabolites, etc., will require the columns with corresponding characteristics. Instrumentation of the HPLC system may be required at the same time to achieve the best selectivity, sensitivity, and efficiency for complex mixtures.</w:t>
      </w:r>
    </w:p>
    <w:p w14:paraId="59438477" w14:textId="77777777" w:rsidR="00F22C57" w:rsidRPr="00054267" w:rsidRDefault="00F22C57" w:rsidP="00054267">
      <w:pPr>
        <w:spacing w:after="0" w:line="480" w:lineRule="auto"/>
        <w:rPr>
          <w:rFonts w:ascii="Times New Roman" w:hAnsi="Times New Roman" w:cs="Times New Roman"/>
        </w:rPr>
      </w:pPr>
    </w:p>
    <w:p w14:paraId="2010A457" w14:textId="0E3DACE3" w:rsidR="00F22C57" w:rsidRPr="00054267" w:rsidRDefault="00F22C57" w:rsidP="00054267">
      <w:pPr>
        <w:spacing w:after="0" w:line="480" w:lineRule="auto"/>
        <w:rPr>
          <w:rFonts w:ascii="Times New Roman" w:hAnsi="Times New Roman" w:cs="Times New Roman"/>
          <w:b/>
        </w:rPr>
      </w:pPr>
      <w:r w:rsidRPr="00054267">
        <w:rPr>
          <w:rFonts w:ascii="Times New Roman" w:hAnsi="Times New Roman" w:cs="Times New Roman"/>
          <w:b/>
        </w:rPr>
        <w:t>References</w:t>
      </w:r>
    </w:p>
    <w:p w14:paraId="397D72E0"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[1] Fanali, S., Haddad, P.R., Poole, C., Riekkola, M</w:t>
      </w:r>
      <w:proofErr w:type="gramStart"/>
      <w:r w:rsidRPr="00054267">
        <w:rPr>
          <w:rFonts w:ascii="Times New Roman" w:hAnsi="Times New Roman" w:cs="Times New Roman"/>
        </w:rPr>
        <w:t>.-</w:t>
      </w:r>
      <w:proofErr w:type="gramEnd"/>
      <w:r w:rsidRPr="00054267">
        <w:rPr>
          <w:rFonts w:ascii="Times New Roman" w:hAnsi="Times New Roman" w:cs="Times New Roman"/>
        </w:rPr>
        <w:t>L. (eds), Liquid Chromatography: Applications, 2</w:t>
      </w:r>
      <w:r w:rsidRPr="00054267">
        <w:rPr>
          <w:rFonts w:ascii="Times New Roman" w:hAnsi="Times New Roman" w:cs="Times New Roman"/>
          <w:vertAlign w:val="superscript"/>
        </w:rPr>
        <w:t>nd</w:t>
      </w:r>
      <w:r w:rsidRPr="00054267">
        <w:rPr>
          <w:rFonts w:ascii="Times New Roman" w:hAnsi="Times New Roman" w:cs="Times New Roman"/>
        </w:rPr>
        <w:t xml:space="preserve"> edition, Elsevier, 2017.</w:t>
      </w:r>
    </w:p>
    <w:p w14:paraId="1CACC9FA"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 xml:space="preserve">[2] </w:t>
      </w:r>
      <w:proofErr w:type="gramStart"/>
      <w:r w:rsidRPr="00054267">
        <w:rPr>
          <w:rFonts w:ascii="Times New Roman" w:hAnsi="Times New Roman" w:cs="Times New Roman"/>
        </w:rPr>
        <w:t>Fekete, S., Kohler, I., Rudaz, S., Guillarme, D., Importance of instrumentation for fast liquid chromatography in pharmaceutical analysis.</w:t>
      </w:r>
      <w:proofErr w:type="gramEnd"/>
      <w:r w:rsidRPr="00054267">
        <w:rPr>
          <w:rFonts w:ascii="Times New Roman" w:hAnsi="Times New Roman" w:cs="Times New Roman"/>
        </w:rPr>
        <w:t xml:space="preserve"> </w:t>
      </w:r>
      <w:r w:rsidRPr="00054267">
        <w:rPr>
          <w:rFonts w:ascii="Times New Roman" w:hAnsi="Times New Roman" w:cs="Times New Roman"/>
          <w:i/>
        </w:rPr>
        <w:t xml:space="preserve">J. Pharm. Biomed. Anal. </w:t>
      </w:r>
      <w:proofErr w:type="gramStart"/>
      <w:r w:rsidRPr="00054267">
        <w:rPr>
          <w:rFonts w:ascii="Times New Roman" w:hAnsi="Times New Roman" w:cs="Times New Roman"/>
        </w:rPr>
        <w:t xml:space="preserve">2014, </w:t>
      </w:r>
      <w:r w:rsidRPr="00054267">
        <w:rPr>
          <w:rFonts w:ascii="Times New Roman" w:hAnsi="Times New Roman" w:cs="Times New Roman"/>
          <w:i/>
        </w:rPr>
        <w:t>87</w:t>
      </w:r>
      <w:r w:rsidRPr="00054267">
        <w:rPr>
          <w:rFonts w:ascii="Times New Roman" w:hAnsi="Times New Roman" w:cs="Times New Roman"/>
        </w:rPr>
        <w:t>, 105-119.</w:t>
      </w:r>
      <w:proofErr w:type="gramEnd"/>
    </w:p>
    <w:p w14:paraId="2BCD440E"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 xml:space="preserve">[3] </w:t>
      </w:r>
      <w:proofErr w:type="gramStart"/>
      <w:r w:rsidRPr="00054267">
        <w:rPr>
          <w:rFonts w:ascii="Times New Roman" w:hAnsi="Times New Roman" w:cs="Times New Roman"/>
        </w:rPr>
        <w:t>Tanaka, N., McCalley, D.V., Core-shell, ultrasmall particles, monoliths, and other support materials in high performance liquid chromatography.</w:t>
      </w:r>
      <w:proofErr w:type="gramEnd"/>
      <w:r w:rsidRPr="00054267">
        <w:rPr>
          <w:rFonts w:ascii="Times New Roman" w:hAnsi="Times New Roman" w:cs="Times New Roman"/>
        </w:rPr>
        <w:t xml:space="preserve"> </w:t>
      </w:r>
      <w:r w:rsidRPr="00054267">
        <w:rPr>
          <w:rFonts w:ascii="Times New Roman" w:hAnsi="Times New Roman" w:cs="Times New Roman"/>
          <w:i/>
        </w:rPr>
        <w:t xml:space="preserve">Anal. </w:t>
      </w:r>
      <w:proofErr w:type="gramStart"/>
      <w:r w:rsidRPr="00054267">
        <w:rPr>
          <w:rFonts w:ascii="Times New Roman" w:hAnsi="Times New Roman" w:cs="Times New Roman"/>
          <w:i/>
        </w:rPr>
        <w:t>Chem.</w:t>
      </w:r>
      <w:r w:rsidRPr="00054267">
        <w:rPr>
          <w:rFonts w:ascii="Times New Roman" w:hAnsi="Times New Roman" w:cs="Times New Roman"/>
        </w:rPr>
        <w:t xml:space="preserve"> 2016, </w:t>
      </w:r>
      <w:r w:rsidRPr="00054267">
        <w:rPr>
          <w:rFonts w:ascii="Times New Roman" w:hAnsi="Times New Roman" w:cs="Times New Roman"/>
          <w:i/>
        </w:rPr>
        <w:t>88</w:t>
      </w:r>
      <w:r w:rsidRPr="00054267">
        <w:rPr>
          <w:rFonts w:ascii="Times New Roman" w:hAnsi="Times New Roman" w:cs="Times New Roman"/>
        </w:rPr>
        <w:t>, 279-298.</w:t>
      </w:r>
      <w:proofErr w:type="gramEnd"/>
    </w:p>
    <w:p w14:paraId="7CB88474"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 xml:space="preserve">[4] Hayes, R., Ahmed, A., Edge, T., Zhang, H., Core-shell particles: Preparation, fundamentals and applications in high performance liquid chromatography. </w:t>
      </w:r>
      <w:r w:rsidRPr="00054267">
        <w:rPr>
          <w:rFonts w:ascii="Times New Roman" w:hAnsi="Times New Roman" w:cs="Times New Roman"/>
          <w:i/>
        </w:rPr>
        <w:t xml:space="preserve">J. Chromatogr. </w:t>
      </w:r>
      <w:proofErr w:type="gramStart"/>
      <w:r w:rsidRPr="00054267">
        <w:rPr>
          <w:rFonts w:ascii="Times New Roman" w:hAnsi="Times New Roman" w:cs="Times New Roman"/>
          <w:i/>
        </w:rPr>
        <w:t>A</w:t>
      </w:r>
      <w:r w:rsidRPr="00054267">
        <w:rPr>
          <w:rFonts w:ascii="Times New Roman" w:hAnsi="Times New Roman" w:cs="Times New Roman"/>
        </w:rPr>
        <w:t xml:space="preserve"> 2014, </w:t>
      </w:r>
      <w:r w:rsidRPr="00054267">
        <w:rPr>
          <w:rFonts w:ascii="Times New Roman" w:hAnsi="Times New Roman" w:cs="Times New Roman"/>
          <w:i/>
        </w:rPr>
        <w:t>1357</w:t>
      </w:r>
      <w:r w:rsidRPr="00054267">
        <w:rPr>
          <w:rFonts w:ascii="Times New Roman" w:hAnsi="Times New Roman" w:cs="Times New Roman"/>
        </w:rPr>
        <w:t>, 36-52.</w:t>
      </w:r>
      <w:proofErr w:type="gramEnd"/>
    </w:p>
    <w:p w14:paraId="4DBE5F42" w14:textId="77777777" w:rsidR="00F22C57" w:rsidRPr="00054267" w:rsidRDefault="00F22C57" w:rsidP="00054267">
      <w:pPr>
        <w:spacing w:after="0" w:line="480" w:lineRule="auto"/>
        <w:rPr>
          <w:rFonts w:ascii="Times New Roman" w:hAnsi="Times New Roman" w:cs="Times New Roman"/>
          <w:lang w:val="en-US"/>
        </w:rPr>
      </w:pPr>
      <w:r w:rsidRPr="00054267">
        <w:rPr>
          <w:rFonts w:ascii="Times New Roman" w:hAnsi="Times New Roman" w:cs="Times New Roman"/>
        </w:rPr>
        <w:t xml:space="preserve">[5] Pan, J., Zhang, C., Zhang, Z., Li, G., </w:t>
      </w:r>
      <w:proofErr w:type="gramStart"/>
      <w:r w:rsidRPr="00054267">
        <w:rPr>
          <w:rFonts w:ascii="Times New Roman" w:hAnsi="Times New Roman" w:cs="Times New Roman"/>
          <w:lang w:val="en-US"/>
        </w:rPr>
        <w:t>Review</w:t>
      </w:r>
      <w:proofErr w:type="gramEnd"/>
      <w:r w:rsidRPr="00054267">
        <w:rPr>
          <w:rFonts w:ascii="Times New Roman" w:hAnsi="Times New Roman" w:cs="Times New Roman"/>
          <w:lang w:val="en-US"/>
        </w:rPr>
        <w:t xml:space="preserve"> of online coupling of sample preparation techniques with liquid chromatography. </w:t>
      </w:r>
      <w:r w:rsidRPr="00054267">
        <w:rPr>
          <w:rFonts w:ascii="Times New Roman" w:hAnsi="Times New Roman" w:cs="Times New Roman"/>
          <w:i/>
          <w:lang w:val="en-US"/>
        </w:rPr>
        <w:t xml:space="preserve">Anal. Chim. </w:t>
      </w:r>
      <w:proofErr w:type="gramStart"/>
      <w:r w:rsidRPr="00054267">
        <w:rPr>
          <w:rFonts w:ascii="Times New Roman" w:hAnsi="Times New Roman" w:cs="Times New Roman"/>
          <w:i/>
          <w:lang w:val="en-US"/>
        </w:rPr>
        <w:t>Acta</w:t>
      </w:r>
      <w:r w:rsidRPr="00054267">
        <w:rPr>
          <w:rFonts w:ascii="Times New Roman" w:hAnsi="Times New Roman" w:cs="Times New Roman"/>
          <w:lang w:val="en-US"/>
        </w:rPr>
        <w:t xml:space="preserve"> 2014, </w:t>
      </w:r>
      <w:r w:rsidRPr="00054267">
        <w:rPr>
          <w:rFonts w:ascii="Times New Roman" w:hAnsi="Times New Roman" w:cs="Times New Roman"/>
          <w:i/>
          <w:lang w:val="en-US"/>
        </w:rPr>
        <w:t>815</w:t>
      </w:r>
      <w:r w:rsidRPr="00054267">
        <w:rPr>
          <w:rFonts w:ascii="Times New Roman" w:hAnsi="Times New Roman" w:cs="Times New Roman"/>
          <w:lang w:val="en-US"/>
        </w:rPr>
        <w:t>, 1-15.</w:t>
      </w:r>
      <w:proofErr w:type="gramEnd"/>
    </w:p>
    <w:p w14:paraId="1B595067" w14:textId="77777777" w:rsidR="00F22C57" w:rsidRPr="00054267" w:rsidRDefault="00F22C57" w:rsidP="00054267">
      <w:pPr>
        <w:spacing w:after="0" w:line="480" w:lineRule="auto"/>
        <w:rPr>
          <w:rFonts w:ascii="Times New Roman" w:hAnsi="Times New Roman" w:cs="Times New Roman"/>
          <w:lang w:val="en-US"/>
        </w:rPr>
      </w:pPr>
      <w:r w:rsidRPr="00054267">
        <w:rPr>
          <w:rFonts w:ascii="Times New Roman" w:hAnsi="Times New Roman" w:cs="Times New Roman"/>
          <w:lang w:val="en-US"/>
        </w:rPr>
        <w:t xml:space="preserve">[6] Alvarez-Segura, T., Torres-Lapasió, J.R., Ortiz-Bolsico, C., García-Alvarez-Coque, M.C., </w:t>
      </w:r>
      <w:proofErr w:type="gramStart"/>
      <w:r w:rsidRPr="00054267">
        <w:rPr>
          <w:rFonts w:ascii="Times New Roman" w:hAnsi="Times New Roman" w:cs="Times New Roman"/>
          <w:lang w:val="en-US"/>
        </w:rPr>
        <w:t>Stationary</w:t>
      </w:r>
      <w:proofErr w:type="gramEnd"/>
      <w:r w:rsidRPr="00054267">
        <w:rPr>
          <w:rFonts w:ascii="Times New Roman" w:hAnsi="Times New Roman" w:cs="Times New Roman"/>
          <w:lang w:val="en-US"/>
        </w:rPr>
        <w:t xml:space="preserve"> phase modulation in liquid chromatography through the serial coupling of columns: A review. </w:t>
      </w:r>
      <w:r w:rsidRPr="00054267">
        <w:rPr>
          <w:rFonts w:ascii="Times New Roman" w:hAnsi="Times New Roman" w:cs="Times New Roman"/>
          <w:i/>
          <w:lang w:val="en-US"/>
        </w:rPr>
        <w:t xml:space="preserve">Anal. Chim. </w:t>
      </w:r>
      <w:proofErr w:type="gramStart"/>
      <w:r w:rsidRPr="00054267">
        <w:rPr>
          <w:rFonts w:ascii="Times New Roman" w:hAnsi="Times New Roman" w:cs="Times New Roman"/>
          <w:i/>
          <w:lang w:val="en-US"/>
        </w:rPr>
        <w:t>Acta</w:t>
      </w:r>
      <w:r w:rsidRPr="00054267">
        <w:rPr>
          <w:rFonts w:ascii="Times New Roman" w:hAnsi="Times New Roman" w:cs="Times New Roman"/>
          <w:lang w:val="en-US"/>
        </w:rPr>
        <w:t xml:space="preserve"> 2016,</w:t>
      </w:r>
      <w:r w:rsidRPr="00054267">
        <w:rPr>
          <w:rFonts w:ascii="Times New Roman" w:hAnsi="Times New Roman" w:cs="Times New Roman"/>
          <w:i/>
          <w:lang w:val="en-US"/>
        </w:rPr>
        <w:t xml:space="preserve"> 923</w:t>
      </w:r>
      <w:r w:rsidRPr="00054267">
        <w:rPr>
          <w:rFonts w:ascii="Times New Roman" w:hAnsi="Times New Roman" w:cs="Times New Roman"/>
          <w:lang w:val="en-US"/>
        </w:rPr>
        <w:t>, 1-23.</w:t>
      </w:r>
      <w:proofErr w:type="gramEnd"/>
    </w:p>
    <w:p w14:paraId="4C6E48B3" w14:textId="77777777" w:rsidR="00F22C57" w:rsidRPr="00054267" w:rsidRDefault="00F22C57" w:rsidP="00054267">
      <w:pPr>
        <w:spacing w:after="0" w:line="480" w:lineRule="auto"/>
        <w:rPr>
          <w:rFonts w:ascii="Times New Roman" w:hAnsi="Times New Roman" w:cs="Times New Roman"/>
          <w:lang w:val="en-US"/>
        </w:rPr>
      </w:pPr>
      <w:r w:rsidRPr="00054267">
        <w:rPr>
          <w:rFonts w:ascii="Times New Roman" w:hAnsi="Times New Roman" w:cs="Times New Roman"/>
          <w:lang w:val="en-US"/>
        </w:rPr>
        <w:t xml:space="preserve">[7] Poole, C.F., Lenca, N., Applications of the solvation parameter model in reversed-phase liquid chromatography. </w:t>
      </w:r>
      <w:r w:rsidRPr="00054267">
        <w:rPr>
          <w:rFonts w:ascii="Times New Roman" w:hAnsi="Times New Roman" w:cs="Times New Roman"/>
          <w:i/>
          <w:lang w:val="en-US"/>
        </w:rPr>
        <w:t xml:space="preserve">J. Chromatogr. </w:t>
      </w:r>
      <w:proofErr w:type="gramStart"/>
      <w:r w:rsidRPr="00054267">
        <w:rPr>
          <w:rFonts w:ascii="Times New Roman" w:hAnsi="Times New Roman" w:cs="Times New Roman"/>
          <w:i/>
          <w:lang w:val="en-US"/>
        </w:rPr>
        <w:t>A</w:t>
      </w:r>
      <w:r w:rsidRPr="00054267">
        <w:rPr>
          <w:rFonts w:ascii="Times New Roman" w:hAnsi="Times New Roman" w:cs="Times New Roman"/>
          <w:lang w:val="en-US"/>
        </w:rPr>
        <w:t xml:space="preserve"> 2017, </w:t>
      </w:r>
      <w:r w:rsidRPr="00054267">
        <w:rPr>
          <w:rFonts w:ascii="Times New Roman" w:hAnsi="Times New Roman" w:cs="Times New Roman"/>
          <w:i/>
          <w:lang w:val="en-US"/>
        </w:rPr>
        <w:t>1486</w:t>
      </w:r>
      <w:r w:rsidRPr="00054267">
        <w:rPr>
          <w:rFonts w:ascii="Times New Roman" w:hAnsi="Times New Roman" w:cs="Times New Roman"/>
          <w:lang w:val="en-US"/>
        </w:rPr>
        <w:t>, 2-19.</w:t>
      </w:r>
      <w:proofErr w:type="gramEnd"/>
    </w:p>
    <w:p w14:paraId="3DE7C73B" w14:textId="77777777" w:rsidR="00F22C57" w:rsidRPr="00054267" w:rsidRDefault="00F22C57" w:rsidP="00054267">
      <w:pPr>
        <w:spacing w:after="0" w:line="480" w:lineRule="auto"/>
        <w:rPr>
          <w:rFonts w:ascii="Times New Roman" w:hAnsi="Times New Roman" w:cs="Times New Roman"/>
          <w:lang w:val="en-US"/>
        </w:rPr>
      </w:pPr>
      <w:r w:rsidRPr="00054267">
        <w:rPr>
          <w:rFonts w:ascii="Times New Roman" w:hAnsi="Times New Roman" w:cs="Times New Roman"/>
          <w:lang w:val="en-US"/>
        </w:rPr>
        <w:t>[8] Unger, K.K., Lamotte, S., Machtejevas, E., Column technology in liquid chromatography, Chapter 3 in book ‘Liquid Chromatography: Fundamentals and Instrumentation’, Fanali, S., Haddad, P.R., Poole, C.F., Shoenmakers, P., Lloyd, D., Elsevier Science, 2013.</w:t>
      </w:r>
    </w:p>
    <w:p w14:paraId="7FD2F1DB" w14:textId="77777777" w:rsidR="00F22C57" w:rsidRPr="00054267" w:rsidRDefault="00F22C57" w:rsidP="00054267">
      <w:pPr>
        <w:spacing w:after="0" w:line="480" w:lineRule="auto"/>
        <w:rPr>
          <w:rFonts w:ascii="Times New Roman" w:hAnsi="Times New Roman" w:cs="Times New Roman"/>
          <w:bCs/>
          <w:lang w:val="en-US"/>
        </w:rPr>
      </w:pPr>
      <w:r w:rsidRPr="00054267">
        <w:rPr>
          <w:rFonts w:ascii="Times New Roman" w:hAnsi="Times New Roman" w:cs="Times New Roman"/>
          <w:lang w:val="en-US"/>
        </w:rPr>
        <w:lastRenderedPageBreak/>
        <w:t xml:space="preserve">[9] Ludvigsson, J.W., Karlsson, A., Kjellberg, V., </w:t>
      </w:r>
      <w:r w:rsidRPr="00054267">
        <w:rPr>
          <w:rFonts w:ascii="Times New Roman" w:hAnsi="Times New Roman" w:cs="Times New Roman"/>
          <w:bCs/>
          <w:lang w:val="en-US"/>
        </w:rPr>
        <w:t xml:space="preserve">Core–shell column Tanaka characterization and additional tests using active pharmaceutical ingredients. </w:t>
      </w:r>
      <w:proofErr w:type="gramStart"/>
      <w:r w:rsidRPr="00054267">
        <w:rPr>
          <w:rFonts w:ascii="Times New Roman" w:hAnsi="Times New Roman" w:cs="Times New Roman"/>
          <w:bCs/>
          <w:i/>
          <w:lang w:val="en-US"/>
        </w:rPr>
        <w:t>J. Sep. Sci.</w:t>
      </w:r>
      <w:r w:rsidRPr="00054267">
        <w:rPr>
          <w:rFonts w:ascii="Times New Roman" w:hAnsi="Times New Roman" w:cs="Times New Roman"/>
          <w:bCs/>
          <w:lang w:val="en-US"/>
        </w:rPr>
        <w:t xml:space="preserve"> 2016, </w:t>
      </w:r>
      <w:r w:rsidRPr="00054267">
        <w:rPr>
          <w:rFonts w:ascii="Times New Roman" w:hAnsi="Times New Roman" w:cs="Times New Roman"/>
          <w:bCs/>
          <w:i/>
          <w:lang w:val="en-US"/>
        </w:rPr>
        <w:t>39</w:t>
      </w:r>
      <w:r w:rsidRPr="00054267">
        <w:rPr>
          <w:rFonts w:ascii="Times New Roman" w:hAnsi="Times New Roman" w:cs="Times New Roman"/>
          <w:bCs/>
          <w:lang w:val="en-US"/>
        </w:rPr>
        <w:t>, 4520-4532.</w:t>
      </w:r>
      <w:proofErr w:type="gramEnd"/>
    </w:p>
    <w:p w14:paraId="5A954D14" w14:textId="77777777" w:rsidR="00F22C57" w:rsidRPr="00054267" w:rsidRDefault="00F22C57" w:rsidP="00054267">
      <w:pPr>
        <w:spacing w:after="0" w:line="480" w:lineRule="auto"/>
        <w:rPr>
          <w:rFonts w:ascii="Times New Roman" w:hAnsi="Times New Roman" w:cs="Times New Roman"/>
          <w:lang w:val="en-US"/>
        </w:rPr>
      </w:pPr>
      <w:r w:rsidRPr="00054267">
        <w:rPr>
          <w:rFonts w:ascii="Times New Roman" w:hAnsi="Times New Roman" w:cs="Times New Roman"/>
          <w:bCs/>
          <w:lang w:val="en-US"/>
        </w:rPr>
        <w:t>[10] González-Ruiz, V., Olives, A.I., Mart</w:t>
      </w:r>
      <w:r w:rsidRPr="00054267">
        <w:rPr>
          <w:rFonts w:ascii="Times New Roman" w:hAnsi="Times New Roman" w:cs="Times New Roman"/>
          <w:lang w:val="en-US"/>
        </w:rPr>
        <w:t xml:space="preserve">ín, M.A., Core-shell particles lead the way to renewing high-performance liquid chromatography. </w:t>
      </w:r>
      <w:r w:rsidRPr="00054267">
        <w:rPr>
          <w:rFonts w:ascii="Times New Roman" w:hAnsi="Times New Roman" w:cs="Times New Roman"/>
          <w:i/>
          <w:lang w:val="en-US"/>
        </w:rPr>
        <w:t xml:space="preserve">Trend Anal. </w:t>
      </w:r>
      <w:proofErr w:type="gramStart"/>
      <w:r w:rsidRPr="00054267">
        <w:rPr>
          <w:rFonts w:ascii="Times New Roman" w:hAnsi="Times New Roman" w:cs="Times New Roman"/>
          <w:i/>
          <w:lang w:val="en-US"/>
        </w:rPr>
        <w:t>Chem.</w:t>
      </w:r>
      <w:r w:rsidRPr="00054267">
        <w:rPr>
          <w:rFonts w:ascii="Times New Roman" w:hAnsi="Times New Roman" w:cs="Times New Roman"/>
          <w:lang w:val="en-US"/>
        </w:rPr>
        <w:t xml:space="preserve"> 2015, </w:t>
      </w:r>
      <w:r w:rsidRPr="00054267">
        <w:rPr>
          <w:rFonts w:ascii="Times New Roman" w:hAnsi="Times New Roman" w:cs="Times New Roman"/>
          <w:i/>
          <w:lang w:val="en-US"/>
        </w:rPr>
        <w:t>64</w:t>
      </w:r>
      <w:r w:rsidRPr="00054267">
        <w:rPr>
          <w:rFonts w:ascii="Times New Roman" w:hAnsi="Times New Roman" w:cs="Times New Roman"/>
          <w:lang w:val="en-US"/>
        </w:rPr>
        <w:t>, 17-28.</w:t>
      </w:r>
      <w:proofErr w:type="gramEnd"/>
    </w:p>
    <w:p w14:paraId="2CBACF1C" w14:textId="77777777" w:rsidR="00F22C57" w:rsidRPr="00054267" w:rsidRDefault="00F22C57" w:rsidP="00054267">
      <w:pPr>
        <w:spacing w:after="0" w:line="480" w:lineRule="auto"/>
        <w:rPr>
          <w:rFonts w:ascii="Times New Roman" w:hAnsi="Times New Roman" w:cs="Times New Roman"/>
          <w:bCs/>
          <w:lang w:val="en-US"/>
        </w:rPr>
      </w:pPr>
      <w:r w:rsidRPr="00054267">
        <w:rPr>
          <w:rFonts w:ascii="Times New Roman" w:hAnsi="Times New Roman" w:cs="Times New Roman"/>
          <w:lang w:val="en-US"/>
        </w:rPr>
        <w:t>[11] Jandera, P., Jan</w:t>
      </w:r>
      <w:r w:rsidRPr="00054267">
        <w:rPr>
          <w:rFonts w:ascii="Times New Roman" w:hAnsi="Times New Roman" w:cs="Times New Roman"/>
          <w:bCs/>
          <w:lang w:val="en-US"/>
        </w:rPr>
        <w:t xml:space="preserve">ás, P., Recent advances in stationary phases and understanding of retention in hydrophilic interaction chromatography. A review. </w:t>
      </w:r>
      <w:r w:rsidRPr="00054267">
        <w:rPr>
          <w:rFonts w:ascii="Times New Roman" w:hAnsi="Times New Roman" w:cs="Times New Roman"/>
          <w:bCs/>
          <w:i/>
          <w:lang w:val="en-US"/>
        </w:rPr>
        <w:t xml:space="preserve">Anal. Chim. </w:t>
      </w:r>
      <w:proofErr w:type="gramStart"/>
      <w:r w:rsidRPr="00054267">
        <w:rPr>
          <w:rFonts w:ascii="Times New Roman" w:hAnsi="Times New Roman" w:cs="Times New Roman"/>
          <w:bCs/>
          <w:i/>
          <w:lang w:val="en-US"/>
        </w:rPr>
        <w:t>Acta</w:t>
      </w:r>
      <w:r w:rsidRPr="00054267">
        <w:rPr>
          <w:rFonts w:ascii="Times New Roman" w:hAnsi="Times New Roman" w:cs="Times New Roman"/>
          <w:bCs/>
          <w:lang w:val="en-US"/>
        </w:rPr>
        <w:t xml:space="preserve"> 2017, </w:t>
      </w:r>
      <w:r w:rsidRPr="00054267">
        <w:rPr>
          <w:rFonts w:ascii="Times New Roman" w:hAnsi="Times New Roman" w:cs="Times New Roman"/>
          <w:bCs/>
          <w:i/>
          <w:lang w:val="en-US"/>
        </w:rPr>
        <w:t>967</w:t>
      </w:r>
      <w:r w:rsidRPr="00054267">
        <w:rPr>
          <w:rFonts w:ascii="Times New Roman" w:hAnsi="Times New Roman" w:cs="Times New Roman"/>
          <w:bCs/>
          <w:lang w:val="en-US"/>
        </w:rPr>
        <w:t>, 12-32.</w:t>
      </w:r>
      <w:proofErr w:type="gramEnd"/>
    </w:p>
    <w:p w14:paraId="15A82CA8" w14:textId="77777777" w:rsidR="00F22C57" w:rsidRPr="00054267" w:rsidRDefault="00F22C57" w:rsidP="00054267">
      <w:pPr>
        <w:spacing w:after="0" w:line="480" w:lineRule="auto"/>
        <w:rPr>
          <w:rFonts w:ascii="Times New Roman" w:hAnsi="Times New Roman" w:cs="Times New Roman"/>
          <w:bCs/>
          <w:lang w:val="en-US"/>
        </w:rPr>
      </w:pPr>
      <w:r w:rsidRPr="00054267">
        <w:rPr>
          <w:rFonts w:ascii="Times New Roman" w:hAnsi="Times New Roman" w:cs="Times New Roman"/>
          <w:bCs/>
          <w:lang w:val="en-US"/>
        </w:rPr>
        <w:t xml:space="preserve">[12] Wang, L., Wei, W., Xia, Z., Jie, X., Xia, Z.Z., Recent advances in materials for stationary phase of mixed-mode high-performance liquid chromatography. </w:t>
      </w:r>
      <w:r w:rsidRPr="00054267">
        <w:rPr>
          <w:rFonts w:ascii="Times New Roman" w:hAnsi="Times New Roman" w:cs="Times New Roman"/>
          <w:bCs/>
          <w:i/>
          <w:lang w:val="en-US"/>
        </w:rPr>
        <w:t xml:space="preserve">Trends Anal. </w:t>
      </w:r>
      <w:proofErr w:type="gramStart"/>
      <w:r w:rsidRPr="00054267">
        <w:rPr>
          <w:rFonts w:ascii="Times New Roman" w:hAnsi="Times New Roman" w:cs="Times New Roman"/>
          <w:bCs/>
          <w:i/>
          <w:lang w:val="en-US"/>
        </w:rPr>
        <w:t>Chem.</w:t>
      </w:r>
      <w:r w:rsidRPr="00054267">
        <w:rPr>
          <w:rFonts w:ascii="Times New Roman" w:hAnsi="Times New Roman" w:cs="Times New Roman"/>
          <w:bCs/>
          <w:lang w:val="en-US"/>
        </w:rPr>
        <w:t xml:space="preserve"> 2016, </w:t>
      </w:r>
      <w:r w:rsidRPr="00054267">
        <w:rPr>
          <w:rFonts w:ascii="Times New Roman" w:hAnsi="Times New Roman" w:cs="Times New Roman"/>
          <w:bCs/>
          <w:i/>
          <w:lang w:val="en-US"/>
        </w:rPr>
        <w:t>80</w:t>
      </w:r>
      <w:r w:rsidRPr="00054267">
        <w:rPr>
          <w:rFonts w:ascii="Times New Roman" w:hAnsi="Times New Roman" w:cs="Times New Roman"/>
          <w:bCs/>
          <w:lang w:val="en-US"/>
        </w:rPr>
        <w:t>, 495-506.</w:t>
      </w:r>
      <w:proofErr w:type="gramEnd"/>
    </w:p>
    <w:p w14:paraId="6FC5E772" w14:textId="77777777" w:rsidR="00F22C57" w:rsidRPr="00054267" w:rsidRDefault="00F22C57" w:rsidP="00054267">
      <w:pPr>
        <w:spacing w:after="0" w:line="480" w:lineRule="auto"/>
        <w:rPr>
          <w:rFonts w:ascii="Times New Roman" w:hAnsi="Times New Roman" w:cs="Times New Roman"/>
          <w:bCs/>
          <w:lang w:val="en-US"/>
        </w:rPr>
      </w:pPr>
      <w:r w:rsidRPr="00054267">
        <w:rPr>
          <w:rFonts w:ascii="Times New Roman" w:hAnsi="Times New Roman" w:cs="Times New Roman"/>
          <w:bCs/>
          <w:lang w:val="en-US"/>
        </w:rPr>
        <w:t xml:space="preserve">[13] Pirok, B.W.J., Breuer, P., Hoppe, S.J.M., Chitty, M., Welch, E., Farkas, T., van der Wal, S., Peters, R., Shoenmakers, P.J., Size-exclusion chromatography using core-shell particles. </w:t>
      </w:r>
      <w:r w:rsidRPr="00054267">
        <w:rPr>
          <w:rFonts w:ascii="Times New Roman" w:hAnsi="Times New Roman" w:cs="Times New Roman"/>
          <w:bCs/>
          <w:i/>
          <w:lang w:val="en-US"/>
        </w:rPr>
        <w:t xml:space="preserve">J. Chromatogr. </w:t>
      </w:r>
      <w:proofErr w:type="gramStart"/>
      <w:r w:rsidRPr="00054267">
        <w:rPr>
          <w:rFonts w:ascii="Times New Roman" w:hAnsi="Times New Roman" w:cs="Times New Roman"/>
          <w:bCs/>
          <w:i/>
          <w:lang w:val="en-US"/>
        </w:rPr>
        <w:t>A</w:t>
      </w:r>
      <w:r w:rsidRPr="00054267">
        <w:rPr>
          <w:rFonts w:ascii="Times New Roman" w:hAnsi="Times New Roman" w:cs="Times New Roman"/>
          <w:bCs/>
          <w:lang w:val="en-US"/>
        </w:rPr>
        <w:t xml:space="preserve"> 2017, </w:t>
      </w:r>
      <w:r w:rsidRPr="00054267">
        <w:rPr>
          <w:rFonts w:ascii="Times New Roman" w:hAnsi="Times New Roman" w:cs="Times New Roman"/>
          <w:bCs/>
          <w:i/>
          <w:lang w:val="en-US"/>
        </w:rPr>
        <w:t>1486</w:t>
      </w:r>
      <w:r w:rsidRPr="00054267">
        <w:rPr>
          <w:rFonts w:ascii="Times New Roman" w:hAnsi="Times New Roman" w:cs="Times New Roman"/>
          <w:bCs/>
          <w:lang w:val="en-US"/>
        </w:rPr>
        <w:t>, 96-102.</w:t>
      </w:r>
      <w:proofErr w:type="gramEnd"/>
    </w:p>
    <w:p w14:paraId="164CE605" w14:textId="77777777" w:rsidR="00F22C57" w:rsidRPr="00054267" w:rsidRDefault="00F22C57" w:rsidP="00054267">
      <w:pPr>
        <w:spacing w:after="0" w:line="480" w:lineRule="auto"/>
        <w:rPr>
          <w:rFonts w:ascii="Times New Roman" w:hAnsi="Times New Roman" w:cs="Times New Roman"/>
          <w:bCs/>
          <w:lang w:val="en-US"/>
        </w:rPr>
      </w:pPr>
      <w:r w:rsidRPr="00054267">
        <w:rPr>
          <w:rFonts w:ascii="Times New Roman" w:hAnsi="Times New Roman" w:cs="Times New Roman"/>
          <w:bCs/>
          <w:lang w:val="en-US"/>
        </w:rPr>
        <w:t xml:space="preserve">[14] Yu, Y., Ren, Y., Shen, W., Deng, H., Gao, Z., Applications of metal-organic frameworks as stationary phases in chromatography. </w:t>
      </w:r>
      <w:r w:rsidRPr="00054267">
        <w:rPr>
          <w:rFonts w:ascii="Times New Roman" w:hAnsi="Times New Roman" w:cs="Times New Roman"/>
          <w:bCs/>
          <w:i/>
          <w:lang w:val="en-US"/>
        </w:rPr>
        <w:t xml:space="preserve">Trends Anal. </w:t>
      </w:r>
      <w:proofErr w:type="gramStart"/>
      <w:r w:rsidRPr="00054267">
        <w:rPr>
          <w:rFonts w:ascii="Times New Roman" w:hAnsi="Times New Roman" w:cs="Times New Roman"/>
          <w:bCs/>
          <w:i/>
          <w:lang w:val="en-US"/>
        </w:rPr>
        <w:t>Chem.</w:t>
      </w:r>
      <w:r w:rsidRPr="00054267">
        <w:rPr>
          <w:rFonts w:ascii="Times New Roman" w:hAnsi="Times New Roman" w:cs="Times New Roman"/>
          <w:bCs/>
          <w:lang w:val="en-US"/>
        </w:rPr>
        <w:t xml:space="preserve"> 2013, </w:t>
      </w:r>
      <w:r w:rsidRPr="00054267">
        <w:rPr>
          <w:rFonts w:ascii="Times New Roman" w:hAnsi="Times New Roman" w:cs="Times New Roman"/>
          <w:bCs/>
          <w:i/>
          <w:lang w:val="en-US"/>
        </w:rPr>
        <w:t>50</w:t>
      </w:r>
      <w:r w:rsidRPr="00054267">
        <w:rPr>
          <w:rFonts w:ascii="Times New Roman" w:hAnsi="Times New Roman" w:cs="Times New Roman"/>
          <w:bCs/>
          <w:lang w:val="en-US"/>
        </w:rPr>
        <w:t>, 33-41.</w:t>
      </w:r>
      <w:proofErr w:type="gramEnd"/>
    </w:p>
    <w:p w14:paraId="1F210CFC" w14:textId="77777777" w:rsidR="00F22C57" w:rsidRPr="00054267" w:rsidRDefault="00F22C57" w:rsidP="00054267">
      <w:pPr>
        <w:autoSpaceDE w:val="0"/>
        <w:autoSpaceDN w:val="0"/>
        <w:adjustRightInd w:val="0"/>
        <w:spacing w:after="0" w:line="480" w:lineRule="auto"/>
        <w:rPr>
          <w:rFonts w:ascii="Times New Roman" w:hAnsi="Times New Roman" w:cs="Times New Roman"/>
        </w:rPr>
      </w:pPr>
      <w:r w:rsidRPr="00054267">
        <w:rPr>
          <w:rFonts w:ascii="Times New Roman" w:eastAsia="GulliverRM" w:hAnsi="Times New Roman" w:cs="Times New Roman"/>
        </w:rPr>
        <w:t xml:space="preserve">[15] </w:t>
      </w:r>
      <w:r w:rsidRPr="00054267">
        <w:rPr>
          <w:rFonts w:ascii="Times New Roman" w:hAnsi="Times New Roman" w:cs="Times New Roman"/>
        </w:rPr>
        <w:t>Unger, K. K., Skudas, R., Schulte, M. M., Particle packed columns and monolithic columns in high-performance liquid chromatography-comparison and critical appraisal. J</w:t>
      </w:r>
      <w:r w:rsidRPr="00054267">
        <w:rPr>
          <w:rFonts w:ascii="Times New Roman" w:hAnsi="Times New Roman" w:cs="Times New Roman"/>
          <w:i/>
        </w:rPr>
        <w:t>. Chromatogr. A</w:t>
      </w:r>
      <w:r w:rsidRPr="00054267">
        <w:rPr>
          <w:rFonts w:ascii="Times New Roman" w:hAnsi="Times New Roman" w:cs="Times New Roman"/>
        </w:rPr>
        <w:t xml:space="preserve"> 2008, </w:t>
      </w:r>
      <w:r w:rsidRPr="00054267">
        <w:rPr>
          <w:rFonts w:ascii="Times New Roman" w:hAnsi="Times New Roman" w:cs="Times New Roman"/>
          <w:i/>
        </w:rPr>
        <w:t>1184</w:t>
      </w:r>
      <w:r w:rsidRPr="00054267">
        <w:rPr>
          <w:rFonts w:ascii="Times New Roman" w:hAnsi="Times New Roman" w:cs="Times New Roman"/>
        </w:rPr>
        <w:t>, 393–415</w:t>
      </w:r>
    </w:p>
    <w:p w14:paraId="51FBD7BE" w14:textId="77777777" w:rsidR="00F22C57" w:rsidRPr="00054267" w:rsidRDefault="00F22C57" w:rsidP="00054267">
      <w:pPr>
        <w:pStyle w:val="Heading1"/>
        <w:spacing w:before="0" w:line="480" w:lineRule="auto"/>
        <w:rPr>
          <w:rFonts w:ascii="Times New Roman" w:hAnsi="Times New Roman" w:cs="Times New Roman"/>
          <w:b/>
          <w:color w:val="000000" w:themeColor="text1"/>
          <w:sz w:val="22"/>
          <w:szCs w:val="22"/>
        </w:rPr>
      </w:pPr>
      <w:r w:rsidRPr="00054267">
        <w:rPr>
          <w:rFonts w:ascii="Times New Roman" w:eastAsia="GulliverRM" w:hAnsi="Times New Roman" w:cs="Times New Roman"/>
          <w:color w:val="000000" w:themeColor="text1"/>
          <w:sz w:val="22"/>
          <w:szCs w:val="22"/>
        </w:rPr>
        <w:t xml:space="preserve">[16] Xiang, Y., Yan, B., McNeff, C.V., Carr, P.W., Lee, M.L., </w:t>
      </w:r>
      <w:r w:rsidRPr="00054267">
        <w:rPr>
          <w:rFonts w:ascii="Times New Roman" w:hAnsi="Times New Roman" w:cs="Times New Roman"/>
          <w:color w:val="000000" w:themeColor="text1"/>
          <w:sz w:val="22"/>
          <w:szCs w:val="22"/>
        </w:rPr>
        <w:t xml:space="preserve">Synthesis of micron diameter polybutadiene-encapsulated non-porous zirconia particles for ultrahigh pressure liquid chromatography. </w:t>
      </w:r>
      <w:r w:rsidRPr="00054267">
        <w:rPr>
          <w:rFonts w:ascii="Times New Roman" w:eastAsia="GulliverRM" w:hAnsi="Times New Roman" w:cs="Times New Roman"/>
          <w:i/>
          <w:color w:val="000000" w:themeColor="text1"/>
          <w:sz w:val="22"/>
          <w:szCs w:val="22"/>
        </w:rPr>
        <w:t xml:space="preserve">J. Chromatogr. </w:t>
      </w:r>
      <w:proofErr w:type="gramStart"/>
      <w:r w:rsidRPr="00054267">
        <w:rPr>
          <w:rFonts w:ascii="Times New Roman" w:eastAsia="GulliverRM" w:hAnsi="Times New Roman" w:cs="Times New Roman"/>
          <w:i/>
          <w:color w:val="000000" w:themeColor="text1"/>
          <w:sz w:val="22"/>
          <w:szCs w:val="22"/>
        </w:rPr>
        <w:t>A</w:t>
      </w:r>
      <w:r w:rsidRPr="00054267">
        <w:rPr>
          <w:rFonts w:ascii="Times New Roman" w:eastAsia="GulliverRM" w:hAnsi="Times New Roman" w:cs="Times New Roman"/>
          <w:color w:val="000000" w:themeColor="text1"/>
          <w:sz w:val="22"/>
          <w:szCs w:val="22"/>
        </w:rPr>
        <w:t xml:space="preserve"> 2003, </w:t>
      </w:r>
      <w:r w:rsidRPr="00054267">
        <w:rPr>
          <w:rFonts w:ascii="Times New Roman" w:eastAsia="GulliverRM" w:hAnsi="Times New Roman" w:cs="Times New Roman"/>
          <w:i/>
          <w:color w:val="000000" w:themeColor="text1"/>
          <w:sz w:val="22"/>
          <w:szCs w:val="22"/>
        </w:rPr>
        <w:t>1002</w:t>
      </w:r>
      <w:r w:rsidRPr="00054267">
        <w:rPr>
          <w:rFonts w:ascii="Times New Roman" w:eastAsia="GulliverRM" w:hAnsi="Times New Roman" w:cs="Times New Roman"/>
          <w:color w:val="000000" w:themeColor="text1"/>
          <w:sz w:val="22"/>
          <w:szCs w:val="22"/>
        </w:rPr>
        <w:t>, 71-78.</w:t>
      </w:r>
      <w:proofErr w:type="gramEnd"/>
    </w:p>
    <w:p w14:paraId="459076B4" w14:textId="77777777" w:rsidR="00F22C57" w:rsidRPr="00054267" w:rsidRDefault="00F22C57" w:rsidP="00054267">
      <w:pPr>
        <w:pStyle w:val="Heading1"/>
        <w:spacing w:before="0" w:line="480" w:lineRule="auto"/>
        <w:rPr>
          <w:rFonts w:ascii="Times New Roman" w:hAnsi="Times New Roman" w:cs="Times New Roman"/>
          <w:b/>
          <w:color w:val="000000" w:themeColor="text1"/>
          <w:sz w:val="22"/>
          <w:szCs w:val="22"/>
        </w:rPr>
      </w:pPr>
      <w:r w:rsidRPr="00054267">
        <w:rPr>
          <w:rFonts w:ascii="Times New Roman" w:eastAsia="GulliverRM" w:hAnsi="Times New Roman" w:cs="Times New Roman"/>
          <w:color w:val="000000" w:themeColor="text1"/>
          <w:sz w:val="22"/>
          <w:szCs w:val="22"/>
        </w:rPr>
        <w:t xml:space="preserve">[17] MacNair, J.E., Patel, K.D., Jorgenson, J.W., </w:t>
      </w:r>
      <w:r w:rsidRPr="00054267">
        <w:rPr>
          <w:rStyle w:val="hlfld-title"/>
          <w:rFonts w:ascii="Times New Roman" w:hAnsi="Times New Roman" w:cs="Times New Roman"/>
          <w:color w:val="000000" w:themeColor="text1"/>
          <w:sz w:val="22"/>
          <w:szCs w:val="22"/>
        </w:rPr>
        <w:t xml:space="preserve">Ultrahigh-pressure reversed-phase capillary liquid chromatography:  Isocratic and gradient elution using columns packed with 1.0-μm particles. </w:t>
      </w:r>
      <w:r w:rsidRPr="00054267">
        <w:rPr>
          <w:rFonts w:ascii="Times New Roman" w:eastAsia="GulliverRM" w:hAnsi="Times New Roman" w:cs="Times New Roman"/>
          <w:i/>
          <w:color w:val="000000" w:themeColor="text1"/>
          <w:sz w:val="22"/>
          <w:szCs w:val="22"/>
        </w:rPr>
        <w:t xml:space="preserve">Anal. </w:t>
      </w:r>
      <w:proofErr w:type="gramStart"/>
      <w:r w:rsidRPr="00054267">
        <w:rPr>
          <w:rFonts w:ascii="Times New Roman" w:eastAsia="GulliverRM" w:hAnsi="Times New Roman" w:cs="Times New Roman"/>
          <w:i/>
          <w:color w:val="000000" w:themeColor="text1"/>
          <w:sz w:val="22"/>
          <w:szCs w:val="22"/>
        </w:rPr>
        <w:t>Chem.</w:t>
      </w:r>
      <w:r w:rsidRPr="00054267">
        <w:rPr>
          <w:rFonts w:ascii="Times New Roman" w:eastAsia="GulliverRM" w:hAnsi="Times New Roman" w:cs="Times New Roman"/>
          <w:color w:val="000000" w:themeColor="text1"/>
          <w:sz w:val="22"/>
          <w:szCs w:val="22"/>
        </w:rPr>
        <w:t xml:space="preserve"> 1999, </w:t>
      </w:r>
      <w:r w:rsidRPr="00054267">
        <w:rPr>
          <w:rFonts w:ascii="Times New Roman" w:eastAsia="GulliverRM" w:hAnsi="Times New Roman" w:cs="Times New Roman"/>
          <w:i/>
          <w:color w:val="000000" w:themeColor="text1"/>
          <w:sz w:val="22"/>
          <w:szCs w:val="22"/>
        </w:rPr>
        <w:t>71</w:t>
      </w:r>
      <w:r w:rsidRPr="00054267">
        <w:rPr>
          <w:rFonts w:ascii="Times New Roman" w:eastAsia="GulliverRM" w:hAnsi="Times New Roman" w:cs="Times New Roman"/>
          <w:color w:val="000000" w:themeColor="text1"/>
          <w:sz w:val="22"/>
          <w:szCs w:val="22"/>
        </w:rPr>
        <w:t>, 700-708.</w:t>
      </w:r>
      <w:proofErr w:type="gramEnd"/>
    </w:p>
    <w:p w14:paraId="5226B9B2" w14:textId="77777777" w:rsidR="00F22C57" w:rsidRPr="00054267" w:rsidRDefault="00F22C57" w:rsidP="00054267">
      <w:pPr>
        <w:pStyle w:val="Heading1"/>
        <w:spacing w:before="0" w:line="480" w:lineRule="auto"/>
        <w:rPr>
          <w:rFonts w:ascii="Times New Roman" w:eastAsia="GulliverRM" w:hAnsi="Times New Roman" w:cs="Times New Roman"/>
          <w:b/>
          <w:color w:val="000000" w:themeColor="text1"/>
          <w:sz w:val="22"/>
          <w:szCs w:val="22"/>
        </w:rPr>
      </w:pPr>
      <w:r w:rsidRPr="00054267">
        <w:rPr>
          <w:rFonts w:ascii="Times New Roman" w:eastAsia="GulliverRM" w:hAnsi="Times New Roman" w:cs="Times New Roman"/>
          <w:color w:val="000000" w:themeColor="text1"/>
          <w:sz w:val="22"/>
          <w:szCs w:val="22"/>
        </w:rPr>
        <w:t xml:space="preserve">[18] MacNairc J.E., Lewisc K.C., Jorgenson, J.W., </w:t>
      </w:r>
      <w:r w:rsidRPr="00054267">
        <w:rPr>
          <w:rStyle w:val="hlfld-title"/>
          <w:rFonts w:ascii="Times New Roman" w:hAnsi="Times New Roman" w:cs="Times New Roman"/>
          <w:color w:val="000000" w:themeColor="text1"/>
          <w:sz w:val="22"/>
          <w:szCs w:val="22"/>
        </w:rPr>
        <w:t xml:space="preserve">Ultrahigh-pressure reversed-phase liquid chromatography in packed capillary columns. </w:t>
      </w:r>
      <w:r w:rsidRPr="00054267">
        <w:rPr>
          <w:rFonts w:ascii="Times New Roman" w:eastAsia="GulliverRM" w:hAnsi="Times New Roman" w:cs="Times New Roman"/>
          <w:i/>
          <w:color w:val="000000" w:themeColor="text1"/>
          <w:sz w:val="22"/>
          <w:szCs w:val="22"/>
        </w:rPr>
        <w:t xml:space="preserve">Anal. </w:t>
      </w:r>
      <w:proofErr w:type="gramStart"/>
      <w:r w:rsidRPr="00054267">
        <w:rPr>
          <w:rFonts w:ascii="Times New Roman" w:eastAsia="GulliverRM" w:hAnsi="Times New Roman" w:cs="Times New Roman"/>
          <w:i/>
          <w:color w:val="000000" w:themeColor="text1"/>
          <w:sz w:val="22"/>
          <w:szCs w:val="22"/>
        </w:rPr>
        <w:t>Chem.</w:t>
      </w:r>
      <w:r w:rsidRPr="00054267">
        <w:rPr>
          <w:rFonts w:ascii="Times New Roman" w:eastAsia="GulliverRM" w:hAnsi="Times New Roman" w:cs="Times New Roman"/>
          <w:color w:val="000000" w:themeColor="text1"/>
          <w:sz w:val="22"/>
          <w:szCs w:val="22"/>
        </w:rPr>
        <w:t xml:space="preserve"> 1997, </w:t>
      </w:r>
      <w:r w:rsidRPr="00054267">
        <w:rPr>
          <w:rFonts w:ascii="Times New Roman" w:eastAsia="GulliverRM" w:hAnsi="Times New Roman" w:cs="Times New Roman"/>
          <w:i/>
          <w:color w:val="000000" w:themeColor="text1"/>
          <w:sz w:val="22"/>
          <w:szCs w:val="22"/>
        </w:rPr>
        <w:t>69</w:t>
      </w:r>
      <w:r w:rsidRPr="00054267">
        <w:rPr>
          <w:rFonts w:ascii="Times New Roman" w:eastAsia="GulliverRM" w:hAnsi="Times New Roman" w:cs="Times New Roman"/>
          <w:color w:val="000000" w:themeColor="text1"/>
          <w:sz w:val="22"/>
          <w:szCs w:val="22"/>
        </w:rPr>
        <w:t>, 983-989.</w:t>
      </w:r>
      <w:proofErr w:type="gramEnd"/>
    </w:p>
    <w:p w14:paraId="32AEC77E"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t xml:space="preserve">[19] Cintron, J.M., Colon, L.A., </w:t>
      </w:r>
      <w:r w:rsidRPr="00054267">
        <w:rPr>
          <w:b w:val="0"/>
          <w:sz w:val="22"/>
          <w:szCs w:val="22"/>
        </w:rPr>
        <w:t xml:space="preserve">Organo-silica nano-particles used in ultrahigh-pressure liquid chromatography. </w:t>
      </w:r>
      <w:proofErr w:type="gramStart"/>
      <w:r w:rsidRPr="00054267">
        <w:rPr>
          <w:rFonts w:eastAsia="GulliverRM"/>
          <w:b w:val="0"/>
          <w:i/>
          <w:sz w:val="22"/>
          <w:szCs w:val="22"/>
        </w:rPr>
        <w:t xml:space="preserve">Analyst </w:t>
      </w:r>
      <w:r w:rsidRPr="00054267">
        <w:rPr>
          <w:rFonts w:eastAsia="GulliverRM"/>
          <w:b w:val="0"/>
          <w:sz w:val="22"/>
          <w:szCs w:val="22"/>
        </w:rPr>
        <w:t>2002, 127, 701-704.</w:t>
      </w:r>
      <w:proofErr w:type="gramEnd"/>
    </w:p>
    <w:p w14:paraId="762800D7"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lastRenderedPageBreak/>
        <w:t xml:space="preserve">[20] Xiang, Y., Yan, B., Yue, B., McNeff, C.V., Carr, P.W., Lee M.L., </w:t>
      </w:r>
      <w:r w:rsidRPr="00054267">
        <w:rPr>
          <w:b w:val="0"/>
          <w:sz w:val="22"/>
          <w:szCs w:val="22"/>
        </w:rPr>
        <w:t xml:space="preserve">Elevated-temperature ultrahigh-pressure liquid chromatography using very small polybutadiene-coated nonporous zirconia particles. </w:t>
      </w:r>
      <w:r w:rsidRPr="00054267">
        <w:rPr>
          <w:rFonts w:eastAsia="GulliverRM"/>
          <w:b w:val="0"/>
          <w:i/>
          <w:sz w:val="22"/>
          <w:szCs w:val="22"/>
        </w:rPr>
        <w:t xml:space="preserve">J. Chromatogr. </w:t>
      </w:r>
      <w:proofErr w:type="gramStart"/>
      <w:r w:rsidRPr="00054267">
        <w:rPr>
          <w:rFonts w:eastAsia="GulliverRM"/>
          <w:b w:val="0"/>
          <w:i/>
          <w:sz w:val="22"/>
          <w:szCs w:val="22"/>
        </w:rPr>
        <w:t>A</w:t>
      </w:r>
      <w:r w:rsidRPr="00054267">
        <w:rPr>
          <w:rFonts w:eastAsia="GulliverRM"/>
          <w:b w:val="0"/>
          <w:sz w:val="22"/>
          <w:szCs w:val="22"/>
        </w:rPr>
        <w:t xml:space="preserve"> 2003, </w:t>
      </w:r>
      <w:r w:rsidRPr="00054267">
        <w:rPr>
          <w:rFonts w:eastAsia="GulliverRM"/>
          <w:b w:val="0"/>
          <w:i/>
          <w:sz w:val="22"/>
          <w:szCs w:val="22"/>
        </w:rPr>
        <w:t>983</w:t>
      </w:r>
      <w:r w:rsidRPr="00054267">
        <w:rPr>
          <w:rFonts w:eastAsia="GulliverRM"/>
          <w:b w:val="0"/>
          <w:sz w:val="22"/>
          <w:szCs w:val="22"/>
        </w:rPr>
        <w:t>, 83-89.</w:t>
      </w:r>
      <w:proofErr w:type="gramEnd"/>
    </w:p>
    <w:p w14:paraId="77B530A9"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t xml:space="preserve">[21] Xiang, Y., Maynes, D.R., Lee, M.L., </w:t>
      </w:r>
      <w:r w:rsidRPr="00054267">
        <w:rPr>
          <w:b w:val="0"/>
          <w:sz w:val="22"/>
          <w:szCs w:val="22"/>
        </w:rPr>
        <w:t xml:space="preserve">Safety concerns in ultrahigh pressure capillary liquid chromatography using air-driven pumps. </w:t>
      </w:r>
      <w:r w:rsidRPr="00054267">
        <w:rPr>
          <w:rFonts w:eastAsia="GulliverRM"/>
          <w:b w:val="0"/>
          <w:i/>
          <w:sz w:val="22"/>
          <w:szCs w:val="22"/>
        </w:rPr>
        <w:t xml:space="preserve">J. Chromatogr. </w:t>
      </w:r>
      <w:proofErr w:type="gramStart"/>
      <w:r w:rsidRPr="00054267">
        <w:rPr>
          <w:rFonts w:eastAsia="GulliverRM"/>
          <w:b w:val="0"/>
          <w:i/>
          <w:sz w:val="22"/>
          <w:szCs w:val="22"/>
        </w:rPr>
        <w:t>A</w:t>
      </w:r>
      <w:r w:rsidRPr="00054267">
        <w:rPr>
          <w:rFonts w:eastAsia="GulliverRM"/>
          <w:b w:val="0"/>
          <w:sz w:val="22"/>
          <w:szCs w:val="22"/>
        </w:rPr>
        <w:t xml:space="preserve"> 2003, </w:t>
      </w:r>
      <w:r w:rsidRPr="00054267">
        <w:rPr>
          <w:rFonts w:eastAsia="GulliverRM"/>
          <w:b w:val="0"/>
          <w:i/>
          <w:sz w:val="22"/>
          <w:szCs w:val="22"/>
        </w:rPr>
        <w:t>991</w:t>
      </w:r>
      <w:r w:rsidRPr="00054267">
        <w:rPr>
          <w:rFonts w:eastAsia="GulliverRM"/>
          <w:b w:val="0"/>
          <w:sz w:val="22"/>
          <w:szCs w:val="22"/>
        </w:rPr>
        <w:t>, 189-196.</w:t>
      </w:r>
      <w:proofErr w:type="gramEnd"/>
    </w:p>
    <w:p w14:paraId="7D18CDA2"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t>[22] Adam, T., Unger, K.K., Dittmann, M.M., Rozing, G.P.,</w:t>
      </w:r>
      <w:r w:rsidRPr="00054267">
        <w:rPr>
          <w:b w:val="0"/>
          <w:sz w:val="22"/>
          <w:szCs w:val="22"/>
        </w:rPr>
        <w:t xml:space="preserve"> </w:t>
      </w:r>
      <w:proofErr w:type="gramStart"/>
      <w:r w:rsidRPr="00054267">
        <w:rPr>
          <w:b w:val="0"/>
          <w:sz w:val="22"/>
          <w:szCs w:val="22"/>
        </w:rPr>
        <w:t>Towards</w:t>
      </w:r>
      <w:proofErr w:type="gramEnd"/>
      <w:r w:rsidRPr="00054267">
        <w:rPr>
          <w:b w:val="0"/>
          <w:sz w:val="22"/>
          <w:szCs w:val="22"/>
        </w:rPr>
        <w:t xml:space="preserve"> the column bed stabilization of columns in capillary electroendosmotic chromatography: Immobilization of microparticulate silica columns to a continuous bed</w:t>
      </w:r>
      <w:r w:rsidRPr="00054267">
        <w:rPr>
          <w:rFonts w:eastAsia="GulliverRM"/>
          <w:b w:val="0"/>
          <w:sz w:val="22"/>
          <w:szCs w:val="22"/>
        </w:rPr>
        <w:t xml:space="preserve">. </w:t>
      </w:r>
      <w:r w:rsidRPr="00054267">
        <w:rPr>
          <w:rFonts w:eastAsia="GulliverRM"/>
          <w:b w:val="0"/>
          <w:i/>
          <w:sz w:val="22"/>
          <w:szCs w:val="22"/>
        </w:rPr>
        <w:t xml:space="preserve">J. Chromatogr. </w:t>
      </w:r>
      <w:proofErr w:type="gramStart"/>
      <w:r w:rsidRPr="00054267">
        <w:rPr>
          <w:rFonts w:eastAsia="GulliverRM"/>
          <w:b w:val="0"/>
          <w:i/>
          <w:sz w:val="22"/>
          <w:szCs w:val="22"/>
        </w:rPr>
        <w:t>A</w:t>
      </w:r>
      <w:r w:rsidRPr="00054267">
        <w:rPr>
          <w:rFonts w:eastAsia="GulliverRM"/>
          <w:b w:val="0"/>
          <w:sz w:val="22"/>
          <w:szCs w:val="22"/>
        </w:rPr>
        <w:t xml:space="preserve"> 2000,</w:t>
      </w:r>
      <w:r w:rsidRPr="00054267">
        <w:rPr>
          <w:rFonts w:eastAsia="GulliverRM"/>
          <w:b w:val="0"/>
          <w:i/>
          <w:sz w:val="22"/>
          <w:szCs w:val="22"/>
        </w:rPr>
        <w:t xml:space="preserve"> 887</w:t>
      </w:r>
      <w:r w:rsidRPr="00054267">
        <w:rPr>
          <w:rFonts w:eastAsia="GulliverRM"/>
          <w:b w:val="0"/>
          <w:sz w:val="22"/>
          <w:szCs w:val="22"/>
        </w:rPr>
        <w:t>, 327-337.</w:t>
      </w:r>
      <w:proofErr w:type="gramEnd"/>
    </w:p>
    <w:p w14:paraId="3B95C500"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t>[23] Okamoto, Y., Ikawa, Y., Kitagawa, F., Otsuka, K.,</w:t>
      </w:r>
      <w:r w:rsidRPr="00054267">
        <w:rPr>
          <w:b w:val="0"/>
          <w:sz w:val="22"/>
          <w:szCs w:val="22"/>
        </w:rPr>
        <w:t xml:space="preserve"> Preparation of fritless capillary using avidin immobilized magnetic particles for electrochromatographic chiral separation.</w:t>
      </w:r>
      <w:r w:rsidRPr="00054267">
        <w:rPr>
          <w:rFonts w:eastAsia="GulliverRM"/>
          <w:b w:val="0"/>
          <w:sz w:val="22"/>
          <w:szCs w:val="22"/>
        </w:rPr>
        <w:t xml:space="preserve"> </w:t>
      </w:r>
      <w:r w:rsidRPr="00054267">
        <w:rPr>
          <w:rFonts w:eastAsia="GulliverRM"/>
          <w:b w:val="0"/>
          <w:i/>
          <w:sz w:val="22"/>
          <w:szCs w:val="22"/>
        </w:rPr>
        <w:t xml:space="preserve">J. Chromatogr. </w:t>
      </w:r>
      <w:proofErr w:type="gramStart"/>
      <w:r w:rsidRPr="00054267">
        <w:rPr>
          <w:rFonts w:eastAsia="GulliverRM"/>
          <w:b w:val="0"/>
          <w:i/>
          <w:sz w:val="22"/>
          <w:szCs w:val="22"/>
        </w:rPr>
        <w:t>A</w:t>
      </w:r>
      <w:r w:rsidRPr="00054267">
        <w:rPr>
          <w:rFonts w:eastAsia="GulliverRM"/>
          <w:b w:val="0"/>
          <w:sz w:val="22"/>
          <w:szCs w:val="22"/>
        </w:rPr>
        <w:t xml:space="preserve"> 2007, </w:t>
      </w:r>
      <w:r w:rsidRPr="00054267">
        <w:rPr>
          <w:rFonts w:eastAsia="GulliverRM"/>
          <w:b w:val="0"/>
          <w:i/>
          <w:sz w:val="22"/>
          <w:szCs w:val="22"/>
        </w:rPr>
        <w:t>1143</w:t>
      </w:r>
      <w:r w:rsidRPr="00054267">
        <w:rPr>
          <w:rFonts w:eastAsia="GulliverRM"/>
          <w:b w:val="0"/>
          <w:sz w:val="22"/>
          <w:szCs w:val="22"/>
        </w:rPr>
        <w:t>, 264-269.</w:t>
      </w:r>
      <w:proofErr w:type="gramEnd"/>
    </w:p>
    <w:p w14:paraId="7BB3624B"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t xml:space="preserve">[24] Doyle, P.S., </w:t>
      </w:r>
      <w:proofErr w:type="gramStart"/>
      <w:r w:rsidRPr="00054267">
        <w:rPr>
          <w:rFonts w:eastAsia="GulliverRM"/>
          <w:b w:val="0"/>
          <w:sz w:val="22"/>
          <w:szCs w:val="22"/>
        </w:rPr>
        <w:t>Bibette ,</w:t>
      </w:r>
      <w:proofErr w:type="gramEnd"/>
      <w:r w:rsidRPr="00054267">
        <w:rPr>
          <w:rFonts w:eastAsia="GulliverRM"/>
          <w:b w:val="0"/>
          <w:sz w:val="22"/>
          <w:szCs w:val="22"/>
        </w:rPr>
        <w:t xml:space="preserve"> J., Bancaud, A., Viovy J.L., </w:t>
      </w:r>
      <w:r w:rsidRPr="00054267">
        <w:rPr>
          <w:b w:val="0"/>
          <w:sz w:val="22"/>
          <w:szCs w:val="22"/>
        </w:rPr>
        <w:t xml:space="preserve">Self-assembled magnetic matrices for DNA separation chips. </w:t>
      </w:r>
      <w:proofErr w:type="gramStart"/>
      <w:r w:rsidRPr="00054267">
        <w:rPr>
          <w:rFonts w:eastAsia="GulliverRM"/>
          <w:b w:val="0"/>
          <w:i/>
          <w:sz w:val="22"/>
          <w:szCs w:val="22"/>
        </w:rPr>
        <w:t>Science</w:t>
      </w:r>
      <w:r w:rsidRPr="00054267">
        <w:rPr>
          <w:rFonts w:eastAsia="GulliverRM"/>
          <w:b w:val="0"/>
          <w:sz w:val="22"/>
          <w:szCs w:val="22"/>
        </w:rPr>
        <w:t xml:space="preserve"> 2002, </w:t>
      </w:r>
      <w:r w:rsidRPr="00054267">
        <w:rPr>
          <w:rFonts w:eastAsia="GulliverRM"/>
          <w:b w:val="0"/>
          <w:i/>
          <w:sz w:val="22"/>
          <w:szCs w:val="22"/>
        </w:rPr>
        <w:t>295</w:t>
      </w:r>
      <w:r w:rsidRPr="00054267">
        <w:rPr>
          <w:rFonts w:eastAsia="GulliverRM"/>
          <w:b w:val="0"/>
          <w:sz w:val="22"/>
          <w:szCs w:val="22"/>
        </w:rPr>
        <w:t>, 2237-2237.</w:t>
      </w:r>
      <w:proofErr w:type="gramEnd"/>
      <w:r w:rsidRPr="00054267">
        <w:rPr>
          <w:rFonts w:eastAsia="GulliverRM"/>
          <w:b w:val="0"/>
          <w:sz w:val="22"/>
          <w:szCs w:val="22"/>
        </w:rPr>
        <w:t xml:space="preserve"> (</w:t>
      </w:r>
      <w:proofErr w:type="gramStart"/>
      <w:r w:rsidRPr="00054267">
        <w:rPr>
          <w:rFonts w:eastAsia="GulliverRM"/>
          <w:b w:val="0"/>
          <w:sz w:val="22"/>
          <w:szCs w:val="22"/>
        </w:rPr>
        <w:t>only</w:t>
      </w:r>
      <w:proofErr w:type="gramEnd"/>
      <w:r w:rsidRPr="00054267">
        <w:rPr>
          <w:rFonts w:eastAsia="GulliverRM"/>
          <w:b w:val="0"/>
          <w:sz w:val="22"/>
          <w:szCs w:val="22"/>
        </w:rPr>
        <w:t xml:space="preserve"> 1 page)</w:t>
      </w:r>
    </w:p>
    <w:p w14:paraId="2BCEDA86"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t xml:space="preserve">[25] Shen, Y., Smith, R.D., Unger, K.K., Kumar, D., Lubda, D., </w:t>
      </w:r>
      <w:r w:rsidRPr="00054267">
        <w:rPr>
          <w:b w:val="0"/>
          <w:sz w:val="22"/>
          <w:szCs w:val="22"/>
        </w:rPr>
        <w:t xml:space="preserve">Ultrahigh-throughput proteomics using fast RPLC separations with ESI-MS/MS. </w:t>
      </w:r>
      <w:r w:rsidRPr="00054267">
        <w:rPr>
          <w:rFonts w:eastAsia="GulliverRM"/>
          <w:b w:val="0"/>
          <w:i/>
          <w:sz w:val="22"/>
          <w:szCs w:val="22"/>
        </w:rPr>
        <w:t xml:space="preserve">Anal. </w:t>
      </w:r>
      <w:proofErr w:type="gramStart"/>
      <w:r w:rsidRPr="00054267">
        <w:rPr>
          <w:rFonts w:eastAsia="GulliverRM"/>
          <w:b w:val="0"/>
          <w:i/>
          <w:sz w:val="22"/>
          <w:szCs w:val="22"/>
        </w:rPr>
        <w:t>Chem.</w:t>
      </w:r>
      <w:r w:rsidRPr="00054267">
        <w:rPr>
          <w:rFonts w:eastAsia="GulliverRM"/>
          <w:b w:val="0"/>
          <w:sz w:val="22"/>
          <w:szCs w:val="22"/>
        </w:rPr>
        <w:t xml:space="preserve"> 2005, </w:t>
      </w:r>
      <w:r w:rsidRPr="00054267">
        <w:rPr>
          <w:rFonts w:eastAsia="GulliverRM"/>
          <w:b w:val="0"/>
          <w:i/>
          <w:sz w:val="22"/>
          <w:szCs w:val="22"/>
        </w:rPr>
        <w:t>77</w:t>
      </w:r>
      <w:r w:rsidRPr="00054267">
        <w:rPr>
          <w:rFonts w:eastAsia="GulliverRM"/>
          <w:b w:val="0"/>
          <w:sz w:val="22"/>
          <w:szCs w:val="22"/>
        </w:rPr>
        <w:t>, 6692-6701.</w:t>
      </w:r>
      <w:proofErr w:type="gramEnd"/>
    </w:p>
    <w:p w14:paraId="39A20326"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t xml:space="preserve">[26] </w:t>
      </w:r>
      <w:proofErr w:type="gramStart"/>
      <w:r w:rsidRPr="00054267">
        <w:rPr>
          <w:rFonts w:eastAsia="GulliverRM"/>
          <w:b w:val="0"/>
          <w:sz w:val="22"/>
          <w:szCs w:val="22"/>
        </w:rPr>
        <w:t xml:space="preserve">Wu, N., Clausen, A.M., </w:t>
      </w:r>
      <w:r w:rsidRPr="00054267">
        <w:rPr>
          <w:b w:val="0"/>
          <w:sz w:val="22"/>
          <w:szCs w:val="22"/>
        </w:rPr>
        <w:t>Fundamental and practical aspects of ultrahigh pressure liquid chromatography for fast separations.</w:t>
      </w:r>
      <w:proofErr w:type="gramEnd"/>
      <w:r w:rsidRPr="00054267">
        <w:rPr>
          <w:b w:val="0"/>
          <w:sz w:val="22"/>
          <w:szCs w:val="22"/>
        </w:rPr>
        <w:t xml:space="preserve"> </w:t>
      </w:r>
      <w:proofErr w:type="gramStart"/>
      <w:r w:rsidRPr="00054267">
        <w:rPr>
          <w:rFonts w:eastAsia="GulliverRM"/>
          <w:b w:val="0"/>
          <w:i/>
          <w:sz w:val="22"/>
          <w:szCs w:val="22"/>
        </w:rPr>
        <w:t>J. Sep. Sci.</w:t>
      </w:r>
      <w:r w:rsidRPr="00054267">
        <w:rPr>
          <w:rFonts w:eastAsia="GulliverRM"/>
          <w:b w:val="0"/>
          <w:sz w:val="22"/>
          <w:szCs w:val="22"/>
        </w:rPr>
        <w:t xml:space="preserve"> 2007, </w:t>
      </w:r>
      <w:r w:rsidRPr="00054267">
        <w:rPr>
          <w:rFonts w:eastAsia="GulliverRM"/>
          <w:b w:val="0"/>
          <w:i/>
          <w:sz w:val="22"/>
          <w:szCs w:val="22"/>
        </w:rPr>
        <w:t>30</w:t>
      </w:r>
      <w:r w:rsidRPr="00054267">
        <w:rPr>
          <w:rFonts w:eastAsia="GulliverRM"/>
          <w:b w:val="0"/>
          <w:sz w:val="22"/>
          <w:szCs w:val="22"/>
        </w:rPr>
        <w:t>, 1167-1182.</w:t>
      </w:r>
      <w:proofErr w:type="gramEnd"/>
    </w:p>
    <w:p w14:paraId="175F92B0"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 xml:space="preserve">[27] Broeckhoven, K., Desmet, G., </w:t>
      </w:r>
      <w:proofErr w:type="gramStart"/>
      <w:r w:rsidRPr="00054267">
        <w:rPr>
          <w:b w:val="0"/>
          <w:sz w:val="22"/>
          <w:szCs w:val="22"/>
        </w:rPr>
        <w:t>The</w:t>
      </w:r>
      <w:proofErr w:type="gramEnd"/>
      <w:r w:rsidRPr="00054267">
        <w:rPr>
          <w:b w:val="0"/>
          <w:sz w:val="22"/>
          <w:szCs w:val="22"/>
        </w:rPr>
        <w:t xml:space="preserve"> future of UHPLC: Towards higher pressure and/or smaller particles? </w:t>
      </w:r>
      <w:r w:rsidRPr="00054267">
        <w:rPr>
          <w:b w:val="0"/>
          <w:i/>
          <w:iCs/>
          <w:sz w:val="22"/>
          <w:szCs w:val="22"/>
        </w:rPr>
        <w:t xml:space="preserve">Trends Anal. </w:t>
      </w:r>
      <w:proofErr w:type="gramStart"/>
      <w:r w:rsidRPr="00054267">
        <w:rPr>
          <w:b w:val="0"/>
          <w:i/>
          <w:iCs/>
          <w:sz w:val="22"/>
          <w:szCs w:val="22"/>
        </w:rPr>
        <w:t xml:space="preserve">Chem. </w:t>
      </w:r>
      <w:r w:rsidRPr="00054267">
        <w:rPr>
          <w:b w:val="0"/>
          <w:sz w:val="22"/>
          <w:szCs w:val="22"/>
        </w:rPr>
        <w:t xml:space="preserve">2014, </w:t>
      </w:r>
      <w:r w:rsidRPr="00054267">
        <w:rPr>
          <w:b w:val="0"/>
          <w:i/>
          <w:iCs/>
          <w:sz w:val="22"/>
          <w:szCs w:val="22"/>
        </w:rPr>
        <w:t>63</w:t>
      </w:r>
      <w:r w:rsidRPr="00054267">
        <w:rPr>
          <w:b w:val="0"/>
          <w:sz w:val="22"/>
          <w:szCs w:val="22"/>
        </w:rPr>
        <w:t>, 65-75.</w:t>
      </w:r>
      <w:proofErr w:type="gramEnd"/>
    </w:p>
    <w:p w14:paraId="488B2129"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t xml:space="preserve">[28] DeStefano, J.J., Langlois, T.J., Kirkland, J.J., </w:t>
      </w:r>
      <w:r w:rsidRPr="00054267">
        <w:rPr>
          <w:b w:val="0"/>
          <w:sz w:val="22"/>
          <w:szCs w:val="22"/>
        </w:rPr>
        <w:t xml:space="preserve">Characteristics of </w:t>
      </w:r>
      <w:proofErr w:type="gramStart"/>
      <w:r w:rsidRPr="00054267">
        <w:rPr>
          <w:b w:val="0"/>
          <w:sz w:val="22"/>
          <w:szCs w:val="22"/>
        </w:rPr>
        <w:t>superficially-porous</w:t>
      </w:r>
      <w:proofErr w:type="gramEnd"/>
      <w:r w:rsidRPr="00054267">
        <w:rPr>
          <w:b w:val="0"/>
          <w:sz w:val="22"/>
          <w:szCs w:val="22"/>
        </w:rPr>
        <w:t xml:space="preserve"> silica particles for fast HPLC: some performance comparisons with sub-2-microm particles. </w:t>
      </w:r>
      <w:r w:rsidRPr="00054267">
        <w:rPr>
          <w:rFonts w:eastAsia="GulliverRM"/>
          <w:b w:val="0"/>
          <w:i/>
          <w:sz w:val="22"/>
          <w:szCs w:val="22"/>
        </w:rPr>
        <w:t xml:space="preserve">J. Chromatogr. </w:t>
      </w:r>
      <w:proofErr w:type="gramStart"/>
      <w:r w:rsidRPr="00054267">
        <w:rPr>
          <w:rFonts w:eastAsia="GulliverRM"/>
          <w:b w:val="0"/>
          <w:i/>
          <w:sz w:val="22"/>
          <w:szCs w:val="22"/>
        </w:rPr>
        <w:t xml:space="preserve">Sci. </w:t>
      </w:r>
      <w:r w:rsidRPr="00054267">
        <w:rPr>
          <w:rFonts w:eastAsia="GulliverRM"/>
          <w:b w:val="0"/>
          <w:sz w:val="22"/>
          <w:szCs w:val="22"/>
        </w:rPr>
        <w:t xml:space="preserve">2007, </w:t>
      </w:r>
      <w:r w:rsidRPr="00054267">
        <w:rPr>
          <w:rFonts w:eastAsia="GulliverRM"/>
          <w:b w:val="0"/>
          <w:i/>
          <w:sz w:val="22"/>
          <w:szCs w:val="22"/>
        </w:rPr>
        <w:t>46</w:t>
      </w:r>
      <w:r w:rsidRPr="00054267">
        <w:rPr>
          <w:rFonts w:eastAsia="GulliverRM"/>
          <w:b w:val="0"/>
          <w:sz w:val="22"/>
          <w:szCs w:val="22"/>
        </w:rPr>
        <w:t>, 254–260.</w:t>
      </w:r>
      <w:proofErr w:type="gramEnd"/>
    </w:p>
    <w:p w14:paraId="1C83F6B7"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t xml:space="preserve">[29] Horváth, C., Lipsky, S.R., </w:t>
      </w:r>
      <w:r w:rsidRPr="00054267">
        <w:rPr>
          <w:b w:val="0"/>
          <w:sz w:val="22"/>
          <w:szCs w:val="22"/>
        </w:rPr>
        <w:t xml:space="preserve">Column design in </w:t>
      </w:r>
      <w:proofErr w:type="gramStart"/>
      <w:r w:rsidRPr="00054267">
        <w:rPr>
          <w:b w:val="0"/>
          <w:sz w:val="22"/>
          <w:szCs w:val="22"/>
        </w:rPr>
        <w:t>high pressure</w:t>
      </w:r>
      <w:proofErr w:type="gramEnd"/>
      <w:r w:rsidRPr="00054267">
        <w:rPr>
          <w:b w:val="0"/>
          <w:sz w:val="22"/>
          <w:szCs w:val="22"/>
        </w:rPr>
        <w:t xml:space="preserve"> liquid chromatography. </w:t>
      </w:r>
      <w:r w:rsidRPr="00054267">
        <w:rPr>
          <w:rFonts w:eastAsia="GulliverRM"/>
          <w:b w:val="0"/>
          <w:i/>
          <w:sz w:val="22"/>
          <w:szCs w:val="22"/>
        </w:rPr>
        <w:t xml:space="preserve">J. Chromatogr. </w:t>
      </w:r>
      <w:proofErr w:type="gramStart"/>
      <w:r w:rsidRPr="00054267">
        <w:rPr>
          <w:rFonts w:eastAsia="GulliverRM"/>
          <w:b w:val="0"/>
          <w:i/>
          <w:sz w:val="22"/>
          <w:szCs w:val="22"/>
        </w:rPr>
        <w:t xml:space="preserve">Sci. </w:t>
      </w:r>
      <w:r w:rsidRPr="00054267">
        <w:rPr>
          <w:rFonts w:eastAsia="GulliverRM"/>
          <w:b w:val="0"/>
          <w:sz w:val="22"/>
          <w:szCs w:val="22"/>
        </w:rPr>
        <w:t xml:space="preserve">1969, </w:t>
      </w:r>
      <w:r w:rsidRPr="00054267">
        <w:rPr>
          <w:rFonts w:eastAsia="GulliverRM"/>
          <w:b w:val="0"/>
          <w:i/>
          <w:sz w:val="22"/>
          <w:szCs w:val="22"/>
        </w:rPr>
        <w:t>7</w:t>
      </w:r>
      <w:r w:rsidRPr="00054267">
        <w:rPr>
          <w:rFonts w:eastAsia="GulliverRM"/>
          <w:b w:val="0"/>
          <w:sz w:val="22"/>
          <w:szCs w:val="22"/>
        </w:rPr>
        <w:t>, 109-116.</w:t>
      </w:r>
      <w:proofErr w:type="gramEnd"/>
    </w:p>
    <w:p w14:paraId="0D9C95A3"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t xml:space="preserve">[30] Kirkland, J.J., </w:t>
      </w:r>
      <w:r w:rsidRPr="00054267">
        <w:rPr>
          <w:rStyle w:val="hlfld-title"/>
          <w:b w:val="0"/>
          <w:sz w:val="22"/>
          <w:szCs w:val="22"/>
        </w:rPr>
        <w:t xml:space="preserve">Controlled surface porosity supports for high-speed gas and liquid chromatography. </w:t>
      </w:r>
      <w:r w:rsidRPr="00054267">
        <w:rPr>
          <w:rFonts w:eastAsia="GulliverRM"/>
          <w:b w:val="0"/>
          <w:i/>
          <w:sz w:val="22"/>
          <w:szCs w:val="22"/>
        </w:rPr>
        <w:t xml:space="preserve">Anal. </w:t>
      </w:r>
      <w:proofErr w:type="gramStart"/>
      <w:r w:rsidRPr="00054267">
        <w:rPr>
          <w:rFonts w:eastAsia="GulliverRM"/>
          <w:b w:val="0"/>
          <w:i/>
          <w:sz w:val="22"/>
          <w:szCs w:val="22"/>
        </w:rPr>
        <w:t>Chem.</w:t>
      </w:r>
      <w:r w:rsidRPr="00054267">
        <w:rPr>
          <w:rFonts w:eastAsia="GulliverRM"/>
          <w:b w:val="0"/>
          <w:sz w:val="22"/>
          <w:szCs w:val="22"/>
        </w:rPr>
        <w:t xml:space="preserve"> 1969, </w:t>
      </w:r>
      <w:r w:rsidRPr="00054267">
        <w:rPr>
          <w:rFonts w:eastAsia="GulliverRM"/>
          <w:b w:val="0"/>
          <w:i/>
          <w:sz w:val="22"/>
          <w:szCs w:val="22"/>
        </w:rPr>
        <w:t>41</w:t>
      </w:r>
      <w:r w:rsidRPr="00054267">
        <w:rPr>
          <w:rFonts w:eastAsia="GulliverRM"/>
          <w:b w:val="0"/>
          <w:sz w:val="22"/>
          <w:szCs w:val="22"/>
        </w:rPr>
        <w:t>, 218-220.</w:t>
      </w:r>
      <w:proofErr w:type="gramEnd"/>
    </w:p>
    <w:p w14:paraId="4B2548CF"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t xml:space="preserve">[31] Kirkland, J.J., </w:t>
      </w:r>
      <w:r w:rsidRPr="00054267">
        <w:rPr>
          <w:rStyle w:val="hlfld-title"/>
          <w:b w:val="0"/>
          <w:sz w:val="22"/>
          <w:szCs w:val="22"/>
        </w:rPr>
        <w:t>Superficially porous silica microspheres for the fast high-performance liquid chromatography of macromolecules.</w:t>
      </w:r>
      <w:r w:rsidRPr="00054267">
        <w:rPr>
          <w:b w:val="0"/>
          <w:sz w:val="22"/>
          <w:szCs w:val="22"/>
        </w:rPr>
        <w:t xml:space="preserve"> </w:t>
      </w:r>
      <w:r w:rsidRPr="00054267">
        <w:rPr>
          <w:rFonts w:eastAsia="GulliverRM"/>
          <w:b w:val="0"/>
          <w:i/>
          <w:sz w:val="22"/>
          <w:szCs w:val="22"/>
        </w:rPr>
        <w:t xml:space="preserve">Anal. </w:t>
      </w:r>
      <w:proofErr w:type="gramStart"/>
      <w:r w:rsidRPr="00054267">
        <w:rPr>
          <w:rFonts w:eastAsia="GulliverRM"/>
          <w:b w:val="0"/>
          <w:i/>
          <w:sz w:val="22"/>
          <w:szCs w:val="22"/>
        </w:rPr>
        <w:t>Chem.</w:t>
      </w:r>
      <w:r w:rsidRPr="00054267">
        <w:rPr>
          <w:rFonts w:eastAsia="GulliverRM"/>
          <w:b w:val="0"/>
          <w:sz w:val="22"/>
          <w:szCs w:val="22"/>
        </w:rPr>
        <w:t xml:space="preserve"> 1992, </w:t>
      </w:r>
      <w:r w:rsidRPr="00054267">
        <w:rPr>
          <w:rFonts w:eastAsia="GulliverRM"/>
          <w:b w:val="0"/>
          <w:i/>
          <w:sz w:val="22"/>
          <w:szCs w:val="22"/>
        </w:rPr>
        <w:t>64</w:t>
      </w:r>
      <w:r w:rsidRPr="00054267">
        <w:rPr>
          <w:rFonts w:eastAsia="GulliverRM"/>
          <w:b w:val="0"/>
          <w:sz w:val="22"/>
          <w:szCs w:val="22"/>
        </w:rPr>
        <w:t>, 1239-1245.</w:t>
      </w:r>
      <w:proofErr w:type="gramEnd"/>
    </w:p>
    <w:p w14:paraId="706708AF"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lastRenderedPageBreak/>
        <w:t>[32] Omamogho, J.O., Hanrahan, J.P., Tobin, J., Glennon, J.D.,</w:t>
      </w:r>
      <w:r w:rsidRPr="00054267">
        <w:rPr>
          <w:b w:val="0"/>
          <w:sz w:val="22"/>
          <w:szCs w:val="22"/>
        </w:rPr>
        <w:t xml:space="preserve"> Structural variation of solid core and thickness of porous shell of 1.7 μm core–shell silica particles on chromatographic performance: Narrow bore columns.</w:t>
      </w:r>
      <w:r w:rsidRPr="00054267">
        <w:rPr>
          <w:rFonts w:eastAsia="GulliverRM"/>
          <w:b w:val="0"/>
          <w:sz w:val="22"/>
          <w:szCs w:val="22"/>
        </w:rPr>
        <w:t xml:space="preserve"> </w:t>
      </w:r>
      <w:r w:rsidRPr="00054267">
        <w:rPr>
          <w:rFonts w:eastAsia="GulliverRM"/>
          <w:b w:val="0"/>
          <w:i/>
          <w:sz w:val="22"/>
          <w:szCs w:val="22"/>
        </w:rPr>
        <w:t xml:space="preserve">J. Chromatogr. </w:t>
      </w:r>
      <w:proofErr w:type="gramStart"/>
      <w:r w:rsidRPr="00054267">
        <w:rPr>
          <w:rFonts w:eastAsia="GulliverRM"/>
          <w:b w:val="0"/>
          <w:i/>
          <w:sz w:val="22"/>
          <w:szCs w:val="22"/>
        </w:rPr>
        <w:t>A</w:t>
      </w:r>
      <w:r w:rsidRPr="00054267">
        <w:rPr>
          <w:rFonts w:eastAsia="GulliverRM"/>
          <w:b w:val="0"/>
          <w:sz w:val="22"/>
          <w:szCs w:val="22"/>
        </w:rPr>
        <w:t xml:space="preserve"> 2011, </w:t>
      </w:r>
      <w:r w:rsidRPr="00054267">
        <w:rPr>
          <w:rFonts w:eastAsia="GulliverRM"/>
          <w:b w:val="0"/>
          <w:i/>
          <w:sz w:val="22"/>
          <w:szCs w:val="22"/>
        </w:rPr>
        <w:t>1218</w:t>
      </w:r>
      <w:r w:rsidRPr="00054267">
        <w:rPr>
          <w:rFonts w:eastAsia="GulliverRM"/>
          <w:b w:val="0"/>
          <w:sz w:val="22"/>
          <w:szCs w:val="22"/>
        </w:rPr>
        <w:t>, 1942-1953.</w:t>
      </w:r>
      <w:proofErr w:type="gramEnd"/>
    </w:p>
    <w:p w14:paraId="3BC51976"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rFonts w:eastAsia="GulliverRM"/>
          <w:b w:val="0"/>
          <w:sz w:val="22"/>
          <w:szCs w:val="22"/>
        </w:rPr>
        <w:t xml:space="preserve">[33] Blue, L., Jorgenson, J., </w:t>
      </w:r>
      <w:r w:rsidRPr="00054267">
        <w:rPr>
          <w:b w:val="0"/>
          <w:sz w:val="22"/>
          <w:szCs w:val="22"/>
        </w:rPr>
        <w:t xml:space="preserve">1.1 μm superficially porous particles for liquid chromatography. Part I: Synthesis and particle structure characterization. </w:t>
      </w:r>
      <w:r w:rsidRPr="00054267">
        <w:rPr>
          <w:rFonts w:eastAsia="GulliverRM"/>
          <w:b w:val="0"/>
          <w:i/>
          <w:sz w:val="22"/>
          <w:szCs w:val="22"/>
        </w:rPr>
        <w:t>J. Chromatogr. A</w:t>
      </w:r>
      <w:r w:rsidRPr="00054267">
        <w:rPr>
          <w:rFonts w:eastAsia="GulliverRM"/>
          <w:b w:val="0"/>
          <w:sz w:val="22"/>
          <w:szCs w:val="22"/>
        </w:rPr>
        <w:t xml:space="preserve"> 2011, </w:t>
      </w:r>
      <w:r w:rsidRPr="00054267">
        <w:rPr>
          <w:rFonts w:eastAsia="GulliverRM"/>
          <w:b w:val="0"/>
          <w:i/>
          <w:sz w:val="22"/>
          <w:szCs w:val="22"/>
        </w:rPr>
        <w:t>1218,</w:t>
      </w:r>
      <w:r w:rsidRPr="00054267">
        <w:rPr>
          <w:rFonts w:eastAsia="GulliverRM"/>
          <w:b w:val="0"/>
          <w:sz w:val="22"/>
          <w:szCs w:val="22"/>
        </w:rPr>
        <w:t xml:space="preserve"> 7989– 7995</w:t>
      </w:r>
    </w:p>
    <w:p w14:paraId="136E8F53"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 xml:space="preserve">[34] </w:t>
      </w:r>
      <w:proofErr w:type="gramStart"/>
      <w:r w:rsidRPr="00054267">
        <w:rPr>
          <w:b w:val="0"/>
          <w:sz w:val="22"/>
          <w:szCs w:val="22"/>
        </w:rPr>
        <w:t>Fekete, S., Guillarme, D., Ultra-high-performance liquid chromatography for the characterization of therapeutic proteins.</w:t>
      </w:r>
      <w:proofErr w:type="gramEnd"/>
      <w:r w:rsidRPr="00054267">
        <w:rPr>
          <w:b w:val="0"/>
          <w:sz w:val="22"/>
          <w:szCs w:val="22"/>
        </w:rPr>
        <w:t xml:space="preserve"> </w:t>
      </w:r>
      <w:r w:rsidRPr="00054267">
        <w:rPr>
          <w:b w:val="0"/>
          <w:i/>
          <w:iCs/>
          <w:sz w:val="22"/>
          <w:szCs w:val="22"/>
        </w:rPr>
        <w:t xml:space="preserve">Trends Anal. </w:t>
      </w:r>
      <w:proofErr w:type="gramStart"/>
      <w:r w:rsidRPr="00054267">
        <w:rPr>
          <w:b w:val="0"/>
          <w:i/>
          <w:iCs/>
          <w:sz w:val="22"/>
          <w:szCs w:val="22"/>
        </w:rPr>
        <w:t xml:space="preserve">Chem. </w:t>
      </w:r>
      <w:r w:rsidRPr="00054267">
        <w:rPr>
          <w:b w:val="0"/>
          <w:sz w:val="22"/>
          <w:szCs w:val="22"/>
        </w:rPr>
        <w:t xml:space="preserve">2014, </w:t>
      </w:r>
      <w:r w:rsidRPr="00054267">
        <w:rPr>
          <w:b w:val="0"/>
          <w:i/>
          <w:iCs/>
          <w:sz w:val="22"/>
          <w:szCs w:val="22"/>
        </w:rPr>
        <w:t>63</w:t>
      </w:r>
      <w:r w:rsidRPr="00054267">
        <w:rPr>
          <w:b w:val="0"/>
          <w:sz w:val="22"/>
          <w:szCs w:val="22"/>
        </w:rPr>
        <w:t>, 76-84.</w:t>
      </w:r>
      <w:proofErr w:type="gramEnd"/>
    </w:p>
    <w:p w14:paraId="137D1342"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 xml:space="preserve">[35] Fekete, S., Guillarme, D., Kinetic evaluation of new generation of column packed with 1.3 μm core–shell particles.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2013, </w:t>
      </w:r>
      <w:r w:rsidRPr="00054267">
        <w:rPr>
          <w:b w:val="0"/>
          <w:i/>
          <w:iCs/>
          <w:sz w:val="22"/>
          <w:szCs w:val="22"/>
        </w:rPr>
        <w:t>1308</w:t>
      </w:r>
      <w:r w:rsidRPr="00054267">
        <w:rPr>
          <w:b w:val="0"/>
          <w:sz w:val="22"/>
          <w:szCs w:val="22"/>
        </w:rPr>
        <w:t>, 104-113.</w:t>
      </w:r>
      <w:proofErr w:type="gramEnd"/>
    </w:p>
    <w:p w14:paraId="405895FB"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b w:val="0"/>
          <w:sz w:val="22"/>
          <w:szCs w:val="22"/>
        </w:rPr>
        <w:t xml:space="preserve">[36] Fekete, S., Guillarme, D., Possibilities of new generation columns packed with 1.3 μm core–shell particles in gradient elution mode.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2013, </w:t>
      </w:r>
      <w:r w:rsidRPr="00054267">
        <w:rPr>
          <w:b w:val="0"/>
          <w:i/>
          <w:iCs/>
          <w:sz w:val="22"/>
          <w:szCs w:val="22"/>
        </w:rPr>
        <w:t>1320</w:t>
      </w:r>
      <w:r w:rsidRPr="00054267">
        <w:rPr>
          <w:b w:val="0"/>
          <w:sz w:val="22"/>
          <w:szCs w:val="22"/>
        </w:rPr>
        <w:t>, 86-95.</w:t>
      </w:r>
      <w:proofErr w:type="gramEnd"/>
    </w:p>
    <w:p w14:paraId="217E9135"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[37] Dubbelman, A</w:t>
      </w:r>
      <w:proofErr w:type="gramStart"/>
      <w:r w:rsidRPr="00054267">
        <w:rPr>
          <w:b w:val="0"/>
          <w:sz w:val="22"/>
          <w:szCs w:val="22"/>
        </w:rPr>
        <w:t>.-</w:t>
      </w:r>
      <w:proofErr w:type="gramEnd"/>
      <w:r w:rsidRPr="00054267">
        <w:rPr>
          <w:b w:val="0"/>
          <w:sz w:val="22"/>
          <w:szCs w:val="22"/>
        </w:rPr>
        <w:t xml:space="preserve">C., Cuyckens, F., Dillen, L., Gross, G., Hankemeier, T., Vreeken, R. J., </w:t>
      </w:r>
      <w:r w:rsidRPr="00054267">
        <w:rPr>
          <w:rStyle w:val="title-text"/>
          <w:b w:val="0"/>
          <w:sz w:val="22"/>
          <w:szCs w:val="22"/>
        </w:rPr>
        <w:t>Systematic evaluation of commercially available ultra-high performance liquid chromatography columns for drug metabolite profiling: Optimization of chromatographic peak capacity.</w:t>
      </w:r>
      <w:r w:rsidRPr="00054267">
        <w:rPr>
          <w:rStyle w:val="title-text"/>
          <w:sz w:val="22"/>
          <w:szCs w:val="22"/>
        </w:rPr>
        <w:t xml:space="preserve"> </w:t>
      </w:r>
      <w:r w:rsidRPr="00054267">
        <w:rPr>
          <w:b w:val="0"/>
          <w:i/>
          <w:iCs/>
          <w:sz w:val="22"/>
          <w:szCs w:val="22"/>
        </w:rPr>
        <w:t xml:space="preserve">J. Chromatogr. </w:t>
      </w:r>
      <w:proofErr w:type="gramStart"/>
      <w:r w:rsidRPr="00054267">
        <w:rPr>
          <w:b w:val="0"/>
          <w:i/>
          <w:iCs/>
          <w:sz w:val="22"/>
          <w:szCs w:val="22"/>
        </w:rPr>
        <w:t xml:space="preserve">A </w:t>
      </w:r>
      <w:r w:rsidRPr="00054267">
        <w:rPr>
          <w:b w:val="0"/>
          <w:bCs w:val="0"/>
          <w:sz w:val="22"/>
          <w:szCs w:val="22"/>
        </w:rPr>
        <w:t>2014</w:t>
      </w:r>
      <w:r w:rsidRPr="00054267">
        <w:rPr>
          <w:b w:val="0"/>
          <w:sz w:val="22"/>
          <w:szCs w:val="22"/>
        </w:rPr>
        <w:t xml:space="preserve">, </w:t>
      </w:r>
      <w:r w:rsidRPr="00054267">
        <w:rPr>
          <w:b w:val="0"/>
          <w:i/>
          <w:iCs/>
          <w:sz w:val="22"/>
          <w:szCs w:val="22"/>
        </w:rPr>
        <w:t>1374</w:t>
      </w:r>
      <w:r w:rsidRPr="00054267">
        <w:rPr>
          <w:b w:val="0"/>
          <w:sz w:val="22"/>
          <w:szCs w:val="22"/>
        </w:rPr>
        <w:t>, 122-133.</w:t>
      </w:r>
      <w:proofErr w:type="gramEnd"/>
    </w:p>
    <w:p w14:paraId="0F955BA0"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 xml:space="preserve">[38] Sanchez, A. C., Friedlander, G., Fekete, S., Anspach, J., Guillarme, D., Chitty, M., Farkas, T., Pushing the performance limits of reversed-phase ultra high performance liquid chromatography with 1.3 μm core–shell particles.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2013, </w:t>
      </w:r>
      <w:r w:rsidRPr="00054267">
        <w:rPr>
          <w:b w:val="0"/>
          <w:i/>
          <w:iCs/>
          <w:sz w:val="22"/>
          <w:szCs w:val="22"/>
        </w:rPr>
        <w:t>1311</w:t>
      </w:r>
      <w:r w:rsidRPr="00054267">
        <w:rPr>
          <w:b w:val="0"/>
          <w:sz w:val="22"/>
          <w:szCs w:val="22"/>
        </w:rPr>
        <w:t>, 90-97.</w:t>
      </w:r>
      <w:proofErr w:type="gramEnd"/>
    </w:p>
    <w:p w14:paraId="6FE8B388"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 xml:space="preserve">[39] Bobály, B., Guillarme, D., Fekete, S., Systematic comparison of a new generation of columns packed with sub-2 μm superficially porous particles. </w:t>
      </w:r>
      <w:proofErr w:type="gramStart"/>
      <w:r w:rsidRPr="00054267">
        <w:rPr>
          <w:b w:val="0"/>
          <w:i/>
          <w:iCs/>
          <w:sz w:val="22"/>
          <w:szCs w:val="22"/>
        </w:rPr>
        <w:t xml:space="preserve">J. Sep. Sci. </w:t>
      </w:r>
      <w:r w:rsidRPr="00054267">
        <w:rPr>
          <w:b w:val="0"/>
          <w:sz w:val="22"/>
          <w:szCs w:val="22"/>
        </w:rPr>
        <w:t xml:space="preserve">2014, </w:t>
      </w:r>
      <w:r w:rsidRPr="00054267">
        <w:rPr>
          <w:b w:val="0"/>
          <w:i/>
          <w:iCs/>
          <w:sz w:val="22"/>
          <w:szCs w:val="22"/>
        </w:rPr>
        <w:t>37</w:t>
      </w:r>
      <w:r w:rsidRPr="00054267">
        <w:rPr>
          <w:b w:val="0"/>
          <w:sz w:val="22"/>
          <w:szCs w:val="22"/>
        </w:rPr>
        <w:t>, 189-197.</w:t>
      </w:r>
      <w:proofErr w:type="gramEnd"/>
    </w:p>
    <w:p w14:paraId="4D3C6144"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[40] Schuster, S. A., Wagner, B. M., Boyes, B. E., Kirkland, J. J., Optimized superficially porous particles for protein separations</w:t>
      </w:r>
      <w:bookmarkStart w:id="1" w:name="bfootnote0"/>
      <w:bookmarkEnd w:id="1"/>
      <w:r w:rsidRPr="00054267">
        <w:rPr>
          <w:b w:val="0"/>
          <w:sz w:val="22"/>
          <w:szCs w:val="22"/>
        </w:rPr>
        <w:t xml:space="preserve">.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2013, </w:t>
      </w:r>
      <w:r w:rsidRPr="00054267">
        <w:rPr>
          <w:b w:val="0"/>
          <w:i/>
          <w:iCs/>
          <w:sz w:val="22"/>
          <w:szCs w:val="22"/>
        </w:rPr>
        <w:t>1315</w:t>
      </w:r>
      <w:r w:rsidRPr="00054267">
        <w:rPr>
          <w:b w:val="0"/>
          <w:sz w:val="22"/>
          <w:szCs w:val="22"/>
        </w:rPr>
        <w:t>, 118-126.</w:t>
      </w:r>
      <w:proofErr w:type="gramEnd"/>
    </w:p>
    <w:p w14:paraId="206C4718"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 xml:space="preserve">[41] Vanderheyden, Y., Cabooter, D., Desmet, G., Broeckhoven, K., Isocratic and gradient impedance plot analysis and comparison of some recently introduced large size core–shell and fully porous particles.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2013, </w:t>
      </w:r>
      <w:r w:rsidRPr="00054267">
        <w:rPr>
          <w:b w:val="0"/>
          <w:i/>
          <w:iCs/>
          <w:sz w:val="22"/>
          <w:szCs w:val="22"/>
        </w:rPr>
        <w:t>1312</w:t>
      </w:r>
      <w:r w:rsidRPr="00054267">
        <w:rPr>
          <w:b w:val="0"/>
          <w:sz w:val="22"/>
          <w:szCs w:val="22"/>
        </w:rPr>
        <w:t>, 80-86.</w:t>
      </w:r>
      <w:proofErr w:type="gramEnd"/>
    </w:p>
    <w:p w14:paraId="74F031F1"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b w:val="0"/>
          <w:sz w:val="22"/>
          <w:szCs w:val="22"/>
        </w:rPr>
        <w:t xml:space="preserve">[42] Kahsay, G., Broeckhoven, K., Adams, E., Desmet, G., Cabooter, D., </w:t>
      </w:r>
      <w:proofErr w:type="gramStart"/>
      <w:r w:rsidRPr="00054267">
        <w:rPr>
          <w:b w:val="0"/>
          <w:sz w:val="22"/>
          <w:szCs w:val="22"/>
        </w:rPr>
        <w:t>Kinetic performance comparison of fully and superficially porous particles with a particle size of 5 µ</w:t>
      </w:r>
      <w:proofErr w:type="gramEnd"/>
      <w:r w:rsidRPr="00054267">
        <w:rPr>
          <w:b w:val="0"/>
          <w:sz w:val="22"/>
          <w:szCs w:val="22"/>
        </w:rPr>
        <w:t xml:space="preserve">m: Intrinsic evaluation and application to the impurity analysis of griseofulvin. </w:t>
      </w:r>
      <w:proofErr w:type="gramStart"/>
      <w:r w:rsidRPr="00054267">
        <w:rPr>
          <w:b w:val="0"/>
          <w:i/>
          <w:iCs/>
          <w:sz w:val="22"/>
          <w:szCs w:val="22"/>
        </w:rPr>
        <w:t xml:space="preserve">Talanta </w:t>
      </w:r>
      <w:r w:rsidRPr="00054267">
        <w:rPr>
          <w:b w:val="0"/>
          <w:sz w:val="22"/>
          <w:szCs w:val="22"/>
        </w:rPr>
        <w:t xml:space="preserve">2014, </w:t>
      </w:r>
      <w:r w:rsidRPr="00054267">
        <w:rPr>
          <w:b w:val="0"/>
          <w:i/>
          <w:iCs/>
          <w:sz w:val="22"/>
          <w:szCs w:val="22"/>
        </w:rPr>
        <w:t>122</w:t>
      </w:r>
      <w:r w:rsidRPr="00054267">
        <w:rPr>
          <w:b w:val="0"/>
          <w:sz w:val="22"/>
          <w:szCs w:val="22"/>
        </w:rPr>
        <w:t>, 122-129.</w:t>
      </w:r>
      <w:proofErr w:type="gramEnd"/>
    </w:p>
    <w:p w14:paraId="3DB8DCAB"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b w:val="0"/>
          <w:sz w:val="22"/>
          <w:szCs w:val="22"/>
        </w:rPr>
        <w:lastRenderedPageBreak/>
        <w:t xml:space="preserve">[43] Nishi, H., Nagamatsu, K., New trend in the LC separation analysis of pharmaceuticals – high performance separation by ultra high-performance liquid chromatography (UHPLC) with core-shell particle C18 columns. </w:t>
      </w:r>
      <w:r w:rsidRPr="00054267">
        <w:rPr>
          <w:b w:val="0"/>
          <w:i/>
          <w:iCs/>
          <w:sz w:val="22"/>
          <w:szCs w:val="22"/>
        </w:rPr>
        <w:t xml:space="preserve">Anal. </w:t>
      </w:r>
      <w:proofErr w:type="gramStart"/>
      <w:r w:rsidRPr="00054267">
        <w:rPr>
          <w:b w:val="0"/>
          <w:i/>
          <w:iCs/>
          <w:sz w:val="22"/>
          <w:szCs w:val="22"/>
        </w:rPr>
        <w:t xml:space="preserve">Sci. </w:t>
      </w:r>
      <w:r w:rsidRPr="00054267">
        <w:rPr>
          <w:b w:val="0"/>
          <w:bCs w:val="0"/>
          <w:sz w:val="22"/>
          <w:szCs w:val="22"/>
        </w:rPr>
        <w:t>2014</w:t>
      </w:r>
      <w:r w:rsidRPr="00054267">
        <w:rPr>
          <w:b w:val="0"/>
          <w:sz w:val="22"/>
          <w:szCs w:val="22"/>
        </w:rPr>
        <w:t xml:space="preserve">, </w:t>
      </w:r>
      <w:r w:rsidRPr="00054267">
        <w:rPr>
          <w:b w:val="0"/>
          <w:i/>
          <w:iCs/>
          <w:sz w:val="22"/>
          <w:szCs w:val="22"/>
        </w:rPr>
        <w:t>30</w:t>
      </w:r>
      <w:r w:rsidRPr="00054267">
        <w:rPr>
          <w:b w:val="0"/>
          <w:sz w:val="22"/>
          <w:szCs w:val="22"/>
        </w:rPr>
        <w:t>, 205-211.</w:t>
      </w:r>
      <w:proofErr w:type="gramEnd"/>
    </w:p>
    <w:p w14:paraId="77F6582C"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b w:val="0"/>
          <w:sz w:val="22"/>
          <w:szCs w:val="22"/>
        </w:rPr>
        <w:t>[44] Schuster, S. A., Boyes, B. E., Wagner, B. M., Kirkland, J. J., Fast high performance liquid chromatography separations for proteomic applications using Fused-Core</w:t>
      </w:r>
      <w:r w:rsidRPr="00054267">
        <w:rPr>
          <w:b w:val="0"/>
          <w:sz w:val="22"/>
          <w:szCs w:val="22"/>
          <w:vertAlign w:val="superscript"/>
        </w:rPr>
        <w:t>®</w:t>
      </w:r>
      <w:r w:rsidRPr="00054267">
        <w:rPr>
          <w:b w:val="0"/>
          <w:sz w:val="22"/>
          <w:szCs w:val="22"/>
        </w:rPr>
        <w:t xml:space="preserve"> silica particles.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2012, </w:t>
      </w:r>
      <w:r w:rsidRPr="00054267">
        <w:rPr>
          <w:b w:val="0"/>
          <w:i/>
          <w:iCs/>
          <w:sz w:val="22"/>
          <w:szCs w:val="22"/>
        </w:rPr>
        <w:t>1228</w:t>
      </w:r>
      <w:r w:rsidRPr="00054267">
        <w:rPr>
          <w:b w:val="0"/>
          <w:sz w:val="22"/>
          <w:szCs w:val="22"/>
        </w:rPr>
        <w:t>, 232-241.</w:t>
      </w:r>
      <w:proofErr w:type="gramEnd"/>
    </w:p>
    <w:p w14:paraId="40A177D6"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 xml:space="preserve">[45] </w:t>
      </w:r>
      <w:proofErr w:type="gramStart"/>
      <w:r w:rsidRPr="00054267">
        <w:rPr>
          <w:b w:val="0"/>
          <w:sz w:val="22"/>
          <w:szCs w:val="22"/>
        </w:rPr>
        <w:t>Vinci, G., Antonelli, M. L., Preti, R., Rapid determination of polycyclic aromatic hydrocarbons in rainwater by liquid–liquid microextraction and LC with core-shell particles column and fluorescence detection.</w:t>
      </w:r>
      <w:proofErr w:type="gramEnd"/>
      <w:r w:rsidRPr="00054267">
        <w:rPr>
          <w:b w:val="0"/>
          <w:sz w:val="22"/>
          <w:szCs w:val="22"/>
        </w:rPr>
        <w:t xml:space="preserve"> </w:t>
      </w:r>
      <w:proofErr w:type="gramStart"/>
      <w:r w:rsidRPr="00054267">
        <w:rPr>
          <w:b w:val="0"/>
          <w:i/>
          <w:iCs/>
          <w:sz w:val="22"/>
          <w:szCs w:val="22"/>
        </w:rPr>
        <w:t xml:space="preserve">J. Sep. Sci. </w:t>
      </w:r>
      <w:r w:rsidRPr="00054267">
        <w:rPr>
          <w:b w:val="0"/>
          <w:sz w:val="22"/>
          <w:szCs w:val="22"/>
        </w:rPr>
        <w:t xml:space="preserve">2013, </w:t>
      </w:r>
      <w:r w:rsidRPr="00054267">
        <w:rPr>
          <w:b w:val="0"/>
          <w:i/>
          <w:iCs/>
          <w:sz w:val="22"/>
          <w:szCs w:val="22"/>
        </w:rPr>
        <w:t>36</w:t>
      </w:r>
      <w:r w:rsidRPr="00054267">
        <w:rPr>
          <w:b w:val="0"/>
          <w:sz w:val="22"/>
          <w:szCs w:val="22"/>
        </w:rPr>
        <w:t>, 461-468.</w:t>
      </w:r>
      <w:proofErr w:type="gramEnd"/>
    </w:p>
    <w:p w14:paraId="0D7F1D4B"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[46] Gritti, F., Guiochon, G., Speed-resolution properties of columns packed with new 4.6 μm Kinetex-C</w:t>
      </w:r>
      <w:r w:rsidRPr="00054267">
        <w:rPr>
          <w:b w:val="0"/>
          <w:sz w:val="22"/>
          <w:szCs w:val="22"/>
          <w:vertAlign w:val="subscript"/>
        </w:rPr>
        <w:t>18</w:t>
      </w:r>
      <w:r w:rsidRPr="00054267">
        <w:rPr>
          <w:b w:val="0"/>
          <w:sz w:val="22"/>
          <w:szCs w:val="22"/>
        </w:rPr>
        <w:t xml:space="preserve"> core–shell particles. </w:t>
      </w:r>
      <w:r w:rsidRPr="00054267">
        <w:rPr>
          <w:b w:val="0"/>
          <w:i/>
          <w:iCs/>
          <w:sz w:val="22"/>
          <w:szCs w:val="22"/>
        </w:rPr>
        <w:t xml:space="preserve">J. Chromatogr. A </w:t>
      </w:r>
      <w:r w:rsidRPr="00054267">
        <w:rPr>
          <w:b w:val="0"/>
          <w:sz w:val="22"/>
          <w:szCs w:val="22"/>
        </w:rPr>
        <w:t xml:space="preserve">2013, </w:t>
      </w:r>
      <w:r w:rsidRPr="00054267">
        <w:rPr>
          <w:b w:val="0"/>
          <w:i/>
          <w:iCs/>
          <w:sz w:val="22"/>
          <w:szCs w:val="22"/>
        </w:rPr>
        <w:t>1280</w:t>
      </w:r>
      <w:r w:rsidRPr="00054267">
        <w:rPr>
          <w:b w:val="0"/>
          <w:sz w:val="22"/>
          <w:szCs w:val="22"/>
        </w:rPr>
        <w:t>, 35-50</w:t>
      </w:r>
    </w:p>
    <w:p w14:paraId="609383D6"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 xml:space="preserve">[47] Daneyko, A., Hlushkou, D., Barnau, V., Khirevich, S., Seidel-Morgenstern, A., Tallarek, U., Computational investigation of longitudinal diffusion, eddy dispersion, and trans-particle mass transfer in bulk, random packings of core–shell particles with varied shell thickness and shell diffusion coefficient.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2015, </w:t>
      </w:r>
      <w:r w:rsidRPr="00054267">
        <w:rPr>
          <w:b w:val="0"/>
          <w:i/>
          <w:iCs/>
          <w:sz w:val="22"/>
          <w:szCs w:val="22"/>
        </w:rPr>
        <w:t>1407</w:t>
      </w:r>
      <w:r w:rsidRPr="00054267">
        <w:rPr>
          <w:b w:val="0"/>
          <w:sz w:val="22"/>
          <w:szCs w:val="22"/>
        </w:rPr>
        <w:t>, 139-156.</w:t>
      </w:r>
      <w:proofErr w:type="gramEnd"/>
    </w:p>
    <w:p w14:paraId="16358E6C" w14:textId="77777777" w:rsidR="00F22C57" w:rsidRPr="00054267" w:rsidRDefault="00F22C57" w:rsidP="00054267">
      <w:pPr>
        <w:pStyle w:val="Heading2"/>
        <w:spacing w:before="0" w:beforeAutospacing="0" w:after="0" w:afterAutospacing="0" w:line="480" w:lineRule="auto"/>
        <w:rPr>
          <w:rFonts w:eastAsia="GulliverRM"/>
          <w:b w:val="0"/>
          <w:sz w:val="22"/>
          <w:szCs w:val="22"/>
        </w:rPr>
      </w:pPr>
      <w:proofErr w:type="gramStart"/>
      <w:r w:rsidRPr="00054267">
        <w:rPr>
          <w:b w:val="0"/>
          <w:sz w:val="22"/>
          <w:szCs w:val="22"/>
        </w:rPr>
        <w:t>[48]</w:t>
      </w:r>
      <w:r w:rsidRPr="00054267">
        <w:rPr>
          <w:rFonts w:eastAsia="GulliverRM"/>
          <w:b w:val="0"/>
          <w:sz w:val="22"/>
          <w:szCs w:val="22"/>
        </w:rPr>
        <w:t xml:space="preserve"> Van Deemter, J.J., Zuiderweg, F.J., Klinkenberg, A., </w:t>
      </w:r>
      <w:r w:rsidRPr="00054267">
        <w:rPr>
          <w:b w:val="0"/>
          <w:sz w:val="22"/>
          <w:szCs w:val="22"/>
        </w:rPr>
        <w:t>Longitudinal diffusion and resistance to mass transfer as causes of nonideality in chromatography.</w:t>
      </w:r>
      <w:proofErr w:type="gramEnd"/>
      <w:r w:rsidRPr="00054267">
        <w:rPr>
          <w:rFonts w:eastAsia="GulliverRM"/>
          <w:b w:val="0"/>
          <w:sz w:val="22"/>
          <w:szCs w:val="22"/>
        </w:rPr>
        <w:t xml:space="preserve"> </w:t>
      </w:r>
      <w:r w:rsidRPr="00054267">
        <w:rPr>
          <w:rFonts w:eastAsia="GulliverRM"/>
          <w:b w:val="0"/>
          <w:i/>
          <w:sz w:val="22"/>
          <w:szCs w:val="22"/>
        </w:rPr>
        <w:t>Chem. Eng. Sci</w:t>
      </w:r>
      <w:r w:rsidRPr="00054267">
        <w:rPr>
          <w:rFonts w:eastAsia="GulliverRM"/>
          <w:b w:val="0"/>
          <w:sz w:val="22"/>
          <w:szCs w:val="22"/>
        </w:rPr>
        <w:t xml:space="preserve">. 1956, </w:t>
      </w:r>
      <w:r w:rsidRPr="00054267">
        <w:rPr>
          <w:rFonts w:eastAsia="GulliverRM"/>
          <w:b w:val="0"/>
          <w:i/>
          <w:sz w:val="22"/>
          <w:szCs w:val="22"/>
        </w:rPr>
        <w:t>5</w:t>
      </w:r>
      <w:r w:rsidRPr="00054267">
        <w:rPr>
          <w:rFonts w:eastAsia="GulliverRM"/>
          <w:b w:val="0"/>
          <w:sz w:val="22"/>
          <w:szCs w:val="22"/>
        </w:rPr>
        <w:t>, 271-289.</w:t>
      </w:r>
    </w:p>
    <w:p w14:paraId="1FA58B5F" w14:textId="77777777" w:rsidR="00F22C57" w:rsidRPr="00054267" w:rsidRDefault="00F22C57" w:rsidP="00054267">
      <w:pPr>
        <w:pStyle w:val="Heading2"/>
        <w:spacing w:before="0" w:beforeAutospacing="0" w:after="0" w:afterAutospacing="0" w:line="480" w:lineRule="auto"/>
        <w:rPr>
          <w:rStyle w:val="element-citation"/>
          <w:b w:val="0"/>
          <w:sz w:val="22"/>
          <w:szCs w:val="22"/>
        </w:rPr>
      </w:pPr>
      <w:r w:rsidRPr="00054267">
        <w:rPr>
          <w:b w:val="0"/>
          <w:sz w:val="22"/>
          <w:szCs w:val="22"/>
        </w:rPr>
        <w:t xml:space="preserve">[49] </w:t>
      </w:r>
      <w:r w:rsidRPr="00054267">
        <w:rPr>
          <w:rStyle w:val="element-citation"/>
          <w:b w:val="0"/>
          <w:sz w:val="22"/>
          <w:szCs w:val="22"/>
        </w:rPr>
        <w:t xml:space="preserve">Bristow, P.A., Knox, J.H., </w:t>
      </w:r>
      <w:r w:rsidRPr="00054267">
        <w:rPr>
          <w:b w:val="0"/>
          <w:sz w:val="22"/>
          <w:szCs w:val="22"/>
        </w:rPr>
        <w:t xml:space="preserve">Standardization of test conditions for high performance liquid chromatography columns. </w:t>
      </w:r>
      <w:r w:rsidRPr="00054267">
        <w:rPr>
          <w:rStyle w:val="ref-journal"/>
          <w:b w:val="0"/>
          <w:i/>
          <w:sz w:val="22"/>
          <w:szCs w:val="22"/>
        </w:rPr>
        <w:t>Chromatographia</w:t>
      </w:r>
      <w:r w:rsidRPr="00054267">
        <w:rPr>
          <w:rStyle w:val="ref-journal"/>
          <w:b w:val="0"/>
          <w:sz w:val="22"/>
          <w:szCs w:val="22"/>
        </w:rPr>
        <w:t xml:space="preserve"> </w:t>
      </w:r>
      <w:r w:rsidRPr="00054267">
        <w:rPr>
          <w:rStyle w:val="element-citation"/>
          <w:b w:val="0"/>
          <w:sz w:val="22"/>
          <w:szCs w:val="22"/>
        </w:rPr>
        <w:t>1977,</w:t>
      </w:r>
      <w:r w:rsidRPr="00054267">
        <w:rPr>
          <w:rStyle w:val="ref-vol"/>
          <w:b w:val="0"/>
          <w:i/>
          <w:sz w:val="22"/>
          <w:szCs w:val="22"/>
        </w:rPr>
        <w:t>10</w:t>
      </w:r>
      <w:r w:rsidRPr="00054267">
        <w:rPr>
          <w:rStyle w:val="element-citation"/>
          <w:b w:val="0"/>
          <w:sz w:val="22"/>
          <w:szCs w:val="22"/>
        </w:rPr>
        <w:t>, 279-289</w:t>
      </w:r>
    </w:p>
    <w:p w14:paraId="2CE06F97"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b w:val="0"/>
          <w:sz w:val="22"/>
          <w:szCs w:val="22"/>
        </w:rPr>
        <w:t xml:space="preserve">[50] </w:t>
      </w:r>
      <w:proofErr w:type="gramStart"/>
      <w:r w:rsidRPr="00054267">
        <w:rPr>
          <w:b w:val="0"/>
          <w:sz w:val="22"/>
          <w:szCs w:val="22"/>
        </w:rPr>
        <w:t>Gritti, F., Guiochon, G., Mass transfer kinetics, band broadening and column efficiency.</w:t>
      </w:r>
      <w:proofErr w:type="gramEnd"/>
      <w:r w:rsidRPr="00054267">
        <w:rPr>
          <w:b w:val="0"/>
          <w:sz w:val="22"/>
          <w:szCs w:val="22"/>
        </w:rPr>
        <w:t xml:space="preserve">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2012, </w:t>
      </w:r>
      <w:r w:rsidRPr="00054267">
        <w:rPr>
          <w:b w:val="0"/>
          <w:i/>
          <w:iCs/>
          <w:sz w:val="22"/>
          <w:szCs w:val="22"/>
        </w:rPr>
        <w:t>1221</w:t>
      </w:r>
      <w:r w:rsidRPr="00054267">
        <w:rPr>
          <w:b w:val="0"/>
          <w:sz w:val="22"/>
          <w:szCs w:val="22"/>
        </w:rPr>
        <w:t>, 2-40.</w:t>
      </w:r>
      <w:proofErr w:type="gramEnd"/>
    </w:p>
    <w:p w14:paraId="3925B08C"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b w:val="0"/>
          <w:sz w:val="22"/>
          <w:szCs w:val="22"/>
        </w:rPr>
        <w:t>[51] Gritti, F.</w:t>
      </w:r>
      <w:proofErr w:type="gramStart"/>
      <w:r w:rsidRPr="00054267">
        <w:rPr>
          <w:b w:val="0"/>
          <w:sz w:val="22"/>
          <w:szCs w:val="22"/>
        </w:rPr>
        <w:t>;</w:t>
      </w:r>
      <w:proofErr w:type="gramEnd"/>
      <w:r w:rsidRPr="00054267">
        <w:rPr>
          <w:b w:val="0"/>
          <w:sz w:val="22"/>
          <w:szCs w:val="22"/>
        </w:rPr>
        <w:t xml:space="preserve"> Guiochon, G. </w:t>
      </w:r>
      <w:r w:rsidRPr="00054267">
        <w:rPr>
          <w:rStyle w:val="title-text"/>
          <w:b w:val="0"/>
          <w:sz w:val="22"/>
          <w:szCs w:val="22"/>
        </w:rPr>
        <w:t>Mass Transfer Mechanism in Liquid Chromatography Columns Packed With Shell Particles: Would There Be an Optimum Shell Structure?</w:t>
      </w:r>
      <w:r w:rsidRPr="00054267">
        <w:rPr>
          <w:rStyle w:val="title-text"/>
          <w:sz w:val="22"/>
          <w:szCs w:val="22"/>
        </w:rPr>
        <w:t xml:space="preserve"> </w:t>
      </w:r>
      <w:r w:rsidRPr="00054267">
        <w:rPr>
          <w:b w:val="0"/>
          <w:i/>
          <w:iCs/>
          <w:sz w:val="22"/>
          <w:szCs w:val="22"/>
        </w:rPr>
        <w:t xml:space="preserve">J. Chromatogr. </w:t>
      </w:r>
      <w:proofErr w:type="gramStart"/>
      <w:r w:rsidRPr="00054267">
        <w:rPr>
          <w:b w:val="0"/>
          <w:i/>
          <w:iCs/>
          <w:sz w:val="22"/>
          <w:szCs w:val="22"/>
        </w:rPr>
        <w:t xml:space="preserve">A </w:t>
      </w:r>
      <w:r w:rsidRPr="00054267">
        <w:rPr>
          <w:b w:val="0"/>
          <w:bCs w:val="0"/>
          <w:sz w:val="22"/>
          <w:szCs w:val="22"/>
        </w:rPr>
        <w:t>2010</w:t>
      </w:r>
      <w:r w:rsidRPr="00054267">
        <w:rPr>
          <w:b w:val="0"/>
          <w:sz w:val="22"/>
          <w:szCs w:val="22"/>
        </w:rPr>
        <w:t xml:space="preserve">, </w:t>
      </w:r>
      <w:r w:rsidRPr="00054267">
        <w:rPr>
          <w:b w:val="0"/>
          <w:i/>
          <w:iCs/>
          <w:sz w:val="22"/>
          <w:szCs w:val="22"/>
        </w:rPr>
        <w:t>1217</w:t>
      </w:r>
      <w:r w:rsidRPr="00054267">
        <w:rPr>
          <w:b w:val="0"/>
          <w:sz w:val="22"/>
          <w:szCs w:val="22"/>
        </w:rPr>
        <w:t>, 8167-8180.</w:t>
      </w:r>
      <w:proofErr w:type="gramEnd"/>
    </w:p>
    <w:p w14:paraId="75F2C9A4"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b w:val="0"/>
          <w:sz w:val="22"/>
          <w:szCs w:val="22"/>
        </w:rPr>
        <w:t xml:space="preserve">[52] Bruns, S., Stoeckel, D., Smarsly, B. M., Tallarek, U., Influence of particle properties on the wall region in packed capillaries.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2012, </w:t>
      </w:r>
      <w:r w:rsidRPr="00054267">
        <w:rPr>
          <w:b w:val="0"/>
          <w:i/>
          <w:iCs/>
          <w:sz w:val="22"/>
          <w:szCs w:val="22"/>
        </w:rPr>
        <w:t>1268</w:t>
      </w:r>
      <w:r w:rsidRPr="00054267">
        <w:rPr>
          <w:b w:val="0"/>
          <w:sz w:val="22"/>
          <w:szCs w:val="22"/>
        </w:rPr>
        <w:t>, 53-63.</w:t>
      </w:r>
      <w:proofErr w:type="gramEnd"/>
    </w:p>
    <w:p w14:paraId="7E2E9029"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b w:val="0"/>
          <w:sz w:val="22"/>
          <w:szCs w:val="22"/>
        </w:rPr>
        <w:lastRenderedPageBreak/>
        <w:t xml:space="preserve">[53] Gritti, F., Shiner, S. J., Fairchild, J. N., Guiochon, G., Evaluation of the kinetic performance of new prototype 2.1 mm × 100 mm narrow-bore columns packed with 1.6 μm superficially porous particles.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2014, </w:t>
      </w:r>
      <w:r w:rsidRPr="00054267">
        <w:rPr>
          <w:b w:val="0"/>
          <w:i/>
          <w:iCs/>
          <w:sz w:val="22"/>
          <w:szCs w:val="22"/>
        </w:rPr>
        <w:t>1334</w:t>
      </w:r>
      <w:r w:rsidRPr="00054267">
        <w:rPr>
          <w:b w:val="0"/>
          <w:sz w:val="22"/>
          <w:szCs w:val="22"/>
        </w:rPr>
        <w:t>, 30-43.</w:t>
      </w:r>
      <w:proofErr w:type="gramEnd"/>
    </w:p>
    <w:p w14:paraId="5B5D7133"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b w:val="0"/>
          <w:sz w:val="22"/>
          <w:szCs w:val="22"/>
        </w:rPr>
        <w:t xml:space="preserve">[54] </w:t>
      </w:r>
      <w:proofErr w:type="gramStart"/>
      <w:r w:rsidRPr="00054267">
        <w:rPr>
          <w:b w:val="0"/>
          <w:sz w:val="22"/>
          <w:szCs w:val="22"/>
        </w:rPr>
        <w:t xml:space="preserve">Gritti, F., Guiochon, G., </w:t>
      </w:r>
      <w:r w:rsidRPr="00054267">
        <w:rPr>
          <w:rStyle w:val="hlfld-title"/>
          <w:rFonts w:eastAsiaTheme="minorHAnsi"/>
          <w:b w:val="0"/>
          <w:sz w:val="22"/>
          <w:szCs w:val="22"/>
        </w:rPr>
        <w:t>Perspectives on the evolution of the column efficiency in liquid chromatography.</w:t>
      </w:r>
      <w:proofErr w:type="gramEnd"/>
      <w:r w:rsidRPr="00054267">
        <w:rPr>
          <w:rStyle w:val="hlfld-title"/>
          <w:rFonts w:eastAsiaTheme="minorHAnsi"/>
          <w:b w:val="0"/>
          <w:sz w:val="22"/>
          <w:szCs w:val="22"/>
        </w:rPr>
        <w:t xml:space="preserve"> </w:t>
      </w:r>
      <w:r w:rsidRPr="00054267">
        <w:rPr>
          <w:b w:val="0"/>
          <w:i/>
          <w:iCs/>
          <w:sz w:val="22"/>
          <w:szCs w:val="22"/>
        </w:rPr>
        <w:t xml:space="preserve">Anal. </w:t>
      </w:r>
      <w:proofErr w:type="gramStart"/>
      <w:r w:rsidRPr="00054267">
        <w:rPr>
          <w:b w:val="0"/>
          <w:i/>
          <w:iCs/>
          <w:sz w:val="22"/>
          <w:szCs w:val="22"/>
        </w:rPr>
        <w:t xml:space="preserve">Chem. </w:t>
      </w:r>
      <w:r w:rsidRPr="00054267">
        <w:rPr>
          <w:b w:val="0"/>
          <w:sz w:val="22"/>
          <w:szCs w:val="22"/>
        </w:rPr>
        <w:t xml:space="preserve">2013, </w:t>
      </w:r>
      <w:r w:rsidRPr="00054267">
        <w:rPr>
          <w:b w:val="0"/>
          <w:i/>
          <w:iCs/>
          <w:sz w:val="22"/>
          <w:szCs w:val="22"/>
        </w:rPr>
        <w:t>85</w:t>
      </w:r>
      <w:r w:rsidRPr="00054267">
        <w:rPr>
          <w:b w:val="0"/>
          <w:sz w:val="22"/>
          <w:szCs w:val="22"/>
        </w:rPr>
        <w:t>, 3017-3035.</w:t>
      </w:r>
      <w:proofErr w:type="gramEnd"/>
    </w:p>
    <w:p w14:paraId="2ACC988E"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b w:val="0"/>
          <w:sz w:val="22"/>
          <w:szCs w:val="22"/>
        </w:rPr>
        <w:t>[55] Gritti, F., Guiochon, G., Repeatability of the efficiency of columns packed with sub-3 μm core–shell particles: Part III. 2.7 μm Poroshell 120 EC-C</w:t>
      </w:r>
      <w:r w:rsidRPr="00054267">
        <w:rPr>
          <w:b w:val="0"/>
          <w:sz w:val="22"/>
          <w:szCs w:val="22"/>
          <w:vertAlign w:val="subscript"/>
        </w:rPr>
        <w:t>18</w:t>
      </w:r>
      <w:r w:rsidRPr="00054267">
        <w:rPr>
          <w:b w:val="0"/>
          <w:sz w:val="22"/>
          <w:szCs w:val="22"/>
        </w:rPr>
        <w:t xml:space="preserve"> particles in 4.6 mm and 2.1 mm × 100 mm column formats.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2012, </w:t>
      </w:r>
      <w:r w:rsidRPr="00054267">
        <w:rPr>
          <w:b w:val="0"/>
          <w:i/>
          <w:iCs/>
          <w:sz w:val="22"/>
          <w:szCs w:val="22"/>
        </w:rPr>
        <w:t>1252</w:t>
      </w:r>
      <w:r w:rsidRPr="00054267">
        <w:rPr>
          <w:b w:val="0"/>
          <w:sz w:val="22"/>
          <w:szCs w:val="22"/>
        </w:rPr>
        <w:t>, 56-66.</w:t>
      </w:r>
      <w:proofErr w:type="gramEnd"/>
    </w:p>
    <w:p w14:paraId="06055010"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[56] Gritti, F.c Guiochon, G., Repeatability of the efficiency of columns packed with sub-3 μm core–shell particles: Part I. 2.6 μm Kinetex-C</w:t>
      </w:r>
      <w:r w:rsidRPr="00054267">
        <w:rPr>
          <w:b w:val="0"/>
          <w:sz w:val="22"/>
          <w:szCs w:val="22"/>
          <w:vertAlign w:val="subscript"/>
        </w:rPr>
        <w:t>18</w:t>
      </w:r>
      <w:r w:rsidRPr="00054267">
        <w:rPr>
          <w:b w:val="0"/>
          <w:sz w:val="22"/>
          <w:szCs w:val="22"/>
        </w:rPr>
        <w:t xml:space="preserve"> particles in 4.6 mm and 2.1 mm × 100 mm column formats.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2012, </w:t>
      </w:r>
      <w:r w:rsidRPr="00054267">
        <w:rPr>
          <w:b w:val="0"/>
          <w:i/>
          <w:iCs/>
          <w:sz w:val="22"/>
          <w:szCs w:val="22"/>
        </w:rPr>
        <w:t>1252</w:t>
      </w:r>
      <w:r w:rsidRPr="00054267">
        <w:rPr>
          <w:b w:val="0"/>
          <w:sz w:val="22"/>
          <w:szCs w:val="22"/>
        </w:rPr>
        <w:t>, 31-44.</w:t>
      </w:r>
      <w:proofErr w:type="gramEnd"/>
    </w:p>
    <w:p w14:paraId="14DD2C70"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[57] Gritti, F., Guiochon, G., Repeatability of the efficiency of columns packed with sub-3 μm core–shell particles: Part II. 2.7 μm Halo-ES-Peptide-C</w:t>
      </w:r>
      <w:r w:rsidRPr="00054267">
        <w:rPr>
          <w:b w:val="0"/>
          <w:sz w:val="22"/>
          <w:szCs w:val="22"/>
          <w:vertAlign w:val="subscript"/>
        </w:rPr>
        <w:t>18</w:t>
      </w:r>
      <w:r w:rsidRPr="00054267">
        <w:rPr>
          <w:b w:val="0"/>
          <w:sz w:val="22"/>
          <w:szCs w:val="22"/>
        </w:rPr>
        <w:t xml:space="preserve"> particles in 4.6 mm and 2.1 mm × 100 mm column formats.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2012, </w:t>
      </w:r>
      <w:r w:rsidRPr="00054267">
        <w:rPr>
          <w:b w:val="0"/>
          <w:i/>
          <w:iCs/>
          <w:sz w:val="22"/>
          <w:szCs w:val="22"/>
        </w:rPr>
        <w:t>1252</w:t>
      </w:r>
      <w:r w:rsidRPr="00054267">
        <w:rPr>
          <w:b w:val="0"/>
          <w:sz w:val="22"/>
          <w:szCs w:val="22"/>
        </w:rPr>
        <w:t>, 45-55.</w:t>
      </w:r>
      <w:proofErr w:type="gramEnd"/>
    </w:p>
    <w:p w14:paraId="03FE8821"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 xml:space="preserve">[58] Horvath, K., Lukacs, D., Sepsey, A., Felinger, A., Effect of particle size distribution on the separation efficiency in liquid chromatography.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2014, </w:t>
      </w:r>
      <w:r w:rsidRPr="00054267">
        <w:rPr>
          <w:b w:val="0"/>
          <w:i/>
          <w:iCs/>
          <w:sz w:val="22"/>
          <w:szCs w:val="22"/>
        </w:rPr>
        <w:t>1361</w:t>
      </w:r>
      <w:r w:rsidRPr="00054267">
        <w:rPr>
          <w:b w:val="0"/>
          <w:sz w:val="22"/>
          <w:szCs w:val="22"/>
        </w:rPr>
        <w:t>, 203-208.</w:t>
      </w:r>
      <w:proofErr w:type="gramEnd"/>
    </w:p>
    <w:p w14:paraId="56B8F962"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 xml:space="preserve">[59] </w:t>
      </w:r>
      <w:proofErr w:type="gramStart"/>
      <w:r w:rsidRPr="00054267">
        <w:rPr>
          <w:b w:val="0"/>
          <w:sz w:val="22"/>
          <w:szCs w:val="22"/>
        </w:rPr>
        <w:t xml:space="preserve">Bell, D. S., Henry, R. A., Betz, W., Ross, P., </w:t>
      </w:r>
      <w:r w:rsidRPr="00054267">
        <w:rPr>
          <w:b w:val="0"/>
          <w:i/>
          <w:iCs/>
          <w:sz w:val="22"/>
          <w:szCs w:val="22"/>
        </w:rPr>
        <w:t>Chromatogr.</w:t>
      </w:r>
      <w:proofErr w:type="gramEnd"/>
      <w:r w:rsidRPr="00054267">
        <w:rPr>
          <w:b w:val="0"/>
          <w:i/>
          <w:iCs/>
          <w:sz w:val="22"/>
          <w:szCs w:val="22"/>
        </w:rPr>
        <w:t xml:space="preserve"> </w:t>
      </w:r>
      <w:proofErr w:type="gramStart"/>
      <w:r w:rsidRPr="00054267">
        <w:rPr>
          <w:b w:val="0"/>
          <w:i/>
          <w:iCs/>
          <w:sz w:val="22"/>
          <w:szCs w:val="22"/>
        </w:rPr>
        <w:t xml:space="preserve">Today </w:t>
      </w:r>
      <w:r w:rsidRPr="00054267">
        <w:rPr>
          <w:b w:val="0"/>
          <w:sz w:val="22"/>
          <w:szCs w:val="22"/>
        </w:rPr>
        <w:t xml:space="preserve">2015, </w:t>
      </w:r>
      <w:r w:rsidRPr="00054267">
        <w:rPr>
          <w:b w:val="0"/>
          <w:i/>
          <w:iCs/>
          <w:sz w:val="22"/>
          <w:szCs w:val="22"/>
        </w:rPr>
        <w:t>8</w:t>
      </w:r>
      <w:r w:rsidRPr="00054267">
        <w:rPr>
          <w:b w:val="0"/>
          <w:sz w:val="22"/>
          <w:szCs w:val="22"/>
        </w:rPr>
        <w:t>, 34-37.</w:t>
      </w:r>
      <w:proofErr w:type="gramEnd"/>
    </w:p>
    <w:p w14:paraId="11440291"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 xml:space="preserve">[60] </w:t>
      </w:r>
      <w:proofErr w:type="gramStart"/>
      <w:r w:rsidRPr="00054267">
        <w:rPr>
          <w:b w:val="0"/>
          <w:sz w:val="22"/>
          <w:szCs w:val="22"/>
        </w:rPr>
        <w:t>Gritti, F., Bell, D. S., Guiochon, G., Particle size distribution and column efficiency.</w:t>
      </w:r>
      <w:proofErr w:type="gramEnd"/>
      <w:r w:rsidRPr="00054267">
        <w:rPr>
          <w:b w:val="0"/>
          <w:sz w:val="22"/>
          <w:szCs w:val="22"/>
        </w:rPr>
        <w:t xml:space="preserve"> An ongoing debate revived with 1.9 μm Titan-C</w:t>
      </w:r>
      <w:r w:rsidRPr="00054267">
        <w:rPr>
          <w:b w:val="0"/>
          <w:sz w:val="22"/>
          <w:szCs w:val="22"/>
          <w:vertAlign w:val="subscript"/>
        </w:rPr>
        <w:t>18</w:t>
      </w:r>
      <w:r w:rsidRPr="00054267">
        <w:rPr>
          <w:b w:val="0"/>
          <w:sz w:val="22"/>
          <w:szCs w:val="22"/>
        </w:rPr>
        <w:t xml:space="preserve"> particles.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2014, </w:t>
      </w:r>
      <w:r w:rsidRPr="00054267">
        <w:rPr>
          <w:b w:val="0"/>
          <w:i/>
          <w:iCs/>
          <w:sz w:val="22"/>
          <w:szCs w:val="22"/>
        </w:rPr>
        <w:t>1355</w:t>
      </w:r>
      <w:r w:rsidRPr="00054267">
        <w:rPr>
          <w:b w:val="0"/>
          <w:sz w:val="22"/>
          <w:szCs w:val="22"/>
        </w:rPr>
        <w:t>, 179-192.</w:t>
      </w:r>
      <w:proofErr w:type="gramEnd"/>
    </w:p>
    <w:p w14:paraId="79231F9B"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[61] Gritti, F., Guiochon, G., The rationale for the optimum efficiency of columns packed with new 1.9 μm fully porous Titan-C</w:t>
      </w:r>
      <w:r w:rsidRPr="00054267">
        <w:rPr>
          <w:b w:val="0"/>
          <w:sz w:val="22"/>
          <w:szCs w:val="22"/>
          <w:vertAlign w:val="subscript"/>
        </w:rPr>
        <w:t>18</w:t>
      </w:r>
      <w:r w:rsidRPr="00054267">
        <w:rPr>
          <w:b w:val="0"/>
          <w:sz w:val="22"/>
          <w:szCs w:val="22"/>
        </w:rPr>
        <w:t xml:space="preserve"> particles—A detailed investigation of the intra-particle diffusivity.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2014, </w:t>
      </w:r>
      <w:r w:rsidRPr="00054267">
        <w:rPr>
          <w:b w:val="0"/>
          <w:i/>
          <w:iCs/>
          <w:sz w:val="22"/>
          <w:szCs w:val="22"/>
        </w:rPr>
        <w:t>1355</w:t>
      </w:r>
      <w:r w:rsidRPr="00054267">
        <w:rPr>
          <w:b w:val="0"/>
          <w:sz w:val="22"/>
          <w:szCs w:val="22"/>
        </w:rPr>
        <w:t>, 164-178.</w:t>
      </w:r>
      <w:proofErr w:type="gramEnd"/>
    </w:p>
    <w:p w14:paraId="53808095"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 xml:space="preserve">[62] Gritti, F., Guiochon, G., The quantitative impact of the mesopore size on the mass transfer mechanism of the new 1.9μm fully porous Titan-C18 particles. I: analysis of small molecules.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2015, </w:t>
      </w:r>
      <w:r w:rsidRPr="00054267">
        <w:rPr>
          <w:b w:val="0"/>
          <w:i/>
          <w:iCs/>
          <w:sz w:val="22"/>
          <w:szCs w:val="22"/>
        </w:rPr>
        <w:t>1384</w:t>
      </w:r>
      <w:r w:rsidRPr="00054267">
        <w:rPr>
          <w:b w:val="0"/>
          <w:sz w:val="22"/>
          <w:szCs w:val="22"/>
        </w:rPr>
        <w:t>, 76-87.</w:t>
      </w:r>
      <w:proofErr w:type="gramEnd"/>
    </w:p>
    <w:p w14:paraId="03D1B6F7"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t>[63] Gritti, F., Guiochon, G., The quantitative impact of the mesopore size on the mass transfer mechanism of the new 1.9 μm fully porous Titan-C</w:t>
      </w:r>
      <w:r w:rsidRPr="00054267">
        <w:rPr>
          <w:b w:val="0"/>
          <w:sz w:val="22"/>
          <w:szCs w:val="22"/>
          <w:vertAlign w:val="subscript"/>
        </w:rPr>
        <w:t>18</w:t>
      </w:r>
      <w:r w:rsidRPr="00054267">
        <w:rPr>
          <w:b w:val="0"/>
          <w:sz w:val="22"/>
          <w:szCs w:val="22"/>
        </w:rPr>
        <w:t xml:space="preserve"> particles II – Analysis of biomolecules.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2015, </w:t>
      </w:r>
      <w:r w:rsidRPr="00054267">
        <w:rPr>
          <w:b w:val="0"/>
          <w:i/>
          <w:iCs/>
          <w:sz w:val="22"/>
          <w:szCs w:val="22"/>
        </w:rPr>
        <w:t>1392</w:t>
      </w:r>
      <w:r w:rsidRPr="00054267">
        <w:rPr>
          <w:b w:val="0"/>
          <w:sz w:val="22"/>
          <w:szCs w:val="22"/>
        </w:rPr>
        <w:t>, 10-19.</w:t>
      </w:r>
      <w:proofErr w:type="gramEnd"/>
    </w:p>
    <w:p w14:paraId="1F64C540" w14:textId="77777777" w:rsidR="00F22C57" w:rsidRPr="00054267" w:rsidRDefault="00F22C57" w:rsidP="00054267">
      <w:pPr>
        <w:pStyle w:val="Heading2"/>
        <w:spacing w:before="0" w:beforeAutospacing="0" w:after="0" w:afterAutospacing="0" w:line="480" w:lineRule="auto"/>
        <w:rPr>
          <w:b w:val="0"/>
          <w:sz w:val="22"/>
          <w:szCs w:val="22"/>
        </w:rPr>
      </w:pPr>
      <w:r w:rsidRPr="00054267">
        <w:rPr>
          <w:b w:val="0"/>
          <w:sz w:val="22"/>
          <w:szCs w:val="22"/>
        </w:rPr>
        <w:lastRenderedPageBreak/>
        <w:t xml:space="preserve">[64] Destefano, J. J., Schuster, S. A., Lawhorn, J. M., Kirkland, J. J., Performance characteristics of new superficially porous particles.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2012, </w:t>
      </w:r>
      <w:r w:rsidRPr="00054267">
        <w:rPr>
          <w:b w:val="0"/>
          <w:i/>
          <w:iCs/>
          <w:sz w:val="22"/>
          <w:szCs w:val="22"/>
        </w:rPr>
        <w:t>1258</w:t>
      </w:r>
      <w:r w:rsidRPr="00054267">
        <w:rPr>
          <w:b w:val="0"/>
          <w:sz w:val="22"/>
          <w:szCs w:val="22"/>
        </w:rPr>
        <w:t>, 76-83.</w:t>
      </w:r>
      <w:proofErr w:type="gramEnd"/>
    </w:p>
    <w:p w14:paraId="77EFDF78"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b w:val="0"/>
          <w:sz w:val="22"/>
          <w:szCs w:val="22"/>
        </w:rPr>
        <w:t>[65] Min, Y., Jiang, B., Wu, C., Xia, S, Zhang, X., Liang, Z., Zhang, L.</w:t>
      </w:r>
      <w:r w:rsidRPr="00054267">
        <w:rPr>
          <w:rFonts w:eastAsia="DIPIM P+ MTSY"/>
          <w:b w:val="0"/>
          <w:sz w:val="22"/>
          <w:szCs w:val="22"/>
        </w:rPr>
        <w:t>, Zhang, Y.</w:t>
      </w:r>
      <w:r w:rsidRPr="00054267">
        <w:rPr>
          <w:rFonts w:eastAsia="GulliverRM"/>
          <w:b w:val="0"/>
          <w:sz w:val="22"/>
          <w:szCs w:val="22"/>
        </w:rPr>
        <w:t xml:space="preserve">, 1.9 µm superficially porous packing material with radially oriented pores and tailored pore size for ultra-fast separation of small molecules and biomolecules.  </w:t>
      </w:r>
      <w:r w:rsidRPr="00054267">
        <w:rPr>
          <w:rFonts w:eastAsia="GulliverRM"/>
          <w:b w:val="0"/>
          <w:i/>
          <w:sz w:val="22"/>
          <w:szCs w:val="22"/>
        </w:rPr>
        <w:t xml:space="preserve">J. Chromatogr. </w:t>
      </w:r>
      <w:proofErr w:type="gramStart"/>
      <w:r w:rsidRPr="00054267">
        <w:rPr>
          <w:rFonts w:eastAsia="GulliverRM"/>
          <w:b w:val="0"/>
          <w:i/>
          <w:sz w:val="22"/>
          <w:szCs w:val="22"/>
        </w:rPr>
        <w:t xml:space="preserve">A </w:t>
      </w:r>
      <w:r w:rsidRPr="00054267">
        <w:rPr>
          <w:rFonts w:eastAsia="GulliverRM"/>
          <w:b w:val="0"/>
          <w:sz w:val="22"/>
          <w:szCs w:val="22"/>
        </w:rPr>
        <w:t xml:space="preserve">2014, </w:t>
      </w:r>
      <w:r w:rsidRPr="00054267">
        <w:rPr>
          <w:rFonts w:eastAsia="GulliverRM"/>
          <w:b w:val="0"/>
          <w:i/>
          <w:sz w:val="22"/>
          <w:szCs w:val="22"/>
        </w:rPr>
        <w:t>1356</w:t>
      </w:r>
      <w:r w:rsidRPr="00054267">
        <w:rPr>
          <w:rFonts w:eastAsia="GulliverRM"/>
          <w:b w:val="0"/>
          <w:sz w:val="22"/>
          <w:szCs w:val="22"/>
        </w:rPr>
        <w:t>, 148-156.</w:t>
      </w:r>
      <w:proofErr w:type="gramEnd"/>
    </w:p>
    <w:p w14:paraId="485CF9C7" w14:textId="77777777" w:rsidR="00F22C57" w:rsidRPr="00054267" w:rsidRDefault="00F22C57" w:rsidP="00054267">
      <w:pPr>
        <w:pStyle w:val="Heading2"/>
        <w:spacing w:before="0" w:beforeAutospacing="0" w:after="0" w:afterAutospacing="0" w:line="480" w:lineRule="auto"/>
        <w:rPr>
          <w:rFonts w:eastAsia="GulliverRM"/>
          <w:b w:val="0"/>
          <w:sz w:val="22"/>
          <w:szCs w:val="22"/>
        </w:rPr>
      </w:pPr>
      <w:r w:rsidRPr="00054267">
        <w:rPr>
          <w:b w:val="0"/>
          <w:sz w:val="22"/>
          <w:szCs w:val="22"/>
        </w:rPr>
        <w:t>[66] Fekete, S., Berky, R., Fekete, J., Veuthey, J</w:t>
      </w:r>
      <w:proofErr w:type="gramStart"/>
      <w:r w:rsidRPr="00054267">
        <w:rPr>
          <w:b w:val="0"/>
          <w:sz w:val="22"/>
          <w:szCs w:val="22"/>
        </w:rPr>
        <w:t>.-</w:t>
      </w:r>
      <w:proofErr w:type="gramEnd"/>
      <w:r w:rsidRPr="00054267">
        <w:rPr>
          <w:b w:val="0"/>
          <w:sz w:val="22"/>
          <w:szCs w:val="22"/>
        </w:rPr>
        <w:t xml:space="preserve">L., Guillarme, D., Evaluation of recent very efficient wide-pore stationary phases for the reversed-phase separation of proteins. </w:t>
      </w:r>
      <w:r w:rsidRPr="00054267">
        <w:rPr>
          <w:b w:val="0"/>
          <w:i/>
          <w:iCs/>
          <w:sz w:val="22"/>
          <w:szCs w:val="22"/>
        </w:rPr>
        <w:t xml:space="preserve">J. Chromatogr. </w:t>
      </w:r>
      <w:proofErr w:type="gramStart"/>
      <w:r w:rsidRPr="00054267">
        <w:rPr>
          <w:b w:val="0"/>
          <w:i/>
          <w:iCs/>
          <w:sz w:val="22"/>
          <w:szCs w:val="22"/>
        </w:rPr>
        <w:t xml:space="preserve">A </w:t>
      </w:r>
      <w:r w:rsidRPr="00054267">
        <w:rPr>
          <w:b w:val="0"/>
          <w:sz w:val="22"/>
          <w:szCs w:val="22"/>
        </w:rPr>
        <w:t xml:space="preserve">2012, </w:t>
      </w:r>
      <w:r w:rsidRPr="00054267">
        <w:rPr>
          <w:b w:val="0"/>
          <w:i/>
          <w:iCs/>
          <w:sz w:val="22"/>
          <w:szCs w:val="22"/>
        </w:rPr>
        <w:t>1252</w:t>
      </w:r>
      <w:r w:rsidRPr="00054267">
        <w:rPr>
          <w:b w:val="0"/>
          <w:sz w:val="22"/>
          <w:szCs w:val="22"/>
        </w:rPr>
        <w:t>, 90-103.</w:t>
      </w:r>
      <w:proofErr w:type="gramEnd"/>
      <w:r w:rsidRPr="00054267">
        <w:rPr>
          <w:b w:val="0"/>
          <w:sz w:val="22"/>
          <w:szCs w:val="22"/>
        </w:rPr>
        <w:t xml:space="preserve"> </w:t>
      </w:r>
    </w:p>
    <w:p w14:paraId="31E71272" w14:textId="77777777" w:rsidR="00F22C57" w:rsidRPr="00054267" w:rsidRDefault="00F22C57"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 xml:space="preserve">[67] Wagner, B. M., Schuster, S., Boyes, B. E., Kirkland, J. J., Superficially porous silica particles with wide pores for biomacromolecular separations. </w:t>
      </w:r>
      <w:r w:rsidRPr="00054267">
        <w:rPr>
          <w:rFonts w:ascii="Times New Roman" w:hAnsi="Times New Roman" w:cs="Times New Roman"/>
          <w:i/>
          <w:iCs/>
        </w:rPr>
        <w:t xml:space="preserve">J. Chromatogr. </w:t>
      </w:r>
      <w:proofErr w:type="gramStart"/>
      <w:r w:rsidRPr="00054267">
        <w:rPr>
          <w:rFonts w:ascii="Times New Roman" w:hAnsi="Times New Roman" w:cs="Times New Roman"/>
          <w:i/>
          <w:iCs/>
        </w:rPr>
        <w:t xml:space="preserve">A </w:t>
      </w:r>
      <w:r w:rsidRPr="00054267">
        <w:rPr>
          <w:rFonts w:ascii="Times New Roman" w:hAnsi="Times New Roman" w:cs="Times New Roman"/>
        </w:rPr>
        <w:t xml:space="preserve">2012, </w:t>
      </w:r>
      <w:r w:rsidRPr="00054267">
        <w:rPr>
          <w:rFonts w:ascii="Times New Roman" w:hAnsi="Times New Roman" w:cs="Times New Roman"/>
          <w:i/>
          <w:iCs/>
        </w:rPr>
        <w:t>1264</w:t>
      </w:r>
      <w:r w:rsidRPr="00054267">
        <w:rPr>
          <w:rFonts w:ascii="Times New Roman" w:hAnsi="Times New Roman" w:cs="Times New Roman"/>
        </w:rPr>
        <w:t>, 22-30.</w:t>
      </w:r>
      <w:proofErr w:type="gramEnd"/>
    </w:p>
    <w:p w14:paraId="08BB8060" w14:textId="77777777" w:rsidR="00F22C57" w:rsidRPr="00054267" w:rsidRDefault="00F22C57"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 xml:space="preserve">[68] DeStefano, J. J., Boyes, B. E., Schuster, S. A., Miles, W. L., Kirkland, J. J., Are sub-2 μm particles best for separating small molecules? An alternative. </w:t>
      </w:r>
      <w:r w:rsidRPr="00054267">
        <w:rPr>
          <w:rFonts w:ascii="Times New Roman" w:hAnsi="Times New Roman" w:cs="Times New Roman"/>
          <w:i/>
          <w:iCs/>
        </w:rPr>
        <w:t xml:space="preserve">J. Chromatogr. </w:t>
      </w:r>
      <w:proofErr w:type="gramStart"/>
      <w:r w:rsidRPr="00054267">
        <w:rPr>
          <w:rFonts w:ascii="Times New Roman" w:hAnsi="Times New Roman" w:cs="Times New Roman"/>
          <w:i/>
          <w:iCs/>
        </w:rPr>
        <w:t xml:space="preserve">A </w:t>
      </w:r>
      <w:r w:rsidRPr="00054267">
        <w:rPr>
          <w:rFonts w:ascii="Times New Roman" w:hAnsi="Times New Roman" w:cs="Times New Roman"/>
        </w:rPr>
        <w:t xml:space="preserve">2014, </w:t>
      </w:r>
      <w:r w:rsidRPr="00054267">
        <w:rPr>
          <w:rFonts w:ascii="Times New Roman" w:hAnsi="Times New Roman" w:cs="Times New Roman"/>
          <w:i/>
          <w:iCs/>
        </w:rPr>
        <w:t>1368</w:t>
      </w:r>
      <w:r w:rsidRPr="00054267">
        <w:rPr>
          <w:rFonts w:ascii="Times New Roman" w:hAnsi="Times New Roman" w:cs="Times New Roman"/>
        </w:rPr>
        <w:t>, 163-172.</w:t>
      </w:r>
      <w:proofErr w:type="gramEnd"/>
    </w:p>
    <w:p w14:paraId="1C389800" w14:textId="77777777" w:rsidR="00F22C57" w:rsidRPr="00054267" w:rsidRDefault="00F22C57"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 xml:space="preserve">[69 Langsi, V. K., Ashu-Arrah, B. A., Glennon, J. D., Sub-2-μm seeded growth mesoporous thin shell particles for high-performance liquid chromatography: Synthesis, functionalisation and characterisation. </w:t>
      </w:r>
      <w:r w:rsidRPr="00054267">
        <w:rPr>
          <w:rFonts w:ascii="Times New Roman" w:hAnsi="Times New Roman" w:cs="Times New Roman"/>
          <w:i/>
          <w:iCs/>
        </w:rPr>
        <w:t xml:space="preserve">J. Chromatogr. </w:t>
      </w:r>
      <w:proofErr w:type="gramStart"/>
      <w:r w:rsidRPr="00054267">
        <w:rPr>
          <w:rFonts w:ascii="Times New Roman" w:hAnsi="Times New Roman" w:cs="Times New Roman"/>
          <w:i/>
          <w:iCs/>
        </w:rPr>
        <w:t xml:space="preserve">A </w:t>
      </w:r>
      <w:r w:rsidRPr="00054267">
        <w:rPr>
          <w:rFonts w:ascii="Times New Roman" w:hAnsi="Times New Roman" w:cs="Times New Roman"/>
        </w:rPr>
        <w:t xml:space="preserve">2015, </w:t>
      </w:r>
      <w:r w:rsidRPr="00054267">
        <w:rPr>
          <w:rFonts w:ascii="Times New Roman" w:hAnsi="Times New Roman" w:cs="Times New Roman"/>
          <w:i/>
          <w:iCs/>
        </w:rPr>
        <w:t>1402</w:t>
      </w:r>
      <w:r w:rsidRPr="00054267">
        <w:rPr>
          <w:rFonts w:ascii="Times New Roman" w:hAnsi="Times New Roman" w:cs="Times New Roman"/>
        </w:rPr>
        <w:t>, 17-26.</w:t>
      </w:r>
      <w:proofErr w:type="gramEnd"/>
    </w:p>
    <w:p w14:paraId="422C0986" w14:textId="77777777" w:rsidR="00F22C57" w:rsidRPr="00054267" w:rsidRDefault="00F22C57"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 xml:space="preserve">[70] Bacskay, I., Sepsey, A., Felinger, A., Determination of the pore size distribution of high-performance liquid chromatography stationary phases via inverse size exclusion chromatography. </w:t>
      </w:r>
      <w:r w:rsidRPr="00054267">
        <w:rPr>
          <w:rFonts w:ascii="Times New Roman" w:hAnsi="Times New Roman" w:cs="Times New Roman"/>
          <w:i/>
          <w:iCs/>
        </w:rPr>
        <w:t xml:space="preserve">J. Chromatogr. </w:t>
      </w:r>
      <w:proofErr w:type="gramStart"/>
      <w:r w:rsidRPr="00054267">
        <w:rPr>
          <w:rFonts w:ascii="Times New Roman" w:hAnsi="Times New Roman" w:cs="Times New Roman"/>
          <w:i/>
          <w:iCs/>
        </w:rPr>
        <w:t xml:space="preserve">A </w:t>
      </w:r>
      <w:r w:rsidRPr="00054267">
        <w:rPr>
          <w:rFonts w:ascii="Times New Roman" w:hAnsi="Times New Roman" w:cs="Times New Roman"/>
        </w:rPr>
        <w:t xml:space="preserve">2014, </w:t>
      </w:r>
      <w:r w:rsidRPr="00054267">
        <w:rPr>
          <w:rFonts w:ascii="Times New Roman" w:hAnsi="Times New Roman" w:cs="Times New Roman"/>
          <w:i/>
          <w:iCs/>
        </w:rPr>
        <w:t>1339</w:t>
      </w:r>
      <w:r w:rsidRPr="00054267">
        <w:rPr>
          <w:rFonts w:ascii="Times New Roman" w:hAnsi="Times New Roman" w:cs="Times New Roman"/>
        </w:rPr>
        <w:t>, 110-117.</w:t>
      </w:r>
      <w:proofErr w:type="gramEnd"/>
    </w:p>
    <w:p w14:paraId="2E762522" w14:textId="77777777" w:rsidR="00F22C57" w:rsidRPr="00054267" w:rsidRDefault="00F22C57"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 xml:space="preserve">[71] Fallas, M. M., Buckenmaier, S. M. C., McCalley, D. V., A comparison of overload behaviour for some sub 2 μm totally porous and sub 3 μm shell particle columns with ionised solutes. </w:t>
      </w:r>
      <w:r w:rsidRPr="00054267">
        <w:rPr>
          <w:rFonts w:ascii="Times New Roman" w:hAnsi="Times New Roman" w:cs="Times New Roman"/>
          <w:i/>
          <w:iCs/>
        </w:rPr>
        <w:t xml:space="preserve">J. Chromatogr. </w:t>
      </w:r>
      <w:proofErr w:type="gramStart"/>
      <w:r w:rsidRPr="00054267">
        <w:rPr>
          <w:rFonts w:ascii="Times New Roman" w:hAnsi="Times New Roman" w:cs="Times New Roman"/>
          <w:i/>
          <w:iCs/>
        </w:rPr>
        <w:t xml:space="preserve">A </w:t>
      </w:r>
      <w:r w:rsidRPr="00054267">
        <w:rPr>
          <w:rFonts w:ascii="Times New Roman" w:hAnsi="Times New Roman" w:cs="Times New Roman"/>
        </w:rPr>
        <w:t xml:space="preserve">2012, </w:t>
      </w:r>
      <w:r w:rsidRPr="00054267">
        <w:rPr>
          <w:rFonts w:ascii="Times New Roman" w:hAnsi="Times New Roman" w:cs="Times New Roman"/>
          <w:i/>
          <w:iCs/>
        </w:rPr>
        <w:t>1235</w:t>
      </w:r>
      <w:r w:rsidRPr="00054267">
        <w:rPr>
          <w:rFonts w:ascii="Times New Roman" w:hAnsi="Times New Roman" w:cs="Times New Roman"/>
        </w:rPr>
        <w:t>, 49-59.</w:t>
      </w:r>
      <w:proofErr w:type="gramEnd"/>
    </w:p>
    <w:p w14:paraId="057B5FD3" w14:textId="77777777" w:rsidR="00F22C57" w:rsidRPr="00054267" w:rsidRDefault="00F22C57"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 xml:space="preserve">[72] McCalley, D. V., Some practical comparisons of the efficiency and overloading behaviour of sub-2 μm porous and sub-3 μm shell particles in reversed-phase liquid chromatography. </w:t>
      </w:r>
      <w:r w:rsidRPr="00054267">
        <w:rPr>
          <w:rFonts w:ascii="Times New Roman" w:hAnsi="Times New Roman" w:cs="Times New Roman"/>
          <w:i/>
          <w:iCs/>
        </w:rPr>
        <w:t xml:space="preserve">J. Chromatogr. </w:t>
      </w:r>
      <w:proofErr w:type="gramStart"/>
      <w:r w:rsidRPr="00054267">
        <w:rPr>
          <w:rFonts w:ascii="Times New Roman" w:hAnsi="Times New Roman" w:cs="Times New Roman"/>
          <w:i/>
          <w:iCs/>
        </w:rPr>
        <w:t xml:space="preserve">A </w:t>
      </w:r>
      <w:r w:rsidRPr="00054267">
        <w:rPr>
          <w:rFonts w:ascii="Times New Roman" w:hAnsi="Times New Roman" w:cs="Times New Roman"/>
        </w:rPr>
        <w:t xml:space="preserve">2011, </w:t>
      </w:r>
      <w:r w:rsidRPr="00054267">
        <w:rPr>
          <w:rFonts w:ascii="Times New Roman" w:hAnsi="Times New Roman" w:cs="Times New Roman"/>
          <w:i/>
          <w:iCs/>
        </w:rPr>
        <w:t>1218</w:t>
      </w:r>
      <w:r w:rsidRPr="00054267">
        <w:rPr>
          <w:rFonts w:ascii="Times New Roman" w:hAnsi="Times New Roman" w:cs="Times New Roman"/>
        </w:rPr>
        <w:t>, 2887-2897.</w:t>
      </w:r>
      <w:proofErr w:type="gramEnd"/>
    </w:p>
    <w:p w14:paraId="6917C64A" w14:textId="77777777" w:rsidR="00F22C57" w:rsidRPr="00054267" w:rsidRDefault="00F22C57" w:rsidP="00054267">
      <w:pPr>
        <w:spacing w:after="0" w:line="480" w:lineRule="auto"/>
        <w:jc w:val="both"/>
        <w:rPr>
          <w:rFonts w:ascii="Times New Roman" w:hAnsi="Times New Roman" w:cs="Times New Roman"/>
        </w:rPr>
      </w:pPr>
      <w:r w:rsidRPr="00054267">
        <w:rPr>
          <w:rFonts w:ascii="Times New Roman" w:hAnsi="Times New Roman" w:cs="Times New Roman"/>
          <w:bCs/>
          <w:lang w:val="en-US"/>
        </w:rPr>
        <w:t xml:space="preserve">[73] </w:t>
      </w:r>
      <w:r w:rsidRPr="00054267">
        <w:rPr>
          <w:rFonts w:ascii="Times New Roman" w:hAnsi="Times New Roman" w:cs="Times New Roman"/>
        </w:rPr>
        <w:t xml:space="preserve">Kirkland, J.J., Langlois, T.J., DeStefano, J.J., Fused core particles for HPLC columns. </w:t>
      </w:r>
      <w:r w:rsidRPr="00054267">
        <w:rPr>
          <w:rFonts w:ascii="Times New Roman" w:hAnsi="Times New Roman" w:cs="Times New Roman"/>
          <w:i/>
        </w:rPr>
        <w:t>Am. Lab.</w:t>
      </w:r>
      <w:r w:rsidRPr="00054267">
        <w:rPr>
          <w:rFonts w:ascii="Times New Roman" w:hAnsi="Times New Roman" w:cs="Times New Roman"/>
        </w:rPr>
        <w:t xml:space="preserve"> 2007, </w:t>
      </w:r>
      <w:r w:rsidRPr="00054267">
        <w:rPr>
          <w:rFonts w:ascii="Times New Roman" w:hAnsi="Times New Roman" w:cs="Times New Roman"/>
          <w:i/>
        </w:rPr>
        <w:t>39</w:t>
      </w:r>
      <w:r w:rsidRPr="00054267">
        <w:rPr>
          <w:rFonts w:ascii="Times New Roman" w:hAnsi="Times New Roman" w:cs="Times New Roman"/>
        </w:rPr>
        <w:t>, 18–21.</w:t>
      </w:r>
    </w:p>
    <w:p w14:paraId="501EFE44" w14:textId="77777777" w:rsidR="00F22C57" w:rsidRPr="00054267" w:rsidRDefault="00F22C57" w:rsidP="00054267">
      <w:pPr>
        <w:spacing w:after="0" w:line="480" w:lineRule="auto"/>
        <w:rPr>
          <w:rFonts w:ascii="Times New Roman" w:hAnsi="Times New Roman" w:cs="Times New Roman"/>
          <w:bCs/>
          <w:lang w:val="en-US"/>
        </w:rPr>
      </w:pPr>
      <w:r w:rsidRPr="00054267">
        <w:rPr>
          <w:rFonts w:ascii="Times New Roman" w:hAnsi="Times New Roman" w:cs="Times New Roman"/>
          <w:bCs/>
          <w:lang w:val="en-US"/>
        </w:rPr>
        <w:t xml:space="preserve">[74] Chaudhuri, R.G., Paria, S., Core/Shell Nanoparticles: Classes, Properties, Synthesis Mechanisms, Characterization, and Applications. </w:t>
      </w:r>
      <w:proofErr w:type="gramStart"/>
      <w:r w:rsidRPr="00054267">
        <w:rPr>
          <w:rFonts w:ascii="Times New Roman" w:hAnsi="Times New Roman" w:cs="Times New Roman"/>
          <w:bCs/>
          <w:i/>
          <w:lang w:val="en-US"/>
        </w:rPr>
        <w:t>Chem. Rev.</w:t>
      </w:r>
      <w:r w:rsidRPr="00054267">
        <w:rPr>
          <w:rFonts w:ascii="Times New Roman" w:hAnsi="Times New Roman" w:cs="Times New Roman"/>
          <w:bCs/>
          <w:lang w:val="en-US"/>
        </w:rPr>
        <w:t xml:space="preserve"> 2012, </w:t>
      </w:r>
      <w:r w:rsidRPr="00054267">
        <w:rPr>
          <w:rFonts w:ascii="Times New Roman" w:hAnsi="Times New Roman" w:cs="Times New Roman"/>
          <w:bCs/>
          <w:i/>
          <w:lang w:val="en-US"/>
        </w:rPr>
        <w:t>112</w:t>
      </w:r>
      <w:r w:rsidRPr="00054267">
        <w:rPr>
          <w:rFonts w:ascii="Times New Roman" w:hAnsi="Times New Roman" w:cs="Times New Roman"/>
          <w:bCs/>
          <w:lang w:val="en-US"/>
        </w:rPr>
        <w:t>, 2373-2433.</w:t>
      </w:r>
      <w:proofErr w:type="gramEnd"/>
    </w:p>
    <w:p w14:paraId="500D5A6F" w14:textId="77777777" w:rsidR="00F22C57" w:rsidRPr="00054267" w:rsidRDefault="00F22C57" w:rsidP="00054267">
      <w:pPr>
        <w:spacing w:after="0" w:line="480" w:lineRule="auto"/>
        <w:jc w:val="both"/>
        <w:rPr>
          <w:rFonts w:ascii="Times New Roman" w:hAnsi="Times New Roman" w:cs="Times New Roman"/>
        </w:rPr>
      </w:pPr>
      <w:r w:rsidRPr="00054267">
        <w:rPr>
          <w:rFonts w:ascii="Times New Roman" w:hAnsi="Times New Roman" w:cs="Times New Roman"/>
          <w:bCs/>
          <w:lang w:val="en-US"/>
        </w:rPr>
        <w:lastRenderedPageBreak/>
        <w:t xml:space="preserve">[75] </w:t>
      </w:r>
      <w:r w:rsidRPr="00054267">
        <w:rPr>
          <w:rFonts w:ascii="Times New Roman" w:hAnsi="Times New Roman" w:cs="Times New Roman"/>
        </w:rPr>
        <w:t xml:space="preserve">Horváth, C.G., Preiss, B.A., Lipsky, S.R., Fast liquid chromatography: an investigation of operating parameters and the separation of nucleotides on pellicular ion exchangers.  </w:t>
      </w:r>
      <w:r w:rsidRPr="00054267">
        <w:rPr>
          <w:rFonts w:ascii="Times New Roman" w:hAnsi="Times New Roman" w:cs="Times New Roman"/>
          <w:i/>
        </w:rPr>
        <w:t xml:space="preserve">Anal. </w:t>
      </w:r>
      <w:proofErr w:type="gramStart"/>
      <w:r w:rsidRPr="00054267">
        <w:rPr>
          <w:rFonts w:ascii="Times New Roman" w:hAnsi="Times New Roman" w:cs="Times New Roman"/>
          <w:i/>
        </w:rPr>
        <w:t>Chem.</w:t>
      </w:r>
      <w:r w:rsidRPr="00054267">
        <w:rPr>
          <w:rFonts w:ascii="Times New Roman" w:hAnsi="Times New Roman" w:cs="Times New Roman"/>
        </w:rPr>
        <w:t xml:space="preserve"> 1967, </w:t>
      </w:r>
      <w:r w:rsidRPr="00054267">
        <w:rPr>
          <w:rFonts w:ascii="Times New Roman" w:hAnsi="Times New Roman" w:cs="Times New Roman"/>
          <w:i/>
        </w:rPr>
        <w:t>39</w:t>
      </w:r>
      <w:r w:rsidRPr="00054267">
        <w:rPr>
          <w:rFonts w:ascii="Times New Roman" w:hAnsi="Times New Roman" w:cs="Times New Roman"/>
        </w:rPr>
        <w:t>, 1422-1428.</w:t>
      </w:r>
      <w:proofErr w:type="gramEnd"/>
    </w:p>
    <w:p w14:paraId="2B532519" w14:textId="77777777" w:rsidR="00F22C57" w:rsidRPr="00054267" w:rsidRDefault="00F22C57"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[76] Wang, X., Barber, W.E., Carr, P.W., A practical approach to maximizing peak capacity by using long columns packed with pellicular stationary phases for proteomic research. </w:t>
      </w:r>
      <w:r w:rsidRPr="00054267">
        <w:rPr>
          <w:rFonts w:ascii="Times New Roman" w:hAnsi="Times New Roman" w:cs="Times New Roman"/>
          <w:i/>
        </w:rPr>
        <w:t xml:space="preserve">J. Chromatogr. </w:t>
      </w:r>
      <w:proofErr w:type="gramStart"/>
      <w:r w:rsidRPr="00054267">
        <w:rPr>
          <w:rFonts w:ascii="Times New Roman" w:hAnsi="Times New Roman" w:cs="Times New Roman"/>
          <w:i/>
        </w:rPr>
        <w:t>A</w:t>
      </w:r>
      <w:r w:rsidRPr="00054267">
        <w:rPr>
          <w:rFonts w:ascii="Times New Roman" w:hAnsi="Times New Roman" w:cs="Times New Roman"/>
        </w:rPr>
        <w:t xml:space="preserve"> 2006, </w:t>
      </w:r>
      <w:r w:rsidRPr="00054267">
        <w:rPr>
          <w:rFonts w:ascii="Times New Roman" w:hAnsi="Times New Roman" w:cs="Times New Roman"/>
          <w:i/>
        </w:rPr>
        <w:t>1107</w:t>
      </w:r>
      <w:r w:rsidRPr="00054267">
        <w:rPr>
          <w:rFonts w:ascii="Times New Roman" w:hAnsi="Times New Roman" w:cs="Times New Roman"/>
        </w:rPr>
        <w:t>, 139-151.</w:t>
      </w:r>
      <w:proofErr w:type="gramEnd"/>
    </w:p>
    <w:p w14:paraId="2FC30294" w14:textId="77777777" w:rsidR="00F22C57" w:rsidRPr="00054267" w:rsidRDefault="00F22C57" w:rsidP="00054267">
      <w:pPr>
        <w:spacing w:after="0" w:line="480" w:lineRule="auto"/>
        <w:jc w:val="both"/>
        <w:rPr>
          <w:rFonts w:ascii="Times New Roman" w:hAnsi="Times New Roman" w:cs="Times New Roman"/>
        </w:rPr>
      </w:pPr>
      <w:r w:rsidRPr="00054267">
        <w:rPr>
          <w:rFonts w:ascii="Times New Roman" w:hAnsi="Times New Roman" w:cs="Times New Roman"/>
        </w:rPr>
        <w:t xml:space="preserve">[77] Wang, X., Stoll, D.R., Schellinger, A.P., Carr, P.W., Peak capacity optimization of peptide separations in reversed-phase gradient elution chromatography: fixed column format. </w:t>
      </w:r>
      <w:r w:rsidRPr="00054267">
        <w:rPr>
          <w:rFonts w:ascii="Times New Roman" w:hAnsi="Times New Roman" w:cs="Times New Roman"/>
          <w:i/>
        </w:rPr>
        <w:t xml:space="preserve">Anal. </w:t>
      </w:r>
      <w:proofErr w:type="gramStart"/>
      <w:r w:rsidRPr="00054267">
        <w:rPr>
          <w:rFonts w:ascii="Times New Roman" w:hAnsi="Times New Roman" w:cs="Times New Roman"/>
          <w:i/>
        </w:rPr>
        <w:t>Chem.</w:t>
      </w:r>
      <w:r w:rsidRPr="00054267">
        <w:rPr>
          <w:rFonts w:ascii="Times New Roman" w:hAnsi="Times New Roman" w:cs="Times New Roman"/>
        </w:rPr>
        <w:t xml:space="preserve"> 2006, </w:t>
      </w:r>
      <w:r w:rsidRPr="00054267">
        <w:rPr>
          <w:rFonts w:ascii="Times New Roman" w:hAnsi="Times New Roman" w:cs="Times New Roman"/>
          <w:i/>
        </w:rPr>
        <w:t>78</w:t>
      </w:r>
      <w:r w:rsidRPr="00054267">
        <w:rPr>
          <w:rFonts w:ascii="Times New Roman" w:hAnsi="Times New Roman" w:cs="Times New Roman"/>
        </w:rPr>
        <w:t>, 3406-3416.</w:t>
      </w:r>
      <w:proofErr w:type="gramEnd"/>
    </w:p>
    <w:p w14:paraId="6746C114" w14:textId="77777777" w:rsidR="00F22C57" w:rsidRPr="00054267" w:rsidRDefault="00F22C57" w:rsidP="00054267">
      <w:pPr>
        <w:autoSpaceDE w:val="0"/>
        <w:autoSpaceDN w:val="0"/>
        <w:adjustRightInd w:val="0"/>
        <w:spacing w:after="0" w:line="480" w:lineRule="auto"/>
        <w:jc w:val="both"/>
        <w:rPr>
          <w:rFonts w:ascii="Times New Roman" w:hAnsi="Times New Roman" w:cs="Times New Roman"/>
        </w:rPr>
      </w:pPr>
      <w:r w:rsidRPr="00054267">
        <w:rPr>
          <w:rFonts w:ascii="Times New Roman" w:hAnsi="Times New Roman" w:cs="Times New Roman"/>
        </w:rPr>
        <w:t xml:space="preserve">[78] DeStefano, J.J., Langlois, T.J., Kirkland, J.J., Characteristics of </w:t>
      </w:r>
      <w:proofErr w:type="gramStart"/>
      <w:r w:rsidRPr="00054267">
        <w:rPr>
          <w:rFonts w:ascii="Times New Roman" w:hAnsi="Times New Roman" w:cs="Times New Roman"/>
        </w:rPr>
        <w:t>Superficially-Porous</w:t>
      </w:r>
      <w:proofErr w:type="gramEnd"/>
      <w:r w:rsidRPr="00054267">
        <w:rPr>
          <w:rFonts w:ascii="Times New Roman" w:hAnsi="Times New Roman" w:cs="Times New Roman"/>
        </w:rPr>
        <w:t xml:space="preserve"> Silica Particles for Fast HPLC: Some Performance Comparisons with Sub-2-µm Particles. </w:t>
      </w:r>
      <w:r w:rsidRPr="00054267">
        <w:rPr>
          <w:rFonts w:ascii="Times New Roman" w:hAnsi="Times New Roman" w:cs="Times New Roman"/>
          <w:i/>
        </w:rPr>
        <w:t>J. Chromatogr Sci.</w:t>
      </w:r>
      <w:r w:rsidRPr="00054267">
        <w:rPr>
          <w:rFonts w:ascii="Times New Roman" w:hAnsi="Times New Roman" w:cs="Times New Roman"/>
        </w:rPr>
        <w:t xml:space="preserve"> 2008, </w:t>
      </w:r>
      <w:r w:rsidRPr="00054267">
        <w:rPr>
          <w:rFonts w:ascii="Times New Roman" w:hAnsi="Times New Roman" w:cs="Times New Roman"/>
          <w:i/>
        </w:rPr>
        <w:t>46</w:t>
      </w:r>
      <w:r w:rsidRPr="00054267">
        <w:rPr>
          <w:rFonts w:ascii="Times New Roman" w:hAnsi="Times New Roman" w:cs="Times New Roman"/>
        </w:rPr>
        <w:t>, 254-260.</w:t>
      </w:r>
    </w:p>
    <w:p w14:paraId="206A09E3"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 xml:space="preserve">[79] Gritti, F., Guiochon, G., Comparison between the efficiencies of columns packed with fully and partially porous C18-bonded silica materials. </w:t>
      </w:r>
      <w:r w:rsidRPr="00054267">
        <w:rPr>
          <w:rFonts w:ascii="Times New Roman" w:hAnsi="Times New Roman" w:cs="Times New Roman"/>
          <w:i/>
        </w:rPr>
        <w:t xml:space="preserve">J. Chromatogr. </w:t>
      </w:r>
      <w:proofErr w:type="gramStart"/>
      <w:r w:rsidRPr="00054267">
        <w:rPr>
          <w:rFonts w:ascii="Times New Roman" w:hAnsi="Times New Roman" w:cs="Times New Roman"/>
          <w:i/>
        </w:rPr>
        <w:t>A</w:t>
      </w:r>
      <w:r w:rsidRPr="00054267">
        <w:rPr>
          <w:rFonts w:ascii="Times New Roman" w:hAnsi="Times New Roman" w:cs="Times New Roman"/>
        </w:rPr>
        <w:t xml:space="preserve"> 2007, </w:t>
      </w:r>
      <w:r w:rsidRPr="00054267">
        <w:rPr>
          <w:rFonts w:ascii="Times New Roman" w:hAnsi="Times New Roman" w:cs="Times New Roman"/>
          <w:i/>
        </w:rPr>
        <w:t>1157</w:t>
      </w:r>
      <w:r w:rsidRPr="00054267">
        <w:rPr>
          <w:rFonts w:ascii="Times New Roman" w:hAnsi="Times New Roman" w:cs="Times New Roman"/>
        </w:rPr>
        <w:t>, 289-303.</w:t>
      </w:r>
      <w:proofErr w:type="gramEnd"/>
    </w:p>
    <w:p w14:paraId="1F0A1957"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 xml:space="preserve">[80] Gritti, F., Leonardis, I., Shock, D., Stevenson, P., Shalliker, A., Guiochon, G., </w:t>
      </w:r>
      <w:r w:rsidRPr="00054267">
        <w:rPr>
          <w:rFonts w:ascii="Times New Roman" w:hAnsi="Times New Roman" w:cs="Times New Roman"/>
          <w:color w:val="000000"/>
        </w:rPr>
        <w:t xml:space="preserve">Performance of columns packed with the new shell particles, Kinetex-C18. </w:t>
      </w:r>
      <w:r w:rsidRPr="00054267">
        <w:rPr>
          <w:rFonts w:ascii="Times New Roman" w:hAnsi="Times New Roman" w:cs="Times New Roman"/>
          <w:i/>
        </w:rPr>
        <w:t xml:space="preserve">J. Chromatogr. </w:t>
      </w:r>
      <w:proofErr w:type="gramStart"/>
      <w:r w:rsidRPr="00054267">
        <w:rPr>
          <w:rFonts w:ascii="Times New Roman" w:hAnsi="Times New Roman" w:cs="Times New Roman"/>
          <w:i/>
        </w:rPr>
        <w:t>A</w:t>
      </w:r>
      <w:r w:rsidRPr="00054267">
        <w:rPr>
          <w:rFonts w:ascii="Times New Roman" w:hAnsi="Times New Roman" w:cs="Times New Roman"/>
        </w:rPr>
        <w:t xml:space="preserve"> 2010, </w:t>
      </w:r>
      <w:r w:rsidRPr="00054267">
        <w:rPr>
          <w:rFonts w:ascii="Times New Roman" w:hAnsi="Times New Roman" w:cs="Times New Roman"/>
          <w:i/>
        </w:rPr>
        <w:t>1217</w:t>
      </w:r>
      <w:r w:rsidRPr="00054267">
        <w:rPr>
          <w:rFonts w:ascii="Times New Roman" w:hAnsi="Times New Roman" w:cs="Times New Roman"/>
        </w:rPr>
        <w:t>, 1589-1603.</w:t>
      </w:r>
      <w:proofErr w:type="gramEnd"/>
    </w:p>
    <w:p w14:paraId="617AEA35"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 xml:space="preserve">[81] </w:t>
      </w:r>
      <w:proofErr w:type="gramStart"/>
      <w:r w:rsidRPr="00054267">
        <w:rPr>
          <w:rFonts w:ascii="Times New Roman" w:hAnsi="Times New Roman" w:cs="Times New Roman"/>
        </w:rPr>
        <w:t>Oláh, E., Fekete, S., Fekete, J., Ganzler, K., Comparative study of new shell-type, sub-2 micron fully porous and monolith stationary phases, focusing on mass-transfer resistance.</w:t>
      </w:r>
      <w:proofErr w:type="gramEnd"/>
      <w:r w:rsidRPr="00054267">
        <w:rPr>
          <w:rFonts w:ascii="Times New Roman" w:hAnsi="Times New Roman" w:cs="Times New Roman"/>
        </w:rPr>
        <w:t xml:space="preserve"> </w:t>
      </w:r>
      <w:r w:rsidRPr="00054267">
        <w:rPr>
          <w:rFonts w:ascii="Times New Roman" w:hAnsi="Times New Roman" w:cs="Times New Roman"/>
          <w:i/>
        </w:rPr>
        <w:t xml:space="preserve">J. Chromatogr. </w:t>
      </w:r>
      <w:proofErr w:type="gramStart"/>
      <w:r w:rsidRPr="00054267">
        <w:rPr>
          <w:rFonts w:ascii="Times New Roman" w:hAnsi="Times New Roman" w:cs="Times New Roman"/>
          <w:i/>
        </w:rPr>
        <w:t>A</w:t>
      </w:r>
      <w:r w:rsidRPr="00054267">
        <w:rPr>
          <w:rFonts w:ascii="Times New Roman" w:hAnsi="Times New Roman" w:cs="Times New Roman"/>
        </w:rPr>
        <w:t xml:space="preserve"> 2010, </w:t>
      </w:r>
      <w:r w:rsidRPr="00054267">
        <w:rPr>
          <w:rFonts w:ascii="Times New Roman" w:hAnsi="Times New Roman" w:cs="Times New Roman"/>
          <w:i/>
        </w:rPr>
        <w:t>1217</w:t>
      </w:r>
      <w:r w:rsidRPr="00054267">
        <w:rPr>
          <w:rFonts w:ascii="Times New Roman" w:hAnsi="Times New Roman" w:cs="Times New Roman"/>
        </w:rPr>
        <w:t>, 3642-3653.</w:t>
      </w:r>
      <w:proofErr w:type="gramEnd"/>
    </w:p>
    <w:p w14:paraId="4377D7A8"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 xml:space="preserve">[82] </w:t>
      </w:r>
      <w:proofErr w:type="gramStart"/>
      <w:r w:rsidRPr="00054267">
        <w:rPr>
          <w:rFonts w:ascii="Times New Roman" w:hAnsi="Times New Roman" w:cs="Times New Roman"/>
        </w:rPr>
        <w:t>Stöber, W., Fink, A., Bohn, E., Controlled growth of monodisperse silica spheres in the micron size range.</w:t>
      </w:r>
      <w:proofErr w:type="gramEnd"/>
      <w:r w:rsidRPr="00054267">
        <w:rPr>
          <w:rFonts w:ascii="Times New Roman" w:hAnsi="Times New Roman" w:cs="Times New Roman"/>
        </w:rPr>
        <w:t xml:space="preserve"> </w:t>
      </w:r>
      <w:r w:rsidRPr="00054267">
        <w:rPr>
          <w:rFonts w:ascii="Times New Roman" w:hAnsi="Times New Roman" w:cs="Times New Roman"/>
          <w:i/>
        </w:rPr>
        <w:t>J. Colloid Interface Sci.</w:t>
      </w:r>
      <w:r w:rsidRPr="00054267">
        <w:rPr>
          <w:rFonts w:ascii="Times New Roman" w:hAnsi="Times New Roman" w:cs="Times New Roman"/>
        </w:rPr>
        <w:t xml:space="preserve"> 1968, </w:t>
      </w:r>
      <w:r w:rsidRPr="00054267">
        <w:rPr>
          <w:rFonts w:ascii="Times New Roman" w:hAnsi="Times New Roman" w:cs="Times New Roman"/>
          <w:i/>
        </w:rPr>
        <w:t>26</w:t>
      </w:r>
      <w:r w:rsidRPr="00054267">
        <w:rPr>
          <w:rFonts w:ascii="Times New Roman" w:hAnsi="Times New Roman" w:cs="Times New Roman"/>
        </w:rPr>
        <w:t>, 62-69.</w:t>
      </w:r>
    </w:p>
    <w:p w14:paraId="67993127" w14:textId="77777777" w:rsidR="00F22C57" w:rsidRPr="00054267" w:rsidRDefault="00F22C57"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t xml:space="preserve">[83] Giesche, H., Synthesis of Monodispersed Silica Powders I. Particle Properties and Reaction Kinetics. </w:t>
      </w:r>
      <w:r w:rsidRPr="00054267">
        <w:rPr>
          <w:rFonts w:ascii="Times New Roman" w:hAnsi="Times New Roman" w:cs="Times New Roman"/>
          <w:i/>
        </w:rPr>
        <w:t xml:space="preserve">J. Eur. Ceram. </w:t>
      </w:r>
      <w:proofErr w:type="gramStart"/>
      <w:r w:rsidRPr="00054267">
        <w:rPr>
          <w:rFonts w:ascii="Times New Roman" w:hAnsi="Times New Roman" w:cs="Times New Roman"/>
          <w:i/>
        </w:rPr>
        <w:t>Soc.</w:t>
      </w:r>
      <w:r w:rsidRPr="00054267">
        <w:rPr>
          <w:rFonts w:ascii="Times New Roman" w:hAnsi="Times New Roman" w:cs="Times New Roman"/>
        </w:rPr>
        <w:t xml:space="preserve"> 1994, </w:t>
      </w:r>
      <w:r w:rsidRPr="00054267">
        <w:rPr>
          <w:rFonts w:ascii="Times New Roman" w:hAnsi="Times New Roman" w:cs="Times New Roman"/>
          <w:i/>
        </w:rPr>
        <w:t>14</w:t>
      </w:r>
      <w:r w:rsidRPr="00054267">
        <w:rPr>
          <w:rFonts w:ascii="Times New Roman" w:hAnsi="Times New Roman" w:cs="Times New Roman"/>
        </w:rPr>
        <w:t>, 189-204.</w:t>
      </w:r>
      <w:proofErr w:type="gramEnd"/>
    </w:p>
    <w:p w14:paraId="7AFF9F4C"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[84] Yoon, S.B., Kim, J.Y., Kim, J.H., Park, Y.J., Yoon, K.R., Park, S.K., Yu, J.S., Synthesis of monodisperse spherical</w:t>
      </w:r>
      <w:r w:rsidRPr="00054267">
        <w:rPr>
          <w:rStyle w:val="apple-converted-space"/>
          <w:rFonts w:ascii="Times New Roman" w:hAnsi="Times New Roman" w:cs="Times New Roman"/>
          <w:spacing w:val="-5"/>
        </w:rPr>
        <w:t> </w:t>
      </w:r>
      <w:r w:rsidRPr="00054267">
        <w:rPr>
          <w:rFonts w:ascii="Times New Roman" w:hAnsi="Times New Roman" w:cs="Times New Roman"/>
        </w:rPr>
        <w:t>silica</w:t>
      </w:r>
      <w:r w:rsidRPr="00054267">
        <w:rPr>
          <w:rStyle w:val="apple-converted-space"/>
          <w:rFonts w:ascii="Times New Roman" w:hAnsi="Times New Roman" w:cs="Times New Roman"/>
          <w:spacing w:val="-5"/>
        </w:rPr>
        <w:t> </w:t>
      </w:r>
      <w:r w:rsidRPr="00054267">
        <w:rPr>
          <w:rFonts w:ascii="Times New Roman" w:hAnsi="Times New Roman" w:cs="Times New Roman"/>
        </w:rPr>
        <w:t xml:space="preserve">particles with solid core and mesoporous shell: mesopore channels perpendicular to the surface. </w:t>
      </w:r>
      <w:r w:rsidRPr="00054267">
        <w:rPr>
          <w:rFonts w:ascii="Times New Roman" w:hAnsi="Times New Roman" w:cs="Times New Roman"/>
          <w:i/>
        </w:rPr>
        <w:t xml:space="preserve">J. Mater. </w:t>
      </w:r>
      <w:proofErr w:type="gramStart"/>
      <w:r w:rsidRPr="00054267">
        <w:rPr>
          <w:rFonts w:ascii="Times New Roman" w:hAnsi="Times New Roman" w:cs="Times New Roman"/>
          <w:i/>
        </w:rPr>
        <w:t>Chem.</w:t>
      </w:r>
      <w:r w:rsidRPr="00054267">
        <w:rPr>
          <w:rFonts w:ascii="Times New Roman" w:hAnsi="Times New Roman" w:cs="Times New Roman"/>
        </w:rPr>
        <w:t xml:space="preserve"> 2007, </w:t>
      </w:r>
      <w:r w:rsidRPr="00054267">
        <w:rPr>
          <w:rFonts w:ascii="Times New Roman" w:hAnsi="Times New Roman" w:cs="Times New Roman"/>
          <w:i/>
        </w:rPr>
        <w:t>17</w:t>
      </w:r>
      <w:r w:rsidRPr="00054267">
        <w:rPr>
          <w:rFonts w:ascii="Times New Roman" w:hAnsi="Times New Roman" w:cs="Times New Roman"/>
        </w:rPr>
        <w:t>, 1758-1761.</w:t>
      </w:r>
      <w:proofErr w:type="gramEnd"/>
    </w:p>
    <w:p w14:paraId="3B8F29A9"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 xml:space="preserve">[85] Kim, J.H., Yoon, S.B., Kim, J.Y., Chae, Y.B., Yu, J.S., Effect of hydrophilicity on electrically driven flow in microchannels. </w:t>
      </w:r>
      <w:r w:rsidRPr="00054267">
        <w:rPr>
          <w:rFonts w:ascii="Times New Roman" w:hAnsi="Times New Roman" w:cs="Times New Roman"/>
          <w:i/>
        </w:rPr>
        <w:t xml:space="preserve">Colloid Surf. A: Physicochem. </w:t>
      </w:r>
      <w:proofErr w:type="gramStart"/>
      <w:r w:rsidRPr="00054267">
        <w:rPr>
          <w:rFonts w:ascii="Times New Roman" w:hAnsi="Times New Roman" w:cs="Times New Roman"/>
          <w:i/>
        </w:rPr>
        <w:t>Eng. Aspects</w:t>
      </w:r>
      <w:r w:rsidRPr="00054267">
        <w:rPr>
          <w:rFonts w:ascii="Times New Roman" w:hAnsi="Times New Roman" w:cs="Times New Roman"/>
        </w:rPr>
        <w:t xml:space="preserve"> 2008, </w:t>
      </w:r>
      <w:r w:rsidRPr="00054267">
        <w:rPr>
          <w:rFonts w:ascii="Times New Roman" w:hAnsi="Times New Roman" w:cs="Times New Roman"/>
          <w:i/>
        </w:rPr>
        <w:t>77</w:t>
      </w:r>
      <w:r w:rsidRPr="00054267">
        <w:rPr>
          <w:rFonts w:ascii="Times New Roman" w:hAnsi="Times New Roman" w:cs="Times New Roman"/>
        </w:rPr>
        <w:t>, 313–314.</w:t>
      </w:r>
      <w:proofErr w:type="gramEnd"/>
    </w:p>
    <w:p w14:paraId="7E3E0664" w14:textId="7C466F06" w:rsidR="00F22C57" w:rsidRPr="00054267" w:rsidRDefault="00F22C57"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rPr>
        <w:lastRenderedPageBreak/>
        <w:t>[86] Kirkland, J.J., Langlois, T.J., Process for preparing substrates with porous surface</w:t>
      </w:r>
      <w:r w:rsidR="00B6373A" w:rsidRPr="00054267">
        <w:rPr>
          <w:rFonts w:ascii="Times New Roman" w:hAnsi="Times New Roman" w:cs="Times New Roman"/>
        </w:rPr>
        <w:t xml:space="preserve">. </w:t>
      </w:r>
      <w:r w:rsidRPr="00054267">
        <w:rPr>
          <w:rFonts w:ascii="Times New Roman" w:hAnsi="Times New Roman" w:cs="Times New Roman"/>
        </w:rPr>
        <w:t>US Patent 20090297853 A1, 2009.</w:t>
      </w:r>
    </w:p>
    <w:p w14:paraId="2C882DE7" w14:textId="77777777" w:rsidR="00F22C57" w:rsidRPr="00054267" w:rsidRDefault="00F22C57" w:rsidP="00054267">
      <w:pPr>
        <w:spacing w:after="0" w:line="480" w:lineRule="auto"/>
        <w:rPr>
          <w:rFonts w:ascii="Times New Roman" w:hAnsi="Times New Roman" w:cs="Times New Roman"/>
          <w:color w:val="000000" w:themeColor="text1"/>
        </w:rPr>
      </w:pPr>
      <w:r w:rsidRPr="00054267">
        <w:rPr>
          <w:rFonts w:ascii="Times New Roman" w:hAnsi="Times New Roman" w:cs="Times New Roman"/>
          <w:color w:val="000000" w:themeColor="text1"/>
        </w:rPr>
        <w:t xml:space="preserve">[87] Dong, H.J., Brennan, J.D., </w:t>
      </w:r>
      <w:r w:rsidRPr="00054267">
        <w:rPr>
          <w:rFonts w:ascii="Times New Roman" w:hAnsi="Times New Roman" w:cs="Times New Roman"/>
        </w:rPr>
        <w:t>Rapid fabrication of core–shell</w:t>
      </w:r>
      <w:r w:rsidRPr="00054267">
        <w:rPr>
          <w:rStyle w:val="apple-converted-space"/>
          <w:rFonts w:ascii="Times New Roman" w:hAnsi="Times New Roman" w:cs="Times New Roman"/>
          <w:spacing w:val="-5"/>
        </w:rPr>
        <w:t> </w:t>
      </w:r>
      <w:r w:rsidRPr="00054267">
        <w:rPr>
          <w:rFonts w:ascii="Times New Roman" w:hAnsi="Times New Roman" w:cs="Times New Roman"/>
        </w:rPr>
        <w:t>silica</w:t>
      </w:r>
      <w:r w:rsidRPr="00054267">
        <w:rPr>
          <w:rStyle w:val="apple-converted-space"/>
          <w:rFonts w:ascii="Times New Roman" w:hAnsi="Times New Roman" w:cs="Times New Roman"/>
          <w:spacing w:val="-5"/>
        </w:rPr>
        <w:t> </w:t>
      </w:r>
      <w:r w:rsidRPr="00054267">
        <w:rPr>
          <w:rFonts w:ascii="Times New Roman" w:hAnsi="Times New Roman" w:cs="Times New Roman"/>
        </w:rPr>
        <w:t xml:space="preserve">particles using </w:t>
      </w:r>
      <w:r w:rsidRPr="00054267">
        <w:rPr>
          <w:rFonts w:ascii="Times New Roman" w:hAnsi="Times New Roman" w:cs="Times New Roman"/>
          <w:i/>
        </w:rPr>
        <w:t>a</w:t>
      </w:r>
      <w:r w:rsidRPr="00054267">
        <w:rPr>
          <w:rStyle w:val="apple-converted-space"/>
          <w:rFonts w:ascii="Times New Roman" w:hAnsi="Times New Roman" w:cs="Times New Roman"/>
          <w:i/>
          <w:spacing w:val="-5"/>
        </w:rPr>
        <w:t> </w:t>
      </w:r>
      <w:r w:rsidRPr="00054267">
        <w:rPr>
          <w:rStyle w:val="Emphasis"/>
          <w:rFonts w:ascii="Times New Roman" w:hAnsi="Times New Roman" w:cs="Times New Roman"/>
          <w:i w:val="0"/>
          <w:spacing w:val="-5"/>
        </w:rPr>
        <w:t>multilayer-by-multilayer</w:t>
      </w:r>
      <w:r w:rsidRPr="00054267">
        <w:rPr>
          <w:rStyle w:val="apple-converted-space"/>
          <w:rFonts w:ascii="Times New Roman" w:hAnsi="Times New Roman" w:cs="Times New Roman"/>
          <w:i/>
          <w:spacing w:val="-5"/>
        </w:rPr>
        <w:t> </w:t>
      </w:r>
      <w:r w:rsidRPr="00054267">
        <w:rPr>
          <w:rFonts w:ascii="Times New Roman" w:hAnsi="Times New Roman" w:cs="Times New Roman"/>
        </w:rPr>
        <w:t xml:space="preserve">approach. . </w:t>
      </w:r>
      <w:r w:rsidRPr="00054267">
        <w:rPr>
          <w:rFonts w:ascii="Times New Roman" w:hAnsi="Times New Roman" w:cs="Times New Roman"/>
          <w:i/>
          <w:color w:val="000000" w:themeColor="text1"/>
        </w:rPr>
        <w:t>Chem. Commun.</w:t>
      </w:r>
      <w:r w:rsidRPr="00054267">
        <w:rPr>
          <w:rFonts w:ascii="Times New Roman" w:hAnsi="Times New Roman" w:cs="Times New Roman"/>
          <w:color w:val="000000" w:themeColor="text1"/>
        </w:rPr>
        <w:t xml:space="preserve"> </w:t>
      </w:r>
      <w:proofErr w:type="gramStart"/>
      <w:r w:rsidRPr="00054267">
        <w:rPr>
          <w:rFonts w:ascii="Times New Roman" w:hAnsi="Times New Roman" w:cs="Times New Roman"/>
          <w:color w:val="000000" w:themeColor="text1"/>
        </w:rPr>
        <w:t xml:space="preserve">2011, </w:t>
      </w:r>
      <w:r w:rsidRPr="00054267">
        <w:rPr>
          <w:rFonts w:ascii="Times New Roman" w:hAnsi="Times New Roman" w:cs="Times New Roman"/>
          <w:i/>
          <w:color w:val="000000" w:themeColor="text1"/>
        </w:rPr>
        <w:t>47</w:t>
      </w:r>
      <w:r w:rsidRPr="00054267">
        <w:rPr>
          <w:rFonts w:ascii="Times New Roman" w:hAnsi="Times New Roman" w:cs="Times New Roman"/>
          <w:color w:val="000000" w:themeColor="text1"/>
        </w:rPr>
        <w:t>, 1207-1209.</w:t>
      </w:r>
      <w:proofErr w:type="gramEnd"/>
    </w:p>
    <w:p w14:paraId="7F55CF41"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 xml:space="preserve">[88] DeStefano, J.J., Schuster, S.A., Lawhorn, J.M., Kirkland, J.J., Performance characteristics of new superficially porous particles. </w:t>
      </w:r>
      <w:r w:rsidRPr="00054267">
        <w:rPr>
          <w:rFonts w:ascii="Times New Roman" w:hAnsi="Times New Roman" w:cs="Times New Roman"/>
          <w:i/>
        </w:rPr>
        <w:t xml:space="preserve">J. Chromatogr. </w:t>
      </w:r>
      <w:proofErr w:type="gramStart"/>
      <w:r w:rsidRPr="00054267">
        <w:rPr>
          <w:rFonts w:ascii="Times New Roman" w:hAnsi="Times New Roman" w:cs="Times New Roman"/>
          <w:i/>
        </w:rPr>
        <w:t>A</w:t>
      </w:r>
      <w:r w:rsidRPr="00054267">
        <w:rPr>
          <w:rFonts w:ascii="Times New Roman" w:hAnsi="Times New Roman" w:cs="Times New Roman"/>
        </w:rPr>
        <w:t xml:space="preserve"> 2012, </w:t>
      </w:r>
      <w:r w:rsidRPr="00054267">
        <w:rPr>
          <w:rFonts w:ascii="Times New Roman" w:hAnsi="Times New Roman" w:cs="Times New Roman"/>
          <w:i/>
        </w:rPr>
        <w:t>1258</w:t>
      </w:r>
      <w:r w:rsidRPr="00054267">
        <w:rPr>
          <w:rFonts w:ascii="Times New Roman" w:hAnsi="Times New Roman" w:cs="Times New Roman"/>
        </w:rPr>
        <w:t>, 76-83.</w:t>
      </w:r>
      <w:proofErr w:type="gramEnd"/>
    </w:p>
    <w:p w14:paraId="19FCF6BD"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 xml:space="preserve">[89] Horvath, K., Gritti, F., Fairchild, J.P., Guiochon, G., </w:t>
      </w:r>
      <w:proofErr w:type="gramStart"/>
      <w:r w:rsidRPr="00054267">
        <w:rPr>
          <w:rFonts w:ascii="Times New Roman" w:hAnsi="Times New Roman" w:cs="Times New Roman"/>
        </w:rPr>
        <w:t>On</w:t>
      </w:r>
      <w:proofErr w:type="gramEnd"/>
      <w:r w:rsidRPr="00054267">
        <w:rPr>
          <w:rFonts w:ascii="Times New Roman" w:hAnsi="Times New Roman" w:cs="Times New Roman"/>
        </w:rPr>
        <w:t xml:space="preserve"> the optimization of the shell thickness of superficially porous particles. </w:t>
      </w:r>
      <w:r w:rsidRPr="00054267">
        <w:rPr>
          <w:rFonts w:ascii="Times New Roman" w:hAnsi="Times New Roman" w:cs="Times New Roman"/>
          <w:i/>
        </w:rPr>
        <w:t xml:space="preserve">J. Chromatogr. </w:t>
      </w:r>
      <w:proofErr w:type="gramStart"/>
      <w:r w:rsidRPr="00054267">
        <w:rPr>
          <w:rFonts w:ascii="Times New Roman" w:hAnsi="Times New Roman" w:cs="Times New Roman"/>
          <w:i/>
        </w:rPr>
        <w:t>A</w:t>
      </w:r>
      <w:r w:rsidRPr="00054267">
        <w:rPr>
          <w:rFonts w:ascii="Times New Roman" w:hAnsi="Times New Roman" w:cs="Times New Roman"/>
        </w:rPr>
        <w:t xml:space="preserve"> 2010, </w:t>
      </w:r>
      <w:r w:rsidRPr="00054267">
        <w:rPr>
          <w:rFonts w:ascii="Times New Roman" w:hAnsi="Times New Roman" w:cs="Times New Roman"/>
          <w:i/>
        </w:rPr>
        <w:t>1217</w:t>
      </w:r>
      <w:r w:rsidRPr="00054267">
        <w:rPr>
          <w:rFonts w:ascii="Times New Roman" w:hAnsi="Times New Roman" w:cs="Times New Roman"/>
        </w:rPr>
        <w:t>, 6373-6381.</w:t>
      </w:r>
      <w:proofErr w:type="gramEnd"/>
    </w:p>
    <w:p w14:paraId="18926989"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 xml:space="preserve">[90] Jafarzadeh, M., Rahman, I.A., Sipaut, C.S., Synthesis of silica nanoparticles by modified sol-gel process: The effect of mixing modes of the reactants and drying techniques. </w:t>
      </w:r>
      <w:r w:rsidRPr="00054267">
        <w:rPr>
          <w:rFonts w:ascii="Times New Roman" w:hAnsi="Times New Roman" w:cs="Times New Roman"/>
          <w:i/>
        </w:rPr>
        <w:t>J. Sol–Gel Sci. Technol.</w:t>
      </w:r>
      <w:r w:rsidRPr="00054267">
        <w:rPr>
          <w:rFonts w:ascii="Times New Roman" w:hAnsi="Times New Roman" w:cs="Times New Roman"/>
        </w:rPr>
        <w:t xml:space="preserve"> 2009,</w:t>
      </w:r>
      <w:r w:rsidRPr="00054267">
        <w:rPr>
          <w:rFonts w:ascii="Times New Roman" w:hAnsi="Times New Roman" w:cs="Times New Roman"/>
          <w:i/>
        </w:rPr>
        <w:t xml:space="preserve"> 50</w:t>
      </w:r>
      <w:r w:rsidRPr="00054267">
        <w:rPr>
          <w:rFonts w:ascii="Times New Roman" w:hAnsi="Times New Roman" w:cs="Times New Roman"/>
        </w:rPr>
        <w:t>, 328-336.</w:t>
      </w:r>
    </w:p>
    <w:p w14:paraId="43E75B13" w14:textId="77777777" w:rsidR="00F22C57" w:rsidRPr="00054267" w:rsidRDefault="00F22C57" w:rsidP="00054267">
      <w:pPr>
        <w:spacing w:after="0" w:line="480" w:lineRule="auto"/>
        <w:rPr>
          <w:rFonts w:ascii="Times New Roman" w:hAnsi="Times New Roman" w:cs="Times New Roman"/>
        </w:rPr>
      </w:pPr>
      <w:r w:rsidRPr="00054267">
        <w:rPr>
          <w:rFonts w:ascii="Times New Roman" w:hAnsi="Times New Roman" w:cs="Times New Roman"/>
        </w:rPr>
        <w:t xml:space="preserve">[91] </w:t>
      </w:r>
      <w:r w:rsidRPr="00054267">
        <w:rPr>
          <w:rFonts w:ascii="Times New Roman" w:hAnsi="Times New Roman" w:cs="Times New Roman"/>
          <w:color w:val="000000" w:themeColor="text1"/>
        </w:rPr>
        <w:t xml:space="preserve">Dong, H.J., Brennan, J.D., </w:t>
      </w:r>
      <w:proofErr w:type="gramStart"/>
      <w:r w:rsidRPr="00054267">
        <w:rPr>
          <w:rFonts w:ascii="Times New Roman" w:hAnsi="Times New Roman" w:cs="Times New Roman"/>
        </w:rPr>
        <w:t>Tailoring</w:t>
      </w:r>
      <w:proofErr w:type="gramEnd"/>
      <w:r w:rsidRPr="00054267">
        <w:rPr>
          <w:rFonts w:ascii="Times New Roman" w:hAnsi="Times New Roman" w:cs="Times New Roman"/>
        </w:rPr>
        <w:t xml:space="preserve"> the properties of sub-3 μm silica core–shell particles prepared by a multilayer-by-multilayer process. </w:t>
      </w:r>
      <w:r w:rsidRPr="00054267">
        <w:rPr>
          <w:rFonts w:ascii="Times New Roman" w:hAnsi="Times New Roman" w:cs="Times New Roman"/>
          <w:i/>
        </w:rPr>
        <w:t>J. Colloid Interface Sci.</w:t>
      </w:r>
      <w:r w:rsidRPr="00054267">
        <w:rPr>
          <w:rFonts w:ascii="Times New Roman" w:hAnsi="Times New Roman" w:cs="Times New Roman"/>
          <w:color w:val="000000" w:themeColor="text1"/>
        </w:rPr>
        <w:t xml:space="preserve"> 2015, </w:t>
      </w:r>
      <w:r w:rsidRPr="00054267">
        <w:rPr>
          <w:rFonts w:ascii="Times New Roman" w:hAnsi="Times New Roman" w:cs="Times New Roman"/>
          <w:i/>
          <w:color w:val="000000" w:themeColor="text1"/>
        </w:rPr>
        <w:t>437,</w:t>
      </w:r>
      <w:r w:rsidRPr="00054267">
        <w:rPr>
          <w:rFonts w:ascii="Times New Roman" w:hAnsi="Times New Roman" w:cs="Times New Roman"/>
          <w:color w:val="000000" w:themeColor="text1"/>
        </w:rPr>
        <w:t xml:space="preserve"> 50-57.</w:t>
      </w:r>
    </w:p>
    <w:p w14:paraId="1D9DCB7C" w14:textId="77777777" w:rsidR="00F22C57" w:rsidRPr="00054267" w:rsidRDefault="00F22C57" w:rsidP="00054267">
      <w:pPr>
        <w:spacing w:after="0" w:line="480" w:lineRule="auto"/>
        <w:rPr>
          <w:rFonts w:ascii="Times New Roman" w:hAnsi="Times New Roman" w:cs="Times New Roman"/>
          <w:bCs/>
        </w:rPr>
      </w:pPr>
      <w:r w:rsidRPr="00054267">
        <w:rPr>
          <w:rFonts w:ascii="Times New Roman" w:hAnsi="Times New Roman" w:cs="Times New Roman"/>
          <w:bCs/>
        </w:rPr>
        <w:t>[92] Ahmed, A., Ritchie, H., Myers, P., Zhang, H., One</w:t>
      </w:r>
      <w:r w:rsidRPr="00054267">
        <w:rPr>
          <w:rFonts w:ascii="American Typewriter" w:hAnsi="American Typewriter" w:cs="American Typewriter"/>
          <w:bCs/>
        </w:rPr>
        <w:t>‐</w:t>
      </w:r>
      <w:r w:rsidRPr="00054267">
        <w:rPr>
          <w:rFonts w:ascii="Times New Roman" w:hAnsi="Times New Roman" w:cs="Times New Roman"/>
          <w:bCs/>
        </w:rPr>
        <w:t>Pot Synthesis of Spheres</w:t>
      </w:r>
      <w:r w:rsidRPr="00054267">
        <w:rPr>
          <w:rFonts w:ascii="American Typewriter" w:hAnsi="American Typewriter" w:cs="American Typewriter"/>
          <w:bCs/>
        </w:rPr>
        <w:t>‐</w:t>
      </w:r>
      <w:r w:rsidRPr="00054267">
        <w:rPr>
          <w:rFonts w:ascii="Times New Roman" w:hAnsi="Times New Roman" w:cs="Times New Roman"/>
          <w:bCs/>
        </w:rPr>
        <w:t>on</w:t>
      </w:r>
      <w:r w:rsidRPr="00054267">
        <w:rPr>
          <w:rFonts w:ascii="American Typewriter" w:hAnsi="American Typewriter" w:cs="American Typewriter"/>
          <w:bCs/>
        </w:rPr>
        <w:t>‐</w:t>
      </w:r>
      <w:r w:rsidRPr="00054267">
        <w:rPr>
          <w:rFonts w:ascii="Times New Roman" w:hAnsi="Times New Roman" w:cs="Times New Roman"/>
          <w:bCs/>
        </w:rPr>
        <w:t xml:space="preserve">Sphere Silica Particles from a Single Precursor for Fast HPLC with Low Back Pressure. </w:t>
      </w:r>
      <w:r w:rsidRPr="00054267">
        <w:rPr>
          <w:rFonts w:ascii="Times New Roman" w:hAnsi="Times New Roman" w:cs="Times New Roman"/>
          <w:bCs/>
          <w:i/>
        </w:rPr>
        <w:t>Adv. Mater.</w:t>
      </w:r>
      <w:r w:rsidRPr="00054267">
        <w:rPr>
          <w:rFonts w:ascii="Times New Roman" w:hAnsi="Times New Roman" w:cs="Times New Roman"/>
          <w:bCs/>
        </w:rPr>
        <w:t xml:space="preserve"> </w:t>
      </w:r>
      <w:proofErr w:type="gramStart"/>
      <w:r w:rsidRPr="00054267">
        <w:rPr>
          <w:rFonts w:ascii="Times New Roman" w:hAnsi="Times New Roman" w:cs="Times New Roman"/>
          <w:bCs/>
        </w:rPr>
        <w:t xml:space="preserve">2012, </w:t>
      </w:r>
      <w:r w:rsidRPr="00054267">
        <w:rPr>
          <w:rFonts w:ascii="Times New Roman" w:hAnsi="Times New Roman" w:cs="Times New Roman"/>
          <w:bCs/>
          <w:i/>
        </w:rPr>
        <w:t>24</w:t>
      </w:r>
      <w:r w:rsidRPr="00054267">
        <w:rPr>
          <w:rFonts w:ascii="Times New Roman" w:hAnsi="Times New Roman" w:cs="Times New Roman"/>
          <w:bCs/>
        </w:rPr>
        <w:t>, 6042-6048.</w:t>
      </w:r>
      <w:proofErr w:type="gramEnd"/>
    </w:p>
    <w:p w14:paraId="499416E2" w14:textId="77777777" w:rsidR="00F22C57" w:rsidRPr="00054267" w:rsidRDefault="00F22C57" w:rsidP="00054267">
      <w:pPr>
        <w:spacing w:after="0" w:line="480" w:lineRule="auto"/>
        <w:rPr>
          <w:rFonts w:ascii="Times New Roman" w:hAnsi="Times New Roman" w:cs="Times New Roman"/>
          <w:bCs/>
        </w:rPr>
      </w:pPr>
      <w:r w:rsidRPr="00054267">
        <w:rPr>
          <w:rFonts w:ascii="Times New Roman" w:hAnsi="Times New Roman" w:cs="Times New Roman"/>
          <w:bCs/>
        </w:rPr>
        <w:t xml:space="preserve">[93] </w:t>
      </w:r>
      <w:proofErr w:type="gramStart"/>
      <w:r w:rsidRPr="00054267">
        <w:rPr>
          <w:rFonts w:ascii="Times New Roman" w:hAnsi="Times New Roman" w:cs="Times New Roman"/>
          <w:bCs/>
        </w:rPr>
        <w:t>Hayes, R., Myers, P., Edge, T., Zhang, H., Monodisperse sphere-on-sphere silica particles for fast HPLC separation of peptides and proteins.</w:t>
      </w:r>
      <w:proofErr w:type="gramEnd"/>
      <w:r w:rsidRPr="00054267">
        <w:rPr>
          <w:rFonts w:ascii="Times New Roman" w:hAnsi="Times New Roman" w:cs="Times New Roman"/>
          <w:bCs/>
        </w:rPr>
        <w:t xml:space="preserve"> </w:t>
      </w:r>
      <w:proofErr w:type="gramStart"/>
      <w:r w:rsidRPr="00054267">
        <w:rPr>
          <w:rFonts w:ascii="Times New Roman" w:hAnsi="Times New Roman" w:cs="Times New Roman"/>
          <w:bCs/>
          <w:i/>
        </w:rPr>
        <w:t>Analyst</w:t>
      </w:r>
      <w:r w:rsidRPr="00054267">
        <w:rPr>
          <w:rFonts w:ascii="Times New Roman" w:hAnsi="Times New Roman" w:cs="Times New Roman"/>
          <w:bCs/>
        </w:rPr>
        <w:t xml:space="preserve"> 2014, </w:t>
      </w:r>
      <w:r w:rsidRPr="00054267">
        <w:rPr>
          <w:rFonts w:ascii="Times New Roman" w:hAnsi="Times New Roman" w:cs="Times New Roman"/>
          <w:bCs/>
          <w:i/>
        </w:rPr>
        <w:t>139,</w:t>
      </w:r>
      <w:r w:rsidRPr="00054267">
        <w:rPr>
          <w:rFonts w:ascii="Times New Roman" w:hAnsi="Times New Roman" w:cs="Times New Roman"/>
          <w:bCs/>
        </w:rPr>
        <w:t xml:space="preserve"> 5674-5677.</w:t>
      </w:r>
      <w:proofErr w:type="gramEnd"/>
    </w:p>
    <w:p w14:paraId="513EB6D7" w14:textId="77777777" w:rsidR="00F22C57" w:rsidRPr="00054267" w:rsidRDefault="00F22C57" w:rsidP="00054267">
      <w:pPr>
        <w:spacing w:after="0" w:line="480" w:lineRule="auto"/>
        <w:rPr>
          <w:rFonts w:ascii="Times New Roman" w:hAnsi="Times New Roman" w:cs="Times New Roman"/>
          <w:bCs/>
        </w:rPr>
      </w:pPr>
      <w:r w:rsidRPr="00054267">
        <w:rPr>
          <w:rFonts w:ascii="Times New Roman" w:hAnsi="Times New Roman" w:cs="Times New Roman"/>
          <w:bCs/>
        </w:rPr>
        <w:t xml:space="preserve">[94] Ahmed, A., Abdelmagid, W., Ritchie, H., Myers, P., Zhang, H., Investigation on synthesis of spheres-on-sphere silica particles and their assessment for high performance liquid chromatography applications. </w:t>
      </w:r>
      <w:r w:rsidRPr="00054267">
        <w:rPr>
          <w:rFonts w:ascii="Times New Roman" w:hAnsi="Times New Roman" w:cs="Times New Roman"/>
          <w:bCs/>
          <w:i/>
        </w:rPr>
        <w:t xml:space="preserve">J. Chromatogr. </w:t>
      </w:r>
      <w:proofErr w:type="gramStart"/>
      <w:r w:rsidRPr="00054267">
        <w:rPr>
          <w:rFonts w:ascii="Times New Roman" w:hAnsi="Times New Roman" w:cs="Times New Roman"/>
          <w:bCs/>
          <w:i/>
        </w:rPr>
        <w:t>A</w:t>
      </w:r>
      <w:r w:rsidRPr="00054267">
        <w:rPr>
          <w:rFonts w:ascii="Times New Roman" w:hAnsi="Times New Roman" w:cs="Times New Roman"/>
          <w:bCs/>
        </w:rPr>
        <w:t xml:space="preserve"> 2012, </w:t>
      </w:r>
      <w:r w:rsidRPr="00054267">
        <w:rPr>
          <w:rFonts w:ascii="Times New Roman" w:hAnsi="Times New Roman" w:cs="Times New Roman"/>
          <w:bCs/>
          <w:i/>
        </w:rPr>
        <w:t>1270</w:t>
      </w:r>
      <w:r w:rsidRPr="00054267">
        <w:rPr>
          <w:rFonts w:ascii="Times New Roman" w:hAnsi="Times New Roman" w:cs="Times New Roman"/>
          <w:bCs/>
        </w:rPr>
        <w:t>, 194-203.</w:t>
      </w:r>
      <w:proofErr w:type="gramEnd"/>
    </w:p>
    <w:p w14:paraId="6DF92EAB" w14:textId="77777777" w:rsidR="00F22C57" w:rsidRPr="00054267" w:rsidRDefault="00F22C57" w:rsidP="00054267">
      <w:pPr>
        <w:spacing w:after="0" w:line="480" w:lineRule="auto"/>
        <w:rPr>
          <w:rFonts w:ascii="Times New Roman" w:hAnsi="Times New Roman" w:cs="Times New Roman"/>
          <w:bCs/>
        </w:rPr>
      </w:pPr>
      <w:r w:rsidRPr="00054267">
        <w:rPr>
          <w:rFonts w:ascii="Times New Roman" w:hAnsi="Times New Roman" w:cs="Times New Roman"/>
          <w:bCs/>
        </w:rPr>
        <w:t xml:space="preserve">[95] </w:t>
      </w:r>
      <w:proofErr w:type="gramStart"/>
      <w:r w:rsidRPr="00054267">
        <w:rPr>
          <w:rFonts w:ascii="Times New Roman" w:hAnsi="Times New Roman" w:cs="Times New Roman"/>
          <w:bCs/>
        </w:rPr>
        <w:t>Fekete, S., Rodriguez-Aller, M., Cusumano, A., Hayes, R., Zhang, H., Edge, T., Veuthey, J.L., Guillarme, D., Prototype sphere-on-sphere silica particles for the separation of large biomolecules.</w:t>
      </w:r>
      <w:proofErr w:type="gramEnd"/>
      <w:r w:rsidRPr="00054267">
        <w:rPr>
          <w:rFonts w:ascii="Times New Roman" w:hAnsi="Times New Roman" w:cs="Times New Roman"/>
          <w:bCs/>
        </w:rPr>
        <w:t xml:space="preserve"> </w:t>
      </w:r>
      <w:r w:rsidRPr="00054267">
        <w:rPr>
          <w:rFonts w:ascii="Times New Roman" w:hAnsi="Times New Roman" w:cs="Times New Roman"/>
          <w:bCs/>
          <w:i/>
        </w:rPr>
        <w:t xml:space="preserve">J. Chromatogr. </w:t>
      </w:r>
      <w:proofErr w:type="gramStart"/>
      <w:r w:rsidRPr="00054267">
        <w:rPr>
          <w:rFonts w:ascii="Times New Roman" w:hAnsi="Times New Roman" w:cs="Times New Roman"/>
          <w:bCs/>
          <w:i/>
        </w:rPr>
        <w:t xml:space="preserve">A </w:t>
      </w:r>
      <w:r w:rsidRPr="00054267">
        <w:rPr>
          <w:rFonts w:ascii="Times New Roman" w:hAnsi="Times New Roman" w:cs="Times New Roman"/>
          <w:bCs/>
        </w:rPr>
        <w:t xml:space="preserve">2016, </w:t>
      </w:r>
      <w:r w:rsidRPr="00054267">
        <w:rPr>
          <w:rFonts w:ascii="Times New Roman" w:hAnsi="Times New Roman" w:cs="Times New Roman"/>
          <w:bCs/>
          <w:i/>
        </w:rPr>
        <w:t>1431</w:t>
      </w:r>
      <w:r w:rsidRPr="00054267">
        <w:rPr>
          <w:rFonts w:ascii="Times New Roman" w:hAnsi="Times New Roman" w:cs="Times New Roman"/>
          <w:bCs/>
        </w:rPr>
        <w:t>, 94-102.</w:t>
      </w:r>
      <w:proofErr w:type="gramEnd"/>
    </w:p>
    <w:p w14:paraId="0B804ACA" w14:textId="77777777" w:rsidR="00F22C57" w:rsidRPr="00054267" w:rsidRDefault="00F22C57" w:rsidP="00054267">
      <w:pPr>
        <w:spacing w:after="0" w:line="480" w:lineRule="auto"/>
        <w:rPr>
          <w:rFonts w:ascii="Times New Roman" w:hAnsi="Times New Roman" w:cs="Times New Roman"/>
          <w:bCs/>
        </w:rPr>
      </w:pPr>
      <w:r w:rsidRPr="00054267">
        <w:rPr>
          <w:rFonts w:ascii="Times New Roman" w:hAnsi="Times New Roman" w:cs="Times New Roman"/>
          <w:bCs/>
        </w:rPr>
        <w:t xml:space="preserve">[96] Ahmed, A., Myers, P., Zhang, H., Synthesis of Nanospheres-on-Microsphere Silica with Tunable Shell Morphology and Mesoporosity for Improved HPLC. </w:t>
      </w:r>
      <w:proofErr w:type="gramStart"/>
      <w:r w:rsidRPr="00054267">
        <w:rPr>
          <w:rFonts w:ascii="Times New Roman" w:hAnsi="Times New Roman" w:cs="Times New Roman"/>
          <w:bCs/>
          <w:i/>
        </w:rPr>
        <w:t xml:space="preserve">Langmuir </w:t>
      </w:r>
      <w:r w:rsidRPr="00054267">
        <w:rPr>
          <w:rFonts w:ascii="Times New Roman" w:hAnsi="Times New Roman" w:cs="Times New Roman"/>
          <w:bCs/>
        </w:rPr>
        <w:t xml:space="preserve">2014, </w:t>
      </w:r>
      <w:r w:rsidRPr="00054267">
        <w:rPr>
          <w:rFonts w:ascii="Times New Roman" w:hAnsi="Times New Roman" w:cs="Times New Roman"/>
          <w:bCs/>
          <w:i/>
        </w:rPr>
        <w:t>30</w:t>
      </w:r>
      <w:r w:rsidRPr="00054267">
        <w:rPr>
          <w:rFonts w:ascii="Times New Roman" w:hAnsi="Times New Roman" w:cs="Times New Roman"/>
          <w:bCs/>
        </w:rPr>
        <w:t>, 12190-12199.</w:t>
      </w:r>
      <w:proofErr w:type="gramEnd"/>
    </w:p>
    <w:p w14:paraId="53C1D3D0" w14:textId="77777777" w:rsidR="00F22C57" w:rsidRPr="00054267" w:rsidRDefault="00F22C57" w:rsidP="00054267">
      <w:pPr>
        <w:spacing w:after="0" w:line="480" w:lineRule="auto"/>
        <w:rPr>
          <w:rFonts w:ascii="Times New Roman" w:hAnsi="Times New Roman" w:cs="Times New Roman"/>
          <w:bCs/>
        </w:rPr>
      </w:pPr>
      <w:r w:rsidRPr="00054267">
        <w:rPr>
          <w:rFonts w:ascii="Times New Roman" w:hAnsi="Times New Roman" w:cs="Times New Roman"/>
          <w:bCs/>
        </w:rPr>
        <w:lastRenderedPageBreak/>
        <w:t xml:space="preserve">[97] Ahmed, A., Forster, M., Clowes, R., Bradshaw, D., Myers, P., Zhang, F., Silica SOS@HKUST-1 composite microspheres as easily packed stationary phases for fast separation. </w:t>
      </w:r>
      <w:r w:rsidRPr="00054267">
        <w:rPr>
          <w:rFonts w:ascii="Times New Roman" w:hAnsi="Times New Roman" w:cs="Times New Roman"/>
          <w:bCs/>
          <w:i/>
        </w:rPr>
        <w:t>J. Mater. Chem. A</w:t>
      </w:r>
      <w:r w:rsidRPr="00054267">
        <w:rPr>
          <w:rFonts w:ascii="Times New Roman" w:hAnsi="Times New Roman" w:cs="Times New Roman"/>
          <w:bCs/>
        </w:rPr>
        <w:t xml:space="preserve"> 2013, </w:t>
      </w:r>
      <w:r w:rsidRPr="00054267">
        <w:rPr>
          <w:rFonts w:ascii="Times New Roman" w:hAnsi="Times New Roman" w:cs="Times New Roman"/>
          <w:bCs/>
          <w:i/>
        </w:rPr>
        <w:t>1</w:t>
      </w:r>
      <w:r w:rsidRPr="00054267">
        <w:rPr>
          <w:rFonts w:ascii="Times New Roman" w:hAnsi="Times New Roman" w:cs="Times New Roman"/>
          <w:bCs/>
        </w:rPr>
        <w:t>, 3276–3286.</w:t>
      </w:r>
    </w:p>
    <w:p w14:paraId="4DE7C7C0" w14:textId="77777777" w:rsidR="00F22C57" w:rsidRPr="00054267" w:rsidRDefault="00F22C57" w:rsidP="00054267">
      <w:pPr>
        <w:spacing w:after="0" w:line="480" w:lineRule="auto"/>
        <w:rPr>
          <w:rFonts w:ascii="Times New Roman" w:hAnsi="Times New Roman" w:cs="Times New Roman"/>
          <w:bCs/>
        </w:rPr>
      </w:pPr>
      <w:r w:rsidRPr="00054267">
        <w:rPr>
          <w:rFonts w:ascii="Times New Roman" w:hAnsi="Times New Roman" w:cs="Times New Roman"/>
          <w:bCs/>
        </w:rPr>
        <w:t xml:space="preserve">[98] </w:t>
      </w:r>
      <w:proofErr w:type="gramStart"/>
      <w:r w:rsidRPr="00054267">
        <w:rPr>
          <w:rFonts w:ascii="Times New Roman" w:hAnsi="Times New Roman" w:cs="Times New Roman"/>
          <w:bCs/>
        </w:rPr>
        <w:t>Ahmed, A., Forster, M., Jin, J., Myers, P., Zhang, H., Tuning Morphology of Nanostructured ZIF-8 on Silica Microspheres and Applications in Liquid Chromatography and Dye Degradation.</w:t>
      </w:r>
      <w:proofErr w:type="gramEnd"/>
      <w:r w:rsidRPr="00054267">
        <w:rPr>
          <w:rFonts w:ascii="Times New Roman" w:hAnsi="Times New Roman" w:cs="Times New Roman"/>
          <w:bCs/>
        </w:rPr>
        <w:t xml:space="preserve"> </w:t>
      </w:r>
      <w:r w:rsidRPr="00054267">
        <w:rPr>
          <w:rFonts w:ascii="Times New Roman" w:hAnsi="Times New Roman" w:cs="Times New Roman"/>
          <w:bCs/>
          <w:i/>
        </w:rPr>
        <w:t xml:space="preserve">ACS Appl. Mater. </w:t>
      </w:r>
      <w:proofErr w:type="gramStart"/>
      <w:r w:rsidRPr="00054267">
        <w:rPr>
          <w:rFonts w:ascii="Times New Roman" w:hAnsi="Times New Roman" w:cs="Times New Roman"/>
          <w:bCs/>
          <w:i/>
        </w:rPr>
        <w:t>Interfaces</w:t>
      </w:r>
      <w:r w:rsidRPr="00054267">
        <w:rPr>
          <w:rFonts w:ascii="Times New Roman" w:hAnsi="Times New Roman" w:cs="Times New Roman"/>
          <w:bCs/>
        </w:rPr>
        <w:t xml:space="preserve"> 2015, </w:t>
      </w:r>
      <w:r w:rsidRPr="00054267">
        <w:rPr>
          <w:rFonts w:ascii="Times New Roman" w:hAnsi="Times New Roman" w:cs="Times New Roman"/>
          <w:bCs/>
          <w:i/>
        </w:rPr>
        <w:t>7</w:t>
      </w:r>
      <w:r w:rsidRPr="00054267">
        <w:rPr>
          <w:rFonts w:ascii="Times New Roman" w:hAnsi="Times New Roman" w:cs="Times New Roman"/>
          <w:bCs/>
        </w:rPr>
        <w:t>, 18054−18063.</w:t>
      </w:r>
      <w:proofErr w:type="gramEnd"/>
    </w:p>
    <w:p w14:paraId="4FE6EDE3" w14:textId="77777777" w:rsidR="00F22C57" w:rsidRPr="00054267" w:rsidRDefault="00F22C57" w:rsidP="00054267">
      <w:pPr>
        <w:spacing w:after="0" w:line="480" w:lineRule="auto"/>
        <w:rPr>
          <w:rFonts w:ascii="Times New Roman" w:hAnsi="Times New Roman" w:cs="Times New Roman"/>
          <w:bCs/>
          <w:lang w:val="en-US"/>
        </w:rPr>
      </w:pPr>
      <w:r w:rsidRPr="00054267">
        <w:rPr>
          <w:rFonts w:ascii="Times New Roman" w:hAnsi="Times New Roman" w:cs="Times New Roman"/>
          <w:bCs/>
        </w:rPr>
        <w:t xml:space="preserve">[99] </w:t>
      </w:r>
      <w:r w:rsidRPr="00054267">
        <w:rPr>
          <w:rFonts w:ascii="Times New Roman" w:hAnsi="Times New Roman" w:cs="Times New Roman"/>
          <w:bCs/>
          <w:lang w:val="en-US"/>
        </w:rPr>
        <w:t xml:space="preserve">Qu, Q., Xuan, H., Zhang, K., Chen, X., Sun, S., Ding, Y., Feng, S., Xu, Q., Rods-on-sphere silica particles for high performance liquid chromatography. </w:t>
      </w:r>
      <w:r w:rsidRPr="00054267">
        <w:rPr>
          <w:rFonts w:ascii="Times New Roman" w:hAnsi="Times New Roman" w:cs="Times New Roman"/>
          <w:bCs/>
          <w:i/>
          <w:lang w:val="en-US"/>
        </w:rPr>
        <w:t>J. Chromatogr. A</w:t>
      </w:r>
      <w:r w:rsidRPr="00054267">
        <w:rPr>
          <w:rFonts w:ascii="Times New Roman" w:hAnsi="Times New Roman" w:cs="Times New Roman"/>
          <w:bCs/>
          <w:lang w:val="en-US"/>
        </w:rPr>
        <w:t xml:space="preserve"> 2017, </w:t>
      </w:r>
      <w:r w:rsidRPr="00054267">
        <w:rPr>
          <w:rFonts w:ascii="Times New Roman" w:hAnsi="Times New Roman" w:cs="Times New Roman"/>
          <w:bCs/>
          <w:i/>
          <w:lang w:val="en-US"/>
        </w:rPr>
        <w:t>1497</w:t>
      </w:r>
      <w:r w:rsidRPr="00054267">
        <w:rPr>
          <w:rFonts w:ascii="Times New Roman" w:hAnsi="Times New Roman" w:cs="Times New Roman"/>
          <w:bCs/>
          <w:lang w:val="en-US"/>
        </w:rPr>
        <w:t>, 87–91.</w:t>
      </w:r>
    </w:p>
    <w:p w14:paraId="6940EED6"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[100] </w:t>
      </w:r>
      <w:proofErr w:type="gramStart"/>
      <w:r w:rsidRPr="00054267">
        <w:rPr>
          <w:rFonts w:ascii="Times New Roman" w:hAnsi="Times New Roman" w:cs="Times New Roman"/>
          <w:color w:val="000000" w:themeColor="text1"/>
        </w:rPr>
        <w:t xml:space="preserve">Zhou, H.C., Long, J.R., Yaghi, O.M., </w:t>
      </w:r>
      <w:r w:rsidRPr="00054267">
        <w:rPr>
          <w:rFonts w:ascii="Times New Roman" w:hAnsi="Times New Roman" w:cs="Times New Roman"/>
          <w:bCs/>
          <w:color w:val="000000" w:themeColor="text1"/>
        </w:rPr>
        <w:t>Introduction to metal–organic frameworks</w:t>
      </w:r>
      <w:r w:rsidRPr="00054267">
        <w:rPr>
          <w:rFonts w:ascii="Times New Roman" w:hAnsi="Times New Roman" w:cs="Times New Roman"/>
          <w:color w:val="000000" w:themeColor="text1"/>
        </w:rPr>
        <w:t>.</w:t>
      </w:r>
      <w:proofErr w:type="gramEnd"/>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Chem. Rev.</w:t>
      </w:r>
      <w:r w:rsidRPr="00054267">
        <w:rPr>
          <w:rFonts w:ascii="Times New Roman" w:hAnsi="Times New Roman" w:cs="Times New Roman"/>
          <w:color w:val="000000" w:themeColor="text1"/>
        </w:rPr>
        <w:t xml:space="preserve"> 2012,</w:t>
      </w:r>
      <w:r w:rsidRPr="00054267">
        <w:rPr>
          <w:rFonts w:ascii="Times New Roman" w:hAnsi="Times New Roman" w:cs="Times New Roman"/>
          <w:i/>
          <w:color w:val="000000" w:themeColor="text1"/>
        </w:rPr>
        <w:t>112</w:t>
      </w:r>
      <w:r w:rsidRPr="00054267">
        <w:rPr>
          <w:rFonts w:ascii="Times New Roman" w:hAnsi="Times New Roman" w:cs="Times New Roman"/>
          <w:color w:val="000000" w:themeColor="text1"/>
        </w:rPr>
        <w:t>, 673–674.</w:t>
      </w:r>
    </w:p>
    <w:p w14:paraId="7B176B9E" w14:textId="77777777" w:rsidR="00F22C57" w:rsidRPr="00054267" w:rsidRDefault="00F22C57" w:rsidP="00054267">
      <w:pPr>
        <w:spacing w:after="0" w:line="480" w:lineRule="auto"/>
        <w:jc w:val="both"/>
        <w:rPr>
          <w:rFonts w:ascii="Times New Roman" w:hAnsi="Times New Roman" w:cs="Times New Roman"/>
          <w:color w:val="000000" w:themeColor="text1"/>
        </w:rPr>
      </w:pPr>
      <w:proofErr w:type="gramStart"/>
      <w:r w:rsidRPr="00054267">
        <w:rPr>
          <w:rFonts w:ascii="Times New Roman" w:hAnsi="Times New Roman" w:cs="Times New Roman"/>
          <w:color w:val="000000" w:themeColor="text1"/>
        </w:rPr>
        <w:t>[101] Bradshaw, D., Claridge, J.B., Cussen, E.J., Prior, T.J., Rosseinsky, M.J.,</w:t>
      </w:r>
      <w:r w:rsidRPr="00054267">
        <w:rPr>
          <w:rStyle w:val="Hyperlink"/>
          <w:rFonts w:ascii="Times New Roman" w:hAnsi="Times New Roman" w:cs="Times New Roman"/>
          <w:color w:val="000000" w:themeColor="text1"/>
        </w:rPr>
        <w:t xml:space="preserve"> </w:t>
      </w:r>
      <w:r w:rsidRPr="00054267">
        <w:rPr>
          <w:rStyle w:val="hlfld-title"/>
          <w:rFonts w:ascii="Times New Roman" w:hAnsi="Times New Roman" w:cs="Times New Roman"/>
          <w:color w:val="000000" w:themeColor="text1"/>
        </w:rPr>
        <w:t>Design, chirality, and flexibility in nanoporous molecule-based materials.</w:t>
      </w:r>
      <w:proofErr w:type="gramEnd"/>
      <w:r w:rsidRPr="00054267">
        <w:rPr>
          <w:rFonts w:ascii="Times New Roman" w:hAnsi="Times New Roman" w:cs="Times New Roman"/>
          <w:color w:val="000000" w:themeColor="text1"/>
        </w:rPr>
        <w:t xml:space="preserve"> </w:t>
      </w:r>
      <w:proofErr w:type="gramStart"/>
      <w:r w:rsidRPr="00054267">
        <w:rPr>
          <w:rFonts w:ascii="Times New Roman" w:hAnsi="Times New Roman" w:cs="Times New Roman"/>
          <w:i/>
          <w:color w:val="000000" w:themeColor="text1"/>
        </w:rPr>
        <w:t>Acc. Chem. Res.</w:t>
      </w:r>
      <w:r w:rsidRPr="00054267">
        <w:rPr>
          <w:rFonts w:ascii="Times New Roman" w:hAnsi="Times New Roman" w:cs="Times New Roman"/>
          <w:color w:val="000000" w:themeColor="text1"/>
        </w:rPr>
        <w:t xml:space="preserve"> 2005, </w:t>
      </w:r>
      <w:r w:rsidRPr="00054267">
        <w:rPr>
          <w:rFonts w:ascii="Times New Roman" w:hAnsi="Times New Roman" w:cs="Times New Roman"/>
          <w:i/>
          <w:color w:val="000000" w:themeColor="text1"/>
        </w:rPr>
        <w:t>38</w:t>
      </w:r>
      <w:r w:rsidRPr="00054267">
        <w:rPr>
          <w:rFonts w:ascii="Times New Roman" w:hAnsi="Times New Roman" w:cs="Times New Roman"/>
          <w:color w:val="000000" w:themeColor="text1"/>
        </w:rPr>
        <w:t>, 273–282.</w:t>
      </w:r>
      <w:proofErr w:type="gramEnd"/>
    </w:p>
    <w:p w14:paraId="4C889178"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[102] O'Keefe, M., Peskov, M.A., Ramsden, S.J., Yaghi, O.M., The reticular chemistry structure resource (RCSR) database of, and symbols for, crystal </w:t>
      </w:r>
      <w:proofErr w:type="gramStart"/>
      <w:r w:rsidRPr="00054267">
        <w:rPr>
          <w:rFonts w:ascii="Times New Roman" w:hAnsi="Times New Roman" w:cs="Times New Roman"/>
          <w:color w:val="000000" w:themeColor="text1"/>
        </w:rPr>
        <w:t>nets</w:t>
      </w:r>
      <w:proofErr w:type="gramEnd"/>
      <w:r w:rsidRPr="00054267">
        <w:rPr>
          <w:rFonts w:ascii="Times New Roman" w:hAnsi="Times New Roman" w:cs="Times New Roman"/>
          <w:color w:val="000000" w:themeColor="text1"/>
        </w:rPr>
        <w:t xml:space="preserve">. </w:t>
      </w:r>
      <w:proofErr w:type="gramStart"/>
      <w:r w:rsidRPr="00054267">
        <w:rPr>
          <w:rFonts w:ascii="Times New Roman" w:hAnsi="Times New Roman" w:cs="Times New Roman"/>
          <w:color w:val="000000" w:themeColor="text1"/>
        </w:rPr>
        <w:t>A</w:t>
      </w:r>
      <w:r w:rsidRPr="00054267">
        <w:rPr>
          <w:rFonts w:ascii="Times New Roman" w:hAnsi="Times New Roman" w:cs="Times New Roman"/>
          <w:i/>
          <w:color w:val="000000" w:themeColor="text1"/>
        </w:rPr>
        <w:t xml:space="preserve">cc. Chem. Res. </w:t>
      </w:r>
      <w:r w:rsidRPr="00054267">
        <w:rPr>
          <w:rFonts w:ascii="Times New Roman" w:hAnsi="Times New Roman" w:cs="Times New Roman"/>
          <w:color w:val="000000" w:themeColor="text1"/>
        </w:rPr>
        <w:t xml:space="preserve">2008, </w:t>
      </w:r>
      <w:r w:rsidRPr="00054267">
        <w:rPr>
          <w:rFonts w:ascii="Times New Roman" w:hAnsi="Times New Roman" w:cs="Times New Roman"/>
          <w:i/>
          <w:color w:val="000000" w:themeColor="text1"/>
        </w:rPr>
        <w:t>41</w:t>
      </w:r>
      <w:r w:rsidRPr="00054267">
        <w:rPr>
          <w:rFonts w:ascii="Times New Roman" w:hAnsi="Times New Roman" w:cs="Times New Roman"/>
          <w:color w:val="000000" w:themeColor="text1"/>
        </w:rPr>
        <w:t>, 1782–1789.</w:t>
      </w:r>
      <w:proofErr w:type="gramEnd"/>
    </w:p>
    <w:p w14:paraId="2E419936"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[103] </w:t>
      </w:r>
      <w:proofErr w:type="gramStart"/>
      <w:r w:rsidRPr="00054267">
        <w:rPr>
          <w:rFonts w:ascii="Times New Roman" w:hAnsi="Times New Roman" w:cs="Times New Roman"/>
          <w:color w:val="000000" w:themeColor="text1"/>
        </w:rPr>
        <w:t xml:space="preserve">Li, J.R., Sculley, J., Zhou, H.C., </w:t>
      </w:r>
      <w:r w:rsidRPr="00054267">
        <w:rPr>
          <w:rStyle w:val="hlfld-title"/>
          <w:rFonts w:ascii="Times New Roman" w:hAnsi="Times New Roman" w:cs="Times New Roman"/>
          <w:color w:val="000000" w:themeColor="text1"/>
        </w:rPr>
        <w:t>Metal–Organic Frameworks for Separations.</w:t>
      </w:r>
      <w:proofErr w:type="gramEnd"/>
      <w:r w:rsidRPr="00054267">
        <w:rPr>
          <w:rStyle w:val="hlfld-title"/>
          <w:rFonts w:ascii="Times New Roman" w:hAnsi="Times New Roman" w:cs="Times New Roman"/>
          <w:color w:val="000000" w:themeColor="text1"/>
        </w:rPr>
        <w:t xml:space="preserve"> </w:t>
      </w:r>
      <w:r w:rsidRPr="00054267">
        <w:rPr>
          <w:rFonts w:ascii="Times New Roman" w:hAnsi="Times New Roman" w:cs="Times New Roman"/>
          <w:i/>
          <w:color w:val="000000" w:themeColor="text1"/>
        </w:rPr>
        <w:t>Chem. Rev.</w:t>
      </w:r>
      <w:r w:rsidRPr="00054267">
        <w:rPr>
          <w:rFonts w:ascii="Times New Roman" w:hAnsi="Times New Roman" w:cs="Times New Roman"/>
          <w:color w:val="000000" w:themeColor="text1"/>
        </w:rPr>
        <w:t xml:space="preserve"> 2012, </w:t>
      </w:r>
      <w:r w:rsidRPr="00054267">
        <w:rPr>
          <w:rFonts w:ascii="Times New Roman" w:hAnsi="Times New Roman" w:cs="Times New Roman"/>
          <w:i/>
          <w:color w:val="000000" w:themeColor="text1"/>
        </w:rPr>
        <w:t>112</w:t>
      </w:r>
      <w:r w:rsidRPr="00054267">
        <w:rPr>
          <w:rFonts w:ascii="Times New Roman" w:hAnsi="Times New Roman" w:cs="Times New Roman"/>
          <w:color w:val="000000" w:themeColor="text1"/>
        </w:rPr>
        <w:t>, 869–932.</w:t>
      </w:r>
    </w:p>
    <w:p w14:paraId="259F86AF"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[104] Alaerts, L., Kirschhock, C.E.A., Maes, M., van der Veen, M.A., Finsy, V., Depla, A., Martens, J.A., Baron, G.V., Jacobs, P.A., Denayer, J.F.M., De Vos, D.E., Selective adsorption and separation of xylene isomers and ethylbenzene with the microporous </w:t>
      </w:r>
      <w:proofErr w:type="gramStart"/>
      <w:r w:rsidRPr="00054267">
        <w:rPr>
          <w:rFonts w:ascii="Times New Roman" w:hAnsi="Times New Roman" w:cs="Times New Roman"/>
          <w:color w:val="000000" w:themeColor="text1"/>
        </w:rPr>
        <w:t>vanadium(</w:t>
      </w:r>
      <w:proofErr w:type="gramEnd"/>
      <w:r w:rsidRPr="00054267">
        <w:rPr>
          <w:rFonts w:ascii="Times New Roman" w:hAnsi="Times New Roman" w:cs="Times New Roman"/>
          <w:color w:val="000000" w:themeColor="text1"/>
        </w:rPr>
        <w:t xml:space="preserve">IV) terephthalate MIL-47. </w:t>
      </w:r>
      <w:r w:rsidRPr="00054267">
        <w:rPr>
          <w:rFonts w:ascii="Times New Roman" w:hAnsi="Times New Roman" w:cs="Times New Roman"/>
          <w:i/>
          <w:color w:val="000000" w:themeColor="text1"/>
        </w:rPr>
        <w:t>Angew. Chem., Int. Ed.</w:t>
      </w:r>
      <w:r w:rsidRPr="00054267">
        <w:rPr>
          <w:rFonts w:ascii="Times New Roman" w:hAnsi="Times New Roman" w:cs="Times New Roman"/>
          <w:color w:val="000000" w:themeColor="text1"/>
        </w:rPr>
        <w:t xml:space="preserve"> 2007, </w:t>
      </w:r>
      <w:r w:rsidRPr="00054267">
        <w:rPr>
          <w:rFonts w:ascii="Times New Roman" w:hAnsi="Times New Roman" w:cs="Times New Roman"/>
          <w:i/>
          <w:color w:val="000000" w:themeColor="text1"/>
        </w:rPr>
        <w:t>46</w:t>
      </w:r>
      <w:r w:rsidRPr="00054267">
        <w:rPr>
          <w:rFonts w:ascii="Times New Roman" w:hAnsi="Times New Roman" w:cs="Times New Roman"/>
          <w:color w:val="000000" w:themeColor="text1"/>
        </w:rPr>
        <w:t>, 4293–4297.</w:t>
      </w:r>
    </w:p>
    <w:p w14:paraId="73FEA7C9"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[105] </w:t>
      </w:r>
      <w:proofErr w:type="gramStart"/>
      <w:r w:rsidRPr="00054267">
        <w:rPr>
          <w:rFonts w:ascii="Times New Roman" w:hAnsi="Times New Roman" w:cs="Times New Roman"/>
          <w:color w:val="000000" w:themeColor="text1"/>
        </w:rPr>
        <w:t xml:space="preserve">Ahmad, R., Wong-Foy, A.G., Matzger, A.J., </w:t>
      </w:r>
      <w:r w:rsidRPr="00054267">
        <w:rPr>
          <w:rStyle w:val="hlfld-title"/>
          <w:rFonts w:ascii="Times New Roman" w:hAnsi="Times New Roman" w:cs="Times New Roman"/>
          <w:color w:val="000000" w:themeColor="text1"/>
        </w:rPr>
        <w:t>Microporous coordination polymers as selective sorbents for liquid chromatography.</w:t>
      </w:r>
      <w:proofErr w:type="gramEnd"/>
      <w:r w:rsidRPr="00054267">
        <w:rPr>
          <w:rStyle w:val="hlfld-title"/>
          <w:rFonts w:ascii="Times New Roman" w:hAnsi="Times New Roman" w:cs="Times New Roman"/>
          <w:color w:val="000000" w:themeColor="text1"/>
        </w:rPr>
        <w:t xml:space="preserve"> </w:t>
      </w:r>
      <w:r w:rsidRPr="00054267">
        <w:rPr>
          <w:rFonts w:ascii="Times New Roman" w:hAnsi="Times New Roman" w:cs="Times New Roman"/>
          <w:i/>
          <w:color w:val="000000" w:themeColor="text1"/>
        </w:rPr>
        <w:t xml:space="preserve">Langmuir </w:t>
      </w:r>
      <w:r w:rsidRPr="00054267">
        <w:rPr>
          <w:rFonts w:ascii="Times New Roman" w:hAnsi="Times New Roman" w:cs="Times New Roman"/>
          <w:color w:val="000000" w:themeColor="text1"/>
        </w:rPr>
        <w:t xml:space="preserve">2009, </w:t>
      </w:r>
      <w:r w:rsidRPr="00054267">
        <w:rPr>
          <w:rFonts w:ascii="Times New Roman" w:hAnsi="Times New Roman" w:cs="Times New Roman"/>
          <w:i/>
          <w:color w:val="000000" w:themeColor="text1"/>
        </w:rPr>
        <w:t>25</w:t>
      </w:r>
      <w:r w:rsidRPr="00054267">
        <w:rPr>
          <w:rFonts w:ascii="Times New Roman" w:hAnsi="Times New Roman" w:cs="Times New Roman"/>
          <w:color w:val="000000" w:themeColor="text1"/>
        </w:rPr>
        <w:t>, 11977–11979.</w:t>
      </w:r>
    </w:p>
    <w:p w14:paraId="0B77BD6A"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[106] Liu, S.S., Yang, C.X., Wang, S.W., Yan, X.P., Reverse-phase high performance liquid chromatography separation of positional isomers on a MIL-</w:t>
      </w:r>
      <w:proofErr w:type="gramStart"/>
      <w:r w:rsidRPr="00054267">
        <w:rPr>
          <w:rFonts w:ascii="Times New Roman" w:hAnsi="Times New Roman" w:cs="Times New Roman"/>
          <w:color w:val="000000" w:themeColor="text1"/>
        </w:rPr>
        <w:t>53(</w:t>
      </w:r>
      <w:proofErr w:type="gramEnd"/>
      <w:r w:rsidRPr="00054267">
        <w:rPr>
          <w:rFonts w:ascii="Times New Roman" w:hAnsi="Times New Roman" w:cs="Times New Roman"/>
          <w:color w:val="000000" w:themeColor="text1"/>
        </w:rPr>
        <w:t xml:space="preserve">Fe) packed column. </w:t>
      </w:r>
      <w:proofErr w:type="gramStart"/>
      <w:r w:rsidRPr="00054267">
        <w:rPr>
          <w:rFonts w:ascii="Times New Roman" w:hAnsi="Times New Roman" w:cs="Times New Roman"/>
          <w:i/>
          <w:color w:val="000000" w:themeColor="text1"/>
        </w:rPr>
        <w:t>Analyst</w:t>
      </w:r>
      <w:r w:rsidRPr="00054267">
        <w:rPr>
          <w:rFonts w:ascii="Times New Roman" w:hAnsi="Times New Roman" w:cs="Times New Roman"/>
          <w:color w:val="000000" w:themeColor="text1"/>
        </w:rPr>
        <w:t xml:space="preserve"> 2012, </w:t>
      </w:r>
      <w:r w:rsidRPr="00054267">
        <w:rPr>
          <w:rFonts w:ascii="Times New Roman" w:hAnsi="Times New Roman" w:cs="Times New Roman"/>
          <w:i/>
          <w:color w:val="000000" w:themeColor="text1"/>
        </w:rPr>
        <w:t>137</w:t>
      </w:r>
      <w:r w:rsidRPr="00054267">
        <w:rPr>
          <w:rFonts w:ascii="Times New Roman" w:hAnsi="Times New Roman" w:cs="Times New Roman"/>
          <w:color w:val="000000" w:themeColor="text1"/>
        </w:rPr>
        <w:t>, 816–818.</w:t>
      </w:r>
      <w:proofErr w:type="gramEnd"/>
    </w:p>
    <w:p w14:paraId="0BAA347F"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[107] Ameloot, R., Liekens, A., Alaerts, L., Maes, M., Galarneau, A., Coq, B., Desmet, G., Sels, B.F., Denayer, J.F.M., DeVos, D.E., </w:t>
      </w:r>
      <w:r w:rsidRPr="00054267">
        <w:rPr>
          <w:rFonts w:ascii="Times New Roman" w:hAnsi="Times New Roman" w:cs="Times New Roman"/>
          <w:bCs/>
          <w:color w:val="000000" w:themeColor="text1"/>
          <w:shd w:val="clear" w:color="auto" w:fill="FFFFFF"/>
        </w:rPr>
        <w:t>Silica–MOF Composites as a Stationary Phase in Liquid Chromatography.</w:t>
      </w:r>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 xml:space="preserve">Eur. J. Inorg. Chem. </w:t>
      </w:r>
      <w:r w:rsidRPr="00054267">
        <w:rPr>
          <w:rFonts w:ascii="Times New Roman" w:hAnsi="Times New Roman" w:cs="Times New Roman"/>
          <w:color w:val="000000" w:themeColor="text1"/>
        </w:rPr>
        <w:t xml:space="preserve">2010, </w:t>
      </w:r>
      <w:r w:rsidRPr="00054267">
        <w:rPr>
          <w:rFonts w:ascii="Times New Roman" w:hAnsi="Times New Roman" w:cs="Times New Roman"/>
          <w:i/>
          <w:color w:val="000000" w:themeColor="text1"/>
        </w:rPr>
        <w:t>24</w:t>
      </w:r>
      <w:r w:rsidRPr="00054267">
        <w:rPr>
          <w:rFonts w:ascii="Times New Roman" w:hAnsi="Times New Roman" w:cs="Times New Roman"/>
          <w:color w:val="000000" w:themeColor="text1"/>
        </w:rPr>
        <w:t>, 3735–3738.</w:t>
      </w:r>
    </w:p>
    <w:p w14:paraId="1BACAD54"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lastRenderedPageBreak/>
        <w:t xml:space="preserve">[108]. Cao, X., Dai, L., Liu, J., Wang, L., He, J., Deng, L., Lei, J., Fabrication of ZIF-8@super-macroporous </w:t>
      </w:r>
      <w:proofErr w:type="gramStart"/>
      <w:r w:rsidRPr="00054267">
        <w:rPr>
          <w:rFonts w:ascii="Times New Roman" w:hAnsi="Times New Roman" w:cs="Times New Roman"/>
          <w:color w:val="000000" w:themeColor="text1"/>
        </w:rPr>
        <w:t>poly(</w:t>
      </w:r>
      <w:proofErr w:type="gramEnd"/>
      <w:r w:rsidRPr="00054267">
        <w:rPr>
          <w:rFonts w:ascii="Times New Roman" w:hAnsi="Times New Roman" w:cs="Times New Roman"/>
          <w:color w:val="000000" w:themeColor="text1"/>
        </w:rPr>
        <w:t xml:space="preserve">glycidyl methacrylate) microspheres. </w:t>
      </w:r>
      <w:r w:rsidRPr="00054267">
        <w:rPr>
          <w:rFonts w:ascii="Times New Roman" w:hAnsi="Times New Roman" w:cs="Times New Roman"/>
          <w:i/>
          <w:color w:val="000000" w:themeColor="text1"/>
        </w:rPr>
        <w:t>Inorg. Chem. Commun.</w:t>
      </w:r>
      <w:r w:rsidRPr="00054267">
        <w:rPr>
          <w:rFonts w:ascii="Times New Roman" w:hAnsi="Times New Roman" w:cs="Times New Roman"/>
          <w:color w:val="000000" w:themeColor="text1"/>
        </w:rPr>
        <w:t xml:space="preserve"> </w:t>
      </w:r>
      <w:proofErr w:type="gramStart"/>
      <w:r w:rsidRPr="00054267">
        <w:rPr>
          <w:rFonts w:ascii="Times New Roman" w:hAnsi="Times New Roman" w:cs="Times New Roman"/>
          <w:color w:val="000000" w:themeColor="text1"/>
        </w:rPr>
        <w:t xml:space="preserve">2014, </w:t>
      </w:r>
      <w:r w:rsidRPr="00054267">
        <w:rPr>
          <w:rFonts w:ascii="Times New Roman" w:hAnsi="Times New Roman" w:cs="Times New Roman"/>
          <w:i/>
          <w:color w:val="000000" w:themeColor="text1"/>
        </w:rPr>
        <w:t>50</w:t>
      </w:r>
      <w:r w:rsidRPr="00054267">
        <w:rPr>
          <w:rFonts w:ascii="Times New Roman" w:hAnsi="Times New Roman" w:cs="Times New Roman"/>
          <w:color w:val="000000" w:themeColor="text1"/>
        </w:rPr>
        <w:t>, 65</w:t>
      </w:r>
      <w:r w:rsidRPr="00054267">
        <w:rPr>
          <w:rFonts w:ascii="Times New Roman" w:eastAsia="AdvOT8608a8d1+22" w:hAnsi="Times New Roman" w:cs="Times New Roman"/>
          <w:color w:val="000000" w:themeColor="text1"/>
        </w:rPr>
        <w:t>−</w:t>
      </w:r>
      <w:r w:rsidRPr="00054267">
        <w:rPr>
          <w:rFonts w:ascii="Times New Roman" w:hAnsi="Times New Roman" w:cs="Times New Roman"/>
          <w:color w:val="000000" w:themeColor="text1"/>
        </w:rPr>
        <w:t>69.</w:t>
      </w:r>
      <w:proofErr w:type="gramEnd"/>
    </w:p>
    <w:p w14:paraId="4A82240A"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[109] Fu, Y.Y., Yang, C.X., Yan, X.P., </w:t>
      </w:r>
      <w:r w:rsidRPr="00054267">
        <w:rPr>
          <w:rFonts w:ascii="Times New Roman" w:hAnsi="Times New Roman" w:cs="Times New Roman"/>
          <w:color w:val="000000" w:themeColor="text1"/>
          <w:lang w:val="en"/>
        </w:rPr>
        <w:t>Fabrication of ZIF-8@SiO</w:t>
      </w:r>
      <w:r w:rsidRPr="00054267">
        <w:rPr>
          <w:rFonts w:ascii="Times New Roman" w:hAnsi="Times New Roman" w:cs="Times New Roman"/>
          <w:color w:val="000000" w:themeColor="text1"/>
          <w:bdr w:val="none" w:sz="0" w:space="0" w:color="auto" w:frame="1"/>
          <w:vertAlign w:val="subscript"/>
          <w:lang w:val="en"/>
        </w:rPr>
        <w:t>2</w:t>
      </w:r>
      <w:r w:rsidRPr="00054267">
        <w:rPr>
          <w:rStyle w:val="apple-converted-space"/>
          <w:rFonts w:ascii="Times New Roman" w:hAnsi="Times New Roman" w:cs="Times New Roman"/>
          <w:color w:val="000000" w:themeColor="text1"/>
          <w:lang w:val="en"/>
        </w:rPr>
        <w:t> </w:t>
      </w:r>
      <w:r w:rsidRPr="00054267">
        <w:rPr>
          <w:rFonts w:ascii="Times New Roman" w:hAnsi="Times New Roman" w:cs="Times New Roman"/>
          <w:color w:val="000000" w:themeColor="text1"/>
          <w:lang w:val="en"/>
        </w:rPr>
        <w:t xml:space="preserve">Core–Shell Microspheres as the Stationary Phase for High-Performance Liquid Chromatography. </w:t>
      </w:r>
      <w:proofErr w:type="gramStart"/>
      <w:r w:rsidRPr="00054267">
        <w:rPr>
          <w:rFonts w:ascii="Times New Roman" w:hAnsi="Times New Roman" w:cs="Times New Roman"/>
          <w:i/>
          <w:color w:val="000000" w:themeColor="text1"/>
        </w:rPr>
        <w:t>Chem. Eur. J.</w:t>
      </w:r>
      <w:r w:rsidRPr="00054267">
        <w:rPr>
          <w:rFonts w:ascii="Times New Roman" w:hAnsi="Times New Roman" w:cs="Times New Roman"/>
          <w:color w:val="000000" w:themeColor="text1"/>
        </w:rPr>
        <w:t xml:space="preserve"> 2013, </w:t>
      </w:r>
      <w:r w:rsidRPr="00054267">
        <w:rPr>
          <w:rFonts w:ascii="Times New Roman" w:hAnsi="Times New Roman" w:cs="Times New Roman"/>
          <w:i/>
          <w:color w:val="000000" w:themeColor="text1"/>
        </w:rPr>
        <w:t>19</w:t>
      </w:r>
      <w:r w:rsidRPr="00054267">
        <w:rPr>
          <w:rFonts w:ascii="Times New Roman" w:hAnsi="Times New Roman" w:cs="Times New Roman"/>
          <w:color w:val="000000" w:themeColor="text1"/>
        </w:rPr>
        <w:t>, 13484</w:t>
      </w:r>
      <w:r w:rsidRPr="00054267">
        <w:rPr>
          <w:rFonts w:ascii="Times New Roman" w:eastAsia="AdvOT8608a8d1+22" w:hAnsi="Times New Roman" w:cs="Times New Roman"/>
          <w:color w:val="000000" w:themeColor="text1"/>
        </w:rPr>
        <w:t>−</w:t>
      </w:r>
      <w:r w:rsidRPr="00054267">
        <w:rPr>
          <w:rFonts w:ascii="Times New Roman" w:hAnsi="Times New Roman" w:cs="Times New Roman"/>
          <w:color w:val="000000" w:themeColor="text1"/>
        </w:rPr>
        <w:t>13491.</w:t>
      </w:r>
      <w:proofErr w:type="gramEnd"/>
    </w:p>
    <w:p w14:paraId="7DAD7A22"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[110] Sorribas, S., Zornoza, B., Te</w:t>
      </w:r>
      <w:r w:rsidRPr="00054267">
        <w:rPr>
          <w:rFonts w:ascii="Times New Roman" w:eastAsia="AdvOT8608a8d1+03" w:hAnsi="Times New Roman" w:cs="Times New Roman"/>
          <w:color w:val="000000" w:themeColor="text1"/>
        </w:rPr>
        <w:t>́</w:t>
      </w:r>
      <w:r w:rsidRPr="00054267">
        <w:rPr>
          <w:rFonts w:ascii="Times New Roman" w:hAnsi="Times New Roman" w:cs="Times New Roman"/>
          <w:color w:val="000000" w:themeColor="text1"/>
        </w:rPr>
        <w:t xml:space="preserve">llez, C., Coronas, </w:t>
      </w:r>
      <w:r w:rsidRPr="00054267">
        <w:rPr>
          <w:rFonts w:ascii="Times New Roman" w:hAnsi="Times New Roman" w:cs="Times New Roman"/>
          <w:color w:val="000000" w:themeColor="text1"/>
          <w:spacing w:val="-5"/>
        </w:rPr>
        <w:t>Ordered mesoporous</w:t>
      </w:r>
      <w:r w:rsidRPr="00054267">
        <w:rPr>
          <w:rStyle w:val="apple-converted-space"/>
          <w:rFonts w:ascii="Times New Roman" w:hAnsi="Times New Roman" w:cs="Times New Roman"/>
          <w:color w:val="000000" w:themeColor="text1"/>
          <w:spacing w:val="-5"/>
        </w:rPr>
        <w:t> </w:t>
      </w:r>
      <w:r w:rsidRPr="00054267">
        <w:rPr>
          <w:rFonts w:ascii="Times New Roman" w:hAnsi="Times New Roman" w:cs="Times New Roman"/>
          <w:color w:val="000000" w:themeColor="text1"/>
          <w:spacing w:val="-5"/>
        </w:rPr>
        <w:t xml:space="preserve">silica–(ZIF-8) core–shell spheres. </w:t>
      </w:r>
      <w:r w:rsidRPr="00054267">
        <w:rPr>
          <w:rFonts w:ascii="Times New Roman" w:hAnsi="Times New Roman" w:cs="Times New Roman"/>
          <w:i/>
          <w:color w:val="000000" w:themeColor="text1"/>
        </w:rPr>
        <w:t>Chem. Commun.</w:t>
      </w:r>
      <w:r w:rsidRPr="00054267">
        <w:rPr>
          <w:rFonts w:ascii="Times New Roman" w:hAnsi="Times New Roman" w:cs="Times New Roman"/>
          <w:color w:val="000000" w:themeColor="text1"/>
        </w:rPr>
        <w:t xml:space="preserve"> 2012, </w:t>
      </w:r>
      <w:r w:rsidRPr="00054267">
        <w:rPr>
          <w:rFonts w:ascii="Times New Roman" w:hAnsi="Times New Roman" w:cs="Times New Roman"/>
          <w:i/>
          <w:color w:val="000000" w:themeColor="text1"/>
        </w:rPr>
        <w:t>48</w:t>
      </w:r>
      <w:r w:rsidRPr="00054267">
        <w:rPr>
          <w:rFonts w:ascii="Times New Roman" w:hAnsi="Times New Roman" w:cs="Times New Roman"/>
          <w:color w:val="000000" w:themeColor="text1"/>
        </w:rPr>
        <w:t>, 9388</w:t>
      </w:r>
      <w:r w:rsidRPr="00054267">
        <w:rPr>
          <w:rFonts w:ascii="Times New Roman" w:eastAsia="AdvOT8608a8d1+22" w:hAnsi="Times New Roman" w:cs="Times New Roman"/>
          <w:color w:val="000000" w:themeColor="text1"/>
        </w:rPr>
        <w:t>−</w:t>
      </w:r>
      <w:r w:rsidRPr="00054267">
        <w:rPr>
          <w:rFonts w:ascii="Times New Roman" w:hAnsi="Times New Roman" w:cs="Times New Roman"/>
          <w:color w:val="000000" w:themeColor="text1"/>
        </w:rPr>
        <w:t>9390</w:t>
      </w:r>
    </w:p>
    <w:p w14:paraId="033356C7" w14:textId="72311436"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[111] Qu</w:t>
      </w:r>
      <w:r w:rsidRPr="00054267">
        <w:rPr>
          <w:rFonts w:ascii="Times New Roman" w:eastAsia="NPDBM M+ MTSY" w:hAnsi="Times New Roman" w:cs="Times New Roman"/>
          <w:color w:val="000000" w:themeColor="text1"/>
        </w:rPr>
        <w:t xml:space="preserve">, Q., Xuan, H., Zhang, K., Chen, X., Ding, Y., Feng, S., Xu, Q., </w:t>
      </w:r>
      <w:r w:rsidRPr="00054267">
        <w:rPr>
          <w:rFonts w:ascii="Times New Roman" w:hAnsi="Times New Roman" w:cs="Times New Roman"/>
          <w:color w:val="000000" w:themeColor="text1"/>
        </w:rPr>
        <w:t>Core-shell silica particles with dendritic pore channels impregnated with zeolite imidazolate framework-8 for high performance liquid chromatography separation.</w:t>
      </w:r>
      <w:r w:rsidRPr="00054267">
        <w:rPr>
          <w:rFonts w:ascii="Times New Roman" w:eastAsia="NPDBM M+ MTSY" w:hAnsi="Times New Roman" w:cs="Times New Roman"/>
          <w:color w:val="000000" w:themeColor="text1"/>
        </w:rPr>
        <w:t xml:space="preserve"> </w:t>
      </w:r>
      <w:r w:rsidRPr="00054267">
        <w:rPr>
          <w:rFonts w:ascii="Times New Roman" w:hAnsi="Times New Roman" w:cs="Times New Roman"/>
          <w:i/>
          <w:color w:val="000000" w:themeColor="text1"/>
        </w:rPr>
        <w:t xml:space="preserve">J. Chromatogr. </w:t>
      </w:r>
      <w:proofErr w:type="gramStart"/>
      <w:r w:rsidRPr="00054267">
        <w:rPr>
          <w:rFonts w:ascii="Times New Roman" w:hAnsi="Times New Roman" w:cs="Times New Roman"/>
          <w:i/>
          <w:color w:val="000000" w:themeColor="text1"/>
        </w:rPr>
        <w:t>A</w:t>
      </w:r>
      <w:r w:rsidRPr="00054267">
        <w:rPr>
          <w:rFonts w:ascii="Times New Roman" w:hAnsi="Times New Roman" w:cs="Times New Roman"/>
          <w:color w:val="000000" w:themeColor="text1"/>
        </w:rPr>
        <w:t xml:space="preserve"> 2017, </w:t>
      </w:r>
      <w:r w:rsidR="00B6373A" w:rsidRPr="00054267">
        <w:rPr>
          <w:rFonts w:ascii="Times New Roman" w:hAnsi="Times New Roman" w:cs="Times New Roman"/>
          <w:i/>
          <w:color w:val="000000" w:themeColor="text1"/>
        </w:rPr>
        <w:t>1505</w:t>
      </w:r>
      <w:r w:rsidRPr="00054267">
        <w:rPr>
          <w:rFonts w:ascii="Times New Roman" w:hAnsi="Times New Roman" w:cs="Times New Roman"/>
          <w:color w:val="000000" w:themeColor="text1"/>
        </w:rPr>
        <w:t xml:space="preserve">, </w:t>
      </w:r>
      <w:r w:rsidR="00B6373A" w:rsidRPr="00054267">
        <w:rPr>
          <w:rFonts w:ascii="Times New Roman" w:hAnsi="Times New Roman" w:cs="Times New Roman"/>
          <w:color w:val="000000" w:themeColor="text1"/>
        </w:rPr>
        <w:t>63-68.</w:t>
      </w:r>
      <w:proofErr w:type="gramEnd"/>
    </w:p>
    <w:p w14:paraId="6394BD79"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[112] Yan, Z., Zheng, J., Chen, J., Tong, P., Lu, M., Lin</w:t>
      </w:r>
      <w:r w:rsidRPr="00054267">
        <w:rPr>
          <w:rFonts w:ascii="Times New Roman" w:eastAsia="MHBPM K+ MTSY" w:hAnsi="Times New Roman" w:cs="Times New Roman"/>
          <w:color w:val="000000" w:themeColor="text1"/>
        </w:rPr>
        <w:t xml:space="preserve">, Z., Zhang, L., </w:t>
      </w:r>
      <w:r w:rsidRPr="00054267">
        <w:rPr>
          <w:rFonts w:ascii="Times New Roman" w:hAnsi="Times New Roman" w:cs="Times New Roman"/>
          <w:color w:val="000000" w:themeColor="text1"/>
        </w:rPr>
        <w:t xml:space="preserve">Preparation and evaluation of silica-UIO-66 composite as liquid chromatographic stationary phase for fast and efficient separation. </w:t>
      </w:r>
      <w:r w:rsidRPr="00054267">
        <w:rPr>
          <w:rFonts w:ascii="Times New Roman" w:hAnsi="Times New Roman" w:cs="Times New Roman"/>
          <w:i/>
          <w:color w:val="000000" w:themeColor="text1"/>
        </w:rPr>
        <w:t>J. Chromatogr. A</w:t>
      </w:r>
      <w:r w:rsidRPr="00054267">
        <w:rPr>
          <w:rFonts w:ascii="Times New Roman" w:hAnsi="Times New Roman" w:cs="Times New Roman"/>
          <w:color w:val="000000" w:themeColor="text1"/>
        </w:rPr>
        <w:t xml:space="preserve"> 2014, </w:t>
      </w:r>
      <w:r w:rsidRPr="00054267">
        <w:rPr>
          <w:rFonts w:ascii="Times New Roman" w:hAnsi="Times New Roman" w:cs="Times New Roman"/>
          <w:i/>
          <w:color w:val="000000" w:themeColor="text1"/>
        </w:rPr>
        <w:t>1366</w:t>
      </w:r>
      <w:r w:rsidRPr="00054267">
        <w:rPr>
          <w:rFonts w:ascii="Times New Roman" w:hAnsi="Times New Roman" w:cs="Times New Roman"/>
          <w:color w:val="000000" w:themeColor="text1"/>
        </w:rPr>
        <w:t>, 45–53.</w:t>
      </w:r>
    </w:p>
    <w:p w14:paraId="5C35B91A"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[113] Zhang, X., Han, Q., Ding, M., One-pot synthesis of UiO-66@SiO</w:t>
      </w:r>
      <w:r w:rsidRPr="00054267">
        <w:rPr>
          <w:rFonts w:ascii="Times New Roman" w:hAnsi="Times New Roman" w:cs="Times New Roman"/>
          <w:color w:val="000000" w:themeColor="text1"/>
          <w:vertAlign w:val="subscript"/>
        </w:rPr>
        <w:t>2</w:t>
      </w:r>
      <w:r w:rsidRPr="00054267">
        <w:rPr>
          <w:rFonts w:ascii="Times New Roman" w:hAnsi="Times New Roman" w:cs="Times New Roman"/>
          <w:color w:val="000000" w:themeColor="text1"/>
        </w:rPr>
        <w:t xml:space="preserve"> shell–core microspheres as stationary phase for high performance liquid chromatography. </w:t>
      </w:r>
      <w:r w:rsidRPr="00054267">
        <w:rPr>
          <w:rFonts w:ascii="Times New Roman" w:hAnsi="Times New Roman" w:cs="Times New Roman"/>
          <w:i/>
          <w:color w:val="000000" w:themeColor="text1"/>
        </w:rPr>
        <w:t>RSC Adv.</w:t>
      </w:r>
      <w:r w:rsidRPr="00054267">
        <w:rPr>
          <w:rFonts w:ascii="Times New Roman" w:hAnsi="Times New Roman" w:cs="Times New Roman"/>
          <w:color w:val="000000" w:themeColor="text1"/>
        </w:rPr>
        <w:t xml:space="preserve"> 2015, </w:t>
      </w:r>
      <w:r w:rsidRPr="00054267">
        <w:rPr>
          <w:rFonts w:ascii="Times New Roman" w:hAnsi="Times New Roman" w:cs="Times New Roman"/>
          <w:i/>
          <w:color w:val="000000" w:themeColor="text1"/>
        </w:rPr>
        <w:t>5</w:t>
      </w:r>
      <w:r w:rsidRPr="00054267">
        <w:rPr>
          <w:rFonts w:ascii="Times New Roman" w:hAnsi="Times New Roman" w:cs="Times New Roman"/>
          <w:color w:val="000000" w:themeColor="text1"/>
        </w:rPr>
        <w:t>, 1043-1050.</w:t>
      </w:r>
    </w:p>
    <w:p w14:paraId="140B0BBD" w14:textId="77777777" w:rsidR="00F22C57" w:rsidRPr="00054267" w:rsidRDefault="00F22C57" w:rsidP="00054267">
      <w:pPr>
        <w:spacing w:after="0" w:line="480" w:lineRule="auto"/>
        <w:jc w:val="both"/>
        <w:rPr>
          <w:rFonts w:ascii="Times New Roman" w:hAnsi="Times New Roman" w:cs="Times New Roman"/>
          <w:color w:val="000000" w:themeColor="text1"/>
          <w:lang w:val="en-US"/>
        </w:rPr>
      </w:pPr>
      <w:r w:rsidRPr="00054267">
        <w:rPr>
          <w:rFonts w:ascii="Times New Roman" w:hAnsi="Times New Roman" w:cs="Times New Roman"/>
          <w:color w:val="000000" w:themeColor="text1"/>
        </w:rPr>
        <w:t xml:space="preserve">[114] </w:t>
      </w:r>
      <w:r w:rsidRPr="00054267">
        <w:rPr>
          <w:rFonts w:ascii="Times New Roman" w:hAnsi="Times New Roman" w:cs="Times New Roman"/>
          <w:color w:val="000000" w:themeColor="text1"/>
          <w:lang w:val="en-US"/>
        </w:rPr>
        <w:t xml:space="preserve">Arrua, R.D., Peristyy, A., Nesterenko, P.N., Das, A., D’Alessandro, D.M., Hilder, E.F., UiO-66@SiO2 core–shell microparticles as stationary phases for the separation of small organic molecules. </w:t>
      </w:r>
      <w:r w:rsidRPr="00054267">
        <w:rPr>
          <w:rFonts w:ascii="Times New Roman" w:hAnsi="Times New Roman" w:cs="Times New Roman"/>
          <w:i/>
          <w:color w:val="000000" w:themeColor="text1"/>
          <w:lang w:val="en-US"/>
        </w:rPr>
        <w:t xml:space="preserve">Analyst </w:t>
      </w:r>
      <w:r w:rsidRPr="00054267">
        <w:rPr>
          <w:rFonts w:ascii="Times New Roman" w:hAnsi="Times New Roman" w:cs="Times New Roman"/>
          <w:color w:val="000000" w:themeColor="text1"/>
          <w:lang w:val="en-US"/>
        </w:rPr>
        <w:t xml:space="preserve">2017, </w:t>
      </w:r>
      <w:r w:rsidRPr="00054267">
        <w:rPr>
          <w:rFonts w:ascii="Times New Roman" w:hAnsi="Times New Roman" w:cs="Times New Roman"/>
          <w:i/>
          <w:color w:val="000000" w:themeColor="text1"/>
          <w:lang w:val="en-US"/>
        </w:rPr>
        <w:t>142</w:t>
      </w:r>
      <w:r w:rsidRPr="00054267">
        <w:rPr>
          <w:rFonts w:ascii="Times New Roman" w:hAnsi="Times New Roman" w:cs="Times New Roman"/>
          <w:color w:val="000000" w:themeColor="text1"/>
          <w:lang w:val="en-US"/>
        </w:rPr>
        <w:t xml:space="preserve">, 517–524 </w:t>
      </w:r>
    </w:p>
    <w:p w14:paraId="06CE1DB7" w14:textId="77777777" w:rsidR="00F22C57" w:rsidRPr="00054267" w:rsidRDefault="00F22C57" w:rsidP="00054267">
      <w:pPr>
        <w:spacing w:after="0" w:line="480" w:lineRule="auto"/>
        <w:jc w:val="both"/>
        <w:rPr>
          <w:rFonts w:ascii="Times New Roman" w:hAnsi="Times New Roman" w:cs="Times New Roman"/>
          <w:color w:val="000000" w:themeColor="text1"/>
          <w:lang w:val="en-US"/>
        </w:rPr>
      </w:pPr>
      <w:r w:rsidRPr="00054267">
        <w:rPr>
          <w:rFonts w:ascii="Times New Roman" w:hAnsi="Times New Roman" w:cs="Times New Roman"/>
          <w:color w:val="000000" w:themeColor="text1"/>
          <w:lang w:val="en-US"/>
        </w:rPr>
        <w:t>[115] Qin, W., Silvestre, M.E., Yongli Lia, Franzreb, M., High performance liquid chromatography of substituted aromatics with the metal-organic framework MIL-</w:t>
      </w:r>
      <w:proofErr w:type="gramStart"/>
      <w:r w:rsidRPr="00054267">
        <w:rPr>
          <w:rFonts w:ascii="Times New Roman" w:hAnsi="Times New Roman" w:cs="Times New Roman"/>
          <w:color w:val="000000" w:themeColor="text1"/>
          <w:lang w:val="en-US"/>
        </w:rPr>
        <w:t>100(</w:t>
      </w:r>
      <w:proofErr w:type="gramEnd"/>
      <w:r w:rsidRPr="00054267">
        <w:rPr>
          <w:rFonts w:ascii="Times New Roman" w:hAnsi="Times New Roman" w:cs="Times New Roman"/>
          <w:color w:val="000000" w:themeColor="text1"/>
          <w:lang w:val="en-US"/>
        </w:rPr>
        <w:t xml:space="preserve">Fe): Mechanism analysis and model-based prediction. </w:t>
      </w:r>
      <w:r w:rsidRPr="00054267">
        <w:rPr>
          <w:rFonts w:ascii="Times New Roman" w:hAnsi="Times New Roman" w:cs="Times New Roman"/>
          <w:i/>
          <w:color w:val="000000" w:themeColor="text1"/>
          <w:lang w:val="en-US"/>
        </w:rPr>
        <w:t>J. Chromatogr. A</w:t>
      </w:r>
      <w:r w:rsidRPr="00054267">
        <w:rPr>
          <w:rFonts w:ascii="Times New Roman" w:hAnsi="Times New Roman" w:cs="Times New Roman"/>
          <w:color w:val="000000" w:themeColor="text1"/>
          <w:lang w:val="en-US"/>
        </w:rPr>
        <w:t xml:space="preserve"> 2016,</w:t>
      </w:r>
      <w:r w:rsidRPr="00054267">
        <w:rPr>
          <w:rFonts w:ascii="Times New Roman" w:hAnsi="Times New Roman" w:cs="Times New Roman"/>
          <w:i/>
          <w:color w:val="000000" w:themeColor="text1"/>
          <w:lang w:val="en-US"/>
        </w:rPr>
        <w:t>1432</w:t>
      </w:r>
      <w:r w:rsidRPr="00054267">
        <w:rPr>
          <w:rFonts w:ascii="Times New Roman" w:hAnsi="Times New Roman" w:cs="Times New Roman"/>
          <w:color w:val="000000" w:themeColor="text1"/>
          <w:lang w:val="en-US"/>
        </w:rPr>
        <w:t>, 84–91.</w:t>
      </w:r>
    </w:p>
    <w:p w14:paraId="2C56B6F8" w14:textId="77777777" w:rsidR="00F22C57" w:rsidRPr="00054267" w:rsidRDefault="00F22C57" w:rsidP="00054267">
      <w:pPr>
        <w:spacing w:after="0" w:line="480" w:lineRule="auto"/>
        <w:jc w:val="both"/>
        <w:rPr>
          <w:rFonts w:ascii="Times New Roman" w:hAnsi="Times New Roman" w:cs="Times New Roman"/>
          <w:color w:val="000000" w:themeColor="text1"/>
          <w:lang w:val="en-US"/>
        </w:rPr>
      </w:pPr>
      <w:r w:rsidRPr="00054267">
        <w:rPr>
          <w:rFonts w:ascii="Times New Roman" w:hAnsi="Times New Roman" w:cs="Times New Roman"/>
          <w:color w:val="000000" w:themeColor="text1"/>
          <w:lang w:val="en-US"/>
        </w:rPr>
        <w:t>[116] Fu, Y., Yang, C., Yan, X., Metal-organic framework MIL-</w:t>
      </w:r>
      <w:proofErr w:type="gramStart"/>
      <w:r w:rsidRPr="00054267">
        <w:rPr>
          <w:rFonts w:ascii="Times New Roman" w:hAnsi="Times New Roman" w:cs="Times New Roman"/>
          <w:color w:val="000000" w:themeColor="text1"/>
          <w:lang w:val="en-US"/>
        </w:rPr>
        <w:t>100(</w:t>
      </w:r>
      <w:proofErr w:type="gramEnd"/>
      <w:r w:rsidRPr="00054267">
        <w:rPr>
          <w:rFonts w:ascii="Times New Roman" w:hAnsi="Times New Roman" w:cs="Times New Roman"/>
          <w:color w:val="000000" w:themeColor="text1"/>
          <w:lang w:val="en-US"/>
        </w:rPr>
        <w:t xml:space="preserve">Fe) as the stationary phase for both normal-phase and reverse-phase high performance liquid chromatography. </w:t>
      </w:r>
      <w:r w:rsidRPr="00054267">
        <w:rPr>
          <w:rFonts w:ascii="Times New Roman" w:hAnsi="Times New Roman" w:cs="Times New Roman"/>
          <w:i/>
          <w:color w:val="000000" w:themeColor="text1"/>
          <w:lang w:val="en-US"/>
        </w:rPr>
        <w:t>J. Chromatogr. A</w:t>
      </w:r>
      <w:r w:rsidRPr="00054267">
        <w:rPr>
          <w:rFonts w:ascii="Times New Roman" w:hAnsi="Times New Roman" w:cs="Times New Roman"/>
          <w:color w:val="000000" w:themeColor="text1"/>
          <w:lang w:val="en-US"/>
        </w:rPr>
        <w:t xml:space="preserve"> 2013, </w:t>
      </w:r>
      <w:r w:rsidRPr="00054267">
        <w:rPr>
          <w:rFonts w:ascii="Times New Roman" w:hAnsi="Times New Roman" w:cs="Times New Roman"/>
          <w:i/>
          <w:color w:val="000000" w:themeColor="text1"/>
          <w:lang w:val="en-US"/>
        </w:rPr>
        <w:t>1274</w:t>
      </w:r>
      <w:r w:rsidRPr="00054267">
        <w:rPr>
          <w:rFonts w:ascii="Times New Roman" w:hAnsi="Times New Roman" w:cs="Times New Roman"/>
          <w:color w:val="000000" w:themeColor="text1"/>
          <w:lang w:val="en-US"/>
        </w:rPr>
        <w:t>, 137–</w:t>
      </w:r>
      <w:proofErr w:type="gramStart"/>
      <w:r w:rsidRPr="00054267">
        <w:rPr>
          <w:rFonts w:ascii="Times New Roman" w:hAnsi="Times New Roman" w:cs="Times New Roman"/>
          <w:color w:val="000000" w:themeColor="text1"/>
          <w:lang w:val="en-US"/>
        </w:rPr>
        <w:t>144 .</w:t>
      </w:r>
      <w:proofErr w:type="gramEnd"/>
    </w:p>
    <w:p w14:paraId="15B6187F" w14:textId="77777777" w:rsidR="00F22C57" w:rsidRPr="00054267" w:rsidRDefault="00F22C57" w:rsidP="00054267">
      <w:pPr>
        <w:spacing w:after="0" w:line="480" w:lineRule="auto"/>
        <w:jc w:val="both"/>
        <w:rPr>
          <w:rFonts w:ascii="Times New Roman" w:hAnsi="Times New Roman" w:cs="Times New Roman"/>
          <w:color w:val="000000" w:themeColor="text1"/>
          <w:lang w:val="en-US"/>
        </w:rPr>
      </w:pPr>
      <w:r w:rsidRPr="00054267">
        <w:rPr>
          <w:rFonts w:ascii="Times New Roman" w:hAnsi="Times New Roman" w:cs="Times New Roman"/>
          <w:color w:val="000000" w:themeColor="text1"/>
          <w:lang w:val="en-US"/>
        </w:rPr>
        <w:t xml:space="preserve">[117] Van der Perre, S., Liekens, A., Bueken, B., De Vos, D.E., Baron, G.V., </w:t>
      </w:r>
      <w:proofErr w:type="gramStart"/>
      <w:r w:rsidRPr="00054267">
        <w:rPr>
          <w:rFonts w:ascii="Times New Roman" w:hAnsi="Times New Roman" w:cs="Times New Roman"/>
          <w:color w:val="000000" w:themeColor="text1"/>
          <w:lang w:val="en-US"/>
        </w:rPr>
        <w:t>Denayer ,</w:t>
      </w:r>
      <w:proofErr w:type="gramEnd"/>
      <w:r w:rsidRPr="00054267">
        <w:rPr>
          <w:rFonts w:ascii="Times New Roman" w:hAnsi="Times New Roman" w:cs="Times New Roman"/>
          <w:color w:val="000000" w:themeColor="text1"/>
          <w:lang w:val="en-US"/>
        </w:rPr>
        <w:t xml:space="preserve"> J.F.M., Separation properties of the MIL-125(Ti) Metal-Organic Framework in high-performance liquid chromatography revealing </w:t>
      </w:r>
      <w:r w:rsidRPr="00054267">
        <w:rPr>
          <w:rFonts w:ascii="Times New Roman" w:hAnsi="Times New Roman" w:cs="Times New Roman"/>
          <w:i/>
          <w:color w:val="000000" w:themeColor="text1"/>
          <w:lang w:val="en-US"/>
        </w:rPr>
        <w:t>cis/trans</w:t>
      </w:r>
      <w:r w:rsidRPr="00054267">
        <w:rPr>
          <w:rFonts w:ascii="Times New Roman" w:hAnsi="Times New Roman" w:cs="Times New Roman"/>
          <w:color w:val="000000" w:themeColor="text1"/>
          <w:lang w:val="en-US"/>
        </w:rPr>
        <w:t xml:space="preserve"> selectivity. </w:t>
      </w:r>
      <w:r w:rsidRPr="00054267">
        <w:rPr>
          <w:rFonts w:ascii="Times New Roman" w:hAnsi="Times New Roman" w:cs="Times New Roman"/>
          <w:i/>
          <w:color w:val="000000" w:themeColor="text1"/>
          <w:lang w:val="en-US"/>
        </w:rPr>
        <w:t>J. Chromatogr. A</w:t>
      </w:r>
      <w:r w:rsidRPr="00054267">
        <w:rPr>
          <w:rFonts w:ascii="Times New Roman" w:hAnsi="Times New Roman" w:cs="Times New Roman"/>
          <w:color w:val="000000" w:themeColor="text1"/>
          <w:lang w:val="en-US"/>
        </w:rPr>
        <w:t xml:space="preserve"> 2016, </w:t>
      </w:r>
      <w:r w:rsidRPr="00054267">
        <w:rPr>
          <w:rFonts w:ascii="Times New Roman" w:hAnsi="Times New Roman" w:cs="Times New Roman"/>
          <w:i/>
          <w:color w:val="000000" w:themeColor="text1"/>
          <w:lang w:val="en-US"/>
        </w:rPr>
        <w:t>1469</w:t>
      </w:r>
      <w:r w:rsidRPr="00054267">
        <w:rPr>
          <w:rFonts w:ascii="Times New Roman" w:hAnsi="Times New Roman" w:cs="Times New Roman"/>
          <w:color w:val="000000" w:themeColor="text1"/>
          <w:lang w:val="en-US"/>
        </w:rPr>
        <w:t xml:space="preserve">, 68–76. </w:t>
      </w:r>
    </w:p>
    <w:p w14:paraId="05D66FCC"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lastRenderedPageBreak/>
        <w:t>[118] Han, T., Li, C., Guo, X., Huang, H., Liu</w:t>
      </w:r>
      <w:r w:rsidRPr="00054267">
        <w:rPr>
          <w:rFonts w:ascii="Times New Roman" w:eastAsia="IAKAP J+ MTSY" w:hAnsi="Times New Roman" w:cs="Times New Roman"/>
          <w:color w:val="000000" w:themeColor="text1"/>
        </w:rPr>
        <w:t>, D., Zhong, C., I</w:t>
      </w:r>
      <w:r w:rsidRPr="00054267">
        <w:rPr>
          <w:rStyle w:val="Emphasis"/>
          <w:rFonts w:ascii="Times New Roman" w:hAnsi="Times New Roman" w:cs="Times New Roman"/>
          <w:bCs/>
          <w:color w:val="000000" w:themeColor="text1"/>
        </w:rPr>
        <w:t>n-situ</w:t>
      </w:r>
      <w:r w:rsidRPr="00054267">
        <w:rPr>
          <w:rStyle w:val="apple-converted-space"/>
          <w:rFonts w:ascii="Times New Roman" w:hAnsi="Times New Roman" w:cs="Times New Roman"/>
          <w:bCs/>
          <w:color w:val="000000" w:themeColor="text1"/>
        </w:rPr>
        <w:t> </w:t>
      </w:r>
      <w:r w:rsidRPr="00054267">
        <w:rPr>
          <w:rFonts w:ascii="Times New Roman" w:hAnsi="Times New Roman" w:cs="Times New Roman"/>
          <w:color w:val="000000" w:themeColor="text1"/>
        </w:rPr>
        <w:t>synthesis of SiO</w:t>
      </w:r>
      <w:r w:rsidRPr="00054267">
        <w:rPr>
          <w:rFonts w:ascii="Times New Roman" w:hAnsi="Times New Roman" w:cs="Times New Roman"/>
          <w:color w:val="000000" w:themeColor="text1"/>
          <w:vertAlign w:val="subscript"/>
        </w:rPr>
        <w:t>2</w:t>
      </w:r>
      <w:r w:rsidRPr="00054267">
        <w:rPr>
          <w:rFonts w:ascii="Times New Roman" w:hAnsi="Times New Roman" w:cs="Times New Roman"/>
          <w:color w:val="000000" w:themeColor="text1"/>
        </w:rPr>
        <w:t xml:space="preserve">@MOF composites for high-efficiency removal of aniline from aqueous solution. </w:t>
      </w:r>
      <w:r w:rsidRPr="00054267">
        <w:rPr>
          <w:rFonts w:ascii="Times New Roman" w:hAnsi="Times New Roman" w:cs="Times New Roman"/>
          <w:i/>
          <w:color w:val="000000" w:themeColor="text1"/>
        </w:rPr>
        <w:t xml:space="preserve">Appl. Surf. </w:t>
      </w:r>
      <w:proofErr w:type="gramStart"/>
      <w:r w:rsidRPr="00054267">
        <w:rPr>
          <w:rFonts w:ascii="Times New Roman" w:hAnsi="Times New Roman" w:cs="Times New Roman"/>
          <w:i/>
          <w:color w:val="000000" w:themeColor="text1"/>
        </w:rPr>
        <w:t xml:space="preserve">Sci. </w:t>
      </w:r>
      <w:r w:rsidRPr="00054267">
        <w:rPr>
          <w:rFonts w:ascii="Times New Roman" w:hAnsi="Times New Roman" w:cs="Times New Roman"/>
          <w:color w:val="000000" w:themeColor="text1"/>
        </w:rPr>
        <w:t>2016,</w:t>
      </w:r>
      <w:r w:rsidRPr="00054267">
        <w:rPr>
          <w:rFonts w:ascii="Times New Roman" w:hAnsi="Times New Roman" w:cs="Times New Roman"/>
          <w:i/>
          <w:color w:val="000000" w:themeColor="text1"/>
        </w:rPr>
        <w:t xml:space="preserve"> 390</w:t>
      </w:r>
      <w:r w:rsidRPr="00054267">
        <w:rPr>
          <w:rFonts w:ascii="Times New Roman" w:hAnsi="Times New Roman" w:cs="Times New Roman"/>
          <w:color w:val="000000" w:themeColor="text1"/>
        </w:rPr>
        <w:t>, 506–512.</w:t>
      </w:r>
      <w:proofErr w:type="gramEnd"/>
    </w:p>
    <w:p w14:paraId="0E8B864E"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[119] </w:t>
      </w:r>
      <w:proofErr w:type="gramStart"/>
      <w:r w:rsidRPr="00054267">
        <w:rPr>
          <w:rFonts w:ascii="Times New Roman" w:hAnsi="Times New Roman" w:cs="Times New Roman"/>
          <w:color w:val="000000" w:themeColor="text1"/>
        </w:rPr>
        <w:t>Tanaka, K., Muraoka, T., Otubo, Y., Takahashi, H., Ohnishi, A., HPLC enantioseparation on a homochiral MOF–silica composite as a novel chiral stationary phase.</w:t>
      </w:r>
      <w:proofErr w:type="gramEnd"/>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RSC Adv.</w:t>
      </w:r>
      <w:r w:rsidRPr="00054267">
        <w:rPr>
          <w:rFonts w:ascii="Times New Roman" w:hAnsi="Times New Roman" w:cs="Times New Roman"/>
          <w:color w:val="000000" w:themeColor="text1"/>
        </w:rPr>
        <w:t xml:space="preserve"> 2016, </w:t>
      </w:r>
      <w:r w:rsidRPr="00054267">
        <w:rPr>
          <w:rFonts w:ascii="Times New Roman" w:hAnsi="Times New Roman" w:cs="Times New Roman"/>
          <w:i/>
          <w:color w:val="000000" w:themeColor="text1"/>
        </w:rPr>
        <w:t>6</w:t>
      </w:r>
      <w:r w:rsidRPr="00054267">
        <w:rPr>
          <w:rFonts w:ascii="Times New Roman" w:hAnsi="Times New Roman" w:cs="Times New Roman"/>
          <w:color w:val="000000" w:themeColor="text1"/>
        </w:rPr>
        <w:t>, 21293-21301.</w:t>
      </w:r>
    </w:p>
    <w:p w14:paraId="19AC23B9"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[120] Qin, W., Silvestre, M.E., Kirschhöfer, F., Brenner-Weiss, G., Franzreb</w:t>
      </w:r>
      <w:r w:rsidRPr="00054267">
        <w:rPr>
          <w:rFonts w:ascii="Times New Roman" w:eastAsia="HALKL H+ MTSY" w:hAnsi="Times New Roman" w:cs="Times New Roman"/>
          <w:color w:val="000000" w:themeColor="text1"/>
        </w:rPr>
        <w:t xml:space="preserve">, M., </w:t>
      </w:r>
      <w:r w:rsidRPr="00054267">
        <w:rPr>
          <w:rFonts w:ascii="Times New Roman" w:hAnsi="Times New Roman" w:cs="Times New Roman"/>
          <w:color w:val="000000" w:themeColor="text1"/>
        </w:rPr>
        <w:t xml:space="preserve">Insights into chromatographic separation using core–shell metal–organic frameworks: Size exclusion and polarity effects. </w:t>
      </w:r>
      <w:r w:rsidRPr="00054267">
        <w:rPr>
          <w:rFonts w:ascii="Times New Roman" w:hAnsi="Times New Roman" w:cs="Times New Roman"/>
          <w:i/>
          <w:color w:val="000000" w:themeColor="text1"/>
        </w:rPr>
        <w:t>J. Chromatogr. A</w:t>
      </w:r>
      <w:r w:rsidRPr="00054267">
        <w:rPr>
          <w:rFonts w:ascii="Times New Roman" w:hAnsi="Times New Roman" w:cs="Times New Roman"/>
          <w:color w:val="000000" w:themeColor="text1"/>
        </w:rPr>
        <w:t xml:space="preserve"> 2015, </w:t>
      </w:r>
      <w:r w:rsidRPr="00054267">
        <w:rPr>
          <w:rFonts w:ascii="Times New Roman" w:hAnsi="Times New Roman" w:cs="Times New Roman"/>
          <w:i/>
          <w:color w:val="000000" w:themeColor="text1"/>
        </w:rPr>
        <w:t>1411</w:t>
      </w:r>
      <w:r w:rsidRPr="00054267">
        <w:rPr>
          <w:rFonts w:ascii="Times New Roman" w:hAnsi="Times New Roman" w:cs="Times New Roman"/>
          <w:color w:val="000000" w:themeColor="text1"/>
        </w:rPr>
        <w:t>, 77–83.</w:t>
      </w:r>
    </w:p>
    <w:p w14:paraId="7BE32B52"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[121] Shao, Y., Zhou, L., Bao, C., Ma, J., Liu, M., Wang, F., Magnetic responsive metal–organic frameworks nanosphere with core–shell structure for highly efficient removal of methylene blue. </w:t>
      </w:r>
      <w:r w:rsidRPr="00054267">
        <w:rPr>
          <w:rFonts w:ascii="Times New Roman" w:hAnsi="Times New Roman" w:cs="Times New Roman"/>
          <w:i/>
          <w:color w:val="000000" w:themeColor="text1"/>
        </w:rPr>
        <w:t>Chem. Eng. J.</w:t>
      </w:r>
      <w:r w:rsidRPr="00054267">
        <w:rPr>
          <w:rFonts w:ascii="Times New Roman" w:hAnsi="Times New Roman" w:cs="Times New Roman"/>
          <w:color w:val="000000" w:themeColor="text1"/>
        </w:rPr>
        <w:t xml:space="preserve"> 2016, </w:t>
      </w:r>
      <w:r w:rsidRPr="00054267">
        <w:rPr>
          <w:rFonts w:ascii="Times New Roman" w:hAnsi="Times New Roman" w:cs="Times New Roman"/>
          <w:i/>
          <w:color w:val="000000" w:themeColor="text1"/>
        </w:rPr>
        <w:t>283</w:t>
      </w:r>
      <w:r w:rsidRPr="00054267">
        <w:rPr>
          <w:rFonts w:ascii="Times New Roman" w:hAnsi="Times New Roman" w:cs="Times New Roman"/>
          <w:color w:val="000000" w:themeColor="text1"/>
        </w:rPr>
        <w:t>, 1127–1136.</w:t>
      </w:r>
    </w:p>
    <w:p w14:paraId="5501F50E"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[122] </w:t>
      </w:r>
      <w:proofErr w:type="gramStart"/>
      <w:r w:rsidRPr="00054267">
        <w:rPr>
          <w:rFonts w:ascii="Times New Roman" w:hAnsi="Times New Roman" w:cs="Times New Roman"/>
          <w:color w:val="000000" w:themeColor="text1"/>
        </w:rPr>
        <w:t xml:space="preserve">Qin, W., Silvestre, M.E., Brenner-Weiss, G., Wang, Z., Schmitt, S., Hübner, J., Franzreb, M., </w:t>
      </w:r>
      <w:r w:rsidRPr="00054267">
        <w:rPr>
          <w:rFonts w:ascii="Times New Roman" w:hAnsi="Times New Roman" w:cs="Times New Roman"/>
          <w:bCs/>
          <w:color w:val="000000" w:themeColor="text1"/>
        </w:rPr>
        <w:t>Insights into the separation performance of MOFs by high-performance liquid chromatography and in-depth modelling.</w:t>
      </w:r>
      <w:proofErr w:type="gramEnd"/>
      <w:r w:rsidRPr="00054267">
        <w:rPr>
          <w:rFonts w:ascii="Times New Roman" w:hAnsi="Times New Roman" w:cs="Times New Roman"/>
          <w:bCs/>
          <w:color w:val="000000" w:themeColor="text1"/>
        </w:rPr>
        <w:t xml:space="preserve"> </w:t>
      </w:r>
      <w:r w:rsidRPr="00054267">
        <w:rPr>
          <w:rFonts w:ascii="Times New Roman" w:hAnsi="Times New Roman" w:cs="Times New Roman"/>
          <w:i/>
          <w:color w:val="000000" w:themeColor="text1"/>
        </w:rPr>
        <w:t xml:space="preserve">Sep. Purif. </w:t>
      </w:r>
      <w:proofErr w:type="gramStart"/>
      <w:r w:rsidRPr="00054267">
        <w:rPr>
          <w:rFonts w:ascii="Times New Roman" w:hAnsi="Times New Roman" w:cs="Times New Roman"/>
          <w:i/>
          <w:color w:val="000000" w:themeColor="text1"/>
        </w:rPr>
        <w:t>Technol.</w:t>
      </w:r>
      <w:r w:rsidRPr="00054267">
        <w:rPr>
          <w:rFonts w:ascii="Times New Roman" w:hAnsi="Times New Roman" w:cs="Times New Roman"/>
          <w:color w:val="000000" w:themeColor="text1"/>
        </w:rPr>
        <w:t xml:space="preserve"> 2015, </w:t>
      </w:r>
      <w:r w:rsidRPr="00054267">
        <w:rPr>
          <w:rFonts w:ascii="Times New Roman" w:hAnsi="Times New Roman" w:cs="Times New Roman"/>
          <w:i/>
          <w:color w:val="000000" w:themeColor="text1"/>
        </w:rPr>
        <w:t>156</w:t>
      </w:r>
      <w:r w:rsidRPr="00054267">
        <w:rPr>
          <w:rFonts w:ascii="Times New Roman" w:hAnsi="Times New Roman" w:cs="Times New Roman"/>
          <w:color w:val="000000" w:themeColor="text1"/>
        </w:rPr>
        <w:t>, 249–258.</w:t>
      </w:r>
      <w:proofErr w:type="gramEnd"/>
    </w:p>
    <w:p w14:paraId="4722F520"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[123] Pan, Y., Lai, Z., </w:t>
      </w:r>
      <w:proofErr w:type="gramStart"/>
      <w:r w:rsidRPr="00054267">
        <w:rPr>
          <w:rFonts w:ascii="Times New Roman" w:hAnsi="Times New Roman" w:cs="Times New Roman"/>
          <w:color w:val="000000" w:themeColor="text1"/>
        </w:rPr>
        <w:t>Sharp separation of C2/C3 hydrocarbon mixtures by zeolitic imidazolate framework-8 (ZIF-8) membranes synthesized in aqueous solutions</w:t>
      </w:r>
      <w:proofErr w:type="gramEnd"/>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 xml:space="preserve">Chem. Commun. </w:t>
      </w:r>
      <w:proofErr w:type="gramStart"/>
      <w:r w:rsidRPr="00054267">
        <w:rPr>
          <w:rFonts w:ascii="Times New Roman" w:hAnsi="Times New Roman" w:cs="Times New Roman"/>
          <w:color w:val="000000" w:themeColor="text1"/>
        </w:rPr>
        <w:t xml:space="preserve">2011, </w:t>
      </w:r>
      <w:r w:rsidRPr="00054267">
        <w:rPr>
          <w:rFonts w:ascii="Times New Roman" w:hAnsi="Times New Roman" w:cs="Times New Roman"/>
          <w:i/>
          <w:color w:val="000000" w:themeColor="text1"/>
        </w:rPr>
        <w:t>47</w:t>
      </w:r>
      <w:r w:rsidRPr="00054267">
        <w:rPr>
          <w:rFonts w:ascii="Times New Roman" w:hAnsi="Times New Roman" w:cs="Times New Roman"/>
          <w:color w:val="000000" w:themeColor="text1"/>
        </w:rPr>
        <w:t>, 10275</w:t>
      </w:r>
      <w:r w:rsidRPr="00054267">
        <w:rPr>
          <w:rFonts w:ascii="Times New Roman" w:eastAsia="AdvOT8608a8d1+22" w:hAnsi="Times New Roman" w:cs="Times New Roman"/>
          <w:color w:val="000000" w:themeColor="text1"/>
        </w:rPr>
        <w:t>−</w:t>
      </w:r>
      <w:r w:rsidRPr="00054267">
        <w:rPr>
          <w:rFonts w:ascii="Times New Roman" w:hAnsi="Times New Roman" w:cs="Times New Roman"/>
          <w:color w:val="000000" w:themeColor="text1"/>
        </w:rPr>
        <w:t>10277.</w:t>
      </w:r>
      <w:proofErr w:type="gramEnd"/>
    </w:p>
    <w:p w14:paraId="23229AB4" w14:textId="77777777" w:rsidR="00F22C57" w:rsidRPr="00054267" w:rsidRDefault="00F22C57" w:rsidP="00054267">
      <w:pPr>
        <w:spacing w:after="0" w:line="480" w:lineRule="auto"/>
        <w:jc w:val="both"/>
        <w:rPr>
          <w:rFonts w:ascii="Times New Roman" w:hAnsi="Times New Roman" w:cs="Times New Roman"/>
          <w:b/>
          <w:bCs/>
          <w:color w:val="000000" w:themeColor="text1"/>
        </w:rPr>
      </w:pPr>
      <w:r w:rsidRPr="00054267">
        <w:rPr>
          <w:rFonts w:ascii="Times New Roman" w:hAnsi="Times New Roman" w:cs="Times New Roman"/>
          <w:color w:val="000000" w:themeColor="text1"/>
        </w:rPr>
        <w:t xml:space="preserve">[124] </w:t>
      </w:r>
      <w:proofErr w:type="gramStart"/>
      <w:r w:rsidRPr="00054267">
        <w:rPr>
          <w:rFonts w:ascii="Times New Roman" w:hAnsi="Times New Roman" w:cs="Times New Roman"/>
          <w:color w:val="000000" w:themeColor="text1"/>
        </w:rPr>
        <w:t xml:space="preserve">Naik, P.V., Wee, L.H., Meledina, M., Turner, S., Li, Y., Tendeloo, G.V., Martensa, J.A., Vankelecom, I.F.J., </w:t>
      </w:r>
      <w:r w:rsidRPr="00054267">
        <w:rPr>
          <w:rFonts w:ascii="Times New Roman" w:hAnsi="Times New Roman" w:cs="Times New Roman"/>
          <w:bCs/>
          <w:color w:val="000000" w:themeColor="text1"/>
        </w:rPr>
        <w:t>PDMS membranes containing ZIF-coated mesoporous silica spheres for efficient ethanol recovery </w:t>
      </w:r>
      <w:r w:rsidRPr="00054267">
        <w:rPr>
          <w:rFonts w:ascii="Times New Roman" w:hAnsi="Times New Roman" w:cs="Times New Roman"/>
          <w:bCs/>
          <w:i/>
          <w:iCs/>
          <w:color w:val="000000" w:themeColor="text1"/>
        </w:rPr>
        <w:t xml:space="preserve">via </w:t>
      </w:r>
      <w:r w:rsidRPr="00054267">
        <w:rPr>
          <w:rFonts w:ascii="Times New Roman" w:hAnsi="Times New Roman" w:cs="Times New Roman"/>
          <w:bCs/>
          <w:color w:val="000000" w:themeColor="text1"/>
        </w:rPr>
        <w:t>pervaporation.</w:t>
      </w:r>
      <w:proofErr w:type="gramEnd"/>
      <w:r w:rsidRPr="00054267">
        <w:rPr>
          <w:rFonts w:ascii="Times New Roman" w:hAnsi="Times New Roman" w:cs="Times New Roman"/>
          <w:b/>
          <w:bCs/>
          <w:color w:val="000000" w:themeColor="text1"/>
        </w:rPr>
        <w:t xml:space="preserve"> </w:t>
      </w:r>
      <w:r w:rsidRPr="00054267">
        <w:rPr>
          <w:rFonts w:ascii="Times New Roman" w:hAnsi="Times New Roman" w:cs="Times New Roman"/>
          <w:i/>
          <w:color w:val="000000" w:themeColor="text1"/>
        </w:rPr>
        <w:t>J. Mater. Chem. A</w:t>
      </w:r>
      <w:r w:rsidRPr="00054267">
        <w:rPr>
          <w:rFonts w:ascii="Times New Roman" w:hAnsi="Times New Roman" w:cs="Times New Roman"/>
          <w:color w:val="000000" w:themeColor="text1"/>
        </w:rPr>
        <w:t xml:space="preserve"> 2016, </w:t>
      </w:r>
      <w:r w:rsidRPr="00054267">
        <w:rPr>
          <w:rFonts w:ascii="Times New Roman" w:hAnsi="Times New Roman" w:cs="Times New Roman"/>
          <w:i/>
          <w:color w:val="000000" w:themeColor="text1"/>
        </w:rPr>
        <w:t>4</w:t>
      </w:r>
      <w:r w:rsidRPr="00054267">
        <w:rPr>
          <w:rFonts w:ascii="Times New Roman" w:hAnsi="Times New Roman" w:cs="Times New Roman"/>
          <w:color w:val="000000" w:themeColor="text1"/>
        </w:rPr>
        <w:t>, 12790–12798.</w:t>
      </w:r>
    </w:p>
    <w:p w14:paraId="0195A936"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[125] Moraes, J., Ohno, K., Maschmeyer, T., Perrier, S., </w:t>
      </w:r>
      <w:r w:rsidRPr="00054267">
        <w:rPr>
          <w:rStyle w:val="hlfld-title"/>
          <w:rFonts w:ascii="Times New Roman" w:hAnsi="Times New Roman" w:cs="Times New Roman"/>
          <w:color w:val="000000" w:themeColor="text1"/>
        </w:rPr>
        <w:t>Monodisperse, Charge-Stabilized, Core–Shell Particles via Silica-Supported Reversible Addition–Fragmentation Chain Transfer Polymerization for Cell Imaging.</w:t>
      </w:r>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Chem. Mater.</w:t>
      </w:r>
      <w:r w:rsidRPr="00054267">
        <w:rPr>
          <w:rFonts w:ascii="Times New Roman" w:hAnsi="Times New Roman" w:cs="Times New Roman"/>
          <w:color w:val="000000" w:themeColor="text1"/>
        </w:rPr>
        <w:t xml:space="preserve"> </w:t>
      </w:r>
      <w:proofErr w:type="gramStart"/>
      <w:r w:rsidRPr="00054267">
        <w:rPr>
          <w:rFonts w:ascii="Times New Roman" w:hAnsi="Times New Roman" w:cs="Times New Roman"/>
          <w:color w:val="000000" w:themeColor="text1"/>
        </w:rPr>
        <w:t xml:space="preserve">2013, </w:t>
      </w:r>
      <w:r w:rsidRPr="00054267">
        <w:rPr>
          <w:rFonts w:ascii="Times New Roman" w:hAnsi="Times New Roman" w:cs="Times New Roman"/>
          <w:i/>
          <w:color w:val="000000" w:themeColor="text1"/>
        </w:rPr>
        <w:t>25</w:t>
      </w:r>
      <w:r w:rsidRPr="00054267">
        <w:rPr>
          <w:rFonts w:ascii="Times New Roman" w:hAnsi="Times New Roman" w:cs="Times New Roman"/>
          <w:color w:val="000000" w:themeColor="text1"/>
        </w:rPr>
        <w:t>, 3522-3527.</w:t>
      </w:r>
      <w:proofErr w:type="gramEnd"/>
    </w:p>
    <w:p w14:paraId="65892A79"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[126] Yan, J.M., Zhang, X.B., Akita, T., Haruta, M., Xu, Q., </w:t>
      </w:r>
      <w:r w:rsidRPr="00054267">
        <w:rPr>
          <w:rStyle w:val="hlfld-title"/>
          <w:rFonts w:ascii="Times New Roman" w:hAnsi="Times New Roman" w:cs="Times New Roman"/>
          <w:color w:val="000000" w:themeColor="text1"/>
        </w:rPr>
        <w:t>One-Step Seeding Growth of Magnetically Recyclable Au@Co Core−Shell Nanoparticles: Highly Efficient Catalyst for Hydrolytic Dehydrogenation of Ammonia Borane.</w:t>
      </w:r>
      <w:r w:rsidRPr="00054267">
        <w:rPr>
          <w:rFonts w:ascii="Times New Roman" w:hAnsi="Times New Roman" w:cs="Times New Roman"/>
          <w:color w:val="000000" w:themeColor="text1"/>
        </w:rPr>
        <w:t xml:space="preserve"> </w:t>
      </w:r>
      <w:proofErr w:type="gramStart"/>
      <w:r w:rsidRPr="00054267">
        <w:rPr>
          <w:rFonts w:ascii="Times New Roman" w:hAnsi="Times New Roman" w:cs="Times New Roman"/>
          <w:i/>
          <w:color w:val="000000" w:themeColor="text1"/>
        </w:rPr>
        <w:t>J. Am. Chem. Soc.</w:t>
      </w:r>
      <w:r w:rsidRPr="00054267">
        <w:rPr>
          <w:rFonts w:ascii="Times New Roman" w:hAnsi="Times New Roman" w:cs="Times New Roman"/>
          <w:color w:val="000000" w:themeColor="text1"/>
        </w:rPr>
        <w:t xml:space="preserve"> 2010, </w:t>
      </w:r>
      <w:r w:rsidRPr="00054267">
        <w:rPr>
          <w:rFonts w:ascii="Times New Roman" w:hAnsi="Times New Roman" w:cs="Times New Roman"/>
          <w:i/>
          <w:color w:val="000000" w:themeColor="text1"/>
        </w:rPr>
        <w:t>132</w:t>
      </w:r>
      <w:r w:rsidRPr="00054267">
        <w:rPr>
          <w:rFonts w:ascii="Times New Roman" w:hAnsi="Times New Roman" w:cs="Times New Roman"/>
          <w:color w:val="000000" w:themeColor="text1"/>
        </w:rPr>
        <w:t>, 5326-5327.</w:t>
      </w:r>
      <w:proofErr w:type="gramEnd"/>
    </w:p>
    <w:p w14:paraId="5A2F4417" w14:textId="77777777" w:rsidR="00F22C57" w:rsidRPr="00054267" w:rsidRDefault="00F22C57" w:rsidP="00054267">
      <w:pPr>
        <w:spacing w:after="0" w:line="480" w:lineRule="auto"/>
        <w:jc w:val="both"/>
        <w:rPr>
          <w:rFonts w:ascii="Times New Roman" w:hAnsi="Times New Roman" w:cs="Times New Roman"/>
          <w:color w:val="000000" w:themeColor="text1"/>
          <w:lang w:val="en"/>
        </w:rPr>
      </w:pPr>
      <w:r w:rsidRPr="00054267">
        <w:rPr>
          <w:rFonts w:ascii="Times New Roman" w:hAnsi="Times New Roman" w:cs="Times New Roman"/>
          <w:color w:val="000000" w:themeColor="text1"/>
        </w:rPr>
        <w:lastRenderedPageBreak/>
        <w:t xml:space="preserve">[127] Veneziano, R., Derrien, G., Tan, S., Brisson, A., Devoisselle, J.M., Chopineau, J., Charnay, C., </w:t>
      </w:r>
      <w:r w:rsidRPr="00054267">
        <w:rPr>
          <w:rFonts w:ascii="Times New Roman" w:hAnsi="Times New Roman" w:cs="Times New Roman"/>
          <w:color w:val="000000" w:themeColor="text1"/>
          <w:lang w:val="en"/>
        </w:rPr>
        <w:t>One Step Synthesis of Gold-Loaded Radial Mesoporous Silica Nanospheres and Supported Lipid Bilayer Functionalization: Towards Bio-Multifunctional Sensors.</w:t>
      </w:r>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 xml:space="preserve">Small </w:t>
      </w:r>
      <w:r w:rsidRPr="00054267">
        <w:rPr>
          <w:rFonts w:ascii="Times New Roman" w:hAnsi="Times New Roman" w:cs="Times New Roman"/>
          <w:color w:val="000000" w:themeColor="text1"/>
        </w:rPr>
        <w:t xml:space="preserve">2012, </w:t>
      </w:r>
      <w:r w:rsidRPr="00054267">
        <w:rPr>
          <w:rFonts w:ascii="Times New Roman" w:hAnsi="Times New Roman" w:cs="Times New Roman"/>
          <w:i/>
          <w:color w:val="000000" w:themeColor="text1"/>
        </w:rPr>
        <w:t>8</w:t>
      </w:r>
      <w:r w:rsidRPr="00054267">
        <w:rPr>
          <w:rFonts w:ascii="Times New Roman" w:hAnsi="Times New Roman" w:cs="Times New Roman"/>
          <w:color w:val="000000" w:themeColor="text1"/>
        </w:rPr>
        <w:t>, 3674-3682</w:t>
      </w:r>
    </w:p>
    <w:p w14:paraId="62540D61" w14:textId="77777777" w:rsidR="00F22C57" w:rsidRPr="00054267" w:rsidRDefault="00F22C57" w:rsidP="00054267">
      <w:pPr>
        <w:spacing w:after="0" w:line="480" w:lineRule="auto"/>
        <w:jc w:val="both"/>
        <w:rPr>
          <w:rFonts w:ascii="Times New Roman" w:hAnsi="Times New Roman" w:cs="Times New Roman"/>
          <w:color w:val="000000" w:themeColor="text1"/>
        </w:rPr>
      </w:pPr>
      <w:proofErr w:type="gramStart"/>
      <w:r w:rsidRPr="00054267">
        <w:rPr>
          <w:rFonts w:ascii="Times New Roman" w:hAnsi="Times New Roman" w:cs="Times New Roman"/>
          <w:color w:val="000000" w:themeColor="text1"/>
        </w:rPr>
        <w:t>[128] Han, L., Wei, H., Tu, B., Zhao, D., A facile one-pot synthesis of uniform core–shell silvernanoparticle@mesoporous silica nanospheres.</w:t>
      </w:r>
      <w:proofErr w:type="gramEnd"/>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Chem. Commun.</w:t>
      </w:r>
      <w:r w:rsidRPr="00054267">
        <w:rPr>
          <w:rFonts w:ascii="Times New Roman" w:hAnsi="Times New Roman" w:cs="Times New Roman"/>
          <w:color w:val="000000" w:themeColor="text1"/>
        </w:rPr>
        <w:t xml:space="preserve"> </w:t>
      </w:r>
      <w:proofErr w:type="gramStart"/>
      <w:r w:rsidRPr="00054267">
        <w:rPr>
          <w:rFonts w:ascii="Times New Roman" w:hAnsi="Times New Roman" w:cs="Times New Roman"/>
          <w:color w:val="000000" w:themeColor="text1"/>
        </w:rPr>
        <w:t xml:space="preserve">2011, </w:t>
      </w:r>
      <w:r w:rsidRPr="00054267">
        <w:rPr>
          <w:rFonts w:ascii="Times New Roman" w:hAnsi="Times New Roman" w:cs="Times New Roman"/>
          <w:i/>
          <w:color w:val="000000" w:themeColor="text1"/>
        </w:rPr>
        <w:t>47</w:t>
      </w:r>
      <w:r w:rsidRPr="00054267">
        <w:rPr>
          <w:rFonts w:ascii="Times New Roman" w:hAnsi="Times New Roman" w:cs="Times New Roman"/>
          <w:color w:val="000000" w:themeColor="text1"/>
        </w:rPr>
        <w:t>, 8536-8538.</w:t>
      </w:r>
      <w:proofErr w:type="gramEnd"/>
    </w:p>
    <w:p w14:paraId="4D923913" w14:textId="77777777" w:rsidR="00F22C57" w:rsidRPr="00054267" w:rsidRDefault="00F22C57" w:rsidP="00054267">
      <w:pPr>
        <w:spacing w:after="0" w:line="480" w:lineRule="auto"/>
        <w:jc w:val="both"/>
        <w:rPr>
          <w:rStyle w:val="apple-converted-space"/>
          <w:rFonts w:ascii="Times New Roman" w:hAnsi="Times New Roman" w:cs="Times New Roman"/>
          <w:b/>
          <w:color w:val="000000" w:themeColor="text1"/>
          <w:spacing w:val="-5"/>
        </w:rPr>
      </w:pPr>
      <w:r w:rsidRPr="00054267">
        <w:rPr>
          <w:rFonts w:ascii="Times New Roman" w:hAnsi="Times New Roman" w:cs="Times New Roman"/>
          <w:color w:val="000000" w:themeColor="text1"/>
        </w:rPr>
        <w:t xml:space="preserve">[129] Li, H., Wang, Y., Zhang, L., Lu, H., Zhou, Z., Wei, L., Yang, P., </w:t>
      </w:r>
      <w:r w:rsidRPr="00054267">
        <w:rPr>
          <w:rFonts w:ascii="Times New Roman" w:hAnsi="Times New Roman" w:cs="Times New Roman"/>
          <w:color w:val="000000" w:themeColor="text1"/>
          <w:spacing w:val="-5"/>
        </w:rPr>
        <w:t>Facile synthesis of novel magnetic silica nanoparticles functionalized with layer-by-layer detonation nanodiamonds for secretome study.</w:t>
      </w:r>
      <w:r w:rsidRPr="00054267">
        <w:rPr>
          <w:rFonts w:ascii="Times New Roman" w:hAnsi="Times New Roman" w:cs="Times New Roman"/>
          <w:color w:val="000000" w:themeColor="text1"/>
        </w:rPr>
        <w:t xml:space="preserve"> </w:t>
      </w:r>
      <w:proofErr w:type="gramStart"/>
      <w:r w:rsidRPr="00054267">
        <w:rPr>
          <w:rStyle w:val="Strong"/>
          <w:rFonts w:ascii="Times New Roman" w:hAnsi="Times New Roman" w:cs="Times New Roman"/>
          <w:b w:val="0"/>
          <w:i/>
          <w:iCs/>
          <w:color w:val="000000" w:themeColor="text1"/>
          <w:spacing w:val="-5"/>
          <w:shd w:val="clear" w:color="auto" w:fill="FFFFFF"/>
        </w:rPr>
        <w:t>Anal</w:t>
      </w:r>
      <w:r w:rsidRPr="00054267">
        <w:rPr>
          <w:rFonts w:ascii="Times New Roman" w:hAnsi="Times New Roman" w:cs="Times New Roman"/>
          <w:i/>
          <w:color w:val="000000" w:themeColor="text1"/>
          <w:spacing w:val="-5"/>
          <w:shd w:val="clear" w:color="auto" w:fill="FFFFFF"/>
        </w:rPr>
        <w:t xml:space="preserve">yst </w:t>
      </w:r>
      <w:r w:rsidRPr="00054267">
        <w:rPr>
          <w:rFonts w:ascii="Times New Roman" w:hAnsi="Times New Roman" w:cs="Times New Roman"/>
          <w:color w:val="000000" w:themeColor="text1"/>
          <w:spacing w:val="-5"/>
          <w:shd w:val="clear" w:color="auto" w:fill="FFFFFF"/>
        </w:rPr>
        <w:t xml:space="preserve">2015, </w:t>
      </w:r>
      <w:r w:rsidRPr="00054267">
        <w:rPr>
          <w:rStyle w:val="Strong"/>
          <w:rFonts w:ascii="Times New Roman" w:hAnsi="Times New Roman" w:cs="Times New Roman"/>
          <w:b w:val="0"/>
          <w:i/>
          <w:color w:val="000000" w:themeColor="text1"/>
          <w:spacing w:val="-5"/>
          <w:shd w:val="clear" w:color="auto" w:fill="FFFFFF"/>
        </w:rPr>
        <w:t>140</w:t>
      </w:r>
      <w:r w:rsidRPr="00054267">
        <w:rPr>
          <w:rFonts w:ascii="Times New Roman" w:hAnsi="Times New Roman" w:cs="Times New Roman"/>
          <w:color w:val="000000" w:themeColor="text1"/>
          <w:spacing w:val="-5"/>
          <w:shd w:val="clear" w:color="auto" w:fill="FFFFFF"/>
        </w:rPr>
        <w:t>, 7886-7895</w:t>
      </w:r>
      <w:r w:rsidRPr="00054267">
        <w:rPr>
          <w:rStyle w:val="apple-converted-space"/>
          <w:rFonts w:ascii="Times New Roman" w:hAnsi="Times New Roman" w:cs="Times New Roman"/>
          <w:color w:val="000000" w:themeColor="text1"/>
          <w:spacing w:val="-5"/>
          <w:shd w:val="clear" w:color="auto" w:fill="FFFFFF"/>
        </w:rPr>
        <w:t>.</w:t>
      </w:r>
      <w:proofErr w:type="gramEnd"/>
    </w:p>
    <w:p w14:paraId="7DA46AE3" w14:textId="12B6D20F" w:rsidR="00F22C57" w:rsidRPr="00054267" w:rsidRDefault="00F22C57" w:rsidP="00054267">
      <w:pPr>
        <w:autoSpaceDE w:val="0"/>
        <w:autoSpaceDN w:val="0"/>
        <w:adjustRightInd w:val="0"/>
        <w:spacing w:after="0" w:line="480" w:lineRule="auto"/>
        <w:jc w:val="both"/>
        <w:rPr>
          <w:rStyle w:val="apple-converted-space"/>
          <w:rFonts w:ascii="Times New Roman" w:hAnsi="Times New Roman" w:cs="Times New Roman"/>
          <w:color w:val="000000" w:themeColor="text1"/>
          <w:spacing w:val="-5"/>
          <w:shd w:val="clear" w:color="auto" w:fill="FFFFFF"/>
        </w:rPr>
      </w:pPr>
      <w:r w:rsidRPr="00054267">
        <w:rPr>
          <w:rStyle w:val="apple-converted-space"/>
          <w:rFonts w:ascii="Times New Roman" w:hAnsi="Times New Roman" w:cs="Times New Roman"/>
          <w:color w:val="000000" w:themeColor="text1"/>
          <w:spacing w:val="-5"/>
          <w:shd w:val="clear" w:color="auto" w:fill="FFFFFF"/>
        </w:rPr>
        <w:t xml:space="preserve">[130] </w:t>
      </w:r>
      <w:r w:rsidRPr="00054267">
        <w:rPr>
          <w:rStyle w:val="patent-bibdata-value"/>
          <w:rFonts w:ascii="Times New Roman" w:hAnsi="Times New Roman" w:cs="Times New Roman"/>
          <w:color w:val="000000" w:themeColor="text1"/>
        </w:rPr>
        <w:t>Wyndham,</w:t>
      </w:r>
      <w:r w:rsidRPr="00054267">
        <w:rPr>
          <w:rStyle w:val="apple-converted-space"/>
          <w:rFonts w:ascii="Times New Roman" w:hAnsi="Times New Roman" w:cs="Times New Roman"/>
          <w:color w:val="000000" w:themeColor="text1"/>
        </w:rPr>
        <w:t xml:space="preserve"> K.D., </w:t>
      </w:r>
      <w:r w:rsidRPr="00054267">
        <w:rPr>
          <w:rStyle w:val="patent-bibdata-value"/>
          <w:rFonts w:ascii="Times New Roman" w:hAnsi="Times New Roman" w:cs="Times New Roman"/>
          <w:color w:val="000000" w:themeColor="text1"/>
        </w:rPr>
        <w:t xml:space="preserve">Muriithi, B.W., </w:t>
      </w:r>
      <w:r w:rsidRPr="00054267">
        <w:rPr>
          <w:rFonts w:ascii="Times New Roman" w:hAnsi="Times New Roman" w:cs="Times New Roman"/>
          <w:bCs/>
          <w:color w:val="000000" w:themeColor="text1"/>
          <w:shd w:val="clear" w:color="auto" w:fill="FFFFFF"/>
        </w:rPr>
        <w:t>Superficially porous materials comprising a substantially nonporous hybrid core having narrow particle size distribution; process for the preparation thereof; and use thereof for chromatographic separations.</w:t>
      </w:r>
      <w:r w:rsidRPr="00054267">
        <w:rPr>
          <w:rStyle w:val="patent-bibdata-value"/>
          <w:rFonts w:ascii="Times New Roman" w:hAnsi="Times New Roman" w:cs="Times New Roman"/>
          <w:color w:val="000000" w:themeColor="text1"/>
        </w:rPr>
        <w:t xml:space="preserve"> </w:t>
      </w:r>
      <w:r w:rsidR="00C928B9" w:rsidRPr="00054267">
        <w:rPr>
          <w:rStyle w:val="patent-bibdata-value"/>
          <w:rFonts w:ascii="Times New Roman" w:hAnsi="Times New Roman" w:cs="Times New Roman"/>
          <w:color w:val="000000" w:themeColor="text1"/>
        </w:rPr>
        <w:t xml:space="preserve">US Patent </w:t>
      </w:r>
      <w:r w:rsidRPr="00054267">
        <w:rPr>
          <w:rStyle w:val="patent-bibdata-value"/>
          <w:rFonts w:ascii="Times New Roman" w:hAnsi="Times New Roman" w:cs="Times New Roman"/>
          <w:color w:val="000000" w:themeColor="text1"/>
        </w:rPr>
        <w:t>US20130206665</w:t>
      </w:r>
      <w:r w:rsidR="00C928B9" w:rsidRPr="00054267">
        <w:rPr>
          <w:rStyle w:val="patent-bibdata-value"/>
          <w:rFonts w:ascii="Times New Roman" w:hAnsi="Times New Roman" w:cs="Times New Roman"/>
          <w:color w:val="000000" w:themeColor="text1"/>
        </w:rPr>
        <w:t xml:space="preserve"> </w:t>
      </w:r>
      <w:r w:rsidRPr="00054267">
        <w:rPr>
          <w:rStyle w:val="patent-bibdata-value"/>
          <w:rFonts w:ascii="Times New Roman" w:hAnsi="Times New Roman" w:cs="Times New Roman"/>
          <w:color w:val="000000" w:themeColor="text1"/>
        </w:rPr>
        <w:t>A1</w:t>
      </w:r>
    </w:p>
    <w:p w14:paraId="27A57044"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Style w:val="apple-converted-space"/>
          <w:rFonts w:ascii="Times New Roman" w:hAnsi="Times New Roman" w:cs="Times New Roman"/>
          <w:color w:val="000000" w:themeColor="text1"/>
          <w:spacing w:val="-5"/>
          <w:shd w:val="clear" w:color="auto" w:fill="FFFFFF"/>
        </w:rPr>
        <w:t xml:space="preserve">[131] </w:t>
      </w:r>
      <w:r w:rsidRPr="00054267">
        <w:rPr>
          <w:rFonts w:ascii="Times New Roman" w:hAnsi="Times New Roman" w:cs="Times New Roman"/>
          <w:color w:val="000000" w:themeColor="text1"/>
        </w:rPr>
        <w:t xml:space="preserve">Meincke, T., Bao, H., Pflug, L., Stingl, M., Taylor, R.N.K., Heterogeneous nucleation and surface conformal growth of silver nanocoatings on colloidal silica in a continuous flow static T-mixer. </w:t>
      </w:r>
      <w:r w:rsidRPr="00054267">
        <w:rPr>
          <w:rFonts w:ascii="Times New Roman" w:hAnsi="Times New Roman" w:cs="Times New Roman"/>
          <w:i/>
          <w:color w:val="000000" w:themeColor="text1"/>
        </w:rPr>
        <w:t>Chem. Eng. J.</w:t>
      </w:r>
      <w:r w:rsidRPr="00054267">
        <w:rPr>
          <w:rFonts w:ascii="Times New Roman" w:hAnsi="Times New Roman" w:cs="Times New Roman"/>
          <w:color w:val="000000" w:themeColor="text1"/>
        </w:rPr>
        <w:t xml:space="preserve"> 2017, </w:t>
      </w:r>
      <w:r w:rsidRPr="00054267">
        <w:rPr>
          <w:rFonts w:ascii="Times New Roman" w:hAnsi="Times New Roman" w:cs="Times New Roman"/>
          <w:i/>
          <w:color w:val="000000" w:themeColor="text1"/>
        </w:rPr>
        <w:t>308</w:t>
      </w:r>
      <w:r w:rsidRPr="00054267">
        <w:rPr>
          <w:rFonts w:ascii="Times New Roman" w:hAnsi="Times New Roman" w:cs="Times New Roman"/>
          <w:color w:val="000000" w:themeColor="text1"/>
        </w:rPr>
        <w:t>, 89-100.</w:t>
      </w:r>
    </w:p>
    <w:p w14:paraId="10D0A677"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[132] </w:t>
      </w:r>
      <w:r w:rsidRPr="00054267">
        <w:rPr>
          <w:rFonts w:ascii="Times New Roman" w:hAnsi="Times New Roman" w:cs="Times New Roman"/>
          <w:color w:val="000000" w:themeColor="text1"/>
          <w:shd w:val="clear" w:color="auto" w:fill="FFFFFF"/>
        </w:rPr>
        <w:t>Hanisch</w:t>
      </w:r>
      <w:r w:rsidRPr="00054267">
        <w:rPr>
          <w:rStyle w:val="articleauthor-link"/>
          <w:rFonts w:ascii="Times New Roman" w:hAnsi="Times New Roman" w:cs="Times New Roman"/>
          <w:color w:val="000000" w:themeColor="text1"/>
          <w:spacing w:val="-5"/>
          <w:shd w:val="clear" w:color="auto" w:fill="FFFFFF"/>
        </w:rPr>
        <w:t>, </w:t>
      </w:r>
      <w:r w:rsidRPr="00054267">
        <w:rPr>
          <w:rFonts w:ascii="Times New Roman" w:hAnsi="Times New Roman" w:cs="Times New Roman"/>
          <w:color w:val="000000" w:themeColor="text1"/>
          <w:shd w:val="clear" w:color="auto" w:fill="FFFFFF"/>
        </w:rPr>
        <w:t>M., Mačković</w:t>
      </w:r>
      <w:r w:rsidRPr="00054267">
        <w:rPr>
          <w:rStyle w:val="articleauthor-link"/>
          <w:rFonts w:ascii="Times New Roman" w:hAnsi="Times New Roman" w:cs="Times New Roman"/>
          <w:color w:val="000000" w:themeColor="text1"/>
          <w:spacing w:val="-5"/>
          <w:shd w:val="clear" w:color="auto" w:fill="FFFFFF"/>
        </w:rPr>
        <w:t>, </w:t>
      </w:r>
      <w:r w:rsidRPr="00054267">
        <w:rPr>
          <w:rStyle w:val="apple-converted-space"/>
          <w:rFonts w:ascii="Times New Roman" w:hAnsi="Times New Roman" w:cs="Times New Roman"/>
          <w:color w:val="000000" w:themeColor="text1"/>
          <w:spacing w:val="-5"/>
          <w:shd w:val="clear" w:color="auto" w:fill="FFFFFF"/>
        </w:rPr>
        <w:t xml:space="preserve">M., </w:t>
      </w:r>
      <w:r w:rsidRPr="00054267">
        <w:rPr>
          <w:rFonts w:ascii="Times New Roman" w:hAnsi="Times New Roman" w:cs="Times New Roman"/>
          <w:color w:val="000000" w:themeColor="text1"/>
          <w:shd w:val="clear" w:color="auto" w:fill="FFFFFF"/>
        </w:rPr>
        <w:t>Taccardi</w:t>
      </w:r>
      <w:r w:rsidRPr="00054267">
        <w:rPr>
          <w:rStyle w:val="articleauthor-link"/>
          <w:rFonts w:ascii="Times New Roman" w:hAnsi="Times New Roman" w:cs="Times New Roman"/>
          <w:color w:val="000000" w:themeColor="text1"/>
          <w:spacing w:val="-5"/>
          <w:shd w:val="clear" w:color="auto" w:fill="FFFFFF"/>
        </w:rPr>
        <w:t>, N.</w:t>
      </w:r>
      <w:proofErr w:type="gramStart"/>
      <w:r w:rsidRPr="00054267">
        <w:rPr>
          <w:rStyle w:val="articleauthor-link"/>
          <w:rFonts w:ascii="Times New Roman" w:hAnsi="Times New Roman" w:cs="Times New Roman"/>
          <w:color w:val="000000" w:themeColor="text1"/>
          <w:spacing w:val="-5"/>
          <w:shd w:val="clear" w:color="auto" w:fill="FFFFFF"/>
        </w:rPr>
        <w:t>,</w:t>
      </w:r>
      <w:r w:rsidRPr="00054267">
        <w:rPr>
          <w:rStyle w:val="apple-converted-space"/>
          <w:rFonts w:ascii="Times New Roman" w:hAnsi="Times New Roman" w:cs="Times New Roman"/>
          <w:color w:val="000000" w:themeColor="text1"/>
          <w:spacing w:val="-5"/>
          <w:shd w:val="clear" w:color="auto" w:fill="FFFFFF"/>
        </w:rPr>
        <w:t> </w:t>
      </w:r>
      <w:r w:rsidRPr="00054267">
        <w:rPr>
          <w:rFonts w:ascii="Times New Roman" w:hAnsi="Times New Roman" w:cs="Times New Roman"/>
          <w:color w:val="000000" w:themeColor="text1"/>
          <w:shd w:val="clear" w:color="auto" w:fill="FFFFFF"/>
        </w:rPr>
        <w:t xml:space="preserve"> Spiecker</w:t>
      </w:r>
      <w:proofErr w:type="gramEnd"/>
      <w:r w:rsidRPr="00054267">
        <w:rPr>
          <w:rFonts w:ascii="Times New Roman" w:hAnsi="Times New Roman" w:cs="Times New Roman"/>
          <w:color w:val="000000" w:themeColor="text1"/>
          <w:shd w:val="clear" w:color="auto" w:fill="FFFFFF"/>
        </w:rPr>
        <w:t>, E.,</w:t>
      </w:r>
      <w:r w:rsidRPr="00054267">
        <w:rPr>
          <w:rStyle w:val="articleauthor-link"/>
          <w:rFonts w:ascii="Times New Roman" w:hAnsi="Times New Roman" w:cs="Times New Roman"/>
          <w:color w:val="000000" w:themeColor="text1"/>
          <w:spacing w:val="-5"/>
          <w:shd w:val="clear" w:color="auto" w:fill="FFFFFF"/>
        </w:rPr>
        <w:t> </w:t>
      </w:r>
      <w:r w:rsidRPr="00054267">
        <w:rPr>
          <w:rStyle w:val="apple-converted-space"/>
          <w:rFonts w:ascii="Times New Roman" w:hAnsi="Times New Roman" w:cs="Times New Roman"/>
          <w:color w:val="000000" w:themeColor="text1"/>
          <w:spacing w:val="-5"/>
          <w:shd w:val="clear" w:color="auto" w:fill="FFFFFF"/>
        </w:rPr>
        <w:t> </w:t>
      </w:r>
      <w:r w:rsidRPr="00054267">
        <w:rPr>
          <w:rFonts w:ascii="Times New Roman" w:hAnsi="Times New Roman" w:cs="Times New Roman"/>
          <w:color w:val="000000" w:themeColor="text1"/>
          <w:shd w:val="clear" w:color="auto" w:fill="FFFFFF"/>
        </w:rPr>
        <w:t>Taylor</w:t>
      </w:r>
      <w:r w:rsidRPr="00054267">
        <w:rPr>
          <w:rStyle w:val="articleauthor-link"/>
          <w:rFonts w:ascii="Times New Roman" w:hAnsi="Times New Roman" w:cs="Times New Roman"/>
          <w:color w:val="000000" w:themeColor="text1"/>
          <w:spacing w:val="-5"/>
          <w:shd w:val="clear" w:color="auto" w:fill="FFFFFF"/>
        </w:rPr>
        <w:t xml:space="preserve">, R.N.K., </w:t>
      </w:r>
      <w:r w:rsidRPr="00054267">
        <w:rPr>
          <w:rFonts w:ascii="Times New Roman" w:hAnsi="Times New Roman" w:cs="Times New Roman"/>
          <w:color w:val="000000" w:themeColor="text1"/>
        </w:rPr>
        <w:t xml:space="preserve">Synthesis of silver nanoparticle necklaces without explicit addition of reducing or templating agents. </w:t>
      </w:r>
      <w:r w:rsidRPr="00054267">
        <w:rPr>
          <w:rStyle w:val="Strong"/>
          <w:rFonts w:ascii="Times New Roman" w:hAnsi="Times New Roman" w:cs="Times New Roman"/>
          <w:b w:val="0"/>
          <w:i/>
          <w:iCs/>
          <w:color w:val="000000" w:themeColor="text1"/>
          <w:spacing w:val="-5"/>
          <w:shd w:val="clear" w:color="auto" w:fill="FFFFFF"/>
        </w:rPr>
        <w:t>Chem. Commun.</w:t>
      </w:r>
      <w:r w:rsidRPr="00054267">
        <w:rPr>
          <w:rFonts w:ascii="Times New Roman" w:hAnsi="Times New Roman" w:cs="Times New Roman"/>
          <w:color w:val="000000" w:themeColor="text1"/>
          <w:shd w:val="clear" w:color="auto" w:fill="FFFFFF"/>
        </w:rPr>
        <w:t xml:space="preserve"> 2012, </w:t>
      </w:r>
      <w:r w:rsidRPr="00054267">
        <w:rPr>
          <w:rStyle w:val="Strong"/>
          <w:rFonts w:ascii="Times New Roman" w:hAnsi="Times New Roman" w:cs="Times New Roman"/>
          <w:b w:val="0"/>
          <w:i/>
          <w:color w:val="000000" w:themeColor="text1"/>
          <w:spacing w:val="-5"/>
          <w:shd w:val="clear" w:color="auto" w:fill="FFFFFF"/>
        </w:rPr>
        <w:t>48</w:t>
      </w:r>
      <w:r w:rsidRPr="00054267">
        <w:rPr>
          <w:rFonts w:ascii="Times New Roman" w:hAnsi="Times New Roman" w:cs="Times New Roman"/>
          <w:color w:val="000000" w:themeColor="text1"/>
          <w:shd w:val="clear" w:color="auto" w:fill="FFFFFF"/>
        </w:rPr>
        <w:t>, 4287-4289</w:t>
      </w:r>
    </w:p>
    <w:p w14:paraId="2F8EDAD4"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spacing w:val="-5"/>
          <w:shd w:val="clear" w:color="auto" w:fill="FFFFFF"/>
        </w:rPr>
        <w:t xml:space="preserve">[133] </w:t>
      </w:r>
      <w:r w:rsidRPr="00054267">
        <w:rPr>
          <w:rFonts w:ascii="Times New Roman" w:hAnsi="Times New Roman" w:cs="Times New Roman"/>
          <w:color w:val="000000" w:themeColor="text1"/>
        </w:rPr>
        <w:t xml:space="preserve">Dun, H., Zhang, W., Wei, Y., Xiuqing, S., Li, Y., Chen, L., </w:t>
      </w:r>
      <w:r w:rsidRPr="00054267">
        <w:rPr>
          <w:rStyle w:val="hlfld-title"/>
          <w:rFonts w:ascii="Times New Roman" w:hAnsi="Times New Roman" w:cs="Times New Roman"/>
          <w:color w:val="000000" w:themeColor="text1"/>
        </w:rPr>
        <w:t>Layer-by-Layer Self-Assembly of Multilayer Zirconia Nanoparticles on Silica Spheres for HPLC Packings.</w:t>
      </w:r>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Anal. Chem.</w:t>
      </w:r>
      <w:r w:rsidRPr="00054267">
        <w:rPr>
          <w:rFonts w:ascii="Times New Roman" w:hAnsi="Times New Roman" w:cs="Times New Roman"/>
          <w:color w:val="000000" w:themeColor="text1"/>
        </w:rPr>
        <w:t xml:space="preserve"> 2004, </w:t>
      </w:r>
      <w:r w:rsidRPr="00054267">
        <w:rPr>
          <w:rFonts w:ascii="Times New Roman" w:hAnsi="Times New Roman" w:cs="Times New Roman"/>
          <w:i/>
          <w:color w:val="000000" w:themeColor="text1"/>
        </w:rPr>
        <w:t>76</w:t>
      </w:r>
      <w:r w:rsidRPr="00054267">
        <w:rPr>
          <w:rFonts w:ascii="Times New Roman" w:hAnsi="Times New Roman" w:cs="Times New Roman"/>
          <w:color w:val="000000" w:themeColor="text1"/>
        </w:rPr>
        <w:t>, 5016-5023</w:t>
      </w:r>
    </w:p>
    <w:p w14:paraId="166DC851"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spacing w:val="-5"/>
          <w:shd w:val="clear" w:color="auto" w:fill="FFFFFF"/>
        </w:rPr>
        <w:t xml:space="preserve">[134] Liang, X., Chen, Q., Jiang, S., </w:t>
      </w:r>
      <w:r w:rsidRPr="00054267">
        <w:rPr>
          <w:rFonts w:ascii="Times New Roman" w:hAnsi="Times New Roman" w:cs="Times New Roman"/>
          <w:bCs/>
          <w:color w:val="000000" w:themeColor="text1"/>
        </w:rPr>
        <w:t>Comparison of liquid chromatographic behaviors on N-methylimidazolium functionalized ZrO</w:t>
      </w:r>
      <w:r w:rsidRPr="00054267">
        <w:rPr>
          <w:rFonts w:ascii="Times New Roman" w:hAnsi="Times New Roman" w:cs="Times New Roman"/>
          <w:bCs/>
          <w:color w:val="000000" w:themeColor="text1"/>
          <w:vertAlign w:val="subscript"/>
        </w:rPr>
        <w:t>2</w:t>
      </w:r>
      <w:r w:rsidRPr="00054267">
        <w:rPr>
          <w:rFonts w:ascii="Times New Roman" w:hAnsi="Times New Roman" w:cs="Times New Roman"/>
          <w:bCs/>
          <w:color w:val="000000" w:themeColor="text1"/>
        </w:rPr>
        <w:t>/SiO</w:t>
      </w:r>
      <w:r w:rsidRPr="00054267">
        <w:rPr>
          <w:rFonts w:ascii="Times New Roman" w:hAnsi="Times New Roman" w:cs="Times New Roman"/>
          <w:bCs/>
          <w:color w:val="000000" w:themeColor="text1"/>
          <w:vertAlign w:val="subscript"/>
        </w:rPr>
        <w:t>2</w:t>
      </w:r>
      <w:r w:rsidRPr="00054267">
        <w:rPr>
          <w:rFonts w:ascii="Times New Roman" w:hAnsi="Times New Roman" w:cs="Times New Roman"/>
          <w:bCs/>
          <w:color w:val="000000" w:themeColor="text1"/>
        </w:rPr>
        <w:t xml:space="preserve"> and N-methylimidazolium functionalized SiO</w:t>
      </w:r>
      <w:r w:rsidRPr="00054267">
        <w:rPr>
          <w:rFonts w:ascii="Times New Roman" w:hAnsi="Times New Roman" w:cs="Times New Roman"/>
          <w:bCs/>
          <w:color w:val="000000" w:themeColor="text1"/>
          <w:vertAlign w:val="subscript"/>
        </w:rPr>
        <w:t>2</w:t>
      </w:r>
      <w:r w:rsidRPr="00054267">
        <w:rPr>
          <w:rFonts w:ascii="Times New Roman" w:hAnsi="Times New Roman" w:cs="Times New Roman"/>
          <w:bCs/>
          <w:color w:val="000000" w:themeColor="text1"/>
        </w:rPr>
        <w:t xml:space="preserve"> stationary phases</w:t>
      </w:r>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 xml:space="preserve">J. Chromatogr. </w:t>
      </w:r>
      <w:proofErr w:type="gramStart"/>
      <w:r w:rsidRPr="00054267">
        <w:rPr>
          <w:rFonts w:ascii="Times New Roman" w:hAnsi="Times New Roman" w:cs="Times New Roman"/>
          <w:i/>
          <w:color w:val="000000" w:themeColor="text1"/>
        </w:rPr>
        <w:t>A</w:t>
      </w:r>
      <w:r w:rsidRPr="00054267">
        <w:rPr>
          <w:rFonts w:ascii="Times New Roman" w:hAnsi="Times New Roman" w:cs="Times New Roman"/>
          <w:color w:val="000000" w:themeColor="text1"/>
          <w:spacing w:val="-5"/>
          <w:shd w:val="clear" w:color="auto" w:fill="FFFFFF"/>
        </w:rPr>
        <w:t xml:space="preserve"> 2008, </w:t>
      </w:r>
      <w:r w:rsidRPr="00054267">
        <w:rPr>
          <w:rFonts w:ascii="Times New Roman" w:hAnsi="Times New Roman" w:cs="Times New Roman"/>
          <w:i/>
          <w:color w:val="000000" w:themeColor="text1"/>
          <w:spacing w:val="-5"/>
          <w:shd w:val="clear" w:color="auto" w:fill="FFFFFF"/>
        </w:rPr>
        <w:t>1182</w:t>
      </w:r>
      <w:r w:rsidRPr="00054267">
        <w:rPr>
          <w:rFonts w:ascii="Times New Roman" w:hAnsi="Times New Roman" w:cs="Times New Roman"/>
          <w:color w:val="000000" w:themeColor="text1"/>
          <w:spacing w:val="-5"/>
          <w:shd w:val="clear" w:color="auto" w:fill="FFFFFF"/>
        </w:rPr>
        <w:t>, 197-204.</w:t>
      </w:r>
      <w:proofErr w:type="gramEnd"/>
    </w:p>
    <w:p w14:paraId="0CAA81FA"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spacing w:val="-5"/>
          <w:shd w:val="clear" w:color="auto" w:fill="FFFFFF"/>
        </w:rPr>
        <w:t xml:space="preserve">[135] </w:t>
      </w:r>
      <w:r w:rsidRPr="00054267">
        <w:rPr>
          <w:rFonts w:ascii="Times New Roman" w:hAnsi="Times New Roman" w:cs="Times New Roman"/>
          <w:color w:val="000000" w:themeColor="text1"/>
        </w:rPr>
        <w:t>Li, J., Zhang, H.F., Shi, Y.P., In-situ synthesis and normal chromatographic properties of nonporous SiO</w:t>
      </w:r>
      <w:r w:rsidRPr="00054267">
        <w:rPr>
          <w:rFonts w:ascii="Times New Roman" w:hAnsi="Times New Roman" w:cs="Times New Roman"/>
          <w:color w:val="000000" w:themeColor="text1"/>
          <w:vertAlign w:val="subscript"/>
        </w:rPr>
        <w:t>2</w:t>
      </w:r>
      <w:r w:rsidRPr="00054267">
        <w:rPr>
          <w:rFonts w:ascii="Times New Roman" w:hAnsi="Times New Roman" w:cs="Times New Roman"/>
          <w:color w:val="000000" w:themeColor="text1"/>
        </w:rPr>
        <w:t>/ZrO</w:t>
      </w:r>
      <w:r w:rsidRPr="00054267">
        <w:rPr>
          <w:rFonts w:ascii="Times New Roman" w:hAnsi="Times New Roman" w:cs="Times New Roman"/>
          <w:color w:val="000000" w:themeColor="text1"/>
          <w:vertAlign w:val="subscript"/>
        </w:rPr>
        <w:t>2</w:t>
      </w:r>
      <w:r w:rsidRPr="00054267">
        <w:rPr>
          <w:rFonts w:ascii="Times New Roman" w:hAnsi="Times New Roman" w:cs="Times New Roman"/>
          <w:color w:val="000000" w:themeColor="text1"/>
        </w:rPr>
        <w:t xml:space="preserve"> core-shell composite microspheres. </w:t>
      </w:r>
      <w:r w:rsidRPr="00054267">
        <w:rPr>
          <w:rFonts w:ascii="Times New Roman" w:hAnsi="Times New Roman" w:cs="Times New Roman"/>
          <w:i/>
          <w:color w:val="000000" w:themeColor="text1"/>
        </w:rPr>
        <w:t xml:space="preserve">Anal. </w:t>
      </w:r>
      <w:proofErr w:type="gramStart"/>
      <w:r w:rsidRPr="00054267">
        <w:rPr>
          <w:rFonts w:ascii="Times New Roman" w:hAnsi="Times New Roman" w:cs="Times New Roman"/>
          <w:i/>
          <w:color w:val="000000" w:themeColor="text1"/>
        </w:rPr>
        <w:t>Sci.</w:t>
      </w:r>
      <w:r w:rsidRPr="00054267">
        <w:rPr>
          <w:rFonts w:ascii="Times New Roman" w:hAnsi="Times New Roman" w:cs="Times New Roman"/>
          <w:color w:val="000000" w:themeColor="text1"/>
        </w:rPr>
        <w:t xml:space="preserve"> 2011, </w:t>
      </w:r>
      <w:r w:rsidRPr="00054267">
        <w:rPr>
          <w:rFonts w:ascii="Times New Roman" w:hAnsi="Times New Roman" w:cs="Times New Roman"/>
          <w:i/>
          <w:color w:val="000000" w:themeColor="text1"/>
        </w:rPr>
        <w:t>27</w:t>
      </w:r>
      <w:r w:rsidRPr="00054267">
        <w:rPr>
          <w:rFonts w:ascii="Times New Roman" w:hAnsi="Times New Roman" w:cs="Times New Roman"/>
          <w:color w:val="000000" w:themeColor="text1"/>
        </w:rPr>
        <w:t>, 447–451.</w:t>
      </w:r>
      <w:proofErr w:type="gramEnd"/>
    </w:p>
    <w:p w14:paraId="0449104B"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spacing w:val="-5"/>
          <w:shd w:val="clear" w:color="auto" w:fill="FFFFFF"/>
        </w:rPr>
        <w:t xml:space="preserve">[136] </w:t>
      </w:r>
      <w:proofErr w:type="gramStart"/>
      <w:r w:rsidRPr="00054267">
        <w:rPr>
          <w:rFonts w:ascii="Times New Roman" w:hAnsi="Times New Roman" w:cs="Times New Roman"/>
          <w:bCs/>
          <w:color w:val="000000" w:themeColor="text1"/>
        </w:rPr>
        <w:t xml:space="preserve">Ge, J., Zhao, L., Chen, L.R., Shi, Y.P., </w:t>
      </w:r>
      <w:r w:rsidRPr="00054267">
        <w:rPr>
          <w:rFonts w:ascii="Times New Roman" w:hAnsi="Times New Roman" w:cs="Times New Roman"/>
          <w:color w:val="000000" w:themeColor="text1"/>
        </w:rPr>
        <w:t>Titanium-Coated Silica Spheres Prepared by Self-Assembly Technique for Use as HPLC Packing.</w:t>
      </w:r>
      <w:proofErr w:type="gramEnd"/>
      <w:r w:rsidRPr="00054267">
        <w:rPr>
          <w:rFonts w:ascii="Times New Roman" w:hAnsi="Times New Roman" w:cs="Times New Roman"/>
          <w:bCs/>
          <w:color w:val="000000" w:themeColor="text1"/>
        </w:rPr>
        <w:t xml:space="preserve"> </w:t>
      </w:r>
      <w:r w:rsidRPr="00054267">
        <w:rPr>
          <w:rFonts w:ascii="Times New Roman" w:hAnsi="Times New Roman" w:cs="Times New Roman"/>
          <w:i/>
          <w:color w:val="000000" w:themeColor="text1"/>
        </w:rPr>
        <w:t xml:space="preserve">J. Chromatogr. </w:t>
      </w:r>
      <w:proofErr w:type="gramStart"/>
      <w:r w:rsidRPr="00054267">
        <w:rPr>
          <w:rFonts w:ascii="Times New Roman" w:hAnsi="Times New Roman" w:cs="Times New Roman"/>
          <w:i/>
          <w:color w:val="000000" w:themeColor="text1"/>
        </w:rPr>
        <w:t>Sci.</w:t>
      </w:r>
      <w:r w:rsidRPr="00054267">
        <w:rPr>
          <w:rFonts w:ascii="Times New Roman" w:hAnsi="Times New Roman" w:cs="Times New Roman"/>
          <w:color w:val="000000" w:themeColor="text1"/>
        </w:rPr>
        <w:t xml:space="preserve"> 2010, </w:t>
      </w:r>
      <w:r w:rsidRPr="00054267">
        <w:rPr>
          <w:rFonts w:ascii="Times New Roman" w:hAnsi="Times New Roman" w:cs="Times New Roman"/>
          <w:i/>
          <w:color w:val="000000" w:themeColor="text1"/>
        </w:rPr>
        <w:t>48</w:t>
      </w:r>
      <w:r w:rsidRPr="00054267">
        <w:rPr>
          <w:rFonts w:ascii="Times New Roman" w:hAnsi="Times New Roman" w:cs="Times New Roman"/>
          <w:color w:val="000000" w:themeColor="text1"/>
        </w:rPr>
        <w:t>, 29-34.</w:t>
      </w:r>
      <w:proofErr w:type="gramEnd"/>
    </w:p>
    <w:p w14:paraId="0202B0C4"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lastRenderedPageBreak/>
        <w:t xml:space="preserve">[137] Trüdinger, U., Müller, G., Unger, K.K., Porous zirconia and </w:t>
      </w:r>
      <w:proofErr w:type="gramStart"/>
      <w:r w:rsidRPr="00054267">
        <w:rPr>
          <w:rFonts w:ascii="Times New Roman" w:hAnsi="Times New Roman" w:cs="Times New Roman"/>
          <w:color w:val="000000" w:themeColor="text1"/>
        </w:rPr>
        <w:t>titania</w:t>
      </w:r>
      <w:proofErr w:type="gramEnd"/>
      <w:r w:rsidRPr="00054267">
        <w:rPr>
          <w:rFonts w:ascii="Times New Roman" w:hAnsi="Times New Roman" w:cs="Times New Roman"/>
          <w:color w:val="000000" w:themeColor="text1"/>
        </w:rPr>
        <w:t xml:space="preserve"> as packing materials for high-performance liquid chromatography</w:t>
      </w:r>
      <w:r w:rsidRPr="00054267">
        <w:rPr>
          <w:rFonts w:ascii="Times New Roman" w:hAnsi="Times New Roman" w:cs="Times New Roman"/>
          <w:bCs/>
          <w:color w:val="000000" w:themeColor="text1"/>
        </w:rPr>
        <w:t>.</w:t>
      </w:r>
      <w:r w:rsidRPr="00054267">
        <w:rPr>
          <w:rFonts w:ascii="Times New Roman" w:hAnsi="Times New Roman" w:cs="Times New Roman"/>
          <w:color w:val="000000" w:themeColor="text1"/>
        </w:rPr>
        <w:t xml:space="preserve"> </w:t>
      </w:r>
      <w:r w:rsidRPr="00054267">
        <w:rPr>
          <w:rFonts w:ascii="Times New Roman" w:hAnsi="Times New Roman" w:cs="Times New Roman"/>
          <w:i/>
          <w:iCs/>
          <w:color w:val="000000" w:themeColor="text1"/>
        </w:rPr>
        <w:t>J. Chromatogr.</w:t>
      </w:r>
      <w:r w:rsidRPr="00054267">
        <w:rPr>
          <w:rFonts w:ascii="Times New Roman" w:hAnsi="Times New Roman" w:cs="Times New Roman"/>
          <w:iCs/>
          <w:color w:val="000000" w:themeColor="text1"/>
        </w:rPr>
        <w:t xml:space="preserve"> </w:t>
      </w:r>
      <w:proofErr w:type="gramStart"/>
      <w:r w:rsidRPr="00054267">
        <w:rPr>
          <w:rFonts w:ascii="Times New Roman" w:hAnsi="Times New Roman" w:cs="Times New Roman"/>
          <w:iCs/>
          <w:color w:val="000000" w:themeColor="text1"/>
        </w:rPr>
        <w:t xml:space="preserve">1990, </w:t>
      </w:r>
      <w:r w:rsidRPr="00054267">
        <w:rPr>
          <w:rFonts w:ascii="Times New Roman" w:hAnsi="Times New Roman" w:cs="Times New Roman"/>
          <w:bCs/>
          <w:i/>
          <w:color w:val="000000" w:themeColor="text1"/>
        </w:rPr>
        <w:t>535</w:t>
      </w:r>
      <w:r w:rsidRPr="00054267">
        <w:rPr>
          <w:rFonts w:ascii="Times New Roman" w:hAnsi="Times New Roman" w:cs="Times New Roman"/>
          <w:bCs/>
          <w:color w:val="000000" w:themeColor="text1"/>
        </w:rPr>
        <w:t xml:space="preserve">, </w:t>
      </w:r>
      <w:r w:rsidRPr="00054267">
        <w:rPr>
          <w:rFonts w:ascii="Times New Roman" w:hAnsi="Times New Roman" w:cs="Times New Roman"/>
          <w:color w:val="000000" w:themeColor="text1"/>
        </w:rPr>
        <w:t>111–125.</w:t>
      </w:r>
      <w:proofErr w:type="gramEnd"/>
    </w:p>
    <w:p w14:paraId="3C44066D" w14:textId="77777777" w:rsidR="00F22C57" w:rsidRPr="00054267" w:rsidRDefault="00F22C57" w:rsidP="00054267">
      <w:pPr>
        <w:autoSpaceDE w:val="0"/>
        <w:autoSpaceDN w:val="0"/>
        <w:adjustRightInd w:val="0"/>
        <w:spacing w:after="0" w:line="480" w:lineRule="auto"/>
        <w:jc w:val="both"/>
        <w:rPr>
          <w:rFonts w:ascii="Times New Roman" w:hAnsi="Times New Roman" w:cs="Times New Roman"/>
          <w:color w:val="000000" w:themeColor="text1"/>
          <w:spacing w:val="-5"/>
          <w:shd w:val="clear" w:color="auto" w:fill="FFFFFF"/>
        </w:rPr>
      </w:pPr>
      <w:r w:rsidRPr="00054267">
        <w:rPr>
          <w:rFonts w:ascii="Times New Roman" w:hAnsi="Times New Roman" w:cs="Times New Roman"/>
          <w:color w:val="000000" w:themeColor="text1"/>
        </w:rPr>
        <w:t xml:space="preserve">[138] Es’Haghi, Z., Esmaeili-Shahri, E., </w:t>
      </w:r>
      <w:r w:rsidRPr="00054267">
        <w:rPr>
          <w:rFonts w:ascii="Times New Roman" w:eastAsia="Arial Unicode MS" w:hAnsi="Times New Roman" w:cs="Times New Roman"/>
          <w:color w:val="000000" w:themeColor="text1"/>
          <w:shd w:val="clear" w:color="auto" w:fill="FFFFFF"/>
        </w:rPr>
        <w:t>Sol–gel-derived magnetic SiO</w:t>
      </w:r>
      <w:r w:rsidRPr="00054267">
        <w:rPr>
          <w:rFonts w:ascii="Times New Roman" w:eastAsia="Arial Unicode MS" w:hAnsi="Times New Roman" w:cs="Times New Roman"/>
          <w:color w:val="000000" w:themeColor="text1"/>
          <w:shd w:val="clear" w:color="auto" w:fill="FFFFFF"/>
          <w:vertAlign w:val="subscript"/>
        </w:rPr>
        <w:t>2</w:t>
      </w:r>
      <w:r w:rsidRPr="00054267">
        <w:rPr>
          <w:rFonts w:ascii="Times New Roman" w:eastAsia="Arial Unicode MS" w:hAnsi="Times New Roman" w:cs="Times New Roman"/>
          <w:color w:val="000000" w:themeColor="text1"/>
          <w:shd w:val="clear" w:color="auto" w:fill="FFFFFF"/>
        </w:rPr>
        <w:t>/TiO</w:t>
      </w:r>
      <w:r w:rsidRPr="00054267">
        <w:rPr>
          <w:rFonts w:ascii="Times New Roman" w:eastAsia="Arial Unicode MS" w:hAnsi="Times New Roman" w:cs="Times New Roman"/>
          <w:color w:val="000000" w:themeColor="text1"/>
          <w:shd w:val="clear" w:color="auto" w:fill="FFFFFF"/>
          <w:vertAlign w:val="subscript"/>
        </w:rPr>
        <w:t>2</w:t>
      </w:r>
      <w:r w:rsidRPr="00054267">
        <w:rPr>
          <w:rFonts w:ascii="Times New Roman" w:eastAsia="Arial Unicode MS" w:hAnsi="Times New Roman" w:cs="Times New Roman"/>
          <w:color w:val="000000" w:themeColor="text1"/>
          <w:shd w:val="clear" w:color="auto" w:fill="FFFFFF"/>
        </w:rPr>
        <w:t> nanocomposite reinforced hollow fiber-solid phase microextraction for enrichment of non-steroidal anti-inflammatory drugs from human hair prior to high performance liquid chromatography</w:t>
      </w:r>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J Chromatogr. B</w:t>
      </w:r>
      <w:r w:rsidRPr="00054267">
        <w:rPr>
          <w:rFonts w:ascii="Times New Roman" w:hAnsi="Times New Roman" w:cs="Times New Roman"/>
          <w:color w:val="000000" w:themeColor="text1"/>
          <w:spacing w:val="-5"/>
          <w:shd w:val="clear" w:color="auto" w:fill="FFFFFF"/>
        </w:rPr>
        <w:t xml:space="preserve"> 2014, </w:t>
      </w:r>
      <w:r w:rsidRPr="00054267">
        <w:rPr>
          <w:rFonts w:ascii="Times New Roman" w:hAnsi="Times New Roman" w:cs="Times New Roman"/>
          <w:i/>
          <w:color w:val="000000" w:themeColor="text1"/>
          <w:spacing w:val="-5"/>
          <w:shd w:val="clear" w:color="auto" w:fill="FFFFFF"/>
        </w:rPr>
        <w:t>973</w:t>
      </w:r>
      <w:r w:rsidRPr="00054267">
        <w:rPr>
          <w:rFonts w:ascii="Times New Roman" w:hAnsi="Times New Roman" w:cs="Times New Roman"/>
          <w:color w:val="000000" w:themeColor="text1"/>
          <w:spacing w:val="-5"/>
          <w:shd w:val="clear" w:color="auto" w:fill="FFFFFF"/>
        </w:rPr>
        <w:t>, 142 – 151.</w:t>
      </w:r>
    </w:p>
    <w:p w14:paraId="18B7586C" w14:textId="77777777" w:rsidR="00F22C57" w:rsidRPr="00054267" w:rsidRDefault="00F22C57" w:rsidP="00054267">
      <w:pPr>
        <w:autoSpaceDE w:val="0"/>
        <w:autoSpaceDN w:val="0"/>
        <w:adjustRightInd w:val="0"/>
        <w:spacing w:after="0" w:line="480" w:lineRule="auto"/>
        <w:jc w:val="both"/>
        <w:rPr>
          <w:rFonts w:ascii="Times New Roman" w:eastAsia="AdvGulliv-R" w:hAnsi="Times New Roman" w:cs="Times New Roman"/>
          <w:color w:val="000000" w:themeColor="text1"/>
        </w:rPr>
      </w:pPr>
      <w:r w:rsidRPr="00054267">
        <w:rPr>
          <w:rFonts w:ascii="Times New Roman" w:hAnsi="Times New Roman" w:cs="Times New Roman"/>
          <w:color w:val="000000" w:themeColor="text1"/>
          <w:spacing w:val="-5"/>
          <w:shd w:val="clear" w:color="auto" w:fill="FFFFFF"/>
        </w:rPr>
        <w:t xml:space="preserve">[139] </w:t>
      </w:r>
      <w:r w:rsidRPr="00054267">
        <w:rPr>
          <w:rFonts w:ascii="Times New Roman" w:eastAsia="AdvGulliv-R" w:hAnsi="Times New Roman" w:cs="Times New Roman"/>
          <w:color w:val="000000" w:themeColor="text1"/>
        </w:rPr>
        <w:t>Che, H.X., Yeap, S.P., Ahmad, A.L., Lim, J.,</w:t>
      </w:r>
      <w:r w:rsidRPr="00054267">
        <w:rPr>
          <w:rFonts w:ascii="Times New Roman" w:hAnsi="Times New Roman" w:cs="Times New Roman"/>
          <w:color w:val="000000" w:themeColor="text1"/>
        </w:rPr>
        <w:t xml:space="preserve"> </w:t>
      </w:r>
      <w:r w:rsidRPr="00054267">
        <w:rPr>
          <w:rFonts w:ascii="Times New Roman" w:eastAsia="Arial Unicode MS" w:hAnsi="Times New Roman" w:cs="Times New Roman"/>
          <w:color w:val="000000" w:themeColor="text1"/>
          <w:shd w:val="clear" w:color="auto" w:fill="FFFFFF"/>
        </w:rPr>
        <w:t>Layer-by-layer assembly of iron oxide magnetic nanoparticles decorated silica colloid for water remediation</w:t>
      </w:r>
      <w:r w:rsidRPr="00054267">
        <w:rPr>
          <w:rFonts w:ascii="Times New Roman" w:hAnsi="Times New Roman" w:cs="Times New Roman"/>
          <w:color w:val="000000" w:themeColor="text1"/>
        </w:rPr>
        <w:t>.</w:t>
      </w:r>
      <w:r w:rsidRPr="00054267">
        <w:rPr>
          <w:rFonts w:ascii="Times New Roman" w:eastAsia="AdvGulliv-R" w:hAnsi="Times New Roman" w:cs="Times New Roman"/>
          <w:color w:val="000000" w:themeColor="text1"/>
        </w:rPr>
        <w:t xml:space="preserve"> </w:t>
      </w:r>
      <w:r w:rsidRPr="00054267">
        <w:rPr>
          <w:rFonts w:ascii="Times New Roman" w:eastAsia="AdvGulliv-R" w:hAnsi="Times New Roman" w:cs="Times New Roman"/>
          <w:i/>
          <w:color w:val="000000" w:themeColor="text1"/>
        </w:rPr>
        <w:t>Chem. Eng. J.</w:t>
      </w:r>
      <w:r w:rsidRPr="00054267">
        <w:rPr>
          <w:rFonts w:ascii="Times New Roman" w:eastAsia="AdvGulliv-R" w:hAnsi="Times New Roman" w:cs="Times New Roman"/>
          <w:color w:val="000000" w:themeColor="text1"/>
        </w:rPr>
        <w:t xml:space="preserve"> 2014, </w:t>
      </w:r>
      <w:r w:rsidRPr="00054267">
        <w:rPr>
          <w:rFonts w:ascii="Times New Roman" w:eastAsia="AdvGulliv-R" w:hAnsi="Times New Roman" w:cs="Times New Roman"/>
          <w:i/>
          <w:color w:val="000000" w:themeColor="text1"/>
        </w:rPr>
        <w:t>243</w:t>
      </w:r>
      <w:r w:rsidRPr="00054267">
        <w:rPr>
          <w:rFonts w:ascii="Times New Roman" w:eastAsia="AdvGulliv-R" w:hAnsi="Times New Roman" w:cs="Times New Roman"/>
          <w:color w:val="000000" w:themeColor="text1"/>
        </w:rPr>
        <w:t>, 68–78.</w:t>
      </w:r>
    </w:p>
    <w:p w14:paraId="4CC7E307"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eastAsia="GulliverRM" w:hAnsi="Times New Roman" w:cs="Times New Roman"/>
          <w:color w:val="000000" w:themeColor="text1"/>
        </w:rPr>
        <w:t xml:space="preserve">[140] </w:t>
      </w:r>
      <w:r w:rsidRPr="00054267">
        <w:rPr>
          <w:rFonts w:ascii="Times New Roman" w:hAnsi="Times New Roman" w:cs="Times New Roman"/>
          <w:color w:val="000000" w:themeColor="text1"/>
        </w:rPr>
        <w:t>Kresge, C. T., Leonowicz, M. E</w:t>
      </w:r>
      <w:proofErr w:type="gramStart"/>
      <w:r w:rsidRPr="00054267">
        <w:rPr>
          <w:rFonts w:ascii="Times New Roman" w:hAnsi="Times New Roman" w:cs="Times New Roman"/>
          <w:color w:val="000000" w:themeColor="text1"/>
        </w:rPr>
        <w:t>. ,</w:t>
      </w:r>
      <w:proofErr w:type="gramEnd"/>
      <w:r w:rsidRPr="00054267">
        <w:rPr>
          <w:rFonts w:ascii="Times New Roman" w:hAnsi="Times New Roman" w:cs="Times New Roman"/>
          <w:color w:val="000000" w:themeColor="text1"/>
        </w:rPr>
        <w:t xml:space="preserve"> Roth, W. J. , Vartuli, J. C.,   Beck, J. S.,</w:t>
      </w:r>
      <w:r w:rsidRPr="00054267">
        <w:rPr>
          <w:rFonts w:ascii="Times New Roman" w:eastAsia="GulliverRM" w:hAnsi="Times New Roman" w:cs="Times New Roman"/>
          <w:color w:val="000000" w:themeColor="text1"/>
        </w:rPr>
        <w:t xml:space="preserve"> Ordered mesoporous molecular sieves synthesized by a liquid–crystal template mechanism. </w:t>
      </w:r>
      <w:proofErr w:type="gramStart"/>
      <w:r w:rsidRPr="00054267">
        <w:rPr>
          <w:rFonts w:ascii="Times New Roman" w:eastAsia="GulliverRM" w:hAnsi="Times New Roman" w:cs="Times New Roman"/>
          <w:i/>
          <w:color w:val="000000" w:themeColor="text1"/>
        </w:rPr>
        <w:t xml:space="preserve">Nature </w:t>
      </w:r>
      <w:r w:rsidRPr="00054267">
        <w:rPr>
          <w:rFonts w:ascii="Times New Roman" w:eastAsia="GulliverRM" w:hAnsi="Times New Roman" w:cs="Times New Roman"/>
          <w:color w:val="000000" w:themeColor="text1"/>
        </w:rPr>
        <w:t xml:space="preserve">1992, </w:t>
      </w:r>
      <w:r w:rsidRPr="00054267">
        <w:rPr>
          <w:rFonts w:ascii="Times New Roman" w:eastAsia="GulliverRM" w:hAnsi="Times New Roman" w:cs="Times New Roman"/>
          <w:i/>
          <w:color w:val="000000" w:themeColor="text1"/>
        </w:rPr>
        <w:t>359</w:t>
      </w:r>
      <w:r w:rsidRPr="00054267">
        <w:rPr>
          <w:rFonts w:ascii="Times New Roman" w:eastAsia="GulliverRM" w:hAnsi="Times New Roman" w:cs="Times New Roman"/>
          <w:color w:val="000000" w:themeColor="text1"/>
        </w:rPr>
        <w:t>, 710-712.</w:t>
      </w:r>
      <w:proofErr w:type="gramEnd"/>
    </w:p>
    <w:p w14:paraId="2B5D5B6F" w14:textId="77777777" w:rsidR="00F22C57" w:rsidRPr="00054267" w:rsidRDefault="00F22C57" w:rsidP="00054267">
      <w:pPr>
        <w:spacing w:after="0" w:line="480" w:lineRule="auto"/>
        <w:jc w:val="both"/>
        <w:rPr>
          <w:rFonts w:ascii="Times New Roman" w:eastAsia="Times New Roman" w:hAnsi="Times New Roman" w:cs="Times New Roman"/>
          <w:color w:val="000000" w:themeColor="text1"/>
          <w:lang w:eastAsia="en-GB"/>
        </w:rPr>
      </w:pPr>
      <w:r w:rsidRPr="00054267">
        <w:rPr>
          <w:rFonts w:ascii="Times New Roman" w:eastAsia="GulliverRM" w:hAnsi="Times New Roman" w:cs="Times New Roman"/>
          <w:color w:val="000000" w:themeColor="text1"/>
        </w:rPr>
        <w:t xml:space="preserve">[141] </w:t>
      </w:r>
      <w:r w:rsidRPr="00054267">
        <w:rPr>
          <w:rFonts w:ascii="Times New Roman" w:eastAsia="Times New Roman" w:hAnsi="Times New Roman" w:cs="Times New Roman"/>
          <w:color w:val="000000" w:themeColor="text1"/>
          <w:lang w:eastAsia="en-GB"/>
        </w:rPr>
        <w:t>Zhao, D., Feng, J., Huo, Q., Melosh, N., Fredrickson, G.H., Chmelka, B.F., Stucky, G.D.,</w:t>
      </w:r>
      <w:r w:rsidRPr="00054267">
        <w:rPr>
          <w:rFonts w:ascii="Times New Roman" w:eastAsia="GulliverRM" w:hAnsi="Times New Roman" w:cs="Times New Roman"/>
          <w:color w:val="000000" w:themeColor="text1"/>
        </w:rPr>
        <w:t xml:space="preserve"> Triblock copolymer syntheses of mesoporous silica with periodic 50–300 Å pore. </w:t>
      </w:r>
      <w:proofErr w:type="gramStart"/>
      <w:r w:rsidRPr="00054267">
        <w:rPr>
          <w:rFonts w:ascii="Times New Roman" w:eastAsia="GulliverRM" w:hAnsi="Times New Roman" w:cs="Times New Roman"/>
          <w:i/>
          <w:color w:val="000000" w:themeColor="text1"/>
        </w:rPr>
        <w:t>Science</w:t>
      </w:r>
      <w:r w:rsidRPr="00054267">
        <w:rPr>
          <w:rFonts w:ascii="Times New Roman" w:eastAsia="GulliverRM" w:hAnsi="Times New Roman" w:cs="Times New Roman"/>
          <w:color w:val="000000" w:themeColor="text1"/>
        </w:rPr>
        <w:t xml:space="preserve"> 1998, </w:t>
      </w:r>
      <w:r w:rsidRPr="00054267">
        <w:rPr>
          <w:rFonts w:ascii="Times New Roman" w:eastAsia="GulliverRM" w:hAnsi="Times New Roman" w:cs="Times New Roman"/>
          <w:i/>
          <w:color w:val="000000" w:themeColor="text1"/>
        </w:rPr>
        <w:t>279,</w:t>
      </w:r>
      <w:r w:rsidRPr="00054267">
        <w:rPr>
          <w:rFonts w:ascii="Times New Roman" w:eastAsia="GulliverRM" w:hAnsi="Times New Roman" w:cs="Times New Roman"/>
          <w:color w:val="000000" w:themeColor="text1"/>
        </w:rPr>
        <w:t xml:space="preserve"> 548-552.</w:t>
      </w:r>
      <w:proofErr w:type="gramEnd"/>
    </w:p>
    <w:p w14:paraId="37898DA3" w14:textId="77777777" w:rsidR="00F22C57" w:rsidRPr="00054267" w:rsidRDefault="00F22C57" w:rsidP="00054267">
      <w:pPr>
        <w:spacing w:after="0" w:line="480" w:lineRule="auto"/>
        <w:jc w:val="both"/>
        <w:rPr>
          <w:rFonts w:ascii="Times New Roman" w:hAnsi="Times New Roman" w:cs="Times New Roman"/>
          <w:color w:val="000000" w:themeColor="text1"/>
        </w:rPr>
      </w:pPr>
      <w:proofErr w:type="gramStart"/>
      <w:r w:rsidRPr="00054267">
        <w:rPr>
          <w:rFonts w:ascii="Times New Roman" w:eastAsia="GulliverRM" w:hAnsi="Times New Roman" w:cs="Times New Roman"/>
          <w:color w:val="000000" w:themeColor="text1"/>
        </w:rPr>
        <w:t xml:space="preserve">[142] </w:t>
      </w:r>
      <w:r w:rsidRPr="00054267">
        <w:rPr>
          <w:rFonts w:ascii="Times New Roman" w:hAnsi="Times New Roman" w:cs="Times New Roman"/>
          <w:color w:val="000000" w:themeColor="text1"/>
        </w:rPr>
        <w:t xml:space="preserve">Zhao, D., Sun, J., Li, Q., Stucky, G. D., </w:t>
      </w:r>
      <w:r w:rsidRPr="00054267">
        <w:rPr>
          <w:rFonts w:ascii="Times New Roman" w:eastAsia="GulliverRM" w:hAnsi="Times New Roman" w:cs="Times New Roman"/>
          <w:color w:val="000000" w:themeColor="text1"/>
        </w:rPr>
        <w:t>Morphological control of highly ordered mesoporous silica SBA-15.</w:t>
      </w:r>
      <w:proofErr w:type="gramEnd"/>
      <w:r w:rsidRPr="00054267">
        <w:rPr>
          <w:rFonts w:ascii="Times New Roman" w:eastAsia="GulliverRM" w:hAnsi="Times New Roman" w:cs="Times New Roman"/>
          <w:color w:val="000000" w:themeColor="text1"/>
        </w:rPr>
        <w:t xml:space="preserve"> </w:t>
      </w:r>
      <w:r w:rsidRPr="00054267">
        <w:rPr>
          <w:rFonts w:ascii="Times New Roman" w:eastAsia="GulliverRM" w:hAnsi="Times New Roman" w:cs="Times New Roman"/>
          <w:i/>
          <w:color w:val="000000" w:themeColor="text1"/>
        </w:rPr>
        <w:t>Chem. Mater.</w:t>
      </w:r>
      <w:r w:rsidRPr="00054267">
        <w:rPr>
          <w:rFonts w:ascii="Times New Roman" w:eastAsia="GulliverRM" w:hAnsi="Times New Roman" w:cs="Times New Roman"/>
          <w:color w:val="000000" w:themeColor="text1"/>
        </w:rPr>
        <w:t xml:space="preserve"> </w:t>
      </w:r>
      <w:proofErr w:type="gramStart"/>
      <w:r w:rsidRPr="00054267">
        <w:rPr>
          <w:rFonts w:ascii="Times New Roman" w:eastAsia="GulliverRM" w:hAnsi="Times New Roman" w:cs="Times New Roman"/>
          <w:color w:val="000000" w:themeColor="text1"/>
        </w:rPr>
        <w:t xml:space="preserve">2000, </w:t>
      </w:r>
      <w:r w:rsidRPr="00054267">
        <w:rPr>
          <w:rFonts w:ascii="Times New Roman" w:eastAsia="GulliverRM" w:hAnsi="Times New Roman" w:cs="Times New Roman"/>
          <w:i/>
          <w:color w:val="000000" w:themeColor="text1"/>
        </w:rPr>
        <w:t>12</w:t>
      </w:r>
      <w:r w:rsidRPr="00054267">
        <w:rPr>
          <w:rFonts w:ascii="Times New Roman" w:eastAsia="GulliverRM" w:hAnsi="Times New Roman" w:cs="Times New Roman"/>
          <w:color w:val="000000" w:themeColor="text1"/>
        </w:rPr>
        <w:t>, 275-279.</w:t>
      </w:r>
      <w:proofErr w:type="gramEnd"/>
    </w:p>
    <w:p w14:paraId="330B77AA" w14:textId="77777777" w:rsidR="00F22C57" w:rsidRPr="00054267" w:rsidRDefault="00F22C57" w:rsidP="00054267">
      <w:pPr>
        <w:spacing w:after="0" w:line="480" w:lineRule="auto"/>
        <w:jc w:val="both"/>
        <w:rPr>
          <w:rFonts w:ascii="Times New Roman" w:eastAsia="GulliverRM" w:hAnsi="Times New Roman" w:cs="Times New Roman"/>
          <w:color w:val="000000" w:themeColor="text1"/>
        </w:rPr>
      </w:pPr>
      <w:r w:rsidRPr="00054267">
        <w:rPr>
          <w:rFonts w:ascii="Times New Roman" w:eastAsia="GulliverRM" w:hAnsi="Times New Roman" w:cs="Times New Roman"/>
          <w:color w:val="000000" w:themeColor="text1"/>
        </w:rPr>
        <w:t>[143] Yang, H., Vovk, G., Coombs, N., Sokolov, I., Ozin, G.A.</w:t>
      </w:r>
      <w:proofErr w:type="gramStart"/>
      <w:r w:rsidRPr="00054267">
        <w:rPr>
          <w:rFonts w:ascii="Times New Roman" w:eastAsia="GulliverRM" w:hAnsi="Times New Roman" w:cs="Times New Roman"/>
          <w:color w:val="000000" w:themeColor="text1"/>
        </w:rPr>
        <w:t>,  Synthesis</w:t>
      </w:r>
      <w:proofErr w:type="gramEnd"/>
      <w:r w:rsidRPr="00054267">
        <w:rPr>
          <w:rFonts w:ascii="Times New Roman" w:eastAsia="GulliverRM" w:hAnsi="Times New Roman" w:cs="Times New Roman"/>
          <w:color w:val="000000" w:themeColor="text1"/>
        </w:rPr>
        <w:t xml:space="preserve"> of mesoporous silica spheres under quiescent aqueous acidic conditions. </w:t>
      </w:r>
      <w:r w:rsidRPr="00054267">
        <w:rPr>
          <w:rFonts w:ascii="Times New Roman" w:eastAsia="GulliverRM" w:hAnsi="Times New Roman" w:cs="Times New Roman"/>
          <w:i/>
          <w:color w:val="000000" w:themeColor="text1"/>
        </w:rPr>
        <w:t xml:space="preserve">J. Mater. </w:t>
      </w:r>
      <w:proofErr w:type="gramStart"/>
      <w:r w:rsidRPr="00054267">
        <w:rPr>
          <w:rFonts w:ascii="Times New Roman" w:eastAsia="GulliverRM" w:hAnsi="Times New Roman" w:cs="Times New Roman"/>
          <w:i/>
          <w:color w:val="000000" w:themeColor="text1"/>
        </w:rPr>
        <w:t>Chem.</w:t>
      </w:r>
      <w:r w:rsidRPr="00054267">
        <w:rPr>
          <w:rFonts w:ascii="Times New Roman" w:eastAsia="GulliverRM" w:hAnsi="Times New Roman" w:cs="Times New Roman"/>
          <w:color w:val="000000" w:themeColor="text1"/>
        </w:rPr>
        <w:t xml:space="preserve"> 1998, </w:t>
      </w:r>
      <w:r w:rsidRPr="00054267">
        <w:rPr>
          <w:rFonts w:ascii="Times New Roman" w:eastAsia="GulliverRM" w:hAnsi="Times New Roman" w:cs="Times New Roman"/>
          <w:i/>
          <w:color w:val="000000" w:themeColor="text1"/>
        </w:rPr>
        <w:t>8</w:t>
      </w:r>
      <w:r w:rsidRPr="00054267">
        <w:rPr>
          <w:rFonts w:ascii="Times New Roman" w:eastAsia="GulliverRM" w:hAnsi="Times New Roman" w:cs="Times New Roman"/>
          <w:color w:val="000000" w:themeColor="text1"/>
        </w:rPr>
        <w:t>, 743–750.</w:t>
      </w:r>
      <w:proofErr w:type="gramEnd"/>
    </w:p>
    <w:p w14:paraId="59FA793E"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eastAsia="GulliverRM" w:hAnsi="Times New Roman" w:cs="Times New Roman"/>
          <w:color w:val="000000" w:themeColor="text1"/>
        </w:rPr>
        <w:t xml:space="preserve">[144] </w:t>
      </w:r>
      <w:r w:rsidRPr="00054267">
        <w:rPr>
          <w:rFonts w:ascii="Times New Roman" w:hAnsi="Times New Roman" w:cs="Times New Roman"/>
          <w:color w:val="000000" w:themeColor="text1"/>
        </w:rPr>
        <w:t>Rama Rao, G.V., López, G. P., Bravo, J., Pham, H., Datye, A. K., Xu, H.F., Ward, T. L.</w:t>
      </w:r>
      <w:proofErr w:type="gramStart"/>
      <w:r w:rsidRPr="00054267">
        <w:rPr>
          <w:rFonts w:ascii="Times New Roman" w:hAnsi="Times New Roman" w:cs="Times New Roman"/>
          <w:color w:val="000000" w:themeColor="text1"/>
        </w:rPr>
        <w:t>,</w:t>
      </w:r>
      <w:r w:rsidRPr="00054267">
        <w:rPr>
          <w:rFonts w:ascii="Times New Roman" w:eastAsia="GulliverRM" w:hAnsi="Times New Roman" w:cs="Times New Roman"/>
          <w:color w:val="000000" w:themeColor="text1"/>
        </w:rPr>
        <w:t xml:space="preserve">  Monodisperse</w:t>
      </w:r>
      <w:proofErr w:type="gramEnd"/>
      <w:r w:rsidRPr="00054267">
        <w:rPr>
          <w:rFonts w:ascii="Times New Roman" w:eastAsia="GulliverRM" w:hAnsi="Times New Roman" w:cs="Times New Roman"/>
          <w:color w:val="000000" w:themeColor="text1"/>
        </w:rPr>
        <w:t xml:space="preserve"> mesoporous silica microspheres formed by evaporation-induced self assembly of surfactant templates in aerosols. </w:t>
      </w:r>
      <w:r w:rsidRPr="00054267">
        <w:rPr>
          <w:rFonts w:ascii="Times New Roman" w:eastAsia="GulliverRM" w:hAnsi="Times New Roman" w:cs="Times New Roman"/>
          <w:i/>
          <w:color w:val="000000" w:themeColor="text1"/>
        </w:rPr>
        <w:t>Adv. Mater.</w:t>
      </w:r>
      <w:r w:rsidRPr="00054267">
        <w:rPr>
          <w:rFonts w:ascii="Times New Roman" w:eastAsia="GulliverRM" w:hAnsi="Times New Roman" w:cs="Times New Roman"/>
          <w:color w:val="000000" w:themeColor="text1"/>
        </w:rPr>
        <w:t xml:space="preserve"> </w:t>
      </w:r>
      <w:proofErr w:type="gramStart"/>
      <w:r w:rsidRPr="00054267">
        <w:rPr>
          <w:rFonts w:ascii="Times New Roman" w:eastAsia="GulliverRM" w:hAnsi="Times New Roman" w:cs="Times New Roman"/>
          <w:color w:val="000000" w:themeColor="text1"/>
        </w:rPr>
        <w:t xml:space="preserve">2002, </w:t>
      </w:r>
      <w:r w:rsidRPr="00054267">
        <w:rPr>
          <w:rFonts w:ascii="Times New Roman" w:eastAsia="GulliverRM" w:hAnsi="Times New Roman" w:cs="Times New Roman"/>
          <w:i/>
          <w:color w:val="000000" w:themeColor="text1"/>
        </w:rPr>
        <w:t>14</w:t>
      </w:r>
      <w:r w:rsidRPr="00054267">
        <w:rPr>
          <w:rFonts w:ascii="Times New Roman" w:eastAsia="GulliverRM" w:hAnsi="Times New Roman" w:cs="Times New Roman"/>
          <w:color w:val="000000" w:themeColor="text1"/>
        </w:rPr>
        <w:t>, 1301-1304.</w:t>
      </w:r>
      <w:proofErr w:type="gramEnd"/>
    </w:p>
    <w:p w14:paraId="790A1A1C" w14:textId="77777777" w:rsidR="00F22C57" w:rsidRPr="00054267" w:rsidRDefault="00F22C57" w:rsidP="00054267">
      <w:pPr>
        <w:spacing w:after="0" w:line="480" w:lineRule="auto"/>
        <w:jc w:val="both"/>
        <w:rPr>
          <w:rFonts w:ascii="Times New Roman" w:eastAsia="GulliverRM" w:hAnsi="Times New Roman" w:cs="Times New Roman"/>
          <w:color w:val="000000" w:themeColor="text1"/>
        </w:rPr>
      </w:pPr>
      <w:r w:rsidRPr="00054267">
        <w:rPr>
          <w:rFonts w:ascii="Times New Roman" w:eastAsia="GulliverRM" w:hAnsi="Times New Roman" w:cs="Times New Roman"/>
          <w:color w:val="000000" w:themeColor="text1"/>
        </w:rPr>
        <w:t xml:space="preserve">[145] Yano, K., Fukushima, Y.  Synthesis of mono-dispersed mesoporous silica spheres with highly ordered hexagonal regularity using conventional alkyltrimethylammonium halide as a surfactant.  </w:t>
      </w:r>
      <w:r w:rsidRPr="00054267">
        <w:rPr>
          <w:rFonts w:ascii="Times New Roman" w:eastAsia="GulliverRM" w:hAnsi="Times New Roman" w:cs="Times New Roman"/>
          <w:i/>
          <w:color w:val="000000" w:themeColor="text1"/>
        </w:rPr>
        <w:t xml:space="preserve">J. Mater. </w:t>
      </w:r>
      <w:proofErr w:type="gramStart"/>
      <w:r w:rsidRPr="00054267">
        <w:rPr>
          <w:rFonts w:ascii="Times New Roman" w:eastAsia="GulliverRM" w:hAnsi="Times New Roman" w:cs="Times New Roman"/>
          <w:i/>
          <w:color w:val="000000" w:themeColor="text1"/>
        </w:rPr>
        <w:t>Chem.</w:t>
      </w:r>
      <w:r w:rsidRPr="00054267">
        <w:rPr>
          <w:rFonts w:ascii="Times New Roman" w:eastAsia="GulliverRM" w:hAnsi="Times New Roman" w:cs="Times New Roman"/>
          <w:color w:val="000000" w:themeColor="text1"/>
        </w:rPr>
        <w:t xml:space="preserve"> 2004, </w:t>
      </w:r>
      <w:r w:rsidRPr="00054267">
        <w:rPr>
          <w:rFonts w:ascii="Times New Roman" w:eastAsia="GulliverRM" w:hAnsi="Times New Roman" w:cs="Times New Roman"/>
          <w:i/>
          <w:color w:val="000000" w:themeColor="text1"/>
        </w:rPr>
        <w:t>14</w:t>
      </w:r>
      <w:r w:rsidRPr="00054267">
        <w:rPr>
          <w:rFonts w:ascii="Times New Roman" w:eastAsia="GulliverRM" w:hAnsi="Times New Roman" w:cs="Times New Roman"/>
          <w:color w:val="000000" w:themeColor="text1"/>
        </w:rPr>
        <w:t>, 1579-1584.</w:t>
      </w:r>
      <w:proofErr w:type="gramEnd"/>
    </w:p>
    <w:p w14:paraId="1398952B"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[146] Min, Y., Yang, K. G., Liang, Z., Zhang, L. H., Zhang, Y. K., Dandelion-like core–shell silica microspheres with hierarchical pores. </w:t>
      </w:r>
      <w:proofErr w:type="gramStart"/>
      <w:r w:rsidRPr="00054267">
        <w:rPr>
          <w:rFonts w:ascii="Times New Roman" w:hAnsi="Times New Roman" w:cs="Times New Roman"/>
          <w:i/>
          <w:color w:val="000000" w:themeColor="text1"/>
        </w:rPr>
        <w:t>RSC Adv.</w:t>
      </w:r>
      <w:r w:rsidRPr="00054267">
        <w:rPr>
          <w:rFonts w:ascii="Times New Roman" w:hAnsi="Times New Roman" w:cs="Times New Roman"/>
          <w:color w:val="000000" w:themeColor="text1"/>
        </w:rPr>
        <w:t xml:space="preserve"> 2015, </w:t>
      </w:r>
      <w:r w:rsidRPr="00054267">
        <w:rPr>
          <w:rFonts w:ascii="Times New Roman" w:hAnsi="Times New Roman" w:cs="Times New Roman"/>
          <w:i/>
          <w:color w:val="000000" w:themeColor="text1"/>
        </w:rPr>
        <w:t>5</w:t>
      </w:r>
      <w:r w:rsidRPr="00054267">
        <w:rPr>
          <w:rFonts w:ascii="Times New Roman" w:hAnsi="Times New Roman" w:cs="Times New Roman"/>
          <w:color w:val="000000" w:themeColor="text1"/>
        </w:rPr>
        <w:t>, 26269</w:t>
      </w:r>
      <w:r w:rsidRPr="00054267">
        <w:rPr>
          <w:rFonts w:ascii="Times New Roman" w:eastAsia="AdvOT8608a8d1+22" w:hAnsi="Times New Roman" w:cs="Times New Roman"/>
          <w:color w:val="000000" w:themeColor="text1"/>
        </w:rPr>
        <w:t>−</w:t>
      </w:r>
      <w:r w:rsidRPr="00054267">
        <w:rPr>
          <w:rFonts w:ascii="Times New Roman" w:hAnsi="Times New Roman" w:cs="Times New Roman"/>
          <w:color w:val="000000" w:themeColor="text1"/>
        </w:rPr>
        <w:t>26272.</w:t>
      </w:r>
      <w:proofErr w:type="gramEnd"/>
    </w:p>
    <w:p w14:paraId="5F9F42CC" w14:textId="77777777" w:rsidR="00F22C57" w:rsidRPr="00054267" w:rsidRDefault="00F22C57" w:rsidP="00054267">
      <w:pPr>
        <w:spacing w:after="0" w:line="480" w:lineRule="auto"/>
        <w:jc w:val="both"/>
        <w:rPr>
          <w:rFonts w:ascii="Times New Roman" w:eastAsia="GulliverRM" w:hAnsi="Times New Roman" w:cs="Times New Roman"/>
          <w:color w:val="000000" w:themeColor="text1"/>
        </w:rPr>
      </w:pPr>
      <w:r w:rsidRPr="00054267">
        <w:rPr>
          <w:rFonts w:ascii="Times New Roman" w:eastAsia="GulliverRM" w:hAnsi="Times New Roman" w:cs="Times New Roman"/>
          <w:color w:val="000000" w:themeColor="text1"/>
        </w:rPr>
        <w:t xml:space="preserve">[147] </w:t>
      </w:r>
      <w:proofErr w:type="gramStart"/>
      <w:r w:rsidRPr="00054267">
        <w:rPr>
          <w:rFonts w:ascii="Times New Roman" w:eastAsia="GulliverRM" w:hAnsi="Times New Roman" w:cs="Times New Roman"/>
          <w:color w:val="000000" w:themeColor="text1"/>
        </w:rPr>
        <w:t>Martin, T., Galarneau, A., Di Renzo, F., Fajula, F., Plee, D., Morphological control of MCM-41 by pseudomorphic synthesis.</w:t>
      </w:r>
      <w:proofErr w:type="gramEnd"/>
      <w:r w:rsidRPr="00054267">
        <w:rPr>
          <w:rFonts w:ascii="Times New Roman" w:eastAsia="GulliverRM" w:hAnsi="Times New Roman" w:cs="Times New Roman"/>
          <w:color w:val="000000" w:themeColor="text1"/>
        </w:rPr>
        <w:t xml:space="preserve"> </w:t>
      </w:r>
      <w:r w:rsidRPr="00054267">
        <w:rPr>
          <w:rFonts w:ascii="Times New Roman" w:eastAsia="GulliverRM" w:hAnsi="Times New Roman" w:cs="Times New Roman"/>
          <w:i/>
          <w:color w:val="000000" w:themeColor="text1"/>
        </w:rPr>
        <w:t xml:space="preserve">Angew. </w:t>
      </w:r>
      <w:proofErr w:type="gramStart"/>
      <w:r w:rsidRPr="00054267">
        <w:rPr>
          <w:rFonts w:ascii="Times New Roman" w:eastAsia="GulliverRM" w:hAnsi="Times New Roman" w:cs="Times New Roman"/>
          <w:i/>
          <w:color w:val="000000" w:themeColor="text1"/>
        </w:rPr>
        <w:t xml:space="preserve">Chem. Int. Ed. </w:t>
      </w:r>
      <w:r w:rsidRPr="00054267">
        <w:rPr>
          <w:rFonts w:ascii="Times New Roman" w:eastAsia="GulliverRM" w:hAnsi="Times New Roman" w:cs="Times New Roman"/>
          <w:color w:val="000000" w:themeColor="text1"/>
        </w:rPr>
        <w:t xml:space="preserve">2002, </w:t>
      </w:r>
      <w:r w:rsidRPr="00054267">
        <w:rPr>
          <w:rFonts w:ascii="Times New Roman" w:eastAsia="GulliverRM" w:hAnsi="Times New Roman" w:cs="Times New Roman"/>
          <w:i/>
          <w:color w:val="000000" w:themeColor="text1"/>
        </w:rPr>
        <w:t>41,</w:t>
      </w:r>
      <w:r w:rsidRPr="00054267">
        <w:rPr>
          <w:rFonts w:ascii="Times New Roman" w:eastAsia="GulliverRM" w:hAnsi="Times New Roman" w:cs="Times New Roman"/>
          <w:color w:val="000000" w:themeColor="text1"/>
        </w:rPr>
        <w:t xml:space="preserve"> 2590-2592.</w:t>
      </w:r>
      <w:proofErr w:type="gramEnd"/>
    </w:p>
    <w:p w14:paraId="7BD28471" w14:textId="77777777" w:rsidR="00F22C57" w:rsidRPr="00054267" w:rsidRDefault="00F22C57" w:rsidP="00054267">
      <w:pPr>
        <w:spacing w:after="0" w:line="480" w:lineRule="auto"/>
        <w:jc w:val="both"/>
        <w:rPr>
          <w:rFonts w:ascii="Times New Roman" w:eastAsia="GulliverRM" w:hAnsi="Times New Roman" w:cs="Times New Roman"/>
          <w:color w:val="000000" w:themeColor="text1"/>
        </w:rPr>
      </w:pPr>
      <w:r w:rsidRPr="00054267">
        <w:rPr>
          <w:rFonts w:ascii="Times New Roman" w:eastAsia="GulliverRM" w:hAnsi="Times New Roman" w:cs="Times New Roman"/>
          <w:color w:val="000000" w:themeColor="text1"/>
        </w:rPr>
        <w:lastRenderedPageBreak/>
        <w:t>[148] Martin, T., Galarneau, A., Di Renzo, F., Brunel, D., Fajula, F., Heinisch, S., Crétier, G., Rocca, J</w:t>
      </w:r>
      <w:proofErr w:type="gramStart"/>
      <w:r w:rsidRPr="00054267">
        <w:rPr>
          <w:rFonts w:ascii="Times New Roman" w:eastAsia="GulliverRM" w:hAnsi="Times New Roman" w:cs="Times New Roman"/>
          <w:color w:val="000000" w:themeColor="text1"/>
        </w:rPr>
        <w:t>.-</w:t>
      </w:r>
      <w:proofErr w:type="gramEnd"/>
      <w:r w:rsidRPr="00054267">
        <w:rPr>
          <w:rFonts w:ascii="Times New Roman" w:eastAsia="GulliverRM" w:hAnsi="Times New Roman" w:cs="Times New Roman"/>
          <w:color w:val="000000" w:themeColor="text1"/>
        </w:rPr>
        <w:t xml:space="preserve">L.,  Great improvement of chromatographic performance using MCM-41 spheres as stationary phase in HPLC. </w:t>
      </w:r>
      <w:r w:rsidRPr="00054267">
        <w:rPr>
          <w:rFonts w:ascii="Times New Roman" w:eastAsia="GulliverRM" w:hAnsi="Times New Roman" w:cs="Times New Roman"/>
          <w:i/>
          <w:color w:val="000000" w:themeColor="text1"/>
        </w:rPr>
        <w:t>Chem. Mater.</w:t>
      </w:r>
      <w:r w:rsidRPr="00054267">
        <w:rPr>
          <w:rFonts w:ascii="Times New Roman" w:eastAsia="GulliverRM" w:hAnsi="Times New Roman" w:cs="Times New Roman"/>
          <w:color w:val="000000" w:themeColor="text1"/>
        </w:rPr>
        <w:t xml:space="preserve"> </w:t>
      </w:r>
      <w:proofErr w:type="gramStart"/>
      <w:r w:rsidRPr="00054267">
        <w:rPr>
          <w:rFonts w:ascii="Times New Roman" w:eastAsia="GulliverRM" w:hAnsi="Times New Roman" w:cs="Times New Roman"/>
          <w:color w:val="000000" w:themeColor="text1"/>
        </w:rPr>
        <w:t xml:space="preserve">2004, </w:t>
      </w:r>
      <w:r w:rsidRPr="00054267">
        <w:rPr>
          <w:rFonts w:ascii="Times New Roman" w:eastAsia="GulliverRM" w:hAnsi="Times New Roman" w:cs="Times New Roman"/>
          <w:i/>
          <w:color w:val="000000" w:themeColor="text1"/>
        </w:rPr>
        <w:t>16</w:t>
      </w:r>
      <w:r w:rsidRPr="00054267">
        <w:rPr>
          <w:rFonts w:ascii="Times New Roman" w:eastAsia="GulliverRM" w:hAnsi="Times New Roman" w:cs="Times New Roman"/>
          <w:color w:val="000000" w:themeColor="text1"/>
        </w:rPr>
        <w:t>, 1725-1731.</w:t>
      </w:r>
      <w:proofErr w:type="gramEnd"/>
    </w:p>
    <w:p w14:paraId="562FD850" w14:textId="77777777" w:rsidR="00F22C57" w:rsidRPr="00054267" w:rsidRDefault="00F22C57" w:rsidP="00054267">
      <w:pPr>
        <w:spacing w:after="0" w:line="480" w:lineRule="auto"/>
        <w:jc w:val="both"/>
        <w:rPr>
          <w:rFonts w:ascii="Times New Roman" w:eastAsia="GulliverRM" w:hAnsi="Times New Roman" w:cs="Times New Roman"/>
          <w:color w:val="000000" w:themeColor="text1"/>
        </w:rPr>
      </w:pPr>
      <w:r w:rsidRPr="00054267">
        <w:rPr>
          <w:rFonts w:ascii="Times New Roman" w:eastAsia="GulliverRM" w:hAnsi="Times New Roman" w:cs="Times New Roman"/>
          <w:color w:val="000000" w:themeColor="text1"/>
        </w:rPr>
        <w:t xml:space="preserve">[149] </w:t>
      </w:r>
      <w:r w:rsidRPr="00054267">
        <w:rPr>
          <w:rFonts w:ascii="Times New Roman" w:hAnsi="Times New Roman" w:cs="Times New Roman"/>
          <w:color w:val="000000" w:themeColor="text1"/>
        </w:rPr>
        <w:t>Lefèvre, B., Galarneau, A., Iapichella, J., Petitto, C., Di Renzo, F., Fajula, F.</w:t>
      </w:r>
      <w:proofErr w:type="gramStart"/>
      <w:r w:rsidRPr="00054267">
        <w:rPr>
          <w:rFonts w:ascii="Times New Roman" w:hAnsi="Times New Roman" w:cs="Times New Roman"/>
          <w:color w:val="000000" w:themeColor="text1"/>
        </w:rPr>
        <w:t>,  Bayram</w:t>
      </w:r>
      <w:proofErr w:type="gramEnd"/>
      <w:r w:rsidRPr="00054267">
        <w:rPr>
          <w:rFonts w:ascii="Times New Roman" w:hAnsi="Times New Roman" w:cs="Times New Roman"/>
          <w:color w:val="000000" w:themeColor="text1"/>
        </w:rPr>
        <w:t>-Hahn, Z., Skudas, R., Unger, K.K</w:t>
      </w:r>
      <w:r w:rsidRPr="00054267">
        <w:rPr>
          <w:rFonts w:ascii="Times New Roman" w:eastAsia="GulliverRM" w:hAnsi="Times New Roman" w:cs="Times New Roman"/>
          <w:color w:val="000000" w:themeColor="text1"/>
        </w:rPr>
        <w:t xml:space="preserve">., Synthesis of large-pore mesostructured micelle-templated silicas as discrete spheres. </w:t>
      </w:r>
      <w:r w:rsidRPr="00054267">
        <w:rPr>
          <w:rFonts w:ascii="Times New Roman" w:eastAsia="GulliverRM" w:hAnsi="Times New Roman" w:cs="Times New Roman"/>
          <w:i/>
          <w:color w:val="000000" w:themeColor="text1"/>
        </w:rPr>
        <w:t>Chem. Mater.</w:t>
      </w:r>
      <w:r w:rsidRPr="00054267">
        <w:rPr>
          <w:rFonts w:ascii="Times New Roman" w:eastAsia="GulliverRM" w:hAnsi="Times New Roman" w:cs="Times New Roman"/>
          <w:color w:val="000000" w:themeColor="text1"/>
        </w:rPr>
        <w:t xml:space="preserve"> </w:t>
      </w:r>
      <w:proofErr w:type="gramStart"/>
      <w:r w:rsidRPr="00054267">
        <w:rPr>
          <w:rFonts w:ascii="Times New Roman" w:eastAsia="GulliverRM" w:hAnsi="Times New Roman" w:cs="Times New Roman"/>
          <w:color w:val="000000" w:themeColor="text1"/>
        </w:rPr>
        <w:t xml:space="preserve">2005, </w:t>
      </w:r>
      <w:r w:rsidRPr="00054267">
        <w:rPr>
          <w:rFonts w:ascii="Times New Roman" w:eastAsia="GulliverRM" w:hAnsi="Times New Roman" w:cs="Times New Roman"/>
          <w:i/>
          <w:color w:val="000000" w:themeColor="text1"/>
        </w:rPr>
        <w:t>17</w:t>
      </w:r>
      <w:r w:rsidRPr="00054267">
        <w:rPr>
          <w:rFonts w:ascii="Times New Roman" w:eastAsia="GulliverRM" w:hAnsi="Times New Roman" w:cs="Times New Roman"/>
          <w:color w:val="000000" w:themeColor="text1"/>
        </w:rPr>
        <w:t>, 601-607.</w:t>
      </w:r>
      <w:proofErr w:type="gramEnd"/>
    </w:p>
    <w:p w14:paraId="048A593F" w14:textId="77777777" w:rsidR="00F22C57" w:rsidRPr="00054267" w:rsidRDefault="00F22C57" w:rsidP="00054267">
      <w:pPr>
        <w:spacing w:after="0" w:line="480" w:lineRule="auto"/>
        <w:jc w:val="both"/>
        <w:rPr>
          <w:rFonts w:ascii="Times New Roman" w:eastAsia="GulliverRM" w:hAnsi="Times New Roman" w:cs="Times New Roman"/>
          <w:color w:val="000000" w:themeColor="text1"/>
        </w:rPr>
      </w:pPr>
      <w:r w:rsidRPr="00054267">
        <w:rPr>
          <w:rFonts w:ascii="Times New Roman" w:eastAsia="GulliverRM" w:hAnsi="Times New Roman" w:cs="Times New Roman"/>
          <w:color w:val="000000" w:themeColor="text1"/>
        </w:rPr>
        <w:t xml:space="preserve">[150] Galarneau, A., Iapichella, J., Bonhomme, K., Di Renzo, F., Kooyman, P., Terasaki, O., Fajula, </w:t>
      </w:r>
      <w:proofErr w:type="gramStart"/>
      <w:r w:rsidRPr="00054267">
        <w:rPr>
          <w:rFonts w:ascii="Times New Roman" w:eastAsia="GulliverRM" w:hAnsi="Times New Roman" w:cs="Times New Roman"/>
          <w:color w:val="000000" w:themeColor="text1"/>
        </w:rPr>
        <w:t>F</w:t>
      </w:r>
      <w:proofErr w:type="gramEnd"/>
      <w:r w:rsidRPr="00054267">
        <w:rPr>
          <w:rFonts w:ascii="Times New Roman" w:eastAsia="GulliverRM" w:hAnsi="Times New Roman" w:cs="Times New Roman"/>
          <w:color w:val="000000" w:themeColor="text1"/>
        </w:rPr>
        <w:t xml:space="preserve">., Controlling the morphology of mesostructured silicas by pseudomorphic transformation: a route towards applications. </w:t>
      </w:r>
      <w:r w:rsidRPr="00054267">
        <w:rPr>
          <w:rFonts w:ascii="Times New Roman" w:eastAsia="GulliverRM" w:hAnsi="Times New Roman" w:cs="Times New Roman"/>
          <w:i/>
          <w:color w:val="000000" w:themeColor="text1"/>
        </w:rPr>
        <w:t>Adv. Funct. Mater.</w:t>
      </w:r>
      <w:r w:rsidRPr="00054267">
        <w:rPr>
          <w:rFonts w:ascii="Times New Roman" w:eastAsia="GulliverRM" w:hAnsi="Times New Roman" w:cs="Times New Roman"/>
          <w:color w:val="000000" w:themeColor="text1"/>
        </w:rPr>
        <w:t xml:space="preserve"> </w:t>
      </w:r>
      <w:proofErr w:type="gramStart"/>
      <w:r w:rsidRPr="00054267">
        <w:rPr>
          <w:rFonts w:ascii="Times New Roman" w:eastAsia="GulliverRM" w:hAnsi="Times New Roman" w:cs="Times New Roman"/>
          <w:color w:val="000000" w:themeColor="text1"/>
        </w:rPr>
        <w:t xml:space="preserve">2006, </w:t>
      </w:r>
      <w:r w:rsidRPr="00054267">
        <w:rPr>
          <w:rFonts w:ascii="Times New Roman" w:eastAsia="GulliverRM" w:hAnsi="Times New Roman" w:cs="Times New Roman"/>
          <w:i/>
          <w:color w:val="000000" w:themeColor="text1"/>
        </w:rPr>
        <w:t>16</w:t>
      </w:r>
      <w:r w:rsidRPr="00054267">
        <w:rPr>
          <w:rFonts w:ascii="Times New Roman" w:eastAsia="GulliverRM" w:hAnsi="Times New Roman" w:cs="Times New Roman"/>
          <w:color w:val="000000" w:themeColor="text1"/>
        </w:rPr>
        <w:t>, 1657-1667.</w:t>
      </w:r>
      <w:proofErr w:type="gramEnd"/>
    </w:p>
    <w:p w14:paraId="4A8E73BE" w14:textId="00448E76"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eastAsia="GulliverRM" w:hAnsi="Times New Roman" w:cs="Times New Roman"/>
          <w:color w:val="000000" w:themeColor="text1"/>
        </w:rPr>
        <w:t>[151] Wei, T.C., Chen, W., Barber, W.E., Superficially Porous Metal Oxide Particles, Methods for Making Them, an</w:t>
      </w:r>
      <w:r w:rsidR="00C928B9" w:rsidRPr="00054267">
        <w:rPr>
          <w:rFonts w:ascii="Times New Roman" w:eastAsia="GulliverRM" w:hAnsi="Times New Roman" w:cs="Times New Roman"/>
          <w:color w:val="000000" w:themeColor="text1"/>
        </w:rPr>
        <w:t xml:space="preserve">d Separation Devices Using Them. </w:t>
      </w:r>
      <w:proofErr w:type="gramStart"/>
      <w:r w:rsidR="00C928B9" w:rsidRPr="00054267">
        <w:rPr>
          <w:rFonts w:ascii="Times New Roman" w:eastAsia="GulliverRM" w:hAnsi="Times New Roman" w:cs="Times New Roman"/>
          <w:color w:val="000000" w:themeColor="text1"/>
        </w:rPr>
        <w:t>US</w:t>
      </w:r>
      <w:r w:rsidRPr="00054267">
        <w:rPr>
          <w:rFonts w:ascii="Times New Roman" w:eastAsia="GulliverRM" w:hAnsi="Times New Roman" w:cs="Times New Roman"/>
          <w:color w:val="000000" w:themeColor="text1"/>
        </w:rPr>
        <w:t xml:space="preserve"> Patent US8685283.</w:t>
      </w:r>
      <w:proofErr w:type="gramEnd"/>
    </w:p>
    <w:p w14:paraId="55FB2028" w14:textId="77777777" w:rsidR="00F22C57" w:rsidRPr="00054267" w:rsidRDefault="00F22C57" w:rsidP="00054267">
      <w:pPr>
        <w:spacing w:after="0" w:line="480" w:lineRule="auto"/>
        <w:jc w:val="both"/>
        <w:rPr>
          <w:rFonts w:ascii="Times New Roman" w:eastAsia="GulliverRM" w:hAnsi="Times New Roman" w:cs="Times New Roman"/>
          <w:color w:val="000000" w:themeColor="text1"/>
        </w:rPr>
      </w:pPr>
      <w:r w:rsidRPr="00054267">
        <w:rPr>
          <w:rFonts w:ascii="Times New Roman" w:eastAsia="GulliverRM" w:hAnsi="Times New Roman" w:cs="Times New Roman"/>
          <w:color w:val="000000" w:themeColor="text1"/>
        </w:rPr>
        <w:t xml:space="preserve">[152] Dong, H., Brennan, J.D., One-pot synthesis of silica core–shell particles with double shells and different pore orientations from their nonporous counterparts. </w:t>
      </w:r>
      <w:r w:rsidRPr="00054267">
        <w:rPr>
          <w:rFonts w:ascii="Times New Roman" w:eastAsia="GulliverRM" w:hAnsi="Times New Roman" w:cs="Times New Roman"/>
          <w:i/>
          <w:color w:val="000000" w:themeColor="text1"/>
        </w:rPr>
        <w:t xml:space="preserve"> J. Mater. </w:t>
      </w:r>
      <w:proofErr w:type="gramStart"/>
      <w:r w:rsidRPr="00054267">
        <w:rPr>
          <w:rFonts w:ascii="Times New Roman" w:eastAsia="GulliverRM" w:hAnsi="Times New Roman" w:cs="Times New Roman"/>
          <w:i/>
          <w:color w:val="000000" w:themeColor="text1"/>
        </w:rPr>
        <w:t xml:space="preserve">Chem. </w:t>
      </w:r>
      <w:r w:rsidRPr="00054267">
        <w:rPr>
          <w:rFonts w:ascii="Times New Roman" w:eastAsia="GulliverRM" w:hAnsi="Times New Roman" w:cs="Times New Roman"/>
          <w:color w:val="000000" w:themeColor="text1"/>
        </w:rPr>
        <w:t xml:space="preserve">2012, </w:t>
      </w:r>
      <w:r w:rsidRPr="00054267">
        <w:rPr>
          <w:rFonts w:ascii="Times New Roman" w:eastAsia="GulliverRM" w:hAnsi="Times New Roman" w:cs="Times New Roman"/>
          <w:i/>
          <w:color w:val="000000" w:themeColor="text1"/>
        </w:rPr>
        <w:t>22</w:t>
      </w:r>
      <w:r w:rsidRPr="00054267">
        <w:rPr>
          <w:rFonts w:ascii="Times New Roman" w:eastAsia="GulliverRM" w:hAnsi="Times New Roman" w:cs="Times New Roman"/>
          <w:color w:val="000000" w:themeColor="text1"/>
        </w:rPr>
        <w:t>, 13197-13203.</w:t>
      </w:r>
      <w:proofErr w:type="gramEnd"/>
    </w:p>
    <w:p w14:paraId="1E0D7A19"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eastAsia="GulliverRM" w:hAnsi="Times New Roman" w:cs="Times New Roman"/>
          <w:color w:val="000000" w:themeColor="text1"/>
        </w:rPr>
        <w:t xml:space="preserve">[153] </w:t>
      </w:r>
      <w:r w:rsidRPr="00054267">
        <w:rPr>
          <w:rFonts w:ascii="Times New Roman" w:hAnsi="Times New Roman" w:cs="Times New Roman"/>
          <w:color w:val="000000" w:themeColor="text1"/>
        </w:rPr>
        <w:t>Qu, Q., Min, Y., Zhang, L., Xu, Q</w:t>
      </w:r>
      <w:proofErr w:type="gramStart"/>
      <w:r w:rsidRPr="00054267">
        <w:rPr>
          <w:rFonts w:ascii="Times New Roman" w:hAnsi="Times New Roman" w:cs="Times New Roman"/>
          <w:color w:val="000000" w:themeColor="text1"/>
        </w:rPr>
        <w:t>,</w:t>
      </w:r>
      <w:r w:rsidRPr="00054267">
        <w:rPr>
          <w:rFonts w:ascii="Times New Roman" w:eastAsia="AdvOT8608a8d1+22" w:hAnsi="Times New Roman" w:cs="Times New Roman"/>
          <w:color w:val="000000" w:themeColor="text1"/>
        </w:rPr>
        <w:t>,</w:t>
      </w:r>
      <w:proofErr w:type="gramEnd"/>
      <w:r w:rsidRPr="00054267">
        <w:rPr>
          <w:rFonts w:ascii="Times New Roman" w:hAnsi="Times New Roman" w:cs="Times New Roman"/>
          <w:color w:val="000000" w:themeColor="text1"/>
        </w:rPr>
        <w:t xml:space="preserve"> Yin, Y., Silica Microspheres with Fibrous Shells: Synthesis and Application in HPLC. </w:t>
      </w:r>
      <w:r w:rsidRPr="00054267">
        <w:rPr>
          <w:rStyle w:val="HTMLCite"/>
          <w:rFonts w:ascii="Times New Roman" w:hAnsi="Times New Roman" w:cs="Times New Roman"/>
          <w:color w:val="000000" w:themeColor="text1"/>
        </w:rPr>
        <w:t>Anal. Chem.</w:t>
      </w:r>
      <w:r w:rsidRPr="00054267">
        <w:rPr>
          <w:rFonts w:ascii="Times New Roman" w:hAnsi="Times New Roman" w:cs="Times New Roman"/>
          <w:color w:val="000000" w:themeColor="text1"/>
        </w:rPr>
        <w:t xml:space="preserve">, </w:t>
      </w:r>
      <w:r w:rsidRPr="00054267">
        <w:rPr>
          <w:rStyle w:val="citationyear"/>
          <w:rFonts w:ascii="Times New Roman" w:hAnsi="Times New Roman" w:cs="Times New Roman"/>
          <w:color w:val="000000" w:themeColor="text1"/>
        </w:rPr>
        <w:t>2015</w:t>
      </w:r>
      <w:r w:rsidRPr="00054267">
        <w:rPr>
          <w:rFonts w:ascii="Times New Roman" w:hAnsi="Times New Roman" w:cs="Times New Roman"/>
          <w:color w:val="000000" w:themeColor="text1"/>
        </w:rPr>
        <w:t>,</w:t>
      </w:r>
      <w:r w:rsidRPr="00054267">
        <w:rPr>
          <w:rFonts w:ascii="Times New Roman" w:hAnsi="Times New Roman" w:cs="Times New Roman"/>
          <w:i/>
          <w:color w:val="000000" w:themeColor="text1"/>
        </w:rPr>
        <w:t xml:space="preserve"> </w:t>
      </w:r>
      <w:r w:rsidRPr="00054267">
        <w:rPr>
          <w:rStyle w:val="citationvolume"/>
          <w:rFonts w:ascii="Times New Roman" w:hAnsi="Times New Roman" w:cs="Times New Roman"/>
          <w:i/>
          <w:color w:val="000000" w:themeColor="text1"/>
        </w:rPr>
        <w:t>87</w:t>
      </w:r>
      <w:r w:rsidRPr="00054267">
        <w:rPr>
          <w:rFonts w:ascii="Times New Roman" w:hAnsi="Times New Roman" w:cs="Times New Roman"/>
          <w:color w:val="000000" w:themeColor="text1"/>
        </w:rPr>
        <w:t>, 9631–9638.</w:t>
      </w:r>
    </w:p>
    <w:p w14:paraId="0611C337"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[154] </w:t>
      </w:r>
      <w:proofErr w:type="gramStart"/>
      <w:r w:rsidRPr="00054267">
        <w:rPr>
          <w:rFonts w:ascii="Times New Roman" w:hAnsi="Times New Roman" w:cs="Times New Roman"/>
          <w:color w:val="000000" w:themeColor="text1"/>
        </w:rPr>
        <w:t>Wei, T.C.</w:t>
      </w:r>
      <w:r w:rsidRPr="00054267">
        <w:rPr>
          <w:rFonts w:ascii="Times New Roman" w:eastAsia="EMADI A+ MTSY" w:hAnsi="Times New Roman" w:cs="Times New Roman"/>
          <w:color w:val="000000" w:themeColor="text1"/>
        </w:rPr>
        <w:t>, Mack, A, Chen, W, Liu, J., Dittmann, M., Wang, X., Barber, W. E.</w:t>
      </w:r>
      <w:proofErr w:type="gramEnd"/>
      <w:r w:rsidRPr="00054267">
        <w:rPr>
          <w:rFonts w:ascii="Times New Roman" w:eastAsia="EMADI A+ MTSY" w:hAnsi="Times New Roman" w:cs="Times New Roman"/>
          <w:color w:val="000000" w:themeColor="text1"/>
        </w:rPr>
        <w:t xml:space="preserve">  </w:t>
      </w:r>
      <w:proofErr w:type="gramStart"/>
      <w:r w:rsidRPr="00054267">
        <w:rPr>
          <w:rFonts w:ascii="Times New Roman" w:hAnsi="Times New Roman" w:cs="Times New Roman"/>
          <w:color w:val="000000" w:themeColor="text1"/>
        </w:rPr>
        <w:t>Synthesis, characterization, and evaluation of a superficially porous particle with unique, elongated pore channels normal to the surface.</w:t>
      </w:r>
      <w:proofErr w:type="gramEnd"/>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J. Chromatogr. A</w:t>
      </w:r>
      <w:r w:rsidRPr="00054267">
        <w:rPr>
          <w:rFonts w:ascii="Times New Roman" w:hAnsi="Times New Roman" w:cs="Times New Roman"/>
          <w:color w:val="000000" w:themeColor="text1"/>
        </w:rPr>
        <w:t xml:space="preserve"> 2016, </w:t>
      </w:r>
      <w:r w:rsidRPr="00054267">
        <w:rPr>
          <w:rFonts w:ascii="Times New Roman" w:hAnsi="Times New Roman" w:cs="Times New Roman"/>
          <w:i/>
          <w:color w:val="000000" w:themeColor="text1"/>
        </w:rPr>
        <w:t>1440</w:t>
      </w:r>
      <w:r w:rsidRPr="00054267">
        <w:rPr>
          <w:rFonts w:ascii="Times New Roman" w:hAnsi="Times New Roman" w:cs="Times New Roman"/>
          <w:color w:val="000000" w:themeColor="text1"/>
        </w:rPr>
        <w:t>, 55–65.</w:t>
      </w:r>
    </w:p>
    <w:p w14:paraId="727AB5F2"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[155] </w:t>
      </w:r>
      <w:proofErr w:type="gramStart"/>
      <w:r w:rsidRPr="00054267">
        <w:rPr>
          <w:rFonts w:ascii="Times New Roman" w:hAnsi="Times New Roman" w:cs="Times New Roman"/>
          <w:color w:val="000000" w:themeColor="text1"/>
        </w:rPr>
        <w:t>Deng, T. S., Bongard, H. J., Marlow, F., A one-step method to coat polystyrene particles with an organo-silica shell and their functionalisation.</w:t>
      </w:r>
      <w:proofErr w:type="gramEnd"/>
      <w:r w:rsidRPr="00054267">
        <w:rPr>
          <w:rFonts w:ascii="Times New Roman" w:hAnsi="Times New Roman" w:cs="Times New Roman"/>
          <w:color w:val="000000" w:themeColor="text1"/>
        </w:rPr>
        <w:t xml:space="preserve">  </w:t>
      </w:r>
      <w:r w:rsidRPr="00054267">
        <w:rPr>
          <w:rFonts w:ascii="Times New Roman" w:hAnsi="Times New Roman" w:cs="Times New Roman"/>
          <w:i/>
          <w:iCs/>
          <w:color w:val="000000" w:themeColor="text1"/>
        </w:rPr>
        <w:t xml:space="preserve">Mater. </w:t>
      </w:r>
      <w:proofErr w:type="gramStart"/>
      <w:r w:rsidRPr="00054267">
        <w:rPr>
          <w:rFonts w:ascii="Times New Roman" w:hAnsi="Times New Roman" w:cs="Times New Roman"/>
          <w:i/>
          <w:iCs/>
          <w:color w:val="000000" w:themeColor="text1"/>
        </w:rPr>
        <w:t>Chem. Phys.</w:t>
      </w:r>
      <w:r w:rsidRPr="00054267">
        <w:rPr>
          <w:rFonts w:ascii="Times New Roman" w:hAnsi="Times New Roman" w:cs="Times New Roman"/>
          <w:iCs/>
          <w:color w:val="000000" w:themeColor="text1"/>
        </w:rPr>
        <w:t xml:space="preserve"> </w:t>
      </w:r>
      <w:r w:rsidRPr="00054267">
        <w:rPr>
          <w:rFonts w:ascii="Times New Roman" w:hAnsi="Times New Roman" w:cs="Times New Roman"/>
          <w:color w:val="000000" w:themeColor="text1"/>
        </w:rPr>
        <w:t xml:space="preserve">2015, </w:t>
      </w:r>
      <w:r w:rsidRPr="00054267">
        <w:rPr>
          <w:rFonts w:ascii="Times New Roman" w:hAnsi="Times New Roman" w:cs="Times New Roman"/>
          <w:i/>
          <w:iCs/>
          <w:color w:val="000000" w:themeColor="text1"/>
        </w:rPr>
        <w:t>162</w:t>
      </w:r>
      <w:r w:rsidRPr="00054267">
        <w:rPr>
          <w:rFonts w:ascii="Times New Roman" w:hAnsi="Times New Roman" w:cs="Times New Roman"/>
          <w:color w:val="000000" w:themeColor="text1"/>
        </w:rPr>
        <w:t>, 548-554.</w:t>
      </w:r>
      <w:proofErr w:type="gramEnd"/>
    </w:p>
    <w:p w14:paraId="68A3021E"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[156] Hung, C</w:t>
      </w:r>
      <w:proofErr w:type="gramStart"/>
      <w:r w:rsidRPr="00054267">
        <w:rPr>
          <w:rFonts w:ascii="Times New Roman" w:hAnsi="Times New Roman" w:cs="Times New Roman"/>
          <w:color w:val="000000" w:themeColor="text1"/>
        </w:rPr>
        <w:t>.-</w:t>
      </w:r>
      <w:proofErr w:type="gramEnd"/>
      <w:r w:rsidRPr="00054267">
        <w:rPr>
          <w:rFonts w:ascii="Times New Roman" w:hAnsi="Times New Roman" w:cs="Times New Roman"/>
          <w:color w:val="000000" w:themeColor="text1"/>
        </w:rPr>
        <w:t>H., Wiest, L.A., Singh, B., Diwan, A., Valentim, M. J. C., Christensen, J. M., Davis, R. C., Miles, A. J., Jensen, D. S., Vail, M. , Dadson, A. E., Linford, M. R., Improved efficiency of reversed-phase carbon/nanodiamond/polymer core–shell particles for HPLC using carbonized poly(divinylbenzene) microspheres as the core materials</w:t>
      </w:r>
      <w:r w:rsidRPr="00054267">
        <w:rPr>
          <w:rFonts w:ascii="Times New Roman" w:hAnsi="Times New Roman" w:cs="Times New Roman"/>
          <w:i/>
          <w:color w:val="000000" w:themeColor="text1"/>
        </w:rPr>
        <w:t xml:space="preserve">. </w:t>
      </w:r>
      <w:proofErr w:type="gramStart"/>
      <w:r w:rsidRPr="00054267">
        <w:rPr>
          <w:rFonts w:ascii="Times New Roman" w:hAnsi="Times New Roman" w:cs="Times New Roman"/>
          <w:i/>
          <w:iCs/>
          <w:color w:val="000000" w:themeColor="text1"/>
        </w:rPr>
        <w:t>J. Sep. Sci.</w:t>
      </w:r>
      <w:r w:rsidRPr="00054267">
        <w:rPr>
          <w:rFonts w:ascii="Times New Roman" w:hAnsi="Times New Roman" w:cs="Times New Roman"/>
          <w:color w:val="000000" w:themeColor="text1"/>
        </w:rPr>
        <w:t xml:space="preserve"> 2013, </w:t>
      </w:r>
      <w:r w:rsidRPr="00054267">
        <w:rPr>
          <w:rFonts w:ascii="Times New Roman" w:hAnsi="Times New Roman" w:cs="Times New Roman"/>
          <w:i/>
          <w:iCs/>
          <w:color w:val="000000" w:themeColor="text1"/>
        </w:rPr>
        <w:t>36</w:t>
      </w:r>
      <w:r w:rsidRPr="00054267">
        <w:rPr>
          <w:rFonts w:ascii="Times New Roman" w:hAnsi="Times New Roman" w:cs="Times New Roman"/>
          <w:color w:val="000000" w:themeColor="text1"/>
        </w:rPr>
        <w:t>, 3821-3829.</w:t>
      </w:r>
      <w:proofErr w:type="gramEnd"/>
    </w:p>
    <w:p w14:paraId="509526D1" w14:textId="77777777" w:rsidR="00F22C57" w:rsidRPr="00054267" w:rsidRDefault="00F22C57" w:rsidP="00054267">
      <w:pPr>
        <w:spacing w:after="0" w:line="480" w:lineRule="auto"/>
        <w:jc w:val="both"/>
        <w:rPr>
          <w:rFonts w:ascii="Times New Roman" w:hAnsi="Times New Roman" w:cs="Times New Roman"/>
          <w:iCs/>
          <w:color w:val="000000" w:themeColor="text1"/>
        </w:rPr>
      </w:pPr>
      <w:r w:rsidRPr="00054267">
        <w:rPr>
          <w:rFonts w:ascii="Times New Roman" w:hAnsi="Times New Roman" w:cs="Times New Roman"/>
          <w:color w:val="000000" w:themeColor="text1"/>
        </w:rPr>
        <w:t xml:space="preserve">[157] Bobály, B., Guillarme, D., Fekete, S., Evaluation of new superficially porous particles with carbon core and nanodiamond–polymer shell for proteins characterization. </w:t>
      </w:r>
      <w:r w:rsidRPr="00054267">
        <w:rPr>
          <w:rFonts w:ascii="Times New Roman" w:hAnsi="Times New Roman" w:cs="Times New Roman"/>
          <w:iCs/>
          <w:color w:val="000000" w:themeColor="text1"/>
        </w:rPr>
        <w:t>J</w:t>
      </w:r>
      <w:r w:rsidRPr="00054267">
        <w:rPr>
          <w:rFonts w:ascii="Times New Roman" w:hAnsi="Times New Roman" w:cs="Times New Roman"/>
          <w:i/>
          <w:iCs/>
          <w:color w:val="000000" w:themeColor="text1"/>
        </w:rPr>
        <w:t xml:space="preserve">. Pharm.  Biomed. Anal. </w:t>
      </w:r>
      <w:proofErr w:type="gramStart"/>
      <w:r w:rsidRPr="00054267">
        <w:rPr>
          <w:rFonts w:ascii="Times New Roman" w:hAnsi="Times New Roman" w:cs="Times New Roman"/>
          <w:color w:val="000000" w:themeColor="text1"/>
        </w:rPr>
        <w:t xml:space="preserve">2015, </w:t>
      </w:r>
      <w:r w:rsidRPr="00054267">
        <w:rPr>
          <w:rFonts w:ascii="Times New Roman" w:hAnsi="Times New Roman" w:cs="Times New Roman"/>
          <w:i/>
          <w:iCs/>
          <w:color w:val="000000" w:themeColor="text1"/>
        </w:rPr>
        <w:t>104</w:t>
      </w:r>
      <w:r w:rsidRPr="00054267">
        <w:rPr>
          <w:rFonts w:ascii="Times New Roman" w:hAnsi="Times New Roman" w:cs="Times New Roman"/>
          <w:color w:val="000000" w:themeColor="text1"/>
        </w:rPr>
        <w:t>, 130-136.</w:t>
      </w:r>
      <w:proofErr w:type="gramEnd"/>
    </w:p>
    <w:p w14:paraId="04FF0BAD" w14:textId="77777777" w:rsidR="00F22C57" w:rsidRPr="00054267" w:rsidRDefault="00F22C57" w:rsidP="00054267">
      <w:pPr>
        <w:spacing w:after="0" w:line="480" w:lineRule="auto"/>
        <w:jc w:val="both"/>
        <w:rPr>
          <w:rFonts w:ascii="Times New Roman" w:eastAsia="GulliverRM" w:hAnsi="Times New Roman" w:cs="Times New Roman"/>
          <w:color w:val="000000" w:themeColor="text1"/>
        </w:rPr>
      </w:pPr>
      <w:r w:rsidRPr="00054267">
        <w:rPr>
          <w:rFonts w:ascii="Times New Roman" w:hAnsi="Times New Roman" w:cs="Times New Roman"/>
          <w:color w:val="000000" w:themeColor="text1"/>
        </w:rPr>
        <w:lastRenderedPageBreak/>
        <w:t>[158] Fekete, S.; Jensen, D. S.; Zukowski, J.; Guillarme, D. Evaluation of a new wide-pore superficially porous material with carbon core and nanodiamond-polymer shell for the separation of proteins.</w:t>
      </w:r>
      <w:r w:rsidRPr="00054267">
        <w:rPr>
          <w:rFonts w:ascii="Times New Roman" w:hAnsi="Times New Roman" w:cs="Times New Roman"/>
          <w:iCs/>
          <w:color w:val="000000" w:themeColor="text1"/>
        </w:rPr>
        <w:t xml:space="preserve"> </w:t>
      </w:r>
      <w:r w:rsidRPr="00054267">
        <w:rPr>
          <w:rFonts w:ascii="Times New Roman" w:hAnsi="Times New Roman" w:cs="Times New Roman"/>
          <w:i/>
          <w:iCs/>
          <w:color w:val="000000" w:themeColor="text1"/>
        </w:rPr>
        <w:t xml:space="preserve">J. Chromatogr. </w:t>
      </w:r>
      <w:proofErr w:type="gramStart"/>
      <w:r w:rsidRPr="00054267">
        <w:rPr>
          <w:rFonts w:ascii="Times New Roman" w:hAnsi="Times New Roman" w:cs="Times New Roman"/>
          <w:i/>
          <w:iCs/>
          <w:color w:val="000000" w:themeColor="text1"/>
        </w:rPr>
        <w:t>A</w:t>
      </w:r>
      <w:r w:rsidRPr="00054267">
        <w:rPr>
          <w:rFonts w:ascii="Times New Roman" w:hAnsi="Times New Roman" w:cs="Times New Roman"/>
          <w:iCs/>
          <w:color w:val="000000" w:themeColor="text1"/>
        </w:rPr>
        <w:t xml:space="preserve"> </w:t>
      </w:r>
      <w:r w:rsidRPr="00054267">
        <w:rPr>
          <w:rFonts w:ascii="Times New Roman" w:hAnsi="Times New Roman" w:cs="Times New Roman"/>
          <w:color w:val="000000" w:themeColor="text1"/>
        </w:rPr>
        <w:t xml:space="preserve">2015, </w:t>
      </w:r>
      <w:r w:rsidRPr="00054267">
        <w:rPr>
          <w:rFonts w:ascii="Times New Roman" w:hAnsi="Times New Roman" w:cs="Times New Roman"/>
          <w:i/>
          <w:iCs/>
          <w:color w:val="000000" w:themeColor="text1"/>
        </w:rPr>
        <w:t>1414</w:t>
      </w:r>
      <w:r w:rsidRPr="00054267">
        <w:rPr>
          <w:rFonts w:ascii="Times New Roman" w:hAnsi="Times New Roman" w:cs="Times New Roman"/>
          <w:color w:val="000000" w:themeColor="text1"/>
        </w:rPr>
        <w:t>, 51-59.</w:t>
      </w:r>
      <w:proofErr w:type="gramEnd"/>
    </w:p>
    <w:p w14:paraId="476FA6F7"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[159] </w:t>
      </w:r>
      <w:proofErr w:type="gramStart"/>
      <w:r w:rsidRPr="00054267">
        <w:rPr>
          <w:rFonts w:ascii="Times New Roman" w:hAnsi="Times New Roman" w:cs="Times New Roman"/>
          <w:color w:val="000000" w:themeColor="text1"/>
        </w:rPr>
        <w:t xml:space="preserve">Fekete, S., Fekete, J., Ganzler, K., </w:t>
      </w:r>
      <w:r w:rsidRPr="00054267">
        <w:rPr>
          <w:rFonts w:ascii="Times New Roman" w:hAnsi="Times New Roman" w:cs="Times New Roman"/>
          <w:bCs/>
          <w:color w:val="000000" w:themeColor="text1"/>
        </w:rPr>
        <w:t>Shell and small particles; Evaluation of new column technology.</w:t>
      </w:r>
      <w:proofErr w:type="gramEnd"/>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 xml:space="preserve">J. Pharm. Biomed. Anal. </w:t>
      </w:r>
      <w:r w:rsidRPr="00054267">
        <w:rPr>
          <w:rFonts w:ascii="Times New Roman" w:hAnsi="Times New Roman" w:cs="Times New Roman"/>
          <w:color w:val="000000" w:themeColor="text1"/>
        </w:rPr>
        <w:t xml:space="preserve">2009, </w:t>
      </w:r>
      <w:r w:rsidRPr="00054267">
        <w:rPr>
          <w:rFonts w:ascii="Times New Roman" w:hAnsi="Times New Roman" w:cs="Times New Roman"/>
          <w:i/>
          <w:color w:val="000000" w:themeColor="text1"/>
        </w:rPr>
        <w:t>49</w:t>
      </w:r>
      <w:r w:rsidRPr="00054267">
        <w:rPr>
          <w:rFonts w:ascii="Times New Roman" w:hAnsi="Times New Roman" w:cs="Times New Roman"/>
          <w:color w:val="000000" w:themeColor="text1"/>
        </w:rPr>
        <w:t>, 64–71.</w:t>
      </w:r>
    </w:p>
    <w:p w14:paraId="216537A3" w14:textId="77777777" w:rsidR="00F22C57" w:rsidRPr="00054267" w:rsidRDefault="00F22C57" w:rsidP="00054267">
      <w:pPr>
        <w:spacing w:after="0" w:line="480" w:lineRule="auto"/>
        <w:jc w:val="both"/>
        <w:rPr>
          <w:rFonts w:ascii="Times New Roman" w:eastAsia="Times New Roman" w:hAnsi="Times New Roman" w:cs="Times New Roman"/>
          <w:color w:val="000000" w:themeColor="text1"/>
        </w:rPr>
      </w:pPr>
      <w:r w:rsidRPr="00054267">
        <w:rPr>
          <w:rFonts w:ascii="Times New Roman" w:hAnsi="Times New Roman" w:cs="Times New Roman"/>
          <w:color w:val="000000" w:themeColor="text1"/>
        </w:rPr>
        <w:t xml:space="preserve">[160] </w:t>
      </w:r>
      <w:r w:rsidRPr="00054267">
        <w:rPr>
          <w:rFonts w:ascii="Times New Roman" w:eastAsia="MinionPro-Regular" w:hAnsi="Times New Roman" w:cs="Times New Roman"/>
          <w:color w:val="000000" w:themeColor="text1"/>
        </w:rPr>
        <w:t xml:space="preserve">Li, J., Jia, S., Yoon, S.J., Lee, S.J., Kwon, S.W., Lee, J., </w:t>
      </w:r>
      <w:r w:rsidRPr="00054267">
        <w:rPr>
          <w:rFonts w:ascii="Times New Roman" w:hAnsi="Times New Roman" w:cs="Times New Roman"/>
          <w:color w:val="000000" w:themeColor="text1"/>
        </w:rPr>
        <w:t>Ion-pair dispersive liquid–liquid microextraction solidification of floating organic droplets method for the rapid and sensitive detection of phenolic acids in wine samples using liquid chromatography combined with a core–shell particle column.</w:t>
      </w:r>
      <w:r w:rsidRPr="00054267">
        <w:rPr>
          <w:rFonts w:ascii="Times New Roman" w:eastAsia="MinionPro-Regular" w:hAnsi="Times New Roman" w:cs="Times New Roman"/>
          <w:color w:val="000000" w:themeColor="text1"/>
        </w:rPr>
        <w:t xml:space="preserve"> </w:t>
      </w:r>
      <w:r w:rsidRPr="00054267">
        <w:rPr>
          <w:rFonts w:ascii="Times New Roman" w:eastAsia="MinionPro-Regular" w:hAnsi="Times New Roman" w:cs="Times New Roman"/>
          <w:i/>
          <w:iCs/>
          <w:color w:val="000000" w:themeColor="text1"/>
        </w:rPr>
        <w:t>J. Food Comp. Anal</w:t>
      </w:r>
      <w:r w:rsidRPr="00054267">
        <w:rPr>
          <w:rFonts w:ascii="Times New Roman" w:eastAsia="MinionPro-Regular" w:hAnsi="Times New Roman" w:cs="Times New Roman"/>
          <w:i/>
          <w:color w:val="000000" w:themeColor="text1"/>
        </w:rPr>
        <w:t>.</w:t>
      </w:r>
      <w:r w:rsidRPr="00054267">
        <w:rPr>
          <w:rFonts w:ascii="Times New Roman" w:eastAsia="MinionPro-Regular" w:hAnsi="Times New Roman" w:cs="Times New Roman"/>
          <w:color w:val="000000" w:themeColor="text1"/>
        </w:rPr>
        <w:t xml:space="preserve"> 2016, </w:t>
      </w:r>
      <w:r w:rsidRPr="00054267">
        <w:rPr>
          <w:rFonts w:ascii="Times New Roman" w:eastAsia="MinionPro-Regular" w:hAnsi="Times New Roman" w:cs="Times New Roman"/>
          <w:i/>
          <w:color w:val="000000" w:themeColor="text1"/>
        </w:rPr>
        <w:t>45</w:t>
      </w:r>
      <w:r w:rsidRPr="00054267">
        <w:rPr>
          <w:rFonts w:ascii="Times New Roman" w:eastAsia="MinionPro-Regular" w:hAnsi="Times New Roman" w:cs="Times New Roman"/>
          <w:color w:val="000000" w:themeColor="text1"/>
        </w:rPr>
        <w:t>, 73–79.</w:t>
      </w:r>
    </w:p>
    <w:p w14:paraId="43141CE4" w14:textId="77777777" w:rsidR="00F22C57" w:rsidRPr="00054267" w:rsidRDefault="00F22C57" w:rsidP="00054267">
      <w:pPr>
        <w:spacing w:after="0" w:line="480" w:lineRule="auto"/>
        <w:jc w:val="both"/>
        <w:rPr>
          <w:rFonts w:ascii="Times New Roman" w:eastAsia="MinionPro-Regular" w:hAnsi="Times New Roman" w:cs="Times New Roman"/>
          <w:color w:val="000000" w:themeColor="text1"/>
        </w:rPr>
      </w:pPr>
      <w:r w:rsidRPr="00054267">
        <w:rPr>
          <w:rFonts w:ascii="Times New Roman" w:eastAsia="MinionPro-Regular" w:hAnsi="Times New Roman" w:cs="Times New Roman"/>
          <w:color w:val="000000" w:themeColor="text1"/>
        </w:rPr>
        <w:t xml:space="preserve">[161] Wu, J., Qian, Y., Mao, P., Chen, L., Lu, Y., Wang, H., </w:t>
      </w:r>
      <w:r w:rsidRPr="00054267">
        <w:rPr>
          <w:rFonts w:ascii="Times New Roman" w:hAnsi="Times New Roman" w:cs="Times New Roman"/>
          <w:bCs/>
          <w:color w:val="000000" w:themeColor="text1"/>
        </w:rPr>
        <w:t>Separation and identification of phenolic compounds in canned artichoke by LC/DAD/ESI-MS using core–shell C18 column: A comparative study</w:t>
      </w:r>
      <w:r w:rsidRPr="00054267">
        <w:rPr>
          <w:rFonts w:ascii="Times New Roman" w:hAnsi="Times New Roman" w:cs="Times New Roman"/>
          <w:i/>
          <w:color w:val="000000" w:themeColor="text1"/>
        </w:rPr>
        <w:t xml:space="preserve">. </w:t>
      </w:r>
      <w:r w:rsidRPr="00054267">
        <w:rPr>
          <w:rFonts w:ascii="Times New Roman" w:eastAsia="MinionPro-Regular" w:hAnsi="Times New Roman" w:cs="Times New Roman"/>
          <w:i/>
          <w:color w:val="000000" w:themeColor="text1"/>
        </w:rPr>
        <w:t xml:space="preserve"> </w:t>
      </w:r>
      <w:r w:rsidRPr="00054267">
        <w:rPr>
          <w:rFonts w:ascii="Times New Roman" w:eastAsia="MinionPro-Regular" w:hAnsi="Times New Roman" w:cs="Times New Roman"/>
          <w:i/>
          <w:iCs/>
          <w:color w:val="000000" w:themeColor="text1"/>
        </w:rPr>
        <w:t xml:space="preserve">J. Chromatogr. </w:t>
      </w:r>
      <w:proofErr w:type="gramStart"/>
      <w:r w:rsidRPr="00054267">
        <w:rPr>
          <w:rFonts w:ascii="Times New Roman" w:eastAsia="MinionPro-Regular" w:hAnsi="Times New Roman" w:cs="Times New Roman"/>
          <w:i/>
          <w:iCs/>
          <w:color w:val="000000" w:themeColor="text1"/>
        </w:rPr>
        <w:t>B</w:t>
      </w:r>
      <w:r w:rsidRPr="00054267">
        <w:rPr>
          <w:rFonts w:ascii="Times New Roman" w:eastAsia="MinionPro-Regular" w:hAnsi="Times New Roman" w:cs="Times New Roman"/>
          <w:color w:val="000000" w:themeColor="text1"/>
        </w:rPr>
        <w:t xml:space="preserve"> 2013, </w:t>
      </w:r>
      <w:r w:rsidRPr="00054267">
        <w:rPr>
          <w:rFonts w:ascii="Times New Roman" w:eastAsia="MinionPro-Regular" w:hAnsi="Times New Roman" w:cs="Times New Roman"/>
          <w:i/>
          <w:color w:val="000000" w:themeColor="text1"/>
        </w:rPr>
        <w:t>927</w:t>
      </w:r>
      <w:r w:rsidRPr="00054267">
        <w:rPr>
          <w:rFonts w:ascii="Times New Roman" w:eastAsia="MinionPro-Regular" w:hAnsi="Times New Roman" w:cs="Times New Roman"/>
          <w:color w:val="000000" w:themeColor="text1"/>
        </w:rPr>
        <w:t>, 173–180.</w:t>
      </w:r>
      <w:proofErr w:type="gramEnd"/>
    </w:p>
    <w:p w14:paraId="75A524E7" w14:textId="77777777" w:rsidR="00F22C57" w:rsidRPr="00054267" w:rsidRDefault="00F22C57" w:rsidP="00054267">
      <w:pPr>
        <w:spacing w:after="0" w:line="480" w:lineRule="auto"/>
        <w:jc w:val="both"/>
        <w:rPr>
          <w:rFonts w:ascii="Times New Roman" w:eastAsiaTheme="majorEastAsia" w:hAnsi="Times New Roman" w:cs="Times New Roman"/>
          <w:color w:val="000000" w:themeColor="text1"/>
        </w:rPr>
      </w:pPr>
      <w:r w:rsidRPr="00054267">
        <w:rPr>
          <w:rFonts w:ascii="Times New Roman" w:eastAsia="MinionPro-Regular" w:hAnsi="Times New Roman" w:cs="Times New Roman"/>
          <w:color w:val="000000" w:themeColor="text1"/>
        </w:rPr>
        <w:t xml:space="preserve">[162] Manns, D.C., Mansfield, A.K., </w:t>
      </w:r>
      <w:r w:rsidRPr="00054267">
        <w:rPr>
          <w:rFonts w:ascii="Times New Roman" w:hAnsi="Times New Roman" w:cs="Times New Roman"/>
          <w:bCs/>
          <w:color w:val="000000" w:themeColor="text1"/>
        </w:rPr>
        <w:t>A core–shell column approach to a comprehensive high-performance liquid chromatography phenolic analysis of Vitis vinifera L. and interspecific hybrid grape juices, wines, and other matrices following either solid phase extraction or direct injection</w:t>
      </w:r>
      <w:r w:rsidRPr="00054267">
        <w:rPr>
          <w:rFonts w:ascii="Times New Roman" w:hAnsi="Times New Roman" w:cs="Times New Roman"/>
          <w:color w:val="000000" w:themeColor="text1"/>
        </w:rPr>
        <w:t>.</w:t>
      </w:r>
      <w:r w:rsidRPr="00054267">
        <w:rPr>
          <w:rFonts w:ascii="Times New Roman" w:eastAsia="MinionPro-Regular" w:hAnsi="Times New Roman" w:cs="Times New Roman"/>
          <w:color w:val="000000" w:themeColor="text1"/>
        </w:rPr>
        <w:t xml:space="preserve"> </w:t>
      </w:r>
      <w:r w:rsidRPr="00054267">
        <w:rPr>
          <w:rFonts w:ascii="Times New Roman" w:eastAsia="MinionPro-Regular" w:hAnsi="Times New Roman" w:cs="Times New Roman"/>
          <w:i/>
          <w:iCs/>
          <w:color w:val="000000" w:themeColor="text1"/>
        </w:rPr>
        <w:t>J. Chromatogr. A</w:t>
      </w:r>
      <w:r w:rsidRPr="00054267">
        <w:rPr>
          <w:rFonts w:ascii="Times New Roman" w:eastAsia="MinionPro-Regular" w:hAnsi="Times New Roman" w:cs="Times New Roman"/>
          <w:color w:val="000000" w:themeColor="text1"/>
        </w:rPr>
        <w:t xml:space="preserve"> 2012, </w:t>
      </w:r>
      <w:r w:rsidRPr="00054267">
        <w:rPr>
          <w:rFonts w:ascii="Times New Roman" w:eastAsia="MinionPro-Regular" w:hAnsi="Times New Roman" w:cs="Times New Roman"/>
          <w:i/>
          <w:color w:val="000000" w:themeColor="text1"/>
        </w:rPr>
        <w:t>1251</w:t>
      </w:r>
      <w:r w:rsidRPr="00054267">
        <w:rPr>
          <w:rFonts w:ascii="Times New Roman" w:eastAsia="MinionPro-Regular" w:hAnsi="Times New Roman" w:cs="Times New Roman"/>
          <w:color w:val="000000" w:themeColor="text1"/>
        </w:rPr>
        <w:t>, 111–121.</w:t>
      </w:r>
    </w:p>
    <w:p w14:paraId="5B859619" w14:textId="77777777" w:rsidR="00F22C57" w:rsidRPr="00054267" w:rsidRDefault="00F22C57" w:rsidP="00054267">
      <w:pPr>
        <w:spacing w:after="0" w:line="480" w:lineRule="auto"/>
        <w:jc w:val="both"/>
        <w:rPr>
          <w:rFonts w:ascii="Times New Roman" w:eastAsiaTheme="majorEastAsia" w:hAnsi="Times New Roman" w:cs="Times New Roman"/>
          <w:color w:val="000000" w:themeColor="text1"/>
        </w:rPr>
      </w:pPr>
      <w:r w:rsidRPr="00054267">
        <w:rPr>
          <w:rFonts w:ascii="Times New Roman" w:eastAsia="MinionPro-Regular" w:hAnsi="Times New Roman" w:cs="Times New Roman"/>
          <w:color w:val="000000" w:themeColor="text1"/>
        </w:rPr>
        <w:t>[163] Willeman, H., Hance, P., Fertin, A., Voedts, N., Duhal, N., Goossens, J.F., Hilbert, J.L.,</w:t>
      </w:r>
      <w:r w:rsidRPr="00054267">
        <w:rPr>
          <w:rFonts w:ascii="Times New Roman" w:hAnsi="Times New Roman" w:cs="Times New Roman"/>
          <w:color w:val="000000" w:themeColor="text1"/>
        </w:rPr>
        <w:t xml:space="preserve"> A Method for the Simultaneous Determination of Chlorogenic Acid and Sesquiterpene Lactone Content in Industrial Chicory Root Foodstuffs.</w:t>
      </w:r>
      <w:r w:rsidRPr="00054267">
        <w:rPr>
          <w:rFonts w:ascii="Times New Roman" w:eastAsia="MinionPro-Regular" w:hAnsi="Times New Roman" w:cs="Times New Roman"/>
          <w:color w:val="000000" w:themeColor="text1"/>
        </w:rPr>
        <w:t xml:space="preserve"> </w:t>
      </w:r>
      <w:proofErr w:type="gramStart"/>
      <w:r w:rsidRPr="00054267">
        <w:rPr>
          <w:rFonts w:ascii="Times New Roman" w:eastAsia="MinionPro-Regular" w:hAnsi="Times New Roman" w:cs="Times New Roman"/>
          <w:i/>
          <w:iCs/>
          <w:color w:val="000000" w:themeColor="text1"/>
        </w:rPr>
        <w:t>Scientific World J</w:t>
      </w:r>
      <w:r w:rsidRPr="00054267">
        <w:rPr>
          <w:rFonts w:ascii="Times New Roman" w:eastAsia="MinionPro-Regular" w:hAnsi="Times New Roman" w:cs="Times New Roman"/>
          <w:i/>
          <w:color w:val="000000" w:themeColor="text1"/>
        </w:rPr>
        <w:t>.</w:t>
      </w:r>
      <w:r w:rsidRPr="00054267">
        <w:rPr>
          <w:rFonts w:ascii="Times New Roman" w:eastAsia="MinionPro-Regular" w:hAnsi="Times New Roman" w:cs="Times New Roman"/>
          <w:color w:val="000000" w:themeColor="text1"/>
        </w:rPr>
        <w:t xml:space="preserve"> 2014, 1-11, Article ID 583180.</w:t>
      </w:r>
      <w:proofErr w:type="gramEnd"/>
    </w:p>
    <w:p w14:paraId="2EDC1161" w14:textId="77777777" w:rsidR="00F22C57" w:rsidRPr="00054267" w:rsidRDefault="00F22C57" w:rsidP="00054267">
      <w:pPr>
        <w:spacing w:after="0" w:line="480" w:lineRule="auto"/>
        <w:jc w:val="both"/>
        <w:rPr>
          <w:rFonts w:ascii="Times New Roman" w:eastAsiaTheme="majorEastAsia" w:hAnsi="Times New Roman" w:cs="Times New Roman"/>
          <w:color w:val="000000" w:themeColor="text1"/>
        </w:rPr>
      </w:pPr>
      <w:r w:rsidRPr="00054267">
        <w:rPr>
          <w:rFonts w:ascii="Times New Roman" w:eastAsia="MinionPro-Regular" w:hAnsi="Times New Roman" w:cs="Times New Roman"/>
          <w:color w:val="000000" w:themeColor="text1"/>
        </w:rPr>
        <w:t>[164] Gallart-Ayala, H., Moyano, E., Galceran, M.T.,</w:t>
      </w:r>
      <w:r w:rsidRPr="00054267">
        <w:rPr>
          <w:rFonts w:ascii="Times New Roman" w:hAnsi="Times New Roman" w:cs="Times New Roman"/>
          <w:color w:val="000000" w:themeColor="text1"/>
        </w:rPr>
        <w:t xml:space="preserve"> </w:t>
      </w:r>
      <w:r w:rsidRPr="00054267">
        <w:rPr>
          <w:rFonts w:ascii="Times New Roman" w:hAnsi="Times New Roman" w:cs="Times New Roman"/>
          <w:bCs/>
          <w:color w:val="000000" w:themeColor="text1"/>
        </w:rPr>
        <w:t>Fast liquid chromatography–tandem mass spectrometry for the analysis of bisphenol A-diglycidyl ether, bisphenol F-diglycidyl ether and their derivatives in canned food and beverages</w:t>
      </w:r>
      <w:r w:rsidRPr="00054267">
        <w:rPr>
          <w:rFonts w:ascii="Times New Roman" w:hAnsi="Times New Roman" w:cs="Times New Roman"/>
          <w:color w:val="000000" w:themeColor="text1"/>
        </w:rPr>
        <w:t>.</w:t>
      </w:r>
      <w:r w:rsidRPr="00054267">
        <w:rPr>
          <w:rFonts w:ascii="Times New Roman" w:eastAsia="MinionPro-Regular" w:hAnsi="Times New Roman" w:cs="Times New Roman"/>
          <w:color w:val="000000" w:themeColor="text1"/>
        </w:rPr>
        <w:t xml:space="preserve"> </w:t>
      </w:r>
      <w:r w:rsidRPr="00054267">
        <w:rPr>
          <w:rFonts w:ascii="Times New Roman" w:hAnsi="Times New Roman" w:cs="Times New Roman"/>
          <w:i/>
          <w:color w:val="000000" w:themeColor="text1"/>
        </w:rPr>
        <w:t>J. Chromatogr. A</w:t>
      </w:r>
      <w:r w:rsidRPr="00054267">
        <w:rPr>
          <w:rFonts w:ascii="Times New Roman" w:hAnsi="Times New Roman" w:cs="Times New Roman"/>
          <w:color w:val="000000" w:themeColor="text1"/>
        </w:rPr>
        <w:t xml:space="preserve"> 2011, </w:t>
      </w:r>
      <w:r w:rsidRPr="00054267">
        <w:rPr>
          <w:rFonts w:ascii="Times New Roman" w:eastAsia="MinionPro-Regular" w:hAnsi="Times New Roman" w:cs="Times New Roman"/>
          <w:i/>
          <w:color w:val="000000" w:themeColor="text1"/>
        </w:rPr>
        <w:t>1218</w:t>
      </w:r>
      <w:r w:rsidRPr="00054267">
        <w:rPr>
          <w:rFonts w:ascii="Times New Roman" w:eastAsia="MinionPro-Regular" w:hAnsi="Times New Roman" w:cs="Times New Roman"/>
          <w:color w:val="000000" w:themeColor="text1"/>
        </w:rPr>
        <w:t>, 1603–1610.</w:t>
      </w:r>
    </w:p>
    <w:p w14:paraId="4B9376FA" w14:textId="77777777" w:rsidR="00F22C57" w:rsidRPr="00054267" w:rsidRDefault="00F22C57" w:rsidP="00054267">
      <w:pPr>
        <w:spacing w:after="0" w:line="480" w:lineRule="auto"/>
        <w:jc w:val="both"/>
        <w:rPr>
          <w:rFonts w:ascii="Times New Roman" w:eastAsiaTheme="majorEastAsia" w:hAnsi="Times New Roman" w:cs="Times New Roman"/>
          <w:color w:val="000000" w:themeColor="text1"/>
        </w:rPr>
      </w:pPr>
      <w:r w:rsidRPr="00054267">
        <w:rPr>
          <w:rFonts w:ascii="Times New Roman" w:eastAsia="MinionPro-Regular" w:hAnsi="Times New Roman" w:cs="Times New Roman"/>
          <w:color w:val="000000" w:themeColor="text1"/>
        </w:rPr>
        <w:t xml:space="preserve">[165] Simonovska, B., Vovk, I., Glavnik, V., Cernelic, K., </w:t>
      </w:r>
      <w:r w:rsidRPr="00054267">
        <w:rPr>
          <w:rFonts w:ascii="Times New Roman" w:hAnsi="Times New Roman" w:cs="Times New Roman"/>
          <w:bCs/>
          <w:color w:val="000000" w:themeColor="text1"/>
        </w:rPr>
        <w:t>Effects of extraction and high-performance liquid chromatographic conditions on the determination of lutein in spinach</w:t>
      </w:r>
      <w:r w:rsidRPr="00054267">
        <w:rPr>
          <w:rFonts w:ascii="Times New Roman" w:hAnsi="Times New Roman" w:cs="Times New Roman"/>
          <w:color w:val="000000" w:themeColor="text1"/>
        </w:rPr>
        <w:t>.</w:t>
      </w:r>
      <w:r w:rsidRPr="00054267">
        <w:rPr>
          <w:rFonts w:ascii="Times New Roman" w:eastAsia="MinionPro-Regular" w:hAnsi="Times New Roman" w:cs="Times New Roman"/>
          <w:color w:val="000000" w:themeColor="text1"/>
        </w:rPr>
        <w:t xml:space="preserve"> </w:t>
      </w:r>
      <w:r w:rsidRPr="00054267">
        <w:rPr>
          <w:rFonts w:ascii="Times New Roman" w:hAnsi="Times New Roman" w:cs="Times New Roman"/>
          <w:i/>
          <w:color w:val="000000" w:themeColor="text1"/>
        </w:rPr>
        <w:t>J. Chromatogr. A</w:t>
      </w:r>
      <w:r w:rsidRPr="00054267">
        <w:rPr>
          <w:rFonts w:ascii="Times New Roman" w:eastAsia="MinionPro-Regular" w:hAnsi="Times New Roman" w:cs="Times New Roman"/>
          <w:color w:val="000000" w:themeColor="text1"/>
        </w:rPr>
        <w:t xml:space="preserve"> 2013, </w:t>
      </w:r>
      <w:r w:rsidRPr="00054267">
        <w:rPr>
          <w:rFonts w:ascii="Times New Roman" w:eastAsia="MinionPro-Regular" w:hAnsi="Times New Roman" w:cs="Times New Roman"/>
          <w:i/>
          <w:color w:val="000000" w:themeColor="text1"/>
        </w:rPr>
        <w:t>1276</w:t>
      </w:r>
      <w:r w:rsidRPr="00054267">
        <w:rPr>
          <w:rFonts w:ascii="Times New Roman" w:eastAsia="MinionPro-Regular" w:hAnsi="Times New Roman" w:cs="Times New Roman"/>
          <w:color w:val="000000" w:themeColor="text1"/>
        </w:rPr>
        <w:t>, 95–101.</w:t>
      </w:r>
    </w:p>
    <w:p w14:paraId="73482C42" w14:textId="77777777" w:rsidR="00F22C57" w:rsidRPr="00054267" w:rsidRDefault="00F22C57" w:rsidP="00054267">
      <w:pPr>
        <w:spacing w:after="0" w:line="480" w:lineRule="auto"/>
        <w:jc w:val="both"/>
        <w:rPr>
          <w:rFonts w:ascii="Times New Roman" w:eastAsia="Times New Roman" w:hAnsi="Times New Roman" w:cs="Times New Roman"/>
          <w:color w:val="000000" w:themeColor="text1"/>
        </w:rPr>
      </w:pPr>
      <w:r w:rsidRPr="00054267">
        <w:rPr>
          <w:rFonts w:ascii="Times New Roman" w:eastAsia="MinionPro-Regular" w:hAnsi="Times New Roman" w:cs="Times New Roman"/>
          <w:color w:val="000000" w:themeColor="text1"/>
        </w:rPr>
        <w:t xml:space="preserve">[166] </w:t>
      </w:r>
      <w:r w:rsidRPr="00054267">
        <w:rPr>
          <w:rFonts w:ascii="Times New Roman" w:hAnsi="Times New Roman" w:cs="Times New Roman"/>
          <w:color w:val="000000" w:themeColor="text1"/>
        </w:rPr>
        <w:t xml:space="preserve">Fontana, A.R., Bottini, R., Filter-vial dispersive solid-phase extraction as a simplified </w:t>
      </w:r>
      <w:proofErr w:type="gramStart"/>
      <w:r w:rsidRPr="00054267">
        <w:rPr>
          <w:rFonts w:ascii="Times New Roman" w:hAnsi="Times New Roman" w:cs="Times New Roman"/>
          <w:color w:val="000000" w:themeColor="text1"/>
        </w:rPr>
        <w:t>clean-up</w:t>
      </w:r>
      <w:proofErr w:type="gramEnd"/>
      <w:r w:rsidRPr="00054267">
        <w:rPr>
          <w:rFonts w:ascii="Times New Roman" w:hAnsi="Times New Roman" w:cs="Times New Roman"/>
          <w:color w:val="000000" w:themeColor="text1"/>
        </w:rPr>
        <w:t xml:space="preserve"> for determination of ethylphenols in red wines. </w:t>
      </w:r>
      <w:proofErr w:type="gramStart"/>
      <w:r w:rsidRPr="00054267">
        <w:rPr>
          <w:rFonts w:ascii="Times New Roman" w:hAnsi="Times New Roman" w:cs="Times New Roman"/>
          <w:i/>
          <w:color w:val="000000" w:themeColor="text1"/>
        </w:rPr>
        <w:t>Food Chem.</w:t>
      </w:r>
      <w:r w:rsidRPr="00054267">
        <w:rPr>
          <w:rFonts w:ascii="Times New Roman" w:hAnsi="Times New Roman" w:cs="Times New Roman"/>
          <w:color w:val="000000" w:themeColor="text1"/>
        </w:rPr>
        <w:t xml:space="preserve"> 2017, </w:t>
      </w:r>
      <w:r w:rsidRPr="00054267">
        <w:rPr>
          <w:rFonts w:ascii="Times New Roman" w:hAnsi="Times New Roman" w:cs="Times New Roman"/>
          <w:i/>
          <w:color w:val="000000" w:themeColor="text1"/>
        </w:rPr>
        <w:t>230</w:t>
      </w:r>
      <w:r w:rsidRPr="00054267">
        <w:rPr>
          <w:rFonts w:ascii="Times New Roman" w:hAnsi="Times New Roman" w:cs="Times New Roman"/>
          <w:color w:val="000000" w:themeColor="text1"/>
        </w:rPr>
        <w:t>, 405–410.</w:t>
      </w:r>
      <w:proofErr w:type="gramEnd"/>
    </w:p>
    <w:p w14:paraId="32D6DF35" w14:textId="77777777" w:rsidR="00F22C57" w:rsidRPr="00054267" w:rsidRDefault="00F22C57" w:rsidP="00054267">
      <w:pPr>
        <w:spacing w:after="0" w:line="480" w:lineRule="auto"/>
        <w:jc w:val="both"/>
        <w:rPr>
          <w:rFonts w:ascii="Times New Roman" w:eastAsia="Times New Roman" w:hAnsi="Times New Roman" w:cs="Times New Roman"/>
          <w:color w:val="000000" w:themeColor="text1"/>
        </w:rPr>
      </w:pPr>
      <w:r w:rsidRPr="00054267">
        <w:rPr>
          <w:rFonts w:ascii="Times New Roman" w:eastAsia="MinionPro-Regular" w:hAnsi="Times New Roman" w:cs="Times New Roman"/>
          <w:color w:val="000000" w:themeColor="text1"/>
        </w:rPr>
        <w:lastRenderedPageBreak/>
        <w:t xml:space="preserve">[167] Mao, J., Lei, S., Yang, X., Xiao, D., </w:t>
      </w:r>
      <w:r w:rsidRPr="00054267">
        <w:rPr>
          <w:rFonts w:ascii="Times New Roman" w:hAnsi="Times New Roman" w:cs="Times New Roman"/>
          <w:color w:val="000000" w:themeColor="text1"/>
        </w:rPr>
        <w:t>Quantification of ochratoxin A in red wines by conventional HPLC–FLD using a column packed with core–shell particles.</w:t>
      </w:r>
      <w:r w:rsidRPr="00054267">
        <w:rPr>
          <w:rFonts w:ascii="Times New Roman" w:eastAsia="MinionPro-Regular" w:hAnsi="Times New Roman" w:cs="Times New Roman"/>
          <w:color w:val="000000" w:themeColor="text1"/>
        </w:rPr>
        <w:t xml:space="preserve"> </w:t>
      </w:r>
      <w:r w:rsidRPr="00054267">
        <w:rPr>
          <w:rFonts w:ascii="Times New Roman" w:eastAsia="MinionPro-Regular" w:hAnsi="Times New Roman" w:cs="Times New Roman"/>
          <w:i/>
          <w:iCs/>
          <w:color w:val="000000" w:themeColor="text1"/>
        </w:rPr>
        <w:t>Food Control</w:t>
      </w:r>
      <w:r w:rsidRPr="00054267">
        <w:rPr>
          <w:rFonts w:ascii="Times New Roman" w:eastAsia="MinionPro-Regular" w:hAnsi="Times New Roman" w:cs="Times New Roman"/>
          <w:i/>
          <w:color w:val="000000" w:themeColor="text1"/>
        </w:rPr>
        <w:t>.</w:t>
      </w:r>
      <w:r w:rsidRPr="00054267">
        <w:rPr>
          <w:rFonts w:ascii="Times New Roman" w:eastAsia="MinionPro-Regular" w:hAnsi="Times New Roman" w:cs="Times New Roman"/>
          <w:color w:val="000000" w:themeColor="text1"/>
        </w:rPr>
        <w:t xml:space="preserve"> </w:t>
      </w:r>
      <w:proofErr w:type="gramStart"/>
      <w:r w:rsidRPr="00054267">
        <w:rPr>
          <w:rFonts w:ascii="Times New Roman" w:eastAsia="MinionPro-Regular" w:hAnsi="Times New Roman" w:cs="Times New Roman"/>
          <w:color w:val="000000" w:themeColor="text1"/>
        </w:rPr>
        <w:t xml:space="preserve">2013, </w:t>
      </w:r>
      <w:r w:rsidRPr="00054267">
        <w:rPr>
          <w:rFonts w:ascii="Times New Roman" w:eastAsia="MinionPro-Regular" w:hAnsi="Times New Roman" w:cs="Times New Roman"/>
          <w:i/>
          <w:color w:val="000000" w:themeColor="text1"/>
        </w:rPr>
        <w:t>32</w:t>
      </w:r>
      <w:r w:rsidRPr="00054267">
        <w:rPr>
          <w:rFonts w:ascii="Times New Roman" w:eastAsia="MinionPro-Regular" w:hAnsi="Times New Roman" w:cs="Times New Roman"/>
          <w:color w:val="000000" w:themeColor="text1"/>
        </w:rPr>
        <w:t>, 505–511.</w:t>
      </w:r>
      <w:proofErr w:type="gramEnd"/>
    </w:p>
    <w:p w14:paraId="783DB836" w14:textId="77777777" w:rsidR="00F22C57" w:rsidRPr="00054267" w:rsidRDefault="00F22C57" w:rsidP="00054267">
      <w:pPr>
        <w:spacing w:after="0" w:line="480" w:lineRule="auto"/>
        <w:jc w:val="both"/>
        <w:rPr>
          <w:rFonts w:ascii="Times New Roman" w:eastAsia="MinionPro-Regular" w:hAnsi="Times New Roman" w:cs="Times New Roman"/>
          <w:color w:val="000000" w:themeColor="text1"/>
        </w:rPr>
      </w:pPr>
      <w:r w:rsidRPr="00054267">
        <w:rPr>
          <w:rFonts w:ascii="Times New Roman" w:eastAsia="MinionPro-Regular" w:hAnsi="Times New Roman" w:cs="Times New Roman"/>
          <w:color w:val="000000" w:themeColor="text1"/>
        </w:rPr>
        <w:t xml:space="preserve">[168] Tölgyesi, A., Stroka, J., Tamosiunas, V., Zwickel, T., </w:t>
      </w:r>
      <w:r w:rsidRPr="00054267">
        <w:rPr>
          <w:rStyle w:val="nlmarticle-title"/>
          <w:rFonts w:ascii="Times New Roman" w:hAnsi="Times New Roman" w:cs="Times New Roman"/>
          <w:color w:val="000000" w:themeColor="text1"/>
        </w:rPr>
        <w:t xml:space="preserve">Simultaneous analysis of Alternaria toxins and citrinin in tomato: an optimised method using liquid chromatography-tandem mass spectrometry. </w:t>
      </w:r>
      <w:r w:rsidRPr="00054267">
        <w:rPr>
          <w:rFonts w:ascii="Times New Roman" w:eastAsia="MinionPro-Regular" w:hAnsi="Times New Roman" w:cs="Times New Roman"/>
          <w:i/>
          <w:iCs/>
          <w:color w:val="000000" w:themeColor="text1"/>
        </w:rPr>
        <w:t>Food Addit. Contam. Part A</w:t>
      </w:r>
      <w:r w:rsidRPr="00054267">
        <w:rPr>
          <w:rFonts w:ascii="Times New Roman" w:eastAsia="MinionPro-Regular" w:hAnsi="Times New Roman" w:cs="Times New Roman"/>
          <w:i/>
          <w:color w:val="000000" w:themeColor="text1"/>
        </w:rPr>
        <w:t>.</w:t>
      </w:r>
      <w:r w:rsidRPr="00054267">
        <w:rPr>
          <w:rFonts w:ascii="Times New Roman" w:eastAsia="MinionPro-Regular" w:hAnsi="Times New Roman" w:cs="Times New Roman"/>
          <w:color w:val="000000" w:themeColor="text1"/>
        </w:rPr>
        <w:t xml:space="preserve"> 2015, </w:t>
      </w:r>
      <w:r w:rsidRPr="00054267">
        <w:rPr>
          <w:rFonts w:ascii="Times New Roman" w:eastAsia="MinionPro-Regular" w:hAnsi="Times New Roman" w:cs="Times New Roman"/>
          <w:i/>
          <w:color w:val="000000" w:themeColor="text1"/>
        </w:rPr>
        <w:t>32</w:t>
      </w:r>
      <w:r w:rsidRPr="00054267">
        <w:rPr>
          <w:rFonts w:ascii="Times New Roman" w:eastAsia="MinionPro-Regular" w:hAnsi="Times New Roman" w:cs="Times New Roman"/>
          <w:color w:val="000000" w:themeColor="text1"/>
        </w:rPr>
        <w:t>, 1512-1522.</w:t>
      </w:r>
    </w:p>
    <w:p w14:paraId="72D0E627" w14:textId="77777777" w:rsidR="00F22C57" w:rsidRPr="00054267" w:rsidRDefault="00F22C57" w:rsidP="00054267">
      <w:pPr>
        <w:spacing w:after="0" w:line="480" w:lineRule="auto"/>
        <w:jc w:val="both"/>
        <w:rPr>
          <w:rFonts w:ascii="Times New Roman" w:eastAsia="MinionPro-Regular" w:hAnsi="Times New Roman" w:cs="Times New Roman"/>
          <w:color w:val="000000" w:themeColor="text1"/>
        </w:rPr>
      </w:pPr>
      <w:r w:rsidRPr="00054267">
        <w:rPr>
          <w:rFonts w:ascii="Times New Roman" w:eastAsia="MinionPro-Regular" w:hAnsi="Times New Roman" w:cs="Times New Roman"/>
          <w:color w:val="000000" w:themeColor="text1"/>
        </w:rPr>
        <w:t>[169] Hayama, T., Katoh, K., Aoki, T., Itoyama, M., Todoroki, K., Yoshida, H., Nohta, H.,</w:t>
      </w:r>
      <w:r w:rsidRPr="00054267">
        <w:rPr>
          <w:rFonts w:ascii="Times New Roman" w:hAnsi="Times New Roman" w:cs="Times New Roman"/>
          <w:color w:val="000000" w:themeColor="text1"/>
        </w:rPr>
        <w:t xml:space="preserve"> Liquid chromatographic determination of microcystins in water samples following pre-column excimer fluorescence derivatization with 4-(1-</w:t>
      </w:r>
      <w:proofErr w:type="gramStart"/>
      <w:r w:rsidRPr="00054267">
        <w:rPr>
          <w:rFonts w:ascii="Times New Roman" w:hAnsi="Times New Roman" w:cs="Times New Roman"/>
          <w:color w:val="000000" w:themeColor="text1"/>
        </w:rPr>
        <w:t>pyrene)butanoic</w:t>
      </w:r>
      <w:proofErr w:type="gramEnd"/>
      <w:r w:rsidRPr="00054267">
        <w:rPr>
          <w:rFonts w:ascii="Times New Roman" w:hAnsi="Times New Roman" w:cs="Times New Roman"/>
          <w:color w:val="000000" w:themeColor="text1"/>
        </w:rPr>
        <w:t xml:space="preserve"> acid hydrazide.</w:t>
      </w:r>
      <w:r w:rsidRPr="00054267">
        <w:rPr>
          <w:rFonts w:ascii="Times New Roman" w:eastAsia="MinionPro-Regular" w:hAnsi="Times New Roman" w:cs="Times New Roman"/>
          <w:color w:val="000000" w:themeColor="text1"/>
        </w:rPr>
        <w:t xml:space="preserve"> </w:t>
      </w:r>
      <w:r w:rsidRPr="00054267">
        <w:rPr>
          <w:rFonts w:ascii="Times New Roman" w:eastAsia="MinionPro-Regular" w:hAnsi="Times New Roman" w:cs="Times New Roman"/>
          <w:i/>
          <w:iCs/>
          <w:color w:val="000000" w:themeColor="text1"/>
        </w:rPr>
        <w:t>Anal. Chim. Acta</w:t>
      </w:r>
      <w:r w:rsidRPr="00054267">
        <w:rPr>
          <w:rFonts w:ascii="Times New Roman" w:eastAsia="MinionPro-Regular" w:hAnsi="Times New Roman" w:cs="Times New Roman"/>
          <w:i/>
          <w:color w:val="000000" w:themeColor="text1"/>
        </w:rPr>
        <w:t>.</w:t>
      </w:r>
      <w:r w:rsidRPr="00054267">
        <w:rPr>
          <w:rFonts w:ascii="Times New Roman" w:eastAsia="MinionPro-Regular" w:hAnsi="Times New Roman" w:cs="Times New Roman"/>
          <w:color w:val="000000" w:themeColor="text1"/>
        </w:rPr>
        <w:t xml:space="preserve"> </w:t>
      </w:r>
      <w:proofErr w:type="gramStart"/>
      <w:r w:rsidRPr="00054267">
        <w:rPr>
          <w:rFonts w:ascii="Times New Roman" w:eastAsia="MinionPro-Regular" w:hAnsi="Times New Roman" w:cs="Times New Roman"/>
          <w:color w:val="000000" w:themeColor="text1"/>
        </w:rPr>
        <w:t xml:space="preserve">2012, </w:t>
      </w:r>
      <w:r w:rsidRPr="00054267">
        <w:rPr>
          <w:rFonts w:ascii="Times New Roman" w:eastAsia="MinionPro-Regular" w:hAnsi="Times New Roman" w:cs="Times New Roman"/>
          <w:i/>
          <w:color w:val="000000" w:themeColor="text1"/>
        </w:rPr>
        <w:t>755</w:t>
      </w:r>
      <w:r w:rsidRPr="00054267">
        <w:rPr>
          <w:rFonts w:ascii="Times New Roman" w:eastAsia="MinionPro-Regular" w:hAnsi="Times New Roman" w:cs="Times New Roman"/>
          <w:color w:val="000000" w:themeColor="text1"/>
        </w:rPr>
        <w:t>, 93-99.</w:t>
      </w:r>
      <w:proofErr w:type="gramEnd"/>
    </w:p>
    <w:p w14:paraId="531A4DCB" w14:textId="77777777" w:rsidR="00F22C57" w:rsidRPr="00054267" w:rsidRDefault="00F22C57" w:rsidP="00054267">
      <w:pPr>
        <w:spacing w:after="0" w:line="480" w:lineRule="auto"/>
        <w:jc w:val="both"/>
        <w:rPr>
          <w:rFonts w:ascii="Times New Roman" w:eastAsia="Times New Roman" w:hAnsi="Times New Roman" w:cs="Times New Roman"/>
          <w:color w:val="000000" w:themeColor="text1"/>
        </w:rPr>
      </w:pPr>
      <w:r w:rsidRPr="00054267">
        <w:rPr>
          <w:rFonts w:ascii="Times New Roman" w:eastAsia="MinionPro-Regular" w:hAnsi="Times New Roman" w:cs="Times New Roman"/>
          <w:color w:val="000000" w:themeColor="text1"/>
        </w:rPr>
        <w:t xml:space="preserve">[170] Suman, M., Bergamini, E., Catellani, D., Manzitti, A., </w:t>
      </w:r>
      <w:r w:rsidRPr="00054267">
        <w:rPr>
          <w:rFonts w:ascii="Times New Roman" w:hAnsi="Times New Roman" w:cs="Times New Roman"/>
          <w:color w:val="000000" w:themeColor="text1"/>
        </w:rPr>
        <w:t>Development and validation of a liquid chromatography/linear ion trap mass spectrometry method for the quantitative determination of deoxynivalenol-3-glucoside in processed cereal-derived products.</w:t>
      </w:r>
      <w:r w:rsidRPr="00054267">
        <w:rPr>
          <w:rFonts w:ascii="Times New Roman" w:eastAsia="MinionPro-Regular" w:hAnsi="Times New Roman" w:cs="Times New Roman"/>
          <w:color w:val="000000" w:themeColor="text1"/>
        </w:rPr>
        <w:t xml:space="preserve"> </w:t>
      </w:r>
      <w:r w:rsidRPr="00054267">
        <w:rPr>
          <w:rFonts w:ascii="Times New Roman" w:eastAsia="MinionPro-Regular" w:hAnsi="Times New Roman" w:cs="Times New Roman"/>
          <w:i/>
          <w:iCs/>
          <w:color w:val="000000" w:themeColor="text1"/>
        </w:rPr>
        <w:t>Food Chem</w:t>
      </w:r>
      <w:r w:rsidRPr="00054267">
        <w:rPr>
          <w:rFonts w:ascii="Times New Roman" w:eastAsia="MinionPro-Regular" w:hAnsi="Times New Roman" w:cs="Times New Roman"/>
          <w:i/>
          <w:color w:val="000000" w:themeColor="text1"/>
        </w:rPr>
        <w:t>.</w:t>
      </w:r>
      <w:r w:rsidRPr="00054267">
        <w:rPr>
          <w:rFonts w:ascii="Times New Roman" w:eastAsia="MinionPro-Regular" w:hAnsi="Times New Roman" w:cs="Times New Roman"/>
          <w:color w:val="000000" w:themeColor="text1"/>
        </w:rPr>
        <w:t xml:space="preserve"> 2013, 136, 1568–1576.</w:t>
      </w:r>
    </w:p>
    <w:p w14:paraId="332746AE" w14:textId="77777777" w:rsidR="00F22C57" w:rsidRPr="00054267" w:rsidRDefault="00F22C57" w:rsidP="00054267">
      <w:pPr>
        <w:autoSpaceDE w:val="0"/>
        <w:autoSpaceDN w:val="0"/>
        <w:adjustRightInd w:val="0"/>
        <w:spacing w:after="0" w:line="480" w:lineRule="auto"/>
        <w:jc w:val="both"/>
        <w:rPr>
          <w:rFonts w:ascii="Times New Roman" w:eastAsia="MinionPro-Regular" w:hAnsi="Times New Roman" w:cs="Times New Roman"/>
          <w:color w:val="000000" w:themeColor="text1"/>
        </w:rPr>
      </w:pPr>
      <w:r w:rsidRPr="00054267">
        <w:rPr>
          <w:rFonts w:ascii="Times New Roman" w:eastAsia="MinionPro-Regular" w:hAnsi="Times New Roman" w:cs="Times New Roman"/>
          <w:color w:val="000000" w:themeColor="text1"/>
        </w:rPr>
        <w:t xml:space="preserve">[171] </w:t>
      </w:r>
      <w:proofErr w:type="gramStart"/>
      <w:r w:rsidRPr="00054267">
        <w:rPr>
          <w:rFonts w:ascii="Times New Roman" w:eastAsia="MinionPro-Regular" w:hAnsi="Times New Roman" w:cs="Times New Roman"/>
          <w:color w:val="000000" w:themeColor="text1"/>
        </w:rPr>
        <w:t xml:space="preserve">Gallart-Ayala, H., Moyano, E., Galceran, M.T., </w:t>
      </w:r>
      <w:r w:rsidRPr="00054267">
        <w:rPr>
          <w:rFonts w:ascii="Times New Roman" w:hAnsi="Times New Roman" w:cs="Times New Roman"/>
          <w:color w:val="000000" w:themeColor="text1"/>
          <w:shd w:val="clear" w:color="auto" w:fill="FFFFFF"/>
        </w:rPr>
        <w:t>Analysis of Bisphenols in Soft Drinks by On-Line Solid Phase Extraction Fast Liquid Chromatography-Tandem Mass Spectrometry.</w:t>
      </w:r>
      <w:proofErr w:type="gramEnd"/>
      <w:r w:rsidRPr="00054267">
        <w:rPr>
          <w:rFonts w:ascii="Times New Roman" w:eastAsia="MinionPro-Regular" w:hAnsi="Times New Roman" w:cs="Times New Roman"/>
          <w:color w:val="000000" w:themeColor="text1"/>
        </w:rPr>
        <w:t xml:space="preserve"> </w:t>
      </w:r>
      <w:r w:rsidRPr="00054267">
        <w:rPr>
          <w:rFonts w:ascii="Times New Roman" w:eastAsia="MinionPro-Regular" w:hAnsi="Times New Roman" w:cs="Times New Roman"/>
          <w:i/>
          <w:iCs/>
          <w:color w:val="000000" w:themeColor="text1"/>
        </w:rPr>
        <w:t>Anal Chim. Acta</w:t>
      </w:r>
      <w:r w:rsidRPr="00054267">
        <w:rPr>
          <w:rFonts w:ascii="Times New Roman" w:eastAsia="MinionPro-Regular" w:hAnsi="Times New Roman" w:cs="Times New Roman"/>
          <w:i/>
          <w:color w:val="000000" w:themeColor="text1"/>
        </w:rPr>
        <w:t>.</w:t>
      </w:r>
      <w:r w:rsidRPr="00054267">
        <w:rPr>
          <w:rFonts w:ascii="Times New Roman" w:eastAsia="MinionPro-Regular" w:hAnsi="Times New Roman" w:cs="Times New Roman"/>
          <w:color w:val="000000" w:themeColor="text1"/>
        </w:rPr>
        <w:t xml:space="preserve"> </w:t>
      </w:r>
      <w:proofErr w:type="gramStart"/>
      <w:r w:rsidRPr="00054267">
        <w:rPr>
          <w:rFonts w:ascii="Times New Roman" w:eastAsia="MinionPro-Regular" w:hAnsi="Times New Roman" w:cs="Times New Roman"/>
          <w:color w:val="000000" w:themeColor="text1"/>
        </w:rPr>
        <w:t>2011,</w:t>
      </w:r>
      <w:r w:rsidRPr="00054267">
        <w:rPr>
          <w:rFonts w:ascii="Times New Roman" w:eastAsia="MinionPro-Regular" w:hAnsi="Times New Roman" w:cs="Times New Roman"/>
          <w:i/>
          <w:color w:val="000000" w:themeColor="text1"/>
        </w:rPr>
        <w:t xml:space="preserve"> 683</w:t>
      </w:r>
      <w:r w:rsidRPr="00054267">
        <w:rPr>
          <w:rFonts w:ascii="Times New Roman" w:eastAsia="MinionPro-Regular" w:hAnsi="Times New Roman" w:cs="Times New Roman"/>
          <w:color w:val="000000" w:themeColor="text1"/>
        </w:rPr>
        <w:t>, 227–233.</w:t>
      </w:r>
      <w:proofErr w:type="gramEnd"/>
    </w:p>
    <w:p w14:paraId="04CF4433"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eastAsia="MinionPro-Regular" w:hAnsi="Times New Roman" w:cs="Times New Roman"/>
          <w:color w:val="000000" w:themeColor="text1"/>
        </w:rPr>
        <w:t xml:space="preserve">[172] </w:t>
      </w:r>
      <w:proofErr w:type="gramStart"/>
      <w:r w:rsidRPr="00054267">
        <w:rPr>
          <w:rFonts w:ascii="Times New Roman" w:hAnsi="Times New Roman" w:cs="Times New Roman"/>
          <w:color w:val="000000" w:themeColor="text1"/>
        </w:rPr>
        <w:t>Buszewski, B., Noga, S., Hydrophilic interaction liquid chromatography (HILIC)—a powerful separation technique.</w:t>
      </w:r>
      <w:proofErr w:type="gramEnd"/>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 xml:space="preserve">Anal. Bioanal. </w:t>
      </w:r>
      <w:proofErr w:type="gramStart"/>
      <w:r w:rsidRPr="00054267">
        <w:rPr>
          <w:rFonts w:ascii="Times New Roman" w:hAnsi="Times New Roman" w:cs="Times New Roman"/>
          <w:i/>
          <w:color w:val="000000" w:themeColor="text1"/>
        </w:rPr>
        <w:t>Chem.</w:t>
      </w:r>
      <w:r w:rsidRPr="00054267">
        <w:rPr>
          <w:rFonts w:ascii="Times New Roman" w:hAnsi="Times New Roman" w:cs="Times New Roman"/>
          <w:color w:val="000000" w:themeColor="text1"/>
        </w:rPr>
        <w:t xml:space="preserve"> 2012, </w:t>
      </w:r>
      <w:r w:rsidRPr="00054267">
        <w:rPr>
          <w:rFonts w:ascii="Times New Roman" w:hAnsi="Times New Roman" w:cs="Times New Roman"/>
          <w:i/>
          <w:color w:val="000000" w:themeColor="text1"/>
        </w:rPr>
        <w:t>402</w:t>
      </w:r>
      <w:r w:rsidRPr="00054267">
        <w:rPr>
          <w:rFonts w:ascii="Times New Roman" w:hAnsi="Times New Roman" w:cs="Times New Roman"/>
          <w:color w:val="000000" w:themeColor="text1"/>
        </w:rPr>
        <w:t>, 231–247.</w:t>
      </w:r>
      <w:proofErr w:type="gramEnd"/>
    </w:p>
    <w:p w14:paraId="1E781AD7"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[173] Heaton, J.C., Mc Calley, D.V., </w:t>
      </w:r>
      <w:r w:rsidRPr="00054267">
        <w:rPr>
          <w:rFonts w:ascii="Times New Roman" w:hAnsi="Times New Roman" w:cs="Times New Roman"/>
          <w:bCs/>
          <w:color w:val="000000" w:themeColor="text1"/>
        </w:rPr>
        <w:t>Comparison of the kinetic performance and retentivity of sub-2μm core–shell, hybrid and conventional bare silica phases in hydrophilic interaction chromatography</w:t>
      </w:r>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 xml:space="preserve">J. Chromatogr. </w:t>
      </w:r>
      <w:proofErr w:type="gramStart"/>
      <w:r w:rsidRPr="00054267">
        <w:rPr>
          <w:rFonts w:ascii="Times New Roman" w:hAnsi="Times New Roman" w:cs="Times New Roman"/>
          <w:i/>
          <w:color w:val="000000" w:themeColor="text1"/>
        </w:rPr>
        <w:t>A</w:t>
      </w:r>
      <w:r w:rsidRPr="00054267">
        <w:rPr>
          <w:rFonts w:ascii="Times New Roman" w:hAnsi="Times New Roman" w:cs="Times New Roman"/>
          <w:color w:val="000000" w:themeColor="text1"/>
        </w:rPr>
        <w:t xml:space="preserve"> 2014, </w:t>
      </w:r>
      <w:r w:rsidRPr="00054267">
        <w:rPr>
          <w:rFonts w:ascii="Times New Roman" w:hAnsi="Times New Roman" w:cs="Times New Roman"/>
          <w:i/>
          <w:color w:val="000000" w:themeColor="text1"/>
        </w:rPr>
        <w:t>1371</w:t>
      </w:r>
      <w:r w:rsidRPr="00054267">
        <w:rPr>
          <w:rFonts w:ascii="Times New Roman" w:hAnsi="Times New Roman" w:cs="Times New Roman"/>
          <w:color w:val="000000" w:themeColor="text1"/>
        </w:rPr>
        <w:t>, 106-116.</w:t>
      </w:r>
      <w:proofErr w:type="gramEnd"/>
    </w:p>
    <w:p w14:paraId="00AA7A6F"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[174] McCalley, D.V., Evaluation of the properties of a superficially porous silica stationary phase in hydrophilic interaction chromatography. </w:t>
      </w:r>
      <w:r w:rsidRPr="00054267">
        <w:rPr>
          <w:rFonts w:ascii="Times New Roman" w:hAnsi="Times New Roman" w:cs="Times New Roman"/>
          <w:i/>
          <w:color w:val="000000" w:themeColor="text1"/>
        </w:rPr>
        <w:t>J. Chromatogr. A</w:t>
      </w:r>
      <w:r w:rsidRPr="00054267">
        <w:rPr>
          <w:rFonts w:ascii="Times New Roman" w:hAnsi="Times New Roman" w:cs="Times New Roman"/>
          <w:color w:val="000000" w:themeColor="text1"/>
        </w:rPr>
        <w:t xml:space="preserve"> 2008, </w:t>
      </w:r>
      <w:r w:rsidRPr="00054267">
        <w:rPr>
          <w:rFonts w:ascii="Times New Roman" w:hAnsi="Times New Roman" w:cs="Times New Roman"/>
          <w:i/>
          <w:color w:val="000000" w:themeColor="text1"/>
        </w:rPr>
        <w:t>1193</w:t>
      </w:r>
      <w:r w:rsidRPr="00054267">
        <w:rPr>
          <w:rFonts w:ascii="Times New Roman" w:hAnsi="Times New Roman" w:cs="Times New Roman"/>
          <w:color w:val="000000" w:themeColor="text1"/>
        </w:rPr>
        <w:t>, 85–91.</w:t>
      </w:r>
    </w:p>
    <w:p w14:paraId="27279D03" w14:textId="77777777" w:rsidR="00F22C57" w:rsidRPr="00054267" w:rsidRDefault="00F22C57" w:rsidP="00054267">
      <w:pPr>
        <w:spacing w:after="0" w:line="480" w:lineRule="auto"/>
        <w:jc w:val="both"/>
        <w:rPr>
          <w:rFonts w:ascii="Times New Roman" w:eastAsia="MinionPro-Regular" w:hAnsi="Times New Roman" w:cs="Times New Roman"/>
          <w:color w:val="000000" w:themeColor="text1"/>
        </w:rPr>
      </w:pPr>
      <w:r w:rsidRPr="00054267">
        <w:rPr>
          <w:rFonts w:ascii="Times New Roman" w:hAnsi="Times New Roman" w:cs="Times New Roman"/>
          <w:color w:val="000000" w:themeColor="text1"/>
        </w:rPr>
        <w:t xml:space="preserve">[175] Kirkland, J.J., Schuster, S.A., Johnson, W.L., Boyes, </w:t>
      </w:r>
      <w:proofErr w:type="gramStart"/>
      <w:r w:rsidRPr="00054267">
        <w:rPr>
          <w:rFonts w:ascii="Times New Roman" w:hAnsi="Times New Roman" w:cs="Times New Roman"/>
          <w:color w:val="000000" w:themeColor="text1"/>
        </w:rPr>
        <w:t>B.E</w:t>
      </w:r>
      <w:proofErr w:type="gramEnd"/>
      <w:r w:rsidRPr="00054267">
        <w:rPr>
          <w:rFonts w:ascii="Times New Roman" w:hAnsi="Times New Roman" w:cs="Times New Roman"/>
          <w:color w:val="000000" w:themeColor="text1"/>
        </w:rPr>
        <w:t xml:space="preserve">., Fused-core particle technology in high-performance liquid chromatography: An overview. </w:t>
      </w:r>
      <w:r w:rsidRPr="00054267">
        <w:rPr>
          <w:rFonts w:ascii="Times New Roman" w:hAnsi="Times New Roman" w:cs="Times New Roman"/>
          <w:i/>
          <w:color w:val="000000" w:themeColor="text1"/>
        </w:rPr>
        <w:t>J. Pharm. Anal.</w:t>
      </w:r>
      <w:r w:rsidRPr="00054267">
        <w:rPr>
          <w:rFonts w:ascii="Times New Roman" w:hAnsi="Times New Roman" w:cs="Times New Roman"/>
          <w:color w:val="000000" w:themeColor="text1"/>
        </w:rPr>
        <w:t xml:space="preserve"> </w:t>
      </w:r>
      <w:proofErr w:type="gramStart"/>
      <w:r w:rsidRPr="00054267">
        <w:rPr>
          <w:rFonts w:ascii="Times New Roman" w:hAnsi="Times New Roman" w:cs="Times New Roman"/>
          <w:color w:val="000000" w:themeColor="text1"/>
        </w:rPr>
        <w:t xml:space="preserve">2013, </w:t>
      </w:r>
      <w:r w:rsidRPr="00054267">
        <w:rPr>
          <w:rFonts w:ascii="Times New Roman" w:hAnsi="Times New Roman" w:cs="Times New Roman"/>
          <w:i/>
          <w:color w:val="000000" w:themeColor="text1"/>
        </w:rPr>
        <w:t>3</w:t>
      </w:r>
      <w:r w:rsidRPr="00054267">
        <w:rPr>
          <w:rFonts w:ascii="Times New Roman" w:hAnsi="Times New Roman" w:cs="Times New Roman"/>
          <w:color w:val="000000" w:themeColor="text1"/>
        </w:rPr>
        <w:t>, 303–312.</w:t>
      </w:r>
      <w:proofErr w:type="gramEnd"/>
    </w:p>
    <w:p w14:paraId="35BF47C5" w14:textId="77777777" w:rsidR="00F22C57" w:rsidRPr="00054267" w:rsidRDefault="00F22C57" w:rsidP="00054267">
      <w:pPr>
        <w:spacing w:after="0" w:line="480" w:lineRule="auto"/>
        <w:rPr>
          <w:rFonts w:ascii="Times New Roman" w:hAnsi="Times New Roman" w:cs="Times New Roman"/>
          <w:color w:val="000000" w:themeColor="text1"/>
        </w:rPr>
      </w:pPr>
      <w:r w:rsidRPr="00054267">
        <w:rPr>
          <w:rFonts w:ascii="Times New Roman" w:eastAsia="MinionPro-Regular" w:hAnsi="Times New Roman" w:cs="Times New Roman"/>
          <w:color w:val="000000" w:themeColor="text1"/>
        </w:rPr>
        <w:t xml:space="preserve">[176] Hulst, M.V., Schoenmakers, P., </w:t>
      </w:r>
      <w:r w:rsidRPr="00054267">
        <w:rPr>
          <w:rFonts w:ascii="Times New Roman" w:hAnsi="Times New Roman" w:cs="Times New Roman"/>
          <w:color w:val="000000" w:themeColor="text1"/>
        </w:rPr>
        <w:t xml:space="preserve">Influence of pore size on the separation of random and block copolymers by interactive liquid chromatography. </w:t>
      </w:r>
      <w:r w:rsidRPr="00054267">
        <w:rPr>
          <w:rFonts w:ascii="Times New Roman" w:hAnsi="Times New Roman" w:cs="Times New Roman"/>
          <w:i/>
          <w:color w:val="000000" w:themeColor="text1"/>
        </w:rPr>
        <w:t xml:space="preserve">J. Chromatogr. </w:t>
      </w:r>
      <w:proofErr w:type="gramStart"/>
      <w:r w:rsidRPr="00054267">
        <w:rPr>
          <w:rFonts w:ascii="Times New Roman" w:hAnsi="Times New Roman" w:cs="Times New Roman"/>
          <w:i/>
          <w:color w:val="000000" w:themeColor="text1"/>
        </w:rPr>
        <w:t>A</w:t>
      </w:r>
      <w:r w:rsidRPr="00054267">
        <w:rPr>
          <w:rFonts w:ascii="Times New Roman" w:hAnsi="Times New Roman" w:cs="Times New Roman"/>
          <w:color w:val="000000" w:themeColor="text1"/>
        </w:rPr>
        <w:t xml:space="preserve"> 2006, </w:t>
      </w:r>
      <w:r w:rsidRPr="00054267">
        <w:rPr>
          <w:rFonts w:ascii="Times New Roman" w:hAnsi="Times New Roman" w:cs="Times New Roman"/>
          <w:i/>
          <w:color w:val="000000" w:themeColor="text1"/>
        </w:rPr>
        <w:t>1130</w:t>
      </w:r>
      <w:r w:rsidRPr="00054267">
        <w:rPr>
          <w:rFonts w:ascii="Times New Roman" w:hAnsi="Times New Roman" w:cs="Times New Roman"/>
          <w:color w:val="000000" w:themeColor="text1"/>
        </w:rPr>
        <w:t>, 54-63.</w:t>
      </w:r>
      <w:proofErr w:type="gramEnd"/>
    </w:p>
    <w:p w14:paraId="06312115"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lastRenderedPageBreak/>
        <w:t xml:space="preserve">[177] Close, E.D., Nwokeoji, A.O., Milton, D., Cook, K., Hindocha, D.M., Hook, E.C., Wood, H., Dickman, M.J., </w:t>
      </w:r>
      <w:r w:rsidRPr="00054267">
        <w:rPr>
          <w:rFonts w:ascii="Times New Roman" w:hAnsi="Times New Roman" w:cs="Times New Roman"/>
          <w:bCs/>
          <w:color w:val="000000" w:themeColor="text1"/>
        </w:rPr>
        <w:t>Nucleic acid separations using superficially porous silica particles.</w:t>
      </w:r>
      <w:r w:rsidRPr="00054267">
        <w:rPr>
          <w:rFonts w:ascii="Times New Roman" w:hAnsi="Times New Roman" w:cs="Times New Roman"/>
          <w:color w:val="000000" w:themeColor="text1"/>
        </w:rPr>
        <w:t xml:space="preserve"> </w:t>
      </w:r>
      <w:r w:rsidRPr="00054267">
        <w:rPr>
          <w:rFonts w:ascii="Times New Roman" w:hAnsi="Times New Roman" w:cs="Times New Roman"/>
          <w:i/>
          <w:color w:val="000000" w:themeColor="text1"/>
        </w:rPr>
        <w:t>J. Chromatogr. A</w:t>
      </w:r>
      <w:r w:rsidRPr="00054267">
        <w:rPr>
          <w:rFonts w:ascii="Times New Roman" w:hAnsi="Times New Roman" w:cs="Times New Roman"/>
          <w:color w:val="000000" w:themeColor="text1"/>
        </w:rPr>
        <w:t xml:space="preserve"> 2016, </w:t>
      </w:r>
      <w:r w:rsidRPr="00054267">
        <w:rPr>
          <w:rFonts w:ascii="Times New Roman" w:hAnsi="Times New Roman" w:cs="Times New Roman"/>
          <w:i/>
          <w:color w:val="000000" w:themeColor="text1"/>
        </w:rPr>
        <w:t>1440</w:t>
      </w:r>
      <w:r w:rsidRPr="00054267">
        <w:rPr>
          <w:rFonts w:ascii="Times New Roman" w:hAnsi="Times New Roman" w:cs="Times New Roman"/>
          <w:color w:val="000000" w:themeColor="text1"/>
        </w:rPr>
        <w:t>, 135–144.</w:t>
      </w:r>
    </w:p>
    <w:p w14:paraId="25CEC998"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[178] Wagner, B.M., Schuster</w:t>
      </w:r>
      <w:r w:rsidRPr="00054267">
        <w:rPr>
          <w:rFonts w:ascii="Times New Roman" w:eastAsia="HKNPC F+ MTSY" w:hAnsi="Times New Roman" w:cs="Times New Roman"/>
          <w:color w:val="000000" w:themeColor="text1"/>
        </w:rPr>
        <w:t xml:space="preserve">, S.A., Boyes, B.E., Shields, T.J., Miles, W.L., Haynes, M.J., Moran, R.E., Kirkland, J.J., Schure, M.R., </w:t>
      </w:r>
      <w:r w:rsidRPr="00054267">
        <w:rPr>
          <w:rFonts w:ascii="Times New Roman" w:hAnsi="Times New Roman" w:cs="Times New Roman"/>
          <w:bCs/>
          <w:color w:val="000000" w:themeColor="text1"/>
        </w:rPr>
        <w:t xml:space="preserve">Superficially porous particles with 1000Å pores for large biomolecule high performance liquid chromatography and polymer size exclusion chromatography. </w:t>
      </w:r>
      <w:r w:rsidRPr="00054267">
        <w:rPr>
          <w:rFonts w:ascii="Times New Roman" w:hAnsi="Times New Roman" w:cs="Times New Roman"/>
          <w:i/>
          <w:color w:val="000000" w:themeColor="text1"/>
        </w:rPr>
        <w:t>J. Chromatogr. A</w:t>
      </w:r>
      <w:r w:rsidRPr="00054267">
        <w:rPr>
          <w:rFonts w:ascii="Times New Roman" w:hAnsi="Times New Roman" w:cs="Times New Roman"/>
          <w:color w:val="000000" w:themeColor="text1"/>
        </w:rPr>
        <w:t xml:space="preserve"> 2017, </w:t>
      </w:r>
      <w:r w:rsidRPr="00054267">
        <w:rPr>
          <w:rFonts w:ascii="Times New Roman" w:hAnsi="Times New Roman" w:cs="Times New Roman"/>
          <w:i/>
          <w:color w:val="000000" w:themeColor="text1"/>
        </w:rPr>
        <w:t>1489</w:t>
      </w:r>
      <w:r w:rsidRPr="00054267">
        <w:rPr>
          <w:rFonts w:ascii="Times New Roman" w:hAnsi="Times New Roman" w:cs="Times New Roman"/>
          <w:color w:val="000000" w:themeColor="text1"/>
        </w:rPr>
        <w:t>, 75–85.</w:t>
      </w:r>
    </w:p>
    <w:p w14:paraId="09189115" w14:textId="77777777" w:rsidR="00F22C57" w:rsidRPr="00054267" w:rsidRDefault="00F22C57" w:rsidP="00054267">
      <w:pPr>
        <w:autoSpaceDE w:val="0"/>
        <w:autoSpaceDN w:val="0"/>
        <w:adjustRightInd w:val="0"/>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[179] Shelly, D.C., Edkins, T.J., Contribution to the packing of liquid chromatographic microcolumns. </w:t>
      </w:r>
      <w:r w:rsidRPr="00054267">
        <w:rPr>
          <w:rFonts w:ascii="Times New Roman" w:hAnsi="Times New Roman" w:cs="Times New Roman"/>
          <w:i/>
          <w:color w:val="000000" w:themeColor="text1"/>
        </w:rPr>
        <w:t xml:space="preserve">J. Chromatgr. </w:t>
      </w:r>
      <w:proofErr w:type="gramStart"/>
      <w:r w:rsidRPr="00054267">
        <w:rPr>
          <w:rFonts w:ascii="Times New Roman" w:hAnsi="Times New Roman" w:cs="Times New Roman"/>
          <w:i/>
          <w:color w:val="000000" w:themeColor="text1"/>
        </w:rPr>
        <w:t>A</w:t>
      </w:r>
      <w:r w:rsidRPr="00054267">
        <w:rPr>
          <w:rFonts w:ascii="Times New Roman" w:hAnsi="Times New Roman" w:cs="Times New Roman"/>
          <w:color w:val="000000" w:themeColor="text1"/>
        </w:rPr>
        <w:t xml:space="preserve">1987, </w:t>
      </w:r>
      <w:r w:rsidRPr="00054267">
        <w:rPr>
          <w:rFonts w:ascii="Times New Roman" w:hAnsi="Times New Roman" w:cs="Times New Roman"/>
          <w:i/>
          <w:color w:val="000000" w:themeColor="text1"/>
        </w:rPr>
        <w:t>411</w:t>
      </w:r>
      <w:r w:rsidRPr="00054267">
        <w:rPr>
          <w:rFonts w:ascii="Times New Roman" w:hAnsi="Times New Roman" w:cs="Times New Roman"/>
          <w:color w:val="000000" w:themeColor="text1"/>
        </w:rPr>
        <w:t>, 185–199.</w:t>
      </w:r>
      <w:proofErr w:type="gramEnd"/>
    </w:p>
    <w:p w14:paraId="0E828356"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[180</w:t>
      </w:r>
      <w:proofErr w:type="gramStart"/>
      <w:r w:rsidRPr="00054267">
        <w:rPr>
          <w:rFonts w:ascii="Times New Roman" w:hAnsi="Times New Roman" w:cs="Times New Roman"/>
          <w:color w:val="000000" w:themeColor="text1"/>
        </w:rPr>
        <w:t>]  Tantipolphan</w:t>
      </w:r>
      <w:proofErr w:type="gramEnd"/>
      <w:r w:rsidRPr="00054267">
        <w:rPr>
          <w:rFonts w:ascii="Times New Roman" w:hAnsi="Times New Roman" w:cs="Times New Roman"/>
          <w:color w:val="000000" w:themeColor="text1"/>
        </w:rPr>
        <w:t xml:space="preserve">, R., Romeijn, S., den Engelsman, J., Torosantucci, R., Rasmussen, T., Jiskoot, W., Elution behavior of insulin on high-performance size exclusion chromatography at neutral pH. </w:t>
      </w:r>
      <w:r w:rsidRPr="00054267">
        <w:rPr>
          <w:rFonts w:ascii="Times New Roman" w:hAnsi="Times New Roman" w:cs="Times New Roman"/>
          <w:i/>
          <w:color w:val="000000" w:themeColor="text1"/>
          <w:shd w:val="clear" w:color="auto" w:fill="FFFFFF"/>
        </w:rPr>
        <w:t>J. Pharm. Biomed. Anal.</w:t>
      </w:r>
      <w:r w:rsidRPr="00054267">
        <w:rPr>
          <w:rFonts w:ascii="Times New Roman" w:hAnsi="Times New Roman" w:cs="Times New Roman"/>
          <w:color w:val="000000" w:themeColor="text1"/>
        </w:rPr>
        <w:t xml:space="preserve"> 2010, </w:t>
      </w:r>
      <w:r w:rsidRPr="00054267">
        <w:rPr>
          <w:rFonts w:ascii="Times New Roman" w:hAnsi="Times New Roman" w:cs="Times New Roman"/>
          <w:i/>
          <w:color w:val="000000" w:themeColor="text1"/>
        </w:rPr>
        <w:t>52</w:t>
      </w:r>
      <w:r w:rsidRPr="00054267">
        <w:rPr>
          <w:rFonts w:ascii="Times New Roman" w:hAnsi="Times New Roman" w:cs="Times New Roman"/>
          <w:color w:val="000000" w:themeColor="text1"/>
        </w:rPr>
        <w:t>, 195–202.</w:t>
      </w:r>
    </w:p>
    <w:p w14:paraId="3FF53044" w14:textId="77777777" w:rsidR="00F22C57" w:rsidRPr="00054267" w:rsidRDefault="00F22C57" w:rsidP="00054267">
      <w:pPr>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[181] Yu, C</w:t>
      </w:r>
      <w:proofErr w:type="gramStart"/>
      <w:r w:rsidRPr="00054267">
        <w:rPr>
          <w:rFonts w:ascii="Times New Roman" w:hAnsi="Times New Roman" w:cs="Times New Roman"/>
          <w:color w:val="000000" w:themeColor="text1"/>
        </w:rPr>
        <w:t>.-</w:t>
      </w:r>
      <w:proofErr w:type="gramEnd"/>
      <w:r w:rsidRPr="00054267">
        <w:rPr>
          <w:rFonts w:ascii="Times New Roman" w:hAnsi="Times New Roman" w:cs="Times New Roman"/>
          <w:color w:val="000000" w:themeColor="text1"/>
        </w:rPr>
        <w:t xml:space="preserve">M., Mun, S., Wang, N.H. L., Phenomena of insulin peak fronting in size exclusion chromatography and strategies to reduce fronting. </w:t>
      </w:r>
      <w:r w:rsidRPr="00054267">
        <w:rPr>
          <w:rFonts w:ascii="Times New Roman" w:hAnsi="Times New Roman" w:cs="Times New Roman"/>
          <w:i/>
          <w:color w:val="000000" w:themeColor="text1"/>
        </w:rPr>
        <w:t>J. Chromatogr. A</w:t>
      </w:r>
      <w:r w:rsidRPr="00054267">
        <w:rPr>
          <w:rFonts w:ascii="Times New Roman" w:hAnsi="Times New Roman" w:cs="Times New Roman"/>
          <w:color w:val="000000" w:themeColor="text1"/>
        </w:rPr>
        <w:t xml:space="preserve"> 2008, </w:t>
      </w:r>
      <w:r w:rsidRPr="00054267">
        <w:rPr>
          <w:rFonts w:ascii="Times New Roman" w:hAnsi="Times New Roman" w:cs="Times New Roman"/>
          <w:i/>
          <w:color w:val="000000" w:themeColor="text1"/>
        </w:rPr>
        <w:t>1192</w:t>
      </w:r>
      <w:r w:rsidRPr="00054267">
        <w:rPr>
          <w:rFonts w:ascii="Times New Roman" w:hAnsi="Times New Roman" w:cs="Times New Roman"/>
          <w:color w:val="000000" w:themeColor="text1"/>
        </w:rPr>
        <w:t>, 121–129.</w:t>
      </w:r>
    </w:p>
    <w:p w14:paraId="3C49791E" w14:textId="77777777" w:rsidR="00F22C57" w:rsidRPr="00054267" w:rsidRDefault="00F22C57" w:rsidP="00054267">
      <w:pPr>
        <w:autoSpaceDE w:val="0"/>
        <w:autoSpaceDN w:val="0"/>
        <w:adjustRightInd w:val="0"/>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 xml:space="preserve">[182] Schure, M.R., Moran, R.E., Size exclusion chromatography with superficially porous particles. </w:t>
      </w:r>
      <w:r w:rsidRPr="00054267">
        <w:rPr>
          <w:rFonts w:ascii="Times New Roman" w:hAnsi="Times New Roman" w:cs="Times New Roman"/>
          <w:i/>
          <w:color w:val="000000" w:themeColor="text1"/>
        </w:rPr>
        <w:t>J. Chromatogr. A</w:t>
      </w:r>
      <w:r w:rsidRPr="00054267">
        <w:rPr>
          <w:rFonts w:ascii="Times New Roman" w:hAnsi="Times New Roman" w:cs="Times New Roman"/>
          <w:color w:val="000000" w:themeColor="text1"/>
        </w:rPr>
        <w:t xml:space="preserve"> 2017, </w:t>
      </w:r>
      <w:r w:rsidRPr="00054267">
        <w:rPr>
          <w:rFonts w:ascii="Times New Roman" w:hAnsi="Times New Roman" w:cs="Times New Roman"/>
          <w:i/>
          <w:color w:val="000000" w:themeColor="text1"/>
        </w:rPr>
        <w:t>1480</w:t>
      </w:r>
      <w:r w:rsidRPr="00054267">
        <w:rPr>
          <w:rFonts w:ascii="Times New Roman" w:hAnsi="Times New Roman" w:cs="Times New Roman"/>
          <w:color w:val="000000" w:themeColor="text1"/>
        </w:rPr>
        <w:t>, 11–19.</w:t>
      </w:r>
    </w:p>
    <w:p w14:paraId="69B85A9F" w14:textId="77777777" w:rsidR="00F22C57" w:rsidRPr="00054267" w:rsidRDefault="00F22C57" w:rsidP="00054267">
      <w:pPr>
        <w:autoSpaceDE w:val="0"/>
        <w:autoSpaceDN w:val="0"/>
        <w:adjustRightInd w:val="0"/>
        <w:spacing w:after="0" w:line="480" w:lineRule="auto"/>
        <w:jc w:val="both"/>
        <w:rPr>
          <w:rFonts w:ascii="Times New Roman" w:hAnsi="Times New Roman" w:cs="Times New Roman"/>
          <w:color w:val="000000" w:themeColor="text1"/>
        </w:rPr>
      </w:pPr>
      <w:r w:rsidRPr="00054267">
        <w:rPr>
          <w:rFonts w:ascii="Times New Roman" w:hAnsi="Times New Roman" w:cs="Times New Roman"/>
          <w:color w:val="000000" w:themeColor="text1"/>
        </w:rPr>
        <w:t>[183] Wu, J</w:t>
      </w:r>
      <w:proofErr w:type="gramStart"/>
      <w:r w:rsidRPr="00054267">
        <w:rPr>
          <w:rFonts w:ascii="Times New Roman" w:hAnsi="Times New Roman" w:cs="Times New Roman"/>
          <w:color w:val="000000" w:themeColor="text1"/>
        </w:rPr>
        <w:t>.-</w:t>
      </w:r>
      <w:proofErr w:type="gramEnd"/>
      <w:r w:rsidRPr="00054267">
        <w:rPr>
          <w:rFonts w:ascii="Times New Roman" w:hAnsi="Times New Roman" w:cs="Times New Roman"/>
          <w:color w:val="000000" w:themeColor="text1"/>
        </w:rPr>
        <w:t>H., Li, X.-S., Zhao, Y., Zhang, W., Guo, L. and Feng, Y.-Q., Application of liquid phase deposited titania nanoparticles on silica spheres to phosphopeptide enrichment and high performance liquid chromatography packings. </w:t>
      </w:r>
      <w:r w:rsidRPr="00054267">
        <w:rPr>
          <w:rFonts w:ascii="Times New Roman" w:hAnsi="Times New Roman" w:cs="Times New Roman"/>
          <w:i/>
          <w:iCs/>
          <w:color w:val="000000" w:themeColor="text1"/>
        </w:rPr>
        <w:t xml:space="preserve">J. Chromatogr. </w:t>
      </w:r>
      <w:proofErr w:type="gramStart"/>
      <w:r w:rsidRPr="00054267">
        <w:rPr>
          <w:rFonts w:ascii="Times New Roman" w:hAnsi="Times New Roman" w:cs="Times New Roman"/>
          <w:i/>
          <w:iCs/>
          <w:color w:val="000000" w:themeColor="text1"/>
        </w:rPr>
        <w:t>A </w:t>
      </w:r>
      <w:r w:rsidRPr="00054267">
        <w:rPr>
          <w:rFonts w:ascii="Times New Roman" w:hAnsi="Times New Roman" w:cs="Times New Roman"/>
          <w:iCs/>
          <w:color w:val="000000" w:themeColor="text1"/>
        </w:rPr>
        <w:t>2011</w:t>
      </w:r>
      <w:r w:rsidRPr="00054267">
        <w:rPr>
          <w:rFonts w:ascii="Times New Roman" w:hAnsi="Times New Roman" w:cs="Times New Roman"/>
          <w:i/>
          <w:iCs/>
          <w:color w:val="000000" w:themeColor="text1"/>
        </w:rPr>
        <w:t xml:space="preserve">, </w:t>
      </w:r>
      <w:r w:rsidRPr="00054267">
        <w:rPr>
          <w:rFonts w:ascii="Times New Roman" w:hAnsi="Times New Roman" w:cs="Times New Roman"/>
          <w:bCs/>
          <w:i/>
          <w:color w:val="000000" w:themeColor="text1"/>
        </w:rPr>
        <w:t>1218</w:t>
      </w:r>
      <w:r w:rsidRPr="00054267">
        <w:rPr>
          <w:rFonts w:ascii="Times New Roman" w:hAnsi="Times New Roman" w:cs="Times New Roman"/>
          <w:color w:val="000000" w:themeColor="text1"/>
        </w:rPr>
        <w:t>, 2944-2953.</w:t>
      </w:r>
      <w:proofErr w:type="gramEnd"/>
    </w:p>
    <w:p w14:paraId="5C647E5C" w14:textId="16506A3D" w:rsidR="00AA0CD0" w:rsidRPr="00054267" w:rsidRDefault="00AA0CD0" w:rsidP="00054267">
      <w:pPr>
        <w:spacing w:after="0" w:line="480" w:lineRule="auto"/>
        <w:rPr>
          <w:rFonts w:ascii="Times New Roman" w:hAnsi="Times New Roman" w:cs="Times New Roman"/>
          <w:color w:val="000000" w:themeColor="text1"/>
        </w:rPr>
      </w:pPr>
      <w:r w:rsidRPr="00054267">
        <w:rPr>
          <w:rFonts w:ascii="Times New Roman" w:hAnsi="Times New Roman" w:cs="Times New Roman"/>
          <w:color w:val="000000" w:themeColor="text1"/>
        </w:rPr>
        <w:br w:type="page"/>
      </w:r>
    </w:p>
    <w:p w14:paraId="26085F55" w14:textId="2914B48C" w:rsidR="00AA0CD0" w:rsidRPr="00054267" w:rsidRDefault="00AA0CD0" w:rsidP="00054267">
      <w:pPr>
        <w:autoSpaceDE w:val="0"/>
        <w:autoSpaceDN w:val="0"/>
        <w:adjustRightInd w:val="0"/>
        <w:spacing w:after="0" w:line="480" w:lineRule="auto"/>
        <w:jc w:val="both"/>
        <w:rPr>
          <w:rFonts w:ascii="Times New Roman" w:hAnsi="Times New Roman" w:cs="Times New Roman"/>
          <w:b/>
          <w:color w:val="000000" w:themeColor="text1"/>
        </w:rPr>
      </w:pPr>
      <w:r w:rsidRPr="00054267">
        <w:rPr>
          <w:rFonts w:ascii="Times New Roman" w:hAnsi="Times New Roman" w:cs="Times New Roman"/>
          <w:b/>
          <w:color w:val="000000" w:themeColor="text1"/>
        </w:rPr>
        <w:lastRenderedPageBreak/>
        <w:t>Figures and Captions</w:t>
      </w:r>
    </w:p>
    <w:p w14:paraId="1A5F2332" w14:textId="77777777" w:rsidR="00AA0CD0" w:rsidRPr="00054267" w:rsidRDefault="00AA0CD0" w:rsidP="00054267">
      <w:pPr>
        <w:spacing w:after="0" w:line="480" w:lineRule="auto"/>
        <w:rPr>
          <w:rFonts w:ascii="Times New Roman" w:hAnsi="Times New Roman" w:cs="Times New Roman"/>
        </w:rPr>
      </w:pPr>
      <w:r w:rsidRPr="00054267">
        <w:rPr>
          <w:rFonts w:ascii="Times New Roman" w:hAnsi="Times New Roman" w:cs="Times New Roman"/>
          <w:noProof/>
          <w:lang w:val="en-US"/>
        </w:rPr>
        <w:drawing>
          <wp:inline distT="0" distB="0" distL="0" distR="0" wp14:anchorId="370DC0D6" wp14:editId="25ABABE2">
            <wp:extent cx="4495800" cy="45339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495800" cy="4533900"/>
                    </a:xfrm>
                    <a:prstGeom prst="rect">
                      <a:avLst/>
                    </a:prstGeom>
                    <a:noFill/>
                    <a:ln w="9525">
                      <a:noFill/>
                      <a:miter lim="800000"/>
                      <a:headEnd/>
                      <a:tailEnd/>
                    </a:ln>
                  </pic:spPr>
                </pic:pic>
              </a:graphicData>
            </a:graphic>
          </wp:inline>
        </w:drawing>
      </w:r>
    </w:p>
    <w:p w14:paraId="4ED601D1" w14:textId="77777777" w:rsidR="00AA0CD0" w:rsidRPr="00054267" w:rsidRDefault="00AA0CD0" w:rsidP="00054267">
      <w:pPr>
        <w:spacing w:after="0" w:line="480" w:lineRule="auto"/>
        <w:rPr>
          <w:rFonts w:ascii="Times New Roman" w:hAnsi="Times New Roman" w:cs="Times New Roman"/>
        </w:rPr>
      </w:pPr>
    </w:p>
    <w:p w14:paraId="031081CD" w14:textId="691B2165" w:rsidR="00AA0CD0" w:rsidRPr="00054267" w:rsidRDefault="00AA0CD0"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b/>
        </w:rPr>
        <w:t>Figure 1.</w:t>
      </w:r>
      <w:r w:rsidRPr="00054267">
        <w:rPr>
          <w:rFonts w:ascii="Times New Roman" w:hAnsi="Times New Roman" w:cs="Times New Roman"/>
        </w:rPr>
        <w:t xml:space="preserve"> Kinetic plots showing the progress (vertical and horizontal arrows) made recently for a) sub 2</w:t>
      </w:r>
      <w:r w:rsidRPr="00054267">
        <w:rPr>
          <w:rFonts w:ascii="Times New Roman" w:hAnsi="Times New Roman" w:cs="Times New Roman"/>
        </w:rPr>
        <w:t>m fully porous particles (red data) vs supra 2</w:t>
      </w:r>
      <w:r w:rsidRPr="00054267">
        <w:rPr>
          <w:rFonts w:ascii="Times New Roman" w:hAnsi="Times New Roman" w:cs="Times New Roman"/>
        </w:rPr>
        <w:t xml:space="preserve">m particles. b) </w:t>
      </w:r>
      <w:proofErr w:type="gramStart"/>
      <w:r w:rsidRPr="00054267">
        <w:rPr>
          <w:rFonts w:ascii="Times New Roman" w:hAnsi="Times New Roman" w:cs="Times New Roman"/>
        </w:rPr>
        <w:t>inclusion</w:t>
      </w:r>
      <w:proofErr w:type="gramEnd"/>
      <w:r w:rsidRPr="00054267">
        <w:rPr>
          <w:rFonts w:ascii="Times New Roman" w:hAnsi="Times New Roman" w:cs="Times New Roman"/>
        </w:rPr>
        <w:t xml:space="preserve"> of core shell columns. Plots are for small MW compounds, </w:t>
      </w:r>
      <w:r w:rsidRPr="00054267">
        <w:rPr>
          <w:rFonts w:ascii="Times New Roman" w:hAnsi="Times New Roman" w:cs="Times New Roman"/>
          <w:i/>
          <w:iCs/>
        </w:rPr>
        <w:t xml:space="preserve">k </w:t>
      </w:r>
      <w:r w:rsidRPr="00054267">
        <w:rPr>
          <w:rFonts w:ascii="Times New Roman" w:hAnsi="Times New Roman" w:cs="Times New Roman"/>
        </w:rPr>
        <w:t>= 9.</w:t>
      </w:r>
      <w:r w:rsidRPr="00054267">
        <w:rPr>
          <w:rFonts w:ascii="Times New Roman" w:hAnsi="Times New Roman" w:cs="Times New Roman"/>
          <w:vertAlign w:val="superscript"/>
        </w:rPr>
        <w:t xml:space="preserve"> </w:t>
      </w:r>
      <w:r w:rsidRPr="00054267">
        <w:rPr>
          <w:rFonts w:ascii="Times New Roman" w:hAnsi="Times New Roman" w:cs="Times New Roman"/>
        </w:rPr>
        <w:t xml:space="preserve"> </w:t>
      </w:r>
      <w:r w:rsidRPr="00054267">
        <w:rPr>
          <w:rFonts w:ascii="Times New Roman" w:hAnsi="Times New Roman" w:cs="Times New Roman"/>
          <w:highlight w:val="yellow"/>
        </w:rPr>
        <w:t xml:space="preserve">Reprinted with permission from ref </w:t>
      </w:r>
      <w:r w:rsidR="00060B3F" w:rsidRPr="00054267">
        <w:rPr>
          <w:rFonts w:ascii="Times New Roman" w:hAnsi="Times New Roman" w:cs="Times New Roman"/>
          <w:highlight w:val="yellow"/>
        </w:rPr>
        <w:t>[</w:t>
      </w:r>
      <w:r w:rsidRPr="00054267">
        <w:rPr>
          <w:rFonts w:ascii="Times New Roman" w:hAnsi="Times New Roman" w:cs="Times New Roman"/>
          <w:highlight w:val="yellow"/>
        </w:rPr>
        <w:t>27</w:t>
      </w:r>
      <w:r w:rsidR="00060B3F" w:rsidRPr="00054267">
        <w:rPr>
          <w:rFonts w:ascii="Times New Roman" w:hAnsi="Times New Roman" w:cs="Times New Roman"/>
          <w:highlight w:val="yellow"/>
        </w:rPr>
        <w:t>]</w:t>
      </w:r>
      <w:r w:rsidRPr="00054267">
        <w:rPr>
          <w:rFonts w:ascii="Times New Roman" w:hAnsi="Times New Roman" w:cs="Times New Roman"/>
          <w:highlight w:val="yellow"/>
        </w:rPr>
        <w:t>.</w:t>
      </w:r>
    </w:p>
    <w:p w14:paraId="2B5044E7" w14:textId="77777777" w:rsidR="00AA0CD0" w:rsidRPr="00054267" w:rsidRDefault="00AA0CD0" w:rsidP="00054267">
      <w:pPr>
        <w:spacing w:after="0" w:line="480" w:lineRule="auto"/>
        <w:rPr>
          <w:rFonts w:ascii="Times New Roman" w:hAnsi="Times New Roman" w:cs="Times New Roman"/>
        </w:rPr>
      </w:pPr>
      <w:r w:rsidRPr="00054267">
        <w:rPr>
          <w:rFonts w:ascii="Times New Roman" w:hAnsi="Times New Roman" w:cs="Times New Roman"/>
        </w:rPr>
        <w:br w:type="page"/>
      </w:r>
    </w:p>
    <w:p w14:paraId="41702AEF"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noProof/>
          <w:lang w:val="en-US"/>
        </w:rPr>
        <w:lastRenderedPageBreak/>
        <w:drawing>
          <wp:inline distT="0" distB="0" distL="0" distR="0" wp14:anchorId="45EDC449" wp14:editId="4D8FED6D">
            <wp:extent cx="5270500" cy="1287244"/>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1287244"/>
                    </a:xfrm>
                    <a:prstGeom prst="rect">
                      <a:avLst/>
                    </a:prstGeom>
                    <a:noFill/>
                    <a:ln>
                      <a:noFill/>
                    </a:ln>
                  </pic:spPr>
                </pic:pic>
              </a:graphicData>
            </a:graphic>
          </wp:inline>
        </w:drawing>
      </w:r>
    </w:p>
    <w:p w14:paraId="072BFB94"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3D5F0DB2"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b/>
        </w:rPr>
        <w:t>Figure 2.</w:t>
      </w:r>
      <w:r w:rsidRPr="00054267">
        <w:rPr>
          <w:rFonts w:ascii="Times New Roman" w:hAnsi="Times New Roman" w:cs="Times New Roman"/>
        </w:rPr>
        <w:t xml:space="preserve"> </w:t>
      </w:r>
      <w:proofErr w:type="gramStart"/>
      <w:r w:rsidRPr="00054267">
        <w:rPr>
          <w:rFonts w:ascii="Times New Roman" w:hAnsi="Times New Roman" w:cs="Times New Roman"/>
        </w:rPr>
        <w:t>The schematic representation for the preparation of core-shell microspheres by the layer-by-layer deposition method.</w:t>
      </w:r>
      <w:proofErr w:type="gramEnd"/>
      <w:r w:rsidRPr="00054267">
        <w:rPr>
          <w:rFonts w:ascii="Times New Roman" w:hAnsi="Times New Roman" w:cs="Times New Roman"/>
        </w:rPr>
        <w:t xml:space="preserve"> Reprinted with permission from ref. 4.</w:t>
      </w:r>
    </w:p>
    <w:p w14:paraId="029D3099"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635E0345"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28B055EC" w14:textId="77777777" w:rsidR="00AA0CD0" w:rsidRPr="00054267" w:rsidRDefault="00AA0CD0" w:rsidP="00054267">
      <w:pPr>
        <w:spacing w:after="0" w:line="480" w:lineRule="auto"/>
        <w:rPr>
          <w:rFonts w:ascii="Times New Roman" w:hAnsi="Times New Roman" w:cs="Times New Roman"/>
        </w:rPr>
      </w:pPr>
      <w:r w:rsidRPr="00054267">
        <w:rPr>
          <w:rFonts w:ascii="Times New Roman" w:hAnsi="Times New Roman" w:cs="Times New Roman"/>
        </w:rPr>
        <w:br w:type="page"/>
      </w:r>
    </w:p>
    <w:p w14:paraId="0FDCFFC7"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noProof/>
          <w:lang w:val="en-US"/>
        </w:rPr>
        <w:lastRenderedPageBreak/>
        <w:drawing>
          <wp:inline distT="0" distB="0" distL="0" distR="0" wp14:anchorId="25943E53" wp14:editId="4327B3D2">
            <wp:extent cx="5270500" cy="2687780"/>
            <wp:effectExtent l="0" t="0" r="6350" b="0"/>
            <wp:docPr id="2" name="Picture 2" descr="http://ars.els-cdn.com/content/image/1-s2.0-S0021967311013276-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s.els-cdn.com/content/image/1-s2.0-S0021967311013276-gr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687780"/>
                    </a:xfrm>
                    <a:prstGeom prst="rect">
                      <a:avLst/>
                    </a:prstGeom>
                    <a:noFill/>
                    <a:ln>
                      <a:noFill/>
                    </a:ln>
                  </pic:spPr>
                </pic:pic>
              </a:graphicData>
            </a:graphic>
          </wp:inline>
        </w:drawing>
      </w:r>
    </w:p>
    <w:p w14:paraId="2C4D1BE2"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2533757C"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rPr>
      </w:pPr>
    </w:p>
    <w:p w14:paraId="422EDB5B"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p>
    <w:p w14:paraId="1AA20C93"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r w:rsidRPr="00054267">
        <w:rPr>
          <w:rFonts w:ascii="Times New Roman" w:hAnsi="Times New Roman" w:cs="Times New Roman"/>
          <w:b/>
          <w:color w:val="000000" w:themeColor="text1"/>
        </w:rPr>
        <w:t>Figure 3.</w:t>
      </w:r>
      <w:r w:rsidRPr="00054267">
        <w:rPr>
          <w:rFonts w:ascii="Times New Roman" w:hAnsi="Times New Roman" w:cs="Times New Roman"/>
          <w:color w:val="000000" w:themeColor="text1"/>
        </w:rPr>
        <w:t xml:space="preserve"> Comparison of colloidal silica size on the preparation of core-shell silica particles from 0.9 μm non-porous silica spheres, 0.5 wt % </w:t>
      </w:r>
      <w:proofErr w:type="gramStart"/>
      <w:r w:rsidRPr="00054267">
        <w:rPr>
          <w:rFonts w:ascii="Times New Roman" w:hAnsi="Times New Roman" w:cs="Times New Roman"/>
          <w:color w:val="000000" w:themeColor="text1"/>
        </w:rPr>
        <w:t>poly(</w:t>
      </w:r>
      <w:proofErr w:type="gramEnd"/>
      <w:r w:rsidRPr="00054267">
        <w:rPr>
          <w:rFonts w:ascii="Times New Roman" w:hAnsi="Times New Roman" w:cs="Times New Roman"/>
          <w:color w:val="000000" w:themeColor="text1"/>
        </w:rPr>
        <w:t>diallydimethylammonium chloride) (Mw = 100 – 200 kDa, cationic polymer), and 10 % colloidal silica dispersion (pH = 3.5) by one coating process. (A) Nyacol Nexsil125 (125 nm); (B) Nyacol NexSil85 (85 nm); (C) Nalco 1060 (60 nm); (D) Nalco 1030 (13 nm); (E) Ludox, AS-30 (12 nm); and (F) Nyacol NexSil8 (8 nm). Reprinted with permission from ref 33.</w:t>
      </w:r>
    </w:p>
    <w:p w14:paraId="55C92710"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p>
    <w:p w14:paraId="20EC6B7A" w14:textId="77777777" w:rsidR="00AA0CD0" w:rsidRPr="00054267" w:rsidRDefault="00AA0CD0" w:rsidP="00054267">
      <w:pPr>
        <w:spacing w:after="0" w:line="480" w:lineRule="auto"/>
        <w:rPr>
          <w:rFonts w:ascii="Times New Roman" w:hAnsi="Times New Roman" w:cs="Times New Roman"/>
          <w:color w:val="000000" w:themeColor="text1"/>
        </w:rPr>
      </w:pPr>
      <w:r w:rsidRPr="00054267">
        <w:rPr>
          <w:rFonts w:ascii="Times New Roman" w:hAnsi="Times New Roman" w:cs="Times New Roman"/>
          <w:color w:val="000000" w:themeColor="text1"/>
        </w:rPr>
        <w:br w:type="page"/>
      </w:r>
    </w:p>
    <w:p w14:paraId="28E3F8EB"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p>
    <w:p w14:paraId="4CD121CB"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p>
    <w:p w14:paraId="0E0A3B18" w14:textId="77777777" w:rsidR="00AA0CD0" w:rsidRPr="00054267" w:rsidRDefault="00AA0CD0" w:rsidP="00054267">
      <w:pPr>
        <w:spacing w:after="0" w:line="480" w:lineRule="auto"/>
        <w:jc w:val="center"/>
        <w:rPr>
          <w:rFonts w:ascii="Times New Roman" w:hAnsi="Times New Roman" w:cs="Times New Roman"/>
        </w:rPr>
      </w:pPr>
      <w:r w:rsidRPr="00054267">
        <w:rPr>
          <w:rFonts w:ascii="Times New Roman" w:hAnsi="Times New Roman" w:cs="Times New Roman"/>
          <w:noProof/>
          <w:lang w:val="en-US"/>
        </w:rPr>
        <w:drawing>
          <wp:inline distT="0" distB="0" distL="0" distR="0" wp14:anchorId="652A4592" wp14:editId="21BBDA6B">
            <wp:extent cx="4468738" cy="3187700"/>
            <wp:effectExtent l="0" t="0" r="1905" b="0"/>
            <wp:docPr id="10" name="Picture 10" descr="http://pubs.rsc.org/services/images/RSCpubs.ePlatform.Service.FreeContent.ImageService.svc/ImageService/Articleimage/2014/AN/c4an01428f/c4an01428f-f2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bs.rsc.org/services/images/RSCpubs.ePlatform.Service.FreeContent.ImageService.svc/ImageService/Articleimage/2014/AN/c4an01428f/c4an01428f-f2_hi-re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0894" cy="3189238"/>
                    </a:xfrm>
                    <a:prstGeom prst="rect">
                      <a:avLst/>
                    </a:prstGeom>
                    <a:noFill/>
                    <a:ln>
                      <a:noFill/>
                    </a:ln>
                  </pic:spPr>
                </pic:pic>
              </a:graphicData>
            </a:graphic>
          </wp:inline>
        </w:drawing>
      </w:r>
    </w:p>
    <w:p w14:paraId="3989D319" w14:textId="77777777" w:rsidR="00AA0CD0" w:rsidRPr="00054267" w:rsidRDefault="00AA0CD0" w:rsidP="00054267">
      <w:pPr>
        <w:spacing w:after="0" w:line="480" w:lineRule="auto"/>
        <w:jc w:val="both"/>
        <w:rPr>
          <w:rFonts w:ascii="Times New Roman" w:hAnsi="Times New Roman" w:cs="Times New Roman"/>
        </w:rPr>
      </w:pPr>
    </w:p>
    <w:p w14:paraId="77743594" w14:textId="77777777" w:rsidR="00AA0CD0" w:rsidRPr="00054267" w:rsidRDefault="00AA0CD0" w:rsidP="00054267">
      <w:pPr>
        <w:spacing w:after="0" w:line="480" w:lineRule="auto"/>
        <w:jc w:val="both"/>
        <w:rPr>
          <w:rFonts w:ascii="Times New Roman" w:hAnsi="Times New Roman" w:cs="Times New Roman"/>
        </w:rPr>
      </w:pPr>
    </w:p>
    <w:p w14:paraId="40386441" w14:textId="77777777" w:rsidR="00AA0CD0" w:rsidRPr="00054267" w:rsidRDefault="00AA0CD0" w:rsidP="00054267">
      <w:pPr>
        <w:spacing w:after="0" w:line="480" w:lineRule="auto"/>
        <w:jc w:val="both"/>
        <w:rPr>
          <w:rFonts w:ascii="Times New Roman" w:hAnsi="Times New Roman" w:cs="Times New Roman"/>
        </w:rPr>
      </w:pPr>
    </w:p>
    <w:p w14:paraId="4E6AE442" w14:textId="77777777" w:rsidR="00AA0CD0" w:rsidRPr="00054267" w:rsidRDefault="00AA0CD0" w:rsidP="00054267">
      <w:pPr>
        <w:spacing w:after="0" w:line="480" w:lineRule="auto"/>
        <w:jc w:val="both"/>
        <w:rPr>
          <w:rFonts w:ascii="Times New Roman" w:hAnsi="Times New Roman" w:cs="Times New Roman"/>
          <w:spacing w:val="-5"/>
          <w:shd w:val="clear" w:color="auto" w:fill="FFFFFF"/>
        </w:rPr>
      </w:pPr>
      <w:r w:rsidRPr="00054267">
        <w:rPr>
          <w:rFonts w:ascii="Times New Roman" w:hAnsi="Times New Roman" w:cs="Times New Roman"/>
          <w:b/>
        </w:rPr>
        <w:t>Figure 4.</w:t>
      </w:r>
      <w:r w:rsidRPr="00054267">
        <w:rPr>
          <w:rFonts w:ascii="Times New Roman" w:hAnsi="Times New Roman" w:cs="Times New Roman"/>
        </w:rPr>
        <w:t xml:space="preserve"> </w:t>
      </w:r>
      <w:r w:rsidRPr="00054267">
        <w:rPr>
          <w:rFonts w:ascii="Times New Roman" w:hAnsi="Times New Roman" w:cs="Times New Roman"/>
          <w:spacing w:val="-5"/>
          <w:shd w:val="clear" w:color="auto" w:fill="FFFFFF"/>
        </w:rPr>
        <w:t>Monodisperse SOS particles prepared under modified reaction conditions with polyvinylpyrrolidone and cetyltrimethylammonium chlroide. The inset image shows a close-up look of a SOS particle. Reprinted with permission from ref 93.</w:t>
      </w:r>
    </w:p>
    <w:p w14:paraId="75C39F3A" w14:textId="77777777" w:rsidR="00AA0CD0" w:rsidRPr="00054267" w:rsidRDefault="00AA0CD0" w:rsidP="00054267">
      <w:pPr>
        <w:spacing w:after="0" w:line="480" w:lineRule="auto"/>
        <w:jc w:val="both"/>
        <w:rPr>
          <w:rFonts w:ascii="Times New Roman" w:hAnsi="Times New Roman" w:cs="Times New Roman"/>
          <w:spacing w:val="-5"/>
          <w:shd w:val="clear" w:color="auto" w:fill="FFFFFF"/>
        </w:rPr>
      </w:pPr>
    </w:p>
    <w:p w14:paraId="6CC05972" w14:textId="77777777" w:rsidR="00AA0CD0" w:rsidRPr="00054267" w:rsidRDefault="00AA0CD0" w:rsidP="00054267">
      <w:pPr>
        <w:spacing w:after="0" w:line="480" w:lineRule="auto"/>
        <w:rPr>
          <w:rFonts w:ascii="Times New Roman" w:hAnsi="Times New Roman" w:cs="Times New Roman"/>
          <w:spacing w:val="-5"/>
          <w:shd w:val="clear" w:color="auto" w:fill="FFFFFF"/>
        </w:rPr>
      </w:pPr>
      <w:r w:rsidRPr="00054267">
        <w:rPr>
          <w:rFonts w:ascii="Times New Roman" w:hAnsi="Times New Roman" w:cs="Times New Roman"/>
          <w:spacing w:val="-5"/>
          <w:shd w:val="clear" w:color="auto" w:fill="FFFFFF"/>
        </w:rPr>
        <w:br w:type="page"/>
      </w:r>
    </w:p>
    <w:p w14:paraId="2A34617A" w14:textId="77777777" w:rsidR="00AA0CD0" w:rsidRPr="00054267" w:rsidRDefault="00AA0CD0" w:rsidP="00054267">
      <w:pPr>
        <w:spacing w:after="0" w:line="480" w:lineRule="auto"/>
        <w:jc w:val="both"/>
        <w:rPr>
          <w:rFonts w:ascii="Times New Roman" w:hAnsi="Times New Roman" w:cs="Times New Roman"/>
        </w:rPr>
      </w:pPr>
    </w:p>
    <w:p w14:paraId="368C50ED" w14:textId="77777777" w:rsidR="00AA0CD0" w:rsidRPr="00054267" w:rsidRDefault="00AA0CD0" w:rsidP="00054267">
      <w:pPr>
        <w:spacing w:after="0" w:line="480" w:lineRule="auto"/>
        <w:jc w:val="both"/>
        <w:rPr>
          <w:rFonts w:ascii="Times New Roman" w:hAnsi="Times New Roman" w:cs="Times New Roman"/>
        </w:rPr>
      </w:pPr>
      <w:r w:rsidRPr="00054267">
        <w:rPr>
          <w:rFonts w:ascii="Times New Roman" w:hAnsi="Times New Roman" w:cs="Times New Roman"/>
          <w:noProof/>
          <w:lang w:val="en-US"/>
        </w:rPr>
        <w:drawing>
          <wp:inline distT="0" distB="0" distL="0" distR="0" wp14:anchorId="3EB6EF52" wp14:editId="0B07FC54">
            <wp:extent cx="5270500" cy="3498720"/>
            <wp:effectExtent l="0" t="0" r="0" b="698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498720"/>
                    </a:xfrm>
                    <a:prstGeom prst="rect">
                      <a:avLst/>
                    </a:prstGeom>
                    <a:noFill/>
                    <a:ln>
                      <a:noFill/>
                    </a:ln>
                  </pic:spPr>
                </pic:pic>
              </a:graphicData>
            </a:graphic>
          </wp:inline>
        </w:drawing>
      </w:r>
    </w:p>
    <w:p w14:paraId="40095223" w14:textId="77777777" w:rsidR="00AA0CD0" w:rsidRPr="00054267" w:rsidRDefault="00AA0CD0" w:rsidP="00054267">
      <w:pPr>
        <w:spacing w:after="0" w:line="480" w:lineRule="auto"/>
        <w:jc w:val="both"/>
        <w:rPr>
          <w:rFonts w:ascii="Times New Roman" w:hAnsi="Times New Roman" w:cs="Times New Roman"/>
        </w:rPr>
      </w:pPr>
    </w:p>
    <w:p w14:paraId="40A0F1D7"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rPr>
      </w:pPr>
      <w:r w:rsidRPr="00054267">
        <w:rPr>
          <w:rFonts w:ascii="Times New Roman" w:hAnsi="Times New Roman" w:cs="Times New Roman"/>
          <w:b/>
        </w:rPr>
        <w:t>Figure 5.</w:t>
      </w:r>
      <w:r w:rsidRPr="00054267">
        <w:rPr>
          <w:rFonts w:ascii="Times New Roman" w:hAnsi="Times New Roman" w:cs="Times New Roman"/>
        </w:rPr>
        <w:t xml:space="preserve"> Effect of organic templates on surface morphology and pore size distribution of modified SOS particles. (A, B) cetytrimethylammonium bromide (CTAB) + TEOS; (C, D) OTMS + TEOS, both added at t = 30 min. Reprinted with permission from ref 96.</w:t>
      </w:r>
    </w:p>
    <w:p w14:paraId="796A98DF" w14:textId="77777777" w:rsidR="00AA0CD0" w:rsidRPr="00054267" w:rsidRDefault="00AA0CD0" w:rsidP="00054267">
      <w:pPr>
        <w:spacing w:after="0" w:line="480" w:lineRule="auto"/>
        <w:rPr>
          <w:rFonts w:ascii="Times New Roman" w:hAnsi="Times New Roman" w:cs="Times New Roman"/>
        </w:rPr>
      </w:pPr>
      <w:r w:rsidRPr="00054267">
        <w:rPr>
          <w:rFonts w:ascii="Times New Roman" w:hAnsi="Times New Roman" w:cs="Times New Roman"/>
        </w:rPr>
        <w:br w:type="page"/>
      </w:r>
    </w:p>
    <w:p w14:paraId="0977A611" w14:textId="77777777" w:rsidR="00AA0CD0" w:rsidRPr="00054267" w:rsidRDefault="00AA0CD0" w:rsidP="00054267">
      <w:pPr>
        <w:spacing w:after="0" w:line="480" w:lineRule="auto"/>
        <w:jc w:val="both"/>
        <w:rPr>
          <w:rFonts w:ascii="Times New Roman" w:hAnsi="Times New Roman" w:cs="Times New Roman"/>
        </w:rPr>
      </w:pPr>
    </w:p>
    <w:p w14:paraId="4E2A81D0" w14:textId="77777777" w:rsidR="00AA0CD0" w:rsidRPr="00054267" w:rsidRDefault="00AA0CD0" w:rsidP="00054267">
      <w:pPr>
        <w:spacing w:after="0" w:line="480" w:lineRule="auto"/>
        <w:jc w:val="both"/>
        <w:rPr>
          <w:rFonts w:ascii="Times New Roman" w:hAnsi="Times New Roman" w:cs="Times New Roman"/>
        </w:rPr>
      </w:pPr>
      <w:r w:rsidRPr="00054267">
        <w:rPr>
          <w:rFonts w:ascii="Times New Roman" w:hAnsi="Times New Roman" w:cs="Times New Roman"/>
          <w:noProof/>
          <w:color w:val="000000" w:themeColor="text1"/>
          <w:lang w:val="en-US"/>
        </w:rPr>
        <w:drawing>
          <wp:inline distT="0" distB="0" distL="0" distR="0" wp14:anchorId="4C67C655" wp14:editId="44307DF9">
            <wp:extent cx="5249637" cy="107442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1034" cy="1074706"/>
                    </a:xfrm>
                    <a:prstGeom prst="rect">
                      <a:avLst/>
                    </a:prstGeom>
                    <a:noFill/>
                    <a:ln>
                      <a:noFill/>
                    </a:ln>
                  </pic:spPr>
                </pic:pic>
              </a:graphicData>
            </a:graphic>
          </wp:inline>
        </w:drawing>
      </w:r>
    </w:p>
    <w:p w14:paraId="4FC2E5C6" w14:textId="77777777" w:rsidR="00AA0CD0" w:rsidRPr="00054267" w:rsidRDefault="00AA0CD0" w:rsidP="00054267">
      <w:pPr>
        <w:spacing w:after="0" w:line="480" w:lineRule="auto"/>
        <w:jc w:val="both"/>
        <w:rPr>
          <w:rFonts w:ascii="Times New Roman" w:hAnsi="Times New Roman" w:cs="Times New Roman"/>
        </w:rPr>
      </w:pPr>
    </w:p>
    <w:p w14:paraId="02F5B546" w14:textId="77777777" w:rsidR="00AA0CD0" w:rsidRPr="00054267" w:rsidRDefault="00AA0CD0" w:rsidP="00054267">
      <w:pPr>
        <w:spacing w:after="0" w:line="480" w:lineRule="auto"/>
        <w:jc w:val="both"/>
        <w:rPr>
          <w:rFonts w:ascii="Times New Roman" w:hAnsi="Times New Roman" w:cs="Times New Roman"/>
        </w:rPr>
      </w:pPr>
    </w:p>
    <w:p w14:paraId="2737F7D4" w14:textId="77777777" w:rsidR="00AA0CD0" w:rsidRPr="00054267" w:rsidRDefault="00AA0CD0" w:rsidP="00054267">
      <w:pPr>
        <w:spacing w:after="0" w:line="480" w:lineRule="auto"/>
        <w:jc w:val="both"/>
        <w:rPr>
          <w:rFonts w:ascii="Times New Roman" w:hAnsi="Times New Roman" w:cs="Times New Roman"/>
          <w:b/>
        </w:rPr>
      </w:pPr>
    </w:p>
    <w:p w14:paraId="292B38BE"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r w:rsidRPr="00054267">
        <w:rPr>
          <w:rFonts w:ascii="Times New Roman" w:hAnsi="Times New Roman" w:cs="Times New Roman"/>
          <w:b/>
          <w:color w:val="000000" w:themeColor="text1"/>
        </w:rPr>
        <w:t>Figure 6.</w:t>
      </w:r>
      <w:r w:rsidRPr="00054267">
        <w:rPr>
          <w:rFonts w:ascii="Times New Roman" w:hAnsi="Times New Roman" w:cs="Times New Roman"/>
          <w:color w:val="000000" w:themeColor="text1"/>
        </w:rPr>
        <w:t xml:space="preserve"> The scheme shows the preparation of silica-UiO-66 core-shell particles by modifying the silica sphere first. Reprinted with permission from ref 113.</w:t>
      </w:r>
    </w:p>
    <w:p w14:paraId="7A2C8864"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p>
    <w:p w14:paraId="19796D73" w14:textId="77777777" w:rsidR="00AA0CD0" w:rsidRPr="00054267" w:rsidRDefault="00AA0CD0" w:rsidP="00054267">
      <w:pPr>
        <w:spacing w:after="0" w:line="480" w:lineRule="auto"/>
        <w:rPr>
          <w:rFonts w:ascii="Times New Roman" w:hAnsi="Times New Roman" w:cs="Times New Roman"/>
          <w:color w:val="000000" w:themeColor="text1"/>
        </w:rPr>
      </w:pPr>
      <w:r w:rsidRPr="00054267">
        <w:rPr>
          <w:rFonts w:ascii="Times New Roman" w:hAnsi="Times New Roman" w:cs="Times New Roman"/>
          <w:color w:val="000000" w:themeColor="text1"/>
        </w:rPr>
        <w:br w:type="page"/>
      </w:r>
    </w:p>
    <w:p w14:paraId="626897D6"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r w:rsidRPr="00054267">
        <w:rPr>
          <w:rFonts w:ascii="Times New Roman" w:hAnsi="Times New Roman" w:cs="Times New Roman"/>
          <w:noProof/>
          <w:color w:val="000000" w:themeColor="text1"/>
          <w:lang w:val="en-US"/>
        </w:rPr>
        <w:lastRenderedPageBreak/>
        <w:drawing>
          <wp:inline distT="0" distB="0" distL="0" distR="0" wp14:anchorId="135DA428" wp14:editId="0A6F5F30">
            <wp:extent cx="3600000" cy="509196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5091963"/>
                    </a:xfrm>
                    <a:prstGeom prst="rect">
                      <a:avLst/>
                    </a:prstGeom>
                    <a:noFill/>
                    <a:ln>
                      <a:noFill/>
                    </a:ln>
                  </pic:spPr>
                </pic:pic>
              </a:graphicData>
            </a:graphic>
          </wp:inline>
        </w:drawing>
      </w:r>
    </w:p>
    <w:p w14:paraId="6195DC62"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p>
    <w:p w14:paraId="4D348E2B"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p>
    <w:p w14:paraId="743ED70B"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r w:rsidRPr="00054267">
        <w:rPr>
          <w:rFonts w:ascii="Times New Roman" w:hAnsi="Times New Roman" w:cs="Times New Roman"/>
          <w:b/>
          <w:color w:val="000000" w:themeColor="text1"/>
        </w:rPr>
        <w:t>Figure 7.</w:t>
      </w:r>
      <w:r w:rsidRPr="00054267">
        <w:rPr>
          <w:rFonts w:ascii="Times New Roman" w:hAnsi="Times New Roman" w:cs="Times New Roman"/>
          <w:color w:val="000000" w:themeColor="text1"/>
        </w:rPr>
        <w:t xml:space="preserve"> </w:t>
      </w:r>
      <w:proofErr w:type="gramStart"/>
      <w:r w:rsidRPr="00054267">
        <w:rPr>
          <w:rFonts w:ascii="Times New Roman" w:hAnsi="Times New Roman" w:cs="Times New Roman"/>
          <w:color w:val="000000" w:themeColor="text1"/>
        </w:rPr>
        <w:t>SEM images showing the morphology (a) mesoporous silica microspheres; (b) the seeded microsphere; (c) one cycle growth of ZIF-8; (d) two cycle growth of ZIF-8.</w:t>
      </w:r>
      <w:proofErr w:type="gramEnd"/>
      <w:r w:rsidRPr="00054267">
        <w:rPr>
          <w:rFonts w:ascii="Times New Roman" w:hAnsi="Times New Roman" w:cs="Times New Roman"/>
          <w:color w:val="000000" w:themeColor="text1"/>
        </w:rPr>
        <w:t xml:space="preserve"> And the TEM images showing the thickness of ZIF-8 coating: (e) the core-shell sphere with one ZIF-8 coating; (f) the core-shell sphere with two ZIF-8 coatings, where the particles were embedded in epoxy resin and cut with ultramicrotomy. Reprinted with permission from ref 110.</w:t>
      </w:r>
    </w:p>
    <w:p w14:paraId="29CCAF84"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p>
    <w:p w14:paraId="2C7631CC"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p>
    <w:p w14:paraId="4D612697"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p>
    <w:p w14:paraId="231253A3"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color w:val="000000" w:themeColor="text1"/>
        </w:rPr>
      </w:pPr>
    </w:p>
    <w:p w14:paraId="111F5375"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rPr>
      </w:pPr>
    </w:p>
    <w:p w14:paraId="79D16EAA"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728F74AE"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047C1A0C"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27FFE1F4"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1E8C0BD5"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7DAEBB13" w14:textId="77777777" w:rsidR="00AA0CD0" w:rsidRPr="00054267" w:rsidRDefault="00AA0CD0" w:rsidP="00054267">
      <w:pPr>
        <w:spacing w:after="0" w:line="480" w:lineRule="auto"/>
        <w:rPr>
          <w:rFonts w:ascii="Times New Roman" w:hAnsi="Times New Roman" w:cs="Times New Roman"/>
        </w:rPr>
      </w:pPr>
      <w:r w:rsidRPr="00054267">
        <w:rPr>
          <w:rFonts w:ascii="Times New Roman" w:hAnsi="Times New Roman" w:cs="Times New Roman"/>
          <w:noProof/>
          <w:lang w:val="en-US"/>
        </w:rPr>
        <w:drawing>
          <wp:inline distT="0" distB="0" distL="0" distR="0" wp14:anchorId="6DA360F1" wp14:editId="2FCAF9B5">
            <wp:extent cx="5404424" cy="2208362"/>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958" cy="2214709"/>
                    </a:xfrm>
                    <a:prstGeom prst="rect">
                      <a:avLst/>
                    </a:prstGeom>
                    <a:noFill/>
                  </pic:spPr>
                </pic:pic>
              </a:graphicData>
            </a:graphic>
          </wp:inline>
        </w:drawing>
      </w:r>
    </w:p>
    <w:p w14:paraId="334BB9CB" w14:textId="77777777" w:rsidR="00AA0CD0" w:rsidRPr="00054267" w:rsidRDefault="00AA0CD0" w:rsidP="00054267">
      <w:pPr>
        <w:spacing w:after="0" w:line="480" w:lineRule="auto"/>
        <w:rPr>
          <w:rFonts w:ascii="Times New Roman" w:hAnsi="Times New Roman" w:cs="Times New Roman"/>
        </w:rPr>
      </w:pPr>
    </w:p>
    <w:p w14:paraId="7B237E2E" w14:textId="77777777" w:rsidR="00AA0CD0" w:rsidRPr="00054267" w:rsidRDefault="00AA0CD0" w:rsidP="00054267">
      <w:pPr>
        <w:spacing w:after="0" w:line="480" w:lineRule="auto"/>
        <w:rPr>
          <w:rFonts w:ascii="Times New Roman" w:hAnsi="Times New Roman" w:cs="Times New Roman"/>
        </w:rPr>
      </w:pPr>
    </w:p>
    <w:p w14:paraId="1BAC97F5" w14:textId="77777777" w:rsidR="00AA0CD0" w:rsidRPr="00054267" w:rsidRDefault="00AA0CD0" w:rsidP="00054267">
      <w:pPr>
        <w:spacing w:after="0" w:line="480" w:lineRule="auto"/>
        <w:rPr>
          <w:rFonts w:ascii="Times New Roman" w:hAnsi="Times New Roman" w:cs="Times New Roman"/>
        </w:rPr>
      </w:pPr>
    </w:p>
    <w:p w14:paraId="474E658D" w14:textId="77777777" w:rsidR="00AA0CD0" w:rsidRPr="00054267" w:rsidRDefault="00AA0CD0" w:rsidP="00054267">
      <w:pPr>
        <w:spacing w:after="0" w:line="480" w:lineRule="auto"/>
        <w:rPr>
          <w:rFonts w:ascii="Times New Roman" w:hAnsi="Times New Roman" w:cs="Times New Roman"/>
          <w:color w:val="000000" w:themeColor="text1"/>
        </w:rPr>
      </w:pPr>
      <w:r w:rsidRPr="00054267">
        <w:rPr>
          <w:rFonts w:ascii="Times New Roman" w:hAnsi="Times New Roman" w:cs="Times New Roman"/>
          <w:b/>
        </w:rPr>
        <w:t>Figure 8.</w:t>
      </w:r>
      <w:r w:rsidRPr="00054267">
        <w:rPr>
          <w:rFonts w:ascii="Times New Roman" w:hAnsi="Times New Roman" w:cs="Times New Roman"/>
        </w:rPr>
        <w:t xml:space="preserve"> The SEM images of silica microspheres coated with zirconia nanoparticles, shown at different magnifications.  Reprinted with permission from ref </w:t>
      </w:r>
      <w:r w:rsidRPr="00054267">
        <w:rPr>
          <w:rFonts w:ascii="Times New Roman" w:hAnsi="Times New Roman" w:cs="Times New Roman"/>
          <w:color w:val="000000" w:themeColor="text1"/>
        </w:rPr>
        <w:t>135.</w:t>
      </w:r>
    </w:p>
    <w:p w14:paraId="259A9A02" w14:textId="77777777" w:rsidR="00AA0CD0" w:rsidRPr="00054267" w:rsidRDefault="00AA0CD0" w:rsidP="00054267">
      <w:pPr>
        <w:spacing w:after="0" w:line="480" w:lineRule="auto"/>
        <w:rPr>
          <w:rFonts w:ascii="Times New Roman" w:hAnsi="Times New Roman" w:cs="Times New Roman"/>
          <w:color w:val="000000" w:themeColor="text1"/>
        </w:rPr>
      </w:pPr>
    </w:p>
    <w:p w14:paraId="3712F2A7" w14:textId="77777777" w:rsidR="00AA0CD0" w:rsidRPr="00054267" w:rsidRDefault="00AA0CD0" w:rsidP="00054267">
      <w:pPr>
        <w:spacing w:after="0" w:line="480" w:lineRule="auto"/>
        <w:rPr>
          <w:rFonts w:ascii="Times New Roman" w:hAnsi="Times New Roman" w:cs="Times New Roman"/>
        </w:rPr>
      </w:pPr>
    </w:p>
    <w:p w14:paraId="6CF3C5C9" w14:textId="77777777" w:rsidR="00AA0CD0" w:rsidRPr="00054267" w:rsidRDefault="00AA0CD0" w:rsidP="00054267">
      <w:pPr>
        <w:spacing w:after="0" w:line="480" w:lineRule="auto"/>
        <w:rPr>
          <w:rFonts w:ascii="Times New Roman" w:hAnsi="Times New Roman" w:cs="Times New Roman"/>
        </w:rPr>
      </w:pPr>
      <w:r w:rsidRPr="00054267">
        <w:rPr>
          <w:rFonts w:ascii="Times New Roman" w:hAnsi="Times New Roman" w:cs="Times New Roman"/>
        </w:rPr>
        <w:br w:type="page"/>
      </w:r>
    </w:p>
    <w:p w14:paraId="5EF7970B" w14:textId="77777777" w:rsidR="00AA0CD0" w:rsidRPr="00054267" w:rsidRDefault="00AA0CD0" w:rsidP="00054267">
      <w:pPr>
        <w:spacing w:after="0" w:line="480" w:lineRule="auto"/>
        <w:rPr>
          <w:rFonts w:ascii="Times New Roman" w:hAnsi="Times New Roman" w:cs="Times New Roman"/>
        </w:rPr>
      </w:pPr>
    </w:p>
    <w:p w14:paraId="5B6A77E8" w14:textId="77777777" w:rsidR="00AA0CD0" w:rsidRPr="00054267" w:rsidRDefault="00AA0CD0" w:rsidP="00054267">
      <w:pPr>
        <w:spacing w:after="0" w:line="480" w:lineRule="auto"/>
        <w:rPr>
          <w:rFonts w:ascii="Times New Roman" w:hAnsi="Times New Roman" w:cs="Times New Roman"/>
        </w:rPr>
      </w:pPr>
      <w:r w:rsidRPr="00054267">
        <w:rPr>
          <w:rFonts w:ascii="Times New Roman" w:hAnsi="Times New Roman" w:cs="Times New Roman"/>
          <w:noProof/>
          <w:lang w:val="en-US"/>
        </w:rPr>
        <w:drawing>
          <wp:inline distT="0" distB="0" distL="0" distR="0" wp14:anchorId="18DA6DD9" wp14:editId="0EB4D030">
            <wp:extent cx="4752975" cy="4761865"/>
            <wp:effectExtent l="0" t="0" r="9525" b="635"/>
            <wp:docPr id="8" name="Picture 8" descr="Abstra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stract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4761865"/>
                    </a:xfrm>
                    <a:prstGeom prst="rect">
                      <a:avLst/>
                    </a:prstGeom>
                    <a:noFill/>
                    <a:ln>
                      <a:noFill/>
                    </a:ln>
                  </pic:spPr>
                </pic:pic>
              </a:graphicData>
            </a:graphic>
          </wp:inline>
        </w:drawing>
      </w:r>
    </w:p>
    <w:p w14:paraId="1E86E33D" w14:textId="77777777" w:rsidR="00AA0CD0" w:rsidRPr="00054267" w:rsidRDefault="00AA0CD0" w:rsidP="00054267">
      <w:pPr>
        <w:spacing w:after="0" w:line="480" w:lineRule="auto"/>
        <w:rPr>
          <w:rFonts w:ascii="Times New Roman" w:hAnsi="Times New Roman" w:cs="Times New Roman"/>
        </w:rPr>
      </w:pPr>
    </w:p>
    <w:p w14:paraId="37C85A7A" w14:textId="77777777" w:rsidR="00AA0CD0" w:rsidRPr="00054267" w:rsidRDefault="00AA0CD0" w:rsidP="00054267">
      <w:pPr>
        <w:spacing w:after="0" w:line="480" w:lineRule="auto"/>
        <w:rPr>
          <w:rFonts w:ascii="Times New Roman" w:hAnsi="Times New Roman" w:cs="Times New Roman"/>
        </w:rPr>
      </w:pPr>
    </w:p>
    <w:p w14:paraId="1C43C075" w14:textId="77777777" w:rsidR="00AA0CD0" w:rsidRPr="00054267" w:rsidRDefault="00AA0CD0" w:rsidP="00054267">
      <w:pPr>
        <w:spacing w:after="0" w:line="480" w:lineRule="auto"/>
        <w:rPr>
          <w:rFonts w:ascii="Times New Roman" w:hAnsi="Times New Roman" w:cs="Times New Roman"/>
        </w:rPr>
      </w:pPr>
      <w:r w:rsidRPr="00054267">
        <w:rPr>
          <w:rFonts w:ascii="Times New Roman" w:hAnsi="Times New Roman" w:cs="Times New Roman"/>
          <w:b/>
        </w:rPr>
        <w:t>Figure 9.</w:t>
      </w:r>
      <w:r w:rsidRPr="00054267">
        <w:rPr>
          <w:rFonts w:ascii="Times New Roman" w:hAnsi="Times New Roman" w:cs="Times New Roman"/>
        </w:rPr>
        <w:t xml:space="preserve"> </w:t>
      </w:r>
      <w:proofErr w:type="gramStart"/>
      <w:r w:rsidRPr="00054267">
        <w:rPr>
          <w:rFonts w:ascii="Times New Roman" w:hAnsi="Times New Roman" w:cs="Times New Roman"/>
        </w:rPr>
        <w:t>The structure of core-shell silica particles with solid core and nanofibrous shell.</w:t>
      </w:r>
      <w:proofErr w:type="gramEnd"/>
      <w:r w:rsidRPr="00054267">
        <w:rPr>
          <w:rFonts w:ascii="Times New Roman" w:hAnsi="Times New Roman" w:cs="Times New Roman"/>
        </w:rPr>
        <w:t xml:space="preserve"> Reprinted with permission from ref 153.</w:t>
      </w:r>
    </w:p>
    <w:p w14:paraId="6E3AFC94" w14:textId="77777777" w:rsidR="00AA0CD0" w:rsidRPr="00054267" w:rsidRDefault="00AA0CD0" w:rsidP="00054267">
      <w:pPr>
        <w:spacing w:after="0" w:line="480" w:lineRule="auto"/>
        <w:rPr>
          <w:rFonts w:ascii="Times New Roman" w:hAnsi="Times New Roman" w:cs="Times New Roman"/>
        </w:rPr>
      </w:pPr>
    </w:p>
    <w:p w14:paraId="67F89CD2" w14:textId="77777777" w:rsidR="00AA0CD0" w:rsidRPr="00054267" w:rsidRDefault="00AA0CD0" w:rsidP="00054267">
      <w:pPr>
        <w:spacing w:after="0" w:line="480" w:lineRule="auto"/>
        <w:rPr>
          <w:rFonts w:ascii="Times New Roman" w:hAnsi="Times New Roman" w:cs="Times New Roman"/>
        </w:rPr>
      </w:pPr>
    </w:p>
    <w:p w14:paraId="47A50339" w14:textId="77777777" w:rsidR="00AA0CD0" w:rsidRPr="00054267" w:rsidRDefault="00AA0CD0" w:rsidP="00054267">
      <w:pPr>
        <w:spacing w:after="0" w:line="480" w:lineRule="auto"/>
        <w:rPr>
          <w:rFonts w:ascii="Times New Roman" w:hAnsi="Times New Roman" w:cs="Times New Roman"/>
        </w:rPr>
      </w:pPr>
    </w:p>
    <w:p w14:paraId="207980DE" w14:textId="77777777" w:rsidR="00AA0CD0" w:rsidRPr="00054267" w:rsidRDefault="00AA0CD0" w:rsidP="00054267">
      <w:pPr>
        <w:spacing w:after="0" w:line="480" w:lineRule="auto"/>
        <w:rPr>
          <w:rFonts w:ascii="Times New Roman" w:hAnsi="Times New Roman" w:cs="Times New Roman"/>
        </w:rPr>
      </w:pPr>
      <w:r w:rsidRPr="00054267">
        <w:rPr>
          <w:rFonts w:ascii="Times New Roman" w:hAnsi="Times New Roman" w:cs="Times New Roman"/>
        </w:rPr>
        <w:br w:type="page"/>
      </w:r>
    </w:p>
    <w:p w14:paraId="70519259" w14:textId="77777777" w:rsidR="00AA0CD0" w:rsidRPr="00054267" w:rsidRDefault="00AA0CD0" w:rsidP="00054267">
      <w:pPr>
        <w:spacing w:after="0" w:line="480" w:lineRule="auto"/>
        <w:rPr>
          <w:rFonts w:ascii="Times New Roman" w:hAnsi="Times New Roman" w:cs="Times New Roman"/>
        </w:rPr>
      </w:pPr>
      <w:r w:rsidRPr="00054267">
        <w:rPr>
          <w:rFonts w:ascii="Times New Roman" w:hAnsi="Times New Roman" w:cs="Times New Roman"/>
          <w:noProof/>
          <w:lang w:val="en-US"/>
        </w:rPr>
        <w:lastRenderedPageBreak/>
        <w:drawing>
          <wp:inline distT="0" distB="0" distL="0" distR="0" wp14:anchorId="49A37750" wp14:editId="1F25028B">
            <wp:extent cx="5270500" cy="4651946"/>
            <wp:effectExtent l="0" t="0" r="6350" b="0"/>
            <wp:docPr id="9" name="Picture 9" descr="http://ars.els-cdn.com/content/image/1-s2.0-S0021967316301042-gr8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s.els-cdn.com/content/image/1-s2.0-S0021967316301042-gr8_lr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4651946"/>
                    </a:xfrm>
                    <a:prstGeom prst="rect">
                      <a:avLst/>
                    </a:prstGeom>
                    <a:noFill/>
                    <a:ln>
                      <a:noFill/>
                    </a:ln>
                  </pic:spPr>
                </pic:pic>
              </a:graphicData>
            </a:graphic>
          </wp:inline>
        </w:drawing>
      </w:r>
    </w:p>
    <w:p w14:paraId="04684809" w14:textId="77777777" w:rsidR="00AA0CD0" w:rsidRPr="00054267" w:rsidRDefault="00AA0CD0" w:rsidP="00054267">
      <w:pPr>
        <w:spacing w:after="0" w:line="480" w:lineRule="auto"/>
        <w:rPr>
          <w:rFonts w:ascii="Times New Roman" w:hAnsi="Times New Roman" w:cs="Times New Roman"/>
        </w:rPr>
      </w:pPr>
    </w:p>
    <w:p w14:paraId="2FA043BB" w14:textId="77777777" w:rsidR="00AA0CD0" w:rsidRPr="00054267" w:rsidRDefault="00AA0CD0" w:rsidP="00054267">
      <w:pPr>
        <w:spacing w:after="0" w:line="480" w:lineRule="auto"/>
        <w:rPr>
          <w:rFonts w:ascii="Times New Roman" w:hAnsi="Times New Roman" w:cs="Times New Roman"/>
        </w:rPr>
      </w:pPr>
    </w:p>
    <w:p w14:paraId="32533B32" w14:textId="77777777" w:rsidR="00AA0CD0" w:rsidRPr="00054267" w:rsidRDefault="00AA0CD0" w:rsidP="00054267">
      <w:pPr>
        <w:autoSpaceDE w:val="0"/>
        <w:autoSpaceDN w:val="0"/>
        <w:adjustRightInd w:val="0"/>
        <w:spacing w:after="0" w:line="480" w:lineRule="auto"/>
        <w:jc w:val="both"/>
        <w:rPr>
          <w:rFonts w:ascii="Times New Roman" w:eastAsia="GulliverRM" w:hAnsi="Times New Roman" w:cs="Times New Roman"/>
        </w:rPr>
      </w:pPr>
      <w:r w:rsidRPr="00054267">
        <w:rPr>
          <w:rFonts w:ascii="Times New Roman" w:hAnsi="Times New Roman" w:cs="Times New Roman"/>
          <w:b/>
          <w:bCs/>
        </w:rPr>
        <w:t>Figure 10.</w:t>
      </w:r>
      <w:r w:rsidRPr="00054267">
        <w:rPr>
          <w:rFonts w:ascii="Times New Roman" w:hAnsi="Times New Roman" w:cs="Times New Roman"/>
          <w:bCs/>
        </w:rPr>
        <w:t xml:space="preserve"> High</w:t>
      </w:r>
      <w:r w:rsidRPr="00054267">
        <w:rPr>
          <w:rFonts w:ascii="Times New Roman" w:eastAsia="GulliverRM" w:hAnsi="Times New Roman" w:cs="Times New Roman"/>
        </w:rPr>
        <w:t>-resolution SEM comparison between (a) PMT-SPPs and (b) SPPs made from the multilayer method. Cross-section view of pore channels on (c) PMT-SPPs and (d) SPPs made from the multilayer method. The sol-aggregated pore structure made by the multilayer process shows a more tortuous diffusion pathway than the ordered elongated channel made by pseudomorphic transformation. The red line/curve illustrate the differences in pore structures and diffusion pathways. Reprinted with permission from ref 154.</w:t>
      </w:r>
    </w:p>
    <w:p w14:paraId="3E12B3F9" w14:textId="77777777" w:rsidR="00AA0CD0" w:rsidRPr="00054267" w:rsidRDefault="00AA0CD0" w:rsidP="00054267">
      <w:pPr>
        <w:spacing w:after="0" w:line="480" w:lineRule="auto"/>
        <w:rPr>
          <w:rFonts w:ascii="Times New Roman" w:eastAsia="GulliverRM" w:hAnsi="Times New Roman" w:cs="Times New Roman"/>
        </w:rPr>
      </w:pPr>
      <w:r w:rsidRPr="00054267">
        <w:rPr>
          <w:rFonts w:ascii="Times New Roman" w:eastAsia="GulliverRM" w:hAnsi="Times New Roman" w:cs="Times New Roman"/>
        </w:rPr>
        <w:br w:type="page"/>
      </w:r>
    </w:p>
    <w:p w14:paraId="6E8F23E2" w14:textId="77777777" w:rsidR="00AA0CD0" w:rsidRPr="00054267" w:rsidRDefault="00AA0CD0" w:rsidP="00054267">
      <w:pPr>
        <w:autoSpaceDE w:val="0"/>
        <w:autoSpaceDN w:val="0"/>
        <w:adjustRightInd w:val="0"/>
        <w:spacing w:after="0" w:line="480" w:lineRule="auto"/>
        <w:jc w:val="both"/>
        <w:rPr>
          <w:rFonts w:ascii="Times New Roman" w:eastAsia="GulliverRM" w:hAnsi="Times New Roman" w:cs="Times New Roman"/>
        </w:rPr>
      </w:pPr>
      <w:r w:rsidRPr="00054267">
        <w:rPr>
          <w:rFonts w:ascii="Times New Roman" w:hAnsi="Times New Roman" w:cs="Times New Roman"/>
          <w:noProof/>
          <w:lang w:val="en-US"/>
        </w:rPr>
        <w:lastRenderedPageBreak/>
        <w:drawing>
          <wp:inline distT="0" distB="0" distL="0" distR="0" wp14:anchorId="69DF5719" wp14:editId="381D5AA9">
            <wp:extent cx="5020310" cy="2338070"/>
            <wp:effectExtent l="0" t="0" r="8890" b="5080"/>
            <wp:docPr id="4" name="Picture 4" descr="http://ars.els-cdn.com/content/image/1-s2.0-S0021967315011772-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s.els-cdn.com/content/image/1-s2.0-S0021967315011772-gr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0310" cy="2338070"/>
                    </a:xfrm>
                    <a:prstGeom prst="rect">
                      <a:avLst/>
                    </a:prstGeom>
                    <a:noFill/>
                    <a:ln>
                      <a:noFill/>
                    </a:ln>
                  </pic:spPr>
                </pic:pic>
              </a:graphicData>
            </a:graphic>
          </wp:inline>
        </w:drawing>
      </w:r>
    </w:p>
    <w:p w14:paraId="0460796F" w14:textId="77777777" w:rsidR="00AA0CD0" w:rsidRPr="00054267" w:rsidRDefault="00AA0CD0" w:rsidP="00054267">
      <w:pPr>
        <w:autoSpaceDE w:val="0"/>
        <w:autoSpaceDN w:val="0"/>
        <w:adjustRightInd w:val="0"/>
        <w:spacing w:after="0" w:line="480" w:lineRule="auto"/>
        <w:jc w:val="both"/>
        <w:rPr>
          <w:rFonts w:ascii="Times New Roman" w:eastAsia="GulliverRM" w:hAnsi="Times New Roman" w:cs="Times New Roman"/>
        </w:rPr>
      </w:pPr>
    </w:p>
    <w:p w14:paraId="041F5332" w14:textId="77777777" w:rsidR="00AA0CD0" w:rsidRPr="00054267" w:rsidRDefault="00AA0CD0" w:rsidP="00054267">
      <w:pPr>
        <w:autoSpaceDE w:val="0"/>
        <w:autoSpaceDN w:val="0"/>
        <w:adjustRightInd w:val="0"/>
        <w:spacing w:after="0" w:line="480" w:lineRule="auto"/>
        <w:jc w:val="both"/>
        <w:rPr>
          <w:rFonts w:ascii="Times New Roman" w:eastAsia="GulliverRM" w:hAnsi="Times New Roman" w:cs="Times New Roman"/>
        </w:rPr>
      </w:pPr>
      <w:r w:rsidRPr="00054267">
        <w:rPr>
          <w:rFonts w:ascii="Times New Roman" w:eastAsia="GulliverRM" w:hAnsi="Times New Roman" w:cs="Times New Roman"/>
          <w:b/>
        </w:rPr>
        <w:t>Figure 11.</w:t>
      </w:r>
      <w:r w:rsidRPr="00054267">
        <w:rPr>
          <w:rFonts w:ascii="Times New Roman" w:eastAsia="GulliverRM" w:hAnsi="Times New Roman" w:cs="Times New Roman"/>
        </w:rPr>
        <w:t xml:space="preserve"> </w:t>
      </w:r>
      <w:proofErr w:type="gramStart"/>
      <w:r w:rsidRPr="00054267">
        <w:rPr>
          <w:rFonts w:ascii="Times New Roman" w:eastAsia="GulliverRM" w:hAnsi="Times New Roman" w:cs="Times New Roman"/>
        </w:rPr>
        <w:t>SEM images of the carbon core (A) and the finished material (B) of carbon-based nano-diamond wide-pore particle.</w:t>
      </w:r>
      <w:proofErr w:type="gramEnd"/>
      <w:r w:rsidRPr="00054267">
        <w:rPr>
          <w:rFonts w:ascii="Times New Roman" w:eastAsia="GulliverRM" w:hAnsi="Times New Roman" w:cs="Times New Roman"/>
        </w:rPr>
        <w:t xml:space="preserve"> Reprinted with permission from ref 158.</w:t>
      </w:r>
    </w:p>
    <w:p w14:paraId="40C75DA9" w14:textId="77777777" w:rsidR="00AA0CD0" w:rsidRPr="00054267" w:rsidRDefault="00AA0CD0" w:rsidP="00054267">
      <w:pPr>
        <w:spacing w:after="0" w:line="480" w:lineRule="auto"/>
        <w:rPr>
          <w:rFonts w:ascii="Times New Roman" w:eastAsia="GulliverRM" w:hAnsi="Times New Roman" w:cs="Times New Roman"/>
        </w:rPr>
      </w:pPr>
      <w:r w:rsidRPr="00054267">
        <w:rPr>
          <w:rFonts w:ascii="Times New Roman" w:eastAsia="GulliverRM" w:hAnsi="Times New Roman" w:cs="Times New Roman"/>
        </w:rPr>
        <w:br w:type="page"/>
      </w:r>
    </w:p>
    <w:p w14:paraId="3B60F496" w14:textId="77777777" w:rsidR="00AA0CD0" w:rsidRPr="00054267" w:rsidRDefault="00AA0CD0" w:rsidP="00054267">
      <w:pPr>
        <w:autoSpaceDE w:val="0"/>
        <w:autoSpaceDN w:val="0"/>
        <w:adjustRightInd w:val="0"/>
        <w:spacing w:after="0" w:line="480" w:lineRule="auto"/>
        <w:jc w:val="both"/>
        <w:rPr>
          <w:rFonts w:ascii="Times New Roman" w:eastAsia="GulliverRM" w:hAnsi="Times New Roman" w:cs="Times New Roman"/>
        </w:rPr>
      </w:pPr>
      <w:r w:rsidRPr="00054267">
        <w:rPr>
          <w:rFonts w:ascii="Times New Roman" w:hAnsi="Times New Roman" w:cs="Times New Roman"/>
          <w:noProof/>
          <w:color w:val="FFC000"/>
          <w:lang w:val="en-US"/>
        </w:rPr>
        <w:lastRenderedPageBreak/>
        <w:drawing>
          <wp:inline distT="0" distB="0" distL="0" distR="0" wp14:anchorId="592BD38B" wp14:editId="015F66A6">
            <wp:extent cx="5031463" cy="248417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1722" cy="2484300"/>
                    </a:xfrm>
                    <a:prstGeom prst="rect">
                      <a:avLst/>
                    </a:prstGeom>
                    <a:noFill/>
                    <a:ln>
                      <a:noFill/>
                    </a:ln>
                  </pic:spPr>
                </pic:pic>
              </a:graphicData>
            </a:graphic>
          </wp:inline>
        </w:drawing>
      </w:r>
    </w:p>
    <w:p w14:paraId="1193F051" w14:textId="77777777" w:rsidR="00AA0CD0" w:rsidRPr="00054267" w:rsidRDefault="00AA0CD0" w:rsidP="00054267">
      <w:pPr>
        <w:autoSpaceDE w:val="0"/>
        <w:autoSpaceDN w:val="0"/>
        <w:adjustRightInd w:val="0"/>
        <w:spacing w:after="0" w:line="480" w:lineRule="auto"/>
        <w:jc w:val="both"/>
        <w:rPr>
          <w:rFonts w:ascii="Times New Roman" w:eastAsia="GulliverRM" w:hAnsi="Times New Roman" w:cs="Times New Roman"/>
        </w:rPr>
      </w:pPr>
    </w:p>
    <w:p w14:paraId="73771463"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b/>
          <w:bCs/>
        </w:rPr>
        <w:t>Figure 12.</w:t>
      </w:r>
      <w:r w:rsidRPr="00054267">
        <w:rPr>
          <w:rFonts w:ascii="Times New Roman" w:hAnsi="Times New Roman" w:cs="Times New Roman"/>
          <w:bCs/>
        </w:rPr>
        <w:t xml:space="preserve"> </w:t>
      </w:r>
      <w:r w:rsidRPr="00054267">
        <w:rPr>
          <w:rFonts w:ascii="Times New Roman" w:hAnsi="Times New Roman" w:cs="Times New Roman"/>
        </w:rPr>
        <w:t>Chromatograms of artichoke extract obtained with the BEH-C18 column (A) and Halo-C18 column (B) at different linear velocities. Mobile phase: MeOH/water (88:12); injection volume: 2 μL; UV detection: 320 nm. Reprinted with permission from ref 161.</w:t>
      </w:r>
    </w:p>
    <w:p w14:paraId="3A560650"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113CF7B8" w14:textId="77777777" w:rsidR="00AA0CD0" w:rsidRPr="00054267" w:rsidRDefault="00AA0CD0" w:rsidP="00054267">
      <w:pPr>
        <w:spacing w:after="0" w:line="480" w:lineRule="auto"/>
        <w:rPr>
          <w:rFonts w:ascii="Times New Roman" w:hAnsi="Times New Roman" w:cs="Times New Roman"/>
        </w:rPr>
      </w:pPr>
      <w:r w:rsidRPr="00054267">
        <w:rPr>
          <w:rFonts w:ascii="Times New Roman" w:hAnsi="Times New Roman" w:cs="Times New Roman"/>
        </w:rPr>
        <w:br w:type="page"/>
      </w:r>
    </w:p>
    <w:p w14:paraId="6AF7FA59"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r w:rsidRPr="00054267">
        <w:rPr>
          <w:rFonts w:ascii="Times New Roman" w:hAnsi="Times New Roman" w:cs="Times New Roman"/>
          <w:noProof/>
          <w:lang w:val="en-US"/>
        </w:rPr>
        <w:lastRenderedPageBreak/>
        <w:drawing>
          <wp:inline distT="0" distB="0" distL="0" distR="0" wp14:anchorId="43F1980A" wp14:editId="26629825">
            <wp:extent cx="3600000" cy="4223115"/>
            <wp:effectExtent l="0" t="0" r="63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270" t="13973" r="7129" b="6064"/>
                    <a:stretch/>
                  </pic:blipFill>
                  <pic:spPr bwMode="auto">
                    <a:xfrm>
                      <a:off x="0" y="0"/>
                      <a:ext cx="3600000" cy="4223115"/>
                    </a:xfrm>
                    <a:prstGeom prst="rect">
                      <a:avLst/>
                    </a:prstGeom>
                    <a:ln>
                      <a:noFill/>
                    </a:ln>
                    <a:extLst>
                      <a:ext uri="{53640926-AAD7-44d8-BBD7-CCE9431645EC}">
                        <a14:shadowObscured xmlns:a14="http://schemas.microsoft.com/office/drawing/2010/main"/>
                      </a:ext>
                    </a:extLst>
                  </pic:spPr>
                </pic:pic>
              </a:graphicData>
            </a:graphic>
          </wp:inline>
        </w:drawing>
      </w:r>
    </w:p>
    <w:p w14:paraId="464C247D"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7220A87F"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69ED0F36" w14:textId="77777777" w:rsidR="00AA0CD0" w:rsidRPr="00054267" w:rsidRDefault="00AA0CD0" w:rsidP="00054267">
      <w:pPr>
        <w:spacing w:after="0" w:line="480" w:lineRule="auto"/>
        <w:jc w:val="center"/>
        <w:rPr>
          <w:rFonts w:ascii="Times New Roman" w:hAnsi="Times New Roman" w:cs="Times New Roman"/>
        </w:rPr>
      </w:pPr>
    </w:p>
    <w:p w14:paraId="466D8D38"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rPr>
      </w:pPr>
      <w:r w:rsidRPr="00054267">
        <w:rPr>
          <w:rFonts w:ascii="Times New Roman" w:hAnsi="Times New Roman" w:cs="Times New Roman"/>
          <w:b/>
          <w:bCs/>
        </w:rPr>
        <w:t xml:space="preserve">Figure 13. </w:t>
      </w:r>
      <w:proofErr w:type="gramStart"/>
      <w:r w:rsidRPr="00054267">
        <w:rPr>
          <w:rFonts w:ascii="Times New Roman" w:hAnsi="Times New Roman" w:cs="Times New Roman"/>
        </w:rPr>
        <w:t>Effect of pore size in core-shell particles on the separation of the mixture containing 7 compounds.</w:t>
      </w:r>
      <w:proofErr w:type="gramEnd"/>
      <w:r w:rsidRPr="00054267">
        <w:rPr>
          <w:rFonts w:ascii="Times New Roman" w:hAnsi="Times New Roman" w:cs="Times New Roman"/>
        </w:rPr>
        <w:t xml:space="preserve"> Columns: 4.6 mm</w:t>
      </w:r>
      <w:r w:rsidRPr="00054267">
        <w:rPr>
          <w:rFonts w:ascii="Times New Roman" w:eastAsia="MTSY" w:hAnsi="Times New Roman" w:cs="Times New Roman"/>
        </w:rPr>
        <w:t>×</w:t>
      </w:r>
      <w:r w:rsidRPr="00054267">
        <w:rPr>
          <w:rFonts w:ascii="Times New Roman" w:hAnsi="Times New Roman" w:cs="Times New Roman"/>
        </w:rPr>
        <w:t xml:space="preserve">100 mm; particles: 2.7 μm; mobile phase – A: 10% acetonitrile/aqueous 0.1% trifluoroacetic acid; B: 70% acetonitrile/aqueous 0.1% trifluoroacetic acid; gradient: 0–50% B in 15 min.; flow rate: 1.5 mL/min; temperature; 30 </w:t>
      </w:r>
      <w:r w:rsidRPr="00054267">
        <w:rPr>
          <w:rFonts w:ascii="Times New Roman" w:eastAsia="MTSY" w:hAnsi="Times New Roman" w:cs="Times New Roman"/>
          <w:vertAlign w:val="superscript"/>
        </w:rPr>
        <w:t>o</w:t>
      </w:r>
      <w:r w:rsidRPr="00054267">
        <w:rPr>
          <w:rFonts w:ascii="Times New Roman" w:hAnsi="Times New Roman" w:cs="Times New Roman"/>
        </w:rPr>
        <w:t>C; injection: 5 μL; instrument: Agilent 1100; detection: 220 nm; peak identities: (1) Gly-Tyr – 238 g/mol, (2) Val-Tyr-Val – 380 g/mol, (3) methionine enkephalin – 574 g/mol, (4) angiotensin II – 1046 g/mol, (5) leucine enkephalin – 556 g/mol, (6) ribonuclease A – 13,700 g/mol, (7) insulin – 5800 g/mol; peak widths in minutes measured at 50% height for ribonuclease A and insulin. Reprinted with permission from ref 67.</w:t>
      </w:r>
    </w:p>
    <w:p w14:paraId="73CF67D2"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rPr>
      </w:pPr>
    </w:p>
    <w:p w14:paraId="76CED241" w14:textId="77777777" w:rsidR="00AA0CD0" w:rsidRPr="00054267" w:rsidRDefault="00AA0CD0" w:rsidP="00054267">
      <w:pPr>
        <w:spacing w:after="0" w:line="480" w:lineRule="auto"/>
        <w:rPr>
          <w:rFonts w:ascii="Times New Roman" w:hAnsi="Times New Roman" w:cs="Times New Roman"/>
        </w:rPr>
      </w:pPr>
      <w:r w:rsidRPr="00054267">
        <w:rPr>
          <w:rFonts w:ascii="Times New Roman" w:hAnsi="Times New Roman" w:cs="Times New Roman"/>
        </w:rPr>
        <w:br w:type="page"/>
      </w:r>
    </w:p>
    <w:p w14:paraId="77650843"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rPr>
      </w:pPr>
      <w:r w:rsidRPr="00054267">
        <w:rPr>
          <w:rFonts w:ascii="Times New Roman" w:hAnsi="Times New Roman" w:cs="Times New Roman"/>
          <w:noProof/>
          <w:lang w:val="en-US"/>
        </w:rPr>
        <w:lastRenderedPageBreak/>
        <w:drawing>
          <wp:inline distT="0" distB="0" distL="0" distR="0" wp14:anchorId="2F738096" wp14:editId="7D18B65B">
            <wp:extent cx="3600000" cy="7587339"/>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7587339"/>
                    </a:xfrm>
                    <a:prstGeom prst="rect">
                      <a:avLst/>
                    </a:prstGeom>
                    <a:noFill/>
                    <a:ln>
                      <a:noFill/>
                    </a:ln>
                  </pic:spPr>
                </pic:pic>
              </a:graphicData>
            </a:graphic>
          </wp:inline>
        </w:drawing>
      </w:r>
    </w:p>
    <w:p w14:paraId="79FAEDE5" w14:textId="77777777" w:rsidR="00AA0CD0" w:rsidRPr="00054267" w:rsidRDefault="00AA0CD0" w:rsidP="00054267">
      <w:pPr>
        <w:spacing w:after="0" w:line="480" w:lineRule="auto"/>
        <w:jc w:val="both"/>
        <w:rPr>
          <w:rFonts w:ascii="Times New Roman" w:hAnsi="Times New Roman" w:cs="Times New Roman"/>
        </w:rPr>
      </w:pPr>
      <w:r w:rsidRPr="00054267">
        <w:rPr>
          <w:rFonts w:ascii="Times New Roman" w:hAnsi="Times New Roman" w:cs="Times New Roman"/>
          <w:b/>
        </w:rPr>
        <w:t>Figure 14.</w:t>
      </w:r>
      <w:r w:rsidRPr="00054267">
        <w:rPr>
          <w:rFonts w:ascii="Times New Roman" w:hAnsi="Times New Roman" w:cs="Times New Roman"/>
        </w:rPr>
        <w:t xml:space="preserve"> </w:t>
      </w:r>
      <w:proofErr w:type="gramStart"/>
      <w:r w:rsidRPr="00054267">
        <w:rPr>
          <w:rFonts w:ascii="Times New Roman" w:hAnsi="Times New Roman" w:cs="Times New Roman"/>
        </w:rPr>
        <w:t>Chromatographic elution data of polystyrene solutes and toluene superimposed on the time axis.</w:t>
      </w:r>
      <w:proofErr w:type="gramEnd"/>
      <w:r w:rsidRPr="00054267">
        <w:rPr>
          <w:rFonts w:ascii="Times New Roman" w:hAnsi="Times New Roman" w:cs="Times New Roman"/>
        </w:rPr>
        <w:t xml:space="preserve"> (a) SPPs with pore size of 160 Å; (b) SPPs with pore size of 1000 Å; (c) Fully porous particles </w:t>
      </w:r>
      <w:r w:rsidRPr="00054267">
        <w:rPr>
          <w:rFonts w:ascii="Times New Roman" w:hAnsi="Times New Roman" w:cs="Times New Roman"/>
        </w:rPr>
        <w:lastRenderedPageBreak/>
        <w:t xml:space="preserve">with pore size of 200 Å; (d) Fully porous particles with pore size of 1000 Å. All data shown here are from the flow rate of 0.25 mL/min. </w:t>
      </w:r>
      <w:r w:rsidRPr="00054267">
        <w:rPr>
          <w:rFonts w:ascii="Times New Roman" w:hAnsi="Times New Roman" w:cs="Times New Roman"/>
          <w:color w:val="000000" w:themeColor="text1"/>
        </w:rPr>
        <w:t>Reprinted with permission from ref 182.</w:t>
      </w:r>
    </w:p>
    <w:p w14:paraId="2A855843"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rPr>
      </w:pPr>
    </w:p>
    <w:p w14:paraId="5897D5BC"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rPr>
      </w:pPr>
    </w:p>
    <w:p w14:paraId="53EF6D81"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rPr>
      </w:pPr>
      <w:r w:rsidRPr="00054267">
        <w:rPr>
          <w:rFonts w:ascii="Times New Roman" w:hAnsi="Times New Roman" w:cs="Times New Roman"/>
          <w:noProof/>
          <w:lang w:val="en-US"/>
        </w:rPr>
        <w:drawing>
          <wp:inline distT="0" distB="0" distL="0" distR="0" wp14:anchorId="3818C648" wp14:editId="297B9080">
            <wp:extent cx="5270500" cy="3806971"/>
            <wp:effectExtent l="0" t="0" r="0" b="317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3806971"/>
                    </a:xfrm>
                    <a:prstGeom prst="rect">
                      <a:avLst/>
                    </a:prstGeom>
                    <a:noFill/>
                    <a:ln>
                      <a:noFill/>
                    </a:ln>
                  </pic:spPr>
                </pic:pic>
              </a:graphicData>
            </a:graphic>
          </wp:inline>
        </w:drawing>
      </w:r>
    </w:p>
    <w:p w14:paraId="2348D065"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rPr>
      </w:pPr>
    </w:p>
    <w:p w14:paraId="3B6F8710"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lang w:val="en-US"/>
        </w:rPr>
      </w:pPr>
      <w:r w:rsidRPr="00054267">
        <w:rPr>
          <w:rFonts w:ascii="Times New Roman" w:hAnsi="Times New Roman" w:cs="Times New Roman"/>
          <w:b/>
          <w:lang w:val="en-US"/>
        </w:rPr>
        <w:t>Figure 15.</w:t>
      </w:r>
      <w:r w:rsidRPr="00054267">
        <w:rPr>
          <w:rFonts w:ascii="Times New Roman" w:hAnsi="Times New Roman" w:cs="Times New Roman"/>
          <w:lang w:val="en-US"/>
        </w:rPr>
        <w:t xml:space="preserve"> Representative chromatogram of reduced ADC (brentuximab-vedotin). Columns: Prototype SOS (sphere-on-sphere) C4 (100 mm × 2.1 mm, </w:t>
      </w:r>
      <w:r w:rsidRPr="00054267">
        <w:rPr>
          <w:rFonts w:ascii="Bradley Hand Bold" w:hAnsi="Bradley Hand Bold" w:cs="Bradley Hand Bold"/>
          <w:lang w:val="en-US"/>
        </w:rPr>
        <w:t>∼</w:t>
      </w:r>
      <w:r w:rsidRPr="00054267">
        <w:rPr>
          <w:rFonts w:ascii="Times New Roman" w:hAnsi="Times New Roman" w:cs="Times New Roman"/>
          <w:lang w:val="en-US"/>
        </w:rPr>
        <w:t xml:space="preserve">2.5 m), Halo Protein C4 (150×2.1mm, 3.4 m), BEH300C18 (150×2.1mm, 1.7 m) and Aeris Widepore C18 (150 × 2.1 mm, 3.6 m). Mobile phase A: 0.1% TFA, mobile phase B: 0.1% TFA in acetonitrile. Flow-rate of 0.4 mL/min, gradient: 27–42%B in 12 min on the SOS column and 30–45% B on the other columns, temperature: 80 ◦ C, UV detection was carried out at 280 nm. Reprinted with permission from ref 95. </w:t>
      </w:r>
    </w:p>
    <w:p w14:paraId="409D3885" w14:textId="77777777" w:rsidR="00AA0CD0" w:rsidRPr="00054267" w:rsidRDefault="00AA0CD0" w:rsidP="00054267">
      <w:pPr>
        <w:autoSpaceDE w:val="0"/>
        <w:autoSpaceDN w:val="0"/>
        <w:adjustRightInd w:val="0"/>
        <w:spacing w:after="0" w:line="480" w:lineRule="auto"/>
        <w:jc w:val="both"/>
        <w:rPr>
          <w:rFonts w:ascii="Times New Roman" w:hAnsi="Times New Roman" w:cs="Times New Roman"/>
        </w:rPr>
      </w:pPr>
    </w:p>
    <w:p w14:paraId="6A8E19A2"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687A5B74" w14:textId="77777777" w:rsidR="00AA0CD0" w:rsidRPr="00054267" w:rsidRDefault="00AA0CD0" w:rsidP="00054267">
      <w:pPr>
        <w:autoSpaceDE w:val="0"/>
        <w:autoSpaceDN w:val="0"/>
        <w:adjustRightInd w:val="0"/>
        <w:spacing w:after="0" w:line="480" w:lineRule="auto"/>
        <w:rPr>
          <w:rFonts w:ascii="Times New Roman" w:hAnsi="Times New Roman" w:cs="Times New Roman"/>
        </w:rPr>
      </w:pPr>
    </w:p>
    <w:p w14:paraId="391357CB" w14:textId="77777777" w:rsidR="00AA0CD0" w:rsidRPr="00054267" w:rsidRDefault="00AA0CD0" w:rsidP="00054267">
      <w:pPr>
        <w:autoSpaceDE w:val="0"/>
        <w:autoSpaceDN w:val="0"/>
        <w:adjustRightInd w:val="0"/>
        <w:spacing w:after="0" w:line="480" w:lineRule="auto"/>
        <w:jc w:val="both"/>
        <w:rPr>
          <w:rFonts w:ascii="Times New Roman" w:eastAsia="GulliverRM" w:hAnsi="Times New Roman" w:cs="Times New Roman"/>
        </w:rPr>
      </w:pPr>
    </w:p>
    <w:p w14:paraId="361BDABE" w14:textId="77777777" w:rsidR="00AA0CD0" w:rsidRPr="00054267" w:rsidRDefault="00AA0CD0" w:rsidP="00054267">
      <w:pPr>
        <w:autoSpaceDE w:val="0"/>
        <w:autoSpaceDN w:val="0"/>
        <w:adjustRightInd w:val="0"/>
        <w:spacing w:after="0" w:line="480" w:lineRule="auto"/>
        <w:jc w:val="both"/>
        <w:rPr>
          <w:rFonts w:ascii="Times New Roman" w:eastAsia="GulliverRM" w:hAnsi="Times New Roman" w:cs="Times New Roman"/>
        </w:rPr>
      </w:pPr>
    </w:p>
    <w:p w14:paraId="53ACBCA9" w14:textId="77777777" w:rsidR="00F22C57" w:rsidRPr="00573524" w:rsidRDefault="00F22C57" w:rsidP="00573524">
      <w:pPr>
        <w:spacing w:line="360" w:lineRule="auto"/>
        <w:rPr>
          <w:rFonts w:ascii="Times New Roman" w:hAnsi="Times New Roman" w:cs="Times New Roman"/>
        </w:rPr>
      </w:pPr>
    </w:p>
    <w:sectPr w:rsidR="00F22C57" w:rsidRPr="00573524" w:rsidSect="007B24C9">
      <w:footerReference w:type="even" r:id="rId23"/>
      <w:footerReference w:type="default" r:id="rId2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A8F832" w14:textId="77777777" w:rsidR="00AC3995" w:rsidRDefault="00AC3995" w:rsidP="00973814">
      <w:pPr>
        <w:spacing w:after="0" w:line="240" w:lineRule="auto"/>
      </w:pPr>
      <w:r>
        <w:separator/>
      </w:r>
    </w:p>
  </w:endnote>
  <w:endnote w:type="continuationSeparator" w:id="0">
    <w:p w14:paraId="55FCD819" w14:textId="77777777" w:rsidR="00AC3995" w:rsidRDefault="00AC3995" w:rsidP="00973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GulliverRM">
    <w:panose1 w:val="00000000000000000000"/>
    <w:charset w:val="00"/>
    <w:family w:val="auto"/>
    <w:notTrueType/>
    <w:pitch w:val="default"/>
    <w:sig w:usb0="00000003" w:usb1="09060000" w:usb2="00000010" w:usb3="00000000" w:csb0="00080001" w:csb1="00000000"/>
  </w:font>
  <w:font w:name="MTSY">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BSGulliver">
    <w:altName w:val="MS Mincho"/>
    <w:panose1 w:val="00000000000000000000"/>
    <w:charset w:val="80"/>
    <w:family w:val="auto"/>
    <w:notTrueType/>
    <w:pitch w:val="default"/>
    <w:sig w:usb0="00000001" w:usb1="08070000" w:usb2="00000010" w:usb3="00000000" w:csb0="00020000" w:csb1="00000000"/>
  </w:font>
  <w:font w:name="BSGulliver-Italic">
    <w:altName w:val="MS Mincho"/>
    <w:panose1 w:val="00000000000000000000"/>
    <w:charset w:val="80"/>
    <w:family w:val="auto"/>
    <w:notTrueType/>
    <w:pitch w:val="default"/>
    <w:sig w:usb0="00000001" w:usb1="08070000" w:usb2="00000010" w:usb3="00000000" w:csb0="00020000" w:csb1="00000000"/>
  </w:font>
  <w:font w:name="AdvOT999035f4+e1">
    <w:altName w:val="MS Mincho"/>
    <w:panose1 w:val="00000000000000000000"/>
    <w:charset w:val="80"/>
    <w:family w:val="auto"/>
    <w:notTrueType/>
    <w:pitch w:val="default"/>
    <w:sig w:usb0="00000000" w:usb1="08070000" w:usb2="00000010" w:usb3="00000000" w:csb0="00020000" w:csb1="00000000"/>
  </w:font>
  <w:font w:name="AdvOT8608a8d1+22">
    <w:altName w:val="Arial Unicode MS"/>
    <w:panose1 w:val="00000000000000000000"/>
    <w:charset w:val="86"/>
    <w:family w:val="auto"/>
    <w:notTrueType/>
    <w:pitch w:val="default"/>
    <w:sig w:usb0="00000001" w:usb1="080E0000" w:usb2="00000010" w:usb3="00000000" w:csb0="00040000" w:csb1="00000000"/>
  </w:font>
  <w:font w:name="DIPIM P+ MTSY">
    <w:altName w:val="Arial Unicode MS"/>
    <w:panose1 w:val="00000000000000000000"/>
    <w:charset w:val="81"/>
    <w:family w:val="swiss"/>
    <w:notTrueType/>
    <w:pitch w:val="default"/>
    <w:sig w:usb0="00000000" w:usb1="09060000" w:usb2="00000010" w:usb3="00000000" w:csb0="00080000" w:csb1="00000000"/>
  </w:font>
  <w:font w:name="American Typewriter">
    <w:panose1 w:val="02090604020004020304"/>
    <w:charset w:val="00"/>
    <w:family w:val="auto"/>
    <w:pitch w:val="variable"/>
    <w:sig w:usb0="A000006F" w:usb1="00000019" w:usb2="00000000" w:usb3="00000000" w:csb0="00000111" w:csb1="00000000"/>
  </w:font>
  <w:font w:name="AdvOT8608a8d1+03">
    <w:altName w:val="MS Mincho"/>
    <w:panose1 w:val="00000000000000000000"/>
    <w:charset w:val="80"/>
    <w:family w:val="auto"/>
    <w:notTrueType/>
    <w:pitch w:val="default"/>
    <w:sig w:usb0="00000000" w:usb1="08070000" w:usb2="00000010" w:usb3="00000000" w:csb0="00020000" w:csb1="00000000"/>
  </w:font>
  <w:font w:name="NPDBM M+ MTSY">
    <w:altName w:val="Arial Unicode MS"/>
    <w:panose1 w:val="00000000000000000000"/>
    <w:charset w:val="81"/>
    <w:family w:val="swiss"/>
    <w:notTrueType/>
    <w:pitch w:val="default"/>
    <w:sig w:usb0="00000000" w:usb1="09060000" w:usb2="00000010" w:usb3="00000000" w:csb0="00080000" w:csb1="00000000"/>
  </w:font>
  <w:font w:name="MHBPM K+ MTSY">
    <w:altName w:val="Arial Unicode MS"/>
    <w:panose1 w:val="00000000000000000000"/>
    <w:charset w:val="81"/>
    <w:family w:val="swiss"/>
    <w:notTrueType/>
    <w:pitch w:val="default"/>
    <w:sig w:usb0="00000000" w:usb1="09060000" w:usb2="00000010" w:usb3="00000000" w:csb0="00080000" w:csb1="00000000"/>
  </w:font>
  <w:font w:name="IAKAP J+ MTSY">
    <w:altName w:val="Arial Unicode MS"/>
    <w:panose1 w:val="00000000000000000000"/>
    <w:charset w:val="81"/>
    <w:family w:val="swiss"/>
    <w:notTrueType/>
    <w:pitch w:val="default"/>
    <w:sig w:usb0="00000000" w:usb1="09060000" w:usb2="00000010" w:usb3="00000000" w:csb0="00080000" w:csb1="00000000"/>
  </w:font>
  <w:font w:name="HALKL H+ MTSY">
    <w:altName w:val="Arial Unicode MS"/>
    <w:panose1 w:val="00000000000000000000"/>
    <w:charset w:val="81"/>
    <w:family w:val="swiss"/>
    <w:notTrueType/>
    <w:pitch w:val="default"/>
    <w:sig w:usb0="00000000" w:usb1="09060000" w:usb2="00000010" w:usb3="00000000" w:csb0="00080000" w:csb1="00000000"/>
  </w:font>
  <w:font w:name="Arial Unicode MS">
    <w:panose1 w:val="020B0604020202020204"/>
    <w:charset w:val="4E"/>
    <w:family w:val="auto"/>
    <w:pitch w:val="variable"/>
    <w:sig w:usb0="F7FFAFFF" w:usb1="E9DFFFFF" w:usb2="0000003F" w:usb3="00000000" w:csb0="003F01FF" w:csb1="00000000"/>
  </w:font>
  <w:font w:name="AdvGulliv-R">
    <w:panose1 w:val="00000000000000000000"/>
    <w:charset w:val="00"/>
    <w:family w:val="auto"/>
    <w:notTrueType/>
    <w:pitch w:val="default"/>
    <w:sig w:usb0="00000003" w:usb1="00000000" w:usb2="00000000" w:usb3="00000000" w:csb0="00000001" w:csb1="00000000"/>
  </w:font>
  <w:font w:name="EMADI A+ MTSY">
    <w:altName w:val="Arial Unicode MS"/>
    <w:panose1 w:val="00000000000000000000"/>
    <w:charset w:val="81"/>
    <w:family w:val="swiss"/>
    <w:notTrueType/>
    <w:pitch w:val="default"/>
    <w:sig w:usb0="00000000" w:usb1="09060000" w:usb2="00000010" w:usb3="00000000" w:csb0="00080000" w:csb1="00000000"/>
  </w:font>
  <w:font w:name="MinionPro-Regular">
    <w:altName w:val="MS Mincho"/>
    <w:panose1 w:val="00000000000000000000"/>
    <w:charset w:val="80"/>
    <w:family w:val="auto"/>
    <w:notTrueType/>
    <w:pitch w:val="default"/>
    <w:sig w:usb0="00000001" w:usb1="08070000" w:usb2="00000010" w:usb3="00000000" w:csb0="00020000" w:csb1="00000000"/>
  </w:font>
  <w:font w:name="HKNPC F+ MTSY">
    <w:altName w:val="Arial Unicode MS"/>
    <w:panose1 w:val="00000000000000000000"/>
    <w:charset w:val="81"/>
    <w:family w:val="swiss"/>
    <w:notTrueType/>
    <w:pitch w:val="default"/>
    <w:sig w:usb0="00000000" w:usb1="09060000" w:usb2="00000010" w:usb3="00000000" w:csb0="00080000" w:csb1="00000000"/>
  </w:font>
  <w:font w:name="Bradley Hand Bold">
    <w:panose1 w:val="00000700000000000000"/>
    <w:charset w:val="00"/>
    <w:family w:val="auto"/>
    <w:pitch w:val="variable"/>
    <w:sig w:usb0="800000FF" w:usb1="5000204A" w:usb2="000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9290D" w14:textId="77777777" w:rsidR="00AC3995" w:rsidRDefault="00AC3995" w:rsidP="009738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D7B6B5" w14:textId="77777777" w:rsidR="00AC3995" w:rsidRDefault="00AC399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670D0" w14:textId="77777777" w:rsidR="00AC3995" w:rsidRDefault="00AC3995" w:rsidP="009738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74BF">
      <w:rPr>
        <w:rStyle w:val="PageNumber"/>
        <w:noProof/>
      </w:rPr>
      <w:t>11</w:t>
    </w:r>
    <w:r>
      <w:rPr>
        <w:rStyle w:val="PageNumber"/>
      </w:rPr>
      <w:fldChar w:fldCharType="end"/>
    </w:r>
  </w:p>
  <w:p w14:paraId="3761ABBE" w14:textId="77777777" w:rsidR="00AC3995" w:rsidRDefault="00AC39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F0855" w14:textId="77777777" w:rsidR="00AC3995" w:rsidRDefault="00AC3995" w:rsidP="00973814">
      <w:pPr>
        <w:spacing w:after="0" w:line="240" w:lineRule="auto"/>
      </w:pPr>
      <w:r>
        <w:separator/>
      </w:r>
    </w:p>
  </w:footnote>
  <w:footnote w:type="continuationSeparator" w:id="0">
    <w:p w14:paraId="18E37AAA" w14:textId="77777777" w:rsidR="00AC3995" w:rsidRDefault="00AC3995" w:rsidP="0097381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1D32"/>
    <w:multiLevelType w:val="hybridMultilevel"/>
    <w:tmpl w:val="9B127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601A28"/>
    <w:multiLevelType w:val="hybridMultilevel"/>
    <w:tmpl w:val="4AC85480"/>
    <w:lvl w:ilvl="0" w:tplc="11FC5C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320777F"/>
    <w:multiLevelType w:val="hybridMultilevel"/>
    <w:tmpl w:val="37ECA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89E49DC"/>
    <w:multiLevelType w:val="hybridMultilevel"/>
    <w:tmpl w:val="C11E4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B735F8F"/>
    <w:multiLevelType w:val="hybridMultilevel"/>
    <w:tmpl w:val="E79ABAFC"/>
    <w:lvl w:ilvl="0" w:tplc="2AC2C7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1A63D39"/>
    <w:multiLevelType w:val="hybridMultilevel"/>
    <w:tmpl w:val="0D525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8982D88"/>
    <w:multiLevelType w:val="multilevel"/>
    <w:tmpl w:val="084A83B2"/>
    <w:lvl w:ilvl="0">
      <w:start w:val="3"/>
      <w:numFmt w:val="decimal"/>
      <w:lvlText w:val="%1."/>
      <w:lvlJc w:val="left"/>
      <w:pPr>
        <w:ind w:left="360" w:hanging="360"/>
      </w:pPr>
      <w:rPr>
        <w:rFonts w:eastAsiaTheme="minorHAnsi" w:cs="Times New Roman" w:hint="default"/>
      </w:rPr>
    </w:lvl>
    <w:lvl w:ilvl="1">
      <w:start w:val="6"/>
      <w:numFmt w:val="decimal"/>
      <w:lvlText w:val="%1.%2."/>
      <w:lvlJc w:val="left"/>
      <w:pPr>
        <w:ind w:left="360" w:hanging="360"/>
      </w:pPr>
      <w:rPr>
        <w:rFonts w:eastAsiaTheme="minorHAnsi" w:cs="Times New Roman" w:hint="default"/>
      </w:rPr>
    </w:lvl>
    <w:lvl w:ilvl="2">
      <w:start w:val="1"/>
      <w:numFmt w:val="decimal"/>
      <w:lvlText w:val="%1.%2.%3."/>
      <w:lvlJc w:val="left"/>
      <w:pPr>
        <w:ind w:left="720" w:hanging="720"/>
      </w:pPr>
      <w:rPr>
        <w:rFonts w:eastAsiaTheme="minorHAnsi" w:cs="Times New Roman" w:hint="default"/>
      </w:rPr>
    </w:lvl>
    <w:lvl w:ilvl="3">
      <w:start w:val="1"/>
      <w:numFmt w:val="decimal"/>
      <w:lvlText w:val="%1.%2.%3.%4."/>
      <w:lvlJc w:val="left"/>
      <w:pPr>
        <w:ind w:left="720" w:hanging="720"/>
      </w:pPr>
      <w:rPr>
        <w:rFonts w:eastAsiaTheme="minorHAnsi" w:cs="Times New Roman" w:hint="default"/>
      </w:rPr>
    </w:lvl>
    <w:lvl w:ilvl="4">
      <w:start w:val="1"/>
      <w:numFmt w:val="decimal"/>
      <w:lvlText w:val="%1.%2.%3.%4.%5."/>
      <w:lvlJc w:val="left"/>
      <w:pPr>
        <w:ind w:left="1080" w:hanging="1080"/>
      </w:pPr>
      <w:rPr>
        <w:rFonts w:eastAsiaTheme="minorHAnsi" w:cs="Times New Roman" w:hint="default"/>
      </w:rPr>
    </w:lvl>
    <w:lvl w:ilvl="5">
      <w:start w:val="1"/>
      <w:numFmt w:val="decimal"/>
      <w:lvlText w:val="%1.%2.%3.%4.%5.%6."/>
      <w:lvlJc w:val="left"/>
      <w:pPr>
        <w:ind w:left="1080" w:hanging="1080"/>
      </w:pPr>
      <w:rPr>
        <w:rFonts w:eastAsiaTheme="minorHAnsi" w:cs="Times New Roman" w:hint="default"/>
      </w:rPr>
    </w:lvl>
    <w:lvl w:ilvl="6">
      <w:start w:val="1"/>
      <w:numFmt w:val="decimal"/>
      <w:lvlText w:val="%1.%2.%3.%4.%5.%6.%7."/>
      <w:lvlJc w:val="left"/>
      <w:pPr>
        <w:ind w:left="1440" w:hanging="1440"/>
      </w:pPr>
      <w:rPr>
        <w:rFonts w:eastAsiaTheme="minorHAnsi" w:cs="Times New Roman" w:hint="default"/>
      </w:rPr>
    </w:lvl>
    <w:lvl w:ilvl="7">
      <w:start w:val="1"/>
      <w:numFmt w:val="decimal"/>
      <w:lvlText w:val="%1.%2.%3.%4.%5.%6.%7.%8."/>
      <w:lvlJc w:val="left"/>
      <w:pPr>
        <w:ind w:left="1440" w:hanging="1440"/>
      </w:pPr>
      <w:rPr>
        <w:rFonts w:eastAsiaTheme="minorHAnsi" w:cs="Times New Roman" w:hint="default"/>
      </w:rPr>
    </w:lvl>
    <w:lvl w:ilvl="8">
      <w:start w:val="1"/>
      <w:numFmt w:val="decimal"/>
      <w:lvlText w:val="%1.%2.%3.%4.%5.%6.%7.%8.%9."/>
      <w:lvlJc w:val="left"/>
      <w:pPr>
        <w:ind w:left="1800" w:hanging="1800"/>
      </w:pPr>
      <w:rPr>
        <w:rFonts w:eastAsiaTheme="minorHAnsi" w:cs="Times New Roman" w:hint="default"/>
      </w:rPr>
    </w:lvl>
  </w:abstractNum>
  <w:abstractNum w:abstractNumId="7">
    <w:nsid w:val="7AA00D84"/>
    <w:multiLevelType w:val="hybridMultilevel"/>
    <w:tmpl w:val="E3B079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5"/>
  </w:num>
  <w:num w:numId="5">
    <w:abstractNumId w:val="3"/>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9D4"/>
    <w:rsid w:val="0000344A"/>
    <w:rsid w:val="00006230"/>
    <w:rsid w:val="00010018"/>
    <w:rsid w:val="00015B0F"/>
    <w:rsid w:val="000168C2"/>
    <w:rsid w:val="0004700E"/>
    <w:rsid w:val="00054267"/>
    <w:rsid w:val="00060B3F"/>
    <w:rsid w:val="00062612"/>
    <w:rsid w:val="00076BE1"/>
    <w:rsid w:val="00077435"/>
    <w:rsid w:val="00080C13"/>
    <w:rsid w:val="00083C1E"/>
    <w:rsid w:val="00094EAF"/>
    <w:rsid w:val="0009788C"/>
    <w:rsid w:val="000C1ECF"/>
    <w:rsid w:val="000F0591"/>
    <w:rsid w:val="001122E7"/>
    <w:rsid w:val="001136BC"/>
    <w:rsid w:val="00120250"/>
    <w:rsid w:val="00122E13"/>
    <w:rsid w:val="001245CD"/>
    <w:rsid w:val="0014738E"/>
    <w:rsid w:val="00152798"/>
    <w:rsid w:val="00160229"/>
    <w:rsid w:val="00180D54"/>
    <w:rsid w:val="001814A4"/>
    <w:rsid w:val="001A5388"/>
    <w:rsid w:val="001C3DBF"/>
    <w:rsid w:val="001C7B3A"/>
    <w:rsid w:val="001E6ACF"/>
    <w:rsid w:val="001F6168"/>
    <w:rsid w:val="00223F27"/>
    <w:rsid w:val="0023302D"/>
    <w:rsid w:val="00242B75"/>
    <w:rsid w:val="002570FE"/>
    <w:rsid w:val="0027007E"/>
    <w:rsid w:val="00274BF5"/>
    <w:rsid w:val="00280EF3"/>
    <w:rsid w:val="002A7130"/>
    <w:rsid w:val="002E16BC"/>
    <w:rsid w:val="002F7B01"/>
    <w:rsid w:val="0031624B"/>
    <w:rsid w:val="003623D3"/>
    <w:rsid w:val="00391EAC"/>
    <w:rsid w:val="003B3E79"/>
    <w:rsid w:val="003C1874"/>
    <w:rsid w:val="003D40D3"/>
    <w:rsid w:val="003E315B"/>
    <w:rsid w:val="003F74BF"/>
    <w:rsid w:val="00400B7B"/>
    <w:rsid w:val="00404219"/>
    <w:rsid w:val="004173E8"/>
    <w:rsid w:val="00420836"/>
    <w:rsid w:val="00450037"/>
    <w:rsid w:val="004545DB"/>
    <w:rsid w:val="00455F30"/>
    <w:rsid w:val="00463321"/>
    <w:rsid w:val="0047027E"/>
    <w:rsid w:val="00473C6A"/>
    <w:rsid w:val="0048273C"/>
    <w:rsid w:val="004836DE"/>
    <w:rsid w:val="004937A4"/>
    <w:rsid w:val="0049796B"/>
    <w:rsid w:val="004A367E"/>
    <w:rsid w:val="004C5C03"/>
    <w:rsid w:val="004C6E36"/>
    <w:rsid w:val="004D0F5F"/>
    <w:rsid w:val="004D262D"/>
    <w:rsid w:val="004F405D"/>
    <w:rsid w:val="004F4763"/>
    <w:rsid w:val="00535B9E"/>
    <w:rsid w:val="00553993"/>
    <w:rsid w:val="00555994"/>
    <w:rsid w:val="00573524"/>
    <w:rsid w:val="005A56B9"/>
    <w:rsid w:val="005A6E29"/>
    <w:rsid w:val="005E57D2"/>
    <w:rsid w:val="00603A40"/>
    <w:rsid w:val="00605A10"/>
    <w:rsid w:val="00607730"/>
    <w:rsid w:val="00632B1F"/>
    <w:rsid w:val="00652AEC"/>
    <w:rsid w:val="00661E4D"/>
    <w:rsid w:val="00675839"/>
    <w:rsid w:val="0067783F"/>
    <w:rsid w:val="00682160"/>
    <w:rsid w:val="0069708B"/>
    <w:rsid w:val="006A5E83"/>
    <w:rsid w:val="006E0876"/>
    <w:rsid w:val="006E4B19"/>
    <w:rsid w:val="006E56E7"/>
    <w:rsid w:val="006F7333"/>
    <w:rsid w:val="00710D7C"/>
    <w:rsid w:val="00711D19"/>
    <w:rsid w:val="00715109"/>
    <w:rsid w:val="007168B4"/>
    <w:rsid w:val="0072576C"/>
    <w:rsid w:val="007267EF"/>
    <w:rsid w:val="00743061"/>
    <w:rsid w:val="00744000"/>
    <w:rsid w:val="00753A7C"/>
    <w:rsid w:val="00760731"/>
    <w:rsid w:val="00767B8C"/>
    <w:rsid w:val="00767BFA"/>
    <w:rsid w:val="0078686E"/>
    <w:rsid w:val="007A1168"/>
    <w:rsid w:val="007A4CBF"/>
    <w:rsid w:val="007A4F1D"/>
    <w:rsid w:val="007B1315"/>
    <w:rsid w:val="007B24C9"/>
    <w:rsid w:val="007D4541"/>
    <w:rsid w:val="007D503E"/>
    <w:rsid w:val="007E0E30"/>
    <w:rsid w:val="007E5572"/>
    <w:rsid w:val="007F39B7"/>
    <w:rsid w:val="00826A4D"/>
    <w:rsid w:val="008307C5"/>
    <w:rsid w:val="00836748"/>
    <w:rsid w:val="00850699"/>
    <w:rsid w:val="008538F2"/>
    <w:rsid w:val="00862610"/>
    <w:rsid w:val="0086272D"/>
    <w:rsid w:val="0088551B"/>
    <w:rsid w:val="008857D4"/>
    <w:rsid w:val="008A43C0"/>
    <w:rsid w:val="008C0C1D"/>
    <w:rsid w:val="008C7010"/>
    <w:rsid w:val="008D5BA5"/>
    <w:rsid w:val="00903BAE"/>
    <w:rsid w:val="0091230F"/>
    <w:rsid w:val="00973814"/>
    <w:rsid w:val="0099085C"/>
    <w:rsid w:val="009A018C"/>
    <w:rsid w:val="009C6200"/>
    <w:rsid w:val="009E2EB8"/>
    <w:rsid w:val="009F361E"/>
    <w:rsid w:val="00A05A82"/>
    <w:rsid w:val="00A25DBC"/>
    <w:rsid w:val="00A4590C"/>
    <w:rsid w:val="00A62799"/>
    <w:rsid w:val="00A81E34"/>
    <w:rsid w:val="00A827E6"/>
    <w:rsid w:val="00AA0CD0"/>
    <w:rsid w:val="00AA6F4A"/>
    <w:rsid w:val="00AC00CB"/>
    <w:rsid w:val="00AC2507"/>
    <w:rsid w:val="00AC3995"/>
    <w:rsid w:val="00AE0015"/>
    <w:rsid w:val="00AE1AE7"/>
    <w:rsid w:val="00AE24EC"/>
    <w:rsid w:val="00AF25D9"/>
    <w:rsid w:val="00AF4B6A"/>
    <w:rsid w:val="00B0014E"/>
    <w:rsid w:val="00B07326"/>
    <w:rsid w:val="00B13376"/>
    <w:rsid w:val="00B2504E"/>
    <w:rsid w:val="00B33D8B"/>
    <w:rsid w:val="00B6373A"/>
    <w:rsid w:val="00B661EA"/>
    <w:rsid w:val="00B8171D"/>
    <w:rsid w:val="00B838AF"/>
    <w:rsid w:val="00BA413C"/>
    <w:rsid w:val="00BB7558"/>
    <w:rsid w:val="00BD176E"/>
    <w:rsid w:val="00BF052A"/>
    <w:rsid w:val="00BF2368"/>
    <w:rsid w:val="00C44DAF"/>
    <w:rsid w:val="00C52C13"/>
    <w:rsid w:val="00C65D08"/>
    <w:rsid w:val="00C662CC"/>
    <w:rsid w:val="00C763C5"/>
    <w:rsid w:val="00C928B9"/>
    <w:rsid w:val="00C95B0C"/>
    <w:rsid w:val="00C96AD0"/>
    <w:rsid w:val="00CB17BF"/>
    <w:rsid w:val="00CB2711"/>
    <w:rsid w:val="00CB3D6D"/>
    <w:rsid w:val="00CD5577"/>
    <w:rsid w:val="00CD779F"/>
    <w:rsid w:val="00CE36CE"/>
    <w:rsid w:val="00D02796"/>
    <w:rsid w:val="00D15D16"/>
    <w:rsid w:val="00D33298"/>
    <w:rsid w:val="00D44B84"/>
    <w:rsid w:val="00D474AA"/>
    <w:rsid w:val="00D529D4"/>
    <w:rsid w:val="00D67DDA"/>
    <w:rsid w:val="00D83CA5"/>
    <w:rsid w:val="00D85D0A"/>
    <w:rsid w:val="00DA34F6"/>
    <w:rsid w:val="00DB0280"/>
    <w:rsid w:val="00DC58C2"/>
    <w:rsid w:val="00DE7776"/>
    <w:rsid w:val="00DF0260"/>
    <w:rsid w:val="00DF6727"/>
    <w:rsid w:val="00E1071D"/>
    <w:rsid w:val="00E142B3"/>
    <w:rsid w:val="00E2642E"/>
    <w:rsid w:val="00E472F0"/>
    <w:rsid w:val="00E94224"/>
    <w:rsid w:val="00E9602B"/>
    <w:rsid w:val="00EB5090"/>
    <w:rsid w:val="00EC197F"/>
    <w:rsid w:val="00EC3FD9"/>
    <w:rsid w:val="00EC7178"/>
    <w:rsid w:val="00EE7732"/>
    <w:rsid w:val="00EF33A8"/>
    <w:rsid w:val="00EF384C"/>
    <w:rsid w:val="00F02473"/>
    <w:rsid w:val="00F21FC1"/>
    <w:rsid w:val="00F22C57"/>
    <w:rsid w:val="00F35111"/>
    <w:rsid w:val="00F41756"/>
    <w:rsid w:val="00F43EE0"/>
    <w:rsid w:val="00F54F30"/>
    <w:rsid w:val="00F738CC"/>
    <w:rsid w:val="00FB370E"/>
    <w:rsid w:val="00FE748B"/>
    <w:rsid w:val="00FF71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6E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30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570F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748"/>
    <w:pPr>
      <w:ind w:left="720"/>
      <w:contextualSpacing/>
    </w:pPr>
  </w:style>
  <w:style w:type="character" w:styleId="Hyperlink">
    <w:name w:val="Hyperlink"/>
    <w:basedOn w:val="DefaultParagraphFont"/>
    <w:uiPriority w:val="99"/>
    <w:unhideWhenUsed/>
    <w:rsid w:val="00553993"/>
    <w:rPr>
      <w:color w:val="0563C1" w:themeColor="hyperlink"/>
      <w:u w:val="single"/>
    </w:rPr>
  </w:style>
  <w:style w:type="character" w:customStyle="1" w:styleId="nlmarticle-title">
    <w:name w:val="nlm_article-title"/>
    <w:basedOn w:val="DefaultParagraphFont"/>
    <w:rsid w:val="00BF2368"/>
  </w:style>
  <w:style w:type="character" w:customStyle="1" w:styleId="apple-converted-space">
    <w:name w:val="apple-converted-space"/>
    <w:basedOn w:val="DefaultParagraphFont"/>
    <w:rsid w:val="00632B1F"/>
  </w:style>
  <w:style w:type="character" w:customStyle="1" w:styleId="hlfld-title">
    <w:name w:val="hlfld-title"/>
    <w:basedOn w:val="DefaultParagraphFont"/>
    <w:rsid w:val="00632B1F"/>
  </w:style>
  <w:style w:type="character" w:styleId="Emphasis">
    <w:name w:val="Emphasis"/>
    <w:basedOn w:val="DefaultParagraphFont"/>
    <w:uiPriority w:val="20"/>
    <w:qFormat/>
    <w:rsid w:val="00632B1F"/>
    <w:rPr>
      <w:i/>
      <w:iCs/>
    </w:rPr>
  </w:style>
  <w:style w:type="character" w:customStyle="1" w:styleId="Heading2Char">
    <w:name w:val="Heading 2 Char"/>
    <w:basedOn w:val="DefaultParagraphFont"/>
    <w:link w:val="Heading2"/>
    <w:uiPriority w:val="9"/>
    <w:rsid w:val="002570FE"/>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2570FE"/>
    <w:rPr>
      <w:b/>
      <w:bCs/>
    </w:rPr>
  </w:style>
  <w:style w:type="character" w:customStyle="1" w:styleId="articleauthor-link">
    <w:name w:val="article__author-link"/>
    <w:basedOn w:val="DefaultParagraphFont"/>
    <w:rsid w:val="002570FE"/>
  </w:style>
  <w:style w:type="character" w:customStyle="1" w:styleId="nowrap">
    <w:name w:val="nowrap"/>
    <w:basedOn w:val="DefaultParagraphFont"/>
    <w:rsid w:val="002570FE"/>
  </w:style>
  <w:style w:type="character" w:customStyle="1" w:styleId="patent-bibdata-value">
    <w:name w:val="patent-bibdata-value"/>
    <w:basedOn w:val="DefaultParagraphFont"/>
    <w:rsid w:val="002570FE"/>
  </w:style>
  <w:style w:type="character" w:styleId="HTMLCite">
    <w:name w:val="HTML Cite"/>
    <w:basedOn w:val="DefaultParagraphFont"/>
    <w:uiPriority w:val="99"/>
    <w:semiHidden/>
    <w:unhideWhenUsed/>
    <w:rsid w:val="0067783F"/>
    <w:rPr>
      <w:i/>
      <w:iCs/>
    </w:rPr>
  </w:style>
  <w:style w:type="character" w:customStyle="1" w:styleId="citationyear">
    <w:name w:val="citation_year"/>
    <w:basedOn w:val="DefaultParagraphFont"/>
    <w:rsid w:val="0067783F"/>
  </w:style>
  <w:style w:type="character" w:customStyle="1" w:styleId="citationvolume">
    <w:name w:val="citation_volume"/>
    <w:basedOn w:val="DefaultParagraphFont"/>
    <w:rsid w:val="0067783F"/>
  </w:style>
  <w:style w:type="character" w:customStyle="1" w:styleId="ircsu">
    <w:name w:val="irc_su"/>
    <w:basedOn w:val="DefaultParagraphFont"/>
    <w:rsid w:val="0067783F"/>
  </w:style>
  <w:style w:type="character" w:customStyle="1" w:styleId="Heading1Char">
    <w:name w:val="Heading 1 Char"/>
    <w:basedOn w:val="DefaultParagraphFont"/>
    <w:link w:val="Heading1"/>
    <w:uiPriority w:val="9"/>
    <w:rsid w:val="00743061"/>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743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061"/>
    <w:rPr>
      <w:rFonts w:ascii="Tahoma" w:hAnsi="Tahoma" w:cs="Tahoma"/>
      <w:sz w:val="16"/>
      <w:szCs w:val="16"/>
    </w:rPr>
  </w:style>
  <w:style w:type="character" w:customStyle="1" w:styleId="title-text">
    <w:name w:val="title-text"/>
    <w:basedOn w:val="DefaultParagraphFont"/>
    <w:rsid w:val="00743061"/>
  </w:style>
  <w:style w:type="character" w:customStyle="1" w:styleId="element-citation">
    <w:name w:val="element-citation"/>
    <w:basedOn w:val="DefaultParagraphFont"/>
    <w:rsid w:val="00743061"/>
  </w:style>
  <w:style w:type="character" w:customStyle="1" w:styleId="ref-journal">
    <w:name w:val="ref-journal"/>
    <w:basedOn w:val="DefaultParagraphFont"/>
    <w:rsid w:val="00743061"/>
  </w:style>
  <w:style w:type="character" w:customStyle="1" w:styleId="ref-vol">
    <w:name w:val="ref-vol"/>
    <w:basedOn w:val="DefaultParagraphFont"/>
    <w:rsid w:val="00743061"/>
  </w:style>
  <w:style w:type="paragraph" w:styleId="Footer">
    <w:name w:val="footer"/>
    <w:basedOn w:val="Normal"/>
    <w:link w:val="FooterChar"/>
    <w:uiPriority w:val="99"/>
    <w:unhideWhenUsed/>
    <w:rsid w:val="00973814"/>
    <w:pPr>
      <w:tabs>
        <w:tab w:val="center" w:pos="4320"/>
        <w:tab w:val="right" w:pos="8640"/>
      </w:tabs>
      <w:spacing w:after="0" w:line="240" w:lineRule="auto"/>
    </w:pPr>
  </w:style>
  <w:style w:type="character" w:customStyle="1" w:styleId="FooterChar">
    <w:name w:val="Footer Char"/>
    <w:basedOn w:val="DefaultParagraphFont"/>
    <w:link w:val="Footer"/>
    <w:uiPriority w:val="99"/>
    <w:rsid w:val="00973814"/>
  </w:style>
  <w:style w:type="character" w:styleId="PageNumber">
    <w:name w:val="page number"/>
    <w:basedOn w:val="DefaultParagraphFont"/>
    <w:uiPriority w:val="99"/>
    <w:semiHidden/>
    <w:unhideWhenUsed/>
    <w:rsid w:val="00973814"/>
  </w:style>
  <w:style w:type="character" w:styleId="LineNumber">
    <w:name w:val="line number"/>
    <w:basedOn w:val="DefaultParagraphFont"/>
    <w:uiPriority w:val="99"/>
    <w:semiHidden/>
    <w:unhideWhenUsed/>
    <w:rsid w:val="007B24C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30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570F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748"/>
    <w:pPr>
      <w:ind w:left="720"/>
      <w:contextualSpacing/>
    </w:pPr>
  </w:style>
  <w:style w:type="character" w:styleId="Hyperlink">
    <w:name w:val="Hyperlink"/>
    <w:basedOn w:val="DefaultParagraphFont"/>
    <w:uiPriority w:val="99"/>
    <w:unhideWhenUsed/>
    <w:rsid w:val="00553993"/>
    <w:rPr>
      <w:color w:val="0563C1" w:themeColor="hyperlink"/>
      <w:u w:val="single"/>
    </w:rPr>
  </w:style>
  <w:style w:type="character" w:customStyle="1" w:styleId="nlmarticle-title">
    <w:name w:val="nlm_article-title"/>
    <w:basedOn w:val="DefaultParagraphFont"/>
    <w:rsid w:val="00BF2368"/>
  </w:style>
  <w:style w:type="character" w:customStyle="1" w:styleId="apple-converted-space">
    <w:name w:val="apple-converted-space"/>
    <w:basedOn w:val="DefaultParagraphFont"/>
    <w:rsid w:val="00632B1F"/>
  </w:style>
  <w:style w:type="character" w:customStyle="1" w:styleId="hlfld-title">
    <w:name w:val="hlfld-title"/>
    <w:basedOn w:val="DefaultParagraphFont"/>
    <w:rsid w:val="00632B1F"/>
  </w:style>
  <w:style w:type="character" w:styleId="Emphasis">
    <w:name w:val="Emphasis"/>
    <w:basedOn w:val="DefaultParagraphFont"/>
    <w:uiPriority w:val="20"/>
    <w:qFormat/>
    <w:rsid w:val="00632B1F"/>
    <w:rPr>
      <w:i/>
      <w:iCs/>
    </w:rPr>
  </w:style>
  <w:style w:type="character" w:customStyle="1" w:styleId="Heading2Char">
    <w:name w:val="Heading 2 Char"/>
    <w:basedOn w:val="DefaultParagraphFont"/>
    <w:link w:val="Heading2"/>
    <w:uiPriority w:val="9"/>
    <w:rsid w:val="002570FE"/>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2570FE"/>
    <w:rPr>
      <w:b/>
      <w:bCs/>
    </w:rPr>
  </w:style>
  <w:style w:type="character" w:customStyle="1" w:styleId="articleauthor-link">
    <w:name w:val="article__author-link"/>
    <w:basedOn w:val="DefaultParagraphFont"/>
    <w:rsid w:val="002570FE"/>
  </w:style>
  <w:style w:type="character" w:customStyle="1" w:styleId="nowrap">
    <w:name w:val="nowrap"/>
    <w:basedOn w:val="DefaultParagraphFont"/>
    <w:rsid w:val="002570FE"/>
  </w:style>
  <w:style w:type="character" w:customStyle="1" w:styleId="patent-bibdata-value">
    <w:name w:val="patent-bibdata-value"/>
    <w:basedOn w:val="DefaultParagraphFont"/>
    <w:rsid w:val="002570FE"/>
  </w:style>
  <w:style w:type="character" w:styleId="HTMLCite">
    <w:name w:val="HTML Cite"/>
    <w:basedOn w:val="DefaultParagraphFont"/>
    <w:uiPriority w:val="99"/>
    <w:semiHidden/>
    <w:unhideWhenUsed/>
    <w:rsid w:val="0067783F"/>
    <w:rPr>
      <w:i/>
      <w:iCs/>
    </w:rPr>
  </w:style>
  <w:style w:type="character" w:customStyle="1" w:styleId="citationyear">
    <w:name w:val="citation_year"/>
    <w:basedOn w:val="DefaultParagraphFont"/>
    <w:rsid w:val="0067783F"/>
  </w:style>
  <w:style w:type="character" w:customStyle="1" w:styleId="citationvolume">
    <w:name w:val="citation_volume"/>
    <w:basedOn w:val="DefaultParagraphFont"/>
    <w:rsid w:val="0067783F"/>
  </w:style>
  <w:style w:type="character" w:customStyle="1" w:styleId="ircsu">
    <w:name w:val="irc_su"/>
    <w:basedOn w:val="DefaultParagraphFont"/>
    <w:rsid w:val="0067783F"/>
  </w:style>
  <w:style w:type="character" w:customStyle="1" w:styleId="Heading1Char">
    <w:name w:val="Heading 1 Char"/>
    <w:basedOn w:val="DefaultParagraphFont"/>
    <w:link w:val="Heading1"/>
    <w:uiPriority w:val="9"/>
    <w:rsid w:val="00743061"/>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743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061"/>
    <w:rPr>
      <w:rFonts w:ascii="Tahoma" w:hAnsi="Tahoma" w:cs="Tahoma"/>
      <w:sz w:val="16"/>
      <w:szCs w:val="16"/>
    </w:rPr>
  </w:style>
  <w:style w:type="character" w:customStyle="1" w:styleId="title-text">
    <w:name w:val="title-text"/>
    <w:basedOn w:val="DefaultParagraphFont"/>
    <w:rsid w:val="00743061"/>
  </w:style>
  <w:style w:type="character" w:customStyle="1" w:styleId="element-citation">
    <w:name w:val="element-citation"/>
    <w:basedOn w:val="DefaultParagraphFont"/>
    <w:rsid w:val="00743061"/>
  </w:style>
  <w:style w:type="character" w:customStyle="1" w:styleId="ref-journal">
    <w:name w:val="ref-journal"/>
    <w:basedOn w:val="DefaultParagraphFont"/>
    <w:rsid w:val="00743061"/>
  </w:style>
  <w:style w:type="character" w:customStyle="1" w:styleId="ref-vol">
    <w:name w:val="ref-vol"/>
    <w:basedOn w:val="DefaultParagraphFont"/>
    <w:rsid w:val="00743061"/>
  </w:style>
  <w:style w:type="paragraph" w:styleId="Footer">
    <w:name w:val="footer"/>
    <w:basedOn w:val="Normal"/>
    <w:link w:val="FooterChar"/>
    <w:uiPriority w:val="99"/>
    <w:unhideWhenUsed/>
    <w:rsid w:val="00973814"/>
    <w:pPr>
      <w:tabs>
        <w:tab w:val="center" w:pos="4320"/>
        <w:tab w:val="right" w:pos="8640"/>
      </w:tabs>
      <w:spacing w:after="0" w:line="240" w:lineRule="auto"/>
    </w:pPr>
  </w:style>
  <w:style w:type="character" w:customStyle="1" w:styleId="FooterChar">
    <w:name w:val="Footer Char"/>
    <w:basedOn w:val="DefaultParagraphFont"/>
    <w:link w:val="Footer"/>
    <w:uiPriority w:val="99"/>
    <w:rsid w:val="00973814"/>
  </w:style>
  <w:style w:type="character" w:styleId="PageNumber">
    <w:name w:val="page number"/>
    <w:basedOn w:val="DefaultParagraphFont"/>
    <w:uiPriority w:val="99"/>
    <w:semiHidden/>
    <w:unhideWhenUsed/>
    <w:rsid w:val="00973814"/>
  </w:style>
  <w:style w:type="character" w:styleId="LineNumber">
    <w:name w:val="line number"/>
    <w:basedOn w:val="DefaultParagraphFont"/>
    <w:uiPriority w:val="99"/>
    <w:semiHidden/>
    <w:unhideWhenUsed/>
    <w:rsid w:val="007B2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667925">
      <w:bodyDiv w:val="1"/>
      <w:marLeft w:val="0"/>
      <w:marRight w:val="0"/>
      <w:marTop w:val="0"/>
      <w:marBottom w:val="0"/>
      <w:divBdr>
        <w:top w:val="none" w:sz="0" w:space="0" w:color="auto"/>
        <w:left w:val="none" w:sz="0" w:space="0" w:color="auto"/>
        <w:bottom w:val="none" w:sz="0" w:space="0" w:color="auto"/>
        <w:right w:val="none" w:sz="0" w:space="0" w:color="auto"/>
      </w:divBdr>
    </w:div>
    <w:div w:id="13913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png"/><Relationship Id="rId21" Type="http://schemas.openxmlformats.org/officeDocument/2006/relationships/image" Target="media/image14.emf"/><Relationship Id="rId22" Type="http://schemas.openxmlformats.org/officeDocument/2006/relationships/image" Target="media/image15.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gif"/><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gif"/><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69</Pages>
  <Words>19533</Words>
  <Characters>111341</Characters>
  <Application>Microsoft Macintosh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130613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Haifei</dc:creator>
  <cp:keywords/>
  <dc:description/>
  <cp:lastModifiedBy>Haifei Zhang</cp:lastModifiedBy>
  <cp:revision>10</cp:revision>
  <dcterms:created xsi:type="dcterms:W3CDTF">2017-09-25T16:20:00Z</dcterms:created>
  <dcterms:modified xsi:type="dcterms:W3CDTF">2017-09-25T21:17:00Z</dcterms:modified>
</cp:coreProperties>
</file>